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B6B06">
      <w:pPr>
        <w:spacing w:line="257" w:lineRule="auto"/>
      </w:pPr>
    </w:p>
    <w:p w14:paraId="5165B605">
      <w:pPr>
        <w:spacing w:line="257" w:lineRule="auto"/>
      </w:pPr>
    </w:p>
    <w:p w14:paraId="4604CCC9">
      <w:pPr>
        <w:spacing w:line="257" w:lineRule="auto"/>
      </w:pPr>
    </w:p>
    <w:p w14:paraId="4131153C">
      <w:pPr>
        <w:spacing w:line="257" w:lineRule="auto"/>
      </w:pPr>
    </w:p>
    <w:p w14:paraId="13086CF3">
      <w:pPr>
        <w:spacing w:line="257" w:lineRule="auto"/>
      </w:pPr>
    </w:p>
    <w:p w14:paraId="3F9D717C">
      <w:pPr>
        <w:pStyle w:val="4"/>
        <w:numPr>
          <w:ilvl w:val="0"/>
          <w:numId w:val="0"/>
        </w:numPr>
        <w:tabs>
          <w:tab w:val="left" w:pos="3558"/>
        </w:tabs>
        <w:overflowPunct w:val="0"/>
        <w:spacing w:before="120" w:line="360" w:lineRule="auto"/>
        <w:ind w:left="-158" w:leftChars="-75"/>
        <w:jc w:val="center"/>
        <w:rPr>
          <w:rFonts w:hint="eastAsia" w:eastAsia="仿宋" w:cs="仿宋"/>
          <w:sz w:val="44"/>
          <w:szCs w:val="44"/>
          <w:lang w:val="en-US"/>
        </w:rPr>
      </w:pPr>
      <w:r>
        <w:rPr>
          <w:rFonts w:hint="eastAsia" w:eastAsia="仿宋" w:cs="仿宋"/>
          <w:sz w:val="44"/>
          <w:szCs w:val="44"/>
          <w:lang w:val="en-US"/>
        </w:rPr>
        <w:t>三塘湖镇政府专职消防站配套基础设施</w:t>
      </w:r>
    </w:p>
    <w:p w14:paraId="45486B10">
      <w:pPr>
        <w:pStyle w:val="4"/>
        <w:numPr>
          <w:ilvl w:val="0"/>
          <w:numId w:val="0"/>
        </w:numPr>
        <w:tabs>
          <w:tab w:val="left" w:pos="3558"/>
        </w:tabs>
        <w:overflowPunct w:val="0"/>
        <w:spacing w:before="120" w:line="360" w:lineRule="auto"/>
        <w:ind w:left="-158" w:leftChars="-75"/>
        <w:jc w:val="center"/>
        <w:rPr>
          <w:rFonts w:hint="eastAsia" w:eastAsia="仿宋" w:cs="仿宋"/>
          <w:sz w:val="44"/>
          <w:szCs w:val="44"/>
          <w:lang w:val="en-US"/>
        </w:rPr>
      </w:pPr>
      <w:r>
        <w:rPr>
          <w:rFonts w:hint="eastAsia" w:eastAsia="仿宋" w:cs="仿宋"/>
          <w:sz w:val="44"/>
          <w:szCs w:val="44"/>
          <w:lang w:val="en-US" w:eastAsia="zh-CN"/>
        </w:rPr>
        <w:t>设备采购（</w:t>
      </w:r>
      <w:r>
        <w:rPr>
          <w:rFonts w:hint="eastAsia" w:eastAsia="仿宋" w:cs="仿宋"/>
          <w:sz w:val="44"/>
          <w:szCs w:val="44"/>
          <w:lang w:val="en-US"/>
        </w:rPr>
        <w:t>一</w:t>
      </w:r>
      <w:r>
        <w:rPr>
          <w:rFonts w:hint="eastAsia" w:eastAsia="仿宋" w:cs="仿宋"/>
          <w:sz w:val="44"/>
          <w:szCs w:val="44"/>
          <w:lang w:val="en-US" w:eastAsia="zh-CN"/>
        </w:rPr>
        <w:t>）（二次）</w:t>
      </w:r>
    </w:p>
    <w:p w14:paraId="064014EA">
      <w:pPr>
        <w:pStyle w:val="4"/>
        <w:numPr>
          <w:ilvl w:val="0"/>
          <w:numId w:val="0"/>
        </w:numPr>
        <w:tabs>
          <w:tab w:val="left" w:pos="3558"/>
        </w:tabs>
        <w:overflowPunct w:val="0"/>
        <w:spacing w:before="120" w:line="360" w:lineRule="auto"/>
        <w:ind w:left="-158" w:leftChars="-75"/>
        <w:jc w:val="center"/>
        <w:rPr>
          <w:rFonts w:hint="eastAsia" w:eastAsia="仿宋" w:cs="仿宋"/>
          <w:sz w:val="44"/>
          <w:szCs w:val="44"/>
        </w:rPr>
      </w:pPr>
      <w:r>
        <w:rPr>
          <w:rFonts w:hint="eastAsia" w:eastAsia="仿宋" w:cs="仿宋"/>
          <w:sz w:val="44"/>
          <w:szCs w:val="44"/>
          <w:lang w:val="en-US"/>
        </w:rPr>
        <w:t>采购文件</w:t>
      </w:r>
    </w:p>
    <w:p w14:paraId="636F0F26">
      <w:pPr>
        <w:pStyle w:val="7"/>
        <w:overflowPunct w:val="0"/>
        <w:spacing w:before="2"/>
        <w:rPr>
          <w:rFonts w:hint="eastAsia" w:ascii="仿宋" w:hAnsi="仿宋" w:eastAsia="仿宋" w:cs="仿宋"/>
          <w:lang w:eastAsia="zh-CN"/>
        </w:rPr>
      </w:pPr>
    </w:p>
    <w:p w14:paraId="36A52336">
      <w:pPr>
        <w:pStyle w:val="7"/>
        <w:tabs>
          <w:tab w:val="left" w:pos="5834"/>
        </w:tabs>
        <w:overflowPunct w:val="0"/>
        <w:spacing w:before="14"/>
        <w:jc w:val="center"/>
        <w:rPr>
          <w:rFonts w:hint="default" w:ascii="仿宋" w:hAnsi="仿宋" w:eastAsia="仿宋" w:cs="仿宋"/>
          <w:b/>
          <w:bCs/>
          <w:spacing w:val="-1"/>
          <w:sz w:val="36"/>
          <w:szCs w:val="36"/>
          <w:lang w:val="en-US" w:eastAsia="zh-CN"/>
        </w:rPr>
      </w:pPr>
      <w:r>
        <w:rPr>
          <w:rFonts w:hint="eastAsia" w:ascii="仿宋" w:hAnsi="仿宋" w:eastAsia="仿宋" w:cs="仿宋"/>
          <w:b/>
          <w:bCs/>
          <w:spacing w:val="-1"/>
          <w:sz w:val="36"/>
          <w:szCs w:val="36"/>
          <w:lang w:eastAsia="zh-CN"/>
        </w:rPr>
        <w:t>项目编号：</w:t>
      </w:r>
      <w:r>
        <w:rPr>
          <w:rFonts w:hint="eastAsia" w:ascii="仿宋" w:hAnsi="仿宋" w:eastAsia="仿宋" w:cs="仿宋"/>
          <w:b/>
          <w:bCs/>
          <w:spacing w:val="-1"/>
          <w:sz w:val="36"/>
          <w:szCs w:val="36"/>
          <w:lang w:val="en-US" w:eastAsia="zh-CN"/>
        </w:rPr>
        <w:t>ZC</w:t>
      </w:r>
      <w:r>
        <w:rPr>
          <w:rFonts w:hint="eastAsia" w:ascii="仿宋" w:hAnsi="仿宋" w:eastAsia="仿宋" w:cs="仿宋"/>
          <w:b/>
          <w:bCs/>
          <w:spacing w:val="-1"/>
          <w:sz w:val="36"/>
          <w:szCs w:val="36"/>
          <w:lang w:eastAsia="zh-CN"/>
        </w:rPr>
        <w:t>ZB-2025-</w:t>
      </w:r>
      <w:r>
        <w:rPr>
          <w:rFonts w:hint="eastAsia" w:ascii="仿宋" w:hAnsi="仿宋" w:eastAsia="仿宋" w:cs="仿宋"/>
          <w:b/>
          <w:bCs/>
          <w:spacing w:val="-1"/>
          <w:sz w:val="36"/>
          <w:szCs w:val="36"/>
          <w:lang w:val="en-US" w:eastAsia="zh-CN"/>
        </w:rPr>
        <w:t>0612</w:t>
      </w:r>
    </w:p>
    <w:p w14:paraId="78449280">
      <w:pPr>
        <w:pStyle w:val="7"/>
        <w:tabs>
          <w:tab w:val="left" w:pos="5834"/>
        </w:tabs>
        <w:overflowPunct w:val="0"/>
        <w:spacing w:before="14"/>
        <w:jc w:val="center"/>
        <w:rPr>
          <w:rFonts w:hint="eastAsia" w:ascii="仿宋" w:hAnsi="仿宋" w:eastAsia="仿宋" w:cs="仿宋"/>
          <w:b/>
          <w:bCs/>
          <w:spacing w:val="-1"/>
          <w:sz w:val="36"/>
          <w:szCs w:val="36"/>
          <w:lang w:eastAsia="zh-CN"/>
        </w:rPr>
      </w:pPr>
    </w:p>
    <w:p w14:paraId="79B52811">
      <w:pPr>
        <w:pStyle w:val="7"/>
        <w:tabs>
          <w:tab w:val="left" w:pos="5834"/>
        </w:tabs>
        <w:overflowPunct w:val="0"/>
        <w:spacing w:before="14"/>
        <w:jc w:val="center"/>
        <w:rPr>
          <w:rFonts w:hint="eastAsia" w:ascii="仿宋" w:hAnsi="仿宋" w:eastAsia="仿宋" w:cs="仿宋"/>
          <w:b/>
          <w:bCs/>
          <w:sz w:val="36"/>
          <w:szCs w:val="36"/>
          <w:lang w:eastAsia="zh-CN"/>
        </w:rPr>
      </w:pPr>
      <w:r>
        <w:rPr>
          <w:rFonts w:hint="eastAsia" w:ascii="仿宋" w:hAnsi="仿宋" w:eastAsia="仿宋" w:cs="仿宋"/>
          <w:b/>
          <w:bCs/>
          <w:spacing w:val="-1"/>
          <w:sz w:val="36"/>
          <w:szCs w:val="36"/>
          <w:lang w:eastAsia="zh-CN"/>
        </w:rPr>
        <w:t xml:space="preserve"> </w:t>
      </w:r>
    </w:p>
    <w:p w14:paraId="35CEFFD9">
      <w:pPr>
        <w:pStyle w:val="7"/>
        <w:overflowPunct w:val="0"/>
        <w:rPr>
          <w:rFonts w:hint="eastAsia" w:ascii="仿宋" w:hAnsi="仿宋" w:eastAsia="仿宋" w:cs="仿宋"/>
          <w:lang w:eastAsia="zh-CN"/>
        </w:rPr>
      </w:pPr>
    </w:p>
    <w:p w14:paraId="613A026B">
      <w:pPr>
        <w:pStyle w:val="7"/>
        <w:overflowPunct w:val="0"/>
        <w:rPr>
          <w:rFonts w:hint="eastAsia" w:ascii="仿宋" w:hAnsi="仿宋" w:eastAsia="仿宋" w:cs="仿宋"/>
          <w:lang w:eastAsia="zh-CN"/>
        </w:rPr>
      </w:pPr>
    </w:p>
    <w:p w14:paraId="097BB3DE">
      <w:pPr>
        <w:pStyle w:val="7"/>
        <w:overflowPunct w:val="0"/>
        <w:rPr>
          <w:rFonts w:hint="eastAsia" w:ascii="仿宋" w:hAnsi="仿宋" w:eastAsia="仿宋" w:cs="仿宋"/>
          <w:lang w:eastAsia="zh-CN"/>
        </w:rPr>
      </w:pPr>
    </w:p>
    <w:p w14:paraId="69AFFBD3">
      <w:pPr>
        <w:pStyle w:val="7"/>
        <w:overflowPunct w:val="0"/>
        <w:rPr>
          <w:rFonts w:hint="eastAsia" w:ascii="仿宋" w:hAnsi="仿宋" w:eastAsia="仿宋" w:cs="仿宋"/>
          <w:lang w:eastAsia="zh-CN"/>
        </w:rPr>
      </w:pPr>
    </w:p>
    <w:p w14:paraId="1F5CC5FD">
      <w:pPr>
        <w:pStyle w:val="7"/>
        <w:overflowPunct w:val="0"/>
        <w:rPr>
          <w:rFonts w:hint="eastAsia" w:ascii="仿宋" w:hAnsi="仿宋" w:eastAsia="仿宋" w:cs="仿宋"/>
          <w:lang w:eastAsia="zh-CN"/>
        </w:rPr>
      </w:pPr>
    </w:p>
    <w:p w14:paraId="452449CF">
      <w:pPr>
        <w:pStyle w:val="7"/>
        <w:overflowPunct w:val="0"/>
        <w:rPr>
          <w:rFonts w:hint="eastAsia" w:ascii="仿宋" w:hAnsi="仿宋" w:eastAsia="仿宋" w:cs="仿宋"/>
          <w:lang w:eastAsia="zh-CN"/>
        </w:rPr>
      </w:pPr>
    </w:p>
    <w:p w14:paraId="1C306E4E">
      <w:pPr>
        <w:pStyle w:val="7"/>
        <w:overflowPunct w:val="0"/>
        <w:rPr>
          <w:rFonts w:hint="eastAsia" w:ascii="仿宋" w:hAnsi="仿宋" w:eastAsia="仿宋" w:cs="仿宋"/>
          <w:lang w:eastAsia="zh-CN"/>
        </w:rPr>
      </w:pPr>
    </w:p>
    <w:p w14:paraId="09047397">
      <w:pPr>
        <w:pStyle w:val="7"/>
        <w:overflowPunct w:val="0"/>
        <w:rPr>
          <w:rFonts w:hint="eastAsia" w:ascii="仿宋" w:hAnsi="仿宋" w:eastAsia="仿宋" w:cs="仿宋"/>
          <w:lang w:eastAsia="zh-CN"/>
        </w:rPr>
      </w:pPr>
    </w:p>
    <w:p w14:paraId="0AD325C0">
      <w:pPr>
        <w:pStyle w:val="7"/>
        <w:overflowPunct w:val="0"/>
        <w:rPr>
          <w:rFonts w:hint="eastAsia" w:ascii="仿宋" w:hAnsi="仿宋" w:eastAsia="仿宋" w:cs="仿宋"/>
          <w:lang w:eastAsia="zh-CN"/>
        </w:rPr>
      </w:pPr>
    </w:p>
    <w:p w14:paraId="615BEB93">
      <w:pPr>
        <w:pStyle w:val="7"/>
        <w:overflowPunct w:val="0"/>
        <w:rPr>
          <w:rFonts w:hint="eastAsia" w:ascii="仿宋" w:hAnsi="仿宋" w:eastAsia="仿宋" w:cs="仿宋"/>
          <w:lang w:eastAsia="zh-CN"/>
        </w:rPr>
      </w:pPr>
    </w:p>
    <w:p w14:paraId="1E69426B">
      <w:pPr>
        <w:pStyle w:val="7"/>
        <w:overflowPunct w:val="0"/>
        <w:rPr>
          <w:rFonts w:hint="eastAsia" w:ascii="仿宋" w:hAnsi="仿宋" w:eastAsia="仿宋" w:cs="仿宋"/>
          <w:lang w:eastAsia="zh-CN"/>
        </w:rPr>
      </w:pPr>
    </w:p>
    <w:p w14:paraId="4725B872">
      <w:pPr>
        <w:pStyle w:val="7"/>
        <w:overflowPunct w:val="0"/>
        <w:spacing w:before="8"/>
        <w:rPr>
          <w:rFonts w:hint="eastAsia" w:ascii="仿宋" w:hAnsi="仿宋" w:eastAsia="仿宋" w:cs="仿宋"/>
          <w:lang w:eastAsia="zh-CN"/>
        </w:rPr>
      </w:pPr>
    </w:p>
    <w:p w14:paraId="0D21C263">
      <w:pPr>
        <w:spacing w:line="360" w:lineRule="auto"/>
        <w:rPr>
          <w:rFonts w:hint="eastAsia" w:ascii="仿宋" w:hAnsi="仿宋" w:eastAsia="仿宋" w:cs="仿宋"/>
          <w:b/>
          <w:sz w:val="32"/>
          <w:szCs w:val="32"/>
          <w:lang w:eastAsia="zh-CN"/>
        </w:rPr>
      </w:pPr>
      <w:r>
        <w:rPr>
          <w:rFonts w:hint="eastAsia" w:ascii="仿宋" w:hAnsi="仿宋" w:eastAsia="仿宋" w:cs="仿宋"/>
          <w:b/>
          <w:sz w:val="32"/>
          <w:szCs w:val="32"/>
          <w:lang w:eastAsia="zh-CN"/>
        </w:rPr>
        <w:t>采购人：</w:t>
      </w:r>
      <w:r>
        <w:rPr>
          <w:rFonts w:hint="eastAsia" w:ascii="仿宋" w:hAnsi="仿宋" w:eastAsia="仿宋" w:cs="仿宋"/>
          <w:b/>
          <w:sz w:val="32"/>
          <w:szCs w:val="32"/>
          <w:u w:val="single"/>
          <w:lang w:eastAsia="zh-CN"/>
        </w:rPr>
        <w:t>巴里坤哈萨克自治县三塘湖镇政府</w:t>
      </w:r>
    </w:p>
    <w:p w14:paraId="6BB38AB0">
      <w:pPr>
        <w:spacing w:line="360" w:lineRule="auto"/>
        <w:rPr>
          <w:rFonts w:hint="eastAsia" w:ascii="仿宋" w:hAnsi="仿宋" w:eastAsia="仿宋" w:cs="仿宋"/>
          <w:b/>
          <w:sz w:val="32"/>
          <w:szCs w:val="32"/>
          <w:lang w:eastAsia="zh-CN"/>
        </w:rPr>
      </w:pPr>
      <w:r>
        <w:rPr>
          <w:rFonts w:hint="eastAsia" w:ascii="仿宋" w:hAnsi="仿宋" w:eastAsia="仿宋" w:cs="仿宋"/>
          <w:b/>
          <w:sz w:val="32"/>
          <w:szCs w:val="32"/>
          <w:lang w:eastAsia="zh-CN"/>
        </w:rPr>
        <w:t>采购代理机构：</w:t>
      </w:r>
      <w:r>
        <w:rPr>
          <w:rFonts w:hint="eastAsia" w:ascii="仿宋" w:hAnsi="仿宋" w:eastAsia="仿宋" w:cs="仿宋"/>
          <w:b/>
          <w:sz w:val="32"/>
          <w:szCs w:val="32"/>
          <w:u w:val="single"/>
          <w:lang w:eastAsia="zh-CN"/>
        </w:rPr>
        <w:t>新疆泽才工程咨询有限公司</w:t>
      </w:r>
    </w:p>
    <w:p w14:paraId="61DC72C7">
      <w:pPr>
        <w:spacing w:line="360" w:lineRule="auto"/>
        <w:rPr>
          <w:rFonts w:hint="eastAsia" w:ascii="仿宋" w:hAnsi="仿宋" w:eastAsia="仿宋" w:cs="仿宋"/>
          <w:b/>
          <w:sz w:val="28"/>
          <w:szCs w:val="28"/>
          <w:lang w:eastAsia="zh-CN"/>
        </w:rPr>
      </w:pPr>
      <w:r>
        <w:rPr>
          <w:rFonts w:hint="eastAsia" w:ascii="仿宋" w:hAnsi="仿宋" w:eastAsia="仿宋" w:cs="仿宋"/>
          <w:b/>
          <w:sz w:val="32"/>
          <w:szCs w:val="32"/>
          <w:lang w:eastAsia="zh-CN"/>
        </w:rPr>
        <w:t>时间：</w:t>
      </w:r>
      <w:r>
        <w:rPr>
          <w:rFonts w:hint="eastAsia" w:ascii="仿宋" w:hAnsi="仿宋" w:eastAsia="仿宋" w:cs="仿宋"/>
          <w:b/>
          <w:sz w:val="32"/>
          <w:szCs w:val="32"/>
          <w:u w:val="single"/>
          <w:lang w:eastAsia="zh-CN"/>
        </w:rPr>
        <w:t>2025年</w:t>
      </w:r>
      <w:r>
        <w:rPr>
          <w:rFonts w:hint="eastAsia" w:ascii="仿宋" w:hAnsi="仿宋" w:eastAsia="仿宋" w:cs="仿宋"/>
          <w:b/>
          <w:sz w:val="32"/>
          <w:szCs w:val="32"/>
          <w:u w:val="single"/>
          <w:lang w:val="en-US" w:eastAsia="zh-CN"/>
        </w:rPr>
        <w:t>6</w:t>
      </w:r>
      <w:r>
        <w:rPr>
          <w:rFonts w:hint="eastAsia" w:ascii="仿宋" w:hAnsi="仿宋" w:eastAsia="仿宋" w:cs="仿宋"/>
          <w:b/>
          <w:sz w:val="32"/>
          <w:szCs w:val="32"/>
          <w:u w:val="single"/>
          <w:lang w:eastAsia="zh-CN"/>
        </w:rPr>
        <w:t>月</w:t>
      </w:r>
    </w:p>
    <w:p w14:paraId="45C78DAA">
      <w:pPr>
        <w:spacing w:line="219" w:lineRule="auto"/>
        <w:rPr>
          <w:lang w:eastAsia="zh-CN"/>
        </w:rPr>
        <w:sectPr>
          <w:headerReference r:id="rId3" w:type="default"/>
          <w:footerReference r:id="rId4" w:type="default"/>
          <w:pgSz w:w="11906" w:h="16839"/>
          <w:pgMar w:top="1361" w:right="1701" w:bottom="1361" w:left="1701" w:header="0" w:footer="0" w:gutter="0"/>
          <w:cols w:space="720" w:num="1"/>
        </w:sectPr>
      </w:pPr>
    </w:p>
    <w:p w14:paraId="768A434B">
      <w:pPr>
        <w:spacing w:line="293" w:lineRule="auto"/>
        <w:rPr>
          <w:lang w:eastAsia="zh-CN"/>
        </w:rPr>
      </w:pPr>
    </w:p>
    <w:p w14:paraId="31448085">
      <w:pPr>
        <w:spacing w:line="293" w:lineRule="auto"/>
        <w:rPr>
          <w:lang w:eastAsia="zh-CN"/>
        </w:rPr>
      </w:pPr>
    </w:p>
    <w:p w14:paraId="2C0333ED">
      <w:pPr>
        <w:spacing w:line="293" w:lineRule="auto"/>
        <w:rPr>
          <w:lang w:eastAsia="zh-CN"/>
        </w:rPr>
      </w:pPr>
    </w:p>
    <w:p w14:paraId="11EBDB20">
      <w:pPr>
        <w:spacing w:line="293" w:lineRule="auto"/>
        <w:rPr>
          <w:lang w:eastAsia="zh-CN"/>
        </w:rPr>
      </w:pPr>
    </w:p>
    <w:p w14:paraId="20420DCE">
      <w:pPr>
        <w:spacing w:before="91" w:line="222" w:lineRule="auto"/>
        <w:ind w:left="4268"/>
        <w:outlineLvl w:val="0"/>
        <w:rPr>
          <w:rFonts w:hint="eastAsia" w:ascii="仿宋" w:hAnsi="仿宋" w:eastAsia="仿宋" w:cs="仿宋"/>
          <w:sz w:val="28"/>
          <w:szCs w:val="28"/>
          <w:lang w:eastAsia="zh-CN"/>
        </w:rPr>
      </w:pPr>
      <w:r>
        <w:rPr>
          <w:rFonts w:hint="eastAsia" w:ascii="仿宋" w:hAnsi="仿宋" w:eastAsia="仿宋" w:cs="仿宋"/>
          <w:b/>
          <w:bCs/>
          <w:spacing w:val="-26"/>
          <w:sz w:val="28"/>
          <w:szCs w:val="28"/>
          <w:lang w:eastAsia="zh-CN"/>
        </w:rPr>
        <w:t>目</w:t>
      </w:r>
      <w:r>
        <w:rPr>
          <w:rFonts w:hint="eastAsia" w:ascii="仿宋" w:hAnsi="仿宋" w:eastAsia="仿宋" w:cs="仿宋"/>
          <w:spacing w:val="5"/>
          <w:sz w:val="28"/>
          <w:szCs w:val="28"/>
          <w:lang w:eastAsia="zh-CN"/>
        </w:rPr>
        <w:t xml:space="preserve">   </w:t>
      </w:r>
      <w:r>
        <w:rPr>
          <w:rFonts w:hint="eastAsia" w:ascii="仿宋" w:hAnsi="仿宋" w:eastAsia="仿宋" w:cs="仿宋"/>
          <w:b/>
          <w:bCs/>
          <w:spacing w:val="-26"/>
          <w:sz w:val="28"/>
          <w:szCs w:val="28"/>
          <w:lang w:eastAsia="zh-CN"/>
        </w:rPr>
        <w:t>录</w:t>
      </w:r>
    </w:p>
    <w:p w14:paraId="21184DA3">
      <w:pPr>
        <w:spacing w:line="271" w:lineRule="auto"/>
        <w:rPr>
          <w:rFonts w:hint="eastAsia" w:ascii="仿宋" w:hAnsi="仿宋" w:eastAsia="仿宋" w:cs="仿宋"/>
          <w:lang w:eastAsia="zh-CN"/>
        </w:rPr>
      </w:pPr>
    </w:p>
    <w:p w14:paraId="3C6729BA">
      <w:pPr>
        <w:spacing w:line="272" w:lineRule="auto"/>
        <w:rPr>
          <w:rFonts w:hint="eastAsia" w:ascii="仿宋" w:hAnsi="仿宋" w:eastAsia="仿宋" w:cs="仿宋"/>
          <w:lang w:eastAsia="zh-CN"/>
        </w:rPr>
      </w:pPr>
    </w:p>
    <w:p w14:paraId="5CB8914C">
      <w:pPr>
        <w:spacing w:before="91" w:line="222" w:lineRule="auto"/>
        <w:rPr>
          <w:rFonts w:hint="eastAsia" w:ascii="仿宋" w:hAnsi="仿宋" w:eastAsia="仿宋" w:cs="仿宋"/>
          <w:sz w:val="28"/>
          <w:szCs w:val="28"/>
          <w:lang w:eastAsia="zh-CN"/>
        </w:rPr>
      </w:pPr>
      <w:r>
        <w:rPr>
          <w:rFonts w:hint="eastAsia" w:ascii="仿宋" w:hAnsi="仿宋" w:eastAsia="仿宋" w:cs="仿宋"/>
          <w:b/>
          <w:bCs/>
          <w:spacing w:val="-3"/>
          <w:sz w:val="28"/>
          <w:szCs w:val="28"/>
          <w:lang w:eastAsia="zh-CN"/>
        </w:rPr>
        <w:t>第一章</w:t>
      </w:r>
      <w:r>
        <w:rPr>
          <w:rFonts w:hint="eastAsia" w:ascii="仿宋" w:hAnsi="仿宋" w:eastAsia="仿宋" w:cs="仿宋"/>
          <w:spacing w:val="-3"/>
          <w:sz w:val="28"/>
          <w:szCs w:val="28"/>
          <w:lang w:eastAsia="zh-CN"/>
        </w:rPr>
        <w:t xml:space="preserve">   </w:t>
      </w:r>
      <w:r>
        <w:rPr>
          <w:rFonts w:hint="eastAsia" w:ascii="仿宋" w:hAnsi="仿宋" w:eastAsia="仿宋" w:cs="仿宋"/>
          <w:b/>
          <w:bCs/>
          <w:spacing w:val="-3"/>
          <w:sz w:val="28"/>
          <w:szCs w:val="28"/>
          <w:lang w:eastAsia="zh-CN"/>
        </w:rPr>
        <w:t>招标公告</w:t>
      </w:r>
    </w:p>
    <w:p w14:paraId="2FAAEA73">
      <w:pPr>
        <w:spacing w:line="252" w:lineRule="auto"/>
        <w:rPr>
          <w:rFonts w:hint="eastAsia" w:ascii="仿宋" w:hAnsi="仿宋" w:eastAsia="仿宋" w:cs="仿宋"/>
          <w:lang w:eastAsia="zh-CN"/>
        </w:rPr>
      </w:pPr>
    </w:p>
    <w:p w14:paraId="4AF10F73">
      <w:pPr>
        <w:spacing w:line="252" w:lineRule="auto"/>
        <w:rPr>
          <w:rFonts w:hint="eastAsia" w:ascii="仿宋" w:hAnsi="仿宋" w:eastAsia="仿宋" w:cs="仿宋"/>
          <w:lang w:eastAsia="zh-CN"/>
        </w:rPr>
      </w:pPr>
    </w:p>
    <w:p w14:paraId="1CEA882B">
      <w:pPr>
        <w:spacing w:before="91" w:line="222" w:lineRule="auto"/>
        <w:rPr>
          <w:rFonts w:hint="eastAsia" w:ascii="仿宋" w:hAnsi="仿宋" w:eastAsia="仿宋" w:cs="仿宋"/>
          <w:sz w:val="28"/>
          <w:szCs w:val="28"/>
          <w:lang w:eastAsia="zh-CN"/>
        </w:rPr>
      </w:pPr>
      <w:r>
        <w:rPr>
          <w:rFonts w:hint="eastAsia" w:ascii="仿宋" w:hAnsi="仿宋" w:eastAsia="仿宋" w:cs="仿宋"/>
          <w:b/>
          <w:bCs/>
          <w:spacing w:val="-3"/>
          <w:sz w:val="28"/>
          <w:szCs w:val="28"/>
          <w:lang w:eastAsia="zh-CN"/>
        </w:rPr>
        <w:t>第二章</w:t>
      </w:r>
      <w:r>
        <w:rPr>
          <w:rFonts w:hint="eastAsia" w:ascii="仿宋" w:hAnsi="仿宋" w:eastAsia="仿宋" w:cs="仿宋"/>
          <w:spacing w:val="-3"/>
          <w:sz w:val="28"/>
          <w:szCs w:val="28"/>
          <w:lang w:eastAsia="zh-CN"/>
        </w:rPr>
        <w:t xml:space="preserve">   </w:t>
      </w:r>
      <w:r>
        <w:rPr>
          <w:rFonts w:hint="eastAsia" w:ascii="仿宋" w:hAnsi="仿宋" w:eastAsia="仿宋" w:cs="仿宋"/>
          <w:b/>
          <w:bCs/>
          <w:spacing w:val="-3"/>
          <w:sz w:val="28"/>
          <w:szCs w:val="28"/>
          <w:lang w:eastAsia="zh-CN"/>
        </w:rPr>
        <w:t>供应商须知前附表</w:t>
      </w:r>
    </w:p>
    <w:p w14:paraId="6C76A7D8">
      <w:pPr>
        <w:spacing w:line="252" w:lineRule="auto"/>
        <w:rPr>
          <w:rFonts w:hint="eastAsia" w:ascii="仿宋" w:hAnsi="仿宋" w:eastAsia="仿宋" w:cs="仿宋"/>
          <w:lang w:eastAsia="zh-CN"/>
        </w:rPr>
      </w:pPr>
    </w:p>
    <w:p w14:paraId="1F11FB96">
      <w:pPr>
        <w:spacing w:line="253" w:lineRule="auto"/>
        <w:rPr>
          <w:rFonts w:hint="eastAsia" w:ascii="仿宋" w:hAnsi="仿宋" w:eastAsia="仿宋" w:cs="仿宋"/>
          <w:lang w:eastAsia="zh-CN"/>
        </w:rPr>
      </w:pPr>
    </w:p>
    <w:p w14:paraId="0FED758C">
      <w:pPr>
        <w:spacing w:before="91" w:line="222" w:lineRule="auto"/>
        <w:rPr>
          <w:rFonts w:hint="eastAsia" w:ascii="仿宋" w:hAnsi="仿宋" w:eastAsia="仿宋" w:cs="仿宋"/>
          <w:sz w:val="28"/>
          <w:szCs w:val="28"/>
          <w:lang w:eastAsia="zh-CN"/>
        </w:rPr>
      </w:pPr>
      <w:r>
        <w:rPr>
          <w:rFonts w:hint="eastAsia" w:ascii="仿宋" w:hAnsi="仿宋" w:eastAsia="仿宋" w:cs="仿宋"/>
          <w:b/>
          <w:bCs/>
          <w:spacing w:val="-3"/>
          <w:sz w:val="28"/>
          <w:szCs w:val="28"/>
          <w:lang w:eastAsia="zh-CN"/>
        </w:rPr>
        <w:t>第三章</w:t>
      </w:r>
      <w:r>
        <w:rPr>
          <w:rFonts w:hint="eastAsia" w:ascii="仿宋" w:hAnsi="仿宋" w:eastAsia="仿宋" w:cs="仿宋"/>
          <w:spacing w:val="-3"/>
          <w:sz w:val="28"/>
          <w:szCs w:val="28"/>
          <w:lang w:eastAsia="zh-CN"/>
        </w:rPr>
        <w:t xml:space="preserve">   </w:t>
      </w:r>
      <w:r>
        <w:rPr>
          <w:rFonts w:hint="eastAsia" w:ascii="仿宋" w:hAnsi="仿宋" w:eastAsia="仿宋" w:cs="仿宋"/>
          <w:b/>
          <w:bCs/>
          <w:spacing w:val="-3"/>
          <w:sz w:val="28"/>
          <w:szCs w:val="28"/>
          <w:lang w:eastAsia="zh-CN"/>
        </w:rPr>
        <w:t>评标办法</w:t>
      </w:r>
    </w:p>
    <w:p w14:paraId="23C33D59">
      <w:pPr>
        <w:spacing w:line="312" w:lineRule="auto"/>
        <w:rPr>
          <w:rFonts w:hint="eastAsia" w:ascii="仿宋" w:hAnsi="仿宋" w:eastAsia="仿宋" w:cs="仿宋"/>
          <w:lang w:eastAsia="zh-CN"/>
        </w:rPr>
      </w:pPr>
    </w:p>
    <w:p w14:paraId="14154FBC">
      <w:pPr>
        <w:spacing w:line="313" w:lineRule="auto"/>
        <w:rPr>
          <w:rFonts w:hint="eastAsia" w:ascii="仿宋" w:hAnsi="仿宋" w:eastAsia="仿宋" w:cs="仿宋"/>
          <w:lang w:eastAsia="zh-CN"/>
        </w:rPr>
      </w:pPr>
    </w:p>
    <w:p w14:paraId="10A08EF4">
      <w:pPr>
        <w:spacing w:before="91" w:line="222" w:lineRule="auto"/>
        <w:rPr>
          <w:rFonts w:hint="eastAsia" w:ascii="仿宋" w:hAnsi="仿宋" w:eastAsia="仿宋" w:cs="仿宋"/>
          <w:sz w:val="28"/>
          <w:szCs w:val="28"/>
          <w:lang w:eastAsia="zh-CN"/>
        </w:rPr>
      </w:pPr>
      <w:r>
        <w:rPr>
          <w:rFonts w:hint="eastAsia" w:ascii="仿宋" w:hAnsi="仿宋" w:eastAsia="仿宋" w:cs="仿宋"/>
          <w:b/>
          <w:bCs/>
          <w:spacing w:val="-3"/>
          <w:sz w:val="28"/>
          <w:szCs w:val="28"/>
          <w:lang w:eastAsia="zh-CN"/>
        </w:rPr>
        <w:t>第四章</w:t>
      </w:r>
      <w:r>
        <w:rPr>
          <w:rFonts w:hint="eastAsia" w:ascii="仿宋" w:hAnsi="仿宋" w:eastAsia="仿宋" w:cs="仿宋"/>
          <w:spacing w:val="-3"/>
          <w:sz w:val="28"/>
          <w:szCs w:val="28"/>
          <w:lang w:eastAsia="zh-CN"/>
        </w:rPr>
        <w:t xml:space="preserve">   </w:t>
      </w:r>
      <w:r>
        <w:rPr>
          <w:rFonts w:hint="eastAsia" w:ascii="仿宋" w:hAnsi="仿宋" w:eastAsia="仿宋" w:cs="仿宋"/>
          <w:b/>
          <w:bCs/>
          <w:spacing w:val="-3"/>
          <w:sz w:val="28"/>
          <w:szCs w:val="28"/>
          <w:lang w:eastAsia="zh-CN"/>
        </w:rPr>
        <w:t>工程量清单及技术要求</w:t>
      </w:r>
    </w:p>
    <w:p w14:paraId="7A98EE32">
      <w:pPr>
        <w:spacing w:line="252" w:lineRule="auto"/>
        <w:rPr>
          <w:rFonts w:hint="eastAsia" w:ascii="仿宋" w:hAnsi="仿宋" w:eastAsia="仿宋" w:cs="仿宋"/>
          <w:lang w:eastAsia="zh-CN"/>
        </w:rPr>
      </w:pPr>
    </w:p>
    <w:p w14:paraId="57F6DFE9">
      <w:pPr>
        <w:spacing w:line="253" w:lineRule="auto"/>
        <w:rPr>
          <w:rFonts w:hint="eastAsia" w:ascii="仿宋" w:hAnsi="仿宋" w:eastAsia="仿宋" w:cs="仿宋"/>
          <w:lang w:eastAsia="zh-CN"/>
        </w:rPr>
      </w:pPr>
    </w:p>
    <w:p w14:paraId="34F8CF47">
      <w:pPr>
        <w:spacing w:before="91" w:line="222" w:lineRule="auto"/>
        <w:ind w:left="57"/>
        <w:rPr>
          <w:rFonts w:hint="eastAsia" w:ascii="仿宋" w:hAnsi="仿宋" w:eastAsia="仿宋" w:cs="仿宋"/>
          <w:sz w:val="28"/>
          <w:szCs w:val="28"/>
          <w:lang w:eastAsia="zh-CN"/>
        </w:rPr>
      </w:pPr>
      <w:r>
        <w:rPr>
          <w:rFonts w:hint="eastAsia" w:ascii="仿宋" w:hAnsi="仿宋" w:eastAsia="仿宋" w:cs="仿宋"/>
          <w:b/>
          <w:bCs/>
          <w:spacing w:val="-3"/>
          <w:sz w:val="28"/>
          <w:szCs w:val="28"/>
          <w:lang w:eastAsia="zh-CN"/>
        </w:rPr>
        <w:t>第五章</w:t>
      </w:r>
      <w:r>
        <w:rPr>
          <w:rFonts w:hint="eastAsia" w:ascii="仿宋" w:hAnsi="仿宋" w:eastAsia="仿宋" w:cs="仿宋"/>
          <w:spacing w:val="-3"/>
          <w:sz w:val="28"/>
          <w:szCs w:val="28"/>
          <w:lang w:eastAsia="zh-CN"/>
        </w:rPr>
        <w:t xml:space="preserve">   </w:t>
      </w:r>
      <w:r>
        <w:rPr>
          <w:rFonts w:hint="eastAsia" w:ascii="仿宋" w:hAnsi="仿宋" w:eastAsia="仿宋" w:cs="仿宋"/>
          <w:b/>
          <w:bCs/>
          <w:spacing w:val="-3"/>
          <w:sz w:val="28"/>
          <w:szCs w:val="28"/>
          <w:lang w:eastAsia="zh-CN"/>
        </w:rPr>
        <w:t>合同格式</w:t>
      </w:r>
    </w:p>
    <w:p w14:paraId="4834A445">
      <w:pPr>
        <w:spacing w:line="252" w:lineRule="auto"/>
        <w:rPr>
          <w:rFonts w:hint="eastAsia" w:ascii="仿宋" w:hAnsi="仿宋" w:eastAsia="仿宋" w:cs="仿宋"/>
          <w:lang w:eastAsia="zh-CN"/>
        </w:rPr>
      </w:pPr>
    </w:p>
    <w:p w14:paraId="268EBDDD">
      <w:pPr>
        <w:spacing w:line="253" w:lineRule="auto"/>
        <w:rPr>
          <w:rFonts w:hint="eastAsia" w:ascii="仿宋" w:hAnsi="仿宋" w:eastAsia="仿宋" w:cs="仿宋"/>
          <w:lang w:eastAsia="zh-CN"/>
        </w:rPr>
      </w:pPr>
    </w:p>
    <w:p w14:paraId="4D16961C">
      <w:pPr>
        <w:spacing w:before="91" w:line="222" w:lineRule="auto"/>
        <w:rPr>
          <w:rFonts w:hint="eastAsia" w:ascii="仿宋" w:hAnsi="仿宋" w:eastAsia="仿宋" w:cs="仿宋"/>
          <w:sz w:val="28"/>
          <w:szCs w:val="28"/>
          <w:lang w:eastAsia="zh-CN"/>
        </w:rPr>
      </w:pPr>
      <w:r>
        <w:rPr>
          <w:rFonts w:hint="eastAsia" w:ascii="仿宋" w:hAnsi="仿宋" w:eastAsia="仿宋" w:cs="仿宋"/>
          <w:b/>
          <w:bCs/>
          <w:spacing w:val="-3"/>
          <w:sz w:val="28"/>
          <w:szCs w:val="28"/>
          <w:lang w:eastAsia="zh-CN"/>
        </w:rPr>
        <w:t>第六章</w:t>
      </w:r>
      <w:r>
        <w:rPr>
          <w:rFonts w:hint="eastAsia" w:ascii="仿宋" w:hAnsi="仿宋" w:eastAsia="仿宋" w:cs="仿宋"/>
          <w:spacing w:val="-3"/>
          <w:sz w:val="28"/>
          <w:szCs w:val="28"/>
          <w:lang w:eastAsia="zh-CN"/>
        </w:rPr>
        <w:t xml:space="preserve">   </w:t>
      </w:r>
      <w:r>
        <w:rPr>
          <w:rFonts w:hint="eastAsia" w:ascii="仿宋" w:hAnsi="仿宋" w:eastAsia="仿宋" w:cs="仿宋"/>
          <w:b/>
          <w:bCs/>
          <w:spacing w:val="-3"/>
          <w:sz w:val="28"/>
          <w:szCs w:val="28"/>
          <w:lang w:eastAsia="zh-CN"/>
        </w:rPr>
        <w:t>响应文件格式</w:t>
      </w:r>
    </w:p>
    <w:p w14:paraId="1729D781">
      <w:pPr>
        <w:spacing w:line="222" w:lineRule="auto"/>
        <w:rPr>
          <w:rFonts w:hint="eastAsia" w:ascii="仿宋" w:hAnsi="仿宋" w:eastAsia="仿宋" w:cs="仿宋"/>
          <w:sz w:val="28"/>
          <w:szCs w:val="28"/>
          <w:lang w:eastAsia="zh-CN"/>
        </w:rPr>
        <w:sectPr>
          <w:footerReference r:id="rId5" w:type="default"/>
          <w:pgSz w:w="11906" w:h="16839"/>
          <w:pgMar w:top="1361" w:right="1701" w:bottom="1361" w:left="1701" w:header="0" w:footer="1058" w:gutter="0"/>
          <w:cols w:space="720" w:num="1"/>
        </w:sectPr>
      </w:pPr>
    </w:p>
    <w:p w14:paraId="15FEE113">
      <w:pPr>
        <w:spacing w:line="244" w:lineRule="auto"/>
        <w:rPr>
          <w:lang w:eastAsia="zh-CN"/>
        </w:rPr>
      </w:pPr>
    </w:p>
    <w:p w14:paraId="47370850">
      <w:pPr>
        <w:numPr>
          <w:ilvl w:val="0"/>
          <w:numId w:val="2"/>
        </w:numPr>
        <w:spacing w:before="140" w:line="225" w:lineRule="auto"/>
        <w:ind w:left="2493"/>
        <w:rPr>
          <w:rFonts w:hint="eastAsia" w:ascii="仿宋" w:hAnsi="仿宋" w:eastAsia="仿宋" w:cs="仿宋"/>
          <w:b/>
          <w:bCs/>
          <w:spacing w:val="4"/>
          <w:sz w:val="32"/>
          <w:szCs w:val="32"/>
        </w:rPr>
      </w:pPr>
      <w:r>
        <w:rPr>
          <w:rFonts w:hint="eastAsia" w:ascii="仿宋" w:hAnsi="仿宋" w:eastAsia="仿宋" w:cs="仿宋"/>
          <w:b/>
          <w:bCs/>
          <w:spacing w:val="4"/>
          <w:sz w:val="32"/>
          <w:szCs w:val="32"/>
          <w:lang w:eastAsia="zh-CN"/>
        </w:rPr>
        <w:t>竞争性磋商</w:t>
      </w:r>
      <w:r>
        <w:rPr>
          <w:rFonts w:hint="eastAsia" w:ascii="仿宋" w:hAnsi="仿宋" w:eastAsia="仿宋" w:cs="仿宋"/>
          <w:b/>
          <w:bCs/>
          <w:spacing w:val="4"/>
          <w:sz w:val="32"/>
          <w:szCs w:val="32"/>
        </w:rPr>
        <w:t>公告</w:t>
      </w:r>
    </w:p>
    <w:p w14:paraId="6C02AA43">
      <w:pPr>
        <w:spacing w:line="360" w:lineRule="auto"/>
        <w:jc w:val="center"/>
        <w:rPr>
          <w:rFonts w:hint="eastAsia" w:ascii="仿宋" w:hAnsi="仿宋" w:eastAsia="仿宋" w:cs="仿宋"/>
          <w:b/>
          <w:bCs/>
          <w:sz w:val="28"/>
          <w:szCs w:val="28"/>
          <w:lang w:eastAsia="zh-CN"/>
        </w:rPr>
      </w:pPr>
    </w:p>
    <w:p w14:paraId="2E26369D">
      <w:pPr>
        <w:spacing w:line="360" w:lineRule="auto"/>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三塘湖镇政府专职消防站配套基础设施设备采购（一）（二次）</w:t>
      </w:r>
    </w:p>
    <w:p w14:paraId="2546CDD0">
      <w:pPr>
        <w:spacing w:line="360" w:lineRule="auto"/>
        <w:jc w:val="center"/>
        <w:rPr>
          <w:rFonts w:hint="eastAsia" w:ascii="仿宋" w:hAnsi="仿宋" w:eastAsia="仿宋" w:cs="仿宋"/>
          <w:sz w:val="28"/>
          <w:szCs w:val="28"/>
          <w:lang w:eastAsia="zh-CN"/>
        </w:rPr>
      </w:pPr>
      <w:r>
        <w:rPr>
          <w:rFonts w:hint="eastAsia" w:ascii="仿宋" w:hAnsi="仿宋" w:eastAsia="仿宋" w:cs="仿宋"/>
          <w:b/>
          <w:bCs/>
          <w:sz w:val="28"/>
          <w:szCs w:val="28"/>
          <w:lang w:eastAsia="zh-CN"/>
        </w:rPr>
        <w:t>竞争性磋商公告</w:t>
      </w:r>
    </w:p>
    <w:p w14:paraId="28527BDB">
      <w:pPr>
        <w:pStyle w:val="14"/>
        <w:rPr>
          <w:rFonts w:hint="eastAsia" w:ascii="仿宋" w:hAnsi="仿宋" w:eastAsia="仿宋" w:cs="仿宋"/>
          <w:b/>
          <w:bCs/>
          <w:color w:val="auto"/>
          <w:kern w:val="2"/>
        </w:rPr>
      </w:pPr>
      <w:r>
        <w:rPr>
          <w:rFonts w:hint="eastAsia" w:ascii="仿宋" w:hAnsi="仿宋" w:eastAsia="仿宋" w:cs="仿宋"/>
          <w:b/>
          <w:bCs/>
          <w:color w:val="auto"/>
          <w:kern w:val="2"/>
        </w:rPr>
        <w:t>项目概况</w:t>
      </w:r>
    </w:p>
    <w:p w14:paraId="7F664B7C">
      <w:pPr>
        <w:pStyle w:val="14"/>
        <w:rPr>
          <w:rFonts w:hint="eastAsia" w:ascii="仿宋" w:hAnsi="仿宋" w:eastAsia="仿宋" w:cs="仿宋"/>
          <w:color w:val="auto"/>
          <w:kern w:val="2"/>
        </w:rPr>
      </w:pPr>
      <w:r>
        <w:rPr>
          <w:rFonts w:hint="eastAsia" w:ascii="仿宋" w:hAnsi="仿宋" w:eastAsia="仿宋" w:cs="仿宋"/>
          <w:color w:val="auto"/>
          <w:kern w:val="2"/>
          <w:lang w:val="zh-CN"/>
        </w:rPr>
        <w:t>三塘湖镇政府专职消防站配套基础设施设备采购（一）（二次）的潜在</w:t>
      </w:r>
      <w:r>
        <w:rPr>
          <w:rFonts w:hint="eastAsia" w:ascii="仿宋" w:hAnsi="仿宋" w:eastAsia="仿宋" w:cs="仿宋"/>
          <w:color w:val="auto"/>
          <w:kern w:val="2"/>
        </w:rPr>
        <w:t>供应商应在登陆政采云平台http://www.zcygov.cn/获取采购文件，并于2025年0</w:t>
      </w:r>
      <w:r>
        <w:rPr>
          <w:rFonts w:hint="eastAsia" w:ascii="仿宋" w:hAnsi="仿宋" w:eastAsia="仿宋" w:cs="仿宋"/>
          <w:color w:val="auto"/>
          <w:kern w:val="2"/>
          <w:lang w:val="en-US" w:eastAsia="zh-CN"/>
        </w:rPr>
        <w:t>6</w:t>
      </w:r>
      <w:r>
        <w:rPr>
          <w:rFonts w:hint="eastAsia" w:ascii="仿宋" w:hAnsi="仿宋" w:eastAsia="仿宋" w:cs="仿宋"/>
          <w:color w:val="auto"/>
          <w:kern w:val="2"/>
        </w:rPr>
        <w:t>月</w:t>
      </w:r>
      <w:r>
        <w:rPr>
          <w:rFonts w:hint="eastAsia" w:ascii="仿宋" w:hAnsi="仿宋" w:eastAsia="仿宋" w:cs="仿宋"/>
          <w:color w:val="auto"/>
          <w:kern w:val="2"/>
          <w:lang w:val="en-US" w:eastAsia="zh-CN"/>
        </w:rPr>
        <w:t>23</w:t>
      </w:r>
      <w:r>
        <w:rPr>
          <w:rFonts w:hint="eastAsia" w:ascii="仿宋" w:hAnsi="仿宋" w:eastAsia="仿宋" w:cs="仿宋"/>
          <w:color w:val="auto"/>
          <w:kern w:val="2"/>
        </w:rPr>
        <w:t>日11点00分（北京时间）前递交响应文件。</w:t>
      </w:r>
    </w:p>
    <w:p w14:paraId="126AC677">
      <w:pPr>
        <w:pStyle w:val="14"/>
        <w:rPr>
          <w:rFonts w:hint="eastAsia" w:ascii="仿宋" w:hAnsi="仿宋" w:eastAsia="仿宋" w:cs="仿宋"/>
          <w:b/>
          <w:bCs/>
          <w:color w:val="auto"/>
          <w:kern w:val="2"/>
        </w:rPr>
      </w:pPr>
      <w:r>
        <w:rPr>
          <w:rFonts w:hint="eastAsia" w:ascii="仿宋" w:hAnsi="仿宋" w:eastAsia="仿宋" w:cs="仿宋"/>
          <w:b/>
          <w:bCs/>
          <w:color w:val="auto"/>
          <w:kern w:val="2"/>
        </w:rPr>
        <w:t>一、项目基本情况</w:t>
      </w:r>
    </w:p>
    <w:p w14:paraId="254C84CB">
      <w:pPr>
        <w:pStyle w:val="14"/>
        <w:rPr>
          <w:rFonts w:hint="default" w:ascii="仿宋" w:hAnsi="仿宋" w:eastAsia="仿宋" w:cs="仿宋"/>
          <w:color w:val="auto"/>
          <w:kern w:val="2"/>
          <w:lang w:val="en-US" w:eastAsia="zh-CN"/>
        </w:rPr>
      </w:pPr>
      <w:r>
        <w:rPr>
          <w:rFonts w:hint="eastAsia" w:ascii="仿宋" w:hAnsi="仿宋" w:eastAsia="仿宋" w:cs="仿宋"/>
          <w:color w:val="auto"/>
          <w:kern w:val="2"/>
          <w:lang w:val="zh-CN"/>
        </w:rPr>
        <w:t>项目编号：</w:t>
      </w:r>
      <w:r>
        <w:rPr>
          <w:rFonts w:hint="eastAsia" w:ascii="仿宋" w:hAnsi="仿宋" w:eastAsia="仿宋" w:cs="仿宋"/>
          <w:color w:val="auto"/>
          <w:kern w:val="2"/>
          <w:lang w:val="en-US" w:eastAsia="zh-CN"/>
        </w:rPr>
        <w:t>ZC</w:t>
      </w:r>
      <w:r>
        <w:rPr>
          <w:rFonts w:hint="eastAsia" w:ascii="仿宋" w:hAnsi="仿宋" w:eastAsia="仿宋" w:cs="仿宋"/>
          <w:color w:val="auto"/>
          <w:kern w:val="2"/>
        </w:rPr>
        <w:t>ZB-2025-</w:t>
      </w:r>
      <w:r>
        <w:rPr>
          <w:rFonts w:hint="eastAsia" w:ascii="仿宋" w:hAnsi="仿宋" w:eastAsia="仿宋" w:cs="仿宋"/>
          <w:color w:val="auto"/>
          <w:kern w:val="2"/>
          <w:lang w:val="en-US" w:eastAsia="zh-CN"/>
        </w:rPr>
        <w:t>0612</w:t>
      </w:r>
    </w:p>
    <w:p w14:paraId="038F371E">
      <w:pPr>
        <w:pStyle w:val="14"/>
        <w:rPr>
          <w:rFonts w:hint="eastAsia" w:ascii="仿宋" w:hAnsi="仿宋" w:eastAsia="仿宋" w:cs="仿宋"/>
          <w:color w:val="auto"/>
          <w:kern w:val="2"/>
          <w:lang w:val="zh-CN"/>
        </w:rPr>
      </w:pPr>
      <w:r>
        <w:rPr>
          <w:rFonts w:hint="eastAsia" w:ascii="仿宋" w:hAnsi="仿宋" w:eastAsia="仿宋" w:cs="仿宋"/>
          <w:color w:val="auto"/>
          <w:kern w:val="2"/>
          <w:lang w:val="zh-CN"/>
        </w:rPr>
        <w:t>项目名称：三塘湖镇政府专职消防站配套基础设施设备采购（一）（二次）</w:t>
      </w:r>
    </w:p>
    <w:p w14:paraId="2842256F">
      <w:pPr>
        <w:pStyle w:val="14"/>
        <w:rPr>
          <w:rFonts w:hint="eastAsia" w:ascii="仿宋" w:hAnsi="仿宋" w:eastAsia="仿宋" w:cs="仿宋"/>
          <w:color w:val="auto"/>
          <w:kern w:val="2"/>
        </w:rPr>
      </w:pPr>
      <w:r>
        <w:rPr>
          <w:rFonts w:hint="eastAsia" w:ascii="仿宋" w:hAnsi="仿宋" w:eastAsia="仿宋" w:cs="仿宋"/>
          <w:color w:val="auto"/>
          <w:kern w:val="2"/>
          <w:lang w:val="zh-CN"/>
        </w:rPr>
        <w:t>预算金额</w:t>
      </w:r>
      <w:r>
        <w:rPr>
          <w:rFonts w:hint="eastAsia" w:ascii="仿宋" w:hAnsi="仿宋" w:eastAsia="仿宋" w:cs="仿宋"/>
          <w:color w:val="auto"/>
          <w:kern w:val="2"/>
        </w:rPr>
        <w:t>：1429870.17（元）</w:t>
      </w:r>
    </w:p>
    <w:p w14:paraId="0CA2DB42">
      <w:pPr>
        <w:pStyle w:val="14"/>
        <w:rPr>
          <w:rFonts w:hint="eastAsia" w:ascii="仿宋" w:hAnsi="仿宋" w:eastAsia="仿宋" w:cs="仿宋"/>
          <w:color w:val="auto"/>
          <w:kern w:val="2"/>
        </w:rPr>
      </w:pPr>
      <w:r>
        <w:rPr>
          <w:rFonts w:hint="eastAsia" w:ascii="仿宋" w:hAnsi="仿宋" w:eastAsia="仿宋" w:cs="仿宋"/>
          <w:color w:val="auto"/>
          <w:kern w:val="2"/>
          <w:lang w:val="zh-CN"/>
        </w:rPr>
        <w:t>最高限价：</w:t>
      </w:r>
      <w:r>
        <w:rPr>
          <w:rFonts w:hint="eastAsia" w:ascii="仿宋" w:hAnsi="仿宋" w:eastAsia="仿宋" w:cs="仿宋"/>
          <w:color w:val="auto"/>
          <w:kern w:val="2"/>
        </w:rPr>
        <w:t>1429870.17</w:t>
      </w:r>
      <w:r>
        <w:rPr>
          <w:rFonts w:hint="eastAsia" w:ascii="仿宋" w:hAnsi="仿宋" w:eastAsia="仿宋" w:cs="仿宋"/>
          <w:color w:val="auto"/>
          <w:kern w:val="2"/>
          <w:lang w:val="zh-CN"/>
        </w:rPr>
        <w:t>（元）</w:t>
      </w:r>
    </w:p>
    <w:p w14:paraId="5EC234D6">
      <w:pPr>
        <w:pStyle w:val="14"/>
        <w:rPr>
          <w:rFonts w:hint="eastAsia" w:ascii="仿宋" w:hAnsi="仿宋" w:eastAsia="仿宋" w:cs="仿宋"/>
          <w:color w:val="auto"/>
          <w:kern w:val="2"/>
        </w:rPr>
      </w:pPr>
      <w:r>
        <w:rPr>
          <w:rFonts w:hint="eastAsia" w:ascii="仿宋" w:hAnsi="仿宋" w:eastAsia="仿宋" w:cs="仿宋"/>
          <w:color w:val="auto"/>
          <w:kern w:val="2"/>
        </w:rPr>
        <w:t>采购方式：竞争性磋商</w:t>
      </w:r>
    </w:p>
    <w:p w14:paraId="5B71E8FB">
      <w:pPr>
        <w:pStyle w:val="14"/>
        <w:rPr>
          <w:rFonts w:hint="eastAsia" w:ascii="仿宋" w:hAnsi="仿宋" w:eastAsia="仿宋" w:cs="仿宋"/>
          <w:color w:val="auto"/>
          <w:kern w:val="2"/>
        </w:rPr>
      </w:pPr>
      <w:r>
        <w:rPr>
          <w:rFonts w:hint="eastAsia" w:ascii="仿宋" w:hAnsi="仿宋" w:eastAsia="仿宋" w:cs="仿宋"/>
          <w:color w:val="auto"/>
          <w:kern w:val="2"/>
          <w:lang w:val="zh-CN"/>
        </w:rPr>
        <w:t>采购需求：（具体详见工程量清单）</w:t>
      </w:r>
    </w:p>
    <w:p w14:paraId="3C03CCF6">
      <w:pPr>
        <w:pStyle w:val="14"/>
        <w:rPr>
          <w:rFonts w:hint="eastAsia" w:ascii="仿宋" w:hAnsi="仿宋" w:eastAsia="仿宋" w:cs="仿宋"/>
          <w:color w:val="auto"/>
          <w:kern w:val="2"/>
          <w:lang w:val="zh-CN"/>
        </w:rPr>
      </w:pPr>
      <w:r>
        <w:rPr>
          <w:rFonts w:hint="eastAsia" w:ascii="仿宋" w:hAnsi="仿宋" w:eastAsia="仿宋" w:cs="仿宋"/>
          <w:color w:val="auto"/>
          <w:kern w:val="2"/>
          <w:lang w:val="zh-CN"/>
        </w:rPr>
        <w:t>合同履行期限：</w:t>
      </w:r>
      <w:r>
        <w:rPr>
          <w:rFonts w:hint="eastAsia" w:ascii="仿宋" w:hAnsi="仿宋" w:eastAsia="仿宋" w:cs="仿宋"/>
          <w:color w:val="auto"/>
          <w:kern w:val="2"/>
        </w:rPr>
        <w:t>详见采购文件</w:t>
      </w:r>
    </w:p>
    <w:p w14:paraId="78DAC2CB">
      <w:pPr>
        <w:pStyle w:val="14"/>
        <w:rPr>
          <w:rFonts w:hint="eastAsia" w:ascii="仿宋" w:hAnsi="仿宋" w:eastAsia="仿宋" w:cs="仿宋"/>
          <w:color w:val="auto"/>
          <w:kern w:val="2"/>
        </w:rPr>
      </w:pPr>
      <w:r>
        <w:rPr>
          <w:rFonts w:hint="eastAsia" w:ascii="仿宋" w:hAnsi="仿宋" w:eastAsia="仿宋" w:cs="仿宋"/>
          <w:color w:val="auto"/>
          <w:kern w:val="2"/>
          <w:lang w:val="zh-CN"/>
        </w:rPr>
        <w:t>本项目（否）接受联合体投标。</w:t>
      </w:r>
    </w:p>
    <w:p w14:paraId="7B6FE63F">
      <w:pPr>
        <w:pStyle w:val="14"/>
        <w:rPr>
          <w:rFonts w:hint="eastAsia" w:ascii="仿宋" w:hAnsi="仿宋" w:eastAsia="仿宋" w:cs="仿宋"/>
          <w:b/>
          <w:bCs/>
          <w:color w:val="auto"/>
          <w:kern w:val="2"/>
        </w:rPr>
      </w:pPr>
      <w:r>
        <w:rPr>
          <w:rFonts w:hint="eastAsia" w:ascii="仿宋" w:hAnsi="仿宋" w:eastAsia="仿宋" w:cs="仿宋"/>
          <w:b/>
          <w:bCs/>
          <w:color w:val="auto"/>
          <w:kern w:val="2"/>
        </w:rPr>
        <w:t>二、申请人的资格要求：</w:t>
      </w:r>
    </w:p>
    <w:p w14:paraId="0EE0EC83">
      <w:pPr>
        <w:pStyle w:val="14"/>
        <w:spacing w:line="360" w:lineRule="auto"/>
        <w:rPr>
          <w:rFonts w:hint="eastAsia" w:ascii="仿宋" w:hAnsi="仿宋" w:eastAsia="仿宋" w:cs="仿宋"/>
          <w:lang w:val="zh-CN"/>
        </w:rPr>
      </w:pPr>
      <w:r>
        <w:rPr>
          <w:rFonts w:hint="eastAsia" w:ascii="仿宋" w:hAnsi="仿宋" w:eastAsia="仿宋" w:cs="仿宋"/>
          <w:lang w:val="zh-CN"/>
        </w:rPr>
        <w:t>1.满足《中华人民共和国政府采购法》第二十二条规定；</w:t>
      </w:r>
    </w:p>
    <w:p w14:paraId="65DE072C">
      <w:pPr>
        <w:pStyle w:val="14"/>
        <w:spacing w:line="360" w:lineRule="auto"/>
        <w:rPr>
          <w:rFonts w:hint="eastAsia" w:ascii="仿宋" w:hAnsi="仿宋" w:eastAsia="仿宋" w:cs="仿宋"/>
        </w:rPr>
      </w:pPr>
      <w:r>
        <w:rPr>
          <w:rFonts w:hint="eastAsia" w:ascii="仿宋" w:hAnsi="仿宋" w:eastAsia="仿宋" w:cs="仿宋"/>
          <w:lang w:val="zh-CN"/>
        </w:rPr>
        <w:t>2.落实政府采购政策需满足的资格要求：</w:t>
      </w:r>
      <w:r>
        <w:rPr>
          <w:rFonts w:hint="eastAsia" w:ascii="仿宋" w:hAnsi="仿宋" w:eastAsia="仿宋" w:cs="仿宋"/>
        </w:rPr>
        <w:t>详见</w:t>
      </w:r>
      <w:r>
        <w:rPr>
          <w:rFonts w:hint="eastAsia" w:ascii="仿宋" w:hAnsi="仿宋" w:eastAsia="仿宋" w:cs="仿宋"/>
          <w:color w:val="auto"/>
          <w:kern w:val="2"/>
        </w:rPr>
        <w:t>采购文件</w:t>
      </w:r>
    </w:p>
    <w:p w14:paraId="11C61BEC">
      <w:pPr>
        <w:pStyle w:val="14"/>
        <w:spacing w:line="360" w:lineRule="auto"/>
        <w:rPr>
          <w:rFonts w:hint="eastAsia" w:ascii="仿宋" w:hAnsi="仿宋" w:eastAsia="仿宋" w:cs="仿宋"/>
          <w:lang w:val="zh-CN"/>
        </w:rPr>
      </w:pPr>
      <w:r>
        <w:rPr>
          <w:rFonts w:hint="eastAsia" w:ascii="仿宋" w:hAnsi="仿宋" w:eastAsia="仿宋" w:cs="仿宋"/>
          <w:lang w:val="zh-CN"/>
        </w:rPr>
        <w:t>3.本项目的特定资格要求：</w:t>
      </w:r>
    </w:p>
    <w:p w14:paraId="7829E6A7">
      <w:pPr>
        <w:pStyle w:val="14"/>
        <w:spacing w:line="360" w:lineRule="auto"/>
        <w:rPr>
          <w:rFonts w:hint="eastAsia" w:ascii="仿宋" w:hAnsi="仿宋" w:eastAsia="仿宋" w:cs="仿宋"/>
        </w:rPr>
      </w:pPr>
      <w:r>
        <w:rPr>
          <w:rFonts w:hint="eastAsia" w:ascii="仿宋" w:hAnsi="仿宋" w:eastAsia="仿宋" w:cs="仿宋"/>
        </w:rPr>
        <w:t>（1）须具备建筑工程总承包叁级以上（含叁级）的资质，具有有效的安全生产许可证；</w:t>
      </w:r>
    </w:p>
    <w:p w14:paraId="7A827E2A">
      <w:pPr>
        <w:pStyle w:val="14"/>
        <w:spacing w:line="360" w:lineRule="auto"/>
        <w:rPr>
          <w:rFonts w:hint="eastAsia" w:ascii="仿宋" w:hAnsi="仿宋" w:eastAsia="仿宋" w:cs="仿宋"/>
        </w:rPr>
      </w:pPr>
      <w:r>
        <w:rPr>
          <w:rFonts w:hint="eastAsia" w:ascii="仿宋" w:hAnsi="仿宋" w:eastAsia="仿宋" w:cs="仿宋"/>
        </w:rPr>
        <w:t>（2）项目经理须项目负责人为注册建造师贰级（含贰级）及以上（建筑工程专业）、本单位注册（不接受临时建造师），且具有有效的安全生产考核合格证书；</w:t>
      </w:r>
    </w:p>
    <w:p w14:paraId="7B2F07DE">
      <w:pPr>
        <w:pStyle w:val="14"/>
        <w:spacing w:line="360" w:lineRule="auto"/>
        <w:rPr>
          <w:rFonts w:hint="eastAsia" w:ascii="仿宋" w:hAnsi="仿宋" w:eastAsia="仿宋" w:cs="仿宋"/>
          <w:lang w:val="zh-CN"/>
        </w:rPr>
      </w:pPr>
      <w:r>
        <w:rPr>
          <w:rFonts w:hint="eastAsia" w:ascii="仿宋" w:hAnsi="仿宋" w:eastAsia="仿宋" w:cs="仿宋"/>
          <w:lang w:val="zh-CN"/>
        </w:rPr>
        <w:t>（</w:t>
      </w:r>
      <w:r>
        <w:rPr>
          <w:rFonts w:hint="eastAsia" w:ascii="仿宋" w:hAnsi="仿宋" w:eastAsia="仿宋" w:cs="仿宋"/>
        </w:rPr>
        <w:t>3</w:t>
      </w:r>
      <w:r>
        <w:rPr>
          <w:rFonts w:hint="eastAsia" w:ascii="仿宋" w:hAnsi="仿宋" w:eastAsia="仿宋" w:cs="仿宋"/>
          <w:lang w:val="zh-CN"/>
        </w:rPr>
        <w:t>）近三年政府采购合同履约过程中及其他经营活动履约过程中因围标串标、偷税漏税、制售假冒伪劣商品等行为被有关行政部门处罚（处理）记录的，本项目不认定其具有良好的商业信誉，将拒绝其参本次采购活动； </w:t>
      </w:r>
    </w:p>
    <w:p w14:paraId="564DBE2B">
      <w:pPr>
        <w:pStyle w:val="14"/>
        <w:spacing w:line="360" w:lineRule="auto"/>
        <w:rPr>
          <w:rFonts w:hint="eastAsia" w:ascii="仿宋" w:hAnsi="仿宋" w:eastAsia="仿宋" w:cs="仿宋"/>
          <w:lang w:val="zh-CN"/>
        </w:rPr>
      </w:pPr>
      <w:r>
        <w:rPr>
          <w:rFonts w:hint="eastAsia" w:ascii="仿宋" w:hAnsi="仿宋" w:eastAsia="仿宋" w:cs="仿宋"/>
          <w:lang w:val="zh-CN"/>
        </w:rPr>
        <w:t>（</w:t>
      </w:r>
      <w:r>
        <w:rPr>
          <w:rFonts w:hint="eastAsia" w:ascii="仿宋" w:hAnsi="仿宋" w:eastAsia="仿宋" w:cs="仿宋"/>
        </w:rPr>
        <w:t>4</w:t>
      </w:r>
      <w:r>
        <w:rPr>
          <w:rFonts w:hint="eastAsia" w:ascii="仿宋" w:hAnsi="仿宋" w:eastAsia="仿宋" w:cs="仿宋"/>
          <w:lang w:val="zh-CN"/>
        </w:rPr>
        <w:t>）单位负责人为同一人或者存在直接控股、管理关系的不同供应商，不得参加同一合同项下的政府采购活动；与采购人存在利害关系可能影响采购公正性的法人、其他组织或个人不得参与投标，违反规定的相关投标均无效。</w:t>
      </w:r>
    </w:p>
    <w:p w14:paraId="7F854E76">
      <w:pPr>
        <w:pStyle w:val="14"/>
        <w:spacing w:line="360" w:lineRule="auto"/>
        <w:rPr>
          <w:rFonts w:hint="eastAsia" w:ascii="仿宋" w:hAnsi="仿宋" w:eastAsia="仿宋" w:cs="仿宋"/>
          <w:b/>
          <w:bCs/>
        </w:rPr>
      </w:pPr>
      <w:r>
        <w:rPr>
          <w:rFonts w:hint="eastAsia" w:ascii="仿宋" w:hAnsi="仿宋" w:eastAsia="仿宋" w:cs="仿宋"/>
          <w:b/>
          <w:bCs/>
        </w:rPr>
        <w:t>三、获取采购文件</w:t>
      </w:r>
    </w:p>
    <w:p w14:paraId="381FF2B6">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时间：2025年0</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日至2025年0</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19</w:t>
      </w:r>
      <w:r>
        <w:rPr>
          <w:rFonts w:hint="eastAsia" w:ascii="仿宋" w:hAnsi="仿宋" w:eastAsia="仿宋" w:cs="仿宋"/>
          <w:sz w:val="24"/>
          <w:szCs w:val="24"/>
          <w:lang w:eastAsia="zh-CN"/>
        </w:rPr>
        <w:t>日，每天上午10:00至13:30，下午15:30至19:00（北京时间，法定节假日除外）</w:t>
      </w:r>
    </w:p>
    <w:p w14:paraId="3CAF150C">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地点：</w:t>
      </w:r>
      <w:r>
        <w:rPr>
          <w:rFonts w:hint="eastAsia" w:ascii="仿宋" w:hAnsi="仿宋" w:eastAsia="仿宋" w:cs="仿宋"/>
          <w:sz w:val="24"/>
          <w:szCs w:val="24"/>
          <w:lang w:val="zh-CN"/>
        </w:rPr>
        <w:t>新疆政府采购网政采云平台</w:t>
      </w:r>
      <w:r>
        <w:rPr>
          <w:rFonts w:hint="eastAsia" w:ascii="仿宋" w:hAnsi="仿宋" w:eastAsia="仿宋" w:cs="仿宋"/>
          <w:sz w:val="24"/>
          <w:szCs w:val="24"/>
        </w:rPr>
        <w:t>（www.zcygov.cn）</w:t>
      </w:r>
    </w:p>
    <w:p w14:paraId="23C73A8A">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方式：供应商登录政采云平台https://www.zcygov.cn/在线申请获取采购文件（进入“项目采购”应用，在获取采购文件菜单中选择项目，申请获取采购文件）</w:t>
      </w:r>
    </w:p>
    <w:p w14:paraId="2D1D770F">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售价（元）：0</w:t>
      </w:r>
    </w:p>
    <w:p w14:paraId="5E6D3365">
      <w:pPr>
        <w:pStyle w:val="14"/>
        <w:spacing w:line="360" w:lineRule="auto"/>
        <w:rPr>
          <w:rFonts w:hint="eastAsia" w:ascii="仿宋" w:hAnsi="仿宋" w:eastAsia="仿宋" w:cs="仿宋"/>
          <w:b/>
          <w:bCs/>
        </w:rPr>
      </w:pPr>
      <w:r>
        <w:rPr>
          <w:rFonts w:hint="eastAsia" w:ascii="仿宋" w:hAnsi="仿宋" w:eastAsia="仿宋" w:cs="仿宋"/>
          <w:b/>
          <w:bCs/>
        </w:rPr>
        <w:t>四、提交响应文件截止时间、开标时间和地点</w:t>
      </w:r>
    </w:p>
    <w:p w14:paraId="1E598555">
      <w:pPr>
        <w:spacing w:line="360" w:lineRule="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提交响应文件截止时间：202</w:t>
      </w:r>
      <w:r>
        <w:rPr>
          <w:rFonts w:hint="eastAsia" w:ascii="仿宋" w:hAnsi="仿宋" w:eastAsia="仿宋" w:cs="仿宋"/>
          <w:sz w:val="24"/>
          <w:szCs w:val="24"/>
          <w:lang w:eastAsia="zh-CN"/>
        </w:rPr>
        <w:t>5</w:t>
      </w:r>
      <w:r>
        <w:rPr>
          <w:rFonts w:hint="eastAsia" w:ascii="仿宋" w:hAnsi="仿宋" w:eastAsia="仿宋" w:cs="仿宋"/>
          <w:sz w:val="24"/>
          <w:szCs w:val="24"/>
          <w:lang w:val="zh-CN" w:eastAsia="zh-CN"/>
        </w:rPr>
        <w:t>年</w:t>
      </w:r>
      <w:r>
        <w:rPr>
          <w:rFonts w:hint="eastAsia" w:ascii="仿宋" w:hAnsi="仿宋" w:eastAsia="仿宋" w:cs="仿宋"/>
          <w:sz w:val="24"/>
          <w:szCs w:val="24"/>
          <w:lang w:eastAsia="zh-CN"/>
        </w:rPr>
        <w:t>0</w:t>
      </w:r>
      <w:r>
        <w:rPr>
          <w:rFonts w:hint="eastAsia" w:ascii="仿宋" w:hAnsi="仿宋" w:eastAsia="仿宋" w:cs="仿宋"/>
          <w:sz w:val="24"/>
          <w:szCs w:val="24"/>
          <w:lang w:val="en-US" w:eastAsia="zh-CN"/>
        </w:rPr>
        <w:t>6</w:t>
      </w:r>
      <w:r>
        <w:rPr>
          <w:rFonts w:hint="eastAsia" w:ascii="仿宋" w:hAnsi="仿宋" w:eastAsia="仿宋" w:cs="仿宋"/>
          <w:sz w:val="24"/>
          <w:szCs w:val="24"/>
          <w:lang w:val="zh-CN" w:eastAsia="zh-CN"/>
        </w:rPr>
        <w:t>月</w:t>
      </w:r>
      <w:r>
        <w:rPr>
          <w:rFonts w:hint="eastAsia" w:ascii="仿宋" w:hAnsi="仿宋" w:eastAsia="仿宋" w:cs="仿宋"/>
          <w:sz w:val="24"/>
          <w:szCs w:val="24"/>
          <w:lang w:val="en-US" w:eastAsia="zh-CN"/>
        </w:rPr>
        <w:t>23</w:t>
      </w:r>
      <w:r>
        <w:rPr>
          <w:rFonts w:hint="eastAsia" w:ascii="仿宋" w:hAnsi="仿宋" w:eastAsia="仿宋" w:cs="仿宋"/>
          <w:sz w:val="24"/>
          <w:szCs w:val="24"/>
          <w:lang w:val="zh-CN" w:eastAsia="zh-CN"/>
        </w:rPr>
        <w:t>日</w:t>
      </w:r>
      <w:r>
        <w:rPr>
          <w:rFonts w:hint="eastAsia" w:ascii="仿宋" w:hAnsi="仿宋" w:eastAsia="仿宋" w:cs="仿宋"/>
          <w:sz w:val="24"/>
          <w:szCs w:val="24"/>
          <w:lang w:eastAsia="zh-CN"/>
        </w:rPr>
        <w:t>上</w:t>
      </w:r>
      <w:r>
        <w:rPr>
          <w:rFonts w:hint="eastAsia" w:ascii="仿宋" w:hAnsi="仿宋" w:eastAsia="仿宋" w:cs="仿宋"/>
          <w:sz w:val="24"/>
          <w:szCs w:val="24"/>
          <w:lang w:val="zh-CN" w:eastAsia="zh-CN"/>
        </w:rPr>
        <w:t>午</w:t>
      </w:r>
      <w:r>
        <w:rPr>
          <w:rFonts w:hint="eastAsia" w:ascii="仿宋" w:hAnsi="仿宋" w:eastAsia="仿宋" w:cs="仿宋"/>
          <w:sz w:val="24"/>
          <w:szCs w:val="24"/>
          <w:lang w:eastAsia="zh-CN"/>
        </w:rPr>
        <w:t>11</w:t>
      </w:r>
      <w:r>
        <w:rPr>
          <w:rFonts w:hint="eastAsia" w:ascii="仿宋" w:hAnsi="仿宋" w:eastAsia="仿宋" w:cs="仿宋"/>
          <w:sz w:val="24"/>
          <w:szCs w:val="24"/>
          <w:lang w:val="zh-CN" w:eastAsia="zh-CN"/>
        </w:rPr>
        <w:t>:</w:t>
      </w:r>
      <w:r>
        <w:rPr>
          <w:rFonts w:hint="eastAsia" w:ascii="仿宋" w:hAnsi="仿宋" w:eastAsia="仿宋" w:cs="仿宋"/>
          <w:sz w:val="24"/>
          <w:szCs w:val="24"/>
          <w:lang w:eastAsia="zh-CN"/>
        </w:rPr>
        <w:t>00</w:t>
      </w:r>
      <w:r>
        <w:rPr>
          <w:rFonts w:hint="eastAsia" w:ascii="仿宋" w:hAnsi="仿宋" w:eastAsia="仿宋" w:cs="仿宋"/>
          <w:sz w:val="24"/>
          <w:szCs w:val="24"/>
          <w:lang w:val="zh-CN" w:eastAsia="zh-CN"/>
        </w:rPr>
        <w:t>分（北京时间）</w:t>
      </w:r>
    </w:p>
    <w:p w14:paraId="6B5CC6F9">
      <w:pPr>
        <w:spacing w:line="360" w:lineRule="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投标地点：新疆政府采购网政采云平台（www.zcygov.cn）</w:t>
      </w:r>
    </w:p>
    <w:p w14:paraId="614A2807">
      <w:pPr>
        <w:spacing w:line="360" w:lineRule="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开标时间：</w:t>
      </w:r>
      <w:r>
        <w:rPr>
          <w:rFonts w:hint="eastAsia" w:ascii="仿宋" w:hAnsi="仿宋" w:eastAsia="仿宋" w:cs="仿宋"/>
          <w:sz w:val="24"/>
          <w:szCs w:val="24"/>
          <w:lang w:eastAsia="zh-CN"/>
        </w:rPr>
        <w:t>2</w:t>
      </w:r>
      <w:r>
        <w:rPr>
          <w:rFonts w:hint="eastAsia" w:ascii="仿宋" w:hAnsi="仿宋" w:eastAsia="仿宋" w:cs="仿宋"/>
          <w:sz w:val="24"/>
          <w:szCs w:val="24"/>
          <w:lang w:val="zh-CN" w:eastAsia="zh-CN"/>
        </w:rPr>
        <w:t>02</w:t>
      </w:r>
      <w:r>
        <w:rPr>
          <w:rFonts w:hint="eastAsia" w:ascii="仿宋" w:hAnsi="仿宋" w:eastAsia="仿宋" w:cs="仿宋"/>
          <w:sz w:val="24"/>
          <w:szCs w:val="24"/>
          <w:lang w:eastAsia="zh-CN"/>
        </w:rPr>
        <w:t>5</w:t>
      </w:r>
      <w:r>
        <w:rPr>
          <w:rFonts w:hint="eastAsia" w:ascii="仿宋" w:hAnsi="仿宋" w:eastAsia="仿宋" w:cs="仿宋"/>
          <w:sz w:val="24"/>
          <w:szCs w:val="24"/>
          <w:lang w:val="zh-CN" w:eastAsia="zh-CN"/>
        </w:rPr>
        <w:t>年</w:t>
      </w:r>
      <w:r>
        <w:rPr>
          <w:rFonts w:hint="eastAsia" w:ascii="仿宋" w:hAnsi="仿宋" w:eastAsia="仿宋" w:cs="仿宋"/>
          <w:sz w:val="24"/>
          <w:szCs w:val="24"/>
          <w:lang w:eastAsia="zh-CN"/>
        </w:rPr>
        <w:t>0</w:t>
      </w:r>
      <w:r>
        <w:rPr>
          <w:rFonts w:hint="eastAsia" w:ascii="仿宋" w:hAnsi="仿宋" w:eastAsia="仿宋" w:cs="仿宋"/>
          <w:sz w:val="24"/>
          <w:szCs w:val="24"/>
          <w:lang w:val="en-US" w:eastAsia="zh-CN"/>
        </w:rPr>
        <w:t>6</w:t>
      </w:r>
      <w:r>
        <w:rPr>
          <w:rFonts w:hint="eastAsia" w:ascii="仿宋" w:hAnsi="仿宋" w:eastAsia="仿宋" w:cs="仿宋"/>
          <w:sz w:val="24"/>
          <w:szCs w:val="24"/>
          <w:lang w:val="zh-CN" w:eastAsia="zh-CN"/>
        </w:rPr>
        <w:t>月</w:t>
      </w:r>
      <w:r>
        <w:rPr>
          <w:rFonts w:hint="eastAsia" w:ascii="仿宋" w:hAnsi="仿宋" w:eastAsia="仿宋" w:cs="仿宋"/>
          <w:sz w:val="24"/>
          <w:szCs w:val="24"/>
          <w:lang w:val="en-US" w:eastAsia="zh-CN"/>
        </w:rPr>
        <w:t>23</w:t>
      </w:r>
      <w:r>
        <w:rPr>
          <w:rFonts w:hint="eastAsia" w:ascii="仿宋" w:hAnsi="仿宋" w:eastAsia="仿宋" w:cs="仿宋"/>
          <w:sz w:val="24"/>
          <w:szCs w:val="24"/>
          <w:lang w:val="zh-CN" w:eastAsia="zh-CN"/>
        </w:rPr>
        <w:t>日</w:t>
      </w:r>
      <w:r>
        <w:rPr>
          <w:rFonts w:hint="eastAsia" w:ascii="仿宋" w:hAnsi="仿宋" w:eastAsia="仿宋" w:cs="仿宋"/>
          <w:sz w:val="24"/>
          <w:szCs w:val="24"/>
          <w:lang w:eastAsia="zh-CN"/>
        </w:rPr>
        <w:t>上</w:t>
      </w:r>
      <w:r>
        <w:rPr>
          <w:rFonts w:hint="eastAsia" w:ascii="仿宋" w:hAnsi="仿宋" w:eastAsia="仿宋" w:cs="仿宋"/>
          <w:sz w:val="24"/>
          <w:szCs w:val="24"/>
          <w:lang w:val="zh-CN" w:eastAsia="zh-CN"/>
        </w:rPr>
        <w:t>午</w:t>
      </w:r>
      <w:r>
        <w:rPr>
          <w:rFonts w:hint="eastAsia" w:ascii="仿宋" w:hAnsi="仿宋" w:eastAsia="仿宋" w:cs="仿宋"/>
          <w:sz w:val="24"/>
          <w:szCs w:val="24"/>
          <w:lang w:eastAsia="zh-CN"/>
        </w:rPr>
        <w:t>11</w:t>
      </w:r>
      <w:r>
        <w:rPr>
          <w:rFonts w:hint="eastAsia" w:ascii="仿宋" w:hAnsi="仿宋" w:eastAsia="仿宋" w:cs="仿宋"/>
          <w:sz w:val="24"/>
          <w:szCs w:val="24"/>
          <w:lang w:val="zh-CN" w:eastAsia="zh-CN"/>
        </w:rPr>
        <w:t>:</w:t>
      </w:r>
      <w:r>
        <w:rPr>
          <w:rFonts w:hint="eastAsia" w:ascii="仿宋" w:hAnsi="仿宋" w:eastAsia="仿宋" w:cs="仿宋"/>
          <w:sz w:val="24"/>
          <w:szCs w:val="24"/>
          <w:lang w:eastAsia="zh-CN"/>
        </w:rPr>
        <w:t>00</w:t>
      </w:r>
      <w:r>
        <w:rPr>
          <w:rFonts w:hint="eastAsia" w:ascii="仿宋" w:hAnsi="仿宋" w:eastAsia="仿宋" w:cs="仿宋"/>
          <w:sz w:val="24"/>
          <w:szCs w:val="24"/>
          <w:lang w:val="zh-CN" w:eastAsia="zh-CN"/>
        </w:rPr>
        <w:t>分（北京时间）</w:t>
      </w:r>
    </w:p>
    <w:p w14:paraId="74EE9232">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zh-CN" w:eastAsia="zh-CN"/>
        </w:rPr>
        <w:t>开标地点：新疆政府采购网政采云平台（www.zcygov.cn）</w:t>
      </w:r>
    </w:p>
    <w:p w14:paraId="7F6B7974">
      <w:pPr>
        <w:pStyle w:val="14"/>
        <w:spacing w:line="360" w:lineRule="auto"/>
        <w:rPr>
          <w:rFonts w:hint="eastAsia" w:ascii="仿宋" w:hAnsi="仿宋" w:eastAsia="仿宋" w:cs="仿宋"/>
          <w:b/>
          <w:bCs/>
        </w:rPr>
      </w:pPr>
      <w:r>
        <w:rPr>
          <w:rFonts w:hint="eastAsia" w:ascii="仿宋" w:hAnsi="仿宋" w:eastAsia="仿宋" w:cs="仿宋"/>
          <w:b/>
          <w:bCs/>
        </w:rPr>
        <w:t>五、公告期限</w:t>
      </w:r>
    </w:p>
    <w:p w14:paraId="591F498E">
      <w:pPr>
        <w:pStyle w:val="14"/>
        <w:spacing w:line="360" w:lineRule="auto"/>
        <w:rPr>
          <w:rFonts w:hint="eastAsia" w:ascii="仿宋" w:hAnsi="仿宋" w:eastAsia="仿宋" w:cs="仿宋"/>
        </w:rPr>
      </w:pPr>
      <w:r>
        <w:rPr>
          <w:rFonts w:hint="eastAsia" w:ascii="仿宋" w:hAnsi="仿宋" w:eastAsia="仿宋" w:cs="仿宋"/>
        </w:rPr>
        <w:t>自本公告发布之日起5个工作日。</w:t>
      </w:r>
    </w:p>
    <w:p w14:paraId="2055B484">
      <w:pPr>
        <w:pStyle w:val="14"/>
        <w:spacing w:line="360" w:lineRule="auto"/>
        <w:rPr>
          <w:rFonts w:hint="eastAsia" w:ascii="仿宋" w:hAnsi="仿宋" w:eastAsia="仿宋" w:cs="仿宋"/>
          <w:b/>
          <w:bCs/>
        </w:rPr>
      </w:pPr>
      <w:r>
        <w:rPr>
          <w:rFonts w:hint="eastAsia" w:ascii="仿宋" w:hAnsi="仿宋" w:eastAsia="仿宋" w:cs="仿宋"/>
          <w:b/>
          <w:bCs/>
        </w:rPr>
        <w:t>六、其他补充事宜</w:t>
      </w:r>
    </w:p>
    <w:p w14:paraId="12FADCF6">
      <w:pPr>
        <w:spacing w:line="360" w:lineRule="auto"/>
        <w:rPr>
          <w:rFonts w:hint="eastAsia" w:ascii="仿宋" w:hAnsi="仿宋" w:eastAsia="仿宋" w:cs="仿宋"/>
          <w:sz w:val="24"/>
          <w:szCs w:val="24"/>
          <w:lang w:eastAsia="zh-CN"/>
        </w:rPr>
      </w:pPr>
      <w:r>
        <w:rPr>
          <w:rFonts w:ascii="仿宋" w:hAnsi="仿宋" w:eastAsia="仿宋" w:cs="仿宋"/>
          <w:sz w:val="24"/>
          <w:szCs w:val="24"/>
          <w:lang w:eastAsia="zh-CN"/>
        </w:rPr>
        <w:t>1、本项目实行电子招投标，供应商须登录政采云平台申请获取采购文件，并需要使用CA锁，登录政采云电子投标客户端制作</w:t>
      </w:r>
      <w:r>
        <w:rPr>
          <w:rFonts w:hint="eastAsia" w:ascii="仿宋" w:hAnsi="仿宋" w:eastAsia="仿宋" w:cs="仿宋"/>
          <w:sz w:val="24"/>
          <w:szCs w:val="24"/>
          <w:lang w:eastAsia="zh-CN"/>
        </w:rPr>
        <w:t>响应文件</w:t>
      </w:r>
      <w:r>
        <w:rPr>
          <w:rFonts w:ascii="仿宋" w:hAnsi="仿宋" w:eastAsia="仿宋" w:cs="仿宋"/>
          <w:sz w:val="24"/>
          <w:szCs w:val="24"/>
          <w:lang w:eastAsia="zh-CN"/>
        </w:rPr>
        <w:t>，若供应商参与投标,自行承担与投标有关的一切费用。</w:t>
      </w:r>
    </w:p>
    <w:p w14:paraId="3CFB74E7">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15C089DA">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3、供应商可前往新疆政府采购网（http://www.ccgp-xinjiang.gov.cn/）下载专区，下载政采云电子投标客户端，安装完成后，可通过账号密码或CA登录客户端进行</w:t>
      </w:r>
      <w:r>
        <w:rPr>
          <w:rFonts w:hint="eastAsia" w:ascii="仿宋" w:hAnsi="仿宋" w:eastAsia="仿宋" w:cs="仿宋"/>
          <w:sz w:val="24"/>
          <w:szCs w:val="24"/>
          <w:lang w:eastAsia="zh-CN"/>
        </w:rPr>
        <w:t>响应文件</w:t>
      </w:r>
      <w:r>
        <w:rPr>
          <w:rFonts w:hint="eastAsia" w:ascii="仿宋" w:hAnsi="仿宋" w:eastAsia="仿宋" w:cs="仿宋"/>
          <w:sz w:val="24"/>
          <w:szCs w:val="24"/>
        </w:rPr>
        <w:t>制作。</w:t>
      </w:r>
      <w:r>
        <w:rPr>
          <w:rFonts w:hint="eastAsia" w:ascii="仿宋" w:hAnsi="仿宋" w:eastAsia="仿宋" w:cs="仿宋"/>
          <w:sz w:val="24"/>
          <w:szCs w:val="24"/>
          <w:lang w:eastAsia="zh-CN"/>
        </w:rPr>
        <w:t>在使用政采云电子投标客户端时，建议使用WIN7及以上操作系统。如有问题可拨打政采云客户服务热线400-881-7190进行咨询。</w:t>
      </w:r>
    </w:p>
    <w:p w14:paraId="1675320F">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4、供应商在开标时须携带制作加密电子响应文件所使用的CA锁，电脑须提前配置好浏览器（建议使用360浏览器或谷歌浏览器），以便开标时在线解密。</w:t>
      </w:r>
    </w:p>
    <w:p w14:paraId="290E3654">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5、投标供应商应当在投标截止时间前，将生成的“电子加密响应文件”上传递交至“政府采购云平台”，投标截止时间以后上传递交的响应文件将被“政府采购云平台”拒收；</w:t>
      </w:r>
    </w:p>
    <w:p w14:paraId="2146F5EE">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6、本公告在新疆政府采购网发布。</w:t>
      </w:r>
    </w:p>
    <w:p w14:paraId="3A5574E4">
      <w:pPr>
        <w:pStyle w:val="14"/>
        <w:spacing w:line="360" w:lineRule="auto"/>
        <w:rPr>
          <w:rFonts w:hint="eastAsia" w:ascii="仿宋" w:hAnsi="仿宋" w:eastAsia="仿宋" w:cs="仿宋"/>
          <w:b/>
          <w:bCs/>
        </w:rPr>
      </w:pPr>
      <w:r>
        <w:rPr>
          <w:rFonts w:hint="eastAsia" w:ascii="仿宋" w:hAnsi="仿宋" w:eastAsia="仿宋" w:cs="仿宋"/>
          <w:b/>
          <w:bCs/>
        </w:rPr>
        <w:t>七、对本次采购提出询问，请按以下方式联系</w:t>
      </w:r>
    </w:p>
    <w:p w14:paraId="7B7228F7">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1.采购人信息</w:t>
      </w:r>
    </w:p>
    <w:p w14:paraId="659A7946">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名供应商称：巴里坤哈萨克自治县三塘湖镇政府</w:t>
      </w:r>
    </w:p>
    <w:p w14:paraId="722B61D8">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联系方式：/</w:t>
      </w:r>
    </w:p>
    <w:p w14:paraId="05559F7F">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2.采购代理机构信息</w:t>
      </w:r>
    </w:p>
    <w:p w14:paraId="335A9B16">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名称：新疆泽才工程咨询有限公司  </w:t>
      </w:r>
    </w:p>
    <w:p w14:paraId="35FC7415">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3.项目联系方式</w:t>
      </w:r>
    </w:p>
    <w:p w14:paraId="30FE2258">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项目联系人：</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 </w:t>
      </w:r>
    </w:p>
    <w:p w14:paraId="20786635">
      <w:pPr>
        <w:spacing w:line="360" w:lineRule="auto"/>
        <w:rPr>
          <w:rFonts w:hint="default"/>
          <w:lang w:val="en-US" w:eastAsia="zh-CN"/>
        </w:rPr>
      </w:pPr>
      <w:r>
        <w:rPr>
          <w:rFonts w:hint="eastAsia" w:ascii="仿宋" w:hAnsi="仿宋" w:eastAsia="仿宋" w:cs="仿宋"/>
          <w:sz w:val="28"/>
          <w:szCs w:val="28"/>
          <w:lang w:eastAsia="zh-CN"/>
        </w:rPr>
        <w:t>电</w:t>
      </w:r>
      <w:r>
        <w:rPr>
          <w:rFonts w:hint="eastAsia" w:ascii="仿宋" w:hAnsi="仿宋" w:eastAsia="仿宋" w:cs="仿宋"/>
          <w:sz w:val="24"/>
          <w:szCs w:val="24"/>
          <w:lang w:eastAsia="zh-CN"/>
        </w:rPr>
        <w:t>话：</w:t>
      </w:r>
      <w:r>
        <w:rPr>
          <w:rFonts w:hint="eastAsia" w:ascii="仿宋" w:hAnsi="仿宋" w:eastAsia="仿宋" w:cs="仿宋"/>
          <w:sz w:val="24"/>
          <w:szCs w:val="24"/>
          <w:lang w:val="en-US" w:eastAsia="zh-CN"/>
        </w:rPr>
        <w:t>13199896880</w:t>
      </w:r>
    </w:p>
    <w:p w14:paraId="45F5C9BC">
      <w:pPr>
        <w:spacing w:line="245" w:lineRule="auto"/>
        <w:rPr>
          <w:lang w:eastAsia="zh-CN"/>
        </w:rPr>
      </w:pPr>
    </w:p>
    <w:p w14:paraId="0148F9E8">
      <w:pPr>
        <w:spacing w:line="245" w:lineRule="auto"/>
        <w:rPr>
          <w:lang w:eastAsia="zh-CN"/>
        </w:rPr>
      </w:pPr>
    </w:p>
    <w:p w14:paraId="67A7ED21">
      <w:pPr>
        <w:spacing w:line="245" w:lineRule="auto"/>
        <w:rPr>
          <w:lang w:eastAsia="zh-CN"/>
        </w:rPr>
      </w:pPr>
    </w:p>
    <w:p w14:paraId="3040FF81">
      <w:pPr>
        <w:spacing w:line="245" w:lineRule="auto"/>
        <w:rPr>
          <w:lang w:eastAsia="zh-CN"/>
        </w:rPr>
      </w:pPr>
    </w:p>
    <w:p w14:paraId="4896C81C">
      <w:pPr>
        <w:spacing w:line="245" w:lineRule="auto"/>
        <w:rPr>
          <w:lang w:eastAsia="zh-CN"/>
        </w:rPr>
      </w:pPr>
    </w:p>
    <w:p w14:paraId="5B87C89D">
      <w:pPr>
        <w:spacing w:line="245" w:lineRule="auto"/>
        <w:rPr>
          <w:lang w:eastAsia="zh-CN"/>
        </w:rPr>
      </w:pPr>
    </w:p>
    <w:p w14:paraId="03282533">
      <w:pPr>
        <w:spacing w:line="245" w:lineRule="auto"/>
        <w:rPr>
          <w:lang w:eastAsia="zh-CN"/>
        </w:rPr>
      </w:pPr>
    </w:p>
    <w:p w14:paraId="1D9E18D1">
      <w:pPr>
        <w:spacing w:line="285" w:lineRule="auto"/>
        <w:rPr>
          <w:lang w:eastAsia="zh-CN"/>
        </w:rPr>
      </w:pPr>
    </w:p>
    <w:p w14:paraId="552ACCB0">
      <w:pPr>
        <w:spacing w:before="140" w:line="225" w:lineRule="auto"/>
        <w:ind w:left="2190"/>
        <w:rPr>
          <w:rFonts w:hint="eastAsia" w:ascii="黑体" w:hAnsi="黑体" w:eastAsia="黑体" w:cs="黑体"/>
          <w:sz w:val="43"/>
          <w:szCs w:val="43"/>
          <w:lang w:eastAsia="zh-CN"/>
        </w:rPr>
      </w:pPr>
      <w:r>
        <w:rPr>
          <w:rFonts w:hint="eastAsia" w:ascii="仿宋" w:hAnsi="仿宋" w:eastAsia="仿宋" w:cs="仿宋"/>
          <w:b/>
          <w:bCs/>
          <w:spacing w:val="9"/>
          <w:sz w:val="32"/>
          <w:szCs w:val="32"/>
          <w:lang w:eastAsia="zh-CN"/>
        </w:rPr>
        <w:t>第二章</w:t>
      </w:r>
      <w:r>
        <w:rPr>
          <w:rFonts w:hint="eastAsia" w:ascii="仿宋" w:hAnsi="仿宋" w:eastAsia="仿宋" w:cs="仿宋"/>
          <w:spacing w:val="9"/>
          <w:sz w:val="32"/>
          <w:szCs w:val="32"/>
          <w:lang w:eastAsia="zh-CN"/>
        </w:rPr>
        <w:t xml:space="preserve">  </w:t>
      </w:r>
      <w:r>
        <w:rPr>
          <w:rFonts w:hint="eastAsia" w:ascii="仿宋" w:hAnsi="仿宋" w:eastAsia="仿宋" w:cs="仿宋"/>
          <w:b/>
          <w:bCs/>
          <w:spacing w:val="9"/>
          <w:sz w:val="32"/>
          <w:szCs w:val="32"/>
          <w:lang w:eastAsia="zh-CN"/>
        </w:rPr>
        <w:t>供应商须知前附表</w:t>
      </w:r>
    </w:p>
    <w:p w14:paraId="65FB4FB5">
      <w:pPr>
        <w:spacing w:line="110" w:lineRule="auto"/>
        <w:rPr>
          <w:sz w:val="2"/>
          <w:lang w:eastAsia="zh-CN"/>
        </w:rPr>
      </w:pPr>
    </w:p>
    <w:tbl>
      <w:tblPr>
        <w:tblStyle w:val="21"/>
        <w:tblW w:w="971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1960"/>
        <w:gridCol w:w="6940"/>
      </w:tblGrid>
      <w:tr w14:paraId="2D844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818" w:type="dxa"/>
            <w:tcBorders>
              <w:top w:val="single" w:color="000000" w:sz="10" w:space="0"/>
              <w:left w:val="single" w:color="000000" w:sz="10" w:space="0"/>
            </w:tcBorders>
            <w:vAlign w:val="center"/>
          </w:tcPr>
          <w:p w14:paraId="752DAF70">
            <w:pPr>
              <w:spacing w:before="43" w:line="210" w:lineRule="auto"/>
              <w:jc w:val="center"/>
              <w:rPr>
                <w:rFonts w:hint="eastAsia" w:ascii="仿宋" w:hAnsi="仿宋" w:eastAsia="仿宋" w:cs="仿宋"/>
                <w:sz w:val="24"/>
                <w:szCs w:val="24"/>
              </w:rPr>
            </w:pPr>
            <w:r>
              <w:rPr>
                <w:rFonts w:hint="eastAsia" w:ascii="仿宋" w:hAnsi="仿宋" w:eastAsia="仿宋" w:cs="仿宋"/>
                <w:spacing w:val="-2"/>
                <w:sz w:val="24"/>
                <w:szCs w:val="24"/>
              </w:rPr>
              <w:t>序号</w:t>
            </w:r>
          </w:p>
        </w:tc>
        <w:tc>
          <w:tcPr>
            <w:tcW w:w="1960" w:type="dxa"/>
            <w:tcBorders>
              <w:top w:val="single" w:color="000000" w:sz="10" w:space="0"/>
            </w:tcBorders>
            <w:vAlign w:val="center"/>
          </w:tcPr>
          <w:p w14:paraId="74B04FF9">
            <w:pPr>
              <w:spacing w:before="43" w:line="210" w:lineRule="auto"/>
              <w:jc w:val="center"/>
              <w:rPr>
                <w:rFonts w:hint="eastAsia" w:ascii="仿宋" w:hAnsi="仿宋" w:eastAsia="仿宋" w:cs="仿宋"/>
                <w:sz w:val="24"/>
                <w:szCs w:val="24"/>
              </w:rPr>
            </w:pPr>
            <w:r>
              <w:rPr>
                <w:rFonts w:hint="eastAsia" w:ascii="仿宋" w:hAnsi="仿宋" w:eastAsia="仿宋" w:cs="仿宋"/>
                <w:spacing w:val="-20"/>
                <w:sz w:val="24"/>
                <w:szCs w:val="24"/>
              </w:rPr>
              <w:t>内容</w:t>
            </w:r>
          </w:p>
        </w:tc>
        <w:tc>
          <w:tcPr>
            <w:tcW w:w="6940" w:type="dxa"/>
            <w:tcBorders>
              <w:top w:val="single" w:color="000000" w:sz="10" w:space="0"/>
              <w:right w:val="single" w:color="000000" w:sz="10" w:space="0"/>
            </w:tcBorders>
          </w:tcPr>
          <w:p w14:paraId="2AF90010">
            <w:pPr>
              <w:spacing w:before="43" w:line="210" w:lineRule="auto"/>
              <w:ind w:left="2331"/>
              <w:rPr>
                <w:rFonts w:hint="eastAsia" w:ascii="仿宋" w:hAnsi="仿宋" w:eastAsia="仿宋" w:cs="仿宋"/>
                <w:sz w:val="24"/>
                <w:szCs w:val="24"/>
              </w:rPr>
            </w:pPr>
            <w:r>
              <w:rPr>
                <w:rFonts w:hint="eastAsia" w:ascii="仿宋" w:hAnsi="仿宋" w:eastAsia="仿宋" w:cs="仿宋"/>
                <w:spacing w:val="-14"/>
                <w:sz w:val="24"/>
                <w:szCs w:val="24"/>
              </w:rPr>
              <w:t>说明与要求</w:t>
            </w:r>
          </w:p>
        </w:tc>
      </w:tr>
      <w:tr w14:paraId="5DE6C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18" w:type="dxa"/>
            <w:tcBorders>
              <w:left w:val="single" w:color="000000" w:sz="10" w:space="0"/>
            </w:tcBorders>
            <w:vAlign w:val="center"/>
          </w:tcPr>
          <w:p w14:paraId="45F236AF">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w:t>
            </w:r>
          </w:p>
        </w:tc>
        <w:tc>
          <w:tcPr>
            <w:tcW w:w="1960" w:type="dxa"/>
            <w:vAlign w:val="center"/>
          </w:tcPr>
          <w:p w14:paraId="7828B60E">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采购人</w:t>
            </w:r>
          </w:p>
        </w:tc>
        <w:tc>
          <w:tcPr>
            <w:tcW w:w="6940" w:type="dxa"/>
            <w:tcBorders>
              <w:right w:val="single" w:color="000000" w:sz="10" w:space="0"/>
            </w:tcBorders>
            <w:vAlign w:val="center"/>
          </w:tcPr>
          <w:p w14:paraId="4CDD3929">
            <w:pPr>
              <w:rPr>
                <w:rFonts w:hint="eastAsia" w:ascii="仿宋" w:hAnsi="仿宋" w:eastAsia="仿宋" w:cs="仿宋"/>
                <w:sz w:val="24"/>
                <w:szCs w:val="24"/>
                <w:lang w:val="zh-CN" w:eastAsia="zh-CN"/>
              </w:rPr>
            </w:pPr>
            <w:r>
              <w:rPr>
                <w:rFonts w:hint="eastAsia" w:ascii="仿宋" w:hAnsi="仿宋" w:eastAsia="仿宋" w:cs="仿宋"/>
                <w:sz w:val="24"/>
                <w:szCs w:val="24"/>
                <w:lang w:eastAsia="zh-CN"/>
              </w:rPr>
              <w:t>巴里坤哈萨克自治县三塘湖镇政府</w:t>
            </w:r>
          </w:p>
        </w:tc>
      </w:tr>
      <w:tr w14:paraId="6B0DE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18" w:type="dxa"/>
            <w:tcBorders>
              <w:left w:val="single" w:color="000000" w:sz="10" w:space="0"/>
            </w:tcBorders>
            <w:vAlign w:val="center"/>
          </w:tcPr>
          <w:p w14:paraId="786CEF3D">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w:t>
            </w:r>
          </w:p>
        </w:tc>
        <w:tc>
          <w:tcPr>
            <w:tcW w:w="1960" w:type="dxa"/>
            <w:vAlign w:val="center"/>
          </w:tcPr>
          <w:p w14:paraId="0622F51E">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采购代理机构</w:t>
            </w:r>
          </w:p>
        </w:tc>
        <w:tc>
          <w:tcPr>
            <w:tcW w:w="6940" w:type="dxa"/>
            <w:tcBorders>
              <w:right w:val="single" w:color="000000" w:sz="10" w:space="0"/>
            </w:tcBorders>
            <w:vAlign w:val="center"/>
          </w:tcPr>
          <w:p w14:paraId="0622406A">
            <w:pP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新疆泽才工程咨询有限公司</w:t>
            </w:r>
          </w:p>
        </w:tc>
      </w:tr>
      <w:tr w14:paraId="17C7E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18" w:type="dxa"/>
            <w:tcBorders>
              <w:left w:val="single" w:color="000000" w:sz="10" w:space="0"/>
            </w:tcBorders>
            <w:vAlign w:val="center"/>
          </w:tcPr>
          <w:p w14:paraId="0F18BC3A">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3</w:t>
            </w:r>
          </w:p>
        </w:tc>
        <w:tc>
          <w:tcPr>
            <w:tcW w:w="1960" w:type="dxa"/>
            <w:vAlign w:val="center"/>
          </w:tcPr>
          <w:p w14:paraId="42F9BFD5">
            <w:pPr>
              <w:jc w:val="center"/>
              <w:rPr>
                <w:rFonts w:hint="eastAsia" w:ascii="仿宋" w:hAnsi="仿宋" w:eastAsia="仿宋" w:cs="仿宋"/>
                <w:sz w:val="24"/>
                <w:szCs w:val="24"/>
                <w:lang w:val="zh-CN" w:eastAsia="zh-CN"/>
              </w:rPr>
            </w:pPr>
            <w:r>
              <w:rPr>
                <w:rFonts w:hint="eastAsia" w:ascii="仿宋" w:hAnsi="仿宋" w:eastAsia="仿宋" w:cs="仿宋"/>
                <w:sz w:val="24"/>
                <w:szCs w:val="24"/>
                <w:lang w:eastAsia="zh-CN"/>
              </w:rPr>
              <w:t>工程</w:t>
            </w:r>
            <w:r>
              <w:rPr>
                <w:rFonts w:hint="eastAsia" w:ascii="仿宋" w:hAnsi="仿宋" w:eastAsia="仿宋" w:cs="仿宋"/>
                <w:sz w:val="24"/>
                <w:szCs w:val="24"/>
                <w:lang w:val="zh-CN" w:eastAsia="zh-CN"/>
              </w:rPr>
              <w:t>名称</w:t>
            </w:r>
          </w:p>
        </w:tc>
        <w:tc>
          <w:tcPr>
            <w:tcW w:w="6940" w:type="dxa"/>
            <w:tcBorders>
              <w:right w:val="single" w:color="000000" w:sz="10" w:space="0"/>
            </w:tcBorders>
          </w:tcPr>
          <w:p w14:paraId="02412227">
            <w:pPr>
              <w:rPr>
                <w:rFonts w:hint="eastAsia" w:ascii="仿宋" w:hAnsi="仿宋" w:eastAsia="仿宋" w:cs="仿宋"/>
                <w:sz w:val="24"/>
                <w:szCs w:val="24"/>
                <w:lang w:eastAsia="zh-CN"/>
              </w:rPr>
            </w:pPr>
            <w:r>
              <w:rPr>
                <w:rFonts w:hint="eastAsia" w:ascii="仿宋" w:hAnsi="仿宋" w:eastAsia="仿宋" w:cs="仿宋"/>
                <w:sz w:val="24"/>
                <w:szCs w:val="24"/>
                <w:lang w:val="zh-CN" w:eastAsia="zh-CN"/>
              </w:rPr>
              <w:t>三塘湖镇政府专职消防站配套基础设施设备采购（一）（二次）</w:t>
            </w:r>
          </w:p>
        </w:tc>
      </w:tr>
      <w:tr w14:paraId="3162E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818" w:type="dxa"/>
            <w:tcBorders>
              <w:left w:val="single" w:color="000000" w:sz="10" w:space="0"/>
            </w:tcBorders>
            <w:vAlign w:val="center"/>
          </w:tcPr>
          <w:p w14:paraId="6B2EF7B3">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w:t>
            </w:r>
          </w:p>
        </w:tc>
        <w:tc>
          <w:tcPr>
            <w:tcW w:w="1960" w:type="dxa"/>
            <w:vAlign w:val="center"/>
          </w:tcPr>
          <w:p w14:paraId="03E17B47">
            <w:pPr>
              <w:jc w:val="center"/>
              <w:rPr>
                <w:rFonts w:hint="eastAsia" w:ascii="仿宋" w:hAnsi="仿宋" w:eastAsia="仿宋" w:cs="仿宋"/>
                <w:sz w:val="24"/>
                <w:szCs w:val="24"/>
                <w:lang w:val="zh-CN" w:eastAsia="zh-CN"/>
              </w:rPr>
            </w:pPr>
            <w:r>
              <w:rPr>
                <w:rFonts w:hint="eastAsia" w:ascii="仿宋" w:hAnsi="仿宋" w:eastAsia="仿宋" w:cs="仿宋"/>
                <w:sz w:val="24"/>
                <w:szCs w:val="24"/>
                <w:lang w:eastAsia="zh-CN"/>
              </w:rPr>
              <w:t>工程</w:t>
            </w:r>
            <w:r>
              <w:rPr>
                <w:rFonts w:hint="eastAsia" w:ascii="仿宋" w:hAnsi="仿宋" w:eastAsia="仿宋" w:cs="仿宋"/>
                <w:sz w:val="24"/>
                <w:szCs w:val="24"/>
                <w:lang w:val="zh-CN" w:eastAsia="zh-CN"/>
              </w:rPr>
              <w:t>地点</w:t>
            </w:r>
          </w:p>
        </w:tc>
        <w:tc>
          <w:tcPr>
            <w:tcW w:w="6940" w:type="dxa"/>
            <w:tcBorders>
              <w:right w:val="single" w:color="000000" w:sz="10" w:space="0"/>
            </w:tcBorders>
          </w:tcPr>
          <w:p w14:paraId="7C42FFF9">
            <w:pPr>
              <w:rPr>
                <w:rFonts w:hint="eastAsia" w:ascii="仿宋" w:hAnsi="仿宋" w:eastAsia="仿宋" w:cs="仿宋"/>
                <w:sz w:val="24"/>
                <w:szCs w:val="24"/>
                <w:lang w:eastAsia="zh-CN"/>
              </w:rPr>
            </w:pPr>
            <w:r>
              <w:rPr>
                <w:rFonts w:hint="eastAsia" w:ascii="仿宋" w:hAnsi="仿宋" w:eastAsia="仿宋" w:cs="仿宋"/>
                <w:sz w:val="24"/>
                <w:szCs w:val="24"/>
                <w:lang w:eastAsia="zh-CN"/>
              </w:rPr>
              <w:t>甲方指定地点</w:t>
            </w:r>
          </w:p>
        </w:tc>
      </w:tr>
      <w:tr w14:paraId="25735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818" w:type="dxa"/>
            <w:tcBorders>
              <w:left w:val="single" w:color="000000" w:sz="10" w:space="0"/>
            </w:tcBorders>
            <w:vAlign w:val="center"/>
          </w:tcPr>
          <w:p w14:paraId="3975AB62">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5</w:t>
            </w:r>
          </w:p>
        </w:tc>
        <w:tc>
          <w:tcPr>
            <w:tcW w:w="1960" w:type="dxa"/>
            <w:vAlign w:val="center"/>
          </w:tcPr>
          <w:p w14:paraId="723CB1A7">
            <w:pPr>
              <w:jc w:val="center"/>
              <w:rPr>
                <w:rFonts w:hint="eastAsia" w:ascii="仿宋" w:hAnsi="仿宋" w:eastAsia="仿宋" w:cs="仿宋"/>
                <w:sz w:val="24"/>
                <w:szCs w:val="24"/>
                <w:lang w:val="zh-CN" w:eastAsia="zh-CN"/>
              </w:rPr>
            </w:pPr>
            <w:r>
              <w:rPr>
                <w:rFonts w:hint="eastAsia" w:ascii="仿宋" w:hAnsi="仿宋" w:eastAsia="仿宋" w:cs="仿宋"/>
                <w:sz w:val="24"/>
                <w:szCs w:val="24"/>
                <w:lang w:eastAsia="zh-CN"/>
              </w:rPr>
              <w:t>工程概况</w:t>
            </w:r>
          </w:p>
        </w:tc>
        <w:tc>
          <w:tcPr>
            <w:tcW w:w="6940" w:type="dxa"/>
            <w:tcBorders>
              <w:right w:val="single" w:color="000000" w:sz="10" w:space="0"/>
            </w:tcBorders>
          </w:tcPr>
          <w:p w14:paraId="1D7858D1">
            <w:pP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建筑与装饰装修工程:消防站执勤楼拆除墙体15.31m，原有救援窗更换为M2127 一处、原有救援窗更换为 M1027 一处、封堵门洞4樘、封窗户1樘;新建砌体墙39.44m;新建乳胶漆顶棚139.64㎡，成品铁丝网吊顶31.89㎡，石膏板吊顶266.22m'，铝方通吊顶232.19㎡，矿棉板吊顶283.95㎡，吸音板吊顶46.04m;新建仿石材地面357.25m，仿石材地面(含防水)195.97㎡，地胶地面195.89㎡，静音地毯地面83.37㎡，强化木地板地面74.53㎡，防静电地板地面16.67㎡;新建乳胶漆墙面564.53㎡，800*400墙砖墙面384.34㎡，木饰面护墙板墙面215.72m，吸音板墙面85.57m'，石膏板墙面130.43㎡，轻钢龙骨隔墙74.14㎡，绿植造型墙布 24.8㎡，成品黑色洞洞墙板 17.8㎡，铝板墙面48.98㎡;安装50mm 高黑色不锈钢踢脚13.41㎡，白色人造石材窗台板18.16㎡，定制布艺窗帘85.3m，成品百叶帘 23.4m，定制铝合金晾衣架2个,钢化玻璃隔断66.33 m,黑色不锈6m，黑色不锈钢边框 5.06m'，定制木饰面柜 67.3 m'。</w:t>
            </w:r>
          </w:p>
          <w:p w14:paraId="2CF41B39">
            <w:pP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给排水工程:对消防站执勤楼给排水改造,167.94m、热水管48.04m、排水管 105.51m、截止阀5个、洗碗池4,组、2组、洗脸盆11组、成430</w:t>
            </w:r>
            <w:bookmarkStart w:id="133" w:name="_GoBack"/>
            <w:r>
              <w:rPr>
                <w:rFonts w:hint="eastAsia" w:ascii="仿宋" w:hAnsi="仿宋" w:eastAsia="仿宋" w:cs="仿宋"/>
                <w:sz w:val="24"/>
                <w:szCs w:val="24"/>
                <w:lang w:val="zh-CN" w:eastAsia="zh-CN"/>
              </w:rPr>
              <w:t>18日</w:t>
            </w:r>
            <w:bookmarkEnd w:id="133"/>
            <w:r>
              <w:rPr>
                <w:rFonts w:hint="eastAsia" w:ascii="仿宋" w:hAnsi="仿宋" w:eastAsia="仿宋" w:cs="仿宋"/>
                <w:sz w:val="24"/>
                <w:szCs w:val="24"/>
                <w:lang w:val="zh-CN" w:eastAsia="zh-CN"/>
              </w:rPr>
              <w:t>5品拖布池2组、大便器2组、淋浴器11套、电热水器2台、地漏28个。</w:t>
            </w:r>
          </w:p>
          <w:p w14:paraId="2BC5369F">
            <w:pPr>
              <w:rPr>
                <w:rFonts w:hint="eastAsia" w:ascii="仿宋" w:hAnsi="仿宋" w:eastAsia="仿宋" w:cs="仿宋"/>
                <w:sz w:val="24"/>
                <w:szCs w:val="24"/>
                <w:lang w:eastAsia="zh-CN"/>
              </w:rPr>
            </w:pPr>
            <w:r>
              <w:rPr>
                <w:rFonts w:hint="eastAsia" w:ascii="仿宋" w:hAnsi="仿宋" w:eastAsia="仿宋" w:cs="仿宋"/>
                <w:sz w:val="24"/>
                <w:szCs w:val="24"/>
                <w:lang w:val="zh-CN" w:eastAsia="zh-CN"/>
              </w:rPr>
              <w:t>3)电气工程:对消防站执勤楼强电、弱电电路改造，配电箱10台、成品 LED线性吊灯7套、成品台球灯1套，五角星造型灯1套、斗胆灯 35 套、扣板灯 42 套、铝方通配套长条灯 38 套、简灯 92 套、艺术吊灯3套、LED灯带142.73m、插座 150个、开</w:t>
            </w:r>
            <w:r>
              <w:rPr>
                <w:rFonts w:hint="eastAsia" w:ascii="仿宋" w:hAnsi="仿宋" w:eastAsia="仿宋" w:cs="仿宋"/>
                <w:sz w:val="24"/>
                <w:szCs w:val="24"/>
                <w:lang w:eastAsia="zh-CN"/>
              </w:rPr>
              <w:t>关38个、接线盒409个、浴霸2套、配管1747.84m、配线4858.97m、配线43.99m、弱电机柜1个、无线网络6个。</w:t>
            </w:r>
          </w:p>
          <w:p w14:paraId="47CD2E3B">
            <w:pPr>
              <w:rPr>
                <w:rFonts w:hint="eastAsia" w:ascii="仿宋" w:hAnsi="仿宋" w:eastAsia="仿宋" w:cs="仿宋"/>
                <w:sz w:val="24"/>
                <w:szCs w:val="24"/>
                <w:lang w:eastAsia="zh-CN"/>
              </w:rPr>
            </w:pPr>
            <w:r>
              <w:rPr>
                <w:rFonts w:hint="eastAsia" w:ascii="仿宋" w:hAnsi="仿宋" w:eastAsia="仿宋" w:cs="仿宋"/>
                <w:sz w:val="24"/>
                <w:szCs w:val="24"/>
                <w:lang w:eastAsia="zh-CN"/>
              </w:rPr>
              <w:t>楼顶“四句话方针”1套、执勤楼标识带1项、车库上沿标识带1项、车库门喷漆6扇、楼内组织机构牌1套、安全标识 100 块、门贴标识 14 套、国旗杆(国旗)1套、人员信息卡10块、姓名桌签10个、站长职责1套、指导员职责1套、站长助理职责1套、资产管理卡1套、库室门牌1套、辖区道路水源分布图1套、交通道路图1套、交通道路水源图1套、通信员职责1套、通信室管理规定1套、资产管理卡1套、库室门牌1个等其他科室、物品标识标牌及标志牌等具体详工程量清单（详见工程量清单）。</w:t>
            </w:r>
          </w:p>
        </w:tc>
      </w:tr>
      <w:tr w14:paraId="3A059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818" w:type="dxa"/>
            <w:tcBorders>
              <w:left w:val="single" w:color="000000" w:sz="10" w:space="0"/>
            </w:tcBorders>
            <w:vAlign w:val="center"/>
          </w:tcPr>
          <w:p w14:paraId="54E975A6">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6</w:t>
            </w:r>
          </w:p>
        </w:tc>
        <w:tc>
          <w:tcPr>
            <w:tcW w:w="1960" w:type="dxa"/>
            <w:vAlign w:val="center"/>
          </w:tcPr>
          <w:p w14:paraId="1B533620">
            <w:pPr>
              <w:jc w:val="center"/>
              <w:rPr>
                <w:rFonts w:hint="eastAsia" w:ascii="仿宋" w:hAnsi="仿宋" w:eastAsia="仿宋" w:cs="仿宋"/>
                <w:sz w:val="24"/>
                <w:szCs w:val="24"/>
                <w:lang w:val="zh-CN" w:eastAsia="zh-CN"/>
              </w:rPr>
            </w:pPr>
            <w:r>
              <w:rPr>
                <w:rFonts w:hint="eastAsia" w:ascii="仿宋" w:hAnsi="仿宋" w:eastAsia="仿宋" w:cs="仿宋"/>
                <w:sz w:val="24"/>
                <w:szCs w:val="24"/>
                <w:lang w:eastAsia="zh-CN"/>
              </w:rPr>
              <w:t>工程</w:t>
            </w:r>
            <w:r>
              <w:rPr>
                <w:rFonts w:hint="eastAsia" w:ascii="仿宋" w:hAnsi="仿宋" w:eastAsia="仿宋" w:cs="仿宋"/>
                <w:sz w:val="24"/>
                <w:szCs w:val="24"/>
                <w:lang w:val="zh-CN" w:eastAsia="zh-CN"/>
              </w:rPr>
              <w:t>范围</w:t>
            </w:r>
          </w:p>
        </w:tc>
        <w:tc>
          <w:tcPr>
            <w:tcW w:w="6940" w:type="dxa"/>
            <w:tcBorders>
              <w:right w:val="single" w:color="000000" w:sz="10" w:space="0"/>
            </w:tcBorders>
          </w:tcPr>
          <w:p w14:paraId="625034C7">
            <w:pPr>
              <w:jc w:val="both"/>
              <w:rPr>
                <w:rFonts w:hint="eastAsia" w:ascii="仿宋" w:hAnsi="仿宋" w:eastAsia="仿宋" w:cs="仿宋"/>
                <w:sz w:val="24"/>
                <w:szCs w:val="24"/>
                <w:lang w:val="zh-CN" w:eastAsia="zh-CN"/>
              </w:rPr>
            </w:pPr>
            <w:r>
              <w:rPr>
                <w:rFonts w:hint="eastAsia" w:ascii="仿宋" w:hAnsi="仿宋" w:eastAsia="仿宋" w:cs="仿宋"/>
                <w:sz w:val="24"/>
                <w:szCs w:val="24"/>
                <w:lang w:eastAsia="zh-CN"/>
              </w:rPr>
              <w:t>图纸/采购文件</w:t>
            </w:r>
            <w:r>
              <w:rPr>
                <w:rFonts w:hint="eastAsia" w:ascii="仿宋" w:hAnsi="仿宋" w:eastAsia="仿宋" w:cs="仿宋"/>
                <w:sz w:val="24"/>
                <w:szCs w:val="24"/>
                <w:lang w:val="zh-CN" w:eastAsia="zh-CN"/>
              </w:rPr>
              <w:t>、工程量清单、补疑文件所示范围全部内容；</w:t>
            </w:r>
          </w:p>
        </w:tc>
      </w:tr>
      <w:tr w14:paraId="76CC9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818" w:type="dxa"/>
            <w:tcBorders>
              <w:left w:val="single" w:color="000000" w:sz="10" w:space="0"/>
            </w:tcBorders>
            <w:vAlign w:val="center"/>
          </w:tcPr>
          <w:p w14:paraId="03884DBE">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7</w:t>
            </w:r>
          </w:p>
        </w:tc>
        <w:tc>
          <w:tcPr>
            <w:tcW w:w="1960" w:type="dxa"/>
            <w:vAlign w:val="center"/>
          </w:tcPr>
          <w:p w14:paraId="1F1B1D2F">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质量标准</w:t>
            </w:r>
          </w:p>
        </w:tc>
        <w:tc>
          <w:tcPr>
            <w:tcW w:w="6940" w:type="dxa"/>
            <w:tcBorders>
              <w:right w:val="single" w:color="000000" w:sz="10" w:space="0"/>
            </w:tcBorders>
          </w:tcPr>
          <w:p w14:paraId="6E3B5F86">
            <w:pPr>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按照国家和行业标准，质量标准达到合格及以上</w:t>
            </w:r>
          </w:p>
        </w:tc>
      </w:tr>
      <w:tr w14:paraId="56516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818" w:type="dxa"/>
            <w:tcBorders>
              <w:left w:val="single" w:color="000000" w:sz="10" w:space="0"/>
            </w:tcBorders>
            <w:vAlign w:val="center"/>
          </w:tcPr>
          <w:p w14:paraId="216A30BF">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8</w:t>
            </w:r>
          </w:p>
        </w:tc>
        <w:tc>
          <w:tcPr>
            <w:tcW w:w="1960" w:type="dxa"/>
            <w:vAlign w:val="center"/>
          </w:tcPr>
          <w:p w14:paraId="01DCCA0F">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合同履行期限</w:t>
            </w:r>
          </w:p>
        </w:tc>
        <w:tc>
          <w:tcPr>
            <w:tcW w:w="6940" w:type="dxa"/>
            <w:tcBorders>
              <w:right w:val="single" w:color="000000" w:sz="10" w:space="0"/>
            </w:tcBorders>
          </w:tcPr>
          <w:p w14:paraId="0E405D8C">
            <w:pPr>
              <w:jc w:val="both"/>
              <w:rPr>
                <w:rFonts w:hint="eastAsia" w:ascii="仿宋" w:hAnsi="仿宋" w:eastAsia="仿宋" w:cs="仿宋"/>
                <w:sz w:val="24"/>
                <w:szCs w:val="24"/>
                <w:lang w:val="zh-CN" w:eastAsia="zh-CN"/>
              </w:rPr>
            </w:pPr>
            <w:r>
              <w:rPr>
                <w:rFonts w:hint="eastAsia" w:ascii="仿宋" w:hAnsi="仿宋" w:eastAsia="仿宋" w:cs="仿宋"/>
                <w:sz w:val="24"/>
                <w:szCs w:val="24"/>
                <w:highlight w:val="yellow"/>
                <w:lang w:val="zh-CN" w:eastAsia="zh-CN"/>
              </w:rPr>
              <w:t>自</w:t>
            </w:r>
            <w:r>
              <w:rPr>
                <w:rFonts w:hint="eastAsia" w:ascii="仿宋" w:hAnsi="仿宋" w:eastAsia="仿宋" w:cs="仿宋"/>
                <w:sz w:val="24"/>
                <w:szCs w:val="24"/>
                <w:highlight w:val="yellow"/>
                <w:lang w:val="en-US" w:eastAsia="zh-CN"/>
              </w:rPr>
              <w:t>合同签订</w:t>
            </w:r>
            <w:r>
              <w:rPr>
                <w:rFonts w:hint="eastAsia" w:ascii="仿宋" w:hAnsi="仿宋" w:eastAsia="仿宋" w:cs="仿宋"/>
                <w:sz w:val="24"/>
                <w:szCs w:val="24"/>
                <w:highlight w:val="yellow"/>
                <w:lang w:val="zh-CN" w:eastAsia="zh-CN"/>
              </w:rPr>
              <w:t>之日起</w:t>
            </w:r>
            <w:r>
              <w:rPr>
                <w:rFonts w:hint="eastAsia" w:ascii="仿宋" w:hAnsi="仿宋" w:eastAsia="仿宋" w:cs="仿宋"/>
                <w:sz w:val="24"/>
                <w:szCs w:val="24"/>
                <w:highlight w:val="yellow"/>
                <w:lang w:val="en-US" w:eastAsia="zh-CN"/>
              </w:rPr>
              <w:t>90</w:t>
            </w:r>
            <w:r>
              <w:rPr>
                <w:rFonts w:hint="eastAsia" w:ascii="仿宋" w:hAnsi="仿宋" w:eastAsia="仿宋" w:cs="仿宋"/>
                <w:sz w:val="24"/>
                <w:szCs w:val="24"/>
                <w:highlight w:val="yellow"/>
                <w:lang w:val="zh-CN" w:eastAsia="zh-CN"/>
              </w:rPr>
              <w:t>个日历日内；</w:t>
            </w:r>
          </w:p>
        </w:tc>
      </w:tr>
      <w:tr w14:paraId="2DD2D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818" w:type="dxa"/>
            <w:tcBorders>
              <w:left w:val="single" w:color="000000" w:sz="10" w:space="0"/>
            </w:tcBorders>
            <w:vAlign w:val="center"/>
          </w:tcPr>
          <w:p w14:paraId="0C7EDC63">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9</w:t>
            </w:r>
          </w:p>
        </w:tc>
        <w:tc>
          <w:tcPr>
            <w:tcW w:w="1960" w:type="dxa"/>
            <w:vAlign w:val="center"/>
          </w:tcPr>
          <w:p w14:paraId="79D98BD7">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资金来源及到位</w:t>
            </w:r>
          </w:p>
        </w:tc>
        <w:tc>
          <w:tcPr>
            <w:tcW w:w="6940" w:type="dxa"/>
            <w:tcBorders>
              <w:right w:val="single" w:color="000000" w:sz="10" w:space="0"/>
            </w:tcBorders>
          </w:tcPr>
          <w:p w14:paraId="29D6BB0E">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财政资金</w:t>
            </w:r>
          </w:p>
        </w:tc>
      </w:tr>
      <w:tr w14:paraId="2808E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818" w:type="dxa"/>
            <w:tcBorders>
              <w:left w:val="single" w:color="000000" w:sz="10" w:space="0"/>
            </w:tcBorders>
            <w:vAlign w:val="center"/>
          </w:tcPr>
          <w:p w14:paraId="0D745B4F">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10</w:t>
            </w:r>
          </w:p>
        </w:tc>
        <w:tc>
          <w:tcPr>
            <w:tcW w:w="1960" w:type="dxa"/>
            <w:vAlign w:val="center"/>
          </w:tcPr>
          <w:p w14:paraId="43DF9C2C">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供应商资质条件、能力、信誉</w:t>
            </w:r>
          </w:p>
        </w:tc>
        <w:tc>
          <w:tcPr>
            <w:tcW w:w="6940" w:type="dxa"/>
            <w:tcBorders>
              <w:right w:val="single" w:color="000000" w:sz="10" w:space="0"/>
            </w:tcBorders>
          </w:tcPr>
          <w:p w14:paraId="74771FD8">
            <w:pPr>
              <w:rPr>
                <w:rFonts w:hint="eastAsia" w:ascii="仿宋" w:hAnsi="仿宋" w:eastAsia="仿宋" w:cs="仿宋"/>
                <w:sz w:val="24"/>
                <w:szCs w:val="24"/>
                <w:lang w:eastAsia="zh-CN"/>
              </w:rPr>
            </w:pPr>
            <w:r>
              <w:rPr>
                <w:rFonts w:hint="eastAsia" w:ascii="仿宋" w:hAnsi="仿宋" w:eastAsia="仿宋" w:cs="仿宋"/>
                <w:sz w:val="24"/>
                <w:szCs w:val="24"/>
                <w:lang w:eastAsia="zh-CN"/>
              </w:rPr>
              <w:t>供应商资格要求：</w:t>
            </w:r>
          </w:p>
          <w:p w14:paraId="190D95D6">
            <w:pPr>
              <w:rPr>
                <w:rFonts w:hint="eastAsia" w:ascii="仿宋" w:hAnsi="仿宋" w:eastAsia="仿宋" w:cs="仿宋"/>
                <w:sz w:val="24"/>
                <w:szCs w:val="24"/>
                <w:lang w:eastAsia="zh-CN"/>
              </w:rPr>
            </w:pPr>
            <w:r>
              <w:rPr>
                <w:rFonts w:hint="eastAsia" w:ascii="仿宋" w:hAnsi="仿宋" w:eastAsia="仿宋" w:cs="仿宋"/>
                <w:sz w:val="24"/>
                <w:szCs w:val="24"/>
                <w:lang w:eastAsia="zh-CN"/>
              </w:rPr>
              <w:t>（1）须具备建筑工程总承包叁级以上（含叁级）的资质，具有有效的安全生产许可证；</w:t>
            </w:r>
          </w:p>
          <w:p w14:paraId="3939E9AA">
            <w:pPr>
              <w:rPr>
                <w:rFonts w:hint="eastAsia" w:ascii="仿宋" w:hAnsi="仿宋" w:eastAsia="仿宋" w:cs="仿宋"/>
                <w:sz w:val="24"/>
                <w:szCs w:val="24"/>
                <w:lang w:eastAsia="zh-CN"/>
              </w:rPr>
            </w:pPr>
            <w:r>
              <w:rPr>
                <w:rFonts w:hint="eastAsia" w:ascii="仿宋" w:hAnsi="仿宋" w:eastAsia="仿宋" w:cs="仿宋"/>
                <w:sz w:val="24"/>
                <w:szCs w:val="24"/>
                <w:lang w:eastAsia="zh-CN"/>
              </w:rPr>
              <w:t>（2）项目负责人为注册建造师贰级（含贰级）及以上（建筑工程专业）、本单位注册（不接受临时建造师），且具有有效的安全生产考核合格证书；</w:t>
            </w:r>
          </w:p>
          <w:p w14:paraId="7DC5FE10">
            <w:pPr>
              <w:rPr>
                <w:rFonts w:hint="eastAsia" w:ascii="仿宋" w:hAnsi="仿宋" w:eastAsia="仿宋" w:cs="仿宋"/>
                <w:sz w:val="24"/>
                <w:szCs w:val="24"/>
                <w:lang w:eastAsia="zh-CN"/>
              </w:rPr>
            </w:pPr>
            <w:r>
              <w:rPr>
                <w:rFonts w:hint="eastAsia" w:ascii="仿宋" w:hAnsi="仿宋" w:eastAsia="仿宋" w:cs="仿宋"/>
                <w:sz w:val="24"/>
                <w:szCs w:val="24"/>
                <w:lang w:eastAsia="zh-CN"/>
              </w:rPr>
              <w:t>（3）近三年政府采购合同履约过程中及其他经营活动履约过程中因围标串标、偷税漏税、制售假冒伪劣商品等行为被有关行政部门处罚（处理）记录的，本项目不认定其具有良好的商业信誉，将拒绝其参本次采购活动； </w:t>
            </w:r>
          </w:p>
          <w:p w14:paraId="2FB0ADD0">
            <w:pPr>
              <w:rPr>
                <w:rFonts w:hint="eastAsia" w:ascii="仿宋" w:hAnsi="仿宋" w:eastAsia="仿宋" w:cs="仿宋"/>
                <w:sz w:val="24"/>
                <w:szCs w:val="24"/>
                <w:lang w:eastAsia="zh-CN"/>
              </w:rPr>
            </w:pPr>
            <w:r>
              <w:rPr>
                <w:rFonts w:hint="eastAsia" w:ascii="仿宋" w:hAnsi="仿宋" w:eastAsia="仿宋" w:cs="仿宋"/>
                <w:sz w:val="24"/>
                <w:szCs w:val="24"/>
                <w:lang w:eastAsia="zh-CN"/>
              </w:rPr>
              <w:t>（4）单位负责人为同一人或者存在直接控股、管理关系的不同供应商，不得参加同一合同项下的政府采购活动；与采购人存在利害关系可能影响采购公正性的法人、其他组织或个人不得参与投标，违反规定的相关投标均无效。</w:t>
            </w:r>
          </w:p>
        </w:tc>
      </w:tr>
      <w:tr w14:paraId="01302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8" w:type="dxa"/>
            <w:tcBorders>
              <w:left w:val="single" w:color="000000" w:sz="10" w:space="0"/>
            </w:tcBorders>
            <w:shd w:val="clear" w:color="auto" w:fill="auto"/>
            <w:vAlign w:val="center"/>
          </w:tcPr>
          <w:p w14:paraId="78235D42">
            <w:pPr>
              <w:jc w:val="center"/>
              <w:rPr>
                <w:rFonts w:hint="eastAsia" w:ascii="仿宋" w:hAnsi="仿宋" w:eastAsia="仿宋" w:cs="仿宋"/>
                <w:sz w:val="24"/>
                <w:szCs w:val="24"/>
              </w:rPr>
            </w:pPr>
            <w:r>
              <w:rPr>
                <w:rFonts w:hint="eastAsia" w:ascii="仿宋" w:hAnsi="仿宋" w:eastAsia="仿宋" w:cs="仿宋"/>
                <w:sz w:val="24"/>
                <w:szCs w:val="24"/>
                <w:lang w:val="zh-CN" w:eastAsia="zh-CN"/>
              </w:rPr>
              <w:t>11</w:t>
            </w:r>
          </w:p>
        </w:tc>
        <w:tc>
          <w:tcPr>
            <w:tcW w:w="1960" w:type="dxa"/>
            <w:shd w:val="clear" w:color="auto" w:fill="auto"/>
            <w:vAlign w:val="center"/>
          </w:tcPr>
          <w:p w14:paraId="7FBDA66F">
            <w:pPr>
              <w:jc w:val="center"/>
              <w:rPr>
                <w:rFonts w:hint="eastAsia" w:ascii="仿宋" w:hAnsi="仿宋" w:eastAsia="仿宋" w:cs="仿宋"/>
                <w:sz w:val="24"/>
                <w:szCs w:val="24"/>
              </w:rPr>
            </w:pPr>
            <w:r>
              <w:rPr>
                <w:rFonts w:hint="eastAsia" w:ascii="仿宋" w:hAnsi="仿宋" w:eastAsia="仿宋" w:cs="仿宋"/>
                <w:sz w:val="24"/>
                <w:szCs w:val="24"/>
                <w:lang w:val="zh-CN" w:eastAsia="zh-CN"/>
              </w:rPr>
              <w:t>联合体投标</w:t>
            </w:r>
          </w:p>
        </w:tc>
        <w:tc>
          <w:tcPr>
            <w:tcW w:w="6940" w:type="dxa"/>
            <w:tcBorders>
              <w:right w:val="single" w:color="000000" w:sz="10" w:space="0"/>
            </w:tcBorders>
            <w:shd w:val="clear" w:color="auto" w:fill="auto"/>
            <w:vAlign w:val="center"/>
          </w:tcPr>
          <w:p w14:paraId="29A6DB19">
            <w:pPr>
              <w:rPr>
                <w:rFonts w:hint="eastAsia" w:ascii="仿宋" w:hAnsi="仿宋" w:eastAsia="仿宋" w:cs="仿宋"/>
                <w:sz w:val="24"/>
                <w:szCs w:val="24"/>
                <w:lang w:eastAsia="zh-CN"/>
              </w:rPr>
            </w:pPr>
            <w:r>
              <w:rPr>
                <w:rFonts w:hint="eastAsia" w:ascii="仿宋" w:hAnsi="仿宋" w:eastAsia="仿宋" w:cs="仿宋"/>
                <w:sz w:val="24"/>
                <w:szCs w:val="24"/>
                <w:lang w:val="zh-CN" w:eastAsia="zh-CN"/>
              </w:rPr>
              <w:t>不接受</w:t>
            </w:r>
          </w:p>
        </w:tc>
      </w:tr>
      <w:tr w14:paraId="6E691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18" w:type="dxa"/>
            <w:tcBorders>
              <w:left w:val="single" w:color="000000" w:sz="10" w:space="0"/>
            </w:tcBorders>
            <w:shd w:val="clear" w:color="auto" w:fill="auto"/>
            <w:vAlign w:val="center"/>
          </w:tcPr>
          <w:p w14:paraId="2E8CA503">
            <w:pPr>
              <w:jc w:val="center"/>
              <w:rPr>
                <w:rFonts w:hint="eastAsia" w:ascii="仿宋" w:hAnsi="仿宋" w:eastAsia="仿宋" w:cs="仿宋"/>
                <w:sz w:val="24"/>
                <w:szCs w:val="24"/>
              </w:rPr>
            </w:pPr>
            <w:r>
              <w:rPr>
                <w:rFonts w:hint="eastAsia" w:ascii="仿宋" w:hAnsi="仿宋" w:eastAsia="仿宋" w:cs="仿宋"/>
                <w:sz w:val="24"/>
                <w:szCs w:val="24"/>
                <w:lang w:val="zh-CN" w:eastAsia="zh-CN"/>
              </w:rPr>
              <w:t>12</w:t>
            </w:r>
          </w:p>
        </w:tc>
        <w:tc>
          <w:tcPr>
            <w:tcW w:w="1960" w:type="dxa"/>
            <w:shd w:val="clear" w:color="auto" w:fill="auto"/>
            <w:vAlign w:val="center"/>
          </w:tcPr>
          <w:p w14:paraId="64A33623">
            <w:pPr>
              <w:jc w:val="center"/>
              <w:rPr>
                <w:rFonts w:hint="eastAsia" w:ascii="仿宋" w:hAnsi="仿宋" w:eastAsia="仿宋" w:cs="仿宋"/>
                <w:sz w:val="24"/>
                <w:szCs w:val="24"/>
              </w:rPr>
            </w:pPr>
            <w:r>
              <w:rPr>
                <w:rFonts w:hint="eastAsia" w:ascii="仿宋" w:hAnsi="仿宋" w:eastAsia="仿宋" w:cs="仿宋"/>
                <w:sz w:val="24"/>
                <w:szCs w:val="24"/>
                <w:lang w:val="zh-CN" w:eastAsia="zh-CN"/>
              </w:rPr>
              <w:t>备选方案</w:t>
            </w:r>
          </w:p>
        </w:tc>
        <w:tc>
          <w:tcPr>
            <w:tcW w:w="6940" w:type="dxa"/>
            <w:tcBorders>
              <w:right w:val="single" w:color="000000" w:sz="10" w:space="0"/>
            </w:tcBorders>
            <w:shd w:val="clear" w:color="auto" w:fill="auto"/>
            <w:vAlign w:val="center"/>
          </w:tcPr>
          <w:p w14:paraId="6460BE15">
            <w:pPr>
              <w:rPr>
                <w:rFonts w:hint="eastAsia" w:ascii="仿宋" w:hAnsi="仿宋" w:eastAsia="仿宋" w:cs="仿宋"/>
                <w:sz w:val="24"/>
                <w:szCs w:val="24"/>
                <w:lang w:eastAsia="zh-CN"/>
              </w:rPr>
            </w:pPr>
            <w:r>
              <w:rPr>
                <w:rFonts w:hint="eastAsia" w:ascii="仿宋" w:hAnsi="仿宋" w:eastAsia="仿宋" w:cs="仿宋"/>
                <w:sz w:val="24"/>
                <w:szCs w:val="24"/>
                <w:lang w:val="zh-CN" w:eastAsia="zh-CN"/>
              </w:rPr>
              <w:t>不接受</w:t>
            </w:r>
          </w:p>
        </w:tc>
      </w:tr>
      <w:tr w14:paraId="4A948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8" w:type="dxa"/>
            <w:tcBorders>
              <w:left w:val="single" w:color="000000" w:sz="10" w:space="0"/>
            </w:tcBorders>
            <w:shd w:val="clear" w:color="auto" w:fill="auto"/>
            <w:vAlign w:val="center"/>
          </w:tcPr>
          <w:p w14:paraId="511FDA71">
            <w:pPr>
              <w:jc w:val="center"/>
              <w:rPr>
                <w:rFonts w:hint="eastAsia" w:ascii="仿宋" w:hAnsi="仿宋" w:eastAsia="仿宋" w:cs="仿宋"/>
                <w:sz w:val="24"/>
                <w:szCs w:val="24"/>
              </w:rPr>
            </w:pPr>
            <w:r>
              <w:rPr>
                <w:rFonts w:hint="eastAsia" w:ascii="仿宋" w:hAnsi="仿宋" w:eastAsia="仿宋" w:cs="仿宋"/>
                <w:sz w:val="24"/>
                <w:szCs w:val="24"/>
                <w:lang w:val="zh-CN" w:eastAsia="zh-CN"/>
              </w:rPr>
              <w:t>13</w:t>
            </w:r>
          </w:p>
        </w:tc>
        <w:tc>
          <w:tcPr>
            <w:tcW w:w="1960" w:type="dxa"/>
            <w:shd w:val="clear" w:color="auto" w:fill="auto"/>
            <w:vAlign w:val="center"/>
          </w:tcPr>
          <w:p w14:paraId="4E0C03E1">
            <w:pPr>
              <w:jc w:val="center"/>
              <w:rPr>
                <w:rFonts w:hint="eastAsia" w:ascii="仿宋" w:hAnsi="仿宋" w:eastAsia="仿宋" w:cs="仿宋"/>
                <w:sz w:val="24"/>
                <w:szCs w:val="24"/>
              </w:rPr>
            </w:pPr>
            <w:r>
              <w:rPr>
                <w:rFonts w:hint="eastAsia" w:ascii="仿宋" w:hAnsi="仿宋" w:eastAsia="仿宋" w:cs="仿宋"/>
                <w:sz w:val="24"/>
                <w:szCs w:val="24"/>
                <w:lang w:val="zh-CN" w:eastAsia="zh-CN"/>
              </w:rPr>
              <w:t>踏勘现场</w:t>
            </w:r>
          </w:p>
        </w:tc>
        <w:tc>
          <w:tcPr>
            <w:tcW w:w="6940" w:type="dxa"/>
            <w:tcBorders>
              <w:right w:val="single" w:color="000000" w:sz="10" w:space="0"/>
            </w:tcBorders>
            <w:shd w:val="clear" w:color="auto" w:fill="auto"/>
            <w:vAlign w:val="center"/>
          </w:tcPr>
          <w:p w14:paraId="3DFDBEFB">
            <w:pPr>
              <w:rPr>
                <w:rFonts w:hint="eastAsia" w:ascii="仿宋" w:hAnsi="仿宋" w:eastAsia="仿宋" w:cs="仿宋"/>
                <w:sz w:val="24"/>
                <w:szCs w:val="24"/>
              </w:rPr>
            </w:pPr>
            <w:r>
              <w:rPr>
                <w:rFonts w:hint="eastAsia" w:ascii="仿宋" w:hAnsi="仿宋" w:eastAsia="仿宋" w:cs="仿宋"/>
                <w:sz w:val="24"/>
                <w:szCs w:val="24"/>
                <w:lang w:val="zh-CN" w:eastAsia="zh-CN"/>
              </w:rPr>
              <w:t>不组织</w:t>
            </w:r>
          </w:p>
        </w:tc>
      </w:tr>
      <w:tr w14:paraId="4105D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8" w:type="dxa"/>
            <w:tcBorders>
              <w:left w:val="single" w:color="000000" w:sz="10" w:space="0"/>
            </w:tcBorders>
            <w:shd w:val="clear" w:color="auto" w:fill="auto"/>
            <w:vAlign w:val="center"/>
          </w:tcPr>
          <w:p w14:paraId="3E1CDA63">
            <w:pPr>
              <w:jc w:val="center"/>
              <w:rPr>
                <w:rFonts w:hint="eastAsia" w:ascii="仿宋" w:hAnsi="仿宋" w:eastAsia="仿宋" w:cs="仿宋"/>
                <w:sz w:val="24"/>
                <w:szCs w:val="24"/>
              </w:rPr>
            </w:pPr>
            <w:r>
              <w:rPr>
                <w:rFonts w:hint="eastAsia" w:ascii="仿宋" w:hAnsi="仿宋" w:eastAsia="仿宋" w:cs="仿宋"/>
                <w:sz w:val="24"/>
                <w:szCs w:val="24"/>
                <w:lang w:val="zh-CN" w:eastAsia="zh-CN"/>
              </w:rPr>
              <w:t>14</w:t>
            </w:r>
          </w:p>
        </w:tc>
        <w:tc>
          <w:tcPr>
            <w:tcW w:w="1960" w:type="dxa"/>
            <w:shd w:val="clear" w:color="auto" w:fill="auto"/>
            <w:vAlign w:val="center"/>
          </w:tcPr>
          <w:p w14:paraId="73F2D31D">
            <w:pPr>
              <w:jc w:val="center"/>
              <w:rPr>
                <w:rFonts w:hint="eastAsia" w:ascii="仿宋" w:hAnsi="仿宋" w:eastAsia="仿宋" w:cs="仿宋"/>
                <w:sz w:val="24"/>
                <w:szCs w:val="24"/>
              </w:rPr>
            </w:pPr>
            <w:r>
              <w:rPr>
                <w:rFonts w:hint="eastAsia" w:ascii="仿宋" w:hAnsi="仿宋" w:eastAsia="仿宋" w:cs="仿宋"/>
                <w:sz w:val="24"/>
                <w:szCs w:val="24"/>
                <w:lang w:val="zh-CN" w:eastAsia="zh-CN"/>
              </w:rPr>
              <w:t>分包</w:t>
            </w:r>
          </w:p>
        </w:tc>
        <w:tc>
          <w:tcPr>
            <w:tcW w:w="6940" w:type="dxa"/>
            <w:tcBorders>
              <w:right w:val="single" w:color="000000" w:sz="10" w:space="0"/>
            </w:tcBorders>
            <w:shd w:val="clear" w:color="auto" w:fill="auto"/>
          </w:tcPr>
          <w:p w14:paraId="459A06DB">
            <w:pPr>
              <w:rPr>
                <w:rFonts w:hint="eastAsia" w:ascii="仿宋" w:hAnsi="仿宋" w:eastAsia="仿宋" w:cs="仿宋"/>
                <w:sz w:val="24"/>
                <w:szCs w:val="24"/>
              </w:rPr>
            </w:pPr>
            <w:r>
              <w:rPr>
                <w:rFonts w:hint="eastAsia" w:ascii="仿宋" w:hAnsi="仿宋" w:eastAsia="仿宋" w:cs="仿宋"/>
                <w:sz w:val="24"/>
                <w:szCs w:val="24"/>
                <w:lang w:val="zh-CN" w:eastAsia="zh-CN"/>
              </w:rPr>
              <w:t>不允许</w:t>
            </w:r>
          </w:p>
        </w:tc>
      </w:tr>
      <w:tr w14:paraId="1F670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18" w:type="dxa"/>
            <w:tcBorders>
              <w:left w:val="single" w:color="000000" w:sz="10" w:space="0"/>
            </w:tcBorders>
            <w:shd w:val="clear" w:color="auto" w:fill="auto"/>
            <w:vAlign w:val="center"/>
          </w:tcPr>
          <w:p w14:paraId="18B6ECA0">
            <w:pPr>
              <w:jc w:val="center"/>
              <w:rPr>
                <w:rFonts w:hint="eastAsia" w:ascii="仿宋" w:hAnsi="仿宋" w:eastAsia="仿宋" w:cs="仿宋"/>
                <w:sz w:val="24"/>
                <w:szCs w:val="24"/>
              </w:rPr>
            </w:pPr>
            <w:r>
              <w:rPr>
                <w:rFonts w:hint="eastAsia" w:ascii="仿宋" w:hAnsi="仿宋" w:eastAsia="仿宋" w:cs="仿宋"/>
                <w:sz w:val="24"/>
                <w:szCs w:val="24"/>
                <w:lang w:eastAsia="zh-CN"/>
              </w:rPr>
              <w:t>15</w:t>
            </w:r>
          </w:p>
        </w:tc>
        <w:tc>
          <w:tcPr>
            <w:tcW w:w="1960" w:type="dxa"/>
            <w:shd w:val="clear" w:color="auto" w:fill="auto"/>
            <w:vAlign w:val="center"/>
          </w:tcPr>
          <w:p w14:paraId="3CA07956">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构成采购文件的其他资料</w:t>
            </w:r>
          </w:p>
        </w:tc>
        <w:tc>
          <w:tcPr>
            <w:tcW w:w="6940" w:type="dxa"/>
            <w:tcBorders>
              <w:right w:val="single" w:color="000000" w:sz="10" w:space="0"/>
            </w:tcBorders>
            <w:shd w:val="clear" w:color="auto" w:fill="auto"/>
          </w:tcPr>
          <w:p w14:paraId="735BAF75">
            <w:pPr>
              <w:spacing w:before="204" w:line="219" w:lineRule="auto"/>
              <w:ind w:left="111"/>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采购文件补充、招标答疑文件、工程量清单</w:t>
            </w:r>
          </w:p>
        </w:tc>
      </w:tr>
      <w:tr w14:paraId="7C9E6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18" w:type="dxa"/>
            <w:tcBorders>
              <w:left w:val="single" w:color="000000" w:sz="10" w:space="0"/>
            </w:tcBorders>
            <w:shd w:val="clear" w:color="auto" w:fill="auto"/>
            <w:vAlign w:val="center"/>
          </w:tcPr>
          <w:p w14:paraId="4E576643">
            <w:pPr>
              <w:jc w:val="center"/>
              <w:rPr>
                <w:rFonts w:hint="eastAsia" w:ascii="仿宋" w:hAnsi="仿宋" w:eastAsia="仿宋" w:cs="仿宋"/>
                <w:sz w:val="24"/>
                <w:szCs w:val="24"/>
              </w:rPr>
            </w:pPr>
            <w:r>
              <w:rPr>
                <w:rFonts w:hint="eastAsia" w:ascii="仿宋" w:hAnsi="仿宋" w:eastAsia="仿宋" w:cs="仿宋"/>
                <w:sz w:val="24"/>
                <w:szCs w:val="24"/>
                <w:lang w:eastAsia="zh-CN"/>
              </w:rPr>
              <w:t>16</w:t>
            </w:r>
          </w:p>
        </w:tc>
        <w:tc>
          <w:tcPr>
            <w:tcW w:w="1960" w:type="dxa"/>
            <w:shd w:val="clear" w:color="auto" w:fill="auto"/>
            <w:vAlign w:val="center"/>
          </w:tcPr>
          <w:p w14:paraId="09FB06CA">
            <w:pPr>
              <w:jc w:val="center"/>
              <w:rPr>
                <w:rFonts w:hint="eastAsia" w:ascii="仿宋" w:hAnsi="仿宋" w:eastAsia="仿宋" w:cs="仿宋"/>
                <w:sz w:val="24"/>
                <w:szCs w:val="24"/>
              </w:rPr>
            </w:pPr>
            <w:r>
              <w:rPr>
                <w:rFonts w:hint="eastAsia" w:ascii="仿宋" w:hAnsi="仿宋" w:eastAsia="仿宋" w:cs="仿宋"/>
                <w:sz w:val="24"/>
                <w:szCs w:val="24"/>
                <w:lang w:eastAsia="zh-CN"/>
              </w:rPr>
              <w:t>信息公告媒体</w:t>
            </w:r>
          </w:p>
        </w:tc>
        <w:tc>
          <w:tcPr>
            <w:tcW w:w="6940" w:type="dxa"/>
            <w:tcBorders>
              <w:right w:val="single" w:color="000000" w:sz="10" w:space="0"/>
            </w:tcBorders>
            <w:shd w:val="clear" w:color="auto" w:fill="auto"/>
          </w:tcPr>
          <w:p w14:paraId="7E401CD1">
            <w:pPr>
              <w:spacing w:before="78" w:line="214" w:lineRule="auto"/>
              <w:rPr>
                <w:rFonts w:hint="eastAsia" w:ascii="仿宋" w:hAnsi="仿宋" w:eastAsia="仿宋" w:cs="仿宋"/>
                <w:sz w:val="24"/>
                <w:szCs w:val="24"/>
                <w:lang w:eastAsia="zh-CN"/>
              </w:rPr>
            </w:pPr>
            <w:r>
              <w:rPr>
                <w:rFonts w:hint="eastAsia" w:ascii="仿宋" w:hAnsi="仿宋" w:eastAsia="仿宋" w:cs="仿宋"/>
                <w:spacing w:val="5"/>
                <w:sz w:val="24"/>
                <w:szCs w:val="24"/>
              </w:rPr>
              <w:t>新疆政府采购网（</w:t>
            </w:r>
            <w:r>
              <w:rPr>
                <w:rFonts w:hint="eastAsia" w:ascii="仿宋" w:hAnsi="仿宋" w:eastAsia="仿宋" w:cs="仿宋"/>
                <w:sz w:val="24"/>
                <w:szCs w:val="24"/>
              </w:rPr>
              <w:t>http</w:t>
            </w:r>
            <w:r>
              <w:rPr>
                <w:rFonts w:hint="eastAsia" w:ascii="仿宋" w:hAnsi="仿宋" w:eastAsia="仿宋" w:cs="仿宋"/>
                <w:spacing w:val="5"/>
                <w:sz w:val="24"/>
                <w:szCs w:val="24"/>
              </w:rPr>
              <w:t>://</w:t>
            </w:r>
            <w:r>
              <w:rPr>
                <w:rFonts w:hint="eastAsia" w:ascii="仿宋" w:hAnsi="仿宋" w:eastAsia="仿宋" w:cs="仿宋"/>
                <w:sz w:val="24"/>
                <w:szCs w:val="24"/>
              </w:rPr>
              <w:t>www</w:t>
            </w:r>
            <w:r>
              <w:rPr>
                <w:rFonts w:hint="eastAsia" w:ascii="仿宋" w:hAnsi="仿宋" w:eastAsia="仿宋" w:cs="仿宋"/>
                <w:spacing w:val="5"/>
                <w:sz w:val="24"/>
                <w:szCs w:val="24"/>
              </w:rPr>
              <w:t>.</w:t>
            </w:r>
            <w:r>
              <w:rPr>
                <w:rFonts w:hint="eastAsia" w:ascii="仿宋" w:hAnsi="仿宋" w:eastAsia="仿宋" w:cs="仿宋"/>
                <w:sz w:val="24"/>
                <w:szCs w:val="24"/>
              </w:rPr>
              <w:t>ccgp</w:t>
            </w:r>
            <w:r>
              <w:rPr>
                <w:rFonts w:hint="eastAsia" w:ascii="仿宋" w:hAnsi="仿宋" w:eastAsia="仿宋" w:cs="仿宋"/>
                <w:spacing w:val="5"/>
                <w:sz w:val="24"/>
                <w:szCs w:val="24"/>
              </w:rPr>
              <w:t>-</w:t>
            </w:r>
            <w:r>
              <w:rPr>
                <w:rFonts w:hint="eastAsia" w:ascii="仿宋" w:hAnsi="仿宋" w:eastAsia="仿宋" w:cs="仿宋"/>
                <w:sz w:val="24"/>
                <w:szCs w:val="24"/>
              </w:rPr>
              <w:t>xinjiang</w:t>
            </w:r>
            <w:r>
              <w:rPr>
                <w:rFonts w:hint="eastAsia" w:ascii="仿宋" w:hAnsi="仿宋" w:eastAsia="仿宋" w:cs="仿宋"/>
                <w:spacing w:val="5"/>
                <w:sz w:val="24"/>
                <w:szCs w:val="24"/>
              </w:rPr>
              <w:t>.</w:t>
            </w:r>
            <w:r>
              <w:rPr>
                <w:rFonts w:hint="eastAsia" w:ascii="仿宋" w:hAnsi="仿宋" w:eastAsia="仿宋" w:cs="仿宋"/>
                <w:sz w:val="24"/>
                <w:szCs w:val="24"/>
              </w:rPr>
              <w:t>gov</w:t>
            </w:r>
            <w:r>
              <w:rPr>
                <w:rFonts w:hint="eastAsia" w:ascii="仿宋" w:hAnsi="仿宋" w:eastAsia="仿宋" w:cs="仿宋"/>
                <w:spacing w:val="5"/>
                <w:sz w:val="24"/>
                <w:szCs w:val="24"/>
              </w:rPr>
              <w:t>.</w:t>
            </w:r>
            <w:r>
              <w:rPr>
                <w:rFonts w:hint="eastAsia" w:ascii="仿宋" w:hAnsi="仿宋" w:eastAsia="仿宋" w:cs="仿宋"/>
                <w:sz w:val="24"/>
                <w:szCs w:val="24"/>
              </w:rPr>
              <w:t>cn</w:t>
            </w:r>
            <w:r>
              <w:rPr>
                <w:rFonts w:hint="eastAsia" w:ascii="仿宋" w:hAnsi="仿宋" w:eastAsia="仿宋" w:cs="仿宋"/>
                <w:spacing w:val="5"/>
                <w:sz w:val="24"/>
                <w:szCs w:val="24"/>
              </w:rPr>
              <w:t>/）</w:t>
            </w:r>
          </w:p>
        </w:tc>
      </w:tr>
      <w:tr w14:paraId="2990E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18" w:type="dxa"/>
            <w:tcBorders>
              <w:left w:val="single" w:color="000000" w:sz="10" w:space="0"/>
            </w:tcBorders>
            <w:shd w:val="clear" w:color="auto" w:fill="auto"/>
            <w:vAlign w:val="center"/>
          </w:tcPr>
          <w:p w14:paraId="642C0E42">
            <w:pPr>
              <w:jc w:val="center"/>
              <w:rPr>
                <w:rFonts w:hint="eastAsia" w:ascii="仿宋" w:hAnsi="仿宋" w:eastAsia="仿宋" w:cs="仿宋"/>
                <w:sz w:val="24"/>
                <w:szCs w:val="24"/>
              </w:rPr>
            </w:pPr>
            <w:r>
              <w:rPr>
                <w:rFonts w:hint="eastAsia" w:ascii="仿宋" w:hAnsi="仿宋" w:eastAsia="仿宋" w:cs="仿宋"/>
                <w:sz w:val="24"/>
                <w:szCs w:val="24"/>
                <w:lang w:eastAsia="zh-CN"/>
              </w:rPr>
              <w:t>17</w:t>
            </w:r>
          </w:p>
        </w:tc>
        <w:tc>
          <w:tcPr>
            <w:tcW w:w="1960" w:type="dxa"/>
            <w:shd w:val="clear" w:color="auto" w:fill="auto"/>
            <w:vAlign w:val="center"/>
          </w:tcPr>
          <w:p w14:paraId="092BE2CE">
            <w:pPr>
              <w:jc w:val="center"/>
              <w:rPr>
                <w:rFonts w:hint="eastAsia" w:ascii="仿宋" w:hAnsi="仿宋" w:eastAsia="仿宋" w:cs="仿宋"/>
                <w:sz w:val="24"/>
                <w:szCs w:val="24"/>
              </w:rPr>
            </w:pPr>
            <w:r>
              <w:rPr>
                <w:rFonts w:hint="eastAsia" w:ascii="仿宋" w:hAnsi="仿宋" w:eastAsia="仿宋" w:cs="仿宋"/>
                <w:sz w:val="24"/>
                <w:szCs w:val="24"/>
                <w:lang w:eastAsia="zh-CN"/>
              </w:rPr>
              <w:t>投标有效期</w:t>
            </w:r>
          </w:p>
        </w:tc>
        <w:tc>
          <w:tcPr>
            <w:tcW w:w="6940" w:type="dxa"/>
            <w:tcBorders>
              <w:right w:val="single" w:color="000000" w:sz="10" w:space="0"/>
            </w:tcBorders>
            <w:shd w:val="clear" w:color="auto" w:fill="auto"/>
          </w:tcPr>
          <w:p w14:paraId="73A8B0BB">
            <w:pPr>
              <w:spacing w:before="164" w:line="219" w:lineRule="auto"/>
              <w:ind w:left="111"/>
              <w:rPr>
                <w:rFonts w:hint="eastAsia" w:ascii="仿宋" w:hAnsi="仿宋" w:eastAsia="仿宋" w:cs="仿宋"/>
                <w:sz w:val="24"/>
                <w:szCs w:val="24"/>
                <w:lang w:eastAsia="zh-CN"/>
              </w:rPr>
            </w:pPr>
            <w:r>
              <w:rPr>
                <w:rFonts w:hint="eastAsia" w:ascii="仿宋" w:hAnsi="仿宋" w:eastAsia="仿宋" w:cs="仿宋"/>
                <w:sz w:val="24"/>
                <w:szCs w:val="24"/>
                <w:lang w:eastAsia="zh-CN"/>
              </w:rPr>
              <w:t>为</w:t>
            </w:r>
            <w:r>
              <w:rPr>
                <w:rFonts w:hint="eastAsia" w:ascii="仿宋" w:hAnsi="仿宋" w:eastAsia="仿宋" w:cs="仿宋"/>
                <w:sz w:val="24"/>
                <w:szCs w:val="24"/>
                <w:u w:val="single"/>
                <w:lang w:eastAsia="zh-CN"/>
              </w:rPr>
              <w:t>90</w:t>
            </w:r>
            <w:r>
              <w:rPr>
                <w:rFonts w:hint="eastAsia" w:ascii="仿宋" w:hAnsi="仿宋" w:eastAsia="仿宋" w:cs="仿宋"/>
                <w:sz w:val="24"/>
                <w:szCs w:val="24"/>
                <w:lang w:eastAsia="zh-CN"/>
              </w:rPr>
              <w:t>日历天（从投标截止之日算起）</w:t>
            </w:r>
          </w:p>
        </w:tc>
      </w:tr>
      <w:tr w14:paraId="2FF18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818" w:type="dxa"/>
            <w:tcBorders>
              <w:left w:val="single" w:color="000000" w:sz="10" w:space="0"/>
            </w:tcBorders>
            <w:shd w:val="clear" w:color="auto" w:fill="auto"/>
            <w:vAlign w:val="center"/>
          </w:tcPr>
          <w:p w14:paraId="36654F50">
            <w:pPr>
              <w:jc w:val="center"/>
              <w:rPr>
                <w:rFonts w:hint="eastAsia" w:ascii="仿宋" w:hAnsi="仿宋" w:eastAsia="仿宋" w:cs="仿宋"/>
                <w:sz w:val="24"/>
                <w:szCs w:val="24"/>
              </w:rPr>
            </w:pPr>
            <w:r>
              <w:rPr>
                <w:rFonts w:hint="eastAsia" w:ascii="仿宋" w:hAnsi="仿宋" w:eastAsia="仿宋" w:cs="仿宋"/>
                <w:sz w:val="24"/>
                <w:szCs w:val="24"/>
                <w:lang w:eastAsia="zh-CN"/>
              </w:rPr>
              <w:t>18</w:t>
            </w:r>
          </w:p>
        </w:tc>
        <w:tc>
          <w:tcPr>
            <w:tcW w:w="1960" w:type="dxa"/>
            <w:shd w:val="clear" w:color="auto" w:fill="auto"/>
            <w:vAlign w:val="center"/>
          </w:tcPr>
          <w:p w14:paraId="67A074FF">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采购标的对应的</w:t>
            </w:r>
          </w:p>
          <w:p w14:paraId="11B538AD">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中小企业划分标</w:t>
            </w:r>
          </w:p>
          <w:p w14:paraId="704BF6BF">
            <w:pPr>
              <w:jc w:val="center"/>
              <w:rPr>
                <w:rFonts w:hint="eastAsia" w:ascii="仿宋" w:hAnsi="仿宋" w:eastAsia="仿宋" w:cs="仿宋"/>
                <w:sz w:val="24"/>
                <w:szCs w:val="24"/>
              </w:rPr>
            </w:pPr>
            <w:r>
              <w:rPr>
                <w:rFonts w:hint="eastAsia" w:ascii="仿宋" w:hAnsi="仿宋" w:eastAsia="仿宋" w:cs="仿宋"/>
                <w:sz w:val="24"/>
                <w:szCs w:val="24"/>
                <w:lang w:eastAsia="zh-CN"/>
              </w:rPr>
              <w:t>准所属企业</w:t>
            </w:r>
          </w:p>
        </w:tc>
        <w:tc>
          <w:tcPr>
            <w:tcW w:w="6940" w:type="dxa"/>
            <w:tcBorders>
              <w:right w:val="single" w:color="000000" w:sz="10" w:space="0"/>
            </w:tcBorders>
            <w:shd w:val="clear" w:color="auto" w:fill="auto"/>
          </w:tcPr>
          <w:p w14:paraId="2D45FC8B">
            <w:pP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标的：三塘湖镇政府专职消防站配套基础设施设备采购（一）（二次）</w:t>
            </w:r>
          </w:p>
          <w:p w14:paraId="70F61D69">
            <w:pP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属于行业：建筑业</w:t>
            </w:r>
          </w:p>
          <w:p w14:paraId="2CD338D6">
            <w:pP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1、本项目为专门面向中小企业（含中型、小型、微型企业）采购项目，根据《政府采购促进中小企业发展管理办法》（财库﹝2020﹞46 号）、《关于进一步加大政府采购支持中小企业力度的通知》（财库〔2022〕19号）的规定，评标时监狱企业、残疾人福利性单位视同为小微企业。</w:t>
            </w:r>
          </w:p>
          <w:p w14:paraId="3E382E9A">
            <w:pP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2、政府采购强制采购：标记★符号的节能产品：符合《节能产品政府采购清单》(最新一期)目录内的强制采购节能产品。</w:t>
            </w:r>
          </w:p>
          <w:p w14:paraId="0C60A104">
            <w:pP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3、政府采购优先采购：</w:t>
            </w:r>
          </w:p>
          <w:p w14:paraId="720DCC79">
            <w:pP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(1)非标记★符号的节能产品；</w:t>
            </w:r>
          </w:p>
          <w:p w14:paraId="166A3CBD">
            <w:pP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(2)环境标志产品；</w:t>
            </w:r>
          </w:p>
          <w:p w14:paraId="04A8DF07">
            <w:pP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采购产品为《节能产品政府采购清单》(最新一期) 内非标记★符号的节能产品及《环境标志产品政府采购清单》(最新一期)内的产品：</w:t>
            </w:r>
          </w:p>
          <w:p w14:paraId="5D80C424">
            <w:pPr>
              <w:rPr>
                <w:rFonts w:ascii="宋体" w:hAnsi="宋体"/>
                <w:szCs w:val="20"/>
                <w:lang w:eastAsia="zh-CN"/>
              </w:rPr>
            </w:pPr>
            <w:r>
              <w:rPr>
                <w:rFonts w:hint="eastAsia" w:ascii="仿宋" w:hAnsi="仿宋" w:eastAsia="仿宋" w:cs="仿宋"/>
                <w:sz w:val="24"/>
                <w:szCs w:val="24"/>
                <w:lang w:eastAsia="zh-CN"/>
              </w:rPr>
              <w:t>响应文件</w:t>
            </w:r>
            <w:r>
              <w:rPr>
                <w:rFonts w:hint="eastAsia" w:ascii="仿宋" w:hAnsi="仿宋" w:eastAsia="仿宋" w:cs="仿宋"/>
                <w:sz w:val="24"/>
                <w:szCs w:val="24"/>
                <w:lang w:val="zh-CN" w:eastAsia="zh-CN"/>
              </w:rPr>
              <w:t>中对所供产品为节能、环境标志产品清单中的产品，在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折扣优惠。</w:t>
            </w:r>
          </w:p>
        </w:tc>
      </w:tr>
      <w:tr w14:paraId="4FE56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8" w:type="dxa"/>
            <w:tcBorders>
              <w:left w:val="single" w:color="000000" w:sz="10" w:space="0"/>
            </w:tcBorders>
            <w:shd w:val="clear" w:color="auto" w:fill="auto"/>
            <w:vAlign w:val="center"/>
          </w:tcPr>
          <w:p w14:paraId="5FC39128">
            <w:pPr>
              <w:jc w:val="center"/>
              <w:rPr>
                <w:rFonts w:hint="eastAsia" w:ascii="仿宋" w:hAnsi="仿宋" w:eastAsia="仿宋" w:cs="仿宋"/>
                <w:sz w:val="24"/>
                <w:szCs w:val="24"/>
              </w:rPr>
            </w:pPr>
            <w:r>
              <w:rPr>
                <w:rFonts w:hint="eastAsia" w:ascii="仿宋" w:hAnsi="仿宋" w:eastAsia="仿宋" w:cs="仿宋"/>
                <w:sz w:val="24"/>
                <w:szCs w:val="24"/>
                <w:lang w:eastAsia="zh-CN"/>
              </w:rPr>
              <w:t>19</w:t>
            </w:r>
          </w:p>
        </w:tc>
        <w:tc>
          <w:tcPr>
            <w:tcW w:w="1960" w:type="dxa"/>
            <w:shd w:val="clear" w:color="auto" w:fill="auto"/>
            <w:vAlign w:val="center"/>
          </w:tcPr>
          <w:p w14:paraId="6CA4A5BD">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投标保证金</w:t>
            </w:r>
          </w:p>
        </w:tc>
        <w:tc>
          <w:tcPr>
            <w:tcW w:w="6940" w:type="dxa"/>
            <w:tcBorders>
              <w:right w:val="single" w:color="000000" w:sz="10" w:space="0"/>
            </w:tcBorders>
            <w:shd w:val="clear" w:color="auto" w:fill="auto"/>
          </w:tcPr>
          <w:p w14:paraId="03772752">
            <w:pPr>
              <w:rPr>
                <w:rFonts w:hint="eastAsia" w:ascii="仿宋" w:hAnsi="仿宋" w:eastAsia="仿宋" w:cs="仿宋"/>
                <w:sz w:val="24"/>
                <w:szCs w:val="24"/>
                <w:lang w:eastAsia="zh-CN"/>
              </w:rPr>
            </w:pPr>
            <w:r>
              <w:rPr>
                <w:rFonts w:hint="eastAsia" w:ascii="仿宋" w:hAnsi="仿宋" w:eastAsia="仿宋" w:cs="仿宋"/>
                <w:sz w:val="24"/>
                <w:szCs w:val="24"/>
                <w:lang w:eastAsia="zh-CN"/>
              </w:rPr>
              <w:t>投标保证金：</w:t>
            </w:r>
            <w:r>
              <w:rPr>
                <w:rFonts w:hint="eastAsia" w:ascii="仿宋" w:hAnsi="仿宋" w:eastAsia="仿宋" w:cs="仿宋"/>
                <w:sz w:val="24"/>
                <w:szCs w:val="24"/>
                <w:lang w:val="en-US" w:eastAsia="zh-CN"/>
              </w:rPr>
              <w:t>10000</w:t>
            </w:r>
            <w:r>
              <w:rPr>
                <w:rFonts w:hint="eastAsia" w:ascii="仿宋" w:hAnsi="仿宋" w:eastAsia="仿宋" w:cs="仿宋"/>
                <w:sz w:val="24"/>
                <w:szCs w:val="24"/>
                <w:lang w:eastAsia="zh-CN"/>
              </w:rPr>
              <w:t>.00元</w:t>
            </w:r>
          </w:p>
          <w:p w14:paraId="0D2C1862">
            <w:pPr>
              <w:rPr>
                <w:rFonts w:hint="eastAsia" w:ascii="仿宋" w:hAnsi="仿宋" w:eastAsia="仿宋" w:cs="仿宋"/>
                <w:sz w:val="24"/>
                <w:szCs w:val="24"/>
                <w:lang w:eastAsia="zh-CN"/>
              </w:rPr>
            </w:pPr>
            <w:r>
              <w:rPr>
                <w:rFonts w:hint="eastAsia" w:ascii="仿宋" w:hAnsi="仿宋" w:eastAsia="仿宋" w:cs="仿宋"/>
                <w:sz w:val="24"/>
                <w:szCs w:val="24"/>
                <w:lang w:eastAsia="zh-CN"/>
              </w:rPr>
              <w:t>投标保证金形式：须从单位基本账户汇出。</w:t>
            </w:r>
          </w:p>
          <w:p w14:paraId="6FB025CA">
            <w:pPr>
              <w:rPr>
                <w:rFonts w:hint="eastAsia" w:ascii="仿宋" w:hAnsi="仿宋" w:eastAsia="仿宋" w:cs="仿宋"/>
                <w:sz w:val="24"/>
                <w:szCs w:val="24"/>
                <w:lang w:eastAsia="zh-CN"/>
              </w:rPr>
            </w:pPr>
            <w:r>
              <w:rPr>
                <w:rFonts w:hint="eastAsia" w:ascii="仿宋" w:hAnsi="仿宋" w:eastAsia="仿宋" w:cs="仿宋"/>
                <w:sz w:val="24"/>
                <w:szCs w:val="24"/>
                <w:lang w:eastAsia="zh-CN"/>
              </w:rPr>
              <w:t>收款单位全称：新疆泽才工程咨询有限公司</w:t>
            </w:r>
          </w:p>
          <w:p w14:paraId="53A6AD71">
            <w:pPr>
              <w:rPr>
                <w:rFonts w:hint="eastAsia" w:ascii="仿宋" w:hAnsi="仿宋" w:eastAsia="仿宋" w:cs="仿宋"/>
                <w:sz w:val="24"/>
                <w:szCs w:val="24"/>
                <w:lang w:eastAsia="zh-CN"/>
              </w:rPr>
            </w:pPr>
            <w:r>
              <w:rPr>
                <w:rFonts w:hint="eastAsia" w:ascii="仿宋" w:hAnsi="仿宋" w:eastAsia="仿宋" w:cs="仿宋"/>
                <w:sz w:val="24"/>
                <w:szCs w:val="24"/>
                <w:lang w:eastAsia="zh-CN"/>
              </w:rPr>
              <w:t>银行账号：65050110601500000472</w:t>
            </w:r>
          </w:p>
          <w:p w14:paraId="1F0CB163">
            <w:pPr>
              <w:rPr>
                <w:rFonts w:hint="eastAsia" w:ascii="仿宋" w:hAnsi="仿宋" w:eastAsia="仿宋" w:cs="仿宋"/>
                <w:sz w:val="24"/>
                <w:szCs w:val="24"/>
                <w:lang w:eastAsia="zh-CN"/>
              </w:rPr>
            </w:pPr>
            <w:r>
              <w:rPr>
                <w:rFonts w:hint="eastAsia" w:ascii="仿宋" w:hAnsi="仿宋" w:eastAsia="仿宋" w:cs="仿宋"/>
                <w:sz w:val="24"/>
                <w:szCs w:val="24"/>
                <w:lang w:eastAsia="zh-CN"/>
              </w:rPr>
              <w:t>开户行：中国建设银行股份有限公司乌鲁木齐鲤鱼山北路支行</w:t>
            </w:r>
          </w:p>
          <w:p w14:paraId="32E50FDC">
            <w:pPr>
              <w:rPr>
                <w:rFonts w:hint="eastAsia" w:ascii="仿宋" w:hAnsi="仿宋" w:eastAsia="仿宋" w:cs="仿宋"/>
                <w:sz w:val="24"/>
                <w:szCs w:val="24"/>
                <w:lang w:eastAsia="zh-CN"/>
              </w:rPr>
            </w:pPr>
            <w:r>
              <w:rPr>
                <w:rFonts w:hint="eastAsia" w:ascii="仿宋" w:hAnsi="仿宋" w:eastAsia="仿宋" w:cs="仿宋"/>
                <w:sz w:val="24"/>
                <w:szCs w:val="24"/>
                <w:lang w:eastAsia="zh-CN"/>
              </w:rPr>
              <w:t>银行行号：105881000253</w:t>
            </w:r>
          </w:p>
          <w:p w14:paraId="189E2DB0">
            <w:pPr>
              <w:rPr>
                <w:rFonts w:hint="eastAsia" w:ascii="仿宋" w:hAnsi="仿宋" w:eastAsia="仿宋" w:cs="仿宋"/>
                <w:sz w:val="24"/>
                <w:szCs w:val="24"/>
                <w:lang w:eastAsia="zh-CN"/>
              </w:rPr>
            </w:pPr>
            <w:r>
              <w:rPr>
                <w:rFonts w:hint="eastAsia" w:ascii="仿宋" w:hAnsi="仿宋" w:eastAsia="仿宋" w:cs="仿宋"/>
                <w:sz w:val="24"/>
                <w:szCs w:val="24"/>
                <w:lang w:eastAsia="zh-CN"/>
              </w:rPr>
              <w:t>请各供应商将投标保证金于2</w:t>
            </w:r>
            <w:r>
              <w:rPr>
                <w:rFonts w:hint="eastAsia" w:ascii="仿宋" w:hAnsi="仿宋" w:eastAsia="仿宋" w:cs="仿宋"/>
                <w:sz w:val="24"/>
                <w:szCs w:val="24"/>
                <w:lang w:val="zh-CN" w:eastAsia="zh-CN"/>
              </w:rPr>
              <w:t>02</w:t>
            </w:r>
            <w:r>
              <w:rPr>
                <w:rFonts w:hint="eastAsia" w:ascii="仿宋" w:hAnsi="仿宋" w:eastAsia="仿宋" w:cs="仿宋"/>
                <w:sz w:val="24"/>
                <w:szCs w:val="24"/>
                <w:lang w:eastAsia="zh-CN"/>
              </w:rPr>
              <w:t>5</w:t>
            </w:r>
            <w:r>
              <w:rPr>
                <w:rFonts w:hint="eastAsia" w:ascii="仿宋" w:hAnsi="仿宋" w:eastAsia="仿宋" w:cs="仿宋"/>
                <w:sz w:val="24"/>
                <w:szCs w:val="24"/>
                <w:lang w:val="zh-CN" w:eastAsia="zh-CN"/>
              </w:rPr>
              <w:t>年</w:t>
            </w:r>
            <w:r>
              <w:rPr>
                <w:rFonts w:hint="eastAsia" w:ascii="仿宋" w:hAnsi="仿宋" w:eastAsia="仿宋" w:cs="仿宋"/>
                <w:sz w:val="24"/>
                <w:szCs w:val="24"/>
                <w:lang w:eastAsia="zh-CN"/>
              </w:rPr>
              <w:t>0</w:t>
            </w:r>
            <w:r>
              <w:rPr>
                <w:rFonts w:hint="eastAsia" w:ascii="仿宋" w:hAnsi="仿宋" w:eastAsia="仿宋" w:cs="仿宋"/>
                <w:sz w:val="24"/>
                <w:szCs w:val="24"/>
                <w:lang w:val="en-US" w:eastAsia="zh-CN"/>
              </w:rPr>
              <w:t>6</w:t>
            </w:r>
            <w:r>
              <w:rPr>
                <w:rFonts w:hint="eastAsia" w:ascii="仿宋" w:hAnsi="仿宋" w:eastAsia="仿宋" w:cs="仿宋"/>
                <w:sz w:val="24"/>
                <w:szCs w:val="24"/>
                <w:lang w:val="zh-CN" w:eastAsia="zh-CN"/>
              </w:rPr>
              <w:t>月</w:t>
            </w:r>
            <w:r>
              <w:rPr>
                <w:rFonts w:hint="eastAsia" w:ascii="仿宋" w:hAnsi="仿宋" w:eastAsia="仿宋" w:cs="仿宋"/>
                <w:sz w:val="24"/>
                <w:szCs w:val="24"/>
                <w:lang w:val="en-US" w:eastAsia="zh-CN"/>
              </w:rPr>
              <w:t>23</w:t>
            </w:r>
            <w:r>
              <w:rPr>
                <w:rFonts w:hint="eastAsia" w:ascii="仿宋" w:hAnsi="仿宋" w:eastAsia="仿宋" w:cs="仿宋"/>
                <w:sz w:val="24"/>
                <w:szCs w:val="24"/>
                <w:lang w:val="zh-CN" w:eastAsia="zh-CN"/>
              </w:rPr>
              <w:t>日</w:t>
            </w:r>
            <w:r>
              <w:rPr>
                <w:rFonts w:hint="eastAsia" w:ascii="仿宋" w:hAnsi="仿宋" w:eastAsia="仿宋" w:cs="仿宋"/>
                <w:sz w:val="24"/>
                <w:szCs w:val="24"/>
                <w:lang w:eastAsia="zh-CN"/>
              </w:rPr>
              <w:t>上午11:00时（北京时间）前汇入；以电汇形式汇至采购代理机构账户，投标保证金到账时间以我公司账户实际到账时间为准，如未在采购文件规定的时间内到账，视为投标无效，供应商自行承担责任。</w:t>
            </w:r>
          </w:p>
          <w:p w14:paraId="074B6659">
            <w:pPr>
              <w:rPr>
                <w:rFonts w:hint="eastAsia" w:ascii="仿宋" w:hAnsi="仿宋" w:eastAsia="仿宋" w:cs="仿宋"/>
                <w:sz w:val="24"/>
                <w:szCs w:val="24"/>
                <w:lang w:eastAsia="zh-CN"/>
              </w:rPr>
            </w:pPr>
            <w:r>
              <w:rPr>
                <w:rFonts w:hint="eastAsia" w:ascii="仿宋" w:hAnsi="仿宋" w:eastAsia="仿宋" w:cs="仿宋"/>
                <w:sz w:val="24"/>
                <w:szCs w:val="24"/>
                <w:lang w:eastAsia="zh-CN"/>
              </w:rPr>
              <w:t>投标保证金的退还：除采购文件规定不予退还保证金的情形外，未中标供应商的投标保证金将在中标通知书发出之日起5个工作日内予以退还；中标人的投标保证金将在代理机构收到中标人与采购人签订的合同副本壹份后5个工作日之内予以退还。</w:t>
            </w:r>
          </w:p>
          <w:p w14:paraId="72A21AA7">
            <w:pPr>
              <w:rPr>
                <w:rFonts w:hint="eastAsia" w:ascii="仿宋" w:hAnsi="仿宋" w:eastAsia="仿宋" w:cs="仿宋"/>
                <w:sz w:val="24"/>
                <w:szCs w:val="24"/>
                <w:lang w:eastAsia="zh-CN"/>
              </w:rPr>
            </w:pPr>
            <w:r>
              <w:rPr>
                <w:rFonts w:hint="eastAsia" w:ascii="仿宋" w:hAnsi="仿宋" w:eastAsia="仿宋" w:cs="仿宋"/>
                <w:sz w:val="24"/>
                <w:szCs w:val="24"/>
                <w:lang w:eastAsia="zh-CN"/>
              </w:rPr>
              <w:t>投标保证金的正常退还程序：供应商应持法定代表人授权书原件、被授权人身份证原价及复印件、投标保证金汇款凭证复印件、企业基本开户许可证复印件到招标代理办理投标保证金退还手续。</w:t>
            </w:r>
          </w:p>
        </w:tc>
      </w:tr>
      <w:tr w14:paraId="302C3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818" w:type="dxa"/>
            <w:tcBorders>
              <w:left w:val="single" w:color="000000" w:sz="10" w:space="0"/>
            </w:tcBorders>
            <w:shd w:val="clear" w:color="auto" w:fill="auto"/>
            <w:vAlign w:val="center"/>
          </w:tcPr>
          <w:p w14:paraId="2F91C93F">
            <w:pPr>
              <w:jc w:val="center"/>
              <w:rPr>
                <w:rFonts w:hint="eastAsia" w:ascii="仿宋" w:hAnsi="仿宋" w:eastAsia="仿宋" w:cs="仿宋"/>
                <w:sz w:val="24"/>
                <w:szCs w:val="24"/>
              </w:rPr>
            </w:pPr>
            <w:r>
              <w:rPr>
                <w:rFonts w:hint="eastAsia" w:ascii="仿宋" w:hAnsi="仿宋" w:eastAsia="仿宋" w:cs="仿宋"/>
                <w:sz w:val="24"/>
                <w:szCs w:val="24"/>
                <w:lang w:eastAsia="zh-CN"/>
              </w:rPr>
              <w:t>20</w:t>
            </w:r>
          </w:p>
        </w:tc>
        <w:tc>
          <w:tcPr>
            <w:tcW w:w="1960" w:type="dxa"/>
            <w:shd w:val="clear" w:color="auto" w:fill="auto"/>
            <w:vAlign w:val="center"/>
          </w:tcPr>
          <w:p w14:paraId="06E2525A">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信用情况</w:t>
            </w:r>
          </w:p>
        </w:tc>
        <w:tc>
          <w:tcPr>
            <w:tcW w:w="6940" w:type="dxa"/>
            <w:tcBorders>
              <w:right w:val="single" w:color="000000" w:sz="10" w:space="0"/>
            </w:tcBorders>
            <w:shd w:val="clear" w:color="auto" w:fill="auto"/>
          </w:tcPr>
          <w:p w14:paraId="337DFFB8">
            <w:pPr>
              <w:rPr>
                <w:rFonts w:hint="eastAsia" w:ascii="仿宋" w:hAnsi="仿宋" w:eastAsia="仿宋" w:cs="仿宋"/>
                <w:sz w:val="24"/>
                <w:szCs w:val="24"/>
                <w:lang w:eastAsia="zh-CN"/>
              </w:rPr>
            </w:pPr>
            <w:r>
              <w:rPr>
                <w:rFonts w:hint="eastAsia" w:ascii="仿宋" w:hAnsi="仿宋" w:eastAsia="仿宋" w:cs="仿宋"/>
                <w:sz w:val="24"/>
                <w:szCs w:val="24"/>
                <w:lang w:eastAsia="zh-CN"/>
              </w:rPr>
              <w:t>1、信用记录查询时间及方式：</w:t>
            </w:r>
          </w:p>
          <w:p w14:paraId="03C7F217">
            <w:pPr>
              <w:rPr>
                <w:rFonts w:hint="eastAsia" w:ascii="仿宋" w:hAnsi="仿宋" w:eastAsia="仿宋" w:cs="仿宋"/>
                <w:sz w:val="24"/>
                <w:szCs w:val="24"/>
                <w:lang w:eastAsia="zh-CN"/>
              </w:rPr>
            </w:pPr>
            <w:r>
              <w:rPr>
                <w:rFonts w:hint="eastAsia" w:ascii="仿宋" w:hAnsi="仿宋" w:eastAsia="仿宋" w:cs="仿宋"/>
                <w:sz w:val="24"/>
                <w:szCs w:val="24"/>
                <w:lang w:eastAsia="zh-CN"/>
              </w:rPr>
              <w:t>（1）查询时间：自招标公告发布日期起至开标日期止，超出此时间范围将被视为无效投标。</w:t>
            </w:r>
          </w:p>
          <w:p w14:paraId="289F1155">
            <w:pPr>
              <w:rPr>
                <w:rFonts w:hint="eastAsia" w:ascii="仿宋" w:hAnsi="仿宋" w:eastAsia="仿宋" w:cs="仿宋"/>
                <w:sz w:val="24"/>
                <w:szCs w:val="24"/>
                <w:lang w:eastAsia="zh-CN"/>
              </w:rPr>
            </w:pPr>
            <w:r>
              <w:rPr>
                <w:rFonts w:hint="eastAsia" w:ascii="仿宋" w:hAnsi="仿宋" w:eastAsia="仿宋" w:cs="仿宋"/>
                <w:sz w:val="24"/>
                <w:szCs w:val="24"/>
                <w:lang w:eastAsia="zh-CN"/>
              </w:rPr>
              <w:t>（2）查询方式：供应商自行通过“信用中国”“国家企业信用信息公示系统”“中国裁判文书网”及“中国政府采购网”查 询，并按采购文件要求提供网页材料。被列入失信被执行人、政府采购严重违法失信行为记录名单，其他不符合《中华人民共和国政府采购法》第二十二条规定条件的供应商，其响应文件将被视为无效投标。未提供证明材料的视为不响应采购文件。</w:t>
            </w:r>
          </w:p>
          <w:p w14:paraId="7968AD76">
            <w:pPr>
              <w:rPr>
                <w:rFonts w:hint="eastAsia" w:ascii="仿宋" w:hAnsi="仿宋" w:eastAsia="仿宋" w:cs="仿宋"/>
                <w:sz w:val="24"/>
                <w:szCs w:val="24"/>
                <w:lang w:eastAsia="zh-CN"/>
              </w:rPr>
            </w:pPr>
            <w:r>
              <w:rPr>
                <w:rFonts w:hint="eastAsia" w:ascii="仿宋" w:hAnsi="仿宋" w:eastAsia="仿宋" w:cs="仿宋"/>
                <w:sz w:val="24"/>
                <w:szCs w:val="24"/>
                <w:lang w:eastAsia="zh-CN"/>
              </w:rPr>
              <w:t>（3）供应商参加政府采购活动时，应当就自己的诚信情况在响应性文件中进行承诺。</w:t>
            </w:r>
          </w:p>
          <w:p w14:paraId="3FD381ED">
            <w:pPr>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本项目不接受失信企业投标。</w:t>
            </w:r>
          </w:p>
        </w:tc>
      </w:tr>
      <w:tr w14:paraId="2B24A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818" w:type="dxa"/>
            <w:tcBorders>
              <w:left w:val="single" w:color="000000" w:sz="10" w:space="0"/>
            </w:tcBorders>
            <w:shd w:val="clear" w:color="auto" w:fill="auto"/>
            <w:vAlign w:val="center"/>
          </w:tcPr>
          <w:p w14:paraId="2B42A1D8">
            <w:pPr>
              <w:jc w:val="center"/>
              <w:rPr>
                <w:rFonts w:hint="eastAsia" w:ascii="仿宋" w:hAnsi="仿宋" w:eastAsia="仿宋" w:cs="仿宋"/>
                <w:sz w:val="24"/>
                <w:szCs w:val="24"/>
              </w:rPr>
            </w:pPr>
            <w:r>
              <w:rPr>
                <w:rFonts w:hint="eastAsia" w:ascii="仿宋" w:hAnsi="仿宋" w:eastAsia="仿宋" w:cs="仿宋"/>
                <w:sz w:val="24"/>
                <w:szCs w:val="24"/>
                <w:lang w:eastAsia="zh-CN"/>
              </w:rPr>
              <w:t>21</w:t>
            </w:r>
          </w:p>
        </w:tc>
        <w:tc>
          <w:tcPr>
            <w:tcW w:w="1960" w:type="dxa"/>
            <w:shd w:val="clear" w:color="auto" w:fill="auto"/>
            <w:vAlign w:val="center"/>
          </w:tcPr>
          <w:p w14:paraId="3647AD37">
            <w:pPr>
              <w:jc w:val="center"/>
              <w:rPr>
                <w:rFonts w:hint="eastAsia" w:ascii="仿宋" w:hAnsi="仿宋" w:eastAsia="仿宋" w:cs="仿宋"/>
                <w:sz w:val="24"/>
                <w:szCs w:val="24"/>
              </w:rPr>
            </w:pPr>
            <w:r>
              <w:rPr>
                <w:rFonts w:hint="eastAsia" w:ascii="仿宋" w:hAnsi="仿宋" w:eastAsia="仿宋" w:cs="仿宋"/>
                <w:sz w:val="24"/>
                <w:szCs w:val="24"/>
                <w:lang w:eastAsia="zh-CN"/>
              </w:rPr>
              <w:t>响应文件份数</w:t>
            </w:r>
          </w:p>
        </w:tc>
        <w:tc>
          <w:tcPr>
            <w:tcW w:w="6940" w:type="dxa"/>
            <w:tcBorders>
              <w:right w:val="single" w:color="000000" w:sz="10" w:space="0"/>
            </w:tcBorders>
            <w:shd w:val="clear" w:color="auto" w:fill="auto"/>
          </w:tcPr>
          <w:p w14:paraId="76CCF756">
            <w:pPr>
              <w:rPr>
                <w:rFonts w:hint="eastAsia" w:ascii="仿宋" w:hAnsi="仿宋" w:eastAsia="仿宋" w:cs="仿宋"/>
                <w:sz w:val="24"/>
                <w:szCs w:val="24"/>
                <w:lang w:eastAsia="zh-CN"/>
              </w:rPr>
            </w:pPr>
            <w:r>
              <w:rPr>
                <w:rFonts w:hint="eastAsia" w:ascii="仿宋" w:hAnsi="仿宋" w:eastAsia="仿宋" w:cs="仿宋"/>
                <w:sz w:val="24"/>
                <w:szCs w:val="24"/>
                <w:lang w:eastAsia="zh-CN"/>
              </w:rPr>
              <w:t>供应商应按照相应的采购内容制作响应文件</w:t>
            </w:r>
          </w:p>
          <w:p w14:paraId="30398EB6">
            <w:pPr>
              <w:rPr>
                <w:rFonts w:hint="eastAsia" w:ascii="仿宋" w:hAnsi="仿宋" w:eastAsia="仿宋" w:cs="仿宋"/>
                <w:sz w:val="24"/>
                <w:szCs w:val="24"/>
                <w:lang w:eastAsia="zh-CN"/>
              </w:rPr>
            </w:pPr>
            <w:r>
              <w:rPr>
                <w:rFonts w:hint="eastAsia" w:ascii="仿宋" w:hAnsi="仿宋" w:eastAsia="仿宋" w:cs="仿宋"/>
                <w:sz w:val="24"/>
                <w:szCs w:val="24"/>
                <w:lang w:eastAsia="zh-CN"/>
              </w:rPr>
              <w:t>1、加密的电子响应文件壹份(.jmbs格式)在政采云平台指定位置上传。</w:t>
            </w:r>
          </w:p>
        </w:tc>
      </w:tr>
      <w:tr w14:paraId="2CD08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18" w:type="dxa"/>
            <w:tcBorders>
              <w:left w:val="single" w:color="000000" w:sz="10" w:space="0"/>
            </w:tcBorders>
            <w:shd w:val="clear" w:color="auto" w:fill="auto"/>
            <w:vAlign w:val="center"/>
          </w:tcPr>
          <w:p w14:paraId="385A2137">
            <w:pPr>
              <w:jc w:val="center"/>
              <w:rPr>
                <w:rFonts w:hint="eastAsia" w:ascii="仿宋" w:hAnsi="仿宋" w:eastAsia="仿宋" w:cs="仿宋"/>
                <w:sz w:val="24"/>
                <w:szCs w:val="24"/>
              </w:rPr>
            </w:pPr>
            <w:r>
              <w:rPr>
                <w:rFonts w:hint="eastAsia" w:ascii="仿宋" w:hAnsi="仿宋" w:eastAsia="仿宋" w:cs="仿宋"/>
                <w:sz w:val="24"/>
                <w:szCs w:val="24"/>
                <w:lang w:eastAsia="zh-CN"/>
              </w:rPr>
              <w:t>22</w:t>
            </w:r>
          </w:p>
        </w:tc>
        <w:tc>
          <w:tcPr>
            <w:tcW w:w="1960" w:type="dxa"/>
            <w:shd w:val="clear" w:color="auto" w:fill="auto"/>
            <w:vAlign w:val="center"/>
          </w:tcPr>
          <w:p w14:paraId="74B90322">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响应文件递交地点及截止时间</w:t>
            </w:r>
          </w:p>
        </w:tc>
        <w:tc>
          <w:tcPr>
            <w:tcW w:w="6940" w:type="dxa"/>
            <w:tcBorders>
              <w:right w:val="single" w:color="000000" w:sz="10" w:space="0"/>
            </w:tcBorders>
            <w:shd w:val="clear" w:color="auto" w:fill="auto"/>
          </w:tcPr>
          <w:p w14:paraId="78BA2C7B">
            <w:pPr>
              <w:spacing w:before="34" w:line="298" w:lineRule="auto"/>
              <w:ind w:left="108" w:right="102"/>
              <w:rPr>
                <w:rFonts w:hint="eastAsia" w:ascii="仿宋" w:hAnsi="仿宋" w:eastAsia="仿宋" w:cs="仿宋"/>
                <w:sz w:val="24"/>
                <w:szCs w:val="24"/>
                <w:lang w:eastAsia="zh-CN"/>
              </w:rPr>
            </w:pPr>
            <w:r>
              <w:rPr>
                <w:rFonts w:hint="eastAsia" w:ascii="仿宋" w:hAnsi="仿宋" w:eastAsia="仿宋" w:cs="仿宋"/>
                <w:sz w:val="24"/>
                <w:szCs w:val="24"/>
                <w:lang w:eastAsia="zh-CN"/>
              </w:rPr>
              <w:t>截止时间：2</w:t>
            </w:r>
            <w:r>
              <w:rPr>
                <w:rFonts w:hint="eastAsia" w:ascii="仿宋" w:hAnsi="仿宋" w:eastAsia="仿宋" w:cs="仿宋"/>
                <w:sz w:val="24"/>
                <w:szCs w:val="24"/>
                <w:lang w:val="zh-CN" w:eastAsia="zh-CN"/>
              </w:rPr>
              <w:t>02</w:t>
            </w:r>
            <w:r>
              <w:rPr>
                <w:rFonts w:hint="eastAsia" w:ascii="仿宋" w:hAnsi="仿宋" w:eastAsia="仿宋" w:cs="仿宋"/>
                <w:sz w:val="24"/>
                <w:szCs w:val="24"/>
                <w:lang w:eastAsia="zh-CN"/>
              </w:rPr>
              <w:t>5</w:t>
            </w:r>
            <w:r>
              <w:rPr>
                <w:rFonts w:hint="eastAsia" w:ascii="仿宋" w:hAnsi="仿宋" w:eastAsia="仿宋" w:cs="仿宋"/>
                <w:sz w:val="24"/>
                <w:szCs w:val="24"/>
                <w:lang w:val="zh-CN" w:eastAsia="zh-CN"/>
              </w:rPr>
              <w:t>年</w:t>
            </w:r>
            <w:r>
              <w:rPr>
                <w:rFonts w:hint="eastAsia" w:ascii="仿宋" w:hAnsi="仿宋" w:eastAsia="仿宋" w:cs="仿宋"/>
                <w:sz w:val="24"/>
                <w:szCs w:val="24"/>
                <w:lang w:eastAsia="zh-CN"/>
              </w:rPr>
              <w:t>0</w:t>
            </w:r>
            <w:r>
              <w:rPr>
                <w:rFonts w:hint="eastAsia" w:ascii="仿宋" w:hAnsi="仿宋" w:eastAsia="仿宋" w:cs="仿宋"/>
                <w:sz w:val="24"/>
                <w:szCs w:val="24"/>
                <w:lang w:val="en-US" w:eastAsia="zh-CN"/>
              </w:rPr>
              <w:t>6</w:t>
            </w:r>
            <w:r>
              <w:rPr>
                <w:rFonts w:hint="eastAsia" w:ascii="仿宋" w:hAnsi="仿宋" w:eastAsia="仿宋" w:cs="仿宋"/>
                <w:sz w:val="24"/>
                <w:szCs w:val="24"/>
                <w:lang w:val="zh-CN" w:eastAsia="zh-CN"/>
              </w:rPr>
              <w:t>月</w:t>
            </w:r>
            <w:r>
              <w:rPr>
                <w:rFonts w:hint="eastAsia" w:ascii="仿宋" w:hAnsi="仿宋" w:eastAsia="仿宋" w:cs="仿宋"/>
                <w:sz w:val="24"/>
                <w:szCs w:val="24"/>
                <w:lang w:val="en-US" w:eastAsia="zh-CN"/>
              </w:rPr>
              <w:t>23</w:t>
            </w:r>
            <w:r>
              <w:rPr>
                <w:rFonts w:hint="eastAsia" w:ascii="仿宋" w:hAnsi="仿宋" w:eastAsia="仿宋" w:cs="仿宋"/>
                <w:sz w:val="24"/>
                <w:szCs w:val="24"/>
                <w:lang w:val="zh-CN" w:eastAsia="zh-CN"/>
              </w:rPr>
              <w:t>日上午</w:t>
            </w:r>
            <w:r>
              <w:rPr>
                <w:rFonts w:hint="eastAsia" w:ascii="仿宋" w:hAnsi="仿宋" w:eastAsia="仿宋" w:cs="仿宋"/>
                <w:sz w:val="24"/>
                <w:szCs w:val="24"/>
                <w:lang w:eastAsia="zh-CN"/>
              </w:rPr>
              <w:t>11</w:t>
            </w:r>
            <w:r>
              <w:rPr>
                <w:rFonts w:hint="eastAsia" w:ascii="仿宋" w:hAnsi="仿宋" w:eastAsia="仿宋" w:cs="仿宋"/>
                <w:sz w:val="24"/>
                <w:szCs w:val="24"/>
                <w:lang w:val="zh-CN" w:eastAsia="zh-CN"/>
              </w:rPr>
              <w:t>:00分(北京时间)</w:t>
            </w:r>
          </w:p>
          <w:p w14:paraId="194951B6">
            <w:pPr>
              <w:spacing w:before="34" w:line="298" w:lineRule="auto"/>
              <w:ind w:left="108" w:right="102"/>
              <w:rPr>
                <w:rFonts w:hint="eastAsia" w:ascii="仿宋" w:hAnsi="仿宋" w:eastAsia="仿宋" w:cs="仿宋"/>
                <w:sz w:val="24"/>
                <w:szCs w:val="24"/>
              </w:rPr>
            </w:pPr>
            <w:r>
              <w:rPr>
                <w:rFonts w:hint="eastAsia" w:ascii="仿宋" w:hAnsi="仿宋" w:eastAsia="仿宋" w:cs="仿宋"/>
                <w:sz w:val="24"/>
                <w:szCs w:val="24"/>
              </w:rPr>
              <w:t>地点：</w:t>
            </w:r>
            <w:r>
              <w:rPr>
                <w:rFonts w:hint="eastAsia" w:ascii="仿宋" w:hAnsi="仿宋" w:eastAsia="仿宋" w:cs="仿宋"/>
                <w:sz w:val="24"/>
                <w:szCs w:val="24"/>
                <w:lang w:val="zh-CN"/>
              </w:rPr>
              <w:t>新疆政府采购网政采云平台</w:t>
            </w:r>
            <w:r>
              <w:rPr>
                <w:rFonts w:hint="eastAsia" w:ascii="仿宋" w:hAnsi="仿宋" w:eastAsia="仿宋" w:cs="仿宋"/>
                <w:sz w:val="24"/>
                <w:szCs w:val="24"/>
              </w:rPr>
              <w:t>（www.zcygov.cn）</w:t>
            </w:r>
          </w:p>
        </w:tc>
      </w:tr>
      <w:tr w14:paraId="73EFF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818" w:type="dxa"/>
            <w:tcBorders>
              <w:left w:val="single" w:color="000000" w:sz="10" w:space="0"/>
            </w:tcBorders>
            <w:shd w:val="clear" w:color="auto" w:fill="auto"/>
            <w:vAlign w:val="center"/>
          </w:tcPr>
          <w:p w14:paraId="5657F4B6">
            <w:pPr>
              <w:jc w:val="center"/>
              <w:rPr>
                <w:rFonts w:hint="eastAsia" w:ascii="仿宋" w:hAnsi="仿宋" w:eastAsia="仿宋" w:cs="仿宋"/>
                <w:sz w:val="24"/>
                <w:szCs w:val="24"/>
              </w:rPr>
            </w:pPr>
            <w:r>
              <w:rPr>
                <w:rFonts w:hint="eastAsia" w:ascii="仿宋" w:hAnsi="仿宋" w:eastAsia="仿宋" w:cs="仿宋"/>
                <w:sz w:val="24"/>
                <w:szCs w:val="24"/>
                <w:lang w:eastAsia="zh-CN"/>
              </w:rPr>
              <w:t>23</w:t>
            </w:r>
          </w:p>
        </w:tc>
        <w:tc>
          <w:tcPr>
            <w:tcW w:w="1960" w:type="dxa"/>
            <w:shd w:val="clear" w:color="auto" w:fill="auto"/>
            <w:vAlign w:val="center"/>
          </w:tcPr>
          <w:p w14:paraId="0753CFCC">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磋商小组的组建</w:t>
            </w:r>
          </w:p>
        </w:tc>
        <w:tc>
          <w:tcPr>
            <w:tcW w:w="6940" w:type="dxa"/>
            <w:tcBorders>
              <w:right w:val="single" w:color="000000" w:sz="10" w:space="0"/>
            </w:tcBorders>
            <w:shd w:val="clear" w:color="auto" w:fill="auto"/>
          </w:tcPr>
          <w:p w14:paraId="35578B3E">
            <w:pPr>
              <w:spacing w:before="121" w:line="351" w:lineRule="auto"/>
              <w:ind w:left="107" w:right="102" w:firstLine="3"/>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磋商小组构成：</w:t>
            </w:r>
            <w:r>
              <w:rPr>
                <w:rFonts w:hint="eastAsia" w:ascii="仿宋" w:hAnsi="仿宋" w:eastAsia="仿宋" w:cs="仿宋"/>
                <w:spacing w:val="1"/>
                <w:sz w:val="24"/>
                <w:szCs w:val="24"/>
                <w:u w:val="single"/>
                <w:lang w:eastAsia="zh-CN"/>
              </w:rPr>
              <w:t>3</w:t>
            </w:r>
            <w:r>
              <w:rPr>
                <w:rFonts w:hint="eastAsia" w:ascii="仿宋" w:hAnsi="仿宋" w:eastAsia="仿宋" w:cs="仿宋"/>
                <w:spacing w:val="1"/>
                <w:sz w:val="24"/>
                <w:szCs w:val="24"/>
                <w:lang w:eastAsia="zh-CN"/>
              </w:rPr>
              <w:t>人及以上</w:t>
            </w:r>
          </w:p>
          <w:p w14:paraId="7A85A3F5">
            <w:pPr>
              <w:spacing w:before="33" w:line="219" w:lineRule="auto"/>
              <w:ind w:left="107"/>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评标专家确定方式：</w:t>
            </w:r>
            <w:r>
              <w:rPr>
                <w:rFonts w:hint="eastAsia" w:ascii="仿宋" w:hAnsi="仿宋" w:eastAsia="仿宋" w:cs="仿宋"/>
                <w:spacing w:val="2"/>
                <w:sz w:val="24"/>
                <w:szCs w:val="24"/>
                <w:u w:val="single"/>
                <w:lang w:eastAsia="zh-CN"/>
              </w:rPr>
              <w:t>随机抽取</w:t>
            </w:r>
          </w:p>
        </w:tc>
      </w:tr>
      <w:tr w14:paraId="4D539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18" w:type="dxa"/>
            <w:tcBorders>
              <w:left w:val="single" w:color="000000" w:sz="10" w:space="0"/>
            </w:tcBorders>
            <w:shd w:val="clear" w:color="auto" w:fill="auto"/>
            <w:vAlign w:val="center"/>
          </w:tcPr>
          <w:p w14:paraId="57F3C92B">
            <w:pPr>
              <w:jc w:val="center"/>
              <w:rPr>
                <w:rFonts w:hint="eastAsia" w:ascii="仿宋" w:hAnsi="仿宋" w:eastAsia="仿宋" w:cs="仿宋"/>
                <w:sz w:val="24"/>
                <w:szCs w:val="24"/>
              </w:rPr>
            </w:pPr>
            <w:r>
              <w:rPr>
                <w:rFonts w:hint="eastAsia" w:ascii="仿宋" w:hAnsi="仿宋" w:eastAsia="仿宋" w:cs="仿宋"/>
                <w:sz w:val="24"/>
                <w:szCs w:val="24"/>
                <w:lang w:eastAsia="zh-CN"/>
              </w:rPr>
              <w:t>24</w:t>
            </w:r>
          </w:p>
        </w:tc>
        <w:tc>
          <w:tcPr>
            <w:tcW w:w="1960" w:type="dxa"/>
            <w:shd w:val="clear" w:color="auto" w:fill="auto"/>
            <w:vAlign w:val="center"/>
          </w:tcPr>
          <w:p w14:paraId="3E7955DB">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是否授权磋商小组确定中标人</w:t>
            </w:r>
          </w:p>
        </w:tc>
        <w:tc>
          <w:tcPr>
            <w:tcW w:w="6940" w:type="dxa"/>
            <w:tcBorders>
              <w:right w:val="single" w:color="000000" w:sz="10" w:space="0"/>
            </w:tcBorders>
            <w:shd w:val="clear" w:color="auto" w:fill="auto"/>
          </w:tcPr>
          <w:p w14:paraId="4FDF873A">
            <w:pPr>
              <w:spacing w:before="201" w:line="219" w:lineRule="auto"/>
              <w:ind w:left="115"/>
              <w:rPr>
                <w:rFonts w:hint="eastAsia" w:ascii="仿宋" w:hAnsi="仿宋" w:eastAsia="仿宋" w:cs="仿宋"/>
                <w:sz w:val="24"/>
                <w:szCs w:val="24"/>
                <w:lang w:eastAsia="zh-CN"/>
              </w:rPr>
            </w:pPr>
            <w:r>
              <w:rPr>
                <w:rFonts w:hint="eastAsia" w:ascii="仿宋" w:hAnsi="仿宋" w:eastAsia="仿宋" w:cs="仿宋"/>
                <w:sz w:val="24"/>
                <w:szCs w:val="24"/>
                <w:lang w:eastAsia="zh-CN"/>
              </w:rPr>
              <w:t>是，本工程采购人授权磋商小组直接确定中标人</w:t>
            </w:r>
          </w:p>
        </w:tc>
      </w:tr>
      <w:tr w14:paraId="2720D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18" w:type="dxa"/>
            <w:tcBorders>
              <w:left w:val="single" w:color="000000" w:sz="10" w:space="0"/>
            </w:tcBorders>
            <w:shd w:val="clear" w:color="auto" w:fill="auto"/>
            <w:vAlign w:val="center"/>
          </w:tcPr>
          <w:p w14:paraId="1C208C82">
            <w:pPr>
              <w:jc w:val="center"/>
              <w:rPr>
                <w:rFonts w:hint="eastAsia" w:ascii="仿宋" w:hAnsi="仿宋" w:eastAsia="仿宋" w:cs="仿宋"/>
                <w:sz w:val="24"/>
                <w:szCs w:val="24"/>
              </w:rPr>
            </w:pPr>
            <w:r>
              <w:rPr>
                <w:rFonts w:hint="eastAsia" w:ascii="仿宋" w:hAnsi="仿宋" w:eastAsia="仿宋" w:cs="仿宋"/>
                <w:sz w:val="24"/>
                <w:szCs w:val="24"/>
                <w:lang w:eastAsia="zh-CN"/>
              </w:rPr>
              <w:t>25</w:t>
            </w:r>
          </w:p>
        </w:tc>
        <w:tc>
          <w:tcPr>
            <w:tcW w:w="1960" w:type="dxa"/>
            <w:shd w:val="clear" w:color="auto" w:fill="auto"/>
            <w:vAlign w:val="center"/>
          </w:tcPr>
          <w:p w14:paraId="27BB0B9A">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开标时间及地点等要求</w:t>
            </w:r>
          </w:p>
        </w:tc>
        <w:tc>
          <w:tcPr>
            <w:tcW w:w="6940" w:type="dxa"/>
            <w:tcBorders>
              <w:right w:val="single" w:color="000000" w:sz="10" w:space="0"/>
            </w:tcBorders>
            <w:shd w:val="clear" w:color="auto" w:fill="auto"/>
          </w:tcPr>
          <w:p w14:paraId="4DB8EB83">
            <w:pPr>
              <w:spacing w:before="34" w:line="219" w:lineRule="auto"/>
              <w:ind w:left="109"/>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截止时间：2</w:t>
            </w:r>
            <w:r>
              <w:rPr>
                <w:rFonts w:hint="eastAsia" w:ascii="仿宋" w:hAnsi="仿宋" w:eastAsia="仿宋" w:cs="仿宋"/>
                <w:sz w:val="24"/>
                <w:szCs w:val="24"/>
                <w:lang w:val="zh-CN" w:eastAsia="zh-CN"/>
              </w:rPr>
              <w:t>02</w:t>
            </w:r>
            <w:r>
              <w:rPr>
                <w:rFonts w:hint="eastAsia" w:ascii="仿宋" w:hAnsi="仿宋" w:eastAsia="仿宋" w:cs="仿宋"/>
                <w:sz w:val="24"/>
                <w:szCs w:val="24"/>
                <w:lang w:eastAsia="zh-CN"/>
              </w:rPr>
              <w:t>5</w:t>
            </w:r>
            <w:r>
              <w:rPr>
                <w:rFonts w:hint="eastAsia" w:ascii="仿宋" w:hAnsi="仿宋" w:eastAsia="仿宋" w:cs="仿宋"/>
                <w:sz w:val="24"/>
                <w:szCs w:val="24"/>
                <w:lang w:val="zh-CN" w:eastAsia="zh-CN"/>
              </w:rPr>
              <w:t>年</w:t>
            </w:r>
            <w:r>
              <w:rPr>
                <w:rFonts w:hint="eastAsia" w:ascii="仿宋" w:hAnsi="仿宋" w:eastAsia="仿宋" w:cs="仿宋"/>
                <w:sz w:val="24"/>
                <w:szCs w:val="24"/>
                <w:lang w:eastAsia="zh-CN"/>
              </w:rPr>
              <w:t>0</w:t>
            </w:r>
            <w:r>
              <w:rPr>
                <w:rFonts w:hint="eastAsia" w:ascii="仿宋" w:hAnsi="仿宋" w:eastAsia="仿宋" w:cs="仿宋"/>
                <w:sz w:val="24"/>
                <w:szCs w:val="24"/>
                <w:lang w:val="en-US" w:eastAsia="zh-CN"/>
              </w:rPr>
              <w:t>6</w:t>
            </w:r>
            <w:r>
              <w:rPr>
                <w:rFonts w:hint="eastAsia" w:ascii="仿宋" w:hAnsi="仿宋" w:eastAsia="仿宋" w:cs="仿宋"/>
                <w:sz w:val="24"/>
                <w:szCs w:val="24"/>
                <w:lang w:val="zh-CN" w:eastAsia="zh-CN"/>
              </w:rPr>
              <w:t>月</w:t>
            </w:r>
            <w:r>
              <w:rPr>
                <w:rFonts w:hint="eastAsia" w:ascii="仿宋" w:hAnsi="仿宋" w:eastAsia="仿宋" w:cs="仿宋"/>
                <w:sz w:val="24"/>
                <w:szCs w:val="24"/>
                <w:lang w:val="en-US" w:eastAsia="zh-CN"/>
              </w:rPr>
              <w:t>23</w:t>
            </w:r>
            <w:r>
              <w:rPr>
                <w:rFonts w:hint="eastAsia" w:ascii="仿宋" w:hAnsi="仿宋" w:eastAsia="仿宋" w:cs="仿宋"/>
                <w:sz w:val="24"/>
                <w:szCs w:val="24"/>
                <w:lang w:val="zh-CN" w:eastAsia="zh-CN"/>
              </w:rPr>
              <w:t>日上午</w:t>
            </w:r>
            <w:r>
              <w:rPr>
                <w:rFonts w:hint="eastAsia" w:ascii="仿宋" w:hAnsi="仿宋" w:eastAsia="仿宋" w:cs="仿宋"/>
                <w:sz w:val="24"/>
                <w:szCs w:val="24"/>
                <w:lang w:eastAsia="zh-CN"/>
              </w:rPr>
              <w:t>11</w:t>
            </w:r>
            <w:r>
              <w:rPr>
                <w:rFonts w:hint="eastAsia" w:ascii="仿宋" w:hAnsi="仿宋" w:eastAsia="仿宋" w:cs="仿宋"/>
                <w:sz w:val="24"/>
                <w:szCs w:val="24"/>
                <w:lang w:val="zh-CN" w:eastAsia="zh-CN"/>
              </w:rPr>
              <w:t>:00分(北京时间)</w:t>
            </w:r>
          </w:p>
          <w:p w14:paraId="4A2FCEE4">
            <w:pPr>
              <w:spacing w:before="34" w:line="219" w:lineRule="auto"/>
              <w:ind w:left="109"/>
              <w:jc w:val="both"/>
              <w:rPr>
                <w:rFonts w:hint="eastAsia" w:ascii="仿宋" w:hAnsi="仿宋" w:eastAsia="仿宋" w:cs="仿宋"/>
                <w:sz w:val="24"/>
                <w:szCs w:val="24"/>
              </w:rPr>
            </w:pPr>
            <w:r>
              <w:rPr>
                <w:rFonts w:hint="eastAsia" w:ascii="仿宋" w:hAnsi="仿宋" w:eastAsia="仿宋" w:cs="仿宋"/>
                <w:sz w:val="24"/>
                <w:szCs w:val="24"/>
              </w:rPr>
              <w:t>地点：</w:t>
            </w:r>
            <w:r>
              <w:rPr>
                <w:rFonts w:hint="eastAsia" w:ascii="仿宋" w:hAnsi="仿宋" w:eastAsia="仿宋" w:cs="仿宋"/>
                <w:sz w:val="24"/>
                <w:szCs w:val="24"/>
                <w:lang w:val="zh-CN"/>
              </w:rPr>
              <w:t>新疆政府采购网政采云平台</w:t>
            </w:r>
            <w:r>
              <w:rPr>
                <w:rFonts w:hint="eastAsia" w:ascii="仿宋" w:hAnsi="仿宋" w:eastAsia="仿宋" w:cs="仿宋"/>
                <w:sz w:val="24"/>
                <w:szCs w:val="24"/>
              </w:rPr>
              <w:t>（www.zcygov.cn）</w:t>
            </w:r>
          </w:p>
        </w:tc>
      </w:tr>
      <w:tr w14:paraId="0751B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818" w:type="dxa"/>
            <w:tcBorders>
              <w:left w:val="single" w:color="000000" w:sz="10" w:space="0"/>
            </w:tcBorders>
            <w:shd w:val="clear" w:color="auto" w:fill="auto"/>
            <w:vAlign w:val="center"/>
          </w:tcPr>
          <w:p w14:paraId="31609015">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26</w:t>
            </w:r>
          </w:p>
        </w:tc>
        <w:tc>
          <w:tcPr>
            <w:tcW w:w="1960" w:type="dxa"/>
            <w:shd w:val="clear" w:color="auto" w:fill="auto"/>
            <w:vAlign w:val="center"/>
          </w:tcPr>
          <w:p w14:paraId="60843085">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响应文件解密时间</w:t>
            </w:r>
          </w:p>
        </w:tc>
        <w:tc>
          <w:tcPr>
            <w:tcW w:w="6940" w:type="dxa"/>
            <w:tcBorders>
              <w:right w:val="single" w:color="000000" w:sz="10" w:space="0"/>
            </w:tcBorders>
            <w:shd w:val="clear" w:color="auto" w:fill="auto"/>
          </w:tcPr>
          <w:p w14:paraId="4A4655AD">
            <w:pPr>
              <w:spacing w:before="30" w:line="310" w:lineRule="auto"/>
              <w:ind w:left="120" w:right="104" w:hanging="9"/>
              <w:rPr>
                <w:rFonts w:hint="eastAsia" w:ascii="仿宋" w:hAnsi="仿宋" w:eastAsia="仿宋" w:cs="仿宋"/>
                <w:sz w:val="24"/>
                <w:szCs w:val="24"/>
              </w:rPr>
            </w:pPr>
            <w:r>
              <w:rPr>
                <w:rFonts w:hint="eastAsia" w:ascii="仿宋" w:hAnsi="仿宋" w:eastAsia="仿宋" w:cs="仿宋"/>
                <w:sz w:val="24"/>
                <w:szCs w:val="24"/>
                <w:lang w:eastAsia="zh-CN"/>
              </w:rPr>
              <w:t>开标时间：2</w:t>
            </w:r>
            <w:r>
              <w:rPr>
                <w:rFonts w:hint="eastAsia" w:ascii="仿宋" w:hAnsi="仿宋" w:eastAsia="仿宋" w:cs="仿宋"/>
                <w:sz w:val="24"/>
                <w:szCs w:val="24"/>
                <w:lang w:val="zh-CN" w:eastAsia="zh-CN"/>
              </w:rPr>
              <w:t>02</w:t>
            </w:r>
            <w:r>
              <w:rPr>
                <w:rFonts w:hint="eastAsia" w:ascii="仿宋" w:hAnsi="仿宋" w:eastAsia="仿宋" w:cs="仿宋"/>
                <w:sz w:val="24"/>
                <w:szCs w:val="24"/>
                <w:lang w:eastAsia="zh-CN"/>
              </w:rPr>
              <w:t>5</w:t>
            </w:r>
            <w:r>
              <w:rPr>
                <w:rFonts w:hint="eastAsia" w:ascii="仿宋" w:hAnsi="仿宋" w:eastAsia="仿宋" w:cs="仿宋"/>
                <w:sz w:val="24"/>
                <w:szCs w:val="24"/>
                <w:lang w:val="zh-CN" w:eastAsia="zh-CN"/>
              </w:rPr>
              <w:t>年</w:t>
            </w:r>
            <w:r>
              <w:rPr>
                <w:rFonts w:hint="eastAsia" w:ascii="仿宋" w:hAnsi="仿宋" w:eastAsia="仿宋" w:cs="仿宋"/>
                <w:sz w:val="24"/>
                <w:szCs w:val="24"/>
                <w:lang w:eastAsia="zh-CN"/>
              </w:rPr>
              <w:t>0</w:t>
            </w:r>
            <w:r>
              <w:rPr>
                <w:rFonts w:hint="eastAsia" w:ascii="仿宋" w:hAnsi="仿宋" w:eastAsia="仿宋" w:cs="仿宋"/>
                <w:sz w:val="24"/>
                <w:szCs w:val="24"/>
                <w:lang w:val="en-US" w:eastAsia="zh-CN"/>
              </w:rPr>
              <w:t>6</w:t>
            </w:r>
            <w:r>
              <w:rPr>
                <w:rFonts w:hint="eastAsia" w:ascii="仿宋" w:hAnsi="仿宋" w:eastAsia="仿宋" w:cs="仿宋"/>
                <w:sz w:val="24"/>
                <w:szCs w:val="24"/>
                <w:lang w:val="zh-CN" w:eastAsia="zh-CN"/>
              </w:rPr>
              <w:t>月</w:t>
            </w:r>
            <w:r>
              <w:rPr>
                <w:rFonts w:hint="eastAsia" w:ascii="仿宋" w:hAnsi="仿宋" w:eastAsia="仿宋" w:cs="仿宋"/>
                <w:sz w:val="24"/>
                <w:szCs w:val="24"/>
                <w:lang w:val="en-US" w:eastAsia="zh-CN"/>
              </w:rPr>
              <w:t>23</w:t>
            </w:r>
            <w:r>
              <w:rPr>
                <w:rFonts w:hint="eastAsia" w:ascii="仿宋" w:hAnsi="仿宋" w:eastAsia="仿宋" w:cs="仿宋"/>
                <w:sz w:val="24"/>
                <w:szCs w:val="24"/>
                <w:lang w:val="zh-CN" w:eastAsia="zh-CN"/>
              </w:rPr>
              <w:t>日上午</w:t>
            </w:r>
            <w:r>
              <w:rPr>
                <w:rFonts w:hint="eastAsia" w:ascii="仿宋" w:hAnsi="仿宋" w:eastAsia="仿宋" w:cs="仿宋"/>
                <w:sz w:val="24"/>
                <w:szCs w:val="24"/>
                <w:lang w:eastAsia="zh-CN"/>
              </w:rPr>
              <w:t>11</w:t>
            </w:r>
            <w:r>
              <w:rPr>
                <w:rFonts w:hint="eastAsia" w:ascii="仿宋" w:hAnsi="仿宋" w:eastAsia="仿宋" w:cs="仿宋"/>
                <w:sz w:val="24"/>
                <w:szCs w:val="24"/>
                <w:lang w:val="zh-CN" w:eastAsia="zh-CN"/>
              </w:rPr>
              <w:t>:00分(北京时间)</w:t>
            </w:r>
            <w:r>
              <w:rPr>
                <w:rFonts w:hint="eastAsia" w:ascii="仿宋" w:hAnsi="仿宋" w:eastAsia="仿宋" w:cs="仿宋"/>
                <w:sz w:val="24"/>
                <w:szCs w:val="24"/>
                <w:lang w:eastAsia="zh-CN"/>
              </w:rPr>
              <w:t>之前将电子响应文件上传到“政采云”平台。开标时间后30分钟内（2</w:t>
            </w:r>
            <w:r>
              <w:rPr>
                <w:rFonts w:hint="eastAsia" w:ascii="仿宋" w:hAnsi="仿宋" w:eastAsia="仿宋" w:cs="仿宋"/>
                <w:sz w:val="24"/>
                <w:szCs w:val="24"/>
                <w:lang w:val="zh-CN" w:eastAsia="zh-CN"/>
              </w:rPr>
              <w:t>02</w:t>
            </w:r>
            <w:r>
              <w:rPr>
                <w:rFonts w:hint="eastAsia" w:ascii="仿宋" w:hAnsi="仿宋" w:eastAsia="仿宋" w:cs="仿宋"/>
                <w:sz w:val="24"/>
                <w:szCs w:val="24"/>
                <w:lang w:eastAsia="zh-CN"/>
              </w:rPr>
              <w:t>5</w:t>
            </w:r>
            <w:r>
              <w:rPr>
                <w:rFonts w:hint="eastAsia" w:ascii="仿宋" w:hAnsi="仿宋" w:eastAsia="仿宋" w:cs="仿宋"/>
                <w:sz w:val="24"/>
                <w:szCs w:val="24"/>
                <w:lang w:val="zh-CN" w:eastAsia="zh-CN"/>
              </w:rPr>
              <w:t>年</w:t>
            </w:r>
            <w:r>
              <w:rPr>
                <w:rFonts w:hint="eastAsia" w:ascii="仿宋" w:hAnsi="仿宋" w:eastAsia="仿宋" w:cs="仿宋"/>
                <w:sz w:val="24"/>
                <w:szCs w:val="24"/>
                <w:lang w:eastAsia="zh-CN"/>
              </w:rPr>
              <w:t>0</w:t>
            </w:r>
            <w:r>
              <w:rPr>
                <w:rFonts w:hint="eastAsia" w:ascii="仿宋" w:hAnsi="仿宋" w:eastAsia="仿宋" w:cs="仿宋"/>
                <w:sz w:val="24"/>
                <w:szCs w:val="24"/>
                <w:lang w:val="en-US" w:eastAsia="zh-CN"/>
              </w:rPr>
              <w:t>6</w:t>
            </w:r>
            <w:r>
              <w:rPr>
                <w:rFonts w:hint="eastAsia" w:ascii="仿宋" w:hAnsi="仿宋" w:eastAsia="仿宋" w:cs="仿宋"/>
                <w:sz w:val="24"/>
                <w:szCs w:val="24"/>
                <w:lang w:val="zh-CN" w:eastAsia="zh-CN"/>
              </w:rPr>
              <w:t>月</w:t>
            </w:r>
            <w:r>
              <w:rPr>
                <w:rFonts w:hint="eastAsia" w:ascii="仿宋" w:hAnsi="仿宋" w:eastAsia="仿宋" w:cs="仿宋"/>
                <w:sz w:val="24"/>
                <w:szCs w:val="24"/>
                <w:lang w:val="en-US" w:eastAsia="zh-CN"/>
              </w:rPr>
              <w:t>23</w:t>
            </w:r>
            <w:r>
              <w:rPr>
                <w:rFonts w:hint="eastAsia" w:ascii="仿宋" w:hAnsi="仿宋" w:eastAsia="仿宋" w:cs="仿宋"/>
                <w:sz w:val="24"/>
                <w:szCs w:val="24"/>
                <w:lang w:val="zh-CN" w:eastAsia="zh-CN"/>
              </w:rPr>
              <w:t>日</w:t>
            </w:r>
            <w:r>
              <w:rPr>
                <w:rFonts w:hint="eastAsia" w:ascii="仿宋" w:hAnsi="仿宋" w:eastAsia="仿宋" w:cs="仿宋"/>
                <w:sz w:val="24"/>
                <w:szCs w:val="24"/>
                <w:lang w:eastAsia="zh-CN"/>
              </w:rPr>
              <w:t>上</w:t>
            </w:r>
            <w:r>
              <w:rPr>
                <w:rFonts w:hint="eastAsia" w:ascii="仿宋" w:hAnsi="仿宋" w:eastAsia="仿宋" w:cs="仿宋"/>
                <w:sz w:val="24"/>
                <w:szCs w:val="24"/>
                <w:lang w:val="zh-CN" w:eastAsia="zh-CN"/>
              </w:rPr>
              <w:t>午</w:t>
            </w:r>
            <w:r>
              <w:rPr>
                <w:rFonts w:hint="eastAsia" w:ascii="仿宋" w:hAnsi="仿宋" w:eastAsia="仿宋" w:cs="仿宋"/>
                <w:sz w:val="24"/>
                <w:szCs w:val="24"/>
                <w:lang w:eastAsia="zh-CN"/>
              </w:rPr>
              <w:t>11:00-11：30前）供应商登录“政采云”平台，用“项目采购-开标评标”功能进行解密响应文件。若供应商在规定时间内（2</w:t>
            </w:r>
            <w:r>
              <w:rPr>
                <w:rFonts w:hint="eastAsia" w:ascii="仿宋" w:hAnsi="仿宋" w:eastAsia="仿宋" w:cs="仿宋"/>
                <w:sz w:val="24"/>
                <w:szCs w:val="24"/>
                <w:lang w:val="zh-CN" w:eastAsia="zh-CN"/>
              </w:rPr>
              <w:t>02</w:t>
            </w:r>
            <w:r>
              <w:rPr>
                <w:rFonts w:hint="eastAsia" w:ascii="仿宋" w:hAnsi="仿宋" w:eastAsia="仿宋" w:cs="仿宋"/>
                <w:sz w:val="24"/>
                <w:szCs w:val="24"/>
                <w:lang w:eastAsia="zh-CN"/>
              </w:rPr>
              <w:t>5</w:t>
            </w:r>
            <w:r>
              <w:rPr>
                <w:rFonts w:hint="eastAsia" w:ascii="仿宋" w:hAnsi="仿宋" w:eastAsia="仿宋" w:cs="仿宋"/>
                <w:sz w:val="24"/>
                <w:szCs w:val="24"/>
                <w:lang w:val="zh-CN" w:eastAsia="zh-CN"/>
              </w:rPr>
              <w:t>年</w:t>
            </w:r>
            <w:r>
              <w:rPr>
                <w:rFonts w:hint="eastAsia" w:ascii="仿宋" w:hAnsi="仿宋" w:eastAsia="仿宋" w:cs="仿宋"/>
                <w:sz w:val="24"/>
                <w:szCs w:val="24"/>
                <w:lang w:eastAsia="zh-CN"/>
              </w:rPr>
              <w:t>0</w:t>
            </w:r>
            <w:r>
              <w:rPr>
                <w:rFonts w:hint="eastAsia" w:ascii="仿宋" w:hAnsi="仿宋" w:eastAsia="仿宋" w:cs="仿宋"/>
                <w:sz w:val="24"/>
                <w:szCs w:val="24"/>
                <w:lang w:val="en-US" w:eastAsia="zh-CN"/>
              </w:rPr>
              <w:t>6</w:t>
            </w:r>
            <w:r>
              <w:rPr>
                <w:rFonts w:hint="eastAsia" w:ascii="仿宋" w:hAnsi="仿宋" w:eastAsia="仿宋" w:cs="仿宋"/>
                <w:sz w:val="24"/>
                <w:szCs w:val="24"/>
                <w:lang w:val="zh-CN" w:eastAsia="zh-CN"/>
              </w:rPr>
              <w:t>月</w:t>
            </w:r>
            <w:r>
              <w:rPr>
                <w:rFonts w:hint="eastAsia" w:ascii="仿宋" w:hAnsi="仿宋" w:eastAsia="仿宋" w:cs="仿宋"/>
                <w:sz w:val="24"/>
                <w:szCs w:val="24"/>
                <w:lang w:val="en-US" w:eastAsia="zh-CN"/>
              </w:rPr>
              <w:t>23</w:t>
            </w:r>
            <w:r>
              <w:rPr>
                <w:rFonts w:hint="eastAsia" w:ascii="仿宋" w:hAnsi="仿宋" w:eastAsia="仿宋" w:cs="仿宋"/>
                <w:sz w:val="24"/>
                <w:szCs w:val="24"/>
                <w:lang w:val="zh-CN" w:eastAsia="zh-CN"/>
              </w:rPr>
              <w:t>日</w:t>
            </w:r>
            <w:r>
              <w:rPr>
                <w:rFonts w:hint="eastAsia" w:ascii="仿宋" w:hAnsi="仿宋" w:eastAsia="仿宋" w:cs="仿宋"/>
                <w:sz w:val="24"/>
                <w:szCs w:val="24"/>
                <w:lang w:eastAsia="zh-CN"/>
              </w:rPr>
              <w:t>上</w:t>
            </w:r>
            <w:r>
              <w:rPr>
                <w:rFonts w:hint="eastAsia" w:ascii="仿宋" w:hAnsi="仿宋" w:eastAsia="仿宋" w:cs="仿宋"/>
                <w:sz w:val="24"/>
                <w:szCs w:val="24"/>
                <w:lang w:val="zh-CN" w:eastAsia="zh-CN"/>
              </w:rPr>
              <w:t>午</w:t>
            </w:r>
            <w:r>
              <w:rPr>
                <w:rFonts w:hint="eastAsia" w:ascii="仿宋" w:hAnsi="仿宋" w:eastAsia="仿宋" w:cs="仿宋"/>
                <w:sz w:val="24"/>
                <w:szCs w:val="24"/>
                <w:lang w:eastAsia="zh-CN"/>
              </w:rPr>
              <w:t>11:30前）未按时解密的，视为无效投标。（解密时间开始时政采云平台将以短信形式向供应商在政采云平台预留的手机号发送短信通知，请供应商及时关注。</w:t>
            </w:r>
            <w:r>
              <w:rPr>
                <w:rFonts w:hint="eastAsia" w:ascii="仿宋" w:hAnsi="仿宋" w:eastAsia="仿宋" w:cs="仿宋"/>
                <w:sz w:val="24"/>
                <w:szCs w:val="24"/>
              </w:rPr>
              <w:t>）</w:t>
            </w:r>
          </w:p>
        </w:tc>
      </w:tr>
      <w:tr w14:paraId="31180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818" w:type="dxa"/>
            <w:tcBorders>
              <w:left w:val="single" w:color="000000" w:sz="10" w:space="0"/>
            </w:tcBorders>
            <w:shd w:val="clear" w:color="auto" w:fill="auto"/>
            <w:vAlign w:val="center"/>
          </w:tcPr>
          <w:p w14:paraId="64A32533">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27</w:t>
            </w:r>
          </w:p>
        </w:tc>
        <w:tc>
          <w:tcPr>
            <w:tcW w:w="1960" w:type="dxa"/>
            <w:shd w:val="clear" w:color="auto" w:fill="auto"/>
            <w:vAlign w:val="center"/>
          </w:tcPr>
          <w:p w14:paraId="61D70445">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资格审查</w:t>
            </w:r>
          </w:p>
        </w:tc>
        <w:tc>
          <w:tcPr>
            <w:tcW w:w="6940" w:type="dxa"/>
            <w:tcBorders>
              <w:right w:val="single" w:color="000000" w:sz="10" w:space="0"/>
            </w:tcBorders>
            <w:shd w:val="clear" w:color="auto" w:fill="auto"/>
          </w:tcPr>
          <w:p w14:paraId="10CBB6BE">
            <w:pPr>
              <w:rPr>
                <w:rFonts w:hint="eastAsia" w:ascii="仿宋" w:hAnsi="仿宋" w:eastAsia="仿宋" w:cs="仿宋"/>
                <w:sz w:val="24"/>
                <w:szCs w:val="24"/>
                <w:highlight w:val="none"/>
                <w:lang w:eastAsia="zh-CN"/>
              </w:rPr>
            </w:pPr>
            <w:r>
              <w:rPr>
                <w:rFonts w:hint="eastAsia" w:ascii="仿宋" w:hAnsi="仿宋" w:eastAsia="仿宋" w:cs="仿宋"/>
                <w:sz w:val="24"/>
                <w:szCs w:val="24"/>
                <w:lang w:eastAsia="zh-CN"/>
              </w:rPr>
              <w:t>资格审查方式</w:t>
            </w:r>
            <w:r>
              <w:rPr>
                <w:rFonts w:hint="eastAsia" w:ascii="仿宋" w:hAnsi="仿宋" w:eastAsia="仿宋" w:cs="仿宋"/>
                <w:sz w:val="24"/>
                <w:szCs w:val="24"/>
                <w:highlight w:val="none"/>
                <w:lang w:eastAsia="zh-CN"/>
              </w:rPr>
              <w:t>：资格后审</w:t>
            </w:r>
          </w:p>
          <w:p w14:paraId="722E4B2C">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资格审查内容：请参加开标会供应商需要提供资格审查资料（不提供视为无效响应文件）：</w:t>
            </w:r>
          </w:p>
          <w:p w14:paraId="7506C101">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法定代表人或委托代理人应提供本人身份证，法定代表人应还提供《法定代表人身份证明》（须附法定代表人身份证正反两面复印件），委托代理人应还提供《授权委托书》（须附委托人及委托代理人身份证正反两面复印件）》；</w:t>
            </w:r>
          </w:p>
          <w:p w14:paraId="1F274478">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（2）、营业执照副本</w:t>
            </w:r>
            <w:r>
              <w:rPr>
                <w:rFonts w:hint="eastAsia" w:ascii="仿宋" w:hAnsi="仿宋" w:eastAsia="仿宋" w:cs="仿宋"/>
                <w:sz w:val="24"/>
                <w:szCs w:val="24"/>
                <w:highlight w:val="none"/>
                <w:lang w:val="en-US" w:eastAsia="zh-CN"/>
              </w:rPr>
              <w:t>加盖公章</w:t>
            </w:r>
            <w:r>
              <w:rPr>
                <w:rFonts w:hint="eastAsia" w:ascii="仿宋" w:hAnsi="仿宋" w:eastAsia="仿宋" w:cs="仿宋"/>
                <w:sz w:val="24"/>
                <w:szCs w:val="24"/>
                <w:highlight w:val="none"/>
                <w:lang w:eastAsia="zh-CN"/>
              </w:rPr>
              <w:t>、资质证书；</w:t>
            </w:r>
          </w:p>
          <w:p w14:paraId="407A61DF">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（3）、提交投标保证金缴纳证明材料；</w:t>
            </w:r>
          </w:p>
          <w:p w14:paraId="32097D48">
            <w:pPr>
              <w:rPr>
                <w:rFonts w:hint="eastAsia" w:ascii="仿宋" w:hAnsi="仿宋" w:eastAsia="仿宋" w:cs="仿宋"/>
                <w:sz w:val="24"/>
                <w:szCs w:val="24"/>
                <w:lang w:eastAsia="zh-CN"/>
              </w:rPr>
            </w:pPr>
            <w:r>
              <w:rPr>
                <w:rFonts w:hint="eastAsia" w:ascii="仿宋" w:hAnsi="仿宋" w:eastAsia="仿宋" w:cs="仿宋"/>
                <w:sz w:val="24"/>
                <w:szCs w:val="24"/>
                <w:highlight w:val="none"/>
                <w:lang w:eastAsia="zh-CN"/>
              </w:rPr>
              <w:t>备注：采购文件涉及要求的审查资料，请供应商提交的所有证明文件及材料必须清晰、准确、真实、有效；对于不提供或提供不真实或虚假资料者按无效标处理。关于资格审查：（初步审查不合格的，不得进入下一阶段的评审）</w:t>
            </w:r>
          </w:p>
        </w:tc>
      </w:tr>
      <w:tr w14:paraId="07535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18" w:type="dxa"/>
            <w:tcBorders>
              <w:left w:val="single" w:color="000000" w:sz="10" w:space="0"/>
            </w:tcBorders>
            <w:shd w:val="clear" w:color="auto" w:fill="auto"/>
            <w:vAlign w:val="center"/>
          </w:tcPr>
          <w:p w14:paraId="010837B6">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28</w:t>
            </w:r>
          </w:p>
        </w:tc>
        <w:tc>
          <w:tcPr>
            <w:tcW w:w="1960" w:type="dxa"/>
            <w:shd w:val="clear" w:color="auto" w:fill="auto"/>
            <w:vAlign w:val="center"/>
          </w:tcPr>
          <w:p w14:paraId="334DF87E">
            <w:pPr>
              <w:jc w:val="center"/>
              <w:rPr>
                <w:rFonts w:hint="eastAsia" w:ascii="仿宋" w:hAnsi="仿宋" w:eastAsia="仿宋" w:cs="仿宋"/>
                <w:sz w:val="24"/>
                <w:szCs w:val="24"/>
              </w:rPr>
            </w:pPr>
            <w:r>
              <w:rPr>
                <w:rFonts w:hint="eastAsia" w:ascii="仿宋" w:hAnsi="仿宋" w:eastAsia="仿宋" w:cs="仿宋"/>
                <w:sz w:val="24"/>
                <w:szCs w:val="24"/>
                <w:lang w:eastAsia="zh-CN"/>
              </w:rPr>
              <w:t>评标方法</w:t>
            </w:r>
          </w:p>
        </w:tc>
        <w:tc>
          <w:tcPr>
            <w:tcW w:w="6940" w:type="dxa"/>
            <w:tcBorders>
              <w:right w:val="single" w:color="000000" w:sz="10" w:space="0"/>
            </w:tcBorders>
            <w:shd w:val="clear" w:color="auto" w:fill="auto"/>
          </w:tcPr>
          <w:p w14:paraId="5142B62B">
            <w:pPr>
              <w:spacing w:before="137" w:line="308" w:lineRule="auto"/>
              <w:ind w:right="102"/>
              <w:jc w:val="both"/>
              <w:rPr>
                <w:rFonts w:hint="eastAsia" w:ascii="仿宋" w:hAnsi="仿宋" w:eastAsia="仿宋" w:cs="仿宋"/>
                <w:sz w:val="24"/>
                <w:szCs w:val="24"/>
              </w:rPr>
            </w:pPr>
            <w:r>
              <w:rPr>
                <w:rFonts w:hint="eastAsia" w:ascii="仿宋" w:hAnsi="仿宋" w:eastAsia="仿宋" w:cs="仿宋"/>
                <w:sz w:val="24"/>
                <w:szCs w:val="24"/>
              </w:rPr>
              <w:t>综合评估法</w:t>
            </w:r>
          </w:p>
        </w:tc>
      </w:tr>
      <w:tr w14:paraId="7371B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818" w:type="dxa"/>
            <w:tcBorders>
              <w:left w:val="single" w:color="000000" w:sz="10" w:space="0"/>
            </w:tcBorders>
            <w:shd w:val="clear" w:color="auto" w:fill="auto"/>
            <w:vAlign w:val="center"/>
          </w:tcPr>
          <w:p w14:paraId="244B494D">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29</w:t>
            </w:r>
          </w:p>
        </w:tc>
        <w:tc>
          <w:tcPr>
            <w:tcW w:w="1960" w:type="dxa"/>
            <w:shd w:val="clear" w:color="auto" w:fill="auto"/>
            <w:vAlign w:val="center"/>
          </w:tcPr>
          <w:p w14:paraId="7747D421">
            <w:pPr>
              <w:jc w:val="center"/>
              <w:rPr>
                <w:rFonts w:hint="eastAsia" w:ascii="仿宋" w:hAnsi="仿宋" w:eastAsia="仿宋" w:cs="仿宋"/>
                <w:sz w:val="24"/>
                <w:szCs w:val="24"/>
              </w:rPr>
            </w:pPr>
            <w:r>
              <w:rPr>
                <w:rFonts w:hint="eastAsia" w:ascii="仿宋" w:hAnsi="仿宋" w:eastAsia="仿宋" w:cs="仿宋"/>
                <w:sz w:val="24"/>
                <w:szCs w:val="24"/>
                <w:lang w:eastAsia="zh-CN"/>
              </w:rPr>
              <w:t>中标公示</w:t>
            </w:r>
          </w:p>
        </w:tc>
        <w:tc>
          <w:tcPr>
            <w:tcW w:w="6940" w:type="dxa"/>
            <w:tcBorders>
              <w:right w:val="single" w:color="000000" w:sz="10" w:space="0"/>
            </w:tcBorders>
            <w:shd w:val="clear" w:color="auto" w:fill="auto"/>
          </w:tcPr>
          <w:p w14:paraId="19A1E8EE">
            <w:pPr>
              <w:jc w:val="both"/>
              <w:rPr>
                <w:rFonts w:hint="eastAsia" w:ascii="仿宋" w:hAnsi="仿宋" w:eastAsia="仿宋" w:cs="仿宋"/>
                <w:sz w:val="24"/>
                <w:szCs w:val="24"/>
              </w:rPr>
            </w:pPr>
            <w:r>
              <w:rPr>
                <w:rFonts w:hint="eastAsia" w:ascii="仿宋" w:hAnsi="仿宋" w:eastAsia="仿宋" w:cs="仿宋"/>
                <w:sz w:val="24"/>
                <w:szCs w:val="24"/>
                <w:lang w:eastAsia="zh-CN"/>
              </w:rPr>
              <w:t>中标公示期1个工作日</w:t>
            </w:r>
          </w:p>
        </w:tc>
      </w:tr>
      <w:tr w14:paraId="228CD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818" w:type="dxa"/>
            <w:tcBorders>
              <w:left w:val="single" w:color="000000" w:sz="10" w:space="0"/>
            </w:tcBorders>
            <w:shd w:val="clear" w:color="auto" w:fill="auto"/>
            <w:vAlign w:val="center"/>
          </w:tcPr>
          <w:p w14:paraId="6DA68F70">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30</w:t>
            </w:r>
          </w:p>
        </w:tc>
        <w:tc>
          <w:tcPr>
            <w:tcW w:w="1960" w:type="dxa"/>
            <w:shd w:val="clear" w:color="auto" w:fill="auto"/>
            <w:vAlign w:val="center"/>
          </w:tcPr>
          <w:p w14:paraId="29D9B29A">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投标报价</w:t>
            </w:r>
          </w:p>
        </w:tc>
        <w:tc>
          <w:tcPr>
            <w:tcW w:w="6940" w:type="dxa"/>
            <w:tcBorders>
              <w:right w:val="single" w:color="000000" w:sz="10" w:space="0"/>
            </w:tcBorders>
            <w:shd w:val="clear" w:color="auto" w:fill="auto"/>
          </w:tcPr>
          <w:p w14:paraId="1FA57B9D">
            <w:pPr>
              <w:rPr>
                <w:rFonts w:hint="eastAsia" w:ascii="仿宋" w:hAnsi="仿宋" w:eastAsia="仿宋" w:cs="仿宋"/>
                <w:sz w:val="24"/>
                <w:szCs w:val="24"/>
                <w:lang w:eastAsia="zh-CN"/>
              </w:rPr>
            </w:pPr>
            <w:r>
              <w:rPr>
                <w:rFonts w:hint="eastAsia" w:ascii="仿宋" w:hAnsi="仿宋" w:eastAsia="仿宋" w:cs="仿宋"/>
                <w:sz w:val="24"/>
                <w:szCs w:val="24"/>
                <w:lang w:eastAsia="zh-CN"/>
              </w:rPr>
              <w:t>1、本项目的最高投标限价：1429870.17元</w:t>
            </w:r>
          </w:p>
          <w:p w14:paraId="2A83FC52">
            <w:pPr>
              <w:rPr>
                <w:rFonts w:hint="eastAsia" w:ascii="仿宋" w:hAnsi="仿宋" w:eastAsia="仿宋" w:cs="仿宋"/>
                <w:sz w:val="24"/>
                <w:szCs w:val="24"/>
                <w:lang w:eastAsia="zh-CN"/>
              </w:rPr>
            </w:pPr>
            <w:r>
              <w:rPr>
                <w:rFonts w:hint="eastAsia" w:ascii="仿宋" w:hAnsi="仿宋" w:eastAsia="仿宋" w:cs="仿宋"/>
                <w:sz w:val="24"/>
                <w:szCs w:val="24"/>
                <w:lang w:eastAsia="zh-CN"/>
              </w:rPr>
              <w:t>投标报价方式：直接报价(二次或多次报价)报价说明：本项目为施工类招标，投标报价应根据项目的实际需要整体报价，报价应包含合同期限内服务及其他相关工作的所有费用。</w:t>
            </w:r>
          </w:p>
          <w:p w14:paraId="247397CE">
            <w:pPr>
              <w:rPr>
                <w:rFonts w:hint="eastAsia" w:ascii="仿宋" w:hAnsi="仿宋" w:eastAsia="仿宋" w:cs="仿宋"/>
                <w:sz w:val="24"/>
                <w:szCs w:val="24"/>
                <w:lang w:eastAsia="zh-CN"/>
              </w:rPr>
            </w:pPr>
            <w:r>
              <w:rPr>
                <w:rFonts w:hint="eastAsia" w:ascii="仿宋" w:hAnsi="仿宋" w:eastAsia="仿宋" w:cs="仿宋"/>
                <w:sz w:val="24"/>
                <w:szCs w:val="24"/>
                <w:lang w:eastAsia="zh-CN"/>
              </w:rPr>
              <w:t>2、投标报价出现下列情形的，投标无效：</w:t>
            </w:r>
          </w:p>
          <w:p w14:paraId="01936E4A">
            <w:pPr>
              <w:rPr>
                <w:rFonts w:hint="eastAsia" w:ascii="仿宋" w:hAnsi="仿宋" w:eastAsia="仿宋" w:cs="仿宋"/>
                <w:sz w:val="24"/>
                <w:szCs w:val="24"/>
                <w:lang w:eastAsia="zh-CN"/>
              </w:rPr>
            </w:pPr>
            <w:r>
              <w:rPr>
                <w:rFonts w:hint="eastAsia" w:ascii="仿宋" w:hAnsi="仿宋" w:eastAsia="仿宋" w:cs="仿宋"/>
                <w:sz w:val="24"/>
                <w:szCs w:val="24"/>
                <w:lang w:eastAsia="zh-CN"/>
              </w:rPr>
              <w:t>（1）投标报价超过采购文件中规定的预算金额或者最高限价的；</w:t>
            </w:r>
          </w:p>
          <w:p w14:paraId="0FFAC60E">
            <w:pPr>
              <w:rPr>
                <w:rFonts w:hint="eastAsia" w:ascii="仿宋" w:hAnsi="仿宋" w:eastAsia="仿宋" w:cs="仿宋"/>
                <w:spacing w:val="-4"/>
                <w:sz w:val="24"/>
                <w:szCs w:val="24"/>
                <w:lang w:eastAsia="zh-CN"/>
              </w:rPr>
            </w:pPr>
            <w:r>
              <w:rPr>
                <w:rFonts w:hint="eastAsia" w:ascii="仿宋" w:hAnsi="仿宋" w:eastAsia="仿宋" w:cs="仿宋"/>
                <w:sz w:val="24"/>
                <w:szCs w:val="24"/>
                <w:lang w:eastAsia="zh-CN"/>
              </w:rPr>
              <w:t>（2）报价明显低于其他通过符合性审查供应商的报价，有可能影响产品质量或者不能诚信履约的；</w:t>
            </w:r>
          </w:p>
        </w:tc>
      </w:tr>
      <w:tr w14:paraId="20E98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818" w:type="dxa"/>
            <w:tcBorders>
              <w:left w:val="single" w:color="000000" w:sz="10" w:space="0"/>
            </w:tcBorders>
            <w:shd w:val="clear" w:color="auto" w:fill="auto"/>
            <w:vAlign w:val="center"/>
          </w:tcPr>
          <w:p w14:paraId="0F44FC4E">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31</w:t>
            </w:r>
          </w:p>
        </w:tc>
        <w:tc>
          <w:tcPr>
            <w:tcW w:w="1960" w:type="dxa"/>
            <w:shd w:val="clear" w:color="auto" w:fill="auto"/>
            <w:vAlign w:val="center"/>
          </w:tcPr>
          <w:p w14:paraId="648FE8F4">
            <w:pPr>
              <w:jc w:val="center"/>
              <w:rPr>
                <w:rFonts w:hint="eastAsia" w:ascii="仿宋" w:hAnsi="仿宋" w:eastAsia="仿宋" w:cs="仿宋"/>
                <w:sz w:val="24"/>
                <w:szCs w:val="24"/>
              </w:rPr>
            </w:pPr>
            <w:r>
              <w:rPr>
                <w:rFonts w:hint="eastAsia" w:ascii="仿宋" w:hAnsi="仿宋" w:eastAsia="仿宋" w:cs="仿宋"/>
                <w:sz w:val="24"/>
                <w:szCs w:val="24"/>
                <w:lang w:eastAsia="zh-CN"/>
              </w:rPr>
              <w:t>签订合同期限</w:t>
            </w:r>
          </w:p>
        </w:tc>
        <w:tc>
          <w:tcPr>
            <w:tcW w:w="6940" w:type="dxa"/>
            <w:tcBorders>
              <w:right w:val="single" w:color="000000" w:sz="10" w:space="0"/>
            </w:tcBorders>
            <w:shd w:val="clear" w:color="auto" w:fill="auto"/>
          </w:tcPr>
          <w:p w14:paraId="7FE8CC10">
            <w:pPr>
              <w:rPr>
                <w:rFonts w:hint="eastAsia" w:ascii="仿宋" w:hAnsi="仿宋" w:eastAsia="仿宋" w:cs="仿宋"/>
                <w:sz w:val="24"/>
                <w:szCs w:val="24"/>
                <w:lang w:eastAsia="zh-CN"/>
              </w:rPr>
            </w:pPr>
            <w:r>
              <w:rPr>
                <w:rFonts w:hint="eastAsia" w:ascii="仿宋" w:hAnsi="仿宋" w:eastAsia="仿宋" w:cs="仿宋"/>
                <w:sz w:val="24"/>
                <w:szCs w:val="24"/>
                <w:lang w:eastAsia="zh-CN"/>
              </w:rPr>
              <w:t>采购人与成交供应商应当在成交通知书发出之日起30日内，按照采购文件确定的合同文本以及采购标的、规格型号、采购金额、采购数量、技术和服务要求等事项签订合同。</w:t>
            </w:r>
          </w:p>
        </w:tc>
      </w:tr>
      <w:tr w14:paraId="53C8D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18" w:type="dxa"/>
            <w:tcBorders>
              <w:left w:val="single" w:color="000000" w:sz="10" w:space="0"/>
            </w:tcBorders>
            <w:shd w:val="clear" w:color="auto" w:fill="auto"/>
            <w:vAlign w:val="center"/>
          </w:tcPr>
          <w:p w14:paraId="3B023032">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32</w:t>
            </w:r>
          </w:p>
        </w:tc>
        <w:tc>
          <w:tcPr>
            <w:tcW w:w="1960" w:type="dxa"/>
            <w:shd w:val="clear" w:color="auto" w:fill="auto"/>
            <w:vAlign w:val="center"/>
          </w:tcPr>
          <w:p w14:paraId="5DFFC1EF">
            <w:pPr>
              <w:jc w:val="center"/>
              <w:rPr>
                <w:rFonts w:hint="eastAsia" w:ascii="仿宋" w:hAnsi="仿宋" w:eastAsia="仿宋" w:cs="仿宋"/>
                <w:sz w:val="24"/>
                <w:szCs w:val="24"/>
              </w:rPr>
            </w:pPr>
            <w:r>
              <w:rPr>
                <w:rFonts w:hint="eastAsia" w:ascii="仿宋" w:hAnsi="仿宋" w:eastAsia="仿宋" w:cs="仿宋"/>
                <w:sz w:val="24"/>
                <w:szCs w:val="24"/>
                <w:lang w:eastAsia="zh-CN"/>
              </w:rPr>
              <w:t>代理服务费方式</w:t>
            </w:r>
          </w:p>
        </w:tc>
        <w:tc>
          <w:tcPr>
            <w:tcW w:w="6940" w:type="dxa"/>
            <w:tcBorders>
              <w:right w:val="single" w:color="000000" w:sz="10" w:space="0"/>
            </w:tcBorders>
            <w:shd w:val="clear" w:color="auto" w:fill="auto"/>
          </w:tcPr>
          <w:p w14:paraId="37BFCA83">
            <w:pPr>
              <w:rPr>
                <w:rFonts w:hint="eastAsia" w:ascii="仿宋" w:hAnsi="仿宋" w:eastAsia="仿宋" w:cs="仿宋"/>
                <w:sz w:val="24"/>
                <w:szCs w:val="24"/>
                <w:lang w:eastAsia="zh-CN"/>
              </w:rPr>
            </w:pPr>
            <w:r>
              <w:rPr>
                <w:rFonts w:hint="eastAsia" w:ascii="仿宋" w:hAnsi="仿宋" w:eastAsia="仿宋" w:cs="仿宋"/>
                <w:sz w:val="24"/>
                <w:szCs w:val="24"/>
                <w:lang w:eastAsia="zh-CN"/>
              </w:rPr>
              <w:t>参照招标代理费根据国家发展改革委办公厅印发的根据计价格[2002]1980号文和《国家发展改革委办公厅关于招标代理服务收费有关问题的通知》(发改办价格[2003]857号)的规定计取</w:t>
            </w:r>
            <w:r>
              <w:rPr>
                <w:rFonts w:hint="eastAsia" w:ascii="仿宋" w:hAnsi="仿宋" w:eastAsia="仿宋" w:cs="仿宋"/>
                <w:sz w:val="24"/>
                <w:szCs w:val="24"/>
                <w:lang w:val="en-US" w:eastAsia="zh-CN"/>
              </w:rPr>
              <w:t>中标服务费</w:t>
            </w:r>
            <w:r>
              <w:rPr>
                <w:rFonts w:hint="eastAsia" w:ascii="仿宋" w:hAnsi="仿宋" w:eastAsia="仿宋" w:cs="仿宋"/>
                <w:sz w:val="24"/>
                <w:szCs w:val="24"/>
                <w:lang w:eastAsia="zh-CN"/>
              </w:rPr>
              <w:t>由中标人支付。</w:t>
            </w:r>
          </w:p>
        </w:tc>
      </w:tr>
      <w:tr w14:paraId="49A68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818" w:type="dxa"/>
            <w:tcBorders>
              <w:left w:val="single" w:color="000000" w:sz="10" w:space="0"/>
            </w:tcBorders>
            <w:shd w:val="clear" w:color="auto" w:fill="auto"/>
            <w:vAlign w:val="center"/>
          </w:tcPr>
          <w:p w14:paraId="5A1A8B32">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33</w:t>
            </w:r>
          </w:p>
        </w:tc>
        <w:tc>
          <w:tcPr>
            <w:tcW w:w="1960" w:type="dxa"/>
            <w:shd w:val="clear" w:color="auto" w:fill="auto"/>
            <w:vAlign w:val="center"/>
          </w:tcPr>
          <w:p w14:paraId="475AD9A0">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履约保证金</w:t>
            </w:r>
          </w:p>
        </w:tc>
        <w:tc>
          <w:tcPr>
            <w:tcW w:w="6940" w:type="dxa"/>
            <w:tcBorders>
              <w:right w:val="single" w:color="000000" w:sz="10" w:space="0"/>
            </w:tcBorders>
            <w:shd w:val="clear" w:color="auto" w:fill="auto"/>
          </w:tcPr>
          <w:p w14:paraId="035BAE83">
            <w:pPr>
              <w:rPr>
                <w:rFonts w:hint="default" w:ascii="仿宋" w:hAnsi="仿宋" w:eastAsia="仿宋" w:cs="仿宋"/>
                <w:sz w:val="24"/>
                <w:szCs w:val="24"/>
                <w:lang w:val="en-US" w:eastAsia="zh-CN"/>
              </w:rPr>
            </w:pPr>
            <w:r>
              <w:rPr>
                <w:rFonts w:hint="eastAsia" w:ascii="仿宋" w:hAnsi="仿宋" w:eastAsia="仿宋" w:cs="仿宋"/>
                <w:sz w:val="24"/>
                <w:szCs w:val="24"/>
                <w:lang w:eastAsia="zh-CN"/>
              </w:rPr>
              <w:t>履约担保的形式：银行保函、电子保函（政府采购履约保函）等</w:t>
            </w:r>
          </w:p>
          <w:p w14:paraId="6F4293D4">
            <w:pPr>
              <w:rPr>
                <w:rFonts w:hint="eastAsia" w:ascii="仿宋" w:hAnsi="仿宋" w:eastAsia="仿宋" w:cs="仿宋"/>
                <w:sz w:val="24"/>
                <w:szCs w:val="24"/>
                <w:lang w:eastAsia="zh-CN"/>
              </w:rPr>
            </w:pPr>
            <w:r>
              <w:rPr>
                <w:rFonts w:hint="eastAsia" w:ascii="仿宋" w:hAnsi="仿宋" w:eastAsia="仿宋" w:cs="仿宋"/>
                <w:sz w:val="24"/>
                <w:szCs w:val="24"/>
                <w:lang w:eastAsia="zh-CN"/>
              </w:rPr>
              <w:t>履约担保的金额：</w:t>
            </w:r>
            <w:r>
              <w:rPr>
                <w:rFonts w:hint="eastAsia" w:ascii="仿宋" w:hAnsi="仿宋" w:eastAsia="仿宋" w:cs="仿宋"/>
                <w:sz w:val="24"/>
                <w:szCs w:val="24"/>
                <w:highlight w:val="yellow"/>
                <w:lang w:eastAsia="zh-CN"/>
              </w:rPr>
              <w:t>合同价的</w:t>
            </w:r>
            <w:r>
              <w:rPr>
                <w:rFonts w:hint="eastAsia" w:ascii="仿宋" w:hAnsi="仿宋" w:eastAsia="仿宋" w:cs="仿宋"/>
                <w:sz w:val="24"/>
                <w:szCs w:val="24"/>
                <w:highlight w:val="yellow"/>
                <w:lang w:val="en-US" w:eastAsia="zh-CN"/>
              </w:rPr>
              <w:t>3</w:t>
            </w:r>
            <w:r>
              <w:rPr>
                <w:rFonts w:hint="eastAsia" w:ascii="仿宋" w:hAnsi="仿宋" w:eastAsia="仿宋" w:cs="仿宋"/>
                <w:sz w:val="24"/>
                <w:szCs w:val="24"/>
                <w:highlight w:val="yellow"/>
                <w:lang w:eastAsia="zh-CN"/>
              </w:rPr>
              <w:t>%。</w:t>
            </w:r>
          </w:p>
          <w:p w14:paraId="682E2DB7">
            <w:pPr>
              <w:rPr>
                <w:rFonts w:hint="eastAsia" w:ascii="仿宋" w:hAnsi="仿宋" w:eastAsia="仿宋" w:cs="仿宋"/>
                <w:sz w:val="24"/>
                <w:szCs w:val="24"/>
                <w:lang w:eastAsia="zh-CN"/>
              </w:rPr>
            </w:pPr>
            <w:r>
              <w:rPr>
                <w:rFonts w:hint="eastAsia" w:ascii="仿宋" w:hAnsi="仿宋" w:eastAsia="仿宋" w:cs="仿宋"/>
                <w:sz w:val="24"/>
                <w:szCs w:val="24"/>
                <w:lang w:eastAsia="zh-CN"/>
              </w:rPr>
              <w:t>（1）供应商按照规定的形式、金额和时间向采购人缴纳履约保证金；</w:t>
            </w:r>
          </w:p>
          <w:p w14:paraId="4E9CAF81">
            <w:pPr>
              <w:rPr>
                <w:rFonts w:hint="eastAsia" w:ascii="仿宋" w:hAnsi="仿宋" w:eastAsia="仿宋" w:cs="仿宋"/>
                <w:sz w:val="24"/>
                <w:szCs w:val="24"/>
                <w:lang w:eastAsia="zh-CN"/>
              </w:rPr>
            </w:pPr>
            <w:r>
              <w:rPr>
                <w:rFonts w:hint="eastAsia" w:ascii="仿宋" w:hAnsi="仿宋" w:eastAsia="仿宋" w:cs="仿宋"/>
                <w:sz w:val="24"/>
                <w:szCs w:val="24"/>
                <w:lang w:eastAsia="zh-CN"/>
              </w:rPr>
              <w:t>（2）经采购人同意后成交供应商也可以自愿采用其他履约保证金的提供方式；</w:t>
            </w:r>
          </w:p>
          <w:p w14:paraId="6C05C286">
            <w:pPr>
              <w:rPr>
                <w:rFonts w:hint="eastAsia" w:ascii="仿宋" w:hAnsi="仿宋" w:eastAsia="仿宋" w:cs="仿宋"/>
                <w:sz w:val="24"/>
                <w:szCs w:val="24"/>
                <w:lang w:eastAsia="zh-CN"/>
              </w:rPr>
            </w:pPr>
            <w:r>
              <w:rPr>
                <w:rFonts w:hint="eastAsia" w:ascii="仿宋" w:hAnsi="仿宋" w:eastAsia="仿宋" w:cs="仿宋"/>
                <w:sz w:val="24"/>
                <w:szCs w:val="24"/>
                <w:lang w:eastAsia="zh-CN"/>
              </w:rPr>
              <w:t>（3）如果成交供应商没有按照上述条款规定缴纳履约保证金，将视为放弃成交资格，成交供应商的投标保证金将被没收。在此情况下，采购人可以确定下一候选人为中标人，也可以重新开展政府采购活动；</w:t>
            </w:r>
          </w:p>
          <w:p w14:paraId="340486A4">
            <w:pPr>
              <w:rPr>
                <w:rFonts w:hint="eastAsia" w:ascii="仿宋" w:hAnsi="仿宋" w:eastAsia="仿宋" w:cs="仿宋"/>
                <w:sz w:val="24"/>
                <w:szCs w:val="24"/>
                <w:lang w:eastAsia="zh-CN"/>
              </w:rPr>
            </w:pPr>
            <w:r>
              <w:rPr>
                <w:rFonts w:hint="eastAsia" w:ascii="仿宋" w:hAnsi="仿宋" w:eastAsia="仿宋" w:cs="仿宋"/>
                <w:sz w:val="24"/>
                <w:szCs w:val="24"/>
                <w:lang w:eastAsia="zh-CN"/>
              </w:rPr>
              <w:t>履约保证金形式：需提供甲方可接受的银行保函、电子保函（政府采购履约保函）等非现金形式提交。</w:t>
            </w:r>
          </w:p>
          <w:p w14:paraId="2CAE1413">
            <w:pPr>
              <w:rPr>
                <w:rFonts w:hint="eastAsia" w:ascii="仿宋" w:hAnsi="仿宋" w:eastAsia="仿宋" w:cs="仿宋"/>
                <w:sz w:val="24"/>
                <w:szCs w:val="24"/>
                <w:lang w:eastAsia="zh-CN"/>
              </w:rPr>
            </w:pPr>
            <w:r>
              <w:rPr>
                <w:rFonts w:hint="eastAsia" w:ascii="仿宋" w:hAnsi="仿宋" w:eastAsia="仿宋" w:cs="仿宋"/>
                <w:sz w:val="24"/>
                <w:szCs w:val="24"/>
                <w:lang w:eastAsia="zh-CN"/>
              </w:rPr>
              <w:t>合同期内，中标单位正常履行合同，待合同期满，按正常校财务程序审批予以无息退还履约保证金；乙方不按甲方采购订单中品项、规格、数量等要求执行供货，并且超过1小时不予以解决问题的，每次按相应货款金额予以处罚，甲方按照财务制度从乙方履约保证金中扣除。合同期内累计三次或是履约保证金扣完合同自动终止。</w:t>
            </w:r>
          </w:p>
          <w:p w14:paraId="2D44F638">
            <w:pPr>
              <w:rPr>
                <w:rFonts w:hint="eastAsia" w:ascii="仿宋" w:hAnsi="仿宋" w:eastAsia="仿宋" w:cs="仿宋"/>
                <w:spacing w:val="3"/>
                <w:sz w:val="24"/>
                <w:szCs w:val="24"/>
                <w:lang w:eastAsia="zh-CN"/>
              </w:rPr>
            </w:pPr>
            <w:r>
              <w:rPr>
                <w:rFonts w:hint="eastAsia" w:ascii="仿宋" w:hAnsi="仿宋" w:eastAsia="仿宋" w:cs="仿宋"/>
                <w:sz w:val="24"/>
                <w:szCs w:val="24"/>
                <w:lang w:eastAsia="zh-CN"/>
              </w:rPr>
              <w:t>提交履约保证金的时间：收到中标通知书后15日历日内</w:t>
            </w:r>
          </w:p>
        </w:tc>
      </w:tr>
      <w:tr w14:paraId="248B6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818" w:type="dxa"/>
            <w:tcBorders>
              <w:left w:val="single" w:color="000000" w:sz="10" w:space="0"/>
            </w:tcBorders>
            <w:shd w:val="clear" w:color="auto" w:fill="auto"/>
            <w:vAlign w:val="center"/>
          </w:tcPr>
          <w:p w14:paraId="14F9A8D2">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34</w:t>
            </w:r>
          </w:p>
        </w:tc>
        <w:tc>
          <w:tcPr>
            <w:tcW w:w="1960" w:type="dxa"/>
            <w:shd w:val="clear" w:color="auto" w:fill="auto"/>
            <w:vAlign w:val="center"/>
          </w:tcPr>
          <w:p w14:paraId="48CE4BE4">
            <w:pPr>
              <w:jc w:val="center"/>
              <w:rPr>
                <w:rFonts w:hint="eastAsia" w:ascii="仿宋" w:hAnsi="仿宋" w:eastAsia="仿宋" w:cs="仿宋"/>
                <w:sz w:val="24"/>
                <w:szCs w:val="24"/>
              </w:rPr>
            </w:pPr>
            <w:r>
              <w:rPr>
                <w:rFonts w:hint="eastAsia" w:ascii="仿宋" w:hAnsi="仿宋" w:eastAsia="仿宋" w:cs="仿宋"/>
                <w:sz w:val="24"/>
                <w:szCs w:val="24"/>
                <w:lang w:eastAsia="zh-CN"/>
              </w:rPr>
              <w:t>不予退还保金的情形</w:t>
            </w:r>
          </w:p>
        </w:tc>
        <w:tc>
          <w:tcPr>
            <w:tcW w:w="6940" w:type="dxa"/>
            <w:tcBorders>
              <w:right w:val="single" w:color="000000" w:sz="10" w:space="0"/>
            </w:tcBorders>
            <w:shd w:val="clear" w:color="auto" w:fill="auto"/>
          </w:tcPr>
          <w:p w14:paraId="2D424E3C">
            <w:pPr>
              <w:rPr>
                <w:rFonts w:hint="eastAsia" w:ascii="仿宋" w:hAnsi="仿宋" w:eastAsia="仿宋" w:cs="仿宋"/>
                <w:sz w:val="24"/>
                <w:szCs w:val="24"/>
                <w:lang w:eastAsia="zh-CN"/>
              </w:rPr>
            </w:pPr>
            <w:r>
              <w:rPr>
                <w:rFonts w:hint="eastAsia" w:ascii="仿宋" w:hAnsi="仿宋" w:eastAsia="仿宋" w:cs="仿宋"/>
                <w:sz w:val="24"/>
                <w:szCs w:val="24"/>
                <w:lang w:eastAsia="zh-CN"/>
              </w:rPr>
              <w:t>有下列情形之一的，保证金不予退还：</w:t>
            </w:r>
          </w:p>
          <w:p w14:paraId="63C0168E">
            <w:pPr>
              <w:rPr>
                <w:rFonts w:hint="eastAsia" w:ascii="仿宋" w:hAnsi="仿宋" w:eastAsia="仿宋" w:cs="仿宋"/>
                <w:sz w:val="24"/>
                <w:szCs w:val="24"/>
                <w:lang w:eastAsia="zh-CN"/>
              </w:rPr>
            </w:pPr>
            <w:r>
              <w:rPr>
                <w:rFonts w:hint="eastAsia" w:ascii="仿宋" w:hAnsi="仿宋" w:eastAsia="仿宋" w:cs="仿宋"/>
                <w:sz w:val="24"/>
                <w:szCs w:val="24"/>
                <w:lang w:eastAsia="zh-CN"/>
              </w:rPr>
              <w:t>(1)供应商在提交响应文件截止时间后撤回响应文件的；</w:t>
            </w:r>
          </w:p>
          <w:p w14:paraId="5B2E3FB8">
            <w:pPr>
              <w:rPr>
                <w:rFonts w:hint="eastAsia" w:ascii="仿宋" w:hAnsi="仿宋" w:eastAsia="仿宋" w:cs="仿宋"/>
                <w:sz w:val="24"/>
                <w:szCs w:val="24"/>
                <w:lang w:eastAsia="zh-CN"/>
              </w:rPr>
            </w:pPr>
            <w:r>
              <w:rPr>
                <w:rFonts w:hint="eastAsia" w:ascii="仿宋" w:hAnsi="仿宋" w:eastAsia="仿宋" w:cs="仿宋"/>
                <w:sz w:val="24"/>
                <w:szCs w:val="24"/>
                <w:lang w:eastAsia="zh-CN"/>
              </w:rPr>
              <w:t>(2)供应商在响应文件中提供虚假材料的；</w:t>
            </w:r>
          </w:p>
          <w:p w14:paraId="184F5288">
            <w:pPr>
              <w:rPr>
                <w:rFonts w:hint="eastAsia" w:ascii="仿宋" w:hAnsi="仿宋" w:eastAsia="仿宋" w:cs="仿宋"/>
                <w:sz w:val="24"/>
                <w:szCs w:val="24"/>
                <w:lang w:eastAsia="zh-CN"/>
              </w:rPr>
            </w:pPr>
            <w:r>
              <w:rPr>
                <w:rFonts w:hint="eastAsia" w:ascii="仿宋" w:hAnsi="仿宋" w:eastAsia="仿宋" w:cs="仿宋"/>
                <w:sz w:val="24"/>
                <w:szCs w:val="24"/>
                <w:lang w:eastAsia="zh-CN"/>
              </w:rPr>
              <w:t>(3)除因不可抗力或采购文件认可的情形以外，成交供应商不与采购人签订合同的；</w:t>
            </w:r>
          </w:p>
          <w:p w14:paraId="361DF955">
            <w:pPr>
              <w:rPr>
                <w:rFonts w:hint="eastAsia" w:ascii="仿宋" w:hAnsi="仿宋" w:eastAsia="仿宋" w:cs="仿宋"/>
                <w:sz w:val="24"/>
                <w:szCs w:val="24"/>
                <w:lang w:eastAsia="zh-CN"/>
              </w:rPr>
            </w:pPr>
            <w:r>
              <w:rPr>
                <w:rFonts w:hint="eastAsia" w:ascii="仿宋" w:hAnsi="仿宋" w:eastAsia="仿宋" w:cs="仿宋"/>
                <w:sz w:val="24"/>
                <w:szCs w:val="24"/>
                <w:lang w:eastAsia="zh-CN"/>
              </w:rPr>
              <w:t>(4)供应商与采购人、其他供应商或者采购代理机构恶意串通的；</w:t>
            </w:r>
          </w:p>
          <w:p w14:paraId="36F3081F">
            <w:pPr>
              <w:rPr>
                <w:rFonts w:hint="eastAsia" w:ascii="仿宋" w:hAnsi="仿宋" w:eastAsia="仿宋" w:cs="仿宋"/>
                <w:sz w:val="24"/>
                <w:szCs w:val="24"/>
                <w:lang w:eastAsia="zh-CN"/>
              </w:rPr>
            </w:pPr>
            <w:r>
              <w:rPr>
                <w:rFonts w:hint="eastAsia" w:ascii="仿宋" w:hAnsi="仿宋" w:eastAsia="仿宋" w:cs="仿宋"/>
                <w:sz w:val="24"/>
                <w:szCs w:val="24"/>
                <w:lang w:eastAsia="zh-CN"/>
              </w:rPr>
              <w:t>(5)采购文件规定的其他情形。</w:t>
            </w:r>
          </w:p>
        </w:tc>
      </w:tr>
      <w:tr w14:paraId="0BD3E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818" w:type="dxa"/>
            <w:tcBorders>
              <w:left w:val="single" w:color="000000" w:sz="10" w:space="0"/>
            </w:tcBorders>
            <w:shd w:val="clear" w:color="auto" w:fill="auto"/>
            <w:vAlign w:val="center"/>
          </w:tcPr>
          <w:p w14:paraId="1363BD98">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35</w:t>
            </w:r>
          </w:p>
        </w:tc>
        <w:tc>
          <w:tcPr>
            <w:tcW w:w="1960" w:type="dxa"/>
            <w:shd w:val="clear" w:color="auto" w:fill="auto"/>
            <w:vAlign w:val="center"/>
          </w:tcPr>
          <w:p w14:paraId="746D2C75">
            <w:pPr>
              <w:jc w:val="center"/>
              <w:rPr>
                <w:rFonts w:hint="eastAsia" w:ascii="仿宋" w:hAnsi="仿宋" w:eastAsia="仿宋" w:cs="仿宋"/>
                <w:sz w:val="24"/>
                <w:szCs w:val="24"/>
              </w:rPr>
            </w:pPr>
            <w:r>
              <w:rPr>
                <w:rFonts w:hint="eastAsia" w:ascii="仿宋" w:hAnsi="仿宋" w:eastAsia="仿宋" w:cs="仿宋"/>
                <w:sz w:val="24"/>
                <w:szCs w:val="24"/>
                <w:lang w:eastAsia="zh-CN"/>
              </w:rPr>
              <w:t>质疑</w:t>
            </w:r>
          </w:p>
        </w:tc>
        <w:tc>
          <w:tcPr>
            <w:tcW w:w="6940" w:type="dxa"/>
            <w:tcBorders>
              <w:right w:val="single" w:color="000000" w:sz="10" w:space="0"/>
            </w:tcBorders>
            <w:shd w:val="clear" w:color="auto" w:fill="auto"/>
          </w:tcPr>
          <w:p w14:paraId="1B4F8635">
            <w:pPr>
              <w:rPr>
                <w:rFonts w:hint="eastAsia" w:ascii="仿宋" w:hAnsi="仿宋" w:eastAsia="仿宋" w:cs="仿宋"/>
                <w:sz w:val="24"/>
                <w:szCs w:val="24"/>
                <w:lang w:eastAsia="zh-CN"/>
              </w:rPr>
            </w:pPr>
            <w:r>
              <w:rPr>
                <w:rFonts w:hint="eastAsia" w:ascii="仿宋" w:hAnsi="仿宋" w:eastAsia="仿宋" w:cs="仿宋"/>
                <w:sz w:val="24"/>
                <w:szCs w:val="24"/>
                <w:lang w:eastAsia="zh-CN"/>
              </w:rPr>
              <w:t>（1）参加投标的供应商认为采购文件或在采购过程中或成交结果使自己的权益受到损害的，可以在知道或者应知其权益受到损害之日起七个工作日内，以书面形式向采购人或采购代理机构提出质疑。</w:t>
            </w:r>
          </w:p>
          <w:p w14:paraId="54DC62EA">
            <w:pPr>
              <w:rPr>
                <w:rFonts w:hint="eastAsia" w:ascii="仿宋" w:hAnsi="仿宋" w:eastAsia="仿宋" w:cs="仿宋"/>
                <w:sz w:val="24"/>
                <w:szCs w:val="24"/>
                <w:lang w:eastAsia="zh-CN"/>
              </w:rPr>
            </w:pPr>
            <w:r>
              <w:rPr>
                <w:rFonts w:hint="eastAsia" w:ascii="仿宋" w:hAnsi="仿宋" w:eastAsia="仿宋" w:cs="仿宋"/>
                <w:sz w:val="24"/>
                <w:szCs w:val="24"/>
                <w:lang w:eastAsia="zh-CN"/>
              </w:rPr>
              <w:t>（2）采购人或采购代理机构应当在收到供应商的书面质疑后七个工作日内作出答复，并以书面形式通知质疑供应商和其他有关供应商，但答复的内容不得涉及商业秘密。</w:t>
            </w:r>
          </w:p>
          <w:p w14:paraId="25CB85AC">
            <w:pPr>
              <w:spacing w:before="188" w:line="288" w:lineRule="auto"/>
              <w:ind w:left="108" w:right="102"/>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注：根据《中华人民共和国政府采购法》的规定，供应商</w:t>
            </w:r>
            <w:r>
              <w:rPr>
                <w:rFonts w:hint="eastAsia" w:ascii="仿宋" w:hAnsi="仿宋" w:eastAsia="仿宋" w:cs="仿宋"/>
                <w:b/>
                <w:bCs/>
                <w:spacing w:val="2"/>
                <w:sz w:val="24"/>
                <w:szCs w:val="24"/>
                <w:lang w:eastAsia="zh-CN"/>
              </w:rPr>
              <w:t>质疑</w:t>
            </w:r>
            <w:r>
              <w:rPr>
                <w:rFonts w:hint="eastAsia" w:ascii="仿宋" w:hAnsi="仿宋" w:eastAsia="仿宋" w:cs="仿宋"/>
                <w:b/>
                <w:bCs/>
                <w:spacing w:val="3"/>
                <w:sz w:val="24"/>
                <w:szCs w:val="24"/>
                <w:lang w:eastAsia="zh-CN"/>
              </w:rPr>
              <w:t>不得超出采购文件、开标过程及中标结果的范围及时效</w:t>
            </w:r>
            <w:r>
              <w:rPr>
                <w:rFonts w:hint="eastAsia" w:ascii="仿宋" w:hAnsi="仿宋" w:eastAsia="仿宋" w:cs="仿宋"/>
                <w:b/>
                <w:bCs/>
                <w:spacing w:val="2"/>
                <w:sz w:val="24"/>
                <w:szCs w:val="24"/>
                <w:lang w:eastAsia="zh-CN"/>
              </w:rPr>
              <w:t>限制。提出质疑的供应商应当是参与所质疑项目采购活动的供应商。</w:t>
            </w:r>
          </w:p>
        </w:tc>
      </w:tr>
      <w:tr w14:paraId="73449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818" w:type="dxa"/>
            <w:tcBorders>
              <w:left w:val="single" w:color="000000" w:sz="10" w:space="0"/>
            </w:tcBorders>
            <w:shd w:val="clear" w:color="auto" w:fill="auto"/>
            <w:vAlign w:val="center"/>
          </w:tcPr>
          <w:p w14:paraId="5BA19D0C">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36</w:t>
            </w:r>
          </w:p>
        </w:tc>
        <w:tc>
          <w:tcPr>
            <w:tcW w:w="1960" w:type="dxa"/>
            <w:shd w:val="clear" w:color="auto" w:fill="auto"/>
            <w:vAlign w:val="center"/>
          </w:tcPr>
          <w:p w14:paraId="6212CE11">
            <w:pPr>
              <w:jc w:val="center"/>
              <w:rPr>
                <w:rFonts w:hint="eastAsia" w:ascii="仿宋" w:hAnsi="仿宋" w:eastAsia="仿宋" w:cs="仿宋"/>
                <w:sz w:val="24"/>
                <w:szCs w:val="24"/>
              </w:rPr>
            </w:pPr>
            <w:r>
              <w:rPr>
                <w:rFonts w:hint="eastAsia" w:ascii="仿宋" w:hAnsi="仿宋" w:eastAsia="仿宋" w:cs="仿宋"/>
                <w:sz w:val="24"/>
                <w:szCs w:val="24"/>
                <w:lang w:eastAsia="zh-CN"/>
              </w:rPr>
              <w:t>投诉</w:t>
            </w:r>
          </w:p>
        </w:tc>
        <w:tc>
          <w:tcPr>
            <w:tcW w:w="6940" w:type="dxa"/>
            <w:tcBorders>
              <w:right w:val="single" w:color="000000" w:sz="10" w:space="0"/>
            </w:tcBorders>
            <w:shd w:val="clear" w:color="auto" w:fill="auto"/>
          </w:tcPr>
          <w:p w14:paraId="067853EC">
            <w:pPr>
              <w:rPr>
                <w:rFonts w:hint="eastAsia" w:ascii="仿宋" w:hAnsi="仿宋" w:eastAsia="仿宋" w:cs="仿宋"/>
                <w:sz w:val="24"/>
                <w:szCs w:val="24"/>
                <w:lang w:eastAsia="zh-CN"/>
              </w:rPr>
            </w:pPr>
            <w:r>
              <w:rPr>
                <w:rFonts w:hint="eastAsia" w:ascii="仿宋" w:hAnsi="仿宋" w:eastAsia="仿宋" w:cs="仿宋"/>
                <w:sz w:val="24"/>
                <w:szCs w:val="24"/>
                <w:lang w:eastAsia="zh-CN"/>
              </w:rPr>
              <w:t>（1）质疑供应商对采购人、采购代理机构的答复不满意或者采购人、采购代理机构未在规定的时间内作出答复的，可以在答复期满后十五个工作日内向同级政府采购监督管理部门投诉。</w:t>
            </w:r>
          </w:p>
          <w:p w14:paraId="51382DDF">
            <w:pPr>
              <w:rPr>
                <w:rFonts w:hint="eastAsia" w:ascii="仿宋" w:hAnsi="仿宋" w:eastAsia="仿宋" w:cs="仿宋"/>
                <w:b/>
                <w:bCs/>
                <w:spacing w:val="3"/>
                <w:sz w:val="24"/>
                <w:szCs w:val="24"/>
                <w:lang w:eastAsia="zh-CN"/>
              </w:rPr>
            </w:pPr>
            <w:r>
              <w:rPr>
                <w:rFonts w:hint="eastAsia" w:ascii="仿宋" w:hAnsi="仿宋" w:eastAsia="仿宋" w:cs="仿宋"/>
                <w:sz w:val="24"/>
                <w:szCs w:val="24"/>
                <w:lang w:eastAsia="zh-CN"/>
              </w:rPr>
              <w:t>（2）质疑、投诉应当采用书面形式，质疑书、投诉书均应明确阐述采购文件、招标过程或中标结果中使自己合法权益受到损害的实质性内容，提供相关事实、依据和证据及其来源或线索，便于有关单位调查、答复和处理。</w:t>
            </w:r>
          </w:p>
        </w:tc>
      </w:tr>
      <w:tr w14:paraId="173F9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818" w:type="dxa"/>
            <w:tcBorders>
              <w:left w:val="single" w:color="000000" w:sz="10" w:space="0"/>
            </w:tcBorders>
            <w:shd w:val="clear" w:color="auto" w:fill="auto"/>
            <w:vAlign w:val="center"/>
          </w:tcPr>
          <w:p w14:paraId="28CD785D">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37</w:t>
            </w:r>
          </w:p>
        </w:tc>
        <w:tc>
          <w:tcPr>
            <w:tcW w:w="1960" w:type="dxa"/>
            <w:shd w:val="clear" w:color="auto" w:fill="auto"/>
            <w:vAlign w:val="center"/>
          </w:tcPr>
          <w:p w14:paraId="6D8F48BF">
            <w:pPr>
              <w:jc w:val="center"/>
              <w:rPr>
                <w:rFonts w:hint="eastAsia" w:ascii="仿宋" w:hAnsi="仿宋" w:eastAsia="仿宋" w:cs="仿宋"/>
                <w:sz w:val="24"/>
                <w:szCs w:val="24"/>
              </w:rPr>
            </w:pPr>
            <w:r>
              <w:rPr>
                <w:rFonts w:hint="eastAsia" w:ascii="仿宋" w:hAnsi="仿宋" w:eastAsia="仿宋" w:cs="仿宋"/>
                <w:sz w:val="24"/>
                <w:szCs w:val="24"/>
                <w:lang w:eastAsia="zh-CN"/>
              </w:rPr>
              <w:t>补充内容</w:t>
            </w:r>
          </w:p>
        </w:tc>
        <w:tc>
          <w:tcPr>
            <w:tcW w:w="6940" w:type="dxa"/>
            <w:tcBorders>
              <w:right w:val="single" w:color="000000" w:sz="10" w:space="0"/>
            </w:tcBorders>
            <w:shd w:val="clear" w:color="auto" w:fill="auto"/>
          </w:tcPr>
          <w:p w14:paraId="2CE6B3BC">
            <w:pPr>
              <w:rPr>
                <w:rFonts w:hint="eastAsia" w:ascii="仿宋" w:hAnsi="仿宋" w:eastAsia="仿宋" w:cs="仿宋"/>
                <w:sz w:val="24"/>
                <w:szCs w:val="24"/>
                <w:lang w:eastAsia="zh-CN"/>
              </w:rPr>
            </w:pPr>
            <w:r>
              <w:rPr>
                <w:rFonts w:hint="eastAsia" w:ascii="仿宋" w:hAnsi="仿宋" w:eastAsia="仿宋" w:cs="仿宋"/>
                <w:sz w:val="24"/>
                <w:szCs w:val="24"/>
                <w:lang w:eastAsia="zh-CN"/>
              </w:rPr>
              <w:t>1、本项目实行网上投标，采用电子响应文件。若供应商参与投标，自行承担投标一切费用。</w:t>
            </w:r>
          </w:p>
          <w:p w14:paraId="2989FFF3">
            <w:pPr>
              <w:rPr>
                <w:rFonts w:hint="eastAsia" w:ascii="仿宋" w:hAnsi="仿宋" w:eastAsia="仿宋" w:cs="仿宋"/>
                <w:sz w:val="24"/>
                <w:szCs w:val="24"/>
                <w:lang w:eastAsia="zh-CN"/>
              </w:rPr>
            </w:pPr>
            <w:r>
              <w:rPr>
                <w:rFonts w:hint="eastAsia" w:ascii="仿宋" w:hAnsi="仿宋" w:eastAsia="仿宋" w:cs="仿宋"/>
                <w:sz w:val="24"/>
                <w:szCs w:val="24"/>
                <w:lang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2E2CE026">
            <w:pPr>
              <w:rPr>
                <w:rFonts w:hint="eastAsia" w:ascii="仿宋" w:hAnsi="仿宋" w:eastAsia="仿宋" w:cs="仿宋"/>
                <w:sz w:val="24"/>
                <w:szCs w:val="24"/>
                <w:lang w:eastAsia="zh-CN"/>
              </w:rPr>
            </w:pPr>
            <w:r>
              <w:rPr>
                <w:rFonts w:hint="eastAsia" w:ascii="仿宋" w:hAnsi="仿宋" w:eastAsia="仿宋" w:cs="仿宋"/>
                <w:sz w:val="24"/>
                <w:szCs w:val="24"/>
              </w:rPr>
              <w:t>3、本项目为电子招投标，供应商需要使用CA加密设备，有意向参与新疆区域电子开评标的供应商，请访问新疆数字证书认证中心官方网站（https://www.xjca.com.cn/）下载或新疆政务通；APP自行进行申领。</w:t>
            </w:r>
            <w:r>
              <w:rPr>
                <w:rFonts w:hint="eastAsia" w:ascii="仿宋" w:hAnsi="仿宋" w:eastAsia="仿宋" w:cs="仿宋"/>
                <w:sz w:val="24"/>
                <w:szCs w:val="24"/>
                <w:lang w:eastAsia="zh-CN"/>
              </w:rPr>
              <w:t>如需咨询，请联系新疆CA服务热线0991-28192904、供应商将政采云电子交易客户端下载、安装完成后，可通过账号密码或CA登录客户端进行响应文件制作。在使用“政采云”投标客户端时，建议使用WIN7及以上操作系统。客户端请至新疆政府采购网（</w:t>
            </w:r>
            <w:r>
              <w:fldChar w:fldCharType="begin"/>
            </w:r>
            <w:r>
              <w:instrText xml:space="preserve"> HYPERLINK "https://www.zcygov.cn/" </w:instrText>
            </w:r>
            <w:r>
              <w:fldChar w:fldCharType="separate"/>
            </w:r>
            <w:r>
              <w:rPr>
                <w:rFonts w:hint="eastAsia" w:ascii="仿宋" w:hAnsi="仿宋" w:eastAsia="仿宋" w:cs="仿宋"/>
                <w:sz w:val="24"/>
                <w:szCs w:val="24"/>
                <w:lang w:eastAsia="zh-CN"/>
              </w:rPr>
              <w:t>https://www.zcygov.cn/</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）下载专区查看，如有问题可拨打政采云客户服务热线95763进行咨询。</w:t>
            </w:r>
          </w:p>
          <w:p w14:paraId="0A9FE79A">
            <w:pPr>
              <w:rPr>
                <w:rFonts w:hint="eastAsia" w:ascii="仿宋" w:hAnsi="仿宋" w:eastAsia="仿宋" w:cs="仿宋"/>
                <w:sz w:val="24"/>
                <w:szCs w:val="24"/>
                <w:lang w:eastAsia="zh-CN"/>
              </w:rPr>
            </w:pPr>
            <w:r>
              <w:rPr>
                <w:rFonts w:hint="eastAsia" w:ascii="仿宋" w:hAnsi="仿宋" w:eastAsia="仿宋" w:cs="仿宋"/>
                <w:sz w:val="24"/>
                <w:szCs w:val="24"/>
                <w:lang w:eastAsia="zh-CN"/>
              </w:rPr>
              <w:t>4、响应文件存在下列情况之一的，视为无效投标：</w:t>
            </w:r>
          </w:p>
          <w:p w14:paraId="3384B199">
            <w:pPr>
              <w:rPr>
                <w:rFonts w:hint="eastAsia" w:ascii="仿宋" w:hAnsi="仿宋" w:eastAsia="仿宋" w:cs="仿宋"/>
                <w:sz w:val="24"/>
                <w:szCs w:val="24"/>
                <w:lang w:eastAsia="zh-CN"/>
              </w:rPr>
            </w:pPr>
            <w:r>
              <w:rPr>
                <w:rFonts w:hint="eastAsia" w:ascii="仿宋" w:hAnsi="仿宋" w:eastAsia="仿宋" w:cs="仿宋"/>
                <w:sz w:val="24"/>
                <w:szCs w:val="24"/>
                <w:lang w:eastAsia="zh-CN"/>
              </w:rPr>
              <w:t>（1）电子响应文件无法解密的；</w:t>
            </w:r>
          </w:p>
          <w:p w14:paraId="049E0C55">
            <w:pPr>
              <w:rPr>
                <w:rFonts w:hint="eastAsia" w:ascii="仿宋" w:hAnsi="仿宋" w:eastAsia="仿宋" w:cs="仿宋"/>
                <w:sz w:val="24"/>
                <w:szCs w:val="24"/>
                <w:lang w:eastAsia="zh-CN"/>
              </w:rPr>
            </w:pPr>
            <w:r>
              <w:rPr>
                <w:rFonts w:hint="eastAsia" w:ascii="仿宋" w:hAnsi="仿宋" w:eastAsia="仿宋" w:cs="仿宋"/>
                <w:sz w:val="24"/>
                <w:szCs w:val="24"/>
                <w:lang w:eastAsia="zh-CN"/>
              </w:rPr>
              <w:t>（2）响应文件未按时解密或无法成功导入的；</w:t>
            </w:r>
          </w:p>
          <w:p w14:paraId="3E4BD2E0">
            <w:pPr>
              <w:rPr>
                <w:rFonts w:hint="eastAsia" w:ascii="仿宋" w:hAnsi="仿宋" w:eastAsia="仿宋" w:cs="仿宋"/>
                <w:sz w:val="24"/>
                <w:szCs w:val="24"/>
                <w:lang w:eastAsia="zh-CN"/>
              </w:rPr>
            </w:pPr>
            <w:r>
              <w:rPr>
                <w:rFonts w:hint="eastAsia" w:ascii="仿宋" w:hAnsi="仿宋" w:eastAsia="仿宋" w:cs="仿宋"/>
                <w:sz w:val="24"/>
                <w:szCs w:val="24"/>
                <w:lang w:eastAsia="zh-CN"/>
              </w:rPr>
              <w:t>（3）投标截止时间前未将“电子加密响应文件”成功上传至“政府采购云平台”的。</w:t>
            </w:r>
          </w:p>
          <w:p w14:paraId="7DE5A57A">
            <w:pPr>
              <w:rPr>
                <w:rFonts w:hint="eastAsia" w:ascii="仿宋" w:hAnsi="仿宋" w:eastAsia="仿宋" w:cs="仿宋"/>
                <w:sz w:val="24"/>
                <w:szCs w:val="24"/>
                <w:lang w:eastAsia="zh-CN"/>
              </w:rPr>
            </w:pPr>
            <w:r>
              <w:rPr>
                <w:rFonts w:hint="eastAsia" w:ascii="仿宋" w:hAnsi="仿宋" w:eastAsia="仿宋" w:cs="仿宋"/>
                <w:sz w:val="24"/>
                <w:szCs w:val="24"/>
                <w:lang w:eastAsia="zh-CN"/>
              </w:rPr>
              <w:t>5、请各投标单位在开标当天提前准备好能上网的电脑及生成响应文件的CA锁，以便于在开标时能顺利进行解密、二次报价等。</w:t>
            </w:r>
          </w:p>
          <w:p w14:paraId="6E0A2BCF">
            <w:pPr>
              <w:rPr>
                <w:rFonts w:hint="eastAsia" w:ascii="仿宋" w:hAnsi="仿宋" w:eastAsia="仿宋" w:cs="仿宋"/>
                <w:sz w:val="24"/>
                <w:szCs w:val="24"/>
                <w:lang w:eastAsia="zh-CN"/>
              </w:rPr>
            </w:pPr>
            <w:r>
              <w:rPr>
                <w:rFonts w:hint="eastAsia" w:ascii="仿宋" w:hAnsi="仿宋" w:eastAsia="仿宋" w:cs="仿宋"/>
                <w:sz w:val="24"/>
                <w:szCs w:val="24"/>
                <w:lang w:eastAsia="zh-CN"/>
              </w:rPr>
              <w:t>6、政采云平台如对电子化开标及评审程序有调整的，按调整后的程序操作。</w:t>
            </w:r>
          </w:p>
        </w:tc>
      </w:tr>
    </w:tbl>
    <w:p w14:paraId="4175FB6A">
      <w:pPr>
        <w:rPr>
          <w:lang w:eastAsia="zh-CN"/>
        </w:rPr>
        <w:sectPr>
          <w:footerReference r:id="rId6" w:type="default"/>
          <w:pgSz w:w="11906" w:h="16839"/>
          <w:pgMar w:top="1361" w:right="1701" w:bottom="1361" w:left="1701" w:header="0" w:footer="850" w:gutter="0"/>
          <w:cols w:space="720" w:num="1"/>
        </w:sectPr>
      </w:pPr>
    </w:p>
    <w:p w14:paraId="4F3895FB">
      <w:pPr>
        <w:pStyle w:val="7"/>
        <w:spacing w:before="78" w:line="219" w:lineRule="auto"/>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正文</w:t>
      </w:r>
    </w:p>
    <w:p w14:paraId="48DEA49C">
      <w:pPr>
        <w:pStyle w:val="7"/>
        <w:spacing w:before="108" w:line="220" w:lineRule="auto"/>
        <w:ind w:left="16"/>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1.总则</w:t>
      </w:r>
    </w:p>
    <w:p w14:paraId="205DDA21">
      <w:pPr>
        <w:pStyle w:val="7"/>
        <w:spacing w:before="184" w:line="219" w:lineRule="auto"/>
        <w:ind w:left="16"/>
        <w:rPr>
          <w:rFonts w:hint="eastAsia" w:ascii="仿宋" w:hAnsi="仿宋" w:eastAsia="仿宋" w:cs="仿宋"/>
          <w:sz w:val="24"/>
          <w:szCs w:val="24"/>
          <w:lang w:eastAsia="zh-CN"/>
        </w:rPr>
      </w:pPr>
      <w:r>
        <w:rPr>
          <w:rFonts w:hint="eastAsia" w:ascii="仿宋" w:hAnsi="仿宋" w:eastAsia="仿宋" w:cs="仿宋"/>
          <w:b/>
          <w:bCs/>
          <w:spacing w:val="-6"/>
          <w:sz w:val="24"/>
          <w:szCs w:val="24"/>
          <w:lang w:eastAsia="zh-CN"/>
        </w:rPr>
        <w:t>1.1项目概况</w:t>
      </w:r>
    </w:p>
    <w:p w14:paraId="4B85D537">
      <w:pPr>
        <w:pStyle w:val="7"/>
        <w:spacing w:before="188" w:line="291" w:lineRule="auto"/>
        <w:ind w:firstLine="16"/>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1.1.1根据《中华人民共和国政府采购法》《政府采购非招标采购方式管</w:t>
      </w:r>
      <w:r>
        <w:rPr>
          <w:rFonts w:hint="eastAsia" w:ascii="仿宋" w:hAnsi="仿宋" w:eastAsia="仿宋" w:cs="仿宋"/>
          <w:spacing w:val="2"/>
          <w:sz w:val="24"/>
          <w:szCs w:val="24"/>
          <w:lang w:eastAsia="zh-CN"/>
        </w:rPr>
        <w:t>理办法》等有关</w:t>
      </w:r>
      <w:r>
        <w:rPr>
          <w:rFonts w:hint="eastAsia" w:ascii="仿宋" w:hAnsi="仿宋" w:eastAsia="仿宋" w:cs="仿宋"/>
          <w:spacing w:val="4"/>
          <w:sz w:val="24"/>
          <w:szCs w:val="24"/>
          <w:lang w:eastAsia="zh-CN"/>
        </w:rPr>
        <w:t>法律法规和规章的规定，本招标项目已具备招标条件，现对本项目进行招标。</w:t>
      </w:r>
    </w:p>
    <w:p w14:paraId="685185C8">
      <w:pPr>
        <w:pStyle w:val="7"/>
        <w:spacing w:before="188" w:line="219" w:lineRule="auto"/>
        <w:ind w:left="16"/>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1.1.2本项目采购人：见供应商须知前附表。</w:t>
      </w:r>
    </w:p>
    <w:p w14:paraId="1A862B97">
      <w:pPr>
        <w:pStyle w:val="7"/>
        <w:spacing w:before="188" w:line="219" w:lineRule="auto"/>
        <w:ind w:left="16"/>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1.1.3本项目采购代理机构：见供应商须知前附表。</w:t>
      </w:r>
    </w:p>
    <w:p w14:paraId="284302D8">
      <w:pPr>
        <w:pStyle w:val="7"/>
        <w:spacing w:before="188" w:line="219" w:lineRule="auto"/>
        <w:ind w:left="16"/>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1.1.4本项目名称：见供应商须知前附表。</w:t>
      </w:r>
    </w:p>
    <w:p w14:paraId="2DD0DAC8">
      <w:pPr>
        <w:pStyle w:val="7"/>
        <w:spacing w:before="188" w:line="219" w:lineRule="auto"/>
        <w:ind w:left="16"/>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1.1.5本项目建设地点：见供应商须</w:t>
      </w:r>
      <w:r>
        <w:rPr>
          <w:rFonts w:hint="eastAsia" w:ascii="仿宋" w:hAnsi="仿宋" w:eastAsia="仿宋" w:cs="仿宋"/>
          <w:spacing w:val="2"/>
          <w:sz w:val="24"/>
          <w:szCs w:val="24"/>
          <w:lang w:eastAsia="zh-CN"/>
        </w:rPr>
        <w:t>知前附表。</w:t>
      </w:r>
    </w:p>
    <w:p w14:paraId="4065FAFB">
      <w:pPr>
        <w:pStyle w:val="7"/>
        <w:spacing w:before="189" w:line="219" w:lineRule="auto"/>
        <w:ind w:left="16"/>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1.2资金来源和落实情况</w:t>
      </w:r>
    </w:p>
    <w:p w14:paraId="235A3E3C">
      <w:pPr>
        <w:pStyle w:val="7"/>
        <w:spacing w:before="185" w:line="219" w:lineRule="auto"/>
        <w:ind w:left="16"/>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1.2.1本项目的资金来源：见供应商须知前</w:t>
      </w:r>
      <w:r>
        <w:rPr>
          <w:rFonts w:hint="eastAsia" w:ascii="仿宋" w:hAnsi="仿宋" w:eastAsia="仿宋" w:cs="仿宋"/>
          <w:spacing w:val="2"/>
          <w:sz w:val="24"/>
          <w:szCs w:val="24"/>
          <w:lang w:eastAsia="zh-CN"/>
        </w:rPr>
        <w:t>附表。</w:t>
      </w:r>
    </w:p>
    <w:p w14:paraId="58124F79">
      <w:pPr>
        <w:pStyle w:val="7"/>
        <w:spacing w:before="188" w:line="219" w:lineRule="auto"/>
        <w:ind w:left="16"/>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1.2.2本项目的资金落实情况：见供应商须知前附表。</w:t>
      </w:r>
    </w:p>
    <w:p w14:paraId="517FC054">
      <w:pPr>
        <w:pStyle w:val="7"/>
        <w:spacing w:before="188" w:line="219" w:lineRule="auto"/>
        <w:ind w:left="16"/>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1.3工程范围、合同履行期限和质量要求</w:t>
      </w:r>
    </w:p>
    <w:p w14:paraId="2D023B85">
      <w:pPr>
        <w:pStyle w:val="7"/>
        <w:spacing w:before="188" w:line="219" w:lineRule="auto"/>
        <w:ind w:left="16"/>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1.3.1本次工程范围：见供应商须知前附表。</w:t>
      </w:r>
    </w:p>
    <w:p w14:paraId="49B23176">
      <w:pPr>
        <w:pStyle w:val="7"/>
        <w:spacing w:before="188" w:line="219" w:lineRule="auto"/>
        <w:ind w:left="16"/>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1.3.2本项目的合同履行期限：见供应商须知前附表。</w:t>
      </w:r>
    </w:p>
    <w:p w14:paraId="54205508">
      <w:pPr>
        <w:pStyle w:val="7"/>
        <w:spacing w:before="189" w:line="219" w:lineRule="auto"/>
        <w:ind w:left="16"/>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1.3.3本项目的质量要求：见供应商须知前</w:t>
      </w:r>
      <w:r>
        <w:rPr>
          <w:rFonts w:hint="eastAsia" w:ascii="仿宋" w:hAnsi="仿宋" w:eastAsia="仿宋" w:cs="仿宋"/>
          <w:spacing w:val="2"/>
          <w:sz w:val="24"/>
          <w:szCs w:val="24"/>
          <w:lang w:eastAsia="zh-CN"/>
        </w:rPr>
        <w:t>附表。</w:t>
      </w:r>
    </w:p>
    <w:p w14:paraId="776AF396">
      <w:pPr>
        <w:pStyle w:val="7"/>
        <w:spacing w:before="188" w:line="219" w:lineRule="auto"/>
        <w:ind w:left="16"/>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1.4供应商资格要求</w:t>
      </w:r>
    </w:p>
    <w:p w14:paraId="5D0FBFF8">
      <w:pPr>
        <w:pStyle w:val="7"/>
        <w:spacing w:before="189" w:line="290" w:lineRule="auto"/>
        <w:ind w:left="16"/>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1.4.1供应商应具备承担本项目施工的资质条件、能力和信誉，具体要求</w:t>
      </w:r>
      <w:r>
        <w:rPr>
          <w:rFonts w:hint="eastAsia" w:ascii="仿宋" w:hAnsi="仿宋" w:eastAsia="仿宋" w:cs="仿宋"/>
          <w:spacing w:val="2"/>
          <w:sz w:val="24"/>
          <w:szCs w:val="24"/>
          <w:lang w:eastAsia="zh-CN"/>
        </w:rPr>
        <w:t>见供应商须知前</w:t>
      </w:r>
      <w:r>
        <w:rPr>
          <w:rFonts w:hint="eastAsia" w:ascii="仿宋" w:hAnsi="仿宋" w:eastAsia="仿宋" w:cs="仿宋"/>
          <w:spacing w:val="-8"/>
          <w:sz w:val="24"/>
          <w:szCs w:val="24"/>
          <w:lang w:eastAsia="zh-CN"/>
        </w:rPr>
        <w:t>附表。</w:t>
      </w:r>
    </w:p>
    <w:p w14:paraId="40447E50">
      <w:pPr>
        <w:pStyle w:val="7"/>
        <w:spacing w:before="188" w:line="219" w:lineRule="auto"/>
        <w:ind w:left="16"/>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1.4.2本项目不接受联合体投标。</w:t>
      </w:r>
    </w:p>
    <w:p w14:paraId="1EAE8826">
      <w:pPr>
        <w:pStyle w:val="7"/>
        <w:spacing w:before="188" w:line="219" w:lineRule="auto"/>
        <w:ind w:left="16"/>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1.4.3供应商不得存在下列情形之一：</w:t>
      </w:r>
    </w:p>
    <w:p w14:paraId="28A9DF6A">
      <w:pPr>
        <w:pStyle w:val="7"/>
        <w:spacing w:before="188" w:line="219" w:lineRule="auto"/>
        <w:ind w:left="10"/>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（1）为采购人不具有独立法人资格的附属机构</w:t>
      </w:r>
      <w:r>
        <w:rPr>
          <w:rFonts w:hint="eastAsia" w:ascii="仿宋" w:hAnsi="仿宋" w:eastAsia="仿宋" w:cs="仿宋"/>
          <w:spacing w:val="3"/>
          <w:sz w:val="24"/>
          <w:szCs w:val="24"/>
          <w:lang w:eastAsia="zh-CN"/>
        </w:rPr>
        <w:t>（单位</w:t>
      </w:r>
      <w:r>
        <w:rPr>
          <w:rFonts w:hint="eastAsia" w:ascii="仿宋" w:hAnsi="仿宋" w:eastAsia="仿宋" w:cs="仿宋"/>
          <w:sz w:val="24"/>
          <w:szCs w:val="24"/>
          <w:lang w:eastAsia="zh-CN"/>
        </w:rPr>
        <w:t>）；</w:t>
      </w:r>
    </w:p>
    <w:p w14:paraId="17ECB589">
      <w:pPr>
        <w:pStyle w:val="7"/>
        <w:spacing w:before="188" w:line="219" w:lineRule="auto"/>
        <w:ind w:left="10"/>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（2）为本项目前期准备提供设计或咨询服务的，但设计施工总承包的除外；</w:t>
      </w:r>
    </w:p>
    <w:p w14:paraId="6EFCFBF1">
      <w:pPr>
        <w:pStyle w:val="7"/>
        <w:spacing w:before="188" w:line="219" w:lineRule="auto"/>
        <w:ind w:left="10"/>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（3）为本项目的监理人；</w:t>
      </w:r>
    </w:p>
    <w:p w14:paraId="7A5A4F13">
      <w:pPr>
        <w:pStyle w:val="7"/>
        <w:spacing w:before="188" w:line="219" w:lineRule="auto"/>
        <w:ind w:left="10"/>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（4）为本项目的代建人；</w:t>
      </w:r>
    </w:p>
    <w:p w14:paraId="759875EC">
      <w:pPr>
        <w:pStyle w:val="7"/>
        <w:spacing w:before="189" w:line="219" w:lineRule="auto"/>
        <w:ind w:left="10"/>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（5）为本项目提供招标代理服务的；</w:t>
      </w:r>
    </w:p>
    <w:p w14:paraId="74F0DFD5">
      <w:pPr>
        <w:pStyle w:val="7"/>
        <w:spacing w:before="185" w:line="219" w:lineRule="auto"/>
        <w:ind w:left="10"/>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（6）与本项目的监理人或代建人或采购代理机构同为一个法定代表人的；</w:t>
      </w:r>
    </w:p>
    <w:p w14:paraId="57C7ED62">
      <w:pPr>
        <w:pStyle w:val="7"/>
        <w:spacing w:before="188" w:line="219" w:lineRule="auto"/>
        <w:ind w:left="10"/>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（7）与本项目的监理人或代建人或采购代理机构相互控股或参股</w:t>
      </w:r>
      <w:r>
        <w:rPr>
          <w:rFonts w:hint="eastAsia" w:ascii="仿宋" w:hAnsi="仿宋" w:eastAsia="仿宋" w:cs="仿宋"/>
          <w:spacing w:val="3"/>
          <w:sz w:val="24"/>
          <w:szCs w:val="24"/>
          <w:lang w:eastAsia="zh-CN"/>
        </w:rPr>
        <w:t>的；</w:t>
      </w:r>
    </w:p>
    <w:p w14:paraId="2BEA9DF2">
      <w:pPr>
        <w:pStyle w:val="7"/>
        <w:spacing w:before="188" w:line="219" w:lineRule="auto"/>
        <w:ind w:left="10"/>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（8）与本项目的监理人或代建人或采购代理机构相互任职或工作</w:t>
      </w:r>
      <w:r>
        <w:rPr>
          <w:rFonts w:hint="eastAsia" w:ascii="仿宋" w:hAnsi="仿宋" w:eastAsia="仿宋" w:cs="仿宋"/>
          <w:spacing w:val="3"/>
          <w:sz w:val="24"/>
          <w:szCs w:val="24"/>
          <w:lang w:eastAsia="zh-CN"/>
        </w:rPr>
        <w:t>的；</w:t>
      </w:r>
    </w:p>
    <w:p w14:paraId="62BA227B">
      <w:pPr>
        <w:pStyle w:val="7"/>
        <w:spacing w:before="189" w:line="219" w:lineRule="auto"/>
        <w:ind w:left="10"/>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（9）被责令停业的；</w:t>
      </w:r>
    </w:p>
    <w:p w14:paraId="19C9B329">
      <w:pPr>
        <w:pStyle w:val="7"/>
        <w:spacing w:before="189" w:line="219" w:lineRule="auto"/>
        <w:ind w:left="10"/>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（10）被暂停或取消投标资格的；</w:t>
      </w:r>
    </w:p>
    <w:p w14:paraId="4F8D4E4C">
      <w:pPr>
        <w:pStyle w:val="7"/>
        <w:spacing w:before="78" w:line="219" w:lineRule="auto"/>
        <w:ind w:left="21"/>
        <w:rPr>
          <w:rFonts w:hint="eastAsia" w:ascii="仿宋" w:hAnsi="仿宋" w:eastAsia="仿宋" w:cs="仿宋"/>
          <w:spacing w:val="2"/>
          <w:sz w:val="24"/>
          <w:szCs w:val="24"/>
          <w:lang w:eastAsia="zh-CN"/>
        </w:rPr>
      </w:pPr>
    </w:p>
    <w:p w14:paraId="1629981C">
      <w:pPr>
        <w:pStyle w:val="7"/>
        <w:spacing w:before="78" w:line="219" w:lineRule="auto"/>
        <w:ind w:left="21"/>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（11）财产被接管或冻结的；</w:t>
      </w:r>
    </w:p>
    <w:p w14:paraId="54BD1D46">
      <w:pPr>
        <w:pStyle w:val="7"/>
        <w:spacing w:before="188" w:line="219" w:lineRule="auto"/>
        <w:ind w:left="21"/>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（12）在最近三年内有骗取中标或严重违约或重大工程质</w:t>
      </w:r>
      <w:r>
        <w:rPr>
          <w:rFonts w:hint="eastAsia" w:ascii="仿宋" w:hAnsi="仿宋" w:eastAsia="仿宋" w:cs="仿宋"/>
          <w:spacing w:val="3"/>
          <w:sz w:val="24"/>
          <w:szCs w:val="24"/>
          <w:lang w:eastAsia="zh-CN"/>
        </w:rPr>
        <w:t>量问题的。</w:t>
      </w:r>
    </w:p>
    <w:p w14:paraId="7618DB9F">
      <w:pPr>
        <w:pStyle w:val="7"/>
        <w:spacing w:before="188" w:line="219" w:lineRule="auto"/>
        <w:ind w:left="27"/>
        <w:rPr>
          <w:rFonts w:hint="eastAsia" w:ascii="仿宋" w:hAnsi="仿宋" w:eastAsia="仿宋" w:cs="仿宋"/>
          <w:sz w:val="24"/>
          <w:szCs w:val="24"/>
          <w:lang w:eastAsia="zh-CN"/>
        </w:rPr>
      </w:pPr>
      <w:r>
        <w:rPr>
          <w:rFonts w:hint="eastAsia" w:ascii="仿宋" w:hAnsi="仿宋" w:eastAsia="仿宋" w:cs="仿宋"/>
          <w:b/>
          <w:bCs/>
          <w:spacing w:val="-7"/>
          <w:sz w:val="24"/>
          <w:szCs w:val="24"/>
          <w:lang w:eastAsia="zh-CN"/>
        </w:rPr>
        <w:t>1.5费用承担</w:t>
      </w:r>
    </w:p>
    <w:p w14:paraId="32AE50C2">
      <w:pPr>
        <w:pStyle w:val="7"/>
        <w:spacing w:before="187" w:line="219" w:lineRule="auto"/>
        <w:ind w:left="9"/>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供应商准备和参加投标活动发生的费用自理。</w:t>
      </w:r>
    </w:p>
    <w:p w14:paraId="645CEED4">
      <w:pPr>
        <w:pStyle w:val="7"/>
        <w:spacing w:before="188" w:line="220" w:lineRule="auto"/>
        <w:ind w:left="27"/>
        <w:rPr>
          <w:rFonts w:hint="eastAsia" w:ascii="仿宋" w:hAnsi="仿宋" w:eastAsia="仿宋" w:cs="仿宋"/>
          <w:sz w:val="24"/>
          <w:szCs w:val="24"/>
          <w:lang w:eastAsia="zh-CN"/>
        </w:rPr>
      </w:pPr>
      <w:r>
        <w:rPr>
          <w:rFonts w:hint="eastAsia" w:ascii="仿宋" w:hAnsi="仿宋" w:eastAsia="仿宋" w:cs="仿宋"/>
          <w:b/>
          <w:bCs/>
          <w:spacing w:val="-9"/>
          <w:sz w:val="24"/>
          <w:szCs w:val="24"/>
          <w:lang w:eastAsia="zh-CN"/>
        </w:rPr>
        <w:t>1.6保密</w:t>
      </w:r>
    </w:p>
    <w:p w14:paraId="5C431860">
      <w:pPr>
        <w:pStyle w:val="7"/>
        <w:spacing w:before="187" w:line="350" w:lineRule="auto"/>
        <w:ind w:left="11"/>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参与招标投标活动的各方应对采购文件和响应文件中的商业和技术等秘密保密，违</w:t>
      </w:r>
      <w:r>
        <w:rPr>
          <w:rFonts w:hint="eastAsia" w:ascii="仿宋" w:hAnsi="仿宋" w:eastAsia="仿宋" w:cs="仿宋"/>
          <w:spacing w:val="3"/>
          <w:sz w:val="24"/>
          <w:szCs w:val="24"/>
          <w:lang w:eastAsia="zh-CN"/>
        </w:rPr>
        <w:t>者应对由此造成的后果承担法律责任。</w:t>
      </w:r>
    </w:p>
    <w:p w14:paraId="150B0128">
      <w:pPr>
        <w:pStyle w:val="7"/>
        <w:spacing w:before="32" w:line="219" w:lineRule="auto"/>
        <w:ind w:left="12"/>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2.采购文件</w:t>
      </w:r>
    </w:p>
    <w:p w14:paraId="62380CAF">
      <w:pPr>
        <w:pStyle w:val="7"/>
        <w:spacing w:before="188" w:line="291"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2.1</w:t>
      </w:r>
      <w:r>
        <w:rPr>
          <w:rFonts w:hint="eastAsia" w:ascii="仿宋" w:hAnsi="仿宋" w:eastAsia="仿宋" w:cs="仿宋"/>
          <w:spacing w:val="2"/>
          <w:sz w:val="24"/>
          <w:szCs w:val="24"/>
          <w:lang w:eastAsia="zh-CN"/>
        </w:rPr>
        <w:t>采购文件的组成本采购文件件包括：</w:t>
      </w:r>
    </w:p>
    <w:p w14:paraId="1B4B7569">
      <w:pPr>
        <w:pStyle w:val="7"/>
        <w:spacing w:before="189" w:line="218" w:lineRule="auto"/>
        <w:ind w:left="21"/>
        <w:rPr>
          <w:rFonts w:hint="eastAsia" w:ascii="仿宋" w:hAnsi="仿宋" w:eastAsia="仿宋" w:cs="仿宋"/>
          <w:sz w:val="24"/>
          <w:szCs w:val="24"/>
          <w:lang w:eastAsia="zh-CN"/>
        </w:rPr>
      </w:pPr>
      <w:r>
        <w:rPr>
          <w:rFonts w:hint="eastAsia" w:ascii="仿宋" w:hAnsi="仿宋" w:eastAsia="仿宋" w:cs="仿宋"/>
          <w:sz w:val="24"/>
          <w:szCs w:val="24"/>
          <w:lang w:eastAsia="zh-CN"/>
        </w:rPr>
        <w:t>（1）招标公告；</w:t>
      </w:r>
    </w:p>
    <w:p w14:paraId="38E3FCD6">
      <w:pPr>
        <w:pStyle w:val="7"/>
        <w:spacing w:before="189" w:line="219" w:lineRule="auto"/>
        <w:ind w:left="21"/>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（2）供应商须知；</w:t>
      </w:r>
    </w:p>
    <w:p w14:paraId="1D67605B">
      <w:pPr>
        <w:pStyle w:val="7"/>
        <w:spacing w:before="189" w:line="219" w:lineRule="auto"/>
        <w:ind w:left="21"/>
        <w:rPr>
          <w:rFonts w:hint="eastAsia" w:ascii="仿宋" w:hAnsi="仿宋" w:eastAsia="仿宋" w:cs="仿宋"/>
          <w:sz w:val="24"/>
          <w:szCs w:val="24"/>
          <w:lang w:eastAsia="zh-CN"/>
        </w:rPr>
      </w:pPr>
      <w:r>
        <w:rPr>
          <w:rFonts w:hint="eastAsia" w:ascii="仿宋" w:hAnsi="仿宋" w:eastAsia="仿宋" w:cs="仿宋"/>
          <w:sz w:val="24"/>
          <w:szCs w:val="24"/>
          <w:lang w:eastAsia="zh-CN"/>
        </w:rPr>
        <w:t>（3）评标办法；</w:t>
      </w:r>
    </w:p>
    <w:p w14:paraId="21E848E5">
      <w:pPr>
        <w:pStyle w:val="7"/>
        <w:spacing w:before="188" w:line="219" w:lineRule="auto"/>
        <w:ind w:left="21"/>
        <w:rPr>
          <w:rFonts w:hint="eastAsia" w:ascii="仿宋" w:hAnsi="仿宋" w:eastAsia="仿宋" w:cs="仿宋"/>
          <w:sz w:val="24"/>
          <w:szCs w:val="24"/>
          <w:lang w:eastAsia="zh-CN"/>
        </w:rPr>
      </w:pPr>
      <w:r>
        <w:rPr>
          <w:rFonts w:hint="eastAsia" w:ascii="仿宋" w:hAnsi="仿宋" w:eastAsia="仿宋" w:cs="仿宋"/>
          <w:sz w:val="24"/>
          <w:szCs w:val="24"/>
          <w:lang w:eastAsia="zh-CN"/>
        </w:rPr>
        <w:t>（4）合同格式；</w:t>
      </w:r>
    </w:p>
    <w:p w14:paraId="674137C1">
      <w:pPr>
        <w:pStyle w:val="7"/>
        <w:spacing w:before="188" w:line="219" w:lineRule="auto"/>
        <w:ind w:left="21"/>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（5）工程量清单及技术要求；</w:t>
      </w:r>
    </w:p>
    <w:p w14:paraId="4C04DAA7">
      <w:pPr>
        <w:pStyle w:val="7"/>
        <w:spacing w:before="186" w:line="219" w:lineRule="auto"/>
        <w:ind w:left="21"/>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（6）响应文件格式；</w:t>
      </w:r>
    </w:p>
    <w:p w14:paraId="714515F3">
      <w:pPr>
        <w:pStyle w:val="7"/>
        <w:spacing w:before="188" w:line="219" w:lineRule="auto"/>
        <w:ind w:left="12"/>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2.2采购文件的澄清</w:t>
      </w:r>
    </w:p>
    <w:p w14:paraId="026810F4">
      <w:pPr>
        <w:pStyle w:val="7"/>
        <w:spacing w:before="186" w:line="292" w:lineRule="auto"/>
        <w:ind w:left="7" w:firstLine="4"/>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2.2.1供应商对采购文件有疑问的，可以向采购代理机构提出询问，采购代理机构将及时作出答复；</w:t>
      </w:r>
    </w:p>
    <w:p w14:paraId="6D5F15EA">
      <w:pPr>
        <w:pStyle w:val="7"/>
        <w:tabs>
          <w:tab w:val="left" w:pos="136"/>
        </w:tabs>
        <w:spacing w:before="70" w:line="344" w:lineRule="auto"/>
        <w:ind w:firstLine="12"/>
        <w:rPr>
          <w:rFonts w:hint="eastAsia" w:ascii="仿宋" w:hAnsi="仿宋" w:eastAsia="仿宋" w:cs="仿宋"/>
          <w:sz w:val="24"/>
          <w:szCs w:val="24"/>
        </w:rPr>
      </w:pPr>
      <w:r>
        <w:rPr>
          <w:rFonts w:hint="eastAsia" w:ascii="仿宋" w:hAnsi="仿宋" w:eastAsia="仿宋" w:cs="仿宋"/>
          <w:spacing w:val="2"/>
          <w:sz w:val="24"/>
          <w:szCs w:val="24"/>
        </w:rPr>
        <w:t>2.2.2任何要求澄清</w:t>
      </w:r>
      <w:r>
        <w:rPr>
          <w:rFonts w:hint="eastAsia" w:ascii="仿宋" w:hAnsi="仿宋" w:eastAsia="仿宋" w:cs="仿宋"/>
          <w:spacing w:val="2"/>
          <w:sz w:val="24"/>
          <w:szCs w:val="24"/>
          <w:lang w:eastAsia="zh-CN"/>
        </w:rPr>
        <w:t>采购文件</w:t>
      </w:r>
      <w:r>
        <w:rPr>
          <w:rFonts w:hint="eastAsia" w:ascii="仿宋" w:hAnsi="仿宋" w:eastAsia="仿宋" w:cs="仿宋"/>
          <w:spacing w:val="2"/>
          <w:sz w:val="24"/>
          <w:szCs w:val="24"/>
        </w:rPr>
        <w:t>的供应商，均</w:t>
      </w:r>
      <w:r>
        <w:rPr>
          <w:rFonts w:hint="eastAsia" w:ascii="仿宋" w:hAnsi="仿宋" w:eastAsia="仿宋" w:cs="仿宋"/>
          <w:spacing w:val="1"/>
          <w:sz w:val="24"/>
          <w:szCs w:val="24"/>
        </w:rPr>
        <w:t>应在投标截止日期</w:t>
      </w:r>
      <w:r>
        <w:rPr>
          <w:rFonts w:hint="eastAsia" w:ascii="仿宋" w:hAnsi="仿宋" w:eastAsia="仿宋" w:cs="仿宋"/>
          <w:spacing w:val="1"/>
          <w:sz w:val="24"/>
          <w:szCs w:val="24"/>
          <w:u w:val="single"/>
        </w:rPr>
        <w:t>3</w:t>
      </w:r>
      <w:r>
        <w:fldChar w:fldCharType="begin"/>
      </w:r>
      <w:r>
        <w:instrText xml:space="preserve"> HYPERLINK "mailto:天前以书面形式或邮件方式（314193372@qq.com)通知招标机构（均加盖公章），采购人认为有必要时，将在新疆政府采购（http:/www.ccgp-xinjiang.gov.cn/）该招标（采购）公告附件中的竞争性磋商文件(采购）中发布。供应商不得与采购人私下就本次招投标的有关实质性的问题进行磋商。在规定期限内供应商未提出质疑的视为供应商默认竞争性磋商文件不存在质疑的相关问题。超过竞争性磋商文件质疑时间将不再接受供应商所提出的质疑。" </w:instrText>
      </w:r>
      <w:r>
        <w:fldChar w:fldCharType="separate"/>
      </w:r>
      <w:r>
        <w:rPr>
          <w:rFonts w:hint="eastAsia" w:ascii="仿宋" w:hAnsi="仿宋" w:eastAsia="仿宋" w:cs="仿宋"/>
          <w:spacing w:val="1"/>
          <w:sz w:val="24"/>
          <w:szCs w:val="24"/>
          <w:u w:val="single"/>
        </w:rPr>
        <w:t>个工作日前以书面</w:t>
      </w:r>
      <w:r>
        <w:rPr>
          <w:rFonts w:hint="eastAsia" w:ascii="仿宋" w:hAnsi="仿宋" w:eastAsia="仿宋" w:cs="仿宋"/>
          <w:spacing w:val="1"/>
          <w:sz w:val="24"/>
          <w:szCs w:val="24"/>
          <w:u w:val="single"/>
        </w:rPr>
        <w:fldChar w:fldCharType="end"/>
      </w:r>
      <w:r>
        <w:rPr>
          <w:rFonts w:hint="eastAsia" w:ascii="仿宋" w:hAnsi="仿宋" w:eastAsia="仿宋" w:cs="仿宋"/>
          <w:spacing w:val="24"/>
          <w:sz w:val="24"/>
          <w:szCs w:val="24"/>
          <w:u w:val="single"/>
        </w:rPr>
        <w:t>形式递交至招标机构（均加盖公章</w:t>
      </w:r>
      <w:r>
        <w:rPr>
          <w:rFonts w:hint="eastAsia" w:ascii="仿宋" w:hAnsi="仿宋" w:eastAsia="仿宋" w:cs="仿宋"/>
          <w:spacing w:val="5"/>
          <w:sz w:val="24"/>
          <w:szCs w:val="24"/>
          <w:u w:val="single"/>
        </w:rPr>
        <w:t>），</w:t>
      </w:r>
      <w:r>
        <w:rPr>
          <w:rFonts w:hint="eastAsia" w:ascii="仿宋" w:hAnsi="仿宋" w:eastAsia="仿宋" w:cs="仿宋"/>
          <w:spacing w:val="24"/>
          <w:sz w:val="24"/>
          <w:szCs w:val="24"/>
          <w:u w:val="single"/>
          <w:lang w:eastAsia="zh-CN"/>
        </w:rPr>
        <w:t>采购人</w:t>
      </w:r>
      <w:r>
        <w:rPr>
          <w:rFonts w:hint="eastAsia" w:ascii="仿宋" w:hAnsi="仿宋" w:eastAsia="仿宋" w:cs="仿宋"/>
          <w:spacing w:val="24"/>
          <w:sz w:val="24"/>
          <w:szCs w:val="24"/>
          <w:u w:val="single"/>
        </w:rPr>
        <w:t>认为有必要时，将在新疆政府采购</w:t>
      </w:r>
      <w:r>
        <w:rPr>
          <w:rFonts w:hint="eastAsia" w:ascii="仿宋" w:hAnsi="仿宋" w:eastAsia="仿宋" w:cs="仿宋"/>
          <w:sz w:val="24"/>
          <w:szCs w:val="24"/>
          <w:u w:val="single"/>
        </w:rPr>
        <w:tab/>
      </w:r>
      <w:r>
        <w:rPr>
          <w:rFonts w:hint="eastAsia" w:ascii="仿宋" w:hAnsi="仿宋" w:eastAsia="仿宋" w:cs="仿宋"/>
          <w:spacing w:val="-5"/>
          <w:sz w:val="24"/>
          <w:szCs w:val="24"/>
          <w:u w:val="single"/>
        </w:rPr>
        <w:t>（</w:t>
      </w:r>
      <w:r>
        <w:fldChar w:fldCharType="begin"/>
      </w:r>
      <w:r>
        <w:instrText xml:space="preserve"> HYPERLINK "http://www.ccgp-xinjiang.gov.cn/" </w:instrText>
      </w:r>
      <w:r>
        <w:fldChar w:fldCharType="separate"/>
      </w:r>
      <w:r>
        <w:rPr>
          <w:rFonts w:hint="eastAsia" w:ascii="仿宋" w:hAnsi="仿宋" w:eastAsia="仿宋" w:cs="仿宋"/>
          <w:spacing w:val="-5"/>
          <w:sz w:val="24"/>
          <w:szCs w:val="24"/>
          <w:u w:val="single"/>
        </w:rPr>
        <w:t>http://www.ccgp-xinjiang.gov.cn/</w:t>
      </w:r>
      <w:r>
        <w:rPr>
          <w:rFonts w:hint="eastAsia" w:ascii="仿宋" w:hAnsi="仿宋" w:eastAsia="仿宋" w:cs="仿宋"/>
          <w:spacing w:val="-5"/>
          <w:sz w:val="24"/>
          <w:szCs w:val="24"/>
          <w:u w:val="single"/>
        </w:rPr>
        <w:fldChar w:fldCharType="end"/>
      </w:r>
      <w:r>
        <w:rPr>
          <w:rFonts w:hint="eastAsia" w:ascii="仿宋" w:hAnsi="仿宋" w:eastAsia="仿宋" w:cs="仿宋"/>
          <w:spacing w:val="-5"/>
          <w:sz w:val="24"/>
          <w:szCs w:val="24"/>
          <w:u w:val="single"/>
        </w:rPr>
        <w:t>）该招标（采购）公告附件中的</w:t>
      </w:r>
      <w:r>
        <w:rPr>
          <w:rFonts w:hint="eastAsia" w:ascii="仿宋" w:hAnsi="仿宋" w:eastAsia="仿宋" w:cs="仿宋"/>
          <w:spacing w:val="-5"/>
          <w:sz w:val="24"/>
          <w:szCs w:val="24"/>
          <w:u w:val="single"/>
          <w:lang w:eastAsia="zh-CN"/>
        </w:rPr>
        <w:t>采购文件</w:t>
      </w:r>
      <w:r>
        <w:rPr>
          <w:rFonts w:hint="eastAsia" w:ascii="仿宋" w:hAnsi="仿宋" w:eastAsia="仿宋" w:cs="仿宋"/>
          <w:spacing w:val="-5"/>
          <w:sz w:val="24"/>
          <w:szCs w:val="24"/>
          <w:u w:val="single"/>
        </w:rPr>
        <w:t>（采</w:t>
      </w:r>
    </w:p>
    <w:p w14:paraId="73D89177">
      <w:pPr>
        <w:pStyle w:val="7"/>
        <w:spacing w:before="193" w:line="354" w:lineRule="auto"/>
        <w:ind w:left="9" w:hanging="2"/>
        <w:jc w:val="both"/>
        <w:rPr>
          <w:rFonts w:hint="eastAsia" w:ascii="仿宋" w:hAnsi="仿宋" w:eastAsia="仿宋" w:cs="仿宋"/>
          <w:sz w:val="24"/>
          <w:szCs w:val="24"/>
          <w:lang w:eastAsia="zh-CN"/>
        </w:rPr>
      </w:pPr>
      <w:r>
        <w:rPr>
          <w:rFonts w:hint="eastAsia" w:ascii="仿宋" w:hAnsi="仿宋" w:eastAsia="仿宋" w:cs="仿宋"/>
          <w:spacing w:val="2"/>
          <w:sz w:val="24"/>
          <w:szCs w:val="24"/>
          <w:u w:val="single"/>
          <w:lang w:eastAsia="zh-CN"/>
        </w:rPr>
        <w:t>购）中发布。供应商不得与采购人私下就本次招投标的有关实质性的问题进行协商。在规定期限内供应商未提出质疑的视为供应商默认采购文件不存在质疑的相关问题。超</w:t>
      </w:r>
      <w:r>
        <w:rPr>
          <w:rFonts w:hint="eastAsia" w:ascii="仿宋" w:hAnsi="仿宋" w:eastAsia="仿宋" w:cs="仿宋"/>
          <w:spacing w:val="5"/>
          <w:sz w:val="24"/>
          <w:szCs w:val="24"/>
          <w:u w:val="single"/>
          <w:lang w:eastAsia="zh-CN"/>
        </w:rPr>
        <w:t>过采购文件质疑时间将不再接受供应商所提出的质疑。</w:t>
      </w:r>
    </w:p>
    <w:p w14:paraId="565182E2">
      <w:pPr>
        <w:pStyle w:val="7"/>
        <w:spacing w:before="38" w:line="219" w:lineRule="auto"/>
        <w:ind w:left="12"/>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2.3采购文件的修改</w:t>
      </w:r>
    </w:p>
    <w:p w14:paraId="34F50D17">
      <w:pPr>
        <w:pStyle w:val="7"/>
        <w:spacing w:before="186" w:line="329" w:lineRule="auto"/>
        <w:ind w:left="10" w:firstLine="1"/>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2.3.1在提交响应文件截止之日前3个工作日，采购人都可以对采购文件进行修改</w:t>
      </w:r>
      <w:r>
        <w:rPr>
          <w:rFonts w:hint="eastAsia" w:ascii="仿宋" w:hAnsi="仿宋" w:eastAsia="仿宋" w:cs="仿宋"/>
          <w:spacing w:val="3"/>
          <w:sz w:val="24"/>
          <w:szCs w:val="24"/>
          <w:lang w:eastAsia="zh-CN"/>
        </w:rPr>
        <w:t>或澄清。并在新疆政府采购（</w:t>
      </w:r>
      <w:r>
        <w:rPr>
          <w:rFonts w:hint="eastAsia" w:ascii="仿宋" w:hAnsi="仿宋" w:eastAsia="仿宋" w:cs="仿宋"/>
          <w:sz w:val="24"/>
          <w:szCs w:val="24"/>
          <w:lang w:eastAsia="zh-CN"/>
        </w:rPr>
        <w:t>http</w:t>
      </w:r>
      <w:r>
        <w:rPr>
          <w:rFonts w:hint="eastAsia" w:ascii="仿宋" w:hAnsi="仿宋" w:eastAsia="仿宋" w:cs="仿宋"/>
          <w:spacing w:val="3"/>
          <w:sz w:val="24"/>
          <w:szCs w:val="24"/>
          <w:lang w:eastAsia="zh-CN"/>
        </w:rPr>
        <w:t>://</w:t>
      </w:r>
      <w:r>
        <w:rPr>
          <w:rFonts w:hint="eastAsia" w:ascii="仿宋" w:hAnsi="仿宋" w:eastAsia="仿宋" w:cs="仿宋"/>
          <w:sz w:val="24"/>
          <w:szCs w:val="24"/>
          <w:lang w:eastAsia="zh-CN"/>
        </w:rPr>
        <w:t>www</w:t>
      </w:r>
      <w:r>
        <w:rPr>
          <w:rFonts w:hint="eastAsia" w:ascii="仿宋" w:hAnsi="仿宋" w:eastAsia="仿宋" w:cs="仿宋"/>
          <w:spacing w:val="3"/>
          <w:sz w:val="24"/>
          <w:szCs w:val="24"/>
          <w:lang w:eastAsia="zh-CN"/>
        </w:rPr>
        <w:t>.</w:t>
      </w:r>
      <w:r>
        <w:rPr>
          <w:rFonts w:hint="eastAsia" w:ascii="仿宋" w:hAnsi="仿宋" w:eastAsia="仿宋" w:cs="仿宋"/>
          <w:sz w:val="24"/>
          <w:szCs w:val="24"/>
          <w:lang w:eastAsia="zh-CN"/>
        </w:rPr>
        <w:t>ccgp</w:t>
      </w:r>
      <w:r>
        <w:rPr>
          <w:rFonts w:hint="eastAsia" w:ascii="仿宋" w:hAnsi="仿宋" w:eastAsia="仿宋" w:cs="仿宋"/>
          <w:spacing w:val="3"/>
          <w:sz w:val="24"/>
          <w:szCs w:val="24"/>
          <w:lang w:eastAsia="zh-CN"/>
        </w:rPr>
        <w:t>-</w:t>
      </w:r>
      <w:r>
        <w:rPr>
          <w:rFonts w:hint="eastAsia" w:ascii="仿宋" w:hAnsi="仿宋" w:eastAsia="仿宋" w:cs="仿宋"/>
          <w:sz w:val="24"/>
          <w:szCs w:val="24"/>
          <w:lang w:eastAsia="zh-CN"/>
        </w:rPr>
        <w:t>xinjiang</w:t>
      </w:r>
      <w:r>
        <w:rPr>
          <w:rFonts w:hint="eastAsia" w:ascii="仿宋" w:hAnsi="仿宋" w:eastAsia="仿宋" w:cs="仿宋"/>
          <w:spacing w:val="3"/>
          <w:sz w:val="24"/>
          <w:szCs w:val="24"/>
          <w:lang w:eastAsia="zh-CN"/>
        </w:rPr>
        <w:t>.</w:t>
      </w:r>
      <w:r>
        <w:rPr>
          <w:rFonts w:hint="eastAsia" w:ascii="仿宋" w:hAnsi="仿宋" w:eastAsia="仿宋" w:cs="仿宋"/>
          <w:sz w:val="24"/>
          <w:szCs w:val="24"/>
          <w:lang w:eastAsia="zh-CN"/>
        </w:rPr>
        <w:t>gov</w:t>
      </w:r>
      <w:r>
        <w:rPr>
          <w:rFonts w:hint="eastAsia" w:ascii="仿宋" w:hAnsi="仿宋" w:eastAsia="仿宋" w:cs="仿宋"/>
          <w:spacing w:val="3"/>
          <w:sz w:val="24"/>
          <w:szCs w:val="24"/>
          <w:lang w:eastAsia="zh-CN"/>
        </w:rPr>
        <w:t>.</w:t>
      </w:r>
      <w:r>
        <w:rPr>
          <w:rFonts w:hint="eastAsia" w:ascii="仿宋" w:hAnsi="仿宋" w:eastAsia="仿宋" w:cs="仿宋"/>
          <w:sz w:val="24"/>
          <w:szCs w:val="24"/>
          <w:lang w:eastAsia="zh-CN"/>
        </w:rPr>
        <w:t>cn</w:t>
      </w:r>
      <w:r>
        <w:rPr>
          <w:rFonts w:hint="eastAsia" w:ascii="仿宋" w:hAnsi="仿宋" w:eastAsia="仿宋" w:cs="仿宋"/>
          <w:spacing w:val="3"/>
          <w:sz w:val="24"/>
          <w:szCs w:val="24"/>
          <w:lang w:eastAsia="zh-CN"/>
        </w:rPr>
        <w:t>/）该招标</w:t>
      </w:r>
      <w:r>
        <w:rPr>
          <w:rFonts w:hint="eastAsia" w:ascii="仿宋" w:hAnsi="仿宋" w:eastAsia="仿宋" w:cs="仿宋"/>
          <w:spacing w:val="2"/>
          <w:sz w:val="24"/>
          <w:szCs w:val="24"/>
          <w:lang w:eastAsia="zh-CN"/>
        </w:rPr>
        <w:t>（采购）公告</w:t>
      </w:r>
      <w:r>
        <w:rPr>
          <w:rFonts w:hint="eastAsia" w:ascii="仿宋" w:hAnsi="仿宋" w:eastAsia="仿宋" w:cs="仿宋"/>
          <w:spacing w:val="1"/>
          <w:sz w:val="24"/>
          <w:szCs w:val="24"/>
          <w:lang w:eastAsia="zh-CN"/>
        </w:rPr>
        <w:t>附件中的采购文件（采购）中发布。不足3个工作日的，顺延提交响应文件递交截</w:t>
      </w:r>
      <w:r>
        <w:rPr>
          <w:rFonts w:hint="eastAsia" w:ascii="仿宋" w:hAnsi="仿宋" w:eastAsia="仿宋" w:cs="仿宋"/>
          <w:spacing w:val="-1"/>
          <w:sz w:val="24"/>
          <w:szCs w:val="24"/>
          <w:lang w:eastAsia="zh-CN"/>
        </w:rPr>
        <w:t>止之日。</w:t>
      </w:r>
    </w:p>
    <w:p w14:paraId="6B38CAE0">
      <w:pPr>
        <w:pStyle w:val="7"/>
        <w:spacing w:before="78" w:line="219" w:lineRule="auto"/>
        <w:ind w:left="5"/>
        <w:rPr>
          <w:rFonts w:hint="eastAsia" w:ascii="仿宋" w:hAnsi="仿宋" w:eastAsia="仿宋" w:cs="仿宋"/>
          <w:sz w:val="24"/>
          <w:szCs w:val="24"/>
          <w:lang w:eastAsia="zh-CN"/>
        </w:rPr>
      </w:pPr>
      <w:r>
        <w:rPr>
          <w:rFonts w:hint="eastAsia" w:ascii="仿宋" w:hAnsi="仿宋" w:eastAsia="仿宋" w:cs="仿宋"/>
          <w:b/>
          <w:bCs/>
          <w:spacing w:val="-6"/>
          <w:sz w:val="24"/>
          <w:szCs w:val="24"/>
          <w:lang w:eastAsia="zh-CN"/>
        </w:rPr>
        <w:t>3.响应文件</w:t>
      </w:r>
    </w:p>
    <w:p w14:paraId="7CCBD0BB">
      <w:pPr>
        <w:pStyle w:val="7"/>
        <w:spacing w:before="219" w:line="219" w:lineRule="auto"/>
        <w:ind w:left="5"/>
        <w:rPr>
          <w:rFonts w:hint="eastAsia" w:ascii="仿宋" w:hAnsi="仿宋" w:eastAsia="仿宋" w:cs="仿宋"/>
          <w:sz w:val="24"/>
          <w:szCs w:val="24"/>
          <w:lang w:eastAsia="zh-CN"/>
        </w:rPr>
      </w:pPr>
      <w:r>
        <w:rPr>
          <w:rFonts w:hint="eastAsia" w:ascii="仿宋" w:hAnsi="仿宋" w:eastAsia="仿宋" w:cs="仿宋"/>
          <w:sz w:val="24"/>
          <w:szCs w:val="24"/>
          <w:lang w:eastAsia="zh-CN"/>
        </w:rPr>
        <w:t>3.1响应文件的组成</w:t>
      </w:r>
    </w:p>
    <w:p w14:paraId="3213A2BA">
      <w:pPr>
        <w:pStyle w:val="7"/>
        <w:spacing w:before="202" w:line="220" w:lineRule="auto"/>
        <w:ind w:left="510"/>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1投标函</w:t>
      </w:r>
    </w:p>
    <w:p w14:paraId="365678BC">
      <w:pPr>
        <w:pStyle w:val="7"/>
        <w:spacing w:before="213" w:line="219" w:lineRule="auto"/>
        <w:ind w:left="495"/>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2法定代表人身份证明</w:t>
      </w:r>
    </w:p>
    <w:p w14:paraId="2E62A2DC">
      <w:pPr>
        <w:pStyle w:val="7"/>
        <w:spacing w:before="215" w:line="219" w:lineRule="auto"/>
        <w:ind w:left="497"/>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3法定代表人的授权委托书</w:t>
      </w:r>
    </w:p>
    <w:p w14:paraId="190E8E3E">
      <w:pPr>
        <w:pStyle w:val="7"/>
        <w:spacing w:before="215" w:line="219" w:lineRule="auto"/>
        <w:ind w:left="491"/>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4投标保证金（投标保证金汇款凭证）</w:t>
      </w:r>
    </w:p>
    <w:p w14:paraId="5E739C77">
      <w:pPr>
        <w:pStyle w:val="7"/>
        <w:spacing w:before="215" w:line="219" w:lineRule="auto"/>
        <w:ind w:left="497"/>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5关于资格的声明函</w:t>
      </w:r>
    </w:p>
    <w:p w14:paraId="14466710">
      <w:pPr>
        <w:pStyle w:val="7"/>
        <w:spacing w:before="216" w:line="220" w:lineRule="auto"/>
        <w:ind w:left="494"/>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6开标一览表</w:t>
      </w:r>
    </w:p>
    <w:p w14:paraId="6BEC7E84">
      <w:pPr>
        <w:pStyle w:val="7"/>
        <w:spacing w:before="214" w:line="219" w:lineRule="auto"/>
        <w:ind w:left="498"/>
        <w:rPr>
          <w:rFonts w:hint="eastAsia" w:ascii="仿宋" w:hAnsi="仿宋" w:eastAsia="仿宋" w:cs="仿宋"/>
          <w:sz w:val="24"/>
          <w:szCs w:val="24"/>
          <w:lang w:eastAsia="zh-CN"/>
        </w:rPr>
      </w:pPr>
      <w:r>
        <w:rPr>
          <w:rFonts w:hint="eastAsia" w:ascii="仿宋" w:hAnsi="仿宋" w:eastAsia="仿宋" w:cs="仿宋"/>
          <w:sz w:val="24"/>
          <w:szCs w:val="24"/>
          <w:lang w:eastAsia="zh-CN"/>
        </w:rPr>
        <w:t>7商务条款偏离表</w:t>
      </w:r>
    </w:p>
    <w:p w14:paraId="6ABE8683">
      <w:pPr>
        <w:pStyle w:val="7"/>
        <w:spacing w:before="213" w:line="219" w:lineRule="auto"/>
        <w:ind w:left="493"/>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8符合《政府采购法》第二十二条规定的条件</w:t>
      </w:r>
    </w:p>
    <w:p w14:paraId="2A3B3379">
      <w:pPr>
        <w:pStyle w:val="7"/>
        <w:spacing w:before="217" w:line="219" w:lineRule="auto"/>
        <w:ind w:left="493"/>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9供应商基本情况表</w:t>
      </w:r>
    </w:p>
    <w:p w14:paraId="3C32614E">
      <w:pPr>
        <w:pStyle w:val="7"/>
        <w:spacing w:before="215" w:line="219" w:lineRule="auto"/>
        <w:ind w:left="510"/>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10项目管理机构（现场技术力量配备情况）</w:t>
      </w:r>
    </w:p>
    <w:p w14:paraId="73CBB796">
      <w:pPr>
        <w:pStyle w:val="7"/>
        <w:spacing w:before="214" w:line="219" w:lineRule="auto"/>
        <w:ind w:left="510"/>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11无不良信用行为信息承诺书</w:t>
      </w:r>
    </w:p>
    <w:p w14:paraId="694EF5EB">
      <w:pPr>
        <w:pStyle w:val="7"/>
        <w:spacing w:before="217" w:line="219" w:lineRule="auto"/>
        <w:ind w:left="510"/>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12不参与围标串标承诺书</w:t>
      </w:r>
    </w:p>
    <w:p w14:paraId="153D1F1A">
      <w:pPr>
        <w:pStyle w:val="7"/>
        <w:spacing w:before="215" w:line="219" w:lineRule="auto"/>
        <w:ind w:left="510"/>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13投标建造师无在建项目承诺书</w:t>
      </w:r>
    </w:p>
    <w:p w14:paraId="64DEDD0B">
      <w:pPr>
        <w:pStyle w:val="7"/>
        <w:spacing w:before="214" w:line="219" w:lineRule="auto"/>
        <w:ind w:left="510"/>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14项目负责人业绩真实性承诺书</w:t>
      </w:r>
    </w:p>
    <w:p w14:paraId="54D2DC77">
      <w:pPr>
        <w:pStyle w:val="7"/>
        <w:spacing w:before="217" w:line="219" w:lineRule="auto"/>
        <w:ind w:left="510"/>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15投标单位（供应商）《反商业贿赂承诺书》</w:t>
      </w:r>
    </w:p>
    <w:p w14:paraId="3860A988">
      <w:pPr>
        <w:pStyle w:val="7"/>
        <w:spacing w:before="216" w:line="219" w:lineRule="auto"/>
        <w:ind w:left="510"/>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16中小企业声明函（若有）</w:t>
      </w:r>
    </w:p>
    <w:p w14:paraId="6F549A40">
      <w:pPr>
        <w:pStyle w:val="7"/>
        <w:spacing w:before="214" w:line="219" w:lineRule="auto"/>
        <w:ind w:left="510"/>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17残疾人福利性单位声明函（若有）</w:t>
      </w:r>
    </w:p>
    <w:p w14:paraId="1BAE6CE8">
      <w:pPr>
        <w:pStyle w:val="7"/>
        <w:spacing w:before="217" w:line="220" w:lineRule="auto"/>
        <w:ind w:left="510"/>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18其他资料</w:t>
      </w:r>
    </w:p>
    <w:p w14:paraId="0D94CA3D">
      <w:pPr>
        <w:pStyle w:val="7"/>
        <w:spacing w:before="213" w:line="219" w:lineRule="auto"/>
        <w:ind w:left="510"/>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19近三年类似项目业绩</w:t>
      </w:r>
    </w:p>
    <w:p w14:paraId="201F445A">
      <w:pPr>
        <w:pStyle w:val="7"/>
        <w:spacing w:before="214" w:line="220" w:lineRule="auto"/>
        <w:ind w:left="495"/>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20施工方案</w:t>
      </w:r>
    </w:p>
    <w:p w14:paraId="6A8E0164">
      <w:pPr>
        <w:pStyle w:val="7"/>
        <w:spacing w:before="216" w:line="218" w:lineRule="auto"/>
        <w:ind w:left="495"/>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21工程量清单</w:t>
      </w:r>
    </w:p>
    <w:p w14:paraId="64D84B38">
      <w:pPr>
        <w:pStyle w:val="7"/>
        <w:spacing w:before="216" w:line="370" w:lineRule="auto"/>
        <w:ind w:left="2" w:right="115" w:firstLine="490"/>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注：电子响应文件按政采云平台供应商电子招投标操作指南，建议根据采购文件中合格供应商的资格要求、响应文件的统一格式、顺序编制，对资格评审、响</w:t>
      </w:r>
      <w:r>
        <w:rPr>
          <w:rFonts w:hint="eastAsia" w:ascii="仿宋" w:hAnsi="仿宋" w:eastAsia="仿宋" w:cs="仿宋"/>
          <w:b/>
          <w:bCs/>
          <w:spacing w:val="2"/>
          <w:sz w:val="24"/>
          <w:szCs w:val="24"/>
          <w:lang w:eastAsia="zh-CN"/>
        </w:rPr>
        <w:t>应性</w:t>
      </w:r>
    </w:p>
    <w:p w14:paraId="58CA80C7">
      <w:pPr>
        <w:pStyle w:val="7"/>
        <w:spacing w:before="39" w:line="219" w:lineRule="auto"/>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评审等内容进行关联。</w:t>
      </w:r>
    </w:p>
    <w:p w14:paraId="6BBB3F89">
      <w:pPr>
        <w:pStyle w:val="7"/>
        <w:spacing w:before="135" w:line="218" w:lineRule="auto"/>
        <w:rPr>
          <w:rFonts w:hint="eastAsia" w:ascii="仿宋" w:hAnsi="仿宋" w:eastAsia="仿宋" w:cs="仿宋"/>
          <w:sz w:val="24"/>
          <w:szCs w:val="24"/>
          <w:lang w:eastAsia="zh-CN"/>
        </w:rPr>
      </w:pPr>
      <w:r>
        <w:rPr>
          <w:rFonts w:hint="eastAsia" w:ascii="仿宋" w:hAnsi="仿宋" w:eastAsia="仿宋" w:cs="仿宋"/>
          <w:b/>
          <w:bCs/>
          <w:spacing w:val="-2"/>
          <w:sz w:val="24"/>
          <w:szCs w:val="24"/>
          <w:lang w:eastAsia="zh-CN"/>
        </w:rPr>
        <w:t>4、投标报价</w:t>
      </w:r>
    </w:p>
    <w:p w14:paraId="09816488">
      <w:pPr>
        <w:pStyle w:val="7"/>
        <w:spacing w:before="191" w:line="218" w:lineRule="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4.1</w:t>
      </w:r>
      <w:r>
        <w:rPr>
          <w:rFonts w:hint="eastAsia" w:ascii="仿宋" w:hAnsi="仿宋" w:eastAsia="仿宋" w:cs="仿宋"/>
          <w:b/>
          <w:bCs/>
          <w:spacing w:val="2"/>
          <w:sz w:val="24"/>
          <w:szCs w:val="24"/>
          <w:lang w:eastAsia="zh-CN"/>
        </w:rPr>
        <w:t>投标报价超预算金额的其报价无效，不进入评标阶段。</w:t>
      </w:r>
    </w:p>
    <w:p w14:paraId="4BDC44E0">
      <w:pPr>
        <w:pStyle w:val="7"/>
        <w:spacing w:before="187" w:line="218" w:lineRule="auto"/>
        <w:jc w:val="right"/>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4.2供应商应在明细报价表上标明综合单价和总价。如综合单价和总价不符，以</w:t>
      </w:r>
    </w:p>
    <w:p w14:paraId="4B2552EA">
      <w:pPr>
        <w:pStyle w:val="7"/>
        <w:spacing w:before="187" w:line="218" w:lineRule="auto"/>
        <w:jc w:val="both"/>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综合单价累计为准；综合单价金额小数点有明显错位的，应以总价为准，并修改综合单价；小写和大写不符，以大写为准；供应商如果不同意上述修改原则，其投标将被拒绝。供应商应在</w:t>
      </w:r>
      <w:r>
        <w:rPr>
          <w:rFonts w:hint="eastAsia" w:ascii="仿宋" w:hAnsi="仿宋" w:eastAsia="仿宋" w:cs="仿宋"/>
          <w:spacing w:val="9"/>
          <w:sz w:val="24"/>
          <w:szCs w:val="24"/>
          <w:lang w:eastAsia="zh-CN"/>
        </w:rPr>
        <w:t>开标一览表中标明其提供的工程量清单范围内所有施</w:t>
      </w:r>
      <w:r>
        <w:rPr>
          <w:rFonts w:hint="eastAsia" w:ascii="仿宋" w:hAnsi="仿宋" w:eastAsia="仿宋" w:cs="仿宋"/>
          <w:spacing w:val="8"/>
          <w:sz w:val="24"/>
          <w:szCs w:val="24"/>
          <w:lang w:eastAsia="zh-CN"/>
        </w:rPr>
        <w:t>工及其相关工作范围内所有费用的</w:t>
      </w:r>
      <w:r>
        <w:rPr>
          <w:rFonts w:hint="eastAsia" w:ascii="仿宋" w:hAnsi="仿宋" w:eastAsia="仿宋" w:cs="仿宋"/>
          <w:spacing w:val="4"/>
          <w:sz w:val="24"/>
          <w:szCs w:val="24"/>
          <w:lang w:eastAsia="zh-CN"/>
        </w:rPr>
        <w:t>总价，采购人不接受任何有选择性的报价。</w:t>
      </w:r>
    </w:p>
    <w:p w14:paraId="71EAC986">
      <w:pPr>
        <w:pStyle w:val="7"/>
        <w:spacing w:before="36" w:line="220" w:lineRule="auto"/>
        <w:ind w:left="498"/>
        <w:rPr>
          <w:rFonts w:hint="eastAsia" w:ascii="仿宋" w:hAnsi="仿宋" w:eastAsia="仿宋" w:cs="仿宋"/>
          <w:sz w:val="24"/>
          <w:szCs w:val="24"/>
          <w:lang w:eastAsia="zh-CN"/>
        </w:rPr>
      </w:pPr>
      <w:r>
        <w:rPr>
          <w:rFonts w:hint="eastAsia" w:ascii="仿宋" w:hAnsi="仿宋" w:eastAsia="仿宋" w:cs="仿宋"/>
          <w:b/>
          <w:bCs/>
          <w:sz w:val="24"/>
          <w:szCs w:val="24"/>
          <w:lang w:eastAsia="zh-CN"/>
        </w:rPr>
        <w:t>5、投标有效期</w:t>
      </w:r>
    </w:p>
    <w:p w14:paraId="574216CF">
      <w:pPr>
        <w:pStyle w:val="7"/>
        <w:spacing w:before="185" w:line="292" w:lineRule="auto"/>
        <w:ind w:right="61" w:firstLine="497"/>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5.1在供应商须知前附表规定的投标有效期内，供应商不得要求撤销或修改其响应文件</w:t>
      </w:r>
      <w:r>
        <w:rPr>
          <w:rFonts w:hint="eastAsia" w:ascii="仿宋" w:hAnsi="仿宋" w:eastAsia="仿宋" w:cs="仿宋"/>
          <w:spacing w:val="-5"/>
          <w:sz w:val="24"/>
          <w:szCs w:val="24"/>
          <w:lang w:eastAsia="zh-CN"/>
        </w:rPr>
        <w:t>。</w:t>
      </w:r>
    </w:p>
    <w:p w14:paraId="1D71EA3A">
      <w:pPr>
        <w:pStyle w:val="7"/>
        <w:spacing w:before="186" w:line="329" w:lineRule="auto"/>
        <w:ind w:left="1" w:right="61" w:firstLine="496"/>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5.2出现特殊情况需要延长投标有效期的，</w:t>
      </w:r>
      <w:r>
        <w:rPr>
          <w:rFonts w:hint="eastAsia" w:ascii="仿宋" w:hAnsi="仿宋" w:eastAsia="仿宋" w:cs="仿宋"/>
          <w:spacing w:val="2"/>
          <w:sz w:val="24"/>
          <w:szCs w:val="24"/>
          <w:lang w:eastAsia="zh-CN"/>
        </w:rPr>
        <w:t>采购人以书面形式通知所有供应商延长投标有效期。供应商同意延长的，应相应延长其投标保证金的有效期，但不得要求或被允许修改或撤销其响应文件；供应商拒绝延长的，其投标失效，但供应商有权收回其投标保证</w:t>
      </w:r>
      <w:r>
        <w:rPr>
          <w:rFonts w:hint="eastAsia" w:ascii="仿宋" w:hAnsi="仿宋" w:eastAsia="仿宋" w:cs="仿宋"/>
          <w:spacing w:val="-5"/>
          <w:sz w:val="24"/>
          <w:szCs w:val="24"/>
          <w:lang w:eastAsia="zh-CN"/>
        </w:rPr>
        <w:t>金。</w:t>
      </w:r>
    </w:p>
    <w:p w14:paraId="3633838B">
      <w:pPr>
        <w:pStyle w:val="7"/>
        <w:spacing w:before="179" w:line="220" w:lineRule="auto"/>
        <w:ind w:left="495"/>
        <w:rPr>
          <w:rFonts w:hint="eastAsia" w:ascii="仿宋" w:hAnsi="仿宋" w:eastAsia="仿宋" w:cs="仿宋"/>
          <w:sz w:val="24"/>
          <w:szCs w:val="24"/>
          <w:lang w:eastAsia="zh-CN"/>
        </w:rPr>
      </w:pPr>
      <w:r>
        <w:rPr>
          <w:rFonts w:hint="eastAsia" w:ascii="仿宋" w:hAnsi="仿宋" w:eastAsia="仿宋" w:cs="仿宋"/>
          <w:b/>
          <w:bCs/>
          <w:sz w:val="24"/>
          <w:szCs w:val="24"/>
          <w:lang w:eastAsia="zh-CN"/>
        </w:rPr>
        <w:t>6、投标保证金</w:t>
      </w:r>
    </w:p>
    <w:p w14:paraId="714A487B">
      <w:pPr>
        <w:pStyle w:val="7"/>
        <w:spacing w:before="187" w:line="350" w:lineRule="auto"/>
        <w:ind w:left="6" w:right="63" w:firstLine="489"/>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6.1供应商在递交响应文件的同时，应按供应商须知前附表规定的金</w:t>
      </w:r>
      <w:r>
        <w:rPr>
          <w:rFonts w:hint="eastAsia" w:ascii="仿宋" w:hAnsi="仿宋" w:eastAsia="仿宋" w:cs="仿宋"/>
          <w:spacing w:val="1"/>
          <w:sz w:val="24"/>
          <w:szCs w:val="24"/>
          <w:lang w:eastAsia="zh-CN"/>
        </w:rPr>
        <w:t>额、担保形式递</w:t>
      </w:r>
      <w:r>
        <w:rPr>
          <w:rFonts w:hint="eastAsia" w:ascii="仿宋" w:hAnsi="仿宋" w:eastAsia="仿宋" w:cs="仿宋"/>
          <w:spacing w:val="3"/>
          <w:sz w:val="24"/>
          <w:szCs w:val="24"/>
          <w:lang w:eastAsia="zh-CN"/>
        </w:rPr>
        <w:t>交投标保证金，并作为其响应文件的组成部分。</w:t>
      </w:r>
    </w:p>
    <w:p w14:paraId="49CB807B">
      <w:pPr>
        <w:pStyle w:val="7"/>
        <w:spacing w:before="34" w:line="354" w:lineRule="auto"/>
        <w:ind w:left="6" w:right="70" w:firstLine="608"/>
        <w:jc w:val="both"/>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投标保证金缴纳方式：详见须知前附表。</w:t>
      </w:r>
    </w:p>
    <w:p w14:paraId="1F0CDACF">
      <w:pPr>
        <w:pStyle w:val="7"/>
        <w:spacing w:before="36" w:line="219" w:lineRule="auto"/>
        <w:ind w:left="495"/>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6.2供应商不按本章第6.1项要求提交投标保证金的，其响应文件作废标处理。</w:t>
      </w:r>
    </w:p>
    <w:p w14:paraId="4B32EECC">
      <w:pPr>
        <w:pStyle w:val="7"/>
        <w:spacing w:before="189" w:line="219" w:lineRule="auto"/>
        <w:ind w:left="495"/>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6.3有下列情形之一的，投标保证金将不予退还：</w:t>
      </w:r>
    </w:p>
    <w:p w14:paraId="7BFFD967">
      <w:pPr>
        <w:pStyle w:val="7"/>
        <w:spacing w:before="187" w:line="219" w:lineRule="auto"/>
        <w:ind w:left="505"/>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（1）供应商在提交响应文件截止时间后撤回响应文件的；</w:t>
      </w:r>
    </w:p>
    <w:p w14:paraId="214447B2">
      <w:pPr>
        <w:pStyle w:val="7"/>
        <w:spacing w:before="188" w:line="219" w:lineRule="auto"/>
        <w:ind w:left="505"/>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（2）供应商在响应文件中提供虚假材料的；</w:t>
      </w:r>
    </w:p>
    <w:p w14:paraId="3BBE67C7">
      <w:pPr>
        <w:pStyle w:val="7"/>
        <w:spacing w:before="188" w:line="219" w:lineRule="auto"/>
        <w:jc w:val="right"/>
        <w:rPr>
          <w:rFonts w:hint="eastAsia" w:ascii="仿宋" w:hAnsi="仿宋" w:eastAsia="仿宋" w:cs="仿宋"/>
          <w:sz w:val="24"/>
          <w:szCs w:val="24"/>
          <w:lang w:eastAsia="zh-CN"/>
        </w:rPr>
      </w:pPr>
      <w:r>
        <w:rPr>
          <w:rFonts w:hint="eastAsia" w:ascii="仿宋" w:hAnsi="仿宋" w:eastAsia="仿宋" w:cs="仿宋"/>
          <w:sz w:val="24"/>
          <w:szCs w:val="24"/>
          <w:lang w:eastAsia="zh-CN"/>
        </w:rPr>
        <w:t>（3）除因不可抗力或采购文件认可的情形以外，成交供应商不与采购人签订合</w:t>
      </w:r>
    </w:p>
    <w:p w14:paraId="537F3421">
      <w:pPr>
        <w:pStyle w:val="7"/>
        <w:spacing w:before="188" w:line="219"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同的；</w:t>
      </w:r>
    </w:p>
    <w:p w14:paraId="51FFC63B">
      <w:pPr>
        <w:pStyle w:val="7"/>
        <w:spacing w:before="188" w:line="219" w:lineRule="auto"/>
        <w:ind w:left="505"/>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（4）供应商与采购人、其他供应商或者采购代理机构恶意串</w:t>
      </w:r>
      <w:r>
        <w:rPr>
          <w:rFonts w:hint="eastAsia" w:ascii="仿宋" w:hAnsi="仿宋" w:eastAsia="仿宋" w:cs="仿宋"/>
          <w:spacing w:val="3"/>
          <w:sz w:val="24"/>
          <w:szCs w:val="24"/>
          <w:lang w:eastAsia="zh-CN"/>
        </w:rPr>
        <w:t>通的；</w:t>
      </w:r>
    </w:p>
    <w:p w14:paraId="5C64A305">
      <w:pPr>
        <w:pStyle w:val="7"/>
        <w:spacing w:before="186" w:line="219" w:lineRule="auto"/>
        <w:ind w:left="505"/>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（5）采购文件规定的其他情形。</w:t>
      </w:r>
    </w:p>
    <w:p w14:paraId="1BCECBA3">
      <w:pPr>
        <w:pStyle w:val="7"/>
        <w:spacing w:before="189" w:line="219" w:lineRule="auto"/>
        <w:ind w:left="499"/>
        <w:rPr>
          <w:rFonts w:hint="eastAsia" w:ascii="仿宋" w:hAnsi="仿宋" w:eastAsia="仿宋" w:cs="仿宋"/>
          <w:sz w:val="24"/>
          <w:szCs w:val="24"/>
          <w:lang w:eastAsia="zh-CN"/>
        </w:rPr>
      </w:pPr>
      <w:r>
        <w:rPr>
          <w:rFonts w:hint="eastAsia" w:ascii="仿宋" w:hAnsi="仿宋" w:eastAsia="仿宋" w:cs="仿宋"/>
          <w:b/>
          <w:bCs/>
          <w:sz w:val="24"/>
          <w:szCs w:val="24"/>
          <w:lang w:eastAsia="zh-CN"/>
        </w:rPr>
        <w:t>7、响应文件的编制</w:t>
      </w:r>
    </w:p>
    <w:p w14:paraId="6BB0E823">
      <w:pPr>
        <w:pStyle w:val="7"/>
        <w:spacing w:before="189" w:line="358" w:lineRule="auto"/>
        <w:ind w:right="61" w:firstLine="499"/>
        <w:jc w:val="both"/>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7.1电子响应文件中须加盖供应商公章部分均采用</w:t>
      </w:r>
      <w:r>
        <w:rPr>
          <w:rFonts w:hint="eastAsia" w:ascii="仿宋" w:hAnsi="仿宋" w:eastAsia="仿宋" w:cs="仿宋"/>
          <w:sz w:val="24"/>
          <w:szCs w:val="24"/>
          <w:lang w:eastAsia="zh-CN"/>
        </w:rPr>
        <w:t>CA</w:t>
      </w:r>
      <w:r>
        <w:rPr>
          <w:rFonts w:hint="eastAsia" w:ascii="仿宋" w:hAnsi="仿宋" w:eastAsia="仿宋" w:cs="仿宋"/>
          <w:spacing w:val="1"/>
          <w:sz w:val="24"/>
          <w:szCs w:val="24"/>
          <w:lang w:eastAsia="zh-CN"/>
        </w:rPr>
        <w:t>签章</w:t>
      </w:r>
      <w:r>
        <w:rPr>
          <w:rFonts w:hint="eastAsia" w:ascii="仿宋" w:hAnsi="仿宋" w:eastAsia="仿宋" w:cs="仿宋"/>
          <w:sz w:val="24"/>
          <w:szCs w:val="24"/>
          <w:lang w:eastAsia="zh-CN"/>
        </w:rPr>
        <w:t>，并根据“政府采购项目</w:t>
      </w:r>
      <w:r>
        <w:rPr>
          <w:rFonts w:hint="eastAsia" w:ascii="仿宋" w:hAnsi="仿宋" w:eastAsia="仿宋" w:cs="仿宋"/>
          <w:spacing w:val="4"/>
          <w:sz w:val="24"/>
          <w:szCs w:val="24"/>
          <w:lang w:eastAsia="zh-CN"/>
        </w:rPr>
        <w:t>电子交易管理操作指南－供应商”及本采购文件规定的格式和顺序编制电子响应文件并</w:t>
      </w:r>
      <w:r>
        <w:rPr>
          <w:rFonts w:hint="eastAsia" w:ascii="仿宋" w:hAnsi="仿宋" w:eastAsia="仿宋" w:cs="仿宋"/>
          <w:spacing w:val="2"/>
          <w:sz w:val="24"/>
          <w:szCs w:val="24"/>
          <w:lang w:eastAsia="zh-CN"/>
        </w:rPr>
        <w:t>进行关联定位，以便磋商小组在评审时，点击评分项可直接定位到该评分项内容。如对采购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w:t>
      </w:r>
      <w:r>
        <w:rPr>
          <w:rFonts w:hint="eastAsia" w:ascii="仿宋" w:hAnsi="仿宋" w:eastAsia="仿宋" w:cs="仿宋"/>
          <w:spacing w:val="3"/>
          <w:sz w:val="24"/>
          <w:szCs w:val="24"/>
          <w:lang w:eastAsia="zh-CN"/>
        </w:rPr>
        <w:t>关内容的，由供应商自行承担。</w:t>
      </w:r>
    </w:p>
    <w:p w14:paraId="7CC67B4D">
      <w:pPr>
        <w:pStyle w:val="7"/>
        <w:spacing w:before="36" w:line="315" w:lineRule="auto"/>
        <w:ind w:left="3" w:right="56" w:firstLine="495"/>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7.2供应商法人（负责人）或授权代表持有政采</w:t>
      </w:r>
      <w:r>
        <w:rPr>
          <w:rFonts w:hint="eastAsia" w:ascii="仿宋" w:hAnsi="仿宋" w:eastAsia="仿宋" w:cs="仿宋"/>
          <w:spacing w:val="5"/>
          <w:sz w:val="24"/>
          <w:szCs w:val="24"/>
          <w:lang w:eastAsia="zh-CN"/>
        </w:rPr>
        <w:t>云个人</w:t>
      </w:r>
      <w:r>
        <w:rPr>
          <w:rFonts w:hint="eastAsia" w:ascii="仿宋" w:hAnsi="仿宋" w:eastAsia="仿宋" w:cs="仿宋"/>
          <w:sz w:val="24"/>
          <w:szCs w:val="24"/>
          <w:lang w:eastAsia="zh-CN"/>
        </w:rPr>
        <w:t>CA</w:t>
      </w:r>
      <w:r>
        <w:rPr>
          <w:rFonts w:hint="eastAsia" w:ascii="仿宋" w:hAnsi="仿宋" w:eastAsia="仿宋" w:cs="仿宋"/>
          <w:spacing w:val="5"/>
          <w:sz w:val="24"/>
          <w:szCs w:val="24"/>
          <w:lang w:eastAsia="zh-CN"/>
        </w:rPr>
        <w:t>签章的，应在响应文件中</w:t>
      </w:r>
      <w:r>
        <w:rPr>
          <w:rFonts w:hint="eastAsia" w:ascii="仿宋" w:hAnsi="仿宋" w:eastAsia="仿宋" w:cs="仿宋"/>
          <w:spacing w:val="1"/>
          <w:sz w:val="24"/>
          <w:szCs w:val="24"/>
          <w:lang w:eastAsia="zh-CN"/>
        </w:rPr>
        <w:t>涉及到签字的位置使用个人</w:t>
      </w:r>
      <w:r>
        <w:rPr>
          <w:rFonts w:hint="eastAsia" w:ascii="仿宋" w:hAnsi="仿宋" w:eastAsia="仿宋" w:cs="仿宋"/>
          <w:sz w:val="24"/>
          <w:szCs w:val="24"/>
          <w:lang w:eastAsia="zh-CN"/>
        </w:rPr>
        <w:t>CA</w:t>
      </w:r>
      <w:r>
        <w:rPr>
          <w:rFonts w:hint="eastAsia" w:ascii="仿宋" w:hAnsi="仿宋" w:eastAsia="仿宋" w:cs="仿宋"/>
          <w:spacing w:val="1"/>
          <w:sz w:val="24"/>
          <w:szCs w:val="24"/>
          <w:lang w:eastAsia="zh-CN"/>
        </w:rPr>
        <w:t>签章，没有办理政采云个人</w:t>
      </w:r>
      <w:r>
        <w:rPr>
          <w:rFonts w:hint="eastAsia" w:ascii="仿宋" w:hAnsi="仿宋" w:eastAsia="仿宋" w:cs="仿宋"/>
          <w:sz w:val="24"/>
          <w:szCs w:val="24"/>
          <w:lang w:eastAsia="zh-CN"/>
        </w:rPr>
        <w:t>CA</w:t>
      </w:r>
      <w:r>
        <w:rPr>
          <w:rFonts w:hint="eastAsia" w:ascii="仿宋" w:hAnsi="仿宋" w:eastAsia="仿宋" w:cs="仿宋"/>
          <w:spacing w:val="1"/>
          <w:sz w:val="24"/>
          <w:szCs w:val="24"/>
          <w:lang w:eastAsia="zh-CN"/>
        </w:rPr>
        <w:t>签章的可在响应文件</w:t>
      </w:r>
      <w:r>
        <w:rPr>
          <w:rFonts w:hint="eastAsia" w:ascii="仿宋" w:hAnsi="仿宋" w:eastAsia="仿宋" w:cs="仿宋"/>
          <w:sz w:val="24"/>
          <w:szCs w:val="24"/>
          <w:lang w:eastAsia="zh-CN"/>
        </w:rPr>
        <w:t>中涉及</w:t>
      </w:r>
      <w:r>
        <w:rPr>
          <w:rFonts w:hint="eastAsia" w:ascii="仿宋" w:hAnsi="仿宋" w:eastAsia="仿宋" w:cs="仿宋"/>
          <w:spacing w:val="3"/>
          <w:sz w:val="24"/>
          <w:szCs w:val="24"/>
          <w:lang w:eastAsia="zh-CN"/>
        </w:rPr>
        <w:t>到签字的位置手写签字后扫描或者拍照做成</w:t>
      </w:r>
      <w:r>
        <w:rPr>
          <w:rFonts w:hint="eastAsia" w:ascii="仿宋" w:hAnsi="仿宋" w:eastAsia="仿宋" w:cs="仿宋"/>
          <w:sz w:val="24"/>
          <w:szCs w:val="24"/>
          <w:lang w:eastAsia="zh-CN"/>
        </w:rPr>
        <w:t>PDF</w:t>
      </w:r>
      <w:r>
        <w:rPr>
          <w:rFonts w:hint="eastAsia" w:ascii="仿宋" w:hAnsi="仿宋" w:eastAsia="仿宋" w:cs="仿宋"/>
          <w:spacing w:val="3"/>
          <w:sz w:val="24"/>
          <w:szCs w:val="24"/>
          <w:lang w:eastAsia="zh-CN"/>
        </w:rPr>
        <w:t>的格式上传即可。</w:t>
      </w:r>
    </w:p>
    <w:p w14:paraId="65752B16">
      <w:pPr>
        <w:pStyle w:val="7"/>
        <w:spacing w:before="188" w:line="315" w:lineRule="auto"/>
        <w:ind w:left="3" w:right="56" w:firstLine="495"/>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7.3响应文件不得涂改，若有修改错漏处，须法定代表</w:t>
      </w:r>
      <w:r>
        <w:rPr>
          <w:rFonts w:hint="eastAsia" w:ascii="仿宋" w:hAnsi="仿宋" w:eastAsia="仿宋" w:cs="仿宋"/>
          <w:spacing w:val="1"/>
          <w:sz w:val="24"/>
          <w:szCs w:val="24"/>
          <w:lang w:eastAsia="zh-CN"/>
        </w:rPr>
        <w:t>人（负责人）或授权委托</w:t>
      </w:r>
      <w:r>
        <w:rPr>
          <w:rFonts w:hint="eastAsia" w:ascii="仿宋" w:hAnsi="仿宋" w:eastAsia="仿宋" w:cs="仿宋"/>
          <w:spacing w:val="5"/>
          <w:sz w:val="24"/>
          <w:szCs w:val="24"/>
          <w:lang w:eastAsia="zh-CN"/>
        </w:rPr>
        <w:t>人签字（或个人</w:t>
      </w:r>
      <w:r>
        <w:rPr>
          <w:rFonts w:hint="eastAsia" w:ascii="仿宋" w:hAnsi="仿宋" w:eastAsia="仿宋" w:cs="仿宋"/>
          <w:sz w:val="24"/>
          <w:szCs w:val="24"/>
          <w:lang w:eastAsia="zh-CN"/>
        </w:rPr>
        <w:t>CA</w:t>
      </w:r>
      <w:r>
        <w:rPr>
          <w:rFonts w:hint="eastAsia" w:ascii="仿宋" w:hAnsi="仿宋" w:eastAsia="仿宋" w:cs="仿宋"/>
          <w:spacing w:val="5"/>
          <w:sz w:val="24"/>
          <w:szCs w:val="24"/>
          <w:lang w:eastAsia="zh-CN"/>
        </w:rPr>
        <w:t>签章）。响应文件因字迹潦草或表达不清所引</w:t>
      </w:r>
      <w:r>
        <w:rPr>
          <w:rFonts w:hint="eastAsia" w:ascii="仿宋" w:hAnsi="仿宋" w:eastAsia="仿宋" w:cs="仿宋"/>
          <w:spacing w:val="4"/>
          <w:sz w:val="24"/>
          <w:szCs w:val="24"/>
          <w:lang w:eastAsia="zh-CN"/>
        </w:rPr>
        <w:t>起的后果由供应商</w:t>
      </w:r>
      <w:r>
        <w:rPr>
          <w:rFonts w:hint="eastAsia" w:ascii="仿宋" w:hAnsi="仿宋" w:eastAsia="仿宋" w:cs="仿宋"/>
          <w:spacing w:val="-3"/>
          <w:sz w:val="24"/>
          <w:szCs w:val="24"/>
          <w:lang w:eastAsia="zh-CN"/>
        </w:rPr>
        <w:t>负责。</w:t>
      </w:r>
    </w:p>
    <w:p w14:paraId="5B02DD68">
      <w:pPr>
        <w:pStyle w:val="7"/>
        <w:spacing w:before="187" w:line="220" w:lineRule="auto"/>
        <w:ind w:left="499"/>
        <w:rPr>
          <w:rFonts w:hint="eastAsia" w:ascii="仿宋" w:hAnsi="仿宋" w:eastAsia="仿宋" w:cs="仿宋"/>
          <w:sz w:val="24"/>
          <w:szCs w:val="24"/>
          <w:lang w:eastAsia="zh-CN"/>
        </w:rPr>
      </w:pPr>
      <w:r>
        <w:rPr>
          <w:rFonts w:hint="eastAsia" w:ascii="仿宋" w:hAnsi="仿宋" w:eastAsia="仿宋" w:cs="仿宋"/>
          <w:b/>
          <w:bCs/>
          <w:spacing w:val="-2"/>
          <w:sz w:val="24"/>
          <w:szCs w:val="24"/>
          <w:lang w:eastAsia="zh-CN"/>
        </w:rPr>
        <w:t>7.4开标前准备</w:t>
      </w:r>
    </w:p>
    <w:p w14:paraId="17F4C6A2">
      <w:pPr>
        <w:pStyle w:val="7"/>
        <w:spacing w:before="188" w:line="315" w:lineRule="auto"/>
        <w:ind w:left="3" w:right="53" w:firstLine="495"/>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7.4.1各供应商应在截标前应确保成为政采云平台正式注册入库供应商，并完成</w:t>
      </w:r>
      <w:r>
        <w:rPr>
          <w:rFonts w:hint="eastAsia" w:ascii="仿宋" w:hAnsi="仿宋" w:eastAsia="仿宋" w:cs="仿宋"/>
          <w:sz w:val="24"/>
          <w:szCs w:val="24"/>
          <w:lang w:eastAsia="zh-CN"/>
        </w:rPr>
        <w:t>CA</w:t>
      </w:r>
      <w:r>
        <w:rPr>
          <w:rFonts w:hint="eastAsia" w:ascii="仿宋" w:hAnsi="仿宋" w:eastAsia="仿宋" w:cs="仿宋"/>
          <w:spacing w:val="2"/>
          <w:sz w:val="24"/>
          <w:szCs w:val="24"/>
          <w:lang w:eastAsia="zh-CN"/>
        </w:rPr>
        <w:t>数字证书申领。因未注册入库、未办理</w:t>
      </w:r>
      <w:r>
        <w:rPr>
          <w:rFonts w:hint="eastAsia" w:ascii="仿宋" w:hAnsi="仿宋" w:eastAsia="仿宋" w:cs="仿宋"/>
          <w:sz w:val="24"/>
          <w:szCs w:val="24"/>
          <w:lang w:eastAsia="zh-CN"/>
        </w:rPr>
        <w:t>CA</w:t>
      </w:r>
      <w:r>
        <w:rPr>
          <w:rFonts w:hint="eastAsia" w:ascii="仿宋" w:hAnsi="仿宋" w:eastAsia="仿宋" w:cs="仿宋"/>
          <w:spacing w:val="2"/>
          <w:sz w:val="24"/>
          <w:szCs w:val="24"/>
          <w:lang w:eastAsia="zh-CN"/>
        </w:rPr>
        <w:t>数字证书等原因造成无法开标或开标失败等后果由供应商自行承担。</w:t>
      </w:r>
    </w:p>
    <w:p w14:paraId="24750540">
      <w:pPr>
        <w:pStyle w:val="7"/>
        <w:spacing w:before="187" w:line="316" w:lineRule="auto"/>
        <w:ind w:left="1" w:right="56" w:firstLine="497"/>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7.4.2供应商将政采云电子交易客户端下载、安装完成后，可通过账号密码或</w:t>
      </w:r>
      <w:r>
        <w:rPr>
          <w:rFonts w:hint="eastAsia" w:ascii="仿宋" w:hAnsi="仿宋" w:eastAsia="仿宋" w:cs="仿宋"/>
          <w:sz w:val="24"/>
          <w:szCs w:val="24"/>
          <w:lang w:eastAsia="zh-CN"/>
        </w:rPr>
        <w:t>CA</w:t>
      </w:r>
      <w:r>
        <w:rPr>
          <w:rFonts w:hint="eastAsia" w:ascii="仿宋" w:hAnsi="仿宋" w:eastAsia="仿宋" w:cs="仿宋"/>
          <w:spacing w:val="3"/>
          <w:sz w:val="24"/>
          <w:szCs w:val="24"/>
          <w:lang w:eastAsia="zh-CN"/>
        </w:rPr>
        <w:t>登</w:t>
      </w:r>
      <w:r>
        <w:rPr>
          <w:rFonts w:hint="eastAsia" w:ascii="仿宋" w:hAnsi="仿宋" w:eastAsia="仿宋" w:cs="仿宋"/>
          <w:spacing w:val="2"/>
          <w:sz w:val="24"/>
          <w:szCs w:val="24"/>
          <w:lang w:eastAsia="zh-CN"/>
        </w:rPr>
        <w:t>录客户端进行响应文件制作。客户端请至网站下载专区查看，如有问题可拨打政采云客户</w:t>
      </w:r>
      <w:r>
        <w:rPr>
          <w:rFonts w:hint="eastAsia" w:ascii="仿宋" w:hAnsi="仿宋" w:eastAsia="仿宋" w:cs="仿宋"/>
          <w:spacing w:val="1"/>
          <w:sz w:val="24"/>
          <w:szCs w:val="24"/>
          <w:lang w:eastAsia="zh-CN"/>
        </w:rPr>
        <w:t>服务热线95763进行咨询。</w:t>
      </w:r>
    </w:p>
    <w:p w14:paraId="38573E45">
      <w:pPr>
        <w:pStyle w:val="7"/>
        <w:spacing w:before="186" w:line="219" w:lineRule="auto"/>
        <w:ind w:left="494"/>
        <w:rPr>
          <w:rFonts w:hint="eastAsia" w:ascii="仿宋" w:hAnsi="仿宋" w:eastAsia="仿宋" w:cs="仿宋"/>
          <w:sz w:val="24"/>
          <w:szCs w:val="24"/>
          <w:lang w:eastAsia="zh-CN"/>
        </w:rPr>
      </w:pPr>
      <w:r>
        <w:rPr>
          <w:rFonts w:hint="eastAsia" w:ascii="仿宋" w:hAnsi="仿宋" w:eastAsia="仿宋" w:cs="仿宋"/>
          <w:b/>
          <w:bCs/>
          <w:spacing w:val="2"/>
          <w:sz w:val="24"/>
          <w:szCs w:val="24"/>
          <w:lang w:eastAsia="zh-CN"/>
        </w:rPr>
        <w:t>8、响应文件的修改和撤回</w:t>
      </w:r>
    </w:p>
    <w:p w14:paraId="05FCA4A0">
      <w:pPr>
        <w:pStyle w:val="7"/>
        <w:spacing w:before="189" w:line="315" w:lineRule="auto"/>
        <w:ind w:left="3" w:right="56" w:firstLine="491"/>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8.1响应文件递交截止时间前可以撤回电子响应文件。补充或者修改电子响应文件</w:t>
      </w:r>
      <w:r>
        <w:rPr>
          <w:rFonts w:hint="eastAsia" w:ascii="仿宋" w:hAnsi="仿宋" w:eastAsia="仿宋" w:cs="仿宋"/>
          <w:spacing w:val="2"/>
          <w:sz w:val="24"/>
          <w:szCs w:val="24"/>
          <w:lang w:eastAsia="zh-CN"/>
        </w:rPr>
        <w:t>的，应当先行撤回原文件，补充、修改后重新传输递交，响应文件递交截止时间前未</w:t>
      </w:r>
      <w:r>
        <w:rPr>
          <w:rFonts w:hint="eastAsia" w:ascii="仿宋" w:hAnsi="仿宋" w:eastAsia="仿宋" w:cs="仿宋"/>
          <w:spacing w:val="3"/>
          <w:sz w:val="24"/>
          <w:szCs w:val="24"/>
          <w:lang w:eastAsia="zh-CN"/>
        </w:rPr>
        <w:t>完成传输的，视为撤回响应文件。</w:t>
      </w:r>
    </w:p>
    <w:p w14:paraId="0AF65505">
      <w:pPr>
        <w:pStyle w:val="7"/>
        <w:spacing w:before="188" w:line="219" w:lineRule="auto"/>
        <w:jc w:val="right"/>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8.2在响应文件递交截止时间后的响应文件有效期内，供应商不得撤回其响应文</w:t>
      </w:r>
    </w:p>
    <w:p w14:paraId="48445382">
      <w:pPr>
        <w:pStyle w:val="7"/>
        <w:spacing w:before="188" w:line="219" w:lineRule="auto"/>
        <w:jc w:val="both"/>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件。</w:t>
      </w:r>
    </w:p>
    <w:p w14:paraId="004483B6">
      <w:pPr>
        <w:pStyle w:val="7"/>
        <w:spacing w:before="189" w:line="219" w:lineRule="auto"/>
        <w:ind w:left="494"/>
        <w:rPr>
          <w:rFonts w:hint="eastAsia" w:ascii="仿宋" w:hAnsi="仿宋" w:eastAsia="仿宋" w:cs="仿宋"/>
          <w:sz w:val="24"/>
          <w:szCs w:val="24"/>
          <w:lang w:eastAsia="zh-CN"/>
        </w:rPr>
      </w:pPr>
      <w:r>
        <w:rPr>
          <w:rFonts w:hint="eastAsia" w:ascii="仿宋" w:hAnsi="仿宋" w:eastAsia="仿宋" w:cs="仿宋"/>
          <w:b/>
          <w:bCs/>
          <w:spacing w:val="2"/>
          <w:sz w:val="24"/>
          <w:szCs w:val="24"/>
          <w:lang w:eastAsia="zh-CN"/>
        </w:rPr>
        <w:t>9、响应文件的递交和解密</w:t>
      </w:r>
    </w:p>
    <w:p w14:paraId="5F7D9CA8">
      <w:pPr>
        <w:pStyle w:val="7"/>
        <w:spacing w:before="190" w:line="356" w:lineRule="auto"/>
        <w:ind w:left="1" w:right="56" w:firstLine="492"/>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9.1供应商应于</w:t>
      </w:r>
      <w:r>
        <w:rPr>
          <w:rFonts w:hint="eastAsia" w:ascii="仿宋" w:hAnsi="仿宋" w:eastAsia="仿宋" w:cs="仿宋"/>
          <w:sz w:val="24"/>
          <w:szCs w:val="24"/>
          <w:u w:val="single"/>
          <w:lang w:eastAsia="zh-CN"/>
        </w:rPr>
        <w:t>2025年0</w:t>
      </w:r>
      <w:r>
        <w:rPr>
          <w:rFonts w:hint="eastAsia" w:ascii="仿宋" w:hAnsi="仿宋" w:eastAsia="仿宋" w:cs="仿宋"/>
          <w:sz w:val="24"/>
          <w:szCs w:val="24"/>
          <w:u w:val="single"/>
          <w:lang w:val="en-US" w:eastAsia="zh-CN"/>
        </w:rPr>
        <w:t>6</w:t>
      </w:r>
      <w:r>
        <w:rPr>
          <w:rFonts w:hint="eastAsia" w:ascii="仿宋" w:hAnsi="仿宋" w:eastAsia="仿宋" w:cs="仿宋"/>
          <w:sz w:val="24"/>
          <w:szCs w:val="24"/>
          <w:u w:val="single"/>
          <w:lang w:eastAsia="zh-CN"/>
        </w:rPr>
        <w:t>月</w:t>
      </w:r>
      <w:r>
        <w:rPr>
          <w:rFonts w:hint="eastAsia" w:ascii="仿宋" w:hAnsi="仿宋" w:eastAsia="仿宋" w:cs="仿宋"/>
          <w:sz w:val="24"/>
          <w:szCs w:val="24"/>
          <w:u w:val="single"/>
          <w:lang w:val="en-US" w:eastAsia="zh-CN"/>
        </w:rPr>
        <w:t>23</w:t>
      </w:r>
      <w:r>
        <w:rPr>
          <w:rFonts w:hint="eastAsia" w:ascii="仿宋" w:hAnsi="仿宋" w:eastAsia="仿宋" w:cs="仿宋"/>
          <w:spacing w:val="-1"/>
          <w:sz w:val="24"/>
          <w:szCs w:val="24"/>
          <w:u w:val="single"/>
          <w:lang w:eastAsia="zh-CN"/>
        </w:rPr>
        <w:t>日11:00分</w:t>
      </w:r>
      <w:r>
        <w:rPr>
          <w:rFonts w:hint="eastAsia" w:ascii="仿宋" w:hAnsi="仿宋" w:eastAsia="仿宋" w:cs="仿宋"/>
          <w:spacing w:val="-1"/>
          <w:sz w:val="24"/>
          <w:szCs w:val="24"/>
          <w:lang w:eastAsia="zh-CN"/>
        </w:rPr>
        <w:t>（北京时间）之前将电子响应文件上传</w:t>
      </w:r>
      <w:r>
        <w:rPr>
          <w:rFonts w:hint="eastAsia" w:ascii="仿宋" w:hAnsi="仿宋" w:eastAsia="仿宋" w:cs="仿宋"/>
          <w:spacing w:val="1"/>
          <w:sz w:val="24"/>
          <w:szCs w:val="24"/>
          <w:lang w:eastAsia="zh-CN"/>
        </w:rPr>
        <w:t>到“政采云”平台。应按照本项目采购文件和政采云平台的要求编制、加密传输响</w:t>
      </w:r>
      <w:r>
        <w:rPr>
          <w:rFonts w:hint="eastAsia" w:ascii="仿宋" w:hAnsi="仿宋" w:eastAsia="仿宋" w:cs="仿宋"/>
          <w:spacing w:val="2"/>
          <w:sz w:val="24"/>
          <w:szCs w:val="24"/>
          <w:lang w:eastAsia="zh-CN"/>
        </w:rPr>
        <w:t>应文件。供应商在使用系统进行投标的过程中遇到涉及平台使用的任何问题，可致电政采</w:t>
      </w:r>
      <w:r>
        <w:rPr>
          <w:rFonts w:hint="eastAsia" w:ascii="仿宋" w:hAnsi="仿宋" w:eastAsia="仿宋" w:cs="仿宋"/>
          <w:spacing w:val="3"/>
          <w:sz w:val="24"/>
          <w:szCs w:val="24"/>
          <w:lang w:eastAsia="zh-CN"/>
        </w:rPr>
        <w:t>云平台技术支持热线咨询，联系方式：95763。</w:t>
      </w:r>
    </w:p>
    <w:p w14:paraId="70EFB411">
      <w:pPr>
        <w:pStyle w:val="7"/>
        <w:spacing w:before="36" w:line="219" w:lineRule="auto"/>
        <w:ind w:left="494"/>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9.2响应文件解密</w:t>
      </w:r>
    </w:p>
    <w:p w14:paraId="36DBF300">
      <w:pPr>
        <w:pStyle w:val="7"/>
        <w:spacing w:before="188" w:line="357" w:lineRule="auto"/>
        <w:ind w:right="56" w:firstLine="505"/>
        <w:jc w:val="both"/>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（1）供应商的法定代表人或其委托代理人须携带加密时所用的</w:t>
      </w:r>
      <w:r>
        <w:rPr>
          <w:rFonts w:hint="eastAsia" w:ascii="仿宋" w:hAnsi="仿宋" w:eastAsia="仿宋" w:cs="仿宋"/>
          <w:sz w:val="24"/>
          <w:szCs w:val="24"/>
          <w:lang w:eastAsia="zh-CN"/>
        </w:rPr>
        <w:t>CA</w:t>
      </w:r>
      <w:r>
        <w:rPr>
          <w:rFonts w:hint="eastAsia" w:ascii="仿宋" w:hAnsi="仿宋" w:eastAsia="仿宋" w:cs="仿宋"/>
          <w:spacing w:val="1"/>
          <w:sz w:val="24"/>
          <w:szCs w:val="24"/>
          <w:lang w:eastAsia="zh-CN"/>
        </w:rPr>
        <w:t>锁按平台提示和采</w:t>
      </w:r>
      <w:r>
        <w:rPr>
          <w:rFonts w:hint="eastAsia" w:ascii="仿宋" w:hAnsi="仿宋" w:eastAsia="仿宋" w:cs="仿宋"/>
          <w:spacing w:val="2"/>
          <w:sz w:val="24"/>
          <w:szCs w:val="24"/>
          <w:lang w:eastAsia="zh-CN"/>
        </w:rPr>
        <w:t>购文件的规定登录到“政采云”平台电子开标大厅签到并在发起解密指令之时起</w:t>
      </w:r>
      <w:r>
        <w:rPr>
          <w:rFonts w:hint="eastAsia" w:ascii="仿宋" w:hAnsi="仿宋" w:eastAsia="仿宋" w:cs="仿宋"/>
          <w:spacing w:val="2"/>
          <w:sz w:val="24"/>
          <w:szCs w:val="24"/>
          <w:u w:val="single"/>
          <w:lang w:eastAsia="zh-CN"/>
        </w:rPr>
        <w:t>30分</w:t>
      </w:r>
      <w:r>
        <w:rPr>
          <w:rFonts w:hint="eastAsia" w:ascii="仿宋" w:hAnsi="仿宋" w:eastAsia="仿宋" w:cs="仿宋"/>
          <w:spacing w:val="2"/>
          <w:sz w:val="24"/>
          <w:szCs w:val="24"/>
          <w:lang w:eastAsia="zh-CN"/>
        </w:rPr>
        <w:t>钟内完成对电子响应文件在线解密。若供应商在规定时间内无法解密或解密失败，视为响应文件</w:t>
      </w:r>
      <w:r>
        <w:rPr>
          <w:rFonts w:hint="eastAsia" w:ascii="仿宋" w:hAnsi="仿宋" w:eastAsia="仿宋" w:cs="仿宋"/>
          <w:spacing w:val="1"/>
          <w:sz w:val="24"/>
          <w:szCs w:val="24"/>
          <w:lang w:eastAsia="zh-CN"/>
        </w:rPr>
        <w:t>撤回。</w:t>
      </w:r>
    </w:p>
    <w:p w14:paraId="21AB8F45">
      <w:pPr>
        <w:pStyle w:val="7"/>
        <w:spacing w:before="78" w:line="350" w:lineRule="auto"/>
        <w:ind w:left="4" w:right="28" w:firstLine="498"/>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（2）如有特殊情况，采购代理机构延长截止时间和开标时间，采购代理机构和供应</w:t>
      </w:r>
      <w:r>
        <w:rPr>
          <w:rFonts w:hint="eastAsia" w:ascii="仿宋" w:hAnsi="仿宋" w:eastAsia="仿宋" w:cs="仿宋"/>
          <w:spacing w:val="4"/>
          <w:sz w:val="24"/>
          <w:szCs w:val="24"/>
          <w:lang w:eastAsia="zh-CN"/>
        </w:rPr>
        <w:t>商的权利和义务将受到新的截止时间和开标时间的约束。</w:t>
      </w:r>
    </w:p>
    <w:p w14:paraId="4DA41CF0">
      <w:pPr>
        <w:pStyle w:val="7"/>
        <w:spacing w:before="34" w:line="219" w:lineRule="auto"/>
        <w:ind w:left="498"/>
        <w:rPr>
          <w:rFonts w:hint="eastAsia" w:ascii="仿宋" w:hAnsi="仿宋" w:eastAsia="仿宋" w:cs="仿宋"/>
          <w:sz w:val="24"/>
          <w:szCs w:val="24"/>
          <w:lang w:eastAsia="zh-CN"/>
        </w:rPr>
      </w:pPr>
      <w:r>
        <w:rPr>
          <w:rFonts w:hint="eastAsia" w:ascii="仿宋" w:hAnsi="仿宋" w:eastAsia="仿宋" w:cs="仿宋"/>
          <w:b/>
          <w:bCs/>
          <w:spacing w:val="2"/>
          <w:sz w:val="24"/>
          <w:szCs w:val="24"/>
          <w:lang w:eastAsia="zh-CN"/>
        </w:rPr>
        <w:t>10、开标和评标过程中，供应商或响应文件有下列情形之一</w:t>
      </w:r>
      <w:r>
        <w:rPr>
          <w:rFonts w:hint="eastAsia" w:ascii="仿宋" w:hAnsi="仿宋" w:eastAsia="仿宋" w:cs="仿宋"/>
          <w:b/>
          <w:bCs/>
          <w:spacing w:val="1"/>
          <w:sz w:val="24"/>
          <w:szCs w:val="24"/>
          <w:lang w:eastAsia="zh-CN"/>
        </w:rPr>
        <w:t>的，投标无效：</w:t>
      </w:r>
    </w:p>
    <w:p w14:paraId="2BF6F8FB">
      <w:pPr>
        <w:pStyle w:val="7"/>
        <w:spacing w:before="189" w:line="219" w:lineRule="auto"/>
        <w:ind w:left="510"/>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1）在投标截止时间之后送达的响应文件；</w:t>
      </w:r>
    </w:p>
    <w:p w14:paraId="3CBA8E33">
      <w:pPr>
        <w:pStyle w:val="7"/>
        <w:spacing w:before="187" w:line="219" w:lineRule="auto"/>
        <w:ind w:left="487"/>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2）未按采购文件要求进行加密传输的；</w:t>
      </w:r>
    </w:p>
    <w:p w14:paraId="5BEE0C46">
      <w:pPr>
        <w:pStyle w:val="7"/>
        <w:spacing w:before="187" w:line="292" w:lineRule="auto"/>
        <w:ind w:left="1" w:right="28" w:firstLine="490"/>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3）供应商因自身原因导致电子响应文件无法导入电子评标系统的，该响应文件视为</w:t>
      </w:r>
      <w:r>
        <w:rPr>
          <w:rFonts w:hint="eastAsia" w:ascii="仿宋" w:hAnsi="仿宋" w:eastAsia="仿宋" w:cs="仿宋"/>
          <w:sz w:val="24"/>
          <w:szCs w:val="24"/>
          <w:lang w:eastAsia="zh-CN"/>
        </w:rPr>
        <w:t>无效文件；</w:t>
      </w:r>
    </w:p>
    <w:p w14:paraId="5659B9C9">
      <w:pPr>
        <w:pStyle w:val="7"/>
        <w:spacing w:before="184" w:line="219" w:lineRule="auto"/>
        <w:ind w:left="486"/>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4）供应商未提交或提交的证件不能证明其达到投标资格要求的；</w:t>
      </w:r>
    </w:p>
    <w:p w14:paraId="4B39447D">
      <w:pPr>
        <w:pStyle w:val="7"/>
        <w:spacing w:before="188" w:line="219" w:lineRule="auto"/>
        <w:ind w:left="494"/>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5）未按响应文件规定提供投标保证金的响应文件；</w:t>
      </w:r>
    </w:p>
    <w:p w14:paraId="6F053B89">
      <w:pPr>
        <w:pStyle w:val="7"/>
        <w:spacing w:before="188" w:line="219" w:lineRule="auto"/>
        <w:ind w:left="492"/>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6）供应商未参加开标会议的；</w:t>
      </w:r>
    </w:p>
    <w:p w14:paraId="36C9E597">
      <w:pPr>
        <w:pStyle w:val="7"/>
        <w:spacing w:before="188" w:line="218" w:lineRule="auto"/>
        <w:ind w:left="491"/>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7）投标报价未按规定报价的；</w:t>
      </w:r>
    </w:p>
    <w:p w14:paraId="7A799E34">
      <w:pPr>
        <w:pStyle w:val="7"/>
        <w:spacing w:before="189" w:line="219" w:lineRule="auto"/>
        <w:ind w:left="497"/>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8）响应文件未按采购文件要求签署、盖章的；</w:t>
      </w:r>
    </w:p>
    <w:p w14:paraId="26B7349E">
      <w:pPr>
        <w:pStyle w:val="7"/>
        <w:spacing w:before="189" w:line="219" w:lineRule="auto"/>
        <w:ind w:left="492"/>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9）响应文件附有采购人不能接受的条件的；</w:t>
      </w:r>
    </w:p>
    <w:p w14:paraId="5D6A5176">
      <w:pPr>
        <w:pStyle w:val="7"/>
        <w:spacing w:before="189" w:line="219" w:lineRule="auto"/>
        <w:ind w:left="510"/>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10）响应文件不符合采购文件规定的实质性要求的；</w:t>
      </w:r>
    </w:p>
    <w:p w14:paraId="52C40152">
      <w:pPr>
        <w:pStyle w:val="7"/>
        <w:spacing w:before="188" w:line="290" w:lineRule="auto"/>
        <w:ind w:left="27" w:firstLine="483"/>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11）评标委员会在评标过程中发现供应商以他人的名义投标，串通投标或故意抬标，</w:t>
      </w:r>
      <w:r>
        <w:rPr>
          <w:rFonts w:hint="eastAsia" w:ascii="仿宋" w:hAnsi="仿宋" w:eastAsia="仿宋" w:cs="仿宋"/>
          <w:spacing w:val="3"/>
          <w:sz w:val="24"/>
          <w:szCs w:val="24"/>
          <w:lang w:eastAsia="zh-CN"/>
        </w:rPr>
        <w:t>以行贿手段谋取中标或者以其他弄虚作假方式投标的；</w:t>
      </w:r>
    </w:p>
    <w:p w14:paraId="44737E61">
      <w:pPr>
        <w:pStyle w:val="7"/>
        <w:spacing w:before="188" w:line="219" w:lineRule="auto"/>
        <w:ind w:left="510"/>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12）法律、法规、规章应当作为否决投标处理的其他情形。</w:t>
      </w:r>
    </w:p>
    <w:p w14:paraId="1DC4360B">
      <w:pPr>
        <w:pStyle w:val="7"/>
        <w:spacing w:before="189" w:line="220" w:lineRule="auto"/>
        <w:ind w:left="509"/>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11、开标时间和地点</w:t>
      </w:r>
    </w:p>
    <w:p w14:paraId="0B59FF91">
      <w:pPr>
        <w:pStyle w:val="7"/>
        <w:spacing w:before="186" w:line="219" w:lineRule="auto"/>
        <w:ind w:left="509"/>
        <w:rPr>
          <w:rFonts w:hint="eastAsia" w:ascii="仿宋" w:hAnsi="仿宋" w:eastAsia="仿宋" w:cs="仿宋"/>
          <w:sz w:val="24"/>
          <w:szCs w:val="24"/>
          <w:lang w:eastAsia="zh-CN"/>
        </w:rPr>
      </w:pPr>
      <w:r>
        <w:rPr>
          <w:rFonts w:hint="eastAsia" w:ascii="仿宋" w:hAnsi="仿宋" w:eastAsia="仿宋" w:cs="仿宋"/>
          <w:sz w:val="24"/>
          <w:szCs w:val="24"/>
          <w:lang w:eastAsia="zh-CN"/>
        </w:rPr>
        <w:t>11.1见供应商须知前附表。</w:t>
      </w:r>
    </w:p>
    <w:p w14:paraId="16AE20AA">
      <w:pPr>
        <w:pStyle w:val="7"/>
        <w:spacing w:before="188" w:line="219" w:lineRule="auto"/>
        <w:ind w:left="498"/>
        <w:rPr>
          <w:rFonts w:hint="eastAsia" w:ascii="仿宋" w:hAnsi="仿宋" w:eastAsia="仿宋" w:cs="仿宋"/>
          <w:sz w:val="24"/>
          <w:szCs w:val="24"/>
          <w:lang w:eastAsia="zh-CN"/>
        </w:rPr>
      </w:pPr>
      <w:r>
        <w:rPr>
          <w:rFonts w:hint="eastAsia" w:ascii="仿宋" w:hAnsi="仿宋" w:eastAsia="仿宋" w:cs="仿宋"/>
          <w:b/>
          <w:bCs/>
          <w:spacing w:val="-4"/>
          <w:sz w:val="24"/>
          <w:szCs w:val="24"/>
          <w:lang w:eastAsia="zh-CN"/>
        </w:rPr>
        <w:t>12、开标会程序：</w:t>
      </w:r>
    </w:p>
    <w:p w14:paraId="3127DC12">
      <w:pPr>
        <w:pStyle w:val="7"/>
        <w:spacing w:before="188" w:line="219" w:lineRule="auto"/>
        <w:ind w:left="258"/>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（1）宣布开标纪律及注意事项；</w:t>
      </w:r>
    </w:p>
    <w:p w14:paraId="61326EDC">
      <w:pPr>
        <w:pStyle w:val="7"/>
        <w:spacing w:before="188" w:line="219" w:lineRule="auto"/>
        <w:ind w:left="258"/>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（2）公布在投标截止时间前递交响应文件的供应商名称；</w:t>
      </w:r>
    </w:p>
    <w:p w14:paraId="66D3E355">
      <w:pPr>
        <w:pStyle w:val="7"/>
        <w:spacing w:before="189" w:line="218" w:lineRule="auto"/>
        <w:ind w:left="258"/>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（3）介绍项目情况并宣布最高投标限价；</w:t>
      </w:r>
    </w:p>
    <w:p w14:paraId="69C525EB">
      <w:pPr>
        <w:pStyle w:val="7"/>
        <w:spacing w:before="186" w:line="219" w:lineRule="auto"/>
        <w:ind w:left="258"/>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（4）宣布开标人、唱标人、记录人、监标人等</w:t>
      </w:r>
      <w:r>
        <w:rPr>
          <w:rFonts w:hint="eastAsia" w:ascii="仿宋" w:hAnsi="仿宋" w:eastAsia="仿宋" w:cs="仿宋"/>
          <w:spacing w:val="3"/>
          <w:sz w:val="24"/>
          <w:szCs w:val="24"/>
          <w:lang w:eastAsia="zh-CN"/>
        </w:rPr>
        <w:t>有关人员姓名；</w:t>
      </w:r>
    </w:p>
    <w:p w14:paraId="4B4C93BE">
      <w:pPr>
        <w:pStyle w:val="7"/>
        <w:spacing w:before="189" w:line="219" w:lineRule="auto"/>
        <w:ind w:left="258"/>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（5）对各供应商的响应文件进行解密；</w:t>
      </w:r>
    </w:p>
    <w:p w14:paraId="53CCC507">
      <w:pPr>
        <w:pStyle w:val="7"/>
        <w:spacing w:before="187" w:line="291" w:lineRule="auto"/>
        <w:ind w:right="27" w:firstLine="258"/>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（6）磋商小组对各供应商进行资格审查及符合性审查，对未实质性响应采购文件的响应文件</w:t>
      </w:r>
      <w:r>
        <w:rPr>
          <w:rFonts w:hint="eastAsia" w:ascii="仿宋" w:hAnsi="仿宋" w:eastAsia="仿宋" w:cs="仿宋"/>
          <w:spacing w:val="4"/>
          <w:sz w:val="24"/>
          <w:szCs w:val="24"/>
          <w:lang w:eastAsia="zh-CN"/>
        </w:rPr>
        <w:t>按无效处理，并告知有关供应商；</w:t>
      </w:r>
    </w:p>
    <w:p w14:paraId="71AF71AF">
      <w:pPr>
        <w:pStyle w:val="7"/>
        <w:spacing w:before="189" w:line="291" w:lineRule="auto"/>
        <w:ind w:left="13" w:right="27" w:firstLine="245"/>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（7）磋商小组要求所有实质性响应的供应商在规定时间内提交最后报价，投标供应商</w:t>
      </w:r>
      <w:r>
        <w:rPr>
          <w:rFonts w:hint="eastAsia" w:ascii="仿宋" w:hAnsi="仿宋" w:eastAsia="仿宋" w:cs="仿宋"/>
          <w:spacing w:val="3"/>
          <w:sz w:val="24"/>
          <w:szCs w:val="24"/>
          <w:lang w:eastAsia="zh-CN"/>
        </w:rPr>
        <w:t>需提供最后报价详细报价清单加盖鲜章；</w:t>
      </w:r>
    </w:p>
    <w:p w14:paraId="72A94619">
      <w:pPr>
        <w:pStyle w:val="7"/>
        <w:spacing w:before="190" w:line="218" w:lineRule="auto"/>
        <w:ind w:left="258"/>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（8）磋商小组对供应商商务、技术文件及报价文件进行评审并推荐成交候选供应商；</w:t>
      </w:r>
    </w:p>
    <w:p w14:paraId="7B444404">
      <w:pPr>
        <w:pStyle w:val="7"/>
        <w:spacing w:before="78" w:line="219" w:lineRule="auto"/>
        <w:ind w:left="259"/>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（9）宣布成交候选供应商；</w:t>
      </w:r>
    </w:p>
    <w:p w14:paraId="04F23D7A">
      <w:pPr>
        <w:pStyle w:val="7"/>
        <w:spacing w:before="189" w:line="219" w:lineRule="auto"/>
        <w:ind w:left="259"/>
        <w:rPr>
          <w:rFonts w:hint="eastAsia" w:ascii="仿宋" w:hAnsi="仿宋" w:eastAsia="仿宋" w:cs="仿宋"/>
          <w:sz w:val="24"/>
          <w:szCs w:val="24"/>
          <w:lang w:eastAsia="zh-CN"/>
        </w:rPr>
      </w:pPr>
      <w:r>
        <w:rPr>
          <w:rFonts w:hint="eastAsia" w:ascii="仿宋" w:hAnsi="仿宋" w:eastAsia="仿宋" w:cs="仿宋"/>
          <w:sz w:val="24"/>
          <w:szCs w:val="24"/>
          <w:lang w:eastAsia="zh-CN"/>
        </w:rPr>
        <w:t>（10）开标结束。</w:t>
      </w:r>
    </w:p>
    <w:p w14:paraId="5C2D13B6">
      <w:pPr>
        <w:pStyle w:val="7"/>
        <w:spacing w:before="188" w:line="219" w:lineRule="auto"/>
        <w:ind w:left="510"/>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13、磋商小组</w:t>
      </w:r>
    </w:p>
    <w:p w14:paraId="485A1544">
      <w:pPr>
        <w:pStyle w:val="7"/>
        <w:spacing w:before="188" w:line="315" w:lineRule="auto"/>
        <w:ind w:right="82" w:firstLine="510"/>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13.1评标由采购人依法组建的磋商小组</w:t>
      </w:r>
      <w:r>
        <w:rPr>
          <w:rFonts w:hint="eastAsia" w:ascii="仿宋" w:hAnsi="仿宋" w:eastAsia="仿宋" w:cs="仿宋"/>
          <w:spacing w:val="4"/>
          <w:sz w:val="24"/>
          <w:szCs w:val="24"/>
          <w:lang w:eastAsia="zh-CN"/>
        </w:rPr>
        <w:t>负责。磋商小组由采购人或其</w:t>
      </w:r>
      <w:r>
        <w:rPr>
          <w:rFonts w:hint="eastAsia" w:ascii="仿宋" w:hAnsi="仿宋" w:eastAsia="仿宋" w:cs="仿宋"/>
          <w:spacing w:val="2"/>
          <w:sz w:val="24"/>
          <w:szCs w:val="24"/>
          <w:lang w:eastAsia="zh-CN"/>
        </w:rPr>
        <w:t>委托的采购代理机构熟悉相关业务的代表，以及有关技术、经济等方面的专家组成。磋商小组</w:t>
      </w:r>
      <w:r>
        <w:rPr>
          <w:rFonts w:hint="eastAsia" w:ascii="仿宋" w:hAnsi="仿宋" w:eastAsia="仿宋" w:cs="仿宋"/>
          <w:spacing w:val="4"/>
          <w:sz w:val="24"/>
          <w:szCs w:val="24"/>
          <w:lang w:eastAsia="zh-CN"/>
        </w:rPr>
        <w:t>成员人数以及技术、经济等方面专家的确定方式见供应商须知前附表。</w:t>
      </w:r>
    </w:p>
    <w:p w14:paraId="42EEBDFA">
      <w:pPr>
        <w:pStyle w:val="7"/>
        <w:spacing w:before="189" w:line="219" w:lineRule="auto"/>
        <w:ind w:left="510"/>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13.2磋商小组成员有下列情形之一的，应当回避：</w:t>
      </w:r>
    </w:p>
    <w:p w14:paraId="5BFAE55A">
      <w:pPr>
        <w:pStyle w:val="7"/>
        <w:spacing w:before="184" w:line="219" w:lineRule="auto"/>
        <w:ind w:left="504"/>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（1）采购人或供应商的主要负责人的近亲属；</w:t>
      </w:r>
    </w:p>
    <w:p w14:paraId="433D9D1D">
      <w:pPr>
        <w:pStyle w:val="7"/>
        <w:spacing w:before="189" w:line="219" w:lineRule="auto"/>
        <w:ind w:left="504"/>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（2）项目主管部门或者行政监督部门的人员；</w:t>
      </w:r>
    </w:p>
    <w:p w14:paraId="2DC13F32">
      <w:pPr>
        <w:pStyle w:val="7"/>
        <w:spacing w:before="187" w:line="219" w:lineRule="auto"/>
        <w:ind w:left="504"/>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（3）与供应商有经济利益关系，可能影响对投标公</w:t>
      </w:r>
      <w:r>
        <w:rPr>
          <w:rFonts w:hint="eastAsia" w:ascii="仿宋" w:hAnsi="仿宋" w:eastAsia="仿宋" w:cs="仿宋"/>
          <w:spacing w:val="3"/>
          <w:sz w:val="24"/>
          <w:szCs w:val="24"/>
          <w:lang w:eastAsia="zh-CN"/>
        </w:rPr>
        <w:t>正评审的；</w:t>
      </w:r>
    </w:p>
    <w:p w14:paraId="69A23CF3">
      <w:pPr>
        <w:pStyle w:val="7"/>
        <w:spacing w:before="188" w:line="292" w:lineRule="auto"/>
        <w:ind w:left="11" w:right="82" w:firstLine="493"/>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（4）曾因在招标、评标以及其他与招标投标有关</w:t>
      </w:r>
      <w:r>
        <w:rPr>
          <w:rFonts w:hint="eastAsia" w:ascii="仿宋" w:hAnsi="仿宋" w:eastAsia="仿宋" w:cs="仿宋"/>
          <w:spacing w:val="3"/>
          <w:sz w:val="24"/>
          <w:szCs w:val="24"/>
          <w:lang w:eastAsia="zh-CN"/>
        </w:rPr>
        <w:t>活动中从事违法行为而受过行政处</w:t>
      </w:r>
      <w:r>
        <w:rPr>
          <w:rFonts w:hint="eastAsia" w:ascii="仿宋" w:hAnsi="仿宋" w:eastAsia="仿宋" w:cs="仿宋"/>
          <w:spacing w:val="1"/>
          <w:sz w:val="24"/>
          <w:szCs w:val="24"/>
          <w:lang w:eastAsia="zh-CN"/>
        </w:rPr>
        <w:t>罚或刑事处罚的。</w:t>
      </w:r>
    </w:p>
    <w:p w14:paraId="100923AD">
      <w:pPr>
        <w:pStyle w:val="7"/>
        <w:spacing w:before="187" w:line="220" w:lineRule="auto"/>
        <w:ind w:left="510"/>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14、评标原则</w:t>
      </w:r>
    </w:p>
    <w:p w14:paraId="49AA5ED1">
      <w:pPr>
        <w:pStyle w:val="7"/>
        <w:spacing w:before="186" w:line="219" w:lineRule="auto"/>
        <w:ind w:left="491"/>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评标活动遵循公平、公正、科学和择优的原则。</w:t>
      </w:r>
    </w:p>
    <w:p w14:paraId="28044FE5">
      <w:pPr>
        <w:pStyle w:val="7"/>
        <w:spacing w:before="189" w:line="220" w:lineRule="auto"/>
        <w:ind w:left="510"/>
        <w:rPr>
          <w:rFonts w:hint="eastAsia" w:ascii="仿宋" w:hAnsi="仿宋" w:eastAsia="仿宋" w:cs="仿宋"/>
          <w:sz w:val="24"/>
          <w:szCs w:val="24"/>
          <w:lang w:eastAsia="zh-CN"/>
        </w:rPr>
      </w:pPr>
      <w:r>
        <w:rPr>
          <w:rFonts w:hint="eastAsia" w:ascii="仿宋" w:hAnsi="仿宋" w:eastAsia="仿宋" w:cs="仿宋"/>
          <w:b/>
          <w:bCs/>
          <w:spacing w:val="-2"/>
          <w:sz w:val="24"/>
          <w:szCs w:val="24"/>
          <w:lang w:eastAsia="zh-CN"/>
        </w:rPr>
        <w:t>15、评标、定标</w:t>
      </w:r>
    </w:p>
    <w:p w14:paraId="4879C11C">
      <w:pPr>
        <w:pStyle w:val="7"/>
        <w:spacing w:before="234" w:line="219" w:lineRule="auto"/>
        <w:ind w:left="509"/>
        <w:rPr>
          <w:rFonts w:hint="eastAsia" w:ascii="仿宋" w:hAnsi="仿宋" w:eastAsia="仿宋" w:cs="仿宋"/>
          <w:sz w:val="24"/>
          <w:szCs w:val="24"/>
          <w:lang w:eastAsia="zh-CN"/>
        </w:rPr>
      </w:pPr>
      <w:r>
        <w:rPr>
          <w:rFonts w:hint="eastAsia" w:ascii="仿宋" w:hAnsi="仿宋" w:eastAsia="仿宋" w:cs="仿宋"/>
          <w:sz w:val="24"/>
          <w:szCs w:val="24"/>
          <w:lang w:eastAsia="zh-CN"/>
        </w:rPr>
        <w:t>15.1、评审办法：</w:t>
      </w:r>
      <w:r>
        <w:rPr>
          <w:rFonts w:hint="eastAsia" w:ascii="仿宋" w:hAnsi="仿宋" w:eastAsia="仿宋" w:cs="仿宋"/>
          <w:b/>
          <w:bCs/>
          <w:sz w:val="24"/>
          <w:szCs w:val="24"/>
          <w:lang w:eastAsia="zh-CN"/>
        </w:rPr>
        <w:t>本次竞争性磋商的评审方法采用综合评分法。</w:t>
      </w:r>
    </w:p>
    <w:p w14:paraId="01F21C81">
      <w:pPr>
        <w:pStyle w:val="7"/>
        <w:spacing w:before="236" w:line="359" w:lineRule="auto"/>
        <w:ind w:right="28" w:firstLine="511"/>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15.2、本次</w:t>
      </w:r>
      <w:r>
        <w:rPr>
          <w:rFonts w:hint="eastAsia" w:ascii="仿宋" w:hAnsi="仿宋" w:eastAsia="仿宋" w:cs="仿宋"/>
          <w:b/>
          <w:bCs/>
          <w:sz w:val="24"/>
          <w:szCs w:val="24"/>
          <w:lang w:eastAsia="zh-CN"/>
        </w:rPr>
        <w:t>磋商</w:t>
      </w:r>
      <w:r>
        <w:rPr>
          <w:rFonts w:hint="eastAsia" w:ascii="仿宋" w:hAnsi="仿宋" w:eastAsia="仿宋" w:cs="仿宋"/>
          <w:spacing w:val="2"/>
          <w:sz w:val="24"/>
          <w:szCs w:val="24"/>
          <w:lang w:eastAsia="zh-CN"/>
        </w:rPr>
        <w:t>采用综合评分法评标。首先，成立磋商小组。磋商小组由采购人代表和有关专家共五人以上的单数组成，其中专家的人数不得少于成员总</w:t>
      </w:r>
      <w:r>
        <w:rPr>
          <w:rFonts w:hint="eastAsia" w:ascii="仿宋" w:hAnsi="仿宋" w:eastAsia="仿宋" w:cs="仿宋"/>
          <w:spacing w:val="4"/>
          <w:sz w:val="24"/>
          <w:szCs w:val="24"/>
          <w:lang w:eastAsia="zh-CN"/>
        </w:rPr>
        <w:t>数的三分之二。由磋商小组根据响应文件要求</w:t>
      </w:r>
      <w:r>
        <w:rPr>
          <w:rFonts w:hint="eastAsia" w:ascii="仿宋" w:hAnsi="仿宋" w:eastAsia="仿宋" w:cs="仿宋"/>
          <w:spacing w:val="3"/>
          <w:sz w:val="24"/>
          <w:szCs w:val="24"/>
          <w:lang w:eastAsia="zh-CN"/>
        </w:rPr>
        <w:t>审核各响应文件是否合格、</w:t>
      </w:r>
      <w:r>
        <w:rPr>
          <w:rFonts w:hint="eastAsia" w:ascii="仿宋" w:hAnsi="仿宋" w:eastAsia="仿宋" w:cs="仿宋"/>
          <w:spacing w:val="2"/>
          <w:sz w:val="24"/>
          <w:szCs w:val="24"/>
          <w:lang w:eastAsia="zh-CN"/>
        </w:rPr>
        <w:t>有效，凡不符合要求和未能实质性响应采购文件要求的响应文件均不进入开标</w:t>
      </w:r>
      <w:r>
        <w:rPr>
          <w:rFonts w:hint="eastAsia" w:ascii="仿宋" w:hAnsi="仿宋" w:eastAsia="仿宋" w:cs="仿宋"/>
          <w:spacing w:val="-2"/>
          <w:sz w:val="24"/>
          <w:szCs w:val="24"/>
          <w:lang w:eastAsia="zh-CN"/>
        </w:rPr>
        <w:t>程序。</w:t>
      </w:r>
    </w:p>
    <w:p w14:paraId="403C1F5C">
      <w:pPr>
        <w:pStyle w:val="7"/>
        <w:spacing w:before="30" w:line="355" w:lineRule="auto"/>
        <w:ind w:firstLine="511"/>
        <w:jc w:val="both"/>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15.3、采购单位就采购文件征询过意见的专家，不得再作为评标专家参加评标。</w:t>
      </w:r>
      <w:r>
        <w:rPr>
          <w:rFonts w:hint="eastAsia" w:ascii="仿宋" w:hAnsi="仿宋" w:eastAsia="仿宋" w:cs="仿宋"/>
          <w:spacing w:val="2"/>
          <w:sz w:val="24"/>
          <w:szCs w:val="24"/>
          <w:lang w:eastAsia="zh-CN"/>
        </w:rPr>
        <w:t>采购人不得以专家身份参与本部门或者本项目的评标。采购代理机构工作人员不得参加由</w:t>
      </w:r>
      <w:r>
        <w:rPr>
          <w:rFonts w:hint="eastAsia" w:ascii="仿宋" w:hAnsi="仿宋" w:eastAsia="仿宋" w:cs="仿宋"/>
          <w:spacing w:val="3"/>
          <w:sz w:val="24"/>
          <w:szCs w:val="24"/>
          <w:lang w:eastAsia="zh-CN"/>
        </w:rPr>
        <w:t>本机构代理的招标项目的评标。</w:t>
      </w:r>
    </w:p>
    <w:p w14:paraId="5D8BE37D">
      <w:pPr>
        <w:pStyle w:val="7"/>
        <w:spacing w:before="35" w:line="219" w:lineRule="auto"/>
        <w:ind w:left="511"/>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15.4、采购人或者采购代理机构负责组织评标工作，</w:t>
      </w:r>
      <w:r>
        <w:rPr>
          <w:rFonts w:hint="eastAsia" w:ascii="仿宋" w:hAnsi="仿宋" w:eastAsia="仿宋" w:cs="仿宋"/>
          <w:spacing w:val="2"/>
          <w:sz w:val="24"/>
          <w:szCs w:val="24"/>
          <w:lang w:eastAsia="zh-CN"/>
        </w:rPr>
        <w:t>并履行下列职责：</w:t>
      </w:r>
    </w:p>
    <w:p w14:paraId="5AA325CC">
      <w:pPr>
        <w:pStyle w:val="7"/>
        <w:spacing w:before="188" w:line="291" w:lineRule="auto"/>
        <w:ind w:left="4" w:right="82" w:firstLine="499"/>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（一）核对评审专家身份和采购人代表授权函，对评审专家在</w:t>
      </w:r>
      <w:r>
        <w:rPr>
          <w:rFonts w:hint="eastAsia" w:ascii="仿宋" w:hAnsi="仿宋" w:eastAsia="仿宋" w:cs="仿宋"/>
          <w:spacing w:val="1"/>
          <w:sz w:val="24"/>
          <w:szCs w:val="24"/>
          <w:lang w:eastAsia="zh-CN"/>
        </w:rPr>
        <w:t>政府招标活动中的职责</w:t>
      </w:r>
      <w:r>
        <w:rPr>
          <w:rFonts w:hint="eastAsia" w:ascii="仿宋" w:hAnsi="仿宋" w:eastAsia="仿宋" w:cs="仿宋"/>
          <w:spacing w:val="4"/>
          <w:sz w:val="24"/>
          <w:szCs w:val="24"/>
          <w:lang w:eastAsia="zh-CN"/>
        </w:rPr>
        <w:t>履行情况予以记录，并及时将有关违法违规行为向财政部门报告；</w:t>
      </w:r>
    </w:p>
    <w:p w14:paraId="3FEDF8D2">
      <w:pPr>
        <w:pStyle w:val="7"/>
        <w:spacing w:before="189" w:line="219" w:lineRule="auto"/>
        <w:ind w:left="504"/>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（二）宣布评标纪律；</w:t>
      </w:r>
    </w:p>
    <w:p w14:paraId="276F77D7">
      <w:pPr>
        <w:pStyle w:val="7"/>
        <w:spacing w:before="188" w:line="218" w:lineRule="auto"/>
        <w:ind w:left="504"/>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（三）公布供应商名单，告知评审专家应当回避的情形；</w:t>
      </w:r>
    </w:p>
    <w:p w14:paraId="6F9440BA">
      <w:pPr>
        <w:pStyle w:val="7"/>
        <w:spacing w:before="187" w:line="219" w:lineRule="auto"/>
        <w:ind w:left="504"/>
        <w:rPr>
          <w:rFonts w:hint="eastAsia" w:ascii="仿宋" w:hAnsi="仿宋" w:eastAsia="仿宋" w:cs="仿宋"/>
          <w:spacing w:val="4"/>
          <w:sz w:val="24"/>
          <w:szCs w:val="24"/>
          <w:lang w:eastAsia="zh-CN"/>
        </w:rPr>
      </w:pPr>
      <w:r>
        <w:rPr>
          <w:rFonts w:hint="eastAsia" w:ascii="仿宋" w:hAnsi="仿宋" w:eastAsia="仿宋" w:cs="仿宋"/>
          <w:spacing w:val="4"/>
          <w:sz w:val="24"/>
          <w:szCs w:val="24"/>
          <w:lang w:eastAsia="zh-CN"/>
        </w:rPr>
        <w:t>（四）组织评标委员会推选评标组长，采购人代表不得担任组</w:t>
      </w:r>
      <w:r>
        <w:rPr>
          <w:rFonts w:hint="eastAsia" w:ascii="仿宋" w:hAnsi="仿宋" w:eastAsia="仿宋" w:cs="仿宋"/>
          <w:spacing w:val="3"/>
          <w:sz w:val="24"/>
          <w:szCs w:val="24"/>
          <w:lang w:eastAsia="zh-CN"/>
        </w:rPr>
        <w:t>长；</w:t>
      </w:r>
    </w:p>
    <w:p w14:paraId="76E991BB">
      <w:pPr>
        <w:pStyle w:val="7"/>
        <w:spacing w:before="78" w:line="219" w:lineRule="auto"/>
        <w:ind w:left="504"/>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（五）在评标期间采取必要的通讯管理措施，保证评标活动不受外界干扰；</w:t>
      </w:r>
    </w:p>
    <w:p w14:paraId="7988AE0A">
      <w:pPr>
        <w:pStyle w:val="7"/>
        <w:spacing w:before="188" w:line="219" w:lineRule="auto"/>
        <w:ind w:left="504"/>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（六）根据评标委员会的要求介绍政府采购相关政策法规、采购文件；</w:t>
      </w:r>
    </w:p>
    <w:p w14:paraId="0B89A042">
      <w:pPr>
        <w:pStyle w:val="7"/>
        <w:spacing w:before="188" w:line="291" w:lineRule="auto"/>
        <w:ind w:left="4" w:right="53" w:firstLine="499"/>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（七）维护评标秩序，监督评标委员会依照采购文件规定的评</w:t>
      </w:r>
      <w:r>
        <w:rPr>
          <w:rFonts w:hint="eastAsia" w:ascii="仿宋" w:hAnsi="仿宋" w:eastAsia="仿宋" w:cs="仿宋"/>
          <w:spacing w:val="1"/>
          <w:sz w:val="24"/>
          <w:szCs w:val="24"/>
          <w:lang w:eastAsia="zh-CN"/>
        </w:rPr>
        <w:t>标程序、方法和标准进</w:t>
      </w:r>
      <w:r>
        <w:rPr>
          <w:rFonts w:hint="eastAsia" w:ascii="仿宋" w:hAnsi="仿宋" w:eastAsia="仿宋" w:cs="仿宋"/>
          <w:spacing w:val="4"/>
          <w:sz w:val="24"/>
          <w:szCs w:val="24"/>
          <w:lang w:eastAsia="zh-CN"/>
        </w:rPr>
        <w:t>行独立评审，及时制止和纠正采购人代表、评审专家的倾向性言论或者违法违规行为；</w:t>
      </w:r>
    </w:p>
    <w:p w14:paraId="39D5C9BC">
      <w:pPr>
        <w:pStyle w:val="7"/>
        <w:spacing w:before="188" w:line="291" w:lineRule="auto"/>
        <w:ind w:right="16" w:firstLine="503"/>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（八）核对评标结果，要求评标委员会复核或者书面说明理由，</w:t>
      </w:r>
      <w:r>
        <w:rPr>
          <w:rFonts w:hint="eastAsia" w:ascii="仿宋" w:hAnsi="仿宋" w:eastAsia="仿宋" w:cs="仿宋"/>
          <w:spacing w:val="2"/>
          <w:sz w:val="24"/>
          <w:szCs w:val="24"/>
          <w:lang w:eastAsia="zh-CN"/>
        </w:rPr>
        <w:t>评标委员会拒绝的，</w:t>
      </w:r>
      <w:r>
        <w:rPr>
          <w:rFonts w:hint="eastAsia" w:ascii="仿宋" w:hAnsi="仿宋" w:eastAsia="仿宋" w:cs="仿宋"/>
          <w:spacing w:val="3"/>
          <w:sz w:val="24"/>
          <w:szCs w:val="24"/>
          <w:lang w:eastAsia="zh-CN"/>
        </w:rPr>
        <w:t>应予记录并向本级财政部门报告；</w:t>
      </w:r>
    </w:p>
    <w:p w14:paraId="59A90F41">
      <w:pPr>
        <w:pStyle w:val="7"/>
        <w:spacing w:before="188" w:line="291" w:lineRule="auto"/>
        <w:ind w:left="25" w:right="56" w:firstLine="478"/>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（九）评审工作完成后，按照规定向评审专家支付劳务报</w:t>
      </w:r>
      <w:r>
        <w:rPr>
          <w:rFonts w:hint="eastAsia" w:ascii="仿宋" w:hAnsi="仿宋" w:eastAsia="仿宋" w:cs="仿宋"/>
          <w:spacing w:val="1"/>
          <w:sz w:val="24"/>
          <w:szCs w:val="24"/>
          <w:lang w:eastAsia="zh-CN"/>
        </w:rPr>
        <w:t>酬和异地评审差旅费，不得</w:t>
      </w:r>
      <w:r>
        <w:rPr>
          <w:rFonts w:hint="eastAsia" w:ascii="仿宋" w:hAnsi="仿宋" w:eastAsia="仿宋" w:cs="仿宋"/>
          <w:spacing w:val="3"/>
          <w:sz w:val="24"/>
          <w:szCs w:val="24"/>
          <w:lang w:eastAsia="zh-CN"/>
        </w:rPr>
        <w:t>向评审专家以外的其他人员支付评审劳务报</w:t>
      </w:r>
      <w:r>
        <w:rPr>
          <w:rFonts w:hint="eastAsia" w:ascii="仿宋" w:hAnsi="仿宋" w:eastAsia="仿宋" w:cs="仿宋"/>
          <w:spacing w:val="2"/>
          <w:sz w:val="24"/>
          <w:szCs w:val="24"/>
          <w:lang w:eastAsia="zh-CN"/>
        </w:rPr>
        <w:t>酬；</w:t>
      </w:r>
    </w:p>
    <w:p w14:paraId="45BB2846">
      <w:pPr>
        <w:pStyle w:val="7"/>
        <w:spacing w:before="187" w:line="220" w:lineRule="auto"/>
        <w:ind w:left="504"/>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（十）处理与评标有关的其他事项。</w:t>
      </w:r>
    </w:p>
    <w:p w14:paraId="3804E257">
      <w:pPr>
        <w:pStyle w:val="7"/>
        <w:spacing w:before="187" w:line="219" w:lineRule="auto"/>
        <w:ind w:left="511"/>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15.5、磋商小组成员应当履行下列义务：</w:t>
      </w:r>
    </w:p>
    <w:p w14:paraId="2E6C0670">
      <w:pPr>
        <w:pStyle w:val="7"/>
        <w:spacing w:before="188" w:line="219" w:lineRule="auto"/>
        <w:ind w:left="504"/>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（一）遵纪守法，客观、公正、廉洁地履行职责；</w:t>
      </w:r>
    </w:p>
    <w:p w14:paraId="013FC092">
      <w:pPr>
        <w:pStyle w:val="7"/>
        <w:spacing w:before="187" w:line="292" w:lineRule="auto"/>
        <w:ind w:left="2" w:right="53" w:firstLine="501"/>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（二）按照采购文件规定的评标方法和评标标准进行评</w:t>
      </w:r>
      <w:r>
        <w:rPr>
          <w:rFonts w:hint="eastAsia" w:ascii="仿宋" w:hAnsi="仿宋" w:eastAsia="仿宋" w:cs="仿宋"/>
          <w:spacing w:val="1"/>
          <w:sz w:val="24"/>
          <w:szCs w:val="24"/>
          <w:lang w:eastAsia="zh-CN"/>
        </w:rPr>
        <w:t>标，对评审意见承担个</w:t>
      </w:r>
      <w:r>
        <w:rPr>
          <w:rFonts w:hint="eastAsia" w:ascii="仿宋" w:hAnsi="仿宋" w:eastAsia="仿宋" w:cs="仿宋"/>
          <w:spacing w:val="-1"/>
          <w:sz w:val="24"/>
          <w:szCs w:val="24"/>
          <w:lang w:eastAsia="zh-CN"/>
        </w:rPr>
        <w:t>人责任；</w:t>
      </w:r>
    </w:p>
    <w:p w14:paraId="05CB5844">
      <w:pPr>
        <w:pStyle w:val="7"/>
        <w:spacing w:before="187" w:line="219" w:lineRule="auto"/>
        <w:ind w:left="504"/>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（三）对评标过程和结果，以及供应商的商业秘密保密；</w:t>
      </w:r>
    </w:p>
    <w:p w14:paraId="6505D728">
      <w:pPr>
        <w:pStyle w:val="7"/>
        <w:spacing w:before="189" w:line="218" w:lineRule="auto"/>
        <w:ind w:left="504"/>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（四）参与评标报告的起草；</w:t>
      </w:r>
    </w:p>
    <w:p w14:paraId="2C1C168C">
      <w:pPr>
        <w:pStyle w:val="7"/>
        <w:spacing w:before="187" w:line="219" w:lineRule="auto"/>
        <w:ind w:left="504"/>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（五）配合有关部门的投诉处理工作；</w:t>
      </w:r>
    </w:p>
    <w:p w14:paraId="4C99BA7F">
      <w:pPr>
        <w:pStyle w:val="7"/>
        <w:spacing w:before="187" w:line="219" w:lineRule="auto"/>
        <w:ind w:left="504"/>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（六）配合采购单位答复投标供应商提出的质疑。</w:t>
      </w:r>
    </w:p>
    <w:p w14:paraId="40947879">
      <w:pPr>
        <w:pStyle w:val="7"/>
        <w:spacing w:before="188" w:line="350" w:lineRule="auto"/>
        <w:ind w:left="5" w:firstLine="505"/>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15.6、按照评标程序的规定和依据，各位评委就每个通过响应文件初审</w:t>
      </w:r>
      <w:r>
        <w:rPr>
          <w:rFonts w:hint="eastAsia" w:ascii="仿宋" w:hAnsi="仿宋" w:eastAsia="仿宋" w:cs="仿宋"/>
          <w:spacing w:val="4"/>
          <w:sz w:val="24"/>
          <w:szCs w:val="24"/>
          <w:lang w:eastAsia="zh-CN"/>
        </w:rPr>
        <w:t>供应商的情况及其对采购文件要求的</w:t>
      </w:r>
      <w:r>
        <w:rPr>
          <w:rFonts w:hint="eastAsia" w:ascii="仿宋" w:hAnsi="仿宋" w:eastAsia="仿宋" w:cs="仿宋"/>
          <w:spacing w:val="3"/>
          <w:sz w:val="24"/>
          <w:szCs w:val="24"/>
          <w:lang w:eastAsia="zh-CN"/>
        </w:rPr>
        <w:t>响应情况进行评估，综合比较并进行评价。</w:t>
      </w:r>
    </w:p>
    <w:p w14:paraId="1ADE87BC">
      <w:pPr>
        <w:pStyle w:val="7"/>
        <w:spacing w:before="38" w:line="357" w:lineRule="auto"/>
        <w:ind w:right="56" w:firstLine="511"/>
        <w:rPr>
          <w:rFonts w:hint="eastAsia" w:ascii="仿宋" w:hAnsi="仿宋" w:eastAsia="仿宋" w:cs="仿宋"/>
          <w:sz w:val="24"/>
          <w:szCs w:val="24"/>
          <w:lang w:eastAsia="zh-CN"/>
        </w:rPr>
      </w:pPr>
      <w:r>
        <w:rPr>
          <w:rFonts w:hint="eastAsia" w:ascii="仿宋" w:hAnsi="仿宋" w:eastAsia="仿宋" w:cs="仿宋"/>
          <w:sz w:val="24"/>
          <w:szCs w:val="24"/>
          <w:lang w:eastAsia="zh-CN"/>
        </w:rPr>
        <w:t>15.7、</w:t>
      </w:r>
      <w:r>
        <w:rPr>
          <w:rFonts w:hint="eastAsia" w:ascii="仿宋" w:hAnsi="仿宋" w:eastAsia="仿宋" w:cs="仿宋"/>
          <w:b/>
          <w:bCs/>
          <w:spacing w:val="3"/>
          <w:sz w:val="24"/>
          <w:szCs w:val="24"/>
          <w:u w:val="single"/>
          <w:lang w:eastAsia="zh-CN"/>
        </w:rPr>
        <w:t>评标委员会经符合性审查合格的响应文件，评标委员会应当根据采购文件确定的评审标准和方法，对其技术和商务部分进行综合比较与评价，以综合得分由高到低推荐多家供应商作为中标候选供应商或</w:t>
      </w:r>
      <w:r>
        <w:rPr>
          <w:rFonts w:hint="eastAsia" w:ascii="仿宋" w:hAnsi="仿宋" w:eastAsia="仿宋" w:cs="仿宋"/>
          <w:b/>
          <w:bCs/>
          <w:spacing w:val="7"/>
          <w:sz w:val="24"/>
          <w:szCs w:val="24"/>
          <w:u w:val="single"/>
          <w:lang w:eastAsia="zh-CN"/>
        </w:rPr>
        <w:t>者中标人。</w:t>
      </w:r>
    </w:p>
    <w:p w14:paraId="6609FF9A">
      <w:pPr>
        <w:pStyle w:val="7"/>
        <w:spacing w:before="30" w:line="219" w:lineRule="auto"/>
        <w:ind w:left="491"/>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采购人按照磋商小组推荐的成交候选供应商顺序，依法确定成交供应商。</w:t>
      </w:r>
    </w:p>
    <w:p w14:paraId="289F9BA7">
      <w:pPr>
        <w:pStyle w:val="7"/>
        <w:spacing w:before="190" w:line="350" w:lineRule="auto"/>
        <w:ind w:right="53" w:firstLine="509"/>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15.8、评标委员会判断响应文件的</w:t>
      </w:r>
      <w:r>
        <w:rPr>
          <w:rFonts w:hint="eastAsia" w:ascii="仿宋" w:hAnsi="仿宋" w:eastAsia="仿宋" w:cs="仿宋"/>
          <w:spacing w:val="1"/>
          <w:sz w:val="24"/>
          <w:szCs w:val="24"/>
          <w:lang w:eastAsia="zh-CN"/>
        </w:rPr>
        <w:t>响应性仅基于响应文件本身而不寻求外部</w:t>
      </w:r>
      <w:r>
        <w:rPr>
          <w:rFonts w:hint="eastAsia" w:ascii="仿宋" w:hAnsi="仿宋" w:eastAsia="仿宋" w:cs="仿宋"/>
          <w:spacing w:val="-2"/>
          <w:sz w:val="24"/>
          <w:szCs w:val="24"/>
          <w:lang w:eastAsia="zh-CN"/>
        </w:rPr>
        <w:t>证据。</w:t>
      </w:r>
    </w:p>
    <w:p w14:paraId="0E230DF1">
      <w:pPr>
        <w:pStyle w:val="7"/>
        <w:spacing w:before="36" w:line="350" w:lineRule="auto"/>
        <w:ind w:left="2" w:right="53" w:firstLine="507"/>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15.9、对已被磋商小组确定为非</w:t>
      </w:r>
      <w:r>
        <w:rPr>
          <w:rFonts w:hint="eastAsia" w:ascii="仿宋" w:hAnsi="仿宋" w:eastAsia="仿宋" w:cs="仿宋"/>
          <w:spacing w:val="1"/>
          <w:sz w:val="24"/>
          <w:szCs w:val="24"/>
          <w:lang w:eastAsia="zh-CN"/>
        </w:rPr>
        <w:t>响应性的投标，供应商不能通过修正或撤销不</w:t>
      </w:r>
      <w:r>
        <w:rPr>
          <w:rFonts w:hint="eastAsia" w:ascii="仿宋" w:hAnsi="仿宋" w:eastAsia="仿宋" w:cs="仿宋"/>
          <w:spacing w:val="3"/>
          <w:sz w:val="24"/>
          <w:szCs w:val="24"/>
          <w:lang w:eastAsia="zh-CN"/>
        </w:rPr>
        <w:t>符之处而使其投标成为响应性投标。</w:t>
      </w:r>
    </w:p>
    <w:p w14:paraId="71DA99D5">
      <w:pPr>
        <w:pStyle w:val="7"/>
        <w:spacing w:before="35" w:line="351" w:lineRule="auto"/>
        <w:ind w:left="1" w:right="80" w:firstLine="508"/>
        <w:rPr>
          <w:rFonts w:hint="eastAsia" w:ascii="仿宋" w:hAnsi="仿宋" w:eastAsia="仿宋" w:cs="仿宋"/>
          <w:spacing w:val="-1"/>
          <w:sz w:val="24"/>
          <w:szCs w:val="24"/>
          <w:lang w:eastAsia="zh-CN"/>
        </w:rPr>
      </w:pPr>
      <w:r>
        <w:rPr>
          <w:rFonts w:hint="eastAsia" w:ascii="仿宋" w:hAnsi="仿宋" w:eastAsia="仿宋" w:cs="仿宋"/>
          <w:spacing w:val="4"/>
          <w:sz w:val="24"/>
          <w:szCs w:val="24"/>
          <w:lang w:eastAsia="zh-CN"/>
        </w:rPr>
        <w:t>15.10、磋商小组将对审查响应文件过程中所发现的问题进行</w:t>
      </w:r>
      <w:r>
        <w:rPr>
          <w:rFonts w:hint="eastAsia" w:ascii="仿宋" w:hAnsi="仿宋" w:eastAsia="仿宋" w:cs="仿宋"/>
          <w:spacing w:val="3"/>
          <w:sz w:val="24"/>
          <w:szCs w:val="24"/>
          <w:lang w:eastAsia="zh-CN"/>
        </w:rPr>
        <w:t>记录、比较</w:t>
      </w:r>
      <w:r>
        <w:rPr>
          <w:rFonts w:hint="eastAsia" w:ascii="仿宋" w:hAnsi="仿宋" w:eastAsia="仿宋" w:cs="仿宋"/>
          <w:spacing w:val="-1"/>
          <w:sz w:val="24"/>
          <w:szCs w:val="24"/>
          <w:lang w:eastAsia="zh-CN"/>
        </w:rPr>
        <w:t>和讨论。</w:t>
      </w:r>
    </w:p>
    <w:p w14:paraId="6A4C84ED">
      <w:pPr>
        <w:pStyle w:val="7"/>
        <w:spacing w:before="78" w:line="350" w:lineRule="auto"/>
        <w:ind w:left="20" w:right="109" w:firstLine="490"/>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15.11、供应商在招标过程中，所进行的力图影响评标结果的不符</w:t>
      </w:r>
      <w:r>
        <w:rPr>
          <w:rFonts w:hint="eastAsia" w:ascii="仿宋" w:hAnsi="仿宋" w:eastAsia="仿宋" w:cs="仿宋"/>
          <w:spacing w:val="3"/>
          <w:sz w:val="24"/>
          <w:szCs w:val="24"/>
          <w:lang w:eastAsia="zh-CN"/>
        </w:rPr>
        <w:t>合招标规则</w:t>
      </w:r>
      <w:r>
        <w:rPr>
          <w:rFonts w:hint="eastAsia" w:ascii="仿宋" w:hAnsi="仿宋" w:eastAsia="仿宋" w:cs="仿宋"/>
          <w:spacing w:val="2"/>
          <w:sz w:val="24"/>
          <w:szCs w:val="24"/>
          <w:lang w:eastAsia="zh-CN"/>
        </w:rPr>
        <w:t>的活动，可能导致其被取消中标资格。</w:t>
      </w:r>
    </w:p>
    <w:p w14:paraId="14945E61">
      <w:pPr>
        <w:pStyle w:val="7"/>
        <w:spacing w:before="35" w:line="350" w:lineRule="auto"/>
        <w:ind w:left="510" w:right="2112"/>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15.12、与采购文件有重大偏离的响应文件将被拒。</w:t>
      </w:r>
    </w:p>
    <w:p w14:paraId="1AF56065">
      <w:pPr>
        <w:pStyle w:val="7"/>
        <w:spacing w:before="35" w:line="350" w:lineRule="auto"/>
        <w:ind w:left="510" w:right="2112"/>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15.13、响应文件的澄清（答</w:t>
      </w:r>
      <w:r>
        <w:rPr>
          <w:rFonts w:hint="eastAsia" w:ascii="仿宋" w:hAnsi="仿宋" w:eastAsia="仿宋" w:cs="仿宋"/>
          <w:spacing w:val="2"/>
          <w:sz w:val="24"/>
          <w:szCs w:val="24"/>
          <w:lang w:eastAsia="zh-CN"/>
        </w:rPr>
        <w:t>疑）</w:t>
      </w:r>
    </w:p>
    <w:p w14:paraId="527FBC29">
      <w:pPr>
        <w:pStyle w:val="7"/>
        <w:spacing w:before="34" w:line="292" w:lineRule="auto"/>
        <w:ind w:left="3" w:right="109" w:firstLine="506"/>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1、评标委员会在评标过程中有权随时请供应商就响应文件中含混之处加以澄清</w:t>
      </w:r>
      <w:r>
        <w:rPr>
          <w:rFonts w:hint="eastAsia" w:ascii="仿宋" w:hAnsi="仿宋" w:eastAsia="仿宋" w:cs="仿宋"/>
          <w:spacing w:val="-1"/>
          <w:sz w:val="24"/>
          <w:szCs w:val="24"/>
          <w:lang w:eastAsia="zh-CN"/>
        </w:rPr>
        <w:t>或答疑。</w:t>
      </w:r>
    </w:p>
    <w:p w14:paraId="096256F3">
      <w:pPr>
        <w:pStyle w:val="7"/>
        <w:spacing w:before="186" w:line="315" w:lineRule="auto"/>
        <w:ind w:left="1" w:firstLine="493"/>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2、供应商对评标委员会提出的各项问题（包括技术规格、材料技术含量、技术</w:t>
      </w:r>
      <w:r>
        <w:rPr>
          <w:rFonts w:hint="eastAsia" w:ascii="仿宋" w:hAnsi="仿宋" w:eastAsia="仿宋" w:cs="仿宋"/>
          <w:sz w:val="24"/>
          <w:szCs w:val="24"/>
          <w:lang w:eastAsia="zh-CN"/>
        </w:rPr>
        <w:t>等级、</w:t>
      </w:r>
      <w:r>
        <w:rPr>
          <w:rFonts w:hint="eastAsia" w:ascii="仿宋" w:hAnsi="仿宋" w:eastAsia="仿宋" w:cs="仿宋"/>
          <w:spacing w:val="2"/>
          <w:sz w:val="24"/>
          <w:szCs w:val="24"/>
          <w:lang w:eastAsia="zh-CN"/>
        </w:rPr>
        <w:t>价格、安装调试、售后服务、合同条款是否偏离、产品合格证书及相关资料等）必须做出</w:t>
      </w:r>
      <w:r>
        <w:rPr>
          <w:rFonts w:hint="eastAsia" w:ascii="仿宋" w:hAnsi="仿宋" w:eastAsia="仿宋" w:cs="仿宋"/>
          <w:sz w:val="24"/>
          <w:szCs w:val="24"/>
          <w:lang w:eastAsia="zh-CN"/>
        </w:rPr>
        <w:t>明确解答。</w:t>
      </w:r>
    </w:p>
    <w:p w14:paraId="1CAE6AE4">
      <w:pPr>
        <w:pStyle w:val="7"/>
        <w:spacing w:before="186" w:line="292" w:lineRule="auto"/>
        <w:ind w:right="109" w:firstLine="497"/>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3、供应商的澄清文件将取代响应文件中被澄清的部分，经供应商法人或其授权代表审核签字后将作为签订合同时不可分割的组成部分。</w:t>
      </w:r>
    </w:p>
    <w:p w14:paraId="6A4772A9">
      <w:pPr>
        <w:pStyle w:val="7"/>
        <w:spacing w:before="188" w:line="316" w:lineRule="auto"/>
        <w:ind w:left="2" w:right="111" w:firstLine="489"/>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4、如果供应商在响应文件中未对采购文件</w:t>
      </w:r>
      <w:r>
        <w:rPr>
          <w:rFonts w:hint="eastAsia" w:ascii="仿宋" w:hAnsi="仿宋" w:eastAsia="仿宋" w:cs="仿宋"/>
          <w:spacing w:val="4"/>
          <w:sz w:val="24"/>
          <w:szCs w:val="24"/>
          <w:lang w:eastAsia="zh-CN"/>
        </w:rPr>
        <w:t>中的条款或参数要求提出偏离</w:t>
      </w:r>
      <w:r>
        <w:rPr>
          <w:rFonts w:hint="eastAsia" w:ascii="仿宋" w:hAnsi="仿宋" w:eastAsia="仿宋" w:cs="仿宋"/>
          <w:spacing w:val="5"/>
          <w:sz w:val="24"/>
          <w:szCs w:val="24"/>
          <w:lang w:eastAsia="zh-CN"/>
        </w:rPr>
        <w:t>意见且在答疑过程中未做澄清，将视同供应商</w:t>
      </w:r>
      <w:r>
        <w:rPr>
          <w:rFonts w:hint="eastAsia" w:ascii="仿宋" w:hAnsi="仿宋" w:eastAsia="仿宋" w:cs="仿宋"/>
          <w:spacing w:val="4"/>
          <w:sz w:val="24"/>
          <w:szCs w:val="24"/>
          <w:lang w:eastAsia="zh-CN"/>
        </w:rPr>
        <w:t>同意采购文件的全部或部分要</w:t>
      </w:r>
      <w:r>
        <w:rPr>
          <w:rFonts w:hint="eastAsia" w:ascii="仿宋" w:hAnsi="仿宋" w:eastAsia="仿宋" w:cs="仿宋"/>
          <w:spacing w:val="-6"/>
          <w:sz w:val="24"/>
          <w:szCs w:val="24"/>
          <w:lang w:eastAsia="zh-CN"/>
        </w:rPr>
        <w:t>求。</w:t>
      </w:r>
    </w:p>
    <w:p w14:paraId="5206A252">
      <w:pPr>
        <w:pStyle w:val="7"/>
        <w:spacing w:before="186" w:line="291" w:lineRule="auto"/>
        <w:ind w:right="3580" w:firstLine="488" w:firstLineChars="200"/>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5、响应文件的澄清不得改变投标的实质内容。</w:t>
      </w:r>
    </w:p>
    <w:p w14:paraId="638E1754">
      <w:pPr>
        <w:pStyle w:val="7"/>
        <w:spacing w:before="186" w:line="291" w:lineRule="auto"/>
        <w:ind w:left="509" w:right="3580" w:hanging="12"/>
        <w:rPr>
          <w:rFonts w:hint="eastAsia" w:ascii="仿宋" w:hAnsi="仿宋" w:eastAsia="仿宋" w:cs="仿宋"/>
          <w:sz w:val="24"/>
          <w:szCs w:val="24"/>
          <w:lang w:eastAsia="zh-CN"/>
        </w:rPr>
      </w:pPr>
      <w:r>
        <w:rPr>
          <w:rFonts w:hint="eastAsia" w:ascii="仿宋" w:hAnsi="仿宋" w:eastAsia="仿宋" w:cs="仿宋"/>
          <w:sz w:val="24"/>
          <w:szCs w:val="24"/>
          <w:lang w:eastAsia="zh-CN"/>
        </w:rPr>
        <w:t>15.14、开标原则</w:t>
      </w:r>
    </w:p>
    <w:p w14:paraId="5D21CECD">
      <w:pPr>
        <w:pStyle w:val="7"/>
        <w:spacing w:before="186" w:line="219" w:lineRule="auto"/>
        <w:ind w:left="510"/>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1、开标过程中应遵循公平、公正、科学、择优的原则。</w:t>
      </w:r>
    </w:p>
    <w:p w14:paraId="75076DC7">
      <w:pPr>
        <w:pStyle w:val="7"/>
        <w:spacing w:before="187" w:line="292" w:lineRule="auto"/>
        <w:ind w:left="1" w:right="85" w:firstLine="493"/>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2、评标委员会成员应认真执行《中华人民共和国政府采购法》等相关</w:t>
      </w:r>
      <w:r>
        <w:rPr>
          <w:rFonts w:hint="eastAsia" w:ascii="仿宋" w:hAnsi="仿宋" w:eastAsia="仿宋" w:cs="仿宋"/>
          <w:spacing w:val="1"/>
          <w:sz w:val="24"/>
          <w:szCs w:val="24"/>
          <w:lang w:eastAsia="zh-CN"/>
        </w:rPr>
        <w:t>法令、法规的</w:t>
      </w:r>
      <w:r>
        <w:rPr>
          <w:rFonts w:hint="eastAsia" w:ascii="仿宋" w:hAnsi="仿宋" w:eastAsia="仿宋" w:cs="仿宋"/>
          <w:spacing w:val="4"/>
          <w:sz w:val="24"/>
          <w:szCs w:val="24"/>
          <w:lang w:eastAsia="zh-CN"/>
        </w:rPr>
        <w:t>规定。同时维护供应商和供应商的合法权益。</w:t>
      </w:r>
    </w:p>
    <w:p w14:paraId="390B6D4B">
      <w:pPr>
        <w:pStyle w:val="7"/>
        <w:spacing w:before="187" w:line="219" w:lineRule="auto"/>
        <w:ind w:left="497"/>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3、招标采用民主集中制的原则，少数服从多数。</w:t>
      </w:r>
    </w:p>
    <w:p w14:paraId="066CB5C9">
      <w:pPr>
        <w:pStyle w:val="7"/>
        <w:spacing w:before="189" w:line="219" w:lineRule="auto"/>
        <w:ind w:left="491"/>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4、资格审查合格的供应商，均有同等机会参加竞争。</w:t>
      </w:r>
    </w:p>
    <w:p w14:paraId="138683D7">
      <w:pPr>
        <w:rPr>
          <w:rFonts w:hint="eastAsia" w:ascii="仿宋" w:hAnsi="仿宋" w:eastAsia="仿宋" w:cs="仿宋"/>
          <w:spacing w:val="-1"/>
          <w:sz w:val="24"/>
          <w:szCs w:val="24"/>
          <w:lang w:eastAsia="zh-CN"/>
        </w:rPr>
      </w:pPr>
    </w:p>
    <w:p w14:paraId="2A7C7BD7">
      <w:pPr>
        <w:pStyle w:val="7"/>
        <w:spacing w:before="188" w:line="219" w:lineRule="auto"/>
        <w:ind w:left="499"/>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15.15、成交供应商的确定</w:t>
      </w:r>
    </w:p>
    <w:p w14:paraId="04A7AB72">
      <w:pPr>
        <w:pStyle w:val="7"/>
        <w:spacing w:before="189" w:line="356" w:lineRule="auto"/>
        <w:ind w:left="2" w:right="82" w:firstLine="489"/>
        <w:jc w:val="both"/>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开标结束后，采购人从磋商小组提出的成交候选人中根据符合招标需求、质量和服务相等且综合评分高的原则推荐成交供应商，由采购人成立的招标领导小组根据磋商小组</w:t>
      </w:r>
      <w:r>
        <w:rPr>
          <w:rFonts w:hint="eastAsia" w:ascii="仿宋" w:hAnsi="仿宋" w:eastAsia="仿宋" w:cs="仿宋"/>
          <w:spacing w:val="4"/>
          <w:sz w:val="24"/>
          <w:szCs w:val="24"/>
          <w:lang w:eastAsia="zh-CN"/>
        </w:rPr>
        <w:t>的综合评价情况确定成交供应商，并将结果通知所有参加招标活动的未成交的供应商。</w:t>
      </w:r>
    </w:p>
    <w:p w14:paraId="2F68DAB4">
      <w:pPr>
        <w:pStyle w:val="7"/>
        <w:spacing w:before="36" w:line="219" w:lineRule="auto"/>
        <w:ind w:left="495"/>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磋商小组有权选择和拒绝供应商进行任何有关招标的解释工作。</w:t>
      </w:r>
    </w:p>
    <w:p w14:paraId="649AFE42">
      <w:pPr>
        <w:pStyle w:val="7"/>
        <w:spacing w:before="189" w:line="220" w:lineRule="auto"/>
        <w:ind w:left="499"/>
        <w:rPr>
          <w:rFonts w:hint="eastAsia" w:ascii="仿宋" w:hAnsi="仿宋" w:eastAsia="仿宋" w:cs="仿宋"/>
          <w:sz w:val="24"/>
          <w:szCs w:val="24"/>
          <w:lang w:eastAsia="zh-CN"/>
        </w:rPr>
      </w:pPr>
      <w:r>
        <w:rPr>
          <w:rFonts w:hint="eastAsia" w:ascii="仿宋" w:hAnsi="仿宋" w:eastAsia="仿宋" w:cs="仿宋"/>
          <w:b/>
          <w:bCs/>
          <w:spacing w:val="-2"/>
          <w:sz w:val="24"/>
          <w:szCs w:val="24"/>
          <w:lang w:eastAsia="zh-CN"/>
        </w:rPr>
        <w:t>15.16、中标的标准</w:t>
      </w:r>
    </w:p>
    <w:p w14:paraId="29192622">
      <w:pPr>
        <w:pStyle w:val="7"/>
        <w:spacing w:before="187"/>
        <w:ind w:left="511"/>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15.16.1资格审查文件完整无缺；</w:t>
      </w:r>
    </w:p>
    <w:p w14:paraId="44D8BF5E">
      <w:pPr>
        <w:pStyle w:val="7"/>
        <w:spacing w:before="188"/>
        <w:ind w:left="511"/>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15.16.2产品报价合理，承诺条件优惠。</w:t>
      </w:r>
    </w:p>
    <w:p w14:paraId="4A324AE5">
      <w:pPr>
        <w:pStyle w:val="7"/>
        <w:spacing w:before="78"/>
        <w:ind w:left="509"/>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15.16.3响应文件与采购文件</w:t>
      </w:r>
      <w:r>
        <w:rPr>
          <w:rFonts w:hint="eastAsia" w:ascii="仿宋" w:hAnsi="仿宋" w:eastAsia="仿宋" w:cs="仿宋"/>
          <w:spacing w:val="1"/>
          <w:sz w:val="24"/>
          <w:szCs w:val="24"/>
          <w:lang w:eastAsia="zh-CN"/>
        </w:rPr>
        <w:t>无重大偏离；</w:t>
      </w:r>
    </w:p>
    <w:p w14:paraId="0670138E">
      <w:pPr>
        <w:pStyle w:val="7"/>
        <w:spacing w:before="187"/>
        <w:ind w:left="509"/>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15.16.4有较强的技术力量，能提供完</w:t>
      </w:r>
      <w:r>
        <w:rPr>
          <w:rFonts w:hint="eastAsia" w:ascii="仿宋" w:hAnsi="仿宋" w:eastAsia="仿宋" w:cs="仿宋"/>
          <w:spacing w:val="2"/>
          <w:sz w:val="24"/>
          <w:szCs w:val="24"/>
          <w:lang w:eastAsia="zh-CN"/>
        </w:rPr>
        <w:t>善的技术服务，有较好的行业业绩。</w:t>
      </w:r>
    </w:p>
    <w:p w14:paraId="14AAD254">
      <w:pPr>
        <w:pStyle w:val="7"/>
        <w:spacing w:before="188"/>
        <w:ind w:left="509"/>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15.16.5其他。</w:t>
      </w:r>
    </w:p>
    <w:p w14:paraId="7853ACA4">
      <w:pPr>
        <w:pStyle w:val="7"/>
        <w:spacing w:before="186" w:line="220" w:lineRule="auto"/>
        <w:ind w:left="497"/>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15.17、中标通知</w:t>
      </w:r>
    </w:p>
    <w:p w14:paraId="3D12FE66">
      <w:pPr>
        <w:pStyle w:val="7"/>
        <w:spacing w:before="187" w:line="219" w:lineRule="auto"/>
        <w:ind w:left="508"/>
        <w:rPr>
          <w:rFonts w:hint="eastAsia" w:ascii="仿宋" w:hAnsi="仿宋" w:eastAsia="仿宋" w:cs="仿宋"/>
          <w:color w:val="FF0000"/>
          <w:sz w:val="24"/>
          <w:szCs w:val="24"/>
          <w:lang w:eastAsia="zh-CN"/>
        </w:rPr>
      </w:pPr>
      <w:r>
        <w:rPr>
          <w:rFonts w:hint="eastAsia" w:ascii="仿宋" w:hAnsi="仿宋" w:eastAsia="仿宋" w:cs="仿宋"/>
          <w:spacing w:val="3"/>
          <w:sz w:val="24"/>
          <w:szCs w:val="24"/>
          <w:lang w:eastAsia="zh-CN"/>
        </w:rPr>
        <w:t>15.17.1中标公示期：</w:t>
      </w:r>
      <w:r>
        <w:rPr>
          <w:rFonts w:hint="eastAsia" w:ascii="仿宋" w:hAnsi="仿宋" w:eastAsia="仿宋" w:cs="仿宋"/>
          <w:color w:val="auto"/>
          <w:spacing w:val="3"/>
          <w:sz w:val="24"/>
          <w:szCs w:val="24"/>
          <w:u w:val="single"/>
          <w:lang w:eastAsia="zh-CN"/>
        </w:rPr>
        <w:t>中标结果公示期为</w:t>
      </w:r>
      <w:r>
        <w:rPr>
          <w:rFonts w:hint="eastAsia" w:ascii="仿宋" w:hAnsi="仿宋" w:eastAsia="仿宋" w:cs="仿宋"/>
          <w:color w:val="auto"/>
          <w:spacing w:val="3"/>
          <w:sz w:val="24"/>
          <w:szCs w:val="24"/>
          <w:u w:val="single"/>
          <w:lang w:val="en-US" w:eastAsia="zh-CN"/>
        </w:rPr>
        <w:t>一个工作日</w:t>
      </w:r>
      <w:r>
        <w:rPr>
          <w:rFonts w:hint="eastAsia" w:ascii="仿宋" w:hAnsi="仿宋" w:eastAsia="仿宋" w:cs="仿宋"/>
          <w:color w:val="auto"/>
          <w:spacing w:val="2"/>
          <w:sz w:val="24"/>
          <w:szCs w:val="24"/>
          <w:u w:val="single"/>
          <w:lang w:eastAsia="zh-CN"/>
        </w:rPr>
        <w:t>。</w:t>
      </w:r>
    </w:p>
    <w:p w14:paraId="1CB65B69">
      <w:pPr>
        <w:pStyle w:val="7"/>
        <w:spacing w:before="188" w:line="291" w:lineRule="auto"/>
        <w:ind w:left="2" w:firstLine="505"/>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15.17.2采购代理机构根据定标结果，在投标</w:t>
      </w:r>
      <w:r>
        <w:rPr>
          <w:rFonts w:hint="eastAsia" w:ascii="仿宋" w:hAnsi="仿宋" w:eastAsia="仿宋" w:cs="仿宋"/>
          <w:spacing w:val="2"/>
          <w:sz w:val="24"/>
          <w:szCs w:val="24"/>
          <w:lang w:eastAsia="zh-CN"/>
        </w:rPr>
        <w:t>有效期届满前，以书面形式向中标单位发出中标通知书。</w:t>
      </w:r>
    </w:p>
    <w:p w14:paraId="1ADD8225">
      <w:pPr>
        <w:pStyle w:val="7"/>
        <w:spacing w:before="185" w:line="219" w:lineRule="auto"/>
        <w:ind w:left="508"/>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15.17.3采购代理机构将定标结果及</w:t>
      </w:r>
      <w:r>
        <w:rPr>
          <w:rFonts w:hint="eastAsia" w:ascii="仿宋" w:hAnsi="仿宋" w:eastAsia="仿宋" w:cs="仿宋"/>
          <w:spacing w:val="3"/>
          <w:sz w:val="24"/>
          <w:szCs w:val="24"/>
          <w:lang w:eastAsia="zh-CN"/>
        </w:rPr>
        <w:t>时通知未中标单位。无需解释落标原因。</w:t>
      </w:r>
    </w:p>
    <w:p w14:paraId="3ED6855B">
      <w:pPr>
        <w:pStyle w:val="7"/>
        <w:spacing w:before="189" w:line="220" w:lineRule="auto"/>
        <w:ind w:left="497"/>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15.18、签定合同</w:t>
      </w:r>
    </w:p>
    <w:p w14:paraId="46C6CB93">
      <w:pPr>
        <w:pStyle w:val="7"/>
        <w:spacing w:before="185" w:line="292" w:lineRule="auto"/>
        <w:ind w:firstLine="508"/>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15.18.1采购人和中标人在自中标通知书发出之日起30日内，依据《中华人民共和国</w:t>
      </w:r>
      <w:r>
        <w:rPr>
          <w:rFonts w:hint="eastAsia" w:ascii="仿宋" w:hAnsi="仿宋" w:eastAsia="仿宋" w:cs="仿宋"/>
          <w:spacing w:val="4"/>
          <w:sz w:val="24"/>
          <w:szCs w:val="24"/>
          <w:lang w:eastAsia="zh-CN"/>
        </w:rPr>
        <w:t>经济合同法》和有关法规及招、响应文件签定合同。</w:t>
      </w:r>
    </w:p>
    <w:p w14:paraId="537CA63C">
      <w:pPr>
        <w:pStyle w:val="7"/>
        <w:spacing w:before="189" w:line="291" w:lineRule="auto"/>
        <w:ind w:left="22" w:firstLine="487"/>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15.18.2中标合同不得转让。合同分包需在响应文件</w:t>
      </w:r>
      <w:r>
        <w:rPr>
          <w:rFonts w:hint="eastAsia" w:ascii="仿宋" w:hAnsi="仿宋" w:eastAsia="仿宋" w:cs="仿宋"/>
          <w:spacing w:val="2"/>
          <w:sz w:val="24"/>
          <w:szCs w:val="24"/>
          <w:lang w:eastAsia="zh-CN"/>
        </w:rPr>
        <w:t>中予以说明，并需经采购人</w:t>
      </w:r>
      <w:r>
        <w:rPr>
          <w:rFonts w:hint="eastAsia" w:ascii="仿宋" w:hAnsi="仿宋" w:eastAsia="仿宋" w:cs="仿宋"/>
          <w:spacing w:val="3"/>
          <w:sz w:val="24"/>
          <w:szCs w:val="24"/>
          <w:lang w:eastAsia="zh-CN"/>
        </w:rPr>
        <w:t>同意。否则，采购人有权取消中标人的中标资格。</w:t>
      </w:r>
    </w:p>
    <w:p w14:paraId="700231D9">
      <w:pPr>
        <w:pStyle w:val="7"/>
        <w:spacing w:before="187" w:line="293" w:lineRule="auto"/>
        <w:ind w:left="22" w:firstLine="487"/>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15.18.3采购人如遇中标人违约，</w:t>
      </w:r>
      <w:r>
        <w:rPr>
          <w:rFonts w:hint="eastAsia" w:ascii="仿宋" w:hAnsi="仿宋" w:eastAsia="仿宋" w:cs="仿宋"/>
          <w:spacing w:val="3"/>
          <w:sz w:val="24"/>
          <w:szCs w:val="24"/>
          <w:lang w:eastAsia="zh-CN"/>
        </w:rPr>
        <w:t>可从候选中标人中重新选定中标人，并签定经济合</w:t>
      </w:r>
      <w:r>
        <w:rPr>
          <w:rFonts w:hint="eastAsia" w:ascii="仿宋" w:hAnsi="仿宋" w:eastAsia="仿宋" w:cs="仿宋"/>
          <w:spacing w:val="-17"/>
          <w:sz w:val="24"/>
          <w:szCs w:val="24"/>
          <w:lang w:eastAsia="zh-CN"/>
        </w:rPr>
        <w:t>同。</w:t>
      </w:r>
    </w:p>
    <w:p w14:paraId="1F3F3ACF">
      <w:pPr>
        <w:pStyle w:val="7"/>
        <w:spacing w:before="183" w:line="291" w:lineRule="auto"/>
        <w:ind w:right="2" w:firstLine="509"/>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15.18.4合同的制订由采购人、中标人、采购代理机构三方参加，为确保合同双方的</w:t>
      </w:r>
      <w:r>
        <w:rPr>
          <w:rFonts w:hint="eastAsia" w:ascii="仿宋" w:hAnsi="仿宋" w:eastAsia="仿宋" w:cs="仿宋"/>
          <w:spacing w:val="4"/>
          <w:sz w:val="24"/>
          <w:szCs w:val="24"/>
          <w:lang w:eastAsia="zh-CN"/>
        </w:rPr>
        <w:t>利益均等，由采购代理机构在合同制订过程中进行协调。</w:t>
      </w:r>
    </w:p>
    <w:p w14:paraId="57BFDD1B">
      <w:pPr>
        <w:pStyle w:val="7"/>
        <w:spacing w:before="188" w:line="219" w:lineRule="auto"/>
        <w:ind w:right="28"/>
        <w:jc w:val="right"/>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15.18.5合同经招、投标双方签字盖章后即生效。招、投标双方</w:t>
      </w:r>
      <w:r>
        <w:rPr>
          <w:rFonts w:hint="eastAsia" w:ascii="仿宋" w:hAnsi="仿宋" w:eastAsia="仿宋" w:cs="仿宋"/>
          <w:spacing w:val="2"/>
          <w:sz w:val="24"/>
          <w:szCs w:val="24"/>
          <w:lang w:eastAsia="zh-CN"/>
        </w:rPr>
        <w:t>亦可自愿申请公证。</w:t>
      </w:r>
    </w:p>
    <w:p w14:paraId="769240B4">
      <w:pPr>
        <w:pStyle w:val="7"/>
        <w:spacing w:before="188" w:line="221" w:lineRule="auto"/>
        <w:ind w:left="497"/>
        <w:rPr>
          <w:rFonts w:hint="eastAsia" w:ascii="仿宋" w:hAnsi="仿宋" w:eastAsia="仿宋" w:cs="仿宋"/>
          <w:sz w:val="24"/>
          <w:szCs w:val="24"/>
          <w:lang w:eastAsia="zh-CN"/>
        </w:rPr>
      </w:pPr>
      <w:r>
        <w:rPr>
          <w:rFonts w:hint="eastAsia" w:ascii="仿宋" w:hAnsi="仿宋" w:eastAsia="仿宋" w:cs="仿宋"/>
          <w:b/>
          <w:bCs/>
          <w:spacing w:val="-2"/>
          <w:sz w:val="24"/>
          <w:szCs w:val="24"/>
          <w:lang w:eastAsia="zh-CN"/>
        </w:rPr>
        <w:t>15.19、合同的组成</w:t>
      </w:r>
    </w:p>
    <w:p w14:paraId="63C928CF">
      <w:pPr>
        <w:pStyle w:val="7"/>
        <w:spacing w:before="187" w:line="219" w:lineRule="auto"/>
        <w:ind w:left="509"/>
        <w:rPr>
          <w:rFonts w:hint="eastAsia" w:ascii="仿宋" w:hAnsi="仿宋" w:eastAsia="仿宋" w:cs="仿宋"/>
          <w:sz w:val="24"/>
          <w:szCs w:val="24"/>
          <w:lang w:eastAsia="zh-CN"/>
        </w:rPr>
      </w:pPr>
      <w:r>
        <w:rPr>
          <w:rFonts w:hint="eastAsia" w:ascii="仿宋" w:hAnsi="仿宋" w:eastAsia="仿宋" w:cs="仿宋"/>
          <w:sz w:val="24"/>
          <w:szCs w:val="24"/>
          <w:lang w:eastAsia="zh-CN"/>
        </w:rPr>
        <w:t>15.19.1下列文件均为合同不可分</w:t>
      </w:r>
      <w:r>
        <w:rPr>
          <w:rFonts w:hint="eastAsia" w:ascii="仿宋" w:hAnsi="仿宋" w:eastAsia="仿宋" w:cs="仿宋"/>
          <w:spacing w:val="-1"/>
          <w:sz w:val="24"/>
          <w:szCs w:val="24"/>
          <w:lang w:eastAsia="zh-CN"/>
        </w:rPr>
        <w:t>割部分：</w:t>
      </w:r>
    </w:p>
    <w:p w14:paraId="372F6AEF">
      <w:pPr>
        <w:pStyle w:val="7"/>
        <w:spacing w:before="187" w:line="219" w:lineRule="auto"/>
        <w:ind w:left="509"/>
        <w:rPr>
          <w:rFonts w:hint="eastAsia" w:ascii="仿宋" w:hAnsi="仿宋" w:eastAsia="仿宋" w:cs="仿宋"/>
          <w:sz w:val="24"/>
          <w:szCs w:val="24"/>
          <w:lang w:eastAsia="zh-CN"/>
        </w:rPr>
      </w:pPr>
      <w:r>
        <w:fldChar w:fldCharType="begin"/>
      </w:r>
      <w:r>
        <w:instrText xml:space="preserve"> HYPERLINK "file:///D:\\WeChat%20Files\\wxid_ajptqmhfx4ta21\\FileStorage\\File\\2025-05\\15.19.1.1" </w:instrText>
      </w:r>
      <w:r>
        <w:fldChar w:fldCharType="separate"/>
      </w:r>
      <w:r>
        <w:rPr>
          <w:rFonts w:hint="eastAsia" w:ascii="仿宋" w:hAnsi="仿宋" w:eastAsia="仿宋" w:cs="仿宋"/>
          <w:sz w:val="24"/>
          <w:szCs w:val="24"/>
          <w:lang w:eastAsia="zh-CN"/>
        </w:rPr>
        <w:t>15.19.1.1</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供货合同；</w:t>
      </w:r>
    </w:p>
    <w:p w14:paraId="31263595">
      <w:pPr>
        <w:pStyle w:val="7"/>
        <w:spacing w:before="189" w:line="219" w:lineRule="auto"/>
        <w:ind w:left="509"/>
        <w:rPr>
          <w:rFonts w:hint="eastAsia" w:ascii="仿宋" w:hAnsi="仿宋" w:eastAsia="仿宋" w:cs="仿宋"/>
          <w:sz w:val="24"/>
          <w:szCs w:val="24"/>
          <w:lang w:eastAsia="zh-CN"/>
        </w:rPr>
      </w:pPr>
      <w:r>
        <w:fldChar w:fldCharType="begin"/>
      </w:r>
      <w:r>
        <w:instrText xml:space="preserve"> HYPERLINK "file:///D:\\WeChat%20Files\\wxid_ajptqmhfx4ta21\\FileStorage\\File\\2025-05\\15.19.1.2" </w:instrText>
      </w:r>
      <w:r>
        <w:fldChar w:fldCharType="separate"/>
      </w:r>
      <w:r>
        <w:rPr>
          <w:rFonts w:hint="eastAsia" w:ascii="仿宋" w:hAnsi="仿宋" w:eastAsia="仿宋" w:cs="仿宋"/>
          <w:sz w:val="24"/>
          <w:szCs w:val="24"/>
          <w:lang w:eastAsia="zh-CN"/>
        </w:rPr>
        <w:t>15.19.1.2</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合同条款；</w:t>
      </w:r>
    </w:p>
    <w:p w14:paraId="21E2580B">
      <w:pPr>
        <w:pStyle w:val="7"/>
        <w:spacing w:before="187" w:line="219" w:lineRule="auto"/>
        <w:ind w:left="509"/>
        <w:rPr>
          <w:rFonts w:hint="eastAsia" w:ascii="仿宋" w:hAnsi="仿宋" w:eastAsia="仿宋" w:cs="仿宋"/>
          <w:sz w:val="24"/>
          <w:szCs w:val="24"/>
          <w:lang w:eastAsia="zh-CN"/>
        </w:rPr>
      </w:pPr>
      <w:r>
        <w:fldChar w:fldCharType="begin"/>
      </w:r>
      <w:r>
        <w:instrText xml:space="preserve"> HYPERLINK "file:///D:\\WeChat%20Files\\wxid_ajptqmhfx4ta21\\FileStorage\\File\\2025-05\\15.19.1.3" </w:instrText>
      </w:r>
      <w:r>
        <w:fldChar w:fldCharType="separate"/>
      </w:r>
      <w:r>
        <w:rPr>
          <w:rFonts w:hint="eastAsia" w:ascii="仿宋" w:hAnsi="仿宋" w:eastAsia="仿宋" w:cs="仿宋"/>
          <w:spacing w:val="-2"/>
          <w:sz w:val="24"/>
          <w:szCs w:val="24"/>
          <w:lang w:eastAsia="zh-CN"/>
        </w:rPr>
        <w:t>15.19.1.3</w:t>
      </w:r>
      <w:r>
        <w:rPr>
          <w:rFonts w:hint="eastAsia" w:ascii="仿宋" w:hAnsi="仿宋" w:eastAsia="仿宋" w:cs="仿宋"/>
          <w:spacing w:val="-2"/>
          <w:sz w:val="24"/>
          <w:szCs w:val="24"/>
          <w:lang w:eastAsia="zh-CN"/>
        </w:rPr>
        <w:fldChar w:fldCharType="end"/>
      </w:r>
      <w:r>
        <w:rPr>
          <w:rFonts w:hint="eastAsia" w:ascii="仿宋" w:hAnsi="仿宋" w:eastAsia="仿宋" w:cs="仿宋"/>
          <w:spacing w:val="-2"/>
          <w:sz w:val="24"/>
          <w:szCs w:val="24"/>
          <w:lang w:eastAsia="zh-CN"/>
        </w:rPr>
        <w:t>中标通知书；</w:t>
      </w:r>
    </w:p>
    <w:p w14:paraId="03585958">
      <w:pPr>
        <w:pStyle w:val="7"/>
        <w:spacing w:before="187" w:line="219" w:lineRule="auto"/>
        <w:ind w:left="509"/>
        <w:rPr>
          <w:rFonts w:hint="eastAsia" w:ascii="仿宋" w:hAnsi="仿宋" w:eastAsia="仿宋" w:cs="仿宋"/>
          <w:sz w:val="24"/>
          <w:szCs w:val="24"/>
          <w:lang w:eastAsia="zh-CN"/>
        </w:rPr>
      </w:pPr>
      <w:r>
        <w:fldChar w:fldCharType="begin"/>
      </w:r>
      <w:r>
        <w:instrText xml:space="preserve"> HYPERLINK "file:///D:\\WeChat%20Files\\wxid_ajptqmhfx4ta21\\FileStorage\\File\\2025-05\\15.19.1.4" </w:instrText>
      </w:r>
      <w:r>
        <w:fldChar w:fldCharType="separate"/>
      </w:r>
      <w:r>
        <w:rPr>
          <w:rFonts w:hint="eastAsia" w:ascii="仿宋" w:hAnsi="仿宋" w:eastAsia="仿宋" w:cs="仿宋"/>
          <w:sz w:val="24"/>
          <w:szCs w:val="24"/>
          <w:lang w:eastAsia="zh-CN"/>
        </w:rPr>
        <w:t>15.19.1.4</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乙方中标的响应文件；</w:t>
      </w:r>
    </w:p>
    <w:p w14:paraId="6F68330C">
      <w:pPr>
        <w:pStyle w:val="7"/>
        <w:spacing w:before="188" w:line="219" w:lineRule="auto"/>
        <w:ind w:left="509"/>
        <w:rPr>
          <w:rFonts w:hint="eastAsia" w:ascii="仿宋" w:hAnsi="仿宋" w:eastAsia="仿宋" w:cs="仿宋"/>
          <w:sz w:val="24"/>
          <w:szCs w:val="24"/>
          <w:lang w:eastAsia="zh-CN"/>
        </w:rPr>
      </w:pPr>
      <w:r>
        <w:fldChar w:fldCharType="begin"/>
      </w:r>
      <w:r>
        <w:instrText xml:space="preserve"> HYPERLINK "file:///D:\\WeChat%20Files\\wxid_ajptqmhfx4ta21\\FileStorage\\File\\2025-05\\15.19.1.5" </w:instrText>
      </w:r>
      <w:r>
        <w:fldChar w:fldCharType="separate"/>
      </w:r>
      <w:r>
        <w:rPr>
          <w:rFonts w:hint="eastAsia" w:ascii="仿宋" w:hAnsi="仿宋" w:eastAsia="仿宋" w:cs="仿宋"/>
          <w:spacing w:val="1"/>
          <w:sz w:val="24"/>
          <w:szCs w:val="24"/>
          <w:lang w:eastAsia="zh-CN"/>
        </w:rPr>
        <w:t>15.19.1.5</w:t>
      </w:r>
      <w:r>
        <w:rPr>
          <w:rFonts w:hint="eastAsia" w:ascii="仿宋" w:hAnsi="仿宋" w:eastAsia="仿宋" w:cs="仿宋"/>
          <w:spacing w:val="1"/>
          <w:sz w:val="24"/>
          <w:szCs w:val="24"/>
          <w:lang w:eastAsia="zh-CN"/>
        </w:rPr>
        <w:fldChar w:fldCharType="end"/>
      </w:r>
      <w:r>
        <w:rPr>
          <w:rFonts w:hint="eastAsia" w:ascii="仿宋" w:hAnsi="仿宋" w:eastAsia="仿宋" w:cs="仿宋"/>
          <w:spacing w:val="1"/>
          <w:sz w:val="24"/>
          <w:szCs w:val="24"/>
          <w:lang w:eastAsia="zh-CN"/>
        </w:rPr>
        <w:t>采购文件；</w:t>
      </w:r>
    </w:p>
    <w:p w14:paraId="0B7B4867">
      <w:pPr>
        <w:pStyle w:val="7"/>
        <w:spacing w:before="187" w:line="220" w:lineRule="auto"/>
        <w:ind w:left="509"/>
        <w:rPr>
          <w:rFonts w:hint="eastAsia" w:ascii="仿宋" w:hAnsi="仿宋" w:eastAsia="仿宋" w:cs="仿宋"/>
          <w:sz w:val="24"/>
          <w:szCs w:val="24"/>
          <w:lang w:eastAsia="zh-CN"/>
        </w:rPr>
      </w:pPr>
      <w:r>
        <w:fldChar w:fldCharType="begin"/>
      </w:r>
      <w:r>
        <w:instrText xml:space="preserve"> HYPERLINK "file:///D:\\WeChat%20Files\\wxid_ajptqmhfx4ta21\\FileStorage\\File\\2025-05\\15.19.1.6" </w:instrText>
      </w:r>
      <w:r>
        <w:fldChar w:fldCharType="separate"/>
      </w:r>
      <w:r>
        <w:rPr>
          <w:rFonts w:hint="eastAsia" w:ascii="仿宋" w:hAnsi="仿宋" w:eastAsia="仿宋" w:cs="仿宋"/>
          <w:spacing w:val="1"/>
          <w:sz w:val="24"/>
          <w:szCs w:val="24"/>
          <w:lang w:eastAsia="zh-CN"/>
        </w:rPr>
        <w:t>15.19.1.6</w:t>
      </w:r>
      <w:r>
        <w:rPr>
          <w:rFonts w:hint="eastAsia" w:ascii="仿宋" w:hAnsi="仿宋" w:eastAsia="仿宋" w:cs="仿宋"/>
          <w:spacing w:val="1"/>
          <w:sz w:val="24"/>
          <w:szCs w:val="24"/>
          <w:lang w:eastAsia="zh-CN"/>
        </w:rPr>
        <w:fldChar w:fldCharType="end"/>
      </w:r>
      <w:r>
        <w:rPr>
          <w:rFonts w:hint="eastAsia" w:ascii="仿宋" w:hAnsi="仿宋" w:eastAsia="仿宋" w:cs="仿宋"/>
          <w:spacing w:val="1"/>
          <w:sz w:val="24"/>
          <w:szCs w:val="24"/>
          <w:lang w:eastAsia="zh-CN"/>
        </w:rPr>
        <w:t>评标答疑记录。</w:t>
      </w:r>
    </w:p>
    <w:p w14:paraId="13954068">
      <w:pPr>
        <w:pStyle w:val="7"/>
        <w:spacing w:before="187" w:line="220" w:lineRule="auto"/>
        <w:ind w:left="508"/>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15.20、履约保证金</w:t>
      </w:r>
    </w:p>
    <w:p w14:paraId="5FD496F8">
      <w:pPr>
        <w:pStyle w:val="7"/>
        <w:spacing w:before="188" w:line="292" w:lineRule="auto"/>
        <w:ind w:left="1" w:firstLine="506"/>
        <w:rPr>
          <w:rFonts w:hint="eastAsia" w:ascii="仿宋" w:hAnsi="仿宋" w:eastAsia="仿宋" w:cs="仿宋"/>
          <w:spacing w:val="2"/>
          <w:sz w:val="24"/>
          <w:szCs w:val="24"/>
          <w:lang w:eastAsia="zh-CN"/>
        </w:rPr>
      </w:pPr>
      <w:r>
        <w:rPr>
          <w:rFonts w:hint="eastAsia" w:ascii="仿宋" w:hAnsi="仿宋" w:eastAsia="仿宋" w:cs="仿宋"/>
          <w:spacing w:val="1"/>
          <w:sz w:val="24"/>
          <w:szCs w:val="24"/>
          <w:lang w:eastAsia="zh-CN"/>
        </w:rPr>
        <w:t>15.20.1中标的供应商应按不超过中标金额的</w:t>
      </w: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lang w:eastAsia="zh-CN"/>
        </w:rPr>
        <w:t>%提交履约保证金。具体与采购人签</w:t>
      </w:r>
      <w:r>
        <w:rPr>
          <w:rFonts w:hint="eastAsia" w:ascii="仿宋" w:hAnsi="仿宋" w:eastAsia="仿宋" w:cs="仿宋"/>
          <w:spacing w:val="2"/>
          <w:sz w:val="24"/>
          <w:szCs w:val="24"/>
          <w:lang w:eastAsia="zh-CN"/>
        </w:rPr>
        <w:t>订合同时为准。</w:t>
      </w:r>
    </w:p>
    <w:p w14:paraId="79B082FB">
      <w:pPr>
        <w:pStyle w:val="7"/>
        <w:spacing w:before="188" w:line="292" w:lineRule="auto"/>
        <w:ind w:left="1" w:firstLine="506"/>
        <w:rPr>
          <w:rFonts w:hint="eastAsia" w:ascii="仿宋" w:hAnsi="仿宋" w:eastAsia="仿宋" w:cs="仿宋"/>
          <w:sz w:val="24"/>
          <w:szCs w:val="24"/>
          <w:lang w:eastAsia="zh-CN"/>
        </w:rPr>
      </w:pPr>
      <w:r>
        <w:rPr>
          <w:rFonts w:hint="eastAsia" w:ascii="仿宋" w:hAnsi="仿宋" w:eastAsia="仿宋" w:cs="仿宋"/>
          <w:sz w:val="24"/>
          <w:szCs w:val="24"/>
          <w:lang w:eastAsia="zh-CN"/>
        </w:rPr>
        <w:t>15.20.2中标人与采购人签订合同的同时提交履约保证金，如中标人未按招标</w:t>
      </w:r>
    </w:p>
    <w:p w14:paraId="5582CEFF">
      <w:pPr>
        <w:pStyle w:val="7"/>
        <w:spacing w:before="78" w:line="219" w:lineRule="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文件规定的工期供货、安装和调试完毕，则扣除履约保证金</w:t>
      </w:r>
      <w:r>
        <w:rPr>
          <w:rFonts w:hint="eastAsia" w:ascii="仿宋" w:hAnsi="仿宋" w:eastAsia="仿宋" w:cs="仿宋"/>
          <w:b/>
          <w:bCs/>
          <w:spacing w:val="4"/>
          <w:sz w:val="24"/>
          <w:szCs w:val="24"/>
          <w:lang w:eastAsia="zh-CN"/>
        </w:rPr>
        <w:t>。</w:t>
      </w:r>
    </w:p>
    <w:p w14:paraId="164BE01C">
      <w:pPr>
        <w:pStyle w:val="7"/>
        <w:spacing w:before="189" w:line="350" w:lineRule="auto"/>
        <w:ind w:left="4" w:right="66" w:firstLine="505"/>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15.20.3履约保证金（无息）将在乙方履行完成合同所有义务后凭乙方的收款收据在五天内退返乙方。</w:t>
      </w:r>
    </w:p>
    <w:p w14:paraId="77E152FB">
      <w:pPr>
        <w:pStyle w:val="7"/>
        <w:spacing w:before="34" w:line="219" w:lineRule="auto"/>
        <w:ind w:left="510"/>
        <w:rPr>
          <w:rFonts w:hint="eastAsia" w:ascii="仿宋" w:hAnsi="仿宋" w:eastAsia="仿宋" w:cs="仿宋"/>
          <w:sz w:val="24"/>
          <w:szCs w:val="24"/>
          <w:lang w:eastAsia="zh-CN"/>
        </w:rPr>
      </w:pPr>
      <w:r>
        <w:rPr>
          <w:rFonts w:hint="eastAsia" w:ascii="仿宋" w:hAnsi="仿宋" w:eastAsia="仿宋" w:cs="仿宋"/>
          <w:b/>
          <w:bCs/>
          <w:spacing w:val="2"/>
          <w:sz w:val="24"/>
          <w:szCs w:val="24"/>
          <w:lang w:eastAsia="zh-CN"/>
        </w:rPr>
        <w:t>16、供应商有下列情形之一的视为供应商相互串通投标，响应文件将被视为无效</w:t>
      </w:r>
    </w:p>
    <w:p w14:paraId="1A396BF6">
      <w:pPr>
        <w:pStyle w:val="7"/>
        <w:spacing w:before="188" w:line="292" w:lineRule="auto"/>
        <w:ind w:left="4" w:right="63" w:firstLine="499"/>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（1）不同供应商的响应文件由同一单位或者</w:t>
      </w:r>
      <w:r>
        <w:rPr>
          <w:rFonts w:hint="eastAsia" w:ascii="仿宋" w:hAnsi="仿宋" w:eastAsia="仿宋" w:cs="仿宋"/>
          <w:sz w:val="24"/>
          <w:szCs w:val="24"/>
          <w:lang w:eastAsia="zh-CN"/>
        </w:rPr>
        <w:t>个人编制；或不同供应商报名的IP地址</w:t>
      </w:r>
      <w:r>
        <w:rPr>
          <w:rFonts w:hint="eastAsia" w:ascii="仿宋" w:hAnsi="仿宋" w:eastAsia="仿宋" w:cs="仿宋"/>
          <w:spacing w:val="-1"/>
          <w:sz w:val="24"/>
          <w:szCs w:val="24"/>
          <w:lang w:eastAsia="zh-CN"/>
        </w:rPr>
        <w:t>一致的；</w:t>
      </w:r>
    </w:p>
    <w:p w14:paraId="27EF6AC0">
      <w:pPr>
        <w:pStyle w:val="7"/>
        <w:spacing w:before="186" w:line="219" w:lineRule="auto"/>
        <w:ind w:left="504"/>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（2）不同供应商委托同一单位或者个人办理招标事宜；</w:t>
      </w:r>
    </w:p>
    <w:p w14:paraId="26DF0BF0">
      <w:pPr>
        <w:pStyle w:val="7"/>
        <w:spacing w:before="185" w:line="219" w:lineRule="auto"/>
        <w:ind w:left="504"/>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（3）不同的供应商的响应文件载明的项目管理</w:t>
      </w:r>
      <w:r>
        <w:rPr>
          <w:rFonts w:hint="eastAsia" w:ascii="仿宋" w:hAnsi="仿宋" w:eastAsia="仿宋" w:cs="仿宋"/>
          <w:spacing w:val="3"/>
          <w:sz w:val="24"/>
          <w:szCs w:val="24"/>
          <w:lang w:eastAsia="zh-CN"/>
        </w:rPr>
        <w:t>员为同一个人；</w:t>
      </w:r>
    </w:p>
    <w:p w14:paraId="55D9B4E7">
      <w:pPr>
        <w:pStyle w:val="7"/>
        <w:spacing w:before="188" w:line="218" w:lineRule="auto"/>
        <w:ind w:left="504"/>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（4）不同供应商的响应文件异常一致或竞标报价呈规律</w:t>
      </w:r>
      <w:r>
        <w:rPr>
          <w:rFonts w:hint="eastAsia" w:ascii="仿宋" w:hAnsi="仿宋" w:eastAsia="仿宋" w:cs="仿宋"/>
          <w:spacing w:val="3"/>
          <w:sz w:val="24"/>
          <w:szCs w:val="24"/>
          <w:lang w:eastAsia="zh-CN"/>
        </w:rPr>
        <w:t>性差异；</w:t>
      </w:r>
    </w:p>
    <w:p w14:paraId="1BFDDD09">
      <w:pPr>
        <w:pStyle w:val="7"/>
        <w:spacing w:before="189" w:line="219" w:lineRule="auto"/>
        <w:ind w:left="504"/>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（5）不同供应商的响应文件相互混编。</w:t>
      </w:r>
    </w:p>
    <w:p w14:paraId="751550F2">
      <w:pPr>
        <w:pStyle w:val="7"/>
        <w:spacing w:before="188" w:line="291" w:lineRule="auto"/>
        <w:ind w:left="4" w:firstLine="505"/>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17、出现下列情形之一的，采购人或者采购代理机构应当</w:t>
      </w:r>
      <w:r>
        <w:rPr>
          <w:rFonts w:hint="eastAsia" w:ascii="仿宋" w:hAnsi="仿宋" w:eastAsia="仿宋" w:cs="仿宋"/>
          <w:b/>
          <w:bCs/>
          <w:sz w:val="24"/>
          <w:szCs w:val="24"/>
          <w:lang w:eastAsia="zh-CN"/>
        </w:rPr>
        <w:t>终止招标活动，</w:t>
      </w:r>
      <w:r>
        <w:rPr>
          <w:rFonts w:hint="eastAsia" w:ascii="仿宋" w:hAnsi="仿宋" w:eastAsia="仿宋" w:cs="仿宋"/>
          <w:b/>
          <w:bCs/>
          <w:spacing w:val="2"/>
          <w:sz w:val="24"/>
          <w:szCs w:val="24"/>
          <w:lang w:eastAsia="zh-CN"/>
        </w:rPr>
        <w:t>发布项目终止公告并说明原因</w:t>
      </w:r>
      <w:r>
        <w:rPr>
          <w:rFonts w:hint="eastAsia" w:ascii="仿宋" w:hAnsi="仿宋" w:eastAsia="仿宋" w:cs="仿宋"/>
          <w:spacing w:val="2"/>
          <w:sz w:val="24"/>
          <w:szCs w:val="24"/>
          <w:lang w:eastAsia="zh-CN"/>
        </w:rPr>
        <w:t>招标方式适用情形的；</w:t>
      </w:r>
    </w:p>
    <w:p w14:paraId="4DCF5A56">
      <w:pPr>
        <w:pStyle w:val="7"/>
        <w:spacing w:before="189" w:line="219" w:lineRule="auto"/>
        <w:ind w:left="504"/>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（2）出现影响招标公正的违法、违规行为的；</w:t>
      </w:r>
    </w:p>
    <w:p w14:paraId="26C969FD">
      <w:pPr>
        <w:pStyle w:val="7"/>
        <w:spacing w:before="190" w:line="315" w:lineRule="auto"/>
        <w:ind w:left="2" w:right="61" w:firstLine="501"/>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（3）在招标过程中符合竞争要求的供应商或者报价未超过最高限价的供应商不足3</w:t>
      </w:r>
      <w:r>
        <w:rPr>
          <w:rFonts w:hint="eastAsia" w:ascii="仿宋" w:hAnsi="仿宋" w:eastAsia="仿宋" w:cs="仿宋"/>
          <w:spacing w:val="4"/>
          <w:sz w:val="24"/>
          <w:szCs w:val="24"/>
          <w:lang w:eastAsia="zh-CN"/>
        </w:rPr>
        <w:t>家的。（除财政部令第74号《政府采购非招标采购方式管理办法》第二十七条第二款规</w:t>
      </w:r>
      <w:r>
        <w:rPr>
          <w:rFonts w:hint="eastAsia" w:ascii="仿宋" w:hAnsi="仿宋" w:eastAsia="仿宋" w:cs="仿宋"/>
          <w:spacing w:val="1"/>
          <w:sz w:val="24"/>
          <w:szCs w:val="24"/>
          <w:lang w:eastAsia="zh-CN"/>
        </w:rPr>
        <w:t>定的情形外）</w:t>
      </w:r>
    </w:p>
    <w:p w14:paraId="17F3D319">
      <w:pPr>
        <w:pStyle w:val="7"/>
        <w:spacing w:before="187" w:line="219" w:lineRule="auto"/>
        <w:ind w:left="510"/>
        <w:rPr>
          <w:rFonts w:hint="eastAsia" w:ascii="仿宋" w:hAnsi="仿宋" w:eastAsia="仿宋" w:cs="仿宋"/>
          <w:sz w:val="24"/>
          <w:szCs w:val="24"/>
          <w:lang w:eastAsia="zh-CN"/>
        </w:rPr>
      </w:pPr>
      <w:r>
        <w:rPr>
          <w:rFonts w:hint="eastAsia" w:ascii="仿宋" w:hAnsi="仿宋" w:eastAsia="仿宋" w:cs="仿宋"/>
          <w:b/>
          <w:bCs/>
          <w:spacing w:val="-2"/>
          <w:sz w:val="24"/>
          <w:szCs w:val="24"/>
          <w:lang w:eastAsia="zh-CN"/>
        </w:rPr>
        <w:t>18、纪律和监督</w:t>
      </w:r>
    </w:p>
    <w:p w14:paraId="7FF624CB">
      <w:pPr>
        <w:pStyle w:val="7"/>
        <w:spacing w:before="187" w:line="219" w:lineRule="auto"/>
        <w:ind w:left="510"/>
        <w:rPr>
          <w:rFonts w:hint="eastAsia" w:ascii="仿宋" w:hAnsi="仿宋" w:eastAsia="仿宋" w:cs="仿宋"/>
          <w:sz w:val="24"/>
          <w:szCs w:val="24"/>
          <w:lang w:eastAsia="zh-CN"/>
        </w:rPr>
      </w:pPr>
      <w:r>
        <w:rPr>
          <w:rFonts w:hint="eastAsia" w:ascii="仿宋" w:hAnsi="仿宋" w:eastAsia="仿宋" w:cs="仿宋"/>
          <w:b/>
          <w:bCs/>
          <w:sz w:val="24"/>
          <w:szCs w:val="24"/>
          <w:lang w:eastAsia="zh-CN"/>
        </w:rPr>
        <w:t>18.1对采购人的纪律要求</w:t>
      </w:r>
    </w:p>
    <w:p w14:paraId="20EE8139">
      <w:pPr>
        <w:pStyle w:val="7"/>
        <w:spacing w:before="189" w:line="350" w:lineRule="auto"/>
        <w:ind w:left="1" w:right="63" w:firstLine="490"/>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采购人不得泄露招标投标活动中应当保密的情况和资料，不得与供应商串通损害国家</w:t>
      </w:r>
      <w:r>
        <w:rPr>
          <w:rFonts w:hint="eastAsia" w:ascii="仿宋" w:hAnsi="仿宋" w:eastAsia="仿宋" w:cs="仿宋"/>
          <w:spacing w:val="3"/>
          <w:sz w:val="24"/>
          <w:szCs w:val="24"/>
          <w:lang w:eastAsia="zh-CN"/>
        </w:rPr>
        <w:t>利益、社会公共利益或者他人合法权益。</w:t>
      </w:r>
    </w:p>
    <w:p w14:paraId="78E03CBF">
      <w:pPr>
        <w:pStyle w:val="7"/>
        <w:spacing w:before="35" w:line="219" w:lineRule="auto"/>
        <w:ind w:left="510"/>
        <w:rPr>
          <w:rFonts w:hint="eastAsia" w:ascii="仿宋" w:hAnsi="仿宋" w:eastAsia="仿宋" w:cs="仿宋"/>
          <w:sz w:val="24"/>
          <w:szCs w:val="24"/>
          <w:lang w:eastAsia="zh-CN"/>
        </w:rPr>
      </w:pPr>
      <w:r>
        <w:rPr>
          <w:rFonts w:hint="eastAsia" w:ascii="仿宋" w:hAnsi="仿宋" w:eastAsia="仿宋" w:cs="仿宋"/>
          <w:b/>
          <w:bCs/>
          <w:sz w:val="24"/>
          <w:szCs w:val="24"/>
          <w:lang w:eastAsia="zh-CN"/>
        </w:rPr>
        <w:t>18.2对供应商的纪律要求</w:t>
      </w:r>
    </w:p>
    <w:p w14:paraId="4D8771CF">
      <w:pPr>
        <w:pStyle w:val="7"/>
        <w:spacing w:before="187" w:line="354" w:lineRule="auto"/>
        <w:ind w:left="2" w:right="63" w:firstLine="490"/>
        <w:jc w:val="both"/>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供应商不得相互串通投标或者与采购人串通投标，不得向采购人或者磋商小组成员行贿谋取中标，不得以他人名义投标或者以其他方式弄虚作假骗取中标；供应商不得</w:t>
      </w:r>
      <w:r>
        <w:rPr>
          <w:rFonts w:hint="eastAsia" w:ascii="仿宋" w:hAnsi="仿宋" w:eastAsia="仿宋" w:cs="仿宋"/>
          <w:spacing w:val="3"/>
          <w:sz w:val="24"/>
          <w:szCs w:val="24"/>
          <w:lang w:eastAsia="zh-CN"/>
        </w:rPr>
        <w:t>以任何方式干扰、影响评标工作。</w:t>
      </w:r>
    </w:p>
    <w:p w14:paraId="6025E6F1">
      <w:pPr>
        <w:pStyle w:val="7"/>
        <w:spacing w:before="37" w:line="219" w:lineRule="auto"/>
        <w:ind w:left="510"/>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18.3对磋商小组成员的纪律要求</w:t>
      </w:r>
    </w:p>
    <w:p w14:paraId="2919961A">
      <w:pPr>
        <w:pStyle w:val="7"/>
        <w:spacing w:before="188" w:line="357" w:lineRule="auto"/>
        <w:ind w:right="63" w:firstLine="495"/>
        <w:jc w:val="both"/>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磋商小组成员不得收受他人的财物或者其他好处，不得向他人透漏对</w:t>
      </w:r>
      <w:r>
        <w:rPr>
          <w:rFonts w:hint="eastAsia" w:ascii="仿宋" w:hAnsi="仿宋" w:eastAsia="仿宋" w:cs="仿宋"/>
          <w:spacing w:val="1"/>
          <w:sz w:val="24"/>
          <w:szCs w:val="24"/>
          <w:lang w:eastAsia="zh-CN"/>
        </w:rPr>
        <w:t>响应文件</w:t>
      </w:r>
      <w:r>
        <w:rPr>
          <w:rFonts w:hint="eastAsia" w:ascii="仿宋" w:hAnsi="仿宋" w:eastAsia="仿宋" w:cs="仿宋"/>
          <w:spacing w:val="2"/>
          <w:sz w:val="24"/>
          <w:szCs w:val="24"/>
          <w:lang w:eastAsia="zh-CN"/>
        </w:rPr>
        <w:t>的评审和比较、中标候选人的推荐情况以及评标有关的其他情况。在评标活动中，磋商小组</w:t>
      </w:r>
      <w:r>
        <w:rPr>
          <w:rFonts w:hint="eastAsia" w:ascii="仿宋" w:hAnsi="仿宋" w:eastAsia="仿宋" w:cs="仿宋"/>
          <w:spacing w:val="1"/>
          <w:sz w:val="24"/>
          <w:szCs w:val="24"/>
          <w:lang w:eastAsia="zh-CN"/>
        </w:rPr>
        <w:t>成员不得擅离职守，影响评标程序正常进行，不得使用第三章“评标办法”没有</w:t>
      </w:r>
      <w:r>
        <w:rPr>
          <w:rFonts w:hint="eastAsia" w:ascii="仿宋" w:hAnsi="仿宋" w:eastAsia="仿宋" w:cs="仿宋"/>
          <w:spacing w:val="3"/>
          <w:sz w:val="24"/>
          <w:szCs w:val="24"/>
          <w:lang w:eastAsia="zh-CN"/>
        </w:rPr>
        <w:t>规定的评审因素和标准进行评标。</w:t>
      </w:r>
    </w:p>
    <w:p w14:paraId="55A02229">
      <w:pPr>
        <w:pStyle w:val="7"/>
        <w:spacing w:before="35" w:line="219" w:lineRule="auto"/>
        <w:ind w:left="510"/>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18.4对与评标活动有关的工作人员的纪律要求</w:t>
      </w:r>
    </w:p>
    <w:p w14:paraId="253D80BA">
      <w:pPr>
        <w:spacing w:line="219" w:lineRule="auto"/>
        <w:rPr>
          <w:rFonts w:hint="eastAsia" w:ascii="仿宋" w:hAnsi="仿宋" w:eastAsia="仿宋" w:cs="仿宋"/>
          <w:sz w:val="24"/>
          <w:szCs w:val="24"/>
          <w:lang w:eastAsia="zh-CN"/>
        </w:rPr>
      </w:pPr>
    </w:p>
    <w:p w14:paraId="14C8D3C6">
      <w:pPr>
        <w:pStyle w:val="7"/>
        <w:spacing w:before="78" w:line="355" w:lineRule="auto"/>
        <w:ind w:right="28" w:firstLine="496"/>
        <w:jc w:val="both"/>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与评标活动有关的工作人员不得收受他人的财物或者其他好处，不得向他人透</w:t>
      </w:r>
      <w:r>
        <w:rPr>
          <w:rFonts w:hint="eastAsia" w:ascii="仿宋" w:hAnsi="仿宋" w:eastAsia="仿宋" w:cs="仿宋"/>
          <w:spacing w:val="1"/>
          <w:sz w:val="24"/>
          <w:szCs w:val="24"/>
          <w:lang w:eastAsia="zh-CN"/>
        </w:rPr>
        <w:t>漏对响</w:t>
      </w:r>
      <w:r>
        <w:rPr>
          <w:rFonts w:hint="eastAsia" w:ascii="仿宋" w:hAnsi="仿宋" w:eastAsia="仿宋" w:cs="仿宋"/>
          <w:spacing w:val="3"/>
          <w:sz w:val="24"/>
          <w:szCs w:val="24"/>
          <w:lang w:eastAsia="zh-CN"/>
        </w:rPr>
        <w:t>应文件的评审和比较、中标候选人的推荐情况以及评标有关的其他情况。在评标活动中，</w:t>
      </w:r>
      <w:r>
        <w:rPr>
          <w:rFonts w:hint="eastAsia" w:ascii="仿宋" w:hAnsi="仿宋" w:eastAsia="仿宋" w:cs="仿宋"/>
          <w:spacing w:val="4"/>
          <w:sz w:val="24"/>
          <w:szCs w:val="24"/>
          <w:lang w:eastAsia="zh-CN"/>
        </w:rPr>
        <w:t>与评标活动有关的工作人员不得擅离职守，影响评标程序正常进行。</w:t>
      </w:r>
    </w:p>
    <w:p w14:paraId="77710CB2">
      <w:pPr>
        <w:pStyle w:val="7"/>
        <w:spacing w:before="34" w:line="219" w:lineRule="auto"/>
        <w:ind w:left="510"/>
        <w:rPr>
          <w:rFonts w:hint="eastAsia" w:ascii="仿宋" w:hAnsi="仿宋" w:eastAsia="仿宋" w:cs="仿宋"/>
          <w:sz w:val="24"/>
          <w:szCs w:val="24"/>
          <w:lang w:eastAsia="zh-CN"/>
        </w:rPr>
      </w:pPr>
      <w:r>
        <w:rPr>
          <w:rFonts w:hint="eastAsia" w:ascii="仿宋" w:hAnsi="仿宋" w:eastAsia="仿宋" w:cs="仿宋"/>
          <w:b/>
          <w:bCs/>
          <w:spacing w:val="-4"/>
          <w:sz w:val="24"/>
          <w:szCs w:val="24"/>
          <w:lang w:eastAsia="zh-CN"/>
        </w:rPr>
        <w:t>19、解释权</w:t>
      </w:r>
    </w:p>
    <w:p w14:paraId="47010A97">
      <w:pPr>
        <w:pStyle w:val="7"/>
        <w:spacing w:before="191" w:line="354" w:lineRule="auto"/>
        <w:ind w:left="1" w:firstLine="493"/>
        <w:jc w:val="both"/>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构成本采购文件的各个组成文件应互为解释，互为说明；如有不明确或不一致，</w:t>
      </w:r>
      <w:r>
        <w:rPr>
          <w:rFonts w:hint="eastAsia" w:ascii="仿宋" w:hAnsi="仿宋" w:eastAsia="仿宋" w:cs="仿宋"/>
          <w:spacing w:val="2"/>
          <w:sz w:val="24"/>
          <w:szCs w:val="24"/>
          <w:lang w:eastAsia="zh-CN"/>
        </w:rPr>
        <w:t>构成合同文件组成内容，以合同文件约定内容为准，且以专用合同条款约定的合同文件优先顺序解释；除采购文件中有特别规定外，仅适用于招标投标阶段的规定，按招标公告（投标邀请书）、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招标</w:t>
      </w:r>
      <w:r>
        <w:rPr>
          <w:rFonts w:hint="eastAsia" w:ascii="仿宋" w:hAnsi="仿宋" w:eastAsia="仿宋" w:cs="仿宋"/>
          <w:spacing w:val="1"/>
          <w:sz w:val="24"/>
          <w:szCs w:val="24"/>
          <w:lang w:eastAsia="zh-CN"/>
        </w:rPr>
        <w:t>人负责解释。</w:t>
      </w:r>
    </w:p>
    <w:p w14:paraId="0E001B80">
      <w:pPr>
        <w:pStyle w:val="7"/>
        <w:spacing w:line="220" w:lineRule="auto"/>
        <w:ind w:left="495"/>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20、电子交易活动的中止</w:t>
      </w:r>
    </w:p>
    <w:p w14:paraId="352BAC68">
      <w:pPr>
        <w:pStyle w:val="7"/>
        <w:spacing w:before="183" w:line="344" w:lineRule="auto"/>
        <w:ind w:left="20" w:right="63" w:firstLine="471"/>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采购过程中出现以下情形，导致电子交易平台无法正常运行，或者无法保证电子交易</w:t>
      </w:r>
      <w:r>
        <w:rPr>
          <w:rFonts w:hint="eastAsia" w:ascii="仿宋" w:hAnsi="仿宋" w:eastAsia="仿宋" w:cs="仿宋"/>
          <w:spacing w:val="3"/>
          <w:sz w:val="24"/>
          <w:szCs w:val="24"/>
          <w:lang w:eastAsia="zh-CN"/>
        </w:rPr>
        <w:t>的公平、公正和安全时，采购机构可中止电子交易活动：</w:t>
      </w:r>
    </w:p>
    <w:p w14:paraId="6781E061">
      <w:pPr>
        <w:pStyle w:val="7"/>
        <w:spacing w:before="38" w:line="219" w:lineRule="auto"/>
        <w:ind w:left="495"/>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20.1电子交易平台发生故障而无法登录</w:t>
      </w:r>
      <w:r>
        <w:rPr>
          <w:rFonts w:hint="eastAsia" w:ascii="仿宋" w:hAnsi="仿宋" w:eastAsia="仿宋" w:cs="仿宋"/>
          <w:spacing w:val="1"/>
          <w:sz w:val="24"/>
          <w:szCs w:val="24"/>
          <w:lang w:eastAsia="zh-CN"/>
        </w:rPr>
        <w:t>访问的；</w:t>
      </w:r>
    </w:p>
    <w:p w14:paraId="7C89D7D4">
      <w:pPr>
        <w:pStyle w:val="7"/>
        <w:spacing w:before="181" w:line="219" w:lineRule="auto"/>
        <w:ind w:left="495"/>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20.2电子交易平台应用或数据库出现错误，</w:t>
      </w:r>
      <w:r>
        <w:rPr>
          <w:rFonts w:hint="eastAsia" w:ascii="仿宋" w:hAnsi="仿宋" w:eastAsia="仿宋" w:cs="仿宋"/>
          <w:spacing w:val="2"/>
          <w:sz w:val="24"/>
          <w:szCs w:val="24"/>
          <w:lang w:eastAsia="zh-CN"/>
        </w:rPr>
        <w:t>不能进行正常操作的；</w:t>
      </w:r>
    </w:p>
    <w:p w14:paraId="4F29E41D">
      <w:pPr>
        <w:pStyle w:val="7"/>
        <w:spacing w:before="183" w:line="220" w:lineRule="auto"/>
        <w:ind w:left="495"/>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20.3电子交易平台发现严重安全漏洞，有潜在泄密危险的；</w:t>
      </w:r>
    </w:p>
    <w:p w14:paraId="15210F5E">
      <w:pPr>
        <w:pStyle w:val="7"/>
        <w:spacing w:before="180" w:line="219" w:lineRule="auto"/>
        <w:ind w:left="495"/>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20.4病毒发作导致不能进行正常操作的；</w:t>
      </w:r>
    </w:p>
    <w:p w14:paraId="30575307">
      <w:pPr>
        <w:pStyle w:val="7"/>
        <w:spacing w:before="183" w:line="220" w:lineRule="auto"/>
        <w:ind w:left="495"/>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20.5其他无法保证电子交易的公平、公正和安全的情况。</w:t>
      </w:r>
    </w:p>
    <w:p w14:paraId="21191121">
      <w:pPr>
        <w:pStyle w:val="7"/>
        <w:spacing w:before="291" w:line="329" w:lineRule="auto"/>
        <w:ind w:left="8" w:right="63" w:firstLine="487"/>
        <w:jc w:val="both"/>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20.6.出现以上情形，不影响采购公平、公正性的，采购组织机构可以待上述</w:t>
      </w:r>
      <w:r>
        <w:rPr>
          <w:rFonts w:hint="eastAsia" w:ascii="仿宋" w:hAnsi="仿宋" w:eastAsia="仿宋" w:cs="仿宋"/>
          <w:spacing w:val="4"/>
          <w:sz w:val="24"/>
          <w:szCs w:val="24"/>
          <w:lang w:eastAsia="zh-CN"/>
        </w:rPr>
        <w:t>情形消</w:t>
      </w:r>
      <w:r>
        <w:rPr>
          <w:rFonts w:hint="eastAsia" w:ascii="仿宋" w:hAnsi="仿宋" w:eastAsia="仿宋" w:cs="仿宋"/>
          <w:spacing w:val="2"/>
          <w:sz w:val="24"/>
          <w:szCs w:val="24"/>
          <w:lang w:eastAsia="zh-CN"/>
        </w:rPr>
        <w:t>除后继续组织电子交易活动，也可以决定某些环节以纸质形式进行；影响或可能影响采购</w:t>
      </w:r>
      <w:r>
        <w:rPr>
          <w:rFonts w:hint="eastAsia" w:ascii="仿宋" w:hAnsi="仿宋" w:eastAsia="仿宋" w:cs="仿宋"/>
          <w:spacing w:val="3"/>
          <w:sz w:val="24"/>
          <w:szCs w:val="24"/>
          <w:lang w:eastAsia="zh-CN"/>
        </w:rPr>
        <w:t>公平、公正性的，应当重新采购。</w:t>
      </w:r>
    </w:p>
    <w:p w14:paraId="59B2F3CE">
      <w:pPr>
        <w:pStyle w:val="7"/>
        <w:spacing w:before="39" w:line="219" w:lineRule="auto"/>
        <w:ind w:left="495"/>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21、招标代理服务费和履约保证金</w:t>
      </w:r>
    </w:p>
    <w:p w14:paraId="4140175A">
      <w:pPr>
        <w:pStyle w:val="7"/>
        <w:spacing w:before="153" w:line="299" w:lineRule="auto"/>
        <w:ind w:right="63" w:firstLine="495"/>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21.1供应商在递交投标书的同时将被视为同意承担招标代理服务费用；成交人必须</w:t>
      </w:r>
      <w:r>
        <w:rPr>
          <w:rFonts w:hint="eastAsia" w:ascii="仿宋" w:hAnsi="仿宋" w:eastAsia="仿宋" w:cs="仿宋"/>
          <w:spacing w:val="2"/>
          <w:sz w:val="24"/>
          <w:szCs w:val="24"/>
          <w:lang w:eastAsia="zh-CN"/>
        </w:rPr>
        <w:t>在领取成交通知书时一次性付清招标代理服务费用。该费用由供应商计入投标总报价中但</w:t>
      </w:r>
      <w:r>
        <w:rPr>
          <w:rFonts w:hint="eastAsia" w:ascii="仿宋" w:hAnsi="仿宋" w:eastAsia="仿宋" w:cs="仿宋"/>
          <w:spacing w:val="4"/>
          <w:sz w:val="24"/>
          <w:szCs w:val="24"/>
          <w:lang w:eastAsia="zh-CN"/>
        </w:rPr>
        <w:t>不单独列项，采购人亦不再另行支付。</w:t>
      </w:r>
    </w:p>
    <w:p w14:paraId="52CCB8A7">
      <w:pPr>
        <w:pStyle w:val="7"/>
        <w:spacing w:before="202" w:line="219" w:lineRule="auto"/>
        <w:ind w:left="495"/>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21.2成交供应商需在签订合同时需按采购文件要求</w:t>
      </w:r>
      <w:r>
        <w:rPr>
          <w:rFonts w:hint="eastAsia" w:ascii="仿宋" w:hAnsi="仿宋" w:eastAsia="仿宋" w:cs="仿宋"/>
          <w:spacing w:val="3"/>
          <w:sz w:val="24"/>
          <w:szCs w:val="24"/>
          <w:lang w:eastAsia="zh-CN"/>
        </w:rPr>
        <w:t>向采购人提交履约担保。</w:t>
      </w:r>
    </w:p>
    <w:p w14:paraId="12D4BA29">
      <w:pPr>
        <w:pStyle w:val="7"/>
        <w:spacing w:before="215" w:line="219" w:lineRule="auto"/>
        <w:ind w:left="495"/>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22、评审过程的保密与录像</w:t>
      </w:r>
    </w:p>
    <w:p w14:paraId="05F6620F">
      <w:pPr>
        <w:pStyle w:val="7"/>
        <w:spacing w:before="218" w:line="370" w:lineRule="auto"/>
        <w:ind w:right="66" w:firstLine="494"/>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22.1评审活动在严格保密的情况下进行。评审过程中凡是与采购响应文件评审和比</w:t>
      </w:r>
      <w:r>
        <w:rPr>
          <w:rFonts w:hint="eastAsia" w:ascii="仿宋" w:hAnsi="仿宋" w:eastAsia="仿宋" w:cs="仿宋"/>
          <w:spacing w:val="2"/>
          <w:sz w:val="24"/>
          <w:szCs w:val="24"/>
          <w:lang w:eastAsia="zh-CN"/>
        </w:rPr>
        <w:t>较、中标成交供应商推荐等评审有关的情况，以及评审过程中获悉的国家秘密、商业秘密</w:t>
      </w:r>
    </w:p>
    <w:p w14:paraId="1FAD7429">
      <w:pPr>
        <w:spacing w:line="370" w:lineRule="auto"/>
        <w:rPr>
          <w:rFonts w:hint="eastAsia" w:ascii="仿宋" w:hAnsi="仿宋" w:eastAsia="仿宋" w:cs="仿宋"/>
          <w:sz w:val="24"/>
          <w:szCs w:val="24"/>
          <w:lang w:eastAsia="zh-CN"/>
        </w:rPr>
        <w:sectPr>
          <w:footerReference r:id="rId7" w:type="default"/>
          <w:pgSz w:w="11906" w:h="16839"/>
          <w:pgMar w:top="1361" w:right="1701" w:bottom="1361" w:left="1701" w:header="0" w:footer="850" w:gutter="0"/>
          <w:cols w:space="720" w:num="1"/>
        </w:sectPr>
      </w:pPr>
    </w:p>
    <w:p w14:paraId="582F4A99">
      <w:pPr>
        <w:pStyle w:val="7"/>
        <w:spacing w:before="78" w:line="371" w:lineRule="auto"/>
        <w:ind w:right="85"/>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等信息，评审委员会成员、采购人和采购机构工作人员、相关监督人员等与评审有关的</w:t>
      </w:r>
      <w:r>
        <w:rPr>
          <w:rFonts w:hint="eastAsia" w:ascii="仿宋" w:hAnsi="仿宋" w:eastAsia="仿宋" w:cs="仿宋"/>
          <w:spacing w:val="2"/>
          <w:sz w:val="24"/>
          <w:szCs w:val="24"/>
          <w:lang w:eastAsia="zh-CN"/>
        </w:rPr>
        <w:t>人员应当予以保密。</w:t>
      </w:r>
    </w:p>
    <w:p w14:paraId="294DC0F3">
      <w:pPr>
        <w:pStyle w:val="7"/>
        <w:spacing w:before="36" w:line="370" w:lineRule="auto"/>
        <w:ind w:left="1" w:right="53" w:firstLine="493"/>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22、2采购代理机构对评审工作现场及操作屏幕进行全过程录音录像，录音录像资料作为采购项目文件随其他文件一并存档。</w:t>
      </w:r>
    </w:p>
    <w:p w14:paraId="26EFFD4D">
      <w:pPr>
        <w:pStyle w:val="7"/>
        <w:spacing w:before="35" w:line="220" w:lineRule="auto"/>
        <w:ind w:left="495"/>
        <w:rPr>
          <w:rFonts w:hint="eastAsia" w:ascii="仿宋" w:hAnsi="仿宋" w:eastAsia="仿宋" w:cs="仿宋"/>
          <w:sz w:val="24"/>
          <w:szCs w:val="24"/>
          <w:lang w:eastAsia="zh-CN"/>
        </w:rPr>
      </w:pPr>
      <w:r>
        <w:rPr>
          <w:rFonts w:hint="eastAsia" w:ascii="仿宋" w:hAnsi="仿宋" w:eastAsia="仿宋" w:cs="仿宋"/>
          <w:b/>
          <w:bCs/>
          <w:sz w:val="24"/>
          <w:szCs w:val="24"/>
          <w:lang w:eastAsia="zh-CN"/>
        </w:rPr>
        <w:t>23、质疑与投诉</w:t>
      </w:r>
    </w:p>
    <w:p w14:paraId="5FD53056">
      <w:pPr>
        <w:pStyle w:val="7"/>
        <w:spacing w:before="215" w:line="220" w:lineRule="auto"/>
        <w:ind w:left="495"/>
        <w:outlineLvl w:val="0"/>
        <w:rPr>
          <w:rFonts w:hint="eastAsia" w:ascii="仿宋" w:hAnsi="仿宋" w:eastAsia="仿宋" w:cs="仿宋"/>
          <w:sz w:val="24"/>
          <w:szCs w:val="24"/>
          <w:lang w:eastAsia="zh-CN"/>
        </w:rPr>
      </w:pPr>
      <w:r>
        <w:rPr>
          <w:rFonts w:hint="eastAsia" w:ascii="仿宋" w:hAnsi="仿宋" w:eastAsia="仿宋" w:cs="仿宋"/>
          <w:b/>
          <w:bCs/>
          <w:spacing w:val="-2"/>
          <w:sz w:val="24"/>
          <w:szCs w:val="24"/>
          <w:lang w:eastAsia="zh-CN"/>
        </w:rPr>
        <w:t>23.1质疑的提出</w:t>
      </w:r>
    </w:p>
    <w:p w14:paraId="10AC4A62">
      <w:pPr>
        <w:pStyle w:val="7"/>
        <w:spacing w:before="214" w:line="301" w:lineRule="auto"/>
        <w:ind w:left="28" w:firstLine="482"/>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1）供应商认为竞磋文件、招标过程和中标、成交结果使自己的权益受到损害的，可</w:t>
      </w:r>
      <w:r>
        <w:rPr>
          <w:rFonts w:hint="eastAsia" w:ascii="仿宋" w:hAnsi="仿宋" w:eastAsia="仿宋" w:cs="仿宋"/>
          <w:spacing w:val="3"/>
          <w:sz w:val="24"/>
          <w:szCs w:val="24"/>
          <w:lang w:eastAsia="zh-CN"/>
        </w:rPr>
        <w:t>以在知道或者应知其权益受到损害之日起七个工作日内，以书面形式向采购人提出</w:t>
      </w:r>
      <w:r>
        <w:rPr>
          <w:rFonts w:hint="eastAsia" w:ascii="仿宋" w:hAnsi="仿宋" w:eastAsia="仿宋" w:cs="仿宋"/>
          <w:spacing w:val="2"/>
          <w:sz w:val="24"/>
          <w:szCs w:val="24"/>
          <w:lang w:eastAsia="zh-CN"/>
        </w:rPr>
        <w:t>质疑。</w:t>
      </w:r>
    </w:p>
    <w:p w14:paraId="3CAE3DBC">
      <w:pPr>
        <w:pStyle w:val="7"/>
        <w:spacing w:before="218" w:line="219" w:lineRule="auto"/>
        <w:ind w:left="495"/>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2）质疑函的必备内容</w:t>
      </w:r>
    </w:p>
    <w:p w14:paraId="03832E9E">
      <w:pPr>
        <w:pStyle w:val="7"/>
        <w:spacing w:before="215" w:line="302" w:lineRule="auto"/>
        <w:ind w:left="20" w:right="53" w:firstLine="471"/>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①供应商提交的质疑函必须注明单位名称、详细地址、可供查询的单位和法定代表人</w:t>
      </w:r>
      <w:r>
        <w:rPr>
          <w:rFonts w:hint="eastAsia" w:ascii="仿宋" w:hAnsi="仿宋" w:eastAsia="仿宋" w:cs="仿宋"/>
          <w:spacing w:val="-2"/>
          <w:sz w:val="24"/>
          <w:szCs w:val="24"/>
          <w:lang w:eastAsia="zh-CN"/>
        </w:rPr>
        <w:t>的电话号码；</w:t>
      </w:r>
    </w:p>
    <w:p w14:paraId="5AA0044A">
      <w:pPr>
        <w:pStyle w:val="7"/>
        <w:spacing w:before="215" w:line="217" w:lineRule="auto"/>
        <w:ind w:left="491"/>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②所参加项目的具体质疑事项及事实依据；</w:t>
      </w:r>
    </w:p>
    <w:p w14:paraId="47D1811F">
      <w:pPr>
        <w:pStyle w:val="7"/>
        <w:spacing w:before="217" w:line="217" w:lineRule="auto"/>
        <w:ind w:left="491"/>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③提起质疑的日期；</w:t>
      </w:r>
    </w:p>
    <w:p w14:paraId="4B534DDD">
      <w:pPr>
        <w:pStyle w:val="7"/>
        <w:spacing w:before="217" w:line="217" w:lineRule="auto"/>
        <w:ind w:left="491"/>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④质疑函须加盖单位公章和法定代表人签章。</w:t>
      </w:r>
    </w:p>
    <w:p w14:paraId="55DEFBB0">
      <w:pPr>
        <w:pStyle w:val="7"/>
        <w:spacing w:before="220" w:line="329" w:lineRule="auto"/>
        <w:ind w:right="53" w:firstLine="491"/>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⑤委托代理人递交质疑函的，还须提交委托质疑事项的委托授权书（附法定代表人和</w:t>
      </w:r>
      <w:r>
        <w:rPr>
          <w:rFonts w:hint="eastAsia" w:ascii="仿宋" w:hAnsi="仿宋" w:eastAsia="仿宋" w:cs="仿宋"/>
          <w:spacing w:val="3"/>
          <w:sz w:val="24"/>
          <w:szCs w:val="24"/>
          <w:lang w:eastAsia="zh-CN"/>
        </w:rPr>
        <w:t>被授权人身份证正反面</w:t>
      </w:r>
      <w:r>
        <w:rPr>
          <w:rFonts w:hint="eastAsia" w:ascii="仿宋" w:hAnsi="仿宋" w:eastAsia="仿宋" w:cs="仿宋"/>
          <w:spacing w:val="-13"/>
          <w:sz w:val="24"/>
          <w:szCs w:val="24"/>
          <w:lang w:eastAsia="zh-CN"/>
        </w:rPr>
        <w:t>），</w:t>
      </w:r>
      <w:r>
        <w:rPr>
          <w:rFonts w:hint="eastAsia" w:ascii="仿宋" w:hAnsi="仿宋" w:eastAsia="仿宋" w:cs="仿宋"/>
          <w:spacing w:val="3"/>
          <w:sz w:val="24"/>
          <w:szCs w:val="24"/>
          <w:lang w:eastAsia="zh-CN"/>
        </w:rPr>
        <w:t>加盖单位公章和法定代表人签章和被授权人签字，并出示被授</w:t>
      </w:r>
      <w:r>
        <w:rPr>
          <w:rFonts w:hint="eastAsia" w:ascii="仿宋" w:hAnsi="仿宋" w:eastAsia="仿宋" w:cs="仿宋"/>
          <w:spacing w:val="1"/>
          <w:sz w:val="24"/>
          <w:szCs w:val="24"/>
          <w:lang w:eastAsia="zh-CN"/>
        </w:rPr>
        <w:t>权人身份证。</w:t>
      </w:r>
    </w:p>
    <w:p w14:paraId="666A780F">
      <w:pPr>
        <w:pStyle w:val="7"/>
        <w:spacing w:before="217" w:line="219" w:lineRule="auto"/>
        <w:ind w:left="497"/>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3）质疑应符合下列条件：</w:t>
      </w:r>
    </w:p>
    <w:p w14:paraId="1D8CD196">
      <w:pPr>
        <w:pStyle w:val="7"/>
        <w:spacing w:before="214" w:line="217" w:lineRule="auto"/>
        <w:ind w:left="491"/>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①质疑人是参与所质疑项目的招标活动供应商；</w:t>
      </w:r>
    </w:p>
    <w:p w14:paraId="3E511DD1">
      <w:pPr>
        <w:pStyle w:val="7"/>
        <w:spacing w:before="217" w:line="217" w:lineRule="auto"/>
        <w:ind w:left="491"/>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②质疑函内容符合相关的规定；</w:t>
      </w:r>
    </w:p>
    <w:p w14:paraId="48F1A8DA">
      <w:pPr>
        <w:pStyle w:val="7"/>
        <w:spacing w:before="220" w:line="217" w:lineRule="auto"/>
        <w:ind w:left="491"/>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③在规定的有效期限内提起质疑；</w:t>
      </w:r>
    </w:p>
    <w:p w14:paraId="79E7896F">
      <w:pPr>
        <w:pStyle w:val="7"/>
        <w:spacing w:before="217" w:line="217" w:lineRule="auto"/>
        <w:ind w:left="491"/>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④招投标监管部门规定的其他条件。</w:t>
      </w:r>
    </w:p>
    <w:p w14:paraId="42906A26">
      <w:pPr>
        <w:pStyle w:val="7"/>
        <w:spacing w:before="217" w:line="302" w:lineRule="auto"/>
        <w:ind w:left="3" w:right="80" w:firstLine="488"/>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4）采购人在收到供应商的书面质疑后七个工作日</w:t>
      </w:r>
      <w:r>
        <w:rPr>
          <w:rFonts w:hint="eastAsia" w:ascii="仿宋" w:hAnsi="仿宋" w:eastAsia="仿宋" w:cs="仿宋"/>
          <w:spacing w:val="4"/>
          <w:sz w:val="24"/>
          <w:szCs w:val="24"/>
          <w:lang w:eastAsia="zh-CN"/>
        </w:rPr>
        <w:t>内作出答复，并以书面形式通知质疑供应商和其他有关供应商，但答复的内容不涉及商业秘密。</w:t>
      </w:r>
    </w:p>
    <w:p w14:paraId="39451357">
      <w:pPr>
        <w:pStyle w:val="7"/>
        <w:spacing w:before="217" w:line="329" w:lineRule="auto"/>
        <w:ind w:right="53" w:firstLine="497"/>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5）提出质疑的供应商对答复不满意的，可以在答复期满后十五个工作日内向同级政</w:t>
      </w:r>
      <w:r>
        <w:rPr>
          <w:rFonts w:hint="eastAsia" w:ascii="仿宋" w:hAnsi="仿宋" w:eastAsia="仿宋" w:cs="仿宋"/>
          <w:spacing w:val="2"/>
          <w:sz w:val="24"/>
          <w:szCs w:val="24"/>
          <w:lang w:eastAsia="zh-CN"/>
        </w:rPr>
        <w:t>府招标监督管理部门投诉。政府招标监督管理部门应当在收到投诉三十个工作日内，对投</w:t>
      </w:r>
      <w:r>
        <w:rPr>
          <w:rFonts w:hint="eastAsia" w:ascii="仿宋" w:hAnsi="仿宋" w:eastAsia="仿宋" w:cs="仿宋"/>
          <w:spacing w:val="4"/>
          <w:sz w:val="24"/>
          <w:szCs w:val="24"/>
          <w:lang w:eastAsia="zh-CN"/>
        </w:rPr>
        <w:t>诉事项作出处理决定，并以书面形式通知投诉人和与投诉事项相关的当事人。</w:t>
      </w:r>
    </w:p>
    <w:p w14:paraId="75D381C5">
      <w:pPr>
        <w:spacing w:line="329" w:lineRule="auto"/>
        <w:rPr>
          <w:rFonts w:hint="eastAsia" w:ascii="仿宋" w:hAnsi="仿宋" w:eastAsia="仿宋" w:cs="仿宋"/>
          <w:sz w:val="24"/>
          <w:szCs w:val="24"/>
          <w:lang w:eastAsia="zh-CN"/>
        </w:rPr>
        <w:sectPr>
          <w:footerReference r:id="rId8" w:type="default"/>
          <w:pgSz w:w="11906" w:h="16839"/>
          <w:pgMar w:top="1361" w:right="1090" w:bottom="1361" w:left="1701" w:header="0" w:footer="850" w:gutter="0"/>
          <w:cols w:space="720" w:num="1"/>
        </w:sectPr>
      </w:pPr>
    </w:p>
    <w:p w14:paraId="6C21841D">
      <w:pPr>
        <w:keepNext/>
        <w:pageBreakBefore/>
        <w:widowControl w:val="0"/>
        <w:kinsoku/>
        <w:autoSpaceDE/>
        <w:autoSpaceDN/>
        <w:adjustRightInd/>
        <w:snapToGrid/>
        <w:spacing w:line="400" w:lineRule="exact"/>
        <w:jc w:val="center"/>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质疑函范本</w:t>
      </w:r>
    </w:p>
    <w:p w14:paraId="5CD6373B">
      <w:pPr>
        <w:spacing w:line="440" w:lineRule="exact"/>
        <w:rPr>
          <w:rFonts w:hint="eastAsia" w:ascii="仿宋" w:hAnsi="仿宋" w:eastAsia="仿宋" w:cs="仿宋"/>
          <w:b/>
          <w:bCs/>
          <w:sz w:val="24"/>
          <w:lang w:eastAsia="zh-CN"/>
        </w:rPr>
      </w:pPr>
    </w:p>
    <w:p w14:paraId="2111C573">
      <w:pPr>
        <w:spacing w:line="440" w:lineRule="exact"/>
        <w:rPr>
          <w:rFonts w:hint="eastAsia" w:ascii="仿宋" w:hAnsi="仿宋" w:eastAsia="仿宋" w:cs="仿宋"/>
          <w:b/>
          <w:bCs/>
          <w:sz w:val="24"/>
          <w:lang w:eastAsia="zh-CN"/>
        </w:rPr>
      </w:pPr>
      <w:r>
        <w:rPr>
          <w:rFonts w:hint="eastAsia" w:ascii="仿宋" w:hAnsi="仿宋" w:eastAsia="仿宋" w:cs="仿宋"/>
          <w:b/>
          <w:bCs/>
          <w:sz w:val="24"/>
          <w:lang w:eastAsia="zh-CN"/>
        </w:rPr>
        <w:t>一、质疑供应商基本信息</w:t>
      </w:r>
    </w:p>
    <w:p w14:paraId="41D09FA6">
      <w:pPr>
        <w:spacing w:line="440" w:lineRule="exact"/>
        <w:rPr>
          <w:rFonts w:hint="eastAsia" w:ascii="仿宋" w:hAnsi="仿宋" w:eastAsia="仿宋" w:cs="仿宋"/>
          <w:sz w:val="24"/>
          <w:lang w:eastAsia="zh-CN"/>
        </w:rPr>
      </w:pPr>
      <w:r>
        <w:rPr>
          <w:rFonts w:hint="eastAsia" w:ascii="仿宋" w:hAnsi="仿宋" w:eastAsia="仿宋" w:cs="仿宋"/>
          <w:sz w:val="24"/>
          <w:lang w:eastAsia="zh-CN"/>
        </w:rPr>
        <w:t>质疑供应商：</w:t>
      </w:r>
    </w:p>
    <w:p w14:paraId="7B897918">
      <w:pPr>
        <w:spacing w:line="440" w:lineRule="exact"/>
        <w:rPr>
          <w:rFonts w:hint="eastAsia" w:ascii="仿宋" w:hAnsi="仿宋" w:eastAsia="仿宋" w:cs="仿宋"/>
          <w:sz w:val="24"/>
          <w:lang w:eastAsia="zh-CN"/>
        </w:rPr>
      </w:pPr>
      <w:r>
        <w:rPr>
          <w:rFonts w:hint="eastAsia" w:ascii="仿宋" w:hAnsi="仿宋" w:eastAsia="仿宋" w:cs="仿宋"/>
          <w:sz w:val="24"/>
          <w:lang w:eastAsia="zh-CN"/>
        </w:rPr>
        <w:t>地址：邮编：</w:t>
      </w:r>
    </w:p>
    <w:p w14:paraId="63F78D18">
      <w:pPr>
        <w:spacing w:line="440" w:lineRule="exact"/>
        <w:rPr>
          <w:rFonts w:hint="eastAsia" w:ascii="仿宋" w:hAnsi="仿宋" w:eastAsia="仿宋" w:cs="仿宋"/>
          <w:sz w:val="24"/>
          <w:lang w:eastAsia="zh-CN"/>
        </w:rPr>
      </w:pPr>
      <w:r>
        <w:rPr>
          <w:rFonts w:hint="eastAsia" w:ascii="仿宋" w:hAnsi="仿宋" w:eastAsia="仿宋" w:cs="仿宋"/>
          <w:sz w:val="24"/>
          <w:lang w:eastAsia="zh-CN"/>
        </w:rPr>
        <w:t>联系人：联系电话：</w:t>
      </w:r>
    </w:p>
    <w:p w14:paraId="2AECC9D5">
      <w:pPr>
        <w:spacing w:line="440" w:lineRule="exact"/>
        <w:rPr>
          <w:rFonts w:hint="eastAsia" w:ascii="仿宋" w:hAnsi="仿宋" w:eastAsia="仿宋" w:cs="仿宋"/>
          <w:sz w:val="24"/>
          <w:lang w:eastAsia="zh-CN"/>
        </w:rPr>
      </w:pPr>
      <w:r>
        <w:rPr>
          <w:rFonts w:hint="eastAsia" w:ascii="仿宋" w:hAnsi="仿宋" w:eastAsia="仿宋" w:cs="仿宋"/>
          <w:sz w:val="24"/>
          <w:lang w:eastAsia="zh-CN"/>
        </w:rPr>
        <w:t>授权代表：</w:t>
      </w:r>
    </w:p>
    <w:p w14:paraId="5907AA5F">
      <w:pPr>
        <w:spacing w:line="440" w:lineRule="exact"/>
        <w:rPr>
          <w:rFonts w:hint="eastAsia" w:ascii="仿宋" w:hAnsi="仿宋" w:eastAsia="仿宋" w:cs="仿宋"/>
          <w:sz w:val="24"/>
          <w:lang w:eastAsia="zh-CN"/>
        </w:rPr>
      </w:pPr>
      <w:r>
        <w:rPr>
          <w:rFonts w:hint="eastAsia" w:ascii="仿宋" w:hAnsi="仿宋" w:eastAsia="仿宋" w:cs="仿宋"/>
          <w:sz w:val="24"/>
          <w:lang w:eastAsia="zh-CN"/>
        </w:rPr>
        <w:t>联系电话：</w:t>
      </w:r>
    </w:p>
    <w:p w14:paraId="161FEEFB">
      <w:pPr>
        <w:spacing w:line="440" w:lineRule="exact"/>
        <w:rPr>
          <w:rFonts w:hint="eastAsia" w:ascii="仿宋" w:hAnsi="仿宋" w:eastAsia="仿宋" w:cs="仿宋"/>
          <w:sz w:val="24"/>
          <w:lang w:eastAsia="zh-CN"/>
        </w:rPr>
      </w:pPr>
      <w:r>
        <w:rPr>
          <w:rFonts w:hint="eastAsia" w:ascii="仿宋" w:hAnsi="仿宋" w:eastAsia="仿宋" w:cs="仿宋"/>
          <w:sz w:val="24"/>
          <w:lang w:eastAsia="zh-CN"/>
        </w:rPr>
        <w:t>地址：邮编：</w:t>
      </w:r>
    </w:p>
    <w:p w14:paraId="621FDF4F">
      <w:pPr>
        <w:spacing w:line="440" w:lineRule="exact"/>
        <w:rPr>
          <w:rFonts w:hint="eastAsia" w:ascii="仿宋" w:hAnsi="仿宋" w:eastAsia="仿宋" w:cs="仿宋"/>
          <w:b/>
          <w:bCs/>
          <w:sz w:val="24"/>
          <w:lang w:eastAsia="zh-CN"/>
        </w:rPr>
      </w:pPr>
      <w:r>
        <w:rPr>
          <w:rFonts w:hint="eastAsia" w:ascii="仿宋" w:hAnsi="仿宋" w:eastAsia="仿宋" w:cs="仿宋"/>
          <w:b/>
          <w:bCs/>
          <w:sz w:val="24"/>
          <w:lang w:eastAsia="zh-CN"/>
        </w:rPr>
        <w:t>二、质疑项目基本情况</w:t>
      </w:r>
    </w:p>
    <w:p w14:paraId="7BC6C884">
      <w:pPr>
        <w:spacing w:line="440" w:lineRule="exact"/>
        <w:rPr>
          <w:rFonts w:hint="eastAsia" w:ascii="仿宋" w:hAnsi="仿宋" w:eastAsia="仿宋" w:cs="仿宋"/>
          <w:sz w:val="24"/>
          <w:lang w:eastAsia="zh-CN"/>
        </w:rPr>
      </w:pPr>
      <w:r>
        <w:rPr>
          <w:rFonts w:hint="eastAsia" w:ascii="仿宋" w:hAnsi="仿宋" w:eastAsia="仿宋" w:cs="仿宋"/>
          <w:sz w:val="24"/>
          <w:lang w:eastAsia="zh-CN"/>
        </w:rPr>
        <w:t>质疑项目的名称：</w:t>
      </w:r>
    </w:p>
    <w:p w14:paraId="14076299">
      <w:pPr>
        <w:spacing w:line="440" w:lineRule="exact"/>
        <w:rPr>
          <w:rFonts w:hint="eastAsia" w:ascii="仿宋" w:hAnsi="仿宋" w:eastAsia="仿宋" w:cs="仿宋"/>
          <w:sz w:val="24"/>
          <w:lang w:eastAsia="zh-CN"/>
        </w:rPr>
      </w:pPr>
      <w:r>
        <w:rPr>
          <w:rFonts w:hint="eastAsia" w:ascii="仿宋" w:hAnsi="仿宋" w:eastAsia="仿宋" w:cs="仿宋"/>
          <w:sz w:val="24"/>
          <w:lang w:eastAsia="zh-CN"/>
        </w:rPr>
        <w:t>质疑项目的编号：包号：</w:t>
      </w:r>
    </w:p>
    <w:p w14:paraId="7A5E37C2">
      <w:pPr>
        <w:spacing w:line="440" w:lineRule="exact"/>
        <w:rPr>
          <w:rFonts w:hint="eastAsia" w:ascii="仿宋" w:hAnsi="仿宋" w:eastAsia="仿宋" w:cs="仿宋"/>
          <w:sz w:val="24"/>
          <w:lang w:eastAsia="zh-CN"/>
        </w:rPr>
      </w:pPr>
      <w:r>
        <w:rPr>
          <w:rFonts w:hint="eastAsia" w:ascii="仿宋" w:hAnsi="仿宋" w:eastAsia="仿宋" w:cs="仿宋"/>
          <w:sz w:val="24"/>
          <w:lang w:eastAsia="zh-CN"/>
        </w:rPr>
        <w:t>采购人名称：</w:t>
      </w:r>
    </w:p>
    <w:p w14:paraId="0B8E05D1">
      <w:pPr>
        <w:spacing w:line="440" w:lineRule="exact"/>
        <w:rPr>
          <w:rFonts w:hint="eastAsia" w:ascii="仿宋" w:hAnsi="仿宋" w:eastAsia="仿宋" w:cs="仿宋"/>
          <w:sz w:val="24"/>
          <w:lang w:eastAsia="zh-CN"/>
        </w:rPr>
      </w:pPr>
      <w:r>
        <w:rPr>
          <w:rFonts w:hint="eastAsia" w:ascii="仿宋" w:hAnsi="仿宋" w:eastAsia="仿宋" w:cs="仿宋"/>
          <w:sz w:val="24"/>
          <w:lang w:eastAsia="zh-CN"/>
        </w:rPr>
        <w:t>采购文件获取日期：</w:t>
      </w:r>
    </w:p>
    <w:p w14:paraId="6281CB9C">
      <w:pPr>
        <w:spacing w:line="440" w:lineRule="exact"/>
        <w:rPr>
          <w:rFonts w:hint="eastAsia" w:ascii="仿宋" w:hAnsi="仿宋" w:eastAsia="仿宋" w:cs="仿宋"/>
          <w:sz w:val="24"/>
          <w:lang w:eastAsia="zh-CN"/>
        </w:rPr>
      </w:pPr>
      <w:r>
        <w:rPr>
          <w:rFonts w:hint="eastAsia" w:ascii="仿宋" w:hAnsi="仿宋" w:eastAsia="仿宋" w:cs="仿宋"/>
          <w:b/>
          <w:bCs/>
          <w:sz w:val="24"/>
          <w:lang w:eastAsia="zh-CN"/>
        </w:rPr>
        <w:t>三、质疑事项具体内容</w:t>
      </w:r>
    </w:p>
    <w:p w14:paraId="286D11B7">
      <w:pPr>
        <w:spacing w:line="440" w:lineRule="exact"/>
        <w:rPr>
          <w:rFonts w:hint="eastAsia" w:ascii="仿宋" w:hAnsi="仿宋" w:eastAsia="仿宋" w:cs="仿宋"/>
          <w:sz w:val="24"/>
          <w:lang w:eastAsia="zh-CN"/>
        </w:rPr>
      </w:pPr>
      <w:r>
        <w:rPr>
          <w:rFonts w:hint="eastAsia" w:ascii="仿宋" w:hAnsi="仿宋" w:eastAsia="仿宋" w:cs="仿宋"/>
          <w:sz w:val="24"/>
          <w:lang w:eastAsia="zh-CN"/>
        </w:rPr>
        <w:t>质疑事项1：</w:t>
      </w:r>
    </w:p>
    <w:p w14:paraId="7B4D5E7C">
      <w:pPr>
        <w:spacing w:line="440" w:lineRule="exact"/>
        <w:rPr>
          <w:rFonts w:hint="eastAsia" w:ascii="仿宋" w:hAnsi="仿宋" w:eastAsia="仿宋" w:cs="仿宋"/>
          <w:sz w:val="24"/>
          <w:lang w:eastAsia="zh-CN"/>
        </w:rPr>
      </w:pPr>
      <w:r>
        <w:rPr>
          <w:rFonts w:hint="eastAsia" w:ascii="仿宋" w:hAnsi="仿宋" w:eastAsia="仿宋" w:cs="仿宋"/>
          <w:sz w:val="24"/>
          <w:lang w:eastAsia="zh-CN"/>
        </w:rPr>
        <w:t>事实依据：</w:t>
      </w:r>
    </w:p>
    <w:p w14:paraId="622EC669">
      <w:pPr>
        <w:spacing w:line="440" w:lineRule="exact"/>
        <w:rPr>
          <w:rFonts w:hint="eastAsia" w:ascii="仿宋" w:hAnsi="仿宋" w:eastAsia="仿宋" w:cs="仿宋"/>
          <w:sz w:val="24"/>
          <w:lang w:eastAsia="zh-CN"/>
        </w:rPr>
      </w:pPr>
      <w:r>
        <w:rPr>
          <w:rFonts w:hint="eastAsia" w:ascii="仿宋" w:hAnsi="仿宋" w:eastAsia="仿宋" w:cs="仿宋"/>
          <w:sz w:val="24"/>
          <w:lang w:eastAsia="zh-CN"/>
        </w:rPr>
        <w:t>法律依据：</w:t>
      </w:r>
    </w:p>
    <w:p w14:paraId="377EA4A7">
      <w:pPr>
        <w:spacing w:line="440" w:lineRule="exact"/>
        <w:rPr>
          <w:rFonts w:hint="eastAsia" w:ascii="仿宋" w:hAnsi="仿宋" w:eastAsia="仿宋" w:cs="仿宋"/>
          <w:sz w:val="24"/>
          <w:lang w:eastAsia="zh-CN"/>
        </w:rPr>
      </w:pPr>
      <w:r>
        <w:rPr>
          <w:rFonts w:hint="eastAsia" w:ascii="仿宋" w:hAnsi="仿宋" w:eastAsia="仿宋" w:cs="仿宋"/>
          <w:sz w:val="24"/>
          <w:lang w:eastAsia="zh-CN"/>
        </w:rPr>
        <w:t>质疑事项2</w:t>
      </w:r>
    </w:p>
    <w:p w14:paraId="107F73D6">
      <w:pPr>
        <w:spacing w:line="440" w:lineRule="exact"/>
        <w:rPr>
          <w:rFonts w:hint="eastAsia" w:ascii="仿宋" w:hAnsi="仿宋" w:eastAsia="仿宋" w:cs="仿宋"/>
          <w:sz w:val="24"/>
          <w:lang w:eastAsia="zh-CN"/>
        </w:rPr>
      </w:pPr>
      <w:r>
        <w:rPr>
          <w:rFonts w:hint="eastAsia" w:ascii="仿宋" w:hAnsi="仿宋" w:eastAsia="仿宋" w:cs="仿宋"/>
          <w:sz w:val="24"/>
          <w:lang w:eastAsia="zh-CN"/>
        </w:rPr>
        <w:t>……</w:t>
      </w:r>
    </w:p>
    <w:p w14:paraId="048B9211">
      <w:pPr>
        <w:spacing w:line="440" w:lineRule="exact"/>
        <w:rPr>
          <w:rFonts w:hint="eastAsia" w:ascii="仿宋" w:hAnsi="仿宋" w:eastAsia="仿宋" w:cs="仿宋"/>
          <w:b/>
          <w:bCs/>
          <w:sz w:val="24"/>
          <w:lang w:eastAsia="zh-CN"/>
        </w:rPr>
      </w:pPr>
      <w:r>
        <w:rPr>
          <w:rFonts w:hint="eastAsia" w:ascii="仿宋" w:hAnsi="仿宋" w:eastAsia="仿宋" w:cs="仿宋"/>
          <w:b/>
          <w:bCs/>
          <w:sz w:val="24"/>
          <w:lang w:eastAsia="zh-CN"/>
        </w:rPr>
        <w:t>四、与质疑事项相关的质疑请求</w:t>
      </w:r>
    </w:p>
    <w:p w14:paraId="796F47ED">
      <w:pPr>
        <w:spacing w:line="440" w:lineRule="exact"/>
        <w:rPr>
          <w:rFonts w:hint="eastAsia" w:ascii="仿宋" w:hAnsi="仿宋" w:eastAsia="仿宋" w:cs="仿宋"/>
          <w:sz w:val="24"/>
          <w:lang w:eastAsia="zh-CN"/>
        </w:rPr>
      </w:pPr>
      <w:r>
        <w:rPr>
          <w:rFonts w:hint="eastAsia" w:ascii="仿宋" w:hAnsi="仿宋" w:eastAsia="仿宋" w:cs="仿宋"/>
          <w:sz w:val="24"/>
          <w:lang w:eastAsia="zh-CN"/>
        </w:rPr>
        <w:t>请求：</w:t>
      </w:r>
    </w:p>
    <w:p w14:paraId="3D274051">
      <w:pPr>
        <w:spacing w:line="440" w:lineRule="exact"/>
        <w:rPr>
          <w:rFonts w:hint="eastAsia" w:ascii="仿宋" w:hAnsi="仿宋" w:eastAsia="仿宋" w:cs="仿宋"/>
          <w:sz w:val="24"/>
          <w:lang w:eastAsia="zh-CN"/>
        </w:rPr>
      </w:pPr>
      <w:r>
        <w:rPr>
          <w:rFonts w:hint="eastAsia" w:ascii="仿宋" w:hAnsi="仿宋" w:eastAsia="仿宋" w:cs="仿宋"/>
          <w:sz w:val="24"/>
          <w:lang w:eastAsia="zh-CN"/>
        </w:rPr>
        <w:t>签字（盖章）：公章：</w:t>
      </w:r>
    </w:p>
    <w:p w14:paraId="25DB2896">
      <w:pPr>
        <w:spacing w:line="440" w:lineRule="exact"/>
        <w:rPr>
          <w:rFonts w:hint="eastAsia" w:ascii="仿宋" w:hAnsi="仿宋" w:eastAsia="仿宋" w:cs="仿宋"/>
          <w:sz w:val="24"/>
          <w:lang w:eastAsia="zh-CN"/>
        </w:rPr>
      </w:pPr>
      <w:r>
        <w:rPr>
          <w:rFonts w:hint="eastAsia" w:ascii="仿宋" w:hAnsi="仿宋" w:eastAsia="仿宋" w:cs="仿宋"/>
          <w:sz w:val="24"/>
          <w:lang w:eastAsia="zh-CN"/>
        </w:rPr>
        <w:t>日期：</w:t>
      </w:r>
    </w:p>
    <w:p w14:paraId="63B0CF11">
      <w:pPr>
        <w:spacing w:line="400" w:lineRule="exact"/>
        <w:rPr>
          <w:rFonts w:hint="eastAsia" w:ascii="仿宋" w:hAnsi="仿宋" w:eastAsia="仿宋" w:cs="仿宋"/>
          <w:b/>
          <w:sz w:val="28"/>
          <w:szCs w:val="28"/>
          <w:lang w:eastAsia="zh-CN"/>
        </w:rPr>
      </w:pPr>
    </w:p>
    <w:p w14:paraId="1104B172">
      <w:pPr>
        <w:pageBreakBefore/>
        <w:spacing w:line="500" w:lineRule="exact"/>
        <w:rPr>
          <w:rFonts w:hint="eastAsia" w:ascii="仿宋" w:hAnsi="仿宋" w:eastAsia="仿宋" w:cs="仿宋"/>
          <w:b/>
          <w:sz w:val="28"/>
          <w:szCs w:val="28"/>
          <w:lang w:eastAsia="zh-CN"/>
        </w:rPr>
      </w:pPr>
      <w:r>
        <w:rPr>
          <w:rFonts w:hint="eastAsia" w:ascii="仿宋" w:hAnsi="仿宋" w:eastAsia="仿宋" w:cs="仿宋"/>
          <w:b/>
          <w:sz w:val="28"/>
          <w:szCs w:val="28"/>
          <w:lang w:eastAsia="zh-CN"/>
        </w:rPr>
        <w:t>附表一</w:t>
      </w:r>
    </w:p>
    <w:p w14:paraId="7C1815F6">
      <w:pPr>
        <w:spacing w:line="440" w:lineRule="exact"/>
        <w:jc w:val="center"/>
        <w:outlineLvl w:val="3"/>
        <w:rPr>
          <w:rFonts w:hint="eastAsia" w:ascii="仿宋" w:hAnsi="仿宋" w:eastAsia="仿宋" w:cs="仿宋"/>
          <w:sz w:val="28"/>
          <w:szCs w:val="28"/>
          <w:lang w:eastAsia="zh-CN"/>
        </w:rPr>
      </w:pPr>
      <w:bookmarkStart w:id="0" w:name="_Toc12296"/>
      <w:bookmarkStart w:id="1" w:name="_Toc24036"/>
      <w:r>
        <w:rPr>
          <w:rFonts w:hint="eastAsia" w:ascii="仿宋" w:hAnsi="仿宋" w:eastAsia="仿宋" w:cs="仿宋"/>
          <w:b/>
          <w:bCs/>
          <w:sz w:val="28"/>
          <w:szCs w:val="28"/>
          <w:lang w:eastAsia="zh-CN"/>
        </w:rPr>
        <w:t>质疑函</w:t>
      </w:r>
      <w:bookmarkEnd w:id="0"/>
      <w:bookmarkEnd w:id="1"/>
    </w:p>
    <w:p w14:paraId="430F7D5F">
      <w:pPr>
        <w:rPr>
          <w:rFonts w:hint="eastAsia" w:ascii="仿宋" w:hAnsi="仿宋" w:eastAsia="仿宋" w:cs="仿宋"/>
          <w:sz w:val="28"/>
          <w:szCs w:val="28"/>
          <w:lang w:eastAsia="zh-CN"/>
        </w:rPr>
      </w:pPr>
    </w:p>
    <w:p w14:paraId="44497ADB">
      <w:pPr>
        <w:rPr>
          <w:rFonts w:hint="eastAsia" w:ascii="仿宋" w:hAnsi="仿宋" w:eastAsia="仿宋" w:cs="仿宋"/>
          <w:sz w:val="24"/>
          <w:szCs w:val="24"/>
          <w:lang w:eastAsia="zh-CN"/>
        </w:rPr>
      </w:pPr>
      <w:bookmarkStart w:id="2" w:name="_Toc1629"/>
      <w:bookmarkStart w:id="3" w:name="_Toc14823"/>
      <w:bookmarkStart w:id="4" w:name="_Toc15229"/>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bookmarkEnd w:id="2"/>
      <w:bookmarkEnd w:id="3"/>
      <w:bookmarkEnd w:id="4"/>
    </w:p>
    <w:p w14:paraId="51FAF920">
      <w:pPr>
        <w:rPr>
          <w:rFonts w:hint="eastAsia" w:ascii="仿宋" w:hAnsi="仿宋" w:eastAsia="仿宋" w:cs="仿宋"/>
          <w:sz w:val="24"/>
          <w:szCs w:val="24"/>
          <w:lang w:eastAsia="zh-CN"/>
        </w:rPr>
      </w:pPr>
      <w:bookmarkStart w:id="5" w:name="_Toc19409"/>
      <w:bookmarkStart w:id="6" w:name="_Toc19275"/>
      <w:bookmarkStart w:id="7" w:name="_Toc21377"/>
      <w:r>
        <w:rPr>
          <w:rFonts w:hint="eastAsia" w:ascii="仿宋" w:hAnsi="仿宋" w:eastAsia="仿宋" w:cs="仿宋"/>
          <w:sz w:val="24"/>
          <w:szCs w:val="24"/>
          <w:lang w:eastAsia="zh-CN"/>
        </w:rPr>
        <w:t>依据招投标相关法规，我公司对</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项目的（项目编号：</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）采购活动存在疑问，特提出质疑（详见下表）。</w:t>
      </w:r>
      <w:bookmarkEnd w:id="5"/>
      <w:bookmarkEnd w:id="6"/>
      <w:bookmarkEnd w:id="7"/>
    </w:p>
    <w:p w14:paraId="24342B1A">
      <w:pPr>
        <w:rPr>
          <w:rFonts w:hint="eastAsia" w:ascii="仿宋" w:hAnsi="仿宋" w:eastAsia="仿宋" w:cs="仿宋"/>
          <w:sz w:val="24"/>
          <w:szCs w:val="24"/>
          <w:lang w:eastAsia="zh-CN"/>
        </w:rPr>
      </w:pPr>
      <w:bookmarkStart w:id="8" w:name="_Toc14944"/>
      <w:bookmarkStart w:id="9" w:name="_Toc1848"/>
      <w:bookmarkStart w:id="10" w:name="_Toc32716"/>
      <w:r>
        <w:rPr>
          <w:rFonts w:hint="eastAsia" w:ascii="仿宋" w:hAnsi="仿宋" w:eastAsia="仿宋" w:cs="仿宋"/>
          <w:sz w:val="24"/>
          <w:szCs w:val="24"/>
          <w:lang w:eastAsia="zh-CN"/>
        </w:rPr>
        <w:t>我公司和本人对此质疑函内容的真实性负责，并愿意承担由此引起的相应处理和法律责任。</w:t>
      </w:r>
      <w:bookmarkEnd w:id="8"/>
      <w:bookmarkEnd w:id="9"/>
      <w:bookmarkEnd w:id="10"/>
    </w:p>
    <w:p w14:paraId="00663C32">
      <w:pPr>
        <w:rPr>
          <w:rFonts w:hint="eastAsia" w:ascii="仿宋" w:hAnsi="仿宋" w:eastAsia="仿宋" w:cs="仿宋"/>
          <w:sz w:val="24"/>
          <w:szCs w:val="24"/>
          <w:lang w:eastAsia="zh-CN"/>
        </w:rPr>
      </w:pPr>
      <w:bookmarkStart w:id="11" w:name="_Toc28068"/>
      <w:bookmarkStart w:id="12" w:name="_Toc97"/>
      <w:bookmarkStart w:id="13" w:name="_Toc1347"/>
      <w:r>
        <w:rPr>
          <w:rFonts w:hint="eastAsia" w:ascii="仿宋" w:hAnsi="仿宋" w:eastAsia="仿宋" w:cs="仿宋"/>
          <w:sz w:val="24"/>
          <w:szCs w:val="24"/>
          <w:lang w:eastAsia="zh-CN"/>
        </w:rPr>
        <w:t>法定代表人（签字并盖名章）：</w:t>
      </w:r>
      <w:bookmarkEnd w:id="11"/>
      <w:bookmarkEnd w:id="12"/>
      <w:bookmarkEnd w:id="13"/>
    </w:p>
    <w:p w14:paraId="6D200308">
      <w:pPr>
        <w:rPr>
          <w:rFonts w:hint="eastAsia" w:ascii="仿宋" w:hAnsi="仿宋" w:eastAsia="仿宋" w:cs="仿宋"/>
          <w:sz w:val="24"/>
          <w:szCs w:val="24"/>
          <w:lang w:eastAsia="zh-CN"/>
        </w:rPr>
      </w:pPr>
      <w:bookmarkStart w:id="14" w:name="_Toc86"/>
      <w:bookmarkStart w:id="15" w:name="_Toc25292"/>
      <w:bookmarkStart w:id="16" w:name="_Toc17911"/>
      <w:r>
        <w:rPr>
          <w:rFonts w:hint="eastAsia" w:ascii="仿宋" w:hAnsi="仿宋" w:eastAsia="仿宋" w:cs="仿宋"/>
          <w:sz w:val="24"/>
          <w:szCs w:val="24"/>
          <w:lang w:eastAsia="zh-CN"/>
        </w:rPr>
        <w:t>身份证号码：</w:t>
      </w:r>
      <w:bookmarkEnd w:id="14"/>
      <w:bookmarkEnd w:id="15"/>
      <w:bookmarkEnd w:id="16"/>
    </w:p>
    <w:p w14:paraId="002144F2">
      <w:pPr>
        <w:rPr>
          <w:rFonts w:hint="eastAsia" w:ascii="仿宋" w:hAnsi="仿宋" w:eastAsia="仿宋" w:cs="仿宋"/>
          <w:sz w:val="24"/>
          <w:szCs w:val="24"/>
          <w:lang w:eastAsia="zh-CN"/>
        </w:rPr>
      </w:pPr>
      <w:bookmarkStart w:id="17" w:name="_Toc11286"/>
      <w:bookmarkStart w:id="18" w:name="_Toc6893"/>
      <w:bookmarkStart w:id="19" w:name="_Toc26042"/>
      <w:r>
        <w:rPr>
          <w:rFonts w:hint="eastAsia" w:ascii="仿宋" w:hAnsi="仿宋" w:eastAsia="仿宋" w:cs="仿宋"/>
          <w:sz w:val="24"/>
          <w:szCs w:val="24"/>
          <w:lang w:eastAsia="zh-CN"/>
        </w:rPr>
        <w:t>固话：        传真：        手机：</w:t>
      </w:r>
      <w:bookmarkEnd w:id="17"/>
      <w:bookmarkEnd w:id="18"/>
      <w:bookmarkEnd w:id="19"/>
    </w:p>
    <w:p w14:paraId="175E9D28">
      <w:pPr>
        <w:rPr>
          <w:rFonts w:hint="eastAsia" w:ascii="仿宋" w:hAnsi="仿宋" w:eastAsia="仿宋" w:cs="仿宋"/>
          <w:sz w:val="24"/>
          <w:szCs w:val="24"/>
          <w:lang w:eastAsia="zh-CN"/>
        </w:rPr>
      </w:pPr>
    </w:p>
    <w:p w14:paraId="23BFC593">
      <w:pPr>
        <w:rPr>
          <w:rFonts w:hint="eastAsia" w:ascii="仿宋" w:hAnsi="仿宋" w:eastAsia="仿宋" w:cs="仿宋"/>
          <w:sz w:val="24"/>
          <w:szCs w:val="24"/>
          <w:lang w:eastAsia="zh-CN"/>
        </w:rPr>
      </w:pPr>
      <w:bookmarkStart w:id="20" w:name="_Toc15009"/>
      <w:bookmarkStart w:id="21" w:name="_Toc5891"/>
      <w:bookmarkStart w:id="22" w:name="_Toc24781"/>
      <w:r>
        <w:rPr>
          <w:rFonts w:hint="eastAsia" w:ascii="仿宋" w:hAnsi="仿宋" w:eastAsia="仿宋" w:cs="仿宋"/>
          <w:sz w:val="24"/>
          <w:szCs w:val="24"/>
          <w:lang w:eastAsia="zh-CN"/>
        </w:rPr>
        <w:t>本项目授权代理人（签字）：</w:t>
      </w:r>
      <w:bookmarkEnd w:id="20"/>
      <w:bookmarkEnd w:id="21"/>
      <w:bookmarkEnd w:id="22"/>
    </w:p>
    <w:p w14:paraId="0F0B6989">
      <w:pPr>
        <w:rPr>
          <w:rFonts w:hint="eastAsia" w:ascii="仿宋" w:hAnsi="仿宋" w:eastAsia="仿宋" w:cs="仿宋"/>
          <w:sz w:val="24"/>
          <w:szCs w:val="24"/>
          <w:lang w:eastAsia="zh-CN"/>
        </w:rPr>
      </w:pPr>
      <w:bookmarkStart w:id="23" w:name="_Toc12924"/>
      <w:bookmarkStart w:id="24" w:name="_Toc7760"/>
      <w:bookmarkStart w:id="25" w:name="_Toc19307"/>
      <w:r>
        <w:rPr>
          <w:rFonts w:hint="eastAsia" w:ascii="仿宋" w:hAnsi="仿宋" w:eastAsia="仿宋" w:cs="仿宋"/>
          <w:sz w:val="24"/>
          <w:szCs w:val="24"/>
          <w:lang w:eastAsia="zh-CN"/>
        </w:rPr>
        <w:t>身份证号码：</w:t>
      </w:r>
      <w:bookmarkEnd w:id="23"/>
      <w:bookmarkEnd w:id="24"/>
      <w:bookmarkEnd w:id="25"/>
    </w:p>
    <w:p w14:paraId="43DC5D40">
      <w:pPr>
        <w:rPr>
          <w:rFonts w:hint="eastAsia" w:ascii="仿宋" w:hAnsi="仿宋" w:eastAsia="仿宋" w:cs="仿宋"/>
          <w:sz w:val="24"/>
          <w:szCs w:val="24"/>
          <w:lang w:eastAsia="zh-CN"/>
        </w:rPr>
      </w:pPr>
      <w:bookmarkStart w:id="26" w:name="_Toc9571"/>
      <w:bookmarkStart w:id="27" w:name="_Toc25845"/>
      <w:bookmarkStart w:id="28" w:name="_Toc32760"/>
      <w:r>
        <w:rPr>
          <w:rFonts w:hint="eastAsia" w:ascii="仿宋" w:hAnsi="仿宋" w:eastAsia="仿宋" w:cs="仿宋"/>
          <w:sz w:val="24"/>
          <w:szCs w:val="24"/>
          <w:lang w:eastAsia="zh-CN"/>
        </w:rPr>
        <w:t>固话：        传真：        手机：</w:t>
      </w:r>
      <w:bookmarkEnd w:id="26"/>
      <w:bookmarkEnd w:id="27"/>
      <w:bookmarkEnd w:id="28"/>
    </w:p>
    <w:p w14:paraId="77F227BA">
      <w:pPr>
        <w:rPr>
          <w:rFonts w:hint="eastAsia" w:ascii="仿宋" w:hAnsi="仿宋" w:eastAsia="仿宋" w:cs="仿宋"/>
          <w:sz w:val="24"/>
          <w:szCs w:val="24"/>
          <w:lang w:eastAsia="zh-CN"/>
        </w:rPr>
      </w:pPr>
      <w:bookmarkStart w:id="29" w:name="_Toc17219"/>
      <w:bookmarkStart w:id="30" w:name="_Toc22861"/>
      <w:bookmarkStart w:id="31" w:name="_Toc28101"/>
      <w:r>
        <w:rPr>
          <w:rFonts w:hint="eastAsia" w:ascii="仿宋" w:hAnsi="仿宋" w:eastAsia="仿宋" w:cs="仿宋"/>
          <w:sz w:val="24"/>
          <w:szCs w:val="24"/>
          <w:lang w:eastAsia="zh-CN"/>
        </w:rPr>
        <w:t>公司地址：        邮编：</w:t>
      </w:r>
      <w:bookmarkEnd w:id="29"/>
      <w:bookmarkEnd w:id="30"/>
      <w:bookmarkEnd w:id="31"/>
    </w:p>
    <w:p w14:paraId="1FEB15B7">
      <w:pPr>
        <w:rPr>
          <w:rFonts w:hint="eastAsia" w:ascii="仿宋" w:hAnsi="仿宋" w:eastAsia="仿宋" w:cs="仿宋"/>
          <w:sz w:val="24"/>
          <w:szCs w:val="24"/>
          <w:lang w:eastAsia="zh-CN"/>
        </w:rPr>
      </w:pPr>
      <w:bookmarkStart w:id="32" w:name="_Toc21881"/>
      <w:bookmarkStart w:id="33" w:name="_Toc18856"/>
      <w:bookmarkStart w:id="34" w:name="_Toc26238"/>
      <w:r>
        <w:rPr>
          <w:rFonts w:hint="eastAsia" w:ascii="仿宋" w:hAnsi="仿宋" w:eastAsia="仿宋" w:cs="仿宋"/>
          <w:sz w:val="24"/>
          <w:szCs w:val="24"/>
          <w:lang w:eastAsia="zh-CN"/>
        </w:rPr>
        <w:t>（如法人为质疑文件提交人则不需要填授权代理内容）</w:t>
      </w:r>
      <w:bookmarkEnd w:id="32"/>
      <w:bookmarkEnd w:id="33"/>
      <w:bookmarkEnd w:id="34"/>
    </w:p>
    <w:p w14:paraId="18ACCCCC">
      <w:pPr>
        <w:rPr>
          <w:rFonts w:hint="eastAsia" w:ascii="仿宋" w:hAnsi="仿宋" w:eastAsia="仿宋" w:cs="仿宋"/>
          <w:sz w:val="24"/>
          <w:szCs w:val="24"/>
          <w:lang w:eastAsia="zh-CN"/>
        </w:rPr>
      </w:pPr>
    </w:p>
    <w:p w14:paraId="3839743E">
      <w:pPr>
        <w:rPr>
          <w:rFonts w:hint="eastAsia" w:ascii="仿宋" w:hAnsi="仿宋" w:eastAsia="仿宋" w:cs="仿宋"/>
          <w:sz w:val="24"/>
          <w:szCs w:val="24"/>
          <w:lang w:eastAsia="zh-CN"/>
        </w:rPr>
      </w:pPr>
      <w:bookmarkStart w:id="35" w:name="_Toc19907"/>
      <w:bookmarkStart w:id="36" w:name="_Toc1701"/>
      <w:bookmarkStart w:id="37" w:name="_Toc32352"/>
      <w:r>
        <w:rPr>
          <w:rFonts w:hint="eastAsia" w:ascii="仿宋" w:hAnsi="仿宋" w:eastAsia="仿宋" w:cs="仿宋"/>
          <w:sz w:val="24"/>
          <w:szCs w:val="24"/>
          <w:lang w:eastAsia="zh-CN"/>
        </w:rPr>
        <w:t>注：委托代理人提交质疑文件的，须附法定代表人身份证正反面及授权代理人身份证正反面并加盖质疑人公章；</w:t>
      </w:r>
      <w:bookmarkEnd w:id="35"/>
      <w:bookmarkEnd w:id="36"/>
      <w:bookmarkEnd w:id="37"/>
      <w:r>
        <w:rPr>
          <w:rFonts w:hint="eastAsia" w:ascii="仿宋" w:hAnsi="仿宋" w:eastAsia="仿宋" w:cs="仿宋"/>
          <w:sz w:val="24"/>
          <w:szCs w:val="24"/>
          <w:lang w:eastAsia="zh-CN"/>
        </w:rPr>
        <w:t xml:space="preserve"> </w:t>
      </w:r>
    </w:p>
    <w:p w14:paraId="0F2D48F7">
      <w:pPr>
        <w:rPr>
          <w:rFonts w:hint="eastAsia" w:ascii="仿宋" w:hAnsi="仿宋" w:eastAsia="仿宋" w:cs="仿宋"/>
          <w:sz w:val="24"/>
          <w:szCs w:val="24"/>
          <w:lang w:eastAsia="zh-CN"/>
        </w:rPr>
      </w:pPr>
      <w:bookmarkStart w:id="38" w:name="_Toc17679"/>
      <w:bookmarkStart w:id="39" w:name="_Toc18280"/>
      <w:bookmarkStart w:id="40" w:name="_Toc20117"/>
      <w:r>
        <w:rPr>
          <w:rFonts w:hint="eastAsia" w:ascii="仿宋" w:hAnsi="仿宋" w:eastAsia="仿宋" w:cs="仿宋"/>
          <w:sz w:val="24"/>
          <w:szCs w:val="24"/>
          <w:lang w:eastAsia="zh-CN"/>
        </w:rPr>
        <w:t>质疑人（公章）：</w:t>
      </w:r>
      <w:bookmarkEnd w:id="38"/>
      <w:bookmarkEnd w:id="39"/>
      <w:bookmarkEnd w:id="40"/>
    </w:p>
    <w:p w14:paraId="5754E86C">
      <w:pPr>
        <w:rPr>
          <w:rFonts w:hint="eastAsia" w:ascii="仿宋" w:hAnsi="仿宋" w:eastAsia="仿宋" w:cs="仿宋"/>
          <w:sz w:val="28"/>
          <w:szCs w:val="28"/>
          <w:lang w:eastAsia="zh-CN"/>
        </w:rPr>
      </w:pPr>
    </w:p>
    <w:p w14:paraId="6F655604">
      <w:pPr>
        <w:jc w:val="right"/>
        <w:rPr>
          <w:rFonts w:hint="eastAsia" w:ascii="仿宋" w:hAnsi="仿宋" w:eastAsia="仿宋" w:cs="仿宋"/>
          <w:sz w:val="28"/>
          <w:szCs w:val="28"/>
          <w:lang w:eastAsia="zh-CN"/>
        </w:rPr>
      </w:pPr>
      <w:bookmarkStart w:id="41" w:name="_Toc24390"/>
      <w:bookmarkStart w:id="42" w:name="_Toc10838"/>
      <w:bookmarkStart w:id="43" w:name="_Toc723"/>
      <w:r>
        <w:rPr>
          <w:rFonts w:hint="eastAsia" w:ascii="仿宋" w:hAnsi="仿宋" w:eastAsia="仿宋" w:cs="仿宋"/>
          <w:sz w:val="28"/>
          <w:szCs w:val="28"/>
          <w:lang w:eastAsia="zh-CN"/>
        </w:rPr>
        <w:t xml:space="preserve">        年   月   日</w:t>
      </w:r>
      <w:bookmarkEnd w:id="41"/>
      <w:bookmarkEnd w:id="42"/>
      <w:bookmarkEnd w:id="43"/>
    </w:p>
    <w:p w14:paraId="1DA1CF0B">
      <w:pPr>
        <w:rPr>
          <w:rFonts w:hint="eastAsia" w:ascii="仿宋" w:hAnsi="仿宋" w:eastAsia="仿宋" w:cs="仿宋"/>
          <w:sz w:val="28"/>
          <w:szCs w:val="28"/>
          <w:lang w:eastAsia="zh-CN"/>
        </w:rPr>
      </w:pPr>
    </w:p>
    <w:p w14:paraId="63908893">
      <w:pPr>
        <w:pStyle w:val="15"/>
        <w:ind w:firstLine="280"/>
        <w:rPr>
          <w:rFonts w:hint="eastAsia" w:ascii="仿宋" w:hAnsi="仿宋" w:eastAsia="仿宋" w:cs="仿宋"/>
          <w:sz w:val="28"/>
          <w:szCs w:val="28"/>
        </w:rPr>
      </w:pPr>
    </w:p>
    <w:p w14:paraId="3AD4565B">
      <w:pPr>
        <w:keepNext/>
        <w:keepLines/>
        <w:pageBreakBefore/>
        <w:spacing w:line="440" w:lineRule="exact"/>
        <w:rPr>
          <w:rFonts w:hint="eastAsia" w:ascii="仿宋" w:hAnsi="仿宋" w:eastAsia="仿宋" w:cs="仿宋"/>
          <w:b/>
          <w:sz w:val="28"/>
          <w:szCs w:val="28"/>
        </w:rPr>
      </w:pPr>
      <w:r>
        <w:rPr>
          <w:rFonts w:hint="eastAsia" w:ascii="仿宋" w:hAnsi="仿宋" w:eastAsia="仿宋" w:cs="仿宋"/>
          <w:b/>
          <w:sz w:val="28"/>
          <w:szCs w:val="28"/>
        </w:rPr>
        <w:t>附表二</w:t>
      </w:r>
    </w:p>
    <w:p w14:paraId="7F01AA8F">
      <w:pPr>
        <w:spacing w:line="440" w:lineRule="exact"/>
        <w:jc w:val="center"/>
        <w:outlineLvl w:val="3"/>
        <w:rPr>
          <w:rFonts w:hint="eastAsia" w:ascii="仿宋" w:hAnsi="仿宋" w:eastAsia="仿宋" w:cs="仿宋"/>
          <w:b/>
          <w:bCs/>
          <w:sz w:val="24"/>
          <w:szCs w:val="24"/>
        </w:rPr>
      </w:pPr>
      <w:bookmarkStart w:id="44" w:name="_Toc26056"/>
      <w:bookmarkStart w:id="45" w:name="_Toc3281"/>
      <w:bookmarkStart w:id="46" w:name="_Toc778"/>
      <w:r>
        <w:rPr>
          <w:rFonts w:hint="eastAsia" w:ascii="仿宋" w:hAnsi="仿宋" w:eastAsia="仿宋" w:cs="仿宋"/>
          <w:b/>
          <w:bCs/>
          <w:sz w:val="24"/>
          <w:szCs w:val="24"/>
        </w:rPr>
        <w:t>质疑内容</w:t>
      </w:r>
      <w:bookmarkEnd w:id="44"/>
      <w:bookmarkEnd w:id="45"/>
      <w:bookmarkEnd w:id="46"/>
    </w:p>
    <w:tbl>
      <w:tblPr>
        <w:tblStyle w:val="17"/>
        <w:tblW w:w="8539" w:type="dxa"/>
        <w:jc w:val="center"/>
        <w:tblLayout w:type="fixed"/>
        <w:tblCellMar>
          <w:top w:w="0" w:type="dxa"/>
          <w:left w:w="0" w:type="dxa"/>
          <w:bottom w:w="0" w:type="dxa"/>
          <w:right w:w="0" w:type="dxa"/>
        </w:tblCellMar>
      </w:tblPr>
      <w:tblGrid>
        <w:gridCol w:w="924"/>
        <w:gridCol w:w="894"/>
        <w:gridCol w:w="6721"/>
      </w:tblGrid>
      <w:tr w14:paraId="2FCF45F7">
        <w:trPr>
          <w:trHeight w:val="409" w:hRule="atLeast"/>
          <w:jc w:val="center"/>
        </w:trPr>
        <w:tc>
          <w:tcPr>
            <w:tcW w:w="181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F9376B">
            <w:pPr>
              <w:pStyle w:val="23"/>
              <w:rPr>
                <w:rFonts w:ascii="仿宋" w:hAnsi="仿宋" w:eastAsia="仿宋" w:cs="仿宋"/>
                <w:sz w:val="24"/>
                <w:szCs w:val="24"/>
              </w:rPr>
            </w:pPr>
            <w:bookmarkStart w:id="47" w:name="_Toc10370"/>
            <w:bookmarkStart w:id="48" w:name="_Toc30262"/>
            <w:bookmarkStart w:id="49" w:name="_Toc11943"/>
            <w:r>
              <w:rPr>
                <w:rFonts w:ascii="仿宋" w:hAnsi="仿宋" w:eastAsia="仿宋" w:cs="仿宋"/>
                <w:sz w:val="24"/>
                <w:szCs w:val="24"/>
              </w:rPr>
              <w:t>项目名称</w:t>
            </w:r>
            <w:bookmarkEnd w:id="47"/>
            <w:bookmarkEnd w:id="48"/>
            <w:bookmarkEnd w:id="49"/>
          </w:p>
        </w:tc>
        <w:tc>
          <w:tcPr>
            <w:tcW w:w="67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CCFED4B">
            <w:pPr>
              <w:pStyle w:val="23"/>
              <w:rPr>
                <w:rFonts w:ascii="仿宋" w:hAnsi="仿宋" w:eastAsia="仿宋" w:cs="仿宋"/>
                <w:sz w:val="24"/>
                <w:szCs w:val="24"/>
              </w:rPr>
            </w:pPr>
            <w:bookmarkStart w:id="50" w:name="_Toc23584"/>
            <w:bookmarkStart w:id="51" w:name="_Toc13640"/>
            <w:bookmarkStart w:id="52" w:name="_Toc12609"/>
            <w:r>
              <w:rPr>
                <w:rFonts w:ascii="仿宋" w:hAnsi="仿宋" w:eastAsia="仿宋" w:cs="仿宋"/>
                <w:sz w:val="24"/>
                <w:szCs w:val="24"/>
              </w:rPr>
              <w:t> </w:t>
            </w:r>
            <w:bookmarkEnd w:id="50"/>
            <w:bookmarkEnd w:id="51"/>
            <w:bookmarkEnd w:id="52"/>
          </w:p>
        </w:tc>
      </w:tr>
      <w:tr w14:paraId="0FF7D73E">
        <w:tblPrEx>
          <w:tblCellMar>
            <w:top w:w="0" w:type="dxa"/>
            <w:left w:w="0" w:type="dxa"/>
            <w:bottom w:w="0" w:type="dxa"/>
            <w:right w:w="0" w:type="dxa"/>
          </w:tblCellMar>
        </w:tblPrEx>
        <w:trPr>
          <w:trHeight w:val="409" w:hRule="atLeast"/>
          <w:jc w:val="center"/>
        </w:trPr>
        <w:tc>
          <w:tcPr>
            <w:tcW w:w="181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BBE7E7">
            <w:pPr>
              <w:pStyle w:val="23"/>
              <w:rPr>
                <w:rFonts w:ascii="仿宋" w:hAnsi="仿宋" w:eastAsia="仿宋" w:cs="仿宋"/>
                <w:sz w:val="24"/>
                <w:szCs w:val="24"/>
              </w:rPr>
            </w:pPr>
            <w:bookmarkStart w:id="53" w:name="_Toc15622"/>
            <w:bookmarkStart w:id="54" w:name="_Toc26928"/>
            <w:bookmarkStart w:id="55" w:name="_Toc25462"/>
            <w:r>
              <w:rPr>
                <w:rFonts w:ascii="仿宋" w:hAnsi="仿宋" w:eastAsia="仿宋" w:cs="仿宋"/>
                <w:sz w:val="24"/>
                <w:szCs w:val="24"/>
              </w:rPr>
              <w:t>项目编号</w:t>
            </w:r>
            <w:bookmarkEnd w:id="53"/>
            <w:bookmarkEnd w:id="54"/>
            <w:bookmarkEnd w:id="55"/>
          </w:p>
        </w:tc>
        <w:tc>
          <w:tcPr>
            <w:tcW w:w="6721" w:type="dxa"/>
            <w:tcBorders>
              <w:top w:val="nil"/>
              <w:left w:val="nil"/>
              <w:bottom w:val="single" w:color="auto" w:sz="8" w:space="0"/>
              <w:right w:val="single" w:color="auto" w:sz="8" w:space="0"/>
            </w:tcBorders>
            <w:tcMar>
              <w:top w:w="0" w:type="dxa"/>
              <w:left w:w="108" w:type="dxa"/>
              <w:bottom w:w="0" w:type="dxa"/>
              <w:right w:w="108" w:type="dxa"/>
            </w:tcMar>
            <w:vAlign w:val="center"/>
          </w:tcPr>
          <w:p w14:paraId="6CBC5438">
            <w:pPr>
              <w:pStyle w:val="23"/>
              <w:rPr>
                <w:rFonts w:ascii="仿宋" w:hAnsi="仿宋" w:eastAsia="仿宋" w:cs="仿宋"/>
                <w:sz w:val="24"/>
                <w:szCs w:val="24"/>
              </w:rPr>
            </w:pPr>
            <w:bookmarkStart w:id="56" w:name="_Toc15379"/>
            <w:bookmarkStart w:id="57" w:name="_Toc1059"/>
            <w:bookmarkStart w:id="58" w:name="_Toc27357"/>
            <w:r>
              <w:rPr>
                <w:rFonts w:ascii="仿宋" w:hAnsi="仿宋" w:eastAsia="仿宋" w:cs="仿宋"/>
                <w:sz w:val="24"/>
                <w:szCs w:val="24"/>
              </w:rPr>
              <w:t> </w:t>
            </w:r>
            <w:bookmarkEnd w:id="56"/>
            <w:bookmarkEnd w:id="57"/>
            <w:bookmarkEnd w:id="58"/>
          </w:p>
        </w:tc>
      </w:tr>
      <w:tr w14:paraId="0F9C92BA">
        <w:tblPrEx>
          <w:tblCellMar>
            <w:top w:w="0" w:type="dxa"/>
            <w:left w:w="0" w:type="dxa"/>
            <w:bottom w:w="0" w:type="dxa"/>
            <w:right w:w="0" w:type="dxa"/>
          </w:tblCellMar>
        </w:tblPrEx>
        <w:trPr>
          <w:cantSplit/>
          <w:trHeight w:val="3171" w:hRule="atLeast"/>
          <w:jc w:val="center"/>
        </w:trPr>
        <w:tc>
          <w:tcPr>
            <w:tcW w:w="9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091268">
            <w:pPr>
              <w:pStyle w:val="23"/>
              <w:rPr>
                <w:rFonts w:ascii="仿宋" w:hAnsi="仿宋" w:eastAsia="仿宋" w:cs="仿宋"/>
                <w:sz w:val="24"/>
                <w:szCs w:val="24"/>
                <w:lang w:eastAsia="zh-CN"/>
              </w:rPr>
            </w:pPr>
            <w:bookmarkStart w:id="59" w:name="_Toc16327"/>
            <w:bookmarkStart w:id="60" w:name="_Toc3137"/>
            <w:bookmarkStart w:id="61" w:name="_Toc10378"/>
            <w:r>
              <w:rPr>
                <w:rFonts w:ascii="仿宋" w:hAnsi="仿宋" w:eastAsia="仿宋" w:cs="仿宋"/>
                <w:sz w:val="24"/>
                <w:szCs w:val="24"/>
                <w:lang w:eastAsia="zh-CN"/>
              </w:rPr>
              <w:t>具体的质疑事项及事实依据</w:t>
            </w:r>
            <w:bookmarkEnd w:id="59"/>
            <w:bookmarkEnd w:id="60"/>
            <w:bookmarkEnd w:id="61"/>
          </w:p>
        </w:tc>
        <w:tc>
          <w:tcPr>
            <w:tcW w:w="7615" w:type="dxa"/>
            <w:gridSpan w:val="2"/>
            <w:tcBorders>
              <w:top w:val="nil"/>
              <w:left w:val="nil"/>
              <w:bottom w:val="single" w:color="auto" w:sz="8" w:space="0"/>
              <w:right w:val="single" w:color="auto" w:sz="8" w:space="0"/>
            </w:tcBorders>
            <w:tcMar>
              <w:top w:w="0" w:type="dxa"/>
              <w:left w:w="108" w:type="dxa"/>
              <w:bottom w:w="0" w:type="dxa"/>
              <w:right w:w="108" w:type="dxa"/>
            </w:tcMar>
          </w:tcPr>
          <w:p w14:paraId="2113F20E">
            <w:pPr>
              <w:pStyle w:val="23"/>
              <w:jc w:val="left"/>
              <w:rPr>
                <w:rFonts w:ascii="仿宋" w:hAnsi="仿宋" w:eastAsia="仿宋" w:cs="仿宋"/>
                <w:b/>
                <w:bCs/>
                <w:sz w:val="24"/>
                <w:szCs w:val="24"/>
                <w:lang w:eastAsia="zh-CN"/>
              </w:rPr>
            </w:pPr>
            <w:bookmarkStart w:id="62" w:name="_Toc23005"/>
            <w:bookmarkStart w:id="63" w:name="_Toc19173"/>
            <w:bookmarkStart w:id="64" w:name="_Toc14912"/>
            <w:r>
              <w:rPr>
                <w:rFonts w:ascii="仿宋" w:hAnsi="仿宋" w:eastAsia="仿宋" w:cs="仿宋"/>
                <w:b/>
                <w:bCs/>
                <w:sz w:val="24"/>
                <w:szCs w:val="24"/>
                <w:lang w:eastAsia="zh-CN"/>
              </w:rPr>
              <w:t>一、质疑事项1：</w:t>
            </w:r>
            <w:bookmarkEnd w:id="62"/>
            <w:bookmarkEnd w:id="63"/>
            <w:bookmarkEnd w:id="64"/>
          </w:p>
          <w:p w14:paraId="1539C780">
            <w:pPr>
              <w:pStyle w:val="23"/>
              <w:jc w:val="left"/>
              <w:rPr>
                <w:rFonts w:ascii="仿宋" w:hAnsi="仿宋" w:eastAsia="仿宋" w:cs="仿宋"/>
                <w:sz w:val="24"/>
                <w:szCs w:val="24"/>
                <w:lang w:eastAsia="zh-CN"/>
              </w:rPr>
            </w:pPr>
            <w:bookmarkStart w:id="65" w:name="_Toc2484"/>
            <w:bookmarkStart w:id="66" w:name="_Toc23743"/>
            <w:bookmarkStart w:id="67" w:name="_Toc2571"/>
            <w:r>
              <w:rPr>
                <w:rFonts w:ascii="仿宋" w:hAnsi="仿宋" w:eastAsia="仿宋" w:cs="仿宋"/>
                <w:sz w:val="24"/>
                <w:szCs w:val="24"/>
                <w:lang w:eastAsia="zh-CN"/>
              </w:rPr>
              <w:t>主要内容：</w:t>
            </w:r>
            <w:bookmarkEnd w:id="65"/>
            <w:bookmarkEnd w:id="66"/>
            <w:bookmarkEnd w:id="67"/>
          </w:p>
          <w:p w14:paraId="64A726C1">
            <w:pPr>
              <w:pStyle w:val="23"/>
              <w:jc w:val="left"/>
              <w:rPr>
                <w:rFonts w:ascii="仿宋" w:hAnsi="仿宋" w:eastAsia="仿宋" w:cs="仿宋"/>
                <w:sz w:val="24"/>
                <w:szCs w:val="24"/>
                <w:lang w:eastAsia="zh-CN"/>
              </w:rPr>
            </w:pPr>
            <w:bookmarkStart w:id="68" w:name="_Toc25272"/>
            <w:bookmarkStart w:id="69" w:name="_Toc7684"/>
            <w:bookmarkStart w:id="70" w:name="_Toc11574"/>
            <w:r>
              <w:rPr>
                <w:rFonts w:ascii="仿宋" w:hAnsi="仿宋" w:eastAsia="仿宋" w:cs="仿宋"/>
                <w:sz w:val="24"/>
                <w:szCs w:val="24"/>
                <w:lang w:eastAsia="zh-CN"/>
              </w:rPr>
              <w:t>事实依据：</w:t>
            </w:r>
            <w:bookmarkEnd w:id="68"/>
            <w:bookmarkEnd w:id="69"/>
            <w:bookmarkEnd w:id="70"/>
          </w:p>
          <w:p w14:paraId="7B86AF39">
            <w:pPr>
              <w:pStyle w:val="23"/>
              <w:jc w:val="left"/>
              <w:rPr>
                <w:rFonts w:ascii="仿宋" w:hAnsi="仿宋" w:eastAsia="仿宋" w:cs="仿宋"/>
                <w:sz w:val="24"/>
                <w:szCs w:val="24"/>
                <w:lang w:eastAsia="zh-CN"/>
              </w:rPr>
            </w:pPr>
            <w:bookmarkStart w:id="71" w:name="_Toc27659"/>
            <w:bookmarkStart w:id="72" w:name="_Toc27489"/>
            <w:bookmarkStart w:id="73" w:name="_Toc23424"/>
            <w:r>
              <w:rPr>
                <w:rFonts w:ascii="仿宋" w:hAnsi="仿宋" w:eastAsia="仿宋" w:cs="仿宋"/>
                <w:sz w:val="24"/>
                <w:szCs w:val="24"/>
                <w:lang w:eastAsia="zh-CN"/>
              </w:rPr>
              <w:t>适应法规条款：</w:t>
            </w:r>
            <w:bookmarkEnd w:id="71"/>
            <w:bookmarkEnd w:id="72"/>
            <w:bookmarkEnd w:id="73"/>
          </w:p>
          <w:p w14:paraId="78FD1A3C">
            <w:pPr>
              <w:pStyle w:val="23"/>
              <w:jc w:val="left"/>
              <w:rPr>
                <w:rFonts w:ascii="仿宋" w:hAnsi="仿宋" w:eastAsia="仿宋" w:cs="仿宋"/>
                <w:sz w:val="24"/>
                <w:szCs w:val="24"/>
                <w:lang w:eastAsia="zh-CN"/>
              </w:rPr>
            </w:pPr>
            <w:bookmarkStart w:id="74" w:name="_Toc23287"/>
            <w:bookmarkStart w:id="75" w:name="_Toc28252"/>
            <w:bookmarkStart w:id="76" w:name="_Toc10625"/>
            <w:r>
              <w:rPr>
                <w:rFonts w:ascii="仿宋" w:hAnsi="仿宋" w:eastAsia="仿宋" w:cs="仿宋"/>
                <w:sz w:val="24"/>
                <w:szCs w:val="24"/>
                <w:lang w:eastAsia="zh-CN"/>
              </w:rPr>
              <w:t>佐证材料：</w:t>
            </w:r>
            <w:bookmarkEnd w:id="74"/>
            <w:bookmarkEnd w:id="75"/>
            <w:bookmarkEnd w:id="76"/>
          </w:p>
          <w:p w14:paraId="20E46BCE">
            <w:pPr>
              <w:pStyle w:val="23"/>
              <w:jc w:val="left"/>
              <w:rPr>
                <w:rFonts w:ascii="仿宋" w:hAnsi="仿宋" w:eastAsia="仿宋" w:cs="仿宋"/>
                <w:b/>
                <w:bCs/>
                <w:sz w:val="24"/>
                <w:szCs w:val="24"/>
                <w:lang w:eastAsia="zh-CN"/>
              </w:rPr>
            </w:pPr>
            <w:bookmarkStart w:id="77" w:name="_Toc2175"/>
            <w:bookmarkStart w:id="78" w:name="_Toc2170"/>
            <w:bookmarkStart w:id="79" w:name="_Toc24881"/>
            <w:r>
              <w:rPr>
                <w:rFonts w:ascii="仿宋" w:hAnsi="仿宋" w:eastAsia="仿宋" w:cs="仿宋"/>
                <w:b/>
                <w:bCs/>
                <w:sz w:val="24"/>
                <w:szCs w:val="24"/>
                <w:lang w:eastAsia="zh-CN"/>
              </w:rPr>
              <w:t>二、质疑事项2：</w:t>
            </w:r>
            <w:bookmarkEnd w:id="77"/>
            <w:bookmarkEnd w:id="78"/>
            <w:bookmarkEnd w:id="79"/>
          </w:p>
          <w:p w14:paraId="760888FC">
            <w:pPr>
              <w:pStyle w:val="23"/>
              <w:jc w:val="left"/>
              <w:rPr>
                <w:rFonts w:ascii="仿宋" w:hAnsi="仿宋" w:eastAsia="仿宋" w:cs="仿宋"/>
                <w:sz w:val="24"/>
                <w:szCs w:val="24"/>
                <w:lang w:eastAsia="zh-CN"/>
              </w:rPr>
            </w:pPr>
            <w:bookmarkStart w:id="80" w:name="_Toc8419"/>
            <w:bookmarkStart w:id="81" w:name="_Toc8996"/>
            <w:bookmarkStart w:id="82" w:name="_Toc23372"/>
            <w:r>
              <w:rPr>
                <w:rFonts w:ascii="仿宋" w:hAnsi="仿宋" w:eastAsia="仿宋" w:cs="仿宋"/>
                <w:sz w:val="24"/>
                <w:szCs w:val="24"/>
                <w:lang w:eastAsia="zh-CN"/>
              </w:rPr>
              <w:t>主要内容：</w:t>
            </w:r>
            <w:bookmarkEnd w:id="80"/>
            <w:bookmarkEnd w:id="81"/>
            <w:bookmarkEnd w:id="82"/>
          </w:p>
          <w:p w14:paraId="407C32DE">
            <w:pPr>
              <w:pStyle w:val="23"/>
              <w:jc w:val="left"/>
              <w:rPr>
                <w:rFonts w:ascii="仿宋" w:hAnsi="仿宋" w:eastAsia="仿宋" w:cs="仿宋"/>
                <w:sz w:val="24"/>
                <w:szCs w:val="24"/>
                <w:lang w:eastAsia="zh-CN"/>
              </w:rPr>
            </w:pPr>
            <w:bookmarkStart w:id="83" w:name="_Toc24971"/>
            <w:bookmarkStart w:id="84" w:name="_Toc29477"/>
            <w:bookmarkStart w:id="85" w:name="_Toc20522"/>
            <w:r>
              <w:rPr>
                <w:rFonts w:ascii="仿宋" w:hAnsi="仿宋" w:eastAsia="仿宋" w:cs="仿宋"/>
                <w:sz w:val="24"/>
                <w:szCs w:val="24"/>
                <w:lang w:eastAsia="zh-CN"/>
              </w:rPr>
              <w:t>事实依据：</w:t>
            </w:r>
            <w:bookmarkEnd w:id="83"/>
            <w:bookmarkEnd w:id="84"/>
            <w:bookmarkEnd w:id="85"/>
          </w:p>
          <w:p w14:paraId="77B84A48">
            <w:pPr>
              <w:pStyle w:val="23"/>
              <w:jc w:val="left"/>
              <w:rPr>
                <w:rFonts w:ascii="仿宋" w:hAnsi="仿宋" w:eastAsia="仿宋" w:cs="仿宋"/>
                <w:sz w:val="24"/>
                <w:szCs w:val="24"/>
                <w:lang w:eastAsia="zh-CN"/>
              </w:rPr>
            </w:pPr>
            <w:bookmarkStart w:id="86" w:name="_Toc11994"/>
            <w:bookmarkStart w:id="87" w:name="_Toc21389"/>
            <w:bookmarkStart w:id="88" w:name="_Toc24279"/>
            <w:r>
              <w:rPr>
                <w:rFonts w:ascii="仿宋" w:hAnsi="仿宋" w:eastAsia="仿宋" w:cs="仿宋"/>
                <w:sz w:val="24"/>
                <w:szCs w:val="24"/>
                <w:lang w:eastAsia="zh-CN"/>
              </w:rPr>
              <w:t>适应法规条款：</w:t>
            </w:r>
            <w:bookmarkEnd w:id="86"/>
            <w:bookmarkEnd w:id="87"/>
            <w:bookmarkEnd w:id="88"/>
          </w:p>
          <w:p w14:paraId="7406B1FA">
            <w:pPr>
              <w:pStyle w:val="23"/>
              <w:jc w:val="left"/>
              <w:rPr>
                <w:rFonts w:ascii="仿宋" w:hAnsi="仿宋" w:eastAsia="仿宋" w:cs="仿宋"/>
                <w:sz w:val="24"/>
                <w:szCs w:val="24"/>
              </w:rPr>
            </w:pPr>
            <w:bookmarkStart w:id="89" w:name="_Toc21089"/>
            <w:bookmarkStart w:id="90" w:name="_Toc5164"/>
            <w:bookmarkStart w:id="91" w:name="_Toc28775"/>
            <w:r>
              <w:rPr>
                <w:rFonts w:ascii="仿宋" w:hAnsi="仿宋" w:eastAsia="仿宋" w:cs="仿宋"/>
                <w:sz w:val="24"/>
                <w:szCs w:val="24"/>
              </w:rPr>
              <w:t>佐证材料： </w:t>
            </w:r>
            <w:bookmarkEnd w:id="89"/>
            <w:bookmarkEnd w:id="90"/>
            <w:bookmarkEnd w:id="91"/>
          </w:p>
          <w:p w14:paraId="3FE6AD8B">
            <w:pPr>
              <w:pStyle w:val="23"/>
              <w:jc w:val="left"/>
              <w:rPr>
                <w:rFonts w:ascii="仿宋" w:hAnsi="仿宋" w:eastAsia="仿宋" w:cs="仿宋"/>
                <w:sz w:val="24"/>
                <w:szCs w:val="24"/>
              </w:rPr>
            </w:pPr>
            <w:bookmarkStart w:id="92" w:name="_Toc13990"/>
            <w:bookmarkStart w:id="93" w:name="_Toc32212"/>
            <w:bookmarkStart w:id="94" w:name="_Toc19269"/>
            <w:r>
              <w:rPr>
                <w:rFonts w:ascii="仿宋" w:hAnsi="仿宋" w:eastAsia="仿宋" w:cs="仿宋"/>
                <w:b/>
                <w:bCs/>
                <w:sz w:val="24"/>
                <w:szCs w:val="24"/>
              </w:rPr>
              <w:t>三、同上</w:t>
            </w:r>
            <w:bookmarkEnd w:id="92"/>
            <w:bookmarkEnd w:id="93"/>
            <w:bookmarkEnd w:id="94"/>
          </w:p>
        </w:tc>
      </w:tr>
    </w:tbl>
    <w:p w14:paraId="04B5AC43">
      <w:pPr>
        <w:rPr>
          <w:rFonts w:hint="eastAsia" w:ascii="仿宋" w:hAnsi="仿宋" w:eastAsia="仿宋" w:cs="仿宋"/>
          <w:b/>
          <w:bCs/>
          <w:sz w:val="24"/>
          <w:szCs w:val="24"/>
        </w:rPr>
      </w:pPr>
      <w:bookmarkStart w:id="95" w:name="_Toc2457"/>
      <w:bookmarkStart w:id="96" w:name="_Toc3855"/>
      <w:bookmarkStart w:id="97" w:name="_Toc28483"/>
      <w:r>
        <w:rPr>
          <w:rFonts w:hint="eastAsia" w:ascii="仿宋" w:hAnsi="仿宋" w:eastAsia="仿宋" w:cs="仿宋"/>
          <w:b/>
          <w:bCs/>
          <w:sz w:val="24"/>
          <w:szCs w:val="24"/>
        </w:rPr>
        <w:t>质疑人（盖公章）：</w:t>
      </w:r>
      <w:bookmarkEnd w:id="95"/>
      <w:bookmarkEnd w:id="96"/>
      <w:bookmarkEnd w:id="97"/>
    </w:p>
    <w:p w14:paraId="489E2CC7">
      <w:pPr>
        <w:rPr>
          <w:rFonts w:hint="eastAsia" w:ascii="仿宋" w:hAnsi="仿宋" w:eastAsia="仿宋" w:cs="仿宋"/>
          <w:b/>
          <w:bCs/>
          <w:sz w:val="24"/>
          <w:szCs w:val="24"/>
          <w:lang w:eastAsia="zh-CN"/>
        </w:rPr>
      </w:pPr>
      <w:bookmarkStart w:id="98" w:name="_Toc7208"/>
      <w:bookmarkStart w:id="99" w:name="_Toc27676"/>
      <w:bookmarkStart w:id="100" w:name="_Toc16012"/>
      <w:r>
        <w:rPr>
          <w:rFonts w:hint="eastAsia" w:ascii="仿宋" w:hAnsi="仿宋" w:eastAsia="仿宋" w:cs="仿宋"/>
          <w:b/>
          <w:bCs/>
          <w:sz w:val="24"/>
          <w:szCs w:val="24"/>
          <w:lang w:eastAsia="zh-CN"/>
        </w:rPr>
        <w:t>法定发表人（签字、盖章）：</w:t>
      </w:r>
      <w:bookmarkEnd w:id="98"/>
      <w:bookmarkEnd w:id="99"/>
      <w:bookmarkEnd w:id="100"/>
    </w:p>
    <w:p w14:paraId="7728AF19">
      <w:pPr>
        <w:rPr>
          <w:rFonts w:hint="eastAsia" w:ascii="仿宋" w:hAnsi="仿宋" w:eastAsia="仿宋" w:cs="仿宋"/>
          <w:b/>
          <w:bCs/>
          <w:sz w:val="24"/>
          <w:szCs w:val="24"/>
          <w:lang w:eastAsia="zh-CN"/>
        </w:rPr>
      </w:pPr>
      <w:bookmarkStart w:id="101" w:name="_Toc25535"/>
      <w:bookmarkStart w:id="102" w:name="_Toc11526"/>
      <w:bookmarkStart w:id="103" w:name="_Toc25142"/>
      <w:r>
        <w:rPr>
          <w:rFonts w:hint="eastAsia" w:ascii="仿宋" w:hAnsi="仿宋" w:eastAsia="仿宋" w:cs="仿宋"/>
          <w:b/>
          <w:bCs/>
          <w:sz w:val="24"/>
          <w:szCs w:val="24"/>
          <w:lang w:eastAsia="zh-CN"/>
        </w:rPr>
        <w:t>授权代理人（签字）：</w:t>
      </w:r>
      <w:bookmarkEnd w:id="101"/>
      <w:bookmarkEnd w:id="102"/>
      <w:bookmarkEnd w:id="103"/>
    </w:p>
    <w:p w14:paraId="6ED245FE">
      <w:pPr>
        <w:rPr>
          <w:rFonts w:hint="eastAsia" w:ascii="仿宋" w:hAnsi="仿宋" w:eastAsia="仿宋" w:cs="仿宋"/>
          <w:b/>
          <w:bCs/>
          <w:sz w:val="24"/>
          <w:szCs w:val="24"/>
          <w:lang w:eastAsia="zh-CN"/>
        </w:rPr>
      </w:pPr>
      <w:bookmarkStart w:id="104" w:name="_Toc4664"/>
      <w:bookmarkStart w:id="105" w:name="_Toc11801"/>
      <w:bookmarkStart w:id="106" w:name="_Toc30477"/>
      <w:r>
        <w:rPr>
          <w:rFonts w:hint="eastAsia" w:ascii="仿宋" w:hAnsi="仿宋" w:eastAsia="仿宋" w:cs="仿宋"/>
          <w:b/>
          <w:bCs/>
          <w:sz w:val="24"/>
          <w:szCs w:val="24"/>
          <w:lang w:eastAsia="zh-CN"/>
        </w:rPr>
        <w:t>日期：年  月 日</w:t>
      </w:r>
      <w:bookmarkEnd w:id="104"/>
      <w:bookmarkEnd w:id="105"/>
      <w:bookmarkEnd w:id="106"/>
    </w:p>
    <w:p w14:paraId="13D4217B">
      <w:pPr>
        <w:rPr>
          <w:rFonts w:hint="eastAsia" w:ascii="仿宋" w:hAnsi="仿宋" w:eastAsia="仿宋" w:cs="仿宋"/>
          <w:b/>
          <w:bCs/>
          <w:sz w:val="24"/>
          <w:szCs w:val="24"/>
          <w:lang w:eastAsia="zh-CN"/>
        </w:rPr>
      </w:pPr>
      <w:bookmarkStart w:id="107" w:name="_Toc17298"/>
      <w:bookmarkStart w:id="108" w:name="_Toc8950"/>
      <w:bookmarkStart w:id="109" w:name="_Toc24795"/>
      <w:r>
        <w:rPr>
          <w:rFonts w:hint="eastAsia" w:ascii="仿宋" w:hAnsi="仿宋" w:eastAsia="仿宋" w:cs="仿宋"/>
          <w:b/>
          <w:bCs/>
          <w:sz w:val="24"/>
          <w:szCs w:val="24"/>
          <w:lang w:eastAsia="zh-CN"/>
        </w:rPr>
        <w:t>备注：</w:t>
      </w:r>
      <w:bookmarkEnd w:id="107"/>
      <w:bookmarkEnd w:id="108"/>
      <w:bookmarkEnd w:id="109"/>
    </w:p>
    <w:p w14:paraId="4C151711">
      <w:pPr>
        <w:rPr>
          <w:rFonts w:hint="eastAsia" w:ascii="仿宋" w:hAnsi="仿宋" w:eastAsia="仿宋" w:cs="仿宋"/>
          <w:sz w:val="24"/>
          <w:szCs w:val="24"/>
          <w:lang w:eastAsia="zh-CN"/>
        </w:rPr>
      </w:pPr>
      <w:bookmarkStart w:id="110" w:name="_Toc21795"/>
      <w:bookmarkStart w:id="111" w:name="_Toc25171"/>
      <w:bookmarkStart w:id="112" w:name="_Toc16804"/>
      <w:r>
        <w:rPr>
          <w:rFonts w:hint="eastAsia" w:ascii="仿宋" w:hAnsi="仿宋" w:eastAsia="仿宋" w:cs="仿宋"/>
          <w:sz w:val="24"/>
          <w:szCs w:val="24"/>
          <w:lang w:eastAsia="zh-CN"/>
        </w:rPr>
        <w:t>1、质疑人的法定代表人办理质疑事务的，在提交质疑函（无需填写授权委托人）的同时，还应提交加盖质疑人公章的营业执照（事业单位法人证书）副本复印件和法定代表人的身份证复印件。并出具身份证原件用于核对。</w:t>
      </w:r>
      <w:bookmarkEnd w:id="110"/>
      <w:bookmarkEnd w:id="111"/>
      <w:bookmarkEnd w:id="112"/>
    </w:p>
    <w:p w14:paraId="6022C788">
      <w:pPr>
        <w:rPr>
          <w:rFonts w:hint="eastAsia" w:ascii="仿宋" w:hAnsi="仿宋" w:eastAsia="仿宋" w:cs="仿宋"/>
          <w:sz w:val="24"/>
          <w:szCs w:val="24"/>
          <w:lang w:eastAsia="zh-CN"/>
        </w:rPr>
      </w:pPr>
      <w:bookmarkStart w:id="113" w:name="_Toc6475"/>
      <w:bookmarkStart w:id="114" w:name="_Toc23495"/>
      <w:bookmarkStart w:id="115" w:name="_Toc7583"/>
      <w:r>
        <w:rPr>
          <w:rFonts w:hint="eastAsia" w:ascii="仿宋" w:hAnsi="仿宋" w:eastAsia="仿宋" w:cs="仿宋"/>
          <w:sz w:val="24"/>
          <w:szCs w:val="24"/>
          <w:lang w:eastAsia="zh-CN"/>
        </w:rPr>
        <w:t>2、授权本项目授权代理人办理质疑事务的，除提交质疑书、加盖质疑人公章的营业执照（事业单位法人证书）副本复印件和法定代表人的身份证复印件外，还应当提交由质疑人出具的明确载明授权委托的具体权限和事项的法定代表人授权委托书以及授权委托人的身份证复印件。</w:t>
      </w:r>
      <w:bookmarkEnd w:id="113"/>
      <w:bookmarkEnd w:id="114"/>
      <w:bookmarkEnd w:id="115"/>
    </w:p>
    <w:p w14:paraId="314D9CE0">
      <w:pPr>
        <w:rPr>
          <w:rFonts w:hint="eastAsia" w:ascii="仿宋" w:hAnsi="仿宋" w:eastAsia="仿宋" w:cs="仿宋"/>
          <w:sz w:val="24"/>
          <w:szCs w:val="24"/>
          <w:lang w:eastAsia="zh-CN"/>
        </w:rPr>
      </w:pPr>
      <w:bookmarkStart w:id="116" w:name="_Toc26224"/>
      <w:bookmarkStart w:id="117" w:name="_Toc20803"/>
      <w:bookmarkStart w:id="118" w:name="_Toc17871"/>
      <w:r>
        <w:rPr>
          <w:rFonts w:hint="eastAsia" w:ascii="仿宋" w:hAnsi="仿宋" w:eastAsia="仿宋" w:cs="仿宋"/>
          <w:sz w:val="24"/>
          <w:szCs w:val="24"/>
          <w:lang w:eastAsia="zh-CN"/>
        </w:rPr>
        <w:t>3、“具体的质疑事项及事实依据”一栏填写不下时，质疑人可另附页（A4），但附纸要求加盖质疑人公章。</w:t>
      </w:r>
      <w:bookmarkEnd w:id="116"/>
      <w:bookmarkEnd w:id="117"/>
      <w:bookmarkEnd w:id="118"/>
    </w:p>
    <w:p w14:paraId="09880981">
      <w:pPr>
        <w:rPr>
          <w:rFonts w:hint="eastAsia" w:ascii="仿宋" w:hAnsi="仿宋" w:eastAsia="仿宋" w:cs="仿宋"/>
          <w:sz w:val="24"/>
          <w:szCs w:val="24"/>
          <w:lang w:eastAsia="zh-CN"/>
        </w:rPr>
      </w:pPr>
      <w:bookmarkStart w:id="119" w:name="_Toc13175"/>
      <w:bookmarkStart w:id="120" w:name="_Toc29989"/>
      <w:bookmarkStart w:id="121" w:name="_Toc25161"/>
      <w:r>
        <w:rPr>
          <w:rFonts w:hint="eastAsia" w:ascii="仿宋" w:hAnsi="仿宋" w:eastAsia="仿宋" w:cs="仿宋"/>
          <w:sz w:val="24"/>
          <w:szCs w:val="24"/>
          <w:lang w:eastAsia="zh-CN"/>
        </w:rPr>
        <w:t>4、与质疑事项有关的材料应与质疑函合并装订。</w:t>
      </w:r>
      <w:bookmarkEnd w:id="119"/>
      <w:bookmarkEnd w:id="120"/>
      <w:bookmarkEnd w:id="121"/>
    </w:p>
    <w:p w14:paraId="42E16252">
      <w:p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5、质疑函一式三份。</w:t>
      </w:r>
    </w:p>
    <w:p w14:paraId="5B85B011">
      <w:pPr>
        <w:rPr>
          <w:rFonts w:hint="eastAsia" w:ascii="仿宋" w:hAnsi="仿宋" w:eastAsia="仿宋" w:cs="仿宋"/>
          <w:lang w:eastAsia="zh-CN"/>
        </w:rPr>
      </w:pPr>
    </w:p>
    <w:p w14:paraId="51E660A9">
      <w:pPr>
        <w:spacing w:line="400" w:lineRule="exact"/>
        <w:rPr>
          <w:rFonts w:hint="eastAsia" w:ascii="仿宋" w:hAnsi="仿宋" w:eastAsia="仿宋" w:cs="仿宋"/>
          <w:b/>
          <w:sz w:val="32"/>
          <w:szCs w:val="32"/>
          <w:lang w:eastAsia="zh-CN"/>
        </w:rPr>
        <w:sectPr>
          <w:headerReference r:id="rId9" w:type="default"/>
          <w:footerReference r:id="rId10" w:type="default"/>
          <w:pgSz w:w="11906" w:h="16838"/>
          <w:pgMar w:top="1440" w:right="1213" w:bottom="1440" w:left="1486" w:header="851" w:footer="992" w:gutter="0"/>
          <w:pgNumType w:start="26"/>
          <w:cols w:space="720" w:num="1"/>
          <w:docGrid w:linePitch="312" w:charSpace="-2478"/>
        </w:sectPr>
      </w:pPr>
    </w:p>
    <w:p w14:paraId="638F70FD">
      <w:pPr>
        <w:pStyle w:val="7"/>
        <w:spacing w:before="100" w:line="224" w:lineRule="auto"/>
        <w:ind w:left="3693"/>
        <w:rPr>
          <w:rFonts w:hint="eastAsia" w:ascii="仿宋" w:hAnsi="仿宋" w:eastAsia="仿宋" w:cs="仿宋"/>
          <w:sz w:val="31"/>
          <w:szCs w:val="31"/>
          <w:lang w:eastAsia="zh-CN"/>
        </w:rPr>
      </w:pPr>
      <w:r>
        <w:rPr>
          <w:rFonts w:hint="eastAsia" w:ascii="仿宋" w:hAnsi="仿宋" w:eastAsia="仿宋" w:cs="仿宋"/>
          <w:b/>
          <w:bCs/>
          <w:spacing w:val="7"/>
          <w:sz w:val="31"/>
          <w:szCs w:val="31"/>
          <w:lang w:eastAsia="zh-CN"/>
        </w:rPr>
        <w:t>第三章</w:t>
      </w:r>
      <w:r>
        <w:rPr>
          <w:rFonts w:hint="eastAsia" w:ascii="仿宋" w:hAnsi="仿宋" w:eastAsia="仿宋" w:cs="仿宋"/>
          <w:spacing w:val="19"/>
          <w:sz w:val="31"/>
          <w:szCs w:val="31"/>
          <w:lang w:eastAsia="zh-CN"/>
        </w:rPr>
        <w:t xml:space="preserve">  </w:t>
      </w:r>
      <w:r>
        <w:rPr>
          <w:rFonts w:hint="eastAsia" w:ascii="仿宋" w:hAnsi="仿宋" w:eastAsia="仿宋" w:cs="仿宋"/>
          <w:b/>
          <w:bCs/>
          <w:spacing w:val="7"/>
          <w:sz w:val="31"/>
          <w:szCs w:val="31"/>
          <w:lang w:eastAsia="zh-CN"/>
        </w:rPr>
        <w:t>评标办法</w:t>
      </w:r>
    </w:p>
    <w:p w14:paraId="10EE8104">
      <w:pPr>
        <w:pStyle w:val="7"/>
        <w:spacing w:before="162" w:line="219" w:lineRule="auto"/>
        <w:ind w:left="226"/>
        <w:rPr>
          <w:rFonts w:hint="eastAsia" w:ascii="仿宋" w:hAnsi="仿宋" w:eastAsia="仿宋" w:cs="仿宋"/>
          <w:sz w:val="24"/>
          <w:szCs w:val="24"/>
          <w:lang w:eastAsia="zh-CN"/>
        </w:rPr>
      </w:pPr>
      <w:r>
        <w:rPr>
          <w:rFonts w:hint="eastAsia" w:ascii="仿宋" w:hAnsi="仿宋" w:eastAsia="仿宋" w:cs="仿宋"/>
          <w:b/>
          <w:bCs/>
          <w:spacing w:val="-10"/>
          <w:sz w:val="24"/>
          <w:szCs w:val="24"/>
        </w:rPr>
        <w:t>一</w:t>
      </w:r>
      <w:r>
        <w:rPr>
          <w:rFonts w:hint="eastAsia" w:ascii="仿宋" w:hAnsi="仿宋" w:eastAsia="仿宋" w:cs="仿宋"/>
          <w:spacing w:val="26"/>
          <w:sz w:val="24"/>
          <w:szCs w:val="24"/>
        </w:rPr>
        <w:t xml:space="preserve"> </w:t>
      </w:r>
      <w:r>
        <w:rPr>
          <w:rFonts w:hint="eastAsia" w:ascii="仿宋" w:hAnsi="仿宋" w:eastAsia="仿宋" w:cs="仿宋"/>
          <w:b/>
          <w:bCs/>
          <w:spacing w:val="-10"/>
          <w:sz w:val="24"/>
          <w:szCs w:val="24"/>
        </w:rPr>
        <w:t>、</w:t>
      </w:r>
      <w:r>
        <w:rPr>
          <w:rFonts w:hint="eastAsia" w:ascii="仿宋" w:hAnsi="仿宋" w:eastAsia="仿宋" w:cs="仿宋"/>
          <w:b/>
          <w:bCs/>
          <w:spacing w:val="-10"/>
          <w:sz w:val="24"/>
          <w:szCs w:val="24"/>
          <w:lang w:eastAsia="zh-CN"/>
        </w:rPr>
        <w:t>符合性审查</w:t>
      </w:r>
    </w:p>
    <w:p w14:paraId="28D82788">
      <w:pPr>
        <w:spacing w:line="134" w:lineRule="auto"/>
        <w:rPr>
          <w:rFonts w:hint="eastAsia" w:ascii="仿宋" w:hAnsi="仿宋" w:eastAsia="仿宋" w:cs="仿宋"/>
          <w:sz w:val="2"/>
        </w:rPr>
      </w:pPr>
    </w:p>
    <w:p w14:paraId="07716546">
      <w:pPr>
        <w:rPr>
          <w:rFonts w:hint="eastAsia" w:ascii="仿宋" w:hAnsi="仿宋" w:eastAsia="仿宋" w:cs="仿宋"/>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915"/>
      </w:tblGrid>
      <w:tr w14:paraId="2252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44" w:type="dxa"/>
            <w:vAlign w:val="center"/>
          </w:tcPr>
          <w:p w14:paraId="2446F23E">
            <w:pPr>
              <w:rPr>
                <w:rFonts w:hint="eastAsia" w:ascii="仿宋" w:hAnsi="仿宋" w:eastAsia="仿宋" w:cs="仿宋"/>
              </w:rPr>
            </w:pPr>
            <w:r>
              <w:rPr>
                <w:rFonts w:hint="eastAsia" w:ascii="仿宋" w:hAnsi="仿宋" w:eastAsia="仿宋" w:cs="仿宋"/>
              </w:rPr>
              <w:t>序号</w:t>
            </w:r>
          </w:p>
        </w:tc>
        <w:tc>
          <w:tcPr>
            <w:tcW w:w="8915" w:type="dxa"/>
            <w:vAlign w:val="center"/>
          </w:tcPr>
          <w:p w14:paraId="50C7F6C2">
            <w:pPr>
              <w:rPr>
                <w:rFonts w:hint="eastAsia" w:ascii="仿宋" w:hAnsi="仿宋" w:eastAsia="仿宋" w:cs="仿宋"/>
              </w:rPr>
            </w:pPr>
            <w:r>
              <w:rPr>
                <w:rFonts w:hint="eastAsia" w:ascii="仿宋" w:hAnsi="仿宋" w:eastAsia="仿宋" w:cs="仿宋"/>
              </w:rPr>
              <w:t>标准</w:t>
            </w:r>
          </w:p>
        </w:tc>
      </w:tr>
      <w:tr w14:paraId="1BA6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44" w:type="dxa"/>
            <w:vAlign w:val="center"/>
          </w:tcPr>
          <w:p w14:paraId="4D413155">
            <w:pPr>
              <w:rPr>
                <w:rFonts w:hint="eastAsia" w:ascii="仿宋" w:hAnsi="仿宋" w:eastAsia="仿宋" w:cs="仿宋"/>
              </w:rPr>
            </w:pPr>
            <w:r>
              <w:rPr>
                <w:rFonts w:hint="eastAsia" w:ascii="仿宋" w:hAnsi="仿宋" w:eastAsia="仿宋" w:cs="仿宋"/>
              </w:rPr>
              <w:t>1</w:t>
            </w:r>
          </w:p>
        </w:tc>
        <w:tc>
          <w:tcPr>
            <w:tcW w:w="8915" w:type="dxa"/>
            <w:vAlign w:val="center"/>
          </w:tcPr>
          <w:p w14:paraId="590E7B8B">
            <w:pPr>
              <w:rPr>
                <w:rFonts w:hint="eastAsia" w:ascii="仿宋" w:hAnsi="仿宋" w:eastAsia="仿宋" w:cs="仿宋"/>
                <w:lang w:eastAsia="zh-CN"/>
              </w:rPr>
            </w:pPr>
            <w:r>
              <w:rPr>
                <w:rFonts w:hint="eastAsia" w:ascii="仿宋" w:hAnsi="仿宋" w:eastAsia="仿宋" w:cs="仿宋"/>
                <w:lang w:eastAsia="zh-CN"/>
              </w:rPr>
              <w:t>供应商必须是中华人民共和国境内注册的且经年审合格，具有独立法人资格的企业；</w:t>
            </w:r>
          </w:p>
        </w:tc>
      </w:tr>
      <w:tr w14:paraId="6DFE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4" w:type="dxa"/>
            <w:vAlign w:val="center"/>
          </w:tcPr>
          <w:p w14:paraId="5B7F3992">
            <w:pPr>
              <w:rPr>
                <w:rFonts w:hint="eastAsia" w:ascii="仿宋" w:hAnsi="仿宋" w:eastAsia="仿宋" w:cs="仿宋"/>
              </w:rPr>
            </w:pPr>
            <w:r>
              <w:rPr>
                <w:rFonts w:hint="eastAsia" w:ascii="仿宋" w:hAnsi="仿宋" w:eastAsia="仿宋" w:cs="仿宋"/>
              </w:rPr>
              <w:t>2</w:t>
            </w:r>
          </w:p>
        </w:tc>
        <w:tc>
          <w:tcPr>
            <w:tcW w:w="8915" w:type="dxa"/>
            <w:vAlign w:val="center"/>
          </w:tcPr>
          <w:p w14:paraId="3AD08EAD">
            <w:pPr>
              <w:rPr>
                <w:rFonts w:hint="eastAsia" w:ascii="仿宋" w:hAnsi="仿宋" w:eastAsia="仿宋" w:cs="仿宋"/>
                <w:lang w:eastAsia="zh-CN"/>
              </w:rPr>
            </w:pPr>
            <w:r>
              <w:rPr>
                <w:rFonts w:hint="eastAsia" w:ascii="仿宋" w:hAnsi="仿宋" w:eastAsia="仿宋" w:cs="仿宋"/>
                <w:lang w:eastAsia="zh-CN"/>
              </w:rPr>
              <w:t>供应商</w:t>
            </w:r>
            <w:r>
              <w:rPr>
                <w:rFonts w:hint="eastAsia" w:ascii="仿宋" w:hAnsi="仿宋" w:eastAsia="仿宋" w:cs="仿宋"/>
                <w:lang w:val="en-US" w:eastAsia="zh-CN"/>
              </w:rPr>
              <w:t>须</w:t>
            </w:r>
            <w:r>
              <w:rPr>
                <w:rFonts w:hint="eastAsia" w:ascii="仿宋" w:hAnsi="仿宋" w:eastAsia="仿宋" w:cs="仿宋"/>
                <w:lang w:eastAsia="zh-CN"/>
              </w:rPr>
              <w:t>具备建筑工程施工总承包叁级及以上资质；</w:t>
            </w:r>
          </w:p>
        </w:tc>
      </w:tr>
      <w:tr w14:paraId="2A5C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4" w:type="dxa"/>
            <w:vAlign w:val="center"/>
          </w:tcPr>
          <w:p w14:paraId="4F008299">
            <w:pPr>
              <w:rPr>
                <w:rFonts w:hint="eastAsia" w:ascii="仿宋" w:hAnsi="仿宋" w:eastAsia="仿宋" w:cs="仿宋"/>
              </w:rPr>
            </w:pPr>
            <w:r>
              <w:rPr>
                <w:rFonts w:hint="eastAsia" w:ascii="仿宋" w:hAnsi="仿宋" w:eastAsia="仿宋" w:cs="仿宋"/>
              </w:rPr>
              <w:t>3</w:t>
            </w:r>
          </w:p>
        </w:tc>
        <w:tc>
          <w:tcPr>
            <w:tcW w:w="8915" w:type="dxa"/>
            <w:vAlign w:val="center"/>
          </w:tcPr>
          <w:p w14:paraId="619EF654">
            <w:pPr>
              <w:rPr>
                <w:rFonts w:hint="eastAsia" w:ascii="仿宋" w:hAnsi="仿宋" w:eastAsia="仿宋" w:cs="仿宋"/>
                <w:lang w:eastAsia="zh-CN"/>
              </w:rPr>
            </w:pPr>
            <w:r>
              <w:rPr>
                <w:rFonts w:hint="eastAsia" w:ascii="仿宋" w:hAnsi="仿宋" w:eastAsia="仿宋" w:cs="仿宋"/>
                <w:lang w:eastAsia="zh-CN"/>
              </w:rPr>
              <w:t>供应商须具备有效的安全生产许可证；</w:t>
            </w:r>
          </w:p>
        </w:tc>
      </w:tr>
      <w:tr w14:paraId="7B3A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44" w:type="dxa"/>
            <w:vAlign w:val="center"/>
          </w:tcPr>
          <w:p w14:paraId="4A982EDA">
            <w:pPr>
              <w:rPr>
                <w:rFonts w:hint="eastAsia" w:ascii="仿宋" w:hAnsi="仿宋" w:eastAsia="仿宋" w:cs="仿宋"/>
                <w:lang w:eastAsia="zh-CN"/>
              </w:rPr>
            </w:pPr>
            <w:r>
              <w:rPr>
                <w:rFonts w:hint="eastAsia" w:ascii="仿宋" w:hAnsi="仿宋" w:eastAsia="仿宋" w:cs="仿宋"/>
                <w:lang w:eastAsia="zh-CN"/>
              </w:rPr>
              <w:t>4</w:t>
            </w:r>
          </w:p>
        </w:tc>
        <w:tc>
          <w:tcPr>
            <w:tcW w:w="8915" w:type="dxa"/>
            <w:vAlign w:val="center"/>
          </w:tcPr>
          <w:p w14:paraId="4B4A44B3">
            <w:pPr>
              <w:rPr>
                <w:rFonts w:hint="eastAsia" w:ascii="仿宋" w:hAnsi="仿宋" w:eastAsia="仿宋" w:cs="仿宋"/>
                <w:lang w:eastAsia="zh-CN"/>
              </w:rPr>
            </w:pPr>
            <w:r>
              <w:rPr>
                <w:rFonts w:hint="eastAsia" w:ascii="仿宋" w:hAnsi="仿宋" w:eastAsia="仿宋" w:cs="仿宋"/>
                <w:lang w:eastAsia="zh-CN"/>
              </w:rPr>
              <w:t>供应商名称必须与营业执照、资质证书、安全生产许可证、信息登记册中的企业名称保持一致；</w:t>
            </w:r>
          </w:p>
        </w:tc>
      </w:tr>
      <w:tr w14:paraId="55A1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44" w:type="dxa"/>
            <w:vAlign w:val="center"/>
          </w:tcPr>
          <w:p w14:paraId="0AE4E7D7">
            <w:pPr>
              <w:rPr>
                <w:rFonts w:hint="eastAsia" w:ascii="仿宋" w:hAnsi="仿宋" w:eastAsia="仿宋" w:cs="仿宋"/>
                <w:lang w:eastAsia="zh-CN"/>
              </w:rPr>
            </w:pPr>
            <w:r>
              <w:rPr>
                <w:rFonts w:hint="eastAsia" w:ascii="仿宋" w:hAnsi="仿宋" w:eastAsia="仿宋" w:cs="仿宋"/>
                <w:lang w:eastAsia="zh-CN"/>
              </w:rPr>
              <w:t>5</w:t>
            </w:r>
          </w:p>
        </w:tc>
        <w:tc>
          <w:tcPr>
            <w:tcW w:w="8915" w:type="dxa"/>
            <w:vAlign w:val="center"/>
          </w:tcPr>
          <w:p w14:paraId="0A9ED516">
            <w:pPr>
              <w:rPr>
                <w:rFonts w:hint="eastAsia" w:ascii="仿宋" w:hAnsi="仿宋" w:eastAsia="仿宋" w:cs="仿宋"/>
                <w:lang w:eastAsia="zh-CN"/>
              </w:rPr>
            </w:pPr>
            <w:r>
              <w:rPr>
                <w:rFonts w:hint="eastAsia" w:ascii="仿宋" w:hAnsi="仿宋" w:eastAsia="仿宋" w:cs="仿宋"/>
                <w:lang w:eastAsia="zh-CN"/>
              </w:rPr>
              <w:t>项目负责人为注册建造师贰级（含贰级）及以上（房屋建筑工程专业）、</w:t>
            </w:r>
          </w:p>
          <w:p w14:paraId="0A616664">
            <w:pPr>
              <w:rPr>
                <w:rFonts w:hint="eastAsia" w:ascii="仿宋" w:hAnsi="仿宋" w:eastAsia="仿宋" w:cs="仿宋"/>
                <w:lang w:eastAsia="zh-CN"/>
              </w:rPr>
            </w:pPr>
            <w:r>
              <w:rPr>
                <w:rFonts w:hint="eastAsia" w:ascii="仿宋" w:hAnsi="仿宋" w:eastAsia="仿宋" w:cs="仿宋"/>
                <w:lang w:eastAsia="zh-CN"/>
              </w:rPr>
              <w:t>本单位注册（不接受临时建造师），且具有有效的安全生产考核合格证书</w:t>
            </w:r>
          </w:p>
        </w:tc>
      </w:tr>
      <w:tr w14:paraId="5E46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44" w:type="dxa"/>
            <w:vAlign w:val="center"/>
          </w:tcPr>
          <w:p w14:paraId="39C49075">
            <w:pPr>
              <w:rPr>
                <w:rFonts w:hint="eastAsia" w:ascii="仿宋" w:hAnsi="仿宋" w:eastAsia="仿宋" w:cs="仿宋"/>
                <w:lang w:eastAsia="zh-CN"/>
              </w:rPr>
            </w:pPr>
            <w:r>
              <w:rPr>
                <w:rFonts w:hint="eastAsia" w:ascii="仿宋" w:hAnsi="仿宋" w:eastAsia="仿宋" w:cs="仿宋"/>
                <w:lang w:eastAsia="zh-CN"/>
              </w:rPr>
              <w:t>6</w:t>
            </w:r>
          </w:p>
        </w:tc>
        <w:tc>
          <w:tcPr>
            <w:tcW w:w="8915" w:type="dxa"/>
            <w:vAlign w:val="center"/>
          </w:tcPr>
          <w:p w14:paraId="44E69DF6">
            <w:pPr>
              <w:rPr>
                <w:rFonts w:hint="eastAsia" w:ascii="仿宋" w:hAnsi="仿宋" w:eastAsia="仿宋" w:cs="仿宋"/>
              </w:rPr>
            </w:pPr>
            <w:r>
              <w:rPr>
                <w:rFonts w:hint="eastAsia" w:ascii="仿宋" w:hAnsi="仿宋" w:eastAsia="仿宋" w:cs="仿宋"/>
              </w:rPr>
              <w:t>凡拟参加本次招标项目的</w:t>
            </w:r>
            <w:r>
              <w:rPr>
                <w:rFonts w:hint="eastAsia" w:ascii="仿宋" w:hAnsi="仿宋" w:eastAsia="仿宋" w:cs="仿宋"/>
                <w:lang w:eastAsia="zh-CN"/>
              </w:rPr>
              <w:t>供应商</w:t>
            </w:r>
            <w:r>
              <w:rPr>
                <w:rFonts w:hint="eastAsia" w:ascii="仿宋" w:hAnsi="仿宋" w:eastAsia="仿宋" w:cs="仿宋"/>
              </w:rPr>
              <w:t>，如在“信用中国”网（www.creditchina.gov.cn）被列入失信被执行人、重大税收违法案件当事人名单、中国政府采购网（www.ccgp.gov.cn）被列入政府采购严重违法失信行为记录名单的（尚在处罚期内的），将拒绝其参加本次政府采购活动，需提供相关证明材料。</w:t>
            </w:r>
          </w:p>
        </w:tc>
      </w:tr>
      <w:tr w14:paraId="5E88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44" w:type="dxa"/>
            <w:vAlign w:val="center"/>
          </w:tcPr>
          <w:p w14:paraId="5D7909B5">
            <w:pPr>
              <w:rPr>
                <w:rFonts w:hint="eastAsia" w:ascii="仿宋" w:hAnsi="仿宋" w:eastAsia="仿宋" w:cs="仿宋"/>
                <w:lang w:eastAsia="zh-CN"/>
              </w:rPr>
            </w:pPr>
            <w:r>
              <w:rPr>
                <w:rFonts w:hint="eastAsia" w:ascii="仿宋" w:hAnsi="仿宋" w:eastAsia="仿宋" w:cs="仿宋"/>
                <w:lang w:eastAsia="zh-CN"/>
              </w:rPr>
              <w:t>7</w:t>
            </w:r>
          </w:p>
        </w:tc>
        <w:tc>
          <w:tcPr>
            <w:tcW w:w="8915" w:type="dxa"/>
            <w:vAlign w:val="center"/>
          </w:tcPr>
          <w:p w14:paraId="0776402C">
            <w:pPr>
              <w:rPr>
                <w:rFonts w:hint="eastAsia" w:ascii="仿宋" w:hAnsi="仿宋" w:eastAsia="仿宋" w:cs="仿宋"/>
                <w:lang w:eastAsia="zh-CN"/>
              </w:rPr>
            </w:pPr>
            <w:r>
              <w:rPr>
                <w:rFonts w:hint="eastAsia" w:ascii="仿宋" w:hAnsi="仿宋" w:eastAsia="仿宋" w:cs="仿宋"/>
                <w:lang w:eastAsia="zh-CN"/>
              </w:rPr>
              <w:t>供应商在本项目投标期间没有被建设管理部门予以行政处罚（责令整改、警告处分除外）或有关部门予以禁入处理等记录；具有良好的信誉，诚实信用，没有不良记录；</w:t>
            </w:r>
          </w:p>
        </w:tc>
      </w:tr>
      <w:tr w14:paraId="353E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44" w:type="dxa"/>
            <w:vAlign w:val="center"/>
          </w:tcPr>
          <w:p w14:paraId="351099EC">
            <w:pPr>
              <w:rPr>
                <w:rFonts w:hint="eastAsia" w:ascii="仿宋" w:hAnsi="仿宋" w:eastAsia="仿宋" w:cs="仿宋"/>
                <w:lang w:eastAsia="zh-CN"/>
              </w:rPr>
            </w:pPr>
            <w:r>
              <w:rPr>
                <w:rFonts w:hint="eastAsia" w:ascii="仿宋" w:hAnsi="仿宋" w:eastAsia="仿宋" w:cs="仿宋"/>
                <w:lang w:eastAsia="zh-CN"/>
              </w:rPr>
              <w:t>8</w:t>
            </w:r>
          </w:p>
        </w:tc>
        <w:tc>
          <w:tcPr>
            <w:tcW w:w="8915" w:type="dxa"/>
            <w:vAlign w:val="center"/>
          </w:tcPr>
          <w:p w14:paraId="58EDC8D3">
            <w:pPr>
              <w:rPr>
                <w:rFonts w:hint="eastAsia" w:ascii="仿宋" w:hAnsi="仿宋" w:eastAsia="仿宋" w:cs="仿宋"/>
                <w:lang w:eastAsia="zh-CN"/>
              </w:rPr>
            </w:pPr>
            <w:r>
              <w:rPr>
                <w:rFonts w:hint="eastAsia" w:ascii="仿宋" w:hAnsi="仿宋" w:eastAsia="仿宋" w:cs="仿宋"/>
                <w:lang w:eastAsia="zh-CN"/>
              </w:rPr>
              <w:t>响应文件实质上响应了采购文件的要求。实质上响应的投标应该是与采购文件要求的全部条款、条件等相符，没有重大偏离或保留的投标。</w:t>
            </w:r>
          </w:p>
        </w:tc>
      </w:tr>
      <w:tr w14:paraId="36E6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659" w:type="dxa"/>
            <w:gridSpan w:val="2"/>
            <w:vAlign w:val="center"/>
          </w:tcPr>
          <w:p w14:paraId="2F7F04C3">
            <w:pPr>
              <w:rPr>
                <w:rFonts w:hint="eastAsia" w:ascii="仿宋" w:hAnsi="仿宋" w:eastAsia="仿宋" w:cs="仿宋"/>
                <w:lang w:eastAsia="zh-CN"/>
              </w:rPr>
            </w:pPr>
            <w:r>
              <w:rPr>
                <w:rFonts w:hint="eastAsia" w:ascii="仿宋" w:hAnsi="仿宋" w:eastAsia="仿宋" w:cs="仿宋"/>
                <w:lang w:eastAsia="zh-CN"/>
              </w:rPr>
              <w:t>注：1、如果资格性审查中有一项不满足审查标准的，磋商小组将认定该供应商不通过资格审查，不得进入下一阶段评审。并且不允许供应商通过修改或撤销其不符合要求的差异或保留，使之成为具有响应性的投标。</w:t>
            </w:r>
          </w:p>
        </w:tc>
      </w:tr>
    </w:tbl>
    <w:p w14:paraId="403D6743">
      <w:pPr>
        <w:spacing w:before="59"/>
        <w:rPr>
          <w:rFonts w:hint="eastAsia" w:ascii="仿宋" w:hAnsi="仿宋" w:eastAsia="仿宋" w:cs="仿宋"/>
          <w:lang w:eastAsia="zh-CN"/>
        </w:rPr>
      </w:pPr>
    </w:p>
    <w:p w14:paraId="0EAF3BC7">
      <w:pPr>
        <w:pStyle w:val="7"/>
        <w:spacing w:before="52" w:line="281" w:lineRule="auto"/>
        <w:ind w:left="244" w:right="230" w:firstLine="4"/>
        <w:jc w:val="both"/>
        <w:rPr>
          <w:rFonts w:hint="eastAsia" w:ascii="仿宋" w:hAnsi="仿宋" w:eastAsia="仿宋" w:cs="仿宋"/>
          <w:sz w:val="20"/>
          <w:szCs w:val="20"/>
          <w:lang w:eastAsia="zh-CN"/>
        </w:rPr>
      </w:pPr>
      <w:r>
        <w:rPr>
          <w:rFonts w:hint="eastAsia" w:ascii="仿宋" w:hAnsi="仿宋" w:eastAsia="仿宋" w:cs="仿宋"/>
          <w:spacing w:val="12"/>
          <w:sz w:val="20"/>
          <w:szCs w:val="20"/>
          <w:lang w:eastAsia="zh-CN"/>
        </w:rPr>
        <w:t>备注：1、如果资格评审中有一项不满足审查标准的，磋商小组将认定该供应商不通过资格审查，不得</w:t>
      </w:r>
      <w:r>
        <w:rPr>
          <w:rFonts w:hint="eastAsia" w:ascii="仿宋" w:hAnsi="仿宋" w:eastAsia="仿宋" w:cs="仿宋"/>
          <w:spacing w:val="15"/>
          <w:sz w:val="20"/>
          <w:szCs w:val="20"/>
          <w:lang w:eastAsia="zh-CN"/>
        </w:rPr>
        <w:t>进入下一阶段评审。并且不允许供应商通过修改或撤销其不符合要求的差</w:t>
      </w:r>
      <w:r>
        <w:rPr>
          <w:rFonts w:hint="eastAsia" w:ascii="仿宋" w:hAnsi="仿宋" w:eastAsia="仿宋" w:cs="仿宋"/>
          <w:spacing w:val="14"/>
          <w:sz w:val="20"/>
          <w:szCs w:val="20"/>
          <w:lang w:eastAsia="zh-CN"/>
        </w:rPr>
        <w:t>异或保留，使之成为具有响</w:t>
      </w:r>
      <w:r>
        <w:rPr>
          <w:rFonts w:hint="eastAsia" w:ascii="仿宋" w:hAnsi="仿宋" w:eastAsia="仿宋" w:cs="仿宋"/>
          <w:spacing w:val="10"/>
          <w:sz w:val="20"/>
          <w:szCs w:val="20"/>
          <w:lang w:eastAsia="zh-CN"/>
        </w:rPr>
        <w:t>应性的投标。</w:t>
      </w:r>
    </w:p>
    <w:p w14:paraId="746E9A33">
      <w:pPr>
        <w:rPr>
          <w:rFonts w:hint="eastAsia" w:ascii="仿宋" w:hAnsi="仿宋" w:eastAsia="仿宋" w:cs="仿宋"/>
          <w:lang w:eastAsia="zh-CN"/>
        </w:rPr>
        <w:sectPr>
          <w:footerReference r:id="rId11" w:type="default"/>
          <w:pgSz w:w="11906" w:h="16839"/>
          <w:pgMar w:top="1361" w:right="927" w:bottom="1361" w:left="1701" w:header="0" w:footer="850" w:gutter="0"/>
          <w:cols w:space="720" w:num="1"/>
        </w:sectPr>
      </w:pPr>
    </w:p>
    <w:p w14:paraId="2A2A9322">
      <w:pPr>
        <w:pStyle w:val="7"/>
        <w:spacing w:before="78" w:line="213" w:lineRule="auto"/>
        <w:ind w:left="250"/>
        <w:rPr>
          <w:rFonts w:hint="eastAsia" w:ascii="仿宋" w:hAnsi="仿宋" w:eastAsia="仿宋" w:cs="仿宋"/>
          <w:sz w:val="24"/>
          <w:szCs w:val="24"/>
          <w:lang w:eastAsia="zh-CN"/>
        </w:rPr>
      </w:pPr>
      <w:r>
        <w:rPr>
          <w:rFonts w:hint="eastAsia" w:ascii="仿宋" w:hAnsi="仿宋" w:eastAsia="仿宋" w:cs="仿宋"/>
          <w:b/>
          <w:bCs/>
          <w:sz w:val="24"/>
          <w:szCs w:val="24"/>
        </w:rPr>
        <w:t>二、</w:t>
      </w:r>
      <w:r>
        <w:rPr>
          <w:rFonts w:hint="eastAsia" w:ascii="仿宋" w:hAnsi="仿宋" w:eastAsia="仿宋" w:cs="仿宋"/>
          <w:b/>
          <w:bCs/>
          <w:sz w:val="24"/>
          <w:szCs w:val="24"/>
          <w:lang w:eastAsia="zh-CN"/>
        </w:rPr>
        <w:t>响应</w:t>
      </w:r>
      <w:r>
        <w:rPr>
          <w:rFonts w:hint="eastAsia" w:ascii="仿宋" w:hAnsi="仿宋" w:eastAsia="仿宋" w:cs="仿宋"/>
          <w:b/>
          <w:bCs/>
          <w:sz w:val="24"/>
          <w:szCs w:val="24"/>
        </w:rPr>
        <w:t>性</w:t>
      </w:r>
      <w:r>
        <w:rPr>
          <w:rFonts w:hint="eastAsia" w:ascii="仿宋" w:hAnsi="仿宋" w:eastAsia="仿宋" w:cs="仿宋"/>
          <w:b/>
          <w:bCs/>
          <w:sz w:val="24"/>
          <w:szCs w:val="24"/>
          <w:lang w:eastAsia="zh-CN"/>
        </w:rPr>
        <w:t>审查</w:t>
      </w:r>
    </w:p>
    <w:p w14:paraId="3E5B506D">
      <w:pPr>
        <w:spacing w:before="59"/>
        <w:rPr>
          <w:rFonts w:hint="eastAsia" w:ascii="仿宋" w:hAnsi="仿宋" w:eastAsia="仿宋" w:cs="仿宋"/>
        </w:rPr>
      </w:pPr>
    </w:p>
    <w:tbl>
      <w:tblPr>
        <w:tblStyle w:val="17"/>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21"/>
        <w:gridCol w:w="7798"/>
      </w:tblGrid>
      <w:tr w14:paraId="18E8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420" w:type="dxa"/>
          </w:tcPr>
          <w:p w14:paraId="50292D9A">
            <w:pPr>
              <w:spacing w:line="400" w:lineRule="exact"/>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序号</w:t>
            </w:r>
          </w:p>
        </w:tc>
        <w:tc>
          <w:tcPr>
            <w:tcW w:w="1221" w:type="dxa"/>
          </w:tcPr>
          <w:p w14:paraId="56C75C23">
            <w:pPr>
              <w:spacing w:line="400" w:lineRule="exact"/>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条款号</w:t>
            </w:r>
          </w:p>
        </w:tc>
        <w:tc>
          <w:tcPr>
            <w:tcW w:w="7798" w:type="dxa"/>
          </w:tcPr>
          <w:p w14:paraId="392699D6">
            <w:pPr>
              <w:spacing w:line="400" w:lineRule="exact"/>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标准</w:t>
            </w:r>
          </w:p>
        </w:tc>
      </w:tr>
      <w:tr w14:paraId="0753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0" w:type="dxa"/>
          </w:tcPr>
          <w:p w14:paraId="26FEEF51">
            <w:pPr>
              <w:spacing w:line="400" w:lineRule="exact"/>
              <w:rPr>
                <w:rFonts w:hint="eastAsia" w:ascii="仿宋" w:hAnsi="仿宋" w:eastAsia="仿宋" w:cs="仿宋"/>
                <w:color w:val="auto"/>
                <w:sz w:val="22"/>
                <w:szCs w:val="22"/>
              </w:rPr>
            </w:pPr>
            <w:r>
              <w:rPr>
                <w:rFonts w:hint="eastAsia" w:ascii="仿宋" w:hAnsi="仿宋" w:eastAsia="仿宋" w:cs="仿宋"/>
                <w:bCs/>
                <w:color w:val="auto"/>
                <w:sz w:val="22"/>
                <w:szCs w:val="22"/>
              </w:rPr>
              <w:t>1</w:t>
            </w:r>
          </w:p>
        </w:tc>
        <w:tc>
          <w:tcPr>
            <w:tcW w:w="1221" w:type="dxa"/>
          </w:tcPr>
          <w:p w14:paraId="1D2FBBF6">
            <w:pPr>
              <w:spacing w:line="400" w:lineRule="exact"/>
              <w:jc w:val="center"/>
              <w:rPr>
                <w:rFonts w:hint="eastAsia" w:ascii="仿宋" w:hAnsi="仿宋" w:eastAsia="仿宋" w:cs="仿宋"/>
                <w:color w:val="auto"/>
                <w:sz w:val="22"/>
                <w:szCs w:val="22"/>
              </w:rPr>
            </w:pPr>
            <w:r>
              <w:rPr>
                <w:rFonts w:hint="eastAsia" w:ascii="仿宋" w:hAnsi="仿宋" w:eastAsia="仿宋" w:cs="仿宋"/>
                <w:bCs/>
                <w:color w:val="auto"/>
                <w:sz w:val="22"/>
                <w:szCs w:val="22"/>
              </w:rPr>
              <w:t>8.4.1</w:t>
            </w:r>
          </w:p>
        </w:tc>
        <w:tc>
          <w:tcPr>
            <w:tcW w:w="7798" w:type="dxa"/>
          </w:tcPr>
          <w:p w14:paraId="4B4A956C">
            <w:pPr>
              <w:spacing w:line="400" w:lineRule="exact"/>
              <w:rPr>
                <w:rFonts w:hint="eastAsia" w:ascii="仿宋" w:hAnsi="仿宋" w:eastAsia="仿宋" w:cs="仿宋"/>
                <w:color w:val="auto"/>
                <w:sz w:val="22"/>
                <w:szCs w:val="22"/>
                <w:lang w:eastAsia="zh-CN"/>
              </w:rPr>
            </w:pPr>
            <w:r>
              <w:rPr>
                <w:rFonts w:hint="eastAsia" w:ascii="仿宋" w:hAnsi="仿宋" w:eastAsia="仿宋" w:cs="仿宋"/>
                <w:bCs/>
                <w:color w:val="auto"/>
                <w:sz w:val="22"/>
                <w:szCs w:val="22"/>
                <w:lang w:eastAsia="zh-CN"/>
              </w:rPr>
              <w:t>投标承诺书中所报工期、质量标准必须要满足采购文件规定。</w:t>
            </w:r>
          </w:p>
        </w:tc>
      </w:tr>
      <w:tr w14:paraId="7712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420" w:type="dxa"/>
          </w:tcPr>
          <w:p w14:paraId="1D1485FB">
            <w:pPr>
              <w:spacing w:line="400" w:lineRule="exact"/>
              <w:rPr>
                <w:rFonts w:hint="eastAsia" w:ascii="仿宋" w:hAnsi="仿宋" w:eastAsia="仿宋" w:cs="仿宋"/>
                <w:bCs/>
                <w:color w:val="auto"/>
                <w:sz w:val="22"/>
                <w:szCs w:val="22"/>
              </w:rPr>
            </w:pPr>
            <w:r>
              <w:rPr>
                <w:rFonts w:hint="eastAsia" w:ascii="仿宋" w:hAnsi="仿宋" w:eastAsia="仿宋" w:cs="仿宋"/>
                <w:bCs/>
                <w:color w:val="auto"/>
                <w:sz w:val="22"/>
                <w:szCs w:val="22"/>
              </w:rPr>
              <w:t>2</w:t>
            </w:r>
          </w:p>
        </w:tc>
        <w:tc>
          <w:tcPr>
            <w:tcW w:w="1221" w:type="dxa"/>
          </w:tcPr>
          <w:p w14:paraId="3764B537">
            <w:pPr>
              <w:spacing w:line="400" w:lineRule="exact"/>
              <w:jc w:val="center"/>
              <w:rPr>
                <w:rFonts w:hint="eastAsia" w:ascii="仿宋" w:hAnsi="仿宋" w:eastAsia="仿宋" w:cs="仿宋"/>
                <w:bCs/>
                <w:color w:val="auto"/>
                <w:sz w:val="22"/>
                <w:szCs w:val="22"/>
              </w:rPr>
            </w:pPr>
            <w:r>
              <w:rPr>
                <w:rFonts w:hint="eastAsia" w:ascii="仿宋" w:hAnsi="仿宋" w:eastAsia="仿宋" w:cs="仿宋"/>
                <w:color w:val="auto"/>
                <w:sz w:val="22"/>
                <w:szCs w:val="22"/>
              </w:rPr>
              <w:t>8.4.2</w:t>
            </w:r>
          </w:p>
        </w:tc>
        <w:tc>
          <w:tcPr>
            <w:tcW w:w="7798" w:type="dxa"/>
          </w:tcPr>
          <w:p w14:paraId="2D88E050">
            <w:pPr>
              <w:spacing w:line="400" w:lineRule="exact"/>
              <w:rPr>
                <w:rFonts w:hint="eastAsia" w:ascii="仿宋" w:hAnsi="仿宋" w:eastAsia="仿宋" w:cs="仿宋"/>
                <w:bCs/>
                <w:color w:val="auto"/>
                <w:sz w:val="22"/>
                <w:szCs w:val="22"/>
                <w:lang w:eastAsia="zh-CN"/>
              </w:rPr>
            </w:pPr>
            <w:r>
              <w:rPr>
                <w:rFonts w:hint="eastAsia" w:ascii="仿宋" w:hAnsi="仿宋" w:eastAsia="仿宋" w:cs="仿宋"/>
                <w:bCs/>
                <w:color w:val="auto"/>
                <w:sz w:val="22"/>
                <w:szCs w:val="22"/>
                <w:lang w:val="en-US" w:eastAsia="zh-CN"/>
              </w:rPr>
              <w:t>响应文件</w:t>
            </w:r>
            <w:r>
              <w:rPr>
                <w:rFonts w:hint="eastAsia" w:ascii="仿宋" w:hAnsi="仿宋" w:eastAsia="仿宋" w:cs="仿宋"/>
                <w:bCs/>
                <w:color w:val="auto"/>
                <w:sz w:val="22"/>
                <w:szCs w:val="22"/>
                <w:lang w:eastAsia="zh-CN"/>
              </w:rPr>
              <w:t>按采购文件规定格式完整提供，并要盖供应商章、法定代表人或</w:t>
            </w:r>
            <w:r>
              <w:rPr>
                <w:rFonts w:hint="eastAsia" w:ascii="仿宋" w:hAnsi="仿宋" w:eastAsia="仿宋" w:cs="仿宋"/>
                <w:color w:val="auto"/>
                <w:sz w:val="22"/>
                <w:szCs w:val="22"/>
                <w:lang w:eastAsia="zh-CN"/>
              </w:rPr>
              <w:t>授权代理人</w:t>
            </w:r>
            <w:r>
              <w:rPr>
                <w:rFonts w:hint="eastAsia" w:ascii="仿宋" w:hAnsi="仿宋" w:eastAsia="仿宋" w:cs="仿宋"/>
                <w:bCs/>
                <w:color w:val="auto"/>
                <w:sz w:val="22"/>
                <w:szCs w:val="22"/>
                <w:lang w:eastAsia="zh-CN"/>
              </w:rPr>
              <w:t>章。</w:t>
            </w:r>
          </w:p>
        </w:tc>
      </w:tr>
      <w:tr w14:paraId="6B3B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20" w:type="dxa"/>
          </w:tcPr>
          <w:p w14:paraId="108930D4">
            <w:pPr>
              <w:spacing w:line="400" w:lineRule="exact"/>
              <w:rPr>
                <w:rFonts w:hint="eastAsia" w:ascii="仿宋" w:hAnsi="仿宋" w:eastAsia="仿宋" w:cs="仿宋"/>
                <w:bCs/>
                <w:color w:val="auto"/>
                <w:sz w:val="22"/>
                <w:szCs w:val="22"/>
              </w:rPr>
            </w:pPr>
            <w:r>
              <w:rPr>
                <w:rFonts w:hint="eastAsia" w:ascii="仿宋" w:hAnsi="仿宋" w:eastAsia="仿宋" w:cs="仿宋"/>
                <w:bCs/>
                <w:color w:val="auto"/>
                <w:sz w:val="22"/>
                <w:szCs w:val="22"/>
              </w:rPr>
              <w:t>3</w:t>
            </w:r>
          </w:p>
        </w:tc>
        <w:tc>
          <w:tcPr>
            <w:tcW w:w="1221" w:type="dxa"/>
          </w:tcPr>
          <w:p w14:paraId="7A22DC0D">
            <w:pPr>
              <w:spacing w:line="400" w:lineRule="exact"/>
              <w:jc w:val="center"/>
              <w:rPr>
                <w:rFonts w:hint="eastAsia" w:ascii="仿宋" w:hAnsi="仿宋" w:eastAsia="仿宋" w:cs="仿宋"/>
                <w:bCs/>
                <w:color w:val="auto"/>
                <w:sz w:val="22"/>
                <w:szCs w:val="22"/>
              </w:rPr>
            </w:pPr>
            <w:r>
              <w:rPr>
                <w:rFonts w:hint="eastAsia" w:ascii="仿宋" w:hAnsi="仿宋" w:eastAsia="仿宋" w:cs="仿宋"/>
                <w:color w:val="auto"/>
                <w:sz w:val="22"/>
                <w:szCs w:val="22"/>
              </w:rPr>
              <w:t>8.4.3</w:t>
            </w:r>
          </w:p>
        </w:tc>
        <w:tc>
          <w:tcPr>
            <w:tcW w:w="7798" w:type="dxa"/>
          </w:tcPr>
          <w:p w14:paraId="2660D0EA">
            <w:pPr>
              <w:spacing w:line="400" w:lineRule="exact"/>
              <w:rPr>
                <w:rFonts w:hint="eastAsia" w:ascii="仿宋" w:hAnsi="仿宋" w:eastAsia="仿宋" w:cs="仿宋"/>
                <w:bCs/>
                <w:color w:val="auto"/>
                <w:sz w:val="22"/>
                <w:szCs w:val="22"/>
                <w:lang w:eastAsia="zh-CN"/>
              </w:rPr>
            </w:pPr>
            <w:r>
              <w:rPr>
                <w:rFonts w:hint="eastAsia" w:ascii="仿宋" w:hAnsi="仿宋" w:eastAsia="仿宋" w:cs="仿宋"/>
                <w:bCs/>
                <w:color w:val="auto"/>
                <w:sz w:val="22"/>
                <w:szCs w:val="22"/>
                <w:lang w:eastAsia="zh-CN"/>
              </w:rPr>
              <w:t>报价未超过最高限价的；且只有一个有效报价，不接受有选择性的报价；</w:t>
            </w:r>
          </w:p>
        </w:tc>
      </w:tr>
      <w:tr w14:paraId="34B0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20" w:type="dxa"/>
          </w:tcPr>
          <w:p w14:paraId="62DC3466">
            <w:pPr>
              <w:spacing w:line="400" w:lineRule="exact"/>
              <w:rPr>
                <w:rFonts w:hint="eastAsia" w:ascii="仿宋" w:hAnsi="仿宋" w:eastAsia="仿宋" w:cs="仿宋"/>
                <w:bCs/>
                <w:color w:val="auto"/>
                <w:sz w:val="22"/>
                <w:szCs w:val="22"/>
                <w:lang w:eastAsia="zh-CN"/>
              </w:rPr>
            </w:pPr>
            <w:r>
              <w:rPr>
                <w:rFonts w:hint="eastAsia" w:ascii="仿宋" w:hAnsi="仿宋" w:eastAsia="仿宋" w:cs="仿宋"/>
                <w:bCs/>
                <w:color w:val="auto"/>
                <w:sz w:val="22"/>
                <w:szCs w:val="22"/>
                <w:lang w:eastAsia="zh-CN"/>
              </w:rPr>
              <w:t>4</w:t>
            </w:r>
          </w:p>
        </w:tc>
        <w:tc>
          <w:tcPr>
            <w:tcW w:w="1221" w:type="dxa"/>
          </w:tcPr>
          <w:p w14:paraId="34D32876">
            <w:pPr>
              <w:spacing w:line="4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8.5.4</w:t>
            </w:r>
          </w:p>
        </w:tc>
        <w:tc>
          <w:tcPr>
            <w:tcW w:w="7798" w:type="dxa"/>
          </w:tcPr>
          <w:p w14:paraId="23C416ED">
            <w:pPr>
              <w:spacing w:line="400" w:lineRule="exact"/>
              <w:rPr>
                <w:rFonts w:hint="eastAsia" w:ascii="仿宋" w:hAnsi="仿宋" w:eastAsia="仿宋" w:cs="仿宋"/>
                <w:bCs/>
                <w:color w:val="auto"/>
                <w:sz w:val="22"/>
                <w:szCs w:val="22"/>
                <w:lang w:eastAsia="zh-CN"/>
              </w:rPr>
            </w:pPr>
            <w:r>
              <w:rPr>
                <w:rFonts w:hint="eastAsia" w:ascii="仿宋" w:hAnsi="仿宋" w:eastAsia="仿宋" w:cs="仿宋"/>
                <w:bCs/>
                <w:color w:val="auto"/>
                <w:sz w:val="22"/>
                <w:szCs w:val="22"/>
                <w:lang w:eastAsia="zh-CN"/>
              </w:rPr>
              <w:t>投标总价必须按采购文件规定格式完整提供，并要盖投标人章，法定代表人或授权代理人签字或盖章，编制人要求造价人员签字并盖专用章。</w:t>
            </w:r>
          </w:p>
        </w:tc>
      </w:tr>
      <w:tr w14:paraId="3F54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20" w:type="dxa"/>
          </w:tcPr>
          <w:p w14:paraId="6BFAA0E9">
            <w:pPr>
              <w:spacing w:line="400" w:lineRule="exact"/>
              <w:rPr>
                <w:rFonts w:hint="eastAsia" w:ascii="仿宋" w:hAnsi="仿宋" w:eastAsia="仿宋" w:cs="仿宋"/>
                <w:bCs/>
                <w:color w:val="auto"/>
                <w:sz w:val="22"/>
                <w:szCs w:val="22"/>
                <w:lang w:eastAsia="zh-CN"/>
              </w:rPr>
            </w:pPr>
            <w:r>
              <w:rPr>
                <w:rFonts w:hint="eastAsia" w:ascii="仿宋" w:hAnsi="仿宋" w:eastAsia="仿宋" w:cs="仿宋"/>
                <w:bCs/>
                <w:color w:val="auto"/>
                <w:sz w:val="22"/>
                <w:szCs w:val="22"/>
                <w:lang w:eastAsia="zh-CN"/>
              </w:rPr>
              <w:t>5</w:t>
            </w:r>
          </w:p>
        </w:tc>
        <w:tc>
          <w:tcPr>
            <w:tcW w:w="1221" w:type="dxa"/>
          </w:tcPr>
          <w:p w14:paraId="08FBF7F8">
            <w:pPr>
              <w:spacing w:line="4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8.5.5</w:t>
            </w:r>
          </w:p>
        </w:tc>
        <w:tc>
          <w:tcPr>
            <w:tcW w:w="7798" w:type="dxa"/>
          </w:tcPr>
          <w:p w14:paraId="4564992B">
            <w:pPr>
              <w:spacing w:line="400" w:lineRule="exact"/>
              <w:rPr>
                <w:rFonts w:hint="eastAsia" w:ascii="仿宋" w:hAnsi="仿宋" w:eastAsia="仿宋" w:cs="仿宋"/>
                <w:bCs/>
                <w:color w:val="auto"/>
                <w:sz w:val="22"/>
                <w:szCs w:val="22"/>
                <w:lang w:eastAsia="zh-CN"/>
              </w:rPr>
            </w:pPr>
            <w:r>
              <w:rPr>
                <w:rFonts w:hint="eastAsia" w:ascii="仿宋" w:hAnsi="仿宋" w:eastAsia="仿宋" w:cs="仿宋"/>
                <w:bCs/>
                <w:color w:val="auto"/>
                <w:sz w:val="22"/>
                <w:szCs w:val="22"/>
                <w:lang w:eastAsia="zh-CN"/>
              </w:rPr>
              <w:t>投标人必须采用采购文件中规定的工程量清单格式编制。投标人应按照采购人提供的工程量清单填报价格，填写的项目编码、项目名称及标项、项目特征、计量单位、工程量、暂列金、规费税金必须与采购人提供的工程量清单一致。</w:t>
            </w:r>
          </w:p>
        </w:tc>
      </w:tr>
      <w:tr w14:paraId="03F6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420" w:type="dxa"/>
          </w:tcPr>
          <w:p w14:paraId="379570A2">
            <w:pPr>
              <w:spacing w:line="400" w:lineRule="exact"/>
              <w:rPr>
                <w:rFonts w:hint="eastAsia" w:ascii="仿宋" w:hAnsi="仿宋" w:eastAsia="仿宋" w:cs="仿宋"/>
                <w:bCs/>
                <w:color w:val="auto"/>
                <w:sz w:val="22"/>
                <w:szCs w:val="22"/>
                <w:lang w:eastAsia="zh-CN"/>
              </w:rPr>
            </w:pPr>
            <w:r>
              <w:rPr>
                <w:rFonts w:hint="eastAsia" w:ascii="仿宋" w:hAnsi="仿宋" w:eastAsia="仿宋" w:cs="仿宋"/>
                <w:bCs/>
                <w:color w:val="auto"/>
                <w:sz w:val="22"/>
                <w:szCs w:val="22"/>
                <w:lang w:eastAsia="zh-CN"/>
              </w:rPr>
              <w:t>6</w:t>
            </w:r>
          </w:p>
        </w:tc>
        <w:tc>
          <w:tcPr>
            <w:tcW w:w="1221" w:type="dxa"/>
          </w:tcPr>
          <w:p w14:paraId="7B0EC812">
            <w:pPr>
              <w:spacing w:line="400" w:lineRule="exact"/>
              <w:jc w:val="center"/>
              <w:rPr>
                <w:rFonts w:hint="eastAsia" w:ascii="仿宋" w:hAnsi="仿宋" w:eastAsia="仿宋" w:cs="仿宋"/>
                <w:bCs/>
                <w:color w:val="auto"/>
                <w:sz w:val="22"/>
                <w:szCs w:val="22"/>
              </w:rPr>
            </w:pPr>
            <w:r>
              <w:rPr>
                <w:rFonts w:hint="eastAsia" w:ascii="仿宋" w:hAnsi="仿宋" w:eastAsia="仿宋" w:cs="仿宋"/>
                <w:color w:val="auto"/>
                <w:sz w:val="22"/>
                <w:szCs w:val="22"/>
              </w:rPr>
              <w:t>8.5.6</w:t>
            </w:r>
          </w:p>
        </w:tc>
        <w:tc>
          <w:tcPr>
            <w:tcW w:w="7798" w:type="dxa"/>
          </w:tcPr>
          <w:p w14:paraId="011E56D9">
            <w:pPr>
              <w:spacing w:line="400" w:lineRule="exact"/>
              <w:rPr>
                <w:rFonts w:hint="eastAsia" w:ascii="仿宋" w:hAnsi="仿宋" w:eastAsia="仿宋" w:cs="仿宋"/>
                <w:bCs/>
                <w:color w:val="auto"/>
                <w:sz w:val="22"/>
                <w:szCs w:val="22"/>
                <w:lang w:eastAsia="zh-CN"/>
              </w:rPr>
            </w:pPr>
            <w:r>
              <w:rPr>
                <w:rFonts w:hint="eastAsia" w:ascii="仿宋" w:hAnsi="仿宋" w:eastAsia="仿宋" w:cs="仿宋"/>
                <w:bCs/>
                <w:color w:val="auto"/>
                <w:sz w:val="22"/>
                <w:szCs w:val="22"/>
                <w:lang w:eastAsia="zh-CN"/>
              </w:rPr>
              <w:t>法定代表人证明书、授权委托书必须按采购文件规定格式完整提供，并要盖供应商章、法定代表人章。</w:t>
            </w:r>
          </w:p>
        </w:tc>
      </w:tr>
      <w:tr w14:paraId="066C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20" w:type="dxa"/>
          </w:tcPr>
          <w:p w14:paraId="231F6F9D">
            <w:pPr>
              <w:spacing w:line="400" w:lineRule="exact"/>
              <w:rPr>
                <w:rFonts w:hint="eastAsia" w:ascii="仿宋" w:hAnsi="仿宋" w:eastAsia="仿宋" w:cs="仿宋"/>
                <w:bCs/>
                <w:color w:val="auto"/>
                <w:sz w:val="22"/>
                <w:szCs w:val="22"/>
                <w:lang w:eastAsia="zh-CN"/>
              </w:rPr>
            </w:pPr>
            <w:r>
              <w:rPr>
                <w:rFonts w:hint="eastAsia" w:ascii="仿宋" w:hAnsi="仿宋" w:eastAsia="仿宋" w:cs="仿宋"/>
                <w:bCs/>
                <w:color w:val="auto"/>
                <w:sz w:val="22"/>
                <w:szCs w:val="22"/>
                <w:lang w:eastAsia="zh-CN"/>
              </w:rPr>
              <w:t>7</w:t>
            </w:r>
          </w:p>
        </w:tc>
        <w:tc>
          <w:tcPr>
            <w:tcW w:w="1221" w:type="dxa"/>
          </w:tcPr>
          <w:p w14:paraId="08099C29">
            <w:pPr>
              <w:spacing w:line="400" w:lineRule="exact"/>
              <w:jc w:val="center"/>
              <w:rPr>
                <w:rFonts w:hint="eastAsia" w:ascii="仿宋" w:hAnsi="仿宋" w:eastAsia="仿宋" w:cs="仿宋"/>
                <w:bCs/>
                <w:color w:val="auto"/>
                <w:sz w:val="22"/>
                <w:szCs w:val="22"/>
                <w:lang w:eastAsia="zh-CN"/>
              </w:rPr>
            </w:pPr>
            <w:r>
              <w:rPr>
                <w:rFonts w:hint="eastAsia" w:ascii="仿宋" w:hAnsi="仿宋" w:eastAsia="仿宋" w:cs="仿宋"/>
                <w:bCs/>
                <w:color w:val="auto"/>
                <w:sz w:val="22"/>
                <w:szCs w:val="22"/>
                <w:lang w:eastAsia="zh-CN"/>
              </w:rPr>
              <w:t>8.5.7</w:t>
            </w:r>
          </w:p>
        </w:tc>
        <w:tc>
          <w:tcPr>
            <w:tcW w:w="7798" w:type="dxa"/>
          </w:tcPr>
          <w:p w14:paraId="73B874F8">
            <w:pPr>
              <w:spacing w:line="400" w:lineRule="exact"/>
              <w:rPr>
                <w:rFonts w:hint="eastAsia" w:ascii="仿宋" w:hAnsi="仿宋" w:eastAsia="仿宋" w:cs="仿宋"/>
                <w:bCs/>
                <w:color w:val="auto"/>
                <w:sz w:val="22"/>
                <w:szCs w:val="22"/>
                <w:lang w:eastAsia="zh-CN"/>
              </w:rPr>
            </w:pPr>
            <w:r>
              <w:rPr>
                <w:rFonts w:hint="eastAsia" w:ascii="仿宋" w:hAnsi="仿宋" w:eastAsia="仿宋" w:cs="仿宋"/>
                <w:bCs/>
                <w:color w:val="auto"/>
                <w:sz w:val="22"/>
                <w:szCs w:val="22"/>
                <w:lang w:eastAsia="zh-CN"/>
              </w:rPr>
              <w:t>供应商概况必须提供；</w:t>
            </w:r>
          </w:p>
        </w:tc>
      </w:tr>
      <w:tr w14:paraId="68C0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9439" w:type="dxa"/>
            <w:gridSpan w:val="3"/>
          </w:tcPr>
          <w:p w14:paraId="03C99E0C">
            <w:pPr>
              <w:spacing w:line="400" w:lineRule="exact"/>
              <w:rPr>
                <w:rFonts w:hint="eastAsia" w:ascii="仿宋" w:hAnsi="仿宋" w:eastAsia="仿宋" w:cs="仿宋"/>
                <w:bCs/>
                <w:color w:val="auto"/>
                <w:sz w:val="22"/>
                <w:szCs w:val="22"/>
                <w:lang w:eastAsia="zh-CN"/>
              </w:rPr>
            </w:pPr>
            <w:r>
              <w:rPr>
                <w:rFonts w:hint="eastAsia" w:ascii="仿宋" w:hAnsi="仿宋" w:eastAsia="仿宋" w:cs="仿宋"/>
                <w:bCs/>
                <w:color w:val="auto"/>
                <w:sz w:val="22"/>
                <w:szCs w:val="22"/>
                <w:lang w:eastAsia="zh-CN"/>
              </w:rPr>
              <w:t>备注：如果响应文件中有一项未通过上述审查标准，磋商小组将认定整个响应文件不响应采购文件而予以废标，并且不允许供应商通过修改或撤销其不符合要求的差异或保留，使之成为具有响应性的投标。</w:t>
            </w:r>
          </w:p>
        </w:tc>
      </w:tr>
    </w:tbl>
    <w:p w14:paraId="38393580">
      <w:pPr>
        <w:spacing w:line="324" w:lineRule="auto"/>
        <w:rPr>
          <w:rFonts w:hint="eastAsia" w:ascii="仿宋" w:hAnsi="仿宋" w:eastAsia="仿宋" w:cs="仿宋"/>
          <w:lang w:eastAsia="zh-CN"/>
        </w:rPr>
        <w:sectPr>
          <w:footerReference r:id="rId12" w:type="default"/>
          <w:pgSz w:w="11906" w:h="16839"/>
          <w:pgMar w:top="1361" w:right="944" w:bottom="1012" w:left="1065" w:header="0" w:footer="850" w:gutter="0"/>
          <w:cols w:space="720" w:num="1"/>
        </w:sectPr>
      </w:pPr>
    </w:p>
    <w:p w14:paraId="1A8928D7">
      <w:pPr>
        <w:pStyle w:val="7"/>
        <w:spacing w:before="78" w:line="218" w:lineRule="auto"/>
        <w:ind w:left="246"/>
        <w:rPr>
          <w:rFonts w:hint="eastAsia" w:ascii="仿宋" w:hAnsi="仿宋" w:eastAsia="仿宋" w:cs="仿宋"/>
          <w:sz w:val="24"/>
          <w:szCs w:val="24"/>
          <w:lang w:eastAsia="zh-CN"/>
        </w:rPr>
      </w:pPr>
      <w:r>
        <w:rPr>
          <w:rFonts w:hint="eastAsia" w:ascii="仿宋" w:hAnsi="仿宋" w:eastAsia="仿宋" w:cs="仿宋"/>
          <w:b/>
          <w:bCs/>
          <w:spacing w:val="2"/>
          <w:sz w:val="24"/>
          <w:szCs w:val="24"/>
          <w:lang w:eastAsia="zh-CN"/>
        </w:rPr>
        <w:t>三、投标报价评审标准及办法</w:t>
      </w:r>
    </w:p>
    <w:p w14:paraId="1AF06EDD">
      <w:pPr>
        <w:pStyle w:val="7"/>
        <w:spacing w:before="221" w:line="376" w:lineRule="auto"/>
        <w:ind w:left="240" w:right="117" w:firstLine="498"/>
        <w:jc w:val="both"/>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满足招采购文件要求且最后投标价格最低的投标报价为基准价，报价得分=</w:t>
      </w:r>
      <w:r>
        <w:rPr>
          <w:rFonts w:hint="eastAsia" w:ascii="仿宋" w:hAnsi="仿宋" w:eastAsia="仿宋" w:cs="仿宋"/>
          <w:spacing w:val="1"/>
          <w:sz w:val="24"/>
          <w:szCs w:val="24"/>
          <w:lang w:eastAsia="zh-CN"/>
        </w:rPr>
        <w:t>（基准价／投标报价）×价格权值×100，计算分数时四舍五入取小数点后两位。</w:t>
      </w:r>
      <w:r>
        <w:rPr>
          <w:rFonts w:hint="eastAsia" w:ascii="仿宋" w:hAnsi="仿宋" w:eastAsia="仿宋" w:cs="仿宋"/>
          <w:spacing w:val="3"/>
          <w:sz w:val="24"/>
          <w:szCs w:val="24"/>
          <w:lang w:eastAsia="zh-CN"/>
        </w:rPr>
        <w:t>【说明：评标的具体评审办法和标准：商务标和技术标权重70%，经济标权重</w:t>
      </w:r>
      <w:r>
        <w:rPr>
          <w:rFonts w:hint="eastAsia" w:ascii="仿宋" w:hAnsi="仿宋" w:eastAsia="仿宋" w:cs="仿宋"/>
          <w:spacing w:val="-39"/>
          <w:sz w:val="24"/>
          <w:szCs w:val="24"/>
          <w:lang w:eastAsia="zh-CN"/>
        </w:rPr>
        <w:t>3</w:t>
      </w:r>
      <w:r>
        <w:rPr>
          <w:rFonts w:hint="eastAsia" w:ascii="仿宋" w:hAnsi="仿宋" w:eastAsia="仿宋" w:cs="仿宋"/>
          <w:spacing w:val="3"/>
          <w:sz w:val="24"/>
          <w:szCs w:val="24"/>
          <w:lang w:eastAsia="zh-CN"/>
        </w:rPr>
        <w:t>0%】</w:t>
      </w:r>
    </w:p>
    <w:p w14:paraId="14D9D4F4">
      <w:pPr>
        <w:pStyle w:val="7"/>
        <w:spacing w:before="60" w:line="228" w:lineRule="auto"/>
        <w:ind w:left="4224"/>
        <w:rPr>
          <w:rFonts w:hint="eastAsia" w:ascii="仿宋" w:hAnsi="仿宋" w:eastAsia="仿宋" w:cs="仿宋"/>
          <w:sz w:val="20"/>
          <w:szCs w:val="20"/>
        </w:rPr>
      </w:pPr>
      <w:r>
        <w:rPr>
          <w:rFonts w:hint="eastAsia" w:ascii="仿宋" w:hAnsi="仿宋" w:eastAsia="仿宋" w:cs="仿宋"/>
          <w:b/>
          <w:bCs/>
          <w:spacing w:val="11"/>
          <w:sz w:val="20"/>
          <w:szCs w:val="20"/>
        </w:rPr>
        <w:t>经济标评审标准</w:t>
      </w:r>
    </w:p>
    <w:p w14:paraId="03CB3EC1">
      <w:pPr>
        <w:spacing w:line="31" w:lineRule="exact"/>
        <w:rPr>
          <w:rFonts w:hint="eastAsia" w:ascii="仿宋" w:hAnsi="仿宋" w:eastAsia="仿宋" w:cs="仿宋"/>
        </w:rPr>
      </w:pPr>
    </w:p>
    <w:tbl>
      <w:tblPr>
        <w:tblStyle w:val="21"/>
        <w:tblW w:w="8298"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0"/>
        <w:gridCol w:w="943"/>
        <w:gridCol w:w="946"/>
        <w:gridCol w:w="798"/>
        <w:gridCol w:w="4941"/>
      </w:tblGrid>
      <w:tr w14:paraId="6A02E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70" w:type="dxa"/>
          </w:tcPr>
          <w:p w14:paraId="273328BD">
            <w:pPr>
              <w:spacing w:before="274" w:line="221" w:lineRule="auto"/>
              <w:ind w:left="116"/>
              <w:rPr>
                <w:rFonts w:hint="eastAsia" w:ascii="仿宋" w:hAnsi="仿宋" w:eastAsia="仿宋" w:cs="仿宋"/>
                <w:sz w:val="24"/>
                <w:szCs w:val="24"/>
              </w:rPr>
            </w:pPr>
            <w:r>
              <w:rPr>
                <w:rFonts w:hint="eastAsia" w:ascii="仿宋" w:hAnsi="仿宋" w:eastAsia="仿宋" w:cs="仿宋"/>
                <w:spacing w:val="-2"/>
                <w:sz w:val="24"/>
                <w:szCs w:val="24"/>
              </w:rPr>
              <w:t>序号</w:t>
            </w:r>
          </w:p>
        </w:tc>
        <w:tc>
          <w:tcPr>
            <w:tcW w:w="943" w:type="dxa"/>
          </w:tcPr>
          <w:p w14:paraId="70AE9E18">
            <w:pPr>
              <w:spacing w:before="274" w:line="220" w:lineRule="auto"/>
              <w:ind w:left="117"/>
              <w:rPr>
                <w:rFonts w:hint="eastAsia" w:ascii="仿宋" w:hAnsi="仿宋" w:eastAsia="仿宋" w:cs="仿宋"/>
                <w:sz w:val="24"/>
                <w:szCs w:val="24"/>
              </w:rPr>
            </w:pPr>
            <w:r>
              <w:rPr>
                <w:rFonts w:hint="eastAsia" w:ascii="仿宋" w:hAnsi="仿宋" w:eastAsia="仿宋" w:cs="仿宋"/>
                <w:spacing w:val="-5"/>
                <w:sz w:val="24"/>
                <w:szCs w:val="24"/>
              </w:rPr>
              <w:t>项目</w:t>
            </w:r>
          </w:p>
        </w:tc>
        <w:tc>
          <w:tcPr>
            <w:tcW w:w="946" w:type="dxa"/>
          </w:tcPr>
          <w:p w14:paraId="75F3EAD6">
            <w:pPr>
              <w:spacing w:before="41" w:line="343" w:lineRule="auto"/>
              <w:ind w:left="116" w:right="109" w:hanging="3"/>
              <w:rPr>
                <w:rFonts w:hint="eastAsia" w:ascii="仿宋" w:hAnsi="仿宋" w:eastAsia="仿宋" w:cs="仿宋"/>
                <w:sz w:val="24"/>
                <w:szCs w:val="24"/>
              </w:rPr>
            </w:pPr>
            <w:r>
              <w:rPr>
                <w:rFonts w:hint="eastAsia" w:ascii="仿宋" w:hAnsi="仿宋" w:eastAsia="仿宋" w:cs="仿宋"/>
                <w:spacing w:val="-18"/>
                <w:sz w:val="24"/>
                <w:szCs w:val="24"/>
              </w:rPr>
              <w:t>评审因</w:t>
            </w:r>
            <w:r>
              <w:rPr>
                <w:rFonts w:hint="eastAsia" w:ascii="仿宋" w:hAnsi="仿宋" w:eastAsia="仿宋" w:cs="仿宋"/>
                <w:sz w:val="24"/>
                <w:szCs w:val="24"/>
              </w:rPr>
              <w:t>素</w:t>
            </w:r>
          </w:p>
        </w:tc>
        <w:tc>
          <w:tcPr>
            <w:tcW w:w="798" w:type="dxa"/>
          </w:tcPr>
          <w:p w14:paraId="29851824">
            <w:pPr>
              <w:spacing w:before="41" w:line="343" w:lineRule="auto"/>
              <w:ind w:left="118" w:right="108" w:hanging="1"/>
              <w:rPr>
                <w:rFonts w:hint="eastAsia" w:ascii="仿宋" w:hAnsi="仿宋" w:eastAsia="仿宋" w:cs="仿宋"/>
                <w:sz w:val="24"/>
                <w:szCs w:val="24"/>
              </w:rPr>
            </w:pPr>
            <w:r>
              <w:rPr>
                <w:rFonts w:hint="eastAsia" w:ascii="仿宋" w:hAnsi="仿宋" w:eastAsia="仿宋" w:cs="仿宋"/>
                <w:spacing w:val="-11"/>
                <w:sz w:val="24"/>
                <w:szCs w:val="24"/>
              </w:rPr>
              <w:t>标准</w:t>
            </w:r>
            <w:r>
              <w:rPr>
                <w:rFonts w:hint="eastAsia" w:ascii="仿宋" w:hAnsi="仿宋" w:eastAsia="仿宋" w:cs="仿宋"/>
                <w:sz w:val="24"/>
                <w:szCs w:val="24"/>
              </w:rPr>
              <w:t>分</w:t>
            </w:r>
          </w:p>
        </w:tc>
        <w:tc>
          <w:tcPr>
            <w:tcW w:w="4941" w:type="dxa"/>
          </w:tcPr>
          <w:p w14:paraId="71FBF56A">
            <w:pPr>
              <w:spacing w:before="275" w:line="219" w:lineRule="auto"/>
              <w:ind w:left="2386"/>
              <w:rPr>
                <w:rFonts w:hint="eastAsia" w:ascii="仿宋" w:hAnsi="仿宋" w:eastAsia="仿宋" w:cs="仿宋"/>
                <w:sz w:val="24"/>
                <w:szCs w:val="24"/>
              </w:rPr>
            </w:pPr>
            <w:r>
              <w:rPr>
                <w:rFonts w:hint="eastAsia" w:ascii="仿宋" w:hAnsi="仿宋" w:eastAsia="仿宋" w:cs="仿宋"/>
                <w:spacing w:val="1"/>
                <w:sz w:val="24"/>
                <w:szCs w:val="24"/>
              </w:rPr>
              <w:t>评审内容</w:t>
            </w:r>
          </w:p>
        </w:tc>
      </w:tr>
      <w:tr w14:paraId="4ADAD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2" w:hRule="atLeast"/>
        </w:trPr>
        <w:tc>
          <w:tcPr>
            <w:tcW w:w="670" w:type="dxa"/>
          </w:tcPr>
          <w:p w14:paraId="0CC9A4BA">
            <w:pPr>
              <w:pStyle w:val="22"/>
              <w:spacing w:line="256" w:lineRule="auto"/>
              <w:rPr>
                <w:rFonts w:hint="eastAsia" w:ascii="仿宋" w:hAnsi="仿宋" w:eastAsia="仿宋" w:cs="仿宋"/>
              </w:rPr>
            </w:pPr>
          </w:p>
          <w:p w14:paraId="2EC121E1">
            <w:pPr>
              <w:pStyle w:val="22"/>
              <w:spacing w:line="257" w:lineRule="auto"/>
              <w:rPr>
                <w:rFonts w:hint="eastAsia" w:ascii="仿宋" w:hAnsi="仿宋" w:eastAsia="仿宋" w:cs="仿宋"/>
              </w:rPr>
            </w:pPr>
          </w:p>
          <w:p w14:paraId="423D71F4">
            <w:pPr>
              <w:pStyle w:val="22"/>
              <w:spacing w:line="257" w:lineRule="auto"/>
              <w:rPr>
                <w:rFonts w:hint="eastAsia" w:ascii="仿宋" w:hAnsi="仿宋" w:eastAsia="仿宋" w:cs="仿宋"/>
              </w:rPr>
            </w:pPr>
          </w:p>
          <w:p w14:paraId="4A4986D7">
            <w:pPr>
              <w:pStyle w:val="22"/>
              <w:spacing w:line="257" w:lineRule="auto"/>
              <w:rPr>
                <w:rFonts w:hint="eastAsia" w:ascii="仿宋" w:hAnsi="仿宋" w:eastAsia="仿宋" w:cs="仿宋"/>
              </w:rPr>
            </w:pPr>
          </w:p>
          <w:p w14:paraId="01C6C0D9">
            <w:pPr>
              <w:pStyle w:val="22"/>
              <w:spacing w:line="257" w:lineRule="auto"/>
              <w:rPr>
                <w:rFonts w:hint="eastAsia" w:ascii="仿宋" w:hAnsi="仿宋" w:eastAsia="仿宋" w:cs="仿宋"/>
              </w:rPr>
            </w:pPr>
          </w:p>
          <w:p w14:paraId="40E0F709">
            <w:pPr>
              <w:spacing w:before="69" w:line="188" w:lineRule="auto"/>
              <w:ind w:left="354"/>
              <w:rPr>
                <w:rFonts w:hint="eastAsia" w:ascii="仿宋" w:hAnsi="仿宋" w:eastAsia="仿宋" w:cs="仿宋"/>
                <w:sz w:val="24"/>
                <w:szCs w:val="24"/>
              </w:rPr>
            </w:pPr>
            <w:r>
              <w:rPr>
                <w:rFonts w:hint="eastAsia" w:ascii="仿宋" w:hAnsi="仿宋" w:eastAsia="仿宋" w:cs="仿宋"/>
                <w:sz w:val="24"/>
                <w:szCs w:val="24"/>
              </w:rPr>
              <w:t>1</w:t>
            </w:r>
          </w:p>
        </w:tc>
        <w:tc>
          <w:tcPr>
            <w:tcW w:w="943" w:type="dxa"/>
          </w:tcPr>
          <w:p w14:paraId="1171E293">
            <w:pPr>
              <w:pStyle w:val="22"/>
              <w:spacing w:line="255" w:lineRule="auto"/>
              <w:rPr>
                <w:rFonts w:hint="eastAsia" w:ascii="仿宋" w:hAnsi="仿宋" w:eastAsia="仿宋" w:cs="仿宋"/>
              </w:rPr>
            </w:pPr>
          </w:p>
          <w:p w14:paraId="590DE4C3">
            <w:pPr>
              <w:pStyle w:val="22"/>
              <w:spacing w:line="255" w:lineRule="auto"/>
              <w:rPr>
                <w:rFonts w:hint="eastAsia" w:ascii="仿宋" w:hAnsi="仿宋" w:eastAsia="仿宋" w:cs="仿宋"/>
              </w:rPr>
            </w:pPr>
          </w:p>
          <w:p w14:paraId="050DF1FF">
            <w:pPr>
              <w:spacing w:before="78" w:line="354" w:lineRule="auto"/>
              <w:ind w:right="110"/>
              <w:jc w:val="both"/>
              <w:rPr>
                <w:rFonts w:hint="eastAsia" w:ascii="仿宋" w:hAnsi="仿宋" w:eastAsia="仿宋" w:cs="仿宋"/>
                <w:sz w:val="24"/>
                <w:szCs w:val="24"/>
              </w:rPr>
            </w:pPr>
            <w:r>
              <w:rPr>
                <w:rFonts w:hint="eastAsia" w:ascii="仿宋" w:hAnsi="仿宋" w:eastAsia="仿宋" w:cs="仿宋"/>
                <w:spacing w:val="-11"/>
                <w:sz w:val="24"/>
                <w:szCs w:val="24"/>
              </w:rPr>
              <w:t>经济标</w:t>
            </w:r>
            <w:r>
              <w:rPr>
                <w:rFonts w:hint="eastAsia" w:ascii="仿宋" w:hAnsi="仿宋" w:eastAsia="仿宋" w:cs="仿宋"/>
                <w:spacing w:val="-10"/>
                <w:sz w:val="24"/>
                <w:szCs w:val="24"/>
              </w:rPr>
              <w:t>（权重</w:t>
            </w:r>
            <w:r>
              <w:rPr>
                <w:rFonts w:hint="eastAsia" w:ascii="仿宋" w:hAnsi="仿宋" w:eastAsia="仿宋" w:cs="仿宋"/>
                <w:spacing w:val="-2"/>
                <w:sz w:val="24"/>
                <w:szCs w:val="24"/>
                <w:lang w:eastAsia="zh-CN"/>
              </w:rPr>
              <w:t>3</w:t>
            </w:r>
            <w:r>
              <w:rPr>
                <w:rFonts w:hint="eastAsia" w:ascii="仿宋" w:hAnsi="仿宋" w:eastAsia="仿宋" w:cs="仿宋"/>
                <w:spacing w:val="-2"/>
                <w:sz w:val="24"/>
                <w:szCs w:val="24"/>
              </w:rPr>
              <w:t>0%）</w:t>
            </w:r>
          </w:p>
        </w:tc>
        <w:tc>
          <w:tcPr>
            <w:tcW w:w="946" w:type="dxa"/>
          </w:tcPr>
          <w:p w14:paraId="03097F5C">
            <w:pPr>
              <w:pStyle w:val="22"/>
              <w:spacing w:line="250" w:lineRule="auto"/>
              <w:rPr>
                <w:rFonts w:hint="eastAsia" w:ascii="仿宋" w:hAnsi="仿宋" w:eastAsia="仿宋" w:cs="仿宋"/>
              </w:rPr>
            </w:pPr>
          </w:p>
          <w:p w14:paraId="1E6796FC">
            <w:pPr>
              <w:pStyle w:val="22"/>
              <w:spacing w:line="251" w:lineRule="auto"/>
              <w:rPr>
                <w:rFonts w:hint="eastAsia" w:ascii="仿宋" w:hAnsi="仿宋" w:eastAsia="仿宋" w:cs="仿宋"/>
              </w:rPr>
            </w:pPr>
          </w:p>
          <w:p w14:paraId="0717FB9F">
            <w:pPr>
              <w:pStyle w:val="22"/>
              <w:spacing w:line="251" w:lineRule="auto"/>
              <w:rPr>
                <w:rFonts w:hint="eastAsia" w:ascii="仿宋" w:hAnsi="仿宋" w:eastAsia="仿宋" w:cs="仿宋"/>
              </w:rPr>
            </w:pPr>
          </w:p>
          <w:p w14:paraId="3E1CC479">
            <w:pPr>
              <w:spacing w:before="78" w:line="218" w:lineRule="auto"/>
              <w:rPr>
                <w:rFonts w:hint="eastAsia" w:ascii="仿宋" w:hAnsi="仿宋" w:eastAsia="仿宋" w:cs="仿宋"/>
                <w:sz w:val="24"/>
                <w:szCs w:val="24"/>
              </w:rPr>
            </w:pPr>
            <w:r>
              <w:rPr>
                <w:rFonts w:hint="eastAsia" w:ascii="仿宋" w:hAnsi="仿宋" w:eastAsia="仿宋" w:cs="仿宋"/>
                <w:spacing w:val="-3"/>
                <w:sz w:val="24"/>
                <w:szCs w:val="24"/>
              </w:rPr>
              <w:t>价格</w:t>
            </w:r>
          </w:p>
        </w:tc>
        <w:tc>
          <w:tcPr>
            <w:tcW w:w="798" w:type="dxa"/>
          </w:tcPr>
          <w:p w14:paraId="70AA3B42">
            <w:pPr>
              <w:pStyle w:val="22"/>
              <w:spacing w:line="256" w:lineRule="auto"/>
              <w:rPr>
                <w:rFonts w:hint="eastAsia" w:ascii="仿宋" w:hAnsi="仿宋" w:eastAsia="仿宋" w:cs="仿宋"/>
              </w:rPr>
            </w:pPr>
          </w:p>
          <w:p w14:paraId="4DB042FE">
            <w:pPr>
              <w:pStyle w:val="22"/>
              <w:spacing w:line="257" w:lineRule="auto"/>
              <w:rPr>
                <w:rFonts w:hint="eastAsia" w:ascii="仿宋" w:hAnsi="仿宋" w:eastAsia="仿宋" w:cs="仿宋"/>
              </w:rPr>
            </w:pPr>
          </w:p>
          <w:p w14:paraId="7E06F963">
            <w:pPr>
              <w:pStyle w:val="22"/>
              <w:spacing w:line="257" w:lineRule="auto"/>
              <w:rPr>
                <w:rFonts w:hint="eastAsia" w:ascii="仿宋" w:hAnsi="仿宋" w:eastAsia="仿宋" w:cs="仿宋"/>
              </w:rPr>
            </w:pPr>
          </w:p>
          <w:p w14:paraId="6C9A597A">
            <w:pPr>
              <w:spacing w:before="69" w:line="188" w:lineRule="auto"/>
              <w:ind w:left="349"/>
              <w:rPr>
                <w:rFonts w:hint="eastAsia" w:ascii="仿宋" w:hAnsi="仿宋" w:eastAsia="仿宋" w:cs="仿宋"/>
                <w:sz w:val="24"/>
                <w:szCs w:val="24"/>
              </w:rPr>
            </w:pPr>
            <w:r>
              <w:rPr>
                <w:rFonts w:hint="eastAsia" w:ascii="仿宋" w:hAnsi="仿宋" w:eastAsia="仿宋" w:cs="仿宋"/>
                <w:spacing w:val="-5"/>
                <w:sz w:val="24"/>
                <w:szCs w:val="24"/>
                <w:lang w:eastAsia="zh-CN"/>
              </w:rPr>
              <w:t>3</w:t>
            </w:r>
            <w:r>
              <w:rPr>
                <w:rFonts w:hint="eastAsia" w:ascii="仿宋" w:hAnsi="仿宋" w:eastAsia="仿宋" w:cs="仿宋"/>
                <w:spacing w:val="-5"/>
                <w:sz w:val="24"/>
                <w:szCs w:val="24"/>
              </w:rPr>
              <w:t>0</w:t>
            </w:r>
          </w:p>
        </w:tc>
        <w:tc>
          <w:tcPr>
            <w:tcW w:w="4941" w:type="dxa"/>
          </w:tcPr>
          <w:p w14:paraId="786789BD">
            <w:pPr>
              <w:spacing w:before="35" w:line="357" w:lineRule="auto"/>
              <w:ind w:left="113" w:right="42" w:firstLine="12"/>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综合评分法中的价格分统一采用低价优先法计算，即满足采购文件要求且报价最低的供应商的价格为基准价，其价格分为满分。其他供应商的价格分统一按照下列公式计算:</w:t>
            </w:r>
          </w:p>
          <w:p w14:paraId="371C1192">
            <w:pPr>
              <w:spacing w:before="35" w:line="357" w:lineRule="auto"/>
              <w:ind w:left="113" w:right="42" w:firstLine="12"/>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报价得分=(基准价/</w:t>
            </w:r>
            <w:r>
              <w:rPr>
                <w:rFonts w:hint="eastAsia" w:ascii="仿宋" w:hAnsi="仿宋" w:eastAsia="仿宋" w:cs="仿宋"/>
                <w:spacing w:val="1"/>
                <w:sz w:val="24"/>
                <w:szCs w:val="24"/>
                <w:lang w:eastAsia="zh-CN"/>
              </w:rPr>
              <w:t>投标报价</w:t>
            </w:r>
            <w:r>
              <w:rPr>
                <w:rFonts w:hint="eastAsia" w:ascii="仿宋" w:hAnsi="仿宋" w:eastAsia="仿宋" w:cs="仿宋"/>
                <w:sz w:val="24"/>
                <w:szCs w:val="24"/>
                <w:lang w:eastAsia="zh-CN"/>
              </w:rPr>
              <w:t>)×价格权值×100</w:t>
            </w:r>
          </w:p>
        </w:tc>
      </w:tr>
    </w:tbl>
    <w:p w14:paraId="573BEA8F">
      <w:pPr>
        <w:rPr>
          <w:rFonts w:hint="eastAsia" w:ascii="仿宋" w:hAnsi="仿宋" w:eastAsia="仿宋" w:cs="仿宋"/>
          <w:lang w:eastAsia="zh-CN"/>
        </w:rPr>
        <w:sectPr>
          <w:pgSz w:w="11906" w:h="16839"/>
          <w:pgMar w:top="1361" w:right="1701" w:bottom="1361" w:left="1701" w:header="0" w:footer="850" w:gutter="0"/>
          <w:cols w:space="720" w:num="1"/>
        </w:sectPr>
      </w:pPr>
    </w:p>
    <w:p w14:paraId="3CC173C6">
      <w:pPr>
        <w:spacing w:line="324" w:lineRule="auto"/>
        <w:rPr>
          <w:rFonts w:hint="eastAsia" w:ascii="仿宋" w:hAnsi="仿宋" w:eastAsia="仿宋" w:cs="仿宋"/>
          <w:lang w:eastAsia="zh-CN"/>
        </w:rPr>
      </w:pPr>
    </w:p>
    <w:p w14:paraId="64835A54">
      <w:pPr>
        <w:pStyle w:val="7"/>
        <w:spacing w:before="78" w:line="219" w:lineRule="auto"/>
        <w:ind w:left="153"/>
        <w:rPr>
          <w:rFonts w:hint="eastAsia" w:ascii="仿宋" w:hAnsi="仿宋" w:eastAsia="仿宋" w:cs="仿宋"/>
          <w:sz w:val="24"/>
          <w:szCs w:val="24"/>
        </w:rPr>
      </w:pPr>
      <w:r>
        <w:rPr>
          <w:rFonts w:hint="eastAsia" w:ascii="仿宋" w:hAnsi="仿宋" w:eastAsia="仿宋" w:cs="仿宋"/>
          <w:b/>
          <w:bCs/>
          <w:spacing w:val="-1"/>
          <w:sz w:val="24"/>
          <w:szCs w:val="24"/>
        </w:rPr>
        <w:t>四、商务和技术评审</w:t>
      </w:r>
    </w:p>
    <w:tbl>
      <w:tblPr>
        <w:tblStyle w:val="17"/>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28"/>
        <w:gridCol w:w="1738"/>
        <w:gridCol w:w="891"/>
        <w:gridCol w:w="4887"/>
      </w:tblGrid>
      <w:tr w14:paraId="3A7E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35" w:type="dxa"/>
            <w:vAlign w:val="center"/>
          </w:tcPr>
          <w:p w14:paraId="1E2D3BD5">
            <w:pPr>
              <w:jc w:val="right"/>
              <w:textAlignment w:val="center"/>
              <w:rPr>
                <w:rFonts w:hint="eastAsia" w:ascii="仿宋" w:hAnsi="仿宋" w:eastAsia="仿宋" w:cs="仿宋"/>
                <w:b/>
                <w:bCs/>
                <w:color w:val="auto"/>
                <w:lang w:eastAsia="zh-CN" w:bidi="ar"/>
              </w:rPr>
            </w:pPr>
            <w:r>
              <w:rPr>
                <w:rFonts w:hint="eastAsia" w:ascii="仿宋" w:hAnsi="仿宋" w:eastAsia="仿宋" w:cs="仿宋"/>
                <w:b/>
                <w:bCs/>
                <w:color w:val="auto"/>
                <w:lang w:eastAsia="zh-CN" w:bidi="ar"/>
              </w:rPr>
              <w:t>序号</w:t>
            </w:r>
          </w:p>
        </w:tc>
        <w:tc>
          <w:tcPr>
            <w:tcW w:w="2966" w:type="dxa"/>
            <w:gridSpan w:val="2"/>
            <w:vAlign w:val="center"/>
          </w:tcPr>
          <w:p w14:paraId="485D22C2">
            <w:pPr>
              <w:jc w:val="center"/>
              <w:textAlignment w:val="center"/>
              <w:rPr>
                <w:rFonts w:hint="eastAsia" w:ascii="仿宋" w:hAnsi="仿宋" w:eastAsia="仿宋" w:cs="仿宋"/>
                <w:b/>
                <w:bCs/>
                <w:color w:val="auto"/>
                <w:lang w:eastAsia="zh-CN" w:bidi="ar"/>
              </w:rPr>
            </w:pPr>
            <w:r>
              <w:rPr>
                <w:rFonts w:hint="eastAsia" w:ascii="仿宋" w:hAnsi="仿宋" w:eastAsia="仿宋" w:cs="仿宋"/>
                <w:b/>
                <w:bCs/>
                <w:color w:val="auto"/>
                <w:lang w:eastAsia="zh-CN" w:bidi="ar"/>
              </w:rPr>
              <w:t>评审</w:t>
            </w:r>
          </w:p>
        </w:tc>
        <w:tc>
          <w:tcPr>
            <w:tcW w:w="891" w:type="dxa"/>
            <w:vAlign w:val="center"/>
          </w:tcPr>
          <w:p w14:paraId="380B5826">
            <w:pPr>
              <w:jc w:val="center"/>
              <w:textAlignment w:val="center"/>
              <w:rPr>
                <w:rFonts w:hint="eastAsia" w:ascii="仿宋" w:hAnsi="仿宋" w:eastAsia="仿宋" w:cs="仿宋"/>
                <w:b/>
                <w:bCs/>
                <w:color w:val="auto"/>
                <w:lang w:eastAsia="zh-CN" w:bidi="ar"/>
              </w:rPr>
            </w:pPr>
            <w:r>
              <w:rPr>
                <w:rFonts w:hint="eastAsia" w:ascii="仿宋" w:hAnsi="仿宋" w:eastAsia="仿宋" w:cs="仿宋"/>
                <w:b/>
                <w:bCs/>
                <w:color w:val="auto"/>
                <w:lang w:eastAsia="zh-CN" w:bidi="ar"/>
              </w:rPr>
              <w:t>分值（分）</w:t>
            </w:r>
          </w:p>
        </w:tc>
        <w:tc>
          <w:tcPr>
            <w:tcW w:w="4887" w:type="dxa"/>
            <w:vAlign w:val="center"/>
          </w:tcPr>
          <w:p w14:paraId="26418452">
            <w:pPr>
              <w:jc w:val="center"/>
              <w:textAlignment w:val="center"/>
              <w:rPr>
                <w:rFonts w:hint="eastAsia" w:ascii="仿宋" w:hAnsi="仿宋" w:eastAsia="仿宋" w:cs="仿宋"/>
                <w:b/>
                <w:bCs/>
                <w:color w:val="auto"/>
                <w:lang w:eastAsia="zh-CN" w:bidi="ar"/>
              </w:rPr>
            </w:pPr>
            <w:r>
              <w:rPr>
                <w:rFonts w:hint="eastAsia" w:ascii="仿宋" w:hAnsi="仿宋" w:eastAsia="仿宋" w:cs="仿宋"/>
                <w:b/>
                <w:bCs/>
                <w:color w:val="auto"/>
                <w:lang w:eastAsia="zh-CN" w:bidi="ar"/>
              </w:rPr>
              <w:t>评分标准</w:t>
            </w:r>
          </w:p>
        </w:tc>
      </w:tr>
      <w:tr w14:paraId="5EF2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1" w:hRule="atLeast"/>
          <w:jc w:val="center"/>
        </w:trPr>
        <w:tc>
          <w:tcPr>
            <w:tcW w:w="835" w:type="dxa"/>
            <w:vAlign w:val="center"/>
          </w:tcPr>
          <w:p w14:paraId="0F0A7372">
            <w:pPr>
              <w:widowControl w:val="0"/>
              <w:jc w:val="center"/>
              <w:rPr>
                <w:rFonts w:hint="eastAsia" w:ascii="仿宋" w:hAnsi="仿宋" w:eastAsia="仿宋" w:cs="仿宋"/>
                <w:lang w:eastAsia="zh-CN"/>
              </w:rPr>
            </w:pPr>
            <w:r>
              <w:rPr>
                <w:rFonts w:hint="eastAsia" w:ascii="仿宋" w:hAnsi="仿宋" w:eastAsia="仿宋" w:cs="仿宋"/>
                <w:lang w:eastAsia="zh-CN"/>
              </w:rPr>
              <w:t>1</w:t>
            </w:r>
          </w:p>
        </w:tc>
        <w:tc>
          <w:tcPr>
            <w:tcW w:w="1228" w:type="dxa"/>
            <w:vMerge w:val="restart"/>
            <w:vAlign w:val="center"/>
          </w:tcPr>
          <w:p w14:paraId="1EFB87A6">
            <w:pPr>
              <w:widowControl w:val="0"/>
              <w:jc w:val="center"/>
              <w:rPr>
                <w:rFonts w:hint="eastAsia" w:ascii="仿宋" w:hAnsi="仿宋" w:eastAsia="仿宋" w:cs="仿宋"/>
                <w:b/>
                <w:bCs/>
                <w:lang w:eastAsia="zh-CN"/>
              </w:rPr>
            </w:pPr>
            <w:r>
              <w:rPr>
                <w:rFonts w:hint="eastAsia" w:ascii="仿宋" w:hAnsi="仿宋" w:eastAsia="仿宋" w:cs="仿宋"/>
                <w:b/>
                <w:bCs/>
                <w:lang w:eastAsia="zh-CN"/>
              </w:rPr>
              <w:t>商务部分</w:t>
            </w:r>
          </w:p>
          <w:p w14:paraId="328FBDBA">
            <w:pPr>
              <w:widowControl w:val="0"/>
              <w:jc w:val="center"/>
              <w:rPr>
                <w:rFonts w:hint="eastAsia" w:ascii="仿宋" w:hAnsi="仿宋" w:eastAsia="仿宋" w:cs="仿宋"/>
                <w:lang w:eastAsia="zh-CN"/>
              </w:rPr>
            </w:pPr>
            <w:r>
              <w:rPr>
                <w:rFonts w:hint="eastAsia" w:ascii="仿宋" w:hAnsi="仿宋" w:eastAsia="仿宋" w:cs="仿宋"/>
                <w:b/>
                <w:bCs/>
                <w:lang w:eastAsia="zh-CN"/>
              </w:rPr>
              <w:t>（</w:t>
            </w:r>
            <w:r>
              <w:rPr>
                <w:rFonts w:hint="eastAsia" w:ascii="仿宋" w:hAnsi="仿宋" w:eastAsia="仿宋" w:cs="仿宋"/>
                <w:b/>
                <w:bCs/>
                <w:lang w:val="en-US" w:eastAsia="zh-CN"/>
              </w:rPr>
              <w:t>14</w:t>
            </w:r>
            <w:r>
              <w:rPr>
                <w:rFonts w:hint="eastAsia" w:ascii="仿宋" w:hAnsi="仿宋" w:eastAsia="仿宋" w:cs="仿宋"/>
                <w:b/>
                <w:bCs/>
                <w:lang w:eastAsia="zh-CN"/>
              </w:rPr>
              <w:t>分）</w:t>
            </w:r>
          </w:p>
        </w:tc>
        <w:tc>
          <w:tcPr>
            <w:tcW w:w="1738" w:type="dxa"/>
            <w:vAlign w:val="center"/>
          </w:tcPr>
          <w:p w14:paraId="4F6E5AEA">
            <w:pPr>
              <w:widowControl w:val="0"/>
              <w:jc w:val="center"/>
              <w:rPr>
                <w:rFonts w:hint="eastAsia" w:ascii="仿宋" w:hAnsi="仿宋" w:eastAsia="仿宋" w:cs="仿宋"/>
                <w:lang w:eastAsia="zh-CN"/>
              </w:rPr>
            </w:pPr>
            <w:r>
              <w:rPr>
                <w:rFonts w:hint="eastAsia" w:ascii="仿宋" w:hAnsi="仿宋" w:eastAsia="仿宋" w:cs="仿宋"/>
              </w:rPr>
              <w:t>项目负责人</w:t>
            </w:r>
          </w:p>
        </w:tc>
        <w:tc>
          <w:tcPr>
            <w:tcW w:w="891" w:type="dxa"/>
            <w:vAlign w:val="center"/>
          </w:tcPr>
          <w:p w14:paraId="57A2B4BF">
            <w:pPr>
              <w:widowControl w:val="0"/>
              <w:jc w:val="center"/>
              <w:rPr>
                <w:rFonts w:hint="eastAsia" w:ascii="仿宋" w:hAnsi="仿宋" w:eastAsia="仿宋" w:cs="仿宋"/>
                <w:lang w:eastAsia="zh-CN"/>
              </w:rPr>
            </w:pPr>
            <w:r>
              <w:rPr>
                <w:rFonts w:hint="eastAsia" w:ascii="仿宋" w:hAnsi="仿宋" w:eastAsia="仿宋" w:cs="仿宋"/>
                <w:lang w:val="en-US" w:eastAsia="zh-CN"/>
              </w:rPr>
              <w:t>4</w:t>
            </w:r>
          </w:p>
        </w:tc>
        <w:tc>
          <w:tcPr>
            <w:tcW w:w="4887" w:type="dxa"/>
            <w:vAlign w:val="center"/>
          </w:tcPr>
          <w:p w14:paraId="17FCF940">
            <w:pPr>
              <w:widowControl w:val="0"/>
              <w:rPr>
                <w:rFonts w:hint="eastAsia" w:ascii="仿宋" w:hAnsi="仿宋" w:eastAsia="仿宋" w:cs="仿宋"/>
                <w:b w:val="0"/>
                <w:bCs w:val="0"/>
                <w:highlight w:val="none"/>
                <w:lang w:eastAsia="zh-CN"/>
              </w:rPr>
            </w:pPr>
            <w:r>
              <w:rPr>
                <w:rFonts w:hint="eastAsia" w:ascii="仿宋" w:hAnsi="仿宋" w:eastAsia="仿宋" w:cs="仿宋"/>
                <w:b w:val="0"/>
                <w:bCs w:val="0"/>
                <w:highlight w:val="none"/>
                <w:lang w:eastAsia="zh-CN"/>
              </w:rPr>
              <w:t>近3年(2022年1月1日-至今,</w:t>
            </w:r>
            <w:r>
              <w:rPr>
                <w:rFonts w:hint="eastAsia" w:ascii="仿宋" w:hAnsi="仿宋" w:eastAsia="仿宋" w:cs="仿宋"/>
                <w:b w:val="0"/>
                <w:bCs w:val="0"/>
                <w:highlight w:val="none"/>
                <w:lang w:val="en-US" w:eastAsia="zh-CN"/>
              </w:rPr>
              <w:t>以合同签订日期为准</w:t>
            </w:r>
            <w:r>
              <w:rPr>
                <w:rFonts w:hint="eastAsia" w:ascii="仿宋" w:hAnsi="仿宋" w:eastAsia="仿宋" w:cs="仿宋"/>
                <w:b w:val="0"/>
                <w:bCs w:val="0"/>
                <w:highlight w:val="none"/>
                <w:lang w:eastAsia="zh-CN"/>
              </w:rPr>
              <w:t>)完成的类似施工业绩,每提供一项业绩得</w:t>
            </w:r>
            <w:r>
              <w:rPr>
                <w:rFonts w:hint="eastAsia" w:ascii="仿宋" w:hAnsi="仿宋" w:eastAsia="仿宋" w:cs="仿宋"/>
                <w:b w:val="0"/>
                <w:bCs w:val="0"/>
                <w:highlight w:val="none"/>
                <w:lang w:val="en-US" w:eastAsia="zh-CN"/>
              </w:rPr>
              <w:t>2</w:t>
            </w:r>
            <w:r>
              <w:rPr>
                <w:rFonts w:hint="eastAsia" w:ascii="仿宋" w:hAnsi="仿宋" w:eastAsia="仿宋" w:cs="仿宋"/>
                <w:b w:val="0"/>
                <w:bCs w:val="0"/>
                <w:highlight w:val="none"/>
                <w:lang w:eastAsia="zh-CN"/>
              </w:rPr>
              <w:t>分,最多</w:t>
            </w:r>
            <w:r>
              <w:rPr>
                <w:rFonts w:hint="eastAsia" w:ascii="仿宋" w:hAnsi="仿宋" w:eastAsia="仿宋" w:cs="仿宋"/>
                <w:b w:val="0"/>
                <w:bCs w:val="0"/>
                <w:highlight w:val="none"/>
                <w:lang w:val="en-US" w:eastAsia="zh-CN"/>
              </w:rPr>
              <w:t>4</w:t>
            </w:r>
            <w:r>
              <w:rPr>
                <w:rFonts w:hint="eastAsia" w:ascii="仿宋" w:hAnsi="仿宋" w:eastAsia="仿宋" w:cs="仿宋"/>
                <w:b w:val="0"/>
                <w:bCs w:val="0"/>
                <w:highlight w:val="none"/>
                <w:lang w:eastAsia="zh-CN"/>
              </w:rPr>
              <w:t>分(需提供中标通知书或合同复印件，复印件加盖公章),企业业绩不得与项目负责人业绩重复，未提供业绩证明材料或提供的证明材料内容模糊不清、不齐全或有涂改的，其业绩不予认定。</w:t>
            </w:r>
          </w:p>
        </w:tc>
      </w:tr>
      <w:tr w14:paraId="69D9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jc w:val="center"/>
        </w:trPr>
        <w:tc>
          <w:tcPr>
            <w:tcW w:w="835" w:type="dxa"/>
            <w:vAlign w:val="center"/>
          </w:tcPr>
          <w:p w14:paraId="25D6C486">
            <w:pPr>
              <w:widowControl w:val="0"/>
              <w:jc w:val="center"/>
              <w:rPr>
                <w:rFonts w:hint="eastAsia" w:ascii="仿宋" w:hAnsi="仿宋" w:eastAsia="仿宋" w:cs="仿宋"/>
                <w:lang w:eastAsia="zh-CN"/>
              </w:rPr>
            </w:pPr>
            <w:r>
              <w:rPr>
                <w:rFonts w:hint="eastAsia" w:ascii="仿宋" w:hAnsi="仿宋" w:eastAsia="仿宋" w:cs="仿宋"/>
                <w:lang w:eastAsia="zh-CN"/>
              </w:rPr>
              <w:t>2</w:t>
            </w:r>
          </w:p>
        </w:tc>
        <w:tc>
          <w:tcPr>
            <w:tcW w:w="1228" w:type="dxa"/>
            <w:vMerge w:val="continue"/>
            <w:vAlign w:val="center"/>
          </w:tcPr>
          <w:p w14:paraId="3B3E0991">
            <w:pPr>
              <w:widowControl w:val="0"/>
              <w:jc w:val="center"/>
              <w:rPr>
                <w:rFonts w:hint="eastAsia" w:ascii="仿宋" w:hAnsi="仿宋" w:eastAsia="仿宋" w:cs="仿宋"/>
                <w:lang w:eastAsia="zh-CN"/>
              </w:rPr>
            </w:pPr>
          </w:p>
        </w:tc>
        <w:tc>
          <w:tcPr>
            <w:tcW w:w="1738" w:type="dxa"/>
            <w:vAlign w:val="center"/>
          </w:tcPr>
          <w:p w14:paraId="5601E50E">
            <w:pPr>
              <w:widowControl w:val="0"/>
              <w:jc w:val="center"/>
              <w:rPr>
                <w:rFonts w:hint="eastAsia" w:ascii="仿宋" w:hAnsi="仿宋" w:eastAsia="仿宋" w:cs="仿宋"/>
                <w:lang w:eastAsia="zh-CN"/>
              </w:rPr>
            </w:pPr>
            <w:r>
              <w:rPr>
                <w:rFonts w:hint="eastAsia" w:ascii="仿宋" w:hAnsi="仿宋" w:eastAsia="仿宋" w:cs="仿宋"/>
                <w:lang w:eastAsia="zh-CN"/>
              </w:rPr>
              <w:t>项目管理人员组成</w:t>
            </w:r>
          </w:p>
        </w:tc>
        <w:tc>
          <w:tcPr>
            <w:tcW w:w="891" w:type="dxa"/>
            <w:vAlign w:val="center"/>
          </w:tcPr>
          <w:p w14:paraId="21BD1AB6">
            <w:pPr>
              <w:widowControl w:val="0"/>
              <w:jc w:val="center"/>
              <w:rPr>
                <w:rFonts w:hint="eastAsia" w:ascii="仿宋" w:hAnsi="仿宋" w:eastAsia="仿宋" w:cs="仿宋"/>
                <w:lang w:eastAsia="zh-CN"/>
              </w:rPr>
            </w:pPr>
            <w:r>
              <w:rPr>
                <w:rFonts w:hint="eastAsia" w:ascii="仿宋" w:hAnsi="仿宋" w:eastAsia="仿宋" w:cs="仿宋"/>
                <w:lang w:eastAsia="zh-CN"/>
              </w:rPr>
              <w:t>6</w:t>
            </w:r>
          </w:p>
        </w:tc>
        <w:tc>
          <w:tcPr>
            <w:tcW w:w="4887" w:type="dxa"/>
            <w:vAlign w:val="center"/>
          </w:tcPr>
          <w:p w14:paraId="6EB67CAD">
            <w:pPr>
              <w:widowControl w:val="0"/>
              <w:rPr>
                <w:rFonts w:hint="eastAsia" w:ascii="仿宋" w:hAnsi="仿宋" w:eastAsia="仿宋" w:cs="仿宋"/>
                <w:b w:val="0"/>
                <w:bCs w:val="0"/>
                <w:highlight w:val="none"/>
                <w:lang w:eastAsia="zh-CN"/>
              </w:rPr>
            </w:pPr>
            <w:r>
              <w:rPr>
                <w:rFonts w:hint="eastAsia" w:ascii="仿宋" w:hAnsi="仿宋" w:eastAsia="仿宋" w:cs="仿宋"/>
                <w:b w:val="0"/>
                <w:bCs w:val="0"/>
                <w:highlight w:val="none"/>
                <w:lang w:eastAsia="zh-CN"/>
              </w:rPr>
              <w:t>技术负责人、质量管理员、安全管理员、材料管理员、</w:t>
            </w:r>
            <w:r>
              <w:rPr>
                <w:rFonts w:hint="eastAsia" w:ascii="仿宋" w:hAnsi="仿宋" w:eastAsia="仿宋" w:cs="仿宋"/>
                <w:b w:val="0"/>
                <w:bCs w:val="0"/>
                <w:highlight w:val="none"/>
                <w:lang w:val="en-US" w:eastAsia="zh-CN"/>
              </w:rPr>
              <w:t>施工</w:t>
            </w:r>
            <w:r>
              <w:rPr>
                <w:rFonts w:hint="eastAsia" w:ascii="仿宋" w:hAnsi="仿宋" w:eastAsia="仿宋" w:cs="仿宋"/>
                <w:b w:val="0"/>
                <w:bCs w:val="0"/>
                <w:highlight w:val="none"/>
                <w:lang w:eastAsia="zh-CN"/>
              </w:rPr>
              <w:t>管理员、资料管理员等要配备齐全，其中技术负责人须附职称证书，质量管理员、安全管理员、材料管理员、</w:t>
            </w:r>
            <w:r>
              <w:rPr>
                <w:rFonts w:hint="eastAsia" w:ascii="仿宋" w:hAnsi="仿宋" w:eastAsia="仿宋" w:cs="仿宋"/>
                <w:b w:val="0"/>
                <w:bCs w:val="0"/>
                <w:highlight w:val="none"/>
                <w:lang w:val="en-US" w:eastAsia="zh-CN"/>
              </w:rPr>
              <w:t>施工管理员、</w:t>
            </w:r>
            <w:r>
              <w:rPr>
                <w:rFonts w:hint="eastAsia" w:ascii="仿宋" w:hAnsi="仿宋" w:eastAsia="仿宋" w:cs="仿宋"/>
                <w:b w:val="0"/>
                <w:bCs w:val="0"/>
                <w:highlight w:val="none"/>
                <w:lang w:eastAsia="zh-CN"/>
              </w:rPr>
              <w:t>资料管理员须附相应的岗位证书、近半年任意三月的社保缴纳证明。缺一项扣1分，扣完为止。（未提供相关证明材料不得分。）</w:t>
            </w:r>
          </w:p>
        </w:tc>
      </w:tr>
      <w:tr w14:paraId="48DD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835" w:type="dxa"/>
            <w:vAlign w:val="center"/>
          </w:tcPr>
          <w:p w14:paraId="659C8E70">
            <w:pPr>
              <w:widowControl w:val="0"/>
              <w:jc w:val="center"/>
              <w:rPr>
                <w:rFonts w:hint="eastAsia" w:ascii="仿宋" w:hAnsi="仿宋" w:eastAsia="仿宋" w:cs="仿宋"/>
                <w:lang w:eastAsia="zh-CN"/>
              </w:rPr>
            </w:pPr>
            <w:r>
              <w:rPr>
                <w:rFonts w:hint="eastAsia" w:ascii="仿宋" w:hAnsi="仿宋" w:eastAsia="仿宋" w:cs="仿宋"/>
                <w:lang w:eastAsia="zh-CN"/>
              </w:rPr>
              <w:t>3</w:t>
            </w:r>
          </w:p>
        </w:tc>
        <w:tc>
          <w:tcPr>
            <w:tcW w:w="1228" w:type="dxa"/>
            <w:vMerge w:val="continue"/>
            <w:vAlign w:val="center"/>
          </w:tcPr>
          <w:p w14:paraId="4211438B">
            <w:pPr>
              <w:widowControl w:val="0"/>
              <w:jc w:val="center"/>
              <w:rPr>
                <w:rFonts w:hint="eastAsia" w:ascii="仿宋" w:hAnsi="仿宋" w:eastAsia="仿宋" w:cs="仿宋"/>
                <w:lang w:eastAsia="zh-CN"/>
              </w:rPr>
            </w:pPr>
          </w:p>
        </w:tc>
        <w:tc>
          <w:tcPr>
            <w:tcW w:w="1738" w:type="dxa"/>
            <w:vAlign w:val="center"/>
          </w:tcPr>
          <w:p w14:paraId="2B58F1B5">
            <w:pPr>
              <w:widowControl w:val="0"/>
              <w:jc w:val="center"/>
              <w:rPr>
                <w:rFonts w:hint="eastAsia" w:ascii="仿宋" w:hAnsi="仿宋" w:eastAsia="仿宋" w:cs="仿宋"/>
                <w:lang w:eastAsia="zh-CN"/>
              </w:rPr>
            </w:pPr>
            <w:r>
              <w:rPr>
                <w:rFonts w:hint="eastAsia" w:ascii="仿宋" w:hAnsi="仿宋" w:eastAsia="仿宋" w:cs="仿宋"/>
                <w:lang w:eastAsia="zh-CN"/>
              </w:rPr>
              <w:t>企业业绩</w:t>
            </w:r>
          </w:p>
        </w:tc>
        <w:tc>
          <w:tcPr>
            <w:tcW w:w="891" w:type="dxa"/>
            <w:vAlign w:val="center"/>
          </w:tcPr>
          <w:p w14:paraId="0E3D67CD">
            <w:pPr>
              <w:widowControl w:val="0"/>
              <w:jc w:val="center"/>
              <w:rPr>
                <w:rFonts w:hint="eastAsia" w:ascii="仿宋" w:hAnsi="仿宋" w:eastAsia="仿宋" w:cs="仿宋"/>
                <w:lang w:eastAsia="zh-CN"/>
              </w:rPr>
            </w:pPr>
            <w:r>
              <w:rPr>
                <w:rFonts w:hint="eastAsia" w:ascii="仿宋" w:hAnsi="仿宋" w:eastAsia="仿宋" w:cs="仿宋"/>
                <w:lang w:val="en-US" w:eastAsia="zh-CN"/>
              </w:rPr>
              <w:t>4</w:t>
            </w:r>
          </w:p>
        </w:tc>
        <w:tc>
          <w:tcPr>
            <w:tcW w:w="4887" w:type="dxa"/>
            <w:vAlign w:val="center"/>
          </w:tcPr>
          <w:p w14:paraId="64C3DC0B">
            <w:pPr>
              <w:widowControl w:val="0"/>
              <w:rPr>
                <w:rFonts w:hint="eastAsia" w:ascii="仿宋" w:hAnsi="仿宋" w:eastAsia="仿宋" w:cs="仿宋"/>
                <w:b w:val="0"/>
                <w:bCs w:val="0"/>
                <w:highlight w:val="none"/>
                <w:lang w:eastAsia="zh-CN"/>
              </w:rPr>
            </w:pPr>
            <w:r>
              <w:rPr>
                <w:rFonts w:hint="eastAsia" w:ascii="仿宋" w:hAnsi="仿宋" w:eastAsia="仿宋" w:cs="仿宋"/>
                <w:b w:val="0"/>
                <w:bCs w:val="0"/>
                <w:highlight w:val="none"/>
                <w:lang w:eastAsia="zh-CN"/>
              </w:rPr>
              <w:t>近3年(2022年</w:t>
            </w:r>
            <w:r>
              <w:rPr>
                <w:rFonts w:hint="eastAsia" w:ascii="仿宋" w:hAnsi="仿宋" w:eastAsia="仿宋" w:cs="仿宋"/>
                <w:b w:val="0"/>
                <w:bCs w:val="0"/>
                <w:highlight w:val="none"/>
                <w:lang w:val="en-US" w:eastAsia="zh-CN"/>
              </w:rPr>
              <w:t>1</w:t>
            </w:r>
            <w:r>
              <w:rPr>
                <w:rFonts w:hint="eastAsia" w:ascii="仿宋" w:hAnsi="仿宋" w:eastAsia="仿宋" w:cs="仿宋"/>
                <w:b w:val="0"/>
                <w:bCs w:val="0"/>
                <w:highlight w:val="none"/>
                <w:lang w:eastAsia="zh-CN"/>
              </w:rPr>
              <w:t>月1日-至今,</w:t>
            </w:r>
            <w:r>
              <w:rPr>
                <w:rFonts w:hint="eastAsia" w:ascii="仿宋" w:hAnsi="仿宋" w:eastAsia="仿宋" w:cs="仿宋"/>
                <w:b w:val="0"/>
                <w:bCs w:val="0"/>
                <w:color w:val="000000" w:themeColor="text1"/>
                <w:highlight w:val="none"/>
                <w:lang w:val="en-US" w:eastAsia="zh-CN"/>
                <w14:textFill>
                  <w14:solidFill>
                    <w14:schemeClr w14:val="tx1"/>
                  </w14:solidFill>
                </w14:textFill>
              </w:rPr>
              <w:t>以合同签订日期为准</w:t>
            </w:r>
            <w:r>
              <w:rPr>
                <w:rFonts w:hint="eastAsia" w:ascii="仿宋" w:hAnsi="仿宋" w:eastAsia="仿宋" w:cs="仿宋"/>
                <w:b w:val="0"/>
                <w:bCs w:val="0"/>
                <w:highlight w:val="none"/>
                <w:lang w:eastAsia="zh-CN"/>
              </w:rPr>
              <w:t>)完成的类似施工业绩，每</w:t>
            </w:r>
            <w:r>
              <w:rPr>
                <w:rFonts w:hint="eastAsia" w:ascii="仿宋" w:hAnsi="仿宋" w:eastAsia="仿宋" w:cs="仿宋"/>
                <w:b w:val="0"/>
                <w:bCs w:val="0"/>
                <w:highlight w:val="none"/>
                <w:lang w:val="en-US" w:eastAsia="zh-CN"/>
              </w:rPr>
              <w:t>有</w:t>
            </w:r>
            <w:r>
              <w:rPr>
                <w:rFonts w:hint="eastAsia" w:ascii="仿宋" w:hAnsi="仿宋" w:eastAsia="仿宋" w:cs="仿宋"/>
                <w:b w:val="0"/>
                <w:bCs w:val="0"/>
                <w:highlight w:val="none"/>
                <w:lang w:eastAsia="zh-CN"/>
              </w:rPr>
              <w:t>一项有效业绩</w:t>
            </w:r>
            <w:r>
              <w:rPr>
                <w:rFonts w:hint="eastAsia" w:ascii="仿宋" w:hAnsi="仿宋" w:eastAsia="仿宋" w:cs="仿宋"/>
                <w:b w:val="0"/>
                <w:bCs w:val="0"/>
                <w:highlight w:val="none"/>
                <w:lang w:val="en-US" w:eastAsia="zh-CN"/>
              </w:rPr>
              <w:t>得</w:t>
            </w:r>
            <w:r>
              <w:rPr>
                <w:rFonts w:hint="eastAsia" w:ascii="仿宋" w:hAnsi="仿宋" w:eastAsia="仿宋" w:cs="仿宋"/>
                <w:b w:val="0"/>
                <w:bCs w:val="0"/>
                <w:highlight w:val="none"/>
                <w:lang w:eastAsia="zh-CN"/>
              </w:rPr>
              <w:t>1分,最多</w:t>
            </w:r>
            <w:r>
              <w:rPr>
                <w:rFonts w:hint="eastAsia" w:ascii="仿宋" w:hAnsi="仿宋" w:eastAsia="仿宋" w:cs="仿宋"/>
                <w:b w:val="0"/>
                <w:bCs w:val="0"/>
                <w:highlight w:val="none"/>
                <w:lang w:val="en-US" w:eastAsia="zh-CN"/>
              </w:rPr>
              <w:t>4</w:t>
            </w:r>
            <w:r>
              <w:rPr>
                <w:rFonts w:hint="eastAsia" w:ascii="仿宋" w:hAnsi="仿宋" w:eastAsia="仿宋" w:cs="仿宋"/>
                <w:b w:val="0"/>
                <w:bCs w:val="0"/>
                <w:highlight w:val="none"/>
                <w:lang w:eastAsia="zh-CN"/>
              </w:rPr>
              <w:t>分(需提供中标通知书或合同复印件，复印件加盖公章。)，企业业绩不得与项目负责人业绩重复，未提供业绩证明材料或提供的证明材料内容模糊不清、不齐全或有涂改的，其业绩不予认定。</w:t>
            </w:r>
          </w:p>
        </w:tc>
      </w:tr>
      <w:tr w14:paraId="2ABC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835" w:type="dxa"/>
            <w:vAlign w:val="center"/>
          </w:tcPr>
          <w:p w14:paraId="724AD93B">
            <w:pPr>
              <w:widowControl w:val="0"/>
              <w:jc w:val="center"/>
              <w:rPr>
                <w:rFonts w:hint="eastAsia" w:ascii="仿宋" w:hAnsi="仿宋" w:eastAsia="仿宋" w:cs="仿宋"/>
                <w:lang w:eastAsia="zh-CN"/>
              </w:rPr>
            </w:pPr>
            <w:r>
              <w:rPr>
                <w:rFonts w:hint="eastAsia" w:ascii="仿宋" w:hAnsi="仿宋" w:eastAsia="仿宋" w:cs="仿宋"/>
                <w:lang w:eastAsia="zh-CN"/>
              </w:rPr>
              <w:t>4</w:t>
            </w:r>
          </w:p>
        </w:tc>
        <w:tc>
          <w:tcPr>
            <w:tcW w:w="1228" w:type="dxa"/>
            <w:vMerge w:val="restart"/>
            <w:vAlign w:val="center"/>
          </w:tcPr>
          <w:p w14:paraId="3C7C9423">
            <w:pPr>
              <w:widowControl w:val="0"/>
              <w:jc w:val="center"/>
              <w:rPr>
                <w:rFonts w:hint="eastAsia" w:ascii="仿宋" w:hAnsi="仿宋" w:eastAsia="仿宋" w:cs="仿宋"/>
                <w:b/>
                <w:bCs/>
                <w:lang w:eastAsia="zh-CN"/>
              </w:rPr>
            </w:pPr>
            <w:r>
              <w:rPr>
                <w:rFonts w:hint="eastAsia" w:ascii="仿宋" w:hAnsi="仿宋" w:eastAsia="仿宋" w:cs="仿宋"/>
                <w:b/>
                <w:bCs/>
                <w:lang w:eastAsia="zh-CN"/>
              </w:rPr>
              <w:t>技术部分</w:t>
            </w:r>
          </w:p>
          <w:p w14:paraId="124BC52E">
            <w:pPr>
              <w:widowControl w:val="0"/>
              <w:jc w:val="center"/>
              <w:rPr>
                <w:rFonts w:hint="eastAsia" w:ascii="仿宋" w:hAnsi="仿宋" w:eastAsia="仿宋" w:cs="仿宋"/>
                <w:lang w:eastAsia="zh-CN"/>
              </w:rPr>
            </w:pPr>
            <w:r>
              <w:rPr>
                <w:rFonts w:hint="eastAsia" w:ascii="仿宋" w:hAnsi="仿宋" w:eastAsia="仿宋" w:cs="仿宋"/>
                <w:b/>
                <w:bCs/>
                <w:lang w:eastAsia="zh-CN"/>
              </w:rPr>
              <w:t>（</w:t>
            </w:r>
            <w:r>
              <w:rPr>
                <w:rFonts w:hint="eastAsia" w:ascii="仿宋" w:hAnsi="仿宋" w:eastAsia="仿宋" w:cs="仿宋"/>
                <w:b/>
                <w:bCs/>
                <w:lang w:val="en-US" w:eastAsia="zh-CN"/>
              </w:rPr>
              <w:t>56</w:t>
            </w:r>
            <w:r>
              <w:rPr>
                <w:rFonts w:hint="eastAsia" w:ascii="仿宋" w:hAnsi="仿宋" w:eastAsia="仿宋" w:cs="仿宋"/>
                <w:b/>
                <w:bCs/>
                <w:lang w:eastAsia="zh-CN"/>
              </w:rPr>
              <w:t>分）</w:t>
            </w:r>
          </w:p>
        </w:tc>
        <w:tc>
          <w:tcPr>
            <w:tcW w:w="1738" w:type="dxa"/>
            <w:vAlign w:val="center"/>
          </w:tcPr>
          <w:p w14:paraId="7FD82D9B">
            <w:pPr>
              <w:widowControl w:val="0"/>
              <w:jc w:val="center"/>
              <w:rPr>
                <w:rFonts w:hint="eastAsia" w:ascii="仿宋" w:hAnsi="仿宋" w:eastAsia="仿宋" w:cs="仿宋"/>
                <w:lang w:eastAsia="zh-CN"/>
              </w:rPr>
            </w:pPr>
            <w:r>
              <w:rPr>
                <w:rFonts w:hint="eastAsia" w:ascii="仿宋" w:hAnsi="仿宋" w:eastAsia="仿宋" w:cs="仿宋"/>
                <w:lang w:eastAsia="zh-CN"/>
              </w:rPr>
              <w:t>工程概况及特点</w:t>
            </w:r>
          </w:p>
        </w:tc>
        <w:tc>
          <w:tcPr>
            <w:tcW w:w="891" w:type="dxa"/>
            <w:vAlign w:val="center"/>
          </w:tcPr>
          <w:p w14:paraId="235A807B">
            <w:pPr>
              <w:widowControl w:val="0"/>
              <w:jc w:val="center"/>
              <w:rPr>
                <w:rFonts w:hint="eastAsia" w:ascii="仿宋" w:hAnsi="仿宋" w:eastAsia="仿宋" w:cs="仿宋"/>
                <w:lang w:eastAsia="zh-CN"/>
              </w:rPr>
            </w:pPr>
            <w:r>
              <w:rPr>
                <w:rFonts w:hint="eastAsia" w:ascii="仿宋" w:hAnsi="仿宋" w:eastAsia="仿宋" w:cs="仿宋"/>
                <w:lang w:val="en-US" w:eastAsia="zh-CN"/>
              </w:rPr>
              <w:t>4</w:t>
            </w:r>
          </w:p>
        </w:tc>
        <w:tc>
          <w:tcPr>
            <w:tcW w:w="4887" w:type="dxa"/>
            <w:vAlign w:val="center"/>
          </w:tcPr>
          <w:p w14:paraId="61FFBB2F">
            <w:pPr>
              <w:widowControl w:val="0"/>
              <w:rPr>
                <w:rFonts w:hint="eastAsia" w:ascii="仿宋" w:hAnsi="仿宋" w:eastAsia="仿宋" w:cs="仿宋"/>
                <w:lang w:eastAsia="zh-CN"/>
              </w:rPr>
            </w:pPr>
            <w:r>
              <w:rPr>
                <w:rFonts w:hint="eastAsia" w:ascii="仿宋" w:hAnsi="仿宋" w:eastAsia="仿宋" w:cs="仿宋"/>
                <w:lang w:eastAsia="zh-CN"/>
              </w:rPr>
              <w:t>内容完整性和编制水平：①施工条件②主体工程施工③施工总布置④施工总进度，总分</w:t>
            </w:r>
            <w:r>
              <w:rPr>
                <w:rFonts w:hint="eastAsia" w:ascii="仿宋" w:hAnsi="仿宋" w:eastAsia="仿宋" w:cs="仿宋"/>
                <w:lang w:val="en-US" w:eastAsia="zh-CN"/>
              </w:rPr>
              <w:t>4</w:t>
            </w:r>
            <w:r>
              <w:rPr>
                <w:rFonts w:hint="eastAsia" w:ascii="仿宋" w:hAnsi="仿宋" w:eastAsia="仿宋" w:cs="仿宋"/>
                <w:lang w:eastAsia="zh-CN"/>
              </w:rPr>
              <w:t>分。对工程总体概况及特点表述清晰、完整、符合实际每项得</w:t>
            </w:r>
            <w:r>
              <w:rPr>
                <w:rFonts w:hint="eastAsia" w:ascii="仿宋" w:hAnsi="仿宋" w:eastAsia="仿宋" w:cs="仿宋"/>
                <w:lang w:val="en-US" w:eastAsia="zh-CN"/>
              </w:rPr>
              <w:t>1</w:t>
            </w:r>
            <w:r>
              <w:rPr>
                <w:rFonts w:hint="eastAsia" w:ascii="仿宋" w:hAnsi="仿宋" w:eastAsia="仿宋" w:cs="仿宋"/>
                <w:lang w:eastAsia="zh-CN"/>
              </w:rPr>
              <w:t>分，存在缺漏，不科学、不能符合项目实际情况的扣</w:t>
            </w:r>
            <w:r>
              <w:rPr>
                <w:rFonts w:hint="eastAsia" w:ascii="仿宋" w:hAnsi="仿宋" w:eastAsia="仿宋" w:cs="仿宋"/>
                <w:lang w:val="en-US" w:eastAsia="zh-CN"/>
              </w:rPr>
              <w:t>0.5</w:t>
            </w:r>
            <w:r>
              <w:rPr>
                <w:rFonts w:hint="eastAsia" w:ascii="仿宋" w:hAnsi="仿宋" w:eastAsia="仿宋" w:cs="仿宋"/>
                <w:lang w:eastAsia="zh-CN"/>
              </w:rPr>
              <w:t>分，扣完为止。</w:t>
            </w:r>
          </w:p>
        </w:tc>
      </w:tr>
      <w:tr w14:paraId="5AE6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1" w:hRule="atLeast"/>
          <w:jc w:val="center"/>
        </w:trPr>
        <w:tc>
          <w:tcPr>
            <w:tcW w:w="835" w:type="dxa"/>
            <w:vAlign w:val="center"/>
          </w:tcPr>
          <w:p w14:paraId="2BB84B8C">
            <w:pPr>
              <w:widowControl w:val="0"/>
              <w:jc w:val="center"/>
              <w:rPr>
                <w:rFonts w:hint="eastAsia" w:ascii="仿宋" w:hAnsi="仿宋" w:eastAsia="仿宋" w:cs="仿宋"/>
                <w:lang w:eastAsia="zh-CN"/>
              </w:rPr>
            </w:pPr>
            <w:r>
              <w:rPr>
                <w:rFonts w:hint="eastAsia" w:ascii="仿宋" w:hAnsi="仿宋" w:eastAsia="仿宋" w:cs="仿宋"/>
                <w:lang w:eastAsia="zh-CN"/>
              </w:rPr>
              <w:t>5</w:t>
            </w:r>
          </w:p>
        </w:tc>
        <w:tc>
          <w:tcPr>
            <w:tcW w:w="1228" w:type="dxa"/>
            <w:vMerge w:val="continue"/>
            <w:vAlign w:val="center"/>
          </w:tcPr>
          <w:p w14:paraId="58371220">
            <w:pPr>
              <w:widowControl w:val="0"/>
              <w:jc w:val="center"/>
              <w:rPr>
                <w:rFonts w:hint="eastAsia" w:ascii="仿宋" w:hAnsi="仿宋" w:eastAsia="仿宋" w:cs="仿宋"/>
                <w:lang w:eastAsia="zh-CN"/>
              </w:rPr>
            </w:pPr>
          </w:p>
        </w:tc>
        <w:tc>
          <w:tcPr>
            <w:tcW w:w="1738" w:type="dxa"/>
            <w:vAlign w:val="center"/>
          </w:tcPr>
          <w:p w14:paraId="53BF2E6A">
            <w:pPr>
              <w:widowControl w:val="0"/>
              <w:jc w:val="center"/>
              <w:rPr>
                <w:rFonts w:hint="eastAsia" w:ascii="仿宋" w:hAnsi="仿宋" w:eastAsia="仿宋" w:cs="仿宋"/>
                <w:lang w:eastAsia="zh-CN"/>
              </w:rPr>
            </w:pPr>
            <w:r>
              <w:rPr>
                <w:rFonts w:hint="eastAsia" w:ascii="仿宋" w:hAnsi="仿宋" w:eastAsia="仿宋" w:cs="仿宋"/>
                <w:lang w:eastAsia="zh-CN"/>
              </w:rPr>
              <w:t>施工方案</w:t>
            </w:r>
          </w:p>
        </w:tc>
        <w:tc>
          <w:tcPr>
            <w:tcW w:w="891" w:type="dxa"/>
            <w:vAlign w:val="center"/>
          </w:tcPr>
          <w:p w14:paraId="68647BB6">
            <w:pPr>
              <w:widowControl w:val="0"/>
              <w:jc w:val="center"/>
              <w:rPr>
                <w:rFonts w:hint="eastAsia" w:ascii="仿宋" w:hAnsi="仿宋" w:eastAsia="仿宋" w:cs="仿宋"/>
                <w:lang w:eastAsia="zh-CN"/>
              </w:rPr>
            </w:pPr>
            <w:r>
              <w:rPr>
                <w:rFonts w:hint="eastAsia" w:ascii="仿宋" w:hAnsi="仿宋" w:eastAsia="仿宋" w:cs="仿宋"/>
                <w:lang w:eastAsia="zh-CN"/>
              </w:rPr>
              <w:t>12</w:t>
            </w:r>
          </w:p>
        </w:tc>
        <w:tc>
          <w:tcPr>
            <w:tcW w:w="4887" w:type="dxa"/>
            <w:vAlign w:val="center"/>
          </w:tcPr>
          <w:p w14:paraId="71EAE1D6">
            <w:pPr>
              <w:widowControl w:val="0"/>
              <w:rPr>
                <w:rFonts w:hint="eastAsia" w:ascii="仿宋" w:hAnsi="仿宋" w:eastAsia="仿宋" w:cs="仿宋"/>
                <w:lang w:eastAsia="zh-CN"/>
              </w:rPr>
            </w:pPr>
            <w:r>
              <w:rPr>
                <w:rFonts w:hint="eastAsia" w:ascii="仿宋" w:hAnsi="仿宋" w:eastAsia="仿宋" w:cs="仿宋"/>
                <w:lang w:eastAsia="zh-CN"/>
              </w:rPr>
              <w:t>施工方案：①工程特点及施工重点和难点分析②施工程序、工艺符合工程实际和有关施工规程规范,且投入的设备和人力计划安排合理;③各工序工作历时安排合理且有详细计算说明。总分12分。符合施工方案符合工程实际情况，部署及措施先进、可靠，以提高生产率、缩短工期、提高质量、降低消耗为目标：针对项目的重点、难点分析应透彻，解决方案切实可行每项得4分，缺一项扣2分，</w:t>
            </w:r>
            <w:r>
              <w:rPr>
                <w:rFonts w:hint="eastAsia" w:ascii="仿宋" w:hAnsi="仿宋" w:eastAsia="仿宋" w:cs="仿宋"/>
                <w:lang w:val="en-US" w:eastAsia="zh-CN"/>
              </w:rPr>
              <w:t>每有一项表述不到位、不符合项目实际、内容存在缺陷的扣1分，</w:t>
            </w:r>
            <w:r>
              <w:rPr>
                <w:rFonts w:hint="eastAsia" w:ascii="仿宋" w:hAnsi="仿宋" w:eastAsia="仿宋" w:cs="仿宋"/>
                <w:lang w:eastAsia="zh-CN"/>
              </w:rPr>
              <w:t>扣完为止，未提供不得分。</w:t>
            </w:r>
          </w:p>
        </w:tc>
      </w:tr>
      <w:tr w14:paraId="53CB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835" w:type="dxa"/>
            <w:vAlign w:val="center"/>
          </w:tcPr>
          <w:p w14:paraId="611728D5">
            <w:pPr>
              <w:widowControl w:val="0"/>
              <w:jc w:val="center"/>
              <w:rPr>
                <w:rFonts w:hint="eastAsia" w:ascii="仿宋" w:hAnsi="仿宋" w:eastAsia="仿宋" w:cs="仿宋"/>
                <w:lang w:eastAsia="zh-CN"/>
              </w:rPr>
            </w:pPr>
            <w:r>
              <w:rPr>
                <w:rFonts w:hint="eastAsia" w:ascii="仿宋" w:hAnsi="仿宋" w:eastAsia="仿宋" w:cs="仿宋"/>
                <w:lang w:eastAsia="zh-CN"/>
              </w:rPr>
              <w:t>6</w:t>
            </w:r>
          </w:p>
        </w:tc>
        <w:tc>
          <w:tcPr>
            <w:tcW w:w="1228" w:type="dxa"/>
            <w:vMerge w:val="continue"/>
            <w:vAlign w:val="center"/>
          </w:tcPr>
          <w:p w14:paraId="50866139">
            <w:pPr>
              <w:widowControl w:val="0"/>
              <w:jc w:val="center"/>
              <w:rPr>
                <w:rFonts w:hint="eastAsia" w:ascii="仿宋" w:hAnsi="仿宋" w:eastAsia="仿宋" w:cs="仿宋"/>
                <w:lang w:eastAsia="zh-CN"/>
              </w:rPr>
            </w:pPr>
          </w:p>
        </w:tc>
        <w:tc>
          <w:tcPr>
            <w:tcW w:w="1738" w:type="dxa"/>
            <w:vAlign w:val="center"/>
          </w:tcPr>
          <w:p w14:paraId="4E4CAC7C">
            <w:pPr>
              <w:widowControl w:val="0"/>
              <w:jc w:val="center"/>
              <w:rPr>
                <w:rFonts w:hint="eastAsia" w:ascii="仿宋" w:hAnsi="仿宋" w:eastAsia="仿宋" w:cs="仿宋"/>
                <w:lang w:eastAsia="zh-CN"/>
              </w:rPr>
            </w:pPr>
            <w:r>
              <w:rPr>
                <w:rFonts w:hint="eastAsia" w:ascii="仿宋" w:hAnsi="仿宋" w:eastAsia="仿宋" w:cs="仿宋"/>
                <w:lang w:eastAsia="zh-CN"/>
              </w:rPr>
              <w:t>施工进度计划</w:t>
            </w:r>
          </w:p>
        </w:tc>
        <w:tc>
          <w:tcPr>
            <w:tcW w:w="891" w:type="dxa"/>
            <w:vAlign w:val="center"/>
          </w:tcPr>
          <w:p w14:paraId="6E81F6A6">
            <w:pPr>
              <w:widowControl w:val="0"/>
              <w:jc w:val="center"/>
              <w:rPr>
                <w:rFonts w:hint="eastAsia" w:ascii="仿宋" w:hAnsi="仿宋" w:eastAsia="仿宋" w:cs="仿宋"/>
                <w:lang w:eastAsia="zh-CN"/>
              </w:rPr>
            </w:pPr>
            <w:r>
              <w:rPr>
                <w:rFonts w:hint="eastAsia" w:ascii="仿宋" w:hAnsi="仿宋" w:eastAsia="仿宋" w:cs="仿宋"/>
                <w:lang w:val="en-US" w:eastAsia="zh-CN"/>
              </w:rPr>
              <w:t>4</w:t>
            </w:r>
          </w:p>
        </w:tc>
        <w:tc>
          <w:tcPr>
            <w:tcW w:w="4887" w:type="dxa"/>
            <w:vAlign w:val="center"/>
          </w:tcPr>
          <w:p w14:paraId="0AE023D6">
            <w:pPr>
              <w:widowControl w:val="0"/>
              <w:rPr>
                <w:rFonts w:hint="eastAsia" w:ascii="仿宋" w:hAnsi="仿宋" w:eastAsia="仿宋" w:cs="仿宋"/>
                <w:lang w:eastAsia="zh-CN"/>
              </w:rPr>
            </w:pPr>
            <w:r>
              <w:rPr>
                <w:rFonts w:hint="eastAsia" w:ascii="仿宋" w:hAnsi="仿宋" w:eastAsia="仿宋" w:cs="仿宋"/>
                <w:lang w:eastAsia="zh-CN"/>
              </w:rPr>
              <w:t>工程进度计划与措施:①工程施工流程、进度计划横道图②网络图中的关键线路以及措施合理，总分</w:t>
            </w:r>
            <w:r>
              <w:rPr>
                <w:rFonts w:hint="eastAsia" w:ascii="仿宋" w:hAnsi="仿宋" w:eastAsia="仿宋" w:cs="仿宋"/>
                <w:lang w:val="en-US" w:eastAsia="zh-CN"/>
              </w:rPr>
              <w:t>4</w:t>
            </w:r>
            <w:r>
              <w:rPr>
                <w:rFonts w:hint="eastAsia" w:ascii="仿宋" w:hAnsi="仿宋" w:eastAsia="仿宋" w:cs="仿宋"/>
                <w:lang w:eastAsia="zh-CN"/>
              </w:rPr>
              <w:t>分。符合进度计划应在空间和时间上做合理的统筹安排且符合施工的科学规律，</w:t>
            </w:r>
            <w:r>
              <w:rPr>
                <w:rFonts w:hint="eastAsia" w:ascii="仿宋" w:hAnsi="仿宋" w:eastAsia="仿宋" w:cs="仿宋"/>
                <w:lang w:val="en-US" w:eastAsia="zh-CN"/>
              </w:rPr>
              <w:t>总分4分，每项得2分，</w:t>
            </w:r>
            <w:r>
              <w:rPr>
                <w:rFonts w:hint="eastAsia" w:ascii="仿宋" w:hAnsi="仿宋" w:eastAsia="仿宋" w:cs="仿宋"/>
                <w:lang w:eastAsia="zh-CN"/>
              </w:rPr>
              <w:t>每项内容存在缺陷、</w:t>
            </w:r>
            <w:r>
              <w:rPr>
                <w:rFonts w:hint="eastAsia" w:ascii="仿宋" w:hAnsi="仿宋" w:eastAsia="仿宋" w:cs="仿宋"/>
                <w:lang w:val="en-US" w:eastAsia="zh-CN"/>
              </w:rPr>
              <w:t>不合理或不符合项目实际的</w:t>
            </w:r>
            <w:r>
              <w:rPr>
                <w:rFonts w:hint="eastAsia" w:ascii="仿宋" w:hAnsi="仿宋" w:eastAsia="仿宋" w:cs="仿宋"/>
                <w:lang w:eastAsia="zh-CN"/>
              </w:rPr>
              <w:t>扣1分，扣完为止，未提供不得分。</w:t>
            </w:r>
          </w:p>
        </w:tc>
      </w:tr>
      <w:tr w14:paraId="1DE7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35" w:type="dxa"/>
            <w:vAlign w:val="center"/>
          </w:tcPr>
          <w:p w14:paraId="412139BD">
            <w:pPr>
              <w:widowControl w:val="0"/>
              <w:jc w:val="center"/>
              <w:rPr>
                <w:rFonts w:hint="eastAsia" w:ascii="仿宋" w:hAnsi="仿宋" w:eastAsia="仿宋" w:cs="仿宋"/>
                <w:lang w:eastAsia="zh-CN"/>
              </w:rPr>
            </w:pPr>
            <w:r>
              <w:rPr>
                <w:rFonts w:hint="eastAsia" w:ascii="仿宋" w:hAnsi="仿宋" w:eastAsia="仿宋" w:cs="仿宋"/>
                <w:lang w:eastAsia="zh-CN"/>
              </w:rPr>
              <w:t>7</w:t>
            </w:r>
          </w:p>
        </w:tc>
        <w:tc>
          <w:tcPr>
            <w:tcW w:w="1228" w:type="dxa"/>
            <w:vMerge w:val="continue"/>
            <w:vAlign w:val="center"/>
          </w:tcPr>
          <w:p w14:paraId="32B0E5D9">
            <w:pPr>
              <w:widowControl w:val="0"/>
              <w:jc w:val="center"/>
              <w:rPr>
                <w:rFonts w:hint="eastAsia" w:ascii="仿宋" w:hAnsi="仿宋" w:eastAsia="仿宋" w:cs="仿宋"/>
                <w:lang w:eastAsia="zh-CN"/>
              </w:rPr>
            </w:pPr>
          </w:p>
        </w:tc>
        <w:tc>
          <w:tcPr>
            <w:tcW w:w="1738" w:type="dxa"/>
            <w:vAlign w:val="center"/>
          </w:tcPr>
          <w:p w14:paraId="476E75AC">
            <w:pPr>
              <w:widowControl w:val="0"/>
              <w:jc w:val="center"/>
              <w:rPr>
                <w:rFonts w:hint="eastAsia" w:ascii="仿宋" w:hAnsi="仿宋" w:eastAsia="仿宋" w:cs="仿宋"/>
                <w:lang w:eastAsia="zh-CN"/>
              </w:rPr>
            </w:pPr>
            <w:r>
              <w:rPr>
                <w:rFonts w:hint="eastAsia" w:ascii="仿宋" w:hAnsi="仿宋" w:eastAsia="仿宋" w:cs="仿宋"/>
                <w:lang w:eastAsia="zh-CN"/>
              </w:rPr>
              <w:t>施工平面图</w:t>
            </w:r>
          </w:p>
        </w:tc>
        <w:tc>
          <w:tcPr>
            <w:tcW w:w="891" w:type="dxa"/>
            <w:vAlign w:val="center"/>
          </w:tcPr>
          <w:p w14:paraId="73A51808">
            <w:pPr>
              <w:widowControl w:val="0"/>
              <w:jc w:val="center"/>
              <w:rPr>
                <w:rFonts w:hint="eastAsia" w:ascii="仿宋" w:hAnsi="仿宋" w:eastAsia="仿宋" w:cs="仿宋"/>
                <w:lang w:eastAsia="zh-CN"/>
              </w:rPr>
            </w:pPr>
            <w:r>
              <w:rPr>
                <w:rFonts w:hint="eastAsia" w:ascii="仿宋" w:hAnsi="仿宋" w:eastAsia="仿宋" w:cs="仿宋"/>
                <w:lang w:eastAsia="zh-CN"/>
              </w:rPr>
              <w:t>4</w:t>
            </w:r>
          </w:p>
        </w:tc>
        <w:tc>
          <w:tcPr>
            <w:tcW w:w="4887" w:type="dxa"/>
            <w:vAlign w:val="center"/>
          </w:tcPr>
          <w:p w14:paraId="1F97CEDD">
            <w:pPr>
              <w:widowControl w:val="0"/>
              <w:rPr>
                <w:rFonts w:hint="eastAsia" w:ascii="仿宋" w:hAnsi="仿宋" w:eastAsia="仿宋" w:cs="仿宋"/>
                <w:lang w:eastAsia="zh-CN"/>
              </w:rPr>
            </w:pPr>
            <w:r>
              <w:rPr>
                <w:rFonts w:hint="eastAsia" w:ascii="仿宋" w:hAnsi="仿宋" w:eastAsia="仿宋" w:cs="仿宋"/>
                <w:lang w:eastAsia="zh-CN"/>
              </w:rPr>
              <w:t>施工平面布置应符合：①工程实际，有针对性、布置合理②满足施工需要，便于施工和管理并符合安全、文明生产要求：总分4分。</w:t>
            </w:r>
            <w:r>
              <w:rPr>
                <w:rFonts w:hint="eastAsia" w:ascii="仿宋" w:hAnsi="仿宋" w:eastAsia="仿宋" w:cs="仿宋"/>
                <w:lang w:val="en-US" w:eastAsia="zh-CN"/>
              </w:rPr>
              <w:t>每项得2分；</w:t>
            </w:r>
            <w:r>
              <w:rPr>
                <w:rFonts w:hint="eastAsia" w:ascii="仿宋" w:hAnsi="仿宋" w:eastAsia="仿宋" w:cs="仿宋"/>
                <w:lang w:eastAsia="zh-CN"/>
              </w:rPr>
              <w:t>每项内容存在缺陷、</w:t>
            </w:r>
            <w:r>
              <w:rPr>
                <w:rFonts w:hint="eastAsia" w:ascii="仿宋" w:hAnsi="仿宋" w:eastAsia="仿宋" w:cs="仿宋"/>
                <w:lang w:val="en-US" w:eastAsia="zh-CN"/>
              </w:rPr>
              <w:t>不合理或不符合项目实际的</w:t>
            </w:r>
            <w:r>
              <w:rPr>
                <w:rFonts w:hint="eastAsia" w:ascii="仿宋" w:hAnsi="仿宋" w:eastAsia="仿宋" w:cs="仿宋"/>
                <w:lang w:eastAsia="zh-CN"/>
              </w:rPr>
              <w:t>扣1分，扣完为止，未提供不得分。</w:t>
            </w:r>
          </w:p>
        </w:tc>
      </w:tr>
      <w:tr w14:paraId="0911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835" w:type="dxa"/>
            <w:vAlign w:val="center"/>
          </w:tcPr>
          <w:p w14:paraId="5CE7A0D1">
            <w:pPr>
              <w:widowControl w:val="0"/>
              <w:jc w:val="center"/>
              <w:rPr>
                <w:rFonts w:hint="eastAsia" w:ascii="仿宋" w:hAnsi="仿宋" w:eastAsia="仿宋" w:cs="仿宋"/>
                <w:lang w:eastAsia="zh-CN"/>
              </w:rPr>
            </w:pPr>
            <w:r>
              <w:rPr>
                <w:rFonts w:hint="eastAsia" w:ascii="仿宋" w:hAnsi="仿宋" w:eastAsia="仿宋" w:cs="仿宋"/>
                <w:lang w:eastAsia="zh-CN"/>
              </w:rPr>
              <w:t>8</w:t>
            </w:r>
          </w:p>
        </w:tc>
        <w:tc>
          <w:tcPr>
            <w:tcW w:w="1228" w:type="dxa"/>
            <w:vMerge w:val="continue"/>
            <w:vAlign w:val="center"/>
          </w:tcPr>
          <w:p w14:paraId="3D116A7C">
            <w:pPr>
              <w:widowControl w:val="0"/>
              <w:jc w:val="center"/>
              <w:rPr>
                <w:rFonts w:hint="eastAsia" w:ascii="仿宋" w:hAnsi="仿宋" w:eastAsia="仿宋" w:cs="仿宋"/>
                <w:lang w:eastAsia="zh-CN"/>
              </w:rPr>
            </w:pPr>
          </w:p>
        </w:tc>
        <w:tc>
          <w:tcPr>
            <w:tcW w:w="1738" w:type="dxa"/>
            <w:vAlign w:val="center"/>
          </w:tcPr>
          <w:p w14:paraId="602EFADA">
            <w:pPr>
              <w:widowControl w:val="0"/>
              <w:jc w:val="center"/>
              <w:rPr>
                <w:rFonts w:hint="eastAsia" w:ascii="仿宋" w:hAnsi="仿宋" w:eastAsia="仿宋" w:cs="仿宋"/>
                <w:lang w:eastAsia="zh-CN"/>
              </w:rPr>
            </w:pPr>
            <w:r>
              <w:rPr>
                <w:rFonts w:hint="eastAsia" w:ascii="仿宋" w:hAnsi="仿宋" w:eastAsia="仿宋" w:cs="仿宋"/>
                <w:lang w:eastAsia="zh-CN"/>
              </w:rPr>
              <w:t>劳动力需用量计划</w:t>
            </w:r>
          </w:p>
        </w:tc>
        <w:tc>
          <w:tcPr>
            <w:tcW w:w="891" w:type="dxa"/>
            <w:vAlign w:val="center"/>
          </w:tcPr>
          <w:p w14:paraId="055A54F1">
            <w:pPr>
              <w:widowControl w:val="0"/>
              <w:jc w:val="center"/>
              <w:rPr>
                <w:rFonts w:hint="eastAsia" w:ascii="仿宋" w:hAnsi="仿宋" w:eastAsia="仿宋" w:cs="仿宋"/>
                <w:lang w:eastAsia="zh-CN"/>
              </w:rPr>
            </w:pPr>
            <w:r>
              <w:rPr>
                <w:rFonts w:hint="eastAsia" w:ascii="仿宋" w:hAnsi="仿宋" w:eastAsia="仿宋" w:cs="仿宋"/>
                <w:lang w:val="en-US" w:eastAsia="zh-CN"/>
              </w:rPr>
              <w:t>6</w:t>
            </w:r>
          </w:p>
        </w:tc>
        <w:tc>
          <w:tcPr>
            <w:tcW w:w="4887" w:type="dxa"/>
            <w:vAlign w:val="center"/>
          </w:tcPr>
          <w:p w14:paraId="7579498F">
            <w:pPr>
              <w:widowControl w:val="0"/>
              <w:rPr>
                <w:rFonts w:hint="eastAsia" w:ascii="仿宋" w:hAnsi="仿宋" w:eastAsia="仿宋" w:cs="仿宋"/>
                <w:lang w:eastAsia="zh-CN"/>
              </w:rPr>
            </w:pPr>
            <w:r>
              <w:rPr>
                <w:rFonts w:hint="eastAsia" w:ascii="仿宋" w:hAnsi="仿宋" w:eastAsia="仿宋" w:cs="仿宋"/>
                <w:lang w:eastAsia="zh-CN"/>
              </w:rPr>
              <w:t>劳动力需用量计划与施工进度计划相呼应，针对本项目特点的劳动力需用量计划包括但不限于以下内容：</w:t>
            </w:r>
          </w:p>
          <w:p w14:paraId="4907F300">
            <w:pPr>
              <w:widowControl w:val="0"/>
              <w:numPr>
                <w:ilvl w:val="0"/>
                <w:numId w:val="3"/>
              </w:numPr>
              <w:rPr>
                <w:rFonts w:hint="eastAsia" w:ascii="仿宋" w:hAnsi="仿宋" w:eastAsia="仿宋" w:cs="仿宋"/>
                <w:lang w:eastAsia="zh-CN"/>
              </w:rPr>
            </w:pPr>
            <w:r>
              <w:rPr>
                <w:rFonts w:hint="eastAsia" w:ascii="仿宋" w:hAnsi="仿宋" w:eastAsia="仿宋" w:cs="仿宋"/>
                <w:lang w:eastAsia="zh-CN"/>
              </w:rPr>
              <w:t>确保高峰期劳动力的需求</w:t>
            </w:r>
          </w:p>
          <w:p w14:paraId="5102312C">
            <w:pPr>
              <w:widowControl w:val="0"/>
              <w:rPr>
                <w:rFonts w:hint="eastAsia" w:ascii="仿宋" w:hAnsi="仿宋" w:eastAsia="仿宋" w:cs="仿宋"/>
                <w:lang w:eastAsia="zh-CN"/>
              </w:rPr>
            </w:pPr>
            <w:r>
              <w:rPr>
                <w:rFonts w:hint="eastAsia" w:ascii="仿宋" w:hAnsi="仿宋" w:eastAsia="仿宋" w:cs="仿宋"/>
                <w:lang w:eastAsia="zh-CN"/>
              </w:rPr>
              <w:t>2、确保本工程人员数量和素质</w:t>
            </w:r>
          </w:p>
          <w:p w14:paraId="5C254D95">
            <w:pPr>
              <w:widowControl w:val="0"/>
              <w:rPr>
                <w:rFonts w:hint="eastAsia" w:ascii="仿宋" w:hAnsi="仿宋" w:eastAsia="仿宋" w:cs="仿宋"/>
                <w:lang w:eastAsia="zh-CN"/>
              </w:rPr>
            </w:pPr>
            <w:r>
              <w:rPr>
                <w:rFonts w:hint="eastAsia" w:ascii="仿宋" w:hAnsi="仿宋" w:eastAsia="仿宋" w:cs="仿宋"/>
                <w:lang w:eastAsia="zh-CN"/>
              </w:rPr>
              <w:t>3、施工组织机构</w:t>
            </w:r>
          </w:p>
          <w:p w14:paraId="1E1E3CD9">
            <w:pPr>
              <w:widowControl w:val="0"/>
              <w:rPr>
                <w:rFonts w:hint="eastAsia" w:ascii="仿宋" w:hAnsi="仿宋" w:eastAsia="仿宋" w:cs="仿宋"/>
                <w:lang w:eastAsia="zh-CN"/>
              </w:rPr>
            </w:pPr>
            <w:r>
              <w:rPr>
                <w:rFonts w:hint="eastAsia" w:ascii="仿宋" w:hAnsi="仿宋" w:eastAsia="仿宋" w:cs="仿宋"/>
                <w:lang w:eastAsia="zh-CN"/>
              </w:rPr>
              <w:t>每有一项内容得</w:t>
            </w:r>
            <w:r>
              <w:rPr>
                <w:rFonts w:hint="eastAsia" w:ascii="仿宋" w:hAnsi="仿宋" w:eastAsia="仿宋" w:cs="仿宋"/>
                <w:lang w:val="en-US" w:eastAsia="zh-CN"/>
              </w:rPr>
              <w:t>2</w:t>
            </w:r>
            <w:r>
              <w:rPr>
                <w:rFonts w:hint="eastAsia" w:ascii="仿宋" w:hAnsi="仿宋" w:eastAsia="仿宋" w:cs="仿宋"/>
                <w:lang w:eastAsia="zh-CN"/>
              </w:rPr>
              <w:t>分，每小项内容存在缺陷的扣</w:t>
            </w:r>
            <w:r>
              <w:rPr>
                <w:rFonts w:hint="eastAsia" w:ascii="仿宋" w:hAnsi="仿宋" w:eastAsia="仿宋" w:cs="仿宋"/>
                <w:lang w:val="en-US" w:eastAsia="zh-CN"/>
              </w:rPr>
              <w:t>1</w:t>
            </w:r>
            <w:r>
              <w:rPr>
                <w:rFonts w:hint="eastAsia" w:ascii="仿宋" w:hAnsi="仿宋" w:eastAsia="仿宋" w:cs="仿宋"/>
                <w:lang w:eastAsia="zh-CN"/>
              </w:rPr>
              <w:t>分，扣完为止，未提供不得分。（缺陷是指：与本项目采购需求无关、方案内容前后不一致、逻辑错误、涉及的相关规范及标准错误、地点区域错误、只有简单描述无实质性内容等任意一种情形）</w:t>
            </w:r>
          </w:p>
        </w:tc>
      </w:tr>
      <w:tr w14:paraId="6097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835" w:type="dxa"/>
            <w:vAlign w:val="center"/>
          </w:tcPr>
          <w:p w14:paraId="719F05AA">
            <w:pPr>
              <w:widowControl w:val="0"/>
              <w:jc w:val="center"/>
              <w:rPr>
                <w:rFonts w:hint="eastAsia" w:ascii="仿宋" w:hAnsi="仿宋" w:eastAsia="仿宋" w:cs="仿宋"/>
                <w:lang w:eastAsia="zh-CN"/>
              </w:rPr>
            </w:pPr>
            <w:r>
              <w:rPr>
                <w:rFonts w:hint="eastAsia" w:ascii="仿宋" w:hAnsi="仿宋" w:eastAsia="仿宋" w:cs="仿宋"/>
                <w:lang w:eastAsia="zh-CN"/>
              </w:rPr>
              <w:t>9</w:t>
            </w:r>
          </w:p>
        </w:tc>
        <w:tc>
          <w:tcPr>
            <w:tcW w:w="1228" w:type="dxa"/>
            <w:vMerge w:val="continue"/>
            <w:vAlign w:val="center"/>
          </w:tcPr>
          <w:p w14:paraId="7CA939A6">
            <w:pPr>
              <w:widowControl w:val="0"/>
              <w:jc w:val="center"/>
              <w:rPr>
                <w:rFonts w:hint="eastAsia" w:ascii="仿宋" w:hAnsi="仿宋" w:eastAsia="仿宋" w:cs="仿宋"/>
                <w:lang w:eastAsia="zh-CN"/>
              </w:rPr>
            </w:pPr>
          </w:p>
        </w:tc>
        <w:tc>
          <w:tcPr>
            <w:tcW w:w="1738" w:type="dxa"/>
            <w:vAlign w:val="center"/>
          </w:tcPr>
          <w:p w14:paraId="03158EEB">
            <w:pPr>
              <w:widowControl w:val="0"/>
              <w:jc w:val="center"/>
              <w:rPr>
                <w:rFonts w:hint="eastAsia" w:ascii="仿宋" w:hAnsi="仿宋" w:eastAsia="仿宋" w:cs="仿宋"/>
                <w:lang w:eastAsia="zh-CN"/>
              </w:rPr>
            </w:pPr>
            <w:r>
              <w:rPr>
                <w:rFonts w:hint="eastAsia" w:ascii="仿宋" w:hAnsi="仿宋" w:eastAsia="仿宋" w:cs="仿宋"/>
                <w:lang w:eastAsia="zh-CN"/>
              </w:rPr>
              <w:t>材料需用量计划</w:t>
            </w:r>
          </w:p>
        </w:tc>
        <w:tc>
          <w:tcPr>
            <w:tcW w:w="891" w:type="dxa"/>
            <w:vAlign w:val="center"/>
          </w:tcPr>
          <w:p w14:paraId="6D18795A">
            <w:pPr>
              <w:widowControl w:val="0"/>
              <w:jc w:val="center"/>
              <w:rPr>
                <w:rFonts w:hint="eastAsia" w:ascii="仿宋" w:hAnsi="仿宋" w:eastAsia="仿宋" w:cs="仿宋"/>
                <w:lang w:eastAsia="zh-CN"/>
              </w:rPr>
            </w:pPr>
            <w:r>
              <w:rPr>
                <w:rFonts w:hint="eastAsia" w:ascii="仿宋" w:hAnsi="仿宋" w:eastAsia="仿宋" w:cs="仿宋"/>
                <w:lang w:eastAsia="zh-CN"/>
              </w:rPr>
              <w:t>4</w:t>
            </w:r>
          </w:p>
        </w:tc>
        <w:tc>
          <w:tcPr>
            <w:tcW w:w="4887" w:type="dxa"/>
            <w:vAlign w:val="center"/>
          </w:tcPr>
          <w:p w14:paraId="5EF46370">
            <w:pPr>
              <w:widowControl w:val="0"/>
              <w:rPr>
                <w:rFonts w:hint="eastAsia" w:ascii="仿宋" w:hAnsi="仿宋" w:eastAsia="仿宋" w:cs="仿宋"/>
                <w:lang w:eastAsia="zh-CN"/>
              </w:rPr>
            </w:pPr>
            <w:r>
              <w:rPr>
                <w:rFonts w:hint="eastAsia" w:ascii="仿宋" w:hAnsi="仿宋" w:eastAsia="仿宋" w:cs="仿宋"/>
                <w:lang w:eastAsia="zh-CN"/>
              </w:rPr>
              <w:t>①材料投入计划与施工部署②施工方法及进度计划能够相互呼应并较好满足施工需要；每有一项内容得2分，每小项内容存在缺陷的扣1分，扣完为止，未提供不得分。（缺陷是指：与本项目采购需求无关、方案内容前后不一致、逻辑错误、涉及的相关规范及标准错误、地点区域错误、只有简单描述无实质性内容等任意一种情形）</w:t>
            </w:r>
          </w:p>
        </w:tc>
      </w:tr>
      <w:tr w14:paraId="5DBB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jc w:val="center"/>
        </w:trPr>
        <w:tc>
          <w:tcPr>
            <w:tcW w:w="835" w:type="dxa"/>
            <w:vAlign w:val="center"/>
          </w:tcPr>
          <w:p w14:paraId="34D24BBB">
            <w:pPr>
              <w:widowControl w:val="0"/>
              <w:jc w:val="center"/>
              <w:rPr>
                <w:rFonts w:hint="eastAsia" w:ascii="仿宋" w:hAnsi="仿宋" w:eastAsia="仿宋" w:cs="仿宋"/>
                <w:lang w:eastAsia="zh-CN"/>
              </w:rPr>
            </w:pPr>
            <w:r>
              <w:rPr>
                <w:rFonts w:hint="eastAsia" w:ascii="仿宋" w:hAnsi="仿宋" w:eastAsia="仿宋" w:cs="仿宋"/>
                <w:lang w:eastAsia="zh-CN"/>
              </w:rPr>
              <w:t>10</w:t>
            </w:r>
          </w:p>
        </w:tc>
        <w:tc>
          <w:tcPr>
            <w:tcW w:w="1228" w:type="dxa"/>
            <w:vMerge w:val="continue"/>
            <w:vAlign w:val="center"/>
          </w:tcPr>
          <w:p w14:paraId="02B01449">
            <w:pPr>
              <w:widowControl w:val="0"/>
              <w:jc w:val="center"/>
              <w:rPr>
                <w:rFonts w:hint="eastAsia" w:ascii="仿宋" w:hAnsi="仿宋" w:eastAsia="仿宋" w:cs="仿宋"/>
                <w:lang w:eastAsia="zh-CN"/>
              </w:rPr>
            </w:pPr>
          </w:p>
        </w:tc>
        <w:tc>
          <w:tcPr>
            <w:tcW w:w="1738" w:type="dxa"/>
            <w:vAlign w:val="center"/>
          </w:tcPr>
          <w:p w14:paraId="3806F5B5">
            <w:pPr>
              <w:widowControl w:val="0"/>
              <w:jc w:val="center"/>
              <w:rPr>
                <w:rFonts w:hint="eastAsia" w:ascii="仿宋" w:hAnsi="仿宋" w:eastAsia="仿宋" w:cs="仿宋"/>
                <w:lang w:eastAsia="zh-CN"/>
              </w:rPr>
            </w:pPr>
            <w:r>
              <w:rPr>
                <w:rFonts w:hint="eastAsia" w:ascii="仿宋" w:hAnsi="仿宋" w:eastAsia="仿宋" w:cs="仿宋"/>
                <w:lang w:eastAsia="zh-CN"/>
              </w:rPr>
              <w:t>工期保证措施和体系</w:t>
            </w:r>
          </w:p>
        </w:tc>
        <w:tc>
          <w:tcPr>
            <w:tcW w:w="891" w:type="dxa"/>
            <w:vAlign w:val="center"/>
          </w:tcPr>
          <w:p w14:paraId="7E0CFBA4">
            <w:pPr>
              <w:widowControl w:val="0"/>
              <w:jc w:val="center"/>
              <w:rPr>
                <w:rFonts w:hint="eastAsia" w:ascii="仿宋" w:hAnsi="仿宋" w:eastAsia="仿宋" w:cs="仿宋"/>
                <w:lang w:eastAsia="zh-CN"/>
              </w:rPr>
            </w:pPr>
            <w:r>
              <w:rPr>
                <w:rFonts w:hint="eastAsia" w:ascii="仿宋" w:hAnsi="仿宋" w:eastAsia="仿宋" w:cs="仿宋"/>
                <w:lang w:eastAsia="zh-CN"/>
              </w:rPr>
              <w:t>6</w:t>
            </w:r>
          </w:p>
        </w:tc>
        <w:tc>
          <w:tcPr>
            <w:tcW w:w="4887" w:type="dxa"/>
            <w:vAlign w:val="center"/>
          </w:tcPr>
          <w:p w14:paraId="531EC015">
            <w:pPr>
              <w:widowControl w:val="0"/>
              <w:rPr>
                <w:rFonts w:hint="eastAsia" w:ascii="仿宋" w:hAnsi="仿宋" w:eastAsia="仿宋" w:cs="仿宋"/>
                <w:lang w:eastAsia="zh-CN"/>
              </w:rPr>
            </w:pPr>
            <w:r>
              <w:rPr>
                <w:rFonts w:hint="eastAsia" w:ascii="仿宋" w:hAnsi="仿宋" w:eastAsia="仿宋" w:cs="仿宋"/>
                <w:lang w:eastAsia="zh-CN"/>
              </w:rPr>
              <w:t>总工期及节点工期满足采购文件要求；①施工进度计划内容全面，线路清晰、准确、完整②计划编制合理、可行；③措施有力、合理。总工期及节点工期满足</w:t>
            </w:r>
            <w:r>
              <w:rPr>
                <w:rFonts w:hint="eastAsia" w:ascii="仿宋" w:hAnsi="仿宋" w:eastAsia="仿宋" w:cs="仿宋"/>
                <w:lang w:val="en-US" w:eastAsia="zh-CN"/>
              </w:rPr>
              <w:t>招标</w:t>
            </w:r>
            <w:r>
              <w:rPr>
                <w:rFonts w:hint="eastAsia" w:ascii="仿宋" w:hAnsi="仿宋" w:eastAsia="仿宋" w:cs="仿宋"/>
                <w:lang w:eastAsia="zh-CN"/>
              </w:rPr>
              <w:t>文件要求</w:t>
            </w:r>
            <w:r>
              <w:rPr>
                <w:rFonts w:hint="eastAsia" w:ascii="仿宋" w:hAnsi="仿宋" w:eastAsia="仿宋" w:cs="仿宋"/>
                <w:lang w:val="en-US" w:eastAsia="zh-CN"/>
              </w:rPr>
              <w:t>的</w:t>
            </w:r>
            <w:r>
              <w:rPr>
                <w:rFonts w:hint="eastAsia" w:ascii="仿宋" w:hAnsi="仿宋" w:eastAsia="仿宋" w:cs="仿宋"/>
                <w:lang w:eastAsia="zh-CN"/>
              </w:rPr>
              <w:t>每项得2分：每项内容存在缺陷、</w:t>
            </w:r>
            <w:r>
              <w:rPr>
                <w:rFonts w:hint="eastAsia" w:ascii="仿宋" w:hAnsi="仿宋" w:eastAsia="仿宋" w:cs="仿宋"/>
                <w:lang w:val="en-US" w:eastAsia="zh-CN"/>
              </w:rPr>
              <w:t>不合理或不符合项目实际的</w:t>
            </w:r>
            <w:r>
              <w:rPr>
                <w:rFonts w:hint="eastAsia" w:ascii="仿宋" w:hAnsi="仿宋" w:eastAsia="仿宋" w:cs="仿宋"/>
                <w:lang w:eastAsia="zh-CN"/>
              </w:rPr>
              <w:t>扣1分，扣完为止，未提供不得分。（缺陷是指：与本项目采购需求无关、方案内容前后不一致、逻辑错误、涉及的相关规范及标准错误、地点区域错误、只有简单描述无实质性内容等任意一种情形）</w:t>
            </w:r>
          </w:p>
        </w:tc>
      </w:tr>
      <w:tr w14:paraId="648C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835" w:type="dxa"/>
            <w:vAlign w:val="center"/>
          </w:tcPr>
          <w:p w14:paraId="081D1FB7">
            <w:pPr>
              <w:widowControl w:val="0"/>
              <w:jc w:val="center"/>
              <w:rPr>
                <w:rFonts w:hint="eastAsia" w:ascii="仿宋" w:hAnsi="仿宋" w:eastAsia="仿宋" w:cs="仿宋"/>
                <w:lang w:eastAsia="zh-CN"/>
              </w:rPr>
            </w:pPr>
            <w:r>
              <w:rPr>
                <w:rFonts w:hint="eastAsia" w:ascii="仿宋" w:hAnsi="仿宋" w:eastAsia="仿宋" w:cs="仿宋"/>
                <w:lang w:eastAsia="zh-CN"/>
              </w:rPr>
              <w:t>11</w:t>
            </w:r>
          </w:p>
        </w:tc>
        <w:tc>
          <w:tcPr>
            <w:tcW w:w="1228" w:type="dxa"/>
            <w:vMerge w:val="continue"/>
            <w:vAlign w:val="center"/>
          </w:tcPr>
          <w:p w14:paraId="60566C19">
            <w:pPr>
              <w:widowControl w:val="0"/>
              <w:jc w:val="center"/>
              <w:rPr>
                <w:rFonts w:hint="eastAsia" w:ascii="仿宋" w:hAnsi="仿宋" w:eastAsia="仿宋" w:cs="仿宋"/>
                <w:lang w:eastAsia="zh-CN"/>
              </w:rPr>
            </w:pPr>
          </w:p>
        </w:tc>
        <w:tc>
          <w:tcPr>
            <w:tcW w:w="1738" w:type="dxa"/>
            <w:vAlign w:val="center"/>
          </w:tcPr>
          <w:p w14:paraId="6E7DD2E5">
            <w:pPr>
              <w:widowControl w:val="0"/>
              <w:jc w:val="center"/>
              <w:rPr>
                <w:rFonts w:hint="eastAsia" w:ascii="仿宋" w:hAnsi="仿宋" w:eastAsia="仿宋" w:cs="仿宋"/>
                <w:lang w:eastAsia="zh-CN"/>
              </w:rPr>
            </w:pPr>
            <w:r>
              <w:rPr>
                <w:rFonts w:hint="eastAsia" w:ascii="仿宋" w:hAnsi="仿宋" w:eastAsia="仿宋" w:cs="仿宋"/>
                <w:lang w:eastAsia="zh-CN"/>
              </w:rPr>
              <w:t>质量保证措施和体系</w:t>
            </w:r>
          </w:p>
          <w:p w14:paraId="6C1096E5">
            <w:pPr>
              <w:widowControl w:val="0"/>
              <w:jc w:val="center"/>
              <w:rPr>
                <w:rFonts w:hint="eastAsia" w:ascii="仿宋" w:hAnsi="仿宋" w:eastAsia="仿宋" w:cs="仿宋"/>
                <w:lang w:eastAsia="zh-CN"/>
              </w:rPr>
            </w:pPr>
          </w:p>
        </w:tc>
        <w:tc>
          <w:tcPr>
            <w:tcW w:w="891" w:type="dxa"/>
            <w:vAlign w:val="center"/>
          </w:tcPr>
          <w:p w14:paraId="5379CB32">
            <w:pPr>
              <w:widowControl w:val="0"/>
              <w:jc w:val="center"/>
              <w:rPr>
                <w:rFonts w:hint="eastAsia" w:ascii="仿宋" w:hAnsi="仿宋" w:eastAsia="仿宋" w:cs="仿宋"/>
                <w:lang w:eastAsia="zh-CN"/>
              </w:rPr>
            </w:pPr>
            <w:r>
              <w:rPr>
                <w:rFonts w:hint="eastAsia" w:ascii="仿宋" w:hAnsi="仿宋" w:eastAsia="仿宋" w:cs="仿宋"/>
                <w:lang w:eastAsia="zh-CN"/>
              </w:rPr>
              <w:t>6</w:t>
            </w:r>
          </w:p>
        </w:tc>
        <w:tc>
          <w:tcPr>
            <w:tcW w:w="4887" w:type="dxa"/>
            <w:vAlign w:val="center"/>
          </w:tcPr>
          <w:p w14:paraId="02752EAF">
            <w:pPr>
              <w:widowControl w:val="0"/>
              <w:rPr>
                <w:rFonts w:hint="eastAsia" w:ascii="仿宋" w:hAnsi="仿宋" w:eastAsia="仿宋" w:cs="仿宋"/>
                <w:lang w:eastAsia="zh-CN"/>
              </w:rPr>
            </w:pPr>
            <w:r>
              <w:rPr>
                <w:rFonts w:hint="eastAsia" w:ascii="仿宋" w:hAnsi="仿宋" w:eastAsia="仿宋" w:cs="仿宋"/>
                <w:lang w:eastAsia="zh-CN"/>
              </w:rPr>
              <w:t>质量管理体系与措施①质量保证体系健全、职责明确;②工程所用原材料、中间产品、金属结构等检测的种类、数量符合相关规程规范;③质量检测设备、数量满足要求。总分6分。符合质量保证措施的每项得2分，每项内容存在缺陷、</w:t>
            </w:r>
            <w:r>
              <w:rPr>
                <w:rFonts w:hint="eastAsia" w:ascii="仿宋" w:hAnsi="仿宋" w:eastAsia="仿宋" w:cs="仿宋"/>
                <w:lang w:val="en-US" w:eastAsia="zh-CN"/>
              </w:rPr>
              <w:t>不合理或不符合项目实际的</w:t>
            </w:r>
            <w:r>
              <w:rPr>
                <w:rFonts w:hint="eastAsia" w:ascii="仿宋" w:hAnsi="仿宋" w:eastAsia="仿宋" w:cs="仿宋"/>
                <w:lang w:eastAsia="zh-CN"/>
              </w:rPr>
              <w:t>扣1分，扣完为止，未提供不得分。（缺陷是指：与本项目采购需求无关、方案内容前后不一致、逻辑错误、涉及的相关规范及标准错误、地点区域错误、只有简单描述无实质性内容等任意一种情形）</w:t>
            </w:r>
          </w:p>
        </w:tc>
      </w:tr>
      <w:tr w14:paraId="0464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835" w:type="dxa"/>
            <w:vAlign w:val="center"/>
          </w:tcPr>
          <w:p w14:paraId="03690F1D">
            <w:pPr>
              <w:widowControl w:val="0"/>
              <w:jc w:val="center"/>
              <w:rPr>
                <w:rFonts w:hint="eastAsia" w:ascii="仿宋" w:hAnsi="仿宋" w:eastAsia="仿宋" w:cs="仿宋"/>
                <w:lang w:eastAsia="zh-CN"/>
              </w:rPr>
            </w:pPr>
            <w:r>
              <w:rPr>
                <w:rFonts w:hint="eastAsia" w:ascii="仿宋" w:hAnsi="仿宋" w:eastAsia="仿宋" w:cs="仿宋"/>
                <w:lang w:eastAsia="zh-CN"/>
              </w:rPr>
              <w:t>12</w:t>
            </w:r>
          </w:p>
        </w:tc>
        <w:tc>
          <w:tcPr>
            <w:tcW w:w="1228" w:type="dxa"/>
            <w:vMerge w:val="continue"/>
            <w:vAlign w:val="center"/>
          </w:tcPr>
          <w:p w14:paraId="70758DB2">
            <w:pPr>
              <w:widowControl w:val="0"/>
              <w:jc w:val="center"/>
              <w:rPr>
                <w:rFonts w:hint="eastAsia" w:ascii="仿宋" w:hAnsi="仿宋" w:eastAsia="仿宋" w:cs="仿宋"/>
                <w:lang w:eastAsia="zh-CN"/>
              </w:rPr>
            </w:pPr>
          </w:p>
        </w:tc>
        <w:tc>
          <w:tcPr>
            <w:tcW w:w="1738" w:type="dxa"/>
            <w:vAlign w:val="center"/>
          </w:tcPr>
          <w:p w14:paraId="68C9CE69">
            <w:pPr>
              <w:widowControl w:val="0"/>
              <w:jc w:val="center"/>
              <w:rPr>
                <w:rFonts w:hint="eastAsia" w:ascii="仿宋" w:hAnsi="仿宋" w:eastAsia="仿宋" w:cs="仿宋"/>
                <w:lang w:eastAsia="zh-CN"/>
              </w:rPr>
            </w:pPr>
            <w:r>
              <w:rPr>
                <w:rFonts w:hint="eastAsia" w:ascii="仿宋" w:hAnsi="仿宋" w:eastAsia="仿宋" w:cs="仿宋"/>
                <w:lang w:eastAsia="zh-CN"/>
              </w:rPr>
              <w:t>安全保证措施和体系</w:t>
            </w:r>
          </w:p>
        </w:tc>
        <w:tc>
          <w:tcPr>
            <w:tcW w:w="891" w:type="dxa"/>
            <w:vAlign w:val="center"/>
          </w:tcPr>
          <w:p w14:paraId="21008FF4">
            <w:pPr>
              <w:widowControl w:val="0"/>
              <w:jc w:val="center"/>
              <w:rPr>
                <w:rFonts w:hint="eastAsia" w:ascii="仿宋" w:hAnsi="仿宋" w:eastAsia="仿宋" w:cs="仿宋"/>
                <w:lang w:eastAsia="zh-CN"/>
              </w:rPr>
            </w:pPr>
            <w:r>
              <w:rPr>
                <w:rFonts w:hint="eastAsia" w:ascii="仿宋" w:hAnsi="仿宋" w:eastAsia="仿宋" w:cs="仿宋"/>
                <w:lang w:eastAsia="zh-CN"/>
              </w:rPr>
              <w:t>6</w:t>
            </w:r>
          </w:p>
        </w:tc>
        <w:tc>
          <w:tcPr>
            <w:tcW w:w="4887" w:type="dxa"/>
            <w:vAlign w:val="center"/>
          </w:tcPr>
          <w:p w14:paraId="2D9F3625">
            <w:pPr>
              <w:widowControl w:val="0"/>
              <w:rPr>
                <w:rFonts w:hint="eastAsia" w:ascii="仿宋" w:hAnsi="仿宋" w:eastAsia="仿宋" w:cs="仿宋"/>
                <w:lang w:eastAsia="zh-CN"/>
              </w:rPr>
            </w:pPr>
            <w:r>
              <w:rPr>
                <w:rFonts w:hint="eastAsia" w:ascii="仿宋" w:hAnsi="仿宋" w:eastAsia="仿宋" w:cs="仿宋"/>
                <w:lang w:eastAsia="zh-CN"/>
              </w:rPr>
              <w:t>有针对本项目的安全保证措施和体系，包括但不限于以下内容：</w:t>
            </w:r>
          </w:p>
          <w:p w14:paraId="4FECED40">
            <w:pPr>
              <w:widowControl w:val="0"/>
              <w:rPr>
                <w:rFonts w:hint="eastAsia" w:ascii="仿宋" w:hAnsi="仿宋" w:eastAsia="仿宋" w:cs="仿宋"/>
                <w:lang w:eastAsia="zh-CN"/>
              </w:rPr>
            </w:pPr>
            <w:r>
              <w:rPr>
                <w:rFonts w:hint="eastAsia" w:ascii="仿宋" w:hAnsi="仿宋" w:eastAsia="仿宋" w:cs="仿宋"/>
                <w:lang w:eastAsia="zh-CN"/>
              </w:rPr>
              <w:t>1、安全管理体系（框图或文字表述）</w:t>
            </w:r>
          </w:p>
          <w:p w14:paraId="4F5698D9">
            <w:pPr>
              <w:widowControl w:val="0"/>
              <w:rPr>
                <w:rFonts w:hint="eastAsia" w:ascii="仿宋" w:hAnsi="仿宋" w:eastAsia="仿宋" w:cs="仿宋"/>
                <w:lang w:eastAsia="zh-CN"/>
              </w:rPr>
            </w:pPr>
            <w:r>
              <w:rPr>
                <w:rFonts w:hint="eastAsia" w:ascii="仿宋" w:hAnsi="仿宋" w:eastAsia="仿宋" w:cs="仿宋"/>
                <w:lang w:eastAsia="zh-CN"/>
              </w:rPr>
              <w:t>2、安全保证措施</w:t>
            </w:r>
          </w:p>
          <w:p w14:paraId="4832AC8D">
            <w:pPr>
              <w:widowControl w:val="0"/>
              <w:rPr>
                <w:rFonts w:hint="eastAsia" w:ascii="仿宋" w:hAnsi="仿宋" w:eastAsia="仿宋" w:cs="仿宋"/>
                <w:lang w:eastAsia="zh-CN"/>
              </w:rPr>
            </w:pPr>
            <w:r>
              <w:rPr>
                <w:rFonts w:hint="eastAsia" w:ascii="仿宋" w:hAnsi="仿宋" w:eastAsia="仿宋" w:cs="仿宋"/>
                <w:lang w:eastAsia="zh-CN"/>
              </w:rPr>
              <w:t>3、安全管理机构</w:t>
            </w:r>
          </w:p>
          <w:p w14:paraId="5B127064">
            <w:pPr>
              <w:widowControl w:val="0"/>
              <w:rPr>
                <w:rFonts w:hint="eastAsia" w:ascii="仿宋" w:hAnsi="仿宋" w:eastAsia="仿宋" w:cs="仿宋"/>
                <w:lang w:eastAsia="zh-CN"/>
              </w:rPr>
            </w:pPr>
            <w:r>
              <w:rPr>
                <w:rFonts w:hint="eastAsia" w:ascii="仿宋" w:hAnsi="仿宋" w:eastAsia="仿宋" w:cs="仿宋"/>
                <w:lang w:eastAsia="zh-CN"/>
              </w:rPr>
              <w:t>4、安全生产制度</w:t>
            </w:r>
          </w:p>
          <w:p w14:paraId="6D6E9DFE">
            <w:pPr>
              <w:widowControl w:val="0"/>
              <w:rPr>
                <w:rFonts w:hint="eastAsia" w:ascii="仿宋" w:hAnsi="仿宋" w:eastAsia="仿宋" w:cs="仿宋"/>
                <w:lang w:eastAsia="zh-CN"/>
              </w:rPr>
            </w:pPr>
            <w:r>
              <w:rPr>
                <w:rFonts w:hint="eastAsia" w:ascii="仿宋" w:hAnsi="仿宋" w:eastAsia="仿宋" w:cs="仿宋"/>
                <w:lang w:eastAsia="zh-CN"/>
              </w:rPr>
              <w:t>5、安全管理岗位职责</w:t>
            </w:r>
          </w:p>
          <w:p w14:paraId="47B0082B">
            <w:pPr>
              <w:widowControl w:val="0"/>
              <w:rPr>
                <w:rFonts w:hint="eastAsia" w:ascii="仿宋" w:hAnsi="仿宋" w:eastAsia="仿宋" w:cs="仿宋"/>
                <w:lang w:eastAsia="zh-CN"/>
              </w:rPr>
            </w:pPr>
            <w:r>
              <w:rPr>
                <w:rFonts w:hint="eastAsia" w:ascii="仿宋" w:hAnsi="仿宋" w:eastAsia="仿宋" w:cs="仿宋"/>
                <w:lang w:eastAsia="zh-CN"/>
              </w:rPr>
              <w:t>6、施工管理岗位职责</w:t>
            </w:r>
          </w:p>
          <w:p w14:paraId="47362CDE">
            <w:pPr>
              <w:widowControl w:val="0"/>
              <w:rPr>
                <w:rFonts w:hint="eastAsia" w:ascii="仿宋" w:hAnsi="仿宋" w:eastAsia="仿宋" w:cs="仿宋"/>
                <w:lang w:eastAsia="zh-CN"/>
              </w:rPr>
            </w:pPr>
            <w:r>
              <w:rPr>
                <w:rFonts w:hint="eastAsia" w:ascii="仿宋" w:hAnsi="仿宋" w:eastAsia="仿宋" w:cs="仿宋"/>
                <w:lang w:eastAsia="zh-CN"/>
              </w:rPr>
              <w:t>每有一项内容得1分，每小项内容存在缺陷的扣0.5分，扣完为止，未提供不得分。（缺陷是指：与本项目采购需求无关、方案内容前后不一致、逻辑错误、涉及的相关规范及标准错误、地点区域错误、只有简单描述无实质性内容等任意一种情形）</w:t>
            </w:r>
          </w:p>
        </w:tc>
      </w:tr>
      <w:tr w14:paraId="40A3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835" w:type="dxa"/>
            <w:vAlign w:val="center"/>
          </w:tcPr>
          <w:p w14:paraId="0E36AC26">
            <w:pPr>
              <w:widowControl w:val="0"/>
              <w:jc w:val="center"/>
              <w:rPr>
                <w:rFonts w:hint="eastAsia" w:ascii="仿宋" w:hAnsi="仿宋" w:eastAsia="仿宋" w:cs="仿宋"/>
                <w:lang w:eastAsia="zh-CN"/>
              </w:rPr>
            </w:pPr>
            <w:r>
              <w:rPr>
                <w:rFonts w:hint="eastAsia" w:ascii="仿宋" w:hAnsi="仿宋" w:eastAsia="仿宋" w:cs="仿宋"/>
                <w:lang w:eastAsia="zh-CN"/>
              </w:rPr>
              <w:t>13</w:t>
            </w:r>
          </w:p>
        </w:tc>
        <w:tc>
          <w:tcPr>
            <w:tcW w:w="1228" w:type="dxa"/>
            <w:vMerge w:val="continue"/>
            <w:vAlign w:val="center"/>
          </w:tcPr>
          <w:p w14:paraId="6276DB0F">
            <w:pPr>
              <w:widowControl w:val="0"/>
              <w:jc w:val="center"/>
              <w:rPr>
                <w:rFonts w:hint="eastAsia" w:ascii="仿宋" w:hAnsi="仿宋" w:eastAsia="仿宋" w:cs="仿宋"/>
                <w:lang w:eastAsia="zh-CN"/>
              </w:rPr>
            </w:pPr>
          </w:p>
        </w:tc>
        <w:tc>
          <w:tcPr>
            <w:tcW w:w="1738" w:type="dxa"/>
            <w:vAlign w:val="center"/>
          </w:tcPr>
          <w:p w14:paraId="04BEC391">
            <w:pPr>
              <w:widowControl w:val="0"/>
              <w:jc w:val="center"/>
              <w:rPr>
                <w:rFonts w:hint="eastAsia" w:ascii="仿宋" w:hAnsi="仿宋" w:eastAsia="仿宋" w:cs="仿宋"/>
                <w:lang w:eastAsia="zh-CN"/>
              </w:rPr>
            </w:pPr>
            <w:r>
              <w:rPr>
                <w:rFonts w:hint="eastAsia" w:ascii="仿宋" w:hAnsi="仿宋" w:eastAsia="仿宋" w:cs="仿宋"/>
                <w:lang w:eastAsia="zh-CN"/>
              </w:rPr>
              <w:t>技术难点及相应解决方案</w:t>
            </w:r>
          </w:p>
        </w:tc>
        <w:tc>
          <w:tcPr>
            <w:tcW w:w="891" w:type="dxa"/>
            <w:vAlign w:val="center"/>
          </w:tcPr>
          <w:p w14:paraId="2561417B">
            <w:pPr>
              <w:widowControl w:val="0"/>
              <w:jc w:val="center"/>
              <w:rPr>
                <w:rFonts w:hint="eastAsia" w:ascii="仿宋" w:hAnsi="仿宋" w:eastAsia="仿宋" w:cs="仿宋"/>
                <w:lang w:eastAsia="zh-CN"/>
              </w:rPr>
            </w:pPr>
            <w:r>
              <w:rPr>
                <w:rFonts w:hint="eastAsia" w:ascii="仿宋" w:hAnsi="仿宋" w:eastAsia="仿宋" w:cs="仿宋"/>
                <w:lang w:eastAsia="zh-CN"/>
              </w:rPr>
              <w:t>4</w:t>
            </w:r>
          </w:p>
        </w:tc>
        <w:tc>
          <w:tcPr>
            <w:tcW w:w="4887" w:type="dxa"/>
            <w:vAlign w:val="center"/>
          </w:tcPr>
          <w:p w14:paraId="1F19E12E">
            <w:pPr>
              <w:widowControl w:val="0"/>
              <w:rPr>
                <w:rFonts w:hint="eastAsia" w:ascii="仿宋" w:hAnsi="仿宋" w:eastAsia="仿宋" w:cs="仿宋"/>
                <w:lang w:eastAsia="zh-CN"/>
              </w:rPr>
            </w:pPr>
            <w:r>
              <w:rPr>
                <w:rFonts w:hint="eastAsia" w:ascii="仿宋" w:hAnsi="仿宋" w:eastAsia="仿宋" w:cs="仿宋"/>
                <w:lang w:eastAsia="zh-CN"/>
              </w:rPr>
              <w:t>1.项目技术难点及相应解决方案完全符合现场实际情况得2分；基本符合得1分，不符合得0分。</w:t>
            </w:r>
          </w:p>
          <w:p w14:paraId="3EE05EDA">
            <w:pPr>
              <w:widowControl w:val="0"/>
              <w:rPr>
                <w:rFonts w:hint="eastAsia" w:ascii="仿宋" w:hAnsi="仿宋" w:eastAsia="仿宋" w:cs="仿宋"/>
                <w:lang w:eastAsia="zh-CN"/>
              </w:rPr>
            </w:pPr>
            <w:r>
              <w:rPr>
                <w:rFonts w:hint="eastAsia" w:ascii="仿宋" w:hAnsi="仿宋" w:eastAsia="仿宋" w:cs="仿宋"/>
                <w:lang w:eastAsia="zh-CN"/>
              </w:rPr>
              <w:t>2.施工重点难点解决的方案完全能够指导重点难点施工得2分；基本能够指导重点难点施工得1分，不能指导得0分。</w:t>
            </w:r>
          </w:p>
        </w:tc>
      </w:tr>
    </w:tbl>
    <w:p w14:paraId="63273B74">
      <w:pPr>
        <w:spacing w:before="219"/>
        <w:rPr>
          <w:rFonts w:hint="eastAsia" w:ascii="仿宋" w:hAnsi="仿宋" w:eastAsia="仿宋" w:cs="仿宋"/>
          <w:lang w:eastAsia="zh-CN"/>
        </w:rPr>
      </w:pPr>
    </w:p>
    <w:p w14:paraId="7320CFB1">
      <w:pPr>
        <w:spacing w:line="178" w:lineRule="exact"/>
        <w:rPr>
          <w:rFonts w:hint="eastAsia" w:ascii="仿宋" w:hAnsi="仿宋" w:eastAsia="仿宋" w:cs="仿宋"/>
          <w:sz w:val="15"/>
          <w:lang w:eastAsia="zh-CN"/>
        </w:rPr>
      </w:pPr>
    </w:p>
    <w:p w14:paraId="77701DFF">
      <w:pPr>
        <w:pStyle w:val="7"/>
        <w:spacing w:before="194" w:line="220" w:lineRule="auto"/>
        <w:ind w:left="331"/>
        <w:rPr>
          <w:rFonts w:hint="eastAsia" w:ascii="仿宋" w:hAnsi="仿宋" w:eastAsia="仿宋" w:cs="仿宋"/>
          <w:spacing w:val="1"/>
          <w:sz w:val="24"/>
          <w:szCs w:val="24"/>
          <w:lang w:eastAsia="zh-CN"/>
        </w:rPr>
      </w:pPr>
    </w:p>
    <w:p w14:paraId="3EA78C30">
      <w:pPr>
        <w:pStyle w:val="7"/>
        <w:spacing w:before="194" w:line="220" w:lineRule="auto"/>
        <w:ind w:left="331"/>
        <w:rPr>
          <w:rFonts w:hint="eastAsia" w:ascii="仿宋" w:hAnsi="仿宋" w:eastAsia="仿宋" w:cs="仿宋"/>
          <w:spacing w:val="1"/>
          <w:sz w:val="24"/>
          <w:szCs w:val="24"/>
          <w:lang w:eastAsia="zh-CN"/>
        </w:rPr>
      </w:pPr>
    </w:p>
    <w:p w14:paraId="4CCCB17C">
      <w:pPr>
        <w:pStyle w:val="7"/>
        <w:spacing w:before="194" w:line="220" w:lineRule="auto"/>
        <w:ind w:left="331"/>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评审规则</w:t>
      </w:r>
    </w:p>
    <w:p w14:paraId="63C1C95F">
      <w:pPr>
        <w:pStyle w:val="7"/>
        <w:spacing w:before="211" w:line="376" w:lineRule="auto"/>
        <w:ind w:left="129" w:right="195" w:firstLine="220"/>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1．本次评标采用综合评分法。磋商小组对满足采购文件实质性要求的响应文件，按照</w:t>
      </w:r>
      <w:r>
        <w:rPr>
          <w:rFonts w:hint="eastAsia" w:ascii="仿宋" w:hAnsi="仿宋" w:eastAsia="仿宋" w:cs="仿宋"/>
          <w:spacing w:val="2"/>
          <w:sz w:val="24"/>
          <w:szCs w:val="24"/>
          <w:lang w:eastAsia="zh-CN"/>
        </w:rPr>
        <w:t>本章规定的评分标准进行打分，并按得分由高到低顺序推荐中标候选人，或根据采购人授</w:t>
      </w:r>
      <w:r>
        <w:rPr>
          <w:rFonts w:hint="eastAsia" w:ascii="仿宋" w:hAnsi="仿宋" w:eastAsia="仿宋" w:cs="仿宋"/>
          <w:spacing w:val="4"/>
          <w:sz w:val="24"/>
          <w:szCs w:val="24"/>
          <w:lang w:eastAsia="zh-CN"/>
        </w:rPr>
        <w:t>权直接确定中标人，但投标报价低于其成本的除外。</w:t>
      </w:r>
    </w:p>
    <w:p w14:paraId="1C572DDC">
      <w:pPr>
        <w:pStyle w:val="7"/>
        <w:spacing w:before="78" w:line="218"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综合评分法评标步骤：先进行初步评审—资格性审查、初步评审—符合性审查，再进行</w:t>
      </w:r>
      <w:r>
        <w:rPr>
          <w:rFonts w:hint="eastAsia" w:ascii="仿宋" w:hAnsi="仿宋" w:eastAsia="仿宋" w:cs="仿宋"/>
          <w:spacing w:val="4"/>
          <w:sz w:val="24"/>
          <w:szCs w:val="24"/>
          <w:lang w:eastAsia="zh-CN"/>
        </w:rPr>
        <w:t>技术、商务及价格的详细评审。只有通过初步评审的供应商才能进入详细的评审。</w:t>
      </w:r>
    </w:p>
    <w:p w14:paraId="57871D6C">
      <w:pPr>
        <w:pStyle w:val="7"/>
        <w:spacing w:before="213" w:line="380" w:lineRule="auto"/>
        <w:ind w:firstLine="204"/>
        <w:rPr>
          <w:rFonts w:hint="eastAsia"/>
          <w:sz w:val="24"/>
          <w:szCs w:val="24"/>
          <w:lang w:eastAsia="zh-CN"/>
        </w:rPr>
      </w:pPr>
      <w:r>
        <w:rPr>
          <w:rFonts w:hint="eastAsia" w:ascii="仿宋" w:hAnsi="仿宋" w:eastAsia="仿宋" w:cs="仿宋"/>
          <w:spacing w:val="4"/>
          <w:sz w:val="24"/>
          <w:szCs w:val="24"/>
          <w:lang w:eastAsia="zh-CN"/>
        </w:rPr>
        <w:t>2．综合评分及其统计：按照评标程序、评分标准以及权重分配的规定，磋商小组成员</w:t>
      </w:r>
      <w:r>
        <w:rPr>
          <w:rFonts w:hint="eastAsia" w:ascii="仿宋" w:hAnsi="仿宋" w:eastAsia="仿宋" w:cs="仿宋"/>
          <w:spacing w:val="5"/>
          <w:sz w:val="24"/>
          <w:szCs w:val="24"/>
          <w:lang w:eastAsia="zh-CN"/>
        </w:rPr>
        <w:t>分别就各个供应商的技术状况、商务状况及其对采购文件</w:t>
      </w:r>
      <w:r>
        <w:rPr>
          <w:rFonts w:hint="eastAsia" w:ascii="仿宋" w:hAnsi="仿宋" w:eastAsia="仿宋" w:cs="仿宋"/>
          <w:spacing w:val="4"/>
          <w:sz w:val="24"/>
          <w:szCs w:val="24"/>
          <w:lang w:eastAsia="zh-CN"/>
        </w:rPr>
        <w:t>要求的响应情况进行评议和比</w:t>
      </w:r>
      <w:r>
        <w:rPr>
          <w:rFonts w:hint="eastAsia" w:ascii="仿宋" w:hAnsi="仿宋" w:eastAsia="仿宋" w:cs="仿宋"/>
          <w:spacing w:val="2"/>
          <w:sz w:val="24"/>
          <w:szCs w:val="24"/>
          <w:lang w:eastAsia="zh-CN"/>
        </w:rPr>
        <w:t>较，评出其技术评分和商务评分。各评委的评分的算术平均值即为该供应商的技术评分或</w:t>
      </w:r>
      <w:r>
        <w:rPr>
          <w:rFonts w:hint="eastAsia" w:ascii="仿宋" w:hAnsi="仿宋" w:eastAsia="仿宋" w:cs="仿宋"/>
          <w:spacing w:val="3"/>
          <w:sz w:val="24"/>
          <w:szCs w:val="24"/>
          <w:lang w:eastAsia="zh-CN"/>
        </w:rPr>
        <w:t>商务评分。然后，评出价格得分。将技术评分、商务评分和价格评分相加得出综合得分，综合得分按由高到低顺序排列。</w:t>
      </w:r>
    </w:p>
    <w:p w14:paraId="016B1D05">
      <w:pPr>
        <w:spacing w:line="380" w:lineRule="auto"/>
        <w:rPr>
          <w:sz w:val="24"/>
          <w:szCs w:val="24"/>
          <w:lang w:eastAsia="zh-CN"/>
        </w:rPr>
        <w:sectPr>
          <w:footerReference r:id="rId13" w:type="default"/>
          <w:pgSz w:w="11906" w:h="16839"/>
          <w:pgMar w:top="1361" w:right="1701" w:bottom="1361" w:left="1701" w:header="0" w:footer="850" w:gutter="0"/>
          <w:cols w:space="720" w:num="1"/>
        </w:sectPr>
      </w:pPr>
    </w:p>
    <w:p w14:paraId="630E7670">
      <w:pPr>
        <w:spacing w:line="266" w:lineRule="auto"/>
        <w:rPr>
          <w:lang w:eastAsia="zh-CN"/>
        </w:rPr>
      </w:pPr>
    </w:p>
    <w:p w14:paraId="3CE2A564">
      <w:pPr>
        <w:spacing w:before="140" w:line="225" w:lineRule="auto"/>
        <w:ind w:left="1614"/>
        <w:rPr>
          <w:rFonts w:hint="eastAsia" w:ascii="仿宋" w:hAnsi="仿宋" w:eastAsia="仿宋" w:cs="仿宋"/>
          <w:sz w:val="36"/>
          <w:szCs w:val="36"/>
          <w:lang w:eastAsia="zh-CN"/>
        </w:rPr>
      </w:pPr>
      <w:r>
        <w:rPr>
          <w:rFonts w:hint="eastAsia" w:ascii="仿宋" w:hAnsi="仿宋" w:eastAsia="仿宋" w:cs="仿宋"/>
          <w:b/>
          <w:bCs/>
          <w:spacing w:val="9"/>
          <w:sz w:val="36"/>
          <w:szCs w:val="36"/>
          <w:lang w:eastAsia="zh-CN"/>
        </w:rPr>
        <w:t>第四章</w:t>
      </w:r>
      <w:r>
        <w:rPr>
          <w:rFonts w:hint="eastAsia" w:ascii="仿宋" w:hAnsi="仿宋" w:eastAsia="仿宋" w:cs="仿宋"/>
          <w:spacing w:val="9"/>
          <w:sz w:val="36"/>
          <w:szCs w:val="36"/>
          <w:lang w:eastAsia="zh-CN"/>
        </w:rPr>
        <w:t xml:space="preserve">  </w:t>
      </w:r>
      <w:r>
        <w:rPr>
          <w:rFonts w:hint="eastAsia" w:ascii="仿宋" w:hAnsi="仿宋" w:eastAsia="仿宋" w:cs="仿宋"/>
          <w:b/>
          <w:bCs/>
          <w:spacing w:val="9"/>
          <w:sz w:val="36"/>
          <w:szCs w:val="36"/>
          <w:lang w:eastAsia="zh-CN"/>
        </w:rPr>
        <w:t>工程量清单及技术标准</w:t>
      </w:r>
    </w:p>
    <w:p w14:paraId="5DEFCD16">
      <w:pPr>
        <w:spacing w:line="352" w:lineRule="auto"/>
        <w:rPr>
          <w:rFonts w:hint="eastAsia" w:ascii="仿宋" w:hAnsi="仿宋" w:eastAsia="仿宋" w:cs="仿宋"/>
          <w:sz w:val="20"/>
          <w:szCs w:val="20"/>
          <w:lang w:eastAsia="zh-CN"/>
        </w:rPr>
      </w:pPr>
    </w:p>
    <w:p w14:paraId="539BA413">
      <w:pPr>
        <w:pStyle w:val="7"/>
        <w:spacing w:before="91" w:line="220" w:lineRule="auto"/>
        <w:ind w:left="7"/>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一、工程概况</w:t>
      </w:r>
    </w:p>
    <w:p w14:paraId="14F25A00">
      <w:pPr>
        <w:pStyle w:val="7"/>
        <w:spacing w:before="238" w:line="219" w:lineRule="auto"/>
        <w:ind w:left="484"/>
        <w:rPr>
          <w:rFonts w:hint="eastAsia" w:ascii="仿宋" w:hAnsi="仿宋" w:eastAsia="仿宋" w:cs="仿宋"/>
          <w:sz w:val="22"/>
          <w:szCs w:val="22"/>
          <w:u w:val="single"/>
          <w:lang w:eastAsia="zh-CN"/>
        </w:rPr>
      </w:pPr>
      <w:r>
        <w:rPr>
          <w:rFonts w:hint="eastAsia" w:ascii="仿宋" w:hAnsi="仿宋" w:eastAsia="仿宋" w:cs="仿宋"/>
          <w:spacing w:val="3"/>
          <w:sz w:val="22"/>
          <w:szCs w:val="22"/>
          <w:lang w:eastAsia="zh-CN"/>
        </w:rPr>
        <w:t>项目名称：</w:t>
      </w:r>
      <w:r>
        <w:rPr>
          <w:rFonts w:hint="eastAsia" w:ascii="仿宋" w:hAnsi="仿宋" w:eastAsia="仿宋" w:cs="仿宋"/>
          <w:spacing w:val="3"/>
          <w:sz w:val="22"/>
          <w:szCs w:val="22"/>
          <w:u w:val="single"/>
          <w:lang w:val="zh-CN" w:eastAsia="zh-CN"/>
        </w:rPr>
        <w:t>三塘湖镇政府专职消防站配套基础设施设备采购（一）（二次）</w:t>
      </w:r>
    </w:p>
    <w:p w14:paraId="30737776">
      <w:pPr>
        <w:pStyle w:val="7"/>
        <w:spacing w:before="187" w:line="354" w:lineRule="auto"/>
        <w:ind w:left="1" w:firstLine="478"/>
        <w:rPr>
          <w:rFonts w:hint="eastAsia" w:ascii="仿宋" w:hAnsi="仿宋" w:eastAsia="仿宋" w:cs="仿宋"/>
          <w:sz w:val="22"/>
          <w:szCs w:val="22"/>
          <w:lang w:eastAsia="zh-CN"/>
        </w:rPr>
      </w:pPr>
      <w:r>
        <w:rPr>
          <w:rFonts w:hint="eastAsia" w:ascii="仿宋" w:hAnsi="仿宋" w:eastAsia="仿宋" w:cs="仿宋"/>
          <w:spacing w:val="-2"/>
          <w:sz w:val="22"/>
          <w:szCs w:val="22"/>
          <w:lang w:eastAsia="zh-CN"/>
        </w:rPr>
        <w:t>采购内容：</w:t>
      </w:r>
      <w:r>
        <w:rPr>
          <w:rFonts w:hint="eastAsia" w:ascii="仿宋" w:hAnsi="仿宋" w:eastAsia="仿宋" w:cs="仿宋"/>
          <w:spacing w:val="-2"/>
          <w:sz w:val="22"/>
          <w:szCs w:val="22"/>
          <w:u w:val="single"/>
          <w:lang w:eastAsia="zh-CN"/>
        </w:rPr>
        <w:t>（详见工程量清单）</w:t>
      </w:r>
    </w:p>
    <w:p w14:paraId="58BAABF4">
      <w:pPr>
        <w:pStyle w:val="7"/>
        <w:spacing w:before="95" w:line="220" w:lineRule="auto"/>
        <w:ind w:left="7"/>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二、技术标准和要求</w:t>
      </w:r>
    </w:p>
    <w:p w14:paraId="0C63916D">
      <w:pPr>
        <w:pStyle w:val="7"/>
        <w:spacing w:before="237" w:line="292" w:lineRule="auto"/>
        <w:ind w:left="3" w:right="82" w:firstLine="8"/>
        <w:rPr>
          <w:rFonts w:hint="eastAsia" w:ascii="仿宋" w:hAnsi="仿宋" w:eastAsia="仿宋" w:cs="仿宋"/>
          <w:sz w:val="22"/>
          <w:szCs w:val="22"/>
          <w:lang w:eastAsia="zh-CN"/>
        </w:rPr>
      </w:pPr>
      <w:r>
        <w:rPr>
          <w:rFonts w:hint="eastAsia" w:ascii="仿宋" w:hAnsi="仿宋" w:eastAsia="仿宋" w:cs="仿宋"/>
          <w:spacing w:val="5"/>
          <w:sz w:val="22"/>
          <w:szCs w:val="22"/>
          <w:lang w:eastAsia="zh-CN"/>
        </w:rPr>
        <w:t>（一）承包范围：</w:t>
      </w:r>
      <w:r>
        <w:rPr>
          <w:rFonts w:hint="eastAsia" w:ascii="仿宋" w:hAnsi="仿宋" w:eastAsia="仿宋" w:cs="仿宋"/>
          <w:spacing w:val="5"/>
          <w:sz w:val="22"/>
          <w:szCs w:val="22"/>
          <w:u w:val="single"/>
          <w:lang w:eastAsia="zh-CN"/>
        </w:rPr>
        <w:t>采购文件中的工程量清单所含全部内容的施工，工程施工至竣工验收及整体移交、质量缺陷责任期内的缺陷修复、后期维护管理等相关工作。</w:t>
      </w:r>
    </w:p>
    <w:p w14:paraId="03391290">
      <w:pPr>
        <w:pStyle w:val="7"/>
        <w:spacing w:before="185" w:line="219" w:lineRule="auto"/>
        <w:ind w:left="12"/>
        <w:rPr>
          <w:rFonts w:hint="eastAsia" w:ascii="仿宋" w:hAnsi="仿宋" w:eastAsia="仿宋" w:cs="仿宋"/>
          <w:sz w:val="22"/>
          <w:szCs w:val="22"/>
          <w:lang w:eastAsia="zh-CN"/>
        </w:rPr>
      </w:pPr>
      <w:r>
        <w:rPr>
          <w:rFonts w:hint="eastAsia" w:ascii="仿宋" w:hAnsi="仿宋" w:eastAsia="仿宋" w:cs="仿宋"/>
          <w:spacing w:val="2"/>
          <w:sz w:val="22"/>
          <w:szCs w:val="22"/>
          <w:lang w:eastAsia="zh-CN"/>
        </w:rPr>
        <w:t>（二）工期要求：</w:t>
      </w:r>
      <w:r>
        <w:rPr>
          <w:rFonts w:hint="eastAsia" w:ascii="仿宋" w:hAnsi="仿宋" w:eastAsia="仿宋" w:cs="仿宋"/>
          <w:spacing w:val="3"/>
          <w:sz w:val="22"/>
          <w:szCs w:val="22"/>
          <w:u w:val="single"/>
          <w:lang w:eastAsia="zh-CN"/>
        </w:rPr>
        <w:t>合同另行约定</w:t>
      </w:r>
    </w:p>
    <w:p w14:paraId="2F6825DC">
      <w:pPr>
        <w:pStyle w:val="7"/>
        <w:spacing w:before="185" w:line="219" w:lineRule="auto"/>
        <w:ind w:left="12"/>
        <w:rPr>
          <w:rFonts w:hint="eastAsia" w:ascii="仿宋" w:hAnsi="仿宋" w:eastAsia="仿宋" w:cs="仿宋"/>
          <w:sz w:val="22"/>
          <w:szCs w:val="22"/>
          <w:lang w:eastAsia="zh-CN"/>
        </w:rPr>
      </w:pPr>
      <w:r>
        <w:rPr>
          <w:rFonts w:hint="eastAsia" w:ascii="仿宋" w:hAnsi="仿宋" w:eastAsia="仿宋" w:cs="仿宋"/>
          <w:spacing w:val="3"/>
          <w:sz w:val="22"/>
          <w:szCs w:val="22"/>
          <w:lang w:eastAsia="zh-CN"/>
        </w:rPr>
        <w:t>（三）付款方式：</w:t>
      </w:r>
      <w:r>
        <w:rPr>
          <w:rFonts w:hint="eastAsia" w:ascii="仿宋" w:hAnsi="仿宋" w:eastAsia="仿宋" w:cs="仿宋"/>
          <w:spacing w:val="3"/>
          <w:sz w:val="22"/>
          <w:szCs w:val="22"/>
          <w:u w:val="single"/>
          <w:lang w:eastAsia="zh-CN"/>
        </w:rPr>
        <w:t>合同另行约定</w:t>
      </w:r>
    </w:p>
    <w:p w14:paraId="4981387F">
      <w:pPr>
        <w:pStyle w:val="7"/>
        <w:spacing w:before="188" w:line="220" w:lineRule="auto"/>
        <w:ind w:left="12"/>
        <w:rPr>
          <w:rFonts w:hint="eastAsia" w:ascii="仿宋" w:hAnsi="仿宋" w:eastAsia="仿宋" w:cs="仿宋"/>
          <w:sz w:val="22"/>
          <w:szCs w:val="22"/>
          <w:lang w:eastAsia="zh-CN"/>
        </w:rPr>
      </w:pPr>
      <w:r>
        <w:rPr>
          <w:rFonts w:hint="eastAsia" w:ascii="仿宋" w:hAnsi="仿宋" w:eastAsia="仿宋" w:cs="仿宋"/>
          <w:spacing w:val="1"/>
          <w:sz w:val="22"/>
          <w:szCs w:val="22"/>
          <w:lang w:eastAsia="zh-CN"/>
        </w:rPr>
        <w:t>（四）质量要求</w:t>
      </w:r>
    </w:p>
    <w:p w14:paraId="7D61363A">
      <w:pPr>
        <w:pStyle w:val="7"/>
        <w:spacing w:before="187" w:line="219" w:lineRule="auto"/>
        <w:ind w:left="18"/>
        <w:rPr>
          <w:rFonts w:hint="eastAsia" w:ascii="仿宋" w:hAnsi="仿宋" w:eastAsia="仿宋" w:cs="仿宋"/>
          <w:sz w:val="22"/>
          <w:szCs w:val="22"/>
          <w:lang w:eastAsia="zh-CN"/>
        </w:rPr>
      </w:pPr>
      <w:r>
        <w:rPr>
          <w:rFonts w:hint="eastAsia" w:ascii="仿宋" w:hAnsi="仿宋" w:eastAsia="仿宋" w:cs="仿宋"/>
          <w:spacing w:val="4"/>
          <w:sz w:val="22"/>
          <w:szCs w:val="22"/>
          <w:lang w:eastAsia="zh-CN"/>
        </w:rPr>
        <w:t>1、质量标准：符合现行国家有关工程施工验收规范和</w:t>
      </w:r>
      <w:r>
        <w:rPr>
          <w:rFonts w:hint="eastAsia" w:ascii="仿宋" w:hAnsi="仿宋" w:eastAsia="仿宋" w:cs="仿宋"/>
          <w:spacing w:val="3"/>
          <w:sz w:val="22"/>
          <w:szCs w:val="22"/>
          <w:lang w:eastAsia="zh-CN"/>
        </w:rPr>
        <w:t>标准的合格要求。</w:t>
      </w:r>
    </w:p>
    <w:p w14:paraId="156A43F6">
      <w:pPr>
        <w:pStyle w:val="7"/>
        <w:spacing w:before="188" w:line="219" w:lineRule="auto"/>
        <w:ind w:left="3"/>
        <w:rPr>
          <w:rFonts w:hint="eastAsia" w:ascii="仿宋" w:hAnsi="仿宋" w:eastAsia="仿宋" w:cs="仿宋"/>
          <w:sz w:val="22"/>
          <w:szCs w:val="22"/>
          <w:lang w:eastAsia="zh-CN"/>
        </w:rPr>
      </w:pPr>
      <w:r>
        <w:rPr>
          <w:rFonts w:hint="eastAsia" w:ascii="仿宋" w:hAnsi="仿宋" w:eastAsia="仿宋" w:cs="仿宋"/>
          <w:spacing w:val="3"/>
          <w:sz w:val="22"/>
          <w:szCs w:val="22"/>
          <w:lang w:eastAsia="zh-CN"/>
        </w:rPr>
        <w:t>2、质量保修期：</w:t>
      </w:r>
      <w:r>
        <w:rPr>
          <w:rFonts w:hint="eastAsia" w:ascii="仿宋" w:hAnsi="仿宋" w:eastAsia="仿宋" w:cs="仿宋"/>
          <w:spacing w:val="3"/>
          <w:sz w:val="22"/>
          <w:szCs w:val="22"/>
          <w:u w:val="single"/>
          <w:lang w:eastAsia="zh-CN"/>
        </w:rPr>
        <w:t>合同另行约定</w:t>
      </w:r>
    </w:p>
    <w:p w14:paraId="28BDF5A2">
      <w:pPr>
        <w:pStyle w:val="7"/>
        <w:spacing w:before="188" w:line="220" w:lineRule="auto"/>
        <w:ind w:left="12"/>
        <w:rPr>
          <w:rFonts w:hint="eastAsia" w:ascii="仿宋" w:hAnsi="仿宋" w:eastAsia="仿宋" w:cs="仿宋"/>
          <w:sz w:val="22"/>
          <w:szCs w:val="22"/>
          <w:lang w:eastAsia="zh-CN"/>
        </w:rPr>
      </w:pPr>
      <w:r>
        <w:rPr>
          <w:rFonts w:hint="eastAsia" w:ascii="仿宋" w:hAnsi="仿宋" w:eastAsia="仿宋" w:cs="仿宋"/>
          <w:spacing w:val="3"/>
          <w:sz w:val="22"/>
          <w:szCs w:val="22"/>
          <w:lang w:eastAsia="zh-CN"/>
        </w:rPr>
        <w:t>（五）适用规范、标准和规程</w:t>
      </w:r>
    </w:p>
    <w:p w14:paraId="1A850359">
      <w:pPr>
        <w:pStyle w:val="7"/>
        <w:spacing w:before="186" w:line="219" w:lineRule="auto"/>
        <w:ind w:left="18"/>
        <w:rPr>
          <w:rFonts w:hint="eastAsia" w:ascii="仿宋" w:hAnsi="仿宋" w:eastAsia="仿宋" w:cs="仿宋"/>
          <w:sz w:val="22"/>
          <w:szCs w:val="22"/>
          <w:lang w:eastAsia="zh-CN"/>
        </w:rPr>
      </w:pPr>
      <w:r>
        <w:rPr>
          <w:rFonts w:hint="eastAsia" w:ascii="仿宋" w:hAnsi="仿宋" w:eastAsia="仿宋" w:cs="仿宋"/>
          <w:spacing w:val="4"/>
          <w:sz w:val="22"/>
          <w:szCs w:val="22"/>
          <w:lang w:eastAsia="zh-CN"/>
        </w:rPr>
        <w:t>1、除合同另有约定外，本工程适用现行国家、行业和地方规范、</w:t>
      </w:r>
      <w:r>
        <w:rPr>
          <w:rFonts w:hint="eastAsia" w:ascii="仿宋" w:hAnsi="仿宋" w:eastAsia="仿宋" w:cs="仿宋"/>
          <w:spacing w:val="3"/>
          <w:sz w:val="22"/>
          <w:szCs w:val="22"/>
          <w:lang w:eastAsia="zh-CN"/>
        </w:rPr>
        <w:t>标准和规程。</w:t>
      </w:r>
    </w:p>
    <w:p w14:paraId="7BDE2959">
      <w:pPr>
        <w:pStyle w:val="7"/>
        <w:spacing w:before="189" w:line="291" w:lineRule="auto"/>
        <w:ind w:left="2" w:right="80"/>
        <w:rPr>
          <w:rFonts w:hint="eastAsia" w:ascii="仿宋" w:hAnsi="仿宋" w:eastAsia="仿宋" w:cs="仿宋"/>
          <w:sz w:val="22"/>
          <w:szCs w:val="22"/>
          <w:lang w:eastAsia="zh-CN"/>
        </w:rPr>
      </w:pPr>
      <w:r>
        <w:rPr>
          <w:rFonts w:hint="eastAsia" w:ascii="仿宋" w:hAnsi="仿宋" w:eastAsia="仿宋" w:cs="仿宋"/>
          <w:spacing w:val="5"/>
          <w:sz w:val="22"/>
          <w:szCs w:val="22"/>
          <w:lang w:eastAsia="zh-CN"/>
        </w:rPr>
        <w:t>2、除合同另有约定外，材料、施工工艺和本工程都应依照本技术标准和要求以及适用的</w:t>
      </w:r>
      <w:r>
        <w:rPr>
          <w:rFonts w:hint="eastAsia" w:ascii="仿宋" w:hAnsi="仿宋" w:eastAsia="仿宋" w:cs="仿宋"/>
          <w:spacing w:val="3"/>
          <w:sz w:val="22"/>
          <w:szCs w:val="22"/>
          <w:lang w:eastAsia="zh-CN"/>
        </w:rPr>
        <w:t>现行规范、标准和规程的最新版本执行。</w:t>
      </w:r>
    </w:p>
    <w:p w14:paraId="14E52822">
      <w:pPr>
        <w:pStyle w:val="7"/>
        <w:spacing w:before="187" w:line="219" w:lineRule="auto"/>
        <w:ind w:left="12"/>
        <w:rPr>
          <w:rFonts w:hint="eastAsia" w:ascii="仿宋" w:hAnsi="仿宋" w:eastAsia="仿宋" w:cs="仿宋"/>
          <w:sz w:val="22"/>
          <w:szCs w:val="22"/>
          <w:lang w:eastAsia="zh-CN"/>
        </w:rPr>
      </w:pPr>
      <w:r>
        <w:rPr>
          <w:rFonts w:hint="eastAsia" w:ascii="仿宋" w:hAnsi="仿宋" w:eastAsia="仿宋" w:cs="仿宋"/>
          <w:spacing w:val="2"/>
          <w:sz w:val="22"/>
          <w:szCs w:val="22"/>
          <w:lang w:eastAsia="zh-CN"/>
        </w:rPr>
        <w:t>（六）安全文明施工</w:t>
      </w:r>
    </w:p>
    <w:p w14:paraId="364149F0">
      <w:pPr>
        <w:pStyle w:val="7"/>
        <w:spacing w:before="188" w:line="350" w:lineRule="auto"/>
        <w:ind w:left="5" w:right="82" w:hanging="5"/>
        <w:rPr>
          <w:rFonts w:hint="eastAsia" w:ascii="仿宋" w:hAnsi="仿宋" w:eastAsia="仿宋" w:cs="仿宋"/>
          <w:sz w:val="22"/>
          <w:szCs w:val="22"/>
          <w:lang w:eastAsia="zh-CN"/>
        </w:rPr>
      </w:pPr>
      <w:r>
        <w:rPr>
          <w:rFonts w:hint="eastAsia" w:ascii="仿宋" w:hAnsi="仿宋" w:eastAsia="仿宋" w:cs="仿宋"/>
          <w:spacing w:val="2"/>
          <w:sz w:val="22"/>
          <w:szCs w:val="22"/>
          <w:lang w:eastAsia="zh-CN"/>
        </w:rPr>
        <w:t>在工程施工、竣工、交付及修补任何缺陷的过程中，承包人应当始终遵守国家和地方有关</w:t>
      </w:r>
      <w:r>
        <w:rPr>
          <w:rFonts w:hint="eastAsia" w:ascii="仿宋" w:hAnsi="仿宋" w:eastAsia="仿宋" w:cs="仿宋"/>
          <w:spacing w:val="4"/>
          <w:sz w:val="22"/>
          <w:szCs w:val="22"/>
          <w:lang w:eastAsia="zh-CN"/>
        </w:rPr>
        <w:t>安全生产的法律、法规、规范、标准和规程等，履行其安全施工职责。</w:t>
      </w:r>
    </w:p>
    <w:p w14:paraId="54C86290">
      <w:pPr>
        <w:pStyle w:val="7"/>
        <w:spacing w:before="93" w:line="220" w:lineRule="auto"/>
        <w:ind w:left="2"/>
        <w:rPr>
          <w:rFonts w:hint="eastAsia" w:ascii="仿宋" w:hAnsi="仿宋" w:eastAsia="仿宋" w:cs="仿宋"/>
          <w:sz w:val="20"/>
          <w:szCs w:val="20"/>
          <w:lang w:eastAsia="zh-CN"/>
        </w:rPr>
        <w:sectPr>
          <w:footerReference r:id="rId14" w:type="default"/>
          <w:pgSz w:w="11906" w:h="16839"/>
          <w:pgMar w:top="1361" w:right="1061" w:bottom="1361" w:left="1701" w:header="0" w:footer="850" w:gutter="0"/>
          <w:cols w:space="720" w:num="1"/>
        </w:sectPr>
      </w:pPr>
      <w:r>
        <w:rPr>
          <w:rFonts w:hint="eastAsia" w:ascii="仿宋" w:hAnsi="仿宋" w:eastAsia="仿宋" w:cs="仿宋"/>
          <w:spacing w:val="3"/>
          <w:sz w:val="24"/>
          <w:szCs w:val="24"/>
          <w:lang w:eastAsia="zh-CN"/>
        </w:rPr>
        <w:t>三、工程量清单（另附）</w:t>
      </w:r>
    </w:p>
    <w:p w14:paraId="7CE048C2">
      <w:pPr>
        <w:spacing w:before="139" w:line="225" w:lineRule="auto"/>
        <w:jc w:val="center"/>
        <w:rPr>
          <w:rFonts w:hint="eastAsia" w:ascii="仿宋" w:hAnsi="仿宋" w:eastAsia="仿宋" w:cs="仿宋"/>
          <w:sz w:val="36"/>
          <w:szCs w:val="36"/>
          <w:lang w:eastAsia="zh-CN"/>
        </w:rPr>
      </w:pPr>
      <w:r>
        <w:rPr>
          <w:rFonts w:hint="eastAsia" w:ascii="仿宋" w:hAnsi="仿宋" w:eastAsia="仿宋" w:cs="仿宋"/>
          <w:b/>
          <w:bCs/>
          <w:spacing w:val="4"/>
          <w:sz w:val="36"/>
          <w:szCs w:val="36"/>
          <w:lang w:eastAsia="zh-CN"/>
        </w:rPr>
        <w:t>第五章</w:t>
      </w:r>
      <w:r>
        <w:rPr>
          <w:rFonts w:hint="eastAsia" w:ascii="仿宋" w:hAnsi="仿宋" w:eastAsia="仿宋" w:cs="仿宋"/>
          <w:spacing w:val="18"/>
          <w:sz w:val="36"/>
          <w:szCs w:val="36"/>
          <w:lang w:eastAsia="zh-CN"/>
        </w:rPr>
        <w:t xml:space="preserve">   </w:t>
      </w:r>
      <w:r>
        <w:rPr>
          <w:rFonts w:hint="eastAsia" w:ascii="仿宋" w:hAnsi="仿宋" w:eastAsia="仿宋" w:cs="仿宋"/>
          <w:b/>
          <w:bCs/>
          <w:spacing w:val="4"/>
          <w:sz w:val="36"/>
          <w:szCs w:val="36"/>
          <w:lang w:eastAsia="zh-CN"/>
        </w:rPr>
        <w:t>合同格式</w:t>
      </w:r>
    </w:p>
    <w:p w14:paraId="435423FA">
      <w:pPr>
        <w:pStyle w:val="7"/>
        <w:spacing w:before="183" w:line="401" w:lineRule="auto"/>
        <w:ind w:left="1030" w:hanging="1031"/>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参照住房城乡建设部、国家工商行政管理总局制定的《建设</w:t>
      </w:r>
      <w:r>
        <w:rPr>
          <w:rFonts w:hint="eastAsia" w:ascii="仿宋" w:hAnsi="仿宋" w:eastAsia="仿宋" w:cs="仿宋"/>
          <w:spacing w:val="-3"/>
          <w:sz w:val="24"/>
          <w:szCs w:val="24"/>
          <w:lang w:eastAsia="zh-CN"/>
        </w:rPr>
        <w:t>工程施工合同（示</w:t>
      </w:r>
      <w:r>
        <w:rPr>
          <w:rFonts w:hint="eastAsia" w:ascii="仿宋" w:hAnsi="仿宋" w:eastAsia="仿宋" w:cs="仿宋"/>
          <w:spacing w:val="5"/>
          <w:sz w:val="24"/>
          <w:szCs w:val="24"/>
          <w:lang w:eastAsia="zh-CN"/>
        </w:rPr>
        <w:t>范文本）》（</w:t>
      </w:r>
      <w:r>
        <w:rPr>
          <w:rFonts w:hint="eastAsia" w:ascii="仿宋" w:hAnsi="仿宋" w:eastAsia="仿宋" w:cs="仿宋"/>
          <w:sz w:val="24"/>
          <w:szCs w:val="24"/>
          <w:lang w:eastAsia="zh-CN"/>
        </w:rPr>
        <w:t>GF</w:t>
      </w:r>
      <w:r>
        <w:rPr>
          <w:rFonts w:hint="eastAsia" w:ascii="仿宋" w:hAnsi="仿宋" w:eastAsia="仿宋" w:cs="仿宋"/>
          <w:spacing w:val="5"/>
          <w:sz w:val="24"/>
          <w:szCs w:val="24"/>
          <w:lang w:eastAsia="zh-CN"/>
        </w:rPr>
        <w:t>-2017-0201</w:t>
      </w:r>
      <w:r>
        <w:rPr>
          <w:rFonts w:hint="eastAsia" w:ascii="仿宋" w:hAnsi="仿宋" w:eastAsia="仿宋" w:cs="仿宋"/>
          <w:spacing w:val="-16"/>
          <w:sz w:val="24"/>
          <w:szCs w:val="24"/>
          <w:lang w:eastAsia="zh-CN"/>
        </w:rPr>
        <w:t>）（</w:t>
      </w:r>
      <w:r>
        <w:rPr>
          <w:rFonts w:hint="eastAsia" w:ascii="仿宋" w:hAnsi="仿宋" w:eastAsia="仿宋" w:cs="仿宋"/>
          <w:spacing w:val="5"/>
          <w:sz w:val="24"/>
          <w:szCs w:val="24"/>
          <w:lang w:eastAsia="zh-CN"/>
        </w:rPr>
        <w:t>以下简称</w:t>
      </w:r>
      <w:r>
        <w:rPr>
          <w:rFonts w:hint="eastAsia" w:ascii="仿宋" w:hAnsi="仿宋" w:eastAsia="仿宋" w:cs="仿宋"/>
          <w:spacing w:val="4"/>
          <w:sz w:val="24"/>
          <w:szCs w:val="24"/>
          <w:lang w:eastAsia="zh-CN"/>
        </w:rPr>
        <w:t>《示范文本》）。</w:t>
      </w:r>
    </w:p>
    <w:p w14:paraId="0E4D2EC6">
      <w:pPr>
        <w:spacing w:line="401" w:lineRule="auto"/>
        <w:rPr>
          <w:rFonts w:hint="eastAsia" w:ascii="仿宋" w:hAnsi="仿宋" w:eastAsia="仿宋" w:cs="仿宋"/>
          <w:sz w:val="20"/>
          <w:szCs w:val="20"/>
          <w:lang w:eastAsia="zh-CN"/>
        </w:rPr>
        <w:sectPr>
          <w:footerReference r:id="rId15" w:type="default"/>
          <w:pgSz w:w="11906" w:h="16839"/>
          <w:pgMar w:top="1361" w:right="1144" w:bottom="1361" w:left="1701" w:header="0" w:footer="850" w:gutter="0"/>
          <w:cols w:space="720" w:num="1"/>
        </w:sectPr>
      </w:pPr>
    </w:p>
    <w:p w14:paraId="0E3918CB">
      <w:pPr>
        <w:spacing w:line="248" w:lineRule="auto"/>
        <w:rPr>
          <w:lang w:eastAsia="zh-CN"/>
        </w:rPr>
      </w:pPr>
    </w:p>
    <w:p w14:paraId="3F78C9E3">
      <w:pPr>
        <w:spacing w:line="248" w:lineRule="auto"/>
        <w:rPr>
          <w:lang w:eastAsia="zh-CN"/>
        </w:rPr>
      </w:pPr>
    </w:p>
    <w:p w14:paraId="17E5CE67">
      <w:pPr>
        <w:pStyle w:val="7"/>
        <w:spacing w:before="78" w:line="232"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（GF—2017—0201）</w:t>
      </w:r>
    </w:p>
    <w:p w14:paraId="662BFD16">
      <w:pPr>
        <w:spacing w:line="255" w:lineRule="auto"/>
        <w:rPr>
          <w:rFonts w:hint="eastAsia" w:ascii="仿宋" w:hAnsi="仿宋" w:eastAsia="仿宋" w:cs="仿宋"/>
          <w:sz w:val="24"/>
          <w:szCs w:val="24"/>
          <w:lang w:eastAsia="zh-CN"/>
        </w:rPr>
      </w:pPr>
    </w:p>
    <w:p w14:paraId="4099339F">
      <w:pPr>
        <w:spacing w:line="256" w:lineRule="auto"/>
        <w:rPr>
          <w:rFonts w:hint="eastAsia" w:ascii="仿宋" w:hAnsi="仿宋" w:eastAsia="仿宋" w:cs="仿宋"/>
          <w:sz w:val="24"/>
          <w:szCs w:val="24"/>
          <w:lang w:eastAsia="zh-CN"/>
        </w:rPr>
      </w:pPr>
    </w:p>
    <w:p w14:paraId="505E338D">
      <w:pPr>
        <w:spacing w:line="256" w:lineRule="auto"/>
        <w:rPr>
          <w:rFonts w:hint="eastAsia" w:ascii="仿宋" w:hAnsi="仿宋" w:eastAsia="仿宋" w:cs="仿宋"/>
          <w:sz w:val="24"/>
          <w:szCs w:val="24"/>
          <w:lang w:eastAsia="zh-CN"/>
        </w:rPr>
      </w:pPr>
    </w:p>
    <w:p w14:paraId="48EC8B6D">
      <w:pPr>
        <w:spacing w:line="256" w:lineRule="auto"/>
        <w:rPr>
          <w:rFonts w:hint="eastAsia" w:ascii="仿宋" w:hAnsi="仿宋" w:eastAsia="仿宋" w:cs="仿宋"/>
          <w:sz w:val="24"/>
          <w:szCs w:val="24"/>
          <w:lang w:eastAsia="zh-CN"/>
        </w:rPr>
      </w:pPr>
    </w:p>
    <w:p w14:paraId="35ADC152">
      <w:pPr>
        <w:spacing w:line="256" w:lineRule="auto"/>
        <w:rPr>
          <w:rFonts w:hint="eastAsia" w:ascii="仿宋" w:hAnsi="仿宋" w:eastAsia="仿宋" w:cs="仿宋"/>
          <w:sz w:val="24"/>
          <w:szCs w:val="24"/>
          <w:lang w:eastAsia="zh-CN"/>
        </w:rPr>
      </w:pPr>
    </w:p>
    <w:p w14:paraId="65DE2FC4">
      <w:pPr>
        <w:spacing w:line="256" w:lineRule="auto"/>
        <w:rPr>
          <w:rFonts w:hint="eastAsia" w:ascii="仿宋" w:hAnsi="仿宋" w:eastAsia="仿宋" w:cs="仿宋"/>
          <w:sz w:val="24"/>
          <w:szCs w:val="24"/>
          <w:lang w:eastAsia="zh-CN"/>
        </w:rPr>
      </w:pPr>
    </w:p>
    <w:p w14:paraId="17DB6F43">
      <w:pPr>
        <w:spacing w:line="256" w:lineRule="auto"/>
        <w:rPr>
          <w:rFonts w:hint="eastAsia" w:ascii="仿宋" w:hAnsi="仿宋" w:eastAsia="仿宋" w:cs="仿宋"/>
          <w:sz w:val="24"/>
          <w:szCs w:val="24"/>
          <w:lang w:eastAsia="zh-CN"/>
        </w:rPr>
      </w:pPr>
    </w:p>
    <w:p w14:paraId="584816E2">
      <w:pPr>
        <w:spacing w:line="256" w:lineRule="auto"/>
        <w:rPr>
          <w:rFonts w:hint="eastAsia" w:ascii="仿宋" w:hAnsi="仿宋" w:eastAsia="仿宋" w:cs="仿宋"/>
          <w:sz w:val="24"/>
          <w:szCs w:val="24"/>
          <w:lang w:eastAsia="zh-CN"/>
        </w:rPr>
      </w:pPr>
    </w:p>
    <w:p w14:paraId="60A2C91F">
      <w:pPr>
        <w:spacing w:line="256" w:lineRule="auto"/>
        <w:rPr>
          <w:rFonts w:hint="eastAsia" w:ascii="仿宋" w:hAnsi="仿宋" w:eastAsia="仿宋" w:cs="仿宋"/>
          <w:sz w:val="24"/>
          <w:szCs w:val="24"/>
          <w:lang w:eastAsia="zh-CN"/>
        </w:rPr>
      </w:pPr>
    </w:p>
    <w:p w14:paraId="600A8F1D">
      <w:pPr>
        <w:spacing w:line="256" w:lineRule="auto"/>
        <w:rPr>
          <w:rFonts w:hint="eastAsia" w:ascii="仿宋" w:hAnsi="仿宋" w:eastAsia="仿宋" w:cs="仿宋"/>
          <w:sz w:val="24"/>
          <w:szCs w:val="24"/>
          <w:lang w:eastAsia="zh-CN"/>
        </w:rPr>
      </w:pPr>
    </w:p>
    <w:p w14:paraId="1021381C">
      <w:pPr>
        <w:spacing w:line="256" w:lineRule="auto"/>
        <w:rPr>
          <w:rFonts w:hint="eastAsia" w:ascii="仿宋" w:hAnsi="仿宋" w:eastAsia="仿宋" w:cs="仿宋"/>
          <w:sz w:val="24"/>
          <w:szCs w:val="24"/>
          <w:lang w:eastAsia="zh-CN"/>
        </w:rPr>
      </w:pPr>
    </w:p>
    <w:p w14:paraId="65724537">
      <w:pPr>
        <w:spacing w:line="256" w:lineRule="auto"/>
        <w:rPr>
          <w:rFonts w:hint="eastAsia" w:ascii="仿宋" w:hAnsi="仿宋" w:eastAsia="仿宋" w:cs="仿宋"/>
          <w:sz w:val="24"/>
          <w:szCs w:val="24"/>
          <w:lang w:eastAsia="zh-CN"/>
        </w:rPr>
      </w:pPr>
    </w:p>
    <w:p w14:paraId="6BD62DEA">
      <w:pPr>
        <w:spacing w:line="256" w:lineRule="auto"/>
        <w:rPr>
          <w:rFonts w:hint="eastAsia" w:ascii="仿宋" w:hAnsi="仿宋" w:eastAsia="仿宋" w:cs="仿宋"/>
          <w:sz w:val="24"/>
          <w:szCs w:val="24"/>
          <w:lang w:eastAsia="zh-CN"/>
        </w:rPr>
      </w:pPr>
    </w:p>
    <w:p w14:paraId="12AC492B">
      <w:pPr>
        <w:pStyle w:val="7"/>
        <w:spacing w:before="130" w:line="248" w:lineRule="auto"/>
        <w:ind w:left="3288" w:right="2463" w:hanging="183"/>
        <w:rPr>
          <w:rFonts w:hint="eastAsia" w:ascii="仿宋" w:hAnsi="仿宋" w:eastAsia="仿宋" w:cs="仿宋"/>
          <w:b/>
          <w:bCs/>
          <w:spacing w:val="-1"/>
          <w:sz w:val="36"/>
          <w:szCs w:val="36"/>
          <w:lang w:eastAsia="zh-CN"/>
        </w:rPr>
      </w:pPr>
      <w:r>
        <w:rPr>
          <w:rFonts w:hint="eastAsia" w:ascii="仿宋" w:hAnsi="仿宋" w:eastAsia="仿宋" w:cs="仿宋"/>
          <w:b/>
          <w:bCs/>
          <w:spacing w:val="-1"/>
          <w:sz w:val="36"/>
          <w:szCs w:val="36"/>
          <w:lang w:eastAsia="zh-CN"/>
        </w:rPr>
        <w:t>建设工程施工合同</w:t>
      </w:r>
    </w:p>
    <w:p w14:paraId="767FC478">
      <w:pPr>
        <w:pStyle w:val="7"/>
        <w:spacing w:before="130" w:line="248" w:lineRule="auto"/>
        <w:ind w:left="3288" w:right="2463" w:hanging="183"/>
        <w:rPr>
          <w:rFonts w:hint="eastAsia" w:ascii="仿宋" w:hAnsi="仿宋" w:eastAsia="仿宋" w:cs="仿宋"/>
          <w:sz w:val="36"/>
          <w:szCs w:val="36"/>
          <w:lang w:eastAsia="zh-CN"/>
        </w:rPr>
      </w:pPr>
      <w:r>
        <w:rPr>
          <w:rFonts w:hint="eastAsia" w:ascii="仿宋" w:hAnsi="仿宋" w:eastAsia="仿宋" w:cs="仿宋"/>
          <w:sz w:val="36"/>
          <w:szCs w:val="36"/>
          <w:lang w:eastAsia="zh-CN"/>
        </w:rPr>
        <w:t xml:space="preserve"> </w:t>
      </w:r>
      <w:r>
        <w:rPr>
          <w:rFonts w:hint="eastAsia" w:ascii="仿宋" w:hAnsi="仿宋" w:eastAsia="仿宋" w:cs="仿宋"/>
          <w:b/>
          <w:bCs/>
          <w:sz w:val="36"/>
          <w:szCs w:val="36"/>
          <w:lang w:eastAsia="zh-CN"/>
        </w:rPr>
        <w:t>（示范文本）</w:t>
      </w:r>
    </w:p>
    <w:p w14:paraId="1EA1253C">
      <w:pPr>
        <w:spacing w:before="10"/>
        <w:rPr>
          <w:rFonts w:hint="eastAsia" w:ascii="仿宋" w:hAnsi="仿宋" w:eastAsia="仿宋" w:cs="仿宋"/>
          <w:sz w:val="24"/>
          <w:szCs w:val="24"/>
          <w:lang w:eastAsia="zh-CN"/>
        </w:rPr>
      </w:pPr>
    </w:p>
    <w:p w14:paraId="271E292B">
      <w:pPr>
        <w:spacing w:before="10"/>
        <w:rPr>
          <w:rFonts w:hint="eastAsia" w:ascii="仿宋" w:hAnsi="仿宋" w:eastAsia="仿宋" w:cs="仿宋"/>
          <w:sz w:val="24"/>
          <w:szCs w:val="24"/>
          <w:lang w:eastAsia="zh-CN"/>
        </w:rPr>
      </w:pPr>
    </w:p>
    <w:p w14:paraId="4B1E1D34">
      <w:pPr>
        <w:spacing w:before="10"/>
        <w:rPr>
          <w:rFonts w:hint="eastAsia" w:ascii="仿宋" w:hAnsi="仿宋" w:eastAsia="仿宋" w:cs="仿宋"/>
          <w:sz w:val="24"/>
          <w:szCs w:val="24"/>
          <w:lang w:eastAsia="zh-CN"/>
        </w:rPr>
      </w:pPr>
    </w:p>
    <w:p w14:paraId="5D5331C6">
      <w:pPr>
        <w:spacing w:before="10"/>
        <w:rPr>
          <w:rFonts w:hint="eastAsia" w:ascii="仿宋" w:hAnsi="仿宋" w:eastAsia="仿宋" w:cs="仿宋"/>
          <w:sz w:val="24"/>
          <w:szCs w:val="24"/>
          <w:lang w:eastAsia="zh-CN"/>
        </w:rPr>
      </w:pPr>
    </w:p>
    <w:p w14:paraId="5BA9699F">
      <w:pPr>
        <w:spacing w:before="10"/>
        <w:rPr>
          <w:rFonts w:hint="eastAsia" w:ascii="仿宋" w:hAnsi="仿宋" w:eastAsia="仿宋" w:cs="仿宋"/>
          <w:sz w:val="24"/>
          <w:szCs w:val="24"/>
          <w:lang w:eastAsia="zh-CN"/>
        </w:rPr>
      </w:pPr>
    </w:p>
    <w:p w14:paraId="0D45D9CC">
      <w:pPr>
        <w:spacing w:before="10"/>
        <w:rPr>
          <w:rFonts w:hint="eastAsia" w:ascii="仿宋" w:hAnsi="仿宋" w:eastAsia="仿宋" w:cs="仿宋"/>
          <w:sz w:val="24"/>
          <w:szCs w:val="24"/>
          <w:lang w:eastAsia="zh-CN"/>
        </w:rPr>
      </w:pPr>
    </w:p>
    <w:p w14:paraId="4BC12334">
      <w:pPr>
        <w:spacing w:before="10"/>
        <w:rPr>
          <w:rFonts w:hint="eastAsia" w:ascii="仿宋" w:hAnsi="仿宋" w:eastAsia="仿宋" w:cs="仿宋"/>
          <w:sz w:val="24"/>
          <w:szCs w:val="24"/>
          <w:lang w:eastAsia="zh-CN"/>
        </w:rPr>
      </w:pPr>
    </w:p>
    <w:p w14:paraId="4B704F4B">
      <w:pPr>
        <w:spacing w:before="10"/>
        <w:rPr>
          <w:rFonts w:hint="eastAsia" w:ascii="仿宋" w:hAnsi="仿宋" w:eastAsia="仿宋" w:cs="仿宋"/>
          <w:sz w:val="24"/>
          <w:szCs w:val="24"/>
          <w:lang w:eastAsia="zh-CN"/>
        </w:rPr>
      </w:pPr>
    </w:p>
    <w:p w14:paraId="2E9EBC13">
      <w:pPr>
        <w:spacing w:before="10"/>
        <w:rPr>
          <w:rFonts w:hint="eastAsia" w:ascii="仿宋" w:hAnsi="仿宋" w:eastAsia="仿宋" w:cs="仿宋"/>
          <w:sz w:val="24"/>
          <w:szCs w:val="24"/>
          <w:lang w:eastAsia="zh-CN"/>
        </w:rPr>
      </w:pPr>
    </w:p>
    <w:p w14:paraId="1AA1F7DA">
      <w:pPr>
        <w:spacing w:before="10"/>
        <w:rPr>
          <w:rFonts w:hint="eastAsia" w:ascii="仿宋" w:hAnsi="仿宋" w:eastAsia="仿宋" w:cs="仿宋"/>
          <w:sz w:val="24"/>
          <w:szCs w:val="24"/>
          <w:lang w:eastAsia="zh-CN"/>
        </w:rPr>
      </w:pPr>
    </w:p>
    <w:p w14:paraId="335CA5A0">
      <w:pPr>
        <w:spacing w:before="9"/>
        <w:rPr>
          <w:rFonts w:hint="eastAsia" w:ascii="仿宋" w:hAnsi="仿宋" w:eastAsia="仿宋" w:cs="仿宋"/>
          <w:sz w:val="24"/>
          <w:szCs w:val="24"/>
          <w:lang w:eastAsia="zh-CN"/>
        </w:rPr>
      </w:pPr>
    </w:p>
    <w:p w14:paraId="044AB096">
      <w:pPr>
        <w:spacing w:before="9"/>
        <w:rPr>
          <w:rFonts w:hint="eastAsia" w:ascii="仿宋" w:hAnsi="仿宋" w:eastAsia="仿宋" w:cs="仿宋"/>
          <w:sz w:val="24"/>
          <w:szCs w:val="24"/>
          <w:lang w:eastAsia="zh-CN"/>
        </w:rPr>
      </w:pPr>
    </w:p>
    <w:p w14:paraId="40652C94">
      <w:pPr>
        <w:spacing w:before="9"/>
        <w:rPr>
          <w:rFonts w:hint="eastAsia" w:ascii="仿宋" w:hAnsi="仿宋" w:eastAsia="仿宋" w:cs="仿宋"/>
          <w:sz w:val="24"/>
          <w:szCs w:val="24"/>
          <w:lang w:eastAsia="zh-CN"/>
        </w:rPr>
      </w:pPr>
    </w:p>
    <w:p w14:paraId="046C0B8D">
      <w:pPr>
        <w:spacing w:before="9"/>
        <w:rPr>
          <w:rFonts w:hint="eastAsia" w:ascii="仿宋" w:hAnsi="仿宋" w:eastAsia="仿宋" w:cs="仿宋"/>
          <w:sz w:val="24"/>
          <w:szCs w:val="24"/>
          <w:lang w:eastAsia="zh-CN"/>
        </w:rPr>
      </w:pPr>
    </w:p>
    <w:p w14:paraId="4003D546">
      <w:pPr>
        <w:spacing w:before="9"/>
        <w:rPr>
          <w:rFonts w:hint="eastAsia" w:ascii="仿宋" w:hAnsi="仿宋" w:eastAsia="仿宋" w:cs="仿宋"/>
          <w:sz w:val="24"/>
          <w:szCs w:val="24"/>
          <w:lang w:eastAsia="zh-CN"/>
        </w:rPr>
      </w:pPr>
    </w:p>
    <w:p w14:paraId="71977A4F">
      <w:pPr>
        <w:rPr>
          <w:rFonts w:hint="eastAsia" w:ascii="仿宋" w:hAnsi="仿宋" w:eastAsia="仿宋" w:cs="仿宋"/>
          <w:sz w:val="24"/>
          <w:szCs w:val="24"/>
          <w:lang w:eastAsia="zh-CN"/>
        </w:rPr>
        <w:sectPr>
          <w:footerReference r:id="rId16" w:type="default"/>
          <w:pgSz w:w="11906" w:h="16839"/>
          <w:pgMar w:top="1361" w:right="1701" w:bottom="1361" w:left="1701" w:header="0" w:footer="850" w:gutter="0"/>
          <w:cols w:equalWidth="0" w:num="1">
            <w:col w:w="8797"/>
          </w:cols>
        </w:sectPr>
      </w:pPr>
    </w:p>
    <w:p w14:paraId="69749B1E">
      <w:pPr>
        <w:pStyle w:val="7"/>
        <w:spacing w:before="1"/>
        <w:ind w:left="3702" w:right="508" w:hanging="161"/>
        <w:rPr>
          <w:rFonts w:hint="eastAsia" w:ascii="仿宋" w:hAnsi="仿宋" w:eastAsia="仿宋" w:cs="仿宋"/>
          <w:sz w:val="24"/>
          <w:szCs w:val="24"/>
          <w:lang w:eastAsia="zh-CN"/>
        </w:rPr>
      </w:pPr>
      <w:r>
        <w:rPr>
          <w:rFonts w:hint="eastAsia" w:ascii="仿宋" w:hAnsi="仿宋" w:eastAsia="仿宋" w:cs="仿宋"/>
          <w:sz w:val="24"/>
          <w:szCs w:val="24"/>
        </w:rPr>
        <mc:AlternateContent>
          <mc:Choice Requires="wps">
            <w:drawing>
              <wp:anchor distT="0" distB="0" distL="114300" distR="114300" simplePos="0" relativeHeight="251662336" behindDoc="0" locked="0" layoutInCell="1" allowOverlap="1">
                <wp:simplePos x="0" y="0"/>
                <wp:positionH relativeFrom="column">
                  <wp:posOffset>4108450</wp:posOffset>
                </wp:positionH>
                <wp:positionV relativeFrom="paragraph">
                  <wp:posOffset>-11430</wp:posOffset>
                </wp:positionV>
                <wp:extent cx="170180" cy="207010"/>
                <wp:effectExtent l="0" t="0" r="0" b="0"/>
                <wp:wrapNone/>
                <wp:docPr id="110250123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70180" cy="207010"/>
                        </a:xfrm>
                        <a:prstGeom prst="rect">
                          <a:avLst/>
                        </a:prstGeom>
                        <a:noFill/>
                        <a:ln>
                          <a:noFill/>
                        </a:ln>
                      </wps:spPr>
                      <wps:txbx>
                        <w:txbxContent>
                          <w:p w14:paraId="3AB385C1">
                            <w:pPr>
                              <w:pStyle w:val="7"/>
                              <w:spacing w:before="20" w:line="219" w:lineRule="auto"/>
                              <w:ind w:left="20"/>
                              <w:rPr>
                                <w:rFonts w:hint="eastAsia"/>
                                <w:sz w:val="24"/>
                                <w:szCs w:val="24"/>
                              </w:rPr>
                            </w:pPr>
                            <w:r>
                              <w:rPr>
                                <w:b/>
                                <w:bCs/>
                                <w:spacing w:val="-3"/>
                                <w:sz w:val="24"/>
                                <w:szCs w:val="24"/>
                              </w:rPr>
                              <w:t>部</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323.5pt;margin-top:-0.9pt;height:16.3pt;width:13.4pt;z-index:251662336;mso-width-relative:page;mso-height-relative:page;" filled="f" stroked="f" coordsize="21600,21600" o:gfxdata="UEsDBAoAAAAAAIdO4kAAAAAAAAAAAAAAAAAEAAAAZHJzL1BLAwQUAAAACACHTuJApJQ76dkAAAAJ&#10;AQAADwAAAGRycy9kb3ducmV2LnhtbE2PTU/DMAyG70j8h8iTuG1JGepG13RCCE5IiK4cOKaN11Zr&#10;nNJkH/x7zGncbPnV6+fJtxc3iBNOofekIVkoEEiNtz21Gj6r1/kaRIiGrBk8oYYfDLAtbm9yk1l/&#10;phJPu9gKLqGQGQ1djGMmZWg6dCYs/IjEt72fnIm8Tq20kzlzuRvkvVKpdKYn/tCZEZ87bA67o9Pw&#10;9EXlS//9Xn+U+7KvqkdFb+lB67tZojYgIl7iNQx/+IwOBTPV/kg2iEFD+rBil6hhnrACB9LVkoda&#10;w1KtQRa5/G9Q/AJQSwMEFAAAAAgAh07iQErOc2ABAgAADAQAAA4AAABkcnMvZTJvRG9jLnhtbK1T&#10;y27bMBC8F+g/ELzXkhy0DQTLQRojRYH0AST9gDVFWURFLrukLaVf3yVlu2l6yaEXYUkuZ2eGo9XV&#10;ZAdx0BQMukZWi1IK7RS2xu0a+f3h9s2lFCGCa2FApxv5qIO8Wr9+tRp9rZfY49BqEgziQj36RvYx&#10;+rooguq1hbBArx0fdkgWIi9pV7QEI6PboViW5btiRGo9odIh8O5mPpRHRHoJIHadUXqDam+1izMq&#10;6QEiSwq98UGuM9uu0yp+7bqgoxgayUpj/vIQrrfpW6xXUO8IfG/UkQK8hMIzTRaM46FnqA1EEHsy&#10;/0BZowgDdnGh0BazkOwIq6jKZ97c9+B11sJWB382Pfw/WPXl8I2EaTkJVbl8W1bLi0oKB5Zf/kFP&#10;UXzASVwkm0Yfau6+99wfJ97mK1ly8HeofgTh8KYHt9PXRDj2GlqmWaWbxZOrM05IINvxM7Y8BvYR&#10;M9DUkU0esiuC0fmJHs9PlKioNPJ9WV3yieKjZcmL/IQF1KfLnkL8qNGKVDSSOAEZHA53ISYyUJ9a&#10;0iyHt2YYcgoG99cGN6adTD7xnZnHaTsdzdhi+8gyCOdQ8S/FRY/0S4qRA9XI8HMPpKUYPjm2IqXv&#10;VNCp2J4KcIqvNjJKMZc3cU7p3pPZ9Yw8m+3wmu3qTJaSfJ1ZHHlySLLCY6BTCp+uc9efn3j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SUO+nZAAAACQEAAA8AAAAAAAAAAQAgAAAAIgAAAGRycy9k&#10;b3ducmV2LnhtbFBLAQIUABQAAAAIAIdO4kBKznNgAQIAAAwEAAAOAAAAAAAAAAEAIAAAACgBAABk&#10;cnMvZTJvRG9jLnhtbFBLBQYAAAAABgAGAFkBAACbBQAAAAA=&#10;">
                <v:fill on="f" focussize="0,0"/>
                <v:stroke on="f"/>
                <v:imagedata o:title=""/>
                <o:lock v:ext="edit" aspectratio="f"/>
                <v:textbox inset="0mm,0mm,0mm,0mm">
                  <w:txbxContent>
                    <w:p w14:paraId="3AB385C1">
                      <w:pPr>
                        <w:pStyle w:val="7"/>
                        <w:spacing w:before="20" w:line="219" w:lineRule="auto"/>
                        <w:ind w:left="20"/>
                        <w:rPr>
                          <w:rFonts w:hint="eastAsia"/>
                          <w:sz w:val="24"/>
                          <w:szCs w:val="24"/>
                        </w:rPr>
                      </w:pPr>
                      <w:r>
                        <w:rPr>
                          <w:b/>
                          <w:bCs/>
                          <w:spacing w:val="-3"/>
                          <w:sz w:val="24"/>
                          <w:szCs w:val="24"/>
                        </w:rPr>
                        <w:t>部</w:t>
                      </w:r>
                    </w:p>
                  </w:txbxContent>
                </v:textbox>
              </v:shape>
            </w:pict>
          </mc:Fallback>
        </mc:AlternateContent>
      </w:r>
      <w:r>
        <w:rPr>
          <w:rFonts w:hint="eastAsia" w:ascii="仿宋" w:hAnsi="仿宋" w:eastAsia="仿宋" w:cs="仿宋"/>
          <w:b/>
          <w:bCs/>
          <w:spacing w:val="-15"/>
          <w:sz w:val="24"/>
          <w:szCs w:val="24"/>
          <w:lang w:eastAsia="zh-CN"/>
        </w:rPr>
        <w:t>住</w:t>
      </w:r>
      <w:r>
        <w:rPr>
          <w:rFonts w:hint="eastAsia" w:ascii="仿宋" w:hAnsi="仿宋" w:eastAsia="仿宋" w:cs="仿宋"/>
          <w:spacing w:val="11"/>
          <w:sz w:val="24"/>
          <w:szCs w:val="24"/>
          <w:lang w:eastAsia="zh-CN"/>
        </w:rPr>
        <w:t xml:space="preserve">  </w:t>
      </w:r>
      <w:r>
        <w:rPr>
          <w:rFonts w:hint="eastAsia" w:ascii="仿宋" w:hAnsi="仿宋" w:eastAsia="仿宋" w:cs="仿宋"/>
          <w:b/>
          <w:bCs/>
          <w:spacing w:val="-15"/>
          <w:sz w:val="24"/>
          <w:szCs w:val="24"/>
          <w:lang w:eastAsia="zh-CN"/>
        </w:rPr>
        <w:t>房</w:t>
      </w:r>
      <w:r>
        <w:rPr>
          <w:rFonts w:hint="eastAsia" w:ascii="仿宋" w:hAnsi="仿宋" w:eastAsia="仿宋" w:cs="仿宋"/>
          <w:spacing w:val="9"/>
          <w:sz w:val="24"/>
          <w:szCs w:val="24"/>
          <w:lang w:eastAsia="zh-CN"/>
        </w:rPr>
        <w:t xml:space="preserve">  </w:t>
      </w:r>
      <w:r>
        <w:rPr>
          <w:rFonts w:hint="eastAsia" w:ascii="仿宋" w:hAnsi="仿宋" w:eastAsia="仿宋" w:cs="仿宋"/>
          <w:b/>
          <w:bCs/>
          <w:spacing w:val="-15"/>
          <w:sz w:val="24"/>
          <w:szCs w:val="24"/>
          <w:lang w:eastAsia="zh-CN"/>
        </w:rPr>
        <w:t>城</w:t>
      </w:r>
      <w:r>
        <w:rPr>
          <w:rFonts w:hint="eastAsia" w:ascii="仿宋" w:hAnsi="仿宋" w:eastAsia="仿宋" w:cs="仿宋"/>
          <w:spacing w:val="16"/>
          <w:sz w:val="24"/>
          <w:szCs w:val="24"/>
          <w:lang w:eastAsia="zh-CN"/>
        </w:rPr>
        <w:t xml:space="preserve">  </w:t>
      </w:r>
      <w:r>
        <w:rPr>
          <w:rFonts w:hint="eastAsia" w:ascii="仿宋" w:hAnsi="仿宋" w:eastAsia="仿宋" w:cs="仿宋"/>
          <w:b/>
          <w:bCs/>
          <w:spacing w:val="-15"/>
          <w:sz w:val="24"/>
          <w:szCs w:val="24"/>
          <w:lang w:eastAsia="zh-CN"/>
        </w:rPr>
        <w:t>乡</w:t>
      </w:r>
      <w:r>
        <w:rPr>
          <w:rFonts w:hint="eastAsia" w:ascii="仿宋" w:hAnsi="仿宋" w:eastAsia="仿宋" w:cs="仿宋"/>
          <w:spacing w:val="11"/>
          <w:sz w:val="24"/>
          <w:szCs w:val="24"/>
          <w:lang w:eastAsia="zh-CN"/>
        </w:rPr>
        <w:t xml:space="preserve">  </w:t>
      </w:r>
      <w:r>
        <w:rPr>
          <w:rFonts w:hint="eastAsia" w:ascii="仿宋" w:hAnsi="仿宋" w:eastAsia="仿宋" w:cs="仿宋"/>
          <w:b/>
          <w:bCs/>
          <w:spacing w:val="-15"/>
          <w:sz w:val="24"/>
          <w:szCs w:val="24"/>
          <w:lang w:eastAsia="zh-CN"/>
        </w:rPr>
        <w:t>建</w:t>
      </w:r>
      <w:r>
        <w:rPr>
          <w:rFonts w:hint="eastAsia" w:ascii="仿宋" w:hAnsi="仿宋" w:eastAsia="仿宋" w:cs="仿宋"/>
          <w:spacing w:val="13"/>
          <w:sz w:val="24"/>
          <w:szCs w:val="24"/>
          <w:lang w:eastAsia="zh-CN"/>
        </w:rPr>
        <w:t xml:space="preserve">  </w:t>
      </w:r>
      <w:r>
        <w:rPr>
          <w:rFonts w:hint="eastAsia" w:ascii="仿宋" w:hAnsi="仿宋" w:eastAsia="仿宋" w:cs="仿宋"/>
          <w:b/>
          <w:bCs/>
          <w:spacing w:val="-15"/>
          <w:sz w:val="24"/>
          <w:szCs w:val="24"/>
          <w:lang w:eastAsia="zh-CN"/>
        </w:rPr>
        <w:t>设</w:t>
      </w:r>
      <w:r>
        <w:rPr>
          <w:rFonts w:hint="eastAsia" w:ascii="仿宋" w:hAnsi="仿宋" w:eastAsia="仿宋" w:cs="仿宋"/>
          <w:sz w:val="24"/>
          <w:szCs w:val="24"/>
          <w:lang w:eastAsia="zh-CN"/>
        </w:rPr>
        <w:t xml:space="preserve"> </w:t>
      </w:r>
      <w:r>
        <w:rPr>
          <w:rFonts w:hint="eastAsia" w:ascii="仿宋" w:hAnsi="仿宋" w:eastAsia="仿宋" w:cs="仿宋"/>
          <w:b/>
          <w:bCs/>
          <w:spacing w:val="-1"/>
          <w:sz w:val="24"/>
          <w:szCs w:val="24"/>
          <w:lang w:eastAsia="zh-CN"/>
        </w:rPr>
        <w:t>国家工商行政管理总局</w:t>
      </w:r>
    </w:p>
    <w:p w14:paraId="396FCA81">
      <w:pPr>
        <w:rPr>
          <w:rFonts w:hint="eastAsia" w:ascii="仿宋" w:hAnsi="仿宋" w:eastAsia="仿宋" w:cs="仿宋"/>
          <w:sz w:val="24"/>
          <w:szCs w:val="24"/>
          <w:lang w:eastAsia="zh-CN"/>
        </w:rPr>
      </w:pPr>
      <w:r>
        <w:rPr>
          <w:rFonts w:hint="eastAsia" w:ascii="仿宋" w:hAnsi="仿宋" w:eastAsia="仿宋" w:cs="仿宋"/>
          <w:sz w:val="24"/>
          <w:szCs w:val="24"/>
          <w:lang w:eastAsia="zh-CN"/>
        </w:rPr>
        <w:br w:type="column"/>
      </w:r>
    </w:p>
    <w:p w14:paraId="10B89354">
      <w:pPr>
        <w:spacing w:before="239"/>
        <w:rPr>
          <w:rFonts w:hint="eastAsia" w:ascii="仿宋" w:hAnsi="仿宋" w:eastAsia="仿宋" w:cs="仿宋"/>
          <w:sz w:val="24"/>
          <w:szCs w:val="24"/>
          <w:lang w:eastAsia="zh-CN"/>
        </w:rPr>
      </w:pPr>
    </w:p>
    <w:p w14:paraId="13F8B68A">
      <w:pPr>
        <w:spacing w:line="14" w:lineRule="auto"/>
        <w:rPr>
          <w:rFonts w:hint="eastAsia" w:ascii="仿宋" w:hAnsi="仿宋" w:eastAsia="仿宋" w:cs="仿宋"/>
          <w:sz w:val="24"/>
          <w:szCs w:val="24"/>
          <w:lang w:eastAsia="zh-CN"/>
        </w:rPr>
      </w:pPr>
    </w:p>
    <w:p w14:paraId="470CF61B">
      <w:pPr>
        <w:spacing w:line="14" w:lineRule="auto"/>
        <w:rPr>
          <w:rFonts w:hint="eastAsia" w:ascii="仿宋" w:hAnsi="仿宋" w:eastAsia="仿宋" w:cs="仿宋"/>
          <w:sz w:val="24"/>
          <w:szCs w:val="24"/>
          <w:lang w:eastAsia="zh-CN"/>
        </w:rPr>
        <w:sectPr>
          <w:type w:val="continuous"/>
          <w:pgSz w:w="11906" w:h="16839"/>
          <w:pgMar w:top="400" w:right="1785" w:bottom="1012" w:left="1324" w:header="0" w:footer="850" w:gutter="0"/>
          <w:cols w:equalWidth="0" w:num="2">
            <w:col w:w="6738" w:space="100"/>
            <w:col w:w="1959"/>
          </w:cols>
        </w:sectPr>
      </w:pPr>
    </w:p>
    <w:p w14:paraId="41B84F91">
      <w:pPr>
        <w:pStyle w:val="7"/>
        <w:spacing w:before="78" w:line="219" w:lineRule="auto"/>
        <w:jc w:val="center"/>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说</w:t>
      </w:r>
      <w:r>
        <w:rPr>
          <w:rFonts w:hint="eastAsia" w:ascii="仿宋" w:hAnsi="仿宋" w:eastAsia="仿宋" w:cs="仿宋"/>
          <w:spacing w:val="21"/>
          <w:sz w:val="24"/>
          <w:szCs w:val="24"/>
          <w:lang w:eastAsia="zh-CN"/>
        </w:rPr>
        <w:t xml:space="preserve">  </w:t>
      </w:r>
      <w:r>
        <w:rPr>
          <w:rFonts w:hint="eastAsia" w:ascii="仿宋" w:hAnsi="仿宋" w:eastAsia="仿宋" w:cs="仿宋"/>
          <w:spacing w:val="-7"/>
          <w:sz w:val="24"/>
          <w:szCs w:val="24"/>
          <w:lang w:eastAsia="zh-CN"/>
        </w:rPr>
        <w:t>明</w:t>
      </w:r>
    </w:p>
    <w:p w14:paraId="56D1415F">
      <w:pPr>
        <w:pStyle w:val="7"/>
        <w:spacing w:before="57" w:line="257" w:lineRule="auto"/>
        <w:ind w:left="51" w:right="47" w:firstLine="606"/>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为了指导建设工程施工合同当事人的签约行为，维</w:t>
      </w:r>
      <w:r>
        <w:rPr>
          <w:rFonts w:hint="eastAsia" w:ascii="仿宋" w:hAnsi="仿宋" w:eastAsia="仿宋" w:cs="仿宋"/>
          <w:spacing w:val="5"/>
          <w:sz w:val="24"/>
          <w:szCs w:val="24"/>
          <w:lang w:eastAsia="zh-CN"/>
        </w:rPr>
        <w:t>护合同当事人的合法权益，依据</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《中华人民共和国合同法》《中华人民共和国建筑法》《中华人民共和国政府采购法》以</w:t>
      </w:r>
      <w:r>
        <w:rPr>
          <w:rFonts w:hint="eastAsia" w:ascii="仿宋" w:hAnsi="仿宋" w:eastAsia="仿宋" w:cs="仿宋"/>
          <w:spacing w:val="11"/>
          <w:sz w:val="24"/>
          <w:szCs w:val="24"/>
          <w:lang w:eastAsia="zh-CN"/>
        </w:rPr>
        <w:t xml:space="preserve"> </w:t>
      </w:r>
      <w:r>
        <w:rPr>
          <w:rFonts w:hint="eastAsia" w:ascii="仿宋" w:hAnsi="仿宋" w:eastAsia="仿宋" w:cs="仿宋"/>
          <w:spacing w:val="2"/>
          <w:sz w:val="24"/>
          <w:szCs w:val="24"/>
          <w:lang w:eastAsia="zh-CN"/>
        </w:rPr>
        <w:t>及相关法律法规，住房城乡建设部、国家工商行政管理总局对《建设工程施工合同（示范</w:t>
      </w:r>
      <w:r>
        <w:rPr>
          <w:rFonts w:hint="eastAsia" w:ascii="仿宋" w:hAnsi="仿宋" w:eastAsia="仿宋" w:cs="仿宋"/>
          <w:spacing w:val="11"/>
          <w:sz w:val="24"/>
          <w:szCs w:val="24"/>
          <w:lang w:eastAsia="zh-CN"/>
        </w:rPr>
        <w:t xml:space="preserve"> </w:t>
      </w:r>
      <w:r>
        <w:rPr>
          <w:rFonts w:hint="eastAsia" w:ascii="仿宋" w:hAnsi="仿宋" w:eastAsia="仿宋" w:cs="仿宋"/>
          <w:spacing w:val="10"/>
          <w:sz w:val="24"/>
          <w:szCs w:val="24"/>
          <w:lang w:eastAsia="zh-CN"/>
        </w:rPr>
        <w:t>文本）</w:t>
      </w:r>
      <w:r>
        <w:rPr>
          <w:rFonts w:hint="eastAsia" w:ascii="仿宋" w:hAnsi="仿宋" w:eastAsia="仿宋" w:cs="仿宋"/>
          <w:spacing w:val="-46"/>
          <w:sz w:val="24"/>
          <w:szCs w:val="24"/>
          <w:lang w:eastAsia="zh-CN"/>
        </w:rPr>
        <w:t xml:space="preserve"> </w:t>
      </w:r>
      <w:r>
        <w:rPr>
          <w:rFonts w:hint="eastAsia" w:ascii="仿宋" w:hAnsi="仿宋" w:eastAsia="仿宋" w:cs="仿宋"/>
          <w:spacing w:val="10"/>
          <w:sz w:val="24"/>
          <w:szCs w:val="24"/>
          <w:lang w:eastAsia="zh-CN"/>
        </w:rPr>
        <w:t>》（</w:t>
      </w:r>
      <w:r>
        <w:rPr>
          <w:rFonts w:hint="eastAsia" w:ascii="仿宋" w:hAnsi="仿宋" w:eastAsia="仿宋" w:cs="仿宋"/>
          <w:sz w:val="24"/>
          <w:szCs w:val="24"/>
          <w:lang w:eastAsia="zh-CN"/>
        </w:rPr>
        <w:t>GF</w:t>
      </w:r>
      <w:r>
        <w:rPr>
          <w:rFonts w:hint="eastAsia" w:ascii="仿宋" w:hAnsi="仿宋" w:eastAsia="仿宋" w:cs="仿宋"/>
          <w:spacing w:val="10"/>
          <w:sz w:val="24"/>
          <w:szCs w:val="24"/>
          <w:lang w:eastAsia="zh-CN"/>
        </w:rPr>
        <w:t>-2013-0201）进行了修订</w:t>
      </w:r>
      <w:r>
        <w:rPr>
          <w:rFonts w:hint="eastAsia" w:ascii="仿宋" w:hAnsi="仿宋" w:eastAsia="仿宋" w:cs="仿宋"/>
          <w:spacing w:val="-72"/>
          <w:sz w:val="24"/>
          <w:szCs w:val="24"/>
          <w:lang w:eastAsia="zh-CN"/>
        </w:rPr>
        <w:t xml:space="preserve"> </w:t>
      </w:r>
      <w:r>
        <w:rPr>
          <w:rFonts w:hint="eastAsia" w:ascii="仿宋" w:hAnsi="仿宋" w:eastAsia="仿宋" w:cs="仿宋"/>
          <w:spacing w:val="10"/>
          <w:sz w:val="24"/>
          <w:szCs w:val="24"/>
          <w:lang w:eastAsia="zh-CN"/>
        </w:rPr>
        <w:t>，制定了《建设工程施工合同（示范文本）</w:t>
      </w:r>
      <w:r>
        <w:rPr>
          <w:rFonts w:hint="eastAsia" w:ascii="仿宋" w:hAnsi="仿宋" w:eastAsia="仿宋" w:cs="仿宋"/>
          <w:spacing w:val="-61"/>
          <w:sz w:val="24"/>
          <w:szCs w:val="24"/>
          <w:lang w:eastAsia="zh-CN"/>
        </w:rPr>
        <w:t xml:space="preserve"> </w:t>
      </w:r>
      <w:r>
        <w:rPr>
          <w:rFonts w:hint="eastAsia" w:ascii="仿宋" w:hAnsi="仿宋" w:eastAsia="仿宋" w:cs="仿宋"/>
          <w:spacing w:val="10"/>
          <w:sz w:val="24"/>
          <w:szCs w:val="24"/>
          <w:lang w:eastAsia="zh-CN"/>
        </w:rPr>
        <w:t>》</w:t>
      </w:r>
      <w:r>
        <w:rPr>
          <w:rFonts w:hint="eastAsia" w:ascii="仿宋" w:hAnsi="仿宋" w:eastAsia="仿宋" w:cs="仿宋"/>
          <w:sz w:val="24"/>
          <w:szCs w:val="24"/>
          <w:lang w:eastAsia="zh-CN"/>
        </w:rPr>
        <w:t xml:space="preserve"> </w:t>
      </w:r>
      <w:r>
        <w:rPr>
          <w:rFonts w:hint="eastAsia" w:ascii="仿宋" w:hAnsi="仿宋" w:eastAsia="仿宋" w:cs="仿宋"/>
          <w:spacing w:val="4"/>
          <w:sz w:val="24"/>
          <w:szCs w:val="24"/>
          <w:lang w:eastAsia="zh-CN"/>
        </w:rPr>
        <w:t>（</w:t>
      </w:r>
      <w:r>
        <w:rPr>
          <w:rFonts w:hint="eastAsia" w:ascii="仿宋" w:hAnsi="仿宋" w:eastAsia="仿宋" w:cs="仿宋"/>
          <w:sz w:val="24"/>
          <w:szCs w:val="24"/>
          <w:lang w:eastAsia="zh-CN"/>
        </w:rPr>
        <w:t>GF</w:t>
      </w:r>
      <w:r>
        <w:rPr>
          <w:rFonts w:hint="eastAsia" w:ascii="仿宋" w:hAnsi="仿宋" w:eastAsia="仿宋" w:cs="仿宋"/>
          <w:spacing w:val="4"/>
          <w:sz w:val="24"/>
          <w:szCs w:val="24"/>
          <w:lang w:eastAsia="zh-CN"/>
        </w:rPr>
        <w:t>-2017-0201</w:t>
      </w:r>
      <w:r>
        <w:rPr>
          <w:rFonts w:hint="eastAsia" w:ascii="仿宋" w:hAnsi="仿宋" w:eastAsia="仿宋" w:cs="仿宋"/>
          <w:spacing w:val="-13"/>
          <w:sz w:val="24"/>
          <w:szCs w:val="24"/>
          <w:lang w:eastAsia="zh-CN"/>
        </w:rPr>
        <w:t>）（</w:t>
      </w:r>
      <w:r>
        <w:rPr>
          <w:rFonts w:hint="eastAsia" w:ascii="仿宋" w:hAnsi="仿宋" w:eastAsia="仿宋" w:cs="仿宋"/>
          <w:spacing w:val="4"/>
          <w:sz w:val="24"/>
          <w:szCs w:val="24"/>
          <w:lang w:eastAsia="zh-CN"/>
        </w:rPr>
        <w:t>以下简称《示范文本》）。为了便</w:t>
      </w:r>
      <w:r>
        <w:rPr>
          <w:rFonts w:hint="eastAsia" w:ascii="仿宋" w:hAnsi="仿宋" w:eastAsia="仿宋" w:cs="仿宋"/>
          <w:spacing w:val="3"/>
          <w:sz w:val="24"/>
          <w:szCs w:val="24"/>
          <w:lang w:eastAsia="zh-CN"/>
        </w:rPr>
        <w:t>于合同当事人使用《示范文本》，</w:t>
      </w:r>
      <w:r>
        <w:rPr>
          <w:rFonts w:hint="eastAsia" w:ascii="仿宋" w:hAnsi="仿宋" w:eastAsia="仿宋" w:cs="仿宋"/>
          <w:spacing w:val="1"/>
          <w:sz w:val="24"/>
          <w:szCs w:val="24"/>
          <w:lang w:eastAsia="zh-CN"/>
        </w:rPr>
        <w:t xml:space="preserve"> </w:t>
      </w:r>
      <w:r>
        <w:rPr>
          <w:rFonts w:hint="eastAsia" w:ascii="仿宋" w:hAnsi="仿宋" w:eastAsia="仿宋" w:cs="仿宋"/>
          <w:spacing w:val="3"/>
          <w:sz w:val="24"/>
          <w:szCs w:val="24"/>
          <w:lang w:eastAsia="zh-CN"/>
        </w:rPr>
        <w:t>现就有关问题说明如下：</w:t>
      </w:r>
    </w:p>
    <w:p w14:paraId="34C5C63C">
      <w:pPr>
        <w:pStyle w:val="7"/>
        <w:spacing w:before="34" w:line="219" w:lineRule="auto"/>
        <w:ind w:left="658"/>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一、《示范文本》的组成</w:t>
      </w:r>
    </w:p>
    <w:p w14:paraId="2252B4C7">
      <w:pPr>
        <w:pStyle w:val="7"/>
        <w:spacing w:before="57" w:line="219" w:lineRule="auto"/>
        <w:ind w:left="660"/>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《示范文本》</w:t>
      </w:r>
      <w:r>
        <w:rPr>
          <w:rFonts w:hint="eastAsia" w:ascii="仿宋" w:hAnsi="仿宋" w:eastAsia="仿宋" w:cs="仿宋"/>
          <w:spacing w:val="-70"/>
          <w:sz w:val="24"/>
          <w:szCs w:val="24"/>
          <w:lang w:eastAsia="zh-CN"/>
        </w:rPr>
        <w:t xml:space="preserve"> </w:t>
      </w:r>
      <w:r>
        <w:rPr>
          <w:rFonts w:hint="eastAsia" w:ascii="仿宋" w:hAnsi="仿宋" w:eastAsia="仿宋" w:cs="仿宋"/>
          <w:spacing w:val="3"/>
          <w:sz w:val="24"/>
          <w:szCs w:val="24"/>
          <w:lang w:eastAsia="zh-CN"/>
        </w:rPr>
        <w:t>由合同协议书、通用合同条款和</w:t>
      </w:r>
      <w:r>
        <w:rPr>
          <w:rFonts w:hint="eastAsia" w:ascii="仿宋" w:hAnsi="仿宋" w:eastAsia="仿宋" w:cs="仿宋"/>
          <w:spacing w:val="2"/>
          <w:sz w:val="24"/>
          <w:szCs w:val="24"/>
          <w:lang w:eastAsia="zh-CN"/>
        </w:rPr>
        <w:t>专用合同条款三部分组成。</w:t>
      </w:r>
    </w:p>
    <w:p w14:paraId="59EE0CFC">
      <w:pPr>
        <w:pStyle w:val="7"/>
        <w:spacing w:before="53" w:line="219" w:lineRule="auto"/>
        <w:ind w:left="666"/>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（一）合同协议书</w:t>
      </w:r>
    </w:p>
    <w:p w14:paraId="1C74FF75">
      <w:pPr>
        <w:pStyle w:val="7"/>
        <w:spacing w:before="57" w:line="252" w:lineRule="auto"/>
        <w:ind w:left="52" w:right="40" w:firstLine="608"/>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《示范文本》合同协议书共计</w:t>
      </w:r>
      <w:r>
        <w:rPr>
          <w:rFonts w:hint="eastAsia" w:ascii="仿宋" w:hAnsi="仿宋" w:eastAsia="仿宋" w:cs="仿宋"/>
          <w:spacing w:val="-29"/>
          <w:sz w:val="24"/>
          <w:szCs w:val="24"/>
          <w:lang w:eastAsia="zh-CN"/>
        </w:rPr>
        <w:t xml:space="preserve"> </w:t>
      </w:r>
      <w:r>
        <w:rPr>
          <w:rFonts w:hint="eastAsia" w:ascii="仿宋" w:hAnsi="仿宋" w:eastAsia="仿宋" w:cs="仿宋"/>
          <w:spacing w:val="2"/>
          <w:sz w:val="24"/>
          <w:szCs w:val="24"/>
          <w:lang w:eastAsia="zh-CN"/>
        </w:rPr>
        <w:t>13</w:t>
      </w:r>
      <w:r>
        <w:rPr>
          <w:rFonts w:hint="eastAsia" w:ascii="仿宋" w:hAnsi="仿宋" w:eastAsia="仿宋" w:cs="仿宋"/>
          <w:spacing w:val="-44"/>
          <w:sz w:val="24"/>
          <w:szCs w:val="24"/>
          <w:lang w:eastAsia="zh-CN"/>
        </w:rPr>
        <w:t xml:space="preserve"> </w:t>
      </w:r>
      <w:r>
        <w:rPr>
          <w:rFonts w:hint="eastAsia" w:ascii="仿宋" w:hAnsi="仿宋" w:eastAsia="仿宋" w:cs="仿宋"/>
          <w:spacing w:val="2"/>
          <w:sz w:val="24"/>
          <w:szCs w:val="24"/>
          <w:lang w:eastAsia="zh-CN"/>
        </w:rPr>
        <w:t>条，主要包括：工程概况、合同工期、质量标准、</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签约合同价和合同价格形式、项目经理、合同文件构成、承诺以及合同生效条件等重要内</w:t>
      </w:r>
      <w:r>
        <w:rPr>
          <w:rFonts w:hint="eastAsia" w:ascii="仿宋" w:hAnsi="仿宋" w:eastAsia="仿宋" w:cs="仿宋"/>
          <w:spacing w:val="10"/>
          <w:sz w:val="24"/>
          <w:szCs w:val="24"/>
          <w:lang w:eastAsia="zh-CN"/>
        </w:rPr>
        <w:t xml:space="preserve"> </w:t>
      </w:r>
      <w:r>
        <w:rPr>
          <w:rFonts w:hint="eastAsia" w:ascii="仿宋" w:hAnsi="仿宋" w:eastAsia="仿宋" w:cs="仿宋"/>
          <w:spacing w:val="4"/>
          <w:sz w:val="24"/>
          <w:szCs w:val="24"/>
          <w:lang w:eastAsia="zh-CN"/>
        </w:rPr>
        <w:t>容，集中约定了合同当事人基本的合同权利义务。</w:t>
      </w:r>
    </w:p>
    <w:p w14:paraId="4F78F229">
      <w:pPr>
        <w:pStyle w:val="7"/>
        <w:spacing w:before="37" w:line="219" w:lineRule="auto"/>
        <w:ind w:left="666"/>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（二）通用合同条款</w:t>
      </w:r>
    </w:p>
    <w:p w14:paraId="6DEEF3BF">
      <w:pPr>
        <w:pStyle w:val="7"/>
        <w:spacing w:before="55" w:line="253" w:lineRule="auto"/>
        <w:ind w:left="72" w:right="82" w:firstLine="582"/>
        <w:jc w:val="both"/>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通用合同条款是合同当事人根据《中华人民共和国建筑法</w:t>
      </w:r>
      <w:r>
        <w:rPr>
          <w:rFonts w:hint="eastAsia" w:ascii="仿宋" w:hAnsi="仿宋" w:eastAsia="仿宋" w:cs="仿宋"/>
          <w:spacing w:val="5"/>
          <w:sz w:val="24"/>
          <w:szCs w:val="24"/>
          <w:lang w:eastAsia="zh-CN"/>
        </w:rPr>
        <w:t>》、《中华人民共和国合</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同法》等法律法规的规定，就工程建设的实施及相关事项，对合同</w:t>
      </w:r>
      <w:r>
        <w:rPr>
          <w:rFonts w:hint="eastAsia" w:ascii="仿宋" w:hAnsi="仿宋" w:eastAsia="仿宋" w:cs="仿宋"/>
          <w:spacing w:val="1"/>
          <w:sz w:val="24"/>
          <w:szCs w:val="24"/>
          <w:lang w:eastAsia="zh-CN"/>
        </w:rPr>
        <w:t>当事人的权利义务作出</w:t>
      </w:r>
      <w:r>
        <w:rPr>
          <w:rFonts w:hint="eastAsia" w:ascii="仿宋" w:hAnsi="仿宋" w:eastAsia="仿宋" w:cs="仿宋"/>
          <w:sz w:val="24"/>
          <w:szCs w:val="24"/>
          <w:lang w:eastAsia="zh-CN"/>
        </w:rPr>
        <w:t xml:space="preserve"> </w:t>
      </w:r>
      <w:r>
        <w:rPr>
          <w:rFonts w:hint="eastAsia" w:ascii="仿宋" w:hAnsi="仿宋" w:eastAsia="仿宋" w:cs="仿宋"/>
          <w:spacing w:val="-1"/>
          <w:sz w:val="24"/>
          <w:szCs w:val="24"/>
          <w:lang w:eastAsia="zh-CN"/>
        </w:rPr>
        <w:t>的原则性约定。</w:t>
      </w:r>
    </w:p>
    <w:p w14:paraId="0309D2F6">
      <w:pPr>
        <w:pStyle w:val="7"/>
        <w:spacing w:before="33" w:line="256" w:lineRule="auto"/>
        <w:ind w:left="52" w:right="28" w:firstLine="602"/>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通用合同条款共计</w:t>
      </w:r>
      <w:r>
        <w:rPr>
          <w:rFonts w:hint="eastAsia" w:ascii="仿宋" w:hAnsi="仿宋" w:eastAsia="仿宋" w:cs="仿宋"/>
          <w:spacing w:val="-44"/>
          <w:sz w:val="24"/>
          <w:szCs w:val="24"/>
          <w:lang w:eastAsia="zh-CN"/>
        </w:rPr>
        <w:t xml:space="preserve"> </w:t>
      </w:r>
      <w:r>
        <w:rPr>
          <w:rFonts w:hint="eastAsia" w:ascii="仿宋" w:hAnsi="仿宋" w:eastAsia="仿宋" w:cs="仿宋"/>
          <w:spacing w:val="3"/>
          <w:sz w:val="24"/>
          <w:szCs w:val="24"/>
          <w:lang w:eastAsia="zh-CN"/>
        </w:rPr>
        <w:t>20</w:t>
      </w:r>
      <w:r>
        <w:rPr>
          <w:rFonts w:hint="eastAsia" w:ascii="仿宋" w:hAnsi="仿宋" w:eastAsia="仿宋" w:cs="仿宋"/>
          <w:spacing w:val="-44"/>
          <w:sz w:val="24"/>
          <w:szCs w:val="24"/>
          <w:lang w:eastAsia="zh-CN"/>
        </w:rPr>
        <w:t xml:space="preserve"> </w:t>
      </w:r>
      <w:r>
        <w:rPr>
          <w:rFonts w:hint="eastAsia" w:ascii="仿宋" w:hAnsi="仿宋" w:eastAsia="仿宋" w:cs="仿宋"/>
          <w:spacing w:val="3"/>
          <w:sz w:val="24"/>
          <w:szCs w:val="24"/>
          <w:lang w:eastAsia="zh-CN"/>
        </w:rPr>
        <w:t>条，具体条款分别为：一般约定、发包人、承包人、</w:t>
      </w:r>
      <w:r>
        <w:rPr>
          <w:rFonts w:hint="eastAsia" w:ascii="仿宋" w:hAnsi="仿宋" w:eastAsia="仿宋" w:cs="仿宋"/>
          <w:spacing w:val="2"/>
          <w:sz w:val="24"/>
          <w:szCs w:val="24"/>
          <w:lang w:eastAsia="zh-CN"/>
        </w:rPr>
        <w:t>监理人、</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工程质量、安全文明施工与环境保护、工期和进度、材料与设备、试验与检验、变更、价</w:t>
      </w:r>
      <w:r>
        <w:rPr>
          <w:rFonts w:hint="eastAsia" w:ascii="仿宋" w:hAnsi="仿宋" w:eastAsia="仿宋" w:cs="仿宋"/>
          <w:spacing w:val="10"/>
          <w:sz w:val="24"/>
          <w:szCs w:val="24"/>
          <w:lang w:eastAsia="zh-CN"/>
        </w:rPr>
        <w:t xml:space="preserve"> </w:t>
      </w:r>
      <w:r>
        <w:rPr>
          <w:rFonts w:hint="eastAsia" w:ascii="仿宋" w:hAnsi="仿宋" w:eastAsia="仿宋" w:cs="仿宋"/>
          <w:spacing w:val="4"/>
          <w:sz w:val="24"/>
          <w:szCs w:val="24"/>
          <w:lang w:eastAsia="zh-CN"/>
        </w:rPr>
        <w:t>格调整、合同价格、计量与支付、验收和工程试车、竣</w:t>
      </w:r>
      <w:r>
        <w:rPr>
          <w:rFonts w:hint="eastAsia" w:ascii="仿宋" w:hAnsi="仿宋" w:eastAsia="仿宋" w:cs="仿宋"/>
          <w:spacing w:val="3"/>
          <w:sz w:val="24"/>
          <w:szCs w:val="24"/>
          <w:lang w:eastAsia="zh-CN"/>
        </w:rPr>
        <w:t>工结算、缺陷责任与保修、违约、</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不可抗力、保险、索赔和争议解决。前述条款安排既考虑了现行法律法规对工程建设的有</w:t>
      </w:r>
      <w:r>
        <w:rPr>
          <w:rFonts w:hint="eastAsia" w:ascii="仿宋" w:hAnsi="仿宋" w:eastAsia="仿宋" w:cs="仿宋"/>
          <w:spacing w:val="7"/>
          <w:sz w:val="24"/>
          <w:szCs w:val="24"/>
          <w:lang w:eastAsia="zh-CN"/>
        </w:rPr>
        <w:t xml:space="preserve"> </w:t>
      </w:r>
      <w:r>
        <w:rPr>
          <w:rFonts w:hint="eastAsia" w:ascii="仿宋" w:hAnsi="仿宋" w:eastAsia="仿宋" w:cs="仿宋"/>
          <w:spacing w:val="4"/>
          <w:sz w:val="24"/>
          <w:szCs w:val="24"/>
          <w:lang w:eastAsia="zh-CN"/>
        </w:rPr>
        <w:t>关要求，也考虑了建设工程施工管理的特殊需要。</w:t>
      </w:r>
    </w:p>
    <w:p w14:paraId="2AEEE27D">
      <w:pPr>
        <w:pStyle w:val="7"/>
        <w:spacing w:before="37" w:line="219" w:lineRule="auto"/>
        <w:ind w:left="666"/>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（三）专用合同条款</w:t>
      </w:r>
    </w:p>
    <w:p w14:paraId="297394F4">
      <w:pPr>
        <w:pStyle w:val="7"/>
        <w:spacing w:before="57" w:line="252" w:lineRule="auto"/>
        <w:ind w:left="52" w:right="82" w:firstLine="603"/>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专用合同条款是对通用合同条款原则性约定的细化、完</w:t>
      </w:r>
      <w:r>
        <w:rPr>
          <w:rFonts w:hint="eastAsia" w:ascii="仿宋" w:hAnsi="仿宋" w:eastAsia="仿宋" w:cs="仿宋"/>
          <w:spacing w:val="5"/>
          <w:sz w:val="24"/>
          <w:szCs w:val="24"/>
          <w:lang w:eastAsia="zh-CN"/>
        </w:rPr>
        <w:t>善、补充、修改或另行约定</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的条款。合同当事人可以根据不同建设工程的特点及具体情况，通过双方的、协商对</w:t>
      </w:r>
      <w:r>
        <w:rPr>
          <w:rFonts w:hint="eastAsia" w:ascii="仿宋" w:hAnsi="仿宋" w:eastAsia="仿宋" w:cs="仿宋"/>
          <w:spacing w:val="10"/>
          <w:sz w:val="24"/>
          <w:szCs w:val="24"/>
          <w:lang w:eastAsia="zh-CN"/>
        </w:rPr>
        <w:t xml:space="preserve"> </w:t>
      </w:r>
      <w:r>
        <w:rPr>
          <w:rFonts w:hint="eastAsia" w:ascii="仿宋" w:hAnsi="仿宋" w:eastAsia="仿宋" w:cs="仿宋"/>
          <w:spacing w:val="4"/>
          <w:sz w:val="24"/>
          <w:szCs w:val="24"/>
          <w:lang w:eastAsia="zh-CN"/>
        </w:rPr>
        <w:t>相应的专用合同条款进行修改补充。在使用专用合同条款时，应注意以下事项：</w:t>
      </w:r>
    </w:p>
    <w:p w14:paraId="52262051">
      <w:pPr>
        <w:pStyle w:val="7"/>
        <w:spacing w:before="36" w:line="219" w:lineRule="auto"/>
        <w:ind w:left="671"/>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1.专用合同条款的编号应与相应的通用合同条款的编号一致；</w:t>
      </w:r>
    </w:p>
    <w:p w14:paraId="1BB2AECD">
      <w:pPr>
        <w:pStyle w:val="7"/>
        <w:spacing w:before="53" w:line="249" w:lineRule="auto"/>
        <w:ind w:left="58" w:right="82" w:firstLine="598"/>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2.合同当事人可以通过对专用合同条款的修改，满足具体建设工程的特殊要求，避</w:t>
      </w:r>
      <w:r>
        <w:rPr>
          <w:rFonts w:hint="eastAsia" w:ascii="仿宋" w:hAnsi="仿宋" w:eastAsia="仿宋" w:cs="仿宋"/>
          <w:spacing w:val="18"/>
          <w:sz w:val="24"/>
          <w:szCs w:val="24"/>
          <w:lang w:eastAsia="zh-CN"/>
        </w:rPr>
        <w:t xml:space="preserve"> </w:t>
      </w:r>
      <w:r>
        <w:rPr>
          <w:rFonts w:hint="eastAsia" w:ascii="仿宋" w:hAnsi="仿宋" w:eastAsia="仿宋" w:cs="仿宋"/>
          <w:spacing w:val="2"/>
          <w:sz w:val="24"/>
          <w:szCs w:val="24"/>
          <w:lang w:eastAsia="zh-CN"/>
        </w:rPr>
        <w:t>免直接修改通用合同条款；</w:t>
      </w:r>
    </w:p>
    <w:p w14:paraId="30E8AD1D">
      <w:pPr>
        <w:pStyle w:val="7"/>
        <w:spacing w:before="35" w:line="254" w:lineRule="auto"/>
        <w:ind w:right="82" w:firstLine="658"/>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3.在专用合同条款中有横道线的地方，合同当事人可针对相应的通用合同条款进行</w:t>
      </w:r>
      <w:r>
        <w:rPr>
          <w:rFonts w:hint="eastAsia" w:ascii="仿宋" w:hAnsi="仿宋" w:eastAsia="仿宋" w:cs="仿宋"/>
          <w:spacing w:val="16"/>
          <w:sz w:val="24"/>
          <w:szCs w:val="24"/>
          <w:lang w:eastAsia="zh-CN"/>
        </w:rPr>
        <w:t xml:space="preserve"> </w:t>
      </w:r>
      <w:r>
        <w:rPr>
          <w:rFonts w:hint="eastAsia" w:ascii="仿宋" w:hAnsi="仿宋" w:eastAsia="仿宋" w:cs="仿宋"/>
          <w:spacing w:val="4"/>
          <w:sz w:val="24"/>
          <w:szCs w:val="24"/>
          <w:lang w:eastAsia="zh-CN"/>
        </w:rPr>
        <w:t>细化、完善、补充、修改或另行约定；如无细化、完</w:t>
      </w:r>
      <w:r>
        <w:rPr>
          <w:rFonts w:hint="eastAsia" w:ascii="仿宋" w:hAnsi="仿宋" w:eastAsia="仿宋" w:cs="仿宋"/>
          <w:spacing w:val="3"/>
          <w:sz w:val="24"/>
          <w:szCs w:val="24"/>
          <w:lang w:eastAsia="zh-CN"/>
        </w:rPr>
        <w:t>善、补充、修改或另行约定，则填写</w:t>
      </w:r>
      <w:r>
        <w:rPr>
          <w:rFonts w:hint="eastAsia" w:ascii="仿宋" w:hAnsi="仿宋" w:eastAsia="仿宋" w:cs="仿宋"/>
          <w:sz w:val="24"/>
          <w:szCs w:val="24"/>
          <w:lang w:eastAsia="zh-CN"/>
        </w:rPr>
        <w:t xml:space="preserve"> </w:t>
      </w:r>
      <w:r>
        <w:rPr>
          <w:rFonts w:hint="eastAsia" w:ascii="仿宋" w:hAnsi="仿宋" w:eastAsia="仿宋" w:cs="仿宋"/>
          <w:spacing w:val="7"/>
          <w:sz w:val="24"/>
          <w:szCs w:val="24"/>
          <w:lang w:eastAsia="zh-CN"/>
        </w:rPr>
        <w:t>“无”或划“/”。</w:t>
      </w:r>
    </w:p>
    <w:p w14:paraId="694605AD">
      <w:pPr>
        <w:pStyle w:val="7"/>
        <w:spacing w:before="29" w:line="219" w:lineRule="auto"/>
        <w:ind w:left="658"/>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二、《示范文本》的性质和适用范围</w:t>
      </w:r>
    </w:p>
    <w:p w14:paraId="522DFA92">
      <w:pPr>
        <w:pStyle w:val="7"/>
        <w:spacing w:before="53" w:line="255" w:lineRule="auto"/>
        <w:ind w:left="55" w:firstLine="605"/>
        <w:rPr>
          <w:rFonts w:hint="eastAsia" w:ascii="仿宋" w:hAnsi="仿宋" w:eastAsia="仿宋" w:cs="仿宋"/>
          <w:sz w:val="24"/>
          <w:szCs w:val="24"/>
          <w:lang w:eastAsia="zh-CN"/>
        </w:rPr>
        <w:sectPr>
          <w:footerReference r:id="rId17" w:type="default"/>
          <w:pgSz w:w="11906" w:h="16839"/>
          <w:pgMar w:top="1361" w:right="1701" w:bottom="1361" w:left="1701" w:header="0" w:footer="850" w:gutter="0"/>
          <w:cols w:space="720" w:num="1"/>
        </w:sectPr>
      </w:pPr>
      <w:r>
        <w:rPr>
          <w:rFonts w:hint="eastAsia" w:ascii="仿宋" w:hAnsi="仿宋" w:eastAsia="仿宋" w:cs="仿宋"/>
          <w:spacing w:val="1"/>
          <w:sz w:val="24"/>
          <w:szCs w:val="24"/>
          <w:lang w:eastAsia="zh-CN"/>
        </w:rPr>
        <w:t>《示范文本》为非强制性使用文本。《示范文本》适用于房屋建筑工程、土木工程、</w:t>
      </w:r>
      <w:r>
        <w:rPr>
          <w:rFonts w:hint="eastAsia" w:ascii="仿宋" w:hAnsi="仿宋" w:eastAsia="仿宋" w:cs="仿宋"/>
          <w:spacing w:val="5"/>
          <w:sz w:val="24"/>
          <w:szCs w:val="24"/>
          <w:lang w:eastAsia="zh-CN"/>
        </w:rPr>
        <w:t xml:space="preserve"> </w:t>
      </w:r>
      <w:r>
        <w:rPr>
          <w:rFonts w:hint="eastAsia" w:ascii="仿宋" w:hAnsi="仿宋" w:eastAsia="仿宋" w:cs="仿宋"/>
          <w:spacing w:val="2"/>
          <w:sz w:val="24"/>
          <w:szCs w:val="24"/>
          <w:lang w:eastAsia="zh-CN"/>
        </w:rPr>
        <w:t>线路管道和设备安装工程、装修工程等建设工程的施工承发包活动，合同当事人可结合建</w:t>
      </w:r>
      <w:r>
        <w:rPr>
          <w:rFonts w:hint="eastAsia" w:ascii="仿宋" w:hAnsi="仿宋" w:eastAsia="仿宋" w:cs="仿宋"/>
          <w:spacing w:val="7"/>
          <w:sz w:val="24"/>
          <w:szCs w:val="24"/>
          <w:lang w:eastAsia="zh-CN"/>
        </w:rPr>
        <w:t xml:space="preserve"> </w:t>
      </w:r>
      <w:r>
        <w:rPr>
          <w:rFonts w:hint="eastAsia" w:ascii="仿宋" w:hAnsi="仿宋" w:eastAsia="仿宋" w:cs="仿宋"/>
          <w:spacing w:val="2"/>
          <w:sz w:val="24"/>
          <w:szCs w:val="24"/>
          <w:lang w:eastAsia="zh-CN"/>
        </w:rPr>
        <w:t>设工程具体情况，根据《示范文本》订立合同，并按照法律法规规定和合同约定承担相应</w:t>
      </w:r>
      <w:r>
        <w:rPr>
          <w:rFonts w:hint="eastAsia" w:ascii="仿宋" w:hAnsi="仿宋" w:eastAsia="仿宋" w:cs="仿宋"/>
          <w:spacing w:val="7"/>
          <w:sz w:val="24"/>
          <w:szCs w:val="24"/>
          <w:lang w:eastAsia="zh-CN"/>
        </w:rPr>
        <w:t xml:space="preserve"> </w:t>
      </w:r>
      <w:r>
        <w:rPr>
          <w:rFonts w:hint="eastAsia" w:ascii="仿宋" w:hAnsi="仿宋" w:eastAsia="仿宋" w:cs="仿宋"/>
          <w:spacing w:val="3"/>
          <w:sz w:val="24"/>
          <w:szCs w:val="24"/>
          <w:lang w:eastAsia="zh-CN"/>
        </w:rPr>
        <w:t>的法律责任及合同权利义务。</w:t>
      </w:r>
    </w:p>
    <w:p w14:paraId="53F1EB8F">
      <w:pPr>
        <w:spacing w:line="243" w:lineRule="auto"/>
        <w:rPr>
          <w:rFonts w:hint="eastAsia" w:ascii="仿宋" w:hAnsi="仿宋" w:eastAsia="仿宋" w:cs="仿宋"/>
          <w:sz w:val="24"/>
          <w:szCs w:val="24"/>
          <w:lang w:eastAsia="zh-CN"/>
        </w:rPr>
      </w:pPr>
    </w:p>
    <w:p w14:paraId="02E6A512">
      <w:pPr>
        <w:spacing w:line="243" w:lineRule="auto"/>
        <w:rPr>
          <w:rFonts w:hint="eastAsia" w:ascii="仿宋" w:hAnsi="仿宋" w:eastAsia="仿宋" w:cs="仿宋"/>
          <w:sz w:val="24"/>
          <w:szCs w:val="24"/>
          <w:lang w:eastAsia="zh-CN"/>
        </w:rPr>
      </w:pPr>
    </w:p>
    <w:p w14:paraId="65574807">
      <w:pPr>
        <w:pStyle w:val="7"/>
        <w:spacing w:before="78" w:line="219" w:lineRule="auto"/>
        <w:ind w:left="3808"/>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第一部分</w:t>
      </w:r>
      <w:r>
        <w:rPr>
          <w:rFonts w:hint="eastAsia" w:ascii="仿宋" w:hAnsi="仿宋" w:eastAsia="仿宋" w:cs="仿宋"/>
          <w:spacing w:val="1"/>
          <w:sz w:val="24"/>
          <w:szCs w:val="24"/>
          <w:lang w:eastAsia="zh-CN"/>
        </w:rPr>
        <w:t xml:space="preserve"> </w:t>
      </w:r>
      <w:r>
        <w:rPr>
          <w:rFonts w:hint="eastAsia" w:ascii="仿宋" w:hAnsi="仿宋" w:eastAsia="仿宋" w:cs="仿宋"/>
          <w:b/>
          <w:bCs/>
          <w:spacing w:val="1"/>
          <w:sz w:val="24"/>
          <w:szCs w:val="24"/>
          <w:lang w:eastAsia="zh-CN"/>
        </w:rPr>
        <w:t>合同协议书</w:t>
      </w:r>
    </w:p>
    <w:p w14:paraId="60731FFE">
      <w:pPr>
        <w:spacing w:line="403" w:lineRule="auto"/>
        <w:rPr>
          <w:rFonts w:hint="eastAsia" w:ascii="仿宋" w:hAnsi="仿宋" w:eastAsia="仿宋" w:cs="仿宋"/>
          <w:sz w:val="24"/>
          <w:szCs w:val="24"/>
          <w:lang w:eastAsia="zh-CN"/>
        </w:rPr>
      </w:pPr>
    </w:p>
    <w:p w14:paraId="3B9F2FE3">
      <w:pPr>
        <w:pStyle w:val="7"/>
        <w:spacing w:before="78" w:line="220" w:lineRule="auto"/>
        <w:ind w:left="3"/>
        <w:rPr>
          <w:rFonts w:hint="eastAsia" w:ascii="仿宋" w:hAnsi="仿宋" w:eastAsia="仿宋" w:cs="仿宋"/>
          <w:sz w:val="24"/>
          <w:szCs w:val="24"/>
          <w:lang w:eastAsia="zh-CN"/>
        </w:rPr>
      </w:pPr>
      <w:r>
        <w:rPr>
          <w:rFonts w:hint="eastAsia" w:ascii="仿宋" w:hAnsi="仿宋" w:eastAsia="仿宋" w:cs="仿宋"/>
          <w:b/>
          <w:bCs/>
          <w:sz w:val="24"/>
          <w:szCs w:val="24"/>
          <w:lang w:eastAsia="zh-CN"/>
        </w:rPr>
        <w:t>发包人（全称</w:t>
      </w:r>
      <w:r>
        <w:rPr>
          <w:rFonts w:hint="eastAsia" w:ascii="仿宋" w:hAnsi="仿宋" w:eastAsia="仿宋" w:cs="仿宋"/>
          <w:b/>
          <w:bCs/>
          <w:spacing w:val="-3"/>
          <w:sz w:val="24"/>
          <w:szCs w:val="24"/>
          <w:lang w:eastAsia="zh-CN"/>
        </w:rPr>
        <w:t>）：</w:t>
      </w:r>
    </w:p>
    <w:p w14:paraId="64FCDE6C">
      <w:pPr>
        <w:pStyle w:val="7"/>
        <w:spacing w:before="184" w:line="219"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rPr>
        <w:t>承包人（全称</w:t>
      </w:r>
      <w:r>
        <w:rPr>
          <w:rFonts w:hint="eastAsia" w:ascii="仿宋" w:hAnsi="仿宋" w:eastAsia="仿宋" w:cs="仿宋"/>
          <w:b/>
          <w:bCs/>
          <w:spacing w:val="8"/>
          <w:sz w:val="24"/>
          <w:szCs w:val="24"/>
          <w:lang w:eastAsia="zh-CN"/>
        </w:rPr>
        <w:t>）：</w:t>
      </w:r>
    </w:p>
    <w:p w14:paraId="53EDAF99">
      <w:pPr>
        <w:pStyle w:val="7"/>
        <w:spacing w:before="187" w:line="355" w:lineRule="auto"/>
        <w:ind w:firstLine="600"/>
        <w:jc w:val="both"/>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根据《中华人民共和国民法典》、《中华人民共和国建筑法》</w:t>
      </w:r>
      <w:r>
        <w:rPr>
          <w:rFonts w:hint="eastAsia" w:ascii="仿宋" w:hAnsi="仿宋" w:eastAsia="仿宋" w:cs="仿宋"/>
          <w:spacing w:val="5"/>
          <w:sz w:val="24"/>
          <w:szCs w:val="24"/>
          <w:lang w:eastAsia="zh-CN"/>
        </w:rPr>
        <w:t>及有关法律规定，遵</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循平等、</w:t>
      </w:r>
      <w:r>
        <w:rPr>
          <w:rFonts w:hint="eastAsia" w:ascii="仿宋" w:hAnsi="仿宋" w:eastAsia="仿宋" w:cs="仿宋"/>
          <w:spacing w:val="-67"/>
          <w:sz w:val="24"/>
          <w:szCs w:val="24"/>
          <w:lang w:eastAsia="zh-CN"/>
        </w:rPr>
        <w:t xml:space="preserve"> </w:t>
      </w:r>
      <w:r>
        <w:rPr>
          <w:rFonts w:hint="eastAsia" w:ascii="仿宋" w:hAnsi="仿宋" w:eastAsia="仿宋" w:cs="仿宋"/>
          <w:spacing w:val="3"/>
          <w:sz w:val="24"/>
          <w:szCs w:val="24"/>
          <w:lang w:eastAsia="zh-CN"/>
        </w:rPr>
        <w:t>自愿、公平和诚实信用的原则，双</w:t>
      </w:r>
      <w:r>
        <w:rPr>
          <w:rFonts w:hint="eastAsia" w:ascii="仿宋" w:hAnsi="仿宋" w:eastAsia="仿宋" w:cs="仿宋"/>
          <w:spacing w:val="2"/>
          <w:sz w:val="24"/>
          <w:szCs w:val="24"/>
          <w:lang w:eastAsia="zh-CN"/>
        </w:rPr>
        <w:t>方就</w:t>
      </w:r>
      <w:r>
        <w:rPr>
          <w:rFonts w:hint="eastAsia" w:ascii="仿宋" w:hAnsi="仿宋" w:eastAsia="仿宋" w:cs="仿宋"/>
          <w:spacing w:val="-116"/>
          <w:sz w:val="24"/>
          <w:szCs w:val="24"/>
          <w:lang w:eastAsia="zh-CN"/>
        </w:rPr>
        <w:t xml:space="preserve"> </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103"/>
          <w:sz w:val="24"/>
          <w:szCs w:val="24"/>
          <w:lang w:eastAsia="zh-CN"/>
        </w:rPr>
        <w:t xml:space="preserve"> </w:t>
      </w:r>
      <w:r>
        <w:rPr>
          <w:rFonts w:hint="eastAsia" w:ascii="仿宋" w:hAnsi="仿宋" w:eastAsia="仿宋" w:cs="仿宋"/>
          <w:spacing w:val="2"/>
          <w:sz w:val="24"/>
          <w:szCs w:val="24"/>
          <w:lang w:eastAsia="zh-CN"/>
        </w:rPr>
        <w:t>工程施工及有关事</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项协商一致，共同达成如下协议：</w:t>
      </w:r>
    </w:p>
    <w:p w14:paraId="60765CAB">
      <w:pPr>
        <w:pStyle w:val="7"/>
        <w:spacing w:before="154" w:line="219"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rPr>
        <w:t>一、工程概况</w:t>
      </w:r>
    </w:p>
    <w:p w14:paraId="37CDEF07">
      <w:pPr>
        <w:pStyle w:val="7"/>
        <w:spacing w:before="308" w:line="355" w:lineRule="auto"/>
        <w:ind w:right="4196"/>
        <w:jc w:val="both"/>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1.工程名称：</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3"/>
          <w:sz w:val="24"/>
          <w:szCs w:val="24"/>
          <w:lang w:eastAsia="zh-CN"/>
        </w:rPr>
        <w:t>。</w:t>
      </w:r>
      <w:r>
        <w:rPr>
          <w:rFonts w:hint="eastAsia" w:ascii="仿宋" w:hAnsi="仿宋" w:eastAsia="仿宋" w:cs="仿宋"/>
          <w:spacing w:val="6"/>
          <w:sz w:val="24"/>
          <w:szCs w:val="24"/>
          <w:lang w:eastAsia="zh-CN"/>
        </w:rPr>
        <w:t xml:space="preserve"> </w:t>
      </w:r>
      <w:r>
        <w:rPr>
          <w:rFonts w:hint="eastAsia" w:ascii="仿宋" w:hAnsi="仿宋" w:eastAsia="仿宋" w:cs="仿宋"/>
          <w:spacing w:val="-2"/>
          <w:sz w:val="24"/>
          <w:szCs w:val="24"/>
          <w:lang w:eastAsia="zh-CN"/>
        </w:rPr>
        <w:t>2.工程地点：</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2"/>
          <w:sz w:val="24"/>
          <w:szCs w:val="24"/>
          <w:lang w:eastAsia="zh-CN"/>
        </w:rPr>
        <w:t>。</w:t>
      </w:r>
      <w:r>
        <w:rPr>
          <w:rFonts w:hint="eastAsia" w:ascii="仿宋" w:hAnsi="仿宋" w:eastAsia="仿宋" w:cs="仿宋"/>
          <w:spacing w:val="13"/>
          <w:sz w:val="24"/>
          <w:szCs w:val="24"/>
          <w:lang w:eastAsia="zh-CN"/>
        </w:rPr>
        <w:t xml:space="preserve"> </w:t>
      </w:r>
      <w:r>
        <w:rPr>
          <w:rFonts w:hint="eastAsia" w:ascii="仿宋" w:hAnsi="仿宋" w:eastAsia="仿宋" w:cs="仿宋"/>
          <w:spacing w:val="1"/>
          <w:sz w:val="24"/>
          <w:szCs w:val="24"/>
          <w:lang w:eastAsia="zh-CN"/>
        </w:rPr>
        <w:t>3.工程立项批准文号：</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1"/>
          <w:sz w:val="24"/>
          <w:szCs w:val="24"/>
          <w:lang w:eastAsia="zh-CN"/>
        </w:rPr>
        <w:t>。</w:t>
      </w:r>
    </w:p>
    <w:p w14:paraId="7257B063">
      <w:pPr>
        <w:pStyle w:val="7"/>
        <w:spacing w:before="31" w:line="219"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4.资金来源：</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3"/>
          <w:sz w:val="24"/>
          <w:szCs w:val="24"/>
          <w:u w:val="single"/>
          <w:lang w:eastAsia="zh-CN"/>
        </w:rPr>
        <w:t xml:space="preserve">         。</w:t>
      </w:r>
    </w:p>
    <w:p w14:paraId="2916C5CB">
      <w:pPr>
        <w:pStyle w:val="7"/>
        <w:spacing w:before="189" w:line="219" w:lineRule="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5.工程内容：</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r>
        <w:rPr>
          <w:rFonts w:hint="eastAsia" w:ascii="仿宋" w:hAnsi="仿宋" w:eastAsia="仿宋" w:cs="仿宋"/>
          <w:spacing w:val="-60"/>
          <w:sz w:val="24"/>
          <w:szCs w:val="24"/>
          <w:lang w:eastAsia="zh-CN"/>
        </w:rPr>
        <w:t xml:space="preserve"> </w:t>
      </w:r>
      <w:r>
        <w:rPr>
          <w:rFonts w:hint="eastAsia" w:ascii="仿宋" w:hAnsi="仿宋" w:eastAsia="仿宋" w:cs="仿宋"/>
          <w:spacing w:val="2"/>
          <w:sz w:val="24"/>
          <w:szCs w:val="24"/>
          <w:lang w:eastAsia="zh-CN"/>
        </w:rPr>
        <w:t>。</w:t>
      </w:r>
    </w:p>
    <w:p w14:paraId="69AED216">
      <w:pPr>
        <w:pStyle w:val="7"/>
        <w:spacing w:before="187" w:line="219"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群体工程应附《承包人承揽工程项目一览表</w:t>
      </w:r>
      <w:r>
        <w:rPr>
          <w:rFonts w:hint="eastAsia" w:ascii="仿宋" w:hAnsi="仿宋" w:eastAsia="仿宋" w:cs="仿宋"/>
          <w:spacing w:val="2"/>
          <w:sz w:val="24"/>
          <w:szCs w:val="24"/>
          <w:lang w:eastAsia="zh-CN"/>
        </w:rPr>
        <w:t>》（附件</w:t>
      </w:r>
      <w:r>
        <w:rPr>
          <w:rFonts w:hint="eastAsia" w:ascii="仿宋" w:hAnsi="仿宋" w:eastAsia="仿宋" w:cs="仿宋"/>
          <w:spacing w:val="-24"/>
          <w:sz w:val="24"/>
          <w:szCs w:val="24"/>
          <w:lang w:eastAsia="zh-CN"/>
        </w:rPr>
        <w:t xml:space="preserve"> </w:t>
      </w:r>
      <w:r>
        <w:rPr>
          <w:rFonts w:hint="eastAsia" w:ascii="仿宋" w:hAnsi="仿宋" w:eastAsia="仿宋" w:cs="仿宋"/>
          <w:spacing w:val="2"/>
          <w:sz w:val="24"/>
          <w:szCs w:val="24"/>
          <w:lang w:eastAsia="zh-CN"/>
        </w:rPr>
        <w:t>1）。</w:t>
      </w:r>
    </w:p>
    <w:p w14:paraId="72BE91EC">
      <w:pPr>
        <w:pStyle w:val="7"/>
        <w:spacing w:before="189" w:line="219" w:lineRule="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6.工程承包范围：</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2"/>
          <w:sz w:val="24"/>
          <w:szCs w:val="24"/>
          <w:lang w:eastAsia="zh-CN"/>
        </w:rPr>
        <w:t xml:space="preserve"> </w:t>
      </w:r>
      <w:r>
        <w:rPr>
          <w:rFonts w:hint="eastAsia" w:ascii="仿宋" w:hAnsi="仿宋" w:eastAsia="仿宋" w:cs="仿宋"/>
          <w:spacing w:val="12"/>
          <w:sz w:val="24"/>
          <w:szCs w:val="24"/>
          <w:lang w:eastAsia="zh-CN"/>
        </w:rPr>
        <w:t>。</w:t>
      </w:r>
    </w:p>
    <w:p w14:paraId="13F0F536">
      <w:pPr>
        <w:spacing w:line="283" w:lineRule="auto"/>
        <w:rPr>
          <w:rFonts w:hint="eastAsia" w:ascii="仿宋" w:hAnsi="仿宋" w:eastAsia="仿宋" w:cs="仿宋"/>
          <w:sz w:val="24"/>
          <w:szCs w:val="24"/>
          <w:lang w:eastAsia="zh-CN"/>
        </w:rPr>
      </w:pPr>
    </w:p>
    <w:p w14:paraId="1DFBD071">
      <w:pPr>
        <w:pStyle w:val="7"/>
        <w:spacing w:before="79" w:line="22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rPr>
        <w:t>二、合同工期</w:t>
      </w:r>
    </w:p>
    <w:p w14:paraId="60783EE3">
      <w:pPr>
        <w:pStyle w:val="7"/>
        <w:spacing w:before="305" w:line="349" w:lineRule="auto"/>
        <w:ind w:right="3709"/>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计划开工日期：</w:t>
      </w:r>
      <w:r>
        <w:rPr>
          <w:rFonts w:hint="eastAsia" w:ascii="仿宋" w:hAnsi="仿宋" w:eastAsia="仿宋" w:cs="仿宋"/>
          <w:sz w:val="24"/>
          <w:szCs w:val="24"/>
          <w:u w:val="single"/>
          <w:lang w:eastAsia="zh-CN"/>
        </w:rPr>
        <w:t xml:space="preserve">          </w:t>
      </w:r>
      <w:r>
        <w:rPr>
          <w:rFonts w:hint="eastAsia" w:ascii="仿宋" w:hAnsi="仿宋" w:eastAsia="仿宋" w:cs="仿宋"/>
          <w:spacing w:val="-110"/>
          <w:sz w:val="24"/>
          <w:szCs w:val="24"/>
          <w:lang w:eastAsia="zh-CN"/>
        </w:rPr>
        <w:t xml:space="preserve"> </w:t>
      </w:r>
      <w:r>
        <w:rPr>
          <w:rFonts w:hint="eastAsia" w:ascii="仿宋" w:hAnsi="仿宋" w:eastAsia="仿宋" w:cs="仿宋"/>
          <w:spacing w:val="-8"/>
          <w:sz w:val="24"/>
          <w:szCs w:val="24"/>
          <w:lang w:eastAsia="zh-CN"/>
        </w:rPr>
        <w:t>年</w:t>
      </w:r>
      <w:r>
        <w:rPr>
          <w:rFonts w:hint="eastAsia" w:ascii="仿宋" w:hAnsi="仿宋" w:eastAsia="仿宋" w:cs="仿宋"/>
          <w:spacing w:val="-116"/>
          <w:sz w:val="24"/>
          <w:szCs w:val="24"/>
          <w:lang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pacing w:val="-104"/>
          <w:sz w:val="24"/>
          <w:szCs w:val="24"/>
          <w:lang w:eastAsia="zh-CN"/>
        </w:rPr>
        <w:t xml:space="preserve"> </w:t>
      </w:r>
      <w:r>
        <w:rPr>
          <w:rFonts w:hint="eastAsia" w:ascii="仿宋" w:hAnsi="仿宋" w:eastAsia="仿宋" w:cs="仿宋"/>
          <w:spacing w:val="-8"/>
          <w:sz w:val="24"/>
          <w:szCs w:val="24"/>
          <w:lang w:eastAsia="zh-CN"/>
        </w:rPr>
        <w:t>月</w:t>
      </w:r>
      <w:r>
        <w:rPr>
          <w:rFonts w:hint="eastAsia" w:ascii="仿宋" w:hAnsi="仿宋" w:eastAsia="仿宋" w:cs="仿宋"/>
          <w:spacing w:val="-116"/>
          <w:sz w:val="24"/>
          <w:szCs w:val="24"/>
          <w:lang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pacing w:val="-69"/>
          <w:sz w:val="24"/>
          <w:szCs w:val="24"/>
          <w:lang w:eastAsia="zh-CN"/>
        </w:rPr>
        <w:t xml:space="preserve"> </w:t>
      </w:r>
      <w:r>
        <w:rPr>
          <w:rFonts w:hint="eastAsia" w:ascii="仿宋" w:hAnsi="仿宋" w:eastAsia="仿宋" w:cs="仿宋"/>
          <w:spacing w:val="-8"/>
          <w:sz w:val="24"/>
          <w:szCs w:val="24"/>
          <w:lang w:eastAsia="zh-CN"/>
        </w:rPr>
        <w:t>日。</w:t>
      </w:r>
      <w:r>
        <w:rPr>
          <w:rFonts w:hint="eastAsia" w:ascii="仿宋" w:hAnsi="仿宋" w:eastAsia="仿宋" w:cs="仿宋"/>
          <w:sz w:val="24"/>
          <w:szCs w:val="24"/>
          <w:lang w:eastAsia="zh-CN"/>
        </w:rPr>
        <w:t xml:space="preserve"> </w:t>
      </w:r>
      <w:r>
        <w:rPr>
          <w:rFonts w:hint="eastAsia" w:ascii="仿宋" w:hAnsi="仿宋" w:eastAsia="仿宋" w:cs="仿宋"/>
          <w:spacing w:val="-8"/>
          <w:sz w:val="24"/>
          <w:szCs w:val="24"/>
          <w:lang w:eastAsia="zh-CN"/>
        </w:rPr>
        <w:t>计划竣工日期：</w:t>
      </w:r>
      <w:r>
        <w:rPr>
          <w:rFonts w:hint="eastAsia" w:ascii="仿宋" w:hAnsi="仿宋" w:eastAsia="仿宋" w:cs="仿宋"/>
          <w:sz w:val="24"/>
          <w:szCs w:val="24"/>
          <w:u w:val="single"/>
          <w:lang w:eastAsia="zh-CN"/>
        </w:rPr>
        <w:t xml:space="preserve">          </w:t>
      </w:r>
      <w:r>
        <w:rPr>
          <w:rFonts w:hint="eastAsia" w:ascii="仿宋" w:hAnsi="仿宋" w:eastAsia="仿宋" w:cs="仿宋"/>
          <w:spacing w:val="-110"/>
          <w:sz w:val="24"/>
          <w:szCs w:val="24"/>
          <w:lang w:eastAsia="zh-CN"/>
        </w:rPr>
        <w:t xml:space="preserve"> </w:t>
      </w:r>
      <w:r>
        <w:rPr>
          <w:rFonts w:hint="eastAsia" w:ascii="仿宋" w:hAnsi="仿宋" w:eastAsia="仿宋" w:cs="仿宋"/>
          <w:spacing w:val="-8"/>
          <w:sz w:val="24"/>
          <w:szCs w:val="24"/>
          <w:lang w:eastAsia="zh-CN"/>
        </w:rPr>
        <w:t>年</w:t>
      </w:r>
      <w:r>
        <w:rPr>
          <w:rFonts w:hint="eastAsia" w:ascii="仿宋" w:hAnsi="仿宋" w:eastAsia="仿宋" w:cs="仿宋"/>
          <w:spacing w:val="-116"/>
          <w:sz w:val="24"/>
          <w:szCs w:val="24"/>
          <w:lang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pacing w:val="-104"/>
          <w:sz w:val="24"/>
          <w:szCs w:val="24"/>
          <w:lang w:eastAsia="zh-CN"/>
        </w:rPr>
        <w:t xml:space="preserve"> </w:t>
      </w:r>
      <w:r>
        <w:rPr>
          <w:rFonts w:hint="eastAsia" w:ascii="仿宋" w:hAnsi="仿宋" w:eastAsia="仿宋" w:cs="仿宋"/>
          <w:spacing w:val="-8"/>
          <w:sz w:val="24"/>
          <w:szCs w:val="24"/>
          <w:lang w:eastAsia="zh-CN"/>
        </w:rPr>
        <w:t>月</w:t>
      </w:r>
      <w:r>
        <w:rPr>
          <w:rFonts w:hint="eastAsia" w:ascii="仿宋" w:hAnsi="仿宋" w:eastAsia="仿宋" w:cs="仿宋"/>
          <w:spacing w:val="-116"/>
          <w:sz w:val="24"/>
          <w:szCs w:val="24"/>
          <w:lang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pacing w:val="-69"/>
          <w:sz w:val="24"/>
          <w:szCs w:val="24"/>
          <w:lang w:eastAsia="zh-CN"/>
        </w:rPr>
        <w:t xml:space="preserve"> </w:t>
      </w:r>
      <w:r>
        <w:rPr>
          <w:rFonts w:hint="eastAsia" w:ascii="仿宋" w:hAnsi="仿宋" w:eastAsia="仿宋" w:cs="仿宋"/>
          <w:spacing w:val="-8"/>
          <w:sz w:val="24"/>
          <w:szCs w:val="24"/>
          <w:lang w:eastAsia="zh-CN"/>
        </w:rPr>
        <w:t>日。</w:t>
      </w:r>
    </w:p>
    <w:p w14:paraId="00118161">
      <w:pPr>
        <w:pStyle w:val="7"/>
        <w:spacing w:before="38" w:line="350"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工期总日历天数：</w:t>
      </w:r>
      <w:r>
        <w:rPr>
          <w:rFonts w:hint="eastAsia" w:ascii="仿宋" w:hAnsi="仿宋" w:eastAsia="仿宋" w:cs="仿宋"/>
          <w:sz w:val="24"/>
          <w:szCs w:val="24"/>
          <w:u w:val="single"/>
          <w:lang w:eastAsia="zh-CN"/>
        </w:rPr>
        <w:t xml:space="preserve">          </w:t>
      </w:r>
      <w:r>
        <w:rPr>
          <w:rFonts w:hint="eastAsia" w:ascii="仿宋" w:hAnsi="仿宋" w:eastAsia="仿宋" w:cs="仿宋"/>
          <w:spacing w:val="-105"/>
          <w:sz w:val="24"/>
          <w:szCs w:val="24"/>
          <w:lang w:eastAsia="zh-CN"/>
        </w:rPr>
        <w:t xml:space="preserve"> </w:t>
      </w:r>
      <w:r>
        <w:rPr>
          <w:rFonts w:hint="eastAsia" w:ascii="仿宋" w:hAnsi="仿宋" w:eastAsia="仿宋" w:cs="仿宋"/>
          <w:spacing w:val="3"/>
          <w:sz w:val="24"/>
          <w:szCs w:val="24"/>
          <w:lang w:eastAsia="zh-CN"/>
        </w:rPr>
        <w:t>天。工期总日历天数与根据前述计划开</w:t>
      </w:r>
      <w:r>
        <w:rPr>
          <w:rFonts w:hint="eastAsia" w:ascii="仿宋" w:hAnsi="仿宋" w:eastAsia="仿宋" w:cs="仿宋"/>
          <w:spacing w:val="2"/>
          <w:sz w:val="24"/>
          <w:szCs w:val="24"/>
          <w:lang w:eastAsia="zh-CN"/>
        </w:rPr>
        <w:t>竣工日期计算的</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工期天数不一致的，以工期总日历天数为准。</w:t>
      </w:r>
    </w:p>
    <w:p w14:paraId="3A9D23D4">
      <w:pPr>
        <w:pStyle w:val="7"/>
        <w:spacing w:before="155" w:line="22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rPr>
        <w:t>三、质量标准</w:t>
      </w:r>
    </w:p>
    <w:p w14:paraId="397461B2">
      <w:pPr>
        <w:pStyle w:val="7"/>
        <w:spacing w:before="307" w:line="219" w:lineRule="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工程质量符合</w:t>
      </w:r>
      <w:r>
        <w:rPr>
          <w:rFonts w:hint="eastAsia" w:ascii="仿宋" w:hAnsi="仿宋" w:eastAsia="仿宋" w:cs="仿宋"/>
          <w:spacing w:val="2"/>
          <w:sz w:val="24"/>
          <w:szCs w:val="24"/>
          <w:u w:val="single"/>
          <w:lang w:eastAsia="zh-CN"/>
        </w:rPr>
        <w:t>合格</w:t>
      </w:r>
      <w:r>
        <w:rPr>
          <w:rFonts w:hint="eastAsia" w:ascii="仿宋" w:hAnsi="仿宋" w:eastAsia="仿宋" w:cs="仿宋"/>
          <w:spacing w:val="2"/>
          <w:sz w:val="24"/>
          <w:szCs w:val="24"/>
          <w:lang w:eastAsia="zh-CN"/>
        </w:rPr>
        <w:t>标准。</w:t>
      </w:r>
    </w:p>
    <w:p w14:paraId="40D4BD6F">
      <w:pPr>
        <w:pStyle w:val="7"/>
        <w:spacing w:before="307" w:line="218"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rPr>
        <w:t>四、签约合同价与合同价格形式</w:t>
      </w:r>
    </w:p>
    <w:p w14:paraId="3C742803">
      <w:pPr>
        <w:pStyle w:val="7"/>
        <w:spacing w:before="310" w:line="218"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1.签约合同价为：</w:t>
      </w:r>
    </w:p>
    <w:p w14:paraId="4F2FC904">
      <w:pPr>
        <w:pStyle w:val="7"/>
        <w:spacing w:before="310" w:line="218"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人民币（大写）</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1"/>
          <w:sz w:val="24"/>
          <w:szCs w:val="24"/>
          <w:lang w:eastAsia="zh-CN"/>
        </w:rPr>
        <w:t xml:space="preserve"> </w:t>
      </w:r>
      <w:r>
        <w:rPr>
          <w:rFonts w:hint="eastAsia" w:ascii="仿宋" w:hAnsi="仿宋" w:eastAsia="仿宋" w:cs="仿宋"/>
          <w:sz w:val="24"/>
          <w:szCs w:val="24"/>
          <w:lang w:eastAsia="zh-CN"/>
        </w:rPr>
        <w:t>(¥</w:t>
      </w:r>
      <w:r>
        <w:rPr>
          <w:rFonts w:hint="eastAsia" w:ascii="仿宋" w:hAnsi="仿宋" w:eastAsia="仿宋" w:cs="仿宋"/>
          <w:spacing w:val="-56"/>
          <w:sz w:val="24"/>
          <w:szCs w:val="24"/>
          <w:lang w:eastAsia="zh-CN"/>
        </w:rPr>
        <w:t xml:space="preserve"> </w:t>
      </w:r>
      <w:r>
        <w:rPr>
          <w:rFonts w:hint="eastAsia" w:ascii="仿宋" w:hAnsi="仿宋" w:eastAsia="仿宋" w:cs="仿宋"/>
          <w:spacing w:val="1"/>
          <w:sz w:val="24"/>
          <w:szCs w:val="24"/>
          <w:u w:val="single"/>
          <w:lang w:eastAsia="zh-CN"/>
        </w:rPr>
        <w:t xml:space="preserve">             </w:t>
      </w:r>
      <w:r>
        <w:rPr>
          <w:rFonts w:hint="eastAsia" w:ascii="仿宋" w:hAnsi="仿宋" w:eastAsia="仿宋" w:cs="仿宋"/>
          <w:sz w:val="24"/>
          <w:szCs w:val="24"/>
          <w:lang w:eastAsia="zh-CN"/>
        </w:rPr>
        <w:t>元</w:t>
      </w:r>
      <w:r>
        <w:rPr>
          <w:rFonts w:hint="eastAsia" w:ascii="仿宋" w:hAnsi="仿宋" w:eastAsia="仿宋" w:cs="仿宋"/>
          <w:spacing w:val="-25"/>
          <w:sz w:val="24"/>
          <w:szCs w:val="24"/>
          <w:lang w:eastAsia="zh-CN"/>
        </w:rPr>
        <w:t>）；</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其中：</w:t>
      </w:r>
    </w:p>
    <w:p w14:paraId="773F74B1">
      <w:pPr>
        <w:pStyle w:val="7"/>
        <w:spacing w:before="62" w:line="219" w:lineRule="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（1）安全文明施工费：</w:t>
      </w:r>
    </w:p>
    <w:p w14:paraId="586CAD20">
      <w:pPr>
        <w:pStyle w:val="7"/>
        <w:spacing w:before="78" w:line="338" w:lineRule="auto"/>
        <w:ind w:right="2538"/>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人民币（大写）</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12"/>
          <w:sz w:val="24"/>
          <w:szCs w:val="24"/>
          <w:lang w:eastAsia="zh-CN"/>
        </w:rPr>
        <w:t xml:space="preserve"> </w:t>
      </w:r>
      <w:r>
        <w:rPr>
          <w:rFonts w:hint="eastAsia" w:ascii="仿宋" w:hAnsi="仿宋" w:eastAsia="仿宋" w:cs="仿宋"/>
          <w:spacing w:val="1"/>
          <w:sz w:val="24"/>
          <w:szCs w:val="24"/>
          <w:lang w:eastAsia="zh-CN"/>
        </w:rPr>
        <w:t>(¥</w:t>
      </w:r>
      <w:r>
        <w:rPr>
          <w:rFonts w:hint="eastAsia" w:ascii="仿宋" w:hAnsi="仿宋" w:eastAsia="仿宋" w:cs="仿宋"/>
          <w:spacing w:val="-56"/>
          <w:sz w:val="24"/>
          <w:szCs w:val="24"/>
          <w:lang w:eastAsia="zh-CN"/>
        </w:rPr>
        <w:t xml:space="preserve"> </w:t>
      </w:r>
      <w:r>
        <w:rPr>
          <w:rFonts w:hint="eastAsia" w:ascii="仿宋" w:hAnsi="仿宋" w:eastAsia="仿宋" w:cs="仿宋"/>
          <w:spacing w:val="1"/>
          <w:sz w:val="24"/>
          <w:szCs w:val="24"/>
          <w:u w:val="single"/>
          <w:lang w:eastAsia="zh-CN"/>
        </w:rPr>
        <w:t xml:space="preserve">                元</w:t>
      </w:r>
      <w:r>
        <w:rPr>
          <w:rFonts w:hint="eastAsia" w:ascii="仿宋" w:hAnsi="仿宋" w:eastAsia="仿宋" w:cs="仿宋"/>
          <w:spacing w:val="-19"/>
          <w:sz w:val="24"/>
          <w:szCs w:val="24"/>
          <w:lang w:eastAsia="zh-CN"/>
        </w:rPr>
        <w:t>）；</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（2）材料和工程设备暂估价金额：</w:t>
      </w:r>
    </w:p>
    <w:p w14:paraId="5C3A8428">
      <w:pPr>
        <w:pStyle w:val="7"/>
        <w:spacing w:before="65" w:line="212" w:lineRule="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人民币（大写）</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14"/>
          <w:sz w:val="24"/>
          <w:szCs w:val="24"/>
          <w:lang w:eastAsia="zh-CN"/>
        </w:rPr>
        <w:t xml:space="preserve"> </w:t>
      </w:r>
      <w:r>
        <w:rPr>
          <w:rFonts w:hint="eastAsia" w:ascii="仿宋" w:hAnsi="仿宋" w:eastAsia="仿宋" w:cs="仿宋"/>
          <w:spacing w:val="1"/>
          <w:sz w:val="24"/>
          <w:szCs w:val="24"/>
          <w:lang w:eastAsia="zh-CN"/>
        </w:rPr>
        <w:t>(¥</w:t>
      </w:r>
      <w:r>
        <w:rPr>
          <w:rFonts w:hint="eastAsia" w:ascii="仿宋" w:hAnsi="仿宋" w:eastAsia="仿宋" w:cs="仿宋"/>
          <w:spacing w:val="-56"/>
          <w:sz w:val="24"/>
          <w:szCs w:val="24"/>
          <w:lang w:eastAsia="zh-CN"/>
        </w:rPr>
        <w:t xml:space="preserve"> </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44"/>
          <w:sz w:val="24"/>
          <w:szCs w:val="24"/>
          <w:lang w:eastAsia="zh-CN"/>
        </w:rPr>
        <w:t xml:space="preserve"> </w:t>
      </w:r>
      <w:r>
        <w:rPr>
          <w:rFonts w:hint="eastAsia" w:ascii="仿宋" w:hAnsi="仿宋" w:eastAsia="仿宋" w:cs="仿宋"/>
          <w:spacing w:val="1"/>
          <w:sz w:val="24"/>
          <w:szCs w:val="24"/>
          <w:lang w:eastAsia="zh-CN"/>
        </w:rPr>
        <w:t>元</w:t>
      </w:r>
      <w:r>
        <w:rPr>
          <w:rFonts w:hint="eastAsia" w:ascii="仿宋" w:hAnsi="仿宋" w:eastAsia="仿宋" w:cs="仿宋"/>
          <w:spacing w:val="6"/>
          <w:sz w:val="24"/>
          <w:szCs w:val="24"/>
          <w:lang w:eastAsia="zh-CN"/>
        </w:rPr>
        <w:t>）；</w:t>
      </w:r>
    </w:p>
    <w:p w14:paraId="4BECE313">
      <w:pPr>
        <w:pStyle w:val="7"/>
        <w:spacing w:before="196" w:line="218" w:lineRule="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（3）专业工程暂估价金额：</w:t>
      </w:r>
    </w:p>
    <w:p w14:paraId="59D022FF">
      <w:pPr>
        <w:pStyle w:val="7"/>
        <w:spacing w:before="190" w:line="212" w:lineRule="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人民币（大写）</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14"/>
          <w:sz w:val="24"/>
          <w:szCs w:val="24"/>
          <w:lang w:eastAsia="zh-CN"/>
        </w:rPr>
        <w:t xml:space="preserve"> </w:t>
      </w:r>
      <w:r>
        <w:rPr>
          <w:rFonts w:hint="eastAsia" w:ascii="仿宋" w:hAnsi="仿宋" w:eastAsia="仿宋" w:cs="仿宋"/>
          <w:spacing w:val="1"/>
          <w:sz w:val="24"/>
          <w:szCs w:val="24"/>
          <w:lang w:eastAsia="zh-CN"/>
        </w:rPr>
        <w:t>(¥</w:t>
      </w:r>
      <w:r>
        <w:rPr>
          <w:rFonts w:hint="eastAsia" w:ascii="仿宋" w:hAnsi="仿宋" w:eastAsia="仿宋" w:cs="仿宋"/>
          <w:spacing w:val="-56"/>
          <w:sz w:val="24"/>
          <w:szCs w:val="24"/>
          <w:lang w:eastAsia="zh-CN"/>
        </w:rPr>
        <w:t xml:space="preserve"> </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44"/>
          <w:sz w:val="24"/>
          <w:szCs w:val="24"/>
          <w:lang w:eastAsia="zh-CN"/>
        </w:rPr>
        <w:t xml:space="preserve"> </w:t>
      </w:r>
      <w:r>
        <w:rPr>
          <w:rFonts w:hint="eastAsia" w:ascii="仿宋" w:hAnsi="仿宋" w:eastAsia="仿宋" w:cs="仿宋"/>
          <w:spacing w:val="1"/>
          <w:sz w:val="24"/>
          <w:szCs w:val="24"/>
          <w:lang w:eastAsia="zh-CN"/>
        </w:rPr>
        <w:t>元</w:t>
      </w:r>
      <w:r>
        <w:rPr>
          <w:rFonts w:hint="eastAsia" w:ascii="仿宋" w:hAnsi="仿宋" w:eastAsia="仿宋" w:cs="仿宋"/>
          <w:spacing w:val="6"/>
          <w:sz w:val="24"/>
          <w:szCs w:val="24"/>
          <w:lang w:eastAsia="zh-CN"/>
        </w:rPr>
        <w:t>）；</w:t>
      </w:r>
    </w:p>
    <w:p w14:paraId="20DB7B56">
      <w:pPr>
        <w:pStyle w:val="7"/>
        <w:spacing w:before="197" w:line="219"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（4）暂列金额：</w:t>
      </w:r>
    </w:p>
    <w:p w14:paraId="1F175EE5">
      <w:pPr>
        <w:pStyle w:val="7"/>
        <w:spacing w:before="188" w:line="210" w:lineRule="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人民币（大写）</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24"/>
          <w:sz w:val="24"/>
          <w:szCs w:val="24"/>
          <w:lang w:eastAsia="zh-CN"/>
        </w:rPr>
        <w:t xml:space="preserve"> </w:t>
      </w:r>
      <w:r>
        <w:rPr>
          <w:rFonts w:hint="eastAsia" w:ascii="仿宋" w:hAnsi="仿宋" w:eastAsia="仿宋" w:cs="仿宋"/>
          <w:spacing w:val="1"/>
          <w:sz w:val="24"/>
          <w:szCs w:val="24"/>
          <w:lang w:eastAsia="zh-CN"/>
        </w:rPr>
        <w:t>(¥</w:t>
      </w:r>
      <w:r>
        <w:rPr>
          <w:rFonts w:hint="eastAsia" w:ascii="仿宋" w:hAnsi="仿宋" w:eastAsia="仿宋" w:cs="仿宋"/>
          <w:spacing w:val="-56"/>
          <w:sz w:val="24"/>
          <w:szCs w:val="24"/>
          <w:lang w:eastAsia="zh-CN"/>
        </w:rPr>
        <w:t xml:space="preserve"> </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44"/>
          <w:sz w:val="24"/>
          <w:szCs w:val="24"/>
          <w:lang w:eastAsia="zh-CN"/>
        </w:rPr>
        <w:t xml:space="preserve"> </w:t>
      </w:r>
      <w:r>
        <w:rPr>
          <w:rFonts w:hint="eastAsia" w:ascii="仿宋" w:hAnsi="仿宋" w:eastAsia="仿宋" w:cs="仿宋"/>
          <w:spacing w:val="1"/>
          <w:sz w:val="24"/>
          <w:szCs w:val="24"/>
          <w:lang w:eastAsia="zh-CN"/>
        </w:rPr>
        <w:t>元）。</w:t>
      </w:r>
    </w:p>
    <w:p w14:paraId="5EA04A10">
      <w:pPr>
        <w:pStyle w:val="7"/>
        <w:spacing w:before="197" w:line="218"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2.合同价格形式：</w:t>
      </w:r>
      <w:r>
        <w:rPr>
          <w:rFonts w:hint="eastAsia" w:ascii="仿宋" w:hAnsi="仿宋" w:eastAsia="仿宋" w:cs="仿宋"/>
          <w:sz w:val="24"/>
          <w:szCs w:val="24"/>
          <w:u w:val="single"/>
          <w:lang w:eastAsia="zh-CN"/>
        </w:rPr>
        <w:t xml:space="preserve">      </w:t>
      </w:r>
      <w:r>
        <w:rPr>
          <w:rFonts w:hint="eastAsia" w:ascii="仿宋" w:hAnsi="仿宋" w:eastAsia="仿宋" w:cs="仿宋"/>
          <w:spacing w:val="3"/>
          <w:sz w:val="24"/>
          <w:szCs w:val="24"/>
          <w:lang w:eastAsia="zh-CN"/>
        </w:rPr>
        <w:t>。</w:t>
      </w:r>
    </w:p>
    <w:p w14:paraId="46461D9B">
      <w:pPr>
        <w:pStyle w:val="7"/>
        <w:spacing w:before="310" w:line="22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rPr>
        <w:t>五、项目经理</w:t>
      </w:r>
    </w:p>
    <w:p w14:paraId="0AEA9C54">
      <w:pPr>
        <w:pStyle w:val="7"/>
        <w:spacing w:before="307" w:line="219"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承包人项目经理：</w:t>
      </w:r>
      <w:r>
        <w:rPr>
          <w:rFonts w:hint="eastAsia" w:ascii="仿宋" w:hAnsi="仿宋" w:eastAsia="仿宋" w:cs="仿宋"/>
          <w:sz w:val="24"/>
          <w:szCs w:val="24"/>
          <w:u w:val="single"/>
          <w:lang w:eastAsia="zh-CN"/>
        </w:rPr>
        <w:t xml:space="preserve">      </w:t>
      </w:r>
      <w:r>
        <w:rPr>
          <w:rFonts w:hint="eastAsia" w:ascii="仿宋" w:hAnsi="仿宋" w:eastAsia="仿宋" w:cs="仿宋"/>
          <w:spacing w:val="3"/>
          <w:sz w:val="24"/>
          <w:szCs w:val="24"/>
          <w:lang w:eastAsia="zh-CN"/>
        </w:rPr>
        <w:t>。</w:t>
      </w:r>
    </w:p>
    <w:p w14:paraId="657BEDE6">
      <w:pPr>
        <w:pStyle w:val="7"/>
        <w:spacing w:before="308" w:line="219" w:lineRule="auto"/>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六、合同文件构成</w:t>
      </w:r>
    </w:p>
    <w:p w14:paraId="5E6270E9">
      <w:pPr>
        <w:pStyle w:val="7"/>
        <w:spacing w:before="307" w:line="219"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本协议书与下列文件一起构成合同文件：</w:t>
      </w:r>
    </w:p>
    <w:p w14:paraId="01928B1E">
      <w:pPr>
        <w:pStyle w:val="7"/>
        <w:spacing w:before="188" w:line="219" w:lineRule="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（1）中标通知书（如果有</w:t>
      </w:r>
      <w:r>
        <w:rPr>
          <w:rFonts w:hint="eastAsia" w:ascii="仿宋" w:hAnsi="仿宋" w:eastAsia="仿宋" w:cs="仿宋"/>
          <w:spacing w:val="3"/>
          <w:sz w:val="24"/>
          <w:szCs w:val="24"/>
          <w:lang w:eastAsia="zh-CN"/>
        </w:rPr>
        <w:t>）；</w:t>
      </w:r>
    </w:p>
    <w:p w14:paraId="6DEFA3A9">
      <w:pPr>
        <w:pStyle w:val="7"/>
        <w:spacing w:before="189" w:line="219" w:lineRule="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（2）投标函及其附录（如果有</w:t>
      </w:r>
      <w:r>
        <w:rPr>
          <w:rFonts w:hint="eastAsia" w:ascii="仿宋" w:hAnsi="仿宋" w:eastAsia="仿宋" w:cs="仿宋"/>
          <w:spacing w:val="6"/>
          <w:sz w:val="24"/>
          <w:szCs w:val="24"/>
          <w:lang w:eastAsia="zh-CN"/>
        </w:rPr>
        <w:t>）；</w:t>
      </w:r>
    </w:p>
    <w:p w14:paraId="1D667938">
      <w:pPr>
        <w:pStyle w:val="7"/>
        <w:spacing w:before="188" w:line="219" w:lineRule="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（3）专用合同条款及其附件；</w:t>
      </w:r>
    </w:p>
    <w:p w14:paraId="7F450ADE">
      <w:pPr>
        <w:pStyle w:val="7"/>
        <w:spacing w:before="186" w:line="219" w:lineRule="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（4）通用合同条款；</w:t>
      </w:r>
    </w:p>
    <w:p w14:paraId="16BEE954">
      <w:pPr>
        <w:pStyle w:val="7"/>
        <w:spacing w:before="188" w:line="219" w:lineRule="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（5）技术标准和要求；</w:t>
      </w:r>
    </w:p>
    <w:p w14:paraId="3509E69A">
      <w:pPr>
        <w:pStyle w:val="7"/>
        <w:spacing w:before="188" w:line="221" w:lineRule="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（6）图纸；</w:t>
      </w:r>
    </w:p>
    <w:p w14:paraId="57E0666E">
      <w:pPr>
        <w:pStyle w:val="7"/>
        <w:spacing w:before="185" w:line="218" w:lineRule="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（7）工程量清单或预算书；</w:t>
      </w:r>
    </w:p>
    <w:p w14:paraId="56C6648C">
      <w:pPr>
        <w:pStyle w:val="7"/>
        <w:spacing w:before="190" w:line="219" w:lineRule="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（8）其他合同文件。</w:t>
      </w:r>
    </w:p>
    <w:p w14:paraId="140C3FDB">
      <w:pPr>
        <w:pStyle w:val="7"/>
        <w:spacing w:before="189" w:line="219" w:lineRule="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在合同订立及履行过程中形成的与合同有关的文件均构成合同文件组成部分。</w:t>
      </w:r>
    </w:p>
    <w:p w14:paraId="34FA64BD">
      <w:pPr>
        <w:pStyle w:val="7"/>
        <w:spacing w:before="187" w:line="350" w:lineRule="auto"/>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上述各项合同文件包括合同当事人就该项合同文</w:t>
      </w:r>
      <w:r>
        <w:rPr>
          <w:rFonts w:hint="eastAsia" w:ascii="仿宋" w:hAnsi="仿宋" w:eastAsia="仿宋" w:cs="仿宋"/>
          <w:spacing w:val="4"/>
          <w:sz w:val="24"/>
          <w:szCs w:val="24"/>
          <w:lang w:eastAsia="zh-CN"/>
        </w:rPr>
        <w:t>件所作出的补充和修改，属于同一</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类内容的文件，应以最新签署的为准。专用合同条款及其附件须经合同当事人签字或盖章。</w:t>
      </w:r>
    </w:p>
    <w:p w14:paraId="04F778A3">
      <w:pPr>
        <w:pStyle w:val="7"/>
        <w:spacing w:before="154" w:line="219" w:lineRule="auto"/>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七、承诺</w:t>
      </w:r>
    </w:p>
    <w:p w14:paraId="24DBADC1">
      <w:pPr>
        <w:pStyle w:val="7"/>
        <w:spacing w:before="307" w:line="350" w:lineRule="auto"/>
        <w:ind w:right="85"/>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1.发包人承诺按照法律规定履行项目审批手续、筹集</w:t>
      </w:r>
      <w:r>
        <w:rPr>
          <w:rFonts w:hint="eastAsia" w:ascii="仿宋" w:hAnsi="仿宋" w:eastAsia="仿宋" w:cs="仿宋"/>
          <w:spacing w:val="6"/>
          <w:sz w:val="24"/>
          <w:szCs w:val="24"/>
          <w:lang w:eastAsia="zh-CN"/>
        </w:rPr>
        <w:t>工程建设资金并按照合同约定</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的期限和方式支付合同价款。</w:t>
      </w:r>
    </w:p>
    <w:p w14:paraId="1AA582DB">
      <w:pPr>
        <w:pStyle w:val="7"/>
        <w:spacing w:before="37" w:line="350" w:lineRule="auto"/>
        <w:ind w:left="3" w:right="143" w:firstLine="591"/>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2.承包人承诺按照法律规定及合同约定组织完成工程施工</w:t>
      </w:r>
      <w:r>
        <w:rPr>
          <w:rFonts w:hint="eastAsia" w:ascii="仿宋" w:hAnsi="仿宋" w:eastAsia="仿宋" w:cs="仿宋"/>
          <w:spacing w:val="5"/>
          <w:sz w:val="24"/>
          <w:szCs w:val="24"/>
          <w:lang w:eastAsia="zh-CN"/>
        </w:rPr>
        <w:t>，确保工程质量和安全，</w:t>
      </w:r>
      <w:r>
        <w:rPr>
          <w:rFonts w:hint="eastAsia" w:ascii="仿宋" w:hAnsi="仿宋" w:eastAsia="仿宋" w:cs="仿宋"/>
          <w:sz w:val="24"/>
          <w:szCs w:val="24"/>
          <w:lang w:eastAsia="zh-CN"/>
        </w:rPr>
        <w:t xml:space="preserve"> </w:t>
      </w:r>
      <w:r>
        <w:rPr>
          <w:rFonts w:hint="eastAsia" w:ascii="仿宋" w:hAnsi="仿宋" w:eastAsia="仿宋" w:cs="仿宋"/>
          <w:spacing w:val="4"/>
          <w:sz w:val="24"/>
          <w:szCs w:val="24"/>
          <w:lang w:eastAsia="zh-CN"/>
        </w:rPr>
        <w:t>不进行转包及违法分包，并在缺陷责任期及保修期内承担相应的工程维修责任。</w:t>
      </w:r>
    </w:p>
    <w:p w14:paraId="5A99D8CF">
      <w:pPr>
        <w:pStyle w:val="7"/>
        <w:spacing w:before="78" w:line="219"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3.发包人和承包人通过招投标形式签订合同的，双方理解并承诺不再就同一工程另</w:t>
      </w:r>
      <w:r>
        <w:rPr>
          <w:rFonts w:hint="eastAsia" w:ascii="仿宋" w:hAnsi="仿宋" w:eastAsia="仿宋" w:cs="仿宋"/>
          <w:spacing w:val="3"/>
          <w:sz w:val="24"/>
          <w:szCs w:val="24"/>
          <w:lang w:eastAsia="zh-CN"/>
        </w:rPr>
        <w:t>行签订与合同实质性内容相背离的协议。</w:t>
      </w:r>
    </w:p>
    <w:p w14:paraId="5B1F6174">
      <w:pPr>
        <w:pStyle w:val="7"/>
        <w:spacing w:before="188" w:line="219" w:lineRule="auto"/>
        <w:ind w:left="489"/>
        <w:rPr>
          <w:rFonts w:hint="eastAsia" w:ascii="仿宋" w:hAnsi="仿宋" w:eastAsia="仿宋" w:cs="仿宋"/>
          <w:sz w:val="24"/>
          <w:szCs w:val="24"/>
          <w:lang w:eastAsia="zh-CN"/>
        </w:rPr>
      </w:pPr>
      <w:r>
        <w:rPr>
          <w:rFonts w:hint="eastAsia" w:ascii="仿宋" w:hAnsi="仿宋" w:eastAsia="仿宋" w:cs="仿宋"/>
          <w:b/>
          <w:bCs/>
          <w:sz w:val="24"/>
          <w:szCs w:val="24"/>
          <w:lang w:eastAsia="zh-CN"/>
        </w:rPr>
        <w:t>八、词语含义</w:t>
      </w:r>
    </w:p>
    <w:p w14:paraId="5DEA7A54">
      <w:pPr>
        <w:pStyle w:val="7"/>
        <w:spacing w:before="187" w:line="219" w:lineRule="auto"/>
        <w:ind w:left="597"/>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本协议书中词语含义与第二部分通用合同条款中赋予的含义相同。</w:t>
      </w:r>
    </w:p>
    <w:p w14:paraId="0763C488">
      <w:pPr>
        <w:pStyle w:val="7"/>
        <w:spacing w:before="309" w:line="221" w:lineRule="auto"/>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九、签订时间</w:t>
      </w:r>
    </w:p>
    <w:p w14:paraId="19774AFC">
      <w:pPr>
        <w:pStyle w:val="7"/>
        <w:spacing w:before="304" w:line="219"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本合同于</w:t>
      </w:r>
      <w:r>
        <w:rPr>
          <w:rFonts w:hint="eastAsia" w:ascii="仿宋" w:hAnsi="仿宋" w:eastAsia="仿宋" w:cs="仿宋"/>
          <w:spacing w:val="-107"/>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6"/>
          <w:sz w:val="24"/>
          <w:szCs w:val="24"/>
          <w:lang w:eastAsia="zh-CN"/>
        </w:rPr>
        <w:t xml:space="preserve"> </w:t>
      </w:r>
      <w:r>
        <w:rPr>
          <w:rFonts w:hint="eastAsia" w:ascii="仿宋" w:hAnsi="仿宋" w:eastAsia="仿宋" w:cs="仿宋"/>
          <w:spacing w:val="-7"/>
          <w:sz w:val="24"/>
          <w:szCs w:val="24"/>
          <w:lang w:eastAsia="zh-CN"/>
        </w:rPr>
        <w:t>年</w:t>
      </w:r>
      <w:r>
        <w:rPr>
          <w:rFonts w:hint="eastAsia" w:ascii="仿宋" w:hAnsi="仿宋" w:eastAsia="仿宋" w:cs="仿宋"/>
          <w:spacing w:val="-115"/>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3"/>
          <w:sz w:val="24"/>
          <w:szCs w:val="24"/>
          <w:lang w:eastAsia="zh-CN"/>
        </w:rPr>
        <w:t xml:space="preserve"> </w:t>
      </w:r>
      <w:r>
        <w:rPr>
          <w:rFonts w:hint="eastAsia" w:ascii="仿宋" w:hAnsi="仿宋" w:eastAsia="仿宋" w:cs="仿宋"/>
          <w:spacing w:val="-7"/>
          <w:sz w:val="24"/>
          <w:szCs w:val="24"/>
          <w:lang w:eastAsia="zh-CN"/>
        </w:rPr>
        <w:t>月</w:t>
      </w:r>
      <w:r>
        <w:rPr>
          <w:rFonts w:hint="eastAsia" w:ascii="仿宋" w:hAnsi="仿宋" w:eastAsia="仿宋" w:cs="仿宋"/>
          <w:spacing w:val="-113"/>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68"/>
          <w:sz w:val="24"/>
          <w:szCs w:val="24"/>
          <w:lang w:eastAsia="zh-CN"/>
        </w:rPr>
        <w:t xml:space="preserve"> </w:t>
      </w:r>
      <w:r>
        <w:rPr>
          <w:rFonts w:hint="eastAsia" w:ascii="仿宋" w:hAnsi="仿宋" w:eastAsia="仿宋" w:cs="仿宋"/>
          <w:spacing w:val="-7"/>
          <w:sz w:val="24"/>
          <w:szCs w:val="24"/>
          <w:lang w:eastAsia="zh-CN"/>
        </w:rPr>
        <w:t>日签订。</w:t>
      </w:r>
    </w:p>
    <w:p w14:paraId="10845428">
      <w:pPr>
        <w:pStyle w:val="7"/>
        <w:spacing w:before="308" w:line="221"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rPr>
        <w:t>十、签订地点</w:t>
      </w:r>
    </w:p>
    <w:p w14:paraId="3F9D3542">
      <w:pPr>
        <w:pStyle w:val="7"/>
        <w:spacing w:before="305" w:line="219" w:lineRule="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本合同在</w:t>
      </w:r>
      <w:r>
        <w:rPr>
          <w:rFonts w:hint="eastAsia" w:ascii="仿宋" w:hAnsi="仿宋" w:eastAsia="仿宋" w:cs="仿宋"/>
          <w:spacing w:val="-109"/>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93"/>
          <w:sz w:val="24"/>
          <w:szCs w:val="24"/>
          <w:lang w:eastAsia="zh-CN"/>
        </w:rPr>
        <w:t xml:space="preserve"> </w:t>
      </w:r>
      <w:r>
        <w:rPr>
          <w:rFonts w:hint="eastAsia" w:ascii="仿宋" w:hAnsi="仿宋" w:eastAsia="仿宋" w:cs="仿宋"/>
          <w:spacing w:val="-1"/>
          <w:sz w:val="24"/>
          <w:szCs w:val="24"/>
          <w:lang w:eastAsia="zh-CN"/>
        </w:rPr>
        <w:t>签订。</w:t>
      </w:r>
    </w:p>
    <w:p w14:paraId="0D10FDB2">
      <w:pPr>
        <w:pStyle w:val="7"/>
        <w:spacing w:before="306" w:line="220" w:lineRule="auto"/>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十一、补充协议</w:t>
      </w:r>
    </w:p>
    <w:p w14:paraId="5FE14B89">
      <w:pPr>
        <w:pStyle w:val="7"/>
        <w:spacing w:before="307" w:line="219" w:lineRule="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合同未尽事宜，合同当事人另行签订补充协议，补充协议是合同的组成部分。</w:t>
      </w:r>
    </w:p>
    <w:p w14:paraId="611BB79C">
      <w:pPr>
        <w:pStyle w:val="7"/>
        <w:spacing w:before="307" w:line="220" w:lineRule="auto"/>
        <w:rPr>
          <w:rFonts w:hint="eastAsia" w:ascii="仿宋" w:hAnsi="仿宋" w:eastAsia="仿宋" w:cs="仿宋"/>
          <w:sz w:val="24"/>
          <w:szCs w:val="24"/>
        </w:rPr>
      </w:pPr>
      <w:r>
        <w:rPr>
          <w:rFonts w:hint="eastAsia" w:ascii="仿宋" w:hAnsi="仿宋" w:eastAsia="仿宋" w:cs="仿宋"/>
          <w:b/>
          <w:bCs/>
          <w:spacing w:val="1"/>
          <w:sz w:val="24"/>
          <w:szCs w:val="24"/>
        </w:rPr>
        <w:t>十二、合同生效</w:t>
      </w:r>
    </w:p>
    <w:p w14:paraId="7F5FCAA3">
      <w:pPr>
        <w:pStyle w:val="7"/>
        <w:spacing w:before="307" w:line="219" w:lineRule="auto"/>
        <w:rPr>
          <w:rFonts w:hint="eastAsia" w:ascii="仿宋" w:hAnsi="仿宋" w:eastAsia="仿宋" w:cs="仿宋"/>
          <w:sz w:val="24"/>
          <w:szCs w:val="24"/>
        </w:rPr>
      </w:pPr>
      <w:r>
        <w:rPr>
          <w:rFonts w:hint="eastAsia" w:ascii="仿宋" w:hAnsi="仿宋" w:eastAsia="仿宋" w:cs="仿宋"/>
          <w:spacing w:val="-1"/>
          <w:sz w:val="24"/>
          <w:szCs w:val="24"/>
        </w:rPr>
        <w:t>本合同自</w:t>
      </w:r>
      <w:r>
        <w:rPr>
          <w:rFonts w:hint="eastAsia" w:ascii="仿宋" w:hAnsi="仿宋" w:eastAsia="仿宋" w:cs="仿宋"/>
          <w:spacing w:val="-110"/>
          <w:sz w:val="24"/>
          <w:szCs w:val="24"/>
        </w:rPr>
        <w:t xml:space="preserve"> </w:t>
      </w:r>
      <w:r>
        <w:rPr>
          <w:rFonts w:hint="eastAsia" w:ascii="仿宋" w:hAnsi="仿宋" w:eastAsia="仿宋" w:cs="仿宋"/>
          <w:spacing w:val="2"/>
          <w:sz w:val="24"/>
          <w:szCs w:val="24"/>
          <w:u w:val="single"/>
        </w:rPr>
        <w:t xml:space="preserve">                                   </w:t>
      </w:r>
      <w:r>
        <w:rPr>
          <w:rFonts w:hint="eastAsia" w:ascii="仿宋" w:hAnsi="仿宋" w:eastAsia="仿宋" w:cs="仿宋"/>
          <w:spacing w:val="-92"/>
          <w:sz w:val="24"/>
          <w:szCs w:val="24"/>
        </w:rPr>
        <w:t xml:space="preserve"> </w:t>
      </w:r>
      <w:r>
        <w:rPr>
          <w:rFonts w:hint="eastAsia" w:ascii="仿宋" w:hAnsi="仿宋" w:eastAsia="仿宋" w:cs="仿宋"/>
          <w:spacing w:val="-1"/>
          <w:sz w:val="24"/>
          <w:szCs w:val="24"/>
        </w:rPr>
        <w:t>生效。</w:t>
      </w:r>
    </w:p>
    <w:p w14:paraId="18EDCFCB">
      <w:pPr>
        <w:pStyle w:val="7"/>
        <w:spacing w:before="309" w:line="219" w:lineRule="auto"/>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十三、合同份数</w:t>
      </w:r>
    </w:p>
    <w:p w14:paraId="76496CE5">
      <w:pPr>
        <w:pStyle w:val="7"/>
        <w:spacing w:before="307" w:line="219" w:lineRule="auto"/>
        <w:jc w:val="both"/>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本合同一式</w:t>
      </w:r>
      <w:r>
        <w:rPr>
          <w:rFonts w:hint="eastAsia" w:ascii="仿宋" w:hAnsi="仿宋" w:eastAsia="仿宋" w:cs="仿宋"/>
          <w:spacing w:val="-95"/>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8"/>
          <w:sz w:val="24"/>
          <w:szCs w:val="24"/>
          <w:lang w:eastAsia="zh-CN"/>
        </w:rPr>
        <w:t xml:space="preserve"> </w:t>
      </w:r>
      <w:r>
        <w:rPr>
          <w:rFonts w:hint="eastAsia" w:ascii="仿宋" w:hAnsi="仿宋" w:eastAsia="仿宋" w:cs="仿宋"/>
          <w:spacing w:val="1"/>
          <w:sz w:val="24"/>
          <w:szCs w:val="24"/>
          <w:lang w:eastAsia="zh-CN"/>
        </w:rPr>
        <w:t>份，均具有同等法律效力，发包人执</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9"/>
          <w:sz w:val="24"/>
          <w:szCs w:val="24"/>
          <w:lang w:eastAsia="zh-CN"/>
        </w:rPr>
        <w:t xml:space="preserve"> </w:t>
      </w:r>
      <w:r>
        <w:rPr>
          <w:rFonts w:hint="eastAsia" w:ascii="仿宋" w:hAnsi="仿宋" w:eastAsia="仿宋" w:cs="仿宋"/>
          <w:spacing w:val="1"/>
          <w:sz w:val="24"/>
          <w:szCs w:val="24"/>
          <w:lang w:eastAsia="zh-CN"/>
        </w:rPr>
        <w:t>份，承包人执</w:t>
      </w:r>
      <w:r>
        <w:rPr>
          <w:rFonts w:hint="eastAsia" w:ascii="仿宋" w:hAnsi="仿宋" w:eastAsia="仿宋" w:cs="仿宋"/>
          <w:spacing w:val="-117"/>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9"/>
          <w:sz w:val="24"/>
          <w:szCs w:val="24"/>
          <w:lang w:eastAsia="zh-CN"/>
        </w:rPr>
        <w:t xml:space="preserve"> </w:t>
      </w:r>
      <w:r>
        <w:rPr>
          <w:rFonts w:hint="eastAsia" w:ascii="仿宋" w:hAnsi="仿宋" w:eastAsia="仿宋" w:cs="仿宋"/>
          <w:spacing w:val="1"/>
          <w:sz w:val="24"/>
          <w:szCs w:val="24"/>
          <w:lang w:eastAsia="zh-CN"/>
        </w:rPr>
        <w:t>份。</w:t>
      </w:r>
    </w:p>
    <w:p w14:paraId="79E37856">
      <w:pPr>
        <w:pStyle w:val="7"/>
        <w:spacing w:before="78" w:line="219" w:lineRule="auto"/>
        <w:ind w:left="5"/>
        <w:rPr>
          <w:rFonts w:hint="eastAsia" w:ascii="仿宋" w:hAnsi="仿宋" w:eastAsia="仿宋" w:cs="仿宋"/>
          <w:spacing w:val="7"/>
          <w:sz w:val="24"/>
          <w:szCs w:val="24"/>
          <w:lang w:eastAsia="zh-CN"/>
        </w:rPr>
      </w:pPr>
    </w:p>
    <w:p w14:paraId="268C71DB">
      <w:pPr>
        <w:pStyle w:val="7"/>
        <w:spacing w:before="78" w:line="219" w:lineRule="auto"/>
        <w:ind w:left="5"/>
        <w:rPr>
          <w:rFonts w:hint="eastAsia" w:ascii="仿宋" w:hAnsi="仿宋" w:eastAsia="仿宋" w:cs="仿宋"/>
          <w:spacing w:val="7"/>
          <w:sz w:val="24"/>
          <w:szCs w:val="24"/>
          <w:lang w:eastAsia="zh-CN"/>
        </w:rPr>
      </w:pPr>
    </w:p>
    <w:p w14:paraId="74F8A6B6">
      <w:pPr>
        <w:pStyle w:val="7"/>
        <w:spacing w:before="78" w:line="219" w:lineRule="auto"/>
        <w:ind w:left="5"/>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发包人</w:t>
      </w:r>
      <w:r>
        <w:rPr>
          <w:rFonts w:hint="eastAsia" w:ascii="仿宋" w:hAnsi="仿宋" w:eastAsia="仿宋" w:cs="仿宋"/>
          <w:spacing w:val="-18"/>
          <w:sz w:val="24"/>
          <w:szCs w:val="24"/>
          <w:lang w:eastAsia="zh-CN"/>
        </w:rPr>
        <w:t>：</w:t>
      </w:r>
      <w:r>
        <w:rPr>
          <w:rFonts w:hint="eastAsia" w:ascii="仿宋" w:hAnsi="仿宋" w:eastAsia="仿宋" w:cs="仿宋"/>
          <w:spacing w:val="9"/>
          <w:sz w:val="24"/>
          <w:szCs w:val="24"/>
          <w:lang w:eastAsia="zh-CN"/>
        </w:rPr>
        <w:t xml:space="preserve">  </w:t>
      </w:r>
      <w:r>
        <w:rPr>
          <w:rFonts w:hint="eastAsia" w:ascii="仿宋" w:hAnsi="仿宋" w:eastAsia="仿宋" w:cs="仿宋"/>
          <w:spacing w:val="-18"/>
          <w:sz w:val="24"/>
          <w:szCs w:val="24"/>
          <w:lang w:eastAsia="zh-CN"/>
        </w:rPr>
        <w:t>（</w:t>
      </w:r>
      <w:r>
        <w:rPr>
          <w:rFonts w:hint="eastAsia" w:ascii="仿宋" w:hAnsi="仿宋" w:eastAsia="仿宋" w:cs="仿宋"/>
          <w:spacing w:val="7"/>
          <w:sz w:val="24"/>
          <w:szCs w:val="24"/>
          <w:lang w:eastAsia="zh-CN"/>
        </w:rPr>
        <w:t>公章）</w:t>
      </w:r>
      <w:r>
        <w:rPr>
          <w:rFonts w:hint="eastAsia" w:ascii="仿宋" w:hAnsi="仿宋" w:eastAsia="仿宋" w:cs="仿宋"/>
          <w:spacing w:val="3"/>
          <w:sz w:val="24"/>
          <w:szCs w:val="24"/>
          <w:lang w:eastAsia="zh-CN"/>
        </w:rPr>
        <w:t xml:space="preserve">                    </w:t>
      </w:r>
      <w:r>
        <w:rPr>
          <w:rFonts w:hint="eastAsia" w:ascii="仿宋" w:hAnsi="仿宋" w:eastAsia="仿宋" w:cs="仿宋"/>
          <w:spacing w:val="7"/>
          <w:sz w:val="24"/>
          <w:szCs w:val="24"/>
          <w:lang w:eastAsia="zh-CN"/>
        </w:rPr>
        <w:t>承包人</w:t>
      </w:r>
      <w:r>
        <w:rPr>
          <w:rFonts w:hint="eastAsia" w:ascii="仿宋" w:hAnsi="仿宋" w:eastAsia="仿宋" w:cs="仿宋"/>
          <w:spacing w:val="-18"/>
          <w:sz w:val="24"/>
          <w:szCs w:val="24"/>
          <w:lang w:eastAsia="zh-CN"/>
        </w:rPr>
        <w:t>：</w:t>
      </w:r>
      <w:r>
        <w:rPr>
          <w:rFonts w:hint="eastAsia" w:ascii="仿宋" w:hAnsi="仿宋" w:eastAsia="仿宋" w:cs="仿宋"/>
          <w:spacing w:val="13"/>
          <w:sz w:val="24"/>
          <w:szCs w:val="24"/>
          <w:lang w:eastAsia="zh-CN"/>
        </w:rPr>
        <w:t xml:space="preserve">  </w:t>
      </w:r>
      <w:r>
        <w:rPr>
          <w:rFonts w:hint="eastAsia" w:ascii="仿宋" w:hAnsi="仿宋" w:eastAsia="仿宋" w:cs="仿宋"/>
          <w:spacing w:val="-18"/>
          <w:sz w:val="24"/>
          <w:szCs w:val="24"/>
          <w:lang w:eastAsia="zh-CN"/>
        </w:rPr>
        <w:t>（</w:t>
      </w:r>
      <w:r>
        <w:rPr>
          <w:rFonts w:hint="eastAsia" w:ascii="仿宋" w:hAnsi="仿宋" w:eastAsia="仿宋" w:cs="仿宋"/>
          <w:spacing w:val="7"/>
          <w:sz w:val="24"/>
          <w:szCs w:val="24"/>
          <w:lang w:eastAsia="zh-CN"/>
        </w:rPr>
        <w:t>公章）</w:t>
      </w:r>
    </w:p>
    <w:p w14:paraId="02209140">
      <w:pPr>
        <w:spacing w:line="290" w:lineRule="auto"/>
        <w:rPr>
          <w:rFonts w:hint="eastAsia" w:ascii="仿宋" w:hAnsi="仿宋" w:eastAsia="仿宋" w:cs="仿宋"/>
          <w:sz w:val="24"/>
          <w:szCs w:val="24"/>
          <w:lang w:eastAsia="zh-CN"/>
        </w:rPr>
      </w:pPr>
    </w:p>
    <w:p w14:paraId="367104EA">
      <w:pPr>
        <w:pStyle w:val="7"/>
        <w:spacing w:before="78" w:line="219" w:lineRule="auto"/>
        <w:ind w:left="2"/>
        <w:rPr>
          <w:rFonts w:hint="eastAsia" w:ascii="仿宋" w:hAnsi="仿宋" w:eastAsia="仿宋" w:cs="仿宋"/>
          <w:sz w:val="24"/>
          <w:szCs w:val="24"/>
        </w:rPr>
      </w:pPr>
      <w:r>
        <w:rPr>
          <w:rFonts w:hint="eastAsia" w:ascii="仿宋" w:hAnsi="仿宋" w:eastAsia="仿宋" w:cs="仿宋"/>
          <w:spacing w:val="4"/>
          <w:sz w:val="24"/>
          <w:szCs w:val="24"/>
        </w:rPr>
        <w:t>法定代表人或其委托代理人：          法定代表</w:t>
      </w:r>
      <w:r>
        <w:rPr>
          <w:rFonts w:hint="eastAsia" w:ascii="仿宋" w:hAnsi="仿宋" w:eastAsia="仿宋" w:cs="仿宋"/>
          <w:spacing w:val="3"/>
          <w:sz w:val="24"/>
          <w:szCs w:val="24"/>
        </w:rPr>
        <w:t>人或其委托代理人：</w:t>
      </w:r>
    </w:p>
    <w:p w14:paraId="28D6557C">
      <w:pPr>
        <w:pStyle w:val="7"/>
        <w:spacing w:before="188" w:line="219" w:lineRule="auto"/>
        <w:ind w:left="13"/>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（签字</w:t>
      </w:r>
      <w:r>
        <w:rPr>
          <w:rFonts w:hint="eastAsia" w:ascii="仿宋" w:hAnsi="仿宋" w:eastAsia="仿宋" w:cs="仿宋"/>
          <w:spacing w:val="-17"/>
          <w:sz w:val="24"/>
          <w:szCs w:val="24"/>
          <w:lang w:eastAsia="zh-CN"/>
        </w:rPr>
        <w:t>）</w:t>
      </w:r>
      <w:r>
        <w:rPr>
          <w:rFonts w:hint="eastAsia" w:ascii="仿宋" w:hAnsi="仿宋" w:eastAsia="仿宋" w:cs="仿宋"/>
          <w:spacing w:val="3"/>
          <w:sz w:val="24"/>
          <w:szCs w:val="24"/>
          <w:lang w:eastAsia="zh-CN"/>
        </w:rPr>
        <w:t xml:space="preserve">                         </w:t>
      </w:r>
      <w:r>
        <w:rPr>
          <w:rFonts w:hint="eastAsia" w:ascii="仿宋" w:hAnsi="仿宋" w:eastAsia="仿宋" w:cs="仿宋"/>
          <w:spacing w:val="2"/>
          <w:sz w:val="24"/>
          <w:szCs w:val="24"/>
          <w:lang w:eastAsia="zh-CN"/>
        </w:rPr>
        <w:t xml:space="preserve">  </w:t>
      </w:r>
      <w:r>
        <w:rPr>
          <w:rFonts w:hint="eastAsia" w:ascii="仿宋" w:hAnsi="仿宋" w:eastAsia="仿宋" w:cs="仿宋"/>
          <w:spacing w:val="-17"/>
          <w:sz w:val="24"/>
          <w:szCs w:val="24"/>
          <w:lang w:eastAsia="zh-CN"/>
        </w:rPr>
        <w:t>（</w:t>
      </w:r>
      <w:r>
        <w:rPr>
          <w:rFonts w:hint="eastAsia" w:ascii="仿宋" w:hAnsi="仿宋" w:eastAsia="仿宋" w:cs="仿宋"/>
          <w:spacing w:val="5"/>
          <w:sz w:val="24"/>
          <w:szCs w:val="24"/>
          <w:lang w:eastAsia="zh-CN"/>
        </w:rPr>
        <w:t>签字）</w:t>
      </w:r>
    </w:p>
    <w:p w14:paraId="419A43AC">
      <w:pPr>
        <w:spacing w:line="289" w:lineRule="auto"/>
        <w:rPr>
          <w:rFonts w:hint="eastAsia" w:ascii="仿宋" w:hAnsi="仿宋" w:eastAsia="仿宋" w:cs="仿宋"/>
          <w:sz w:val="24"/>
          <w:szCs w:val="24"/>
          <w:lang w:eastAsia="zh-CN"/>
        </w:rPr>
      </w:pPr>
    </w:p>
    <w:p w14:paraId="5622FE37">
      <w:pPr>
        <w:pStyle w:val="7"/>
        <w:spacing w:before="78" w:line="219" w:lineRule="auto"/>
        <w:ind w:left="4"/>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组织机构代码：</w:t>
      </w:r>
      <w:r>
        <w:rPr>
          <w:rFonts w:hint="eastAsia" w:ascii="仿宋" w:hAnsi="仿宋" w:eastAsia="仿宋" w:cs="仿宋"/>
          <w:sz w:val="24"/>
          <w:szCs w:val="24"/>
          <w:u w:val="single"/>
          <w:lang w:eastAsia="zh-CN"/>
        </w:rPr>
        <w:t xml:space="preserve">  </w:t>
      </w:r>
      <w:r>
        <w:rPr>
          <w:rFonts w:hint="eastAsia" w:ascii="仿宋" w:hAnsi="仿宋" w:eastAsia="仿宋" w:cs="仿宋"/>
          <w:spacing w:val="1"/>
          <w:sz w:val="24"/>
          <w:szCs w:val="24"/>
          <w:u w:val="single"/>
          <w:lang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pacing w:val="7"/>
          <w:sz w:val="24"/>
          <w:szCs w:val="24"/>
          <w:u w:val="single"/>
          <w:lang w:eastAsia="zh-CN"/>
        </w:rPr>
        <w:t xml:space="preserve">  </w:t>
      </w:r>
      <w:r>
        <w:rPr>
          <w:rFonts w:hint="eastAsia" w:ascii="仿宋" w:hAnsi="仿宋" w:eastAsia="仿宋" w:cs="仿宋"/>
          <w:spacing w:val="7"/>
          <w:sz w:val="24"/>
          <w:szCs w:val="24"/>
          <w:lang w:eastAsia="zh-CN"/>
        </w:rPr>
        <w:t xml:space="preserve">             </w:t>
      </w:r>
      <w:r>
        <w:rPr>
          <w:rFonts w:hint="eastAsia" w:ascii="仿宋" w:hAnsi="仿宋" w:eastAsia="仿宋" w:cs="仿宋"/>
          <w:spacing w:val="3"/>
          <w:sz w:val="24"/>
          <w:szCs w:val="24"/>
          <w:lang w:eastAsia="zh-CN"/>
        </w:rPr>
        <w:t>组织机构代码：</w:t>
      </w:r>
      <w:r>
        <w:rPr>
          <w:rFonts w:hint="eastAsia" w:ascii="仿宋" w:hAnsi="仿宋" w:eastAsia="仿宋" w:cs="仿宋"/>
          <w:sz w:val="24"/>
          <w:szCs w:val="24"/>
          <w:u w:val="single"/>
          <w:lang w:eastAsia="zh-CN"/>
        </w:rPr>
        <w:t xml:space="preserve">  </w:t>
      </w:r>
      <w:r>
        <w:rPr>
          <w:rFonts w:hint="eastAsia" w:ascii="仿宋" w:hAnsi="仿宋" w:eastAsia="仿宋" w:cs="仿宋"/>
          <w:spacing w:val="1"/>
          <w:sz w:val="24"/>
          <w:szCs w:val="24"/>
          <w:u w:val="single"/>
          <w:lang w:eastAsia="zh-CN"/>
        </w:rPr>
        <w:t xml:space="preserve"> </w:t>
      </w:r>
      <w:r>
        <w:rPr>
          <w:rFonts w:hint="eastAsia" w:ascii="仿宋" w:hAnsi="仿宋" w:eastAsia="仿宋" w:cs="仿宋"/>
          <w:sz w:val="24"/>
          <w:szCs w:val="24"/>
          <w:u w:val="single"/>
          <w:lang w:eastAsia="zh-CN"/>
        </w:rPr>
        <w:t xml:space="preserve">  </w:t>
      </w:r>
    </w:p>
    <w:p w14:paraId="177F70EE">
      <w:pPr>
        <w:pStyle w:val="7"/>
        <w:spacing w:before="188" w:line="229" w:lineRule="auto"/>
        <w:ind w:left="1"/>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地</w:t>
      </w:r>
      <w:r>
        <w:rPr>
          <w:rFonts w:hint="eastAsia" w:ascii="仿宋" w:hAnsi="仿宋" w:eastAsia="仿宋" w:cs="仿宋"/>
          <w:spacing w:val="15"/>
          <w:sz w:val="24"/>
          <w:szCs w:val="24"/>
          <w:lang w:eastAsia="zh-CN"/>
        </w:rPr>
        <w:t xml:space="preserve">  </w:t>
      </w:r>
      <w:r>
        <w:rPr>
          <w:rFonts w:hint="eastAsia" w:ascii="仿宋" w:hAnsi="仿宋" w:eastAsia="仿宋" w:cs="仿宋"/>
          <w:spacing w:val="-10"/>
          <w:sz w:val="24"/>
          <w:szCs w:val="24"/>
          <w:lang w:eastAsia="zh-CN"/>
        </w:rPr>
        <w:t>址</w:t>
      </w:r>
      <w:r>
        <w:rPr>
          <w:rFonts w:hint="eastAsia" w:ascii="仿宋" w:hAnsi="仿宋" w:eastAsia="仿宋" w:cs="仿宋"/>
          <w:spacing w:val="-86"/>
          <w:sz w:val="24"/>
          <w:szCs w:val="24"/>
          <w:lang w:eastAsia="zh-CN"/>
        </w:rPr>
        <w:t xml:space="preserve"> </w:t>
      </w:r>
      <w:r>
        <w:rPr>
          <w:rFonts w:hint="eastAsia" w:ascii="仿宋" w:hAnsi="仿宋" w:eastAsia="仿宋" w:cs="仿宋"/>
          <w:spacing w:val="-10"/>
          <w:sz w:val="24"/>
          <w:szCs w:val="24"/>
          <w:lang w:eastAsia="zh-CN"/>
        </w:rPr>
        <w:t>：</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4"/>
          <w:sz w:val="24"/>
          <w:szCs w:val="24"/>
          <w:lang w:eastAsia="zh-CN"/>
        </w:rPr>
        <w:t xml:space="preserve">         </w:t>
      </w:r>
      <w:r>
        <w:rPr>
          <w:rFonts w:hint="eastAsia" w:ascii="仿宋" w:hAnsi="仿宋" w:eastAsia="仿宋" w:cs="仿宋"/>
          <w:spacing w:val="-10"/>
          <w:sz w:val="24"/>
          <w:szCs w:val="24"/>
          <w:lang w:eastAsia="zh-CN"/>
        </w:rPr>
        <w:t>地</w:t>
      </w:r>
      <w:r>
        <w:rPr>
          <w:rFonts w:hint="eastAsia" w:ascii="仿宋" w:hAnsi="仿宋" w:eastAsia="仿宋" w:cs="仿宋"/>
          <w:spacing w:val="14"/>
          <w:sz w:val="24"/>
          <w:szCs w:val="24"/>
          <w:lang w:eastAsia="zh-CN"/>
        </w:rPr>
        <w:t xml:space="preserve">  </w:t>
      </w:r>
      <w:r>
        <w:rPr>
          <w:rFonts w:hint="eastAsia" w:ascii="仿宋" w:hAnsi="仿宋" w:eastAsia="仿宋" w:cs="仿宋"/>
          <w:spacing w:val="-10"/>
          <w:sz w:val="24"/>
          <w:szCs w:val="24"/>
          <w:lang w:eastAsia="zh-CN"/>
        </w:rPr>
        <w:t>址</w:t>
      </w:r>
      <w:r>
        <w:rPr>
          <w:rFonts w:hint="eastAsia" w:ascii="仿宋" w:hAnsi="仿宋" w:eastAsia="仿宋" w:cs="仿宋"/>
          <w:spacing w:val="-85"/>
          <w:sz w:val="24"/>
          <w:szCs w:val="24"/>
          <w:lang w:eastAsia="zh-CN"/>
        </w:rPr>
        <w:t xml:space="preserve"> </w:t>
      </w:r>
      <w:r>
        <w:rPr>
          <w:rFonts w:hint="eastAsia" w:ascii="仿宋" w:hAnsi="仿宋" w:eastAsia="仿宋" w:cs="仿宋"/>
          <w:spacing w:val="-10"/>
          <w:sz w:val="24"/>
          <w:szCs w:val="24"/>
          <w:lang w:eastAsia="zh-CN"/>
        </w:rPr>
        <w:t>：</w:t>
      </w:r>
      <w:r>
        <w:rPr>
          <w:rFonts w:hint="eastAsia" w:ascii="仿宋" w:hAnsi="仿宋" w:eastAsia="仿宋" w:cs="仿宋"/>
          <w:spacing w:val="-10"/>
          <w:sz w:val="24"/>
          <w:szCs w:val="24"/>
          <w:u w:val="single"/>
          <w:lang w:eastAsia="zh-CN"/>
        </w:rPr>
        <w:t xml:space="preserve">                </w:t>
      </w:r>
    </w:p>
    <w:p w14:paraId="0F1C11FC">
      <w:pPr>
        <w:pStyle w:val="7"/>
        <w:spacing w:before="173" w:line="219" w:lineRule="auto"/>
        <w:ind w:left="19"/>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邮政编码：</w:t>
      </w:r>
      <w:r>
        <w:rPr>
          <w:rFonts w:hint="eastAsia" w:ascii="仿宋" w:hAnsi="仿宋" w:eastAsia="仿宋" w:cs="仿宋"/>
          <w:spacing w:val="5"/>
          <w:sz w:val="24"/>
          <w:szCs w:val="24"/>
          <w:u w:val="single"/>
          <w:lang w:eastAsia="zh-CN"/>
        </w:rPr>
        <w:t xml:space="preserve">                 </w:t>
      </w:r>
      <w:r>
        <w:rPr>
          <w:rFonts w:hint="eastAsia" w:ascii="仿宋" w:hAnsi="仿宋" w:eastAsia="仿宋" w:cs="仿宋"/>
          <w:spacing w:val="6"/>
          <w:sz w:val="24"/>
          <w:szCs w:val="24"/>
          <w:lang w:eastAsia="zh-CN"/>
        </w:rPr>
        <w:t xml:space="preserve">         </w:t>
      </w:r>
      <w:r>
        <w:rPr>
          <w:rFonts w:hint="eastAsia" w:ascii="仿宋" w:hAnsi="仿宋" w:eastAsia="仿宋" w:cs="仿宋"/>
          <w:spacing w:val="-1"/>
          <w:sz w:val="24"/>
          <w:szCs w:val="24"/>
          <w:lang w:eastAsia="zh-CN"/>
        </w:rPr>
        <w:t>邮政编码：</w:t>
      </w:r>
      <w:r>
        <w:rPr>
          <w:rFonts w:hint="eastAsia" w:ascii="仿宋" w:hAnsi="仿宋" w:eastAsia="仿宋" w:cs="仿宋"/>
          <w:sz w:val="24"/>
          <w:szCs w:val="24"/>
          <w:u w:val="single"/>
          <w:lang w:eastAsia="zh-CN"/>
        </w:rPr>
        <w:t xml:space="preserve">                </w:t>
      </w:r>
    </w:p>
    <w:p w14:paraId="42EABAE0">
      <w:pPr>
        <w:pStyle w:val="7"/>
        <w:spacing w:before="188" w:line="219" w:lineRule="auto"/>
        <w:ind w:left="2"/>
        <w:rPr>
          <w:rFonts w:hint="eastAsia" w:ascii="仿宋" w:hAnsi="仿宋" w:eastAsia="仿宋" w:cs="仿宋"/>
          <w:sz w:val="24"/>
          <w:szCs w:val="24"/>
        </w:rPr>
      </w:pPr>
      <w:r>
        <w:rPr>
          <w:rFonts w:hint="eastAsia" w:ascii="仿宋" w:hAnsi="仿宋" w:eastAsia="仿宋" w:cs="仿宋"/>
          <w:spacing w:val="2"/>
          <w:sz w:val="24"/>
          <w:szCs w:val="24"/>
        </w:rPr>
        <w:t>法定代表人：</w:t>
      </w:r>
      <w:r>
        <w:rPr>
          <w:rFonts w:hint="eastAsia" w:ascii="仿宋" w:hAnsi="仿宋" w:eastAsia="仿宋" w:cs="仿宋"/>
          <w:spacing w:val="4"/>
          <w:sz w:val="24"/>
          <w:szCs w:val="24"/>
          <w:u w:val="single"/>
        </w:rPr>
        <w:t xml:space="preserve">  </w:t>
      </w:r>
      <w:r>
        <w:rPr>
          <w:rFonts w:hint="eastAsia" w:ascii="仿宋" w:hAnsi="仿宋" w:eastAsia="仿宋" w:cs="仿宋"/>
          <w:spacing w:val="30"/>
          <w:sz w:val="24"/>
          <w:szCs w:val="24"/>
          <w:u w:val="single"/>
        </w:rPr>
        <w:t xml:space="preserve">  </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 xml:space="preserve">                  法定代表人：</w:t>
      </w:r>
      <w:r>
        <w:rPr>
          <w:rFonts w:hint="eastAsia" w:ascii="仿宋" w:hAnsi="仿宋" w:eastAsia="仿宋" w:cs="仿宋"/>
          <w:spacing w:val="2"/>
          <w:sz w:val="24"/>
          <w:szCs w:val="24"/>
          <w:u w:val="single"/>
        </w:rPr>
        <w:t xml:space="preserve">       </w:t>
      </w:r>
    </w:p>
    <w:p w14:paraId="42100468">
      <w:pPr>
        <w:pStyle w:val="7"/>
        <w:spacing w:before="188" w:line="219" w:lineRule="auto"/>
        <w:rPr>
          <w:rFonts w:hint="eastAsia" w:ascii="仿宋" w:hAnsi="仿宋" w:eastAsia="仿宋" w:cs="仿宋"/>
          <w:sz w:val="24"/>
          <w:szCs w:val="24"/>
        </w:rPr>
      </w:pPr>
      <w:r>
        <w:rPr>
          <w:rFonts w:hint="eastAsia" w:ascii="仿宋" w:hAnsi="仿宋" w:eastAsia="仿宋" w:cs="仿宋"/>
          <w:spacing w:val="2"/>
          <w:sz w:val="24"/>
          <w:szCs w:val="24"/>
        </w:rPr>
        <w:t>委托代理人：</w:t>
      </w:r>
      <w:r>
        <w:rPr>
          <w:rFonts w:hint="eastAsia" w:ascii="仿宋" w:hAnsi="仿宋" w:eastAsia="仿宋" w:cs="仿宋"/>
          <w:spacing w:val="2"/>
          <w:sz w:val="24"/>
          <w:szCs w:val="24"/>
          <w:u w:val="single"/>
        </w:rPr>
        <w:t xml:space="preserve">    </w:t>
      </w:r>
      <w:r>
        <w:rPr>
          <w:rFonts w:hint="eastAsia" w:ascii="仿宋" w:hAnsi="仿宋" w:eastAsia="仿宋" w:cs="仿宋"/>
          <w:spacing w:val="5"/>
          <w:sz w:val="24"/>
          <w:szCs w:val="24"/>
        </w:rPr>
        <w:t xml:space="preserve">                    </w:t>
      </w:r>
      <w:r>
        <w:rPr>
          <w:rFonts w:hint="eastAsia" w:ascii="仿宋" w:hAnsi="仿宋" w:eastAsia="仿宋" w:cs="仿宋"/>
          <w:spacing w:val="2"/>
          <w:sz w:val="24"/>
          <w:szCs w:val="24"/>
        </w:rPr>
        <w:t>委托代理人：</w:t>
      </w:r>
      <w:r>
        <w:rPr>
          <w:rFonts w:hint="eastAsia" w:ascii="仿宋" w:hAnsi="仿宋" w:eastAsia="仿宋" w:cs="仿宋"/>
          <w:spacing w:val="2"/>
          <w:sz w:val="24"/>
          <w:szCs w:val="24"/>
          <w:u w:val="single"/>
        </w:rPr>
        <w:t xml:space="preserve">    </w:t>
      </w:r>
    </w:p>
    <w:p w14:paraId="7B85EC3C">
      <w:pPr>
        <w:pStyle w:val="7"/>
        <w:spacing w:before="188" w:line="221" w:lineRule="auto"/>
        <w:ind w:left="30"/>
        <w:rPr>
          <w:rFonts w:hint="eastAsia" w:ascii="仿宋" w:hAnsi="仿宋" w:eastAsia="仿宋" w:cs="仿宋"/>
          <w:sz w:val="24"/>
          <w:szCs w:val="24"/>
          <w:lang w:eastAsia="zh-CN"/>
        </w:rPr>
      </w:pPr>
      <w:r>
        <w:rPr>
          <w:rFonts w:hint="eastAsia" w:ascii="仿宋" w:hAnsi="仿宋" w:eastAsia="仿宋" w:cs="仿宋"/>
          <w:spacing w:val="-24"/>
          <w:sz w:val="24"/>
          <w:szCs w:val="24"/>
          <w:lang w:eastAsia="zh-CN"/>
        </w:rPr>
        <w:t>电</w:t>
      </w:r>
      <w:r>
        <w:rPr>
          <w:rFonts w:hint="eastAsia" w:ascii="仿宋" w:hAnsi="仿宋" w:eastAsia="仿宋" w:cs="仿宋"/>
          <w:spacing w:val="9"/>
          <w:sz w:val="24"/>
          <w:szCs w:val="24"/>
          <w:lang w:eastAsia="zh-CN"/>
        </w:rPr>
        <w:t xml:space="preserve">  </w:t>
      </w:r>
      <w:r>
        <w:rPr>
          <w:rFonts w:hint="eastAsia" w:ascii="仿宋" w:hAnsi="仿宋" w:eastAsia="仿宋" w:cs="仿宋"/>
          <w:spacing w:val="-24"/>
          <w:sz w:val="24"/>
          <w:szCs w:val="24"/>
          <w:lang w:eastAsia="zh-CN"/>
        </w:rPr>
        <w:t>话</w:t>
      </w:r>
      <w:r>
        <w:rPr>
          <w:rFonts w:hint="eastAsia" w:ascii="仿宋" w:hAnsi="仿宋" w:eastAsia="仿宋" w:cs="仿宋"/>
          <w:spacing w:val="-84"/>
          <w:sz w:val="24"/>
          <w:szCs w:val="24"/>
          <w:lang w:eastAsia="zh-CN"/>
        </w:rPr>
        <w:t xml:space="preserve"> </w:t>
      </w:r>
      <w:r>
        <w:rPr>
          <w:rFonts w:hint="eastAsia" w:ascii="仿宋" w:hAnsi="仿宋" w:eastAsia="仿宋" w:cs="仿宋"/>
          <w:spacing w:val="-24"/>
          <w:sz w:val="24"/>
          <w:szCs w:val="24"/>
          <w:lang w:eastAsia="zh-CN"/>
        </w:rPr>
        <w:t>：</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r>
        <w:rPr>
          <w:rFonts w:hint="eastAsia" w:ascii="仿宋" w:hAnsi="仿宋" w:eastAsia="仿宋" w:cs="仿宋"/>
          <w:spacing w:val="-24"/>
          <w:sz w:val="24"/>
          <w:szCs w:val="24"/>
          <w:lang w:eastAsia="zh-CN"/>
        </w:rPr>
        <w:t>电</w:t>
      </w:r>
      <w:r>
        <w:rPr>
          <w:rFonts w:hint="eastAsia" w:ascii="仿宋" w:hAnsi="仿宋" w:eastAsia="仿宋" w:cs="仿宋"/>
          <w:spacing w:val="10"/>
          <w:sz w:val="24"/>
          <w:szCs w:val="24"/>
          <w:lang w:eastAsia="zh-CN"/>
        </w:rPr>
        <w:t xml:space="preserve">  </w:t>
      </w:r>
      <w:r>
        <w:rPr>
          <w:rFonts w:hint="eastAsia" w:ascii="仿宋" w:hAnsi="仿宋" w:eastAsia="仿宋" w:cs="仿宋"/>
          <w:spacing w:val="-24"/>
          <w:sz w:val="24"/>
          <w:szCs w:val="24"/>
          <w:lang w:eastAsia="zh-CN"/>
        </w:rPr>
        <w:t>话</w:t>
      </w:r>
      <w:r>
        <w:rPr>
          <w:rFonts w:hint="eastAsia" w:ascii="仿宋" w:hAnsi="仿宋" w:eastAsia="仿宋" w:cs="仿宋"/>
          <w:spacing w:val="-84"/>
          <w:sz w:val="24"/>
          <w:szCs w:val="24"/>
          <w:lang w:eastAsia="zh-CN"/>
        </w:rPr>
        <w:t xml:space="preserve"> </w:t>
      </w:r>
      <w:r>
        <w:rPr>
          <w:rFonts w:hint="eastAsia" w:ascii="仿宋" w:hAnsi="仿宋" w:eastAsia="仿宋" w:cs="仿宋"/>
          <w:spacing w:val="-24"/>
          <w:sz w:val="24"/>
          <w:szCs w:val="24"/>
          <w:lang w:eastAsia="zh-CN"/>
        </w:rPr>
        <w:t>：</w:t>
      </w:r>
      <w:r>
        <w:rPr>
          <w:rFonts w:hint="eastAsia" w:ascii="仿宋" w:hAnsi="仿宋" w:eastAsia="仿宋" w:cs="仿宋"/>
          <w:sz w:val="24"/>
          <w:szCs w:val="24"/>
          <w:u w:val="single"/>
          <w:lang w:eastAsia="zh-CN"/>
        </w:rPr>
        <w:t xml:space="preserve">                </w:t>
      </w:r>
    </w:p>
    <w:p w14:paraId="5BC4AD8F">
      <w:pPr>
        <w:pStyle w:val="7"/>
        <w:spacing w:before="184" w:line="219" w:lineRule="auto"/>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传</w:t>
      </w:r>
      <w:r>
        <w:rPr>
          <w:rFonts w:hint="eastAsia" w:ascii="仿宋" w:hAnsi="仿宋" w:eastAsia="仿宋" w:cs="仿宋"/>
          <w:spacing w:val="11"/>
          <w:sz w:val="24"/>
          <w:szCs w:val="24"/>
          <w:lang w:eastAsia="zh-CN"/>
        </w:rPr>
        <w:t xml:space="preserve">  </w:t>
      </w:r>
      <w:r>
        <w:rPr>
          <w:rFonts w:hint="eastAsia" w:ascii="仿宋" w:hAnsi="仿宋" w:eastAsia="仿宋" w:cs="仿宋"/>
          <w:spacing w:val="-9"/>
          <w:sz w:val="24"/>
          <w:szCs w:val="24"/>
          <w:lang w:eastAsia="zh-CN"/>
        </w:rPr>
        <w:t>真</w:t>
      </w:r>
      <w:r>
        <w:rPr>
          <w:rFonts w:hint="eastAsia" w:ascii="仿宋" w:hAnsi="仿宋" w:eastAsia="仿宋" w:cs="仿宋"/>
          <w:spacing w:val="-85"/>
          <w:sz w:val="24"/>
          <w:szCs w:val="24"/>
          <w:lang w:eastAsia="zh-CN"/>
        </w:rPr>
        <w:t xml:space="preserve"> </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u w:val="single"/>
          <w:lang w:eastAsia="zh-CN"/>
        </w:rPr>
        <w:t xml:space="preserve">                 </w:t>
      </w:r>
      <w:r>
        <w:rPr>
          <w:rFonts w:hint="eastAsia" w:ascii="仿宋" w:hAnsi="仿宋" w:eastAsia="仿宋" w:cs="仿宋"/>
          <w:spacing w:val="8"/>
          <w:sz w:val="24"/>
          <w:szCs w:val="24"/>
          <w:lang w:eastAsia="zh-CN"/>
        </w:rPr>
        <w:t xml:space="preserve">           </w:t>
      </w:r>
      <w:r>
        <w:rPr>
          <w:rFonts w:hint="eastAsia" w:ascii="仿宋" w:hAnsi="仿宋" w:eastAsia="仿宋" w:cs="仿宋"/>
          <w:spacing w:val="-10"/>
          <w:sz w:val="24"/>
          <w:szCs w:val="24"/>
          <w:lang w:eastAsia="zh-CN"/>
        </w:rPr>
        <w:t>传</w:t>
      </w:r>
      <w:r>
        <w:rPr>
          <w:rFonts w:hint="eastAsia" w:ascii="仿宋" w:hAnsi="仿宋" w:eastAsia="仿宋" w:cs="仿宋"/>
          <w:spacing w:val="13"/>
          <w:sz w:val="24"/>
          <w:szCs w:val="24"/>
          <w:lang w:eastAsia="zh-CN"/>
        </w:rPr>
        <w:t xml:space="preserve">  </w:t>
      </w:r>
      <w:r>
        <w:rPr>
          <w:rFonts w:hint="eastAsia" w:ascii="仿宋" w:hAnsi="仿宋" w:eastAsia="仿宋" w:cs="仿宋"/>
          <w:spacing w:val="-10"/>
          <w:sz w:val="24"/>
          <w:szCs w:val="24"/>
          <w:lang w:eastAsia="zh-CN"/>
        </w:rPr>
        <w:t>真</w:t>
      </w:r>
      <w:r>
        <w:rPr>
          <w:rFonts w:hint="eastAsia" w:ascii="仿宋" w:hAnsi="仿宋" w:eastAsia="仿宋" w:cs="仿宋"/>
          <w:spacing w:val="-85"/>
          <w:sz w:val="24"/>
          <w:szCs w:val="24"/>
          <w:lang w:eastAsia="zh-CN"/>
        </w:rPr>
        <w:t xml:space="preserve"> </w:t>
      </w:r>
      <w:r>
        <w:rPr>
          <w:rFonts w:hint="eastAsia" w:ascii="仿宋" w:hAnsi="仿宋" w:eastAsia="仿宋" w:cs="仿宋"/>
          <w:spacing w:val="-10"/>
          <w:sz w:val="24"/>
          <w:szCs w:val="24"/>
          <w:lang w:eastAsia="zh-CN"/>
        </w:rPr>
        <w:t>：</w:t>
      </w:r>
      <w:r>
        <w:rPr>
          <w:rFonts w:hint="eastAsia" w:ascii="仿宋" w:hAnsi="仿宋" w:eastAsia="仿宋" w:cs="仿宋"/>
          <w:sz w:val="24"/>
          <w:szCs w:val="24"/>
          <w:u w:val="single"/>
          <w:lang w:eastAsia="zh-CN"/>
        </w:rPr>
        <w:t xml:space="preserve">              </w:t>
      </w:r>
    </w:p>
    <w:p w14:paraId="23433938">
      <w:pPr>
        <w:pStyle w:val="7"/>
        <w:spacing w:before="189" w:line="219" w:lineRule="auto"/>
        <w:ind w:left="30"/>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电子信箱：</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8"/>
          <w:sz w:val="24"/>
          <w:szCs w:val="24"/>
          <w:lang w:eastAsia="zh-CN"/>
        </w:rPr>
        <w:t xml:space="preserve">        </w:t>
      </w:r>
      <w:r>
        <w:rPr>
          <w:rFonts w:hint="eastAsia" w:ascii="仿宋" w:hAnsi="仿宋" w:eastAsia="仿宋" w:cs="仿宋"/>
          <w:spacing w:val="-3"/>
          <w:sz w:val="24"/>
          <w:szCs w:val="24"/>
          <w:lang w:eastAsia="zh-CN"/>
        </w:rPr>
        <w:t>电子信箱：</w:t>
      </w:r>
      <w:r>
        <w:rPr>
          <w:rFonts w:hint="eastAsia" w:ascii="仿宋" w:hAnsi="仿宋" w:eastAsia="仿宋" w:cs="仿宋"/>
          <w:sz w:val="24"/>
          <w:szCs w:val="24"/>
          <w:u w:val="single"/>
          <w:lang w:eastAsia="zh-CN"/>
        </w:rPr>
        <w:t xml:space="preserve">                </w:t>
      </w:r>
    </w:p>
    <w:p w14:paraId="64F6CCE4">
      <w:pPr>
        <w:pStyle w:val="7"/>
        <w:spacing w:before="188" w:line="220" w:lineRule="auto"/>
        <w:ind w:left="2"/>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开户银行：</w:t>
      </w:r>
      <w:r>
        <w:rPr>
          <w:rFonts w:hint="eastAsia" w:ascii="仿宋" w:hAnsi="仿宋" w:eastAsia="仿宋" w:cs="仿宋"/>
          <w:spacing w:val="9"/>
          <w:sz w:val="24"/>
          <w:szCs w:val="24"/>
          <w:u w:val="single"/>
          <w:lang w:eastAsia="zh-CN"/>
        </w:rPr>
        <w:t xml:space="preserve">             </w:t>
      </w:r>
      <w:r>
        <w:rPr>
          <w:rFonts w:hint="eastAsia" w:ascii="仿宋" w:hAnsi="仿宋" w:eastAsia="仿宋" w:cs="仿宋"/>
          <w:spacing w:val="9"/>
          <w:sz w:val="24"/>
          <w:szCs w:val="24"/>
          <w:lang w:eastAsia="zh-CN"/>
        </w:rPr>
        <w:t xml:space="preserve">           </w:t>
      </w:r>
      <w:r>
        <w:rPr>
          <w:rFonts w:hint="eastAsia" w:ascii="仿宋" w:hAnsi="仿宋" w:eastAsia="仿宋" w:cs="仿宋"/>
          <w:spacing w:val="1"/>
          <w:sz w:val="24"/>
          <w:szCs w:val="24"/>
          <w:lang w:eastAsia="zh-CN"/>
        </w:rPr>
        <w:t>开户银行：</w:t>
      </w:r>
      <w:r>
        <w:rPr>
          <w:rFonts w:hint="eastAsia" w:ascii="仿宋" w:hAnsi="仿宋" w:eastAsia="仿宋" w:cs="仿宋"/>
          <w:spacing w:val="1"/>
          <w:sz w:val="24"/>
          <w:szCs w:val="24"/>
          <w:u w:val="single"/>
          <w:lang w:eastAsia="zh-CN"/>
        </w:rPr>
        <w:t xml:space="preserve">                </w:t>
      </w:r>
    </w:p>
    <w:p w14:paraId="6B1F45D4">
      <w:pPr>
        <w:pStyle w:val="7"/>
        <w:spacing w:before="186" w:line="221" w:lineRule="auto"/>
        <w:ind w:left="5"/>
        <w:rPr>
          <w:rFonts w:hint="eastAsia" w:ascii="仿宋" w:hAnsi="仿宋" w:eastAsia="仿宋" w:cs="仿宋"/>
          <w:sz w:val="24"/>
          <w:szCs w:val="24"/>
          <w:lang w:eastAsia="zh-CN"/>
        </w:rPr>
      </w:pPr>
      <w:r>
        <w:rPr>
          <w:rFonts w:hint="eastAsia" w:ascii="仿宋" w:hAnsi="仿宋" w:eastAsia="仿宋" w:cs="仿宋"/>
          <w:spacing w:val="-18"/>
          <w:sz w:val="24"/>
          <w:szCs w:val="24"/>
          <w:lang w:eastAsia="zh-CN"/>
        </w:rPr>
        <w:t>账</w:t>
      </w:r>
      <w:r>
        <w:rPr>
          <w:rFonts w:hint="eastAsia" w:ascii="仿宋" w:hAnsi="仿宋" w:eastAsia="仿宋" w:cs="仿宋"/>
          <w:spacing w:val="12"/>
          <w:sz w:val="24"/>
          <w:szCs w:val="24"/>
          <w:lang w:eastAsia="zh-CN"/>
        </w:rPr>
        <w:t xml:space="preserve">  </w:t>
      </w:r>
      <w:r>
        <w:rPr>
          <w:rFonts w:hint="eastAsia" w:ascii="仿宋" w:hAnsi="仿宋" w:eastAsia="仿宋" w:cs="仿宋"/>
          <w:spacing w:val="-18"/>
          <w:sz w:val="24"/>
          <w:szCs w:val="24"/>
          <w:lang w:eastAsia="zh-CN"/>
        </w:rPr>
        <w:t>号</w:t>
      </w:r>
      <w:r>
        <w:rPr>
          <w:rFonts w:hint="eastAsia" w:ascii="仿宋" w:hAnsi="仿宋" w:eastAsia="仿宋" w:cs="仿宋"/>
          <w:spacing w:val="-84"/>
          <w:sz w:val="24"/>
          <w:szCs w:val="24"/>
          <w:lang w:eastAsia="zh-CN"/>
        </w:rPr>
        <w:t xml:space="preserve"> </w:t>
      </w:r>
      <w:r>
        <w:rPr>
          <w:rFonts w:hint="eastAsia" w:ascii="仿宋" w:hAnsi="仿宋" w:eastAsia="仿宋" w:cs="仿宋"/>
          <w:spacing w:val="-18"/>
          <w:sz w:val="24"/>
          <w:szCs w:val="24"/>
          <w:lang w:eastAsia="zh-CN"/>
        </w:rPr>
        <w:t>：</w:t>
      </w:r>
      <w:r>
        <w:rPr>
          <w:rFonts w:hint="eastAsia" w:ascii="仿宋" w:hAnsi="仿宋" w:eastAsia="仿宋" w:cs="仿宋"/>
          <w:spacing w:val="5"/>
          <w:sz w:val="24"/>
          <w:szCs w:val="24"/>
          <w:u w:val="single"/>
          <w:lang w:eastAsia="zh-CN"/>
        </w:rPr>
        <w:t xml:space="preserve">            </w:t>
      </w:r>
      <w:r>
        <w:rPr>
          <w:rFonts w:hint="eastAsia" w:ascii="仿宋" w:hAnsi="仿宋" w:eastAsia="仿宋" w:cs="仿宋"/>
          <w:spacing w:val="2"/>
          <w:sz w:val="24"/>
          <w:szCs w:val="24"/>
          <w:lang w:eastAsia="zh-CN"/>
        </w:rPr>
        <w:t xml:space="preserve">               </w:t>
      </w:r>
      <w:r>
        <w:rPr>
          <w:rFonts w:hint="eastAsia" w:ascii="仿宋" w:hAnsi="仿宋" w:eastAsia="仿宋" w:cs="仿宋"/>
          <w:spacing w:val="-18"/>
          <w:sz w:val="24"/>
          <w:szCs w:val="24"/>
          <w:lang w:eastAsia="zh-CN"/>
        </w:rPr>
        <w:t>账</w:t>
      </w:r>
      <w:r>
        <w:rPr>
          <w:rFonts w:hint="eastAsia" w:ascii="仿宋" w:hAnsi="仿宋" w:eastAsia="仿宋" w:cs="仿宋"/>
          <w:spacing w:val="18"/>
          <w:sz w:val="24"/>
          <w:szCs w:val="24"/>
          <w:lang w:eastAsia="zh-CN"/>
        </w:rPr>
        <w:t xml:space="preserve">  </w:t>
      </w:r>
      <w:r>
        <w:rPr>
          <w:rFonts w:hint="eastAsia" w:ascii="仿宋" w:hAnsi="仿宋" w:eastAsia="仿宋" w:cs="仿宋"/>
          <w:spacing w:val="-18"/>
          <w:sz w:val="24"/>
          <w:szCs w:val="24"/>
          <w:lang w:eastAsia="zh-CN"/>
        </w:rPr>
        <w:t>号</w:t>
      </w:r>
      <w:r>
        <w:rPr>
          <w:rFonts w:hint="eastAsia" w:ascii="仿宋" w:hAnsi="仿宋" w:eastAsia="仿宋" w:cs="仿宋"/>
          <w:spacing w:val="-84"/>
          <w:sz w:val="24"/>
          <w:szCs w:val="24"/>
          <w:lang w:eastAsia="zh-CN"/>
        </w:rPr>
        <w:t xml:space="preserve"> </w:t>
      </w:r>
      <w:r>
        <w:rPr>
          <w:rFonts w:hint="eastAsia" w:ascii="仿宋" w:hAnsi="仿宋" w:eastAsia="仿宋" w:cs="仿宋"/>
          <w:spacing w:val="-18"/>
          <w:sz w:val="24"/>
          <w:szCs w:val="24"/>
          <w:lang w:eastAsia="zh-CN"/>
        </w:rPr>
        <w:t>：</w:t>
      </w:r>
      <w:r>
        <w:rPr>
          <w:rFonts w:hint="eastAsia" w:ascii="仿宋" w:hAnsi="仿宋" w:eastAsia="仿宋" w:cs="仿宋"/>
          <w:sz w:val="24"/>
          <w:szCs w:val="24"/>
          <w:u w:val="single"/>
          <w:lang w:eastAsia="zh-CN"/>
        </w:rPr>
        <w:t xml:space="preserve">                </w:t>
      </w:r>
    </w:p>
    <w:p w14:paraId="5D2898C6">
      <w:pPr>
        <w:spacing w:line="219" w:lineRule="auto"/>
        <w:rPr>
          <w:rFonts w:hint="eastAsia" w:ascii="仿宋" w:hAnsi="仿宋" w:eastAsia="仿宋" w:cs="仿宋"/>
          <w:sz w:val="24"/>
          <w:szCs w:val="24"/>
          <w:lang w:eastAsia="zh-CN"/>
        </w:rPr>
        <w:sectPr>
          <w:footerReference r:id="rId18" w:type="default"/>
          <w:pgSz w:w="11906" w:h="16839"/>
          <w:pgMar w:top="1361" w:right="1701" w:bottom="1361" w:left="1701" w:header="0" w:footer="850" w:gutter="0"/>
          <w:cols w:space="720" w:num="1"/>
        </w:sectPr>
      </w:pPr>
    </w:p>
    <w:p w14:paraId="4B659C0E">
      <w:pPr>
        <w:spacing w:line="247" w:lineRule="auto"/>
        <w:rPr>
          <w:rFonts w:hint="eastAsia" w:ascii="仿宋" w:hAnsi="仿宋" w:eastAsia="仿宋" w:cs="仿宋"/>
          <w:sz w:val="24"/>
          <w:szCs w:val="24"/>
          <w:lang w:eastAsia="zh-CN"/>
        </w:rPr>
      </w:pPr>
    </w:p>
    <w:p w14:paraId="14209B42">
      <w:pPr>
        <w:spacing w:line="247" w:lineRule="auto"/>
        <w:rPr>
          <w:rFonts w:hint="eastAsia" w:ascii="仿宋" w:hAnsi="仿宋" w:eastAsia="仿宋" w:cs="仿宋"/>
          <w:sz w:val="24"/>
          <w:szCs w:val="24"/>
          <w:lang w:eastAsia="zh-CN"/>
        </w:rPr>
      </w:pPr>
    </w:p>
    <w:p w14:paraId="41F0E21B">
      <w:pPr>
        <w:spacing w:before="139" w:line="225" w:lineRule="auto"/>
        <w:ind w:left="1363"/>
        <w:jc w:val="center"/>
        <w:rPr>
          <w:rFonts w:hint="eastAsia" w:ascii="仿宋" w:hAnsi="仿宋" w:eastAsia="仿宋" w:cs="仿宋"/>
          <w:sz w:val="32"/>
          <w:szCs w:val="32"/>
          <w:lang w:eastAsia="zh-CN"/>
        </w:rPr>
      </w:pPr>
      <w:r>
        <w:rPr>
          <w:rFonts w:hint="eastAsia" w:ascii="仿宋" w:hAnsi="仿宋" w:eastAsia="仿宋" w:cs="仿宋"/>
          <w:b/>
          <w:bCs/>
          <w:spacing w:val="9"/>
          <w:sz w:val="32"/>
          <w:szCs w:val="32"/>
          <w:lang w:eastAsia="zh-CN"/>
        </w:rPr>
        <w:t>第六章</w:t>
      </w:r>
      <w:r>
        <w:rPr>
          <w:rFonts w:hint="eastAsia" w:ascii="仿宋" w:hAnsi="仿宋" w:eastAsia="仿宋" w:cs="仿宋"/>
          <w:spacing w:val="9"/>
          <w:sz w:val="32"/>
          <w:szCs w:val="32"/>
          <w:lang w:eastAsia="zh-CN"/>
        </w:rPr>
        <w:t xml:space="preserve">    </w:t>
      </w:r>
      <w:r>
        <w:rPr>
          <w:rFonts w:hint="eastAsia" w:ascii="仿宋" w:hAnsi="仿宋" w:eastAsia="仿宋" w:cs="仿宋"/>
          <w:b/>
          <w:bCs/>
          <w:spacing w:val="9"/>
          <w:sz w:val="32"/>
          <w:szCs w:val="32"/>
          <w:lang w:eastAsia="zh-CN"/>
        </w:rPr>
        <w:t>响应文件格式</w:t>
      </w:r>
    </w:p>
    <w:p w14:paraId="511F0950">
      <w:pPr>
        <w:spacing w:line="241" w:lineRule="auto"/>
        <w:jc w:val="center"/>
        <w:rPr>
          <w:rFonts w:hint="eastAsia" w:ascii="仿宋" w:hAnsi="仿宋" w:eastAsia="仿宋" w:cs="仿宋"/>
          <w:sz w:val="24"/>
          <w:szCs w:val="24"/>
          <w:lang w:eastAsia="zh-CN"/>
        </w:rPr>
      </w:pPr>
    </w:p>
    <w:p w14:paraId="2EB5244B">
      <w:pPr>
        <w:spacing w:line="241" w:lineRule="auto"/>
        <w:rPr>
          <w:rFonts w:hint="eastAsia" w:ascii="仿宋" w:hAnsi="仿宋" w:eastAsia="仿宋" w:cs="仿宋"/>
          <w:sz w:val="24"/>
          <w:szCs w:val="24"/>
          <w:lang w:eastAsia="zh-CN"/>
        </w:rPr>
      </w:pPr>
    </w:p>
    <w:p w14:paraId="763E301A">
      <w:pPr>
        <w:spacing w:line="241" w:lineRule="auto"/>
        <w:rPr>
          <w:rFonts w:hint="eastAsia" w:ascii="仿宋" w:hAnsi="仿宋" w:eastAsia="仿宋" w:cs="仿宋"/>
          <w:sz w:val="24"/>
          <w:szCs w:val="24"/>
          <w:lang w:eastAsia="zh-CN"/>
        </w:rPr>
      </w:pPr>
    </w:p>
    <w:p w14:paraId="4AC85400">
      <w:pPr>
        <w:spacing w:line="241" w:lineRule="auto"/>
        <w:rPr>
          <w:rFonts w:hint="eastAsia" w:ascii="仿宋" w:hAnsi="仿宋" w:eastAsia="仿宋" w:cs="仿宋"/>
          <w:sz w:val="24"/>
          <w:szCs w:val="24"/>
          <w:lang w:eastAsia="zh-CN"/>
        </w:rPr>
      </w:pPr>
    </w:p>
    <w:p w14:paraId="024B55E7">
      <w:pPr>
        <w:spacing w:line="241" w:lineRule="auto"/>
        <w:rPr>
          <w:rFonts w:hint="eastAsia" w:ascii="仿宋" w:hAnsi="仿宋" w:eastAsia="仿宋" w:cs="仿宋"/>
          <w:sz w:val="24"/>
          <w:szCs w:val="24"/>
          <w:lang w:eastAsia="zh-CN"/>
        </w:rPr>
      </w:pPr>
    </w:p>
    <w:p w14:paraId="1F2B207D">
      <w:pPr>
        <w:spacing w:line="241" w:lineRule="auto"/>
        <w:rPr>
          <w:rFonts w:hint="eastAsia" w:ascii="仿宋" w:hAnsi="仿宋" w:eastAsia="仿宋" w:cs="仿宋"/>
          <w:sz w:val="24"/>
          <w:szCs w:val="24"/>
          <w:lang w:eastAsia="zh-CN"/>
        </w:rPr>
      </w:pPr>
    </w:p>
    <w:p w14:paraId="548A1D46">
      <w:pPr>
        <w:spacing w:line="241" w:lineRule="auto"/>
        <w:rPr>
          <w:rFonts w:hint="eastAsia" w:ascii="仿宋" w:hAnsi="仿宋" w:eastAsia="仿宋" w:cs="仿宋"/>
          <w:sz w:val="24"/>
          <w:szCs w:val="24"/>
          <w:lang w:eastAsia="zh-CN"/>
        </w:rPr>
      </w:pPr>
    </w:p>
    <w:p w14:paraId="5191EA4F">
      <w:pPr>
        <w:spacing w:line="241" w:lineRule="auto"/>
        <w:rPr>
          <w:rFonts w:hint="eastAsia" w:ascii="仿宋" w:hAnsi="仿宋" w:eastAsia="仿宋" w:cs="仿宋"/>
          <w:sz w:val="24"/>
          <w:szCs w:val="24"/>
          <w:lang w:eastAsia="zh-CN"/>
        </w:rPr>
      </w:pPr>
    </w:p>
    <w:p w14:paraId="65D6B768">
      <w:pPr>
        <w:spacing w:line="241" w:lineRule="auto"/>
        <w:rPr>
          <w:rFonts w:hint="eastAsia" w:ascii="仿宋" w:hAnsi="仿宋" w:eastAsia="仿宋" w:cs="仿宋"/>
          <w:sz w:val="24"/>
          <w:szCs w:val="24"/>
          <w:lang w:eastAsia="zh-CN"/>
        </w:rPr>
      </w:pPr>
    </w:p>
    <w:p w14:paraId="79470165">
      <w:pPr>
        <w:spacing w:line="241" w:lineRule="auto"/>
        <w:rPr>
          <w:rFonts w:hint="eastAsia" w:ascii="仿宋" w:hAnsi="仿宋" w:eastAsia="仿宋" w:cs="仿宋"/>
          <w:sz w:val="24"/>
          <w:szCs w:val="24"/>
          <w:lang w:eastAsia="zh-CN"/>
        </w:rPr>
      </w:pPr>
    </w:p>
    <w:p w14:paraId="340D801F">
      <w:pPr>
        <w:spacing w:line="241" w:lineRule="auto"/>
        <w:rPr>
          <w:rFonts w:hint="eastAsia" w:ascii="仿宋" w:hAnsi="仿宋" w:eastAsia="仿宋" w:cs="仿宋"/>
          <w:sz w:val="24"/>
          <w:szCs w:val="24"/>
          <w:lang w:eastAsia="zh-CN"/>
        </w:rPr>
      </w:pPr>
    </w:p>
    <w:p w14:paraId="04F8E5A1">
      <w:pPr>
        <w:spacing w:line="241" w:lineRule="auto"/>
        <w:rPr>
          <w:rFonts w:hint="eastAsia" w:ascii="仿宋" w:hAnsi="仿宋" w:eastAsia="仿宋" w:cs="仿宋"/>
          <w:sz w:val="24"/>
          <w:szCs w:val="24"/>
          <w:lang w:eastAsia="zh-CN"/>
        </w:rPr>
      </w:pPr>
    </w:p>
    <w:p w14:paraId="5B8E0616">
      <w:pPr>
        <w:spacing w:line="241" w:lineRule="auto"/>
        <w:rPr>
          <w:rFonts w:hint="eastAsia" w:ascii="仿宋" w:hAnsi="仿宋" w:eastAsia="仿宋" w:cs="仿宋"/>
          <w:sz w:val="24"/>
          <w:szCs w:val="24"/>
          <w:lang w:eastAsia="zh-CN"/>
        </w:rPr>
      </w:pPr>
    </w:p>
    <w:p w14:paraId="728C6776">
      <w:pPr>
        <w:spacing w:line="241" w:lineRule="auto"/>
        <w:rPr>
          <w:rFonts w:hint="eastAsia" w:ascii="仿宋" w:hAnsi="仿宋" w:eastAsia="仿宋" w:cs="仿宋"/>
          <w:sz w:val="24"/>
          <w:szCs w:val="24"/>
          <w:lang w:eastAsia="zh-CN"/>
        </w:rPr>
      </w:pPr>
    </w:p>
    <w:p w14:paraId="0F6A022C">
      <w:pPr>
        <w:spacing w:line="241" w:lineRule="auto"/>
        <w:rPr>
          <w:rFonts w:hint="eastAsia" w:ascii="仿宋" w:hAnsi="仿宋" w:eastAsia="仿宋" w:cs="仿宋"/>
          <w:sz w:val="24"/>
          <w:szCs w:val="24"/>
          <w:lang w:eastAsia="zh-CN"/>
        </w:rPr>
      </w:pPr>
    </w:p>
    <w:p w14:paraId="70E1FF77">
      <w:pPr>
        <w:spacing w:line="241" w:lineRule="auto"/>
        <w:rPr>
          <w:rFonts w:hint="eastAsia" w:ascii="仿宋" w:hAnsi="仿宋" w:eastAsia="仿宋" w:cs="仿宋"/>
          <w:sz w:val="24"/>
          <w:szCs w:val="24"/>
          <w:lang w:eastAsia="zh-CN"/>
        </w:rPr>
      </w:pPr>
    </w:p>
    <w:p w14:paraId="29125BE3">
      <w:pPr>
        <w:spacing w:line="241" w:lineRule="auto"/>
        <w:rPr>
          <w:rFonts w:hint="eastAsia" w:ascii="仿宋" w:hAnsi="仿宋" w:eastAsia="仿宋" w:cs="仿宋"/>
          <w:sz w:val="24"/>
          <w:szCs w:val="24"/>
          <w:lang w:eastAsia="zh-CN"/>
        </w:rPr>
      </w:pPr>
    </w:p>
    <w:p w14:paraId="405BDD6B">
      <w:pPr>
        <w:spacing w:line="241" w:lineRule="auto"/>
        <w:rPr>
          <w:rFonts w:hint="eastAsia" w:ascii="仿宋" w:hAnsi="仿宋" w:eastAsia="仿宋" w:cs="仿宋"/>
          <w:sz w:val="24"/>
          <w:szCs w:val="24"/>
          <w:lang w:eastAsia="zh-CN"/>
        </w:rPr>
      </w:pPr>
    </w:p>
    <w:p w14:paraId="1F4A366D">
      <w:pPr>
        <w:spacing w:line="241" w:lineRule="auto"/>
        <w:rPr>
          <w:rFonts w:hint="eastAsia" w:ascii="仿宋" w:hAnsi="仿宋" w:eastAsia="仿宋" w:cs="仿宋"/>
          <w:sz w:val="24"/>
          <w:szCs w:val="24"/>
          <w:lang w:eastAsia="zh-CN"/>
        </w:rPr>
      </w:pPr>
    </w:p>
    <w:p w14:paraId="7D16C44B">
      <w:pPr>
        <w:spacing w:line="241" w:lineRule="auto"/>
        <w:rPr>
          <w:rFonts w:hint="eastAsia" w:ascii="仿宋" w:hAnsi="仿宋" w:eastAsia="仿宋" w:cs="仿宋"/>
          <w:sz w:val="24"/>
          <w:szCs w:val="24"/>
          <w:lang w:eastAsia="zh-CN"/>
        </w:rPr>
      </w:pPr>
    </w:p>
    <w:p w14:paraId="6D756322">
      <w:pPr>
        <w:spacing w:line="241" w:lineRule="auto"/>
        <w:rPr>
          <w:rFonts w:hint="eastAsia" w:ascii="仿宋" w:hAnsi="仿宋" w:eastAsia="仿宋" w:cs="仿宋"/>
          <w:sz w:val="24"/>
          <w:szCs w:val="24"/>
          <w:lang w:eastAsia="zh-CN"/>
        </w:rPr>
      </w:pPr>
    </w:p>
    <w:p w14:paraId="4B691326">
      <w:pPr>
        <w:spacing w:line="241" w:lineRule="auto"/>
        <w:rPr>
          <w:rFonts w:hint="eastAsia" w:ascii="仿宋" w:hAnsi="仿宋" w:eastAsia="仿宋" w:cs="仿宋"/>
          <w:sz w:val="24"/>
          <w:szCs w:val="24"/>
          <w:lang w:eastAsia="zh-CN"/>
        </w:rPr>
      </w:pPr>
    </w:p>
    <w:p w14:paraId="19108621">
      <w:pPr>
        <w:spacing w:line="241" w:lineRule="auto"/>
        <w:rPr>
          <w:rFonts w:hint="eastAsia" w:ascii="仿宋" w:hAnsi="仿宋" w:eastAsia="仿宋" w:cs="仿宋"/>
          <w:sz w:val="24"/>
          <w:szCs w:val="24"/>
          <w:lang w:eastAsia="zh-CN"/>
        </w:rPr>
      </w:pPr>
    </w:p>
    <w:p w14:paraId="29F653FD">
      <w:pPr>
        <w:spacing w:line="242" w:lineRule="auto"/>
        <w:rPr>
          <w:rFonts w:hint="eastAsia" w:ascii="仿宋" w:hAnsi="仿宋" w:eastAsia="仿宋" w:cs="仿宋"/>
          <w:sz w:val="24"/>
          <w:szCs w:val="24"/>
          <w:lang w:eastAsia="zh-CN"/>
        </w:rPr>
      </w:pPr>
    </w:p>
    <w:p w14:paraId="6A00ECFF">
      <w:pPr>
        <w:spacing w:line="242" w:lineRule="auto"/>
        <w:rPr>
          <w:rFonts w:hint="eastAsia" w:ascii="仿宋" w:hAnsi="仿宋" w:eastAsia="仿宋" w:cs="仿宋"/>
          <w:sz w:val="24"/>
          <w:szCs w:val="24"/>
          <w:lang w:eastAsia="zh-CN"/>
        </w:rPr>
      </w:pPr>
    </w:p>
    <w:p w14:paraId="4090D58B">
      <w:pPr>
        <w:spacing w:line="242" w:lineRule="auto"/>
        <w:rPr>
          <w:rFonts w:hint="eastAsia" w:ascii="仿宋" w:hAnsi="仿宋" w:eastAsia="仿宋" w:cs="仿宋"/>
          <w:sz w:val="24"/>
          <w:szCs w:val="24"/>
          <w:lang w:eastAsia="zh-CN"/>
        </w:rPr>
      </w:pPr>
    </w:p>
    <w:p w14:paraId="0F5D0659">
      <w:pPr>
        <w:spacing w:line="242" w:lineRule="auto"/>
        <w:rPr>
          <w:rFonts w:hint="eastAsia" w:ascii="仿宋" w:hAnsi="仿宋" w:eastAsia="仿宋" w:cs="仿宋"/>
          <w:sz w:val="24"/>
          <w:szCs w:val="24"/>
          <w:lang w:eastAsia="zh-CN"/>
        </w:rPr>
      </w:pPr>
    </w:p>
    <w:p w14:paraId="7EC9376E">
      <w:pPr>
        <w:spacing w:line="242" w:lineRule="auto"/>
        <w:rPr>
          <w:rFonts w:hint="eastAsia" w:ascii="仿宋" w:hAnsi="仿宋" w:eastAsia="仿宋" w:cs="仿宋"/>
          <w:sz w:val="24"/>
          <w:szCs w:val="24"/>
          <w:lang w:eastAsia="zh-CN"/>
        </w:rPr>
      </w:pPr>
    </w:p>
    <w:p w14:paraId="08607285">
      <w:pPr>
        <w:spacing w:line="242" w:lineRule="auto"/>
        <w:rPr>
          <w:rFonts w:hint="eastAsia" w:ascii="仿宋" w:hAnsi="仿宋" w:eastAsia="仿宋" w:cs="仿宋"/>
          <w:sz w:val="24"/>
          <w:szCs w:val="24"/>
          <w:lang w:eastAsia="zh-CN"/>
        </w:rPr>
      </w:pPr>
    </w:p>
    <w:p w14:paraId="77162005">
      <w:pPr>
        <w:spacing w:line="242" w:lineRule="auto"/>
        <w:rPr>
          <w:rFonts w:hint="eastAsia" w:ascii="仿宋" w:hAnsi="仿宋" w:eastAsia="仿宋" w:cs="仿宋"/>
          <w:sz w:val="24"/>
          <w:szCs w:val="24"/>
          <w:lang w:eastAsia="zh-CN"/>
        </w:rPr>
      </w:pPr>
    </w:p>
    <w:p w14:paraId="3B246975">
      <w:pPr>
        <w:spacing w:line="188" w:lineRule="auto"/>
        <w:rPr>
          <w:rFonts w:hint="eastAsia" w:ascii="仿宋" w:hAnsi="仿宋" w:eastAsia="仿宋" w:cs="仿宋"/>
          <w:sz w:val="24"/>
          <w:szCs w:val="24"/>
          <w:lang w:eastAsia="zh-CN"/>
        </w:rPr>
        <w:sectPr>
          <w:footerReference r:id="rId19" w:type="default"/>
          <w:pgSz w:w="11906" w:h="16839"/>
          <w:pgMar w:top="1361" w:right="1701" w:bottom="1361" w:left="1701" w:header="0" w:footer="0" w:gutter="0"/>
          <w:cols w:space="720" w:num="1"/>
        </w:sectPr>
      </w:pPr>
    </w:p>
    <w:p w14:paraId="2E915CBE">
      <w:pPr>
        <w:spacing w:line="244" w:lineRule="auto"/>
        <w:rPr>
          <w:rFonts w:hint="eastAsia" w:ascii="仿宋" w:hAnsi="仿宋" w:eastAsia="仿宋" w:cs="仿宋"/>
          <w:sz w:val="24"/>
          <w:szCs w:val="24"/>
          <w:lang w:eastAsia="zh-CN"/>
        </w:rPr>
      </w:pPr>
    </w:p>
    <w:p w14:paraId="199FA551">
      <w:pPr>
        <w:spacing w:line="244" w:lineRule="auto"/>
        <w:rPr>
          <w:rFonts w:hint="eastAsia" w:ascii="仿宋" w:hAnsi="仿宋" w:eastAsia="仿宋" w:cs="仿宋"/>
          <w:sz w:val="24"/>
          <w:szCs w:val="24"/>
          <w:lang w:eastAsia="zh-CN"/>
        </w:rPr>
      </w:pPr>
    </w:p>
    <w:p w14:paraId="1C95C20F">
      <w:pPr>
        <w:spacing w:line="244" w:lineRule="auto"/>
        <w:rPr>
          <w:rFonts w:hint="eastAsia" w:ascii="仿宋" w:hAnsi="仿宋" w:eastAsia="仿宋" w:cs="仿宋"/>
          <w:sz w:val="24"/>
          <w:szCs w:val="24"/>
          <w:lang w:eastAsia="zh-CN"/>
        </w:rPr>
      </w:pPr>
    </w:p>
    <w:p w14:paraId="384284AE">
      <w:pPr>
        <w:spacing w:line="244" w:lineRule="auto"/>
        <w:rPr>
          <w:rFonts w:hint="eastAsia" w:ascii="仿宋" w:hAnsi="仿宋" w:eastAsia="仿宋" w:cs="仿宋"/>
          <w:sz w:val="24"/>
          <w:szCs w:val="24"/>
          <w:lang w:eastAsia="zh-CN"/>
        </w:rPr>
      </w:pPr>
    </w:p>
    <w:p w14:paraId="6AE8C8C5">
      <w:pPr>
        <w:spacing w:line="245" w:lineRule="auto"/>
        <w:rPr>
          <w:rFonts w:hint="eastAsia" w:ascii="仿宋" w:hAnsi="仿宋" w:eastAsia="仿宋" w:cs="仿宋"/>
          <w:sz w:val="24"/>
          <w:szCs w:val="24"/>
          <w:lang w:eastAsia="zh-CN"/>
        </w:rPr>
      </w:pPr>
    </w:p>
    <w:p w14:paraId="7F6B2B4B">
      <w:pPr>
        <w:spacing w:line="245" w:lineRule="auto"/>
        <w:rPr>
          <w:rFonts w:hint="eastAsia" w:ascii="仿宋" w:hAnsi="仿宋" w:eastAsia="仿宋" w:cs="仿宋"/>
          <w:sz w:val="24"/>
          <w:szCs w:val="24"/>
          <w:lang w:eastAsia="zh-CN"/>
        </w:rPr>
      </w:pPr>
    </w:p>
    <w:p w14:paraId="4D68D4A8">
      <w:pPr>
        <w:spacing w:line="245" w:lineRule="auto"/>
        <w:rPr>
          <w:rFonts w:hint="eastAsia" w:ascii="仿宋" w:hAnsi="仿宋" w:eastAsia="仿宋" w:cs="仿宋"/>
          <w:sz w:val="24"/>
          <w:szCs w:val="24"/>
          <w:lang w:eastAsia="zh-CN"/>
        </w:rPr>
      </w:pPr>
    </w:p>
    <w:p w14:paraId="49B306F9">
      <w:pPr>
        <w:spacing w:line="245" w:lineRule="auto"/>
        <w:rPr>
          <w:lang w:eastAsia="zh-CN"/>
        </w:rPr>
      </w:pPr>
    </w:p>
    <w:p w14:paraId="741F6568">
      <w:pPr>
        <w:pStyle w:val="7"/>
        <w:spacing w:before="140" w:line="223" w:lineRule="auto"/>
        <w:ind w:firstLine="2374" w:firstLineChars="600"/>
        <w:rPr>
          <w:rFonts w:hint="eastAsia" w:ascii="仿宋" w:hAnsi="仿宋" w:eastAsia="仿宋" w:cs="仿宋"/>
          <w:sz w:val="43"/>
          <w:szCs w:val="43"/>
          <w:lang w:eastAsia="zh-CN"/>
        </w:rPr>
      </w:pPr>
      <w:r>
        <w:rPr>
          <w:rFonts w:hint="eastAsia" w:ascii="仿宋" w:hAnsi="仿宋" w:eastAsia="仿宋" w:cs="仿宋"/>
          <w:b/>
          <w:bCs/>
          <w:spacing w:val="-18"/>
          <w:sz w:val="43"/>
          <w:szCs w:val="43"/>
          <w:lang w:eastAsia="zh-CN"/>
        </w:rPr>
        <w:t>响  应</w:t>
      </w:r>
      <w:r>
        <w:rPr>
          <w:rFonts w:hint="eastAsia" w:ascii="仿宋" w:hAnsi="仿宋" w:eastAsia="仿宋" w:cs="仿宋"/>
          <w:spacing w:val="24"/>
          <w:sz w:val="43"/>
          <w:szCs w:val="43"/>
          <w:lang w:eastAsia="zh-CN"/>
        </w:rPr>
        <w:t xml:space="preserve">  </w:t>
      </w:r>
      <w:r>
        <w:rPr>
          <w:rFonts w:hint="eastAsia" w:ascii="仿宋" w:hAnsi="仿宋" w:eastAsia="仿宋" w:cs="仿宋"/>
          <w:b/>
          <w:bCs/>
          <w:spacing w:val="-18"/>
          <w:sz w:val="43"/>
          <w:szCs w:val="43"/>
          <w:lang w:eastAsia="zh-CN"/>
        </w:rPr>
        <w:t xml:space="preserve">文 </w:t>
      </w:r>
      <w:r>
        <w:rPr>
          <w:rFonts w:hint="eastAsia" w:ascii="仿宋" w:hAnsi="仿宋" w:eastAsia="仿宋" w:cs="仿宋"/>
          <w:spacing w:val="19"/>
          <w:sz w:val="43"/>
          <w:szCs w:val="43"/>
          <w:lang w:eastAsia="zh-CN"/>
        </w:rPr>
        <w:t xml:space="preserve">  </w:t>
      </w:r>
      <w:r>
        <w:rPr>
          <w:rFonts w:hint="eastAsia" w:ascii="仿宋" w:hAnsi="仿宋" w:eastAsia="仿宋" w:cs="仿宋"/>
          <w:b/>
          <w:bCs/>
          <w:spacing w:val="-18"/>
          <w:sz w:val="43"/>
          <w:szCs w:val="43"/>
          <w:lang w:eastAsia="zh-CN"/>
        </w:rPr>
        <w:t>件</w:t>
      </w:r>
    </w:p>
    <w:p w14:paraId="738236A5">
      <w:pPr>
        <w:spacing w:line="248" w:lineRule="auto"/>
        <w:rPr>
          <w:rFonts w:hint="eastAsia" w:ascii="仿宋" w:hAnsi="仿宋" w:eastAsia="仿宋" w:cs="仿宋"/>
          <w:lang w:eastAsia="zh-CN"/>
        </w:rPr>
      </w:pPr>
    </w:p>
    <w:p w14:paraId="65775F7C">
      <w:pPr>
        <w:spacing w:line="248" w:lineRule="auto"/>
        <w:rPr>
          <w:rFonts w:hint="eastAsia" w:ascii="仿宋" w:hAnsi="仿宋" w:eastAsia="仿宋" w:cs="仿宋"/>
          <w:lang w:eastAsia="zh-CN"/>
        </w:rPr>
      </w:pPr>
    </w:p>
    <w:p w14:paraId="2F970884">
      <w:pPr>
        <w:spacing w:line="248" w:lineRule="auto"/>
        <w:rPr>
          <w:rFonts w:hint="eastAsia" w:ascii="仿宋" w:hAnsi="仿宋" w:eastAsia="仿宋" w:cs="仿宋"/>
          <w:lang w:eastAsia="zh-CN"/>
        </w:rPr>
      </w:pPr>
    </w:p>
    <w:p w14:paraId="502E7C14">
      <w:pPr>
        <w:spacing w:line="248" w:lineRule="auto"/>
        <w:rPr>
          <w:rFonts w:hint="eastAsia" w:ascii="仿宋" w:hAnsi="仿宋" w:eastAsia="仿宋" w:cs="仿宋"/>
          <w:lang w:eastAsia="zh-CN"/>
        </w:rPr>
      </w:pPr>
    </w:p>
    <w:p w14:paraId="225AFA16">
      <w:pPr>
        <w:spacing w:line="248" w:lineRule="auto"/>
        <w:rPr>
          <w:rFonts w:hint="eastAsia" w:ascii="仿宋" w:hAnsi="仿宋" w:eastAsia="仿宋" w:cs="仿宋"/>
          <w:lang w:eastAsia="zh-CN"/>
        </w:rPr>
      </w:pPr>
    </w:p>
    <w:p w14:paraId="1738EA46">
      <w:pPr>
        <w:spacing w:line="248" w:lineRule="auto"/>
        <w:rPr>
          <w:rFonts w:hint="eastAsia" w:ascii="仿宋" w:hAnsi="仿宋" w:eastAsia="仿宋" w:cs="仿宋"/>
          <w:lang w:eastAsia="zh-CN"/>
        </w:rPr>
      </w:pPr>
    </w:p>
    <w:p w14:paraId="7D802F75">
      <w:pPr>
        <w:spacing w:line="248" w:lineRule="auto"/>
        <w:rPr>
          <w:rFonts w:hint="eastAsia" w:ascii="仿宋" w:hAnsi="仿宋" w:eastAsia="仿宋" w:cs="仿宋"/>
          <w:lang w:eastAsia="zh-CN"/>
        </w:rPr>
      </w:pPr>
    </w:p>
    <w:p w14:paraId="39A985E7">
      <w:pPr>
        <w:spacing w:line="248" w:lineRule="auto"/>
        <w:rPr>
          <w:rFonts w:hint="eastAsia" w:ascii="仿宋" w:hAnsi="仿宋" w:eastAsia="仿宋" w:cs="仿宋"/>
          <w:lang w:eastAsia="zh-CN"/>
        </w:rPr>
      </w:pPr>
    </w:p>
    <w:p w14:paraId="3782C60F">
      <w:pPr>
        <w:spacing w:line="248" w:lineRule="auto"/>
        <w:rPr>
          <w:rFonts w:hint="eastAsia" w:ascii="仿宋" w:hAnsi="仿宋" w:eastAsia="仿宋" w:cs="仿宋"/>
          <w:lang w:eastAsia="zh-CN"/>
        </w:rPr>
      </w:pPr>
    </w:p>
    <w:p w14:paraId="2EF510CE">
      <w:pPr>
        <w:spacing w:line="248" w:lineRule="auto"/>
        <w:rPr>
          <w:rFonts w:hint="eastAsia" w:ascii="仿宋" w:hAnsi="仿宋" w:eastAsia="仿宋" w:cs="仿宋"/>
          <w:lang w:eastAsia="zh-CN"/>
        </w:rPr>
      </w:pPr>
    </w:p>
    <w:p w14:paraId="0A928322">
      <w:pPr>
        <w:spacing w:line="249" w:lineRule="auto"/>
        <w:rPr>
          <w:rFonts w:hint="eastAsia" w:ascii="仿宋" w:hAnsi="仿宋" w:eastAsia="仿宋" w:cs="仿宋"/>
          <w:lang w:eastAsia="zh-CN"/>
        </w:rPr>
      </w:pPr>
    </w:p>
    <w:p w14:paraId="31BD7017">
      <w:pPr>
        <w:spacing w:line="249" w:lineRule="auto"/>
        <w:rPr>
          <w:rFonts w:hint="eastAsia" w:ascii="仿宋" w:hAnsi="仿宋" w:eastAsia="仿宋" w:cs="仿宋"/>
          <w:lang w:eastAsia="zh-CN"/>
        </w:rPr>
      </w:pPr>
    </w:p>
    <w:p w14:paraId="4B81F9CC">
      <w:pPr>
        <w:spacing w:line="249" w:lineRule="auto"/>
        <w:rPr>
          <w:rFonts w:hint="eastAsia" w:ascii="仿宋" w:hAnsi="仿宋" w:eastAsia="仿宋" w:cs="仿宋"/>
          <w:lang w:eastAsia="zh-CN"/>
        </w:rPr>
      </w:pPr>
    </w:p>
    <w:p w14:paraId="5458DFF9">
      <w:pPr>
        <w:pStyle w:val="7"/>
        <w:spacing w:before="91" w:line="219" w:lineRule="auto"/>
        <w:ind w:left="615"/>
        <w:rPr>
          <w:rFonts w:hint="eastAsia" w:ascii="仿宋" w:hAnsi="仿宋" w:eastAsia="仿宋" w:cs="仿宋"/>
          <w:lang w:eastAsia="zh-CN"/>
        </w:rPr>
      </w:pPr>
      <w:r>
        <w:rPr>
          <w:rFonts w:hint="eastAsia" w:ascii="仿宋" w:hAnsi="仿宋" w:eastAsia="仿宋" w:cs="仿宋"/>
          <w:spacing w:val="7"/>
          <w:lang w:eastAsia="zh-CN"/>
        </w:rPr>
        <w:t>供应商</w:t>
      </w:r>
      <w:r>
        <w:rPr>
          <w:rFonts w:hint="eastAsia" w:ascii="仿宋" w:hAnsi="仿宋" w:eastAsia="仿宋" w:cs="仿宋"/>
          <w:spacing w:val="-14"/>
          <w:lang w:eastAsia="zh-CN"/>
        </w:rPr>
        <w:t>：</w:t>
      </w:r>
      <w:r>
        <w:rPr>
          <w:rFonts w:hint="eastAsia" w:ascii="仿宋" w:hAnsi="仿宋" w:eastAsia="仿宋" w:cs="仿宋"/>
          <w:spacing w:val="2"/>
          <w:u w:val="single"/>
          <w:lang w:eastAsia="zh-CN"/>
        </w:rPr>
        <w:t xml:space="preserve">                              </w:t>
      </w:r>
      <w:r>
        <w:rPr>
          <w:rFonts w:hint="eastAsia" w:ascii="仿宋" w:hAnsi="仿宋" w:eastAsia="仿宋" w:cs="仿宋"/>
          <w:spacing w:val="-14"/>
          <w:lang w:eastAsia="zh-CN"/>
        </w:rPr>
        <w:t>（</w:t>
      </w:r>
      <w:r>
        <w:rPr>
          <w:rFonts w:hint="eastAsia" w:ascii="仿宋" w:hAnsi="仿宋" w:eastAsia="仿宋" w:cs="仿宋"/>
          <w:spacing w:val="7"/>
          <w:lang w:eastAsia="zh-CN"/>
        </w:rPr>
        <w:t>盖单位章）</w:t>
      </w:r>
    </w:p>
    <w:p w14:paraId="70953DA1">
      <w:pPr>
        <w:spacing w:line="246" w:lineRule="auto"/>
        <w:rPr>
          <w:rFonts w:hint="eastAsia" w:ascii="仿宋" w:hAnsi="仿宋" w:eastAsia="仿宋" w:cs="仿宋"/>
          <w:lang w:eastAsia="zh-CN"/>
        </w:rPr>
      </w:pPr>
    </w:p>
    <w:p w14:paraId="286A3217">
      <w:pPr>
        <w:spacing w:line="246" w:lineRule="auto"/>
        <w:rPr>
          <w:rFonts w:hint="eastAsia" w:ascii="仿宋" w:hAnsi="仿宋" w:eastAsia="仿宋" w:cs="仿宋"/>
          <w:lang w:eastAsia="zh-CN"/>
        </w:rPr>
      </w:pPr>
    </w:p>
    <w:p w14:paraId="0D1065B7">
      <w:pPr>
        <w:spacing w:line="247" w:lineRule="auto"/>
        <w:rPr>
          <w:rFonts w:hint="eastAsia" w:ascii="仿宋" w:hAnsi="仿宋" w:eastAsia="仿宋" w:cs="仿宋"/>
          <w:lang w:eastAsia="zh-CN"/>
        </w:rPr>
      </w:pPr>
    </w:p>
    <w:p w14:paraId="491ACA4A">
      <w:pPr>
        <w:spacing w:line="247" w:lineRule="auto"/>
        <w:rPr>
          <w:rFonts w:hint="eastAsia" w:ascii="仿宋" w:hAnsi="仿宋" w:eastAsia="仿宋" w:cs="仿宋"/>
          <w:lang w:eastAsia="zh-CN"/>
        </w:rPr>
      </w:pPr>
    </w:p>
    <w:p w14:paraId="23CF4430">
      <w:pPr>
        <w:spacing w:line="247" w:lineRule="auto"/>
        <w:rPr>
          <w:rFonts w:hint="eastAsia" w:ascii="仿宋" w:hAnsi="仿宋" w:eastAsia="仿宋" w:cs="仿宋"/>
          <w:lang w:eastAsia="zh-CN"/>
        </w:rPr>
      </w:pPr>
    </w:p>
    <w:p w14:paraId="6177ADF7">
      <w:pPr>
        <w:spacing w:line="247" w:lineRule="auto"/>
        <w:rPr>
          <w:rFonts w:hint="eastAsia" w:ascii="仿宋" w:hAnsi="仿宋" w:eastAsia="仿宋" w:cs="仿宋"/>
          <w:lang w:eastAsia="zh-CN"/>
        </w:rPr>
      </w:pPr>
    </w:p>
    <w:p w14:paraId="4759D657">
      <w:pPr>
        <w:spacing w:line="247" w:lineRule="auto"/>
        <w:rPr>
          <w:rFonts w:hint="eastAsia" w:ascii="仿宋" w:hAnsi="仿宋" w:eastAsia="仿宋" w:cs="仿宋"/>
          <w:lang w:eastAsia="zh-CN"/>
        </w:rPr>
      </w:pPr>
    </w:p>
    <w:p w14:paraId="5C8099E0">
      <w:pPr>
        <w:spacing w:line="247" w:lineRule="auto"/>
        <w:rPr>
          <w:rFonts w:hint="eastAsia" w:ascii="仿宋" w:hAnsi="仿宋" w:eastAsia="仿宋" w:cs="仿宋"/>
          <w:lang w:eastAsia="zh-CN"/>
        </w:rPr>
      </w:pPr>
    </w:p>
    <w:p w14:paraId="4C9C1126">
      <w:pPr>
        <w:pStyle w:val="7"/>
        <w:spacing w:before="91" w:line="219" w:lineRule="auto"/>
        <w:ind w:left="617"/>
        <w:rPr>
          <w:rFonts w:hint="eastAsia" w:ascii="仿宋" w:hAnsi="仿宋" w:eastAsia="仿宋" w:cs="仿宋"/>
          <w:lang w:eastAsia="zh-CN"/>
        </w:rPr>
      </w:pPr>
      <w:r>
        <w:rPr>
          <w:rFonts w:hint="eastAsia" w:ascii="仿宋" w:hAnsi="仿宋" w:eastAsia="仿宋" w:cs="仿宋"/>
          <w:spacing w:val="6"/>
          <w:lang w:eastAsia="zh-CN"/>
        </w:rPr>
        <w:t>法定代表人</w:t>
      </w:r>
      <w:r>
        <w:rPr>
          <w:rFonts w:hint="eastAsia" w:ascii="仿宋" w:hAnsi="仿宋" w:eastAsia="仿宋" w:cs="仿宋"/>
          <w:spacing w:val="-11"/>
          <w:lang w:eastAsia="zh-CN"/>
        </w:rPr>
        <w:t>：</w:t>
      </w:r>
      <w:r>
        <w:rPr>
          <w:rFonts w:hint="eastAsia" w:ascii="仿宋" w:hAnsi="仿宋" w:eastAsia="仿宋" w:cs="仿宋"/>
          <w:spacing w:val="2"/>
          <w:u w:val="single"/>
          <w:lang w:eastAsia="zh-CN"/>
        </w:rPr>
        <w:t xml:space="preserve">                          </w:t>
      </w:r>
      <w:r>
        <w:rPr>
          <w:rFonts w:hint="eastAsia" w:ascii="仿宋" w:hAnsi="仿宋" w:eastAsia="仿宋" w:cs="仿宋"/>
          <w:spacing w:val="-11"/>
          <w:lang w:eastAsia="zh-CN"/>
        </w:rPr>
        <w:t>（</w:t>
      </w:r>
      <w:r>
        <w:rPr>
          <w:rFonts w:hint="eastAsia" w:ascii="仿宋" w:hAnsi="仿宋" w:eastAsia="仿宋" w:cs="仿宋"/>
          <w:spacing w:val="6"/>
          <w:lang w:eastAsia="zh-CN"/>
        </w:rPr>
        <w:t>签字或盖章）</w:t>
      </w:r>
    </w:p>
    <w:p w14:paraId="1A4AB26D">
      <w:pPr>
        <w:spacing w:line="246" w:lineRule="auto"/>
        <w:rPr>
          <w:rFonts w:hint="eastAsia" w:ascii="仿宋" w:hAnsi="仿宋" w:eastAsia="仿宋" w:cs="仿宋"/>
          <w:lang w:eastAsia="zh-CN"/>
        </w:rPr>
      </w:pPr>
    </w:p>
    <w:p w14:paraId="3EABCE59">
      <w:pPr>
        <w:spacing w:line="246" w:lineRule="auto"/>
        <w:rPr>
          <w:rFonts w:hint="eastAsia" w:ascii="仿宋" w:hAnsi="仿宋" w:eastAsia="仿宋" w:cs="仿宋"/>
          <w:lang w:eastAsia="zh-CN"/>
        </w:rPr>
      </w:pPr>
    </w:p>
    <w:p w14:paraId="6018027F">
      <w:pPr>
        <w:spacing w:line="246" w:lineRule="auto"/>
        <w:rPr>
          <w:rFonts w:hint="eastAsia" w:ascii="仿宋" w:hAnsi="仿宋" w:eastAsia="仿宋" w:cs="仿宋"/>
          <w:lang w:eastAsia="zh-CN"/>
        </w:rPr>
      </w:pPr>
    </w:p>
    <w:p w14:paraId="1424BDFF">
      <w:pPr>
        <w:spacing w:line="247" w:lineRule="auto"/>
        <w:rPr>
          <w:rFonts w:hint="eastAsia" w:ascii="仿宋" w:hAnsi="仿宋" w:eastAsia="仿宋" w:cs="仿宋"/>
          <w:lang w:eastAsia="zh-CN"/>
        </w:rPr>
      </w:pPr>
    </w:p>
    <w:p w14:paraId="60999CC7">
      <w:pPr>
        <w:spacing w:line="247" w:lineRule="auto"/>
        <w:rPr>
          <w:rFonts w:hint="eastAsia" w:ascii="仿宋" w:hAnsi="仿宋" w:eastAsia="仿宋" w:cs="仿宋"/>
          <w:lang w:eastAsia="zh-CN"/>
        </w:rPr>
      </w:pPr>
    </w:p>
    <w:p w14:paraId="00206087">
      <w:pPr>
        <w:spacing w:line="247" w:lineRule="auto"/>
        <w:rPr>
          <w:rFonts w:hint="eastAsia" w:ascii="仿宋" w:hAnsi="仿宋" w:eastAsia="仿宋" w:cs="仿宋"/>
          <w:lang w:eastAsia="zh-CN"/>
        </w:rPr>
      </w:pPr>
    </w:p>
    <w:p w14:paraId="7523D389">
      <w:pPr>
        <w:spacing w:line="247" w:lineRule="auto"/>
        <w:rPr>
          <w:rFonts w:hint="eastAsia" w:ascii="仿宋" w:hAnsi="仿宋" w:eastAsia="仿宋" w:cs="仿宋"/>
          <w:lang w:eastAsia="zh-CN"/>
        </w:rPr>
      </w:pPr>
    </w:p>
    <w:p w14:paraId="7A772D52">
      <w:pPr>
        <w:spacing w:line="247" w:lineRule="auto"/>
        <w:rPr>
          <w:rFonts w:hint="eastAsia" w:ascii="仿宋" w:hAnsi="仿宋" w:eastAsia="仿宋" w:cs="仿宋"/>
          <w:lang w:eastAsia="zh-CN"/>
        </w:rPr>
      </w:pPr>
    </w:p>
    <w:p w14:paraId="4912A96F">
      <w:pPr>
        <w:pStyle w:val="7"/>
        <w:spacing w:before="92" w:line="220" w:lineRule="auto"/>
        <w:ind w:left="2995"/>
        <w:rPr>
          <w:rFonts w:hint="eastAsia" w:ascii="仿宋" w:hAnsi="仿宋" w:eastAsia="仿宋" w:cs="仿宋"/>
          <w:lang w:eastAsia="zh-CN"/>
        </w:rPr>
      </w:pPr>
      <w:r>
        <w:rPr>
          <w:rFonts w:hint="eastAsia" w:ascii="仿宋" w:hAnsi="仿宋" w:eastAsia="仿宋" w:cs="仿宋"/>
          <w:spacing w:val="-10"/>
          <w:lang w:eastAsia="zh-CN"/>
        </w:rPr>
        <w:t>年</w:t>
      </w:r>
      <w:r>
        <w:rPr>
          <w:rFonts w:hint="eastAsia" w:ascii="仿宋" w:hAnsi="仿宋" w:eastAsia="仿宋" w:cs="仿宋"/>
          <w:spacing w:val="5"/>
          <w:lang w:eastAsia="zh-CN"/>
        </w:rPr>
        <w:t xml:space="preserve">        </w:t>
      </w:r>
      <w:r>
        <w:rPr>
          <w:rFonts w:hint="eastAsia" w:ascii="仿宋" w:hAnsi="仿宋" w:eastAsia="仿宋" w:cs="仿宋"/>
          <w:spacing w:val="-10"/>
          <w:lang w:eastAsia="zh-CN"/>
        </w:rPr>
        <w:t>月</w:t>
      </w:r>
      <w:r>
        <w:rPr>
          <w:rFonts w:hint="eastAsia" w:ascii="仿宋" w:hAnsi="仿宋" w:eastAsia="仿宋" w:cs="仿宋"/>
          <w:spacing w:val="10"/>
          <w:lang w:eastAsia="zh-CN"/>
        </w:rPr>
        <w:t xml:space="preserve">        </w:t>
      </w:r>
      <w:r>
        <w:rPr>
          <w:rFonts w:hint="eastAsia" w:ascii="仿宋" w:hAnsi="仿宋" w:eastAsia="仿宋" w:cs="仿宋"/>
          <w:spacing w:val="-10"/>
          <w:lang w:eastAsia="zh-CN"/>
        </w:rPr>
        <w:t>日</w:t>
      </w:r>
    </w:p>
    <w:p w14:paraId="54DF0254">
      <w:pPr>
        <w:spacing w:line="220" w:lineRule="auto"/>
        <w:rPr>
          <w:rFonts w:hint="eastAsia" w:ascii="仿宋" w:hAnsi="仿宋" w:eastAsia="仿宋" w:cs="仿宋"/>
          <w:lang w:eastAsia="zh-CN"/>
        </w:rPr>
        <w:sectPr>
          <w:footerReference r:id="rId20" w:type="default"/>
          <w:pgSz w:w="11906" w:h="16839"/>
          <w:pgMar w:top="1361" w:right="1701" w:bottom="1361" w:left="1701" w:header="0" w:footer="850" w:gutter="0"/>
          <w:cols w:space="720" w:num="1"/>
        </w:sectPr>
      </w:pPr>
    </w:p>
    <w:p w14:paraId="52EEB37A">
      <w:pPr>
        <w:pStyle w:val="7"/>
        <w:spacing w:before="130" w:line="222" w:lineRule="auto"/>
        <w:ind w:left="1663"/>
        <w:rPr>
          <w:rFonts w:hint="eastAsia" w:ascii="仿宋" w:hAnsi="仿宋" w:eastAsia="仿宋" w:cs="仿宋"/>
          <w:sz w:val="40"/>
          <w:szCs w:val="40"/>
          <w:lang w:eastAsia="zh-CN"/>
        </w:rPr>
      </w:pPr>
      <w:r>
        <w:rPr>
          <w:rFonts w:hint="eastAsia" w:ascii="仿宋" w:hAnsi="仿宋" w:eastAsia="仿宋" w:cs="仿宋"/>
          <w:b/>
          <w:bCs/>
          <w:spacing w:val="-50"/>
          <w:sz w:val="40"/>
          <w:szCs w:val="40"/>
          <w:lang w:eastAsia="zh-CN"/>
        </w:rPr>
        <w:t>目</w:t>
      </w:r>
      <w:r>
        <w:rPr>
          <w:rFonts w:hint="eastAsia" w:ascii="仿宋" w:hAnsi="仿宋" w:eastAsia="仿宋" w:cs="仿宋"/>
          <w:spacing w:val="10"/>
          <w:sz w:val="40"/>
          <w:szCs w:val="40"/>
          <w:lang w:eastAsia="zh-CN"/>
        </w:rPr>
        <w:t xml:space="preserve">   </w:t>
      </w:r>
      <w:r>
        <w:rPr>
          <w:rFonts w:hint="eastAsia" w:ascii="仿宋" w:hAnsi="仿宋" w:eastAsia="仿宋" w:cs="仿宋"/>
          <w:b/>
          <w:bCs/>
          <w:spacing w:val="-50"/>
          <w:sz w:val="40"/>
          <w:szCs w:val="40"/>
          <w:lang w:eastAsia="zh-CN"/>
        </w:rPr>
        <w:t>录</w:t>
      </w:r>
    </w:p>
    <w:p w14:paraId="2A68233E">
      <w:pPr>
        <w:pStyle w:val="7"/>
        <w:spacing w:before="144" w:line="221" w:lineRule="auto"/>
        <w:ind w:left="122"/>
        <w:outlineLvl w:val="1"/>
        <w:rPr>
          <w:rFonts w:hint="eastAsia" w:ascii="仿宋" w:hAnsi="仿宋" w:eastAsia="仿宋" w:cs="仿宋"/>
          <w:lang w:eastAsia="zh-CN"/>
        </w:rPr>
      </w:pPr>
      <w:r>
        <w:rPr>
          <w:rFonts w:hint="eastAsia" w:ascii="仿宋" w:hAnsi="仿宋" w:eastAsia="仿宋" w:cs="仿宋"/>
          <w:spacing w:val="-9"/>
          <w:lang w:eastAsia="zh-CN"/>
        </w:rPr>
        <w:t>1</w:t>
      </w:r>
      <w:r>
        <w:rPr>
          <w:rFonts w:hint="eastAsia" w:ascii="仿宋" w:hAnsi="仿宋" w:eastAsia="仿宋" w:cs="仿宋"/>
          <w:spacing w:val="18"/>
          <w:lang w:eastAsia="zh-CN"/>
        </w:rPr>
        <w:t xml:space="preserve"> </w:t>
      </w:r>
      <w:r>
        <w:rPr>
          <w:rFonts w:hint="eastAsia" w:ascii="仿宋" w:hAnsi="仿宋" w:eastAsia="仿宋" w:cs="仿宋"/>
          <w:spacing w:val="-9"/>
          <w:lang w:eastAsia="zh-CN"/>
        </w:rPr>
        <w:t>投标函</w:t>
      </w:r>
    </w:p>
    <w:p w14:paraId="781CC5C8">
      <w:pPr>
        <w:pStyle w:val="7"/>
        <w:spacing w:before="106" w:line="220" w:lineRule="auto"/>
        <w:ind w:left="105"/>
        <w:outlineLvl w:val="1"/>
        <w:rPr>
          <w:rFonts w:hint="eastAsia" w:ascii="仿宋" w:hAnsi="仿宋" w:eastAsia="仿宋" w:cs="仿宋"/>
          <w:lang w:eastAsia="zh-CN"/>
        </w:rPr>
      </w:pPr>
      <w:r>
        <w:rPr>
          <w:rFonts w:hint="eastAsia" w:ascii="仿宋" w:hAnsi="仿宋" w:eastAsia="仿宋" w:cs="仿宋"/>
          <w:spacing w:val="2"/>
          <w:lang w:eastAsia="zh-CN"/>
        </w:rPr>
        <w:t>2 法定代表人身份证明</w:t>
      </w:r>
    </w:p>
    <w:p w14:paraId="02DC75B5">
      <w:pPr>
        <w:pStyle w:val="7"/>
        <w:spacing w:before="106" w:line="219" w:lineRule="auto"/>
        <w:ind w:left="107"/>
        <w:outlineLvl w:val="1"/>
        <w:rPr>
          <w:rFonts w:hint="eastAsia" w:ascii="仿宋" w:hAnsi="仿宋" w:eastAsia="仿宋" w:cs="仿宋"/>
          <w:lang w:eastAsia="zh-CN"/>
        </w:rPr>
      </w:pPr>
      <w:r>
        <w:rPr>
          <w:rFonts w:hint="eastAsia" w:ascii="仿宋" w:hAnsi="仿宋" w:eastAsia="仿宋" w:cs="仿宋"/>
          <w:spacing w:val="2"/>
          <w:lang w:eastAsia="zh-CN"/>
        </w:rPr>
        <w:t>3 法定代表人的授权委托书</w:t>
      </w:r>
    </w:p>
    <w:p w14:paraId="5E9C5188">
      <w:pPr>
        <w:pStyle w:val="7"/>
        <w:spacing w:before="106" w:line="220" w:lineRule="auto"/>
        <w:ind w:left="100"/>
        <w:outlineLvl w:val="1"/>
        <w:rPr>
          <w:rFonts w:hint="eastAsia" w:ascii="仿宋" w:hAnsi="仿宋" w:eastAsia="仿宋" w:cs="仿宋"/>
          <w:lang w:eastAsia="zh-CN"/>
        </w:rPr>
      </w:pPr>
      <w:r>
        <w:rPr>
          <w:rFonts w:hint="eastAsia" w:ascii="仿宋" w:hAnsi="仿宋" w:eastAsia="仿宋" w:cs="仿宋"/>
          <w:spacing w:val="3"/>
          <w:lang w:eastAsia="zh-CN"/>
        </w:rPr>
        <w:t>4 投标保证金（投标保证金汇款凭证）</w:t>
      </w:r>
    </w:p>
    <w:p w14:paraId="2DF0B1C4">
      <w:pPr>
        <w:pStyle w:val="7"/>
        <w:spacing w:before="108" w:line="220" w:lineRule="auto"/>
        <w:ind w:left="107"/>
        <w:outlineLvl w:val="1"/>
        <w:rPr>
          <w:rFonts w:hint="eastAsia" w:ascii="仿宋" w:hAnsi="仿宋" w:eastAsia="仿宋" w:cs="仿宋"/>
          <w:lang w:eastAsia="zh-CN"/>
        </w:rPr>
      </w:pPr>
      <w:r>
        <w:rPr>
          <w:rFonts w:hint="eastAsia" w:ascii="仿宋" w:hAnsi="仿宋" w:eastAsia="仿宋" w:cs="仿宋"/>
          <w:spacing w:val="2"/>
          <w:lang w:eastAsia="zh-CN"/>
        </w:rPr>
        <w:t>5 关于资格的声明函</w:t>
      </w:r>
    </w:p>
    <w:p w14:paraId="05E07124">
      <w:pPr>
        <w:pStyle w:val="7"/>
        <w:spacing w:before="106" w:line="221" w:lineRule="auto"/>
        <w:ind w:left="104"/>
        <w:outlineLvl w:val="1"/>
        <w:rPr>
          <w:rFonts w:hint="eastAsia" w:ascii="仿宋" w:hAnsi="仿宋" w:eastAsia="仿宋" w:cs="仿宋"/>
          <w:lang w:eastAsia="zh-CN"/>
        </w:rPr>
      </w:pPr>
      <w:r>
        <w:rPr>
          <w:rFonts w:hint="eastAsia" w:ascii="仿宋" w:hAnsi="仿宋" w:eastAsia="仿宋" w:cs="仿宋"/>
          <w:spacing w:val="-1"/>
          <w:lang w:eastAsia="zh-CN"/>
        </w:rPr>
        <w:t>6</w:t>
      </w:r>
      <w:r>
        <w:rPr>
          <w:rFonts w:hint="eastAsia" w:ascii="仿宋" w:hAnsi="仿宋" w:eastAsia="仿宋" w:cs="仿宋"/>
          <w:spacing w:val="15"/>
          <w:lang w:eastAsia="zh-CN"/>
        </w:rPr>
        <w:t xml:space="preserve"> </w:t>
      </w:r>
      <w:r>
        <w:rPr>
          <w:rFonts w:hint="eastAsia" w:ascii="仿宋" w:hAnsi="仿宋" w:eastAsia="仿宋" w:cs="仿宋"/>
          <w:spacing w:val="-1"/>
          <w:lang w:eastAsia="zh-CN"/>
        </w:rPr>
        <w:t>开标一览表</w:t>
      </w:r>
    </w:p>
    <w:p w14:paraId="0E6129C1">
      <w:pPr>
        <w:pStyle w:val="7"/>
        <w:spacing w:before="104" w:line="220" w:lineRule="auto"/>
        <w:ind w:left="108"/>
        <w:outlineLvl w:val="1"/>
        <w:rPr>
          <w:rFonts w:hint="eastAsia" w:ascii="仿宋" w:hAnsi="仿宋" w:eastAsia="仿宋" w:cs="仿宋"/>
          <w:lang w:eastAsia="zh-CN"/>
        </w:rPr>
      </w:pPr>
      <w:r>
        <w:rPr>
          <w:rFonts w:hint="eastAsia" w:ascii="仿宋" w:hAnsi="仿宋" w:eastAsia="仿宋" w:cs="仿宋"/>
          <w:spacing w:val="1"/>
          <w:lang w:eastAsia="zh-CN"/>
        </w:rPr>
        <w:t>7 商务条款偏离表</w:t>
      </w:r>
    </w:p>
    <w:p w14:paraId="408B8304">
      <w:pPr>
        <w:pStyle w:val="7"/>
        <w:spacing w:before="108" w:line="219" w:lineRule="auto"/>
        <w:ind w:left="102"/>
        <w:outlineLvl w:val="1"/>
        <w:rPr>
          <w:rFonts w:hint="eastAsia" w:ascii="仿宋" w:hAnsi="仿宋" w:eastAsia="仿宋" w:cs="仿宋"/>
          <w:lang w:eastAsia="zh-CN"/>
        </w:rPr>
      </w:pPr>
      <w:r>
        <w:rPr>
          <w:rFonts w:hint="eastAsia" w:ascii="仿宋" w:hAnsi="仿宋" w:eastAsia="仿宋" w:cs="仿宋"/>
          <w:spacing w:val="4"/>
          <w:lang w:eastAsia="zh-CN"/>
        </w:rPr>
        <w:t>8 符合《政府采购法》第二十二条规定的</w:t>
      </w:r>
      <w:r>
        <w:rPr>
          <w:rFonts w:hint="eastAsia" w:ascii="仿宋" w:hAnsi="仿宋" w:eastAsia="仿宋" w:cs="仿宋"/>
          <w:spacing w:val="3"/>
          <w:lang w:eastAsia="zh-CN"/>
        </w:rPr>
        <w:t>条件</w:t>
      </w:r>
    </w:p>
    <w:p w14:paraId="432E093E">
      <w:pPr>
        <w:pStyle w:val="7"/>
        <w:spacing w:before="107" w:line="219" w:lineRule="auto"/>
        <w:ind w:left="102"/>
        <w:outlineLvl w:val="1"/>
        <w:rPr>
          <w:rFonts w:hint="eastAsia" w:ascii="仿宋" w:hAnsi="仿宋" w:eastAsia="仿宋" w:cs="仿宋"/>
          <w:lang w:eastAsia="zh-CN"/>
        </w:rPr>
      </w:pPr>
      <w:r>
        <w:rPr>
          <w:rFonts w:hint="eastAsia" w:ascii="仿宋" w:hAnsi="仿宋" w:eastAsia="仿宋" w:cs="仿宋"/>
          <w:spacing w:val="2"/>
          <w:lang w:eastAsia="zh-CN"/>
        </w:rPr>
        <w:t>9 供应商基本情况表</w:t>
      </w:r>
    </w:p>
    <w:p w14:paraId="582572BA">
      <w:pPr>
        <w:pStyle w:val="7"/>
        <w:spacing w:before="107" w:line="219" w:lineRule="auto"/>
        <w:ind w:left="122"/>
        <w:outlineLvl w:val="1"/>
        <w:rPr>
          <w:rFonts w:hint="eastAsia" w:ascii="仿宋" w:hAnsi="仿宋" w:eastAsia="仿宋" w:cs="仿宋"/>
          <w:lang w:eastAsia="zh-CN"/>
        </w:rPr>
      </w:pPr>
      <w:r>
        <w:rPr>
          <w:rFonts w:hint="eastAsia" w:ascii="仿宋" w:hAnsi="仿宋" w:eastAsia="仿宋" w:cs="仿宋"/>
          <w:spacing w:val="2"/>
          <w:lang w:eastAsia="zh-CN"/>
        </w:rPr>
        <w:t>10 项目管理机构（现场技术力量配备情况）</w:t>
      </w:r>
    </w:p>
    <w:p w14:paraId="2FAF364B">
      <w:pPr>
        <w:pStyle w:val="7"/>
        <w:spacing w:before="110" w:line="219" w:lineRule="auto"/>
        <w:ind w:left="122"/>
        <w:outlineLvl w:val="1"/>
        <w:rPr>
          <w:rFonts w:hint="eastAsia" w:ascii="仿宋" w:hAnsi="仿宋" w:eastAsia="仿宋" w:cs="仿宋"/>
          <w:lang w:eastAsia="zh-CN"/>
        </w:rPr>
      </w:pPr>
      <w:r>
        <w:rPr>
          <w:rFonts w:hint="eastAsia" w:ascii="仿宋" w:hAnsi="仿宋" w:eastAsia="仿宋" w:cs="仿宋"/>
          <w:spacing w:val="2"/>
          <w:lang w:eastAsia="zh-CN"/>
        </w:rPr>
        <w:t>11 无不良信用行为信息承诺书</w:t>
      </w:r>
    </w:p>
    <w:p w14:paraId="6FC2A439">
      <w:pPr>
        <w:pStyle w:val="7"/>
        <w:spacing w:before="107" w:line="219" w:lineRule="auto"/>
        <w:ind w:left="122"/>
        <w:outlineLvl w:val="1"/>
        <w:rPr>
          <w:rFonts w:hint="eastAsia" w:ascii="仿宋" w:hAnsi="仿宋" w:eastAsia="仿宋" w:cs="仿宋"/>
          <w:lang w:eastAsia="zh-CN"/>
        </w:rPr>
      </w:pPr>
      <w:r>
        <w:rPr>
          <w:rFonts w:hint="eastAsia" w:ascii="仿宋" w:hAnsi="仿宋" w:eastAsia="仿宋" w:cs="仿宋"/>
          <w:spacing w:val="1"/>
          <w:lang w:eastAsia="zh-CN"/>
        </w:rPr>
        <w:t>12 不参与围标串标承诺书</w:t>
      </w:r>
    </w:p>
    <w:p w14:paraId="19231BC4">
      <w:pPr>
        <w:pStyle w:val="7"/>
        <w:spacing w:before="107" w:line="219" w:lineRule="auto"/>
        <w:ind w:left="122"/>
        <w:outlineLvl w:val="1"/>
        <w:rPr>
          <w:rFonts w:hint="eastAsia" w:ascii="仿宋" w:hAnsi="仿宋" w:eastAsia="仿宋" w:cs="仿宋"/>
          <w:lang w:eastAsia="zh-CN"/>
        </w:rPr>
      </w:pPr>
      <w:r>
        <w:rPr>
          <w:rFonts w:hint="eastAsia" w:ascii="仿宋" w:hAnsi="仿宋" w:eastAsia="仿宋" w:cs="仿宋"/>
          <w:spacing w:val="2"/>
          <w:lang w:eastAsia="zh-CN"/>
        </w:rPr>
        <w:t>13 投标建造师无在建项目承诺书</w:t>
      </w:r>
    </w:p>
    <w:p w14:paraId="72ECE7D2">
      <w:pPr>
        <w:pStyle w:val="7"/>
        <w:spacing w:before="109" w:line="219" w:lineRule="auto"/>
        <w:ind w:left="122"/>
        <w:outlineLvl w:val="1"/>
        <w:rPr>
          <w:rFonts w:hint="eastAsia" w:ascii="仿宋" w:hAnsi="仿宋" w:eastAsia="仿宋" w:cs="仿宋"/>
          <w:lang w:eastAsia="zh-CN"/>
        </w:rPr>
      </w:pPr>
      <w:r>
        <w:rPr>
          <w:rFonts w:hint="eastAsia" w:ascii="仿宋" w:hAnsi="仿宋" w:eastAsia="仿宋" w:cs="仿宋"/>
          <w:spacing w:val="2"/>
          <w:lang w:eastAsia="zh-CN"/>
        </w:rPr>
        <w:t>14 项目负责人业绩真实性承诺书</w:t>
      </w:r>
    </w:p>
    <w:p w14:paraId="05865748">
      <w:pPr>
        <w:pStyle w:val="7"/>
        <w:spacing w:before="107" w:line="219" w:lineRule="auto"/>
        <w:ind w:left="122"/>
        <w:outlineLvl w:val="1"/>
        <w:rPr>
          <w:rFonts w:hint="eastAsia" w:ascii="仿宋" w:hAnsi="仿宋" w:eastAsia="仿宋" w:cs="仿宋"/>
          <w:lang w:eastAsia="zh-CN"/>
        </w:rPr>
      </w:pPr>
      <w:r>
        <w:rPr>
          <w:rFonts w:hint="eastAsia" w:ascii="仿宋" w:hAnsi="仿宋" w:eastAsia="仿宋" w:cs="仿宋"/>
          <w:spacing w:val="2"/>
          <w:lang w:eastAsia="zh-CN"/>
        </w:rPr>
        <w:t>15 投标单位（供应商）《反商业贿赂承诺书》</w:t>
      </w:r>
    </w:p>
    <w:p w14:paraId="0DCF1F87">
      <w:pPr>
        <w:pStyle w:val="7"/>
        <w:spacing w:before="107" w:line="220" w:lineRule="auto"/>
        <w:ind w:left="122"/>
        <w:outlineLvl w:val="1"/>
        <w:rPr>
          <w:rFonts w:hint="eastAsia" w:ascii="仿宋" w:hAnsi="仿宋" w:eastAsia="仿宋" w:cs="仿宋"/>
          <w:lang w:eastAsia="zh-CN"/>
        </w:rPr>
      </w:pPr>
      <w:r>
        <w:rPr>
          <w:rFonts w:hint="eastAsia" w:ascii="仿宋" w:hAnsi="仿宋" w:eastAsia="仿宋" w:cs="仿宋"/>
          <w:spacing w:val="-2"/>
          <w:lang w:eastAsia="zh-CN"/>
        </w:rPr>
        <w:t>16</w:t>
      </w:r>
      <w:r>
        <w:rPr>
          <w:rFonts w:hint="eastAsia" w:ascii="仿宋" w:hAnsi="仿宋" w:eastAsia="仿宋" w:cs="仿宋"/>
          <w:spacing w:val="46"/>
          <w:lang w:eastAsia="zh-CN"/>
        </w:rPr>
        <w:t xml:space="preserve"> </w:t>
      </w:r>
      <w:r>
        <w:rPr>
          <w:rFonts w:hint="eastAsia" w:ascii="仿宋" w:hAnsi="仿宋" w:eastAsia="仿宋" w:cs="仿宋"/>
          <w:spacing w:val="-2"/>
          <w:lang w:eastAsia="zh-CN"/>
        </w:rPr>
        <w:t>中小企业声明函（若有）</w:t>
      </w:r>
    </w:p>
    <w:p w14:paraId="5DF944A0">
      <w:pPr>
        <w:pStyle w:val="7"/>
        <w:spacing w:before="108" w:line="220" w:lineRule="auto"/>
        <w:ind w:left="122"/>
        <w:outlineLvl w:val="1"/>
        <w:rPr>
          <w:rFonts w:hint="eastAsia" w:ascii="仿宋" w:hAnsi="仿宋" w:eastAsia="仿宋" w:cs="仿宋"/>
          <w:lang w:eastAsia="zh-CN"/>
        </w:rPr>
      </w:pPr>
      <w:r>
        <w:rPr>
          <w:rFonts w:hint="eastAsia" w:ascii="仿宋" w:hAnsi="仿宋" w:eastAsia="仿宋" w:cs="仿宋"/>
          <w:spacing w:val="2"/>
          <w:lang w:eastAsia="zh-CN"/>
        </w:rPr>
        <w:t>17 残疾人福利性单位声明函（若有）</w:t>
      </w:r>
    </w:p>
    <w:p w14:paraId="3ECA8C03">
      <w:pPr>
        <w:pStyle w:val="7"/>
        <w:spacing w:before="105" w:line="221" w:lineRule="auto"/>
        <w:ind w:left="122"/>
        <w:outlineLvl w:val="1"/>
        <w:rPr>
          <w:rFonts w:hint="eastAsia" w:ascii="仿宋" w:hAnsi="仿宋" w:eastAsia="仿宋" w:cs="仿宋"/>
          <w:lang w:eastAsia="zh-CN"/>
        </w:rPr>
      </w:pPr>
      <w:r>
        <w:rPr>
          <w:rFonts w:hint="eastAsia" w:ascii="仿宋" w:hAnsi="仿宋" w:eastAsia="仿宋" w:cs="仿宋"/>
          <w:spacing w:val="-5"/>
          <w:lang w:eastAsia="zh-CN"/>
        </w:rPr>
        <w:t>18</w:t>
      </w:r>
      <w:r>
        <w:rPr>
          <w:rFonts w:hint="eastAsia" w:ascii="仿宋" w:hAnsi="仿宋" w:eastAsia="仿宋" w:cs="仿宋"/>
          <w:spacing w:val="19"/>
          <w:lang w:eastAsia="zh-CN"/>
        </w:rPr>
        <w:t xml:space="preserve"> </w:t>
      </w:r>
      <w:r>
        <w:rPr>
          <w:rFonts w:hint="eastAsia" w:ascii="仿宋" w:hAnsi="仿宋" w:eastAsia="仿宋" w:cs="仿宋"/>
          <w:spacing w:val="-5"/>
          <w:lang w:eastAsia="zh-CN"/>
        </w:rPr>
        <w:t>其他资料</w:t>
      </w:r>
    </w:p>
    <w:p w14:paraId="7B6A196A">
      <w:pPr>
        <w:pStyle w:val="7"/>
        <w:spacing w:before="105" w:line="220" w:lineRule="auto"/>
        <w:ind w:left="122"/>
        <w:outlineLvl w:val="1"/>
        <w:rPr>
          <w:rFonts w:hint="eastAsia" w:ascii="仿宋" w:hAnsi="仿宋" w:eastAsia="仿宋" w:cs="仿宋"/>
          <w:lang w:eastAsia="zh-CN"/>
        </w:rPr>
      </w:pPr>
      <w:r>
        <w:rPr>
          <w:rFonts w:hint="eastAsia" w:ascii="仿宋" w:hAnsi="仿宋" w:eastAsia="仿宋" w:cs="仿宋"/>
          <w:spacing w:val="1"/>
          <w:lang w:eastAsia="zh-CN"/>
        </w:rPr>
        <w:t>19 近三年类似项目业绩</w:t>
      </w:r>
    </w:p>
    <w:p w14:paraId="305DFEE8">
      <w:pPr>
        <w:pStyle w:val="7"/>
        <w:spacing w:before="107" w:line="221" w:lineRule="auto"/>
        <w:ind w:left="105"/>
        <w:rPr>
          <w:rFonts w:hint="eastAsia" w:ascii="仿宋" w:hAnsi="仿宋" w:eastAsia="仿宋" w:cs="仿宋"/>
          <w:lang w:eastAsia="zh-CN"/>
        </w:rPr>
      </w:pPr>
      <w:r>
        <w:rPr>
          <w:rFonts w:hint="eastAsia" w:ascii="仿宋" w:hAnsi="仿宋" w:eastAsia="仿宋" w:cs="仿宋"/>
          <w:spacing w:val="-2"/>
          <w:lang w:eastAsia="zh-CN"/>
        </w:rPr>
        <w:t>20</w:t>
      </w:r>
      <w:r>
        <w:rPr>
          <w:rFonts w:hint="eastAsia" w:ascii="仿宋" w:hAnsi="仿宋" w:eastAsia="仿宋" w:cs="仿宋"/>
          <w:spacing w:val="19"/>
          <w:lang w:eastAsia="zh-CN"/>
        </w:rPr>
        <w:t xml:space="preserve"> </w:t>
      </w:r>
      <w:r>
        <w:rPr>
          <w:rFonts w:hint="eastAsia" w:ascii="仿宋" w:hAnsi="仿宋" w:eastAsia="仿宋" w:cs="仿宋"/>
          <w:spacing w:val="-2"/>
          <w:lang w:eastAsia="zh-CN"/>
        </w:rPr>
        <w:t>施工方案</w:t>
      </w:r>
    </w:p>
    <w:p w14:paraId="2108C673">
      <w:pPr>
        <w:pStyle w:val="7"/>
        <w:spacing w:before="104" w:line="219" w:lineRule="auto"/>
        <w:ind w:left="105"/>
        <w:outlineLvl w:val="1"/>
        <w:rPr>
          <w:rFonts w:hint="eastAsia" w:ascii="仿宋" w:hAnsi="仿宋" w:eastAsia="仿宋" w:cs="仿宋"/>
          <w:lang w:eastAsia="zh-CN"/>
        </w:rPr>
      </w:pPr>
      <w:r>
        <w:rPr>
          <w:rFonts w:hint="eastAsia" w:ascii="仿宋" w:hAnsi="仿宋" w:eastAsia="仿宋" w:cs="仿宋"/>
          <w:spacing w:val="-2"/>
          <w:lang w:eastAsia="zh-CN"/>
        </w:rPr>
        <w:t>21</w:t>
      </w:r>
      <w:r>
        <w:rPr>
          <w:rFonts w:hint="eastAsia" w:ascii="仿宋" w:hAnsi="仿宋" w:eastAsia="仿宋" w:cs="仿宋"/>
          <w:spacing w:val="54"/>
          <w:lang w:eastAsia="zh-CN"/>
        </w:rPr>
        <w:t xml:space="preserve"> </w:t>
      </w:r>
      <w:r>
        <w:rPr>
          <w:rFonts w:hint="eastAsia" w:ascii="仿宋" w:hAnsi="仿宋" w:eastAsia="仿宋" w:cs="仿宋"/>
          <w:spacing w:val="-2"/>
          <w:lang w:eastAsia="zh-CN"/>
        </w:rPr>
        <w:t>工程量清单</w:t>
      </w:r>
    </w:p>
    <w:p w14:paraId="6562BDF4">
      <w:pPr>
        <w:spacing w:line="219" w:lineRule="auto"/>
        <w:rPr>
          <w:rFonts w:hint="eastAsia" w:ascii="仿宋" w:hAnsi="仿宋" w:eastAsia="仿宋" w:cs="仿宋"/>
          <w:lang w:eastAsia="zh-CN"/>
        </w:rPr>
        <w:sectPr>
          <w:footerReference r:id="rId21" w:type="default"/>
          <w:pgSz w:w="11906" w:h="16839"/>
          <w:pgMar w:top="1361" w:right="1785" w:bottom="1361" w:left="1701" w:header="0" w:footer="850" w:gutter="0"/>
          <w:cols w:space="720" w:num="1"/>
        </w:sectPr>
      </w:pPr>
    </w:p>
    <w:p w14:paraId="68006AC0">
      <w:pPr>
        <w:pStyle w:val="7"/>
        <w:spacing w:before="114" w:line="224" w:lineRule="auto"/>
        <w:ind w:left="33"/>
        <w:rPr>
          <w:rFonts w:hint="eastAsia" w:ascii="仿宋" w:hAnsi="仿宋" w:eastAsia="仿宋" w:cs="仿宋"/>
          <w:sz w:val="35"/>
          <w:szCs w:val="35"/>
          <w:lang w:eastAsia="zh-CN"/>
        </w:rPr>
      </w:pPr>
      <w:r>
        <w:rPr>
          <w:rFonts w:hint="eastAsia" w:ascii="仿宋" w:hAnsi="仿宋" w:eastAsia="仿宋" w:cs="仿宋"/>
          <w:b/>
          <w:bCs/>
          <w:spacing w:val="-20"/>
          <w:sz w:val="35"/>
          <w:szCs w:val="35"/>
          <w:lang w:eastAsia="zh-CN"/>
        </w:rPr>
        <w:t>附</w:t>
      </w:r>
      <w:r>
        <w:rPr>
          <w:rFonts w:hint="eastAsia" w:ascii="仿宋" w:hAnsi="仿宋" w:eastAsia="仿宋" w:cs="仿宋"/>
          <w:spacing w:val="17"/>
          <w:sz w:val="35"/>
          <w:szCs w:val="35"/>
          <w:lang w:eastAsia="zh-CN"/>
        </w:rPr>
        <w:t xml:space="preserve">  </w:t>
      </w:r>
      <w:r>
        <w:rPr>
          <w:rFonts w:hint="eastAsia" w:ascii="仿宋" w:hAnsi="仿宋" w:eastAsia="仿宋" w:cs="仿宋"/>
          <w:b/>
          <w:bCs/>
          <w:spacing w:val="-20"/>
          <w:sz w:val="35"/>
          <w:szCs w:val="35"/>
          <w:lang w:eastAsia="zh-CN"/>
        </w:rPr>
        <w:t>件</w:t>
      </w:r>
    </w:p>
    <w:p w14:paraId="730C421B">
      <w:pPr>
        <w:pStyle w:val="7"/>
        <w:spacing w:before="15" w:line="225" w:lineRule="auto"/>
        <w:ind w:left="3757"/>
        <w:rPr>
          <w:rFonts w:hint="eastAsia" w:ascii="仿宋" w:hAnsi="仿宋" w:eastAsia="仿宋" w:cs="仿宋"/>
          <w:sz w:val="35"/>
          <w:szCs w:val="35"/>
          <w:lang w:eastAsia="zh-CN"/>
        </w:rPr>
      </w:pPr>
      <w:r>
        <w:rPr>
          <w:rFonts w:hint="eastAsia" w:ascii="仿宋" w:hAnsi="仿宋" w:eastAsia="仿宋" w:cs="仿宋"/>
          <w:b/>
          <w:bCs/>
          <w:spacing w:val="-21"/>
          <w:sz w:val="35"/>
          <w:szCs w:val="35"/>
          <w:lang w:eastAsia="zh-CN"/>
        </w:rPr>
        <w:t>1</w:t>
      </w:r>
      <w:r>
        <w:rPr>
          <w:rFonts w:hint="eastAsia" w:ascii="仿宋" w:hAnsi="仿宋" w:eastAsia="仿宋" w:cs="仿宋"/>
          <w:spacing w:val="-134"/>
          <w:sz w:val="35"/>
          <w:szCs w:val="35"/>
          <w:lang w:eastAsia="zh-CN"/>
        </w:rPr>
        <w:t xml:space="preserve"> </w:t>
      </w:r>
      <w:r>
        <w:rPr>
          <w:rFonts w:hint="eastAsia" w:ascii="仿宋" w:hAnsi="仿宋" w:eastAsia="仿宋" w:cs="仿宋"/>
          <w:b/>
          <w:bCs/>
          <w:spacing w:val="-21"/>
          <w:sz w:val="35"/>
          <w:szCs w:val="35"/>
          <w:lang w:eastAsia="zh-CN"/>
        </w:rPr>
        <w:t>、</w:t>
      </w:r>
      <w:r>
        <w:rPr>
          <w:rFonts w:hint="eastAsia" w:ascii="仿宋" w:hAnsi="仿宋" w:eastAsia="仿宋" w:cs="仿宋"/>
          <w:spacing w:val="-142"/>
          <w:sz w:val="35"/>
          <w:szCs w:val="35"/>
          <w:lang w:eastAsia="zh-CN"/>
        </w:rPr>
        <w:t xml:space="preserve"> </w:t>
      </w:r>
      <w:r>
        <w:rPr>
          <w:rFonts w:hint="eastAsia" w:ascii="仿宋" w:hAnsi="仿宋" w:eastAsia="仿宋" w:cs="仿宋"/>
          <w:b/>
          <w:bCs/>
          <w:spacing w:val="-21"/>
          <w:sz w:val="35"/>
          <w:szCs w:val="35"/>
          <w:lang w:eastAsia="zh-CN"/>
        </w:rPr>
        <w:t>投</w:t>
      </w:r>
      <w:r>
        <w:rPr>
          <w:rFonts w:hint="eastAsia" w:ascii="仿宋" w:hAnsi="仿宋" w:eastAsia="仿宋" w:cs="仿宋"/>
          <w:spacing w:val="30"/>
          <w:sz w:val="35"/>
          <w:szCs w:val="35"/>
          <w:lang w:eastAsia="zh-CN"/>
        </w:rPr>
        <w:t xml:space="preserve"> </w:t>
      </w:r>
      <w:r>
        <w:rPr>
          <w:rFonts w:hint="eastAsia" w:ascii="仿宋" w:hAnsi="仿宋" w:eastAsia="仿宋" w:cs="仿宋"/>
          <w:b/>
          <w:bCs/>
          <w:spacing w:val="-21"/>
          <w:sz w:val="35"/>
          <w:szCs w:val="35"/>
          <w:lang w:eastAsia="zh-CN"/>
        </w:rPr>
        <w:t>标</w:t>
      </w:r>
      <w:r>
        <w:rPr>
          <w:rFonts w:hint="eastAsia" w:ascii="仿宋" w:hAnsi="仿宋" w:eastAsia="仿宋" w:cs="仿宋"/>
          <w:spacing w:val="52"/>
          <w:sz w:val="35"/>
          <w:szCs w:val="35"/>
          <w:lang w:eastAsia="zh-CN"/>
        </w:rPr>
        <w:t xml:space="preserve"> </w:t>
      </w:r>
      <w:r>
        <w:rPr>
          <w:rFonts w:hint="eastAsia" w:ascii="仿宋" w:hAnsi="仿宋" w:eastAsia="仿宋" w:cs="仿宋"/>
          <w:b/>
          <w:bCs/>
          <w:spacing w:val="-21"/>
          <w:sz w:val="35"/>
          <w:szCs w:val="35"/>
          <w:lang w:eastAsia="zh-CN"/>
        </w:rPr>
        <w:t>函</w:t>
      </w:r>
    </w:p>
    <w:p w14:paraId="3850F767">
      <w:pPr>
        <w:pStyle w:val="7"/>
        <w:spacing w:before="117" w:line="219" w:lineRule="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致：采购人</w:t>
      </w:r>
    </w:p>
    <w:p w14:paraId="152FEBFC">
      <w:pPr>
        <w:pStyle w:val="7"/>
        <w:spacing w:before="153" w:line="330" w:lineRule="auto"/>
        <w:ind w:firstLine="556"/>
        <w:jc w:val="both"/>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根据贵方为</w:t>
      </w:r>
      <w:r>
        <w:rPr>
          <w:rFonts w:hint="eastAsia" w:ascii="仿宋" w:hAnsi="仿宋" w:eastAsia="仿宋" w:cs="仿宋"/>
          <w:spacing w:val="-108"/>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97"/>
          <w:sz w:val="24"/>
          <w:szCs w:val="24"/>
          <w:lang w:eastAsia="zh-CN"/>
        </w:rPr>
        <w:t xml:space="preserve"> </w:t>
      </w:r>
      <w:r>
        <w:rPr>
          <w:rFonts w:hint="eastAsia" w:ascii="仿宋" w:hAnsi="仿宋" w:eastAsia="仿宋" w:cs="仿宋"/>
          <w:spacing w:val="-1"/>
          <w:sz w:val="24"/>
          <w:szCs w:val="24"/>
          <w:lang w:eastAsia="zh-CN"/>
        </w:rPr>
        <w:t>项目招标的投标</w:t>
      </w:r>
      <w:r>
        <w:rPr>
          <w:rFonts w:hint="eastAsia" w:ascii="仿宋" w:hAnsi="仿宋" w:eastAsia="仿宋" w:cs="仿宋"/>
          <w:spacing w:val="-1"/>
          <w:sz w:val="24"/>
          <w:szCs w:val="24"/>
          <w:u w:val="single"/>
          <w:lang w:eastAsia="zh-CN"/>
        </w:rPr>
        <w:t xml:space="preserve">  项目编号   </w:t>
      </w:r>
      <w:r>
        <w:rPr>
          <w:rFonts w:hint="eastAsia" w:ascii="仿宋" w:hAnsi="仿宋" w:eastAsia="仿宋" w:cs="仿宋"/>
          <w:spacing w:val="-1"/>
          <w:sz w:val="24"/>
          <w:szCs w:val="24"/>
          <w:lang w:eastAsia="zh-CN"/>
        </w:rPr>
        <w:t>，签字代表</w:t>
      </w:r>
      <w:r>
        <w:rPr>
          <w:rFonts w:hint="eastAsia" w:ascii="仿宋" w:hAnsi="仿宋" w:eastAsia="仿宋" w:cs="仿宋"/>
          <w:spacing w:val="-113"/>
          <w:sz w:val="24"/>
          <w:szCs w:val="24"/>
          <w:lang w:eastAsia="zh-CN"/>
        </w:rPr>
        <w:t xml:space="preserve"> </w:t>
      </w:r>
      <w:r>
        <w:rPr>
          <w:rFonts w:hint="eastAsia" w:ascii="仿宋" w:hAnsi="仿宋" w:eastAsia="仿宋" w:cs="仿宋"/>
          <w:spacing w:val="45"/>
          <w:sz w:val="24"/>
          <w:szCs w:val="24"/>
          <w:u w:val="single"/>
          <w:lang w:eastAsia="zh-CN"/>
        </w:rPr>
        <w:t xml:space="preserve"> </w:t>
      </w:r>
      <w:r>
        <w:rPr>
          <w:rFonts w:hint="eastAsia" w:ascii="仿宋" w:hAnsi="仿宋" w:eastAsia="仿宋" w:cs="仿宋"/>
          <w:spacing w:val="-1"/>
          <w:sz w:val="24"/>
          <w:szCs w:val="24"/>
          <w:u w:val="single"/>
          <w:lang w:eastAsia="zh-CN"/>
        </w:rPr>
        <w:t>（姓名、</w:t>
      </w:r>
      <w:r>
        <w:rPr>
          <w:rFonts w:hint="eastAsia" w:ascii="仿宋" w:hAnsi="仿宋" w:eastAsia="仿宋" w:cs="仿宋"/>
          <w:sz w:val="24"/>
          <w:szCs w:val="24"/>
          <w:lang w:eastAsia="zh-CN"/>
        </w:rPr>
        <w:t xml:space="preserve"> </w:t>
      </w:r>
      <w:r>
        <w:rPr>
          <w:rFonts w:hint="eastAsia" w:ascii="仿宋" w:hAnsi="仿宋" w:eastAsia="仿宋" w:cs="仿宋"/>
          <w:sz w:val="24"/>
          <w:szCs w:val="24"/>
          <w:u w:val="single"/>
          <w:lang w:eastAsia="zh-CN"/>
        </w:rPr>
        <w:t>职务）</w:t>
      </w:r>
      <w:r>
        <w:rPr>
          <w:rFonts w:hint="eastAsia" w:ascii="仿宋" w:hAnsi="仿宋" w:eastAsia="仿宋" w:cs="仿宋"/>
          <w:spacing w:val="91"/>
          <w:sz w:val="24"/>
          <w:szCs w:val="24"/>
          <w:u w:val="single"/>
          <w:lang w:eastAsia="zh-CN"/>
        </w:rPr>
        <w:t xml:space="preserve"> </w:t>
      </w:r>
      <w:r>
        <w:rPr>
          <w:rFonts w:hint="eastAsia" w:ascii="仿宋" w:hAnsi="仿宋" w:eastAsia="仿宋" w:cs="仿宋"/>
          <w:spacing w:val="-109"/>
          <w:sz w:val="24"/>
          <w:szCs w:val="24"/>
          <w:lang w:eastAsia="zh-CN"/>
        </w:rPr>
        <w:t xml:space="preserve"> </w:t>
      </w:r>
      <w:r>
        <w:rPr>
          <w:rFonts w:hint="eastAsia" w:ascii="仿宋" w:hAnsi="仿宋" w:eastAsia="仿宋" w:cs="仿宋"/>
          <w:sz w:val="24"/>
          <w:szCs w:val="24"/>
          <w:lang w:eastAsia="zh-CN"/>
        </w:rPr>
        <w:t>经正式授权并代表供应商</w:t>
      </w:r>
      <w:r>
        <w:rPr>
          <w:rFonts w:hint="eastAsia" w:ascii="仿宋" w:hAnsi="仿宋" w:eastAsia="仿宋" w:cs="仿宋"/>
          <w:spacing w:val="-113"/>
          <w:sz w:val="24"/>
          <w:szCs w:val="24"/>
          <w:lang w:eastAsia="zh-CN"/>
        </w:rPr>
        <w:t xml:space="preserve"> </w:t>
      </w:r>
      <w:r>
        <w:rPr>
          <w:rFonts w:hint="eastAsia" w:ascii="仿宋" w:hAnsi="仿宋" w:eastAsia="仿宋" w:cs="仿宋"/>
          <w:spacing w:val="82"/>
          <w:sz w:val="24"/>
          <w:szCs w:val="24"/>
          <w:u w:val="single"/>
          <w:lang w:eastAsia="zh-CN"/>
        </w:rPr>
        <w:t xml:space="preserve"> </w:t>
      </w:r>
      <w:r>
        <w:rPr>
          <w:rFonts w:hint="eastAsia" w:ascii="仿宋" w:hAnsi="仿宋" w:eastAsia="仿宋" w:cs="仿宋"/>
          <w:sz w:val="24"/>
          <w:szCs w:val="24"/>
          <w:u w:val="single"/>
          <w:lang w:eastAsia="zh-CN"/>
        </w:rPr>
        <w:t>（供应商名称、地址）</w:t>
      </w:r>
      <w:r>
        <w:rPr>
          <w:rFonts w:hint="eastAsia" w:ascii="仿宋" w:hAnsi="仿宋" w:eastAsia="仿宋" w:cs="仿宋"/>
          <w:spacing w:val="94"/>
          <w:sz w:val="24"/>
          <w:szCs w:val="24"/>
          <w:u w:val="single"/>
          <w:lang w:eastAsia="zh-CN"/>
        </w:rPr>
        <w:t xml:space="preserve"> </w:t>
      </w:r>
      <w:r>
        <w:rPr>
          <w:rFonts w:hint="eastAsia" w:ascii="仿宋" w:hAnsi="仿宋" w:eastAsia="仿宋" w:cs="仿宋"/>
          <w:spacing w:val="-112"/>
          <w:sz w:val="24"/>
          <w:szCs w:val="24"/>
          <w:lang w:eastAsia="zh-CN"/>
        </w:rPr>
        <w:t xml:space="preserve"> </w:t>
      </w:r>
      <w:r>
        <w:rPr>
          <w:rFonts w:hint="eastAsia" w:ascii="仿宋" w:hAnsi="仿宋" w:eastAsia="仿宋" w:cs="仿宋"/>
          <w:sz w:val="24"/>
          <w:szCs w:val="24"/>
          <w:lang w:eastAsia="zh-CN"/>
        </w:rPr>
        <w:t>对此项目进行投标。据</w:t>
      </w:r>
      <w:r>
        <w:rPr>
          <w:rFonts w:hint="eastAsia" w:ascii="仿宋" w:hAnsi="仿宋" w:eastAsia="仿宋" w:cs="仿宋"/>
          <w:spacing w:val="-1"/>
          <w:sz w:val="24"/>
          <w:szCs w:val="24"/>
          <w:lang w:eastAsia="zh-CN"/>
        </w:rPr>
        <w:t>此函，</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签字代表宣布并同意如下：</w:t>
      </w:r>
    </w:p>
    <w:p w14:paraId="6A7CD38C">
      <w:pPr>
        <w:pStyle w:val="7"/>
        <w:spacing w:before="33" w:line="309" w:lineRule="auto"/>
        <w:ind w:right="82" w:firstLine="510"/>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1、工程量清单中含有所有内容的施工投标总价为</w:t>
      </w:r>
      <w:r>
        <w:rPr>
          <w:rFonts w:hint="eastAsia" w:ascii="仿宋" w:hAnsi="仿宋" w:eastAsia="仿宋" w:cs="仿宋"/>
          <w:spacing w:val="-98"/>
          <w:sz w:val="24"/>
          <w:szCs w:val="24"/>
          <w:lang w:eastAsia="zh-CN"/>
        </w:rPr>
        <w:t xml:space="preserve"> </w:t>
      </w:r>
      <w:r>
        <w:rPr>
          <w:rFonts w:hint="eastAsia" w:ascii="仿宋" w:hAnsi="仿宋" w:eastAsia="仿宋" w:cs="仿宋"/>
          <w:spacing w:val="4"/>
          <w:sz w:val="24"/>
          <w:szCs w:val="24"/>
          <w:u w:val="single"/>
          <w:lang w:eastAsia="zh-CN"/>
        </w:rPr>
        <w:t xml:space="preserve">  （注明币种，  并用文字和数字</w:t>
      </w:r>
      <w:r>
        <w:rPr>
          <w:rFonts w:hint="eastAsia" w:ascii="仿宋" w:hAnsi="仿宋" w:eastAsia="仿宋" w:cs="仿宋"/>
          <w:sz w:val="24"/>
          <w:szCs w:val="24"/>
          <w:lang w:eastAsia="zh-CN"/>
        </w:rPr>
        <w:t xml:space="preserve"> </w:t>
      </w:r>
      <w:r>
        <w:rPr>
          <w:rFonts w:hint="eastAsia" w:ascii="仿宋" w:hAnsi="仿宋" w:eastAsia="仿宋" w:cs="仿宋"/>
          <w:spacing w:val="4"/>
          <w:sz w:val="24"/>
          <w:szCs w:val="24"/>
          <w:u w:val="single"/>
          <w:lang w:eastAsia="zh-CN"/>
        </w:rPr>
        <w:t>表示的投标总价</w:t>
      </w:r>
      <w:r>
        <w:rPr>
          <w:rFonts w:hint="eastAsia" w:ascii="仿宋" w:hAnsi="仿宋" w:eastAsia="仿宋" w:cs="仿宋"/>
          <w:spacing w:val="18"/>
          <w:sz w:val="24"/>
          <w:szCs w:val="24"/>
          <w:u w:val="single"/>
          <w:lang w:eastAsia="zh-CN"/>
        </w:rPr>
        <w:t>）</w:t>
      </w:r>
      <w:r>
        <w:rPr>
          <w:rFonts w:hint="eastAsia" w:ascii="仿宋" w:hAnsi="仿宋" w:eastAsia="仿宋" w:cs="仿宋"/>
          <w:spacing w:val="18"/>
          <w:sz w:val="24"/>
          <w:szCs w:val="24"/>
          <w:lang w:eastAsia="zh-CN"/>
        </w:rPr>
        <w:t>，</w:t>
      </w:r>
      <w:r>
        <w:rPr>
          <w:rFonts w:hint="eastAsia" w:ascii="仿宋" w:hAnsi="仿宋" w:eastAsia="仿宋" w:cs="仿宋"/>
          <w:spacing w:val="4"/>
          <w:sz w:val="24"/>
          <w:szCs w:val="24"/>
          <w:lang w:eastAsia="zh-CN"/>
        </w:rPr>
        <w:t>合同履行期限</w:t>
      </w:r>
      <w:r>
        <w:rPr>
          <w:rFonts w:hint="eastAsia" w:ascii="仿宋" w:hAnsi="仿宋" w:eastAsia="仿宋" w:cs="仿宋"/>
          <w:spacing w:val="-116"/>
          <w:sz w:val="24"/>
          <w:szCs w:val="24"/>
          <w:lang w:eastAsia="zh-CN"/>
        </w:rPr>
        <w:t xml:space="preserve"> </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4"/>
          <w:sz w:val="24"/>
          <w:szCs w:val="24"/>
          <w:lang w:eastAsia="zh-CN"/>
        </w:rPr>
        <w:t xml:space="preserve"> ，按合同约定实施和完成承包工程施工至</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竣工验收及整体移交、质量缺陷责任期内的缺陷修复、后期维护管理等相关工作，质量达</w:t>
      </w:r>
      <w:r>
        <w:rPr>
          <w:rFonts w:hint="eastAsia" w:ascii="仿宋" w:hAnsi="仿宋" w:eastAsia="仿宋" w:cs="仿宋"/>
          <w:spacing w:val="11"/>
          <w:sz w:val="24"/>
          <w:szCs w:val="24"/>
          <w:lang w:eastAsia="zh-CN"/>
        </w:rPr>
        <w:t xml:space="preserve"> </w:t>
      </w:r>
      <w:r>
        <w:rPr>
          <w:rFonts w:hint="eastAsia" w:ascii="仿宋" w:hAnsi="仿宋" w:eastAsia="仿宋" w:cs="仿宋"/>
          <w:spacing w:val="-2"/>
          <w:sz w:val="24"/>
          <w:szCs w:val="24"/>
          <w:lang w:eastAsia="zh-CN"/>
        </w:rPr>
        <w:t>到</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2"/>
          <w:sz w:val="24"/>
          <w:szCs w:val="24"/>
          <w:lang w:eastAsia="zh-CN"/>
        </w:rPr>
        <w:t xml:space="preserve"> 。</w:t>
      </w:r>
    </w:p>
    <w:p w14:paraId="51CC9A1E">
      <w:pPr>
        <w:pStyle w:val="7"/>
        <w:spacing w:before="151" w:line="280" w:lineRule="auto"/>
        <w:ind w:left="13" w:right="85" w:firstLine="482"/>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2、我方同意在本项目采购文件中规定的投标有限期自开标日起</w:t>
      </w:r>
      <w:r>
        <w:rPr>
          <w:rFonts w:hint="eastAsia" w:ascii="仿宋" w:hAnsi="仿宋" w:eastAsia="仿宋" w:cs="仿宋"/>
          <w:spacing w:val="-110"/>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8"/>
          <w:sz w:val="24"/>
          <w:szCs w:val="24"/>
          <w:lang w:eastAsia="zh-CN"/>
        </w:rPr>
        <w:t xml:space="preserve"> </w:t>
      </w:r>
      <w:r>
        <w:rPr>
          <w:rFonts w:hint="eastAsia" w:ascii="仿宋" w:hAnsi="仿宋" w:eastAsia="仿宋" w:cs="仿宋"/>
          <w:spacing w:val="1"/>
          <w:sz w:val="24"/>
          <w:szCs w:val="24"/>
          <w:lang w:eastAsia="zh-CN"/>
        </w:rPr>
        <w:t>遵守本</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响应文件中的承诺且在此期限期满之前均具有约束力。</w:t>
      </w:r>
    </w:p>
    <w:p w14:paraId="31415F32">
      <w:pPr>
        <w:pStyle w:val="7"/>
        <w:spacing w:before="155" w:line="278" w:lineRule="auto"/>
        <w:ind w:left="430" w:right="85" w:firstLine="4"/>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3、我方承诺已经具备《中华人民共和国政府采购法》中规定的</w:t>
      </w:r>
      <w:r>
        <w:rPr>
          <w:rFonts w:hint="eastAsia" w:ascii="仿宋" w:hAnsi="仿宋" w:eastAsia="仿宋" w:cs="仿宋"/>
          <w:spacing w:val="6"/>
          <w:sz w:val="24"/>
          <w:szCs w:val="24"/>
          <w:lang w:eastAsia="zh-CN"/>
        </w:rPr>
        <w:t>参加政府采购活动的</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供应商应当具备的条件</w:t>
      </w:r>
    </w:p>
    <w:p w14:paraId="33EDC307">
      <w:pPr>
        <w:pStyle w:val="7"/>
        <w:spacing w:before="157" w:line="219" w:lineRule="auto"/>
        <w:ind w:left="491"/>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4、提供投标须知规定的全部响应文件。</w:t>
      </w:r>
    </w:p>
    <w:p w14:paraId="435FB06B">
      <w:pPr>
        <w:pStyle w:val="7"/>
        <w:spacing w:before="155" w:line="278" w:lineRule="auto"/>
        <w:ind w:left="16" w:right="85" w:firstLine="481"/>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5、按采购文件要求实施和完成承包工程施工至竣工验收及整体移交、质量缺</w:t>
      </w:r>
      <w:r>
        <w:rPr>
          <w:rFonts w:hint="eastAsia" w:ascii="仿宋" w:hAnsi="仿宋" w:eastAsia="仿宋" w:cs="仿宋"/>
          <w:spacing w:val="3"/>
          <w:sz w:val="24"/>
          <w:szCs w:val="24"/>
          <w:lang w:eastAsia="zh-CN"/>
        </w:rPr>
        <w:t xml:space="preserve"> </w:t>
      </w:r>
      <w:r>
        <w:rPr>
          <w:rFonts w:hint="eastAsia" w:ascii="仿宋" w:hAnsi="仿宋" w:eastAsia="仿宋" w:cs="仿宋"/>
          <w:spacing w:val="4"/>
          <w:sz w:val="24"/>
          <w:szCs w:val="24"/>
          <w:lang w:eastAsia="zh-CN"/>
        </w:rPr>
        <w:t>陷责任期内的缺陷修复、后期维护管理等相关工作的投标报价详见开标一览表。</w:t>
      </w:r>
    </w:p>
    <w:p w14:paraId="48FFE0A6">
      <w:pPr>
        <w:pStyle w:val="7"/>
        <w:spacing w:before="158" w:line="219" w:lineRule="auto"/>
        <w:ind w:left="494"/>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6、保证忠实地执行双方所签订的合同，并承担合同规定的责任和义务。</w:t>
      </w:r>
    </w:p>
    <w:p w14:paraId="1B5A09BD">
      <w:pPr>
        <w:pStyle w:val="7"/>
        <w:spacing w:before="155" w:line="219" w:lineRule="auto"/>
        <w:ind w:left="498"/>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7、保证遵守采购文件的规定。</w:t>
      </w:r>
    </w:p>
    <w:p w14:paraId="68344B6F">
      <w:pPr>
        <w:pStyle w:val="7"/>
        <w:spacing w:before="154" w:line="219" w:lineRule="auto"/>
        <w:ind w:left="493"/>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8、如果在开标后规定的投标有效期内撤回投标，我方的投标保证金可被贵方没收。</w:t>
      </w:r>
    </w:p>
    <w:p w14:paraId="393ECEDF">
      <w:pPr>
        <w:pStyle w:val="7"/>
        <w:spacing w:before="157" w:line="218" w:lineRule="auto"/>
        <w:ind w:left="493"/>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9、我方完全理解贵方不一定接受最低价的投标或收到的任何投标。</w:t>
      </w:r>
    </w:p>
    <w:p w14:paraId="399309EB">
      <w:pPr>
        <w:pStyle w:val="7"/>
        <w:spacing w:before="156" w:line="278" w:lineRule="auto"/>
        <w:ind w:left="2" w:right="18" w:firstLine="507"/>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10、我方愿意向贵方提供任何与本项投标有关的数据、情况和技术资料。若贵方需要，</w:t>
      </w:r>
      <w:r>
        <w:rPr>
          <w:rFonts w:hint="eastAsia" w:ascii="仿宋" w:hAnsi="仿宋" w:eastAsia="仿宋" w:cs="仿宋"/>
          <w:sz w:val="24"/>
          <w:szCs w:val="24"/>
          <w:lang w:eastAsia="zh-CN"/>
        </w:rPr>
        <w:t xml:space="preserve"> </w:t>
      </w:r>
      <w:r>
        <w:rPr>
          <w:rFonts w:hint="eastAsia" w:ascii="仿宋" w:hAnsi="仿宋" w:eastAsia="仿宋" w:cs="仿宋"/>
          <w:spacing w:val="4"/>
          <w:sz w:val="24"/>
          <w:szCs w:val="24"/>
          <w:lang w:eastAsia="zh-CN"/>
        </w:rPr>
        <w:t>我方愿意提供我方做出的一切承诺的证明材料。</w:t>
      </w:r>
    </w:p>
    <w:p w14:paraId="58F04C18">
      <w:pPr>
        <w:pStyle w:val="7"/>
        <w:spacing w:before="158" w:line="278" w:lineRule="auto"/>
        <w:ind w:right="85" w:firstLine="510"/>
        <w:rPr>
          <w:rFonts w:hint="eastAsia" w:ascii="仿宋" w:hAnsi="仿宋" w:eastAsia="仿宋" w:cs="仿宋"/>
          <w:spacing w:val="3"/>
          <w:sz w:val="24"/>
          <w:szCs w:val="24"/>
          <w:lang w:eastAsia="zh-CN"/>
        </w:rPr>
      </w:pPr>
      <w:r>
        <w:rPr>
          <w:rFonts w:hint="eastAsia" w:ascii="仿宋" w:hAnsi="仿宋" w:eastAsia="仿宋" w:cs="仿宋"/>
          <w:spacing w:val="1"/>
          <w:sz w:val="24"/>
          <w:szCs w:val="24"/>
          <w:lang w:eastAsia="zh-CN"/>
        </w:rPr>
        <w:t>11、我方已详细审核全部响应文件，包括</w:t>
      </w:r>
      <w:r>
        <w:rPr>
          <w:rFonts w:hint="eastAsia" w:ascii="仿宋" w:hAnsi="仿宋" w:eastAsia="仿宋" w:cs="仿宋"/>
          <w:sz w:val="24"/>
          <w:szCs w:val="24"/>
          <w:lang w:eastAsia="zh-CN"/>
        </w:rPr>
        <w:t>“修改响应文件</w:t>
      </w:r>
      <w:r>
        <w:rPr>
          <w:rFonts w:hint="eastAsia" w:ascii="仿宋" w:hAnsi="仿宋" w:eastAsia="仿宋" w:cs="仿宋"/>
          <w:spacing w:val="-84"/>
          <w:sz w:val="24"/>
          <w:szCs w:val="24"/>
          <w:lang w:eastAsia="zh-CN"/>
        </w:rPr>
        <w:t xml:space="preserve"> </w:t>
      </w:r>
      <w:r>
        <w:rPr>
          <w:rFonts w:hint="eastAsia" w:ascii="仿宋" w:hAnsi="仿宋" w:eastAsia="仿宋" w:cs="仿宋"/>
          <w:sz w:val="24"/>
          <w:szCs w:val="24"/>
          <w:lang w:eastAsia="zh-CN"/>
        </w:rPr>
        <w:t xml:space="preserve">”（如有的话）、参考资料 </w:t>
      </w:r>
      <w:r>
        <w:rPr>
          <w:rFonts w:hint="eastAsia" w:ascii="仿宋" w:hAnsi="仿宋" w:eastAsia="仿宋" w:cs="仿宋"/>
          <w:spacing w:val="3"/>
          <w:sz w:val="24"/>
          <w:szCs w:val="24"/>
          <w:lang w:eastAsia="zh-CN"/>
        </w:rPr>
        <w:t>及有关附件，确认无误。</w:t>
      </w:r>
    </w:p>
    <w:p w14:paraId="15A418C0">
      <w:pPr>
        <w:pStyle w:val="7"/>
        <w:spacing w:before="158" w:line="278" w:lineRule="auto"/>
        <w:ind w:right="85" w:firstLine="510"/>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12、我方承诺接受采购文件中第四部分—合同部分的全部条款且无任何异议。</w:t>
      </w:r>
    </w:p>
    <w:p w14:paraId="53564408">
      <w:pPr>
        <w:pStyle w:val="7"/>
        <w:spacing w:before="159" w:line="308" w:lineRule="auto"/>
        <w:ind w:right="82" w:firstLine="509"/>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13、我方将严格遵守《中华人民共和国政府</w:t>
      </w:r>
      <w:r>
        <w:rPr>
          <w:rFonts w:hint="eastAsia" w:ascii="仿宋" w:hAnsi="仿宋" w:eastAsia="仿宋" w:cs="仿宋"/>
          <w:spacing w:val="1"/>
          <w:sz w:val="24"/>
          <w:szCs w:val="24"/>
          <w:lang w:eastAsia="zh-CN"/>
        </w:rPr>
        <w:t>采购法》的有关规定，若有下列情形之一</w:t>
      </w:r>
      <w:r>
        <w:rPr>
          <w:rFonts w:hint="eastAsia" w:ascii="仿宋" w:hAnsi="仿宋" w:eastAsia="仿宋" w:cs="仿宋"/>
          <w:sz w:val="24"/>
          <w:szCs w:val="24"/>
          <w:lang w:eastAsia="zh-CN"/>
        </w:rPr>
        <w:t xml:space="preserve"> </w:t>
      </w:r>
      <w:r>
        <w:rPr>
          <w:rFonts w:hint="eastAsia" w:ascii="仿宋" w:hAnsi="仿宋" w:eastAsia="仿宋" w:cs="仿宋"/>
          <w:spacing w:val="1"/>
          <w:sz w:val="24"/>
          <w:szCs w:val="24"/>
          <w:lang w:eastAsia="zh-CN"/>
        </w:rPr>
        <w:t>的，将被处以采购金额</w:t>
      </w:r>
      <w:r>
        <w:rPr>
          <w:rFonts w:hint="eastAsia" w:ascii="仿宋" w:hAnsi="仿宋" w:eastAsia="仿宋" w:cs="仿宋"/>
          <w:spacing w:val="-39"/>
          <w:sz w:val="24"/>
          <w:szCs w:val="24"/>
          <w:lang w:eastAsia="zh-CN"/>
        </w:rPr>
        <w:t xml:space="preserve"> </w:t>
      </w:r>
      <w:r>
        <w:rPr>
          <w:rFonts w:hint="eastAsia" w:ascii="仿宋" w:hAnsi="仿宋" w:eastAsia="仿宋" w:cs="仿宋"/>
          <w:spacing w:val="1"/>
          <w:sz w:val="24"/>
          <w:szCs w:val="24"/>
          <w:lang w:eastAsia="zh-CN"/>
        </w:rPr>
        <w:t>5‰以上</w:t>
      </w:r>
      <w:r>
        <w:rPr>
          <w:rFonts w:hint="eastAsia" w:ascii="仿宋" w:hAnsi="仿宋" w:eastAsia="仿宋" w:cs="仿宋"/>
          <w:spacing w:val="-25"/>
          <w:sz w:val="24"/>
          <w:szCs w:val="24"/>
          <w:lang w:eastAsia="zh-CN"/>
        </w:rPr>
        <w:t xml:space="preserve"> </w:t>
      </w:r>
      <w:r>
        <w:rPr>
          <w:rFonts w:hint="eastAsia" w:ascii="仿宋" w:hAnsi="仿宋" w:eastAsia="仿宋" w:cs="仿宋"/>
          <w:spacing w:val="1"/>
          <w:sz w:val="24"/>
          <w:szCs w:val="24"/>
          <w:lang w:eastAsia="zh-CN"/>
        </w:rPr>
        <w:t>10‰以下的罚款，列入不良行为记录名</w:t>
      </w:r>
      <w:r>
        <w:rPr>
          <w:rFonts w:hint="eastAsia" w:ascii="仿宋" w:hAnsi="仿宋" w:eastAsia="仿宋" w:cs="仿宋"/>
          <w:sz w:val="24"/>
          <w:szCs w:val="24"/>
          <w:lang w:eastAsia="zh-CN"/>
        </w:rPr>
        <w:t xml:space="preserve">单，在一至三年内 </w:t>
      </w:r>
      <w:r>
        <w:rPr>
          <w:rFonts w:hint="eastAsia" w:ascii="仿宋" w:hAnsi="仿宋" w:eastAsia="仿宋" w:cs="仿宋"/>
          <w:spacing w:val="2"/>
          <w:sz w:val="24"/>
          <w:szCs w:val="24"/>
          <w:lang w:eastAsia="zh-CN"/>
        </w:rPr>
        <w:t>禁止参加政府采购活动；有违法所得的，并处没收违法所得；情节严重的，由工商行政管</w:t>
      </w:r>
      <w:r>
        <w:rPr>
          <w:rFonts w:hint="eastAsia" w:ascii="仿宋" w:hAnsi="仿宋" w:eastAsia="仿宋" w:cs="仿宋"/>
          <w:spacing w:val="10"/>
          <w:sz w:val="24"/>
          <w:szCs w:val="24"/>
          <w:lang w:eastAsia="zh-CN"/>
        </w:rPr>
        <w:t xml:space="preserve"> </w:t>
      </w:r>
      <w:r>
        <w:rPr>
          <w:rFonts w:hint="eastAsia" w:ascii="仿宋" w:hAnsi="仿宋" w:eastAsia="仿宋" w:cs="仿宋"/>
          <w:spacing w:val="4"/>
          <w:sz w:val="24"/>
          <w:szCs w:val="24"/>
          <w:lang w:eastAsia="zh-CN"/>
        </w:rPr>
        <w:t>理机关吊销营业执照；构成犯罪的，依法追究刑事责任：</w:t>
      </w:r>
    </w:p>
    <w:p w14:paraId="2F7CCF48">
      <w:pPr>
        <w:pStyle w:val="7"/>
        <w:spacing w:before="154" w:line="219" w:lineRule="auto"/>
        <w:ind w:left="442"/>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（1）提供虚假材料谋取中标、成交的；</w:t>
      </w:r>
    </w:p>
    <w:p w14:paraId="6228D7F8">
      <w:pPr>
        <w:pStyle w:val="7"/>
        <w:spacing w:before="155" w:line="219" w:lineRule="auto"/>
        <w:ind w:left="442"/>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（2）采取不正当手段诋毁、排挤其他供应商的；</w:t>
      </w:r>
    </w:p>
    <w:p w14:paraId="65EC032B">
      <w:pPr>
        <w:spacing w:line="219" w:lineRule="auto"/>
        <w:rPr>
          <w:rFonts w:hint="eastAsia" w:ascii="仿宋" w:hAnsi="仿宋" w:eastAsia="仿宋" w:cs="仿宋"/>
          <w:sz w:val="24"/>
          <w:szCs w:val="24"/>
          <w:lang w:eastAsia="zh-CN"/>
        </w:rPr>
        <w:sectPr>
          <w:footerReference r:id="rId22" w:type="default"/>
          <w:pgSz w:w="11906" w:h="16839"/>
          <w:pgMar w:top="1361" w:right="1701" w:bottom="1361" w:left="1701" w:header="0" w:footer="850" w:gutter="0"/>
          <w:cols w:space="720" w:num="1"/>
        </w:sectPr>
      </w:pPr>
    </w:p>
    <w:p w14:paraId="1707F929">
      <w:pPr>
        <w:pStyle w:val="7"/>
        <w:spacing w:before="78" w:line="219" w:lineRule="auto"/>
        <w:ind w:left="441"/>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（3）与采购人、其他供应商或者采购代理机构</w:t>
      </w:r>
      <w:r>
        <w:rPr>
          <w:rFonts w:hint="eastAsia" w:ascii="仿宋" w:hAnsi="仿宋" w:eastAsia="仿宋" w:cs="仿宋"/>
          <w:spacing w:val="3"/>
          <w:sz w:val="24"/>
          <w:szCs w:val="24"/>
          <w:lang w:eastAsia="zh-CN"/>
        </w:rPr>
        <w:t>恶意串通的；</w:t>
      </w:r>
    </w:p>
    <w:p w14:paraId="27EE4953">
      <w:pPr>
        <w:pStyle w:val="7"/>
        <w:spacing w:before="154" w:line="219" w:lineRule="auto"/>
        <w:ind w:left="441"/>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（4）向采购人、采购代理机构行贿或者提供其他不正当</w:t>
      </w:r>
      <w:r>
        <w:rPr>
          <w:rFonts w:hint="eastAsia" w:ascii="仿宋" w:hAnsi="仿宋" w:eastAsia="仿宋" w:cs="仿宋"/>
          <w:spacing w:val="3"/>
          <w:sz w:val="24"/>
          <w:szCs w:val="24"/>
          <w:lang w:eastAsia="zh-CN"/>
        </w:rPr>
        <w:t>利益的；</w:t>
      </w:r>
    </w:p>
    <w:p w14:paraId="7B7FCE2A">
      <w:pPr>
        <w:pStyle w:val="7"/>
        <w:spacing w:before="156" w:line="219" w:lineRule="auto"/>
        <w:ind w:left="441"/>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（5）未经采购代理机构同意，在采购过程中与采购人进行协商</w:t>
      </w:r>
      <w:r>
        <w:rPr>
          <w:rFonts w:hint="eastAsia" w:ascii="仿宋" w:hAnsi="仿宋" w:eastAsia="仿宋" w:cs="仿宋"/>
          <w:spacing w:val="3"/>
          <w:sz w:val="24"/>
          <w:szCs w:val="24"/>
          <w:lang w:eastAsia="zh-CN"/>
        </w:rPr>
        <w:t>的；</w:t>
      </w:r>
    </w:p>
    <w:p w14:paraId="7115195D">
      <w:pPr>
        <w:pStyle w:val="7"/>
        <w:spacing w:before="154" w:line="219" w:lineRule="auto"/>
        <w:ind w:left="441"/>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（6）拒绝有关部门监督检查或提供虚假情况的。</w:t>
      </w:r>
    </w:p>
    <w:p w14:paraId="517B0B95">
      <w:pPr>
        <w:spacing w:line="258" w:lineRule="auto"/>
        <w:rPr>
          <w:rFonts w:hint="eastAsia" w:ascii="仿宋" w:hAnsi="仿宋" w:eastAsia="仿宋" w:cs="仿宋"/>
          <w:lang w:eastAsia="zh-CN"/>
        </w:rPr>
      </w:pPr>
    </w:p>
    <w:p w14:paraId="78782446">
      <w:pPr>
        <w:spacing w:line="258" w:lineRule="auto"/>
        <w:rPr>
          <w:rFonts w:hint="eastAsia" w:ascii="仿宋" w:hAnsi="仿宋" w:eastAsia="仿宋" w:cs="仿宋"/>
          <w:lang w:eastAsia="zh-CN"/>
        </w:rPr>
      </w:pPr>
    </w:p>
    <w:p w14:paraId="341486C5">
      <w:pPr>
        <w:pStyle w:val="7"/>
        <w:spacing w:before="78" w:line="398" w:lineRule="auto"/>
        <w:ind w:left="247" w:right="4862" w:firstLine="4"/>
        <w:rPr>
          <w:rFonts w:hint="eastAsia" w:ascii="仿宋" w:hAnsi="仿宋" w:eastAsia="仿宋" w:cs="仿宋"/>
          <w:sz w:val="24"/>
          <w:szCs w:val="24"/>
          <w:lang w:eastAsia="zh-CN"/>
        </w:rPr>
      </w:pPr>
      <w:r>
        <w:rPr>
          <w:rFonts w:hint="eastAsia" w:ascii="仿宋" w:hAnsi="仿宋" w:eastAsia="仿宋" w:cs="仿宋"/>
          <w:sz w:val="24"/>
          <w:szCs w:val="24"/>
          <w:lang w:eastAsia="zh-CN"/>
        </w:rPr>
        <w:t>与本投标有关的一切正式往来信函请寄：</w:t>
      </w:r>
      <w:r>
        <w:rPr>
          <w:rFonts w:hint="eastAsia" w:ascii="仿宋" w:hAnsi="仿宋" w:eastAsia="仿宋" w:cs="仿宋"/>
          <w:spacing w:val="10"/>
          <w:sz w:val="24"/>
          <w:szCs w:val="24"/>
          <w:lang w:eastAsia="zh-CN"/>
        </w:rPr>
        <w:t xml:space="preserve"> </w:t>
      </w:r>
      <w:r>
        <w:rPr>
          <w:rFonts w:hint="eastAsia" w:ascii="仿宋" w:hAnsi="仿宋" w:eastAsia="仿宋" w:cs="仿宋"/>
          <w:spacing w:val="-6"/>
          <w:sz w:val="24"/>
          <w:szCs w:val="24"/>
          <w:lang w:eastAsia="zh-CN"/>
        </w:rPr>
        <w:t>地</w:t>
      </w:r>
      <w:r>
        <w:rPr>
          <w:rFonts w:hint="eastAsia" w:ascii="仿宋" w:hAnsi="仿宋" w:eastAsia="仿宋" w:cs="仿宋"/>
          <w:spacing w:val="19"/>
          <w:sz w:val="24"/>
          <w:szCs w:val="24"/>
          <w:lang w:eastAsia="zh-CN"/>
        </w:rPr>
        <w:t xml:space="preserve"> </w:t>
      </w:r>
      <w:r>
        <w:rPr>
          <w:rFonts w:hint="eastAsia" w:ascii="仿宋" w:hAnsi="仿宋" w:eastAsia="仿宋" w:cs="仿宋"/>
          <w:spacing w:val="-6"/>
          <w:sz w:val="24"/>
          <w:szCs w:val="24"/>
          <w:lang w:eastAsia="zh-CN"/>
        </w:rPr>
        <w:t>址：</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82"/>
          <w:sz w:val="24"/>
          <w:szCs w:val="24"/>
          <w:lang w:eastAsia="zh-CN"/>
        </w:rPr>
        <w:t xml:space="preserve"> </w:t>
      </w:r>
      <w:r>
        <w:rPr>
          <w:rFonts w:hint="eastAsia" w:ascii="仿宋" w:hAnsi="仿宋" w:eastAsia="仿宋" w:cs="仿宋"/>
          <w:spacing w:val="-6"/>
          <w:sz w:val="24"/>
          <w:szCs w:val="24"/>
          <w:lang w:eastAsia="zh-CN"/>
        </w:rPr>
        <w:t>邮编：</w:t>
      </w:r>
    </w:p>
    <w:p w14:paraId="1282F86E">
      <w:pPr>
        <w:pStyle w:val="7"/>
        <w:spacing w:before="59" w:line="419" w:lineRule="auto"/>
        <w:ind w:left="250" w:right="5354" w:firstLine="25"/>
        <w:rPr>
          <w:rFonts w:hint="eastAsia" w:ascii="仿宋" w:hAnsi="仿宋" w:eastAsia="仿宋" w:cs="仿宋"/>
          <w:sz w:val="24"/>
          <w:szCs w:val="24"/>
          <w:lang w:eastAsia="zh-CN"/>
        </w:rPr>
      </w:pPr>
      <w:r>
        <w:rPr>
          <w:rFonts w:hint="eastAsia" w:ascii="仿宋" w:hAnsi="仿宋" w:eastAsia="仿宋" w:cs="仿宋"/>
          <w:spacing w:val="-16"/>
          <w:sz w:val="24"/>
          <w:szCs w:val="24"/>
          <w:lang w:eastAsia="zh-CN"/>
        </w:rPr>
        <w:t>电</w:t>
      </w:r>
      <w:r>
        <w:rPr>
          <w:rFonts w:hint="eastAsia" w:ascii="仿宋" w:hAnsi="仿宋" w:eastAsia="仿宋" w:cs="仿宋"/>
          <w:spacing w:val="7"/>
          <w:sz w:val="24"/>
          <w:szCs w:val="24"/>
          <w:lang w:eastAsia="zh-CN"/>
        </w:rPr>
        <w:t xml:space="preserve">   </w:t>
      </w:r>
      <w:r>
        <w:rPr>
          <w:rFonts w:hint="eastAsia" w:ascii="仿宋" w:hAnsi="仿宋" w:eastAsia="仿宋" w:cs="仿宋"/>
          <w:spacing w:val="-16"/>
          <w:sz w:val="24"/>
          <w:szCs w:val="24"/>
          <w:lang w:eastAsia="zh-CN"/>
        </w:rPr>
        <w:t>话：</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4"/>
          <w:sz w:val="24"/>
          <w:szCs w:val="24"/>
          <w:lang w:eastAsia="zh-CN"/>
        </w:rPr>
        <w:t xml:space="preserve"> </w:t>
      </w:r>
      <w:r>
        <w:rPr>
          <w:rFonts w:hint="eastAsia" w:ascii="仿宋" w:hAnsi="仿宋" w:eastAsia="仿宋" w:cs="仿宋"/>
          <w:spacing w:val="-16"/>
          <w:sz w:val="24"/>
          <w:szCs w:val="24"/>
          <w:lang w:eastAsia="zh-CN"/>
        </w:rPr>
        <w:t>传真：</w:t>
      </w:r>
      <w:r>
        <w:rPr>
          <w:rFonts w:hint="eastAsia" w:ascii="仿宋" w:hAnsi="仿宋" w:eastAsia="仿宋" w:cs="仿宋"/>
          <w:sz w:val="24"/>
          <w:szCs w:val="24"/>
          <w:lang w:eastAsia="zh-CN"/>
        </w:rPr>
        <w:t xml:space="preserve"> </w:t>
      </w:r>
      <w:r>
        <w:rPr>
          <w:rFonts w:hint="eastAsia" w:ascii="仿宋" w:hAnsi="仿宋" w:eastAsia="仿宋" w:cs="仿宋"/>
          <w:spacing w:val="-10"/>
          <w:sz w:val="24"/>
          <w:szCs w:val="24"/>
          <w:lang w:eastAsia="zh-CN"/>
        </w:rPr>
        <w:t>投</w:t>
      </w:r>
      <w:r>
        <w:rPr>
          <w:rFonts w:hint="eastAsia" w:ascii="仿宋" w:hAnsi="仿宋" w:eastAsia="仿宋" w:cs="仿宋"/>
          <w:spacing w:val="22"/>
          <w:sz w:val="24"/>
          <w:szCs w:val="24"/>
          <w:lang w:eastAsia="zh-CN"/>
        </w:rPr>
        <w:t xml:space="preserve"> </w:t>
      </w:r>
      <w:r>
        <w:rPr>
          <w:rFonts w:hint="eastAsia" w:ascii="仿宋" w:hAnsi="仿宋" w:eastAsia="仿宋" w:cs="仿宋"/>
          <w:spacing w:val="-10"/>
          <w:sz w:val="24"/>
          <w:szCs w:val="24"/>
          <w:lang w:eastAsia="zh-CN"/>
        </w:rPr>
        <w:t>标</w:t>
      </w:r>
      <w:r>
        <w:rPr>
          <w:rFonts w:hint="eastAsia" w:ascii="仿宋" w:hAnsi="仿宋" w:eastAsia="仿宋" w:cs="仿宋"/>
          <w:spacing w:val="18"/>
          <w:sz w:val="24"/>
          <w:szCs w:val="24"/>
          <w:lang w:eastAsia="zh-CN"/>
        </w:rPr>
        <w:t xml:space="preserve"> </w:t>
      </w:r>
      <w:r>
        <w:rPr>
          <w:rFonts w:hint="eastAsia" w:ascii="仿宋" w:hAnsi="仿宋" w:eastAsia="仿宋" w:cs="仿宋"/>
          <w:spacing w:val="-10"/>
          <w:sz w:val="24"/>
          <w:szCs w:val="24"/>
          <w:lang w:eastAsia="zh-CN"/>
        </w:rPr>
        <w:t>人</w:t>
      </w:r>
      <w:r>
        <w:rPr>
          <w:rFonts w:hint="eastAsia" w:ascii="仿宋" w:hAnsi="仿宋" w:eastAsia="仿宋" w:cs="仿宋"/>
          <w:spacing w:val="19"/>
          <w:sz w:val="24"/>
          <w:szCs w:val="24"/>
          <w:lang w:eastAsia="zh-CN"/>
        </w:rPr>
        <w:t xml:space="preserve"> </w:t>
      </w:r>
      <w:r>
        <w:rPr>
          <w:rFonts w:hint="eastAsia" w:ascii="仿宋" w:hAnsi="仿宋" w:eastAsia="仿宋" w:cs="仿宋"/>
          <w:spacing w:val="-10"/>
          <w:sz w:val="24"/>
          <w:szCs w:val="24"/>
          <w:lang w:eastAsia="zh-CN"/>
        </w:rPr>
        <w:t>名</w:t>
      </w:r>
      <w:r>
        <w:rPr>
          <w:rFonts w:hint="eastAsia" w:ascii="仿宋" w:hAnsi="仿宋" w:eastAsia="仿宋" w:cs="仿宋"/>
          <w:spacing w:val="16"/>
          <w:sz w:val="24"/>
          <w:szCs w:val="24"/>
          <w:lang w:eastAsia="zh-CN"/>
        </w:rPr>
        <w:t xml:space="preserve"> </w:t>
      </w:r>
      <w:r>
        <w:rPr>
          <w:rFonts w:hint="eastAsia" w:ascii="仿宋" w:hAnsi="仿宋" w:eastAsia="仿宋" w:cs="仿宋"/>
          <w:spacing w:val="-10"/>
          <w:sz w:val="24"/>
          <w:szCs w:val="24"/>
          <w:lang w:eastAsia="zh-CN"/>
        </w:rPr>
        <w:t>称：</w:t>
      </w:r>
    </w:p>
    <w:p w14:paraId="458144AA">
      <w:pPr>
        <w:spacing w:line="266" w:lineRule="auto"/>
        <w:rPr>
          <w:rFonts w:hint="eastAsia" w:ascii="仿宋" w:hAnsi="仿宋" w:eastAsia="仿宋" w:cs="仿宋"/>
          <w:lang w:eastAsia="zh-CN"/>
        </w:rPr>
      </w:pPr>
    </w:p>
    <w:p w14:paraId="0B340A26">
      <w:pPr>
        <w:spacing w:line="266" w:lineRule="auto"/>
        <w:rPr>
          <w:rFonts w:hint="eastAsia" w:ascii="仿宋" w:hAnsi="仿宋" w:eastAsia="仿宋" w:cs="仿宋"/>
          <w:lang w:eastAsia="zh-CN"/>
        </w:rPr>
      </w:pPr>
    </w:p>
    <w:p w14:paraId="667605DB">
      <w:pPr>
        <w:spacing w:line="266" w:lineRule="auto"/>
        <w:rPr>
          <w:rFonts w:hint="eastAsia" w:ascii="仿宋" w:hAnsi="仿宋" w:eastAsia="仿宋" w:cs="仿宋"/>
          <w:lang w:eastAsia="zh-CN"/>
        </w:rPr>
      </w:pPr>
    </w:p>
    <w:p w14:paraId="58CB8949">
      <w:pPr>
        <w:spacing w:line="266" w:lineRule="auto"/>
        <w:rPr>
          <w:rFonts w:hint="eastAsia" w:ascii="仿宋" w:hAnsi="仿宋" w:eastAsia="仿宋" w:cs="仿宋"/>
          <w:lang w:eastAsia="zh-CN"/>
        </w:rPr>
      </w:pPr>
    </w:p>
    <w:p w14:paraId="135E907C">
      <w:pPr>
        <w:spacing w:line="266" w:lineRule="auto"/>
        <w:rPr>
          <w:rFonts w:hint="eastAsia" w:ascii="仿宋" w:hAnsi="仿宋" w:eastAsia="仿宋" w:cs="仿宋"/>
          <w:lang w:eastAsia="zh-CN"/>
        </w:rPr>
      </w:pPr>
    </w:p>
    <w:p w14:paraId="2DD9AC28">
      <w:pPr>
        <w:spacing w:line="266" w:lineRule="auto"/>
        <w:rPr>
          <w:rFonts w:hint="eastAsia" w:ascii="仿宋" w:hAnsi="仿宋" w:eastAsia="仿宋" w:cs="仿宋"/>
          <w:lang w:eastAsia="zh-CN"/>
        </w:rPr>
      </w:pPr>
    </w:p>
    <w:p w14:paraId="12AE3C79">
      <w:pPr>
        <w:spacing w:line="267" w:lineRule="auto"/>
        <w:rPr>
          <w:rFonts w:hint="eastAsia" w:ascii="仿宋" w:hAnsi="仿宋" w:eastAsia="仿宋" w:cs="仿宋"/>
          <w:lang w:eastAsia="zh-CN"/>
        </w:rPr>
      </w:pPr>
    </w:p>
    <w:p w14:paraId="41529B70">
      <w:pPr>
        <w:spacing w:line="267" w:lineRule="auto"/>
        <w:rPr>
          <w:rFonts w:hint="eastAsia" w:ascii="仿宋" w:hAnsi="仿宋" w:eastAsia="仿宋" w:cs="仿宋"/>
          <w:lang w:eastAsia="zh-CN"/>
        </w:rPr>
      </w:pPr>
    </w:p>
    <w:p w14:paraId="1921FB58">
      <w:pPr>
        <w:pStyle w:val="7"/>
        <w:spacing w:before="79" w:line="219" w:lineRule="auto"/>
        <w:ind w:left="4183"/>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供应商</w:t>
      </w:r>
      <w:r>
        <w:rPr>
          <w:rFonts w:hint="eastAsia" w:ascii="仿宋" w:hAnsi="仿宋" w:eastAsia="仿宋" w:cs="仿宋"/>
          <w:spacing w:val="-11"/>
          <w:sz w:val="24"/>
          <w:szCs w:val="24"/>
          <w:lang w:eastAsia="zh-CN"/>
        </w:rPr>
        <w:t>：</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1"/>
          <w:sz w:val="24"/>
          <w:szCs w:val="24"/>
          <w:lang w:eastAsia="zh-CN"/>
        </w:rPr>
        <w:t>（</w:t>
      </w:r>
      <w:r>
        <w:rPr>
          <w:rFonts w:hint="eastAsia" w:ascii="仿宋" w:hAnsi="仿宋" w:eastAsia="仿宋" w:cs="仿宋"/>
          <w:spacing w:val="6"/>
          <w:sz w:val="24"/>
          <w:szCs w:val="24"/>
          <w:lang w:eastAsia="zh-CN"/>
        </w:rPr>
        <w:t>盖单位鲜红公章）</w:t>
      </w:r>
    </w:p>
    <w:p w14:paraId="47B428C6">
      <w:pPr>
        <w:pStyle w:val="7"/>
        <w:spacing w:before="316" w:line="448" w:lineRule="auto"/>
        <w:ind w:left="4182" w:right="2152" w:firstLine="1"/>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法定代表人（签字或盖章</w:t>
      </w:r>
      <w:r>
        <w:rPr>
          <w:rFonts w:hint="eastAsia" w:ascii="仿宋" w:hAnsi="仿宋" w:eastAsia="仿宋" w:cs="仿宋"/>
          <w:spacing w:val="-23"/>
          <w:sz w:val="24"/>
          <w:szCs w:val="24"/>
          <w:lang w:eastAsia="zh-CN"/>
        </w:rPr>
        <w:t>）：</w:t>
      </w:r>
      <w:r>
        <w:rPr>
          <w:rFonts w:hint="eastAsia" w:ascii="仿宋" w:hAnsi="仿宋" w:eastAsia="仿宋" w:cs="仿宋"/>
          <w:spacing w:val="1"/>
          <w:sz w:val="24"/>
          <w:szCs w:val="24"/>
          <w:lang w:eastAsia="zh-CN"/>
        </w:rPr>
        <w:t xml:space="preserve"> </w:t>
      </w:r>
      <w:r>
        <w:rPr>
          <w:rFonts w:hint="eastAsia" w:ascii="仿宋" w:hAnsi="仿宋" w:eastAsia="仿宋" w:cs="仿宋"/>
          <w:spacing w:val="3"/>
          <w:sz w:val="24"/>
          <w:szCs w:val="24"/>
          <w:lang w:eastAsia="zh-CN"/>
        </w:rPr>
        <w:t>委托代理人（签字</w:t>
      </w:r>
      <w:r>
        <w:rPr>
          <w:rFonts w:hint="eastAsia" w:ascii="仿宋" w:hAnsi="仿宋" w:eastAsia="仿宋" w:cs="仿宋"/>
          <w:spacing w:val="1"/>
          <w:sz w:val="24"/>
          <w:szCs w:val="24"/>
          <w:lang w:eastAsia="zh-CN"/>
        </w:rPr>
        <w:t>）：</w:t>
      </w:r>
    </w:p>
    <w:p w14:paraId="658D0A8B">
      <w:pPr>
        <w:pStyle w:val="7"/>
        <w:spacing w:before="35" w:line="219" w:lineRule="auto"/>
        <w:ind w:left="4224"/>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日期：</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4"/>
          <w:sz w:val="24"/>
          <w:szCs w:val="24"/>
          <w:lang w:eastAsia="zh-CN"/>
        </w:rPr>
        <w:t xml:space="preserve"> </w:t>
      </w:r>
      <w:r>
        <w:rPr>
          <w:rFonts w:hint="eastAsia" w:ascii="仿宋" w:hAnsi="仿宋" w:eastAsia="仿宋" w:cs="仿宋"/>
          <w:spacing w:val="-11"/>
          <w:sz w:val="24"/>
          <w:szCs w:val="24"/>
          <w:lang w:eastAsia="zh-CN"/>
        </w:rPr>
        <w:t>年</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0"/>
          <w:sz w:val="24"/>
          <w:szCs w:val="24"/>
          <w:lang w:eastAsia="zh-CN"/>
        </w:rPr>
        <w:t xml:space="preserve"> </w:t>
      </w:r>
      <w:r>
        <w:rPr>
          <w:rFonts w:hint="eastAsia" w:ascii="仿宋" w:hAnsi="仿宋" w:eastAsia="仿宋" w:cs="仿宋"/>
          <w:spacing w:val="-11"/>
          <w:sz w:val="24"/>
          <w:szCs w:val="24"/>
          <w:lang w:eastAsia="zh-CN"/>
        </w:rPr>
        <w:t>月</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66"/>
          <w:sz w:val="24"/>
          <w:szCs w:val="24"/>
          <w:lang w:eastAsia="zh-CN"/>
        </w:rPr>
        <w:t xml:space="preserve"> </w:t>
      </w:r>
      <w:r>
        <w:rPr>
          <w:rFonts w:hint="eastAsia" w:ascii="仿宋" w:hAnsi="仿宋" w:eastAsia="仿宋" w:cs="仿宋"/>
          <w:spacing w:val="-11"/>
          <w:sz w:val="24"/>
          <w:szCs w:val="24"/>
          <w:lang w:eastAsia="zh-CN"/>
        </w:rPr>
        <w:t>日</w:t>
      </w:r>
    </w:p>
    <w:p w14:paraId="6EDA75CC">
      <w:pPr>
        <w:spacing w:line="276" w:lineRule="auto"/>
        <w:rPr>
          <w:rFonts w:hint="eastAsia" w:ascii="仿宋" w:hAnsi="仿宋" w:eastAsia="仿宋" w:cs="仿宋"/>
          <w:lang w:eastAsia="zh-CN"/>
        </w:rPr>
      </w:pPr>
    </w:p>
    <w:p w14:paraId="4DE60440">
      <w:pPr>
        <w:spacing w:line="276" w:lineRule="auto"/>
        <w:rPr>
          <w:rFonts w:hint="eastAsia" w:ascii="仿宋" w:hAnsi="仿宋" w:eastAsia="仿宋" w:cs="仿宋"/>
          <w:lang w:eastAsia="zh-CN"/>
        </w:rPr>
      </w:pPr>
    </w:p>
    <w:p w14:paraId="0C3DEFE2">
      <w:pPr>
        <w:spacing w:line="276" w:lineRule="auto"/>
        <w:rPr>
          <w:rFonts w:hint="eastAsia" w:ascii="仿宋" w:hAnsi="仿宋" w:eastAsia="仿宋" w:cs="仿宋"/>
          <w:lang w:eastAsia="zh-CN"/>
        </w:rPr>
      </w:pPr>
    </w:p>
    <w:p w14:paraId="3F286268">
      <w:pPr>
        <w:spacing w:line="276" w:lineRule="auto"/>
        <w:rPr>
          <w:rFonts w:hint="eastAsia" w:ascii="仿宋" w:hAnsi="仿宋" w:eastAsia="仿宋" w:cs="仿宋"/>
          <w:lang w:eastAsia="zh-CN"/>
        </w:rPr>
      </w:pPr>
    </w:p>
    <w:p w14:paraId="0B53F731">
      <w:pPr>
        <w:spacing w:line="277" w:lineRule="auto"/>
        <w:rPr>
          <w:rFonts w:hint="eastAsia" w:ascii="仿宋" w:hAnsi="仿宋" w:eastAsia="仿宋" w:cs="仿宋"/>
          <w:lang w:eastAsia="zh-CN"/>
        </w:rPr>
      </w:pPr>
    </w:p>
    <w:p w14:paraId="2F3ECA40">
      <w:pPr>
        <w:spacing w:line="277" w:lineRule="auto"/>
        <w:rPr>
          <w:rFonts w:hint="eastAsia" w:ascii="仿宋" w:hAnsi="仿宋" w:eastAsia="仿宋" w:cs="仿宋"/>
          <w:lang w:eastAsia="zh-CN"/>
        </w:rPr>
      </w:pPr>
    </w:p>
    <w:p w14:paraId="16E1BC9D">
      <w:pPr>
        <w:pStyle w:val="7"/>
        <w:spacing w:before="78" w:line="325" w:lineRule="auto"/>
        <w:ind w:firstLine="491"/>
        <w:rPr>
          <w:rFonts w:hint="eastAsia" w:ascii="仿宋" w:hAnsi="仿宋" w:eastAsia="仿宋" w:cs="仿宋"/>
          <w:sz w:val="24"/>
          <w:szCs w:val="24"/>
          <w:lang w:eastAsia="zh-CN"/>
        </w:rPr>
      </w:pPr>
      <w:r>
        <w:rPr>
          <w:rFonts w:hint="eastAsia" w:ascii="仿宋" w:hAnsi="仿宋" w:eastAsia="仿宋" w:cs="仿宋"/>
          <w:b/>
          <w:bCs/>
          <w:spacing w:val="6"/>
          <w:sz w:val="24"/>
          <w:szCs w:val="24"/>
          <w:lang w:eastAsia="zh-CN"/>
        </w:rPr>
        <w:t>注：除可填报项目外，对本投标函的任何修改将被视为非实质性响应投标，从而导</w:t>
      </w:r>
      <w:r>
        <w:rPr>
          <w:rFonts w:hint="eastAsia" w:ascii="仿宋" w:hAnsi="仿宋" w:eastAsia="仿宋" w:cs="仿宋"/>
          <w:spacing w:val="6"/>
          <w:sz w:val="24"/>
          <w:szCs w:val="24"/>
          <w:lang w:eastAsia="zh-CN"/>
        </w:rPr>
        <w:t xml:space="preserve"> </w:t>
      </w:r>
      <w:r>
        <w:rPr>
          <w:rFonts w:hint="eastAsia" w:ascii="仿宋" w:hAnsi="仿宋" w:eastAsia="仿宋" w:cs="仿宋"/>
          <w:b/>
          <w:bCs/>
          <w:sz w:val="24"/>
          <w:szCs w:val="24"/>
          <w:lang w:eastAsia="zh-CN"/>
        </w:rPr>
        <w:t>致该投标被拒绝。</w:t>
      </w:r>
    </w:p>
    <w:p w14:paraId="34CF2AA1">
      <w:pPr>
        <w:spacing w:line="325" w:lineRule="auto"/>
        <w:rPr>
          <w:rFonts w:hint="eastAsia" w:ascii="仿宋" w:hAnsi="仿宋" w:eastAsia="仿宋" w:cs="仿宋"/>
          <w:sz w:val="24"/>
          <w:szCs w:val="24"/>
          <w:lang w:eastAsia="zh-CN"/>
        </w:rPr>
        <w:sectPr>
          <w:footerReference r:id="rId23" w:type="default"/>
          <w:pgSz w:w="11906" w:h="16839"/>
          <w:pgMar w:top="1361" w:right="1701" w:bottom="1361" w:left="1701" w:header="0" w:footer="850" w:gutter="0"/>
          <w:cols w:space="720" w:num="1"/>
        </w:sectPr>
      </w:pPr>
    </w:p>
    <w:p w14:paraId="4A834741">
      <w:pPr>
        <w:pStyle w:val="7"/>
        <w:spacing w:before="114" w:line="225" w:lineRule="auto"/>
        <w:ind w:left="2343"/>
        <w:rPr>
          <w:rFonts w:hint="eastAsia" w:ascii="仿宋" w:hAnsi="仿宋" w:eastAsia="仿宋" w:cs="仿宋"/>
          <w:sz w:val="35"/>
          <w:szCs w:val="35"/>
          <w:lang w:eastAsia="zh-CN"/>
        </w:rPr>
      </w:pPr>
      <w:r>
        <w:rPr>
          <w:rFonts w:hint="eastAsia" w:ascii="仿宋" w:hAnsi="仿宋" w:eastAsia="仿宋" w:cs="仿宋"/>
          <w:b/>
          <w:bCs/>
          <w:spacing w:val="9"/>
          <w:sz w:val="35"/>
          <w:szCs w:val="35"/>
          <w:lang w:eastAsia="zh-CN"/>
        </w:rPr>
        <w:t>2、法定代表人身份证明</w:t>
      </w:r>
    </w:p>
    <w:p w14:paraId="2951776F">
      <w:pPr>
        <w:pStyle w:val="7"/>
        <w:spacing w:before="311" w:line="419" w:lineRule="auto"/>
        <w:ind w:left="19" w:right="6918" w:hanging="1"/>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供应商名称：</w:t>
      </w:r>
      <w:r>
        <w:rPr>
          <w:rFonts w:hint="eastAsia" w:ascii="仿宋" w:hAnsi="仿宋" w:eastAsia="仿宋" w:cs="仿宋"/>
          <w:spacing w:val="3"/>
          <w:sz w:val="24"/>
          <w:szCs w:val="24"/>
          <w:lang w:eastAsia="zh-CN"/>
        </w:rPr>
        <w:t xml:space="preserve"> </w:t>
      </w:r>
      <w:r>
        <w:rPr>
          <w:rFonts w:hint="eastAsia" w:ascii="仿宋" w:hAnsi="仿宋" w:eastAsia="仿宋" w:cs="仿宋"/>
          <w:sz w:val="24"/>
          <w:szCs w:val="24"/>
          <w:lang w:eastAsia="zh-CN"/>
        </w:rPr>
        <w:t>单位性质：</w:t>
      </w:r>
    </w:p>
    <w:p w14:paraId="355FA99A">
      <w:pPr>
        <w:pStyle w:val="7"/>
        <w:spacing w:before="30" w:line="229" w:lineRule="auto"/>
        <w:ind w:left="18"/>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地</w:t>
      </w:r>
      <w:r>
        <w:rPr>
          <w:rFonts w:hint="eastAsia" w:ascii="仿宋" w:hAnsi="仿宋" w:eastAsia="仿宋" w:cs="仿宋"/>
          <w:spacing w:val="5"/>
          <w:sz w:val="24"/>
          <w:szCs w:val="24"/>
          <w:lang w:eastAsia="zh-CN"/>
        </w:rPr>
        <w:t xml:space="preserve">     </w:t>
      </w:r>
      <w:r>
        <w:rPr>
          <w:rFonts w:hint="eastAsia" w:ascii="仿宋" w:hAnsi="仿宋" w:eastAsia="仿宋" w:cs="仿宋"/>
          <w:spacing w:val="-7"/>
          <w:sz w:val="24"/>
          <w:szCs w:val="24"/>
          <w:lang w:eastAsia="zh-CN"/>
        </w:rPr>
        <w:t>址：</w:t>
      </w:r>
    </w:p>
    <w:p w14:paraId="31FA4F57">
      <w:pPr>
        <w:pStyle w:val="7"/>
        <w:spacing w:before="262" w:line="419" w:lineRule="auto"/>
        <w:ind w:left="20" w:right="2572"/>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成立时间：</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6"/>
          <w:sz w:val="24"/>
          <w:szCs w:val="24"/>
          <w:lang w:eastAsia="zh-CN"/>
        </w:rPr>
        <w:t xml:space="preserve"> 年</w:t>
      </w:r>
      <w:r>
        <w:rPr>
          <w:rFonts w:hint="eastAsia" w:ascii="仿宋" w:hAnsi="仿宋" w:eastAsia="仿宋" w:cs="仿宋"/>
          <w:spacing w:val="-104"/>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21"/>
          <w:sz w:val="24"/>
          <w:szCs w:val="24"/>
          <w:lang w:eastAsia="zh-CN"/>
        </w:rPr>
        <w:t xml:space="preserve"> </w:t>
      </w:r>
      <w:r>
        <w:rPr>
          <w:rFonts w:hint="eastAsia" w:ascii="仿宋" w:hAnsi="仿宋" w:eastAsia="仿宋" w:cs="仿宋"/>
          <w:spacing w:val="-6"/>
          <w:sz w:val="24"/>
          <w:szCs w:val="24"/>
          <w:lang w:eastAsia="zh-CN"/>
        </w:rPr>
        <w:t>月</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57"/>
          <w:sz w:val="24"/>
          <w:szCs w:val="24"/>
          <w:lang w:eastAsia="zh-CN"/>
        </w:rPr>
        <w:t xml:space="preserve"> </w:t>
      </w:r>
      <w:r>
        <w:rPr>
          <w:rFonts w:hint="eastAsia" w:ascii="仿宋" w:hAnsi="仿宋" w:eastAsia="仿宋" w:cs="仿宋"/>
          <w:spacing w:val="-6"/>
          <w:sz w:val="24"/>
          <w:szCs w:val="24"/>
          <w:lang w:eastAsia="zh-CN"/>
        </w:rPr>
        <w:t>日</w:t>
      </w:r>
      <w:r>
        <w:rPr>
          <w:rFonts w:hint="eastAsia" w:ascii="仿宋" w:hAnsi="仿宋" w:eastAsia="仿宋" w:cs="仿宋"/>
          <w:sz w:val="24"/>
          <w:szCs w:val="24"/>
          <w:lang w:eastAsia="zh-CN"/>
        </w:rPr>
        <w:t xml:space="preserve"> 经营期限：</w:t>
      </w:r>
    </w:p>
    <w:p w14:paraId="6AC280A3">
      <w:pPr>
        <w:pStyle w:val="7"/>
        <w:spacing w:before="31" w:line="219" w:lineRule="auto"/>
        <w:ind w:left="18"/>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姓</w:t>
      </w:r>
      <w:r>
        <w:rPr>
          <w:rFonts w:hint="eastAsia" w:ascii="仿宋" w:hAnsi="仿宋" w:eastAsia="仿宋" w:cs="仿宋"/>
          <w:spacing w:val="8"/>
          <w:sz w:val="24"/>
          <w:szCs w:val="24"/>
          <w:lang w:eastAsia="zh-CN"/>
        </w:rPr>
        <w:t xml:space="preserve">    </w:t>
      </w:r>
      <w:r>
        <w:rPr>
          <w:rFonts w:hint="eastAsia" w:ascii="仿宋" w:hAnsi="仿宋" w:eastAsia="仿宋" w:cs="仿宋"/>
          <w:spacing w:val="-4"/>
          <w:sz w:val="24"/>
          <w:szCs w:val="24"/>
          <w:lang w:eastAsia="zh-CN"/>
        </w:rPr>
        <w:t>名：</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27"/>
          <w:sz w:val="24"/>
          <w:szCs w:val="24"/>
          <w:lang w:eastAsia="zh-CN"/>
        </w:rPr>
        <w:t xml:space="preserve"> </w:t>
      </w:r>
      <w:r>
        <w:rPr>
          <w:rFonts w:hint="eastAsia" w:ascii="仿宋" w:hAnsi="仿宋" w:eastAsia="仿宋" w:cs="仿宋"/>
          <w:spacing w:val="-4"/>
          <w:sz w:val="24"/>
          <w:szCs w:val="24"/>
          <w:lang w:eastAsia="zh-CN"/>
        </w:rPr>
        <w:t>性别：</w:t>
      </w:r>
    </w:p>
    <w:p w14:paraId="42CDEAB8">
      <w:pPr>
        <w:pStyle w:val="7"/>
        <w:spacing w:before="274" w:line="219" w:lineRule="auto"/>
        <w:ind w:left="19"/>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年</w:t>
      </w:r>
      <w:r>
        <w:rPr>
          <w:rFonts w:hint="eastAsia" w:ascii="仿宋" w:hAnsi="仿宋" w:eastAsia="仿宋" w:cs="仿宋"/>
          <w:spacing w:val="6"/>
          <w:sz w:val="24"/>
          <w:szCs w:val="24"/>
          <w:lang w:eastAsia="zh-CN"/>
        </w:rPr>
        <w:t xml:space="preserve">    </w:t>
      </w:r>
      <w:r>
        <w:rPr>
          <w:rFonts w:hint="eastAsia" w:ascii="仿宋" w:hAnsi="仿宋" w:eastAsia="仿宋" w:cs="仿宋"/>
          <w:spacing w:val="-3"/>
          <w:sz w:val="24"/>
          <w:szCs w:val="24"/>
          <w:lang w:eastAsia="zh-CN"/>
        </w:rPr>
        <w:t>龄：</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94"/>
          <w:sz w:val="24"/>
          <w:szCs w:val="24"/>
          <w:lang w:eastAsia="zh-CN"/>
        </w:rPr>
        <w:t xml:space="preserve"> </w:t>
      </w:r>
      <w:r>
        <w:rPr>
          <w:rFonts w:hint="eastAsia" w:ascii="仿宋" w:hAnsi="仿宋" w:eastAsia="仿宋" w:cs="仿宋"/>
          <w:spacing w:val="-3"/>
          <w:sz w:val="24"/>
          <w:szCs w:val="24"/>
          <w:lang w:eastAsia="zh-CN"/>
        </w:rPr>
        <w:t>职务：</w:t>
      </w:r>
    </w:p>
    <w:p w14:paraId="70B27832">
      <w:pPr>
        <w:pStyle w:val="7"/>
        <w:spacing w:before="277" w:line="343" w:lineRule="auto"/>
        <w:ind w:left="510" w:right="1385" w:hanging="487"/>
        <w:rPr>
          <w:rFonts w:hint="eastAsia" w:ascii="仿宋" w:hAnsi="仿宋" w:eastAsia="仿宋" w:cs="仿宋"/>
          <w:sz w:val="24"/>
          <w:szCs w:val="24"/>
        </w:rPr>
      </w:pPr>
      <w:r>
        <w:rPr>
          <w:rFonts w:hint="eastAsia" w:ascii="仿宋" w:hAnsi="仿宋" w:eastAsia="仿宋" w:cs="仿宋"/>
          <w:spacing w:val="2"/>
          <w:sz w:val="24"/>
          <w:szCs w:val="24"/>
          <w:lang w:eastAsia="zh-CN"/>
        </w:rPr>
        <w:t>系</w:t>
      </w:r>
      <w:r>
        <w:rPr>
          <w:rFonts w:hint="eastAsia" w:ascii="仿宋" w:hAnsi="仿宋" w:eastAsia="仿宋" w:cs="仿宋"/>
          <w:spacing w:val="-115"/>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2"/>
          <w:sz w:val="24"/>
          <w:szCs w:val="24"/>
          <w:lang w:eastAsia="zh-CN"/>
        </w:rPr>
        <w:t xml:space="preserve"> （供应商名称）的法</w:t>
      </w:r>
      <w:r>
        <w:rPr>
          <w:rFonts w:hint="eastAsia" w:ascii="仿宋" w:hAnsi="仿宋" w:eastAsia="仿宋" w:cs="仿宋"/>
          <w:spacing w:val="1"/>
          <w:sz w:val="24"/>
          <w:szCs w:val="24"/>
          <w:lang w:eastAsia="zh-CN"/>
        </w:rPr>
        <w:t>定代表人。</w:t>
      </w:r>
      <w:r>
        <w:rPr>
          <w:rFonts w:hint="eastAsia" w:ascii="仿宋" w:hAnsi="仿宋" w:eastAsia="仿宋" w:cs="仿宋"/>
          <w:sz w:val="24"/>
          <w:szCs w:val="24"/>
          <w:lang w:eastAsia="zh-CN"/>
        </w:rPr>
        <w:t xml:space="preserve"> </w:t>
      </w:r>
      <w:r>
        <w:rPr>
          <w:rFonts w:hint="eastAsia" w:ascii="仿宋" w:hAnsi="仿宋" w:eastAsia="仿宋" w:cs="仿宋"/>
          <w:spacing w:val="1"/>
          <w:sz w:val="24"/>
          <w:szCs w:val="24"/>
        </w:rPr>
        <w:t>特此证明。</w:t>
      </w:r>
    </w:p>
    <w:p w14:paraId="09BA10D3">
      <w:pPr>
        <w:spacing w:before="86"/>
        <w:rPr>
          <w:rFonts w:hint="eastAsia" w:ascii="仿宋" w:hAnsi="仿宋" w:eastAsia="仿宋" w:cs="仿宋"/>
        </w:rPr>
      </w:pPr>
    </w:p>
    <w:tbl>
      <w:tblPr>
        <w:tblStyle w:val="21"/>
        <w:tblW w:w="8226"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3"/>
        <w:gridCol w:w="4203"/>
      </w:tblGrid>
      <w:tr w14:paraId="46C19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9" w:hRule="atLeast"/>
        </w:trPr>
        <w:tc>
          <w:tcPr>
            <w:tcW w:w="4023" w:type="dxa"/>
          </w:tcPr>
          <w:p w14:paraId="42242F77">
            <w:pPr>
              <w:pStyle w:val="22"/>
              <w:spacing w:line="310" w:lineRule="auto"/>
              <w:rPr>
                <w:rFonts w:hint="eastAsia" w:ascii="仿宋" w:hAnsi="仿宋" w:eastAsia="仿宋" w:cs="仿宋"/>
                <w:lang w:eastAsia="zh-CN"/>
              </w:rPr>
            </w:pPr>
          </w:p>
          <w:p w14:paraId="013DC6A5">
            <w:pPr>
              <w:pStyle w:val="22"/>
              <w:spacing w:line="310" w:lineRule="auto"/>
              <w:rPr>
                <w:rFonts w:hint="eastAsia" w:ascii="仿宋" w:hAnsi="仿宋" w:eastAsia="仿宋" w:cs="仿宋"/>
                <w:lang w:eastAsia="zh-CN"/>
              </w:rPr>
            </w:pPr>
          </w:p>
          <w:p w14:paraId="39FA5653">
            <w:pPr>
              <w:pStyle w:val="22"/>
              <w:spacing w:line="311" w:lineRule="auto"/>
              <w:rPr>
                <w:rFonts w:hint="eastAsia" w:ascii="仿宋" w:hAnsi="仿宋" w:eastAsia="仿宋" w:cs="仿宋"/>
                <w:lang w:eastAsia="zh-CN"/>
              </w:rPr>
            </w:pPr>
          </w:p>
          <w:p w14:paraId="53CE7256">
            <w:pPr>
              <w:spacing w:before="65" w:line="228" w:lineRule="auto"/>
              <w:ind w:left="944"/>
              <w:rPr>
                <w:rFonts w:hint="eastAsia" w:ascii="仿宋" w:hAnsi="仿宋" w:eastAsia="仿宋" w:cs="仿宋"/>
                <w:sz w:val="20"/>
                <w:szCs w:val="20"/>
                <w:lang w:eastAsia="zh-CN"/>
              </w:rPr>
            </w:pPr>
            <w:r>
              <w:rPr>
                <w:rFonts w:hint="eastAsia" w:ascii="仿宋" w:hAnsi="仿宋" w:eastAsia="仿宋" w:cs="仿宋"/>
                <w:spacing w:val="13"/>
                <w:sz w:val="20"/>
                <w:szCs w:val="20"/>
                <w:lang w:eastAsia="zh-CN"/>
              </w:rPr>
              <w:t>法定代表人身份证正面</w:t>
            </w:r>
          </w:p>
        </w:tc>
        <w:tc>
          <w:tcPr>
            <w:tcW w:w="4203" w:type="dxa"/>
          </w:tcPr>
          <w:p w14:paraId="32053DC9">
            <w:pPr>
              <w:pStyle w:val="22"/>
              <w:spacing w:line="310" w:lineRule="auto"/>
              <w:rPr>
                <w:rFonts w:hint="eastAsia" w:ascii="仿宋" w:hAnsi="仿宋" w:eastAsia="仿宋" w:cs="仿宋"/>
                <w:lang w:eastAsia="zh-CN"/>
              </w:rPr>
            </w:pPr>
          </w:p>
          <w:p w14:paraId="0E201B1E">
            <w:pPr>
              <w:pStyle w:val="22"/>
              <w:spacing w:line="310" w:lineRule="auto"/>
              <w:rPr>
                <w:rFonts w:hint="eastAsia" w:ascii="仿宋" w:hAnsi="仿宋" w:eastAsia="仿宋" w:cs="仿宋"/>
                <w:lang w:eastAsia="zh-CN"/>
              </w:rPr>
            </w:pPr>
          </w:p>
          <w:p w14:paraId="00BD123D">
            <w:pPr>
              <w:pStyle w:val="22"/>
              <w:spacing w:line="311" w:lineRule="auto"/>
              <w:rPr>
                <w:rFonts w:hint="eastAsia" w:ascii="仿宋" w:hAnsi="仿宋" w:eastAsia="仿宋" w:cs="仿宋"/>
                <w:lang w:eastAsia="zh-CN"/>
              </w:rPr>
            </w:pPr>
          </w:p>
          <w:p w14:paraId="70715472">
            <w:pPr>
              <w:spacing w:before="65" w:line="228" w:lineRule="auto"/>
              <w:ind w:left="1030"/>
              <w:rPr>
                <w:rFonts w:hint="eastAsia" w:ascii="仿宋" w:hAnsi="仿宋" w:eastAsia="仿宋" w:cs="仿宋"/>
                <w:sz w:val="20"/>
                <w:szCs w:val="20"/>
                <w:lang w:eastAsia="zh-CN"/>
              </w:rPr>
            </w:pPr>
            <w:r>
              <w:rPr>
                <w:rFonts w:hint="eastAsia" w:ascii="仿宋" w:hAnsi="仿宋" w:eastAsia="仿宋" w:cs="仿宋"/>
                <w:spacing w:val="13"/>
                <w:sz w:val="20"/>
                <w:szCs w:val="20"/>
                <w:lang w:eastAsia="zh-CN"/>
              </w:rPr>
              <w:t>法定代表人身份证反面</w:t>
            </w:r>
          </w:p>
        </w:tc>
      </w:tr>
    </w:tbl>
    <w:p w14:paraId="0B23CBA4">
      <w:pPr>
        <w:spacing w:line="266" w:lineRule="auto"/>
        <w:rPr>
          <w:rFonts w:hint="eastAsia" w:ascii="仿宋" w:hAnsi="仿宋" w:eastAsia="仿宋" w:cs="仿宋"/>
          <w:lang w:eastAsia="zh-CN"/>
        </w:rPr>
      </w:pPr>
    </w:p>
    <w:p w14:paraId="7748042D">
      <w:pPr>
        <w:spacing w:line="266" w:lineRule="auto"/>
        <w:rPr>
          <w:rFonts w:hint="eastAsia" w:ascii="仿宋" w:hAnsi="仿宋" w:eastAsia="仿宋" w:cs="仿宋"/>
          <w:lang w:eastAsia="zh-CN"/>
        </w:rPr>
      </w:pPr>
    </w:p>
    <w:p w14:paraId="20D53BFE">
      <w:pPr>
        <w:spacing w:line="266" w:lineRule="auto"/>
        <w:rPr>
          <w:rFonts w:hint="eastAsia" w:ascii="仿宋" w:hAnsi="仿宋" w:eastAsia="仿宋" w:cs="仿宋"/>
          <w:lang w:eastAsia="zh-CN"/>
        </w:rPr>
      </w:pPr>
    </w:p>
    <w:p w14:paraId="2F6B4CAD">
      <w:pPr>
        <w:spacing w:line="266" w:lineRule="auto"/>
        <w:rPr>
          <w:rFonts w:hint="eastAsia" w:ascii="仿宋" w:hAnsi="仿宋" w:eastAsia="仿宋" w:cs="仿宋"/>
          <w:lang w:eastAsia="zh-CN"/>
        </w:rPr>
      </w:pPr>
    </w:p>
    <w:p w14:paraId="426954AD">
      <w:pPr>
        <w:spacing w:line="267" w:lineRule="auto"/>
        <w:rPr>
          <w:rFonts w:hint="eastAsia" w:ascii="仿宋" w:hAnsi="仿宋" w:eastAsia="仿宋" w:cs="仿宋"/>
          <w:lang w:eastAsia="zh-CN"/>
        </w:rPr>
      </w:pPr>
    </w:p>
    <w:p w14:paraId="5DE243CB">
      <w:pPr>
        <w:spacing w:line="267" w:lineRule="auto"/>
        <w:rPr>
          <w:rFonts w:hint="eastAsia" w:ascii="仿宋" w:hAnsi="仿宋" w:eastAsia="仿宋" w:cs="仿宋"/>
          <w:lang w:eastAsia="zh-CN"/>
        </w:rPr>
      </w:pPr>
    </w:p>
    <w:p w14:paraId="4C4F9F82">
      <w:pPr>
        <w:pStyle w:val="7"/>
        <w:spacing w:before="78" w:line="448" w:lineRule="auto"/>
        <w:ind w:left="3710" w:right="248" w:firstLine="1"/>
        <w:rPr>
          <w:rFonts w:hint="eastAsia" w:ascii="仿宋" w:hAnsi="仿宋" w:eastAsia="仿宋" w:cs="仿宋"/>
          <w:sz w:val="24"/>
          <w:szCs w:val="24"/>
          <w:lang w:eastAsia="zh-CN"/>
        </w:rPr>
      </w:pPr>
      <w:r>
        <w:rPr>
          <w:rFonts w:hint="eastAsia" w:ascii="仿宋" w:hAnsi="仿宋" w:eastAsia="仿宋" w:cs="仿宋"/>
          <w:sz w:val="24"/>
          <w:szCs w:val="24"/>
          <w:lang w:eastAsia="zh-CN"/>
        </w:rPr>
        <w:t>投   标</w:t>
      </w:r>
      <w:r>
        <w:rPr>
          <w:rFonts w:hint="eastAsia" w:ascii="仿宋" w:hAnsi="仿宋" w:eastAsia="仿宋" w:cs="仿宋"/>
          <w:spacing w:val="25"/>
          <w:sz w:val="24"/>
          <w:szCs w:val="24"/>
          <w:lang w:eastAsia="zh-CN"/>
        </w:rPr>
        <w:t xml:space="preserve"> </w:t>
      </w:r>
      <w:r>
        <w:rPr>
          <w:rFonts w:hint="eastAsia" w:ascii="仿宋" w:hAnsi="仿宋" w:eastAsia="仿宋" w:cs="仿宋"/>
          <w:sz w:val="24"/>
          <w:szCs w:val="24"/>
          <w:lang w:eastAsia="zh-CN"/>
        </w:rPr>
        <w:t>人</w:t>
      </w:r>
      <w:r>
        <w:rPr>
          <w:rFonts w:hint="eastAsia" w:ascii="仿宋" w:hAnsi="仿宋" w:eastAsia="仿宋" w:cs="仿宋"/>
          <w:spacing w:val="-115"/>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z w:val="24"/>
          <w:szCs w:val="24"/>
          <w:lang w:eastAsia="zh-CN"/>
        </w:rPr>
        <w:t>（盖单位鲜红公章）</w:t>
      </w:r>
      <w:r>
        <w:rPr>
          <w:rFonts w:hint="eastAsia" w:ascii="仿宋" w:hAnsi="仿宋" w:eastAsia="仿宋" w:cs="仿宋"/>
          <w:spacing w:val="6"/>
          <w:sz w:val="24"/>
          <w:szCs w:val="24"/>
          <w:lang w:eastAsia="zh-CN"/>
        </w:rPr>
        <w:t xml:space="preserve"> </w:t>
      </w:r>
      <w:r>
        <w:rPr>
          <w:rFonts w:hint="eastAsia" w:ascii="仿宋" w:hAnsi="仿宋" w:eastAsia="仿宋" w:cs="仿宋"/>
          <w:spacing w:val="3"/>
          <w:sz w:val="24"/>
          <w:szCs w:val="24"/>
          <w:lang w:eastAsia="zh-CN"/>
        </w:rPr>
        <w:t>法定代表人（签字或盖章</w:t>
      </w:r>
      <w:r>
        <w:rPr>
          <w:rFonts w:hint="eastAsia" w:ascii="仿宋" w:hAnsi="仿宋" w:eastAsia="仿宋" w:cs="仿宋"/>
          <w:spacing w:val="1"/>
          <w:sz w:val="24"/>
          <w:szCs w:val="24"/>
          <w:lang w:eastAsia="zh-CN"/>
        </w:rPr>
        <w:t>）：</w:t>
      </w:r>
    </w:p>
    <w:p w14:paraId="25A7131F">
      <w:pPr>
        <w:spacing w:line="256" w:lineRule="auto"/>
        <w:rPr>
          <w:rFonts w:hint="eastAsia" w:ascii="仿宋" w:hAnsi="仿宋" w:eastAsia="仿宋" w:cs="仿宋"/>
          <w:lang w:eastAsia="zh-CN"/>
        </w:rPr>
      </w:pPr>
    </w:p>
    <w:p w14:paraId="2B75D4F9">
      <w:pPr>
        <w:pStyle w:val="7"/>
        <w:spacing w:before="79" w:line="219" w:lineRule="auto"/>
        <w:ind w:left="3751"/>
        <w:rPr>
          <w:rFonts w:hint="eastAsia" w:ascii="仿宋" w:hAnsi="仿宋" w:eastAsia="仿宋" w:cs="仿宋"/>
          <w:sz w:val="24"/>
          <w:szCs w:val="24"/>
          <w:lang w:eastAsia="zh-CN"/>
        </w:rPr>
        <w:sectPr>
          <w:footerReference r:id="rId24" w:type="default"/>
          <w:pgSz w:w="11906" w:h="16839"/>
          <w:pgMar w:top="1361" w:right="1785" w:bottom="1361" w:left="1785" w:header="0" w:footer="850" w:gutter="0"/>
          <w:cols w:space="720" w:num="1"/>
        </w:sectPr>
      </w:pPr>
      <w:r>
        <w:rPr>
          <w:rFonts w:hint="eastAsia" w:ascii="仿宋" w:hAnsi="仿宋" w:eastAsia="仿宋" w:cs="仿宋"/>
          <w:spacing w:val="-11"/>
          <w:sz w:val="24"/>
          <w:szCs w:val="24"/>
          <w:lang w:eastAsia="zh-CN"/>
        </w:rPr>
        <w:t>日期：</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4"/>
          <w:sz w:val="24"/>
          <w:szCs w:val="24"/>
          <w:lang w:eastAsia="zh-CN"/>
        </w:rPr>
        <w:t xml:space="preserve"> </w:t>
      </w:r>
      <w:r>
        <w:rPr>
          <w:rFonts w:hint="eastAsia" w:ascii="仿宋" w:hAnsi="仿宋" w:eastAsia="仿宋" w:cs="仿宋"/>
          <w:spacing w:val="-11"/>
          <w:sz w:val="24"/>
          <w:szCs w:val="24"/>
          <w:lang w:eastAsia="zh-CN"/>
        </w:rPr>
        <w:t>年</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0"/>
          <w:sz w:val="24"/>
          <w:szCs w:val="24"/>
          <w:lang w:eastAsia="zh-CN"/>
        </w:rPr>
        <w:t xml:space="preserve"> </w:t>
      </w:r>
      <w:r>
        <w:rPr>
          <w:rFonts w:hint="eastAsia" w:ascii="仿宋" w:hAnsi="仿宋" w:eastAsia="仿宋" w:cs="仿宋"/>
          <w:spacing w:val="-11"/>
          <w:sz w:val="24"/>
          <w:szCs w:val="24"/>
          <w:lang w:eastAsia="zh-CN"/>
        </w:rPr>
        <w:t>月</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66"/>
          <w:sz w:val="24"/>
          <w:szCs w:val="24"/>
          <w:lang w:eastAsia="zh-CN"/>
        </w:rPr>
        <w:t xml:space="preserve"> </w:t>
      </w:r>
      <w:r>
        <w:rPr>
          <w:rFonts w:hint="eastAsia" w:ascii="仿宋" w:hAnsi="仿宋" w:eastAsia="仿宋" w:cs="仿宋"/>
          <w:spacing w:val="-11"/>
          <w:sz w:val="24"/>
          <w:szCs w:val="24"/>
          <w:lang w:eastAsia="zh-CN"/>
        </w:rPr>
        <w:t>日</w:t>
      </w:r>
    </w:p>
    <w:p w14:paraId="0596453A">
      <w:pPr>
        <w:pStyle w:val="7"/>
        <w:spacing w:before="114" w:line="224" w:lineRule="auto"/>
        <w:ind w:left="2452"/>
        <w:rPr>
          <w:rFonts w:hint="eastAsia" w:ascii="仿宋" w:hAnsi="仿宋" w:eastAsia="仿宋" w:cs="仿宋"/>
          <w:sz w:val="35"/>
          <w:szCs w:val="35"/>
          <w:lang w:eastAsia="zh-CN"/>
        </w:rPr>
      </w:pPr>
      <w:r>
        <w:rPr>
          <w:rFonts w:hint="eastAsia" w:ascii="仿宋" w:hAnsi="仿宋" w:eastAsia="仿宋" w:cs="仿宋"/>
          <w:b/>
          <w:bCs/>
          <w:spacing w:val="10"/>
          <w:sz w:val="35"/>
          <w:szCs w:val="35"/>
          <w:lang w:eastAsia="zh-CN"/>
        </w:rPr>
        <w:t>3、法定代表人的授权委托书</w:t>
      </w:r>
    </w:p>
    <w:p w14:paraId="70EA78EA">
      <w:pPr>
        <w:pStyle w:val="7"/>
        <w:spacing w:before="215" w:line="332" w:lineRule="auto"/>
        <w:ind w:firstLine="492"/>
        <w:jc w:val="both"/>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本人</w:t>
      </w:r>
      <w:r>
        <w:rPr>
          <w:rFonts w:hint="eastAsia" w:ascii="仿宋" w:hAnsi="仿宋" w:eastAsia="仿宋" w:cs="仿宋"/>
          <w:spacing w:val="-113"/>
          <w:sz w:val="24"/>
          <w:szCs w:val="24"/>
          <w:lang w:eastAsia="zh-CN"/>
        </w:rPr>
        <w:t xml:space="preserve"> </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4"/>
          <w:sz w:val="24"/>
          <w:szCs w:val="24"/>
          <w:lang w:eastAsia="zh-CN"/>
        </w:rPr>
        <w:t>（姓名）系</w:t>
      </w:r>
      <w:r>
        <w:rPr>
          <w:rFonts w:hint="eastAsia" w:ascii="仿宋" w:hAnsi="仿宋" w:eastAsia="仿宋" w:cs="仿宋"/>
          <w:spacing w:val="-113"/>
          <w:sz w:val="24"/>
          <w:szCs w:val="24"/>
          <w:lang w:eastAsia="zh-CN"/>
        </w:rPr>
        <w:t xml:space="preserve"> </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3"/>
          <w:sz w:val="24"/>
          <w:szCs w:val="24"/>
          <w:lang w:eastAsia="zh-CN"/>
        </w:rPr>
        <w:t>（供应商名称）的法定代表人，现委</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托</w:t>
      </w:r>
      <w:r>
        <w:rPr>
          <w:rFonts w:hint="eastAsia" w:ascii="仿宋" w:hAnsi="仿宋" w:eastAsia="仿宋" w:cs="仿宋"/>
          <w:spacing w:val="-102"/>
          <w:sz w:val="24"/>
          <w:szCs w:val="24"/>
          <w:lang w:eastAsia="zh-CN"/>
        </w:rPr>
        <w:t xml:space="preserve"> </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3"/>
          <w:sz w:val="24"/>
          <w:szCs w:val="24"/>
          <w:lang w:eastAsia="zh-CN"/>
        </w:rPr>
        <w:t>（姓名）为我方代理人。代理人根据授权，以我方名义签署、澄清、说明、补正、</w:t>
      </w:r>
      <w:r>
        <w:rPr>
          <w:rFonts w:hint="eastAsia" w:ascii="仿宋" w:hAnsi="仿宋" w:eastAsia="仿宋" w:cs="仿宋"/>
          <w:sz w:val="24"/>
          <w:szCs w:val="24"/>
          <w:lang w:eastAsia="zh-CN"/>
        </w:rPr>
        <w:t xml:space="preserve"> </w:t>
      </w:r>
      <w:r>
        <w:rPr>
          <w:rFonts w:hint="eastAsia" w:ascii="仿宋" w:hAnsi="仿宋" w:eastAsia="仿宋" w:cs="仿宋"/>
          <w:spacing w:val="5"/>
          <w:sz w:val="24"/>
          <w:szCs w:val="24"/>
          <w:lang w:eastAsia="zh-CN"/>
        </w:rPr>
        <w:t>递交、撤回、修改</w:t>
      </w:r>
      <w:r>
        <w:rPr>
          <w:rFonts w:hint="eastAsia" w:ascii="仿宋" w:hAnsi="仿宋" w:eastAsia="仿宋" w:cs="仿宋"/>
          <w:spacing w:val="-116"/>
          <w:sz w:val="24"/>
          <w:szCs w:val="24"/>
          <w:lang w:eastAsia="zh-CN"/>
        </w:rPr>
        <w:t xml:space="preserve"> </w:t>
      </w:r>
      <w:r>
        <w:rPr>
          <w:rFonts w:hint="eastAsia" w:ascii="仿宋" w:hAnsi="仿宋" w:eastAsia="仿宋" w:cs="仿宋"/>
          <w:spacing w:val="5"/>
          <w:sz w:val="24"/>
          <w:szCs w:val="24"/>
          <w:u w:val="single"/>
          <w:lang w:eastAsia="zh-CN"/>
        </w:rPr>
        <w:t xml:space="preserve">           </w:t>
      </w:r>
      <w:r>
        <w:rPr>
          <w:rFonts w:hint="eastAsia" w:ascii="仿宋" w:hAnsi="仿宋" w:eastAsia="仿宋" w:cs="仿宋"/>
          <w:spacing w:val="5"/>
          <w:sz w:val="24"/>
          <w:szCs w:val="24"/>
          <w:lang w:eastAsia="zh-CN"/>
        </w:rPr>
        <w:t>（项目名称）响应文件</w:t>
      </w:r>
      <w:r>
        <w:rPr>
          <w:rFonts w:hint="eastAsia" w:ascii="仿宋" w:hAnsi="仿宋" w:eastAsia="仿宋" w:cs="仿宋"/>
          <w:spacing w:val="4"/>
          <w:sz w:val="24"/>
          <w:szCs w:val="24"/>
          <w:lang w:eastAsia="zh-CN"/>
        </w:rPr>
        <w:t>、签订合同和处理有关事宜，其法</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律后果由我方承担。</w:t>
      </w:r>
    </w:p>
    <w:p w14:paraId="6E2DA7B6">
      <w:pPr>
        <w:spacing w:line="394" w:lineRule="auto"/>
        <w:rPr>
          <w:rFonts w:hint="eastAsia" w:ascii="仿宋" w:hAnsi="仿宋" w:eastAsia="仿宋" w:cs="仿宋"/>
          <w:lang w:eastAsia="zh-CN"/>
        </w:rPr>
      </w:pPr>
    </w:p>
    <w:p w14:paraId="6887D0F3">
      <w:pPr>
        <w:pStyle w:val="7"/>
        <w:spacing w:before="78" w:line="220" w:lineRule="auto"/>
        <w:ind w:left="488"/>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委托期限：</w:t>
      </w:r>
    </w:p>
    <w:p w14:paraId="3D67E068">
      <w:pPr>
        <w:pStyle w:val="7"/>
        <w:spacing w:before="153" w:line="219" w:lineRule="auto"/>
        <w:ind w:left="491"/>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代理人无转委托权</w:t>
      </w:r>
    </w:p>
    <w:p w14:paraId="5518BF5C">
      <w:pPr>
        <w:spacing w:line="256" w:lineRule="auto"/>
        <w:rPr>
          <w:rFonts w:hint="eastAsia" w:ascii="仿宋" w:hAnsi="仿宋" w:eastAsia="仿宋" w:cs="仿宋"/>
          <w:lang w:eastAsia="zh-CN"/>
        </w:rPr>
      </w:pPr>
    </w:p>
    <w:p w14:paraId="31721480">
      <w:pPr>
        <w:spacing w:line="257" w:lineRule="auto"/>
        <w:rPr>
          <w:rFonts w:hint="eastAsia" w:ascii="仿宋" w:hAnsi="仿宋" w:eastAsia="仿宋" w:cs="仿宋"/>
          <w:lang w:eastAsia="zh-CN"/>
        </w:rPr>
      </w:pPr>
    </w:p>
    <w:p w14:paraId="00893172">
      <w:pPr>
        <w:pStyle w:val="7"/>
        <w:spacing w:before="78" w:line="219" w:lineRule="auto"/>
        <w:ind w:left="510"/>
        <w:rPr>
          <w:rFonts w:hint="eastAsia" w:ascii="仿宋" w:hAnsi="仿宋" w:eastAsia="仿宋" w:cs="仿宋"/>
          <w:sz w:val="24"/>
          <w:szCs w:val="24"/>
          <w:lang w:eastAsia="zh-CN"/>
        </w:rPr>
      </w:pPr>
      <w:r>
        <w:rPr>
          <w:rFonts w:hint="eastAsia" w:ascii="仿宋" w:hAnsi="仿宋" w:eastAsia="仿宋" w:cs="仿宋"/>
        </w:rPr>
        <mc:AlternateContent>
          <mc:Choice Requires="wps">
            <w:drawing>
              <wp:anchor distT="0" distB="0" distL="114300" distR="114300" simplePos="0" relativeHeight="251664384" behindDoc="0" locked="0" layoutInCell="1" allowOverlap="1">
                <wp:simplePos x="0" y="0"/>
                <wp:positionH relativeFrom="column">
                  <wp:posOffset>2721610</wp:posOffset>
                </wp:positionH>
                <wp:positionV relativeFrom="paragraph">
                  <wp:posOffset>376555</wp:posOffset>
                </wp:positionV>
                <wp:extent cx="2507615" cy="1299210"/>
                <wp:effectExtent l="1905" t="0" r="0" b="635"/>
                <wp:wrapNone/>
                <wp:docPr id="2068854184" name="Text Box 5"/>
                <wp:cNvGraphicFramePr/>
                <a:graphic xmlns:a="http://schemas.openxmlformats.org/drawingml/2006/main">
                  <a:graphicData uri="http://schemas.microsoft.com/office/word/2010/wordprocessingShape">
                    <wps:wsp>
                      <wps:cNvSpPr txBox="1">
                        <a:spLocks noChangeArrowheads="1"/>
                      </wps:cNvSpPr>
                      <wps:spPr bwMode="auto">
                        <a:xfrm>
                          <a:off x="0" y="0"/>
                          <a:ext cx="2507615" cy="1299210"/>
                        </a:xfrm>
                        <a:prstGeom prst="rect">
                          <a:avLst/>
                        </a:prstGeom>
                        <a:noFill/>
                        <a:ln>
                          <a:noFill/>
                        </a:ln>
                      </wps:spPr>
                      <wps:txbx>
                        <w:txbxContent>
                          <w:p w14:paraId="08A655F8">
                            <w:pPr>
                              <w:spacing w:line="20" w:lineRule="exact"/>
                            </w:pPr>
                          </w:p>
                          <w:tbl>
                            <w:tblPr>
                              <w:tblStyle w:val="21"/>
                              <w:tblW w:w="3898"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8"/>
                            </w:tblGrid>
                            <w:tr w14:paraId="67AC5E9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85" w:hRule="atLeast"/>
                              </w:trPr>
                              <w:tc>
                                <w:tcPr>
                                  <w:tcW w:w="3898" w:type="dxa"/>
                                </w:tcPr>
                                <w:p w14:paraId="703CCDB4">
                                  <w:pPr>
                                    <w:spacing w:before="251" w:line="220" w:lineRule="auto"/>
                                    <w:ind w:left="531"/>
                                    <w:rPr>
                                      <w:rFonts w:hint="eastAsia" w:ascii="宋体" w:hAnsi="宋体" w:eastAsia="宋体" w:cs="宋体"/>
                                      <w:sz w:val="28"/>
                                      <w:szCs w:val="28"/>
                                      <w:lang w:eastAsia="zh-CN"/>
                                    </w:rPr>
                                  </w:pPr>
                                  <w:r>
                                    <w:rPr>
                                      <w:rFonts w:ascii="宋体" w:hAnsi="宋体" w:eastAsia="宋体" w:cs="宋体"/>
                                      <w:spacing w:val="3"/>
                                      <w:sz w:val="28"/>
                                      <w:szCs w:val="28"/>
                                      <w:lang w:eastAsia="zh-CN"/>
                                    </w:rPr>
                                    <w:t>法人身份证复印件反面</w:t>
                                  </w:r>
                                </w:p>
                              </w:tc>
                            </w:tr>
                          </w:tbl>
                          <w:p w14:paraId="5AB5856B">
                            <w:pPr>
                              <w:rPr>
                                <w:lang w:eastAsia="zh-CN"/>
                              </w:rPr>
                            </w:pP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214.3pt;margin-top:29.65pt;height:102.3pt;width:197.45pt;z-index:251664384;mso-width-relative:page;mso-height-relative:page;" filled="f" stroked="f" coordsize="21600,21600" o:gfxdata="UEsDBAoAAAAAAIdO4kAAAAAAAAAAAAAAAAAEAAAAZHJzL1BLAwQUAAAACACHTuJAue6SDdoAAAAK&#10;AQAADwAAAGRycy9kb3ducmV2LnhtbE2PTU+EMBRF9yb+h+aZuHPaAYcAUibG6MrEyODCZaFvoBn6&#10;irTz4b+3rnT5ck/uPa/aXuzETrh440jCeiWAIfVOGxokfLQvdzkwHxRpNTlCCd/oYVtfX1Wq1O5M&#10;DZ52YWCxhHypJIwhzCXnvh/RKr9yM1LM9m6xKsRzGbhe1DmW24knQmTcKkNxYVQzPo3YH3ZHK+Hx&#10;k5pn8/XWvTf7xrRtIeg1O0h5e7MWD8ACXsIfDL/6UR3q6NS5I2nPJgn3SZ5FVMKmSIFFIE/SDbBO&#10;QpKlBfC64v9fqH8AUEsDBBQAAAAIAIdO4kCEGMGXBwIAAA4EAAAOAAAAZHJzL2Uyb0RvYy54bWyt&#10;U8tu2zAQvBfoPxC813ogdh3BcpDGSFEgfQBJP4CmKIuoyGWXtCX367ukbDdNLzn0IqyWy+HMcLi6&#10;GU3PDgq9BlvzYpZzpqyERttdzb8/3b9bcuaDsI3owaqaH5XnN+u3b1aDq1QJHfSNQkYg1leDq3kX&#10;gquyzMtOGeFn4JSlxRbQiEC/uMsaFAOhmz4r83yRDYCNQ5DKe+pupkV+QsTXAELbaqk2IPdG2TCh&#10;oupFIEm+087zdWLbtkqGr23rVWB9zUlpSF86hOpt/Gbrlah2KFyn5YmCeA2FF5qM0JYOvUBtRBBs&#10;j/ofKKMlgoc2zCSYbBKSHCEVRf7Cm8dOOJW0kNXeXUz3/w9Wfjl8Q6abmpf5YrmcXxXLK86sMHTz&#10;T2oM7AOMbB5tGpyvaPrR0XwYqU3hSZK9ewD5wzMLd52wO3WLCEOnREM0i7gze7Z1wvERZDt8hoaO&#10;EfsACWhs0UQPyRVG6HRFx8sVRSqSmuU8f78o5pxJWivK6+uySJeYieq83aEPHxUYFouaI2UgwYvD&#10;gw+RjqjOI/E0C/e671MOevtXgwZjJ9GPjCfuYdyOJzu20BxJCMIUK3pUVHSAvzgbKFI19z/3AhVn&#10;/SdLZsT8nQs8F9tzIaykrTUPnE3lXZhyuneodx0hT3ZbuCXDWp2kRGcnFieeFJOk8BTpmMPn/2nq&#10;zzNe/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57pIN2gAAAAoBAAAPAAAAAAAAAAEAIAAAACIA&#10;AABkcnMvZG93bnJldi54bWxQSwECFAAUAAAACACHTuJAhBjBlwcCAAAOBAAADgAAAAAAAAABACAA&#10;AAApAQAAZHJzL2Uyb0RvYy54bWxQSwUGAAAAAAYABgBZAQAAogUAAAAA&#10;">
                <v:fill on="f" focussize="0,0"/>
                <v:stroke on="f"/>
                <v:imagedata o:title=""/>
                <o:lock v:ext="edit" aspectratio="f"/>
                <v:textbox inset="0mm,0mm,0mm,0mm">
                  <w:txbxContent>
                    <w:p w14:paraId="08A655F8">
                      <w:pPr>
                        <w:spacing w:line="20" w:lineRule="exact"/>
                      </w:pPr>
                    </w:p>
                    <w:tbl>
                      <w:tblPr>
                        <w:tblStyle w:val="21"/>
                        <w:tblW w:w="3898"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8"/>
                      </w:tblGrid>
                      <w:tr w14:paraId="67AC5E9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85" w:hRule="atLeast"/>
                        </w:trPr>
                        <w:tc>
                          <w:tcPr>
                            <w:tcW w:w="3898" w:type="dxa"/>
                          </w:tcPr>
                          <w:p w14:paraId="703CCDB4">
                            <w:pPr>
                              <w:spacing w:before="251" w:line="220" w:lineRule="auto"/>
                              <w:ind w:left="531"/>
                              <w:rPr>
                                <w:rFonts w:hint="eastAsia" w:ascii="宋体" w:hAnsi="宋体" w:eastAsia="宋体" w:cs="宋体"/>
                                <w:sz w:val="28"/>
                                <w:szCs w:val="28"/>
                                <w:lang w:eastAsia="zh-CN"/>
                              </w:rPr>
                            </w:pPr>
                            <w:r>
                              <w:rPr>
                                <w:rFonts w:ascii="宋体" w:hAnsi="宋体" w:eastAsia="宋体" w:cs="宋体"/>
                                <w:spacing w:val="3"/>
                                <w:sz w:val="28"/>
                                <w:szCs w:val="28"/>
                                <w:lang w:eastAsia="zh-CN"/>
                              </w:rPr>
                              <w:t>法人身份证复印件反面</w:t>
                            </w:r>
                          </w:p>
                        </w:tc>
                      </w:tr>
                    </w:tbl>
                    <w:p w14:paraId="5AB5856B">
                      <w:pPr>
                        <w:rPr>
                          <w:lang w:eastAsia="zh-CN"/>
                        </w:rPr>
                      </w:pPr>
                    </w:p>
                  </w:txbxContent>
                </v:textbox>
              </v:shape>
            </w:pict>
          </mc:Fallback>
        </mc:AlternateContent>
      </w:r>
      <w:r>
        <w:rPr>
          <w:rFonts w:hint="eastAsia" w:ascii="仿宋" w:hAnsi="仿宋" w:eastAsia="仿宋" w:cs="仿宋"/>
          <w:spacing w:val="3"/>
          <w:sz w:val="24"/>
          <w:szCs w:val="24"/>
          <w:lang w:eastAsia="zh-CN"/>
        </w:rPr>
        <w:t>附：法定代表人及委托代理人的身份证明</w:t>
      </w:r>
    </w:p>
    <w:p w14:paraId="2A3A85B5">
      <w:pPr>
        <w:spacing w:before="18"/>
        <w:rPr>
          <w:rFonts w:hint="eastAsia" w:ascii="仿宋" w:hAnsi="仿宋" w:eastAsia="仿宋" w:cs="仿宋"/>
          <w:lang w:eastAsia="zh-CN"/>
        </w:rPr>
      </w:pPr>
    </w:p>
    <w:tbl>
      <w:tblPr>
        <w:tblStyle w:val="21"/>
        <w:tblW w:w="3899" w:type="dxa"/>
        <w:tblInd w:w="3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9"/>
      </w:tblGrid>
      <w:tr w14:paraId="7C30440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84" w:hRule="atLeast"/>
        </w:trPr>
        <w:tc>
          <w:tcPr>
            <w:tcW w:w="3899" w:type="dxa"/>
          </w:tcPr>
          <w:p w14:paraId="22283970">
            <w:pPr>
              <w:spacing w:before="251" w:line="220" w:lineRule="auto"/>
              <w:ind w:left="53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法人身份证复印件正面</w:t>
            </w:r>
          </w:p>
        </w:tc>
      </w:tr>
    </w:tbl>
    <w:p w14:paraId="62ADD967">
      <w:pPr>
        <w:pStyle w:val="7"/>
        <w:spacing w:before="188" w:line="2005" w:lineRule="exact"/>
        <w:ind w:firstLine="32"/>
        <w:rPr>
          <w:rFonts w:hint="eastAsia" w:ascii="仿宋" w:hAnsi="仿宋" w:eastAsia="仿宋" w:cs="仿宋"/>
        </w:rPr>
      </w:pPr>
      <w:r>
        <w:rPr>
          <w:rFonts w:hint="eastAsia" w:ascii="仿宋" w:hAnsi="仿宋" w:eastAsia="仿宋" w:cs="仿宋"/>
        </w:rPr>
        <mc:AlternateContent>
          <mc:Choice Requires="wpg">
            <w:drawing>
              <wp:anchor distT="0" distB="0" distL="114300" distR="114300" simplePos="0" relativeHeight="251663360" behindDoc="0" locked="0" layoutInCell="1" allowOverlap="1">
                <wp:simplePos x="0" y="0"/>
                <wp:positionH relativeFrom="column">
                  <wp:posOffset>2734310</wp:posOffset>
                </wp:positionH>
                <wp:positionV relativeFrom="paragraph">
                  <wp:posOffset>118745</wp:posOffset>
                </wp:positionV>
                <wp:extent cx="2482215" cy="1273810"/>
                <wp:effectExtent l="14605" t="14605" r="8255" b="45085"/>
                <wp:wrapNone/>
                <wp:docPr id="912659075" name="Group 6"/>
                <wp:cNvGraphicFramePr/>
                <a:graphic xmlns:a="http://schemas.openxmlformats.org/drawingml/2006/main">
                  <a:graphicData uri="http://schemas.microsoft.com/office/word/2010/wordprocessingGroup">
                    <wpg:wgp>
                      <wpg:cNvGrpSpPr/>
                      <wpg:grpSpPr>
                        <a:xfrm>
                          <a:off x="0" y="0"/>
                          <a:ext cx="2482215" cy="1273810"/>
                          <a:chOff x="0" y="0"/>
                          <a:chExt cx="3908" cy="2006"/>
                        </a:xfrm>
                      </wpg:grpSpPr>
                      <pic:pic xmlns:pic="http://schemas.openxmlformats.org/drawingml/2006/picture">
                        <pic:nvPicPr>
                          <pic:cNvPr id="1683385491"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908" cy="2006"/>
                          </a:xfrm>
                          <a:prstGeom prst="rect">
                            <a:avLst/>
                          </a:prstGeom>
                          <a:noFill/>
                          <a:ln>
                            <a:noFill/>
                          </a:ln>
                        </pic:spPr>
                      </pic:pic>
                      <wps:wsp>
                        <wps:cNvPr id="1655959621" name="Text Box 8"/>
                        <wps:cNvSpPr txBox="1">
                          <a:spLocks noChangeArrowheads="1"/>
                        </wps:cNvSpPr>
                        <wps:spPr bwMode="auto">
                          <a:xfrm>
                            <a:off x="-20" y="-20"/>
                            <a:ext cx="3948" cy="2098"/>
                          </a:xfrm>
                          <a:prstGeom prst="rect">
                            <a:avLst/>
                          </a:prstGeom>
                          <a:noFill/>
                          <a:ln>
                            <a:noFill/>
                          </a:ln>
                        </wps:spPr>
                        <wps:txbx>
                          <w:txbxContent>
                            <w:p w14:paraId="38C2926E">
                              <w:pPr>
                                <w:pStyle w:val="7"/>
                                <w:spacing w:before="282" w:line="220" w:lineRule="auto"/>
                                <w:ind w:left="274"/>
                                <w:rPr>
                                  <w:rFonts w:hint="eastAsia"/>
                                  <w:lang w:eastAsia="zh-CN"/>
                                </w:rPr>
                              </w:pPr>
                              <w:r>
                                <w:rPr>
                                  <w:spacing w:val="3"/>
                                  <w:lang w:eastAsia="zh-CN"/>
                                </w:rPr>
                                <w:t>被委托人身份证复印件反面</w:t>
                              </w:r>
                            </w:p>
                          </w:txbxContent>
                        </wps:txbx>
                        <wps:bodyPr rot="0" vert="horz" wrap="square" lIns="0" tIns="0" rIns="0" bIns="0" anchor="t" anchorCtr="0" upright="1">
                          <a:noAutofit/>
                        </wps:bodyPr>
                      </wps:wsp>
                    </wpg:wgp>
                  </a:graphicData>
                </a:graphic>
              </wp:anchor>
            </w:drawing>
          </mc:Choice>
          <mc:Fallback>
            <w:pict>
              <v:group id="Group 6" o:spid="_x0000_s1026" o:spt="203" style="position:absolute;left:0pt;margin-left:215.3pt;margin-top:9.35pt;height:100.3pt;width:195.45pt;z-index:251663360;mso-width-relative:page;mso-height-relative:page;" coordsize="3908,2006" o:gfxdata="UEsDBAoAAAAAAIdO4kAAAAAAAAAAAAAAAAAEAAAAZHJzL1BLAwQUAAAACACHTuJAxKeIUNoAAAAK&#10;AQAADwAAAGRycy9kb3ducmV2LnhtbE2PwU7DMBBE70j8g7VI3KjthJY0xKlQBZwqJFok1Ns23iZR&#10;YzuK3aT9e8wJjqt5mnlbrC6mYyMNvnVWgZwJYGQrp1tbK/javT1kwHxAq7FzlhRcycOqvL0pMNdu&#10;sp80bkPNYon1OSpoQuhzzn3VkEE/cz3ZmB3dYDDEc6i5HnCK5abjiRALbrC1caHBntYNVaft2Sh4&#10;n3B6SeXruDkd19f9bv7xvZGk1P2dFM/AAl3CHwy/+lEdyuh0cGerPesUPKZiEdEYZE/AIpAlcg7s&#10;oCCRyxR4WfD/L5Q/UEsDBBQAAAAIAIdO4kAP4ubdZAMAAEIIAAAOAAAAZHJzL2Uyb0RvYy54bWy1&#10;Vdtu2zAMfR+wfxD8nvoS52KjadGmFxTotmLtPkCR5QtmS5qkxOmG/ftI2U7bpNiKYXtoSskidXh4&#10;SB2fbpuabLg2lRQLLzwKPMIFk1klioX35eFqNPeIsVRktJaCL7xHbrzTk/fvjluV8kiWss64JhBE&#10;mLRVC6+0VqW+b1jJG2qOpOICPuZSN9TCUhd+pmkL0Zvaj4Jg6rdSZ0pLxo2B3Yvuo9dH1G8JKPO8&#10;YvxCsnXDhe2ial5TCymZslLGO3Fo85wz+ynPDbekXniQqXW/cAnYK/z1T45pWmiqyor1EOhbIOzl&#10;1NBKwKW7UBfUUrLW1UGopmJaGpnbIyYbv0vEMQJZhMEeN9darpXLpUjbQu1Ih0Ltsf7XYdnHzZ0m&#10;VbbwkjCaTpJgNvGIoA0U3t1OpkhRq4oUTl5rda/udL9RdCvMepvrBv9DPmTryH3ckcu3ljDYjOJ5&#10;FIUQncG3MJqN52FPPyuhRgd+rLzsPcdJAJpEN9QP4vGHK31EtgOiKpbCX88TWAc8/Vmd4GXXmgPr&#10;GE1s7ip2p7vFE1fhdD4ezydxEg5kwTF0IzOEh554uHOliOlWsq+GCLksqSj4mVGgTKAB3IctrWVb&#10;cpoZ3MYcX0ZxyxdwVnWlrqq6RuLR/rcdRHTKmxUHYeibLHTahkreGovXYU2dun9E87MgSKLz0XIS&#10;LEdxMLscnSXxbDQLLmdxEM/DZbj8id5hnK4NBxpofaGqodXC+KBEr0q5b7euSVyzkQ11Ld2pAQA5&#10;VQwQQSBICWI1mn0GsuEc2FZzy0o0c2Cu34fDuw+O5idmsQYGJI8ebxH5b6QKMtDGXnPZEDSAV0Dl&#10;eKUboLXLYziC9wmJ1XW4a/FiAwDjjsPaoXMmgMVWhbFsBjHA6m0E41B+bQTdl1RhM2DY5/qfTJJJ&#10;Mo12+n9ASZzLLZmjdvvTOCyI3cI2ahpTMGqvEQ5U/8y1i4MJklX7QWYwk+jaShdorxijCAY6DAj8&#10;7xhDODh1xkm8mx2Jw7abHf+hIAi+Kwhadrva9mSsZPYIaWgJdQek8PyCUUr93SMtPD4Lz3xbU5g6&#10;pL4RUDF8qQZDD8ZqMKhg4LrwrEc6c2m7F22tdFWUELkjW8gzoCuvnLYQUIcChIMLEImz3NPimqd/&#10;BvHter52p56e/pNfUEsDBAoAAAAAAIdO4kAAAAAAAAAAAAAAAAAKAAAAZHJzL21lZGlhL1BLAwQU&#10;AAAACACHTuJA01I+zZYCAACRAgAAFAAAAGRycy9tZWRpYS9pbWFnZTEucG5nAZECbv2JUE5HDQoa&#10;CgAAAA1JSERSAAABBgAAAIYIBgAAAD/yJFAAAAJYSURBVHic7dYhrhAGEEXRG/iCDVQ0CBpa2bIS&#10;HAY0i+lGEN1Tk2YEqrZJJVRUQGYWAMk/xzz75K36ofqt+r16Ya191PtH9XPVq+pd9VP1YK191Puh&#10;ellfigHgZfXwpPqx+vUbnwG+D++r50+rT9W/1d/f9g/wHZjqo2IAvqYYgGNSDMCiGIBjUgzAohiA&#10;Y1IMwKIYgGNSDMCiGIBjUgzAohiAY1IMwKIYgGNSDMCiGIBjUgzAohiAY1IMwKIYgGNSDMCiGIBj&#10;UgzAohiAY1IMwKIYgGNSDMCiGIBjUgzAohiAY1IMwKIYgGNSDMCiGIBjUgzAohiAY1IMwKIYgGNS&#10;DMCiGIBjUgzAohiAY1IMwKIYgGNSDMCiGIBjUgzAohiAY1IMwKIYgGNSDMCiGIBjUgzAohiAY1IM&#10;wKIYgGNSDMCiGIBjUgzAohiAY1IMwKIYgGNSDMCiGIBjUgzAohiAY1IMwKIYgGNSDMCiGIBjUgzA&#10;ohiAY1IMwKIYgGNSDMCiGIBjUgzAohiAY1IMwKIYgGNSDMCiGIBjUgzAohiAY1IMwKIYgGNSDMCi&#10;GIBjUgzAohiAY1IMwKIYgGNSDMCiGIBjUgzAohiAY1IMwKIYgGNSDMCiGIBjUgzAohiAY1IMwKIY&#10;gGNSDMCiGIBjUgzAohiAY1IMwKIYgGNSDMCiGIBjUgzAohiAY1IMwKIYgGNSDMCiGIBjUgzAohiA&#10;Y1IMwKIYgGNSDMCiGIBjUgzAohiAY1IMwHKK4Z/qc/XMWvto96/q49Pql/4vhtfVk+qttfbR7pvq&#10;z/8AbYZ76jELELI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NwJAABbQ29udGVudF9UeXBlc10ueG1sUEsBAhQACgAA&#10;AAAAh07iQAAAAAAAAAAAAAAAAAYAAAAAAAAAAAAQAAAAqQcAAF9yZWxzL1BLAQIUABQAAAAIAIdO&#10;4kCKFGY80QAAAJQBAAALAAAAAAAAAAEAIAAAAM0HAABfcmVscy8ucmVsc1BLAQIUAAoAAAAAAIdO&#10;4kAAAAAAAAAAAAAAAAAEAAAAAAAAAAAAEAAAAAAAAABkcnMvUEsBAhQACgAAAAAAh07iQAAAAAAA&#10;AAAAAAAAAAoAAAAAAAAAAAAQAAAAxwgAAGRycy9fcmVscy9QSwECFAAUAAAACACHTuJAqiYOvrYA&#10;AAAhAQAAGQAAAAAAAAABACAAAADvCAAAZHJzL19yZWxzL2Uyb0RvYy54bWwucmVsc1BLAQIUABQA&#10;AAAIAIdO4kDEp4hQ2gAAAAoBAAAPAAAAAAAAAAEAIAAAACIAAABkcnMvZG93bnJldi54bWxQSwEC&#10;FAAUAAAACACHTuJAD+Lm3WQDAABCCAAADgAAAAAAAAABACAAAAApAQAAZHJzL2Uyb0RvYy54bWxQ&#10;SwECFAAKAAAAAACHTuJAAAAAAAAAAAAAAAAACgAAAAAAAAAAABAAAAC5BAAAZHJzL21lZGlhL1BL&#10;AQIUABQAAAAIAIdO4kDTUj7NlgIAAJECAAAUAAAAAAAAAAEAIAAAAOEEAABkcnMvbWVkaWEvaW1h&#10;Z2UxLnBuZ1BLBQYAAAAACgAKAFICAAARCwAAAAA=&#10;">
                <o:lock v:ext="edit" aspectratio="f"/>
                <v:shape id="Picture 7" o:spid="_x0000_s1026" o:spt="75" type="#_x0000_t75" style="position:absolute;left:0;top:0;height:2006;width:3908;" filled="f" o:preferrelative="t" stroked="f" coordsize="21600,21600" o:gfxdata="UEsDBAoAAAAAAIdO4kAAAAAAAAAAAAAAAAAEAAAAZHJzL1BLAwQUAAAACACHTuJAhxBd9cMAAADj&#10;AAAADwAAAGRycy9kb3ducmV2LnhtbEWPQWvCQBCF7wX/wzKCF9FNtEqMrh7EQk8Fo+J1yI5JMDsb&#10;spvE/vtuodDjzHvvmze7w8vUoqfWVZYVxPMIBHFudcWFguvlY5aAcB5ZY22ZFHyTg8N+9LbDVNuB&#10;z9RnvhABwi5FBaX3TSqly0sy6Oa2IQ7aw7YGfRjbQuoWhwA3tVxE0VoarDhcKLGhY0n5M+tMoNyM&#10;mX5l1/7e8WmQ504O06pXajKOoy0ITy//b/5Lf+pQf50sl8nqfRPD709hAXL/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H&#10;EF31wwAAAOMAAAAPAAAAAAAAAAEAIAAAACIAAABkcnMvZG93bnJldi54bWxQSwECFAAUAAAACACH&#10;TuJAMy8FnjsAAAA5AAAAEAAAAAAAAAABACAAAAASAQAAZHJzL3NoYXBleG1sLnhtbFBLBQYAAAAA&#10;BgAGAFsBAAC8AwAAAAA=&#10;">
                  <v:fill on="f" focussize="0,0"/>
                  <v:stroke on="f"/>
                  <v:imagedata r:id="rId47" o:title=""/>
                  <o:lock v:ext="edit" aspectratio="t"/>
                </v:shape>
                <v:shape id="Text Box 8" o:spid="_x0000_s1026" o:spt="202" type="#_x0000_t202" style="position:absolute;left:-20;top:-20;height:2098;width:3948;" filled="f" stroked="f" coordsize="21600,21600" o:gfxdata="UEsDBAoAAAAAAIdO4kAAAAAAAAAAAAAAAAAEAAAAZHJzL1BLAwQUAAAACACHTuJAyA470cEAAADj&#10;AAAADwAAAGRycy9kb3ducmV2LnhtbEVPX0vDMBB/F/Ydwgm+uaSDFluXDRkKgjDs6oOPZ3Nrw5pL&#10;beI2v/0iCHu83/9brs9uEEeagvWsIZsrEMStN5Y7DR/Ny/0DiBCRDQ6eScMvBVivZjdLrIw/cU3H&#10;XexECuFQoYY+xrGSMrQ9OQxzPxInbu8nhzGdUyfNhKcU7ga5UKqQDi2nhh5H2vTUHnY/TsPTJ9fP&#10;9nv79V7va9s0peK34qD13W2mHkFEOser+N/9atL8Is/LvCwWGfz9lACQqw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A47&#10;0cEAAADj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38C2926E">
                        <w:pPr>
                          <w:pStyle w:val="7"/>
                          <w:spacing w:before="282" w:line="220" w:lineRule="auto"/>
                          <w:ind w:left="274"/>
                          <w:rPr>
                            <w:rFonts w:hint="eastAsia"/>
                            <w:lang w:eastAsia="zh-CN"/>
                          </w:rPr>
                        </w:pPr>
                        <w:r>
                          <w:rPr>
                            <w:spacing w:val="3"/>
                            <w:lang w:eastAsia="zh-CN"/>
                          </w:rPr>
                          <w:t>被委托人身份证复印件反面</w:t>
                        </w:r>
                      </w:p>
                    </w:txbxContent>
                  </v:textbox>
                </v:shape>
              </v:group>
            </w:pict>
          </mc:Fallback>
        </mc:AlternateContent>
      </w:r>
      <w:r>
        <w:rPr>
          <w:rFonts w:hint="eastAsia" w:ascii="仿宋" w:hAnsi="仿宋" w:eastAsia="仿宋" w:cs="仿宋"/>
          <w:position w:val="-40"/>
        </w:rPr>
        <mc:AlternateContent>
          <mc:Choice Requires="wpg">
            <w:drawing>
              <wp:inline distT="0" distB="0" distL="0" distR="0">
                <wp:extent cx="2482850" cy="1273810"/>
                <wp:effectExtent l="15240" t="11430" r="16510" b="10160"/>
                <wp:docPr id="2036579675" name="Group 9"/>
                <wp:cNvGraphicFramePr/>
                <a:graphic xmlns:a="http://schemas.openxmlformats.org/drawingml/2006/main">
                  <a:graphicData uri="http://schemas.microsoft.com/office/word/2010/wordprocessingGroup">
                    <wpg:wgp>
                      <wpg:cNvGrpSpPr/>
                      <wpg:grpSpPr>
                        <a:xfrm>
                          <a:off x="0" y="0"/>
                          <a:ext cx="2482850" cy="1273810"/>
                          <a:chOff x="0" y="0"/>
                          <a:chExt cx="3910" cy="2006"/>
                        </a:xfrm>
                      </wpg:grpSpPr>
                      <pic:pic xmlns:pic="http://schemas.openxmlformats.org/drawingml/2006/picture">
                        <pic:nvPicPr>
                          <pic:cNvPr id="395366327"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910" cy="2006"/>
                          </a:xfrm>
                          <a:prstGeom prst="rect">
                            <a:avLst/>
                          </a:prstGeom>
                          <a:noFill/>
                          <a:ln>
                            <a:noFill/>
                          </a:ln>
                        </pic:spPr>
                      </pic:pic>
                      <wps:wsp>
                        <wps:cNvPr id="679133304" name="Text Box 11"/>
                        <wps:cNvSpPr txBox="1">
                          <a:spLocks noChangeArrowheads="1"/>
                        </wps:cNvSpPr>
                        <wps:spPr bwMode="auto">
                          <a:xfrm>
                            <a:off x="-20" y="-20"/>
                            <a:ext cx="3950" cy="2046"/>
                          </a:xfrm>
                          <a:prstGeom prst="rect">
                            <a:avLst/>
                          </a:prstGeom>
                          <a:noFill/>
                          <a:ln>
                            <a:noFill/>
                          </a:ln>
                        </wps:spPr>
                        <wps:txbx>
                          <w:txbxContent>
                            <w:p w14:paraId="74D1EF2A">
                              <w:pPr>
                                <w:spacing w:before="282" w:line="220" w:lineRule="auto"/>
                                <w:ind w:left="274"/>
                                <w:rPr>
                                  <w:rFonts w:hint="eastAsia" w:ascii="宋体" w:hAnsi="宋体" w:eastAsia="宋体" w:cs="宋体"/>
                                  <w:sz w:val="28"/>
                                  <w:szCs w:val="28"/>
                                  <w:lang w:eastAsia="zh-CN"/>
                                </w:rPr>
                              </w:pPr>
                              <w:r>
                                <w:rPr>
                                  <w:rFonts w:ascii="宋体" w:hAnsi="宋体" w:eastAsia="宋体" w:cs="宋体"/>
                                  <w:spacing w:val="3"/>
                                  <w:sz w:val="28"/>
                                  <w:szCs w:val="28"/>
                                  <w:lang w:eastAsia="zh-CN"/>
                                </w:rPr>
                                <w:t>被委托人身份证复印件正面</w:t>
                              </w:r>
                            </w:p>
                          </w:txbxContent>
                        </wps:txbx>
                        <wps:bodyPr rot="0" vert="horz" wrap="square" lIns="0" tIns="0" rIns="0" bIns="0" anchor="t" anchorCtr="0" upright="1">
                          <a:noAutofit/>
                        </wps:bodyPr>
                      </wps:wsp>
                    </wpg:wgp>
                  </a:graphicData>
                </a:graphic>
              </wp:inline>
            </w:drawing>
          </mc:Choice>
          <mc:Fallback>
            <w:pict>
              <v:group id="Group 9" o:spid="_x0000_s1026" o:spt="203" style="height:100.3pt;width:195.5pt;" coordsize="3910,2006" o:gfxdata="UEsDBAoAAAAAAIdO4kAAAAAAAAAAAAAAAAAEAAAAZHJzL1BLAwQUAAAACACHTuJAxx4npdMAAAAF&#10;AQAADwAAAGRycy9kb3ducmV2LnhtbE2PQUvDQBCF74L/YRnBm92sRdGYTZGinopgK4i3aXaahGZn&#10;Q3abtP/eqRe9DDze8N73isXRd2qkIbaBLZhZBoq4Cq7l2sLn5vXmAVRMyA67wGThRBEW5eVFgbkL&#10;E3/QuE61khCOOVpoUupzrWPVkMc4Cz2xeLsweEwih1q7AScJ952+zbJ77bFlaWiwp2VD1X598Bbe&#10;Jpye5+ZlXO13y9P35u79a2XI2usrkz2BSnRMf89wxhd0KIVpGw7souosyJD0e8WbPxqRWwvnStBl&#10;of/Tlz9QSwMEFAAAAAgAh07iQCMIPDFiAwAAQwgAAA4AAABkcnMvZTJvRG9jLnhtbLVV227bMAx9&#10;H7B/EPye+po4MZoWXdoVA3Yp1u0DFFm+YLakSUqcbti/j5TtZE2KrRi2h6aULFKHh4fU+eWubciW&#10;a1NLsfTCs8AjXDCZ16Jcep8/vZ7MPWIsFTltpOBL74Eb7/Li5YvzTmU8kpVscq4JBBEm69TSq6xV&#10;me8bVvGWmjOpuICPhdQttbDUpZ9r2kH0tvGjIJj5ndS50pJxY2D3uv/oDRH1cwLKoqgZv5Zs03Jh&#10;+6iaN9RCSqaqlfEuHNqi4Mx+KArDLWmWHmRq3S9cAvYaf/2Lc5qVmqqqZgME+hwIRzm1tBZw6T7U&#10;NbWUbHR9EqqtmZZGFvaMydbvE3GMQBZhcMTNrZYb5XIps65Ue9KhUEes/3VY9n57p0mdL70oiGfT&#10;dDFLpx4RtIXKu+vJAjnqVJnB0Vut7tWdHjbKfoVp7wrd4n9IiOwcuw97dvnOEgabUTKP5lMgnsG3&#10;MErjeTjwzyoo0okfq24Gz3gBJ50bCgjx+OOVPiLbA1E1y+BvIAqsE6L+LE/wshvNgXaMJrZ3NbvT&#10;/eJAVryYxrNZHKUjV3AKvUifEnri4d6VIqa3kn0xRMhVRUXJr4wCaQIN4D9uaS27itPc4Dbm+DiK&#10;Wz6Cs25q9bpuGiQe7X/bQkRnvF1zUIZ+k4dO3FDJt8bidVhTJ+/v0fwqCBbRq8lqGqwmSZDeTK4W&#10;STpJg5s0CZJ5uApXP9A7TLKN4UADba5VPfZamJyU6EktD/3Wd4nrNrKlrqd7NQAgp4oRIggEKUGs&#10;RrOPQDacA9tqblmFZgHMDftweP/B0XxgFmtgQPLo8RyR/0aqIANt7C2XLUEDeAVUjle6BVr7PMYj&#10;eJ+QWF2HuxGPNgAw7jisPTpnAlhsVZjLZhQDrJ5HME7lp2bQfUUVNgOGPeh/li7COI6DZNT/J1TE&#10;K7kjodPucBqHBbE72EdNYwpGHTXCiep/ce1vxQTJunsnc5hJdGOlC3RUjEkEEwLmCv53jCEenDrQ&#10;qfvZkTyeHf+hIAi+LwhadrfeARg01zJ/gDS0hLoDHnh/waik/uaRDl6fpWe+bihMHdK8EVAxOGJH&#10;Q4/GejSoYOC69KxHenNl+ydto3RdVhC5J1vIK6CrqJ22DihAOLgAkTjLvS2ueYZ3EB+vX9fu1OHt&#10;v/gJUEsDBAoAAAAAAIdO4kAAAAAAAAAAAAAAAAAKAAAAZHJzL21lZGlhL1BLAwQUAAAACACHTuJA&#10;ivll9FECAABMAgAAFAAAAGRycy9tZWRpYS9pbWFnZTEucG5nAUwCs/2JUE5HDQoaCgAAAA1JSERS&#10;AAABBgAAAIYIBgAAAD/yJFAAAAITSURBVHic7daxTRUAAEXRh0QtKKgsic0vKCwgDuAelJo4CSuw&#10;CBuBCXYMYGJiQWNyB4Dkn9O89pX3dNv5ti/bvm973vbTWnu0e7vtadsO235su9j2wVp71Hu37Xp7&#10;KYavA9g+b/v4btunbVevfAZ4G262HU63/d32Z9vv1/0DvAG/tj0qBuB/igEIxQCEYgBCMQChGIBQ&#10;DEAoBiAUAxCKAQjFAIRiAEIxAKEYgFAMQCgGIBQDEIoBCMUAhGIAQjEAoRiAUAxAKAYgFAMQigEI&#10;xQCEYgBCMQChGIBQDEAoBiAUAxCKAQjFAIRiAEIxAKEYgFAMQCgGIBQDEIoBCMUAhGIAQjEAoRiA&#10;UAxAKAYgFAMQigEIxQCEYgBCMQChGIBQDEAoBiAUAxCKAQjFAIRiAEIxAKEYgFAMQCgGIBQDEIoB&#10;CMUAhGIAQjEAoRiAUAxAKAYgFAMQigEIxQCEYgBCMQChGIBQDEAoBiAUAxCKAQjFAIRiAEIxAKEY&#10;gFAMQCgGIBQDEIoBCMUAhGIAQjEAoRiAUAxAKAYgFAMQigEIxQCEYgBCMQChGIBQDEAoBiAUAxCK&#10;AQjFAIRiAEIxAKEYgFAMQCgGIBQDEIoBCMUAhGIAQjEAoRiAUAxAKAYgFAMQigEIxQCEYgBCMQCh&#10;GIBQDECkGJ63nWx7b6092n3Y9niy7bDt27azvWTEhbX2aPdy2/0/7F6lzBKP98IAAAAASUVORK5C&#10;YI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qiYOvrYAAAAhAQAAGQAAAGRycy9fcmVscy9lMm9Eb2MueG1sLnJlbHOFj0FqwzAQRfeF3EHMPpad&#10;RSjFsjeh4G1IDjBIY1nEGglJLfXtI8gmgUCX8z//PaYf//wqfillF1hB17QgiHUwjq2C6+V7/wki&#10;F2SDa2BSsFGGcdh99GdasdRRXlzMolI4K1hKiV9SZr2Qx9yESFybOSSPpZ7Jyoj6hpbkoW2PMj0z&#10;YHhhiskoSJPpQFy2WM3/s8M8O02noH88cXmjkM5XdwVislQUeDIOH2HXRLYgh16+PDbcAV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I4JAABbQ29udGVudF9UeXBlc10ueG1sUEsBAhQACgAAAAAAh07iQAAAAAAAAAAAAAAAAAYA&#10;AAAAAAAAAAAQAAAAWwcAAF9yZWxzL1BLAQIUABQAAAAIAIdO4kCKFGY80QAAAJQBAAALAAAAAAAA&#10;AAEAIAAAAH8HAABfcmVscy8ucmVsc1BLAQIUAAoAAAAAAIdO4kAAAAAAAAAAAAAAAAAEAAAAAAAA&#10;AAAAEAAAAAAAAABkcnMvUEsBAhQACgAAAAAAh07iQAAAAAAAAAAAAAAAAAoAAAAAAAAAAAAQAAAA&#10;eQgAAGRycy9fcmVscy9QSwECFAAUAAAACACHTuJAqiYOvrYAAAAhAQAAGQAAAAAAAAABACAAAACh&#10;CAAAZHJzL19yZWxzL2Uyb0RvYy54bWwucmVsc1BLAQIUABQAAAAIAIdO4kDHHiel0wAAAAUBAAAP&#10;AAAAAAAAAAEAIAAAACIAAABkcnMvZG93bnJldi54bWxQSwECFAAUAAAACACHTuJAIwg8MWIDAABD&#10;CAAADgAAAAAAAAABACAAAAAiAQAAZHJzL2Uyb0RvYy54bWxQSwECFAAKAAAAAACHTuJAAAAAAAAA&#10;AAAAAAAACgAAAAAAAAAAABAAAACwBAAAZHJzL21lZGlhL1BLAQIUABQAAAAIAIdO4kCK+WX0UQIA&#10;AEwCAAAUAAAAAAAAAAEAIAAAANgEAABkcnMvbWVkaWEvaW1hZ2UxLnBuZ1BLBQYAAAAACgAKAFIC&#10;AADDCgAAAAA=&#10;">
                <o:lock v:ext="edit" aspectratio="f"/>
                <v:shape id="Picture 10" o:spid="_x0000_s1026" o:spt="75" type="#_x0000_t75" style="position:absolute;left:0;top:0;height:2006;width:3910;" filled="f" o:preferrelative="t" stroked="f" coordsize="21600,21600" o:gfxdata="UEsDBAoAAAAAAIdO4kAAAAAAAAAAAAAAAAAEAAAAZHJzL1BLAwQUAAAACACHTuJAof6GssEAAADi&#10;AAAADwAAAGRycy9kb3ducmV2LnhtbEWPT2vCQBTE74LfYXlCb7r5Q1ObugoWBOnNpN5fs69JMPs2&#10;ZFcTv323IHgcZuY3zGY3mU7caHCtZQXxKgJBXFndcq3guzws1yCcR9bYWSYFd3Kw285nG8y1HflE&#10;t8LXIkDY5aig8b7PpXRVQwbdyvbEwfu1g0Ef5FBLPeAY4KaTSRRl0mDLYaHBnj4bqi7F1SiYzpr3&#10;ZU9J+TW6n2LEOD5dD0q9LOLoA4SnyT/Dj/ZRK0jfX9MsS5M3+L8U7oDc/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f6G&#10;ssEAAADiAAAADwAAAAAAAAABACAAAAAiAAAAZHJzL2Rvd25yZXYueG1sUEsBAhQAFAAAAAgAh07i&#10;QDMvBZ47AAAAOQAAABAAAAAAAAAAAQAgAAAAEAEAAGRycy9zaGFwZXhtbC54bWxQSwUGAAAAAAYA&#10;BgBbAQAAugMAAAAA&#10;">
                  <v:fill on="f" focussize="0,0"/>
                  <v:stroke on="f"/>
                  <v:imagedata r:id="rId48" o:title=""/>
                  <o:lock v:ext="edit" aspectratio="t"/>
                </v:shape>
                <v:shape id="Text Box 11" o:spid="_x0000_s1026" o:spt="202" type="#_x0000_t202" style="position:absolute;left:-20;top:-20;height:2046;width:3950;" filled="f" stroked="f" coordsize="21600,21600" o:gfxdata="UEsDBAoAAAAAAIdO4kAAAAAAAAAAAAAAAAAEAAAAZHJzL1BLAwQUAAAACACHTuJARCJ6YMQAAADi&#10;AAAADwAAAGRycy9kb3ducmV2LnhtbEWPQUvDQBSE74L/YXmCN7ubRtI27bYUURAEMY0Hj6/Z12Rp&#10;9m3Mrm39964geBxm5htmtbm4XpxoDNazhmyiQBA33lhuNbzXT3dzECEiG+w9k4ZvCrBZX1+tsDT+&#10;zBWddrEVCcKhRA1djEMpZWg6chgmfiBO3sGPDmOSYyvNiOcEd72cKlVIh5bTQocDPXTUHHdfTsP2&#10;g6tH+/m6f6sOla3rheKX4qj17U2mliAiXeJ/+K/9bDQUs0WW57m6h99L6Q7I9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CJ6YMQAAADi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14:paraId="74D1EF2A">
                        <w:pPr>
                          <w:spacing w:before="282" w:line="220" w:lineRule="auto"/>
                          <w:ind w:left="274"/>
                          <w:rPr>
                            <w:rFonts w:hint="eastAsia" w:ascii="宋体" w:hAnsi="宋体" w:eastAsia="宋体" w:cs="宋体"/>
                            <w:sz w:val="28"/>
                            <w:szCs w:val="28"/>
                            <w:lang w:eastAsia="zh-CN"/>
                          </w:rPr>
                        </w:pPr>
                        <w:r>
                          <w:rPr>
                            <w:rFonts w:ascii="宋体" w:hAnsi="宋体" w:eastAsia="宋体" w:cs="宋体"/>
                            <w:spacing w:val="3"/>
                            <w:sz w:val="28"/>
                            <w:szCs w:val="28"/>
                            <w:lang w:eastAsia="zh-CN"/>
                          </w:rPr>
                          <w:t>被委托人身份证复印件正面</w:t>
                        </w:r>
                      </w:p>
                    </w:txbxContent>
                  </v:textbox>
                </v:shape>
                <w10:wrap type="none"/>
                <w10:anchorlock/>
              </v:group>
            </w:pict>
          </mc:Fallback>
        </mc:AlternateContent>
      </w:r>
    </w:p>
    <w:p w14:paraId="0CEA4CE5">
      <w:pPr>
        <w:pStyle w:val="7"/>
        <w:spacing w:before="215" w:line="332" w:lineRule="auto"/>
        <w:ind w:firstLine="492"/>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供应商：</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3"/>
          <w:sz w:val="24"/>
          <w:szCs w:val="24"/>
          <w:lang w:eastAsia="zh-CN"/>
        </w:rPr>
        <w:t xml:space="preserve"> （盖单位鲜红章） </w:t>
      </w:r>
    </w:p>
    <w:p w14:paraId="427A3064">
      <w:pPr>
        <w:pStyle w:val="7"/>
        <w:spacing w:before="215" w:line="332" w:lineRule="auto"/>
        <w:ind w:firstLine="492"/>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法定代表人：</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3"/>
          <w:sz w:val="24"/>
          <w:szCs w:val="24"/>
          <w:lang w:eastAsia="zh-CN"/>
        </w:rPr>
        <w:t>（签字或盖章）</w:t>
      </w:r>
    </w:p>
    <w:p w14:paraId="4BDB223C">
      <w:pPr>
        <w:pStyle w:val="7"/>
        <w:spacing w:before="215" w:line="332" w:lineRule="auto"/>
        <w:ind w:firstLine="492"/>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身份证号码：</w:t>
      </w:r>
    </w:p>
    <w:p w14:paraId="03839CD4">
      <w:pPr>
        <w:pStyle w:val="7"/>
        <w:spacing w:before="215" w:line="332" w:lineRule="auto"/>
        <w:ind w:firstLine="492"/>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 xml:space="preserve">委托代理人： </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3"/>
          <w:sz w:val="24"/>
          <w:szCs w:val="24"/>
          <w:lang w:eastAsia="zh-CN"/>
        </w:rPr>
        <w:t xml:space="preserve">（签字） </w:t>
      </w:r>
    </w:p>
    <w:p w14:paraId="657F27E0">
      <w:pPr>
        <w:pStyle w:val="7"/>
        <w:spacing w:before="215" w:line="332" w:lineRule="auto"/>
        <w:ind w:firstLine="492"/>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身份证号码：</w:t>
      </w:r>
    </w:p>
    <w:p w14:paraId="0C3D4213">
      <w:pPr>
        <w:pStyle w:val="7"/>
        <w:spacing w:before="78" w:line="219" w:lineRule="auto"/>
        <w:ind w:right="3"/>
        <w:jc w:val="right"/>
        <w:rPr>
          <w:rFonts w:hint="eastAsia" w:ascii="仿宋" w:hAnsi="仿宋" w:eastAsia="仿宋" w:cs="仿宋"/>
          <w:lang w:eastAsia="zh-CN"/>
        </w:rPr>
      </w:pPr>
      <w:r>
        <w:rPr>
          <w:rFonts w:hint="eastAsia" w:ascii="仿宋" w:hAnsi="仿宋" w:eastAsia="仿宋" w:cs="仿宋"/>
          <w:spacing w:val="-11"/>
          <w:sz w:val="24"/>
          <w:szCs w:val="24"/>
          <w:lang w:eastAsia="zh-CN"/>
        </w:rPr>
        <w:t>日期：</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4"/>
          <w:sz w:val="24"/>
          <w:szCs w:val="24"/>
          <w:lang w:eastAsia="zh-CN"/>
        </w:rPr>
        <w:t xml:space="preserve"> </w:t>
      </w:r>
      <w:r>
        <w:rPr>
          <w:rFonts w:hint="eastAsia" w:ascii="仿宋" w:hAnsi="仿宋" w:eastAsia="仿宋" w:cs="仿宋"/>
          <w:spacing w:val="-11"/>
          <w:sz w:val="24"/>
          <w:szCs w:val="24"/>
          <w:lang w:eastAsia="zh-CN"/>
        </w:rPr>
        <w:t>年</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0"/>
          <w:sz w:val="24"/>
          <w:szCs w:val="24"/>
          <w:lang w:eastAsia="zh-CN"/>
        </w:rPr>
        <w:t xml:space="preserve"> </w:t>
      </w:r>
      <w:r>
        <w:rPr>
          <w:rFonts w:hint="eastAsia" w:ascii="仿宋" w:hAnsi="仿宋" w:eastAsia="仿宋" w:cs="仿宋"/>
          <w:spacing w:val="-11"/>
          <w:sz w:val="24"/>
          <w:szCs w:val="24"/>
          <w:lang w:eastAsia="zh-CN"/>
        </w:rPr>
        <w:t>月</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66"/>
          <w:sz w:val="24"/>
          <w:szCs w:val="24"/>
          <w:lang w:eastAsia="zh-CN"/>
        </w:rPr>
        <w:t xml:space="preserve"> </w:t>
      </w:r>
      <w:r>
        <w:rPr>
          <w:rFonts w:hint="eastAsia" w:ascii="仿宋" w:hAnsi="仿宋" w:eastAsia="仿宋" w:cs="仿宋"/>
          <w:spacing w:val="-11"/>
          <w:sz w:val="24"/>
          <w:szCs w:val="24"/>
          <w:lang w:eastAsia="zh-CN"/>
        </w:rPr>
        <w:t>日</w:t>
      </w:r>
    </w:p>
    <w:p w14:paraId="251C7E36">
      <w:pPr>
        <w:pStyle w:val="7"/>
        <w:spacing w:before="79" w:line="219" w:lineRule="auto"/>
        <w:ind w:left="2"/>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备注：参加开标的人近</w:t>
      </w:r>
      <w:r>
        <w:rPr>
          <w:rFonts w:hint="eastAsia" w:ascii="仿宋" w:hAnsi="仿宋" w:eastAsia="仿宋" w:cs="仿宋"/>
          <w:spacing w:val="-22"/>
          <w:sz w:val="24"/>
          <w:szCs w:val="24"/>
          <w:lang w:eastAsia="zh-CN"/>
        </w:rPr>
        <w:t xml:space="preserve"> </w:t>
      </w:r>
      <w:r>
        <w:rPr>
          <w:rFonts w:hint="eastAsia" w:ascii="仿宋" w:hAnsi="仿宋" w:eastAsia="仿宋" w:cs="仿宋"/>
          <w:b/>
          <w:bCs/>
          <w:spacing w:val="1"/>
          <w:sz w:val="24"/>
          <w:szCs w:val="24"/>
          <w:lang w:eastAsia="zh-CN"/>
        </w:rPr>
        <w:t>3</w:t>
      </w:r>
      <w:r>
        <w:rPr>
          <w:rFonts w:hint="eastAsia" w:ascii="仿宋" w:hAnsi="仿宋" w:eastAsia="仿宋" w:cs="仿宋"/>
          <w:spacing w:val="-48"/>
          <w:sz w:val="24"/>
          <w:szCs w:val="24"/>
          <w:lang w:eastAsia="zh-CN"/>
        </w:rPr>
        <w:t xml:space="preserve"> </w:t>
      </w:r>
      <w:r>
        <w:rPr>
          <w:rFonts w:hint="eastAsia" w:ascii="仿宋" w:hAnsi="仿宋" w:eastAsia="仿宋" w:cs="仿宋"/>
          <w:b/>
          <w:bCs/>
          <w:spacing w:val="1"/>
          <w:sz w:val="24"/>
          <w:szCs w:val="24"/>
          <w:lang w:eastAsia="zh-CN"/>
        </w:rPr>
        <w:t>个月所在公司的社保证明（个人缴费明细表）</w:t>
      </w:r>
    </w:p>
    <w:p w14:paraId="00CB7A4B">
      <w:pPr>
        <w:spacing w:line="219" w:lineRule="auto"/>
        <w:rPr>
          <w:rFonts w:hint="eastAsia" w:ascii="仿宋" w:hAnsi="仿宋" w:eastAsia="仿宋" w:cs="仿宋"/>
          <w:sz w:val="24"/>
          <w:szCs w:val="24"/>
          <w:lang w:eastAsia="zh-CN"/>
        </w:rPr>
        <w:sectPr>
          <w:footerReference r:id="rId25" w:type="default"/>
          <w:pgSz w:w="11906" w:h="16839"/>
          <w:pgMar w:top="1361" w:right="1701" w:bottom="1361" w:left="1701" w:header="0" w:footer="850" w:gutter="0"/>
          <w:cols w:space="720" w:num="1"/>
        </w:sectPr>
      </w:pPr>
    </w:p>
    <w:p w14:paraId="2D5A26E2">
      <w:pPr>
        <w:pStyle w:val="7"/>
        <w:spacing w:before="114" w:line="225" w:lineRule="auto"/>
        <w:ind w:left="1053"/>
        <w:rPr>
          <w:rFonts w:hint="eastAsia" w:ascii="仿宋" w:hAnsi="仿宋" w:eastAsia="仿宋" w:cs="仿宋"/>
          <w:sz w:val="35"/>
          <w:szCs w:val="35"/>
          <w:lang w:eastAsia="zh-CN"/>
        </w:rPr>
      </w:pPr>
      <w:r>
        <w:rPr>
          <w:rFonts w:hint="eastAsia" w:ascii="仿宋" w:hAnsi="仿宋" w:eastAsia="仿宋" w:cs="仿宋"/>
          <w:b/>
          <w:bCs/>
          <w:spacing w:val="10"/>
          <w:sz w:val="35"/>
          <w:szCs w:val="35"/>
          <w:lang w:eastAsia="zh-CN"/>
        </w:rPr>
        <w:t>4、投标保证金（投标保证金汇款凭证）</w:t>
      </w:r>
    </w:p>
    <w:p w14:paraId="769281BE">
      <w:pPr>
        <w:spacing w:line="309" w:lineRule="auto"/>
        <w:rPr>
          <w:rFonts w:hint="eastAsia" w:ascii="仿宋" w:hAnsi="仿宋" w:eastAsia="仿宋" w:cs="仿宋"/>
          <w:lang w:eastAsia="zh-CN"/>
        </w:rPr>
      </w:pPr>
    </w:p>
    <w:p w14:paraId="6D884776">
      <w:pPr>
        <w:spacing w:line="310" w:lineRule="auto"/>
        <w:rPr>
          <w:rFonts w:hint="eastAsia" w:ascii="仿宋" w:hAnsi="仿宋" w:eastAsia="仿宋" w:cs="仿宋"/>
          <w:lang w:eastAsia="zh-CN"/>
        </w:rPr>
      </w:pPr>
    </w:p>
    <w:p w14:paraId="202A7A5F">
      <w:pPr>
        <w:spacing w:line="310" w:lineRule="auto"/>
        <w:rPr>
          <w:rFonts w:hint="eastAsia" w:ascii="仿宋" w:hAnsi="仿宋" w:eastAsia="仿宋" w:cs="仿宋"/>
          <w:lang w:eastAsia="zh-CN"/>
        </w:rPr>
      </w:pPr>
    </w:p>
    <w:p w14:paraId="18A555C5">
      <w:pPr>
        <w:pStyle w:val="7"/>
        <w:spacing w:before="78" w:line="219" w:lineRule="auto"/>
        <w:ind w:left="37"/>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附：投标保证金汇款凭证</w:t>
      </w:r>
    </w:p>
    <w:p w14:paraId="19D83671">
      <w:pPr>
        <w:spacing w:before="36"/>
        <w:rPr>
          <w:rFonts w:hint="eastAsia" w:ascii="仿宋" w:hAnsi="仿宋" w:eastAsia="仿宋" w:cs="仿宋"/>
          <w:lang w:eastAsia="zh-CN"/>
        </w:rPr>
      </w:pPr>
    </w:p>
    <w:p w14:paraId="16AD58A8">
      <w:pPr>
        <w:spacing w:before="36"/>
        <w:rPr>
          <w:rFonts w:hint="eastAsia" w:ascii="仿宋" w:hAnsi="仿宋" w:eastAsia="仿宋" w:cs="仿宋"/>
          <w:lang w:eastAsia="zh-CN"/>
        </w:rPr>
      </w:pPr>
    </w:p>
    <w:p w14:paraId="132EE313">
      <w:pPr>
        <w:spacing w:before="36"/>
        <w:rPr>
          <w:rFonts w:hint="eastAsia" w:ascii="仿宋" w:hAnsi="仿宋" w:eastAsia="仿宋" w:cs="仿宋"/>
          <w:lang w:eastAsia="zh-CN"/>
        </w:rPr>
      </w:pPr>
    </w:p>
    <w:p w14:paraId="08CA12AB">
      <w:pPr>
        <w:spacing w:before="35"/>
        <w:rPr>
          <w:rFonts w:hint="eastAsia" w:ascii="仿宋" w:hAnsi="仿宋" w:eastAsia="仿宋" w:cs="仿宋"/>
          <w:lang w:eastAsia="zh-CN"/>
        </w:rPr>
      </w:pPr>
    </w:p>
    <w:p w14:paraId="4B3AD787">
      <w:pPr>
        <w:spacing w:before="35"/>
        <w:rPr>
          <w:rFonts w:hint="eastAsia" w:ascii="仿宋" w:hAnsi="仿宋" w:eastAsia="仿宋" w:cs="仿宋"/>
          <w:lang w:eastAsia="zh-CN"/>
        </w:rPr>
      </w:pPr>
    </w:p>
    <w:tbl>
      <w:tblPr>
        <w:tblStyle w:val="21"/>
        <w:tblW w:w="6585" w:type="dxa"/>
        <w:tblInd w:w="117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585"/>
      </w:tblGrid>
      <w:tr w14:paraId="3DB3BB0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42" w:hRule="atLeast"/>
        </w:trPr>
        <w:tc>
          <w:tcPr>
            <w:tcW w:w="6585" w:type="dxa"/>
          </w:tcPr>
          <w:p w14:paraId="2B6B32BB">
            <w:pPr>
              <w:pStyle w:val="22"/>
              <w:spacing w:line="258" w:lineRule="auto"/>
              <w:rPr>
                <w:rFonts w:hint="eastAsia" w:ascii="仿宋" w:hAnsi="仿宋" w:eastAsia="仿宋" w:cs="仿宋"/>
                <w:lang w:eastAsia="zh-CN"/>
              </w:rPr>
            </w:pPr>
          </w:p>
          <w:p w14:paraId="4A85FDDC">
            <w:pPr>
              <w:pStyle w:val="22"/>
              <w:spacing w:line="258" w:lineRule="auto"/>
              <w:rPr>
                <w:rFonts w:hint="eastAsia" w:ascii="仿宋" w:hAnsi="仿宋" w:eastAsia="仿宋" w:cs="仿宋"/>
                <w:lang w:eastAsia="zh-CN"/>
              </w:rPr>
            </w:pPr>
          </w:p>
          <w:p w14:paraId="1168B72B">
            <w:pPr>
              <w:pStyle w:val="22"/>
              <w:spacing w:line="258" w:lineRule="auto"/>
              <w:rPr>
                <w:rFonts w:hint="eastAsia" w:ascii="仿宋" w:hAnsi="仿宋" w:eastAsia="仿宋" w:cs="仿宋"/>
                <w:lang w:eastAsia="zh-CN"/>
              </w:rPr>
            </w:pPr>
          </w:p>
          <w:p w14:paraId="7947A2B7">
            <w:pPr>
              <w:pStyle w:val="22"/>
              <w:spacing w:line="258" w:lineRule="auto"/>
              <w:rPr>
                <w:rFonts w:hint="eastAsia" w:ascii="仿宋" w:hAnsi="仿宋" w:eastAsia="仿宋" w:cs="仿宋"/>
                <w:lang w:eastAsia="zh-CN"/>
              </w:rPr>
            </w:pPr>
          </w:p>
          <w:p w14:paraId="4C3A4C3A">
            <w:pPr>
              <w:pStyle w:val="22"/>
              <w:spacing w:line="258" w:lineRule="auto"/>
              <w:rPr>
                <w:rFonts w:hint="eastAsia" w:ascii="仿宋" w:hAnsi="仿宋" w:eastAsia="仿宋" w:cs="仿宋"/>
                <w:lang w:eastAsia="zh-CN"/>
              </w:rPr>
            </w:pPr>
          </w:p>
          <w:p w14:paraId="738B2FC0">
            <w:pPr>
              <w:spacing w:before="78" w:line="219" w:lineRule="auto"/>
              <w:ind w:left="2192"/>
              <w:rPr>
                <w:rFonts w:hint="eastAsia" w:ascii="仿宋" w:hAnsi="仿宋" w:eastAsia="仿宋" w:cs="仿宋"/>
                <w:sz w:val="24"/>
                <w:szCs w:val="24"/>
              </w:rPr>
            </w:pPr>
            <w:r>
              <w:rPr>
                <w:rFonts w:hint="eastAsia" w:ascii="仿宋" w:hAnsi="仿宋" w:eastAsia="仿宋" w:cs="仿宋"/>
                <w:spacing w:val="3"/>
                <w:sz w:val="24"/>
                <w:szCs w:val="24"/>
                <w:lang w:eastAsia="zh-CN"/>
              </w:rPr>
              <w:t>投标保证金</w:t>
            </w:r>
            <w:r>
              <w:rPr>
                <w:rFonts w:hint="eastAsia" w:ascii="仿宋" w:hAnsi="仿宋" w:eastAsia="仿宋" w:cs="仿宋"/>
                <w:spacing w:val="3"/>
                <w:sz w:val="24"/>
                <w:szCs w:val="24"/>
              </w:rPr>
              <w:t>汇款凭证</w:t>
            </w:r>
          </w:p>
        </w:tc>
      </w:tr>
    </w:tbl>
    <w:p w14:paraId="331BEDEA">
      <w:pPr>
        <w:spacing w:line="259" w:lineRule="auto"/>
        <w:rPr>
          <w:rFonts w:hint="eastAsia" w:ascii="仿宋" w:hAnsi="仿宋" w:eastAsia="仿宋" w:cs="仿宋"/>
        </w:rPr>
      </w:pPr>
    </w:p>
    <w:p w14:paraId="5182FE14">
      <w:pPr>
        <w:spacing w:line="260" w:lineRule="auto"/>
        <w:rPr>
          <w:rFonts w:hint="eastAsia" w:ascii="仿宋" w:hAnsi="仿宋" w:eastAsia="仿宋" w:cs="仿宋"/>
        </w:rPr>
      </w:pPr>
    </w:p>
    <w:p w14:paraId="295A1777">
      <w:pPr>
        <w:spacing w:line="260" w:lineRule="auto"/>
        <w:rPr>
          <w:rFonts w:hint="eastAsia" w:ascii="仿宋" w:hAnsi="仿宋" w:eastAsia="仿宋" w:cs="仿宋"/>
        </w:rPr>
      </w:pPr>
    </w:p>
    <w:p w14:paraId="0042EDAD">
      <w:pPr>
        <w:spacing w:line="260" w:lineRule="auto"/>
        <w:rPr>
          <w:rFonts w:hint="eastAsia" w:ascii="仿宋" w:hAnsi="仿宋" w:eastAsia="仿宋" w:cs="仿宋"/>
        </w:rPr>
      </w:pPr>
    </w:p>
    <w:p w14:paraId="22A4B73A">
      <w:pPr>
        <w:spacing w:line="260" w:lineRule="auto"/>
        <w:rPr>
          <w:rFonts w:hint="eastAsia" w:ascii="仿宋" w:hAnsi="仿宋" w:eastAsia="仿宋" w:cs="仿宋"/>
        </w:rPr>
      </w:pPr>
    </w:p>
    <w:p w14:paraId="2415FA73">
      <w:pPr>
        <w:spacing w:line="260" w:lineRule="auto"/>
        <w:rPr>
          <w:rFonts w:hint="eastAsia" w:ascii="仿宋" w:hAnsi="仿宋" w:eastAsia="仿宋" w:cs="仿宋"/>
        </w:rPr>
      </w:pPr>
    </w:p>
    <w:p w14:paraId="450EA651">
      <w:pPr>
        <w:pStyle w:val="7"/>
        <w:spacing w:before="215" w:line="332" w:lineRule="auto"/>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供应商名称：</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3"/>
          <w:sz w:val="24"/>
          <w:szCs w:val="24"/>
          <w:lang w:eastAsia="zh-CN"/>
        </w:rPr>
        <w:t xml:space="preserve">（盖单位鲜红章） </w:t>
      </w:r>
    </w:p>
    <w:p w14:paraId="7A35CF7C">
      <w:pPr>
        <w:pStyle w:val="7"/>
        <w:spacing w:before="215" w:line="332" w:lineRule="auto"/>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法定代表人：</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3"/>
          <w:sz w:val="24"/>
          <w:szCs w:val="24"/>
          <w:lang w:eastAsia="zh-CN"/>
        </w:rPr>
        <w:t>（签字或盖章）</w:t>
      </w:r>
    </w:p>
    <w:p w14:paraId="6A43341E">
      <w:pPr>
        <w:pStyle w:val="7"/>
        <w:spacing w:before="215" w:line="332" w:lineRule="auto"/>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委托代理人：</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3"/>
          <w:sz w:val="24"/>
          <w:szCs w:val="24"/>
          <w:lang w:eastAsia="zh-CN"/>
        </w:rPr>
        <w:t xml:space="preserve">（签字） </w:t>
      </w:r>
    </w:p>
    <w:p w14:paraId="7D65D3B6">
      <w:pPr>
        <w:pStyle w:val="7"/>
        <w:spacing w:before="215" w:line="332" w:lineRule="auto"/>
        <w:jc w:val="both"/>
        <w:rPr>
          <w:rFonts w:hint="default" w:ascii="仿宋" w:hAnsi="仿宋" w:eastAsia="仿宋" w:cs="仿宋"/>
          <w:spacing w:val="3"/>
          <w:sz w:val="24"/>
          <w:szCs w:val="24"/>
          <w:u w:val="single"/>
          <w:lang w:val="en-US" w:eastAsia="zh-CN"/>
        </w:rPr>
      </w:pPr>
      <w:r>
        <w:rPr>
          <w:rFonts w:hint="eastAsia" w:ascii="仿宋" w:hAnsi="仿宋" w:eastAsia="仿宋" w:cs="仿宋"/>
          <w:spacing w:val="3"/>
          <w:sz w:val="24"/>
          <w:szCs w:val="24"/>
          <w:lang w:eastAsia="zh-CN"/>
        </w:rPr>
        <w:t>地      址：</w:t>
      </w:r>
      <w:r>
        <w:rPr>
          <w:rFonts w:hint="eastAsia" w:ascii="仿宋" w:hAnsi="仿宋" w:eastAsia="仿宋" w:cs="仿宋"/>
          <w:spacing w:val="3"/>
          <w:sz w:val="24"/>
          <w:szCs w:val="24"/>
          <w:u w:val="single"/>
          <w:lang w:val="en-US" w:eastAsia="zh-CN"/>
        </w:rPr>
        <w:t xml:space="preserve">                                       </w:t>
      </w:r>
    </w:p>
    <w:p w14:paraId="617FEE68">
      <w:pPr>
        <w:spacing w:line="255" w:lineRule="auto"/>
        <w:rPr>
          <w:rFonts w:hint="eastAsia" w:ascii="仿宋" w:hAnsi="仿宋" w:eastAsia="仿宋" w:cs="仿宋"/>
          <w:lang w:eastAsia="zh-CN"/>
        </w:rPr>
      </w:pPr>
    </w:p>
    <w:p w14:paraId="03E9EC11">
      <w:pPr>
        <w:pStyle w:val="7"/>
        <w:spacing w:before="78" w:line="219" w:lineRule="auto"/>
        <w:jc w:val="right"/>
        <w:rPr>
          <w:rFonts w:hint="eastAsia" w:ascii="仿宋" w:hAnsi="仿宋" w:eastAsia="仿宋" w:cs="仿宋"/>
          <w:sz w:val="24"/>
          <w:szCs w:val="24"/>
          <w:lang w:eastAsia="zh-CN"/>
        </w:rPr>
      </w:pPr>
      <w:r>
        <w:rPr>
          <w:rFonts w:hint="eastAsia" w:ascii="仿宋" w:hAnsi="仿宋" w:eastAsia="仿宋" w:cs="仿宋"/>
          <w:spacing w:val="-19"/>
          <w:sz w:val="24"/>
          <w:szCs w:val="24"/>
          <w:lang w:eastAsia="zh-CN"/>
        </w:rPr>
        <w:t>日期：</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7"/>
          <w:sz w:val="24"/>
          <w:szCs w:val="24"/>
          <w:lang w:eastAsia="zh-CN"/>
        </w:rPr>
        <w:t xml:space="preserve"> </w:t>
      </w:r>
      <w:r>
        <w:rPr>
          <w:rFonts w:hint="eastAsia" w:ascii="仿宋" w:hAnsi="仿宋" w:eastAsia="仿宋" w:cs="仿宋"/>
          <w:spacing w:val="-19"/>
          <w:sz w:val="24"/>
          <w:szCs w:val="24"/>
          <w:lang w:eastAsia="zh-CN"/>
        </w:rPr>
        <w:t>年</w:t>
      </w:r>
      <w:r>
        <w:rPr>
          <w:rFonts w:hint="eastAsia" w:ascii="仿宋" w:hAnsi="仿宋" w:eastAsia="仿宋" w:cs="仿宋"/>
          <w:spacing w:val="-115"/>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0"/>
          <w:sz w:val="24"/>
          <w:szCs w:val="24"/>
          <w:lang w:eastAsia="zh-CN"/>
        </w:rPr>
        <w:t xml:space="preserve"> </w:t>
      </w:r>
      <w:r>
        <w:rPr>
          <w:rFonts w:hint="eastAsia" w:ascii="仿宋" w:hAnsi="仿宋" w:eastAsia="仿宋" w:cs="仿宋"/>
          <w:spacing w:val="-19"/>
          <w:sz w:val="24"/>
          <w:szCs w:val="24"/>
          <w:lang w:eastAsia="zh-CN"/>
        </w:rPr>
        <w:t>月</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67"/>
          <w:sz w:val="24"/>
          <w:szCs w:val="24"/>
          <w:lang w:eastAsia="zh-CN"/>
        </w:rPr>
        <w:t xml:space="preserve"> </w:t>
      </w:r>
      <w:r>
        <w:rPr>
          <w:rFonts w:hint="eastAsia" w:ascii="仿宋" w:hAnsi="仿宋" w:eastAsia="仿宋" w:cs="仿宋"/>
          <w:spacing w:val="-19"/>
          <w:sz w:val="24"/>
          <w:szCs w:val="24"/>
          <w:lang w:eastAsia="zh-CN"/>
        </w:rPr>
        <w:t>日</w:t>
      </w:r>
    </w:p>
    <w:p w14:paraId="3933BD7F">
      <w:pPr>
        <w:spacing w:line="219" w:lineRule="auto"/>
        <w:rPr>
          <w:rFonts w:hint="eastAsia" w:ascii="仿宋" w:hAnsi="仿宋" w:eastAsia="仿宋" w:cs="仿宋"/>
          <w:sz w:val="24"/>
          <w:szCs w:val="24"/>
          <w:lang w:eastAsia="zh-CN"/>
        </w:rPr>
        <w:sectPr>
          <w:footerReference r:id="rId26" w:type="default"/>
          <w:pgSz w:w="11906" w:h="16839"/>
          <w:pgMar w:top="1361" w:right="1701" w:bottom="1361" w:left="1785" w:header="0" w:footer="850" w:gutter="0"/>
          <w:cols w:space="720" w:num="1"/>
        </w:sectPr>
      </w:pPr>
    </w:p>
    <w:p w14:paraId="0F48CC50">
      <w:pPr>
        <w:spacing w:line="252" w:lineRule="auto"/>
        <w:rPr>
          <w:rFonts w:hint="eastAsia" w:ascii="仿宋" w:hAnsi="仿宋" w:eastAsia="仿宋" w:cs="仿宋"/>
          <w:lang w:eastAsia="zh-CN"/>
        </w:rPr>
      </w:pPr>
    </w:p>
    <w:p w14:paraId="76D2E124">
      <w:pPr>
        <w:spacing w:line="253" w:lineRule="auto"/>
        <w:rPr>
          <w:rFonts w:hint="eastAsia" w:ascii="仿宋" w:hAnsi="仿宋" w:eastAsia="仿宋" w:cs="仿宋"/>
          <w:lang w:eastAsia="zh-CN"/>
        </w:rPr>
      </w:pPr>
    </w:p>
    <w:p w14:paraId="1314183E">
      <w:pPr>
        <w:pStyle w:val="7"/>
        <w:spacing w:before="114" w:line="225" w:lineRule="auto"/>
        <w:ind w:left="2999"/>
        <w:rPr>
          <w:rFonts w:hint="eastAsia" w:ascii="仿宋" w:hAnsi="仿宋" w:eastAsia="仿宋" w:cs="仿宋"/>
          <w:sz w:val="35"/>
          <w:szCs w:val="35"/>
          <w:lang w:eastAsia="zh-CN"/>
        </w:rPr>
      </w:pPr>
      <w:r>
        <w:rPr>
          <w:rFonts w:hint="eastAsia" w:ascii="仿宋" w:hAnsi="仿宋" w:eastAsia="仿宋" w:cs="仿宋"/>
          <w:b/>
          <w:bCs/>
          <w:spacing w:val="9"/>
          <w:sz w:val="35"/>
          <w:szCs w:val="35"/>
          <w:lang w:eastAsia="zh-CN"/>
        </w:rPr>
        <w:t>5、关于资格的声明函</w:t>
      </w:r>
    </w:p>
    <w:p w14:paraId="04F2C73D">
      <w:pPr>
        <w:spacing w:line="476" w:lineRule="auto"/>
        <w:rPr>
          <w:rFonts w:hint="eastAsia" w:ascii="仿宋" w:hAnsi="仿宋" w:eastAsia="仿宋" w:cs="仿宋"/>
          <w:lang w:eastAsia="zh-CN"/>
        </w:rPr>
      </w:pPr>
    </w:p>
    <w:p w14:paraId="70D211ED">
      <w:pPr>
        <w:pStyle w:val="7"/>
        <w:spacing w:before="78" w:line="219" w:lineRule="auto"/>
        <w:ind w:left="489"/>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致：采购人</w:t>
      </w:r>
    </w:p>
    <w:p w14:paraId="460695BA">
      <w:pPr>
        <w:pStyle w:val="7"/>
        <w:spacing w:before="154" w:line="330" w:lineRule="auto"/>
        <w:ind w:firstLine="492"/>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关于贵方第</w:t>
      </w:r>
      <w:r>
        <w:rPr>
          <w:rFonts w:hint="eastAsia" w:ascii="仿宋" w:hAnsi="仿宋" w:eastAsia="仿宋" w:cs="仿宋"/>
          <w:spacing w:val="-115"/>
          <w:sz w:val="24"/>
          <w:szCs w:val="24"/>
          <w:lang w:eastAsia="zh-CN"/>
        </w:rPr>
        <w:t xml:space="preserve"> </w:t>
      </w:r>
      <w:r>
        <w:rPr>
          <w:rFonts w:hint="eastAsia" w:ascii="仿宋" w:hAnsi="仿宋" w:eastAsia="仿宋" w:cs="仿宋"/>
          <w:spacing w:val="4"/>
          <w:sz w:val="24"/>
          <w:szCs w:val="24"/>
          <w:u w:val="single"/>
          <w:lang w:eastAsia="zh-CN"/>
        </w:rPr>
        <w:t xml:space="preserve">  项目编号 </w:t>
      </w:r>
      <w:r>
        <w:rPr>
          <w:rFonts w:hint="eastAsia" w:ascii="仿宋" w:hAnsi="仿宋" w:eastAsia="仿宋" w:cs="仿宋"/>
          <w:spacing w:val="4"/>
          <w:sz w:val="24"/>
          <w:szCs w:val="24"/>
          <w:lang w:eastAsia="zh-CN"/>
        </w:rPr>
        <w:t>招标公告关于</w:t>
      </w:r>
      <w:r>
        <w:rPr>
          <w:rFonts w:hint="eastAsia" w:ascii="仿宋" w:hAnsi="仿宋" w:eastAsia="仿宋" w:cs="仿宋"/>
          <w:spacing w:val="4"/>
          <w:sz w:val="24"/>
          <w:szCs w:val="24"/>
          <w:u w:val="single"/>
          <w:lang w:eastAsia="zh-CN"/>
        </w:rPr>
        <w:t>“项目名称</w:t>
      </w:r>
      <w:r>
        <w:rPr>
          <w:rFonts w:hint="eastAsia" w:ascii="仿宋" w:hAnsi="仿宋" w:eastAsia="仿宋" w:cs="仿宋"/>
          <w:spacing w:val="-83"/>
          <w:sz w:val="24"/>
          <w:szCs w:val="24"/>
          <w:u w:val="single"/>
          <w:lang w:eastAsia="zh-CN"/>
        </w:rPr>
        <w:t xml:space="preserve"> </w:t>
      </w:r>
      <w:r>
        <w:rPr>
          <w:rFonts w:hint="eastAsia" w:ascii="仿宋" w:hAnsi="仿宋" w:eastAsia="仿宋" w:cs="仿宋"/>
          <w:spacing w:val="4"/>
          <w:sz w:val="24"/>
          <w:szCs w:val="24"/>
          <w:u w:val="single"/>
          <w:lang w:eastAsia="zh-CN"/>
        </w:rPr>
        <w:t>”</w:t>
      </w:r>
      <w:r>
        <w:rPr>
          <w:rFonts w:hint="eastAsia" w:ascii="仿宋" w:hAnsi="仿宋" w:eastAsia="仿宋" w:cs="仿宋"/>
          <w:spacing w:val="4"/>
          <w:sz w:val="24"/>
          <w:szCs w:val="24"/>
          <w:lang w:eastAsia="zh-CN"/>
        </w:rPr>
        <w:t>的招标项目，本签字人愿意</w:t>
      </w:r>
      <w:r>
        <w:rPr>
          <w:rFonts w:hint="eastAsia" w:ascii="仿宋" w:hAnsi="仿宋" w:eastAsia="仿宋" w:cs="仿宋"/>
          <w:spacing w:val="3"/>
          <w:sz w:val="24"/>
          <w:szCs w:val="24"/>
          <w:lang w:eastAsia="zh-CN"/>
        </w:rPr>
        <w:t>参加</w:t>
      </w:r>
      <w:r>
        <w:rPr>
          <w:rFonts w:hint="eastAsia" w:ascii="仿宋" w:hAnsi="仿宋" w:eastAsia="仿宋" w:cs="仿宋"/>
          <w:sz w:val="24"/>
          <w:szCs w:val="24"/>
          <w:lang w:eastAsia="zh-CN"/>
        </w:rPr>
        <w:t xml:space="preserve"> </w:t>
      </w:r>
      <w:r>
        <w:rPr>
          <w:rFonts w:hint="eastAsia" w:ascii="仿宋" w:hAnsi="仿宋" w:eastAsia="仿宋" w:cs="仿宋"/>
          <w:spacing w:val="5"/>
          <w:sz w:val="24"/>
          <w:szCs w:val="24"/>
          <w:lang w:eastAsia="zh-CN"/>
        </w:rPr>
        <w:t>投标，并有能力提供</w:t>
      </w:r>
      <w:r>
        <w:rPr>
          <w:rFonts w:hint="eastAsia" w:ascii="仿宋" w:hAnsi="仿宋" w:eastAsia="仿宋" w:cs="仿宋"/>
          <w:spacing w:val="-112"/>
          <w:sz w:val="24"/>
          <w:szCs w:val="24"/>
          <w:lang w:eastAsia="zh-CN"/>
        </w:rPr>
        <w:t xml:space="preserve"> </w:t>
      </w:r>
      <w:r>
        <w:rPr>
          <w:rFonts w:hint="eastAsia" w:ascii="仿宋" w:hAnsi="仿宋" w:eastAsia="仿宋" w:cs="仿宋"/>
          <w:spacing w:val="5"/>
          <w:sz w:val="24"/>
          <w:szCs w:val="24"/>
          <w:u w:val="single"/>
          <w:lang w:eastAsia="zh-CN"/>
        </w:rPr>
        <w:t xml:space="preserve">  项目名称 </w:t>
      </w:r>
      <w:r>
        <w:rPr>
          <w:rFonts w:hint="eastAsia" w:ascii="仿宋" w:hAnsi="仿宋" w:eastAsia="仿宋" w:cs="仿宋"/>
          <w:spacing w:val="5"/>
          <w:sz w:val="24"/>
          <w:szCs w:val="24"/>
          <w:lang w:eastAsia="zh-CN"/>
        </w:rPr>
        <w:t>项目中的招标及相关服务，并保证所提交的所有</w:t>
      </w:r>
      <w:r>
        <w:rPr>
          <w:rFonts w:hint="eastAsia" w:ascii="仿宋" w:hAnsi="仿宋" w:eastAsia="仿宋" w:cs="仿宋"/>
          <w:spacing w:val="4"/>
          <w:sz w:val="24"/>
          <w:szCs w:val="24"/>
          <w:lang w:eastAsia="zh-CN"/>
        </w:rPr>
        <w:t>文件和</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说明是真实和准确的。</w:t>
      </w:r>
    </w:p>
    <w:p w14:paraId="05AAD851">
      <w:pPr>
        <w:spacing w:line="304" w:lineRule="auto"/>
        <w:rPr>
          <w:rFonts w:hint="eastAsia" w:ascii="仿宋" w:hAnsi="仿宋" w:eastAsia="仿宋" w:cs="仿宋"/>
          <w:lang w:eastAsia="zh-CN"/>
        </w:rPr>
      </w:pPr>
    </w:p>
    <w:p w14:paraId="06394371">
      <w:pPr>
        <w:spacing w:line="304" w:lineRule="auto"/>
        <w:rPr>
          <w:rFonts w:hint="eastAsia" w:ascii="仿宋" w:hAnsi="仿宋" w:eastAsia="仿宋" w:cs="仿宋"/>
          <w:lang w:eastAsia="zh-CN"/>
        </w:rPr>
      </w:pPr>
    </w:p>
    <w:p w14:paraId="5DDCF960">
      <w:pPr>
        <w:pStyle w:val="7"/>
        <w:spacing w:before="78" w:line="422" w:lineRule="auto"/>
        <w:ind w:left="489" w:right="6643"/>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供应商：</w:t>
      </w:r>
      <w:r>
        <w:rPr>
          <w:rFonts w:hint="eastAsia" w:ascii="仿宋" w:hAnsi="仿宋" w:eastAsia="仿宋" w:cs="仿宋"/>
          <w:spacing w:val="3"/>
          <w:sz w:val="24"/>
          <w:szCs w:val="24"/>
          <w:u w:val="single"/>
          <w:lang w:eastAsia="zh-CN"/>
        </w:rPr>
        <w:t xml:space="preserve"> 供应商名称</w:t>
      </w:r>
      <w:r>
        <w:rPr>
          <w:rFonts w:hint="eastAsia" w:ascii="仿宋" w:hAnsi="仿宋" w:eastAsia="仿宋" w:cs="仿宋"/>
          <w:spacing w:val="2"/>
          <w:sz w:val="24"/>
          <w:szCs w:val="24"/>
          <w:lang w:eastAsia="zh-CN"/>
        </w:rPr>
        <w:t xml:space="preserve"> </w:t>
      </w:r>
      <w:r>
        <w:rPr>
          <w:rFonts w:hint="eastAsia" w:ascii="仿宋" w:hAnsi="仿宋" w:eastAsia="仿宋" w:cs="仿宋"/>
          <w:spacing w:val="-2"/>
          <w:sz w:val="24"/>
          <w:szCs w:val="24"/>
          <w:lang w:eastAsia="zh-CN"/>
        </w:rPr>
        <w:t>地址：</w:t>
      </w:r>
    </w:p>
    <w:p w14:paraId="0157C1FA">
      <w:pPr>
        <w:pStyle w:val="7"/>
        <w:spacing w:before="22" w:line="422" w:lineRule="auto"/>
        <w:ind w:left="487" w:right="3948" w:firstLine="1"/>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签字人姓名、职务：</w:t>
      </w:r>
      <w:r>
        <w:rPr>
          <w:rFonts w:hint="eastAsia" w:ascii="仿宋" w:hAnsi="仿宋" w:eastAsia="仿宋" w:cs="仿宋"/>
          <w:spacing w:val="4"/>
          <w:sz w:val="24"/>
          <w:szCs w:val="24"/>
          <w:u w:val="single"/>
          <w:lang w:eastAsia="zh-CN"/>
        </w:rPr>
        <w:t xml:space="preserve"> 被授权人（代理人）姓名</w:t>
      </w:r>
      <w:r>
        <w:rPr>
          <w:rFonts w:hint="eastAsia" w:ascii="仿宋" w:hAnsi="仿宋" w:eastAsia="仿宋" w:cs="仿宋"/>
          <w:spacing w:val="4"/>
          <w:sz w:val="24"/>
          <w:szCs w:val="24"/>
          <w:lang w:eastAsia="zh-CN"/>
        </w:rPr>
        <w:t xml:space="preserve"> 授权签署本资格文件人：</w:t>
      </w:r>
      <w:r>
        <w:rPr>
          <w:rFonts w:hint="eastAsia" w:ascii="仿宋" w:hAnsi="仿宋" w:eastAsia="仿宋" w:cs="仿宋"/>
          <w:spacing w:val="4"/>
          <w:sz w:val="24"/>
          <w:szCs w:val="24"/>
          <w:u w:val="single"/>
          <w:lang w:eastAsia="zh-CN"/>
        </w:rPr>
        <w:t>授权人（法人）姓名</w:t>
      </w:r>
      <w:r>
        <w:rPr>
          <w:rFonts w:hint="eastAsia" w:ascii="仿宋" w:hAnsi="仿宋" w:eastAsia="仿宋" w:cs="仿宋"/>
          <w:spacing w:val="3"/>
          <w:sz w:val="24"/>
          <w:szCs w:val="24"/>
          <w:lang w:eastAsia="zh-CN"/>
        </w:rPr>
        <w:t xml:space="preserve">  </w:t>
      </w:r>
      <w:r>
        <w:rPr>
          <w:rFonts w:hint="eastAsia" w:ascii="仿宋" w:hAnsi="仿宋" w:eastAsia="仿宋" w:cs="仿宋"/>
          <w:spacing w:val="-1"/>
          <w:sz w:val="24"/>
          <w:szCs w:val="24"/>
          <w:lang w:eastAsia="zh-CN"/>
        </w:rPr>
        <w:t>传真：</w:t>
      </w:r>
    </w:p>
    <w:p w14:paraId="1EB94F17">
      <w:pPr>
        <w:pStyle w:val="7"/>
        <w:spacing w:before="33" w:line="420" w:lineRule="auto"/>
        <w:ind w:left="516" w:right="8297" w:hanging="10"/>
        <w:rPr>
          <w:rFonts w:hint="eastAsia" w:ascii="仿宋" w:hAnsi="仿宋" w:eastAsia="仿宋" w:cs="仿宋"/>
          <w:sz w:val="24"/>
          <w:szCs w:val="24"/>
          <w:lang w:eastAsia="zh-CN"/>
        </w:rPr>
      </w:pPr>
      <w:r>
        <w:rPr>
          <w:rFonts w:hint="eastAsia" w:ascii="仿宋" w:hAnsi="仿宋" w:eastAsia="仿宋" w:cs="仿宋"/>
          <w:spacing w:val="-26"/>
          <w:sz w:val="24"/>
          <w:szCs w:val="24"/>
          <w:lang w:eastAsia="zh-CN"/>
        </w:rPr>
        <w:t>邮编：</w:t>
      </w:r>
      <w:r>
        <w:rPr>
          <w:rFonts w:hint="eastAsia" w:ascii="仿宋" w:hAnsi="仿宋" w:eastAsia="仿宋" w:cs="仿宋"/>
          <w:sz w:val="24"/>
          <w:szCs w:val="24"/>
          <w:lang w:eastAsia="zh-CN"/>
        </w:rPr>
        <w:t xml:space="preserve"> </w:t>
      </w:r>
      <w:r>
        <w:rPr>
          <w:rFonts w:hint="eastAsia" w:ascii="仿宋" w:hAnsi="仿宋" w:eastAsia="仿宋" w:cs="仿宋"/>
          <w:spacing w:val="-30"/>
          <w:sz w:val="24"/>
          <w:szCs w:val="24"/>
          <w:lang w:eastAsia="zh-CN"/>
        </w:rPr>
        <w:t>电话：</w:t>
      </w:r>
    </w:p>
    <w:p w14:paraId="461BF2D5">
      <w:pPr>
        <w:spacing w:line="283" w:lineRule="auto"/>
        <w:rPr>
          <w:rFonts w:hint="eastAsia" w:ascii="仿宋" w:hAnsi="仿宋" w:eastAsia="仿宋" w:cs="仿宋"/>
          <w:lang w:eastAsia="zh-CN"/>
        </w:rPr>
      </w:pPr>
    </w:p>
    <w:p w14:paraId="393FB3AD">
      <w:pPr>
        <w:spacing w:line="283" w:lineRule="auto"/>
        <w:rPr>
          <w:rFonts w:hint="eastAsia" w:ascii="仿宋" w:hAnsi="仿宋" w:eastAsia="仿宋" w:cs="仿宋"/>
          <w:lang w:eastAsia="zh-CN"/>
        </w:rPr>
      </w:pPr>
    </w:p>
    <w:p w14:paraId="5BDCD15B">
      <w:pPr>
        <w:spacing w:line="284" w:lineRule="auto"/>
        <w:rPr>
          <w:rFonts w:hint="eastAsia" w:ascii="仿宋" w:hAnsi="仿宋" w:eastAsia="仿宋" w:cs="仿宋"/>
          <w:lang w:eastAsia="zh-CN"/>
        </w:rPr>
      </w:pPr>
    </w:p>
    <w:p w14:paraId="41588446">
      <w:pPr>
        <w:pStyle w:val="7"/>
        <w:spacing w:before="79" w:line="219" w:lineRule="auto"/>
        <w:ind w:left="6404"/>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（单位鲜红公章）</w:t>
      </w:r>
    </w:p>
    <w:p w14:paraId="7BD740B3">
      <w:pPr>
        <w:spacing w:line="350" w:lineRule="auto"/>
        <w:rPr>
          <w:rFonts w:hint="eastAsia" w:ascii="仿宋" w:hAnsi="仿宋" w:eastAsia="仿宋" w:cs="仿宋"/>
          <w:lang w:eastAsia="zh-CN"/>
        </w:rPr>
      </w:pPr>
    </w:p>
    <w:p w14:paraId="0BDA19FA">
      <w:pPr>
        <w:spacing w:line="351" w:lineRule="auto"/>
        <w:rPr>
          <w:rFonts w:hint="eastAsia" w:ascii="仿宋" w:hAnsi="仿宋" w:eastAsia="仿宋" w:cs="仿宋"/>
          <w:lang w:eastAsia="zh-CN"/>
        </w:rPr>
      </w:pPr>
    </w:p>
    <w:p w14:paraId="4923448A">
      <w:pPr>
        <w:pStyle w:val="7"/>
        <w:spacing w:before="79" w:line="219" w:lineRule="auto"/>
        <w:jc w:val="right"/>
        <w:rPr>
          <w:rFonts w:hint="eastAsia" w:ascii="仿宋" w:hAnsi="仿宋" w:eastAsia="仿宋" w:cs="仿宋"/>
          <w:sz w:val="24"/>
          <w:szCs w:val="24"/>
          <w:lang w:eastAsia="zh-CN"/>
        </w:rPr>
      </w:pPr>
      <w:r>
        <w:rPr>
          <w:rFonts w:hint="eastAsia" w:ascii="仿宋" w:hAnsi="仿宋" w:eastAsia="仿宋" w:cs="仿宋"/>
          <w:spacing w:val="-19"/>
          <w:sz w:val="24"/>
          <w:szCs w:val="24"/>
          <w:lang w:eastAsia="zh-CN"/>
        </w:rPr>
        <w:t>日期：</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7"/>
          <w:sz w:val="24"/>
          <w:szCs w:val="24"/>
          <w:lang w:eastAsia="zh-CN"/>
        </w:rPr>
        <w:t xml:space="preserve"> </w:t>
      </w:r>
      <w:r>
        <w:rPr>
          <w:rFonts w:hint="eastAsia" w:ascii="仿宋" w:hAnsi="仿宋" w:eastAsia="仿宋" w:cs="仿宋"/>
          <w:spacing w:val="-19"/>
          <w:sz w:val="24"/>
          <w:szCs w:val="24"/>
          <w:lang w:eastAsia="zh-CN"/>
        </w:rPr>
        <w:t>年</w:t>
      </w:r>
      <w:r>
        <w:rPr>
          <w:rFonts w:hint="eastAsia" w:ascii="仿宋" w:hAnsi="仿宋" w:eastAsia="仿宋" w:cs="仿宋"/>
          <w:spacing w:val="-115"/>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0"/>
          <w:sz w:val="24"/>
          <w:szCs w:val="24"/>
          <w:lang w:eastAsia="zh-CN"/>
        </w:rPr>
        <w:t xml:space="preserve"> </w:t>
      </w:r>
      <w:r>
        <w:rPr>
          <w:rFonts w:hint="eastAsia" w:ascii="仿宋" w:hAnsi="仿宋" w:eastAsia="仿宋" w:cs="仿宋"/>
          <w:spacing w:val="-19"/>
          <w:sz w:val="24"/>
          <w:szCs w:val="24"/>
          <w:lang w:eastAsia="zh-CN"/>
        </w:rPr>
        <w:t>月</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67"/>
          <w:sz w:val="24"/>
          <w:szCs w:val="24"/>
          <w:lang w:eastAsia="zh-CN"/>
        </w:rPr>
        <w:t xml:space="preserve"> </w:t>
      </w:r>
      <w:r>
        <w:rPr>
          <w:rFonts w:hint="eastAsia" w:ascii="仿宋" w:hAnsi="仿宋" w:eastAsia="仿宋" w:cs="仿宋"/>
          <w:spacing w:val="-19"/>
          <w:sz w:val="24"/>
          <w:szCs w:val="24"/>
          <w:lang w:eastAsia="zh-CN"/>
        </w:rPr>
        <w:t>日</w:t>
      </w:r>
    </w:p>
    <w:p w14:paraId="7588C9D9">
      <w:pPr>
        <w:spacing w:line="219" w:lineRule="auto"/>
        <w:rPr>
          <w:rFonts w:hint="eastAsia" w:ascii="仿宋" w:hAnsi="仿宋" w:eastAsia="仿宋" w:cs="仿宋"/>
          <w:sz w:val="24"/>
          <w:szCs w:val="24"/>
          <w:lang w:eastAsia="zh-CN"/>
        </w:rPr>
        <w:sectPr>
          <w:footerReference r:id="rId27" w:type="default"/>
          <w:pgSz w:w="11906" w:h="16839"/>
          <w:pgMar w:top="400" w:right="1144" w:bottom="1012" w:left="1315" w:header="0" w:footer="850" w:gutter="0"/>
          <w:cols w:space="720" w:num="1"/>
        </w:sectPr>
      </w:pPr>
    </w:p>
    <w:p w14:paraId="1317A9E5">
      <w:pPr>
        <w:pStyle w:val="7"/>
        <w:spacing w:before="113" w:line="225" w:lineRule="auto"/>
        <w:ind w:left="3543"/>
        <w:rPr>
          <w:rFonts w:hint="eastAsia" w:ascii="仿宋" w:hAnsi="仿宋" w:eastAsia="仿宋" w:cs="仿宋"/>
          <w:sz w:val="35"/>
          <w:szCs w:val="35"/>
          <w:lang w:eastAsia="zh-CN"/>
        </w:rPr>
      </w:pPr>
      <w:r>
        <w:rPr>
          <w:rFonts w:hint="eastAsia" w:ascii="仿宋" w:hAnsi="仿宋" w:eastAsia="仿宋" w:cs="仿宋"/>
          <w:b/>
          <w:bCs/>
          <w:spacing w:val="8"/>
          <w:sz w:val="35"/>
          <w:szCs w:val="35"/>
          <w:lang w:eastAsia="zh-CN"/>
        </w:rPr>
        <w:t>6、开标一览表</w:t>
      </w:r>
    </w:p>
    <w:p w14:paraId="0DDD615A">
      <w:pPr>
        <w:pStyle w:val="7"/>
        <w:spacing w:before="309" w:line="338" w:lineRule="auto"/>
        <w:ind w:left="121" w:right="8144" w:hanging="122"/>
        <w:rPr>
          <w:rFonts w:hint="eastAsia" w:ascii="仿宋" w:hAnsi="仿宋" w:eastAsia="仿宋" w:cs="仿宋"/>
          <w:sz w:val="24"/>
          <w:szCs w:val="24"/>
        </w:rPr>
      </w:pPr>
      <w:r>
        <w:rPr>
          <w:rFonts w:hint="eastAsia" w:ascii="仿宋" w:hAnsi="仿宋" w:eastAsia="仿宋" w:cs="仿宋"/>
          <w:sz w:val="24"/>
          <w:szCs w:val="24"/>
        </w:rPr>
        <w:t xml:space="preserve">项目名称： </w:t>
      </w:r>
      <w:r>
        <w:rPr>
          <w:rFonts w:hint="eastAsia" w:ascii="仿宋" w:hAnsi="仿宋" w:eastAsia="仿宋" w:cs="仿宋"/>
          <w:spacing w:val="-11"/>
          <w:sz w:val="24"/>
          <w:szCs w:val="24"/>
        </w:rPr>
        <w:t>项目编号：</w:t>
      </w:r>
    </w:p>
    <w:tbl>
      <w:tblPr>
        <w:tblStyle w:val="21"/>
        <w:tblW w:w="9077" w:type="dxa"/>
        <w:tblInd w:w="2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2817"/>
        <w:gridCol w:w="5406"/>
      </w:tblGrid>
      <w:tr w14:paraId="278C9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854" w:type="dxa"/>
            <w:textDirection w:val="tbRlV"/>
          </w:tcPr>
          <w:p w14:paraId="00EC8527">
            <w:pPr>
              <w:spacing w:before="302" w:line="210" w:lineRule="auto"/>
              <w:ind w:left="215"/>
              <w:rPr>
                <w:rFonts w:hint="eastAsia" w:ascii="仿宋" w:hAnsi="仿宋" w:eastAsia="仿宋" w:cs="仿宋"/>
                <w:sz w:val="24"/>
                <w:szCs w:val="24"/>
              </w:rPr>
            </w:pPr>
            <w:r>
              <w:rPr>
                <w:rFonts w:hint="eastAsia" w:ascii="仿宋" w:hAnsi="仿宋" w:eastAsia="仿宋" w:cs="仿宋"/>
                <w:spacing w:val="-1"/>
                <w:sz w:val="24"/>
                <w:szCs w:val="24"/>
              </w:rPr>
              <w:t>序</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号</w:t>
            </w:r>
          </w:p>
        </w:tc>
        <w:tc>
          <w:tcPr>
            <w:tcW w:w="2817" w:type="dxa"/>
          </w:tcPr>
          <w:p w14:paraId="0CBCD947">
            <w:pPr>
              <w:pStyle w:val="22"/>
              <w:spacing w:line="292" w:lineRule="auto"/>
              <w:rPr>
                <w:rFonts w:hint="eastAsia" w:ascii="仿宋" w:hAnsi="仿宋" w:eastAsia="仿宋" w:cs="仿宋"/>
              </w:rPr>
            </w:pPr>
          </w:p>
          <w:p w14:paraId="43E81D6F">
            <w:pPr>
              <w:spacing w:before="78" w:line="220" w:lineRule="auto"/>
              <w:ind w:left="933"/>
              <w:rPr>
                <w:rFonts w:hint="eastAsia" w:ascii="仿宋" w:hAnsi="仿宋" w:eastAsia="仿宋" w:cs="仿宋"/>
                <w:sz w:val="24"/>
                <w:szCs w:val="24"/>
              </w:rPr>
            </w:pPr>
            <w:r>
              <w:rPr>
                <w:rFonts w:hint="eastAsia" w:ascii="仿宋" w:hAnsi="仿宋" w:eastAsia="仿宋" w:cs="仿宋"/>
                <w:sz w:val="24"/>
                <w:szCs w:val="24"/>
              </w:rPr>
              <w:t>项目名称</w:t>
            </w:r>
          </w:p>
        </w:tc>
        <w:tc>
          <w:tcPr>
            <w:tcW w:w="5406" w:type="dxa"/>
          </w:tcPr>
          <w:p w14:paraId="3ABE09D9">
            <w:pPr>
              <w:pStyle w:val="22"/>
              <w:rPr>
                <w:rFonts w:hint="eastAsia" w:ascii="仿宋" w:hAnsi="仿宋" w:eastAsia="仿宋" w:cs="仿宋"/>
              </w:rPr>
            </w:pPr>
          </w:p>
        </w:tc>
      </w:tr>
      <w:tr w14:paraId="5BC37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854" w:type="dxa"/>
          </w:tcPr>
          <w:p w14:paraId="575C0715">
            <w:pPr>
              <w:pStyle w:val="22"/>
              <w:spacing w:line="241" w:lineRule="auto"/>
              <w:rPr>
                <w:rFonts w:hint="eastAsia" w:ascii="仿宋" w:hAnsi="仿宋" w:eastAsia="仿宋" w:cs="仿宋"/>
              </w:rPr>
            </w:pPr>
          </w:p>
          <w:p w14:paraId="00888527">
            <w:pPr>
              <w:spacing w:before="78" w:line="184" w:lineRule="auto"/>
              <w:ind w:left="395"/>
              <w:rPr>
                <w:rFonts w:hint="eastAsia" w:ascii="仿宋" w:hAnsi="仿宋" w:eastAsia="仿宋" w:cs="仿宋"/>
                <w:sz w:val="24"/>
                <w:szCs w:val="24"/>
              </w:rPr>
            </w:pPr>
            <w:r>
              <w:rPr>
                <w:rFonts w:hint="eastAsia" w:ascii="仿宋" w:hAnsi="仿宋" w:eastAsia="仿宋" w:cs="仿宋"/>
                <w:sz w:val="24"/>
                <w:szCs w:val="24"/>
              </w:rPr>
              <w:t>1</w:t>
            </w:r>
          </w:p>
        </w:tc>
        <w:tc>
          <w:tcPr>
            <w:tcW w:w="2817" w:type="dxa"/>
          </w:tcPr>
          <w:p w14:paraId="1068D873">
            <w:pPr>
              <w:spacing w:before="284" w:line="220" w:lineRule="auto"/>
              <w:ind w:left="685"/>
              <w:rPr>
                <w:rFonts w:hint="eastAsia" w:ascii="仿宋" w:hAnsi="仿宋" w:eastAsia="仿宋" w:cs="仿宋"/>
                <w:sz w:val="24"/>
                <w:szCs w:val="24"/>
              </w:rPr>
            </w:pPr>
            <w:r>
              <w:rPr>
                <w:rFonts w:hint="eastAsia" w:ascii="仿宋" w:hAnsi="仿宋" w:eastAsia="仿宋" w:cs="仿宋"/>
                <w:spacing w:val="2"/>
                <w:sz w:val="24"/>
                <w:szCs w:val="24"/>
              </w:rPr>
              <w:t>投标单位名称</w:t>
            </w:r>
          </w:p>
        </w:tc>
        <w:tc>
          <w:tcPr>
            <w:tcW w:w="5406" w:type="dxa"/>
          </w:tcPr>
          <w:p w14:paraId="21447EDC">
            <w:pPr>
              <w:pStyle w:val="22"/>
              <w:rPr>
                <w:rFonts w:hint="eastAsia" w:ascii="仿宋" w:hAnsi="仿宋" w:eastAsia="仿宋" w:cs="仿宋"/>
              </w:rPr>
            </w:pPr>
          </w:p>
        </w:tc>
      </w:tr>
      <w:tr w14:paraId="5FD44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854" w:type="dxa"/>
          </w:tcPr>
          <w:p w14:paraId="75A1239D">
            <w:pPr>
              <w:pStyle w:val="22"/>
              <w:spacing w:line="379" w:lineRule="auto"/>
              <w:rPr>
                <w:rFonts w:hint="eastAsia" w:ascii="仿宋" w:hAnsi="仿宋" w:eastAsia="仿宋" w:cs="仿宋"/>
              </w:rPr>
            </w:pPr>
          </w:p>
          <w:p w14:paraId="41E035EC">
            <w:pPr>
              <w:spacing w:before="78" w:line="183" w:lineRule="auto"/>
              <w:ind w:left="380"/>
              <w:rPr>
                <w:rFonts w:hint="eastAsia" w:ascii="仿宋" w:hAnsi="仿宋" w:eastAsia="仿宋" w:cs="仿宋"/>
                <w:sz w:val="24"/>
                <w:szCs w:val="24"/>
              </w:rPr>
            </w:pPr>
            <w:r>
              <w:rPr>
                <w:rFonts w:hint="eastAsia" w:ascii="仿宋" w:hAnsi="仿宋" w:eastAsia="仿宋" w:cs="仿宋"/>
                <w:sz w:val="24"/>
                <w:szCs w:val="24"/>
              </w:rPr>
              <w:t>2</w:t>
            </w:r>
          </w:p>
        </w:tc>
        <w:tc>
          <w:tcPr>
            <w:tcW w:w="2817" w:type="dxa"/>
          </w:tcPr>
          <w:p w14:paraId="51816A30">
            <w:pPr>
              <w:pStyle w:val="22"/>
              <w:spacing w:line="341" w:lineRule="auto"/>
              <w:rPr>
                <w:rFonts w:hint="eastAsia" w:ascii="仿宋" w:hAnsi="仿宋" w:eastAsia="仿宋" w:cs="仿宋"/>
              </w:rPr>
            </w:pPr>
          </w:p>
          <w:p w14:paraId="6CD389E7">
            <w:pPr>
              <w:spacing w:before="78" w:line="219" w:lineRule="auto"/>
              <w:ind w:left="929"/>
              <w:rPr>
                <w:rFonts w:hint="eastAsia" w:ascii="仿宋" w:hAnsi="仿宋" w:eastAsia="仿宋" w:cs="仿宋"/>
                <w:sz w:val="24"/>
                <w:szCs w:val="24"/>
              </w:rPr>
            </w:pPr>
            <w:r>
              <w:rPr>
                <w:rFonts w:hint="eastAsia" w:ascii="仿宋" w:hAnsi="仿宋" w:eastAsia="仿宋" w:cs="仿宋"/>
                <w:spacing w:val="1"/>
                <w:sz w:val="24"/>
                <w:szCs w:val="24"/>
              </w:rPr>
              <w:t>采购内容</w:t>
            </w:r>
          </w:p>
        </w:tc>
        <w:tc>
          <w:tcPr>
            <w:tcW w:w="5406" w:type="dxa"/>
          </w:tcPr>
          <w:p w14:paraId="0A5E544A">
            <w:pPr>
              <w:pStyle w:val="22"/>
              <w:rPr>
                <w:rFonts w:hint="eastAsia" w:ascii="仿宋" w:hAnsi="仿宋" w:eastAsia="仿宋" w:cs="仿宋"/>
              </w:rPr>
            </w:pPr>
          </w:p>
        </w:tc>
      </w:tr>
      <w:tr w14:paraId="0D267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54" w:type="dxa"/>
          </w:tcPr>
          <w:p w14:paraId="6DCC3CBB">
            <w:pPr>
              <w:spacing w:before="314" w:line="183" w:lineRule="auto"/>
              <w:ind w:left="382"/>
              <w:rPr>
                <w:rFonts w:hint="eastAsia" w:ascii="仿宋" w:hAnsi="仿宋" w:eastAsia="仿宋" w:cs="仿宋"/>
                <w:sz w:val="24"/>
                <w:szCs w:val="24"/>
              </w:rPr>
            </w:pPr>
            <w:r>
              <w:rPr>
                <w:rFonts w:hint="eastAsia" w:ascii="仿宋" w:hAnsi="仿宋" w:eastAsia="仿宋" w:cs="仿宋"/>
                <w:sz w:val="24"/>
                <w:szCs w:val="24"/>
              </w:rPr>
              <w:t>3</w:t>
            </w:r>
          </w:p>
        </w:tc>
        <w:tc>
          <w:tcPr>
            <w:tcW w:w="2817" w:type="dxa"/>
          </w:tcPr>
          <w:p w14:paraId="4F42C4F3">
            <w:pPr>
              <w:spacing w:before="277" w:line="220" w:lineRule="auto"/>
              <w:ind w:left="683"/>
              <w:rPr>
                <w:rFonts w:hint="eastAsia" w:ascii="仿宋" w:hAnsi="仿宋" w:eastAsia="仿宋" w:cs="仿宋"/>
                <w:sz w:val="24"/>
                <w:szCs w:val="24"/>
              </w:rPr>
            </w:pPr>
            <w:r>
              <w:rPr>
                <w:rFonts w:hint="eastAsia" w:ascii="仿宋" w:hAnsi="仿宋" w:eastAsia="仿宋" w:cs="仿宋"/>
                <w:spacing w:val="2"/>
                <w:sz w:val="24"/>
                <w:szCs w:val="24"/>
              </w:rPr>
              <w:t>合同履行期限</w:t>
            </w:r>
          </w:p>
        </w:tc>
        <w:tc>
          <w:tcPr>
            <w:tcW w:w="5406" w:type="dxa"/>
          </w:tcPr>
          <w:p w14:paraId="4F8A7139">
            <w:pPr>
              <w:pStyle w:val="22"/>
              <w:rPr>
                <w:rFonts w:hint="eastAsia" w:ascii="仿宋" w:hAnsi="仿宋" w:eastAsia="仿宋" w:cs="仿宋"/>
              </w:rPr>
            </w:pPr>
          </w:p>
        </w:tc>
      </w:tr>
      <w:tr w14:paraId="7EBB2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854" w:type="dxa"/>
            <w:vMerge w:val="restart"/>
            <w:tcBorders>
              <w:bottom w:val="nil"/>
            </w:tcBorders>
          </w:tcPr>
          <w:p w14:paraId="174EF47E">
            <w:pPr>
              <w:pStyle w:val="22"/>
              <w:spacing w:line="458" w:lineRule="auto"/>
              <w:rPr>
                <w:rFonts w:hint="eastAsia" w:ascii="仿宋" w:hAnsi="仿宋" w:eastAsia="仿宋" w:cs="仿宋"/>
              </w:rPr>
            </w:pPr>
          </w:p>
          <w:p w14:paraId="4B063188">
            <w:pPr>
              <w:spacing w:before="78" w:line="183" w:lineRule="auto"/>
              <w:ind w:left="503"/>
              <w:rPr>
                <w:rFonts w:hint="eastAsia" w:ascii="仿宋" w:hAnsi="仿宋" w:eastAsia="仿宋" w:cs="仿宋"/>
                <w:sz w:val="24"/>
                <w:szCs w:val="24"/>
              </w:rPr>
            </w:pPr>
            <w:r>
              <w:rPr>
                <w:rFonts w:hint="eastAsia" w:ascii="仿宋" w:hAnsi="仿宋" w:eastAsia="仿宋" w:cs="仿宋"/>
                <w:sz w:val="24"/>
                <w:szCs w:val="24"/>
              </w:rPr>
              <w:t>4</w:t>
            </w:r>
          </w:p>
        </w:tc>
        <w:tc>
          <w:tcPr>
            <w:tcW w:w="2817" w:type="dxa"/>
            <w:vMerge w:val="restart"/>
            <w:tcBorders>
              <w:bottom w:val="nil"/>
            </w:tcBorders>
          </w:tcPr>
          <w:p w14:paraId="47A70B3E">
            <w:pPr>
              <w:pStyle w:val="22"/>
              <w:spacing w:line="262" w:lineRule="auto"/>
              <w:rPr>
                <w:rFonts w:hint="eastAsia" w:ascii="仿宋" w:hAnsi="仿宋" w:eastAsia="仿宋" w:cs="仿宋"/>
              </w:rPr>
            </w:pPr>
          </w:p>
          <w:p w14:paraId="6E672562">
            <w:pPr>
              <w:spacing w:before="78" w:line="258" w:lineRule="auto"/>
              <w:ind w:left="857" w:right="776" w:firstLine="68"/>
              <w:rPr>
                <w:rFonts w:hint="eastAsia" w:ascii="仿宋" w:hAnsi="仿宋" w:eastAsia="仿宋" w:cs="仿宋"/>
                <w:sz w:val="24"/>
                <w:szCs w:val="24"/>
              </w:rPr>
            </w:pPr>
            <w:r>
              <w:rPr>
                <w:rFonts w:hint="eastAsia" w:ascii="仿宋" w:hAnsi="仿宋" w:eastAsia="仿宋" w:cs="仿宋"/>
                <w:sz w:val="24"/>
                <w:szCs w:val="24"/>
              </w:rPr>
              <w:t xml:space="preserve">投标总价  </w:t>
            </w:r>
            <w:r>
              <w:rPr>
                <w:rFonts w:hint="eastAsia" w:ascii="仿宋" w:hAnsi="仿宋" w:eastAsia="仿宋" w:cs="仿宋"/>
                <w:spacing w:val="-5"/>
                <w:sz w:val="24"/>
                <w:szCs w:val="24"/>
              </w:rPr>
              <w:t>（人民币）</w:t>
            </w:r>
          </w:p>
        </w:tc>
        <w:tc>
          <w:tcPr>
            <w:tcW w:w="5406" w:type="dxa"/>
          </w:tcPr>
          <w:p w14:paraId="061214F8">
            <w:pPr>
              <w:spacing w:before="190" w:line="221" w:lineRule="auto"/>
              <w:ind w:left="18"/>
              <w:rPr>
                <w:rFonts w:hint="eastAsia" w:ascii="仿宋" w:hAnsi="仿宋" w:eastAsia="仿宋" w:cs="仿宋"/>
                <w:sz w:val="24"/>
                <w:szCs w:val="24"/>
              </w:rPr>
            </w:pPr>
            <w:r>
              <w:rPr>
                <w:rFonts w:hint="eastAsia" w:ascii="仿宋" w:hAnsi="仿宋" w:eastAsia="仿宋" w:cs="仿宋"/>
                <w:spacing w:val="-4"/>
                <w:sz w:val="24"/>
                <w:szCs w:val="24"/>
              </w:rPr>
              <w:t>小写：</w:t>
            </w:r>
          </w:p>
        </w:tc>
      </w:tr>
      <w:tr w14:paraId="3DC60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54" w:type="dxa"/>
            <w:vMerge w:val="continue"/>
            <w:tcBorders>
              <w:top w:val="nil"/>
            </w:tcBorders>
          </w:tcPr>
          <w:p w14:paraId="6C87E9C2">
            <w:pPr>
              <w:pStyle w:val="22"/>
              <w:rPr>
                <w:rFonts w:hint="eastAsia" w:ascii="仿宋" w:hAnsi="仿宋" w:eastAsia="仿宋" w:cs="仿宋"/>
              </w:rPr>
            </w:pPr>
          </w:p>
        </w:tc>
        <w:tc>
          <w:tcPr>
            <w:tcW w:w="2817" w:type="dxa"/>
            <w:vMerge w:val="continue"/>
            <w:tcBorders>
              <w:top w:val="nil"/>
            </w:tcBorders>
          </w:tcPr>
          <w:p w14:paraId="351FB97A">
            <w:pPr>
              <w:pStyle w:val="22"/>
              <w:rPr>
                <w:rFonts w:hint="eastAsia" w:ascii="仿宋" w:hAnsi="仿宋" w:eastAsia="仿宋" w:cs="仿宋"/>
              </w:rPr>
            </w:pPr>
          </w:p>
        </w:tc>
        <w:tc>
          <w:tcPr>
            <w:tcW w:w="5406" w:type="dxa"/>
          </w:tcPr>
          <w:p w14:paraId="1D1B5CDB">
            <w:pPr>
              <w:spacing w:before="190" w:line="220" w:lineRule="auto"/>
              <w:ind w:left="14"/>
              <w:rPr>
                <w:rFonts w:hint="eastAsia" w:ascii="仿宋" w:hAnsi="仿宋" w:eastAsia="仿宋" w:cs="仿宋"/>
                <w:sz w:val="24"/>
                <w:szCs w:val="24"/>
              </w:rPr>
            </w:pPr>
            <w:r>
              <w:rPr>
                <w:rFonts w:hint="eastAsia" w:ascii="仿宋" w:hAnsi="仿宋" w:eastAsia="仿宋" w:cs="仿宋"/>
                <w:spacing w:val="-3"/>
                <w:sz w:val="24"/>
                <w:szCs w:val="24"/>
              </w:rPr>
              <w:t>大写：</w:t>
            </w:r>
          </w:p>
        </w:tc>
      </w:tr>
    </w:tbl>
    <w:p w14:paraId="7123B0C1">
      <w:pPr>
        <w:spacing w:line="359" w:lineRule="auto"/>
        <w:rPr>
          <w:rFonts w:hint="eastAsia" w:ascii="仿宋" w:hAnsi="仿宋" w:eastAsia="仿宋" w:cs="仿宋"/>
        </w:rPr>
      </w:pPr>
    </w:p>
    <w:p w14:paraId="0140C6D1">
      <w:pPr>
        <w:spacing w:line="360" w:lineRule="auto"/>
        <w:rPr>
          <w:rFonts w:hint="eastAsia" w:ascii="仿宋" w:hAnsi="仿宋" w:eastAsia="仿宋" w:cs="仿宋"/>
        </w:rPr>
      </w:pPr>
    </w:p>
    <w:p w14:paraId="2D17E637">
      <w:pPr>
        <w:pStyle w:val="7"/>
        <w:spacing w:before="78" w:line="218" w:lineRule="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兹声明：以上投标报价在投标有效期内一直有</w:t>
      </w:r>
      <w:r>
        <w:rPr>
          <w:rFonts w:hint="eastAsia" w:ascii="仿宋" w:hAnsi="仿宋" w:eastAsia="仿宋" w:cs="仿宋"/>
          <w:spacing w:val="3"/>
          <w:sz w:val="24"/>
          <w:szCs w:val="24"/>
          <w:lang w:eastAsia="zh-CN"/>
        </w:rPr>
        <w:t>效。</w:t>
      </w:r>
    </w:p>
    <w:p w14:paraId="08E79EDB">
      <w:pPr>
        <w:spacing w:line="261" w:lineRule="auto"/>
        <w:rPr>
          <w:rFonts w:hint="eastAsia" w:ascii="仿宋" w:hAnsi="仿宋" w:eastAsia="仿宋" w:cs="仿宋"/>
          <w:lang w:eastAsia="zh-CN"/>
        </w:rPr>
      </w:pPr>
    </w:p>
    <w:p w14:paraId="38C5F27E">
      <w:pPr>
        <w:spacing w:line="261" w:lineRule="auto"/>
        <w:rPr>
          <w:rFonts w:hint="eastAsia" w:ascii="仿宋" w:hAnsi="仿宋" w:eastAsia="仿宋" w:cs="仿宋"/>
          <w:lang w:eastAsia="zh-CN"/>
        </w:rPr>
      </w:pPr>
    </w:p>
    <w:p w14:paraId="1CF48D13">
      <w:pPr>
        <w:spacing w:line="261" w:lineRule="auto"/>
        <w:rPr>
          <w:rFonts w:hint="eastAsia" w:ascii="仿宋" w:hAnsi="仿宋" w:eastAsia="仿宋" w:cs="仿宋"/>
          <w:lang w:eastAsia="zh-CN"/>
        </w:rPr>
      </w:pPr>
    </w:p>
    <w:p w14:paraId="6CD4E405">
      <w:pPr>
        <w:spacing w:line="262" w:lineRule="auto"/>
        <w:rPr>
          <w:rFonts w:hint="eastAsia" w:ascii="仿宋" w:hAnsi="仿宋" w:eastAsia="仿宋" w:cs="仿宋"/>
          <w:lang w:eastAsia="zh-CN"/>
        </w:rPr>
      </w:pPr>
    </w:p>
    <w:p w14:paraId="3E3C9704">
      <w:pPr>
        <w:pStyle w:val="7"/>
        <w:spacing w:before="78" w:line="448" w:lineRule="auto"/>
        <w:ind w:left="4179"/>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供应商</w:t>
      </w:r>
      <w:r>
        <w:rPr>
          <w:rFonts w:hint="eastAsia" w:ascii="仿宋" w:hAnsi="仿宋" w:eastAsia="仿宋" w:cs="仿宋"/>
          <w:spacing w:val="-8"/>
          <w:sz w:val="24"/>
          <w:szCs w:val="24"/>
          <w:lang w:eastAsia="zh-CN"/>
        </w:rPr>
        <w:t>：</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8"/>
          <w:sz w:val="24"/>
          <w:szCs w:val="24"/>
          <w:lang w:eastAsia="zh-CN"/>
        </w:rPr>
        <w:t>（</w:t>
      </w:r>
      <w:r>
        <w:rPr>
          <w:rFonts w:hint="eastAsia" w:ascii="仿宋" w:hAnsi="仿宋" w:eastAsia="仿宋" w:cs="仿宋"/>
          <w:spacing w:val="4"/>
          <w:sz w:val="24"/>
          <w:szCs w:val="24"/>
          <w:lang w:eastAsia="zh-CN"/>
        </w:rPr>
        <w:t>盖单位鲜红公章）</w:t>
      </w:r>
      <w:r>
        <w:rPr>
          <w:rFonts w:hint="eastAsia" w:ascii="仿宋" w:hAnsi="仿宋" w:eastAsia="仿宋" w:cs="仿宋"/>
          <w:spacing w:val="9"/>
          <w:sz w:val="24"/>
          <w:szCs w:val="24"/>
          <w:lang w:eastAsia="zh-CN"/>
        </w:rPr>
        <w:t xml:space="preserve"> </w:t>
      </w:r>
      <w:r>
        <w:rPr>
          <w:rFonts w:hint="eastAsia" w:ascii="仿宋" w:hAnsi="仿宋" w:eastAsia="仿宋" w:cs="仿宋"/>
          <w:spacing w:val="3"/>
          <w:sz w:val="24"/>
          <w:szCs w:val="24"/>
          <w:lang w:eastAsia="zh-CN"/>
        </w:rPr>
        <w:t>法定代表人（签字或盖章</w:t>
      </w:r>
      <w:r>
        <w:rPr>
          <w:rFonts w:hint="eastAsia" w:ascii="仿宋" w:hAnsi="仿宋" w:eastAsia="仿宋" w:cs="仿宋"/>
          <w:spacing w:val="1"/>
          <w:sz w:val="24"/>
          <w:szCs w:val="24"/>
          <w:lang w:eastAsia="zh-CN"/>
        </w:rPr>
        <w:t>）：</w:t>
      </w:r>
    </w:p>
    <w:p w14:paraId="357A5064">
      <w:pPr>
        <w:pStyle w:val="7"/>
        <w:spacing w:before="35" w:line="219" w:lineRule="auto"/>
        <w:ind w:left="4178"/>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委托代理人（签字</w:t>
      </w:r>
      <w:r>
        <w:rPr>
          <w:rFonts w:hint="eastAsia" w:ascii="仿宋" w:hAnsi="仿宋" w:eastAsia="仿宋" w:cs="仿宋"/>
          <w:spacing w:val="1"/>
          <w:sz w:val="24"/>
          <w:szCs w:val="24"/>
          <w:lang w:eastAsia="zh-CN"/>
        </w:rPr>
        <w:t>）：</w:t>
      </w:r>
    </w:p>
    <w:p w14:paraId="306AE14C">
      <w:pPr>
        <w:pStyle w:val="7"/>
        <w:spacing w:before="316" w:line="219" w:lineRule="auto"/>
        <w:ind w:left="4220"/>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日期：</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4"/>
          <w:sz w:val="24"/>
          <w:szCs w:val="24"/>
          <w:lang w:eastAsia="zh-CN"/>
        </w:rPr>
        <w:t xml:space="preserve"> </w:t>
      </w:r>
      <w:r>
        <w:rPr>
          <w:rFonts w:hint="eastAsia" w:ascii="仿宋" w:hAnsi="仿宋" w:eastAsia="仿宋" w:cs="仿宋"/>
          <w:spacing w:val="-11"/>
          <w:sz w:val="24"/>
          <w:szCs w:val="24"/>
          <w:lang w:eastAsia="zh-CN"/>
        </w:rPr>
        <w:t>年</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0"/>
          <w:sz w:val="24"/>
          <w:szCs w:val="24"/>
          <w:lang w:eastAsia="zh-CN"/>
        </w:rPr>
        <w:t xml:space="preserve"> </w:t>
      </w:r>
      <w:r>
        <w:rPr>
          <w:rFonts w:hint="eastAsia" w:ascii="仿宋" w:hAnsi="仿宋" w:eastAsia="仿宋" w:cs="仿宋"/>
          <w:spacing w:val="-11"/>
          <w:sz w:val="24"/>
          <w:szCs w:val="24"/>
          <w:lang w:eastAsia="zh-CN"/>
        </w:rPr>
        <w:t>月</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66"/>
          <w:sz w:val="24"/>
          <w:szCs w:val="24"/>
          <w:lang w:eastAsia="zh-CN"/>
        </w:rPr>
        <w:t xml:space="preserve"> </w:t>
      </w:r>
      <w:r>
        <w:rPr>
          <w:rFonts w:hint="eastAsia" w:ascii="仿宋" w:hAnsi="仿宋" w:eastAsia="仿宋" w:cs="仿宋"/>
          <w:spacing w:val="-11"/>
          <w:sz w:val="24"/>
          <w:szCs w:val="24"/>
          <w:lang w:eastAsia="zh-CN"/>
        </w:rPr>
        <w:t>日</w:t>
      </w:r>
    </w:p>
    <w:p w14:paraId="0F51F9B4">
      <w:pPr>
        <w:spacing w:line="270" w:lineRule="auto"/>
        <w:rPr>
          <w:rFonts w:hint="eastAsia" w:ascii="仿宋" w:hAnsi="仿宋" w:eastAsia="仿宋" w:cs="仿宋"/>
          <w:lang w:eastAsia="zh-CN"/>
        </w:rPr>
      </w:pPr>
    </w:p>
    <w:p w14:paraId="56E520BE">
      <w:pPr>
        <w:spacing w:line="271" w:lineRule="auto"/>
        <w:rPr>
          <w:rFonts w:hint="eastAsia" w:ascii="仿宋" w:hAnsi="仿宋" w:eastAsia="仿宋" w:cs="仿宋"/>
          <w:lang w:eastAsia="zh-CN"/>
        </w:rPr>
      </w:pPr>
    </w:p>
    <w:p w14:paraId="2F25F543">
      <w:pPr>
        <w:spacing w:line="271" w:lineRule="auto"/>
        <w:rPr>
          <w:rFonts w:hint="eastAsia" w:ascii="仿宋" w:hAnsi="仿宋" w:eastAsia="仿宋" w:cs="仿宋"/>
          <w:lang w:eastAsia="zh-CN"/>
        </w:rPr>
      </w:pPr>
    </w:p>
    <w:p w14:paraId="5E3ED5D1">
      <w:pPr>
        <w:pStyle w:val="7"/>
        <w:spacing w:before="78" w:line="219" w:lineRule="auto"/>
        <w:ind w:left="488"/>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注：本表格式不得更改，供应商只能按要求填报，否则将</w:t>
      </w:r>
      <w:r>
        <w:rPr>
          <w:rFonts w:hint="eastAsia" w:ascii="仿宋" w:hAnsi="仿宋" w:eastAsia="仿宋" w:cs="仿宋"/>
          <w:b/>
          <w:bCs/>
          <w:spacing w:val="2"/>
          <w:sz w:val="24"/>
          <w:szCs w:val="24"/>
          <w:lang w:eastAsia="zh-CN"/>
        </w:rPr>
        <w:t>被视为无效投标。</w:t>
      </w:r>
    </w:p>
    <w:p w14:paraId="35CC3C8B">
      <w:pPr>
        <w:spacing w:line="219" w:lineRule="auto"/>
        <w:rPr>
          <w:rFonts w:hint="eastAsia" w:ascii="仿宋" w:hAnsi="仿宋" w:eastAsia="仿宋" w:cs="仿宋"/>
          <w:sz w:val="24"/>
          <w:szCs w:val="24"/>
          <w:lang w:eastAsia="zh-CN"/>
        </w:rPr>
        <w:sectPr>
          <w:footerReference r:id="rId28" w:type="default"/>
          <w:pgSz w:w="11906" w:h="16839"/>
          <w:pgMar w:top="1361" w:right="1177" w:bottom="1361" w:left="1316" w:header="0" w:footer="850" w:gutter="0"/>
          <w:cols w:space="720" w:num="1"/>
        </w:sectPr>
      </w:pPr>
    </w:p>
    <w:p w14:paraId="474454C5">
      <w:pPr>
        <w:pStyle w:val="7"/>
        <w:spacing w:before="113" w:line="225" w:lineRule="auto"/>
        <w:ind w:left="3307"/>
        <w:rPr>
          <w:rFonts w:hint="eastAsia" w:ascii="仿宋" w:hAnsi="仿宋" w:eastAsia="仿宋" w:cs="仿宋"/>
          <w:sz w:val="35"/>
          <w:szCs w:val="35"/>
          <w:lang w:eastAsia="zh-CN"/>
        </w:rPr>
      </w:pPr>
      <w:r>
        <w:rPr>
          <w:rFonts w:hint="eastAsia" w:ascii="仿宋" w:hAnsi="仿宋" w:eastAsia="仿宋" w:cs="仿宋"/>
          <w:b/>
          <w:bCs/>
          <w:spacing w:val="8"/>
          <w:sz w:val="35"/>
          <w:szCs w:val="35"/>
          <w:lang w:eastAsia="zh-CN"/>
        </w:rPr>
        <w:t>7、商务条款偏离表</w:t>
      </w:r>
    </w:p>
    <w:p w14:paraId="2374EA13">
      <w:pPr>
        <w:spacing w:line="477" w:lineRule="auto"/>
        <w:rPr>
          <w:rFonts w:hint="eastAsia" w:ascii="仿宋" w:hAnsi="仿宋" w:eastAsia="仿宋" w:cs="仿宋"/>
          <w:lang w:eastAsia="zh-CN"/>
        </w:rPr>
      </w:pPr>
    </w:p>
    <w:p w14:paraId="5744B2F1">
      <w:pPr>
        <w:pStyle w:val="7"/>
        <w:spacing w:before="78" w:line="219" w:lineRule="auto"/>
        <w:ind w:left="125"/>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项目名称：</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3"/>
          <w:sz w:val="24"/>
          <w:szCs w:val="24"/>
          <w:lang w:eastAsia="zh-CN"/>
        </w:rPr>
        <w:t xml:space="preserve">                 </w:t>
      </w:r>
      <w:r>
        <w:rPr>
          <w:rFonts w:hint="eastAsia" w:ascii="仿宋" w:hAnsi="仿宋" w:eastAsia="仿宋" w:cs="仿宋"/>
          <w:spacing w:val="2"/>
          <w:sz w:val="24"/>
          <w:szCs w:val="24"/>
          <w:lang w:eastAsia="zh-CN"/>
        </w:rPr>
        <w:t>项目编号：</w:t>
      </w:r>
    </w:p>
    <w:p w14:paraId="0191B1CE">
      <w:pPr>
        <w:spacing w:before="205"/>
        <w:rPr>
          <w:rFonts w:hint="eastAsia" w:ascii="仿宋" w:hAnsi="仿宋" w:eastAsia="仿宋" w:cs="仿宋"/>
          <w:lang w:eastAsia="zh-CN"/>
        </w:rPr>
      </w:pPr>
    </w:p>
    <w:tbl>
      <w:tblPr>
        <w:tblStyle w:val="21"/>
        <w:tblW w:w="97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1576"/>
        <w:gridCol w:w="2418"/>
        <w:gridCol w:w="2838"/>
        <w:gridCol w:w="1991"/>
      </w:tblGrid>
      <w:tr w14:paraId="6B66A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881" w:type="dxa"/>
          </w:tcPr>
          <w:p w14:paraId="4D5ECEAD">
            <w:pPr>
              <w:pStyle w:val="22"/>
              <w:spacing w:line="410" w:lineRule="auto"/>
              <w:rPr>
                <w:rFonts w:hint="eastAsia" w:ascii="仿宋" w:hAnsi="仿宋" w:eastAsia="仿宋" w:cs="仿宋"/>
                <w:lang w:eastAsia="zh-CN"/>
              </w:rPr>
            </w:pPr>
          </w:p>
          <w:p w14:paraId="492BAE72">
            <w:pPr>
              <w:spacing w:before="78" w:line="221" w:lineRule="auto"/>
              <w:ind w:left="115"/>
              <w:rPr>
                <w:rFonts w:hint="eastAsia" w:ascii="仿宋" w:hAnsi="仿宋" w:eastAsia="仿宋" w:cs="仿宋"/>
                <w:sz w:val="24"/>
                <w:szCs w:val="24"/>
              </w:rPr>
            </w:pPr>
            <w:r>
              <w:rPr>
                <w:rFonts w:hint="eastAsia" w:ascii="仿宋" w:hAnsi="仿宋" w:eastAsia="仿宋" w:cs="仿宋"/>
                <w:spacing w:val="-2"/>
                <w:sz w:val="24"/>
                <w:szCs w:val="24"/>
              </w:rPr>
              <w:t>序号</w:t>
            </w:r>
          </w:p>
        </w:tc>
        <w:tc>
          <w:tcPr>
            <w:tcW w:w="1576" w:type="dxa"/>
          </w:tcPr>
          <w:p w14:paraId="2BD02A6D">
            <w:pPr>
              <w:spacing w:before="271" w:line="326" w:lineRule="auto"/>
              <w:ind w:left="182" w:right="180"/>
              <w:rPr>
                <w:rFonts w:hint="eastAsia" w:ascii="仿宋" w:hAnsi="仿宋" w:eastAsia="仿宋" w:cs="仿宋"/>
                <w:sz w:val="24"/>
                <w:szCs w:val="24"/>
              </w:rPr>
            </w:pPr>
            <w:r>
              <w:rPr>
                <w:rFonts w:hint="eastAsia" w:ascii="仿宋" w:hAnsi="仿宋" w:eastAsia="仿宋" w:cs="仿宋"/>
                <w:spacing w:val="1"/>
                <w:sz w:val="24"/>
                <w:szCs w:val="24"/>
                <w:lang w:eastAsia="zh-CN"/>
              </w:rPr>
              <w:t>采购文件</w:t>
            </w:r>
            <w:r>
              <w:rPr>
                <w:rFonts w:hint="eastAsia" w:ascii="仿宋" w:hAnsi="仿宋" w:eastAsia="仿宋" w:cs="仿宋"/>
                <w:spacing w:val="1"/>
                <w:sz w:val="24"/>
                <w:szCs w:val="24"/>
              </w:rPr>
              <w:t>条目号</w:t>
            </w:r>
          </w:p>
        </w:tc>
        <w:tc>
          <w:tcPr>
            <w:tcW w:w="2418" w:type="dxa"/>
          </w:tcPr>
          <w:p w14:paraId="6BF8575C">
            <w:pPr>
              <w:spacing w:before="271" w:line="326" w:lineRule="auto"/>
              <w:ind w:left="728" w:right="231" w:hanging="491"/>
              <w:rPr>
                <w:rFonts w:hint="eastAsia" w:ascii="仿宋" w:hAnsi="仿宋" w:eastAsia="仿宋" w:cs="仿宋"/>
                <w:sz w:val="24"/>
                <w:szCs w:val="24"/>
              </w:rPr>
            </w:pPr>
            <w:r>
              <w:rPr>
                <w:rFonts w:hint="eastAsia" w:ascii="仿宋" w:hAnsi="仿宋" w:eastAsia="仿宋" w:cs="仿宋"/>
                <w:spacing w:val="2"/>
                <w:sz w:val="24"/>
                <w:szCs w:val="24"/>
                <w:lang w:eastAsia="zh-CN"/>
              </w:rPr>
              <w:t>采购文件</w:t>
            </w:r>
            <w:r>
              <w:rPr>
                <w:rFonts w:hint="eastAsia" w:ascii="仿宋" w:hAnsi="仿宋" w:eastAsia="仿宋" w:cs="仿宋"/>
                <w:spacing w:val="2"/>
                <w:sz w:val="24"/>
                <w:szCs w:val="24"/>
              </w:rPr>
              <w:t>的</w:t>
            </w:r>
            <w:r>
              <w:rPr>
                <w:rFonts w:hint="eastAsia" w:ascii="仿宋" w:hAnsi="仿宋" w:eastAsia="仿宋" w:cs="仿宋"/>
                <w:spacing w:val="6"/>
                <w:sz w:val="24"/>
                <w:szCs w:val="24"/>
              </w:rPr>
              <w:t xml:space="preserve"> </w:t>
            </w:r>
            <w:r>
              <w:rPr>
                <w:rFonts w:hint="eastAsia" w:ascii="仿宋" w:hAnsi="仿宋" w:eastAsia="仿宋" w:cs="仿宋"/>
                <w:sz w:val="24"/>
                <w:szCs w:val="24"/>
              </w:rPr>
              <w:t>商务条款</w:t>
            </w:r>
          </w:p>
        </w:tc>
        <w:tc>
          <w:tcPr>
            <w:tcW w:w="2838" w:type="dxa"/>
          </w:tcPr>
          <w:p w14:paraId="313C545E">
            <w:pPr>
              <w:pStyle w:val="22"/>
              <w:spacing w:line="411" w:lineRule="auto"/>
              <w:rPr>
                <w:rFonts w:hint="eastAsia" w:ascii="仿宋" w:hAnsi="仿宋" w:eastAsia="仿宋" w:cs="仿宋"/>
              </w:rPr>
            </w:pPr>
          </w:p>
          <w:p w14:paraId="727D5C02">
            <w:pPr>
              <w:spacing w:before="78" w:line="219" w:lineRule="auto"/>
              <w:ind w:left="127"/>
              <w:rPr>
                <w:rFonts w:hint="eastAsia" w:ascii="仿宋" w:hAnsi="仿宋" w:eastAsia="仿宋" w:cs="仿宋"/>
                <w:sz w:val="24"/>
                <w:szCs w:val="24"/>
              </w:rPr>
            </w:pPr>
            <w:r>
              <w:rPr>
                <w:rFonts w:hint="eastAsia" w:ascii="仿宋" w:hAnsi="仿宋" w:eastAsia="仿宋" w:cs="仿宋"/>
                <w:spacing w:val="1"/>
                <w:sz w:val="24"/>
                <w:szCs w:val="24"/>
                <w:lang w:eastAsia="zh-CN"/>
              </w:rPr>
              <w:t>响应文件</w:t>
            </w:r>
            <w:r>
              <w:rPr>
                <w:rFonts w:hint="eastAsia" w:ascii="仿宋" w:hAnsi="仿宋" w:eastAsia="仿宋" w:cs="仿宋"/>
                <w:spacing w:val="1"/>
                <w:sz w:val="24"/>
                <w:szCs w:val="24"/>
              </w:rPr>
              <w:t>的商务条款</w:t>
            </w:r>
          </w:p>
        </w:tc>
        <w:tc>
          <w:tcPr>
            <w:tcW w:w="1991" w:type="dxa"/>
          </w:tcPr>
          <w:p w14:paraId="4E3FABF7">
            <w:pPr>
              <w:pStyle w:val="22"/>
              <w:spacing w:line="411" w:lineRule="auto"/>
              <w:rPr>
                <w:rFonts w:hint="eastAsia" w:ascii="仿宋" w:hAnsi="仿宋" w:eastAsia="仿宋" w:cs="仿宋"/>
              </w:rPr>
            </w:pPr>
          </w:p>
          <w:p w14:paraId="7BB50AA7">
            <w:pPr>
              <w:spacing w:before="78" w:line="219" w:lineRule="auto"/>
              <w:ind w:left="119"/>
              <w:rPr>
                <w:rFonts w:hint="eastAsia" w:ascii="仿宋" w:hAnsi="仿宋" w:eastAsia="仿宋" w:cs="仿宋"/>
                <w:sz w:val="24"/>
                <w:szCs w:val="24"/>
              </w:rPr>
            </w:pPr>
            <w:r>
              <w:rPr>
                <w:rFonts w:hint="eastAsia" w:ascii="仿宋" w:hAnsi="仿宋" w:eastAsia="仿宋" w:cs="仿宋"/>
                <w:spacing w:val="-4"/>
                <w:sz w:val="24"/>
                <w:szCs w:val="24"/>
              </w:rPr>
              <w:t>说明</w:t>
            </w:r>
          </w:p>
        </w:tc>
      </w:tr>
      <w:tr w14:paraId="3BAA4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81" w:type="dxa"/>
          </w:tcPr>
          <w:p w14:paraId="5C0A691A">
            <w:pPr>
              <w:spacing w:before="183" w:line="184" w:lineRule="auto"/>
              <w:ind w:left="402"/>
              <w:rPr>
                <w:rFonts w:hint="eastAsia" w:ascii="仿宋" w:hAnsi="仿宋" w:eastAsia="仿宋" w:cs="仿宋"/>
                <w:sz w:val="24"/>
                <w:szCs w:val="24"/>
              </w:rPr>
            </w:pPr>
            <w:r>
              <w:rPr>
                <w:rFonts w:hint="eastAsia" w:ascii="仿宋" w:hAnsi="仿宋" w:eastAsia="仿宋" w:cs="仿宋"/>
                <w:sz w:val="24"/>
                <w:szCs w:val="24"/>
              </w:rPr>
              <w:t>1</w:t>
            </w:r>
          </w:p>
        </w:tc>
        <w:tc>
          <w:tcPr>
            <w:tcW w:w="1576" w:type="dxa"/>
          </w:tcPr>
          <w:p w14:paraId="166EE064">
            <w:pPr>
              <w:pStyle w:val="22"/>
              <w:rPr>
                <w:rFonts w:hint="eastAsia" w:ascii="仿宋" w:hAnsi="仿宋" w:eastAsia="仿宋" w:cs="仿宋"/>
              </w:rPr>
            </w:pPr>
          </w:p>
        </w:tc>
        <w:tc>
          <w:tcPr>
            <w:tcW w:w="2418" w:type="dxa"/>
          </w:tcPr>
          <w:p w14:paraId="36A31CEB">
            <w:pPr>
              <w:pStyle w:val="22"/>
              <w:rPr>
                <w:rFonts w:hint="eastAsia" w:ascii="仿宋" w:hAnsi="仿宋" w:eastAsia="仿宋" w:cs="仿宋"/>
              </w:rPr>
            </w:pPr>
          </w:p>
        </w:tc>
        <w:tc>
          <w:tcPr>
            <w:tcW w:w="2838" w:type="dxa"/>
          </w:tcPr>
          <w:p w14:paraId="2A992CE1">
            <w:pPr>
              <w:pStyle w:val="22"/>
              <w:rPr>
                <w:rFonts w:hint="eastAsia" w:ascii="仿宋" w:hAnsi="仿宋" w:eastAsia="仿宋" w:cs="仿宋"/>
              </w:rPr>
            </w:pPr>
          </w:p>
        </w:tc>
        <w:tc>
          <w:tcPr>
            <w:tcW w:w="1991" w:type="dxa"/>
          </w:tcPr>
          <w:p w14:paraId="515B6E7B">
            <w:pPr>
              <w:pStyle w:val="22"/>
              <w:rPr>
                <w:rFonts w:hint="eastAsia" w:ascii="仿宋" w:hAnsi="仿宋" w:eastAsia="仿宋" w:cs="仿宋"/>
              </w:rPr>
            </w:pPr>
          </w:p>
        </w:tc>
      </w:tr>
      <w:tr w14:paraId="16BD0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81" w:type="dxa"/>
          </w:tcPr>
          <w:p w14:paraId="0F835174">
            <w:pPr>
              <w:spacing w:before="186" w:line="183" w:lineRule="auto"/>
              <w:ind w:left="388"/>
              <w:rPr>
                <w:rFonts w:hint="eastAsia" w:ascii="仿宋" w:hAnsi="仿宋" w:eastAsia="仿宋" w:cs="仿宋"/>
                <w:sz w:val="24"/>
                <w:szCs w:val="24"/>
              </w:rPr>
            </w:pPr>
            <w:r>
              <w:rPr>
                <w:rFonts w:hint="eastAsia" w:ascii="仿宋" w:hAnsi="仿宋" w:eastAsia="仿宋" w:cs="仿宋"/>
                <w:sz w:val="24"/>
                <w:szCs w:val="24"/>
              </w:rPr>
              <w:t>2</w:t>
            </w:r>
          </w:p>
        </w:tc>
        <w:tc>
          <w:tcPr>
            <w:tcW w:w="1576" w:type="dxa"/>
          </w:tcPr>
          <w:p w14:paraId="3BD89B58">
            <w:pPr>
              <w:pStyle w:val="22"/>
              <w:rPr>
                <w:rFonts w:hint="eastAsia" w:ascii="仿宋" w:hAnsi="仿宋" w:eastAsia="仿宋" w:cs="仿宋"/>
              </w:rPr>
            </w:pPr>
          </w:p>
        </w:tc>
        <w:tc>
          <w:tcPr>
            <w:tcW w:w="2418" w:type="dxa"/>
          </w:tcPr>
          <w:p w14:paraId="7FCC4E64">
            <w:pPr>
              <w:pStyle w:val="22"/>
              <w:rPr>
                <w:rFonts w:hint="eastAsia" w:ascii="仿宋" w:hAnsi="仿宋" w:eastAsia="仿宋" w:cs="仿宋"/>
              </w:rPr>
            </w:pPr>
          </w:p>
        </w:tc>
        <w:tc>
          <w:tcPr>
            <w:tcW w:w="2838" w:type="dxa"/>
          </w:tcPr>
          <w:p w14:paraId="5BE840D9">
            <w:pPr>
              <w:pStyle w:val="22"/>
              <w:rPr>
                <w:rFonts w:hint="eastAsia" w:ascii="仿宋" w:hAnsi="仿宋" w:eastAsia="仿宋" w:cs="仿宋"/>
              </w:rPr>
            </w:pPr>
          </w:p>
        </w:tc>
        <w:tc>
          <w:tcPr>
            <w:tcW w:w="1991" w:type="dxa"/>
          </w:tcPr>
          <w:p w14:paraId="780C9BAC">
            <w:pPr>
              <w:pStyle w:val="22"/>
              <w:rPr>
                <w:rFonts w:hint="eastAsia" w:ascii="仿宋" w:hAnsi="仿宋" w:eastAsia="仿宋" w:cs="仿宋"/>
              </w:rPr>
            </w:pPr>
          </w:p>
        </w:tc>
      </w:tr>
      <w:tr w14:paraId="56E26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81" w:type="dxa"/>
          </w:tcPr>
          <w:p w14:paraId="6C359271">
            <w:pPr>
              <w:spacing w:before="187" w:line="183" w:lineRule="auto"/>
              <w:ind w:left="389"/>
              <w:rPr>
                <w:rFonts w:hint="eastAsia" w:ascii="仿宋" w:hAnsi="仿宋" w:eastAsia="仿宋" w:cs="仿宋"/>
                <w:sz w:val="24"/>
                <w:szCs w:val="24"/>
              </w:rPr>
            </w:pPr>
            <w:r>
              <w:rPr>
                <w:rFonts w:hint="eastAsia" w:ascii="仿宋" w:hAnsi="仿宋" w:eastAsia="仿宋" w:cs="仿宋"/>
                <w:sz w:val="24"/>
                <w:szCs w:val="24"/>
              </w:rPr>
              <w:t>3</w:t>
            </w:r>
          </w:p>
        </w:tc>
        <w:tc>
          <w:tcPr>
            <w:tcW w:w="1576" w:type="dxa"/>
          </w:tcPr>
          <w:p w14:paraId="5E3FEC97">
            <w:pPr>
              <w:pStyle w:val="22"/>
              <w:rPr>
                <w:rFonts w:hint="eastAsia" w:ascii="仿宋" w:hAnsi="仿宋" w:eastAsia="仿宋" w:cs="仿宋"/>
              </w:rPr>
            </w:pPr>
          </w:p>
        </w:tc>
        <w:tc>
          <w:tcPr>
            <w:tcW w:w="2418" w:type="dxa"/>
          </w:tcPr>
          <w:p w14:paraId="55643A4A">
            <w:pPr>
              <w:pStyle w:val="22"/>
              <w:rPr>
                <w:rFonts w:hint="eastAsia" w:ascii="仿宋" w:hAnsi="仿宋" w:eastAsia="仿宋" w:cs="仿宋"/>
              </w:rPr>
            </w:pPr>
          </w:p>
        </w:tc>
        <w:tc>
          <w:tcPr>
            <w:tcW w:w="2838" w:type="dxa"/>
          </w:tcPr>
          <w:p w14:paraId="011D1622">
            <w:pPr>
              <w:pStyle w:val="22"/>
              <w:rPr>
                <w:rFonts w:hint="eastAsia" w:ascii="仿宋" w:hAnsi="仿宋" w:eastAsia="仿宋" w:cs="仿宋"/>
              </w:rPr>
            </w:pPr>
          </w:p>
        </w:tc>
        <w:tc>
          <w:tcPr>
            <w:tcW w:w="1991" w:type="dxa"/>
          </w:tcPr>
          <w:p w14:paraId="53E6C362">
            <w:pPr>
              <w:pStyle w:val="22"/>
              <w:rPr>
                <w:rFonts w:hint="eastAsia" w:ascii="仿宋" w:hAnsi="仿宋" w:eastAsia="仿宋" w:cs="仿宋"/>
              </w:rPr>
            </w:pPr>
          </w:p>
        </w:tc>
      </w:tr>
      <w:tr w14:paraId="3C8DE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81" w:type="dxa"/>
          </w:tcPr>
          <w:p w14:paraId="468F0132">
            <w:pPr>
              <w:spacing w:before="186" w:line="183" w:lineRule="auto"/>
              <w:ind w:left="384"/>
              <w:rPr>
                <w:rFonts w:hint="eastAsia" w:ascii="仿宋" w:hAnsi="仿宋" w:eastAsia="仿宋" w:cs="仿宋"/>
                <w:sz w:val="24"/>
                <w:szCs w:val="24"/>
              </w:rPr>
            </w:pPr>
            <w:r>
              <w:rPr>
                <w:rFonts w:hint="eastAsia" w:ascii="仿宋" w:hAnsi="仿宋" w:eastAsia="仿宋" w:cs="仿宋"/>
                <w:sz w:val="24"/>
                <w:szCs w:val="24"/>
              </w:rPr>
              <w:t>4</w:t>
            </w:r>
          </w:p>
        </w:tc>
        <w:tc>
          <w:tcPr>
            <w:tcW w:w="1576" w:type="dxa"/>
          </w:tcPr>
          <w:p w14:paraId="772DA783">
            <w:pPr>
              <w:pStyle w:val="22"/>
              <w:rPr>
                <w:rFonts w:hint="eastAsia" w:ascii="仿宋" w:hAnsi="仿宋" w:eastAsia="仿宋" w:cs="仿宋"/>
              </w:rPr>
            </w:pPr>
          </w:p>
        </w:tc>
        <w:tc>
          <w:tcPr>
            <w:tcW w:w="2418" w:type="dxa"/>
          </w:tcPr>
          <w:p w14:paraId="2D805051">
            <w:pPr>
              <w:pStyle w:val="22"/>
              <w:rPr>
                <w:rFonts w:hint="eastAsia" w:ascii="仿宋" w:hAnsi="仿宋" w:eastAsia="仿宋" w:cs="仿宋"/>
              </w:rPr>
            </w:pPr>
          </w:p>
        </w:tc>
        <w:tc>
          <w:tcPr>
            <w:tcW w:w="2838" w:type="dxa"/>
          </w:tcPr>
          <w:p w14:paraId="2E95F37E">
            <w:pPr>
              <w:pStyle w:val="22"/>
              <w:rPr>
                <w:rFonts w:hint="eastAsia" w:ascii="仿宋" w:hAnsi="仿宋" w:eastAsia="仿宋" w:cs="仿宋"/>
              </w:rPr>
            </w:pPr>
          </w:p>
        </w:tc>
        <w:tc>
          <w:tcPr>
            <w:tcW w:w="1991" w:type="dxa"/>
          </w:tcPr>
          <w:p w14:paraId="49AAE7DD">
            <w:pPr>
              <w:pStyle w:val="22"/>
              <w:rPr>
                <w:rFonts w:hint="eastAsia" w:ascii="仿宋" w:hAnsi="仿宋" w:eastAsia="仿宋" w:cs="仿宋"/>
              </w:rPr>
            </w:pPr>
          </w:p>
        </w:tc>
      </w:tr>
      <w:tr w14:paraId="7169B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81" w:type="dxa"/>
          </w:tcPr>
          <w:p w14:paraId="29F8D82E">
            <w:pPr>
              <w:spacing w:before="190" w:line="182" w:lineRule="auto"/>
              <w:ind w:left="389"/>
              <w:rPr>
                <w:rFonts w:hint="eastAsia" w:ascii="仿宋" w:hAnsi="仿宋" w:eastAsia="仿宋" w:cs="仿宋"/>
                <w:sz w:val="24"/>
                <w:szCs w:val="24"/>
              </w:rPr>
            </w:pPr>
            <w:r>
              <w:rPr>
                <w:rFonts w:hint="eastAsia" w:ascii="仿宋" w:hAnsi="仿宋" w:eastAsia="仿宋" w:cs="仿宋"/>
                <w:sz w:val="24"/>
                <w:szCs w:val="24"/>
              </w:rPr>
              <w:t>5</w:t>
            </w:r>
          </w:p>
        </w:tc>
        <w:tc>
          <w:tcPr>
            <w:tcW w:w="1576" w:type="dxa"/>
          </w:tcPr>
          <w:p w14:paraId="4A8A1847">
            <w:pPr>
              <w:pStyle w:val="22"/>
              <w:rPr>
                <w:rFonts w:hint="eastAsia" w:ascii="仿宋" w:hAnsi="仿宋" w:eastAsia="仿宋" w:cs="仿宋"/>
              </w:rPr>
            </w:pPr>
          </w:p>
        </w:tc>
        <w:tc>
          <w:tcPr>
            <w:tcW w:w="2418" w:type="dxa"/>
          </w:tcPr>
          <w:p w14:paraId="2ED24525">
            <w:pPr>
              <w:pStyle w:val="22"/>
              <w:rPr>
                <w:rFonts w:hint="eastAsia" w:ascii="仿宋" w:hAnsi="仿宋" w:eastAsia="仿宋" w:cs="仿宋"/>
              </w:rPr>
            </w:pPr>
          </w:p>
        </w:tc>
        <w:tc>
          <w:tcPr>
            <w:tcW w:w="2838" w:type="dxa"/>
          </w:tcPr>
          <w:p w14:paraId="53B35EC1">
            <w:pPr>
              <w:pStyle w:val="22"/>
              <w:rPr>
                <w:rFonts w:hint="eastAsia" w:ascii="仿宋" w:hAnsi="仿宋" w:eastAsia="仿宋" w:cs="仿宋"/>
              </w:rPr>
            </w:pPr>
          </w:p>
        </w:tc>
        <w:tc>
          <w:tcPr>
            <w:tcW w:w="1991" w:type="dxa"/>
          </w:tcPr>
          <w:p w14:paraId="2346E270">
            <w:pPr>
              <w:pStyle w:val="22"/>
              <w:rPr>
                <w:rFonts w:hint="eastAsia" w:ascii="仿宋" w:hAnsi="仿宋" w:eastAsia="仿宋" w:cs="仿宋"/>
              </w:rPr>
            </w:pPr>
          </w:p>
        </w:tc>
      </w:tr>
      <w:tr w14:paraId="03590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81" w:type="dxa"/>
          </w:tcPr>
          <w:p w14:paraId="7ED46B56">
            <w:pPr>
              <w:spacing w:before="190" w:line="183" w:lineRule="auto"/>
              <w:ind w:left="387"/>
              <w:rPr>
                <w:rFonts w:hint="eastAsia" w:ascii="仿宋" w:hAnsi="仿宋" w:eastAsia="仿宋" w:cs="仿宋"/>
                <w:sz w:val="24"/>
                <w:szCs w:val="24"/>
              </w:rPr>
            </w:pPr>
            <w:r>
              <w:rPr>
                <w:rFonts w:hint="eastAsia" w:ascii="仿宋" w:hAnsi="仿宋" w:eastAsia="仿宋" w:cs="仿宋"/>
                <w:sz w:val="24"/>
                <w:szCs w:val="24"/>
              </w:rPr>
              <w:t>6</w:t>
            </w:r>
          </w:p>
        </w:tc>
        <w:tc>
          <w:tcPr>
            <w:tcW w:w="1576" w:type="dxa"/>
          </w:tcPr>
          <w:p w14:paraId="3626ADC4">
            <w:pPr>
              <w:pStyle w:val="22"/>
              <w:rPr>
                <w:rFonts w:hint="eastAsia" w:ascii="仿宋" w:hAnsi="仿宋" w:eastAsia="仿宋" w:cs="仿宋"/>
              </w:rPr>
            </w:pPr>
          </w:p>
        </w:tc>
        <w:tc>
          <w:tcPr>
            <w:tcW w:w="2418" w:type="dxa"/>
          </w:tcPr>
          <w:p w14:paraId="04E504DC">
            <w:pPr>
              <w:pStyle w:val="22"/>
              <w:rPr>
                <w:rFonts w:hint="eastAsia" w:ascii="仿宋" w:hAnsi="仿宋" w:eastAsia="仿宋" w:cs="仿宋"/>
              </w:rPr>
            </w:pPr>
          </w:p>
        </w:tc>
        <w:tc>
          <w:tcPr>
            <w:tcW w:w="2838" w:type="dxa"/>
          </w:tcPr>
          <w:p w14:paraId="60F8186D">
            <w:pPr>
              <w:pStyle w:val="22"/>
              <w:rPr>
                <w:rFonts w:hint="eastAsia" w:ascii="仿宋" w:hAnsi="仿宋" w:eastAsia="仿宋" w:cs="仿宋"/>
              </w:rPr>
            </w:pPr>
          </w:p>
        </w:tc>
        <w:tc>
          <w:tcPr>
            <w:tcW w:w="1991" w:type="dxa"/>
          </w:tcPr>
          <w:p w14:paraId="28CE09C1">
            <w:pPr>
              <w:pStyle w:val="22"/>
              <w:rPr>
                <w:rFonts w:hint="eastAsia" w:ascii="仿宋" w:hAnsi="仿宋" w:eastAsia="仿宋" w:cs="仿宋"/>
              </w:rPr>
            </w:pPr>
          </w:p>
        </w:tc>
      </w:tr>
      <w:tr w14:paraId="2F4B1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81" w:type="dxa"/>
          </w:tcPr>
          <w:p w14:paraId="09E665BD">
            <w:pPr>
              <w:spacing w:before="190" w:line="182" w:lineRule="auto"/>
              <w:ind w:left="390"/>
              <w:rPr>
                <w:rFonts w:hint="eastAsia" w:ascii="仿宋" w:hAnsi="仿宋" w:eastAsia="仿宋" w:cs="仿宋"/>
                <w:sz w:val="24"/>
                <w:szCs w:val="24"/>
              </w:rPr>
            </w:pPr>
            <w:r>
              <w:rPr>
                <w:rFonts w:hint="eastAsia" w:ascii="仿宋" w:hAnsi="仿宋" w:eastAsia="仿宋" w:cs="仿宋"/>
                <w:sz w:val="24"/>
                <w:szCs w:val="24"/>
              </w:rPr>
              <w:t>7</w:t>
            </w:r>
          </w:p>
        </w:tc>
        <w:tc>
          <w:tcPr>
            <w:tcW w:w="1576" w:type="dxa"/>
          </w:tcPr>
          <w:p w14:paraId="66D9BDA7">
            <w:pPr>
              <w:pStyle w:val="22"/>
              <w:rPr>
                <w:rFonts w:hint="eastAsia" w:ascii="仿宋" w:hAnsi="仿宋" w:eastAsia="仿宋" w:cs="仿宋"/>
              </w:rPr>
            </w:pPr>
          </w:p>
        </w:tc>
        <w:tc>
          <w:tcPr>
            <w:tcW w:w="2418" w:type="dxa"/>
          </w:tcPr>
          <w:p w14:paraId="4A4DA023">
            <w:pPr>
              <w:pStyle w:val="22"/>
              <w:rPr>
                <w:rFonts w:hint="eastAsia" w:ascii="仿宋" w:hAnsi="仿宋" w:eastAsia="仿宋" w:cs="仿宋"/>
              </w:rPr>
            </w:pPr>
          </w:p>
        </w:tc>
        <w:tc>
          <w:tcPr>
            <w:tcW w:w="2838" w:type="dxa"/>
          </w:tcPr>
          <w:p w14:paraId="1F052AD8">
            <w:pPr>
              <w:pStyle w:val="22"/>
              <w:rPr>
                <w:rFonts w:hint="eastAsia" w:ascii="仿宋" w:hAnsi="仿宋" w:eastAsia="仿宋" w:cs="仿宋"/>
              </w:rPr>
            </w:pPr>
          </w:p>
        </w:tc>
        <w:tc>
          <w:tcPr>
            <w:tcW w:w="1991" w:type="dxa"/>
          </w:tcPr>
          <w:p w14:paraId="244968ED">
            <w:pPr>
              <w:pStyle w:val="22"/>
              <w:rPr>
                <w:rFonts w:hint="eastAsia" w:ascii="仿宋" w:hAnsi="仿宋" w:eastAsia="仿宋" w:cs="仿宋"/>
              </w:rPr>
            </w:pPr>
          </w:p>
        </w:tc>
      </w:tr>
      <w:tr w14:paraId="37474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81" w:type="dxa"/>
          </w:tcPr>
          <w:p w14:paraId="6EF2F144">
            <w:pPr>
              <w:spacing w:before="189" w:line="183" w:lineRule="auto"/>
              <w:ind w:left="386"/>
              <w:rPr>
                <w:rFonts w:hint="eastAsia" w:ascii="仿宋" w:hAnsi="仿宋" w:eastAsia="仿宋" w:cs="仿宋"/>
                <w:sz w:val="24"/>
                <w:szCs w:val="24"/>
              </w:rPr>
            </w:pPr>
            <w:r>
              <w:rPr>
                <w:rFonts w:hint="eastAsia" w:ascii="仿宋" w:hAnsi="仿宋" w:eastAsia="仿宋" w:cs="仿宋"/>
                <w:sz w:val="24"/>
                <w:szCs w:val="24"/>
              </w:rPr>
              <w:t>8</w:t>
            </w:r>
          </w:p>
        </w:tc>
        <w:tc>
          <w:tcPr>
            <w:tcW w:w="1576" w:type="dxa"/>
          </w:tcPr>
          <w:p w14:paraId="791EA819">
            <w:pPr>
              <w:pStyle w:val="22"/>
              <w:rPr>
                <w:rFonts w:hint="eastAsia" w:ascii="仿宋" w:hAnsi="仿宋" w:eastAsia="仿宋" w:cs="仿宋"/>
              </w:rPr>
            </w:pPr>
          </w:p>
        </w:tc>
        <w:tc>
          <w:tcPr>
            <w:tcW w:w="2418" w:type="dxa"/>
          </w:tcPr>
          <w:p w14:paraId="2823C497">
            <w:pPr>
              <w:pStyle w:val="22"/>
              <w:rPr>
                <w:rFonts w:hint="eastAsia" w:ascii="仿宋" w:hAnsi="仿宋" w:eastAsia="仿宋" w:cs="仿宋"/>
              </w:rPr>
            </w:pPr>
          </w:p>
        </w:tc>
        <w:tc>
          <w:tcPr>
            <w:tcW w:w="2838" w:type="dxa"/>
          </w:tcPr>
          <w:p w14:paraId="7F3991EB">
            <w:pPr>
              <w:pStyle w:val="22"/>
              <w:rPr>
                <w:rFonts w:hint="eastAsia" w:ascii="仿宋" w:hAnsi="仿宋" w:eastAsia="仿宋" w:cs="仿宋"/>
              </w:rPr>
            </w:pPr>
          </w:p>
        </w:tc>
        <w:tc>
          <w:tcPr>
            <w:tcW w:w="1991" w:type="dxa"/>
          </w:tcPr>
          <w:p w14:paraId="5E9FE5FF">
            <w:pPr>
              <w:pStyle w:val="22"/>
              <w:rPr>
                <w:rFonts w:hint="eastAsia" w:ascii="仿宋" w:hAnsi="仿宋" w:eastAsia="仿宋" w:cs="仿宋"/>
              </w:rPr>
            </w:pPr>
          </w:p>
        </w:tc>
      </w:tr>
      <w:tr w14:paraId="516AA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81" w:type="dxa"/>
          </w:tcPr>
          <w:p w14:paraId="450C26F5">
            <w:pPr>
              <w:spacing w:before="190" w:line="183" w:lineRule="auto"/>
              <w:ind w:left="386"/>
              <w:rPr>
                <w:rFonts w:hint="eastAsia" w:ascii="仿宋" w:hAnsi="仿宋" w:eastAsia="仿宋" w:cs="仿宋"/>
                <w:sz w:val="24"/>
                <w:szCs w:val="24"/>
              </w:rPr>
            </w:pPr>
            <w:r>
              <w:rPr>
                <w:rFonts w:hint="eastAsia" w:ascii="仿宋" w:hAnsi="仿宋" w:eastAsia="仿宋" w:cs="仿宋"/>
                <w:sz w:val="24"/>
                <w:szCs w:val="24"/>
              </w:rPr>
              <w:t>9</w:t>
            </w:r>
          </w:p>
        </w:tc>
        <w:tc>
          <w:tcPr>
            <w:tcW w:w="1576" w:type="dxa"/>
          </w:tcPr>
          <w:p w14:paraId="7E3F521A">
            <w:pPr>
              <w:pStyle w:val="22"/>
              <w:rPr>
                <w:rFonts w:hint="eastAsia" w:ascii="仿宋" w:hAnsi="仿宋" w:eastAsia="仿宋" w:cs="仿宋"/>
              </w:rPr>
            </w:pPr>
          </w:p>
        </w:tc>
        <w:tc>
          <w:tcPr>
            <w:tcW w:w="2418" w:type="dxa"/>
          </w:tcPr>
          <w:p w14:paraId="5E3DAC20">
            <w:pPr>
              <w:pStyle w:val="22"/>
              <w:rPr>
                <w:rFonts w:hint="eastAsia" w:ascii="仿宋" w:hAnsi="仿宋" w:eastAsia="仿宋" w:cs="仿宋"/>
              </w:rPr>
            </w:pPr>
          </w:p>
        </w:tc>
        <w:tc>
          <w:tcPr>
            <w:tcW w:w="2838" w:type="dxa"/>
          </w:tcPr>
          <w:p w14:paraId="7F012B0D">
            <w:pPr>
              <w:pStyle w:val="22"/>
              <w:rPr>
                <w:rFonts w:hint="eastAsia" w:ascii="仿宋" w:hAnsi="仿宋" w:eastAsia="仿宋" w:cs="仿宋"/>
              </w:rPr>
            </w:pPr>
          </w:p>
        </w:tc>
        <w:tc>
          <w:tcPr>
            <w:tcW w:w="1991" w:type="dxa"/>
          </w:tcPr>
          <w:p w14:paraId="6ADD9359">
            <w:pPr>
              <w:pStyle w:val="22"/>
              <w:rPr>
                <w:rFonts w:hint="eastAsia" w:ascii="仿宋" w:hAnsi="仿宋" w:eastAsia="仿宋" w:cs="仿宋"/>
              </w:rPr>
            </w:pPr>
          </w:p>
        </w:tc>
      </w:tr>
      <w:tr w14:paraId="6B05F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81" w:type="dxa"/>
          </w:tcPr>
          <w:p w14:paraId="029AB4B3">
            <w:pPr>
              <w:spacing w:before="187" w:line="184" w:lineRule="auto"/>
              <w:ind w:left="342"/>
              <w:rPr>
                <w:rFonts w:hint="eastAsia" w:ascii="仿宋" w:hAnsi="仿宋" w:eastAsia="仿宋" w:cs="仿宋"/>
                <w:sz w:val="24"/>
                <w:szCs w:val="24"/>
              </w:rPr>
            </w:pPr>
            <w:r>
              <w:rPr>
                <w:rFonts w:hint="eastAsia" w:ascii="仿宋" w:hAnsi="仿宋" w:eastAsia="仿宋" w:cs="仿宋"/>
                <w:spacing w:val="-13"/>
                <w:sz w:val="24"/>
                <w:szCs w:val="24"/>
              </w:rPr>
              <w:t>10</w:t>
            </w:r>
          </w:p>
        </w:tc>
        <w:tc>
          <w:tcPr>
            <w:tcW w:w="1576" w:type="dxa"/>
          </w:tcPr>
          <w:p w14:paraId="0412E4BD">
            <w:pPr>
              <w:pStyle w:val="22"/>
              <w:rPr>
                <w:rFonts w:hint="eastAsia" w:ascii="仿宋" w:hAnsi="仿宋" w:eastAsia="仿宋" w:cs="仿宋"/>
              </w:rPr>
            </w:pPr>
          </w:p>
        </w:tc>
        <w:tc>
          <w:tcPr>
            <w:tcW w:w="2418" w:type="dxa"/>
          </w:tcPr>
          <w:p w14:paraId="63DDD27E">
            <w:pPr>
              <w:pStyle w:val="22"/>
              <w:rPr>
                <w:rFonts w:hint="eastAsia" w:ascii="仿宋" w:hAnsi="仿宋" w:eastAsia="仿宋" w:cs="仿宋"/>
              </w:rPr>
            </w:pPr>
          </w:p>
        </w:tc>
        <w:tc>
          <w:tcPr>
            <w:tcW w:w="2838" w:type="dxa"/>
          </w:tcPr>
          <w:p w14:paraId="4FE12692">
            <w:pPr>
              <w:pStyle w:val="22"/>
              <w:rPr>
                <w:rFonts w:hint="eastAsia" w:ascii="仿宋" w:hAnsi="仿宋" w:eastAsia="仿宋" w:cs="仿宋"/>
              </w:rPr>
            </w:pPr>
          </w:p>
        </w:tc>
        <w:tc>
          <w:tcPr>
            <w:tcW w:w="1991" w:type="dxa"/>
          </w:tcPr>
          <w:p w14:paraId="0B9194CC">
            <w:pPr>
              <w:pStyle w:val="22"/>
              <w:rPr>
                <w:rFonts w:hint="eastAsia" w:ascii="仿宋" w:hAnsi="仿宋" w:eastAsia="仿宋" w:cs="仿宋"/>
              </w:rPr>
            </w:pPr>
          </w:p>
        </w:tc>
      </w:tr>
      <w:tr w14:paraId="4E5A3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81" w:type="dxa"/>
          </w:tcPr>
          <w:p w14:paraId="5FC1E726">
            <w:pPr>
              <w:spacing w:before="151" w:line="378" w:lineRule="exact"/>
              <w:ind w:left="340"/>
              <w:rPr>
                <w:rFonts w:hint="eastAsia" w:ascii="仿宋" w:hAnsi="仿宋" w:eastAsia="仿宋" w:cs="仿宋"/>
                <w:sz w:val="24"/>
                <w:szCs w:val="24"/>
              </w:rPr>
            </w:pPr>
            <w:r>
              <w:rPr>
                <w:rFonts w:hint="eastAsia" w:ascii="仿宋" w:hAnsi="仿宋" w:eastAsia="仿宋" w:cs="仿宋"/>
                <w:position w:val="3"/>
                <w:sz w:val="24"/>
                <w:szCs w:val="24"/>
              </w:rPr>
              <w:t>…</w:t>
            </w:r>
          </w:p>
        </w:tc>
        <w:tc>
          <w:tcPr>
            <w:tcW w:w="1576" w:type="dxa"/>
          </w:tcPr>
          <w:p w14:paraId="2CCD803C">
            <w:pPr>
              <w:pStyle w:val="22"/>
              <w:rPr>
                <w:rFonts w:hint="eastAsia" w:ascii="仿宋" w:hAnsi="仿宋" w:eastAsia="仿宋" w:cs="仿宋"/>
              </w:rPr>
            </w:pPr>
          </w:p>
        </w:tc>
        <w:tc>
          <w:tcPr>
            <w:tcW w:w="2418" w:type="dxa"/>
          </w:tcPr>
          <w:p w14:paraId="62BD590F">
            <w:pPr>
              <w:pStyle w:val="22"/>
              <w:rPr>
                <w:rFonts w:hint="eastAsia" w:ascii="仿宋" w:hAnsi="仿宋" w:eastAsia="仿宋" w:cs="仿宋"/>
              </w:rPr>
            </w:pPr>
          </w:p>
        </w:tc>
        <w:tc>
          <w:tcPr>
            <w:tcW w:w="2838" w:type="dxa"/>
          </w:tcPr>
          <w:p w14:paraId="150E776F">
            <w:pPr>
              <w:pStyle w:val="22"/>
              <w:rPr>
                <w:rFonts w:hint="eastAsia" w:ascii="仿宋" w:hAnsi="仿宋" w:eastAsia="仿宋" w:cs="仿宋"/>
              </w:rPr>
            </w:pPr>
          </w:p>
        </w:tc>
        <w:tc>
          <w:tcPr>
            <w:tcW w:w="1991" w:type="dxa"/>
          </w:tcPr>
          <w:p w14:paraId="67088EC6">
            <w:pPr>
              <w:pStyle w:val="22"/>
              <w:rPr>
                <w:rFonts w:hint="eastAsia" w:ascii="仿宋" w:hAnsi="仿宋" w:eastAsia="仿宋" w:cs="仿宋"/>
              </w:rPr>
            </w:pPr>
          </w:p>
        </w:tc>
      </w:tr>
    </w:tbl>
    <w:p w14:paraId="76FB6BC8">
      <w:pPr>
        <w:spacing w:line="454" w:lineRule="auto"/>
        <w:rPr>
          <w:rFonts w:hint="eastAsia" w:ascii="仿宋" w:hAnsi="仿宋" w:eastAsia="仿宋" w:cs="仿宋"/>
        </w:rPr>
      </w:pPr>
    </w:p>
    <w:p w14:paraId="2662C222">
      <w:pPr>
        <w:pStyle w:val="7"/>
        <w:spacing w:before="79" w:line="448" w:lineRule="auto"/>
        <w:ind w:left="4304" w:right="172"/>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供应商</w:t>
      </w:r>
      <w:r>
        <w:rPr>
          <w:rFonts w:hint="eastAsia" w:ascii="仿宋" w:hAnsi="仿宋" w:eastAsia="仿宋" w:cs="仿宋"/>
          <w:spacing w:val="-8"/>
          <w:sz w:val="24"/>
          <w:szCs w:val="24"/>
          <w:lang w:eastAsia="zh-CN"/>
        </w:rPr>
        <w:t>：</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8"/>
          <w:sz w:val="24"/>
          <w:szCs w:val="24"/>
          <w:lang w:eastAsia="zh-CN"/>
        </w:rPr>
        <w:t>（</w:t>
      </w:r>
      <w:r>
        <w:rPr>
          <w:rFonts w:hint="eastAsia" w:ascii="仿宋" w:hAnsi="仿宋" w:eastAsia="仿宋" w:cs="仿宋"/>
          <w:spacing w:val="4"/>
          <w:sz w:val="24"/>
          <w:szCs w:val="24"/>
          <w:lang w:eastAsia="zh-CN"/>
        </w:rPr>
        <w:t>盖单位鲜红公章）</w:t>
      </w:r>
      <w:r>
        <w:rPr>
          <w:rFonts w:hint="eastAsia" w:ascii="仿宋" w:hAnsi="仿宋" w:eastAsia="仿宋" w:cs="仿宋"/>
          <w:spacing w:val="9"/>
          <w:sz w:val="24"/>
          <w:szCs w:val="24"/>
          <w:lang w:eastAsia="zh-CN"/>
        </w:rPr>
        <w:t xml:space="preserve"> </w:t>
      </w:r>
      <w:r>
        <w:rPr>
          <w:rFonts w:hint="eastAsia" w:ascii="仿宋" w:hAnsi="仿宋" w:eastAsia="仿宋" w:cs="仿宋"/>
          <w:spacing w:val="3"/>
          <w:sz w:val="24"/>
          <w:szCs w:val="24"/>
          <w:lang w:eastAsia="zh-CN"/>
        </w:rPr>
        <w:t>法定代表人（签字或盖章</w:t>
      </w:r>
      <w:r>
        <w:rPr>
          <w:rFonts w:hint="eastAsia" w:ascii="仿宋" w:hAnsi="仿宋" w:eastAsia="仿宋" w:cs="仿宋"/>
          <w:spacing w:val="1"/>
          <w:sz w:val="24"/>
          <w:szCs w:val="24"/>
          <w:lang w:eastAsia="zh-CN"/>
        </w:rPr>
        <w:t>）：</w:t>
      </w:r>
    </w:p>
    <w:p w14:paraId="35BE4A2D">
      <w:pPr>
        <w:pStyle w:val="7"/>
        <w:spacing w:before="36" w:line="219" w:lineRule="auto"/>
        <w:ind w:left="4303"/>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委托代理人（签字</w:t>
      </w:r>
      <w:r>
        <w:rPr>
          <w:rFonts w:hint="eastAsia" w:ascii="仿宋" w:hAnsi="仿宋" w:eastAsia="仿宋" w:cs="仿宋"/>
          <w:spacing w:val="1"/>
          <w:sz w:val="24"/>
          <w:szCs w:val="24"/>
          <w:lang w:eastAsia="zh-CN"/>
        </w:rPr>
        <w:t>）：</w:t>
      </w:r>
    </w:p>
    <w:p w14:paraId="6030602F">
      <w:pPr>
        <w:pStyle w:val="7"/>
        <w:spacing w:before="315" w:line="247" w:lineRule="auto"/>
        <w:ind w:left="119" w:right="1867" w:firstLine="4226"/>
        <w:rPr>
          <w:rFonts w:hint="eastAsia" w:ascii="仿宋" w:hAnsi="仿宋" w:eastAsia="仿宋" w:cs="仿宋"/>
          <w:sz w:val="18"/>
          <w:szCs w:val="18"/>
          <w:lang w:eastAsia="zh-CN"/>
        </w:rPr>
      </w:pPr>
      <w:r>
        <w:rPr>
          <w:rFonts w:hint="eastAsia" w:ascii="仿宋" w:hAnsi="仿宋" w:eastAsia="仿宋" w:cs="仿宋"/>
          <w:spacing w:val="-19"/>
          <w:sz w:val="24"/>
          <w:szCs w:val="24"/>
          <w:lang w:eastAsia="zh-CN"/>
        </w:rPr>
        <w:t>日期：</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7"/>
          <w:sz w:val="24"/>
          <w:szCs w:val="24"/>
          <w:lang w:eastAsia="zh-CN"/>
        </w:rPr>
        <w:t xml:space="preserve"> </w:t>
      </w:r>
      <w:r>
        <w:rPr>
          <w:rFonts w:hint="eastAsia" w:ascii="仿宋" w:hAnsi="仿宋" w:eastAsia="仿宋" w:cs="仿宋"/>
          <w:spacing w:val="-19"/>
          <w:sz w:val="24"/>
          <w:szCs w:val="24"/>
          <w:lang w:eastAsia="zh-CN"/>
        </w:rPr>
        <w:t>年</w:t>
      </w:r>
      <w:r>
        <w:rPr>
          <w:rFonts w:hint="eastAsia" w:ascii="仿宋" w:hAnsi="仿宋" w:eastAsia="仿宋" w:cs="仿宋"/>
          <w:spacing w:val="-115"/>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0"/>
          <w:sz w:val="24"/>
          <w:szCs w:val="24"/>
          <w:lang w:eastAsia="zh-CN"/>
        </w:rPr>
        <w:t xml:space="preserve"> </w:t>
      </w:r>
      <w:r>
        <w:rPr>
          <w:rFonts w:hint="eastAsia" w:ascii="仿宋" w:hAnsi="仿宋" w:eastAsia="仿宋" w:cs="仿宋"/>
          <w:spacing w:val="-19"/>
          <w:sz w:val="24"/>
          <w:szCs w:val="24"/>
          <w:lang w:eastAsia="zh-CN"/>
        </w:rPr>
        <w:t>月</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67"/>
          <w:sz w:val="24"/>
          <w:szCs w:val="24"/>
          <w:lang w:eastAsia="zh-CN"/>
        </w:rPr>
        <w:t xml:space="preserve"> </w:t>
      </w:r>
      <w:r>
        <w:rPr>
          <w:rFonts w:hint="eastAsia" w:ascii="仿宋" w:hAnsi="仿宋" w:eastAsia="仿宋" w:cs="仿宋"/>
          <w:spacing w:val="-19"/>
          <w:sz w:val="24"/>
          <w:szCs w:val="24"/>
          <w:lang w:eastAsia="zh-CN"/>
        </w:rPr>
        <w:t>日</w:t>
      </w:r>
      <w:r>
        <w:rPr>
          <w:rFonts w:hint="eastAsia" w:ascii="仿宋" w:hAnsi="仿宋" w:eastAsia="仿宋" w:cs="仿宋"/>
          <w:sz w:val="24"/>
          <w:szCs w:val="24"/>
          <w:lang w:eastAsia="zh-CN"/>
        </w:rPr>
        <w:t xml:space="preserve"> </w:t>
      </w:r>
      <w:r>
        <w:rPr>
          <w:rFonts w:hint="eastAsia" w:ascii="仿宋" w:hAnsi="仿宋" w:eastAsia="仿宋" w:cs="仿宋"/>
          <w:spacing w:val="4"/>
          <w:sz w:val="18"/>
          <w:szCs w:val="18"/>
          <w:lang w:eastAsia="zh-CN"/>
        </w:rPr>
        <w:t>注：1、供应商须把采购文件要求的项目列入此表。</w:t>
      </w:r>
    </w:p>
    <w:p w14:paraId="3AE6E1FC">
      <w:pPr>
        <w:pStyle w:val="7"/>
        <w:spacing w:before="84" w:line="219" w:lineRule="auto"/>
        <w:ind w:left="121"/>
        <w:rPr>
          <w:rFonts w:hint="eastAsia" w:ascii="仿宋" w:hAnsi="仿宋" w:eastAsia="仿宋" w:cs="仿宋"/>
          <w:sz w:val="18"/>
          <w:szCs w:val="18"/>
          <w:lang w:eastAsia="zh-CN"/>
        </w:rPr>
      </w:pPr>
      <w:r>
        <w:rPr>
          <w:rFonts w:hint="eastAsia" w:ascii="仿宋" w:hAnsi="仿宋" w:eastAsia="仿宋" w:cs="仿宋"/>
          <w:spacing w:val="4"/>
          <w:sz w:val="18"/>
          <w:szCs w:val="18"/>
          <w:lang w:eastAsia="zh-CN"/>
        </w:rPr>
        <w:t>2、供应商须据实填写，不得虚假填写，否则将取消其投标或中标资格。</w:t>
      </w:r>
    </w:p>
    <w:p w14:paraId="46786480">
      <w:pPr>
        <w:pStyle w:val="7"/>
        <w:spacing w:before="104" w:line="219" w:lineRule="auto"/>
        <w:ind w:left="122"/>
        <w:rPr>
          <w:rFonts w:hint="eastAsia" w:ascii="仿宋" w:hAnsi="仿宋" w:eastAsia="仿宋" w:cs="仿宋"/>
          <w:sz w:val="18"/>
          <w:szCs w:val="18"/>
          <w:lang w:eastAsia="zh-CN"/>
        </w:rPr>
      </w:pPr>
      <w:r>
        <w:rPr>
          <w:rFonts w:hint="eastAsia" w:ascii="仿宋" w:hAnsi="仿宋" w:eastAsia="仿宋" w:cs="仿宋"/>
          <w:spacing w:val="4"/>
          <w:sz w:val="18"/>
          <w:szCs w:val="18"/>
          <w:lang w:eastAsia="zh-CN"/>
        </w:rPr>
        <w:t>3、无偏离请填写无偏离，有偏离说明正负偏离并注明偏离情况。</w:t>
      </w:r>
    </w:p>
    <w:p w14:paraId="13B4682E">
      <w:pPr>
        <w:pStyle w:val="7"/>
        <w:spacing w:before="116" w:line="264" w:lineRule="auto"/>
        <w:ind w:left="119" w:right="139" w:hanging="1"/>
        <w:rPr>
          <w:rFonts w:hint="eastAsia" w:ascii="仿宋" w:hAnsi="仿宋" w:eastAsia="仿宋" w:cs="仿宋"/>
          <w:sz w:val="18"/>
          <w:szCs w:val="18"/>
          <w:lang w:eastAsia="zh-CN"/>
        </w:rPr>
      </w:pPr>
      <w:r>
        <w:rPr>
          <w:rFonts w:hint="eastAsia" w:ascii="仿宋" w:hAnsi="仿宋" w:eastAsia="仿宋" w:cs="仿宋"/>
          <w:spacing w:val="4"/>
          <w:sz w:val="18"/>
          <w:szCs w:val="18"/>
          <w:lang w:eastAsia="zh-CN"/>
        </w:rPr>
        <w:t>4、供应商需逐项填写《商务条款偏离表》，包括但不限</w:t>
      </w:r>
      <w:r>
        <w:rPr>
          <w:rFonts w:hint="eastAsia" w:ascii="仿宋" w:hAnsi="仿宋" w:eastAsia="仿宋" w:cs="仿宋"/>
          <w:spacing w:val="3"/>
          <w:sz w:val="18"/>
          <w:szCs w:val="18"/>
          <w:lang w:eastAsia="zh-CN"/>
        </w:rPr>
        <w:t>于合同条款、投标有效期，投标保证金，履约期限、质量、付</w:t>
      </w:r>
      <w:r>
        <w:rPr>
          <w:rFonts w:hint="eastAsia" w:ascii="仿宋" w:hAnsi="仿宋" w:eastAsia="仿宋" w:cs="仿宋"/>
          <w:sz w:val="18"/>
          <w:szCs w:val="18"/>
          <w:lang w:eastAsia="zh-CN"/>
        </w:rPr>
        <w:t xml:space="preserve"> </w:t>
      </w:r>
      <w:r>
        <w:rPr>
          <w:rFonts w:hint="eastAsia" w:ascii="仿宋" w:hAnsi="仿宋" w:eastAsia="仿宋" w:cs="仿宋"/>
          <w:spacing w:val="1"/>
          <w:sz w:val="18"/>
          <w:szCs w:val="18"/>
          <w:lang w:eastAsia="zh-CN"/>
        </w:rPr>
        <w:t>款方式等。</w:t>
      </w:r>
    </w:p>
    <w:p w14:paraId="0B0D72D9">
      <w:pPr>
        <w:pStyle w:val="7"/>
        <w:spacing w:before="147" w:line="219" w:lineRule="auto"/>
        <w:ind w:left="122"/>
        <w:rPr>
          <w:rFonts w:hint="eastAsia" w:ascii="仿宋" w:hAnsi="仿宋" w:eastAsia="仿宋" w:cs="仿宋"/>
          <w:sz w:val="18"/>
          <w:szCs w:val="18"/>
          <w:lang w:eastAsia="zh-CN"/>
        </w:rPr>
      </w:pPr>
      <w:r>
        <w:rPr>
          <w:rFonts w:hint="eastAsia" w:ascii="仿宋" w:hAnsi="仿宋" w:eastAsia="仿宋" w:cs="仿宋"/>
          <w:spacing w:val="3"/>
          <w:sz w:val="18"/>
          <w:szCs w:val="18"/>
          <w:lang w:eastAsia="zh-CN"/>
        </w:rPr>
        <w:t>5、未按以上要求填写，视为无效投标。</w:t>
      </w:r>
    </w:p>
    <w:p w14:paraId="5574610F">
      <w:pPr>
        <w:spacing w:line="219" w:lineRule="auto"/>
        <w:rPr>
          <w:rFonts w:hint="eastAsia" w:ascii="仿宋" w:hAnsi="仿宋" w:eastAsia="仿宋" w:cs="仿宋"/>
          <w:sz w:val="18"/>
          <w:szCs w:val="18"/>
          <w:lang w:eastAsia="zh-CN"/>
        </w:rPr>
        <w:sectPr>
          <w:footerReference r:id="rId29" w:type="default"/>
          <w:pgSz w:w="11906" w:h="16839"/>
          <w:pgMar w:top="1361" w:right="1005" w:bottom="1361" w:left="1134" w:header="0" w:footer="850" w:gutter="0"/>
          <w:cols w:space="720" w:num="1"/>
        </w:sectPr>
      </w:pPr>
    </w:p>
    <w:p w14:paraId="59A58156">
      <w:pPr>
        <w:spacing w:line="265" w:lineRule="auto"/>
        <w:rPr>
          <w:rFonts w:hint="eastAsia" w:ascii="仿宋" w:hAnsi="仿宋" w:eastAsia="仿宋" w:cs="仿宋"/>
          <w:lang w:eastAsia="zh-CN"/>
        </w:rPr>
      </w:pPr>
    </w:p>
    <w:p w14:paraId="3D5F9F07">
      <w:pPr>
        <w:spacing w:line="266" w:lineRule="auto"/>
        <w:rPr>
          <w:rFonts w:hint="eastAsia" w:ascii="仿宋" w:hAnsi="仿宋" w:eastAsia="仿宋" w:cs="仿宋"/>
          <w:lang w:eastAsia="zh-CN"/>
        </w:rPr>
      </w:pPr>
    </w:p>
    <w:p w14:paraId="1864A0C5">
      <w:pPr>
        <w:pStyle w:val="7"/>
        <w:spacing w:before="114" w:line="224" w:lineRule="auto"/>
        <w:ind w:left="1075"/>
        <w:rPr>
          <w:rFonts w:hint="eastAsia" w:ascii="仿宋" w:hAnsi="仿宋" w:eastAsia="仿宋" w:cs="仿宋"/>
          <w:sz w:val="35"/>
          <w:szCs w:val="35"/>
          <w:lang w:eastAsia="zh-CN"/>
        </w:rPr>
      </w:pPr>
      <w:r>
        <w:rPr>
          <w:rFonts w:hint="eastAsia" w:ascii="仿宋" w:hAnsi="仿宋" w:eastAsia="仿宋" w:cs="仿宋"/>
          <w:spacing w:val="11"/>
          <w:sz w:val="35"/>
          <w:szCs w:val="35"/>
          <w:lang w:eastAsia="zh-CN"/>
        </w:rPr>
        <w:t>8.</w:t>
      </w:r>
      <w:r>
        <w:rPr>
          <w:rFonts w:hint="eastAsia" w:ascii="仿宋" w:hAnsi="仿宋" w:eastAsia="仿宋" w:cs="仿宋"/>
          <w:b/>
          <w:bCs/>
          <w:spacing w:val="11"/>
          <w:sz w:val="35"/>
          <w:szCs w:val="35"/>
          <w:lang w:eastAsia="zh-CN"/>
        </w:rPr>
        <w:t>符合《政府采购法》第二十二条规定的条件</w:t>
      </w:r>
    </w:p>
    <w:p w14:paraId="67785525">
      <w:pPr>
        <w:spacing w:line="319" w:lineRule="auto"/>
        <w:rPr>
          <w:rFonts w:hint="eastAsia" w:ascii="仿宋" w:hAnsi="仿宋" w:eastAsia="仿宋" w:cs="仿宋"/>
          <w:lang w:eastAsia="zh-CN"/>
        </w:rPr>
      </w:pPr>
    </w:p>
    <w:p w14:paraId="0E675365">
      <w:pPr>
        <w:pStyle w:val="7"/>
        <w:spacing w:before="78" w:line="219" w:lineRule="auto"/>
        <w:ind w:left="12"/>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（一）具有独立承担民事责任的能力（注：公司的营业</w:t>
      </w:r>
      <w:r>
        <w:rPr>
          <w:rFonts w:hint="eastAsia" w:ascii="仿宋" w:hAnsi="仿宋" w:eastAsia="仿宋" w:cs="仿宋"/>
          <w:spacing w:val="3"/>
          <w:sz w:val="24"/>
          <w:szCs w:val="24"/>
          <w:lang w:eastAsia="zh-CN"/>
        </w:rPr>
        <w:t>执照）</w:t>
      </w:r>
    </w:p>
    <w:p w14:paraId="2CF71333">
      <w:pPr>
        <w:pStyle w:val="7"/>
        <w:spacing w:before="157" w:line="298" w:lineRule="auto"/>
        <w:ind w:left="1" w:firstLine="10"/>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（二）供应商具有良好的商业信誉和独立健全的财务会计制度（注：提供</w:t>
      </w:r>
      <w:r>
        <w:rPr>
          <w:rFonts w:hint="eastAsia" w:ascii="仿宋" w:hAnsi="仿宋" w:eastAsia="仿宋" w:cs="仿宋"/>
          <w:spacing w:val="-37"/>
          <w:sz w:val="24"/>
          <w:szCs w:val="24"/>
          <w:lang w:eastAsia="zh-CN"/>
        </w:rPr>
        <w:t xml:space="preserve"> </w:t>
      </w:r>
      <w:r>
        <w:rPr>
          <w:rFonts w:hint="eastAsia" w:ascii="仿宋" w:hAnsi="仿宋" w:eastAsia="仿宋" w:cs="仿宋"/>
          <w:spacing w:val="4"/>
          <w:sz w:val="24"/>
          <w:szCs w:val="24"/>
          <w:lang w:eastAsia="zh-CN"/>
        </w:rPr>
        <w:t>2023</w:t>
      </w:r>
      <w:r>
        <w:rPr>
          <w:rFonts w:hint="eastAsia" w:ascii="仿宋" w:hAnsi="仿宋" w:eastAsia="仿宋" w:cs="仿宋"/>
          <w:spacing w:val="-45"/>
          <w:sz w:val="24"/>
          <w:szCs w:val="24"/>
          <w:lang w:eastAsia="zh-CN"/>
        </w:rPr>
        <w:t xml:space="preserve"> </w:t>
      </w:r>
      <w:r>
        <w:rPr>
          <w:rFonts w:hint="eastAsia" w:ascii="仿宋" w:hAnsi="仿宋" w:eastAsia="仿宋" w:cs="仿宋"/>
          <w:spacing w:val="3"/>
          <w:sz w:val="24"/>
          <w:szCs w:val="24"/>
          <w:lang w:eastAsia="zh-CN"/>
        </w:rPr>
        <w:t>年度的财</w:t>
      </w:r>
      <w:r>
        <w:rPr>
          <w:rFonts w:hint="eastAsia" w:ascii="仿宋" w:hAnsi="仿宋" w:eastAsia="仿宋" w:cs="仿宋"/>
          <w:sz w:val="24"/>
          <w:szCs w:val="24"/>
          <w:lang w:eastAsia="zh-CN"/>
        </w:rPr>
        <w:t xml:space="preserve"> </w:t>
      </w:r>
      <w:r>
        <w:rPr>
          <w:rFonts w:hint="eastAsia" w:ascii="仿宋" w:hAnsi="仿宋" w:eastAsia="仿宋" w:cs="仿宋"/>
          <w:spacing w:val="6"/>
          <w:sz w:val="24"/>
          <w:szCs w:val="24"/>
          <w:lang w:eastAsia="zh-CN"/>
        </w:rPr>
        <w:t>务审计报告，会计周期不满一年的公司可不提供财务审计报告但需提供近三个月</w:t>
      </w:r>
      <w:r>
        <w:rPr>
          <w:rFonts w:hint="eastAsia" w:ascii="仿宋" w:hAnsi="仿宋" w:eastAsia="仿宋" w:cs="仿宋"/>
          <w:sz w:val="24"/>
          <w:szCs w:val="24"/>
          <w:lang w:eastAsia="zh-CN"/>
        </w:rPr>
        <w:t>银行出具的资信证明）</w:t>
      </w:r>
    </w:p>
    <w:p w14:paraId="1DA84646">
      <w:pPr>
        <w:pStyle w:val="7"/>
        <w:spacing w:before="155" w:line="219" w:lineRule="auto"/>
        <w:ind w:left="12"/>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（三）具有履行合同所必需的货物和专业技术能力（注：提供声明函，格式自拟）</w:t>
      </w:r>
    </w:p>
    <w:p w14:paraId="5B9CAE7D">
      <w:pPr>
        <w:pStyle w:val="7"/>
        <w:spacing w:before="156" w:line="274" w:lineRule="auto"/>
        <w:ind w:left="12"/>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（四）有依法缴纳税收和社会保障资金的良好记录（注：提供税务机关出具的近</w:t>
      </w:r>
      <w:r>
        <w:rPr>
          <w:rFonts w:hint="eastAsia" w:ascii="仿宋" w:hAnsi="仿宋" w:eastAsia="仿宋" w:cs="仿宋"/>
          <w:spacing w:val="-26"/>
          <w:sz w:val="24"/>
          <w:szCs w:val="24"/>
          <w:lang w:eastAsia="zh-CN"/>
        </w:rPr>
        <w:t xml:space="preserve"> </w:t>
      </w:r>
      <w:r>
        <w:rPr>
          <w:rFonts w:hint="eastAsia" w:ascii="仿宋" w:hAnsi="仿宋" w:eastAsia="仿宋" w:cs="仿宋"/>
          <w:spacing w:val="7"/>
          <w:sz w:val="24"/>
          <w:szCs w:val="24"/>
          <w:lang w:eastAsia="zh-CN"/>
        </w:rPr>
        <w:t>3</w:t>
      </w:r>
      <w:r>
        <w:rPr>
          <w:rFonts w:hint="eastAsia" w:ascii="仿宋" w:hAnsi="仿宋" w:eastAsia="仿宋" w:cs="仿宋"/>
          <w:spacing w:val="-44"/>
          <w:sz w:val="24"/>
          <w:szCs w:val="24"/>
          <w:lang w:eastAsia="zh-CN"/>
        </w:rPr>
        <w:t xml:space="preserve"> </w:t>
      </w:r>
      <w:r>
        <w:rPr>
          <w:rFonts w:hint="eastAsia" w:ascii="仿宋" w:hAnsi="仿宋" w:eastAsia="仿宋" w:cs="仿宋"/>
          <w:spacing w:val="7"/>
          <w:sz w:val="24"/>
          <w:szCs w:val="24"/>
          <w:lang w:eastAsia="zh-CN"/>
        </w:rPr>
        <w:t>个月</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完税证明（需含增值税、印花税等税种）新成立公司按实际发生提供</w:t>
      </w:r>
    </w:p>
    <w:p w14:paraId="24DEE10E">
      <w:pPr>
        <w:pStyle w:val="7"/>
        <w:spacing w:before="157" w:line="315" w:lineRule="auto"/>
        <w:ind w:left="12" w:right="2" w:hanging="12"/>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税务机关出具的无欠税证明，参与投标的人员须提</w:t>
      </w:r>
      <w:r>
        <w:rPr>
          <w:rFonts w:hint="eastAsia" w:ascii="仿宋" w:hAnsi="仿宋" w:eastAsia="仿宋" w:cs="仿宋"/>
          <w:spacing w:val="8"/>
          <w:sz w:val="24"/>
          <w:szCs w:val="24"/>
          <w:lang w:eastAsia="zh-CN"/>
        </w:rPr>
        <w:t>供社保部门出具的所在公司近三个月</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的社会保险个人明细单（新成立的公司，按实际发生提供</w:t>
      </w:r>
      <w:r>
        <w:rPr>
          <w:rFonts w:hint="eastAsia" w:ascii="仿宋" w:hAnsi="仿宋" w:eastAsia="仿宋" w:cs="仿宋"/>
          <w:spacing w:val="6"/>
          <w:sz w:val="24"/>
          <w:szCs w:val="24"/>
          <w:lang w:eastAsia="zh-CN"/>
        </w:rPr>
        <w:t>））；</w:t>
      </w:r>
    </w:p>
    <w:p w14:paraId="156CA24A">
      <w:pPr>
        <w:pStyle w:val="7"/>
        <w:spacing w:before="50" w:line="326" w:lineRule="auto"/>
        <w:ind w:left="20" w:hanging="8"/>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（五）参加政府采购活动前三年内在经营活动中没有重大违法记录，法律、行政法规</w:t>
      </w:r>
      <w:r>
        <w:rPr>
          <w:rFonts w:hint="eastAsia" w:ascii="仿宋" w:hAnsi="仿宋" w:eastAsia="仿宋" w:cs="仿宋"/>
          <w:spacing w:val="1"/>
          <w:sz w:val="24"/>
          <w:szCs w:val="24"/>
          <w:lang w:eastAsia="zh-CN"/>
        </w:rPr>
        <w:t>规定</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的其他条件（注：提供声明函，格式自拟</w:t>
      </w:r>
      <w:r>
        <w:rPr>
          <w:rFonts w:hint="eastAsia" w:ascii="仿宋" w:hAnsi="仿宋" w:eastAsia="仿宋" w:cs="仿宋"/>
          <w:spacing w:val="-1"/>
          <w:sz w:val="24"/>
          <w:szCs w:val="24"/>
          <w:lang w:eastAsia="zh-CN"/>
        </w:rPr>
        <w:t>）</w:t>
      </w:r>
      <w:r>
        <w:rPr>
          <w:rFonts w:hint="eastAsia" w:ascii="仿宋" w:hAnsi="仿宋" w:eastAsia="仿宋" w:cs="仿宋"/>
          <w:b/>
          <w:bCs/>
          <w:spacing w:val="-1"/>
          <w:sz w:val="24"/>
          <w:szCs w:val="24"/>
          <w:lang w:eastAsia="zh-CN"/>
        </w:rPr>
        <w:t>；</w:t>
      </w:r>
    </w:p>
    <w:p w14:paraId="039AC050">
      <w:pPr>
        <w:pStyle w:val="7"/>
        <w:spacing w:before="191" w:line="231" w:lineRule="auto"/>
        <w:ind w:left="12"/>
        <w:rPr>
          <w:rFonts w:hint="eastAsia" w:ascii="仿宋" w:hAnsi="仿宋" w:eastAsia="仿宋" w:cs="仿宋"/>
          <w:sz w:val="24"/>
          <w:szCs w:val="24"/>
          <w:lang w:eastAsia="zh-CN"/>
        </w:rPr>
      </w:pPr>
      <w:r>
        <w:rPr>
          <w:rFonts w:hint="eastAsia" w:ascii="仿宋" w:hAnsi="仿宋" w:eastAsia="仿宋" w:cs="仿宋"/>
          <w:spacing w:val="19"/>
          <w:position w:val="-1"/>
          <w:sz w:val="24"/>
          <w:szCs w:val="24"/>
          <w:lang w:eastAsia="zh-CN"/>
        </w:rPr>
        <w:t>（六）</w:t>
      </w:r>
      <w:r>
        <w:rPr>
          <w:rFonts w:hint="eastAsia" w:ascii="仿宋" w:hAnsi="仿宋" w:eastAsia="仿宋" w:cs="仿宋"/>
          <w:spacing w:val="19"/>
          <w:sz w:val="24"/>
          <w:szCs w:val="24"/>
          <w:lang w:eastAsia="zh-CN"/>
        </w:rPr>
        <w:t>与采购人存在利害关系可能影响招标公正性的法人</w:t>
      </w:r>
      <w:r>
        <w:rPr>
          <w:rFonts w:hint="eastAsia" w:ascii="仿宋" w:hAnsi="仿宋" w:eastAsia="仿宋" w:cs="仿宋"/>
          <w:spacing w:val="-67"/>
          <w:sz w:val="24"/>
          <w:szCs w:val="24"/>
          <w:lang w:eastAsia="zh-CN"/>
        </w:rPr>
        <w:t xml:space="preserve"> </w:t>
      </w:r>
      <w:r>
        <w:rPr>
          <w:rFonts w:hint="eastAsia" w:ascii="仿宋" w:hAnsi="仿宋" w:eastAsia="仿宋" w:cs="仿宋"/>
          <w:spacing w:val="19"/>
          <w:sz w:val="24"/>
          <w:szCs w:val="24"/>
          <w:lang w:eastAsia="zh-CN"/>
        </w:rPr>
        <w:t>、其他组织或个人</w:t>
      </w:r>
      <w:r>
        <w:rPr>
          <w:rFonts w:hint="eastAsia" w:ascii="仿宋" w:hAnsi="仿宋" w:eastAsia="仿宋" w:cs="仿宋"/>
          <w:spacing w:val="-67"/>
          <w:sz w:val="24"/>
          <w:szCs w:val="24"/>
          <w:lang w:eastAsia="zh-CN"/>
        </w:rPr>
        <w:t xml:space="preserve"> </w:t>
      </w:r>
      <w:r>
        <w:rPr>
          <w:rFonts w:hint="eastAsia" w:ascii="仿宋" w:hAnsi="仿宋" w:eastAsia="仿宋" w:cs="仿宋"/>
          <w:spacing w:val="19"/>
          <w:sz w:val="24"/>
          <w:szCs w:val="24"/>
          <w:lang w:eastAsia="zh-CN"/>
        </w:rPr>
        <w:t>，不得</w:t>
      </w:r>
    </w:p>
    <w:p w14:paraId="62D05EDA">
      <w:pPr>
        <w:pStyle w:val="7"/>
        <w:spacing w:before="173" w:line="234" w:lineRule="auto"/>
        <w:ind w:left="1" w:right="16"/>
        <w:jc w:val="both"/>
        <w:rPr>
          <w:rFonts w:hint="eastAsia" w:ascii="仿宋" w:hAnsi="仿宋" w:eastAsia="仿宋" w:cs="仿宋"/>
          <w:sz w:val="24"/>
          <w:szCs w:val="24"/>
          <w:lang w:eastAsia="zh-CN"/>
        </w:rPr>
      </w:pPr>
      <w:r>
        <w:rPr>
          <w:rFonts w:hint="eastAsia" w:ascii="仿宋" w:hAnsi="仿宋" w:eastAsia="仿宋" w:cs="仿宋"/>
          <w:spacing w:val="16"/>
          <w:sz w:val="24"/>
          <w:szCs w:val="24"/>
          <w:lang w:eastAsia="zh-CN"/>
        </w:rPr>
        <w:t>参加投标；</w:t>
      </w:r>
      <w:r>
        <w:rPr>
          <w:rFonts w:hint="eastAsia" w:ascii="仿宋" w:hAnsi="仿宋" w:eastAsia="仿宋" w:cs="仿宋"/>
          <w:spacing w:val="-63"/>
          <w:sz w:val="24"/>
          <w:szCs w:val="24"/>
          <w:lang w:eastAsia="zh-CN"/>
        </w:rPr>
        <w:t xml:space="preserve"> </w:t>
      </w:r>
      <w:r>
        <w:rPr>
          <w:rFonts w:hint="eastAsia" w:ascii="仿宋" w:hAnsi="仿宋" w:eastAsia="仿宋" w:cs="仿宋"/>
          <w:spacing w:val="16"/>
          <w:sz w:val="24"/>
          <w:szCs w:val="24"/>
          <w:lang w:eastAsia="zh-CN"/>
        </w:rPr>
        <w:t>单位负责人为</w:t>
      </w:r>
      <w:r>
        <w:rPr>
          <w:rFonts w:hint="eastAsia" w:ascii="仿宋" w:hAnsi="仿宋" w:eastAsia="仿宋" w:cs="仿宋"/>
          <w:spacing w:val="-63"/>
          <w:sz w:val="24"/>
          <w:szCs w:val="24"/>
          <w:lang w:eastAsia="zh-CN"/>
        </w:rPr>
        <w:t xml:space="preserve"> </w:t>
      </w:r>
      <w:r>
        <w:rPr>
          <w:rFonts w:hint="eastAsia" w:ascii="仿宋" w:hAnsi="仿宋" w:eastAsia="仿宋" w:cs="仿宋"/>
          <w:spacing w:val="16"/>
          <w:sz w:val="24"/>
          <w:szCs w:val="24"/>
          <w:lang w:eastAsia="zh-CN"/>
        </w:rPr>
        <w:t>同一人或存在控股、管理关系</w:t>
      </w:r>
      <w:r>
        <w:rPr>
          <w:rFonts w:hint="eastAsia" w:ascii="仿宋" w:hAnsi="仿宋" w:eastAsia="仿宋" w:cs="仿宋"/>
          <w:spacing w:val="-67"/>
          <w:sz w:val="24"/>
          <w:szCs w:val="24"/>
          <w:lang w:eastAsia="zh-CN"/>
        </w:rPr>
        <w:t xml:space="preserve"> </w:t>
      </w:r>
      <w:r>
        <w:rPr>
          <w:rFonts w:hint="eastAsia" w:ascii="仿宋" w:hAnsi="仿宋" w:eastAsia="仿宋" w:cs="仿宋"/>
          <w:spacing w:val="16"/>
          <w:sz w:val="24"/>
          <w:szCs w:val="24"/>
          <w:lang w:eastAsia="zh-CN"/>
        </w:rPr>
        <w:t>的不同单位</w:t>
      </w:r>
      <w:r>
        <w:rPr>
          <w:rFonts w:hint="eastAsia" w:ascii="仿宋" w:hAnsi="仿宋" w:eastAsia="仿宋" w:cs="仿宋"/>
          <w:spacing w:val="-67"/>
          <w:sz w:val="24"/>
          <w:szCs w:val="24"/>
          <w:lang w:eastAsia="zh-CN"/>
        </w:rPr>
        <w:t xml:space="preserve"> </w:t>
      </w:r>
      <w:r>
        <w:rPr>
          <w:rFonts w:hint="eastAsia" w:ascii="仿宋" w:hAnsi="仿宋" w:eastAsia="仿宋" w:cs="仿宋"/>
          <w:spacing w:val="15"/>
          <w:sz w:val="24"/>
          <w:szCs w:val="24"/>
          <w:lang w:eastAsia="zh-CN"/>
        </w:rPr>
        <w:t>，不得参加同一</w:t>
      </w:r>
      <w:r>
        <w:rPr>
          <w:rFonts w:hint="eastAsia" w:ascii="仿宋" w:hAnsi="仿宋" w:eastAsia="仿宋" w:cs="仿宋"/>
          <w:sz w:val="24"/>
          <w:szCs w:val="24"/>
          <w:lang w:eastAsia="zh-CN"/>
        </w:rPr>
        <w:t xml:space="preserve"> </w:t>
      </w:r>
      <w:r>
        <w:rPr>
          <w:rFonts w:hint="eastAsia" w:ascii="仿宋" w:hAnsi="仿宋" w:eastAsia="仿宋" w:cs="仿宋"/>
          <w:spacing w:val="14"/>
          <w:sz w:val="24"/>
          <w:szCs w:val="24"/>
          <w:lang w:eastAsia="zh-CN"/>
        </w:rPr>
        <w:t>标段投标或者未划分标段</w:t>
      </w:r>
      <w:r>
        <w:rPr>
          <w:rFonts w:hint="eastAsia" w:ascii="仿宋" w:hAnsi="仿宋" w:eastAsia="仿宋" w:cs="仿宋"/>
          <w:spacing w:val="-67"/>
          <w:sz w:val="24"/>
          <w:szCs w:val="24"/>
          <w:lang w:eastAsia="zh-CN"/>
        </w:rPr>
        <w:t xml:space="preserve"> </w:t>
      </w:r>
      <w:r>
        <w:rPr>
          <w:rFonts w:hint="eastAsia" w:ascii="仿宋" w:hAnsi="仿宋" w:eastAsia="仿宋" w:cs="仿宋"/>
          <w:spacing w:val="14"/>
          <w:sz w:val="24"/>
          <w:szCs w:val="24"/>
          <w:lang w:eastAsia="zh-CN"/>
        </w:rPr>
        <w:t>的</w:t>
      </w:r>
      <w:r>
        <w:rPr>
          <w:rFonts w:hint="eastAsia" w:ascii="仿宋" w:hAnsi="仿宋" w:eastAsia="仿宋" w:cs="仿宋"/>
          <w:spacing w:val="-63"/>
          <w:sz w:val="24"/>
          <w:szCs w:val="24"/>
          <w:lang w:eastAsia="zh-CN"/>
        </w:rPr>
        <w:t xml:space="preserve"> </w:t>
      </w:r>
      <w:r>
        <w:rPr>
          <w:rFonts w:hint="eastAsia" w:ascii="仿宋" w:hAnsi="仿宋" w:eastAsia="仿宋" w:cs="仿宋"/>
          <w:spacing w:val="14"/>
          <w:sz w:val="24"/>
          <w:szCs w:val="24"/>
          <w:lang w:eastAsia="zh-CN"/>
        </w:rPr>
        <w:t>同一招标项</w:t>
      </w:r>
      <w:r>
        <w:rPr>
          <w:rFonts w:hint="eastAsia" w:ascii="仿宋" w:hAnsi="仿宋" w:eastAsia="仿宋" w:cs="仿宋"/>
          <w:spacing w:val="-43"/>
          <w:sz w:val="24"/>
          <w:szCs w:val="24"/>
          <w:lang w:eastAsia="zh-CN"/>
        </w:rPr>
        <w:t xml:space="preserve"> </w:t>
      </w:r>
      <w:r>
        <w:rPr>
          <w:rFonts w:hint="eastAsia" w:ascii="仿宋" w:hAnsi="仿宋" w:eastAsia="仿宋" w:cs="仿宋"/>
          <w:spacing w:val="14"/>
          <w:sz w:val="24"/>
          <w:szCs w:val="24"/>
          <w:lang w:eastAsia="zh-CN"/>
        </w:rPr>
        <w:t>目投标</w:t>
      </w:r>
      <w:r>
        <w:rPr>
          <w:rFonts w:hint="eastAsia" w:ascii="仿宋" w:hAnsi="仿宋" w:eastAsia="仿宋" w:cs="仿宋"/>
          <w:spacing w:val="-67"/>
          <w:sz w:val="24"/>
          <w:szCs w:val="24"/>
          <w:lang w:eastAsia="zh-CN"/>
        </w:rPr>
        <w:t xml:space="preserve"> </w:t>
      </w:r>
      <w:r>
        <w:rPr>
          <w:rFonts w:hint="eastAsia" w:ascii="仿宋" w:hAnsi="仿宋" w:eastAsia="仿宋" w:cs="仿宋"/>
          <w:spacing w:val="14"/>
          <w:sz w:val="24"/>
          <w:szCs w:val="24"/>
          <w:lang w:eastAsia="zh-CN"/>
        </w:rPr>
        <w:t>，违反前两款规定的</w:t>
      </w:r>
      <w:r>
        <w:rPr>
          <w:rFonts w:hint="eastAsia" w:ascii="仿宋" w:hAnsi="仿宋" w:eastAsia="仿宋" w:cs="仿宋"/>
          <w:spacing w:val="-67"/>
          <w:sz w:val="24"/>
          <w:szCs w:val="24"/>
          <w:lang w:eastAsia="zh-CN"/>
        </w:rPr>
        <w:t xml:space="preserve"> </w:t>
      </w:r>
      <w:r>
        <w:rPr>
          <w:rFonts w:hint="eastAsia" w:ascii="仿宋" w:hAnsi="仿宋" w:eastAsia="仿宋" w:cs="仿宋"/>
          <w:spacing w:val="13"/>
          <w:sz w:val="24"/>
          <w:szCs w:val="24"/>
          <w:lang w:eastAsia="zh-CN"/>
        </w:rPr>
        <w:t>，相关投标均无</w:t>
      </w:r>
      <w:r>
        <w:rPr>
          <w:rFonts w:hint="eastAsia" w:ascii="仿宋" w:hAnsi="仿宋" w:eastAsia="仿宋" w:cs="仿宋"/>
          <w:sz w:val="24"/>
          <w:szCs w:val="24"/>
          <w:lang w:eastAsia="zh-CN"/>
        </w:rPr>
        <w:t xml:space="preserve"> </w:t>
      </w:r>
      <w:r>
        <w:rPr>
          <w:rFonts w:hint="eastAsia" w:ascii="仿宋" w:hAnsi="仿宋" w:eastAsia="仿宋" w:cs="仿宋"/>
          <w:spacing w:val="14"/>
          <w:sz w:val="24"/>
          <w:szCs w:val="24"/>
          <w:lang w:eastAsia="zh-CN"/>
        </w:rPr>
        <w:t>效（提供声明函</w:t>
      </w:r>
      <w:r>
        <w:rPr>
          <w:rFonts w:hint="eastAsia" w:ascii="仿宋" w:hAnsi="仿宋" w:eastAsia="仿宋" w:cs="仿宋"/>
          <w:spacing w:val="-68"/>
          <w:sz w:val="24"/>
          <w:szCs w:val="24"/>
          <w:lang w:eastAsia="zh-CN"/>
        </w:rPr>
        <w:t xml:space="preserve"> </w:t>
      </w:r>
      <w:r>
        <w:rPr>
          <w:rFonts w:hint="eastAsia" w:ascii="仿宋" w:hAnsi="仿宋" w:eastAsia="仿宋" w:cs="仿宋"/>
          <w:spacing w:val="14"/>
          <w:sz w:val="24"/>
          <w:szCs w:val="24"/>
          <w:lang w:eastAsia="zh-CN"/>
        </w:rPr>
        <w:t>，格式自拟</w:t>
      </w:r>
      <w:r>
        <w:rPr>
          <w:rFonts w:hint="eastAsia" w:ascii="仿宋" w:hAnsi="仿宋" w:eastAsia="仿宋" w:cs="仿宋"/>
          <w:spacing w:val="21"/>
          <w:sz w:val="24"/>
          <w:szCs w:val="24"/>
          <w:lang w:eastAsia="zh-CN"/>
        </w:rPr>
        <w:t>）；</w:t>
      </w:r>
    </w:p>
    <w:p w14:paraId="6ED3CE53">
      <w:pPr>
        <w:pStyle w:val="7"/>
        <w:spacing w:before="179" w:line="235" w:lineRule="auto"/>
        <w:ind w:left="12"/>
        <w:rPr>
          <w:rFonts w:hint="eastAsia" w:ascii="仿宋" w:hAnsi="仿宋" w:eastAsia="仿宋" w:cs="仿宋"/>
          <w:sz w:val="24"/>
          <w:szCs w:val="24"/>
          <w:lang w:eastAsia="zh-CN"/>
        </w:rPr>
      </w:pPr>
      <w:r>
        <w:rPr>
          <w:rFonts w:hint="eastAsia" w:ascii="仿宋" w:hAnsi="仿宋" w:eastAsia="仿宋" w:cs="仿宋"/>
          <w:spacing w:val="13"/>
          <w:position w:val="-1"/>
          <w:sz w:val="24"/>
          <w:szCs w:val="24"/>
          <w:lang w:eastAsia="zh-CN"/>
        </w:rPr>
        <w:t>（七）</w:t>
      </w:r>
      <w:r>
        <w:rPr>
          <w:rFonts w:hint="eastAsia" w:ascii="仿宋" w:hAnsi="仿宋" w:eastAsia="仿宋" w:cs="仿宋"/>
          <w:spacing w:val="13"/>
          <w:sz w:val="24"/>
          <w:szCs w:val="24"/>
          <w:lang w:eastAsia="zh-CN"/>
        </w:rPr>
        <w:t>本项</w:t>
      </w:r>
      <w:r>
        <w:rPr>
          <w:rFonts w:hint="eastAsia" w:ascii="仿宋" w:hAnsi="仿宋" w:eastAsia="仿宋" w:cs="仿宋"/>
          <w:spacing w:val="-43"/>
          <w:sz w:val="24"/>
          <w:szCs w:val="24"/>
          <w:lang w:eastAsia="zh-CN"/>
        </w:rPr>
        <w:t xml:space="preserve"> </w:t>
      </w:r>
      <w:r>
        <w:rPr>
          <w:rFonts w:hint="eastAsia" w:ascii="仿宋" w:hAnsi="仿宋" w:eastAsia="仿宋" w:cs="仿宋"/>
          <w:spacing w:val="13"/>
          <w:sz w:val="24"/>
          <w:szCs w:val="24"/>
          <w:lang w:eastAsia="zh-CN"/>
        </w:rPr>
        <w:t>目不接受联合体投标（提供声明函</w:t>
      </w:r>
      <w:r>
        <w:rPr>
          <w:rFonts w:hint="eastAsia" w:ascii="仿宋" w:hAnsi="仿宋" w:eastAsia="仿宋" w:cs="仿宋"/>
          <w:spacing w:val="-69"/>
          <w:sz w:val="24"/>
          <w:szCs w:val="24"/>
          <w:lang w:eastAsia="zh-CN"/>
        </w:rPr>
        <w:t xml:space="preserve"> </w:t>
      </w:r>
      <w:r>
        <w:rPr>
          <w:rFonts w:hint="eastAsia" w:ascii="仿宋" w:hAnsi="仿宋" w:eastAsia="仿宋" w:cs="仿宋"/>
          <w:spacing w:val="13"/>
          <w:sz w:val="24"/>
          <w:szCs w:val="24"/>
          <w:lang w:eastAsia="zh-CN"/>
        </w:rPr>
        <w:t>，格式自拟</w:t>
      </w:r>
      <w:r>
        <w:rPr>
          <w:rFonts w:hint="eastAsia" w:ascii="仿宋" w:hAnsi="仿宋" w:eastAsia="仿宋" w:cs="仿宋"/>
          <w:spacing w:val="12"/>
          <w:sz w:val="24"/>
          <w:szCs w:val="24"/>
          <w:lang w:eastAsia="zh-CN"/>
        </w:rPr>
        <w:t>）。</w:t>
      </w:r>
    </w:p>
    <w:p w14:paraId="080EEE9E">
      <w:pPr>
        <w:spacing w:line="235" w:lineRule="auto"/>
        <w:rPr>
          <w:rFonts w:hint="eastAsia" w:ascii="仿宋" w:hAnsi="仿宋" w:eastAsia="仿宋" w:cs="仿宋"/>
          <w:sz w:val="24"/>
          <w:szCs w:val="24"/>
          <w:lang w:eastAsia="zh-CN"/>
        </w:rPr>
        <w:sectPr>
          <w:footerReference r:id="rId30" w:type="default"/>
          <w:pgSz w:w="11906" w:h="16839"/>
          <w:pgMar w:top="400" w:right="1144" w:bottom="1009" w:left="1311" w:header="0" w:footer="850" w:gutter="0"/>
          <w:cols w:space="720" w:num="1"/>
        </w:sectPr>
      </w:pPr>
    </w:p>
    <w:p w14:paraId="4B8F4E84">
      <w:pPr>
        <w:spacing w:line="306" w:lineRule="auto"/>
        <w:rPr>
          <w:rFonts w:hint="eastAsia" w:ascii="仿宋" w:hAnsi="仿宋" w:eastAsia="仿宋" w:cs="仿宋"/>
          <w:lang w:eastAsia="zh-CN"/>
        </w:rPr>
      </w:pPr>
    </w:p>
    <w:p w14:paraId="53C40A26">
      <w:pPr>
        <w:spacing w:line="306" w:lineRule="auto"/>
        <w:rPr>
          <w:rFonts w:hint="eastAsia" w:ascii="仿宋" w:hAnsi="仿宋" w:eastAsia="仿宋" w:cs="仿宋"/>
          <w:lang w:eastAsia="zh-CN"/>
        </w:rPr>
      </w:pPr>
    </w:p>
    <w:p w14:paraId="22C638BC">
      <w:pPr>
        <w:spacing w:line="307" w:lineRule="auto"/>
        <w:rPr>
          <w:rFonts w:hint="eastAsia" w:ascii="仿宋" w:hAnsi="仿宋" w:eastAsia="仿宋" w:cs="仿宋"/>
          <w:lang w:eastAsia="zh-CN"/>
        </w:rPr>
      </w:pPr>
    </w:p>
    <w:p w14:paraId="297B517A">
      <w:pPr>
        <w:pStyle w:val="7"/>
        <w:spacing w:before="114" w:line="224" w:lineRule="auto"/>
        <w:ind w:left="2996"/>
        <w:outlineLvl w:val="1"/>
        <w:rPr>
          <w:rFonts w:hint="eastAsia" w:ascii="仿宋" w:hAnsi="仿宋" w:eastAsia="仿宋" w:cs="仿宋"/>
          <w:sz w:val="35"/>
          <w:szCs w:val="35"/>
        </w:rPr>
      </w:pPr>
      <w:r>
        <w:rPr>
          <w:rFonts w:hint="eastAsia" w:ascii="仿宋" w:hAnsi="仿宋" w:eastAsia="仿宋" w:cs="仿宋"/>
          <w:b/>
          <w:bCs/>
          <w:spacing w:val="9"/>
          <w:sz w:val="35"/>
          <w:szCs w:val="35"/>
        </w:rPr>
        <w:t>9、供应商基本情况表</w:t>
      </w:r>
    </w:p>
    <w:p w14:paraId="7AF16C3D">
      <w:pPr>
        <w:spacing w:before="89"/>
        <w:rPr>
          <w:rFonts w:hint="eastAsia" w:ascii="仿宋" w:hAnsi="仿宋" w:eastAsia="仿宋" w:cs="仿宋"/>
        </w:rPr>
      </w:pPr>
    </w:p>
    <w:tbl>
      <w:tblPr>
        <w:tblStyle w:val="21"/>
        <w:tblW w:w="9088" w:type="dxa"/>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0"/>
        <w:gridCol w:w="983"/>
        <w:gridCol w:w="764"/>
        <w:gridCol w:w="1405"/>
        <w:gridCol w:w="1451"/>
        <w:gridCol w:w="597"/>
        <w:gridCol w:w="530"/>
        <w:gridCol w:w="1178"/>
      </w:tblGrid>
      <w:tr w14:paraId="5E9E1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180" w:type="dxa"/>
          </w:tcPr>
          <w:p w14:paraId="1AD265D6">
            <w:pPr>
              <w:spacing w:before="134" w:line="219" w:lineRule="auto"/>
              <w:ind w:left="659"/>
              <w:rPr>
                <w:rFonts w:hint="eastAsia" w:ascii="仿宋" w:hAnsi="仿宋" w:eastAsia="仿宋" w:cs="仿宋"/>
                <w:sz w:val="24"/>
                <w:szCs w:val="24"/>
              </w:rPr>
            </w:pPr>
            <w:r>
              <w:rPr>
                <w:rFonts w:hint="eastAsia" w:ascii="仿宋" w:hAnsi="仿宋" w:eastAsia="仿宋" w:cs="仿宋"/>
                <w:spacing w:val="1"/>
                <w:sz w:val="24"/>
                <w:szCs w:val="24"/>
              </w:rPr>
              <w:t>供应商名称</w:t>
            </w:r>
          </w:p>
        </w:tc>
        <w:tc>
          <w:tcPr>
            <w:tcW w:w="6908" w:type="dxa"/>
            <w:gridSpan w:val="7"/>
          </w:tcPr>
          <w:p w14:paraId="14997805">
            <w:pPr>
              <w:pStyle w:val="22"/>
              <w:rPr>
                <w:rFonts w:hint="eastAsia" w:ascii="仿宋" w:hAnsi="仿宋" w:eastAsia="仿宋" w:cs="仿宋"/>
              </w:rPr>
            </w:pPr>
          </w:p>
        </w:tc>
      </w:tr>
      <w:tr w14:paraId="73E72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180" w:type="dxa"/>
          </w:tcPr>
          <w:p w14:paraId="70FBA437">
            <w:pPr>
              <w:spacing w:before="135" w:line="221" w:lineRule="auto"/>
              <w:ind w:left="781"/>
              <w:rPr>
                <w:rFonts w:hint="eastAsia" w:ascii="仿宋" w:hAnsi="仿宋" w:eastAsia="仿宋" w:cs="仿宋"/>
                <w:sz w:val="24"/>
                <w:szCs w:val="24"/>
              </w:rPr>
            </w:pPr>
            <w:r>
              <w:rPr>
                <w:rFonts w:hint="eastAsia" w:ascii="仿宋" w:hAnsi="仿宋" w:eastAsia="仿宋" w:cs="仿宋"/>
                <w:spacing w:val="1"/>
                <w:sz w:val="24"/>
                <w:szCs w:val="24"/>
              </w:rPr>
              <w:t>注册地址</w:t>
            </w:r>
          </w:p>
        </w:tc>
        <w:tc>
          <w:tcPr>
            <w:tcW w:w="3152" w:type="dxa"/>
            <w:gridSpan w:val="3"/>
          </w:tcPr>
          <w:p w14:paraId="00D7CF91">
            <w:pPr>
              <w:pStyle w:val="22"/>
              <w:rPr>
                <w:rFonts w:hint="eastAsia" w:ascii="仿宋" w:hAnsi="仿宋" w:eastAsia="仿宋" w:cs="仿宋"/>
              </w:rPr>
            </w:pPr>
          </w:p>
        </w:tc>
        <w:tc>
          <w:tcPr>
            <w:tcW w:w="1451" w:type="dxa"/>
          </w:tcPr>
          <w:p w14:paraId="72428B45">
            <w:pPr>
              <w:spacing w:before="136" w:line="219" w:lineRule="auto"/>
              <w:ind w:left="435"/>
              <w:rPr>
                <w:rFonts w:hint="eastAsia" w:ascii="仿宋" w:hAnsi="仿宋" w:eastAsia="仿宋" w:cs="仿宋"/>
                <w:sz w:val="24"/>
                <w:szCs w:val="24"/>
              </w:rPr>
            </w:pPr>
            <w:r>
              <w:rPr>
                <w:rFonts w:hint="eastAsia" w:ascii="仿宋" w:hAnsi="仿宋" w:eastAsia="仿宋" w:cs="仿宋"/>
                <w:spacing w:val="-4"/>
                <w:sz w:val="24"/>
                <w:szCs w:val="24"/>
              </w:rPr>
              <w:t>邮政编码</w:t>
            </w:r>
          </w:p>
        </w:tc>
        <w:tc>
          <w:tcPr>
            <w:tcW w:w="2305" w:type="dxa"/>
            <w:gridSpan w:val="3"/>
          </w:tcPr>
          <w:p w14:paraId="7DE5CC9A">
            <w:pPr>
              <w:pStyle w:val="22"/>
              <w:rPr>
                <w:rFonts w:hint="eastAsia" w:ascii="仿宋" w:hAnsi="仿宋" w:eastAsia="仿宋" w:cs="仿宋"/>
              </w:rPr>
            </w:pPr>
          </w:p>
        </w:tc>
      </w:tr>
      <w:tr w14:paraId="0576F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80" w:type="dxa"/>
            <w:vMerge w:val="restart"/>
            <w:tcBorders>
              <w:bottom w:val="nil"/>
            </w:tcBorders>
          </w:tcPr>
          <w:p w14:paraId="05350A51">
            <w:pPr>
              <w:pStyle w:val="22"/>
              <w:spacing w:line="253" w:lineRule="auto"/>
              <w:rPr>
                <w:rFonts w:hint="eastAsia" w:ascii="仿宋" w:hAnsi="仿宋" w:eastAsia="仿宋" w:cs="仿宋"/>
              </w:rPr>
            </w:pPr>
          </w:p>
          <w:p w14:paraId="5ED97BE6">
            <w:pPr>
              <w:spacing w:before="78" w:line="221" w:lineRule="auto"/>
              <w:ind w:left="782"/>
              <w:rPr>
                <w:rFonts w:hint="eastAsia" w:ascii="仿宋" w:hAnsi="仿宋" w:eastAsia="仿宋" w:cs="仿宋"/>
                <w:sz w:val="24"/>
                <w:szCs w:val="24"/>
              </w:rPr>
            </w:pPr>
            <w:r>
              <w:rPr>
                <w:rFonts w:hint="eastAsia" w:ascii="仿宋" w:hAnsi="仿宋" w:eastAsia="仿宋" w:cs="仿宋"/>
                <w:spacing w:val="1"/>
                <w:sz w:val="24"/>
                <w:szCs w:val="24"/>
              </w:rPr>
              <w:t>联系方式</w:t>
            </w:r>
          </w:p>
        </w:tc>
        <w:tc>
          <w:tcPr>
            <w:tcW w:w="983" w:type="dxa"/>
          </w:tcPr>
          <w:p w14:paraId="5873026A">
            <w:pPr>
              <w:spacing w:before="104" w:line="221" w:lineRule="auto"/>
              <w:jc w:val="right"/>
              <w:rPr>
                <w:rFonts w:hint="eastAsia" w:ascii="仿宋" w:hAnsi="仿宋" w:eastAsia="仿宋" w:cs="仿宋"/>
                <w:sz w:val="24"/>
                <w:szCs w:val="24"/>
              </w:rPr>
            </w:pPr>
            <w:r>
              <w:rPr>
                <w:rFonts w:hint="eastAsia" w:ascii="仿宋" w:hAnsi="仿宋" w:eastAsia="仿宋" w:cs="仿宋"/>
                <w:spacing w:val="-22"/>
                <w:sz w:val="24"/>
                <w:szCs w:val="24"/>
              </w:rPr>
              <w:t>联</w:t>
            </w:r>
            <w:r>
              <w:rPr>
                <w:rFonts w:hint="eastAsia" w:ascii="仿宋" w:hAnsi="仿宋" w:eastAsia="仿宋" w:cs="仿宋"/>
                <w:spacing w:val="-21"/>
                <w:sz w:val="24"/>
                <w:szCs w:val="24"/>
              </w:rPr>
              <w:t>系</w:t>
            </w:r>
            <w:r>
              <w:rPr>
                <w:rFonts w:hint="eastAsia" w:ascii="仿宋" w:hAnsi="仿宋" w:eastAsia="仿宋" w:cs="仿宋"/>
                <w:spacing w:val="-11"/>
                <w:sz w:val="24"/>
                <w:szCs w:val="24"/>
              </w:rPr>
              <w:t>人</w:t>
            </w:r>
          </w:p>
        </w:tc>
        <w:tc>
          <w:tcPr>
            <w:tcW w:w="2169" w:type="dxa"/>
            <w:gridSpan w:val="2"/>
          </w:tcPr>
          <w:p w14:paraId="4F3090DF">
            <w:pPr>
              <w:pStyle w:val="22"/>
              <w:rPr>
                <w:rFonts w:hint="eastAsia" w:ascii="仿宋" w:hAnsi="仿宋" w:eastAsia="仿宋" w:cs="仿宋"/>
              </w:rPr>
            </w:pPr>
          </w:p>
        </w:tc>
        <w:tc>
          <w:tcPr>
            <w:tcW w:w="1451" w:type="dxa"/>
          </w:tcPr>
          <w:p w14:paraId="1532983A">
            <w:pPr>
              <w:spacing w:before="104" w:line="221" w:lineRule="auto"/>
              <w:ind w:left="690"/>
              <w:rPr>
                <w:rFonts w:hint="eastAsia" w:ascii="仿宋" w:hAnsi="仿宋" w:eastAsia="仿宋" w:cs="仿宋"/>
                <w:sz w:val="24"/>
                <w:szCs w:val="24"/>
              </w:rPr>
            </w:pPr>
            <w:r>
              <w:rPr>
                <w:rFonts w:hint="eastAsia" w:ascii="仿宋" w:hAnsi="仿宋" w:eastAsia="仿宋" w:cs="仿宋"/>
                <w:spacing w:val="-17"/>
                <w:sz w:val="24"/>
                <w:szCs w:val="24"/>
              </w:rPr>
              <w:t>电话</w:t>
            </w:r>
          </w:p>
        </w:tc>
        <w:tc>
          <w:tcPr>
            <w:tcW w:w="2305" w:type="dxa"/>
            <w:gridSpan w:val="3"/>
          </w:tcPr>
          <w:p w14:paraId="51069B0C">
            <w:pPr>
              <w:pStyle w:val="22"/>
              <w:rPr>
                <w:rFonts w:hint="eastAsia" w:ascii="仿宋" w:hAnsi="仿宋" w:eastAsia="仿宋" w:cs="仿宋"/>
              </w:rPr>
            </w:pPr>
          </w:p>
        </w:tc>
      </w:tr>
      <w:tr w14:paraId="4CD72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80" w:type="dxa"/>
            <w:vMerge w:val="continue"/>
            <w:tcBorders>
              <w:top w:val="nil"/>
            </w:tcBorders>
          </w:tcPr>
          <w:p w14:paraId="408C8CFC">
            <w:pPr>
              <w:pStyle w:val="22"/>
              <w:rPr>
                <w:rFonts w:hint="eastAsia" w:ascii="仿宋" w:hAnsi="仿宋" w:eastAsia="仿宋" w:cs="仿宋"/>
              </w:rPr>
            </w:pPr>
          </w:p>
        </w:tc>
        <w:tc>
          <w:tcPr>
            <w:tcW w:w="983" w:type="dxa"/>
          </w:tcPr>
          <w:p w14:paraId="6B096647">
            <w:pPr>
              <w:spacing w:before="103" w:line="219" w:lineRule="auto"/>
              <w:ind w:left="423"/>
              <w:rPr>
                <w:rFonts w:hint="eastAsia" w:ascii="仿宋" w:hAnsi="仿宋" w:eastAsia="仿宋" w:cs="仿宋"/>
                <w:sz w:val="24"/>
                <w:szCs w:val="24"/>
              </w:rPr>
            </w:pPr>
            <w:r>
              <w:rPr>
                <w:rFonts w:hint="eastAsia" w:ascii="仿宋" w:hAnsi="仿宋" w:eastAsia="仿宋" w:cs="仿宋"/>
                <w:spacing w:val="-2"/>
                <w:sz w:val="24"/>
                <w:szCs w:val="24"/>
              </w:rPr>
              <w:t>传真</w:t>
            </w:r>
          </w:p>
        </w:tc>
        <w:tc>
          <w:tcPr>
            <w:tcW w:w="2169" w:type="dxa"/>
            <w:gridSpan w:val="2"/>
          </w:tcPr>
          <w:p w14:paraId="62A59D9D">
            <w:pPr>
              <w:pStyle w:val="22"/>
              <w:rPr>
                <w:rFonts w:hint="eastAsia" w:ascii="仿宋" w:hAnsi="仿宋" w:eastAsia="仿宋" w:cs="仿宋"/>
              </w:rPr>
            </w:pPr>
          </w:p>
        </w:tc>
        <w:tc>
          <w:tcPr>
            <w:tcW w:w="1451" w:type="dxa"/>
          </w:tcPr>
          <w:p w14:paraId="069C7890">
            <w:pPr>
              <w:spacing w:before="104" w:line="224" w:lineRule="auto"/>
              <w:ind w:left="681"/>
              <w:rPr>
                <w:rFonts w:hint="eastAsia" w:ascii="仿宋" w:hAnsi="仿宋" w:eastAsia="仿宋" w:cs="仿宋"/>
                <w:sz w:val="24"/>
                <w:szCs w:val="24"/>
              </w:rPr>
            </w:pPr>
            <w:r>
              <w:rPr>
                <w:rFonts w:hint="eastAsia" w:ascii="仿宋" w:hAnsi="仿宋" w:eastAsia="仿宋" w:cs="仿宋"/>
                <w:spacing w:val="-12"/>
                <w:sz w:val="24"/>
                <w:szCs w:val="24"/>
              </w:rPr>
              <w:t>网址</w:t>
            </w:r>
          </w:p>
        </w:tc>
        <w:tc>
          <w:tcPr>
            <w:tcW w:w="2305" w:type="dxa"/>
            <w:gridSpan w:val="3"/>
          </w:tcPr>
          <w:p w14:paraId="3BC9EEB3">
            <w:pPr>
              <w:pStyle w:val="22"/>
              <w:rPr>
                <w:rFonts w:hint="eastAsia" w:ascii="仿宋" w:hAnsi="仿宋" w:eastAsia="仿宋" w:cs="仿宋"/>
              </w:rPr>
            </w:pPr>
          </w:p>
        </w:tc>
      </w:tr>
      <w:tr w14:paraId="1E75B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180" w:type="dxa"/>
          </w:tcPr>
          <w:p w14:paraId="73FFB4B7">
            <w:pPr>
              <w:spacing w:before="151" w:line="220" w:lineRule="auto"/>
              <w:ind w:left="785"/>
              <w:rPr>
                <w:rFonts w:hint="eastAsia" w:ascii="仿宋" w:hAnsi="仿宋" w:eastAsia="仿宋" w:cs="仿宋"/>
                <w:sz w:val="24"/>
                <w:szCs w:val="24"/>
              </w:rPr>
            </w:pPr>
            <w:r>
              <w:rPr>
                <w:rFonts w:hint="eastAsia" w:ascii="仿宋" w:hAnsi="仿宋" w:eastAsia="仿宋" w:cs="仿宋"/>
                <w:sz w:val="24"/>
                <w:szCs w:val="24"/>
              </w:rPr>
              <w:t>企业性质</w:t>
            </w:r>
          </w:p>
        </w:tc>
        <w:tc>
          <w:tcPr>
            <w:tcW w:w="6908" w:type="dxa"/>
            <w:gridSpan w:val="7"/>
          </w:tcPr>
          <w:p w14:paraId="33C4C2E6">
            <w:pPr>
              <w:pStyle w:val="22"/>
              <w:rPr>
                <w:rFonts w:hint="eastAsia" w:ascii="仿宋" w:hAnsi="仿宋" w:eastAsia="仿宋" w:cs="仿宋"/>
              </w:rPr>
            </w:pPr>
          </w:p>
        </w:tc>
      </w:tr>
      <w:tr w14:paraId="3BCBC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180" w:type="dxa"/>
          </w:tcPr>
          <w:p w14:paraId="24655D44">
            <w:pPr>
              <w:spacing w:before="113" w:line="219" w:lineRule="auto"/>
              <w:ind w:left="660"/>
              <w:rPr>
                <w:rFonts w:hint="eastAsia" w:ascii="仿宋" w:hAnsi="仿宋" w:eastAsia="仿宋" w:cs="仿宋"/>
                <w:sz w:val="24"/>
                <w:szCs w:val="24"/>
              </w:rPr>
            </w:pPr>
            <w:r>
              <w:rPr>
                <w:rFonts w:hint="eastAsia" w:ascii="仿宋" w:hAnsi="仿宋" w:eastAsia="仿宋" w:cs="仿宋"/>
                <w:spacing w:val="1"/>
                <w:sz w:val="24"/>
                <w:szCs w:val="24"/>
              </w:rPr>
              <w:t>法定代表人</w:t>
            </w:r>
          </w:p>
        </w:tc>
        <w:tc>
          <w:tcPr>
            <w:tcW w:w="1747" w:type="dxa"/>
            <w:gridSpan w:val="2"/>
          </w:tcPr>
          <w:p w14:paraId="5FB7CB99">
            <w:pPr>
              <w:spacing w:before="113" w:line="219" w:lineRule="auto"/>
              <w:ind w:left="807"/>
              <w:rPr>
                <w:rFonts w:hint="eastAsia" w:ascii="仿宋" w:hAnsi="仿宋" w:eastAsia="仿宋" w:cs="仿宋"/>
                <w:sz w:val="24"/>
                <w:szCs w:val="24"/>
              </w:rPr>
            </w:pPr>
            <w:r>
              <w:rPr>
                <w:rFonts w:hint="eastAsia" w:ascii="仿宋" w:hAnsi="仿宋" w:eastAsia="仿宋" w:cs="仿宋"/>
                <w:spacing w:val="-3"/>
                <w:sz w:val="24"/>
                <w:szCs w:val="24"/>
              </w:rPr>
              <w:t>姓名</w:t>
            </w:r>
          </w:p>
        </w:tc>
        <w:tc>
          <w:tcPr>
            <w:tcW w:w="2856" w:type="dxa"/>
            <w:gridSpan w:val="2"/>
          </w:tcPr>
          <w:p w14:paraId="290A9AE1">
            <w:pPr>
              <w:pStyle w:val="22"/>
              <w:rPr>
                <w:rFonts w:hint="eastAsia" w:ascii="仿宋" w:hAnsi="仿宋" w:eastAsia="仿宋" w:cs="仿宋"/>
              </w:rPr>
            </w:pPr>
          </w:p>
        </w:tc>
        <w:tc>
          <w:tcPr>
            <w:tcW w:w="597" w:type="dxa"/>
          </w:tcPr>
          <w:p w14:paraId="16E46B9A">
            <w:pPr>
              <w:spacing w:before="113" w:line="221" w:lineRule="auto"/>
              <w:ind w:left="41"/>
              <w:rPr>
                <w:rFonts w:hint="eastAsia" w:ascii="仿宋" w:hAnsi="仿宋" w:eastAsia="仿宋" w:cs="仿宋"/>
                <w:sz w:val="24"/>
                <w:szCs w:val="24"/>
              </w:rPr>
            </w:pPr>
            <w:r>
              <w:rPr>
                <w:rFonts w:hint="eastAsia" w:ascii="仿宋" w:hAnsi="仿宋" w:eastAsia="仿宋" w:cs="仿宋"/>
                <w:spacing w:val="-17"/>
                <w:sz w:val="24"/>
                <w:szCs w:val="24"/>
              </w:rPr>
              <w:t>电话</w:t>
            </w:r>
          </w:p>
        </w:tc>
        <w:tc>
          <w:tcPr>
            <w:tcW w:w="1708" w:type="dxa"/>
            <w:gridSpan w:val="2"/>
          </w:tcPr>
          <w:p w14:paraId="5400BFD2">
            <w:pPr>
              <w:pStyle w:val="22"/>
              <w:rPr>
                <w:rFonts w:hint="eastAsia" w:ascii="仿宋" w:hAnsi="仿宋" w:eastAsia="仿宋" w:cs="仿宋"/>
              </w:rPr>
            </w:pPr>
          </w:p>
        </w:tc>
      </w:tr>
      <w:tr w14:paraId="04FFF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180" w:type="dxa"/>
          </w:tcPr>
          <w:p w14:paraId="13072C9C">
            <w:pPr>
              <w:spacing w:before="120" w:line="221" w:lineRule="auto"/>
              <w:ind w:left="783"/>
              <w:rPr>
                <w:rFonts w:hint="eastAsia" w:ascii="仿宋" w:hAnsi="仿宋" w:eastAsia="仿宋" w:cs="仿宋"/>
                <w:sz w:val="24"/>
                <w:szCs w:val="24"/>
              </w:rPr>
            </w:pPr>
            <w:r>
              <w:rPr>
                <w:rFonts w:hint="eastAsia" w:ascii="仿宋" w:hAnsi="仿宋" w:eastAsia="仿宋" w:cs="仿宋"/>
                <w:sz w:val="24"/>
                <w:szCs w:val="24"/>
              </w:rPr>
              <w:t>成立时间</w:t>
            </w:r>
          </w:p>
        </w:tc>
        <w:tc>
          <w:tcPr>
            <w:tcW w:w="1747" w:type="dxa"/>
            <w:gridSpan w:val="2"/>
          </w:tcPr>
          <w:p w14:paraId="15471073">
            <w:pPr>
              <w:pStyle w:val="22"/>
              <w:rPr>
                <w:rFonts w:hint="eastAsia" w:ascii="仿宋" w:hAnsi="仿宋" w:eastAsia="仿宋" w:cs="仿宋"/>
              </w:rPr>
            </w:pPr>
          </w:p>
        </w:tc>
        <w:tc>
          <w:tcPr>
            <w:tcW w:w="5161" w:type="dxa"/>
            <w:gridSpan w:val="5"/>
          </w:tcPr>
          <w:p w14:paraId="624ED2F5">
            <w:pPr>
              <w:spacing w:before="121" w:line="219" w:lineRule="auto"/>
              <w:ind w:left="2035"/>
              <w:rPr>
                <w:rFonts w:hint="eastAsia" w:ascii="仿宋" w:hAnsi="仿宋" w:eastAsia="仿宋" w:cs="仿宋"/>
                <w:sz w:val="24"/>
                <w:szCs w:val="24"/>
              </w:rPr>
            </w:pPr>
            <w:r>
              <w:rPr>
                <w:rFonts w:hint="eastAsia" w:ascii="仿宋" w:hAnsi="仿宋" w:eastAsia="仿宋" w:cs="仿宋"/>
                <w:sz w:val="24"/>
                <w:szCs w:val="24"/>
              </w:rPr>
              <w:t>员工总人数：</w:t>
            </w:r>
          </w:p>
        </w:tc>
      </w:tr>
      <w:tr w14:paraId="5E059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180" w:type="dxa"/>
          </w:tcPr>
          <w:p w14:paraId="69B17D27">
            <w:pPr>
              <w:spacing w:before="113" w:line="219" w:lineRule="auto"/>
              <w:ind w:left="666"/>
              <w:rPr>
                <w:rFonts w:hint="eastAsia" w:ascii="仿宋" w:hAnsi="仿宋" w:eastAsia="仿宋" w:cs="仿宋"/>
                <w:sz w:val="24"/>
                <w:szCs w:val="24"/>
              </w:rPr>
            </w:pPr>
            <w:r>
              <w:rPr>
                <w:rFonts w:hint="eastAsia" w:ascii="仿宋" w:hAnsi="仿宋" w:eastAsia="仿宋" w:cs="仿宋"/>
                <w:sz w:val="24"/>
                <w:szCs w:val="24"/>
              </w:rPr>
              <w:t>营业执照号</w:t>
            </w:r>
          </w:p>
        </w:tc>
        <w:tc>
          <w:tcPr>
            <w:tcW w:w="1747" w:type="dxa"/>
            <w:gridSpan w:val="2"/>
          </w:tcPr>
          <w:p w14:paraId="591B2532">
            <w:pPr>
              <w:pStyle w:val="22"/>
              <w:rPr>
                <w:rFonts w:hint="eastAsia" w:ascii="仿宋" w:hAnsi="仿宋" w:eastAsia="仿宋" w:cs="仿宋"/>
              </w:rPr>
            </w:pPr>
          </w:p>
        </w:tc>
        <w:tc>
          <w:tcPr>
            <w:tcW w:w="1405" w:type="dxa"/>
            <w:vMerge w:val="restart"/>
            <w:tcBorders>
              <w:bottom w:val="nil"/>
            </w:tcBorders>
          </w:tcPr>
          <w:p w14:paraId="016EDBD0">
            <w:pPr>
              <w:pStyle w:val="22"/>
              <w:rPr>
                <w:rFonts w:hint="eastAsia" w:ascii="仿宋" w:hAnsi="仿宋" w:eastAsia="仿宋" w:cs="仿宋"/>
              </w:rPr>
            </w:pPr>
          </w:p>
        </w:tc>
        <w:tc>
          <w:tcPr>
            <w:tcW w:w="2578" w:type="dxa"/>
            <w:gridSpan w:val="3"/>
          </w:tcPr>
          <w:p w14:paraId="14F37C94">
            <w:pPr>
              <w:pStyle w:val="22"/>
              <w:rPr>
                <w:rFonts w:hint="eastAsia" w:ascii="仿宋" w:hAnsi="仿宋" w:eastAsia="仿宋" w:cs="仿宋"/>
              </w:rPr>
            </w:pPr>
          </w:p>
        </w:tc>
        <w:tc>
          <w:tcPr>
            <w:tcW w:w="1178" w:type="dxa"/>
          </w:tcPr>
          <w:p w14:paraId="5BFEEE37">
            <w:pPr>
              <w:pStyle w:val="22"/>
              <w:rPr>
                <w:rFonts w:hint="eastAsia" w:ascii="仿宋" w:hAnsi="仿宋" w:eastAsia="仿宋" w:cs="仿宋"/>
              </w:rPr>
            </w:pPr>
          </w:p>
        </w:tc>
      </w:tr>
      <w:tr w14:paraId="5EFFE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180" w:type="dxa"/>
          </w:tcPr>
          <w:p w14:paraId="18B23552">
            <w:pPr>
              <w:spacing w:before="141" w:line="220" w:lineRule="auto"/>
              <w:jc w:val="right"/>
              <w:rPr>
                <w:rFonts w:hint="eastAsia" w:ascii="仿宋" w:hAnsi="仿宋" w:eastAsia="仿宋" w:cs="仿宋"/>
                <w:sz w:val="24"/>
                <w:szCs w:val="24"/>
              </w:rPr>
            </w:pPr>
            <w:r>
              <w:rPr>
                <w:rFonts w:hint="eastAsia" w:ascii="仿宋" w:hAnsi="仿宋" w:eastAsia="仿宋" w:cs="仿宋"/>
                <w:spacing w:val="-5"/>
                <w:sz w:val="24"/>
                <w:szCs w:val="24"/>
              </w:rPr>
              <w:t>注册资金（万元）</w:t>
            </w:r>
          </w:p>
        </w:tc>
        <w:tc>
          <w:tcPr>
            <w:tcW w:w="1747" w:type="dxa"/>
            <w:gridSpan w:val="2"/>
          </w:tcPr>
          <w:p w14:paraId="07B44E9A">
            <w:pPr>
              <w:pStyle w:val="22"/>
              <w:rPr>
                <w:rFonts w:hint="eastAsia" w:ascii="仿宋" w:hAnsi="仿宋" w:eastAsia="仿宋" w:cs="仿宋"/>
              </w:rPr>
            </w:pPr>
          </w:p>
        </w:tc>
        <w:tc>
          <w:tcPr>
            <w:tcW w:w="1405" w:type="dxa"/>
            <w:vMerge w:val="continue"/>
            <w:tcBorders>
              <w:top w:val="nil"/>
              <w:bottom w:val="nil"/>
            </w:tcBorders>
          </w:tcPr>
          <w:p w14:paraId="2B382C2F">
            <w:pPr>
              <w:pStyle w:val="22"/>
              <w:rPr>
                <w:rFonts w:hint="eastAsia" w:ascii="仿宋" w:hAnsi="仿宋" w:eastAsia="仿宋" w:cs="仿宋"/>
              </w:rPr>
            </w:pPr>
          </w:p>
        </w:tc>
        <w:tc>
          <w:tcPr>
            <w:tcW w:w="2578" w:type="dxa"/>
            <w:gridSpan w:val="3"/>
          </w:tcPr>
          <w:p w14:paraId="2503D06E">
            <w:pPr>
              <w:pStyle w:val="22"/>
              <w:rPr>
                <w:rFonts w:hint="eastAsia" w:ascii="仿宋" w:hAnsi="仿宋" w:eastAsia="仿宋" w:cs="仿宋"/>
              </w:rPr>
            </w:pPr>
          </w:p>
        </w:tc>
        <w:tc>
          <w:tcPr>
            <w:tcW w:w="1178" w:type="dxa"/>
          </w:tcPr>
          <w:p w14:paraId="1E5FDF22">
            <w:pPr>
              <w:pStyle w:val="22"/>
              <w:rPr>
                <w:rFonts w:hint="eastAsia" w:ascii="仿宋" w:hAnsi="仿宋" w:eastAsia="仿宋" w:cs="仿宋"/>
              </w:rPr>
            </w:pPr>
          </w:p>
        </w:tc>
      </w:tr>
      <w:tr w14:paraId="12C52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180" w:type="dxa"/>
          </w:tcPr>
          <w:p w14:paraId="1A408391">
            <w:pPr>
              <w:spacing w:before="124" w:line="220" w:lineRule="auto"/>
              <w:ind w:left="782"/>
              <w:rPr>
                <w:rFonts w:hint="eastAsia" w:ascii="仿宋" w:hAnsi="仿宋" w:eastAsia="仿宋" w:cs="仿宋"/>
                <w:sz w:val="24"/>
                <w:szCs w:val="24"/>
              </w:rPr>
            </w:pPr>
            <w:r>
              <w:rPr>
                <w:rFonts w:hint="eastAsia" w:ascii="仿宋" w:hAnsi="仿宋" w:eastAsia="仿宋" w:cs="仿宋"/>
                <w:spacing w:val="1"/>
                <w:sz w:val="24"/>
                <w:szCs w:val="24"/>
              </w:rPr>
              <w:t>开户银行</w:t>
            </w:r>
          </w:p>
        </w:tc>
        <w:tc>
          <w:tcPr>
            <w:tcW w:w="1747" w:type="dxa"/>
            <w:gridSpan w:val="2"/>
          </w:tcPr>
          <w:p w14:paraId="3803FE8F">
            <w:pPr>
              <w:pStyle w:val="22"/>
              <w:rPr>
                <w:rFonts w:hint="eastAsia" w:ascii="仿宋" w:hAnsi="仿宋" w:eastAsia="仿宋" w:cs="仿宋"/>
              </w:rPr>
            </w:pPr>
          </w:p>
        </w:tc>
        <w:tc>
          <w:tcPr>
            <w:tcW w:w="1405" w:type="dxa"/>
            <w:vMerge w:val="continue"/>
            <w:tcBorders>
              <w:top w:val="nil"/>
              <w:bottom w:val="nil"/>
            </w:tcBorders>
          </w:tcPr>
          <w:p w14:paraId="0C498639">
            <w:pPr>
              <w:pStyle w:val="22"/>
              <w:rPr>
                <w:rFonts w:hint="eastAsia" w:ascii="仿宋" w:hAnsi="仿宋" w:eastAsia="仿宋" w:cs="仿宋"/>
              </w:rPr>
            </w:pPr>
          </w:p>
        </w:tc>
        <w:tc>
          <w:tcPr>
            <w:tcW w:w="2578" w:type="dxa"/>
            <w:gridSpan w:val="3"/>
          </w:tcPr>
          <w:p w14:paraId="7BAEFD1D">
            <w:pPr>
              <w:pStyle w:val="22"/>
              <w:rPr>
                <w:rFonts w:hint="eastAsia" w:ascii="仿宋" w:hAnsi="仿宋" w:eastAsia="仿宋" w:cs="仿宋"/>
              </w:rPr>
            </w:pPr>
          </w:p>
        </w:tc>
        <w:tc>
          <w:tcPr>
            <w:tcW w:w="1178" w:type="dxa"/>
          </w:tcPr>
          <w:p w14:paraId="03313B86">
            <w:pPr>
              <w:pStyle w:val="22"/>
              <w:rPr>
                <w:rFonts w:hint="eastAsia" w:ascii="仿宋" w:hAnsi="仿宋" w:eastAsia="仿宋" w:cs="仿宋"/>
              </w:rPr>
            </w:pPr>
          </w:p>
        </w:tc>
      </w:tr>
      <w:tr w14:paraId="10911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180" w:type="dxa"/>
          </w:tcPr>
          <w:p w14:paraId="31385E59">
            <w:pPr>
              <w:spacing w:before="158" w:line="221" w:lineRule="auto"/>
              <w:ind w:left="967"/>
              <w:rPr>
                <w:rFonts w:hint="eastAsia" w:ascii="仿宋" w:hAnsi="仿宋" w:eastAsia="仿宋" w:cs="仿宋"/>
                <w:sz w:val="24"/>
                <w:szCs w:val="24"/>
              </w:rPr>
            </w:pPr>
            <w:r>
              <w:rPr>
                <w:rFonts w:hint="eastAsia" w:ascii="仿宋" w:hAnsi="仿宋" w:eastAsia="仿宋" w:cs="仿宋"/>
                <w:spacing w:val="-7"/>
                <w:sz w:val="24"/>
                <w:szCs w:val="24"/>
              </w:rPr>
              <w:t>账</w:t>
            </w:r>
            <w:r>
              <w:rPr>
                <w:rFonts w:hint="eastAsia" w:ascii="仿宋" w:hAnsi="仿宋" w:eastAsia="仿宋" w:cs="仿宋"/>
                <w:spacing w:val="22"/>
                <w:sz w:val="24"/>
                <w:szCs w:val="24"/>
              </w:rPr>
              <w:t xml:space="preserve"> </w:t>
            </w:r>
            <w:r>
              <w:rPr>
                <w:rFonts w:hint="eastAsia" w:ascii="仿宋" w:hAnsi="仿宋" w:eastAsia="仿宋" w:cs="仿宋"/>
                <w:spacing w:val="-7"/>
                <w:sz w:val="24"/>
                <w:szCs w:val="24"/>
              </w:rPr>
              <w:t>号</w:t>
            </w:r>
          </w:p>
        </w:tc>
        <w:tc>
          <w:tcPr>
            <w:tcW w:w="1747" w:type="dxa"/>
            <w:gridSpan w:val="2"/>
          </w:tcPr>
          <w:p w14:paraId="5A884277">
            <w:pPr>
              <w:pStyle w:val="22"/>
              <w:rPr>
                <w:rFonts w:hint="eastAsia" w:ascii="仿宋" w:hAnsi="仿宋" w:eastAsia="仿宋" w:cs="仿宋"/>
              </w:rPr>
            </w:pPr>
          </w:p>
        </w:tc>
        <w:tc>
          <w:tcPr>
            <w:tcW w:w="1405" w:type="dxa"/>
            <w:vMerge w:val="continue"/>
            <w:tcBorders>
              <w:top w:val="nil"/>
            </w:tcBorders>
          </w:tcPr>
          <w:p w14:paraId="386AA9AB">
            <w:pPr>
              <w:pStyle w:val="22"/>
              <w:rPr>
                <w:rFonts w:hint="eastAsia" w:ascii="仿宋" w:hAnsi="仿宋" w:eastAsia="仿宋" w:cs="仿宋"/>
              </w:rPr>
            </w:pPr>
          </w:p>
        </w:tc>
        <w:tc>
          <w:tcPr>
            <w:tcW w:w="2578" w:type="dxa"/>
            <w:gridSpan w:val="3"/>
          </w:tcPr>
          <w:p w14:paraId="6EFBE82C">
            <w:pPr>
              <w:pStyle w:val="22"/>
              <w:rPr>
                <w:rFonts w:hint="eastAsia" w:ascii="仿宋" w:hAnsi="仿宋" w:eastAsia="仿宋" w:cs="仿宋"/>
              </w:rPr>
            </w:pPr>
          </w:p>
        </w:tc>
        <w:tc>
          <w:tcPr>
            <w:tcW w:w="1178" w:type="dxa"/>
          </w:tcPr>
          <w:p w14:paraId="5106E522">
            <w:pPr>
              <w:pStyle w:val="22"/>
              <w:rPr>
                <w:rFonts w:hint="eastAsia" w:ascii="仿宋" w:hAnsi="仿宋" w:eastAsia="仿宋" w:cs="仿宋"/>
              </w:rPr>
            </w:pPr>
          </w:p>
        </w:tc>
      </w:tr>
      <w:tr w14:paraId="61E87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80" w:type="dxa"/>
          </w:tcPr>
          <w:p w14:paraId="29B82F38">
            <w:pPr>
              <w:spacing w:before="194" w:line="220" w:lineRule="auto"/>
              <w:ind w:left="783"/>
              <w:rPr>
                <w:rFonts w:hint="eastAsia" w:ascii="仿宋" w:hAnsi="仿宋" w:eastAsia="仿宋" w:cs="仿宋"/>
                <w:sz w:val="24"/>
                <w:szCs w:val="24"/>
              </w:rPr>
            </w:pPr>
            <w:r>
              <w:rPr>
                <w:rFonts w:hint="eastAsia" w:ascii="仿宋" w:hAnsi="仿宋" w:eastAsia="仿宋" w:cs="仿宋"/>
                <w:sz w:val="24"/>
                <w:szCs w:val="24"/>
              </w:rPr>
              <w:t>经营范围</w:t>
            </w:r>
          </w:p>
        </w:tc>
        <w:tc>
          <w:tcPr>
            <w:tcW w:w="6908" w:type="dxa"/>
            <w:gridSpan w:val="7"/>
          </w:tcPr>
          <w:p w14:paraId="19F833D0">
            <w:pPr>
              <w:pStyle w:val="22"/>
              <w:rPr>
                <w:rFonts w:hint="eastAsia" w:ascii="仿宋" w:hAnsi="仿宋" w:eastAsia="仿宋" w:cs="仿宋"/>
              </w:rPr>
            </w:pPr>
          </w:p>
        </w:tc>
      </w:tr>
      <w:tr w14:paraId="3BCEB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180" w:type="dxa"/>
          </w:tcPr>
          <w:p w14:paraId="2EFAD8A3">
            <w:pPr>
              <w:spacing w:before="210" w:line="221" w:lineRule="auto"/>
              <w:ind w:left="966"/>
              <w:rPr>
                <w:rFonts w:hint="eastAsia" w:ascii="仿宋" w:hAnsi="仿宋" w:eastAsia="仿宋" w:cs="仿宋"/>
                <w:sz w:val="24"/>
                <w:szCs w:val="24"/>
              </w:rPr>
            </w:pPr>
            <w:r>
              <w:rPr>
                <w:rFonts w:hint="eastAsia" w:ascii="仿宋" w:hAnsi="仿宋" w:eastAsia="仿宋" w:cs="仿宋"/>
                <w:spacing w:val="-7"/>
                <w:sz w:val="24"/>
                <w:szCs w:val="24"/>
              </w:rPr>
              <w:t>备</w:t>
            </w:r>
            <w:r>
              <w:rPr>
                <w:rFonts w:hint="eastAsia" w:ascii="仿宋" w:hAnsi="仿宋" w:eastAsia="仿宋" w:cs="仿宋"/>
                <w:spacing w:val="17"/>
                <w:sz w:val="24"/>
                <w:szCs w:val="24"/>
              </w:rPr>
              <w:t xml:space="preserve"> </w:t>
            </w:r>
            <w:r>
              <w:rPr>
                <w:rFonts w:hint="eastAsia" w:ascii="仿宋" w:hAnsi="仿宋" w:eastAsia="仿宋" w:cs="仿宋"/>
                <w:spacing w:val="-7"/>
                <w:sz w:val="24"/>
                <w:szCs w:val="24"/>
              </w:rPr>
              <w:t>注</w:t>
            </w:r>
          </w:p>
        </w:tc>
        <w:tc>
          <w:tcPr>
            <w:tcW w:w="6908" w:type="dxa"/>
            <w:gridSpan w:val="7"/>
          </w:tcPr>
          <w:p w14:paraId="6855BA08">
            <w:pPr>
              <w:pStyle w:val="22"/>
              <w:rPr>
                <w:rFonts w:hint="eastAsia" w:ascii="仿宋" w:hAnsi="仿宋" w:eastAsia="仿宋" w:cs="仿宋"/>
              </w:rPr>
            </w:pPr>
          </w:p>
        </w:tc>
      </w:tr>
    </w:tbl>
    <w:p w14:paraId="04392E32">
      <w:pPr>
        <w:spacing w:line="380" w:lineRule="auto"/>
        <w:rPr>
          <w:rFonts w:hint="eastAsia" w:ascii="仿宋" w:hAnsi="仿宋" w:eastAsia="仿宋" w:cs="仿宋"/>
        </w:rPr>
      </w:pPr>
    </w:p>
    <w:p w14:paraId="20ADE94A">
      <w:pPr>
        <w:pStyle w:val="7"/>
        <w:spacing w:before="78" w:line="330" w:lineRule="auto"/>
        <w:ind w:firstLine="494"/>
        <w:jc w:val="both"/>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备注：本表后应附企业资质证书副本、安全生产许可证、外省企业进疆从事建筑活动，</w:t>
      </w:r>
      <w:r>
        <w:rPr>
          <w:rFonts w:hint="eastAsia" w:ascii="仿宋" w:hAnsi="仿宋" w:eastAsia="仿宋" w:cs="仿宋"/>
          <w:spacing w:val="11"/>
          <w:sz w:val="24"/>
          <w:szCs w:val="24"/>
          <w:lang w:eastAsia="zh-CN"/>
        </w:rPr>
        <w:t xml:space="preserve"> </w:t>
      </w:r>
      <w:r>
        <w:rPr>
          <w:rFonts w:hint="eastAsia" w:ascii="仿宋" w:hAnsi="仿宋" w:eastAsia="仿宋" w:cs="仿宋"/>
          <w:spacing w:val="5"/>
          <w:sz w:val="24"/>
          <w:szCs w:val="24"/>
          <w:lang w:eastAsia="zh-CN"/>
        </w:rPr>
        <w:t>应登录新疆工程建设云（</w:t>
      </w:r>
      <w:r>
        <w:rPr>
          <w:rFonts w:hint="eastAsia" w:ascii="仿宋" w:hAnsi="仿宋" w:eastAsia="仿宋" w:cs="仿宋"/>
          <w:sz w:val="24"/>
          <w:szCs w:val="24"/>
          <w:lang w:eastAsia="zh-CN"/>
        </w:rPr>
        <w:t>http</w:t>
      </w:r>
      <w:r>
        <w:rPr>
          <w:rFonts w:hint="eastAsia" w:ascii="仿宋" w:hAnsi="仿宋" w:eastAsia="仿宋" w:cs="仿宋"/>
          <w:spacing w:val="5"/>
          <w:sz w:val="24"/>
          <w:szCs w:val="24"/>
          <w:lang w:eastAsia="zh-CN"/>
        </w:rPr>
        <w:t>//</w:t>
      </w:r>
      <w:r>
        <w:rPr>
          <w:rFonts w:hint="eastAsia" w:ascii="仿宋" w:hAnsi="仿宋" w:eastAsia="仿宋" w:cs="仿宋"/>
          <w:sz w:val="24"/>
          <w:szCs w:val="24"/>
          <w:lang w:eastAsia="zh-CN"/>
        </w:rPr>
        <w:t>jsy</w:t>
      </w:r>
      <w:r>
        <w:rPr>
          <w:rFonts w:hint="eastAsia" w:ascii="仿宋" w:hAnsi="仿宋" w:eastAsia="仿宋" w:cs="仿宋"/>
          <w:spacing w:val="5"/>
          <w:sz w:val="24"/>
          <w:szCs w:val="24"/>
          <w:lang w:eastAsia="zh-CN"/>
        </w:rPr>
        <w:t>.</w:t>
      </w:r>
      <w:r>
        <w:rPr>
          <w:rFonts w:hint="eastAsia" w:ascii="仿宋" w:hAnsi="仿宋" w:eastAsia="仿宋" w:cs="仿宋"/>
          <w:sz w:val="24"/>
          <w:szCs w:val="24"/>
          <w:lang w:eastAsia="zh-CN"/>
        </w:rPr>
        <w:t>xjjs</w:t>
      </w:r>
      <w:r>
        <w:rPr>
          <w:rFonts w:hint="eastAsia" w:ascii="仿宋" w:hAnsi="仿宋" w:eastAsia="仿宋" w:cs="仿宋"/>
          <w:spacing w:val="5"/>
          <w:sz w:val="24"/>
          <w:szCs w:val="24"/>
          <w:lang w:eastAsia="zh-CN"/>
        </w:rPr>
        <w:t>.</w:t>
      </w:r>
      <w:r>
        <w:rPr>
          <w:rFonts w:hint="eastAsia" w:ascii="仿宋" w:hAnsi="仿宋" w:eastAsia="仿宋" w:cs="仿宋"/>
          <w:sz w:val="24"/>
          <w:szCs w:val="24"/>
          <w:lang w:eastAsia="zh-CN"/>
        </w:rPr>
        <w:t>gov</w:t>
      </w:r>
      <w:r>
        <w:rPr>
          <w:rFonts w:hint="eastAsia" w:ascii="仿宋" w:hAnsi="仿宋" w:eastAsia="仿宋" w:cs="仿宋"/>
          <w:spacing w:val="5"/>
          <w:sz w:val="24"/>
          <w:szCs w:val="24"/>
          <w:lang w:eastAsia="zh-CN"/>
        </w:rPr>
        <w:t>.</w:t>
      </w:r>
      <w:r>
        <w:rPr>
          <w:rFonts w:hint="eastAsia" w:ascii="仿宋" w:hAnsi="仿宋" w:eastAsia="仿宋" w:cs="仿宋"/>
          <w:sz w:val="24"/>
          <w:szCs w:val="24"/>
          <w:lang w:eastAsia="zh-CN"/>
        </w:rPr>
        <w:t>cn</w:t>
      </w:r>
      <w:r>
        <w:rPr>
          <w:rFonts w:hint="eastAsia" w:ascii="仿宋" w:hAnsi="仿宋" w:eastAsia="仿宋" w:cs="仿宋"/>
          <w:spacing w:val="5"/>
          <w:sz w:val="24"/>
          <w:szCs w:val="24"/>
          <w:lang w:eastAsia="zh-CN"/>
        </w:rPr>
        <w:t>/</w:t>
      </w:r>
      <w:r>
        <w:rPr>
          <w:rFonts w:hint="eastAsia" w:ascii="仿宋" w:hAnsi="仿宋" w:eastAsia="仿宋" w:cs="仿宋"/>
          <w:sz w:val="24"/>
          <w:szCs w:val="24"/>
          <w:lang w:eastAsia="zh-CN"/>
        </w:rPr>
        <w:t>dataservice</w:t>
      </w:r>
      <w:r>
        <w:rPr>
          <w:rFonts w:hint="eastAsia" w:ascii="仿宋" w:hAnsi="仿宋" w:eastAsia="仿宋" w:cs="仿宋"/>
          <w:spacing w:val="5"/>
          <w:sz w:val="24"/>
          <w:szCs w:val="24"/>
          <w:lang w:eastAsia="zh-CN"/>
        </w:rPr>
        <w:t>/</w:t>
      </w:r>
      <w:r>
        <w:rPr>
          <w:rFonts w:hint="eastAsia" w:ascii="仿宋" w:hAnsi="仿宋" w:eastAsia="仿宋" w:cs="仿宋"/>
          <w:sz w:val="24"/>
          <w:szCs w:val="24"/>
          <w:lang w:eastAsia="zh-CN"/>
        </w:rPr>
        <w:t>inde</w:t>
      </w:r>
      <w:r>
        <w:rPr>
          <w:rFonts w:hint="eastAsia" w:ascii="仿宋" w:hAnsi="仿宋" w:eastAsia="仿宋" w:cs="仿宋"/>
          <w:spacing w:val="-42"/>
          <w:sz w:val="24"/>
          <w:szCs w:val="24"/>
          <w:lang w:eastAsia="zh-CN"/>
        </w:rPr>
        <w:t xml:space="preserve"> </w:t>
      </w:r>
      <w:r>
        <w:rPr>
          <w:rFonts w:hint="eastAsia" w:ascii="仿宋" w:hAnsi="仿宋" w:eastAsia="仿宋" w:cs="仿宋"/>
          <w:sz w:val="24"/>
          <w:szCs w:val="24"/>
          <w:lang w:eastAsia="zh-CN"/>
        </w:rPr>
        <w:t>x</w:t>
      </w:r>
      <w:r>
        <w:rPr>
          <w:rFonts w:hint="eastAsia" w:ascii="仿宋" w:hAnsi="仿宋" w:eastAsia="仿宋" w:cs="仿宋"/>
          <w:spacing w:val="5"/>
          <w:sz w:val="24"/>
          <w:szCs w:val="24"/>
          <w:lang w:eastAsia="zh-CN"/>
        </w:rPr>
        <w:t>）注册报送企业基</w:t>
      </w:r>
      <w:r>
        <w:rPr>
          <w:rFonts w:hint="eastAsia" w:ascii="仿宋" w:hAnsi="仿宋" w:eastAsia="仿宋" w:cs="仿宋"/>
          <w:sz w:val="24"/>
          <w:szCs w:val="24"/>
          <w:lang w:eastAsia="zh-CN"/>
        </w:rPr>
        <w:t xml:space="preserve"> </w:t>
      </w:r>
      <w:r>
        <w:rPr>
          <w:rFonts w:hint="eastAsia" w:ascii="仿宋" w:hAnsi="仿宋" w:eastAsia="仿宋" w:cs="仿宋"/>
          <w:spacing w:val="4"/>
          <w:sz w:val="24"/>
          <w:szCs w:val="24"/>
          <w:lang w:eastAsia="zh-CN"/>
        </w:rPr>
        <w:t>本信息和人员信息，其项目人员为信息报送册注册人员等材料的复印件。</w:t>
      </w:r>
    </w:p>
    <w:p w14:paraId="4ADB8D68">
      <w:pPr>
        <w:spacing w:line="243" w:lineRule="auto"/>
        <w:rPr>
          <w:rFonts w:hint="eastAsia" w:ascii="仿宋" w:hAnsi="仿宋" w:eastAsia="仿宋" w:cs="仿宋"/>
          <w:lang w:eastAsia="zh-CN"/>
        </w:rPr>
      </w:pPr>
    </w:p>
    <w:p w14:paraId="63CC9A3B">
      <w:pPr>
        <w:spacing w:line="243" w:lineRule="auto"/>
        <w:rPr>
          <w:rFonts w:hint="eastAsia" w:ascii="仿宋" w:hAnsi="仿宋" w:eastAsia="仿宋" w:cs="仿宋"/>
          <w:lang w:eastAsia="zh-CN"/>
        </w:rPr>
      </w:pPr>
    </w:p>
    <w:p w14:paraId="3B45C644">
      <w:pPr>
        <w:spacing w:line="243" w:lineRule="auto"/>
        <w:rPr>
          <w:rFonts w:hint="eastAsia" w:ascii="仿宋" w:hAnsi="仿宋" w:eastAsia="仿宋" w:cs="仿宋"/>
          <w:lang w:eastAsia="zh-CN"/>
        </w:rPr>
      </w:pPr>
    </w:p>
    <w:p w14:paraId="7ED3E9B4">
      <w:pPr>
        <w:spacing w:line="243" w:lineRule="auto"/>
        <w:rPr>
          <w:rFonts w:hint="eastAsia" w:ascii="仿宋" w:hAnsi="仿宋" w:eastAsia="仿宋" w:cs="仿宋"/>
          <w:lang w:eastAsia="zh-CN"/>
        </w:rPr>
      </w:pPr>
    </w:p>
    <w:p w14:paraId="22B997C7">
      <w:pPr>
        <w:spacing w:line="243" w:lineRule="auto"/>
        <w:rPr>
          <w:rFonts w:hint="eastAsia" w:ascii="仿宋" w:hAnsi="仿宋" w:eastAsia="仿宋" w:cs="仿宋"/>
          <w:lang w:eastAsia="zh-CN"/>
        </w:rPr>
      </w:pPr>
    </w:p>
    <w:p w14:paraId="45006AA9">
      <w:pPr>
        <w:pStyle w:val="7"/>
        <w:spacing w:before="78" w:line="219" w:lineRule="auto"/>
        <w:ind w:left="4183"/>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供应商</w:t>
      </w:r>
      <w:r>
        <w:rPr>
          <w:rFonts w:hint="eastAsia" w:ascii="仿宋" w:hAnsi="仿宋" w:eastAsia="仿宋" w:cs="仿宋"/>
          <w:spacing w:val="-11"/>
          <w:sz w:val="24"/>
          <w:szCs w:val="24"/>
          <w:lang w:eastAsia="zh-CN"/>
        </w:rPr>
        <w:t>：</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1"/>
          <w:sz w:val="24"/>
          <w:szCs w:val="24"/>
          <w:lang w:eastAsia="zh-CN"/>
        </w:rPr>
        <w:t>（</w:t>
      </w:r>
      <w:r>
        <w:rPr>
          <w:rFonts w:hint="eastAsia" w:ascii="仿宋" w:hAnsi="仿宋" w:eastAsia="仿宋" w:cs="仿宋"/>
          <w:spacing w:val="6"/>
          <w:sz w:val="24"/>
          <w:szCs w:val="24"/>
          <w:lang w:eastAsia="zh-CN"/>
        </w:rPr>
        <w:t>盖单位鲜红公章）</w:t>
      </w:r>
    </w:p>
    <w:p w14:paraId="3C08A62B">
      <w:pPr>
        <w:pStyle w:val="7"/>
        <w:spacing w:before="316" w:line="448" w:lineRule="auto"/>
        <w:ind w:left="4182" w:right="2219" w:firstLine="1"/>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法定代表人（签字或盖章</w:t>
      </w:r>
      <w:r>
        <w:rPr>
          <w:rFonts w:hint="eastAsia" w:ascii="仿宋" w:hAnsi="仿宋" w:eastAsia="仿宋" w:cs="仿宋"/>
          <w:spacing w:val="-23"/>
          <w:sz w:val="24"/>
          <w:szCs w:val="24"/>
          <w:lang w:eastAsia="zh-CN"/>
        </w:rPr>
        <w:t>）：</w:t>
      </w:r>
      <w:r>
        <w:rPr>
          <w:rFonts w:hint="eastAsia" w:ascii="仿宋" w:hAnsi="仿宋" w:eastAsia="仿宋" w:cs="仿宋"/>
          <w:spacing w:val="1"/>
          <w:sz w:val="24"/>
          <w:szCs w:val="24"/>
          <w:lang w:eastAsia="zh-CN"/>
        </w:rPr>
        <w:t xml:space="preserve"> </w:t>
      </w:r>
      <w:r>
        <w:rPr>
          <w:rFonts w:hint="eastAsia" w:ascii="仿宋" w:hAnsi="仿宋" w:eastAsia="仿宋" w:cs="仿宋"/>
          <w:spacing w:val="3"/>
          <w:sz w:val="24"/>
          <w:szCs w:val="24"/>
          <w:lang w:eastAsia="zh-CN"/>
        </w:rPr>
        <w:t>委托代理人（签字</w:t>
      </w:r>
      <w:r>
        <w:rPr>
          <w:rFonts w:hint="eastAsia" w:ascii="仿宋" w:hAnsi="仿宋" w:eastAsia="仿宋" w:cs="仿宋"/>
          <w:spacing w:val="1"/>
          <w:sz w:val="24"/>
          <w:szCs w:val="24"/>
          <w:lang w:eastAsia="zh-CN"/>
        </w:rPr>
        <w:t>）：</w:t>
      </w:r>
    </w:p>
    <w:p w14:paraId="32DB921E">
      <w:pPr>
        <w:pStyle w:val="7"/>
        <w:spacing w:before="34" w:line="219" w:lineRule="auto"/>
        <w:ind w:left="4224"/>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日期：</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4"/>
          <w:sz w:val="24"/>
          <w:szCs w:val="24"/>
          <w:lang w:eastAsia="zh-CN"/>
        </w:rPr>
        <w:t xml:space="preserve"> </w:t>
      </w:r>
      <w:r>
        <w:rPr>
          <w:rFonts w:hint="eastAsia" w:ascii="仿宋" w:hAnsi="仿宋" w:eastAsia="仿宋" w:cs="仿宋"/>
          <w:spacing w:val="-11"/>
          <w:sz w:val="24"/>
          <w:szCs w:val="24"/>
          <w:lang w:eastAsia="zh-CN"/>
        </w:rPr>
        <w:t>年</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0"/>
          <w:sz w:val="24"/>
          <w:szCs w:val="24"/>
          <w:lang w:eastAsia="zh-CN"/>
        </w:rPr>
        <w:t xml:space="preserve"> </w:t>
      </w:r>
      <w:r>
        <w:rPr>
          <w:rFonts w:hint="eastAsia" w:ascii="仿宋" w:hAnsi="仿宋" w:eastAsia="仿宋" w:cs="仿宋"/>
          <w:spacing w:val="-11"/>
          <w:sz w:val="24"/>
          <w:szCs w:val="24"/>
          <w:lang w:eastAsia="zh-CN"/>
        </w:rPr>
        <w:t>月</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66"/>
          <w:sz w:val="24"/>
          <w:szCs w:val="24"/>
          <w:lang w:eastAsia="zh-CN"/>
        </w:rPr>
        <w:t xml:space="preserve"> </w:t>
      </w:r>
      <w:r>
        <w:rPr>
          <w:rFonts w:hint="eastAsia" w:ascii="仿宋" w:hAnsi="仿宋" w:eastAsia="仿宋" w:cs="仿宋"/>
          <w:spacing w:val="-11"/>
          <w:sz w:val="24"/>
          <w:szCs w:val="24"/>
          <w:lang w:eastAsia="zh-CN"/>
        </w:rPr>
        <w:t>日</w:t>
      </w:r>
    </w:p>
    <w:p w14:paraId="1A3A6258">
      <w:pPr>
        <w:spacing w:line="219" w:lineRule="auto"/>
        <w:rPr>
          <w:rFonts w:hint="eastAsia" w:ascii="仿宋" w:hAnsi="仿宋" w:eastAsia="仿宋" w:cs="仿宋"/>
          <w:sz w:val="24"/>
          <w:szCs w:val="24"/>
          <w:lang w:eastAsia="zh-CN"/>
        </w:rPr>
        <w:sectPr>
          <w:footerReference r:id="rId31" w:type="default"/>
          <w:pgSz w:w="11906" w:h="16839"/>
          <w:pgMar w:top="400" w:right="1080" w:bottom="1012" w:left="1312" w:header="0" w:footer="850" w:gutter="0"/>
          <w:cols w:space="720" w:num="1"/>
        </w:sectPr>
      </w:pPr>
    </w:p>
    <w:p w14:paraId="7AA19F3C">
      <w:pPr>
        <w:spacing w:line="306" w:lineRule="auto"/>
        <w:rPr>
          <w:rFonts w:hint="eastAsia" w:ascii="仿宋" w:hAnsi="仿宋" w:eastAsia="仿宋" w:cs="仿宋"/>
          <w:lang w:eastAsia="zh-CN"/>
        </w:rPr>
      </w:pPr>
    </w:p>
    <w:p w14:paraId="2566B709">
      <w:pPr>
        <w:spacing w:line="306" w:lineRule="auto"/>
        <w:rPr>
          <w:rFonts w:hint="eastAsia" w:ascii="仿宋" w:hAnsi="仿宋" w:eastAsia="仿宋" w:cs="仿宋"/>
          <w:lang w:eastAsia="zh-CN"/>
        </w:rPr>
      </w:pPr>
    </w:p>
    <w:p w14:paraId="7088A005">
      <w:pPr>
        <w:spacing w:line="307" w:lineRule="auto"/>
        <w:rPr>
          <w:rFonts w:hint="eastAsia" w:ascii="仿宋" w:hAnsi="仿宋" w:eastAsia="仿宋" w:cs="仿宋"/>
          <w:lang w:eastAsia="zh-CN"/>
        </w:rPr>
      </w:pPr>
    </w:p>
    <w:p w14:paraId="446FD228">
      <w:pPr>
        <w:pStyle w:val="7"/>
        <w:spacing w:before="114" w:line="224" w:lineRule="auto"/>
        <w:ind w:left="3348"/>
        <w:outlineLvl w:val="1"/>
        <w:rPr>
          <w:rFonts w:hint="eastAsia" w:ascii="仿宋" w:hAnsi="仿宋" w:eastAsia="仿宋" w:cs="仿宋"/>
          <w:sz w:val="35"/>
          <w:szCs w:val="35"/>
          <w:lang w:eastAsia="zh-CN"/>
        </w:rPr>
      </w:pPr>
      <w:r>
        <w:rPr>
          <w:rFonts w:hint="eastAsia" w:ascii="仿宋" w:hAnsi="仿宋" w:eastAsia="仿宋" w:cs="仿宋"/>
          <w:b/>
          <w:bCs/>
          <w:spacing w:val="5"/>
          <w:sz w:val="35"/>
          <w:szCs w:val="35"/>
          <w:lang w:eastAsia="zh-CN"/>
        </w:rPr>
        <w:t>10、项目管理机构</w:t>
      </w:r>
    </w:p>
    <w:p w14:paraId="10DE2991">
      <w:pPr>
        <w:pStyle w:val="7"/>
        <w:spacing w:before="246" w:line="219" w:lineRule="auto"/>
        <w:ind w:left="3202"/>
        <w:rPr>
          <w:rFonts w:hint="eastAsia" w:ascii="仿宋" w:hAnsi="仿宋" w:eastAsia="仿宋" w:cs="仿宋"/>
        </w:rPr>
      </w:pPr>
      <w:r>
        <w:rPr>
          <w:rFonts w:hint="eastAsia" w:ascii="仿宋" w:hAnsi="仿宋" w:eastAsia="仿宋" w:cs="仿宋"/>
          <w:spacing w:val="-1"/>
        </w:rPr>
        <w:t>10.1</w:t>
      </w:r>
      <w:r>
        <w:rPr>
          <w:rFonts w:hint="eastAsia" w:ascii="仿宋" w:hAnsi="仿宋" w:eastAsia="仿宋" w:cs="仿宋"/>
          <w:spacing w:val="-41"/>
        </w:rPr>
        <w:t xml:space="preserve"> </w:t>
      </w:r>
      <w:r>
        <w:rPr>
          <w:rFonts w:hint="eastAsia" w:ascii="仿宋" w:hAnsi="仿宋" w:eastAsia="仿宋" w:cs="仿宋"/>
          <w:spacing w:val="-1"/>
        </w:rPr>
        <w:t>项目管理机构组成表</w:t>
      </w:r>
    </w:p>
    <w:p w14:paraId="35ED5BC5">
      <w:pPr>
        <w:spacing w:before="9"/>
        <w:rPr>
          <w:rFonts w:hint="eastAsia" w:ascii="仿宋" w:hAnsi="仿宋" w:eastAsia="仿宋" w:cs="仿宋"/>
        </w:rPr>
      </w:pPr>
    </w:p>
    <w:tbl>
      <w:tblPr>
        <w:tblStyle w:val="21"/>
        <w:tblW w:w="95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1152"/>
        <w:gridCol w:w="929"/>
        <w:gridCol w:w="1156"/>
        <w:gridCol w:w="803"/>
        <w:gridCol w:w="1316"/>
        <w:gridCol w:w="801"/>
        <w:gridCol w:w="1165"/>
        <w:gridCol w:w="746"/>
      </w:tblGrid>
      <w:tr w14:paraId="25679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4" w:hRule="atLeast"/>
        </w:trPr>
        <w:tc>
          <w:tcPr>
            <w:tcW w:w="1472" w:type="dxa"/>
            <w:vMerge w:val="restart"/>
            <w:tcBorders>
              <w:bottom w:val="nil"/>
            </w:tcBorders>
          </w:tcPr>
          <w:p w14:paraId="25335AAF">
            <w:pPr>
              <w:pStyle w:val="22"/>
              <w:spacing w:line="311" w:lineRule="auto"/>
              <w:rPr>
                <w:rFonts w:hint="eastAsia" w:ascii="仿宋" w:hAnsi="仿宋" w:eastAsia="仿宋" w:cs="仿宋"/>
              </w:rPr>
            </w:pPr>
          </w:p>
          <w:p w14:paraId="3E2AA1F9">
            <w:pPr>
              <w:spacing w:before="65" w:line="228" w:lineRule="auto"/>
              <w:ind w:left="527"/>
              <w:rPr>
                <w:rFonts w:hint="eastAsia" w:ascii="仿宋" w:hAnsi="仿宋" w:eastAsia="仿宋" w:cs="仿宋"/>
                <w:sz w:val="20"/>
                <w:szCs w:val="20"/>
              </w:rPr>
            </w:pPr>
            <w:r>
              <w:rPr>
                <w:rFonts w:hint="eastAsia" w:ascii="仿宋" w:hAnsi="仿宋" w:eastAsia="仿宋" w:cs="仿宋"/>
                <w:spacing w:val="8"/>
                <w:sz w:val="20"/>
                <w:szCs w:val="20"/>
              </w:rPr>
              <w:t>职务</w:t>
            </w:r>
          </w:p>
        </w:tc>
        <w:tc>
          <w:tcPr>
            <w:tcW w:w="1152" w:type="dxa"/>
            <w:vMerge w:val="restart"/>
            <w:tcBorders>
              <w:bottom w:val="nil"/>
            </w:tcBorders>
          </w:tcPr>
          <w:p w14:paraId="0494A25B">
            <w:pPr>
              <w:pStyle w:val="22"/>
              <w:spacing w:line="311" w:lineRule="auto"/>
              <w:rPr>
                <w:rFonts w:hint="eastAsia" w:ascii="仿宋" w:hAnsi="仿宋" w:eastAsia="仿宋" w:cs="仿宋"/>
              </w:rPr>
            </w:pPr>
          </w:p>
          <w:p w14:paraId="552528D1">
            <w:pPr>
              <w:spacing w:before="65" w:line="228" w:lineRule="auto"/>
              <w:ind w:left="364"/>
              <w:rPr>
                <w:rFonts w:hint="eastAsia" w:ascii="仿宋" w:hAnsi="仿宋" w:eastAsia="仿宋" w:cs="仿宋"/>
                <w:sz w:val="20"/>
                <w:szCs w:val="20"/>
              </w:rPr>
            </w:pPr>
            <w:r>
              <w:rPr>
                <w:rFonts w:hint="eastAsia" w:ascii="仿宋" w:hAnsi="仿宋" w:eastAsia="仿宋" w:cs="仿宋"/>
                <w:spacing w:val="8"/>
                <w:sz w:val="20"/>
                <w:szCs w:val="20"/>
              </w:rPr>
              <w:t>姓名</w:t>
            </w:r>
          </w:p>
        </w:tc>
        <w:tc>
          <w:tcPr>
            <w:tcW w:w="929" w:type="dxa"/>
            <w:vMerge w:val="restart"/>
            <w:tcBorders>
              <w:bottom w:val="nil"/>
            </w:tcBorders>
          </w:tcPr>
          <w:p w14:paraId="0D9BB6C4">
            <w:pPr>
              <w:pStyle w:val="22"/>
              <w:spacing w:line="311" w:lineRule="auto"/>
              <w:rPr>
                <w:rFonts w:hint="eastAsia" w:ascii="仿宋" w:hAnsi="仿宋" w:eastAsia="仿宋" w:cs="仿宋"/>
              </w:rPr>
            </w:pPr>
          </w:p>
          <w:p w14:paraId="29BF32B4">
            <w:pPr>
              <w:spacing w:before="65" w:line="230" w:lineRule="auto"/>
              <w:ind w:left="255"/>
              <w:rPr>
                <w:rFonts w:hint="eastAsia" w:ascii="仿宋" w:hAnsi="仿宋" w:eastAsia="仿宋" w:cs="仿宋"/>
                <w:sz w:val="20"/>
                <w:szCs w:val="20"/>
              </w:rPr>
            </w:pPr>
            <w:r>
              <w:rPr>
                <w:rFonts w:hint="eastAsia" w:ascii="仿宋" w:hAnsi="仿宋" w:eastAsia="仿宋" w:cs="仿宋"/>
                <w:spacing w:val="8"/>
                <w:sz w:val="20"/>
                <w:szCs w:val="20"/>
              </w:rPr>
              <w:t>职称</w:t>
            </w:r>
          </w:p>
        </w:tc>
        <w:tc>
          <w:tcPr>
            <w:tcW w:w="5241" w:type="dxa"/>
            <w:gridSpan w:val="5"/>
          </w:tcPr>
          <w:p w14:paraId="2708F165">
            <w:pPr>
              <w:spacing w:before="56" w:line="228" w:lineRule="auto"/>
              <w:ind w:left="1658"/>
              <w:rPr>
                <w:rFonts w:hint="eastAsia" w:ascii="仿宋" w:hAnsi="仿宋" w:eastAsia="仿宋" w:cs="仿宋"/>
                <w:sz w:val="20"/>
                <w:szCs w:val="20"/>
              </w:rPr>
            </w:pPr>
            <w:r>
              <w:rPr>
                <w:rFonts w:hint="eastAsia" w:ascii="仿宋" w:hAnsi="仿宋" w:eastAsia="仿宋" w:cs="仿宋"/>
                <w:spacing w:val="13"/>
                <w:sz w:val="20"/>
                <w:szCs w:val="20"/>
              </w:rPr>
              <w:t>执业或职业资格证明</w:t>
            </w:r>
          </w:p>
        </w:tc>
        <w:tc>
          <w:tcPr>
            <w:tcW w:w="746" w:type="dxa"/>
          </w:tcPr>
          <w:p w14:paraId="1D21668B">
            <w:pPr>
              <w:spacing w:before="56" w:line="229" w:lineRule="auto"/>
              <w:ind w:left="166"/>
              <w:rPr>
                <w:rFonts w:hint="eastAsia" w:ascii="仿宋" w:hAnsi="仿宋" w:eastAsia="仿宋" w:cs="仿宋"/>
                <w:sz w:val="20"/>
                <w:szCs w:val="20"/>
              </w:rPr>
            </w:pPr>
            <w:r>
              <w:rPr>
                <w:rFonts w:hint="eastAsia" w:ascii="仿宋" w:hAnsi="仿宋" w:eastAsia="仿宋" w:cs="仿宋"/>
                <w:spacing w:val="7"/>
                <w:sz w:val="20"/>
                <w:szCs w:val="20"/>
              </w:rPr>
              <w:t>备注</w:t>
            </w:r>
          </w:p>
        </w:tc>
      </w:tr>
      <w:tr w14:paraId="02503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472" w:type="dxa"/>
            <w:vMerge w:val="continue"/>
            <w:tcBorders>
              <w:top w:val="nil"/>
            </w:tcBorders>
          </w:tcPr>
          <w:p w14:paraId="11B7C5B8">
            <w:pPr>
              <w:pStyle w:val="22"/>
              <w:rPr>
                <w:rFonts w:hint="eastAsia" w:ascii="仿宋" w:hAnsi="仿宋" w:eastAsia="仿宋" w:cs="仿宋"/>
              </w:rPr>
            </w:pPr>
          </w:p>
        </w:tc>
        <w:tc>
          <w:tcPr>
            <w:tcW w:w="1152" w:type="dxa"/>
            <w:vMerge w:val="continue"/>
            <w:tcBorders>
              <w:top w:val="nil"/>
            </w:tcBorders>
          </w:tcPr>
          <w:p w14:paraId="5228DC90">
            <w:pPr>
              <w:pStyle w:val="22"/>
              <w:rPr>
                <w:rFonts w:hint="eastAsia" w:ascii="仿宋" w:hAnsi="仿宋" w:eastAsia="仿宋" w:cs="仿宋"/>
              </w:rPr>
            </w:pPr>
          </w:p>
        </w:tc>
        <w:tc>
          <w:tcPr>
            <w:tcW w:w="929" w:type="dxa"/>
            <w:vMerge w:val="continue"/>
            <w:tcBorders>
              <w:top w:val="nil"/>
            </w:tcBorders>
          </w:tcPr>
          <w:p w14:paraId="04A26D69">
            <w:pPr>
              <w:pStyle w:val="22"/>
              <w:rPr>
                <w:rFonts w:hint="eastAsia" w:ascii="仿宋" w:hAnsi="仿宋" w:eastAsia="仿宋" w:cs="仿宋"/>
              </w:rPr>
            </w:pPr>
          </w:p>
        </w:tc>
        <w:tc>
          <w:tcPr>
            <w:tcW w:w="1156" w:type="dxa"/>
          </w:tcPr>
          <w:p w14:paraId="664C1A9A">
            <w:pPr>
              <w:spacing w:before="210" w:line="227" w:lineRule="auto"/>
              <w:ind w:left="153"/>
              <w:rPr>
                <w:rFonts w:hint="eastAsia" w:ascii="仿宋" w:hAnsi="仿宋" w:eastAsia="仿宋" w:cs="仿宋"/>
                <w:sz w:val="20"/>
                <w:szCs w:val="20"/>
              </w:rPr>
            </w:pPr>
            <w:r>
              <w:rPr>
                <w:rFonts w:hint="eastAsia" w:ascii="仿宋" w:hAnsi="仿宋" w:eastAsia="仿宋" w:cs="仿宋"/>
                <w:spacing w:val="11"/>
                <w:sz w:val="20"/>
                <w:szCs w:val="20"/>
              </w:rPr>
              <w:t>证书名称</w:t>
            </w:r>
          </w:p>
        </w:tc>
        <w:tc>
          <w:tcPr>
            <w:tcW w:w="803" w:type="dxa"/>
          </w:tcPr>
          <w:p w14:paraId="10A56E66">
            <w:pPr>
              <w:spacing w:before="210" w:line="228" w:lineRule="auto"/>
              <w:ind w:left="196"/>
              <w:rPr>
                <w:rFonts w:hint="eastAsia" w:ascii="仿宋" w:hAnsi="仿宋" w:eastAsia="仿宋" w:cs="仿宋"/>
                <w:sz w:val="20"/>
                <w:szCs w:val="20"/>
              </w:rPr>
            </w:pPr>
            <w:r>
              <w:rPr>
                <w:rFonts w:hint="eastAsia" w:ascii="仿宋" w:hAnsi="仿宋" w:eastAsia="仿宋" w:cs="仿宋"/>
                <w:spacing w:val="6"/>
                <w:sz w:val="20"/>
                <w:szCs w:val="20"/>
              </w:rPr>
              <w:t>级别</w:t>
            </w:r>
          </w:p>
        </w:tc>
        <w:tc>
          <w:tcPr>
            <w:tcW w:w="1316" w:type="dxa"/>
          </w:tcPr>
          <w:p w14:paraId="3588FA79">
            <w:pPr>
              <w:spacing w:before="210" w:line="229" w:lineRule="auto"/>
              <w:ind w:left="448"/>
              <w:rPr>
                <w:rFonts w:hint="eastAsia" w:ascii="仿宋" w:hAnsi="仿宋" w:eastAsia="仿宋" w:cs="仿宋"/>
                <w:sz w:val="20"/>
                <w:szCs w:val="20"/>
              </w:rPr>
            </w:pPr>
            <w:r>
              <w:rPr>
                <w:rFonts w:hint="eastAsia" w:ascii="仿宋" w:hAnsi="仿宋" w:eastAsia="仿宋" w:cs="仿宋"/>
                <w:spacing w:val="8"/>
                <w:sz w:val="20"/>
                <w:szCs w:val="20"/>
              </w:rPr>
              <w:t>证号</w:t>
            </w:r>
          </w:p>
        </w:tc>
        <w:tc>
          <w:tcPr>
            <w:tcW w:w="801" w:type="dxa"/>
          </w:tcPr>
          <w:p w14:paraId="62FDCF5E">
            <w:pPr>
              <w:spacing w:before="210" w:line="228" w:lineRule="auto"/>
              <w:ind w:left="193"/>
              <w:rPr>
                <w:rFonts w:hint="eastAsia" w:ascii="仿宋" w:hAnsi="仿宋" w:eastAsia="仿宋" w:cs="仿宋"/>
                <w:sz w:val="20"/>
                <w:szCs w:val="20"/>
              </w:rPr>
            </w:pPr>
            <w:r>
              <w:rPr>
                <w:rFonts w:hint="eastAsia" w:ascii="仿宋" w:hAnsi="仿宋" w:eastAsia="仿宋" w:cs="仿宋"/>
                <w:spacing w:val="8"/>
                <w:sz w:val="20"/>
                <w:szCs w:val="20"/>
              </w:rPr>
              <w:t>专业</w:t>
            </w:r>
          </w:p>
        </w:tc>
        <w:tc>
          <w:tcPr>
            <w:tcW w:w="1165" w:type="dxa"/>
          </w:tcPr>
          <w:p w14:paraId="3E093A11">
            <w:pPr>
              <w:spacing w:before="54" w:line="263" w:lineRule="auto"/>
              <w:ind w:left="437" w:right="319" w:hanging="226"/>
              <w:rPr>
                <w:rFonts w:hint="eastAsia" w:ascii="仿宋" w:hAnsi="仿宋" w:eastAsia="仿宋" w:cs="仿宋"/>
                <w:sz w:val="20"/>
                <w:szCs w:val="20"/>
              </w:rPr>
            </w:pPr>
            <w:r>
              <w:rPr>
                <w:rFonts w:hint="eastAsia" w:ascii="仿宋" w:hAnsi="仿宋" w:eastAsia="仿宋" w:cs="仿宋"/>
                <w:spacing w:val="9"/>
                <w:sz w:val="20"/>
                <w:szCs w:val="20"/>
              </w:rPr>
              <w:t>养老保</w:t>
            </w:r>
            <w:r>
              <w:rPr>
                <w:rFonts w:hint="eastAsia" w:ascii="仿宋" w:hAnsi="仿宋" w:eastAsia="仿宋" w:cs="仿宋"/>
                <w:spacing w:val="1"/>
                <w:sz w:val="20"/>
                <w:szCs w:val="20"/>
              </w:rPr>
              <w:t xml:space="preserve"> </w:t>
            </w:r>
            <w:r>
              <w:rPr>
                <w:rFonts w:hint="eastAsia" w:ascii="仿宋" w:hAnsi="仿宋" w:eastAsia="仿宋" w:cs="仿宋"/>
                <w:sz w:val="20"/>
                <w:szCs w:val="20"/>
              </w:rPr>
              <w:t>险</w:t>
            </w:r>
          </w:p>
        </w:tc>
        <w:tc>
          <w:tcPr>
            <w:tcW w:w="746" w:type="dxa"/>
          </w:tcPr>
          <w:p w14:paraId="03056DC1">
            <w:pPr>
              <w:pStyle w:val="22"/>
              <w:rPr>
                <w:rFonts w:hint="eastAsia" w:ascii="仿宋" w:hAnsi="仿宋" w:eastAsia="仿宋" w:cs="仿宋"/>
              </w:rPr>
            </w:pPr>
          </w:p>
        </w:tc>
      </w:tr>
      <w:tr w14:paraId="511DE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1472" w:type="dxa"/>
          </w:tcPr>
          <w:p w14:paraId="5A0810FF">
            <w:pPr>
              <w:spacing w:before="38" w:line="232" w:lineRule="auto"/>
              <w:ind w:left="128" w:right="139" w:hanging="7"/>
              <w:jc w:val="both"/>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项目负责人</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（项目经</w:t>
            </w:r>
          </w:p>
          <w:p w14:paraId="0280DEE7">
            <w:pPr>
              <w:spacing w:before="27" w:line="207" w:lineRule="auto"/>
              <w:ind w:left="120"/>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理）</w:t>
            </w:r>
          </w:p>
        </w:tc>
        <w:tc>
          <w:tcPr>
            <w:tcW w:w="1152" w:type="dxa"/>
          </w:tcPr>
          <w:p w14:paraId="24F3EEB4">
            <w:pPr>
              <w:pStyle w:val="22"/>
              <w:rPr>
                <w:rFonts w:hint="eastAsia" w:ascii="仿宋" w:hAnsi="仿宋" w:eastAsia="仿宋" w:cs="仿宋"/>
                <w:lang w:eastAsia="zh-CN"/>
              </w:rPr>
            </w:pPr>
          </w:p>
        </w:tc>
        <w:tc>
          <w:tcPr>
            <w:tcW w:w="929" w:type="dxa"/>
          </w:tcPr>
          <w:p w14:paraId="3D193E5E">
            <w:pPr>
              <w:pStyle w:val="22"/>
              <w:rPr>
                <w:rFonts w:hint="eastAsia" w:ascii="仿宋" w:hAnsi="仿宋" w:eastAsia="仿宋" w:cs="仿宋"/>
                <w:lang w:eastAsia="zh-CN"/>
              </w:rPr>
            </w:pPr>
          </w:p>
        </w:tc>
        <w:tc>
          <w:tcPr>
            <w:tcW w:w="1156" w:type="dxa"/>
          </w:tcPr>
          <w:p w14:paraId="0C7A77DD">
            <w:pPr>
              <w:pStyle w:val="22"/>
              <w:rPr>
                <w:rFonts w:hint="eastAsia" w:ascii="仿宋" w:hAnsi="仿宋" w:eastAsia="仿宋" w:cs="仿宋"/>
                <w:lang w:eastAsia="zh-CN"/>
              </w:rPr>
            </w:pPr>
          </w:p>
        </w:tc>
        <w:tc>
          <w:tcPr>
            <w:tcW w:w="803" w:type="dxa"/>
          </w:tcPr>
          <w:p w14:paraId="51551959">
            <w:pPr>
              <w:pStyle w:val="22"/>
              <w:rPr>
                <w:rFonts w:hint="eastAsia" w:ascii="仿宋" w:hAnsi="仿宋" w:eastAsia="仿宋" w:cs="仿宋"/>
                <w:lang w:eastAsia="zh-CN"/>
              </w:rPr>
            </w:pPr>
          </w:p>
        </w:tc>
        <w:tc>
          <w:tcPr>
            <w:tcW w:w="1316" w:type="dxa"/>
          </w:tcPr>
          <w:p w14:paraId="48BA50C9">
            <w:pPr>
              <w:pStyle w:val="22"/>
              <w:rPr>
                <w:rFonts w:hint="eastAsia" w:ascii="仿宋" w:hAnsi="仿宋" w:eastAsia="仿宋" w:cs="仿宋"/>
                <w:lang w:eastAsia="zh-CN"/>
              </w:rPr>
            </w:pPr>
          </w:p>
        </w:tc>
        <w:tc>
          <w:tcPr>
            <w:tcW w:w="801" w:type="dxa"/>
          </w:tcPr>
          <w:p w14:paraId="2EBA069D">
            <w:pPr>
              <w:pStyle w:val="22"/>
              <w:rPr>
                <w:rFonts w:hint="eastAsia" w:ascii="仿宋" w:hAnsi="仿宋" w:eastAsia="仿宋" w:cs="仿宋"/>
                <w:lang w:eastAsia="zh-CN"/>
              </w:rPr>
            </w:pPr>
          </w:p>
        </w:tc>
        <w:tc>
          <w:tcPr>
            <w:tcW w:w="1165" w:type="dxa"/>
          </w:tcPr>
          <w:p w14:paraId="319C757A">
            <w:pPr>
              <w:pStyle w:val="22"/>
              <w:rPr>
                <w:rFonts w:hint="eastAsia" w:ascii="仿宋" w:hAnsi="仿宋" w:eastAsia="仿宋" w:cs="仿宋"/>
                <w:lang w:eastAsia="zh-CN"/>
              </w:rPr>
            </w:pPr>
          </w:p>
        </w:tc>
        <w:tc>
          <w:tcPr>
            <w:tcW w:w="746" w:type="dxa"/>
          </w:tcPr>
          <w:p w14:paraId="5A5384E3">
            <w:pPr>
              <w:pStyle w:val="22"/>
              <w:rPr>
                <w:rFonts w:hint="eastAsia" w:ascii="仿宋" w:hAnsi="仿宋" w:eastAsia="仿宋" w:cs="仿宋"/>
                <w:lang w:eastAsia="zh-CN"/>
              </w:rPr>
            </w:pPr>
          </w:p>
        </w:tc>
      </w:tr>
      <w:tr w14:paraId="5EEF2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472" w:type="dxa"/>
          </w:tcPr>
          <w:p w14:paraId="026CD13E">
            <w:pPr>
              <w:spacing w:before="39" w:line="225" w:lineRule="auto"/>
              <w:ind w:left="125" w:right="139" w:hanging="4"/>
              <w:rPr>
                <w:rFonts w:hint="eastAsia" w:ascii="仿宋" w:hAnsi="仿宋" w:eastAsia="仿宋" w:cs="仿宋"/>
                <w:sz w:val="24"/>
                <w:szCs w:val="24"/>
              </w:rPr>
            </w:pPr>
            <w:r>
              <w:rPr>
                <w:rFonts w:hint="eastAsia" w:ascii="仿宋" w:hAnsi="仿宋" w:eastAsia="仿宋" w:cs="仿宋"/>
                <w:spacing w:val="1"/>
                <w:sz w:val="24"/>
                <w:szCs w:val="24"/>
              </w:rPr>
              <w:t>项目技术负</w:t>
            </w:r>
            <w:r>
              <w:rPr>
                <w:rFonts w:hint="eastAsia" w:ascii="仿宋" w:hAnsi="仿宋" w:eastAsia="仿宋" w:cs="仿宋"/>
                <w:sz w:val="24"/>
                <w:szCs w:val="24"/>
              </w:rPr>
              <w:t xml:space="preserve"> </w:t>
            </w:r>
            <w:r>
              <w:rPr>
                <w:rFonts w:hint="eastAsia" w:ascii="仿宋" w:hAnsi="仿宋" w:eastAsia="仿宋" w:cs="仿宋"/>
                <w:spacing w:val="-7"/>
                <w:sz w:val="24"/>
                <w:szCs w:val="24"/>
              </w:rPr>
              <w:t>责人</w:t>
            </w:r>
          </w:p>
        </w:tc>
        <w:tc>
          <w:tcPr>
            <w:tcW w:w="1152" w:type="dxa"/>
          </w:tcPr>
          <w:p w14:paraId="23A3E17C">
            <w:pPr>
              <w:pStyle w:val="22"/>
              <w:rPr>
                <w:rFonts w:hint="eastAsia" w:ascii="仿宋" w:hAnsi="仿宋" w:eastAsia="仿宋" w:cs="仿宋"/>
              </w:rPr>
            </w:pPr>
          </w:p>
        </w:tc>
        <w:tc>
          <w:tcPr>
            <w:tcW w:w="929" w:type="dxa"/>
          </w:tcPr>
          <w:p w14:paraId="610E2119">
            <w:pPr>
              <w:pStyle w:val="22"/>
              <w:rPr>
                <w:rFonts w:hint="eastAsia" w:ascii="仿宋" w:hAnsi="仿宋" w:eastAsia="仿宋" w:cs="仿宋"/>
              </w:rPr>
            </w:pPr>
          </w:p>
        </w:tc>
        <w:tc>
          <w:tcPr>
            <w:tcW w:w="1156" w:type="dxa"/>
          </w:tcPr>
          <w:p w14:paraId="76189EC2">
            <w:pPr>
              <w:pStyle w:val="22"/>
              <w:rPr>
                <w:rFonts w:hint="eastAsia" w:ascii="仿宋" w:hAnsi="仿宋" w:eastAsia="仿宋" w:cs="仿宋"/>
              </w:rPr>
            </w:pPr>
          </w:p>
        </w:tc>
        <w:tc>
          <w:tcPr>
            <w:tcW w:w="803" w:type="dxa"/>
          </w:tcPr>
          <w:p w14:paraId="298F8126">
            <w:pPr>
              <w:pStyle w:val="22"/>
              <w:rPr>
                <w:rFonts w:hint="eastAsia" w:ascii="仿宋" w:hAnsi="仿宋" w:eastAsia="仿宋" w:cs="仿宋"/>
              </w:rPr>
            </w:pPr>
          </w:p>
        </w:tc>
        <w:tc>
          <w:tcPr>
            <w:tcW w:w="1316" w:type="dxa"/>
          </w:tcPr>
          <w:p w14:paraId="015A4E46">
            <w:pPr>
              <w:pStyle w:val="22"/>
              <w:rPr>
                <w:rFonts w:hint="eastAsia" w:ascii="仿宋" w:hAnsi="仿宋" w:eastAsia="仿宋" w:cs="仿宋"/>
              </w:rPr>
            </w:pPr>
          </w:p>
        </w:tc>
        <w:tc>
          <w:tcPr>
            <w:tcW w:w="801" w:type="dxa"/>
          </w:tcPr>
          <w:p w14:paraId="00798124">
            <w:pPr>
              <w:pStyle w:val="22"/>
              <w:rPr>
                <w:rFonts w:hint="eastAsia" w:ascii="仿宋" w:hAnsi="仿宋" w:eastAsia="仿宋" w:cs="仿宋"/>
              </w:rPr>
            </w:pPr>
          </w:p>
        </w:tc>
        <w:tc>
          <w:tcPr>
            <w:tcW w:w="1165" w:type="dxa"/>
          </w:tcPr>
          <w:p w14:paraId="505BEDE9">
            <w:pPr>
              <w:pStyle w:val="22"/>
              <w:rPr>
                <w:rFonts w:hint="eastAsia" w:ascii="仿宋" w:hAnsi="仿宋" w:eastAsia="仿宋" w:cs="仿宋"/>
              </w:rPr>
            </w:pPr>
          </w:p>
        </w:tc>
        <w:tc>
          <w:tcPr>
            <w:tcW w:w="746" w:type="dxa"/>
          </w:tcPr>
          <w:p w14:paraId="71C2F2F2">
            <w:pPr>
              <w:pStyle w:val="22"/>
              <w:rPr>
                <w:rFonts w:hint="eastAsia" w:ascii="仿宋" w:hAnsi="仿宋" w:eastAsia="仿宋" w:cs="仿宋"/>
              </w:rPr>
            </w:pPr>
          </w:p>
        </w:tc>
      </w:tr>
      <w:tr w14:paraId="60725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472" w:type="dxa"/>
          </w:tcPr>
          <w:p w14:paraId="1739788D">
            <w:pPr>
              <w:spacing w:before="42" w:line="205" w:lineRule="auto"/>
              <w:ind w:left="116"/>
              <w:rPr>
                <w:rFonts w:hint="eastAsia" w:ascii="仿宋" w:hAnsi="仿宋" w:eastAsia="仿宋" w:cs="仿宋"/>
                <w:sz w:val="24"/>
                <w:szCs w:val="24"/>
              </w:rPr>
            </w:pPr>
            <w:r>
              <w:rPr>
                <w:rFonts w:hint="eastAsia" w:ascii="仿宋" w:hAnsi="仿宋" w:eastAsia="仿宋" w:cs="仿宋"/>
                <w:sz w:val="24"/>
                <w:szCs w:val="24"/>
              </w:rPr>
              <w:t>施工员</w:t>
            </w:r>
          </w:p>
        </w:tc>
        <w:tc>
          <w:tcPr>
            <w:tcW w:w="1152" w:type="dxa"/>
          </w:tcPr>
          <w:p w14:paraId="12D269A1">
            <w:pPr>
              <w:pStyle w:val="22"/>
              <w:rPr>
                <w:rFonts w:hint="eastAsia" w:ascii="仿宋" w:hAnsi="仿宋" w:eastAsia="仿宋" w:cs="仿宋"/>
              </w:rPr>
            </w:pPr>
          </w:p>
        </w:tc>
        <w:tc>
          <w:tcPr>
            <w:tcW w:w="929" w:type="dxa"/>
          </w:tcPr>
          <w:p w14:paraId="2D2B0601">
            <w:pPr>
              <w:pStyle w:val="22"/>
              <w:rPr>
                <w:rFonts w:hint="eastAsia" w:ascii="仿宋" w:hAnsi="仿宋" w:eastAsia="仿宋" w:cs="仿宋"/>
              </w:rPr>
            </w:pPr>
          </w:p>
        </w:tc>
        <w:tc>
          <w:tcPr>
            <w:tcW w:w="1156" w:type="dxa"/>
          </w:tcPr>
          <w:p w14:paraId="669216E6">
            <w:pPr>
              <w:pStyle w:val="22"/>
              <w:rPr>
                <w:rFonts w:hint="eastAsia" w:ascii="仿宋" w:hAnsi="仿宋" w:eastAsia="仿宋" w:cs="仿宋"/>
              </w:rPr>
            </w:pPr>
          </w:p>
        </w:tc>
        <w:tc>
          <w:tcPr>
            <w:tcW w:w="803" w:type="dxa"/>
          </w:tcPr>
          <w:p w14:paraId="0D855AC9">
            <w:pPr>
              <w:pStyle w:val="22"/>
              <w:rPr>
                <w:rFonts w:hint="eastAsia" w:ascii="仿宋" w:hAnsi="仿宋" w:eastAsia="仿宋" w:cs="仿宋"/>
              </w:rPr>
            </w:pPr>
          </w:p>
        </w:tc>
        <w:tc>
          <w:tcPr>
            <w:tcW w:w="1316" w:type="dxa"/>
          </w:tcPr>
          <w:p w14:paraId="4FF893B4">
            <w:pPr>
              <w:pStyle w:val="22"/>
              <w:rPr>
                <w:rFonts w:hint="eastAsia" w:ascii="仿宋" w:hAnsi="仿宋" w:eastAsia="仿宋" w:cs="仿宋"/>
              </w:rPr>
            </w:pPr>
          </w:p>
        </w:tc>
        <w:tc>
          <w:tcPr>
            <w:tcW w:w="801" w:type="dxa"/>
          </w:tcPr>
          <w:p w14:paraId="0E47538F">
            <w:pPr>
              <w:pStyle w:val="22"/>
              <w:rPr>
                <w:rFonts w:hint="eastAsia" w:ascii="仿宋" w:hAnsi="仿宋" w:eastAsia="仿宋" w:cs="仿宋"/>
              </w:rPr>
            </w:pPr>
          </w:p>
        </w:tc>
        <w:tc>
          <w:tcPr>
            <w:tcW w:w="1165" w:type="dxa"/>
          </w:tcPr>
          <w:p w14:paraId="615D4F64">
            <w:pPr>
              <w:pStyle w:val="22"/>
              <w:rPr>
                <w:rFonts w:hint="eastAsia" w:ascii="仿宋" w:hAnsi="仿宋" w:eastAsia="仿宋" w:cs="仿宋"/>
              </w:rPr>
            </w:pPr>
          </w:p>
        </w:tc>
        <w:tc>
          <w:tcPr>
            <w:tcW w:w="746" w:type="dxa"/>
          </w:tcPr>
          <w:p w14:paraId="53BBA33E">
            <w:pPr>
              <w:pStyle w:val="22"/>
              <w:rPr>
                <w:rFonts w:hint="eastAsia" w:ascii="仿宋" w:hAnsi="仿宋" w:eastAsia="仿宋" w:cs="仿宋"/>
              </w:rPr>
            </w:pPr>
          </w:p>
        </w:tc>
      </w:tr>
      <w:tr w14:paraId="0B48B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472" w:type="dxa"/>
          </w:tcPr>
          <w:p w14:paraId="1E24F097">
            <w:pPr>
              <w:spacing w:before="42" w:line="206" w:lineRule="auto"/>
              <w:ind w:left="118"/>
              <w:rPr>
                <w:rFonts w:hint="eastAsia" w:ascii="仿宋" w:hAnsi="仿宋" w:eastAsia="仿宋" w:cs="仿宋"/>
                <w:sz w:val="24"/>
                <w:szCs w:val="24"/>
              </w:rPr>
            </w:pPr>
            <w:r>
              <w:rPr>
                <w:rFonts w:hint="eastAsia" w:ascii="仿宋" w:hAnsi="仿宋" w:eastAsia="仿宋" w:cs="仿宋"/>
                <w:spacing w:val="-1"/>
                <w:sz w:val="24"/>
                <w:szCs w:val="24"/>
              </w:rPr>
              <w:t>质量员</w:t>
            </w:r>
          </w:p>
        </w:tc>
        <w:tc>
          <w:tcPr>
            <w:tcW w:w="1152" w:type="dxa"/>
          </w:tcPr>
          <w:p w14:paraId="0A2E8802">
            <w:pPr>
              <w:pStyle w:val="22"/>
              <w:rPr>
                <w:rFonts w:hint="eastAsia" w:ascii="仿宋" w:hAnsi="仿宋" w:eastAsia="仿宋" w:cs="仿宋"/>
              </w:rPr>
            </w:pPr>
          </w:p>
        </w:tc>
        <w:tc>
          <w:tcPr>
            <w:tcW w:w="929" w:type="dxa"/>
          </w:tcPr>
          <w:p w14:paraId="36245C37">
            <w:pPr>
              <w:pStyle w:val="22"/>
              <w:rPr>
                <w:rFonts w:hint="eastAsia" w:ascii="仿宋" w:hAnsi="仿宋" w:eastAsia="仿宋" w:cs="仿宋"/>
              </w:rPr>
            </w:pPr>
          </w:p>
        </w:tc>
        <w:tc>
          <w:tcPr>
            <w:tcW w:w="1156" w:type="dxa"/>
          </w:tcPr>
          <w:p w14:paraId="2BF27942">
            <w:pPr>
              <w:pStyle w:val="22"/>
              <w:rPr>
                <w:rFonts w:hint="eastAsia" w:ascii="仿宋" w:hAnsi="仿宋" w:eastAsia="仿宋" w:cs="仿宋"/>
              </w:rPr>
            </w:pPr>
          </w:p>
        </w:tc>
        <w:tc>
          <w:tcPr>
            <w:tcW w:w="803" w:type="dxa"/>
          </w:tcPr>
          <w:p w14:paraId="10229333">
            <w:pPr>
              <w:pStyle w:val="22"/>
              <w:rPr>
                <w:rFonts w:hint="eastAsia" w:ascii="仿宋" w:hAnsi="仿宋" w:eastAsia="仿宋" w:cs="仿宋"/>
              </w:rPr>
            </w:pPr>
          </w:p>
        </w:tc>
        <w:tc>
          <w:tcPr>
            <w:tcW w:w="1316" w:type="dxa"/>
          </w:tcPr>
          <w:p w14:paraId="1975C42D">
            <w:pPr>
              <w:pStyle w:val="22"/>
              <w:rPr>
                <w:rFonts w:hint="eastAsia" w:ascii="仿宋" w:hAnsi="仿宋" w:eastAsia="仿宋" w:cs="仿宋"/>
              </w:rPr>
            </w:pPr>
          </w:p>
        </w:tc>
        <w:tc>
          <w:tcPr>
            <w:tcW w:w="801" w:type="dxa"/>
          </w:tcPr>
          <w:p w14:paraId="55F3B21C">
            <w:pPr>
              <w:pStyle w:val="22"/>
              <w:rPr>
                <w:rFonts w:hint="eastAsia" w:ascii="仿宋" w:hAnsi="仿宋" w:eastAsia="仿宋" w:cs="仿宋"/>
              </w:rPr>
            </w:pPr>
          </w:p>
        </w:tc>
        <w:tc>
          <w:tcPr>
            <w:tcW w:w="1165" w:type="dxa"/>
          </w:tcPr>
          <w:p w14:paraId="0104CC1E">
            <w:pPr>
              <w:pStyle w:val="22"/>
              <w:rPr>
                <w:rFonts w:hint="eastAsia" w:ascii="仿宋" w:hAnsi="仿宋" w:eastAsia="仿宋" w:cs="仿宋"/>
              </w:rPr>
            </w:pPr>
          </w:p>
        </w:tc>
        <w:tc>
          <w:tcPr>
            <w:tcW w:w="746" w:type="dxa"/>
          </w:tcPr>
          <w:p w14:paraId="30175C9D">
            <w:pPr>
              <w:pStyle w:val="22"/>
              <w:rPr>
                <w:rFonts w:hint="eastAsia" w:ascii="仿宋" w:hAnsi="仿宋" w:eastAsia="仿宋" w:cs="仿宋"/>
              </w:rPr>
            </w:pPr>
          </w:p>
        </w:tc>
      </w:tr>
      <w:tr w14:paraId="780F7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472" w:type="dxa"/>
          </w:tcPr>
          <w:p w14:paraId="7EE098F9">
            <w:pPr>
              <w:spacing w:before="43" w:line="205" w:lineRule="auto"/>
              <w:ind w:left="122"/>
              <w:rPr>
                <w:rFonts w:hint="eastAsia" w:ascii="仿宋" w:hAnsi="仿宋" w:eastAsia="仿宋" w:cs="仿宋"/>
                <w:sz w:val="24"/>
                <w:szCs w:val="24"/>
              </w:rPr>
            </w:pPr>
            <w:r>
              <w:rPr>
                <w:rFonts w:hint="eastAsia" w:ascii="仿宋" w:hAnsi="仿宋" w:eastAsia="仿宋" w:cs="仿宋"/>
                <w:spacing w:val="-2"/>
                <w:sz w:val="24"/>
                <w:szCs w:val="24"/>
              </w:rPr>
              <w:t>安全员</w:t>
            </w:r>
          </w:p>
        </w:tc>
        <w:tc>
          <w:tcPr>
            <w:tcW w:w="1152" w:type="dxa"/>
          </w:tcPr>
          <w:p w14:paraId="09598627">
            <w:pPr>
              <w:pStyle w:val="22"/>
              <w:rPr>
                <w:rFonts w:hint="eastAsia" w:ascii="仿宋" w:hAnsi="仿宋" w:eastAsia="仿宋" w:cs="仿宋"/>
              </w:rPr>
            </w:pPr>
          </w:p>
        </w:tc>
        <w:tc>
          <w:tcPr>
            <w:tcW w:w="929" w:type="dxa"/>
          </w:tcPr>
          <w:p w14:paraId="4A7C4170">
            <w:pPr>
              <w:pStyle w:val="22"/>
              <w:rPr>
                <w:rFonts w:hint="eastAsia" w:ascii="仿宋" w:hAnsi="仿宋" w:eastAsia="仿宋" w:cs="仿宋"/>
              </w:rPr>
            </w:pPr>
          </w:p>
        </w:tc>
        <w:tc>
          <w:tcPr>
            <w:tcW w:w="1156" w:type="dxa"/>
          </w:tcPr>
          <w:p w14:paraId="1BE7332A">
            <w:pPr>
              <w:pStyle w:val="22"/>
              <w:rPr>
                <w:rFonts w:hint="eastAsia" w:ascii="仿宋" w:hAnsi="仿宋" w:eastAsia="仿宋" w:cs="仿宋"/>
              </w:rPr>
            </w:pPr>
          </w:p>
        </w:tc>
        <w:tc>
          <w:tcPr>
            <w:tcW w:w="803" w:type="dxa"/>
          </w:tcPr>
          <w:p w14:paraId="0FA2A50F">
            <w:pPr>
              <w:pStyle w:val="22"/>
              <w:rPr>
                <w:rFonts w:hint="eastAsia" w:ascii="仿宋" w:hAnsi="仿宋" w:eastAsia="仿宋" w:cs="仿宋"/>
              </w:rPr>
            </w:pPr>
          </w:p>
        </w:tc>
        <w:tc>
          <w:tcPr>
            <w:tcW w:w="1316" w:type="dxa"/>
          </w:tcPr>
          <w:p w14:paraId="6DA2D8E8">
            <w:pPr>
              <w:pStyle w:val="22"/>
              <w:rPr>
                <w:rFonts w:hint="eastAsia" w:ascii="仿宋" w:hAnsi="仿宋" w:eastAsia="仿宋" w:cs="仿宋"/>
              </w:rPr>
            </w:pPr>
          </w:p>
        </w:tc>
        <w:tc>
          <w:tcPr>
            <w:tcW w:w="801" w:type="dxa"/>
          </w:tcPr>
          <w:p w14:paraId="1B683FC8">
            <w:pPr>
              <w:pStyle w:val="22"/>
              <w:rPr>
                <w:rFonts w:hint="eastAsia" w:ascii="仿宋" w:hAnsi="仿宋" w:eastAsia="仿宋" w:cs="仿宋"/>
              </w:rPr>
            </w:pPr>
          </w:p>
        </w:tc>
        <w:tc>
          <w:tcPr>
            <w:tcW w:w="1165" w:type="dxa"/>
          </w:tcPr>
          <w:p w14:paraId="0963AD1B">
            <w:pPr>
              <w:pStyle w:val="22"/>
              <w:rPr>
                <w:rFonts w:hint="eastAsia" w:ascii="仿宋" w:hAnsi="仿宋" w:eastAsia="仿宋" w:cs="仿宋"/>
              </w:rPr>
            </w:pPr>
          </w:p>
        </w:tc>
        <w:tc>
          <w:tcPr>
            <w:tcW w:w="746" w:type="dxa"/>
          </w:tcPr>
          <w:p w14:paraId="4FF4A94B">
            <w:pPr>
              <w:pStyle w:val="22"/>
              <w:rPr>
                <w:rFonts w:hint="eastAsia" w:ascii="仿宋" w:hAnsi="仿宋" w:eastAsia="仿宋" w:cs="仿宋"/>
              </w:rPr>
            </w:pPr>
          </w:p>
        </w:tc>
      </w:tr>
      <w:tr w14:paraId="64EA4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472" w:type="dxa"/>
          </w:tcPr>
          <w:p w14:paraId="48A73887">
            <w:pPr>
              <w:spacing w:before="42" w:line="206" w:lineRule="auto"/>
              <w:ind w:left="117"/>
              <w:rPr>
                <w:rFonts w:hint="eastAsia" w:ascii="仿宋" w:hAnsi="仿宋" w:eastAsia="仿宋" w:cs="仿宋"/>
                <w:sz w:val="24"/>
                <w:szCs w:val="24"/>
              </w:rPr>
            </w:pPr>
            <w:r>
              <w:rPr>
                <w:rFonts w:hint="eastAsia" w:ascii="仿宋" w:hAnsi="仿宋" w:eastAsia="仿宋" w:cs="仿宋"/>
                <w:sz w:val="24"/>
                <w:szCs w:val="24"/>
              </w:rPr>
              <w:t>材料员</w:t>
            </w:r>
          </w:p>
        </w:tc>
        <w:tc>
          <w:tcPr>
            <w:tcW w:w="1152" w:type="dxa"/>
          </w:tcPr>
          <w:p w14:paraId="5230811D">
            <w:pPr>
              <w:pStyle w:val="22"/>
              <w:rPr>
                <w:rFonts w:hint="eastAsia" w:ascii="仿宋" w:hAnsi="仿宋" w:eastAsia="仿宋" w:cs="仿宋"/>
              </w:rPr>
            </w:pPr>
          </w:p>
        </w:tc>
        <w:tc>
          <w:tcPr>
            <w:tcW w:w="929" w:type="dxa"/>
          </w:tcPr>
          <w:p w14:paraId="29D608DB">
            <w:pPr>
              <w:pStyle w:val="22"/>
              <w:rPr>
                <w:rFonts w:hint="eastAsia" w:ascii="仿宋" w:hAnsi="仿宋" w:eastAsia="仿宋" w:cs="仿宋"/>
              </w:rPr>
            </w:pPr>
          </w:p>
        </w:tc>
        <w:tc>
          <w:tcPr>
            <w:tcW w:w="1156" w:type="dxa"/>
          </w:tcPr>
          <w:p w14:paraId="131E92CD">
            <w:pPr>
              <w:pStyle w:val="22"/>
              <w:rPr>
                <w:rFonts w:hint="eastAsia" w:ascii="仿宋" w:hAnsi="仿宋" w:eastAsia="仿宋" w:cs="仿宋"/>
              </w:rPr>
            </w:pPr>
          </w:p>
        </w:tc>
        <w:tc>
          <w:tcPr>
            <w:tcW w:w="803" w:type="dxa"/>
          </w:tcPr>
          <w:p w14:paraId="16F282C4">
            <w:pPr>
              <w:pStyle w:val="22"/>
              <w:rPr>
                <w:rFonts w:hint="eastAsia" w:ascii="仿宋" w:hAnsi="仿宋" w:eastAsia="仿宋" w:cs="仿宋"/>
              </w:rPr>
            </w:pPr>
          </w:p>
        </w:tc>
        <w:tc>
          <w:tcPr>
            <w:tcW w:w="1316" w:type="dxa"/>
          </w:tcPr>
          <w:p w14:paraId="708F46D5">
            <w:pPr>
              <w:pStyle w:val="22"/>
              <w:rPr>
                <w:rFonts w:hint="eastAsia" w:ascii="仿宋" w:hAnsi="仿宋" w:eastAsia="仿宋" w:cs="仿宋"/>
              </w:rPr>
            </w:pPr>
          </w:p>
        </w:tc>
        <w:tc>
          <w:tcPr>
            <w:tcW w:w="801" w:type="dxa"/>
          </w:tcPr>
          <w:p w14:paraId="439D4AF8">
            <w:pPr>
              <w:pStyle w:val="22"/>
              <w:rPr>
                <w:rFonts w:hint="eastAsia" w:ascii="仿宋" w:hAnsi="仿宋" w:eastAsia="仿宋" w:cs="仿宋"/>
              </w:rPr>
            </w:pPr>
          </w:p>
        </w:tc>
        <w:tc>
          <w:tcPr>
            <w:tcW w:w="1165" w:type="dxa"/>
          </w:tcPr>
          <w:p w14:paraId="0451F406">
            <w:pPr>
              <w:pStyle w:val="22"/>
              <w:rPr>
                <w:rFonts w:hint="eastAsia" w:ascii="仿宋" w:hAnsi="仿宋" w:eastAsia="仿宋" w:cs="仿宋"/>
              </w:rPr>
            </w:pPr>
          </w:p>
        </w:tc>
        <w:tc>
          <w:tcPr>
            <w:tcW w:w="746" w:type="dxa"/>
          </w:tcPr>
          <w:p w14:paraId="570B3B2F">
            <w:pPr>
              <w:pStyle w:val="22"/>
              <w:rPr>
                <w:rFonts w:hint="eastAsia" w:ascii="仿宋" w:hAnsi="仿宋" w:eastAsia="仿宋" w:cs="仿宋"/>
              </w:rPr>
            </w:pPr>
          </w:p>
        </w:tc>
      </w:tr>
      <w:tr w14:paraId="4A5CB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72" w:type="dxa"/>
          </w:tcPr>
          <w:p w14:paraId="475D6149">
            <w:pPr>
              <w:pStyle w:val="22"/>
              <w:jc w:val="left"/>
              <w:rPr>
                <w:rFonts w:hint="eastAsia" w:ascii="仿宋" w:hAnsi="仿宋" w:eastAsia="仿宋" w:cs="仿宋"/>
                <w:lang w:val="en-US" w:eastAsia="zh-CN"/>
              </w:rPr>
            </w:pPr>
            <w:r>
              <w:rPr>
                <w:rFonts w:hint="eastAsia" w:ascii="仿宋" w:hAnsi="仿宋" w:eastAsia="仿宋" w:cs="仿宋"/>
                <w:sz w:val="28"/>
                <w:szCs w:val="28"/>
                <w:lang w:val="en-US" w:eastAsia="zh-CN"/>
              </w:rPr>
              <w:t>资料员</w:t>
            </w:r>
          </w:p>
        </w:tc>
        <w:tc>
          <w:tcPr>
            <w:tcW w:w="1152" w:type="dxa"/>
          </w:tcPr>
          <w:p w14:paraId="646A08A1">
            <w:pPr>
              <w:pStyle w:val="22"/>
              <w:rPr>
                <w:rFonts w:hint="eastAsia" w:ascii="仿宋" w:hAnsi="仿宋" w:eastAsia="仿宋" w:cs="仿宋"/>
              </w:rPr>
            </w:pPr>
          </w:p>
        </w:tc>
        <w:tc>
          <w:tcPr>
            <w:tcW w:w="929" w:type="dxa"/>
          </w:tcPr>
          <w:p w14:paraId="52DA03E5">
            <w:pPr>
              <w:pStyle w:val="22"/>
              <w:rPr>
                <w:rFonts w:hint="eastAsia" w:ascii="仿宋" w:hAnsi="仿宋" w:eastAsia="仿宋" w:cs="仿宋"/>
              </w:rPr>
            </w:pPr>
          </w:p>
        </w:tc>
        <w:tc>
          <w:tcPr>
            <w:tcW w:w="1156" w:type="dxa"/>
          </w:tcPr>
          <w:p w14:paraId="10D44841">
            <w:pPr>
              <w:pStyle w:val="22"/>
              <w:rPr>
                <w:rFonts w:hint="eastAsia" w:ascii="仿宋" w:hAnsi="仿宋" w:eastAsia="仿宋" w:cs="仿宋"/>
              </w:rPr>
            </w:pPr>
          </w:p>
        </w:tc>
        <w:tc>
          <w:tcPr>
            <w:tcW w:w="803" w:type="dxa"/>
          </w:tcPr>
          <w:p w14:paraId="3AE493D8">
            <w:pPr>
              <w:pStyle w:val="22"/>
              <w:rPr>
                <w:rFonts w:hint="eastAsia" w:ascii="仿宋" w:hAnsi="仿宋" w:eastAsia="仿宋" w:cs="仿宋"/>
              </w:rPr>
            </w:pPr>
          </w:p>
        </w:tc>
        <w:tc>
          <w:tcPr>
            <w:tcW w:w="1316" w:type="dxa"/>
          </w:tcPr>
          <w:p w14:paraId="6E08A214">
            <w:pPr>
              <w:pStyle w:val="22"/>
              <w:rPr>
                <w:rFonts w:hint="eastAsia" w:ascii="仿宋" w:hAnsi="仿宋" w:eastAsia="仿宋" w:cs="仿宋"/>
              </w:rPr>
            </w:pPr>
          </w:p>
        </w:tc>
        <w:tc>
          <w:tcPr>
            <w:tcW w:w="801" w:type="dxa"/>
          </w:tcPr>
          <w:p w14:paraId="5C3EC696">
            <w:pPr>
              <w:pStyle w:val="22"/>
              <w:rPr>
                <w:rFonts w:hint="eastAsia" w:ascii="仿宋" w:hAnsi="仿宋" w:eastAsia="仿宋" w:cs="仿宋"/>
              </w:rPr>
            </w:pPr>
          </w:p>
        </w:tc>
        <w:tc>
          <w:tcPr>
            <w:tcW w:w="1165" w:type="dxa"/>
          </w:tcPr>
          <w:p w14:paraId="6F5542EE">
            <w:pPr>
              <w:pStyle w:val="22"/>
              <w:rPr>
                <w:rFonts w:hint="eastAsia" w:ascii="仿宋" w:hAnsi="仿宋" w:eastAsia="仿宋" w:cs="仿宋"/>
              </w:rPr>
            </w:pPr>
          </w:p>
        </w:tc>
        <w:tc>
          <w:tcPr>
            <w:tcW w:w="746" w:type="dxa"/>
          </w:tcPr>
          <w:p w14:paraId="34F58784">
            <w:pPr>
              <w:pStyle w:val="22"/>
              <w:rPr>
                <w:rFonts w:hint="eastAsia" w:ascii="仿宋" w:hAnsi="仿宋" w:eastAsia="仿宋" w:cs="仿宋"/>
              </w:rPr>
            </w:pPr>
          </w:p>
        </w:tc>
      </w:tr>
      <w:tr w14:paraId="5ED64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472" w:type="dxa"/>
          </w:tcPr>
          <w:p w14:paraId="6121309F">
            <w:pPr>
              <w:pStyle w:val="22"/>
              <w:rPr>
                <w:rFonts w:hint="eastAsia" w:ascii="仿宋" w:hAnsi="仿宋" w:eastAsia="仿宋" w:cs="仿宋"/>
              </w:rPr>
            </w:pPr>
          </w:p>
        </w:tc>
        <w:tc>
          <w:tcPr>
            <w:tcW w:w="1152" w:type="dxa"/>
          </w:tcPr>
          <w:p w14:paraId="515337D3">
            <w:pPr>
              <w:pStyle w:val="22"/>
              <w:rPr>
                <w:rFonts w:hint="eastAsia" w:ascii="仿宋" w:hAnsi="仿宋" w:eastAsia="仿宋" w:cs="仿宋"/>
              </w:rPr>
            </w:pPr>
          </w:p>
        </w:tc>
        <w:tc>
          <w:tcPr>
            <w:tcW w:w="929" w:type="dxa"/>
          </w:tcPr>
          <w:p w14:paraId="0091815B">
            <w:pPr>
              <w:pStyle w:val="22"/>
              <w:rPr>
                <w:rFonts w:hint="eastAsia" w:ascii="仿宋" w:hAnsi="仿宋" w:eastAsia="仿宋" w:cs="仿宋"/>
              </w:rPr>
            </w:pPr>
          </w:p>
        </w:tc>
        <w:tc>
          <w:tcPr>
            <w:tcW w:w="1156" w:type="dxa"/>
          </w:tcPr>
          <w:p w14:paraId="691C4285">
            <w:pPr>
              <w:pStyle w:val="22"/>
              <w:rPr>
                <w:rFonts w:hint="eastAsia" w:ascii="仿宋" w:hAnsi="仿宋" w:eastAsia="仿宋" w:cs="仿宋"/>
              </w:rPr>
            </w:pPr>
          </w:p>
        </w:tc>
        <w:tc>
          <w:tcPr>
            <w:tcW w:w="803" w:type="dxa"/>
          </w:tcPr>
          <w:p w14:paraId="7C30C693">
            <w:pPr>
              <w:pStyle w:val="22"/>
              <w:rPr>
                <w:rFonts w:hint="eastAsia" w:ascii="仿宋" w:hAnsi="仿宋" w:eastAsia="仿宋" w:cs="仿宋"/>
              </w:rPr>
            </w:pPr>
          </w:p>
        </w:tc>
        <w:tc>
          <w:tcPr>
            <w:tcW w:w="1316" w:type="dxa"/>
          </w:tcPr>
          <w:p w14:paraId="763EEE09">
            <w:pPr>
              <w:pStyle w:val="22"/>
              <w:rPr>
                <w:rFonts w:hint="eastAsia" w:ascii="仿宋" w:hAnsi="仿宋" w:eastAsia="仿宋" w:cs="仿宋"/>
              </w:rPr>
            </w:pPr>
          </w:p>
        </w:tc>
        <w:tc>
          <w:tcPr>
            <w:tcW w:w="801" w:type="dxa"/>
          </w:tcPr>
          <w:p w14:paraId="673EBA31">
            <w:pPr>
              <w:pStyle w:val="22"/>
              <w:rPr>
                <w:rFonts w:hint="eastAsia" w:ascii="仿宋" w:hAnsi="仿宋" w:eastAsia="仿宋" w:cs="仿宋"/>
              </w:rPr>
            </w:pPr>
          </w:p>
        </w:tc>
        <w:tc>
          <w:tcPr>
            <w:tcW w:w="1165" w:type="dxa"/>
          </w:tcPr>
          <w:p w14:paraId="6C79CB6E">
            <w:pPr>
              <w:pStyle w:val="22"/>
              <w:rPr>
                <w:rFonts w:hint="eastAsia" w:ascii="仿宋" w:hAnsi="仿宋" w:eastAsia="仿宋" w:cs="仿宋"/>
              </w:rPr>
            </w:pPr>
          </w:p>
        </w:tc>
        <w:tc>
          <w:tcPr>
            <w:tcW w:w="746" w:type="dxa"/>
          </w:tcPr>
          <w:p w14:paraId="177E2ECE">
            <w:pPr>
              <w:pStyle w:val="22"/>
              <w:rPr>
                <w:rFonts w:hint="eastAsia" w:ascii="仿宋" w:hAnsi="仿宋" w:eastAsia="仿宋" w:cs="仿宋"/>
              </w:rPr>
            </w:pPr>
          </w:p>
        </w:tc>
      </w:tr>
      <w:tr w14:paraId="35833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472" w:type="dxa"/>
          </w:tcPr>
          <w:p w14:paraId="5C9882A2">
            <w:pPr>
              <w:pStyle w:val="22"/>
              <w:rPr>
                <w:rFonts w:hint="eastAsia" w:ascii="仿宋" w:hAnsi="仿宋" w:eastAsia="仿宋" w:cs="仿宋"/>
              </w:rPr>
            </w:pPr>
          </w:p>
        </w:tc>
        <w:tc>
          <w:tcPr>
            <w:tcW w:w="1152" w:type="dxa"/>
          </w:tcPr>
          <w:p w14:paraId="61D855BE">
            <w:pPr>
              <w:pStyle w:val="22"/>
              <w:rPr>
                <w:rFonts w:hint="eastAsia" w:ascii="仿宋" w:hAnsi="仿宋" w:eastAsia="仿宋" w:cs="仿宋"/>
              </w:rPr>
            </w:pPr>
          </w:p>
        </w:tc>
        <w:tc>
          <w:tcPr>
            <w:tcW w:w="929" w:type="dxa"/>
          </w:tcPr>
          <w:p w14:paraId="435E5282">
            <w:pPr>
              <w:pStyle w:val="22"/>
              <w:rPr>
                <w:rFonts w:hint="eastAsia" w:ascii="仿宋" w:hAnsi="仿宋" w:eastAsia="仿宋" w:cs="仿宋"/>
              </w:rPr>
            </w:pPr>
          </w:p>
        </w:tc>
        <w:tc>
          <w:tcPr>
            <w:tcW w:w="1156" w:type="dxa"/>
          </w:tcPr>
          <w:p w14:paraId="14902211">
            <w:pPr>
              <w:pStyle w:val="22"/>
              <w:rPr>
                <w:rFonts w:hint="eastAsia" w:ascii="仿宋" w:hAnsi="仿宋" w:eastAsia="仿宋" w:cs="仿宋"/>
              </w:rPr>
            </w:pPr>
          </w:p>
        </w:tc>
        <w:tc>
          <w:tcPr>
            <w:tcW w:w="803" w:type="dxa"/>
          </w:tcPr>
          <w:p w14:paraId="78779BAC">
            <w:pPr>
              <w:pStyle w:val="22"/>
              <w:rPr>
                <w:rFonts w:hint="eastAsia" w:ascii="仿宋" w:hAnsi="仿宋" w:eastAsia="仿宋" w:cs="仿宋"/>
              </w:rPr>
            </w:pPr>
          </w:p>
        </w:tc>
        <w:tc>
          <w:tcPr>
            <w:tcW w:w="1316" w:type="dxa"/>
          </w:tcPr>
          <w:p w14:paraId="1F9C09DA">
            <w:pPr>
              <w:pStyle w:val="22"/>
              <w:rPr>
                <w:rFonts w:hint="eastAsia" w:ascii="仿宋" w:hAnsi="仿宋" w:eastAsia="仿宋" w:cs="仿宋"/>
              </w:rPr>
            </w:pPr>
          </w:p>
        </w:tc>
        <w:tc>
          <w:tcPr>
            <w:tcW w:w="801" w:type="dxa"/>
          </w:tcPr>
          <w:p w14:paraId="4032A71E">
            <w:pPr>
              <w:pStyle w:val="22"/>
              <w:rPr>
                <w:rFonts w:hint="eastAsia" w:ascii="仿宋" w:hAnsi="仿宋" w:eastAsia="仿宋" w:cs="仿宋"/>
              </w:rPr>
            </w:pPr>
          </w:p>
        </w:tc>
        <w:tc>
          <w:tcPr>
            <w:tcW w:w="1165" w:type="dxa"/>
          </w:tcPr>
          <w:p w14:paraId="72420934">
            <w:pPr>
              <w:pStyle w:val="22"/>
              <w:rPr>
                <w:rFonts w:hint="eastAsia" w:ascii="仿宋" w:hAnsi="仿宋" w:eastAsia="仿宋" w:cs="仿宋"/>
              </w:rPr>
            </w:pPr>
          </w:p>
        </w:tc>
        <w:tc>
          <w:tcPr>
            <w:tcW w:w="746" w:type="dxa"/>
          </w:tcPr>
          <w:p w14:paraId="6A6811E4">
            <w:pPr>
              <w:pStyle w:val="22"/>
              <w:rPr>
                <w:rFonts w:hint="eastAsia" w:ascii="仿宋" w:hAnsi="仿宋" w:eastAsia="仿宋" w:cs="仿宋"/>
              </w:rPr>
            </w:pPr>
          </w:p>
        </w:tc>
      </w:tr>
      <w:tr w14:paraId="38AAB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472" w:type="dxa"/>
          </w:tcPr>
          <w:p w14:paraId="05EFB4F8">
            <w:pPr>
              <w:pStyle w:val="22"/>
              <w:rPr>
                <w:rFonts w:hint="eastAsia" w:ascii="仿宋" w:hAnsi="仿宋" w:eastAsia="仿宋" w:cs="仿宋"/>
              </w:rPr>
            </w:pPr>
          </w:p>
        </w:tc>
        <w:tc>
          <w:tcPr>
            <w:tcW w:w="1152" w:type="dxa"/>
          </w:tcPr>
          <w:p w14:paraId="57FE3AD3">
            <w:pPr>
              <w:pStyle w:val="22"/>
              <w:rPr>
                <w:rFonts w:hint="eastAsia" w:ascii="仿宋" w:hAnsi="仿宋" w:eastAsia="仿宋" w:cs="仿宋"/>
              </w:rPr>
            </w:pPr>
          </w:p>
        </w:tc>
        <w:tc>
          <w:tcPr>
            <w:tcW w:w="929" w:type="dxa"/>
          </w:tcPr>
          <w:p w14:paraId="4F239B5A">
            <w:pPr>
              <w:pStyle w:val="22"/>
              <w:rPr>
                <w:rFonts w:hint="eastAsia" w:ascii="仿宋" w:hAnsi="仿宋" w:eastAsia="仿宋" w:cs="仿宋"/>
              </w:rPr>
            </w:pPr>
          </w:p>
        </w:tc>
        <w:tc>
          <w:tcPr>
            <w:tcW w:w="1156" w:type="dxa"/>
          </w:tcPr>
          <w:p w14:paraId="240B9859">
            <w:pPr>
              <w:pStyle w:val="22"/>
              <w:rPr>
                <w:rFonts w:hint="eastAsia" w:ascii="仿宋" w:hAnsi="仿宋" w:eastAsia="仿宋" w:cs="仿宋"/>
              </w:rPr>
            </w:pPr>
          </w:p>
        </w:tc>
        <w:tc>
          <w:tcPr>
            <w:tcW w:w="803" w:type="dxa"/>
          </w:tcPr>
          <w:p w14:paraId="6BE06133">
            <w:pPr>
              <w:pStyle w:val="22"/>
              <w:rPr>
                <w:rFonts w:hint="eastAsia" w:ascii="仿宋" w:hAnsi="仿宋" w:eastAsia="仿宋" w:cs="仿宋"/>
              </w:rPr>
            </w:pPr>
          </w:p>
        </w:tc>
        <w:tc>
          <w:tcPr>
            <w:tcW w:w="1316" w:type="dxa"/>
          </w:tcPr>
          <w:p w14:paraId="19FDDDB0">
            <w:pPr>
              <w:pStyle w:val="22"/>
              <w:rPr>
                <w:rFonts w:hint="eastAsia" w:ascii="仿宋" w:hAnsi="仿宋" w:eastAsia="仿宋" w:cs="仿宋"/>
              </w:rPr>
            </w:pPr>
          </w:p>
        </w:tc>
        <w:tc>
          <w:tcPr>
            <w:tcW w:w="801" w:type="dxa"/>
          </w:tcPr>
          <w:p w14:paraId="3B2E5BAA">
            <w:pPr>
              <w:pStyle w:val="22"/>
              <w:rPr>
                <w:rFonts w:hint="eastAsia" w:ascii="仿宋" w:hAnsi="仿宋" w:eastAsia="仿宋" w:cs="仿宋"/>
              </w:rPr>
            </w:pPr>
          </w:p>
        </w:tc>
        <w:tc>
          <w:tcPr>
            <w:tcW w:w="1165" w:type="dxa"/>
          </w:tcPr>
          <w:p w14:paraId="7C7F6178">
            <w:pPr>
              <w:pStyle w:val="22"/>
              <w:rPr>
                <w:rFonts w:hint="eastAsia" w:ascii="仿宋" w:hAnsi="仿宋" w:eastAsia="仿宋" w:cs="仿宋"/>
              </w:rPr>
            </w:pPr>
          </w:p>
        </w:tc>
        <w:tc>
          <w:tcPr>
            <w:tcW w:w="746" w:type="dxa"/>
          </w:tcPr>
          <w:p w14:paraId="3DCB3B32">
            <w:pPr>
              <w:pStyle w:val="22"/>
              <w:rPr>
                <w:rFonts w:hint="eastAsia" w:ascii="仿宋" w:hAnsi="仿宋" w:eastAsia="仿宋" w:cs="仿宋"/>
              </w:rPr>
            </w:pPr>
          </w:p>
        </w:tc>
      </w:tr>
    </w:tbl>
    <w:p w14:paraId="0856DD6C">
      <w:pPr>
        <w:spacing w:line="272" w:lineRule="auto"/>
        <w:rPr>
          <w:rFonts w:hint="eastAsia" w:ascii="仿宋" w:hAnsi="仿宋" w:eastAsia="仿宋" w:cs="仿宋"/>
        </w:rPr>
      </w:pPr>
    </w:p>
    <w:p w14:paraId="077927F8">
      <w:pPr>
        <w:pStyle w:val="7"/>
        <w:spacing w:before="78" w:line="231" w:lineRule="auto"/>
        <w:ind w:left="48" w:right="11" w:firstLine="1"/>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注：本工程一旦我单位中标，将配备上述项目管理人员。上述填报内容真实，如不真实，</w:t>
      </w:r>
      <w:r>
        <w:rPr>
          <w:rFonts w:hint="eastAsia" w:ascii="仿宋" w:hAnsi="仿宋" w:eastAsia="仿宋" w:cs="仿宋"/>
          <w:spacing w:val="6"/>
          <w:sz w:val="24"/>
          <w:szCs w:val="24"/>
          <w:lang w:eastAsia="zh-CN"/>
        </w:rPr>
        <w:t xml:space="preserve"> </w:t>
      </w:r>
      <w:r>
        <w:rPr>
          <w:rFonts w:hint="eastAsia" w:ascii="仿宋" w:hAnsi="仿宋" w:eastAsia="仿宋" w:cs="仿宋"/>
          <w:spacing w:val="3"/>
          <w:sz w:val="24"/>
          <w:szCs w:val="24"/>
          <w:lang w:eastAsia="zh-CN"/>
        </w:rPr>
        <w:t>将按照有关规定接受处理。</w:t>
      </w:r>
    </w:p>
    <w:p w14:paraId="4DFEFD41">
      <w:pPr>
        <w:spacing w:line="267" w:lineRule="auto"/>
        <w:rPr>
          <w:rFonts w:hint="eastAsia" w:ascii="仿宋" w:hAnsi="仿宋" w:eastAsia="仿宋" w:cs="仿宋"/>
          <w:lang w:eastAsia="zh-CN"/>
        </w:rPr>
      </w:pPr>
    </w:p>
    <w:p w14:paraId="4A468E3D">
      <w:pPr>
        <w:spacing w:line="267" w:lineRule="auto"/>
        <w:rPr>
          <w:rFonts w:hint="eastAsia" w:ascii="仿宋" w:hAnsi="仿宋" w:eastAsia="仿宋" w:cs="仿宋"/>
          <w:lang w:eastAsia="zh-CN"/>
        </w:rPr>
      </w:pPr>
    </w:p>
    <w:p w14:paraId="0FCB9C05">
      <w:pPr>
        <w:spacing w:line="267" w:lineRule="auto"/>
        <w:rPr>
          <w:rFonts w:hint="eastAsia" w:ascii="仿宋" w:hAnsi="仿宋" w:eastAsia="仿宋" w:cs="仿宋"/>
          <w:lang w:eastAsia="zh-CN"/>
        </w:rPr>
      </w:pPr>
    </w:p>
    <w:p w14:paraId="112D27D6">
      <w:pPr>
        <w:spacing w:line="267" w:lineRule="auto"/>
        <w:rPr>
          <w:rFonts w:hint="eastAsia" w:ascii="仿宋" w:hAnsi="仿宋" w:eastAsia="仿宋" w:cs="仿宋"/>
          <w:lang w:eastAsia="zh-CN"/>
        </w:rPr>
      </w:pPr>
    </w:p>
    <w:p w14:paraId="0C5E032E">
      <w:pPr>
        <w:spacing w:line="268" w:lineRule="auto"/>
        <w:rPr>
          <w:rFonts w:hint="eastAsia" w:ascii="仿宋" w:hAnsi="仿宋" w:eastAsia="仿宋" w:cs="仿宋"/>
          <w:lang w:eastAsia="zh-CN"/>
        </w:rPr>
      </w:pPr>
    </w:p>
    <w:p w14:paraId="0DACA54D">
      <w:pPr>
        <w:spacing w:line="268" w:lineRule="auto"/>
        <w:rPr>
          <w:rFonts w:hint="eastAsia" w:ascii="仿宋" w:hAnsi="仿宋" w:eastAsia="仿宋" w:cs="仿宋"/>
          <w:lang w:eastAsia="zh-CN"/>
        </w:rPr>
      </w:pPr>
    </w:p>
    <w:p w14:paraId="334E272E">
      <w:pPr>
        <w:spacing w:line="268" w:lineRule="auto"/>
        <w:rPr>
          <w:rFonts w:hint="eastAsia" w:ascii="仿宋" w:hAnsi="仿宋" w:eastAsia="仿宋" w:cs="仿宋"/>
          <w:lang w:eastAsia="zh-CN"/>
        </w:rPr>
      </w:pPr>
    </w:p>
    <w:p w14:paraId="5841EFFE">
      <w:pPr>
        <w:spacing w:line="268" w:lineRule="auto"/>
        <w:rPr>
          <w:rFonts w:hint="eastAsia" w:ascii="仿宋" w:hAnsi="仿宋" w:eastAsia="仿宋" w:cs="仿宋"/>
          <w:lang w:eastAsia="zh-CN"/>
        </w:rPr>
      </w:pPr>
    </w:p>
    <w:p w14:paraId="74A0CCC5">
      <w:pPr>
        <w:pStyle w:val="7"/>
        <w:spacing w:before="78" w:line="448" w:lineRule="auto"/>
        <w:ind w:left="4233" w:right="935"/>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供应商</w:t>
      </w:r>
      <w:r>
        <w:rPr>
          <w:rFonts w:hint="eastAsia" w:ascii="仿宋" w:hAnsi="仿宋" w:eastAsia="仿宋" w:cs="仿宋"/>
          <w:spacing w:val="-8"/>
          <w:sz w:val="24"/>
          <w:szCs w:val="24"/>
          <w:lang w:eastAsia="zh-CN"/>
        </w:rPr>
        <w:t>：</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8"/>
          <w:sz w:val="24"/>
          <w:szCs w:val="24"/>
          <w:lang w:eastAsia="zh-CN"/>
        </w:rPr>
        <w:t>（</w:t>
      </w:r>
      <w:r>
        <w:rPr>
          <w:rFonts w:hint="eastAsia" w:ascii="仿宋" w:hAnsi="仿宋" w:eastAsia="仿宋" w:cs="仿宋"/>
          <w:spacing w:val="4"/>
          <w:sz w:val="24"/>
          <w:szCs w:val="24"/>
          <w:lang w:eastAsia="zh-CN"/>
        </w:rPr>
        <w:t>盖单位鲜红公章）</w:t>
      </w:r>
      <w:r>
        <w:rPr>
          <w:rFonts w:hint="eastAsia" w:ascii="仿宋" w:hAnsi="仿宋" w:eastAsia="仿宋" w:cs="仿宋"/>
          <w:spacing w:val="7"/>
          <w:sz w:val="24"/>
          <w:szCs w:val="24"/>
          <w:lang w:eastAsia="zh-CN"/>
        </w:rPr>
        <w:t xml:space="preserve"> </w:t>
      </w:r>
      <w:r>
        <w:rPr>
          <w:rFonts w:hint="eastAsia" w:ascii="仿宋" w:hAnsi="仿宋" w:eastAsia="仿宋" w:cs="仿宋"/>
          <w:spacing w:val="3"/>
          <w:sz w:val="24"/>
          <w:szCs w:val="24"/>
          <w:lang w:eastAsia="zh-CN"/>
        </w:rPr>
        <w:t>法定代表人（签字或盖章</w:t>
      </w:r>
      <w:r>
        <w:rPr>
          <w:rFonts w:hint="eastAsia" w:ascii="仿宋" w:hAnsi="仿宋" w:eastAsia="仿宋" w:cs="仿宋"/>
          <w:spacing w:val="1"/>
          <w:sz w:val="24"/>
          <w:szCs w:val="24"/>
          <w:lang w:eastAsia="zh-CN"/>
        </w:rPr>
        <w:t>）：</w:t>
      </w:r>
    </w:p>
    <w:p w14:paraId="57DC982D">
      <w:pPr>
        <w:pStyle w:val="7"/>
        <w:spacing w:before="36" w:line="219" w:lineRule="auto"/>
        <w:ind w:left="4232"/>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委托代理人（签字</w:t>
      </w:r>
      <w:r>
        <w:rPr>
          <w:rFonts w:hint="eastAsia" w:ascii="仿宋" w:hAnsi="仿宋" w:eastAsia="仿宋" w:cs="仿宋"/>
          <w:spacing w:val="1"/>
          <w:sz w:val="24"/>
          <w:szCs w:val="24"/>
          <w:lang w:eastAsia="zh-CN"/>
        </w:rPr>
        <w:t>）：</w:t>
      </w:r>
    </w:p>
    <w:p w14:paraId="44C6E4DE">
      <w:pPr>
        <w:pStyle w:val="7"/>
        <w:spacing w:before="315" w:line="219" w:lineRule="auto"/>
        <w:ind w:left="4274"/>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日期：</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4"/>
          <w:sz w:val="24"/>
          <w:szCs w:val="24"/>
          <w:lang w:eastAsia="zh-CN"/>
        </w:rPr>
        <w:t xml:space="preserve"> </w:t>
      </w:r>
      <w:r>
        <w:rPr>
          <w:rFonts w:hint="eastAsia" w:ascii="仿宋" w:hAnsi="仿宋" w:eastAsia="仿宋" w:cs="仿宋"/>
          <w:spacing w:val="-11"/>
          <w:sz w:val="24"/>
          <w:szCs w:val="24"/>
          <w:lang w:eastAsia="zh-CN"/>
        </w:rPr>
        <w:t>年</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0"/>
          <w:sz w:val="24"/>
          <w:szCs w:val="24"/>
          <w:lang w:eastAsia="zh-CN"/>
        </w:rPr>
        <w:t xml:space="preserve"> </w:t>
      </w:r>
      <w:r>
        <w:rPr>
          <w:rFonts w:hint="eastAsia" w:ascii="仿宋" w:hAnsi="仿宋" w:eastAsia="仿宋" w:cs="仿宋"/>
          <w:spacing w:val="-11"/>
          <w:sz w:val="24"/>
          <w:szCs w:val="24"/>
          <w:lang w:eastAsia="zh-CN"/>
        </w:rPr>
        <w:t>月</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66"/>
          <w:sz w:val="24"/>
          <w:szCs w:val="24"/>
          <w:lang w:eastAsia="zh-CN"/>
        </w:rPr>
        <w:t xml:space="preserve"> </w:t>
      </w:r>
      <w:r>
        <w:rPr>
          <w:rFonts w:hint="eastAsia" w:ascii="仿宋" w:hAnsi="仿宋" w:eastAsia="仿宋" w:cs="仿宋"/>
          <w:spacing w:val="-11"/>
          <w:sz w:val="24"/>
          <w:szCs w:val="24"/>
          <w:lang w:eastAsia="zh-CN"/>
        </w:rPr>
        <w:t>日</w:t>
      </w:r>
    </w:p>
    <w:p w14:paraId="2BA509AB">
      <w:pPr>
        <w:spacing w:line="219" w:lineRule="auto"/>
        <w:rPr>
          <w:rFonts w:hint="eastAsia" w:ascii="仿宋" w:hAnsi="仿宋" w:eastAsia="仿宋" w:cs="仿宋"/>
          <w:sz w:val="24"/>
          <w:szCs w:val="24"/>
          <w:lang w:eastAsia="zh-CN"/>
        </w:rPr>
        <w:sectPr>
          <w:footerReference r:id="rId32" w:type="default"/>
          <w:pgSz w:w="11906" w:h="16839"/>
          <w:pgMar w:top="400" w:right="1098" w:bottom="1012" w:left="1262" w:header="0" w:footer="850" w:gutter="0"/>
          <w:cols w:space="720" w:num="1"/>
        </w:sectPr>
      </w:pPr>
    </w:p>
    <w:p w14:paraId="455B9C62">
      <w:pPr>
        <w:spacing w:line="245" w:lineRule="auto"/>
        <w:rPr>
          <w:rFonts w:hint="eastAsia" w:ascii="仿宋" w:hAnsi="仿宋" w:eastAsia="仿宋" w:cs="仿宋"/>
          <w:lang w:eastAsia="zh-CN"/>
        </w:rPr>
      </w:pPr>
    </w:p>
    <w:p w14:paraId="668B4480">
      <w:pPr>
        <w:spacing w:line="245" w:lineRule="auto"/>
        <w:rPr>
          <w:rFonts w:hint="eastAsia" w:ascii="仿宋" w:hAnsi="仿宋" w:eastAsia="仿宋" w:cs="仿宋"/>
          <w:lang w:eastAsia="zh-CN"/>
        </w:rPr>
      </w:pPr>
    </w:p>
    <w:p w14:paraId="07CFC7BB">
      <w:pPr>
        <w:spacing w:line="245" w:lineRule="auto"/>
        <w:rPr>
          <w:rFonts w:hint="eastAsia" w:ascii="仿宋" w:hAnsi="仿宋" w:eastAsia="仿宋" w:cs="仿宋"/>
          <w:lang w:eastAsia="zh-CN"/>
        </w:rPr>
      </w:pPr>
    </w:p>
    <w:p w14:paraId="492E139F">
      <w:pPr>
        <w:spacing w:line="246" w:lineRule="auto"/>
        <w:rPr>
          <w:rFonts w:hint="eastAsia" w:ascii="仿宋" w:hAnsi="仿宋" w:eastAsia="仿宋" w:cs="仿宋"/>
          <w:lang w:eastAsia="zh-CN"/>
        </w:rPr>
      </w:pPr>
    </w:p>
    <w:p w14:paraId="07B38791">
      <w:pPr>
        <w:pStyle w:val="7"/>
        <w:spacing w:before="91" w:line="219" w:lineRule="auto"/>
        <w:ind w:left="3206"/>
        <w:rPr>
          <w:rFonts w:hint="eastAsia" w:ascii="仿宋" w:hAnsi="仿宋" w:eastAsia="仿宋" w:cs="仿宋"/>
          <w:lang w:eastAsia="zh-CN"/>
        </w:rPr>
      </w:pPr>
      <w:r>
        <w:rPr>
          <w:rFonts w:hint="eastAsia" w:ascii="仿宋" w:hAnsi="仿宋" w:eastAsia="仿宋" w:cs="仿宋"/>
          <w:lang w:eastAsia="zh-CN"/>
        </w:rPr>
        <w:t>10.2</w:t>
      </w:r>
      <w:r>
        <w:rPr>
          <w:rFonts w:hint="eastAsia" w:ascii="仿宋" w:hAnsi="仿宋" w:eastAsia="仿宋" w:cs="仿宋"/>
          <w:spacing w:val="-54"/>
          <w:lang w:eastAsia="zh-CN"/>
        </w:rPr>
        <w:t xml:space="preserve"> </w:t>
      </w:r>
      <w:r>
        <w:rPr>
          <w:rFonts w:hint="eastAsia" w:ascii="仿宋" w:hAnsi="仿宋" w:eastAsia="仿宋" w:cs="仿宋"/>
          <w:lang w:eastAsia="zh-CN"/>
        </w:rPr>
        <w:t>现场主要人员简历表</w:t>
      </w:r>
    </w:p>
    <w:p w14:paraId="0D648020">
      <w:pPr>
        <w:pStyle w:val="7"/>
        <w:spacing w:before="299" w:line="219" w:lineRule="auto"/>
        <w:ind w:left="3597"/>
        <w:rPr>
          <w:rFonts w:hint="eastAsia" w:ascii="仿宋" w:hAnsi="仿宋" w:eastAsia="仿宋" w:cs="仿宋"/>
          <w:lang w:eastAsia="zh-CN"/>
        </w:rPr>
      </w:pPr>
      <w:r>
        <w:rPr>
          <w:rFonts w:hint="eastAsia" w:ascii="仿宋" w:hAnsi="仿宋" w:eastAsia="仿宋" w:cs="仿宋"/>
          <w:spacing w:val="1"/>
          <w:lang w:eastAsia="zh-CN"/>
        </w:rPr>
        <w:t>1）项目负责人简历表</w:t>
      </w:r>
    </w:p>
    <w:p w14:paraId="41294E55">
      <w:pPr>
        <w:pStyle w:val="7"/>
        <w:spacing w:before="162" w:line="236" w:lineRule="auto"/>
        <w:ind w:left="55" w:firstLine="494"/>
        <w:jc w:val="both"/>
        <w:rPr>
          <w:rFonts w:hint="eastAsia" w:ascii="仿宋" w:hAnsi="仿宋" w:eastAsia="仿宋" w:cs="仿宋"/>
          <w:b w:val="0"/>
          <w:bCs w:val="0"/>
          <w:sz w:val="24"/>
          <w:szCs w:val="24"/>
          <w:highlight w:val="none"/>
        </w:rPr>
      </w:pPr>
      <w:r>
        <w:rPr>
          <w:rFonts w:hint="eastAsia" w:ascii="仿宋" w:hAnsi="仿宋" w:eastAsia="仿宋" w:cs="仿宋"/>
          <w:b w:val="0"/>
          <w:bCs w:val="0"/>
          <w:spacing w:val="3"/>
          <w:sz w:val="24"/>
          <w:szCs w:val="24"/>
          <w:highlight w:val="none"/>
          <w:lang w:eastAsia="zh-CN"/>
        </w:rPr>
        <w:t>项目负责人应附建造师执业资格证书、注册证书、安全生产考核合格证书、身份证、</w:t>
      </w:r>
      <w:r>
        <w:rPr>
          <w:rFonts w:hint="eastAsia" w:ascii="仿宋" w:hAnsi="仿宋" w:eastAsia="仿宋" w:cs="仿宋"/>
          <w:b w:val="0"/>
          <w:bCs w:val="0"/>
          <w:spacing w:val="17"/>
          <w:sz w:val="24"/>
          <w:szCs w:val="24"/>
          <w:highlight w:val="none"/>
          <w:lang w:eastAsia="zh-CN"/>
        </w:rPr>
        <w:t xml:space="preserve"> </w:t>
      </w:r>
      <w:r>
        <w:rPr>
          <w:rFonts w:hint="eastAsia" w:ascii="仿宋" w:hAnsi="仿宋" w:eastAsia="仿宋" w:cs="仿宋"/>
          <w:b w:val="0"/>
          <w:bCs w:val="0"/>
          <w:spacing w:val="2"/>
          <w:sz w:val="24"/>
          <w:szCs w:val="24"/>
          <w:highlight w:val="none"/>
          <w:lang w:eastAsia="zh-CN"/>
        </w:rPr>
        <w:t>学历证、养老保险复印件、建设云截图及未担任其他在施建设工程项目项目负责</w:t>
      </w:r>
      <w:r>
        <w:rPr>
          <w:rFonts w:hint="eastAsia" w:ascii="仿宋" w:hAnsi="仿宋" w:eastAsia="仿宋" w:cs="仿宋"/>
          <w:b w:val="0"/>
          <w:bCs w:val="0"/>
          <w:spacing w:val="9"/>
          <w:sz w:val="24"/>
          <w:szCs w:val="24"/>
          <w:highlight w:val="none"/>
          <w:lang w:eastAsia="zh-CN"/>
        </w:rPr>
        <w:t xml:space="preserve"> </w:t>
      </w:r>
      <w:r>
        <w:rPr>
          <w:rFonts w:hint="eastAsia" w:ascii="仿宋" w:hAnsi="仿宋" w:eastAsia="仿宋" w:cs="仿宋"/>
          <w:b w:val="0"/>
          <w:bCs w:val="0"/>
          <w:spacing w:val="2"/>
          <w:sz w:val="24"/>
          <w:szCs w:val="24"/>
          <w:highlight w:val="none"/>
          <w:lang w:eastAsia="zh-CN"/>
        </w:rPr>
        <w:t>人的承诺书，管理过的项目业绩须附</w:t>
      </w:r>
      <w:r>
        <w:rPr>
          <w:rFonts w:hint="eastAsia" w:ascii="仿宋" w:hAnsi="仿宋" w:eastAsia="仿宋" w:cs="仿宋"/>
          <w:b w:val="0"/>
          <w:bCs w:val="0"/>
          <w:color w:val="auto"/>
          <w:spacing w:val="2"/>
          <w:sz w:val="24"/>
          <w:szCs w:val="24"/>
          <w:highlight w:val="none"/>
          <w:lang w:eastAsia="zh-CN"/>
        </w:rPr>
        <w:t>中标通知书和合同及竣工验收报告的复印件</w:t>
      </w:r>
      <w:r>
        <w:rPr>
          <w:rFonts w:hint="eastAsia" w:ascii="仿宋" w:hAnsi="仿宋" w:eastAsia="仿宋" w:cs="仿宋"/>
          <w:b w:val="0"/>
          <w:bCs w:val="0"/>
          <w:spacing w:val="2"/>
          <w:sz w:val="24"/>
          <w:szCs w:val="24"/>
          <w:highlight w:val="none"/>
          <w:lang w:eastAsia="zh-CN"/>
        </w:rPr>
        <w:t>。</w:t>
      </w:r>
      <w:r>
        <w:rPr>
          <w:rFonts w:hint="eastAsia" w:ascii="仿宋" w:hAnsi="仿宋" w:eastAsia="仿宋" w:cs="仿宋"/>
          <w:b w:val="0"/>
          <w:bCs w:val="0"/>
          <w:spacing w:val="2"/>
          <w:sz w:val="24"/>
          <w:szCs w:val="24"/>
          <w:highlight w:val="none"/>
        </w:rPr>
        <w:t>类似项</w:t>
      </w:r>
      <w:r>
        <w:rPr>
          <w:rFonts w:hint="eastAsia" w:ascii="仿宋" w:hAnsi="仿宋" w:eastAsia="仿宋" w:cs="仿宋"/>
          <w:b w:val="0"/>
          <w:bCs w:val="0"/>
          <w:spacing w:val="9"/>
          <w:sz w:val="24"/>
          <w:szCs w:val="24"/>
          <w:highlight w:val="none"/>
        </w:rPr>
        <w:t xml:space="preserve"> </w:t>
      </w:r>
      <w:r>
        <w:rPr>
          <w:rFonts w:hint="eastAsia" w:ascii="仿宋" w:hAnsi="仿宋" w:eastAsia="仿宋" w:cs="仿宋"/>
          <w:b w:val="0"/>
          <w:bCs w:val="0"/>
          <w:spacing w:val="3"/>
          <w:sz w:val="24"/>
          <w:szCs w:val="24"/>
          <w:highlight w:val="none"/>
        </w:rPr>
        <w:t>目限于以项目负责人身份参与的项目。</w:t>
      </w:r>
    </w:p>
    <w:p w14:paraId="500F3151">
      <w:pPr>
        <w:spacing w:before="66"/>
        <w:rPr>
          <w:rFonts w:hint="eastAsia" w:ascii="仿宋" w:hAnsi="仿宋" w:eastAsia="仿宋" w:cs="仿宋"/>
          <w:lang w:val="en-US" w:eastAsia="zh-CN"/>
        </w:rPr>
      </w:pPr>
    </w:p>
    <w:tbl>
      <w:tblPr>
        <w:tblStyle w:val="21"/>
        <w:tblW w:w="9016" w:type="dxa"/>
        <w:tblInd w:w="2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507"/>
        <w:gridCol w:w="528"/>
        <w:gridCol w:w="507"/>
        <w:gridCol w:w="626"/>
        <w:gridCol w:w="507"/>
        <w:gridCol w:w="767"/>
        <w:gridCol w:w="507"/>
        <w:gridCol w:w="1335"/>
        <w:gridCol w:w="588"/>
        <w:gridCol w:w="2048"/>
      </w:tblGrid>
      <w:tr w14:paraId="27E2E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03" w:type="dxa"/>
            <w:gridSpan w:val="2"/>
          </w:tcPr>
          <w:p w14:paraId="79A83437">
            <w:pPr>
              <w:spacing w:before="112" w:line="219" w:lineRule="auto"/>
              <w:ind w:left="440"/>
              <w:rPr>
                <w:rFonts w:hint="eastAsia" w:ascii="仿宋" w:hAnsi="仿宋" w:eastAsia="仿宋" w:cs="仿宋"/>
                <w:sz w:val="24"/>
                <w:szCs w:val="24"/>
              </w:rPr>
            </w:pPr>
            <w:r>
              <w:rPr>
                <w:rFonts w:hint="eastAsia" w:ascii="仿宋" w:hAnsi="仿宋" w:eastAsia="仿宋" w:cs="仿宋"/>
                <w:spacing w:val="-5"/>
                <w:sz w:val="24"/>
                <w:szCs w:val="24"/>
              </w:rPr>
              <w:t>姓</w:t>
            </w:r>
            <w:r>
              <w:rPr>
                <w:rFonts w:hint="eastAsia" w:ascii="仿宋" w:hAnsi="仿宋" w:eastAsia="仿宋" w:cs="仿宋"/>
                <w:spacing w:val="10"/>
                <w:sz w:val="24"/>
                <w:szCs w:val="24"/>
              </w:rPr>
              <w:t xml:space="preserve">  </w:t>
            </w:r>
            <w:r>
              <w:rPr>
                <w:rFonts w:hint="eastAsia" w:ascii="仿宋" w:hAnsi="仿宋" w:eastAsia="仿宋" w:cs="仿宋"/>
                <w:spacing w:val="-5"/>
                <w:sz w:val="24"/>
                <w:szCs w:val="24"/>
              </w:rPr>
              <w:t>名</w:t>
            </w:r>
          </w:p>
        </w:tc>
        <w:tc>
          <w:tcPr>
            <w:tcW w:w="1035" w:type="dxa"/>
            <w:gridSpan w:val="2"/>
          </w:tcPr>
          <w:p w14:paraId="44E825DB">
            <w:pPr>
              <w:pStyle w:val="22"/>
              <w:rPr>
                <w:rFonts w:hint="eastAsia" w:ascii="仿宋" w:hAnsi="仿宋" w:eastAsia="仿宋" w:cs="仿宋"/>
              </w:rPr>
            </w:pPr>
          </w:p>
        </w:tc>
        <w:tc>
          <w:tcPr>
            <w:tcW w:w="1133" w:type="dxa"/>
            <w:gridSpan w:val="2"/>
          </w:tcPr>
          <w:p w14:paraId="19011069">
            <w:pPr>
              <w:spacing w:before="112" w:line="219" w:lineRule="auto"/>
              <w:ind w:left="203"/>
              <w:rPr>
                <w:rFonts w:hint="eastAsia" w:ascii="仿宋" w:hAnsi="仿宋" w:eastAsia="仿宋" w:cs="仿宋"/>
                <w:sz w:val="24"/>
                <w:szCs w:val="24"/>
              </w:rPr>
            </w:pPr>
            <w:r>
              <w:rPr>
                <w:rFonts w:hint="eastAsia" w:ascii="仿宋" w:hAnsi="仿宋" w:eastAsia="仿宋" w:cs="仿宋"/>
                <w:spacing w:val="-6"/>
                <w:sz w:val="24"/>
                <w:szCs w:val="24"/>
              </w:rPr>
              <w:t>年</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龄</w:t>
            </w:r>
          </w:p>
        </w:tc>
        <w:tc>
          <w:tcPr>
            <w:tcW w:w="1274" w:type="dxa"/>
            <w:gridSpan w:val="2"/>
          </w:tcPr>
          <w:p w14:paraId="58DF5B6B">
            <w:pPr>
              <w:pStyle w:val="22"/>
              <w:rPr>
                <w:rFonts w:hint="eastAsia" w:ascii="仿宋" w:hAnsi="仿宋" w:eastAsia="仿宋" w:cs="仿宋"/>
              </w:rPr>
            </w:pPr>
          </w:p>
        </w:tc>
        <w:tc>
          <w:tcPr>
            <w:tcW w:w="1923" w:type="dxa"/>
            <w:gridSpan w:val="2"/>
          </w:tcPr>
          <w:p w14:paraId="0BC2F875">
            <w:pPr>
              <w:spacing w:before="112" w:line="221" w:lineRule="auto"/>
              <w:ind w:left="728"/>
              <w:rPr>
                <w:rFonts w:hint="eastAsia" w:ascii="仿宋" w:hAnsi="仿宋" w:eastAsia="仿宋" w:cs="仿宋"/>
                <w:sz w:val="24"/>
                <w:szCs w:val="24"/>
              </w:rPr>
            </w:pPr>
            <w:r>
              <w:rPr>
                <w:rFonts w:hint="eastAsia" w:ascii="仿宋" w:hAnsi="仿宋" w:eastAsia="仿宋" w:cs="仿宋"/>
                <w:spacing w:val="-5"/>
                <w:sz w:val="24"/>
                <w:szCs w:val="24"/>
              </w:rPr>
              <w:t>学历</w:t>
            </w:r>
          </w:p>
        </w:tc>
        <w:tc>
          <w:tcPr>
            <w:tcW w:w="2048" w:type="dxa"/>
          </w:tcPr>
          <w:p w14:paraId="51C25926">
            <w:pPr>
              <w:pStyle w:val="22"/>
              <w:rPr>
                <w:rFonts w:hint="eastAsia" w:ascii="仿宋" w:hAnsi="仿宋" w:eastAsia="仿宋" w:cs="仿宋"/>
              </w:rPr>
            </w:pPr>
          </w:p>
        </w:tc>
      </w:tr>
      <w:tr w14:paraId="786A4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603" w:type="dxa"/>
            <w:gridSpan w:val="2"/>
          </w:tcPr>
          <w:p w14:paraId="47A85667">
            <w:pPr>
              <w:spacing w:before="197" w:line="221" w:lineRule="auto"/>
              <w:ind w:left="441"/>
              <w:rPr>
                <w:rFonts w:hint="eastAsia" w:ascii="仿宋" w:hAnsi="仿宋" w:eastAsia="仿宋" w:cs="仿宋"/>
                <w:sz w:val="24"/>
                <w:szCs w:val="24"/>
              </w:rPr>
            </w:pPr>
            <w:r>
              <w:rPr>
                <w:rFonts w:hint="eastAsia" w:ascii="仿宋" w:hAnsi="仿宋" w:eastAsia="仿宋" w:cs="仿宋"/>
                <w:spacing w:val="-6"/>
                <w:sz w:val="24"/>
                <w:szCs w:val="24"/>
              </w:rPr>
              <w:t>职</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称</w:t>
            </w:r>
          </w:p>
        </w:tc>
        <w:tc>
          <w:tcPr>
            <w:tcW w:w="1035" w:type="dxa"/>
            <w:gridSpan w:val="2"/>
          </w:tcPr>
          <w:p w14:paraId="2007957F">
            <w:pPr>
              <w:pStyle w:val="22"/>
              <w:rPr>
                <w:rFonts w:hint="eastAsia" w:ascii="仿宋" w:hAnsi="仿宋" w:eastAsia="仿宋" w:cs="仿宋"/>
              </w:rPr>
            </w:pPr>
          </w:p>
        </w:tc>
        <w:tc>
          <w:tcPr>
            <w:tcW w:w="1133" w:type="dxa"/>
            <w:gridSpan w:val="2"/>
          </w:tcPr>
          <w:p w14:paraId="5DFEE813">
            <w:pPr>
              <w:spacing w:before="196" w:line="219" w:lineRule="auto"/>
              <w:ind w:left="203"/>
              <w:rPr>
                <w:rFonts w:hint="eastAsia" w:ascii="仿宋" w:hAnsi="仿宋" w:eastAsia="仿宋" w:cs="仿宋"/>
                <w:sz w:val="24"/>
                <w:szCs w:val="24"/>
              </w:rPr>
            </w:pPr>
            <w:r>
              <w:rPr>
                <w:rFonts w:hint="eastAsia" w:ascii="仿宋" w:hAnsi="仿宋" w:eastAsia="仿宋" w:cs="仿宋"/>
                <w:spacing w:val="-6"/>
                <w:sz w:val="24"/>
                <w:szCs w:val="24"/>
              </w:rPr>
              <w:t>职</w:t>
            </w:r>
            <w:r>
              <w:rPr>
                <w:rFonts w:hint="eastAsia" w:ascii="仿宋" w:hAnsi="仿宋" w:eastAsia="仿宋" w:cs="仿宋"/>
                <w:spacing w:val="11"/>
                <w:sz w:val="24"/>
                <w:szCs w:val="24"/>
              </w:rPr>
              <w:t xml:space="preserve">  </w:t>
            </w:r>
            <w:r>
              <w:rPr>
                <w:rFonts w:hint="eastAsia" w:ascii="仿宋" w:hAnsi="仿宋" w:eastAsia="仿宋" w:cs="仿宋"/>
                <w:spacing w:val="-6"/>
                <w:sz w:val="24"/>
                <w:szCs w:val="24"/>
              </w:rPr>
              <w:t>务</w:t>
            </w:r>
          </w:p>
        </w:tc>
        <w:tc>
          <w:tcPr>
            <w:tcW w:w="1274" w:type="dxa"/>
            <w:gridSpan w:val="2"/>
          </w:tcPr>
          <w:p w14:paraId="171A10EC">
            <w:pPr>
              <w:pStyle w:val="22"/>
              <w:rPr>
                <w:rFonts w:hint="eastAsia" w:ascii="仿宋" w:hAnsi="仿宋" w:eastAsia="仿宋" w:cs="仿宋"/>
              </w:rPr>
            </w:pPr>
          </w:p>
        </w:tc>
        <w:tc>
          <w:tcPr>
            <w:tcW w:w="1923" w:type="dxa"/>
            <w:gridSpan w:val="2"/>
          </w:tcPr>
          <w:p w14:paraId="5E07F66A">
            <w:pPr>
              <w:spacing w:before="37" w:line="226" w:lineRule="auto"/>
              <w:ind w:left="846" w:right="226" w:hanging="612"/>
              <w:rPr>
                <w:rFonts w:hint="eastAsia" w:ascii="仿宋" w:hAnsi="仿宋" w:eastAsia="仿宋" w:cs="仿宋"/>
                <w:sz w:val="24"/>
                <w:szCs w:val="24"/>
              </w:rPr>
            </w:pPr>
            <w:r>
              <w:rPr>
                <w:rFonts w:hint="eastAsia" w:ascii="仿宋" w:hAnsi="仿宋" w:eastAsia="仿宋" w:cs="仿宋"/>
                <w:spacing w:val="2"/>
                <w:sz w:val="24"/>
                <w:szCs w:val="24"/>
              </w:rPr>
              <w:t>拟在本工程任</w:t>
            </w:r>
            <w:r>
              <w:rPr>
                <w:rFonts w:hint="eastAsia" w:ascii="仿宋" w:hAnsi="仿宋" w:eastAsia="仿宋" w:cs="仿宋"/>
                <w:spacing w:val="4"/>
                <w:sz w:val="24"/>
                <w:szCs w:val="24"/>
              </w:rPr>
              <w:t xml:space="preserve"> </w:t>
            </w:r>
            <w:r>
              <w:rPr>
                <w:rFonts w:hint="eastAsia" w:ascii="仿宋" w:hAnsi="仿宋" w:eastAsia="仿宋" w:cs="仿宋"/>
                <w:sz w:val="24"/>
                <w:szCs w:val="24"/>
              </w:rPr>
              <w:t>职</w:t>
            </w:r>
          </w:p>
        </w:tc>
        <w:tc>
          <w:tcPr>
            <w:tcW w:w="2048" w:type="dxa"/>
          </w:tcPr>
          <w:p w14:paraId="728521B0">
            <w:pPr>
              <w:spacing w:before="196" w:line="219" w:lineRule="auto"/>
              <w:ind w:left="422"/>
              <w:rPr>
                <w:rFonts w:hint="eastAsia" w:ascii="仿宋" w:hAnsi="仿宋" w:eastAsia="仿宋" w:cs="仿宋"/>
                <w:sz w:val="24"/>
                <w:szCs w:val="24"/>
              </w:rPr>
            </w:pPr>
            <w:r>
              <w:rPr>
                <w:rFonts w:hint="eastAsia" w:ascii="仿宋" w:hAnsi="仿宋" w:eastAsia="仿宋" w:cs="仿宋"/>
                <w:spacing w:val="1"/>
                <w:sz w:val="24"/>
                <w:szCs w:val="24"/>
              </w:rPr>
              <w:t>项目负责人</w:t>
            </w:r>
          </w:p>
        </w:tc>
      </w:tr>
      <w:tr w14:paraId="3DB5C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4" w:type="dxa"/>
            <w:gridSpan w:val="5"/>
          </w:tcPr>
          <w:p w14:paraId="21257B0A">
            <w:pPr>
              <w:spacing w:before="108" w:line="219" w:lineRule="auto"/>
              <w:ind w:left="292"/>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注册建造师执业资格等级</w:t>
            </w:r>
          </w:p>
        </w:tc>
        <w:tc>
          <w:tcPr>
            <w:tcW w:w="1274" w:type="dxa"/>
            <w:gridSpan w:val="2"/>
          </w:tcPr>
          <w:p w14:paraId="35EDFB49">
            <w:pPr>
              <w:spacing w:before="109" w:line="221" w:lineRule="auto"/>
              <w:ind w:left="524"/>
              <w:rPr>
                <w:rFonts w:hint="eastAsia" w:ascii="仿宋" w:hAnsi="仿宋" w:eastAsia="仿宋" w:cs="仿宋"/>
                <w:sz w:val="24"/>
                <w:szCs w:val="24"/>
              </w:rPr>
            </w:pPr>
            <w:r>
              <w:rPr>
                <w:rFonts w:hint="eastAsia" w:ascii="仿宋" w:hAnsi="仿宋" w:eastAsia="仿宋" w:cs="仿宋"/>
                <w:sz w:val="24"/>
                <w:szCs w:val="24"/>
              </w:rPr>
              <w:t>级</w:t>
            </w:r>
          </w:p>
        </w:tc>
        <w:tc>
          <w:tcPr>
            <w:tcW w:w="1842" w:type="dxa"/>
            <w:gridSpan w:val="2"/>
          </w:tcPr>
          <w:p w14:paraId="05CDF265">
            <w:pPr>
              <w:spacing w:before="108" w:line="219" w:lineRule="auto"/>
              <w:ind w:left="319"/>
              <w:rPr>
                <w:rFonts w:hint="eastAsia" w:ascii="仿宋" w:hAnsi="仿宋" w:eastAsia="仿宋" w:cs="仿宋"/>
                <w:sz w:val="24"/>
                <w:szCs w:val="24"/>
              </w:rPr>
            </w:pPr>
            <w:r>
              <w:rPr>
                <w:rFonts w:hint="eastAsia" w:ascii="仿宋" w:hAnsi="仿宋" w:eastAsia="仿宋" w:cs="仿宋"/>
                <w:spacing w:val="1"/>
                <w:sz w:val="24"/>
                <w:szCs w:val="24"/>
              </w:rPr>
              <w:t>建造师专业</w:t>
            </w:r>
          </w:p>
        </w:tc>
        <w:tc>
          <w:tcPr>
            <w:tcW w:w="2636" w:type="dxa"/>
            <w:gridSpan w:val="2"/>
          </w:tcPr>
          <w:p w14:paraId="48D8BC1F">
            <w:pPr>
              <w:pStyle w:val="22"/>
              <w:rPr>
                <w:rFonts w:hint="eastAsia" w:ascii="仿宋" w:hAnsi="仿宋" w:eastAsia="仿宋" w:cs="仿宋"/>
              </w:rPr>
            </w:pPr>
          </w:p>
        </w:tc>
      </w:tr>
      <w:tr w14:paraId="0B8D1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4" w:type="dxa"/>
            <w:gridSpan w:val="5"/>
          </w:tcPr>
          <w:p w14:paraId="021DD78B">
            <w:pPr>
              <w:spacing w:before="107" w:line="219" w:lineRule="auto"/>
              <w:ind w:left="419"/>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安全生产考核合格证书</w:t>
            </w:r>
          </w:p>
        </w:tc>
        <w:tc>
          <w:tcPr>
            <w:tcW w:w="5752" w:type="dxa"/>
            <w:gridSpan w:val="6"/>
          </w:tcPr>
          <w:p w14:paraId="4DE2A97D">
            <w:pPr>
              <w:pStyle w:val="22"/>
              <w:rPr>
                <w:rFonts w:hint="eastAsia" w:ascii="仿宋" w:hAnsi="仿宋" w:eastAsia="仿宋" w:cs="仿宋"/>
                <w:lang w:eastAsia="zh-CN"/>
              </w:rPr>
            </w:pPr>
          </w:p>
        </w:tc>
      </w:tr>
      <w:tr w14:paraId="18A7B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96" w:type="dxa"/>
          </w:tcPr>
          <w:p w14:paraId="3DCD6ADE">
            <w:pPr>
              <w:spacing w:before="40" w:line="225" w:lineRule="auto"/>
              <w:ind w:left="431" w:right="184" w:hanging="240"/>
              <w:rPr>
                <w:rFonts w:hint="eastAsia" w:ascii="仿宋" w:hAnsi="仿宋" w:eastAsia="仿宋" w:cs="仿宋"/>
                <w:sz w:val="24"/>
                <w:szCs w:val="24"/>
              </w:rPr>
            </w:pPr>
            <w:r>
              <w:rPr>
                <w:rFonts w:hint="eastAsia" w:ascii="仿宋" w:hAnsi="仿宋" w:eastAsia="仿宋" w:cs="仿宋"/>
                <w:spacing w:val="-2"/>
                <w:sz w:val="24"/>
                <w:szCs w:val="24"/>
              </w:rPr>
              <w:t>毕业学</w:t>
            </w:r>
            <w:r>
              <w:rPr>
                <w:rFonts w:hint="eastAsia" w:ascii="仿宋" w:hAnsi="仿宋" w:eastAsia="仿宋" w:cs="仿宋"/>
                <w:sz w:val="24"/>
                <w:szCs w:val="24"/>
              </w:rPr>
              <w:t xml:space="preserve"> 校</w:t>
            </w:r>
          </w:p>
        </w:tc>
        <w:tc>
          <w:tcPr>
            <w:tcW w:w="7920" w:type="dxa"/>
            <w:gridSpan w:val="10"/>
          </w:tcPr>
          <w:p w14:paraId="0C89AC68">
            <w:pPr>
              <w:spacing w:before="196" w:line="219" w:lineRule="auto"/>
              <w:ind w:left="1148"/>
              <w:rPr>
                <w:rFonts w:hint="eastAsia" w:ascii="仿宋" w:hAnsi="仿宋" w:eastAsia="仿宋" w:cs="仿宋"/>
                <w:sz w:val="24"/>
                <w:szCs w:val="24"/>
              </w:rPr>
            </w:pPr>
            <w:r>
              <w:rPr>
                <w:rFonts w:hint="eastAsia" w:ascii="仿宋" w:hAnsi="仿宋" w:eastAsia="仿宋" w:cs="仿宋"/>
                <w:spacing w:val="-2"/>
                <w:sz w:val="24"/>
                <w:szCs w:val="24"/>
              </w:rPr>
              <w:t>年毕业于</w:t>
            </w:r>
            <w:r>
              <w:rPr>
                <w:rFonts w:hint="eastAsia" w:ascii="仿宋" w:hAnsi="仿宋" w:eastAsia="仿宋" w:cs="仿宋"/>
                <w:spacing w:val="3"/>
                <w:sz w:val="24"/>
                <w:szCs w:val="24"/>
              </w:rPr>
              <w:t xml:space="preserve">                  </w:t>
            </w:r>
            <w:r>
              <w:rPr>
                <w:rFonts w:hint="eastAsia" w:ascii="仿宋" w:hAnsi="仿宋" w:eastAsia="仿宋" w:cs="仿宋"/>
                <w:spacing w:val="-2"/>
                <w:sz w:val="24"/>
                <w:szCs w:val="24"/>
              </w:rPr>
              <w:t>学校</w:t>
            </w:r>
            <w:r>
              <w:rPr>
                <w:rFonts w:hint="eastAsia" w:ascii="仿宋" w:hAnsi="仿宋" w:eastAsia="仿宋" w:cs="仿宋"/>
                <w:spacing w:val="5"/>
                <w:sz w:val="24"/>
                <w:szCs w:val="24"/>
              </w:rPr>
              <w:t xml:space="preserve">            </w:t>
            </w:r>
            <w:r>
              <w:rPr>
                <w:rFonts w:hint="eastAsia" w:ascii="仿宋" w:hAnsi="仿宋" w:eastAsia="仿宋" w:cs="仿宋"/>
                <w:spacing w:val="-2"/>
                <w:sz w:val="24"/>
                <w:szCs w:val="24"/>
              </w:rPr>
              <w:t>专业</w:t>
            </w:r>
          </w:p>
        </w:tc>
      </w:tr>
      <w:tr w14:paraId="49ABD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16" w:type="dxa"/>
            <w:gridSpan w:val="11"/>
          </w:tcPr>
          <w:p w14:paraId="755E9CA2">
            <w:pPr>
              <w:spacing w:before="107" w:line="220" w:lineRule="auto"/>
              <w:ind w:left="3781"/>
              <w:rPr>
                <w:rFonts w:hint="eastAsia" w:ascii="仿宋" w:hAnsi="仿宋" w:eastAsia="仿宋" w:cs="仿宋"/>
                <w:sz w:val="24"/>
                <w:szCs w:val="24"/>
              </w:rPr>
            </w:pPr>
            <w:r>
              <w:rPr>
                <w:rFonts w:hint="eastAsia" w:ascii="仿宋" w:hAnsi="仿宋" w:eastAsia="仿宋" w:cs="仿宋"/>
                <w:spacing w:val="2"/>
                <w:sz w:val="24"/>
                <w:szCs w:val="24"/>
              </w:rPr>
              <w:t>主要工作经历</w:t>
            </w:r>
          </w:p>
        </w:tc>
      </w:tr>
      <w:tr w14:paraId="06CAB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tcPr>
          <w:p w14:paraId="6048637E">
            <w:pPr>
              <w:spacing w:before="107" w:line="221" w:lineRule="auto"/>
              <w:ind w:left="197"/>
              <w:rPr>
                <w:rFonts w:hint="eastAsia" w:ascii="仿宋" w:hAnsi="仿宋" w:eastAsia="仿宋" w:cs="仿宋"/>
                <w:sz w:val="24"/>
                <w:szCs w:val="24"/>
              </w:rPr>
            </w:pPr>
            <w:r>
              <w:rPr>
                <w:rFonts w:hint="eastAsia" w:ascii="仿宋" w:hAnsi="仿宋" w:eastAsia="仿宋" w:cs="仿宋"/>
                <w:spacing w:val="-11"/>
                <w:sz w:val="24"/>
                <w:szCs w:val="24"/>
              </w:rPr>
              <w:t>时</w:t>
            </w:r>
            <w:r>
              <w:rPr>
                <w:rFonts w:hint="eastAsia" w:ascii="仿宋" w:hAnsi="仿宋" w:eastAsia="仿宋" w:cs="仿宋"/>
                <w:spacing w:val="19"/>
                <w:sz w:val="24"/>
                <w:szCs w:val="24"/>
              </w:rPr>
              <w:t xml:space="preserve">  </w:t>
            </w:r>
            <w:r>
              <w:rPr>
                <w:rFonts w:hint="eastAsia" w:ascii="仿宋" w:hAnsi="仿宋" w:eastAsia="仿宋" w:cs="仿宋"/>
                <w:spacing w:val="-11"/>
                <w:sz w:val="24"/>
                <w:szCs w:val="24"/>
              </w:rPr>
              <w:t>间</w:t>
            </w:r>
          </w:p>
        </w:tc>
        <w:tc>
          <w:tcPr>
            <w:tcW w:w="3442" w:type="dxa"/>
            <w:gridSpan w:val="6"/>
          </w:tcPr>
          <w:p w14:paraId="541DC2B9">
            <w:pPr>
              <w:spacing w:before="107" w:line="219" w:lineRule="auto"/>
              <w:ind w:left="503"/>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参加过的类似项目名称</w:t>
            </w:r>
          </w:p>
        </w:tc>
        <w:tc>
          <w:tcPr>
            <w:tcW w:w="1842" w:type="dxa"/>
            <w:gridSpan w:val="2"/>
          </w:tcPr>
          <w:p w14:paraId="14C406E8">
            <w:pPr>
              <w:spacing w:before="107" w:line="219" w:lineRule="auto"/>
              <w:ind w:left="197"/>
              <w:rPr>
                <w:rFonts w:hint="eastAsia" w:ascii="仿宋" w:hAnsi="仿宋" w:eastAsia="仿宋" w:cs="仿宋"/>
                <w:sz w:val="24"/>
                <w:szCs w:val="24"/>
              </w:rPr>
            </w:pPr>
            <w:r>
              <w:rPr>
                <w:rFonts w:hint="eastAsia" w:ascii="仿宋" w:hAnsi="仿宋" w:eastAsia="仿宋" w:cs="仿宋"/>
                <w:spacing w:val="2"/>
                <w:sz w:val="24"/>
                <w:szCs w:val="24"/>
              </w:rPr>
              <w:t>工程概况说明</w:t>
            </w:r>
          </w:p>
        </w:tc>
        <w:tc>
          <w:tcPr>
            <w:tcW w:w="2636" w:type="dxa"/>
            <w:gridSpan w:val="2"/>
          </w:tcPr>
          <w:p w14:paraId="3F49A1A3">
            <w:pPr>
              <w:spacing w:before="106" w:line="220" w:lineRule="auto"/>
              <w:ind w:left="348"/>
              <w:rPr>
                <w:rFonts w:hint="eastAsia" w:ascii="仿宋" w:hAnsi="仿宋" w:eastAsia="仿宋" w:cs="仿宋"/>
                <w:sz w:val="24"/>
                <w:szCs w:val="24"/>
              </w:rPr>
            </w:pPr>
            <w:r>
              <w:rPr>
                <w:rFonts w:hint="eastAsia" w:ascii="仿宋" w:hAnsi="仿宋" w:eastAsia="仿宋" w:cs="仿宋"/>
                <w:spacing w:val="2"/>
                <w:sz w:val="24"/>
                <w:szCs w:val="24"/>
              </w:rPr>
              <w:t>发包人及联系电话</w:t>
            </w:r>
          </w:p>
        </w:tc>
      </w:tr>
      <w:tr w14:paraId="41B45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tcPr>
          <w:p w14:paraId="2AA52C36">
            <w:pPr>
              <w:pStyle w:val="22"/>
              <w:rPr>
                <w:rFonts w:hint="eastAsia" w:ascii="仿宋" w:hAnsi="仿宋" w:eastAsia="仿宋" w:cs="仿宋"/>
              </w:rPr>
            </w:pPr>
          </w:p>
        </w:tc>
        <w:tc>
          <w:tcPr>
            <w:tcW w:w="1035" w:type="dxa"/>
            <w:gridSpan w:val="2"/>
          </w:tcPr>
          <w:p w14:paraId="1D9DCD3D">
            <w:pPr>
              <w:pStyle w:val="22"/>
              <w:rPr>
                <w:rFonts w:hint="eastAsia" w:ascii="仿宋" w:hAnsi="仿宋" w:eastAsia="仿宋" w:cs="仿宋"/>
              </w:rPr>
            </w:pPr>
          </w:p>
        </w:tc>
        <w:tc>
          <w:tcPr>
            <w:tcW w:w="1133" w:type="dxa"/>
            <w:gridSpan w:val="2"/>
          </w:tcPr>
          <w:p w14:paraId="49D76AC9">
            <w:pPr>
              <w:pStyle w:val="22"/>
              <w:rPr>
                <w:rFonts w:hint="eastAsia" w:ascii="仿宋" w:hAnsi="仿宋" w:eastAsia="仿宋" w:cs="仿宋"/>
              </w:rPr>
            </w:pPr>
          </w:p>
        </w:tc>
        <w:tc>
          <w:tcPr>
            <w:tcW w:w="1274" w:type="dxa"/>
            <w:gridSpan w:val="2"/>
          </w:tcPr>
          <w:p w14:paraId="682881C0">
            <w:pPr>
              <w:pStyle w:val="22"/>
              <w:rPr>
                <w:rFonts w:hint="eastAsia" w:ascii="仿宋" w:hAnsi="仿宋" w:eastAsia="仿宋" w:cs="仿宋"/>
              </w:rPr>
            </w:pPr>
          </w:p>
        </w:tc>
        <w:tc>
          <w:tcPr>
            <w:tcW w:w="1842" w:type="dxa"/>
            <w:gridSpan w:val="2"/>
          </w:tcPr>
          <w:p w14:paraId="75068FB1">
            <w:pPr>
              <w:pStyle w:val="22"/>
              <w:rPr>
                <w:rFonts w:hint="eastAsia" w:ascii="仿宋" w:hAnsi="仿宋" w:eastAsia="仿宋" w:cs="仿宋"/>
              </w:rPr>
            </w:pPr>
          </w:p>
        </w:tc>
        <w:tc>
          <w:tcPr>
            <w:tcW w:w="2636" w:type="dxa"/>
            <w:gridSpan w:val="2"/>
          </w:tcPr>
          <w:p w14:paraId="17C37D8D">
            <w:pPr>
              <w:pStyle w:val="22"/>
              <w:rPr>
                <w:rFonts w:hint="eastAsia" w:ascii="仿宋" w:hAnsi="仿宋" w:eastAsia="仿宋" w:cs="仿宋"/>
              </w:rPr>
            </w:pPr>
          </w:p>
        </w:tc>
      </w:tr>
      <w:tr w14:paraId="1A002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tcPr>
          <w:p w14:paraId="3E1F6620">
            <w:pPr>
              <w:pStyle w:val="22"/>
              <w:rPr>
                <w:rFonts w:hint="eastAsia" w:ascii="仿宋" w:hAnsi="仿宋" w:eastAsia="仿宋" w:cs="仿宋"/>
              </w:rPr>
            </w:pPr>
          </w:p>
        </w:tc>
        <w:tc>
          <w:tcPr>
            <w:tcW w:w="1035" w:type="dxa"/>
            <w:gridSpan w:val="2"/>
          </w:tcPr>
          <w:p w14:paraId="559DB7F5">
            <w:pPr>
              <w:pStyle w:val="22"/>
              <w:rPr>
                <w:rFonts w:hint="eastAsia" w:ascii="仿宋" w:hAnsi="仿宋" w:eastAsia="仿宋" w:cs="仿宋"/>
              </w:rPr>
            </w:pPr>
          </w:p>
        </w:tc>
        <w:tc>
          <w:tcPr>
            <w:tcW w:w="1133" w:type="dxa"/>
            <w:gridSpan w:val="2"/>
          </w:tcPr>
          <w:p w14:paraId="1EA72625">
            <w:pPr>
              <w:pStyle w:val="22"/>
              <w:rPr>
                <w:rFonts w:hint="eastAsia" w:ascii="仿宋" w:hAnsi="仿宋" w:eastAsia="仿宋" w:cs="仿宋"/>
              </w:rPr>
            </w:pPr>
          </w:p>
        </w:tc>
        <w:tc>
          <w:tcPr>
            <w:tcW w:w="1274" w:type="dxa"/>
            <w:gridSpan w:val="2"/>
          </w:tcPr>
          <w:p w14:paraId="0D6F21C0">
            <w:pPr>
              <w:pStyle w:val="22"/>
              <w:rPr>
                <w:rFonts w:hint="eastAsia" w:ascii="仿宋" w:hAnsi="仿宋" w:eastAsia="仿宋" w:cs="仿宋"/>
              </w:rPr>
            </w:pPr>
          </w:p>
        </w:tc>
        <w:tc>
          <w:tcPr>
            <w:tcW w:w="1842" w:type="dxa"/>
            <w:gridSpan w:val="2"/>
          </w:tcPr>
          <w:p w14:paraId="7B6E8116">
            <w:pPr>
              <w:pStyle w:val="22"/>
              <w:rPr>
                <w:rFonts w:hint="eastAsia" w:ascii="仿宋" w:hAnsi="仿宋" w:eastAsia="仿宋" w:cs="仿宋"/>
              </w:rPr>
            </w:pPr>
          </w:p>
        </w:tc>
        <w:tc>
          <w:tcPr>
            <w:tcW w:w="2636" w:type="dxa"/>
            <w:gridSpan w:val="2"/>
          </w:tcPr>
          <w:p w14:paraId="595B2DFD">
            <w:pPr>
              <w:pStyle w:val="22"/>
              <w:rPr>
                <w:rFonts w:hint="eastAsia" w:ascii="仿宋" w:hAnsi="仿宋" w:eastAsia="仿宋" w:cs="仿宋"/>
              </w:rPr>
            </w:pPr>
          </w:p>
        </w:tc>
      </w:tr>
      <w:tr w14:paraId="4DCCF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tcPr>
          <w:p w14:paraId="13BD2802">
            <w:pPr>
              <w:pStyle w:val="22"/>
              <w:rPr>
                <w:rFonts w:hint="eastAsia" w:ascii="仿宋" w:hAnsi="仿宋" w:eastAsia="仿宋" w:cs="仿宋"/>
              </w:rPr>
            </w:pPr>
          </w:p>
        </w:tc>
        <w:tc>
          <w:tcPr>
            <w:tcW w:w="1035" w:type="dxa"/>
            <w:gridSpan w:val="2"/>
          </w:tcPr>
          <w:p w14:paraId="5AB49071">
            <w:pPr>
              <w:pStyle w:val="22"/>
              <w:rPr>
                <w:rFonts w:hint="eastAsia" w:ascii="仿宋" w:hAnsi="仿宋" w:eastAsia="仿宋" w:cs="仿宋"/>
              </w:rPr>
            </w:pPr>
          </w:p>
        </w:tc>
        <w:tc>
          <w:tcPr>
            <w:tcW w:w="1133" w:type="dxa"/>
            <w:gridSpan w:val="2"/>
          </w:tcPr>
          <w:p w14:paraId="5C163656">
            <w:pPr>
              <w:pStyle w:val="22"/>
              <w:rPr>
                <w:rFonts w:hint="eastAsia" w:ascii="仿宋" w:hAnsi="仿宋" w:eastAsia="仿宋" w:cs="仿宋"/>
              </w:rPr>
            </w:pPr>
          </w:p>
        </w:tc>
        <w:tc>
          <w:tcPr>
            <w:tcW w:w="1274" w:type="dxa"/>
            <w:gridSpan w:val="2"/>
          </w:tcPr>
          <w:p w14:paraId="5B2F61AC">
            <w:pPr>
              <w:pStyle w:val="22"/>
              <w:rPr>
                <w:rFonts w:hint="eastAsia" w:ascii="仿宋" w:hAnsi="仿宋" w:eastAsia="仿宋" w:cs="仿宋"/>
              </w:rPr>
            </w:pPr>
          </w:p>
        </w:tc>
        <w:tc>
          <w:tcPr>
            <w:tcW w:w="1842" w:type="dxa"/>
            <w:gridSpan w:val="2"/>
          </w:tcPr>
          <w:p w14:paraId="43C2FAEC">
            <w:pPr>
              <w:pStyle w:val="22"/>
              <w:rPr>
                <w:rFonts w:hint="eastAsia" w:ascii="仿宋" w:hAnsi="仿宋" w:eastAsia="仿宋" w:cs="仿宋"/>
              </w:rPr>
            </w:pPr>
          </w:p>
        </w:tc>
        <w:tc>
          <w:tcPr>
            <w:tcW w:w="2636" w:type="dxa"/>
            <w:gridSpan w:val="2"/>
          </w:tcPr>
          <w:p w14:paraId="2A20F7BE">
            <w:pPr>
              <w:pStyle w:val="22"/>
              <w:rPr>
                <w:rFonts w:hint="eastAsia" w:ascii="仿宋" w:hAnsi="仿宋" w:eastAsia="仿宋" w:cs="仿宋"/>
              </w:rPr>
            </w:pPr>
          </w:p>
        </w:tc>
      </w:tr>
      <w:tr w14:paraId="47A32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tcPr>
          <w:p w14:paraId="4C0D2650">
            <w:pPr>
              <w:pStyle w:val="22"/>
              <w:rPr>
                <w:rFonts w:hint="eastAsia" w:ascii="仿宋" w:hAnsi="仿宋" w:eastAsia="仿宋" w:cs="仿宋"/>
              </w:rPr>
            </w:pPr>
          </w:p>
        </w:tc>
        <w:tc>
          <w:tcPr>
            <w:tcW w:w="1035" w:type="dxa"/>
            <w:gridSpan w:val="2"/>
          </w:tcPr>
          <w:p w14:paraId="2F83B337">
            <w:pPr>
              <w:pStyle w:val="22"/>
              <w:rPr>
                <w:rFonts w:hint="eastAsia" w:ascii="仿宋" w:hAnsi="仿宋" w:eastAsia="仿宋" w:cs="仿宋"/>
              </w:rPr>
            </w:pPr>
          </w:p>
        </w:tc>
        <w:tc>
          <w:tcPr>
            <w:tcW w:w="1133" w:type="dxa"/>
            <w:gridSpan w:val="2"/>
          </w:tcPr>
          <w:p w14:paraId="6A7F0AE3">
            <w:pPr>
              <w:pStyle w:val="22"/>
              <w:rPr>
                <w:rFonts w:hint="eastAsia" w:ascii="仿宋" w:hAnsi="仿宋" w:eastAsia="仿宋" w:cs="仿宋"/>
              </w:rPr>
            </w:pPr>
          </w:p>
        </w:tc>
        <w:tc>
          <w:tcPr>
            <w:tcW w:w="1274" w:type="dxa"/>
            <w:gridSpan w:val="2"/>
          </w:tcPr>
          <w:p w14:paraId="26D1925D">
            <w:pPr>
              <w:pStyle w:val="22"/>
              <w:rPr>
                <w:rFonts w:hint="eastAsia" w:ascii="仿宋" w:hAnsi="仿宋" w:eastAsia="仿宋" w:cs="仿宋"/>
              </w:rPr>
            </w:pPr>
          </w:p>
        </w:tc>
        <w:tc>
          <w:tcPr>
            <w:tcW w:w="1842" w:type="dxa"/>
            <w:gridSpan w:val="2"/>
          </w:tcPr>
          <w:p w14:paraId="50E8C2D7">
            <w:pPr>
              <w:pStyle w:val="22"/>
              <w:rPr>
                <w:rFonts w:hint="eastAsia" w:ascii="仿宋" w:hAnsi="仿宋" w:eastAsia="仿宋" w:cs="仿宋"/>
              </w:rPr>
            </w:pPr>
          </w:p>
        </w:tc>
        <w:tc>
          <w:tcPr>
            <w:tcW w:w="2636" w:type="dxa"/>
            <w:gridSpan w:val="2"/>
          </w:tcPr>
          <w:p w14:paraId="0C878FC5">
            <w:pPr>
              <w:pStyle w:val="22"/>
              <w:rPr>
                <w:rFonts w:hint="eastAsia" w:ascii="仿宋" w:hAnsi="仿宋" w:eastAsia="仿宋" w:cs="仿宋"/>
              </w:rPr>
            </w:pPr>
          </w:p>
        </w:tc>
      </w:tr>
      <w:tr w14:paraId="3B1E7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tcPr>
          <w:p w14:paraId="01DC1545">
            <w:pPr>
              <w:pStyle w:val="22"/>
              <w:rPr>
                <w:rFonts w:hint="eastAsia" w:ascii="仿宋" w:hAnsi="仿宋" w:eastAsia="仿宋" w:cs="仿宋"/>
              </w:rPr>
            </w:pPr>
          </w:p>
        </w:tc>
        <w:tc>
          <w:tcPr>
            <w:tcW w:w="1035" w:type="dxa"/>
            <w:gridSpan w:val="2"/>
          </w:tcPr>
          <w:p w14:paraId="7328B056">
            <w:pPr>
              <w:pStyle w:val="22"/>
              <w:rPr>
                <w:rFonts w:hint="eastAsia" w:ascii="仿宋" w:hAnsi="仿宋" w:eastAsia="仿宋" w:cs="仿宋"/>
              </w:rPr>
            </w:pPr>
          </w:p>
        </w:tc>
        <w:tc>
          <w:tcPr>
            <w:tcW w:w="1133" w:type="dxa"/>
            <w:gridSpan w:val="2"/>
          </w:tcPr>
          <w:p w14:paraId="7B01BCE4">
            <w:pPr>
              <w:pStyle w:val="22"/>
              <w:rPr>
                <w:rFonts w:hint="eastAsia" w:ascii="仿宋" w:hAnsi="仿宋" w:eastAsia="仿宋" w:cs="仿宋"/>
              </w:rPr>
            </w:pPr>
          </w:p>
        </w:tc>
        <w:tc>
          <w:tcPr>
            <w:tcW w:w="1274" w:type="dxa"/>
            <w:gridSpan w:val="2"/>
          </w:tcPr>
          <w:p w14:paraId="0CB86C18">
            <w:pPr>
              <w:pStyle w:val="22"/>
              <w:rPr>
                <w:rFonts w:hint="eastAsia" w:ascii="仿宋" w:hAnsi="仿宋" w:eastAsia="仿宋" w:cs="仿宋"/>
              </w:rPr>
            </w:pPr>
          </w:p>
        </w:tc>
        <w:tc>
          <w:tcPr>
            <w:tcW w:w="1842" w:type="dxa"/>
            <w:gridSpan w:val="2"/>
          </w:tcPr>
          <w:p w14:paraId="1A17928A">
            <w:pPr>
              <w:pStyle w:val="22"/>
              <w:rPr>
                <w:rFonts w:hint="eastAsia" w:ascii="仿宋" w:hAnsi="仿宋" w:eastAsia="仿宋" w:cs="仿宋"/>
              </w:rPr>
            </w:pPr>
          </w:p>
        </w:tc>
        <w:tc>
          <w:tcPr>
            <w:tcW w:w="2636" w:type="dxa"/>
            <w:gridSpan w:val="2"/>
          </w:tcPr>
          <w:p w14:paraId="155D65FE">
            <w:pPr>
              <w:pStyle w:val="22"/>
              <w:rPr>
                <w:rFonts w:hint="eastAsia" w:ascii="仿宋" w:hAnsi="仿宋" w:eastAsia="仿宋" w:cs="仿宋"/>
              </w:rPr>
            </w:pPr>
          </w:p>
        </w:tc>
      </w:tr>
    </w:tbl>
    <w:p w14:paraId="1B633090">
      <w:pPr>
        <w:spacing w:line="267" w:lineRule="auto"/>
        <w:rPr>
          <w:rFonts w:hint="eastAsia" w:ascii="仿宋" w:hAnsi="仿宋" w:eastAsia="仿宋" w:cs="仿宋"/>
        </w:rPr>
      </w:pPr>
    </w:p>
    <w:p w14:paraId="474AB670">
      <w:pPr>
        <w:spacing w:line="268" w:lineRule="auto"/>
        <w:rPr>
          <w:rFonts w:hint="eastAsia" w:ascii="仿宋" w:hAnsi="仿宋" w:eastAsia="仿宋" w:cs="仿宋"/>
        </w:rPr>
      </w:pPr>
    </w:p>
    <w:p w14:paraId="1845D463">
      <w:pPr>
        <w:pStyle w:val="7"/>
        <w:spacing w:before="78" w:line="325" w:lineRule="auto"/>
        <w:ind w:right="56" w:firstLine="486"/>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注：本工程一旦我单位中标，将配备上述项目管理人员。</w:t>
      </w:r>
      <w:r>
        <w:rPr>
          <w:rFonts w:hint="eastAsia" w:ascii="仿宋" w:hAnsi="仿宋" w:eastAsia="仿宋" w:cs="仿宋"/>
          <w:spacing w:val="3"/>
          <w:sz w:val="24"/>
          <w:szCs w:val="24"/>
          <w:lang w:eastAsia="zh-CN"/>
        </w:rPr>
        <w:t>上述填报内容真实，如不真</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实，将按照有关规定接受处理。</w:t>
      </w:r>
    </w:p>
    <w:p w14:paraId="26A37F54">
      <w:pPr>
        <w:spacing w:line="325" w:lineRule="auto"/>
        <w:rPr>
          <w:rFonts w:hint="eastAsia" w:ascii="仿宋" w:hAnsi="仿宋" w:eastAsia="仿宋" w:cs="仿宋"/>
          <w:sz w:val="24"/>
          <w:szCs w:val="24"/>
          <w:lang w:eastAsia="zh-CN"/>
        </w:rPr>
        <w:sectPr>
          <w:footerReference r:id="rId33" w:type="default"/>
          <w:pgSz w:w="11906" w:h="16839"/>
          <w:pgMar w:top="400" w:right="1088" w:bottom="1012" w:left="1258" w:header="0" w:footer="850" w:gutter="0"/>
          <w:cols w:space="720" w:num="1"/>
        </w:sectPr>
      </w:pPr>
    </w:p>
    <w:p w14:paraId="5258FEE5">
      <w:pPr>
        <w:spacing w:line="286" w:lineRule="auto"/>
        <w:rPr>
          <w:rFonts w:hint="eastAsia" w:ascii="仿宋" w:hAnsi="仿宋" w:eastAsia="仿宋" w:cs="仿宋"/>
          <w:lang w:eastAsia="zh-CN"/>
        </w:rPr>
      </w:pPr>
    </w:p>
    <w:p w14:paraId="3B377BF8">
      <w:pPr>
        <w:spacing w:line="286" w:lineRule="auto"/>
        <w:rPr>
          <w:rFonts w:hint="eastAsia" w:ascii="仿宋" w:hAnsi="仿宋" w:eastAsia="仿宋" w:cs="仿宋"/>
          <w:lang w:eastAsia="zh-CN"/>
        </w:rPr>
      </w:pPr>
    </w:p>
    <w:p w14:paraId="5A9BBEB2">
      <w:pPr>
        <w:spacing w:line="287" w:lineRule="auto"/>
        <w:rPr>
          <w:rFonts w:hint="eastAsia" w:ascii="仿宋" w:hAnsi="仿宋" w:eastAsia="仿宋" w:cs="仿宋"/>
          <w:lang w:eastAsia="zh-CN"/>
        </w:rPr>
      </w:pPr>
    </w:p>
    <w:p w14:paraId="23EF9832">
      <w:pPr>
        <w:pStyle w:val="7"/>
        <w:spacing w:before="78" w:line="219" w:lineRule="auto"/>
        <w:ind w:left="3200"/>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2 )</w:t>
      </w:r>
      <w:r>
        <w:rPr>
          <w:rFonts w:hint="eastAsia" w:ascii="仿宋" w:hAnsi="仿宋" w:eastAsia="仿宋" w:cs="仿宋"/>
          <w:spacing w:val="42"/>
          <w:sz w:val="24"/>
          <w:szCs w:val="24"/>
          <w:lang w:eastAsia="zh-CN"/>
        </w:rPr>
        <w:t xml:space="preserve"> </w:t>
      </w:r>
      <w:r>
        <w:rPr>
          <w:rFonts w:hint="eastAsia" w:ascii="仿宋" w:hAnsi="仿宋" w:eastAsia="仿宋" w:cs="仿宋"/>
          <w:spacing w:val="-4"/>
          <w:sz w:val="24"/>
          <w:szCs w:val="24"/>
          <w:lang w:eastAsia="zh-CN"/>
        </w:rPr>
        <w:t>主要项目管理人员简历表</w:t>
      </w:r>
    </w:p>
    <w:p w14:paraId="39AE6E5C">
      <w:pPr>
        <w:spacing w:line="263" w:lineRule="auto"/>
        <w:rPr>
          <w:rFonts w:hint="eastAsia" w:ascii="仿宋" w:hAnsi="仿宋" w:eastAsia="仿宋" w:cs="仿宋"/>
          <w:lang w:eastAsia="zh-CN"/>
        </w:rPr>
      </w:pPr>
    </w:p>
    <w:p w14:paraId="684F4542">
      <w:pPr>
        <w:pStyle w:val="7"/>
        <w:spacing w:before="78" w:line="235" w:lineRule="auto"/>
        <w:ind w:firstLine="489"/>
        <w:jc w:val="both"/>
        <w:rPr>
          <w:rFonts w:hint="eastAsia" w:ascii="仿宋" w:hAnsi="仿宋" w:eastAsia="仿宋" w:cs="仿宋"/>
          <w:b w:val="0"/>
          <w:bCs w:val="0"/>
          <w:sz w:val="24"/>
          <w:szCs w:val="24"/>
          <w:highlight w:val="none"/>
          <w:lang w:eastAsia="zh-CN"/>
        </w:rPr>
      </w:pPr>
      <w:r>
        <w:rPr>
          <w:rFonts w:hint="eastAsia" w:ascii="仿宋" w:hAnsi="仿宋" w:eastAsia="仿宋" w:cs="仿宋"/>
          <w:b w:val="0"/>
          <w:bCs w:val="0"/>
          <w:spacing w:val="2"/>
          <w:sz w:val="24"/>
          <w:szCs w:val="24"/>
          <w:highlight w:val="none"/>
          <w:lang w:eastAsia="zh-CN"/>
        </w:rPr>
        <w:t>主要项目管理人员指</w:t>
      </w:r>
      <w:r>
        <w:rPr>
          <w:rFonts w:hint="eastAsia" w:ascii="仿宋" w:hAnsi="仿宋" w:eastAsia="仿宋" w:cs="仿宋"/>
          <w:b w:val="0"/>
          <w:bCs w:val="0"/>
          <w:spacing w:val="2"/>
          <w:sz w:val="24"/>
          <w:szCs w:val="24"/>
          <w:highlight w:val="none"/>
          <w:lang w:val="en-US" w:eastAsia="zh-CN"/>
        </w:rPr>
        <w:t>项目</w:t>
      </w:r>
      <w:r>
        <w:rPr>
          <w:rFonts w:hint="eastAsia" w:ascii="仿宋" w:hAnsi="仿宋" w:eastAsia="仿宋" w:cs="仿宋"/>
          <w:b w:val="0"/>
          <w:bCs w:val="0"/>
          <w:spacing w:val="2"/>
          <w:sz w:val="24"/>
          <w:szCs w:val="24"/>
          <w:highlight w:val="none"/>
          <w:lang w:eastAsia="zh-CN"/>
        </w:rPr>
        <w:t>技术负责人、</w:t>
      </w:r>
      <w:r>
        <w:rPr>
          <w:rFonts w:hint="eastAsia" w:ascii="仿宋" w:hAnsi="仿宋" w:eastAsia="仿宋" w:cs="仿宋"/>
          <w:b w:val="0"/>
          <w:bCs w:val="0"/>
          <w:spacing w:val="2"/>
          <w:sz w:val="24"/>
          <w:szCs w:val="24"/>
          <w:highlight w:val="none"/>
          <w:lang w:val="en-US" w:eastAsia="zh-CN"/>
        </w:rPr>
        <w:t>质量员</w:t>
      </w:r>
      <w:r>
        <w:rPr>
          <w:rFonts w:hint="eastAsia" w:ascii="仿宋" w:hAnsi="仿宋" w:eastAsia="仿宋" w:cs="仿宋"/>
          <w:b w:val="0"/>
          <w:bCs w:val="0"/>
          <w:spacing w:val="2"/>
          <w:sz w:val="24"/>
          <w:szCs w:val="24"/>
          <w:highlight w:val="none"/>
          <w:lang w:eastAsia="zh-CN"/>
        </w:rPr>
        <w:t>、</w:t>
      </w:r>
      <w:r>
        <w:rPr>
          <w:rFonts w:hint="eastAsia" w:ascii="仿宋" w:hAnsi="仿宋" w:eastAsia="仿宋" w:cs="仿宋"/>
          <w:b w:val="0"/>
          <w:bCs w:val="0"/>
          <w:spacing w:val="2"/>
          <w:sz w:val="24"/>
          <w:szCs w:val="24"/>
          <w:highlight w:val="none"/>
          <w:lang w:val="en-US" w:eastAsia="zh-CN"/>
        </w:rPr>
        <w:t>施工员、安全管理员、材料员、资料员</w:t>
      </w:r>
      <w:r>
        <w:rPr>
          <w:rFonts w:hint="eastAsia" w:ascii="仿宋" w:hAnsi="仿宋" w:eastAsia="仿宋" w:cs="仿宋"/>
          <w:b w:val="0"/>
          <w:bCs w:val="0"/>
          <w:spacing w:val="2"/>
          <w:sz w:val="24"/>
          <w:szCs w:val="24"/>
          <w:highlight w:val="none"/>
          <w:lang w:eastAsia="zh-CN"/>
        </w:rPr>
        <w:t>。应附</w:t>
      </w:r>
      <w:r>
        <w:rPr>
          <w:rFonts w:hint="eastAsia" w:ascii="仿宋" w:hAnsi="仿宋" w:eastAsia="仿宋" w:cs="仿宋"/>
          <w:b w:val="0"/>
          <w:bCs w:val="0"/>
          <w:spacing w:val="2"/>
          <w:sz w:val="24"/>
          <w:szCs w:val="24"/>
          <w:highlight w:val="none"/>
          <w:lang w:val="en-US" w:eastAsia="zh-CN"/>
        </w:rPr>
        <w:t>职业资格培训合格</w:t>
      </w:r>
      <w:r>
        <w:rPr>
          <w:rFonts w:hint="eastAsia" w:ascii="仿宋" w:hAnsi="仿宋" w:eastAsia="仿宋" w:cs="仿宋"/>
          <w:b w:val="0"/>
          <w:bCs w:val="0"/>
          <w:spacing w:val="2"/>
          <w:sz w:val="24"/>
          <w:szCs w:val="24"/>
          <w:highlight w:val="none"/>
          <w:lang w:eastAsia="zh-CN"/>
        </w:rPr>
        <w:t>证书、身份证、职称证、建设云截图，专职安全</w:t>
      </w:r>
      <w:r>
        <w:rPr>
          <w:rFonts w:hint="eastAsia" w:ascii="仿宋" w:hAnsi="仿宋" w:eastAsia="仿宋" w:cs="仿宋"/>
          <w:b w:val="0"/>
          <w:bCs w:val="0"/>
          <w:spacing w:val="4"/>
          <w:sz w:val="24"/>
          <w:szCs w:val="24"/>
          <w:highlight w:val="none"/>
          <w:lang w:eastAsia="zh-CN"/>
        </w:rPr>
        <w:t>生产管理人员应附安全生产考核合格证书。</w:t>
      </w:r>
    </w:p>
    <w:p w14:paraId="0BDD624A">
      <w:pPr>
        <w:spacing w:before="65"/>
        <w:rPr>
          <w:rFonts w:hint="default" w:ascii="仿宋" w:hAnsi="仿宋" w:eastAsia="仿宋" w:cs="仿宋"/>
          <w:highlight w:val="yellow"/>
          <w:lang w:val="en-US" w:eastAsia="zh-CN"/>
        </w:rPr>
      </w:pPr>
    </w:p>
    <w:tbl>
      <w:tblPr>
        <w:tblStyle w:val="21"/>
        <w:tblW w:w="8904" w:type="dxa"/>
        <w:tblInd w:w="2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322"/>
        <w:gridCol w:w="3418"/>
        <w:gridCol w:w="1260"/>
        <w:gridCol w:w="2300"/>
      </w:tblGrid>
      <w:tr w14:paraId="6C4E8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4" w:type="dxa"/>
            <w:gridSpan w:val="5"/>
          </w:tcPr>
          <w:p w14:paraId="4B112894">
            <w:pPr>
              <w:spacing w:before="116" w:line="220" w:lineRule="auto"/>
              <w:ind w:left="142"/>
              <w:rPr>
                <w:rFonts w:hint="eastAsia" w:ascii="仿宋" w:hAnsi="仿宋" w:eastAsia="仿宋" w:cs="仿宋"/>
                <w:sz w:val="24"/>
                <w:szCs w:val="24"/>
              </w:rPr>
            </w:pPr>
            <w:r>
              <w:rPr>
                <w:rFonts w:hint="eastAsia" w:ascii="仿宋" w:hAnsi="仿宋" w:eastAsia="仿宋" w:cs="仿宋"/>
                <w:spacing w:val="-6"/>
                <w:sz w:val="24"/>
                <w:szCs w:val="24"/>
              </w:rPr>
              <w:t>岗位名称</w:t>
            </w:r>
          </w:p>
        </w:tc>
      </w:tr>
      <w:tr w14:paraId="0670E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tcPr>
          <w:p w14:paraId="1C0AA8F1">
            <w:pPr>
              <w:spacing w:before="113" w:line="219" w:lineRule="auto"/>
              <w:ind w:left="116"/>
              <w:rPr>
                <w:rFonts w:hint="eastAsia" w:ascii="仿宋" w:hAnsi="仿宋" w:eastAsia="仿宋" w:cs="仿宋"/>
                <w:sz w:val="24"/>
                <w:szCs w:val="24"/>
              </w:rPr>
            </w:pPr>
            <w:r>
              <w:rPr>
                <w:rFonts w:hint="eastAsia" w:ascii="仿宋" w:hAnsi="仿宋" w:eastAsia="仿宋" w:cs="仿宋"/>
                <w:spacing w:val="-3"/>
                <w:sz w:val="24"/>
                <w:szCs w:val="24"/>
              </w:rPr>
              <w:t>姓名</w:t>
            </w:r>
          </w:p>
        </w:tc>
        <w:tc>
          <w:tcPr>
            <w:tcW w:w="3418" w:type="dxa"/>
          </w:tcPr>
          <w:p w14:paraId="5FFFE311">
            <w:pPr>
              <w:pStyle w:val="22"/>
              <w:rPr>
                <w:rFonts w:hint="eastAsia" w:ascii="仿宋" w:hAnsi="仿宋" w:eastAsia="仿宋" w:cs="仿宋"/>
              </w:rPr>
            </w:pPr>
          </w:p>
        </w:tc>
        <w:tc>
          <w:tcPr>
            <w:tcW w:w="1260" w:type="dxa"/>
          </w:tcPr>
          <w:p w14:paraId="76B6E1E2">
            <w:pPr>
              <w:spacing w:before="113" w:line="219" w:lineRule="auto"/>
              <w:ind w:left="117"/>
              <w:rPr>
                <w:rFonts w:hint="eastAsia" w:ascii="仿宋" w:hAnsi="仿宋" w:eastAsia="仿宋" w:cs="仿宋"/>
                <w:sz w:val="24"/>
                <w:szCs w:val="24"/>
              </w:rPr>
            </w:pPr>
            <w:r>
              <w:rPr>
                <w:rFonts w:hint="eastAsia" w:ascii="仿宋" w:hAnsi="仿宋" w:eastAsia="仿宋" w:cs="仿宋"/>
                <w:spacing w:val="-3"/>
                <w:sz w:val="24"/>
                <w:szCs w:val="24"/>
              </w:rPr>
              <w:t>年龄</w:t>
            </w:r>
          </w:p>
        </w:tc>
        <w:tc>
          <w:tcPr>
            <w:tcW w:w="2300" w:type="dxa"/>
          </w:tcPr>
          <w:p w14:paraId="61048BB8">
            <w:pPr>
              <w:pStyle w:val="22"/>
              <w:rPr>
                <w:rFonts w:hint="eastAsia" w:ascii="仿宋" w:hAnsi="仿宋" w:eastAsia="仿宋" w:cs="仿宋"/>
              </w:rPr>
            </w:pPr>
          </w:p>
        </w:tc>
      </w:tr>
      <w:tr w14:paraId="0285B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tcPr>
          <w:p w14:paraId="3519E9BB">
            <w:pPr>
              <w:spacing w:before="38" w:line="220" w:lineRule="auto"/>
              <w:ind w:left="119"/>
              <w:rPr>
                <w:rFonts w:hint="eastAsia" w:ascii="仿宋" w:hAnsi="仿宋" w:eastAsia="仿宋" w:cs="仿宋"/>
                <w:sz w:val="24"/>
                <w:szCs w:val="24"/>
              </w:rPr>
            </w:pPr>
            <w:r>
              <w:rPr>
                <w:rFonts w:hint="eastAsia" w:ascii="仿宋" w:hAnsi="仿宋" w:eastAsia="仿宋" w:cs="仿宋"/>
                <w:spacing w:val="-4"/>
                <w:sz w:val="24"/>
                <w:szCs w:val="24"/>
              </w:rPr>
              <w:t>性别</w:t>
            </w:r>
          </w:p>
        </w:tc>
        <w:tc>
          <w:tcPr>
            <w:tcW w:w="3418" w:type="dxa"/>
          </w:tcPr>
          <w:p w14:paraId="3E2873D7">
            <w:pPr>
              <w:pStyle w:val="22"/>
              <w:rPr>
                <w:rFonts w:hint="eastAsia" w:ascii="仿宋" w:hAnsi="仿宋" w:eastAsia="仿宋" w:cs="仿宋"/>
              </w:rPr>
            </w:pPr>
          </w:p>
        </w:tc>
        <w:tc>
          <w:tcPr>
            <w:tcW w:w="1260" w:type="dxa"/>
          </w:tcPr>
          <w:p w14:paraId="30F0CED5">
            <w:pPr>
              <w:spacing w:before="39" w:line="219" w:lineRule="auto"/>
              <w:ind w:left="121"/>
              <w:rPr>
                <w:rFonts w:hint="eastAsia" w:ascii="仿宋" w:hAnsi="仿宋" w:eastAsia="仿宋" w:cs="仿宋"/>
                <w:sz w:val="24"/>
                <w:szCs w:val="24"/>
              </w:rPr>
            </w:pPr>
            <w:r>
              <w:rPr>
                <w:rFonts w:hint="eastAsia" w:ascii="仿宋" w:hAnsi="仿宋" w:eastAsia="仿宋" w:cs="仿宋"/>
                <w:sz w:val="24"/>
                <w:szCs w:val="24"/>
              </w:rPr>
              <w:t>毕业学校</w:t>
            </w:r>
          </w:p>
        </w:tc>
        <w:tc>
          <w:tcPr>
            <w:tcW w:w="2300" w:type="dxa"/>
          </w:tcPr>
          <w:p w14:paraId="213B7F0C">
            <w:pPr>
              <w:pStyle w:val="22"/>
              <w:rPr>
                <w:rFonts w:hint="eastAsia" w:ascii="仿宋" w:hAnsi="仿宋" w:eastAsia="仿宋" w:cs="仿宋"/>
              </w:rPr>
            </w:pPr>
          </w:p>
        </w:tc>
      </w:tr>
      <w:tr w14:paraId="14D17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tcPr>
          <w:p w14:paraId="5E963CF4">
            <w:pPr>
              <w:spacing w:before="38" w:line="220" w:lineRule="auto"/>
              <w:ind w:left="120"/>
              <w:rPr>
                <w:rFonts w:hint="eastAsia" w:ascii="仿宋" w:hAnsi="仿宋" w:eastAsia="仿宋" w:cs="仿宋"/>
                <w:sz w:val="24"/>
                <w:szCs w:val="24"/>
              </w:rPr>
            </w:pPr>
            <w:r>
              <w:rPr>
                <w:rFonts w:hint="eastAsia" w:ascii="仿宋" w:hAnsi="仿宋" w:eastAsia="仿宋" w:cs="仿宋"/>
                <w:spacing w:val="1"/>
                <w:sz w:val="24"/>
                <w:szCs w:val="24"/>
              </w:rPr>
              <w:t>学历和专业</w:t>
            </w:r>
          </w:p>
        </w:tc>
        <w:tc>
          <w:tcPr>
            <w:tcW w:w="3418" w:type="dxa"/>
          </w:tcPr>
          <w:p w14:paraId="44AD3775">
            <w:pPr>
              <w:pStyle w:val="22"/>
              <w:rPr>
                <w:rFonts w:hint="eastAsia" w:ascii="仿宋" w:hAnsi="仿宋" w:eastAsia="仿宋" w:cs="仿宋"/>
              </w:rPr>
            </w:pPr>
          </w:p>
        </w:tc>
        <w:tc>
          <w:tcPr>
            <w:tcW w:w="1260" w:type="dxa"/>
          </w:tcPr>
          <w:p w14:paraId="443553AD">
            <w:pPr>
              <w:spacing w:before="39" w:line="219" w:lineRule="auto"/>
              <w:ind w:left="121"/>
              <w:rPr>
                <w:rFonts w:hint="eastAsia" w:ascii="仿宋" w:hAnsi="仿宋" w:eastAsia="仿宋" w:cs="仿宋"/>
                <w:sz w:val="24"/>
                <w:szCs w:val="24"/>
              </w:rPr>
            </w:pPr>
            <w:r>
              <w:rPr>
                <w:rFonts w:hint="eastAsia" w:ascii="仿宋" w:hAnsi="仿宋" w:eastAsia="仿宋" w:cs="仿宋"/>
                <w:sz w:val="24"/>
                <w:szCs w:val="24"/>
              </w:rPr>
              <w:t>毕业时间</w:t>
            </w:r>
          </w:p>
        </w:tc>
        <w:tc>
          <w:tcPr>
            <w:tcW w:w="2300" w:type="dxa"/>
          </w:tcPr>
          <w:p w14:paraId="4CD7FB53">
            <w:pPr>
              <w:pStyle w:val="22"/>
              <w:rPr>
                <w:rFonts w:hint="eastAsia" w:ascii="仿宋" w:hAnsi="仿宋" w:eastAsia="仿宋" w:cs="仿宋"/>
              </w:rPr>
            </w:pPr>
          </w:p>
        </w:tc>
      </w:tr>
      <w:tr w14:paraId="5B38D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926" w:type="dxa"/>
            <w:gridSpan w:val="2"/>
          </w:tcPr>
          <w:p w14:paraId="4238642A">
            <w:pPr>
              <w:spacing w:before="40" w:line="225" w:lineRule="auto"/>
              <w:ind w:left="116" w:right="112"/>
              <w:rPr>
                <w:rFonts w:hint="eastAsia" w:ascii="仿宋" w:hAnsi="仿宋" w:eastAsia="仿宋" w:cs="仿宋"/>
                <w:sz w:val="24"/>
                <w:szCs w:val="24"/>
              </w:rPr>
            </w:pPr>
            <w:r>
              <w:rPr>
                <w:rFonts w:hint="eastAsia" w:ascii="仿宋" w:hAnsi="仿宋" w:eastAsia="仿宋" w:cs="仿宋"/>
                <w:spacing w:val="42"/>
                <w:sz w:val="24"/>
                <w:szCs w:val="24"/>
              </w:rPr>
              <w:t>拥有的执业资</w:t>
            </w:r>
            <w:r>
              <w:rPr>
                <w:rFonts w:hint="eastAsia" w:ascii="仿宋" w:hAnsi="仿宋" w:eastAsia="仿宋" w:cs="仿宋"/>
                <w:sz w:val="24"/>
                <w:szCs w:val="24"/>
              </w:rPr>
              <w:t xml:space="preserve"> 格</w:t>
            </w:r>
          </w:p>
        </w:tc>
        <w:tc>
          <w:tcPr>
            <w:tcW w:w="3418" w:type="dxa"/>
          </w:tcPr>
          <w:p w14:paraId="086764F2">
            <w:pPr>
              <w:pStyle w:val="22"/>
              <w:rPr>
                <w:rFonts w:hint="eastAsia" w:ascii="仿宋" w:hAnsi="仿宋" w:eastAsia="仿宋" w:cs="仿宋"/>
              </w:rPr>
            </w:pPr>
          </w:p>
        </w:tc>
        <w:tc>
          <w:tcPr>
            <w:tcW w:w="1260" w:type="dxa"/>
          </w:tcPr>
          <w:p w14:paraId="0198488C">
            <w:pPr>
              <w:spacing w:before="39" w:line="220" w:lineRule="auto"/>
              <w:ind w:left="117"/>
              <w:rPr>
                <w:rFonts w:hint="eastAsia" w:ascii="仿宋" w:hAnsi="仿宋" w:eastAsia="仿宋" w:cs="仿宋"/>
                <w:sz w:val="24"/>
                <w:szCs w:val="24"/>
              </w:rPr>
            </w:pPr>
            <w:r>
              <w:rPr>
                <w:rFonts w:hint="eastAsia" w:ascii="仿宋" w:hAnsi="仿宋" w:eastAsia="仿宋" w:cs="仿宋"/>
                <w:spacing w:val="1"/>
                <w:sz w:val="24"/>
                <w:szCs w:val="24"/>
              </w:rPr>
              <w:t>专业职称</w:t>
            </w:r>
          </w:p>
        </w:tc>
        <w:tc>
          <w:tcPr>
            <w:tcW w:w="2300" w:type="dxa"/>
          </w:tcPr>
          <w:p w14:paraId="4A23D1EA">
            <w:pPr>
              <w:pStyle w:val="22"/>
              <w:rPr>
                <w:rFonts w:hint="eastAsia" w:ascii="仿宋" w:hAnsi="仿宋" w:eastAsia="仿宋" w:cs="仿宋"/>
              </w:rPr>
            </w:pPr>
          </w:p>
        </w:tc>
      </w:tr>
      <w:tr w14:paraId="027F4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926" w:type="dxa"/>
            <w:gridSpan w:val="2"/>
          </w:tcPr>
          <w:p w14:paraId="2F24F850">
            <w:pPr>
              <w:spacing w:before="39" w:line="225" w:lineRule="auto"/>
              <w:ind w:left="117" w:right="112" w:hanging="1"/>
              <w:rPr>
                <w:rFonts w:hint="eastAsia" w:ascii="仿宋" w:hAnsi="仿宋" w:eastAsia="仿宋" w:cs="仿宋"/>
                <w:sz w:val="24"/>
                <w:szCs w:val="24"/>
              </w:rPr>
            </w:pPr>
            <w:r>
              <w:rPr>
                <w:rFonts w:hint="eastAsia" w:ascii="仿宋" w:hAnsi="仿宋" w:eastAsia="仿宋" w:cs="仿宋"/>
                <w:spacing w:val="42"/>
                <w:sz w:val="24"/>
                <w:szCs w:val="24"/>
              </w:rPr>
              <w:t>执业资格证书</w:t>
            </w:r>
            <w:r>
              <w:rPr>
                <w:rFonts w:hint="eastAsia" w:ascii="仿宋" w:hAnsi="仿宋" w:eastAsia="仿宋" w:cs="仿宋"/>
                <w:sz w:val="24"/>
                <w:szCs w:val="24"/>
              </w:rPr>
              <w:t xml:space="preserve"> </w:t>
            </w:r>
            <w:r>
              <w:rPr>
                <w:rFonts w:hint="eastAsia" w:ascii="仿宋" w:hAnsi="仿宋" w:eastAsia="仿宋" w:cs="仿宋"/>
                <w:spacing w:val="-4"/>
                <w:sz w:val="24"/>
                <w:szCs w:val="24"/>
              </w:rPr>
              <w:t>编号</w:t>
            </w:r>
          </w:p>
        </w:tc>
        <w:tc>
          <w:tcPr>
            <w:tcW w:w="3418" w:type="dxa"/>
          </w:tcPr>
          <w:p w14:paraId="3856EB88">
            <w:pPr>
              <w:pStyle w:val="22"/>
              <w:rPr>
                <w:rFonts w:hint="eastAsia" w:ascii="仿宋" w:hAnsi="仿宋" w:eastAsia="仿宋" w:cs="仿宋"/>
              </w:rPr>
            </w:pPr>
          </w:p>
        </w:tc>
        <w:tc>
          <w:tcPr>
            <w:tcW w:w="1260" w:type="dxa"/>
          </w:tcPr>
          <w:p w14:paraId="79968B68">
            <w:pPr>
              <w:spacing w:before="196" w:line="219" w:lineRule="auto"/>
              <w:ind w:left="119"/>
              <w:rPr>
                <w:rFonts w:hint="eastAsia" w:ascii="仿宋" w:hAnsi="仿宋" w:eastAsia="仿宋" w:cs="仿宋"/>
                <w:sz w:val="24"/>
                <w:szCs w:val="24"/>
              </w:rPr>
            </w:pPr>
            <w:r>
              <w:rPr>
                <w:rFonts w:hint="eastAsia" w:ascii="仿宋" w:hAnsi="仿宋" w:eastAsia="仿宋" w:cs="仿宋"/>
                <w:sz w:val="24"/>
                <w:szCs w:val="24"/>
              </w:rPr>
              <w:t>工作年限</w:t>
            </w:r>
          </w:p>
        </w:tc>
        <w:tc>
          <w:tcPr>
            <w:tcW w:w="2300" w:type="dxa"/>
          </w:tcPr>
          <w:p w14:paraId="1F6F0E2B">
            <w:pPr>
              <w:pStyle w:val="22"/>
              <w:rPr>
                <w:rFonts w:hint="eastAsia" w:ascii="仿宋" w:hAnsi="仿宋" w:eastAsia="仿宋" w:cs="仿宋"/>
              </w:rPr>
            </w:pPr>
          </w:p>
        </w:tc>
      </w:tr>
      <w:tr w14:paraId="5DC95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8" w:hRule="atLeast"/>
        </w:trPr>
        <w:tc>
          <w:tcPr>
            <w:tcW w:w="604" w:type="dxa"/>
            <w:textDirection w:val="tbRlV"/>
          </w:tcPr>
          <w:p w14:paraId="67866EAE">
            <w:pPr>
              <w:spacing w:before="251" w:line="209" w:lineRule="auto"/>
              <w:ind w:left="670"/>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主</w:t>
            </w:r>
            <w:r>
              <w:rPr>
                <w:rFonts w:hint="eastAsia" w:ascii="仿宋" w:hAnsi="仿宋" w:eastAsia="仿宋" w:cs="仿宋"/>
                <w:spacing w:val="-36"/>
                <w:sz w:val="24"/>
                <w:szCs w:val="24"/>
                <w:lang w:eastAsia="zh-CN"/>
              </w:rPr>
              <w:t xml:space="preserve"> </w:t>
            </w:r>
            <w:r>
              <w:rPr>
                <w:rFonts w:hint="eastAsia" w:ascii="仿宋" w:hAnsi="仿宋" w:eastAsia="仿宋" w:cs="仿宋"/>
                <w:spacing w:val="-1"/>
                <w:sz w:val="24"/>
                <w:szCs w:val="24"/>
                <w:lang w:eastAsia="zh-CN"/>
              </w:rPr>
              <w:t>要</w:t>
            </w:r>
            <w:r>
              <w:rPr>
                <w:rFonts w:hint="eastAsia" w:ascii="仿宋" w:hAnsi="仿宋" w:eastAsia="仿宋" w:cs="仿宋"/>
                <w:spacing w:val="-45"/>
                <w:sz w:val="24"/>
                <w:szCs w:val="24"/>
                <w:lang w:eastAsia="zh-CN"/>
              </w:rPr>
              <w:t xml:space="preserve"> </w:t>
            </w:r>
            <w:r>
              <w:rPr>
                <w:rFonts w:hint="eastAsia" w:ascii="仿宋" w:hAnsi="仿宋" w:eastAsia="仿宋" w:cs="仿宋"/>
                <w:spacing w:val="-1"/>
                <w:sz w:val="24"/>
                <w:szCs w:val="24"/>
                <w:lang w:eastAsia="zh-CN"/>
              </w:rPr>
              <w:t>工</w:t>
            </w:r>
            <w:r>
              <w:rPr>
                <w:rFonts w:hint="eastAsia" w:ascii="仿宋" w:hAnsi="仿宋" w:eastAsia="仿宋" w:cs="仿宋"/>
                <w:spacing w:val="-46"/>
                <w:sz w:val="24"/>
                <w:szCs w:val="24"/>
                <w:lang w:eastAsia="zh-CN"/>
              </w:rPr>
              <w:t xml:space="preserve"> </w:t>
            </w:r>
            <w:r>
              <w:rPr>
                <w:rFonts w:hint="eastAsia" w:ascii="仿宋" w:hAnsi="仿宋" w:eastAsia="仿宋" w:cs="仿宋"/>
                <w:spacing w:val="-1"/>
                <w:sz w:val="24"/>
                <w:szCs w:val="24"/>
                <w:lang w:eastAsia="zh-CN"/>
              </w:rPr>
              <w:t>作</w:t>
            </w:r>
            <w:r>
              <w:rPr>
                <w:rFonts w:hint="eastAsia" w:ascii="仿宋" w:hAnsi="仿宋" w:eastAsia="仿宋" w:cs="仿宋"/>
                <w:spacing w:val="-43"/>
                <w:sz w:val="24"/>
                <w:szCs w:val="24"/>
                <w:lang w:eastAsia="zh-CN"/>
              </w:rPr>
              <w:t xml:space="preserve"> </w:t>
            </w:r>
            <w:r>
              <w:rPr>
                <w:rFonts w:hint="eastAsia" w:ascii="仿宋" w:hAnsi="仿宋" w:eastAsia="仿宋" w:cs="仿宋"/>
                <w:spacing w:val="-1"/>
                <w:sz w:val="24"/>
                <w:szCs w:val="24"/>
                <w:lang w:eastAsia="zh-CN"/>
              </w:rPr>
              <w:t>业</w:t>
            </w:r>
            <w:r>
              <w:rPr>
                <w:rFonts w:hint="eastAsia" w:ascii="仿宋" w:hAnsi="仿宋" w:eastAsia="仿宋" w:cs="仿宋"/>
                <w:spacing w:val="-45"/>
                <w:sz w:val="24"/>
                <w:szCs w:val="24"/>
                <w:lang w:eastAsia="zh-CN"/>
              </w:rPr>
              <w:t xml:space="preserve"> </w:t>
            </w:r>
            <w:r>
              <w:rPr>
                <w:rFonts w:hint="eastAsia" w:ascii="仿宋" w:hAnsi="仿宋" w:eastAsia="仿宋" w:cs="仿宋"/>
                <w:spacing w:val="-1"/>
                <w:sz w:val="24"/>
                <w:szCs w:val="24"/>
                <w:lang w:eastAsia="zh-CN"/>
              </w:rPr>
              <w:t>绩</w:t>
            </w:r>
            <w:r>
              <w:rPr>
                <w:rFonts w:hint="eastAsia" w:ascii="仿宋" w:hAnsi="仿宋" w:eastAsia="仿宋" w:cs="仿宋"/>
                <w:spacing w:val="-45"/>
                <w:sz w:val="24"/>
                <w:szCs w:val="24"/>
                <w:lang w:eastAsia="zh-CN"/>
              </w:rPr>
              <w:t xml:space="preserve"> </w:t>
            </w:r>
            <w:r>
              <w:rPr>
                <w:rFonts w:hint="eastAsia" w:ascii="仿宋" w:hAnsi="仿宋" w:eastAsia="仿宋" w:cs="仿宋"/>
                <w:spacing w:val="-1"/>
                <w:sz w:val="24"/>
                <w:szCs w:val="24"/>
                <w:lang w:eastAsia="zh-CN"/>
              </w:rPr>
              <w:t>及</w:t>
            </w:r>
            <w:r>
              <w:rPr>
                <w:rFonts w:hint="eastAsia" w:ascii="仿宋" w:hAnsi="仿宋" w:eastAsia="仿宋" w:cs="仿宋"/>
                <w:spacing w:val="-46"/>
                <w:sz w:val="24"/>
                <w:szCs w:val="24"/>
                <w:lang w:eastAsia="zh-CN"/>
              </w:rPr>
              <w:t xml:space="preserve"> </w:t>
            </w:r>
            <w:r>
              <w:rPr>
                <w:rFonts w:hint="eastAsia" w:ascii="仿宋" w:hAnsi="仿宋" w:eastAsia="仿宋" w:cs="仿宋"/>
                <w:spacing w:val="-1"/>
                <w:sz w:val="24"/>
                <w:szCs w:val="24"/>
                <w:lang w:eastAsia="zh-CN"/>
              </w:rPr>
              <w:t>担</w:t>
            </w:r>
            <w:r>
              <w:rPr>
                <w:rFonts w:hint="eastAsia" w:ascii="仿宋" w:hAnsi="仿宋" w:eastAsia="仿宋" w:cs="仿宋"/>
                <w:spacing w:val="-43"/>
                <w:sz w:val="24"/>
                <w:szCs w:val="24"/>
                <w:lang w:eastAsia="zh-CN"/>
              </w:rPr>
              <w:t xml:space="preserve"> </w:t>
            </w:r>
            <w:r>
              <w:rPr>
                <w:rFonts w:hint="eastAsia" w:ascii="仿宋" w:hAnsi="仿宋" w:eastAsia="仿宋" w:cs="仿宋"/>
                <w:spacing w:val="-1"/>
                <w:sz w:val="24"/>
                <w:szCs w:val="24"/>
                <w:lang w:eastAsia="zh-CN"/>
              </w:rPr>
              <w:t>任</w:t>
            </w:r>
            <w:r>
              <w:rPr>
                <w:rFonts w:hint="eastAsia" w:ascii="仿宋" w:hAnsi="仿宋" w:eastAsia="仿宋" w:cs="仿宋"/>
                <w:spacing w:val="-45"/>
                <w:sz w:val="24"/>
                <w:szCs w:val="24"/>
                <w:lang w:eastAsia="zh-CN"/>
              </w:rPr>
              <w:t xml:space="preserve"> </w:t>
            </w:r>
            <w:r>
              <w:rPr>
                <w:rFonts w:hint="eastAsia" w:ascii="仿宋" w:hAnsi="仿宋" w:eastAsia="仿宋" w:cs="仿宋"/>
                <w:spacing w:val="-1"/>
                <w:sz w:val="24"/>
                <w:szCs w:val="24"/>
                <w:lang w:eastAsia="zh-CN"/>
              </w:rPr>
              <w:t>的</w:t>
            </w:r>
            <w:r>
              <w:rPr>
                <w:rFonts w:hint="eastAsia" w:ascii="仿宋" w:hAnsi="仿宋" w:eastAsia="仿宋" w:cs="仿宋"/>
                <w:spacing w:val="-45"/>
                <w:sz w:val="24"/>
                <w:szCs w:val="24"/>
                <w:lang w:eastAsia="zh-CN"/>
              </w:rPr>
              <w:t xml:space="preserve"> </w:t>
            </w:r>
            <w:r>
              <w:rPr>
                <w:rFonts w:hint="eastAsia" w:ascii="仿宋" w:hAnsi="仿宋" w:eastAsia="仿宋" w:cs="仿宋"/>
                <w:spacing w:val="-1"/>
                <w:sz w:val="24"/>
                <w:szCs w:val="24"/>
                <w:lang w:eastAsia="zh-CN"/>
              </w:rPr>
              <w:t>主</w:t>
            </w:r>
            <w:r>
              <w:rPr>
                <w:rFonts w:hint="eastAsia" w:ascii="仿宋" w:hAnsi="仿宋" w:eastAsia="仿宋" w:cs="仿宋"/>
                <w:spacing w:val="-46"/>
                <w:sz w:val="24"/>
                <w:szCs w:val="24"/>
                <w:lang w:eastAsia="zh-CN"/>
              </w:rPr>
              <w:t xml:space="preserve"> </w:t>
            </w:r>
            <w:r>
              <w:rPr>
                <w:rFonts w:hint="eastAsia" w:ascii="仿宋" w:hAnsi="仿宋" w:eastAsia="仿宋" w:cs="仿宋"/>
                <w:spacing w:val="-1"/>
                <w:sz w:val="24"/>
                <w:szCs w:val="24"/>
                <w:lang w:eastAsia="zh-CN"/>
              </w:rPr>
              <w:t>要</w:t>
            </w:r>
            <w:r>
              <w:rPr>
                <w:rFonts w:hint="eastAsia" w:ascii="仿宋" w:hAnsi="仿宋" w:eastAsia="仿宋" w:cs="仿宋"/>
                <w:spacing w:val="-43"/>
                <w:sz w:val="24"/>
                <w:szCs w:val="24"/>
                <w:lang w:eastAsia="zh-CN"/>
              </w:rPr>
              <w:t xml:space="preserve"> </w:t>
            </w:r>
            <w:r>
              <w:rPr>
                <w:rFonts w:hint="eastAsia" w:ascii="仿宋" w:hAnsi="仿宋" w:eastAsia="仿宋" w:cs="仿宋"/>
                <w:spacing w:val="-1"/>
                <w:sz w:val="24"/>
                <w:szCs w:val="24"/>
                <w:lang w:eastAsia="zh-CN"/>
              </w:rPr>
              <w:t>工</w:t>
            </w:r>
            <w:r>
              <w:rPr>
                <w:rFonts w:hint="eastAsia" w:ascii="仿宋" w:hAnsi="仿宋" w:eastAsia="仿宋" w:cs="仿宋"/>
                <w:spacing w:val="-45"/>
                <w:sz w:val="24"/>
                <w:szCs w:val="24"/>
                <w:lang w:eastAsia="zh-CN"/>
              </w:rPr>
              <w:t xml:space="preserve"> </w:t>
            </w:r>
            <w:r>
              <w:rPr>
                <w:rFonts w:hint="eastAsia" w:ascii="仿宋" w:hAnsi="仿宋" w:eastAsia="仿宋" w:cs="仿宋"/>
                <w:spacing w:val="-1"/>
                <w:sz w:val="24"/>
                <w:szCs w:val="24"/>
                <w:lang w:eastAsia="zh-CN"/>
              </w:rPr>
              <w:t>作</w:t>
            </w:r>
          </w:p>
        </w:tc>
        <w:tc>
          <w:tcPr>
            <w:tcW w:w="8300" w:type="dxa"/>
            <w:gridSpan w:val="4"/>
          </w:tcPr>
          <w:p w14:paraId="2B510213">
            <w:pPr>
              <w:pStyle w:val="22"/>
              <w:rPr>
                <w:rFonts w:hint="eastAsia" w:ascii="仿宋" w:hAnsi="仿宋" w:eastAsia="仿宋" w:cs="仿宋"/>
                <w:lang w:eastAsia="zh-CN"/>
              </w:rPr>
            </w:pPr>
          </w:p>
        </w:tc>
      </w:tr>
    </w:tbl>
    <w:p w14:paraId="10FC221E">
      <w:pPr>
        <w:rPr>
          <w:rFonts w:hint="eastAsia" w:ascii="仿宋" w:hAnsi="仿宋" w:eastAsia="仿宋" w:cs="仿宋"/>
          <w:lang w:eastAsia="zh-CN"/>
        </w:rPr>
      </w:pPr>
    </w:p>
    <w:p w14:paraId="4DC00793">
      <w:pPr>
        <w:rPr>
          <w:rFonts w:hint="eastAsia" w:ascii="仿宋" w:hAnsi="仿宋" w:eastAsia="仿宋" w:cs="仿宋"/>
          <w:lang w:eastAsia="zh-CN"/>
        </w:rPr>
        <w:sectPr>
          <w:footerReference r:id="rId34" w:type="default"/>
          <w:pgSz w:w="11906" w:h="16839"/>
          <w:pgMar w:top="400" w:right="1144" w:bottom="1012" w:left="1314" w:header="0" w:footer="850" w:gutter="0"/>
          <w:cols w:space="720" w:num="1"/>
        </w:sectPr>
      </w:pPr>
    </w:p>
    <w:p w14:paraId="55786053">
      <w:pPr>
        <w:spacing w:line="306" w:lineRule="auto"/>
        <w:rPr>
          <w:rFonts w:hint="eastAsia" w:ascii="仿宋" w:hAnsi="仿宋" w:eastAsia="仿宋" w:cs="仿宋"/>
          <w:lang w:eastAsia="zh-CN"/>
        </w:rPr>
      </w:pPr>
    </w:p>
    <w:p w14:paraId="06142D97">
      <w:pPr>
        <w:spacing w:line="306" w:lineRule="auto"/>
        <w:rPr>
          <w:rFonts w:hint="eastAsia" w:ascii="仿宋" w:hAnsi="仿宋" w:eastAsia="仿宋" w:cs="仿宋"/>
          <w:lang w:eastAsia="zh-CN"/>
        </w:rPr>
      </w:pPr>
    </w:p>
    <w:p w14:paraId="4F25C0BD">
      <w:pPr>
        <w:spacing w:line="307" w:lineRule="auto"/>
        <w:rPr>
          <w:rFonts w:hint="eastAsia" w:ascii="仿宋" w:hAnsi="仿宋" w:eastAsia="仿宋" w:cs="仿宋"/>
          <w:lang w:eastAsia="zh-CN"/>
        </w:rPr>
      </w:pPr>
    </w:p>
    <w:p w14:paraId="765FE60D">
      <w:pPr>
        <w:pStyle w:val="7"/>
        <w:spacing w:before="114" w:line="224" w:lineRule="auto"/>
        <w:ind w:left="2277"/>
        <w:rPr>
          <w:rFonts w:hint="eastAsia" w:ascii="仿宋" w:hAnsi="仿宋" w:eastAsia="仿宋" w:cs="仿宋"/>
          <w:sz w:val="35"/>
          <w:szCs w:val="35"/>
          <w:lang w:eastAsia="zh-CN"/>
        </w:rPr>
      </w:pPr>
      <w:r>
        <w:rPr>
          <w:rFonts w:hint="eastAsia" w:ascii="仿宋" w:hAnsi="仿宋" w:eastAsia="仿宋" w:cs="仿宋"/>
          <w:b/>
          <w:bCs/>
          <w:spacing w:val="20"/>
          <w:sz w:val="35"/>
          <w:szCs w:val="35"/>
          <w:lang w:eastAsia="zh-CN"/>
        </w:rPr>
        <w:t>11、无不良信用行为信息承诺书</w:t>
      </w:r>
    </w:p>
    <w:p w14:paraId="5809874B">
      <w:pPr>
        <w:spacing w:line="309" w:lineRule="auto"/>
        <w:rPr>
          <w:rFonts w:hint="eastAsia" w:ascii="仿宋" w:hAnsi="仿宋" w:eastAsia="仿宋" w:cs="仿宋"/>
          <w:lang w:eastAsia="zh-CN"/>
        </w:rPr>
      </w:pPr>
    </w:p>
    <w:p w14:paraId="00982AC8">
      <w:pPr>
        <w:spacing w:line="309" w:lineRule="auto"/>
        <w:rPr>
          <w:rFonts w:hint="eastAsia" w:ascii="仿宋" w:hAnsi="仿宋" w:eastAsia="仿宋" w:cs="仿宋"/>
          <w:lang w:eastAsia="zh-CN"/>
        </w:rPr>
      </w:pPr>
    </w:p>
    <w:p w14:paraId="68ADE8A9">
      <w:pPr>
        <w:pStyle w:val="7"/>
        <w:spacing w:before="78" w:line="219" w:lineRule="auto"/>
        <w:ind w:left="13"/>
        <w:rPr>
          <w:rFonts w:hint="eastAsia" w:ascii="仿宋" w:hAnsi="仿宋" w:eastAsia="仿宋" w:cs="仿宋"/>
          <w:sz w:val="24"/>
          <w:szCs w:val="24"/>
          <w:lang w:eastAsia="zh-CN"/>
        </w:rPr>
      </w:pPr>
      <w:r>
        <w:rPr>
          <w:rFonts w:hint="eastAsia" w:ascii="仿宋" w:hAnsi="仿宋" w:eastAsia="仿宋" w:cs="仿宋"/>
          <w:sz w:val="24"/>
          <w:szCs w:val="24"/>
          <w:lang w:eastAsia="zh-CN"/>
        </w:rPr>
        <w:t>（采购人名称</w:t>
      </w:r>
      <w:r>
        <w:rPr>
          <w:rFonts w:hint="eastAsia" w:ascii="仿宋" w:hAnsi="仿宋" w:eastAsia="仿宋" w:cs="仿宋"/>
          <w:spacing w:val="2"/>
          <w:sz w:val="24"/>
          <w:szCs w:val="24"/>
          <w:lang w:eastAsia="zh-CN"/>
        </w:rPr>
        <w:t>）</w:t>
      </w:r>
      <w:r>
        <w:rPr>
          <w:rFonts w:hint="eastAsia" w:ascii="仿宋" w:hAnsi="仿宋" w:eastAsia="仿宋" w:cs="仿宋"/>
          <w:spacing w:val="12"/>
          <w:sz w:val="24"/>
          <w:szCs w:val="24"/>
          <w:lang w:eastAsia="zh-CN"/>
        </w:rPr>
        <w:t xml:space="preserve"> </w:t>
      </w:r>
      <w:r>
        <w:rPr>
          <w:rFonts w:hint="eastAsia" w:ascii="仿宋" w:hAnsi="仿宋" w:eastAsia="仿宋" w:cs="仿宋"/>
          <w:spacing w:val="2"/>
          <w:sz w:val="24"/>
          <w:szCs w:val="24"/>
          <w:lang w:eastAsia="zh-CN"/>
        </w:rPr>
        <w:t>：</w:t>
      </w:r>
    </w:p>
    <w:p w14:paraId="72C38976">
      <w:pPr>
        <w:spacing w:line="253" w:lineRule="auto"/>
        <w:rPr>
          <w:rFonts w:hint="eastAsia" w:ascii="仿宋" w:hAnsi="仿宋" w:eastAsia="仿宋" w:cs="仿宋"/>
          <w:lang w:eastAsia="zh-CN"/>
        </w:rPr>
      </w:pPr>
    </w:p>
    <w:p w14:paraId="527D7904">
      <w:pPr>
        <w:pStyle w:val="7"/>
        <w:spacing w:before="78" w:line="380" w:lineRule="auto"/>
        <w:ind w:right="61" w:firstLine="494"/>
        <w:jc w:val="both"/>
        <w:rPr>
          <w:rFonts w:hint="eastAsia" w:ascii="仿宋" w:hAnsi="仿宋" w:eastAsia="仿宋" w:cs="仿宋"/>
          <w:sz w:val="24"/>
          <w:szCs w:val="24"/>
          <w:lang w:eastAsia="zh-CN"/>
        </w:rPr>
      </w:pPr>
      <w:r>
        <w:rPr>
          <w:rFonts w:hint="eastAsia" w:ascii="仿宋" w:hAnsi="仿宋" w:eastAsia="仿宋" w:cs="仿宋"/>
          <w:spacing w:val="17"/>
          <w:sz w:val="24"/>
          <w:szCs w:val="24"/>
          <w:lang w:eastAsia="zh-CN"/>
        </w:rPr>
        <w:t>我</w:t>
      </w:r>
      <w:r>
        <w:rPr>
          <w:rFonts w:hint="eastAsia" w:ascii="仿宋" w:hAnsi="仿宋" w:eastAsia="仿宋" w:cs="仿宋"/>
          <w:spacing w:val="-58"/>
          <w:sz w:val="24"/>
          <w:szCs w:val="24"/>
          <w:lang w:eastAsia="zh-CN"/>
        </w:rPr>
        <w:t xml:space="preserve"> </w:t>
      </w:r>
      <w:r>
        <w:rPr>
          <w:rFonts w:hint="eastAsia" w:ascii="仿宋" w:hAnsi="仿宋" w:eastAsia="仿宋" w:cs="仿宋"/>
          <w:spacing w:val="17"/>
          <w:sz w:val="24"/>
          <w:szCs w:val="24"/>
          <w:lang w:eastAsia="zh-CN"/>
        </w:rPr>
        <w:t>公</w:t>
      </w:r>
      <w:r>
        <w:rPr>
          <w:rFonts w:hint="eastAsia" w:ascii="仿宋" w:hAnsi="仿宋" w:eastAsia="仿宋" w:cs="仿宋"/>
          <w:spacing w:val="-71"/>
          <w:sz w:val="24"/>
          <w:szCs w:val="24"/>
          <w:lang w:eastAsia="zh-CN"/>
        </w:rPr>
        <w:t xml:space="preserve"> </w:t>
      </w:r>
      <w:r>
        <w:rPr>
          <w:rFonts w:hint="eastAsia" w:ascii="仿宋" w:hAnsi="仿宋" w:eastAsia="仿宋" w:cs="仿宋"/>
          <w:spacing w:val="17"/>
          <w:sz w:val="24"/>
          <w:szCs w:val="24"/>
          <w:lang w:eastAsia="zh-CN"/>
        </w:rPr>
        <w:t>司承诺近年没有发生不</w:t>
      </w:r>
      <w:r>
        <w:rPr>
          <w:rFonts w:hint="eastAsia" w:ascii="仿宋" w:hAnsi="仿宋" w:eastAsia="仿宋" w:cs="仿宋"/>
          <w:spacing w:val="-38"/>
          <w:sz w:val="24"/>
          <w:szCs w:val="24"/>
          <w:lang w:eastAsia="zh-CN"/>
        </w:rPr>
        <w:t xml:space="preserve"> </w:t>
      </w:r>
      <w:r>
        <w:rPr>
          <w:rFonts w:hint="eastAsia" w:ascii="仿宋" w:hAnsi="仿宋" w:eastAsia="仿宋" w:cs="仿宋"/>
          <w:spacing w:val="17"/>
          <w:sz w:val="24"/>
          <w:szCs w:val="24"/>
          <w:lang w:eastAsia="zh-CN"/>
        </w:rPr>
        <w:t>良行为记录信</w:t>
      </w:r>
      <w:r>
        <w:rPr>
          <w:rFonts w:hint="eastAsia" w:ascii="仿宋" w:hAnsi="仿宋" w:eastAsia="仿宋" w:cs="仿宋"/>
          <w:spacing w:val="-69"/>
          <w:sz w:val="24"/>
          <w:szCs w:val="24"/>
          <w:lang w:eastAsia="zh-CN"/>
        </w:rPr>
        <w:t xml:space="preserve"> </w:t>
      </w:r>
      <w:r>
        <w:rPr>
          <w:rFonts w:hint="eastAsia" w:ascii="仿宋" w:hAnsi="仿宋" w:eastAsia="仿宋" w:cs="仿宋"/>
          <w:spacing w:val="17"/>
          <w:sz w:val="24"/>
          <w:szCs w:val="24"/>
          <w:lang w:eastAsia="zh-CN"/>
        </w:rPr>
        <w:t>息</w:t>
      </w:r>
      <w:r>
        <w:rPr>
          <w:rFonts w:hint="eastAsia" w:ascii="仿宋" w:hAnsi="仿宋" w:eastAsia="仿宋" w:cs="仿宋"/>
          <w:spacing w:val="-58"/>
          <w:sz w:val="24"/>
          <w:szCs w:val="24"/>
          <w:lang w:eastAsia="zh-CN"/>
        </w:rPr>
        <w:t xml:space="preserve"> </w:t>
      </w:r>
      <w:r>
        <w:rPr>
          <w:rFonts w:hint="eastAsia" w:ascii="仿宋" w:hAnsi="仿宋" w:eastAsia="仿宋" w:cs="仿宋"/>
          <w:spacing w:val="17"/>
          <w:sz w:val="24"/>
          <w:szCs w:val="24"/>
          <w:lang w:eastAsia="zh-CN"/>
        </w:rPr>
        <w:t>，在</w:t>
      </w:r>
      <w:r>
        <w:rPr>
          <w:rFonts w:hint="eastAsia" w:ascii="仿宋" w:hAnsi="仿宋" w:eastAsia="仿宋" w:cs="仿宋"/>
          <w:spacing w:val="-56"/>
          <w:sz w:val="24"/>
          <w:szCs w:val="24"/>
          <w:lang w:eastAsia="zh-CN"/>
        </w:rPr>
        <w:t xml:space="preserve"> </w:t>
      </w:r>
      <w:r>
        <w:rPr>
          <w:rFonts w:hint="eastAsia" w:ascii="仿宋" w:hAnsi="仿宋" w:eastAsia="仿宋" w:cs="仿宋"/>
          <w:spacing w:val="17"/>
          <w:sz w:val="24"/>
          <w:szCs w:val="24"/>
          <w:lang w:eastAsia="zh-CN"/>
        </w:rPr>
        <w:t>国家企业信用信</w:t>
      </w:r>
      <w:r>
        <w:rPr>
          <w:rFonts w:hint="eastAsia" w:ascii="仿宋" w:hAnsi="仿宋" w:eastAsia="仿宋" w:cs="仿宋"/>
          <w:spacing w:val="-66"/>
          <w:sz w:val="24"/>
          <w:szCs w:val="24"/>
          <w:lang w:eastAsia="zh-CN"/>
        </w:rPr>
        <w:t xml:space="preserve"> </w:t>
      </w:r>
      <w:r>
        <w:rPr>
          <w:rFonts w:hint="eastAsia" w:ascii="仿宋" w:hAnsi="仿宋" w:eastAsia="仿宋" w:cs="仿宋"/>
          <w:spacing w:val="17"/>
          <w:sz w:val="24"/>
          <w:szCs w:val="24"/>
          <w:lang w:eastAsia="zh-CN"/>
        </w:rPr>
        <w:t>息公示系</w:t>
      </w:r>
      <w:r>
        <w:rPr>
          <w:rFonts w:hint="eastAsia" w:ascii="仿宋" w:hAnsi="仿宋" w:eastAsia="仿宋" w:cs="仿宋"/>
          <w:spacing w:val="-72"/>
          <w:sz w:val="24"/>
          <w:szCs w:val="24"/>
          <w:lang w:eastAsia="zh-CN"/>
        </w:rPr>
        <w:t xml:space="preserve"> </w:t>
      </w:r>
      <w:r>
        <w:rPr>
          <w:rFonts w:hint="eastAsia" w:ascii="仿宋" w:hAnsi="仿宋" w:eastAsia="仿宋" w:cs="仿宋"/>
          <w:spacing w:val="17"/>
          <w:sz w:val="24"/>
          <w:szCs w:val="24"/>
          <w:lang w:eastAsia="zh-CN"/>
        </w:rPr>
        <w:t>统</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w:t>
      </w:r>
      <w:r>
        <w:fldChar w:fldCharType="begin"/>
      </w:r>
      <w:r>
        <w:instrText xml:space="preserve"> HYPERLINK "http://www.gsxt.gov.cn" </w:instrText>
      </w:r>
      <w:r>
        <w:fldChar w:fldCharType="separate"/>
      </w:r>
      <w:r>
        <w:rPr>
          <w:rFonts w:hint="eastAsia" w:ascii="仿宋" w:hAnsi="仿宋" w:eastAsia="仿宋" w:cs="仿宋"/>
          <w:spacing w:val="-2"/>
          <w:sz w:val="24"/>
          <w:szCs w:val="24"/>
          <w:lang w:eastAsia="zh-CN"/>
        </w:rPr>
        <w:t>http://www.gsxt.gov.cn</w:t>
      </w:r>
      <w:r>
        <w:rPr>
          <w:rFonts w:hint="eastAsia" w:ascii="仿宋" w:hAnsi="仿宋" w:eastAsia="仿宋" w:cs="仿宋"/>
          <w:spacing w:val="-2"/>
          <w:sz w:val="24"/>
          <w:szCs w:val="24"/>
          <w:lang w:eastAsia="zh-CN"/>
        </w:rPr>
        <w:fldChar w:fldCharType="end"/>
      </w:r>
      <w:r>
        <w:rPr>
          <w:rFonts w:hint="eastAsia" w:ascii="仿宋" w:hAnsi="仿宋" w:eastAsia="仿宋" w:cs="仿宋"/>
          <w:spacing w:val="-2"/>
          <w:sz w:val="24"/>
          <w:szCs w:val="24"/>
          <w:lang w:eastAsia="zh-CN"/>
        </w:rPr>
        <w:t>）及信用中国（</w:t>
      </w:r>
      <w:r>
        <w:fldChar w:fldCharType="begin"/>
      </w:r>
      <w:r>
        <w:instrText xml:space="preserve"> HYPERLINK "http://www.creditchina.gov.cn" </w:instrText>
      </w:r>
      <w:r>
        <w:fldChar w:fldCharType="separate"/>
      </w:r>
      <w:r>
        <w:rPr>
          <w:rFonts w:hint="eastAsia" w:ascii="仿宋" w:hAnsi="仿宋" w:eastAsia="仿宋" w:cs="仿宋"/>
          <w:spacing w:val="-2"/>
          <w:sz w:val="24"/>
          <w:szCs w:val="24"/>
          <w:lang w:eastAsia="zh-CN"/>
        </w:rPr>
        <w:t>http://www.credit</w:t>
      </w:r>
      <w:r>
        <w:rPr>
          <w:rFonts w:hint="eastAsia" w:ascii="仿宋" w:hAnsi="仿宋" w:eastAsia="仿宋" w:cs="仿宋"/>
          <w:spacing w:val="-3"/>
          <w:sz w:val="24"/>
          <w:szCs w:val="24"/>
          <w:lang w:eastAsia="zh-CN"/>
        </w:rPr>
        <w:t>china.gov.cn</w:t>
      </w:r>
      <w:r>
        <w:rPr>
          <w:rFonts w:hint="eastAsia" w:ascii="仿宋" w:hAnsi="仿宋" w:eastAsia="仿宋" w:cs="仿宋"/>
          <w:spacing w:val="-3"/>
          <w:sz w:val="24"/>
          <w:szCs w:val="24"/>
          <w:lang w:eastAsia="zh-CN"/>
        </w:rPr>
        <w:fldChar w:fldCharType="end"/>
      </w:r>
      <w:r>
        <w:rPr>
          <w:rFonts w:hint="eastAsia" w:ascii="仿宋" w:hAnsi="仿宋" w:eastAsia="仿宋" w:cs="仿宋"/>
          <w:spacing w:val="-3"/>
          <w:sz w:val="24"/>
          <w:szCs w:val="24"/>
          <w:lang w:eastAsia="zh-CN"/>
        </w:rPr>
        <w:t>）平台未被 列</w:t>
      </w:r>
      <w:r>
        <w:rPr>
          <w:rFonts w:hint="eastAsia" w:ascii="仿宋" w:hAnsi="仿宋" w:eastAsia="仿宋" w:cs="仿宋"/>
          <w:sz w:val="24"/>
          <w:szCs w:val="24"/>
          <w:lang w:eastAsia="zh-CN"/>
        </w:rPr>
        <w:t xml:space="preserve"> </w:t>
      </w:r>
      <w:r>
        <w:rPr>
          <w:rFonts w:hint="eastAsia" w:ascii="仿宋" w:hAnsi="仿宋" w:eastAsia="仿宋" w:cs="仿宋"/>
          <w:spacing w:val="5"/>
          <w:sz w:val="24"/>
          <w:szCs w:val="24"/>
          <w:lang w:eastAsia="zh-CN"/>
        </w:rPr>
        <w:t>入经营异常名录或严重违法失信企业黑名单； 未发生过重大质量和安全事故；无拖欠农</w:t>
      </w:r>
      <w:r>
        <w:rPr>
          <w:rFonts w:hint="eastAsia" w:ascii="仿宋" w:hAnsi="仿宋" w:eastAsia="仿宋" w:cs="仿宋"/>
          <w:spacing w:val="14"/>
          <w:sz w:val="24"/>
          <w:szCs w:val="24"/>
          <w:lang w:eastAsia="zh-CN"/>
        </w:rPr>
        <w:t xml:space="preserve"> </w:t>
      </w:r>
      <w:r>
        <w:rPr>
          <w:rFonts w:hint="eastAsia" w:ascii="仿宋" w:hAnsi="仿宋" w:eastAsia="仿宋" w:cs="仿宋"/>
          <w:spacing w:val="5"/>
          <w:sz w:val="24"/>
          <w:szCs w:val="24"/>
          <w:lang w:eastAsia="zh-CN"/>
        </w:rPr>
        <w:t>民工工资的事件或事实，如有虚假我方自愿承担一切法律责任，并接 受建设行政主管部</w:t>
      </w:r>
      <w:r>
        <w:rPr>
          <w:rFonts w:hint="eastAsia" w:ascii="仿宋" w:hAnsi="仿宋" w:eastAsia="仿宋" w:cs="仿宋"/>
          <w:spacing w:val="13"/>
          <w:sz w:val="24"/>
          <w:szCs w:val="24"/>
          <w:lang w:eastAsia="zh-CN"/>
        </w:rPr>
        <w:t xml:space="preserve"> </w:t>
      </w:r>
      <w:r>
        <w:rPr>
          <w:rFonts w:hint="eastAsia" w:ascii="仿宋" w:hAnsi="仿宋" w:eastAsia="仿宋" w:cs="仿宋"/>
          <w:spacing w:val="1"/>
          <w:sz w:val="24"/>
          <w:szCs w:val="24"/>
          <w:lang w:eastAsia="zh-CN"/>
        </w:rPr>
        <w:t>门的处罚。</w:t>
      </w:r>
    </w:p>
    <w:p w14:paraId="32985FC0">
      <w:pPr>
        <w:pStyle w:val="7"/>
        <w:spacing w:before="153" w:line="219" w:lineRule="auto"/>
        <w:ind w:left="1"/>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特此承诺！</w:t>
      </w:r>
    </w:p>
    <w:p w14:paraId="1A9E25AA">
      <w:pPr>
        <w:spacing w:line="288" w:lineRule="auto"/>
        <w:rPr>
          <w:rFonts w:hint="eastAsia" w:ascii="仿宋" w:hAnsi="仿宋" w:eastAsia="仿宋" w:cs="仿宋"/>
          <w:lang w:eastAsia="zh-CN"/>
        </w:rPr>
      </w:pPr>
    </w:p>
    <w:p w14:paraId="4017A73A">
      <w:pPr>
        <w:spacing w:line="288" w:lineRule="auto"/>
        <w:rPr>
          <w:rFonts w:hint="eastAsia" w:ascii="仿宋" w:hAnsi="仿宋" w:eastAsia="仿宋" w:cs="仿宋"/>
          <w:lang w:eastAsia="zh-CN"/>
        </w:rPr>
      </w:pPr>
    </w:p>
    <w:p w14:paraId="667725F3">
      <w:pPr>
        <w:spacing w:line="288" w:lineRule="auto"/>
        <w:rPr>
          <w:rFonts w:hint="eastAsia" w:ascii="仿宋" w:hAnsi="仿宋" w:eastAsia="仿宋" w:cs="仿宋"/>
          <w:lang w:eastAsia="zh-CN"/>
        </w:rPr>
      </w:pPr>
    </w:p>
    <w:p w14:paraId="03F7B8DE">
      <w:pPr>
        <w:spacing w:line="289" w:lineRule="auto"/>
        <w:rPr>
          <w:rFonts w:hint="eastAsia" w:ascii="仿宋" w:hAnsi="仿宋" w:eastAsia="仿宋" w:cs="仿宋"/>
          <w:lang w:eastAsia="zh-CN"/>
        </w:rPr>
      </w:pPr>
    </w:p>
    <w:p w14:paraId="517BCB1A">
      <w:pPr>
        <w:pStyle w:val="7"/>
        <w:spacing w:before="78" w:line="448" w:lineRule="auto"/>
        <w:ind w:left="4185" w:right="94"/>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供应商</w:t>
      </w:r>
      <w:r>
        <w:rPr>
          <w:rFonts w:hint="eastAsia" w:ascii="仿宋" w:hAnsi="仿宋" w:eastAsia="仿宋" w:cs="仿宋"/>
          <w:spacing w:val="-8"/>
          <w:sz w:val="24"/>
          <w:szCs w:val="24"/>
          <w:lang w:eastAsia="zh-CN"/>
        </w:rPr>
        <w:t>：</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8"/>
          <w:sz w:val="24"/>
          <w:szCs w:val="24"/>
          <w:lang w:eastAsia="zh-CN"/>
        </w:rPr>
        <w:t>（</w:t>
      </w:r>
      <w:r>
        <w:rPr>
          <w:rFonts w:hint="eastAsia" w:ascii="仿宋" w:hAnsi="仿宋" w:eastAsia="仿宋" w:cs="仿宋"/>
          <w:spacing w:val="4"/>
          <w:sz w:val="24"/>
          <w:szCs w:val="24"/>
          <w:lang w:eastAsia="zh-CN"/>
        </w:rPr>
        <w:t>盖单位鲜红公章）</w:t>
      </w:r>
      <w:r>
        <w:rPr>
          <w:rFonts w:hint="eastAsia" w:ascii="仿宋" w:hAnsi="仿宋" w:eastAsia="仿宋" w:cs="仿宋"/>
          <w:spacing w:val="9"/>
          <w:sz w:val="24"/>
          <w:szCs w:val="24"/>
          <w:lang w:eastAsia="zh-CN"/>
        </w:rPr>
        <w:t xml:space="preserve"> </w:t>
      </w:r>
      <w:r>
        <w:rPr>
          <w:rFonts w:hint="eastAsia" w:ascii="仿宋" w:hAnsi="仿宋" w:eastAsia="仿宋" w:cs="仿宋"/>
          <w:spacing w:val="3"/>
          <w:sz w:val="24"/>
          <w:szCs w:val="24"/>
          <w:lang w:eastAsia="zh-CN"/>
        </w:rPr>
        <w:t>法定代表人（签字或盖章</w:t>
      </w:r>
      <w:r>
        <w:rPr>
          <w:rFonts w:hint="eastAsia" w:ascii="仿宋" w:hAnsi="仿宋" w:eastAsia="仿宋" w:cs="仿宋"/>
          <w:spacing w:val="1"/>
          <w:sz w:val="24"/>
          <w:szCs w:val="24"/>
          <w:lang w:eastAsia="zh-CN"/>
        </w:rPr>
        <w:t>）：</w:t>
      </w:r>
    </w:p>
    <w:p w14:paraId="152B95F7">
      <w:pPr>
        <w:pStyle w:val="7"/>
        <w:spacing w:before="35" w:line="219" w:lineRule="auto"/>
        <w:ind w:left="4184"/>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委托代理人（签字</w:t>
      </w:r>
      <w:r>
        <w:rPr>
          <w:rFonts w:hint="eastAsia" w:ascii="仿宋" w:hAnsi="仿宋" w:eastAsia="仿宋" w:cs="仿宋"/>
          <w:spacing w:val="1"/>
          <w:sz w:val="24"/>
          <w:szCs w:val="24"/>
          <w:lang w:eastAsia="zh-CN"/>
        </w:rPr>
        <w:t>）：</w:t>
      </w:r>
    </w:p>
    <w:p w14:paraId="4424DF53">
      <w:pPr>
        <w:pStyle w:val="7"/>
        <w:spacing w:before="316" w:line="219" w:lineRule="auto"/>
        <w:ind w:left="4226"/>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日期：</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4"/>
          <w:sz w:val="24"/>
          <w:szCs w:val="24"/>
          <w:lang w:eastAsia="zh-CN"/>
        </w:rPr>
        <w:t xml:space="preserve"> </w:t>
      </w:r>
      <w:r>
        <w:rPr>
          <w:rFonts w:hint="eastAsia" w:ascii="仿宋" w:hAnsi="仿宋" w:eastAsia="仿宋" w:cs="仿宋"/>
          <w:spacing w:val="-11"/>
          <w:sz w:val="24"/>
          <w:szCs w:val="24"/>
          <w:lang w:eastAsia="zh-CN"/>
        </w:rPr>
        <w:t>年</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0"/>
          <w:sz w:val="24"/>
          <w:szCs w:val="24"/>
          <w:lang w:eastAsia="zh-CN"/>
        </w:rPr>
        <w:t xml:space="preserve"> </w:t>
      </w:r>
      <w:r>
        <w:rPr>
          <w:rFonts w:hint="eastAsia" w:ascii="仿宋" w:hAnsi="仿宋" w:eastAsia="仿宋" w:cs="仿宋"/>
          <w:spacing w:val="-11"/>
          <w:sz w:val="24"/>
          <w:szCs w:val="24"/>
          <w:lang w:eastAsia="zh-CN"/>
        </w:rPr>
        <w:t>月</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66"/>
          <w:sz w:val="24"/>
          <w:szCs w:val="24"/>
          <w:lang w:eastAsia="zh-CN"/>
        </w:rPr>
        <w:t xml:space="preserve"> </w:t>
      </w:r>
      <w:r>
        <w:rPr>
          <w:rFonts w:hint="eastAsia" w:ascii="仿宋" w:hAnsi="仿宋" w:eastAsia="仿宋" w:cs="仿宋"/>
          <w:spacing w:val="-11"/>
          <w:sz w:val="24"/>
          <w:szCs w:val="24"/>
          <w:lang w:eastAsia="zh-CN"/>
        </w:rPr>
        <w:t>日</w:t>
      </w:r>
    </w:p>
    <w:p w14:paraId="55984EA4">
      <w:pPr>
        <w:pStyle w:val="7"/>
        <w:spacing w:before="19" w:line="239" w:lineRule="auto"/>
        <w:ind w:firstLine="3"/>
        <w:jc w:val="both"/>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后附：①“信用中国网（</w:t>
      </w:r>
      <w:r>
        <w:rPr>
          <w:rFonts w:hint="eastAsia" w:ascii="仿宋" w:hAnsi="仿宋" w:eastAsia="仿宋" w:cs="仿宋"/>
          <w:sz w:val="24"/>
          <w:szCs w:val="24"/>
          <w:lang w:eastAsia="zh-CN"/>
        </w:rPr>
        <w:t>www</w:t>
      </w:r>
      <w:r>
        <w:rPr>
          <w:rFonts w:hint="eastAsia" w:ascii="仿宋" w:hAnsi="仿宋" w:eastAsia="仿宋" w:cs="仿宋"/>
          <w:spacing w:val="2"/>
          <w:sz w:val="24"/>
          <w:szCs w:val="24"/>
          <w:lang w:eastAsia="zh-CN"/>
        </w:rPr>
        <w:t>.</w:t>
      </w:r>
      <w:r>
        <w:rPr>
          <w:rFonts w:hint="eastAsia" w:ascii="仿宋" w:hAnsi="仿宋" w:eastAsia="仿宋" w:cs="仿宋"/>
          <w:sz w:val="24"/>
          <w:szCs w:val="24"/>
          <w:lang w:eastAsia="zh-CN"/>
        </w:rPr>
        <w:t>creditchina</w:t>
      </w:r>
      <w:r>
        <w:rPr>
          <w:rFonts w:hint="eastAsia" w:ascii="仿宋" w:hAnsi="仿宋" w:eastAsia="仿宋" w:cs="仿宋"/>
          <w:spacing w:val="2"/>
          <w:sz w:val="24"/>
          <w:szCs w:val="24"/>
          <w:lang w:eastAsia="zh-CN"/>
        </w:rPr>
        <w:t>.</w:t>
      </w:r>
      <w:r>
        <w:rPr>
          <w:rFonts w:hint="eastAsia" w:ascii="仿宋" w:hAnsi="仿宋" w:eastAsia="仿宋" w:cs="仿宋"/>
          <w:sz w:val="24"/>
          <w:szCs w:val="24"/>
          <w:lang w:eastAsia="zh-CN"/>
        </w:rPr>
        <w:t>gov</w:t>
      </w:r>
      <w:r>
        <w:rPr>
          <w:rFonts w:hint="eastAsia" w:ascii="仿宋" w:hAnsi="仿宋" w:eastAsia="仿宋" w:cs="仿宋"/>
          <w:spacing w:val="2"/>
          <w:sz w:val="24"/>
          <w:szCs w:val="24"/>
          <w:lang w:eastAsia="zh-CN"/>
        </w:rPr>
        <w:t>.</w:t>
      </w:r>
      <w:r>
        <w:rPr>
          <w:rFonts w:hint="eastAsia" w:ascii="仿宋" w:hAnsi="仿宋" w:eastAsia="仿宋" w:cs="仿宋"/>
          <w:sz w:val="24"/>
          <w:szCs w:val="24"/>
          <w:lang w:eastAsia="zh-CN"/>
        </w:rPr>
        <w:t>cn</w:t>
      </w:r>
      <w:r>
        <w:rPr>
          <w:rFonts w:hint="eastAsia" w:ascii="仿宋" w:hAnsi="仿宋" w:eastAsia="仿宋" w:cs="仿宋"/>
          <w:spacing w:val="2"/>
          <w:sz w:val="24"/>
          <w:szCs w:val="24"/>
          <w:lang w:eastAsia="zh-CN"/>
        </w:rPr>
        <w:t>）</w:t>
      </w:r>
      <w:r>
        <w:rPr>
          <w:rFonts w:hint="eastAsia" w:ascii="仿宋" w:hAnsi="仿宋" w:eastAsia="仿宋" w:cs="仿宋"/>
          <w:spacing w:val="-93"/>
          <w:sz w:val="24"/>
          <w:szCs w:val="24"/>
          <w:lang w:eastAsia="zh-CN"/>
        </w:rPr>
        <w:t xml:space="preserve"> </w:t>
      </w:r>
      <w:r>
        <w:rPr>
          <w:rFonts w:hint="eastAsia" w:ascii="仿宋" w:hAnsi="仿宋" w:eastAsia="仿宋" w:cs="仿宋"/>
          <w:spacing w:val="2"/>
          <w:sz w:val="24"/>
          <w:szCs w:val="24"/>
          <w:lang w:eastAsia="zh-CN"/>
        </w:rPr>
        <w:t>”被列入失信被执行人</w:t>
      </w:r>
      <w:r>
        <w:rPr>
          <w:rFonts w:hint="eastAsia" w:ascii="仿宋" w:hAnsi="仿宋" w:eastAsia="仿宋" w:cs="仿宋"/>
          <w:spacing w:val="1"/>
          <w:sz w:val="24"/>
          <w:szCs w:val="24"/>
          <w:lang w:eastAsia="zh-CN"/>
        </w:rPr>
        <w:t>、重大税收违</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法失信主体、政府采购严重违法失信行为名单（尚在处罚期内的</w:t>
      </w:r>
      <w:r>
        <w:rPr>
          <w:rFonts w:hint="eastAsia" w:ascii="仿宋" w:hAnsi="仿宋" w:eastAsia="仿宋" w:cs="仿宋"/>
          <w:spacing w:val="-9"/>
          <w:sz w:val="24"/>
          <w:szCs w:val="24"/>
          <w:lang w:eastAsia="zh-CN"/>
        </w:rPr>
        <w:t>）；</w:t>
      </w:r>
      <w:r>
        <w:rPr>
          <w:rFonts w:hint="eastAsia" w:ascii="仿宋" w:hAnsi="仿宋" w:eastAsia="仿宋" w:cs="仿宋"/>
          <w:spacing w:val="2"/>
          <w:sz w:val="24"/>
          <w:szCs w:val="24"/>
          <w:lang w:eastAsia="zh-CN"/>
        </w:rPr>
        <w:t>②“</w:t>
      </w:r>
      <w:r>
        <w:rPr>
          <w:rFonts w:hint="eastAsia" w:ascii="仿宋" w:hAnsi="仿宋" w:eastAsia="仿宋" w:cs="仿宋"/>
          <w:spacing w:val="-85"/>
          <w:sz w:val="24"/>
          <w:szCs w:val="24"/>
          <w:lang w:eastAsia="zh-CN"/>
        </w:rPr>
        <w:t xml:space="preserve"> </w:t>
      </w:r>
      <w:r>
        <w:rPr>
          <w:rFonts w:hint="eastAsia" w:ascii="仿宋" w:hAnsi="仿宋" w:eastAsia="仿宋" w:cs="仿宋"/>
          <w:spacing w:val="2"/>
          <w:sz w:val="24"/>
          <w:szCs w:val="24"/>
          <w:lang w:eastAsia="zh-CN"/>
        </w:rPr>
        <w:t>中国政府采</w:t>
      </w:r>
      <w:r>
        <w:rPr>
          <w:rFonts w:hint="eastAsia" w:ascii="仿宋" w:hAnsi="仿宋" w:eastAsia="仿宋" w:cs="仿宋"/>
          <w:spacing w:val="1"/>
          <w:sz w:val="24"/>
          <w:szCs w:val="24"/>
          <w:lang w:eastAsia="zh-CN"/>
        </w:rPr>
        <w:t>购网</w:t>
      </w:r>
      <w:r>
        <w:rPr>
          <w:rFonts w:hint="eastAsia" w:ascii="仿宋" w:hAnsi="仿宋" w:eastAsia="仿宋" w:cs="仿宋"/>
          <w:sz w:val="24"/>
          <w:szCs w:val="24"/>
          <w:lang w:eastAsia="zh-CN"/>
        </w:rPr>
        <w:t xml:space="preserve"> </w:t>
      </w:r>
      <w:r>
        <w:rPr>
          <w:rFonts w:hint="eastAsia" w:ascii="仿宋" w:hAnsi="仿宋" w:eastAsia="仿宋" w:cs="仿宋"/>
          <w:spacing w:val="-1"/>
          <w:sz w:val="24"/>
          <w:szCs w:val="24"/>
          <w:lang w:eastAsia="zh-CN"/>
        </w:rPr>
        <w:t>（www.ccgp.gov.cn）”被列入政府采购严重违法失信行为记录名单的（尚在处罚期内的</w:t>
      </w:r>
      <w:r>
        <w:rPr>
          <w:rFonts w:hint="eastAsia" w:ascii="仿宋" w:hAnsi="仿宋" w:eastAsia="仿宋" w:cs="仿宋"/>
          <w:spacing w:val="-57"/>
          <w:w w:val="89"/>
          <w:sz w:val="24"/>
          <w:szCs w:val="24"/>
          <w:lang w:eastAsia="zh-CN"/>
        </w:rPr>
        <w:t>）；</w:t>
      </w:r>
      <w:r>
        <w:rPr>
          <w:rFonts w:hint="eastAsia" w:ascii="仿宋" w:hAnsi="仿宋" w:eastAsia="仿宋" w:cs="仿宋"/>
          <w:spacing w:val="4"/>
          <w:sz w:val="24"/>
          <w:szCs w:val="24"/>
          <w:lang w:eastAsia="zh-CN"/>
        </w:rPr>
        <w:t xml:space="preserve"> </w:t>
      </w:r>
      <w:r>
        <w:rPr>
          <w:rFonts w:hint="eastAsia" w:ascii="仿宋" w:hAnsi="仿宋" w:eastAsia="仿宋" w:cs="仿宋"/>
          <w:spacing w:val="2"/>
          <w:sz w:val="24"/>
          <w:szCs w:val="24"/>
          <w:lang w:eastAsia="zh-CN"/>
        </w:rPr>
        <w:t>③“</w:t>
      </w:r>
      <w:r>
        <w:rPr>
          <w:rFonts w:hint="eastAsia" w:ascii="仿宋" w:hAnsi="仿宋" w:eastAsia="仿宋" w:cs="仿宋"/>
          <w:spacing w:val="-81"/>
          <w:sz w:val="24"/>
          <w:szCs w:val="24"/>
          <w:lang w:eastAsia="zh-CN"/>
        </w:rPr>
        <w:t xml:space="preserve"> </w:t>
      </w:r>
      <w:r>
        <w:rPr>
          <w:rFonts w:hint="eastAsia" w:ascii="仿宋" w:hAnsi="仿宋" w:eastAsia="仿宋" w:cs="仿宋"/>
          <w:spacing w:val="2"/>
          <w:sz w:val="24"/>
          <w:szCs w:val="24"/>
          <w:lang w:eastAsia="zh-CN"/>
        </w:rPr>
        <w:t>国家企业信用信息公示系统（</w:t>
      </w:r>
      <w:r>
        <w:rPr>
          <w:rFonts w:hint="eastAsia" w:ascii="仿宋" w:hAnsi="仿宋" w:eastAsia="仿宋" w:cs="仿宋"/>
          <w:sz w:val="24"/>
          <w:szCs w:val="24"/>
          <w:lang w:eastAsia="zh-CN"/>
        </w:rPr>
        <w:t>http</w:t>
      </w:r>
      <w:r>
        <w:rPr>
          <w:rFonts w:hint="eastAsia" w:ascii="仿宋" w:hAnsi="仿宋" w:eastAsia="仿宋" w:cs="仿宋"/>
          <w:spacing w:val="2"/>
          <w:sz w:val="24"/>
          <w:szCs w:val="24"/>
          <w:lang w:eastAsia="zh-CN"/>
        </w:rPr>
        <w:t>://</w:t>
      </w:r>
      <w:r>
        <w:rPr>
          <w:rFonts w:hint="eastAsia" w:ascii="仿宋" w:hAnsi="仿宋" w:eastAsia="仿宋" w:cs="仿宋"/>
          <w:sz w:val="24"/>
          <w:szCs w:val="24"/>
          <w:lang w:eastAsia="zh-CN"/>
        </w:rPr>
        <w:t>www</w:t>
      </w:r>
      <w:r>
        <w:rPr>
          <w:rFonts w:hint="eastAsia" w:ascii="仿宋" w:hAnsi="仿宋" w:eastAsia="仿宋" w:cs="仿宋"/>
          <w:spacing w:val="2"/>
          <w:sz w:val="24"/>
          <w:szCs w:val="24"/>
          <w:lang w:eastAsia="zh-CN"/>
        </w:rPr>
        <w:t>.</w:t>
      </w:r>
      <w:r>
        <w:rPr>
          <w:rFonts w:hint="eastAsia" w:ascii="仿宋" w:hAnsi="仿宋" w:eastAsia="仿宋" w:cs="仿宋"/>
          <w:sz w:val="24"/>
          <w:szCs w:val="24"/>
          <w:lang w:eastAsia="zh-CN"/>
        </w:rPr>
        <w:t>gsxt</w:t>
      </w:r>
      <w:r>
        <w:rPr>
          <w:rFonts w:hint="eastAsia" w:ascii="仿宋" w:hAnsi="仿宋" w:eastAsia="仿宋" w:cs="仿宋"/>
          <w:spacing w:val="2"/>
          <w:sz w:val="24"/>
          <w:szCs w:val="24"/>
          <w:lang w:eastAsia="zh-CN"/>
        </w:rPr>
        <w:t>.</w:t>
      </w:r>
      <w:r>
        <w:rPr>
          <w:rFonts w:hint="eastAsia" w:ascii="仿宋" w:hAnsi="仿宋" w:eastAsia="仿宋" w:cs="仿宋"/>
          <w:sz w:val="24"/>
          <w:szCs w:val="24"/>
          <w:lang w:eastAsia="zh-CN"/>
        </w:rPr>
        <w:t>gov</w:t>
      </w:r>
      <w:r>
        <w:rPr>
          <w:rFonts w:hint="eastAsia" w:ascii="仿宋" w:hAnsi="仿宋" w:eastAsia="仿宋" w:cs="仿宋"/>
          <w:spacing w:val="2"/>
          <w:sz w:val="24"/>
          <w:szCs w:val="24"/>
          <w:lang w:eastAsia="zh-CN"/>
        </w:rPr>
        <w:t>.</w:t>
      </w:r>
      <w:r>
        <w:rPr>
          <w:rFonts w:hint="eastAsia" w:ascii="仿宋" w:hAnsi="仿宋" w:eastAsia="仿宋" w:cs="仿宋"/>
          <w:sz w:val="24"/>
          <w:szCs w:val="24"/>
          <w:lang w:eastAsia="zh-CN"/>
        </w:rPr>
        <w:t>cn</w:t>
      </w:r>
      <w:r>
        <w:rPr>
          <w:rFonts w:hint="eastAsia" w:ascii="仿宋" w:hAnsi="仿宋" w:eastAsia="仿宋" w:cs="仿宋"/>
          <w:spacing w:val="2"/>
          <w:sz w:val="24"/>
          <w:szCs w:val="24"/>
          <w:lang w:eastAsia="zh-CN"/>
        </w:rPr>
        <w:t>）</w:t>
      </w:r>
      <w:r>
        <w:rPr>
          <w:rFonts w:hint="eastAsia" w:ascii="仿宋" w:hAnsi="仿宋" w:eastAsia="仿宋" w:cs="仿宋"/>
          <w:spacing w:val="-76"/>
          <w:sz w:val="24"/>
          <w:szCs w:val="24"/>
          <w:lang w:eastAsia="zh-CN"/>
        </w:rPr>
        <w:t xml:space="preserve"> </w:t>
      </w:r>
      <w:r>
        <w:rPr>
          <w:rFonts w:hint="eastAsia" w:ascii="仿宋" w:hAnsi="仿宋" w:eastAsia="仿宋" w:cs="仿宋"/>
          <w:spacing w:val="2"/>
          <w:sz w:val="24"/>
          <w:szCs w:val="24"/>
          <w:lang w:eastAsia="zh-CN"/>
        </w:rPr>
        <w:t>”列入经营异常名录信息、</w:t>
      </w:r>
      <w:r>
        <w:rPr>
          <w:rFonts w:hint="eastAsia" w:ascii="仿宋" w:hAnsi="仿宋" w:eastAsia="仿宋" w:cs="仿宋"/>
          <w:sz w:val="24"/>
          <w:szCs w:val="24"/>
          <w:lang w:eastAsia="zh-CN"/>
        </w:rPr>
        <w:t xml:space="preserve"> </w:t>
      </w:r>
      <w:r>
        <w:rPr>
          <w:rFonts w:hint="eastAsia" w:ascii="仿宋" w:hAnsi="仿宋" w:eastAsia="仿宋" w:cs="仿宋"/>
          <w:spacing w:val="-10"/>
          <w:sz w:val="24"/>
          <w:szCs w:val="24"/>
          <w:lang w:eastAsia="zh-CN"/>
        </w:rPr>
        <w:t>列 入 严 重 违 法 失 信 企 业 名 单 （</w:t>
      </w:r>
      <w:r>
        <w:rPr>
          <w:rFonts w:hint="eastAsia" w:ascii="仿宋" w:hAnsi="仿宋" w:eastAsia="仿宋" w:cs="仿宋"/>
          <w:spacing w:val="31"/>
          <w:sz w:val="24"/>
          <w:szCs w:val="24"/>
          <w:lang w:eastAsia="zh-CN"/>
        </w:rPr>
        <w:t xml:space="preserve"> </w:t>
      </w:r>
      <w:r>
        <w:rPr>
          <w:rFonts w:hint="eastAsia" w:ascii="仿宋" w:hAnsi="仿宋" w:eastAsia="仿宋" w:cs="仿宋"/>
          <w:spacing w:val="-10"/>
          <w:sz w:val="24"/>
          <w:szCs w:val="24"/>
          <w:lang w:eastAsia="zh-CN"/>
        </w:rPr>
        <w:t>黑 名 单</w:t>
      </w:r>
      <w:r>
        <w:rPr>
          <w:rFonts w:hint="eastAsia" w:ascii="仿宋" w:hAnsi="仿宋" w:eastAsia="仿宋" w:cs="仿宋"/>
          <w:spacing w:val="-11"/>
          <w:sz w:val="24"/>
          <w:szCs w:val="24"/>
          <w:lang w:eastAsia="zh-CN"/>
        </w:rPr>
        <w:t xml:space="preserve"> ） 信 息 ； ④ 中 国 裁 判 文 书</w:t>
      </w:r>
      <w:r>
        <w:rPr>
          <w:rFonts w:hint="eastAsia" w:ascii="仿宋" w:hAnsi="仿宋" w:eastAsia="仿宋" w:cs="仿宋"/>
          <w:spacing w:val="11"/>
          <w:sz w:val="24"/>
          <w:szCs w:val="24"/>
          <w:lang w:eastAsia="zh-CN"/>
        </w:rPr>
        <w:t xml:space="preserve"> </w:t>
      </w:r>
      <w:r>
        <w:rPr>
          <w:rFonts w:hint="eastAsia" w:ascii="仿宋" w:hAnsi="仿宋" w:eastAsia="仿宋" w:cs="仿宋"/>
          <w:spacing w:val="-11"/>
          <w:sz w:val="24"/>
          <w:szCs w:val="24"/>
          <w:lang w:eastAsia="zh-CN"/>
        </w:rPr>
        <w:t>网</w:t>
      </w:r>
      <w:r>
        <w:rPr>
          <w:rFonts w:hint="eastAsia" w:ascii="仿宋" w:hAnsi="仿宋" w:eastAsia="仿宋" w:cs="仿宋"/>
          <w:sz w:val="24"/>
          <w:szCs w:val="24"/>
          <w:lang w:eastAsia="zh-CN"/>
        </w:rPr>
        <w:t xml:space="preserve"> </w:t>
      </w:r>
      <w:r>
        <w:rPr>
          <w:rFonts w:hint="eastAsia" w:ascii="仿宋" w:hAnsi="仿宋" w:eastAsia="仿宋" w:cs="仿宋"/>
          <w:spacing w:val="6"/>
          <w:sz w:val="24"/>
          <w:szCs w:val="24"/>
          <w:lang w:eastAsia="zh-CN"/>
        </w:rPr>
        <w:t>（</w:t>
      </w:r>
      <w:r>
        <w:fldChar w:fldCharType="begin"/>
      </w:r>
      <w:r>
        <w:instrText xml:space="preserve"> HYPERLINK "http://wenshu.court.gov.cn/" </w:instrText>
      </w:r>
      <w:r>
        <w:fldChar w:fldCharType="separate"/>
      </w:r>
      <w:r>
        <w:rPr>
          <w:rFonts w:hint="eastAsia" w:ascii="仿宋" w:hAnsi="仿宋" w:eastAsia="仿宋" w:cs="仿宋"/>
          <w:sz w:val="24"/>
          <w:szCs w:val="24"/>
          <w:lang w:eastAsia="zh-CN"/>
        </w:rPr>
        <w:t>http</w:t>
      </w:r>
      <w:r>
        <w:rPr>
          <w:rFonts w:hint="eastAsia" w:ascii="仿宋" w:hAnsi="仿宋" w:eastAsia="仿宋" w:cs="仿宋"/>
          <w:spacing w:val="6"/>
          <w:sz w:val="24"/>
          <w:szCs w:val="24"/>
          <w:lang w:eastAsia="zh-CN"/>
        </w:rPr>
        <w:t>://</w:t>
      </w:r>
      <w:r>
        <w:rPr>
          <w:rFonts w:hint="eastAsia" w:ascii="仿宋" w:hAnsi="仿宋" w:eastAsia="仿宋" w:cs="仿宋"/>
          <w:sz w:val="24"/>
          <w:szCs w:val="24"/>
          <w:lang w:eastAsia="zh-CN"/>
        </w:rPr>
        <w:t>wenshu</w:t>
      </w:r>
      <w:r>
        <w:rPr>
          <w:rFonts w:hint="eastAsia" w:ascii="仿宋" w:hAnsi="仿宋" w:eastAsia="仿宋" w:cs="仿宋"/>
          <w:spacing w:val="6"/>
          <w:sz w:val="24"/>
          <w:szCs w:val="24"/>
          <w:lang w:eastAsia="zh-CN"/>
        </w:rPr>
        <w:t>.</w:t>
      </w:r>
      <w:r>
        <w:rPr>
          <w:rFonts w:hint="eastAsia" w:ascii="仿宋" w:hAnsi="仿宋" w:eastAsia="仿宋" w:cs="仿宋"/>
          <w:sz w:val="24"/>
          <w:szCs w:val="24"/>
          <w:lang w:eastAsia="zh-CN"/>
        </w:rPr>
        <w:t>court</w:t>
      </w:r>
      <w:r>
        <w:rPr>
          <w:rFonts w:hint="eastAsia" w:ascii="仿宋" w:hAnsi="仿宋" w:eastAsia="仿宋" w:cs="仿宋"/>
          <w:spacing w:val="6"/>
          <w:sz w:val="24"/>
          <w:szCs w:val="24"/>
          <w:lang w:eastAsia="zh-CN"/>
        </w:rPr>
        <w:t>.</w:t>
      </w:r>
      <w:r>
        <w:rPr>
          <w:rFonts w:hint="eastAsia" w:ascii="仿宋" w:hAnsi="仿宋" w:eastAsia="仿宋" w:cs="仿宋"/>
          <w:sz w:val="24"/>
          <w:szCs w:val="24"/>
          <w:lang w:eastAsia="zh-CN"/>
        </w:rPr>
        <w:t>gov</w:t>
      </w:r>
      <w:r>
        <w:rPr>
          <w:rFonts w:hint="eastAsia" w:ascii="仿宋" w:hAnsi="仿宋" w:eastAsia="仿宋" w:cs="仿宋"/>
          <w:spacing w:val="6"/>
          <w:sz w:val="24"/>
          <w:szCs w:val="24"/>
          <w:lang w:eastAsia="zh-CN"/>
        </w:rPr>
        <w:t>.</w:t>
      </w:r>
      <w:r>
        <w:rPr>
          <w:rFonts w:hint="eastAsia" w:ascii="仿宋" w:hAnsi="仿宋" w:eastAsia="仿宋" w:cs="仿宋"/>
          <w:sz w:val="24"/>
          <w:szCs w:val="24"/>
          <w:lang w:eastAsia="zh-CN"/>
        </w:rPr>
        <w:t>cn</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lang w:eastAsia="zh-CN"/>
        </w:rPr>
        <w:fldChar w:fldCharType="end"/>
      </w:r>
      <w:r>
        <w:rPr>
          <w:rFonts w:hint="eastAsia" w:ascii="仿宋" w:hAnsi="仿宋" w:eastAsia="仿宋" w:cs="仿宋"/>
          <w:spacing w:val="6"/>
          <w:sz w:val="24"/>
          <w:szCs w:val="24"/>
          <w:lang w:eastAsia="zh-CN"/>
        </w:rPr>
        <w:t>）有行贿受贿犯罪记录（尚在处罚期内）网站查询结果</w:t>
      </w:r>
      <w:r>
        <w:rPr>
          <w:rFonts w:hint="eastAsia" w:ascii="仿宋" w:hAnsi="仿宋" w:eastAsia="仿宋" w:cs="仿宋"/>
          <w:spacing w:val="17"/>
          <w:sz w:val="24"/>
          <w:szCs w:val="24"/>
          <w:lang w:eastAsia="zh-CN"/>
        </w:rPr>
        <w:t xml:space="preserve"> </w:t>
      </w:r>
      <w:r>
        <w:rPr>
          <w:rFonts w:hint="eastAsia" w:ascii="仿宋" w:hAnsi="仿宋" w:eastAsia="仿宋" w:cs="仿宋"/>
          <w:spacing w:val="-2"/>
          <w:sz w:val="24"/>
          <w:szCs w:val="24"/>
          <w:lang w:eastAsia="zh-CN"/>
        </w:rPr>
        <w:t>截图</w:t>
      </w:r>
    </w:p>
    <w:p w14:paraId="1F520A56">
      <w:pPr>
        <w:spacing w:line="239" w:lineRule="auto"/>
        <w:rPr>
          <w:rFonts w:hint="eastAsia" w:ascii="仿宋" w:hAnsi="仿宋" w:eastAsia="仿宋" w:cs="仿宋"/>
          <w:sz w:val="24"/>
          <w:szCs w:val="24"/>
          <w:lang w:eastAsia="zh-CN"/>
        </w:rPr>
        <w:sectPr>
          <w:footerReference r:id="rId35" w:type="default"/>
          <w:pgSz w:w="11906" w:h="16839"/>
          <w:pgMar w:top="400" w:right="1083" w:bottom="1012" w:left="1310" w:header="0" w:footer="850" w:gutter="0"/>
          <w:cols w:space="720" w:num="1"/>
        </w:sectPr>
      </w:pPr>
    </w:p>
    <w:p w14:paraId="5CCF9FE6">
      <w:pPr>
        <w:spacing w:line="306" w:lineRule="auto"/>
        <w:rPr>
          <w:rFonts w:hint="eastAsia" w:ascii="仿宋" w:hAnsi="仿宋" w:eastAsia="仿宋" w:cs="仿宋"/>
          <w:lang w:eastAsia="zh-CN"/>
        </w:rPr>
      </w:pPr>
    </w:p>
    <w:p w14:paraId="24361106">
      <w:pPr>
        <w:spacing w:line="306" w:lineRule="auto"/>
        <w:rPr>
          <w:rFonts w:hint="eastAsia" w:ascii="仿宋" w:hAnsi="仿宋" w:eastAsia="仿宋" w:cs="仿宋"/>
          <w:lang w:eastAsia="zh-CN"/>
        </w:rPr>
      </w:pPr>
    </w:p>
    <w:p w14:paraId="4937DE2F">
      <w:pPr>
        <w:spacing w:line="307" w:lineRule="auto"/>
        <w:rPr>
          <w:rFonts w:hint="eastAsia" w:ascii="仿宋" w:hAnsi="仿宋" w:eastAsia="仿宋" w:cs="仿宋"/>
          <w:lang w:eastAsia="zh-CN"/>
        </w:rPr>
      </w:pPr>
    </w:p>
    <w:p w14:paraId="7F538417">
      <w:pPr>
        <w:pStyle w:val="7"/>
        <w:spacing w:before="114" w:line="224" w:lineRule="auto"/>
        <w:ind w:left="2561"/>
        <w:rPr>
          <w:rFonts w:hint="eastAsia" w:ascii="仿宋" w:hAnsi="仿宋" w:eastAsia="仿宋" w:cs="仿宋"/>
          <w:sz w:val="35"/>
          <w:szCs w:val="35"/>
          <w:lang w:eastAsia="zh-CN"/>
        </w:rPr>
      </w:pPr>
      <w:r>
        <w:rPr>
          <w:rFonts w:hint="eastAsia" w:ascii="仿宋" w:hAnsi="仿宋" w:eastAsia="仿宋" w:cs="仿宋"/>
          <w:b/>
          <w:bCs/>
          <w:spacing w:val="7"/>
          <w:sz w:val="35"/>
          <w:szCs w:val="35"/>
          <w:lang w:eastAsia="zh-CN"/>
        </w:rPr>
        <w:t>12、不参与围标串标承诺书</w:t>
      </w:r>
    </w:p>
    <w:p w14:paraId="41FF7073">
      <w:pPr>
        <w:spacing w:line="285" w:lineRule="auto"/>
        <w:rPr>
          <w:rFonts w:hint="eastAsia" w:ascii="仿宋" w:hAnsi="仿宋" w:eastAsia="仿宋" w:cs="仿宋"/>
          <w:lang w:eastAsia="zh-CN"/>
        </w:rPr>
      </w:pPr>
    </w:p>
    <w:p w14:paraId="7F89BC9F">
      <w:pPr>
        <w:spacing w:line="285" w:lineRule="auto"/>
        <w:rPr>
          <w:rFonts w:hint="eastAsia" w:ascii="仿宋" w:hAnsi="仿宋" w:eastAsia="仿宋" w:cs="仿宋"/>
          <w:lang w:eastAsia="zh-CN"/>
        </w:rPr>
      </w:pPr>
    </w:p>
    <w:p w14:paraId="62161F96">
      <w:pPr>
        <w:pStyle w:val="7"/>
        <w:spacing w:before="78" w:line="329" w:lineRule="auto"/>
        <w:ind w:left="102" w:right="53" w:firstLine="408"/>
        <w:jc w:val="both"/>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 xml:space="preserve">我公司在参与 </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107"/>
          <w:sz w:val="24"/>
          <w:szCs w:val="24"/>
          <w:lang w:eastAsia="zh-CN"/>
        </w:rPr>
        <w:t xml:space="preserve"> </w:t>
      </w:r>
      <w:r>
        <w:rPr>
          <w:rFonts w:hint="eastAsia" w:ascii="仿宋" w:hAnsi="仿宋" w:eastAsia="仿宋" w:cs="仿宋"/>
          <w:spacing w:val="1"/>
          <w:sz w:val="24"/>
          <w:szCs w:val="24"/>
          <w:lang w:eastAsia="zh-CN"/>
        </w:rPr>
        <w:t>项目招投标过程中，自觉遵守《中华人民共</w:t>
      </w:r>
      <w:r>
        <w:rPr>
          <w:rFonts w:hint="eastAsia" w:ascii="仿宋" w:hAnsi="仿宋" w:eastAsia="仿宋" w:cs="仿宋"/>
          <w:sz w:val="24"/>
          <w:szCs w:val="24"/>
          <w:lang w:eastAsia="zh-CN"/>
        </w:rPr>
        <w:t xml:space="preserve">和国政府 </w:t>
      </w:r>
      <w:r>
        <w:rPr>
          <w:rFonts w:hint="eastAsia" w:ascii="仿宋" w:hAnsi="仿宋" w:eastAsia="仿宋" w:cs="仿宋"/>
          <w:spacing w:val="5"/>
          <w:sz w:val="24"/>
          <w:szCs w:val="24"/>
          <w:lang w:eastAsia="zh-CN"/>
        </w:rPr>
        <w:t>采购法》和《中华人民共和国政府采购实施条例》以及自</w:t>
      </w:r>
      <w:r>
        <w:rPr>
          <w:rFonts w:hint="eastAsia" w:ascii="仿宋" w:hAnsi="仿宋" w:eastAsia="仿宋" w:cs="仿宋"/>
          <w:spacing w:val="4"/>
          <w:sz w:val="24"/>
          <w:szCs w:val="24"/>
          <w:lang w:eastAsia="zh-CN"/>
        </w:rPr>
        <w:t>治区、地、市招标投标管理的</w:t>
      </w:r>
      <w:r>
        <w:rPr>
          <w:rFonts w:hint="eastAsia" w:ascii="仿宋" w:hAnsi="仿宋" w:eastAsia="仿宋" w:cs="仿宋"/>
          <w:sz w:val="24"/>
          <w:szCs w:val="24"/>
          <w:lang w:eastAsia="zh-CN"/>
        </w:rPr>
        <w:t xml:space="preserve"> </w:t>
      </w:r>
      <w:r>
        <w:rPr>
          <w:rFonts w:hint="eastAsia" w:ascii="仿宋" w:hAnsi="仿宋" w:eastAsia="仿宋" w:cs="仿宋"/>
          <w:spacing w:val="4"/>
          <w:sz w:val="24"/>
          <w:szCs w:val="24"/>
          <w:lang w:eastAsia="zh-CN"/>
        </w:rPr>
        <w:t>有关规定。就本次投标，我公司郑重承诺如下：</w:t>
      </w:r>
    </w:p>
    <w:p w14:paraId="05C6B934">
      <w:pPr>
        <w:pStyle w:val="7"/>
        <w:spacing w:before="38" w:line="219" w:lineRule="auto"/>
        <w:ind w:left="9"/>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（一）不与其他投标企业存在任何关联关系；</w:t>
      </w:r>
    </w:p>
    <w:p w14:paraId="33BBAF19">
      <w:pPr>
        <w:pStyle w:val="7"/>
        <w:spacing w:before="154" w:line="219" w:lineRule="auto"/>
        <w:ind w:left="9"/>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（二）不组织、不参与任何串通投标的行为；</w:t>
      </w:r>
    </w:p>
    <w:p w14:paraId="42391631">
      <w:pPr>
        <w:pStyle w:val="7"/>
        <w:spacing w:before="153" w:line="219" w:lineRule="auto"/>
        <w:ind w:left="9"/>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（三）不以他人名义投标，不组织、不参与以其他弄虚作假的方式参加投标的行为；</w:t>
      </w:r>
    </w:p>
    <w:p w14:paraId="231533EA">
      <w:pPr>
        <w:pStyle w:val="7"/>
        <w:spacing w:before="156" w:line="219" w:lineRule="auto"/>
        <w:ind w:left="9"/>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（四）不出让或出租资格、资质证书参加投标，不组织、不参与类似违法违规行为。</w:t>
      </w:r>
    </w:p>
    <w:p w14:paraId="7F7550E0">
      <w:pPr>
        <w:pStyle w:val="7"/>
        <w:spacing w:before="155" w:line="219" w:lineRule="auto"/>
        <w:ind w:left="9"/>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（五）积极主动检举、揭发和配合相关部门调查串通投标等违法违规行为。</w:t>
      </w:r>
    </w:p>
    <w:p w14:paraId="52AC9C68">
      <w:pPr>
        <w:pStyle w:val="7"/>
        <w:spacing w:before="156" w:line="326" w:lineRule="auto"/>
        <w:ind w:left="607" w:hanging="607"/>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我公司对以上承诺内容的真实性和履约性负责，如有违诺，</w:t>
      </w:r>
      <w:r>
        <w:rPr>
          <w:rFonts w:hint="eastAsia" w:ascii="仿宋" w:hAnsi="仿宋" w:eastAsia="仿宋" w:cs="仿宋"/>
          <w:spacing w:val="-59"/>
          <w:sz w:val="24"/>
          <w:szCs w:val="24"/>
          <w:lang w:eastAsia="zh-CN"/>
        </w:rPr>
        <w:t xml:space="preserve"> </w:t>
      </w:r>
      <w:r>
        <w:rPr>
          <w:rFonts w:hint="eastAsia" w:ascii="仿宋" w:hAnsi="仿宋" w:eastAsia="仿宋" w:cs="仿宋"/>
          <w:spacing w:val="2"/>
          <w:sz w:val="24"/>
          <w:szCs w:val="24"/>
          <w:lang w:eastAsia="zh-CN"/>
        </w:rPr>
        <w:t>自愿承担一切违法违规后果。</w:t>
      </w:r>
      <w:r>
        <w:rPr>
          <w:rFonts w:hint="eastAsia" w:ascii="仿宋" w:hAnsi="仿宋" w:eastAsia="仿宋" w:cs="仿宋"/>
          <w:sz w:val="24"/>
          <w:szCs w:val="24"/>
          <w:lang w:eastAsia="zh-CN"/>
        </w:rPr>
        <w:t xml:space="preserve"> </w:t>
      </w:r>
      <w:r>
        <w:rPr>
          <w:rFonts w:hint="eastAsia" w:ascii="仿宋" w:hAnsi="仿宋" w:eastAsia="仿宋" w:cs="仿宋"/>
          <w:spacing w:val="1"/>
          <w:sz w:val="24"/>
          <w:szCs w:val="24"/>
          <w:lang w:eastAsia="zh-CN"/>
        </w:rPr>
        <w:t>特此承诺。</w:t>
      </w:r>
    </w:p>
    <w:p w14:paraId="42F92583">
      <w:pPr>
        <w:spacing w:line="242" w:lineRule="auto"/>
        <w:rPr>
          <w:rFonts w:hint="eastAsia" w:ascii="仿宋" w:hAnsi="仿宋" w:eastAsia="仿宋" w:cs="仿宋"/>
          <w:lang w:eastAsia="zh-CN"/>
        </w:rPr>
      </w:pPr>
    </w:p>
    <w:p w14:paraId="6B20E35C">
      <w:pPr>
        <w:spacing w:line="242" w:lineRule="auto"/>
        <w:rPr>
          <w:rFonts w:hint="eastAsia" w:ascii="仿宋" w:hAnsi="仿宋" w:eastAsia="仿宋" w:cs="仿宋"/>
          <w:lang w:eastAsia="zh-CN"/>
        </w:rPr>
      </w:pPr>
    </w:p>
    <w:p w14:paraId="67BF3947">
      <w:pPr>
        <w:spacing w:line="243" w:lineRule="auto"/>
        <w:rPr>
          <w:rFonts w:hint="eastAsia" w:ascii="仿宋" w:hAnsi="仿宋" w:eastAsia="仿宋" w:cs="仿宋"/>
          <w:lang w:eastAsia="zh-CN"/>
        </w:rPr>
      </w:pPr>
    </w:p>
    <w:p w14:paraId="2E05588C">
      <w:pPr>
        <w:spacing w:line="243" w:lineRule="auto"/>
        <w:rPr>
          <w:rFonts w:hint="eastAsia" w:ascii="仿宋" w:hAnsi="仿宋" w:eastAsia="仿宋" w:cs="仿宋"/>
          <w:lang w:eastAsia="zh-CN"/>
        </w:rPr>
      </w:pPr>
    </w:p>
    <w:p w14:paraId="1E22C116">
      <w:pPr>
        <w:spacing w:line="243" w:lineRule="auto"/>
        <w:rPr>
          <w:rFonts w:hint="eastAsia" w:ascii="仿宋" w:hAnsi="仿宋" w:eastAsia="仿宋" w:cs="仿宋"/>
          <w:lang w:eastAsia="zh-CN"/>
        </w:rPr>
      </w:pPr>
    </w:p>
    <w:p w14:paraId="365634BF">
      <w:pPr>
        <w:spacing w:line="243" w:lineRule="auto"/>
        <w:rPr>
          <w:rFonts w:hint="eastAsia" w:ascii="仿宋" w:hAnsi="仿宋" w:eastAsia="仿宋" w:cs="仿宋"/>
          <w:lang w:eastAsia="zh-CN"/>
        </w:rPr>
      </w:pPr>
    </w:p>
    <w:p w14:paraId="24324F5E">
      <w:pPr>
        <w:spacing w:line="243" w:lineRule="auto"/>
        <w:rPr>
          <w:rFonts w:hint="eastAsia" w:ascii="仿宋" w:hAnsi="仿宋" w:eastAsia="仿宋" w:cs="仿宋"/>
          <w:lang w:eastAsia="zh-CN"/>
        </w:rPr>
      </w:pPr>
    </w:p>
    <w:p w14:paraId="391B83AB">
      <w:pPr>
        <w:spacing w:line="243" w:lineRule="auto"/>
        <w:rPr>
          <w:rFonts w:hint="eastAsia" w:ascii="仿宋" w:hAnsi="仿宋" w:eastAsia="仿宋" w:cs="仿宋"/>
          <w:lang w:eastAsia="zh-CN"/>
        </w:rPr>
      </w:pPr>
    </w:p>
    <w:p w14:paraId="6F970BA3">
      <w:pPr>
        <w:spacing w:line="243" w:lineRule="auto"/>
        <w:rPr>
          <w:rFonts w:hint="eastAsia" w:ascii="仿宋" w:hAnsi="仿宋" w:eastAsia="仿宋" w:cs="仿宋"/>
          <w:lang w:eastAsia="zh-CN"/>
        </w:rPr>
      </w:pPr>
    </w:p>
    <w:p w14:paraId="10A66839">
      <w:pPr>
        <w:spacing w:line="243" w:lineRule="auto"/>
        <w:rPr>
          <w:rFonts w:hint="eastAsia" w:ascii="仿宋" w:hAnsi="仿宋" w:eastAsia="仿宋" w:cs="仿宋"/>
          <w:lang w:eastAsia="zh-CN"/>
        </w:rPr>
      </w:pPr>
    </w:p>
    <w:p w14:paraId="5AF91DDC">
      <w:pPr>
        <w:spacing w:line="243" w:lineRule="auto"/>
        <w:rPr>
          <w:rFonts w:hint="eastAsia" w:ascii="仿宋" w:hAnsi="仿宋" w:eastAsia="仿宋" w:cs="仿宋"/>
          <w:lang w:eastAsia="zh-CN"/>
        </w:rPr>
      </w:pPr>
    </w:p>
    <w:p w14:paraId="21FB61E2">
      <w:pPr>
        <w:spacing w:line="243" w:lineRule="auto"/>
        <w:rPr>
          <w:rFonts w:hint="eastAsia" w:ascii="仿宋" w:hAnsi="仿宋" w:eastAsia="仿宋" w:cs="仿宋"/>
          <w:lang w:eastAsia="zh-CN"/>
        </w:rPr>
      </w:pPr>
    </w:p>
    <w:p w14:paraId="43E6D03A">
      <w:pPr>
        <w:spacing w:line="243" w:lineRule="auto"/>
        <w:rPr>
          <w:rFonts w:hint="eastAsia" w:ascii="仿宋" w:hAnsi="仿宋" w:eastAsia="仿宋" w:cs="仿宋"/>
          <w:lang w:eastAsia="zh-CN"/>
        </w:rPr>
      </w:pPr>
    </w:p>
    <w:p w14:paraId="08CF1299">
      <w:pPr>
        <w:spacing w:line="243" w:lineRule="auto"/>
        <w:rPr>
          <w:rFonts w:hint="eastAsia" w:ascii="仿宋" w:hAnsi="仿宋" w:eastAsia="仿宋" w:cs="仿宋"/>
          <w:lang w:eastAsia="zh-CN"/>
        </w:rPr>
      </w:pPr>
    </w:p>
    <w:p w14:paraId="0B091CAD">
      <w:pPr>
        <w:spacing w:line="243" w:lineRule="auto"/>
        <w:rPr>
          <w:rFonts w:hint="eastAsia" w:ascii="仿宋" w:hAnsi="仿宋" w:eastAsia="仿宋" w:cs="仿宋"/>
          <w:lang w:eastAsia="zh-CN"/>
        </w:rPr>
      </w:pPr>
    </w:p>
    <w:p w14:paraId="779DC8F3">
      <w:pPr>
        <w:pStyle w:val="7"/>
        <w:spacing w:before="79" w:line="219" w:lineRule="auto"/>
        <w:ind w:left="4181"/>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供应商</w:t>
      </w:r>
      <w:r>
        <w:rPr>
          <w:rFonts w:hint="eastAsia" w:ascii="仿宋" w:hAnsi="仿宋" w:eastAsia="仿宋" w:cs="仿宋"/>
          <w:spacing w:val="-11"/>
          <w:sz w:val="24"/>
          <w:szCs w:val="24"/>
          <w:lang w:eastAsia="zh-CN"/>
        </w:rPr>
        <w:t>：</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1"/>
          <w:sz w:val="24"/>
          <w:szCs w:val="24"/>
          <w:lang w:eastAsia="zh-CN"/>
        </w:rPr>
        <w:t>（</w:t>
      </w:r>
      <w:r>
        <w:rPr>
          <w:rFonts w:hint="eastAsia" w:ascii="仿宋" w:hAnsi="仿宋" w:eastAsia="仿宋" w:cs="仿宋"/>
          <w:spacing w:val="6"/>
          <w:sz w:val="24"/>
          <w:szCs w:val="24"/>
          <w:lang w:eastAsia="zh-CN"/>
        </w:rPr>
        <w:t>盖单位鲜红公章）</w:t>
      </w:r>
    </w:p>
    <w:p w14:paraId="7B3303A4">
      <w:pPr>
        <w:pStyle w:val="7"/>
        <w:spacing w:before="316" w:line="448" w:lineRule="auto"/>
        <w:ind w:left="4180" w:right="2209" w:firstLine="1"/>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法定代表人（签字或盖章</w:t>
      </w:r>
      <w:r>
        <w:rPr>
          <w:rFonts w:hint="eastAsia" w:ascii="仿宋" w:hAnsi="仿宋" w:eastAsia="仿宋" w:cs="仿宋"/>
          <w:spacing w:val="-23"/>
          <w:sz w:val="24"/>
          <w:szCs w:val="24"/>
          <w:lang w:eastAsia="zh-CN"/>
        </w:rPr>
        <w:t>）：</w:t>
      </w:r>
      <w:r>
        <w:rPr>
          <w:rFonts w:hint="eastAsia" w:ascii="仿宋" w:hAnsi="仿宋" w:eastAsia="仿宋" w:cs="仿宋"/>
          <w:spacing w:val="1"/>
          <w:sz w:val="24"/>
          <w:szCs w:val="24"/>
          <w:lang w:eastAsia="zh-CN"/>
        </w:rPr>
        <w:t xml:space="preserve"> </w:t>
      </w:r>
      <w:r>
        <w:rPr>
          <w:rFonts w:hint="eastAsia" w:ascii="仿宋" w:hAnsi="仿宋" w:eastAsia="仿宋" w:cs="仿宋"/>
          <w:spacing w:val="3"/>
          <w:sz w:val="24"/>
          <w:szCs w:val="24"/>
          <w:lang w:eastAsia="zh-CN"/>
        </w:rPr>
        <w:t>委托代理人（签字</w:t>
      </w:r>
      <w:r>
        <w:rPr>
          <w:rFonts w:hint="eastAsia" w:ascii="仿宋" w:hAnsi="仿宋" w:eastAsia="仿宋" w:cs="仿宋"/>
          <w:spacing w:val="1"/>
          <w:sz w:val="24"/>
          <w:szCs w:val="24"/>
          <w:lang w:eastAsia="zh-CN"/>
        </w:rPr>
        <w:t>）：</w:t>
      </w:r>
    </w:p>
    <w:p w14:paraId="6F1FA409">
      <w:pPr>
        <w:pStyle w:val="7"/>
        <w:spacing w:before="35" w:line="219" w:lineRule="auto"/>
        <w:ind w:left="4222"/>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日期：</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4"/>
          <w:sz w:val="24"/>
          <w:szCs w:val="24"/>
          <w:lang w:eastAsia="zh-CN"/>
        </w:rPr>
        <w:t xml:space="preserve"> </w:t>
      </w:r>
      <w:r>
        <w:rPr>
          <w:rFonts w:hint="eastAsia" w:ascii="仿宋" w:hAnsi="仿宋" w:eastAsia="仿宋" w:cs="仿宋"/>
          <w:spacing w:val="-11"/>
          <w:sz w:val="24"/>
          <w:szCs w:val="24"/>
          <w:lang w:eastAsia="zh-CN"/>
        </w:rPr>
        <w:t>年</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0"/>
          <w:sz w:val="24"/>
          <w:szCs w:val="24"/>
          <w:lang w:eastAsia="zh-CN"/>
        </w:rPr>
        <w:t xml:space="preserve"> </w:t>
      </w:r>
      <w:r>
        <w:rPr>
          <w:rFonts w:hint="eastAsia" w:ascii="仿宋" w:hAnsi="仿宋" w:eastAsia="仿宋" w:cs="仿宋"/>
          <w:spacing w:val="-11"/>
          <w:sz w:val="24"/>
          <w:szCs w:val="24"/>
          <w:lang w:eastAsia="zh-CN"/>
        </w:rPr>
        <w:t>月</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66"/>
          <w:sz w:val="24"/>
          <w:szCs w:val="24"/>
          <w:lang w:eastAsia="zh-CN"/>
        </w:rPr>
        <w:t xml:space="preserve"> </w:t>
      </w:r>
      <w:r>
        <w:rPr>
          <w:rFonts w:hint="eastAsia" w:ascii="仿宋" w:hAnsi="仿宋" w:eastAsia="仿宋" w:cs="仿宋"/>
          <w:spacing w:val="-11"/>
          <w:sz w:val="24"/>
          <w:szCs w:val="24"/>
          <w:lang w:eastAsia="zh-CN"/>
        </w:rPr>
        <w:t>日</w:t>
      </w:r>
    </w:p>
    <w:p w14:paraId="5FB5FBC2">
      <w:pPr>
        <w:spacing w:line="219" w:lineRule="auto"/>
        <w:rPr>
          <w:rFonts w:hint="eastAsia" w:ascii="仿宋" w:hAnsi="仿宋" w:eastAsia="仿宋" w:cs="仿宋"/>
          <w:sz w:val="24"/>
          <w:szCs w:val="24"/>
          <w:lang w:eastAsia="zh-CN"/>
        </w:rPr>
        <w:sectPr>
          <w:footerReference r:id="rId36" w:type="default"/>
          <w:pgSz w:w="11906" w:h="16839"/>
          <w:pgMar w:top="400" w:right="1090" w:bottom="1012" w:left="1314" w:header="0" w:footer="850" w:gutter="0"/>
          <w:cols w:space="720" w:num="1"/>
        </w:sectPr>
      </w:pPr>
    </w:p>
    <w:p w14:paraId="0540F1B2">
      <w:pPr>
        <w:spacing w:line="306" w:lineRule="auto"/>
        <w:rPr>
          <w:rFonts w:hint="eastAsia" w:ascii="仿宋" w:hAnsi="仿宋" w:eastAsia="仿宋" w:cs="仿宋"/>
          <w:lang w:eastAsia="zh-CN"/>
        </w:rPr>
      </w:pPr>
    </w:p>
    <w:p w14:paraId="2784E905">
      <w:pPr>
        <w:spacing w:line="306" w:lineRule="auto"/>
        <w:rPr>
          <w:rFonts w:hint="eastAsia" w:ascii="仿宋" w:hAnsi="仿宋" w:eastAsia="仿宋" w:cs="仿宋"/>
          <w:lang w:eastAsia="zh-CN"/>
        </w:rPr>
      </w:pPr>
    </w:p>
    <w:p w14:paraId="30EC36DD">
      <w:pPr>
        <w:spacing w:line="307" w:lineRule="auto"/>
        <w:rPr>
          <w:rFonts w:hint="eastAsia" w:ascii="仿宋" w:hAnsi="仿宋" w:eastAsia="仿宋" w:cs="仿宋"/>
          <w:lang w:eastAsia="zh-CN"/>
        </w:rPr>
      </w:pPr>
    </w:p>
    <w:p w14:paraId="71019226">
      <w:pPr>
        <w:pStyle w:val="7"/>
        <w:spacing w:before="114" w:line="224" w:lineRule="auto"/>
        <w:ind w:left="2013"/>
        <w:rPr>
          <w:rFonts w:hint="eastAsia" w:ascii="仿宋" w:hAnsi="仿宋" w:eastAsia="仿宋" w:cs="仿宋"/>
          <w:sz w:val="35"/>
          <w:szCs w:val="35"/>
          <w:lang w:eastAsia="zh-CN"/>
        </w:rPr>
      </w:pPr>
      <w:r>
        <w:rPr>
          <w:rFonts w:hint="eastAsia" w:ascii="仿宋" w:hAnsi="仿宋" w:eastAsia="仿宋" w:cs="仿宋"/>
          <w:b/>
          <w:bCs/>
          <w:spacing w:val="8"/>
          <w:sz w:val="35"/>
          <w:szCs w:val="35"/>
          <w:lang w:eastAsia="zh-CN"/>
        </w:rPr>
        <w:t>13、投标建造师无在建项目承诺书</w:t>
      </w:r>
    </w:p>
    <w:p w14:paraId="6450C226">
      <w:pPr>
        <w:spacing w:line="242" w:lineRule="auto"/>
        <w:rPr>
          <w:rFonts w:hint="eastAsia" w:ascii="仿宋" w:hAnsi="仿宋" w:eastAsia="仿宋" w:cs="仿宋"/>
          <w:lang w:eastAsia="zh-CN"/>
        </w:rPr>
      </w:pPr>
    </w:p>
    <w:p w14:paraId="09351FDF">
      <w:pPr>
        <w:spacing w:line="243" w:lineRule="auto"/>
        <w:rPr>
          <w:rFonts w:hint="eastAsia" w:ascii="仿宋" w:hAnsi="仿宋" w:eastAsia="仿宋" w:cs="仿宋"/>
          <w:lang w:eastAsia="zh-CN"/>
        </w:rPr>
      </w:pPr>
    </w:p>
    <w:p w14:paraId="56146F59">
      <w:pPr>
        <w:spacing w:line="243" w:lineRule="auto"/>
        <w:rPr>
          <w:rFonts w:hint="eastAsia" w:ascii="仿宋" w:hAnsi="仿宋" w:eastAsia="仿宋" w:cs="仿宋"/>
          <w:lang w:eastAsia="zh-CN"/>
        </w:rPr>
      </w:pPr>
    </w:p>
    <w:p w14:paraId="69009228">
      <w:pPr>
        <w:pStyle w:val="7"/>
        <w:spacing w:before="78" w:line="219" w:lineRule="auto"/>
        <w:ind w:left="11"/>
        <w:rPr>
          <w:rFonts w:hint="eastAsia" w:ascii="仿宋" w:hAnsi="仿宋" w:eastAsia="仿宋" w:cs="仿宋"/>
          <w:sz w:val="24"/>
          <w:szCs w:val="24"/>
          <w:lang w:eastAsia="zh-CN"/>
        </w:rPr>
      </w:pPr>
      <w:r>
        <w:rPr>
          <w:rFonts w:hint="eastAsia" w:ascii="仿宋" w:hAnsi="仿宋" w:eastAsia="仿宋" w:cs="仿宋"/>
          <w:spacing w:val="-19"/>
          <w:sz w:val="24"/>
          <w:szCs w:val="24"/>
          <w:lang w:eastAsia="zh-CN"/>
        </w:rPr>
        <w:t>（采购人名称</w:t>
      </w:r>
      <w:r>
        <w:rPr>
          <w:rFonts w:hint="eastAsia" w:ascii="仿宋" w:hAnsi="仿宋" w:eastAsia="仿宋" w:cs="仿宋"/>
          <w:spacing w:val="-10"/>
          <w:sz w:val="24"/>
          <w:szCs w:val="24"/>
          <w:lang w:eastAsia="zh-CN"/>
        </w:rPr>
        <w:t>）</w:t>
      </w:r>
      <w:r>
        <w:rPr>
          <w:rFonts w:hint="eastAsia" w:ascii="仿宋" w:hAnsi="仿宋" w:eastAsia="仿宋" w:cs="仿宋"/>
          <w:spacing w:val="-35"/>
          <w:sz w:val="24"/>
          <w:szCs w:val="24"/>
          <w:lang w:eastAsia="zh-CN"/>
        </w:rPr>
        <w:t xml:space="preserve"> </w:t>
      </w:r>
      <w:r>
        <w:rPr>
          <w:rFonts w:hint="eastAsia" w:ascii="仿宋" w:hAnsi="仿宋" w:eastAsia="仿宋" w:cs="仿宋"/>
          <w:spacing w:val="-10"/>
          <w:sz w:val="24"/>
          <w:szCs w:val="24"/>
          <w:lang w:eastAsia="zh-CN"/>
        </w:rPr>
        <w:t>：</w:t>
      </w:r>
    </w:p>
    <w:p w14:paraId="55F3E6CA">
      <w:pPr>
        <w:spacing w:line="271" w:lineRule="auto"/>
        <w:rPr>
          <w:rFonts w:hint="eastAsia" w:ascii="仿宋" w:hAnsi="仿宋" w:eastAsia="仿宋" w:cs="仿宋"/>
          <w:lang w:eastAsia="zh-CN"/>
        </w:rPr>
      </w:pPr>
    </w:p>
    <w:p w14:paraId="08E9C08F">
      <w:pPr>
        <w:pStyle w:val="7"/>
        <w:spacing w:before="78" w:line="367" w:lineRule="auto"/>
        <w:ind w:left="116" w:firstLine="530"/>
        <w:jc w:val="both"/>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我</w:t>
      </w:r>
      <w:r>
        <w:rPr>
          <w:rFonts w:hint="eastAsia" w:ascii="仿宋" w:hAnsi="仿宋" w:eastAsia="仿宋" w:cs="仿宋"/>
          <w:spacing w:val="-48"/>
          <w:sz w:val="24"/>
          <w:szCs w:val="24"/>
          <w:lang w:eastAsia="zh-CN"/>
        </w:rPr>
        <w:t xml:space="preserve"> </w:t>
      </w:r>
      <w:r>
        <w:rPr>
          <w:rFonts w:hint="eastAsia" w:ascii="仿宋" w:hAnsi="仿宋" w:eastAsia="仿宋" w:cs="仿宋"/>
          <w:spacing w:val="2"/>
          <w:sz w:val="24"/>
          <w:szCs w:val="24"/>
          <w:lang w:eastAsia="zh-CN"/>
        </w:rPr>
        <w:t>公司在此承诺</w:t>
      </w:r>
      <w:r>
        <w:rPr>
          <w:rFonts w:hint="eastAsia" w:ascii="仿宋" w:hAnsi="仿宋" w:eastAsia="仿宋" w:cs="仿宋"/>
          <w:spacing w:val="-64"/>
          <w:sz w:val="24"/>
          <w:szCs w:val="24"/>
          <w:lang w:eastAsia="zh-CN"/>
        </w:rPr>
        <w:t xml:space="preserve"> </w:t>
      </w:r>
      <w:r>
        <w:rPr>
          <w:rFonts w:hint="eastAsia" w:ascii="仿宋" w:hAnsi="仿宋" w:eastAsia="仿宋" w:cs="仿宋"/>
          <w:spacing w:val="2"/>
          <w:sz w:val="24"/>
          <w:szCs w:val="24"/>
          <w:lang w:eastAsia="zh-CN"/>
        </w:rPr>
        <w:t>，拟投标</w:t>
      </w:r>
      <w:r>
        <w:rPr>
          <w:rFonts w:hint="eastAsia" w:ascii="仿宋" w:hAnsi="仿宋" w:eastAsia="仿宋" w:cs="仿宋"/>
          <w:spacing w:val="-95"/>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45"/>
          <w:sz w:val="24"/>
          <w:szCs w:val="24"/>
          <w:u w:val="single"/>
          <w:lang w:eastAsia="zh-CN"/>
        </w:rPr>
        <w:t xml:space="preserve"> </w:t>
      </w:r>
      <w:r>
        <w:rPr>
          <w:rFonts w:hint="eastAsia" w:ascii="仿宋" w:hAnsi="仿宋" w:eastAsia="仿宋" w:cs="仿宋"/>
          <w:spacing w:val="2"/>
          <w:sz w:val="24"/>
          <w:szCs w:val="24"/>
          <w:lang w:eastAsia="zh-CN"/>
        </w:rPr>
        <w:t>项</w:t>
      </w:r>
      <w:r>
        <w:rPr>
          <w:rFonts w:hint="eastAsia" w:ascii="仿宋" w:hAnsi="仿宋" w:eastAsia="仿宋" w:cs="仿宋"/>
          <w:spacing w:val="-39"/>
          <w:sz w:val="24"/>
          <w:szCs w:val="24"/>
          <w:lang w:eastAsia="zh-CN"/>
        </w:rPr>
        <w:t xml:space="preserve"> </w:t>
      </w:r>
      <w:r>
        <w:rPr>
          <w:rFonts w:hint="eastAsia" w:ascii="仿宋" w:hAnsi="仿宋" w:eastAsia="仿宋" w:cs="仿宋"/>
          <w:spacing w:val="2"/>
          <w:sz w:val="24"/>
          <w:szCs w:val="24"/>
          <w:lang w:eastAsia="zh-CN"/>
        </w:rPr>
        <w:t>目名称</w:t>
      </w:r>
      <w:r>
        <w:rPr>
          <w:rFonts w:hint="eastAsia" w:ascii="仿宋" w:hAnsi="仿宋" w:eastAsia="仿宋" w:cs="仿宋"/>
          <w:spacing w:val="-58"/>
          <w:sz w:val="24"/>
          <w:szCs w:val="24"/>
          <w:lang w:eastAsia="zh-CN"/>
        </w:rPr>
        <w:t xml:space="preserve"> </w:t>
      </w:r>
      <w:r>
        <w:rPr>
          <w:rFonts w:hint="eastAsia" w:ascii="仿宋" w:hAnsi="仿宋" w:eastAsia="仿宋" w:cs="仿宋"/>
          <w:spacing w:val="2"/>
          <w:sz w:val="24"/>
          <w:szCs w:val="24"/>
          <w:lang w:eastAsia="zh-CN"/>
        </w:rPr>
        <w:t>）</w:t>
      </w:r>
      <w:r>
        <w:rPr>
          <w:rFonts w:hint="eastAsia" w:ascii="仿宋" w:hAnsi="仿宋" w:eastAsia="仿宋" w:cs="仿宋"/>
          <w:spacing w:val="-67"/>
          <w:sz w:val="24"/>
          <w:szCs w:val="24"/>
          <w:lang w:eastAsia="zh-CN"/>
        </w:rPr>
        <w:t xml:space="preserve"> </w:t>
      </w:r>
      <w:r>
        <w:rPr>
          <w:rFonts w:hint="eastAsia" w:ascii="仿宋" w:hAnsi="仿宋" w:eastAsia="仿宋" w:cs="仿宋"/>
          <w:spacing w:val="2"/>
          <w:sz w:val="24"/>
          <w:szCs w:val="24"/>
          <w:lang w:eastAsia="zh-CN"/>
        </w:rPr>
        <w:t>的建造</w:t>
      </w:r>
      <w:r>
        <w:rPr>
          <w:rFonts w:hint="eastAsia" w:ascii="仿宋" w:hAnsi="仿宋" w:eastAsia="仿宋" w:cs="仿宋"/>
          <w:spacing w:val="2"/>
          <w:sz w:val="24"/>
          <w:szCs w:val="24"/>
          <w:u w:val="single"/>
          <w:lang w:eastAsia="zh-CN"/>
        </w:rPr>
        <w:t>师 （姓名）</w:t>
      </w:r>
      <w:r>
        <w:rPr>
          <w:rFonts w:hint="eastAsia" w:ascii="仿宋" w:hAnsi="仿宋" w:eastAsia="仿宋" w:cs="仿宋"/>
          <w:sz w:val="24"/>
          <w:szCs w:val="24"/>
          <w:lang w:eastAsia="zh-CN"/>
        </w:rPr>
        <w:t xml:space="preserve"> </w:t>
      </w:r>
      <w:r>
        <w:rPr>
          <w:rFonts w:hint="eastAsia" w:ascii="仿宋" w:hAnsi="仿宋" w:eastAsia="仿宋" w:cs="仿宋"/>
          <w:spacing w:val="-15"/>
          <w:sz w:val="24"/>
          <w:szCs w:val="24"/>
          <w:lang w:eastAsia="zh-CN"/>
        </w:rPr>
        <w:t>身份证号</w:t>
      </w:r>
      <w:r>
        <w:rPr>
          <w:rFonts w:hint="eastAsia" w:ascii="仿宋" w:hAnsi="仿宋" w:eastAsia="仿宋" w:cs="仿宋"/>
          <w:spacing w:val="-25"/>
          <w:sz w:val="24"/>
          <w:szCs w:val="24"/>
          <w:u w:val="single"/>
          <w:lang w:eastAsia="zh-CN"/>
        </w:rPr>
        <w:t>：</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15"/>
          <w:sz w:val="24"/>
          <w:szCs w:val="24"/>
          <w:lang w:eastAsia="zh-CN"/>
        </w:rPr>
        <w:t xml:space="preserve"> </w:t>
      </w:r>
      <w:r>
        <w:rPr>
          <w:rFonts w:hint="eastAsia" w:ascii="仿宋" w:hAnsi="仿宋" w:eastAsia="仿宋" w:cs="仿宋"/>
          <w:spacing w:val="-25"/>
          <w:sz w:val="24"/>
          <w:szCs w:val="24"/>
          <w:lang w:eastAsia="zh-CN"/>
        </w:rPr>
        <w:t>，</w:t>
      </w:r>
      <w:r>
        <w:rPr>
          <w:rFonts w:hint="eastAsia" w:ascii="仿宋" w:hAnsi="仿宋" w:eastAsia="仿宋" w:cs="仿宋"/>
          <w:spacing w:val="-15"/>
          <w:sz w:val="24"/>
          <w:szCs w:val="24"/>
          <w:lang w:eastAsia="zh-CN"/>
        </w:rPr>
        <w:t>注册建造师证注册号</w:t>
      </w:r>
      <w:r>
        <w:rPr>
          <w:rFonts w:hint="eastAsia" w:ascii="仿宋" w:hAnsi="仿宋" w:eastAsia="仿宋" w:cs="仿宋"/>
          <w:spacing w:val="-25"/>
          <w:sz w:val="24"/>
          <w:szCs w:val="24"/>
          <w:lang w:eastAsia="zh-CN"/>
        </w:rPr>
        <w:t>：</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78"/>
          <w:sz w:val="24"/>
          <w:szCs w:val="24"/>
          <w:lang w:eastAsia="zh-CN"/>
        </w:rPr>
        <w:t xml:space="preserve"> </w:t>
      </w:r>
      <w:r>
        <w:rPr>
          <w:rFonts w:hint="eastAsia" w:ascii="仿宋" w:hAnsi="仿宋" w:eastAsia="仿宋" w:cs="仿宋"/>
          <w:spacing w:val="-25"/>
          <w:sz w:val="24"/>
          <w:szCs w:val="24"/>
          <w:lang w:eastAsia="zh-CN"/>
        </w:rPr>
        <w:t>，</w:t>
      </w:r>
      <w:r>
        <w:rPr>
          <w:rFonts w:hint="eastAsia" w:ascii="仿宋" w:hAnsi="仿宋" w:eastAsia="仿宋" w:cs="仿宋"/>
          <w:spacing w:val="-15"/>
          <w:sz w:val="24"/>
          <w:szCs w:val="24"/>
          <w:lang w:eastAsia="zh-CN"/>
        </w:rPr>
        <w:t>现未担任任何在建设工程</w:t>
      </w:r>
      <w:r>
        <w:rPr>
          <w:rFonts w:hint="eastAsia" w:ascii="仿宋" w:hAnsi="仿宋" w:eastAsia="仿宋" w:cs="仿宋"/>
          <w:sz w:val="24"/>
          <w:szCs w:val="24"/>
          <w:lang w:eastAsia="zh-CN"/>
        </w:rPr>
        <w:t xml:space="preserve"> </w:t>
      </w:r>
      <w:r>
        <w:rPr>
          <w:rFonts w:hint="eastAsia" w:ascii="仿宋" w:hAnsi="仿宋" w:eastAsia="仿宋" w:cs="仿宋"/>
          <w:spacing w:val="-9"/>
          <w:sz w:val="24"/>
          <w:szCs w:val="24"/>
          <w:lang w:eastAsia="zh-CN"/>
        </w:rPr>
        <w:t>项目负责人。</w:t>
      </w:r>
    </w:p>
    <w:p w14:paraId="0A8CD404">
      <w:pPr>
        <w:spacing w:line="298" w:lineRule="auto"/>
        <w:rPr>
          <w:rFonts w:hint="eastAsia" w:ascii="仿宋" w:hAnsi="仿宋" w:eastAsia="仿宋" w:cs="仿宋"/>
          <w:lang w:eastAsia="zh-CN"/>
        </w:rPr>
      </w:pPr>
    </w:p>
    <w:p w14:paraId="57AE5B6B">
      <w:pPr>
        <w:spacing w:line="298" w:lineRule="auto"/>
        <w:rPr>
          <w:rFonts w:hint="eastAsia" w:ascii="仿宋" w:hAnsi="仿宋" w:eastAsia="仿宋" w:cs="仿宋"/>
          <w:lang w:eastAsia="zh-CN"/>
        </w:rPr>
      </w:pPr>
    </w:p>
    <w:p w14:paraId="56F5FA07">
      <w:pPr>
        <w:pStyle w:val="7"/>
        <w:spacing w:before="78" w:line="219" w:lineRule="auto"/>
        <w:ind w:left="568"/>
        <w:rPr>
          <w:rFonts w:hint="eastAsia" w:ascii="仿宋" w:hAnsi="仿宋" w:eastAsia="仿宋" w:cs="仿宋"/>
          <w:sz w:val="24"/>
          <w:szCs w:val="24"/>
          <w:lang w:eastAsia="zh-CN"/>
        </w:rPr>
      </w:pPr>
      <w:r>
        <w:rPr>
          <w:rFonts w:hint="eastAsia" w:ascii="仿宋" w:hAnsi="仿宋" w:eastAsia="仿宋" w:cs="仿宋"/>
          <w:spacing w:val="14"/>
          <w:sz w:val="24"/>
          <w:szCs w:val="24"/>
          <w:lang w:eastAsia="zh-CN"/>
        </w:rPr>
        <w:t>我</w:t>
      </w:r>
      <w:r>
        <w:rPr>
          <w:rFonts w:hint="eastAsia" w:ascii="仿宋" w:hAnsi="仿宋" w:eastAsia="仿宋" w:cs="仿宋"/>
          <w:spacing w:val="-50"/>
          <w:sz w:val="24"/>
          <w:szCs w:val="24"/>
          <w:lang w:eastAsia="zh-CN"/>
        </w:rPr>
        <w:t xml:space="preserve"> </w:t>
      </w:r>
      <w:r>
        <w:rPr>
          <w:rFonts w:hint="eastAsia" w:ascii="仿宋" w:hAnsi="仿宋" w:eastAsia="仿宋" w:cs="仿宋"/>
          <w:spacing w:val="14"/>
          <w:sz w:val="24"/>
          <w:szCs w:val="24"/>
          <w:lang w:eastAsia="zh-CN"/>
        </w:rPr>
        <w:t>公</w:t>
      </w:r>
      <w:r>
        <w:rPr>
          <w:rFonts w:hint="eastAsia" w:ascii="仿宋" w:hAnsi="仿宋" w:eastAsia="仿宋" w:cs="仿宋"/>
          <w:spacing w:val="-68"/>
          <w:sz w:val="24"/>
          <w:szCs w:val="24"/>
          <w:lang w:eastAsia="zh-CN"/>
        </w:rPr>
        <w:t xml:space="preserve"> </w:t>
      </w:r>
      <w:r>
        <w:rPr>
          <w:rFonts w:hint="eastAsia" w:ascii="仿宋" w:hAnsi="仿宋" w:eastAsia="仿宋" w:cs="仿宋"/>
          <w:spacing w:val="14"/>
          <w:sz w:val="24"/>
          <w:szCs w:val="24"/>
          <w:lang w:eastAsia="zh-CN"/>
        </w:rPr>
        <w:t>司保证上述信息的真实性和准确性，如有虚假我方</w:t>
      </w:r>
      <w:r>
        <w:rPr>
          <w:rFonts w:hint="eastAsia" w:ascii="仿宋" w:hAnsi="仿宋" w:eastAsia="仿宋" w:cs="仿宋"/>
          <w:spacing w:val="-47"/>
          <w:sz w:val="24"/>
          <w:szCs w:val="24"/>
          <w:lang w:eastAsia="zh-CN"/>
        </w:rPr>
        <w:t xml:space="preserve"> </w:t>
      </w:r>
      <w:r>
        <w:rPr>
          <w:rFonts w:hint="eastAsia" w:ascii="仿宋" w:hAnsi="仿宋" w:eastAsia="仿宋" w:cs="仿宋"/>
          <w:spacing w:val="14"/>
          <w:sz w:val="24"/>
          <w:szCs w:val="24"/>
          <w:lang w:eastAsia="zh-CN"/>
        </w:rPr>
        <w:t>自愿承担一切 法律责</w:t>
      </w:r>
    </w:p>
    <w:p w14:paraId="3585B66F">
      <w:pPr>
        <w:pStyle w:val="7"/>
        <w:spacing w:before="202" w:line="297" w:lineRule="auto"/>
        <w:ind w:right="5226" w:firstLine="1"/>
        <w:rPr>
          <w:rFonts w:hint="eastAsia" w:ascii="仿宋" w:hAnsi="仿宋" w:eastAsia="仿宋" w:cs="仿宋"/>
          <w:sz w:val="24"/>
          <w:szCs w:val="24"/>
          <w:lang w:eastAsia="zh-CN"/>
        </w:rPr>
      </w:pPr>
      <w:r>
        <w:rPr>
          <w:rFonts w:hint="eastAsia" w:ascii="仿宋" w:hAnsi="仿宋" w:eastAsia="仿宋" w:cs="仿宋"/>
          <w:spacing w:val="12"/>
          <w:sz w:val="24"/>
          <w:szCs w:val="24"/>
          <w:lang w:eastAsia="zh-CN"/>
        </w:rPr>
        <w:t>任</w:t>
      </w:r>
      <w:r>
        <w:rPr>
          <w:rFonts w:hint="eastAsia" w:ascii="仿宋" w:hAnsi="仿宋" w:eastAsia="仿宋" w:cs="仿宋"/>
          <w:spacing w:val="-71"/>
          <w:sz w:val="24"/>
          <w:szCs w:val="24"/>
          <w:lang w:eastAsia="zh-CN"/>
        </w:rPr>
        <w:t xml:space="preserve"> </w:t>
      </w:r>
      <w:r>
        <w:rPr>
          <w:rFonts w:hint="eastAsia" w:ascii="仿宋" w:hAnsi="仿宋" w:eastAsia="仿宋" w:cs="仿宋"/>
          <w:spacing w:val="12"/>
          <w:sz w:val="24"/>
          <w:szCs w:val="24"/>
          <w:lang w:eastAsia="zh-CN"/>
        </w:rPr>
        <w:t>，并接受建设行政主管部门的处罚。</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特此承诺！</w:t>
      </w:r>
    </w:p>
    <w:p w14:paraId="65B49CA2">
      <w:pPr>
        <w:spacing w:line="266" w:lineRule="auto"/>
        <w:rPr>
          <w:rFonts w:hint="eastAsia" w:ascii="仿宋" w:hAnsi="仿宋" w:eastAsia="仿宋" w:cs="仿宋"/>
          <w:lang w:eastAsia="zh-CN"/>
        </w:rPr>
      </w:pPr>
    </w:p>
    <w:p w14:paraId="5CE9EAA9">
      <w:pPr>
        <w:spacing w:line="266" w:lineRule="auto"/>
        <w:rPr>
          <w:rFonts w:hint="eastAsia" w:ascii="仿宋" w:hAnsi="仿宋" w:eastAsia="仿宋" w:cs="仿宋"/>
          <w:lang w:eastAsia="zh-CN"/>
        </w:rPr>
      </w:pPr>
    </w:p>
    <w:p w14:paraId="14DC403F">
      <w:pPr>
        <w:spacing w:line="266" w:lineRule="auto"/>
        <w:rPr>
          <w:rFonts w:hint="eastAsia" w:ascii="仿宋" w:hAnsi="仿宋" w:eastAsia="仿宋" w:cs="仿宋"/>
          <w:lang w:eastAsia="zh-CN"/>
        </w:rPr>
      </w:pPr>
    </w:p>
    <w:p w14:paraId="6099651C">
      <w:pPr>
        <w:spacing w:line="266" w:lineRule="auto"/>
        <w:rPr>
          <w:rFonts w:hint="eastAsia" w:ascii="仿宋" w:hAnsi="仿宋" w:eastAsia="仿宋" w:cs="仿宋"/>
          <w:lang w:eastAsia="zh-CN"/>
        </w:rPr>
      </w:pPr>
    </w:p>
    <w:p w14:paraId="77C8D429">
      <w:pPr>
        <w:spacing w:line="267" w:lineRule="auto"/>
        <w:rPr>
          <w:rFonts w:hint="eastAsia" w:ascii="仿宋" w:hAnsi="仿宋" w:eastAsia="仿宋" w:cs="仿宋"/>
          <w:lang w:eastAsia="zh-CN"/>
        </w:rPr>
      </w:pPr>
    </w:p>
    <w:p w14:paraId="6E8025CC">
      <w:pPr>
        <w:spacing w:line="267" w:lineRule="auto"/>
        <w:rPr>
          <w:rFonts w:hint="eastAsia" w:ascii="仿宋" w:hAnsi="仿宋" w:eastAsia="仿宋" w:cs="仿宋"/>
          <w:lang w:eastAsia="zh-CN"/>
        </w:rPr>
      </w:pPr>
    </w:p>
    <w:p w14:paraId="4536FB85">
      <w:pPr>
        <w:spacing w:line="267" w:lineRule="auto"/>
        <w:rPr>
          <w:rFonts w:hint="eastAsia" w:ascii="仿宋" w:hAnsi="仿宋" w:eastAsia="仿宋" w:cs="仿宋"/>
          <w:lang w:eastAsia="zh-CN"/>
        </w:rPr>
      </w:pPr>
    </w:p>
    <w:p w14:paraId="695BF342">
      <w:pPr>
        <w:spacing w:line="267" w:lineRule="auto"/>
        <w:rPr>
          <w:rFonts w:hint="eastAsia" w:ascii="仿宋" w:hAnsi="仿宋" w:eastAsia="仿宋" w:cs="仿宋"/>
          <w:lang w:eastAsia="zh-CN"/>
        </w:rPr>
      </w:pPr>
    </w:p>
    <w:p w14:paraId="079011EF">
      <w:pPr>
        <w:spacing w:line="267" w:lineRule="auto"/>
        <w:rPr>
          <w:rFonts w:hint="eastAsia" w:ascii="仿宋" w:hAnsi="仿宋" w:eastAsia="仿宋" w:cs="仿宋"/>
          <w:lang w:eastAsia="zh-CN"/>
        </w:rPr>
      </w:pPr>
    </w:p>
    <w:p w14:paraId="3D0CA0F7">
      <w:pPr>
        <w:pStyle w:val="7"/>
        <w:spacing w:before="78" w:line="448" w:lineRule="auto"/>
        <w:ind w:left="4183" w:right="146"/>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供应商</w:t>
      </w:r>
      <w:r>
        <w:rPr>
          <w:rFonts w:hint="eastAsia" w:ascii="仿宋" w:hAnsi="仿宋" w:eastAsia="仿宋" w:cs="仿宋"/>
          <w:spacing w:val="-8"/>
          <w:sz w:val="24"/>
          <w:szCs w:val="24"/>
          <w:lang w:eastAsia="zh-CN"/>
        </w:rPr>
        <w:t>：</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8"/>
          <w:sz w:val="24"/>
          <w:szCs w:val="24"/>
          <w:lang w:eastAsia="zh-CN"/>
        </w:rPr>
        <w:t>（</w:t>
      </w:r>
      <w:r>
        <w:rPr>
          <w:rFonts w:hint="eastAsia" w:ascii="仿宋" w:hAnsi="仿宋" w:eastAsia="仿宋" w:cs="仿宋"/>
          <w:spacing w:val="4"/>
          <w:sz w:val="24"/>
          <w:szCs w:val="24"/>
          <w:lang w:eastAsia="zh-CN"/>
        </w:rPr>
        <w:t>盖单位鲜红公章）</w:t>
      </w:r>
      <w:r>
        <w:rPr>
          <w:rFonts w:hint="eastAsia" w:ascii="仿宋" w:hAnsi="仿宋" w:eastAsia="仿宋" w:cs="仿宋"/>
          <w:spacing w:val="9"/>
          <w:sz w:val="24"/>
          <w:szCs w:val="24"/>
          <w:lang w:eastAsia="zh-CN"/>
        </w:rPr>
        <w:t xml:space="preserve"> </w:t>
      </w:r>
      <w:r>
        <w:rPr>
          <w:rFonts w:hint="eastAsia" w:ascii="仿宋" w:hAnsi="仿宋" w:eastAsia="仿宋" w:cs="仿宋"/>
          <w:spacing w:val="3"/>
          <w:sz w:val="24"/>
          <w:szCs w:val="24"/>
          <w:lang w:eastAsia="zh-CN"/>
        </w:rPr>
        <w:t>法定代表人（签字或盖章</w:t>
      </w:r>
      <w:r>
        <w:rPr>
          <w:rFonts w:hint="eastAsia" w:ascii="仿宋" w:hAnsi="仿宋" w:eastAsia="仿宋" w:cs="仿宋"/>
          <w:spacing w:val="1"/>
          <w:sz w:val="24"/>
          <w:szCs w:val="24"/>
          <w:lang w:eastAsia="zh-CN"/>
        </w:rPr>
        <w:t>）：</w:t>
      </w:r>
    </w:p>
    <w:p w14:paraId="288804D7">
      <w:pPr>
        <w:pStyle w:val="7"/>
        <w:spacing w:before="36" w:line="219" w:lineRule="auto"/>
        <w:ind w:left="4182"/>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委托代理人（签字</w:t>
      </w:r>
      <w:r>
        <w:rPr>
          <w:rFonts w:hint="eastAsia" w:ascii="仿宋" w:hAnsi="仿宋" w:eastAsia="仿宋" w:cs="仿宋"/>
          <w:spacing w:val="1"/>
          <w:sz w:val="24"/>
          <w:szCs w:val="24"/>
          <w:lang w:eastAsia="zh-CN"/>
        </w:rPr>
        <w:t>）：</w:t>
      </w:r>
    </w:p>
    <w:p w14:paraId="052E6F2C">
      <w:pPr>
        <w:pStyle w:val="7"/>
        <w:spacing w:before="315" w:line="219" w:lineRule="auto"/>
        <w:ind w:left="4224"/>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日期：</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4"/>
          <w:sz w:val="24"/>
          <w:szCs w:val="24"/>
          <w:lang w:eastAsia="zh-CN"/>
        </w:rPr>
        <w:t xml:space="preserve"> </w:t>
      </w:r>
      <w:r>
        <w:rPr>
          <w:rFonts w:hint="eastAsia" w:ascii="仿宋" w:hAnsi="仿宋" w:eastAsia="仿宋" w:cs="仿宋"/>
          <w:spacing w:val="-11"/>
          <w:sz w:val="24"/>
          <w:szCs w:val="24"/>
          <w:lang w:eastAsia="zh-CN"/>
        </w:rPr>
        <w:t>年</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0"/>
          <w:sz w:val="24"/>
          <w:szCs w:val="24"/>
          <w:lang w:eastAsia="zh-CN"/>
        </w:rPr>
        <w:t xml:space="preserve"> </w:t>
      </w:r>
      <w:r>
        <w:rPr>
          <w:rFonts w:hint="eastAsia" w:ascii="仿宋" w:hAnsi="仿宋" w:eastAsia="仿宋" w:cs="仿宋"/>
          <w:spacing w:val="-11"/>
          <w:sz w:val="24"/>
          <w:szCs w:val="24"/>
          <w:lang w:eastAsia="zh-CN"/>
        </w:rPr>
        <w:t>月</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66"/>
          <w:sz w:val="24"/>
          <w:szCs w:val="24"/>
          <w:lang w:eastAsia="zh-CN"/>
        </w:rPr>
        <w:t xml:space="preserve"> </w:t>
      </w:r>
      <w:r>
        <w:rPr>
          <w:rFonts w:hint="eastAsia" w:ascii="仿宋" w:hAnsi="仿宋" w:eastAsia="仿宋" w:cs="仿宋"/>
          <w:spacing w:val="-11"/>
          <w:sz w:val="24"/>
          <w:szCs w:val="24"/>
          <w:lang w:eastAsia="zh-CN"/>
        </w:rPr>
        <w:t>日</w:t>
      </w:r>
    </w:p>
    <w:p w14:paraId="004C903B">
      <w:pPr>
        <w:spacing w:line="219" w:lineRule="auto"/>
        <w:rPr>
          <w:rFonts w:hint="eastAsia" w:ascii="仿宋" w:hAnsi="仿宋" w:eastAsia="仿宋" w:cs="仿宋"/>
          <w:sz w:val="24"/>
          <w:szCs w:val="24"/>
          <w:lang w:eastAsia="zh-CN"/>
        </w:rPr>
        <w:sectPr>
          <w:footerReference r:id="rId37" w:type="default"/>
          <w:pgSz w:w="11906" w:h="16839"/>
          <w:pgMar w:top="400" w:right="1030" w:bottom="1012" w:left="1312" w:header="0" w:footer="850" w:gutter="0"/>
          <w:cols w:space="720" w:num="1"/>
        </w:sectPr>
      </w:pPr>
    </w:p>
    <w:p w14:paraId="762FA31E">
      <w:pPr>
        <w:spacing w:line="306" w:lineRule="auto"/>
        <w:rPr>
          <w:rFonts w:hint="eastAsia" w:ascii="仿宋" w:hAnsi="仿宋" w:eastAsia="仿宋" w:cs="仿宋"/>
          <w:lang w:eastAsia="zh-CN"/>
        </w:rPr>
      </w:pPr>
    </w:p>
    <w:p w14:paraId="1C91ABB0">
      <w:pPr>
        <w:spacing w:line="306" w:lineRule="auto"/>
        <w:rPr>
          <w:rFonts w:hint="eastAsia" w:ascii="仿宋" w:hAnsi="仿宋" w:eastAsia="仿宋" w:cs="仿宋"/>
          <w:lang w:eastAsia="zh-CN"/>
        </w:rPr>
      </w:pPr>
    </w:p>
    <w:p w14:paraId="1B744719">
      <w:pPr>
        <w:spacing w:line="307" w:lineRule="auto"/>
        <w:rPr>
          <w:rFonts w:hint="eastAsia" w:ascii="仿宋" w:hAnsi="仿宋" w:eastAsia="仿宋" w:cs="仿宋"/>
          <w:lang w:eastAsia="zh-CN"/>
        </w:rPr>
      </w:pPr>
    </w:p>
    <w:p w14:paraId="56D83A7C">
      <w:pPr>
        <w:pStyle w:val="7"/>
        <w:spacing w:before="114" w:line="224" w:lineRule="auto"/>
        <w:ind w:left="2012"/>
        <w:rPr>
          <w:rFonts w:hint="eastAsia" w:ascii="仿宋" w:hAnsi="仿宋" w:eastAsia="仿宋" w:cs="仿宋"/>
          <w:sz w:val="35"/>
          <w:szCs w:val="35"/>
          <w:lang w:eastAsia="zh-CN"/>
        </w:rPr>
      </w:pPr>
      <w:r>
        <w:rPr>
          <w:rFonts w:hint="eastAsia" w:ascii="仿宋" w:hAnsi="仿宋" w:eastAsia="仿宋" w:cs="仿宋"/>
          <w:b/>
          <w:bCs/>
          <w:spacing w:val="8"/>
          <w:sz w:val="35"/>
          <w:szCs w:val="35"/>
          <w:lang w:eastAsia="zh-CN"/>
        </w:rPr>
        <w:t>14、项目负责人业绩真实性承诺书</w:t>
      </w:r>
    </w:p>
    <w:p w14:paraId="40488DEC">
      <w:pPr>
        <w:spacing w:line="241" w:lineRule="auto"/>
        <w:rPr>
          <w:rFonts w:hint="eastAsia" w:ascii="仿宋" w:hAnsi="仿宋" w:eastAsia="仿宋" w:cs="仿宋"/>
          <w:lang w:eastAsia="zh-CN"/>
        </w:rPr>
      </w:pPr>
    </w:p>
    <w:p w14:paraId="3A797FA2">
      <w:pPr>
        <w:spacing w:line="241" w:lineRule="auto"/>
        <w:rPr>
          <w:rFonts w:hint="eastAsia" w:ascii="仿宋" w:hAnsi="仿宋" w:eastAsia="仿宋" w:cs="仿宋"/>
          <w:lang w:eastAsia="zh-CN"/>
        </w:rPr>
      </w:pPr>
    </w:p>
    <w:p w14:paraId="62224F14">
      <w:pPr>
        <w:spacing w:line="241" w:lineRule="auto"/>
        <w:rPr>
          <w:rFonts w:hint="eastAsia" w:ascii="仿宋" w:hAnsi="仿宋" w:eastAsia="仿宋" w:cs="仿宋"/>
          <w:lang w:eastAsia="zh-CN"/>
        </w:rPr>
      </w:pPr>
    </w:p>
    <w:p w14:paraId="59409B50">
      <w:pPr>
        <w:spacing w:line="242" w:lineRule="auto"/>
        <w:rPr>
          <w:rFonts w:hint="eastAsia" w:ascii="仿宋" w:hAnsi="仿宋" w:eastAsia="仿宋" w:cs="仿宋"/>
          <w:lang w:eastAsia="zh-CN"/>
        </w:rPr>
      </w:pPr>
    </w:p>
    <w:p w14:paraId="1E933F3B">
      <w:pPr>
        <w:spacing w:line="242" w:lineRule="auto"/>
        <w:rPr>
          <w:rFonts w:hint="eastAsia" w:ascii="仿宋" w:hAnsi="仿宋" w:eastAsia="仿宋" w:cs="仿宋"/>
          <w:lang w:eastAsia="zh-CN"/>
        </w:rPr>
      </w:pPr>
    </w:p>
    <w:p w14:paraId="11ED74E1">
      <w:pPr>
        <w:pStyle w:val="7"/>
        <w:spacing w:before="78" w:line="219" w:lineRule="auto"/>
        <w:ind w:left="34"/>
        <w:rPr>
          <w:rFonts w:hint="eastAsia" w:ascii="仿宋" w:hAnsi="仿宋" w:eastAsia="仿宋" w:cs="仿宋"/>
          <w:sz w:val="24"/>
          <w:szCs w:val="24"/>
          <w:lang w:eastAsia="zh-CN"/>
        </w:rPr>
      </w:pPr>
      <w:r>
        <w:rPr>
          <w:rFonts w:hint="eastAsia" w:ascii="仿宋" w:hAnsi="仿宋" w:eastAsia="仿宋" w:cs="仿宋"/>
          <w:spacing w:val="23"/>
          <w:sz w:val="24"/>
          <w:szCs w:val="24"/>
          <w:lang w:eastAsia="zh-CN"/>
        </w:rPr>
        <w:t>（</w:t>
      </w:r>
      <w:r>
        <w:rPr>
          <w:rFonts w:hint="eastAsia" w:ascii="仿宋" w:hAnsi="仿宋" w:eastAsia="仿宋" w:cs="仿宋"/>
          <w:spacing w:val="-58"/>
          <w:sz w:val="24"/>
          <w:szCs w:val="24"/>
          <w:lang w:eastAsia="zh-CN"/>
        </w:rPr>
        <w:t xml:space="preserve"> </w:t>
      </w:r>
      <w:r>
        <w:rPr>
          <w:rFonts w:hint="eastAsia" w:ascii="仿宋" w:hAnsi="仿宋" w:eastAsia="仿宋" w:cs="仿宋"/>
          <w:spacing w:val="23"/>
          <w:sz w:val="24"/>
          <w:szCs w:val="24"/>
          <w:lang w:eastAsia="zh-CN"/>
        </w:rPr>
        <w:t>采购人名称</w:t>
      </w:r>
      <w:r>
        <w:rPr>
          <w:rFonts w:hint="eastAsia" w:ascii="仿宋" w:hAnsi="仿宋" w:eastAsia="仿宋" w:cs="仿宋"/>
          <w:spacing w:val="-42"/>
          <w:sz w:val="24"/>
          <w:szCs w:val="24"/>
          <w:lang w:eastAsia="zh-CN"/>
        </w:rPr>
        <w:t xml:space="preserve"> </w:t>
      </w:r>
      <w:r>
        <w:rPr>
          <w:rFonts w:hint="eastAsia" w:ascii="仿宋" w:hAnsi="仿宋" w:eastAsia="仿宋" w:cs="仿宋"/>
          <w:spacing w:val="-17"/>
          <w:sz w:val="24"/>
          <w:szCs w:val="24"/>
          <w:lang w:eastAsia="zh-CN"/>
        </w:rPr>
        <w:t>）</w:t>
      </w:r>
      <w:r>
        <w:rPr>
          <w:rFonts w:hint="eastAsia" w:ascii="仿宋" w:hAnsi="仿宋" w:eastAsia="仿宋" w:cs="仿宋"/>
          <w:spacing w:val="84"/>
          <w:sz w:val="24"/>
          <w:szCs w:val="24"/>
          <w:lang w:eastAsia="zh-CN"/>
        </w:rPr>
        <w:t xml:space="preserve"> </w:t>
      </w:r>
      <w:r>
        <w:rPr>
          <w:rFonts w:hint="eastAsia" w:ascii="仿宋" w:hAnsi="仿宋" w:eastAsia="仿宋" w:cs="仿宋"/>
          <w:spacing w:val="-17"/>
          <w:sz w:val="24"/>
          <w:szCs w:val="24"/>
          <w:lang w:eastAsia="zh-CN"/>
        </w:rPr>
        <w:t>：</w:t>
      </w:r>
    </w:p>
    <w:p w14:paraId="5DA9A94A">
      <w:pPr>
        <w:spacing w:line="317" w:lineRule="auto"/>
        <w:rPr>
          <w:rFonts w:hint="eastAsia" w:ascii="仿宋" w:hAnsi="仿宋" w:eastAsia="仿宋" w:cs="仿宋"/>
          <w:lang w:eastAsia="zh-CN"/>
        </w:rPr>
      </w:pPr>
    </w:p>
    <w:p w14:paraId="50D055A5">
      <w:pPr>
        <w:spacing w:line="317" w:lineRule="auto"/>
        <w:rPr>
          <w:rFonts w:hint="eastAsia" w:ascii="仿宋" w:hAnsi="仿宋" w:eastAsia="仿宋" w:cs="仿宋"/>
          <w:lang w:eastAsia="zh-CN"/>
        </w:rPr>
      </w:pPr>
    </w:p>
    <w:p w14:paraId="63728C02">
      <w:pPr>
        <w:pStyle w:val="7"/>
        <w:spacing w:before="78" w:line="219" w:lineRule="auto"/>
        <w:ind w:left="488"/>
        <w:rPr>
          <w:rFonts w:hint="eastAsia" w:ascii="仿宋" w:hAnsi="仿宋" w:eastAsia="仿宋" w:cs="仿宋"/>
          <w:sz w:val="24"/>
          <w:szCs w:val="24"/>
          <w:lang w:eastAsia="zh-CN"/>
        </w:rPr>
      </w:pPr>
      <w:r>
        <w:rPr>
          <w:rFonts w:hint="eastAsia" w:ascii="仿宋" w:hAnsi="仿宋" w:eastAsia="仿宋" w:cs="仿宋"/>
          <w:spacing w:val="-20"/>
          <w:sz w:val="24"/>
          <w:szCs w:val="24"/>
          <w:lang w:eastAsia="zh-CN"/>
        </w:rPr>
        <w:t>我</w:t>
      </w:r>
      <w:r>
        <w:rPr>
          <w:rFonts w:hint="eastAsia" w:ascii="仿宋" w:hAnsi="仿宋" w:eastAsia="仿宋" w:cs="仿宋"/>
          <w:spacing w:val="-43"/>
          <w:sz w:val="24"/>
          <w:szCs w:val="24"/>
          <w:lang w:eastAsia="zh-CN"/>
        </w:rPr>
        <w:t xml:space="preserve"> </w:t>
      </w:r>
      <w:r>
        <w:rPr>
          <w:rFonts w:hint="eastAsia" w:ascii="仿宋" w:hAnsi="仿宋" w:eastAsia="仿宋" w:cs="仿宋"/>
          <w:spacing w:val="-20"/>
          <w:sz w:val="24"/>
          <w:szCs w:val="24"/>
          <w:lang w:eastAsia="zh-CN"/>
        </w:rPr>
        <w:t>公</w:t>
      </w:r>
      <w:r>
        <w:rPr>
          <w:rFonts w:hint="eastAsia" w:ascii="仿宋" w:hAnsi="仿宋" w:eastAsia="仿宋" w:cs="仿宋"/>
          <w:spacing w:val="-56"/>
          <w:sz w:val="24"/>
          <w:szCs w:val="24"/>
          <w:lang w:eastAsia="zh-CN"/>
        </w:rPr>
        <w:t xml:space="preserve"> </w:t>
      </w:r>
      <w:r>
        <w:rPr>
          <w:rFonts w:hint="eastAsia" w:ascii="仿宋" w:hAnsi="仿宋" w:eastAsia="仿宋" w:cs="仿宋"/>
          <w:spacing w:val="-20"/>
          <w:sz w:val="24"/>
          <w:szCs w:val="24"/>
          <w:lang w:eastAsia="zh-CN"/>
        </w:rPr>
        <w:t>司</w:t>
      </w:r>
      <w:r>
        <w:rPr>
          <w:rFonts w:hint="eastAsia" w:ascii="仿宋" w:hAnsi="仿宋" w:eastAsia="仿宋" w:cs="仿宋"/>
          <w:spacing w:val="-68"/>
          <w:sz w:val="24"/>
          <w:szCs w:val="24"/>
          <w:lang w:eastAsia="zh-CN"/>
        </w:rPr>
        <w:t xml:space="preserve"> </w:t>
      </w:r>
      <w:r>
        <w:rPr>
          <w:rFonts w:hint="eastAsia" w:ascii="仿宋" w:hAnsi="仿宋" w:eastAsia="仿宋" w:cs="仿宋"/>
          <w:spacing w:val="-20"/>
          <w:sz w:val="24"/>
          <w:szCs w:val="24"/>
          <w:lang w:eastAsia="zh-CN"/>
        </w:rPr>
        <w:t>在</w:t>
      </w:r>
      <w:r>
        <w:rPr>
          <w:rFonts w:hint="eastAsia" w:ascii="仿宋" w:hAnsi="仿宋" w:eastAsia="仿宋" w:cs="仿宋"/>
          <w:spacing w:val="-64"/>
          <w:sz w:val="24"/>
          <w:szCs w:val="24"/>
          <w:lang w:eastAsia="zh-CN"/>
        </w:rPr>
        <w:t xml:space="preserve"> </w:t>
      </w:r>
      <w:r>
        <w:rPr>
          <w:rFonts w:hint="eastAsia" w:ascii="仿宋" w:hAnsi="仿宋" w:eastAsia="仿宋" w:cs="仿宋"/>
          <w:spacing w:val="-20"/>
          <w:sz w:val="24"/>
          <w:szCs w:val="24"/>
          <w:lang w:eastAsia="zh-CN"/>
        </w:rPr>
        <w:t>此</w:t>
      </w:r>
      <w:r>
        <w:rPr>
          <w:rFonts w:hint="eastAsia" w:ascii="仿宋" w:hAnsi="仿宋" w:eastAsia="仿宋" w:cs="仿宋"/>
          <w:spacing w:val="-65"/>
          <w:sz w:val="24"/>
          <w:szCs w:val="24"/>
          <w:lang w:eastAsia="zh-CN"/>
        </w:rPr>
        <w:t xml:space="preserve"> </w:t>
      </w:r>
      <w:r>
        <w:rPr>
          <w:rFonts w:hint="eastAsia" w:ascii="仿宋" w:hAnsi="仿宋" w:eastAsia="仿宋" w:cs="仿宋"/>
          <w:spacing w:val="-20"/>
          <w:sz w:val="24"/>
          <w:szCs w:val="24"/>
          <w:lang w:eastAsia="zh-CN"/>
        </w:rPr>
        <w:t>承</w:t>
      </w:r>
      <w:r>
        <w:rPr>
          <w:rFonts w:hint="eastAsia" w:ascii="仿宋" w:hAnsi="仿宋" w:eastAsia="仿宋" w:cs="仿宋"/>
          <w:spacing w:val="-65"/>
          <w:sz w:val="24"/>
          <w:szCs w:val="24"/>
          <w:lang w:eastAsia="zh-CN"/>
        </w:rPr>
        <w:t xml:space="preserve"> </w:t>
      </w:r>
      <w:r>
        <w:rPr>
          <w:rFonts w:hint="eastAsia" w:ascii="仿宋" w:hAnsi="仿宋" w:eastAsia="仿宋" w:cs="仿宋"/>
          <w:spacing w:val="-20"/>
          <w:sz w:val="24"/>
          <w:szCs w:val="24"/>
          <w:lang w:eastAsia="zh-CN"/>
        </w:rPr>
        <w:t>诺</w:t>
      </w:r>
      <w:r>
        <w:rPr>
          <w:rFonts w:hint="eastAsia" w:ascii="仿宋" w:hAnsi="仿宋" w:eastAsia="仿宋" w:cs="仿宋"/>
          <w:spacing w:val="-48"/>
          <w:sz w:val="24"/>
          <w:szCs w:val="24"/>
          <w:lang w:eastAsia="zh-CN"/>
        </w:rPr>
        <w:t xml:space="preserve"> </w:t>
      </w:r>
      <w:r>
        <w:rPr>
          <w:rFonts w:hint="eastAsia" w:ascii="仿宋" w:hAnsi="仿宋" w:eastAsia="仿宋" w:cs="仿宋"/>
          <w:spacing w:val="-20"/>
          <w:sz w:val="24"/>
          <w:szCs w:val="24"/>
          <w:lang w:eastAsia="zh-CN"/>
        </w:rPr>
        <w:t>，</w:t>
      </w:r>
      <w:r>
        <w:rPr>
          <w:rFonts w:hint="eastAsia" w:ascii="仿宋" w:hAnsi="仿宋" w:eastAsia="仿宋" w:cs="仿宋"/>
          <w:spacing w:val="-65"/>
          <w:sz w:val="24"/>
          <w:szCs w:val="24"/>
          <w:lang w:eastAsia="zh-CN"/>
        </w:rPr>
        <w:t xml:space="preserve"> </w:t>
      </w:r>
      <w:r>
        <w:rPr>
          <w:rFonts w:hint="eastAsia" w:ascii="仿宋" w:hAnsi="仿宋" w:eastAsia="仿宋" w:cs="仿宋"/>
          <w:spacing w:val="-20"/>
          <w:sz w:val="24"/>
          <w:szCs w:val="24"/>
          <w:lang w:eastAsia="zh-CN"/>
        </w:rPr>
        <w:t>拟</w:t>
      </w:r>
      <w:r>
        <w:rPr>
          <w:rFonts w:hint="eastAsia" w:ascii="仿宋" w:hAnsi="仿宋" w:eastAsia="仿宋" w:cs="仿宋"/>
          <w:spacing w:val="-62"/>
          <w:sz w:val="24"/>
          <w:szCs w:val="24"/>
          <w:lang w:eastAsia="zh-CN"/>
        </w:rPr>
        <w:t xml:space="preserve"> </w:t>
      </w:r>
      <w:r>
        <w:rPr>
          <w:rFonts w:hint="eastAsia" w:ascii="仿宋" w:hAnsi="仿宋" w:eastAsia="仿宋" w:cs="仿宋"/>
          <w:spacing w:val="-20"/>
          <w:sz w:val="24"/>
          <w:szCs w:val="24"/>
          <w:lang w:eastAsia="zh-CN"/>
        </w:rPr>
        <w:t>投</w:t>
      </w:r>
      <w:r>
        <w:rPr>
          <w:rFonts w:hint="eastAsia" w:ascii="仿宋" w:hAnsi="仿宋" w:eastAsia="仿宋" w:cs="仿宋"/>
          <w:spacing w:val="-64"/>
          <w:sz w:val="24"/>
          <w:szCs w:val="24"/>
          <w:lang w:eastAsia="zh-CN"/>
        </w:rPr>
        <w:t xml:space="preserve"> </w:t>
      </w:r>
      <w:r>
        <w:rPr>
          <w:rFonts w:hint="eastAsia" w:ascii="仿宋" w:hAnsi="仿宋" w:eastAsia="仿宋" w:cs="仿宋"/>
          <w:spacing w:val="-20"/>
          <w:sz w:val="24"/>
          <w:szCs w:val="24"/>
          <w:lang w:eastAsia="zh-CN"/>
        </w:rPr>
        <w:t>标</w:t>
      </w:r>
      <w:r>
        <w:rPr>
          <w:rFonts w:hint="eastAsia" w:ascii="仿宋" w:hAnsi="仿宋" w:eastAsia="仿宋" w:cs="仿宋"/>
          <w:spacing w:val="-78"/>
          <w:sz w:val="24"/>
          <w:szCs w:val="24"/>
          <w:lang w:eastAsia="zh-CN"/>
        </w:rPr>
        <w:t xml:space="preserve"> </w:t>
      </w:r>
      <w:r>
        <w:rPr>
          <w:rFonts w:hint="eastAsia" w:ascii="仿宋" w:hAnsi="仿宋" w:eastAsia="仿宋" w:cs="仿宋"/>
          <w:spacing w:val="5"/>
          <w:sz w:val="24"/>
          <w:szCs w:val="24"/>
          <w:u w:val="single"/>
          <w:lang w:eastAsia="zh-CN"/>
        </w:rPr>
        <w:t xml:space="preserve">             </w:t>
      </w:r>
      <w:r>
        <w:rPr>
          <w:rFonts w:hint="eastAsia" w:ascii="仿宋" w:hAnsi="仿宋" w:eastAsia="仿宋" w:cs="仿宋"/>
          <w:spacing w:val="44"/>
          <w:sz w:val="24"/>
          <w:szCs w:val="24"/>
          <w:lang w:eastAsia="zh-CN"/>
        </w:rPr>
        <w:t xml:space="preserve"> </w:t>
      </w:r>
      <w:r>
        <w:rPr>
          <w:rFonts w:hint="eastAsia" w:ascii="仿宋" w:hAnsi="仿宋" w:eastAsia="仿宋" w:cs="仿宋"/>
          <w:spacing w:val="-20"/>
          <w:sz w:val="24"/>
          <w:szCs w:val="24"/>
          <w:lang w:eastAsia="zh-CN"/>
        </w:rPr>
        <w:t>（ 项</w:t>
      </w:r>
      <w:r>
        <w:rPr>
          <w:rFonts w:hint="eastAsia" w:ascii="仿宋" w:hAnsi="仿宋" w:eastAsia="仿宋" w:cs="仿宋"/>
          <w:spacing w:val="-19"/>
          <w:sz w:val="24"/>
          <w:szCs w:val="24"/>
          <w:lang w:eastAsia="zh-CN"/>
        </w:rPr>
        <w:t xml:space="preserve"> </w:t>
      </w:r>
      <w:r>
        <w:rPr>
          <w:rFonts w:hint="eastAsia" w:ascii="仿宋" w:hAnsi="仿宋" w:eastAsia="仿宋" w:cs="仿宋"/>
          <w:spacing w:val="-20"/>
          <w:sz w:val="24"/>
          <w:szCs w:val="24"/>
          <w:lang w:eastAsia="zh-CN"/>
        </w:rPr>
        <w:t>目</w:t>
      </w:r>
      <w:r>
        <w:rPr>
          <w:rFonts w:hint="eastAsia" w:ascii="仿宋" w:hAnsi="仿宋" w:eastAsia="仿宋" w:cs="仿宋"/>
          <w:spacing w:val="-63"/>
          <w:sz w:val="24"/>
          <w:szCs w:val="24"/>
          <w:lang w:eastAsia="zh-CN"/>
        </w:rPr>
        <w:t xml:space="preserve"> </w:t>
      </w:r>
      <w:r>
        <w:rPr>
          <w:rFonts w:hint="eastAsia" w:ascii="仿宋" w:hAnsi="仿宋" w:eastAsia="仿宋" w:cs="仿宋"/>
          <w:spacing w:val="-20"/>
          <w:sz w:val="24"/>
          <w:szCs w:val="24"/>
          <w:lang w:eastAsia="zh-CN"/>
        </w:rPr>
        <w:t>名</w:t>
      </w:r>
      <w:r>
        <w:rPr>
          <w:rFonts w:hint="eastAsia" w:ascii="仿宋" w:hAnsi="仿宋" w:eastAsia="仿宋" w:cs="仿宋"/>
          <w:spacing w:val="-68"/>
          <w:sz w:val="24"/>
          <w:szCs w:val="24"/>
          <w:lang w:eastAsia="zh-CN"/>
        </w:rPr>
        <w:t xml:space="preserve"> </w:t>
      </w:r>
      <w:r>
        <w:rPr>
          <w:rFonts w:hint="eastAsia" w:ascii="仿宋" w:hAnsi="仿宋" w:eastAsia="仿宋" w:cs="仿宋"/>
          <w:spacing w:val="-20"/>
          <w:sz w:val="24"/>
          <w:szCs w:val="24"/>
          <w:lang w:eastAsia="zh-CN"/>
        </w:rPr>
        <w:t>称</w:t>
      </w:r>
      <w:r>
        <w:rPr>
          <w:rFonts w:hint="eastAsia" w:ascii="仿宋" w:hAnsi="仿宋" w:eastAsia="仿宋" w:cs="仿宋"/>
          <w:spacing w:val="-40"/>
          <w:sz w:val="24"/>
          <w:szCs w:val="24"/>
          <w:lang w:eastAsia="zh-CN"/>
        </w:rPr>
        <w:t xml:space="preserve"> </w:t>
      </w:r>
      <w:r>
        <w:rPr>
          <w:rFonts w:hint="eastAsia" w:ascii="仿宋" w:hAnsi="仿宋" w:eastAsia="仿宋" w:cs="仿宋"/>
          <w:spacing w:val="-20"/>
          <w:sz w:val="24"/>
          <w:szCs w:val="24"/>
          <w:lang w:eastAsia="zh-CN"/>
        </w:rPr>
        <w:t>）</w:t>
      </w:r>
      <w:r>
        <w:rPr>
          <w:rFonts w:hint="eastAsia" w:ascii="仿宋" w:hAnsi="仿宋" w:eastAsia="仿宋" w:cs="仿宋"/>
          <w:spacing w:val="-45"/>
          <w:sz w:val="24"/>
          <w:szCs w:val="24"/>
          <w:lang w:eastAsia="zh-CN"/>
        </w:rPr>
        <w:t xml:space="preserve"> </w:t>
      </w:r>
      <w:r>
        <w:rPr>
          <w:rFonts w:hint="eastAsia" w:ascii="仿宋" w:hAnsi="仿宋" w:eastAsia="仿宋" w:cs="仿宋"/>
          <w:spacing w:val="-20"/>
          <w:sz w:val="24"/>
          <w:szCs w:val="24"/>
          <w:lang w:eastAsia="zh-CN"/>
        </w:rPr>
        <w:t>的</w:t>
      </w:r>
      <w:r>
        <w:rPr>
          <w:rFonts w:hint="eastAsia" w:ascii="仿宋" w:hAnsi="仿宋" w:eastAsia="仿宋" w:cs="仿宋"/>
          <w:spacing w:val="-61"/>
          <w:sz w:val="24"/>
          <w:szCs w:val="24"/>
          <w:lang w:eastAsia="zh-CN"/>
        </w:rPr>
        <w:t xml:space="preserve"> </w:t>
      </w:r>
      <w:r>
        <w:rPr>
          <w:rFonts w:hint="eastAsia" w:ascii="仿宋" w:hAnsi="仿宋" w:eastAsia="仿宋" w:cs="仿宋"/>
          <w:spacing w:val="-20"/>
          <w:sz w:val="24"/>
          <w:szCs w:val="24"/>
          <w:lang w:eastAsia="zh-CN"/>
        </w:rPr>
        <w:t>项</w:t>
      </w:r>
      <w:r>
        <w:rPr>
          <w:rFonts w:hint="eastAsia" w:ascii="仿宋" w:hAnsi="仿宋" w:eastAsia="仿宋" w:cs="仿宋"/>
          <w:spacing w:val="-19"/>
          <w:sz w:val="24"/>
          <w:szCs w:val="24"/>
          <w:lang w:eastAsia="zh-CN"/>
        </w:rPr>
        <w:t xml:space="preserve"> </w:t>
      </w:r>
      <w:r>
        <w:rPr>
          <w:rFonts w:hint="eastAsia" w:ascii="仿宋" w:hAnsi="仿宋" w:eastAsia="仿宋" w:cs="仿宋"/>
          <w:spacing w:val="-20"/>
          <w:sz w:val="24"/>
          <w:szCs w:val="24"/>
          <w:lang w:eastAsia="zh-CN"/>
        </w:rPr>
        <w:t>目</w:t>
      </w:r>
      <w:r>
        <w:rPr>
          <w:rFonts w:hint="eastAsia" w:ascii="仿宋" w:hAnsi="仿宋" w:eastAsia="仿宋" w:cs="仿宋"/>
          <w:spacing w:val="-59"/>
          <w:sz w:val="24"/>
          <w:szCs w:val="24"/>
          <w:lang w:eastAsia="zh-CN"/>
        </w:rPr>
        <w:t xml:space="preserve"> </w:t>
      </w:r>
      <w:r>
        <w:rPr>
          <w:rFonts w:hint="eastAsia" w:ascii="仿宋" w:hAnsi="仿宋" w:eastAsia="仿宋" w:cs="仿宋"/>
          <w:spacing w:val="-20"/>
          <w:sz w:val="24"/>
          <w:szCs w:val="24"/>
          <w:lang w:eastAsia="zh-CN"/>
        </w:rPr>
        <w:t>负</w:t>
      </w:r>
      <w:r>
        <w:rPr>
          <w:rFonts w:hint="eastAsia" w:ascii="仿宋" w:hAnsi="仿宋" w:eastAsia="仿宋" w:cs="仿宋"/>
          <w:spacing w:val="-56"/>
          <w:sz w:val="24"/>
          <w:szCs w:val="24"/>
          <w:lang w:eastAsia="zh-CN"/>
        </w:rPr>
        <w:t xml:space="preserve"> </w:t>
      </w:r>
      <w:r>
        <w:rPr>
          <w:rFonts w:hint="eastAsia" w:ascii="仿宋" w:hAnsi="仿宋" w:eastAsia="仿宋" w:cs="仿宋"/>
          <w:spacing w:val="-20"/>
          <w:sz w:val="24"/>
          <w:szCs w:val="24"/>
          <w:lang w:eastAsia="zh-CN"/>
        </w:rPr>
        <w:t>责</w:t>
      </w:r>
      <w:r>
        <w:rPr>
          <w:rFonts w:hint="eastAsia" w:ascii="仿宋" w:hAnsi="仿宋" w:eastAsia="仿宋" w:cs="仿宋"/>
          <w:spacing w:val="-63"/>
          <w:sz w:val="24"/>
          <w:szCs w:val="24"/>
          <w:lang w:eastAsia="zh-CN"/>
        </w:rPr>
        <w:t xml:space="preserve"> </w:t>
      </w:r>
      <w:r>
        <w:rPr>
          <w:rFonts w:hint="eastAsia" w:ascii="仿宋" w:hAnsi="仿宋" w:eastAsia="仿宋" w:cs="仿宋"/>
          <w:spacing w:val="-20"/>
          <w:sz w:val="24"/>
          <w:szCs w:val="24"/>
          <w:lang w:eastAsia="zh-CN"/>
        </w:rPr>
        <w:t>人</w:t>
      </w:r>
    </w:p>
    <w:p w14:paraId="3C72063D">
      <w:pPr>
        <w:pStyle w:val="7"/>
        <w:spacing w:before="216" w:line="367" w:lineRule="auto"/>
        <w:ind w:right="31" w:firstLine="10"/>
        <w:rPr>
          <w:rFonts w:hint="eastAsia" w:ascii="仿宋" w:hAnsi="仿宋" w:eastAsia="仿宋" w:cs="仿宋"/>
          <w:sz w:val="24"/>
          <w:szCs w:val="24"/>
          <w:lang w:eastAsia="zh-CN"/>
        </w:rPr>
      </w:pPr>
      <w:r>
        <w:rPr>
          <w:rFonts w:hint="eastAsia" w:ascii="仿宋" w:hAnsi="仿宋" w:eastAsia="仿宋" w:cs="仿宋"/>
          <w:spacing w:val="-14"/>
          <w:sz w:val="24"/>
          <w:szCs w:val="24"/>
          <w:lang w:eastAsia="zh-CN"/>
        </w:rPr>
        <w:t>（</w:t>
      </w:r>
      <w:r>
        <w:rPr>
          <w:rFonts w:hint="eastAsia" w:ascii="仿宋" w:hAnsi="仿宋" w:eastAsia="仿宋" w:cs="仿宋"/>
          <w:spacing w:val="-63"/>
          <w:sz w:val="24"/>
          <w:szCs w:val="24"/>
          <w:lang w:eastAsia="zh-CN"/>
        </w:rPr>
        <w:t xml:space="preserve"> </w:t>
      </w:r>
      <w:r>
        <w:rPr>
          <w:rFonts w:hint="eastAsia" w:ascii="仿宋" w:hAnsi="仿宋" w:eastAsia="仿宋" w:cs="仿宋"/>
          <w:spacing w:val="-14"/>
          <w:sz w:val="24"/>
          <w:szCs w:val="24"/>
          <w:lang w:eastAsia="zh-CN"/>
        </w:rPr>
        <w:t>姓</w:t>
      </w:r>
      <w:r>
        <w:rPr>
          <w:rFonts w:hint="eastAsia" w:ascii="仿宋" w:hAnsi="仿宋" w:eastAsia="仿宋" w:cs="仿宋"/>
          <w:spacing w:val="-60"/>
          <w:sz w:val="24"/>
          <w:szCs w:val="24"/>
          <w:lang w:eastAsia="zh-CN"/>
        </w:rPr>
        <w:t xml:space="preserve"> </w:t>
      </w:r>
      <w:r>
        <w:rPr>
          <w:rFonts w:hint="eastAsia" w:ascii="仿宋" w:hAnsi="仿宋" w:eastAsia="仿宋" w:cs="仿宋"/>
          <w:spacing w:val="-14"/>
          <w:sz w:val="24"/>
          <w:szCs w:val="24"/>
          <w:lang w:eastAsia="zh-CN"/>
        </w:rPr>
        <w:t>名</w:t>
      </w:r>
      <w:r>
        <w:rPr>
          <w:rFonts w:hint="eastAsia" w:ascii="仿宋" w:hAnsi="仿宋" w:eastAsia="仿宋" w:cs="仿宋"/>
          <w:spacing w:val="-37"/>
          <w:sz w:val="24"/>
          <w:szCs w:val="24"/>
          <w:lang w:eastAsia="zh-CN"/>
        </w:rPr>
        <w:t xml:space="preserve"> </w:t>
      </w:r>
      <w:r>
        <w:rPr>
          <w:rFonts w:hint="eastAsia" w:ascii="仿宋" w:hAnsi="仿宋" w:eastAsia="仿宋" w:cs="仿宋"/>
          <w:spacing w:val="-14"/>
          <w:sz w:val="24"/>
          <w:szCs w:val="24"/>
          <w:lang w:eastAsia="zh-CN"/>
        </w:rPr>
        <w:t>）</w:t>
      </w:r>
      <w:r>
        <w:rPr>
          <w:rFonts w:hint="eastAsia" w:ascii="仿宋" w:hAnsi="仿宋" w:eastAsia="仿宋" w:cs="仿宋"/>
          <w:spacing w:val="-59"/>
          <w:sz w:val="24"/>
          <w:szCs w:val="24"/>
          <w:lang w:eastAsia="zh-CN"/>
        </w:rPr>
        <w:t xml:space="preserve"> </w:t>
      </w:r>
      <w:r>
        <w:rPr>
          <w:rFonts w:hint="eastAsia" w:ascii="仿宋" w:hAnsi="仿宋" w:eastAsia="仿宋" w:cs="仿宋"/>
          <w:spacing w:val="-14"/>
          <w:sz w:val="24"/>
          <w:szCs w:val="24"/>
          <w:lang w:eastAsia="zh-CN"/>
        </w:rPr>
        <w:t>身</w:t>
      </w:r>
      <w:r>
        <w:rPr>
          <w:rFonts w:hint="eastAsia" w:ascii="仿宋" w:hAnsi="仿宋" w:eastAsia="仿宋" w:cs="仿宋"/>
          <w:spacing w:val="-63"/>
          <w:sz w:val="24"/>
          <w:szCs w:val="24"/>
          <w:lang w:eastAsia="zh-CN"/>
        </w:rPr>
        <w:t xml:space="preserve"> </w:t>
      </w:r>
      <w:r>
        <w:rPr>
          <w:rFonts w:hint="eastAsia" w:ascii="仿宋" w:hAnsi="仿宋" w:eastAsia="仿宋" w:cs="仿宋"/>
          <w:spacing w:val="-14"/>
          <w:sz w:val="24"/>
          <w:szCs w:val="24"/>
          <w:lang w:eastAsia="zh-CN"/>
        </w:rPr>
        <w:t>份</w:t>
      </w:r>
      <w:r>
        <w:rPr>
          <w:rFonts w:hint="eastAsia" w:ascii="仿宋" w:hAnsi="仿宋" w:eastAsia="仿宋" w:cs="仿宋"/>
          <w:spacing w:val="-65"/>
          <w:sz w:val="24"/>
          <w:szCs w:val="24"/>
          <w:lang w:eastAsia="zh-CN"/>
        </w:rPr>
        <w:t xml:space="preserve"> </w:t>
      </w:r>
      <w:r>
        <w:rPr>
          <w:rFonts w:hint="eastAsia" w:ascii="仿宋" w:hAnsi="仿宋" w:eastAsia="仿宋" w:cs="仿宋"/>
          <w:spacing w:val="-14"/>
          <w:sz w:val="24"/>
          <w:szCs w:val="24"/>
          <w:lang w:eastAsia="zh-CN"/>
        </w:rPr>
        <w:t>证</w:t>
      </w:r>
      <w:r>
        <w:rPr>
          <w:rFonts w:hint="eastAsia" w:ascii="仿宋" w:hAnsi="仿宋" w:eastAsia="仿宋" w:cs="仿宋"/>
          <w:spacing w:val="-57"/>
          <w:sz w:val="24"/>
          <w:szCs w:val="24"/>
          <w:lang w:eastAsia="zh-CN"/>
        </w:rPr>
        <w:t xml:space="preserve"> </w:t>
      </w:r>
      <w:r>
        <w:rPr>
          <w:rFonts w:hint="eastAsia" w:ascii="仿宋" w:hAnsi="仿宋" w:eastAsia="仿宋" w:cs="仿宋"/>
          <w:spacing w:val="-14"/>
          <w:sz w:val="24"/>
          <w:szCs w:val="24"/>
          <w:lang w:eastAsia="zh-CN"/>
        </w:rPr>
        <w:t>号</w:t>
      </w:r>
      <w:r>
        <w:rPr>
          <w:rFonts w:hint="eastAsia" w:ascii="仿宋" w:hAnsi="仿宋" w:eastAsia="仿宋" w:cs="仿宋"/>
          <w:spacing w:val="-72"/>
          <w:sz w:val="24"/>
          <w:szCs w:val="24"/>
          <w:lang w:eastAsia="zh-CN"/>
        </w:rPr>
        <w:t xml:space="preserve"> </w:t>
      </w:r>
      <w:r>
        <w:rPr>
          <w:rFonts w:hint="eastAsia" w:ascii="仿宋" w:hAnsi="仿宋" w:eastAsia="仿宋" w:cs="仿宋"/>
          <w:spacing w:val="-90"/>
          <w:sz w:val="24"/>
          <w:szCs w:val="24"/>
          <w:u w:val="single"/>
          <w:lang w:eastAsia="zh-CN"/>
        </w:rPr>
        <w:t xml:space="preserve"> </w:t>
      </w:r>
      <w:r>
        <w:rPr>
          <w:rFonts w:hint="eastAsia" w:ascii="仿宋" w:hAnsi="仿宋" w:eastAsia="仿宋" w:cs="仿宋"/>
          <w:spacing w:val="-26"/>
          <w:sz w:val="24"/>
          <w:szCs w:val="24"/>
          <w:u w:val="single"/>
          <w:lang w:eastAsia="zh-CN"/>
        </w:rPr>
        <w:t>：</w:t>
      </w:r>
      <w:r>
        <w:rPr>
          <w:rFonts w:hint="eastAsia" w:ascii="仿宋" w:hAnsi="仿宋" w:eastAsia="仿宋" w:cs="仿宋"/>
          <w:sz w:val="24"/>
          <w:szCs w:val="24"/>
          <w:u w:val="single"/>
          <w:lang w:eastAsia="zh-CN"/>
        </w:rPr>
        <w:t xml:space="preserve">              </w:t>
      </w:r>
      <w:r>
        <w:rPr>
          <w:rFonts w:hint="eastAsia" w:ascii="仿宋" w:hAnsi="仿宋" w:eastAsia="仿宋" w:cs="仿宋"/>
          <w:spacing w:val="-79"/>
          <w:sz w:val="24"/>
          <w:szCs w:val="24"/>
          <w:lang w:eastAsia="zh-CN"/>
        </w:rPr>
        <w:t xml:space="preserve"> </w:t>
      </w:r>
      <w:r>
        <w:rPr>
          <w:rFonts w:hint="eastAsia" w:ascii="仿宋" w:hAnsi="仿宋" w:eastAsia="仿宋" w:cs="仿宋"/>
          <w:spacing w:val="-26"/>
          <w:sz w:val="24"/>
          <w:szCs w:val="24"/>
          <w:lang w:eastAsia="zh-CN"/>
        </w:rPr>
        <w:t>，</w:t>
      </w:r>
      <w:r>
        <w:rPr>
          <w:rFonts w:hint="eastAsia" w:ascii="仿宋" w:hAnsi="仿宋" w:eastAsia="仿宋" w:cs="仿宋"/>
          <w:spacing w:val="-62"/>
          <w:sz w:val="24"/>
          <w:szCs w:val="24"/>
          <w:lang w:eastAsia="zh-CN"/>
        </w:rPr>
        <w:t xml:space="preserve"> </w:t>
      </w:r>
      <w:r>
        <w:rPr>
          <w:rFonts w:hint="eastAsia" w:ascii="仿宋" w:hAnsi="仿宋" w:eastAsia="仿宋" w:cs="仿宋"/>
          <w:spacing w:val="-14"/>
          <w:sz w:val="24"/>
          <w:szCs w:val="24"/>
          <w:lang w:eastAsia="zh-CN"/>
        </w:rPr>
        <w:t>注</w:t>
      </w:r>
      <w:r>
        <w:rPr>
          <w:rFonts w:hint="eastAsia" w:ascii="仿宋" w:hAnsi="仿宋" w:eastAsia="仿宋" w:cs="仿宋"/>
          <w:spacing w:val="-65"/>
          <w:sz w:val="24"/>
          <w:szCs w:val="24"/>
          <w:lang w:eastAsia="zh-CN"/>
        </w:rPr>
        <w:t xml:space="preserve"> </w:t>
      </w:r>
      <w:r>
        <w:rPr>
          <w:rFonts w:hint="eastAsia" w:ascii="仿宋" w:hAnsi="仿宋" w:eastAsia="仿宋" w:cs="仿宋"/>
          <w:spacing w:val="-14"/>
          <w:sz w:val="24"/>
          <w:szCs w:val="24"/>
          <w:lang w:eastAsia="zh-CN"/>
        </w:rPr>
        <w:t>册</w:t>
      </w:r>
      <w:r>
        <w:rPr>
          <w:rFonts w:hint="eastAsia" w:ascii="仿宋" w:hAnsi="仿宋" w:eastAsia="仿宋" w:cs="仿宋"/>
          <w:spacing w:val="-60"/>
          <w:sz w:val="24"/>
          <w:szCs w:val="24"/>
          <w:lang w:eastAsia="zh-CN"/>
        </w:rPr>
        <w:t xml:space="preserve"> </w:t>
      </w:r>
      <w:r>
        <w:rPr>
          <w:rFonts w:hint="eastAsia" w:ascii="仿宋" w:hAnsi="仿宋" w:eastAsia="仿宋" w:cs="仿宋"/>
          <w:spacing w:val="-14"/>
          <w:sz w:val="24"/>
          <w:szCs w:val="24"/>
          <w:lang w:eastAsia="zh-CN"/>
        </w:rPr>
        <w:t>建</w:t>
      </w:r>
      <w:r>
        <w:rPr>
          <w:rFonts w:hint="eastAsia" w:ascii="仿宋" w:hAnsi="仿宋" w:eastAsia="仿宋" w:cs="仿宋"/>
          <w:spacing w:val="-66"/>
          <w:sz w:val="24"/>
          <w:szCs w:val="24"/>
          <w:lang w:eastAsia="zh-CN"/>
        </w:rPr>
        <w:t xml:space="preserve"> </w:t>
      </w:r>
      <w:r>
        <w:rPr>
          <w:rFonts w:hint="eastAsia" w:ascii="仿宋" w:hAnsi="仿宋" w:eastAsia="仿宋" w:cs="仿宋"/>
          <w:spacing w:val="-14"/>
          <w:sz w:val="24"/>
          <w:szCs w:val="24"/>
          <w:lang w:eastAsia="zh-CN"/>
        </w:rPr>
        <w:t>造</w:t>
      </w:r>
      <w:r>
        <w:rPr>
          <w:rFonts w:hint="eastAsia" w:ascii="仿宋" w:hAnsi="仿宋" w:eastAsia="仿宋" w:cs="仿宋"/>
          <w:spacing w:val="-59"/>
          <w:sz w:val="24"/>
          <w:szCs w:val="24"/>
          <w:lang w:eastAsia="zh-CN"/>
        </w:rPr>
        <w:t xml:space="preserve"> </w:t>
      </w:r>
      <w:r>
        <w:rPr>
          <w:rFonts w:hint="eastAsia" w:ascii="仿宋" w:hAnsi="仿宋" w:eastAsia="仿宋" w:cs="仿宋"/>
          <w:spacing w:val="-14"/>
          <w:sz w:val="24"/>
          <w:szCs w:val="24"/>
          <w:lang w:eastAsia="zh-CN"/>
        </w:rPr>
        <w:t>师</w:t>
      </w:r>
      <w:r>
        <w:rPr>
          <w:rFonts w:hint="eastAsia" w:ascii="仿宋" w:hAnsi="仿宋" w:eastAsia="仿宋" w:cs="仿宋"/>
          <w:spacing w:val="-65"/>
          <w:sz w:val="24"/>
          <w:szCs w:val="24"/>
          <w:lang w:eastAsia="zh-CN"/>
        </w:rPr>
        <w:t xml:space="preserve"> </w:t>
      </w:r>
      <w:r>
        <w:rPr>
          <w:rFonts w:hint="eastAsia" w:ascii="仿宋" w:hAnsi="仿宋" w:eastAsia="仿宋" w:cs="仿宋"/>
          <w:spacing w:val="-14"/>
          <w:sz w:val="24"/>
          <w:szCs w:val="24"/>
          <w:lang w:eastAsia="zh-CN"/>
        </w:rPr>
        <w:t>证</w:t>
      </w:r>
      <w:r>
        <w:rPr>
          <w:rFonts w:hint="eastAsia" w:ascii="仿宋" w:hAnsi="仿宋" w:eastAsia="仿宋" w:cs="仿宋"/>
          <w:spacing w:val="-62"/>
          <w:sz w:val="24"/>
          <w:szCs w:val="24"/>
          <w:lang w:eastAsia="zh-CN"/>
        </w:rPr>
        <w:t xml:space="preserve"> </w:t>
      </w:r>
      <w:r>
        <w:rPr>
          <w:rFonts w:hint="eastAsia" w:ascii="仿宋" w:hAnsi="仿宋" w:eastAsia="仿宋" w:cs="仿宋"/>
          <w:spacing w:val="-14"/>
          <w:sz w:val="24"/>
          <w:szCs w:val="24"/>
          <w:lang w:eastAsia="zh-CN"/>
        </w:rPr>
        <w:t>注</w:t>
      </w:r>
      <w:r>
        <w:rPr>
          <w:rFonts w:hint="eastAsia" w:ascii="仿宋" w:hAnsi="仿宋" w:eastAsia="仿宋" w:cs="仿宋"/>
          <w:spacing w:val="-63"/>
          <w:sz w:val="24"/>
          <w:szCs w:val="24"/>
          <w:lang w:eastAsia="zh-CN"/>
        </w:rPr>
        <w:t xml:space="preserve"> </w:t>
      </w:r>
      <w:r>
        <w:rPr>
          <w:rFonts w:hint="eastAsia" w:ascii="仿宋" w:hAnsi="仿宋" w:eastAsia="仿宋" w:cs="仿宋"/>
          <w:spacing w:val="-14"/>
          <w:sz w:val="24"/>
          <w:szCs w:val="24"/>
          <w:lang w:eastAsia="zh-CN"/>
        </w:rPr>
        <w:t>册</w:t>
      </w:r>
      <w:r>
        <w:rPr>
          <w:rFonts w:hint="eastAsia" w:ascii="仿宋" w:hAnsi="仿宋" w:eastAsia="仿宋" w:cs="仿宋"/>
          <w:spacing w:val="-59"/>
          <w:sz w:val="24"/>
          <w:szCs w:val="24"/>
          <w:lang w:eastAsia="zh-CN"/>
        </w:rPr>
        <w:t xml:space="preserve"> </w:t>
      </w:r>
      <w:r>
        <w:rPr>
          <w:rFonts w:hint="eastAsia" w:ascii="仿宋" w:hAnsi="仿宋" w:eastAsia="仿宋" w:cs="仿宋"/>
          <w:spacing w:val="-14"/>
          <w:sz w:val="24"/>
          <w:szCs w:val="24"/>
          <w:lang w:eastAsia="zh-CN"/>
        </w:rPr>
        <w:t>号</w:t>
      </w:r>
      <w:r>
        <w:rPr>
          <w:rFonts w:hint="eastAsia" w:ascii="仿宋" w:hAnsi="仿宋" w:eastAsia="仿宋" w:cs="仿宋"/>
          <w:spacing w:val="-75"/>
          <w:sz w:val="24"/>
          <w:szCs w:val="24"/>
          <w:lang w:eastAsia="zh-CN"/>
        </w:rPr>
        <w:t xml:space="preserve"> </w:t>
      </w:r>
      <w:r>
        <w:rPr>
          <w:rFonts w:hint="eastAsia" w:ascii="仿宋" w:hAnsi="仿宋" w:eastAsia="仿宋" w:cs="仿宋"/>
          <w:spacing w:val="-90"/>
          <w:sz w:val="24"/>
          <w:szCs w:val="24"/>
          <w:u w:val="single"/>
          <w:lang w:eastAsia="zh-CN"/>
        </w:rPr>
        <w:t xml:space="preserve"> </w:t>
      </w:r>
      <w:r>
        <w:rPr>
          <w:rFonts w:hint="eastAsia" w:ascii="仿宋" w:hAnsi="仿宋" w:eastAsia="仿宋" w:cs="仿宋"/>
          <w:spacing w:val="-26"/>
          <w:sz w:val="24"/>
          <w:szCs w:val="24"/>
          <w:u w:val="single"/>
          <w:lang w:eastAsia="zh-CN"/>
        </w:rPr>
        <w:t>：</w:t>
      </w:r>
      <w:r>
        <w:rPr>
          <w:rFonts w:hint="eastAsia" w:ascii="仿宋" w:hAnsi="仿宋" w:eastAsia="仿宋" w:cs="仿宋"/>
          <w:spacing w:val="7"/>
          <w:sz w:val="24"/>
          <w:szCs w:val="24"/>
          <w:u w:val="single"/>
          <w:lang w:eastAsia="zh-CN"/>
        </w:rPr>
        <w:t xml:space="preserve">            </w:t>
      </w:r>
      <w:r>
        <w:rPr>
          <w:rFonts w:hint="eastAsia" w:ascii="仿宋" w:hAnsi="仿宋" w:eastAsia="仿宋" w:cs="仿宋"/>
          <w:spacing w:val="-86"/>
          <w:sz w:val="24"/>
          <w:szCs w:val="24"/>
          <w:lang w:eastAsia="zh-CN"/>
        </w:rPr>
        <w:t xml:space="preserve"> </w:t>
      </w:r>
      <w:r>
        <w:rPr>
          <w:rFonts w:hint="eastAsia" w:ascii="仿宋" w:hAnsi="仿宋" w:eastAsia="仿宋" w:cs="仿宋"/>
          <w:spacing w:val="-26"/>
          <w:sz w:val="24"/>
          <w:szCs w:val="24"/>
          <w:lang w:eastAsia="zh-CN"/>
        </w:rPr>
        <w:t>，</w:t>
      </w:r>
      <w:r>
        <w:rPr>
          <w:rFonts w:hint="eastAsia" w:ascii="仿宋" w:hAnsi="仿宋" w:eastAsia="仿宋" w:cs="仿宋"/>
          <w:spacing w:val="-60"/>
          <w:sz w:val="24"/>
          <w:szCs w:val="24"/>
          <w:lang w:eastAsia="zh-CN"/>
        </w:rPr>
        <w:t xml:space="preserve"> </w:t>
      </w:r>
      <w:r>
        <w:rPr>
          <w:rFonts w:hint="eastAsia" w:ascii="仿宋" w:hAnsi="仿宋" w:eastAsia="仿宋" w:cs="仿宋"/>
          <w:spacing w:val="-14"/>
          <w:sz w:val="24"/>
          <w:szCs w:val="24"/>
          <w:lang w:eastAsia="zh-CN"/>
        </w:rPr>
        <w:t>投</w:t>
      </w:r>
      <w:r>
        <w:rPr>
          <w:rFonts w:hint="eastAsia" w:ascii="仿宋" w:hAnsi="仿宋" w:eastAsia="仿宋" w:cs="仿宋"/>
          <w:sz w:val="24"/>
          <w:szCs w:val="24"/>
          <w:lang w:eastAsia="zh-CN"/>
        </w:rPr>
        <w:t xml:space="preserve"> </w:t>
      </w:r>
      <w:r>
        <w:rPr>
          <w:rFonts w:hint="eastAsia" w:ascii="仿宋" w:hAnsi="仿宋" w:eastAsia="仿宋" w:cs="仿宋"/>
          <w:spacing w:val="-15"/>
          <w:sz w:val="24"/>
          <w:szCs w:val="24"/>
          <w:lang w:eastAsia="zh-CN"/>
        </w:rPr>
        <w:t>标</w:t>
      </w:r>
      <w:r>
        <w:rPr>
          <w:rFonts w:hint="eastAsia" w:ascii="仿宋" w:hAnsi="仿宋" w:eastAsia="仿宋" w:cs="仿宋"/>
          <w:spacing w:val="-46"/>
          <w:sz w:val="24"/>
          <w:szCs w:val="24"/>
          <w:lang w:eastAsia="zh-CN"/>
        </w:rPr>
        <w:t xml:space="preserve"> </w:t>
      </w:r>
      <w:r>
        <w:rPr>
          <w:rFonts w:hint="eastAsia" w:ascii="仿宋" w:hAnsi="仿宋" w:eastAsia="仿宋" w:cs="仿宋"/>
          <w:spacing w:val="-15"/>
          <w:sz w:val="24"/>
          <w:szCs w:val="24"/>
          <w:lang w:eastAsia="zh-CN"/>
        </w:rPr>
        <w:t>文件 中</w:t>
      </w:r>
      <w:r>
        <w:rPr>
          <w:rFonts w:hint="eastAsia" w:ascii="仿宋" w:hAnsi="仿宋" w:eastAsia="仿宋" w:cs="仿宋"/>
          <w:spacing w:val="-65"/>
          <w:sz w:val="24"/>
          <w:szCs w:val="24"/>
          <w:lang w:eastAsia="zh-CN"/>
        </w:rPr>
        <w:t xml:space="preserve"> </w:t>
      </w:r>
      <w:r>
        <w:rPr>
          <w:rFonts w:hint="eastAsia" w:ascii="仿宋" w:hAnsi="仿宋" w:eastAsia="仿宋" w:cs="仿宋"/>
          <w:spacing w:val="-15"/>
          <w:sz w:val="24"/>
          <w:szCs w:val="24"/>
          <w:lang w:eastAsia="zh-CN"/>
        </w:rPr>
        <w:t>所</w:t>
      </w:r>
      <w:r>
        <w:rPr>
          <w:rFonts w:hint="eastAsia" w:ascii="仿宋" w:hAnsi="仿宋" w:eastAsia="仿宋" w:cs="仿宋"/>
          <w:spacing w:val="-65"/>
          <w:sz w:val="24"/>
          <w:szCs w:val="24"/>
          <w:lang w:eastAsia="zh-CN"/>
        </w:rPr>
        <w:t xml:space="preserve"> </w:t>
      </w:r>
      <w:r>
        <w:rPr>
          <w:rFonts w:hint="eastAsia" w:ascii="仿宋" w:hAnsi="仿宋" w:eastAsia="仿宋" w:cs="仿宋"/>
          <w:spacing w:val="-15"/>
          <w:sz w:val="24"/>
          <w:szCs w:val="24"/>
          <w:lang w:eastAsia="zh-CN"/>
        </w:rPr>
        <w:t>提</w:t>
      </w:r>
      <w:r>
        <w:rPr>
          <w:rFonts w:hint="eastAsia" w:ascii="仿宋" w:hAnsi="仿宋" w:eastAsia="仿宋" w:cs="仿宋"/>
          <w:spacing w:val="-67"/>
          <w:sz w:val="24"/>
          <w:szCs w:val="24"/>
          <w:lang w:eastAsia="zh-CN"/>
        </w:rPr>
        <w:t xml:space="preserve"> </w:t>
      </w:r>
      <w:r>
        <w:rPr>
          <w:rFonts w:hint="eastAsia" w:ascii="仿宋" w:hAnsi="仿宋" w:eastAsia="仿宋" w:cs="仿宋"/>
          <w:spacing w:val="-15"/>
          <w:sz w:val="24"/>
          <w:szCs w:val="24"/>
          <w:lang w:eastAsia="zh-CN"/>
        </w:rPr>
        <w:t>供</w:t>
      </w:r>
      <w:r>
        <w:rPr>
          <w:rFonts w:hint="eastAsia" w:ascii="仿宋" w:hAnsi="仿宋" w:eastAsia="仿宋" w:cs="仿宋"/>
          <w:spacing w:val="-45"/>
          <w:sz w:val="24"/>
          <w:szCs w:val="24"/>
          <w:lang w:eastAsia="zh-CN"/>
        </w:rPr>
        <w:t xml:space="preserve"> </w:t>
      </w:r>
      <w:r>
        <w:rPr>
          <w:rFonts w:hint="eastAsia" w:ascii="仿宋" w:hAnsi="仿宋" w:eastAsia="仿宋" w:cs="仿宋"/>
          <w:spacing w:val="-15"/>
          <w:sz w:val="24"/>
          <w:szCs w:val="24"/>
          <w:lang w:eastAsia="zh-CN"/>
        </w:rPr>
        <w:t>的</w:t>
      </w:r>
      <w:r>
        <w:rPr>
          <w:rFonts w:hint="eastAsia" w:ascii="仿宋" w:hAnsi="仿宋" w:eastAsia="仿宋" w:cs="仿宋"/>
          <w:spacing w:val="-62"/>
          <w:sz w:val="24"/>
          <w:szCs w:val="24"/>
          <w:lang w:eastAsia="zh-CN"/>
        </w:rPr>
        <w:t xml:space="preserve"> </w:t>
      </w:r>
      <w:r>
        <w:rPr>
          <w:rFonts w:hint="eastAsia" w:ascii="仿宋" w:hAnsi="仿宋" w:eastAsia="仿宋" w:cs="仿宋"/>
          <w:spacing w:val="-15"/>
          <w:sz w:val="24"/>
          <w:szCs w:val="24"/>
          <w:lang w:eastAsia="zh-CN"/>
        </w:rPr>
        <w:t>项 目</w:t>
      </w:r>
      <w:r>
        <w:rPr>
          <w:rFonts w:hint="eastAsia" w:ascii="仿宋" w:hAnsi="仿宋" w:eastAsia="仿宋" w:cs="仿宋"/>
          <w:spacing w:val="-58"/>
          <w:sz w:val="24"/>
          <w:szCs w:val="24"/>
          <w:lang w:eastAsia="zh-CN"/>
        </w:rPr>
        <w:t xml:space="preserve"> </w:t>
      </w:r>
      <w:r>
        <w:rPr>
          <w:rFonts w:hint="eastAsia" w:ascii="仿宋" w:hAnsi="仿宋" w:eastAsia="仿宋" w:cs="仿宋"/>
          <w:spacing w:val="-15"/>
          <w:sz w:val="24"/>
          <w:szCs w:val="24"/>
          <w:lang w:eastAsia="zh-CN"/>
        </w:rPr>
        <w:t>负</w:t>
      </w:r>
      <w:r>
        <w:rPr>
          <w:rFonts w:hint="eastAsia" w:ascii="仿宋" w:hAnsi="仿宋" w:eastAsia="仿宋" w:cs="仿宋"/>
          <w:spacing w:val="-56"/>
          <w:sz w:val="24"/>
          <w:szCs w:val="24"/>
          <w:lang w:eastAsia="zh-CN"/>
        </w:rPr>
        <w:t xml:space="preserve"> </w:t>
      </w:r>
      <w:r>
        <w:rPr>
          <w:rFonts w:hint="eastAsia" w:ascii="仿宋" w:hAnsi="仿宋" w:eastAsia="仿宋" w:cs="仿宋"/>
          <w:spacing w:val="-15"/>
          <w:sz w:val="24"/>
          <w:szCs w:val="24"/>
          <w:lang w:eastAsia="zh-CN"/>
        </w:rPr>
        <w:t>责</w:t>
      </w:r>
      <w:r>
        <w:rPr>
          <w:rFonts w:hint="eastAsia" w:ascii="仿宋" w:hAnsi="仿宋" w:eastAsia="仿宋" w:cs="仿宋"/>
          <w:spacing w:val="-63"/>
          <w:sz w:val="24"/>
          <w:szCs w:val="24"/>
          <w:lang w:eastAsia="zh-CN"/>
        </w:rPr>
        <w:t xml:space="preserve"> </w:t>
      </w:r>
      <w:r>
        <w:rPr>
          <w:rFonts w:hint="eastAsia" w:ascii="仿宋" w:hAnsi="仿宋" w:eastAsia="仿宋" w:cs="仿宋"/>
          <w:spacing w:val="-15"/>
          <w:sz w:val="24"/>
          <w:szCs w:val="24"/>
          <w:lang w:eastAsia="zh-CN"/>
        </w:rPr>
        <w:t>人</w:t>
      </w:r>
      <w:r>
        <w:rPr>
          <w:rFonts w:hint="eastAsia" w:ascii="仿宋" w:hAnsi="仿宋" w:eastAsia="仿宋" w:cs="仿宋"/>
          <w:spacing w:val="-66"/>
          <w:sz w:val="24"/>
          <w:szCs w:val="24"/>
          <w:lang w:eastAsia="zh-CN"/>
        </w:rPr>
        <w:t xml:space="preserve"> </w:t>
      </w:r>
      <w:r>
        <w:rPr>
          <w:rFonts w:hint="eastAsia" w:ascii="仿宋" w:hAnsi="仿宋" w:eastAsia="仿宋" w:cs="仿宋"/>
          <w:spacing w:val="-15"/>
          <w:sz w:val="24"/>
          <w:szCs w:val="24"/>
          <w:lang w:eastAsia="zh-CN"/>
        </w:rPr>
        <w:t>业</w:t>
      </w:r>
      <w:r>
        <w:rPr>
          <w:rFonts w:hint="eastAsia" w:ascii="仿宋" w:hAnsi="仿宋" w:eastAsia="仿宋" w:cs="仿宋"/>
          <w:spacing w:val="-64"/>
          <w:sz w:val="24"/>
          <w:szCs w:val="24"/>
          <w:lang w:eastAsia="zh-CN"/>
        </w:rPr>
        <w:t xml:space="preserve"> </w:t>
      </w:r>
      <w:r>
        <w:rPr>
          <w:rFonts w:hint="eastAsia" w:ascii="仿宋" w:hAnsi="仿宋" w:eastAsia="仿宋" w:cs="仿宋"/>
          <w:spacing w:val="-15"/>
          <w:sz w:val="24"/>
          <w:szCs w:val="24"/>
          <w:lang w:eastAsia="zh-CN"/>
        </w:rPr>
        <w:t>绩</w:t>
      </w:r>
      <w:r>
        <w:rPr>
          <w:rFonts w:hint="eastAsia" w:ascii="仿宋" w:hAnsi="仿宋" w:eastAsia="仿宋" w:cs="仿宋"/>
          <w:spacing w:val="-62"/>
          <w:sz w:val="24"/>
          <w:szCs w:val="24"/>
          <w:lang w:eastAsia="zh-CN"/>
        </w:rPr>
        <w:t xml:space="preserve"> </w:t>
      </w:r>
      <w:r>
        <w:rPr>
          <w:rFonts w:hint="eastAsia" w:ascii="仿宋" w:hAnsi="仿宋" w:eastAsia="仿宋" w:cs="仿宋"/>
          <w:spacing w:val="-15"/>
          <w:sz w:val="24"/>
          <w:szCs w:val="24"/>
          <w:lang w:eastAsia="zh-CN"/>
        </w:rPr>
        <w:t>真</w:t>
      </w:r>
      <w:r>
        <w:rPr>
          <w:rFonts w:hint="eastAsia" w:ascii="仿宋" w:hAnsi="仿宋" w:eastAsia="仿宋" w:cs="仿宋"/>
          <w:spacing w:val="-59"/>
          <w:sz w:val="24"/>
          <w:szCs w:val="24"/>
          <w:lang w:eastAsia="zh-CN"/>
        </w:rPr>
        <w:t xml:space="preserve"> </w:t>
      </w:r>
      <w:r>
        <w:rPr>
          <w:rFonts w:hint="eastAsia" w:ascii="仿宋" w:hAnsi="仿宋" w:eastAsia="仿宋" w:cs="仿宋"/>
          <w:spacing w:val="-15"/>
          <w:sz w:val="24"/>
          <w:szCs w:val="24"/>
          <w:lang w:eastAsia="zh-CN"/>
        </w:rPr>
        <w:t>实</w:t>
      </w:r>
      <w:r>
        <w:rPr>
          <w:rFonts w:hint="eastAsia" w:ascii="仿宋" w:hAnsi="仿宋" w:eastAsia="仿宋" w:cs="仿宋"/>
          <w:spacing w:val="-65"/>
          <w:sz w:val="24"/>
          <w:szCs w:val="24"/>
          <w:lang w:eastAsia="zh-CN"/>
        </w:rPr>
        <w:t xml:space="preserve"> </w:t>
      </w:r>
      <w:r>
        <w:rPr>
          <w:rFonts w:hint="eastAsia" w:ascii="仿宋" w:hAnsi="仿宋" w:eastAsia="仿宋" w:cs="仿宋"/>
          <w:spacing w:val="-15"/>
          <w:sz w:val="24"/>
          <w:szCs w:val="24"/>
          <w:lang w:eastAsia="zh-CN"/>
        </w:rPr>
        <w:t>有</w:t>
      </w:r>
      <w:r>
        <w:rPr>
          <w:rFonts w:hint="eastAsia" w:ascii="仿宋" w:hAnsi="仿宋" w:eastAsia="仿宋" w:cs="仿宋"/>
          <w:spacing w:val="-59"/>
          <w:sz w:val="24"/>
          <w:szCs w:val="24"/>
          <w:lang w:eastAsia="zh-CN"/>
        </w:rPr>
        <w:t xml:space="preserve"> </w:t>
      </w:r>
      <w:r>
        <w:rPr>
          <w:rFonts w:hint="eastAsia" w:ascii="仿宋" w:hAnsi="仿宋" w:eastAsia="仿宋" w:cs="仿宋"/>
          <w:spacing w:val="-15"/>
          <w:sz w:val="24"/>
          <w:szCs w:val="24"/>
          <w:lang w:eastAsia="zh-CN"/>
        </w:rPr>
        <w:t>效</w:t>
      </w:r>
      <w:r>
        <w:rPr>
          <w:rFonts w:hint="eastAsia" w:ascii="仿宋" w:hAnsi="仿宋" w:eastAsia="仿宋" w:cs="仿宋"/>
          <w:spacing w:val="-47"/>
          <w:sz w:val="24"/>
          <w:szCs w:val="24"/>
          <w:lang w:eastAsia="zh-CN"/>
        </w:rPr>
        <w:t xml:space="preserve"> </w:t>
      </w:r>
      <w:r>
        <w:rPr>
          <w:rFonts w:hint="eastAsia" w:ascii="仿宋" w:hAnsi="仿宋" w:eastAsia="仿宋" w:cs="仿宋"/>
          <w:spacing w:val="-15"/>
          <w:sz w:val="24"/>
          <w:szCs w:val="24"/>
          <w:lang w:eastAsia="zh-CN"/>
        </w:rPr>
        <w:t>，</w:t>
      </w:r>
      <w:r>
        <w:rPr>
          <w:rFonts w:hint="eastAsia" w:ascii="仿宋" w:hAnsi="仿宋" w:eastAsia="仿宋" w:cs="仿宋"/>
          <w:spacing w:val="-68"/>
          <w:sz w:val="24"/>
          <w:szCs w:val="24"/>
          <w:lang w:eastAsia="zh-CN"/>
        </w:rPr>
        <w:t xml:space="preserve"> </w:t>
      </w:r>
      <w:r>
        <w:rPr>
          <w:rFonts w:hint="eastAsia" w:ascii="仿宋" w:hAnsi="仿宋" w:eastAsia="仿宋" w:cs="仿宋"/>
          <w:spacing w:val="-15"/>
          <w:sz w:val="24"/>
          <w:szCs w:val="24"/>
          <w:lang w:eastAsia="zh-CN"/>
        </w:rPr>
        <w:t>无</w:t>
      </w:r>
      <w:r>
        <w:rPr>
          <w:rFonts w:hint="eastAsia" w:ascii="仿宋" w:hAnsi="仿宋" w:eastAsia="仿宋" w:cs="仿宋"/>
          <w:spacing w:val="-66"/>
          <w:sz w:val="24"/>
          <w:szCs w:val="24"/>
          <w:lang w:eastAsia="zh-CN"/>
        </w:rPr>
        <w:t xml:space="preserve"> </w:t>
      </w:r>
      <w:r>
        <w:rPr>
          <w:rFonts w:hint="eastAsia" w:ascii="仿宋" w:hAnsi="仿宋" w:eastAsia="仿宋" w:cs="仿宋"/>
          <w:spacing w:val="-15"/>
          <w:sz w:val="24"/>
          <w:szCs w:val="24"/>
          <w:lang w:eastAsia="zh-CN"/>
        </w:rPr>
        <w:t>造</w:t>
      </w:r>
      <w:r>
        <w:rPr>
          <w:rFonts w:hint="eastAsia" w:ascii="仿宋" w:hAnsi="仿宋" w:eastAsia="仿宋" w:cs="仿宋"/>
          <w:spacing w:val="-65"/>
          <w:sz w:val="24"/>
          <w:szCs w:val="24"/>
          <w:lang w:eastAsia="zh-CN"/>
        </w:rPr>
        <w:t xml:space="preserve"> </w:t>
      </w:r>
      <w:r>
        <w:rPr>
          <w:rFonts w:hint="eastAsia" w:ascii="仿宋" w:hAnsi="仿宋" w:eastAsia="仿宋" w:cs="仿宋"/>
          <w:spacing w:val="-15"/>
          <w:sz w:val="24"/>
          <w:szCs w:val="24"/>
          <w:lang w:eastAsia="zh-CN"/>
        </w:rPr>
        <w:t>假</w:t>
      </w:r>
      <w:r>
        <w:rPr>
          <w:rFonts w:hint="eastAsia" w:ascii="仿宋" w:hAnsi="仿宋" w:eastAsia="仿宋" w:cs="仿宋"/>
          <w:spacing w:val="-64"/>
          <w:sz w:val="24"/>
          <w:szCs w:val="24"/>
          <w:lang w:eastAsia="zh-CN"/>
        </w:rPr>
        <w:t xml:space="preserve"> </w:t>
      </w:r>
      <w:r>
        <w:rPr>
          <w:rFonts w:hint="eastAsia" w:ascii="仿宋" w:hAnsi="仿宋" w:eastAsia="仿宋" w:cs="仿宋"/>
          <w:spacing w:val="-15"/>
          <w:sz w:val="24"/>
          <w:szCs w:val="24"/>
          <w:lang w:eastAsia="zh-CN"/>
        </w:rPr>
        <w:t>行</w:t>
      </w:r>
      <w:r>
        <w:rPr>
          <w:rFonts w:hint="eastAsia" w:ascii="仿宋" w:hAnsi="仿宋" w:eastAsia="仿宋" w:cs="仿宋"/>
          <w:spacing w:val="-62"/>
          <w:sz w:val="24"/>
          <w:szCs w:val="24"/>
          <w:lang w:eastAsia="zh-CN"/>
        </w:rPr>
        <w:t xml:space="preserve"> </w:t>
      </w:r>
      <w:r>
        <w:rPr>
          <w:rFonts w:hint="eastAsia" w:ascii="仿宋" w:hAnsi="仿宋" w:eastAsia="仿宋" w:cs="仿宋"/>
          <w:spacing w:val="-15"/>
          <w:sz w:val="24"/>
          <w:szCs w:val="24"/>
          <w:lang w:eastAsia="zh-CN"/>
        </w:rPr>
        <w:t>为</w:t>
      </w:r>
      <w:r>
        <w:rPr>
          <w:rFonts w:hint="eastAsia" w:ascii="仿宋" w:hAnsi="仿宋" w:eastAsia="仿宋" w:cs="仿宋"/>
          <w:spacing w:val="-45"/>
          <w:sz w:val="24"/>
          <w:szCs w:val="24"/>
          <w:lang w:eastAsia="zh-CN"/>
        </w:rPr>
        <w:t xml:space="preserve"> </w:t>
      </w:r>
      <w:r>
        <w:rPr>
          <w:rFonts w:hint="eastAsia" w:ascii="仿宋" w:hAnsi="仿宋" w:eastAsia="仿宋" w:cs="仿宋"/>
          <w:spacing w:val="-15"/>
          <w:sz w:val="24"/>
          <w:szCs w:val="24"/>
          <w:lang w:eastAsia="zh-CN"/>
        </w:rPr>
        <w:t>，</w:t>
      </w:r>
      <w:r>
        <w:rPr>
          <w:rFonts w:hint="eastAsia" w:ascii="仿宋" w:hAnsi="仿宋" w:eastAsia="仿宋" w:cs="仿宋"/>
          <w:spacing w:val="-69"/>
          <w:sz w:val="24"/>
          <w:szCs w:val="24"/>
          <w:lang w:eastAsia="zh-CN"/>
        </w:rPr>
        <w:t xml:space="preserve"> </w:t>
      </w:r>
      <w:r>
        <w:rPr>
          <w:rFonts w:hint="eastAsia" w:ascii="仿宋" w:hAnsi="仿宋" w:eastAsia="仿宋" w:cs="仿宋"/>
          <w:spacing w:val="-15"/>
          <w:sz w:val="24"/>
          <w:szCs w:val="24"/>
          <w:lang w:eastAsia="zh-CN"/>
        </w:rPr>
        <w:t>如</w:t>
      </w:r>
      <w:r>
        <w:rPr>
          <w:rFonts w:hint="eastAsia" w:ascii="仿宋" w:hAnsi="仿宋" w:eastAsia="仿宋" w:cs="仿宋"/>
          <w:spacing w:val="-64"/>
          <w:sz w:val="24"/>
          <w:szCs w:val="24"/>
          <w:lang w:eastAsia="zh-CN"/>
        </w:rPr>
        <w:t xml:space="preserve"> </w:t>
      </w:r>
      <w:r>
        <w:rPr>
          <w:rFonts w:hint="eastAsia" w:ascii="仿宋" w:hAnsi="仿宋" w:eastAsia="仿宋" w:cs="仿宋"/>
          <w:spacing w:val="-15"/>
          <w:sz w:val="24"/>
          <w:szCs w:val="24"/>
          <w:lang w:eastAsia="zh-CN"/>
        </w:rPr>
        <w:t>有</w:t>
      </w:r>
      <w:r>
        <w:rPr>
          <w:rFonts w:hint="eastAsia" w:ascii="仿宋" w:hAnsi="仿宋" w:eastAsia="仿宋" w:cs="仿宋"/>
          <w:spacing w:val="-64"/>
          <w:sz w:val="24"/>
          <w:szCs w:val="24"/>
          <w:lang w:eastAsia="zh-CN"/>
        </w:rPr>
        <w:t xml:space="preserve"> </w:t>
      </w:r>
      <w:r>
        <w:rPr>
          <w:rFonts w:hint="eastAsia" w:ascii="仿宋" w:hAnsi="仿宋" w:eastAsia="仿宋" w:cs="仿宋"/>
          <w:spacing w:val="-15"/>
          <w:sz w:val="24"/>
          <w:szCs w:val="24"/>
          <w:lang w:eastAsia="zh-CN"/>
        </w:rPr>
        <w:t>虚</w:t>
      </w:r>
      <w:r>
        <w:rPr>
          <w:rFonts w:hint="eastAsia" w:ascii="仿宋" w:hAnsi="仿宋" w:eastAsia="仿宋" w:cs="仿宋"/>
          <w:spacing w:val="-67"/>
          <w:sz w:val="24"/>
          <w:szCs w:val="24"/>
          <w:lang w:eastAsia="zh-CN"/>
        </w:rPr>
        <w:t xml:space="preserve"> </w:t>
      </w:r>
      <w:r>
        <w:rPr>
          <w:rFonts w:hint="eastAsia" w:ascii="仿宋" w:hAnsi="仿宋" w:eastAsia="仿宋" w:cs="仿宋"/>
          <w:spacing w:val="-15"/>
          <w:sz w:val="24"/>
          <w:szCs w:val="24"/>
          <w:lang w:eastAsia="zh-CN"/>
        </w:rPr>
        <w:t>假</w:t>
      </w:r>
      <w:r>
        <w:rPr>
          <w:rFonts w:hint="eastAsia" w:ascii="仿宋" w:hAnsi="仿宋" w:eastAsia="仿宋" w:cs="仿宋"/>
          <w:spacing w:val="-64"/>
          <w:sz w:val="24"/>
          <w:szCs w:val="24"/>
          <w:lang w:eastAsia="zh-CN"/>
        </w:rPr>
        <w:t xml:space="preserve"> </w:t>
      </w:r>
      <w:r>
        <w:rPr>
          <w:rFonts w:hint="eastAsia" w:ascii="仿宋" w:hAnsi="仿宋" w:eastAsia="仿宋" w:cs="仿宋"/>
          <w:spacing w:val="-15"/>
          <w:sz w:val="24"/>
          <w:szCs w:val="24"/>
          <w:lang w:eastAsia="zh-CN"/>
        </w:rPr>
        <w:t>我</w:t>
      </w:r>
      <w:r>
        <w:rPr>
          <w:rFonts w:hint="eastAsia" w:ascii="仿宋" w:hAnsi="仿宋" w:eastAsia="仿宋" w:cs="仿宋"/>
          <w:spacing w:val="-64"/>
          <w:sz w:val="24"/>
          <w:szCs w:val="24"/>
          <w:lang w:eastAsia="zh-CN"/>
        </w:rPr>
        <w:t xml:space="preserve"> </w:t>
      </w:r>
      <w:r>
        <w:rPr>
          <w:rFonts w:hint="eastAsia" w:ascii="仿宋" w:hAnsi="仿宋" w:eastAsia="仿宋" w:cs="仿宋"/>
          <w:spacing w:val="-15"/>
          <w:sz w:val="24"/>
          <w:szCs w:val="24"/>
          <w:lang w:eastAsia="zh-CN"/>
        </w:rPr>
        <w:t>方</w:t>
      </w:r>
      <w:r>
        <w:rPr>
          <w:rFonts w:hint="eastAsia" w:ascii="仿宋" w:hAnsi="仿宋" w:eastAsia="仿宋" w:cs="仿宋"/>
          <w:sz w:val="24"/>
          <w:szCs w:val="24"/>
          <w:lang w:eastAsia="zh-CN"/>
        </w:rPr>
        <w:t xml:space="preserve"> </w:t>
      </w:r>
      <w:r>
        <w:rPr>
          <w:rFonts w:hint="eastAsia" w:ascii="仿宋" w:hAnsi="仿宋" w:eastAsia="仿宋" w:cs="仿宋"/>
          <w:spacing w:val="35"/>
          <w:sz w:val="24"/>
          <w:szCs w:val="24"/>
          <w:lang w:eastAsia="zh-CN"/>
        </w:rPr>
        <w:t>自愿承担一切法律责任</w:t>
      </w:r>
      <w:r>
        <w:rPr>
          <w:rFonts w:hint="eastAsia" w:ascii="仿宋" w:hAnsi="仿宋" w:eastAsia="仿宋" w:cs="仿宋"/>
          <w:spacing w:val="-46"/>
          <w:sz w:val="24"/>
          <w:szCs w:val="24"/>
          <w:lang w:eastAsia="zh-CN"/>
        </w:rPr>
        <w:t xml:space="preserve"> </w:t>
      </w:r>
      <w:r>
        <w:rPr>
          <w:rFonts w:hint="eastAsia" w:ascii="仿宋" w:hAnsi="仿宋" w:eastAsia="仿宋" w:cs="仿宋"/>
          <w:spacing w:val="35"/>
          <w:sz w:val="24"/>
          <w:szCs w:val="24"/>
          <w:lang w:eastAsia="zh-CN"/>
        </w:rPr>
        <w:t>，</w:t>
      </w:r>
      <w:r>
        <w:rPr>
          <w:rFonts w:hint="eastAsia" w:ascii="仿宋" w:hAnsi="仿宋" w:eastAsia="仿宋" w:cs="仿宋"/>
          <w:spacing w:val="-61"/>
          <w:sz w:val="24"/>
          <w:szCs w:val="24"/>
          <w:lang w:eastAsia="zh-CN"/>
        </w:rPr>
        <w:t xml:space="preserve"> </w:t>
      </w:r>
      <w:r>
        <w:rPr>
          <w:rFonts w:hint="eastAsia" w:ascii="仿宋" w:hAnsi="仿宋" w:eastAsia="仿宋" w:cs="仿宋"/>
          <w:spacing w:val="35"/>
          <w:sz w:val="24"/>
          <w:szCs w:val="24"/>
          <w:lang w:eastAsia="zh-CN"/>
        </w:rPr>
        <w:t>并接受建设行政主</w:t>
      </w:r>
      <w:r>
        <w:rPr>
          <w:rFonts w:hint="eastAsia" w:ascii="仿宋" w:hAnsi="仿宋" w:eastAsia="仿宋" w:cs="仿宋"/>
          <w:spacing w:val="34"/>
          <w:sz w:val="24"/>
          <w:szCs w:val="24"/>
          <w:lang w:eastAsia="zh-CN"/>
        </w:rPr>
        <w:t>管部门的处罚</w:t>
      </w:r>
      <w:r>
        <w:rPr>
          <w:rFonts w:hint="eastAsia" w:ascii="仿宋" w:hAnsi="仿宋" w:eastAsia="仿宋" w:cs="仿宋"/>
          <w:spacing w:val="-42"/>
          <w:sz w:val="24"/>
          <w:szCs w:val="24"/>
          <w:lang w:eastAsia="zh-CN"/>
        </w:rPr>
        <w:t xml:space="preserve"> </w:t>
      </w:r>
      <w:r>
        <w:rPr>
          <w:rFonts w:hint="eastAsia" w:ascii="仿宋" w:hAnsi="仿宋" w:eastAsia="仿宋" w:cs="仿宋"/>
          <w:spacing w:val="34"/>
          <w:sz w:val="24"/>
          <w:szCs w:val="24"/>
          <w:lang w:eastAsia="zh-CN"/>
        </w:rPr>
        <w:t>。</w:t>
      </w:r>
      <w:r>
        <w:rPr>
          <w:rFonts w:hint="eastAsia" w:ascii="仿宋" w:hAnsi="仿宋" w:eastAsia="仿宋" w:cs="仿宋"/>
          <w:spacing w:val="98"/>
          <w:sz w:val="24"/>
          <w:szCs w:val="24"/>
          <w:lang w:eastAsia="zh-CN"/>
        </w:rPr>
        <w:t xml:space="preserve"> </w:t>
      </w:r>
      <w:r>
        <w:rPr>
          <w:rFonts w:hint="eastAsia" w:ascii="仿宋" w:hAnsi="仿宋" w:eastAsia="仿宋" w:cs="仿宋"/>
          <w:spacing w:val="34"/>
          <w:sz w:val="24"/>
          <w:szCs w:val="24"/>
          <w:lang w:eastAsia="zh-CN"/>
        </w:rPr>
        <w:t>特此承诺！</w:t>
      </w:r>
    </w:p>
    <w:p w14:paraId="7D662002">
      <w:pPr>
        <w:spacing w:line="245" w:lineRule="auto"/>
        <w:rPr>
          <w:rFonts w:hint="eastAsia" w:ascii="仿宋" w:hAnsi="仿宋" w:eastAsia="仿宋" w:cs="仿宋"/>
          <w:lang w:eastAsia="zh-CN"/>
        </w:rPr>
      </w:pPr>
    </w:p>
    <w:p w14:paraId="51E6E25D">
      <w:pPr>
        <w:spacing w:line="245" w:lineRule="auto"/>
        <w:rPr>
          <w:rFonts w:hint="eastAsia" w:ascii="仿宋" w:hAnsi="仿宋" w:eastAsia="仿宋" w:cs="仿宋"/>
          <w:lang w:eastAsia="zh-CN"/>
        </w:rPr>
      </w:pPr>
    </w:p>
    <w:p w14:paraId="2186EA85">
      <w:pPr>
        <w:spacing w:line="245" w:lineRule="auto"/>
        <w:rPr>
          <w:rFonts w:hint="eastAsia" w:ascii="仿宋" w:hAnsi="仿宋" w:eastAsia="仿宋" w:cs="仿宋"/>
          <w:lang w:eastAsia="zh-CN"/>
        </w:rPr>
      </w:pPr>
    </w:p>
    <w:p w14:paraId="4FDFB6E6">
      <w:pPr>
        <w:spacing w:line="245" w:lineRule="auto"/>
        <w:rPr>
          <w:rFonts w:hint="eastAsia" w:ascii="仿宋" w:hAnsi="仿宋" w:eastAsia="仿宋" w:cs="仿宋"/>
          <w:lang w:eastAsia="zh-CN"/>
        </w:rPr>
      </w:pPr>
    </w:p>
    <w:p w14:paraId="54787370">
      <w:pPr>
        <w:spacing w:line="245" w:lineRule="auto"/>
        <w:rPr>
          <w:rFonts w:hint="eastAsia" w:ascii="仿宋" w:hAnsi="仿宋" w:eastAsia="仿宋" w:cs="仿宋"/>
          <w:lang w:eastAsia="zh-CN"/>
        </w:rPr>
      </w:pPr>
    </w:p>
    <w:p w14:paraId="2BF18062">
      <w:pPr>
        <w:spacing w:line="245" w:lineRule="auto"/>
        <w:rPr>
          <w:rFonts w:hint="eastAsia" w:ascii="仿宋" w:hAnsi="仿宋" w:eastAsia="仿宋" w:cs="仿宋"/>
          <w:lang w:eastAsia="zh-CN"/>
        </w:rPr>
      </w:pPr>
    </w:p>
    <w:p w14:paraId="6AD6EA45">
      <w:pPr>
        <w:spacing w:line="246" w:lineRule="auto"/>
        <w:rPr>
          <w:rFonts w:hint="eastAsia" w:ascii="仿宋" w:hAnsi="仿宋" w:eastAsia="仿宋" w:cs="仿宋"/>
          <w:lang w:eastAsia="zh-CN"/>
        </w:rPr>
      </w:pPr>
    </w:p>
    <w:p w14:paraId="51E63B85">
      <w:pPr>
        <w:spacing w:line="246" w:lineRule="auto"/>
        <w:rPr>
          <w:rFonts w:hint="eastAsia" w:ascii="仿宋" w:hAnsi="仿宋" w:eastAsia="仿宋" w:cs="仿宋"/>
          <w:lang w:eastAsia="zh-CN"/>
        </w:rPr>
      </w:pPr>
    </w:p>
    <w:p w14:paraId="0886513C">
      <w:pPr>
        <w:spacing w:line="246" w:lineRule="auto"/>
        <w:rPr>
          <w:rFonts w:hint="eastAsia" w:ascii="仿宋" w:hAnsi="仿宋" w:eastAsia="仿宋" w:cs="仿宋"/>
          <w:lang w:eastAsia="zh-CN"/>
        </w:rPr>
      </w:pPr>
    </w:p>
    <w:p w14:paraId="23E71E33">
      <w:pPr>
        <w:spacing w:line="246" w:lineRule="auto"/>
        <w:rPr>
          <w:rFonts w:hint="eastAsia" w:ascii="仿宋" w:hAnsi="仿宋" w:eastAsia="仿宋" w:cs="仿宋"/>
          <w:lang w:eastAsia="zh-CN"/>
        </w:rPr>
      </w:pPr>
    </w:p>
    <w:p w14:paraId="747E553A">
      <w:pPr>
        <w:spacing w:line="246" w:lineRule="auto"/>
        <w:rPr>
          <w:rFonts w:hint="eastAsia" w:ascii="仿宋" w:hAnsi="仿宋" w:eastAsia="仿宋" w:cs="仿宋"/>
          <w:lang w:eastAsia="zh-CN"/>
        </w:rPr>
      </w:pPr>
    </w:p>
    <w:p w14:paraId="2D9895F2">
      <w:pPr>
        <w:spacing w:line="246" w:lineRule="auto"/>
        <w:rPr>
          <w:rFonts w:hint="eastAsia" w:ascii="仿宋" w:hAnsi="仿宋" w:eastAsia="仿宋" w:cs="仿宋"/>
          <w:lang w:eastAsia="zh-CN"/>
        </w:rPr>
      </w:pPr>
    </w:p>
    <w:p w14:paraId="51BD32C4">
      <w:pPr>
        <w:spacing w:line="246" w:lineRule="auto"/>
        <w:rPr>
          <w:rFonts w:hint="eastAsia" w:ascii="仿宋" w:hAnsi="仿宋" w:eastAsia="仿宋" w:cs="仿宋"/>
          <w:lang w:eastAsia="zh-CN"/>
        </w:rPr>
      </w:pPr>
    </w:p>
    <w:p w14:paraId="6251587A">
      <w:pPr>
        <w:spacing w:line="246" w:lineRule="auto"/>
        <w:rPr>
          <w:rFonts w:hint="eastAsia" w:ascii="仿宋" w:hAnsi="仿宋" w:eastAsia="仿宋" w:cs="仿宋"/>
          <w:lang w:eastAsia="zh-CN"/>
        </w:rPr>
      </w:pPr>
    </w:p>
    <w:p w14:paraId="65BC20E7">
      <w:pPr>
        <w:spacing w:line="246" w:lineRule="auto"/>
        <w:rPr>
          <w:rFonts w:hint="eastAsia" w:ascii="仿宋" w:hAnsi="仿宋" w:eastAsia="仿宋" w:cs="仿宋"/>
          <w:lang w:eastAsia="zh-CN"/>
        </w:rPr>
      </w:pPr>
    </w:p>
    <w:p w14:paraId="7D471CEC">
      <w:pPr>
        <w:spacing w:line="246" w:lineRule="auto"/>
        <w:rPr>
          <w:rFonts w:hint="eastAsia" w:ascii="仿宋" w:hAnsi="仿宋" w:eastAsia="仿宋" w:cs="仿宋"/>
          <w:lang w:eastAsia="zh-CN"/>
        </w:rPr>
      </w:pPr>
    </w:p>
    <w:p w14:paraId="2C2D963A">
      <w:pPr>
        <w:spacing w:line="246" w:lineRule="auto"/>
        <w:rPr>
          <w:rFonts w:hint="eastAsia" w:ascii="仿宋" w:hAnsi="仿宋" w:eastAsia="仿宋" w:cs="仿宋"/>
          <w:lang w:eastAsia="zh-CN"/>
        </w:rPr>
      </w:pPr>
    </w:p>
    <w:p w14:paraId="6BE8F8B9">
      <w:pPr>
        <w:spacing w:line="246" w:lineRule="auto"/>
        <w:rPr>
          <w:rFonts w:hint="eastAsia" w:ascii="仿宋" w:hAnsi="仿宋" w:eastAsia="仿宋" w:cs="仿宋"/>
          <w:lang w:eastAsia="zh-CN"/>
        </w:rPr>
      </w:pPr>
    </w:p>
    <w:p w14:paraId="639AC040">
      <w:pPr>
        <w:spacing w:line="246" w:lineRule="auto"/>
        <w:rPr>
          <w:rFonts w:hint="eastAsia" w:ascii="仿宋" w:hAnsi="仿宋" w:eastAsia="仿宋" w:cs="仿宋"/>
          <w:lang w:eastAsia="zh-CN"/>
        </w:rPr>
      </w:pPr>
    </w:p>
    <w:p w14:paraId="42CE3895">
      <w:pPr>
        <w:spacing w:line="246" w:lineRule="auto"/>
        <w:rPr>
          <w:rFonts w:hint="eastAsia" w:ascii="仿宋" w:hAnsi="仿宋" w:eastAsia="仿宋" w:cs="仿宋"/>
          <w:lang w:eastAsia="zh-CN"/>
        </w:rPr>
      </w:pPr>
    </w:p>
    <w:p w14:paraId="7C5D8417">
      <w:pPr>
        <w:spacing w:line="246" w:lineRule="auto"/>
        <w:rPr>
          <w:rFonts w:hint="eastAsia" w:ascii="仿宋" w:hAnsi="仿宋" w:eastAsia="仿宋" w:cs="仿宋"/>
          <w:lang w:eastAsia="zh-CN"/>
        </w:rPr>
      </w:pPr>
    </w:p>
    <w:p w14:paraId="2AA17000">
      <w:pPr>
        <w:pStyle w:val="7"/>
        <w:spacing w:before="78" w:line="448" w:lineRule="auto"/>
        <w:ind w:left="4182"/>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供应商</w:t>
      </w:r>
      <w:r>
        <w:rPr>
          <w:rFonts w:hint="eastAsia" w:ascii="仿宋" w:hAnsi="仿宋" w:eastAsia="仿宋" w:cs="仿宋"/>
          <w:spacing w:val="-8"/>
          <w:sz w:val="24"/>
          <w:szCs w:val="24"/>
          <w:lang w:eastAsia="zh-CN"/>
        </w:rPr>
        <w:t>：</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8"/>
          <w:sz w:val="24"/>
          <w:szCs w:val="24"/>
          <w:lang w:eastAsia="zh-CN"/>
        </w:rPr>
        <w:t>（</w:t>
      </w:r>
      <w:r>
        <w:rPr>
          <w:rFonts w:hint="eastAsia" w:ascii="仿宋" w:hAnsi="仿宋" w:eastAsia="仿宋" w:cs="仿宋"/>
          <w:spacing w:val="4"/>
          <w:sz w:val="24"/>
          <w:szCs w:val="24"/>
          <w:lang w:eastAsia="zh-CN"/>
        </w:rPr>
        <w:t>盖单位鲜红公章）</w:t>
      </w:r>
      <w:r>
        <w:rPr>
          <w:rFonts w:hint="eastAsia" w:ascii="仿宋" w:hAnsi="仿宋" w:eastAsia="仿宋" w:cs="仿宋"/>
          <w:spacing w:val="9"/>
          <w:sz w:val="24"/>
          <w:szCs w:val="24"/>
          <w:lang w:eastAsia="zh-CN"/>
        </w:rPr>
        <w:t xml:space="preserve"> </w:t>
      </w:r>
      <w:r>
        <w:rPr>
          <w:rFonts w:hint="eastAsia" w:ascii="仿宋" w:hAnsi="仿宋" w:eastAsia="仿宋" w:cs="仿宋"/>
          <w:spacing w:val="3"/>
          <w:sz w:val="24"/>
          <w:szCs w:val="24"/>
          <w:lang w:eastAsia="zh-CN"/>
        </w:rPr>
        <w:t>法定代表人（签字或盖章</w:t>
      </w:r>
      <w:r>
        <w:rPr>
          <w:rFonts w:hint="eastAsia" w:ascii="仿宋" w:hAnsi="仿宋" w:eastAsia="仿宋" w:cs="仿宋"/>
          <w:spacing w:val="1"/>
          <w:sz w:val="24"/>
          <w:szCs w:val="24"/>
          <w:lang w:eastAsia="zh-CN"/>
        </w:rPr>
        <w:t>）：</w:t>
      </w:r>
    </w:p>
    <w:p w14:paraId="0E527D67">
      <w:pPr>
        <w:pStyle w:val="7"/>
        <w:spacing w:before="35" w:line="219" w:lineRule="auto"/>
        <w:ind w:left="4181"/>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委托代理人（签字</w:t>
      </w:r>
      <w:r>
        <w:rPr>
          <w:rFonts w:hint="eastAsia" w:ascii="仿宋" w:hAnsi="仿宋" w:eastAsia="仿宋" w:cs="仿宋"/>
          <w:spacing w:val="1"/>
          <w:sz w:val="24"/>
          <w:szCs w:val="24"/>
          <w:lang w:eastAsia="zh-CN"/>
        </w:rPr>
        <w:t>）：</w:t>
      </w:r>
    </w:p>
    <w:p w14:paraId="0DA1A440">
      <w:pPr>
        <w:pStyle w:val="7"/>
        <w:spacing w:before="316" w:line="219" w:lineRule="auto"/>
        <w:ind w:left="4223"/>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日期：</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4"/>
          <w:sz w:val="24"/>
          <w:szCs w:val="24"/>
          <w:lang w:eastAsia="zh-CN"/>
        </w:rPr>
        <w:t xml:space="preserve"> </w:t>
      </w:r>
      <w:r>
        <w:rPr>
          <w:rFonts w:hint="eastAsia" w:ascii="仿宋" w:hAnsi="仿宋" w:eastAsia="仿宋" w:cs="仿宋"/>
          <w:spacing w:val="-11"/>
          <w:sz w:val="24"/>
          <w:szCs w:val="24"/>
          <w:lang w:eastAsia="zh-CN"/>
        </w:rPr>
        <w:t>年</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0"/>
          <w:sz w:val="24"/>
          <w:szCs w:val="24"/>
          <w:lang w:eastAsia="zh-CN"/>
        </w:rPr>
        <w:t xml:space="preserve"> </w:t>
      </w:r>
      <w:r>
        <w:rPr>
          <w:rFonts w:hint="eastAsia" w:ascii="仿宋" w:hAnsi="仿宋" w:eastAsia="仿宋" w:cs="仿宋"/>
          <w:spacing w:val="-11"/>
          <w:sz w:val="24"/>
          <w:szCs w:val="24"/>
          <w:lang w:eastAsia="zh-CN"/>
        </w:rPr>
        <w:t>月</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66"/>
          <w:sz w:val="24"/>
          <w:szCs w:val="24"/>
          <w:lang w:eastAsia="zh-CN"/>
        </w:rPr>
        <w:t xml:space="preserve"> </w:t>
      </w:r>
      <w:r>
        <w:rPr>
          <w:rFonts w:hint="eastAsia" w:ascii="仿宋" w:hAnsi="仿宋" w:eastAsia="仿宋" w:cs="仿宋"/>
          <w:spacing w:val="-11"/>
          <w:sz w:val="24"/>
          <w:szCs w:val="24"/>
          <w:lang w:eastAsia="zh-CN"/>
        </w:rPr>
        <w:t>日</w:t>
      </w:r>
    </w:p>
    <w:p w14:paraId="1E033100">
      <w:pPr>
        <w:spacing w:line="219" w:lineRule="auto"/>
        <w:rPr>
          <w:rFonts w:hint="eastAsia" w:ascii="仿宋" w:hAnsi="仿宋" w:eastAsia="仿宋" w:cs="仿宋"/>
          <w:sz w:val="24"/>
          <w:szCs w:val="24"/>
          <w:lang w:eastAsia="zh-CN"/>
        </w:rPr>
        <w:sectPr>
          <w:footerReference r:id="rId38" w:type="default"/>
          <w:pgSz w:w="11906" w:h="16839"/>
          <w:pgMar w:top="400" w:right="1177" w:bottom="1012" w:left="1313" w:header="0" w:footer="850" w:gutter="0"/>
          <w:cols w:space="720" w:num="1"/>
        </w:sectPr>
      </w:pPr>
    </w:p>
    <w:p w14:paraId="2632E324">
      <w:pPr>
        <w:spacing w:line="306" w:lineRule="auto"/>
        <w:rPr>
          <w:rFonts w:hint="eastAsia" w:ascii="仿宋" w:hAnsi="仿宋" w:eastAsia="仿宋" w:cs="仿宋"/>
          <w:lang w:eastAsia="zh-CN"/>
        </w:rPr>
      </w:pPr>
    </w:p>
    <w:p w14:paraId="0940B0FA">
      <w:pPr>
        <w:spacing w:line="306" w:lineRule="auto"/>
        <w:rPr>
          <w:rFonts w:hint="eastAsia" w:ascii="仿宋" w:hAnsi="仿宋" w:eastAsia="仿宋" w:cs="仿宋"/>
          <w:lang w:eastAsia="zh-CN"/>
        </w:rPr>
      </w:pPr>
    </w:p>
    <w:p w14:paraId="11D21295">
      <w:pPr>
        <w:spacing w:line="307" w:lineRule="auto"/>
        <w:rPr>
          <w:rFonts w:hint="eastAsia" w:ascii="仿宋" w:hAnsi="仿宋" w:eastAsia="仿宋" w:cs="仿宋"/>
          <w:lang w:eastAsia="zh-CN"/>
        </w:rPr>
      </w:pPr>
    </w:p>
    <w:p w14:paraId="431F949A">
      <w:pPr>
        <w:pStyle w:val="7"/>
        <w:spacing w:before="114" w:line="224" w:lineRule="auto"/>
        <w:ind w:left="916"/>
        <w:rPr>
          <w:rFonts w:hint="eastAsia" w:ascii="仿宋" w:hAnsi="仿宋" w:eastAsia="仿宋" w:cs="仿宋"/>
          <w:sz w:val="35"/>
          <w:szCs w:val="35"/>
          <w:lang w:eastAsia="zh-CN"/>
        </w:rPr>
      </w:pPr>
      <w:r>
        <w:rPr>
          <w:rFonts w:hint="eastAsia" w:ascii="仿宋" w:hAnsi="仿宋" w:eastAsia="仿宋" w:cs="仿宋"/>
          <w:b/>
          <w:bCs/>
          <w:spacing w:val="7"/>
          <w:sz w:val="35"/>
          <w:szCs w:val="35"/>
          <w:lang w:eastAsia="zh-CN"/>
        </w:rPr>
        <w:t>15、投标单位（供应商）</w:t>
      </w:r>
      <w:r>
        <w:rPr>
          <w:rFonts w:hint="eastAsia" w:ascii="仿宋" w:hAnsi="仿宋" w:eastAsia="仿宋" w:cs="仿宋"/>
          <w:spacing w:val="-130"/>
          <w:sz w:val="35"/>
          <w:szCs w:val="35"/>
          <w:lang w:eastAsia="zh-CN"/>
        </w:rPr>
        <w:t xml:space="preserve"> </w:t>
      </w:r>
      <w:r>
        <w:rPr>
          <w:rFonts w:hint="eastAsia" w:ascii="仿宋" w:hAnsi="仿宋" w:eastAsia="仿宋" w:cs="仿宋"/>
          <w:b/>
          <w:bCs/>
          <w:spacing w:val="7"/>
          <w:sz w:val="35"/>
          <w:szCs w:val="35"/>
          <w:lang w:eastAsia="zh-CN"/>
        </w:rPr>
        <w:t>《反商业贿赂承诺书》</w:t>
      </w:r>
    </w:p>
    <w:p w14:paraId="2D94B3CF">
      <w:pPr>
        <w:spacing w:line="244" w:lineRule="auto"/>
        <w:rPr>
          <w:rFonts w:hint="eastAsia" w:ascii="仿宋" w:hAnsi="仿宋" w:eastAsia="仿宋" w:cs="仿宋"/>
          <w:lang w:eastAsia="zh-CN"/>
        </w:rPr>
      </w:pPr>
    </w:p>
    <w:p w14:paraId="3CC2DA33">
      <w:pPr>
        <w:spacing w:line="245" w:lineRule="auto"/>
        <w:rPr>
          <w:rFonts w:hint="eastAsia" w:ascii="仿宋" w:hAnsi="仿宋" w:eastAsia="仿宋" w:cs="仿宋"/>
          <w:lang w:eastAsia="zh-CN"/>
        </w:rPr>
      </w:pPr>
    </w:p>
    <w:p w14:paraId="1A39B3BE">
      <w:pPr>
        <w:spacing w:line="245" w:lineRule="auto"/>
        <w:rPr>
          <w:rFonts w:hint="eastAsia" w:ascii="仿宋" w:hAnsi="仿宋" w:eastAsia="仿宋" w:cs="仿宋"/>
          <w:lang w:eastAsia="zh-CN"/>
        </w:rPr>
      </w:pPr>
    </w:p>
    <w:p w14:paraId="32B13200">
      <w:pPr>
        <w:pStyle w:val="7"/>
        <w:spacing w:before="78" w:line="219" w:lineRule="auto"/>
        <w:ind w:left="512"/>
        <w:rPr>
          <w:rFonts w:hint="eastAsia" w:ascii="仿宋" w:hAnsi="仿宋" w:eastAsia="仿宋" w:cs="仿宋"/>
          <w:sz w:val="24"/>
          <w:szCs w:val="24"/>
          <w:lang w:eastAsia="zh-CN"/>
        </w:rPr>
      </w:pPr>
      <w:r>
        <w:rPr>
          <w:rFonts w:hint="eastAsia" w:ascii="仿宋" w:hAnsi="仿宋" w:eastAsia="仿宋" w:cs="仿宋"/>
          <w:sz w:val="24"/>
          <w:szCs w:val="24"/>
          <w:lang w:eastAsia="zh-CN"/>
        </w:rPr>
        <w:t>在</w:t>
      </w:r>
      <w:r>
        <w:rPr>
          <w:rFonts w:hint="eastAsia" w:ascii="仿宋" w:hAnsi="仿宋" w:eastAsia="仿宋" w:cs="仿宋"/>
          <w:spacing w:val="-100"/>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0"/>
          <w:sz w:val="24"/>
          <w:szCs w:val="24"/>
          <w:lang w:eastAsia="zh-CN"/>
        </w:rPr>
        <w:t xml:space="preserve"> </w:t>
      </w:r>
      <w:r>
        <w:rPr>
          <w:rFonts w:hint="eastAsia" w:ascii="仿宋" w:hAnsi="仿宋" w:eastAsia="仿宋" w:cs="仿宋"/>
          <w:sz w:val="24"/>
          <w:szCs w:val="24"/>
          <w:lang w:eastAsia="zh-CN"/>
        </w:rPr>
        <w:t>号（</w:t>
      </w:r>
      <w:r>
        <w:rPr>
          <w:rFonts w:hint="eastAsia" w:ascii="仿宋" w:hAnsi="仿宋" w:eastAsia="仿宋" w:cs="仿宋"/>
          <w:spacing w:val="-81"/>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98"/>
          <w:sz w:val="24"/>
          <w:szCs w:val="24"/>
          <w:lang w:eastAsia="zh-CN"/>
        </w:rPr>
        <w:t xml:space="preserve"> </w:t>
      </w:r>
      <w:r>
        <w:rPr>
          <w:rFonts w:hint="eastAsia" w:ascii="仿宋" w:hAnsi="仿宋" w:eastAsia="仿宋" w:cs="仿宋"/>
          <w:sz w:val="24"/>
          <w:szCs w:val="24"/>
          <w:lang w:eastAsia="zh-CN"/>
        </w:rPr>
        <w:t>项目）招标活动中，我公司承诺如下 ：</w:t>
      </w:r>
    </w:p>
    <w:p w14:paraId="52D809C2">
      <w:pPr>
        <w:pStyle w:val="7"/>
        <w:spacing w:before="186" w:line="355" w:lineRule="auto"/>
        <w:ind w:firstLine="509"/>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1、不给予国家工作人员及其亲属各种形式的商业贿</w:t>
      </w:r>
      <w:r>
        <w:rPr>
          <w:rFonts w:hint="eastAsia" w:ascii="仿宋" w:hAnsi="仿宋" w:eastAsia="仿宋" w:cs="仿宋"/>
          <w:sz w:val="24"/>
          <w:szCs w:val="24"/>
          <w:lang w:eastAsia="zh-CN"/>
        </w:rPr>
        <w:t xml:space="preserve">赂（包括送礼金礼品、有价证券、 </w:t>
      </w:r>
      <w:r>
        <w:rPr>
          <w:rFonts w:hint="eastAsia" w:ascii="仿宋" w:hAnsi="仿宋" w:eastAsia="仿宋" w:cs="仿宋"/>
          <w:spacing w:val="2"/>
          <w:sz w:val="24"/>
          <w:szCs w:val="24"/>
          <w:lang w:eastAsia="zh-CN"/>
        </w:rPr>
        <w:t>购物券、回扣、佣金、咨询费、劳务费、赞助费、宣传费、支付旅游费用、报销各种消费</w:t>
      </w:r>
      <w:r>
        <w:rPr>
          <w:rFonts w:hint="eastAsia" w:ascii="仿宋" w:hAnsi="仿宋" w:eastAsia="仿宋" w:cs="仿宋"/>
          <w:spacing w:val="11"/>
          <w:sz w:val="24"/>
          <w:szCs w:val="24"/>
          <w:lang w:eastAsia="zh-CN"/>
        </w:rPr>
        <w:t xml:space="preserve"> </w:t>
      </w:r>
      <w:r>
        <w:rPr>
          <w:rFonts w:hint="eastAsia" w:ascii="仿宋" w:hAnsi="仿宋" w:eastAsia="仿宋" w:cs="仿宋"/>
          <w:spacing w:val="3"/>
          <w:sz w:val="24"/>
          <w:szCs w:val="24"/>
          <w:lang w:eastAsia="zh-CN"/>
        </w:rPr>
        <w:t>凭证、宴请、娱乐等</w:t>
      </w:r>
      <w:r>
        <w:rPr>
          <w:rFonts w:hint="eastAsia" w:ascii="仿宋" w:hAnsi="仿宋" w:eastAsia="仿宋" w:cs="仿宋"/>
          <w:spacing w:val="2"/>
          <w:sz w:val="24"/>
          <w:szCs w:val="24"/>
          <w:lang w:eastAsia="zh-CN"/>
        </w:rPr>
        <w:t>）；</w:t>
      </w:r>
    </w:p>
    <w:p w14:paraId="44FB3690">
      <w:pPr>
        <w:pStyle w:val="7"/>
        <w:spacing w:before="33" w:line="292" w:lineRule="auto"/>
        <w:ind w:left="7" w:right="111" w:firstLine="486"/>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2、不与供应商相互勾结私下协议，弄虚作假，搞假招标、陪标、串通投标，明招暗</w:t>
      </w:r>
      <w:r>
        <w:rPr>
          <w:rFonts w:hint="eastAsia" w:ascii="仿宋" w:hAnsi="仿宋" w:eastAsia="仿宋" w:cs="仿宋"/>
          <w:spacing w:val="18"/>
          <w:sz w:val="24"/>
          <w:szCs w:val="24"/>
          <w:lang w:eastAsia="zh-CN"/>
        </w:rPr>
        <w:t xml:space="preserve"> </w:t>
      </w:r>
      <w:r>
        <w:rPr>
          <w:rFonts w:hint="eastAsia" w:ascii="仿宋" w:hAnsi="仿宋" w:eastAsia="仿宋" w:cs="仿宋"/>
          <w:spacing w:val="1"/>
          <w:sz w:val="24"/>
          <w:szCs w:val="24"/>
          <w:lang w:eastAsia="zh-CN"/>
        </w:rPr>
        <w:t>定，暗箱操作。</w:t>
      </w:r>
    </w:p>
    <w:p w14:paraId="7468F90B">
      <w:pPr>
        <w:pStyle w:val="7"/>
        <w:spacing w:before="107" w:line="231" w:lineRule="auto"/>
        <w:ind w:left="2" w:right="111" w:firstLine="493"/>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3、我公司法人及项目参与人员有亲戚担任业主方副科级以上领导职务时，</w:t>
      </w:r>
      <w:r>
        <w:rPr>
          <w:rFonts w:hint="eastAsia" w:ascii="仿宋" w:hAnsi="仿宋" w:eastAsia="仿宋" w:cs="仿宋"/>
          <w:spacing w:val="-67"/>
          <w:sz w:val="24"/>
          <w:szCs w:val="24"/>
          <w:lang w:eastAsia="zh-CN"/>
        </w:rPr>
        <w:t xml:space="preserve"> </w:t>
      </w:r>
      <w:r>
        <w:rPr>
          <w:rFonts w:hint="eastAsia" w:ascii="仿宋" w:hAnsi="仿宋" w:eastAsia="仿宋" w:cs="仿宋"/>
          <w:spacing w:val="3"/>
          <w:sz w:val="24"/>
          <w:szCs w:val="24"/>
          <w:lang w:eastAsia="zh-CN"/>
        </w:rPr>
        <w:t>自愿放弃</w:t>
      </w:r>
      <w:r>
        <w:rPr>
          <w:rFonts w:hint="eastAsia" w:ascii="仿宋" w:hAnsi="仿宋" w:eastAsia="仿宋" w:cs="仿宋"/>
          <w:sz w:val="24"/>
          <w:szCs w:val="24"/>
          <w:lang w:eastAsia="zh-CN"/>
        </w:rPr>
        <w:t xml:space="preserve"> </w:t>
      </w:r>
      <w:r>
        <w:rPr>
          <w:rFonts w:hint="eastAsia" w:ascii="仿宋" w:hAnsi="仿宋" w:eastAsia="仿宋" w:cs="仿宋"/>
          <w:spacing w:val="1"/>
          <w:sz w:val="24"/>
          <w:szCs w:val="24"/>
          <w:lang w:eastAsia="zh-CN"/>
        </w:rPr>
        <w:t>此次投标权。</w:t>
      </w:r>
    </w:p>
    <w:p w14:paraId="7A2706D1">
      <w:pPr>
        <w:pStyle w:val="7"/>
        <w:spacing w:before="107" w:line="219" w:lineRule="auto"/>
        <w:ind w:left="495"/>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如有上述行为，一经发现，我公司及项目参与人员愿意按照《政府采购法》、《</w:t>
      </w:r>
      <w:r>
        <w:rPr>
          <w:rFonts w:hint="eastAsia" w:ascii="仿宋" w:hAnsi="仿宋" w:eastAsia="仿宋" w:cs="仿宋"/>
          <w:spacing w:val="1"/>
          <w:sz w:val="24"/>
          <w:szCs w:val="24"/>
          <w:lang w:eastAsia="zh-CN"/>
        </w:rPr>
        <w:t>招投</w:t>
      </w:r>
    </w:p>
    <w:p w14:paraId="463D6873">
      <w:pPr>
        <w:pStyle w:val="7"/>
        <w:spacing w:before="189" w:line="219" w:lineRule="auto"/>
        <w:ind w:left="2"/>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标法》、《反不正当竞争法》的有关规定接受处罚。</w:t>
      </w:r>
    </w:p>
    <w:p w14:paraId="3CDCEC9A">
      <w:pPr>
        <w:spacing w:line="256" w:lineRule="auto"/>
        <w:rPr>
          <w:rFonts w:hint="eastAsia" w:ascii="仿宋" w:hAnsi="仿宋" w:eastAsia="仿宋" w:cs="仿宋"/>
          <w:lang w:eastAsia="zh-CN"/>
        </w:rPr>
      </w:pPr>
    </w:p>
    <w:p w14:paraId="026DAE36">
      <w:pPr>
        <w:spacing w:line="257" w:lineRule="auto"/>
        <w:rPr>
          <w:rFonts w:hint="eastAsia" w:ascii="仿宋" w:hAnsi="仿宋" w:eastAsia="仿宋" w:cs="仿宋"/>
          <w:lang w:eastAsia="zh-CN"/>
        </w:rPr>
      </w:pPr>
    </w:p>
    <w:p w14:paraId="44C0EE10">
      <w:pPr>
        <w:spacing w:line="257" w:lineRule="auto"/>
        <w:rPr>
          <w:rFonts w:hint="eastAsia" w:ascii="仿宋" w:hAnsi="仿宋" w:eastAsia="仿宋" w:cs="仿宋"/>
          <w:lang w:eastAsia="zh-CN"/>
        </w:rPr>
      </w:pPr>
    </w:p>
    <w:p w14:paraId="3879A83E">
      <w:pPr>
        <w:spacing w:line="257" w:lineRule="auto"/>
        <w:rPr>
          <w:rFonts w:hint="eastAsia" w:ascii="仿宋" w:hAnsi="仿宋" w:eastAsia="仿宋" w:cs="仿宋"/>
          <w:lang w:eastAsia="zh-CN"/>
        </w:rPr>
      </w:pPr>
    </w:p>
    <w:p w14:paraId="2E38277E">
      <w:pPr>
        <w:spacing w:line="257" w:lineRule="auto"/>
        <w:rPr>
          <w:rFonts w:hint="eastAsia" w:ascii="仿宋" w:hAnsi="仿宋" w:eastAsia="仿宋" w:cs="仿宋"/>
          <w:lang w:eastAsia="zh-CN"/>
        </w:rPr>
      </w:pPr>
    </w:p>
    <w:p w14:paraId="3B4FE5DD">
      <w:pPr>
        <w:spacing w:line="257" w:lineRule="auto"/>
        <w:rPr>
          <w:rFonts w:hint="eastAsia" w:ascii="仿宋" w:hAnsi="仿宋" w:eastAsia="仿宋" w:cs="仿宋"/>
          <w:lang w:eastAsia="zh-CN"/>
        </w:rPr>
      </w:pPr>
    </w:p>
    <w:p w14:paraId="03322801">
      <w:pPr>
        <w:spacing w:line="257" w:lineRule="auto"/>
        <w:rPr>
          <w:rFonts w:hint="eastAsia" w:ascii="仿宋" w:hAnsi="仿宋" w:eastAsia="仿宋" w:cs="仿宋"/>
          <w:lang w:eastAsia="zh-CN"/>
        </w:rPr>
      </w:pPr>
    </w:p>
    <w:p w14:paraId="3635643D">
      <w:pPr>
        <w:spacing w:line="257" w:lineRule="auto"/>
        <w:rPr>
          <w:rFonts w:hint="eastAsia" w:ascii="仿宋" w:hAnsi="仿宋" w:eastAsia="仿宋" w:cs="仿宋"/>
          <w:lang w:eastAsia="zh-CN"/>
        </w:rPr>
      </w:pPr>
    </w:p>
    <w:p w14:paraId="395342A4">
      <w:pPr>
        <w:spacing w:line="257" w:lineRule="auto"/>
        <w:rPr>
          <w:rFonts w:hint="eastAsia" w:ascii="仿宋" w:hAnsi="仿宋" w:eastAsia="仿宋" w:cs="仿宋"/>
          <w:lang w:eastAsia="zh-CN"/>
        </w:rPr>
      </w:pPr>
    </w:p>
    <w:p w14:paraId="4A306D30">
      <w:pPr>
        <w:spacing w:line="257" w:lineRule="auto"/>
        <w:rPr>
          <w:rFonts w:hint="eastAsia" w:ascii="仿宋" w:hAnsi="仿宋" w:eastAsia="仿宋" w:cs="仿宋"/>
          <w:lang w:eastAsia="zh-CN"/>
        </w:rPr>
      </w:pPr>
    </w:p>
    <w:p w14:paraId="3ED99B96">
      <w:pPr>
        <w:spacing w:line="257" w:lineRule="auto"/>
        <w:rPr>
          <w:rFonts w:hint="eastAsia" w:ascii="仿宋" w:hAnsi="仿宋" w:eastAsia="仿宋" w:cs="仿宋"/>
          <w:lang w:eastAsia="zh-CN"/>
        </w:rPr>
      </w:pPr>
    </w:p>
    <w:p w14:paraId="3D329878">
      <w:pPr>
        <w:spacing w:line="257" w:lineRule="auto"/>
        <w:rPr>
          <w:rFonts w:hint="eastAsia" w:ascii="仿宋" w:hAnsi="仿宋" w:eastAsia="仿宋" w:cs="仿宋"/>
          <w:lang w:eastAsia="zh-CN"/>
        </w:rPr>
      </w:pPr>
    </w:p>
    <w:p w14:paraId="590FF84D">
      <w:pPr>
        <w:spacing w:line="257" w:lineRule="auto"/>
        <w:rPr>
          <w:rFonts w:hint="eastAsia" w:ascii="仿宋" w:hAnsi="仿宋" w:eastAsia="仿宋" w:cs="仿宋"/>
          <w:lang w:eastAsia="zh-CN"/>
        </w:rPr>
      </w:pPr>
    </w:p>
    <w:p w14:paraId="69F142CE">
      <w:pPr>
        <w:pStyle w:val="7"/>
        <w:spacing w:before="79" w:line="448" w:lineRule="auto"/>
        <w:ind w:left="4185" w:right="115"/>
        <w:rPr>
          <w:rFonts w:hint="eastAsia" w:ascii="仿宋" w:hAnsi="仿宋" w:eastAsia="仿宋" w:cs="仿宋"/>
          <w:spacing w:val="9"/>
          <w:sz w:val="24"/>
          <w:szCs w:val="24"/>
          <w:lang w:eastAsia="zh-CN"/>
        </w:rPr>
      </w:pPr>
      <w:r>
        <w:rPr>
          <w:rFonts w:hint="eastAsia" w:ascii="仿宋" w:hAnsi="仿宋" w:eastAsia="仿宋" w:cs="仿宋"/>
          <w:spacing w:val="4"/>
          <w:sz w:val="24"/>
          <w:szCs w:val="24"/>
          <w:lang w:eastAsia="zh-CN"/>
        </w:rPr>
        <w:t>供应商</w:t>
      </w:r>
      <w:r>
        <w:rPr>
          <w:rFonts w:hint="eastAsia" w:ascii="仿宋" w:hAnsi="仿宋" w:eastAsia="仿宋" w:cs="仿宋"/>
          <w:spacing w:val="-8"/>
          <w:sz w:val="24"/>
          <w:szCs w:val="24"/>
          <w:lang w:eastAsia="zh-CN"/>
        </w:rPr>
        <w:t>：</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8"/>
          <w:sz w:val="24"/>
          <w:szCs w:val="24"/>
          <w:lang w:eastAsia="zh-CN"/>
        </w:rPr>
        <w:t>（</w:t>
      </w:r>
      <w:r>
        <w:rPr>
          <w:rFonts w:hint="eastAsia" w:ascii="仿宋" w:hAnsi="仿宋" w:eastAsia="仿宋" w:cs="仿宋"/>
          <w:spacing w:val="4"/>
          <w:sz w:val="24"/>
          <w:szCs w:val="24"/>
          <w:lang w:eastAsia="zh-CN"/>
        </w:rPr>
        <w:t>盖单位公章）</w:t>
      </w:r>
      <w:r>
        <w:rPr>
          <w:rFonts w:hint="eastAsia" w:ascii="仿宋" w:hAnsi="仿宋" w:eastAsia="仿宋" w:cs="仿宋"/>
          <w:spacing w:val="9"/>
          <w:sz w:val="24"/>
          <w:szCs w:val="24"/>
          <w:lang w:eastAsia="zh-CN"/>
        </w:rPr>
        <w:t xml:space="preserve"> </w:t>
      </w:r>
    </w:p>
    <w:p w14:paraId="54B59177">
      <w:pPr>
        <w:pStyle w:val="7"/>
        <w:spacing w:before="79" w:line="448" w:lineRule="auto"/>
        <w:ind w:left="4185" w:right="115"/>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法定代表人（签字或盖章</w:t>
      </w:r>
      <w:r>
        <w:rPr>
          <w:rFonts w:hint="eastAsia" w:ascii="仿宋" w:hAnsi="仿宋" w:eastAsia="仿宋" w:cs="仿宋"/>
          <w:spacing w:val="1"/>
          <w:sz w:val="24"/>
          <w:szCs w:val="24"/>
          <w:lang w:eastAsia="zh-CN"/>
        </w:rPr>
        <w:t>）：</w:t>
      </w:r>
    </w:p>
    <w:p w14:paraId="549A66DC">
      <w:pPr>
        <w:pStyle w:val="7"/>
        <w:spacing w:before="36" w:line="219" w:lineRule="auto"/>
        <w:ind w:left="4184"/>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委托代理人（签字</w:t>
      </w:r>
      <w:r>
        <w:rPr>
          <w:rFonts w:hint="eastAsia" w:ascii="仿宋" w:hAnsi="仿宋" w:eastAsia="仿宋" w:cs="仿宋"/>
          <w:spacing w:val="1"/>
          <w:sz w:val="24"/>
          <w:szCs w:val="24"/>
          <w:lang w:eastAsia="zh-CN"/>
        </w:rPr>
        <w:t>）：</w:t>
      </w:r>
    </w:p>
    <w:p w14:paraId="4268DD97">
      <w:pPr>
        <w:pStyle w:val="7"/>
        <w:spacing w:before="315" w:line="219" w:lineRule="auto"/>
        <w:ind w:left="4226"/>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日期：</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4"/>
          <w:sz w:val="24"/>
          <w:szCs w:val="24"/>
          <w:lang w:eastAsia="zh-CN"/>
        </w:rPr>
        <w:t xml:space="preserve"> </w:t>
      </w:r>
      <w:r>
        <w:rPr>
          <w:rFonts w:hint="eastAsia" w:ascii="仿宋" w:hAnsi="仿宋" w:eastAsia="仿宋" w:cs="仿宋"/>
          <w:spacing w:val="-11"/>
          <w:sz w:val="24"/>
          <w:szCs w:val="24"/>
          <w:lang w:eastAsia="zh-CN"/>
        </w:rPr>
        <w:t>年</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0"/>
          <w:sz w:val="24"/>
          <w:szCs w:val="24"/>
          <w:lang w:eastAsia="zh-CN"/>
        </w:rPr>
        <w:t xml:space="preserve"> </w:t>
      </w:r>
      <w:r>
        <w:rPr>
          <w:rFonts w:hint="eastAsia" w:ascii="仿宋" w:hAnsi="仿宋" w:eastAsia="仿宋" w:cs="仿宋"/>
          <w:spacing w:val="-11"/>
          <w:sz w:val="24"/>
          <w:szCs w:val="24"/>
          <w:lang w:eastAsia="zh-CN"/>
        </w:rPr>
        <w:t>月</w:t>
      </w:r>
      <w:r>
        <w:rPr>
          <w:rFonts w:hint="eastAsia" w:ascii="仿宋" w:hAnsi="仿宋" w:eastAsia="仿宋" w:cs="仿宋"/>
          <w:spacing w:val="-116"/>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66"/>
          <w:sz w:val="24"/>
          <w:szCs w:val="24"/>
          <w:lang w:eastAsia="zh-CN"/>
        </w:rPr>
        <w:t xml:space="preserve"> </w:t>
      </w:r>
      <w:r>
        <w:rPr>
          <w:rFonts w:hint="eastAsia" w:ascii="仿宋" w:hAnsi="仿宋" w:eastAsia="仿宋" w:cs="仿宋"/>
          <w:spacing w:val="-11"/>
          <w:sz w:val="24"/>
          <w:szCs w:val="24"/>
          <w:lang w:eastAsia="zh-CN"/>
        </w:rPr>
        <w:t>日</w:t>
      </w:r>
    </w:p>
    <w:p w14:paraId="2091CA15">
      <w:pPr>
        <w:spacing w:line="219" w:lineRule="auto"/>
        <w:rPr>
          <w:rFonts w:hint="eastAsia" w:ascii="仿宋" w:hAnsi="仿宋" w:eastAsia="仿宋" w:cs="仿宋"/>
          <w:sz w:val="24"/>
          <w:szCs w:val="24"/>
          <w:lang w:eastAsia="zh-CN"/>
        </w:rPr>
        <w:sectPr>
          <w:footerReference r:id="rId39" w:type="default"/>
          <w:pgSz w:w="11906" w:h="16839"/>
          <w:pgMar w:top="400" w:right="1061" w:bottom="1012" w:left="1310" w:header="0" w:footer="850" w:gutter="0"/>
          <w:cols w:space="720" w:num="1"/>
        </w:sectPr>
      </w:pPr>
    </w:p>
    <w:p w14:paraId="2AE23527">
      <w:pPr>
        <w:spacing w:line="306" w:lineRule="auto"/>
        <w:rPr>
          <w:rFonts w:hint="eastAsia" w:ascii="仿宋" w:hAnsi="仿宋" w:eastAsia="仿宋" w:cs="仿宋"/>
          <w:lang w:eastAsia="zh-CN"/>
        </w:rPr>
      </w:pPr>
    </w:p>
    <w:p w14:paraId="431DDC87">
      <w:pPr>
        <w:spacing w:line="306" w:lineRule="auto"/>
        <w:rPr>
          <w:rFonts w:hint="eastAsia" w:ascii="仿宋" w:hAnsi="仿宋" w:eastAsia="仿宋" w:cs="仿宋"/>
          <w:lang w:eastAsia="zh-CN"/>
        </w:rPr>
      </w:pPr>
    </w:p>
    <w:p w14:paraId="6BA20C32">
      <w:pPr>
        <w:spacing w:line="306" w:lineRule="auto"/>
        <w:rPr>
          <w:rFonts w:hint="eastAsia" w:ascii="仿宋" w:hAnsi="仿宋" w:eastAsia="仿宋" w:cs="仿宋"/>
          <w:lang w:eastAsia="zh-CN"/>
        </w:rPr>
      </w:pPr>
    </w:p>
    <w:p w14:paraId="42BABC3F">
      <w:pPr>
        <w:pStyle w:val="7"/>
        <w:spacing w:before="114" w:line="225" w:lineRule="auto"/>
        <w:ind w:left="1839"/>
        <w:rPr>
          <w:rFonts w:hint="eastAsia" w:ascii="仿宋" w:hAnsi="仿宋" w:eastAsia="仿宋" w:cs="仿宋"/>
          <w:sz w:val="35"/>
          <w:szCs w:val="35"/>
          <w:lang w:eastAsia="zh-CN"/>
        </w:rPr>
      </w:pPr>
      <w:r>
        <w:rPr>
          <w:rFonts w:hint="eastAsia" w:ascii="仿宋" w:hAnsi="仿宋" w:eastAsia="仿宋" w:cs="仿宋"/>
          <w:b/>
          <w:bCs/>
          <w:spacing w:val="8"/>
          <w:sz w:val="35"/>
          <w:szCs w:val="35"/>
          <w:lang w:eastAsia="zh-CN"/>
        </w:rPr>
        <w:t>16、中小企业声明函（工程、服务）</w:t>
      </w:r>
    </w:p>
    <w:p w14:paraId="10D48DE3">
      <w:pPr>
        <w:spacing w:line="326" w:lineRule="auto"/>
        <w:rPr>
          <w:rFonts w:hint="eastAsia" w:ascii="仿宋" w:hAnsi="仿宋" w:eastAsia="仿宋" w:cs="仿宋"/>
          <w:lang w:eastAsia="zh-CN"/>
        </w:rPr>
      </w:pPr>
    </w:p>
    <w:p w14:paraId="4553FE81">
      <w:pPr>
        <w:spacing w:line="327" w:lineRule="auto"/>
        <w:rPr>
          <w:rFonts w:hint="eastAsia" w:ascii="仿宋" w:hAnsi="仿宋" w:eastAsia="仿宋" w:cs="仿宋"/>
          <w:lang w:eastAsia="zh-CN"/>
        </w:rPr>
      </w:pPr>
    </w:p>
    <w:p w14:paraId="425767D1">
      <w:pPr>
        <w:pStyle w:val="7"/>
        <w:spacing w:before="78" w:line="354" w:lineRule="auto"/>
        <w:ind w:left="9" w:firstLine="491"/>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本公司（联合体）郑重声明，根据《政府采购促进中小企业</w:t>
      </w:r>
      <w:r>
        <w:rPr>
          <w:rFonts w:hint="eastAsia" w:ascii="仿宋" w:hAnsi="仿宋" w:eastAsia="仿宋" w:cs="仿宋"/>
          <w:spacing w:val="8"/>
          <w:sz w:val="24"/>
          <w:szCs w:val="24"/>
          <w:lang w:eastAsia="zh-CN"/>
        </w:rPr>
        <w:t>发展管理办法》（财库</w:t>
      </w:r>
      <w:r>
        <w:rPr>
          <w:rFonts w:hint="eastAsia" w:ascii="仿宋" w:hAnsi="仿宋" w:eastAsia="仿宋" w:cs="仿宋"/>
          <w:sz w:val="24"/>
          <w:szCs w:val="24"/>
          <w:lang w:eastAsia="zh-CN"/>
        </w:rPr>
        <w:t xml:space="preserve"> </w:t>
      </w:r>
      <w:r>
        <w:rPr>
          <w:rFonts w:hint="eastAsia" w:ascii="仿宋" w:hAnsi="仿宋" w:eastAsia="仿宋" w:cs="仿宋"/>
          <w:spacing w:val="6"/>
          <w:sz w:val="24"/>
          <w:szCs w:val="24"/>
          <w:lang w:eastAsia="zh-CN"/>
        </w:rPr>
        <w:t>[2020]46</w:t>
      </w:r>
      <w:r>
        <w:rPr>
          <w:rFonts w:hint="eastAsia" w:ascii="仿宋" w:hAnsi="仿宋" w:eastAsia="仿宋" w:cs="仿宋"/>
          <w:spacing w:val="-37"/>
          <w:sz w:val="24"/>
          <w:szCs w:val="24"/>
          <w:lang w:eastAsia="zh-CN"/>
        </w:rPr>
        <w:t xml:space="preserve"> </w:t>
      </w:r>
      <w:r>
        <w:rPr>
          <w:rFonts w:hint="eastAsia" w:ascii="仿宋" w:hAnsi="仿宋" w:eastAsia="仿宋" w:cs="仿宋"/>
          <w:spacing w:val="6"/>
          <w:sz w:val="24"/>
          <w:szCs w:val="24"/>
          <w:lang w:eastAsia="zh-CN"/>
        </w:rPr>
        <w:t>号）的规定，本公司（联合体）参加</w:t>
      </w:r>
      <w:r>
        <w:rPr>
          <w:rFonts w:hint="eastAsia" w:ascii="仿宋" w:hAnsi="仿宋" w:eastAsia="仿宋" w:cs="仿宋"/>
          <w:spacing w:val="6"/>
          <w:sz w:val="24"/>
          <w:szCs w:val="24"/>
          <w:u w:val="single"/>
          <w:lang w:eastAsia="zh-CN"/>
        </w:rPr>
        <w:t>（单位名称）</w:t>
      </w:r>
      <w:r>
        <w:rPr>
          <w:rFonts w:hint="eastAsia" w:ascii="仿宋" w:hAnsi="仿宋" w:eastAsia="仿宋" w:cs="仿宋"/>
          <w:spacing w:val="6"/>
          <w:sz w:val="24"/>
          <w:szCs w:val="24"/>
          <w:lang w:eastAsia="zh-CN"/>
        </w:rPr>
        <w:t>的</w:t>
      </w:r>
      <w:r>
        <w:rPr>
          <w:rFonts w:hint="eastAsia" w:ascii="仿宋" w:hAnsi="仿宋" w:eastAsia="仿宋" w:cs="仿宋"/>
          <w:spacing w:val="6"/>
          <w:sz w:val="24"/>
          <w:szCs w:val="24"/>
          <w:u w:val="single"/>
          <w:lang w:eastAsia="zh-CN"/>
        </w:rPr>
        <w:t>（项目</w:t>
      </w:r>
      <w:r>
        <w:rPr>
          <w:rFonts w:hint="eastAsia" w:ascii="仿宋" w:hAnsi="仿宋" w:eastAsia="仿宋" w:cs="仿宋"/>
          <w:spacing w:val="5"/>
          <w:sz w:val="24"/>
          <w:szCs w:val="24"/>
          <w:u w:val="single"/>
          <w:lang w:eastAsia="zh-CN"/>
        </w:rPr>
        <w:t>名称）</w:t>
      </w:r>
      <w:r>
        <w:rPr>
          <w:rFonts w:hint="eastAsia" w:ascii="仿宋" w:hAnsi="仿宋" w:eastAsia="仿宋" w:cs="仿宋"/>
          <w:spacing w:val="5"/>
          <w:sz w:val="24"/>
          <w:szCs w:val="24"/>
          <w:lang w:eastAsia="zh-CN"/>
        </w:rPr>
        <w:t>采购活动，</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工程的施工单位全部为符合政策要求的中小企业（或者：服务全部由符合政策要求的中小</w:t>
      </w:r>
      <w:r>
        <w:rPr>
          <w:rFonts w:hint="eastAsia" w:ascii="仿宋" w:hAnsi="仿宋" w:eastAsia="仿宋" w:cs="仿宋"/>
          <w:spacing w:val="9"/>
          <w:sz w:val="24"/>
          <w:szCs w:val="24"/>
          <w:lang w:eastAsia="zh-CN"/>
        </w:rPr>
        <w:t xml:space="preserve"> </w:t>
      </w:r>
      <w:r>
        <w:rPr>
          <w:rFonts w:hint="eastAsia" w:ascii="仿宋" w:hAnsi="仿宋" w:eastAsia="仿宋" w:cs="仿宋"/>
          <w:spacing w:val="2"/>
          <w:sz w:val="24"/>
          <w:szCs w:val="24"/>
          <w:lang w:eastAsia="zh-CN"/>
        </w:rPr>
        <w:t>企业承接）。相关企业（含联合体中的中小企业、签订分包意向协议的中小企业）的具体</w:t>
      </w:r>
      <w:r>
        <w:rPr>
          <w:rFonts w:hint="eastAsia" w:ascii="仿宋" w:hAnsi="仿宋" w:eastAsia="仿宋" w:cs="仿宋"/>
          <w:spacing w:val="9"/>
          <w:sz w:val="24"/>
          <w:szCs w:val="24"/>
          <w:lang w:eastAsia="zh-CN"/>
        </w:rPr>
        <w:t xml:space="preserve"> </w:t>
      </w:r>
      <w:r>
        <w:rPr>
          <w:rFonts w:hint="eastAsia" w:ascii="仿宋" w:hAnsi="仿宋" w:eastAsia="仿宋" w:cs="仿宋"/>
          <w:sz w:val="24"/>
          <w:szCs w:val="24"/>
          <w:lang w:eastAsia="zh-CN"/>
        </w:rPr>
        <w:t>情况如下：</w:t>
      </w:r>
    </w:p>
    <w:p w14:paraId="2E36854F">
      <w:pPr>
        <w:pStyle w:val="7"/>
        <w:spacing w:before="31" w:line="219" w:lineRule="auto"/>
        <w:jc w:val="right"/>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1.</w:t>
      </w:r>
      <w:r>
        <w:rPr>
          <w:rFonts w:hint="eastAsia" w:ascii="仿宋" w:hAnsi="仿宋" w:eastAsia="仿宋" w:cs="仿宋"/>
          <w:spacing w:val="1"/>
          <w:sz w:val="24"/>
          <w:szCs w:val="24"/>
          <w:u w:val="single"/>
          <w:lang w:eastAsia="zh-CN"/>
        </w:rPr>
        <w:t>（标的名称</w:t>
      </w:r>
      <w:r>
        <w:rPr>
          <w:rFonts w:hint="eastAsia" w:ascii="仿宋" w:hAnsi="仿宋" w:eastAsia="仿宋" w:cs="仿宋"/>
          <w:spacing w:val="6"/>
          <w:sz w:val="24"/>
          <w:szCs w:val="24"/>
          <w:u w:val="single"/>
          <w:lang w:eastAsia="zh-CN"/>
        </w:rPr>
        <w:t>）</w:t>
      </w:r>
      <w:r>
        <w:rPr>
          <w:rFonts w:hint="eastAsia" w:ascii="仿宋" w:hAnsi="仿宋" w:eastAsia="仿宋" w:cs="仿宋"/>
          <w:spacing w:val="6"/>
          <w:sz w:val="24"/>
          <w:szCs w:val="24"/>
          <w:lang w:eastAsia="zh-CN"/>
        </w:rPr>
        <w:t>，</w:t>
      </w:r>
      <w:r>
        <w:rPr>
          <w:rFonts w:hint="eastAsia" w:ascii="仿宋" w:hAnsi="仿宋" w:eastAsia="仿宋" w:cs="仿宋"/>
          <w:spacing w:val="1"/>
          <w:sz w:val="24"/>
          <w:szCs w:val="24"/>
          <w:lang w:eastAsia="zh-CN"/>
        </w:rPr>
        <w:t>属于</w:t>
      </w:r>
      <w:r>
        <w:rPr>
          <w:rFonts w:hint="eastAsia" w:ascii="仿宋" w:hAnsi="仿宋" w:eastAsia="仿宋" w:cs="仿宋"/>
          <w:spacing w:val="1"/>
          <w:sz w:val="24"/>
          <w:szCs w:val="24"/>
          <w:u w:val="single"/>
          <w:lang w:eastAsia="zh-CN"/>
        </w:rPr>
        <w:t>（采购文件中明确的所属行业</w:t>
      </w:r>
      <w:r>
        <w:rPr>
          <w:rFonts w:hint="eastAsia" w:ascii="仿宋" w:hAnsi="仿宋" w:eastAsia="仿宋" w:cs="仿宋"/>
          <w:spacing w:val="6"/>
          <w:sz w:val="24"/>
          <w:szCs w:val="24"/>
          <w:u w:val="single"/>
          <w:lang w:eastAsia="zh-CN"/>
        </w:rPr>
        <w:t>）</w:t>
      </w:r>
      <w:r>
        <w:rPr>
          <w:rFonts w:hint="eastAsia" w:ascii="仿宋" w:hAnsi="仿宋" w:eastAsia="仿宋" w:cs="仿宋"/>
          <w:spacing w:val="6"/>
          <w:sz w:val="24"/>
          <w:szCs w:val="24"/>
          <w:lang w:eastAsia="zh-CN"/>
        </w:rPr>
        <w:t>；</w:t>
      </w:r>
      <w:r>
        <w:rPr>
          <w:rFonts w:hint="eastAsia" w:ascii="仿宋" w:hAnsi="仿宋" w:eastAsia="仿宋" w:cs="仿宋"/>
          <w:spacing w:val="1"/>
          <w:sz w:val="24"/>
          <w:szCs w:val="24"/>
          <w:lang w:eastAsia="zh-CN"/>
        </w:rPr>
        <w:t>承建（承接）企业为</w:t>
      </w:r>
      <w:r>
        <w:rPr>
          <w:rFonts w:hint="eastAsia" w:ascii="仿宋" w:hAnsi="仿宋" w:eastAsia="仿宋" w:cs="仿宋"/>
          <w:spacing w:val="1"/>
          <w:sz w:val="24"/>
          <w:szCs w:val="24"/>
          <w:u w:val="single"/>
          <w:lang w:eastAsia="zh-CN"/>
        </w:rPr>
        <w:t>（企业</w:t>
      </w:r>
    </w:p>
    <w:p w14:paraId="7CA4ED01">
      <w:pPr>
        <w:pStyle w:val="7"/>
        <w:spacing w:before="146" w:line="303" w:lineRule="auto"/>
        <w:ind w:left="7" w:firstLine="3"/>
        <w:rPr>
          <w:rFonts w:hint="eastAsia" w:ascii="仿宋" w:hAnsi="仿宋" w:eastAsia="仿宋" w:cs="仿宋"/>
          <w:sz w:val="24"/>
          <w:szCs w:val="24"/>
          <w:lang w:eastAsia="zh-CN"/>
        </w:rPr>
      </w:pPr>
      <w:r>
        <w:rPr>
          <w:rFonts w:hint="eastAsia" w:ascii="仿宋" w:hAnsi="仿宋" w:eastAsia="仿宋" w:cs="仿宋"/>
          <w:spacing w:val="3"/>
          <w:sz w:val="24"/>
          <w:szCs w:val="24"/>
          <w:u w:val="single"/>
          <w:lang w:eastAsia="zh-CN"/>
        </w:rPr>
        <w:t>名称</w:t>
      </w:r>
      <w:r>
        <w:rPr>
          <w:rFonts w:hint="eastAsia" w:ascii="仿宋" w:hAnsi="仿宋" w:eastAsia="仿宋" w:cs="仿宋"/>
          <w:spacing w:val="17"/>
          <w:sz w:val="24"/>
          <w:szCs w:val="24"/>
          <w:u w:val="single"/>
          <w:lang w:eastAsia="zh-CN"/>
        </w:rPr>
        <w:t>）</w:t>
      </w:r>
      <w:r>
        <w:rPr>
          <w:rFonts w:hint="eastAsia" w:ascii="仿宋" w:hAnsi="仿宋" w:eastAsia="仿宋" w:cs="仿宋"/>
          <w:spacing w:val="17"/>
          <w:sz w:val="24"/>
          <w:szCs w:val="24"/>
          <w:lang w:eastAsia="zh-CN"/>
        </w:rPr>
        <w:t>，</w:t>
      </w:r>
      <w:r>
        <w:rPr>
          <w:rFonts w:hint="eastAsia" w:ascii="仿宋" w:hAnsi="仿宋" w:eastAsia="仿宋" w:cs="仿宋"/>
          <w:spacing w:val="3"/>
          <w:sz w:val="24"/>
          <w:szCs w:val="24"/>
          <w:lang w:eastAsia="zh-CN"/>
        </w:rPr>
        <w:t>从业人员</w:t>
      </w:r>
      <w:r>
        <w:rPr>
          <w:rFonts w:hint="eastAsia" w:ascii="仿宋" w:hAnsi="仿宋" w:eastAsia="仿宋" w:cs="仿宋"/>
          <w:spacing w:val="-113"/>
          <w:sz w:val="24"/>
          <w:szCs w:val="24"/>
          <w:lang w:eastAsia="zh-CN"/>
        </w:rPr>
        <w:t xml:space="preserve"> </w:t>
      </w:r>
      <w:r>
        <w:rPr>
          <w:rFonts w:hint="eastAsia" w:ascii="仿宋" w:hAnsi="仿宋" w:eastAsia="仿宋" w:cs="仿宋"/>
          <w:spacing w:val="5"/>
          <w:sz w:val="24"/>
          <w:szCs w:val="24"/>
          <w:u w:val="single"/>
          <w:lang w:eastAsia="zh-CN"/>
        </w:rPr>
        <w:t xml:space="preserve">    </w:t>
      </w:r>
      <w:r>
        <w:rPr>
          <w:rFonts w:hint="eastAsia" w:ascii="仿宋" w:hAnsi="仿宋" w:eastAsia="仿宋" w:cs="仿宋"/>
          <w:spacing w:val="-109"/>
          <w:sz w:val="24"/>
          <w:szCs w:val="24"/>
          <w:lang w:eastAsia="zh-CN"/>
        </w:rPr>
        <w:t xml:space="preserve"> </w:t>
      </w:r>
      <w:r>
        <w:rPr>
          <w:rFonts w:hint="eastAsia" w:ascii="仿宋" w:hAnsi="仿宋" w:eastAsia="仿宋" w:cs="仿宋"/>
          <w:spacing w:val="3"/>
          <w:sz w:val="24"/>
          <w:szCs w:val="24"/>
          <w:lang w:eastAsia="zh-CN"/>
        </w:rPr>
        <w:t>人，营业收入为</w:t>
      </w:r>
      <w:r>
        <w:rPr>
          <w:rFonts w:hint="eastAsia" w:ascii="仿宋" w:hAnsi="仿宋" w:eastAsia="仿宋" w:cs="仿宋"/>
          <w:spacing w:val="-115"/>
          <w:sz w:val="24"/>
          <w:szCs w:val="24"/>
          <w:lang w:eastAsia="zh-CN"/>
        </w:rPr>
        <w:t xml:space="preserve"> </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102"/>
          <w:sz w:val="24"/>
          <w:szCs w:val="24"/>
          <w:lang w:eastAsia="zh-CN"/>
        </w:rPr>
        <w:t xml:space="preserve"> </w:t>
      </w:r>
      <w:r>
        <w:rPr>
          <w:rFonts w:hint="eastAsia" w:ascii="仿宋" w:hAnsi="仿宋" w:eastAsia="仿宋" w:cs="仿宋"/>
          <w:spacing w:val="3"/>
          <w:sz w:val="24"/>
          <w:szCs w:val="24"/>
          <w:lang w:eastAsia="zh-CN"/>
        </w:rPr>
        <w:t>万元，资产总额为</w:t>
      </w:r>
      <w:r>
        <w:rPr>
          <w:rFonts w:hint="eastAsia" w:ascii="仿宋" w:hAnsi="仿宋" w:eastAsia="仿宋" w:cs="仿宋"/>
          <w:spacing w:val="-113"/>
          <w:sz w:val="24"/>
          <w:szCs w:val="24"/>
          <w:lang w:eastAsia="zh-CN"/>
        </w:rPr>
        <w:t xml:space="preserve"> </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104"/>
          <w:sz w:val="24"/>
          <w:szCs w:val="24"/>
          <w:lang w:eastAsia="zh-CN"/>
        </w:rPr>
        <w:t xml:space="preserve"> </w:t>
      </w:r>
      <w:r>
        <w:rPr>
          <w:rFonts w:hint="eastAsia" w:ascii="仿宋" w:hAnsi="仿宋" w:eastAsia="仿宋" w:cs="仿宋"/>
          <w:spacing w:val="2"/>
          <w:sz w:val="24"/>
          <w:szCs w:val="24"/>
          <w:lang w:eastAsia="zh-CN"/>
        </w:rPr>
        <w:t>万元</w:t>
      </w:r>
      <w:r>
        <w:fldChar w:fldCharType="begin"/>
      </w:r>
      <w:r>
        <w:instrText xml:space="preserve"> HYPERLINK \l "bookmark1" </w:instrText>
      </w:r>
      <w:r>
        <w:fldChar w:fldCharType="separate"/>
      </w:r>
      <w:r>
        <w:rPr>
          <w:rFonts w:hint="eastAsia" w:ascii="仿宋" w:hAnsi="仿宋" w:eastAsia="仿宋" w:cs="仿宋"/>
          <w:spacing w:val="2"/>
          <w:position w:val="12"/>
          <w:sz w:val="12"/>
          <w:szCs w:val="12"/>
          <w:lang w:eastAsia="zh-CN"/>
        </w:rPr>
        <w:t>1</w:t>
      </w:r>
      <w:r>
        <w:rPr>
          <w:rFonts w:hint="eastAsia" w:ascii="仿宋" w:hAnsi="仿宋" w:eastAsia="仿宋" w:cs="仿宋"/>
          <w:spacing w:val="2"/>
          <w:position w:val="12"/>
          <w:sz w:val="12"/>
          <w:szCs w:val="12"/>
          <w:lang w:eastAsia="zh-CN"/>
        </w:rPr>
        <w:fldChar w:fldCharType="end"/>
      </w:r>
      <w:r>
        <w:rPr>
          <w:rFonts w:hint="eastAsia" w:ascii="仿宋" w:hAnsi="仿宋" w:eastAsia="仿宋" w:cs="仿宋"/>
          <w:spacing w:val="-28"/>
          <w:position w:val="12"/>
          <w:sz w:val="12"/>
          <w:szCs w:val="12"/>
          <w:lang w:eastAsia="zh-CN"/>
        </w:rPr>
        <w:t xml:space="preserve"> </w:t>
      </w:r>
      <w:r>
        <w:rPr>
          <w:rFonts w:hint="eastAsia" w:ascii="仿宋" w:hAnsi="仿宋" w:eastAsia="仿宋" w:cs="仿宋"/>
          <w:spacing w:val="2"/>
          <w:sz w:val="24"/>
          <w:szCs w:val="24"/>
          <w:lang w:eastAsia="zh-CN"/>
        </w:rPr>
        <w:t>，属于</w:t>
      </w:r>
      <w:r>
        <w:rPr>
          <w:rFonts w:hint="eastAsia" w:ascii="仿宋" w:hAnsi="仿宋" w:eastAsia="仿宋" w:cs="仿宋"/>
          <w:spacing w:val="2"/>
          <w:sz w:val="24"/>
          <w:szCs w:val="24"/>
          <w:u w:val="single"/>
          <w:lang w:eastAsia="zh-CN"/>
        </w:rPr>
        <w:t>（中型企</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u w:val="single"/>
          <w:lang w:eastAsia="zh-CN"/>
        </w:rPr>
        <w:t>业、小型企业、微型企业）</w:t>
      </w:r>
      <w:r>
        <w:rPr>
          <w:rFonts w:hint="eastAsia" w:ascii="仿宋" w:hAnsi="仿宋" w:eastAsia="仿宋" w:cs="仿宋"/>
          <w:spacing w:val="3"/>
          <w:sz w:val="24"/>
          <w:szCs w:val="24"/>
          <w:lang w:eastAsia="zh-CN"/>
        </w:rPr>
        <w:t>；</w:t>
      </w:r>
    </w:p>
    <w:p w14:paraId="5E25403D">
      <w:pPr>
        <w:pStyle w:val="7"/>
        <w:spacing w:before="183" w:line="350" w:lineRule="auto"/>
        <w:ind w:left="7" w:firstLine="495"/>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 xml:space="preserve">2. </w:t>
      </w:r>
      <w:r>
        <w:rPr>
          <w:rFonts w:hint="eastAsia" w:ascii="仿宋" w:hAnsi="仿宋" w:eastAsia="仿宋" w:cs="仿宋"/>
          <w:spacing w:val="4"/>
          <w:sz w:val="24"/>
          <w:szCs w:val="24"/>
          <w:u w:val="single"/>
          <w:lang w:eastAsia="zh-CN"/>
        </w:rPr>
        <w:t>（标的名称</w:t>
      </w:r>
      <w:r>
        <w:rPr>
          <w:rFonts w:hint="eastAsia" w:ascii="仿宋" w:hAnsi="仿宋" w:eastAsia="仿宋" w:cs="仿宋"/>
          <w:spacing w:val="14"/>
          <w:sz w:val="24"/>
          <w:szCs w:val="24"/>
          <w:u w:val="single"/>
          <w:lang w:eastAsia="zh-CN"/>
        </w:rPr>
        <w:t>）</w:t>
      </w:r>
      <w:r>
        <w:rPr>
          <w:rFonts w:hint="eastAsia" w:ascii="仿宋" w:hAnsi="仿宋" w:eastAsia="仿宋" w:cs="仿宋"/>
          <w:spacing w:val="14"/>
          <w:sz w:val="24"/>
          <w:szCs w:val="24"/>
          <w:lang w:eastAsia="zh-CN"/>
        </w:rPr>
        <w:t>，</w:t>
      </w:r>
      <w:r>
        <w:rPr>
          <w:rFonts w:hint="eastAsia" w:ascii="仿宋" w:hAnsi="仿宋" w:eastAsia="仿宋" w:cs="仿宋"/>
          <w:spacing w:val="4"/>
          <w:sz w:val="24"/>
          <w:szCs w:val="24"/>
          <w:lang w:eastAsia="zh-CN"/>
        </w:rPr>
        <w:t>属于</w:t>
      </w:r>
      <w:r>
        <w:rPr>
          <w:rFonts w:hint="eastAsia" w:ascii="仿宋" w:hAnsi="仿宋" w:eastAsia="仿宋" w:cs="仿宋"/>
          <w:spacing w:val="4"/>
          <w:sz w:val="24"/>
          <w:szCs w:val="24"/>
          <w:u w:val="single"/>
          <w:lang w:eastAsia="zh-CN"/>
        </w:rPr>
        <w:t>（采购文件中明确的所属行业</w:t>
      </w:r>
      <w:r>
        <w:rPr>
          <w:rFonts w:hint="eastAsia" w:ascii="仿宋" w:hAnsi="仿宋" w:eastAsia="仿宋" w:cs="仿宋"/>
          <w:spacing w:val="14"/>
          <w:sz w:val="24"/>
          <w:szCs w:val="24"/>
          <w:u w:val="single"/>
          <w:lang w:eastAsia="zh-CN"/>
        </w:rPr>
        <w:t>）</w:t>
      </w:r>
      <w:r>
        <w:rPr>
          <w:rFonts w:hint="eastAsia" w:ascii="仿宋" w:hAnsi="仿宋" w:eastAsia="仿宋" w:cs="仿宋"/>
          <w:spacing w:val="14"/>
          <w:sz w:val="24"/>
          <w:szCs w:val="24"/>
          <w:lang w:eastAsia="zh-CN"/>
        </w:rPr>
        <w:t>；</w:t>
      </w:r>
      <w:r>
        <w:rPr>
          <w:rFonts w:hint="eastAsia" w:ascii="仿宋" w:hAnsi="仿宋" w:eastAsia="仿宋" w:cs="仿宋"/>
          <w:spacing w:val="4"/>
          <w:sz w:val="24"/>
          <w:szCs w:val="24"/>
          <w:lang w:eastAsia="zh-CN"/>
        </w:rPr>
        <w:t>承建（承接）企业为</w:t>
      </w:r>
      <w:r>
        <w:rPr>
          <w:rFonts w:hint="eastAsia" w:ascii="仿宋" w:hAnsi="仿宋" w:eastAsia="仿宋" w:cs="仿宋"/>
          <w:spacing w:val="4"/>
          <w:sz w:val="24"/>
          <w:szCs w:val="24"/>
          <w:u w:val="single"/>
          <w:lang w:eastAsia="zh-CN"/>
        </w:rPr>
        <w:t>（企</w:t>
      </w:r>
      <w:r>
        <w:rPr>
          <w:rFonts w:hint="eastAsia" w:ascii="仿宋" w:hAnsi="仿宋" w:eastAsia="仿宋" w:cs="仿宋"/>
          <w:spacing w:val="1"/>
          <w:sz w:val="24"/>
          <w:szCs w:val="24"/>
          <w:lang w:eastAsia="zh-CN"/>
        </w:rPr>
        <w:t xml:space="preserve"> </w:t>
      </w:r>
      <w:r>
        <w:rPr>
          <w:rFonts w:hint="eastAsia" w:ascii="仿宋" w:hAnsi="仿宋" w:eastAsia="仿宋" w:cs="仿宋"/>
          <w:sz w:val="24"/>
          <w:szCs w:val="24"/>
          <w:u w:val="single"/>
          <w:lang w:eastAsia="zh-CN"/>
        </w:rPr>
        <w:t>业名称</w:t>
      </w:r>
      <w:r>
        <w:rPr>
          <w:rFonts w:hint="eastAsia" w:ascii="仿宋" w:hAnsi="仿宋" w:eastAsia="仿宋" w:cs="仿宋"/>
          <w:spacing w:val="-2"/>
          <w:sz w:val="24"/>
          <w:szCs w:val="24"/>
          <w:u w:val="single"/>
          <w:lang w:eastAsia="zh-CN"/>
        </w:rPr>
        <w:t>）</w:t>
      </w:r>
      <w:r>
        <w:rPr>
          <w:rFonts w:hint="eastAsia" w:ascii="仿宋" w:hAnsi="仿宋" w:eastAsia="仿宋" w:cs="仿宋"/>
          <w:spacing w:val="-2"/>
          <w:sz w:val="24"/>
          <w:szCs w:val="24"/>
          <w:lang w:eastAsia="zh-CN"/>
        </w:rPr>
        <w:t>，</w:t>
      </w:r>
      <w:r>
        <w:rPr>
          <w:rFonts w:hint="eastAsia" w:ascii="仿宋" w:hAnsi="仿宋" w:eastAsia="仿宋" w:cs="仿宋"/>
          <w:sz w:val="24"/>
          <w:szCs w:val="24"/>
          <w:lang w:eastAsia="zh-CN"/>
        </w:rPr>
        <w:t>从业人员</w:t>
      </w:r>
      <w:r>
        <w:rPr>
          <w:rFonts w:hint="eastAsia" w:ascii="仿宋" w:hAnsi="仿宋" w:eastAsia="仿宋" w:cs="仿宋"/>
          <w:spacing w:val="-113"/>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6"/>
          <w:sz w:val="24"/>
          <w:szCs w:val="24"/>
          <w:lang w:eastAsia="zh-CN"/>
        </w:rPr>
        <w:t xml:space="preserve"> </w:t>
      </w:r>
      <w:r>
        <w:rPr>
          <w:rFonts w:hint="eastAsia" w:ascii="仿宋" w:hAnsi="仿宋" w:eastAsia="仿宋" w:cs="仿宋"/>
          <w:sz w:val="24"/>
          <w:szCs w:val="24"/>
          <w:lang w:eastAsia="zh-CN"/>
        </w:rPr>
        <w:t>人，营业收入为</w:t>
      </w:r>
      <w:r>
        <w:rPr>
          <w:rFonts w:hint="eastAsia" w:ascii="仿宋" w:hAnsi="仿宋" w:eastAsia="仿宋" w:cs="仿宋"/>
          <w:spacing w:val="-116"/>
          <w:sz w:val="24"/>
          <w:szCs w:val="24"/>
          <w:lang w:eastAsia="zh-CN"/>
        </w:rPr>
        <w:t xml:space="preserve"> </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104"/>
          <w:sz w:val="24"/>
          <w:szCs w:val="24"/>
          <w:lang w:eastAsia="zh-CN"/>
        </w:rPr>
        <w:t xml:space="preserve"> </w:t>
      </w:r>
      <w:r>
        <w:rPr>
          <w:rFonts w:hint="eastAsia" w:ascii="仿宋" w:hAnsi="仿宋" w:eastAsia="仿宋" w:cs="仿宋"/>
          <w:sz w:val="24"/>
          <w:szCs w:val="24"/>
          <w:lang w:eastAsia="zh-CN"/>
        </w:rPr>
        <w:t>万元，资产总额为</w:t>
      </w:r>
      <w:r>
        <w:rPr>
          <w:rFonts w:hint="eastAsia" w:ascii="仿宋" w:hAnsi="仿宋" w:eastAsia="仿宋" w:cs="仿宋"/>
          <w:spacing w:val="-114"/>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02"/>
          <w:sz w:val="24"/>
          <w:szCs w:val="24"/>
          <w:lang w:eastAsia="zh-CN"/>
        </w:rPr>
        <w:t xml:space="preserve"> </w:t>
      </w:r>
      <w:r>
        <w:rPr>
          <w:rFonts w:hint="eastAsia" w:ascii="仿宋" w:hAnsi="仿宋" w:eastAsia="仿宋" w:cs="仿宋"/>
          <w:sz w:val="24"/>
          <w:szCs w:val="24"/>
          <w:lang w:eastAsia="zh-CN"/>
        </w:rPr>
        <w:t>万元，属于</w:t>
      </w:r>
      <w:r>
        <w:rPr>
          <w:rFonts w:hint="eastAsia" w:ascii="仿宋" w:hAnsi="仿宋" w:eastAsia="仿宋" w:cs="仿宋"/>
          <w:sz w:val="24"/>
          <w:szCs w:val="24"/>
          <w:u w:val="single"/>
          <w:lang w:eastAsia="zh-CN"/>
        </w:rPr>
        <w:t>（中型企</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u w:val="single"/>
          <w:lang w:eastAsia="zh-CN"/>
        </w:rPr>
        <w:t>业、小型企业、微型企业）</w:t>
      </w:r>
      <w:r>
        <w:rPr>
          <w:rFonts w:hint="eastAsia" w:ascii="仿宋" w:hAnsi="仿宋" w:eastAsia="仿宋" w:cs="仿宋"/>
          <w:spacing w:val="3"/>
          <w:sz w:val="24"/>
          <w:szCs w:val="24"/>
          <w:lang w:eastAsia="zh-CN"/>
        </w:rPr>
        <w:t>；</w:t>
      </w:r>
    </w:p>
    <w:p w14:paraId="561E4E2F">
      <w:pPr>
        <w:pStyle w:val="7"/>
        <w:spacing w:before="34" w:line="378" w:lineRule="exact"/>
        <w:ind w:left="515"/>
        <w:rPr>
          <w:rFonts w:hint="eastAsia" w:ascii="仿宋" w:hAnsi="仿宋" w:eastAsia="仿宋" w:cs="仿宋"/>
          <w:sz w:val="24"/>
          <w:szCs w:val="24"/>
          <w:lang w:eastAsia="zh-CN"/>
        </w:rPr>
      </w:pPr>
      <w:r>
        <w:rPr>
          <w:rFonts w:hint="eastAsia" w:ascii="仿宋" w:hAnsi="仿宋" w:eastAsia="仿宋" w:cs="仿宋"/>
          <w:spacing w:val="-10"/>
          <w:position w:val="3"/>
          <w:sz w:val="24"/>
          <w:szCs w:val="24"/>
          <w:lang w:eastAsia="zh-CN"/>
        </w:rPr>
        <w:t>……</w:t>
      </w:r>
    </w:p>
    <w:p w14:paraId="63AA3BBC">
      <w:pPr>
        <w:pStyle w:val="7"/>
        <w:spacing w:before="89" w:line="345" w:lineRule="auto"/>
        <w:ind w:left="11" w:right="2" w:firstLine="516"/>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以上企业，不属于大企业的分支机构，不存在控股股东为大企业的情形，也不存在与</w:t>
      </w:r>
      <w:r>
        <w:rPr>
          <w:rFonts w:hint="eastAsia" w:ascii="仿宋" w:hAnsi="仿宋" w:eastAsia="仿宋" w:cs="仿宋"/>
          <w:spacing w:val="9"/>
          <w:sz w:val="24"/>
          <w:szCs w:val="24"/>
          <w:lang w:eastAsia="zh-CN"/>
        </w:rPr>
        <w:t xml:space="preserve"> </w:t>
      </w:r>
      <w:r>
        <w:rPr>
          <w:rFonts w:hint="eastAsia" w:ascii="仿宋" w:hAnsi="仿宋" w:eastAsia="仿宋" w:cs="仿宋"/>
          <w:spacing w:val="3"/>
          <w:sz w:val="24"/>
          <w:szCs w:val="24"/>
          <w:lang w:eastAsia="zh-CN"/>
        </w:rPr>
        <w:t>大企业的负责人为同一人的情形。</w:t>
      </w:r>
    </w:p>
    <w:p w14:paraId="14C29343">
      <w:pPr>
        <w:pStyle w:val="7"/>
        <w:spacing w:before="37" w:line="219" w:lineRule="auto"/>
        <w:ind w:left="501"/>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本企业对上述声明内容的真实性负责。如有虚假，将依法承担相应责任。</w:t>
      </w:r>
    </w:p>
    <w:p w14:paraId="07981D67">
      <w:pPr>
        <w:spacing w:line="283" w:lineRule="auto"/>
        <w:rPr>
          <w:rFonts w:hint="eastAsia" w:ascii="仿宋" w:hAnsi="仿宋" w:eastAsia="仿宋" w:cs="仿宋"/>
          <w:lang w:eastAsia="zh-CN"/>
        </w:rPr>
      </w:pPr>
    </w:p>
    <w:p w14:paraId="71ACA466">
      <w:pPr>
        <w:spacing w:line="284" w:lineRule="auto"/>
        <w:rPr>
          <w:rFonts w:hint="eastAsia" w:ascii="仿宋" w:hAnsi="仿宋" w:eastAsia="仿宋" w:cs="仿宋"/>
          <w:lang w:eastAsia="zh-CN"/>
        </w:rPr>
      </w:pPr>
    </w:p>
    <w:p w14:paraId="072BCECD">
      <w:pPr>
        <w:pStyle w:val="7"/>
        <w:spacing w:before="78" w:line="219" w:lineRule="auto"/>
        <w:ind w:left="626"/>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企业名称（盖章</w:t>
      </w:r>
      <w:r>
        <w:rPr>
          <w:rFonts w:hint="eastAsia" w:ascii="仿宋" w:hAnsi="仿宋" w:eastAsia="仿宋" w:cs="仿宋"/>
          <w:spacing w:val="1"/>
          <w:sz w:val="24"/>
          <w:szCs w:val="24"/>
          <w:lang w:eastAsia="zh-CN"/>
        </w:rPr>
        <w:t>）：</w:t>
      </w:r>
    </w:p>
    <w:p w14:paraId="36A937C2">
      <w:pPr>
        <w:spacing w:line="283" w:lineRule="auto"/>
        <w:rPr>
          <w:rFonts w:hint="eastAsia" w:ascii="仿宋" w:hAnsi="仿宋" w:eastAsia="仿宋" w:cs="仿宋"/>
          <w:lang w:eastAsia="zh-CN"/>
        </w:rPr>
      </w:pPr>
    </w:p>
    <w:p w14:paraId="14CCEA8A">
      <w:pPr>
        <w:spacing w:line="284" w:lineRule="auto"/>
        <w:rPr>
          <w:rFonts w:hint="eastAsia" w:ascii="仿宋" w:hAnsi="仿宋" w:eastAsia="仿宋" w:cs="仿宋"/>
          <w:lang w:eastAsia="zh-CN"/>
        </w:rPr>
      </w:pPr>
    </w:p>
    <w:p w14:paraId="144E7A8A">
      <w:pPr>
        <w:pStyle w:val="7"/>
        <w:spacing w:before="79" w:line="220" w:lineRule="auto"/>
        <w:ind w:left="786"/>
        <w:rPr>
          <w:rFonts w:hint="eastAsia" w:ascii="仿宋" w:hAnsi="仿宋" w:eastAsia="仿宋" w:cs="仿宋"/>
          <w:sz w:val="24"/>
          <w:szCs w:val="24"/>
          <w:lang w:eastAsia="zh-CN"/>
        </w:rPr>
      </w:pPr>
      <w:r>
        <w:rPr>
          <w:rFonts w:hint="eastAsia" w:ascii="仿宋" w:hAnsi="仿宋" w:eastAsia="仿宋" w:cs="仿宋"/>
          <w:spacing w:val="-16"/>
          <w:sz w:val="24"/>
          <w:szCs w:val="24"/>
          <w:lang w:eastAsia="zh-CN"/>
        </w:rPr>
        <w:t>日期：</w:t>
      </w:r>
    </w:p>
    <w:p w14:paraId="21BFC1C6">
      <w:pPr>
        <w:spacing w:line="260" w:lineRule="auto"/>
        <w:rPr>
          <w:rFonts w:hint="eastAsia" w:ascii="仿宋" w:hAnsi="仿宋" w:eastAsia="仿宋" w:cs="仿宋"/>
          <w:lang w:eastAsia="zh-CN"/>
        </w:rPr>
      </w:pPr>
    </w:p>
    <w:p w14:paraId="547980E6">
      <w:pPr>
        <w:pStyle w:val="7"/>
        <w:spacing w:before="78" w:line="219" w:lineRule="auto"/>
        <w:jc w:val="right"/>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（中小微企业划分标准按《工业和信息化部、国家统计局国家发展和改革委员会、财</w:t>
      </w:r>
      <w:r>
        <w:rPr>
          <w:rFonts w:hint="eastAsia" w:ascii="仿宋" w:hAnsi="仿宋" w:eastAsia="仿宋" w:cs="仿宋"/>
          <w:spacing w:val="1"/>
          <w:sz w:val="24"/>
          <w:szCs w:val="24"/>
          <w:lang w:eastAsia="zh-CN"/>
        </w:rPr>
        <w:t>政部</w:t>
      </w:r>
    </w:p>
    <w:p w14:paraId="6685A60B">
      <w:pPr>
        <w:pStyle w:val="7"/>
        <w:spacing w:before="216" w:line="219" w:lineRule="auto"/>
        <w:ind w:left="12"/>
        <w:outlineLvl w:val="2"/>
        <w:rPr>
          <w:rFonts w:hint="eastAsia" w:ascii="仿宋" w:hAnsi="仿宋" w:eastAsia="仿宋" w:cs="仿宋"/>
          <w:sz w:val="24"/>
          <w:szCs w:val="24"/>
          <w:lang w:eastAsia="zh-CN"/>
        </w:rPr>
        <w:sectPr>
          <w:footerReference r:id="rId40" w:type="default"/>
          <w:pgSz w:w="11906" w:h="16839"/>
          <w:pgMar w:top="400" w:right="1144" w:bottom="1012" w:left="1303" w:header="0" w:footer="850" w:gutter="0"/>
          <w:cols w:space="720" w:num="1"/>
        </w:sectPr>
      </w:pPr>
      <w:bookmarkStart w:id="122" w:name="bookmark1"/>
      <w:bookmarkEnd w:id="122"/>
      <w:r>
        <w:rPr>
          <w:rFonts w:hint="eastAsia" w:ascii="仿宋" w:hAnsi="仿宋" w:eastAsia="仿宋" w:cs="仿宋"/>
          <w:spacing w:val="4"/>
          <w:sz w:val="24"/>
          <w:szCs w:val="24"/>
          <w:lang w:eastAsia="zh-CN"/>
        </w:rPr>
        <w:t>关于印发中小企业划型标准规定的通知》（</w:t>
      </w:r>
      <w:r>
        <w:rPr>
          <w:rFonts w:hint="eastAsia" w:ascii="仿宋" w:hAnsi="仿宋" w:eastAsia="仿宋" w:cs="仿宋"/>
          <w:spacing w:val="3"/>
          <w:sz w:val="24"/>
          <w:szCs w:val="24"/>
          <w:lang w:eastAsia="zh-CN"/>
        </w:rPr>
        <w:t>工信部联企业[2011]300</w:t>
      </w:r>
      <w:r>
        <w:rPr>
          <w:rFonts w:hint="eastAsia" w:ascii="仿宋" w:hAnsi="仿宋" w:eastAsia="仿宋" w:cs="仿宋"/>
          <w:spacing w:val="-40"/>
          <w:sz w:val="24"/>
          <w:szCs w:val="24"/>
          <w:lang w:eastAsia="zh-CN"/>
        </w:rPr>
        <w:t xml:space="preserve"> </w:t>
      </w:r>
      <w:r>
        <w:rPr>
          <w:rFonts w:hint="eastAsia" w:ascii="仿宋" w:hAnsi="仿宋" w:eastAsia="仿宋" w:cs="仿宋"/>
          <w:spacing w:val="3"/>
          <w:sz w:val="24"/>
          <w:szCs w:val="24"/>
          <w:lang w:eastAsia="zh-CN"/>
        </w:rPr>
        <w:t>号）规定执行  ）</w:t>
      </w:r>
    </w:p>
    <w:p w14:paraId="0C28D3F9">
      <w:pPr>
        <w:spacing w:line="306" w:lineRule="auto"/>
        <w:rPr>
          <w:rFonts w:hint="eastAsia" w:ascii="仿宋" w:hAnsi="仿宋" w:eastAsia="仿宋" w:cs="仿宋"/>
          <w:lang w:eastAsia="zh-CN"/>
        </w:rPr>
      </w:pPr>
    </w:p>
    <w:p w14:paraId="1558B5CD">
      <w:pPr>
        <w:spacing w:line="306" w:lineRule="auto"/>
        <w:rPr>
          <w:rFonts w:hint="eastAsia" w:ascii="仿宋" w:hAnsi="仿宋" w:eastAsia="仿宋" w:cs="仿宋"/>
          <w:lang w:eastAsia="zh-CN"/>
        </w:rPr>
      </w:pPr>
    </w:p>
    <w:p w14:paraId="074331BF">
      <w:pPr>
        <w:spacing w:line="306" w:lineRule="auto"/>
        <w:rPr>
          <w:rFonts w:hint="eastAsia" w:ascii="仿宋" w:hAnsi="仿宋" w:eastAsia="仿宋" w:cs="仿宋"/>
          <w:lang w:eastAsia="zh-CN"/>
        </w:rPr>
      </w:pPr>
    </w:p>
    <w:p w14:paraId="37D82FAC">
      <w:pPr>
        <w:pStyle w:val="7"/>
        <w:spacing w:before="114" w:line="225" w:lineRule="auto"/>
        <w:ind w:left="1649"/>
        <w:rPr>
          <w:rFonts w:hint="eastAsia" w:ascii="仿宋" w:hAnsi="仿宋" w:eastAsia="仿宋" w:cs="仿宋"/>
          <w:sz w:val="35"/>
          <w:szCs w:val="35"/>
          <w:lang w:eastAsia="zh-CN"/>
        </w:rPr>
      </w:pPr>
      <w:r>
        <w:rPr>
          <w:rFonts w:hint="eastAsia" w:ascii="仿宋" w:hAnsi="仿宋" w:eastAsia="仿宋" w:cs="仿宋"/>
          <w:b/>
          <w:bCs/>
          <w:spacing w:val="8"/>
          <w:sz w:val="35"/>
          <w:szCs w:val="35"/>
          <w:lang w:eastAsia="zh-CN"/>
        </w:rPr>
        <w:t>17、残疾人福利性单位声明函（若有）</w:t>
      </w:r>
    </w:p>
    <w:p w14:paraId="7BA9B7AA">
      <w:pPr>
        <w:pStyle w:val="7"/>
        <w:spacing w:before="265" w:line="379" w:lineRule="auto"/>
        <w:ind w:firstLine="493"/>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本单位郑重声明，根据《财政部</w:t>
      </w:r>
      <w:r>
        <w:rPr>
          <w:rFonts w:hint="eastAsia" w:ascii="仿宋" w:hAnsi="仿宋" w:eastAsia="仿宋" w:cs="仿宋"/>
          <w:spacing w:val="42"/>
          <w:sz w:val="24"/>
          <w:szCs w:val="24"/>
          <w:lang w:eastAsia="zh-CN"/>
        </w:rPr>
        <w:t xml:space="preserve"> </w:t>
      </w:r>
      <w:r>
        <w:rPr>
          <w:rFonts w:hint="eastAsia" w:ascii="仿宋" w:hAnsi="仿宋" w:eastAsia="仿宋" w:cs="仿宋"/>
          <w:sz w:val="24"/>
          <w:szCs w:val="24"/>
          <w:lang w:eastAsia="zh-CN"/>
        </w:rPr>
        <w:t>民政部</w:t>
      </w:r>
      <w:r>
        <w:rPr>
          <w:rFonts w:hint="eastAsia" w:ascii="仿宋" w:hAnsi="仿宋" w:eastAsia="仿宋" w:cs="仿宋"/>
          <w:spacing w:val="40"/>
          <w:sz w:val="24"/>
          <w:szCs w:val="24"/>
          <w:lang w:eastAsia="zh-CN"/>
        </w:rPr>
        <w:t xml:space="preserve"> </w:t>
      </w:r>
      <w:r>
        <w:rPr>
          <w:rFonts w:hint="eastAsia" w:ascii="仿宋" w:hAnsi="仿宋" w:eastAsia="仿宋" w:cs="仿宋"/>
          <w:sz w:val="24"/>
          <w:szCs w:val="24"/>
          <w:lang w:eastAsia="zh-CN"/>
        </w:rPr>
        <w:t>中国残疾人联合会关于促进</w:t>
      </w:r>
      <w:r>
        <w:rPr>
          <w:rFonts w:hint="eastAsia" w:ascii="仿宋" w:hAnsi="仿宋" w:eastAsia="仿宋" w:cs="仿宋"/>
          <w:spacing w:val="-1"/>
          <w:sz w:val="24"/>
          <w:szCs w:val="24"/>
          <w:lang w:eastAsia="zh-CN"/>
        </w:rPr>
        <w:t>残疾人就业政府</w:t>
      </w:r>
      <w:r>
        <w:rPr>
          <w:rFonts w:hint="eastAsia" w:ascii="仿宋" w:hAnsi="仿宋" w:eastAsia="仿宋" w:cs="仿宋"/>
          <w:sz w:val="24"/>
          <w:szCs w:val="24"/>
          <w:lang w:eastAsia="zh-CN"/>
        </w:rPr>
        <w:t xml:space="preserve"> </w:t>
      </w:r>
      <w:r>
        <w:rPr>
          <w:rFonts w:hint="eastAsia" w:ascii="仿宋" w:hAnsi="仿宋" w:eastAsia="仿宋" w:cs="仿宋"/>
          <w:spacing w:val="5"/>
          <w:sz w:val="24"/>
          <w:szCs w:val="24"/>
          <w:lang w:eastAsia="zh-CN"/>
        </w:rPr>
        <w:t>采购政策的通知》（财库〔2017〕</w:t>
      </w:r>
      <w:r>
        <w:rPr>
          <w:rFonts w:hint="eastAsia" w:ascii="仿宋" w:hAnsi="仿宋" w:eastAsia="仿宋" w:cs="仿宋"/>
          <w:spacing w:val="49"/>
          <w:sz w:val="24"/>
          <w:szCs w:val="24"/>
          <w:lang w:eastAsia="zh-CN"/>
        </w:rPr>
        <w:t xml:space="preserve"> </w:t>
      </w:r>
      <w:r>
        <w:rPr>
          <w:rFonts w:hint="eastAsia" w:ascii="仿宋" w:hAnsi="仿宋" w:eastAsia="仿宋" w:cs="仿宋"/>
          <w:spacing w:val="5"/>
          <w:sz w:val="24"/>
          <w:szCs w:val="24"/>
          <w:lang w:eastAsia="zh-CN"/>
        </w:rPr>
        <w:t>141</w:t>
      </w:r>
      <w:r>
        <w:rPr>
          <w:rFonts w:hint="eastAsia" w:ascii="仿宋" w:hAnsi="仿宋" w:eastAsia="仿宋" w:cs="仿宋"/>
          <w:spacing w:val="-38"/>
          <w:sz w:val="24"/>
          <w:szCs w:val="24"/>
          <w:lang w:eastAsia="zh-CN"/>
        </w:rPr>
        <w:t xml:space="preserve"> </w:t>
      </w:r>
      <w:r>
        <w:rPr>
          <w:rFonts w:hint="eastAsia" w:ascii="仿宋" w:hAnsi="仿宋" w:eastAsia="仿宋" w:cs="仿宋"/>
          <w:spacing w:val="5"/>
          <w:sz w:val="24"/>
          <w:szCs w:val="24"/>
          <w:lang w:eastAsia="zh-CN"/>
        </w:rPr>
        <w:t>号）的规定，本单位为符合条</w:t>
      </w:r>
      <w:r>
        <w:rPr>
          <w:rFonts w:hint="eastAsia" w:ascii="仿宋" w:hAnsi="仿宋" w:eastAsia="仿宋" w:cs="仿宋"/>
          <w:spacing w:val="4"/>
          <w:sz w:val="24"/>
          <w:szCs w:val="24"/>
          <w:lang w:eastAsia="zh-CN"/>
        </w:rPr>
        <w:t>件的残疾人福利性</w:t>
      </w:r>
      <w:r>
        <w:rPr>
          <w:rFonts w:hint="eastAsia" w:ascii="仿宋" w:hAnsi="仿宋" w:eastAsia="仿宋" w:cs="仿宋"/>
          <w:sz w:val="24"/>
          <w:szCs w:val="24"/>
          <w:lang w:eastAsia="zh-CN"/>
        </w:rPr>
        <w:t xml:space="preserve"> </w:t>
      </w:r>
      <w:r>
        <w:rPr>
          <w:rFonts w:hint="eastAsia" w:ascii="仿宋" w:hAnsi="仿宋" w:eastAsia="仿宋" w:cs="仿宋"/>
          <w:spacing w:val="4"/>
          <w:sz w:val="24"/>
          <w:szCs w:val="24"/>
          <w:lang w:eastAsia="zh-CN"/>
        </w:rPr>
        <w:t>单位，且本单位参加</w:t>
      </w:r>
      <w:r>
        <w:rPr>
          <w:rFonts w:hint="eastAsia" w:ascii="仿宋" w:hAnsi="仿宋" w:eastAsia="仿宋" w:cs="仿宋"/>
          <w:spacing w:val="-115"/>
          <w:sz w:val="24"/>
          <w:szCs w:val="24"/>
          <w:lang w:eastAsia="zh-CN"/>
        </w:rPr>
        <w:t xml:space="preserve"> </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107"/>
          <w:sz w:val="24"/>
          <w:szCs w:val="24"/>
          <w:lang w:eastAsia="zh-CN"/>
        </w:rPr>
        <w:t xml:space="preserve"> </w:t>
      </w:r>
      <w:r>
        <w:rPr>
          <w:rFonts w:hint="eastAsia" w:ascii="仿宋" w:hAnsi="仿宋" w:eastAsia="仿宋" w:cs="仿宋"/>
          <w:spacing w:val="4"/>
          <w:sz w:val="24"/>
          <w:szCs w:val="24"/>
          <w:lang w:eastAsia="zh-CN"/>
        </w:rPr>
        <w:t xml:space="preserve">单位的 </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107"/>
          <w:sz w:val="24"/>
          <w:szCs w:val="24"/>
          <w:lang w:eastAsia="zh-CN"/>
        </w:rPr>
        <w:t xml:space="preserve"> </w:t>
      </w:r>
      <w:r>
        <w:rPr>
          <w:rFonts w:hint="eastAsia" w:ascii="仿宋" w:hAnsi="仿宋" w:eastAsia="仿宋" w:cs="仿宋"/>
          <w:spacing w:val="4"/>
          <w:sz w:val="24"/>
          <w:szCs w:val="24"/>
          <w:lang w:eastAsia="zh-CN"/>
        </w:rPr>
        <w:t>项目</w:t>
      </w:r>
      <w:r>
        <w:rPr>
          <w:rFonts w:hint="eastAsia" w:ascii="仿宋" w:hAnsi="仿宋" w:eastAsia="仿宋" w:cs="仿宋"/>
          <w:spacing w:val="3"/>
          <w:sz w:val="24"/>
          <w:szCs w:val="24"/>
          <w:lang w:eastAsia="zh-CN"/>
        </w:rPr>
        <w:t>采购活动提供本单位制造的货</w:t>
      </w:r>
      <w:r>
        <w:rPr>
          <w:rFonts w:hint="eastAsia" w:ascii="仿宋" w:hAnsi="仿宋" w:eastAsia="仿宋" w:cs="仿宋"/>
          <w:sz w:val="24"/>
          <w:szCs w:val="24"/>
          <w:lang w:eastAsia="zh-CN"/>
        </w:rPr>
        <w:t xml:space="preserve"> </w:t>
      </w:r>
      <w:r>
        <w:rPr>
          <w:rFonts w:hint="eastAsia" w:ascii="仿宋" w:hAnsi="仿宋" w:eastAsia="仿宋" w:cs="仿宋"/>
          <w:spacing w:val="5"/>
          <w:sz w:val="24"/>
          <w:szCs w:val="24"/>
          <w:lang w:eastAsia="zh-CN"/>
        </w:rPr>
        <w:t>物（由本单位承担项目/提供服务</w:t>
      </w:r>
      <w:r>
        <w:rPr>
          <w:rFonts w:hint="eastAsia" w:ascii="仿宋" w:hAnsi="仿宋" w:eastAsia="仿宋" w:cs="仿宋"/>
          <w:spacing w:val="15"/>
          <w:sz w:val="24"/>
          <w:szCs w:val="24"/>
          <w:lang w:eastAsia="zh-CN"/>
        </w:rPr>
        <w:t>），</w:t>
      </w:r>
      <w:r>
        <w:rPr>
          <w:rFonts w:hint="eastAsia" w:ascii="仿宋" w:hAnsi="仿宋" w:eastAsia="仿宋" w:cs="仿宋"/>
          <w:spacing w:val="5"/>
          <w:sz w:val="24"/>
          <w:szCs w:val="24"/>
          <w:lang w:eastAsia="zh-CN"/>
        </w:rPr>
        <w:t>或者提供其他残疾人福利性单位</w:t>
      </w:r>
      <w:r>
        <w:rPr>
          <w:rFonts w:hint="eastAsia" w:ascii="仿宋" w:hAnsi="仿宋" w:eastAsia="仿宋" w:cs="仿宋"/>
          <w:spacing w:val="4"/>
          <w:sz w:val="24"/>
          <w:szCs w:val="24"/>
          <w:lang w:eastAsia="zh-CN"/>
        </w:rPr>
        <w:t>制造的货物（不包</w:t>
      </w:r>
      <w:r>
        <w:rPr>
          <w:rFonts w:hint="eastAsia" w:ascii="仿宋" w:hAnsi="仿宋" w:eastAsia="仿宋" w:cs="仿宋"/>
          <w:spacing w:val="1"/>
          <w:sz w:val="24"/>
          <w:szCs w:val="24"/>
          <w:lang w:eastAsia="zh-CN"/>
        </w:rPr>
        <w:t xml:space="preserve"> </w:t>
      </w:r>
      <w:r>
        <w:rPr>
          <w:rFonts w:hint="eastAsia" w:ascii="仿宋" w:hAnsi="仿宋" w:eastAsia="仿宋" w:cs="仿宋"/>
          <w:spacing w:val="3"/>
          <w:sz w:val="24"/>
          <w:szCs w:val="24"/>
          <w:lang w:eastAsia="zh-CN"/>
        </w:rPr>
        <w:t>括使用非残疾人福利性单位注册商标的货物）。</w:t>
      </w:r>
    </w:p>
    <w:p w14:paraId="38F80153">
      <w:pPr>
        <w:pStyle w:val="7"/>
        <w:spacing w:before="33" w:line="219" w:lineRule="auto"/>
        <w:ind w:left="1"/>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本单位对上述声明的真实性负责。如有虚假，将依法承担相应责任。</w:t>
      </w:r>
    </w:p>
    <w:p w14:paraId="1D579DB4">
      <w:pPr>
        <w:spacing w:line="282" w:lineRule="auto"/>
        <w:rPr>
          <w:rFonts w:hint="eastAsia" w:ascii="仿宋" w:hAnsi="仿宋" w:eastAsia="仿宋" w:cs="仿宋"/>
          <w:lang w:eastAsia="zh-CN"/>
        </w:rPr>
      </w:pPr>
    </w:p>
    <w:p w14:paraId="4549BFFB">
      <w:pPr>
        <w:spacing w:line="283" w:lineRule="auto"/>
        <w:rPr>
          <w:rFonts w:hint="eastAsia" w:ascii="仿宋" w:hAnsi="仿宋" w:eastAsia="仿宋" w:cs="仿宋"/>
          <w:lang w:eastAsia="zh-CN"/>
        </w:rPr>
      </w:pPr>
    </w:p>
    <w:p w14:paraId="3956E5DD">
      <w:pPr>
        <w:spacing w:line="283" w:lineRule="auto"/>
        <w:rPr>
          <w:rFonts w:hint="eastAsia" w:ascii="仿宋" w:hAnsi="仿宋" w:eastAsia="仿宋" w:cs="仿宋"/>
          <w:lang w:eastAsia="zh-CN"/>
        </w:rPr>
      </w:pPr>
    </w:p>
    <w:p w14:paraId="55BD156B">
      <w:pPr>
        <w:pStyle w:val="7"/>
        <w:spacing w:before="78" w:line="371" w:lineRule="auto"/>
        <w:ind w:left="3106" w:right="4252" w:hanging="39"/>
        <w:rPr>
          <w:rFonts w:hint="eastAsia" w:ascii="仿宋" w:hAnsi="仿宋" w:eastAsia="仿宋" w:cs="仿宋"/>
          <w:spacing w:val="2"/>
          <w:sz w:val="24"/>
          <w:szCs w:val="24"/>
          <w:lang w:eastAsia="zh-CN"/>
        </w:rPr>
      </w:pPr>
    </w:p>
    <w:p w14:paraId="51EB844F">
      <w:pPr>
        <w:pStyle w:val="7"/>
        <w:spacing w:before="78" w:line="371" w:lineRule="auto"/>
        <w:ind w:left="3106" w:right="4252" w:hanging="39"/>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单位名称（盖章</w:t>
      </w:r>
      <w:r>
        <w:rPr>
          <w:rFonts w:hint="eastAsia" w:ascii="仿宋" w:hAnsi="仿宋" w:eastAsia="仿宋" w:cs="仿宋"/>
          <w:spacing w:val="-23"/>
          <w:sz w:val="24"/>
          <w:szCs w:val="24"/>
          <w:lang w:eastAsia="zh-CN"/>
        </w:rPr>
        <w:t>）：</w:t>
      </w:r>
      <w:r>
        <w:rPr>
          <w:rFonts w:hint="eastAsia" w:ascii="仿宋" w:hAnsi="仿宋" w:eastAsia="仿宋" w:cs="仿宋"/>
          <w:sz w:val="24"/>
          <w:szCs w:val="24"/>
          <w:lang w:eastAsia="zh-CN"/>
        </w:rPr>
        <w:t xml:space="preserve"> </w:t>
      </w:r>
      <w:r>
        <w:rPr>
          <w:rFonts w:hint="eastAsia" w:ascii="仿宋" w:hAnsi="仿宋" w:eastAsia="仿宋" w:cs="仿宋"/>
          <w:spacing w:val="-21"/>
          <w:sz w:val="24"/>
          <w:szCs w:val="24"/>
          <w:lang w:eastAsia="zh-CN"/>
        </w:rPr>
        <w:t>日</w:t>
      </w:r>
      <w:r>
        <w:rPr>
          <w:rFonts w:hint="eastAsia" w:ascii="仿宋" w:hAnsi="仿宋" w:eastAsia="仿宋" w:cs="仿宋"/>
          <w:spacing w:val="10"/>
          <w:sz w:val="24"/>
          <w:szCs w:val="24"/>
          <w:lang w:eastAsia="zh-CN"/>
        </w:rPr>
        <w:t xml:space="preserve">  </w:t>
      </w:r>
      <w:r>
        <w:rPr>
          <w:rFonts w:hint="eastAsia" w:ascii="仿宋" w:hAnsi="仿宋" w:eastAsia="仿宋" w:cs="仿宋"/>
          <w:spacing w:val="-21"/>
          <w:sz w:val="24"/>
          <w:szCs w:val="24"/>
          <w:lang w:eastAsia="zh-CN"/>
        </w:rPr>
        <w:t>期：</w:t>
      </w:r>
    </w:p>
    <w:p w14:paraId="264ADA0F">
      <w:pPr>
        <w:spacing w:line="371" w:lineRule="auto"/>
        <w:rPr>
          <w:rFonts w:hint="eastAsia" w:ascii="仿宋" w:hAnsi="仿宋" w:eastAsia="仿宋" w:cs="仿宋"/>
          <w:sz w:val="24"/>
          <w:szCs w:val="24"/>
          <w:lang w:eastAsia="zh-CN"/>
        </w:rPr>
        <w:sectPr>
          <w:footerReference r:id="rId41" w:type="default"/>
          <w:pgSz w:w="11906" w:h="16839"/>
          <w:pgMar w:top="400" w:right="1144" w:bottom="1012" w:left="1311" w:header="0" w:footer="850" w:gutter="0"/>
          <w:cols w:space="720" w:num="1"/>
        </w:sectPr>
      </w:pPr>
    </w:p>
    <w:p w14:paraId="4CF9A3E6">
      <w:pPr>
        <w:spacing w:line="249" w:lineRule="auto"/>
        <w:rPr>
          <w:rFonts w:hint="eastAsia" w:ascii="仿宋" w:hAnsi="仿宋" w:eastAsia="仿宋" w:cs="仿宋"/>
          <w:lang w:eastAsia="zh-CN"/>
        </w:rPr>
      </w:pPr>
    </w:p>
    <w:p w14:paraId="20117FC7">
      <w:pPr>
        <w:spacing w:line="249" w:lineRule="auto"/>
        <w:rPr>
          <w:rFonts w:hint="eastAsia" w:ascii="仿宋" w:hAnsi="仿宋" w:eastAsia="仿宋" w:cs="仿宋"/>
          <w:lang w:eastAsia="zh-CN"/>
        </w:rPr>
      </w:pPr>
    </w:p>
    <w:p w14:paraId="5A5FCB3C">
      <w:pPr>
        <w:pStyle w:val="7"/>
        <w:spacing w:before="114" w:line="225" w:lineRule="auto"/>
        <w:ind w:left="3189"/>
        <w:rPr>
          <w:rFonts w:hint="eastAsia" w:ascii="仿宋" w:hAnsi="仿宋" w:eastAsia="仿宋" w:cs="仿宋"/>
          <w:sz w:val="35"/>
          <w:szCs w:val="35"/>
          <w:lang w:eastAsia="zh-CN"/>
        </w:rPr>
      </w:pPr>
      <w:r>
        <w:rPr>
          <w:rFonts w:hint="eastAsia" w:ascii="仿宋" w:hAnsi="仿宋" w:eastAsia="仿宋" w:cs="仿宋"/>
          <w:b/>
          <w:bCs/>
          <w:spacing w:val="3"/>
          <w:sz w:val="35"/>
          <w:szCs w:val="35"/>
          <w:lang w:eastAsia="zh-CN"/>
        </w:rPr>
        <w:t>18、其他资料</w:t>
      </w:r>
    </w:p>
    <w:p w14:paraId="2804A3C0">
      <w:pPr>
        <w:spacing w:line="242" w:lineRule="auto"/>
        <w:rPr>
          <w:rFonts w:hint="eastAsia" w:ascii="仿宋" w:hAnsi="仿宋" w:eastAsia="仿宋" w:cs="仿宋"/>
          <w:lang w:eastAsia="zh-CN"/>
        </w:rPr>
      </w:pPr>
    </w:p>
    <w:p w14:paraId="550AC641">
      <w:pPr>
        <w:pStyle w:val="7"/>
        <w:spacing w:before="101" w:line="224" w:lineRule="auto"/>
        <w:ind w:left="798"/>
        <w:rPr>
          <w:rFonts w:hint="eastAsia" w:ascii="仿宋" w:hAnsi="仿宋" w:eastAsia="仿宋" w:cs="仿宋"/>
          <w:sz w:val="31"/>
          <w:szCs w:val="31"/>
          <w:lang w:eastAsia="zh-CN"/>
        </w:rPr>
      </w:pPr>
      <w:r>
        <w:rPr>
          <w:rFonts w:hint="eastAsia" w:ascii="仿宋" w:hAnsi="仿宋" w:eastAsia="仿宋" w:cs="仿宋"/>
          <w:spacing w:val="12"/>
          <w:sz w:val="31"/>
          <w:szCs w:val="31"/>
          <w:lang w:eastAsia="zh-CN"/>
        </w:rPr>
        <w:t>供应商认为有必要提供的其他资料。</w:t>
      </w:r>
    </w:p>
    <w:p w14:paraId="7B1F6166">
      <w:pPr>
        <w:spacing w:line="224" w:lineRule="auto"/>
        <w:rPr>
          <w:rFonts w:hint="eastAsia" w:ascii="仿宋" w:hAnsi="仿宋" w:eastAsia="仿宋" w:cs="仿宋"/>
          <w:sz w:val="31"/>
          <w:szCs w:val="31"/>
          <w:lang w:eastAsia="zh-CN"/>
        </w:rPr>
        <w:sectPr>
          <w:footerReference r:id="rId42" w:type="default"/>
          <w:pgSz w:w="11906" w:h="16839"/>
          <w:pgMar w:top="400" w:right="1785" w:bottom="1012" w:left="1785" w:header="0" w:footer="850" w:gutter="0"/>
          <w:cols w:space="720" w:num="1"/>
        </w:sectPr>
      </w:pPr>
    </w:p>
    <w:p w14:paraId="41775845">
      <w:pPr>
        <w:spacing w:line="306" w:lineRule="auto"/>
        <w:rPr>
          <w:rFonts w:hint="eastAsia" w:ascii="仿宋" w:hAnsi="仿宋" w:eastAsia="仿宋" w:cs="仿宋"/>
          <w:lang w:eastAsia="zh-CN"/>
        </w:rPr>
      </w:pPr>
    </w:p>
    <w:p w14:paraId="1A821859">
      <w:pPr>
        <w:spacing w:line="306" w:lineRule="auto"/>
        <w:rPr>
          <w:rFonts w:hint="eastAsia" w:ascii="仿宋" w:hAnsi="仿宋" w:eastAsia="仿宋" w:cs="仿宋"/>
          <w:lang w:eastAsia="zh-CN"/>
        </w:rPr>
      </w:pPr>
    </w:p>
    <w:p w14:paraId="0BECDA8A">
      <w:pPr>
        <w:spacing w:line="306" w:lineRule="auto"/>
        <w:rPr>
          <w:rFonts w:hint="eastAsia" w:ascii="仿宋" w:hAnsi="仿宋" w:eastAsia="仿宋" w:cs="仿宋"/>
          <w:lang w:eastAsia="zh-CN"/>
        </w:rPr>
      </w:pPr>
    </w:p>
    <w:p w14:paraId="18888932">
      <w:pPr>
        <w:pStyle w:val="7"/>
        <w:spacing w:before="114" w:line="225" w:lineRule="auto"/>
        <w:ind w:left="2264"/>
        <w:outlineLvl w:val="2"/>
        <w:rPr>
          <w:rFonts w:hint="eastAsia" w:ascii="仿宋" w:hAnsi="仿宋" w:eastAsia="仿宋" w:cs="仿宋"/>
          <w:sz w:val="35"/>
          <w:szCs w:val="35"/>
          <w:lang w:eastAsia="zh-CN"/>
        </w:rPr>
      </w:pPr>
      <w:r>
        <w:rPr>
          <w:rFonts w:hint="eastAsia" w:ascii="仿宋" w:hAnsi="仿宋" w:eastAsia="仿宋" w:cs="仿宋"/>
          <w:b/>
          <w:bCs/>
          <w:spacing w:val="7"/>
          <w:sz w:val="35"/>
          <w:szCs w:val="35"/>
          <w:lang w:eastAsia="zh-CN"/>
        </w:rPr>
        <w:t>19、近三年类似项目业绩（如有）</w:t>
      </w:r>
    </w:p>
    <w:p w14:paraId="49040B52">
      <w:pPr>
        <w:spacing w:before="142"/>
        <w:rPr>
          <w:rFonts w:hint="eastAsia" w:ascii="仿宋" w:hAnsi="仿宋" w:eastAsia="仿宋" w:cs="仿宋"/>
          <w:lang w:eastAsia="zh-CN"/>
        </w:rPr>
      </w:pPr>
    </w:p>
    <w:tbl>
      <w:tblPr>
        <w:tblStyle w:val="21"/>
        <w:tblW w:w="99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20"/>
        <w:gridCol w:w="7120"/>
      </w:tblGrid>
      <w:tr w14:paraId="6363A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820" w:type="dxa"/>
          </w:tcPr>
          <w:p w14:paraId="3B331F8F">
            <w:pPr>
              <w:spacing w:before="197" w:line="220" w:lineRule="auto"/>
              <w:ind w:left="930"/>
              <w:rPr>
                <w:rFonts w:hint="eastAsia" w:ascii="仿宋" w:hAnsi="仿宋" w:eastAsia="仿宋" w:cs="仿宋"/>
                <w:sz w:val="24"/>
                <w:szCs w:val="24"/>
              </w:rPr>
            </w:pPr>
            <w:r>
              <w:rPr>
                <w:rFonts w:hint="eastAsia" w:ascii="仿宋" w:hAnsi="仿宋" w:eastAsia="仿宋" w:cs="仿宋"/>
                <w:sz w:val="24"/>
                <w:szCs w:val="24"/>
              </w:rPr>
              <w:t>项目名称</w:t>
            </w:r>
          </w:p>
        </w:tc>
        <w:tc>
          <w:tcPr>
            <w:tcW w:w="7120" w:type="dxa"/>
          </w:tcPr>
          <w:p w14:paraId="334E7177">
            <w:pPr>
              <w:pStyle w:val="22"/>
              <w:rPr>
                <w:rFonts w:hint="eastAsia" w:ascii="仿宋" w:hAnsi="仿宋" w:eastAsia="仿宋" w:cs="仿宋"/>
              </w:rPr>
            </w:pPr>
          </w:p>
        </w:tc>
      </w:tr>
      <w:tr w14:paraId="0B2E8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820" w:type="dxa"/>
          </w:tcPr>
          <w:p w14:paraId="00B4D86F">
            <w:pPr>
              <w:spacing w:before="193" w:line="220" w:lineRule="auto"/>
              <w:ind w:left="808"/>
              <w:rPr>
                <w:rFonts w:hint="eastAsia" w:ascii="仿宋" w:hAnsi="仿宋" w:eastAsia="仿宋" w:cs="仿宋"/>
                <w:sz w:val="24"/>
                <w:szCs w:val="24"/>
              </w:rPr>
            </w:pPr>
            <w:r>
              <w:rPr>
                <w:rFonts w:hint="eastAsia" w:ascii="仿宋" w:hAnsi="仿宋" w:eastAsia="仿宋" w:cs="仿宋"/>
                <w:spacing w:val="1"/>
                <w:sz w:val="24"/>
                <w:szCs w:val="24"/>
              </w:rPr>
              <w:t>项目所在地</w:t>
            </w:r>
          </w:p>
        </w:tc>
        <w:tc>
          <w:tcPr>
            <w:tcW w:w="7120" w:type="dxa"/>
          </w:tcPr>
          <w:p w14:paraId="34DFDD03">
            <w:pPr>
              <w:pStyle w:val="22"/>
              <w:rPr>
                <w:rFonts w:hint="eastAsia" w:ascii="仿宋" w:hAnsi="仿宋" w:eastAsia="仿宋" w:cs="仿宋"/>
              </w:rPr>
            </w:pPr>
          </w:p>
        </w:tc>
      </w:tr>
      <w:tr w14:paraId="0FBC1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20" w:type="dxa"/>
          </w:tcPr>
          <w:p w14:paraId="13467F24">
            <w:pPr>
              <w:spacing w:before="193" w:line="220" w:lineRule="auto"/>
              <w:ind w:left="808"/>
              <w:rPr>
                <w:rFonts w:hint="eastAsia" w:ascii="仿宋" w:hAnsi="仿宋" w:eastAsia="仿宋" w:cs="仿宋"/>
                <w:sz w:val="24"/>
                <w:szCs w:val="24"/>
              </w:rPr>
            </w:pPr>
            <w:r>
              <w:rPr>
                <w:rFonts w:hint="eastAsia" w:ascii="仿宋" w:hAnsi="仿宋" w:eastAsia="仿宋" w:cs="仿宋"/>
                <w:spacing w:val="1"/>
                <w:sz w:val="24"/>
                <w:szCs w:val="24"/>
              </w:rPr>
              <w:t>发包人名称</w:t>
            </w:r>
          </w:p>
        </w:tc>
        <w:tc>
          <w:tcPr>
            <w:tcW w:w="7120" w:type="dxa"/>
          </w:tcPr>
          <w:p w14:paraId="12883DEB">
            <w:pPr>
              <w:pStyle w:val="22"/>
              <w:rPr>
                <w:rFonts w:hint="eastAsia" w:ascii="仿宋" w:hAnsi="仿宋" w:eastAsia="仿宋" w:cs="仿宋"/>
              </w:rPr>
            </w:pPr>
          </w:p>
        </w:tc>
      </w:tr>
      <w:tr w14:paraId="6B0D8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820" w:type="dxa"/>
          </w:tcPr>
          <w:p w14:paraId="3D5F2CEC">
            <w:pPr>
              <w:spacing w:before="193" w:line="220" w:lineRule="auto"/>
              <w:ind w:left="808"/>
              <w:rPr>
                <w:rFonts w:hint="eastAsia" w:ascii="仿宋" w:hAnsi="仿宋" w:eastAsia="仿宋" w:cs="仿宋"/>
                <w:sz w:val="24"/>
                <w:szCs w:val="24"/>
              </w:rPr>
            </w:pPr>
            <w:r>
              <w:rPr>
                <w:rFonts w:hint="eastAsia" w:ascii="仿宋" w:hAnsi="仿宋" w:eastAsia="仿宋" w:cs="仿宋"/>
                <w:spacing w:val="1"/>
                <w:sz w:val="24"/>
                <w:szCs w:val="24"/>
              </w:rPr>
              <w:t>发包人地址</w:t>
            </w:r>
          </w:p>
        </w:tc>
        <w:tc>
          <w:tcPr>
            <w:tcW w:w="7120" w:type="dxa"/>
          </w:tcPr>
          <w:p w14:paraId="074B33C4">
            <w:pPr>
              <w:pStyle w:val="22"/>
              <w:rPr>
                <w:rFonts w:hint="eastAsia" w:ascii="仿宋" w:hAnsi="仿宋" w:eastAsia="仿宋" w:cs="仿宋"/>
              </w:rPr>
            </w:pPr>
          </w:p>
        </w:tc>
      </w:tr>
      <w:tr w14:paraId="29486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20" w:type="dxa"/>
          </w:tcPr>
          <w:p w14:paraId="024F2B16">
            <w:pPr>
              <w:spacing w:before="194" w:line="220" w:lineRule="auto"/>
              <w:ind w:left="318"/>
              <w:rPr>
                <w:rFonts w:hint="eastAsia" w:ascii="仿宋" w:hAnsi="仿宋" w:eastAsia="仿宋" w:cs="仿宋"/>
                <w:sz w:val="24"/>
                <w:szCs w:val="24"/>
              </w:rPr>
            </w:pPr>
            <w:r>
              <w:rPr>
                <w:rFonts w:hint="eastAsia" w:ascii="仿宋" w:hAnsi="仿宋" w:eastAsia="仿宋" w:cs="仿宋"/>
                <w:spacing w:val="3"/>
                <w:sz w:val="24"/>
                <w:szCs w:val="24"/>
              </w:rPr>
              <w:t>发包人联系人及电话</w:t>
            </w:r>
          </w:p>
        </w:tc>
        <w:tc>
          <w:tcPr>
            <w:tcW w:w="7120" w:type="dxa"/>
          </w:tcPr>
          <w:p w14:paraId="3234A91C">
            <w:pPr>
              <w:pStyle w:val="22"/>
              <w:rPr>
                <w:rFonts w:hint="eastAsia" w:ascii="仿宋" w:hAnsi="仿宋" w:eastAsia="仿宋" w:cs="仿宋"/>
              </w:rPr>
            </w:pPr>
          </w:p>
        </w:tc>
      </w:tr>
      <w:tr w14:paraId="7FB46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20" w:type="dxa"/>
          </w:tcPr>
          <w:p w14:paraId="58BA6492">
            <w:pPr>
              <w:spacing w:before="193" w:line="218" w:lineRule="auto"/>
              <w:ind w:left="927"/>
              <w:rPr>
                <w:rFonts w:hint="eastAsia" w:ascii="仿宋" w:hAnsi="仿宋" w:eastAsia="仿宋" w:cs="仿宋"/>
                <w:sz w:val="24"/>
                <w:szCs w:val="24"/>
              </w:rPr>
            </w:pPr>
            <w:r>
              <w:rPr>
                <w:rFonts w:hint="eastAsia" w:ascii="仿宋" w:hAnsi="仿宋" w:eastAsia="仿宋" w:cs="仿宋"/>
                <w:spacing w:val="1"/>
                <w:sz w:val="24"/>
                <w:szCs w:val="24"/>
              </w:rPr>
              <w:t>合同价格</w:t>
            </w:r>
          </w:p>
        </w:tc>
        <w:tc>
          <w:tcPr>
            <w:tcW w:w="7120" w:type="dxa"/>
          </w:tcPr>
          <w:p w14:paraId="01B1090A">
            <w:pPr>
              <w:pStyle w:val="22"/>
              <w:rPr>
                <w:rFonts w:hint="eastAsia" w:ascii="仿宋" w:hAnsi="仿宋" w:eastAsia="仿宋" w:cs="仿宋"/>
              </w:rPr>
            </w:pPr>
          </w:p>
        </w:tc>
      </w:tr>
      <w:tr w14:paraId="21EED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820" w:type="dxa"/>
          </w:tcPr>
          <w:p w14:paraId="47401511">
            <w:pPr>
              <w:spacing w:before="195" w:line="220" w:lineRule="auto"/>
              <w:ind w:left="927"/>
              <w:rPr>
                <w:rFonts w:hint="eastAsia" w:ascii="仿宋" w:hAnsi="仿宋" w:eastAsia="仿宋" w:cs="仿宋"/>
                <w:sz w:val="24"/>
                <w:szCs w:val="24"/>
              </w:rPr>
            </w:pPr>
            <w:r>
              <w:rPr>
                <w:rFonts w:hint="eastAsia" w:ascii="仿宋" w:hAnsi="仿宋" w:eastAsia="仿宋" w:cs="仿宋"/>
                <w:spacing w:val="1"/>
                <w:sz w:val="24"/>
                <w:szCs w:val="24"/>
              </w:rPr>
              <w:t>开工日期</w:t>
            </w:r>
          </w:p>
        </w:tc>
        <w:tc>
          <w:tcPr>
            <w:tcW w:w="7120" w:type="dxa"/>
          </w:tcPr>
          <w:p w14:paraId="0074F530">
            <w:pPr>
              <w:pStyle w:val="22"/>
              <w:rPr>
                <w:rFonts w:hint="eastAsia" w:ascii="仿宋" w:hAnsi="仿宋" w:eastAsia="仿宋" w:cs="仿宋"/>
              </w:rPr>
            </w:pPr>
          </w:p>
        </w:tc>
      </w:tr>
      <w:tr w14:paraId="3062A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20" w:type="dxa"/>
          </w:tcPr>
          <w:p w14:paraId="626A9109">
            <w:pPr>
              <w:spacing w:before="196" w:line="219" w:lineRule="auto"/>
              <w:ind w:left="927"/>
              <w:rPr>
                <w:rFonts w:hint="eastAsia" w:ascii="仿宋" w:hAnsi="仿宋" w:eastAsia="仿宋" w:cs="仿宋"/>
                <w:sz w:val="24"/>
                <w:szCs w:val="24"/>
              </w:rPr>
            </w:pPr>
            <w:r>
              <w:rPr>
                <w:rFonts w:hint="eastAsia" w:ascii="仿宋" w:hAnsi="仿宋" w:eastAsia="仿宋" w:cs="仿宋"/>
                <w:spacing w:val="1"/>
                <w:sz w:val="24"/>
                <w:szCs w:val="24"/>
              </w:rPr>
              <w:t>竣工日期</w:t>
            </w:r>
          </w:p>
        </w:tc>
        <w:tc>
          <w:tcPr>
            <w:tcW w:w="7120" w:type="dxa"/>
          </w:tcPr>
          <w:p w14:paraId="2D4AF9EC">
            <w:pPr>
              <w:pStyle w:val="22"/>
              <w:rPr>
                <w:rFonts w:hint="eastAsia" w:ascii="仿宋" w:hAnsi="仿宋" w:eastAsia="仿宋" w:cs="仿宋"/>
              </w:rPr>
            </w:pPr>
          </w:p>
        </w:tc>
      </w:tr>
      <w:tr w14:paraId="15EC3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20" w:type="dxa"/>
          </w:tcPr>
          <w:p w14:paraId="53B73E41">
            <w:pPr>
              <w:spacing w:before="196" w:line="219" w:lineRule="auto"/>
              <w:ind w:left="804"/>
              <w:rPr>
                <w:rFonts w:hint="eastAsia" w:ascii="仿宋" w:hAnsi="仿宋" w:eastAsia="仿宋" w:cs="仿宋"/>
                <w:sz w:val="24"/>
                <w:szCs w:val="24"/>
              </w:rPr>
            </w:pPr>
            <w:r>
              <w:rPr>
                <w:rFonts w:hint="eastAsia" w:ascii="仿宋" w:hAnsi="仿宋" w:eastAsia="仿宋" w:cs="仿宋"/>
                <w:spacing w:val="1"/>
                <w:sz w:val="24"/>
                <w:szCs w:val="24"/>
              </w:rPr>
              <w:t>承担的工作</w:t>
            </w:r>
          </w:p>
        </w:tc>
        <w:tc>
          <w:tcPr>
            <w:tcW w:w="7120" w:type="dxa"/>
          </w:tcPr>
          <w:p w14:paraId="37DC350E">
            <w:pPr>
              <w:pStyle w:val="22"/>
              <w:rPr>
                <w:rFonts w:hint="eastAsia" w:ascii="仿宋" w:hAnsi="仿宋" w:eastAsia="仿宋" w:cs="仿宋"/>
              </w:rPr>
            </w:pPr>
          </w:p>
        </w:tc>
      </w:tr>
      <w:tr w14:paraId="3B4B0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20" w:type="dxa"/>
          </w:tcPr>
          <w:p w14:paraId="21969C83">
            <w:pPr>
              <w:spacing w:before="195" w:line="220" w:lineRule="auto"/>
              <w:ind w:left="929"/>
              <w:rPr>
                <w:rFonts w:hint="eastAsia" w:ascii="仿宋" w:hAnsi="仿宋" w:eastAsia="仿宋" w:cs="仿宋"/>
                <w:sz w:val="24"/>
                <w:szCs w:val="24"/>
              </w:rPr>
            </w:pPr>
            <w:r>
              <w:rPr>
                <w:rFonts w:hint="eastAsia" w:ascii="仿宋" w:hAnsi="仿宋" w:eastAsia="仿宋" w:cs="仿宋"/>
                <w:sz w:val="24"/>
                <w:szCs w:val="24"/>
              </w:rPr>
              <w:t>工程质量</w:t>
            </w:r>
          </w:p>
        </w:tc>
        <w:tc>
          <w:tcPr>
            <w:tcW w:w="7120" w:type="dxa"/>
          </w:tcPr>
          <w:p w14:paraId="29FF1EBD">
            <w:pPr>
              <w:pStyle w:val="22"/>
              <w:rPr>
                <w:rFonts w:hint="eastAsia" w:ascii="仿宋" w:hAnsi="仿宋" w:eastAsia="仿宋" w:cs="仿宋"/>
              </w:rPr>
            </w:pPr>
          </w:p>
        </w:tc>
      </w:tr>
      <w:tr w14:paraId="065F2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20" w:type="dxa"/>
          </w:tcPr>
          <w:p w14:paraId="4870BCED">
            <w:pPr>
              <w:spacing w:before="195" w:line="220" w:lineRule="auto"/>
              <w:ind w:left="930"/>
              <w:rPr>
                <w:rFonts w:hint="eastAsia" w:ascii="仿宋" w:hAnsi="仿宋" w:eastAsia="仿宋" w:cs="仿宋"/>
                <w:sz w:val="24"/>
                <w:szCs w:val="24"/>
              </w:rPr>
            </w:pPr>
            <w:r>
              <w:rPr>
                <w:rFonts w:hint="eastAsia" w:ascii="仿宋" w:hAnsi="仿宋" w:eastAsia="仿宋" w:cs="仿宋"/>
                <w:sz w:val="24"/>
                <w:szCs w:val="24"/>
              </w:rPr>
              <w:t>项目经理</w:t>
            </w:r>
          </w:p>
        </w:tc>
        <w:tc>
          <w:tcPr>
            <w:tcW w:w="7120" w:type="dxa"/>
          </w:tcPr>
          <w:p w14:paraId="280C993B">
            <w:pPr>
              <w:pStyle w:val="22"/>
              <w:rPr>
                <w:rFonts w:hint="eastAsia" w:ascii="仿宋" w:hAnsi="仿宋" w:eastAsia="仿宋" w:cs="仿宋"/>
              </w:rPr>
            </w:pPr>
          </w:p>
        </w:tc>
      </w:tr>
      <w:tr w14:paraId="5AEF0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20" w:type="dxa"/>
          </w:tcPr>
          <w:p w14:paraId="0BF5ECB2">
            <w:pPr>
              <w:spacing w:before="195" w:line="219" w:lineRule="auto"/>
              <w:ind w:left="805"/>
              <w:rPr>
                <w:rFonts w:hint="eastAsia" w:ascii="仿宋" w:hAnsi="仿宋" w:eastAsia="仿宋" w:cs="仿宋"/>
                <w:sz w:val="24"/>
                <w:szCs w:val="24"/>
              </w:rPr>
            </w:pPr>
            <w:r>
              <w:rPr>
                <w:rFonts w:hint="eastAsia" w:ascii="仿宋" w:hAnsi="仿宋" w:eastAsia="仿宋" w:cs="仿宋"/>
                <w:spacing w:val="1"/>
                <w:sz w:val="24"/>
                <w:szCs w:val="24"/>
              </w:rPr>
              <w:t>技术负责人</w:t>
            </w:r>
          </w:p>
        </w:tc>
        <w:tc>
          <w:tcPr>
            <w:tcW w:w="7120" w:type="dxa"/>
          </w:tcPr>
          <w:p w14:paraId="74863011">
            <w:pPr>
              <w:pStyle w:val="22"/>
              <w:rPr>
                <w:rFonts w:hint="eastAsia" w:ascii="仿宋" w:hAnsi="仿宋" w:eastAsia="仿宋" w:cs="仿宋"/>
              </w:rPr>
            </w:pPr>
          </w:p>
        </w:tc>
      </w:tr>
      <w:tr w14:paraId="10C38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20" w:type="dxa"/>
          </w:tcPr>
          <w:p w14:paraId="1DED400F">
            <w:pPr>
              <w:spacing w:before="197" w:line="219" w:lineRule="auto"/>
              <w:ind w:left="321"/>
              <w:rPr>
                <w:rFonts w:hint="eastAsia" w:ascii="仿宋" w:hAnsi="仿宋" w:eastAsia="仿宋" w:cs="仿宋"/>
                <w:sz w:val="24"/>
                <w:szCs w:val="24"/>
              </w:rPr>
            </w:pPr>
            <w:r>
              <w:rPr>
                <w:rFonts w:hint="eastAsia" w:ascii="仿宋" w:hAnsi="仿宋" w:eastAsia="仿宋" w:cs="仿宋"/>
                <w:spacing w:val="2"/>
                <w:sz w:val="24"/>
                <w:szCs w:val="24"/>
              </w:rPr>
              <w:t>总监理工程师及电话</w:t>
            </w:r>
          </w:p>
        </w:tc>
        <w:tc>
          <w:tcPr>
            <w:tcW w:w="7120" w:type="dxa"/>
          </w:tcPr>
          <w:p w14:paraId="31BF3E3E">
            <w:pPr>
              <w:pStyle w:val="22"/>
              <w:rPr>
                <w:rFonts w:hint="eastAsia" w:ascii="仿宋" w:hAnsi="仿宋" w:eastAsia="仿宋" w:cs="仿宋"/>
              </w:rPr>
            </w:pPr>
          </w:p>
        </w:tc>
      </w:tr>
      <w:tr w14:paraId="4B3DE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1" w:hRule="atLeast"/>
        </w:trPr>
        <w:tc>
          <w:tcPr>
            <w:tcW w:w="2820" w:type="dxa"/>
          </w:tcPr>
          <w:p w14:paraId="38E7F772">
            <w:pPr>
              <w:pStyle w:val="22"/>
              <w:spacing w:line="283" w:lineRule="auto"/>
              <w:rPr>
                <w:rFonts w:hint="eastAsia" w:ascii="仿宋" w:hAnsi="仿宋" w:eastAsia="仿宋" w:cs="仿宋"/>
              </w:rPr>
            </w:pPr>
          </w:p>
          <w:p w14:paraId="360CB0D9">
            <w:pPr>
              <w:pStyle w:val="22"/>
              <w:spacing w:line="283" w:lineRule="auto"/>
              <w:rPr>
                <w:rFonts w:hint="eastAsia" w:ascii="仿宋" w:hAnsi="仿宋" w:eastAsia="仿宋" w:cs="仿宋"/>
              </w:rPr>
            </w:pPr>
          </w:p>
          <w:p w14:paraId="1FE945E8">
            <w:pPr>
              <w:spacing w:before="78" w:line="220" w:lineRule="auto"/>
              <w:ind w:left="930"/>
              <w:rPr>
                <w:rFonts w:hint="eastAsia" w:ascii="仿宋" w:hAnsi="仿宋" w:eastAsia="仿宋" w:cs="仿宋"/>
                <w:sz w:val="24"/>
                <w:szCs w:val="24"/>
              </w:rPr>
            </w:pPr>
            <w:r>
              <w:rPr>
                <w:rFonts w:hint="eastAsia" w:ascii="仿宋" w:hAnsi="仿宋" w:eastAsia="仿宋" w:cs="仿宋"/>
                <w:sz w:val="24"/>
                <w:szCs w:val="24"/>
              </w:rPr>
              <w:t>项目描述</w:t>
            </w:r>
          </w:p>
        </w:tc>
        <w:tc>
          <w:tcPr>
            <w:tcW w:w="7120" w:type="dxa"/>
          </w:tcPr>
          <w:p w14:paraId="532B9D49">
            <w:pPr>
              <w:pStyle w:val="22"/>
              <w:rPr>
                <w:rFonts w:hint="eastAsia" w:ascii="仿宋" w:hAnsi="仿宋" w:eastAsia="仿宋" w:cs="仿宋"/>
              </w:rPr>
            </w:pPr>
          </w:p>
        </w:tc>
      </w:tr>
      <w:tr w14:paraId="4C4B8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820" w:type="dxa"/>
          </w:tcPr>
          <w:p w14:paraId="21157D3D">
            <w:pPr>
              <w:spacing w:before="195" w:line="221" w:lineRule="auto"/>
              <w:ind w:left="1174"/>
              <w:rPr>
                <w:rFonts w:hint="eastAsia" w:ascii="仿宋" w:hAnsi="仿宋" w:eastAsia="仿宋" w:cs="仿宋"/>
                <w:sz w:val="24"/>
                <w:szCs w:val="24"/>
              </w:rPr>
            </w:pPr>
            <w:r>
              <w:rPr>
                <w:rFonts w:hint="eastAsia" w:ascii="仿宋" w:hAnsi="仿宋" w:eastAsia="仿宋" w:cs="仿宋"/>
                <w:spacing w:val="-4"/>
                <w:sz w:val="24"/>
                <w:szCs w:val="24"/>
              </w:rPr>
              <w:t>备注</w:t>
            </w:r>
          </w:p>
        </w:tc>
        <w:tc>
          <w:tcPr>
            <w:tcW w:w="7120" w:type="dxa"/>
          </w:tcPr>
          <w:p w14:paraId="50724EF2">
            <w:pPr>
              <w:pStyle w:val="22"/>
              <w:rPr>
                <w:rFonts w:hint="eastAsia" w:ascii="仿宋" w:hAnsi="仿宋" w:eastAsia="仿宋" w:cs="仿宋"/>
              </w:rPr>
            </w:pPr>
          </w:p>
        </w:tc>
      </w:tr>
    </w:tbl>
    <w:p w14:paraId="0867A4FA">
      <w:pPr>
        <w:pStyle w:val="7"/>
        <w:spacing w:before="195" w:line="371" w:lineRule="auto"/>
        <w:ind w:left="253" w:right="246"/>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备注：本表后附中标通知书、合同协议书、竣工验收报告的原件扫描件，每张表格只填写</w:t>
      </w:r>
      <w:r>
        <w:rPr>
          <w:rFonts w:hint="eastAsia" w:ascii="仿宋" w:hAnsi="仿宋" w:eastAsia="仿宋" w:cs="仿宋"/>
          <w:spacing w:val="7"/>
          <w:sz w:val="24"/>
          <w:szCs w:val="24"/>
          <w:lang w:eastAsia="zh-CN"/>
        </w:rPr>
        <w:t xml:space="preserve"> </w:t>
      </w:r>
      <w:r>
        <w:rPr>
          <w:rFonts w:hint="eastAsia" w:ascii="仿宋" w:hAnsi="仿宋" w:eastAsia="仿宋" w:cs="仿宋"/>
          <w:spacing w:val="2"/>
          <w:sz w:val="24"/>
          <w:szCs w:val="24"/>
          <w:lang w:eastAsia="zh-CN"/>
        </w:rPr>
        <w:t>一个项目，并标明序号。</w:t>
      </w:r>
    </w:p>
    <w:p w14:paraId="1B8C8825">
      <w:pPr>
        <w:spacing w:line="371" w:lineRule="auto"/>
        <w:rPr>
          <w:rFonts w:hint="eastAsia" w:ascii="仿宋" w:hAnsi="仿宋" w:eastAsia="仿宋" w:cs="仿宋"/>
          <w:sz w:val="24"/>
          <w:szCs w:val="24"/>
          <w:lang w:eastAsia="zh-CN"/>
        </w:rPr>
        <w:sectPr>
          <w:footerReference r:id="rId43" w:type="default"/>
          <w:pgSz w:w="11906" w:h="16839"/>
          <w:pgMar w:top="400" w:right="898" w:bottom="1012" w:left="1062" w:header="0" w:footer="850" w:gutter="0"/>
          <w:cols w:space="720" w:num="1"/>
        </w:sectPr>
      </w:pPr>
    </w:p>
    <w:p w14:paraId="657D5840">
      <w:pPr>
        <w:spacing w:line="298" w:lineRule="auto"/>
        <w:rPr>
          <w:rFonts w:hint="eastAsia" w:ascii="仿宋" w:hAnsi="仿宋" w:eastAsia="仿宋" w:cs="仿宋"/>
          <w:lang w:eastAsia="zh-CN"/>
        </w:rPr>
      </w:pPr>
    </w:p>
    <w:p w14:paraId="14AF6B0A">
      <w:pPr>
        <w:pStyle w:val="7"/>
        <w:spacing w:before="114" w:line="225" w:lineRule="auto"/>
        <w:ind w:left="3650"/>
        <w:rPr>
          <w:rFonts w:hint="eastAsia" w:ascii="仿宋" w:hAnsi="仿宋" w:eastAsia="仿宋" w:cs="仿宋"/>
          <w:sz w:val="35"/>
          <w:szCs w:val="35"/>
          <w:lang w:eastAsia="zh-CN"/>
        </w:rPr>
      </w:pPr>
      <w:r>
        <w:rPr>
          <w:rFonts w:hint="eastAsia" w:ascii="仿宋" w:hAnsi="仿宋" w:eastAsia="仿宋" w:cs="仿宋"/>
          <w:spacing w:val="5"/>
          <w:sz w:val="35"/>
          <w:szCs w:val="35"/>
          <w:lang w:eastAsia="zh-CN"/>
        </w:rPr>
        <w:t>20、</w:t>
      </w:r>
      <w:r>
        <w:rPr>
          <w:rFonts w:hint="eastAsia" w:ascii="仿宋" w:hAnsi="仿宋" w:eastAsia="仿宋" w:cs="仿宋"/>
          <w:b/>
          <w:bCs/>
          <w:spacing w:val="5"/>
          <w:sz w:val="35"/>
          <w:szCs w:val="35"/>
          <w:lang w:eastAsia="zh-CN"/>
        </w:rPr>
        <w:t>施工方案</w:t>
      </w:r>
    </w:p>
    <w:p w14:paraId="28AA25AB">
      <w:pPr>
        <w:pStyle w:val="7"/>
        <w:spacing w:before="134" w:line="219" w:lineRule="auto"/>
        <w:rPr>
          <w:rFonts w:hint="eastAsia" w:ascii="仿宋" w:hAnsi="仿宋" w:eastAsia="仿宋" w:cs="仿宋"/>
          <w:spacing w:val="3"/>
          <w:sz w:val="24"/>
          <w:szCs w:val="24"/>
          <w:lang w:eastAsia="zh-CN"/>
        </w:rPr>
      </w:pPr>
      <w:bookmarkStart w:id="123" w:name="_Toc12584"/>
      <w:r>
        <w:rPr>
          <w:rFonts w:hint="eastAsia" w:ascii="仿宋" w:hAnsi="仿宋" w:eastAsia="仿宋" w:cs="仿宋"/>
          <w:spacing w:val="3"/>
          <w:sz w:val="24"/>
          <w:szCs w:val="24"/>
          <w:lang w:eastAsia="zh-CN"/>
        </w:rPr>
        <w:t>1、工程概况及特点</w:t>
      </w:r>
      <w:bookmarkEnd w:id="123"/>
    </w:p>
    <w:p w14:paraId="2273CC17">
      <w:pPr>
        <w:pStyle w:val="7"/>
        <w:spacing w:before="134" w:line="219" w:lineRule="auto"/>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（1）工程建设概况</w:t>
      </w:r>
    </w:p>
    <w:p w14:paraId="4F696652">
      <w:pPr>
        <w:pStyle w:val="7"/>
        <w:spacing w:before="134" w:line="219" w:lineRule="auto"/>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（2）建筑设计特点</w:t>
      </w:r>
    </w:p>
    <w:p w14:paraId="19873B12">
      <w:pPr>
        <w:pStyle w:val="7"/>
        <w:spacing w:before="134" w:line="219" w:lineRule="auto"/>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（3）结构设计特点</w:t>
      </w:r>
    </w:p>
    <w:p w14:paraId="73F1EEDD">
      <w:pPr>
        <w:pStyle w:val="7"/>
        <w:spacing w:before="134" w:line="219" w:lineRule="auto"/>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（4）设备安装设计特点</w:t>
      </w:r>
    </w:p>
    <w:p w14:paraId="23657F82">
      <w:pPr>
        <w:pStyle w:val="7"/>
        <w:spacing w:before="134" w:line="219" w:lineRule="auto"/>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（5）工程施工特点</w:t>
      </w:r>
    </w:p>
    <w:p w14:paraId="07D9755F">
      <w:pPr>
        <w:pStyle w:val="7"/>
        <w:spacing w:before="134" w:line="219" w:lineRule="auto"/>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（6）建设地点特征</w:t>
      </w:r>
    </w:p>
    <w:p w14:paraId="3C787A81">
      <w:pPr>
        <w:pStyle w:val="7"/>
        <w:spacing w:before="134" w:line="219" w:lineRule="auto"/>
        <w:rPr>
          <w:rFonts w:hint="eastAsia" w:ascii="仿宋" w:hAnsi="仿宋" w:eastAsia="仿宋" w:cs="仿宋"/>
          <w:spacing w:val="3"/>
          <w:sz w:val="24"/>
          <w:szCs w:val="24"/>
          <w:lang w:eastAsia="zh-CN"/>
        </w:rPr>
      </w:pPr>
      <w:bookmarkStart w:id="124" w:name="_Toc6127"/>
      <w:r>
        <w:rPr>
          <w:rFonts w:hint="eastAsia" w:ascii="仿宋" w:hAnsi="仿宋" w:eastAsia="仿宋" w:cs="仿宋"/>
          <w:spacing w:val="3"/>
          <w:sz w:val="24"/>
          <w:szCs w:val="24"/>
          <w:lang w:eastAsia="zh-CN"/>
        </w:rPr>
        <w:t>2、施工准备工作计划</w:t>
      </w:r>
      <w:bookmarkEnd w:id="124"/>
    </w:p>
    <w:p w14:paraId="75007B28">
      <w:pPr>
        <w:pStyle w:val="7"/>
        <w:spacing w:before="134" w:line="219" w:lineRule="auto"/>
        <w:rPr>
          <w:rFonts w:hint="eastAsia" w:ascii="仿宋" w:hAnsi="仿宋" w:eastAsia="仿宋" w:cs="仿宋"/>
          <w:spacing w:val="3"/>
          <w:sz w:val="24"/>
          <w:szCs w:val="24"/>
          <w:lang w:eastAsia="zh-CN"/>
        </w:rPr>
      </w:pPr>
      <w:bookmarkStart w:id="125" w:name="_Toc14453"/>
      <w:r>
        <w:rPr>
          <w:rFonts w:hint="eastAsia" w:ascii="仿宋" w:hAnsi="仿宋" w:eastAsia="仿宋" w:cs="仿宋"/>
          <w:spacing w:val="3"/>
          <w:sz w:val="24"/>
          <w:szCs w:val="24"/>
          <w:lang w:eastAsia="zh-CN"/>
        </w:rPr>
        <w:t>3、施工方案</w:t>
      </w:r>
      <w:bookmarkEnd w:id="125"/>
    </w:p>
    <w:p w14:paraId="2E8194A2">
      <w:pPr>
        <w:pStyle w:val="7"/>
        <w:spacing w:before="134" w:line="219" w:lineRule="auto"/>
        <w:rPr>
          <w:rFonts w:hint="eastAsia" w:ascii="仿宋" w:hAnsi="仿宋" w:eastAsia="仿宋" w:cs="仿宋"/>
          <w:spacing w:val="3"/>
          <w:sz w:val="24"/>
          <w:szCs w:val="24"/>
          <w:lang w:eastAsia="zh-CN"/>
        </w:rPr>
      </w:pPr>
      <w:bookmarkStart w:id="126" w:name="_Toc29886"/>
      <w:r>
        <w:rPr>
          <w:rFonts w:hint="eastAsia" w:ascii="仿宋" w:hAnsi="仿宋" w:eastAsia="仿宋" w:cs="仿宋"/>
          <w:spacing w:val="3"/>
          <w:sz w:val="24"/>
          <w:szCs w:val="24"/>
          <w:lang w:eastAsia="zh-CN"/>
        </w:rPr>
        <w:t>4、工程施工进度计划</w:t>
      </w:r>
      <w:bookmarkEnd w:id="126"/>
    </w:p>
    <w:p w14:paraId="3C2FE24B">
      <w:pPr>
        <w:pStyle w:val="7"/>
        <w:spacing w:before="134" w:line="219" w:lineRule="auto"/>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（1）施工流水作业横道图</w:t>
      </w:r>
    </w:p>
    <w:p w14:paraId="1409301D">
      <w:pPr>
        <w:pStyle w:val="7"/>
        <w:spacing w:before="134" w:line="219" w:lineRule="auto"/>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（2）施工进度计划网络图</w:t>
      </w:r>
    </w:p>
    <w:p w14:paraId="3F878C58">
      <w:pPr>
        <w:pStyle w:val="7"/>
        <w:spacing w:before="134" w:line="219" w:lineRule="auto"/>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上述两种图表，可选任意一种，但推荐做（2）的图表形式</w:t>
      </w:r>
    </w:p>
    <w:p w14:paraId="4E1FF491">
      <w:pPr>
        <w:pStyle w:val="7"/>
        <w:spacing w:before="134" w:line="219" w:lineRule="auto"/>
        <w:rPr>
          <w:rFonts w:hint="eastAsia" w:ascii="仿宋" w:hAnsi="仿宋" w:eastAsia="仿宋" w:cs="仿宋"/>
          <w:spacing w:val="3"/>
          <w:sz w:val="24"/>
          <w:szCs w:val="24"/>
          <w:lang w:eastAsia="zh-CN"/>
        </w:rPr>
      </w:pPr>
      <w:bookmarkStart w:id="127" w:name="_Toc20739"/>
      <w:r>
        <w:rPr>
          <w:rFonts w:hint="eastAsia" w:ascii="仿宋" w:hAnsi="仿宋" w:eastAsia="仿宋" w:cs="仿宋"/>
          <w:spacing w:val="3"/>
          <w:sz w:val="24"/>
          <w:szCs w:val="24"/>
          <w:lang w:eastAsia="zh-CN"/>
        </w:rPr>
        <w:t>5、施工平面图</w:t>
      </w:r>
      <w:bookmarkEnd w:id="127"/>
    </w:p>
    <w:p w14:paraId="3AF64E65">
      <w:pPr>
        <w:pStyle w:val="7"/>
        <w:spacing w:before="134" w:line="219" w:lineRule="auto"/>
        <w:rPr>
          <w:rFonts w:hint="eastAsia" w:ascii="仿宋" w:hAnsi="仿宋" w:eastAsia="仿宋" w:cs="仿宋"/>
          <w:spacing w:val="3"/>
          <w:sz w:val="24"/>
          <w:szCs w:val="24"/>
          <w:lang w:eastAsia="zh-CN"/>
        </w:rPr>
      </w:pPr>
      <w:bookmarkStart w:id="128" w:name="_Toc2247"/>
      <w:r>
        <w:rPr>
          <w:rFonts w:hint="eastAsia" w:ascii="仿宋" w:hAnsi="仿宋" w:eastAsia="仿宋" w:cs="仿宋"/>
          <w:spacing w:val="3"/>
          <w:sz w:val="24"/>
          <w:szCs w:val="24"/>
          <w:lang w:eastAsia="zh-CN"/>
        </w:rPr>
        <w:t>6、劳动力、材料、施工机械设备等需要量计划</w:t>
      </w:r>
      <w:bookmarkEnd w:id="128"/>
    </w:p>
    <w:p w14:paraId="162A4BDD">
      <w:pPr>
        <w:pStyle w:val="7"/>
        <w:spacing w:before="134" w:line="219" w:lineRule="auto"/>
        <w:rPr>
          <w:rFonts w:hint="eastAsia" w:ascii="仿宋" w:hAnsi="仿宋" w:eastAsia="仿宋" w:cs="仿宋"/>
          <w:spacing w:val="3"/>
          <w:sz w:val="24"/>
          <w:szCs w:val="24"/>
          <w:lang w:eastAsia="zh-CN"/>
        </w:rPr>
      </w:pPr>
      <w:bookmarkStart w:id="129" w:name="_Toc15346"/>
      <w:r>
        <w:rPr>
          <w:rFonts w:hint="eastAsia" w:ascii="仿宋" w:hAnsi="仿宋" w:eastAsia="仿宋" w:cs="仿宋"/>
          <w:spacing w:val="3"/>
          <w:sz w:val="24"/>
          <w:szCs w:val="24"/>
          <w:lang w:eastAsia="zh-CN"/>
        </w:rPr>
        <w:t>7、质量保证技术组织措施和保证体系</w:t>
      </w:r>
      <w:bookmarkEnd w:id="129"/>
    </w:p>
    <w:p w14:paraId="6FAD2896">
      <w:pPr>
        <w:pStyle w:val="7"/>
        <w:spacing w:before="134" w:line="219" w:lineRule="auto"/>
        <w:rPr>
          <w:rFonts w:hint="eastAsia" w:ascii="仿宋" w:hAnsi="仿宋" w:eastAsia="仿宋" w:cs="仿宋"/>
          <w:spacing w:val="3"/>
          <w:sz w:val="24"/>
          <w:szCs w:val="24"/>
          <w:lang w:eastAsia="zh-CN"/>
        </w:rPr>
      </w:pPr>
      <w:bookmarkStart w:id="130" w:name="_Toc4726"/>
      <w:r>
        <w:rPr>
          <w:rFonts w:hint="eastAsia" w:ascii="仿宋" w:hAnsi="仿宋" w:eastAsia="仿宋" w:cs="仿宋"/>
          <w:spacing w:val="3"/>
          <w:sz w:val="24"/>
          <w:szCs w:val="24"/>
          <w:lang w:eastAsia="zh-CN"/>
        </w:rPr>
        <w:t>8、工期保证措施和体系</w:t>
      </w:r>
      <w:bookmarkEnd w:id="130"/>
    </w:p>
    <w:p w14:paraId="60FAF162">
      <w:pPr>
        <w:pStyle w:val="7"/>
        <w:spacing w:before="134" w:line="219" w:lineRule="auto"/>
        <w:rPr>
          <w:rFonts w:hint="eastAsia" w:ascii="仿宋" w:hAnsi="仿宋" w:eastAsia="仿宋" w:cs="仿宋"/>
          <w:spacing w:val="3"/>
          <w:sz w:val="24"/>
          <w:szCs w:val="24"/>
          <w:lang w:eastAsia="zh-CN"/>
        </w:rPr>
      </w:pPr>
      <w:bookmarkStart w:id="131" w:name="_Toc141"/>
      <w:r>
        <w:rPr>
          <w:rFonts w:hint="eastAsia" w:ascii="仿宋" w:hAnsi="仿宋" w:eastAsia="仿宋" w:cs="仿宋"/>
          <w:spacing w:val="3"/>
          <w:sz w:val="24"/>
          <w:szCs w:val="24"/>
          <w:lang w:eastAsia="zh-CN"/>
        </w:rPr>
        <w:t>9、安全保证技术组织措施和保证体系</w:t>
      </w:r>
      <w:bookmarkEnd w:id="131"/>
    </w:p>
    <w:p w14:paraId="160B3637">
      <w:pPr>
        <w:pStyle w:val="7"/>
        <w:spacing w:before="134" w:line="219" w:lineRule="auto"/>
        <w:rPr>
          <w:rFonts w:hint="eastAsia" w:ascii="仿宋" w:hAnsi="仿宋" w:eastAsia="仿宋" w:cs="仿宋"/>
          <w:spacing w:val="3"/>
          <w:sz w:val="24"/>
          <w:szCs w:val="24"/>
          <w:lang w:eastAsia="zh-CN"/>
        </w:rPr>
      </w:pPr>
      <w:bookmarkStart w:id="132" w:name="_Toc23634"/>
      <w:r>
        <w:rPr>
          <w:rFonts w:hint="eastAsia" w:ascii="仿宋" w:hAnsi="仿宋" w:eastAsia="仿宋" w:cs="仿宋"/>
          <w:spacing w:val="3"/>
          <w:sz w:val="24"/>
          <w:szCs w:val="24"/>
          <w:lang w:eastAsia="zh-CN"/>
        </w:rPr>
        <w:t>10、现场文明施工措施</w:t>
      </w:r>
      <w:bookmarkEnd w:id="132"/>
    </w:p>
    <w:p w14:paraId="472B87E3">
      <w:pPr>
        <w:pStyle w:val="7"/>
        <w:spacing w:before="134" w:line="219" w:lineRule="auto"/>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注：上内容中若需要表格请供应商自行编制。</w:t>
      </w:r>
    </w:p>
    <w:p w14:paraId="4B97D0CD">
      <w:pPr>
        <w:spacing w:line="219" w:lineRule="auto"/>
        <w:rPr>
          <w:rFonts w:hint="eastAsia" w:ascii="仿宋" w:hAnsi="仿宋" w:eastAsia="仿宋" w:cs="仿宋"/>
          <w:sz w:val="24"/>
          <w:szCs w:val="24"/>
          <w:lang w:eastAsia="zh-CN"/>
        </w:rPr>
        <w:sectPr>
          <w:footerReference r:id="rId44" w:type="default"/>
          <w:pgSz w:w="11906" w:h="16839"/>
          <w:pgMar w:top="400" w:right="1785" w:bottom="1009" w:left="1312" w:header="0" w:footer="850" w:gutter="0"/>
          <w:cols w:space="720" w:num="1"/>
        </w:sectPr>
      </w:pPr>
    </w:p>
    <w:p w14:paraId="2F74C9C8">
      <w:pPr>
        <w:rPr>
          <w:rFonts w:hint="eastAsia" w:ascii="仿宋" w:hAnsi="仿宋" w:eastAsia="仿宋" w:cs="仿宋"/>
          <w:lang w:eastAsia="zh-CN"/>
        </w:rPr>
      </w:pPr>
    </w:p>
    <w:p w14:paraId="2E6DCC68">
      <w:pPr>
        <w:spacing w:line="241" w:lineRule="auto"/>
        <w:rPr>
          <w:rFonts w:hint="eastAsia" w:ascii="仿宋" w:hAnsi="仿宋" w:eastAsia="仿宋" w:cs="仿宋"/>
          <w:lang w:eastAsia="zh-CN"/>
        </w:rPr>
      </w:pPr>
    </w:p>
    <w:p w14:paraId="454787F3">
      <w:pPr>
        <w:spacing w:line="241" w:lineRule="auto"/>
        <w:rPr>
          <w:rFonts w:hint="eastAsia" w:ascii="仿宋" w:hAnsi="仿宋" w:eastAsia="仿宋" w:cs="仿宋"/>
          <w:lang w:eastAsia="zh-CN"/>
        </w:rPr>
      </w:pPr>
    </w:p>
    <w:p w14:paraId="64374AC5">
      <w:pPr>
        <w:pStyle w:val="7"/>
        <w:spacing w:before="114" w:line="223" w:lineRule="auto"/>
        <w:ind w:left="2731"/>
        <w:rPr>
          <w:rFonts w:hint="eastAsia" w:ascii="仿宋" w:hAnsi="仿宋" w:eastAsia="仿宋" w:cs="仿宋"/>
          <w:sz w:val="35"/>
          <w:szCs w:val="35"/>
          <w:lang w:eastAsia="zh-CN"/>
        </w:rPr>
      </w:pPr>
      <w:r>
        <w:rPr>
          <w:rFonts w:hint="eastAsia" w:ascii="仿宋" w:hAnsi="仿宋" w:eastAsia="仿宋" w:cs="仿宋"/>
          <w:b/>
          <w:bCs/>
          <w:spacing w:val="9"/>
          <w:sz w:val="35"/>
          <w:szCs w:val="35"/>
          <w:lang w:eastAsia="zh-CN"/>
        </w:rPr>
        <w:t>21、工程量清单</w:t>
      </w:r>
    </w:p>
    <w:p w14:paraId="383C4B12">
      <w:pPr>
        <w:spacing w:line="250" w:lineRule="auto"/>
        <w:rPr>
          <w:rFonts w:hint="eastAsia" w:ascii="仿宋" w:hAnsi="仿宋" w:eastAsia="仿宋" w:cs="仿宋"/>
          <w:lang w:eastAsia="zh-CN"/>
        </w:rPr>
      </w:pPr>
    </w:p>
    <w:p w14:paraId="7C18D3C4">
      <w:pPr>
        <w:spacing w:line="250" w:lineRule="auto"/>
        <w:rPr>
          <w:rFonts w:hint="eastAsia" w:ascii="仿宋" w:hAnsi="仿宋" w:eastAsia="仿宋" w:cs="仿宋"/>
          <w:lang w:eastAsia="zh-CN"/>
        </w:rPr>
      </w:pPr>
    </w:p>
    <w:p w14:paraId="5F810B6D">
      <w:pPr>
        <w:spacing w:line="250" w:lineRule="auto"/>
        <w:rPr>
          <w:rFonts w:hint="eastAsia" w:ascii="仿宋" w:hAnsi="仿宋" w:eastAsia="仿宋" w:cs="仿宋"/>
          <w:lang w:eastAsia="zh-CN"/>
        </w:rPr>
      </w:pPr>
    </w:p>
    <w:p w14:paraId="74A02CEF">
      <w:pPr>
        <w:spacing w:line="251" w:lineRule="auto"/>
        <w:rPr>
          <w:rFonts w:hint="eastAsia" w:ascii="仿宋" w:hAnsi="仿宋" w:eastAsia="仿宋" w:cs="仿宋"/>
          <w:lang w:eastAsia="zh-CN"/>
        </w:rPr>
      </w:pPr>
    </w:p>
    <w:p w14:paraId="3FE8D2F2">
      <w:pPr>
        <w:spacing w:line="251" w:lineRule="auto"/>
        <w:rPr>
          <w:rFonts w:hint="eastAsia" w:ascii="仿宋" w:hAnsi="仿宋" w:eastAsia="仿宋" w:cs="仿宋"/>
          <w:lang w:eastAsia="zh-CN"/>
        </w:rPr>
      </w:pPr>
    </w:p>
    <w:p w14:paraId="61F16D25">
      <w:pPr>
        <w:pStyle w:val="7"/>
        <w:spacing w:before="65" w:line="422" w:lineRule="auto"/>
        <w:ind w:left="4"/>
        <w:rPr>
          <w:rFonts w:hint="eastAsia" w:ascii="仿宋" w:hAnsi="仿宋" w:eastAsia="仿宋" w:cs="仿宋"/>
          <w:sz w:val="24"/>
          <w:szCs w:val="24"/>
          <w:lang w:eastAsia="zh-CN"/>
        </w:rPr>
      </w:pPr>
      <w:r>
        <w:rPr>
          <w:rFonts w:hint="eastAsia" w:ascii="仿宋" w:hAnsi="仿宋" w:eastAsia="仿宋" w:cs="仿宋"/>
          <w:spacing w:val="14"/>
          <w:sz w:val="24"/>
          <w:szCs w:val="24"/>
          <w:lang w:eastAsia="zh-CN"/>
        </w:rPr>
        <w:t>注：1.供应商编制经济标严格按照采购人发布的工程量清单提供的表格填列，并不得改动表中的任何</w:t>
      </w:r>
      <w:r>
        <w:rPr>
          <w:rFonts w:hint="eastAsia" w:ascii="仿宋" w:hAnsi="仿宋" w:eastAsia="仿宋" w:cs="仿宋"/>
          <w:spacing w:val="16"/>
          <w:sz w:val="24"/>
          <w:szCs w:val="24"/>
          <w:lang w:eastAsia="zh-CN"/>
        </w:rPr>
        <w:t xml:space="preserve"> </w:t>
      </w:r>
      <w:r>
        <w:rPr>
          <w:rFonts w:hint="eastAsia" w:ascii="仿宋" w:hAnsi="仿宋" w:eastAsia="仿宋" w:cs="仿宋"/>
          <w:spacing w:val="13"/>
          <w:sz w:val="24"/>
          <w:szCs w:val="24"/>
          <w:lang w:eastAsia="zh-CN"/>
        </w:rPr>
        <w:t>地方，表格顺序也不得变动，否则按重大偏差处理。</w:t>
      </w:r>
    </w:p>
    <w:p w14:paraId="05F51F7A">
      <w:pPr>
        <w:pStyle w:val="7"/>
        <w:spacing w:before="31" w:line="400" w:lineRule="auto"/>
        <w:ind w:left="22" w:hanging="15"/>
        <w:rPr>
          <w:rFonts w:hint="eastAsia" w:ascii="仿宋" w:hAnsi="仿宋" w:eastAsia="仿宋" w:cs="仿宋"/>
          <w:sz w:val="24"/>
          <w:szCs w:val="24"/>
          <w:lang w:eastAsia="zh-CN"/>
        </w:rPr>
      </w:pPr>
      <w:r>
        <w:rPr>
          <w:rFonts w:hint="eastAsia" w:ascii="仿宋" w:hAnsi="仿宋" w:eastAsia="仿宋" w:cs="仿宋"/>
          <w:spacing w:val="14"/>
          <w:sz w:val="24"/>
          <w:szCs w:val="24"/>
          <w:lang w:eastAsia="zh-CN"/>
        </w:rPr>
        <w:t xml:space="preserve">2.供应商不允许改变采购人所发工程量清单的结构格式、清单编号、名称、工程量、单位、采购人给 </w:t>
      </w:r>
      <w:r>
        <w:rPr>
          <w:rFonts w:hint="eastAsia" w:ascii="仿宋" w:hAnsi="仿宋" w:eastAsia="仿宋" w:cs="仿宋"/>
          <w:spacing w:val="11"/>
          <w:sz w:val="24"/>
          <w:szCs w:val="24"/>
          <w:lang w:eastAsia="zh-CN"/>
        </w:rPr>
        <w:t>出的费率及提供的主材顺序。</w:t>
      </w:r>
    </w:p>
    <w:p w14:paraId="27C5488A">
      <w:pPr>
        <w:pStyle w:val="7"/>
        <w:spacing w:line="226" w:lineRule="auto"/>
        <w:ind w:left="8"/>
        <w:rPr>
          <w:rFonts w:hint="eastAsia" w:ascii="仿宋" w:hAnsi="仿宋" w:eastAsia="仿宋" w:cs="仿宋"/>
          <w:sz w:val="24"/>
          <w:szCs w:val="24"/>
          <w:lang w:eastAsia="zh-CN"/>
        </w:rPr>
      </w:pPr>
      <w:r>
        <w:rPr>
          <w:rFonts w:hint="eastAsia" w:ascii="仿宋" w:hAnsi="仿宋" w:eastAsia="仿宋" w:cs="仿宋"/>
          <w:spacing w:val="13"/>
          <w:sz w:val="24"/>
          <w:szCs w:val="24"/>
          <w:lang w:eastAsia="zh-CN"/>
        </w:rPr>
        <w:t>3.分部分项工程量清单综合单价，须全项进行综合单价分析。</w:t>
      </w:r>
    </w:p>
    <w:p w14:paraId="567C98F8">
      <w:pPr>
        <w:pStyle w:val="7"/>
        <w:spacing w:before="69" w:line="226" w:lineRule="auto"/>
        <w:rPr>
          <w:rFonts w:hint="eastAsia" w:ascii="仿宋" w:hAnsi="仿宋" w:eastAsia="仿宋" w:cs="仿宋"/>
          <w:sz w:val="24"/>
          <w:szCs w:val="24"/>
          <w:lang w:eastAsia="zh-CN"/>
        </w:rPr>
      </w:pPr>
      <w:r>
        <w:rPr>
          <w:rFonts w:hint="eastAsia" w:ascii="仿宋" w:hAnsi="仿宋" w:eastAsia="仿宋" w:cs="仿宋"/>
          <w:spacing w:val="13"/>
          <w:sz w:val="24"/>
          <w:szCs w:val="24"/>
          <w:lang w:eastAsia="zh-CN"/>
        </w:rPr>
        <w:t>4.</w:t>
      </w:r>
      <w:r>
        <w:rPr>
          <w:rFonts w:hint="eastAsia" w:ascii="仿宋" w:hAnsi="仿宋" w:eastAsia="仿宋" w:cs="仿宋"/>
          <w:spacing w:val="-3"/>
          <w:sz w:val="24"/>
          <w:szCs w:val="24"/>
          <w:lang w:eastAsia="zh-CN"/>
        </w:rPr>
        <w:t xml:space="preserve"> </w:t>
      </w:r>
      <w:r>
        <w:rPr>
          <w:rFonts w:hint="eastAsia" w:ascii="仿宋" w:hAnsi="仿宋" w:eastAsia="仿宋" w:cs="仿宋"/>
          <w:spacing w:val="13"/>
          <w:sz w:val="24"/>
          <w:szCs w:val="24"/>
          <w:lang w:eastAsia="zh-CN"/>
        </w:rPr>
        <w:t>工程量清单和单价分析表，必须由工程造价师执业资格人员逐页签名并加盖执业印章；</w:t>
      </w:r>
    </w:p>
    <w:sectPr>
      <w:footerReference r:id="rId45" w:type="default"/>
      <w:pgSz w:w="11906" w:h="16839"/>
      <w:pgMar w:top="400" w:right="1146" w:bottom="1012" w:left="1306" w:header="0"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A554">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74C25">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B74C25">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890C3">
    <w:pPr>
      <w:spacing w:line="176" w:lineRule="auto"/>
      <w:ind w:left="46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AF72C">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D5AF72C">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333F">
    <w:pPr>
      <w:spacing w:line="176" w:lineRule="auto"/>
      <w:ind w:left="46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080F0">
                          <w:pPr>
                            <w:pStyle w:val="1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3E080F0">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34B3F">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39508">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BE39508">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49DAC">
    <w:pPr>
      <w:spacing w:line="176" w:lineRule="auto"/>
      <w:ind w:left="46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BED5D">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8BBED5D">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C2C2">
    <w:pPr>
      <w:spacing w:line="176" w:lineRule="auto"/>
      <w:ind w:left="46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AB684">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5AB684">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3B66C">
    <w:pPr>
      <w:spacing w:line="14" w:lineRule="auto"/>
      <w:rPr>
        <w:sz w:val="2"/>
      </w:rPr>
    </w:pPr>
    <w:r>
      <w:rPr>
        <w:sz w:val="2"/>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5387E">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4A5387E">
                    <w:pPr>
                      <w:pStyle w:val="1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0370D">
    <w:pPr>
      <w:spacing w:line="176" w:lineRule="auto"/>
      <w:ind w:left="43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58E3E">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6458E3E">
                    <w:pPr>
                      <w:pStyle w:val="1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C6D2">
    <w:pPr>
      <w:spacing w:line="176" w:lineRule="auto"/>
      <w:ind w:left="41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5510B">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545510B">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3C397">
    <w:pPr>
      <w:spacing w:line="176" w:lineRule="auto"/>
      <w:ind w:left="46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C3CCC">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85C3CCC">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E12B4">
    <w:pPr>
      <w:spacing w:line="176" w:lineRule="auto"/>
      <w:ind w:left="46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49955">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5149955">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6DA35">
    <w:pPr>
      <w:spacing w:line="176" w:lineRule="auto"/>
      <w:ind w:left="46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6B7E6">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36B7E6">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90884">
    <w:pPr>
      <w:spacing w:line="176" w:lineRule="auto"/>
      <w:ind w:left="41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3A4C5">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8F3A4C5">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46947">
    <w:pPr>
      <w:spacing w:line="176" w:lineRule="auto"/>
      <w:ind w:left="46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C6873">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07C6873">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B222C">
    <w:pPr>
      <w:spacing w:line="176" w:lineRule="auto"/>
      <w:ind w:left="41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5D2EA">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375D2EA">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6103B">
    <w:pPr>
      <w:spacing w:line="176" w:lineRule="auto"/>
      <w:ind w:left="46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486FB">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46486FB">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2DD4D">
    <w:pPr>
      <w:spacing w:line="173" w:lineRule="auto"/>
      <w:ind w:left="46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13DB0">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4413DB0">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7C701">
    <w:pPr>
      <w:spacing w:line="176" w:lineRule="auto"/>
      <w:ind w:left="47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5EC63">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ED5EC63">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B4841">
    <w:pPr>
      <w:spacing w:line="173" w:lineRule="auto"/>
      <w:ind w:left="46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81831">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1081831">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78B60">
    <w:pPr>
      <w:spacing w:line="176" w:lineRule="auto"/>
      <w:ind w:left="46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7A5D8">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D07A5D8">
                    <w:pPr>
                      <w:pStyle w:val="1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4C8A0">
    <w:pPr>
      <w:spacing w:line="176" w:lineRule="auto"/>
      <w:ind w:left="46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833AE">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C7833AE">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DD546">
    <w:pPr>
      <w:spacing w:line="176" w:lineRule="auto"/>
      <w:ind w:left="46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A6731">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E2A6731">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C1A7E">
    <w:pPr>
      <w:spacing w:line="176" w:lineRule="auto"/>
      <w:ind w:left="47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B0408">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9B0408">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34727">
    <w:pPr>
      <w:spacing w:line="176" w:lineRule="auto"/>
      <w:ind w:left="46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9D95E">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9F9D95E">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B0BA">
    <w:pPr>
      <w:spacing w:line="176" w:lineRule="auto"/>
      <w:ind w:left="46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34445">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BC34445">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A99AC">
    <w:pPr>
      <w:spacing w:line="176" w:lineRule="auto"/>
      <w:ind w:left="46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37699">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837699">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3F7E7">
    <w:pPr>
      <w:spacing w:line="176" w:lineRule="auto"/>
      <w:ind w:left="46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BE857">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1ABE857">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70D53">
    <w:pPr>
      <w:spacing w:line="176" w:lineRule="auto"/>
      <w:ind w:left="46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CF335">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92CF335">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E80E0">
    <w:pPr>
      <w:spacing w:line="176" w:lineRule="auto"/>
      <w:ind w:left="46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BB00E">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B0BB00E">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DBE7C">
    <w:pPr>
      <w:spacing w:line="176" w:lineRule="auto"/>
      <w:ind w:left="46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1FEDA">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6E1FEDA">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9D4F8">
    <w:pPr>
      <w:spacing w:line="176" w:lineRule="auto"/>
      <w:ind w:left="46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755C3">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AE755C3">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F8052">
    <w:pPr>
      <w:spacing w:line="17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28EB6">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2728EB6">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1FB96">
    <w:pPr>
      <w:spacing w:line="176" w:lineRule="auto"/>
      <w:ind w:left="48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2C306">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642C306">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F9A68">
    <w:pPr>
      <w:spacing w:line="176" w:lineRule="auto"/>
      <w:ind w:left="46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D8CF5">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F8D8CF5">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AFAE8">
    <w:pPr>
      <w:spacing w:line="173" w:lineRule="auto"/>
      <w:ind w:left="46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BD2CF">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7EBD2CF">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B6E6F">
    <w:pPr>
      <w:spacing w:line="176" w:lineRule="auto"/>
      <w:ind w:left="46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20885">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9120885">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A8112">
    <w:pPr>
      <w:spacing w:line="176" w:lineRule="auto"/>
      <w:ind w:left="46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A2BBD">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5A2BBD">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689F">
    <w:pPr>
      <w:pStyle w:val="12"/>
      <w:tabs>
        <w:tab w:val="center" w:pos="4153"/>
        <w:tab w:val="right" w:pos="8306"/>
        <w:tab w:val="clear" w:pos="4140"/>
        <w:tab w:val="clear" w:pos="830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FC48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EBFC48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FE944">
    <w:pPr>
      <w:spacing w:line="176" w:lineRule="auto"/>
      <w:ind w:left="48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FD3C4">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ACFD3C4">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7F5A3">
    <w:pPr>
      <w:spacing w:line="176" w:lineRule="auto"/>
      <w:ind w:left="48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BC21B">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66BC21B">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F7C73">
    <w:pPr>
      <w:spacing w:line="176" w:lineRule="auto"/>
      <w:ind w:left="46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40046">
                          <w:pPr>
                            <w:pStyle w:val="1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4F40046">
                    <w:pPr>
                      <w:pStyle w:val="12"/>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5738">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83004">
    <w:pPr>
      <w:pStyle w:val="13"/>
      <w:pBdr>
        <w:bottom w:val="none" w:color="auto" w:sz="0" w:space="0"/>
      </w:pBdr>
      <w:tabs>
        <w:tab w:val="center" w:pos="4153"/>
        <w:tab w:val="right" w:pos="8306"/>
        <w:tab w:val="clear" w:pos="4140"/>
        <w:tab w:val="clear" w:pos="8300"/>
      </w:tabs>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5"/>
      <w:lvlText w:val="1.%1"/>
      <w:lvlJc w:val="left"/>
      <w:pPr>
        <w:ind w:left="420" w:firstLine="0"/>
      </w:pPr>
      <w:rPr>
        <w:rFonts w:hint="eastAsia" w:ascii="宋体" w:hAnsi="宋体" w:eastAsia="宋体"/>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
    <w:nsid w:val="5F492D2B"/>
    <w:multiLevelType w:val="singleLevel"/>
    <w:tmpl w:val="5F492D2B"/>
    <w:lvl w:ilvl="0" w:tentative="0">
      <w:start w:val="1"/>
      <w:numFmt w:val="chineseCounting"/>
      <w:suff w:val="nothing"/>
      <w:lvlText w:val="第%1章、"/>
      <w:lvlJc w:val="left"/>
      <w:rPr>
        <w:rFonts w:hint="eastAsia"/>
      </w:rPr>
    </w:lvl>
  </w:abstractNum>
  <w:abstractNum w:abstractNumId="2">
    <w:nsid w:val="69F3A940"/>
    <w:multiLevelType w:val="singleLevel"/>
    <w:tmpl w:val="69F3A94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kOWNkMzg2YzU4OWQwZTI3NzJmZTE5MTg5ZjcyZGMifQ=="/>
  </w:docVars>
  <w:rsids>
    <w:rsidRoot w:val="00A61BCD"/>
    <w:rsid w:val="002C45EB"/>
    <w:rsid w:val="00763979"/>
    <w:rsid w:val="00980297"/>
    <w:rsid w:val="00A61BCD"/>
    <w:rsid w:val="00D50B6B"/>
    <w:rsid w:val="020F627B"/>
    <w:rsid w:val="043164D2"/>
    <w:rsid w:val="06BD160A"/>
    <w:rsid w:val="08071A24"/>
    <w:rsid w:val="08403721"/>
    <w:rsid w:val="09194E97"/>
    <w:rsid w:val="0A1542A2"/>
    <w:rsid w:val="0E741495"/>
    <w:rsid w:val="0EED6044"/>
    <w:rsid w:val="119F30E6"/>
    <w:rsid w:val="12132BAA"/>
    <w:rsid w:val="141352AC"/>
    <w:rsid w:val="141C3D19"/>
    <w:rsid w:val="15653466"/>
    <w:rsid w:val="18000C35"/>
    <w:rsid w:val="19B4308D"/>
    <w:rsid w:val="1E8B5E49"/>
    <w:rsid w:val="1EA57449"/>
    <w:rsid w:val="1EFA20E0"/>
    <w:rsid w:val="1F590999"/>
    <w:rsid w:val="20D52267"/>
    <w:rsid w:val="21584C46"/>
    <w:rsid w:val="2375497A"/>
    <w:rsid w:val="23EB4CF0"/>
    <w:rsid w:val="248F088D"/>
    <w:rsid w:val="25F77C06"/>
    <w:rsid w:val="26D7485F"/>
    <w:rsid w:val="295201CD"/>
    <w:rsid w:val="29D46E34"/>
    <w:rsid w:val="2B2D4A4E"/>
    <w:rsid w:val="2CB03B88"/>
    <w:rsid w:val="2CC66F08"/>
    <w:rsid w:val="2D085772"/>
    <w:rsid w:val="2D1B0B76"/>
    <w:rsid w:val="2D4B026E"/>
    <w:rsid w:val="2F666780"/>
    <w:rsid w:val="3005243D"/>
    <w:rsid w:val="33AB32FB"/>
    <w:rsid w:val="357F4DA5"/>
    <w:rsid w:val="384F4255"/>
    <w:rsid w:val="395B6A42"/>
    <w:rsid w:val="3AC058DE"/>
    <w:rsid w:val="3D7858EE"/>
    <w:rsid w:val="3D803852"/>
    <w:rsid w:val="3D9D3CB5"/>
    <w:rsid w:val="3FDD3AFD"/>
    <w:rsid w:val="3FEF631E"/>
    <w:rsid w:val="415D3E87"/>
    <w:rsid w:val="432D5ADB"/>
    <w:rsid w:val="43F16780"/>
    <w:rsid w:val="444C1F91"/>
    <w:rsid w:val="449A45D5"/>
    <w:rsid w:val="454809AA"/>
    <w:rsid w:val="45744301"/>
    <w:rsid w:val="464A0284"/>
    <w:rsid w:val="478B4B7E"/>
    <w:rsid w:val="49F824FD"/>
    <w:rsid w:val="4DC1754C"/>
    <w:rsid w:val="4E5959D6"/>
    <w:rsid w:val="4ED67027"/>
    <w:rsid w:val="4FAB09D8"/>
    <w:rsid w:val="50616DC4"/>
    <w:rsid w:val="55677E44"/>
    <w:rsid w:val="55BF6A67"/>
    <w:rsid w:val="562763BA"/>
    <w:rsid w:val="56CB4F97"/>
    <w:rsid w:val="599E16D7"/>
    <w:rsid w:val="5ACB7C5C"/>
    <w:rsid w:val="5B007500"/>
    <w:rsid w:val="5C98744C"/>
    <w:rsid w:val="5E3033B1"/>
    <w:rsid w:val="5EA91776"/>
    <w:rsid w:val="5EC724E8"/>
    <w:rsid w:val="5F975007"/>
    <w:rsid w:val="629D09DA"/>
    <w:rsid w:val="63247F09"/>
    <w:rsid w:val="64CF659A"/>
    <w:rsid w:val="64E70013"/>
    <w:rsid w:val="66642CE3"/>
    <w:rsid w:val="66DB0439"/>
    <w:rsid w:val="67694A84"/>
    <w:rsid w:val="689E42BA"/>
    <w:rsid w:val="69DB153D"/>
    <w:rsid w:val="6A31115D"/>
    <w:rsid w:val="6A7C062B"/>
    <w:rsid w:val="6AD42215"/>
    <w:rsid w:val="6B4D0219"/>
    <w:rsid w:val="6CD92E29"/>
    <w:rsid w:val="6D9914F3"/>
    <w:rsid w:val="6E7219BE"/>
    <w:rsid w:val="70840239"/>
    <w:rsid w:val="72BA2638"/>
    <w:rsid w:val="75BF3AC1"/>
    <w:rsid w:val="763B3A90"/>
    <w:rsid w:val="77364257"/>
    <w:rsid w:val="79471339"/>
    <w:rsid w:val="797D7F1B"/>
    <w:rsid w:val="7A4B0019"/>
    <w:rsid w:val="7D9B27F6"/>
    <w:rsid w:val="7EE22502"/>
    <w:rsid w:val="7F211349"/>
    <w:rsid w:val="7F2A5E0B"/>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widowControl w:val="0"/>
      <w:spacing w:before="340" w:after="330" w:line="578" w:lineRule="auto"/>
      <w:ind w:firstLine="480" w:firstLineChars="200"/>
      <w:jc w:val="both"/>
      <w:outlineLvl w:val="0"/>
    </w:pPr>
    <w:rPr>
      <w:rFonts w:ascii="仿宋" w:hAnsi="仿宋" w:eastAsia="宋体" w:cs="Times New Roman"/>
      <w:b/>
      <w:bCs/>
      <w:kern w:val="44"/>
      <w:sz w:val="44"/>
      <w:szCs w:val="44"/>
      <w:lang w:eastAsia="zh-CN"/>
    </w:rPr>
  </w:style>
  <w:style w:type="paragraph" w:styleId="3">
    <w:name w:val="heading 2"/>
    <w:basedOn w:val="1"/>
    <w:next w:val="1"/>
    <w:qFormat/>
    <w:uiPriority w:val="0"/>
    <w:pPr>
      <w:keepNext/>
      <w:keepLines/>
      <w:spacing w:line="413" w:lineRule="auto"/>
      <w:outlineLvl w:val="1"/>
    </w:pPr>
    <w:rPr>
      <w:rFonts w:ascii="Calibri Light" w:hAnsi="Calibri Light" w:eastAsia="宋体" w:cs="Times New Roman"/>
      <w:b/>
      <w:bCs/>
      <w:sz w:val="32"/>
      <w:szCs w:val="32"/>
    </w:rPr>
  </w:style>
  <w:style w:type="paragraph" w:styleId="4">
    <w:name w:val="heading 4"/>
    <w:basedOn w:val="5"/>
    <w:next w:val="1"/>
    <w:qFormat/>
    <w:uiPriority w:val="0"/>
    <w:pPr>
      <w:spacing w:beforeLines="50" w:line="320" w:lineRule="exact"/>
      <w:ind w:firstLine="414" w:firstLineChars="200"/>
      <w:outlineLvl w:val="3"/>
    </w:pPr>
    <w:rPr>
      <w:rFonts w:cs="Arial"/>
      <w:spacing w:val="-2"/>
      <w:szCs w:val="21"/>
      <w:lang w:val="zh-CN"/>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5">
    <w:name w:val="二级标题"/>
    <w:basedOn w:val="2"/>
    <w:next w:val="1"/>
    <w:qFormat/>
    <w:uiPriority w:val="0"/>
    <w:pPr>
      <w:numPr>
        <w:ilvl w:val="0"/>
        <w:numId w:val="1"/>
      </w:numPr>
      <w:spacing w:line="415" w:lineRule="auto"/>
      <w:ind w:left="226" w:hanging="226" w:hangingChars="75"/>
      <w:outlineLvl w:val="1"/>
    </w:pPr>
    <w:rPr>
      <w:sz w:val="30"/>
      <w:szCs w:val="28"/>
    </w:rPr>
  </w:style>
  <w:style w:type="paragraph" w:styleId="6">
    <w:name w:val="Normal Indent"/>
    <w:basedOn w:val="1"/>
    <w:qFormat/>
    <w:uiPriority w:val="0"/>
    <w:pPr>
      <w:ind w:firstLine="420" w:firstLineChars="200"/>
    </w:pPr>
  </w:style>
  <w:style w:type="paragraph" w:styleId="7">
    <w:name w:val="Body Text"/>
    <w:basedOn w:val="1"/>
    <w:next w:val="1"/>
    <w:semiHidden/>
    <w:qFormat/>
    <w:uiPriority w:val="0"/>
    <w:rPr>
      <w:rFonts w:ascii="宋体" w:hAnsi="宋体" w:eastAsia="宋体" w:cs="宋体"/>
      <w:sz w:val="28"/>
      <w:szCs w:val="28"/>
    </w:rPr>
  </w:style>
  <w:style w:type="paragraph" w:styleId="8">
    <w:name w:val="Body Text Indent"/>
    <w:basedOn w:val="1"/>
    <w:next w:val="9"/>
    <w:qFormat/>
    <w:uiPriority w:val="99"/>
    <w:pPr>
      <w:spacing w:after="120"/>
      <w:ind w:left="420" w:leftChars="200"/>
    </w:pPr>
  </w:style>
  <w:style w:type="paragraph" w:styleId="9">
    <w:name w:val="envelope return"/>
    <w:basedOn w:val="1"/>
    <w:qFormat/>
    <w:uiPriority w:val="0"/>
    <w:pPr>
      <w:topLinePunct/>
    </w:pPr>
  </w:style>
  <w:style w:type="paragraph" w:styleId="10">
    <w:name w:val="Block Text"/>
    <w:basedOn w:val="1"/>
    <w:qFormat/>
    <w:uiPriority w:val="0"/>
    <w:pPr>
      <w:spacing w:before="120" w:after="120" w:line="360" w:lineRule="auto"/>
      <w:ind w:left="630" w:right="202"/>
    </w:pPr>
    <w:rPr>
      <w:rFonts w:ascii="宋体"/>
      <w:sz w:val="24"/>
      <w:szCs w:val="20"/>
    </w:rPr>
  </w:style>
  <w:style w:type="paragraph" w:styleId="11">
    <w:name w:val="Plain Text"/>
    <w:basedOn w:val="1"/>
    <w:qFormat/>
    <w:uiPriority w:val="99"/>
    <w:rPr>
      <w:rFonts w:ascii="宋体" w:hAnsi="Courier New"/>
      <w:sz w:val="22"/>
      <w:szCs w:val="20"/>
    </w:rPr>
  </w:style>
  <w:style w:type="paragraph" w:styleId="12">
    <w:name w:val="footer"/>
    <w:basedOn w:val="1"/>
    <w:next w:val="1"/>
    <w:qFormat/>
    <w:uiPriority w:val="0"/>
    <w:pPr>
      <w:widowControl w:val="0"/>
      <w:tabs>
        <w:tab w:val="center" w:pos="4140"/>
        <w:tab w:val="right" w:pos="8300"/>
      </w:tabs>
    </w:pPr>
    <w:rPr>
      <w:rFonts w:ascii="Times New Roman" w:hAnsi="Times New Roman" w:eastAsia="宋体" w:cs="Times New Roman"/>
      <w:kern w:val="2"/>
      <w:sz w:val="18"/>
      <w:szCs w:val="18"/>
      <w:lang w:eastAsia="zh-CN"/>
    </w:rPr>
  </w:style>
  <w:style w:type="paragraph" w:styleId="13">
    <w:name w:val="header"/>
    <w:basedOn w:val="1"/>
    <w:next w:val="12"/>
    <w:qFormat/>
    <w:uiPriority w:val="0"/>
    <w:pPr>
      <w:widowControl w:val="0"/>
      <w:pBdr>
        <w:bottom w:val="single" w:color="auto" w:sz="6" w:space="1"/>
      </w:pBdr>
      <w:tabs>
        <w:tab w:val="center" w:pos="4140"/>
        <w:tab w:val="right" w:pos="8300"/>
      </w:tabs>
      <w:jc w:val="center"/>
    </w:pPr>
    <w:rPr>
      <w:rFonts w:ascii="Times New Roman" w:hAnsi="Times New Roman" w:eastAsia="宋体" w:cs="Times New Roman"/>
      <w:kern w:val="2"/>
      <w:sz w:val="18"/>
      <w:szCs w:val="18"/>
      <w:lang w:eastAsia="zh-CN"/>
    </w:rPr>
  </w:style>
  <w:style w:type="paragraph" w:styleId="14">
    <w:name w:val="Normal (Web)"/>
    <w:basedOn w:val="1"/>
    <w:qFormat/>
    <w:uiPriority w:val="0"/>
    <w:pPr>
      <w:spacing w:before="100" w:beforeAutospacing="1" w:after="100" w:afterAutospacing="1"/>
    </w:pPr>
    <w:rPr>
      <w:rFonts w:ascii="宋体" w:hAnsi="宋体" w:eastAsia="宋体" w:cs="宋体"/>
      <w:sz w:val="24"/>
      <w:szCs w:val="24"/>
      <w:lang w:eastAsia="zh-CN"/>
    </w:rPr>
  </w:style>
  <w:style w:type="paragraph" w:styleId="15">
    <w:name w:val="Body Text First Indent"/>
    <w:basedOn w:val="7"/>
    <w:next w:val="1"/>
    <w:qFormat/>
    <w:uiPriority w:val="0"/>
    <w:pPr>
      <w:widowControl w:val="0"/>
      <w:spacing w:after="120"/>
      <w:ind w:firstLine="420" w:firstLineChars="100"/>
      <w:jc w:val="both"/>
    </w:pPr>
    <w:rPr>
      <w:rFonts w:ascii="Times New Roman" w:hAnsi="Times New Roman" w:cs="Times New Roman"/>
      <w:kern w:val="2"/>
      <w:sz w:val="21"/>
      <w:szCs w:val="22"/>
      <w:lang w:eastAsia="zh-CN"/>
    </w:rPr>
  </w:style>
  <w:style w:type="paragraph" w:styleId="16">
    <w:name w:val="Body Text First Indent 2"/>
    <w:basedOn w:val="8"/>
    <w:next w:val="10"/>
    <w:qFormat/>
    <w:uiPriority w:val="0"/>
    <w:pPr>
      <w:ind w:firstLine="420" w:firstLineChars="200"/>
    </w:pPr>
    <w:rPr>
      <w:rFonts w:ascii="宋体" w:hAnsi="宋体"/>
      <w:szCs w:val="20"/>
      <w:lang w:eastAsia="zh-CN"/>
    </w:rPr>
  </w:style>
  <w:style w:type="character" w:styleId="19">
    <w:name w:val="Strong"/>
    <w:basedOn w:val="18"/>
    <w:qFormat/>
    <w:uiPriority w:val="22"/>
    <w:rPr>
      <w:b/>
      <w:bCs/>
    </w:rPr>
  </w:style>
  <w:style w:type="character" w:styleId="20">
    <w:name w:val="page number"/>
    <w:qFormat/>
    <w:uiPriority w:val="0"/>
    <w:rPr>
      <w:rFonts w:ascii="Times New Roman" w:hAnsi="Times New Roman" w:eastAsia="宋体" w:cs="Times New Roman"/>
      <w:sz w:val="21"/>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style>
  <w:style w:type="paragraph" w:customStyle="1" w:styleId="23">
    <w:name w:val="表格"/>
    <w:basedOn w:val="1"/>
    <w:qFormat/>
    <w:uiPriority w:val="0"/>
    <w:pPr>
      <w:topLinePunct/>
      <w:spacing w:line="440" w:lineRule="exact"/>
      <w:jc w:val="center"/>
    </w:pPr>
    <w:rPr>
      <w:rFonts w:hint="eastAsia" w:ascii="宋体" w:hAnsi="宋体" w:eastAsia="宋体" w:cs="宋体"/>
      <w:szCs w:val="20"/>
    </w:rPr>
  </w:style>
  <w:style w:type="paragraph" w:customStyle="1" w:styleId="24">
    <w:name w:val="表格文字"/>
    <w:basedOn w:val="1"/>
    <w:next w:val="7"/>
    <w:qFormat/>
    <w:uiPriority w:val="0"/>
    <w:pPr>
      <w:spacing w:before="25" w:after="25" w:line="360" w:lineRule="auto"/>
      <w:ind w:firstLine="200" w:firstLineChars="200"/>
    </w:pPr>
    <w:rPr>
      <w:rFonts w:ascii="仿宋_GB2312" w:eastAsia="仿宋_GB2312"/>
      <w:bCs/>
      <w:spacing w:val="1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2.xml"/><Relationship Id="rId49" Type="http://schemas.openxmlformats.org/officeDocument/2006/relationships/customXml" Target="../customXml/item1.xml"/><Relationship Id="rId48" Type="http://schemas.openxmlformats.org/officeDocument/2006/relationships/image" Target="media/image2.png"/><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footer" Target="footer1.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4863</Words>
  <Characters>5528</Characters>
  <Lines>261</Lines>
  <Paragraphs>73</Paragraphs>
  <TotalTime>46</TotalTime>
  <ScaleCrop>false</ScaleCrop>
  <LinksUpToDate>false</LinksUpToDate>
  <CharactersWithSpaces>5586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2025-05-18T23:37:00Z</dcterms:created>
  <dc:creator>y</dc:creator>
  <cp:lastModifiedBy>Provence、</cp:lastModifiedBy>
  <dcterms:modified xsi:type="dcterms:W3CDTF">2025-06-10T15:22:15Z</dcterms:modified>
  <dc:title>甲A65010011005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2024-09-02T15:31:36Z</vt:filetime>
  </property>
  <property fmtid="{D5CDD505-2E9C-101B-9397-08002B2CF9AE}" pid="4" name="KSOProductBuildVer">
    <vt:lpwstr>2052-12.1.0.21171</vt:lpwstr>
  </property>
  <property fmtid="{D5CDD505-2E9C-101B-9397-08002B2CF9AE}" pid="5" name="ICV">
    <vt:lpwstr>DDD7507460D04A289742F7152C84A120_13</vt:lpwstr>
  </property>
  <property fmtid="{D5CDD505-2E9C-101B-9397-08002B2CF9AE}" pid="6" name="KSOTemplateDocerSaveRecord">
    <vt:lpwstr>eyJoZGlkIjoiNDdlMDJkMWY0NzMwOTMyNjM3YWM1MjE4YWZjMjliZmIiLCJ1c2VySWQiOiIxMDY0MTUyNjMyIn0=</vt:lpwstr>
  </property>
</Properties>
</file>