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N w:val="0"/>
        <w:spacing w:line="440" w:lineRule="exact"/>
        <w:jc w:val="center"/>
        <w:rPr>
          <w:rFonts w:hint="eastAsia" w:ascii="宋体" w:hAnsi="宋体" w:eastAsia="宋体" w:cs="宋体"/>
          <w:b/>
          <w:sz w:val="32"/>
          <w:szCs w:val="32"/>
        </w:rPr>
      </w:pPr>
      <w:r>
        <w:rPr>
          <w:rFonts w:hint="eastAsia" w:ascii="宋体" w:hAnsi="宋体" w:eastAsia="宋体" w:cs="宋体"/>
          <w:b/>
          <w:sz w:val="32"/>
          <w:szCs w:val="32"/>
          <w:lang w:val="zh-CN"/>
        </w:rPr>
        <w:t>新疆准东经济技术开发区五彩湾生活服务区降排水二期全过程跟踪审计竞争性磋商</w:t>
      </w:r>
      <w:r>
        <w:rPr>
          <w:rFonts w:hint="eastAsia" w:ascii="宋体" w:hAnsi="宋体" w:eastAsia="宋体" w:cs="宋体"/>
          <w:b/>
          <w:sz w:val="32"/>
          <w:szCs w:val="32"/>
        </w:rPr>
        <w:t>公告</w:t>
      </w:r>
    </w:p>
    <w:p>
      <w:pPr>
        <w:widowControl/>
        <w:autoSpaceDN w:val="0"/>
        <w:spacing w:line="440" w:lineRule="exact"/>
        <w:ind w:firstLine="480" w:firstLineChars="200"/>
        <w:jc w:val="left"/>
        <w:rPr>
          <w:rFonts w:hint="eastAsia" w:ascii="宋体" w:hAnsi="宋体" w:eastAsia="宋体" w:cs="宋体"/>
          <w:color w:val="auto"/>
          <w:sz w:val="24"/>
          <w:lang w:val="zh-CN" w:eastAsia="zh-CN"/>
        </w:rPr>
      </w:pPr>
      <w:r>
        <w:rPr>
          <w:rFonts w:hint="eastAsia" w:ascii="宋体" w:hAnsi="宋体" w:eastAsia="宋体" w:cs="宋体"/>
          <w:color w:val="000000"/>
          <w:sz w:val="24"/>
        </w:rPr>
        <w:t>根据《中华人民共和国政府采购法》等有关法律法规规定，我公司</w:t>
      </w:r>
      <w:r>
        <w:rPr>
          <w:rFonts w:hint="eastAsia" w:ascii="宋体" w:hAnsi="宋体" w:eastAsia="宋体" w:cs="宋体"/>
          <w:color w:val="auto"/>
          <w:sz w:val="24"/>
        </w:rPr>
        <w:t>受</w:t>
      </w:r>
      <w:r>
        <w:rPr>
          <w:rStyle w:val="5"/>
          <w:rFonts w:hint="eastAsia" w:ascii="宋体" w:hAnsi="宋体" w:eastAsia="宋体" w:cs="宋体"/>
          <w:b w:val="0"/>
          <w:bCs w:val="0"/>
          <w:color w:val="auto"/>
          <w:kern w:val="0"/>
          <w:sz w:val="24"/>
          <w:szCs w:val="24"/>
          <w:lang w:val="en-US" w:eastAsia="zh-CN" w:bidi="ar-SA"/>
        </w:rPr>
        <w:t>新疆准东经济技术开发区财政局</w:t>
      </w:r>
      <w:r>
        <w:rPr>
          <w:rFonts w:hint="eastAsia" w:ascii="宋体" w:hAnsi="宋体" w:eastAsia="宋体" w:cs="宋体"/>
          <w:color w:val="auto"/>
          <w:sz w:val="24"/>
        </w:rPr>
        <w:t>的委托对</w:t>
      </w:r>
      <w:r>
        <w:rPr>
          <w:rFonts w:hint="eastAsia" w:ascii="宋体" w:hAnsi="宋体" w:eastAsia="宋体" w:cs="宋体"/>
          <w:color w:val="auto"/>
          <w:sz w:val="24"/>
          <w:lang w:val="zh-CN"/>
        </w:rPr>
        <w:t>新疆准东经济技术开发区五彩湾生活服务区降排水二期全过程跟踪审计</w:t>
      </w:r>
      <w:r>
        <w:rPr>
          <w:rFonts w:hint="eastAsia" w:ascii="宋体" w:hAnsi="宋体" w:eastAsia="宋体" w:cs="宋体"/>
          <w:color w:val="auto"/>
          <w:sz w:val="24"/>
        </w:rPr>
        <w:t>进</w:t>
      </w:r>
      <w:r>
        <w:rPr>
          <w:rFonts w:hint="eastAsia" w:ascii="宋体" w:hAnsi="宋体" w:eastAsia="宋体" w:cs="宋体"/>
          <w:color w:val="auto"/>
          <w:sz w:val="24"/>
          <w:lang w:eastAsia="zh-CN"/>
        </w:rPr>
        <w:t>行竞争性磋商</w:t>
      </w:r>
      <w:r>
        <w:rPr>
          <w:rFonts w:hint="eastAsia" w:ascii="宋体" w:hAnsi="宋体" w:eastAsia="宋体" w:cs="宋体"/>
          <w:color w:val="auto"/>
          <w:sz w:val="24"/>
          <w:lang w:val="zh-CN"/>
        </w:rPr>
        <w:t>，欢迎符合条</w:t>
      </w:r>
      <w:r>
        <w:rPr>
          <w:rFonts w:hint="eastAsia" w:ascii="宋体" w:hAnsi="宋体" w:eastAsia="宋体" w:cs="宋体"/>
          <w:color w:val="auto"/>
          <w:sz w:val="24"/>
          <w:lang w:val="zh-CN" w:eastAsia="zh-CN"/>
        </w:rPr>
        <w:t>件且有能力的供应商前来报名。</w:t>
      </w:r>
    </w:p>
    <w:p>
      <w:pPr>
        <w:keepNext w:val="0"/>
        <w:keepLines w:val="0"/>
        <w:pageBreakBefore w:val="0"/>
        <w:widowControl/>
        <w:kinsoku/>
        <w:wordWrap/>
        <w:overflowPunct/>
        <w:topLinePunct w:val="0"/>
        <w:autoSpaceDE/>
        <w:autoSpaceDN w:val="0"/>
        <w:bidi w:val="0"/>
        <w:adjustRightInd/>
        <w:snapToGrid/>
        <w:spacing w:line="440" w:lineRule="exact"/>
        <w:ind w:left="1680" w:hanging="1680" w:hangingChars="7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zh-CN" w:eastAsia="zh-CN"/>
        </w:rPr>
        <w:t>一、项目编号：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eastAsia="zh-CN"/>
        </w:rPr>
        <w:t>XJCYCJ-ZB-202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-0</w:t>
      </w:r>
      <w:r>
        <w:rPr>
          <w:rFonts w:hint="eastAsia" w:ascii="宋体" w:hAnsi="宋体" w:eastAsia="宋体" w:cs="宋体"/>
          <w:color w:val="auto"/>
          <w:sz w:val="24"/>
          <w:highlight w:val="none"/>
          <w:lang w:val="en-US" w:eastAsia="zh-CN"/>
        </w:rPr>
        <w:t>43</w:t>
      </w:r>
      <w:bookmarkStart w:id="0" w:name="_GoBack"/>
      <w:bookmarkEnd w:id="0"/>
    </w:p>
    <w:p>
      <w:pPr>
        <w:keepNext w:val="0"/>
        <w:keepLines w:val="0"/>
        <w:pageBreakBefore w:val="0"/>
        <w:widowControl/>
        <w:kinsoku/>
        <w:wordWrap/>
        <w:overflowPunct/>
        <w:topLinePunct w:val="0"/>
        <w:autoSpaceDE/>
        <w:autoSpaceDN w:val="0"/>
        <w:bidi w:val="0"/>
        <w:adjustRightInd/>
        <w:snapToGrid/>
        <w:spacing w:line="440" w:lineRule="exact"/>
        <w:ind w:left="1680" w:hanging="1680" w:hangingChars="700"/>
        <w:jc w:val="both"/>
        <w:rPr>
          <w:rFonts w:hint="eastAsia" w:ascii="宋体" w:hAnsi="宋体" w:eastAsia="宋体" w:cs="宋体"/>
          <w:color w:val="000000"/>
          <w:sz w:val="24"/>
          <w:lang w:eastAsia="zh-CN"/>
        </w:rPr>
      </w:pPr>
      <w:r>
        <w:rPr>
          <w:rFonts w:hint="eastAsia" w:ascii="宋体" w:hAnsi="宋体" w:eastAsia="宋体" w:cs="宋体"/>
          <w:color w:val="auto"/>
          <w:sz w:val="24"/>
          <w:lang w:eastAsia="zh-CN"/>
        </w:rPr>
        <w:t>二、采购名称：</w:t>
      </w:r>
      <w:r>
        <w:rPr>
          <w:rFonts w:hint="eastAsia" w:ascii="宋体" w:hAnsi="宋体" w:eastAsia="宋体" w:cs="宋体"/>
          <w:color w:val="auto"/>
          <w:sz w:val="24"/>
          <w:lang w:val="zh-CN"/>
        </w:rPr>
        <w:t>新疆准东经济技术开发区五</w:t>
      </w:r>
      <w:r>
        <w:rPr>
          <w:rFonts w:hint="eastAsia" w:ascii="宋体" w:hAnsi="宋体" w:eastAsia="宋体" w:cs="宋体"/>
          <w:color w:val="000000"/>
          <w:sz w:val="24"/>
          <w:lang w:val="zh-CN"/>
        </w:rPr>
        <w:t>彩湾生活服务区降排水二期全过程跟踪审计</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color w:val="auto"/>
          <w:sz w:val="24"/>
          <w:lang w:val="en-US" w:eastAsia="zh-CN"/>
        </w:rPr>
      </w:pPr>
      <w:r>
        <w:rPr>
          <w:rFonts w:hint="eastAsia" w:ascii="宋体" w:hAnsi="宋体" w:eastAsia="宋体" w:cs="宋体"/>
          <w:color w:val="000000"/>
          <w:sz w:val="24"/>
        </w:rPr>
        <w:t>三、采购方式：</w:t>
      </w:r>
      <w:r>
        <w:rPr>
          <w:rFonts w:hint="eastAsia" w:ascii="宋体" w:hAnsi="宋体" w:eastAsia="宋体" w:cs="宋体"/>
          <w:color w:val="000000"/>
          <w:sz w:val="24"/>
          <w:lang w:val="en-US" w:eastAsia="zh-CN"/>
        </w:rPr>
        <w:t>竞争</w:t>
      </w:r>
      <w:r>
        <w:rPr>
          <w:rFonts w:hint="eastAsia" w:ascii="宋体" w:hAnsi="宋体" w:eastAsia="宋体" w:cs="宋体"/>
          <w:color w:val="auto"/>
          <w:sz w:val="24"/>
          <w:lang w:val="en-US" w:eastAsia="zh-CN"/>
        </w:rPr>
        <w:t>性磋商</w:t>
      </w:r>
    </w:p>
    <w:p>
      <w:pPr>
        <w:keepNext w:val="0"/>
        <w:keepLines w:val="0"/>
        <w:pageBreakBefore w:val="0"/>
        <w:widowControl/>
        <w:kinsoku/>
        <w:wordWrap/>
        <w:overflowPunct/>
        <w:topLinePunct w:val="0"/>
        <w:autoSpaceDE/>
        <w:autoSpaceDN w:val="0"/>
        <w:bidi w:val="0"/>
        <w:adjustRightInd/>
        <w:snapToGrid/>
        <w:spacing w:line="440" w:lineRule="exact"/>
        <w:ind w:left="1680" w:hanging="1680" w:hangingChars="700"/>
        <w:jc w:val="both"/>
        <w:rPr>
          <w:rFonts w:hint="eastAsia" w:ascii="宋体" w:hAnsi="宋体" w:eastAsia="宋体" w:cs="宋体"/>
          <w:color w:val="auto"/>
          <w:sz w:val="24"/>
          <w:lang w:val="en-US" w:eastAsia="zh-CN"/>
        </w:rPr>
      </w:pPr>
      <w:r>
        <w:rPr>
          <w:rFonts w:hint="eastAsia" w:ascii="宋体" w:hAnsi="宋体" w:eastAsia="宋体" w:cs="宋体"/>
          <w:color w:val="auto"/>
          <w:sz w:val="24"/>
        </w:rPr>
        <w:t>四、</w:t>
      </w:r>
      <w:r>
        <w:rPr>
          <w:rFonts w:hint="eastAsia" w:ascii="宋体" w:hAnsi="宋体" w:eastAsia="宋体" w:cs="宋体"/>
          <w:color w:val="auto"/>
          <w:sz w:val="24"/>
          <w:lang w:eastAsia="zh-CN"/>
        </w:rPr>
        <w:t>项目规模：主要对五彩湾4</w:t>
      </w:r>
      <w:r>
        <w:rPr>
          <w:rFonts w:hint="eastAsia" w:ascii="宋体" w:hAnsi="宋体" w:eastAsia="宋体" w:cs="宋体"/>
          <w:color w:val="auto"/>
          <w:sz w:val="24"/>
          <w:lang w:val="en-US" w:eastAsia="zh-CN"/>
        </w:rPr>
        <w:t>km²</w:t>
      </w:r>
      <w:r>
        <w:rPr>
          <w:rFonts w:hint="eastAsia" w:ascii="宋体" w:hAnsi="宋体" w:eastAsia="宋体" w:cs="宋体"/>
          <w:color w:val="auto"/>
          <w:sz w:val="24"/>
          <w:lang w:eastAsia="zh-CN"/>
        </w:rPr>
        <w:t>城区以外的东侧及南侧6</w:t>
      </w:r>
      <w:r>
        <w:rPr>
          <w:rFonts w:hint="eastAsia" w:ascii="宋体" w:hAnsi="宋体" w:eastAsia="宋体" w:cs="宋体"/>
          <w:color w:val="auto"/>
          <w:sz w:val="24"/>
          <w:lang w:val="en-US" w:eastAsia="zh-CN"/>
        </w:rPr>
        <w:t>km²</w:t>
      </w:r>
      <w:r>
        <w:rPr>
          <w:rFonts w:hint="eastAsia" w:ascii="宋体" w:hAnsi="宋体" w:eastAsia="宋体" w:cs="宋体"/>
          <w:color w:val="auto"/>
          <w:sz w:val="24"/>
          <w:lang w:eastAsia="zh-CN"/>
        </w:rPr>
        <w:t>城区进行降排水，主要建设内容为新建2座排水泵站,修建干盲沟5条；支盲沟20条,盲沟下铺设花管,管径DN315、DN600，总计盲沟长度33</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45km，并配套管线建筑物。</w:t>
      </w:r>
    </w:p>
    <w:p>
      <w:pPr>
        <w:keepNext w:val="0"/>
        <w:keepLines w:val="0"/>
        <w:pageBreakBefore w:val="0"/>
        <w:widowControl/>
        <w:kinsoku/>
        <w:wordWrap/>
        <w:overflowPunct/>
        <w:topLinePunct w:val="0"/>
        <w:autoSpaceDE/>
        <w:autoSpaceDN w:val="0"/>
        <w:bidi w:val="0"/>
        <w:adjustRightInd/>
        <w:snapToGrid/>
        <w:spacing w:line="440" w:lineRule="exact"/>
        <w:ind w:left="1680" w:hanging="1680" w:hangingChars="700"/>
        <w:jc w:val="both"/>
        <w:rPr>
          <w:rFonts w:hint="eastAsia" w:ascii="宋体" w:hAnsi="宋体" w:eastAsia="宋体" w:cs="宋体"/>
          <w:color w:val="auto"/>
          <w:sz w:val="24"/>
          <w:lang w:val="zh-CN"/>
        </w:rPr>
      </w:pPr>
      <w:r>
        <w:rPr>
          <w:rFonts w:hint="eastAsia" w:ascii="宋体" w:hAnsi="宋体" w:eastAsia="宋体" w:cs="宋体"/>
          <w:color w:val="000000"/>
          <w:sz w:val="24"/>
          <w:lang w:eastAsia="zh-CN"/>
        </w:rPr>
        <w:t>五、</w:t>
      </w:r>
      <w:r>
        <w:rPr>
          <w:rFonts w:hint="eastAsia" w:ascii="宋体" w:hAnsi="宋体" w:eastAsia="宋体" w:cs="宋体"/>
          <w:color w:val="000000"/>
          <w:sz w:val="24"/>
        </w:rPr>
        <w:t>采购内容：</w:t>
      </w:r>
      <w:r>
        <w:rPr>
          <w:rFonts w:hint="eastAsia" w:ascii="宋体" w:hAnsi="宋体" w:eastAsia="宋体" w:cs="宋体"/>
          <w:color w:val="auto"/>
          <w:sz w:val="24"/>
          <w:lang w:val="zh-CN"/>
        </w:rPr>
        <w:t>对项目控制价、建设程序、成本控制、成本结算、资金效益等情况进行全过程跟踪审计。</w:t>
      </w:r>
    </w:p>
    <w:p>
      <w:pPr>
        <w:keepNext w:val="0"/>
        <w:keepLines w:val="0"/>
        <w:pageBreakBefore w:val="0"/>
        <w:widowControl/>
        <w:kinsoku/>
        <w:wordWrap/>
        <w:overflowPunct/>
        <w:topLinePunct w:val="0"/>
        <w:autoSpaceDE/>
        <w:autoSpaceDN w:val="0"/>
        <w:bidi w:val="0"/>
        <w:adjustRightInd/>
        <w:snapToGrid/>
        <w:spacing w:line="420" w:lineRule="exact"/>
        <w:ind w:left="1680" w:hanging="1680" w:hangingChars="700"/>
        <w:textAlignment w:val="auto"/>
        <w:rPr>
          <w:rFonts w:hint="eastAsia" w:ascii="宋体" w:hAnsi="宋体" w:eastAsia="宋体" w:cs="宋体"/>
          <w:color w:val="auto"/>
          <w:sz w:val="24"/>
        </w:rPr>
      </w:pPr>
      <w:r>
        <w:rPr>
          <w:rFonts w:hint="eastAsia" w:ascii="宋体" w:hAnsi="宋体" w:eastAsia="宋体" w:cs="宋体"/>
          <w:color w:val="auto"/>
          <w:sz w:val="24"/>
          <w:lang w:eastAsia="zh-CN"/>
        </w:rPr>
        <w:t>六</w:t>
      </w:r>
      <w:r>
        <w:rPr>
          <w:rFonts w:hint="eastAsia" w:ascii="宋体" w:hAnsi="宋体" w:eastAsia="宋体" w:cs="宋体"/>
          <w:color w:val="auto"/>
          <w:sz w:val="24"/>
        </w:rPr>
        <w:t>、</w:t>
      </w:r>
      <w:r>
        <w:rPr>
          <w:rFonts w:hint="eastAsia" w:ascii="宋体" w:hAnsi="宋体" w:eastAsia="宋体" w:cs="宋体"/>
          <w:color w:val="auto"/>
          <w:sz w:val="24"/>
          <w:lang w:eastAsia="zh-CN"/>
        </w:rPr>
        <w:t>采购</w:t>
      </w:r>
      <w:r>
        <w:rPr>
          <w:rFonts w:hint="eastAsia" w:ascii="宋体" w:hAnsi="宋体" w:eastAsia="宋体" w:cs="宋体"/>
          <w:color w:val="auto"/>
          <w:sz w:val="24"/>
        </w:rPr>
        <w:t>预算：</w:t>
      </w:r>
      <w:r>
        <w:rPr>
          <w:rFonts w:hint="eastAsia" w:ascii="宋体" w:hAnsi="宋体" w:eastAsia="宋体" w:cs="宋体"/>
          <w:sz w:val="24"/>
          <w:lang w:val="en-US" w:eastAsia="zh-CN"/>
        </w:rPr>
        <w:t>33.3万</w:t>
      </w:r>
      <w:r>
        <w:rPr>
          <w:rFonts w:hint="eastAsia" w:ascii="宋体" w:hAnsi="宋体" w:eastAsia="宋体" w:cs="宋体"/>
          <w:sz w:val="24"/>
          <w:lang w:val="zh-CN"/>
        </w:rPr>
        <w:t>元</w:t>
      </w:r>
    </w:p>
    <w:p>
      <w:pPr>
        <w:keepNext w:val="0"/>
        <w:keepLines w:val="0"/>
        <w:pageBreakBefore w:val="0"/>
        <w:widowControl/>
        <w:kinsoku/>
        <w:wordWrap/>
        <w:overflowPunct/>
        <w:topLinePunct w:val="0"/>
        <w:autoSpaceDE/>
        <w:autoSpaceDN w:val="0"/>
        <w:bidi w:val="0"/>
        <w:adjustRightInd/>
        <w:snapToGrid/>
        <w:spacing w:line="440" w:lineRule="exact"/>
        <w:ind w:left="1680" w:hanging="1680" w:hangingChars="700"/>
        <w:jc w:val="both"/>
        <w:rPr>
          <w:rFonts w:hint="eastAsia" w:ascii="宋体" w:hAnsi="宋体" w:eastAsia="宋体" w:cs="宋体"/>
          <w:color w:val="000000"/>
          <w:sz w:val="24"/>
          <w:lang w:eastAsia="zh-CN"/>
        </w:rPr>
      </w:pPr>
      <w:r>
        <w:rPr>
          <w:rFonts w:hint="eastAsia" w:ascii="宋体" w:hAnsi="宋体" w:eastAsia="宋体" w:cs="宋体"/>
          <w:color w:val="000000"/>
          <w:sz w:val="24"/>
          <w:lang w:eastAsia="zh-CN"/>
        </w:rPr>
        <w:t>七</w:t>
      </w:r>
      <w:r>
        <w:rPr>
          <w:rFonts w:hint="eastAsia" w:ascii="宋体" w:hAnsi="宋体" w:eastAsia="宋体" w:cs="宋体"/>
          <w:color w:val="000000"/>
          <w:sz w:val="24"/>
          <w:lang w:eastAsia="zh-CN"/>
        </w:rPr>
        <w:t>、</w:t>
      </w:r>
      <w:r>
        <w:rPr>
          <w:rFonts w:hint="eastAsia" w:ascii="宋体" w:hAnsi="宋体" w:eastAsia="宋体" w:cs="宋体"/>
          <w:color w:val="000000"/>
          <w:sz w:val="24"/>
          <w:lang w:eastAsia="zh-CN"/>
        </w:rPr>
        <w:t>资金来源：财政资金</w:t>
      </w:r>
    </w:p>
    <w:p>
      <w:pPr>
        <w:keepNext w:val="0"/>
        <w:keepLines w:val="0"/>
        <w:pageBreakBefore w:val="0"/>
        <w:widowControl/>
        <w:kinsoku/>
        <w:wordWrap/>
        <w:overflowPunct/>
        <w:topLinePunct w:val="0"/>
        <w:autoSpaceDE/>
        <w:autoSpaceDN w:val="0"/>
        <w:bidi w:val="0"/>
        <w:adjustRightInd/>
        <w:snapToGrid/>
        <w:spacing w:line="440" w:lineRule="exact"/>
        <w:ind w:left="1680" w:hanging="1680" w:hangingChars="7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eastAsia="zh-CN"/>
        </w:rPr>
        <w:t>八、服务期限</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自工程项目立项日开始实施，至项目竣工决算编制日止。</w:t>
      </w:r>
    </w:p>
    <w:p>
      <w:pPr>
        <w:keepNext w:val="0"/>
        <w:keepLines w:val="0"/>
        <w:pageBreakBefore w:val="0"/>
        <w:widowControl/>
        <w:kinsoku/>
        <w:wordWrap/>
        <w:overflowPunct/>
        <w:topLinePunct w:val="0"/>
        <w:autoSpaceDE/>
        <w:autoSpaceDN w:val="0"/>
        <w:bidi w:val="0"/>
        <w:adjustRightInd/>
        <w:snapToGrid/>
        <w:spacing w:line="440" w:lineRule="exact"/>
        <w:ind w:left="1680" w:hanging="1680" w:hangingChars="7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九</w:t>
      </w:r>
      <w:r>
        <w:rPr>
          <w:rFonts w:hint="eastAsia" w:ascii="宋体" w:hAnsi="宋体" w:eastAsia="宋体" w:cs="宋体"/>
          <w:color w:val="000000"/>
          <w:sz w:val="24"/>
          <w:lang w:val="en-US" w:eastAsia="zh-CN"/>
        </w:rPr>
        <w:t>、</w:t>
      </w:r>
      <w:r>
        <w:rPr>
          <w:rFonts w:hint="eastAsia" w:ascii="宋体" w:hAnsi="宋体" w:eastAsia="宋体" w:cs="宋体"/>
          <w:color w:val="000000"/>
          <w:sz w:val="24"/>
          <w:lang w:val="en-US" w:eastAsia="zh-CN"/>
        </w:rPr>
        <w:t>服务地点：以签订的合同中项目地点为准。</w:t>
      </w:r>
    </w:p>
    <w:p>
      <w:pPr>
        <w:keepNext w:val="0"/>
        <w:keepLines w:val="0"/>
        <w:pageBreakBefore w:val="0"/>
        <w:widowControl/>
        <w:kinsoku/>
        <w:wordWrap/>
        <w:overflowPunct/>
        <w:topLinePunct w:val="0"/>
        <w:autoSpaceDE/>
        <w:autoSpaceDN w:val="0"/>
        <w:bidi w:val="0"/>
        <w:adjustRightInd/>
        <w:snapToGrid/>
        <w:spacing w:line="440" w:lineRule="exact"/>
        <w:ind w:left="1680" w:hanging="1680" w:hangingChars="700"/>
        <w:jc w:val="both"/>
        <w:rPr>
          <w:rFonts w:hint="eastAsia" w:ascii="宋体" w:hAnsi="宋体" w:eastAsia="宋体" w:cs="宋体"/>
          <w:color w:val="000000"/>
          <w:sz w:val="24"/>
          <w:lang w:eastAsia="zh-CN"/>
        </w:rPr>
      </w:pPr>
      <w:r>
        <w:rPr>
          <w:rFonts w:hint="eastAsia" w:ascii="宋体" w:hAnsi="宋体" w:eastAsia="宋体" w:cs="宋体"/>
          <w:color w:val="000000"/>
          <w:sz w:val="24"/>
          <w:lang w:eastAsia="zh-CN"/>
        </w:rPr>
        <w:t>十、</w:t>
      </w:r>
      <w:r>
        <w:rPr>
          <w:rFonts w:hint="eastAsia" w:ascii="宋体" w:hAnsi="宋体" w:eastAsia="宋体" w:cs="宋体"/>
          <w:color w:val="000000"/>
          <w:sz w:val="24"/>
          <w:lang w:eastAsia="zh-CN"/>
        </w:rPr>
        <w:t>供应商资格要求：</w:t>
      </w:r>
    </w:p>
    <w:p>
      <w:pPr>
        <w:keepNext w:val="0"/>
        <w:keepLines w:val="0"/>
        <w:pageBreakBefore w:val="0"/>
        <w:widowControl/>
        <w:kinsoku/>
        <w:wordWrap/>
        <w:overflowPunct/>
        <w:topLinePunct w:val="0"/>
        <w:autoSpaceDE/>
        <w:autoSpaceDN w:val="0"/>
        <w:bidi w:val="0"/>
        <w:adjustRightInd/>
        <w:snapToGrid/>
        <w:spacing w:line="440" w:lineRule="exact"/>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1.满足《中华人</w:t>
      </w:r>
      <w:r>
        <w:rPr>
          <w:rFonts w:hint="eastAsia" w:ascii="宋体" w:hAnsi="宋体" w:eastAsia="宋体" w:cs="宋体"/>
          <w:color w:val="auto"/>
          <w:kern w:val="2"/>
          <w:sz w:val="24"/>
          <w:szCs w:val="24"/>
          <w:lang w:val="en-US" w:eastAsia="zh-CN" w:bidi="ar-SA"/>
        </w:rPr>
        <w:t>民共和国政府采购法》第二十二条规定</w:t>
      </w:r>
      <w:r>
        <w:rPr>
          <w:rFonts w:hint="eastAsia" w:ascii="宋体" w:hAnsi="宋体" w:eastAsia="宋体" w:cs="宋体"/>
          <w:color w:val="auto"/>
          <w:kern w:val="2"/>
          <w:sz w:val="24"/>
          <w:szCs w:val="24"/>
          <w:lang w:val="en-US" w:eastAsia="zh-CN" w:bidi="ar-SA"/>
        </w:rPr>
        <w:t>：</w:t>
      </w:r>
    </w:p>
    <w:p>
      <w:pPr>
        <w:pageBreakBefore w:val="0"/>
        <w:widowControl w:val="0"/>
        <w:kinsoku/>
        <w:wordWrap/>
        <w:overflowPunct/>
        <w:topLinePunct w:val="0"/>
        <w:bidi w:val="0"/>
        <w:snapToGrid/>
        <w:spacing w:line="440" w:lineRule="exact"/>
        <w:textAlignment w:val="auto"/>
        <w:rPr>
          <w:rFonts w:hint="eastAsia" w:ascii="宋体" w:hAnsi="宋体" w:eastAsia="宋体" w:cs="宋体"/>
          <w:bCs/>
          <w:kern w:val="0"/>
          <w:sz w:val="24"/>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本项目的资格要求</w:t>
      </w:r>
      <w:r>
        <w:rPr>
          <w:rFonts w:hint="eastAsia" w:ascii="宋体" w:hAnsi="宋体" w:eastAsia="宋体" w:cs="宋体"/>
          <w:color w:val="auto"/>
          <w:kern w:val="2"/>
          <w:sz w:val="24"/>
          <w:szCs w:val="24"/>
          <w:lang w:val="en-US" w:eastAsia="zh-CN" w:bidi="ar-SA"/>
        </w:rPr>
        <w:t>：</w:t>
      </w:r>
      <w:r>
        <w:rPr>
          <w:rFonts w:hint="eastAsia" w:ascii="宋体" w:hAnsi="宋体" w:eastAsia="宋体" w:cs="宋体"/>
          <w:bCs/>
          <w:kern w:val="0"/>
          <w:sz w:val="24"/>
          <w:szCs w:val="24"/>
          <w:lang w:val="en-US" w:eastAsia="zh-CN" w:bidi="ar-SA"/>
        </w:rPr>
        <w:t>（1）</w:t>
      </w:r>
      <w:r>
        <w:rPr>
          <w:rFonts w:hint="eastAsia" w:ascii="宋体" w:hAnsi="宋体" w:eastAsia="宋体" w:cs="宋体"/>
          <w:bCs/>
          <w:kern w:val="0"/>
          <w:sz w:val="24"/>
          <w:szCs w:val="24"/>
          <w:lang w:val="zh-CN" w:eastAsia="zh-CN" w:bidi="ar-SA"/>
        </w:rPr>
        <w:t>有效的营业执照，</w:t>
      </w:r>
      <w:r>
        <w:rPr>
          <w:rFonts w:hint="eastAsia" w:ascii="宋体" w:hAnsi="宋体" w:eastAsia="宋体" w:cs="宋体"/>
          <w:bCs/>
          <w:kern w:val="0"/>
          <w:sz w:val="24"/>
          <w:szCs w:val="24"/>
          <w:lang w:val="en-US" w:eastAsia="zh-CN" w:bidi="ar-SA"/>
        </w:rPr>
        <w:t>须</w:t>
      </w:r>
      <w:r>
        <w:rPr>
          <w:rFonts w:hint="eastAsia" w:ascii="宋体" w:hAnsi="宋体" w:eastAsia="宋体" w:cs="宋体"/>
          <w:bCs/>
          <w:kern w:val="0"/>
          <w:sz w:val="24"/>
          <w:szCs w:val="24"/>
          <w:lang w:val="en-US" w:eastAsia="zh-CN" w:bidi="ar-SA"/>
        </w:rPr>
        <w:t>具备</w:t>
      </w:r>
      <w:r>
        <w:rPr>
          <w:rFonts w:hint="eastAsia" w:ascii="宋体" w:hAnsi="宋体" w:eastAsia="宋体" w:cs="宋体"/>
          <w:bCs/>
          <w:kern w:val="0"/>
          <w:sz w:val="24"/>
          <w:szCs w:val="24"/>
          <w:lang w:val="zh-CN" w:eastAsia="zh-CN" w:bidi="ar-SA"/>
        </w:rPr>
        <w:t>此项目售后服务能力的供应商</w:t>
      </w:r>
      <w:r>
        <w:rPr>
          <w:rFonts w:hint="eastAsia" w:ascii="宋体" w:hAnsi="宋体" w:eastAsia="宋体" w:cs="宋体"/>
          <w:bCs/>
          <w:kern w:val="0"/>
          <w:sz w:val="24"/>
          <w:szCs w:val="24"/>
          <w:lang w:val="en-US" w:eastAsia="zh-CN" w:bidi="ar-SA"/>
        </w:rPr>
        <w:t>；（2</w:t>
      </w:r>
      <w:r>
        <w:rPr>
          <w:rFonts w:hint="eastAsia" w:ascii="宋体" w:hAnsi="宋体" w:eastAsia="宋体" w:cs="宋体"/>
          <w:bCs/>
          <w:kern w:val="0"/>
          <w:sz w:val="24"/>
          <w:lang w:val="en-US" w:eastAsia="zh-CN"/>
        </w:rPr>
        <w:t>）项目负责人须具备一级注册造价工程师执业资格及近六个月（2022年1月-2022年6月）在投标单位缴纳社保的证明；（3）如在“信用中国”网站（WWW.creditchina.gov.cn）、中国政府采购网（www.ccgp.gov.cn）被列入失信被执行人、重大税收违法案件当事人名单、政府采购严重违法失信行为记录名单的（尚在处罚期内的）、经营异常名录的，将拒绝其参加本次政府采购活动；（4）供应商提供参加政府采购活动前 3 年内在经营活动中没有重大违法记录的书面声明（截至开标日成立不满 3 年的供应商，可提供自成立以来无重大违法记录的书面声明）。</w:t>
      </w:r>
    </w:p>
    <w:p>
      <w:pPr>
        <w:keepNext w:val="0"/>
        <w:keepLines w:val="0"/>
        <w:pageBreakBefore w:val="0"/>
        <w:widowControl/>
        <w:kinsoku/>
        <w:wordWrap/>
        <w:overflowPunct/>
        <w:topLinePunct w:val="0"/>
        <w:autoSpaceDE/>
        <w:autoSpaceDN w:val="0"/>
        <w:bidi w:val="0"/>
        <w:adjustRightInd/>
        <w:snapToGrid/>
        <w:spacing w:line="42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3、</w:t>
      </w:r>
      <w:r>
        <w:rPr>
          <w:rFonts w:hint="eastAsia" w:ascii="宋体" w:hAnsi="宋体" w:eastAsia="宋体" w:cs="宋体"/>
          <w:bCs/>
          <w:kern w:val="0"/>
          <w:sz w:val="24"/>
        </w:rPr>
        <w:t>单位负责人为同一人或者存在直接控股、管理关系的不同投标人，不得同时参加本项目。</w:t>
      </w:r>
    </w:p>
    <w:p>
      <w:pPr>
        <w:keepNext w:val="0"/>
        <w:keepLines w:val="0"/>
        <w:pageBreakBefore w:val="0"/>
        <w:widowControl/>
        <w:kinsoku/>
        <w:wordWrap/>
        <w:overflowPunct/>
        <w:topLinePunct w:val="0"/>
        <w:autoSpaceDE/>
        <w:autoSpaceDN w:val="0"/>
        <w:bidi w:val="0"/>
        <w:adjustRightInd/>
        <w:snapToGrid/>
        <w:spacing w:line="420" w:lineRule="exact"/>
        <w:textAlignment w:val="auto"/>
        <w:rPr>
          <w:rFonts w:hint="eastAsia" w:ascii="宋体" w:hAnsi="宋体" w:eastAsia="宋体" w:cs="宋体"/>
          <w:bCs/>
          <w:kern w:val="0"/>
          <w:sz w:val="24"/>
        </w:rPr>
      </w:pPr>
      <w:r>
        <w:rPr>
          <w:rFonts w:hint="eastAsia" w:ascii="宋体" w:hAnsi="宋体" w:eastAsia="宋体" w:cs="宋体"/>
          <w:bCs/>
          <w:kern w:val="0"/>
          <w:sz w:val="24"/>
          <w:lang w:val="en-US" w:eastAsia="zh-CN"/>
        </w:rPr>
        <w:t>4、</w:t>
      </w:r>
      <w:r>
        <w:rPr>
          <w:rFonts w:hint="eastAsia" w:ascii="宋体" w:hAnsi="宋体" w:eastAsia="宋体" w:cs="宋体"/>
          <w:bCs/>
          <w:kern w:val="0"/>
          <w:sz w:val="24"/>
        </w:rPr>
        <w:t>本项目不接受联合体投标。</w:t>
      </w:r>
    </w:p>
    <w:p>
      <w:pPr>
        <w:keepNext w:val="0"/>
        <w:keepLines w:val="0"/>
        <w:pageBreakBefore w:val="0"/>
        <w:widowControl/>
        <w:kinsoku/>
        <w:wordWrap/>
        <w:overflowPunct/>
        <w:topLinePunct w:val="0"/>
        <w:autoSpaceDE/>
        <w:autoSpaceDN w:val="0"/>
        <w:bidi w:val="0"/>
        <w:adjustRightInd/>
        <w:snapToGrid/>
        <w:spacing w:line="420" w:lineRule="exact"/>
        <w:textAlignment w:val="auto"/>
        <w:rPr>
          <w:rFonts w:hint="eastAsia" w:ascii="宋体" w:hAnsi="宋体" w:eastAsia="宋体" w:cs="宋体"/>
          <w:bCs/>
          <w:kern w:val="0"/>
          <w:sz w:val="24"/>
        </w:rPr>
      </w:pPr>
      <w:r>
        <w:rPr>
          <w:rFonts w:hint="eastAsia" w:ascii="宋体" w:hAnsi="宋体" w:eastAsia="宋体" w:cs="宋体"/>
          <w:bCs/>
          <w:kern w:val="0"/>
          <w:sz w:val="24"/>
          <w:lang w:val="en-US" w:eastAsia="zh-CN"/>
        </w:rPr>
        <w:t>十一</w:t>
      </w:r>
      <w:r>
        <w:rPr>
          <w:rFonts w:hint="eastAsia" w:ascii="宋体" w:hAnsi="宋体" w:eastAsia="宋体" w:cs="宋体"/>
          <w:bCs/>
          <w:kern w:val="0"/>
          <w:sz w:val="24"/>
        </w:rPr>
        <w:t>、</w:t>
      </w:r>
      <w:r>
        <w:rPr>
          <w:rFonts w:hint="eastAsia" w:ascii="宋体" w:hAnsi="宋体" w:eastAsia="宋体" w:cs="宋体"/>
          <w:bCs/>
          <w:kern w:val="0"/>
          <w:sz w:val="24"/>
          <w:lang w:val="en-US" w:eastAsia="zh-CN"/>
        </w:rPr>
        <w:t>磋商</w:t>
      </w:r>
      <w:r>
        <w:rPr>
          <w:rFonts w:hint="eastAsia" w:ascii="宋体" w:hAnsi="宋体" w:eastAsia="宋体" w:cs="宋体"/>
          <w:bCs/>
          <w:kern w:val="0"/>
          <w:sz w:val="24"/>
        </w:rPr>
        <w:t>公告在</w:t>
      </w:r>
      <w:r>
        <w:rPr>
          <w:rFonts w:hint="eastAsia" w:ascii="宋体" w:hAnsi="宋体" w:eastAsia="宋体" w:cs="宋体"/>
          <w:bCs/>
          <w:kern w:val="0"/>
          <w:sz w:val="24"/>
          <w:lang w:eastAsia="zh-CN"/>
        </w:rPr>
        <w:t>新疆</w:t>
      </w:r>
      <w:r>
        <w:rPr>
          <w:rFonts w:hint="eastAsia" w:ascii="宋体" w:hAnsi="宋体" w:eastAsia="宋体" w:cs="宋体"/>
          <w:bCs/>
          <w:kern w:val="0"/>
          <w:sz w:val="24"/>
        </w:rPr>
        <w:t>政府采购网</w:t>
      </w:r>
      <w:r>
        <w:rPr>
          <w:rFonts w:hint="eastAsia" w:ascii="宋体" w:hAnsi="宋体" w:eastAsia="宋体" w:cs="宋体"/>
          <w:bCs/>
          <w:kern w:val="0"/>
          <w:sz w:val="24"/>
          <w:lang w:eastAsia="zh-CN"/>
        </w:rPr>
        <w:t>、昌吉州公共资源交易网</w:t>
      </w:r>
      <w:r>
        <w:rPr>
          <w:rFonts w:hint="eastAsia" w:ascii="宋体" w:hAnsi="宋体" w:eastAsia="宋体" w:cs="宋体"/>
          <w:bCs/>
          <w:kern w:val="0"/>
          <w:sz w:val="24"/>
        </w:rPr>
        <w:t>上发布。</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十二、磋商文件领取：</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1、报名时间及磋商领取时间：请于2022年7月28日10:00时－2022年8月4日20:00时（北京时间）</w:t>
      </w:r>
    </w:p>
    <w:p>
      <w:pPr>
        <w:pageBreakBefore w:val="0"/>
        <w:widowControl w:val="0"/>
        <w:kinsoku/>
        <w:wordWrap/>
        <w:overflowPunct/>
        <w:topLinePunct w:val="0"/>
        <w:bidi w:val="0"/>
        <w:snapToGrid/>
        <w:spacing w:line="44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2、磋商文件获取方式：供应商需携带营业执照、法人授权委托书原件、被授权人身份证原件、</w:t>
      </w:r>
      <w:r>
        <w:rPr>
          <w:rFonts w:hint="eastAsia" w:ascii="宋体" w:hAnsi="宋体" w:eastAsia="宋体" w:cs="宋体"/>
          <w:bCs/>
          <w:kern w:val="0"/>
          <w:sz w:val="24"/>
          <w:lang w:val="en-US" w:eastAsia="zh-CN"/>
        </w:rPr>
        <w:t>“信用中国”与“中国政府采购网”网站截图</w:t>
      </w:r>
      <w:r>
        <w:rPr>
          <w:rFonts w:hint="eastAsia" w:ascii="宋体" w:hAnsi="宋体" w:eastAsia="宋体" w:cs="宋体"/>
          <w:bCs/>
          <w:kern w:val="0"/>
          <w:sz w:val="24"/>
        </w:rPr>
        <w:t>及</w:t>
      </w:r>
      <w:r>
        <w:rPr>
          <w:rFonts w:hint="eastAsia" w:ascii="宋体" w:hAnsi="宋体" w:eastAsia="宋体" w:cs="宋体"/>
          <w:sz w:val="24"/>
        </w:rPr>
        <w:t>供应商</w:t>
      </w:r>
      <w:r>
        <w:rPr>
          <w:rFonts w:hint="eastAsia" w:ascii="宋体" w:hAnsi="宋体" w:eastAsia="宋体" w:cs="宋体"/>
          <w:sz w:val="24"/>
          <w:lang w:eastAsia="zh-CN"/>
        </w:rPr>
        <w:t>资格要求</w:t>
      </w:r>
      <w:r>
        <w:rPr>
          <w:rFonts w:hint="eastAsia" w:ascii="宋体" w:hAnsi="宋体" w:eastAsia="宋体" w:cs="宋体"/>
          <w:sz w:val="24"/>
        </w:rPr>
        <w:t>规定的</w:t>
      </w:r>
      <w:r>
        <w:rPr>
          <w:rFonts w:hint="eastAsia" w:ascii="宋体" w:hAnsi="宋体" w:eastAsia="宋体" w:cs="宋体"/>
          <w:sz w:val="24"/>
        </w:rPr>
        <w:t>有关</w:t>
      </w:r>
      <w:r>
        <w:rPr>
          <w:rFonts w:hint="eastAsia" w:ascii="宋体" w:hAnsi="宋体" w:eastAsia="宋体" w:cs="宋体"/>
          <w:sz w:val="24"/>
          <w:lang w:eastAsia="zh-CN"/>
        </w:rPr>
        <w:t>资料</w:t>
      </w:r>
      <w:r>
        <w:rPr>
          <w:rFonts w:hint="eastAsia" w:ascii="宋体" w:hAnsi="宋体" w:eastAsia="宋体" w:cs="宋体"/>
          <w:color w:val="auto"/>
          <w:kern w:val="2"/>
          <w:sz w:val="24"/>
          <w:szCs w:val="24"/>
          <w:lang w:val="en-US" w:eastAsia="zh-CN" w:bidi="ar-SA"/>
        </w:rPr>
        <w:t>，以上资料提供加盖单位公章的复印件一套（同时须携带原件备查），以上申请人报名时携带的资料不齐全，不予接受报名及领取磋商文件。合格供应商可在代理机构得到进一步的信息和领取磋商文件。 </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3、磋商文件售价：200元/份（售后</w:t>
      </w:r>
      <w:r>
        <w:rPr>
          <w:rFonts w:hint="eastAsia" w:ascii="宋体" w:hAnsi="宋体" w:eastAsia="宋体" w:cs="宋体"/>
          <w:color w:val="auto"/>
          <w:kern w:val="2"/>
          <w:sz w:val="24"/>
          <w:szCs w:val="24"/>
          <w:lang w:val="en-US" w:eastAsia="zh-CN" w:bidi="ar-SA"/>
        </w:rPr>
        <w:t>不退）。</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color w:val="auto"/>
          <w:sz w:val="24"/>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磋商</w:t>
      </w:r>
      <w:r>
        <w:rPr>
          <w:rFonts w:hint="eastAsia" w:ascii="宋体" w:hAnsi="宋体" w:eastAsia="宋体" w:cs="宋体"/>
          <w:color w:val="auto"/>
          <w:kern w:val="2"/>
          <w:sz w:val="24"/>
          <w:szCs w:val="24"/>
          <w:lang w:val="en-US" w:eastAsia="zh-CN" w:bidi="ar-SA"/>
        </w:rPr>
        <w:t>文件领取地点：</w:t>
      </w:r>
      <w:r>
        <w:rPr>
          <w:rFonts w:hint="eastAsia" w:ascii="宋体" w:hAnsi="宋体" w:eastAsia="宋体" w:cs="宋体"/>
          <w:bCs/>
          <w:kern w:val="0"/>
          <w:sz w:val="24"/>
        </w:rPr>
        <w:t>新疆诚誉工程项目管理有限公司</w:t>
      </w:r>
      <w:r>
        <w:rPr>
          <w:rFonts w:hint="eastAsia" w:ascii="宋体" w:hAnsi="宋体" w:eastAsia="宋体" w:cs="宋体"/>
          <w:color w:val="auto"/>
          <w:sz w:val="24"/>
        </w:rPr>
        <w:t>（昌吉市北京南路与塔城西路交汇处和谐玫瑰国际A座写字楼20楼202</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招标一部</w:t>
      </w:r>
      <w:r>
        <w:rPr>
          <w:rFonts w:hint="eastAsia" w:ascii="宋体" w:hAnsi="宋体" w:eastAsia="宋体" w:cs="宋体"/>
          <w:color w:val="auto"/>
          <w:sz w:val="24"/>
        </w:rPr>
        <w:t>）</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十三</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磋商</w:t>
      </w:r>
      <w:r>
        <w:rPr>
          <w:rFonts w:hint="eastAsia" w:ascii="宋体" w:hAnsi="宋体" w:eastAsia="宋体" w:cs="宋体"/>
          <w:color w:val="auto"/>
          <w:kern w:val="2"/>
          <w:sz w:val="24"/>
          <w:szCs w:val="24"/>
          <w:lang w:val="en-US" w:eastAsia="zh-CN" w:bidi="ar-SA"/>
        </w:rPr>
        <w:t>保证金的缴纳方式：</w:t>
      </w:r>
      <w:r>
        <w:rPr>
          <w:rFonts w:hint="eastAsia" w:ascii="宋体" w:hAnsi="宋体" w:eastAsia="宋体" w:cs="宋体"/>
          <w:sz w:val="24"/>
          <w:szCs w:val="24"/>
          <w:u w:val="none"/>
          <w:lang w:val="en-US" w:eastAsia="zh-CN"/>
        </w:rPr>
        <w:t>网银或电汇（必须从单位基本账户转出）</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color w:val="0000FF"/>
          <w:sz w:val="24"/>
        </w:rPr>
      </w:pPr>
      <w:r>
        <w:rPr>
          <w:rFonts w:hint="eastAsia" w:ascii="宋体" w:hAnsi="宋体" w:eastAsia="宋体" w:cs="宋体"/>
          <w:color w:val="auto"/>
          <w:sz w:val="24"/>
        </w:rPr>
        <w:t>1、</w:t>
      </w:r>
      <w:r>
        <w:rPr>
          <w:rFonts w:hint="eastAsia" w:ascii="宋体" w:hAnsi="宋体" w:eastAsia="宋体" w:cs="宋体"/>
          <w:color w:val="auto"/>
          <w:kern w:val="2"/>
          <w:sz w:val="24"/>
          <w:szCs w:val="24"/>
          <w:lang w:val="en-US" w:eastAsia="zh-CN" w:bidi="ar-SA"/>
        </w:rPr>
        <w:t>磋商</w:t>
      </w:r>
      <w:r>
        <w:rPr>
          <w:rFonts w:hint="eastAsia" w:ascii="宋体" w:hAnsi="宋体" w:eastAsia="宋体" w:cs="宋体"/>
          <w:color w:val="auto"/>
          <w:sz w:val="24"/>
        </w:rPr>
        <w:t>保</w:t>
      </w:r>
      <w:r>
        <w:rPr>
          <w:rFonts w:hint="eastAsia" w:ascii="宋体" w:hAnsi="宋体" w:eastAsia="宋体" w:cs="宋体"/>
          <w:color w:val="auto"/>
          <w:sz w:val="24"/>
          <w:lang w:val="en-US" w:eastAsia="zh-CN"/>
        </w:rPr>
        <w:t>证金: 6000.00元（ 大写：陆仟元整）</w:t>
      </w:r>
      <w:r>
        <w:rPr>
          <w:rFonts w:hint="eastAsia" w:ascii="宋体" w:hAnsi="宋体" w:eastAsia="宋体" w:cs="宋体"/>
          <w:color w:val="auto"/>
          <w:kern w:val="2"/>
          <w:sz w:val="24"/>
          <w:szCs w:val="24"/>
          <w:lang w:val="en-US" w:eastAsia="zh-CN" w:bidi="ar-SA"/>
        </w:rPr>
        <w:t>。</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bCs/>
          <w:color w:val="auto"/>
          <w:kern w:val="0"/>
          <w:sz w:val="24"/>
        </w:rPr>
      </w:pPr>
      <w:r>
        <w:rPr>
          <w:rFonts w:hint="eastAsia" w:ascii="宋体" w:hAnsi="宋体" w:eastAsia="宋体" w:cs="宋体"/>
          <w:color w:val="auto"/>
          <w:sz w:val="24"/>
        </w:rPr>
        <w:t>2、</w:t>
      </w:r>
      <w:r>
        <w:rPr>
          <w:rFonts w:hint="eastAsia" w:ascii="宋体" w:hAnsi="宋体" w:eastAsia="宋体" w:cs="宋体"/>
          <w:color w:val="auto"/>
          <w:kern w:val="2"/>
          <w:sz w:val="24"/>
          <w:szCs w:val="24"/>
          <w:lang w:val="en-US" w:eastAsia="zh-CN" w:bidi="ar-SA"/>
        </w:rPr>
        <w:t>磋商</w:t>
      </w:r>
      <w:r>
        <w:rPr>
          <w:rFonts w:hint="eastAsia" w:ascii="宋体" w:hAnsi="宋体" w:eastAsia="宋体" w:cs="宋体"/>
          <w:color w:val="auto"/>
          <w:sz w:val="24"/>
        </w:rPr>
        <w:t>保证金的递交账</w:t>
      </w:r>
      <w:r>
        <w:rPr>
          <w:rFonts w:hint="eastAsia" w:ascii="宋体" w:hAnsi="宋体" w:eastAsia="宋体" w:cs="宋体"/>
          <w:bCs/>
          <w:kern w:val="0"/>
          <w:sz w:val="24"/>
        </w:rPr>
        <w:t>户：新疆诚誉工程项目管理有限公司昌吉市分公司；开户银行：中国工商银行股份有限公司昌吉北京南路支行；收款账号：3004801419200102339；</w:t>
      </w:r>
      <w:r>
        <w:rPr>
          <w:rFonts w:hint="eastAsia" w:ascii="宋体" w:hAnsi="宋体" w:eastAsia="宋体" w:cs="宋体"/>
          <w:bCs/>
          <w:kern w:val="0"/>
          <w:sz w:val="24"/>
          <w:lang w:eastAsia="zh-CN"/>
        </w:rPr>
        <w:t>供应商</w:t>
      </w:r>
      <w:r>
        <w:rPr>
          <w:rFonts w:hint="eastAsia" w:ascii="宋体" w:hAnsi="宋体" w:eastAsia="宋体" w:cs="宋体"/>
          <w:bCs/>
          <w:kern w:val="0"/>
          <w:sz w:val="24"/>
        </w:rPr>
        <w:t>在缴纳</w:t>
      </w:r>
      <w:r>
        <w:rPr>
          <w:rFonts w:hint="eastAsia" w:ascii="宋体" w:hAnsi="宋体" w:eastAsia="宋体" w:cs="宋体"/>
          <w:bCs/>
          <w:kern w:val="0"/>
          <w:sz w:val="24"/>
          <w:lang w:val="en-US" w:eastAsia="zh-CN"/>
        </w:rPr>
        <w:t>磋商</w:t>
      </w:r>
      <w:r>
        <w:rPr>
          <w:rFonts w:hint="eastAsia" w:ascii="宋体" w:hAnsi="宋体" w:eastAsia="宋体" w:cs="宋体"/>
          <w:bCs/>
          <w:kern w:val="0"/>
          <w:sz w:val="24"/>
        </w:rPr>
        <w:t>保证金时，需在进帐凭证上明确资金用途和项目名称，并注明联系人及电话，以便查对核</w:t>
      </w:r>
      <w:r>
        <w:rPr>
          <w:rFonts w:hint="eastAsia" w:ascii="宋体" w:hAnsi="宋体" w:eastAsia="宋体" w:cs="宋体"/>
          <w:bCs/>
          <w:kern w:val="0"/>
          <w:sz w:val="24"/>
          <w:lang w:val="en-US" w:eastAsia="zh-CN"/>
        </w:rPr>
        <w:t>实，供</w:t>
      </w:r>
      <w:r>
        <w:rPr>
          <w:rFonts w:hint="eastAsia" w:ascii="宋体" w:hAnsi="宋体" w:eastAsia="宋体" w:cs="宋体"/>
          <w:bCs/>
          <w:kern w:val="0"/>
          <w:sz w:val="24"/>
          <w:lang w:eastAsia="zh-CN"/>
        </w:rPr>
        <w:t>应商</w:t>
      </w:r>
      <w:r>
        <w:rPr>
          <w:rFonts w:hint="eastAsia" w:ascii="宋体" w:hAnsi="宋体" w:eastAsia="宋体" w:cs="宋体"/>
          <w:bCs/>
          <w:kern w:val="0"/>
          <w:sz w:val="24"/>
        </w:rPr>
        <w:t>按上述要求将</w:t>
      </w:r>
      <w:r>
        <w:rPr>
          <w:rFonts w:hint="eastAsia" w:ascii="宋体" w:hAnsi="宋体" w:eastAsia="宋体" w:cs="宋体"/>
          <w:bCs/>
          <w:kern w:val="0"/>
          <w:sz w:val="24"/>
          <w:lang w:eastAsia="zh-CN"/>
        </w:rPr>
        <w:t>磋商</w:t>
      </w:r>
      <w:r>
        <w:rPr>
          <w:rFonts w:hint="eastAsia" w:ascii="宋体" w:hAnsi="宋体" w:eastAsia="宋体" w:cs="宋体"/>
          <w:bCs/>
          <w:kern w:val="0"/>
          <w:sz w:val="24"/>
        </w:rPr>
        <w:t>保证金汇入指定的开户银行，携带</w:t>
      </w:r>
      <w:r>
        <w:rPr>
          <w:rFonts w:hint="eastAsia" w:ascii="宋体" w:hAnsi="宋体" w:eastAsia="宋体" w:cs="宋体"/>
          <w:bCs/>
          <w:kern w:val="0"/>
          <w:sz w:val="24"/>
          <w:lang w:eastAsia="zh-CN"/>
        </w:rPr>
        <w:t>供应商</w:t>
      </w:r>
      <w:r>
        <w:rPr>
          <w:rFonts w:hint="eastAsia" w:ascii="宋体" w:hAnsi="宋体" w:eastAsia="宋体" w:cs="宋体"/>
          <w:bCs/>
          <w:kern w:val="0"/>
          <w:sz w:val="24"/>
        </w:rPr>
        <w:t>基本账户开户证明、保证金缴付凭证（复印件加盖公章）到新疆</w:t>
      </w:r>
      <w:r>
        <w:rPr>
          <w:rFonts w:hint="eastAsia" w:ascii="宋体" w:hAnsi="宋体" w:eastAsia="宋体" w:cs="宋体"/>
          <w:color w:val="auto"/>
          <w:sz w:val="24"/>
        </w:rPr>
        <w:t>诚誉工程项目管理有限公司（昌吉市北京南路与塔城西路交汇处</w:t>
      </w:r>
      <w:r>
        <w:rPr>
          <w:rFonts w:hint="eastAsia" w:ascii="宋体" w:hAnsi="宋体" w:eastAsia="宋体" w:cs="宋体"/>
          <w:bCs/>
          <w:kern w:val="0"/>
          <w:sz w:val="24"/>
        </w:rPr>
        <w:t>和谐玫瑰国际A座写字楼20楼</w:t>
      </w:r>
      <w:r>
        <w:rPr>
          <w:rFonts w:hint="eastAsia" w:ascii="宋体" w:hAnsi="宋体" w:eastAsia="宋体" w:cs="宋体"/>
          <w:bCs/>
          <w:kern w:val="0"/>
          <w:sz w:val="24"/>
          <w:lang w:val="en-US" w:eastAsia="zh-CN"/>
        </w:rPr>
        <w:t>2026财务室</w:t>
      </w:r>
      <w:r>
        <w:rPr>
          <w:rFonts w:hint="eastAsia" w:ascii="宋体" w:hAnsi="宋体" w:eastAsia="宋体" w:cs="宋体"/>
          <w:bCs/>
          <w:kern w:val="0"/>
          <w:sz w:val="24"/>
        </w:rPr>
        <w:t>）换取</w:t>
      </w:r>
      <w:r>
        <w:rPr>
          <w:rFonts w:hint="eastAsia" w:ascii="宋体" w:hAnsi="宋体" w:eastAsia="宋体" w:cs="宋体"/>
          <w:bCs/>
          <w:kern w:val="0"/>
          <w:sz w:val="24"/>
          <w:lang w:eastAsia="zh-CN"/>
        </w:rPr>
        <w:t>磋商</w:t>
      </w:r>
      <w:r>
        <w:rPr>
          <w:rFonts w:hint="eastAsia" w:ascii="宋体" w:hAnsi="宋体" w:eastAsia="宋体" w:cs="宋体"/>
          <w:bCs/>
          <w:kern w:val="0"/>
          <w:sz w:val="24"/>
        </w:rPr>
        <w:t>保证金收据，并以此收据作为</w:t>
      </w:r>
      <w:r>
        <w:rPr>
          <w:rFonts w:hint="eastAsia" w:ascii="宋体" w:hAnsi="宋体" w:eastAsia="宋体" w:cs="宋体"/>
          <w:bCs/>
          <w:kern w:val="0"/>
          <w:sz w:val="24"/>
          <w:lang w:eastAsia="zh-CN"/>
        </w:rPr>
        <w:t>磋商</w:t>
      </w:r>
      <w:r>
        <w:rPr>
          <w:rFonts w:hint="eastAsia" w:ascii="宋体" w:hAnsi="宋体" w:eastAsia="宋体" w:cs="宋体"/>
          <w:bCs/>
          <w:kern w:val="0"/>
          <w:sz w:val="24"/>
        </w:rPr>
        <w:t>保</w:t>
      </w:r>
      <w:r>
        <w:rPr>
          <w:rFonts w:hint="eastAsia" w:ascii="宋体" w:hAnsi="宋体" w:eastAsia="宋体" w:cs="宋体"/>
          <w:bCs/>
          <w:color w:val="auto"/>
          <w:kern w:val="0"/>
          <w:sz w:val="24"/>
        </w:rPr>
        <w:t>证金交讫凭据。</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bCs/>
          <w:kern w:val="0"/>
          <w:sz w:val="24"/>
          <w:lang w:eastAsia="zh-CN"/>
        </w:rPr>
      </w:pPr>
      <w:r>
        <w:rPr>
          <w:rFonts w:hint="eastAsia" w:ascii="宋体" w:hAnsi="宋体" w:eastAsia="宋体" w:cs="宋体"/>
          <w:bCs/>
          <w:color w:val="auto"/>
          <w:kern w:val="0"/>
          <w:sz w:val="24"/>
          <w:lang w:eastAsia="zh-CN"/>
        </w:rPr>
        <w:t>十</w:t>
      </w:r>
      <w:r>
        <w:rPr>
          <w:rFonts w:hint="eastAsia" w:ascii="宋体" w:hAnsi="宋体" w:eastAsia="宋体" w:cs="宋体"/>
          <w:bCs/>
          <w:color w:val="auto"/>
          <w:kern w:val="0"/>
          <w:sz w:val="24"/>
          <w:lang w:eastAsia="zh-CN"/>
        </w:rPr>
        <w:t>四</w:t>
      </w:r>
      <w:r>
        <w:rPr>
          <w:rFonts w:hint="eastAsia" w:ascii="宋体" w:hAnsi="宋体" w:eastAsia="宋体" w:cs="宋体"/>
          <w:bCs/>
          <w:color w:val="auto"/>
          <w:kern w:val="0"/>
          <w:sz w:val="24"/>
          <w:lang w:eastAsia="zh-CN"/>
        </w:rPr>
        <w:t>、磋商响应文件提交截止时间：202</w:t>
      </w:r>
      <w:r>
        <w:rPr>
          <w:rFonts w:hint="eastAsia" w:ascii="宋体" w:hAnsi="宋体" w:eastAsia="宋体" w:cs="宋体"/>
          <w:bCs/>
          <w:color w:val="auto"/>
          <w:kern w:val="0"/>
          <w:sz w:val="24"/>
          <w:lang w:val="en-US" w:eastAsia="zh-CN"/>
        </w:rPr>
        <w:t>2</w:t>
      </w:r>
      <w:r>
        <w:rPr>
          <w:rFonts w:hint="eastAsia" w:ascii="宋体" w:hAnsi="宋体" w:eastAsia="宋体" w:cs="宋体"/>
          <w:bCs/>
          <w:color w:val="auto"/>
          <w:kern w:val="0"/>
          <w:sz w:val="24"/>
          <w:lang w:eastAsia="zh-CN"/>
        </w:rPr>
        <w:t>年</w:t>
      </w:r>
      <w:r>
        <w:rPr>
          <w:rFonts w:hint="eastAsia" w:ascii="宋体" w:hAnsi="宋体" w:eastAsia="宋体" w:cs="宋体"/>
          <w:bCs/>
          <w:color w:val="auto"/>
          <w:kern w:val="0"/>
          <w:sz w:val="24"/>
          <w:lang w:val="en-US" w:eastAsia="zh-CN"/>
        </w:rPr>
        <w:t>8</w:t>
      </w:r>
      <w:r>
        <w:rPr>
          <w:rFonts w:hint="eastAsia" w:ascii="宋体" w:hAnsi="宋体" w:eastAsia="宋体" w:cs="宋体"/>
          <w:bCs/>
          <w:color w:val="auto"/>
          <w:kern w:val="0"/>
          <w:sz w:val="24"/>
          <w:lang w:eastAsia="zh-CN"/>
        </w:rPr>
        <w:t>月</w:t>
      </w:r>
      <w:r>
        <w:rPr>
          <w:rFonts w:hint="eastAsia" w:ascii="宋体" w:hAnsi="宋体" w:eastAsia="宋体" w:cs="宋体"/>
          <w:bCs/>
          <w:color w:val="auto"/>
          <w:kern w:val="0"/>
          <w:sz w:val="24"/>
          <w:lang w:val="en-US" w:eastAsia="zh-CN"/>
        </w:rPr>
        <w:t>8</w:t>
      </w:r>
      <w:r>
        <w:rPr>
          <w:rFonts w:hint="eastAsia" w:ascii="宋体" w:hAnsi="宋体" w:eastAsia="宋体" w:cs="宋体"/>
          <w:bCs/>
          <w:color w:val="auto"/>
          <w:kern w:val="0"/>
          <w:sz w:val="24"/>
          <w:lang w:eastAsia="zh-CN"/>
        </w:rPr>
        <w:t>日</w:t>
      </w:r>
      <w:r>
        <w:rPr>
          <w:rFonts w:hint="eastAsia" w:ascii="宋体" w:hAnsi="宋体" w:eastAsia="宋体" w:cs="宋体"/>
          <w:color w:val="auto"/>
          <w:sz w:val="24"/>
          <w:lang w:val="en-US" w:eastAsia="zh-CN"/>
        </w:rPr>
        <w:t>12:00</w:t>
      </w:r>
      <w:r>
        <w:rPr>
          <w:rFonts w:hint="eastAsia" w:ascii="宋体" w:hAnsi="宋体" w:eastAsia="宋体" w:cs="宋体"/>
          <w:bCs/>
          <w:kern w:val="0"/>
          <w:sz w:val="24"/>
          <w:lang w:eastAsia="zh-CN"/>
        </w:rPr>
        <w:t>分（北京时间）</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bCs/>
          <w:kern w:val="0"/>
          <w:sz w:val="24"/>
          <w:lang w:val="en-US" w:eastAsia="zh-CN"/>
        </w:rPr>
      </w:pPr>
      <w:r>
        <w:rPr>
          <w:rFonts w:hint="eastAsia" w:ascii="宋体" w:hAnsi="宋体" w:eastAsia="宋体" w:cs="宋体"/>
          <w:bCs/>
          <w:kern w:val="0"/>
          <w:sz w:val="24"/>
          <w:lang w:eastAsia="zh-CN"/>
        </w:rPr>
        <w:t>十</w:t>
      </w:r>
      <w:r>
        <w:rPr>
          <w:rFonts w:hint="eastAsia" w:ascii="宋体" w:hAnsi="宋体" w:eastAsia="宋体" w:cs="宋体"/>
          <w:bCs/>
          <w:kern w:val="0"/>
          <w:sz w:val="24"/>
          <w:lang w:eastAsia="zh-CN"/>
        </w:rPr>
        <w:t>五</w:t>
      </w:r>
      <w:r>
        <w:rPr>
          <w:rFonts w:hint="eastAsia" w:ascii="宋体" w:hAnsi="宋体" w:eastAsia="宋体" w:cs="宋体"/>
          <w:bCs/>
          <w:kern w:val="0"/>
          <w:sz w:val="24"/>
          <w:lang w:eastAsia="zh-CN"/>
        </w:rPr>
        <w:t>、磋商响应文件提交地址：</w:t>
      </w:r>
      <w:r>
        <w:rPr>
          <w:rFonts w:hint="eastAsia" w:ascii="宋体" w:hAnsi="宋体" w:eastAsia="宋体" w:cs="宋体"/>
          <w:bCs/>
          <w:kern w:val="0"/>
          <w:sz w:val="24"/>
          <w:lang w:val="en-US" w:eastAsia="zh-CN"/>
        </w:rPr>
        <w:t>新疆诚誉工程项目管理有限公司会议室（昌吉市北京南路与塔城西路交汇处和谐玫瑰国际A座写字楼20楼）</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bCs/>
          <w:kern w:val="0"/>
          <w:sz w:val="24"/>
          <w:lang w:eastAsia="zh-CN"/>
        </w:rPr>
      </w:pPr>
      <w:r>
        <w:rPr>
          <w:rFonts w:hint="eastAsia" w:ascii="宋体" w:hAnsi="宋体" w:eastAsia="宋体" w:cs="宋体"/>
          <w:bCs/>
          <w:kern w:val="0"/>
          <w:sz w:val="24"/>
          <w:lang w:eastAsia="zh-CN"/>
        </w:rPr>
        <w:t>十</w:t>
      </w:r>
      <w:r>
        <w:rPr>
          <w:rFonts w:hint="eastAsia" w:ascii="宋体" w:hAnsi="宋体" w:eastAsia="宋体" w:cs="宋体"/>
          <w:bCs/>
          <w:kern w:val="0"/>
          <w:sz w:val="24"/>
          <w:lang w:eastAsia="zh-CN"/>
        </w:rPr>
        <w:t>六</w:t>
      </w:r>
      <w:r>
        <w:rPr>
          <w:rFonts w:hint="eastAsia" w:ascii="宋体" w:hAnsi="宋体" w:eastAsia="宋体" w:cs="宋体"/>
          <w:bCs/>
          <w:kern w:val="0"/>
          <w:sz w:val="24"/>
          <w:lang w:eastAsia="zh-CN"/>
        </w:rPr>
        <w:t>、联系方式：</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color w:val="auto"/>
          <w:sz w:val="24"/>
        </w:rPr>
      </w:pPr>
      <w:r>
        <w:rPr>
          <w:rFonts w:hint="eastAsia" w:ascii="宋体" w:hAnsi="宋体" w:eastAsia="宋体" w:cs="宋体"/>
          <w:color w:val="auto"/>
          <w:sz w:val="24"/>
          <w:lang w:val="en-US" w:eastAsia="zh-CN"/>
        </w:rPr>
        <w:t>采购</w:t>
      </w:r>
      <w:r>
        <w:rPr>
          <w:rFonts w:hint="eastAsia" w:ascii="宋体" w:hAnsi="宋体" w:eastAsia="宋体" w:cs="宋体"/>
          <w:color w:val="auto"/>
          <w:sz w:val="24"/>
          <w:lang w:eastAsia="zh-CN"/>
        </w:rPr>
        <w:t>代理机构：</w:t>
      </w:r>
      <w:r>
        <w:rPr>
          <w:rFonts w:hint="eastAsia" w:ascii="宋体" w:hAnsi="宋体" w:eastAsia="宋体" w:cs="宋体"/>
          <w:color w:val="auto"/>
          <w:sz w:val="24"/>
        </w:rPr>
        <w:t>新疆诚誉工程项目管理有限公司</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rPr>
        <w:t>联系人及电话：</w:t>
      </w:r>
      <w:r>
        <w:rPr>
          <w:rFonts w:hint="eastAsia" w:ascii="宋体" w:hAnsi="宋体" w:eastAsia="宋体" w:cs="宋体"/>
          <w:color w:val="auto"/>
          <w:sz w:val="24"/>
          <w:lang w:val="en-US" w:eastAsia="zh-CN"/>
        </w:rPr>
        <w:t>寇旭辉</w:t>
      </w:r>
      <w:r>
        <w:rPr>
          <w:rFonts w:hint="eastAsia" w:ascii="宋体" w:hAnsi="宋体" w:eastAsia="宋体" w:cs="宋体"/>
          <w:color w:val="auto"/>
          <w:sz w:val="24"/>
        </w:rPr>
        <w:t xml:space="preserve">   </w:t>
      </w:r>
      <w:r>
        <w:rPr>
          <w:rFonts w:hint="eastAsia" w:ascii="宋体" w:hAnsi="宋体" w:eastAsia="宋体" w:cs="宋体"/>
          <w:bCs/>
          <w:kern w:val="0"/>
          <w:sz w:val="24"/>
          <w:szCs w:val="22"/>
          <w:lang w:val="zh-CN"/>
        </w:rPr>
        <w:t xml:space="preserve">   </w:t>
      </w:r>
      <w:r>
        <w:rPr>
          <w:rFonts w:hint="eastAsia" w:ascii="宋体" w:hAnsi="宋体" w:eastAsia="宋体" w:cs="宋体"/>
          <w:bCs/>
          <w:kern w:val="0"/>
          <w:sz w:val="24"/>
          <w:szCs w:val="22"/>
          <w:lang w:val="en-US" w:eastAsia="zh-CN"/>
        </w:rPr>
        <w:t xml:space="preserve">   </w:t>
      </w:r>
      <w:r>
        <w:rPr>
          <w:rFonts w:hint="eastAsia" w:ascii="宋体" w:hAnsi="宋体" w:eastAsia="宋体" w:cs="宋体"/>
          <w:bCs/>
          <w:kern w:val="0"/>
          <w:sz w:val="24"/>
          <w:szCs w:val="22"/>
          <w:lang w:val="zh-CN"/>
        </w:rPr>
        <w:t xml:space="preserve"> 联系方式</w:t>
      </w: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en-US" w:eastAsia="zh-CN"/>
        </w:rPr>
        <w:t>18999567326</w:t>
      </w:r>
      <w:r>
        <w:rPr>
          <w:rFonts w:hint="eastAsia" w:ascii="宋体" w:hAnsi="宋体" w:eastAsia="宋体" w:cs="宋体"/>
          <w:color w:val="auto"/>
          <w:sz w:val="24"/>
        </w:rPr>
        <w:t xml:space="preserve">   </w:t>
      </w: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Cs/>
          <w:kern w:val="0"/>
          <w:sz w:val="24"/>
          <w:lang w:eastAsia="zh-CN"/>
        </w:rPr>
      </w:pPr>
      <w:r>
        <w:rPr>
          <w:rFonts w:hint="eastAsia" w:ascii="宋体" w:hAnsi="宋体" w:eastAsia="宋体" w:cs="宋体"/>
          <w:color w:val="auto"/>
          <w:sz w:val="24"/>
          <w:lang w:val="en-US" w:eastAsia="zh-CN"/>
        </w:rPr>
        <w:t>采   购</w:t>
      </w:r>
      <w:r>
        <w:rPr>
          <w:rFonts w:hint="eastAsia" w:ascii="宋体" w:hAnsi="宋体" w:eastAsia="宋体" w:cs="宋体"/>
          <w:color w:val="auto"/>
          <w:sz w:val="24"/>
        </w:rPr>
        <w:t xml:space="preserve">   人：</w:t>
      </w:r>
      <w:r>
        <w:rPr>
          <w:rFonts w:hint="eastAsia" w:ascii="宋体" w:hAnsi="宋体" w:eastAsia="宋体" w:cs="宋体"/>
          <w:color w:val="auto"/>
          <w:sz w:val="24"/>
          <w:lang w:val="en-US" w:eastAsia="zh-CN"/>
        </w:rPr>
        <w:t>新疆准东经济技术开发区财政局</w:t>
      </w:r>
    </w:p>
    <w:p>
      <w:pPr>
        <w:keepNext w:val="0"/>
        <w:keepLines w:val="0"/>
        <w:pageBreakBefore w:val="0"/>
        <w:widowControl/>
        <w:kinsoku/>
        <w:wordWrap/>
        <w:overflowPunct/>
        <w:topLinePunct w:val="0"/>
        <w:autoSpaceDE/>
        <w:autoSpaceDN w:val="0"/>
        <w:bidi w:val="0"/>
        <w:adjustRightInd/>
        <w:snapToGrid/>
        <w:spacing w:line="420" w:lineRule="exact"/>
        <w:textAlignment w:val="auto"/>
        <w:rPr>
          <w:rFonts w:hint="eastAsia" w:ascii="宋体" w:hAnsi="宋体" w:eastAsia="宋体" w:cs="宋体"/>
          <w:color w:val="0000FF"/>
          <w:sz w:val="24"/>
          <w:lang w:val="en-US" w:eastAsia="zh-CN"/>
        </w:rPr>
      </w:pPr>
      <w:r>
        <w:rPr>
          <w:rFonts w:hint="eastAsia" w:ascii="宋体" w:hAnsi="宋体" w:eastAsia="宋体" w:cs="宋体"/>
          <w:color w:val="auto"/>
          <w:sz w:val="24"/>
          <w:szCs w:val="22"/>
        </w:rPr>
        <w:t>联</w:t>
      </w:r>
      <w:r>
        <w:rPr>
          <w:rFonts w:hint="eastAsia" w:ascii="宋体" w:hAnsi="宋体" w:eastAsia="宋体" w:cs="宋体"/>
          <w:color w:val="auto"/>
          <w:sz w:val="24"/>
          <w:szCs w:val="22"/>
          <w:lang w:val="en-US" w:eastAsia="zh-CN"/>
        </w:rPr>
        <w:t>系人及电话：刘巍巍</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szCs w:val="22"/>
          <w:lang w:val="en-US" w:eastAsia="zh-CN"/>
        </w:rPr>
        <w:t xml:space="preserve">        </w:t>
      </w:r>
      <w:r>
        <w:rPr>
          <w:rFonts w:hint="eastAsia" w:ascii="宋体" w:hAnsi="宋体" w:eastAsia="宋体" w:cs="宋体"/>
          <w:color w:val="000000"/>
          <w:sz w:val="24"/>
          <w:szCs w:val="22"/>
          <w:lang w:val="zh-CN"/>
        </w:rPr>
        <w:t>联系方式：</w:t>
      </w:r>
      <w:r>
        <w:rPr>
          <w:rFonts w:hint="eastAsia" w:ascii="宋体" w:hAnsi="宋体" w:eastAsia="宋体" w:cs="宋体"/>
          <w:color w:val="000000"/>
          <w:sz w:val="24"/>
          <w:szCs w:val="22"/>
        </w:rPr>
        <w:t xml:space="preserve"> </w:t>
      </w:r>
      <w:r>
        <w:rPr>
          <w:rFonts w:hint="eastAsia" w:ascii="宋体" w:hAnsi="宋体" w:eastAsia="宋体" w:cs="宋体"/>
          <w:color w:val="000000"/>
          <w:sz w:val="24"/>
          <w:szCs w:val="22"/>
          <w:lang w:val="en-US" w:eastAsia="zh-CN"/>
        </w:rPr>
        <w:t>18690971964</w:t>
      </w:r>
      <w:r>
        <w:rPr>
          <w:rFonts w:hint="eastAsia" w:ascii="宋体" w:hAnsi="宋体" w:eastAsia="宋体" w:cs="宋体"/>
          <w:color w:val="0000FF"/>
          <w:sz w:val="24"/>
          <w:lang w:val="en-US" w:eastAsia="zh-CN"/>
        </w:rPr>
        <w:t xml:space="preserve">  </w:t>
      </w:r>
    </w:p>
    <w:p>
      <w:pPr>
        <w:keepNext w:val="0"/>
        <w:keepLines w:val="0"/>
        <w:pageBreakBefore w:val="0"/>
        <w:widowControl/>
        <w:kinsoku/>
        <w:wordWrap/>
        <w:overflowPunct/>
        <w:topLinePunct w:val="0"/>
        <w:autoSpaceDE/>
        <w:autoSpaceDN w:val="0"/>
        <w:bidi w:val="0"/>
        <w:adjustRightInd/>
        <w:snapToGrid/>
        <w:spacing w:line="420" w:lineRule="exact"/>
        <w:ind w:firstLine="6480" w:firstLineChars="2700"/>
        <w:textAlignment w:val="auto"/>
        <w:rPr>
          <w:rFonts w:hint="eastAsia" w:ascii="宋体" w:hAnsi="宋体" w:eastAsia="宋体" w:cs="宋体"/>
          <w:color w:val="auto"/>
          <w:sz w:val="24"/>
        </w:rPr>
      </w:pPr>
    </w:p>
    <w:p>
      <w:pPr>
        <w:spacing w:before="57" w:line="220" w:lineRule="auto"/>
        <w:ind w:left="5"/>
        <w:jc w:val="right"/>
        <w:rPr>
          <w:rFonts w:hint="eastAsia" w:ascii="宋体" w:hAnsi="宋体" w:eastAsia="宋体" w:cs="宋体"/>
          <w:sz w:val="28"/>
          <w:szCs w:val="28"/>
        </w:rPr>
      </w:pPr>
      <w:r>
        <w:rPr>
          <w:rFonts w:hint="eastAsia" w:ascii="宋体" w:hAnsi="宋体" w:eastAsia="宋体" w:cs="宋体"/>
          <w:color w:val="auto"/>
          <w:sz w:val="24"/>
        </w:rPr>
        <w:t xml:space="preserve"> 202</w:t>
      </w:r>
      <w:r>
        <w:rPr>
          <w:rFonts w:hint="eastAsia" w:ascii="宋体" w:hAnsi="宋体" w:eastAsia="宋体" w:cs="宋体"/>
          <w:color w:val="auto"/>
          <w:sz w:val="24"/>
          <w:lang w:val="en-US" w:eastAsia="zh-CN"/>
        </w:rPr>
        <w:t>2</w:t>
      </w:r>
      <w:r>
        <w:rPr>
          <w:rFonts w:hint="eastAsia" w:ascii="宋体" w:hAnsi="宋体" w:eastAsia="宋体" w:cs="宋体"/>
          <w:color w:val="auto"/>
          <w:sz w:val="24"/>
        </w:rPr>
        <w:t>年</w:t>
      </w:r>
      <w:r>
        <w:rPr>
          <w:rFonts w:hint="eastAsia" w:ascii="宋体" w:hAnsi="宋体" w:eastAsia="宋体" w:cs="宋体"/>
          <w:color w:val="auto"/>
          <w:sz w:val="24"/>
          <w:lang w:val="en-US" w:eastAsia="zh-CN"/>
        </w:rPr>
        <w:t>7</w:t>
      </w:r>
      <w:r>
        <w:rPr>
          <w:rFonts w:hint="eastAsia" w:ascii="宋体" w:hAnsi="宋体" w:eastAsia="宋体" w:cs="宋体"/>
          <w:color w:val="auto"/>
          <w:sz w:val="24"/>
        </w:rPr>
        <w:t>月</w:t>
      </w:r>
      <w:r>
        <w:rPr>
          <w:rFonts w:hint="eastAsia" w:ascii="宋体" w:hAnsi="宋体" w:eastAsia="宋体" w:cs="宋体"/>
          <w:color w:val="auto"/>
          <w:sz w:val="24"/>
          <w:lang w:val="en-US" w:eastAsia="zh-CN"/>
        </w:rPr>
        <w:t>28</w:t>
      </w:r>
      <w:r>
        <w:rPr>
          <w:rFonts w:hint="eastAsia" w:ascii="宋体" w:hAnsi="宋体" w:eastAsia="宋体" w:cs="宋体"/>
          <w:color w:val="auto"/>
          <w:sz w:val="24"/>
        </w:rPr>
        <w:t>日</w:t>
      </w:r>
    </w:p>
    <w:p>
      <w:pPr>
        <w:rPr>
          <w:rFonts w:hint="eastAsia" w:ascii="宋体" w:hAnsi="宋体" w:eastAsia="宋体" w:cs="宋体"/>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84"/>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ZmRhZWQxNThmOTE5OWE4NTY3YzdkMzA1NDJkMTIifQ=="/>
  </w:docVars>
  <w:rsids>
    <w:rsidRoot w:val="2A5B2B16"/>
    <w:rsid w:val="29B30120"/>
    <w:rsid w:val="2A5B2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0"/>
  </w:style>
  <w:style w:type="character" w:styleId="5">
    <w:name w:val="Strong"/>
    <w:basedOn w:val="4"/>
    <w:qFormat/>
    <w:uiPriority w:val="22"/>
    <w:rPr>
      <w:rFonts w:ascii="Verdana" w:hAnsi="Verdana" w:cs="Verdana"/>
      <w:b/>
      <w:bCs/>
      <w:color w:val="3D4B64"/>
      <w:sz w:val="19"/>
      <w:szCs w:val="1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1574</Words>
  <Characters>1740</Characters>
  <Lines>0</Lines>
  <Paragraphs>0</Paragraphs>
  <TotalTime>5</TotalTime>
  <ScaleCrop>false</ScaleCrop>
  <LinksUpToDate>false</LinksUpToDate>
  <CharactersWithSpaces>1782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2022-07-28T04:08:00Z</dcterms:created>
  <dc:creator>柳柳青</dc:creator>
  <cp:lastModifiedBy>柳柳青</cp:lastModifiedBy>
  <dcterms:modified xsi:type="dcterms:W3CDTF">2022-07-28T05:24:57Z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3C12690F386747BBA3ED8D4B6E430CB3</vt:lpwstr>
  </property>
</Properties>
</file>