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center"/>
        <w:textAlignment w:val="auto"/>
        <w:outlineLvl w:val="0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36"/>
          <w:sz w:val="32"/>
          <w:szCs w:val="32"/>
          <w:lang w:val="en-US" w:eastAsia="zh-CN"/>
        </w:rPr>
        <w:t>富蕴县喀拉通克镇人民政府办公家具项目</w:t>
      </w:r>
      <w:bookmarkEnd w:id="0"/>
      <w:r>
        <w:rPr>
          <w:rFonts w:hint="eastAsia" w:ascii="宋体" w:hAnsi="宋体" w:eastAsia="宋体" w:cs="宋体"/>
          <w:b/>
          <w:bCs/>
          <w:kern w:val="36"/>
          <w:sz w:val="32"/>
          <w:szCs w:val="32"/>
          <w:lang w:val="en-US" w:eastAsia="zh-CN"/>
        </w:rPr>
        <w:t>竞争性磋商</w:t>
      </w:r>
      <w:r>
        <w:rPr>
          <w:rFonts w:hint="eastAsia" w:ascii="宋体" w:hAnsi="宋体" w:eastAsia="宋体" w:cs="宋体"/>
          <w:b/>
          <w:bCs/>
          <w:kern w:val="36"/>
          <w:sz w:val="32"/>
          <w:szCs w:val="32"/>
        </w:rPr>
        <w:t>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  项目概况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  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富蕴县喀拉通克镇人民政府办公家具项目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t>采购项目的潜在供应商应在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富蕴县额河商厦209室 </w:t>
      </w:r>
      <w:r>
        <w:rPr>
          <w:rFonts w:hint="eastAsia" w:ascii="宋体" w:hAnsi="宋体" w:eastAsia="宋体" w:cs="宋体"/>
          <w:sz w:val="24"/>
          <w:szCs w:val="24"/>
        </w:rPr>
        <w:t>获取（下载）采购文件，并于  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2020年07月30日 16:30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t>（北京时间）前提交（上传）响应文件。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sz w:val="24"/>
          <w:szCs w:val="24"/>
        </w:rPr>
        <w:t>一、项目基本情况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项目编号：WTHH-FYX2020021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项目名称：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富蕴县喀拉通克镇人民政府办公家具项目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    采购方式：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竞争性磋商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预算金额（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万</w:t>
      </w:r>
      <w:r>
        <w:rPr>
          <w:rFonts w:hint="eastAsia" w:ascii="宋体" w:hAnsi="宋体" w:eastAsia="宋体" w:cs="宋体"/>
          <w:sz w:val="24"/>
          <w:szCs w:val="24"/>
        </w:rPr>
        <w:t>元）： </w:t>
      </w:r>
      <w:r>
        <w:rPr>
          <w:rFonts w:hint="eastAsia" w:ascii="宋体" w:hAnsi="宋体" w:eastAsia="宋体" w:cs="宋体"/>
          <w:sz w:val="24"/>
          <w:szCs w:val="24"/>
        </w:rPr>
        <w:t>83.446</w:t>
      </w:r>
      <w:r>
        <w:rPr>
          <w:rFonts w:hint="eastAsia" w:ascii="宋体" w:hAnsi="宋体" w:eastAsia="宋体" w:cs="宋体"/>
          <w:sz w:val="24"/>
          <w:szCs w:val="24"/>
        </w:rPr>
        <w:t> 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最高限价（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万</w:t>
      </w:r>
      <w:r>
        <w:rPr>
          <w:rFonts w:hint="eastAsia" w:ascii="宋体" w:hAnsi="宋体" w:eastAsia="宋体" w:cs="宋体"/>
          <w:sz w:val="24"/>
          <w:szCs w:val="24"/>
        </w:rPr>
        <w:t>元</w:t>
      </w:r>
      <w:r>
        <w:rPr>
          <w:rFonts w:hint="eastAsia" w:ascii="宋体" w:hAnsi="宋体" w:eastAsia="宋体" w:cs="宋体"/>
          <w:sz w:val="24"/>
          <w:szCs w:val="24"/>
        </w:rPr>
        <w:t>）： </w:t>
      </w:r>
      <w:r>
        <w:rPr>
          <w:rFonts w:hint="eastAsia" w:ascii="宋体" w:hAnsi="宋体" w:eastAsia="宋体" w:cs="宋体"/>
          <w:sz w:val="24"/>
          <w:szCs w:val="24"/>
        </w:rPr>
        <w:t>83.446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采购需求：           </w:t>
      </w:r>
    </w:p>
    <w:tbl>
      <w:tblPr>
        <w:tblStyle w:val="4"/>
        <w:tblW w:w="5000" w:type="pct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1373"/>
        <w:gridCol w:w="1183"/>
        <w:gridCol w:w="1500"/>
        <w:gridCol w:w="1183"/>
        <w:gridCol w:w="1185"/>
        <w:gridCol w:w="1186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8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标项序号</w:t>
            </w:r>
          </w:p>
        </w:tc>
        <w:tc>
          <w:tcPr>
            <w:tcW w:w="797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687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871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预算金额(万元)</w:t>
            </w:r>
          </w:p>
        </w:tc>
        <w:tc>
          <w:tcPr>
            <w:tcW w:w="687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688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简要规格描述</w:t>
            </w:r>
          </w:p>
        </w:tc>
        <w:tc>
          <w:tcPr>
            <w:tcW w:w="688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8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7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富蕴县喀拉通克镇人民政府办公家具项目</w:t>
            </w:r>
          </w:p>
        </w:tc>
        <w:tc>
          <w:tcPr>
            <w:tcW w:w="687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1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83.446</w:t>
            </w:r>
          </w:p>
        </w:tc>
        <w:tc>
          <w:tcPr>
            <w:tcW w:w="687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</w:t>
            </w:r>
          </w:p>
        </w:tc>
        <w:tc>
          <w:tcPr>
            <w:tcW w:w="688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详见招标文件</w:t>
            </w:r>
          </w:p>
        </w:tc>
        <w:tc>
          <w:tcPr>
            <w:tcW w:w="688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合同履行期限： /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本项目（ 否 ）接受联合体。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sz w:val="24"/>
          <w:szCs w:val="24"/>
        </w:rPr>
        <w:t>二、申请人的资格要求：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1、符合《中华人民共和国政府采购法》第二十二条的规定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i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2、未被“信用中国”（www.creditchina.gov.cn）、中国政府采购网（www.ccgp.gov.cn）列入失信被执行人、重大税收违法案件当事人名单、政府采购严重违法失信行为记录名单</w:t>
      </w:r>
      <w:r>
        <w:rPr>
          <w:rFonts w:hint="eastAsia" w:ascii="宋体" w:hAnsi="宋体" w:eastAsia="宋体" w:cs="宋体"/>
          <w:i w:val="0"/>
          <w:color w:val="000000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i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pacing w:val="0"/>
          <w:sz w:val="24"/>
          <w:szCs w:val="24"/>
          <w:lang w:val="en-US" w:eastAsia="zh-CN"/>
        </w:rPr>
        <w:t>3、投标人必须是在中华人民共和国依照《中华人民共和国公司法》注册的、有能力提供本次招标货物的制造商或经销商；（须提供营业执照）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ascii="宋体" w:hAnsi="宋体" w:eastAsia="宋体" w:cs="宋体"/>
          <w:i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pacing w:val="0"/>
          <w:sz w:val="24"/>
          <w:szCs w:val="24"/>
          <w:lang w:val="en-US" w:eastAsia="zh-CN"/>
        </w:rPr>
        <w:t>4、本项目不接受联合体投标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sz w:val="24"/>
          <w:szCs w:val="24"/>
        </w:rPr>
        <w:t>三、获取（下载）采购文件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时间：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2020年07月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u w:val="none"/>
        </w:rPr>
        <w:t>至 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2020年07月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 </w:t>
      </w:r>
      <w:r>
        <w:rPr>
          <w:rFonts w:hint="eastAsia" w:ascii="宋体" w:hAnsi="宋体" w:eastAsia="宋体" w:cs="宋体"/>
          <w:sz w:val="24"/>
          <w:szCs w:val="24"/>
        </w:rPr>
        <w:t>，每天上午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10:00至14:00 </w:t>
      </w:r>
      <w:r>
        <w:rPr>
          <w:rFonts w:hint="eastAsia" w:ascii="宋体" w:hAnsi="宋体" w:eastAsia="宋体" w:cs="宋体"/>
          <w:sz w:val="24"/>
          <w:szCs w:val="24"/>
        </w:rPr>
        <w:t>，下午 </w:t>
      </w:r>
      <w:r>
        <w:rPr>
          <w:rFonts w:hint="eastAsia" w:ascii="宋体" w:hAnsi="宋体" w:eastAsia="宋体" w:cs="宋体"/>
          <w:sz w:val="24"/>
          <w:szCs w:val="24"/>
          <w:u w:val="single"/>
        </w:rPr>
        <w:t>15:30至19:00 </w:t>
      </w:r>
      <w:r>
        <w:rPr>
          <w:rFonts w:hint="eastAsia" w:ascii="宋体" w:hAnsi="宋体" w:eastAsia="宋体" w:cs="宋体"/>
          <w:sz w:val="24"/>
          <w:szCs w:val="24"/>
        </w:rPr>
        <w:t>（北京时间，线上获取法定节假日均可，线下获取文件法定节假日除外）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地点（网址）：  富蕴县额河商厦209室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方式：  现场购买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售价（元）：  500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sz w:val="24"/>
          <w:szCs w:val="24"/>
        </w:rPr>
        <w:t>四、响应文件提交（上传）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截止时间：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2020年07月30日 16:30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t>（北京时间）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地点（网址）： </w:t>
      </w:r>
      <w:r>
        <w:rPr>
          <w:rFonts w:hint="eastAsia" w:ascii="宋体" w:hAnsi="宋体" w:eastAsia="宋体" w:cs="宋体"/>
          <w:sz w:val="24"/>
          <w:szCs w:val="24"/>
          <w:u w:val="single"/>
        </w:rPr>
        <w:t>富蕴县财政局2楼会议室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sz w:val="24"/>
          <w:szCs w:val="24"/>
        </w:rPr>
        <w:t>五、响应文件开启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开启时间：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2020年07月30日 16:30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sz w:val="24"/>
          <w:szCs w:val="24"/>
        </w:rPr>
        <w:t>（北京时间）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地点（网址）：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富蕴县财政局2楼会议室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sz w:val="24"/>
          <w:szCs w:val="24"/>
        </w:rPr>
        <w:t>六、公告期限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自本公告发布之日起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个工作日。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sz w:val="24"/>
          <w:szCs w:val="24"/>
        </w:rPr>
        <w:t>七、其他补充事宜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 无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sz w:val="24"/>
          <w:szCs w:val="24"/>
        </w:rPr>
        <w:t>八、对本次采购提出询问，请按以下方式联系</w:t>
      </w:r>
      <w:r>
        <w:rPr>
          <w:rFonts w:hint="eastAsia" w:ascii="宋体" w:hAnsi="宋体" w:eastAsia="宋体" w:cs="宋体"/>
          <w:sz w:val="24"/>
          <w:szCs w:val="24"/>
        </w:rPr>
        <w:t>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1.采购人信息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名    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富蕴县喀拉通克镇人民政府 　　</w:t>
      </w:r>
      <w:r>
        <w:rPr>
          <w:rFonts w:hint="eastAsia" w:ascii="宋体" w:hAnsi="宋体" w:eastAsia="宋体" w:cs="宋体"/>
          <w:sz w:val="24"/>
          <w:szCs w:val="24"/>
        </w:rPr>
        <w:t>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地    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富蕴县喀拉通克镇铜镍矿社区建设路200号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传    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/  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项目联系人（询问）：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蒋瑞龙     </w:t>
      </w:r>
      <w:r>
        <w:rPr>
          <w:rFonts w:hint="eastAsia" w:ascii="宋体" w:hAnsi="宋体" w:eastAsia="宋体" w:cs="宋体"/>
          <w:sz w:val="24"/>
          <w:szCs w:val="24"/>
        </w:rPr>
        <w:t>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项目联系方式（询问）：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0906-8771785 </w:t>
      </w:r>
      <w:r>
        <w:rPr>
          <w:rFonts w:hint="eastAsia" w:ascii="宋体" w:hAnsi="宋体" w:eastAsia="宋体" w:cs="宋体"/>
          <w:sz w:val="24"/>
          <w:szCs w:val="24"/>
        </w:rPr>
        <w:t>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    2.采购代理机构信息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名    称： </w:t>
      </w:r>
      <w:r>
        <w:rPr>
          <w:rFonts w:hint="eastAsia" w:ascii="宋体" w:hAnsi="宋体" w:eastAsia="宋体" w:cs="宋体"/>
          <w:sz w:val="24"/>
          <w:szCs w:val="24"/>
          <w:u w:val="single"/>
        </w:rPr>
        <w:t>新疆沃图恒辉建设工程项目管理有限公司 </w:t>
      </w:r>
      <w:r>
        <w:rPr>
          <w:rFonts w:hint="eastAsia" w:ascii="宋体" w:hAnsi="宋体" w:eastAsia="宋体" w:cs="宋体"/>
          <w:sz w:val="24"/>
          <w:szCs w:val="24"/>
        </w:rPr>
        <w:t>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地    址： </w:t>
      </w:r>
      <w:r>
        <w:rPr>
          <w:rFonts w:hint="eastAsia" w:ascii="宋体" w:hAnsi="宋体" w:eastAsia="宋体" w:cs="宋体"/>
          <w:sz w:val="24"/>
          <w:szCs w:val="24"/>
          <w:u w:val="single"/>
        </w:rPr>
        <w:t>富蕴县额河商厦209室 　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传    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/   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项目联系人（询问）：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付晓龙 　 </w:t>
      </w:r>
      <w:r>
        <w:rPr>
          <w:rFonts w:hint="eastAsia" w:ascii="宋体" w:hAnsi="宋体" w:eastAsia="宋体" w:cs="宋体"/>
          <w:sz w:val="24"/>
          <w:szCs w:val="24"/>
        </w:rPr>
        <w:t>  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项目联系方式（询问）：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18449821777 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B5C96"/>
    <w:rsid w:val="143A0B1A"/>
    <w:rsid w:val="399B5C96"/>
    <w:rsid w:val="455E6320"/>
    <w:rsid w:val="58320C28"/>
    <w:rsid w:val="708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宋体" w:hAnsi="Calibri" w:eastAsia="新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2020-07-03T14:02:00Z</dcterms:created>
  <dc:creator>。</dc:creator>
  <cp:lastModifiedBy>WPS_1482847601</cp:lastModifiedBy>
  <dcterms:modified xsi:type="dcterms:W3CDTF">2020-07-17T10:24:54Z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