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49" w:rsidRPr="00B60681" w:rsidRDefault="00190E49" w:rsidP="00190E49">
      <w:pPr>
        <w:keepNext/>
        <w:keepLines/>
        <w:widowControl/>
        <w:spacing w:before="340" w:after="330" w:line="450" w:lineRule="atLeast"/>
        <w:jc w:val="center"/>
        <w:outlineLvl w:val="0"/>
        <w:rPr>
          <w:rFonts w:asciiTheme="minorEastAsia" w:hAnsiTheme="minorEastAsia" w:cstheme="minorEastAsia"/>
          <w:b/>
          <w:bCs/>
          <w:kern w:val="44"/>
          <w:sz w:val="24"/>
          <w:szCs w:val="24"/>
        </w:rPr>
      </w:pPr>
      <w:r w:rsidRPr="00B60681">
        <w:rPr>
          <w:rFonts w:asciiTheme="minorEastAsia" w:hAnsiTheme="minorEastAsia" w:cstheme="minorEastAsia" w:hint="eastAsia"/>
          <w:b/>
          <w:bCs/>
          <w:kern w:val="44"/>
          <w:sz w:val="24"/>
          <w:szCs w:val="24"/>
        </w:rPr>
        <w:t>新疆大学博达校区绿化工程项目（西区）的竞争性磋商公告</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项目概况</w:t>
      </w:r>
    </w:p>
    <w:p w:rsidR="00190E49" w:rsidRPr="00B60681" w:rsidRDefault="00190E49" w:rsidP="00190E49">
      <w:pPr>
        <w:ind w:firstLineChars="200" w:firstLine="480"/>
        <w:rPr>
          <w:rFonts w:ascii="宋体" w:eastAsia="宋体" w:hAnsi="宋体" w:cs="Arial"/>
          <w:kern w:val="0"/>
          <w:sz w:val="24"/>
          <w:szCs w:val="24"/>
        </w:rPr>
      </w:pPr>
      <w:r w:rsidRPr="00B60681">
        <w:rPr>
          <w:rFonts w:ascii="宋体" w:eastAsia="宋体" w:hAnsi="宋体" w:cs="Arial" w:hint="eastAsia"/>
          <w:kern w:val="0"/>
          <w:sz w:val="24"/>
          <w:szCs w:val="24"/>
        </w:rPr>
        <w:t>新疆大学博达校区绿化工程项目（西区）的潜在供应商应在新疆金正建设工程管理有限公司（乌鲁木齐市水磨沟区南湖东路165号新疆国际大厦18楼）获取采购文件，并于2022年</w:t>
      </w:r>
      <w:r w:rsidR="00A40914" w:rsidRPr="00B60681">
        <w:rPr>
          <w:rFonts w:ascii="宋体" w:eastAsia="宋体" w:hAnsi="宋体" w:cs="Arial" w:hint="eastAsia"/>
          <w:kern w:val="0"/>
          <w:sz w:val="24"/>
          <w:szCs w:val="24"/>
        </w:rPr>
        <w:t>3</w:t>
      </w:r>
      <w:r w:rsidRPr="00B60681">
        <w:rPr>
          <w:rFonts w:ascii="宋体" w:eastAsia="宋体" w:hAnsi="宋体" w:cs="Arial" w:hint="eastAsia"/>
          <w:kern w:val="0"/>
          <w:sz w:val="24"/>
          <w:szCs w:val="24"/>
        </w:rPr>
        <w:t>月</w:t>
      </w:r>
      <w:r w:rsidR="00A40914" w:rsidRPr="00B60681">
        <w:rPr>
          <w:rFonts w:ascii="宋体" w:eastAsia="宋体" w:hAnsi="宋体" w:cs="Arial" w:hint="eastAsia"/>
          <w:kern w:val="0"/>
          <w:sz w:val="24"/>
          <w:szCs w:val="24"/>
        </w:rPr>
        <w:t>8</w:t>
      </w:r>
      <w:r w:rsidRPr="00B60681">
        <w:rPr>
          <w:rFonts w:ascii="宋体" w:eastAsia="宋体" w:hAnsi="宋体" w:cs="Arial" w:hint="eastAsia"/>
          <w:kern w:val="0"/>
          <w:sz w:val="24"/>
          <w:szCs w:val="24"/>
        </w:rPr>
        <w:t>日11:00（北京时间）前提交响应文件。</w:t>
      </w:r>
    </w:p>
    <w:p w:rsidR="00190E49" w:rsidRPr="00B60681" w:rsidRDefault="00190E49" w:rsidP="00190E49">
      <w:pPr>
        <w:ind w:firstLineChars="200" w:firstLine="480"/>
        <w:rPr>
          <w:rFonts w:ascii="宋体" w:eastAsia="宋体" w:hAnsi="宋体" w:cs="Arial"/>
          <w:kern w:val="0"/>
          <w:sz w:val="24"/>
          <w:szCs w:val="24"/>
        </w:rPr>
      </w:pP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一、项目基本情况</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项目编号：金采招字[2022]XJJZC-005</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项目名称：新疆大学博达校区绿化工程项目（西区）</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采购方式：竞争性磋商</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预算金额（元）：</w:t>
      </w:r>
      <w:r w:rsidRPr="00B60681">
        <w:rPr>
          <w:rFonts w:ascii="宋体" w:eastAsia="宋体" w:hAnsi="宋体" w:cs="Arial"/>
          <w:kern w:val="0"/>
          <w:sz w:val="24"/>
          <w:szCs w:val="24"/>
        </w:rPr>
        <w:t>8805189.81</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最高限价（元）：</w:t>
      </w:r>
      <w:r w:rsidRPr="00B60681">
        <w:rPr>
          <w:rFonts w:ascii="宋体" w:eastAsia="宋体" w:hAnsi="宋体" w:cs="Arial"/>
          <w:kern w:val="0"/>
          <w:sz w:val="24"/>
          <w:szCs w:val="24"/>
        </w:rPr>
        <w:t>8805189.81</w:t>
      </w:r>
    </w:p>
    <w:p w:rsidR="00190E49" w:rsidRPr="00B60681" w:rsidRDefault="00190E49" w:rsidP="00190E49">
      <w:pPr>
        <w:rPr>
          <w:rFonts w:ascii="宋体" w:eastAsia="宋体" w:hAnsi="宋体" w:cs="Arial"/>
          <w:kern w:val="0"/>
          <w:sz w:val="24"/>
          <w:szCs w:val="24"/>
        </w:rPr>
      </w:pP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新疆大学博达校区绿化工程项目（西区）</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采购需求：</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数量：1</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概算金额（元）：</w:t>
      </w:r>
      <w:r w:rsidRPr="00B60681">
        <w:rPr>
          <w:rFonts w:ascii="宋体" w:eastAsia="宋体" w:hAnsi="宋体" w:cs="Arial"/>
          <w:kern w:val="0"/>
          <w:sz w:val="24"/>
          <w:szCs w:val="24"/>
        </w:rPr>
        <w:t>8805189.81</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单位：批</w:t>
      </w:r>
    </w:p>
    <w:p w:rsidR="00190E49" w:rsidRPr="00B60681" w:rsidRDefault="00190E49" w:rsidP="00190E49">
      <w:r w:rsidRPr="00B60681">
        <w:rPr>
          <w:rFonts w:ascii="宋体" w:eastAsia="宋体" w:hAnsi="宋体" w:cs="Arial" w:hint="eastAsia"/>
          <w:kern w:val="0"/>
          <w:sz w:val="24"/>
          <w:szCs w:val="24"/>
        </w:rPr>
        <w:t>简要规格描述：本工程包括土方石方工程：换填种植土、石方勉爆等，绿化工程：乔木、灌木、花卉、草坪等，绿化灌溉工程：绿化灌溉管网铺设，铺装工程：人行道铺设等。具体内容详见设计图纸及工程量清单。</w:t>
      </w:r>
    </w:p>
    <w:p w:rsidR="00190E49" w:rsidRPr="00B60681" w:rsidRDefault="00190E49" w:rsidP="00190E49">
      <w:pPr>
        <w:rPr>
          <w:rFonts w:ascii="宋体" w:eastAsia="宋体" w:hAnsi="宋体" w:cs="Arial"/>
          <w:kern w:val="0"/>
          <w:sz w:val="24"/>
          <w:szCs w:val="24"/>
        </w:rPr>
      </w:pP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合同履约期限：自中标公示截止之日起，施工图纸和工程清单内的种植土换填、乔木、灌木种植、花卉、绿化管网设施，在当年5月10日前全部完工,如因疫情或恶劣天气影响，工期可延迟至5月15日。人行道铺设、草坪种植等在当年6月30日前全部完工。</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本项目（否）接受联合体投标。</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二、申请人的资格要求：</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1.满足《中华人民共和国政府采购法》第二十二条规定；</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2.落实政府采购政策需满足的资格要求：本项目为非专门面向中小企业（含中型、小型、微型企业）采购项目，根据《政府采购促进中小企业发展管理办法》（财库[2020]46号）的规定，评标时将给予此类企业进行价格3%的优惠，监狱企业、残疾人福利性单位视同为小微企业，用优惠后的价格参与评审。</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3.本项目的特定资格要求：</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在中华人民共和国境内注册，具有有效的营业执照，有能力提供本项目全部招标内容及服务能力的供应商；</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2、凡拟参加本次招标项目的供应商，如在“信用中国”网站（WWW.creditchina.gov.cn）、中国政府采购网（www.ccgp.gov.cn）被列入失信被执行人、重大税收违法案件当事人名单、政府采购严重违法失信行为记录名单的（尚在处罚期内的），将拒绝其参本次政府采购活动，提供相关网站查询结果（查询时间不得早于本招标公告）；</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3、凡拟参加本次招标项目的供应商，如在“信用中国”网站</w:t>
      </w:r>
      <w:r w:rsidRPr="00B60681">
        <w:rPr>
          <w:rFonts w:ascii="宋体" w:eastAsia="宋体" w:hAnsi="宋体" w:cs="Arial" w:hint="eastAsia"/>
          <w:kern w:val="0"/>
          <w:sz w:val="24"/>
          <w:szCs w:val="24"/>
        </w:rPr>
        <w:lastRenderedPageBreak/>
        <w:t>（WWW.creditchina.gov.cn）有近三年政府采购合同履约过程中及其他经营活动履约过程中因围标串标、偷税漏税、提供假冒伪劣商品等行为被有关行政部门处罚（处理）记录的，本项目不认定其具有良好的商业信誉，将拒绝其参本次政府采购活动。</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4、投标人须具备市政公用工程施工总承包三级及以上资质证书，须具备有效的安全生产许可证；</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 xml:space="preserve">5、施工项目负责人要求：要求具备市政公用工程专业贰级及以上注册建造师、具备有效的安全生产考核合格证书，在本单位注册，本项目不接受临时注册建造师； </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6、投标企业近三年内没有被建设管理部门予以行政处罚（责令整改、警告处分除外）或有关部门予以禁入处理等记录；具有良好的信誉，诚实信用，没有不良记录，自行提供承诺函；</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7、其他说明：①与采购人存在利害关系可能影响招标公正性的法人、其他组织或者个人，不得参加投标。②单位负责人为同一人或者存在控股、管理关系的不同单位。不得参加同一标段投标或者未划分标段的同一招标项目投标。违反前款规定的，相关投标均无效；</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三、获取采购文件</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时间：2022年</w:t>
      </w:r>
      <w:r w:rsidR="00A40914" w:rsidRPr="00B60681">
        <w:rPr>
          <w:rFonts w:ascii="宋体" w:eastAsia="宋体" w:hAnsi="宋体" w:cs="Arial" w:hint="eastAsia"/>
          <w:kern w:val="0"/>
          <w:sz w:val="24"/>
          <w:szCs w:val="24"/>
        </w:rPr>
        <w:t>2</w:t>
      </w:r>
      <w:r w:rsidRPr="00B60681">
        <w:rPr>
          <w:rFonts w:ascii="宋体" w:eastAsia="宋体" w:hAnsi="宋体" w:cs="Arial" w:hint="eastAsia"/>
          <w:kern w:val="0"/>
          <w:sz w:val="24"/>
          <w:szCs w:val="24"/>
        </w:rPr>
        <w:t>月</w:t>
      </w:r>
      <w:r w:rsidR="00A40914" w:rsidRPr="00B60681">
        <w:rPr>
          <w:rFonts w:ascii="宋体" w:eastAsia="宋体" w:hAnsi="宋体" w:cs="Arial" w:hint="eastAsia"/>
          <w:kern w:val="0"/>
          <w:sz w:val="24"/>
          <w:szCs w:val="24"/>
        </w:rPr>
        <w:t>24</w:t>
      </w:r>
      <w:r w:rsidRPr="00B60681">
        <w:rPr>
          <w:rFonts w:ascii="宋体" w:eastAsia="宋体" w:hAnsi="宋体" w:cs="Arial" w:hint="eastAsia"/>
          <w:kern w:val="0"/>
          <w:sz w:val="24"/>
          <w:szCs w:val="24"/>
        </w:rPr>
        <w:t>日至2022年</w:t>
      </w:r>
      <w:r w:rsidR="00A40914" w:rsidRPr="00B60681">
        <w:rPr>
          <w:rFonts w:ascii="宋体" w:eastAsia="宋体" w:hAnsi="宋体" w:cs="Arial" w:hint="eastAsia"/>
          <w:kern w:val="0"/>
          <w:sz w:val="24"/>
          <w:szCs w:val="24"/>
        </w:rPr>
        <w:t>3</w:t>
      </w:r>
      <w:r w:rsidRPr="00B60681">
        <w:rPr>
          <w:rFonts w:ascii="宋体" w:eastAsia="宋体" w:hAnsi="宋体" w:cs="Arial" w:hint="eastAsia"/>
          <w:kern w:val="0"/>
          <w:sz w:val="24"/>
          <w:szCs w:val="24"/>
        </w:rPr>
        <w:t>月</w:t>
      </w:r>
      <w:r w:rsidR="00DD2289">
        <w:rPr>
          <w:rFonts w:ascii="宋体" w:eastAsia="宋体" w:hAnsi="宋体" w:cs="Arial" w:hint="eastAsia"/>
          <w:kern w:val="0"/>
          <w:sz w:val="24"/>
          <w:szCs w:val="24"/>
        </w:rPr>
        <w:t>3</w:t>
      </w:r>
      <w:r w:rsidRPr="00B60681">
        <w:rPr>
          <w:rFonts w:ascii="宋体" w:eastAsia="宋体" w:hAnsi="宋体" w:cs="Arial" w:hint="eastAsia"/>
          <w:kern w:val="0"/>
          <w:sz w:val="24"/>
          <w:szCs w:val="24"/>
        </w:rPr>
        <w:t>日，每天上午10:00至13:30，下午15:00至19:00（北京时间，法定节假日除外）</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地点：新疆金正建设工程管理有限公司（乌鲁木齐市水磨沟区南湖东路165号新疆国际大厦18楼）</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方式：现场购买（售后不退）</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售价（元）：200</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四、响应文件提交</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截止时间：2022年</w:t>
      </w:r>
      <w:r w:rsidR="00A40914" w:rsidRPr="00B60681">
        <w:rPr>
          <w:rFonts w:ascii="宋体" w:eastAsia="宋体" w:hAnsi="宋体" w:cs="Arial" w:hint="eastAsia"/>
          <w:kern w:val="0"/>
          <w:sz w:val="24"/>
          <w:szCs w:val="24"/>
        </w:rPr>
        <w:t>3</w:t>
      </w:r>
      <w:r w:rsidRPr="00B60681">
        <w:rPr>
          <w:rFonts w:ascii="宋体" w:eastAsia="宋体" w:hAnsi="宋体" w:cs="Arial" w:hint="eastAsia"/>
          <w:kern w:val="0"/>
          <w:sz w:val="24"/>
          <w:szCs w:val="24"/>
        </w:rPr>
        <w:t>月</w:t>
      </w:r>
      <w:r w:rsidR="00A40914" w:rsidRPr="00B60681">
        <w:rPr>
          <w:rFonts w:ascii="宋体" w:eastAsia="宋体" w:hAnsi="宋体" w:cs="Arial" w:hint="eastAsia"/>
          <w:kern w:val="0"/>
          <w:sz w:val="24"/>
          <w:szCs w:val="24"/>
        </w:rPr>
        <w:t>8</w:t>
      </w:r>
      <w:r w:rsidRPr="00B60681">
        <w:rPr>
          <w:rFonts w:ascii="宋体" w:eastAsia="宋体" w:hAnsi="宋体" w:cs="Arial" w:hint="eastAsia"/>
          <w:kern w:val="0"/>
          <w:sz w:val="24"/>
          <w:szCs w:val="24"/>
        </w:rPr>
        <w:t>日11:00（北京时间）</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地点：新疆金正建设工程管理有限公司（乌鲁木齐市水磨沟区南湖东路165号新疆国际大厦18楼）</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五、响应文件开启</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开启时间：2022年</w:t>
      </w:r>
      <w:r w:rsidR="00A40914" w:rsidRPr="00B60681">
        <w:rPr>
          <w:rFonts w:ascii="宋体" w:eastAsia="宋体" w:hAnsi="宋体" w:cs="Arial" w:hint="eastAsia"/>
          <w:kern w:val="0"/>
          <w:sz w:val="24"/>
          <w:szCs w:val="24"/>
        </w:rPr>
        <w:t>3</w:t>
      </w:r>
      <w:r w:rsidRPr="00B60681">
        <w:rPr>
          <w:rFonts w:ascii="宋体" w:eastAsia="宋体" w:hAnsi="宋体" w:cs="Arial" w:hint="eastAsia"/>
          <w:kern w:val="0"/>
          <w:sz w:val="24"/>
          <w:szCs w:val="24"/>
        </w:rPr>
        <w:t>月</w:t>
      </w:r>
      <w:r w:rsidR="00A40914" w:rsidRPr="00B60681">
        <w:rPr>
          <w:rFonts w:ascii="宋体" w:eastAsia="宋体" w:hAnsi="宋体" w:cs="Arial" w:hint="eastAsia"/>
          <w:kern w:val="0"/>
          <w:sz w:val="24"/>
          <w:szCs w:val="24"/>
        </w:rPr>
        <w:t>8</w:t>
      </w:r>
      <w:r w:rsidRPr="00B60681">
        <w:rPr>
          <w:rFonts w:ascii="宋体" w:eastAsia="宋体" w:hAnsi="宋体" w:cs="Arial" w:hint="eastAsia"/>
          <w:kern w:val="0"/>
          <w:sz w:val="24"/>
          <w:szCs w:val="24"/>
        </w:rPr>
        <w:t>日11:00（北京时间）</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地点：新疆金正建设工程管理有限公司（乌鲁木齐市水磨沟区南湖东路165号新疆国际大厦18楼）</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六、公告期限</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自本公告发布之日起5个工作日。</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七、其他补充事宜</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法定代表人领取文件时，须提供：法定代表人身份证明书原件、法定代表人身份证。若委托代理人领取文件时，须提供：法定代表人授权委托书原件、委托代理人身份证，上述资料的原件及复印件贰套（复印件加盖单位公章），原件核对后退还，复印件留存。</w:t>
      </w:r>
    </w:p>
    <w:p w:rsidR="00190E49" w:rsidRPr="00B60681" w:rsidRDefault="00190E49" w:rsidP="00190E49">
      <w:pPr>
        <w:rPr>
          <w:rFonts w:ascii="宋体" w:eastAsia="宋体" w:hAnsi="宋体" w:cs="Arial"/>
          <w:b/>
          <w:bCs/>
          <w:kern w:val="0"/>
          <w:sz w:val="24"/>
          <w:szCs w:val="24"/>
        </w:rPr>
      </w:pPr>
      <w:r w:rsidRPr="00B60681">
        <w:rPr>
          <w:rFonts w:ascii="宋体" w:eastAsia="宋体" w:hAnsi="宋体" w:cs="Arial" w:hint="eastAsia"/>
          <w:b/>
          <w:bCs/>
          <w:kern w:val="0"/>
          <w:sz w:val="24"/>
          <w:szCs w:val="24"/>
        </w:rPr>
        <w:t>八、凡对本次招标提出询问，请按以下方式联系</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1.采购人信息</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名称：新疆大学</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地址：新疆乌鲁木齐胜利路666号</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联系方式：0991-8587525</w:t>
      </w:r>
      <w:r w:rsidRPr="00B60681">
        <w:rPr>
          <w:rFonts w:ascii="宋体" w:eastAsia="MS Mincho" w:hAnsi="MS Mincho" w:cs="MS Mincho" w:hint="eastAsia"/>
          <w:kern w:val="0"/>
          <w:sz w:val="24"/>
          <w:szCs w:val="24"/>
        </w:rPr>
        <w:t> </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2.采购代理机构信息</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lastRenderedPageBreak/>
        <w:t>名称：新疆金正建设工程管理有限公司</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地址：乌鲁木齐水磨沟区南湖东路165号新疆国际大厦18层</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联系方式：0991-4508367、19999111512</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3.项目联系方式</w:t>
      </w:r>
    </w:p>
    <w:p w:rsidR="00190E49" w:rsidRPr="00B60681" w:rsidRDefault="00190E49" w:rsidP="00190E49">
      <w:pPr>
        <w:rPr>
          <w:rFonts w:ascii="宋体" w:eastAsia="宋体" w:hAnsi="宋体" w:cs="Arial"/>
          <w:kern w:val="0"/>
          <w:sz w:val="24"/>
          <w:szCs w:val="24"/>
        </w:rPr>
      </w:pPr>
      <w:r w:rsidRPr="00B60681">
        <w:rPr>
          <w:rFonts w:ascii="宋体" w:eastAsia="宋体" w:hAnsi="宋体" w:cs="Arial" w:hint="eastAsia"/>
          <w:kern w:val="0"/>
          <w:sz w:val="24"/>
          <w:szCs w:val="24"/>
        </w:rPr>
        <w:t>项目联系人：刘力槟、施霞、肖甜甜、邓向阳</w:t>
      </w:r>
    </w:p>
    <w:p w:rsidR="00190E49" w:rsidRPr="00190E49" w:rsidRDefault="00190E49" w:rsidP="00190E49">
      <w:pPr>
        <w:rPr>
          <w:rFonts w:ascii="宋体" w:eastAsia="宋体" w:hAnsi="宋体" w:cs="Times New Roman"/>
          <w:b/>
          <w:color w:val="000000"/>
          <w:sz w:val="24"/>
          <w:szCs w:val="24"/>
        </w:rPr>
      </w:pPr>
      <w:r w:rsidRPr="00B60681">
        <w:rPr>
          <w:rFonts w:ascii="宋体" w:eastAsia="宋体" w:hAnsi="宋体" w:cs="Arial" w:hint="eastAsia"/>
          <w:kern w:val="0"/>
          <w:sz w:val="24"/>
          <w:szCs w:val="24"/>
        </w:rPr>
        <w:t>电话：0991-4508367、19999111512</w:t>
      </w:r>
    </w:p>
    <w:p w:rsidR="004D58F3" w:rsidRDefault="004D58F3"/>
    <w:sectPr w:rsidR="004D58F3" w:rsidSect="001A5D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E49"/>
    <w:rsid w:val="00190E49"/>
    <w:rsid w:val="001A5D49"/>
    <w:rsid w:val="004D58F3"/>
    <w:rsid w:val="00A40914"/>
    <w:rsid w:val="00B60681"/>
    <w:rsid w:val="00D20786"/>
    <w:rsid w:val="00DD2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310</Words>
  <Characters>1773</Characters>
  <Application>Microsoft Office Word</Application>
  <DocSecurity>0</DocSecurity>
  <Lines>14</Lines>
  <Paragraphs>4</Paragraphs>
  <ScaleCrop>false</ScaleCrop>
  <Company>daohangxitong.com</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2022-02-23T10:32:00Z</dcterms:created>
  <dcterms:modified xsi:type="dcterms:W3CDTF">2022-02-23T11:18:00Z</dcterms:modified>
</cp:coreProperties>
</file>