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16B98A" w14:textId="77777777" w:rsidR="00D24207" w:rsidRPr="00A73ABA" w:rsidRDefault="00D24207" w:rsidP="00D24207">
      <w:pPr>
        <w:jc w:val="right"/>
        <w:rPr>
          <w:rFonts w:ascii="宋体" w:hAnsi="宋体"/>
          <w:b/>
          <w:bCs/>
        </w:rPr>
      </w:pPr>
      <w:bookmarkStart w:id="0" w:name="_GoBack"/>
      <w:r w:rsidRPr="00A73ABA">
        <w:t>招标编号：</w:t>
      </w:r>
      <w:r w:rsidRPr="00A73ABA">
        <w:rPr>
          <w:rFonts w:hint="eastAsia"/>
        </w:rPr>
        <w:t>XZZB-2020062</w:t>
      </w:r>
    </w:p>
    <w:p w14:paraId="44D8ABD0" w14:textId="77777777" w:rsidR="00D24207" w:rsidRPr="00A73ABA" w:rsidRDefault="00D24207" w:rsidP="00D24207">
      <w:pPr>
        <w:jc w:val="center"/>
        <w:rPr>
          <w:rFonts w:ascii="仿宋" w:eastAsia="仿宋" w:hAnsi="仿宋"/>
          <w:b/>
          <w:bCs/>
          <w:sz w:val="64"/>
          <w:szCs w:val="64"/>
        </w:rPr>
      </w:pPr>
    </w:p>
    <w:p w14:paraId="47442BBF" w14:textId="77777777" w:rsidR="00D24207" w:rsidRPr="00A73ABA" w:rsidRDefault="00D24207" w:rsidP="00D24207">
      <w:pPr>
        <w:jc w:val="center"/>
        <w:rPr>
          <w:rFonts w:ascii="仿宋" w:eastAsia="仿宋" w:hAnsi="仿宋"/>
          <w:b/>
          <w:bCs/>
          <w:sz w:val="64"/>
          <w:szCs w:val="64"/>
        </w:rPr>
      </w:pPr>
      <w:r w:rsidRPr="00A73ABA">
        <w:rPr>
          <w:rFonts w:ascii="仿宋" w:eastAsia="仿宋" w:hAnsi="仿宋" w:hint="eastAsia"/>
          <w:b/>
          <w:bCs/>
          <w:sz w:val="64"/>
          <w:szCs w:val="64"/>
        </w:rPr>
        <w:t xml:space="preserve"> </w:t>
      </w:r>
    </w:p>
    <w:p w14:paraId="1D4F086B" w14:textId="77777777" w:rsidR="00D24207" w:rsidRPr="00A73ABA" w:rsidRDefault="00D24207" w:rsidP="00D24207">
      <w:pPr>
        <w:jc w:val="center"/>
        <w:rPr>
          <w:rFonts w:ascii="仿宋" w:eastAsia="仿宋" w:hAnsi="仿宋"/>
          <w:b/>
          <w:bCs/>
          <w:sz w:val="64"/>
          <w:szCs w:val="64"/>
        </w:rPr>
      </w:pPr>
      <w:r w:rsidRPr="00A73ABA">
        <w:rPr>
          <w:rFonts w:ascii="仿宋" w:eastAsia="仿宋" w:hAnsi="仿宋" w:hint="eastAsia"/>
          <w:b/>
          <w:bCs/>
          <w:sz w:val="64"/>
          <w:szCs w:val="64"/>
        </w:rPr>
        <w:t>竞争性磋商文件</w:t>
      </w:r>
    </w:p>
    <w:p w14:paraId="7C02B607" w14:textId="77777777" w:rsidR="00D24207" w:rsidRPr="00A73ABA" w:rsidRDefault="00D24207" w:rsidP="00D24207">
      <w:pPr>
        <w:jc w:val="center"/>
        <w:rPr>
          <w:rFonts w:ascii="仿宋" w:eastAsia="仿宋" w:hAnsi="仿宋"/>
          <w:b/>
          <w:bCs/>
          <w:sz w:val="64"/>
          <w:szCs w:val="64"/>
        </w:rPr>
      </w:pPr>
    </w:p>
    <w:p w14:paraId="0F0E1D7C" w14:textId="77777777" w:rsidR="00D24207" w:rsidRPr="00A73ABA" w:rsidRDefault="00D24207" w:rsidP="00D24207">
      <w:pPr>
        <w:jc w:val="center"/>
        <w:rPr>
          <w:rFonts w:ascii="仿宋" w:eastAsia="仿宋" w:hAnsi="仿宋"/>
          <w:b/>
          <w:bCs/>
          <w:sz w:val="64"/>
          <w:szCs w:val="64"/>
        </w:rPr>
      </w:pPr>
    </w:p>
    <w:p w14:paraId="2B8DEA1A" w14:textId="77777777" w:rsidR="00D24207" w:rsidRPr="00A73ABA" w:rsidRDefault="00D24207" w:rsidP="00D24207">
      <w:pPr>
        <w:rPr>
          <w:rFonts w:ascii="宋体"/>
        </w:rPr>
      </w:pPr>
    </w:p>
    <w:p w14:paraId="7E5AA8EE" w14:textId="77777777" w:rsidR="00D24207" w:rsidRPr="00A73ABA" w:rsidRDefault="00D24207" w:rsidP="00D24207">
      <w:pPr>
        <w:spacing w:line="480" w:lineRule="auto"/>
        <w:rPr>
          <w:rFonts w:ascii="宋体" w:cs="宋体"/>
          <w:b/>
          <w:bCs/>
          <w:spacing w:val="-10"/>
          <w:sz w:val="32"/>
          <w:szCs w:val="32"/>
          <w:lang w:val="zh-CN"/>
        </w:rPr>
      </w:pPr>
      <w:r w:rsidRPr="00A73ABA">
        <w:rPr>
          <w:rFonts w:ascii="宋体" w:cs="宋体" w:hint="eastAsia"/>
          <w:b/>
          <w:bCs/>
          <w:spacing w:val="-10"/>
          <w:kern w:val="0"/>
          <w:sz w:val="32"/>
          <w:szCs w:val="32"/>
          <w:lang w:val="zh-CN"/>
        </w:rPr>
        <w:t>项目名称</w:t>
      </w:r>
      <w:r w:rsidRPr="00A73ABA">
        <w:rPr>
          <w:rFonts w:ascii="宋体" w:cs="宋体" w:hint="eastAsia"/>
          <w:b/>
          <w:bCs/>
          <w:spacing w:val="-10"/>
          <w:sz w:val="32"/>
          <w:szCs w:val="32"/>
          <w:lang w:val="zh-CN"/>
        </w:rPr>
        <w:t>：</w:t>
      </w:r>
      <w:r w:rsidRPr="00A73ABA">
        <w:rPr>
          <w:rFonts w:ascii="宋体" w:cs="宋体" w:hint="eastAsia"/>
          <w:b/>
          <w:bCs/>
          <w:spacing w:val="-10"/>
          <w:w w:val="90"/>
          <w:sz w:val="32"/>
          <w:szCs w:val="32"/>
        </w:rPr>
        <w:t>新疆农业大学资产管理系统工具软件采购项目</w:t>
      </w:r>
    </w:p>
    <w:p w14:paraId="770FA938" w14:textId="77777777" w:rsidR="00D24207" w:rsidRPr="00A73ABA" w:rsidRDefault="00D24207" w:rsidP="00D24207">
      <w:pPr>
        <w:spacing w:line="480" w:lineRule="auto"/>
        <w:ind w:left="1347" w:hangingChars="447" w:hanging="1347"/>
        <w:rPr>
          <w:rFonts w:ascii="宋体" w:cs="宋体"/>
          <w:b/>
          <w:bCs/>
          <w:spacing w:val="-10"/>
          <w:sz w:val="32"/>
          <w:szCs w:val="32"/>
        </w:rPr>
      </w:pPr>
      <w:r w:rsidRPr="00A73ABA">
        <w:rPr>
          <w:rFonts w:ascii="宋体" w:cs="宋体" w:hint="eastAsia"/>
          <w:b/>
          <w:bCs/>
          <w:spacing w:val="-10"/>
          <w:kern w:val="0"/>
          <w:sz w:val="32"/>
          <w:szCs w:val="32"/>
          <w:lang w:val="zh-CN"/>
        </w:rPr>
        <w:t>采购人（盖章）：</w:t>
      </w:r>
      <w:r w:rsidRPr="00A73ABA">
        <w:rPr>
          <w:rFonts w:ascii="宋体" w:cs="宋体" w:hint="eastAsia"/>
          <w:b/>
          <w:bCs/>
          <w:spacing w:val="-10"/>
          <w:sz w:val="32"/>
          <w:szCs w:val="32"/>
        </w:rPr>
        <w:t>新疆农业大学</w:t>
      </w:r>
    </w:p>
    <w:p w14:paraId="2EDBC5CD" w14:textId="77777777" w:rsidR="00D24207" w:rsidRPr="00A73ABA" w:rsidRDefault="00D24207" w:rsidP="00D24207">
      <w:pPr>
        <w:spacing w:line="480" w:lineRule="auto"/>
        <w:ind w:left="1347" w:hangingChars="447" w:hanging="1347"/>
        <w:rPr>
          <w:rFonts w:ascii="宋体" w:cs="宋体"/>
          <w:b/>
          <w:bCs/>
          <w:spacing w:val="-10"/>
          <w:kern w:val="0"/>
          <w:sz w:val="32"/>
          <w:szCs w:val="32"/>
          <w:lang w:val="zh-CN"/>
        </w:rPr>
      </w:pPr>
      <w:r w:rsidRPr="00A73ABA">
        <w:rPr>
          <w:rFonts w:ascii="宋体" w:cs="宋体" w:hint="eastAsia"/>
          <w:b/>
          <w:bCs/>
          <w:spacing w:val="-10"/>
          <w:kern w:val="0"/>
          <w:sz w:val="32"/>
          <w:szCs w:val="32"/>
          <w:lang w:val="zh-CN"/>
        </w:rPr>
        <w:t>法人代表（盖章）：</w:t>
      </w:r>
      <w:r w:rsidRPr="00A73ABA">
        <w:rPr>
          <w:rFonts w:ascii="宋体" w:cs="宋体" w:hint="eastAsia"/>
          <w:b/>
          <w:bCs/>
          <w:spacing w:val="-10"/>
          <w:kern w:val="0"/>
          <w:sz w:val="32"/>
          <w:szCs w:val="32"/>
        </w:rPr>
        <w:t xml:space="preserve"> </w:t>
      </w:r>
    </w:p>
    <w:p w14:paraId="40401813" w14:textId="77777777" w:rsidR="00D24207" w:rsidRPr="00A73ABA" w:rsidRDefault="00D24207" w:rsidP="00757BD0">
      <w:pPr>
        <w:spacing w:line="480" w:lineRule="auto"/>
        <w:rPr>
          <w:rFonts w:ascii="宋体" w:cs="宋体"/>
          <w:b/>
          <w:bCs/>
          <w:spacing w:val="-10"/>
          <w:kern w:val="0"/>
          <w:sz w:val="32"/>
          <w:szCs w:val="32"/>
          <w:lang w:val="zh-CN"/>
        </w:rPr>
      </w:pPr>
      <w:bookmarkStart w:id="1" w:name="_Toc7823"/>
      <w:bookmarkStart w:id="2" w:name="_Toc9585"/>
      <w:bookmarkStart w:id="3" w:name="_Toc2336"/>
      <w:bookmarkStart w:id="4" w:name="_Toc16636"/>
      <w:bookmarkStart w:id="5" w:name="_Toc24133"/>
      <w:bookmarkStart w:id="6" w:name="_Toc13368"/>
      <w:bookmarkStart w:id="7" w:name="_Toc488074673"/>
      <w:bookmarkStart w:id="8" w:name="_Toc488074798"/>
      <w:r w:rsidRPr="00A73ABA">
        <w:rPr>
          <w:rFonts w:ascii="宋体" w:cs="宋体" w:hint="eastAsia"/>
          <w:b/>
          <w:bCs/>
          <w:spacing w:val="-10"/>
          <w:kern w:val="0"/>
          <w:sz w:val="32"/>
          <w:szCs w:val="32"/>
          <w:lang w:val="zh-CN"/>
        </w:rPr>
        <w:t>联系人：</w:t>
      </w:r>
      <w:bookmarkEnd w:id="1"/>
      <w:bookmarkEnd w:id="2"/>
      <w:bookmarkEnd w:id="3"/>
      <w:bookmarkEnd w:id="4"/>
      <w:bookmarkEnd w:id="5"/>
      <w:bookmarkEnd w:id="6"/>
      <w:bookmarkEnd w:id="7"/>
      <w:bookmarkEnd w:id="8"/>
      <w:r w:rsidRPr="00A73ABA">
        <w:rPr>
          <w:rFonts w:ascii="宋体" w:cs="宋体" w:hint="eastAsia"/>
          <w:b/>
          <w:bCs/>
          <w:spacing w:val="-10"/>
          <w:kern w:val="0"/>
          <w:sz w:val="32"/>
          <w:szCs w:val="32"/>
          <w:lang w:val="zh-CN"/>
        </w:rPr>
        <w:t>阚科长</w:t>
      </w:r>
    </w:p>
    <w:p w14:paraId="75E85921" w14:textId="77777777" w:rsidR="00D24207" w:rsidRPr="00A73ABA" w:rsidRDefault="00D24207" w:rsidP="00757BD0">
      <w:pPr>
        <w:spacing w:line="480" w:lineRule="auto"/>
        <w:rPr>
          <w:rFonts w:ascii="宋体" w:cs="宋体"/>
          <w:b/>
          <w:bCs/>
          <w:spacing w:val="-10"/>
          <w:kern w:val="0"/>
          <w:sz w:val="32"/>
          <w:szCs w:val="32"/>
          <w:lang w:val="zh-CN"/>
        </w:rPr>
      </w:pPr>
      <w:bookmarkStart w:id="9" w:name="_Toc12742"/>
      <w:bookmarkStart w:id="10" w:name="_Toc808"/>
      <w:bookmarkStart w:id="11" w:name="_Toc2547"/>
      <w:bookmarkStart w:id="12" w:name="_Toc5434"/>
      <w:bookmarkStart w:id="13" w:name="_Toc1478"/>
      <w:bookmarkStart w:id="14" w:name="_Toc24579"/>
      <w:bookmarkStart w:id="15" w:name="_Toc3839"/>
      <w:bookmarkStart w:id="16" w:name="_Toc488074674"/>
      <w:bookmarkStart w:id="17" w:name="_Toc488074799"/>
      <w:r w:rsidRPr="00A73ABA">
        <w:rPr>
          <w:rFonts w:ascii="宋体" w:cs="宋体" w:hint="eastAsia"/>
          <w:b/>
          <w:bCs/>
          <w:spacing w:val="-10"/>
          <w:kern w:val="0"/>
          <w:sz w:val="32"/>
          <w:szCs w:val="32"/>
          <w:lang w:val="zh-CN"/>
        </w:rPr>
        <w:t>电话：</w:t>
      </w:r>
      <w:bookmarkStart w:id="18" w:name="_Toc17882"/>
      <w:bookmarkStart w:id="19" w:name="_Toc29633"/>
      <w:bookmarkStart w:id="20" w:name="_Toc21415"/>
      <w:bookmarkStart w:id="21" w:name="_Toc15057"/>
      <w:bookmarkStart w:id="22" w:name="_Toc12919"/>
      <w:bookmarkStart w:id="23" w:name="_Toc11159"/>
      <w:bookmarkStart w:id="24" w:name="_Toc14206"/>
      <w:bookmarkEnd w:id="9"/>
      <w:bookmarkEnd w:id="10"/>
      <w:bookmarkEnd w:id="11"/>
      <w:bookmarkEnd w:id="12"/>
      <w:bookmarkEnd w:id="13"/>
      <w:bookmarkEnd w:id="14"/>
      <w:bookmarkEnd w:id="15"/>
      <w:bookmarkEnd w:id="16"/>
      <w:bookmarkEnd w:id="17"/>
      <w:r w:rsidRPr="00A73ABA">
        <w:rPr>
          <w:rFonts w:ascii="宋体" w:cs="宋体"/>
          <w:b/>
          <w:bCs/>
          <w:spacing w:val="-10"/>
          <w:kern w:val="0"/>
          <w:sz w:val="32"/>
          <w:szCs w:val="32"/>
          <w:lang w:val="zh-CN"/>
        </w:rPr>
        <w:t>0991-</w:t>
      </w:r>
      <w:r w:rsidRPr="00A73ABA">
        <w:rPr>
          <w:rFonts w:ascii="宋体" w:cs="宋体" w:hint="eastAsia"/>
          <w:b/>
          <w:bCs/>
          <w:spacing w:val="-10"/>
          <w:kern w:val="0"/>
          <w:sz w:val="32"/>
          <w:szCs w:val="32"/>
          <w:lang w:val="zh-CN"/>
        </w:rPr>
        <w:t>8763401</w:t>
      </w:r>
    </w:p>
    <w:p w14:paraId="6DB04B16" w14:textId="77777777" w:rsidR="00D24207" w:rsidRPr="00A73ABA" w:rsidRDefault="00D24207" w:rsidP="00757BD0">
      <w:pPr>
        <w:spacing w:line="480" w:lineRule="auto"/>
        <w:rPr>
          <w:rFonts w:ascii="宋体" w:cs="宋体"/>
          <w:b/>
          <w:bCs/>
          <w:spacing w:val="-10"/>
          <w:kern w:val="0"/>
          <w:sz w:val="32"/>
          <w:szCs w:val="32"/>
          <w:lang w:val="zh-CN"/>
        </w:rPr>
      </w:pPr>
      <w:bookmarkStart w:id="25" w:name="_Toc488074675"/>
      <w:bookmarkStart w:id="26" w:name="_Toc488074800"/>
      <w:r w:rsidRPr="00A73ABA">
        <w:rPr>
          <w:rFonts w:ascii="宋体" w:cs="宋体" w:hint="eastAsia"/>
          <w:b/>
          <w:bCs/>
          <w:spacing w:val="-10"/>
          <w:kern w:val="0"/>
          <w:sz w:val="32"/>
          <w:szCs w:val="32"/>
          <w:lang w:val="zh-CN"/>
        </w:rPr>
        <w:t>详细地址：</w:t>
      </w:r>
      <w:bookmarkEnd w:id="18"/>
      <w:bookmarkEnd w:id="19"/>
      <w:bookmarkEnd w:id="20"/>
      <w:bookmarkEnd w:id="21"/>
      <w:bookmarkEnd w:id="22"/>
      <w:bookmarkEnd w:id="23"/>
      <w:bookmarkEnd w:id="24"/>
      <w:bookmarkEnd w:id="25"/>
      <w:bookmarkEnd w:id="26"/>
      <w:r w:rsidRPr="00A73ABA">
        <w:rPr>
          <w:rFonts w:ascii="宋体" w:cs="宋体" w:hint="eastAsia"/>
          <w:b/>
          <w:bCs/>
          <w:spacing w:val="-10"/>
          <w:kern w:val="0"/>
          <w:sz w:val="32"/>
          <w:szCs w:val="32"/>
          <w:lang w:val="zh-CN"/>
        </w:rPr>
        <w:t>农大东路311号</w:t>
      </w:r>
    </w:p>
    <w:p w14:paraId="1F3D6DD3" w14:textId="71E0E590" w:rsidR="00D24207" w:rsidRPr="00A73ABA" w:rsidRDefault="00D24207" w:rsidP="00D24207">
      <w:pPr>
        <w:spacing w:line="480" w:lineRule="auto"/>
        <w:rPr>
          <w:rFonts w:ascii="宋体" w:cs="宋体"/>
          <w:b/>
          <w:bCs/>
          <w:sz w:val="28"/>
          <w:szCs w:val="32"/>
          <w:lang w:val="zh-CN"/>
        </w:rPr>
      </w:pPr>
      <w:r w:rsidRPr="00A73ABA">
        <w:rPr>
          <w:noProof/>
        </w:rPr>
        <mc:AlternateContent>
          <mc:Choice Requires="wps">
            <w:drawing>
              <wp:anchor distT="0" distB="0" distL="114300" distR="114300" simplePos="0" relativeHeight="251659264" behindDoc="0" locked="0" layoutInCell="1" allowOverlap="1" wp14:anchorId="143AAD4A" wp14:editId="66F8CD17">
                <wp:simplePos x="0" y="0"/>
                <wp:positionH relativeFrom="column">
                  <wp:posOffset>31750</wp:posOffset>
                </wp:positionH>
                <wp:positionV relativeFrom="paragraph">
                  <wp:posOffset>72390</wp:posOffset>
                </wp:positionV>
                <wp:extent cx="5562600" cy="0"/>
                <wp:effectExtent l="12700" t="12065" r="6350" b="6985"/>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62600" cy="0"/>
                        </a:xfrm>
                        <a:prstGeom prst="line">
                          <a:avLst/>
                        </a:prstGeom>
                        <a:noFill/>
                        <a:ln w="12700" cmpd="sng">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6B1728B" id="直接连接符 1"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5.7pt" to="440.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" strokeweight="1pt">
                <v:stroke dashstyle="1 1"/>
              </v:line>
            </w:pict>
          </mc:Fallback>
        </mc:AlternateContent>
      </w:r>
      <w:bookmarkStart w:id="27" w:name="_Toc30884"/>
      <w:bookmarkStart w:id="28" w:name="_Toc3180"/>
      <w:bookmarkStart w:id="29" w:name="_Toc12915"/>
      <w:bookmarkStart w:id="30" w:name="_Toc15689"/>
      <w:bookmarkStart w:id="31" w:name="_Toc4850"/>
      <w:bookmarkStart w:id="32" w:name="_Toc15280"/>
      <w:bookmarkStart w:id="33" w:name="_Toc31713"/>
      <w:r w:rsidRPr="00A73ABA">
        <w:rPr>
          <w:rFonts w:ascii="宋体" w:cs="宋体" w:hint="eastAsia"/>
          <w:b/>
          <w:bCs/>
          <w:sz w:val="28"/>
          <w:szCs w:val="32"/>
          <w:lang w:val="zh-CN"/>
        </w:rPr>
        <w:t>采购代理机构</w:t>
      </w:r>
      <w:r w:rsidRPr="00A73ABA">
        <w:rPr>
          <w:rFonts w:ascii="宋体" w:cs="宋体" w:hint="eastAsia"/>
          <w:b/>
          <w:bCs/>
          <w:spacing w:val="-10"/>
          <w:kern w:val="0"/>
          <w:sz w:val="28"/>
          <w:szCs w:val="32"/>
          <w:lang w:val="zh-CN"/>
        </w:rPr>
        <w:t>（盖章）</w:t>
      </w:r>
      <w:r w:rsidRPr="00A73ABA">
        <w:rPr>
          <w:rFonts w:ascii="宋体" w:cs="宋体" w:hint="eastAsia"/>
          <w:b/>
          <w:bCs/>
          <w:sz w:val="28"/>
          <w:szCs w:val="32"/>
          <w:lang w:val="zh-CN"/>
        </w:rPr>
        <w:t>：</w:t>
      </w:r>
      <w:bookmarkEnd w:id="27"/>
      <w:bookmarkEnd w:id="28"/>
      <w:bookmarkEnd w:id="29"/>
      <w:bookmarkEnd w:id="30"/>
      <w:bookmarkEnd w:id="31"/>
      <w:bookmarkEnd w:id="32"/>
      <w:bookmarkEnd w:id="33"/>
      <w:r w:rsidRPr="00A73ABA">
        <w:rPr>
          <w:rFonts w:ascii="宋体" w:cs="宋体" w:hint="eastAsia"/>
          <w:b/>
          <w:bCs/>
          <w:sz w:val="28"/>
          <w:szCs w:val="32"/>
          <w:lang w:val="zh-CN"/>
        </w:rPr>
        <w:t>新疆新咨工程咨询有限公司</w:t>
      </w:r>
    </w:p>
    <w:p w14:paraId="12AB019C" w14:textId="77777777" w:rsidR="00D24207" w:rsidRPr="00A73ABA" w:rsidRDefault="00D24207" w:rsidP="00757BD0">
      <w:pPr>
        <w:spacing w:line="480" w:lineRule="auto"/>
        <w:rPr>
          <w:rFonts w:ascii="宋体" w:cs="宋体"/>
          <w:b/>
          <w:bCs/>
          <w:spacing w:val="-10"/>
          <w:kern w:val="0"/>
          <w:sz w:val="32"/>
          <w:szCs w:val="32"/>
          <w:lang w:val="zh-CN"/>
        </w:rPr>
      </w:pPr>
      <w:bookmarkStart w:id="34" w:name="_Toc19106"/>
      <w:bookmarkStart w:id="35" w:name="_Toc11258"/>
      <w:bookmarkStart w:id="36" w:name="_Toc16648"/>
      <w:bookmarkStart w:id="37" w:name="_Toc3480"/>
      <w:bookmarkStart w:id="38" w:name="_Toc3402"/>
      <w:bookmarkStart w:id="39" w:name="_Toc21465"/>
      <w:bookmarkStart w:id="40" w:name="_Toc7239"/>
      <w:bookmarkStart w:id="41" w:name="_Toc488074676"/>
      <w:bookmarkStart w:id="42" w:name="_Toc488074801"/>
      <w:r w:rsidRPr="00A73ABA">
        <w:rPr>
          <w:rFonts w:ascii="宋体" w:cs="宋体" w:hint="eastAsia"/>
          <w:b/>
          <w:bCs/>
          <w:spacing w:val="-10"/>
          <w:kern w:val="0"/>
          <w:sz w:val="32"/>
          <w:szCs w:val="32"/>
          <w:lang w:val="zh-CN"/>
        </w:rPr>
        <w:t>法人代表（盖章）：</w:t>
      </w:r>
      <w:bookmarkEnd w:id="34"/>
      <w:bookmarkEnd w:id="35"/>
      <w:bookmarkEnd w:id="36"/>
      <w:bookmarkEnd w:id="37"/>
      <w:bookmarkEnd w:id="38"/>
      <w:bookmarkEnd w:id="39"/>
      <w:bookmarkEnd w:id="40"/>
      <w:bookmarkEnd w:id="41"/>
      <w:bookmarkEnd w:id="42"/>
      <w:r w:rsidRPr="00A73ABA">
        <w:rPr>
          <w:rFonts w:ascii="宋体" w:cs="宋体" w:hint="eastAsia"/>
          <w:b/>
          <w:bCs/>
          <w:spacing w:val="-10"/>
          <w:kern w:val="0"/>
          <w:sz w:val="32"/>
          <w:szCs w:val="32"/>
          <w:lang w:val="zh-CN"/>
        </w:rPr>
        <w:t xml:space="preserve"> </w:t>
      </w:r>
    </w:p>
    <w:p w14:paraId="45697BDD" w14:textId="77777777" w:rsidR="00D24207" w:rsidRPr="00A73ABA" w:rsidRDefault="00D24207" w:rsidP="00757BD0">
      <w:pPr>
        <w:spacing w:line="480" w:lineRule="auto"/>
        <w:rPr>
          <w:rFonts w:ascii="宋体" w:cs="宋体"/>
          <w:b/>
          <w:bCs/>
          <w:spacing w:val="-10"/>
          <w:kern w:val="0"/>
          <w:sz w:val="32"/>
          <w:szCs w:val="32"/>
          <w:lang w:val="zh-CN"/>
        </w:rPr>
      </w:pPr>
      <w:bookmarkStart w:id="43" w:name="_Toc12104"/>
      <w:bookmarkStart w:id="44" w:name="_Toc21969"/>
      <w:bookmarkStart w:id="45" w:name="_Toc14415"/>
      <w:bookmarkStart w:id="46" w:name="_Toc16695"/>
      <w:bookmarkStart w:id="47" w:name="_Toc7322"/>
      <w:bookmarkStart w:id="48" w:name="_Toc3887"/>
      <w:bookmarkStart w:id="49" w:name="_Toc15572"/>
      <w:bookmarkStart w:id="50" w:name="_Toc488074677"/>
      <w:bookmarkStart w:id="51" w:name="_Toc488074802"/>
      <w:r w:rsidRPr="00A73ABA">
        <w:rPr>
          <w:rFonts w:ascii="宋体" w:cs="宋体" w:hint="eastAsia"/>
          <w:b/>
          <w:bCs/>
          <w:spacing w:val="-10"/>
          <w:kern w:val="0"/>
          <w:sz w:val="32"/>
          <w:szCs w:val="32"/>
          <w:lang w:val="zh-CN"/>
        </w:rPr>
        <w:t>联系人：</w:t>
      </w:r>
      <w:bookmarkEnd w:id="43"/>
      <w:bookmarkEnd w:id="44"/>
      <w:bookmarkEnd w:id="45"/>
      <w:bookmarkEnd w:id="46"/>
      <w:bookmarkEnd w:id="47"/>
      <w:bookmarkEnd w:id="48"/>
      <w:bookmarkEnd w:id="49"/>
      <w:bookmarkEnd w:id="50"/>
      <w:bookmarkEnd w:id="51"/>
      <w:r w:rsidRPr="00A73ABA">
        <w:rPr>
          <w:rFonts w:ascii="宋体" w:cs="宋体" w:hint="eastAsia"/>
          <w:b/>
          <w:bCs/>
          <w:spacing w:val="-10"/>
          <w:kern w:val="0"/>
          <w:sz w:val="32"/>
          <w:szCs w:val="32"/>
          <w:lang w:val="zh-CN"/>
        </w:rPr>
        <w:t>岳小娟、孙名扬</w:t>
      </w:r>
    </w:p>
    <w:p w14:paraId="7AC19DFB" w14:textId="77777777" w:rsidR="00D24207" w:rsidRPr="00A73ABA" w:rsidRDefault="00D24207" w:rsidP="00D24207">
      <w:pPr>
        <w:autoSpaceDE w:val="0"/>
        <w:autoSpaceDN w:val="0"/>
        <w:adjustRightInd w:val="0"/>
        <w:spacing w:line="480" w:lineRule="auto"/>
        <w:rPr>
          <w:rFonts w:ascii="宋体" w:cs="宋体"/>
          <w:b/>
          <w:bCs/>
          <w:sz w:val="32"/>
          <w:szCs w:val="32"/>
          <w:lang w:val="zh-CN"/>
        </w:rPr>
      </w:pPr>
      <w:r w:rsidRPr="00A73ABA">
        <w:rPr>
          <w:rFonts w:ascii="宋体" w:cs="宋体" w:hint="eastAsia"/>
          <w:b/>
          <w:bCs/>
          <w:kern w:val="0"/>
          <w:sz w:val="32"/>
          <w:szCs w:val="32"/>
          <w:lang w:val="zh-CN"/>
        </w:rPr>
        <w:t>电话</w:t>
      </w:r>
      <w:r w:rsidRPr="00A73ABA">
        <w:rPr>
          <w:rFonts w:ascii="宋体" w:cs="宋体" w:hint="eastAsia"/>
          <w:b/>
          <w:bCs/>
          <w:sz w:val="32"/>
          <w:szCs w:val="32"/>
          <w:lang w:val="zh-CN"/>
        </w:rPr>
        <w:t>：0991-4600661、13699973290</w:t>
      </w:r>
    </w:p>
    <w:p w14:paraId="70D69812" w14:textId="77777777" w:rsidR="00D24207" w:rsidRPr="00A73ABA" w:rsidRDefault="00D24207" w:rsidP="00D24207">
      <w:pPr>
        <w:spacing w:line="480" w:lineRule="auto"/>
        <w:ind w:left="1541" w:rightChars="-241" w:right="-506" w:hangingChars="529" w:hanging="1541"/>
        <w:rPr>
          <w:rFonts w:ascii="宋体" w:cs="宋体"/>
          <w:b/>
          <w:bCs/>
          <w:w w:val="90"/>
          <w:sz w:val="32"/>
          <w:szCs w:val="32"/>
        </w:rPr>
      </w:pPr>
      <w:r w:rsidRPr="00A73ABA">
        <w:rPr>
          <w:rFonts w:ascii="宋体" w:cs="宋体" w:hint="eastAsia"/>
          <w:b/>
          <w:bCs/>
          <w:w w:val="90"/>
          <w:kern w:val="0"/>
          <w:sz w:val="32"/>
          <w:szCs w:val="32"/>
          <w:lang w:val="zh-CN"/>
        </w:rPr>
        <w:t>详细地址</w:t>
      </w:r>
      <w:r w:rsidRPr="00A73ABA">
        <w:rPr>
          <w:rFonts w:ascii="宋体" w:cs="宋体" w:hint="eastAsia"/>
          <w:b/>
          <w:bCs/>
          <w:w w:val="90"/>
          <w:sz w:val="32"/>
          <w:szCs w:val="32"/>
          <w:lang w:val="zh-CN"/>
        </w:rPr>
        <w:t>：</w:t>
      </w:r>
      <w:r w:rsidRPr="00A73ABA">
        <w:rPr>
          <w:rFonts w:ascii="宋体" w:cs="宋体" w:hint="eastAsia"/>
          <w:b/>
          <w:bCs/>
          <w:w w:val="90"/>
          <w:sz w:val="32"/>
          <w:szCs w:val="32"/>
        </w:rPr>
        <w:t>新疆乌鲁木齐市水磨沟区六道湾路390号A2栋3-302</w:t>
      </w:r>
    </w:p>
    <w:p w14:paraId="7394EE56" w14:textId="77777777" w:rsidR="00D24207" w:rsidRPr="00A73ABA" w:rsidRDefault="00D24207" w:rsidP="00D24207">
      <w:pPr>
        <w:spacing w:line="480" w:lineRule="auto"/>
        <w:rPr>
          <w:b/>
          <w:bCs/>
        </w:rPr>
      </w:pPr>
    </w:p>
    <w:p w14:paraId="33884690" w14:textId="77777777" w:rsidR="00D24207" w:rsidRPr="00A73ABA" w:rsidRDefault="00D24207" w:rsidP="00D24207">
      <w:pPr>
        <w:jc w:val="center"/>
        <w:rPr>
          <w:b/>
          <w:bCs/>
          <w:sz w:val="44"/>
          <w:szCs w:val="44"/>
        </w:rPr>
      </w:pPr>
    </w:p>
    <w:p w14:paraId="0E07DCC1" w14:textId="77777777" w:rsidR="00D24207" w:rsidRPr="00A73ABA" w:rsidRDefault="00D24207" w:rsidP="00D24207">
      <w:pPr>
        <w:jc w:val="center"/>
        <w:rPr>
          <w:b/>
          <w:bCs/>
          <w:sz w:val="44"/>
          <w:szCs w:val="44"/>
        </w:rPr>
      </w:pPr>
    </w:p>
    <w:p w14:paraId="5EAC94CE" w14:textId="77777777" w:rsidR="00D24207" w:rsidRPr="00A73ABA" w:rsidRDefault="00D24207" w:rsidP="00D24207">
      <w:pPr>
        <w:jc w:val="center"/>
        <w:rPr>
          <w:b/>
          <w:bCs/>
          <w:sz w:val="44"/>
          <w:szCs w:val="44"/>
        </w:rPr>
      </w:pPr>
    </w:p>
    <w:p w14:paraId="1DD5819F" w14:textId="77777777" w:rsidR="00D24207" w:rsidRPr="00A73ABA" w:rsidRDefault="00D24207" w:rsidP="00D24207">
      <w:pPr>
        <w:jc w:val="center"/>
        <w:rPr>
          <w:b/>
          <w:bCs/>
          <w:sz w:val="44"/>
          <w:szCs w:val="44"/>
        </w:rPr>
      </w:pPr>
      <w:r w:rsidRPr="00A73ABA">
        <w:rPr>
          <w:rFonts w:hint="eastAsia"/>
          <w:b/>
          <w:bCs/>
          <w:sz w:val="44"/>
          <w:szCs w:val="44"/>
        </w:rPr>
        <w:lastRenderedPageBreak/>
        <w:t>目</w:t>
      </w:r>
      <w:r w:rsidRPr="00A73ABA">
        <w:rPr>
          <w:rFonts w:hint="eastAsia"/>
          <w:b/>
          <w:bCs/>
          <w:sz w:val="44"/>
          <w:szCs w:val="44"/>
        </w:rPr>
        <w:t xml:space="preserve">    </w:t>
      </w:r>
      <w:r w:rsidRPr="00A73ABA">
        <w:rPr>
          <w:rFonts w:hint="eastAsia"/>
          <w:b/>
          <w:bCs/>
          <w:sz w:val="44"/>
          <w:szCs w:val="44"/>
        </w:rPr>
        <w:t>录</w:t>
      </w:r>
    </w:p>
    <w:p w14:paraId="22DA81FC" w14:textId="77777777" w:rsidR="00D24207" w:rsidRPr="00A73ABA" w:rsidRDefault="00D24207" w:rsidP="00D24207">
      <w:pPr>
        <w:jc w:val="center"/>
        <w:rPr>
          <w:b/>
          <w:bCs/>
          <w:sz w:val="44"/>
          <w:szCs w:val="44"/>
        </w:rPr>
      </w:pPr>
    </w:p>
    <w:p w14:paraId="33B9767E" w14:textId="77777777" w:rsidR="00D24207" w:rsidRPr="00A73ABA" w:rsidRDefault="00D24207" w:rsidP="00D24207">
      <w:pPr>
        <w:pStyle w:val="1b"/>
        <w:tabs>
          <w:tab w:val="right" w:leader="dot" w:pos="9401"/>
        </w:tabs>
        <w:spacing w:line="800" w:lineRule="exact"/>
        <w:rPr>
          <w:sz w:val="29"/>
        </w:rPr>
      </w:pPr>
      <w:r w:rsidRPr="00A73ABA">
        <w:rPr>
          <w:b/>
          <w:bCs/>
        </w:rPr>
        <w:fldChar w:fldCharType="begin"/>
      </w:r>
      <w:r w:rsidRPr="00A73ABA">
        <w:rPr>
          <w:b/>
          <w:bCs/>
        </w:rPr>
        <w:instrText xml:space="preserve"> </w:instrText>
      </w:r>
      <w:r w:rsidRPr="00A73ABA">
        <w:rPr>
          <w:rFonts w:hint="eastAsia"/>
          <w:b/>
          <w:bCs/>
        </w:rPr>
        <w:instrText>TOC \o "1-3" \h \z \u</w:instrText>
      </w:r>
      <w:r w:rsidRPr="00A73ABA">
        <w:rPr>
          <w:b/>
          <w:bCs/>
        </w:rPr>
        <w:instrText xml:space="preserve"> </w:instrText>
      </w:r>
      <w:r w:rsidRPr="00A73ABA">
        <w:rPr>
          <w:b/>
          <w:bCs/>
        </w:rPr>
        <w:fldChar w:fldCharType="separate"/>
      </w:r>
      <w:hyperlink w:anchor="_Toc488074803" w:history="1">
        <w:r w:rsidRPr="00A73ABA">
          <w:rPr>
            <w:rStyle w:val="aa"/>
            <w:rFonts w:hint="eastAsia"/>
            <w:bCs/>
            <w:color w:val="auto"/>
            <w:sz w:val="29"/>
          </w:rPr>
          <w:t>供应商须知前附表</w:t>
        </w:r>
        <w:r w:rsidRPr="00A73ABA">
          <w:rPr>
            <w:sz w:val="29"/>
          </w:rPr>
          <w:tab/>
        </w:r>
        <w:r w:rsidRPr="00A73ABA">
          <w:rPr>
            <w:sz w:val="29"/>
          </w:rPr>
          <w:fldChar w:fldCharType="begin"/>
        </w:r>
        <w:r w:rsidRPr="00A73ABA">
          <w:rPr>
            <w:sz w:val="29"/>
          </w:rPr>
          <w:instrText xml:space="preserve"> PAGEREF _Toc488074803 \h </w:instrText>
        </w:r>
        <w:r w:rsidRPr="00A73ABA">
          <w:rPr>
            <w:sz w:val="29"/>
          </w:rPr>
        </w:r>
        <w:r w:rsidRPr="00A73ABA">
          <w:rPr>
            <w:sz w:val="29"/>
          </w:rPr>
          <w:fldChar w:fldCharType="separate"/>
        </w:r>
        <w:r w:rsidRPr="00A73ABA">
          <w:rPr>
            <w:sz w:val="29"/>
          </w:rPr>
          <w:t>3</w:t>
        </w:r>
        <w:r w:rsidRPr="00A73ABA">
          <w:rPr>
            <w:sz w:val="29"/>
          </w:rPr>
          <w:fldChar w:fldCharType="end"/>
        </w:r>
      </w:hyperlink>
    </w:p>
    <w:p w14:paraId="6D03805C" w14:textId="77777777" w:rsidR="00D24207" w:rsidRPr="00A73ABA" w:rsidRDefault="00BC36CD" w:rsidP="00D24207">
      <w:pPr>
        <w:pStyle w:val="1b"/>
        <w:tabs>
          <w:tab w:val="right" w:leader="dot" w:pos="9401"/>
        </w:tabs>
        <w:spacing w:line="800" w:lineRule="exact"/>
        <w:rPr>
          <w:sz w:val="29"/>
        </w:rPr>
      </w:pPr>
      <w:hyperlink w:anchor="_Toc488074804" w:history="1">
        <w:r w:rsidR="00D24207" w:rsidRPr="00A73ABA">
          <w:rPr>
            <w:rStyle w:val="aa"/>
            <w:rFonts w:hint="eastAsia"/>
            <w:bCs/>
            <w:color w:val="auto"/>
            <w:sz w:val="29"/>
          </w:rPr>
          <w:t>第一章</w:t>
        </w:r>
        <w:r w:rsidR="00D24207" w:rsidRPr="00A73ABA">
          <w:rPr>
            <w:rStyle w:val="aa"/>
            <w:bCs/>
            <w:color w:val="auto"/>
            <w:sz w:val="29"/>
          </w:rPr>
          <w:t xml:space="preserve">  </w:t>
        </w:r>
        <w:r w:rsidR="00D24207" w:rsidRPr="00A73ABA">
          <w:rPr>
            <w:rStyle w:val="aa"/>
            <w:rFonts w:hint="eastAsia"/>
            <w:bCs/>
            <w:color w:val="auto"/>
            <w:sz w:val="29"/>
          </w:rPr>
          <w:t>磋商须知</w:t>
        </w:r>
        <w:r w:rsidR="00D24207" w:rsidRPr="00A73ABA">
          <w:rPr>
            <w:sz w:val="29"/>
          </w:rPr>
          <w:tab/>
        </w:r>
        <w:r w:rsidR="00D24207" w:rsidRPr="00A73ABA">
          <w:rPr>
            <w:sz w:val="29"/>
          </w:rPr>
          <w:fldChar w:fldCharType="begin"/>
        </w:r>
        <w:r w:rsidR="00D24207" w:rsidRPr="00A73ABA">
          <w:rPr>
            <w:sz w:val="29"/>
          </w:rPr>
          <w:instrText xml:space="preserve"> PAGEREF _Toc488074804 \h </w:instrText>
        </w:r>
        <w:r w:rsidR="00D24207" w:rsidRPr="00A73ABA">
          <w:rPr>
            <w:sz w:val="29"/>
          </w:rPr>
        </w:r>
        <w:r w:rsidR="00D24207" w:rsidRPr="00A73ABA">
          <w:rPr>
            <w:sz w:val="29"/>
          </w:rPr>
          <w:fldChar w:fldCharType="separate"/>
        </w:r>
        <w:r w:rsidR="00D24207" w:rsidRPr="00A73ABA">
          <w:rPr>
            <w:sz w:val="29"/>
          </w:rPr>
          <w:t>5</w:t>
        </w:r>
        <w:r w:rsidR="00D24207" w:rsidRPr="00A73ABA">
          <w:rPr>
            <w:sz w:val="29"/>
          </w:rPr>
          <w:fldChar w:fldCharType="end"/>
        </w:r>
      </w:hyperlink>
    </w:p>
    <w:p w14:paraId="3A60394A" w14:textId="77777777" w:rsidR="00D24207" w:rsidRPr="00A73ABA" w:rsidRDefault="00BC36CD" w:rsidP="00D24207">
      <w:pPr>
        <w:pStyle w:val="1b"/>
        <w:tabs>
          <w:tab w:val="right" w:leader="dot" w:pos="9401"/>
        </w:tabs>
        <w:spacing w:line="800" w:lineRule="exact"/>
        <w:rPr>
          <w:sz w:val="29"/>
        </w:rPr>
      </w:pPr>
      <w:hyperlink w:anchor="_Toc488074808" w:history="1">
        <w:r w:rsidR="00D24207" w:rsidRPr="00A73ABA">
          <w:rPr>
            <w:rStyle w:val="aa"/>
            <w:rFonts w:hint="eastAsia"/>
            <w:bCs/>
            <w:color w:val="auto"/>
            <w:sz w:val="29"/>
          </w:rPr>
          <w:t>第二章</w:t>
        </w:r>
        <w:r w:rsidR="00D24207" w:rsidRPr="00A73ABA">
          <w:rPr>
            <w:rStyle w:val="aa"/>
            <w:bCs/>
            <w:color w:val="auto"/>
            <w:sz w:val="29"/>
          </w:rPr>
          <w:t xml:space="preserve">  </w:t>
        </w:r>
        <w:r w:rsidR="00D24207" w:rsidRPr="00A73ABA">
          <w:rPr>
            <w:rStyle w:val="aa"/>
            <w:rFonts w:hint="eastAsia"/>
            <w:bCs/>
            <w:color w:val="auto"/>
            <w:sz w:val="29"/>
          </w:rPr>
          <w:t>合</w:t>
        </w:r>
        <w:r w:rsidR="00D24207" w:rsidRPr="00A73ABA">
          <w:rPr>
            <w:rStyle w:val="aa"/>
            <w:bCs/>
            <w:color w:val="auto"/>
            <w:sz w:val="29"/>
          </w:rPr>
          <w:t xml:space="preserve">  </w:t>
        </w:r>
        <w:bookmarkStart w:id="52" w:name="_Hlt509908830"/>
        <w:bookmarkStart w:id="53" w:name="_Hlt509908831"/>
        <w:r w:rsidR="00D24207" w:rsidRPr="00A73ABA">
          <w:rPr>
            <w:rStyle w:val="aa"/>
            <w:rFonts w:hint="eastAsia"/>
            <w:bCs/>
            <w:color w:val="auto"/>
            <w:sz w:val="29"/>
          </w:rPr>
          <w:t>同</w:t>
        </w:r>
        <w:bookmarkEnd w:id="52"/>
        <w:bookmarkEnd w:id="53"/>
        <w:r w:rsidR="00D24207" w:rsidRPr="00A73ABA">
          <w:rPr>
            <w:sz w:val="29"/>
          </w:rPr>
          <w:tab/>
        </w:r>
        <w:r w:rsidR="00D24207" w:rsidRPr="00A73ABA">
          <w:rPr>
            <w:sz w:val="29"/>
          </w:rPr>
          <w:fldChar w:fldCharType="begin"/>
        </w:r>
        <w:r w:rsidR="00D24207" w:rsidRPr="00A73ABA">
          <w:rPr>
            <w:sz w:val="29"/>
          </w:rPr>
          <w:instrText xml:space="preserve"> PAGEREF _Toc488074808 \h </w:instrText>
        </w:r>
        <w:r w:rsidR="00D24207" w:rsidRPr="00A73ABA">
          <w:rPr>
            <w:sz w:val="29"/>
          </w:rPr>
        </w:r>
        <w:r w:rsidR="00D24207" w:rsidRPr="00A73ABA">
          <w:rPr>
            <w:sz w:val="29"/>
          </w:rPr>
          <w:fldChar w:fldCharType="separate"/>
        </w:r>
        <w:r w:rsidR="00D24207" w:rsidRPr="00A73ABA">
          <w:rPr>
            <w:sz w:val="29"/>
          </w:rPr>
          <w:t>15</w:t>
        </w:r>
        <w:r w:rsidR="00D24207" w:rsidRPr="00A73ABA">
          <w:rPr>
            <w:sz w:val="29"/>
          </w:rPr>
          <w:fldChar w:fldCharType="end"/>
        </w:r>
      </w:hyperlink>
    </w:p>
    <w:p w14:paraId="1882AD11" w14:textId="77777777" w:rsidR="00D24207" w:rsidRPr="00A73ABA" w:rsidRDefault="00BC36CD" w:rsidP="00D24207">
      <w:pPr>
        <w:pStyle w:val="1b"/>
        <w:tabs>
          <w:tab w:val="right" w:leader="dot" w:pos="9401"/>
        </w:tabs>
        <w:spacing w:line="800" w:lineRule="exact"/>
        <w:rPr>
          <w:sz w:val="29"/>
        </w:rPr>
      </w:pPr>
      <w:hyperlink w:anchor="_Toc488074810" w:history="1">
        <w:r w:rsidR="00D24207" w:rsidRPr="00A73ABA">
          <w:rPr>
            <w:rStyle w:val="aa"/>
            <w:rFonts w:hint="eastAsia"/>
            <w:bCs/>
            <w:color w:val="auto"/>
            <w:sz w:val="29"/>
          </w:rPr>
          <w:t>第三章</w:t>
        </w:r>
        <w:r w:rsidR="00D24207" w:rsidRPr="00A73ABA">
          <w:rPr>
            <w:rStyle w:val="aa"/>
            <w:bCs/>
            <w:color w:val="auto"/>
            <w:sz w:val="29"/>
          </w:rPr>
          <w:t xml:space="preserve"> </w:t>
        </w:r>
        <w:r w:rsidR="00D24207" w:rsidRPr="00A73ABA">
          <w:rPr>
            <w:rStyle w:val="aa"/>
            <w:rFonts w:hint="eastAsia"/>
            <w:bCs/>
            <w:color w:val="auto"/>
            <w:sz w:val="29"/>
          </w:rPr>
          <w:t>技术规</w:t>
        </w:r>
        <w:bookmarkStart w:id="54" w:name="_Hlt8924740"/>
        <w:bookmarkStart w:id="55" w:name="_Hlt8924741"/>
        <w:r w:rsidR="00D24207" w:rsidRPr="00A73ABA">
          <w:rPr>
            <w:rStyle w:val="aa"/>
            <w:rFonts w:hint="eastAsia"/>
            <w:bCs/>
            <w:color w:val="auto"/>
            <w:sz w:val="29"/>
          </w:rPr>
          <w:t>范</w:t>
        </w:r>
        <w:bookmarkEnd w:id="54"/>
        <w:bookmarkEnd w:id="55"/>
        <w:r w:rsidR="00D24207" w:rsidRPr="00A73ABA">
          <w:rPr>
            <w:sz w:val="29"/>
          </w:rPr>
          <w:tab/>
        </w:r>
        <w:r w:rsidR="00D24207" w:rsidRPr="00A73ABA">
          <w:rPr>
            <w:sz w:val="29"/>
          </w:rPr>
          <w:fldChar w:fldCharType="begin"/>
        </w:r>
        <w:r w:rsidR="00D24207" w:rsidRPr="00A73ABA">
          <w:rPr>
            <w:sz w:val="29"/>
          </w:rPr>
          <w:instrText xml:space="preserve"> PAGEREF _Toc488074810 \h </w:instrText>
        </w:r>
        <w:r w:rsidR="00D24207" w:rsidRPr="00A73ABA">
          <w:rPr>
            <w:sz w:val="29"/>
          </w:rPr>
        </w:r>
        <w:r w:rsidR="00D24207" w:rsidRPr="00A73ABA">
          <w:rPr>
            <w:sz w:val="29"/>
          </w:rPr>
          <w:fldChar w:fldCharType="separate"/>
        </w:r>
        <w:r w:rsidR="00D24207" w:rsidRPr="00A73ABA">
          <w:rPr>
            <w:sz w:val="29"/>
          </w:rPr>
          <w:t>16</w:t>
        </w:r>
        <w:r w:rsidR="00D24207" w:rsidRPr="00A73ABA">
          <w:rPr>
            <w:sz w:val="29"/>
          </w:rPr>
          <w:fldChar w:fldCharType="end"/>
        </w:r>
      </w:hyperlink>
    </w:p>
    <w:p w14:paraId="68362F34" w14:textId="77777777" w:rsidR="00D24207" w:rsidRPr="00A73ABA" w:rsidRDefault="00BC36CD" w:rsidP="00D24207">
      <w:pPr>
        <w:pStyle w:val="1b"/>
        <w:tabs>
          <w:tab w:val="right" w:leader="dot" w:pos="9401"/>
        </w:tabs>
        <w:spacing w:line="800" w:lineRule="exact"/>
        <w:rPr>
          <w:sz w:val="29"/>
        </w:rPr>
      </w:pPr>
      <w:hyperlink w:anchor="_Toc488074811" w:history="1">
        <w:r w:rsidR="00D24207" w:rsidRPr="00A73ABA">
          <w:rPr>
            <w:rStyle w:val="aa"/>
            <w:rFonts w:hint="eastAsia"/>
            <w:bCs/>
            <w:color w:val="auto"/>
            <w:sz w:val="29"/>
          </w:rPr>
          <w:t>第四章</w:t>
        </w:r>
        <w:r w:rsidR="00D24207" w:rsidRPr="00A73ABA">
          <w:rPr>
            <w:rStyle w:val="aa"/>
            <w:bCs/>
            <w:color w:val="auto"/>
            <w:sz w:val="29"/>
          </w:rPr>
          <w:t xml:space="preserve"> </w:t>
        </w:r>
        <w:r w:rsidR="00D24207" w:rsidRPr="00A73ABA">
          <w:rPr>
            <w:rStyle w:val="aa"/>
            <w:rFonts w:hint="eastAsia"/>
            <w:bCs/>
            <w:color w:val="auto"/>
            <w:sz w:val="29"/>
          </w:rPr>
          <w:t>采购内</w:t>
        </w:r>
        <w:bookmarkStart w:id="56" w:name="_Hlt8924748"/>
        <w:r w:rsidR="00D24207" w:rsidRPr="00A73ABA">
          <w:rPr>
            <w:rStyle w:val="aa"/>
            <w:rFonts w:hint="eastAsia"/>
            <w:bCs/>
            <w:color w:val="auto"/>
            <w:sz w:val="29"/>
          </w:rPr>
          <w:t>容</w:t>
        </w:r>
        <w:bookmarkEnd w:id="56"/>
        <w:r w:rsidR="00D24207" w:rsidRPr="00A73ABA">
          <w:rPr>
            <w:rStyle w:val="aa"/>
            <w:rFonts w:hint="eastAsia"/>
            <w:bCs/>
            <w:color w:val="auto"/>
            <w:sz w:val="29"/>
          </w:rPr>
          <w:t>及要求</w:t>
        </w:r>
        <w:r w:rsidR="00D24207" w:rsidRPr="00A73ABA">
          <w:rPr>
            <w:rStyle w:val="aa"/>
            <w:bCs/>
            <w:color w:val="auto"/>
            <w:sz w:val="29"/>
          </w:rPr>
          <w:tab/>
        </w:r>
        <w:r w:rsidR="00D24207" w:rsidRPr="00A73ABA">
          <w:rPr>
            <w:sz w:val="29"/>
          </w:rPr>
          <w:fldChar w:fldCharType="begin"/>
        </w:r>
        <w:r w:rsidR="00D24207" w:rsidRPr="00A73ABA">
          <w:rPr>
            <w:sz w:val="29"/>
          </w:rPr>
          <w:instrText xml:space="preserve"> PAGEREF _Toc488074811 \h </w:instrText>
        </w:r>
        <w:r w:rsidR="00D24207" w:rsidRPr="00A73ABA">
          <w:rPr>
            <w:sz w:val="29"/>
          </w:rPr>
        </w:r>
        <w:r w:rsidR="00D24207" w:rsidRPr="00A73ABA">
          <w:rPr>
            <w:sz w:val="29"/>
          </w:rPr>
          <w:fldChar w:fldCharType="separate"/>
        </w:r>
        <w:r w:rsidR="00D24207" w:rsidRPr="00A73ABA">
          <w:rPr>
            <w:sz w:val="29"/>
          </w:rPr>
          <w:t>17</w:t>
        </w:r>
        <w:r w:rsidR="00D24207" w:rsidRPr="00A73ABA">
          <w:rPr>
            <w:sz w:val="29"/>
          </w:rPr>
          <w:fldChar w:fldCharType="end"/>
        </w:r>
      </w:hyperlink>
    </w:p>
    <w:p w14:paraId="01BDC96B" w14:textId="77777777" w:rsidR="00D24207" w:rsidRPr="00A73ABA" w:rsidRDefault="00BC36CD" w:rsidP="00D24207">
      <w:pPr>
        <w:pStyle w:val="1b"/>
        <w:tabs>
          <w:tab w:val="right" w:leader="dot" w:pos="9401"/>
        </w:tabs>
        <w:spacing w:line="800" w:lineRule="exact"/>
        <w:rPr>
          <w:sz w:val="29"/>
        </w:rPr>
      </w:pPr>
      <w:hyperlink w:anchor="_Toc488074812" w:history="1">
        <w:r w:rsidR="00D24207" w:rsidRPr="00A73ABA">
          <w:rPr>
            <w:rStyle w:val="aa"/>
            <w:rFonts w:hint="eastAsia"/>
            <w:bCs/>
            <w:color w:val="auto"/>
            <w:sz w:val="29"/>
          </w:rPr>
          <w:t>第五章</w:t>
        </w:r>
        <w:r w:rsidR="00D24207" w:rsidRPr="00A73ABA">
          <w:rPr>
            <w:rStyle w:val="aa"/>
            <w:bCs/>
            <w:color w:val="auto"/>
            <w:sz w:val="29"/>
          </w:rPr>
          <w:t xml:space="preserve"> </w:t>
        </w:r>
        <w:r w:rsidR="00D24207" w:rsidRPr="00A73ABA">
          <w:rPr>
            <w:rStyle w:val="aa"/>
            <w:rFonts w:hint="eastAsia"/>
            <w:bCs/>
            <w:color w:val="auto"/>
            <w:sz w:val="29"/>
          </w:rPr>
          <w:t>磋商响应性文件格式</w:t>
        </w:r>
        <w:r w:rsidR="00D24207" w:rsidRPr="00A73ABA">
          <w:rPr>
            <w:sz w:val="29"/>
          </w:rPr>
          <w:tab/>
        </w:r>
        <w:r w:rsidR="00D24207" w:rsidRPr="00A73ABA">
          <w:rPr>
            <w:sz w:val="29"/>
          </w:rPr>
          <w:fldChar w:fldCharType="begin"/>
        </w:r>
        <w:r w:rsidR="00D24207" w:rsidRPr="00A73ABA">
          <w:rPr>
            <w:sz w:val="29"/>
          </w:rPr>
          <w:instrText xml:space="preserve"> PAGEREF _Toc488074812 \h </w:instrText>
        </w:r>
        <w:r w:rsidR="00D24207" w:rsidRPr="00A73ABA">
          <w:rPr>
            <w:sz w:val="29"/>
          </w:rPr>
        </w:r>
        <w:r w:rsidR="00D24207" w:rsidRPr="00A73ABA">
          <w:rPr>
            <w:sz w:val="29"/>
          </w:rPr>
          <w:fldChar w:fldCharType="separate"/>
        </w:r>
        <w:r w:rsidR="00D24207" w:rsidRPr="00A73ABA">
          <w:rPr>
            <w:sz w:val="29"/>
          </w:rPr>
          <w:t>18</w:t>
        </w:r>
        <w:r w:rsidR="00D24207" w:rsidRPr="00A73ABA">
          <w:rPr>
            <w:sz w:val="29"/>
          </w:rPr>
          <w:fldChar w:fldCharType="end"/>
        </w:r>
      </w:hyperlink>
    </w:p>
    <w:p w14:paraId="68E4B415" w14:textId="77777777" w:rsidR="00D24207" w:rsidRPr="00A73ABA" w:rsidRDefault="00BC36CD" w:rsidP="00D24207">
      <w:pPr>
        <w:pStyle w:val="1b"/>
        <w:tabs>
          <w:tab w:val="right" w:leader="dot" w:pos="9401"/>
        </w:tabs>
        <w:spacing w:line="800" w:lineRule="exact"/>
      </w:pPr>
      <w:hyperlink w:anchor="_Toc488074813" w:history="1">
        <w:r w:rsidR="00D24207" w:rsidRPr="00A73ABA">
          <w:rPr>
            <w:rStyle w:val="aa"/>
            <w:rFonts w:hint="eastAsia"/>
            <w:bCs/>
            <w:color w:val="auto"/>
            <w:sz w:val="29"/>
          </w:rPr>
          <w:t>第六章</w:t>
        </w:r>
        <w:r w:rsidR="00D24207" w:rsidRPr="00A73ABA">
          <w:rPr>
            <w:rStyle w:val="aa"/>
            <w:bCs/>
            <w:color w:val="auto"/>
            <w:sz w:val="29"/>
          </w:rPr>
          <w:t xml:space="preserve"> </w:t>
        </w:r>
        <w:r w:rsidR="00D24207" w:rsidRPr="00A73ABA">
          <w:rPr>
            <w:rStyle w:val="aa"/>
            <w:rFonts w:hint="eastAsia"/>
            <w:bCs/>
            <w:color w:val="auto"/>
            <w:sz w:val="29"/>
          </w:rPr>
          <w:t>补充条款</w:t>
        </w:r>
        <w:r w:rsidR="00D24207" w:rsidRPr="00A73ABA">
          <w:rPr>
            <w:sz w:val="29"/>
          </w:rPr>
          <w:tab/>
        </w:r>
        <w:r w:rsidR="00D24207" w:rsidRPr="00A73ABA">
          <w:rPr>
            <w:sz w:val="29"/>
          </w:rPr>
          <w:fldChar w:fldCharType="begin"/>
        </w:r>
        <w:r w:rsidR="00D24207" w:rsidRPr="00A73ABA">
          <w:rPr>
            <w:sz w:val="29"/>
          </w:rPr>
          <w:instrText xml:space="preserve"> PAGEREF _Toc488074813 \h </w:instrText>
        </w:r>
        <w:r w:rsidR="00D24207" w:rsidRPr="00A73ABA">
          <w:rPr>
            <w:sz w:val="29"/>
          </w:rPr>
        </w:r>
        <w:r w:rsidR="00D24207" w:rsidRPr="00A73ABA">
          <w:rPr>
            <w:sz w:val="29"/>
          </w:rPr>
          <w:fldChar w:fldCharType="separate"/>
        </w:r>
        <w:r w:rsidR="00D24207" w:rsidRPr="00A73ABA">
          <w:rPr>
            <w:sz w:val="29"/>
          </w:rPr>
          <w:t>25</w:t>
        </w:r>
        <w:r w:rsidR="00D24207" w:rsidRPr="00A73ABA">
          <w:rPr>
            <w:sz w:val="29"/>
          </w:rPr>
          <w:fldChar w:fldCharType="end"/>
        </w:r>
      </w:hyperlink>
    </w:p>
    <w:p w14:paraId="28DD7BE6" w14:textId="77777777" w:rsidR="00D24207" w:rsidRPr="00A73ABA" w:rsidRDefault="00D24207" w:rsidP="00D24207">
      <w:pPr>
        <w:jc w:val="center"/>
        <w:rPr>
          <w:b/>
          <w:bCs/>
        </w:rPr>
      </w:pPr>
      <w:r w:rsidRPr="00A73ABA">
        <w:rPr>
          <w:b/>
          <w:bCs/>
        </w:rPr>
        <w:fldChar w:fldCharType="end"/>
      </w:r>
    </w:p>
    <w:p w14:paraId="53E6F11C" w14:textId="77777777" w:rsidR="00D24207" w:rsidRPr="00A73ABA" w:rsidRDefault="00D24207" w:rsidP="00D24207">
      <w:pPr>
        <w:jc w:val="center"/>
        <w:rPr>
          <w:b/>
          <w:bCs/>
        </w:rPr>
      </w:pPr>
    </w:p>
    <w:p w14:paraId="5DBC8EBF" w14:textId="77777777" w:rsidR="00D24207" w:rsidRPr="00A73ABA" w:rsidRDefault="00D24207" w:rsidP="00D24207">
      <w:pPr>
        <w:widowControl/>
        <w:wordWrap w:val="0"/>
        <w:jc w:val="center"/>
        <w:rPr>
          <w:rFonts w:cs="Times New Roman"/>
          <w:b/>
          <w:bCs/>
          <w:kern w:val="44"/>
          <w:sz w:val="24"/>
          <w:szCs w:val="20"/>
        </w:rPr>
      </w:pPr>
      <w:r w:rsidRPr="00A73ABA">
        <w:rPr>
          <w:b/>
          <w:bCs/>
        </w:rPr>
        <w:br w:type="page"/>
      </w:r>
      <w:bookmarkStart w:id="57" w:name="_Toc488074803"/>
      <w:r w:rsidRPr="00A73ABA">
        <w:rPr>
          <w:rFonts w:cs="Times New Roman" w:hint="eastAsia"/>
          <w:b/>
          <w:bCs/>
          <w:kern w:val="44"/>
          <w:sz w:val="24"/>
          <w:szCs w:val="20"/>
        </w:rPr>
        <w:lastRenderedPageBreak/>
        <w:t>竞争性磋商公告</w:t>
      </w:r>
    </w:p>
    <w:p w14:paraId="25BD0B7B"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宋体" w:hAnsi="宋体" w:cs="宋体" w:hint="eastAsia"/>
          <w:kern w:val="0"/>
          <w:sz w:val="24"/>
        </w:rPr>
        <w:t xml:space="preserve">   </w:t>
      </w:r>
      <w:r w:rsidRPr="00A73ABA">
        <w:rPr>
          <w:rFonts w:ascii="宋体" w:hAnsi="宋体" w:cs="宋体" w:hint="eastAsia"/>
          <w:kern w:val="0"/>
          <w:szCs w:val="21"/>
        </w:rPr>
        <w:t xml:space="preserve"> </w:t>
      </w:r>
      <w:r w:rsidRPr="00A73ABA">
        <w:rPr>
          <w:rFonts w:ascii="Arial" w:hAnsi="Arial" w:cs="Arial" w:hint="eastAsia"/>
          <w:kern w:val="0"/>
          <w:szCs w:val="21"/>
        </w:rPr>
        <w:t>新疆新咨工程咨询有限公司受新疆农业大学的委托，对新疆农业大学资产管理系统工具软件采购项目</w:t>
      </w:r>
      <w:r w:rsidRPr="00A73ABA">
        <w:rPr>
          <w:rFonts w:ascii="Arial" w:hAnsi="Arial" w:cs="Arial" w:hint="eastAsia"/>
          <w:kern w:val="0"/>
          <w:szCs w:val="21"/>
        </w:rPr>
        <w:t xml:space="preserve">  </w:t>
      </w:r>
      <w:r w:rsidRPr="00A73ABA">
        <w:rPr>
          <w:rFonts w:ascii="Arial" w:hAnsi="Arial" w:cs="Arial" w:hint="eastAsia"/>
          <w:kern w:val="0"/>
          <w:szCs w:val="21"/>
        </w:rPr>
        <w:t>进行竞争性磋商，欢迎具有相关履约能力的供应商前来报名。</w:t>
      </w:r>
    </w:p>
    <w:p w14:paraId="606E3C35"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Arial" w:hAnsi="Arial" w:cs="Arial" w:hint="eastAsia"/>
          <w:kern w:val="0"/>
          <w:szCs w:val="21"/>
        </w:rPr>
        <w:t>项目名称：新疆农业大学资产管理系统工具软件采购项目</w:t>
      </w:r>
      <w:r w:rsidRPr="00A73ABA">
        <w:rPr>
          <w:rFonts w:ascii="Arial" w:hAnsi="Arial" w:cs="Arial" w:hint="eastAsia"/>
          <w:kern w:val="0"/>
          <w:szCs w:val="21"/>
        </w:rPr>
        <w:t xml:space="preserve">  </w:t>
      </w:r>
    </w:p>
    <w:p w14:paraId="0008A4E2"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宋体" w:hAnsi="宋体" w:cs="宋体" w:hint="eastAsia"/>
          <w:b/>
          <w:kern w:val="0"/>
          <w:szCs w:val="21"/>
        </w:rPr>
        <w:t>项目编号：XZZB-2020062</w:t>
      </w:r>
    </w:p>
    <w:p w14:paraId="66AA2D98" w14:textId="77777777" w:rsidR="00D24207" w:rsidRPr="00A73ABA" w:rsidRDefault="00D24207" w:rsidP="00D24207">
      <w:pPr>
        <w:widowControl/>
        <w:spacing w:line="360" w:lineRule="auto"/>
        <w:jc w:val="left"/>
        <w:rPr>
          <w:rFonts w:ascii="宋体" w:hAnsi="宋体" w:cs="宋体"/>
          <w:kern w:val="0"/>
          <w:szCs w:val="21"/>
        </w:rPr>
      </w:pPr>
      <w:r w:rsidRPr="00A73ABA">
        <w:rPr>
          <w:rFonts w:ascii="宋体" w:hAnsi="宋体" w:cs="宋体" w:hint="eastAsia"/>
          <w:b/>
          <w:kern w:val="0"/>
          <w:szCs w:val="21"/>
        </w:rPr>
        <w:t>采购单位名称：</w:t>
      </w:r>
      <w:r w:rsidRPr="00A73ABA">
        <w:rPr>
          <w:rFonts w:ascii="宋体" w:hAnsi="宋体" w:cs="宋体" w:hint="eastAsia"/>
          <w:kern w:val="0"/>
          <w:szCs w:val="21"/>
        </w:rPr>
        <w:t>新疆农业大学</w:t>
      </w:r>
    </w:p>
    <w:p w14:paraId="29A4029A" w14:textId="77777777" w:rsidR="00D24207" w:rsidRPr="00A73ABA" w:rsidRDefault="00D24207" w:rsidP="00D24207">
      <w:pPr>
        <w:widowControl/>
        <w:spacing w:line="360" w:lineRule="auto"/>
        <w:jc w:val="left"/>
        <w:rPr>
          <w:rFonts w:ascii="宋体" w:hAnsi="宋体" w:cs="宋体"/>
          <w:kern w:val="0"/>
          <w:szCs w:val="21"/>
        </w:rPr>
      </w:pPr>
      <w:r w:rsidRPr="00A73ABA">
        <w:rPr>
          <w:rFonts w:ascii="宋体" w:hAnsi="宋体" w:cs="宋体"/>
          <w:b/>
          <w:kern w:val="0"/>
          <w:szCs w:val="21"/>
        </w:rPr>
        <w:t>采购方式：</w:t>
      </w:r>
      <w:r w:rsidRPr="00A73ABA">
        <w:rPr>
          <w:rFonts w:ascii="宋体" w:hAnsi="宋体" w:cs="宋体" w:hint="eastAsia"/>
          <w:kern w:val="0"/>
          <w:szCs w:val="21"/>
        </w:rPr>
        <w:t>竞争性磋商</w:t>
      </w:r>
    </w:p>
    <w:p w14:paraId="1404A205" w14:textId="77777777" w:rsidR="00D24207" w:rsidRPr="00A73ABA" w:rsidRDefault="00D24207" w:rsidP="00D24207">
      <w:pPr>
        <w:widowControl/>
        <w:spacing w:line="360" w:lineRule="auto"/>
        <w:jc w:val="left"/>
        <w:rPr>
          <w:rFonts w:ascii="宋体" w:hAnsi="宋体"/>
          <w:szCs w:val="21"/>
        </w:rPr>
      </w:pPr>
      <w:r w:rsidRPr="00A73ABA">
        <w:rPr>
          <w:rFonts w:ascii="宋体" w:hAnsi="宋体"/>
          <w:b/>
          <w:szCs w:val="21"/>
        </w:rPr>
        <w:t>采购金额：</w:t>
      </w:r>
      <w:r w:rsidRPr="00A73ABA">
        <w:rPr>
          <w:rFonts w:ascii="宋体" w:hAnsi="宋体" w:hint="eastAsia"/>
          <w:szCs w:val="21"/>
        </w:rPr>
        <w:t>45万元</w:t>
      </w:r>
    </w:p>
    <w:p w14:paraId="10C845A7" w14:textId="77777777" w:rsidR="00D24207" w:rsidRPr="00A73ABA" w:rsidRDefault="00D24207" w:rsidP="00D24207">
      <w:pPr>
        <w:pStyle w:val="19"/>
        <w:widowControl/>
        <w:spacing w:line="360" w:lineRule="auto"/>
        <w:rPr>
          <w:rFonts w:ascii="宋体" w:hAnsi="宋体"/>
          <w:color w:val="auto"/>
        </w:rPr>
      </w:pPr>
      <w:r w:rsidRPr="00A73ABA">
        <w:rPr>
          <w:rFonts w:ascii="宋体" w:hAnsi="宋体" w:cs="宋体" w:hint="eastAsia"/>
          <w:b/>
          <w:color w:val="auto"/>
          <w:kern w:val="0"/>
        </w:rPr>
        <w:t>一、项目概况及采购内容:</w:t>
      </w:r>
      <w:r w:rsidRPr="00A73ABA">
        <w:rPr>
          <w:rFonts w:ascii="宋体" w:hAnsi="宋体" w:cs="宋体" w:hint="eastAsia"/>
          <w:bCs/>
          <w:color w:val="auto"/>
          <w:kern w:val="0"/>
        </w:rPr>
        <w:t>建立一套覆盖资产管理全生命周期信息管理系统，满足采购人资产统筹管理工作和财务监管要求，为强化采购人资产管理工作，实现数据共享，并为预算编制、财政政策调整等提供决策依据。</w:t>
      </w:r>
      <w:r w:rsidRPr="00A73ABA">
        <w:rPr>
          <w:rFonts w:ascii="宋体" w:hAnsi="宋体" w:cs="宋体" w:hint="eastAsia"/>
          <w:color w:val="auto"/>
          <w:kern w:val="0"/>
        </w:rPr>
        <w:t>包括：</w:t>
      </w:r>
      <w:r w:rsidRPr="00A73ABA">
        <w:rPr>
          <w:rFonts w:hint="eastAsia"/>
          <w:color w:val="auto"/>
          <w:szCs w:val="24"/>
        </w:rPr>
        <w:t>国有资产管理平台、移动端、</w:t>
      </w:r>
      <w:r w:rsidRPr="00A73ABA">
        <w:rPr>
          <w:rFonts w:ascii="宋体" w:hAnsi="宋体" w:hint="eastAsia"/>
          <w:color w:val="auto"/>
        </w:rPr>
        <w:t>外部对接、数据迁移/清理服务等内容</w:t>
      </w:r>
      <w:r w:rsidRPr="00A73ABA">
        <w:rPr>
          <w:rFonts w:ascii="宋体" w:hAnsi="宋体" w:cs="宋体" w:hint="eastAsia"/>
          <w:color w:val="auto"/>
          <w:kern w:val="0"/>
        </w:rPr>
        <w:t>。</w:t>
      </w:r>
    </w:p>
    <w:p w14:paraId="6E24D51B" w14:textId="77777777" w:rsidR="00D24207" w:rsidRPr="00A73ABA" w:rsidRDefault="00D24207" w:rsidP="00D24207">
      <w:pPr>
        <w:widowControl/>
        <w:shd w:val="clear" w:color="auto" w:fill="FFFFFF"/>
        <w:spacing w:line="360" w:lineRule="auto"/>
        <w:jc w:val="left"/>
        <w:rPr>
          <w:rFonts w:ascii="宋体" w:hAnsi="宋体" w:cs="Arial"/>
          <w:kern w:val="0"/>
          <w:szCs w:val="21"/>
        </w:rPr>
      </w:pPr>
      <w:r w:rsidRPr="00A73ABA">
        <w:rPr>
          <w:rFonts w:ascii="宋体" w:hAnsi="宋体" w:cs="宋体" w:hint="eastAsia"/>
          <w:b/>
          <w:kern w:val="0"/>
          <w:szCs w:val="21"/>
        </w:rPr>
        <w:t>二、</w:t>
      </w:r>
      <w:r w:rsidRPr="00A73ABA">
        <w:rPr>
          <w:rFonts w:ascii="宋体" w:hAnsi="宋体" w:cs="Arial"/>
          <w:b/>
          <w:bCs/>
          <w:kern w:val="0"/>
          <w:szCs w:val="21"/>
        </w:rPr>
        <w:t>响应人最低资格要求：</w:t>
      </w:r>
    </w:p>
    <w:p w14:paraId="16106AEA"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Arial" w:hAnsi="Arial" w:cs="Arial"/>
          <w:kern w:val="0"/>
          <w:szCs w:val="21"/>
        </w:rPr>
        <w:t>1</w:t>
      </w:r>
      <w:r w:rsidRPr="00A73ABA">
        <w:rPr>
          <w:rFonts w:ascii="宋体" w:hAnsi="宋体" w:cs="Arial"/>
          <w:kern w:val="0"/>
          <w:szCs w:val="21"/>
        </w:rPr>
        <w:t>、响应人必须具备《中华人民共和国政府采购法》第二十二条规定的条件；</w:t>
      </w:r>
    </w:p>
    <w:p w14:paraId="0EE26176" w14:textId="77777777" w:rsidR="00D24207" w:rsidRPr="00A73ABA" w:rsidRDefault="00D24207" w:rsidP="00D24207">
      <w:pPr>
        <w:widowControl/>
        <w:shd w:val="clear" w:color="auto" w:fill="FFFFFF"/>
        <w:spacing w:line="360" w:lineRule="auto"/>
        <w:jc w:val="left"/>
        <w:rPr>
          <w:rFonts w:ascii="宋体" w:hAnsi="宋体" w:cs="Arial"/>
          <w:kern w:val="0"/>
          <w:szCs w:val="21"/>
        </w:rPr>
      </w:pPr>
      <w:r w:rsidRPr="00A73ABA">
        <w:rPr>
          <w:rFonts w:ascii="Arial" w:hAnsi="Arial" w:cs="Arial"/>
          <w:kern w:val="0"/>
          <w:szCs w:val="21"/>
        </w:rPr>
        <w:t>2</w:t>
      </w:r>
      <w:r w:rsidRPr="00A73ABA">
        <w:rPr>
          <w:rFonts w:ascii="宋体" w:hAnsi="宋体" w:cs="Arial"/>
          <w:kern w:val="0"/>
          <w:szCs w:val="21"/>
        </w:rPr>
        <w:t>、响应人必须是在中华人民共和国境内注册的，有能力提供本项目服务的响应人（营业执照中经营范围须包含本次招标内容）。</w:t>
      </w:r>
    </w:p>
    <w:p w14:paraId="1DC1A62A"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Arial" w:hAnsi="Arial" w:cs="Arial" w:hint="eastAsia"/>
          <w:kern w:val="0"/>
          <w:szCs w:val="21"/>
        </w:rPr>
        <w:t>3</w:t>
      </w:r>
      <w:r w:rsidRPr="00A73ABA">
        <w:rPr>
          <w:rFonts w:ascii="宋体" w:hAnsi="宋体" w:cs="Arial"/>
          <w:kern w:val="0"/>
          <w:szCs w:val="21"/>
        </w:rPr>
        <w:t>、响应人如在中国裁判文书网（</w:t>
      </w:r>
      <w:r w:rsidRPr="00A73ABA">
        <w:rPr>
          <w:rFonts w:ascii="Arial" w:hAnsi="Arial" w:cs="Arial"/>
          <w:kern w:val="0"/>
          <w:szCs w:val="21"/>
        </w:rPr>
        <w:t>http://wenshu.court.gov.cn</w:t>
      </w:r>
      <w:r w:rsidRPr="00A73ABA">
        <w:rPr>
          <w:rFonts w:ascii="宋体" w:hAnsi="宋体" w:cs="Arial"/>
          <w:kern w:val="0"/>
          <w:szCs w:val="21"/>
        </w:rPr>
        <w:t>）有行贿犯罪记录的（尚在处罚期内的），将拒绝本次政府采购活动。须提供网站查询结果截图，网站主页点击“高级检索”选取刑事案由中的行贿进行查询。</w:t>
      </w:r>
    </w:p>
    <w:p w14:paraId="291058E0"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Arial" w:hAnsi="Arial" w:cs="Arial" w:hint="eastAsia"/>
          <w:kern w:val="0"/>
          <w:szCs w:val="21"/>
        </w:rPr>
        <w:t>4</w:t>
      </w:r>
      <w:r w:rsidRPr="00A73ABA">
        <w:rPr>
          <w:rFonts w:ascii="宋体" w:hAnsi="宋体" w:cs="Arial"/>
          <w:kern w:val="0"/>
          <w:szCs w:val="21"/>
        </w:rPr>
        <w:t>、响应人如在“信用中国”网站（</w:t>
      </w:r>
      <w:r w:rsidRPr="00A73ABA">
        <w:rPr>
          <w:rFonts w:ascii="Arial" w:hAnsi="Arial" w:cs="Arial"/>
          <w:kern w:val="0"/>
          <w:szCs w:val="21"/>
        </w:rPr>
        <w:t>www.creditchina.gov.cn</w:t>
      </w:r>
      <w:r w:rsidRPr="00A73ABA">
        <w:rPr>
          <w:rFonts w:ascii="宋体" w:hAnsi="宋体" w:cs="Arial"/>
          <w:kern w:val="0"/>
          <w:szCs w:val="21"/>
        </w:rPr>
        <w:t>）被列入失信被执行人、重大税收违法案件当事人名单，将拒绝本次政府采购活动。须提供网站查询结果截图，网站主页点击“信用服务”选取被列入失信被执行人、重大税收违法案件当事人名单，进行查询。</w:t>
      </w:r>
    </w:p>
    <w:p w14:paraId="732E4504" w14:textId="77777777" w:rsidR="00D24207" w:rsidRPr="00A73ABA" w:rsidRDefault="00D24207" w:rsidP="00D24207">
      <w:pPr>
        <w:widowControl/>
        <w:shd w:val="clear" w:color="auto" w:fill="FFFFFF"/>
        <w:spacing w:line="360" w:lineRule="auto"/>
        <w:jc w:val="left"/>
        <w:rPr>
          <w:rFonts w:ascii="宋体" w:hAnsi="宋体" w:cs="Arial"/>
          <w:kern w:val="0"/>
          <w:szCs w:val="21"/>
        </w:rPr>
      </w:pPr>
      <w:r w:rsidRPr="00A73ABA">
        <w:rPr>
          <w:rFonts w:ascii="Arial" w:hAnsi="Arial" w:cs="Arial" w:hint="eastAsia"/>
          <w:kern w:val="0"/>
          <w:szCs w:val="21"/>
        </w:rPr>
        <w:t>5</w:t>
      </w:r>
      <w:r w:rsidRPr="00A73ABA">
        <w:rPr>
          <w:rFonts w:ascii="宋体" w:hAnsi="宋体" w:cs="Arial"/>
          <w:kern w:val="0"/>
          <w:szCs w:val="21"/>
        </w:rPr>
        <w:t>、响应人如在中国政府采购网（</w:t>
      </w:r>
      <w:r w:rsidRPr="00A73ABA">
        <w:rPr>
          <w:rFonts w:ascii="Arial" w:hAnsi="Arial" w:cs="Arial"/>
          <w:kern w:val="0"/>
          <w:szCs w:val="21"/>
        </w:rPr>
        <w:t>www.ccgp.gov.cn</w:t>
      </w:r>
      <w:r w:rsidRPr="00A73ABA">
        <w:rPr>
          <w:rFonts w:ascii="宋体" w:hAnsi="宋体" w:cs="Arial"/>
          <w:kern w:val="0"/>
          <w:szCs w:val="21"/>
        </w:rPr>
        <w:t>）被列入政府采购严重违法失信行为记录名单的（尚在处罚期内的），将拒绝本次政府采购活动。须提供网站查询结果截图，网站主页点击“政府采购严重违法失信行为记录名单”进行查询。</w:t>
      </w:r>
    </w:p>
    <w:p w14:paraId="511A9AC5" w14:textId="77777777" w:rsidR="00D24207" w:rsidRPr="00A73ABA" w:rsidRDefault="00D24207" w:rsidP="00D24207">
      <w:pPr>
        <w:widowControl/>
        <w:shd w:val="clear" w:color="auto" w:fill="FFFFFF"/>
        <w:spacing w:line="360" w:lineRule="auto"/>
        <w:jc w:val="left"/>
        <w:rPr>
          <w:rFonts w:ascii="Arial" w:hAnsi="Arial" w:cs="Arial"/>
          <w:kern w:val="0"/>
          <w:szCs w:val="21"/>
        </w:rPr>
      </w:pPr>
      <w:r w:rsidRPr="00A73ABA">
        <w:rPr>
          <w:rFonts w:ascii="Arial" w:hAnsi="Arial" w:cs="Arial" w:hint="eastAsia"/>
          <w:kern w:val="0"/>
          <w:szCs w:val="21"/>
        </w:rPr>
        <w:t>6</w:t>
      </w:r>
      <w:r w:rsidRPr="00A73ABA">
        <w:rPr>
          <w:rFonts w:ascii="宋体" w:hAnsi="宋体" w:cs="Arial"/>
          <w:kern w:val="0"/>
          <w:szCs w:val="21"/>
        </w:rPr>
        <w:t>、</w:t>
      </w:r>
      <w:r w:rsidRPr="00A73ABA">
        <w:rPr>
          <w:rFonts w:ascii="宋体" w:hAnsi="宋体" w:cs="Arial" w:hint="eastAsia"/>
          <w:kern w:val="0"/>
          <w:szCs w:val="21"/>
        </w:rPr>
        <w:t>参加政府采购活动前三年内（成立不足三年的从成立之日起算），在经营活动中没有重大违法记录（需提供加盖公章的声明书）；</w:t>
      </w:r>
    </w:p>
    <w:p w14:paraId="04B05C33" w14:textId="77777777" w:rsidR="00D24207" w:rsidRPr="00A73ABA" w:rsidRDefault="00D24207" w:rsidP="00D24207">
      <w:pPr>
        <w:widowControl/>
        <w:shd w:val="clear" w:color="auto" w:fill="FFFFFF"/>
        <w:spacing w:line="360" w:lineRule="auto"/>
        <w:jc w:val="left"/>
        <w:rPr>
          <w:rFonts w:ascii="宋体" w:hAnsi="宋体" w:cs="Arial"/>
          <w:kern w:val="0"/>
          <w:szCs w:val="21"/>
        </w:rPr>
      </w:pPr>
      <w:r w:rsidRPr="00A73ABA">
        <w:rPr>
          <w:rFonts w:ascii="Arial" w:hAnsi="Arial" w:cs="Arial" w:hint="eastAsia"/>
          <w:kern w:val="0"/>
          <w:szCs w:val="21"/>
        </w:rPr>
        <w:t>7</w:t>
      </w:r>
      <w:r w:rsidRPr="00A73ABA">
        <w:rPr>
          <w:rFonts w:ascii="宋体" w:hAnsi="宋体" w:cs="Arial"/>
          <w:kern w:val="0"/>
          <w:szCs w:val="21"/>
        </w:rPr>
        <w:t>、本项目不接受联合体投标</w:t>
      </w:r>
      <w:r w:rsidRPr="00A73ABA">
        <w:rPr>
          <w:rFonts w:ascii="宋体" w:hAnsi="宋体" w:cs="Arial" w:hint="eastAsia"/>
          <w:kern w:val="0"/>
          <w:szCs w:val="21"/>
        </w:rPr>
        <w:t>，不允许转包、分包。</w:t>
      </w:r>
    </w:p>
    <w:p w14:paraId="7CCDC1D4" w14:textId="77777777" w:rsidR="00D24207" w:rsidRPr="00A73ABA" w:rsidRDefault="00D24207" w:rsidP="00D24207">
      <w:pPr>
        <w:widowControl/>
        <w:shd w:val="clear" w:color="auto" w:fill="FFFFFF"/>
        <w:spacing w:line="360" w:lineRule="auto"/>
        <w:jc w:val="left"/>
        <w:rPr>
          <w:rFonts w:ascii="宋体" w:hAnsi="宋体" w:cs="Arial"/>
          <w:kern w:val="0"/>
          <w:szCs w:val="21"/>
        </w:rPr>
      </w:pPr>
      <w:r w:rsidRPr="00A73ABA">
        <w:rPr>
          <w:rFonts w:ascii="宋体" w:hAnsi="宋体" w:cs="Arial" w:hint="eastAsia"/>
          <w:kern w:val="0"/>
          <w:szCs w:val="21"/>
        </w:rPr>
        <w:t>8、</w:t>
      </w:r>
      <w:r w:rsidRPr="00A73ABA">
        <w:rPr>
          <w:rFonts w:ascii="宋体" w:hAnsi="宋体" w:cs="宋体" w:hint="eastAsia"/>
          <w:szCs w:val="21"/>
        </w:rPr>
        <w:t>单位负责人为同一人或者存在直接控股、管理关系的不同供应商，不得同时参加同一包的采购活动。生产型企业生产场地为同一地址的，销售型企业之间股东有关联的，一律视为有直接控股、管理关系。供应商之间有上述关系的，应主动声明，否则将给予列入不良记录名单、3年内不得参加军队采购活动的处罚。</w:t>
      </w:r>
    </w:p>
    <w:p w14:paraId="7C91CFC8" w14:textId="77777777" w:rsidR="00D24207" w:rsidRPr="00A73ABA" w:rsidRDefault="00D24207" w:rsidP="00D24207">
      <w:pPr>
        <w:widowControl/>
        <w:spacing w:line="360" w:lineRule="auto"/>
        <w:jc w:val="left"/>
        <w:rPr>
          <w:rFonts w:ascii="宋体" w:hAnsi="宋体" w:cs="宋体"/>
          <w:kern w:val="0"/>
          <w:sz w:val="24"/>
        </w:rPr>
      </w:pPr>
      <w:r w:rsidRPr="00A73ABA">
        <w:rPr>
          <w:rFonts w:ascii="宋体" w:hAnsi="宋体" w:cs="宋体" w:hint="eastAsia"/>
          <w:b/>
          <w:kern w:val="0"/>
          <w:sz w:val="24"/>
        </w:rPr>
        <w:lastRenderedPageBreak/>
        <w:t>三、报名时间：</w:t>
      </w:r>
      <w:r w:rsidRPr="00A73ABA">
        <w:rPr>
          <w:rFonts w:ascii="宋体" w:hAnsi="宋体" w:cs="宋体" w:hint="eastAsia"/>
          <w:kern w:val="0"/>
          <w:sz w:val="24"/>
        </w:rPr>
        <w:t>请于2020年11月13日至2020年11月19日（北京时间午10：30-13:30，下午15:30-18:00，节假日除外）</w:t>
      </w:r>
      <w:r w:rsidRPr="00A73ABA">
        <w:rPr>
          <w:rFonts w:ascii="宋体" w:hAnsi="宋体" w:cs="Arial"/>
          <w:kern w:val="0"/>
          <w:szCs w:val="21"/>
        </w:rPr>
        <w:t>报名单位需要携带授权委托书原件及被委托人身份证、营业执照、相关网站查询结果截图以上证件</w:t>
      </w:r>
      <w:r w:rsidRPr="00A73ABA">
        <w:rPr>
          <w:rFonts w:ascii="宋体" w:hAnsi="宋体" w:cs="Arial" w:hint="eastAsia"/>
          <w:kern w:val="0"/>
          <w:szCs w:val="21"/>
        </w:rPr>
        <w:t>原件及</w:t>
      </w:r>
      <w:r w:rsidRPr="00A73ABA">
        <w:rPr>
          <w:rFonts w:ascii="宋体" w:hAnsi="宋体" w:cs="Arial"/>
          <w:kern w:val="0"/>
          <w:szCs w:val="21"/>
        </w:rPr>
        <w:t>复印件加盖公章</w:t>
      </w:r>
      <w:r w:rsidRPr="00A73ABA">
        <w:rPr>
          <w:rFonts w:ascii="宋体" w:hAnsi="宋体" w:cs="Arial" w:hint="eastAsia"/>
          <w:kern w:val="0"/>
          <w:szCs w:val="21"/>
        </w:rPr>
        <w:t>1</w:t>
      </w:r>
      <w:r w:rsidRPr="00A73ABA">
        <w:rPr>
          <w:rFonts w:ascii="宋体" w:hAnsi="宋体" w:cs="Arial"/>
          <w:kern w:val="0"/>
          <w:szCs w:val="21"/>
        </w:rPr>
        <w:t>份前来报名。</w:t>
      </w:r>
    </w:p>
    <w:p w14:paraId="00DD2FE9" w14:textId="77777777" w:rsidR="00D24207" w:rsidRPr="00A73ABA" w:rsidRDefault="00D24207" w:rsidP="00D24207">
      <w:pPr>
        <w:widowControl/>
        <w:spacing w:before="75" w:after="75" w:line="360" w:lineRule="auto"/>
        <w:jc w:val="left"/>
        <w:rPr>
          <w:rFonts w:ascii="Arial" w:hAnsi="Arial" w:cs="Arial"/>
          <w:kern w:val="0"/>
          <w:szCs w:val="21"/>
        </w:rPr>
      </w:pPr>
      <w:r w:rsidRPr="00A73ABA">
        <w:rPr>
          <w:rFonts w:ascii="Arial" w:hAnsi="Arial" w:cs="Arial"/>
          <w:b/>
          <w:bCs/>
          <w:kern w:val="0"/>
          <w:szCs w:val="21"/>
        </w:rPr>
        <w:t>四、</w:t>
      </w:r>
      <w:r w:rsidRPr="00A73ABA">
        <w:rPr>
          <w:rFonts w:ascii="Arial" w:hAnsi="Arial" w:cs="Arial" w:hint="eastAsia"/>
          <w:b/>
          <w:bCs/>
          <w:kern w:val="0"/>
          <w:szCs w:val="21"/>
        </w:rPr>
        <w:t>磋商响应文件提交截止时间</w:t>
      </w:r>
      <w:r w:rsidRPr="00A73ABA">
        <w:rPr>
          <w:rFonts w:ascii="Arial" w:hAnsi="Arial" w:cs="Arial"/>
          <w:b/>
          <w:bCs/>
          <w:kern w:val="0"/>
          <w:szCs w:val="21"/>
        </w:rPr>
        <w:t>：</w:t>
      </w:r>
      <w:r w:rsidRPr="00A73ABA">
        <w:rPr>
          <w:rFonts w:ascii="Arial" w:hAnsi="Arial" w:cs="Arial"/>
          <w:kern w:val="0"/>
          <w:szCs w:val="21"/>
        </w:rPr>
        <w:t> 20</w:t>
      </w:r>
      <w:r w:rsidRPr="00A73ABA">
        <w:rPr>
          <w:rFonts w:ascii="Arial" w:hAnsi="Arial" w:cs="Arial" w:hint="eastAsia"/>
          <w:kern w:val="0"/>
          <w:szCs w:val="21"/>
        </w:rPr>
        <w:t>20</w:t>
      </w:r>
      <w:r w:rsidRPr="00A73ABA">
        <w:rPr>
          <w:rFonts w:ascii="Arial" w:hAnsi="Arial" w:cs="Arial"/>
          <w:kern w:val="0"/>
          <w:szCs w:val="21"/>
        </w:rPr>
        <w:t>-</w:t>
      </w:r>
      <w:r w:rsidRPr="00A73ABA">
        <w:rPr>
          <w:rFonts w:ascii="Arial" w:hAnsi="Arial" w:cs="Arial" w:hint="eastAsia"/>
          <w:kern w:val="0"/>
          <w:szCs w:val="21"/>
        </w:rPr>
        <w:t>11</w:t>
      </w:r>
      <w:r w:rsidRPr="00A73ABA">
        <w:rPr>
          <w:rFonts w:ascii="Arial" w:hAnsi="Arial" w:cs="Arial"/>
          <w:kern w:val="0"/>
          <w:szCs w:val="21"/>
        </w:rPr>
        <w:t>-</w:t>
      </w:r>
      <w:r w:rsidRPr="00A73ABA">
        <w:rPr>
          <w:rFonts w:ascii="Arial" w:hAnsi="Arial" w:cs="Arial" w:hint="eastAsia"/>
          <w:kern w:val="0"/>
          <w:szCs w:val="21"/>
        </w:rPr>
        <w:t xml:space="preserve">23  </w:t>
      </w:r>
      <w:r w:rsidRPr="00A73ABA">
        <w:rPr>
          <w:rFonts w:ascii="Arial" w:hAnsi="Arial" w:cs="Arial"/>
          <w:kern w:val="0"/>
          <w:szCs w:val="21"/>
        </w:rPr>
        <w:t>1</w:t>
      </w:r>
      <w:r w:rsidRPr="00A73ABA">
        <w:rPr>
          <w:rFonts w:ascii="Arial" w:hAnsi="Arial" w:cs="Arial" w:hint="eastAsia"/>
          <w:kern w:val="0"/>
          <w:szCs w:val="21"/>
        </w:rPr>
        <w:t>6</w:t>
      </w:r>
      <w:r w:rsidRPr="00A73ABA">
        <w:rPr>
          <w:rFonts w:ascii="Arial" w:hAnsi="Arial" w:cs="Arial"/>
          <w:kern w:val="0"/>
          <w:szCs w:val="21"/>
        </w:rPr>
        <w:t>:00:00 </w:t>
      </w:r>
    </w:p>
    <w:p w14:paraId="4083A1AF" w14:textId="77777777" w:rsidR="00D24207" w:rsidRPr="00A73ABA" w:rsidRDefault="00D24207" w:rsidP="00D24207">
      <w:pPr>
        <w:widowControl/>
        <w:spacing w:before="75" w:after="75" w:line="360" w:lineRule="auto"/>
        <w:jc w:val="left"/>
        <w:rPr>
          <w:rFonts w:ascii="Arial" w:hAnsi="Arial" w:cs="Arial"/>
          <w:kern w:val="0"/>
          <w:szCs w:val="21"/>
        </w:rPr>
      </w:pPr>
      <w:r w:rsidRPr="00A73ABA">
        <w:rPr>
          <w:rFonts w:ascii="Arial" w:hAnsi="Arial" w:cs="Arial"/>
          <w:b/>
          <w:bCs/>
          <w:kern w:val="0"/>
          <w:szCs w:val="21"/>
        </w:rPr>
        <w:t>五、</w:t>
      </w:r>
      <w:r w:rsidRPr="00A73ABA">
        <w:rPr>
          <w:rStyle w:val="a9"/>
          <w:rFonts w:ascii="Arial" w:hAnsi="Arial" w:cs="Arial"/>
          <w:color w:val="auto"/>
          <w:szCs w:val="21"/>
        </w:rPr>
        <w:t>磋商响应文件提交地址</w:t>
      </w:r>
      <w:r w:rsidRPr="00A73ABA">
        <w:rPr>
          <w:rFonts w:ascii="Arial" w:hAnsi="Arial" w:cs="Arial"/>
          <w:b/>
          <w:bCs/>
          <w:kern w:val="0"/>
          <w:szCs w:val="21"/>
        </w:rPr>
        <w:t>：</w:t>
      </w:r>
      <w:r w:rsidRPr="00A73ABA">
        <w:rPr>
          <w:rFonts w:ascii="Arial" w:hAnsi="Arial" w:cs="Arial"/>
          <w:kern w:val="0"/>
          <w:szCs w:val="21"/>
        </w:rPr>
        <w:t> </w:t>
      </w:r>
      <w:r w:rsidRPr="00A73ABA">
        <w:rPr>
          <w:rFonts w:ascii="Arial" w:hAnsi="Arial" w:cs="Arial" w:hint="eastAsia"/>
          <w:kern w:val="0"/>
          <w:szCs w:val="21"/>
        </w:rPr>
        <w:t>乌鲁木齐市沙依巴克区克西街</w:t>
      </w:r>
      <w:r w:rsidRPr="00A73ABA">
        <w:rPr>
          <w:rFonts w:ascii="Arial" w:hAnsi="Arial" w:cs="Arial" w:hint="eastAsia"/>
          <w:kern w:val="0"/>
          <w:szCs w:val="21"/>
        </w:rPr>
        <w:t>1100</w:t>
      </w:r>
      <w:r w:rsidRPr="00A73ABA">
        <w:rPr>
          <w:rFonts w:ascii="Arial" w:hAnsi="Arial" w:cs="Arial" w:hint="eastAsia"/>
          <w:kern w:val="0"/>
          <w:szCs w:val="21"/>
        </w:rPr>
        <w:t>号北晟商业广场公寓楼</w:t>
      </w:r>
      <w:r w:rsidRPr="00A73ABA">
        <w:rPr>
          <w:rFonts w:ascii="Arial" w:hAnsi="Arial" w:cs="Arial" w:hint="eastAsia"/>
          <w:kern w:val="0"/>
          <w:szCs w:val="21"/>
        </w:rPr>
        <w:t>22</w:t>
      </w:r>
      <w:r w:rsidRPr="00A73ABA">
        <w:rPr>
          <w:rFonts w:ascii="Arial" w:hAnsi="Arial" w:cs="Arial" w:hint="eastAsia"/>
          <w:kern w:val="0"/>
          <w:szCs w:val="21"/>
        </w:rPr>
        <w:t>层会议</w:t>
      </w:r>
      <w:r w:rsidRPr="00A73ABA">
        <w:rPr>
          <w:rFonts w:ascii="Arial" w:hAnsi="Arial" w:cs="Arial"/>
          <w:kern w:val="0"/>
          <w:szCs w:val="21"/>
        </w:rPr>
        <w:t>室</w:t>
      </w:r>
      <w:r w:rsidRPr="00A73ABA">
        <w:rPr>
          <w:rFonts w:ascii="Arial" w:hAnsi="Arial" w:cs="Arial"/>
          <w:kern w:val="0"/>
          <w:szCs w:val="21"/>
        </w:rPr>
        <w:t> </w:t>
      </w:r>
    </w:p>
    <w:p w14:paraId="14DE9E94" w14:textId="77777777" w:rsidR="00D24207" w:rsidRPr="00A73ABA" w:rsidRDefault="00D24207" w:rsidP="00D24207">
      <w:pPr>
        <w:widowControl/>
        <w:spacing w:before="75" w:after="75" w:line="360" w:lineRule="auto"/>
        <w:jc w:val="left"/>
        <w:rPr>
          <w:rFonts w:ascii="Arial" w:hAnsi="Arial" w:cs="Arial"/>
          <w:kern w:val="0"/>
          <w:szCs w:val="21"/>
        </w:rPr>
      </w:pPr>
      <w:r w:rsidRPr="00A73ABA">
        <w:rPr>
          <w:rFonts w:ascii="Arial" w:hAnsi="Arial" w:cs="Arial"/>
          <w:b/>
          <w:bCs/>
          <w:kern w:val="0"/>
          <w:szCs w:val="21"/>
        </w:rPr>
        <w:t>六、</w:t>
      </w:r>
      <w:r w:rsidRPr="00A73ABA">
        <w:rPr>
          <w:rStyle w:val="a9"/>
          <w:rFonts w:ascii="Arial" w:hAnsi="Arial" w:cs="Arial"/>
          <w:color w:val="auto"/>
          <w:szCs w:val="21"/>
        </w:rPr>
        <w:t>磋商响应文件开启时间</w:t>
      </w:r>
      <w:r w:rsidRPr="00A73ABA">
        <w:rPr>
          <w:rFonts w:ascii="Arial" w:hAnsi="Arial" w:cs="Arial"/>
          <w:b/>
          <w:bCs/>
          <w:kern w:val="0"/>
          <w:szCs w:val="21"/>
        </w:rPr>
        <w:t>：</w:t>
      </w:r>
      <w:r w:rsidRPr="00A73ABA">
        <w:rPr>
          <w:rFonts w:ascii="Arial" w:hAnsi="Arial" w:cs="Arial"/>
          <w:kern w:val="0"/>
          <w:szCs w:val="21"/>
        </w:rPr>
        <w:t> 20</w:t>
      </w:r>
      <w:r w:rsidRPr="00A73ABA">
        <w:rPr>
          <w:rFonts w:ascii="Arial" w:hAnsi="Arial" w:cs="Arial" w:hint="eastAsia"/>
          <w:kern w:val="0"/>
          <w:szCs w:val="21"/>
        </w:rPr>
        <w:t>20</w:t>
      </w:r>
      <w:r w:rsidRPr="00A73ABA">
        <w:rPr>
          <w:rFonts w:ascii="Arial" w:hAnsi="Arial" w:cs="Arial"/>
          <w:kern w:val="0"/>
          <w:szCs w:val="21"/>
        </w:rPr>
        <w:t>-</w:t>
      </w:r>
      <w:r w:rsidRPr="00A73ABA">
        <w:rPr>
          <w:rFonts w:ascii="Arial" w:hAnsi="Arial" w:cs="Arial" w:hint="eastAsia"/>
          <w:kern w:val="0"/>
          <w:szCs w:val="21"/>
        </w:rPr>
        <w:t>11</w:t>
      </w:r>
      <w:r w:rsidRPr="00A73ABA">
        <w:rPr>
          <w:rFonts w:ascii="Arial" w:hAnsi="Arial" w:cs="Arial"/>
          <w:kern w:val="0"/>
          <w:szCs w:val="21"/>
        </w:rPr>
        <w:t>-</w:t>
      </w:r>
      <w:r w:rsidRPr="00A73ABA">
        <w:rPr>
          <w:rFonts w:ascii="Arial" w:hAnsi="Arial" w:cs="Arial" w:hint="eastAsia"/>
          <w:kern w:val="0"/>
          <w:szCs w:val="21"/>
        </w:rPr>
        <w:t xml:space="preserve">23  </w:t>
      </w:r>
      <w:r w:rsidRPr="00A73ABA">
        <w:rPr>
          <w:rFonts w:ascii="Arial" w:hAnsi="Arial" w:cs="Arial"/>
          <w:kern w:val="0"/>
          <w:szCs w:val="21"/>
        </w:rPr>
        <w:t>1</w:t>
      </w:r>
      <w:r w:rsidRPr="00A73ABA">
        <w:rPr>
          <w:rFonts w:ascii="Arial" w:hAnsi="Arial" w:cs="Arial" w:hint="eastAsia"/>
          <w:kern w:val="0"/>
          <w:szCs w:val="21"/>
        </w:rPr>
        <w:t>6</w:t>
      </w:r>
      <w:r w:rsidRPr="00A73ABA">
        <w:rPr>
          <w:rFonts w:ascii="Arial" w:hAnsi="Arial" w:cs="Arial"/>
          <w:kern w:val="0"/>
          <w:szCs w:val="21"/>
        </w:rPr>
        <w:t>:00:00 </w:t>
      </w:r>
    </w:p>
    <w:p w14:paraId="3B765734" w14:textId="77777777" w:rsidR="00D24207" w:rsidRPr="00A73ABA" w:rsidRDefault="00D24207" w:rsidP="00D24207">
      <w:pPr>
        <w:widowControl/>
        <w:spacing w:before="75" w:after="75" w:line="360" w:lineRule="auto"/>
        <w:jc w:val="left"/>
        <w:rPr>
          <w:rFonts w:ascii="Arial" w:hAnsi="Arial" w:cs="Arial"/>
          <w:kern w:val="0"/>
          <w:szCs w:val="21"/>
        </w:rPr>
      </w:pPr>
      <w:r w:rsidRPr="00A73ABA">
        <w:rPr>
          <w:rFonts w:ascii="Arial" w:hAnsi="Arial" w:cs="Arial"/>
          <w:b/>
          <w:bCs/>
          <w:kern w:val="0"/>
          <w:szCs w:val="21"/>
        </w:rPr>
        <w:t>七、</w:t>
      </w:r>
      <w:r w:rsidRPr="00A73ABA">
        <w:rPr>
          <w:rStyle w:val="a9"/>
          <w:rFonts w:ascii="Arial" w:hAnsi="Arial" w:cs="Arial"/>
          <w:color w:val="auto"/>
          <w:szCs w:val="21"/>
        </w:rPr>
        <w:t>磋商地址</w:t>
      </w:r>
      <w:r w:rsidRPr="00A73ABA">
        <w:rPr>
          <w:rFonts w:ascii="Arial" w:hAnsi="Arial" w:cs="Arial"/>
          <w:b/>
          <w:bCs/>
          <w:kern w:val="0"/>
          <w:szCs w:val="21"/>
        </w:rPr>
        <w:t>：</w:t>
      </w:r>
      <w:r w:rsidRPr="00A73ABA">
        <w:rPr>
          <w:rFonts w:ascii="Arial" w:hAnsi="Arial" w:cs="Arial"/>
          <w:kern w:val="0"/>
          <w:szCs w:val="21"/>
        </w:rPr>
        <w:t> </w:t>
      </w:r>
      <w:r w:rsidRPr="00A73ABA">
        <w:rPr>
          <w:rFonts w:ascii="Arial" w:hAnsi="Arial" w:cs="Arial" w:hint="eastAsia"/>
          <w:kern w:val="0"/>
          <w:szCs w:val="21"/>
        </w:rPr>
        <w:t>乌鲁木齐市沙依巴克区克西街</w:t>
      </w:r>
      <w:r w:rsidRPr="00A73ABA">
        <w:rPr>
          <w:rFonts w:ascii="Arial" w:hAnsi="Arial" w:cs="Arial" w:hint="eastAsia"/>
          <w:kern w:val="0"/>
          <w:szCs w:val="21"/>
        </w:rPr>
        <w:t>1100</w:t>
      </w:r>
      <w:r w:rsidRPr="00A73ABA">
        <w:rPr>
          <w:rFonts w:ascii="Arial" w:hAnsi="Arial" w:cs="Arial" w:hint="eastAsia"/>
          <w:kern w:val="0"/>
          <w:szCs w:val="21"/>
        </w:rPr>
        <w:t>号北晟商业广场公寓楼</w:t>
      </w:r>
      <w:r w:rsidRPr="00A73ABA">
        <w:rPr>
          <w:rFonts w:ascii="Arial" w:hAnsi="Arial" w:cs="Arial" w:hint="eastAsia"/>
          <w:kern w:val="0"/>
          <w:szCs w:val="21"/>
        </w:rPr>
        <w:t>22</w:t>
      </w:r>
      <w:r w:rsidRPr="00A73ABA">
        <w:rPr>
          <w:rFonts w:ascii="Arial" w:hAnsi="Arial" w:cs="Arial" w:hint="eastAsia"/>
          <w:kern w:val="0"/>
          <w:szCs w:val="21"/>
        </w:rPr>
        <w:t>层</w:t>
      </w:r>
      <w:r w:rsidRPr="00A73ABA">
        <w:rPr>
          <w:rFonts w:ascii="Arial" w:hAnsi="Arial" w:cs="Arial"/>
          <w:kern w:val="0"/>
          <w:szCs w:val="21"/>
        </w:rPr>
        <w:t>会议室</w:t>
      </w:r>
      <w:r w:rsidRPr="00A73ABA">
        <w:rPr>
          <w:rFonts w:ascii="Arial" w:hAnsi="Arial" w:cs="Arial"/>
          <w:kern w:val="0"/>
          <w:szCs w:val="21"/>
        </w:rPr>
        <w:t> </w:t>
      </w:r>
    </w:p>
    <w:p w14:paraId="45FC2BA6" w14:textId="77777777" w:rsidR="00D24207" w:rsidRPr="00A73ABA" w:rsidRDefault="00D24207" w:rsidP="00D24207">
      <w:pPr>
        <w:widowControl/>
        <w:spacing w:before="75" w:after="75" w:line="360" w:lineRule="auto"/>
        <w:jc w:val="left"/>
        <w:rPr>
          <w:rFonts w:ascii="Arial" w:hAnsi="Arial" w:cs="Arial"/>
          <w:kern w:val="0"/>
          <w:szCs w:val="21"/>
        </w:rPr>
      </w:pPr>
      <w:r w:rsidRPr="00A73ABA">
        <w:rPr>
          <w:rStyle w:val="a9"/>
          <w:rFonts w:ascii="Arial" w:hAnsi="Arial" w:cs="Arial"/>
          <w:color w:val="auto"/>
          <w:szCs w:val="21"/>
        </w:rPr>
        <w:t>八、</w:t>
      </w:r>
      <w:r w:rsidRPr="00A73ABA">
        <w:rPr>
          <w:rFonts w:ascii="Arial" w:hAnsi="Arial" w:cs="Arial"/>
          <w:b/>
          <w:bCs/>
          <w:kern w:val="0"/>
          <w:szCs w:val="21"/>
        </w:rPr>
        <w:t>联系方式</w:t>
      </w:r>
    </w:p>
    <w:p w14:paraId="76235D43" w14:textId="77777777" w:rsidR="00D24207" w:rsidRPr="00A73ABA" w:rsidRDefault="00D24207" w:rsidP="00D24207">
      <w:pPr>
        <w:pStyle w:val="a5"/>
        <w:widowControl/>
        <w:spacing w:line="360" w:lineRule="auto"/>
        <w:rPr>
          <w:rFonts w:ascii="宋体" w:hAnsi="宋体" w:cs="宋体"/>
          <w:sz w:val="21"/>
          <w:szCs w:val="21"/>
        </w:rPr>
      </w:pPr>
      <w:r w:rsidRPr="00A73ABA">
        <w:rPr>
          <w:rFonts w:ascii="Arial" w:hAnsi="Arial" w:cs="Arial"/>
          <w:b/>
          <w:bCs/>
          <w:sz w:val="21"/>
          <w:szCs w:val="21"/>
        </w:rPr>
        <w:t>采购代理机构名称：</w:t>
      </w:r>
      <w:r w:rsidRPr="00A73ABA">
        <w:rPr>
          <w:rFonts w:ascii="Arial" w:hAnsi="Arial" w:cs="Arial"/>
          <w:sz w:val="21"/>
          <w:szCs w:val="21"/>
        </w:rPr>
        <w:t>  </w:t>
      </w:r>
      <w:r w:rsidRPr="00A73ABA">
        <w:rPr>
          <w:rFonts w:ascii="宋体" w:hAnsi="宋体" w:cs="宋体" w:hint="eastAsia"/>
          <w:sz w:val="21"/>
          <w:szCs w:val="21"/>
        </w:rPr>
        <w:t>新疆新咨工程咨询有限公司</w:t>
      </w:r>
    </w:p>
    <w:p w14:paraId="45BDCB00" w14:textId="77777777" w:rsidR="00D24207" w:rsidRPr="00A73ABA" w:rsidRDefault="00D24207" w:rsidP="00D24207">
      <w:pPr>
        <w:pStyle w:val="a5"/>
        <w:widowControl/>
        <w:spacing w:line="360" w:lineRule="auto"/>
        <w:rPr>
          <w:rFonts w:ascii="宋体" w:hAnsi="宋体" w:cs="宋体"/>
          <w:sz w:val="21"/>
          <w:szCs w:val="21"/>
        </w:rPr>
      </w:pPr>
      <w:r w:rsidRPr="00A73ABA">
        <w:rPr>
          <w:rFonts w:ascii="宋体" w:hAnsi="宋体" w:cs="宋体" w:hint="eastAsia"/>
          <w:sz w:val="21"/>
          <w:szCs w:val="21"/>
        </w:rPr>
        <w:t>1</w:t>
      </w:r>
      <w:r w:rsidRPr="00A73ABA">
        <w:rPr>
          <w:rFonts w:ascii="宋体" w:hAnsi="宋体" w:cs="宋体" w:hint="eastAsia"/>
          <w:sz w:val="21"/>
          <w:szCs w:val="21"/>
        </w:rPr>
        <w:t>、采购人名称：新疆农业大学</w:t>
      </w:r>
    </w:p>
    <w:p w14:paraId="1D219BFD" w14:textId="77777777" w:rsidR="00D24207" w:rsidRPr="00A73ABA" w:rsidRDefault="00D24207" w:rsidP="00D24207">
      <w:pPr>
        <w:pStyle w:val="a5"/>
        <w:widowControl/>
        <w:spacing w:line="360" w:lineRule="auto"/>
        <w:rPr>
          <w:rFonts w:ascii="宋体" w:hAnsi="宋体" w:cs="宋体"/>
          <w:sz w:val="21"/>
          <w:szCs w:val="21"/>
        </w:rPr>
      </w:pPr>
      <w:r w:rsidRPr="00A73ABA">
        <w:rPr>
          <w:rFonts w:ascii="宋体" w:hAnsi="宋体" w:cs="宋体" w:hint="eastAsia"/>
          <w:sz w:val="21"/>
          <w:szCs w:val="21"/>
        </w:rPr>
        <w:t>联系人：阚科长</w:t>
      </w:r>
      <w:r w:rsidRPr="00A73ABA">
        <w:rPr>
          <w:rFonts w:ascii="宋体" w:hAnsi="宋体" w:cs="宋体" w:hint="eastAsia"/>
          <w:sz w:val="21"/>
          <w:szCs w:val="21"/>
        </w:rPr>
        <w:t xml:space="preserve"> </w:t>
      </w:r>
      <w:r w:rsidRPr="00A73ABA">
        <w:rPr>
          <w:rFonts w:ascii="宋体" w:hAnsi="宋体" w:cs="宋体"/>
          <w:sz w:val="21"/>
          <w:szCs w:val="21"/>
        </w:rPr>
        <w:t xml:space="preserve"> </w:t>
      </w:r>
      <w:r w:rsidRPr="00A73ABA">
        <w:rPr>
          <w:rFonts w:ascii="宋体" w:hAnsi="宋体" w:cs="宋体" w:hint="eastAsia"/>
          <w:sz w:val="21"/>
          <w:szCs w:val="21"/>
        </w:rPr>
        <w:t>联系电话：</w:t>
      </w:r>
      <w:r w:rsidRPr="00A73ABA">
        <w:rPr>
          <w:rFonts w:ascii="宋体" w:hAnsi="宋体" w:cs="宋体" w:hint="eastAsia"/>
          <w:sz w:val="21"/>
          <w:szCs w:val="21"/>
        </w:rPr>
        <w:t>0991-8763401</w:t>
      </w:r>
    </w:p>
    <w:p w14:paraId="2D69FC59" w14:textId="77777777" w:rsidR="00D24207" w:rsidRPr="00A73ABA" w:rsidRDefault="00D24207" w:rsidP="00D24207">
      <w:pPr>
        <w:pStyle w:val="a5"/>
        <w:widowControl/>
        <w:spacing w:line="360" w:lineRule="auto"/>
        <w:rPr>
          <w:rFonts w:ascii="宋体" w:hAnsi="宋体" w:cs="宋体"/>
          <w:sz w:val="21"/>
          <w:szCs w:val="21"/>
        </w:rPr>
      </w:pPr>
      <w:r w:rsidRPr="00A73ABA">
        <w:rPr>
          <w:rFonts w:ascii="宋体" w:hAnsi="宋体" w:cs="宋体" w:hint="eastAsia"/>
          <w:sz w:val="21"/>
          <w:szCs w:val="21"/>
        </w:rPr>
        <w:t>地址：农大东路</w:t>
      </w:r>
      <w:r w:rsidRPr="00A73ABA">
        <w:rPr>
          <w:rFonts w:ascii="宋体" w:hAnsi="宋体" w:cs="宋体" w:hint="eastAsia"/>
          <w:sz w:val="21"/>
          <w:szCs w:val="21"/>
        </w:rPr>
        <w:t>311</w:t>
      </w:r>
      <w:r w:rsidRPr="00A73ABA">
        <w:rPr>
          <w:rFonts w:ascii="宋体" w:hAnsi="宋体" w:cs="宋体" w:hint="eastAsia"/>
          <w:sz w:val="21"/>
          <w:szCs w:val="21"/>
        </w:rPr>
        <w:t>号</w:t>
      </w:r>
    </w:p>
    <w:p w14:paraId="5602A817" w14:textId="77777777" w:rsidR="00D24207" w:rsidRPr="00A73ABA" w:rsidRDefault="00D24207" w:rsidP="00D24207">
      <w:pPr>
        <w:pStyle w:val="a5"/>
        <w:widowControl/>
        <w:spacing w:line="360" w:lineRule="auto"/>
        <w:rPr>
          <w:rFonts w:ascii="宋体" w:hAnsi="宋体" w:cs="宋体"/>
          <w:sz w:val="21"/>
          <w:szCs w:val="21"/>
        </w:rPr>
      </w:pPr>
      <w:r w:rsidRPr="00A73ABA">
        <w:rPr>
          <w:rFonts w:ascii="宋体" w:hAnsi="宋体" w:cs="宋体" w:hint="eastAsia"/>
          <w:sz w:val="21"/>
          <w:szCs w:val="21"/>
        </w:rPr>
        <w:t>2</w:t>
      </w:r>
      <w:r w:rsidRPr="00A73ABA">
        <w:rPr>
          <w:rFonts w:ascii="宋体" w:hAnsi="宋体" w:cs="宋体" w:hint="eastAsia"/>
          <w:sz w:val="21"/>
          <w:szCs w:val="21"/>
        </w:rPr>
        <w:t>、联系人：岳小娟、孙名扬</w:t>
      </w:r>
      <w:r w:rsidRPr="00A73ABA">
        <w:rPr>
          <w:rFonts w:ascii="宋体" w:hAnsi="宋体" w:cs="宋体" w:hint="eastAsia"/>
          <w:sz w:val="21"/>
          <w:szCs w:val="21"/>
        </w:rPr>
        <w:t xml:space="preserve">  </w:t>
      </w:r>
      <w:r w:rsidRPr="00A73ABA">
        <w:rPr>
          <w:rFonts w:ascii="宋体" w:hAnsi="宋体" w:cs="宋体" w:hint="eastAsia"/>
          <w:sz w:val="21"/>
          <w:szCs w:val="21"/>
        </w:rPr>
        <w:t>电话：</w:t>
      </w:r>
      <w:r w:rsidRPr="00A73ABA">
        <w:rPr>
          <w:rFonts w:ascii="宋体" w:hAnsi="宋体" w:cs="宋体" w:hint="eastAsia"/>
          <w:sz w:val="21"/>
          <w:szCs w:val="21"/>
        </w:rPr>
        <w:t>0991-4600661</w:t>
      </w:r>
      <w:r w:rsidRPr="00A73ABA">
        <w:rPr>
          <w:rFonts w:ascii="宋体" w:hAnsi="宋体" w:cs="宋体" w:hint="eastAsia"/>
          <w:sz w:val="21"/>
          <w:szCs w:val="21"/>
        </w:rPr>
        <w:t>、</w:t>
      </w:r>
      <w:r w:rsidRPr="00A73ABA">
        <w:rPr>
          <w:rFonts w:ascii="宋体" w:hAnsi="宋体" w:cs="宋体" w:hint="eastAsia"/>
          <w:sz w:val="21"/>
          <w:szCs w:val="21"/>
        </w:rPr>
        <w:t xml:space="preserve">13699973290 </w:t>
      </w:r>
    </w:p>
    <w:p w14:paraId="3EF75851" w14:textId="77777777" w:rsidR="00D24207" w:rsidRPr="00A73ABA" w:rsidRDefault="00D24207" w:rsidP="00D24207">
      <w:pPr>
        <w:pStyle w:val="a5"/>
        <w:widowControl/>
        <w:spacing w:line="360" w:lineRule="auto"/>
        <w:rPr>
          <w:rFonts w:ascii="宋体" w:hAnsi="宋体" w:cs="宋体"/>
          <w:sz w:val="21"/>
          <w:szCs w:val="21"/>
        </w:rPr>
      </w:pPr>
      <w:r w:rsidRPr="00A73ABA">
        <w:rPr>
          <w:rFonts w:ascii="宋体" w:hAnsi="宋体" w:cs="宋体" w:hint="eastAsia"/>
          <w:sz w:val="21"/>
          <w:szCs w:val="21"/>
        </w:rPr>
        <w:t>地址：新疆乌鲁木齐市水磨沟区六道湾路</w:t>
      </w:r>
      <w:r w:rsidRPr="00A73ABA">
        <w:rPr>
          <w:rFonts w:ascii="宋体" w:hAnsi="宋体" w:cs="宋体" w:hint="eastAsia"/>
          <w:sz w:val="21"/>
          <w:szCs w:val="21"/>
        </w:rPr>
        <w:t>390</w:t>
      </w:r>
      <w:r w:rsidRPr="00A73ABA">
        <w:rPr>
          <w:rFonts w:ascii="宋体" w:hAnsi="宋体" w:cs="宋体" w:hint="eastAsia"/>
          <w:sz w:val="21"/>
          <w:szCs w:val="21"/>
        </w:rPr>
        <w:t>号</w:t>
      </w:r>
      <w:r w:rsidRPr="00A73ABA">
        <w:rPr>
          <w:rFonts w:ascii="宋体" w:hAnsi="宋体" w:cs="宋体" w:hint="eastAsia"/>
          <w:sz w:val="21"/>
          <w:szCs w:val="21"/>
        </w:rPr>
        <w:t>A2</w:t>
      </w:r>
      <w:r w:rsidRPr="00A73ABA">
        <w:rPr>
          <w:rFonts w:ascii="宋体" w:hAnsi="宋体" w:cs="宋体" w:hint="eastAsia"/>
          <w:sz w:val="21"/>
          <w:szCs w:val="21"/>
        </w:rPr>
        <w:t>栋</w:t>
      </w:r>
      <w:r w:rsidRPr="00A73ABA">
        <w:rPr>
          <w:rFonts w:ascii="宋体" w:hAnsi="宋体" w:cs="宋体" w:hint="eastAsia"/>
          <w:sz w:val="21"/>
          <w:szCs w:val="21"/>
        </w:rPr>
        <w:t>3-302</w:t>
      </w:r>
    </w:p>
    <w:p w14:paraId="3203ECB9" w14:textId="77777777" w:rsidR="00D24207" w:rsidRPr="00A73ABA" w:rsidRDefault="00D24207" w:rsidP="00D24207">
      <w:pPr>
        <w:widowControl/>
        <w:spacing w:line="300" w:lineRule="exact"/>
        <w:jc w:val="left"/>
        <w:rPr>
          <w:rFonts w:ascii="宋体" w:hAnsi="宋体" w:cs="宋体"/>
          <w:kern w:val="0"/>
          <w:sz w:val="24"/>
        </w:rPr>
      </w:pPr>
    </w:p>
    <w:p w14:paraId="5B9D521E" w14:textId="77777777" w:rsidR="00D24207" w:rsidRPr="00A73ABA" w:rsidRDefault="00D24207" w:rsidP="00D24207">
      <w:pPr>
        <w:widowControl/>
        <w:spacing w:line="300" w:lineRule="exact"/>
        <w:jc w:val="left"/>
        <w:rPr>
          <w:rFonts w:ascii="宋体" w:hAnsi="宋体" w:cs="宋体"/>
          <w:kern w:val="0"/>
          <w:sz w:val="24"/>
        </w:rPr>
      </w:pPr>
    </w:p>
    <w:p w14:paraId="3D642BBB" w14:textId="77777777" w:rsidR="00D24207" w:rsidRPr="00A73ABA" w:rsidRDefault="00D24207" w:rsidP="00D24207">
      <w:pPr>
        <w:widowControl/>
        <w:spacing w:line="300" w:lineRule="exact"/>
        <w:jc w:val="left"/>
        <w:rPr>
          <w:rFonts w:ascii="宋体" w:hAnsi="宋体" w:cs="宋体"/>
          <w:kern w:val="0"/>
          <w:sz w:val="24"/>
        </w:rPr>
      </w:pPr>
    </w:p>
    <w:p w14:paraId="46EE6ED0" w14:textId="77777777" w:rsidR="00D24207" w:rsidRPr="00A73ABA" w:rsidRDefault="00D24207" w:rsidP="00D24207">
      <w:pPr>
        <w:widowControl/>
        <w:spacing w:line="300" w:lineRule="exact"/>
        <w:jc w:val="left"/>
        <w:rPr>
          <w:rFonts w:ascii="宋体" w:hAnsi="宋体" w:cs="宋体"/>
          <w:kern w:val="0"/>
          <w:sz w:val="24"/>
        </w:rPr>
      </w:pPr>
    </w:p>
    <w:p w14:paraId="441DFF26" w14:textId="77777777" w:rsidR="00D24207" w:rsidRPr="00A73ABA" w:rsidRDefault="00D24207" w:rsidP="00D24207">
      <w:pPr>
        <w:widowControl/>
        <w:spacing w:line="300" w:lineRule="exact"/>
        <w:jc w:val="left"/>
        <w:rPr>
          <w:rFonts w:ascii="宋体" w:hAnsi="宋体" w:cs="宋体"/>
          <w:kern w:val="0"/>
          <w:sz w:val="24"/>
        </w:rPr>
      </w:pPr>
    </w:p>
    <w:p w14:paraId="4DD2299F" w14:textId="77777777" w:rsidR="00D24207" w:rsidRPr="00A73ABA" w:rsidRDefault="00D24207" w:rsidP="00D24207">
      <w:pPr>
        <w:widowControl/>
        <w:spacing w:line="300" w:lineRule="exact"/>
        <w:jc w:val="left"/>
        <w:rPr>
          <w:rFonts w:ascii="宋体" w:hAnsi="宋体" w:cs="宋体"/>
          <w:kern w:val="0"/>
          <w:sz w:val="24"/>
        </w:rPr>
      </w:pPr>
    </w:p>
    <w:p w14:paraId="1293AA48" w14:textId="77777777" w:rsidR="00D24207" w:rsidRPr="00A73ABA" w:rsidRDefault="00D24207" w:rsidP="00D24207">
      <w:pPr>
        <w:widowControl/>
        <w:spacing w:line="300" w:lineRule="exact"/>
        <w:jc w:val="left"/>
        <w:rPr>
          <w:rFonts w:ascii="宋体" w:hAnsi="宋体" w:cs="宋体"/>
          <w:kern w:val="0"/>
          <w:sz w:val="24"/>
        </w:rPr>
      </w:pPr>
    </w:p>
    <w:p w14:paraId="45F846C0" w14:textId="77777777" w:rsidR="00D24207" w:rsidRPr="00A73ABA" w:rsidRDefault="00D24207" w:rsidP="00D24207">
      <w:pPr>
        <w:widowControl/>
        <w:spacing w:line="300" w:lineRule="exact"/>
        <w:jc w:val="left"/>
        <w:rPr>
          <w:rFonts w:ascii="宋体" w:hAnsi="宋体" w:cs="宋体"/>
          <w:kern w:val="0"/>
          <w:sz w:val="24"/>
        </w:rPr>
      </w:pPr>
    </w:p>
    <w:p w14:paraId="60BF0F3C" w14:textId="77777777" w:rsidR="00D24207" w:rsidRPr="00A73ABA" w:rsidRDefault="00D24207" w:rsidP="00D24207">
      <w:pPr>
        <w:widowControl/>
        <w:spacing w:line="300" w:lineRule="exact"/>
        <w:jc w:val="left"/>
        <w:rPr>
          <w:rFonts w:ascii="宋体" w:hAnsi="宋体" w:cs="宋体"/>
          <w:kern w:val="0"/>
          <w:sz w:val="24"/>
        </w:rPr>
      </w:pPr>
    </w:p>
    <w:p w14:paraId="1CB868AF" w14:textId="77777777" w:rsidR="00D24207" w:rsidRPr="00A73ABA" w:rsidRDefault="00D24207" w:rsidP="00D24207">
      <w:pPr>
        <w:widowControl/>
        <w:spacing w:line="300" w:lineRule="exact"/>
        <w:jc w:val="left"/>
        <w:rPr>
          <w:rFonts w:ascii="宋体" w:hAnsi="宋体" w:cs="宋体"/>
          <w:kern w:val="0"/>
          <w:sz w:val="24"/>
        </w:rPr>
      </w:pPr>
    </w:p>
    <w:p w14:paraId="6994CD06" w14:textId="77777777" w:rsidR="00D24207" w:rsidRPr="00A73ABA" w:rsidRDefault="00D24207" w:rsidP="00D24207"/>
    <w:p w14:paraId="0C8A5C04" w14:textId="6E248A64" w:rsidR="00D24207" w:rsidRPr="00A73ABA" w:rsidRDefault="00D24207" w:rsidP="00D24207">
      <w:pPr>
        <w:pStyle w:val="1"/>
        <w:spacing w:line="240" w:lineRule="auto"/>
        <w:jc w:val="center"/>
        <w:rPr>
          <w:rStyle w:val="10"/>
          <w:bCs w:val="0"/>
          <w:sz w:val="24"/>
        </w:rPr>
      </w:pPr>
      <w:r w:rsidRPr="00A73ABA">
        <w:rPr>
          <w:rFonts w:hint="eastAsia"/>
          <w:b w:val="0"/>
          <w:bCs/>
        </w:rPr>
        <w:lastRenderedPageBreak/>
        <w:t xml:space="preserve"> </w:t>
      </w:r>
      <w:r w:rsidRPr="00A73ABA">
        <w:rPr>
          <w:rFonts w:hint="eastAsia"/>
          <w:bCs/>
          <w:sz w:val="24"/>
        </w:rPr>
        <w:t>供应商须知前附表</w:t>
      </w:r>
      <w:bookmarkEnd w:id="5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8"/>
        <w:gridCol w:w="1037"/>
        <w:gridCol w:w="2203"/>
        <w:gridCol w:w="153"/>
        <w:gridCol w:w="6432"/>
      </w:tblGrid>
      <w:tr w:rsidR="00A73ABA" w:rsidRPr="00A73ABA" w14:paraId="2CA6C01A" w14:textId="77777777" w:rsidTr="00757BD0">
        <w:trPr>
          <w:cantSplit/>
          <w:trHeight w:val="314"/>
          <w:tblHeader/>
          <w:jc w:val="center"/>
        </w:trPr>
        <w:tc>
          <w:tcPr>
            <w:tcW w:w="728" w:type="dxa"/>
            <w:vAlign w:val="center"/>
          </w:tcPr>
          <w:p w14:paraId="32F8AA18" w14:textId="77777777" w:rsidR="00D24207" w:rsidRPr="00A73ABA" w:rsidRDefault="00D24207" w:rsidP="00757BD0">
            <w:pPr>
              <w:jc w:val="center"/>
            </w:pPr>
            <w:r w:rsidRPr="00A73ABA">
              <w:rPr>
                <w:rFonts w:hint="eastAsia"/>
              </w:rPr>
              <w:t>项号</w:t>
            </w:r>
          </w:p>
        </w:tc>
        <w:tc>
          <w:tcPr>
            <w:tcW w:w="1037" w:type="dxa"/>
            <w:vAlign w:val="center"/>
          </w:tcPr>
          <w:p w14:paraId="08A22DBE" w14:textId="77777777" w:rsidR="00D24207" w:rsidRPr="00A73ABA" w:rsidRDefault="00D24207" w:rsidP="00757BD0">
            <w:pPr>
              <w:jc w:val="center"/>
            </w:pPr>
            <w:r w:rsidRPr="00A73ABA">
              <w:rPr>
                <w:rFonts w:hint="eastAsia"/>
              </w:rPr>
              <w:t>条款号</w:t>
            </w:r>
          </w:p>
        </w:tc>
        <w:tc>
          <w:tcPr>
            <w:tcW w:w="8788" w:type="dxa"/>
            <w:gridSpan w:val="3"/>
            <w:vAlign w:val="center"/>
          </w:tcPr>
          <w:p w14:paraId="50C18F64" w14:textId="77777777" w:rsidR="00D24207" w:rsidRPr="00A73ABA" w:rsidRDefault="00D24207" w:rsidP="00757BD0">
            <w:pPr>
              <w:jc w:val="center"/>
            </w:pPr>
            <w:r w:rsidRPr="00A73ABA">
              <w:rPr>
                <w:rFonts w:hint="eastAsia"/>
              </w:rPr>
              <w:t>编列内容</w:t>
            </w:r>
          </w:p>
        </w:tc>
      </w:tr>
      <w:tr w:rsidR="00A73ABA" w:rsidRPr="00A73ABA" w14:paraId="50490C27" w14:textId="77777777" w:rsidTr="00757BD0">
        <w:trPr>
          <w:cantSplit/>
          <w:trHeight w:val="314"/>
          <w:jc w:val="center"/>
        </w:trPr>
        <w:tc>
          <w:tcPr>
            <w:tcW w:w="728" w:type="dxa"/>
            <w:vMerge w:val="restart"/>
            <w:vAlign w:val="center"/>
          </w:tcPr>
          <w:p w14:paraId="142477F2" w14:textId="77777777" w:rsidR="00D24207" w:rsidRPr="00A73ABA" w:rsidRDefault="00D24207" w:rsidP="00757BD0">
            <w:pPr>
              <w:jc w:val="center"/>
            </w:pPr>
            <w:bookmarkStart w:id="58" w:name="_Hlk18822563"/>
            <w:bookmarkStart w:id="59" w:name="_Hlk18822564"/>
            <w:bookmarkStart w:id="60" w:name="_Hlk18822565"/>
            <w:r w:rsidRPr="00A73ABA">
              <w:rPr>
                <w:rFonts w:hint="eastAsia"/>
              </w:rPr>
              <w:t>1</w:t>
            </w:r>
            <w:bookmarkEnd w:id="58"/>
            <w:bookmarkEnd w:id="59"/>
            <w:bookmarkEnd w:id="60"/>
          </w:p>
        </w:tc>
        <w:bookmarkStart w:id="61" w:name="_Hlt23589655"/>
        <w:tc>
          <w:tcPr>
            <w:tcW w:w="1037" w:type="dxa"/>
            <w:vMerge w:val="restart"/>
            <w:vAlign w:val="center"/>
          </w:tcPr>
          <w:p w14:paraId="561A31DD" w14:textId="77777777" w:rsidR="00D24207" w:rsidRPr="00A73ABA" w:rsidRDefault="00D24207" w:rsidP="00757BD0">
            <w:pPr>
              <w:jc w:val="center"/>
            </w:pPr>
            <w:r w:rsidRPr="00A73ABA">
              <w:fldChar w:fldCharType="begin"/>
            </w:r>
            <w:r w:rsidRPr="00A73ABA">
              <w:instrText xml:space="preserve"> HYPERLINK  \l "_Hlk18990937" \s "1,2100,2103,0,,1.1" </w:instrText>
            </w:r>
            <w:r w:rsidRPr="00A73ABA">
              <w:fldChar w:fldCharType="separate"/>
            </w:r>
            <w:r w:rsidRPr="00A73ABA">
              <w:rPr>
                <w:rStyle w:val="aa"/>
                <w:rFonts w:ascii="宋体" w:hAnsi="宋体" w:hint="eastAsia"/>
                <w:bCs/>
                <w:color w:val="auto"/>
              </w:rPr>
              <w:t>1.1.1</w:t>
            </w:r>
            <w:r w:rsidRPr="00A73ABA">
              <w:fldChar w:fldCharType="end"/>
            </w:r>
            <w:bookmarkEnd w:id="61"/>
          </w:p>
        </w:tc>
        <w:tc>
          <w:tcPr>
            <w:tcW w:w="8788" w:type="dxa"/>
            <w:gridSpan w:val="3"/>
            <w:tcBorders>
              <w:top w:val="nil"/>
            </w:tcBorders>
            <w:vAlign w:val="center"/>
          </w:tcPr>
          <w:p w14:paraId="45F7D8E8" w14:textId="77777777" w:rsidR="00D24207" w:rsidRPr="00A73ABA" w:rsidRDefault="00D24207" w:rsidP="00757BD0">
            <w:pPr>
              <w:rPr>
                <w:rFonts w:ascii="宋体" w:hAnsi="宋体"/>
                <w:szCs w:val="21"/>
              </w:rPr>
            </w:pPr>
            <w:r w:rsidRPr="00A73ABA">
              <w:rPr>
                <w:rFonts w:ascii="宋体" w:hAnsi="宋体" w:hint="eastAsia"/>
              </w:rPr>
              <w:t>项目名称：新疆农业大学资产管理系统工具软件采购项目</w:t>
            </w:r>
          </w:p>
        </w:tc>
      </w:tr>
      <w:tr w:rsidR="00A73ABA" w:rsidRPr="00A73ABA" w14:paraId="5DB5F2EE" w14:textId="77777777" w:rsidTr="00757BD0">
        <w:trPr>
          <w:cantSplit/>
          <w:trHeight w:val="314"/>
          <w:jc w:val="center"/>
        </w:trPr>
        <w:tc>
          <w:tcPr>
            <w:tcW w:w="728" w:type="dxa"/>
            <w:vMerge/>
            <w:vAlign w:val="center"/>
          </w:tcPr>
          <w:p w14:paraId="1D642623" w14:textId="77777777" w:rsidR="00D24207" w:rsidRPr="00A73ABA" w:rsidRDefault="00D24207" w:rsidP="00757BD0">
            <w:pPr>
              <w:jc w:val="center"/>
            </w:pPr>
          </w:p>
        </w:tc>
        <w:tc>
          <w:tcPr>
            <w:tcW w:w="1037" w:type="dxa"/>
            <w:vMerge/>
            <w:vAlign w:val="center"/>
          </w:tcPr>
          <w:p w14:paraId="2617CAC2" w14:textId="77777777" w:rsidR="00D24207" w:rsidRPr="00A73ABA" w:rsidRDefault="00D24207" w:rsidP="00757BD0">
            <w:pPr>
              <w:jc w:val="center"/>
            </w:pPr>
          </w:p>
        </w:tc>
        <w:tc>
          <w:tcPr>
            <w:tcW w:w="8788" w:type="dxa"/>
            <w:gridSpan w:val="3"/>
            <w:vAlign w:val="center"/>
          </w:tcPr>
          <w:p w14:paraId="79CA373C" w14:textId="77777777" w:rsidR="00D24207" w:rsidRPr="00A73ABA" w:rsidRDefault="00D24207" w:rsidP="00757BD0">
            <w:pPr>
              <w:rPr>
                <w:rFonts w:ascii="宋体" w:hAnsi="宋体"/>
              </w:rPr>
            </w:pPr>
            <w:r w:rsidRPr="00A73ABA">
              <w:rPr>
                <w:rFonts w:ascii="宋体" w:hAnsi="宋体" w:hint="eastAsia"/>
              </w:rPr>
              <w:t>建设地点：新疆农业大学</w:t>
            </w:r>
          </w:p>
        </w:tc>
      </w:tr>
      <w:tr w:rsidR="00A73ABA" w:rsidRPr="00A73ABA" w14:paraId="66C81336" w14:textId="77777777" w:rsidTr="00757BD0">
        <w:trPr>
          <w:cantSplit/>
          <w:trHeight w:val="443"/>
          <w:jc w:val="center"/>
        </w:trPr>
        <w:tc>
          <w:tcPr>
            <w:tcW w:w="728" w:type="dxa"/>
            <w:vMerge/>
            <w:vAlign w:val="center"/>
          </w:tcPr>
          <w:p w14:paraId="2835714D" w14:textId="77777777" w:rsidR="00D24207" w:rsidRPr="00A73ABA" w:rsidRDefault="00D24207" w:rsidP="00757BD0">
            <w:pPr>
              <w:jc w:val="center"/>
            </w:pPr>
          </w:p>
        </w:tc>
        <w:tc>
          <w:tcPr>
            <w:tcW w:w="1037" w:type="dxa"/>
            <w:vMerge/>
            <w:vAlign w:val="center"/>
          </w:tcPr>
          <w:p w14:paraId="25484C79" w14:textId="77777777" w:rsidR="00D24207" w:rsidRPr="00A73ABA" w:rsidRDefault="00D24207" w:rsidP="00757BD0">
            <w:pPr>
              <w:jc w:val="center"/>
            </w:pPr>
          </w:p>
        </w:tc>
        <w:tc>
          <w:tcPr>
            <w:tcW w:w="8788" w:type="dxa"/>
            <w:gridSpan w:val="3"/>
            <w:vAlign w:val="center"/>
          </w:tcPr>
          <w:p w14:paraId="61AA8BF5" w14:textId="77777777" w:rsidR="00D24207" w:rsidRPr="00A73ABA" w:rsidRDefault="00D24207" w:rsidP="00757BD0">
            <w:pPr>
              <w:ind w:leftChars="-58" w:left="-122" w:firstLineChars="14" w:firstLine="29"/>
              <w:rPr>
                <w:szCs w:val="21"/>
              </w:rPr>
            </w:pPr>
            <w:r w:rsidRPr="00A73ABA">
              <w:rPr>
                <w:rFonts w:hint="eastAsia"/>
              </w:rPr>
              <w:t>项目概况：建立一套覆盖资产管理全生命周期信息管理系统，满足采购人资产统筹管理工作和财务监管要求，为强化采购人资产管理工作，实现数据共享，并为预算编制、财政政策调整等提供决策依据。包括：国有资产管理平台、移动端、外部对接、数据迁移</w:t>
            </w:r>
            <w:r w:rsidRPr="00A73ABA">
              <w:rPr>
                <w:rFonts w:hint="eastAsia"/>
              </w:rPr>
              <w:t>/</w:t>
            </w:r>
            <w:r w:rsidRPr="00A73ABA">
              <w:rPr>
                <w:rFonts w:hint="eastAsia"/>
              </w:rPr>
              <w:t>清理服务等内容</w:t>
            </w:r>
            <w:r w:rsidRPr="00A73ABA">
              <w:rPr>
                <w:rFonts w:ascii="宋体" w:hAnsi="宋体" w:cs="Arial" w:hint="eastAsia"/>
                <w:kern w:val="0"/>
                <w:szCs w:val="21"/>
              </w:rPr>
              <w:t>。（具体内容详见技术要求）</w:t>
            </w:r>
          </w:p>
        </w:tc>
      </w:tr>
      <w:tr w:rsidR="00A73ABA" w:rsidRPr="00A73ABA" w14:paraId="594F01A5" w14:textId="77777777" w:rsidTr="00757BD0">
        <w:trPr>
          <w:cantSplit/>
          <w:trHeight w:val="314"/>
          <w:jc w:val="center"/>
        </w:trPr>
        <w:tc>
          <w:tcPr>
            <w:tcW w:w="728" w:type="dxa"/>
            <w:vMerge/>
            <w:tcBorders>
              <w:bottom w:val="single" w:sz="4" w:space="0" w:color="auto"/>
            </w:tcBorders>
            <w:vAlign w:val="center"/>
          </w:tcPr>
          <w:p w14:paraId="2495FD53" w14:textId="77777777" w:rsidR="00D24207" w:rsidRPr="00A73ABA" w:rsidRDefault="00D24207" w:rsidP="00757BD0">
            <w:pPr>
              <w:jc w:val="center"/>
            </w:pPr>
          </w:p>
        </w:tc>
        <w:tc>
          <w:tcPr>
            <w:tcW w:w="1037" w:type="dxa"/>
            <w:vMerge/>
            <w:tcBorders>
              <w:bottom w:val="single" w:sz="4" w:space="0" w:color="auto"/>
            </w:tcBorders>
            <w:vAlign w:val="center"/>
          </w:tcPr>
          <w:p w14:paraId="2924128D" w14:textId="77777777" w:rsidR="00D24207" w:rsidRPr="00A73ABA" w:rsidRDefault="00D24207" w:rsidP="00757BD0">
            <w:pPr>
              <w:jc w:val="center"/>
            </w:pPr>
          </w:p>
        </w:tc>
        <w:tc>
          <w:tcPr>
            <w:tcW w:w="8788" w:type="dxa"/>
            <w:gridSpan w:val="3"/>
            <w:tcBorders>
              <w:bottom w:val="single" w:sz="4" w:space="0" w:color="auto"/>
            </w:tcBorders>
            <w:vAlign w:val="center"/>
          </w:tcPr>
          <w:p w14:paraId="67E863F1" w14:textId="77777777" w:rsidR="00D24207" w:rsidRPr="00A73ABA" w:rsidRDefault="00D24207" w:rsidP="00757BD0">
            <w:r w:rsidRPr="00A73ABA">
              <w:rPr>
                <w:rFonts w:hint="eastAsia"/>
              </w:rPr>
              <w:t>交货期：</w:t>
            </w:r>
            <w:r w:rsidRPr="00A73ABA">
              <w:rPr>
                <w:rFonts w:hint="eastAsia"/>
              </w:rPr>
              <w:t>2020</w:t>
            </w:r>
            <w:r w:rsidRPr="00A73ABA">
              <w:rPr>
                <w:rFonts w:hint="eastAsia"/>
              </w:rPr>
              <w:t>年</w:t>
            </w:r>
            <w:r w:rsidRPr="00A73ABA">
              <w:rPr>
                <w:rFonts w:hint="eastAsia"/>
              </w:rPr>
              <w:t>12</w:t>
            </w:r>
            <w:r w:rsidRPr="00A73ABA">
              <w:rPr>
                <w:rFonts w:hint="eastAsia"/>
              </w:rPr>
              <w:t>月</w:t>
            </w:r>
            <w:r w:rsidRPr="00A73ABA">
              <w:rPr>
                <w:rFonts w:hint="eastAsia"/>
              </w:rPr>
              <w:t>31</w:t>
            </w:r>
            <w:r w:rsidRPr="00A73ABA">
              <w:rPr>
                <w:rFonts w:hint="eastAsia"/>
              </w:rPr>
              <w:t>日</w:t>
            </w:r>
            <w:r w:rsidRPr="00A73ABA">
              <w:rPr>
                <w:rFonts w:hint="eastAsia"/>
                <w:szCs w:val="21"/>
              </w:rPr>
              <w:t>完成交付使用</w:t>
            </w:r>
          </w:p>
        </w:tc>
      </w:tr>
      <w:tr w:rsidR="00A73ABA" w:rsidRPr="00A73ABA" w14:paraId="51A7602B" w14:textId="77777777" w:rsidTr="00757BD0">
        <w:trPr>
          <w:cantSplit/>
          <w:trHeight w:val="348"/>
          <w:jc w:val="center"/>
        </w:trPr>
        <w:tc>
          <w:tcPr>
            <w:tcW w:w="728" w:type="dxa"/>
            <w:vAlign w:val="center"/>
          </w:tcPr>
          <w:p w14:paraId="46FF02C3" w14:textId="77777777" w:rsidR="00D24207" w:rsidRPr="00A73ABA" w:rsidRDefault="00D24207" w:rsidP="00757BD0">
            <w:pPr>
              <w:jc w:val="center"/>
            </w:pPr>
            <w:bookmarkStart w:id="62" w:name="_Hlk23589674"/>
            <w:bookmarkStart w:id="63" w:name="_Hlk23589675"/>
            <w:bookmarkStart w:id="64" w:name="_Hlk23589676"/>
            <w:r w:rsidRPr="00A73ABA">
              <w:rPr>
                <w:rFonts w:hint="eastAsia"/>
              </w:rPr>
              <w:t>2</w:t>
            </w:r>
            <w:bookmarkEnd w:id="62"/>
            <w:bookmarkEnd w:id="63"/>
            <w:bookmarkEnd w:id="64"/>
          </w:p>
        </w:tc>
        <w:bookmarkStart w:id="65" w:name="_Hlt23589668"/>
        <w:tc>
          <w:tcPr>
            <w:tcW w:w="1037" w:type="dxa"/>
            <w:vAlign w:val="center"/>
          </w:tcPr>
          <w:p w14:paraId="4019DB4A" w14:textId="77777777" w:rsidR="00D24207" w:rsidRPr="00A73ABA" w:rsidRDefault="00D24207" w:rsidP="00757BD0">
            <w:pPr>
              <w:jc w:val="center"/>
            </w:pPr>
            <w:r w:rsidRPr="00A73ABA">
              <w:fldChar w:fldCharType="begin"/>
            </w:r>
            <w:r w:rsidRPr="00A73ABA">
              <w:instrText xml:space="preserve"> HYPERLINK  \l "_Hlk18990981" \s "1,2541,2544,0,,2.1" </w:instrText>
            </w:r>
            <w:r w:rsidRPr="00A73ABA">
              <w:fldChar w:fldCharType="separate"/>
            </w:r>
            <w:r w:rsidRPr="00A73ABA">
              <w:rPr>
                <w:rStyle w:val="aa"/>
                <w:rFonts w:ascii="宋体" w:hAnsi="宋体" w:hint="eastAsia"/>
                <w:color w:val="auto"/>
              </w:rPr>
              <w:t>1</w:t>
            </w:r>
            <w:bookmarkStart w:id="66" w:name="_Hlt57105370"/>
            <w:r w:rsidRPr="00A73ABA">
              <w:rPr>
                <w:rStyle w:val="aa"/>
                <w:rFonts w:ascii="宋体" w:hAnsi="宋体" w:hint="eastAsia"/>
                <w:color w:val="auto"/>
              </w:rPr>
              <w:t>.</w:t>
            </w:r>
            <w:bookmarkEnd w:id="66"/>
            <w:r w:rsidRPr="00A73ABA">
              <w:rPr>
                <w:rStyle w:val="aa"/>
                <w:rFonts w:ascii="宋体" w:hAnsi="宋体" w:hint="eastAsia"/>
                <w:color w:val="auto"/>
              </w:rPr>
              <w:t>2</w:t>
            </w:r>
            <w:bookmarkStart w:id="67" w:name="_Hlt57355764"/>
            <w:bookmarkStart w:id="68" w:name="_Hlt57355763"/>
            <w:r w:rsidRPr="00A73ABA">
              <w:rPr>
                <w:rStyle w:val="aa"/>
                <w:rFonts w:ascii="宋体" w:hAnsi="宋体" w:hint="eastAsia"/>
                <w:color w:val="auto"/>
              </w:rPr>
              <w:t>.</w:t>
            </w:r>
            <w:bookmarkEnd w:id="67"/>
            <w:bookmarkEnd w:id="68"/>
            <w:r w:rsidRPr="00A73ABA">
              <w:rPr>
                <w:rStyle w:val="aa"/>
                <w:rFonts w:ascii="宋体" w:hAnsi="宋体" w:hint="eastAsia"/>
                <w:color w:val="auto"/>
              </w:rPr>
              <w:t>1</w:t>
            </w:r>
            <w:r w:rsidRPr="00A73ABA">
              <w:fldChar w:fldCharType="end"/>
            </w:r>
            <w:bookmarkEnd w:id="65"/>
          </w:p>
        </w:tc>
        <w:tc>
          <w:tcPr>
            <w:tcW w:w="8788" w:type="dxa"/>
            <w:gridSpan w:val="3"/>
            <w:vAlign w:val="center"/>
          </w:tcPr>
          <w:p w14:paraId="3AFE87AA" w14:textId="77777777" w:rsidR="00D24207" w:rsidRPr="00A73ABA" w:rsidRDefault="00D24207" w:rsidP="00757BD0">
            <w:pPr>
              <w:ind w:left="945" w:hangingChars="450" w:hanging="945"/>
            </w:pPr>
            <w:r w:rsidRPr="00A73ABA">
              <w:rPr>
                <w:rFonts w:hint="eastAsia"/>
              </w:rPr>
              <w:t>采购范围：建立资产综合信息平台管理系统一套，并提供后续服务。</w:t>
            </w:r>
          </w:p>
        </w:tc>
      </w:tr>
      <w:tr w:rsidR="00A73ABA" w:rsidRPr="00A73ABA" w14:paraId="23D9C35C" w14:textId="77777777" w:rsidTr="00757BD0">
        <w:trPr>
          <w:cantSplit/>
          <w:trHeight w:val="314"/>
          <w:jc w:val="center"/>
        </w:trPr>
        <w:tc>
          <w:tcPr>
            <w:tcW w:w="728" w:type="dxa"/>
            <w:vAlign w:val="center"/>
          </w:tcPr>
          <w:p w14:paraId="1D21428A" w14:textId="77777777" w:rsidR="00D24207" w:rsidRPr="00A73ABA" w:rsidRDefault="00D24207" w:rsidP="00757BD0">
            <w:pPr>
              <w:jc w:val="center"/>
            </w:pPr>
            <w:bookmarkStart w:id="69" w:name="_Hlk23589706"/>
            <w:bookmarkStart w:id="70" w:name="_Hlk23589707"/>
            <w:bookmarkStart w:id="71" w:name="_Hlk23589708"/>
            <w:bookmarkStart w:id="72" w:name="_Hlk23589718"/>
            <w:bookmarkStart w:id="73" w:name="_Hlk23589719"/>
            <w:bookmarkStart w:id="74" w:name="_Hlk23589720"/>
            <w:bookmarkStart w:id="75" w:name="_Hlk23589773"/>
            <w:bookmarkStart w:id="76" w:name="_Hlk23589774"/>
            <w:bookmarkStart w:id="77" w:name="_Hlk23589775"/>
            <w:r w:rsidRPr="00A73ABA">
              <w:rPr>
                <w:rFonts w:hint="eastAsia"/>
              </w:rPr>
              <w:t>3</w:t>
            </w:r>
            <w:bookmarkEnd w:id="69"/>
            <w:bookmarkEnd w:id="70"/>
            <w:bookmarkEnd w:id="71"/>
            <w:bookmarkEnd w:id="72"/>
            <w:bookmarkEnd w:id="73"/>
            <w:bookmarkEnd w:id="74"/>
            <w:bookmarkEnd w:id="75"/>
            <w:bookmarkEnd w:id="76"/>
            <w:bookmarkEnd w:id="77"/>
          </w:p>
        </w:tc>
        <w:tc>
          <w:tcPr>
            <w:tcW w:w="1037" w:type="dxa"/>
            <w:vAlign w:val="center"/>
          </w:tcPr>
          <w:p w14:paraId="200277B5" w14:textId="77777777" w:rsidR="00D24207" w:rsidRPr="00A73ABA" w:rsidRDefault="00BC36CD" w:rsidP="00757BD0">
            <w:pPr>
              <w:jc w:val="center"/>
            </w:pPr>
            <w:hyperlink w:anchor="_Hlk18990997" w:history="1" w:docLocation="1,2729,2732,0,,3.1">
              <w:r w:rsidR="00D24207" w:rsidRPr="00A73ABA">
                <w:rPr>
                  <w:rStyle w:val="aa"/>
                  <w:rFonts w:ascii="宋体" w:hAnsi="宋体" w:hint="eastAsia"/>
                  <w:bCs/>
                  <w:color w:val="auto"/>
                </w:rPr>
                <w:t>1.</w:t>
              </w:r>
              <w:bookmarkStart w:id="78" w:name="_Hlt57105386"/>
              <w:r w:rsidR="00D24207" w:rsidRPr="00A73ABA">
                <w:rPr>
                  <w:rStyle w:val="aa"/>
                  <w:rFonts w:ascii="宋体" w:hAnsi="宋体" w:hint="eastAsia"/>
                  <w:bCs/>
                  <w:color w:val="auto"/>
                </w:rPr>
                <w:t>3</w:t>
              </w:r>
              <w:bookmarkEnd w:id="78"/>
              <w:r w:rsidR="00D24207" w:rsidRPr="00A73ABA">
                <w:rPr>
                  <w:rStyle w:val="aa"/>
                  <w:rFonts w:ascii="宋体" w:hAnsi="宋体" w:hint="eastAsia"/>
                  <w:bCs/>
                  <w:color w:val="auto"/>
                </w:rPr>
                <w:t>.1</w:t>
              </w:r>
            </w:hyperlink>
          </w:p>
        </w:tc>
        <w:tc>
          <w:tcPr>
            <w:tcW w:w="8788" w:type="dxa"/>
            <w:gridSpan w:val="3"/>
            <w:vAlign w:val="center"/>
          </w:tcPr>
          <w:p w14:paraId="19B730D9" w14:textId="77777777" w:rsidR="00D24207" w:rsidRPr="00A73ABA" w:rsidRDefault="00D24207" w:rsidP="00757BD0">
            <w:r w:rsidRPr="00A73ABA">
              <w:rPr>
                <w:rFonts w:hint="eastAsia"/>
              </w:rPr>
              <w:t>资金来源：自筹</w:t>
            </w:r>
            <w:r w:rsidRPr="00A73ABA">
              <w:t>。</w:t>
            </w:r>
          </w:p>
        </w:tc>
      </w:tr>
      <w:tr w:rsidR="00A73ABA" w:rsidRPr="00A73ABA" w14:paraId="69F3F424" w14:textId="77777777" w:rsidTr="00757BD0">
        <w:trPr>
          <w:cantSplit/>
          <w:trHeight w:val="314"/>
          <w:jc w:val="center"/>
        </w:trPr>
        <w:tc>
          <w:tcPr>
            <w:tcW w:w="728" w:type="dxa"/>
            <w:vAlign w:val="center"/>
          </w:tcPr>
          <w:p w14:paraId="742861AE" w14:textId="77777777" w:rsidR="00D24207" w:rsidRPr="00A73ABA" w:rsidRDefault="00D24207" w:rsidP="00757BD0">
            <w:pPr>
              <w:jc w:val="center"/>
            </w:pPr>
            <w:bookmarkStart w:id="79" w:name="_Hlk23589799"/>
            <w:bookmarkStart w:id="80" w:name="_Hlk23589800"/>
            <w:bookmarkStart w:id="81" w:name="_Hlk23589801"/>
            <w:r w:rsidRPr="00A73ABA">
              <w:rPr>
                <w:rFonts w:hint="eastAsia"/>
              </w:rPr>
              <w:t>4</w:t>
            </w:r>
            <w:bookmarkEnd w:id="79"/>
            <w:bookmarkEnd w:id="80"/>
            <w:bookmarkEnd w:id="81"/>
          </w:p>
        </w:tc>
        <w:bookmarkStart w:id="82" w:name="_Hlt23589787"/>
        <w:tc>
          <w:tcPr>
            <w:tcW w:w="1037" w:type="dxa"/>
            <w:vAlign w:val="center"/>
          </w:tcPr>
          <w:p w14:paraId="4C38586E" w14:textId="77777777" w:rsidR="00D24207" w:rsidRPr="00A73ABA" w:rsidRDefault="00D24207" w:rsidP="00757BD0">
            <w:pPr>
              <w:jc w:val="center"/>
            </w:pPr>
            <w:r w:rsidRPr="00A73ABA">
              <w:fldChar w:fldCharType="begin"/>
            </w:r>
            <w:r w:rsidRPr="00A73ABA">
              <w:instrText xml:space="preserve"> HYPERLINK  \l "_Hlk18991012" \s "1,2872,2875,0,,3.2" </w:instrText>
            </w:r>
            <w:r w:rsidRPr="00A73ABA">
              <w:fldChar w:fldCharType="separate"/>
            </w:r>
            <w:r w:rsidRPr="00A73ABA">
              <w:rPr>
                <w:rStyle w:val="aa"/>
                <w:rFonts w:ascii="宋体" w:hAnsi="宋体" w:hint="eastAsia"/>
                <w:bCs/>
                <w:color w:val="auto"/>
              </w:rPr>
              <w:t>1.</w:t>
            </w:r>
            <w:bookmarkStart w:id="83" w:name="_Hlt57105412"/>
            <w:r w:rsidRPr="00A73ABA">
              <w:rPr>
                <w:rStyle w:val="aa"/>
                <w:rFonts w:ascii="宋体" w:hAnsi="宋体" w:hint="eastAsia"/>
                <w:bCs/>
                <w:color w:val="auto"/>
              </w:rPr>
              <w:t>3</w:t>
            </w:r>
            <w:bookmarkEnd w:id="83"/>
            <w:r w:rsidRPr="00A73ABA">
              <w:rPr>
                <w:rStyle w:val="aa"/>
                <w:rFonts w:ascii="宋体" w:hAnsi="宋体" w:hint="eastAsia"/>
                <w:bCs/>
                <w:color w:val="auto"/>
              </w:rPr>
              <w:t>.2</w:t>
            </w:r>
            <w:r w:rsidRPr="00A73ABA">
              <w:fldChar w:fldCharType="end"/>
            </w:r>
            <w:bookmarkEnd w:id="82"/>
          </w:p>
        </w:tc>
        <w:tc>
          <w:tcPr>
            <w:tcW w:w="8788" w:type="dxa"/>
            <w:gridSpan w:val="3"/>
            <w:vAlign w:val="center"/>
          </w:tcPr>
          <w:p w14:paraId="28A5567E" w14:textId="77777777" w:rsidR="00D24207" w:rsidRPr="00A73ABA" w:rsidRDefault="00D24207" w:rsidP="00757BD0">
            <w:r w:rsidRPr="00A73ABA">
              <w:rPr>
                <w:rFonts w:hint="eastAsia"/>
              </w:rPr>
              <w:t>资金到位情况：</w:t>
            </w:r>
            <w:r w:rsidRPr="00A73ABA">
              <w:rPr>
                <w:rFonts w:ascii="宋体" w:hAnsi="宋体" w:hint="eastAsia"/>
              </w:rPr>
              <w:t>已到位</w:t>
            </w:r>
          </w:p>
        </w:tc>
      </w:tr>
      <w:tr w:rsidR="00A73ABA" w:rsidRPr="00A73ABA" w14:paraId="00164EB0" w14:textId="77777777" w:rsidTr="00757BD0">
        <w:trPr>
          <w:cantSplit/>
          <w:trHeight w:val="291"/>
          <w:jc w:val="center"/>
        </w:trPr>
        <w:tc>
          <w:tcPr>
            <w:tcW w:w="728" w:type="dxa"/>
            <w:vAlign w:val="center"/>
          </w:tcPr>
          <w:p w14:paraId="4EE9F726" w14:textId="77777777" w:rsidR="00D24207" w:rsidRPr="00A73ABA" w:rsidRDefault="00D24207" w:rsidP="00757BD0">
            <w:pPr>
              <w:jc w:val="center"/>
            </w:pPr>
            <w:bookmarkStart w:id="84" w:name="_Hlk23589813"/>
            <w:bookmarkStart w:id="85" w:name="_Hlk23589814"/>
            <w:bookmarkStart w:id="86" w:name="_Hlk23589815"/>
            <w:r w:rsidRPr="00A73ABA">
              <w:rPr>
                <w:rFonts w:hint="eastAsia"/>
              </w:rPr>
              <w:t>5</w:t>
            </w:r>
            <w:bookmarkEnd w:id="84"/>
            <w:bookmarkEnd w:id="85"/>
            <w:bookmarkEnd w:id="86"/>
          </w:p>
        </w:tc>
        <w:bookmarkStart w:id="87" w:name="_Hlt19009667"/>
        <w:tc>
          <w:tcPr>
            <w:tcW w:w="1037" w:type="dxa"/>
            <w:vAlign w:val="center"/>
          </w:tcPr>
          <w:p w14:paraId="00BB4021" w14:textId="77777777" w:rsidR="00D24207" w:rsidRPr="00A73ABA" w:rsidRDefault="00D24207" w:rsidP="00757BD0">
            <w:pPr>
              <w:jc w:val="center"/>
            </w:pPr>
            <w:r w:rsidRPr="00A73ABA">
              <w:fldChar w:fldCharType="begin"/>
            </w:r>
            <w:r w:rsidRPr="00A73ABA">
              <w:instrText xml:space="preserve"> HYPERLINK  \l "_Hlk18991059" \s "1,3026,3029,0,,4.1" </w:instrText>
            </w:r>
            <w:r w:rsidRPr="00A73ABA">
              <w:fldChar w:fldCharType="separate"/>
            </w:r>
            <w:r w:rsidRPr="00A73ABA">
              <w:rPr>
                <w:rStyle w:val="aa"/>
                <w:rFonts w:ascii="宋体" w:hAnsi="宋体" w:hint="eastAsia"/>
                <w:color w:val="auto"/>
              </w:rPr>
              <w:t>1.4</w:t>
            </w:r>
            <w:bookmarkStart w:id="88" w:name="_Hlt57105434"/>
            <w:r w:rsidRPr="00A73ABA">
              <w:rPr>
                <w:rStyle w:val="aa"/>
                <w:rFonts w:ascii="宋体" w:hAnsi="宋体" w:hint="eastAsia"/>
                <w:color w:val="auto"/>
              </w:rPr>
              <w:t>.</w:t>
            </w:r>
            <w:bookmarkEnd w:id="88"/>
            <w:r w:rsidRPr="00A73ABA">
              <w:rPr>
                <w:rStyle w:val="aa"/>
                <w:rFonts w:ascii="宋体" w:hAnsi="宋体" w:hint="eastAsia"/>
                <w:color w:val="auto"/>
              </w:rPr>
              <w:t>1</w:t>
            </w:r>
            <w:r w:rsidRPr="00A73ABA">
              <w:fldChar w:fldCharType="end"/>
            </w:r>
            <w:bookmarkEnd w:id="87"/>
          </w:p>
        </w:tc>
        <w:tc>
          <w:tcPr>
            <w:tcW w:w="2356" w:type="dxa"/>
            <w:gridSpan w:val="2"/>
            <w:vAlign w:val="center"/>
          </w:tcPr>
          <w:p w14:paraId="2A97E4DE" w14:textId="77777777" w:rsidR="00D24207" w:rsidRPr="00A73ABA" w:rsidRDefault="00D24207" w:rsidP="00757BD0">
            <w:r w:rsidRPr="00A73ABA">
              <w:rPr>
                <w:rFonts w:hint="eastAsia"/>
              </w:rPr>
              <w:t>采购方式</w:t>
            </w:r>
          </w:p>
        </w:tc>
        <w:tc>
          <w:tcPr>
            <w:tcW w:w="6432" w:type="dxa"/>
            <w:vAlign w:val="center"/>
          </w:tcPr>
          <w:p w14:paraId="2033D8F1" w14:textId="77777777" w:rsidR="00D24207" w:rsidRPr="00A73ABA" w:rsidRDefault="00D24207" w:rsidP="00757BD0">
            <w:r w:rsidRPr="00A73ABA">
              <w:rPr>
                <w:rFonts w:hint="eastAsia"/>
              </w:rPr>
              <w:t>竞争性磋商</w:t>
            </w:r>
          </w:p>
        </w:tc>
      </w:tr>
      <w:tr w:rsidR="00A73ABA" w:rsidRPr="00A73ABA" w14:paraId="08520149" w14:textId="77777777" w:rsidTr="00757BD0">
        <w:trPr>
          <w:cantSplit/>
          <w:trHeight w:val="2483"/>
          <w:jc w:val="center"/>
        </w:trPr>
        <w:tc>
          <w:tcPr>
            <w:tcW w:w="728" w:type="dxa"/>
            <w:vAlign w:val="center"/>
          </w:tcPr>
          <w:p w14:paraId="72D56973" w14:textId="77777777" w:rsidR="00D24207" w:rsidRPr="00A73ABA" w:rsidRDefault="00D24207" w:rsidP="00757BD0">
            <w:pPr>
              <w:jc w:val="center"/>
            </w:pPr>
            <w:bookmarkStart w:id="89" w:name="_Hlk23589838"/>
            <w:bookmarkStart w:id="90" w:name="_Hlk23589839"/>
            <w:bookmarkStart w:id="91" w:name="_Hlk23589840"/>
            <w:r w:rsidRPr="00A73ABA">
              <w:rPr>
                <w:rFonts w:hint="eastAsia"/>
              </w:rPr>
              <w:t>6</w:t>
            </w:r>
            <w:bookmarkEnd w:id="89"/>
            <w:bookmarkEnd w:id="90"/>
            <w:bookmarkEnd w:id="91"/>
          </w:p>
        </w:tc>
        <w:tc>
          <w:tcPr>
            <w:tcW w:w="1037" w:type="dxa"/>
            <w:vAlign w:val="center"/>
          </w:tcPr>
          <w:p w14:paraId="003B491F" w14:textId="77777777" w:rsidR="00D24207" w:rsidRPr="00A73ABA" w:rsidRDefault="00BC36CD" w:rsidP="00757BD0">
            <w:pPr>
              <w:jc w:val="center"/>
            </w:pPr>
            <w:hyperlink w:anchor="_Hlk18991072" w:history="1" w:docLocation="1,3217,3220,0,,5.1">
              <w:r w:rsidR="00D24207" w:rsidRPr="00A73ABA">
                <w:rPr>
                  <w:rStyle w:val="aa"/>
                  <w:rFonts w:ascii="宋体" w:hAnsi="宋体" w:hint="eastAsia"/>
                  <w:color w:val="auto"/>
                </w:rPr>
                <w:t>1.</w:t>
              </w:r>
              <w:bookmarkStart w:id="92" w:name="_Hlt57105454"/>
              <w:r w:rsidR="00D24207" w:rsidRPr="00A73ABA">
                <w:rPr>
                  <w:rStyle w:val="aa"/>
                  <w:rFonts w:ascii="宋体" w:hAnsi="宋体" w:hint="eastAsia"/>
                  <w:color w:val="auto"/>
                </w:rPr>
                <w:t>5</w:t>
              </w:r>
              <w:bookmarkEnd w:id="92"/>
              <w:r w:rsidR="00D24207" w:rsidRPr="00A73ABA">
                <w:rPr>
                  <w:rStyle w:val="aa"/>
                  <w:rFonts w:ascii="宋体" w:hAnsi="宋体" w:hint="eastAsia"/>
                  <w:color w:val="auto"/>
                </w:rPr>
                <w:t>.1</w:t>
              </w:r>
            </w:hyperlink>
          </w:p>
        </w:tc>
        <w:tc>
          <w:tcPr>
            <w:tcW w:w="8788" w:type="dxa"/>
            <w:gridSpan w:val="3"/>
          </w:tcPr>
          <w:p w14:paraId="7D70D5CB" w14:textId="77777777" w:rsidR="00D24207" w:rsidRPr="00A73ABA" w:rsidRDefault="00D24207" w:rsidP="00757BD0">
            <w:r w:rsidRPr="00A73ABA">
              <w:rPr>
                <w:rFonts w:hint="eastAsia"/>
              </w:rPr>
              <w:t>供应商资格要求：</w:t>
            </w:r>
          </w:p>
          <w:p w14:paraId="6CC6BB0A"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1</w:t>
            </w:r>
            <w:r w:rsidRPr="00A73ABA">
              <w:rPr>
                <w:rFonts w:ascii="Arial" w:hAnsi="Arial" w:cs="Arial" w:hint="eastAsia"/>
                <w:kern w:val="0"/>
                <w:szCs w:val="21"/>
              </w:rPr>
              <w:t>、响应人必须具备《中华人民共和国政府采购法》第二十二条规定的条件；</w:t>
            </w:r>
          </w:p>
          <w:p w14:paraId="1F02653F"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2</w:t>
            </w:r>
            <w:r w:rsidRPr="00A73ABA">
              <w:rPr>
                <w:rFonts w:ascii="Arial" w:hAnsi="Arial" w:cs="Arial" w:hint="eastAsia"/>
                <w:kern w:val="0"/>
                <w:szCs w:val="21"/>
              </w:rPr>
              <w:t>、响应人必须是在中华人民共和国境内注册的，有能力提供本项目服务的响应人（营业执照中经营范围须包含本次招标内容）。</w:t>
            </w:r>
          </w:p>
          <w:p w14:paraId="39F2EA0B"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3</w:t>
            </w:r>
            <w:r w:rsidRPr="00A73ABA">
              <w:rPr>
                <w:rFonts w:ascii="Arial" w:hAnsi="Arial" w:cs="Arial" w:hint="eastAsia"/>
                <w:kern w:val="0"/>
                <w:szCs w:val="21"/>
              </w:rPr>
              <w:t>、响应人如在中国裁判文书网（</w:t>
            </w:r>
            <w:r w:rsidRPr="00A73ABA">
              <w:rPr>
                <w:rFonts w:ascii="Arial" w:hAnsi="Arial" w:cs="Arial" w:hint="eastAsia"/>
                <w:kern w:val="0"/>
                <w:szCs w:val="21"/>
              </w:rPr>
              <w:t>http://wenshu.court.gov.cn</w:t>
            </w:r>
            <w:r w:rsidRPr="00A73ABA">
              <w:rPr>
                <w:rFonts w:ascii="Arial" w:hAnsi="Arial" w:cs="Arial" w:hint="eastAsia"/>
                <w:kern w:val="0"/>
                <w:szCs w:val="21"/>
              </w:rPr>
              <w:t>）有行贿犯罪记录的（尚在处罚期内的），将拒绝本次政府采购活动。须提供网站查询结果截图，网站主页点击“高级检索”选取刑事案由中的行贿进行查询。</w:t>
            </w:r>
          </w:p>
          <w:p w14:paraId="37097EC4"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4</w:t>
            </w:r>
            <w:r w:rsidRPr="00A73ABA">
              <w:rPr>
                <w:rFonts w:ascii="Arial" w:hAnsi="Arial" w:cs="Arial" w:hint="eastAsia"/>
                <w:kern w:val="0"/>
                <w:szCs w:val="21"/>
              </w:rPr>
              <w:t>、响应人如在“信用中国”网站（</w:t>
            </w:r>
            <w:r w:rsidRPr="00A73ABA">
              <w:rPr>
                <w:rFonts w:ascii="Arial" w:hAnsi="Arial" w:cs="Arial" w:hint="eastAsia"/>
                <w:kern w:val="0"/>
                <w:szCs w:val="21"/>
              </w:rPr>
              <w:t>www.creditchina.gov.cn</w:t>
            </w:r>
            <w:r w:rsidRPr="00A73ABA">
              <w:rPr>
                <w:rFonts w:ascii="Arial" w:hAnsi="Arial" w:cs="Arial" w:hint="eastAsia"/>
                <w:kern w:val="0"/>
                <w:szCs w:val="21"/>
              </w:rPr>
              <w:t>）被列入失信被执行人、重大税收违法案件当事人名单，将拒绝本次政府采购活动。须提供网站查询结果截图，网站主页点击“信用服务”选取被列入失信被执行人、重大税收违法案件当事人名单，进行查询。</w:t>
            </w:r>
          </w:p>
          <w:p w14:paraId="0250E5B8"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5</w:t>
            </w:r>
            <w:r w:rsidRPr="00A73ABA">
              <w:rPr>
                <w:rFonts w:ascii="Arial" w:hAnsi="Arial" w:cs="Arial" w:hint="eastAsia"/>
                <w:kern w:val="0"/>
                <w:szCs w:val="21"/>
              </w:rPr>
              <w:t>、响应人如在中国政府采购网（</w:t>
            </w:r>
            <w:r w:rsidRPr="00A73ABA">
              <w:rPr>
                <w:rFonts w:ascii="Arial" w:hAnsi="Arial" w:cs="Arial" w:hint="eastAsia"/>
                <w:kern w:val="0"/>
                <w:szCs w:val="21"/>
              </w:rPr>
              <w:t>www.ccgp.gov.cn</w:t>
            </w:r>
            <w:r w:rsidRPr="00A73ABA">
              <w:rPr>
                <w:rFonts w:ascii="Arial" w:hAnsi="Arial" w:cs="Arial" w:hint="eastAsia"/>
                <w:kern w:val="0"/>
                <w:szCs w:val="21"/>
              </w:rPr>
              <w:t>）被列入政府采购严重违法失信行为记录名单的（尚在处罚期内的），将拒绝本次政府采购活动。须提供网站查询结果截图，网站主页点击“政府采购严重违法失信行为记录名单”进行查询。</w:t>
            </w:r>
          </w:p>
          <w:p w14:paraId="74898661" w14:textId="77777777" w:rsidR="00D24207" w:rsidRPr="00A73ABA" w:rsidRDefault="00D24207" w:rsidP="00757BD0">
            <w:pPr>
              <w:widowControl/>
              <w:shd w:val="clear" w:color="auto" w:fill="FFFFFF"/>
              <w:jc w:val="left"/>
              <w:rPr>
                <w:rFonts w:ascii="Arial" w:hAnsi="Arial" w:cs="Arial"/>
                <w:kern w:val="0"/>
                <w:szCs w:val="21"/>
              </w:rPr>
            </w:pPr>
            <w:r w:rsidRPr="00A73ABA">
              <w:rPr>
                <w:rFonts w:ascii="Arial" w:hAnsi="Arial" w:cs="Arial" w:hint="eastAsia"/>
                <w:kern w:val="0"/>
                <w:szCs w:val="21"/>
              </w:rPr>
              <w:t>6</w:t>
            </w:r>
            <w:r w:rsidRPr="00A73ABA">
              <w:rPr>
                <w:rFonts w:ascii="Arial" w:hAnsi="Arial" w:cs="Arial" w:hint="eastAsia"/>
                <w:kern w:val="0"/>
                <w:szCs w:val="21"/>
              </w:rPr>
              <w:t>、参加政府采购活动前三年内（成立不足三年的从成立之日起算），在经营活动中没有重大违法记录（需提供加盖公章的声明书）；</w:t>
            </w:r>
          </w:p>
          <w:p w14:paraId="5AF51C78" w14:textId="77777777" w:rsidR="00D24207" w:rsidRPr="00A73ABA" w:rsidRDefault="00D24207" w:rsidP="00757BD0">
            <w:pPr>
              <w:widowControl/>
              <w:shd w:val="clear" w:color="auto" w:fill="FFFFFF"/>
              <w:jc w:val="left"/>
              <w:rPr>
                <w:b/>
                <w:bCs/>
              </w:rPr>
            </w:pPr>
            <w:r w:rsidRPr="00A73ABA">
              <w:rPr>
                <w:rFonts w:ascii="Arial" w:hAnsi="Arial" w:cs="Arial" w:hint="eastAsia"/>
                <w:kern w:val="0"/>
                <w:szCs w:val="21"/>
              </w:rPr>
              <w:t>7</w:t>
            </w:r>
            <w:r w:rsidRPr="00A73ABA">
              <w:rPr>
                <w:rFonts w:ascii="Arial" w:hAnsi="Arial" w:cs="Arial" w:hint="eastAsia"/>
                <w:kern w:val="0"/>
                <w:szCs w:val="21"/>
              </w:rPr>
              <w:t>、本项目不接受联合体投标。</w:t>
            </w:r>
          </w:p>
        </w:tc>
      </w:tr>
      <w:tr w:rsidR="00A73ABA" w:rsidRPr="00A73ABA" w14:paraId="61FA4707" w14:textId="77777777" w:rsidTr="00757BD0">
        <w:trPr>
          <w:cantSplit/>
          <w:trHeight w:val="439"/>
          <w:jc w:val="center"/>
        </w:trPr>
        <w:tc>
          <w:tcPr>
            <w:tcW w:w="728" w:type="dxa"/>
            <w:vAlign w:val="center"/>
          </w:tcPr>
          <w:p w14:paraId="4D081141" w14:textId="77777777" w:rsidR="00D24207" w:rsidRPr="00A73ABA" w:rsidRDefault="00D24207" w:rsidP="00757BD0">
            <w:pPr>
              <w:jc w:val="center"/>
            </w:pPr>
            <w:bookmarkStart w:id="93" w:name="_Hlk23589859"/>
            <w:bookmarkStart w:id="94" w:name="_Hlk23589860"/>
            <w:bookmarkStart w:id="95" w:name="_Hlk23589861"/>
            <w:r w:rsidRPr="00A73ABA">
              <w:rPr>
                <w:rFonts w:hint="eastAsia"/>
              </w:rPr>
              <w:t>7</w:t>
            </w:r>
            <w:bookmarkEnd w:id="93"/>
            <w:bookmarkEnd w:id="94"/>
            <w:bookmarkEnd w:id="95"/>
          </w:p>
        </w:tc>
        <w:tc>
          <w:tcPr>
            <w:tcW w:w="1037" w:type="dxa"/>
            <w:vAlign w:val="center"/>
          </w:tcPr>
          <w:p w14:paraId="498ACC3F" w14:textId="77777777" w:rsidR="00D24207" w:rsidRPr="00A73ABA" w:rsidRDefault="00BC36CD" w:rsidP="00757BD0">
            <w:pPr>
              <w:jc w:val="center"/>
            </w:pPr>
            <w:hyperlink w:anchor="_Hlk18822885" w:history="1" w:docLocation="1,2477,2480,0,,5.2">
              <w:r w:rsidR="00D24207" w:rsidRPr="00A73ABA">
                <w:rPr>
                  <w:rStyle w:val="aa"/>
                  <w:rFonts w:ascii="宋体" w:hAnsi="宋体" w:hint="eastAsia"/>
                  <w:color w:val="auto"/>
                </w:rPr>
                <w:t>1</w:t>
              </w:r>
              <w:bookmarkStart w:id="96" w:name="_Hlt57105476"/>
              <w:r w:rsidR="00D24207" w:rsidRPr="00A73ABA">
                <w:rPr>
                  <w:rStyle w:val="aa"/>
                  <w:rFonts w:ascii="宋体" w:hAnsi="宋体" w:hint="eastAsia"/>
                  <w:color w:val="auto"/>
                </w:rPr>
                <w:t>.</w:t>
              </w:r>
              <w:bookmarkEnd w:id="96"/>
              <w:r w:rsidR="00D24207" w:rsidRPr="00A73ABA">
                <w:rPr>
                  <w:rStyle w:val="aa"/>
                  <w:rFonts w:ascii="宋体" w:hAnsi="宋体" w:hint="eastAsia"/>
                  <w:color w:val="auto"/>
                </w:rPr>
                <w:t>5.2</w:t>
              </w:r>
            </w:hyperlink>
          </w:p>
        </w:tc>
        <w:tc>
          <w:tcPr>
            <w:tcW w:w="2356" w:type="dxa"/>
            <w:gridSpan w:val="2"/>
            <w:vAlign w:val="center"/>
          </w:tcPr>
          <w:p w14:paraId="6CCA5A5C" w14:textId="77777777" w:rsidR="00D24207" w:rsidRPr="00A73ABA" w:rsidRDefault="00D24207" w:rsidP="00757BD0">
            <w:r w:rsidRPr="00A73ABA">
              <w:rPr>
                <w:rFonts w:ascii="新宋体" w:eastAsia="新宋体" w:hAnsi="新宋体" w:hint="eastAsia"/>
                <w:spacing w:val="26"/>
                <w:kern w:val="0"/>
              </w:rPr>
              <w:t>招标答疑会：</w:t>
            </w:r>
          </w:p>
        </w:tc>
        <w:tc>
          <w:tcPr>
            <w:tcW w:w="6432" w:type="dxa"/>
            <w:vAlign w:val="center"/>
          </w:tcPr>
          <w:p w14:paraId="29F97495" w14:textId="77777777" w:rsidR="00D24207" w:rsidRPr="00A73ABA" w:rsidRDefault="00D24207" w:rsidP="00757BD0">
            <w:pPr>
              <w:jc w:val="center"/>
            </w:pPr>
            <w:r w:rsidRPr="00A73ABA">
              <w:rPr>
                <w:rFonts w:ascii="新宋体" w:eastAsia="新宋体" w:hAnsi="新宋体" w:hint="eastAsia"/>
                <w:b/>
              </w:rPr>
              <w:t>不组织</w:t>
            </w:r>
          </w:p>
        </w:tc>
      </w:tr>
      <w:tr w:rsidR="00A73ABA" w:rsidRPr="00A73ABA" w14:paraId="4A89CF42" w14:textId="77777777" w:rsidTr="00757BD0">
        <w:trPr>
          <w:cantSplit/>
          <w:trHeight w:val="410"/>
          <w:jc w:val="center"/>
        </w:trPr>
        <w:tc>
          <w:tcPr>
            <w:tcW w:w="728" w:type="dxa"/>
            <w:vAlign w:val="center"/>
          </w:tcPr>
          <w:p w14:paraId="5983BBA5" w14:textId="77777777" w:rsidR="00D24207" w:rsidRPr="00A73ABA" w:rsidRDefault="00D24207" w:rsidP="00757BD0">
            <w:pPr>
              <w:jc w:val="center"/>
            </w:pPr>
            <w:bookmarkStart w:id="97" w:name="_Hlk23744228"/>
            <w:bookmarkStart w:id="98" w:name="_Hlk23744229"/>
            <w:bookmarkStart w:id="99" w:name="_Hlk23744230"/>
            <w:bookmarkStart w:id="100" w:name="_Hlk23746107"/>
            <w:bookmarkStart w:id="101" w:name="_Hlk23746108"/>
            <w:bookmarkStart w:id="102" w:name="_Hlk23746109"/>
            <w:r w:rsidRPr="00A73ABA">
              <w:rPr>
                <w:rFonts w:hint="eastAsia"/>
              </w:rPr>
              <w:t>8</w:t>
            </w:r>
            <w:bookmarkEnd w:id="97"/>
            <w:bookmarkEnd w:id="98"/>
            <w:bookmarkEnd w:id="99"/>
            <w:bookmarkEnd w:id="100"/>
            <w:bookmarkEnd w:id="101"/>
            <w:bookmarkEnd w:id="102"/>
          </w:p>
        </w:tc>
        <w:bookmarkStart w:id="103" w:name="_Hlt57105494"/>
        <w:tc>
          <w:tcPr>
            <w:tcW w:w="1037" w:type="dxa"/>
            <w:vAlign w:val="center"/>
          </w:tcPr>
          <w:p w14:paraId="2DC29C8F" w14:textId="77777777" w:rsidR="00D24207" w:rsidRPr="00A73ABA" w:rsidRDefault="00D24207" w:rsidP="00757BD0">
            <w:pPr>
              <w:jc w:val="center"/>
            </w:pPr>
            <w:r w:rsidRPr="00A73ABA">
              <w:fldChar w:fldCharType="begin"/>
            </w:r>
            <w:r w:rsidRPr="00A73ABA">
              <w:instrText xml:space="preserve"> HYPERLINK  \l "_Hlk22445368" \s "1,4877,4881,0,,11.1" </w:instrText>
            </w:r>
            <w:r w:rsidRPr="00A73ABA">
              <w:fldChar w:fldCharType="separate"/>
            </w:r>
            <w:r w:rsidRPr="00A73ABA">
              <w:rPr>
                <w:rStyle w:val="aa"/>
                <w:rFonts w:ascii="宋体" w:hAnsi="宋体" w:hint="eastAsia"/>
                <w:color w:val="auto"/>
              </w:rPr>
              <w:t>3</w:t>
            </w:r>
            <w:bookmarkStart w:id="104" w:name="_Hlt170031371"/>
            <w:bookmarkStart w:id="105" w:name="_Hlt170031372"/>
            <w:r w:rsidRPr="00A73ABA">
              <w:rPr>
                <w:rStyle w:val="aa"/>
                <w:rFonts w:ascii="宋体" w:hAnsi="宋体" w:hint="eastAsia"/>
                <w:color w:val="auto"/>
              </w:rPr>
              <w:t>.</w:t>
            </w:r>
            <w:bookmarkEnd w:id="104"/>
            <w:bookmarkEnd w:id="105"/>
            <w:r w:rsidRPr="00A73ABA">
              <w:rPr>
                <w:rStyle w:val="aa"/>
                <w:rFonts w:ascii="宋体" w:hAnsi="宋体" w:hint="eastAsia"/>
                <w:color w:val="auto"/>
              </w:rPr>
              <w:t>1</w:t>
            </w:r>
            <w:r w:rsidRPr="00A73ABA">
              <w:fldChar w:fldCharType="end"/>
            </w:r>
            <w:bookmarkEnd w:id="103"/>
          </w:p>
        </w:tc>
        <w:tc>
          <w:tcPr>
            <w:tcW w:w="8788" w:type="dxa"/>
            <w:gridSpan w:val="3"/>
            <w:vAlign w:val="center"/>
          </w:tcPr>
          <w:p w14:paraId="1DFCD7D8" w14:textId="77777777" w:rsidR="00D24207" w:rsidRPr="00A73ABA" w:rsidRDefault="00D24207" w:rsidP="00757BD0">
            <w:pPr>
              <w:rPr>
                <w:rFonts w:cs="宋体"/>
                <w:szCs w:val="21"/>
                <w:lang w:val="zh-CN"/>
              </w:rPr>
            </w:pPr>
            <w:r w:rsidRPr="00A73ABA">
              <w:rPr>
                <w:rFonts w:cs="宋体" w:hint="eastAsia"/>
                <w:szCs w:val="21"/>
                <w:lang w:val="zh-CN"/>
              </w:rPr>
              <w:t>项目采购金额：</w:t>
            </w:r>
            <w:r w:rsidRPr="00A73ABA">
              <w:rPr>
                <w:rFonts w:cs="宋体" w:hint="eastAsia"/>
                <w:szCs w:val="21"/>
                <w:u w:val="single"/>
              </w:rPr>
              <w:t>45</w:t>
            </w:r>
            <w:r w:rsidRPr="00A73ABA">
              <w:rPr>
                <w:rFonts w:cs="宋体"/>
                <w:szCs w:val="21"/>
                <w:u w:val="single"/>
                <w:lang w:val="zh-CN"/>
              </w:rPr>
              <w:t>万元</w:t>
            </w:r>
            <w:r w:rsidRPr="00A73ABA">
              <w:rPr>
                <w:rFonts w:cs="宋体" w:hint="eastAsia"/>
                <w:szCs w:val="21"/>
                <w:lang w:val="zh-CN"/>
              </w:rPr>
              <w:t>；</w:t>
            </w:r>
          </w:p>
          <w:p w14:paraId="07F12E4C" w14:textId="77777777" w:rsidR="00D24207" w:rsidRPr="00A73ABA" w:rsidRDefault="00D24207" w:rsidP="00757BD0">
            <w:pPr>
              <w:rPr>
                <w:u w:val="single"/>
              </w:rPr>
            </w:pPr>
            <w:r w:rsidRPr="00A73ABA">
              <w:rPr>
                <w:rFonts w:cs="宋体" w:hint="eastAsia"/>
                <w:szCs w:val="21"/>
                <w:lang w:val="zh-CN"/>
              </w:rPr>
              <w:t>磋商报价方式：直接报价（报价不得高于采购金额）</w:t>
            </w:r>
          </w:p>
        </w:tc>
      </w:tr>
      <w:tr w:rsidR="00A73ABA" w:rsidRPr="00A73ABA" w14:paraId="6A50FD5B" w14:textId="77777777" w:rsidTr="00757BD0">
        <w:trPr>
          <w:cantSplit/>
          <w:trHeight w:val="314"/>
          <w:jc w:val="center"/>
        </w:trPr>
        <w:tc>
          <w:tcPr>
            <w:tcW w:w="728" w:type="dxa"/>
            <w:vAlign w:val="center"/>
          </w:tcPr>
          <w:p w14:paraId="23E0F2EA" w14:textId="77777777" w:rsidR="00D24207" w:rsidRPr="00A73ABA" w:rsidRDefault="00D24207" w:rsidP="00757BD0">
            <w:pPr>
              <w:jc w:val="center"/>
            </w:pPr>
            <w:r w:rsidRPr="00A73ABA">
              <w:rPr>
                <w:rFonts w:hint="eastAsia"/>
              </w:rPr>
              <w:t>9</w:t>
            </w:r>
          </w:p>
        </w:tc>
        <w:tc>
          <w:tcPr>
            <w:tcW w:w="1037" w:type="dxa"/>
            <w:vAlign w:val="center"/>
          </w:tcPr>
          <w:p w14:paraId="07D3CFFB" w14:textId="77777777" w:rsidR="00D24207" w:rsidRPr="00A73ABA" w:rsidRDefault="00BC36CD" w:rsidP="00757BD0">
            <w:pPr>
              <w:jc w:val="center"/>
            </w:pPr>
            <w:hyperlink w:anchor="_Hlk170185927" w:history="1" w:docLocation="1,7336,7343,0,,6.2.2.2">
              <w:r w:rsidR="00D24207" w:rsidRPr="00A73ABA">
                <w:rPr>
                  <w:rStyle w:val="aa"/>
                  <w:rFonts w:ascii="宋体" w:hAnsi="宋体" w:hint="eastAsia"/>
                  <w:bCs/>
                  <w:color w:val="auto"/>
                </w:rPr>
                <w:t>6.2.</w:t>
              </w:r>
              <w:bookmarkStart w:id="106" w:name="_Hlt170185929"/>
              <w:r w:rsidR="00D24207" w:rsidRPr="00A73ABA">
                <w:rPr>
                  <w:rStyle w:val="aa"/>
                  <w:rFonts w:ascii="宋体" w:hAnsi="宋体" w:hint="eastAsia"/>
                  <w:bCs/>
                  <w:color w:val="auto"/>
                </w:rPr>
                <w:t>2</w:t>
              </w:r>
              <w:bookmarkEnd w:id="106"/>
              <w:r w:rsidR="00D24207" w:rsidRPr="00A73ABA">
                <w:rPr>
                  <w:rStyle w:val="aa"/>
                  <w:rFonts w:ascii="宋体" w:hAnsi="宋体" w:hint="eastAsia"/>
                  <w:bCs/>
                  <w:color w:val="auto"/>
                </w:rPr>
                <w:t>.2</w:t>
              </w:r>
            </w:hyperlink>
          </w:p>
        </w:tc>
        <w:tc>
          <w:tcPr>
            <w:tcW w:w="8788" w:type="dxa"/>
            <w:gridSpan w:val="3"/>
            <w:vAlign w:val="center"/>
          </w:tcPr>
          <w:p w14:paraId="63DE82E8" w14:textId="77777777" w:rsidR="00D24207" w:rsidRPr="00A73ABA" w:rsidRDefault="00D24207" w:rsidP="00757BD0">
            <w:r w:rsidRPr="00A73ABA">
              <w:rPr>
                <w:rFonts w:hint="eastAsia"/>
              </w:rPr>
              <w:t>磋商报价评审方法：计算分值法……</w:t>
            </w:r>
            <w:r w:rsidRPr="00A73ABA">
              <w:t>6.2.</w:t>
            </w:r>
            <w:r w:rsidRPr="00A73ABA">
              <w:rPr>
                <w:rFonts w:hint="eastAsia"/>
              </w:rPr>
              <w:t>3</w:t>
            </w:r>
            <w:r w:rsidRPr="00A73ABA">
              <w:t>.2</w:t>
            </w:r>
            <w:r w:rsidRPr="00A73ABA">
              <w:rPr>
                <w:rFonts w:hint="eastAsia"/>
              </w:rPr>
              <w:t>条款</w:t>
            </w:r>
          </w:p>
        </w:tc>
      </w:tr>
      <w:tr w:rsidR="00A73ABA" w:rsidRPr="00A73ABA" w14:paraId="5C050C65" w14:textId="77777777" w:rsidTr="00757BD0">
        <w:trPr>
          <w:cantSplit/>
          <w:trHeight w:val="4158"/>
          <w:jc w:val="center"/>
        </w:trPr>
        <w:tc>
          <w:tcPr>
            <w:tcW w:w="728" w:type="dxa"/>
            <w:vAlign w:val="center"/>
          </w:tcPr>
          <w:p w14:paraId="40148EA9" w14:textId="77777777" w:rsidR="00D24207" w:rsidRPr="00A73ABA" w:rsidRDefault="00D24207" w:rsidP="00757BD0">
            <w:pPr>
              <w:jc w:val="center"/>
            </w:pPr>
            <w:bookmarkStart w:id="107" w:name="_Hlk170185857"/>
            <w:r w:rsidRPr="00A73ABA">
              <w:rPr>
                <w:rFonts w:hint="eastAsia"/>
              </w:rPr>
              <w:lastRenderedPageBreak/>
              <w:t>10</w:t>
            </w:r>
            <w:bookmarkEnd w:id="107"/>
          </w:p>
        </w:tc>
        <w:bookmarkStart w:id="108" w:name="_Hlt18820055"/>
        <w:bookmarkStart w:id="109" w:name="_Hlt23590763"/>
        <w:bookmarkStart w:id="110" w:name="_Hlt23590773"/>
        <w:bookmarkStart w:id="111" w:name="_Hlt23746071"/>
        <w:bookmarkStart w:id="112" w:name="_Hlt57105510"/>
        <w:tc>
          <w:tcPr>
            <w:tcW w:w="1037" w:type="dxa"/>
            <w:vAlign w:val="center"/>
          </w:tcPr>
          <w:p w14:paraId="6FB1B3DF" w14:textId="77777777" w:rsidR="00D24207" w:rsidRPr="00A73ABA" w:rsidRDefault="00D24207" w:rsidP="00757BD0">
            <w:pPr>
              <w:jc w:val="center"/>
            </w:pPr>
            <w:r w:rsidRPr="00A73ABA">
              <w:fldChar w:fldCharType="begin"/>
            </w:r>
            <w:r w:rsidRPr="00A73ABA">
              <w:instrText xml:space="preserve"> HYPERLINK  \l "_Hlk18820052" \s "1,2507,2511,0,,18.1" </w:instrText>
            </w:r>
            <w:r w:rsidRPr="00A73ABA">
              <w:fldChar w:fldCharType="separate"/>
            </w:r>
            <w:r w:rsidRPr="00A73ABA">
              <w:rPr>
                <w:rStyle w:val="aa"/>
                <w:rFonts w:ascii="宋体" w:hAnsi="宋体" w:hint="eastAsia"/>
                <w:color w:val="auto"/>
              </w:rPr>
              <w:t>4.</w:t>
            </w:r>
            <w:bookmarkStart w:id="113" w:name="_Hlt170185819"/>
            <w:bookmarkStart w:id="114" w:name="_Hlt170185852"/>
            <w:bookmarkStart w:id="115" w:name="_Hlt170185818"/>
            <w:r w:rsidRPr="00A73ABA">
              <w:rPr>
                <w:rStyle w:val="aa"/>
                <w:rFonts w:ascii="宋体" w:hAnsi="宋体" w:hint="eastAsia"/>
                <w:color w:val="auto"/>
              </w:rPr>
              <w:t>1</w:t>
            </w:r>
            <w:bookmarkEnd w:id="113"/>
            <w:bookmarkEnd w:id="114"/>
            <w:bookmarkEnd w:id="115"/>
            <w:r w:rsidRPr="00A73ABA">
              <w:fldChar w:fldCharType="end"/>
            </w:r>
            <w:bookmarkEnd w:id="108"/>
            <w:bookmarkEnd w:id="109"/>
            <w:bookmarkEnd w:id="110"/>
            <w:bookmarkEnd w:id="111"/>
            <w:bookmarkEnd w:id="112"/>
          </w:p>
        </w:tc>
        <w:tc>
          <w:tcPr>
            <w:tcW w:w="8788" w:type="dxa"/>
            <w:gridSpan w:val="3"/>
            <w:vAlign w:val="center"/>
          </w:tcPr>
          <w:p w14:paraId="0F4E60FC" w14:textId="77777777" w:rsidR="00D24207" w:rsidRPr="00A73ABA" w:rsidRDefault="00D24207" w:rsidP="00757BD0">
            <w:pPr>
              <w:rPr>
                <w:rFonts w:ascii="宋体" w:hAnsi="宋体"/>
                <w:b/>
              </w:rPr>
            </w:pPr>
            <w:r w:rsidRPr="00A73ABA">
              <w:rPr>
                <w:rFonts w:ascii="宋体" w:hAnsi="宋体" w:hint="eastAsia"/>
                <w:b/>
              </w:rPr>
              <w:t>磋商保证金:玖仟元整；</w:t>
            </w:r>
          </w:p>
          <w:p w14:paraId="4CEB5779" w14:textId="77777777" w:rsidR="00D24207" w:rsidRPr="00A73ABA" w:rsidRDefault="00D24207" w:rsidP="00757BD0">
            <w:pPr>
              <w:adjustRightInd w:val="0"/>
              <w:snapToGrid w:val="0"/>
              <w:rPr>
                <w:rFonts w:ascii="宋体" w:hAnsi="宋体" w:cs="宋体"/>
                <w:b/>
                <w:szCs w:val="21"/>
              </w:rPr>
            </w:pPr>
            <w:r w:rsidRPr="00A73ABA">
              <w:rPr>
                <w:rFonts w:ascii="宋体" w:hAnsi="宋体" w:cs="宋体" w:hint="eastAsia"/>
                <w:b/>
                <w:szCs w:val="21"/>
              </w:rPr>
              <w:t>（1）磋商保证金以银行电汇或网银公账对公账的方式缴纳；</w:t>
            </w:r>
          </w:p>
          <w:p w14:paraId="7B879212" w14:textId="77777777" w:rsidR="00D24207" w:rsidRPr="00A73ABA" w:rsidRDefault="00D24207" w:rsidP="00757BD0">
            <w:pPr>
              <w:adjustRightInd w:val="0"/>
              <w:snapToGrid w:val="0"/>
              <w:rPr>
                <w:rFonts w:ascii="宋体" w:hAnsi="宋体" w:cs="宋体"/>
                <w:b/>
                <w:bCs/>
                <w:szCs w:val="21"/>
              </w:rPr>
            </w:pPr>
            <w:r w:rsidRPr="00A73ABA">
              <w:rPr>
                <w:rFonts w:ascii="宋体" w:hAnsi="宋体" w:cs="宋体" w:hint="eastAsia"/>
                <w:b/>
                <w:szCs w:val="21"/>
              </w:rPr>
              <w:t>（2）磋商保证金必须在开标前一工作日下午17:00之前到账，以新疆新咨工程咨询有限公司</w:t>
            </w:r>
            <w:r w:rsidRPr="00A73ABA">
              <w:rPr>
                <w:rFonts w:ascii="宋体" w:hAnsi="宋体" w:cs="宋体" w:hint="eastAsia"/>
                <w:b/>
                <w:bCs/>
                <w:szCs w:val="21"/>
              </w:rPr>
              <w:t>财务部开具的证明为准；</w:t>
            </w:r>
          </w:p>
          <w:p w14:paraId="1AFBC9EE" w14:textId="77777777" w:rsidR="00D24207" w:rsidRPr="00A73ABA" w:rsidRDefault="00D24207" w:rsidP="00757BD0">
            <w:pPr>
              <w:adjustRightInd w:val="0"/>
              <w:snapToGrid w:val="0"/>
              <w:rPr>
                <w:rFonts w:ascii="宋体" w:hAnsi="宋体" w:cs="宋体"/>
                <w:szCs w:val="21"/>
                <w:u w:val="single"/>
              </w:rPr>
            </w:pPr>
            <w:r w:rsidRPr="00A73ABA">
              <w:rPr>
                <w:rFonts w:ascii="宋体" w:hAnsi="宋体" w:cs="宋体" w:hint="eastAsia"/>
                <w:b/>
                <w:szCs w:val="21"/>
              </w:rPr>
              <w:t>（3）供应商在提交保证金时需在备注栏注明所投项目的项目名称（简称），且必须换取磋商保证金收据，该收据为缴纳保证金的唯一凭证。换取收据时需携带银行汇票或电汇单复印件。未按时提交磋商保证金的磋商响应性文件无效；</w:t>
            </w:r>
          </w:p>
          <w:p w14:paraId="487E8002" w14:textId="77777777" w:rsidR="00D24207" w:rsidRPr="00A73ABA" w:rsidRDefault="00D24207" w:rsidP="00757BD0">
            <w:pPr>
              <w:adjustRightInd w:val="0"/>
              <w:snapToGrid w:val="0"/>
              <w:ind w:leftChars="15" w:left="31"/>
              <w:jc w:val="left"/>
              <w:rPr>
                <w:rFonts w:ascii="宋体" w:hAnsi="宋体" w:cs="宋体"/>
                <w:b/>
                <w:szCs w:val="21"/>
              </w:rPr>
            </w:pPr>
            <w:bookmarkStart w:id="116" w:name="OLE_LINK8"/>
            <w:r w:rsidRPr="00A73ABA">
              <w:rPr>
                <w:rFonts w:ascii="宋体" w:hAnsi="宋体" w:cs="宋体" w:hint="eastAsia"/>
                <w:b/>
                <w:szCs w:val="21"/>
              </w:rPr>
              <w:t>（4）账户信息：</w:t>
            </w:r>
          </w:p>
          <w:p w14:paraId="3801B0AF" w14:textId="77777777" w:rsidR="00D24207" w:rsidRPr="00A73ABA" w:rsidRDefault="00D24207" w:rsidP="00757BD0">
            <w:pPr>
              <w:adjustRightInd w:val="0"/>
              <w:snapToGrid w:val="0"/>
              <w:ind w:leftChars="15" w:left="31"/>
              <w:jc w:val="left"/>
              <w:rPr>
                <w:rFonts w:ascii="宋体" w:hAnsi="宋体" w:cs="宋体"/>
                <w:b/>
                <w:szCs w:val="21"/>
                <w:u w:val="single"/>
              </w:rPr>
            </w:pPr>
            <w:r w:rsidRPr="00A73ABA">
              <w:rPr>
                <w:rFonts w:ascii="宋体" w:hAnsi="宋体" w:cs="宋体" w:hint="eastAsia"/>
                <w:b/>
                <w:szCs w:val="21"/>
              </w:rPr>
              <w:t>开户单位名称：</w:t>
            </w:r>
            <w:r w:rsidRPr="00A73ABA">
              <w:rPr>
                <w:rFonts w:ascii="宋体" w:hAnsi="宋体" w:cs="宋体" w:hint="eastAsia"/>
                <w:b/>
                <w:szCs w:val="21"/>
                <w:u w:val="single"/>
              </w:rPr>
              <w:t>新疆新咨工程咨询有限公司</w:t>
            </w:r>
          </w:p>
          <w:p w14:paraId="33E3E8E4" w14:textId="77777777" w:rsidR="00D24207" w:rsidRPr="00A73ABA" w:rsidRDefault="00D24207" w:rsidP="00757BD0">
            <w:pPr>
              <w:adjustRightInd w:val="0"/>
              <w:snapToGrid w:val="0"/>
              <w:ind w:leftChars="15" w:left="31"/>
              <w:jc w:val="left"/>
              <w:rPr>
                <w:rFonts w:ascii="宋体" w:hAnsi="宋体" w:cs="宋体"/>
                <w:b/>
                <w:szCs w:val="21"/>
                <w:u w:val="single"/>
              </w:rPr>
            </w:pPr>
            <w:r w:rsidRPr="00A73ABA">
              <w:rPr>
                <w:rFonts w:ascii="宋体" w:hAnsi="宋体" w:cs="宋体" w:hint="eastAsia"/>
                <w:b/>
                <w:szCs w:val="21"/>
              </w:rPr>
              <w:t>开户行：</w:t>
            </w:r>
            <w:r w:rsidRPr="00A73ABA">
              <w:rPr>
                <w:rFonts w:ascii="宋体" w:hAnsi="宋体" w:cs="宋体" w:hint="eastAsia"/>
                <w:b/>
                <w:szCs w:val="21"/>
                <w:u w:val="single"/>
              </w:rPr>
              <w:t xml:space="preserve">中国建设银行股份有限公司乌鲁木齐西虹路支行 </w:t>
            </w:r>
          </w:p>
          <w:p w14:paraId="496A38F6" w14:textId="77777777" w:rsidR="00D24207" w:rsidRPr="00A73ABA" w:rsidRDefault="00D24207" w:rsidP="00757BD0">
            <w:pPr>
              <w:adjustRightInd w:val="0"/>
              <w:snapToGrid w:val="0"/>
              <w:ind w:leftChars="15" w:left="31"/>
              <w:jc w:val="left"/>
              <w:rPr>
                <w:rFonts w:ascii="宋体" w:hAnsi="宋体" w:cs="宋体"/>
                <w:b/>
                <w:szCs w:val="21"/>
                <w:u w:val="single"/>
              </w:rPr>
            </w:pPr>
            <w:r w:rsidRPr="00A73ABA">
              <w:rPr>
                <w:rFonts w:ascii="宋体" w:hAnsi="宋体" w:cs="宋体" w:hint="eastAsia"/>
                <w:b/>
                <w:szCs w:val="21"/>
              </w:rPr>
              <w:t>行号：</w:t>
            </w:r>
            <w:r w:rsidRPr="00A73ABA">
              <w:rPr>
                <w:rFonts w:ascii="宋体" w:hAnsi="宋体" w:cs="宋体" w:hint="eastAsia"/>
                <w:b/>
                <w:szCs w:val="21"/>
                <w:u w:val="single"/>
              </w:rPr>
              <w:t>105881000534</w:t>
            </w:r>
          </w:p>
          <w:p w14:paraId="0B180FCF" w14:textId="77777777" w:rsidR="00D24207" w:rsidRPr="00A73ABA" w:rsidRDefault="00D24207" w:rsidP="00757BD0">
            <w:pPr>
              <w:adjustRightInd w:val="0"/>
              <w:snapToGrid w:val="0"/>
              <w:ind w:leftChars="15" w:left="31"/>
              <w:jc w:val="left"/>
              <w:rPr>
                <w:rFonts w:ascii="宋体" w:hAnsi="宋体" w:cs="宋体"/>
                <w:b/>
                <w:szCs w:val="21"/>
                <w:u w:val="single"/>
              </w:rPr>
            </w:pPr>
            <w:r w:rsidRPr="00A73ABA">
              <w:rPr>
                <w:rFonts w:ascii="宋体" w:hAnsi="宋体" w:cs="宋体" w:hint="eastAsia"/>
                <w:b/>
                <w:szCs w:val="21"/>
              </w:rPr>
              <w:t>开户账号：</w:t>
            </w:r>
            <w:r w:rsidRPr="00A73ABA">
              <w:rPr>
                <w:rFonts w:ascii="宋体" w:hAnsi="宋体" w:cs="宋体" w:hint="eastAsia"/>
                <w:b/>
                <w:szCs w:val="21"/>
                <w:u w:val="single"/>
              </w:rPr>
              <w:t>65001614500052500877</w:t>
            </w:r>
          </w:p>
          <w:p w14:paraId="352334E4" w14:textId="77777777" w:rsidR="00D24207" w:rsidRPr="00A73ABA" w:rsidRDefault="00D24207" w:rsidP="00757BD0">
            <w:pPr>
              <w:adjustRightInd w:val="0"/>
              <w:snapToGrid w:val="0"/>
              <w:ind w:leftChars="15" w:left="31"/>
              <w:jc w:val="left"/>
              <w:rPr>
                <w:rFonts w:ascii="宋体" w:hAnsi="宋体" w:cs="宋体"/>
                <w:b/>
                <w:szCs w:val="21"/>
              </w:rPr>
            </w:pPr>
            <w:r w:rsidRPr="00A73ABA">
              <w:rPr>
                <w:rFonts w:ascii="宋体" w:hAnsi="宋体" w:cs="宋体" w:hint="eastAsia"/>
                <w:b/>
                <w:szCs w:val="21"/>
              </w:rPr>
              <w:t>（5）退磋商保证金程序：</w:t>
            </w:r>
          </w:p>
          <w:p w14:paraId="22B0ED9D" w14:textId="77777777" w:rsidR="00D24207" w:rsidRPr="00A73ABA" w:rsidRDefault="00D24207" w:rsidP="00757BD0">
            <w:pPr>
              <w:adjustRightInd w:val="0"/>
              <w:snapToGrid w:val="0"/>
              <w:ind w:leftChars="15" w:left="31"/>
              <w:jc w:val="left"/>
              <w:rPr>
                <w:rFonts w:ascii="宋体" w:hAnsi="宋体" w:cs="宋体"/>
                <w:b/>
                <w:szCs w:val="21"/>
              </w:rPr>
            </w:pPr>
            <w:r w:rsidRPr="00A73ABA">
              <w:rPr>
                <w:rFonts w:ascii="宋体" w:hAnsi="宋体" w:cs="宋体" w:hint="eastAsia"/>
                <w:b/>
                <w:szCs w:val="21"/>
              </w:rPr>
              <w:t>  未成交单位，保证金全额退还。</w:t>
            </w:r>
          </w:p>
          <w:p w14:paraId="78987141" w14:textId="77777777" w:rsidR="00D24207" w:rsidRPr="00A73ABA" w:rsidRDefault="00D24207" w:rsidP="00757BD0">
            <w:pPr>
              <w:adjustRightInd w:val="0"/>
              <w:snapToGrid w:val="0"/>
              <w:jc w:val="left"/>
              <w:rPr>
                <w:rFonts w:ascii="宋体" w:hAnsi="宋体" w:cs="宋体"/>
                <w:b/>
                <w:szCs w:val="21"/>
              </w:rPr>
            </w:pPr>
            <w:r w:rsidRPr="00A73ABA">
              <w:rPr>
                <w:rFonts w:ascii="宋体" w:hAnsi="宋体" w:cs="宋体" w:hint="eastAsia"/>
                <w:b/>
                <w:szCs w:val="21"/>
              </w:rPr>
              <w:t>（5.1）退还保证金的磋商单位需携带对开收据，并提供公司基本账户的单位名称、开户行名称、账号、行号等信息来代理机构办理退还手续（全部以网银方式退款）；</w:t>
            </w:r>
          </w:p>
          <w:p w14:paraId="0B3DC6EC" w14:textId="77777777" w:rsidR="00D24207" w:rsidRPr="00A73ABA" w:rsidRDefault="00D24207" w:rsidP="00757BD0">
            <w:pPr>
              <w:widowControl/>
              <w:jc w:val="left"/>
              <w:rPr>
                <w:rFonts w:cs="宋体"/>
                <w:bCs/>
                <w:u w:val="single"/>
              </w:rPr>
            </w:pPr>
            <w:r w:rsidRPr="00A73ABA">
              <w:rPr>
                <w:rFonts w:ascii="宋体" w:hAnsi="宋体" w:cs="宋体" w:hint="eastAsia"/>
                <w:b/>
                <w:szCs w:val="21"/>
              </w:rPr>
              <w:t>（5.2）退还磋商保证金时间：成交公示期满后，未成交单位磋商保证金可退还，成交人的磋商保证金在与采购人签订合同后，联系采购代理机构项目负责人办理退还手续。</w:t>
            </w:r>
            <w:bookmarkEnd w:id="116"/>
          </w:p>
        </w:tc>
      </w:tr>
      <w:tr w:rsidR="00A73ABA" w:rsidRPr="00A73ABA" w14:paraId="74FDEFB3" w14:textId="77777777" w:rsidTr="00757BD0">
        <w:trPr>
          <w:cantSplit/>
          <w:trHeight w:val="761"/>
          <w:jc w:val="center"/>
        </w:trPr>
        <w:tc>
          <w:tcPr>
            <w:tcW w:w="728" w:type="dxa"/>
            <w:vAlign w:val="center"/>
          </w:tcPr>
          <w:p w14:paraId="48B97587" w14:textId="77777777" w:rsidR="00D24207" w:rsidRPr="00A73ABA" w:rsidRDefault="00D24207" w:rsidP="00757BD0">
            <w:pPr>
              <w:jc w:val="center"/>
            </w:pPr>
            <w:bookmarkStart w:id="117" w:name="_Hlk170185869"/>
            <w:r w:rsidRPr="00A73ABA">
              <w:rPr>
                <w:rFonts w:hint="eastAsia"/>
              </w:rPr>
              <w:t>11</w:t>
            </w:r>
            <w:bookmarkEnd w:id="117"/>
          </w:p>
        </w:tc>
        <w:bookmarkStart w:id="118" w:name="_Hlt23590826"/>
        <w:bookmarkStart w:id="119" w:name="_Hlt23746149"/>
        <w:bookmarkStart w:id="120" w:name="_Hlt18988594"/>
        <w:bookmarkStart w:id="121" w:name="_Hlt18988732"/>
        <w:tc>
          <w:tcPr>
            <w:tcW w:w="1037" w:type="dxa"/>
            <w:vAlign w:val="center"/>
          </w:tcPr>
          <w:p w14:paraId="0DDE9908" w14:textId="77777777" w:rsidR="00D24207" w:rsidRPr="00A73ABA" w:rsidRDefault="00D24207" w:rsidP="00757BD0">
            <w:pPr>
              <w:jc w:val="center"/>
            </w:pPr>
            <w:r w:rsidRPr="00A73ABA">
              <w:fldChar w:fldCharType="begin"/>
            </w:r>
            <w:r w:rsidRPr="00A73ABA">
              <w:instrText xml:space="preserve"> HYPERLINK  \l "_Hlk18820274" \s "1,3553,3557,0,,21.1" </w:instrText>
            </w:r>
            <w:r w:rsidRPr="00A73ABA">
              <w:fldChar w:fldCharType="separate"/>
            </w:r>
            <w:r w:rsidRPr="00A73ABA">
              <w:rPr>
                <w:rStyle w:val="CharChar"/>
                <w:rFonts w:ascii="宋体" w:hAnsi="宋体" w:hint="eastAsia"/>
              </w:rPr>
              <w:t>5.</w:t>
            </w:r>
            <w:bookmarkStart w:id="122" w:name="_Hlt57105528"/>
            <w:r w:rsidRPr="00A73ABA">
              <w:rPr>
                <w:rStyle w:val="CharChar"/>
                <w:rFonts w:ascii="宋体" w:hAnsi="宋体" w:hint="eastAsia"/>
              </w:rPr>
              <w:t>2</w:t>
            </w:r>
            <w:bookmarkStart w:id="123" w:name="_Hlt170185866"/>
            <w:bookmarkEnd w:id="122"/>
            <w:r w:rsidRPr="00A73ABA">
              <w:rPr>
                <w:rStyle w:val="CharChar"/>
                <w:rFonts w:ascii="宋体" w:hAnsi="宋体" w:hint="eastAsia"/>
              </w:rPr>
              <w:t>.</w:t>
            </w:r>
            <w:bookmarkEnd w:id="123"/>
            <w:r w:rsidRPr="00A73ABA">
              <w:rPr>
                <w:rStyle w:val="CharChar"/>
                <w:rFonts w:ascii="宋体" w:hAnsi="宋体" w:hint="eastAsia"/>
              </w:rPr>
              <w:t>1</w:t>
            </w:r>
            <w:r w:rsidRPr="00A73ABA">
              <w:fldChar w:fldCharType="end"/>
            </w:r>
            <w:bookmarkEnd w:id="118"/>
            <w:bookmarkEnd w:id="119"/>
            <w:bookmarkEnd w:id="120"/>
            <w:bookmarkEnd w:id="121"/>
          </w:p>
        </w:tc>
        <w:tc>
          <w:tcPr>
            <w:tcW w:w="2203" w:type="dxa"/>
            <w:vAlign w:val="center"/>
          </w:tcPr>
          <w:p w14:paraId="2FA18B58" w14:textId="77777777" w:rsidR="00D24207" w:rsidRPr="00A73ABA" w:rsidRDefault="00D24207" w:rsidP="00757BD0">
            <w:r w:rsidRPr="00A73ABA">
              <w:rPr>
                <w:rFonts w:hint="eastAsia"/>
              </w:rPr>
              <w:t>磋商响应性文件的份数</w:t>
            </w:r>
          </w:p>
        </w:tc>
        <w:tc>
          <w:tcPr>
            <w:tcW w:w="6585" w:type="dxa"/>
            <w:gridSpan w:val="2"/>
            <w:vAlign w:val="center"/>
          </w:tcPr>
          <w:p w14:paraId="636B74BA" w14:textId="77777777" w:rsidR="00D24207" w:rsidRPr="00A73ABA" w:rsidRDefault="00D24207" w:rsidP="00757BD0">
            <w:pPr>
              <w:rPr>
                <w:rFonts w:ascii="宋体" w:hAnsi="宋体" w:cs="宋体"/>
                <w:szCs w:val="21"/>
              </w:rPr>
            </w:pPr>
            <w:r w:rsidRPr="00A73ABA">
              <w:rPr>
                <w:rFonts w:ascii="宋体" w:hAnsi="宋体" w:cs="宋体" w:hint="eastAsia"/>
                <w:szCs w:val="21"/>
              </w:rPr>
              <w:t>正本：</w:t>
            </w:r>
            <w:r w:rsidRPr="00A73ABA">
              <w:rPr>
                <w:rFonts w:ascii="宋体" w:hAnsi="宋体" w:cs="宋体" w:hint="eastAsia"/>
                <w:szCs w:val="21"/>
                <w:u w:val="single"/>
              </w:rPr>
              <w:t xml:space="preserve">   1  </w:t>
            </w:r>
            <w:r w:rsidRPr="00A73ABA">
              <w:rPr>
                <w:rFonts w:ascii="宋体" w:hAnsi="宋体" w:cs="宋体" w:hint="eastAsia"/>
                <w:szCs w:val="21"/>
              </w:rPr>
              <w:t>份，副本：</w:t>
            </w:r>
            <w:r w:rsidRPr="00A73ABA">
              <w:rPr>
                <w:rFonts w:ascii="宋体" w:hAnsi="宋体" w:cs="宋体" w:hint="eastAsia"/>
                <w:szCs w:val="21"/>
                <w:u w:val="single"/>
              </w:rPr>
              <w:t xml:space="preserve">   3  </w:t>
            </w:r>
            <w:r w:rsidRPr="00A73ABA">
              <w:rPr>
                <w:rFonts w:ascii="宋体" w:hAnsi="宋体" w:cs="宋体" w:hint="eastAsia"/>
                <w:szCs w:val="21"/>
              </w:rPr>
              <w:t>份    资格后审原件：</w:t>
            </w:r>
            <w:r w:rsidRPr="00A73ABA">
              <w:rPr>
                <w:rFonts w:ascii="宋体" w:hAnsi="宋体" w:cs="宋体" w:hint="eastAsia"/>
                <w:szCs w:val="21"/>
                <w:u w:val="single"/>
              </w:rPr>
              <w:t>1</w:t>
            </w:r>
            <w:r w:rsidRPr="00A73ABA">
              <w:rPr>
                <w:rFonts w:ascii="宋体" w:hAnsi="宋体" w:cs="宋体" w:hint="eastAsia"/>
                <w:szCs w:val="21"/>
              </w:rPr>
              <w:t>份</w:t>
            </w:r>
          </w:p>
          <w:p w14:paraId="2C69E188" w14:textId="77777777" w:rsidR="00D24207" w:rsidRPr="00A73ABA" w:rsidRDefault="00D24207" w:rsidP="00757BD0">
            <w:pPr>
              <w:rPr>
                <w:rFonts w:ascii="宋体"/>
                <w:b/>
                <w:szCs w:val="21"/>
              </w:rPr>
            </w:pPr>
            <w:r w:rsidRPr="00A73ABA">
              <w:rPr>
                <w:rFonts w:ascii="宋体" w:hAnsi="宋体" w:cs="宋体" w:hint="eastAsia"/>
              </w:rPr>
              <w:t>电子磋商响应性文件：</w:t>
            </w:r>
            <w:r w:rsidRPr="00A73ABA">
              <w:rPr>
                <w:rFonts w:ascii="宋体" w:hAnsi="宋体" w:cs="宋体" w:hint="eastAsia"/>
                <w:u w:val="single"/>
              </w:rPr>
              <w:t>1 份</w:t>
            </w:r>
            <w:r w:rsidRPr="00A73ABA">
              <w:rPr>
                <w:rFonts w:ascii="宋体" w:hAnsi="宋体" w:cs="宋体" w:hint="eastAsia"/>
              </w:rPr>
              <w:t>；（光盘密封于磋商响应性文件中）</w:t>
            </w:r>
          </w:p>
        </w:tc>
      </w:tr>
      <w:tr w:rsidR="00A73ABA" w:rsidRPr="00A73ABA" w14:paraId="4FD0E4CA" w14:textId="77777777" w:rsidTr="00757BD0">
        <w:trPr>
          <w:cantSplit/>
          <w:trHeight w:val="620"/>
          <w:jc w:val="center"/>
        </w:trPr>
        <w:tc>
          <w:tcPr>
            <w:tcW w:w="728" w:type="dxa"/>
            <w:vAlign w:val="center"/>
          </w:tcPr>
          <w:p w14:paraId="4CE1A94D" w14:textId="77777777" w:rsidR="00D24207" w:rsidRPr="00A73ABA" w:rsidRDefault="00D24207" w:rsidP="00757BD0">
            <w:pPr>
              <w:jc w:val="center"/>
            </w:pPr>
            <w:bookmarkStart w:id="124" w:name="_Hlk23651323"/>
            <w:bookmarkStart w:id="125" w:name="_Hlk23651324"/>
            <w:bookmarkStart w:id="126" w:name="_Hlk23651325"/>
            <w:bookmarkStart w:id="127" w:name="_Hlk23746221"/>
            <w:bookmarkStart w:id="128" w:name="_Hlk23746222"/>
            <w:bookmarkStart w:id="129" w:name="_Hlk23746223"/>
            <w:bookmarkStart w:id="130" w:name="_Hlk170185878"/>
            <w:r w:rsidRPr="00A73ABA">
              <w:rPr>
                <w:rFonts w:hint="eastAsia"/>
              </w:rPr>
              <w:t>1</w:t>
            </w:r>
            <w:bookmarkEnd w:id="124"/>
            <w:bookmarkEnd w:id="125"/>
            <w:bookmarkEnd w:id="126"/>
            <w:bookmarkEnd w:id="127"/>
            <w:bookmarkEnd w:id="128"/>
            <w:bookmarkEnd w:id="129"/>
            <w:r w:rsidRPr="00A73ABA">
              <w:rPr>
                <w:rFonts w:hint="eastAsia"/>
              </w:rPr>
              <w:t>2</w:t>
            </w:r>
            <w:bookmarkEnd w:id="130"/>
          </w:p>
        </w:tc>
        <w:bookmarkStart w:id="131" w:name="_Hlt23746186"/>
        <w:bookmarkStart w:id="132" w:name="_Hlt23746201"/>
        <w:bookmarkStart w:id="133" w:name="_Hlt19030437"/>
        <w:bookmarkStart w:id="134" w:name="_Hlt23651333"/>
        <w:tc>
          <w:tcPr>
            <w:tcW w:w="1037" w:type="dxa"/>
            <w:vAlign w:val="center"/>
          </w:tcPr>
          <w:p w14:paraId="0828D1CF" w14:textId="77777777" w:rsidR="00D24207" w:rsidRPr="00A73ABA" w:rsidRDefault="00D24207" w:rsidP="00757BD0">
            <w:pPr>
              <w:jc w:val="center"/>
            </w:pPr>
            <w:r w:rsidRPr="00A73ABA">
              <w:rPr>
                <w:rFonts w:ascii="宋体" w:hAnsi="宋体"/>
              </w:rPr>
              <w:fldChar w:fldCharType="begin"/>
            </w:r>
            <w:r w:rsidRPr="00A73ABA">
              <w:rPr>
                <w:rFonts w:ascii="宋体" w:hAnsi="宋体"/>
              </w:rPr>
              <w:instrText xml:space="preserve"> HYPERLINK  \l "_Hlk18820304" \s "1,4364,4368,0,,23.1" </w:instrText>
            </w:r>
            <w:r w:rsidRPr="00A73ABA">
              <w:rPr>
                <w:rFonts w:ascii="宋体" w:hAnsi="宋体"/>
              </w:rPr>
              <w:fldChar w:fldCharType="separate"/>
            </w:r>
            <w:r w:rsidRPr="00A73ABA">
              <w:rPr>
                <w:rStyle w:val="aa"/>
                <w:rFonts w:ascii="宋体" w:hAnsi="宋体" w:hint="eastAsia"/>
                <w:color w:val="auto"/>
              </w:rPr>
              <w:t>5.</w:t>
            </w:r>
            <w:bookmarkStart w:id="135" w:name="_Hlt57105557"/>
            <w:bookmarkStart w:id="136" w:name="_Hlt170185873"/>
            <w:r w:rsidRPr="00A73ABA">
              <w:rPr>
                <w:rStyle w:val="aa"/>
                <w:rFonts w:ascii="宋体" w:hAnsi="宋体" w:hint="eastAsia"/>
                <w:color w:val="auto"/>
              </w:rPr>
              <w:t>5</w:t>
            </w:r>
            <w:bookmarkEnd w:id="135"/>
            <w:bookmarkEnd w:id="136"/>
            <w:r w:rsidRPr="00A73ABA">
              <w:rPr>
                <w:rStyle w:val="aa"/>
                <w:rFonts w:ascii="宋体" w:hAnsi="宋体" w:hint="eastAsia"/>
                <w:color w:val="auto"/>
              </w:rPr>
              <w:t>.1</w:t>
            </w:r>
            <w:r w:rsidRPr="00A73ABA">
              <w:rPr>
                <w:rFonts w:ascii="宋体" w:hAnsi="宋体"/>
              </w:rPr>
              <w:fldChar w:fldCharType="end"/>
            </w:r>
            <w:bookmarkEnd w:id="131"/>
            <w:bookmarkEnd w:id="132"/>
            <w:bookmarkEnd w:id="133"/>
            <w:bookmarkEnd w:id="134"/>
          </w:p>
        </w:tc>
        <w:tc>
          <w:tcPr>
            <w:tcW w:w="2203" w:type="dxa"/>
            <w:vAlign w:val="center"/>
          </w:tcPr>
          <w:p w14:paraId="210595B8" w14:textId="77777777" w:rsidR="00D24207" w:rsidRPr="00A73ABA" w:rsidRDefault="00D24207" w:rsidP="00757BD0">
            <w:r w:rsidRPr="00A73ABA">
              <w:rPr>
                <w:rFonts w:hint="eastAsia"/>
              </w:rPr>
              <w:t>磋商响应性文件递交</w:t>
            </w:r>
          </w:p>
        </w:tc>
        <w:tc>
          <w:tcPr>
            <w:tcW w:w="6585" w:type="dxa"/>
            <w:gridSpan w:val="2"/>
            <w:vAlign w:val="center"/>
          </w:tcPr>
          <w:p w14:paraId="6E4D6B10" w14:textId="77777777" w:rsidR="00D24207" w:rsidRPr="00A73ABA" w:rsidRDefault="00D24207" w:rsidP="00757BD0">
            <w:pPr>
              <w:rPr>
                <w:rFonts w:ascii="宋体" w:hAnsi="宋体"/>
                <w:sz w:val="18"/>
                <w:szCs w:val="18"/>
              </w:rPr>
            </w:pPr>
            <w:r w:rsidRPr="00A73ABA">
              <w:rPr>
                <w:rFonts w:ascii="宋体" w:hAnsi="宋体" w:hint="eastAsia"/>
              </w:rPr>
              <w:t>截止时间：</w:t>
            </w:r>
            <w:r w:rsidRPr="00A73ABA">
              <w:rPr>
                <w:rFonts w:ascii="宋体" w:hAnsi="宋体" w:hint="eastAsia"/>
                <w:b/>
                <w:sz w:val="18"/>
                <w:szCs w:val="18"/>
                <w:u w:val="single"/>
              </w:rPr>
              <w:t>2020年11月23日 16时00分</w:t>
            </w:r>
            <w:r w:rsidRPr="00A73ABA">
              <w:rPr>
                <w:rFonts w:ascii="宋体" w:hAnsi="宋体" w:hint="eastAsia"/>
                <w:sz w:val="18"/>
                <w:szCs w:val="18"/>
              </w:rPr>
              <w:t>（北京时间）（北京时间）</w:t>
            </w:r>
          </w:p>
          <w:p w14:paraId="2B113FFF" w14:textId="77777777" w:rsidR="00D24207" w:rsidRPr="00A73ABA" w:rsidRDefault="00D24207" w:rsidP="00757BD0">
            <w:pPr>
              <w:rPr>
                <w:rFonts w:ascii="宋体" w:hAnsi="宋体"/>
                <w:spacing w:val="-4"/>
              </w:rPr>
            </w:pPr>
            <w:r w:rsidRPr="00A73ABA">
              <w:rPr>
                <w:rFonts w:ascii="宋体" w:hAnsi="宋体" w:hint="eastAsia"/>
                <w:spacing w:val="-4"/>
              </w:rPr>
              <w:t>递交地点：</w:t>
            </w:r>
            <w:r w:rsidRPr="00A73ABA">
              <w:rPr>
                <w:rFonts w:ascii="宋体" w:hAnsi="宋体" w:cs="宋体" w:hint="eastAsia"/>
                <w:bCs/>
                <w:szCs w:val="21"/>
              </w:rPr>
              <w:t>乌市沙依巴克区克西街1100号北晟商业广场公寓楼22层会议室</w:t>
            </w:r>
          </w:p>
        </w:tc>
      </w:tr>
      <w:tr w:rsidR="00A73ABA" w:rsidRPr="00A73ABA" w14:paraId="378CE7E4" w14:textId="77777777" w:rsidTr="00757BD0">
        <w:trPr>
          <w:cantSplit/>
          <w:trHeight w:val="620"/>
          <w:jc w:val="center"/>
        </w:trPr>
        <w:tc>
          <w:tcPr>
            <w:tcW w:w="728" w:type="dxa"/>
            <w:vAlign w:val="center"/>
          </w:tcPr>
          <w:p w14:paraId="1BE5FA58" w14:textId="77777777" w:rsidR="00D24207" w:rsidRPr="00A73ABA" w:rsidRDefault="00D24207" w:rsidP="00757BD0">
            <w:pPr>
              <w:jc w:val="center"/>
            </w:pPr>
            <w:bookmarkStart w:id="137" w:name="_Hlk23651762"/>
            <w:bookmarkStart w:id="138" w:name="_Hlk23651763"/>
            <w:bookmarkStart w:id="139" w:name="_Hlk23651764"/>
            <w:bookmarkStart w:id="140" w:name="_Hlk23651803"/>
            <w:bookmarkStart w:id="141" w:name="_Hlk23651804"/>
            <w:bookmarkStart w:id="142" w:name="_Hlk23651805"/>
            <w:bookmarkStart w:id="143" w:name="_Hlk23746254"/>
            <w:bookmarkStart w:id="144" w:name="_Hlk23746255"/>
            <w:bookmarkStart w:id="145" w:name="_Hlk23746256"/>
            <w:bookmarkStart w:id="146" w:name="_Hlk170185887"/>
            <w:r w:rsidRPr="00A73ABA">
              <w:rPr>
                <w:rFonts w:hint="eastAsia"/>
              </w:rPr>
              <w:t>1</w:t>
            </w:r>
            <w:bookmarkEnd w:id="137"/>
            <w:bookmarkEnd w:id="138"/>
            <w:bookmarkEnd w:id="139"/>
            <w:bookmarkEnd w:id="140"/>
            <w:bookmarkEnd w:id="141"/>
            <w:bookmarkEnd w:id="142"/>
            <w:bookmarkEnd w:id="143"/>
            <w:bookmarkEnd w:id="144"/>
            <w:bookmarkEnd w:id="145"/>
            <w:r w:rsidRPr="00A73ABA">
              <w:rPr>
                <w:rFonts w:hint="eastAsia"/>
              </w:rPr>
              <w:t>3</w:t>
            </w:r>
            <w:bookmarkEnd w:id="146"/>
          </w:p>
        </w:tc>
        <w:bookmarkStart w:id="147" w:name="_Hlt23651797"/>
        <w:tc>
          <w:tcPr>
            <w:tcW w:w="1037" w:type="dxa"/>
            <w:vAlign w:val="center"/>
          </w:tcPr>
          <w:p w14:paraId="60C1B717" w14:textId="77777777" w:rsidR="00D24207" w:rsidRPr="00A73ABA" w:rsidRDefault="00D24207" w:rsidP="00757BD0">
            <w:pPr>
              <w:jc w:val="center"/>
            </w:pPr>
            <w:r w:rsidRPr="00A73ABA">
              <w:fldChar w:fldCharType="begin"/>
            </w:r>
            <w:r w:rsidRPr="00A73ABA">
              <w:instrText xml:space="preserve"> HYPERLINK  \l "_Hlk18820334" \s "1,4973,4977,0,,27.1" </w:instrText>
            </w:r>
            <w:r w:rsidRPr="00A73ABA">
              <w:fldChar w:fldCharType="separate"/>
            </w:r>
            <w:r w:rsidRPr="00A73ABA">
              <w:rPr>
                <w:rStyle w:val="aa"/>
                <w:rFonts w:ascii="宋体" w:hAnsi="宋体" w:hint="eastAsia"/>
                <w:color w:val="auto"/>
              </w:rPr>
              <w:t>7</w:t>
            </w:r>
            <w:bookmarkStart w:id="148" w:name="_Hlt57105593"/>
            <w:bookmarkStart w:id="149" w:name="_Hlt57105683"/>
            <w:bookmarkStart w:id="150" w:name="_Hlt57105586"/>
            <w:r w:rsidRPr="00A73ABA">
              <w:rPr>
                <w:rStyle w:val="aa"/>
                <w:rFonts w:ascii="宋体" w:hAnsi="宋体" w:hint="eastAsia"/>
                <w:color w:val="auto"/>
              </w:rPr>
              <w:t>.</w:t>
            </w:r>
            <w:bookmarkStart w:id="151" w:name="_Hlt170185883"/>
            <w:bookmarkEnd w:id="148"/>
            <w:bookmarkEnd w:id="149"/>
            <w:bookmarkEnd w:id="150"/>
            <w:r w:rsidRPr="00A73ABA">
              <w:rPr>
                <w:rStyle w:val="aa"/>
                <w:rFonts w:ascii="宋体" w:hAnsi="宋体" w:hint="eastAsia"/>
                <w:color w:val="auto"/>
              </w:rPr>
              <w:t>1</w:t>
            </w:r>
            <w:bookmarkEnd w:id="151"/>
            <w:r w:rsidRPr="00A73ABA">
              <w:fldChar w:fldCharType="end"/>
            </w:r>
            <w:bookmarkEnd w:id="147"/>
          </w:p>
        </w:tc>
        <w:tc>
          <w:tcPr>
            <w:tcW w:w="2203" w:type="dxa"/>
            <w:vAlign w:val="center"/>
          </w:tcPr>
          <w:p w14:paraId="0299E53F" w14:textId="77777777" w:rsidR="00D24207" w:rsidRPr="00A73ABA" w:rsidRDefault="00D24207" w:rsidP="00757BD0">
            <w:r w:rsidRPr="00A73ABA">
              <w:rPr>
                <w:rFonts w:hint="eastAsia"/>
              </w:rPr>
              <w:t>采购项目开标</w:t>
            </w:r>
          </w:p>
        </w:tc>
        <w:tc>
          <w:tcPr>
            <w:tcW w:w="6585" w:type="dxa"/>
            <w:gridSpan w:val="2"/>
            <w:vAlign w:val="center"/>
          </w:tcPr>
          <w:p w14:paraId="64FC46F9" w14:textId="77777777" w:rsidR="00D24207" w:rsidRPr="00A73ABA" w:rsidRDefault="00D24207" w:rsidP="00757BD0">
            <w:pPr>
              <w:rPr>
                <w:rFonts w:ascii="宋体" w:hAnsi="宋体"/>
              </w:rPr>
            </w:pPr>
            <w:r w:rsidRPr="00A73ABA">
              <w:rPr>
                <w:rFonts w:ascii="宋体" w:hAnsi="宋体" w:hint="eastAsia"/>
              </w:rPr>
              <w:t>时间：</w:t>
            </w:r>
            <w:r w:rsidRPr="00A73ABA">
              <w:rPr>
                <w:rFonts w:ascii="宋体" w:hAnsi="宋体" w:hint="eastAsia"/>
                <w:b/>
                <w:sz w:val="18"/>
                <w:szCs w:val="18"/>
                <w:u w:val="single"/>
              </w:rPr>
              <w:t>2020年11月23日 16时00分</w:t>
            </w:r>
            <w:r w:rsidRPr="00A73ABA">
              <w:rPr>
                <w:rFonts w:ascii="宋体" w:hAnsi="宋体" w:hint="eastAsia"/>
              </w:rPr>
              <w:t>（北京时间）</w:t>
            </w:r>
          </w:p>
          <w:p w14:paraId="3D3BBB4A" w14:textId="77777777" w:rsidR="00D24207" w:rsidRPr="00A73ABA" w:rsidRDefault="00D24207" w:rsidP="00757BD0">
            <w:pPr>
              <w:jc w:val="left"/>
              <w:rPr>
                <w:rFonts w:ascii="宋体" w:hAnsi="宋体"/>
              </w:rPr>
            </w:pPr>
            <w:r w:rsidRPr="00A73ABA">
              <w:rPr>
                <w:rFonts w:ascii="宋体" w:hAnsi="宋体" w:hint="eastAsia"/>
              </w:rPr>
              <w:t>地点：</w:t>
            </w:r>
            <w:r w:rsidRPr="00A73ABA">
              <w:rPr>
                <w:rFonts w:ascii="宋体" w:hAnsi="宋体" w:cs="宋体" w:hint="eastAsia"/>
                <w:bCs/>
                <w:sz w:val="18"/>
                <w:szCs w:val="18"/>
              </w:rPr>
              <w:t>乌市沙依巴克区克西街1100号北晟商业广场公寓楼22层会议室</w:t>
            </w:r>
          </w:p>
        </w:tc>
      </w:tr>
      <w:tr w:rsidR="00A73ABA" w:rsidRPr="00A73ABA" w14:paraId="1B5E4C06" w14:textId="77777777" w:rsidTr="00757BD0">
        <w:trPr>
          <w:cantSplit/>
          <w:trHeight w:val="314"/>
          <w:jc w:val="center"/>
        </w:trPr>
        <w:tc>
          <w:tcPr>
            <w:tcW w:w="728" w:type="dxa"/>
            <w:vAlign w:val="center"/>
          </w:tcPr>
          <w:p w14:paraId="33A8DFC9" w14:textId="77777777" w:rsidR="00D24207" w:rsidRPr="00A73ABA" w:rsidRDefault="00D24207" w:rsidP="00757BD0">
            <w:pPr>
              <w:jc w:val="center"/>
            </w:pPr>
            <w:bookmarkStart w:id="152" w:name="_Hlk23651911"/>
            <w:bookmarkStart w:id="153" w:name="_Hlk23651912"/>
            <w:bookmarkStart w:id="154" w:name="_Hlk23651913"/>
            <w:bookmarkStart w:id="155" w:name="_Hlk23746345"/>
            <w:bookmarkStart w:id="156" w:name="_Hlk23746346"/>
            <w:bookmarkStart w:id="157" w:name="_Hlk23746347"/>
            <w:bookmarkStart w:id="158" w:name="_Hlk57105712"/>
            <w:bookmarkStart w:id="159" w:name="_Hlk57105713"/>
            <w:bookmarkStart w:id="160" w:name="_Hlk57105714"/>
            <w:bookmarkStart w:id="161" w:name="_Hlk170185895"/>
            <w:r w:rsidRPr="00A73ABA">
              <w:rPr>
                <w:rFonts w:hint="eastAsia"/>
              </w:rPr>
              <w:t>1</w:t>
            </w:r>
            <w:bookmarkEnd w:id="152"/>
            <w:bookmarkEnd w:id="153"/>
            <w:bookmarkEnd w:id="154"/>
            <w:bookmarkEnd w:id="155"/>
            <w:bookmarkEnd w:id="156"/>
            <w:bookmarkEnd w:id="157"/>
            <w:bookmarkEnd w:id="158"/>
            <w:bookmarkEnd w:id="159"/>
            <w:bookmarkEnd w:id="160"/>
            <w:r w:rsidRPr="00A73ABA">
              <w:rPr>
                <w:rFonts w:hint="eastAsia"/>
              </w:rPr>
              <w:t>4</w:t>
            </w:r>
            <w:bookmarkEnd w:id="161"/>
          </w:p>
        </w:tc>
        <w:tc>
          <w:tcPr>
            <w:tcW w:w="1037" w:type="dxa"/>
            <w:vAlign w:val="center"/>
          </w:tcPr>
          <w:p w14:paraId="709DE035" w14:textId="77777777" w:rsidR="00D24207" w:rsidRPr="00A73ABA" w:rsidRDefault="00BC36CD" w:rsidP="00757BD0">
            <w:pPr>
              <w:jc w:val="center"/>
            </w:pPr>
            <w:hyperlink w:anchor="_Hlk18820774" w:history="1" w:docLocation="1,8919,8923,0,,39.1">
              <w:r w:rsidR="00D24207" w:rsidRPr="00A73ABA">
                <w:rPr>
                  <w:rStyle w:val="aa"/>
                  <w:rFonts w:ascii="宋体" w:hAnsi="宋体" w:hint="eastAsia"/>
                  <w:bCs/>
                  <w:color w:val="auto"/>
                </w:rPr>
                <w:t>9</w:t>
              </w:r>
              <w:bookmarkStart w:id="162" w:name="_Hlt170185891"/>
              <w:r w:rsidR="00D24207" w:rsidRPr="00A73ABA">
                <w:rPr>
                  <w:rStyle w:val="aa"/>
                  <w:rFonts w:ascii="宋体" w:hAnsi="宋体" w:hint="eastAsia"/>
                  <w:bCs/>
                  <w:color w:val="auto"/>
                </w:rPr>
                <w:t>.</w:t>
              </w:r>
              <w:bookmarkEnd w:id="162"/>
              <w:r w:rsidR="00D24207" w:rsidRPr="00A73ABA">
                <w:rPr>
                  <w:rStyle w:val="aa"/>
                  <w:rFonts w:ascii="宋体" w:hAnsi="宋体" w:hint="eastAsia"/>
                  <w:bCs/>
                  <w:color w:val="auto"/>
                </w:rPr>
                <w:t>1</w:t>
              </w:r>
            </w:hyperlink>
          </w:p>
        </w:tc>
        <w:tc>
          <w:tcPr>
            <w:tcW w:w="2203" w:type="dxa"/>
            <w:vAlign w:val="center"/>
          </w:tcPr>
          <w:p w14:paraId="73AF4850" w14:textId="77777777" w:rsidR="00D24207" w:rsidRPr="00A73ABA" w:rsidRDefault="00D24207" w:rsidP="00757BD0">
            <w:r w:rsidRPr="00A73ABA">
              <w:rPr>
                <w:rFonts w:hint="eastAsia"/>
              </w:rPr>
              <w:t>磋商有效期</w:t>
            </w:r>
          </w:p>
        </w:tc>
        <w:tc>
          <w:tcPr>
            <w:tcW w:w="6585" w:type="dxa"/>
            <w:gridSpan w:val="2"/>
            <w:vAlign w:val="center"/>
          </w:tcPr>
          <w:p w14:paraId="26761708" w14:textId="77777777" w:rsidR="00D24207" w:rsidRPr="00A73ABA" w:rsidRDefault="00D24207" w:rsidP="00757BD0">
            <w:pPr>
              <w:rPr>
                <w:u w:val="single"/>
              </w:rPr>
            </w:pPr>
            <w:r w:rsidRPr="00A73ABA">
              <w:rPr>
                <w:kern w:val="0"/>
                <w:szCs w:val="21"/>
                <w:u w:val="single"/>
              </w:rPr>
              <w:t>自磋商截止之日起</w:t>
            </w:r>
            <w:r w:rsidRPr="00A73ABA">
              <w:rPr>
                <w:rFonts w:hint="eastAsia"/>
                <w:kern w:val="0"/>
                <w:szCs w:val="21"/>
                <w:u w:val="single"/>
              </w:rPr>
              <w:t>90</w:t>
            </w:r>
            <w:r w:rsidRPr="00A73ABA">
              <w:rPr>
                <w:rFonts w:hint="eastAsia"/>
                <w:kern w:val="0"/>
                <w:szCs w:val="21"/>
                <w:u w:val="single"/>
              </w:rPr>
              <w:t>天</w:t>
            </w:r>
          </w:p>
        </w:tc>
      </w:tr>
      <w:tr w:rsidR="00A73ABA" w:rsidRPr="00A73ABA" w14:paraId="1F0D941B" w14:textId="77777777" w:rsidTr="00757BD0">
        <w:trPr>
          <w:cantSplit/>
          <w:trHeight w:val="460"/>
          <w:jc w:val="center"/>
        </w:trPr>
        <w:tc>
          <w:tcPr>
            <w:tcW w:w="728" w:type="dxa"/>
            <w:vAlign w:val="center"/>
          </w:tcPr>
          <w:p w14:paraId="0B974BEA" w14:textId="77777777" w:rsidR="00D24207" w:rsidRPr="00A73ABA" w:rsidRDefault="00D24207" w:rsidP="00757BD0">
            <w:pPr>
              <w:jc w:val="center"/>
              <w:rPr>
                <w:b/>
              </w:rPr>
            </w:pPr>
            <w:r w:rsidRPr="00A73ABA">
              <w:rPr>
                <w:rFonts w:hint="eastAsia"/>
                <w:b/>
              </w:rPr>
              <w:t>1</w:t>
            </w:r>
            <w:r w:rsidRPr="00A73ABA">
              <w:rPr>
                <w:b/>
              </w:rPr>
              <w:t>5</w:t>
            </w:r>
          </w:p>
        </w:tc>
        <w:tc>
          <w:tcPr>
            <w:tcW w:w="1037" w:type="dxa"/>
            <w:vAlign w:val="center"/>
          </w:tcPr>
          <w:p w14:paraId="4647F94B" w14:textId="77777777" w:rsidR="00D24207" w:rsidRPr="00A73ABA" w:rsidRDefault="00D24207" w:rsidP="00757BD0">
            <w:pPr>
              <w:widowControl/>
              <w:rPr>
                <w:rFonts w:ascii="宋体" w:hAnsi="宋体"/>
              </w:rPr>
            </w:pPr>
            <w:r w:rsidRPr="00A73ABA">
              <w:rPr>
                <w:rFonts w:ascii="宋体" w:hAnsi="宋体" w:hint="eastAsia"/>
                <w:szCs w:val="21"/>
              </w:rPr>
              <w:t>政策</w:t>
            </w:r>
            <w:r w:rsidRPr="00A73ABA">
              <w:rPr>
                <w:rFonts w:ascii="宋体" w:hAnsi="宋体"/>
                <w:szCs w:val="21"/>
              </w:rPr>
              <w:t>优惠</w:t>
            </w:r>
          </w:p>
        </w:tc>
        <w:tc>
          <w:tcPr>
            <w:tcW w:w="8788" w:type="dxa"/>
            <w:gridSpan w:val="3"/>
            <w:vAlign w:val="center"/>
          </w:tcPr>
          <w:p w14:paraId="52338F4E" w14:textId="77777777" w:rsidR="00D24207" w:rsidRPr="00A73ABA" w:rsidRDefault="00D24207" w:rsidP="00757BD0">
            <w:pPr>
              <w:widowControl/>
              <w:rPr>
                <w:rFonts w:ascii="宋体" w:hAnsi="宋体"/>
              </w:rPr>
            </w:pPr>
            <w:r w:rsidRPr="00A73ABA">
              <w:rPr>
                <w:rFonts w:ascii="宋体" w:hAnsi="宋体" w:hint="eastAsia"/>
              </w:rPr>
              <w:t>中小企业折扣： 根据财政部发布的《政府采购促进中小企业发展暂行办法》规定， 对于非专门面向中小企业的项目， 对小型和微型企业产品的价格给予 6%的扣除,用扣除后的价格参与评审。 参加政府采购活动的中小企业应当提供《中小企业声明函》 原件及其他证明材料</w:t>
            </w:r>
          </w:p>
        </w:tc>
      </w:tr>
      <w:tr w:rsidR="00A73ABA" w:rsidRPr="00A73ABA" w14:paraId="13E90792" w14:textId="77777777" w:rsidTr="00757BD0">
        <w:trPr>
          <w:cantSplit/>
          <w:trHeight w:val="1909"/>
          <w:jc w:val="center"/>
        </w:trPr>
        <w:tc>
          <w:tcPr>
            <w:tcW w:w="728" w:type="dxa"/>
            <w:vAlign w:val="center"/>
          </w:tcPr>
          <w:p w14:paraId="66F79172" w14:textId="77777777" w:rsidR="00D24207" w:rsidRPr="00A73ABA" w:rsidRDefault="00D24207" w:rsidP="00757BD0">
            <w:pPr>
              <w:jc w:val="center"/>
              <w:rPr>
                <w:b/>
              </w:rPr>
            </w:pPr>
            <w:r w:rsidRPr="00A73ABA">
              <w:rPr>
                <w:rFonts w:hint="eastAsia"/>
                <w:b/>
              </w:rPr>
              <w:t>备注</w:t>
            </w:r>
          </w:p>
        </w:tc>
        <w:tc>
          <w:tcPr>
            <w:tcW w:w="9825" w:type="dxa"/>
            <w:gridSpan w:val="4"/>
            <w:vAlign w:val="center"/>
          </w:tcPr>
          <w:p w14:paraId="4293A0C0" w14:textId="77777777" w:rsidR="00D24207" w:rsidRPr="00A73ABA" w:rsidRDefault="00D24207" w:rsidP="00757BD0">
            <w:pPr>
              <w:rPr>
                <w:sz w:val="18"/>
                <w:szCs w:val="18"/>
              </w:rPr>
            </w:pPr>
            <w:r w:rsidRPr="00A73ABA">
              <w:rPr>
                <w:rFonts w:hint="eastAsia"/>
                <w:sz w:val="18"/>
                <w:szCs w:val="18"/>
              </w:rPr>
              <w:t>资格后审审查的内容及要求：</w:t>
            </w:r>
          </w:p>
          <w:p w14:paraId="348AB387" w14:textId="77777777" w:rsidR="00D24207" w:rsidRPr="00A73ABA" w:rsidRDefault="00D24207" w:rsidP="00757BD0">
            <w:pPr>
              <w:rPr>
                <w:sz w:val="18"/>
                <w:szCs w:val="18"/>
              </w:rPr>
            </w:pPr>
            <w:r w:rsidRPr="00A73ABA">
              <w:rPr>
                <w:rFonts w:hint="eastAsia"/>
                <w:sz w:val="18"/>
                <w:szCs w:val="18"/>
              </w:rPr>
              <w:t>请供应商代表手持一份法定代表人授权委托书及有效身份证明。</w:t>
            </w:r>
          </w:p>
          <w:p w14:paraId="48160A59" w14:textId="77777777" w:rsidR="00D24207" w:rsidRPr="00A73ABA" w:rsidRDefault="00D24207" w:rsidP="00757BD0">
            <w:pPr>
              <w:rPr>
                <w:sz w:val="18"/>
                <w:szCs w:val="18"/>
              </w:rPr>
            </w:pPr>
            <w:r w:rsidRPr="00A73ABA">
              <w:rPr>
                <w:rFonts w:hint="eastAsia"/>
                <w:sz w:val="18"/>
                <w:szCs w:val="18"/>
              </w:rPr>
              <w:t>1</w:t>
            </w:r>
            <w:r w:rsidRPr="00A73ABA">
              <w:rPr>
                <w:rFonts w:hint="eastAsia"/>
                <w:sz w:val="18"/>
                <w:szCs w:val="18"/>
              </w:rPr>
              <w:t>、资格后审审查原件：各响应人必须将资格审查的证件原件或公证件【企业营业执照副本、缴纳的磋商保证金收据、中国裁判文书网、信用中国、中国政府采购网截图】。以上资料原件除法定代表人授权委托书及有效身份证明外，其他原件需单独密封在一个档案袋内，封袋表面注明供应商资格审查资料原件、采购人名称、项目标段名称，供应商名称，此封袋必须在开启处密封，并加盖供应商章，与磋商响应性文件一同递交。未</w:t>
            </w:r>
            <w:r w:rsidRPr="00A73ABA">
              <w:rPr>
                <w:sz w:val="18"/>
                <w:szCs w:val="18"/>
              </w:rPr>
              <w:t>提供原件或原件不齐全的</w:t>
            </w:r>
            <w:r w:rsidRPr="00A73ABA">
              <w:rPr>
                <w:rFonts w:hint="eastAsia"/>
                <w:sz w:val="18"/>
                <w:szCs w:val="18"/>
              </w:rPr>
              <w:t>其磋商响应性文件将被视为不响应采购文件，资格审查将不通过，而予以拒绝评审。</w:t>
            </w:r>
          </w:p>
          <w:p w14:paraId="1097DD0A" w14:textId="77777777" w:rsidR="00D24207" w:rsidRPr="00A73ABA" w:rsidRDefault="00D24207" w:rsidP="00757BD0">
            <w:pPr>
              <w:autoSpaceDE w:val="0"/>
              <w:autoSpaceDN w:val="0"/>
              <w:adjustRightInd w:val="0"/>
              <w:spacing w:line="360" w:lineRule="exact"/>
              <w:ind w:left="-31"/>
              <w:rPr>
                <w:sz w:val="18"/>
                <w:szCs w:val="18"/>
              </w:rPr>
            </w:pPr>
            <w:r w:rsidRPr="00A73ABA">
              <w:rPr>
                <w:rFonts w:hint="eastAsia"/>
                <w:sz w:val="18"/>
                <w:szCs w:val="18"/>
              </w:rPr>
              <w:t>2</w:t>
            </w:r>
            <w:r w:rsidRPr="00A73ABA">
              <w:rPr>
                <w:rFonts w:hint="eastAsia"/>
                <w:sz w:val="18"/>
                <w:szCs w:val="18"/>
              </w:rPr>
              <w:t>、投标文件中有弄虚作假的内容，其投标文件作废。（如假证书、假业绩、隐瞒不良行为记录、夸大荣誉、使用非本单位在职员工的相关证件及不符合磋商文件规定的条款等）；在签订合同之前，招标人如发现投标人的投标文件有弄虚作假内容，招标人可拒绝与其签订合同。并将其列入政府采购黑名单库。</w:t>
            </w:r>
          </w:p>
          <w:p w14:paraId="2D0780E8" w14:textId="77777777" w:rsidR="00D24207" w:rsidRPr="00A73ABA" w:rsidRDefault="00D24207" w:rsidP="00757BD0">
            <w:pPr>
              <w:rPr>
                <w:sz w:val="18"/>
                <w:szCs w:val="18"/>
              </w:rPr>
            </w:pPr>
            <w:r w:rsidRPr="00A73ABA">
              <w:rPr>
                <w:rFonts w:hint="eastAsia"/>
                <w:sz w:val="18"/>
                <w:szCs w:val="18"/>
              </w:rPr>
              <w:t>3</w:t>
            </w:r>
            <w:r w:rsidRPr="00A73ABA">
              <w:rPr>
                <w:rFonts w:hint="eastAsia"/>
                <w:sz w:val="18"/>
                <w:szCs w:val="18"/>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6DD423DC" w14:textId="77777777" w:rsidR="00D24207" w:rsidRPr="00A73ABA" w:rsidRDefault="00D24207" w:rsidP="00D24207">
      <w:pPr>
        <w:pStyle w:val="1"/>
        <w:jc w:val="center"/>
        <w:rPr>
          <w:b w:val="0"/>
          <w:bCs/>
        </w:rPr>
      </w:pPr>
      <w:bookmarkStart w:id="163" w:name="_Toc488074804"/>
      <w:r w:rsidRPr="00A73ABA">
        <w:rPr>
          <w:rFonts w:hint="eastAsia"/>
          <w:bCs/>
          <w:sz w:val="24"/>
        </w:rPr>
        <w:lastRenderedPageBreak/>
        <w:t>第一章</w:t>
      </w:r>
      <w:r w:rsidRPr="00A73ABA">
        <w:rPr>
          <w:rFonts w:hint="eastAsia"/>
          <w:bCs/>
          <w:sz w:val="24"/>
        </w:rPr>
        <w:t xml:space="preserve">  </w:t>
      </w:r>
      <w:r w:rsidRPr="00A73ABA">
        <w:rPr>
          <w:rFonts w:hint="eastAsia"/>
          <w:bCs/>
          <w:sz w:val="24"/>
        </w:rPr>
        <w:t>磋商须知</w:t>
      </w:r>
      <w:bookmarkEnd w:id="163"/>
    </w:p>
    <w:p w14:paraId="7E70951F" w14:textId="77777777" w:rsidR="00D24207" w:rsidRPr="00A73ABA" w:rsidRDefault="00D24207" w:rsidP="00D24207">
      <w:pPr>
        <w:spacing w:line="440" w:lineRule="exact"/>
        <w:rPr>
          <w:rFonts w:ascii="宋体"/>
          <w:b/>
        </w:rPr>
      </w:pPr>
      <w:r w:rsidRPr="00A73ABA">
        <w:rPr>
          <w:rFonts w:ascii="宋体" w:hAnsi="宋体"/>
          <w:b/>
        </w:rPr>
        <w:t>1</w:t>
      </w:r>
      <w:r w:rsidRPr="00A73ABA">
        <w:rPr>
          <w:rFonts w:ascii="宋体" w:hAnsi="宋体" w:hint="eastAsia"/>
          <w:b/>
        </w:rPr>
        <w:t>、总则</w:t>
      </w:r>
    </w:p>
    <w:p w14:paraId="4015BD2C" w14:textId="77777777" w:rsidR="00D24207" w:rsidRPr="00A73ABA" w:rsidRDefault="00D24207" w:rsidP="00D24207">
      <w:pPr>
        <w:spacing w:line="440" w:lineRule="exact"/>
        <w:ind w:firstLine="420"/>
        <w:rPr>
          <w:rFonts w:ascii="宋体"/>
          <w:bCs/>
        </w:rPr>
      </w:pPr>
      <w:r w:rsidRPr="00A73ABA">
        <w:rPr>
          <w:rFonts w:ascii="宋体" w:hAnsi="宋体"/>
          <w:bCs/>
        </w:rPr>
        <w:t>1.1</w:t>
      </w:r>
      <w:r w:rsidRPr="00A73ABA">
        <w:rPr>
          <w:rFonts w:ascii="宋体" w:hAnsi="宋体" w:hint="eastAsia"/>
          <w:bCs/>
        </w:rPr>
        <w:t>、项目概况</w:t>
      </w:r>
    </w:p>
    <w:p w14:paraId="1D072504" w14:textId="77777777" w:rsidR="00D24207" w:rsidRPr="00A73ABA" w:rsidRDefault="00D24207" w:rsidP="00D24207">
      <w:pPr>
        <w:spacing w:line="440" w:lineRule="exact"/>
        <w:ind w:firstLine="420"/>
        <w:rPr>
          <w:rFonts w:ascii="宋体"/>
        </w:rPr>
      </w:pPr>
      <w:r w:rsidRPr="00A73ABA">
        <w:rPr>
          <w:rFonts w:ascii="宋体" w:hAnsi="宋体"/>
          <w:bCs/>
        </w:rPr>
        <w:t>1.1.1</w:t>
      </w:r>
      <w:r w:rsidRPr="00A73ABA">
        <w:rPr>
          <w:rFonts w:ascii="宋体" w:hAnsi="宋体" w:hint="eastAsia"/>
          <w:bCs/>
        </w:rPr>
        <w:t>、本采购项目的项目概况已在供应商须知前附表第</w:t>
      </w:r>
      <w:hyperlink w:anchor="_Hlk18822563" w:history="1" w:docLocation="1,26,27,0,,1">
        <w:r w:rsidRPr="00A73ABA">
          <w:rPr>
            <w:rStyle w:val="aa"/>
            <w:color w:val="auto"/>
          </w:rPr>
          <w:t>1</w:t>
        </w:r>
      </w:hyperlink>
      <w:r w:rsidRPr="00A73ABA">
        <w:rPr>
          <w:rFonts w:ascii="宋体" w:hAnsi="宋体" w:hint="eastAsia"/>
          <w:bCs/>
        </w:rPr>
        <w:t>项中说明。</w:t>
      </w:r>
    </w:p>
    <w:p w14:paraId="3623D0BD" w14:textId="77777777" w:rsidR="00D24207" w:rsidRPr="00A73ABA" w:rsidRDefault="00D24207" w:rsidP="00D24207">
      <w:pPr>
        <w:spacing w:line="440" w:lineRule="exact"/>
        <w:ind w:firstLine="420"/>
        <w:rPr>
          <w:rFonts w:ascii="宋体"/>
        </w:rPr>
      </w:pPr>
      <w:r w:rsidRPr="00A73ABA">
        <w:rPr>
          <w:rFonts w:ascii="宋体" w:hAnsi="宋体"/>
        </w:rPr>
        <w:t>1.2</w:t>
      </w:r>
      <w:r w:rsidRPr="00A73ABA">
        <w:rPr>
          <w:rFonts w:ascii="宋体" w:hAnsi="宋体" w:hint="eastAsia"/>
        </w:rPr>
        <w:t>、项目采购范围</w:t>
      </w:r>
    </w:p>
    <w:p w14:paraId="170BA4AD" w14:textId="77777777" w:rsidR="00D24207" w:rsidRPr="00A73ABA" w:rsidRDefault="00D24207" w:rsidP="00D24207">
      <w:pPr>
        <w:spacing w:line="440" w:lineRule="exact"/>
        <w:ind w:firstLine="420"/>
        <w:rPr>
          <w:rFonts w:ascii="宋体"/>
          <w:bCs/>
        </w:rPr>
      </w:pPr>
      <w:r w:rsidRPr="00A73ABA">
        <w:rPr>
          <w:rFonts w:ascii="宋体" w:hAnsi="宋体"/>
        </w:rPr>
        <w:t>1.2.1</w:t>
      </w:r>
      <w:r w:rsidRPr="00A73ABA">
        <w:rPr>
          <w:rFonts w:ascii="宋体" w:hAnsi="宋体" w:hint="eastAsia"/>
        </w:rPr>
        <w:t>、本项目采购范围</w:t>
      </w:r>
      <w:r w:rsidRPr="00A73ABA">
        <w:rPr>
          <w:rFonts w:ascii="宋体" w:hAnsi="宋体" w:hint="eastAsia"/>
          <w:bCs/>
        </w:rPr>
        <w:t>已在供应商须知前附表第</w:t>
      </w:r>
      <w:hyperlink w:anchor="_Hlk23589674" w:history="1" w:docLocation="1,1322,1323,0,,2">
        <w:r w:rsidRPr="00A73ABA">
          <w:rPr>
            <w:rStyle w:val="aa"/>
            <w:color w:val="auto"/>
          </w:rPr>
          <w:t>2</w:t>
        </w:r>
      </w:hyperlink>
      <w:r w:rsidRPr="00A73ABA">
        <w:rPr>
          <w:rFonts w:ascii="宋体" w:hAnsi="宋体" w:hint="eastAsia"/>
          <w:bCs/>
        </w:rPr>
        <w:t>项中说明，供应商除非接到采购人发布的《采购文件补充》，否则不得擅自增加或删减采购范围。</w:t>
      </w:r>
    </w:p>
    <w:p w14:paraId="34B9354C" w14:textId="77777777" w:rsidR="00D24207" w:rsidRPr="00A73ABA" w:rsidRDefault="00D24207" w:rsidP="00D24207">
      <w:pPr>
        <w:spacing w:line="440" w:lineRule="exact"/>
        <w:ind w:firstLine="420"/>
        <w:rPr>
          <w:rFonts w:ascii="宋体"/>
          <w:bCs/>
        </w:rPr>
      </w:pPr>
      <w:r w:rsidRPr="00A73ABA">
        <w:rPr>
          <w:rFonts w:ascii="宋体" w:hAnsi="宋体"/>
          <w:bCs/>
        </w:rPr>
        <w:t>1.3</w:t>
      </w:r>
      <w:r w:rsidRPr="00A73ABA">
        <w:rPr>
          <w:rFonts w:ascii="宋体" w:hAnsi="宋体" w:hint="eastAsia"/>
          <w:bCs/>
        </w:rPr>
        <w:t>、项目资金</w:t>
      </w:r>
    </w:p>
    <w:p w14:paraId="403E8425" w14:textId="77777777" w:rsidR="00D24207" w:rsidRPr="00A73ABA" w:rsidRDefault="00D24207" w:rsidP="00D24207">
      <w:pPr>
        <w:spacing w:line="440" w:lineRule="exact"/>
        <w:ind w:firstLine="420"/>
        <w:rPr>
          <w:rFonts w:ascii="宋体"/>
          <w:bCs/>
        </w:rPr>
      </w:pPr>
      <w:r w:rsidRPr="00A73ABA">
        <w:rPr>
          <w:rFonts w:ascii="宋体" w:hAnsi="宋体"/>
          <w:bCs/>
        </w:rPr>
        <w:t>1.3.1</w:t>
      </w:r>
      <w:r w:rsidRPr="00A73ABA">
        <w:rPr>
          <w:rFonts w:ascii="宋体" w:hAnsi="宋体" w:hint="eastAsia"/>
          <w:bCs/>
        </w:rPr>
        <w:t>、本采购项目的资金来源已在供应商须知前附表第</w:t>
      </w:r>
      <w:hyperlink w:anchor="_Hlk18822730" w:history="1" w:docLocation="1,215,216,0,,5">
        <w:r w:rsidRPr="00A73ABA">
          <w:rPr>
            <w:rStyle w:val="aa"/>
            <w:color w:val="auto"/>
          </w:rPr>
          <w:t>3</w:t>
        </w:r>
      </w:hyperlink>
      <w:r w:rsidRPr="00A73ABA">
        <w:rPr>
          <w:rFonts w:ascii="宋体" w:hAnsi="宋体" w:hint="eastAsia"/>
          <w:bCs/>
        </w:rPr>
        <w:t>项说明。</w:t>
      </w:r>
    </w:p>
    <w:p w14:paraId="3960499F" w14:textId="77777777" w:rsidR="00D24207" w:rsidRPr="00A73ABA" w:rsidRDefault="00D24207" w:rsidP="00D24207">
      <w:pPr>
        <w:spacing w:line="440" w:lineRule="exact"/>
        <w:ind w:firstLine="420"/>
        <w:rPr>
          <w:rFonts w:ascii="宋体"/>
        </w:rPr>
      </w:pPr>
      <w:r w:rsidRPr="00A73ABA">
        <w:rPr>
          <w:rFonts w:ascii="宋体" w:hAnsi="宋体"/>
          <w:bCs/>
        </w:rPr>
        <w:t>1.3.2</w:t>
      </w:r>
      <w:r w:rsidRPr="00A73ABA">
        <w:rPr>
          <w:rFonts w:ascii="宋体" w:hAnsi="宋体" w:hint="eastAsia"/>
          <w:bCs/>
        </w:rPr>
        <w:t>、本采购项目资金到位情况已在供应商须知前附表第</w:t>
      </w:r>
      <w:hyperlink w:anchor="_Hlk18822757" w:history="1" w:docLocation="1,228,229,0,,6">
        <w:r w:rsidRPr="00A73ABA">
          <w:rPr>
            <w:rStyle w:val="aa"/>
            <w:color w:val="auto"/>
          </w:rPr>
          <w:t>4</w:t>
        </w:r>
      </w:hyperlink>
      <w:r w:rsidRPr="00A73ABA">
        <w:rPr>
          <w:rFonts w:ascii="宋体" w:hAnsi="宋体" w:hint="eastAsia"/>
          <w:bCs/>
        </w:rPr>
        <w:t>项说明。</w:t>
      </w:r>
    </w:p>
    <w:p w14:paraId="3DF52BDC" w14:textId="77777777" w:rsidR="00D24207" w:rsidRPr="00A73ABA" w:rsidRDefault="00D24207" w:rsidP="00D24207">
      <w:pPr>
        <w:spacing w:line="440" w:lineRule="exact"/>
        <w:ind w:firstLineChars="200" w:firstLine="420"/>
        <w:rPr>
          <w:rFonts w:ascii="宋体"/>
        </w:rPr>
      </w:pPr>
      <w:r w:rsidRPr="00A73ABA">
        <w:rPr>
          <w:rFonts w:ascii="宋体" w:hAnsi="宋体"/>
        </w:rPr>
        <w:t>1.4</w:t>
      </w:r>
      <w:r w:rsidRPr="00A73ABA">
        <w:rPr>
          <w:rFonts w:ascii="宋体" w:hAnsi="宋体" w:hint="eastAsia"/>
        </w:rPr>
        <w:t>、采购方式及备案</w:t>
      </w:r>
    </w:p>
    <w:p w14:paraId="01A05B43"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1.4.1</w:t>
      </w:r>
      <w:r w:rsidRPr="00A73ABA">
        <w:rPr>
          <w:rFonts w:ascii="宋体" w:hAnsi="宋体" w:hint="eastAsia"/>
        </w:rPr>
        <w:t>、本采购项目方式已在供应商须知前附表第</w:t>
      </w:r>
      <w:hyperlink w:anchor="_Hlk18822791" w:history="1" w:docLocation="1,243,244,0,,7">
        <w:r w:rsidRPr="00A73ABA">
          <w:rPr>
            <w:rFonts w:ascii="宋体" w:hAnsi="宋体"/>
          </w:rPr>
          <w:t>5</w:t>
        </w:r>
      </w:hyperlink>
      <w:r w:rsidRPr="00A73ABA">
        <w:rPr>
          <w:rFonts w:ascii="宋体" w:hAnsi="宋体" w:hint="eastAsia"/>
        </w:rPr>
        <w:t>项说明。</w:t>
      </w:r>
    </w:p>
    <w:p w14:paraId="7FD9BFA0"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1.5</w:t>
      </w:r>
      <w:r w:rsidRPr="00A73ABA">
        <w:rPr>
          <w:rFonts w:ascii="宋体" w:hAnsi="宋体" w:hint="eastAsia"/>
        </w:rPr>
        <w:t>、合格供应商</w:t>
      </w:r>
    </w:p>
    <w:p w14:paraId="5F99565C"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1.5.1</w:t>
      </w:r>
      <w:r w:rsidRPr="00A73ABA">
        <w:rPr>
          <w:rFonts w:ascii="宋体" w:hAnsi="宋体" w:hint="eastAsia"/>
        </w:rPr>
        <w:t>、参加竞标的供应商资质要求已在供应商须知前附表第</w:t>
      </w:r>
      <w:hyperlink w:anchor="_Hlk18822846" w:history="1" w:docLocation="1,256,257,0,,8">
        <w:r w:rsidRPr="00A73ABA">
          <w:rPr>
            <w:rFonts w:ascii="宋体" w:hAnsi="宋体"/>
          </w:rPr>
          <w:t>6</w:t>
        </w:r>
      </w:hyperlink>
      <w:r w:rsidRPr="00A73ABA">
        <w:rPr>
          <w:rFonts w:ascii="宋体" w:hAnsi="宋体" w:hint="eastAsia"/>
        </w:rPr>
        <w:t>项说明。</w:t>
      </w:r>
    </w:p>
    <w:p w14:paraId="1892E8C2"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1.5.2</w:t>
      </w:r>
      <w:r w:rsidRPr="00A73ABA">
        <w:rPr>
          <w:rFonts w:ascii="宋体" w:hAnsi="宋体" w:hint="eastAsia"/>
        </w:rPr>
        <w:t>、采购人有权要求各供应商提供更为完整、更详细的供应商资料，以便采购人做好资格审查工作。</w:t>
      </w:r>
    </w:p>
    <w:p w14:paraId="56F80C14"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1.6</w:t>
      </w:r>
      <w:r w:rsidRPr="00A73ABA">
        <w:rPr>
          <w:rFonts w:ascii="宋体" w:hAnsi="宋体" w:hint="eastAsia"/>
        </w:rPr>
        <w:t>、磋商费用</w:t>
      </w:r>
    </w:p>
    <w:p w14:paraId="04F43E8D"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1.6.1</w:t>
      </w:r>
      <w:r w:rsidRPr="00A73ABA">
        <w:rPr>
          <w:rFonts w:ascii="宋体" w:hAnsi="宋体" w:hint="eastAsia"/>
        </w:rPr>
        <w:t>、供应商应承担其编制磋商响应性文件与递交磋商响应性文件所涉及的一切费用，不论磋商结果如何，采购人对上述费用不做任何补偿。</w:t>
      </w:r>
    </w:p>
    <w:p w14:paraId="29104E30"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1.7</w:t>
      </w:r>
      <w:r w:rsidRPr="00A73ABA">
        <w:rPr>
          <w:rFonts w:ascii="宋体" w:hAnsi="宋体" w:hint="eastAsia"/>
        </w:rPr>
        <w:t>、场地勘查</w:t>
      </w:r>
    </w:p>
    <w:p w14:paraId="71944C4B" w14:textId="77777777" w:rsidR="00D24207" w:rsidRPr="00A73ABA" w:rsidRDefault="00D24207" w:rsidP="00D24207">
      <w:pPr>
        <w:spacing w:line="440" w:lineRule="exact"/>
        <w:ind w:firstLineChars="200" w:firstLine="420"/>
        <w:rPr>
          <w:rFonts w:ascii="宋体" w:hAnsi="宋体"/>
        </w:rPr>
      </w:pPr>
      <w:r w:rsidRPr="00A73ABA">
        <w:rPr>
          <w:rFonts w:ascii="宋体" w:hAnsi="宋体"/>
        </w:rPr>
        <w:t>1.7.1</w:t>
      </w:r>
      <w:r w:rsidRPr="00A73ABA">
        <w:rPr>
          <w:rFonts w:ascii="宋体" w:hAnsi="宋体" w:hint="eastAsia"/>
        </w:rPr>
        <w:t>、建议供应商自行对项目现场和周围环境进行现场考察，以获取那些需自己负责的有关磋商准备和签署本设计方案合同所需的所有资料。考察现场费用由供应商自己承担。</w:t>
      </w:r>
    </w:p>
    <w:p w14:paraId="613FD6AD" w14:textId="77777777" w:rsidR="00D24207" w:rsidRPr="00A73ABA" w:rsidRDefault="00D24207" w:rsidP="00D24207">
      <w:pPr>
        <w:spacing w:line="440" w:lineRule="exact"/>
        <w:rPr>
          <w:rFonts w:ascii="宋体" w:hAnsi="宋体"/>
          <w:b/>
        </w:rPr>
      </w:pPr>
      <w:r w:rsidRPr="00A73ABA">
        <w:rPr>
          <w:rFonts w:ascii="宋体" w:hAnsi="宋体"/>
          <w:b/>
        </w:rPr>
        <w:t>2</w:t>
      </w:r>
      <w:r w:rsidRPr="00A73ABA">
        <w:rPr>
          <w:rFonts w:ascii="宋体" w:hAnsi="宋体" w:hint="eastAsia"/>
          <w:b/>
        </w:rPr>
        <w:t>、采购文件</w:t>
      </w:r>
    </w:p>
    <w:p w14:paraId="691B8762" w14:textId="77777777" w:rsidR="00D24207" w:rsidRPr="00A73ABA" w:rsidRDefault="00D24207" w:rsidP="00D24207">
      <w:pPr>
        <w:spacing w:line="440" w:lineRule="exact"/>
        <w:ind w:firstLineChars="200" w:firstLine="420"/>
        <w:rPr>
          <w:rFonts w:ascii="宋体" w:hAnsi="宋体"/>
        </w:rPr>
      </w:pPr>
      <w:r w:rsidRPr="00A73ABA">
        <w:rPr>
          <w:rFonts w:ascii="宋体" w:hAnsi="宋体"/>
        </w:rPr>
        <w:t>2.1</w:t>
      </w:r>
      <w:r w:rsidRPr="00A73ABA">
        <w:rPr>
          <w:rFonts w:ascii="宋体" w:hAnsi="宋体" w:hint="eastAsia"/>
        </w:rPr>
        <w:t>、采购文件的组成</w:t>
      </w:r>
    </w:p>
    <w:p w14:paraId="6025A0F4" w14:textId="77777777" w:rsidR="00D24207" w:rsidRPr="00A73ABA" w:rsidRDefault="00D24207" w:rsidP="00D24207">
      <w:pPr>
        <w:pStyle w:val="31"/>
        <w:ind w:firstLine="420"/>
        <w:rPr>
          <w:szCs w:val="24"/>
        </w:rPr>
      </w:pPr>
      <w:r w:rsidRPr="00A73ABA">
        <w:rPr>
          <w:szCs w:val="24"/>
        </w:rPr>
        <w:t>2.1.1</w:t>
      </w:r>
      <w:r w:rsidRPr="00A73ABA">
        <w:rPr>
          <w:rFonts w:hint="eastAsia"/>
          <w:szCs w:val="24"/>
        </w:rPr>
        <w:t>、采购文件由本文件及按本文件有关规定发出的《采购文件补充》组成。</w:t>
      </w:r>
    </w:p>
    <w:p w14:paraId="1E9C8F21" w14:textId="77777777" w:rsidR="00D24207" w:rsidRPr="00A73ABA" w:rsidRDefault="00D24207" w:rsidP="00D24207">
      <w:pPr>
        <w:pStyle w:val="31"/>
        <w:ind w:firstLine="420"/>
        <w:rPr>
          <w:szCs w:val="24"/>
        </w:rPr>
      </w:pPr>
      <w:r w:rsidRPr="00A73ABA">
        <w:rPr>
          <w:szCs w:val="24"/>
        </w:rPr>
        <w:t>2.1.2</w:t>
      </w:r>
      <w:r w:rsidRPr="00A73ABA">
        <w:rPr>
          <w:rFonts w:hint="eastAsia"/>
          <w:szCs w:val="24"/>
        </w:rPr>
        <w:t>、供应商应认真研究本采购文件所有内容，尤其应注意有“废标”、“</w:t>
      </w:r>
      <w:r w:rsidRPr="00A73ABA">
        <w:rPr>
          <w:rFonts w:hint="eastAsia"/>
          <w:b/>
          <w:szCs w:val="24"/>
        </w:rPr>
        <w:t>拒绝评审</w:t>
      </w:r>
      <w:r w:rsidRPr="00A73ABA">
        <w:rPr>
          <w:rFonts w:hint="eastAsia"/>
          <w:szCs w:val="24"/>
        </w:rPr>
        <w:t>”字样的条款，否则引起的后果由供应商自负。</w:t>
      </w:r>
    </w:p>
    <w:p w14:paraId="772B9A56" w14:textId="77777777" w:rsidR="00D24207" w:rsidRPr="00A73ABA" w:rsidRDefault="00D24207" w:rsidP="00D24207">
      <w:pPr>
        <w:pStyle w:val="31"/>
        <w:ind w:firstLine="420"/>
        <w:rPr>
          <w:szCs w:val="24"/>
        </w:rPr>
      </w:pPr>
      <w:r w:rsidRPr="00A73ABA">
        <w:rPr>
          <w:szCs w:val="24"/>
        </w:rPr>
        <w:t>2.2</w:t>
      </w:r>
      <w:r w:rsidRPr="00A73ABA">
        <w:rPr>
          <w:rFonts w:hint="eastAsia"/>
          <w:szCs w:val="24"/>
        </w:rPr>
        <w:t>、采购文件的解释</w:t>
      </w:r>
    </w:p>
    <w:p w14:paraId="5ECCBBAB" w14:textId="77777777" w:rsidR="00D24207" w:rsidRPr="00A73ABA" w:rsidRDefault="00D24207" w:rsidP="00D24207">
      <w:pPr>
        <w:spacing w:line="440" w:lineRule="exact"/>
        <w:ind w:firstLineChars="200" w:firstLine="420"/>
        <w:rPr>
          <w:rFonts w:ascii="宋体" w:hAnsi="宋体"/>
        </w:rPr>
      </w:pPr>
      <w:r w:rsidRPr="00A73ABA">
        <w:rPr>
          <w:rFonts w:ascii="宋体" w:hAnsi="宋体"/>
        </w:rPr>
        <w:t>2.2.1</w:t>
      </w:r>
      <w:r w:rsidRPr="00A73ABA">
        <w:rPr>
          <w:rFonts w:ascii="宋体" w:hAnsi="宋体" w:hint="eastAsia"/>
        </w:rPr>
        <w:t>、供应商领取采购文件后，若有疑问需要澄清的，需以书面形式递交至采购代理机构。</w:t>
      </w:r>
    </w:p>
    <w:p w14:paraId="6F4874A5" w14:textId="77777777" w:rsidR="00D24207" w:rsidRPr="00A73ABA" w:rsidRDefault="00D24207" w:rsidP="00D24207">
      <w:pPr>
        <w:spacing w:line="440" w:lineRule="exact"/>
        <w:ind w:firstLineChars="200" w:firstLine="420"/>
        <w:rPr>
          <w:rFonts w:ascii="宋体"/>
        </w:rPr>
      </w:pPr>
      <w:r w:rsidRPr="00A73ABA">
        <w:rPr>
          <w:rFonts w:ascii="宋体" w:hAnsi="宋体"/>
        </w:rPr>
        <w:t xml:space="preserve"> 2.3</w:t>
      </w:r>
      <w:r w:rsidRPr="00A73ABA">
        <w:rPr>
          <w:rFonts w:ascii="宋体" w:hAnsi="宋体" w:hint="eastAsia"/>
        </w:rPr>
        <w:t>、采购文件的修改</w:t>
      </w:r>
    </w:p>
    <w:p w14:paraId="49AFE2DD" w14:textId="77777777" w:rsidR="00D24207" w:rsidRPr="00A73ABA" w:rsidRDefault="00D24207" w:rsidP="00D24207">
      <w:pPr>
        <w:spacing w:line="440" w:lineRule="exact"/>
        <w:ind w:firstLineChars="200" w:firstLine="420"/>
        <w:rPr>
          <w:rFonts w:ascii="宋体"/>
        </w:rPr>
      </w:pPr>
      <w:r w:rsidRPr="00A73ABA">
        <w:rPr>
          <w:rFonts w:ascii="宋体" w:hAnsi="宋体"/>
        </w:rPr>
        <w:lastRenderedPageBreak/>
        <w:t>2.3.1</w:t>
      </w:r>
      <w:r w:rsidRPr="00A73ABA">
        <w:rPr>
          <w:rFonts w:ascii="宋体" w:hAnsi="宋体" w:hint="eastAsia"/>
        </w:rPr>
        <w:t>、</w:t>
      </w:r>
      <w:r w:rsidRPr="00A73ABA">
        <w:rPr>
          <w:rFonts w:ascii="宋体" w:hAnsi="宋体"/>
        </w:rPr>
        <w:t>采购人或者采购代理机构可以对已发出的采购文件进行必要的澄清或者修改。澄清或者修改的内容可能影响磋商响应性文件编制的，采购人或者采购代理机构应当在磋商截止时间至少</w:t>
      </w:r>
      <w:r w:rsidRPr="00A73ABA">
        <w:rPr>
          <w:rFonts w:ascii="宋体" w:hAnsi="宋体" w:hint="eastAsia"/>
        </w:rPr>
        <w:t>5</w:t>
      </w:r>
      <w:r w:rsidRPr="00A73ABA">
        <w:rPr>
          <w:rFonts w:ascii="宋体" w:hAnsi="宋体"/>
        </w:rPr>
        <w:t>日前，以书面形式通知所有获取采购文件的潜在供应商；</w:t>
      </w:r>
    </w:p>
    <w:p w14:paraId="7B9F1B1D" w14:textId="77777777" w:rsidR="00D24207" w:rsidRPr="00A73ABA" w:rsidRDefault="00D24207" w:rsidP="00D24207">
      <w:pPr>
        <w:spacing w:line="440" w:lineRule="exact"/>
        <w:ind w:firstLineChars="200" w:firstLine="420"/>
        <w:rPr>
          <w:rFonts w:ascii="宋体"/>
        </w:rPr>
      </w:pPr>
      <w:r w:rsidRPr="00A73ABA">
        <w:rPr>
          <w:rFonts w:ascii="宋体" w:hAnsi="宋体"/>
        </w:rPr>
        <w:t>2.3.2</w:t>
      </w:r>
      <w:r w:rsidRPr="00A73ABA">
        <w:rPr>
          <w:rFonts w:ascii="宋体" w:hAnsi="宋体" w:hint="eastAsia"/>
        </w:rPr>
        <w:t>、《采购文件补充》作为采购文件的组成部分，对供应商起同等约束作用。</w:t>
      </w:r>
    </w:p>
    <w:p w14:paraId="21E017C8" w14:textId="77777777" w:rsidR="00D24207" w:rsidRPr="00A73ABA" w:rsidRDefault="00D24207" w:rsidP="00D24207">
      <w:pPr>
        <w:spacing w:line="440" w:lineRule="exact"/>
        <w:ind w:firstLineChars="200" w:firstLine="420"/>
        <w:rPr>
          <w:rFonts w:ascii="宋体"/>
        </w:rPr>
      </w:pPr>
      <w:r w:rsidRPr="00A73ABA">
        <w:rPr>
          <w:rFonts w:ascii="宋体" w:hAnsi="宋体"/>
        </w:rPr>
        <w:t>2.3.3</w:t>
      </w:r>
      <w:r w:rsidRPr="00A73ABA">
        <w:rPr>
          <w:rFonts w:ascii="宋体" w:hAnsi="宋体" w:hint="eastAsia"/>
        </w:rPr>
        <w:t>、为使供应商在编制磋商响应性文件时把《采购文件补充》内容考虑进去，采购人可以延长递交磋商响应性文件的截止时间，具体时间将在《采购文件补充》中写明。</w:t>
      </w:r>
    </w:p>
    <w:p w14:paraId="2CFD0B08" w14:textId="77777777" w:rsidR="00D24207" w:rsidRPr="00A73ABA" w:rsidRDefault="00D24207" w:rsidP="00D24207">
      <w:pPr>
        <w:spacing w:line="440" w:lineRule="exact"/>
        <w:ind w:firstLineChars="200" w:firstLine="420"/>
        <w:rPr>
          <w:rFonts w:ascii="宋体"/>
        </w:rPr>
      </w:pPr>
      <w:r w:rsidRPr="00A73ABA">
        <w:rPr>
          <w:rFonts w:ascii="宋体" w:hAnsi="宋体"/>
        </w:rPr>
        <w:t>2.3.4</w:t>
      </w:r>
      <w:r w:rsidRPr="00A73ABA">
        <w:rPr>
          <w:rFonts w:ascii="宋体" w:hAnsi="宋体" w:hint="eastAsia"/>
        </w:rPr>
        <w:t>、采购文件的澄清、修改、采购答疑会纪要等材料在本采购项目中均称《采购文件补充》。如果《采购文件补充》内容与在此《采购文件补充》发出之前的采购文件等材料中相关内容相冲突，请供应商执行《采购文件补充》的相关规定，先前发出的采购文件等书面材料中相关内容自动废止。</w:t>
      </w:r>
    </w:p>
    <w:p w14:paraId="029CEE4D" w14:textId="77777777" w:rsidR="00D24207" w:rsidRPr="00A73ABA" w:rsidRDefault="00D24207" w:rsidP="00D24207">
      <w:pPr>
        <w:spacing w:line="440" w:lineRule="exact"/>
        <w:rPr>
          <w:rFonts w:ascii="宋体"/>
          <w:b/>
          <w:bCs/>
        </w:rPr>
      </w:pPr>
      <w:r w:rsidRPr="00A73ABA">
        <w:rPr>
          <w:rFonts w:ascii="宋体" w:hAnsi="宋体"/>
          <w:b/>
          <w:bCs/>
        </w:rPr>
        <w:t>3</w:t>
      </w:r>
      <w:r w:rsidRPr="00A73ABA">
        <w:rPr>
          <w:rFonts w:ascii="宋体" w:hAnsi="宋体" w:hint="eastAsia"/>
          <w:b/>
          <w:bCs/>
        </w:rPr>
        <w:t>、磋商报价</w:t>
      </w:r>
    </w:p>
    <w:p w14:paraId="596EC2E2" w14:textId="77777777" w:rsidR="00D24207" w:rsidRPr="00A73ABA" w:rsidRDefault="00D24207" w:rsidP="00D24207">
      <w:pPr>
        <w:spacing w:line="440" w:lineRule="exact"/>
        <w:ind w:firstLineChars="200" w:firstLine="420"/>
        <w:rPr>
          <w:rFonts w:ascii="宋体"/>
          <w:b/>
        </w:rPr>
      </w:pPr>
      <w:r w:rsidRPr="00A73ABA">
        <w:rPr>
          <w:rFonts w:ascii="宋体" w:hAnsi="宋体"/>
        </w:rPr>
        <w:t>3.1</w:t>
      </w:r>
      <w:r w:rsidRPr="00A73ABA">
        <w:rPr>
          <w:rFonts w:ascii="宋体" w:hAnsi="宋体" w:hint="eastAsia"/>
        </w:rPr>
        <w:t>、采购项目的磋商报价已在供应商须知前附表第</w:t>
      </w:r>
      <w:r w:rsidRPr="00A73ABA">
        <w:rPr>
          <w:rFonts w:hint="eastAsia"/>
          <w:u w:val="single"/>
        </w:rPr>
        <w:t>8</w:t>
      </w:r>
      <w:r w:rsidRPr="00A73ABA">
        <w:rPr>
          <w:rFonts w:ascii="宋体" w:hAnsi="宋体" w:hint="eastAsia"/>
        </w:rPr>
        <w:t>项说明</w:t>
      </w:r>
      <w:r w:rsidRPr="00A73ABA">
        <w:rPr>
          <w:rFonts w:ascii="宋体" w:hAnsi="宋体" w:hint="eastAsia"/>
          <w:b/>
        </w:rPr>
        <w:t>。</w:t>
      </w:r>
    </w:p>
    <w:p w14:paraId="093739D0" w14:textId="77777777" w:rsidR="00D24207" w:rsidRPr="00A73ABA" w:rsidRDefault="00D24207" w:rsidP="00D24207">
      <w:pPr>
        <w:spacing w:line="440" w:lineRule="exact"/>
        <w:rPr>
          <w:rFonts w:ascii="宋体"/>
          <w:b/>
          <w:bCs/>
        </w:rPr>
      </w:pPr>
      <w:r w:rsidRPr="00A73ABA">
        <w:rPr>
          <w:rFonts w:ascii="宋体" w:hAnsi="宋体"/>
          <w:b/>
          <w:bCs/>
        </w:rPr>
        <w:t>4</w:t>
      </w:r>
      <w:r w:rsidRPr="00A73ABA">
        <w:rPr>
          <w:rFonts w:ascii="宋体" w:hAnsi="宋体" w:hint="eastAsia"/>
          <w:b/>
          <w:bCs/>
        </w:rPr>
        <w:t>、磋商保证金</w:t>
      </w:r>
    </w:p>
    <w:p w14:paraId="26B1A5A6" w14:textId="77777777" w:rsidR="00D24207" w:rsidRPr="00A73ABA" w:rsidRDefault="00D24207" w:rsidP="00D24207">
      <w:pPr>
        <w:spacing w:line="440" w:lineRule="exact"/>
        <w:ind w:firstLineChars="200" w:firstLine="420"/>
        <w:rPr>
          <w:rFonts w:ascii="宋体"/>
        </w:rPr>
      </w:pPr>
      <w:r w:rsidRPr="00A73ABA">
        <w:rPr>
          <w:rFonts w:ascii="宋体" w:hAnsi="宋体"/>
        </w:rPr>
        <w:t>4.1</w:t>
      </w:r>
      <w:r w:rsidRPr="00A73ABA">
        <w:rPr>
          <w:rFonts w:ascii="宋体" w:hAnsi="宋体" w:hint="eastAsia"/>
        </w:rPr>
        <w:t>、供应商在磋商截止时间前，应按照</w:t>
      </w:r>
      <w:r w:rsidRPr="00A73ABA">
        <w:rPr>
          <w:rFonts w:ascii="宋体" w:hAnsi="宋体" w:hint="eastAsia"/>
          <w:bCs/>
        </w:rPr>
        <w:t>供应商须知前附表第</w:t>
      </w:r>
      <w:r w:rsidRPr="00A73ABA">
        <w:rPr>
          <w:rFonts w:hint="eastAsia"/>
          <w:u w:val="single"/>
        </w:rPr>
        <w:t>10</w:t>
      </w:r>
      <w:r w:rsidRPr="00A73ABA">
        <w:rPr>
          <w:rFonts w:ascii="宋体" w:hAnsi="宋体" w:hint="eastAsia"/>
          <w:bCs/>
        </w:rPr>
        <w:t>项</w:t>
      </w:r>
      <w:r w:rsidRPr="00A73ABA">
        <w:rPr>
          <w:rFonts w:ascii="宋体" w:hAnsi="宋体" w:hint="eastAsia"/>
        </w:rPr>
        <w:t>规定缴纳磋商保证金。</w:t>
      </w:r>
    </w:p>
    <w:p w14:paraId="082C96EB" w14:textId="77777777" w:rsidR="00D24207" w:rsidRPr="00A73ABA" w:rsidRDefault="00D24207" w:rsidP="00D24207">
      <w:pPr>
        <w:spacing w:line="440" w:lineRule="exact"/>
        <w:ind w:firstLineChars="200" w:firstLine="420"/>
        <w:rPr>
          <w:rFonts w:ascii="宋体"/>
        </w:rPr>
      </w:pPr>
      <w:r w:rsidRPr="00A73ABA">
        <w:rPr>
          <w:rFonts w:ascii="宋体" w:hAnsi="宋体"/>
        </w:rPr>
        <w:t>4.2</w:t>
      </w:r>
      <w:r w:rsidRPr="00A73ABA">
        <w:rPr>
          <w:rFonts w:ascii="宋体" w:hAnsi="宋体" w:hint="eastAsia"/>
        </w:rPr>
        <w:t>、供应商有下列情形之一者，磋商保证金将被没收：</w:t>
      </w:r>
    </w:p>
    <w:p w14:paraId="31A65F08" w14:textId="77777777" w:rsidR="00D24207" w:rsidRPr="00A73ABA" w:rsidRDefault="00D24207" w:rsidP="00D24207">
      <w:pPr>
        <w:spacing w:line="440" w:lineRule="exact"/>
        <w:ind w:firstLineChars="200" w:firstLine="420"/>
        <w:rPr>
          <w:rFonts w:ascii="宋体"/>
        </w:rPr>
      </w:pPr>
      <w:r w:rsidRPr="00A73ABA">
        <w:rPr>
          <w:rFonts w:ascii="宋体" w:hAnsi="宋体"/>
        </w:rPr>
        <w:t>4.2.1</w:t>
      </w:r>
      <w:r w:rsidRPr="00A73ABA">
        <w:rPr>
          <w:rFonts w:ascii="宋体" w:hAnsi="宋体" w:hint="eastAsia"/>
        </w:rPr>
        <w:t>、供应商在磋商有效期内撤回其磋商响应性文件；</w:t>
      </w:r>
    </w:p>
    <w:p w14:paraId="56988F72" w14:textId="77777777" w:rsidR="00D24207" w:rsidRPr="00A73ABA" w:rsidRDefault="00D24207" w:rsidP="00D24207">
      <w:pPr>
        <w:spacing w:line="440" w:lineRule="exact"/>
        <w:ind w:firstLineChars="200" w:firstLine="420"/>
        <w:rPr>
          <w:rFonts w:ascii="宋体" w:hAnsi="宋体"/>
        </w:rPr>
      </w:pPr>
      <w:r w:rsidRPr="00A73ABA">
        <w:rPr>
          <w:rFonts w:ascii="宋体" w:hAnsi="宋体"/>
        </w:rPr>
        <w:t>4.2.2</w:t>
      </w:r>
      <w:r w:rsidRPr="00A73ABA">
        <w:rPr>
          <w:rFonts w:ascii="宋体" w:hAnsi="宋体" w:hint="eastAsia"/>
        </w:rPr>
        <w:t>、供应商不接受按采购文件规定对其磋商报价进行修正的；</w:t>
      </w:r>
    </w:p>
    <w:p w14:paraId="35C3E494" w14:textId="77777777" w:rsidR="00D24207" w:rsidRPr="00A73ABA" w:rsidRDefault="00D24207" w:rsidP="00D24207">
      <w:pPr>
        <w:spacing w:line="440" w:lineRule="exact"/>
        <w:ind w:firstLineChars="200" w:firstLine="420"/>
        <w:rPr>
          <w:rFonts w:ascii="宋体"/>
        </w:rPr>
      </w:pPr>
      <w:r w:rsidRPr="00A73ABA">
        <w:rPr>
          <w:rFonts w:ascii="宋体" w:hAnsi="宋体" w:hint="eastAsia"/>
        </w:rPr>
        <w:t>4.2.3、成交人未能在规定期限内签署合同协议书；或提交所要求的履约保证金；</w:t>
      </w:r>
    </w:p>
    <w:p w14:paraId="3724C547" w14:textId="77777777" w:rsidR="00D24207" w:rsidRPr="00A73ABA" w:rsidRDefault="00D24207" w:rsidP="00D24207">
      <w:pPr>
        <w:spacing w:line="440" w:lineRule="exact"/>
        <w:ind w:firstLineChars="200" w:firstLine="420"/>
        <w:rPr>
          <w:rFonts w:ascii="宋体"/>
        </w:rPr>
      </w:pPr>
      <w:r w:rsidRPr="00A73ABA">
        <w:rPr>
          <w:rFonts w:ascii="宋体" w:hAnsi="宋体"/>
        </w:rPr>
        <w:t>4.3</w:t>
      </w:r>
      <w:r w:rsidRPr="00A73ABA">
        <w:rPr>
          <w:rFonts w:ascii="宋体" w:hAnsi="宋体" w:hint="eastAsia"/>
        </w:rPr>
        <w:t>、未成交人在成交公示期后7个工作日内，将退回磋商保证金。因违反规定被没收的磋商保证金不予退回。</w:t>
      </w:r>
    </w:p>
    <w:p w14:paraId="18B10186" w14:textId="77777777" w:rsidR="00D24207" w:rsidRPr="00A73ABA" w:rsidRDefault="00D24207" w:rsidP="00D24207">
      <w:pPr>
        <w:spacing w:line="440" w:lineRule="exact"/>
        <w:ind w:firstLineChars="200" w:firstLine="420"/>
        <w:rPr>
          <w:rFonts w:ascii="宋体"/>
        </w:rPr>
      </w:pPr>
      <w:r w:rsidRPr="00A73ABA">
        <w:rPr>
          <w:rFonts w:ascii="宋体" w:hAnsi="宋体"/>
        </w:rPr>
        <w:t>4.4</w:t>
      </w:r>
      <w:r w:rsidRPr="00A73ABA">
        <w:rPr>
          <w:rFonts w:ascii="宋体" w:hAnsi="宋体" w:hint="eastAsia"/>
        </w:rPr>
        <w:t>、成交人的磋商保证金将在合同签订之日起5日内返还。</w:t>
      </w:r>
    </w:p>
    <w:p w14:paraId="59942527" w14:textId="77777777" w:rsidR="00D24207" w:rsidRPr="00A73ABA" w:rsidRDefault="00D24207" w:rsidP="00D24207">
      <w:pPr>
        <w:spacing w:line="440" w:lineRule="exact"/>
        <w:ind w:firstLineChars="200" w:firstLine="420"/>
        <w:rPr>
          <w:rFonts w:ascii="宋体"/>
        </w:rPr>
      </w:pPr>
      <w:r w:rsidRPr="00A73ABA">
        <w:rPr>
          <w:rFonts w:ascii="宋体" w:hAnsi="宋体"/>
        </w:rPr>
        <w:t>4.5</w:t>
      </w:r>
      <w:r w:rsidRPr="00A73ABA">
        <w:rPr>
          <w:rFonts w:ascii="宋体" w:hAnsi="宋体" w:hint="eastAsia"/>
        </w:rPr>
        <w:t>、若供应商未按照采购文件规定缴纳磋商保证金的，磋商响应性文件将被拒绝评审。</w:t>
      </w:r>
    </w:p>
    <w:p w14:paraId="23624135" w14:textId="77777777" w:rsidR="00D24207" w:rsidRPr="00A73ABA" w:rsidRDefault="00D24207" w:rsidP="00D24207">
      <w:pPr>
        <w:spacing w:line="440" w:lineRule="exact"/>
        <w:rPr>
          <w:b/>
          <w:bCs/>
        </w:rPr>
      </w:pPr>
      <w:r w:rsidRPr="00A73ABA">
        <w:rPr>
          <w:rFonts w:ascii="宋体" w:hAnsi="宋体"/>
          <w:b/>
          <w:bCs/>
        </w:rPr>
        <w:t>5</w:t>
      </w:r>
      <w:r w:rsidRPr="00A73ABA">
        <w:rPr>
          <w:rFonts w:hint="eastAsia"/>
          <w:b/>
          <w:bCs/>
        </w:rPr>
        <w:t>、磋商响应性文件</w:t>
      </w:r>
    </w:p>
    <w:p w14:paraId="0B6C4149" w14:textId="77777777" w:rsidR="00D24207" w:rsidRPr="00A73ABA" w:rsidRDefault="00D24207" w:rsidP="00D24207">
      <w:pPr>
        <w:spacing w:line="440" w:lineRule="exact"/>
        <w:ind w:firstLineChars="200" w:firstLine="420"/>
        <w:rPr>
          <w:rFonts w:ascii="宋体"/>
        </w:rPr>
      </w:pPr>
      <w:r w:rsidRPr="00A73ABA">
        <w:rPr>
          <w:rFonts w:ascii="宋体" w:hAnsi="宋体"/>
        </w:rPr>
        <w:t>5.1</w:t>
      </w:r>
      <w:r w:rsidRPr="00A73ABA">
        <w:rPr>
          <w:rFonts w:ascii="宋体" w:hAnsi="宋体" w:hint="eastAsia"/>
        </w:rPr>
        <w:t>、磋商响应性文件由技术部分、商务部分组成；</w:t>
      </w:r>
    </w:p>
    <w:p w14:paraId="53113561" w14:textId="77777777" w:rsidR="00D24207" w:rsidRPr="00A73ABA" w:rsidRDefault="00D24207" w:rsidP="00D24207">
      <w:pPr>
        <w:spacing w:line="440" w:lineRule="exact"/>
        <w:ind w:firstLineChars="200" w:firstLine="420"/>
        <w:rPr>
          <w:rFonts w:ascii="宋体" w:hAnsi="宋体"/>
        </w:rPr>
      </w:pPr>
      <w:r w:rsidRPr="00A73ABA">
        <w:rPr>
          <w:rFonts w:ascii="宋体" w:hAnsi="宋体" w:hint="eastAsia"/>
        </w:rPr>
        <w:t>5.2、主要包括下列内容：</w:t>
      </w:r>
    </w:p>
    <w:p w14:paraId="5639BC5A" w14:textId="77777777" w:rsidR="00D24207" w:rsidRPr="00A73ABA" w:rsidRDefault="00D24207" w:rsidP="00D24207">
      <w:pPr>
        <w:spacing w:line="300" w:lineRule="auto"/>
        <w:ind w:firstLineChars="200" w:firstLine="420"/>
        <w:rPr>
          <w:rFonts w:ascii="宋体"/>
          <w:szCs w:val="21"/>
        </w:rPr>
      </w:pPr>
      <w:r w:rsidRPr="00A73ABA">
        <w:rPr>
          <w:rFonts w:ascii="宋体" w:hAnsi="宋体"/>
        </w:rPr>
        <w:t>5.2.1</w:t>
      </w:r>
      <w:r w:rsidRPr="00A73ABA">
        <w:rPr>
          <w:rFonts w:ascii="宋体" w:hAnsi="宋体" w:hint="eastAsia"/>
        </w:rPr>
        <w:t>、</w:t>
      </w:r>
      <w:r w:rsidRPr="00A73ABA">
        <w:rPr>
          <w:rFonts w:ascii="宋体" w:hAnsi="宋体" w:hint="eastAsia"/>
          <w:szCs w:val="21"/>
        </w:rPr>
        <w:t>投标报价一览表</w:t>
      </w:r>
    </w:p>
    <w:p w14:paraId="7FFBBB08" w14:textId="77777777" w:rsidR="00D24207" w:rsidRPr="00A73ABA" w:rsidRDefault="00D24207" w:rsidP="00D24207">
      <w:pPr>
        <w:spacing w:line="300" w:lineRule="auto"/>
        <w:ind w:firstLineChars="200" w:firstLine="420"/>
        <w:rPr>
          <w:rFonts w:ascii="宋体"/>
        </w:rPr>
      </w:pPr>
      <w:r w:rsidRPr="00A73ABA">
        <w:rPr>
          <w:rFonts w:ascii="宋体" w:hAnsi="宋体"/>
        </w:rPr>
        <w:t>5.2.2</w:t>
      </w:r>
      <w:r w:rsidRPr="00A73ABA">
        <w:rPr>
          <w:rFonts w:ascii="宋体" w:hAnsi="宋体" w:hint="eastAsia"/>
        </w:rPr>
        <w:t>、详细服务量报价清单</w:t>
      </w:r>
    </w:p>
    <w:p w14:paraId="77432926" w14:textId="77777777" w:rsidR="00D24207" w:rsidRPr="00A73ABA" w:rsidRDefault="00D24207" w:rsidP="00D24207">
      <w:pPr>
        <w:spacing w:line="300" w:lineRule="auto"/>
        <w:ind w:firstLineChars="200" w:firstLine="420"/>
        <w:rPr>
          <w:rFonts w:ascii="宋体"/>
        </w:rPr>
      </w:pPr>
      <w:r w:rsidRPr="00A73ABA">
        <w:rPr>
          <w:rFonts w:ascii="宋体" w:hAnsi="宋体"/>
        </w:rPr>
        <w:t>5.2.3</w:t>
      </w:r>
      <w:r w:rsidRPr="00A73ABA">
        <w:rPr>
          <w:rFonts w:ascii="宋体" w:hAnsi="宋体" w:hint="eastAsia"/>
        </w:rPr>
        <w:t>、法定代表人身份证明书</w:t>
      </w:r>
    </w:p>
    <w:p w14:paraId="668E91C3" w14:textId="77777777" w:rsidR="00D24207" w:rsidRPr="00A73ABA" w:rsidRDefault="00D24207" w:rsidP="00D24207">
      <w:pPr>
        <w:spacing w:line="300" w:lineRule="auto"/>
        <w:ind w:firstLineChars="200" w:firstLine="420"/>
        <w:rPr>
          <w:rFonts w:ascii="宋体"/>
        </w:rPr>
      </w:pPr>
      <w:r w:rsidRPr="00A73ABA">
        <w:rPr>
          <w:rFonts w:ascii="宋体" w:hAnsi="宋体"/>
        </w:rPr>
        <w:t>5.2.4</w:t>
      </w:r>
      <w:r w:rsidRPr="00A73ABA">
        <w:rPr>
          <w:rFonts w:ascii="宋体" w:hAnsi="宋体" w:hint="eastAsia"/>
        </w:rPr>
        <w:t>、法定代表人授权委托书</w:t>
      </w:r>
    </w:p>
    <w:p w14:paraId="067AC288" w14:textId="77777777" w:rsidR="00D24207" w:rsidRPr="00A73ABA" w:rsidRDefault="00D24207" w:rsidP="00D24207">
      <w:pPr>
        <w:spacing w:line="300" w:lineRule="auto"/>
        <w:ind w:firstLineChars="200" w:firstLine="420"/>
        <w:rPr>
          <w:rFonts w:ascii="宋体"/>
        </w:rPr>
      </w:pPr>
      <w:r w:rsidRPr="00A73ABA">
        <w:rPr>
          <w:rFonts w:ascii="宋体" w:hAnsi="宋体"/>
        </w:rPr>
        <w:t>5.2.5</w:t>
      </w:r>
      <w:r w:rsidRPr="00A73ABA">
        <w:rPr>
          <w:rFonts w:ascii="宋体" w:hAnsi="宋体" w:hint="eastAsia"/>
        </w:rPr>
        <w:t>、投标人概况</w:t>
      </w:r>
      <w:r w:rsidRPr="00A73ABA">
        <w:rPr>
          <w:rFonts w:ascii="宋体" w:hAnsi="宋体" w:hint="eastAsia"/>
          <w:bCs/>
        </w:rPr>
        <w:t>（附企业营业执照副本复印件、</w:t>
      </w:r>
      <w:r w:rsidRPr="00A73ABA">
        <w:rPr>
          <w:rFonts w:hAnsi="宋体" w:cs="Courier New" w:hint="eastAsia"/>
          <w:szCs w:val="21"/>
        </w:rPr>
        <w:t>投标人承诺书、</w:t>
      </w:r>
      <w:r w:rsidRPr="00A73ABA">
        <w:rPr>
          <w:rFonts w:ascii="宋体" w:hAnsi="宋体" w:hint="eastAsia"/>
          <w:bCs/>
        </w:rPr>
        <w:t>事业单位须提供事业单位法人证书复印件）；</w:t>
      </w:r>
    </w:p>
    <w:p w14:paraId="2E8582F8" w14:textId="77777777" w:rsidR="00D24207" w:rsidRPr="00A73ABA" w:rsidRDefault="00D24207" w:rsidP="00D24207">
      <w:pPr>
        <w:spacing w:line="300" w:lineRule="auto"/>
        <w:ind w:firstLineChars="200" w:firstLine="420"/>
        <w:rPr>
          <w:rFonts w:ascii="宋体" w:hAnsi="宋体"/>
        </w:rPr>
      </w:pPr>
      <w:r w:rsidRPr="00A73ABA">
        <w:rPr>
          <w:rFonts w:ascii="宋体" w:hAnsi="宋体"/>
        </w:rPr>
        <w:t>5.2.6</w:t>
      </w:r>
      <w:r w:rsidRPr="00A73ABA">
        <w:rPr>
          <w:rFonts w:ascii="宋体" w:hAnsi="宋体" w:hint="eastAsia"/>
        </w:rPr>
        <w:t>、</w:t>
      </w:r>
      <w:r w:rsidRPr="00A73ABA">
        <w:rPr>
          <w:rFonts w:ascii="宋体" w:hAnsi="宋体" w:hint="eastAsia"/>
          <w:szCs w:val="21"/>
        </w:rPr>
        <w:t>投标人近3年（</w:t>
      </w:r>
      <w:r w:rsidRPr="00A73ABA">
        <w:rPr>
          <w:rFonts w:ascii="宋体" w:hAnsi="宋体"/>
          <w:szCs w:val="21"/>
        </w:rPr>
        <w:t>2017年1</w:t>
      </w:r>
      <w:r w:rsidRPr="00A73ABA">
        <w:rPr>
          <w:rFonts w:ascii="宋体" w:hAnsi="宋体" w:hint="eastAsia"/>
          <w:szCs w:val="21"/>
        </w:rPr>
        <w:t>月—至今）承担过学校委托的类似相关业绩</w:t>
      </w:r>
      <w:r w:rsidRPr="00A73ABA">
        <w:rPr>
          <w:rFonts w:hint="eastAsia"/>
        </w:rPr>
        <w:t>不得少于一项</w:t>
      </w:r>
      <w:r w:rsidRPr="00A73ABA">
        <w:rPr>
          <w:rFonts w:ascii="宋体" w:hAnsi="宋体" w:hint="eastAsia"/>
          <w:szCs w:val="21"/>
        </w:rPr>
        <w:t>，并提供证明材料（须提供合同或中标通知书复印件）</w:t>
      </w:r>
      <w:r w:rsidRPr="00A73ABA">
        <w:rPr>
          <w:rFonts w:ascii="宋体" w:hAnsi="宋体" w:hint="eastAsia"/>
        </w:rPr>
        <w:t>；</w:t>
      </w:r>
    </w:p>
    <w:p w14:paraId="52FE3A56" w14:textId="77777777" w:rsidR="00D24207" w:rsidRPr="00A73ABA" w:rsidRDefault="00D24207" w:rsidP="00D24207">
      <w:pPr>
        <w:spacing w:line="300" w:lineRule="auto"/>
        <w:ind w:firstLineChars="200" w:firstLine="420"/>
        <w:rPr>
          <w:rFonts w:ascii="宋体"/>
        </w:rPr>
      </w:pPr>
      <w:r w:rsidRPr="00A73ABA">
        <w:rPr>
          <w:rFonts w:ascii="宋体" w:hAnsi="宋体"/>
        </w:rPr>
        <w:t>5.2.7</w:t>
      </w:r>
      <w:r w:rsidRPr="00A73ABA">
        <w:rPr>
          <w:rFonts w:ascii="宋体" w:hAnsi="宋体" w:hint="eastAsia"/>
          <w:bCs/>
        </w:rPr>
        <w:t>、项目配备人员构成</w:t>
      </w:r>
    </w:p>
    <w:p w14:paraId="7E10D1B3" w14:textId="77777777" w:rsidR="00D24207" w:rsidRPr="00A73ABA" w:rsidRDefault="00D24207" w:rsidP="00D24207">
      <w:pPr>
        <w:spacing w:line="300" w:lineRule="auto"/>
        <w:ind w:firstLineChars="200" w:firstLine="420"/>
        <w:rPr>
          <w:rFonts w:ascii="宋体" w:hAnsi="宋体"/>
        </w:rPr>
      </w:pPr>
      <w:r w:rsidRPr="00A73ABA">
        <w:rPr>
          <w:rFonts w:ascii="宋体" w:hAnsi="宋体"/>
        </w:rPr>
        <w:lastRenderedPageBreak/>
        <w:t>5.2</w:t>
      </w:r>
      <w:r w:rsidRPr="00A73ABA">
        <w:rPr>
          <w:rFonts w:ascii="宋体" w:hAnsi="宋体" w:hint="eastAsia"/>
        </w:rPr>
        <w:t>.8、投标人认为需要提供的其他资料</w:t>
      </w:r>
    </w:p>
    <w:p w14:paraId="6649C5C6" w14:textId="77777777" w:rsidR="00D24207" w:rsidRPr="00A73ABA" w:rsidRDefault="00D24207" w:rsidP="00D24207">
      <w:pPr>
        <w:spacing w:line="440" w:lineRule="exact"/>
        <w:ind w:firstLineChars="200" w:firstLine="420"/>
        <w:rPr>
          <w:rFonts w:ascii="宋体"/>
          <w:b/>
          <w:bCs/>
        </w:rPr>
      </w:pPr>
      <w:r w:rsidRPr="00A73ABA">
        <w:rPr>
          <w:rFonts w:ascii="宋体" w:hAnsi="宋体"/>
        </w:rPr>
        <w:t>5.4</w:t>
      </w:r>
      <w:r w:rsidRPr="00A73ABA">
        <w:rPr>
          <w:rFonts w:ascii="宋体" w:hAnsi="宋体" w:hint="eastAsia"/>
          <w:b/>
          <w:bCs/>
        </w:rPr>
        <w:t>、</w:t>
      </w:r>
      <w:r w:rsidRPr="00A73ABA">
        <w:rPr>
          <w:rFonts w:ascii="宋体" w:hAnsi="宋体" w:hint="eastAsia"/>
        </w:rPr>
        <w:t>磋商响应性文件的份数和签署</w:t>
      </w:r>
    </w:p>
    <w:p w14:paraId="37351F9C" w14:textId="77777777" w:rsidR="00D24207" w:rsidRPr="00A73ABA" w:rsidRDefault="00D24207" w:rsidP="00D24207">
      <w:pPr>
        <w:spacing w:line="440" w:lineRule="exact"/>
        <w:ind w:firstLineChars="200" w:firstLine="420"/>
        <w:rPr>
          <w:rFonts w:ascii="宋体"/>
        </w:rPr>
      </w:pPr>
      <w:r w:rsidRPr="00A73ABA">
        <w:rPr>
          <w:rFonts w:ascii="宋体" w:hAnsi="宋体"/>
        </w:rPr>
        <w:t>5.4.1</w:t>
      </w:r>
      <w:r w:rsidRPr="00A73ABA">
        <w:rPr>
          <w:rFonts w:ascii="宋体" w:hAnsi="宋体" w:hint="eastAsia"/>
        </w:rPr>
        <w:t>、供应商必须按</w:t>
      </w:r>
      <w:r w:rsidRPr="00A73ABA">
        <w:rPr>
          <w:rFonts w:ascii="宋体" w:hAnsi="宋体" w:hint="eastAsia"/>
          <w:bCs/>
        </w:rPr>
        <w:t>供应商须知前附表第</w:t>
      </w:r>
      <w:hyperlink w:anchor="_Hlk170185869" w:history="1" w:docLocation="1,1732,1734,0,,11">
        <w:r w:rsidRPr="00A73ABA">
          <w:rPr>
            <w:rStyle w:val="aa"/>
            <w:color w:val="auto"/>
          </w:rPr>
          <w:t>1</w:t>
        </w:r>
        <w:r w:rsidRPr="00A73ABA">
          <w:rPr>
            <w:rStyle w:val="aa"/>
            <w:rFonts w:hint="eastAsia"/>
            <w:color w:val="auto"/>
          </w:rPr>
          <w:t>1</w:t>
        </w:r>
      </w:hyperlink>
      <w:r w:rsidRPr="00A73ABA">
        <w:rPr>
          <w:rFonts w:ascii="宋体" w:hAnsi="宋体" w:hint="eastAsia"/>
          <w:bCs/>
        </w:rPr>
        <w:t>项</w:t>
      </w:r>
      <w:r w:rsidRPr="00A73ABA">
        <w:rPr>
          <w:rFonts w:ascii="宋体" w:hAnsi="宋体" w:hint="eastAsia"/>
        </w:rPr>
        <w:t>规定，编制磋商响应性文件“正本”和“副本”份数，磋商响应性文件正本和副本如有不一致之处，以正本为准。</w:t>
      </w:r>
    </w:p>
    <w:p w14:paraId="0C0A85FB" w14:textId="77777777" w:rsidR="00D24207" w:rsidRPr="00A73ABA" w:rsidRDefault="00D24207" w:rsidP="00D24207">
      <w:pPr>
        <w:spacing w:line="440" w:lineRule="exact"/>
        <w:ind w:firstLineChars="200" w:firstLine="420"/>
        <w:rPr>
          <w:rFonts w:ascii="宋体"/>
        </w:rPr>
      </w:pPr>
      <w:r w:rsidRPr="00A73ABA">
        <w:rPr>
          <w:rFonts w:ascii="宋体" w:hAnsi="宋体"/>
        </w:rPr>
        <w:t>5.4.2</w:t>
      </w:r>
      <w:r w:rsidRPr="00A73ABA">
        <w:rPr>
          <w:rFonts w:ascii="宋体" w:hAnsi="宋体" w:hint="eastAsia"/>
        </w:rPr>
        <w:t>、磋商响应性文件正本与副本可以用蓝黑墨水笔或炭素笔书写</w:t>
      </w:r>
      <w:r w:rsidRPr="00A73ABA">
        <w:rPr>
          <w:rFonts w:ascii="宋体"/>
        </w:rPr>
        <w:t>,</w:t>
      </w:r>
      <w:r w:rsidRPr="00A73ABA">
        <w:rPr>
          <w:rFonts w:ascii="宋体" w:hAnsi="宋体" w:hint="eastAsia"/>
        </w:rPr>
        <w:t>但建议最好用打印方式编制磋商响应性文件。</w:t>
      </w:r>
    </w:p>
    <w:p w14:paraId="0AC2ADA7" w14:textId="77777777" w:rsidR="00D24207" w:rsidRPr="00A73ABA" w:rsidRDefault="00D24207" w:rsidP="00D24207">
      <w:pPr>
        <w:spacing w:line="440" w:lineRule="exact"/>
        <w:ind w:firstLineChars="200" w:firstLine="420"/>
        <w:rPr>
          <w:rFonts w:ascii="宋体"/>
        </w:rPr>
      </w:pPr>
      <w:r w:rsidRPr="00A73ABA">
        <w:rPr>
          <w:rFonts w:ascii="宋体" w:hAnsi="宋体"/>
        </w:rPr>
        <w:t>5.4.3</w:t>
      </w:r>
      <w:r w:rsidRPr="00A73ABA">
        <w:rPr>
          <w:rFonts w:ascii="宋体" w:hAnsi="宋体" w:hint="eastAsia"/>
        </w:rPr>
        <w:t>、磋商响应性文件中凡是要求盖供应商章和法定代表人章或授权代理人章的，必须加盖。</w:t>
      </w:r>
    </w:p>
    <w:p w14:paraId="698C8D5F" w14:textId="77777777" w:rsidR="00D24207" w:rsidRPr="00A73ABA" w:rsidRDefault="00D24207" w:rsidP="00D24207">
      <w:pPr>
        <w:spacing w:line="440" w:lineRule="exact"/>
        <w:ind w:firstLineChars="200" w:firstLine="420"/>
        <w:rPr>
          <w:rFonts w:ascii="宋体" w:hAnsi="宋体"/>
          <w:b/>
        </w:rPr>
      </w:pPr>
      <w:r w:rsidRPr="00A73ABA">
        <w:rPr>
          <w:rFonts w:ascii="宋体" w:hAnsi="宋体"/>
        </w:rPr>
        <w:t>5.4.4</w:t>
      </w:r>
      <w:r w:rsidRPr="00A73ABA">
        <w:rPr>
          <w:rFonts w:ascii="宋体" w:hAnsi="宋体" w:hint="eastAsia"/>
        </w:rPr>
        <w:t>、资格后审审查原件：</w:t>
      </w:r>
      <w:r w:rsidRPr="00A73ABA">
        <w:rPr>
          <w:rFonts w:ascii="宋体" w:hAnsi="宋体" w:hint="eastAsia"/>
          <w:b/>
        </w:rPr>
        <w:t>请供应商代表手持一份法定代表人授权委托书及有效身份证明。</w:t>
      </w:r>
    </w:p>
    <w:p w14:paraId="50186E12" w14:textId="77777777" w:rsidR="00D24207" w:rsidRPr="00A73ABA" w:rsidRDefault="00D24207" w:rsidP="00D24207">
      <w:pPr>
        <w:spacing w:line="440" w:lineRule="exact"/>
        <w:ind w:firstLineChars="200" w:firstLine="422"/>
        <w:rPr>
          <w:rFonts w:ascii="宋体"/>
        </w:rPr>
      </w:pPr>
      <w:r w:rsidRPr="00A73ABA">
        <w:rPr>
          <w:rFonts w:ascii="宋体" w:hAnsi="宋体" w:hint="eastAsia"/>
          <w:b/>
        </w:rPr>
        <w:t>资格后审审查原件：</w:t>
      </w:r>
      <w:r w:rsidRPr="00A73ABA">
        <w:rPr>
          <w:rFonts w:hint="eastAsia"/>
          <w:b/>
        </w:rPr>
        <w:t>各响应人必须将资格审查的证件原件或公证件【企业营业执照副本、</w:t>
      </w:r>
      <w:r w:rsidRPr="00A73ABA">
        <w:rPr>
          <w:rFonts w:ascii="宋体" w:hAnsi="宋体" w:hint="eastAsia"/>
          <w:b/>
        </w:rPr>
        <w:t>缴纳的磋商保证金收据、业绩证明材料、中国裁判文书网、信用中国、中国政府采购网截图</w:t>
      </w:r>
      <w:r w:rsidRPr="00A73ABA">
        <w:rPr>
          <w:rFonts w:hint="eastAsia"/>
          <w:b/>
        </w:rPr>
        <w:t>】。以上资料原件除法定代表人授权委托书及有效身份证明外，其他原件需单独密封在一个档案袋内，封袋表面注明供应商资格审查资料原件、采购人名称、项目标段名称，供应商名称，此封袋必须在开启处密封，并加盖供应商章，与磋商响应性文件一同递交。未</w:t>
      </w:r>
      <w:r w:rsidRPr="00A73ABA">
        <w:rPr>
          <w:b/>
        </w:rPr>
        <w:t>提供原件或原件不齐全的</w:t>
      </w:r>
      <w:r w:rsidRPr="00A73ABA">
        <w:rPr>
          <w:rFonts w:hint="eastAsia"/>
          <w:b/>
        </w:rPr>
        <w:t>其</w:t>
      </w:r>
      <w:r w:rsidRPr="00A73ABA">
        <w:rPr>
          <w:rFonts w:ascii="宋体" w:hAnsi="宋体" w:hint="eastAsia"/>
          <w:b/>
        </w:rPr>
        <w:t>磋商响应性文件将被视为不响应采购文件，资格审查将不通过，而予以</w:t>
      </w:r>
      <w:r w:rsidRPr="00A73ABA">
        <w:rPr>
          <w:rFonts w:ascii="宋体" w:hAnsi="宋体" w:hint="eastAsia"/>
          <w:b/>
          <w:szCs w:val="21"/>
          <w:u w:val="single"/>
        </w:rPr>
        <w:t>拒绝</w:t>
      </w:r>
      <w:r w:rsidRPr="00A73ABA">
        <w:rPr>
          <w:rFonts w:ascii="宋体" w:hAnsi="宋体" w:hint="eastAsia"/>
          <w:b/>
        </w:rPr>
        <w:t>评审。</w:t>
      </w:r>
    </w:p>
    <w:p w14:paraId="54438C58" w14:textId="77777777" w:rsidR="00D24207" w:rsidRPr="00A73ABA" w:rsidRDefault="00D24207" w:rsidP="00D24207">
      <w:pPr>
        <w:spacing w:line="440" w:lineRule="exact"/>
        <w:ind w:firstLineChars="200" w:firstLine="420"/>
      </w:pPr>
      <w:r w:rsidRPr="00A73ABA">
        <w:rPr>
          <w:rFonts w:ascii="宋体" w:hAnsi="宋体"/>
        </w:rPr>
        <w:t>5.5</w:t>
      </w:r>
      <w:r w:rsidRPr="00A73ABA">
        <w:rPr>
          <w:rFonts w:hint="eastAsia"/>
        </w:rPr>
        <w:t>、全套磋商响应性文件应无涂改和行间插字，除非这些删改是根据采购人的指示进行的，或者是供应商造成的必须修改的错误。修改处应加盖</w:t>
      </w:r>
      <w:r w:rsidRPr="00A73ABA">
        <w:rPr>
          <w:rFonts w:ascii="宋体" w:hAnsi="宋体" w:hint="eastAsia"/>
        </w:rPr>
        <w:t>单位法人代表或代理人</w:t>
      </w:r>
      <w:r w:rsidRPr="00A73ABA">
        <w:rPr>
          <w:rFonts w:hint="eastAsia"/>
        </w:rPr>
        <w:t>印签。</w:t>
      </w:r>
    </w:p>
    <w:p w14:paraId="3E6BE3B6" w14:textId="77777777" w:rsidR="00D24207" w:rsidRPr="00A73ABA" w:rsidRDefault="00D24207" w:rsidP="00D24207">
      <w:pPr>
        <w:spacing w:line="440" w:lineRule="exact"/>
        <w:ind w:firstLineChars="200" w:firstLine="420"/>
        <w:rPr>
          <w:rFonts w:ascii="宋体"/>
        </w:rPr>
      </w:pPr>
      <w:r w:rsidRPr="00A73ABA">
        <w:rPr>
          <w:rFonts w:ascii="宋体" w:hAnsi="宋体"/>
        </w:rPr>
        <w:t>5.5.1磋商响应性文件</w:t>
      </w:r>
      <w:r w:rsidRPr="00A73ABA">
        <w:rPr>
          <w:rFonts w:ascii="宋体" w:hAnsi="宋体" w:hint="eastAsia"/>
        </w:rPr>
        <w:t>字体要求：所采用的字体，以能够供评委识别看清为准。</w:t>
      </w:r>
    </w:p>
    <w:p w14:paraId="4C0B8B7E" w14:textId="77777777" w:rsidR="00D24207" w:rsidRPr="00A73ABA" w:rsidRDefault="00D24207" w:rsidP="00D24207">
      <w:pPr>
        <w:spacing w:line="440" w:lineRule="exact"/>
        <w:ind w:firstLineChars="200" w:firstLine="420"/>
        <w:rPr>
          <w:rFonts w:ascii="宋体"/>
          <w:bCs/>
        </w:rPr>
      </w:pPr>
      <w:r w:rsidRPr="00A73ABA">
        <w:rPr>
          <w:rFonts w:ascii="宋体" w:hAnsi="宋体"/>
          <w:bCs/>
        </w:rPr>
        <w:t>5.6</w:t>
      </w:r>
      <w:r w:rsidRPr="00A73ABA">
        <w:rPr>
          <w:rFonts w:ascii="宋体" w:hAnsi="宋体" w:hint="eastAsia"/>
          <w:bCs/>
        </w:rPr>
        <w:t>、磋商响应性文件的密封与标志</w:t>
      </w:r>
    </w:p>
    <w:p w14:paraId="71F33A76" w14:textId="77777777" w:rsidR="00D24207" w:rsidRPr="00A73ABA" w:rsidRDefault="00D24207" w:rsidP="00D24207">
      <w:pPr>
        <w:spacing w:line="440" w:lineRule="exact"/>
        <w:ind w:firstLineChars="200" w:firstLine="420"/>
      </w:pPr>
      <w:r w:rsidRPr="00A73ABA">
        <w:rPr>
          <w:rFonts w:ascii="宋体" w:hAnsi="宋体"/>
        </w:rPr>
        <w:t>5.6.1</w:t>
      </w:r>
      <w:r w:rsidRPr="00A73ABA">
        <w:rPr>
          <w:rFonts w:ascii="宋体" w:hAnsi="宋体" w:hint="eastAsia"/>
        </w:rPr>
        <w:t>、</w:t>
      </w:r>
      <w:r w:rsidRPr="00A73ABA">
        <w:rPr>
          <w:rFonts w:hint="eastAsia"/>
        </w:rPr>
        <w:t>磋商响应性文件封面右上角应注明“正本”、“副本”字样，并注明项目名称、单位名称、单位地址、邮政编码、联系人及联系电话，同时加盖法人公章和法定代表人印章（或委托代理人印章）。“正本”、“副本”如有不一致时，以正本为准。</w:t>
      </w:r>
    </w:p>
    <w:p w14:paraId="1B16AAF8" w14:textId="77777777" w:rsidR="00D24207" w:rsidRPr="00A73ABA" w:rsidRDefault="00D24207" w:rsidP="00D24207">
      <w:pPr>
        <w:spacing w:line="440" w:lineRule="exact"/>
        <w:ind w:firstLineChars="200" w:firstLine="420"/>
        <w:rPr>
          <w:rFonts w:ascii="宋体"/>
        </w:rPr>
      </w:pPr>
      <w:r w:rsidRPr="00A73ABA">
        <w:rPr>
          <w:rFonts w:ascii="宋体" w:hAnsi="宋体"/>
        </w:rPr>
        <w:t>5.6.2</w:t>
      </w:r>
      <w:r w:rsidRPr="00A73ABA">
        <w:rPr>
          <w:rFonts w:ascii="宋体" w:hAnsi="宋体" w:hint="eastAsia"/>
        </w:rPr>
        <w:t>、供应商必须将资格审查原件、投标文件分别密封装袋，并在封套正面注明：“资格审查原件”、“磋商响应性文件”磋商字样，即“资格审查原件” 封袋、“磋商响应性文件”封袋。否则整个磋商响应性文件将被视为不响应采购文件，而予以拒绝评审。</w:t>
      </w:r>
    </w:p>
    <w:p w14:paraId="4FA9A75D" w14:textId="77777777" w:rsidR="00D24207" w:rsidRPr="00A73ABA" w:rsidRDefault="00D24207" w:rsidP="00D24207">
      <w:pPr>
        <w:spacing w:line="440" w:lineRule="exact"/>
        <w:ind w:firstLineChars="200" w:firstLine="420"/>
        <w:rPr>
          <w:rFonts w:ascii="宋体"/>
        </w:rPr>
      </w:pPr>
      <w:r w:rsidRPr="00A73ABA">
        <w:rPr>
          <w:rFonts w:ascii="宋体" w:hAnsi="宋体"/>
        </w:rPr>
        <w:t>5.6.3</w:t>
      </w:r>
      <w:r w:rsidRPr="00A73ABA">
        <w:rPr>
          <w:rFonts w:ascii="宋体" w:hAnsi="宋体" w:hint="eastAsia"/>
        </w:rPr>
        <w:t>、磋商响应性文件及资格审查原件外封套所有启口处应贴封条，并加盖法人公章或磋商专用章以及法定代表人或委托代理人签字或盖章。否则整个磋商响应性文件将被视为不响应采购文件，而予以拒绝评审。</w:t>
      </w:r>
    </w:p>
    <w:p w14:paraId="3A866843" w14:textId="77777777" w:rsidR="00D24207" w:rsidRPr="00A73ABA" w:rsidRDefault="00D24207" w:rsidP="00D24207">
      <w:pPr>
        <w:widowControl/>
        <w:ind w:firstLineChars="196" w:firstLine="412"/>
        <w:jc w:val="left"/>
        <w:rPr>
          <w:rFonts w:ascii="宋体" w:hAnsi="宋体"/>
        </w:rPr>
      </w:pPr>
      <w:r w:rsidRPr="00A73ABA">
        <w:rPr>
          <w:rFonts w:ascii="宋体" w:hAnsi="宋体"/>
        </w:rPr>
        <w:t>5.6.4</w:t>
      </w:r>
      <w:r w:rsidRPr="00A73ABA">
        <w:rPr>
          <w:rFonts w:ascii="宋体" w:hAnsi="宋体" w:hint="eastAsia"/>
        </w:rPr>
        <w:t>、所有封袋上应写明项目标段名称、单位名称、地址、联系人及联系电话，加盖法人公章及法定代表人章。</w:t>
      </w:r>
    </w:p>
    <w:p w14:paraId="515AA523" w14:textId="77777777" w:rsidR="00D24207" w:rsidRPr="00A73ABA" w:rsidRDefault="00D24207" w:rsidP="00D24207">
      <w:pPr>
        <w:spacing w:line="440" w:lineRule="exact"/>
        <w:ind w:firstLineChars="200" w:firstLine="420"/>
        <w:rPr>
          <w:rFonts w:ascii="宋体"/>
        </w:rPr>
      </w:pPr>
      <w:r w:rsidRPr="00A73ABA">
        <w:rPr>
          <w:rFonts w:ascii="宋体" w:hAnsi="宋体" w:hint="eastAsia"/>
        </w:rPr>
        <w:t>5.6.5、供应商必须将磋商响应性文件分别密封装袋，并在封袋上正确标明“…项目资格审查原件”、“…项目磋商响应性文件”字样，即“…项目资格审查原件”、“…项目商务标磋商响应性文件”、 “…项目磋商响应性文件”封袋。否则整个磋商响应性文件将被视为不响应采购文件，而予</w:t>
      </w:r>
      <w:r w:rsidRPr="00A73ABA">
        <w:rPr>
          <w:rFonts w:ascii="宋体" w:hAnsi="宋体" w:hint="eastAsia"/>
        </w:rPr>
        <w:lastRenderedPageBreak/>
        <w:t>以拒绝评审。</w:t>
      </w:r>
    </w:p>
    <w:p w14:paraId="1D7DFE8B" w14:textId="77777777" w:rsidR="00D24207" w:rsidRPr="00A73ABA" w:rsidRDefault="00D24207" w:rsidP="00D24207">
      <w:pPr>
        <w:spacing w:line="440" w:lineRule="exact"/>
        <w:ind w:firstLineChars="200" w:firstLine="420"/>
        <w:rPr>
          <w:rFonts w:ascii="宋体"/>
        </w:rPr>
      </w:pPr>
      <w:r w:rsidRPr="00A73ABA">
        <w:rPr>
          <w:rFonts w:ascii="宋体" w:hAnsi="宋体"/>
        </w:rPr>
        <w:t>5.7</w:t>
      </w:r>
      <w:r w:rsidRPr="00A73ABA">
        <w:rPr>
          <w:rFonts w:ascii="宋体" w:hAnsi="宋体" w:hint="eastAsia"/>
        </w:rPr>
        <w:t>、磋商响应性文件递交</w:t>
      </w:r>
    </w:p>
    <w:p w14:paraId="059AD146" w14:textId="77777777" w:rsidR="00D24207" w:rsidRPr="00A73ABA" w:rsidRDefault="00D24207" w:rsidP="00D24207">
      <w:pPr>
        <w:spacing w:line="440" w:lineRule="exact"/>
        <w:ind w:firstLineChars="200" w:firstLine="420"/>
        <w:rPr>
          <w:rFonts w:ascii="宋体" w:hAnsi="宋体"/>
        </w:rPr>
      </w:pPr>
      <w:r w:rsidRPr="00A73ABA">
        <w:rPr>
          <w:rFonts w:ascii="宋体" w:hAnsi="宋体"/>
        </w:rPr>
        <w:t>5.7.1</w:t>
      </w:r>
      <w:r w:rsidRPr="00A73ABA">
        <w:rPr>
          <w:rFonts w:ascii="宋体" w:hAnsi="宋体" w:hint="eastAsia"/>
        </w:rPr>
        <w:t>、供应商必须按供应商须知前附表第</w:t>
      </w:r>
      <w:hyperlink w:anchor="1,1819,1821,0,,12" w:history="1">
        <w:r w:rsidRPr="00A73ABA">
          <w:rPr>
            <w:rFonts w:ascii="宋体" w:hAnsi="宋体"/>
          </w:rPr>
          <w:t>12</w:t>
        </w:r>
      </w:hyperlink>
      <w:r w:rsidRPr="00A73ABA">
        <w:rPr>
          <w:rFonts w:ascii="宋体" w:hAnsi="宋体" w:hint="eastAsia"/>
        </w:rPr>
        <w:t>项规定，将磋商响应性文件递交至</w:t>
      </w:r>
      <w:r w:rsidRPr="00A73ABA">
        <w:rPr>
          <w:rFonts w:ascii="宋体" w:hAnsi="宋体" w:hint="eastAsia"/>
          <w:bCs/>
        </w:rPr>
        <w:t>新疆乌鲁木齐市水磨沟区六道湾路390号A2栋3-302会议室</w:t>
      </w:r>
      <w:r w:rsidRPr="00A73ABA">
        <w:rPr>
          <w:rFonts w:ascii="宋体" w:hAnsi="宋体" w:hint="eastAsia"/>
        </w:rPr>
        <w:t>。超过规定时间送达的磋商响应性文件，整个磋商响应性文件将被视为不响应采购文件，予以拒绝评审。</w:t>
      </w:r>
    </w:p>
    <w:p w14:paraId="1F5B1571" w14:textId="77777777" w:rsidR="00D24207" w:rsidRPr="00A73ABA" w:rsidRDefault="00D24207" w:rsidP="00D24207">
      <w:pPr>
        <w:spacing w:line="440" w:lineRule="exact"/>
        <w:ind w:firstLineChars="200" w:firstLine="420"/>
        <w:rPr>
          <w:rFonts w:ascii="宋体"/>
        </w:rPr>
      </w:pPr>
      <w:r w:rsidRPr="00A73ABA">
        <w:rPr>
          <w:rFonts w:ascii="宋体" w:hAnsi="宋体"/>
        </w:rPr>
        <w:t>5.7.2</w:t>
      </w:r>
      <w:r w:rsidRPr="00A73ABA">
        <w:rPr>
          <w:rFonts w:ascii="宋体" w:hAnsi="宋体" w:hint="eastAsia"/>
        </w:rPr>
        <w:t>、采购人事先约定延长磋商截止时间的，采购人与供应商以前的磋商截止期方面的全部权利、责任和义务，将适用延长至新的磋商截止期。</w:t>
      </w:r>
    </w:p>
    <w:p w14:paraId="04524D92" w14:textId="77777777" w:rsidR="00D24207" w:rsidRPr="00A73ABA" w:rsidRDefault="00D24207" w:rsidP="00D24207">
      <w:pPr>
        <w:spacing w:line="440" w:lineRule="exact"/>
        <w:ind w:firstLineChars="200" w:firstLine="420"/>
        <w:rPr>
          <w:rFonts w:ascii="宋体"/>
        </w:rPr>
      </w:pPr>
      <w:r w:rsidRPr="00A73ABA">
        <w:rPr>
          <w:rFonts w:ascii="宋体" w:hAnsi="宋体"/>
        </w:rPr>
        <w:t>5.8</w:t>
      </w:r>
      <w:r w:rsidRPr="00A73ABA">
        <w:rPr>
          <w:rFonts w:ascii="宋体" w:hAnsi="宋体" w:hint="eastAsia"/>
        </w:rPr>
        <w:t>、磋商响应性文件修改与撤回</w:t>
      </w:r>
    </w:p>
    <w:p w14:paraId="64769262" w14:textId="77777777" w:rsidR="00D24207" w:rsidRPr="00A73ABA" w:rsidRDefault="00D24207" w:rsidP="00D24207">
      <w:pPr>
        <w:spacing w:line="440" w:lineRule="exact"/>
        <w:ind w:firstLineChars="200" w:firstLine="420"/>
        <w:rPr>
          <w:rFonts w:ascii="宋体" w:hAnsi="宋体"/>
        </w:rPr>
      </w:pPr>
      <w:r w:rsidRPr="00A73ABA">
        <w:rPr>
          <w:rFonts w:ascii="宋体" w:hAnsi="宋体"/>
        </w:rPr>
        <w:t>5.8.1</w:t>
      </w:r>
      <w:r w:rsidRPr="00A73ABA">
        <w:rPr>
          <w:rFonts w:ascii="宋体" w:hAnsi="宋体" w:hint="eastAsia"/>
        </w:rPr>
        <w:t>、供应商可以在递交磋商响应性文件以后，在规定的磋商截止时间前，以书面形式向采购人递交修改或撤回其磋商响应性文件的通知。</w:t>
      </w:r>
    </w:p>
    <w:p w14:paraId="33DAAA38" w14:textId="77777777" w:rsidR="00D24207" w:rsidRPr="00A73ABA" w:rsidRDefault="00D24207" w:rsidP="00D24207">
      <w:pPr>
        <w:spacing w:line="440" w:lineRule="exact"/>
        <w:ind w:firstLineChars="200" w:firstLine="420"/>
        <w:rPr>
          <w:rFonts w:ascii="宋体"/>
        </w:rPr>
      </w:pPr>
      <w:r w:rsidRPr="00A73ABA">
        <w:rPr>
          <w:rFonts w:ascii="宋体" w:hAnsi="宋体"/>
        </w:rPr>
        <w:t>5.8.2</w:t>
      </w:r>
      <w:r w:rsidRPr="00A73ABA">
        <w:rPr>
          <w:rFonts w:ascii="宋体" w:hAnsi="宋体" w:hint="eastAsia"/>
        </w:rPr>
        <w:t>、磋商响应性文件的修改或撤回，同样应按本采购文件有关规定进行编制、密封、标志、盖章和递交，并且密封袋上应表明“修改”或“撤回”字样。</w:t>
      </w:r>
    </w:p>
    <w:p w14:paraId="66C10068" w14:textId="77777777" w:rsidR="00D24207" w:rsidRPr="00A73ABA" w:rsidRDefault="00D24207" w:rsidP="00D24207">
      <w:pPr>
        <w:spacing w:line="440" w:lineRule="exact"/>
        <w:ind w:firstLineChars="200" w:firstLine="420"/>
        <w:rPr>
          <w:rFonts w:ascii="宋体"/>
        </w:rPr>
      </w:pPr>
      <w:r w:rsidRPr="00A73ABA">
        <w:rPr>
          <w:rFonts w:ascii="宋体" w:hAnsi="宋体"/>
        </w:rPr>
        <w:t>5.8.3</w:t>
      </w:r>
      <w:r w:rsidRPr="00A73ABA">
        <w:rPr>
          <w:rFonts w:ascii="宋体" w:hAnsi="宋体" w:hint="eastAsia"/>
        </w:rPr>
        <w:t>、磋商截止时间后，供应商不得撤回或修改磋商响应性文件。</w:t>
      </w:r>
    </w:p>
    <w:p w14:paraId="15397C5C" w14:textId="77777777" w:rsidR="00D24207" w:rsidRPr="00A73ABA" w:rsidRDefault="00D24207" w:rsidP="00D24207">
      <w:pPr>
        <w:spacing w:line="440" w:lineRule="exact"/>
        <w:ind w:firstLineChars="200" w:firstLine="420"/>
        <w:rPr>
          <w:rFonts w:ascii="宋体"/>
        </w:rPr>
      </w:pPr>
      <w:r w:rsidRPr="00A73ABA">
        <w:rPr>
          <w:rFonts w:ascii="宋体"/>
        </w:rPr>
        <w:t>5.9</w:t>
      </w:r>
      <w:r w:rsidRPr="00A73ABA">
        <w:rPr>
          <w:rFonts w:ascii="宋体" w:hint="eastAsia"/>
        </w:rPr>
        <w:t>、磋商响应性文件的澄清</w:t>
      </w:r>
    </w:p>
    <w:p w14:paraId="5964A272" w14:textId="77777777" w:rsidR="00D24207" w:rsidRPr="00A73ABA" w:rsidRDefault="00D24207" w:rsidP="00D24207">
      <w:pPr>
        <w:spacing w:line="440" w:lineRule="exact"/>
        <w:ind w:firstLineChars="200" w:firstLine="420"/>
        <w:rPr>
          <w:rFonts w:ascii="宋体"/>
        </w:rPr>
      </w:pPr>
      <w:r w:rsidRPr="00A73ABA">
        <w:rPr>
          <w:rFonts w:ascii="宋体"/>
        </w:rPr>
        <w:t>5.9.1</w:t>
      </w:r>
      <w:r w:rsidRPr="00A73ABA">
        <w:rPr>
          <w:rFonts w:ascii="宋体" w:hint="eastAsia"/>
        </w:rPr>
        <w:t>、评标过程中，磋商小组为了有助于磋商响应性文件的评审，可以要求供应商就磋商响应性文件中非改变实质性内容的部分，做出书面说明并提供相关材料进行澄清，但改变磋商响应性文件实质性内容的澄清磋商小组将不予接受。</w:t>
      </w:r>
    </w:p>
    <w:p w14:paraId="04B8E521" w14:textId="77777777" w:rsidR="00D24207" w:rsidRPr="00A73ABA" w:rsidRDefault="00D24207" w:rsidP="00D24207">
      <w:pPr>
        <w:spacing w:line="440" w:lineRule="exact"/>
        <w:ind w:firstLineChars="200" w:firstLine="420"/>
        <w:rPr>
          <w:rFonts w:ascii="宋体"/>
        </w:rPr>
      </w:pPr>
      <w:r w:rsidRPr="00A73ABA">
        <w:rPr>
          <w:rFonts w:ascii="宋体"/>
        </w:rPr>
        <w:t>5.10</w:t>
      </w:r>
      <w:r w:rsidRPr="00A73ABA">
        <w:rPr>
          <w:rFonts w:ascii="宋体" w:hint="eastAsia"/>
        </w:rPr>
        <w:t>、磋商响应性文件格式</w:t>
      </w:r>
    </w:p>
    <w:p w14:paraId="443AE42D" w14:textId="77777777" w:rsidR="00D24207" w:rsidRPr="00A73ABA" w:rsidRDefault="00D24207" w:rsidP="00D24207">
      <w:pPr>
        <w:spacing w:line="440" w:lineRule="exact"/>
        <w:ind w:firstLineChars="200" w:firstLine="420"/>
        <w:rPr>
          <w:rFonts w:ascii="宋体"/>
        </w:rPr>
      </w:pPr>
      <w:r w:rsidRPr="00A73ABA">
        <w:rPr>
          <w:rFonts w:ascii="宋体"/>
        </w:rPr>
        <w:t>5.10.1</w:t>
      </w:r>
      <w:r w:rsidRPr="00A73ABA">
        <w:rPr>
          <w:rFonts w:ascii="宋体" w:hint="eastAsia"/>
        </w:rPr>
        <w:t>、磋商响应性文件格式见第五章。</w:t>
      </w:r>
    </w:p>
    <w:p w14:paraId="22506D3D" w14:textId="77777777" w:rsidR="00D24207" w:rsidRPr="00A73ABA" w:rsidRDefault="00D24207" w:rsidP="00D24207">
      <w:pPr>
        <w:spacing w:line="440" w:lineRule="exact"/>
        <w:ind w:firstLineChars="200" w:firstLine="420"/>
        <w:rPr>
          <w:rFonts w:ascii="宋体"/>
        </w:rPr>
      </w:pPr>
      <w:r w:rsidRPr="00A73ABA">
        <w:rPr>
          <w:rFonts w:ascii="宋体"/>
        </w:rPr>
        <w:t>5.10.2</w:t>
      </w:r>
      <w:r w:rsidRPr="00A73ABA">
        <w:rPr>
          <w:rFonts w:ascii="宋体" w:hint="eastAsia"/>
        </w:rPr>
        <w:t>、供应商必须使用本采购文件后面提供的磋商响应性文件格式填写，如不够用时，供应商可按同样格式自行编制和填补，如果本采购文件未提供格式的，供应商可自行编制。</w:t>
      </w:r>
    </w:p>
    <w:p w14:paraId="027B7D4E" w14:textId="77777777" w:rsidR="00D24207" w:rsidRPr="00A73ABA" w:rsidRDefault="00D24207" w:rsidP="00D24207">
      <w:pPr>
        <w:spacing w:line="440" w:lineRule="exact"/>
        <w:rPr>
          <w:rFonts w:ascii="宋体" w:hAnsi="宋体"/>
        </w:rPr>
      </w:pPr>
      <w:r w:rsidRPr="00A73ABA">
        <w:rPr>
          <w:rFonts w:ascii="宋体" w:hAnsi="宋体" w:hint="eastAsia"/>
          <w:b/>
          <w:bCs/>
        </w:rPr>
        <w:t>6、评标及定标方法</w:t>
      </w:r>
    </w:p>
    <w:p w14:paraId="5682B908" w14:textId="77777777" w:rsidR="00D24207" w:rsidRPr="00A73ABA" w:rsidRDefault="00D24207" w:rsidP="00D24207">
      <w:pPr>
        <w:spacing w:line="440" w:lineRule="exact"/>
        <w:ind w:firstLineChars="200" w:firstLine="420"/>
        <w:rPr>
          <w:rFonts w:ascii="宋体" w:hAnsi="宋体"/>
        </w:rPr>
      </w:pPr>
      <w:r w:rsidRPr="00A73ABA">
        <w:rPr>
          <w:rFonts w:ascii="宋体" w:hAnsi="宋体" w:hint="eastAsia"/>
        </w:rPr>
        <w:t>6.1、本采购项目评标定标奉行公开、公平、公正和诚实守信的原则，评标中各评委若发生意见分歧，以少数服从多数为原则决定。</w:t>
      </w:r>
    </w:p>
    <w:p w14:paraId="70013B60" w14:textId="77777777" w:rsidR="00D24207" w:rsidRPr="00A73ABA" w:rsidRDefault="00D24207" w:rsidP="00D24207">
      <w:pPr>
        <w:spacing w:line="440" w:lineRule="exact"/>
        <w:ind w:firstLineChars="200" w:firstLine="420"/>
        <w:rPr>
          <w:rFonts w:ascii="宋体" w:hAnsi="宋体"/>
        </w:rPr>
      </w:pPr>
      <w:bookmarkStart w:id="164" w:name="_Hlk18820511"/>
      <w:bookmarkStart w:id="165" w:name="_Hlk18820512"/>
      <w:bookmarkStart w:id="166" w:name="_Hlk18820513"/>
      <w:bookmarkStart w:id="167" w:name="_Hlk19042293"/>
      <w:bookmarkStart w:id="168" w:name="_Hlk19042294"/>
      <w:bookmarkStart w:id="169" w:name="_Hlk19042295"/>
      <w:bookmarkStart w:id="170" w:name="_Hlk22461066"/>
      <w:bookmarkStart w:id="171" w:name="_Hlk22461067"/>
      <w:bookmarkStart w:id="172" w:name="_Hlk22461068"/>
      <w:bookmarkStart w:id="173" w:name="_Hlk23651617"/>
      <w:bookmarkStart w:id="174" w:name="_Hlk23651618"/>
      <w:bookmarkStart w:id="175" w:name="_Hlk23651619"/>
      <w:bookmarkStart w:id="176" w:name="_Hlk23746270"/>
      <w:bookmarkStart w:id="177" w:name="_Hlk23746271"/>
      <w:bookmarkStart w:id="178" w:name="_Hlk23746272"/>
      <w:r w:rsidRPr="00A73ABA">
        <w:rPr>
          <w:rFonts w:ascii="宋体" w:hAnsi="宋体" w:hint="eastAsia"/>
        </w:rPr>
        <w:t>6.2</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r w:rsidRPr="00A73ABA">
        <w:rPr>
          <w:rFonts w:ascii="宋体" w:hAnsi="宋体" w:hint="eastAsia"/>
        </w:rPr>
        <w:t>、本次采购项目采用</w:t>
      </w:r>
      <w:r w:rsidRPr="00A73ABA">
        <w:rPr>
          <w:rFonts w:ascii="宋体" w:hAnsi="宋体" w:hint="eastAsia"/>
          <w:u w:val="single"/>
        </w:rPr>
        <w:t>竞争性磋商方式</w:t>
      </w:r>
      <w:r w:rsidRPr="00A73ABA">
        <w:rPr>
          <w:rFonts w:ascii="宋体" w:hAnsi="宋体" w:hint="eastAsia"/>
        </w:rPr>
        <w:t>进行评标。</w:t>
      </w:r>
    </w:p>
    <w:p w14:paraId="7A4FD00D" w14:textId="77777777" w:rsidR="00D24207" w:rsidRPr="00A73ABA" w:rsidRDefault="00D24207" w:rsidP="00D24207">
      <w:pPr>
        <w:spacing w:line="440" w:lineRule="exact"/>
        <w:ind w:firstLineChars="200" w:firstLine="420"/>
        <w:rPr>
          <w:rFonts w:ascii="宋体" w:hAnsi="宋体"/>
        </w:rPr>
      </w:pPr>
      <w:r w:rsidRPr="00A73ABA">
        <w:rPr>
          <w:rFonts w:ascii="宋体" w:hAnsi="宋体" w:hint="eastAsia"/>
        </w:rPr>
        <w:t>磋商小组将对各供应商的资格审查原件、磋商响应性文件技术部分、商务部分进行详细评审，并根据各供应商的最后报价由低到高的顺序进行排序，按照排序确定出前三名作为成交候选人推荐给采购人。</w:t>
      </w:r>
    </w:p>
    <w:p w14:paraId="62ED7E6D" w14:textId="77777777" w:rsidR="00D24207" w:rsidRPr="00A73ABA" w:rsidRDefault="00D24207" w:rsidP="00D24207">
      <w:pPr>
        <w:spacing w:line="440" w:lineRule="exact"/>
        <w:ind w:firstLineChars="200" w:firstLine="420"/>
        <w:rPr>
          <w:rFonts w:ascii="宋体" w:hAnsi="宋体"/>
        </w:rPr>
      </w:pPr>
      <w:r w:rsidRPr="00A73ABA">
        <w:rPr>
          <w:rFonts w:ascii="宋体" w:hAnsi="宋体" w:hint="eastAsia"/>
        </w:rPr>
        <w:t>6.2.1、磋商小组将对投标人递交的资格审查原件、磋商响应性文件技术标、商务标分别按《资格审查》《技术标完备性及符合性审查标准》、《商务标完备性及符合性审查标准》进行审查，如果技术标、商务标初步评审造成合格的投标人不足三个的，磋商小组应认定本次招标的投标人数量没</w:t>
      </w:r>
      <w:r w:rsidRPr="00A73ABA">
        <w:rPr>
          <w:rFonts w:ascii="宋体" w:hAnsi="宋体" w:hint="eastAsia"/>
        </w:rPr>
        <w:lastRenderedPageBreak/>
        <w:t>有竞争力，宣布本次招标失败。业主将重新组织招标活动。</w:t>
      </w:r>
    </w:p>
    <w:p w14:paraId="4C18179B" w14:textId="77777777" w:rsidR="00D24207" w:rsidRPr="00A73ABA" w:rsidRDefault="00D24207" w:rsidP="00D24207">
      <w:pPr>
        <w:spacing w:line="440" w:lineRule="exact"/>
        <w:ind w:firstLineChars="200" w:firstLine="420"/>
        <w:rPr>
          <w:rFonts w:ascii="宋体" w:hAnsi="宋体"/>
          <w:bCs/>
        </w:rPr>
      </w:pPr>
      <w:r w:rsidRPr="00A73ABA">
        <w:rPr>
          <w:rFonts w:ascii="宋体" w:hAnsi="宋体" w:hint="eastAsia"/>
          <w:bCs/>
        </w:rPr>
        <w:t>6.2.2、资格审查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6"/>
        <w:gridCol w:w="8223"/>
      </w:tblGrid>
      <w:tr w:rsidR="00A73ABA" w:rsidRPr="00A73ABA" w14:paraId="75A3633F" w14:textId="77777777" w:rsidTr="00757BD0">
        <w:trPr>
          <w:trHeight w:val="312"/>
          <w:jc w:val="center"/>
        </w:trPr>
        <w:tc>
          <w:tcPr>
            <w:tcW w:w="816" w:type="dxa"/>
            <w:vMerge w:val="restart"/>
            <w:tcBorders>
              <w:top w:val="single" w:sz="4" w:space="0" w:color="auto"/>
              <w:left w:val="single" w:sz="4" w:space="0" w:color="auto"/>
              <w:bottom w:val="single" w:sz="4" w:space="0" w:color="auto"/>
              <w:right w:val="single" w:sz="4" w:space="0" w:color="auto"/>
            </w:tcBorders>
            <w:vAlign w:val="center"/>
          </w:tcPr>
          <w:p w14:paraId="534E6063" w14:textId="77777777" w:rsidR="00D24207" w:rsidRPr="00A73ABA" w:rsidRDefault="00D24207" w:rsidP="00757BD0">
            <w:pPr>
              <w:jc w:val="center"/>
              <w:rPr>
                <w:rFonts w:ascii="宋体"/>
                <w:bCs/>
              </w:rPr>
            </w:pPr>
            <w:r w:rsidRPr="00A73ABA">
              <w:rPr>
                <w:rFonts w:ascii="宋体" w:hAnsi="宋体" w:hint="eastAsia"/>
                <w:bCs/>
              </w:rPr>
              <w:t>序号</w:t>
            </w:r>
          </w:p>
        </w:tc>
        <w:tc>
          <w:tcPr>
            <w:tcW w:w="8223" w:type="dxa"/>
            <w:vMerge w:val="restart"/>
            <w:tcBorders>
              <w:top w:val="single" w:sz="4" w:space="0" w:color="auto"/>
              <w:left w:val="single" w:sz="4" w:space="0" w:color="auto"/>
              <w:bottom w:val="single" w:sz="4" w:space="0" w:color="auto"/>
              <w:right w:val="single" w:sz="4" w:space="0" w:color="auto"/>
            </w:tcBorders>
            <w:vAlign w:val="center"/>
          </w:tcPr>
          <w:p w14:paraId="00D48FF5" w14:textId="77777777" w:rsidR="00D24207" w:rsidRPr="00A73ABA" w:rsidRDefault="00D24207" w:rsidP="00757BD0">
            <w:pPr>
              <w:jc w:val="center"/>
              <w:rPr>
                <w:rFonts w:ascii="宋体"/>
                <w:bCs/>
              </w:rPr>
            </w:pPr>
            <w:r w:rsidRPr="00A73ABA">
              <w:rPr>
                <w:rFonts w:ascii="宋体" w:hAnsi="宋体" w:hint="eastAsia"/>
                <w:bCs/>
              </w:rPr>
              <w:t>标准</w:t>
            </w:r>
          </w:p>
        </w:tc>
      </w:tr>
      <w:tr w:rsidR="00A73ABA" w:rsidRPr="00A73ABA" w14:paraId="1378D293" w14:textId="77777777" w:rsidTr="00757BD0">
        <w:trPr>
          <w:trHeight w:val="312"/>
          <w:jc w:val="center"/>
        </w:trPr>
        <w:tc>
          <w:tcPr>
            <w:tcW w:w="816" w:type="dxa"/>
            <w:vMerge/>
            <w:tcBorders>
              <w:top w:val="single" w:sz="4" w:space="0" w:color="auto"/>
              <w:left w:val="single" w:sz="4" w:space="0" w:color="auto"/>
              <w:bottom w:val="single" w:sz="4" w:space="0" w:color="auto"/>
              <w:right w:val="single" w:sz="4" w:space="0" w:color="auto"/>
            </w:tcBorders>
            <w:vAlign w:val="center"/>
          </w:tcPr>
          <w:p w14:paraId="18235F67" w14:textId="77777777" w:rsidR="00D24207" w:rsidRPr="00A73ABA" w:rsidRDefault="00D24207" w:rsidP="00757BD0">
            <w:pPr>
              <w:jc w:val="center"/>
              <w:rPr>
                <w:rFonts w:ascii="宋体"/>
                <w:bCs/>
              </w:rPr>
            </w:pPr>
          </w:p>
        </w:tc>
        <w:tc>
          <w:tcPr>
            <w:tcW w:w="8223" w:type="dxa"/>
            <w:vMerge/>
            <w:tcBorders>
              <w:top w:val="single" w:sz="4" w:space="0" w:color="auto"/>
              <w:left w:val="single" w:sz="4" w:space="0" w:color="auto"/>
              <w:bottom w:val="single" w:sz="4" w:space="0" w:color="auto"/>
              <w:right w:val="single" w:sz="4" w:space="0" w:color="auto"/>
            </w:tcBorders>
            <w:vAlign w:val="center"/>
          </w:tcPr>
          <w:p w14:paraId="200FA6A5" w14:textId="77777777" w:rsidR="00D24207" w:rsidRPr="00A73ABA" w:rsidRDefault="00D24207" w:rsidP="00757BD0">
            <w:pPr>
              <w:jc w:val="center"/>
              <w:rPr>
                <w:rFonts w:ascii="宋体"/>
                <w:bCs/>
              </w:rPr>
            </w:pPr>
          </w:p>
        </w:tc>
      </w:tr>
      <w:tr w:rsidR="00A73ABA" w:rsidRPr="00A73ABA" w14:paraId="02424B59" w14:textId="77777777" w:rsidTr="00757BD0">
        <w:trPr>
          <w:trHeight w:val="398"/>
          <w:jc w:val="center"/>
        </w:trPr>
        <w:tc>
          <w:tcPr>
            <w:tcW w:w="816" w:type="dxa"/>
            <w:tcBorders>
              <w:top w:val="single" w:sz="4" w:space="0" w:color="auto"/>
              <w:left w:val="single" w:sz="4" w:space="0" w:color="auto"/>
              <w:bottom w:val="single" w:sz="4" w:space="0" w:color="auto"/>
              <w:right w:val="single" w:sz="4" w:space="0" w:color="auto"/>
            </w:tcBorders>
            <w:vAlign w:val="center"/>
          </w:tcPr>
          <w:p w14:paraId="1D330195" w14:textId="77777777" w:rsidR="00D24207" w:rsidRPr="00A73ABA" w:rsidRDefault="00D24207" w:rsidP="00757BD0">
            <w:pPr>
              <w:jc w:val="center"/>
              <w:rPr>
                <w:rFonts w:ascii="宋体" w:hAnsi="宋体"/>
                <w:bCs/>
              </w:rPr>
            </w:pPr>
            <w:r w:rsidRPr="00A73ABA">
              <w:rPr>
                <w:rFonts w:ascii="宋体" w:hAnsi="宋体"/>
                <w:bCs/>
              </w:rPr>
              <w:t>1</w:t>
            </w:r>
          </w:p>
        </w:tc>
        <w:tc>
          <w:tcPr>
            <w:tcW w:w="8223" w:type="dxa"/>
            <w:tcBorders>
              <w:top w:val="single" w:sz="4" w:space="0" w:color="auto"/>
              <w:left w:val="single" w:sz="4" w:space="0" w:color="auto"/>
              <w:bottom w:val="single" w:sz="4" w:space="0" w:color="auto"/>
              <w:right w:val="single" w:sz="4" w:space="0" w:color="auto"/>
            </w:tcBorders>
            <w:vAlign w:val="center"/>
          </w:tcPr>
          <w:p w14:paraId="48D0831A" w14:textId="77777777" w:rsidR="00D24207" w:rsidRPr="00A73ABA" w:rsidRDefault="00D24207" w:rsidP="00757BD0">
            <w:pPr>
              <w:widowControl/>
              <w:rPr>
                <w:rFonts w:ascii="宋体" w:hAnsi="宋体"/>
                <w:kern w:val="0"/>
              </w:rPr>
            </w:pPr>
            <w:r w:rsidRPr="00A73ABA">
              <w:rPr>
                <w:rFonts w:ascii="宋体" w:hAnsi="宋体" w:cs="宋体" w:hint="eastAsia"/>
              </w:rPr>
              <w:t>有效的工商营业执照副本；</w:t>
            </w:r>
            <w:r w:rsidRPr="00A73ABA">
              <w:rPr>
                <w:rFonts w:ascii="宋体" w:hAnsi="宋体" w:hint="eastAsia"/>
                <w:kern w:val="0"/>
              </w:rPr>
              <w:t xml:space="preserve"> </w:t>
            </w:r>
          </w:p>
        </w:tc>
      </w:tr>
      <w:tr w:rsidR="00A73ABA" w:rsidRPr="00A73ABA" w14:paraId="5D874C6C" w14:textId="77777777" w:rsidTr="00757BD0">
        <w:trPr>
          <w:trHeight w:val="501"/>
          <w:jc w:val="center"/>
        </w:trPr>
        <w:tc>
          <w:tcPr>
            <w:tcW w:w="816" w:type="dxa"/>
            <w:tcBorders>
              <w:top w:val="single" w:sz="4" w:space="0" w:color="auto"/>
              <w:left w:val="single" w:sz="4" w:space="0" w:color="auto"/>
              <w:bottom w:val="single" w:sz="4" w:space="0" w:color="auto"/>
              <w:right w:val="single" w:sz="4" w:space="0" w:color="auto"/>
            </w:tcBorders>
            <w:vAlign w:val="center"/>
          </w:tcPr>
          <w:p w14:paraId="44515313" w14:textId="77777777" w:rsidR="00D24207" w:rsidRPr="00A73ABA" w:rsidRDefault="00D24207" w:rsidP="00757BD0">
            <w:pPr>
              <w:jc w:val="center"/>
              <w:rPr>
                <w:rFonts w:ascii="宋体" w:hAnsi="宋体"/>
                <w:bCs/>
              </w:rPr>
            </w:pPr>
            <w:r w:rsidRPr="00A73ABA">
              <w:rPr>
                <w:rFonts w:ascii="宋体" w:hAnsi="宋体"/>
                <w:bCs/>
              </w:rPr>
              <w:t>2</w:t>
            </w:r>
          </w:p>
        </w:tc>
        <w:tc>
          <w:tcPr>
            <w:tcW w:w="8223" w:type="dxa"/>
            <w:tcBorders>
              <w:top w:val="single" w:sz="4" w:space="0" w:color="auto"/>
              <w:left w:val="single" w:sz="4" w:space="0" w:color="auto"/>
              <w:bottom w:val="single" w:sz="4" w:space="0" w:color="auto"/>
              <w:right w:val="single" w:sz="4" w:space="0" w:color="auto"/>
            </w:tcBorders>
            <w:vAlign w:val="center"/>
          </w:tcPr>
          <w:p w14:paraId="7EECCD27" w14:textId="77777777" w:rsidR="00D24207" w:rsidRPr="00A73ABA" w:rsidRDefault="00D24207" w:rsidP="00757BD0">
            <w:r w:rsidRPr="00A73ABA">
              <w:rPr>
                <w:rFonts w:hint="eastAsia"/>
              </w:rPr>
              <w:t>中国裁判文书网、信用中国、中国政府采购网截图；</w:t>
            </w:r>
          </w:p>
        </w:tc>
      </w:tr>
      <w:tr w:rsidR="00A73ABA" w:rsidRPr="00A73ABA" w14:paraId="7B4AC6F6" w14:textId="77777777" w:rsidTr="00757BD0">
        <w:trPr>
          <w:trHeight w:val="398"/>
          <w:jc w:val="center"/>
        </w:trPr>
        <w:tc>
          <w:tcPr>
            <w:tcW w:w="816" w:type="dxa"/>
            <w:tcBorders>
              <w:top w:val="single" w:sz="4" w:space="0" w:color="auto"/>
              <w:left w:val="single" w:sz="4" w:space="0" w:color="auto"/>
              <w:bottom w:val="single" w:sz="4" w:space="0" w:color="auto"/>
              <w:right w:val="single" w:sz="4" w:space="0" w:color="auto"/>
            </w:tcBorders>
            <w:vAlign w:val="center"/>
          </w:tcPr>
          <w:p w14:paraId="2A8BC3CC" w14:textId="77777777" w:rsidR="00D24207" w:rsidRPr="00A73ABA" w:rsidRDefault="00D24207" w:rsidP="00757BD0">
            <w:pPr>
              <w:jc w:val="center"/>
              <w:rPr>
                <w:rFonts w:ascii="宋体" w:hAnsi="宋体"/>
                <w:bCs/>
              </w:rPr>
            </w:pPr>
            <w:r w:rsidRPr="00A73ABA">
              <w:rPr>
                <w:rFonts w:ascii="宋体" w:hAnsi="宋体"/>
                <w:bCs/>
              </w:rPr>
              <w:t>3</w:t>
            </w:r>
          </w:p>
        </w:tc>
        <w:tc>
          <w:tcPr>
            <w:tcW w:w="8223" w:type="dxa"/>
            <w:tcBorders>
              <w:top w:val="single" w:sz="4" w:space="0" w:color="auto"/>
              <w:left w:val="single" w:sz="4" w:space="0" w:color="auto"/>
              <w:bottom w:val="single" w:sz="4" w:space="0" w:color="auto"/>
              <w:right w:val="single" w:sz="4" w:space="0" w:color="auto"/>
            </w:tcBorders>
            <w:vAlign w:val="center"/>
          </w:tcPr>
          <w:p w14:paraId="4EE3268D" w14:textId="77777777" w:rsidR="00D24207" w:rsidRPr="00A73ABA" w:rsidRDefault="00D24207" w:rsidP="00757BD0">
            <w:r w:rsidRPr="00A73ABA">
              <w:rPr>
                <w:rFonts w:hint="eastAsia"/>
              </w:rPr>
              <w:t>缴纳的磋商保证金收据</w:t>
            </w:r>
          </w:p>
        </w:tc>
      </w:tr>
      <w:tr w:rsidR="00A73ABA" w:rsidRPr="00A73ABA" w14:paraId="4794A30D" w14:textId="77777777" w:rsidTr="00757BD0">
        <w:trPr>
          <w:trHeight w:val="605"/>
          <w:jc w:val="center"/>
        </w:trPr>
        <w:tc>
          <w:tcPr>
            <w:tcW w:w="816" w:type="dxa"/>
            <w:tcBorders>
              <w:top w:val="single" w:sz="4" w:space="0" w:color="auto"/>
              <w:left w:val="single" w:sz="4" w:space="0" w:color="auto"/>
              <w:bottom w:val="single" w:sz="4" w:space="0" w:color="auto"/>
              <w:right w:val="single" w:sz="4" w:space="0" w:color="auto"/>
            </w:tcBorders>
            <w:vAlign w:val="center"/>
          </w:tcPr>
          <w:p w14:paraId="7EBFC01A" w14:textId="77777777" w:rsidR="00D24207" w:rsidRPr="00A73ABA" w:rsidRDefault="00D24207" w:rsidP="00757BD0">
            <w:pPr>
              <w:jc w:val="center"/>
              <w:rPr>
                <w:rFonts w:ascii="宋体" w:hAnsi="宋体"/>
                <w:bCs/>
              </w:rPr>
            </w:pPr>
            <w:r w:rsidRPr="00A73ABA">
              <w:rPr>
                <w:rFonts w:ascii="宋体" w:hAnsi="宋体" w:hint="eastAsia"/>
                <w:bCs/>
              </w:rPr>
              <w:t>备注</w:t>
            </w:r>
          </w:p>
        </w:tc>
        <w:tc>
          <w:tcPr>
            <w:tcW w:w="8223" w:type="dxa"/>
            <w:tcBorders>
              <w:top w:val="single" w:sz="4" w:space="0" w:color="auto"/>
              <w:left w:val="single" w:sz="4" w:space="0" w:color="auto"/>
              <w:bottom w:val="single" w:sz="4" w:space="0" w:color="auto"/>
              <w:right w:val="single" w:sz="4" w:space="0" w:color="auto"/>
            </w:tcBorders>
            <w:vAlign w:val="center"/>
          </w:tcPr>
          <w:p w14:paraId="1D39A5A6" w14:textId="77777777" w:rsidR="00D24207" w:rsidRPr="00A73ABA" w:rsidRDefault="00D24207" w:rsidP="00757BD0">
            <w:pPr>
              <w:rPr>
                <w:rFonts w:ascii="宋体"/>
                <w:bCs/>
              </w:rPr>
            </w:pPr>
            <w:r w:rsidRPr="00A73ABA">
              <w:rPr>
                <w:rFonts w:ascii="宋体" w:hAnsi="宋体" w:hint="eastAsia"/>
                <w:bCs/>
              </w:rPr>
              <w:t>再次重申：投标人请认真阅读和理解上述内容，避免资格审查中有违背上述审查标准之一的情况发生而造成废标。</w:t>
            </w:r>
          </w:p>
        </w:tc>
      </w:tr>
    </w:tbl>
    <w:p w14:paraId="2C400A15" w14:textId="77777777" w:rsidR="00D24207" w:rsidRPr="00A73ABA" w:rsidRDefault="00D24207" w:rsidP="00D24207">
      <w:pPr>
        <w:spacing w:line="440" w:lineRule="exact"/>
        <w:ind w:firstLineChars="200" w:firstLine="420"/>
        <w:rPr>
          <w:rFonts w:ascii="宋体"/>
          <w:bCs/>
        </w:rPr>
      </w:pPr>
      <w:r w:rsidRPr="00A73ABA">
        <w:rPr>
          <w:rFonts w:ascii="宋体" w:hAnsi="宋体" w:hint="eastAsia"/>
          <w:bCs/>
        </w:rPr>
        <w:t>6.2.3、磋商响应性文件的初步评审</w:t>
      </w:r>
    </w:p>
    <w:p w14:paraId="2FCF91BC" w14:textId="77777777" w:rsidR="00D24207" w:rsidRPr="00A73ABA" w:rsidRDefault="00D24207" w:rsidP="00D24207">
      <w:pPr>
        <w:spacing w:line="440" w:lineRule="exact"/>
        <w:ind w:firstLineChars="200" w:firstLine="420"/>
        <w:rPr>
          <w:rFonts w:ascii="宋体"/>
          <w:bCs/>
        </w:rPr>
      </w:pPr>
      <w:r w:rsidRPr="00A73ABA">
        <w:rPr>
          <w:rFonts w:ascii="宋体" w:hAnsi="宋体" w:hint="eastAsia"/>
          <w:bCs/>
        </w:rPr>
        <w:t>磋商小组将对通过资格审查的供应商所递交的磋商响应性文件按《</w:t>
      </w:r>
      <w:r w:rsidRPr="00A73ABA">
        <w:rPr>
          <w:rFonts w:ascii="宋体" w:hAnsi="宋体" w:hint="eastAsia"/>
          <w:b/>
        </w:rPr>
        <w:t>磋商响应性文件完备性及符合性审查标准</w:t>
      </w:r>
      <w:r w:rsidRPr="00A73ABA">
        <w:rPr>
          <w:rFonts w:ascii="宋体" w:hAnsi="宋体" w:hint="eastAsia"/>
          <w:szCs w:val="18"/>
        </w:rPr>
        <w:t>》</w:t>
      </w:r>
      <w:r w:rsidRPr="00A73ABA">
        <w:rPr>
          <w:rFonts w:ascii="宋体" w:hAnsi="宋体" w:hint="eastAsia"/>
          <w:bCs/>
        </w:rPr>
        <w:t>进行初步评审。如果磋商响应性文件中有一项未通过审查标准，磋商小组将认定该磋商响应性文件不响应采购文件而予以废标，并且不允许供应商通过修改或撤销其不符合要求的差异或保留，使之成为具有响应性的磋商。</w:t>
      </w:r>
    </w:p>
    <w:p w14:paraId="4916A56C" w14:textId="77777777" w:rsidR="00D24207" w:rsidRPr="00A73ABA" w:rsidRDefault="00D24207" w:rsidP="00D24207">
      <w:pPr>
        <w:spacing w:line="440" w:lineRule="exact"/>
        <w:ind w:firstLineChars="200" w:firstLine="420"/>
        <w:rPr>
          <w:rFonts w:ascii="宋体"/>
          <w:bCs/>
        </w:rPr>
      </w:pPr>
      <w:r w:rsidRPr="00A73ABA">
        <w:rPr>
          <w:rFonts w:ascii="宋体" w:hAnsi="宋体" w:hint="eastAsia"/>
          <w:bCs/>
        </w:rPr>
        <w:t>如果磋商响应性文件初步评审造成供应商不足三个的，磋商小组应认定本次采购的供应商数量没有竞争力，宣布本次采购失败。业主将重新组织采购活动。</w:t>
      </w:r>
    </w:p>
    <w:p w14:paraId="04D50F0F" w14:textId="77777777" w:rsidR="00D24207" w:rsidRPr="00A73ABA" w:rsidRDefault="00D24207" w:rsidP="00D24207">
      <w:pPr>
        <w:pStyle w:val="1d"/>
        <w:spacing w:line="440" w:lineRule="exact"/>
        <w:ind w:firstLine="0"/>
        <w:jc w:val="center"/>
        <w:outlineLvl w:val="1"/>
        <w:rPr>
          <w:rFonts w:ascii="宋体" w:eastAsia="宋体" w:hAnsi="宋体"/>
          <w:b/>
          <w:sz w:val="21"/>
        </w:rPr>
      </w:pPr>
      <w:bookmarkStart w:id="179" w:name="_Toc315982452"/>
      <w:bookmarkStart w:id="180" w:name="_Toc25701"/>
      <w:bookmarkStart w:id="181" w:name="_Toc12088"/>
      <w:bookmarkStart w:id="182" w:name="_Toc15766"/>
      <w:bookmarkStart w:id="183" w:name="_Toc16023"/>
      <w:bookmarkStart w:id="184" w:name="_Toc31280"/>
      <w:bookmarkStart w:id="185" w:name="_Toc13982"/>
      <w:bookmarkStart w:id="186" w:name="_Toc488074678"/>
      <w:bookmarkStart w:id="187" w:name="_Toc488074805"/>
      <w:r w:rsidRPr="00A73ABA">
        <w:rPr>
          <w:rFonts w:ascii="宋体" w:eastAsia="宋体" w:hAnsi="宋体" w:hint="eastAsia"/>
          <w:b/>
          <w:sz w:val="21"/>
        </w:rPr>
        <w:t>《磋商响应性文件完备性及符合性审查标准》</w:t>
      </w:r>
      <w:bookmarkEnd w:id="179"/>
      <w:bookmarkEnd w:id="180"/>
      <w:bookmarkEnd w:id="181"/>
      <w:bookmarkEnd w:id="182"/>
      <w:bookmarkEnd w:id="183"/>
      <w:bookmarkEnd w:id="184"/>
      <w:bookmarkEnd w:id="185"/>
      <w:bookmarkEnd w:id="186"/>
      <w:bookmarkEnd w:id="18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3"/>
        <w:gridCol w:w="1045"/>
        <w:gridCol w:w="7355"/>
      </w:tblGrid>
      <w:tr w:rsidR="00A73ABA" w:rsidRPr="00A73ABA" w14:paraId="16A08C7A" w14:textId="77777777" w:rsidTr="00757BD0">
        <w:trPr>
          <w:trHeight w:val="235"/>
          <w:jc w:val="center"/>
        </w:trPr>
        <w:tc>
          <w:tcPr>
            <w:tcW w:w="623" w:type="dxa"/>
            <w:tcBorders>
              <w:top w:val="single" w:sz="4" w:space="0" w:color="auto"/>
              <w:left w:val="single" w:sz="4" w:space="0" w:color="auto"/>
              <w:bottom w:val="single" w:sz="4" w:space="0" w:color="auto"/>
              <w:right w:val="single" w:sz="4" w:space="0" w:color="auto"/>
            </w:tcBorders>
            <w:vAlign w:val="center"/>
          </w:tcPr>
          <w:p w14:paraId="7CAF585C" w14:textId="77777777" w:rsidR="00D24207" w:rsidRPr="00A73ABA" w:rsidRDefault="00D24207" w:rsidP="00757BD0">
            <w:pPr>
              <w:jc w:val="center"/>
              <w:rPr>
                <w:rFonts w:ascii="宋体"/>
                <w:bCs/>
              </w:rPr>
            </w:pPr>
            <w:r w:rsidRPr="00A73ABA">
              <w:rPr>
                <w:rFonts w:ascii="宋体" w:hAnsi="宋体" w:hint="eastAsia"/>
                <w:bCs/>
              </w:rPr>
              <w:t>序号</w:t>
            </w:r>
          </w:p>
        </w:tc>
        <w:tc>
          <w:tcPr>
            <w:tcW w:w="1045" w:type="dxa"/>
            <w:tcBorders>
              <w:top w:val="single" w:sz="4" w:space="0" w:color="auto"/>
              <w:left w:val="single" w:sz="4" w:space="0" w:color="auto"/>
              <w:bottom w:val="single" w:sz="4" w:space="0" w:color="auto"/>
              <w:right w:val="single" w:sz="4" w:space="0" w:color="auto"/>
            </w:tcBorders>
            <w:vAlign w:val="center"/>
          </w:tcPr>
          <w:p w14:paraId="6DDDBE2D" w14:textId="77777777" w:rsidR="00D24207" w:rsidRPr="00A73ABA" w:rsidRDefault="00D24207" w:rsidP="00757BD0">
            <w:pPr>
              <w:jc w:val="center"/>
              <w:rPr>
                <w:rFonts w:ascii="宋体"/>
                <w:bCs/>
              </w:rPr>
            </w:pPr>
            <w:r w:rsidRPr="00A73ABA">
              <w:rPr>
                <w:rFonts w:ascii="宋体" w:hAnsi="宋体" w:hint="eastAsia"/>
                <w:bCs/>
              </w:rPr>
              <w:t>条款号</w:t>
            </w:r>
          </w:p>
        </w:tc>
        <w:tc>
          <w:tcPr>
            <w:tcW w:w="7355" w:type="dxa"/>
            <w:tcBorders>
              <w:top w:val="single" w:sz="4" w:space="0" w:color="auto"/>
              <w:left w:val="single" w:sz="4" w:space="0" w:color="auto"/>
              <w:bottom w:val="single" w:sz="4" w:space="0" w:color="auto"/>
              <w:right w:val="single" w:sz="4" w:space="0" w:color="auto"/>
            </w:tcBorders>
            <w:vAlign w:val="center"/>
          </w:tcPr>
          <w:p w14:paraId="6ED5AED1" w14:textId="77777777" w:rsidR="00D24207" w:rsidRPr="00A73ABA" w:rsidRDefault="00D24207" w:rsidP="00757BD0">
            <w:pPr>
              <w:jc w:val="center"/>
              <w:rPr>
                <w:rFonts w:ascii="宋体"/>
                <w:bCs/>
              </w:rPr>
            </w:pPr>
            <w:r w:rsidRPr="00A73ABA">
              <w:rPr>
                <w:rFonts w:ascii="宋体" w:hAnsi="宋体" w:hint="eastAsia"/>
                <w:bCs/>
              </w:rPr>
              <w:t>标准</w:t>
            </w:r>
          </w:p>
        </w:tc>
      </w:tr>
      <w:tr w:rsidR="00A73ABA" w:rsidRPr="00A73ABA" w14:paraId="6085D43E" w14:textId="77777777" w:rsidTr="00757BD0">
        <w:trPr>
          <w:trHeight w:val="475"/>
          <w:jc w:val="center"/>
        </w:trPr>
        <w:tc>
          <w:tcPr>
            <w:tcW w:w="623" w:type="dxa"/>
            <w:tcBorders>
              <w:top w:val="single" w:sz="4" w:space="0" w:color="auto"/>
              <w:left w:val="single" w:sz="4" w:space="0" w:color="auto"/>
              <w:bottom w:val="single" w:sz="4" w:space="0" w:color="auto"/>
              <w:right w:val="single" w:sz="4" w:space="0" w:color="auto"/>
            </w:tcBorders>
          </w:tcPr>
          <w:p w14:paraId="2839E43C" w14:textId="77777777" w:rsidR="00D24207" w:rsidRPr="00A73ABA" w:rsidRDefault="00D24207" w:rsidP="00757BD0">
            <w:pPr>
              <w:spacing w:line="280" w:lineRule="exact"/>
              <w:rPr>
                <w:rFonts w:ascii="宋体"/>
              </w:rPr>
            </w:pPr>
            <w:r w:rsidRPr="00A73ABA">
              <w:rPr>
                <w:rFonts w:ascii="宋体" w:hAnsi="宋体" w:cs="宋体" w:hint="eastAsia"/>
                <w:bCs/>
              </w:rPr>
              <w:t>1</w:t>
            </w:r>
          </w:p>
        </w:tc>
        <w:tc>
          <w:tcPr>
            <w:tcW w:w="1045" w:type="dxa"/>
            <w:tcBorders>
              <w:top w:val="single" w:sz="4" w:space="0" w:color="auto"/>
              <w:left w:val="single" w:sz="4" w:space="0" w:color="auto"/>
              <w:bottom w:val="single" w:sz="4" w:space="0" w:color="auto"/>
              <w:right w:val="single" w:sz="4" w:space="0" w:color="auto"/>
            </w:tcBorders>
          </w:tcPr>
          <w:p w14:paraId="4FF5A950" w14:textId="04515E9A" w:rsidR="00D24207" w:rsidRPr="00A73ABA" w:rsidRDefault="00BC36CD" w:rsidP="00757BD0">
            <w:pPr>
              <w:spacing w:line="280" w:lineRule="exact"/>
            </w:pPr>
            <w:hyperlink r:id="rId7" w:anchor="_Hlk54327557#_Hlk54327557" w:history="1">
              <w:r w:rsidR="00D24207" w:rsidRPr="00A73ABA">
                <w:rPr>
                  <w:rStyle w:val="aa"/>
                  <w:rFonts w:ascii="宋体" w:hAnsi="宋体" w:hint="eastAsia"/>
                  <w:bCs/>
                  <w:color w:val="auto"/>
                </w:rPr>
                <w:t>5</w:t>
              </w:r>
              <w:r w:rsidR="00D24207" w:rsidRPr="00A73ABA">
                <w:rPr>
                  <w:rStyle w:val="aa"/>
                  <w:rFonts w:ascii="宋体" w:hAnsi="宋体"/>
                  <w:bCs/>
                  <w:color w:val="auto"/>
                </w:rPr>
                <w:t>.2.2</w:t>
              </w:r>
            </w:hyperlink>
          </w:p>
        </w:tc>
        <w:tc>
          <w:tcPr>
            <w:tcW w:w="7355" w:type="dxa"/>
            <w:tcBorders>
              <w:top w:val="single" w:sz="4" w:space="0" w:color="auto"/>
              <w:left w:val="single" w:sz="4" w:space="0" w:color="auto"/>
              <w:bottom w:val="single" w:sz="4" w:space="0" w:color="auto"/>
              <w:right w:val="single" w:sz="4" w:space="0" w:color="auto"/>
            </w:tcBorders>
            <w:vAlign w:val="center"/>
          </w:tcPr>
          <w:p w14:paraId="1E6D41E6" w14:textId="77777777" w:rsidR="00D24207" w:rsidRPr="00A73ABA" w:rsidRDefault="00D24207" w:rsidP="00757BD0">
            <w:pPr>
              <w:spacing w:line="280" w:lineRule="exact"/>
              <w:rPr>
                <w:rFonts w:ascii="宋体"/>
              </w:rPr>
            </w:pPr>
            <w:r w:rsidRPr="00A73ABA">
              <w:rPr>
                <w:rFonts w:ascii="宋体" w:hAnsi="宋体" w:cs="宋体" w:hint="eastAsia"/>
                <w:bCs/>
              </w:rPr>
              <w:t>报价一览表中所报交货期必须要满足招标文件规定。</w:t>
            </w:r>
          </w:p>
        </w:tc>
      </w:tr>
      <w:tr w:rsidR="00A73ABA" w:rsidRPr="00A73ABA" w14:paraId="3E70F661" w14:textId="77777777" w:rsidTr="00757BD0">
        <w:trPr>
          <w:trHeight w:val="241"/>
          <w:jc w:val="center"/>
        </w:trPr>
        <w:tc>
          <w:tcPr>
            <w:tcW w:w="623" w:type="dxa"/>
            <w:tcBorders>
              <w:top w:val="single" w:sz="4" w:space="0" w:color="auto"/>
              <w:left w:val="single" w:sz="4" w:space="0" w:color="auto"/>
              <w:bottom w:val="single" w:sz="4" w:space="0" w:color="auto"/>
              <w:right w:val="single" w:sz="4" w:space="0" w:color="auto"/>
            </w:tcBorders>
          </w:tcPr>
          <w:p w14:paraId="092C3780" w14:textId="77777777" w:rsidR="00D24207" w:rsidRPr="00A73ABA" w:rsidRDefault="00D24207" w:rsidP="00757BD0">
            <w:pPr>
              <w:spacing w:line="280" w:lineRule="exact"/>
              <w:rPr>
                <w:rFonts w:ascii="宋体"/>
                <w:bCs/>
              </w:rPr>
            </w:pPr>
            <w:r w:rsidRPr="00A73ABA">
              <w:rPr>
                <w:rFonts w:ascii="宋体" w:hAnsi="宋体" w:cs="宋体" w:hint="eastAsia"/>
                <w:bCs/>
              </w:rPr>
              <w:t>2</w:t>
            </w:r>
          </w:p>
        </w:tc>
        <w:tc>
          <w:tcPr>
            <w:tcW w:w="1045" w:type="dxa"/>
            <w:tcBorders>
              <w:top w:val="single" w:sz="4" w:space="0" w:color="auto"/>
              <w:left w:val="single" w:sz="4" w:space="0" w:color="auto"/>
              <w:bottom w:val="single" w:sz="4" w:space="0" w:color="auto"/>
              <w:right w:val="single" w:sz="4" w:space="0" w:color="auto"/>
            </w:tcBorders>
          </w:tcPr>
          <w:p w14:paraId="0059EF56" w14:textId="57C3D652" w:rsidR="00D24207" w:rsidRPr="00A73ABA" w:rsidRDefault="00D24207" w:rsidP="00757BD0">
            <w:pPr>
              <w:spacing w:line="300" w:lineRule="auto"/>
              <w:rPr>
                <w:rFonts w:ascii="宋体"/>
                <w:bCs/>
              </w:rPr>
            </w:pPr>
            <w:r w:rsidRPr="00A73ABA">
              <w:rPr>
                <w:rFonts w:hint="eastAsia"/>
                <w:u w:val="single"/>
              </w:rPr>
              <w:t>5</w:t>
            </w:r>
            <w:r w:rsidRPr="00A73ABA">
              <w:rPr>
                <w:u w:val="single"/>
              </w:rPr>
              <w:t>.</w:t>
            </w:r>
            <w:hyperlink r:id="rId8" w:anchor="_Hlk55196555#_Hlk55196555" w:history="1">
              <w:r w:rsidRPr="00A73ABA">
                <w:rPr>
                  <w:rStyle w:val="aa"/>
                  <w:rFonts w:ascii="宋体" w:hAnsi="宋体"/>
                  <w:color w:val="auto"/>
                </w:rPr>
                <w:t>3.</w:t>
              </w:r>
            </w:hyperlink>
            <w:r w:rsidRPr="00A73ABA">
              <w:rPr>
                <w:rFonts w:ascii="宋体" w:hAnsi="宋体"/>
              </w:rPr>
              <w:t>2</w:t>
            </w:r>
          </w:p>
        </w:tc>
        <w:tc>
          <w:tcPr>
            <w:tcW w:w="7355" w:type="dxa"/>
            <w:tcBorders>
              <w:top w:val="single" w:sz="4" w:space="0" w:color="auto"/>
              <w:left w:val="single" w:sz="4" w:space="0" w:color="auto"/>
              <w:bottom w:val="single" w:sz="4" w:space="0" w:color="auto"/>
              <w:right w:val="single" w:sz="4" w:space="0" w:color="auto"/>
            </w:tcBorders>
            <w:vAlign w:val="center"/>
          </w:tcPr>
          <w:p w14:paraId="153F74CF" w14:textId="77777777" w:rsidR="00D24207" w:rsidRPr="00A73ABA" w:rsidRDefault="00D24207" w:rsidP="00757BD0">
            <w:pPr>
              <w:jc w:val="left"/>
              <w:rPr>
                <w:rFonts w:ascii="宋体"/>
                <w:bCs/>
              </w:rPr>
            </w:pPr>
            <w:r w:rsidRPr="00A73ABA">
              <w:rPr>
                <w:rFonts w:ascii="宋体" w:hAnsi="宋体" w:hint="eastAsia"/>
                <w:bCs/>
              </w:rPr>
              <w:t>法定代表人身份证明书必须按采购文件规定格式完整提供，并要盖供应商公章；</w:t>
            </w:r>
          </w:p>
        </w:tc>
      </w:tr>
      <w:tr w:rsidR="00A73ABA" w:rsidRPr="00A73ABA" w14:paraId="7CDD4FDA" w14:textId="77777777" w:rsidTr="00757BD0">
        <w:trPr>
          <w:trHeight w:val="353"/>
          <w:jc w:val="center"/>
        </w:trPr>
        <w:tc>
          <w:tcPr>
            <w:tcW w:w="623" w:type="dxa"/>
            <w:tcBorders>
              <w:top w:val="single" w:sz="4" w:space="0" w:color="auto"/>
              <w:left w:val="single" w:sz="4" w:space="0" w:color="auto"/>
              <w:bottom w:val="single" w:sz="4" w:space="0" w:color="auto"/>
              <w:right w:val="single" w:sz="4" w:space="0" w:color="auto"/>
            </w:tcBorders>
          </w:tcPr>
          <w:p w14:paraId="0EA8AC88" w14:textId="77777777" w:rsidR="00D24207" w:rsidRPr="00A73ABA" w:rsidRDefault="00D24207" w:rsidP="00757BD0">
            <w:pPr>
              <w:spacing w:line="280" w:lineRule="exact"/>
              <w:rPr>
                <w:rFonts w:ascii="宋体"/>
                <w:bCs/>
              </w:rPr>
            </w:pPr>
            <w:r w:rsidRPr="00A73ABA">
              <w:rPr>
                <w:rFonts w:ascii="宋体" w:hAnsi="宋体" w:cs="宋体" w:hint="eastAsia"/>
                <w:bCs/>
              </w:rPr>
              <w:t>3</w:t>
            </w:r>
          </w:p>
        </w:tc>
        <w:tc>
          <w:tcPr>
            <w:tcW w:w="1045" w:type="dxa"/>
            <w:tcBorders>
              <w:top w:val="single" w:sz="4" w:space="0" w:color="auto"/>
              <w:left w:val="single" w:sz="4" w:space="0" w:color="auto"/>
              <w:bottom w:val="single" w:sz="4" w:space="0" w:color="auto"/>
              <w:right w:val="single" w:sz="4" w:space="0" w:color="auto"/>
            </w:tcBorders>
          </w:tcPr>
          <w:p w14:paraId="77EF996C" w14:textId="7272BD3C" w:rsidR="00D24207" w:rsidRPr="00A73ABA" w:rsidRDefault="00BC36CD" w:rsidP="00757BD0">
            <w:pPr>
              <w:spacing w:line="280" w:lineRule="exact"/>
              <w:rPr>
                <w:rFonts w:ascii="宋体"/>
                <w:bCs/>
              </w:rPr>
            </w:pPr>
            <w:hyperlink r:id="rId9" w:anchor="_Hlk64545073#_Hlk64545073" w:history="1">
              <w:r w:rsidR="00D24207" w:rsidRPr="00A73ABA">
                <w:rPr>
                  <w:rStyle w:val="aa"/>
                  <w:rFonts w:ascii="宋体" w:hAnsi="宋体" w:hint="eastAsia"/>
                  <w:color w:val="auto"/>
                </w:rPr>
                <w:t>5</w:t>
              </w:r>
              <w:r w:rsidR="00D24207" w:rsidRPr="00A73ABA">
                <w:rPr>
                  <w:rStyle w:val="aa"/>
                  <w:rFonts w:ascii="宋体" w:hAnsi="宋体"/>
                  <w:color w:val="auto"/>
                </w:rPr>
                <w:t>.2.</w:t>
              </w:r>
              <w:r w:rsidR="00D24207" w:rsidRPr="00A73ABA">
                <w:rPr>
                  <w:rStyle w:val="aa"/>
                  <w:rFonts w:ascii="宋体" w:hAnsi="宋体" w:hint="eastAsia"/>
                  <w:color w:val="auto"/>
                </w:rPr>
                <w:t>4</w:t>
              </w:r>
            </w:hyperlink>
          </w:p>
        </w:tc>
        <w:tc>
          <w:tcPr>
            <w:tcW w:w="7355" w:type="dxa"/>
            <w:tcBorders>
              <w:top w:val="single" w:sz="4" w:space="0" w:color="auto"/>
              <w:left w:val="single" w:sz="4" w:space="0" w:color="auto"/>
              <w:bottom w:val="single" w:sz="4" w:space="0" w:color="auto"/>
              <w:right w:val="single" w:sz="4" w:space="0" w:color="auto"/>
            </w:tcBorders>
            <w:vAlign w:val="center"/>
          </w:tcPr>
          <w:p w14:paraId="3DDDB108" w14:textId="77777777" w:rsidR="00D24207" w:rsidRPr="00A73ABA" w:rsidRDefault="00D24207" w:rsidP="00757BD0">
            <w:pPr>
              <w:jc w:val="left"/>
              <w:rPr>
                <w:rFonts w:ascii="宋体"/>
                <w:bCs/>
              </w:rPr>
            </w:pPr>
            <w:r w:rsidRPr="00A73ABA">
              <w:rPr>
                <w:rFonts w:ascii="宋体" w:hAnsi="宋体" w:hint="eastAsia"/>
                <w:bCs/>
              </w:rPr>
              <w:t>法定代表人授权委托书必须按采购文件规定格式完整提供，并要盖供应商公章、法定代表人章；</w:t>
            </w:r>
          </w:p>
        </w:tc>
      </w:tr>
      <w:tr w:rsidR="00A73ABA" w:rsidRPr="00A73ABA" w14:paraId="112433B5" w14:textId="77777777" w:rsidTr="00757BD0">
        <w:trPr>
          <w:trHeight w:val="353"/>
          <w:jc w:val="center"/>
        </w:trPr>
        <w:tc>
          <w:tcPr>
            <w:tcW w:w="623" w:type="dxa"/>
            <w:tcBorders>
              <w:top w:val="single" w:sz="4" w:space="0" w:color="auto"/>
              <w:left w:val="single" w:sz="4" w:space="0" w:color="auto"/>
              <w:bottom w:val="single" w:sz="4" w:space="0" w:color="auto"/>
              <w:right w:val="single" w:sz="4" w:space="0" w:color="auto"/>
            </w:tcBorders>
          </w:tcPr>
          <w:p w14:paraId="514D5721" w14:textId="77777777" w:rsidR="00D24207" w:rsidRPr="00A73ABA" w:rsidRDefault="00D24207" w:rsidP="00757BD0">
            <w:pPr>
              <w:spacing w:line="280" w:lineRule="exact"/>
              <w:rPr>
                <w:rFonts w:ascii="宋体"/>
                <w:bCs/>
              </w:rPr>
            </w:pPr>
            <w:r w:rsidRPr="00A73ABA">
              <w:rPr>
                <w:rFonts w:ascii="宋体" w:hAnsi="宋体" w:cs="宋体" w:hint="eastAsia"/>
                <w:bCs/>
              </w:rPr>
              <w:t>4</w:t>
            </w:r>
          </w:p>
        </w:tc>
        <w:tc>
          <w:tcPr>
            <w:tcW w:w="1045" w:type="dxa"/>
            <w:tcBorders>
              <w:top w:val="single" w:sz="4" w:space="0" w:color="auto"/>
              <w:left w:val="single" w:sz="4" w:space="0" w:color="auto"/>
              <w:bottom w:val="single" w:sz="4" w:space="0" w:color="auto"/>
              <w:right w:val="single" w:sz="4" w:space="0" w:color="auto"/>
            </w:tcBorders>
          </w:tcPr>
          <w:p w14:paraId="1F146D6C" w14:textId="36683DE4" w:rsidR="00D24207" w:rsidRPr="00A73ABA" w:rsidRDefault="00BC36CD" w:rsidP="00757BD0">
            <w:pPr>
              <w:spacing w:line="280" w:lineRule="exact"/>
              <w:rPr>
                <w:rFonts w:ascii="宋体"/>
                <w:bCs/>
              </w:rPr>
            </w:pPr>
            <w:hyperlink r:id="rId10" w:anchor="_Hlk64545352#_Hlk64545352" w:history="1">
              <w:r w:rsidR="00D24207" w:rsidRPr="00A73ABA">
                <w:rPr>
                  <w:rStyle w:val="aa"/>
                  <w:rFonts w:ascii="宋体" w:hAnsi="宋体" w:hint="eastAsia"/>
                  <w:color w:val="auto"/>
                </w:rPr>
                <w:t>5</w:t>
              </w:r>
              <w:r w:rsidR="00D24207" w:rsidRPr="00A73ABA">
                <w:rPr>
                  <w:rStyle w:val="aa"/>
                  <w:rFonts w:ascii="宋体" w:hAnsi="宋体"/>
                  <w:color w:val="auto"/>
                </w:rPr>
                <w:t>.2.</w:t>
              </w:r>
            </w:hyperlink>
            <w:r w:rsidR="00D24207" w:rsidRPr="00A73ABA">
              <w:rPr>
                <w:rFonts w:ascii="宋体" w:hAnsi="宋体" w:hint="eastAsia"/>
                <w:bCs/>
              </w:rPr>
              <w:t>7</w:t>
            </w:r>
          </w:p>
        </w:tc>
        <w:tc>
          <w:tcPr>
            <w:tcW w:w="7355" w:type="dxa"/>
            <w:tcBorders>
              <w:top w:val="single" w:sz="4" w:space="0" w:color="auto"/>
              <w:left w:val="single" w:sz="4" w:space="0" w:color="auto"/>
              <w:bottom w:val="single" w:sz="4" w:space="0" w:color="auto"/>
              <w:right w:val="single" w:sz="4" w:space="0" w:color="auto"/>
            </w:tcBorders>
            <w:vAlign w:val="center"/>
          </w:tcPr>
          <w:p w14:paraId="6DB6994E" w14:textId="77777777" w:rsidR="00D24207" w:rsidRPr="00A73ABA" w:rsidRDefault="00D24207" w:rsidP="00757BD0">
            <w:pPr>
              <w:jc w:val="left"/>
              <w:rPr>
                <w:rFonts w:ascii="宋体" w:hAnsi="宋体"/>
              </w:rPr>
            </w:pPr>
            <w:r w:rsidRPr="00A73ABA">
              <w:rPr>
                <w:rFonts w:ascii="宋体" w:hAnsi="宋体" w:cs="宋体" w:hint="eastAsia"/>
                <w:bCs/>
              </w:rPr>
              <w:t>项目配备人员构成必须提供</w:t>
            </w:r>
          </w:p>
        </w:tc>
      </w:tr>
      <w:tr w:rsidR="00A73ABA" w:rsidRPr="00A73ABA" w14:paraId="76EFB0BE" w14:textId="77777777" w:rsidTr="00757BD0">
        <w:trPr>
          <w:trHeight w:val="353"/>
          <w:jc w:val="center"/>
        </w:trPr>
        <w:tc>
          <w:tcPr>
            <w:tcW w:w="623" w:type="dxa"/>
            <w:tcBorders>
              <w:top w:val="single" w:sz="4" w:space="0" w:color="auto"/>
              <w:left w:val="single" w:sz="4" w:space="0" w:color="auto"/>
              <w:bottom w:val="single" w:sz="4" w:space="0" w:color="auto"/>
              <w:right w:val="single" w:sz="4" w:space="0" w:color="auto"/>
            </w:tcBorders>
          </w:tcPr>
          <w:p w14:paraId="34E06FA9" w14:textId="77777777" w:rsidR="00D24207" w:rsidRPr="00A73ABA" w:rsidRDefault="00D24207" w:rsidP="00757BD0">
            <w:pPr>
              <w:spacing w:line="280" w:lineRule="exact"/>
              <w:rPr>
                <w:rFonts w:ascii="宋体"/>
                <w:bCs/>
              </w:rPr>
            </w:pPr>
            <w:r w:rsidRPr="00A73ABA">
              <w:rPr>
                <w:rFonts w:ascii="宋体" w:hAnsi="宋体" w:cs="宋体" w:hint="eastAsia"/>
                <w:bCs/>
              </w:rPr>
              <w:t>5</w:t>
            </w:r>
          </w:p>
        </w:tc>
        <w:tc>
          <w:tcPr>
            <w:tcW w:w="1045" w:type="dxa"/>
            <w:tcBorders>
              <w:top w:val="single" w:sz="4" w:space="0" w:color="auto"/>
              <w:left w:val="single" w:sz="4" w:space="0" w:color="auto"/>
              <w:bottom w:val="single" w:sz="4" w:space="0" w:color="auto"/>
              <w:right w:val="single" w:sz="4" w:space="0" w:color="auto"/>
            </w:tcBorders>
          </w:tcPr>
          <w:p w14:paraId="2128761F" w14:textId="77777777" w:rsidR="00D24207" w:rsidRPr="00A73ABA" w:rsidRDefault="00D24207" w:rsidP="00757BD0">
            <w:pPr>
              <w:spacing w:line="300" w:lineRule="auto"/>
              <w:rPr>
                <w:rFonts w:ascii="宋体"/>
                <w:u w:val="single"/>
              </w:rPr>
            </w:pPr>
            <w:r w:rsidRPr="00A73ABA">
              <w:rPr>
                <w:rFonts w:ascii="宋体" w:hAnsi="宋体" w:hint="eastAsia"/>
                <w:u w:val="single"/>
              </w:rPr>
              <w:t>5</w:t>
            </w:r>
            <w:r w:rsidRPr="00A73ABA">
              <w:rPr>
                <w:rFonts w:ascii="宋体" w:hAnsi="宋体"/>
                <w:u w:val="single"/>
              </w:rPr>
              <w:t>.</w:t>
            </w:r>
            <w:r w:rsidRPr="00A73ABA">
              <w:rPr>
                <w:rFonts w:ascii="宋体" w:hAnsi="宋体" w:hint="eastAsia"/>
                <w:u w:val="single"/>
              </w:rPr>
              <w:t>4</w:t>
            </w:r>
            <w:r w:rsidRPr="00A73ABA">
              <w:rPr>
                <w:rFonts w:ascii="宋体" w:hAnsi="宋体"/>
                <w:u w:val="single"/>
              </w:rPr>
              <w:t>.</w:t>
            </w:r>
            <w:r w:rsidRPr="00A73ABA">
              <w:rPr>
                <w:rFonts w:ascii="宋体" w:hAnsi="宋体" w:hint="eastAsia"/>
                <w:u w:val="single"/>
              </w:rPr>
              <w:t>1</w:t>
            </w:r>
          </w:p>
        </w:tc>
        <w:tc>
          <w:tcPr>
            <w:tcW w:w="7355" w:type="dxa"/>
            <w:tcBorders>
              <w:top w:val="single" w:sz="4" w:space="0" w:color="auto"/>
              <w:left w:val="single" w:sz="4" w:space="0" w:color="auto"/>
              <w:bottom w:val="single" w:sz="4" w:space="0" w:color="auto"/>
              <w:right w:val="single" w:sz="4" w:space="0" w:color="auto"/>
            </w:tcBorders>
            <w:vAlign w:val="center"/>
          </w:tcPr>
          <w:p w14:paraId="284840EE" w14:textId="77777777" w:rsidR="00D24207" w:rsidRPr="00A73ABA" w:rsidRDefault="00D24207" w:rsidP="00757BD0">
            <w:pPr>
              <w:jc w:val="left"/>
              <w:rPr>
                <w:rFonts w:ascii="宋体"/>
                <w:bCs/>
              </w:rPr>
            </w:pPr>
            <w:r w:rsidRPr="00A73ABA">
              <w:rPr>
                <w:rFonts w:ascii="宋体" w:hAnsi="宋体" w:hint="eastAsia"/>
              </w:rPr>
              <w:t>磋商响应性文件封面右上角必须注明“正本”或“副本”字样；</w:t>
            </w:r>
          </w:p>
        </w:tc>
      </w:tr>
      <w:tr w:rsidR="00A73ABA" w:rsidRPr="00A73ABA" w14:paraId="46796325" w14:textId="77777777" w:rsidTr="00757BD0">
        <w:trPr>
          <w:trHeight w:val="235"/>
          <w:jc w:val="center"/>
        </w:trPr>
        <w:tc>
          <w:tcPr>
            <w:tcW w:w="623" w:type="dxa"/>
            <w:tcBorders>
              <w:top w:val="single" w:sz="4" w:space="0" w:color="auto"/>
              <w:left w:val="single" w:sz="4" w:space="0" w:color="auto"/>
              <w:bottom w:val="single" w:sz="4" w:space="0" w:color="auto"/>
              <w:right w:val="single" w:sz="4" w:space="0" w:color="auto"/>
            </w:tcBorders>
          </w:tcPr>
          <w:p w14:paraId="645C5166" w14:textId="77777777" w:rsidR="00D24207" w:rsidRPr="00A73ABA" w:rsidRDefault="00D24207" w:rsidP="00757BD0">
            <w:pPr>
              <w:spacing w:line="280" w:lineRule="exact"/>
              <w:rPr>
                <w:rFonts w:ascii="宋体"/>
                <w:bCs/>
              </w:rPr>
            </w:pPr>
            <w:r w:rsidRPr="00A73ABA">
              <w:rPr>
                <w:rFonts w:ascii="宋体" w:hAnsi="宋体" w:cs="宋体" w:hint="eastAsia"/>
                <w:bCs/>
              </w:rPr>
              <w:t>6</w:t>
            </w:r>
          </w:p>
        </w:tc>
        <w:tc>
          <w:tcPr>
            <w:tcW w:w="1045" w:type="dxa"/>
            <w:tcBorders>
              <w:top w:val="single" w:sz="4" w:space="0" w:color="auto"/>
              <w:left w:val="single" w:sz="4" w:space="0" w:color="auto"/>
              <w:bottom w:val="single" w:sz="4" w:space="0" w:color="auto"/>
              <w:right w:val="single" w:sz="4" w:space="0" w:color="auto"/>
            </w:tcBorders>
          </w:tcPr>
          <w:p w14:paraId="44AB90F1" w14:textId="29FB88DB" w:rsidR="00D24207" w:rsidRPr="00A73ABA" w:rsidRDefault="00BC36CD" w:rsidP="00757BD0">
            <w:pPr>
              <w:spacing w:line="280" w:lineRule="exact"/>
              <w:rPr>
                <w:rFonts w:ascii="宋体"/>
              </w:rPr>
            </w:pPr>
            <w:hyperlink r:id="rId11" w:anchor="_Hlk72641070#_Hlk72641070" w:history="1">
              <w:r w:rsidR="00D24207" w:rsidRPr="00A73ABA">
                <w:rPr>
                  <w:rStyle w:val="aa"/>
                  <w:rFonts w:ascii="宋体" w:hAnsi="宋体" w:hint="eastAsia"/>
                  <w:color w:val="auto"/>
                </w:rPr>
                <w:t>5</w:t>
              </w:r>
              <w:r w:rsidR="00D24207" w:rsidRPr="00A73ABA">
                <w:rPr>
                  <w:rStyle w:val="aa"/>
                  <w:rFonts w:ascii="宋体" w:hAnsi="宋体"/>
                  <w:color w:val="auto"/>
                </w:rPr>
                <w:t>.</w:t>
              </w:r>
              <w:r w:rsidR="00D24207" w:rsidRPr="00A73ABA">
                <w:rPr>
                  <w:rStyle w:val="aa"/>
                  <w:rFonts w:ascii="宋体" w:hAnsi="宋体" w:hint="eastAsia"/>
                  <w:color w:val="auto"/>
                </w:rPr>
                <w:t>4.3</w:t>
              </w:r>
            </w:hyperlink>
          </w:p>
        </w:tc>
        <w:tc>
          <w:tcPr>
            <w:tcW w:w="7355" w:type="dxa"/>
            <w:tcBorders>
              <w:top w:val="single" w:sz="4" w:space="0" w:color="auto"/>
              <w:left w:val="single" w:sz="4" w:space="0" w:color="auto"/>
              <w:bottom w:val="single" w:sz="4" w:space="0" w:color="auto"/>
              <w:right w:val="single" w:sz="4" w:space="0" w:color="auto"/>
            </w:tcBorders>
            <w:vAlign w:val="center"/>
          </w:tcPr>
          <w:p w14:paraId="04E4540E" w14:textId="77777777" w:rsidR="00D24207" w:rsidRPr="00A73ABA" w:rsidRDefault="00D24207" w:rsidP="00757BD0">
            <w:pPr>
              <w:jc w:val="left"/>
              <w:rPr>
                <w:rFonts w:ascii="宋体" w:hAnsi="宋体"/>
              </w:rPr>
            </w:pPr>
            <w:r w:rsidRPr="00A73ABA">
              <w:rPr>
                <w:rFonts w:ascii="宋体" w:hAnsi="宋体" w:hint="eastAsia"/>
                <w:bCs/>
              </w:rPr>
              <w:t>磋商响应性文件封面必须加盖供应商章、法定代表人章；</w:t>
            </w:r>
          </w:p>
        </w:tc>
      </w:tr>
      <w:tr w:rsidR="00A73ABA" w:rsidRPr="00A73ABA" w14:paraId="3E99A7C6" w14:textId="77777777" w:rsidTr="00757BD0">
        <w:trPr>
          <w:trHeight w:val="241"/>
          <w:jc w:val="center"/>
        </w:trPr>
        <w:tc>
          <w:tcPr>
            <w:tcW w:w="623" w:type="dxa"/>
            <w:tcBorders>
              <w:top w:val="single" w:sz="4" w:space="0" w:color="auto"/>
              <w:left w:val="single" w:sz="4" w:space="0" w:color="auto"/>
              <w:bottom w:val="single" w:sz="4" w:space="0" w:color="auto"/>
              <w:right w:val="single" w:sz="4" w:space="0" w:color="auto"/>
            </w:tcBorders>
          </w:tcPr>
          <w:p w14:paraId="39DD55EA" w14:textId="77777777" w:rsidR="00D24207" w:rsidRPr="00A73ABA" w:rsidRDefault="00D24207" w:rsidP="00757BD0">
            <w:pPr>
              <w:spacing w:line="280" w:lineRule="exact"/>
              <w:rPr>
                <w:rFonts w:ascii="宋体"/>
                <w:bCs/>
              </w:rPr>
            </w:pPr>
            <w:r w:rsidRPr="00A73ABA">
              <w:rPr>
                <w:rFonts w:ascii="宋体" w:hAnsi="宋体" w:cs="宋体" w:hint="eastAsia"/>
                <w:bCs/>
              </w:rPr>
              <w:t>7</w:t>
            </w:r>
          </w:p>
        </w:tc>
        <w:tc>
          <w:tcPr>
            <w:tcW w:w="1045" w:type="dxa"/>
            <w:tcBorders>
              <w:top w:val="single" w:sz="4" w:space="0" w:color="auto"/>
              <w:left w:val="single" w:sz="4" w:space="0" w:color="auto"/>
              <w:bottom w:val="single" w:sz="4" w:space="0" w:color="auto"/>
              <w:right w:val="single" w:sz="4" w:space="0" w:color="auto"/>
            </w:tcBorders>
          </w:tcPr>
          <w:p w14:paraId="7B35B2D1" w14:textId="77777777" w:rsidR="00D24207" w:rsidRPr="00A73ABA" w:rsidRDefault="00D24207" w:rsidP="00757BD0">
            <w:pPr>
              <w:spacing w:line="280" w:lineRule="exact"/>
            </w:pPr>
          </w:p>
        </w:tc>
        <w:tc>
          <w:tcPr>
            <w:tcW w:w="7355" w:type="dxa"/>
            <w:tcBorders>
              <w:top w:val="single" w:sz="4" w:space="0" w:color="auto"/>
              <w:left w:val="single" w:sz="4" w:space="0" w:color="auto"/>
              <w:bottom w:val="single" w:sz="4" w:space="0" w:color="auto"/>
              <w:right w:val="single" w:sz="4" w:space="0" w:color="auto"/>
            </w:tcBorders>
            <w:vAlign w:val="center"/>
          </w:tcPr>
          <w:p w14:paraId="561A00B3" w14:textId="77777777" w:rsidR="00D24207" w:rsidRPr="00A73ABA" w:rsidRDefault="00D24207" w:rsidP="00757BD0">
            <w:pPr>
              <w:jc w:val="left"/>
              <w:rPr>
                <w:rFonts w:ascii="宋体" w:hAnsi="宋体"/>
                <w:bCs/>
              </w:rPr>
            </w:pPr>
            <w:r w:rsidRPr="00A73ABA">
              <w:rPr>
                <w:rFonts w:ascii="宋体" w:hAnsi="宋体" w:hint="eastAsia"/>
              </w:rPr>
              <w:t>供应商所报的磋商报价单价不得高于本项目采购金额：45</w:t>
            </w:r>
            <w:r w:rsidRPr="00A73ABA">
              <w:rPr>
                <w:rFonts w:ascii="宋体" w:hAnsi="宋体"/>
              </w:rPr>
              <w:t>万元</w:t>
            </w:r>
            <w:r w:rsidRPr="00A73ABA">
              <w:rPr>
                <w:rFonts w:ascii="宋体" w:hAnsi="宋体" w:hint="eastAsia"/>
              </w:rPr>
              <w:t>。</w:t>
            </w:r>
          </w:p>
        </w:tc>
      </w:tr>
      <w:tr w:rsidR="00A73ABA" w:rsidRPr="00A73ABA" w14:paraId="20EFBE26" w14:textId="77777777" w:rsidTr="00757BD0">
        <w:trPr>
          <w:cantSplit/>
          <w:trHeight w:val="483"/>
          <w:jc w:val="center"/>
        </w:trPr>
        <w:tc>
          <w:tcPr>
            <w:tcW w:w="1668" w:type="dxa"/>
            <w:gridSpan w:val="2"/>
            <w:tcBorders>
              <w:top w:val="single" w:sz="4" w:space="0" w:color="auto"/>
              <w:left w:val="single" w:sz="4" w:space="0" w:color="auto"/>
              <w:bottom w:val="single" w:sz="4" w:space="0" w:color="auto"/>
              <w:right w:val="single" w:sz="4" w:space="0" w:color="auto"/>
            </w:tcBorders>
            <w:vAlign w:val="center"/>
          </w:tcPr>
          <w:p w14:paraId="27C61B1E" w14:textId="77777777" w:rsidR="00D24207" w:rsidRPr="00A73ABA" w:rsidRDefault="00D24207" w:rsidP="00757BD0">
            <w:pPr>
              <w:jc w:val="center"/>
              <w:rPr>
                <w:rFonts w:ascii="宋体"/>
                <w:bCs/>
              </w:rPr>
            </w:pPr>
            <w:r w:rsidRPr="00A73ABA">
              <w:rPr>
                <w:rFonts w:ascii="宋体" w:hAnsi="宋体" w:hint="eastAsia"/>
                <w:bCs/>
              </w:rPr>
              <w:t>备注</w:t>
            </w:r>
          </w:p>
        </w:tc>
        <w:tc>
          <w:tcPr>
            <w:tcW w:w="7355" w:type="dxa"/>
            <w:tcBorders>
              <w:top w:val="single" w:sz="4" w:space="0" w:color="auto"/>
              <w:left w:val="single" w:sz="4" w:space="0" w:color="auto"/>
              <w:bottom w:val="single" w:sz="4" w:space="0" w:color="auto"/>
              <w:right w:val="single" w:sz="4" w:space="0" w:color="auto"/>
            </w:tcBorders>
            <w:vAlign w:val="center"/>
          </w:tcPr>
          <w:p w14:paraId="760B0C9C" w14:textId="77777777" w:rsidR="00D24207" w:rsidRPr="00A73ABA" w:rsidRDefault="00D24207" w:rsidP="00757BD0">
            <w:pPr>
              <w:jc w:val="left"/>
              <w:rPr>
                <w:rFonts w:ascii="宋体"/>
              </w:rPr>
            </w:pPr>
            <w:r w:rsidRPr="00A73ABA">
              <w:rPr>
                <w:rFonts w:ascii="宋体" w:hAnsi="宋体" w:hint="eastAsia"/>
                <w:bCs/>
              </w:rPr>
              <w:t>再次重申：供应商请认真阅读和理解上述内容，避免磋商响应性文件中有违背上述审查标准之一的情况发生而造成废标。</w:t>
            </w:r>
          </w:p>
        </w:tc>
      </w:tr>
    </w:tbl>
    <w:p w14:paraId="285E8CDA" w14:textId="77777777" w:rsidR="00D24207" w:rsidRPr="00A73ABA" w:rsidRDefault="00D24207" w:rsidP="00D24207">
      <w:pPr>
        <w:spacing w:line="360" w:lineRule="auto"/>
        <w:ind w:firstLineChars="200" w:firstLine="420"/>
        <w:rPr>
          <w:rFonts w:ascii="宋体" w:hAnsi="宋体"/>
          <w:szCs w:val="21"/>
        </w:rPr>
      </w:pPr>
      <w:r w:rsidRPr="00A73ABA">
        <w:rPr>
          <w:rFonts w:ascii="宋体" w:hAnsi="宋体" w:hint="eastAsia"/>
          <w:bCs/>
        </w:rPr>
        <w:t>6.2.4、</w:t>
      </w:r>
      <w:r w:rsidRPr="00A73ABA">
        <w:rPr>
          <w:rFonts w:ascii="宋体" w:hAnsi="宋体" w:hint="eastAsia"/>
          <w:szCs w:val="21"/>
        </w:rPr>
        <w:t>磋商响应性文件详细评审</w:t>
      </w:r>
    </w:p>
    <w:p w14:paraId="4E4E40E4" w14:textId="77777777" w:rsidR="00D24207" w:rsidRPr="00A73ABA" w:rsidRDefault="00D24207" w:rsidP="00D24207">
      <w:pPr>
        <w:snapToGrid w:val="0"/>
        <w:spacing w:line="360" w:lineRule="auto"/>
        <w:ind w:firstLineChars="200" w:firstLine="422"/>
        <w:rPr>
          <w:rFonts w:ascii="宋体" w:hAnsi="宋体"/>
          <w:b/>
        </w:rPr>
      </w:pPr>
    </w:p>
    <w:p w14:paraId="2B1C3F6C" w14:textId="77777777" w:rsidR="00D24207" w:rsidRPr="00A73ABA" w:rsidRDefault="00D24207" w:rsidP="00D24207">
      <w:pPr>
        <w:snapToGrid w:val="0"/>
        <w:spacing w:line="360" w:lineRule="auto"/>
        <w:ind w:firstLineChars="200" w:firstLine="422"/>
        <w:rPr>
          <w:rFonts w:ascii="宋体" w:hAnsi="宋体"/>
          <w:b/>
        </w:rPr>
      </w:pPr>
    </w:p>
    <w:p w14:paraId="75B9EED8" w14:textId="77777777" w:rsidR="00D24207" w:rsidRPr="00A73ABA" w:rsidRDefault="00D24207" w:rsidP="00D24207">
      <w:pPr>
        <w:snapToGrid w:val="0"/>
        <w:spacing w:line="360" w:lineRule="auto"/>
        <w:ind w:firstLineChars="200" w:firstLine="422"/>
        <w:rPr>
          <w:rFonts w:ascii="宋体" w:hAnsi="宋体"/>
          <w:b/>
        </w:rPr>
      </w:pPr>
    </w:p>
    <w:p w14:paraId="790CC1C9" w14:textId="77777777" w:rsidR="00D24207" w:rsidRPr="00A73ABA" w:rsidRDefault="00D24207" w:rsidP="00D24207">
      <w:pPr>
        <w:snapToGrid w:val="0"/>
        <w:spacing w:line="360" w:lineRule="auto"/>
        <w:ind w:firstLineChars="200" w:firstLine="422"/>
        <w:rPr>
          <w:rFonts w:ascii="宋体" w:hAnsi="宋体"/>
          <w:b/>
        </w:rPr>
      </w:pPr>
    </w:p>
    <w:p w14:paraId="79733CD1" w14:textId="77777777" w:rsidR="00D24207" w:rsidRPr="00A73ABA" w:rsidRDefault="00D24207" w:rsidP="00D24207">
      <w:pPr>
        <w:snapToGrid w:val="0"/>
        <w:spacing w:line="360" w:lineRule="auto"/>
        <w:ind w:firstLineChars="200" w:firstLine="422"/>
        <w:rPr>
          <w:rFonts w:ascii="宋体" w:hAnsi="宋体"/>
          <w:b/>
        </w:rPr>
      </w:pPr>
    </w:p>
    <w:p w14:paraId="54F1276B" w14:textId="77777777" w:rsidR="00D24207" w:rsidRPr="00A73ABA" w:rsidRDefault="00D24207" w:rsidP="00D24207">
      <w:pPr>
        <w:snapToGrid w:val="0"/>
        <w:spacing w:line="360" w:lineRule="auto"/>
        <w:ind w:firstLineChars="200" w:firstLine="422"/>
        <w:jc w:val="center"/>
        <w:rPr>
          <w:rFonts w:ascii="宋体" w:hAnsi="宋体"/>
          <w:b/>
        </w:rPr>
      </w:pPr>
    </w:p>
    <w:p w14:paraId="428219B3" w14:textId="77777777" w:rsidR="00D24207" w:rsidRPr="00A73ABA" w:rsidRDefault="00D24207" w:rsidP="00D24207">
      <w:pPr>
        <w:snapToGrid w:val="0"/>
        <w:spacing w:line="360" w:lineRule="auto"/>
        <w:ind w:firstLineChars="200" w:firstLine="422"/>
        <w:jc w:val="center"/>
        <w:rPr>
          <w:rFonts w:ascii="宋体" w:hAnsi="宋体"/>
          <w:b/>
        </w:rPr>
      </w:pPr>
      <w:r w:rsidRPr="00A73ABA">
        <w:rPr>
          <w:rFonts w:ascii="宋体" w:hAnsi="宋体" w:hint="eastAsia"/>
          <w:b/>
        </w:rPr>
        <w:lastRenderedPageBreak/>
        <w:t>《</w:t>
      </w:r>
      <w:r w:rsidRPr="00A73ABA">
        <w:rPr>
          <w:rFonts w:ascii="宋体" w:hAnsi="宋体" w:hint="eastAsia"/>
          <w:b/>
          <w:szCs w:val="18"/>
        </w:rPr>
        <w:t>磋商响应文件</w:t>
      </w:r>
      <w:r w:rsidRPr="00A73ABA">
        <w:rPr>
          <w:rFonts w:ascii="宋体" w:hAnsi="宋体" w:hint="eastAsia"/>
          <w:b/>
        </w:rPr>
        <w:t>评审标准》</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3"/>
        <w:gridCol w:w="1286"/>
        <w:gridCol w:w="703"/>
        <w:gridCol w:w="6208"/>
      </w:tblGrid>
      <w:tr w:rsidR="00A73ABA" w:rsidRPr="00A73ABA" w14:paraId="39721F87" w14:textId="77777777" w:rsidTr="00833D8E">
        <w:trPr>
          <w:trHeight w:val="403"/>
          <w:jc w:val="center"/>
        </w:trPr>
        <w:tc>
          <w:tcPr>
            <w:tcW w:w="983" w:type="dxa"/>
            <w:vAlign w:val="center"/>
          </w:tcPr>
          <w:p w14:paraId="1420BC1A" w14:textId="77777777" w:rsidR="00D24207" w:rsidRPr="00A73ABA" w:rsidRDefault="00D24207" w:rsidP="00757BD0">
            <w:pPr>
              <w:snapToGrid w:val="0"/>
              <w:jc w:val="center"/>
              <w:rPr>
                <w:rFonts w:ascii="宋体" w:hAnsi="宋体" w:cs="Arial"/>
              </w:rPr>
            </w:pPr>
            <w:r w:rsidRPr="00A73ABA">
              <w:rPr>
                <w:rFonts w:ascii="宋体" w:hAnsi="宋体" w:cs="Arial" w:hint="eastAsia"/>
              </w:rPr>
              <w:t>项目</w:t>
            </w:r>
          </w:p>
        </w:tc>
        <w:tc>
          <w:tcPr>
            <w:tcW w:w="1286" w:type="dxa"/>
            <w:vAlign w:val="center"/>
          </w:tcPr>
          <w:p w14:paraId="46DCDD47" w14:textId="77777777" w:rsidR="00D24207" w:rsidRPr="00A73ABA" w:rsidRDefault="00D24207" w:rsidP="00757BD0">
            <w:pPr>
              <w:snapToGrid w:val="0"/>
              <w:jc w:val="center"/>
              <w:rPr>
                <w:rFonts w:ascii="宋体" w:hAnsi="宋体" w:cs="Arial"/>
              </w:rPr>
            </w:pPr>
            <w:r w:rsidRPr="00A73ABA">
              <w:rPr>
                <w:rFonts w:ascii="宋体" w:hAnsi="宋体" w:cs="Arial" w:hint="eastAsia"/>
              </w:rPr>
              <w:t>分项名称</w:t>
            </w:r>
          </w:p>
        </w:tc>
        <w:tc>
          <w:tcPr>
            <w:tcW w:w="703" w:type="dxa"/>
            <w:vAlign w:val="center"/>
          </w:tcPr>
          <w:p w14:paraId="2221D099" w14:textId="77777777" w:rsidR="00D24207" w:rsidRPr="00A73ABA" w:rsidRDefault="00D24207" w:rsidP="00757BD0">
            <w:pPr>
              <w:widowControl/>
              <w:snapToGrid w:val="0"/>
              <w:jc w:val="center"/>
              <w:rPr>
                <w:rFonts w:ascii="宋体" w:hAnsi="宋体" w:cs="宋体"/>
                <w:kern w:val="0"/>
                <w:shd w:val="clear" w:color="auto" w:fill="FFFFFF"/>
              </w:rPr>
            </w:pPr>
            <w:r w:rsidRPr="00A73ABA">
              <w:rPr>
                <w:rFonts w:ascii="宋体" w:hAnsi="宋体" w:cs="宋体" w:hint="eastAsia"/>
                <w:kern w:val="0"/>
                <w:shd w:val="clear" w:color="auto" w:fill="FFFFFF"/>
              </w:rPr>
              <w:t>分值</w:t>
            </w:r>
          </w:p>
        </w:tc>
        <w:tc>
          <w:tcPr>
            <w:tcW w:w="6208" w:type="dxa"/>
            <w:vAlign w:val="center"/>
          </w:tcPr>
          <w:p w14:paraId="064C5554" w14:textId="77777777" w:rsidR="00D24207" w:rsidRPr="00A73ABA" w:rsidRDefault="00D24207" w:rsidP="00757BD0">
            <w:pPr>
              <w:snapToGrid w:val="0"/>
              <w:jc w:val="center"/>
              <w:rPr>
                <w:rFonts w:ascii="宋体" w:hAnsi="宋体" w:cs="Arial"/>
              </w:rPr>
            </w:pPr>
            <w:r w:rsidRPr="00A73ABA">
              <w:rPr>
                <w:rFonts w:ascii="宋体" w:hAnsi="宋体" w:cs="Arial" w:hint="eastAsia"/>
              </w:rPr>
              <w:t>评分标准</w:t>
            </w:r>
          </w:p>
        </w:tc>
      </w:tr>
      <w:tr w:rsidR="00A73ABA" w:rsidRPr="00A73ABA" w14:paraId="3976C36B" w14:textId="77777777" w:rsidTr="00757BD0">
        <w:trPr>
          <w:trHeight w:val="960"/>
          <w:jc w:val="center"/>
        </w:trPr>
        <w:tc>
          <w:tcPr>
            <w:tcW w:w="983" w:type="dxa"/>
            <w:vAlign w:val="center"/>
          </w:tcPr>
          <w:p w14:paraId="6A3057BB" w14:textId="77777777" w:rsidR="00D24207" w:rsidRPr="00A73ABA" w:rsidRDefault="00D24207" w:rsidP="00757BD0">
            <w:pPr>
              <w:snapToGrid w:val="0"/>
              <w:jc w:val="center"/>
              <w:rPr>
                <w:rFonts w:ascii="宋体" w:hAnsi="宋体" w:cs="Arial"/>
              </w:rPr>
            </w:pPr>
            <w:r w:rsidRPr="00A73ABA">
              <w:rPr>
                <w:rFonts w:ascii="宋体" w:hAnsi="宋体" w:cs="Arial" w:hint="eastAsia"/>
              </w:rPr>
              <w:t>分值</w:t>
            </w:r>
          </w:p>
        </w:tc>
        <w:tc>
          <w:tcPr>
            <w:tcW w:w="1286" w:type="dxa"/>
            <w:vAlign w:val="center"/>
          </w:tcPr>
          <w:p w14:paraId="5BA28B08" w14:textId="77777777" w:rsidR="00D24207" w:rsidRPr="00A73ABA" w:rsidRDefault="00D24207" w:rsidP="00757BD0">
            <w:pPr>
              <w:snapToGrid w:val="0"/>
              <w:jc w:val="center"/>
              <w:rPr>
                <w:rFonts w:ascii="宋体" w:hAnsi="宋体" w:cs="Arial"/>
              </w:rPr>
            </w:pPr>
            <w:r w:rsidRPr="00A73ABA">
              <w:rPr>
                <w:rFonts w:ascii="宋体" w:hAnsi="宋体" w:cs="Arial" w:hint="eastAsia"/>
              </w:rPr>
              <w:t>分值构成</w:t>
            </w:r>
          </w:p>
        </w:tc>
        <w:tc>
          <w:tcPr>
            <w:tcW w:w="6911" w:type="dxa"/>
            <w:gridSpan w:val="2"/>
            <w:vAlign w:val="center"/>
          </w:tcPr>
          <w:p w14:paraId="05BC938B" w14:textId="4886BE60" w:rsidR="00D24207" w:rsidRPr="00A73ABA" w:rsidRDefault="00D24207" w:rsidP="00757BD0">
            <w:pPr>
              <w:snapToGrid w:val="0"/>
              <w:jc w:val="center"/>
              <w:rPr>
                <w:rFonts w:ascii="宋体" w:hAnsi="宋体" w:cs="Arial"/>
              </w:rPr>
            </w:pPr>
            <w:r w:rsidRPr="00A73ABA">
              <w:rPr>
                <w:rFonts w:ascii="宋体" w:hAnsi="宋体" w:cs="Arial" w:hint="eastAsia"/>
              </w:rPr>
              <w:t>最后报价：</w:t>
            </w:r>
            <w:r w:rsidR="00603B7F" w:rsidRPr="00A73ABA">
              <w:rPr>
                <w:rFonts w:ascii="宋体" w:hAnsi="宋体" w:cs="Arial"/>
              </w:rPr>
              <w:t>3</w:t>
            </w:r>
            <w:r w:rsidR="00D6590C" w:rsidRPr="00A73ABA">
              <w:rPr>
                <w:rFonts w:ascii="宋体" w:hAnsi="宋体" w:cs="Arial" w:hint="eastAsia"/>
              </w:rPr>
              <w:t>0分</w:t>
            </w:r>
          </w:p>
          <w:p w14:paraId="2E74E29C" w14:textId="68D62A53" w:rsidR="00D24207" w:rsidRPr="00A73ABA" w:rsidRDefault="00D24207" w:rsidP="00757BD0">
            <w:pPr>
              <w:snapToGrid w:val="0"/>
              <w:jc w:val="center"/>
              <w:rPr>
                <w:rFonts w:ascii="宋体" w:hAnsi="宋体" w:cs="Arial"/>
              </w:rPr>
            </w:pPr>
            <w:r w:rsidRPr="00A73ABA">
              <w:rPr>
                <w:rFonts w:ascii="宋体" w:hAnsi="宋体" w:cs="Arial" w:hint="eastAsia"/>
              </w:rPr>
              <w:t>技术评审：</w:t>
            </w:r>
            <w:r w:rsidR="00603B7F" w:rsidRPr="00A73ABA">
              <w:rPr>
                <w:rFonts w:ascii="宋体" w:hAnsi="宋体" w:cs="Arial"/>
              </w:rPr>
              <w:t>40</w:t>
            </w:r>
            <w:r w:rsidRPr="00A73ABA">
              <w:rPr>
                <w:rFonts w:ascii="宋体" w:hAnsi="宋体" w:cs="Arial" w:hint="eastAsia"/>
              </w:rPr>
              <w:t>分</w:t>
            </w:r>
          </w:p>
          <w:p w14:paraId="55264D77" w14:textId="7AB15ACA" w:rsidR="00D24207" w:rsidRPr="00A73ABA" w:rsidRDefault="00D24207" w:rsidP="00757BD0">
            <w:pPr>
              <w:snapToGrid w:val="0"/>
              <w:jc w:val="center"/>
              <w:rPr>
                <w:rFonts w:ascii="宋体" w:hAnsi="宋体" w:cs="Arial"/>
              </w:rPr>
            </w:pPr>
            <w:r w:rsidRPr="00A73ABA">
              <w:rPr>
                <w:rFonts w:ascii="宋体" w:hAnsi="宋体" w:cs="Arial" w:hint="eastAsia"/>
              </w:rPr>
              <w:t>商务评审：3</w:t>
            </w:r>
            <w:r w:rsidR="00603B7F" w:rsidRPr="00A73ABA">
              <w:rPr>
                <w:rFonts w:ascii="宋体" w:hAnsi="宋体" w:cs="Arial"/>
              </w:rPr>
              <w:t>0</w:t>
            </w:r>
            <w:r w:rsidRPr="00A73ABA">
              <w:rPr>
                <w:rFonts w:ascii="宋体" w:hAnsi="宋体" w:cs="Arial" w:hint="eastAsia"/>
              </w:rPr>
              <w:t>分</w:t>
            </w:r>
          </w:p>
        </w:tc>
      </w:tr>
      <w:tr w:rsidR="00A73ABA" w:rsidRPr="00A73ABA" w14:paraId="43D786C5" w14:textId="77777777" w:rsidTr="00833D8E">
        <w:trPr>
          <w:trHeight w:val="54"/>
          <w:jc w:val="center"/>
        </w:trPr>
        <w:tc>
          <w:tcPr>
            <w:tcW w:w="983" w:type="dxa"/>
            <w:vAlign w:val="center"/>
          </w:tcPr>
          <w:p w14:paraId="1C33BD02" w14:textId="77777777" w:rsidR="00D24207" w:rsidRPr="00A73ABA" w:rsidRDefault="00D24207" w:rsidP="00757BD0">
            <w:pPr>
              <w:snapToGrid w:val="0"/>
              <w:jc w:val="center"/>
              <w:rPr>
                <w:rFonts w:ascii="宋体" w:hAnsi="宋体" w:cs="Arial"/>
              </w:rPr>
            </w:pPr>
            <w:r w:rsidRPr="00A73ABA">
              <w:rPr>
                <w:rFonts w:ascii="宋体" w:hAnsi="宋体" w:cs="Arial" w:hint="eastAsia"/>
              </w:rPr>
              <w:t>价格</w:t>
            </w:r>
          </w:p>
          <w:p w14:paraId="07E6C71A" w14:textId="0025B31C" w:rsidR="00D24207" w:rsidRPr="00A73ABA" w:rsidRDefault="00D24207" w:rsidP="00757BD0">
            <w:pPr>
              <w:snapToGrid w:val="0"/>
              <w:jc w:val="center"/>
              <w:rPr>
                <w:rFonts w:ascii="宋体" w:hAnsi="宋体" w:cs="Arial"/>
              </w:rPr>
            </w:pPr>
            <w:r w:rsidRPr="00A73ABA">
              <w:rPr>
                <w:rFonts w:ascii="宋体" w:hAnsi="宋体" w:cs="Arial" w:hint="eastAsia"/>
              </w:rPr>
              <w:t>（</w:t>
            </w:r>
            <w:r w:rsidR="00603B7F" w:rsidRPr="00A73ABA">
              <w:rPr>
                <w:rFonts w:ascii="宋体" w:hAnsi="宋体" w:cs="Arial"/>
              </w:rPr>
              <w:t>3</w:t>
            </w:r>
            <w:r w:rsidR="00D6590C" w:rsidRPr="00A73ABA">
              <w:rPr>
                <w:rFonts w:ascii="宋体" w:hAnsi="宋体" w:cs="Arial" w:hint="eastAsia"/>
              </w:rPr>
              <w:t>0分</w:t>
            </w:r>
            <w:r w:rsidRPr="00A73ABA">
              <w:rPr>
                <w:rFonts w:ascii="宋体" w:hAnsi="宋体" w:cs="Arial" w:hint="eastAsia"/>
              </w:rPr>
              <w:t>）</w:t>
            </w:r>
          </w:p>
        </w:tc>
        <w:tc>
          <w:tcPr>
            <w:tcW w:w="1286" w:type="dxa"/>
            <w:vAlign w:val="center"/>
          </w:tcPr>
          <w:p w14:paraId="3B70EDF6" w14:textId="77777777" w:rsidR="00D24207" w:rsidRPr="00A73ABA" w:rsidRDefault="00D24207" w:rsidP="00757BD0">
            <w:pPr>
              <w:snapToGrid w:val="0"/>
              <w:jc w:val="center"/>
              <w:rPr>
                <w:rFonts w:ascii="宋体" w:hAnsi="宋体" w:cs="Arial"/>
              </w:rPr>
            </w:pPr>
            <w:r w:rsidRPr="00A73ABA">
              <w:rPr>
                <w:rFonts w:ascii="宋体" w:hAnsi="宋体" w:cs="Arial" w:hint="eastAsia"/>
              </w:rPr>
              <w:t>报价</w:t>
            </w:r>
          </w:p>
        </w:tc>
        <w:tc>
          <w:tcPr>
            <w:tcW w:w="703" w:type="dxa"/>
            <w:vAlign w:val="center"/>
          </w:tcPr>
          <w:p w14:paraId="7665D513" w14:textId="3F33F61C" w:rsidR="00D24207" w:rsidRPr="00A73ABA" w:rsidRDefault="00603B7F" w:rsidP="00757BD0">
            <w:pPr>
              <w:widowControl/>
              <w:snapToGrid w:val="0"/>
              <w:jc w:val="center"/>
              <w:rPr>
                <w:rFonts w:ascii="宋体" w:hAnsi="宋体" w:cs="Arial"/>
              </w:rPr>
            </w:pPr>
            <w:r w:rsidRPr="00A73ABA">
              <w:rPr>
                <w:rFonts w:ascii="宋体" w:hAnsi="宋体" w:cs="Arial"/>
              </w:rPr>
              <w:t>3</w:t>
            </w:r>
            <w:r w:rsidR="00D6590C" w:rsidRPr="00A73ABA">
              <w:rPr>
                <w:rFonts w:ascii="宋体" w:hAnsi="宋体" w:cs="Arial"/>
              </w:rPr>
              <w:t>0分</w:t>
            </w:r>
          </w:p>
        </w:tc>
        <w:tc>
          <w:tcPr>
            <w:tcW w:w="6208" w:type="dxa"/>
            <w:vAlign w:val="center"/>
          </w:tcPr>
          <w:p w14:paraId="3BAC2A85" w14:textId="5285B352" w:rsidR="00D24207" w:rsidRPr="00A73ABA" w:rsidRDefault="00D24207" w:rsidP="00757BD0">
            <w:pPr>
              <w:snapToGrid w:val="0"/>
              <w:jc w:val="left"/>
              <w:rPr>
                <w:rFonts w:ascii="宋体" w:hAnsi="宋体" w:cs="Arial"/>
              </w:rPr>
            </w:pPr>
            <w:r w:rsidRPr="00A73ABA">
              <w:rPr>
                <w:rFonts w:ascii="宋体" w:hAnsi="宋体" w:cs="Arial" w:hint="eastAsia"/>
              </w:rPr>
              <w:t>投标人报价得分＝（评标基准价/投标报价）×</w:t>
            </w:r>
            <w:r w:rsidR="00603B7F" w:rsidRPr="00A73ABA">
              <w:rPr>
                <w:rFonts w:ascii="宋体" w:hAnsi="宋体" w:cs="Arial"/>
              </w:rPr>
              <w:t>3</w:t>
            </w:r>
            <w:r w:rsidRPr="00A73ABA">
              <w:rPr>
                <w:rFonts w:ascii="宋体" w:hAnsi="宋体" w:cs="Arial" w:hint="eastAsia"/>
              </w:rPr>
              <w:t xml:space="preserve">0 </w:t>
            </w:r>
          </w:p>
          <w:p w14:paraId="56E80A74" w14:textId="77777777" w:rsidR="00D24207" w:rsidRPr="00A73ABA" w:rsidRDefault="00D24207" w:rsidP="00757BD0">
            <w:pPr>
              <w:snapToGrid w:val="0"/>
              <w:jc w:val="left"/>
              <w:rPr>
                <w:rFonts w:ascii="宋体" w:hAnsi="宋体" w:cs="Arial"/>
              </w:rPr>
            </w:pPr>
            <w:r w:rsidRPr="00A73ABA">
              <w:rPr>
                <w:rFonts w:ascii="宋体" w:hAnsi="宋体" w:cs="Arial" w:hint="eastAsia"/>
              </w:rPr>
              <w:t>注解：</w:t>
            </w:r>
          </w:p>
          <w:p w14:paraId="1EE5F1B0" w14:textId="77777777" w:rsidR="00D24207" w:rsidRPr="00A73ABA" w:rsidRDefault="00D24207" w:rsidP="00757BD0">
            <w:pPr>
              <w:snapToGrid w:val="0"/>
              <w:jc w:val="left"/>
              <w:rPr>
                <w:rFonts w:ascii="宋体" w:hAnsi="宋体" w:cs="Arial"/>
              </w:rPr>
            </w:pPr>
            <w:r w:rsidRPr="00A73ABA">
              <w:rPr>
                <w:rFonts w:ascii="宋体" w:hAnsi="宋体" w:cs="Arial" w:hint="eastAsia"/>
              </w:rPr>
              <w:t>1、评标基准价为满足招标文件要求且投标价格最低的投标报价；</w:t>
            </w:r>
          </w:p>
          <w:p w14:paraId="7675B5D7" w14:textId="77777777" w:rsidR="00D24207" w:rsidRPr="00A73ABA" w:rsidRDefault="00D24207" w:rsidP="00757BD0">
            <w:pPr>
              <w:snapToGrid w:val="0"/>
              <w:jc w:val="left"/>
              <w:rPr>
                <w:rFonts w:ascii="宋体" w:hAnsi="宋体" w:cs="Arial"/>
              </w:rPr>
            </w:pPr>
            <w:r w:rsidRPr="00A73ABA">
              <w:rPr>
                <w:rFonts w:ascii="宋体" w:hAnsi="宋体" w:cs="Arial" w:hint="eastAsia"/>
              </w:rPr>
              <w:t>2、投标人报价为投标函中投标总价。</w:t>
            </w:r>
          </w:p>
          <w:p w14:paraId="1CCDEF32" w14:textId="77777777" w:rsidR="00D24207" w:rsidRPr="00A73ABA" w:rsidRDefault="00D24207" w:rsidP="00757BD0">
            <w:pPr>
              <w:adjustRightInd w:val="0"/>
              <w:spacing w:line="340" w:lineRule="exact"/>
              <w:rPr>
                <w:rFonts w:hAnsi="宋体" w:cs="宋体"/>
                <w:bCs/>
                <w:szCs w:val="21"/>
              </w:rPr>
            </w:pPr>
            <w:r w:rsidRPr="00A73ABA">
              <w:rPr>
                <w:rFonts w:ascii="宋体" w:hAnsi="宋体" w:cs="宋体" w:hint="eastAsia"/>
                <w:bCs/>
                <w:kern w:val="0"/>
                <w:szCs w:val="21"/>
              </w:rPr>
              <w:t>注：有效投标方为通过资格审查和符合性审查的投标单位。</w:t>
            </w:r>
          </w:p>
          <w:p w14:paraId="235E0ED5" w14:textId="77777777" w:rsidR="00D24207" w:rsidRPr="00A73ABA" w:rsidRDefault="00D24207" w:rsidP="00757BD0">
            <w:pPr>
              <w:adjustRightInd w:val="0"/>
              <w:spacing w:line="340" w:lineRule="exact"/>
              <w:rPr>
                <w:rFonts w:hAnsi="宋体" w:cs="宋体"/>
                <w:bCs/>
                <w:szCs w:val="21"/>
              </w:rPr>
            </w:pPr>
            <w:r w:rsidRPr="00A73ABA">
              <w:rPr>
                <w:rFonts w:ascii="宋体" w:hAnsi="宋体" w:cs="宋体" w:hint="eastAsia"/>
                <w:bCs/>
                <w:kern w:val="0"/>
                <w:szCs w:val="21"/>
              </w:rPr>
              <w:t>1、投标总报价不得超过采购控制价；</w:t>
            </w:r>
          </w:p>
          <w:p w14:paraId="6A6BC7A9" w14:textId="77777777" w:rsidR="00D24207" w:rsidRPr="00A73ABA" w:rsidRDefault="00D24207" w:rsidP="00757BD0">
            <w:pPr>
              <w:widowControl/>
              <w:jc w:val="left"/>
              <w:rPr>
                <w:rFonts w:ascii="宋体" w:hAnsi="宋体" w:cs="Arial"/>
              </w:rPr>
            </w:pPr>
            <w:r w:rsidRPr="00A73ABA">
              <w:rPr>
                <w:rFonts w:ascii="宋体" w:hAnsi="宋体" w:cs="宋体" w:hint="eastAsia"/>
                <w:bCs/>
                <w:kern w:val="0"/>
                <w:szCs w:val="21"/>
              </w:rPr>
              <w:t>2、响应人若为小型、微型企业的、</w:t>
            </w:r>
            <w:r w:rsidRPr="00A73ABA">
              <w:rPr>
                <w:rFonts w:ascii="宋体" w:hAnsi="宋体" w:cs="宋体" w:hint="eastAsia"/>
                <w:bCs/>
                <w:kern w:val="0"/>
                <w:szCs w:val="21"/>
                <w:lang w:val="zh-CN"/>
              </w:rPr>
              <w:t>残疾人福利企业</w:t>
            </w:r>
            <w:r w:rsidRPr="00A73ABA">
              <w:rPr>
                <w:rFonts w:ascii="宋体" w:hAnsi="宋体" w:cs="宋体" w:hint="eastAsia"/>
                <w:bCs/>
                <w:kern w:val="0"/>
                <w:szCs w:val="21"/>
              </w:rPr>
              <w:t>，其投标总报价给予 6%的扣除，用扣除后的价格作为评标报价参与评审。（参加政府采购活动的中小企业应当提供本招标文件“投标文件格式”中提供的《中小企业声明函》，并对其真实性负责，否则后果自负。（监狱企业视同为小型、微型企业）；</w:t>
            </w:r>
          </w:p>
        </w:tc>
      </w:tr>
      <w:tr w:rsidR="00A73ABA" w:rsidRPr="00A73ABA" w14:paraId="7942D377" w14:textId="77777777" w:rsidTr="00833D8E">
        <w:trPr>
          <w:trHeight w:val="90"/>
          <w:jc w:val="center"/>
        </w:trPr>
        <w:tc>
          <w:tcPr>
            <w:tcW w:w="983" w:type="dxa"/>
            <w:vMerge w:val="restart"/>
            <w:vAlign w:val="center"/>
          </w:tcPr>
          <w:p w14:paraId="3E5A0E61" w14:textId="77777777" w:rsidR="00D24207" w:rsidRPr="00A73ABA" w:rsidRDefault="00D24207" w:rsidP="00757BD0">
            <w:pPr>
              <w:snapToGrid w:val="0"/>
              <w:jc w:val="center"/>
              <w:rPr>
                <w:rFonts w:ascii="宋体" w:hAnsi="宋体" w:cs="Arial"/>
              </w:rPr>
            </w:pPr>
            <w:r w:rsidRPr="00A73ABA">
              <w:rPr>
                <w:rFonts w:ascii="宋体" w:hAnsi="宋体" w:cs="Arial" w:hint="eastAsia"/>
              </w:rPr>
              <w:t>技术</w:t>
            </w:r>
          </w:p>
          <w:p w14:paraId="1FE67EC6" w14:textId="77777777" w:rsidR="00D24207" w:rsidRPr="00A73ABA" w:rsidRDefault="00D24207" w:rsidP="00757BD0">
            <w:pPr>
              <w:snapToGrid w:val="0"/>
              <w:jc w:val="center"/>
              <w:rPr>
                <w:rFonts w:ascii="宋体" w:hAnsi="宋体" w:cs="Arial"/>
              </w:rPr>
            </w:pPr>
            <w:r w:rsidRPr="00A73ABA">
              <w:rPr>
                <w:rFonts w:ascii="宋体" w:hAnsi="宋体" w:cs="Arial" w:hint="eastAsia"/>
              </w:rPr>
              <w:t>部分</w:t>
            </w:r>
          </w:p>
          <w:p w14:paraId="689A3C1B" w14:textId="1AE1CB47" w:rsidR="00D24207" w:rsidRPr="00A73ABA" w:rsidRDefault="00D24207" w:rsidP="00757BD0">
            <w:pPr>
              <w:snapToGrid w:val="0"/>
              <w:jc w:val="center"/>
              <w:rPr>
                <w:rFonts w:ascii="宋体" w:hAnsi="宋体" w:cs="Arial"/>
              </w:rPr>
            </w:pPr>
            <w:r w:rsidRPr="00A73ABA">
              <w:rPr>
                <w:rFonts w:ascii="宋体" w:hAnsi="宋体" w:cs="Arial" w:hint="eastAsia"/>
              </w:rPr>
              <w:t>（</w:t>
            </w:r>
            <w:r w:rsidR="00020C72" w:rsidRPr="00A73ABA">
              <w:rPr>
                <w:rFonts w:ascii="宋体" w:hAnsi="宋体" w:cs="Arial"/>
              </w:rPr>
              <w:t>40</w:t>
            </w:r>
            <w:r w:rsidRPr="00A73ABA">
              <w:rPr>
                <w:rFonts w:ascii="宋体" w:hAnsi="宋体" w:cs="Arial" w:hint="eastAsia"/>
              </w:rPr>
              <w:t>分）</w:t>
            </w:r>
          </w:p>
        </w:tc>
        <w:tc>
          <w:tcPr>
            <w:tcW w:w="1286" w:type="dxa"/>
            <w:vAlign w:val="center"/>
          </w:tcPr>
          <w:p w14:paraId="3A690867" w14:textId="55DBD700" w:rsidR="00D24207" w:rsidRPr="00A73ABA" w:rsidRDefault="00D24207" w:rsidP="00833D8E">
            <w:pPr>
              <w:adjustRightInd w:val="0"/>
              <w:spacing w:line="300" w:lineRule="auto"/>
              <w:jc w:val="center"/>
              <w:rPr>
                <w:rFonts w:ascii="宋体" w:hAnsi="宋体" w:cs="Arial"/>
              </w:rPr>
            </w:pPr>
            <w:r w:rsidRPr="00A73ABA">
              <w:rPr>
                <w:rFonts w:ascii="宋体" w:hAnsi="宋体" w:cs="宋体" w:hint="eastAsia"/>
                <w:kern w:val="0"/>
                <w:szCs w:val="21"/>
              </w:rPr>
              <w:t>技术参数</w:t>
            </w:r>
          </w:p>
        </w:tc>
        <w:tc>
          <w:tcPr>
            <w:tcW w:w="703" w:type="dxa"/>
            <w:vAlign w:val="center"/>
          </w:tcPr>
          <w:p w14:paraId="6A742412" w14:textId="5ABC0ED3" w:rsidR="00D24207" w:rsidRPr="00A73ABA" w:rsidRDefault="00020C72" w:rsidP="00757BD0">
            <w:pPr>
              <w:widowControl/>
              <w:snapToGrid w:val="0"/>
              <w:jc w:val="center"/>
              <w:rPr>
                <w:rFonts w:ascii="宋体" w:hAnsi="宋体" w:cs="Arial"/>
              </w:rPr>
            </w:pPr>
            <w:r w:rsidRPr="00A73ABA">
              <w:rPr>
                <w:rFonts w:ascii="宋体" w:hAnsi="宋体" w:cs="Arial"/>
              </w:rPr>
              <w:t>25</w:t>
            </w:r>
            <w:r w:rsidR="00D24207" w:rsidRPr="00A73ABA">
              <w:rPr>
                <w:rFonts w:ascii="宋体" w:hAnsi="宋体" w:cs="Arial" w:hint="eastAsia"/>
              </w:rPr>
              <w:t>分</w:t>
            </w:r>
          </w:p>
        </w:tc>
        <w:tc>
          <w:tcPr>
            <w:tcW w:w="6208" w:type="dxa"/>
            <w:vAlign w:val="center"/>
          </w:tcPr>
          <w:p w14:paraId="1287A7F3" w14:textId="01AE6F1A" w:rsidR="00D24207" w:rsidRPr="00A73ABA" w:rsidRDefault="00DA729A" w:rsidP="00757BD0">
            <w:pPr>
              <w:widowControl/>
              <w:jc w:val="left"/>
              <w:rPr>
                <w:rFonts w:ascii="宋体" w:hAnsi="宋体" w:cs="Arial"/>
              </w:rPr>
            </w:pPr>
            <w:r w:rsidRPr="00A73ABA">
              <w:rPr>
                <w:rFonts w:ascii="宋体" w:hAnsi="宋体" w:cs="宋体" w:hint="eastAsia"/>
                <w:szCs w:val="21"/>
                <w:lang w:bidi="ar"/>
              </w:rPr>
              <w:t>响应供应商所投产品</w:t>
            </w:r>
            <w:r w:rsidRPr="00A73ABA">
              <w:rPr>
                <w:rFonts w:ascii="宋体" w:hAnsi="宋体" w:cs="宋体" w:hint="eastAsia"/>
                <w:kern w:val="0"/>
                <w:szCs w:val="21"/>
              </w:rPr>
              <w:t>技术参数完全满足所有指标得</w:t>
            </w:r>
            <w:r w:rsidR="00020C72" w:rsidRPr="00A73ABA">
              <w:rPr>
                <w:rFonts w:ascii="宋体" w:hAnsi="宋体" w:cs="宋体"/>
                <w:kern w:val="0"/>
                <w:szCs w:val="21"/>
              </w:rPr>
              <w:t>2</w:t>
            </w:r>
            <w:r w:rsidRPr="00A73ABA">
              <w:rPr>
                <w:rFonts w:ascii="宋体" w:hAnsi="宋体" w:cs="宋体"/>
                <w:kern w:val="0"/>
                <w:szCs w:val="21"/>
              </w:rPr>
              <w:t>5</w:t>
            </w:r>
            <w:r w:rsidRPr="00A73ABA">
              <w:rPr>
                <w:rFonts w:ascii="宋体" w:hAnsi="宋体" w:cs="宋体" w:hint="eastAsia"/>
                <w:kern w:val="0"/>
                <w:szCs w:val="21"/>
              </w:rPr>
              <w:t>分，技术条款不响应或负偏离的每项扣</w:t>
            </w:r>
            <w:r w:rsidR="000F0452" w:rsidRPr="00A73ABA">
              <w:rPr>
                <w:rFonts w:ascii="宋体" w:hAnsi="宋体" w:cs="宋体"/>
                <w:kern w:val="0"/>
                <w:szCs w:val="21"/>
              </w:rPr>
              <w:t>2</w:t>
            </w:r>
            <w:r w:rsidRPr="00A73ABA">
              <w:rPr>
                <w:rFonts w:ascii="宋体" w:hAnsi="宋体" w:cs="宋体" w:hint="eastAsia"/>
                <w:kern w:val="0"/>
                <w:szCs w:val="21"/>
              </w:rPr>
              <w:t>分，扣完即止。</w:t>
            </w:r>
          </w:p>
        </w:tc>
      </w:tr>
      <w:tr w:rsidR="00A73ABA" w:rsidRPr="00A73ABA" w14:paraId="68060F25" w14:textId="77777777" w:rsidTr="00833D8E">
        <w:trPr>
          <w:trHeight w:val="771"/>
          <w:jc w:val="center"/>
        </w:trPr>
        <w:tc>
          <w:tcPr>
            <w:tcW w:w="983" w:type="dxa"/>
            <w:vMerge/>
            <w:vAlign w:val="center"/>
          </w:tcPr>
          <w:p w14:paraId="13B7734B" w14:textId="77777777" w:rsidR="00D24207" w:rsidRPr="00A73ABA" w:rsidRDefault="00D24207" w:rsidP="00757BD0">
            <w:pPr>
              <w:snapToGrid w:val="0"/>
              <w:jc w:val="center"/>
              <w:rPr>
                <w:rFonts w:ascii="宋体" w:hAnsi="宋体" w:cs="Arial"/>
              </w:rPr>
            </w:pPr>
          </w:p>
        </w:tc>
        <w:tc>
          <w:tcPr>
            <w:tcW w:w="1286" w:type="dxa"/>
            <w:vAlign w:val="center"/>
          </w:tcPr>
          <w:p w14:paraId="315E92EC" w14:textId="625F815E" w:rsidR="00D24207" w:rsidRPr="00A73ABA" w:rsidRDefault="00D24207" w:rsidP="00833D8E">
            <w:pPr>
              <w:adjustRightInd w:val="0"/>
              <w:spacing w:line="300" w:lineRule="auto"/>
              <w:jc w:val="center"/>
              <w:rPr>
                <w:rFonts w:ascii="宋体" w:hAnsi="宋体" w:cs="Arial"/>
              </w:rPr>
            </w:pPr>
            <w:r w:rsidRPr="00A73ABA">
              <w:rPr>
                <w:rFonts w:ascii="宋体" w:hAnsi="宋体" w:cs="宋体" w:hint="eastAsia"/>
                <w:kern w:val="0"/>
                <w:szCs w:val="21"/>
              </w:rPr>
              <w:t>现场演示</w:t>
            </w:r>
          </w:p>
        </w:tc>
        <w:tc>
          <w:tcPr>
            <w:tcW w:w="703" w:type="dxa"/>
            <w:vAlign w:val="center"/>
          </w:tcPr>
          <w:p w14:paraId="14373B82" w14:textId="2E36FE9F" w:rsidR="00D24207" w:rsidRPr="00A73ABA" w:rsidRDefault="00603B7F" w:rsidP="00757BD0">
            <w:pPr>
              <w:widowControl/>
              <w:snapToGrid w:val="0"/>
              <w:jc w:val="center"/>
              <w:rPr>
                <w:rFonts w:ascii="宋体" w:hAnsi="宋体" w:cs="Arial"/>
              </w:rPr>
            </w:pPr>
            <w:r w:rsidRPr="00A73ABA">
              <w:rPr>
                <w:rFonts w:ascii="宋体" w:hAnsi="宋体" w:cs="Arial"/>
              </w:rPr>
              <w:t>15</w:t>
            </w:r>
            <w:r w:rsidR="00D24207" w:rsidRPr="00A73ABA">
              <w:rPr>
                <w:rFonts w:ascii="宋体" w:hAnsi="宋体" w:cs="Arial" w:hint="eastAsia"/>
              </w:rPr>
              <w:t>分</w:t>
            </w:r>
          </w:p>
        </w:tc>
        <w:tc>
          <w:tcPr>
            <w:tcW w:w="6208" w:type="dxa"/>
            <w:vAlign w:val="center"/>
          </w:tcPr>
          <w:p w14:paraId="19E9E0D0" w14:textId="382D7E93" w:rsidR="00D24207" w:rsidRPr="00A73ABA" w:rsidRDefault="00D24207" w:rsidP="00757BD0">
            <w:pPr>
              <w:adjustRightInd w:val="0"/>
              <w:textAlignment w:val="baseline"/>
              <w:rPr>
                <w:rFonts w:ascii="宋体" w:hAnsi="宋体" w:cs="宋体"/>
                <w:szCs w:val="21"/>
              </w:rPr>
            </w:pPr>
            <w:r w:rsidRPr="00A73ABA">
              <w:rPr>
                <w:rFonts w:ascii="宋体" w:hAnsi="宋体" w:cs="宋体" w:hint="eastAsia"/>
                <w:szCs w:val="21"/>
              </w:rPr>
              <w:t>根据磋商文件要求，</w:t>
            </w:r>
            <w:r w:rsidR="00C7106D" w:rsidRPr="00A73ABA">
              <w:rPr>
                <w:rFonts w:ascii="宋体" w:hAnsi="宋体" w:cs="宋体" w:hint="eastAsia"/>
                <w:szCs w:val="21"/>
              </w:rPr>
              <w:t>对</w:t>
            </w:r>
            <w:r w:rsidR="00E3693A" w:rsidRPr="00A73ABA">
              <w:rPr>
                <w:rFonts w:ascii="宋体" w:hAnsi="宋体" w:cs="宋体" w:hint="eastAsia"/>
                <w:szCs w:val="21"/>
              </w:rPr>
              <w:t>需求中</w:t>
            </w:r>
            <w:r w:rsidRPr="00A73ABA">
              <w:rPr>
                <w:rFonts w:ascii="宋体" w:hAnsi="宋体" w:cs="宋体" w:hint="eastAsia"/>
                <w:szCs w:val="21"/>
              </w:rPr>
              <w:t>《个性化功能要求》提供现场演示或展示，无法演示或展示</w:t>
            </w:r>
            <w:r w:rsidR="00C7106D" w:rsidRPr="00A73ABA">
              <w:rPr>
                <w:rFonts w:ascii="宋体" w:hAnsi="宋体" w:cs="宋体" w:hint="eastAsia"/>
                <w:szCs w:val="21"/>
              </w:rPr>
              <w:t>本项</w:t>
            </w:r>
            <w:r w:rsidRPr="00A73ABA">
              <w:rPr>
                <w:rFonts w:ascii="宋体" w:hAnsi="宋体" w:cs="宋体" w:hint="eastAsia"/>
                <w:szCs w:val="21"/>
              </w:rPr>
              <w:t>不得分。</w:t>
            </w:r>
          </w:p>
          <w:p w14:paraId="62A6F1DC" w14:textId="78CB6050" w:rsidR="00C7106D" w:rsidRPr="00A73ABA" w:rsidRDefault="00C7106D" w:rsidP="00C7106D">
            <w:pPr>
              <w:snapToGrid w:val="0"/>
              <w:rPr>
                <w:rFonts w:ascii="宋体" w:hAnsi="宋体" w:cs="宋体"/>
                <w:szCs w:val="21"/>
                <w:lang w:bidi="ar"/>
              </w:rPr>
            </w:pPr>
            <w:r w:rsidRPr="00A73ABA">
              <w:rPr>
                <w:rFonts w:ascii="宋体" w:hAnsi="宋体" w:cs="宋体" w:hint="eastAsia"/>
                <w:szCs w:val="21"/>
                <w:lang w:bidi="ar"/>
              </w:rPr>
              <w:t>使用投标文件所提供案例合同中的真实客户官网链接入口，使用真实系统演示。考查、对比各投标人演示情况，全部内容响应演示情况好，完全满足或优于项目需求，最高得</w:t>
            </w:r>
            <w:r w:rsidR="00603B7F" w:rsidRPr="00A73ABA">
              <w:rPr>
                <w:rFonts w:ascii="宋体" w:hAnsi="宋体" w:cs="宋体"/>
                <w:szCs w:val="21"/>
                <w:lang w:bidi="ar"/>
              </w:rPr>
              <w:t>15</w:t>
            </w:r>
            <w:r w:rsidRPr="00A73ABA">
              <w:rPr>
                <w:rFonts w:ascii="宋体" w:hAnsi="宋体" w:cs="宋体" w:hint="eastAsia"/>
                <w:szCs w:val="21"/>
                <w:lang w:bidi="ar"/>
              </w:rPr>
              <w:t>分；每有一项无法完全响应的演示每项扣2分，扣完为止。</w:t>
            </w:r>
          </w:p>
          <w:p w14:paraId="3999710B" w14:textId="3E0BAF1C" w:rsidR="00C7106D" w:rsidRPr="00A73ABA" w:rsidRDefault="00F44652" w:rsidP="00C7106D">
            <w:pPr>
              <w:snapToGrid w:val="0"/>
              <w:rPr>
                <w:rFonts w:ascii="宋体" w:hAnsi="宋体" w:cs="宋体"/>
                <w:szCs w:val="21"/>
                <w:lang w:bidi="ar"/>
              </w:rPr>
            </w:pPr>
            <w:r w:rsidRPr="00A73ABA">
              <w:rPr>
                <w:rFonts w:ascii="宋体" w:hAnsi="宋体" w:cs="宋体" w:hint="eastAsia"/>
                <w:szCs w:val="21"/>
                <w:lang w:bidi="ar"/>
              </w:rPr>
              <w:t>若</w:t>
            </w:r>
            <w:r w:rsidR="00C7106D" w:rsidRPr="00A73ABA">
              <w:rPr>
                <w:rFonts w:ascii="宋体" w:hAnsi="宋体" w:cs="宋体" w:hint="eastAsia"/>
                <w:szCs w:val="21"/>
                <w:lang w:bidi="ar"/>
              </w:rPr>
              <w:t>投标人未提供</w:t>
            </w:r>
            <w:r w:rsidRPr="00A73ABA">
              <w:rPr>
                <w:rFonts w:ascii="宋体" w:hAnsi="宋体" w:cs="宋体" w:hint="eastAsia"/>
                <w:szCs w:val="21"/>
                <w:lang w:bidi="ar"/>
              </w:rPr>
              <w:t>或无法提供</w:t>
            </w:r>
            <w:r w:rsidR="00C7106D" w:rsidRPr="00A73ABA">
              <w:rPr>
                <w:rFonts w:ascii="宋体" w:hAnsi="宋体" w:cs="宋体" w:hint="eastAsia"/>
                <w:szCs w:val="21"/>
                <w:lang w:bidi="ar"/>
              </w:rPr>
              <w:t>合同客户真实系统演示，可使用自建系统DEMO、PPT、录屏等其他方式演示</w:t>
            </w:r>
            <w:r w:rsidR="00E868AC" w:rsidRPr="00A73ABA">
              <w:rPr>
                <w:rFonts w:ascii="宋体" w:hAnsi="宋体" w:cs="宋体" w:hint="eastAsia"/>
                <w:szCs w:val="21"/>
                <w:lang w:bidi="ar"/>
              </w:rPr>
              <w:t>，</w:t>
            </w:r>
            <w:r w:rsidR="00C7106D" w:rsidRPr="00A73ABA">
              <w:rPr>
                <w:rFonts w:ascii="宋体" w:hAnsi="宋体" w:cs="宋体" w:hint="eastAsia"/>
                <w:szCs w:val="21"/>
                <w:lang w:bidi="ar"/>
              </w:rPr>
              <w:t>完全满足本项目需求，最高得</w:t>
            </w:r>
            <w:r w:rsidR="0037046E" w:rsidRPr="00A73ABA">
              <w:rPr>
                <w:rFonts w:ascii="宋体" w:hAnsi="宋体" w:cs="宋体"/>
                <w:szCs w:val="21"/>
                <w:lang w:bidi="ar"/>
              </w:rPr>
              <w:t>7</w:t>
            </w:r>
            <w:r w:rsidR="00C7106D" w:rsidRPr="00A73ABA">
              <w:rPr>
                <w:rFonts w:ascii="宋体" w:hAnsi="宋体" w:cs="宋体" w:hint="eastAsia"/>
                <w:szCs w:val="21"/>
                <w:lang w:bidi="ar"/>
              </w:rPr>
              <w:t>分；每有一项无法完全响应的演示每项扣2分，扣完为止。</w:t>
            </w:r>
          </w:p>
          <w:p w14:paraId="25F2A08D" w14:textId="4E9290F5" w:rsidR="00C7106D" w:rsidRPr="00A73ABA" w:rsidRDefault="00C7106D" w:rsidP="00C7106D">
            <w:pPr>
              <w:adjustRightInd w:val="0"/>
              <w:textAlignment w:val="baseline"/>
              <w:rPr>
                <w:rFonts w:ascii="宋体" w:hAnsi="宋体" w:cs="宋体"/>
                <w:kern w:val="0"/>
              </w:rPr>
            </w:pPr>
            <w:r w:rsidRPr="00A73ABA">
              <w:rPr>
                <w:rFonts w:ascii="宋体" w:hAnsi="宋体" w:cs="宋体" w:hint="eastAsia"/>
                <w:szCs w:val="21"/>
                <w:lang w:bidi="ar"/>
              </w:rPr>
              <w:t>现场演示时间不超过15分钟。</w:t>
            </w:r>
          </w:p>
        </w:tc>
      </w:tr>
      <w:tr w:rsidR="00A73ABA" w:rsidRPr="00A73ABA" w14:paraId="37948FA2" w14:textId="77777777" w:rsidTr="00833D8E">
        <w:trPr>
          <w:trHeight w:val="1099"/>
          <w:jc w:val="center"/>
        </w:trPr>
        <w:tc>
          <w:tcPr>
            <w:tcW w:w="983" w:type="dxa"/>
            <w:vMerge w:val="restart"/>
            <w:vAlign w:val="center"/>
          </w:tcPr>
          <w:p w14:paraId="4B7FFB0C" w14:textId="77777777" w:rsidR="0098750A" w:rsidRPr="00A73ABA" w:rsidRDefault="0098750A" w:rsidP="0098750A">
            <w:pPr>
              <w:snapToGrid w:val="0"/>
              <w:jc w:val="center"/>
              <w:rPr>
                <w:rFonts w:ascii="宋体" w:hAnsi="宋体" w:cs="Arial"/>
              </w:rPr>
            </w:pPr>
            <w:r w:rsidRPr="00A73ABA">
              <w:rPr>
                <w:rFonts w:ascii="宋体" w:hAnsi="宋体" w:cs="Arial" w:hint="eastAsia"/>
              </w:rPr>
              <w:t>商务</w:t>
            </w:r>
          </w:p>
          <w:p w14:paraId="07CED7D3" w14:textId="77777777" w:rsidR="0098750A" w:rsidRPr="00A73ABA" w:rsidRDefault="0098750A" w:rsidP="0098750A">
            <w:pPr>
              <w:snapToGrid w:val="0"/>
              <w:jc w:val="center"/>
              <w:rPr>
                <w:rFonts w:ascii="宋体" w:hAnsi="宋体" w:cs="Arial"/>
              </w:rPr>
            </w:pPr>
            <w:r w:rsidRPr="00A73ABA">
              <w:rPr>
                <w:rFonts w:ascii="宋体" w:hAnsi="宋体" w:cs="Arial" w:hint="eastAsia"/>
              </w:rPr>
              <w:t>部分</w:t>
            </w:r>
          </w:p>
          <w:p w14:paraId="253A72AD" w14:textId="2F4C6817" w:rsidR="0098750A" w:rsidRPr="00A73ABA" w:rsidRDefault="0098750A" w:rsidP="0098750A">
            <w:pPr>
              <w:snapToGrid w:val="0"/>
              <w:jc w:val="center"/>
              <w:rPr>
                <w:rFonts w:ascii="宋体" w:hAnsi="宋体" w:cs="Arial"/>
              </w:rPr>
            </w:pPr>
            <w:r w:rsidRPr="00A73ABA">
              <w:rPr>
                <w:rFonts w:ascii="宋体" w:hAnsi="宋体" w:cs="Arial" w:hint="eastAsia"/>
              </w:rPr>
              <w:t>（</w:t>
            </w:r>
            <w:r w:rsidRPr="00A73ABA">
              <w:rPr>
                <w:rFonts w:ascii="宋体" w:hAnsi="宋体" w:cs="Arial"/>
              </w:rPr>
              <w:t>3</w:t>
            </w:r>
            <w:r w:rsidR="00020C72" w:rsidRPr="00A73ABA">
              <w:rPr>
                <w:rFonts w:ascii="宋体" w:hAnsi="宋体" w:cs="Arial"/>
              </w:rPr>
              <w:t>0</w:t>
            </w:r>
            <w:r w:rsidRPr="00A73ABA">
              <w:rPr>
                <w:rFonts w:ascii="宋体" w:hAnsi="宋体" w:cs="Arial" w:hint="eastAsia"/>
              </w:rPr>
              <w:t>分）</w:t>
            </w:r>
          </w:p>
        </w:tc>
        <w:tc>
          <w:tcPr>
            <w:tcW w:w="1286" w:type="dxa"/>
            <w:vAlign w:val="center"/>
          </w:tcPr>
          <w:p w14:paraId="4E4E1317" w14:textId="6B788BE3"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企业管理及信用资质</w:t>
            </w:r>
          </w:p>
        </w:tc>
        <w:tc>
          <w:tcPr>
            <w:tcW w:w="703" w:type="dxa"/>
            <w:vAlign w:val="center"/>
          </w:tcPr>
          <w:p w14:paraId="243F34B2" w14:textId="7B07E4F2" w:rsidR="0098750A" w:rsidRPr="00A73ABA" w:rsidRDefault="00867D8E" w:rsidP="0098750A">
            <w:pPr>
              <w:adjustRightInd w:val="0"/>
              <w:snapToGrid w:val="0"/>
              <w:textAlignment w:val="baseline"/>
              <w:rPr>
                <w:rFonts w:ascii="宋体" w:hAnsi="宋体" w:cs="宋体"/>
                <w:szCs w:val="21"/>
              </w:rPr>
            </w:pPr>
            <w:r w:rsidRPr="00A73ABA">
              <w:rPr>
                <w:rFonts w:ascii="宋体" w:hAnsi="宋体" w:cs="宋体"/>
                <w:szCs w:val="21"/>
              </w:rPr>
              <w:t>6</w:t>
            </w:r>
            <w:r w:rsidR="0098750A" w:rsidRPr="00A73ABA">
              <w:rPr>
                <w:rFonts w:ascii="宋体" w:hAnsi="宋体" w:cs="宋体" w:hint="eastAsia"/>
                <w:szCs w:val="21"/>
              </w:rPr>
              <w:t>分</w:t>
            </w:r>
          </w:p>
        </w:tc>
        <w:tc>
          <w:tcPr>
            <w:tcW w:w="6208" w:type="dxa"/>
            <w:vAlign w:val="center"/>
          </w:tcPr>
          <w:p w14:paraId="341564BF" w14:textId="78F0F85B" w:rsidR="00C77959" w:rsidRPr="00A73ABA" w:rsidRDefault="00C77959" w:rsidP="00E85AB3">
            <w:pPr>
              <w:pStyle w:val="af2"/>
              <w:adjustRightInd w:val="0"/>
              <w:snapToGrid w:val="0"/>
              <w:jc w:val="both"/>
              <w:textAlignment w:val="baseline"/>
              <w:rPr>
                <w:rFonts w:ascii="宋体" w:eastAsia="宋体" w:hAnsi="宋体" w:cs="宋体"/>
                <w:szCs w:val="21"/>
              </w:rPr>
            </w:pPr>
            <w:r w:rsidRPr="00A73ABA">
              <w:rPr>
                <w:rFonts w:ascii="宋体" w:eastAsia="宋体" w:hAnsi="宋体" w:cs="宋体" w:hint="eastAsia"/>
                <w:szCs w:val="21"/>
              </w:rPr>
              <w:t>1.提供“资产管理”类</w:t>
            </w:r>
            <w:r w:rsidR="00E85AB3" w:rsidRPr="00A73ABA">
              <w:rPr>
                <w:rFonts w:ascii="宋体" w:eastAsia="宋体" w:hAnsi="宋体" w:cs="宋体" w:hint="eastAsia"/>
                <w:szCs w:val="21"/>
              </w:rPr>
              <w:t>产品</w:t>
            </w:r>
            <w:r w:rsidRPr="00A73ABA">
              <w:rPr>
                <w:rFonts w:ascii="宋体" w:eastAsia="宋体" w:hAnsi="宋体" w:cs="宋体" w:hint="eastAsia"/>
                <w:szCs w:val="21"/>
              </w:rPr>
              <w:t>软件著作权证书、软件产品登记证书、软件企业证书满足得 2 分，缺项或无法提供不得分；</w:t>
            </w:r>
          </w:p>
          <w:p w14:paraId="0A3F727F" w14:textId="5447769E" w:rsidR="0098750A" w:rsidRPr="00A73ABA" w:rsidRDefault="00C77959" w:rsidP="0098750A">
            <w:pPr>
              <w:pStyle w:val="af2"/>
              <w:adjustRightInd w:val="0"/>
              <w:snapToGrid w:val="0"/>
              <w:jc w:val="both"/>
              <w:textAlignment w:val="baseline"/>
              <w:rPr>
                <w:rFonts w:ascii="宋体" w:eastAsia="宋体" w:hAnsi="宋体" w:cs="宋体"/>
                <w:szCs w:val="21"/>
              </w:rPr>
            </w:pPr>
            <w:r w:rsidRPr="00A73ABA">
              <w:rPr>
                <w:rFonts w:ascii="宋体" w:eastAsia="宋体" w:hAnsi="宋体" w:cs="宋体"/>
                <w:szCs w:val="21"/>
              </w:rPr>
              <w:t>2</w:t>
            </w:r>
            <w:r w:rsidR="0098750A" w:rsidRPr="00A73ABA">
              <w:rPr>
                <w:rFonts w:ascii="宋体" w:eastAsia="宋体" w:hAnsi="宋体" w:cs="宋体" w:hint="eastAsia"/>
                <w:szCs w:val="21"/>
              </w:rPr>
              <w:t xml:space="preserve">.提供ISO体系认证证书（如质量管理体系、信息安全体系、环境管理体系、职业健康安全体系等）每项得 </w:t>
            </w:r>
            <w:r w:rsidR="003B0210" w:rsidRPr="00A73ABA">
              <w:rPr>
                <w:rFonts w:ascii="宋体" w:eastAsia="宋体" w:hAnsi="宋体" w:cs="宋体"/>
                <w:szCs w:val="21"/>
              </w:rPr>
              <w:t>0.5</w:t>
            </w:r>
            <w:r w:rsidR="0098750A" w:rsidRPr="00A73ABA">
              <w:rPr>
                <w:rFonts w:ascii="宋体" w:eastAsia="宋体" w:hAnsi="宋体" w:cs="宋体" w:hint="eastAsia"/>
                <w:szCs w:val="21"/>
              </w:rPr>
              <w:t xml:space="preserve"> 分，最多 </w:t>
            </w:r>
            <w:r w:rsidR="003B0210" w:rsidRPr="00A73ABA">
              <w:rPr>
                <w:rFonts w:ascii="宋体" w:eastAsia="宋体" w:hAnsi="宋体" w:cs="宋体"/>
                <w:szCs w:val="21"/>
              </w:rPr>
              <w:t>2</w:t>
            </w:r>
            <w:r w:rsidR="0098750A" w:rsidRPr="00A73ABA">
              <w:rPr>
                <w:rFonts w:ascii="宋体" w:eastAsia="宋体" w:hAnsi="宋体" w:cs="宋体" w:hint="eastAsia"/>
                <w:szCs w:val="21"/>
              </w:rPr>
              <w:t>分，未提供不得分；</w:t>
            </w:r>
          </w:p>
          <w:p w14:paraId="3E0DEEF2" w14:textId="513E451C" w:rsidR="0098750A" w:rsidRPr="00A73ABA" w:rsidRDefault="00C77959" w:rsidP="00E85AB3">
            <w:pPr>
              <w:pStyle w:val="af2"/>
              <w:adjustRightInd w:val="0"/>
              <w:snapToGrid w:val="0"/>
              <w:jc w:val="both"/>
              <w:textAlignment w:val="baseline"/>
              <w:rPr>
                <w:rFonts w:ascii="宋体" w:hAnsi="宋体" w:cs="宋体"/>
                <w:szCs w:val="21"/>
              </w:rPr>
            </w:pPr>
            <w:r w:rsidRPr="00A73ABA">
              <w:rPr>
                <w:rFonts w:ascii="宋体" w:eastAsia="宋体" w:hAnsi="宋体" w:cs="宋体"/>
                <w:szCs w:val="21"/>
              </w:rPr>
              <w:t>3</w:t>
            </w:r>
            <w:r w:rsidR="0098750A" w:rsidRPr="00A73ABA">
              <w:rPr>
                <w:rFonts w:ascii="宋体" w:eastAsia="宋体" w:hAnsi="宋体" w:cs="宋体" w:hint="eastAsia"/>
                <w:szCs w:val="21"/>
              </w:rPr>
              <w:t>.提供《CMMI体系认证证书》，3级以上（含3级）得</w:t>
            </w:r>
            <w:r w:rsidR="00856374" w:rsidRPr="00A73ABA">
              <w:rPr>
                <w:rFonts w:ascii="宋体" w:eastAsia="宋体" w:hAnsi="宋体" w:cs="宋体"/>
                <w:szCs w:val="21"/>
              </w:rPr>
              <w:t>2</w:t>
            </w:r>
            <w:r w:rsidR="0098750A" w:rsidRPr="00A73ABA">
              <w:rPr>
                <w:rFonts w:ascii="宋体" w:eastAsia="宋体" w:hAnsi="宋体" w:cs="宋体" w:hint="eastAsia"/>
                <w:szCs w:val="21"/>
              </w:rPr>
              <w:t>分，3级以下得1分，未提供不得分。</w:t>
            </w:r>
          </w:p>
        </w:tc>
      </w:tr>
      <w:tr w:rsidR="00A73ABA" w:rsidRPr="00A73ABA" w14:paraId="4EA2FAB2" w14:textId="77777777" w:rsidTr="00833D8E">
        <w:trPr>
          <w:trHeight w:val="952"/>
          <w:jc w:val="center"/>
        </w:trPr>
        <w:tc>
          <w:tcPr>
            <w:tcW w:w="983" w:type="dxa"/>
            <w:vMerge/>
            <w:vAlign w:val="center"/>
          </w:tcPr>
          <w:p w14:paraId="59570BE6" w14:textId="77777777" w:rsidR="0098750A" w:rsidRPr="00A73ABA" w:rsidRDefault="0098750A" w:rsidP="0098750A">
            <w:pPr>
              <w:snapToGrid w:val="0"/>
              <w:jc w:val="center"/>
              <w:rPr>
                <w:rFonts w:ascii="宋体" w:hAnsi="宋体" w:cs="Arial"/>
              </w:rPr>
            </w:pPr>
          </w:p>
        </w:tc>
        <w:tc>
          <w:tcPr>
            <w:tcW w:w="1286" w:type="dxa"/>
            <w:vAlign w:val="center"/>
          </w:tcPr>
          <w:p w14:paraId="7B704C6B" w14:textId="1CA9E6BC"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企业经营业绩</w:t>
            </w:r>
          </w:p>
        </w:tc>
        <w:tc>
          <w:tcPr>
            <w:tcW w:w="703" w:type="dxa"/>
            <w:vAlign w:val="center"/>
          </w:tcPr>
          <w:p w14:paraId="1E30AB38" w14:textId="3D0581A1" w:rsidR="0098750A" w:rsidRPr="00A73ABA" w:rsidRDefault="0098750A" w:rsidP="0098750A">
            <w:pPr>
              <w:adjustRightInd w:val="0"/>
              <w:snapToGrid w:val="0"/>
              <w:textAlignment w:val="baseline"/>
              <w:rPr>
                <w:rFonts w:ascii="宋体" w:hAnsi="宋体" w:cs="宋体"/>
                <w:szCs w:val="21"/>
              </w:rPr>
            </w:pPr>
            <w:r w:rsidRPr="00A73ABA">
              <w:rPr>
                <w:rFonts w:ascii="宋体" w:hAnsi="宋体" w:cs="宋体"/>
                <w:szCs w:val="21"/>
              </w:rPr>
              <w:t>5</w:t>
            </w:r>
            <w:r w:rsidRPr="00A73ABA">
              <w:rPr>
                <w:rFonts w:ascii="宋体" w:hAnsi="宋体" w:cs="宋体" w:hint="eastAsia"/>
                <w:szCs w:val="21"/>
              </w:rPr>
              <w:t>分</w:t>
            </w:r>
          </w:p>
        </w:tc>
        <w:tc>
          <w:tcPr>
            <w:tcW w:w="6208" w:type="dxa"/>
            <w:vAlign w:val="center"/>
          </w:tcPr>
          <w:p w14:paraId="174AD455" w14:textId="5D4BE839" w:rsidR="0098750A" w:rsidRPr="00A73ABA" w:rsidRDefault="0098750A" w:rsidP="0098750A">
            <w:pPr>
              <w:pStyle w:val="af2"/>
              <w:adjustRightInd w:val="0"/>
              <w:snapToGrid w:val="0"/>
              <w:jc w:val="both"/>
              <w:textAlignment w:val="baseline"/>
              <w:rPr>
                <w:rFonts w:ascii="宋体" w:eastAsia="宋体" w:hAnsi="宋体" w:cs="宋体"/>
                <w:szCs w:val="21"/>
              </w:rPr>
            </w:pPr>
            <w:r w:rsidRPr="00A73ABA">
              <w:rPr>
                <w:rFonts w:ascii="宋体" w:eastAsia="宋体" w:hAnsi="宋体" w:cs="宋体" w:hint="eastAsia"/>
                <w:szCs w:val="21"/>
              </w:rPr>
              <w:t>响应供应商201</w:t>
            </w:r>
            <w:r w:rsidR="00B77116" w:rsidRPr="00A73ABA">
              <w:rPr>
                <w:rFonts w:ascii="宋体" w:eastAsia="宋体" w:hAnsi="宋体" w:cs="宋体"/>
                <w:szCs w:val="21"/>
              </w:rPr>
              <w:t>7</w:t>
            </w:r>
            <w:r w:rsidRPr="00A73ABA">
              <w:rPr>
                <w:rFonts w:ascii="宋体" w:eastAsia="宋体" w:hAnsi="宋体" w:cs="宋体" w:hint="eastAsia"/>
                <w:szCs w:val="21"/>
              </w:rPr>
              <w:t>年1月1日以来获得资产管理领域信息系统软件类项目业绩情况：每提供一个有效合同得</w:t>
            </w:r>
            <w:r w:rsidRPr="00A73ABA">
              <w:rPr>
                <w:rFonts w:ascii="宋体" w:eastAsia="宋体" w:hAnsi="宋体" w:cs="宋体"/>
                <w:szCs w:val="21"/>
              </w:rPr>
              <w:t>0.5</w:t>
            </w:r>
            <w:r w:rsidRPr="00A73ABA">
              <w:rPr>
                <w:rFonts w:ascii="宋体" w:eastAsia="宋体" w:hAnsi="宋体" w:cs="宋体" w:hint="eastAsia"/>
                <w:szCs w:val="21"/>
              </w:rPr>
              <w:t>分，最高得</w:t>
            </w:r>
            <w:r w:rsidRPr="00A73ABA">
              <w:rPr>
                <w:rFonts w:ascii="宋体" w:eastAsia="宋体" w:hAnsi="宋体" w:cs="宋体"/>
                <w:szCs w:val="21"/>
              </w:rPr>
              <w:t>5</w:t>
            </w:r>
            <w:r w:rsidRPr="00A73ABA">
              <w:rPr>
                <w:rFonts w:ascii="宋体" w:eastAsia="宋体" w:hAnsi="宋体" w:cs="宋体" w:hint="eastAsia"/>
                <w:szCs w:val="21"/>
              </w:rPr>
              <w:t>分。</w:t>
            </w:r>
          </w:p>
          <w:p w14:paraId="4C25510B" w14:textId="2CC0885D" w:rsidR="0098750A" w:rsidRPr="00A73ABA" w:rsidRDefault="0098750A" w:rsidP="0098750A">
            <w:pPr>
              <w:adjustRightInd w:val="0"/>
              <w:snapToGrid w:val="0"/>
              <w:textAlignment w:val="baseline"/>
              <w:rPr>
                <w:rFonts w:ascii="宋体" w:hAnsi="宋体" w:cs="宋体"/>
                <w:szCs w:val="21"/>
              </w:rPr>
            </w:pPr>
            <w:r w:rsidRPr="00A73ABA">
              <w:rPr>
                <w:rFonts w:ascii="宋体" w:hAnsi="宋体" w:cs="宋体" w:hint="eastAsia"/>
                <w:szCs w:val="21"/>
              </w:rPr>
              <w:t>[提供合同关键页（含签订合同双方的单位名称、合同项目名称与含签订合同双方的落款盖章、签订日期）的复印件，并加盖投标人公章，以合同签订时间为准。未提供不得分或提供不齐均不得分。]</w:t>
            </w:r>
          </w:p>
        </w:tc>
      </w:tr>
      <w:tr w:rsidR="00A73ABA" w:rsidRPr="00A73ABA" w14:paraId="0703EC04" w14:textId="77777777" w:rsidTr="00833D8E">
        <w:trPr>
          <w:trHeight w:val="952"/>
          <w:jc w:val="center"/>
        </w:trPr>
        <w:tc>
          <w:tcPr>
            <w:tcW w:w="983" w:type="dxa"/>
            <w:vMerge/>
            <w:vAlign w:val="center"/>
          </w:tcPr>
          <w:p w14:paraId="5D78677D" w14:textId="77777777" w:rsidR="0098750A" w:rsidRPr="00A73ABA" w:rsidRDefault="0098750A" w:rsidP="0098750A">
            <w:pPr>
              <w:snapToGrid w:val="0"/>
              <w:jc w:val="center"/>
              <w:rPr>
                <w:rFonts w:ascii="宋体" w:hAnsi="宋体" w:cs="Arial"/>
              </w:rPr>
            </w:pPr>
          </w:p>
        </w:tc>
        <w:tc>
          <w:tcPr>
            <w:tcW w:w="1286" w:type="dxa"/>
            <w:vAlign w:val="center"/>
          </w:tcPr>
          <w:p w14:paraId="409D66C0" w14:textId="713C1633"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用户评价</w:t>
            </w:r>
          </w:p>
        </w:tc>
        <w:tc>
          <w:tcPr>
            <w:tcW w:w="703" w:type="dxa"/>
            <w:vAlign w:val="center"/>
          </w:tcPr>
          <w:p w14:paraId="717B98AE" w14:textId="292C8822" w:rsidR="0098750A" w:rsidRPr="00A73ABA" w:rsidRDefault="0098750A" w:rsidP="0098750A">
            <w:pPr>
              <w:adjustRightInd w:val="0"/>
              <w:textAlignment w:val="baseline"/>
              <w:rPr>
                <w:rFonts w:ascii="宋体" w:hAnsi="宋体" w:cs="宋体"/>
                <w:szCs w:val="21"/>
              </w:rPr>
            </w:pPr>
            <w:r w:rsidRPr="00A73ABA">
              <w:rPr>
                <w:rFonts w:ascii="宋体" w:hAnsi="宋体" w:cs="宋体"/>
                <w:szCs w:val="21"/>
              </w:rPr>
              <w:t>4</w:t>
            </w:r>
            <w:r w:rsidRPr="00A73ABA">
              <w:rPr>
                <w:rFonts w:ascii="宋体" w:hAnsi="宋体" w:cs="宋体" w:hint="eastAsia"/>
                <w:szCs w:val="21"/>
              </w:rPr>
              <w:t>分</w:t>
            </w:r>
          </w:p>
        </w:tc>
        <w:tc>
          <w:tcPr>
            <w:tcW w:w="6208" w:type="dxa"/>
            <w:vAlign w:val="center"/>
          </w:tcPr>
          <w:p w14:paraId="2D9D4F9C" w14:textId="06910FA2"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从201</w:t>
            </w:r>
            <w:r w:rsidR="00B77116" w:rsidRPr="00A73ABA">
              <w:rPr>
                <w:rFonts w:ascii="宋体" w:hAnsi="宋体" w:cs="宋体"/>
                <w:szCs w:val="21"/>
              </w:rPr>
              <w:t>7</w:t>
            </w:r>
            <w:r w:rsidRPr="00A73ABA">
              <w:rPr>
                <w:rFonts w:ascii="宋体" w:hAnsi="宋体" w:cs="宋体" w:hint="eastAsia"/>
                <w:szCs w:val="21"/>
              </w:rPr>
              <w:t>年1月1日至今完成资产管理领域信息系统软件类项目的用户单位服务评价，必须提供合同甲方签署（盖章）的复印件（相同用户不重复计算），一个良好评价得0.5分，最多得</w:t>
            </w:r>
            <w:r w:rsidRPr="00A73ABA">
              <w:rPr>
                <w:rFonts w:ascii="宋体" w:hAnsi="宋体" w:cs="宋体"/>
                <w:szCs w:val="21"/>
              </w:rPr>
              <w:t>4</w:t>
            </w:r>
            <w:r w:rsidRPr="00A73ABA">
              <w:rPr>
                <w:rFonts w:ascii="宋体" w:hAnsi="宋体" w:cs="宋体" w:hint="eastAsia"/>
                <w:szCs w:val="21"/>
              </w:rPr>
              <w:t>分。</w:t>
            </w:r>
          </w:p>
        </w:tc>
      </w:tr>
      <w:tr w:rsidR="00A73ABA" w:rsidRPr="00A73ABA" w14:paraId="379FA6F3" w14:textId="77777777" w:rsidTr="00833D8E">
        <w:trPr>
          <w:trHeight w:val="702"/>
          <w:jc w:val="center"/>
        </w:trPr>
        <w:tc>
          <w:tcPr>
            <w:tcW w:w="983" w:type="dxa"/>
            <w:vMerge/>
            <w:vAlign w:val="center"/>
          </w:tcPr>
          <w:p w14:paraId="3C820ED9" w14:textId="77777777" w:rsidR="0098750A" w:rsidRPr="00A73ABA" w:rsidRDefault="0098750A" w:rsidP="0098750A">
            <w:pPr>
              <w:snapToGrid w:val="0"/>
              <w:jc w:val="center"/>
              <w:rPr>
                <w:rFonts w:ascii="宋体" w:hAnsi="宋体" w:cs="Arial"/>
              </w:rPr>
            </w:pPr>
          </w:p>
        </w:tc>
        <w:tc>
          <w:tcPr>
            <w:tcW w:w="1286" w:type="dxa"/>
            <w:vAlign w:val="center"/>
          </w:tcPr>
          <w:p w14:paraId="2FD1F31B" w14:textId="42E48983"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系统安全保障</w:t>
            </w:r>
          </w:p>
        </w:tc>
        <w:tc>
          <w:tcPr>
            <w:tcW w:w="703" w:type="dxa"/>
            <w:vAlign w:val="center"/>
          </w:tcPr>
          <w:p w14:paraId="24681845" w14:textId="547C4945" w:rsidR="0098750A" w:rsidRPr="00A73ABA" w:rsidRDefault="0098750A" w:rsidP="0098750A">
            <w:pPr>
              <w:adjustRightInd w:val="0"/>
              <w:snapToGrid w:val="0"/>
              <w:textAlignment w:val="baseline"/>
              <w:rPr>
                <w:rFonts w:ascii="宋体" w:hAnsi="宋体" w:cs="宋体"/>
                <w:szCs w:val="21"/>
              </w:rPr>
            </w:pPr>
            <w:r w:rsidRPr="00A73ABA">
              <w:rPr>
                <w:rFonts w:ascii="宋体" w:hAnsi="宋体" w:cs="宋体" w:hint="eastAsia"/>
                <w:szCs w:val="21"/>
              </w:rPr>
              <w:t>3分</w:t>
            </w:r>
          </w:p>
        </w:tc>
        <w:tc>
          <w:tcPr>
            <w:tcW w:w="6208" w:type="dxa"/>
            <w:vAlign w:val="center"/>
          </w:tcPr>
          <w:p w14:paraId="3F13BE5F" w14:textId="61AF6911" w:rsidR="0098750A" w:rsidRPr="00A73ABA" w:rsidRDefault="0098750A" w:rsidP="0098750A">
            <w:pPr>
              <w:pStyle w:val="af2"/>
              <w:adjustRightInd w:val="0"/>
              <w:snapToGrid w:val="0"/>
              <w:jc w:val="both"/>
              <w:textAlignment w:val="baseline"/>
              <w:rPr>
                <w:rFonts w:ascii="宋体" w:eastAsia="宋体" w:hAnsi="宋体" w:cs="宋体"/>
                <w:szCs w:val="21"/>
              </w:rPr>
            </w:pPr>
            <w:r w:rsidRPr="00A73ABA">
              <w:rPr>
                <w:rFonts w:ascii="宋体" w:eastAsia="宋体" w:hAnsi="宋体" w:cs="宋体" w:hint="eastAsia"/>
                <w:szCs w:val="21"/>
              </w:rPr>
              <w:t>1.提供2016年1月1日以来成功案例中获得过省级或以上公安部门颁发的二级保护测评备案证明得2分，未提供不得分；</w:t>
            </w:r>
          </w:p>
          <w:p w14:paraId="4877D127" w14:textId="737B2856" w:rsidR="0098750A" w:rsidRPr="00A73ABA" w:rsidRDefault="0098750A" w:rsidP="0098750A">
            <w:pPr>
              <w:adjustRightInd w:val="0"/>
              <w:snapToGrid w:val="0"/>
              <w:textAlignment w:val="baseline"/>
              <w:rPr>
                <w:rFonts w:ascii="宋体" w:hAnsi="宋体" w:cs="宋体"/>
                <w:szCs w:val="21"/>
              </w:rPr>
            </w:pPr>
            <w:r w:rsidRPr="00A73ABA">
              <w:rPr>
                <w:rFonts w:ascii="宋体" w:hAnsi="宋体" w:cs="宋体" w:hint="eastAsia"/>
                <w:szCs w:val="21"/>
              </w:rPr>
              <w:t>2.提供投标产品“安全性渗透综合测试报告”得1分，未提供不得分。</w:t>
            </w:r>
          </w:p>
        </w:tc>
      </w:tr>
      <w:tr w:rsidR="00A73ABA" w:rsidRPr="00A73ABA" w14:paraId="34ADBC3F" w14:textId="77777777" w:rsidTr="00833D8E">
        <w:trPr>
          <w:trHeight w:val="714"/>
          <w:jc w:val="center"/>
        </w:trPr>
        <w:tc>
          <w:tcPr>
            <w:tcW w:w="983" w:type="dxa"/>
            <w:vMerge/>
            <w:vAlign w:val="center"/>
          </w:tcPr>
          <w:p w14:paraId="02D493B2" w14:textId="77777777" w:rsidR="0098750A" w:rsidRPr="00A73ABA" w:rsidRDefault="0098750A" w:rsidP="0098750A">
            <w:pPr>
              <w:snapToGrid w:val="0"/>
              <w:jc w:val="center"/>
              <w:rPr>
                <w:rFonts w:ascii="宋体" w:hAnsi="宋体" w:cs="Arial"/>
              </w:rPr>
            </w:pPr>
          </w:p>
        </w:tc>
        <w:tc>
          <w:tcPr>
            <w:tcW w:w="1286" w:type="dxa"/>
            <w:vAlign w:val="center"/>
          </w:tcPr>
          <w:p w14:paraId="24C41C23" w14:textId="56C765AD"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获奖经历</w:t>
            </w:r>
          </w:p>
        </w:tc>
        <w:tc>
          <w:tcPr>
            <w:tcW w:w="703" w:type="dxa"/>
            <w:vAlign w:val="center"/>
          </w:tcPr>
          <w:p w14:paraId="12783173" w14:textId="3A947032"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2分</w:t>
            </w:r>
          </w:p>
        </w:tc>
        <w:tc>
          <w:tcPr>
            <w:tcW w:w="6208" w:type="dxa"/>
            <w:vAlign w:val="center"/>
          </w:tcPr>
          <w:p w14:paraId="280DCE3D" w14:textId="50D120EC"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提供法人或产品省部级以上获奖情况，每个得0.5分，最多得</w:t>
            </w:r>
            <w:r w:rsidRPr="00A73ABA">
              <w:rPr>
                <w:rFonts w:ascii="宋体" w:hAnsi="宋体" w:cs="宋体"/>
                <w:szCs w:val="21"/>
              </w:rPr>
              <w:t>2</w:t>
            </w:r>
            <w:r w:rsidRPr="00A73ABA">
              <w:rPr>
                <w:rFonts w:ascii="宋体" w:hAnsi="宋体" w:cs="宋体" w:hint="eastAsia"/>
                <w:szCs w:val="21"/>
              </w:rPr>
              <w:t>分，未提供不得分</w:t>
            </w:r>
            <w:r w:rsidR="00875EBD" w:rsidRPr="00A73ABA">
              <w:rPr>
                <w:rFonts w:ascii="宋体" w:hAnsi="宋体" w:cs="宋体" w:hint="eastAsia"/>
                <w:szCs w:val="21"/>
              </w:rPr>
              <w:t>，须提供获奖证书或网站截图复印件并加盖公章</w:t>
            </w:r>
            <w:r w:rsidRPr="00A73ABA">
              <w:rPr>
                <w:rFonts w:ascii="宋体" w:hAnsi="宋体" w:cs="宋体" w:hint="eastAsia"/>
                <w:szCs w:val="21"/>
              </w:rPr>
              <w:t>。</w:t>
            </w:r>
          </w:p>
        </w:tc>
      </w:tr>
      <w:tr w:rsidR="00A73ABA" w:rsidRPr="00A73ABA" w14:paraId="3B585FAA" w14:textId="77777777" w:rsidTr="00833D8E">
        <w:trPr>
          <w:trHeight w:val="492"/>
          <w:jc w:val="center"/>
        </w:trPr>
        <w:tc>
          <w:tcPr>
            <w:tcW w:w="983" w:type="dxa"/>
            <w:vMerge/>
            <w:vAlign w:val="center"/>
          </w:tcPr>
          <w:p w14:paraId="081B9EAC" w14:textId="77777777" w:rsidR="0098750A" w:rsidRPr="00A73ABA" w:rsidRDefault="0098750A" w:rsidP="0098750A">
            <w:pPr>
              <w:snapToGrid w:val="0"/>
              <w:jc w:val="center"/>
              <w:rPr>
                <w:rFonts w:ascii="宋体" w:hAnsi="宋体" w:cs="Arial"/>
              </w:rPr>
            </w:pPr>
          </w:p>
        </w:tc>
        <w:tc>
          <w:tcPr>
            <w:tcW w:w="1286" w:type="dxa"/>
            <w:vAlign w:val="center"/>
          </w:tcPr>
          <w:p w14:paraId="26A2E189" w14:textId="199218FF"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企业技术保障</w:t>
            </w:r>
          </w:p>
        </w:tc>
        <w:tc>
          <w:tcPr>
            <w:tcW w:w="703" w:type="dxa"/>
            <w:vAlign w:val="center"/>
          </w:tcPr>
          <w:p w14:paraId="51B30F53" w14:textId="1C21CBC9" w:rsidR="0098750A" w:rsidRPr="00A73ABA" w:rsidRDefault="000F7E85" w:rsidP="0098750A">
            <w:pPr>
              <w:adjustRightInd w:val="0"/>
              <w:textAlignment w:val="baseline"/>
              <w:rPr>
                <w:rFonts w:ascii="宋体" w:hAnsi="宋体" w:cs="宋体"/>
                <w:szCs w:val="21"/>
              </w:rPr>
            </w:pPr>
            <w:r w:rsidRPr="00A73ABA">
              <w:rPr>
                <w:rFonts w:ascii="宋体" w:hAnsi="宋体" w:cs="宋体"/>
                <w:szCs w:val="21"/>
              </w:rPr>
              <w:t>5</w:t>
            </w:r>
            <w:r w:rsidR="0098750A" w:rsidRPr="00A73ABA">
              <w:rPr>
                <w:rFonts w:ascii="宋体" w:hAnsi="宋体" w:cs="宋体" w:hint="eastAsia"/>
                <w:szCs w:val="21"/>
              </w:rPr>
              <w:t>分</w:t>
            </w:r>
          </w:p>
        </w:tc>
        <w:tc>
          <w:tcPr>
            <w:tcW w:w="6208" w:type="dxa"/>
            <w:vAlign w:val="center"/>
          </w:tcPr>
          <w:p w14:paraId="66E0945B" w14:textId="6760337B" w:rsidR="0098750A" w:rsidRPr="00A73ABA" w:rsidRDefault="0098750A" w:rsidP="0098750A">
            <w:pPr>
              <w:widowControl/>
              <w:adjustRightInd w:val="0"/>
              <w:textAlignment w:val="baseline"/>
              <w:rPr>
                <w:rFonts w:ascii="宋体" w:hAnsi="宋体" w:cs="宋体"/>
                <w:szCs w:val="21"/>
              </w:rPr>
            </w:pPr>
            <w:r w:rsidRPr="00A73ABA">
              <w:rPr>
                <w:rFonts w:ascii="宋体" w:hAnsi="宋体" w:cs="宋体" w:hint="eastAsia"/>
                <w:szCs w:val="21"/>
              </w:rPr>
              <w:t>按供应商拟投入本项目的软件工程师等技术服务人员综合保障情况排名：第一名得</w:t>
            </w:r>
            <w:r w:rsidR="000F7E85" w:rsidRPr="00A73ABA">
              <w:rPr>
                <w:rFonts w:ascii="宋体" w:hAnsi="宋体" w:cs="宋体"/>
                <w:szCs w:val="21"/>
              </w:rPr>
              <w:t>5</w:t>
            </w:r>
            <w:r w:rsidRPr="00A73ABA">
              <w:rPr>
                <w:rFonts w:ascii="宋体" w:hAnsi="宋体" w:cs="宋体" w:hint="eastAsia"/>
                <w:szCs w:val="21"/>
              </w:rPr>
              <w:t>分，第二名得</w:t>
            </w:r>
            <w:r w:rsidR="000F7E85" w:rsidRPr="00A73ABA">
              <w:rPr>
                <w:rFonts w:ascii="宋体" w:hAnsi="宋体" w:cs="宋体"/>
                <w:szCs w:val="21"/>
              </w:rPr>
              <w:t>3</w:t>
            </w:r>
            <w:r w:rsidRPr="00A73ABA">
              <w:rPr>
                <w:rFonts w:ascii="宋体" w:hAnsi="宋体" w:cs="宋体" w:hint="eastAsia"/>
                <w:szCs w:val="21"/>
              </w:rPr>
              <w:t>分，第三名得</w:t>
            </w:r>
            <w:r w:rsidR="000F7E85" w:rsidRPr="00A73ABA">
              <w:rPr>
                <w:rFonts w:ascii="宋体" w:hAnsi="宋体" w:cs="宋体"/>
                <w:szCs w:val="21"/>
              </w:rPr>
              <w:t>2</w:t>
            </w:r>
            <w:r w:rsidRPr="00A73ABA">
              <w:rPr>
                <w:rFonts w:ascii="宋体" w:hAnsi="宋体" w:cs="宋体" w:hint="eastAsia"/>
                <w:szCs w:val="21"/>
              </w:rPr>
              <w:t>分，第四名得1分，第五名及以后排名不得分。</w:t>
            </w:r>
          </w:p>
          <w:p w14:paraId="5D5FB2BA" w14:textId="50A84A30"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（提供以上人员在本单位为其缴纳的2020年任意1个月的社保凭证，及相关资质证书作为证明材料。未提供不得分。）</w:t>
            </w:r>
          </w:p>
        </w:tc>
      </w:tr>
      <w:tr w:rsidR="00A73ABA" w:rsidRPr="00A73ABA" w14:paraId="696C2AB9" w14:textId="77777777" w:rsidTr="00833D8E">
        <w:trPr>
          <w:trHeight w:val="492"/>
          <w:jc w:val="center"/>
        </w:trPr>
        <w:tc>
          <w:tcPr>
            <w:tcW w:w="983" w:type="dxa"/>
            <w:vMerge/>
            <w:vAlign w:val="center"/>
          </w:tcPr>
          <w:p w14:paraId="7BA2DBFA" w14:textId="77777777" w:rsidR="0098750A" w:rsidRPr="00A73ABA" w:rsidRDefault="0098750A" w:rsidP="0098750A">
            <w:pPr>
              <w:snapToGrid w:val="0"/>
              <w:jc w:val="center"/>
              <w:rPr>
                <w:rFonts w:ascii="宋体" w:hAnsi="宋体" w:cs="Arial"/>
              </w:rPr>
            </w:pPr>
          </w:p>
        </w:tc>
        <w:tc>
          <w:tcPr>
            <w:tcW w:w="1286" w:type="dxa"/>
            <w:vAlign w:val="center"/>
          </w:tcPr>
          <w:p w14:paraId="31DE0E91" w14:textId="6332F930"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售后服务方案</w:t>
            </w:r>
          </w:p>
        </w:tc>
        <w:tc>
          <w:tcPr>
            <w:tcW w:w="703" w:type="dxa"/>
            <w:vAlign w:val="center"/>
          </w:tcPr>
          <w:p w14:paraId="2EE1972F" w14:textId="7C58D300" w:rsidR="0098750A" w:rsidRPr="00A73ABA" w:rsidRDefault="00020C72" w:rsidP="0098750A">
            <w:pPr>
              <w:adjustRightInd w:val="0"/>
              <w:textAlignment w:val="baseline"/>
              <w:rPr>
                <w:rFonts w:ascii="宋体" w:hAnsi="宋体" w:cs="宋体"/>
                <w:szCs w:val="21"/>
              </w:rPr>
            </w:pPr>
            <w:r w:rsidRPr="00A73ABA">
              <w:rPr>
                <w:rFonts w:ascii="宋体" w:hAnsi="宋体" w:cs="宋体"/>
                <w:szCs w:val="21"/>
              </w:rPr>
              <w:t>5</w:t>
            </w:r>
            <w:r w:rsidR="0098750A" w:rsidRPr="00A73ABA">
              <w:rPr>
                <w:rFonts w:ascii="宋体" w:hAnsi="宋体" w:cs="宋体" w:hint="eastAsia"/>
                <w:szCs w:val="21"/>
              </w:rPr>
              <w:t>分</w:t>
            </w:r>
          </w:p>
        </w:tc>
        <w:tc>
          <w:tcPr>
            <w:tcW w:w="6208" w:type="dxa"/>
            <w:vAlign w:val="center"/>
          </w:tcPr>
          <w:p w14:paraId="1F71BCFE" w14:textId="35C7C3EE" w:rsidR="0098750A" w:rsidRPr="00A73ABA" w:rsidRDefault="0098750A" w:rsidP="0098750A">
            <w:pPr>
              <w:adjustRightInd w:val="0"/>
              <w:textAlignment w:val="baseline"/>
              <w:rPr>
                <w:rFonts w:ascii="宋体" w:hAnsi="宋体" w:cs="宋体"/>
                <w:szCs w:val="21"/>
              </w:rPr>
            </w:pPr>
            <w:r w:rsidRPr="00A73ABA">
              <w:rPr>
                <w:rFonts w:ascii="宋体" w:hAnsi="宋体" w:cs="宋体" w:hint="eastAsia"/>
                <w:szCs w:val="21"/>
              </w:rPr>
              <w:t>根据响应供应商提交的售后服务方案[包含但不限于售后服务措施（保修期、维护保养及应急维修安排方案等）及培训计划]的详细程度及可行性进行排名：第一名得</w:t>
            </w:r>
            <w:r w:rsidR="00020C72" w:rsidRPr="00A73ABA">
              <w:rPr>
                <w:rFonts w:ascii="宋体" w:hAnsi="宋体" w:cs="宋体"/>
                <w:szCs w:val="21"/>
              </w:rPr>
              <w:t>5</w:t>
            </w:r>
            <w:r w:rsidRPr="00A73ABA">
              <w:rPr>
                <w:rFonts w:ascii="宋体" w:hAnsi="宋体" w:cs="宋体" w:hint="eastAsia"/>
                <w:szCs w:val="21"/>
              </w:rPr>
              <w:t>分，第二名得</w:t>
            </w:r>
            <w:r w:rsidR="00020C72" w:rsidRPr="00A73ABA">
              <w:rPr>
                <w:rFonts w:ascii="宋体" w:hAnsi="宋体" w:cs="宋体"/>
                <w:szCs w:val="21"/>
              </w:rPr>
              <w:t>3</w:t>
            </w:r>
            <w:r w:rsidRPr="00A73ABA">
              <w:rPr>
                <w:rFonts w:ascii="宋体" w:hAnsi="宋体" w:cs="宋体" w:hint="eastAsia"/>
                <w:szCs w:val="21"/>
              </w:rPr>
              <w:t>分，第三名得</w:t>
            </w:r>
            <w:r w:rsidR="00020C72" w:rsidRPr="00A73ABA">
              <w:rPr>
                <w:rFonts w:ascii="宋体" w:hAnsi="宋体" w:cs="宋体"/>
                <w:szCs w:val="21"/>
              </w:rPr>
              <w:t>2</w:t>
            </w:r>
            <w:r w:rsidRPr="00A73ABA">
              <w:rPr>
                <w:rFonts w:ascii="宋体" w:hAnsi="宋体" w:cs="宋体" w:hint="eastAsia"/>
                <w:szCs w:val="21"/>
              </w:rPr>
              <w:t>分，第四名得1分，第五名及以后排名不得分。</w:t>
            </w:r>
          </w:p>
        </w:tc>
      </w:tr>
    </w:tbl>
    <w:p w14:paraId="485ACB48" w14:textId="77777777" w:rsidR="00D24207" w:rsidRPr="00A73ABA" w:rsidRDefault="00D24207" w:rsidP="00D24207">
      <w:pPr>
        <w:snapToGrid w:val="0"/>
        <w:spacing w:line="360" w:lineRule="auto"/>
        <w:ind w:firstLineChars="200" w:firstLine="422"/>
        <w:jc w:val="center"/>
        <w:rPr>
          <w:rFonts w:ascii="宋体" w:hAnsi="宋体"/>
          <w:b/>
        </w:rPr>
      </w:pPr>
    </w:p>
    <w:p w14:paraId="5E3570C8" w14:textId="77777777" w:rsidR="00D24207" w:rsidRPr="00A73ABA" w:rsidRDefault="00D24207" w:rsidP="00D24207">
      <w:pPr>
        <w:spacing w:line="440" w:lineRule="exact"/>
        <w:ind w:firstLineChars="200" w:firstLine="420"/>
        <w:jc w:val="left"/>
        <w:outlineLvl w:val="1"/>
        <w:rPr>
          <w:rFonts w:ascii="宋体" w:hAnsi="宋体"/>
          <w:b/>
        </w:rPr>
      </w:pPr>
      <w:r w:rsidRPr="00A73ABA">
        <w:rPr>
          <w:rFonts w:ascii="宋体" w:hAnsi="宋体" w:hint="eastAsia"/>
          <w:szCs w:val="21"/>
        </w:rPr>
        <w:t>评标委员会只对通过上述评审的磋商响应性文件按照《磋商响应性文件评审标准》进行详细评审。</w:t>
      </w:r>
    </w:p>
    <w:p w14:paraId="43348A83" w14:textId="77777777" w:rsidR="00D24207" w:rsidRPr="00A73ABA" w:rsidRDefault="00D24207" w:rsidP="00D24207">
      <w:pPr>
        <w:spacing w:line="360" w:lineRule="exact"/>
        <w:ind w:firstLineChars="200" w:firstLine="420"/>
        <w:jc w:val="left"/>
        <w:rPr>
          <w:rFonts w:ascii="宋体" w:hAnsi="宋体"/>
          <w:bCs/>
          <w:szCs w:val="21"/>
        </w:rPr>
      </w:pPr>
      <w:r w:rsidRPr="00A73ABA">
        <w:rPr>
          <w:rFonts w:ascii="宋体" w:hAnsi="宋体" w:hint="eastAsia"/>
          <w:bCs/>
          <w:szCs w:val="21"/>
        </w:rPr>
        <w:t>6.2.3、定标原则</w:t>
      </w:r>
    </w:p>
    <w:p w14:paraId="51B2A5F8" w14:textId="77777777" w:rsidR="00D24207" w:rsidRPr="00A73ABA" w:rsidRDefault="00D24207" w:rsidP="00D24207">
      <w:pPr>
        <w:spacing w:line="440" w:lineRule="exact"/>
        <w:ind w:firstLineChars="200" w:firstLine="420"/>
        <w:rPr>
          <w:rFonts w:ascii="宋体" w:hAnsi="宋体"/>
          <w:bCs/>
          <w:szCs w:val="21"/>
        </w:rPr>
      </w:pPr>
      <w:r w:rsidRPr="00A73ABA">
        <w:rPr>
          <w:rFonts w:ascii="宋体" w:hAnsi="宋体" w:hint="eastAsia"/>
          <w:bCs/>
          <w:szCs w:val="21"/>
        </w:rPr>
        <w:t>6.2.3.1、在符合性评审通过后，进行竞争性磋商，磋商小组将根据磋商磋商响应性文件的内容，跟供应商进行磋商，</w:t>
      </w:r>
      <w:r w:rsidRPr="00A73ABA">
        <w:rPr>
          <w:rFonts w:ascii="宋体" w:hAnsi="宋体"/>
          <w:bCs/>
          <w:szCs w:val="21"/>
        </w:rPr>
        <w:t>也可以</w:t>
      </w:r>
      <w:r w:rsidRPr="00A73ABA">
        <w:rPr>
          <w:rFonts w:ascii="宋体" w:hAnsi="宋体" w:hint="eastAsia"/>
          <w:bCs/>
          <w:szCs w:val="21"/>
        </w:rPr>
        <w:t>直接组织进行第二次报价。第二次报价不得高于第一次报价。</w:t>
      </w:r>
      <w:r w:rsidRPr="00A73ABA">
        <w:rPr>
          <w:rFonts w:ascii="宋体" w:hAnsi="宋体"/>
          <w:bCs/>
          <w:szCs w:val="21"/>
        </w:rPr>
        <w:t>第二次</w:t>
      </w:r>
      <w:r w:rsidRPr="00A73ABA">
        <w:rPr>
          <w:rFonts w:ascii="宋体" w:hAnsi="宋体" w:hint="eastAsia"/>
          <w:bCs/>
          <w:szCs w:val="21"/>
        </w:rPr>
        <w:t>报价将作为最终报价，</w:t>
      </w:r>
      <w:r w:rsidRPr="00A73ABA">
        <w:rPr>
          <w:rFonts w:ascii="宋体" w:hAnsi="宋体"/>
          <w:bCs/>
          <w:szCs w:val="21"/>
        </w:rPr>
        <w:t>进行</w:t>
      </w:r>
      <w:r w:rsidRPr="00A73ABA">
        <w:rPr>
          <w:rFonts w:ascii="宋体" w:hAnsi="宋体" w:hint="eastAsia"/>
          <w:bCs/>
          <w:szCs w:val="21"/>
        </w:rPr>
        <w:t>评审。</w:t>
      </w:r>
    </w:p>
    <w:p w14:paraId="4D9607E4" w14:textId="77777777" w:rsidR="00D24207" w:rsidRPr="00A73ABA" w:rsidRDefault="00D24207" w:rsidP="00D24207">
      <w:pPr>
        <w:spacing w:line="360" w:lineRule="exact"/>
        <w:ind w:firstLineChars="200" w:firstLine="420"/>
        <w:rPr>
          <w:rFonts w:ascii="宋体" w:hAnsi="宋体"/>
          <w:bCs/>
          <w:szCs w:val="21"/>
        </w:rPr>
      </w:pPr>
      <w:r w:rsidRPr="00A73ABA">
        <w:rPr>
          <w:rFonts w:ascii="宋体" w:hAnsi="宋体" w:hint="eastAsia"/>
          <w:bCs/>
          <w:szCs w:val="21"/>
        </w:rPr>
        <w:t>6.3、评标小组经过以上评标方法，经磋商确定最终采购需求和提交最后报价的供应商后，由磋商小组采用综合评分法对提交最后报价的供应商的响应文件和最后报价进行综合评分，得分从高到低排出前三名作为成交候选人推荐给招标人。</w:t>
      </w:r>
    </w:p>
    <w:p w14:paraId="0FB985C8" w14:textId="77777777" w:rsidR="00D24207" w:rsidRPr="00A73ABA" w:rsidRDefault="00D24207" w:rsidP="00D24207">
      <w:pPr>
        <w:spacing w:line="360" w:lineRule="exact"/>
        <w:ind w:firstLineChars="200" w:firstLine="420"/>
        <w:rPr>
          <w:rFonts w:ascii="宋体" w:hAnsi="宋体"/>
          <w:bCs/>
          <w:szCs w:val="21"/>
        </w:rPr>
      </w:pPr>
      <w:r w:rsidRPr="00A73ABA">
        <w:rPr>
          <w:rFonts w:ascii="宋体" w:hAnsi="宋体"/>
          <w:bCs/>
          <w:szCs w:val="21"/>
        </w:rPr>
        <w:t>6.3</w:t>
      </w:r>
      <w:r w:rsidRPr="00A73ABA">
        <w:rPr>
          <w:rFonts w:ascii="宋体" w:hAnsi="宋体" w:hint="eastAsia"/>
          <w:bCs/>
          <w:szCs w:val="21"/>
        </w:rPr>
        <w:t>.1、采购人确定成交人时的原则：排名第一的成交候选人为成交人。排名第一的成交候选人放弃成交、因不可抗力提出不能履行合同，或者采购文件规定应当提交履约保证金而在规定的期限内未能提交的，确定排名第二的成交候选人为成交人。排名第二的成交候选人因前款规定的同样原因不能签订合同的，确定排名第三的成交候选人为成交人。</w:t>
      </w:r>
    </w:p>
    <w:p w14:paraId="5B4DF5DD" w14:textId="77777777" w:rsidR="00D24207" w:rsidRPr="00A73ABA" w:rsidRDefault="00D24207" w:rsidP="00D24207">
      <w:pPr>
        <w:spacing w:line="440" w:lineRule="exact"/>
        <w:rPr>
          <w:rFonts w:ascii="宋体" w:hAnsi="宋体"/>
        </w:rPr>
      </w:pPr>
      <w:r w:rsidRPr="00A73ABA">
        <w:rPr>
          <w:rFonts w:ascii="宋体" w:hAnsi="宋体"/>
          <w:b/>
          <w:bCs/>
        </w:rPr>
        <w:t>7</w:t>
      </w:r>
      <w:r w:rsidRPr="00A73ABA">
        <w:rPr>
          <w:rFonts w:ascii="宋体" w:hAnsi="宋体" w:hint="eastAsia"/>
          <w:b/>
          <w:bCs/>
        </w:rPr>
        <w:t>、开标时间、地点</w:t>
      </w:r>
    </w:p>
    <w:p w14:paraId="58DDFF91" w14:textId="77777777" w:rsidR="00D24207" w:rsidRPr="00A73ABA" w:rsidRDefault="00D24207" w:rsidP="00D24207">
      <w:pPr>
        <w:spacing w:line="440" w:lineRule="exact"/>
        <w:ind w:firstLineChars="200" w:firstLine="420"/>
        <w:rPr>
          <w:rFonts w:ascii="宋体" w:hAnsi="宋体"/>
        </w:rPr>
      </w:pPr>
      <w:bookmarkStart w:id="188" w:name="_Hlk18820334"/>
      <w:bookmarkStart w:id="189" w:name="_Hlk18820335"/>
      <w:bookmarkStart w:id="190" w:name="_Hlk18820336"/>
      <w:bookmarkStart w:id="191" w:name="_Hlk18991692"/>
      <w:bookmarkStart w:id="192" w:name="_Hlk18991693"/>
      <w:bookmarkStart w:id="193" w:name="_Hlk18991694"/>
      <w:bookmarkStart w:id="194" w:name="_Hlk22461084"/>
      <w:bookmarkStart w:id="195" w:name="_Hlk22461085"/>
      <w:bookmarkStart w:id="196" w:name="_Hlk22461086"/>
      <w:bookmarkStart w:id="197" w:name="_Hlk22461162"/>
      <w:bookmarkStart w:id="198" w:name="_Hlk22461163"/>
      <w:bookmarkStart w:id="199" w:name="_Hlk22461164"/>
      <w:bookmarkStart w:id="200" w:name="_Hlk23651791"/>
      <w:bookmarkStart w:id="201" w:name="_Hlk23651792"/>
      <w:bookmarkStart w:id="202" w:name="_Hlk23651793"/>
      <w:bookmarkStart w:id="203" w:name="_Hlk23651820"/>
      <w:bookmarkStart w:id="204" w:name="_Hlk23651821"/>
      <w:bookmarkStart w:id="205" w:name="_Hlk23651822"/>
      <w:bookmarkStart w:id="206" w:name="_Hlk23746245"/>
      <w:bookmarkStart w:id="207" w:name="_Hlk23746246"/>
      <w:bookmarkStart w:id="208" w:name="_Hlk23746247"/>
      <w:bookmarkStart w:id="209" w:name="_Hlk23927164"/>
      <w:bookmarkStart w:id="210" w:name="_Hlk23927165"/>
      <w:bookmarkStart w:id="211" w:name="_Hlk23927166"/>
      <w:bookmarkStart w:id="212" w:name="_Hlk57105578"/>
      <w:bookmarkStart w:id="213" w:name="_Hlk57105579"/>
      <w:bookmarkStart w:id="214" w:name="_Hlk57105580"/>
      <w:r w:rsidRPr="00A73ABA">
        <w:rPr>
          <w:rFonts w:ascii="宋体" w:hAnsi="宋体" w:hint="eastAsia"/>
        </w:rPr>
        <w:t>7.1</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r w:rsidRPr="00A73ABA">
        <w:rPr>
          <w:rFonts w:ascii="宋体" w:hAnsi="宋体" w:hint="eastAsia"/>
        </w:rPr>
        <w:t>、采购项目开标的时间、地点已在</w:t>
      </w:r>
      <w:r w:rsidRPr="00A73ABA">
        <w:rPr>
          <w:rFonts w:ascii="宋体" w:hAnsi="宋体" w:hint="eastAsia"/>
          <w:bCs/>
        </w:rPr>
        <w:t>供应商须知前附表第</w:t>
      </w:r>
      <w:hyperlink w:anchor="_Hlk170185887" w:history="1" w:docLocation="1,1919,1921,0,,13">
        <w:r w:rsidRPr="00A73ABA">
          <w:rPr>
            <w:rStyle w:val="aa"/>
            <w:rFonts w:hint="eastAsia"/>
            <w:color w:val="auto"/>
          </w:rPr>
          <w:t>13</w:t>
        </w:r>
      </w:hyperlink>
      <w:r w:rsidRPr="00A73ABA">
        <w:rPr>
          <w:rFonts w:ascii="宋体" w:hAnsi="宋体" w:hint="eastAsia"/>
          <w:bCs/>
        </w:rPr>
        <w:t>项</w:t>
      </w:r>
      <w:r w:rsidRPr="00A73ABA">
        <w:rPr>
          <w:rFonts w:ascii="宋体" w:hAnsi="宋体" w:hint="eastAsia"/>
        </w:rPr>
        <w:t>说明。</w:t>
      </w:r>
    </w:p>
    <w:p w14:paraId="57A2472C" w14:textId="77777777" w:rsidR="00D24207" w:rsidRPr="00A73ABA" w:rsidRDefault="00D24207" w:rsidP="00D24207">
      <w:pPr>
        <w:spacing w:line="300" w:lineRule="auto"/>
        <w:rPr>
          <w:rFonts w:ascii="宋体" w:hAnsi="宋体"/>
          <w:b/>
          <w:bCs/>
        </w:rPr>
      </w:pPr>
      <w:r w:rsidRPr="00A73ABA">
        <w:rPr>
          <w:rFonts w:ascii="宋体" w:hAnsi="宋体" w:hint="eastAsia"/>
          <w:b/>
          <w:bCs/>
        </w:rPr>
        <w:t>8、开标会程序</w:t>
      </w:r>
    </w:p>
    <w:p w14:paraId="0791599A"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8.1、磋商程序</w:t>
      </w:r>
    </w:p>
    <w:p w14:paraId="6E270AA9"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8.1.1、招标代理公司将在竞争性磋商公告中规定的时间和地点组织磋商。供应商应委派携带有效证件的代表准时参加，参加磋商的代表需签名以证明其出席。</w:t>
      </w:r>
    </w:p>
    <w:p w14:paraId="6AD0EB8E"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8.1.2、磋商仪式由招标代理公司主持，采购人代表、监督代表、供应商代表以及有关工作人员参加。</w:t>
      </w:r>
    </w:p>
    <w:p w14:paraId="6BE991A8"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8.1.3、磋商时请纪检监督人员或供应商代表查验响应文件密封情况，至响应文件开启时间后由磋商小组开启响应文件。</w:t>
      </w:r>
    </w:p>
    <w:p w14:paraId="7A85C999"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8.1.4、磋商仪式由招标代理公司主持，采购人代表、监督代表、供应商代表以及有关工作人员参加。</w:t>
      </w:r>
    </w:p>
    <w:p w14:paraId="7993DE40"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磋商小组主任职责是宣布评标纪律、排序、成交人等内容。磋商小组负责人如果参与评标则与</w:t>
      </w:r>
      <w:r w:rsidRPr="00A73ABA">
        <w:rPr>
          <w:rFonts w:ascii="宋体" w:hAnsi="宋体" w:hint="eastAsia"/>
        </w:rPr>
        <w:lastRenderedPageBreak/>
        <w:t>其他评标专家的权利相同。</w:t>
      </w:r>
    </w:p>
    <w:p w14:paraId="38C23E34"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开标会主持人职责是按本采购文件规定的开标会程序主持采购会。</w:t>
      </w:r>
    </w:p>
    <w:p w14:paraId="0ED91B99"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记录人职责是对整个采购会情况进行记录。</w:t>
      </w:r>
    </w:p>
    <w:p w14:paraId="3A0473BB"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rPr>
        <w:t>8.2、磋商小组</w:t>
      </w:r>
    </w:p>
    <w:p w14:paraId="57D89AC8" w14:textId="77777777" w:rsidR="00D24207" w:rsidRPr="00A73ABA" w:rsidRDefault="00D24207" w:rsidP="00D24207">
      <w:pPr>
        <w:spacing w:line="440" w:lineRule="exact"/>
        <w:ind w:firstLineChars="200" w:firstLine="420"/>
        <w:rPr>
          <w:rFonts w:ascii="宋体" w:hAnsi="宋体"/>
        </w:rPr>
      </w:pPr>
      <w:r w:rsidRPr="00A73ABA">
        <w:rPr>
          <w:rFonts w:ascii="宋体" w:hAnsi="宋体"/>
        </w:rPr>
        <w:t>8.2.1</w:t>
      </w:r>
      <w:r w:rsidRPr="00A73ABA">
        <w:rPr>
          <w:rFonts w:ascii="宋体" w:hAnsi="宋体" w:hint="eastAsia"/>
        </w:rPr>
        <w:t>、磋商仪式结束后，招标代理公司将立即组织磋商小组（以下简称评委会）进行磋商。</w:t>
      </w:r>
    </w:p>
    <w:p w14:paraId="2BB6E04C" w14:textId="77777777" w:rsidR="00D24207" w:rsidRPr="00A73ABA" w:rsidRDefault="00D24207" w:rsidP="00D24207">
      <w:pPr>
        <w:spacing w:line="440" w:lineRule="exact"/>
        <w:ind w:firstLineChars="200" w:firstLine="420"/>
        <w:rPr>
          <w:rFonts w:ascii="宋体" w:hAnsi="宋体"/>
        </w:rPr>
      </w:pPr>
      <w:r w:rsidRPr="00A73ABA">
        <w:rPr>
          <w:rFonts w:ascii="宋体" w:hAnsi="宋体"/>
        </w:rPr>
        <w:t>8.2.2</w:t>
      </w:r>
      <w:r w:rsidRPr="00A73ABA">
        <w:rPr>
          <w:rFonts w:ascii="宋体" w:hAnsi="宋体" w:hint="eastAsia"/>
        </w:rPr>
        <w:t>、磋商小组将按规定由采购人代表和评审专家共3人以上单数组成。</w:t>
      </w:r>
    </w:p>
    <w:p w14:paraId="21C77DD5" w14:textId="77777777" w:rsidR="00D24207" w:rsidRPr="00A73ABA" w:rsidRDefault="00D24207" w:rsidP="00D24207">
      <w:pPr>
        <w:spacing w:line="300" w:lineRule="auto"/>
        <w:ind w:firstLineChars="200" w:firstLine="420"/>
        <w:rPr>
          <w:rFonts w:ascii="宋体" w:hAnsi="宋体"/>
        </w:rPr>
      </w:pPr>
      <w:r w:rsidRPr="00A73ABA">
        <w:rPr>
          <w:rFonts w:ascii="宋体" w:hAnsi="宋体" w:hint="eastAsia"/>
          <w:bCs/>
        </w:rPr>
        <w:t>8.3、评标准备会</w:t>
      </w:r>
    </w:p>
    <w:p w14:paraId="7D330D05" w14:textId="77777777" w:rsidR="00D24207" w:rsidRPr="00A73ABA" w:rsidRDefault="00D24207" w:rsidP="00D24207">
      <w:pPr>
        <w:spacing w:line="300" w:lineRule="auto"/>
        <w:ind w:leftChars="152" w:left="319" w:firstLineChars="47" w:firstLine="99"/>
        <w:rPr>
          <w:rFonts w:ascii="宋体" w:hAnsi="宋体"/>
          <w:szCs w:val="18"/>
        </w:rPr>
      </w:pPr>
      <w:r w:rsidRPr="00A73ABA">
        <w:rPr>
          <w:rFonts w:ascii="宋体" w:hAnsi="宋体" w:hint="eastAsia"/>
        </w:rPr>
        <w:t>8.3.1、采购代理机构向评标专家提供评标时的重要信息和数据。其中包括：</w:t>
      </w:r>
      <w:r w:rsidRPr="00A73ABA">
        <w:rPr>
          <w:rFonts w:ascii="宋体" w:hAnsi="宋体" w:hint="eastAsia"/>
          <w:szCs w:val="18"/>
        </w:rPr>
        <w:t>采购的目标、范围和性质；采购文件中规定的主要技术要求、标准和商务条款；采购文件规定的评标标准、评标方法和在评标过程中考虑的相关因素。</w:t>
      </w:r>
    </w:p>
    <w:p w14:paraId="2A87854F" w14:textId="77777777" w:rsidR="00D24207" w:rsidRPr="00A73ABA" w:rsidRDefault="00D24207" w:rsidP="00D24207">
      <w:pPr>
        <w:spacing w:line="300" w:lineRule="auto"/>
        <w:ind w:leftChars="152" w:left="319" w:firstLineChars="47" w:firstLine="99"/>
        <w:rPr>
          <w:rFonts w:ascii="宋体" w:hAnsi="宋体"/>
          <w:szCs w:val="18"/>
        </w:rPr>
      </w:pPr>
      <w:r w:rsidRPr="00A73ABA">
        <w:rPr>
          <w:rFonts w:ascii="宋体" w:hAnsi="宋体" w:hint="eastAsia"/>
          <w:szCs w:val="18"/>
        </w:rPr>
        <w:t>8.4、</w:t>
      </w:r>
      <w:r w:rsidRPr="00A73ABA">
        <w:rPr>
          <w:rFonts w:ascii="宋体" w:hAnsi="宋体" w:hint="eastAsia"/>
          <w:bCs/>
        </w:rPr>
        <w:t>磋商小组对所有供应商的原件进行通过资格审查，通过资格审查的供应商进行后续评审。</w:t>
      </w:r>
    </w:p>
    <w:p w14:paraId="2C11F15B"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rPr>
        <w:t>8.5</w:t>
      </w:r>
      <w:r w:rsidRPr="00A73ABA">
        <w:rPr>
          <w:rFonts w:ascii="宋体" w:hAnsi="宋体" w:hint="eastAsia"/>
          <w:bCs/>
        </w:rPr>
        <w:t>、磋商小组对通过资格审查的磋商响应性文件依据《磋商</w:t>
      </w:r>
      <w:r w:rsidRPr="00A73ABA">
        <w:rPr>
          <w:rFonts w:ascii="宋体" w:hAnsi="宋体" w:hint="eastAsia"/>
        </w:rPr>
        <w:t>响应性文件完备性及符合性审查标准》</w:t>
      </w:r>
      <w:r w:rsidRPr="00A73ABA">
        <w:rPr>
          <w:rFonts w:ascii="宋体" w:hAnsi="宋体" w:hint="eastAsia"/>
          <w:bCs/>
        </w:rPr>
        <w:t>进行初步评审。</w:t>
      </w:r>
    </w:p>
    <w:p w14:paraId="4764F8BD"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8.6、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7A74BD9" w14:textId="77777777" w:rsidR="00D24207" w:rsidRPr="00A73ABA" w:rsidRDefault="00D24207" w:rsidP="00D24207">
      <w:pPr>
        <w:spacing w:line="300" w:lineRule="auto"/>
        <w:ind w:firstLineChars="200" w:firstLine="420"/>
        <w:rPr>
          <w:rFonts w:ascii="宋体" w:hAnsi="宋体"/>
          <w:bCs/>
        </w:rPr>
      </w:pPr>
      <w:bookmarkStart w:id="215" w:name="_Toc20823304"/>
      <w:bookmarkStart w:id="216" w:name="_Toc16938548"/>
      <w:bookmarkStart w:id="217" w:name="_Toc513029232"/>
      <w:r w:rsidRPr="00A73ABA">
        <w:rPr>
          <w:rFonts w:ascii="宋体" w:hAnsi="宋体" w:hint="eastAsia"/>
          <w:bCs/>
        </w:rPr>
        <w:t>8.7、供应商澄清</w:t>
      </w:r>
      <w:bookmarkEnd w:id="215"/>
      <w:bookmarkEnd w:id="216"/>
      <w:bookmarkEnd w:id="217"/>
    </w:p>
    <w:p w14:paraId="38156780" w14:textId="77777777" w:rsidR="00D24207" w:rsidRPr="00A73ABA" w:rsidRDefault="00D24207" w:rsidP="00D24207">
      <w:pPr>
        <w:pStyle w:val="111"/>
        <w:tabs>
          <w:tab w:val="left" w:pos="993"/>
        </w:tabs>
        <w:ind w:firstLineChars="103" w:firstLine="216"/>
        <w:rPr>
          <w:color w:val="auto"/>
          <w:sz w:val="21"/>
        </w:rPr>
      </w:pPr>
      <w:bookmarkStart w:id="218" w:name="_Toc16938549"/>
      <w:bookmarkStart w:id="219" w:name="_Toc513029233"/>
      <w:bookmarkStart w:id="220" w:name="_Toc20823305"/>
      <w:r w:rsidRPr="00A73ABA">
        <w:rPr>
          <w:rFonts w:hint="eastAsia"/>
          <w:color w:val="auto"/>
          <w:sz w:val="21"/>
        </w:rPr>
        <w:t>磋商小组要求供应商澄清、说明或者更正响应文件将以书面形式作出。供应商的澄清、说明或者更正应当由法定代表人或其授权代表签字或者加盖公章。由授权代表签字的，应当附法定代表人授权书。供应商为自然人的，应当由本人签字并附身份证明。</w:t>
      </w:r>
    </w:p>
    <w:bookmarkEnd w:id="218"/>
    <w:bookmarkEnd w:id="219"/>
    <w:bookmarkEnd w:id="220"/>
    <w:p w14:paraId="28305EA9"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8.8、磋商程序、最后报价、综合评分</w:t>
      </w:r>
    </w:p>
    <w:p w14:paraId="62AC45F8"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8.9、磋商小组所有成员应当集中与单一供应商分别进行磋商，并给予所有参加磋商的供应商平等的磋商机会。</w:t>
      </w:r>
    </w:p>
    <w:p w14:paraId="06052D5D"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在磋商过程中，磋商小组可以根据磋商文件和磋商情况实质性变动采购需求中的技术、服务要求以及合同草案条款，但不得变动磋商文件中的其他内容。对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FA9FC57"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磋商文件能够详细列明采购标的的技术、服务要求的，磋商结束后，磋商小组将要求所有实质性响应的供应商在规定时间内提交最后报价。提供最后报价的供应商不得少于3家。</w:t>
      </w:r>
    </w:p>
    <w:p w14:paraId="074247E3"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磋商文件不能够详细列明采购标的的技术、服务要求的，须经磋商由供应商提供的最终设计方案或解决方案的，磋商结束后，磋商小组应当按照少数服从多数的原则投票推荐3家以上供应商的设计方案或者解决方案，并要求其在规定时间内提交最后报价。</w:t>
      </w:r>
    </w:p>
    <w:p w14:paraId="14CC7E5F"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lastRenderedPageBreak/>
        <w:t>最后报价是供应商响应文件的有效组成部分。</w:t>
      </w:r>
    </w:p>
    <w:p w14:paraId="0418D11E"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已提交响应文件的供应商，在提交最后报价之前，可以根据磋商情况退出磋商。招标代理公司将退还退出磋商的供应商的磋商保证金。</w:t>
      </w:r>
    </w:p>
    <w:p w14:paraId="471B0DC4"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73EBF5F0"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评审时，磋商小组各成员独立对每个有效响应的文件进行评价、打分，然后汇总每个供应商每项评分因素的得分。</w:t>
      </w:r>
    </w:p>
    <w:p w14:paraId="3E46DAF2"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磋商小组应当根据综合评分情况，按照评审得分由高到低顺序推荐3名成交候选供应商，并编写评审报告。评审得分相同的，按照最后报价由低到高的顺序推荐。评审得分且最后报价相同的，按照技术指标优劣顺序推荐。</w:t>
      </w:r>
    </w:p>
    <w:p w14:paraId="3F4A38FA" w14:textId="77777777" w:rsidR="00D24207" w:rsidRPr="00A73ABA" w:rsidRDefault="00D24207" w:rsidP="00D24207">
      <w:pPr>
        <w:pStyle w:val="111"/>
        <w:tabs>
          <w:tab w:val="left" w:pos="993"/>
        </w:tabs>
        <w:ind w:firstLineChars="103" w:firstLine="216"/>
        <w:rPr>
          <w:color w:val="auto"/>
          <w:sz w:val="21"/>
        </w:rPr>
      </w:pPr>
      <w:r w:rsidRPr="00A73ABA">
        <w:rPr>
          <w:rFonts w:hint="eastAsia"/>
          <w:color w:val="auto"/>
          <w:sz w:val="21"/>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1D78981A" w14:textId="77777777" w:rsidR="00D24207" w:rsidRPr="00A73ABA" w:rsidRDefault="00D24207" w:rsidP="00D24207">
      <w:pPr>
        <w:spacing w:line="300" w:lineRule="auto"/>
        <w:rPr>
          <w:rFonts w:ascii="宋体" w:hAnsi="宋体"/>
          <w:b/>
          <w:bCs/>
        </w:rPr>
      </w:pPr>
      <w:r w:rsidRPr="00A73ABA">
        <w:rPr>
          <w:rFonts w:ascii="宋体" w:hAnsi="宋体" w:hint="eastAsia"/>
          <w:b/>
          <w:bCs/>
        </w:rPr>
        <w:t>9、磋商响应无效和终止磋商活动条款</w:t>
      </w:r>
    </w:p>
    <w:p w14:paraId="366FE9A6" w14:textId="77777777" w:rsidR="00D24207" w:rsidRPr="00A73ABA" w:rsidRDefault="00D24207" w:rsidP="00D24207">
      <w:pPr>
        <w:spacing w:line="300" w:lineRule="auto"/>
        <w:ind w:firstLineChars="200" w:firstLine="420"/>
        <w:rPr>
          <w:rFonts w:ascii="宋体" w:hAnsi="宋体"/>
          <w:bCs/>
        </w:rPr>
      </w:pPr>
      <w:bookmarkStart w:id="221" w:name="_Toc513029235"/>
      <w:bookmarkStart w:id="222" w:name="_Toc16938551"/>
      <w:bookmarkStart w:id="223" w:name="_Toc20823307"/>
      <w:r w:rsidRPr="00A73ABA">
        <w:rPr>
          <w:rFonts w:ascii="宋体" w:hAnsi="宋体" w:hint="eastAsia"/>
          <w:bCs/>
        </w:rPr>
        <w:t>9.1响应无效条款</w:t>
      </w:r>
    </w:p>
    <w:p w14:paraId="7E6354BA" w14:textId="77777777" w:rsidR="00D24207" w:rsidRPr="00A73ABA" w:rsidRDefault="00D24207" w:rsidP="00D24207">
      <w:pPr>
        <w:pStyle w:val="111"/>
        <w:numPr>
          <w:ilvl w:val="2"/>
          <w:numId w:val="4"/>
        </w:numPr>
        <w:tabs>
          <w:tab w:val="left" w:pos="993"/>
        </w:tabs>
        <w:ind w:firstLineChars="103" w:firstLine="216"/>
        <w:rPr>
          <w:color w:val="auto"/>
          <w:sz w:val="21"/>
        </w:rPr>
      </w:pPr>
      <w:r w:rsidRPr="00A73ABA">
        <w:rPr>
          <w:rFonts w:hint="eastAsia"/>
          <w:color w:val="auto"/>
          <w:sz w:val="21"/>
        </w:rPr>
        <w:t>未按要求交纳磋商保证金的；</w:t>
      </w:r>
    </w:p>
    <w:p w14:paraId="43B65217" w14:textId="77777777" w:rsidR="00D24207" w:rsidRPr="00A73ABA" w:rsidRDefault="00D24207" w:rsidP="00D24207">
      <w:pPr>
        <w:pStyle w:val="111"/>
        <w:numPr>
          <w:ilvl w:val="2"/>
          <w:numId w:val="0"/>
        </w:numPr>
        <w:tabs>
          <w:tab w:val="left" w:pos="993"/>
        </w:tabs>
        <w:ind w:left="142"/>
        <w:rPr>
          <w:color w:val="auto"/>
          <w:sz w:val="21"/>
        </w:rPr>
      </w:pPr>
      <w:r w:rsidRPr="00A73ABA">
        <w:rPr>
          <w:rFonts w:hint="eastAsia"/>
          <w:color w:val="auto"/>
          <w:sz w:val="21"/>
        </w:rPr>
        <w:t>未按照竞争性磋商文件规定要求密封、签署、盖章的；</w:t>
      </w:r>
    </w:p>
    <w:p w14:paraId="44781333" w14:textId="77777777" w:rsidR="00D24207" w:rsidRPr="00A73ABA" w:rsidRDefault="00D24207" w:rsidP="00D24207">
      <w:pPr>
        <w:pStyle w:val="111"/>
        <w:numPr>
          <w:ilvl w:val="2"/>
          <w:numId w:val="4"/>
        </w:numPr>
        <w:tabs>
          <w:tab w:val="left" w:pos="993"/>
        </w:tabs>
        <w:ind w:firstLineChars="103" w:firstLine="216"/>
        <w:rPr>
          <w:color w:val="auto"/>
          <w:sz w:val="21"/>
        </w:rPr>
      </w:pPr>
      <w:r w:rsidRPr="00A73ABA">
        <w:rPr>
          <w:rFonts w:hint="eastAsia"/>
          <w:color w:val="auto"/>
          <w:sz w:val="21"/>
        </w:rPr>
        <w:t>供应商不具备竞争性磋商文件中规定资格条件的；</w:t>
      </w:r>
    </w:p>
    <w:p w14:paraId="4D855302" w14:textId="77777777" w:rsidR="00D24207" w:rsidRPr="00A73ABA" w:rsidRDefault="00D24207" w:rsidP="00D24207">
      <w:pPr>
        <w:pStyle w:val="111"/>
        <w:numPr>
          <w:ilvl w:val="2"/>
          <w:numId w:val="4"/>
        </w:numPr>
        <w:tabs>
          <w:tab w:val="left" w:pos="993"/>
        </w:tabs>
        <w:ind w:firstLineChars="103" w:firstLine="216"/>
        <w:rPr>
          <w:color w:val="auto"/>
          <w:sz w:val="21"/>
        </w:rPr>
      </w:pPr>
      <w:r w:rsidRPr="00A73ABA">
        <w:rPr>
          <w:rFonts w:hint="eastAsia"/>
          <w:color w:val="auto"/>
          <w:sz w:val="21"/>
        </w:rPr>
        <w:t>不符合法律、法规和竞争性磋商文件中规定的其他实质性要求的（本竞争性磋商文件中斜体且有下划线部分为实质性要求和条件）；</w:t>
      </w:r>
    </w:p>
    <w:p w14:paraId="0ECE5882" w14:textId="77777777" w:rsidR="00D24207" w:rsidRPr="00A73ABA" w:rsidRDefault="00D24207" w:rsidP="00D24207">
      <w:pPr>
        <w:pStyle w:val="111"/>
        <w:numPr>
          <w:ilvl w:val="2"/>
          <w:numId w:val="4"/>
        </w:numPr>
        <w:tabs>
          <w:tab w:val="left" w:pos="993"/>
        </w:tabs>
        <w:ind w:firstLineChars="103" w:firstLine="216"/>
        <w:rPr>
          <w:color w:val="auto"/>
          <w:sz w:val="21"/>
        </w:rPr>
      </w:pPr>
      <w:r w:rsidRPr="00A73ABA">
        <w:rPr>
          <w:rFonts w:hint="eastAsia"/>
          <w:color w:val="auto"/>
          <w:sz w:val="21"/>
        </w:rPr>
        <w:t>其他法律、法规及本竞争性磋商文件规定的属响应无效的情形。</w:t>
      </w:r>
    </w:p>
    <w:p w14:paraId="1D263278"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9.2终止竞争性磋商采购活动的条款</w:t>
      </w:r>
    </w:p>
    <w:p w14:paraId="5D6AE4C2" w14:textId="77777777" w:rsidR="00D24207" w:rsidRPr="00A73ABA" w:rsidRDefault="00D24207" w:rsidP="00D24207">
      <w:pPr>
        <w:ind w:firstLineChars="200" w:firstLine="420"/>
        <w:rPr>
          <w:rFonts w:hAnsi="宋体" w:cs="宋体"/>
          <w:szCs w:val="20"/>
        </w:rPr>
      </w:pPr>
      <w:r w:rsidRPr="00A73ABA">
        <w:rPr>
          <w:rFonts w:hAnsi="宋体" w:cs="宋体" w:hint="eastAsia"/>
          <w:szCs w:val="20"/>
        </w:rPr>
        <w:t>出现下列情形之一的，招标代理公司将终止竞争性磋商采购活动，发布项目终止公告并说明原因，重新开展采购活动：</w:t>
      </w:r>
    </w:p>
    <w:p w14:paraId="68D6C509" w14:textId="77777777" w:rsidR="00D24207" w:rsidRPr="00A73ABA" w:rsidRDefault="00D24207" w:rsidP="00D24207">
      <w:pPr>
        <w:pStyle w:val="111"/>
        <w:numPr>
          <w:ilvl w:val="2"/>
          <w:numId w:val="5"/>
        </w:numPr>
        <w:tabs>
          <w:tab w:val="left" w:pos="993"/>
        </w:tabs>
        <w:ind w:firstLineChars="103" w:firstLine="216"/>
        <w:rPr>
          <w:color w:val="auto"/>
          <w:sz w:val="21"/>
        </w:rPr>
      </w:pPr>
      <w:r w:rsidRPr="00A73ABA">
        <w:rPr>
          <w:rFonts w:hint="eastAsia"/>
          <w:color w:val="auto"/>
          <w:sz w:val="21"/>
        </w:rPr>
        <w:t>因情况变化，不再符合规定的竞争性磋商采购方式适用情形的；</w:t>
      </w:r>
    </w:p>
    <w:p w14:paraId="1251CCF4" w14:textId="77777777" w:rsidR="00D24207" w:rsidRPr="00A73ABA" w:rsidRDefault="00D24207" w:rsidP="00D24207">
      <w:pPr>
        <w:pStyle w:val="111"/>
        <w:numPr>
          <w:ilvl w:val="2"/>
          <w:numId w:val="5"/>
        </w:numPr>
        <w:tabs>
          <w:tab w:val="left" w:pos="993"/>
        </w:tabs>
        <w:ind w:firstLineChars="103" w:firstLine="216"/>
        <w:rPr>
          <w:color w:val="auto"/>
          <w:sz w:val="21"/>
        </w:rPr>
      </w:pPr>
      <w:r w:rsidRPr="00A73ABA">
        <w:rPr>
          <w:rFonts w:hint="eastAsia"/>
          <w:color w:val="auto"/>
          <w:sz w:val="21"/>
        </w:rPr>
        <w:t>出现影响采购公正的违法、违规行为的；</w:t>
      </w:r>
    </w:p>
    <w:p w14:paraId="67306895" w14:textId="77777777" w:rsidR="00D24207" w:rsidRPr="00A73ABA" w:rsidRDefault="00D24207" w:rsidP="00D24207">
      <w:pPr>
        <w:pStyle w:val="111"/>
        <w:numPr>
          <w:ilvl w:val="2"/>
          <w:numId w:val="5"/>
        </w:numPr>
        <w:tabs>
          <w:tab w:val="left" w:pos="993"/>
        </w:tabs>
        <w:ind w:firstLineChars="103" w:firstLine="216"/>
        <w:rPr>
          <w:color w:val="auto"/>
          <w:sz w:val="21"/>
        </w:rPr>
      </w:pPr>
      <w:r w:rsidRPr="00A73ABA">
        <w:rPr>
          <w:rFonts w:hint="eastAsia"/>
          <w:color w:val="auto"/>
          <w:sz w:val="21"/>
        </w:rPr>
        <w:t>除本办法第二十一条第三款规定的情形外，在采购过程中符合要求的供应商或者报价未超过采购预算的供应商不足3家的。</w:t>
      </w:r>
    </w:p>
    <w:bookmarkEnd w:id="221"/>
    <w:bookmarkEnd w:id="222"/>
    <w:bookmarkEnd w:id="223"/>
    <w:p w14:paraId="472901F5"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9.3确定成交、询问及质疑</w:t>
      </w:r>
    </w:p>
    <w:p w14:paraId="0B3CE814" w14:textId="77777777" w:rsidR="00D24207" w:rsidRPr="00A73ABA" w:rsidRDefault="00D24207" w:rsidP="00D24207">
      <w:pPr>
        <w:pStyle w:val="111"/>
        <w:numPr>
          <w:ilvl w:val="2"/>
          <w:numId w:val="6"/>
        </w:numPr>
        <w:tabs>
          <w:tab w:val="clear" w:pos="851"/>
          <w:tab w:val="left" w:pos="993"/>
        </w:tabs>
        <w:ind w:firstLineChars="103" w:firstLine="216"/>
        <w:rPr>
          <w:color w:val="auto"/>
          <w:sz w:val="21"/>
        </w:rPr>
      </w:pPr>
      <w:r w:rsidRPr="00A73ABA">
        <w:rPr>
          <w:rFonts w:hint="eastAsia"/>
          <w:color w:val="auto"/>
          <w:sz w:val="21"/>
        </w:rPr>
        <w:t>采购人在收到评审报告后5个工作日内，从评审报告提出的成交候选供应商中，按照排</w:t>
      </w:r>
      <w:r w:rsidRPr="00A73ABA">
        <w:rPr>
          <w:rFonts w:hint="eastAsia"/>
          <w:color w:val="auto"/>
          <w:sz w:val="21"/>
        </w:rPr>
        <w:lastRenderedPageBreak/>
        <w:t>序由高到低的原则确定成交供应商。</w:t>
      </w:r>
    </w:p>
    <w:p w14:paraId="3A9FF319" w14:textId="77777777" w:rsidR="00D24207" w:rsidRPr="00A73ABA" w:rsidRDefault="00D24207" w:rsidP="00D24207">
      <w:pPr>
        <w:pStyle w:val="111"/>
        <w:numPr>
          <w:ilvl w:val="2"/>
          <w:numId w:val="6"/>
        </w:numPr>
        <w:tabs>
          <w:tab w:val="clear" w:pos="851"/>
          <w:tab w:val="left" w:pos="993"/>
        </w:tabs>
        <w:ind w:firstLineChars="103" w:firstLine="216"/>
        <w:rPr>
          <w:color w:val="auto"/>
          <w:sz w:val="21"/>
        </w:rPr>
      </w:pPr>
      <w:r w:rsidRPr="00A73ABA">
        <w:rPr>
          <w:rFonts w:hint="eastAsia"/>
          <w:color w:val="auto"/>
          <w:sz w:val="21"/>
        </w:rPr>
        <w:t>招标代理公司在成交供应商确定后2个工作日内在“乌鲁木齐市政府采购网”公告成交结果。</w:t>
      </w:r>
    </w:p>
    <w:p w14:paraId="253DE9E3" w14:textId="77777777" w:rsidR="00D24207" w:rsidRPr="00A73ABA" w:rsidRDefault="00D24207" w:rsidP="00D24207">
      <w:pPr>
        <w:pStyle w:val="111"/>
        <w:numPr>
          <w:ilvl w:val="2"/>
          <w:numId w:val="6"/>
        </w:numPr>
        <w:tabs>
          <w:tab w:val="clear" w:pos="851"/>
          <w:tab w:val="left" w:pos="993"/>
        </w:tabs>
        <w:ind w:firstLineChars="103" w:firstLine="216"/>
        <w:rPr>
          <w:color w:val="auto"/>
          <w:sz w:val="21"/>
        </w:rPr>
      </w:pPr>
      <w:r w:rsidRPr="00A73ABA">
        <w:rPr>
          <w:rFonts w:hint="eastAsia"/>
          <w:color w:val="auto"/>
          <w:sz w:val="21"/>
        </w:rPr>
        <w:t>询问及质疑依据《中华人民共和国政府采购法》、《中华人民共和国政府采购法实施条例》及相关法律法规处理。</w:t>
      </w:r>
    </w:p>
    <w:p w14:paraId="53428134" w14:textId="77777777" w:rsidR="00D24207" w:rsidRPr="00A73ABA" w:rsidRDefault="00D24207" w:rsidP="00D24207">
      <w:pPr>
        <w:spacing w:line="300" w:lineRule="auto"/>
        <w:ind w:firstLineChars="200" w:firstLine="420"/>
        <w:rPr>
          <w:rFonts w:ascii="宋体" w:hAnsi="宋体"/>
          <w:bCs/>
        </w:rPr>
      </w:pPr>
      <w:bookmarkStart w:id="224" w:name="_Toc120614220"/>
      <w:bookmarkStart w:id="225" w:name="_Toc403987211"/>
      <w:bookmarkStart w:id="226" w:name="_Toc513029236"/>
      <w:bookmarkStart w:id="227" w:name="_Toc16938552"/>
      <w:bookmarkStart w:id="228" w:name="_Toc20823308"/>
      <w:r w:rsidRPr="00A73ABA">
        <w:rPr>
          <w:rFonts w:ascii="宋体" w:hAnsi="宋体" w:hint="eastAsia"/>
          <w:bCs/>
        </w:rPr>
        <w:t>9.4授予合同</w:t>
      </w:r>
      <w:bookmarkEnd w:id="224"/>
      <w:bookmarkEnd w:id="225"/>
    </w:p>
    <w:p w14:paraId="39639CA1" w14:textId="77777777" w:rsidR="00D24207" w:rsidRPr="00A73ABA" w:rsidRDefault="00D24207" w:rsidP="00D24207">
      <w:pPr>
        <w:pStyle w:val="111"/>
        <w:numPr>
          <w:ilvl w:val="2"/>
          <w:numId w:val="7"/>
        </w:numPr>
        <w:tabs>
          <w:tab w:val="clear" w:pos="851"/>
          <w:tab w:val="left" w:pos="993"/>
        </w:tabs>
        <w:ind w:firstLineChars="103" w:firstLine="216"/>
        <w:rPr>
          <w:color w:val="auto"/>
          <w:sz w:val="21"/>
        </w:rPr>
      </w:pPr>
      <w:bookmarkStart w:id="229" w:name="_Toc16938553"/>
      <w:bookmarkStart w:id="230" w:name="_Toc513029237"/>
      <w:bookmarkStart w:id="231" w:name="_Toc20823309"/>
      <w:bookmarkEnd w:id="226"/>
      <w:bookmarkEnd w:id="227"/>
      <w:bookmarkEnd w:id="228"/>
      <w:r w:rsidRPr="00A73ABA">
        <w:rPr>
          <w:rFonts w:hint="eastAsia"/>
          <w:color w:val="auto"/>
          <w:sz w:val="21"/>
        </w:rPr>
        <w:t>采购人与成交供应商应当在成交通知书发出之日起30日内，按照磋商文件确定的合同文本以及采购标的、规格型号、采购金额、采购数量、技术和服务要求等事项签订政府采购合同。</w:t>
      </w:r>
    </w:p>
    <w:p w14:paraId="3D7CA62E" w14:textId="77777777" w:rsidR="00D24207" w:rsidRPr="00A73ABA" w:rsidRDefault="00D24207" w:rsidP="00D24207">
      <w:pPr>
        <w:pStyle w:val="111"/>
        <w:numPr>
          <w:ilvl w:val="2"/>
          <w:numId w:val="7"/>
        </w:numPr>
        <w:tabs>
          <w:tab w:val="clear" w:pos="851"/>
          <w:tab w:val="left" w:pos="993"/>
        </w:tabs>
        <w:ind w:firstLineChars="103" w:firstLine="216"/>
        <w:rPr>
          <w:color w:val="auto"/>
          <w:sz w:val="21"/>
        </w:rPr>
      </w:pPr>
      <w:r w:rsidRPr="00A73ABA">
        <w:rPr>
          <w:rFonts w:hint="eastAsia"/>
          <w:color w:val="auto"/>
          <w:sz w:val="21"/>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1FFF672" w14:textId="77777777" w:rsidR="00D24207" w:rsidRPr="00A73ABA" w:rsidRDefault="00D24207" w:rsidP="00D24207">
      <w:pPr>
        <w:pStyle w:val="111"/>
        <w:numPr>
          <w:ilvl w:val="2"/>
          <w:numId w:val="7"/>
        </w:numPr>
        <w:tabs>
          <w:tab w:val="clear" w:pos="851"/>
          <w:tab w:val="left" w:pos="993"/>
        </w:tabs>
        <w:ind w:firstLineChars="103" w:firstLine="216"/>
        <w:rPr>
          <w:color w:val="auto"/>
          <w:sz w:val="21"/>
        </w:rPr>
      </w:pPr>
      <w:r w:rsidRPr="00A73ABA">
        <w:rPr>
          <w:rFonts w:hint="eastAsia"/>
          <w:color w:val="auto"/>
          <w:sz w:val="21"/>
        </w:rPr>
        <w:t>成交供应商拒绝签订政府采购合同的，采购人可以按照从评审报告提出的成交候选供应商中，按照排序由高到低的原则重新确定其他供应商作为成交供应商并签订政府采购合同，也可以重新开展采购活动。拒绝签订政府采购合同的成交供应商不得参加对该项目重新开展的采购活动。</w:t>
      </w:r>
    </w:p>
    <w:p w14:paraId="039E550D" w14:textId="77777777" w:rsidR="00D24207" w:rsidRPr="00A73ABA" w:rsidRDefault="00D24207" w:rsidP="00D24207">
      <w:pPr>
        <w:pStyle w:val="111"/>
        <w:numPr>
          <w:ilvl w:val="2"/>
          <w:numId w:val="7"/>
        </w:numPr>
        <w:tabs>
          <w:tab w:val="clear" w:pos="851"/>
          <w:tab w:val="left" w:pos="993"/>
        </w:tabs>
        <w:ind w:firstLineChars="103" w:firstLine="216"/>
        <w:rPr>
          <w:color w:val="auto"/>
          <w:sz w:val="21"/>
        </w:rPr>
      </w:pPr>
      <w:r w:rsidRPr="00A73ABA">
        <w:rPr>
          <w:rFonts w:hint="eastAsia"/>
          <w:color w:val="auto"/>
          <w:sz w:val="21"/>
        </w:rPr>
        <w:t>竞争性磋商文件、成交供应商的响应文件及竞争性磋商过程中有关澄清、承诺文件均应作为合同附件。</w:t>
      </w:r>
    </w:p>
    <w:p w14:paraId="6C317AE8" w14:textId="77777777" w:rsidR="00D24207" w:rsidRPr="00A73ABA" w:rsidRDefault="00D24207" w:rsidP="00D24207">
      <w:pPr>
        <w:pStyle w:val="111"/>
        <w:numPr>
          <w:ilvl w:val="2"/>
          <w:numId w:val="7"/>
        </w:numPr>
        <w:tabs>
          <w:tab w:val="clear" w:pos="851"/>
          <w:tab w:val="left" w:pos="993"/>
        </w:tabs>
        <w:ind w:firstLineChars="103" w:firstLine="216"/>
        <w:rPr>
          <w:color w:val="auto"/>
          <w:sz w:val="21"/>
        </w:rPr>
      </w:pPr>
      <w:r w:rsidRPr="00A73ABA">
        <w:rPr>
          <w:rFonts w:hint="eastAsia"/>
          <w:color w:val="auto"/>
          <w:sz w:val="21"/>
        </w:rPr>
        <w:t>签订合同后，成交供应商不得将货物及其他相关服务进行转包。未经采购人同意，成交供应商也不得采用分包的形式履行合同，否则采购人有权终止合同，成交供应商的履约保证金将不予退还。转包或分包造成采购人损失的，成交供应商应承担相应赔偿责任。</w:t>
      </w:r>
    </w:p>
    <w:p w14:paraId="41451669"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9.5货物和服务的追加、减少和添购</w:t>
      </w:r>
    </w:p>
    <w:p w14:paraId="12798500" w14:textId="77777777" w:rsidR="00D24207" w:rsidRPr="00A73ABA" w:rsidRDefault="00D24207" w:rsidP="00D24207">
      <w:pPr>
        <w:pStyle w:val="111"/>
        <w:numPr>
          <w:ilvl w:val="2"/>
          <w:numId w:val="8"/>
        </w:numPr>
        <w:tabs>
          <w:tab w:val="clear" w:pos="851"/>
          <w:tab w:val="left" w:pos="993"/>
        </w:tabs>
        <w:ind w:firstLineChars="103" w:firstLine="216"/>
        <w:rPr>
          <w:color w:val="auto"/>
          <w:sz w:val="21"/>
        </w:rPr>
      </w:pPr>
      <w:r w:rsidRPr="00A73ABA">
        <w:rPr>
          <w:rFonts w:hint="eastAsia"/>
          <w:color w:val="auto"/>
          <w:sz w:val="21"/>
        </w:rPr>
        <w:t>采购结束后，采购人若由于各种客观原因，必须对采购项目所牵涉的货物和服务进行适当的减少时，在双方协商一致的前提下，可以按照竞争性磋商采购时的价格水平做相应的调减，并据此签订补充合同。</w:t>
      </w:r>
    </w:p>
    <w:p w14:paraId="5AF01615" w14:textId="77777777" w:rsidR="00D24207" w:rsidRPr="00A73ABA" w:rsidRDefault="00D24207" w:rsidP="00D24207">
      <w:pPr>
        <w:pStyle w:val="111"/>
        <w:numPr>
          <w:ilvl w:val="2"/>
          <w:numId w:val="8"/>
        </w:numPr>
        <w:tabs>
          <w:tab w:val="clear" w:pos="851"/>
          <w:tab w:val="left" w:pos="993"/>
        </w:tabs>
        <w:ind w:firstLineChars="103" w:firstLine="216"/>
        <w:rPr>
          <w:color w:val="auto"/>
          <w:sz w:val="21"/>
        </w:rPr>
      </w:pPr>
      <w:r w:rsidRPr="00A73ABA">
        <w:rPr>
          <w:rFonts w:hint="eastAsia"/>
          <w:color w:val="auto"/>
          <w:sz w:val="21"/>
        </w:rPr>
        <w:t>项目结束后，采购人若由于各种客观原因，必须对采购项目所牵涉的货物和服务进行适当的添购时，由于须保证原有采购项目一致性或者服务配套的要求，经相关部门批准，可以继续从成交人处按照单一来源采购的方式进行添购但金额不超过原合同金额的10%，且所牵涉的货物和服务的价格水平不得超过本次竞争性磋商的水平且低于当时的社会平均价。货物和服务的添购，应在本次政府采购合同的基础上，另行签订货物和服务的添购合同。</w:t>
      </w:r>
    </w:p>
    <w:p w14:paraId="478C0F9A" w14:textId="77777777" w:rsidR="00D24207" w:rsidRPr="00A73ABA" w:rsidRDefault="00D24207" w:rsidP="00D24207">
      <w:pPr>
        <w:spacing w:line="300" w:lineRule="auto"/>
        <w:ind w:firstLineChars="200" w:firstLine="420"/>
        <w:rPr>
          <w:rFonts w:ascii="宋体" w:hAnsi="宋体"/>
          <w:bCs/>
        </w:rPr>
      </w:pPr>
      <w:r w:rsidRPr="00A73ABA">
        <w:rPr>
          <w:rFonts w:ascii="宋体" w:hAnsi="宋体" w:hint="eastAsia"/>
          <w:bCs/>
        </w:rPr>
        <w:t>9.6履约保证金</w:t>
      </w:r>
    </w:p>
    <w:p w14:paraId="633F56F8" w14:textId="77777777" w:rsidR="00D24207" w:rsidRPr="00A73ABA" w:rsidRDefault="00D24207" w:rsidP="00D24207">
      <w:pPr>
        <w:pStyle w:val="111"/>
        <w:numPr>
          <w:ilvl w:val="2"/>
          <w:numId w:val="9"/>
        </w:numPr>
        <w:tabs>
          <w:tab w:val="clear" w:pos="851"/>
          <w:tab w:val="left" w:pos="993"/>
        </w:tabs>
        <w:ind w:firstLineChars="103" w:firstLine="216"/>
        <w:rPr>
          <w:color w:val="auto"/>
          <w:sz w:val="21"/>
        </w:rPr>
      </w:pPr>
      <w:r w:rsidRPr="00A73ABA">
        <w:rPr>
          <w:rFonts w:hint="eastAsia"/>
          <w:color w:val="auto"/>
          <w:sz w:val="21"/>
        </w:rPr>
        <w:t>履约保证金用以约束供应商在合同履行中的行为，弥补合同执行中由于自身行为可能给采购人带来的各种损失。如果成交供应商不同意按照规定去做，采购人有权取消本次采购成交决</w:t>
      </w:r>
      <w:r w:rsidRPr="00A73ABA">
        <w:rPr>
          <w:rFonts w:hint="eastAsia"/>
          <w:color w:val="auto"/>
          <w:sz w:val="21"/>
        </w:rPr>
        <w:lastRenderedPageBreak/>
        <w:t>定</w:t>
      </w:r>
      <w:bookmarkEnd w:id="229"/>
      <w:bookmarkEnd w:id="230"/>
      <w:bookmarkEnd w:id="231"/>
      <w:r w:rsidRPr="00A73ABA">
        <w:rPr>
          <w:rFonts w:hint="eastAsia"/>
          <w:color w:val="auto"/>
          <w:sz w:val="21"/>
        </w:rPr>
        <w:t>。</w:t>
      </w:r>
    </w:p>
    <w:p w14:paraId="0FF841A3" w14:textId="77777777" w:rsidR="00D24207" w:rsidRPr="00A73ABA" w:rsidRDefault="00D24207" w:rsidP="00D24207">
      <w:pPr>
        <w:pStyle w:val="1"/>
        <w:jc w:val="center"/>
        <w:rPr>
          <w:bCs/>
          <w:sz w:val="24"/>
        </w:rPr>
      </w:pPr>
      <w:r w:rsidRPr="00A73ABA">
        <w:rPr>
          <w:b w:val="0"/>
          <w:bCs/>
        </w:rPr>
        <w:br w:type="page"/>
      </w:r>
      <w:bookmarkStart w:id="232" w:name="_Toc488074681"/>
      <w:bookmarkStart w:id="233" w:name="_Toc488074808"/>
      <w:r w:rsidRPr="00A73ABA">
        <w:rPr>
          <w:rFonts w:hint="eastAsia"/>
          <w:b w:val="0"/>
          <w:bCs/>
        </w:rPr>
        <w:lastRenderedPageBreak/>
        <w:t>第二章</w:t>
      </w:r>
      <w:r w:rsidRPr="00A73ABA">
        <w:rPr>
          <w:rFonts w:hint="eastAsia"/>
          <w:b w:val="0"/>
          <w:bCs/>
        </w:rPr>
        <w:t xml:space="preserve">  </w:t>
      </w:r>
      <w:r w:rsidRPr="00A73ABA">
        <w:rPr>
          <w:rFonts w:hint="eastAsia"/>
          <w:b w:val="0"/>
          <w:bCs/>
        </w:rPr>
        <w:t>合</w:t>
      </w:r>
      <w:r w:rsidRPr="00A73ABA">
        <w:rPr>
          <w:rFonts w:hint="eastAsia"/>
          <w:b w:val="0"/>
          <w:bCs/>
        </w:rPr>
        <w:t xml:space="preserve">  </w:t>
      </w:r>
      <w:r w:rsidRPr="00A73ABA">
        <w:rPr>
          <w:rFonts w:hint="eastAsia"/>
          <w:b w:val="0"/>
          <w:bCs/>
        </w:rPr>
        <w:t>同</w:t>
      </w:r>
      <w:bookmarkEnd w:id="232"/>
      <w:bookmarkEnd w:id="233"/>
    </w:p>
    <w:p w14:paraId="41FAC003" w14:textId="77777777" w:rsidR="00D24207" w:rsidRPr="00A73ABA" w:rsidRDefault="00D24207" w:rsidP="00D24207">
      <w:pPr>
        <w:jc w:val="center"/>
        <w:rPr>
          <w:b/>
          <w:bCs/>
        </w:rPr>
      </w:pPr>
    </w:p>
    <w:p w14:paraId="4BA51CF7" w14:textId="77777777" w:rsidR="00D24207" w:rsidRPr="00A73ABA" w:rsidRDefault="00D24207" w:rsidP="00D24207">
      <w:pPr>
        <w:spacing w:line="500" w:lineRule="exact"/>
        <w:ind w:firstLineChars="200" w:firstLine="480"/>
        <w:rPr>
          <w:rFonts w:ascii="宋体" w:hAnsi="宋体"/>
          <w:bCs/>
          <w:sz w:val="24"/>
        </w:rPr>
      </w:pPr>
      <w:bookmarkStart w:id="234" w:name="_Toc20823315"/>
      <w:bookmarkStart w:id="235" w:name="_Toc513029243"/>
      <w:bookmarkStart w:id="236" w:name="_Toc16938559"/>
      <w:bookmarkStart w:id="237" w:name="_Toc14827"/>
      <w:bookmarkStart w:id="238" w:name="_Toc12383"/>
      <w:bookmarkStart w:id="239" w:name="_Toc488074683"/>
      <w:bookmarkStart w:id="240" w:name="_Toc488074810"/>
      <w:r w:rsidRPr="00A73ABA">
        <w:rPr>
          <w:rFonts w:ascii="宋体" w:hAnsi="宋体" w:hint="eastAsia"/>
          <w:bCs/>
          <w:sz w:val="24"/>
        </w:rPr>
        <w:t>以下为中标后签定本项目合同的通用条款，中标人不得提出实质性的修改，关于专用条款将由采购人与中标人结合本项目具体情况协商后签订。</w:t>
      </w:r>
    </w:p>
    <w:p w14:paraId="1854FC76" w14:textId="77777777" w:rsidR="00D24207" w:rsidRPr="00A73ABA" w:rsidRDefault="00D24207" w:rsidP="00D24207">
      <w:pPr>
        <w:jc w:val="center"/>
        <w:rPr>
          <w:b/>
          <w:bCs/>
          <w:sz w:val="30"/>
          <w:szCs w:val="30"/>
        </w:rPr>
      </w:pPr>
      <w:r w:rsidRPr="00A73ABA">
        <w:rPr>
          <w:rFonts w:hint="eastAsia"/>
          <w:b/>
          <w:sz w:val="30"/>
          <w:szCs w:val="30"/>
        </w:rPr>
        <w:t>新疆维吾尔自治区政府采购合同（合同编号）</w:t>
      </w:r>
    </w:p>
    <w:p w14:paraId="0F65EE59"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项目名称：</w:t>
      </w:r>
      <w:r w:rsidRPr="00A73ABA">
        <w:rPr>
          <w:rFonts w:hAnsi="宋体"/>
          <w:sz w:val="24"/>
          <w:szCs w:val="24"/>
        </w:rPr>
        <w:t xml:space="preserve">                                       </w:t>
      </w:r>
      <w:r w:rsidRPr="00A73ABA">
        <w:rPr>
          <w:rFonts w:hAnsi="宋体"/>
          <w:sz w:val="24"/>
          <w:szCs w:val="24"/>
        </w:rPr>
        <w:t>项目编号：</w:t>
      </w:r>
    </w:p>
    <w:p w14:paraId="547577A4"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甲方：（买方）</w:t>
      </w:r>
      <w:r w:rsidRPr="00A73ABA">
        <w:rPr>
          <w:rFonts w:hAnsi="宋体"/>
          <w:sz w:val="24"/>
          <w:szCs w:val="24"/>
        </w:rPr>
        <w:t>_________</w:t>
      </w:r>
    </w:p>
    <w:p w14:paraId="397BA7F8"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乙方：（卖方）</w:t>
      </w:r>
      <w:r w:rsidRPr="00A73ABA">
        <w:rPr>
          <w:rFonts w:hAnsi="宋体"/>
          <w:sz w:val="24"/>
          <w:szCs w:val="24"/>
        </w:rPr>
        <w:t>_________</w:t>
      </w:r>
    </w:p>
    <w:p w14:paraId="57E7A351"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 xml:space="preserve">   </w:t>
      </w:r>
      <w:r w:rsidRPr="00A73ABA">
        <w:rPr>
          <w:rFonts w:hAnsi="宋体"/>
          <w:sz w:val="24"/>
          <w:szCs w:val="24"/>
        </w:rPr>
        <w:t>甲、乙双方根据</w:t>
      </w:r>
      <w:r w:rsidRPr="00A73ABA">
        <w:rPr>
          <w:rFonts w:hAnsi="宋体" w:hint="eastAsia"/>
          <w:sz w:val="24"/>
          <w:szCs w:val="24"/>
        </w:rPr>
        <w:t>新疆维吾尔自治区政府采购中心</w:t>
      </w:r>
      <w:r w:rsidRPr="00A73ABA">
        <w:rPr>
          <w:rFonts w:hAnsi="宋体" w:hint="eastAsia"/>
          <w:sz w:val="24"/>
          <w:szCs w:val="24"/>
          <w:u w:val="single"/>
        </w:rPr>
        <w:t xml:space="preserve">                          </w:t>
      </w:r>
      <w:r w:rsidRPr="00A73ABA">
        <w:rPr>
          <w:rFonts w:hAnsi="宋体"/>
          <w:sz w:val="24"/>
          <w:szCs w:val="24"/>
        </w:rPr>
        <w:t>项目公开招标的结果，签署本合同。</w:t>
      </w:r>
    </w:p>
    <w:p w14:paraId="6C714C8A"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一、产品内容</w:t>
      </w:r>
    </w:p>
    <w:p w14:paraId="51923C79"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1.1 </w:t>
      </w:r>
      <w:r w:rsidRPr="00A73ABA">
        <w:rPr>
          <w:rFonts w:hAnsi="宋体"/>
          <w:sz w:val="24"/>
          <w:szCs w:val="24"/>
        </w:rPr>
        <w:t>产品名称：</w:t>
      </w:r>
    </w:p>
    <w:p w14:paraId="7226CEFD"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1.2 </w:t>
      </w:r>
      <w:r w:rsidRPr="00A73ABA">
        <w:rPr>
          <w:rFonts w:hAnsi="宋体"/>
          <w:sz w:val="24"/>
          <w:szCs w:val="24"/>
        </w:rPr>
        <w:t>型号规格：</w:t>
      </w:r>
    </w:p>
    <w:p w14:paraId="55DFA25D"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1.3 </w:t>
      </w:r>
      <w:r w:rsidRPr="00A73ABA">
        <w:rPr>
          <w:rFonts w:hAnsi="宋体"/>
          <w:sz w:val="24"/>
          <w:szCs w:val="24"/>
        </w:rPr>
        <w:t>数量（单位）：</w:t>
      </w:r>
    </w:p>
    <w:p w14:paraId="7F64BDB2"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二、合同金额</w:t>
      </w:r>
    </w:p>
    <w:p w14:paraId="56CE55CA"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2.1 </w:t>
      </w:r>
      <w:r w:rsidRPr="00A73ABA">
        <w:rPr>
          <w:rFonts w:hAnsi="宋体"/>
          <w:sz w:val="24"/>
          <w:szCs w:val="24"/>
        </w:rPr>
        <w:t>本合同金额为（大写）：</w:t>
      </w:r>
      <w:r w:rsidRPr="00A73ABA">
        <w:rPr>
          <w:rFonts w:hAnsi="宋体"/>
          <w:sz w:val="24"/>
          <w:szCs w:val="24"/>
        </w:rPr>
        <w:t>____________________________________</w:t>
      </w:r>
      <w:r w:rsidRPr="00A73ABA">
        <w:rPr>
          <w:rFonts w:hAnsi="宋体" w:hint="eastAsia"/>
          <w:sz w:val="24"/>
          <w:szCs w:val="24"/>
        </w:rPr>
        <w:t>圆</w:t>
      </w:r>
      <w:r w:rsidRPr="00A73ABA">
        <w:rPr>
          <w:rFonts w:hAnsi="宋体"/>
          <w:sz w:val="24"/>
          <w:szCs w:val="24"/>
        </w:rPr>
        <w:t>（</w:t>
      </w:r>
      <w:r w:rsidRPr="00A73ABA">
        <w:rPr>
          <w:rFonts w:hAnsi="宋体"/>
          <w:sz w:val="24"/>
          <w:szCs w:val="24"/>
        </w:rPr>
        <w:t>_______________</w:t>
      </w:r>
      <w:r w:rsidRPr="00A73ABA">
        <w:rPr>
          <w:rFonts w:hAnsi="宋体"/>
          <w:sz w:val="24"/>
          <w:szCs w:val="24"/>
        </w:rPr>
        <w:t>元）人民币</w:t>
      </w:r>
      <w:r w:rsidRPr="00A73ABA">
        <w:rPr>
          <w:rFonts w:hAnsi="宋体" w:hint="eastAsia"/>
          <w:sz w:val="24"/>
          <w:szCs w:val="24"/>
        </w:rPr>
        <w:t>或其他币种</w:t>
      </w:r>
      <w:r w:rsidRPr="00A73ABA">
        <w:rPr>
          <w:rFonts w:hAnsi="宋体"/>
          <w:sz w:val="24"/>
          <w:szCs w:val="24"/>
        </w:rPr>
        <w:t>。</w:t>
      </w:r>
    </w:p>
    <w:p w14:paraId="44BE1799"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三、技术资料</w:t>
      </w:r>
    </w:p>
    <w:p w14:paraId="4B9C3407"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3.1</w:t>
      </w:r>
      <w:r w:rsidRPr="00A73ABA">
        <w:rPr>
          <w:rFonts w:hAnsi="宋体"/>
          <w:sz w:val="24"/>
          <w:szCs w:val="24"/>
        </w:rPr>
        <w:t>乙方应按招标文件规定的时间向甲方提供使用产品的有关技术资料。</w:t>
      </w:r>
    </w:p>
    <w:p w14:paraId="4284DC84"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3.2 </w:t>
      </w:r>
      <w:r w:rsidRPr="00A73ABA">
        <w:rPr>
          <w:rFonts w:hAnsi="宋体"/>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E0C83F9" w14:textId="77777777" w:rsidR="00D24207" w:rsidRPr="00A73ABA" w:rsidRDefault="00D24207" w:rsidP="00D24207">
      <w:pPr>
        <w:pStyle w:val="a8"/>
        <w:snapToGrid w:val="0"/>
        <w:spacing w:before="120" w:after="120"/>
        <w:ind w:left="410" w:hangingChars="171" w:hanging="410"/>
        <w:rPr>
          <w:rFonts w:hAnsi="宋体"/>
          <w:b/>
          <w:sz w:val="24"/>
          <w:szCs w:val="24"/>
        </w:rPr>
      </w:pPr>
      <w:r w:rsidRPr="00A73ABA">
        <w:rPr>
          <w:rFonts w:hAnsi="宋体"/>
          <w:b/>
          <w:sz w:val="24"/>
          <w:szCs w:val="24"/>
        </w:rPr>
        <w:t>四、知识产权</w:t>
      </w:r>
    </w:p>
    <w:p w14:paraId="412FE75C" w14:textId="77777777" w:rsidR="00D24207" w:rsidRPr="00A73ABA" w:rsidRDefault="00D24207" w:rsidP="00D24207">
      <w:pPr>
        <w:spacing w:line="500" w:lineRule="exact"/>
        <w:rPr>
          <w:rFonts w:ascii="宋体" w:hAnsi="宋体"/>
          <w:sz w:val="24"/>
        </w:rPr>
      </w:pPr>
      <w:r w:rsidRPr="00A73ABA">
        <w:rPr>
          <w:rFonts w:hAnsi="宋体"/>
          <w:sz w:val="24"/>
        </w:rPr>
        <w:t>4.1</w:t>
      </w:r>
      <w:r w:rsidRPr="00A73ABA">
        <w:rPr>
          <w:rFonts w:hAnsi="宋体"/>
          <w:sz w:val="24"/>
        </w:rPr>
        <w:t>乙</w:t>
      </w:r>
      <w:r w:rsidRPr="00A73ABA">
        <w:rPr>
          <w:rFonts w:ascii="宋体" w:hAnsi="宋体" w:hint="eastAsia"/>
          <w:sz w:val="24"/>
        </w:rPr>
        <w:t>方应保证甲方在使用、接受本合同产品和服务或其任何一部分时不受第三方提出侵犯其专利权、版权、商标权和工业设计权等知识产权的起诉。一旦出现侵权，由乙方负全部责任。</w:t>
      </w:r>
    </w:p>
    <w:p w14:paraId="65CB90A8" w14:textId="77777777" w:rsidR="00D24207" w:rsidRPr="00A73ABA" w:rsidRDefault="00D24207" w:rsidP="00D24207">
      <w:pPr>
        <w:pStyle w:val="a8"/>
        <w:snapToGrid w:val="0"/>
        <w:spacing w:before="120" w:after="120"/>
        <w:rPr>
          <w:rFonts w:hAnsi="宋体"/>
          <w:sz w:val="24"/>
          <w:szCs w:val="24"/>
          <w:u w:val="single"/>
        </w:rPr>
      </w:pPr>
      <w:r w:rsidRPr="00A73ABA">
        <w:rPr>
          <w:rFonts w:hAnsi="宋体"/>
          <w:b/>
          <w:sz w:val="24"/>
          <w:szCs w:val="24"/>
        </w:rPr>
        <w:t>五、产权担保</w:t>
      </w:r>
    </w:p>
    <w:p w14:paraId="4D796DDF" w14:textId="77777777" w:rsidR="00D24207" w:rsidRPr="00A73ABA" w:rsidRDefault="00D24207" w:rsidP="00D24207">
      <w:pPr>
        <w:pStyle w:val="a8"/>
        <w:snapToGrid w:val="0"/>
        <w:spacing w:before="120" w:after="120"/>
        <w:ind w:left="408" w:hangingChars="170" w:hanging="408"/>
        <w:rPr>
          <w:rFonts w:hAnsi="宋体"/>
          <w:sz w:val="24"/>
          <w:szCs w:val="24"/>
          <w:u w:val="single"/>
        </w:rPr>
      </w:pPr>
      <w:r w:rsidRPr="00A73ABA">
        <w:rPr>
          <w:rFonts w:hAnsi="宋体"/>
          <w:sz w:val="24"/>
          <w:szCs w:val="24"/>
        </w:rPr>
        <w:t xml:space="preserve">5.1 </w:t>
      </w:r>
      <w:r w:rsidRPr="00A73ABA">
        <w:rPr>
          <w:rFonts w:hAnsi="宋体"/>
          <w:sz w:val="24"/>
          <w:szCs w:val="24"/>
        </w:rPr>
        <w:t>乙方保证所交付的产品的所有权完全属于乙方且无任何抵押、查封等产权瑕疵。</w:t>
      </w:r>
    </w:p>
    <w:p w14:paraId="4678F2FB" w14:textId="77777777" w:rsidR="00D24207" w:rsidRPr="00A73ABA" w:rsidRDefault="00D24207" w:rsidP="00D24207">
      <w:pPr>
        <w:pStyle w:val="a8"/>
        <w:snapToGrid w:val="0"/>
        <w:spacing w:before="120" w:after="120"/>
        <w:ind w:left="408" w:hangingChars="170" w:hanging="408"/>
        <w:rPr>
          <w:rFonts w:hAnsi="宋体"/>
          <w:b/>
          <w:sz w:val="24"/>
          <w:szCs w:val="24"/>
        </w:rPr>
      </w:pPr>
      <w:r w:rsidRPr="00A73ABA">
        <w:rPr>
          <w:rFonts w:hAnsi="宋体"/>
          <w:b/>
          <w:sz w:val="24"/>
          <w:szCs w:val="24"/>
        </w:rPr>
        <w:t>六、履约保证金</w:t>
      </w:r>
    </w:p>
    <w:p w14:paraId="290E6166" w14:textId="77777777" w:rsidR="00D24207" w:rsidRPr="00A73ABA" w:rsidRDefault="00D24207" w:rsidP="00D24207">
      <w:pPr>
        <w:pStyle w:val="a8"/>
        <w:snapToGrid w:val="0"/>
        <w:spacing w:before="120" w:after="120"/>
        <w:ind w:left="408" w:hangingChars="170" w:hanging="408"/>
        <w:rPr>
          <w:rFonts w:hAnsi="宋体"/>
          <w:sz w:val="24"/>
          <w:szCs w:val="24"/>
        </w:rPr>
      </w:pPr>
      <w:r w:rsidRPr="00A73ABA">
        <w:rPr>
          <w:rFonts w:hAnsi="宋体"/>
          <w:sz w:val="24"/>
          <w:szCs w:val="24"/>
        </w:rPr>
        <w:t xml:space="preserve">6.1 </w:t>
      </w:r>
      <w:r w:rsidRPr="00A73ABA">
        <w:rPr>
          <w:rFonts w:hAnsi="宋体"/>
          <w:sz w:val="24"/>
          <w:szCs w:val="24"/>
        </w:rPr>
        <w:t>乙方交纳人民币</w:t>
      </w:r>
      <w:r w:rsidRPr="00A73ABA">
        <w:rPr>
          <w:rFonts w:hAnsi="宋体"/>
          <w:sz w:val="24"/>
          <w:szCs w:val="24"/>
        </w:rPr>
        <w:t>_________</w:t>
      </w:r>
      <w:r w:rsidRPr="00A73ABA">
        <w:rPr>
          <w:rFonts w:hAnsi="宋体"/>
          <w:sz w:val="24"/>
          <w:szCs w:val="24"/>
        </w:rPr>
        <w:t>元作为本合同的履约保证金。</w:t>
      </w:r>
    </w:p>
    <w:p w14:paraId="27BB5435" w14:textId="77777777" w:rsidR="00D24207" w:rsidRPr="00A73ABA" w:rsidRDefault="00D24207" w:rsidP="00D24207">
      <w:pPr>
        <w:snapToGrid w:val="0"/>
        <w:spacing w:beforeLines="50" w:before="145" w:afterLines="50" w:after="145"/>
        <w:rPr>
          <w:rFonts w:ascii="宋体" w:eastAsia="仿宋_GB2312" w:hAnsi="宋体"/>
          <w:b/>
          <w:sz w:val="24"/>
        </w:rPr>
      </w:pPr>
      <w:r w:rsidRPr="00A73ABA">
        <w:rPr>
          <w:rFonts w:ascii="宋体" w:hAnsi="宋体" w:hint="eastAsia"/>
          <w:b/>
          <w:sz w:val="24"/>
        </w:rPr>
        <w:lastRenderedPageBreak/>
        <w:t>七、转包或分包</w:t>
      </w:r>
    </w:p>
    <w:p w14:paraId="589A3A09" w14:textId="77777777" w:rsidR="00D24207" w:rsidRPr="00A73ABA" w:rsidRDefault="00D24207" w:rsidP="00D24207">
      <w:pPr>
        <w:snapToGrid w:val="0"/>
        <w:spacing w:beforeLines="50" w:before="145" w:afterLines="50" w:after="145"/>
        <w:rPr>
          <w:rFonts w:ascii="宋体" w:eastAsia="仿宋_GB2312" w:hAnsi="宋体"/>
          <w:sz w:val="24"/>
        </w:rPr>
      </w:pPr>
      <w:r w:rsidRPr="00A73ABA">
        <w:rPr>
          <w:rFonts w:ascii="宋体" w:hAnsi="宋体"/>
          <w:sz w:val="24"/>
        </w:rPr>
        <w:t>7.1</w:t>
      </w:r>
      <w:r w:rsidRPr="00A73ABA">
        <w:rPr>
          <w:rFonts w:ascii="宋体" w:hAnsi="宋体" w:hint="eastAsia"/>
          <w:sz w:val="24"/>
        </w:rPr>
        <w:t>本合同范围的产品，应由乙方直接供应，不得转让他人供应；</w:t>
      </w:r>
    </w:p>
    <w:p w14:paraId="2FB161BC" w14:textId="77777777" w:rsidR="00D24207" w:rsidRPr="00A73ABA" w:rsidRDefault="00D24207" w:rsidP="00D24207">
      <w:pPr>
        <w:snapToGrid w:val="0"/>
        <w:spacing w:beforeLines="50" w:before="145" w:afterLines="50" w:after="145"/>
        <w:rPr>
          <w:rFonts w:ascii="宋体" w:eastAsia="仿宋_GB2312" w:hAnsi="宋体"/>
          <w:sz w:val="24"/>
        </w:rPr>
      </w:pPr>
      <w:r w:rsidRPr="00A73ABA">
        <w:rPr>
          <w:rFonts w:ascii="宋体" w:hAnsi="宋体"/>
          <w:sz w:val="24"/>
        </w:rPr>
        <w:t xml:space="preserve">7.2 </w:t>
      </w:r>
      <w:r w:rsidRPr="00A73ABA">
        <w:rPr>
          <w:rFonts w:ascii="宋体" w:hAnsi="宋体" w:hint="eastAsia"/>
          <w:sz w:val="24"/>
        </w:rPr>
        <w:t>除非得到甲方的书面同意，乙方不得部分分包给他人供应。</w:t>
      </w:r>
    </w:p>
    <w:p w14:paraId="42FF2371" w14:textId="77777777" w:rsidR="00D24207" w:rsidRPr="00A73ABA" w:rsidRDefault="00D24207" w:rsidP="00D24207">
      <w:pPr>
        <w:snapToGrid w:val="0"/>
        <w:spacing w:beforeLines="50" w:before="145" w:afterLines="50" w:after="145"/>
        <w:rPr>
          <w:rFonts w:ascii="宋体" w:eastAsia="仿宋_GB2312" w:hAnsi="宋体"/>
          <w:sz w:val="24"/>
        </w:rPr>
      </w:pPr>
      <w:r w:rsidRPr="00A73ABA">
        <w:rPr>
          <w:rFonts w:ascii="宋体" w:hAnsi="宋体"/>
          <w:sz w:val="24"/>
        </w:rPr>
        <w:t>7.3</w:t>
      </w:r>
      <w:r w:rsidRPr="00A73ABA">
        <w:rPr>
          <w:rFonts w:ascii="宋体" w:hAnsi="宋体" w:hint="eastAsia"/>
          <w:sz w:val="24"/>
        </w:rPr>
        <w:t>如有转让和未经甲方同意的分包行为，甲方有权给予终止合同。</w:t>
      </w:r>
    </w:p>
    <w:p w14:paraId="50FF7E17" w14:textId="77777777" w:rsidR="00D24207" w:rsidRPr="00A73ABA" w:rsidRDefault="00D24207" w:rsidP="00D24207">
      <w:pPr>
        <w:pStyle w:val="a8"/>
        <w:snapToGrid w:val="0"/>
        <w:spacing w:before="120" w:after="120"/>
        <w:rPr>
          <w:rFonts w:hAnsi="宋体"/>
          <w:sz w:val="24"/>
          <w:szCs w:val="24"/>
        </w:rPr>
      </w:pPr>
      <w:r w:rsidRPr="00A73ABA">
        <w:rPr>
          <w:rFonts w:hAnsi="宋体"/>
          <w:b/>
          <w:sz w:val="24"/>
          <w:szCs w:val="24"/>
        </w:rPr>
        <w:t>八、</w:t>
      </w:r>
      <w:r w:rsidRPr="00A73ABA">
        <w:rPr>
          <w:rFonts w:hAnsi="宋体" w:hint="eastAsia"/>
          <w:b/>
          <w:sz w:val="24"/>
          <w:szCs w:val="24"/>
        </w:rPr>
        <w:t>维</w:t>
      </w:r>
      <w:r w:rsidRPr="00A73ABA">
        <w:rPr>
          <w:rFonts w:hAnsi="宋体"/>
          <w:b/>
          <w:sz w:val="24"/>
          <w:szCs w:val="24"/>
        </w:rPr>
        <w:t>保期</w:t>
      </w:r>
    </w:p>
    <w:p w14:paraId="7495229A"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8.1 </w:t>
      </w:r>
      <w:r w:rsidRPr="00A73ABA">
        <w:rPr>
          <w:rFonts w:hAnsi="宋体"/>
          <w:sz w:val="24"/>
          <w:szCs w:val="24"/>
        </w:rPr>
        <w:t>产品</w:t>
      </w:r>
      <w:r w:rsidRPr="00A73ABA">
        <w:rPr>
          <w:rFonts w:hAnsi="宋体" w:hint="eastAsia"/>
          <w:sz w:val="24"/>
          <w:szCs w:val="24"/>
        </w:rPr>
        <w:t>维</w:t>
      </w:r>
      <w:r w:rsidRPr="00A73ABA">
        <w:rPr>
          <w:rFonts w:hAnsi="宋体"/>
          <w:sz w:val="24"/>
          <w:szCs w:val="24"/>
        </w:rPr>
        <w:t>保期</w:t>
      </w:r>
      <w:r w:rsidRPr="00A73ABA">
        <w:rPr>
          <w:rFonts w:hAnsi="宋体"/>
          <w:sz w:val="24"/>
          <w:szCs w:val="24"/>
          <w:u w:val="single"/>
        </w:rPr>
        <w:t xml:space="preserve">   1  </w:t>
      </w:r>
      <w:r w:rsidRPr="00A73ABA">
        <w:rPr>
          <w:rFonts w:hAnsi="宋体"/>
          <w:sz w:val="24"/>
          <w:szCs w:val="24"/>
        </w:rPr>
        <w:t>年。（自</w:t>
      </w:r>
      <w:r w:rsidRPr="00A73ABA">
        <w:rPr>
          <w:rFonts w:hAnsi="宋体" w:hint="eastAsia"/>
          <w:sz w:val="24"/>
          <w:szCs w:val="24"/>
        </w:rPr>
        <w:t>通过甲方</w:t>
      </w:r>
      <w:r w:rsidRPr="00A73ABA">
        <w:rPr>
          <w:rFonts w:hAnsi="宋体"/>
          <w:sz w:val="24"/>
          <w:szCs w:val="24"/>
        </w:rPr>
        <w:t>验收合格之日起计）</w:t>
      </w:r>
    </w:p>
    <w:p w14:paraId="185D5D84"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九、交货期、交货方式及交货地点</w:t>
      </w:r>
    </w:p>
    <w:p w14:paraId="50D95643" w14:textId="77777777" w:rsidR="00D24207" w:rsidRPr="00A73ABA" w:rsidRDefault="00D24207" w:rsidP="00D24207">
      <w:pPr>
        <w:pStyle w:val="a8"/>
        <w:snapToGrid w:val="0"/>
        <w:spacing w:before="120" w:after="120"/>
        <w:rPr>
          <w:rFonts w:hAnsi="宋体"/>
          <w:bCs/>
          <w:sz w:val="24"/>
          <w:szCs w:val="24"/>
        </w:rPr>
      </w:pPr>
      <w:r w:rsidRPr="00A73ABA">
        <w:rPr>
          <w:rFonts w:hAnsi="宋体"/>
          <w:bCs/>
          <w:sz w:val="24"/>
          <w:szCs w:val="24"/>
        </w:rPr>
        <w:t xml:space="preserve">9.1 </w:t>
      </w:r>
      <w:r w:rsidRPr="00A73ABA">
        <w:rPr>
          <w:rFonts w:hAnsi="宋体"/>
          <w:bCs/>
          <w:sz w:val="24"/>
          <w:szCs w:val="24"/>
        </w:rPr>
        <w:t>交</w:t>
      </w:r>
      <w:r w:rsidRPr="00A73ABA">
        <w:rPr>
          <w:rFonts w:hAnsi="宋体" w:hint="eastAsia"/>
          <w:bCs/>
          <w:sz w:val="24"/>
          <w:szCs w:val="24"/>
        </w:rPr>
        <w:t xml:space="preserve"> </w:t>
      </w:r>
      <w:r w:rsidRPr="00A73ABA">
        <w:rPr>
          <w:rFonts w:hAnsi="宋体"/>
          <w:bCs/>
          <w:sz w:val="24"/>
          <w:szCs w:val="24"/>
        </w:rPr>
        <w:t>货</w:t>
      </w:r>
      <w:r w:rsidRPr="00A73ABA">
        <w:rPr>
          <w:rFonts w:hAnsi="宋体" w:hint="eastAsia"/>
          <w:bCs/>
          <w:sz w:val="24"/>
          <w:szCs w:val="24"/>
        </w:rPr>
        <w:t xml:space="preserve"> </w:t>
      </w:r>
      <w:r w:rsidRPr="00A73ABA">
        <w:rPr>
          <w:rFonts w:hAnsi="宋体"/>
          <w:bCs/>
          <w:sz w:val="24"/>
          <w:szCs w:val="24"/>
        </w:rPr>
        <w:t>期：</w:t>
      </w:r>
      <w:r w:rsidRPr="00A73ABA">
        <w:rPr>
          <w:rFonts w:hAnsi="宋体" w:hint="eastAsia"/>
          <w:bCs/>
          <w:sz w:val="24"/>
          <w:szCs w:val="24"/>
          <w:u w:val="single"/>
        </w:rPr>
        <w:t xml:space="preserve"> 2020</w:t>
      </w:r>
      <w:r w:rsidRPr="00A73ABA">
        <w:rPr>
          <w:rFonts w:hAnsi="宋体" w:hint="eastAsia"/>
          <w:bCs/>
          <w:sz w:val="24"/>
          <w:szCs w:val="24"/>
          <w:u w:val="single"/>
        </w:rPr>
        <w:t>年</w:t>
      </w:r>
      <w:r w:rsidRPr="00A73ABA">
        <w:rPr>
          <w:rFonts w:hAnsi="宋体" w:hint="eastAsia"/>
          <w:bCs/>
          <w:sz w:val="24"/>
          <w:szCs w:val="24"/>
          <w:u w:val="single"/>
        </w:rPr>
        <w:t>12</w:t>
      </w:r>
      <w:r w:rsidRPr="00A73ABA">
        <w:rPr>
          <w:rFonts w:hAnsi="宋体" w:hint="eastAsia"/>
          <w:bCs/>
          <w:sz w:val="24"/>
          <w:szCs w:val="24"/>
          <w:u w:val="single"/>
        </w:rPr>
        <w:t>月</w:t>
      </w:r>
      <w:r w:rsidRPr="00A73ABA">
        <w:rPr>
          <w:rFonts w:hAnsi="宋体" w:hint="eastAsia"/>
          <w:bCs/>
          <w:sz w:val="24"/>
          <w:szCs w:val="24"/>
          <w:u w:val="single"/>
        </w:rPr>
        <w:t>31</w:t>
      </w:r>
      <w:r w:rsidRPr="00A73ABA">
        <w:rPr>
          <w:rFonts w:hAnsi="宋体" w:hint="eastAsia"/>
          <w:bCs/>
          <w:sz w:val="24"/>
          <w:szCs w:val="24"/>
          <w:u w:val="single"/>
        </w:rPr>
        <w:t>日完成交付使用</w:t>
      </w:r>
      <w:r w:rsidRPr="00A73ABA">
        <w:rPr>
          <w:rFonts w:hAnsi="宋体" w:hint="eastAsia"/>
          <w:kern w:val="0"/>
          <w:sz w:val="24"/>
          <w:szCs w:val="22"/>
          <w:u w:val="single"/>
        </w:rPr>
        <w:t>。</w:t>
      </w:r>
    </w:p>
    <w:p w14:paraId="3CCF22DB" w14:textId="77777777" w:rsidR="00D24207" w:rsidRPr="00A73ABA" w:rsidRDefault="00D24207" w:rsidP="00D24207">
      <w:pPr>
        <w:pStyle w:val="a8"/>
        <w:snapToGrid w:val="0"/>
        <w:spacing w:before="120" w:after="120"/>
        <w:rPr>
          <w:rFonts w:hAnsi="宋体"/>
          <w:bCs/>
          <w:sz w:val="24"/>
          <w:szCs w:val="24"/>
        </w:rPr>
      </w:pPr>
      <w:r w:rsidRPr="00A73ABA">
        <w:rPr>
          <w:rFonts w:hAnsi="宋体"/>
          <w:bCs/>
          <w:sz w:val="24"/>
          <w:szCs w:val="24"/>
        </w:rPr>
        <w:t xml:space="preserve">9.2 </w:t>
      </w:r>
      <w:r w:rsidRPr="00A73ABA">
        <w:rPr>
          <w:rFonts w:hAnsi="宋体"/>
          <w:bCs/>
          <w:sz w:val="24"/>
          <w:szCs w:val="24"/>
        </w:rPr>
        <w:t>交货方式：</w:t>
      </w:r>
      <w:r w:rsidRPr="00A73ABA">
        <w:rPr>
          <w:rFonts w:hAnsi="宋体"/>
          <w:sz w:val="24"/>
          <w:szCs w:val="24"/>
        </w:rPr>
        <w:t>_</w:t>
      </w:r>
      <w:r w:rsidRPr="00A73ABA">
        <w:rPr>
          <w:rFonts w:hAnsi="宋体" w:hint="eastAsia"/>
          <w:sz w:val="24"/>
          <w:szCs w:val="24"/>
          <w:u w:val="single"/>
        </w:rPr>
        <w:t>现场交货</w:t>
      </w:r>
      <w:r w:rsidRPr="00A73ABA">
        <w:rPr>
          <w:rFonts w:hAnsi="宋体"/>
          <w:sz w:val="24"/>
          <w:szCs w:val="24"/>
        </w:rPr>
        <w:t>________</w:t>
      </w:r>
    </w:p>
    <w:p w14:paraId="7178EF37" w14:textId="77777777" w:rsidR="00D24207" w:rsidRPr="00A73ABA" w:rsidRDefault="00D24207" w:rsidP="00D24207">
      <w:pPr>
        <w:pStyle w:val="a8"/>
        <w:snapToGrid w:val="0"/>
        <w:spacing w:before="120" w:after="120"/>
        <w:rPr>
          <w:rFonts w:hAnsi="宋体"/>
          <w:b/>
          <w:sz w:val="24"/>
          <w:szCs w:val="24"/>
        </w:rPr>
      </w:pPr>
      <w:r w:rsidRPr="00A73ABA">
        <w:rPr>
          <w:rFonts w:hAnsi="宋体"/>
          <w:bCs/>
          <w:sz w:val="24"/>
          <w:szCs w:val="24"/>
        </w:rPr>
        <w:t xml:space="preserve">9.3 </w:t>
      </w:r>
      <w:r w:rsidRPr="00A73ABA">
        <w:rPr>
          <w:rFonts w:hAnsi="宋体"/>
          <w:bCs/>
          <w:sz w:val="24"/>
          <w:szCs w:val="24"/>
        </w:rPr>
        <w:t>交货地点：</w:t>
      </w:r>
      <w:r w:rsidRPr="00A73ABA">
        <w:rPr>
          <w:rFonts w:hAnsi="宋体"/>
          <w:sz w:val="24"/>
          <w:szCs w:val="24"/>
        </w:rPr>
        <w:t>__</w:t>
      </w:r>
      <w:r w:rsidRPr="00A73ABA">
        <w:rPr>
          <w:rFonts w:hAnsi="宋体" w:hint="eastAsia"/>
          <w:sz w:val="24"/>
          <w:szCs w:val="24"/>
          <w:u w:val="single"/>
        </w:rPr>
        <w:t>甲方指定地点</w:t>
      </w:r>
      <w:r w:rsidRPr="00A73ABA">
        <w:rPr>
          <w:rFonts w:hAnsi="宋体"/>
          <w:sz w:val="24"/>
          <w:szCs w:val="24"/>
        </w:rPr>
        <w:t>___</w:t>
      </w:r>
    </w:p>
    <w:p w14:paraId="477E1202" w14:textId="77777777" w:rsidR="00D24207" w:rsidRPr="00A73ABA" w:rsidRDefault="00D24207" w:rsidP="00D24207">
      <w:pPr>
        <w:pStyle w:val="a8"/>
        <w:snapToGrid w:val="0"/>
        <w:spacing w:before="120" w:after="120"/>
        <w:rPr>
          <w:rFonts w:hAnsi="宋体"/>
          <w:bCs/>
          <w:sz w:val="24"/>
          <w:szCs w:val="24"/>
        </w:rPr>
      </w:pPr>
      <w:r w:rsidRPr="00A73ABA">
        <w:rPr>
          <w:rFonts w:hAnsi="宋体"/>
          <w:b/>
          <w:sz w:val="24"/>
          <w:szCs w:val="24"/>
        </w:rPr>
        <w:t>十、货款支付</w:t>
      </w:r>
    </w:p>
    <w:p w14:paraId="4A85A879"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hint="eastAsia"/>
          <w:sz w:val="24"/>
          <w:szCs w:val="24"/>
        </w:rPr>
        <w:t xml:space="preserve">10.1  </w:t>
      </w:r>
      <w:r w:rsidRPr="00A73ABA">
        <w:rPr>
          <w:rFonts w:hAnsi="宋体" w:hint="eastAsia"/>
          <w:sz w:val="24"/>
          <w:szCs w:val="24"/>
        </w:rPr>
        <w:t>系统安装验收完毕</w:t>
      </w:r>
      <w:r w:rsidRPr="00A73ABA">
        <w:rPr>
          <w:rFonts w:hAnsi="宋体"/>
          <w:sz w:val="24"/>
          <w:szCs w:val="24"/>
        </w:rPr>
        <w:t>，上线完成后试运行</w:t>
      </w:r>
      <w:r w:rsidRPr="00A73ABA">
        <w:rPr>
          <w:rFonts w:hAnsi="宋体"/>
          <w:sz w:val="24"/>
          <w:szCs w:val="24"/>
        </w:rPr>
        <w:t>30</w:t>
      </w:r>
      <w:r w:rsidRPr="00A73ABA">
        <w:rPr>
          <w:rFonts w:hAnsi="宋体"/>
          <w:sz w:val="24"/>
          <w:szCs w:val="24"/>
        </w:rPr>
        <w:t>天后进行</w:t>
      </w:r>
      <w:r w:rsidRPr="00A73ABA">
        <w:rPr>
          <w:rFonts w:hAnsi="宋体" w:hint="eastAsia"/>
          <w:sz w:val="24"/>
          <w:szCs w:val="24"/>
        </w:rPr>
        <w:t>终验</w:t>
      </w:r>
      <w:r w:rsidRPr="00A73ABA">
        <w:rPr>
          <w:rFonts w:hAnsi="宋体"/>
          <w:sz w:val="24"/>
          <w:szCs w:val="24"/>
        </w:rPr>
        <w:t>，验收</w:t>
      </w:r>
      <w:r w:rsidRPr="00A73ABA">
        <w:rPr>
          <w:rFonts w:hAnsi="宋体" w:hint="eastAsia"/>
          <w:sz w:val="24"/>
          <w:szCs w:val="24"/>
        </w:rPr>
        <w:t>合格</w:t>
      </w:r>
      <w:r w:rsidRPr="00A73ABA">
        <w:rPr>
          <w:rFonts w:hAnsi="宋体"/>
          <w:sz w:val="24"/>
          <w:szCs w:val="24"/>
        </w:rPr>
        <w:t>后</w:t>
      </w:r>
      <w:r w:rsidRPr="00A73ABA">
        <w:rPr>
          <w:rFonts w:hAnsi="宋体" w:hint="eastAsia"/>
          <w:sz w:val="24"/>
          <w:szCs w:val="24"/>
        </w:rPr>
        <w:t>，支付中标金额总金额的</w:t>
      </w:r>
      <w:r w:rsidRPr="00A73ABA">
        <w:rPr>
          <w:rFonts w:hAnsi="宋体" w:hint="eastAsia"/>
          <w:sz w:val="24"/>
          <w:szCs w:val="24"/>
        </w:rPr>
        <w:t>9</w:t>
      </w:r>
      <w:r w:rsidRPr="00A73ABA">
        <w:rPr>
          <w:rFonts w:hAnsi="宋体"/>
          <w:sz w:val="24"/>
          <w:szCs w:val="24"/>
        </w:rPr>
        <w:t>5</w:t>
      </w:r>
      <w:r w:rsidRPr="00A73ABA">
        <w:rPr>
          <w:rFonts w:hAnsi="宋体" w:hint="eastAsia"/>
          <w:sz w:val="24"/>
          <w:szCs w:val="24"/>
        </w:rPr>
        <w:t>%</w:t>
      </w:r>
      <w:r w:rsidRPr="00A73ABA">
        <w:rPr>
          <w:rFonts w:hAnsi="宋体" w:hint="eastAsia"/>
          <w:sz w:val="24"/>
          <w:szCs w:val="24"/>
        </w:rPr>
        <w:t>。</w:t>
      </w:r>
    </w:p>
    <w:p w14:paraId="049D0A52"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hint="eastAsia"/>
          <w:sz w:val="24"/>
          <w:szCs w:val="24"/>
        </w:rPr>
        <w:t xml:space="preserve">10.3  </w:t>
      </w:r>
      <w:r w:rsidRPr="00A73ABA">
        <w:rPr>
          <w:rFonts w:hAnsi="宋体" w:hint="eastAsia"/>
          <w:sz w:val="24"/>
          <w:szCs w:val="24"/>
        </w:rPr>
        <w:t>保留</w:t>
      </w:r>
      <w:r w:rsidRPr="00A73ABA">
        <w:rPr>
          <w:rFonts w:hAnsi="宋体"/>
          <w:sz w:val="24"/>
          <w:szCs w:val="24"/>
        </w:rPr>
        <w:t>5</w:t>
      </w:r>
      <w:r w:rsidRPr="00A73ABA">
        <w:rPr>
          <w:rFonts w:hAnsi="宋体" w:hint="eastAsia"/>
          <w:sz w:val="24"/>
          <w:szCs w:val="24"/>
        </w:rPr>
        <w:t>%</w:t>
      </w:r>
      <w:r w:rsidRPr="00A73ABA">
        <w:rPr>
          <w:rFonts w:hAnsi="宋体" w:hint="eastAsia"/>
          <w:sz w:val="24"/>
          <w:szCs w:val="24"/>
        </w:rPr>
        <w:t>的中标总金额留存为质保金，验收合格质保一年后付</w:t>
      </w:r>
      <w:r w:rsidRPr="00A73ABA">
        <w:rPr>
          <w:rFonts w:hAnsi="宋体" w:hint="eastAsia"/>
          <w:sz w:val="24"/>
          <w:szCs w:val="24"/>
        </w:rPr>
        <w:t>5%</w:t>
      </w:r>
      <w:r w:rsidRPr="00A73ABA">
        <w:rPr>
          <w:rFonts w:hAnsi="宋体"/>
          <w:sz w:val="24"/>
          <w:szCs w:val="24"/>
        </w:rPr>
        <w:t>。</w:t>
      </w:r>
    </w:p>
    <w:p w14:paraId="17A18F88" w14:textId="77777777" w:rsidR="00D24207" w:rsidRPr="00A73ABA" w:rsidRDefault="00D24207" w:rsidP="00D24207">
      <w:pPr>
        <w:snapToGrid w:val="0"/>
        <w:spacing w:beforeLines="50" w:before="145" w:afterLines="50" w:after="145"/>
        <w:rPr>
          <w:rFonts w:ascii="宋体" w:eastAsia="仿宋_GB2312" w:hAnsi="宋体"/>
          <w:b/>
          <w:sz w:val="24"/>
        </w:rPr>
      </w:pPr>
      <w:r w:rsidRPr="00A73ABA">
        <w:rPr>
          <w:rFonts w:ascii="宋体" w:hAnsi="宋体" w:hint="eastAsia"/>
          <w:b/>
          <w:sz w:val="24"/>
        </w:rPr>
        <w:t>十一</w:t>
      </w:r>
      <w:r w:rsidRPr="00A73ABA">
        <w:rPr>
          <w:rFonts w:ascii="宋体" w:hAnsi="宋体"/>
          <w:b/>
          <w:sz w:val="24"/>
        </w:rPr>
        <w:t>.</w:t>
      </w:r>
      <w:r w:rsidRPr="00A73ABA">
        <w:rPr>
          <w:rFonts w:ascii="宋体" w:hAnsi="宋体" w:hint="eastAsia"/>
          <w:b/>
          <w:sz w:val="24"/>
        </w:rPr>
        <w:t>税</w:t>
      </w:r>
    </w:p>
    <w:p w14:paraId="2C0C2089" w14:textId="77777777" w:rsidR="00D24207" w:rsidRPr="00A73ABA" w:rsidRDefault="00D24207" w:rsidP="00D24207">
      <w:pPr>
        <w:snapToGrid w:val="0"/>
        <w:spacing w:beforeLines="50" w:before="145" w:afterLines="50" w:after="145"/>
        <w:rPr>
          <w:rFonts w:ascii="宋体" w:eastAsia="仿宋_GB2312" w:hAnsi="宋体"/>
          <w:sz w:val="24"/>
        </w:rPr>
      </w:pPr>
      <w:r w:rsidRPr="00A73ABA">
        <w:rPr>
          <w:rFonts w:ascii="宋体" w:hAnsi="宋体"/>
          <w:sz w:val="24"/>
        </w:rPr>
        <w:t>11.1</w:t>
      </w:r>
      <w:r w:rsidRPr="00A73ABA">
        <w:rPr>
          <w:rFonts w:ascii="宋体" w:hAnsi="宋体" w:hint="eastAsia"/>
          <w:sz w:val="24"/>
        </w:rPr>
        <w:t>本合同执行中相关的一切税费均由乙方负担。</w:t>
      </w:r>
    </w:p>
    <w:p w14:paraId="6848F039"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b/>
          <w:sz w:val="24"/>
          <w:szCs w:val="24"/>
        </w:rPr>
        <w:t>十二、质量保证及售后服务</w:t>
      </w:r>
    </w:p>
    <w:p w14:paraId="5134AD59"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12.1 </w:t>
      </w:r>
      <w:r w:rsidRPr="00A73ABA">
        <w:rPr>
          <w:rFonts w:hAnsi="宋体"/>
          <w:sz w:val="24"/>
          <w:szCs w:val="24"/>
        </w:rPr>
        <w:t>乙方应按招标文件规定的产品性能、技术要求、质量标准向甲方提供未经使用的全新产品。</w:t>
      </w:r>
    </w:p>
    <w:p w14:paraId="6CEB05B9"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12.2 </w:t>
      </w:r>
      <w:r w:rsidRPr="00A73ABA">
        <w:rPr>
          <w:rFonts w:hAnsi="宋体"/>
          <w:sz w:val="24"/>
          <w:szCs w:val="24"/>
        </w:rPr>
        <w:t>乙方提供的产品在质量期内因产品本身的质量问题发生故障，乙方应负责免费更换。对达不到技术要求者，根据实际情况，经双方协商，可按以下办法处理：</w:t>
      </w:r>
    </w:p>
    <w:p w14:paraId="0F47749C" w14:textId="77777777" w:rsidR="00D24207" w:rsidRPr="00A73ABA" w:rsidRDefault="00D24207" w:rsidP="00D24207">
      <w:pPr>
        <w:pStyle w:val="a8"/>
        <w:snapToGrid w:val="0"/>
        <w:spacing w:before="120" w:after="120"/>
        <w:ind w:firstLine="420"/>
        <w:rPr>
          <w:rFonts w:hAnsi="宋体"/>
          <w:sz w:val="24"/>
          <w:szCs w:val="24"/>
        </w:rPr>
      </w:pPr>
      <w:r w:rsidRPr="00A73ABA">
        <w:rPr>
          <w:rFonts w:hAnsi="宋体"/>
          <w:sz w:val="24"/>
          <w:szCs w:val="24"/>
        </w:rPr>
        <w:t>⑴</w:t>
      </w:r>
      <w:r w:rsidRPr="00A73ABA">
        <w:rPr>
          <w:rFonts w:hAnsi="宋体"/>
          <w:sz w:val="24"/>
          <w:szCs w:val="24"/>
        </w:rPr>
        <w:t>更换：由乙方承担所发生的全部费用。</w:t>
      </w:r>
    </w:p>
    <w:p w14:paraId="43513573" w14:textId="77777777" w:rsidR="00D24207" w:rsidRPr="00A73ABA" w:rsidRDefault="00D24207" w:rsidP="00D24207">
      <w:pPr>
        <w:pStyle w:val="a8"/>
        <w:snapToGrid w:val="0"/>
        <w:spacing w:before="120" w:after="120"/>
        <w:ind w:firstLine="420"/>
        <w:rPr>
          <w:rFonts w:hAnsi="宋体"/>
          <w:sz w:val="24"/>
          <w:szCs w:val="24"/>
        </w:rPr>
      </w:pPr>
      <w:r w:rsidRPr="00A73ABA">
        <w:rPr>
          <w:rFonts w:hAnsi="宋体"/>
          <w:sz w:val="24"/>
          <w:szCs w:val="24"/>
        </w:rPr>
        <w:t>⑵</w:t>
      </w:r>
      <w:r w:rsidRPr="00A73ABA">
        <w:rPr>
          <w:rFonts w:hAnsi="宋体"/>
          <w:sz w:val="24"/>
          <w:szCs w:val="24"/>
        </w:rPr>
        <w:t>贬值处理：由甲乙双方合议定价。</w:t>
      </w:r>
    </w:p>
    <w:p w14:paraId="1D7C6022" w14:textId="77777777" w:rsidR="00D24207" w:rsidRPr="00A73ABA" w:rsidRDefault="00D24207" w:rsidP="00D24207">
      <w:pPr>
        <w:pStyle w:val="a8"/>
        <w:snapToGrid w:val="0"/>
        <w:spacing w:before="120" w:after="120"/>
        <w:ind w:leftChars="200" w:left="420"/>
        <w:rPr>
          <w:rFonts w:hAnsi="宋体"/>
          <w:sz w:val="24"/>
          <w:szCs w:val="24"/>
        </w:rPr>
      </w:pPr>
      <w:r w:rsidRPr="00A73ABA">
        <w:rPr>
          <w:rFonts w:hAnsi="宋体"/>
          <w:sz w:val="24"/>
          <w:szCs w:val="24"/>
        </w:rPr>
        <w:t>⑶</w:t>
      </w:r>
      <w:r w:rsidRPr="00A73ABA">
        <w:rPr>
          <w:rFonts w:hAnsi="宋体"/>
          <w:sz w:val="24"/>
          <w:szCs w:val="24"/>
        </w:rPr>
        <w:t>退货处理：乙方应退还甲方支付的合同款，同时应承担该产品的直接费用（运输、保险、检验、货款利息及银行手续费等）。</w:t>
      </w:r>
    </w:p>
    <w:p w14:paraId="4780CCA5"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12.3 </w:t>
      </w:r>
      <w:r w:rsidRPr="00A73ABA">
        <w:rPr>
          <w:rFonts w:hAnsi="宋体"/>
          <w:sz w:val="24"/>
          <w:szCs w:val="24"/>
        </w:rPr>
        <w:t>如在使用过程中发生重大故障问题，乙方在接到甲方通知后在</w:t>
      </w:r>
      <w:r w:rsidRPr="00A73ABA">
        <w:rPr>
          <w:rFonts w:hAnsi="宋体"/>
          <w:sz w:val="24"/>
          <w:szCs w:val="24"/>
        </w:rPr>
        <w:t>_</w:t>
      </w:r>
      <w:r w:rsidRPr="00A73ABA">
        <w:rPr>
          <w:rFonts w:hAnsi="宋体"/>
          <w:sz w:val="24"/>
          <w:szCs w:val="24"/>
          <w:u w:val="single"/>
        </w:rPr>
        <w:t>__8__</w:t>
      </w:r>
      <w:r w:rsidRPr="00A73ABA">
        <w:rPr>
          <w:rFonts w:hAnsi="宋体"/>
          <w:sz w:val="24"/>
          <w:szCs w:val="24"/>
        </w:rPr>
        <w:t>_</w:t>
      </w:r>
      <w:r w:rsidRPr="00A73ABA">
        <w:rPr>
          <w:rFonts w:hAnsi="宋体"/>
          <w:sz w:val="24"/>
          <w:szCs w:val="24"/>
        </w:rPr>
        <w:t>小时内到达甲方现场。</w:t>
      </w:r>
    </w:p>
    <w:p w14:paraId="3337BD0B"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12.4 </w:t>
      </w:r>
      <w:r w:rsidRPr="00A73ABA">
        <w:rPr>
          <w:rFonts w:hAnsi="宋体"/>
          <w:sz w:val="24"/>
          <w:szCs w:val="24"/>
        </w:rPr>
        <w:t>在</w:t>
      </w:r>
      <w:r w:rsidRPr="00A73ABA">
        <w:rPr>
          <w:rFonts w:hAnsi="宋体" w:hint="eastAsia"/>
          <w:sz w:val="24"/>
          <w:szCs w:val="24"/>
        </w:rPr>
        <w:t>维保</w:t>
      </w:r>
      <w:r w:rsidRPr="00A73ABA">
        <w:rPr>
          <w:rFonts w:hAnsi="宋体"/>
          <w:sz w:val="24"/>
          <w:szCs w:val="24"/>
        </w:rPr>
        <w:t>期内，乙方应对产品出现的质量及安全问题负责处理解决并承担一切费用。</w:t>
      </w:r>
    </w:p>
    <w:p w14:paraId="7C5C266F"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12.5</w:t>
      </w:r>
      <w:r w:rsidRPr="00A73ABA">
        <w:rPr>
          <w:rFonts w:hAnsi="宋体"/>
          <w:sz w:val="24"/>
          <w:szCs w:val="24"/>
        </w:rPr>
        <w:t>上述的</w:t>
      </w:r>
      <w:r w:rsidRPr="00A73ABA">
        <w:rPr>
          <w:rFonts w:hAnsi="宋体" w:hint="eastAsia"/>
          <w:sz w:val="24"/>
          <w:szCs w:val="24"/>
        </w:rPr>
        <w:t>产品的</w:t>
      </w:r>
      <w:r w:rsidRPr="00A73ABA">
        <w:rPr>
          <w:rFonts w:hAnsi="宋体"/>
          <w:sz w:val="24"/>
          <w:szCs w:val="24"/>
        </w:rPr>
        <w:t>免费保修期为</w:t>
      </w:r>
      <w:r w:rsidRPr="00A73ABA">
        <w:rPr>
          <w:rFonts w:hAnsi="宋体"/>
          <w:sz w:val="24"/>
          <w:szCs w:val="24"/>
          <w:u w:val="single"/>
        </w:rPr>
        <w:t xml:space="preserve">  </w:t>
      </w:r>
      <w:r w:rsidRPr="00A73ABA">
        <w:rPr>
          <w:rFonts w:hAnsi="宋体" w:hint="eastAsia"/>
          <w:sz w:val="24"/>
          <w:szCs w:val="24"/>
          <w:u w:val="single"/>
        </w:rPr>
        <w:t>2</w:t>
      </w:r>
      <w:r w:rsidRPr="00A73ABA">
        <w:rPr>
          <w:rFonts w:hAnsi="宋体"/>
          <w:sz w:val="24"/>
          <w:szCs w:val="24"/>
        </w:rPr>
        <w:t>年，因人为因素出现的故障不在免费保修范围内。超过保修期</w:t>
      </w:r>
      <w:r w:rsidRPr="00A73ABA">
        <w:rPr>
          <w:rFonts w:hAnsi="宋体" w:hint="eastAsia"/>
          <w:sz w:val="24"/>
          <w:szCs w:val="24"/>
        </w:rPr>
        <w:t>后</w:t>
      </w:r>
      <w:r w:rsidRPr="00A73ABA">
        <w:rPr>
          <w:rFonts w:hAnsi="宋体"/>
          <w:sz w:val="24"/>
          <w:szCs w:val="24"/>
        </w:rPr>
        <w:t>，终生维修，维修时只收部件成本费。</w:t>
      </w:r>
    </w:p>
    <w:p w14:paraId="763B6F8D"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十三、调试和验收</w:t>
      </w:r>
    </w:p>
    <w:p w14:paraId="61335E8B" w14:textId="77777777" w:rsidR="00D24207" w:rsidRPr="00A73ABA" w:rsidRDefault="00D24207" w:rsidP="00D24207">
      <w:pPr>
        <w:pStyle w:val="a8"/>
        <w:snapToGrid w:val="0"/>
        <w:spacing w:before="120" w:after="120"/>
        <w:rPr>
          <w:rFonts w:hAnsi="宋体"/>
          <w:sz w:val="24"/>
          <w:szCs w:val="24"/>
        </w:rPr>
      </w:pPr>
      <w:r w:rsidRPr="00A73ABA">
        <w:rPr>
          <w:rFonts w:hAnsi="宋体" w:hint="eastAsia"/>
          <w:sz w:val="24"/>
          <w:szCs w:val="24"/>
        </w:rPr>
        <w:t xml:space="preserve">13.1 </w:t>
      </w:r>
      <w:r w:rsidRPr="00A73ABA">
        <w:rPr>
          <w:rFonts w:hAnsi="宋体" w:hint="eastAsia"/>
          <w:sz w:val="24"/>
          <w:szCs w:val="24"/>
        </w:rPr>
        <w:t>初验条件：所投软硬件产品全部安装部署到位，产品外观、数量、功能、性能、技术参数以及集成服务等符合招标文件要求。</w:t>
      </w:r>
    </w:p>
    <w:p w14:paraId="0ABEF11C" w14:textId="77777777" w:rsidR="00D24207" w:rsidRPr="00A73ABA" w:rsidRDefault="00D24207" w:rsidP="00D24207">
      <w:pPr>
        <w:pStyle w:val="a8"/>
        <w:snapToGrid w:val="0"/>
        <w:spacing w:before="120" w:after="120"/>
        <w:rPr>
          <w:rFonts w:hAnsi="宋体"/>
          <w:sz w:val="24"/>
          <w:szCs w:val="24"/>
        </w:rPr>
      </w:pPr>
      <w:r w:rsidRPr="00A73ABA">
        <w:rPr>
          <w:rFonts w:hAnsi="宋体" w:hint="eastAsia"/>
          <w:sz w:val="24"/>
          <w:szCs w:val="24"/>
        </w:rPr>
        <w:lastRenderedPageBreak/>
        <w:t xml:space="preserve">13.2 </w:t>
      </w:r>
      <w:r w:rsidRPr="00A73ABA">
        <w:rPr>
          <w:rFonts w:hAnsi="宋体" w:hint="eastAsia"/>
          <w:sz w:val="24"/>
          <w:szCs w:val="24"/>
        </w:rPr>
        <w:t>终验条件：通过甲方初验后，试运行</w:t>
      </w:r>
      <w:r w:rsidRPr="00A73ABA">
        <w:rPr>
          <w:rFonts w:hAnsi="宋体"/>
          <w:sz w:val="24"/>
          <w:szCs w:val="24"/>
        </w:rPr>
        <w:t>1</w:t>
      </w:r>
      <w:r w:rsidRPr="00A73ABA">
        <w:rPr>
          <w:rFonts w:hAnsi="宋体" w:hint="eastAsia"/>
          <w:sz w:val="24"/>
          <w:szCs w:val="24"/>
        </w:rPr>
        <w:t>个月，所投软硬件产品运行正常，满足甲方平台安全管理服务需求，提交全部报告材料（含中标方在本单位财务独立核算的财务资料）。</w:t>
      </w:r>
    </w:p>
    <w:p w14:paraId="5A348740" w14:textId="77777777" w:rsidR="00D24207" w:rsidRPr="00A73ABA" w:rsidRDefault="00D24207" w:rsidP="00D24207">
      <w:pPr>
        <w:pStyle w:val="a8"/>
        <w:snapToGrid w:val="0"/>
        <w:spacing w:before="120" w:after="120"/>
        <w:rPr>
          <w:rFonts w:hAnsi="宋体"/>
          <w:sz w:val="24"/>
          <w:szCs w:val="24"/>
        </w:rPr>
      </w:pPr>
      <w:r w:rsidRPr="00A73ABA">
        <w:rPr>
          <w:rFonts w:hAnsi="宋体" w:hint="eastAsia"/>
          <w:sz w:val="24"/>
          <w:szCs w:val="24"/>
        </w:rPr>
        <w:t xml:space="preserve">13.3 </w:t>
      </w:r>
      <w:r w:rsidRPr="00A73ABA">
        <w:rPr>
          <w:rFonts w:hAnsi="宋体" w:hint="eastAsia"/>
          <w:sz w:val="24"/>
          <w:szCs w:val="24"/>
        </w:rPr>
        <w:t>对技术复杂的产品，甲方可请国家认可的专业检测机构参与初步验收及最终验收，并由其出具质量检测报告，验收费用由乙方承担。</w:t>
      </w:r>
    </w:p>
    <w:p w14:paraId="2C35986A"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十四、产品包装、发运及运输</w:t>
      </w:r>
    </w:p>
    <w:p w14:paraId="1F24DF25"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14.1 </w:t>
      </w:r>
      <w:r w:rsidRPr="00A73ABA">
        <w:rPr>
          <w:rFonts w:hAnsi="宋体"/>
          <w:sz w:val="24"/>
          <w:szCs w:val="24"/>
        </w:rPr>
        <w:t>乙方应在产品发运前对其进行满足运输距离、防潮、防震、防锈和防破损装卸等要求包装，以保证产品安全运达甲方指定地点。</w:t>
      </w:r>
    </w:p>
    <w:p w14:paraId="6491509A"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14.2 </w:t>
      </w:r>
      <w:r w:rsidRPr="00A73ABA">
        <w:rPr>
          <w:rFonts w:hAnsi="宋体"/>
          <w:sz w:val="24"/>
          <w:szCs w:val="24"/>
        </w:rPr>
        <w:t>使用说明书、质量检验证明书、随配附件和工具以及清单一并附于产品内。</w:t>
      </w:r>
    </w:p>
    <w:p w14:paraId="35CE0CB2"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14.3 </w:t>
      </w:r>
      <w:r w:rsidRPr="00A73ABA">
        <w:rPr>
          <w:rFonts w:hAnsi="宋体"/>
          <w:sz w:val="24"/>
          <w:szCs w:val="24"/>
        </w:rPr>
        <w:t>乙方在产品发运手续办理完毕后</w:t>
      </w:r>
      <w:r w:rsidRPr="00A73ABA">
        <w:rPr>
          <w:rFonts w:hAnsi="宋体"/>
          <w:sz w:val="24"/>
          <w:szCs w:val="24"/>
        </w:rPr>
        <w:t>24</w:t>
      </w:r>
      <w:r w:rsidRPr="00A73ABA">
        <w:rPr>
          <w:rFonts w:hAnsi="宋体"/>
          <w:sz w:val="24"/>
          <w:szCs w:val="24"/>
        </w:rPr>
        <w:t>小时内或货到甲方</w:t>
      </w:r>
      <w:r w:rsidRPr="00A73ABA">
        <w:rPr>
          <w:rFonts w:hAnsi="宋体"/>
          <w:sz w:val="24"/>
          <w:szCs w:val="24"/>
        </w:rPr>
        <w:t>48</w:t>
      </w:r>
      <w:r w:rsidRPr="00A73ABA">
        <w:rPr>
          <w:rFonts w:hAnsi="宋体"/>
          <w:sz w:val="24"/>
          <w:szCs w:val="24"/>
        </w:rPr>
        <w:t>小时前通知甲方，以准备接货。</w:t>
      </w:r>
    </w:p>
    <w:p w14:paraId="3CC9DFF5"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14.4 </w:t>
      </w:r>
      <w:r w:rsidRPr="00A73ABA">
        <w:rPr>
          <w:rFonts w:hAnsi="宋体"/>
          <w:sz w:val="24"/>
          <w:szCs w:val="24"/>
        </w:rPr>
        <w:t>产品在交付甲方前发生的风险均由乙方负责。</w:t>
      </w:r>
    </w:p>
    <w:p w14:paraId="27A184EF" w14:textId="77777777" w:rsidR="00D24207" w:rsidRPr="00A73ABA" w:rsidRDefault="00D24207" w:rsidP="00D24207">
      <w:pPr>
        <w:pStyle w:val="a8"/>
        <w:snapToGrid w:val="0"/>
        <w:spacing w:before="156" w:after="156"/>
        <w:ind w:left="480" w:right="26" w:hangingChars="200" w:hanging="480"/>
        <w:rPr>
          <w:rFonts w:hAnsi="宋体"/>
          <w:sz w:val="24"/>
          <w:szCs w:val="24"/>
        </w:rPr>
      </w:pPr>
      <w:r w:rsidRPr="00A73ABA">
        <w:rPr>
          <w:rFonts w:hAnsi="宋体"/>
          <w:sz w:val="24"/>
          <w:szCs w:val="24"/>
        </w:rPr>
        <w:t xml:space="preserve">14.5 </w:t>
      </w:r>
      <w:r w:rsidRPr="00A73ABA">
        <w:rPr>
          <w:rFonts w:hAnsi="宋体"/>
          <w:sz w:val="24"/>
          <w:szCs w:val="24"/>
        </w:rPr>
        <w:t>产品在规定的交付期限内由乙方送达甲方指定的地点视为交付，乙方同时需通知甲方产品已送达。</w:t>
      </w:r>
    </w:p>
    <w:p w14:paraId="7A7590E0"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十五、违约责任</w:t>
      </w:r>
    </w:p>
    <w:p w14:paraId="0B43C93B"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15.1 </w:t>
      </w:r>
      <w:r w:rsidRPr="00A73ABA">
        <w:rPr>
          <w:rFonts w:hAnsi="宋体"/>
          <w:sz w:val="24"/>
          <w:szCs w:val="24"/>
        </w:rPr>
        <w:t>甲方无正当理由拒收产品的，甲方向乙方偿付拒收货款总值的百分之五违约金。</w:t>
      </w:r>
    </w:p>
    <w:p w14:paraId="428B869E"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15.2 </w:t>
      </w:r>
      <w:r w:rsidRPr="00A73ABA">
        <w:rPr>
          <w:rFonts w:hAnsi="宋体"/>
          <w:sz w:val="24"/>
          <w:szCs w:val="24"/>
        </w:rPr>
        <w:t>甲方无故逾期验收和办理货款支付手续的</w:t>
      </w:r>
      <w:r w:rsidRPr="00A73ABA">
        <w:rPr>
          <w:rFonts w:hAnsi="宋体"/>
          <w:sz w:val="24"/>
          <w:szCs w:val="24"/>
        </w:rPr>
        <w:t>,</w:t>
      </w:r>
      <w:r w:rsidRPr="00A73ABA">
        <w:rPr>
          <w:rFonts w:hAnsi="宋体"/>
          <w:sz w:val="24"/>
          <w:szCs w:val="24"/>
        </w:rPr>
        <w:t>甲方应按逾期付款总额每日万分之五向乙方支付违约金。</w:t>
      </w:r>
    </w:p>
    <w:p w14:paraId="7DB83F59"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15.3 </w:t>
      </w:r>
      <w:r w:rsidRPr="00A73ABA">
        <w:rPr>
          <w:rFonts w:hAnsi="宋体"/>
          <w:sz w:val="24"/>
          <w:szCs w:val="24"/>
        </w:rPr>
        <w:t>乙方逾期交付产品的，乙方应按逾期交货总额每日千分之六向甲方支付违约金，由甲方从待付货款中扣除。逾期超过约定日期</w:t>
      </w:r>
      <w:r w:rsidRPr="00A73ABA">
        <w:rPr>
          <w:rFonts w:hAnsi="宋体"/>
          <w:sz w:val="24"/>
          <w:szCs w:val="24"/>
        </w:rPr>
        <w:t>10</w:t>
      </w:r>
      <w:r w:rsidRPr="00A73ABA">
        <w:rPr>
          <w:rFonts w:hAnsi="宋体"/>
          <w:sz w:val="24"/>
          <w:szCs w:val="24"/>
        </w:rPr>
        <w:t>个工作日不能交货的，甲方可解除本合同。乙方因逾期交货或因其他违约行为导致甲方解除合同的，乙方应向甲方支付合同总值</w:t>
      </w:r>
      <w:r w:rsidRPr="00A73ABA">
        <w:rPr>
          <w:rFonts w:hAnsi="宋体"/>
          <w:sz w:val="24"/>
          <w:szCs w:val="24"/>
        </w:rPr>
        <w:t>5%</w:t>
      </w:r>
      <w:r w:rsidRPr="00A73ABA">
        <w:rPr>
          <w:rFonts w:hAnsi="宋体"/>
          <w:sz w:val="24"/>
          <w:szCs w:val="24"/>
        </w:rPr>
        <w:t>的违约金，如造成甲方损失超过违约金的，超出部分由乙方继续承担赔偿责任。</w:t>
      </w:r>
      <w:r w:rsidRPr="00A73ABA">
        <w:rPr>
          <w:rFonts w:hAnsi="宋体"/>
          <w:sz w:val="24"/>
          <w:szCs w:val="24"/>
        </w:rPr>
        <w:t xml:space="preserve"> </w:t>
      </w:r>
    </w:p>
    <w:p w14:paraId="20634560" w14:textId="77777777" w:rsidR="00D24207" w:rsidRPr="00A73ABA" w:rsidRDefault="00D24207" w:rsidP="00D24207">
      <w:pPr>
        <w:pStyle w:val="a8"/>
        <w:snapToGrid w:val="0"/>
        <w:spacing w:before="120" w:after="120"/>
        <w:ind w:left="410" w:hangingChars="171" w:hanging="410"/>
        <w:rPr>
          <w:rFonts w:hAnsi="宋体"/>
          <w:sz w:val="24"/>
          <w:szCs w:val="24"/>
        </w:rPr>
      </w:pPr>
      <w:r w:rsidRPr="00A73ABA">
        <w:rPr>
          <w:rFonts w:hAnsi="宋体"/>
          <w:sz w:val="24"/>
          <w:szCs w:val="24"/>
        </w:rPr>
        <w:t xml:space="preserve">15.4 </w:t>
      </w:r>
      <w:r w:rsidRPr="00A73ABA">
        <w:rPr>
          <w:rFonts w:hAnsi="宋体"/>
          <w:sz w:val="24"/>
          <w:szCs w:val="24"/>
        </w:rPr>
        <w:t>乙方所交的产品品种、型号、规格、技术参数、质量不符合合同规定及招标文件规定标准的，甲方有权拒收该产品，乙方愿意更换产品但逾期交货的，按乙方逾期交货处理。乙方拒绝更换产品的，甲方可单方面解除合同。</w:t>
      </w:r>
    </w:p>
    <w:p w14:paraId="1B693A16"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十六、不可抗力事件处理</w:t>
      </w:r>
    </w:p>
    <w:p w14:paraId="2EE61909"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16.1 </w:t>
      </w:r>
      <w:r w:rsidRPr="00A73ABA">
        <w:rPr>
          <w:rFonts w:hAnsi="宋体"/>
          <w:sz w:val="24"/>
          <w:szCs w:val="24"/>
        </w:rPr>
        <w:t>在合同有效期内，任何一方因不可抗力事件导致不能履行合同，则合同履行期可延长，其延长期与不可抗力影响期相同。</w:t>
      </w:r>
    </w:p>
    <w:p w14:paraId="4C5B4D34"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16.2 </w:t>
      </w:r>
      <w:r w:rsidRPr="00A73ABA">
        <w:rPr>
          <w:rFonts w:hAnsi="宋体"/>
          <w:sz w:val="24"/>
          <w:szCs w:val="24"/>
        </w:rPr>
        <w:t>不可抗力事件发生后，应立即通知对方，并寄送有关权威机构出具的证明。</w:t>
      </w:r>
    </w:p>
    <w:p w14:paraId="65ADA30C"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 xml:space="preserve">16.3 </w:t>
      </w:r>
      <w:r w:rsidRPr="00A73ABA">
        <w:rPr>
          <w:rFonts w:hAnsi="宋体"/>
          <w:sz w:val="24"/>
          <w:szCs w:val="24"/>
        </w:rPr>
        <w:t>不可抗力事件延续</w:t>
      </w:r>
      <w:r w:rsidRPr="00A73ABA">
        <w:rPr>
          <w:rFonts w:hAnsi="宋体"/>
          <w:sz w:val="24"/>
          <w:szCs w:val="24"/>
        </w:rPr>
        <w:t>120</w:t>
      </w:r>
      <w:r w:rsidRPr="00A73ABA">
        <w:rPr>
          <w:rFonts w:hAnsi="宋体"/>
          <w:sz w:val="24"/>
          <w:szCs w:val="24"/>
        </w:rPr>
        <w:t>天以上，双方应通过友好协商，确定是否继续履行合同。</w:t>
      </w:r>
    </w:p>
    <w:p w14:paraId="5154F76C" w14:textId="77777777" w:rsidR="00D24207" w:rsidRPr="00A73ABA" w:rsidRDefault="00D24207" w:rsidP="00D24207">
      <w:pPr>
        <w:pStyle w:val="a8"/>
        <w:snapToGrid w:val="0"/>
        <w:spacing w:before="120" w:after="120"/>
        <w:rPr>
          <w:rFonts w:hAnsi="宋体"/>
          <w:b/>
          <w:sz w:val="24"/>
          <w:szCs w:val="24"/>
        </w:rPr>
      </w:pPr>
      <w:r w:rsidRPr="00A73ABA">
        <w:rPr>
          <w:rFonts w:hAnsi="宋体"/>
          <w:b/>
          <w:sz w:val="24"/>
          <w:szCs w:val="24"/>
        </w:rPr>
        <w:t>十七、诉讼</w:t>
      </w:r>
    </w:p>
    <w:p w14:paraId="43A4D1EF"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 xml:space="preserve">17.1 </w:t>
      </w:r>
      <w:r w:rsidRPr="00A73ABA">
        <w:rPr>
          <w:rFonts w:hAnsi="宋体"/>
          <w:sz w:val="24"/>
          <w:szCs w:val="24"/>
        </w:rPr>
        <w:t>双方在执行合同中所发生的一切争议，应通过协商解决。如协商不成，可向合同签订地法院起诉，合同签订地在此约定为</w:t>
      </w:r>
      <w:r w:rsidRPr="00A73ABA">
        <w:rPr>
          <w:rFonts w:hAnsi="宋体" w:hint="eastAsia"/>
          <w:sz w:val="24"/>
          <w:szCs w:val="24"/>
          <w:u w:val="single"/>
        </w:rPr>
        <w:t>乌鲁木齐</w:t>
      </w:r>
      <w:r w:rsidRPr="00A73ABA">
        <w:rPr>
          <w:rFonts w:hAnsi="宋体"/>
          <w:sz w:val="24"/>
          <w:szCs w:val="24"/>
          <w:u w:val="single"/>
        </w:rPr>
        <w:t>市</w:t>
      </w:r>
      <w:r w:rsidRPr="00A73ABA">
        <w:rPr>
          <w:rFonts w:hAnsi="宋体"/>
          <w:sz w:val="24"/>
          <w:szCs w:val="24"/>
        </w:rPr>
        <w:t>。</w:t>
      </w:r>
    </w:p>
    <w:p w14:paraId="2516A6A7" w14:textId="77777777" w:rsidR="00D24207" w:rsidRPr="00A73ABA" w:rsidRDefault="00D24207" w:rsidP="00D24207">
      <w:pPr>
        <w:widowControl/>
        <w:snapToGrid w:val="0"/>
        <w:spacing w:before="19" w:line="500" w:lineRule="exact"/>
        <w:rPr>
          <w:rFonts w:ascii="仿宋" w:eastAsia="仿宋" w:hAnsi="仿宋"/>
          <w:b/>
          <w:sz w:val="28"/>
          <w:szCs w:val="28"/>
        </w:rPr>
      </w:pPr>
      <w:r w:rsidRPr="00A73ABA">
        <w:rPr>
          <w:rFonts w:hAnsi="宋体"/>
          <w:b/>
          <w:sz w:val="24"/>
        </w:rPr>
        <w:lastRenderedPageBreak/>
        <w:t>十八、</w:t>
      </w:r>
      <w:r w:rsidRPr="00A73ABA">
        <w:rPr>
          <w:rFonts w:ascii="仿宋" w:eastAsia="仿宋" w:hAnsi="仿宋" w:hint="eastAsia"/>
          <w:b/>
          <w:sz w:val="28"/>
          <w:szCs w:val="28"/>
        </w:rPr>
        <w:t>组成本合同的文件包括：</w:t>
      </w:r>
    </w:p>
    <w:p w14:paraId="71040C90"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18.1</w:t>
      </w:r>
      <w:r w:rsidRPr="00A73ABA">
        <w:rPr>
          <w:rFonts w:hAnsi="宋体" w:hint="eastAsia"/>
          <w:sz w:val="24"/>
          <w:szCs w:val="24"/>
        </w:rPr>
        <w:t>合同通用条款和专用条款；</w:t>
      </w:r>
    </w:p>
    <w:p w14:paraId="4362DD7C"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18.2</w:t>
      </w:r>
      <w:r w:rsidRPr="00A73ABA">
        <w:rPr>
          <w:rFonts w:hAnsi="宋体" w:hint="eastAsia"/>
          <w:sz w:val="24"/>
          <w:szCs w:val="24"/>
        </w:rPr>
        <w:t>采购文件和乙方的投标文件；</w:t>
      </w:r>
    </w:p>
    <w:p w14:paraId="42D7AA8C"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18.</w:t>
      </w:r>
      <w:r w:rsidRPr="00A73ABA">
        <w:rPr>
          <w:rFonts w:hAnsi="宋体" w:hint="eastAsia"/>
          <w:sz w:val="24"/>
          <w:szCs w:val="24"/>
        </w:rPr>
        <w:t>3</w:t>
      </w:r>
      <w:r w:rsidRPr="00A73ABA">
        <w:rPr>
          <w:rFonts w:hAnsi="宋体" w:hint="eastAsia"/>
          <w:sz w:val="24"/>
          <w:szCs w:val="24"/>
        </w:rPr>
        <w:t>中标通知书；</w:t>
      </w:r>
    </w:p>
    <w:p w14:paraId="66B6A828"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18.</w:t>
      </w:r>
      <w:r w:rsidRPr="00A73ABA">
        <w:rPr>
          <w:rFonts w:hAnsi="宋体" w:hint="eastAsia"/>
          <w:sz w:val="24"/>
          <w:szCs w:val="24"/>
        </w:rPr>
        <w:t>4</w:t>
      </w:r>
      <w:r w:rsidRPr="00A73ABA">
        <w:rPr>
          <w:rFonts w:hAnsi="宋体" w:hint="eastAsia"/>
          <w:sz w:val="24"/>
          <w:szCs w:val="24"/>
        </w:rPr>
        <w:t>甲乙双方商定的其他必要文件。</w:t>
      </w:r>
    </w:p>
    <w:p w14:paraId="085DE492" w14:textId="77777777" w:rsidR="00D24207" w:rsidRPr="00A73ABA" w:rsidRDefault="00D24207" w:rsidP="00D24207">
      <w:pPr>
        <w:pStyle w:val="a8"/>
        <w:snapToGrid w:val="0"/>
        <w:spacing w:before="120" w:after="120"/>
        <w:rPr>
          <w:rFonts w:hAnsi="宋体"/>
          <w:sz w:val="24"/>
          <w:szCs w:val="24"/>
        </w:rPr>
      </w:pPr>
      <w:r w:rsidRPr="00A73ABA">
        <w:rPr>
          <w:rFonts w:hAnsi="宋体" w:hint="eastAsia"/>
          <w:sz w:val="24"/>
          <w:szCs w:val="24"/>
        </w:rPr>
        <w:t>上述合同文件内容互为补充，如有不明确，由甲方负责解释。</w:t>
      </w:r>
    </w:p>
    <w:p w14:paraId="151666F2" w14:textId="77777777" w:rsidR="00D24207" w:rsidRPr="00A73ABA" w:rsidRDefault="00D24207" w:rsidP="00D24207">
      <w:pPr>
        <w:pStyle w:val="a8"/>
        <w:snapToGrid w:val="0"/>
        <w:spacing w:before="120" w:after="120"/>
        <w:rPr>
          <w:rFonts w:hAnsi="宋体"/>
          <w:b/>
          <w:sz w:val="24"/>
          <w:szCs w:val="24"/>
        </w:rPr>
      </w:pPr>
      <w:r w:rsidRPr="00A73ABA">
        <w:rPr>
          <w:rFonts w:hAnsi="宋体" w:hint="eastAsia"/>
          <w:b/>
          <w:sz w:val="24"/>
          <w:szCs w:val="24"/>
        </w:rPr>
        <w:t>十九、</w:t>
      </w:r>
      <w:r w:rsidRPr="00A73ABA">
        <w:rPr>
          <w:rFonts w:hAnsi="宋体"/>
          <w:b/>
          <w:sz w:val="24"/>
          <w:szCs w:val="24"/>
        </w:rPr>
        <w:t>合同生效及其它</w:t>
      </w:r>
    </w:p>
    <w:p w14:paraId="17780458"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w:t>
      </w:r>
      <w:r w:rsidRPr="00A73ABA">
        <w:rPr>
          <w:rFonts w:hAnsi="宋体" w:hint="eastAsia"/>
          <w:sz w:val="24"/>
          <w:szCs w:val="24"/>
        </w:rPr>
        <w:t>9</w:t>
      </w:r>
      <w:r w:rsidRPr="00A73ABA">
        <w:rPr>
          <w:rFonts w:hAnsi="宋体"/>
          <w:sz w:val="24"/>
          <w:szCs w:val="24"/>
        </w:rPr>
        <w:t xml:space="preserve">.1 </w:t>
      </w:r>
      <w:r w:rsidRPr="00A73ABA">
        <w:rPr>
          <w:rFonts w:hAnsi="宋体"/>
          <w:sz w:val="24"/>
          <w:szCs w:val="24"/>
        </w:rPr>
        <w:t>合同经双方法定代表人或授权委托代</w:t>
      </w:r>
      <w:r w:rsidRPr="00A73ABA">
        <w:rPr>
          <w:rFonts w:hAnsi="宋体" w:hint="eastAsia"/>
          <w:sz w:val="24"/>
          <w:szCs w:val="24"/>
        </w:rPr>
        <w:t>表</w:t>
      </w:r>
      <w:r w:rsidRPr="00A73ABA">
        <w:rPr>
          <w:rFonts w:hAnsi="宋体"/>
          <w:sz w:val="24"/>
          <w:szCs w:val="24"/>
        </w:rPr>
        <w:t>人签字并加盖单位公章</w:t>
      </w:r>
      <w:r w:rsidRPr="00A73ABA">
        <w:rPr>
          <w:rFonts w:hAnsi="宋体" w:hint="eastAsia"/>
          <w:sz w:val="24"/>
          <w:szCs w:val="24"/>
        </w:rPr>
        <w:t>，并经采购中心见证盖章</w:t>
      </w:r>
      <w:r w:rsidRPr="00A73ABA">
        <w:rPr>
          <w:rFonts w:hAnsi="宋体"/>
          <w:sz w:val="24"/>
          <w:szCs w:val="24"/>
        </w:rPr>
        <w:t>后生效。</w:t>
      </w:r>
    </w:p>
    <w:p w14:paraId="724B60CF" w14:textId="77777777" w:rsidR="00D24207" w:rsidRPr="00A73ABA" w:rsidRDefault="00D24207" w:rsidP="00D24207">
      <w:pPr>
        <w:pStyle w:val="a8"/>
        <w:snapToGrid w:val="0"/>
        <w:spacing w:before="120" w:after="120"/>
        <w:rPr>
          <w:rFonts w:hAnsi="宋体"/>
          <w:sz w:val="24"/>
          <w:szCs w:val="24"/>
        </w:rPr>
      </w:pPr>
      <w:r w:rsidRPr="00A73ABA">
        <w:rPr>
          <w:rFonts w:hAnsi="宋体"/>
          <w:sz w:val="24"/>
          <w:szCs w:val="24"/>
        </w:rPr>
        <w:t>1</w:t>
      </w:r>
      <w:r w:rsidRPr="00A73ABA">
        <w:rPr>
          <w:rFonts w:hAnsi="宋体" w:hint="eastAsia"/>
          <w:sz w:val="24"/>
          <w:szCs w:val="24"/>
        </w:rPr>
        <w:t>9</w:t>
      </w:r>
      <w:r w:rsidRPr="00A73ABA">
        <w:rPr>
          <w:rFonts w:hAnsi="宋体"/>
          <w:sz w:val="24"/>
          <w:szCs w:val="24"/>
        </w:rPr>
        <w:t>.2</w:t>
      </w:r>
      <w:r w:rsidRPr="00A73ABA">
        <w:rPr>
          <w:rFonts w:hAnsi="宋体"/>
          <w:sz w:val="24"/>
          <w:szCs w:val="24"/>
        </w:rPr>
        <w:t>本合同未尽事宜，遵照《合同法》有关条文执行。</w:t>
      </w:r>
    </w:p>
    <w:p w14:paraId="50CDD1EB" w14:textId="77777777" w:rsidR="00D24207" w:rsidRPr="00A73ABA" w:rsidRDefault="00D24207" w:rsidP="00D24207">
      <w:pPr>
        <w:pStyle w:val="a8"/>
        <w:snapToGrid w:val="0"/>
        <w:spacing w:before="120" w:after="120"/>
        <w:ind w:left="480" w:hangingChars="200" w:hanging="480"/>
        <w:rPr>
          <w:rFonts w:hAnsi="宋体"/>
          <w:sz w:val="24"/>
          <w:szCs w:val="24"/>
        </w:rPr>
      </w:pPr>
      <w:r w:rsidRPr="00A73ABA">
        <w:rPr>
          <w:rFonts w:hAnsi="宋体"/>
          <w:sz w:val="24"/>
          <w:szCs w:val="24"/>
        </w:rPr>
        <w:t>1</w:t>
      </w:r>
      <w:r w:rsidRPr="00A73ABA">
        <w:rPr>
          <w:rFonts w:hAnsi="宋体" w:hint="eastAsia"/>
          <w:sz w:val="24"/>
          <w:szCs w:val="24"/>
        </w:rPr>
        <w:t>9</w:t>
      </w:r>
      <w:r w:rsidRPr="00A73ABA">
        <w:rPr>
          <w:rFonts w:hAnsi="宋体"/>
          <w:sz w:val="24"/>
          <w:szCs w:val="24"/>
        </w:rPr>
        <w:t>.</w:t>
      </w:r>
      <w:r w:rsidRPr="00A73ABA">
        <w:rPr>
          <w:rFonts w:hAnsi="宋体" w:hint="eastAsia"/>
          <w:sz w:val="24"/>
          <w:szCs w:val="24"/>
        </w:rPr>
        <w:t>3</w:t>
      </w:r>
      <w:r w:rsidRPr="00A73ABA">
        <w:rPr>
          <w:rFonts w:hAnsi="宋体"/>
          <w:sz w:val="24"/>
          <w:szCs w:val="24"/>
        </w:rPr>
        <w:t xml:space="preserve"> </w:t>
      </w:r>
      <w:r w:rsidRPr="00A73ABA">
        <w:rPr>
          <w:rFonts w:hAnsi="宋体"/>
          <w:sz w:val="24"/>
          <w:szCs w:val="24"/>
        </w:rPr>
        <w:t>本合同正本一式</w:t>
      </w:r>
      <w:r w:rsidRPr="00A73ABA">
        <w:rPr>
          <w:rFonts w:hAnsi="宋体" w:hint="eastAsia"/>
          <w:sz w:val="24"/>
          <w:szCs w:val="24"/>
        </w:rPr>
        <w:t>三</w:t>
      </w:r>
      <w:r w:rsidRPr="00A73ABA">
        <w:rPr>
          <w:rFonts w:hAnsi="宋体"/>
          <w:sz w:val="24"/>
          <w:szCs w:val="24"/>
        </w:rPr>
        <w:t>份，具有同等法律效力，甲</w:t>
      </w:r>
      <w:r w:rsidRPr="00A73ABA">
        <w:rPr>
          <w:rFonts w:hAnsi="宋体" w:hint="eastAsia"/>
          <w:sz w:val="24"/>
          <w:szCs w:val="24"/>
        </w:rPr>
        <w:t>方、</w:t>
      </w:r>
      <w:r w:rsidRPr="00A73ABA">
        <w:rPr>
          <w:rFonts w:hAnsi="宋体"/>
          <w:sz w:val="24"/>
          <w:szCs w:val="24"/>
        </w:rPr>
        <w:t>乙方</w:t>
      </w:r>
      <w:r w:rsidRPr="00A73ABA">
        <w:rPr>
          <w:rFonts w:hAnsi="宋体" w:hint="eastAsia"/>
          <w:sz w:val="24"/>
          <w:szCs w:val="24"/>
        </w:rPr>
        <w:t>及财政监管部门</w:t>
      </w:r>
      <w:r w:rsidRPr="00A73ABA">
        <w:rPr>
          <w:rFonts w:hAnsi="宋体"/>
          <w:sz w:val="24"/>
          <w:szCs w:val="24"/>
        </w:rPr>
        <w:t>各执一份。</w:t>
      </w:r>
    </w:p>
    <w:p w14:paraId="02FB13CB" w14:textId="77777777" w:rsidR="00D24207" w:rsidRPr="00A73ABA" w:rsidRDefault="00D24207" w:rsidP="00D24207">
      <w:pPr>
        <w:pStyle w:val="a8"/>
        <w:snapToGrid w:val="0"/>
        <w:spacing w:before="120" w:after="120" w:line="0" w:lineRule="atLeast"/>
        <w:ind w:left="480" w:hangingChars="200" w:hanging="480"/>
        <w:rPr>
          <w:rFonts w:hAnsi="宋体"/>
          <w:sz w:val="24"/>
          <w:szCs w:val="24"/>
        </w:rPr>
      </w:pPr>
      <w:r w:rsidRPr="00A73ABA">
        <w:rPr>
          <w:rFonts w:hAnsi="宋体"/>
          <w:sz w:val="24"/>
          <w:szCs w:val="24"/>
        </w:rPr>
        <w:t xml:space="preserve">  </w:t>
      </w:r>
      <w:r w:rsidRPr="00A73ABA">
        <w:rPr>
          <w:rFonts w:hAnsi="宋体"/>
          <w:sz w:val="24"/>
          <w:szCs w:val="24"/>
        </w:rPr>
        <w:t>甲方：</w:t>
      </w:r>
      <w:r w:rsidRPr="00A73ABA">
        <w:rPr>
          <w:rFonts w:hAnsi="宋体"/>
          <w:sz w:val="24"/>
          <w:szCs w:val="24"/>
        </w:rPr>
        <w:t xml:space="preserve">                        </w:t>
      </w:r>
      <w:r w:rsidRPr="00A73ABA">
        <w:rPr>
          <w:rFonts w:hAnsi="宋体"/>
          <w:sz w:val="24"/>
          <w:szCs w:val="24"/>
        </w:rPr>
        <w:t>乙方：</w:t>
      </w:r>
      <w:r w:rsidRPr="00A73ABA">
        <w:rPr>
          <w:rFonts w:hAnsi="宋体"/>
          <w:sz w:val="24"/>
          <w:szCs w:val="24"/>
        </w:rPr>
        <w:t xml:space="preserve"> </w:t>
      </w:r>
    </w:p>
    <w:p w14:paraId="75330A0A" w14:textId="77777777" w:rsidR="00D24207" w:rsidRPr="00A73ABA" w:rsidRDefault="00D24207" w:rsidP="00D24207">
      <w:pPr>
        <w:pStyle w:val="a8"/>
        <w:snapToGrid w:val="0"/>
        <w:spacing w:before="120" w:after="120" w:line="0" w:lineRule="atLeast"/>
        <w:rPr>
          <w:rFonts w:hAnsi="宋体"/>
          <w:sz w:val="24"/>
          <w:szCs w:val="24"/>
        </w:rPr>
      </w:pPr>
      <w:r w:rsidRPr="00A73ABA">
        <w:rPr>
          <w:rFonts w:hAnsi="宋体"/>
          <w:sz w:val="24"/>
          <w:szCs w:val="24"/>
        </w:rPr>
        <w:t xml:space="preserve">  </w:t>
      </w:r>
      <w:r w:rsidRPr="00A73ABA">
        <w:rPr>
          <w:rFonts w:hAnsi="宋体"/>
          <w:sz w:val="24"/>
          <w:szCs w:val="24"/>
        </w:rPr>
        <w:t>地址：</w:t>
      </w:r>
      <w:r w:rsidRPr="00A73ABA">
        <w:rPr>
          <w:rFonts w:hAnsi="宋体"/>
          <w:sz w:val="24"/>
          <w:szCs w:val="24"/>
        </w:rPr>
        <w:t xml:space="preserve">                       </w:t>
      </w:r>
      <w:r w:rsidRPr="00A73ABA">
        <w:rPr>
          <w:rFonts w:hAnsi="宋体" w:hint="eastAsia"/>
          <w:sz w:val="24"/>
          <w:szCs w:val="24"/>
        </w:rPr>
        <w:t xml:space="preserve"> </w:t>
      </w:r>
      <w:r w:rsidRPr="00A73ABA">
        <w:rPr>
          <w:rFonts w:hAnsi="宋体"/>
          <w:sz w:val="24"/>
          <w:szCs w:val="24"/>
        </w:rPr>
        <w:t>地址：</w:t>
      </w:r>
      <w:r w:rsidRPr="00A73ABA">
        <w:rPr>
          <w:rFonts w:hAnsi="宋体"/>
          <w:sz w:val="24"/>
          <w:szCs w:val="24"/>
        </w:rPr>
        <w:t xml:space="preserve"> </w:t>
      </w:r>
    </w:p>
    <w:p w14:paraId="421523C9" w14:textId="77777777" w:rsidR="00D24207" w:rsidRPr="00A73ABA" w:rsidRDefault="00D24207" w:rsidP="00D24207">
      <w:pPr>
        <w:pStyle w:val="a8"/>
        <w:snapToGrid w:val="0"/>
        <w:spacing w:before="120" w:after="120" w:line="0" w:lineRule="atLeast"/>
        <w:rPr>
          <w:rFonts w:hAnsi="宋体"/>
          <w:sz w:val="24"/>
          <w:szCs w:val="24"/>
        </w:rPr>
      </w:pPr>
      <w:r w:rsidRPr="00A73ABA">
        <w:rPr>
          <w:rFonts w:hAnsi="宋体"/>
          <w:sz w:val="24"/>
          <w:szCs w:val="24"/>
        </w:rPr>
        <w:t xml:space="preserve">  </w:t>
      </w:r>
      <w:r w:rsidRPr="00A73ABA">
        <w:rPr>
          <w:rFonts w:hAnsi="宋体"/>
          <w:sz w:val="24"/>
          <w:szCs w:val="24"/>
        </w:rPr>
        <w:t>法定代表人</w:t>
      </w:r>
      <w:r w:rsidRPr="00A73ABA">
        <w:rPr>
          <w:rFonts w:hAnsi="宋体" w:hint="eastAsia"/>
          <w:sz w:val="24"/>
          <w:szCs w:val="24"/>
        </w:rPr>
        <w:t>或授权代表</w:t>
      </w:r>
      <w:r w:rsidRPr="00A73ABA">
        <w:rPr>
          <w:rFonts w:hAnsi="宋体"/>
          <w:sz w:val="24"/>
          <w:szCs w:val="24"/>
        </w:rPr>
        <w:t>：</w:t>
      </w:r>
      <w:r w:rsidRPr="00A73ABA">
        <w:rPr>
          <w:rFonts w:hAnsi="宋体"/>
          <w:sz w:val="24"/>
          <w:szCs w:val="24"/>
        </w:rPr>
        <w:t xml:space="preserve">        </w:t>
      </w:r>
      <w:r w:rsidRPr="00A73ABA">
        <w:rPr>
          <w:rFonts w:hAnsi="宋体"/>
          <w:sz w:val="24"/>
          <w:szCs w:val="24"/>
        </w:rPr>
        <w:t>法定代表人</w:t>
      </w:r>
      <w:r w:rsidRPr="00A73ABA">
        <w:rPr>
          <w:rFonts w:hAnsi="宋体" w:hint="eastAsia"/>
          <w:sz w:val="24"/>
          <w:szCs w:val="24"/>
        </w:rPr>
        <w:t>或授权代表</w:t>
      </w:r>
      <w:r w:rsidRPr="00A73ABA">
        <w:rPr>
          <w:rFonts w:hAnsi="宋体"/>
          <w:sz w:val="24"/>
          <w:szCs w:val="24"/>
        </w:rPr>
        <w:t>：</w:t>
      </w:r>
    </w:p>
    <w:p w14:paraId="400AB40E" w14:textId="77777777" w:rsidR="00D24207" w:rsidRPr="00A73ABA" w:rsidRDefault="00D24207" w:rsidP="00D24207">
      <w:pPr>
        <w:pStyle w:val="a8"/>
        <w:snapToGrid w:val="0"/>
        <w:spacing w:before="120" w:after="120" w:line="0" w:lineRule="atLeast"/>
        <w:jc w:val="center"/>
      </w:pPr>
      <w:r w:rsidRPr="00A73ABA">
        <w:rPr>
          <w:rFonts w:hAnsi="宋体" w:hint="eastAsia"/>
          <w:sz w:val="24"/>
          <w:szCs w:val="24"/>
        </w:rPr>
        <w:t>联系电话：</w:t>
      </w:r>
      <w:r w:rsidRPr="00A73ABA">
        <w:rPr>
          <w:rFonts w:hAnsi="宋体" w:hint="eastAsia"/>
          <w:sz w:val="24"/>
          <w:szCs w:val="24"/>
        </w:rPr>
        <w:t xml:space="preserve">                    </w:t>
      </w:r>
      <w:r w:rsidRPr="00A73ABA">
        <w:rPr>
          <w:rFonts w:hAnsi="宋体" w:hint="eastAsia"/>
          <w:sz w:val="24"/>
          <w:szCs w:val="24"/>
        </w:rPr>
        <w:t>联系电话：</w:t>
      </w:r>
      <w:r w:rsidRPr="00A73ABA">
        <w:rPr>
          <w:rFonts w:hAnsi="宋体" w:hint="eastAsia"/>
          <w:sz w:val="24"/>
          <w:szCs w:val="24"/>
        </w:rPr>
        <w:t xml:space="preserve">          </w:t>
      </w:r>
      <w:r w:rsidRPr="00A73ABA">
        <w:t xml:space="preserve"> </w:t>
      </w:r>
      <w:r w:rsidRPr="00A73ABA">
        <w:t>签订日期：</w:t>
      </w:r>
      <w:r w:rsidRPr="00A73ABA">
        <w:t xml:space="preserve">      </w:t>
      </w:r>
      <w:r w:rsidRPr="00A73ABA">
        <w:t>年</w:t>
      </w:r>
      <w:r w:rsidRPr="00A73ABA">
        <w:t xml:space="preserve">  </w:t>
      </w:r>
      <w:r w:rsidRPr="00A73ABA">
        <w:t>月</w:t>
      </w:r>
      <w:r w:rsidRPr="00A73ABA">
        <w:t xml:space="preserve">  </w:t>
      </w:r>
      <w:r w:rsidRPr="00A73ABA">
        <w:t>日</w:t>
      </w:r>
      <w:bookmarkStart w:id="241" w:name="_Hlt16619369"/>
      <w:bookmarkEnd w:id="234"/>
      <w:bookmarkEnd w:id="235"/>
      <w:bookmarkEnd w:id="236"/>
      <w:bookmarkEnd w:id="241"/>
    </w:p>
    <w:p w14:paraId="75AA5559" w14:textId="77777777" w:rsidR="00D24207" w:rsidRPr="00A73ABA" w:rsidRDefault="00D24207" w:rsidP="00D24207">
      <w:pPr>
        <w:pStyle w:val="a8"/>
        <w:snapToGrid w:val="0"/>
        <w:spacing w:before="120" w:after="120" w:line="0" w:lineRule="atLeast"/>
        <w:jc w:val="center"/>
      </w:pPr>
    </w:p>
    <w:p w14:paraId="2299367D" w14:textId="77777777" w:rsidR="00D24207" w:rsidRPr="00A73ABA" w:rsidRDefault="00D24207" w:rsidP="00D24207">
      <w:pPr>
        <w:pStyle w:val="a8"/>
        <w:snapToGrid w:val="0"/>
        <w:spacing w:before="120" w:after="120" w:line="0" w:lineRule="atLeast"/>
        <w:jc w:val="center"/>
        <w:rPr>
          <w:rFonts w:ascii="黑体" w:eastAsia="黑体"/>
          <w:bCs/>
          <w:sz w:val="44"/>
        </w:rPr>
        <w:sectPr w:rsidR="00D24207" w:rsidRPr="00A73ABA">
          <w:footerReference w:type="default" r:id="rId12"/>
          <w:pgSz w:w="11906" w:h="16838"/>
          <w:pgMar w:top="1418" w:right="1588" w:bottom="1418" w:left="1365" w:header="851" w:footer="907" w:gutter="0"/>
          <w:cols w:space="720"/>
          <w:titlePg/>
          <w:docGrid w:type="lines" w:linePitch="290"/>
        </w:sectPr>
      </w:pPr>
    </w:p>
    <w:p w14:paraId="6ACC1653" w14:textId="77777777" w:rsidR="00D24207" w:rsidRPr="00A73ABA" w:rsidRDefault="00D24207" w:rsidP="00D24207">
      <w:pPr>
        <w:pStyle w:val="1"/>
        <w:spacing w:before="0" w:after="0"/>
        <w:jc w:val="center"/>
        <w:rPr>
          <w:bCs/>
          <w:sz w:val="24"/>
        </w:rPr>
      </w:pPr>
      <w:r w:rsidRPr="00A73ABA">
        <w:rPr>
          <w:rFonts w:hint="eastAsia"/>
          <w:bCs/>
          <w:sz w:val="24"/>
        </w:rPr>
        <w:lastRenderedPageBreak/>
        <w:t>第三章</w:t>
      </w:r>
      <w:r w:rsidRPr="00A73ABA">
        <w:rPr>
          <w:rFonts w:hint="eastAsia"/>
          <w:bCs/>
          <w:sz w:val="24"/>
        </w:rPr>
        <w:t xml:space="preserve">  </w:t>
      </w:r>
      <w:r w:rsidRPr="00A73ABA">
        <w:rPr>
          <w:rFonts w:hint="eastAsia"/>
          <w:bCs/>
          <w:sz w:val="24"/>
        </w:rPr>
        <w:t>技术规范</w:t>
      </w:r>
      <w:bookmarkEnd w:id="237"/>
      <w:bookmarkEnd w:id="238"/>
      <w:bookmarkEnd w:id="239"/>
      <w:bookmarkEnd w:id="240"/>
    </w:p>
    <w:p w14:paraId="328161D8" w14:textId="77777777" w:rsidR="00D24207" w:rsidRPr="00A73ABA" w:rsidRDefault="00D24207" w:rsidP="00D24207">
      <w:pPr>
        <w:spacing w:line="440" w:lineRule="exact"/>
        <w:ind w:firstLineChars="200" w:firstLine="420"/>
        <w:rPr>
          <w:b/>
          <w:bCs/>
        </w:rPr>
      </w:pPr>
      <w:r w:rsidRPr="00A73ABA">
        <w:rPr>
          <w:rFonts w:ascii="宋体" w:hAnsi="宋体" w:hint="eastAsia"/>
        </w:rPr>
        <w:t>13、本项目设计采购活动</w:t>
      </w:r>
      <w:r w:rsidRPr="00A73ABA">
        <w:rPr>
          <w:rFonts w:hint="eastAsia"/>
        </w:rPr>
        <w:t>必须执行现行国家</w:t>
      </w:r>
      <w:r w:rsidRPr="00A73ABA">
        <w:rPr>
          <w:rFonts w:ascii="宋体" w:hAnsi="宋体" w:hint="eastAsia"/>
        </w:rPr>
        <w:t>、地方有关规范和标准。</w:t>
      </w:r>
    </w:p>
    <w:p w14:paraId="28936054" w14:textId="77777777" w:rsidR="00D24207" w:rsidRPr="00A73ABA" w:rsidRDefault="00D24207" w:rsidP="00D24207">
      <w:pPr>
        <w:spacing w:line="440" w:lineRule="exact"/>
        <w:jc w:val="center"/>
        <w:rPr>
          <w:b/>
        </w:rPr>
      </w:pPr>
    </w:p>
    <w:p w14:paraId="38E34D95" w14:textId="77777777" w:rsidR="00D24207" w:rsidRPr="00A73ABA" w:rsidRDefault="00D24207" w:rsidP="00D24207">
      <w:pPr>
        <w:jc w:val="center"/>
        <w:rPr>
          <w:b/>
          <w:sz w:val="28"/>
          <w:szCs w:val="28"/>
        </w:rPr>
      </w:pPr>
    </w:p>
    <w:p w14:paraId="03242985" w14:textId="77777777" w:rsidR="00D24207" w:rsidRPr="00A73ABA" w:rsidRDefault="00D24207" w:rsidP="00D24207">
      <w:pPr>
        <w:tabs>
          <w:tab w:val="left" w:pos="5224"/>
        </w:tabs>
        <w:rPr>
          <w:sz w:val="28"/>
          <w:szCs w:val="28"/>
        </w:rPr>
      </w:pPr>
      <w:r w:rsidRPr="00A73ABA">
        <w:rPr>
          <w:sz w:val="28"/>
          <w:szCs w:val="28"/>
        </w:rPr>
        <w:tab/>
      </w:r>
    </w:p>
    <w:p w14:paraId="1D59855F" w14:textId="77777777" w:rsidR="00D24207" w:rsidRPr="00A73ABA" w:rsidRDefault="00D24207" w:rsidP="00D24207">
      <w:pPr>
        <w:rPr>
          <w:sz w:val="28"/>
          <w:szCs w:val="28"/>
        </w:rPr>
      </w:pPr>
    </w:p>
    <w:p w14:paraId="0E5E4DE1" w14:textId="77777777" w:rsidR="00D24207" w:rsidRPr="00A73ABA" w:rsidRDefault="00D24207" w:rsidP="00D24207">
      <w:pPr>
        <w:rPr>
          <w:sz w:val="28"/>
          <w:szCs w:val="28"/>
        </w:rPr>
      </w:pPr>
    </w:p>
    <w:p w14:paraId="52DE7C57" w14:textId="77777777" w:rsidR="00D24207" w:rsidRPr="00A73ABA" w:rsidRDefault="00D24207" w:rsidP="00D24207">
      <w:pPr>
        <w:rPr>
          <w:sz w:val="28"/>
          <w:szCs w:val="28"/>
        </w:rPr>
        <w:sectPr w:rsidR="00D24207" w:rsidRPr="00A73ABA">
          <w:footerReference w:type="default" r:id="rId13"/>
          <w:footerReference w:type="first" r:id="rId14"/>
          <w:pgSz w:w="11906" w:h="16838"/>
          <w:pgMar w:top="1418" w:right="1418" w:bottom="1418" w:left="1077" w:header="851" w:footer="992" w:gutter="0"/>
          <w:cols w:space="720"/>
          <w:titlePg/>
          <w:docGrid w:type="lines" w:linePitch="312"/>
        </w:sectPr>
      </w:pPr>
    </w:p>
    <w:p w14:paraId="3C54FA03" w14:textId="77777777" w:rsidR="00D24207" w:rsidRPr="00A73ABA" w:rsidRDefault="00D24207" w:rsidP="00D24207">
      <w:pPr>
        <w:pStyle w:val="1"/>
        <w:spacing w:before="0" w:after="0"/>
        <w:jc w:val="center"/>
        <w:rPr>
          <w:bCs/>
          <w:sz w:val="24"/>
        </w:rPr>
      </w:pPr>
      <w:bookmarkStart w:id="242" w:name="_Toc24648"/>
      <w:bookmarkStart w:id="243" w:name="_Toc28560"/>
      <w:bookmarkStart w:id="244" w:name="_Toc488074684"/>
      <w:bookmarkStart w:id="245" w:name="_Toc488074811"/>
      <w:r w:rsidRPr="00A73ABA">
        <w:rPr>
          <w:rFonts w:hint="eastAsia"/>
          <w:bCs/>
          <w:sz w:val="24"/>
        </w:rPr>
        <w:lastRenderedPageBreak/>
        <w:t>第四章</w:t>
      </w:r>
      <w:r w:rsidRPr="00A73ABA">
        <w:rPr>
          <w:rFonts w:hint="eastAsia"/>
          <w:bCs/>
          <w:sz w:val="24"/>
        </w:rPr>
        <w:t xml:space="preserve">     </w:t>
      </w:r>
      <w:bookmarkEnd w:id="242"/>
      <w:bookmarkEnd w:id="243"/>
      <w:bookmarkEnd w:id="244"/>
      <w:bookmarkEnd w:id="245"/>
      <w:r w:rsidRPr="00A73ABA">
        <w:rPr>
          <w:rFonts w:hint="eastAsia"/>
          <w:bCs/>
          <w:sz w:val="24"/>
        </w:rPr>
        <w:t>采购内容及要求</w:t>
      </w:r>
    </w:p>
    <w:p w14:paraId="230807DA" w14:textId="77777777" w:rsidR="00D24207" w:rsidRPr="00A73ABA" w:rsidRDefault="00D24207" w:rsidP="00D24207">
      <w:pPr>
        <w:pStyle w:val="1"/>
        <w:widowControl/>
        <w:jc w:val="center"/>
      </w:pPr>
      <w:bookmarkStart w:id="246" w:name="_Toc50622828"/>
      <w:bookmarkStart w:id="247" w:name="_Toc488074812"/>
      <w:bookmarkStart w:id="248" w:name="_Toc10929"/>
      <w:bookmarkStart w:id="249" w:name="_Toc30229"/>
      <w:bookmarkStart w:id="250" w:name="_Toc488074685"/>
      <w:r w:rsidRPr="00A73ABA">
        <w:rPr>
          <w:rFonts w:cs="宋体" w:hint="eastAsia"/>
        </w:rPr>
        <w:t>技术规格、参数与要求</w:t>
      </w:r>
      <w:bookmarkEnd w:id="246"/>
    </w:p>
    <w:p w14:paraId="062209F8" w14:textId="77777777" w:rsidR="00D24207" w:rsidRPr="00A73ABA" w:rsidRDefault="00D24207" w:rsidP="00D24207">
      <w:pPr>
        <w:pStyle w:val="2"/>
        <w:widowControl/>
        <w:numPr>
          <w:ilvl w:val="0"/>
          <w:numId w:val="10"/>
        </w:numPr>
        <w:spacing w:before="0" w:after="0" w:line="360" w:lineRule="auto"/>
        <w:ind w:left="0" w:firstLine="0"/>
        <w:rPr>
          <w:sz w:val="28"/>
          <w:szCs w:val="28"/>
        </w:rPr>
      </w:pPr>
      <w:bookmarkStart w:id="251" w:name="_Toc50622829"/>
      <w:r w:rsidRPr="00A73ABA">
        <w:rPr>
          <w:rFonts w:ascii="Calibri Light" w:eastAsia="宋体" w:hAnsi="Calibri Light" w:cs="宋体" w:hint="eastAsia"/>
          <w:sz w:val="28"/>
          <w:szCs w:val="28"/>
        </w:rPr>
        <w:t>用途简介</w:t>
      </w:r>
      <w:bookmarkEnd w:id="251"/>
    </w:p>
    <w:p w14:paraId="62E5256A" w14:textId="77777777" w:rsidR="00D24207" w:rsidRPr="00A73ABA" w:rsidRDefault="00D24207" w:rsidP="00D24207">
      <w:pPr>
        <w:spacing w:line="360" w:lineRule="auto"/>
        <w:jc w:val="left"/>
        <w:rPr>
          <w:rFonts w:ascii="宋体" w:hAnsi="宋体" w:cs="宋体"/>
          <w:sz w:val="24"/>
          <w:szCs w:val="28"/>
        </w:rPr>
      </w:pPr>
      <w:r w:rsidRPr="00A73ABA">
        <w:rPr>
          <w:rFonts w:ascii="宋体" w:hAnsi="宋体" w:cs="宋体" w:hint="eastAsia"/>
          <w:sz w:val="24"/>
          <w:szCs w:val="28"/>
        </w:rPr>
        <w:t xml:space="preserve">   本次采购资产综合信息平台管理系统用于新疆农业大学资产管理工作使用。</w:t>
      </w:r>
    </w:p>
    <w:p w14:paraId="0BD947CD" w14:textId="77777777" w:rsidR="00D24207" w:rsidRPr="00A73ABA" w:rsidRDefault="00D24207" w:rsidP="00D24207">
      <w:pPr>
        <w:pStyle w:val="2"/>
        <w:widowControl/>
        <w:numPr>
          <w:ilvl w:val="0"/>
          <w:numId w:val="10"/>
        </w:numPr>
        <w:spacing w:before="0" w:after="0" w:line="360" w:lineRule="auto"/>
        <w:ind w:left="0" w:firstLine="0"/>
        <w:rPr>
          <w:sz w:val="28"/>
          <w:szCs w:val="28"/>
        </w:rPr>
      </w:pPr>
      <w:bookmarkStart w:id="252" w:name="_Toc50622830"/>
      <w:r w:rsidRPr="00A73ABA">
        <w:rPr>
          <w:rFonts w:ascii="Calibri Light" w:eastAsia="宋体" w:hAnsi="Calibri Light" w:cs="宋体" w:hint="eastAsia"/>
          <w:sz w:val="28"/>
          <w:szCs w:val="28"/>
        </w:rPr>
        <w:t>主要技术指标</w:t>
      </w:r>
      <w:bookmarkEnd w:id="252"/>
    </w:p>
    <w:p w14:paraId="29A4335B" w14:textId="77777777" w:rsidR="00D24207" w:rsidRPr="00A73ABA" w:rsidRDefault="00D24207" w:rsidP="00D24207">
      <w:pPr>
        <w:pStyle w:val="-"/>
        <w:widowControl/>
        <w:ind w:firstLine="482"/>
        <w:rPr>
          <w:rFonts w:hint="default"/>
          <w:sz w:val="24"/>
          <w:szCs w:val="22"/>
        </w:rPr>
      </w:pPr>
      <w:r w:rsidRPr="00A73ABA">
        <w:rPr>
          <w:b/>
          <w:sz w:val="24"/>
          <w:szCs w:val="22"/>
        </w:rPr>
        <w:t>2.1 ★采购清单</w:t>
      </w:r>
    </w:p>
    <w:tbl>
      <w:tblPr>
        <w:tblpPr w:leftFromText="180" w:rightFromText="180" w:vertAnchor="text" w:horzAnchor="page" w:tblpX="873" w:tblpY="408"/>
        <w:tblOverlap w:val="neve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551"/>
        <w:gridCol w:w="2110"/>
        <w:gridCol w:w="3947"/>
        <w:gridCol w:w="2010"/>
        <w:gridCol w:w="889"/>
        <w:gridCol w:w="889"/>
      </w:tblGrid>
      <w:tr w:rsidR="00A73ABA" w:rsidRPr="00A73ABA" w14:paraId="45DCDA10" w14:textId="77777777" w:rsidTr="00757BD0">
        <w:trPr>
          <w:trHeight w:val="23"/>
        </w:trPr>
        <w:tc>
          <w:tcPr>
            <w:tcW w:w="551" w:type="dxa"/>
            <w:tcBorders>
              <w:top w:val="single" w:sz="8" w:space="0" w:color="auto"/>
              <w:left w:val="single" w:sz="8" w:space="0" w:color="auto"/>
              <w:bottom w:val="single" w:sz="4" w:space="0" w:color="auto"/>
              <w:right w:val="single" w:sz="8" w:space="0" w:color="auto"/>
            </w:tcBorders>
            <w:shd w:val="clear" w:color="auto" w:fill="D9D9D9"/>
            <w:vAlign w:val="center"/>
          </w:tcPr>
          <w:p w14:paraId="1B52E029" w14:textId="77777777" w:rsidR="00D24207" w:rsidRPr="00A73ABA" w:rsidRDefault="00D24207" w:rsidP="00757BD0">
            <w:pPr>
              <w:spacing w:line="240" w:lineRule="exact"/>
              <w:rPr>
                <w:rFonts w:ascii="宋体" w:hAnsi="宋体" w:cs="黑体"/>
                <w:b/>
              </w:rPr>
            </w:pPr>
            <w:r w:rsidRPr="00A73ABA">
              <w:rPr>
                <w:rFonts w:ascii="宋体" w:hAnsi="宋体" w:cs="黑体" w:hint="eastAsia"/>
                <w:b/>
                <w:szCs w:val="22"/>
              </w:rPr>
              <w:t>序号</w:t>
            </w:r>
          </w:p>
        </w:tc>
        <w:tc>
          <w:tcPr>
            <w:tcW w:w="2110" w:type="dxa"/>
            <w:tcBorders>
              <w:top w:val="single" w:sz="8" w:space="0" w:color="auto"/>
              <w:left w:val="single" w:sz="8" w:space="0" w:color="auto"/>
              <w:bottom w:val="single" w:sz="4" w:space="0" w:color="auto"/>
              <w:right w:val="single" w:sz="8" w:space="0" w:color="auto"/>
            </w:tcBorders>
            <w:shd w:val="clear" w:color="auto" w:fill="D9D9D9"/>
            <w:vAlign w:val="center"/>
          </w:tcPr>
          <w:p w14:paraId="556E3DEA" w14:textId="77777777" w:rsidR="00D24207" w:rsidRPr="00A73ABA" w:rsidRDefault="00D24207" w:rsidP="00757BD0">
            <w:pPr>
              <w:spacing w:line="240" w:lineRule="exact"/>
              <w:jc w:val="center"/>
              <w:rPr>
                <w:rFonts w:ascii="宋体" w:hAnsi="宋体" w:cs="黑体"/>
                <w:b/>
              </w:rPr>
            </w:pPr>
            <w:r w:rsidRPr="00A73ABA">
              <w:rPr>
                <w:rFonts w:ascii="宋体" w:hAnsi="宋体" w:cs="黑体" w:hint="eastAsia"/>
                <w:b/>
                <w:szCs w:val="22"/>
              </w:rPr>
              <w:t>项目</w:t>
            </w:r>
          </w:p>
        </w:tc>
        <w:tc>
          <w:tcPr>
            <w:tcW w:w="5957"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014A1C9E" w14:textId="77777777" w:rsidR="00D24207" w:rsidRPr="00A73ABA" w:rsidRDefault="00D24207" w:rsidP="00757BD0">
            <w:pPr>
              <w:spacing w:line="240" w:lineRule="exact"/>
              <w:jc w:val="center"/>
              <w:rPr>
                <w:rFonts w:ascii="宋体" w:hAnsi="宋体" w:cs="黑体"/>
                <w:b/>
              </w:rPr>
            </w:pPr>
            <w:r w:rsidRPr="00A73ABA">
              <w:rPr>
                <w:rFonts w:ascii="宋体" w:hAnsi="宋体" w:cs="黑体" w:hint="eastAsia"/>
                <w:b/>
                <w:szCs w:val="22"/>
              </w:rPr>
              <w:t>建设内容及功能模块</w:t>
            </w:r>
          </w:p>
        </w:tc>
        <w:tc>
          <w:tcPr>
            <w:tcW w:w="889" w:type="dxa"/>
            <w:tcBorders>
              <w:top w:val="single" w:sz="8" w:space="0" w:color="auto"/>
              <w:left w:val="single" w:sz="8" w:space="0" w:color="auto"/>
              <w:bottom w:val="single" w:sz="8" w:space="0" w:color="auto"/>
              <w:right w:val="single" w:sz="8" w:space="0" w:color="auto"/>
            </w:tcBorders>
            <w:shd w:val="clear" w:color="auto" w:fill="D9D9D9"/>
            <w:vAlign w:val="center"/>
          </w:tcPr>
          <w:p w14:paraId="13388E60" w14:textId="77777777" w:rsidR="00D24207" w:rsidRPr="00A73ABA" w:rsidRDefault="00D24207" w:rsidP="00757BD0">
            <w:pPr>
              <w:spacing w:line="240" w:lineRule="exact"/>
              <w:jc w:val="center"/>
              <w:rPr>
                <w:rFonts w:ascii="宋体" w:hAnsi="宋体" w:cs="黑体"/>
                <w:b/>
              </w:rPr>
            </w:pPr>
            <w:r w:rsidRPr="00A73ABA">
              <w:rPr>
                <w:rFonts w:ascii="宋体" w:hAnsi="宋体" w:cs="黑体" w:hint="eastAsia"/>
                <w:b/>
                <w:szCs w:val="22"/>
              </w:rPr>
              <w:t>单位</w:t>
            </w:r>
          </w:p>
        </w:tc>
        <w:tc>
          <w:tcPr>
            <w:tcW w:w="889" w:type="dxa"/>
            <w:tcBorders>
              <w:top w:val="single" w:sz="8" w:space="0" w:color="auto"/>
              <w:left w:val="single" w:sz="8" w:space="0" w:color="auto"/>
              <w:bottom w:val="single" w:sz="8" w:space="0" w:color="auto"/>
              <w:right w:val="single" w:sz="8" w:space="0" w:color="auto"/>
            </w:tcBorders>
            <w:shd w:val="clear" w:color="auto" w:fill="D9D9D9"/>
            <w:vAlign w:val="center"/>
          </w:tcPr>
          <w:p w14:paraId="7BBABC75" w14:textId="77777777" w:rsidR="00D24207" w:rsidRPr="00A73ABA" w:rsidRDefault="00D24207" w:rsidP="00757BD0">
            <w:pPr>
              <w:spacing w:line="240" w:lineRule="exact"/>
              <w:jc w:val="center"/>
              <w:rPr>
                <w:rFonts w:ascii="宋体" w:hAnsi="宋体" w:cs="黑体"/>
                <w:b/>
              </w:rPr>
            </w:pPr>
            <w:r w:rsidRPr="00A73ABA">
              <w:rPr>
                <w:rFonts w:ascii="宋体" w:hAnsi="宋体" w:cs="黑体" w:hint="eastAsia"/>
                <w:b/>
                <w:szCs w:val="22"/>
              </w:rPr>
              <w:t>数量</w:t>
            </w:r>
          </w:p>
        </w:tc>
      </w:tr>
      <w:tr w:rsidR="00A73ABA" w:rsidRPr="00A73ABA" w14:paraId="41FB12FA" w14:textId="77777777" w:rsidTr="00757BD0">
        <w:trPr>
          <w:trHeight w:val="484"/>
        </w:trPr>
        <w:tc>
          <w:tcPr>
            <w:tcW w:w="10396"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44A67C4B" w14:textId="77777777" w:rsidR="00D24207" w:rsidRPr="00A73ABA" w:rsidRDefault="00D24207" w:rsidP="00757BD0">
            <w:pPr>
              <w:jc w:val="center"/>
              <w:rPr>
                <w:rFonts w:ascii="宋体" w:hAnsi="宋体" w:cs="黑体"/>
              </w:rPr>
            </w:pPr>
            <w:r w:rsidRPr="00A73ABA">
              <w:rPr>
                <w:rFonts w:ascii="宋体" w:hAnsi="宋体" w:cs="黑体" w:hint="eastAsia"/>
                <w:szCs w:val="22"/>
              </w:rPr>
              <w:t>资产综合信息平台管理系统</w:t>
            </w:r>
          </w:p>
        </w:tc>
      </w:tr>
      <w:tr w:rsidR="00A73ABA" w:rsidRPr="00A73ABA" w14:paraId="4BF129B3" w14:textId="77777777" w:rsidTr="00757BD0">
        <w:trPr>
          <w:trHeight w:val="439"/>
        </w:trPr>
        <w:tc>
          <w:tcPr>
            <w:tcW w:w="551" w:type="dxa"/>
            <w:vMerge w:val="restart"/>
            <w:tcBorders>
              <w:top w:val="single" w:sz="4" w:space="0" w:color="auto"/>
              <w:left w:val="single" w:sz="8" w:space="0" w:color="auto"/>
              <w:bottom w:val="single" w:sz="4" w:space="0" w:color="auto"/>
              <w:right w:val="single" w:sz="8" w:space="0" w:color="auto"/>
            </w:tcBorders>
            <w:shd w:val="clear" w:color="auto" w:fill="FFFFFF"/>
            <w:vAlign w:val="center"/>
          </w:tcPr>
          <w:p w14:paraId="5813D078"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c>
          <w:tcPr>
            <w:tcW w:w="2110" w:type="dxa"/>
            <w:vMerge w:val="restart"/>
            <w:tcBorders>
              <w:top w:val="single" w:sz="4" w:space="0" w:color="auto"/>
              <w:left w:val="single" w:sz="8" w:space="0" w:color="auto"/>
              <w:bottom w:val="single" w:sz="4" w:space="0" w:color="auto"/>
              <w:right w:val="single" w:sz="8" w:space="0" w:color="auto"/>
            </w:tcBorders>
            <w:shd w:val="clear" w:color="auto" w:fill="FFFFFF"/>
            <w:vAlign w:val="center"/>
          </w:tcPr>
          <w:p w14:paraId="0B3168A9" w14:textId="77777777" w:rsidR="00D24207" w:rsidRPr="00A73ABA" w:rsidRDefault="00D24207" w:rsidP="00757BD0">
            <w:pPr>
              <w:spacing w:line="240" w:lineRule="exact"/>
              <w:rPr>
                <w:rFonts w:ascii="宋体" w:hAnsi="宋体" w:cs="宋体"/>
              </w:rPr>
            </w:pPr>
            <w:r w:rsidRPr="00A73ABA">
              <w:rPr>
                <w:rFonts w:ascii="宋体" w:hAnsi="宋体" w:cs="宋体" w:hint="eastAsia"/>
              </w:rPr>
              <w:t>管理模块</w:t>
            </w: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0188BF70"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仪器设备管理模块</w:t>
            </w:r>
          </w:p>
        </w:tc>
        <w:tc>
          <w:tcPr>
            <w:tcW w:w="2010" w:type="dxa"/>
            <w:vMerge w:val="restart"/>
            <w:tcBorders>
              <w:top w:val="single" w:sz="8" w:space="0" w:color="auto"/>
              <w:left w:val="single" w:sz="4" w:space="0" w:color="auto"/>
              <w:bottom w:val="single" w:sz="8" w:space="0" w:color="auto"/>
              <w:right w:val="single" w:sz="8" w:space="0" w:color="auto"/>
            </w:tcBorders>
            <w:shd w:val="clear" w:color="auto" w:fill="FFFFFF"/>
            <w:vAlign w:val="center"/>
          </w:tcPr>
          <w:p w14:paraId="7624ED52" w14:textId="77777777" w:rsidR="00D24207" w:rsidRPr="00A73ABA" w:rsidRDefault="00D24207" w:rsidP="00757BD0">
            <w:pPr>
              <w:spacing w:line="276" w:lineRule="auto"/>
              <w:ind w:firstLineChars="200" w:firstLine="420"/>
              <w:rPr>
                <w:rFonts w:ascii="宋体" w:hAnsi="宋体" w:cs="黑体"/>
              </w:rPr>
            </w:pPr>
            <w:r w:rsidRPr="00A73ABA">
              <w:rPr>
                <w:rFonts w:ascii="宋体" w:hAnsi="宋体" w:cs="黑体" w:hint="eastAsia"/>
                <w:szCs w:val="22"/>
              </w:rPr>
              <w:t>JAVA语言开发，基于J2EE平台，B/S架构，不限用户站点数量，可按用户需求进行必要的个性化定制。</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01B1677E"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0DDBFFCE"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2A35B08C"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7DD99AC8"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013D3EF"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33B6333E"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家具管理模块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6FD8ACEF"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66F3DBD"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4A071AC"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70F60DE8"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68C2B543"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10B0B358"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65DCEEF0"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房屋管理模块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67C76153"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6ED9BD2"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47FABFE"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016D0A92"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A8066EF"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1AF996CC"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741ADDE2"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图书管理模块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45BF15C5"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EB30B58"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5C71492"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47B69C53"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4F3B3B3C"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E5C4F7B"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2661E918"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文物陈列品管理模块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1537F52B"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EC535FC"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0EB4C357"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3BD92A22"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4397ED13"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366ED256"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5487FE50"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无形资产管理模块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00343170"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D593827"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2CC1F4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3F610C6D"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1532226F"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3F5FCC20"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5926AC42"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实验项目及人员管理模块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3BAB4881"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35093F40"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3ECC518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1C2A69B6"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09267DA7"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4AF3128"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6FFD9BED"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资产调剂管理模块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6F53CF7A"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7D4B693D"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11134F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2C80E3D4"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2262D81"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DAC8528"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4E7D1A76"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资产清查管理模块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306CECEC"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DC9DB38"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23EBEA1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3CDFF4F2" w14:textId="77777777" w:rsidTr="00757BD0">
        <w:trPr>
          <w:trHeight w:val="313"/>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67B10392"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0CE2E3CA"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77497780"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数据上报管理模块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587A4F67"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744FD74"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CBC3F94"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1294A029"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76C4BC21"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7472447B"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5EBA24AF"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资产折旧（摊销）管理模块</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261E2D1C"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EB55559"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3D9830C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43965446"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6AD0F226"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6CE690EA"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64525D9D"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二维码技术应用</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46DE2C92"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460C364"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F34B1D1"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5CFC4AAB"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792BE7DA"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46AA203"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tcPr>
          <w:p w14:paraId="29D624D5"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电子签章应用</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174FCDC2"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B953ECD"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7972892"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4B2358DE" w14:textId="77777777" w:rsidTr="00757BD0">
        <w:trPr>
          <w:trHeight w:val="349"/>
        </w:trPr>
        <w:tc>
          <w:tcPr>
            <w:tcW w:w="551"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55C975F6"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4" w:space="0" w:color="auto"/>
              <w:right w:val="single" w:sz="8" w:space="0" w:color="auto"/>
            </w:tcBorders>
            <w:shd w:val="clear" w:color="auto" w:fill="FFFFFF"/>
            <w:vAlign w:val="center"/>
          </w:tcPr>
          <w:p w14:paraId="2CBF312A" w14:textId="77777777" w:rsidR="00D24207" w:rsidRPr="00A73ABA" w:rsidRDefault="00D24207" w:rsidP="00757BD0">
            <w:pPr>
              <w:rPr>
                <w:rFonts w:cs="Times New Roman"/>
                <w:sz w:val="20"/>
                <w:szCs w:val="20"/>
              </w:rPr>
            </w:pPr>
          </w:p>
        </w:tc>
        <w:tc>
          <w:tcPr>
            <w:tcW w:w="3947" w:type="dxa"/>
            <w:tcBorders>
              <w:top w:val="single" w:sz="8" w:space="0" w:color="auto"/>
              <w:left w:val="single" w:sz="8" w:space="0" w:color="auto"/>
              <w:bottom w:val="single" w:sz="8" w:space="0" w:color="auto"/>
              <w:right w:val="single" w:sz="4" w:space="0" w:color="auto"/>
            </w:tcBorders>
            <w:shd w:val="clear" w:color="auto" w:fill="FFFFFF"/>
            <w:vAlign w:val="center"/>
          </w:tcPr>
          <w:p w14:paraId="3DCDE715" w14:textId="77777777" w:rsidR="00D24207" w:rsidRPr="00A73ABA" w:rsidRDefault="00D24207" w:rsidP="00757BD0">
            <w:pPr>
              <w:adjustRightInd w:val="0"/>
              <w:snapToGrid w:val="0"/>
              <w:spacing w:line="360" w:lineRule="auto"/>
              <w:jc w:val="left"/>
              <w:rPr>
                <w:rFonts w:ascii="宋体" w:hAnsi="宋体" w:cs="宋体"/>
                <w:szCs w:val="21"/>
              </w:rPr>
            </w:pPr>
            <w:r w:rsidRPr="00A73ABA">
              <w:rPr>
                <w:rFonts w:ascii="宋体" w:hAnsi="宋体" w:cs="宋体" w:hint="eastAsia"/>
                <w:szCs w:val="21"/>
              </w:rPr>
              <w:t>微信公众号</w:t>
            </w:r>
          </w:p>
        </w:tc>
        <w:tc>
          <w:tcPr>
            <w:tcW w:w="2010" w:type="dxa"/>
            <w:vMerge/>
            <w:tcBorders>
              <w:top w:val="single" w:sz="8" w:space="0" w:color="auto"/>
              <w:left w:val="single" w:sz="4" w:space="0" w:color="auto"/>
              <w:bottom w:val="single" w:sz="8" w:space="0" w:color="auto"/>
              <w:right w:val="single" w:sz="8" w:space="0" w:color="auto"/>
            </w:tcBorders>
            <w:shd w:val="clear" w:color="auto" w:fill="FFFFFF"/>
            <w:vAlign w:val="center"/>
          </w:tcPr>
          <w:p w14:paraId="1F26EDC4" w14:textId="77777777" w:rsidR="00D24207" w:rsidRPr="00A73ABA" w:rsidRDefault="00D24207" w:rsidP="00757BD0">
            <w:pPr>
              <w:rPr>
                <w:rFonts w:cs="Times New Roman"/>
                <w:sz w:val="20"/>
                <w:szCs w:val="20"/>
              </w:rPr>
            </w:pP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337C4994"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21F7048"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4E453630" w14:textId="77777777" w:rsidTr="00757BD0">
        <w:trPr>
          <w:trHeight w:val="564"/>
        </w:trPr>
        <w:tc>
          <w:tcPr>
            <w:tcW w:w="551" w:type="dxa"/>
            <w:vMerge w:val="restart"/>
            <w:tcBorders>
              <w:top w:val="single" w:sz="4" w:space="0" w:color="auto"/>
              <w:left w:val="single" w:sz="8" w:space="0" w:color="auto"/>
              <w:bottom w:val="single" w:sz="8" w:space="0" w:color="auto"/>
              <w:right w:val="single" w:sz="8" w:space="0" w:color="auto"/>
            </w:tcBorders>
            <w:shd w:val="clear" w:color="auto" w:fill="FFFFFF"/>
            <w:vAlign w:val="center"/>
          </w:tcPr>
          <w:p w14:paraId="261506E7"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2</w:t>
            </w:r>
          </w:p>
        </w:tc>
        <w:tc>
          <w:tcPr>
            <w:tcW w:w="2110" w:type="dxa"/>
            <w:vMerge w:val="restart"/>
            <w:tcBorders>
              <w:top w:val="single" w:sz="4" w:space="0" w:color="auto"/>
              <w:left w:val="single" w:sz="8" w:space="0" w:color="auto"/>
              <w:bottom w:val="single" w:sz="8" w:space="0" w:color="auto"/>
              <w:right w:val="single" w:sz="8" w:space="0" w:color="auto"/>
            </w:tcBorders>
            <w:shd w:val="clear" w:color="auto" w:fill="FFFFFF"/>
            <w:vAlign w:val="center"/>
          </w:tcPr>
          <w:p w14:paraId="0FB6A5FC" w14:textId="77777777" w:rsidR="00D24207" w:rsidRPr="00A73ABA" w:rsidRDefault="00D24207" w:rsidP="00757BD0">
            <w:pPr>
              <w:spacing w:line="240" w:lineRule="exact"/>
              <w:rPr>
                <w:rFonts w:ascii="宋体" w:hAnsi="宋体" w:cs="宋体"/>
              </w:rPr>
            </w:pPr>
            <w:r w:rsidRPr="00A73ABA">
              <w:rPr>
                <w:rFonts w:ascii="宋体" w:hAnsi="宋体" w:cs="宋体" w:hint="eastAsia"/>
                <w:szCs w:val="22"/>
              </w:rPr>
              <w:t>外部对接</w:t>
            </w:r>
          </w:p>
        </w:tc>
        <w:tc>
          <w:tcPr>
            <w:tcW w:w="595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6D0A74C2" w14:textId="776C3F40" w:rsidR="00D24207" w:rsidRPr="00A73ABA" w:rsidRDefault="00D24207" w:rsidP="00757BD0">
            <w:pPr>
              <w:spacing w:line="276" w:lineRule="auto"/>
              <w:rPr>
                <w:rFonts w:ascii="宋体" w:hAnsi="宋体" w:cs="黑体"/>
              </w:rPr>
            </w:pPr>
            <w:r w:rsidRPr="00A73ABA">
              <w:rPr>
                <w:rFonts w:ascii="宋体" w:hAnsi="宋体" w:cs="黑体" w:hint="eastAsia"/>
                <w:szCs w:val="22"/>
              </w:rPr>
              <w:t>与</w:t>
            </w:r>
            <w:r w:rsidR="005E21DA" w:rsidRPr="00A73ABA">
              <w:rPr>
                <w:rFonts w:ascii="宋体" w:hAnsi="宋体" w:cs="黑体" w:hint="eastAsia"/>
                <w:szCs w:val="22"/>
              </w:rPr>
              <w:t>采购人</w:t>
            </w:r>
            <w:r w:rsidRPr="00A73ABA">
              <w:rPr>
                <w:rFonts w:ascii="宋体" w:hAnsi="宋体" w:cs="黑体" w:hint="eastAsia"/>
                <w:szCs w:val="22"/>
              </w:rPr>
              <w:t>财务管理系统实时对账</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52E29DE"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708F900"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3CAE786D" w14:textId="77777777" w:rsidTr="00757BD0">
        <w:trPr>
          <w:trHeight w:val="564"/>
        </w:trPr>
        <w:tc>
          <w:tcPr>
            <w:tcW w:w="551" w:type="dxa"/>
            <w:vMerge/>
            <w:tcBorders>
              <w:top w:val="single" w:sz="4" w:space="0" w:color="auto"/>
              <w:left w:val="single" w:sz="8" w:space="0" w:color="auto"/>
              <w:bottom w:val="single" w:sz="8" w:space="0" w:color="auto"/>
              <w:right w:val="single" w:sz="8" w:space="0" w:color="auto"/>
            </w:tcBorders>
            <w:shd w:val="clear" w:color="auto" w:fill="FFFFFF"/>
            <w:vAlign w:val="center"/>
          </w:tcPr>
          <w:p w14:paraId="503CAA53" w14:textId="77777777" w:rsidR="00D24207" w:rsidRPr="00A73ABA" w:rsidRDefault="00D24207" w:rsidP="00757BD0">
            <w:pPr>
              <w:rPr>
                <w:rFonts w:cs="Times New Roman"/>
                <w:sz w:val="20"/>
                <w:szCs w:val="20"/>
              </w:rPr>
            </w:pPr>
          </w:p>
        </w:tc>
        <w:tc>
          <w:tcPr>
            <w:tcW w:w="2110" w:type="dxa"/>
            <w:vMerge/>
            <w:tcBorders>
              <w:top w:val="single" w:sz="4" w:space="0" w:color="auto"/>
              <w:left w:val="single" w:sz="8" w:space="0" w:color="auto"/>
              <w:bottom w:val="single" w:sz="8" w:space="0" w:color="auto"/>
              <w:right w:val="single" w:sz="8" w:space="0" w:color="auto"/>
            </w:tcBorders>
            <w:shd w:val="clear" w:color="auto" w:fill="FFFFFF"/>
            <w:vAlign w:val="center"/>
          </w:tcPr>
          <w:p w14:paraId="425F18A8" w14:textId="77777777" w:rsidR="00D24207" w:rsidRPr="00A73ABA" w:rsidRDefault="00D24207" w:rsidP="00757BD0">
            <w:pPr>
              <w:rPr>
                <w:rFonts w:cs="Times New Roman"/>
                <w:sz w:val="20"/>
                <w:szCs w:val="20"/>
              </w:rPr>
            </w:pPr>
          </w:p>
        </w:tc>
        <w:tc>
          <w:tcPr>
            <w:tcW w:w="595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5541AB17" w14:textId="56F0F7E7" w:rsidR="00D24207" w:rsidRPr="00A73ABA" w:rsidRDefault="00D24207" w:rsidP="00757BD0">
            <w:pPr>
              <w:spacing w:line="276" w:lineRule="auto"/>
              <w:rPr>
                <w:rFonts w:ascii="宋体" w:hAnsi="宋体" w:cs="黑体"/>
              </w:rPr>
            </w:pPr>
            <w:r w:rsidRPr="00A73ABA">
              <w:rPr>
                <w:rFonts w:ascii="宋体" w:hAnsi="宋体" w:cs="黑体" w:hint="eastAsia"/>
                <w:szCs w:val="22"/>
              </w:rPr>
              <w:t>与</w:t>
            </w:r>
            <w:r w:rsidR="005E21DA" w:rsidRPr="00A73ABA">
              <w:rPr>
                <w:rFonts w:ascii="宋体" w:hAnsi="宋体" w:cs="黑体" w:hint="eastAsia"/>
                <w:szCs w:val="22"/>
              </w:rPr>
              <w:t>采购人</w:t>
            </w:r>
            <w:r w:rsidRPr="00A73ABA">
              <w:rPr>
                <w:rFonts w:ascii="宋体" w:hAnsi="宋体" w:cs="黑体" w:hint="eastAsia"/>
                <w:szCs w:val="22"/>
              </w:rPr>
              <w:t>智慧校园统一身份对接及数据集成</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34D64D3"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套</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5B21D9D4"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5FB7120D" w14:textId="77777777" w:rsidTr="00757BD0">
        <w:trPr>
          <w:trHeight w:val="564"/>
        </w:trPr>
        <w:tc>
          <w:tcPr>
            <w:tcW w:w="551" w:type="dxa"/>
            <w:tcBorders>
              <w:top w:val="single" w:sz="4" w:space="0" w:color="auto"/>
              <w:left w:val="single" w:sz="8" w:space="0" w:color="auto"/>
              <w:bottom w:val="single" w:sz="8" w:space="0" w:color="auto"/>
              <w:right w:val="single" w:sz="8" w:space="0" w:color="auto"/>
            </w:tcBorders>
            <w:shd w:val="clear" w:color="auto" w:fill="FFFFFF"/>
            <w:vAlign w:val="center"/>
          </w:tcPr>
          <w:p w14:paraId="0C4EC258"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3</w:t>
            </w:r>
          </w:p>
        </w:tc>
        <w:tc>
          <w:tcPr>
            <w:tcW w:w="2110" w:type="dxa"/>
            <w:tcBorders>
              <w:top w:val="single" w:sz="4" w:space="0" w:color="auto"/>
              <w:left w:val="single" w:sz="8" w:space="0" w:color="auto"/>
              <w:bottom w:val="single" w:sz="8" w:space="0" w:color="auto"/>
              <w:right w:val="single" w:sz="8" w:space="0" w:color="auto"/>
            </w:tcBorders>
            <w:shd w:val="clear" w:color="auto" w:fill="FFFFFF"/>
            <w:vAlign w:val="center"/>
          </w:tcPr>
          <w:p w14:paraId="44826E27" w14:textId="77777777" w:rsidR="00D24207" w:rsidRPr="00A73ABA" w:rsidRDefault="00D24207" w:rsidP="00757BD0">
            <w:pPr>
              <w:spacing w:line="240" w:lineRule="exact"/>
              <w:rPr>
                <w:rFonts w:ascii="宋体" w:hAnsi="宋体" w:cs="宋体"/>
              </w:rPr>
            </w:pPr>
            <w:r w:rsidRPr="00A73ABA">
              <w:rPr>
                <w:rFonts w:ascii="宋体" w:hAnsi="宋体" w:cs="宋体" w:hint="eastAsia"/>
                <w:szCs w:val="22"/>
              </w:rPr>
              <w:t>数据迁移/清理服务</w:t>
            </w:r>
          </w:p>
        </w:tc>
        <w:tc>
          <w:tcPr>
            <w:tcW w:w="595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5AC8B33F" w14:textId="61F01F0F" w:rsidR="00D24207" w:rsidRPr="00A73ABA" w:rsidRDefault="00D24207" w:rsidP="00757BD0">
            <w:pPr>
              <w:spacing w:line="276" w:lineRule="auto"/>
              <w:ind w:firstLineChars="200" w:firstLine="420"/>
              <w:rPr>
                <w:rFonts w:ascii="宋体" w:hAnsi="宋体" w:cs="黑体"/>
              </w:rPr>
            </w:pPr>
            <w:r w:rsidRPr="00A73ABA">
              <w:rPr>
                <w:rFonts w:ascii="宋体" w:hAnsi="宋体" w:cs="黑体" w:hint="eastAsia"/>
                <w:szCs w:val="22"/>
              </w:rPr>
              <w:t>完成</w:t>
            </w:r>
            <w:r w:rsidR="005E21DA" w:rsidRPr="00A73ABA">
              <w:rPr>
                <w:rFonts w:ascii="宋体" w:hAnsi="宋体" w:cs="黑体" w:hint="eastAsia"/>
                <w:szCs w:val="22"/>
              </w:rPr>
              <w:t>采购人</w:t>
            </w:r>
            <w:r w:rsidRPr="00A73ABA">
              <w:rPr>
                <w:rFonts w:ascii="宋体" w:hAnsi="宋体" w:cs="黑体" w:hint="eastAsia"/>
                <w:szCs w:val="22"/>
              </w:rPr>
              <w:t>原有仪器设备管理信息系统的历史数据迁移工作，保证原数据的全量字段100%准确率精准迁移（以数据抽查、</w:t>
            </w:r>
            <w:r w:rsidRPr="00A73ABA">
              <w:rPr>
                <w:rFonts w:ascii="宋体" w:hAnsi="宋体" w:cs="黑体" w:hint="eastAsia"/>
                <w:szCs w:val="22"/>
              </w:rPr>
              <w:lastRenderedPageBreak/>
              <w:t>历史报表数据核对结果作为依据）并负责迁移过程及迁移后产生的数据治理工作。</w:t>
            </w:r>
            <w:r w:rsidRPr="00A73ABA">
              <w:rPr>
                <w:rFonts w:ascii="宋体" w:hAnsi="宋体" w:cs="Courier New" w:hint="eastAsia"/>
                <w:szCs w:val="22"/>
              </w:rPr>
              <w:t>新建平台必须保留原有资产编号生成规则，无需重新打印全校资产条码标签。并可保证现有数据迁移到新系统中，资产编号不变，数据迁移的工作量和费用含在本次系统升级项目中，不再单独支付。在合同服务期内免费配合采购人完成资产管理业务相关的数据治理任务。</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609152FF"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lastRenderedPageBreak/>
              <w:t>次</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229FC0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w:t>
            </w:r>
          </w:p>
        </w:tc>
      </w:tr>
      <w:tr w:rsidR="00A73ABA" w:rsidRPr="00A73ABA" w14:paraId="54395CF7" w14:textId="77777777" w:rsidTr="00757BD0">
        <w:trPr>
          <w:trHeight w:val="469"/>
        </w:trPr>
        <w:tc>
          <w:tcPr>
            <w:tcW w:w="551" w:type="dxa"/>
            <w:vMerge w:val="restart"/>
            <w:tcBorders>
              <w:top w:val="single" w:sz="8" w:space="0" w:color="auto"/>
              <w:left w:val="single" w:sz="8" w:space="0" w:color="auto"/>
              <w:bottom w:val="single" w:sz="8" w:space="0" w:color="auto"/>
              <w:right w:val="single" w:sz="8" w:space="0" w:color="auto"/>
            </w:tcBorders>
            <w:shd w:val="clear" w:color="auto" w:fill="FFFFFF"/>
            <w:vAlign w:val="center"/>
          </w:tcPr>
          <w:p w14:paraId="0D3C77AF"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lastRenderedPageBreak/>
              <w:t>4</w:t>
            </w:r>
          </w:p>
        </w:tc>
        <w:tc>
          <w:tcPr>
            <w:tcW w:w="2110" w:type="dxa"/>
            <w:vMerge w:val="restart"/>
            <w:tcBorders>
              <w:top w:val="single" w:sz="8" w:space="0" w:color="auto"/>
              <w:left w:val="single" w:sz="8" w:space="0" w:color="auto"/>
              <w:bottom w:val="single" w:sz="8" w:space="0" w:color="auto"/>
              <w:right w:val="single" w:sz="8" w:space="0" w:color="auto"/>
            </w:tcBorders>
            <w:shd w:val="clear" w:color="auto" w:fill="FFFFFF"/>
            <w:vAlign w:val="center"/>
          </w:tcPr>
          <w:p w14:paraId="63C82AD2" w14:textId="77777777" w:rsidR="00D24207" w:rsidRPr="00A73ABA" w:rsidRDefault="00D24207" w:rsidP="00757BD0">
            <w:pPr>
              <w:spacing w:line="240" w:lineRule="exact"/>
              <w:rPr>
                <w:rFonts w:ascii="宋体" w:hAnsi="宋体" w:cs="宋体"/>
              </w:rPr>
            </w:pPr>
            <w:r w:rsidRPr="00A73ABA">
              <w:rPr>
                <w:rFonts w:ascii="宋体" w:hAnsi="宋体" w:cs="宋体" w:hint="eastAsia"/>
                <w:szCs w:val="22"/>
              </w:rPr>
              <w:t>附件耗材</w:t>
            </w:r>
          </w:p>
        </w:tc>
        <w:tc>
          <w:tcPr>
            <w:tcW w:w="595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111FA79D" w14:textId="77777777" w:rsidR="00D24207" w:rsidRPr="00A73ABA" w:rsidRDefault="00D24207" w:rsidP="00757BD0">
            <w:pPr>
              <w:spacing w:line="240" w:lineRule="exact"/>
              <w:rPr>
                <w:rFonts w:ascii="宋体" w:hAnsi="宋体" w:cs="黑体"/>
              </w:rPr>
            </w:pPr>
            <w:r w:rsidRPr="00A73ABA">
              <w:rPr>
                <w:rFonts w:ascii="宋体" w:hAnsi="宋体" w:cs="黑体" w:hint="eastAsia"/>
                <w:szCs w:val="22"/>
              </w:rPr>
              <w:t>条码打印机</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066DE60A"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台</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411EC35B"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2</w:t>
            </w:r>
          </w:p>
        </w:tc>
      </w:tr>
      <w:tr w:rsidR="00A73ABA" w:rsidRPr="00A73ABA" w14:paraId="732A5649" w14:textId="77777777" w:rsidTr="00757BD0">
        <w:trPr>
          <w:trHeight w:val="389"/>
        </w:trPr>
        <w:tc>
          <w:tcPr>
            <w:tcW w:w="551" w:type="dxa"/>
            <w:vMerge/>
            <w:tcBorders>
              <w:top w:val="single" w:sz="8" w:space="0" w:color="auto"/>
              <w:left w:val="single" w:sz="8" w:space="0" w:color="auto"/>
              <w:bottom w:val="single" w:sz="8" w:space="0" w:color="auto"/>
              <w:right w:val="single" w:sz="8" w:space="0" w:color="auto"/>
            </w:tcBorders>
            <w:shd w:val="clear" w:color="auto" w:fill="FFFFFF"/>
            <w:vAlign w:val="center"/>
          </w:tcPr>
          <w:p w14:paraId="37B04094" w14:textId="77777777" w:rsidR="00D24207" w:rsidRPr="00A73ABA" w:rsidRDefault="00D24207" w:rsidP="00757BD0">
            <w:pPr>
              <w:rPr>
                <w:rFonts w:cs="Times New Roman"/>
                <w:sz w:val="20"/>
                <w:szCs w:val="20"/>
              </w:rPr>
            </w:pPr>
          </w:p>
        </w:tc>
        <w:tc>
          <w:tcPr>
            <w:tcW w:w="2110" w:type="dxa"/>
            <w:vMerge/>
            <w:tcBorders>
              <w:top w:val="single" w:sz="8" w:space="0" w:color="auto"/>
              <w:left w:val="single" w:sz="8" w:space="0" w:color="auto"/>
              <w:bottom w:val="single" w:sz="8" w:space="0" w:color="auto"/>
              <w:right w:val="single" w:sz="8" w:space="0" w:color="auto"/>
            </w:tcBorders>
            <w:shd w:val="clear" w:color="auto" w:fill="FFFFFF"/>
            <w:vAlign w:val="center"/>
          </w:tcPr>
          <w:p w14:paraId="7FAA473A" w14:textId="77777777" w:rsidR="00D24207" w:rsidRPr="00A73ABA" w:rsidRDefault="00D24207" w:rsidP="00757BD0">
            <w:pPr>
              <w:rPr>
                <w:rFonts w:cs="Times New Roman"/>
                <w:sz w:val="20"/>
                <w:szCs w:val="20"/>
              </w:rPr>
            </w:pPr>
          </w:p>
        </w:tc>
        <w:tc>
          <w:tcPr>
            <w:tcW w:w="595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27B77A1" w14:textId="77777777" w:rsidR="00D24207" w:rsidRPr="00A73ABA" w:rsidRDefault="00D24207" w:rsidP="00757BD0">
            <w:pPr>
              <w:spacing w:line="240" w:lineRule="exact"/>
              <w:rPr>
                <w:rFonts w:ascii="宋体" w:hAnsi="宋体" w:cs="黑体"/>
              </w:rPr>
            </w:pPr>
            <w:r w:rsidRPr="00A73ABA">
              <w:rPr>
                <w:rFonts w:ascii="宋体" w:hAnsi="宋体" w:cs="黑体" w:hint="eastAsia"/>
                <w:szCs w:val="22"/>
              </w:rPr>
              <w:t>标签</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5A92333"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枚</w:t>
            </w:r>
          </w:p>
        </w:tc>
        <w:tc>
          <w:tcPr>
            <w:tcW w:w="889" w:type="dxa"/>
            <w:tcBorders>
              <w:top w:val="single" w:sz="8" w:space="0" w:color="auto"/>
              <w:left w:val="single" w:sz="8" w:space="0" w:color="auto"/>
              <w:bottom w:val="single" w:sz="8" w:space="0" w:color="auto"/>
              <w:right w:val="single" w:sz="8" w:space="0" w:color="auto"/>
            </w:tcBorders>
            <w:shd w:val="clear" w:color="auto" w:fill="FFFFFF"/>
            <w:vAlign w:val="center"/>
          </w:tcPr>
          <w:p w14:paraId="14B8087D" w14:textId="77777777" w:rsidR="00D24207" w:rsidRPr="00A73ABA" w:rsidRDefault="00D24207" w:rsidP="00757BD0">
            <w:pPr>
              <w:spacing w:line="240" w:lineRule="exact"/>
              <w:jc w:val="center"/>
              <w:rPr>
                <w:rFonts w:ascii="宋体" w:hAnsi="宋体" w:cs="黑体"/>
              </w:rPr>
            </w:pPr>
            <w:r w:rsidRPr="00A73ABA">
              <w:rPr>
                <w:rFonts w:ascii="宋体" w:hAnsi="宋体" w:cs="黑体" w:hint="eastAsia"/>
                <w:szCs w:val="22"/>
              </w:rPr>
              <w:t>100000</w:t>
            </w:r>
          </w:p>
        </w:tc>
      </w:tr>
    </w:tbl>
    <w:p w14:paraId="3A3D152C" w14:textId="77777777" w:rsidR="00D24207" w:rsidRPr="00A73ABA" w:rsidRDefault="00D24207" w:rsidP="00D24207">
      <w:pPr>
        <w:pStyle w:val="-"/>
        <w:widowControl/>
        <w:ind w:firstLine="482"/>
        <w:rPr>
          <w:rFonts w:hint="default"/>
          <w:b/>
          <w:sz w:val="24"/>
          <w:szCs w:val="24"/>
        </w:rPr>
      </w:pPr>
      <w:r w:rsidRPr="00A73ABA">
        <w:rPr>
          <w:b/>
          <w:sz w:val="24"/>
          <w:szCs w:val="24"/>
        </w:rPr>
        <w:lastRenderedPageBreak/>
        <w:t>2.2 关键技术要求</w:t>
      </w:r>
    </w:p>
    <w:p w14:paraId="54620D21" w14:textId="77777777" w:rsidR="00D24207" w:rsidRPr="00A73ABA" w:rsidRDefault="00D24207" w:rsidP="00D24207">
      <w:pPr>
        <w:ind w:firstLineChars="300" w:firstLine="723"/>
        <w:rPr>
          <w:rFonts w:ascii="宋体" w:hAnsi="宋体" w:cs="黑体"/>
          <w:b/>
          <w:sz w:val="24"/>
        </w:rPr>
      </w:pPr>
      <w:r w:rsidRPr="00A73ABA">
        <w:rPr>
          <w:rFonts w:ascii="宋体" w:hAnsi="宋体" w:cs="黑体" w:hint="eastAsia"/>
          <w:b/>
          <w:sz w:val="24"/>
        </w:rPr>
        <w:lastRenderedPageBreak/>
        <w:t>★（1）系统架构要求</w:t>
      </w:r>
    </w:p>
    <w:p w14:paraId="509E8427"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系统须采用三层B/S（浏览器/服务器模式）架构，系统需基于Web技术开发，利用浏览器进行使用和管理的有关操作，同时须兼容目前主流浏览器（IE、谷歌、火狐等）。</w:t>
      </w:r>
    </w:p>
    <w:p w14:paraId="6C40ABD9"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为配合智慧校园实施，系统须基于J2EE平台开发设计，主体代码采用Java编程语言和服务器端Java技术开发。系统须支持SQL2008及以上版本数据库。系统使用不限用户站点数量。</w:t>
      </w:r>
    </w:p>
    <w:p w14:paraId="080DA251" w14:textId="77777777" w:rsidR="00D24207" w:rsidRPr="00A73ABA" w:rsidRDefault="00D24207" w:rsidP="00D24207">
      <w:pPr>
        <w:ind w:firstLineChars="300" w:firstLine="723"/>
        <w:rPr>
          <w:rFonts w:ascii="宋体" w:hAnsi="宋体" w:cs="黑体"/>
          <w:b/>
          <w:sz w:val="24"/>
        </w:rPr>
      </w:pPr>
      <w:r w:rsidRPr="00A73ABA">
        <w:rPr>
          <w:rFonts w:ascii="宋体" w:hAnsi="宋体" w:cs="黑体" w:hint="eastAsia"/>
          <w:b/>
          <w:sz w:val="24"/>
        </w:rPr>
        <w:t>★（2）售后要求</w:t>
      </w:r>
    </w:p>
    <w:p w14:paraId="0E18A1EB"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质保期2年。在质保期内维保的一切费用均由乙方负责，质保要求按照国家的有关规定执行。质保期满后，乙方仍需提供有偿维保服务，有偿服务费用（每年）不超过本项目成交费用的10%。售后维护响应时间2小时，2小时到场，24小时内解决问题。</w:t>
      </w:r>
    </w:p>
    <w:p w14:paraId="62087974" w14:textId="77777777" w:rsidR="00D24207" w:rsidRPr="00A73ABA" w:rsidRDefault="00D24207" w:rsidP="00D24207">
      <w:pPr>
        <w:ind w:firstLineChars="300" w:firstLine="723"/>
        <w:rPr>
          <w:rFonts w:ascii="宋体" w:hAnsi="宋体" w:cs="黑体"/>
          <w:b/>
          <w:sz w:val="24"/>
        </w:rPr>
      </w:pPr>
      <w:r w:rsidRPr="00A73ABA">
        <w:rPr>
          <w:rFonts w:ascii="宋体" w:hAnsi="宋体" w:cs="黑体" w:hint="eastAsia"/>
          <w:b/>
          <w:sz w:val="24"/>
        </w:rPr>
        <w:t>★（3）系统实施要求</w:t>
      </w:r>
    </w:p>
    <w:p w14:paraId="7A28431C"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成交供应商必须在合同签订后3个月内完成所有产品的实施安装工作（包括系统调试、系统测试、数据治理、操作培训及试运行等），并将中标人历史数据整理入库（系统集成对接若因采购人或第三方软件厂商原因造成延误时间顺延），使系统达到正常使用状态。</w:t>
      </w:r>
    </w:p>
    <w:p w14:paraId="75A37F8E" w14:textId="77777777" w:rsidR="00D24207" w:rsidRPr="00A73ABA" w:rsidRDefault="00D24207" w:rsidP="00D24207">
      <w:pPr>
        <w:pStyle w:val="-"/>
        <w:widowControl/>
        <w:ind w:firstLine="482"/>
        <w:rPr>
          <w:rFonts w:hint="default"/>
          <w:b/>
          <w:sz w:val="24"/>
          <w:szCs w:val="24"/>
        </w:rPr>
      </w:pPr>
      <w:bookmarkStart w:id="253" w:name="_Toc514941113"/>
      <w:bookmarkStart w:id="254" w:name="_Toc4118"/>
      <w:bookmarkStart w:id="255" w:name="_Toc4305"/>
      <w:bookmarkStart w:id="256" w:name="_Toc13176"/>
      <w:r w:rsidRPr="00A73ABA">
        <w:rPr>
          <w:b/>
          <w:sz w:val="24"/>
          <w:szCs w:val="24"/>
        </w:rPr>
        <w:t>2.3建设目标</w:t>
      </w:r>
      <w:bookmarkEnd w:id="253"/>
      <w:bookmarkEnd w:id="254"/>
      <w:bookmarkEnd w:id="255"/>
      <w:bookmarkEnd w:id="256"/>
    </w:p>
    <w:p w14:paraId="1C616A7E"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建立一套覆盖国有资产全生命周期资产综合信息平台管理系统，满足采购人统筹设备管理工作和财务监管要求，为强化采购人设备管理工作，实现数据共享，并为预算编制、财政政策调整等提供决策依据。</w:t>
      </w:r>
    </w:p>
    <w:p w14:paraId="603F19A5"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1）建立资产管理动态数据库，全面、准确、动态地反映采购人资产的总量、构成、分布、变动等信息。以全面、彻底的资产清查结果作为初始数据来源；根据资产增减变动情况实时更新。建立数据查询和综合分析子模块，方便、快捷地查询和分析资产占有、使用及增减变动情况，为预算管理、绩效评价和资产优化配置等提供决策支持。</w:t>
      </w:r>
    </w:p>
    <w:p w14:paraId="6FC7BFC8"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2）建立国有资产综合管理系统，从资产登记，通过相关审核进行入账，并对后续的部门调拨、人员调整、单价增减、报废、捐赠等全周期进行监管，并保存所有日志记录。</w:t>
      </w:r>
    </w:p>
    <w:p w14:paraId="5D154AA0"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3）为确保数据保密性与权限分配合理性，系统必须做到各单独模块能够设置不同的管理权限，做到分层分级管理，实现多级（如普通老师、部门领导、归口管理部门、资产主管部门及财务部门等）审核；平台要做到各管理模块既能够单独（分布式）登录和配置，单独管理，又能统一身份登录并集中统计分析数据；实现管理员登录页面和普通老师登录页面区别设计和管理。</w:t>
      </w:r>
    </w:p>
    <w:p w14:paraId="14DCB66B"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4）规范资产管理工作流程，实现资产管理业务信息化、网络化。为尚未建立信息系统的归口职能部门建立分类资产账目管理模块，实现各归口部门分权管理，实现资产的入账、变动、处置类业务实现网络化、流程化的管理方式。</w:t>
      </w:r>
    </w:p>
    <w:p w14:paraId="724ED5A0"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5）建立“使用人-使用部门-资产主管部门-财务部门”多级管理平台，满足不同层次的管理需要；涵盖资产配置、使用、处置、清查、统计、等各项管理内容；以技术手段规</w:t>
      </w:r>
      <w:r w:rsidRPr="00A73ABA">
        <w:rPr>
          <w:rFonts w:ascii="宋体" w:hAnsi="宋体" w:cs="黑体" w:hint="eastAsia"/>
          <w:sz w:val="24"/>
        </w:rPr>
        <w:lastRenderedPageBreak/>
        <w:t>范资产管理行为，控制资产运营风险，防止国有资产流失；简化审批程序，提高工作效率，降低管理成本，做到人人都管物，物物有人管。</w:t>
      </w:r>
    </w:p>
    <w:p w14:paraId="55664227" w14:textId="7F1D23D6"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6）建立与</w:t>
      </w:r>
      <w:r w:rsidR="005E21DA" w:rsidRPr="00A73ABA">
        <w:rPr>
          <w:rFonts w:ascii="宋体" w:hAnsi="宋体" w:cs="黑体" w:hint="eastAsia"/>
          <w:sz w:val="24"/>
        </w:rPr>
        <w:t>智慧校园</w:t>
      </w:r>
      <w:r w:rsidRPr="00A73ABA">
        <w:rPr>
          <w:rFonts w:ascii="宋体" w:hAnsi="宋体" w:cs="黑体" w:hint="eastAsia"/>
          <w:sz w:val="24"/>
        </w:rPr>
        <w:t>平台对接，完成</w:t>
      </w:r>
      <w:r w:rsidR="005E21DA" w:rsidRPr="00A73ABA">
        <w:rPr>
          <w:rFonts w:ascii="宋体" w:hAnsi="宋体" w:cs="黑体" w:hint="eastAsia"/>
          <w:sz w:val="24"/>
        </w:rPr>
        <w:t>智慧校园</w:t>
      </w:r>
      <w:r w:rsidRPr="00A73ABA">
        <w:rPr>
          <w:rFonts w:ascii="宋体" w:hAnsi="宋体" w:cs="黑体" w:hint="eastAsia"/>
          <w:sz w:val="24"/>
        </w:rPr>
        <w:t>实时信息统计查询，保证资产管理的便捷、规范、实时更新核对。</w:t>
      </w:r>
    </w:p>
    <w:p w14:paraId="4F04A2B7"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7）实现与上级主管（财政厅、教育厅）或相关单位数据的上报功能（在对方软件开放对接的前提下），快捷准确的完成上报工作。</w:t>
      </w:r>
    </w:p>
    <w:p w14:paraId="7FE32A6E"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8）提供全面的系统安全策略，包括系统完善的用户及权限管理、多种数据备份策略以保证数据的安全、用户身份认证策略以防非法用户入侵等。</w:t>
      </w:r>
    </w:p>
    <w:p w14:paraId="48DFCA00"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9）要有完备的、涉及资产管理各环节的各类用户及群体的角色定义、授权与操作审核功能。要有详细的数据操作日志及数据跟踪管理能力。</w:t>
      </w:r>
    </w:p>
    <w:p w14:paraId="4C554E92"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10）提供构建与实施系统的技术方案，包括：对项目的需求理解、项目总体设计、关键技术运用情况分析、项目实施总负责人、技术负责人及售后服务人员等内容。</w:t>
      </w:r>
    </w:p>
    <w:p w14:paraId="7FB41871" w14:textId="77777777" w:rsidR="00D24207" w:rsidRPr="00A73ABA" w:rsidRDefault="00D24207" w:rsidP="00D24207">
      <w:pPr>
        <w:pStyle w:val="-"/>
        <w:widowControl/>
        <w:ind w:firstLine="482"/>
        <w:rPr>
          <w:rFonts w:hint="default"/>
          <w:b/>
          <w:sz w:val="24"/>
          <w:szCs w:val="24"/>
        </w:rPr>
      </w:pPr>
      <w:bookmarkStart w:id="257" w:name="_Toc6675"/>
      <w:bookmarkStart w:id="258" w:name="_Toc28902"/>
      <w:bookmarkStart w:id="259" w:name="_Toc16331"/>
      <w:bookmarkStart w:id="260" w:name="_Toc514941114"/>
      <w:r w:rsidRPr="00A73ABA">
        <w:rPr>
          <w:b/>
          <w:sz w:val="24"/>
          <w:szCs w:val="24"/>
        </w:rPr>
        <w:t>2.4建设原则</w:t>
      </w:r>
      <w:bookmarkEnd w:id="257"/>
      <w:bookmarkEnd w:id="258"/>
      <w:bookmarkEnd w:id="259"/>
      <w:bookmarkEnd w:id="260"/>
    </w:p>
    <w:p w14:paraId="3B1AAC59" w14:textId="77777777" w:rsidR="00D24207" w:rsidRPr="00A73ABA" w:rsidRDefault="00D24207" w:rsidP="00D24207">
      <w:pPr>
        <w:rPr>
          <w:rFonts w:ascii="宋体" w:hAnsi="宋体" w:cs="宋体"/>
          <w:b/>
          <w:kern w:val="0"/>
          <w:sz w:val="24"/>
        </w:rPr>
      </w:pPr>
      <w:bookmarkStart w:id="261" w:name="_Toc30829"/>
      <w:bookmarkStart w:id="262" w:name="_Toc21580"/>
      <w:bookmarkStart w:id="263" w:name="_Toc511259929"/>
      <w:bookmarkStart w:id="264" w:name="_Toc1661"/>
      <w:bookmarkStart w:id="265" w:name="_Toc514941115"/>
      <w:r w:rsidRPr="00A73ABA">
        <w:rPr>
          <w:rFonts w:ascii="宋体" w:hAnsi="宋体" w:cs="宋体" w:hint="eastAsia"/>
          <w:b/>
          <w:kern w:val="0"/>
          <w:sz w:val="24"/>
        </w:rPr>
        <w:t>1）符合有关规范</w:t>
      </w:r>
      <w:bookmarkEnd w:id="261"/>
      <w:bookmarkEnd w:id="262"/>
      <w:bookmarkEnd w:id="263"/>
      <w:bookmarkEnd w:id="264"/>
      <w:bookmarkEnd w:id="265"/>
    </w:p>
    <w:p w14:paraId="0952B192"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满足上级对口资产上报文件要求，满足采购人信息化标准顶层设计架构，在账号管理、认证管理、授权管理、基础数据、应用对接等方面和采购人现有系统保持统一协调，满足我国信息安全法律法规。</w:t>
      </w:r>
    </w:p>
    <w:p w14:paraId="4472DC58" w14:textId="77777777" w:rsidR="00D24207" w:rsidRPr="00A73ABA" w:rsidRDefault="00D24207" w:rsidP="00D24207">
      <w:pPr>
        <w:rPr>
          <w:rFonts w:ascii="宋体" w:hAnsi="宋体" w:cs="宋体"/>
          <w:b/>
          <w:kern w:val="0"/>
          <w:sz w:val="24"/>
        </w:rPr>
      </w:pPr>
      <w:bookmarkStart w:id="266" w:name="_Toc5388"/>
      <w:bookmarkStart w:id="267" w:name="_Toc17368"/>
      <w:bookmarkStart w:id="268" w:name="_Toc514941116"/>
      <w:bookmarkStart w:id="269" w:name="_Toc511259930"/>
      <w:bookmarkStart w:id="270" w:name="_Toc25714"/>
      <w:r w:rsidRPr="00A73ABA">
        <w:rPr>
          <w:rFonts w:ascii="宋体" w:hAnsi="宋体" w:cs="宋体" w:hint="eastAsia"/>
          <w:b/>
          <w:kern w:val="0"/>
          <w:sz w:val="24"/>
        </w:rPr>
        <w:t>2）整体设计</w:t>
      </w:r>
      <w:bookmarkEnd w:id="266"/>
      <w:bookmarkEnd w:id="267"/>
      <w:bookmarkEnd w:id="268"/>
      <w:bookmarkEnd w:id="269"/>
      <w:bookmarkEnd w:id="270"/>
    </w:p>
    <w:p w14:paraId="057BFF8D" w14:textId="77777777" w:rsidR="00D24207" w:rsidRPr="00A73ABA" w:rsidRDefault="00D24207" w:rsidP="00D24207">
      <w:pPr>
        <w:ind w:firstLineChars="300" w:firstLine="720"/>
        <w:rPr>
          <w:rFonts w:ascii="宋体" w:hAnsi="宋体" w:cs="黑体"/>
          <w:sz w:val="24"/>
        </w:rPr>
      </w:pPr>
      <w:bookmarkStart w:id="271" w:name="_Toc511259931"/>
      <w:r w:rsidRPr="00A73ABA">
        <w:rPr>
          <w:rFonts w:ascii="宋体" w:hAnsi="宋体" w:cs="黑体" w:hint="eastAsia"/>
          <w:sz w:val="24"/>
        </w:rPr>
        <w:t>本次项目建设坚持系统规划、先进实用、安全可靠、支持拓展等原则，充分考虑流媒体技术发展趋势、网络中心服务器软硬件发展趋势，同时支持后续扩展智慧校园平台、资产管理系统等系统及数据无缝对接。</w:t>
      </w:r>
    </w:p>
    <w:p w14:paraId="01078710" w14:textId="77777777" w:rsidR="00D24207" w:rsidRPr="00A73ABA" w:rsidRDefault="00D24207" w:rsidP="00D24207">
      <w:pPr>
        <w:rPr>
          <w:rFonts w:ascii="宋体" w:hAnsi="宋体" w:cs="宋体"/>
          <w:b/>
          <w:kern w:val="0"/>
          <w:sz w:val="24"/>
        </w:rPr>
      </w:pPr>
      <w:bookmarkStart w:id="272" w:name="_Toc27351"/>
      <w:bookmarkStart w:id="273" w:name="_Toc23716"/>
      <w:bookmarkStart w:id="274" w:name="_Toc6692"/>
      <w:bookmarkStart w:id="275" w:name="_Toc514941117"/>
      <w:r w:rsidRPr="00A73ABA">
        <w:rPr>
          <w:rFonts w:ascii="宋体" w:hAnsi="宋体" w:cs="宋体" w:hint="eastAsia"/>
          <w:b/>
          <w:kern w:val="0"/>
          <w:sz w:val="24"/>
        </w:rPr>
        <w:t>3）标准化与一致性</w:t>
      </w:r>
      <w:bookmarkEnd w:id="271"/>
      <w:bookmarkEnd w:id="272"/>
      <w:bookmarkEnd w:id="273"/>
      <w:bookmarkEnd w:id="274"/>
      <w:bookmarkEnd w:id="275"/>
    </w:p>
    <w:p w14:paraId="18D52531"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标准化不仅体现在技术接口、技术路线、技术标准、数据标准等方面，还体现在系统的业务方面，符合国家和采购人的管理规范、电子信息管理规范、各种命名和处理过程规范等。</w:t>
      </w:r>
    </w:p>
    <w:p w14:paraId="44007B01" w14:textId="77777777" w:rsidR="00D24207" w:rsidRPr="00A73ABA" w:rsidRDefault="00D24207" w:rsidP="00D24207">
      <w:pPr>
        <w:rPr>
          <w:rFonts w:ascii="宋体" w:hAnsi="宋体" w:cs="宋体"/>
          <w:b/>
          <w:kern w:val="0"/>
          <w:sz w:val="24"/>
        </w:rPr>
      </w:pPr>
      <w:bookmarkStart w:id="276" w:name="_Toc18502"/>
      <w:bookmarkStart w:id="277" w:name="_Toc25625"/>
      <w:bookmarkStart w:id="278" w:name="_Toc514941118"/>
      <w:bookmarkStart w:id="279" w:name="_Toc6460"/>
      <w:bookmarkStart w:id="280" w:name="_Toc511259932"/>
      <w:r w:rsidRPr="00A73ABA">
        <w:rPr>
          <w:rFonts w:ascii="宋体" w:hAnsi="宋体" w:cs="宋体" w:hint="eastAsia"/>
          <w:b/>
          <w:kern w:val="0"/>
          <w:sz w:val="24"/>
        </w:rPr>
        <w:t>4）高性能、高可靠、高扩展</w:t>
      </w:r>
      <w:bookmarkStart w:id="281" w:name="_Toc511259933"/>
      <w:bookmarkEnd w:id="276"/>
      <w:bookmarkEnd w:id="277"/>
      <w:bookmarkEnd w:id="278"/>
      <w:bookmarkEnd w:id="279"/>
      <w:bookmarkEnd w:id="280"/>
    </w:p>
    <w:p w14:paraId="617BAF2A"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先进实用：平台以实际需求为目标，以方便用户为原则，引入高效便捷的管理模式，在统一用户和统一页面风格前提下提供各种便捷实用的功能，尽可能降低应用推广培训及运维投入，使平台广泛应用、高热度应用成为可能。</w:t>
      </w:r>
    </w:p>
    <w:p w14:paraId="60FBBFAA"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支持拓展：该系统支持全面对接智慧校园认证系统，通过数据交换和接口对接方式，同步用户数据，同时为后续资产系统对接做好准备，确保招标过程中不同业务的需求。</w:t>
      </w:r>
    </w:p>
    <w:p w14:paraId="34F4BBB1" w14:textId="77777777" w:rsidR="00D24207" w:rsidRPr="00A73ABA" w:rsidRDefault="00D24207" w:rsidP="00D24207">
      <w:pPr>
        <w:rPr>
          <w:rFonts w:ascii="宋体" w:hAnsi="宋体" w:cs="宋体"/>
          <w:b/>
          <w:kern w:val="0"/>
          <w:sz w:val="24"/>
        </w:rPr>
      </w:pPr>
      <w:bookmarkStart w:id="282" w:name="_Toc9852"/>
      <w:bookmarkStart w:id="283" w:name="_Toc24145"/>
      <w:bookmarkStart w:id="284" w:name="_Toc30690"/>
      <w:bookmarkStart w:id="285" w:name="_Toc514941119"/>
      <w:r w:rsidRPr="00A73ABA">
        <w:rPr>
          <w:rFonts w:ascii="宋体" w:hAnsi="宋体" w:cs="宋体" w:hint="eastAsia"/>
          <w:b/>
          <w:kern w:val="0"/>
          <w:sz w:val="24"/>
        </w:rPr>
        <w:t>5）开放性、安全性、保密性原则</w:t>
      </w:r>
      <w:bookmarkEnd w:id="281"/>
      <w:bookmarkEnd w:id="282"/>
      <w:bookmarkEnd w:id="283"/>
      <w:bookmarkEnd w:id="284"/>
      <w:bookmarkEnd w:id="285"/>
    </w:p>
    <w:p w14:paraId="2BD15476"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系统的开放性体现在与外部系统进行无缝的，可控的系统接口和数据共享。</w:t>
      </w:r>
    </w:p>
    <w:p w14:paraId="18A20092"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安全性体现在数据信息的不可窃取性。在权限管理上，提供多级授权；在信息维护和使用上，也按其角色进行授权。</w:t>
      </w:r>
    </w:p>
    <w:p w14:paraId="19FCA261" w14:textId="77777777" w:rsidR="00D24207" w:rsidRPr="00A73ABA" w:rsidRDefault="00D24207" w:rsidP="00D24207">
      <w:pPr>
        <w:ind w:firstLineChars="300" w:firstLine="720"/>
        <w:rPr>
          <w:rFonts w:ascii="宋体" w:hAnsi="宋体" w:cs="黑体"/>
          <w:sz w:val="24"/>
        </w:rPr>
      </w:pPr>
      <w:r w:rsidRPr="00A73ABA">
        <w:rPr>
          <w:rFonts w:ascii="宋体" w:hAnsi="宋体" w:cs="黑体" w:hint="eastAsia"/>
          <w:sz w:val="24"/>
        </w:rPr>
        <w:t>保密性是坚持采购人、部门、用户信息的公开、保密原则，确保信息不外泄。</w:t>
      </w:r>
    </w:p>
    <w:p w14:paraId="0BEE25B4" w14:textId="77777777" w:rsidR="00D24207" w:rsidRPr="00A73ABA" w:rsidRDefault="00D24207" w:rsidP="00D24207">
      <w:pPr>
        <w:pStyle w:val="2"/>
        <w:widowControl/>
        <w:numPr>
          <w:ilvl w:val="0"/>
          <w:numId w:val="10"/>
        </w:numPr>
        <w:spacing w:before="0" w:after="0" w:line="360" w:lineRule="auto"/>
        <w:ind w:left="0" w:firstLine="0"/>
        <w:rPr>
          <w:sz w:val="28"/>
          <w:szCs w:val="28"/>
        </w:rPr>
      </w:pPr>
      <w:bookmarkStart w:id="286" w:name="_Toc50622831"/>
      <w:r w:rsidRPr="00A73ABA">
        <w:rPr>
          <w:rFonts w:ascii="Calibri Light" w:eastAsia="宋体" w:hAnsi="Calibri Light" w:cs="宋体" w:hint="eastAsia"/>
          <w:sz w:val="28"/>
          <w:szCs w:val="28"/>
        </w:rPr>
        <w:t>建设内容、技术参数及规格要求</w:t>
      </w:r>
      <w:bookmarkEnd w:id="286"/>
    </w:p>
    <w:p w14:paraId="4A292249" w14:textId="77777777" w:rsidR="00D24207" w:rsidRPr="00A73ABA" w:rsidRDefault="00D24207" w:rsidP="00D24207">
      <w:pPr>
        <w:pStyle w:val="3"/>
        <w:widowControl/>
        <w:spacing w:before="0" w:after="0" w:line="360" w:lineRule="auto"/>
        <w:ind w:firstLineChars="200" w:firstLine="482"/>
        <w:rPr>
          <w:rFonts w:ascii="宋体" w:hAnsi="宋体" w:cs="宋体"/>
          <w:bCs w:val="0"/>
          <w:sz w:val="24"/>
          <w:szCs w:val="24"/>
        </w:rPr>
      </w:pPr>
      <w:bookmarkStart w:id="287" w:name="_Toc51673101"/>
      <w:r w:rsidRPr="00A73ABA">
        <w:rPr>
          <w:rFonts w:ascii="宋体" w:hAnsi="宋体" w:cs="宋体" w:hint="eastAsia"/>
          <w:bCs w:val="0"/>
          <w:sz w:val="24"/>
          <w:szCs w:val="24"/>
        </w:rPr>
        <w:t>3.1平台技术要求</w:t>
      </w:r>
      <w:bookmarkEnd w:id="287"/>
    </w:p>
    <w:tbl>
      <w:tblPr>
        <w:tblW w:w="0" w:type="auto"/>
        <w:jc w:val="center"/>
        <w:tblLayout w:type="fixed"/>
        <w:tblLook w:val="0000" w:firstRow="0" w:lastRow="0" w:firstColumn="0" w:lastColumn="0" w:noHBand="0" w:noVBand="0"/>
      </w:tblPr>
      <w:tblGrid>
        <w:gridCol w:w="876"/>
        <w:gridCol w:w="1458"/>
        <w:gridCol w:w="1488"/>
        <w:gridCol w:w="5773"/>
      </w:tblGrid>
      <w:tr w:rsidR="00A73ABA" w:rsidRPr="00A73ABA" w14:paraId="11D3EEE2" w14:textId="77777777" w:rsidTr="00757BD0">
        <w:trPr>
          <w:trHeight w:val="664"/>
          <w:jc w:val="center"/>
        </w:trPr>
        <w:tc>
          <w:tcPr>
            <w:tcW w:w="876" w:type="dxa"/>
            <w:tcBorders>
              <w:top w:val="single" w:sz="4" w:space="0" w:color="auto"/>
              <w:left w:val="single" w:sz="4" w:space="0" w:color="auto"/>
              <w:bottom w:val="single" w:sz="4" w:space="0" w:color="auto"/>
              <w:right w:val="single" w:sz="4" w:space="0" w:color="auto"/>
            </w:tcBorders>
            <w:shd w:val="clear" w:color="auto" w:fill="D9D9D9"/>
            <w:vAlign w:val="center"/>
          </w:tcPr>
          <w:p w14:paraId="271537B1"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序号</w:t>
            </w:r>
          </w:p>
        </w:tc>
        <w:tc>
          <w:tcPr>
            <w:tcW w:w="1458" w:type="dxa"/>
            <w:tcBorders>
              <w:top w:val="single" w:sz="4" w:space="0" w:color="auto"/>
              <w:left w:val="nil"/>
              <w:bottom w:val="single" w:sz="4" w:space="0" w:color="auto"/>
              <w:right w:val="single" w:sz="4" w:space="0" w:color="auto"/>
            </w:tcBorders>
            <w:shd w:val="clear" w:color="auto" w:fill="D9D9D9"/>
            <w:vAlign w:val="center"/>
          </w:tcPr>
          <w:p w14:paraId="74064DBA"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功能模块或技术要求</w:t>
            </w:r>
          </w:p>
        </w:tc>
        <w:tc>
          <w:tcPr>
            <w:tcW w:w="1488" w:type="dxa"/>
            <w:tcBorders>
              <w:top w:val="single" w:sz="4" w:space="0" w:color="auto"/>
              <w:left w:val="nil"/>
              <w:bottom w:val="single" w:sz="4" w:space="0" w:color="auto"/>
              <w:right w:val="single" w:sz="4" w:space="0" w:color="auto"/>
            </w:tcBorders>
            <w:shd w:val="clear" w:color="auto" w:fill="D9D9D9"/>
            <w:vAlign w:val="center"/>
          </w:tcPr>
          <w:p w14:paraId="30E0BCE7"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功能或菜单</w:t>
            </w:r>
          </w:p>
        </w:tc>
        <w:tc>
          <w:tcPr>
            <w:tcW w:w="5773" w:type="dxa"/>
            <w:tcBorders>
              <w:top w:val="single" w:sz="4" w:space="0" w:color="auto"/>
              <w:left w:val="nil"/>
              <w:bottom w:val="single" w:sz="4" w:space="0" w:color="auto"/>
              <w:right w:val="single" w:sz="4" w:space="0" w:color="auto"/>
            </w:tcBorders>
            <w:shd w:val="clear" w:color="auto" w:fill="D9D9D9"/>
            <w:vAlign w:val="center"/>
          </w:tcPr>
          <w:p w14:paraId="38BBA5C9"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技术参数要求</w:t>
            </w:r>
          </w:p>
        </w:tc>
      </w:tr>
      <w:tr w:rsidR="00A73ABA" w:rsidRPr="00A73ABA" w14:paraId="40976847"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0A8005EF"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1</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6C704D48"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技术要求</w:t>
            </w:r>
          </w:p>
        </w:tc>
        <w:tc>
          <w:tcPr>
            <w:tcW w:w="1488" w:type="dxa"/>
            <w:tcBorders>
              <w:top w:val="single" w:sz="4" w:space="0" w:color="auto"/>
              <w:left w:val="single" w:sz="4" w:space="0" w:color="auto"/>
              <w:bottom w:val="single" w:sz="4" w:space="0" w:color="auto"/>
              <w:right w:val="single" w:sz="4" w:space="0" w:color="auto"/>
            </w:tcBorders>
            <w:vAlign w:val="center"/>
          </w:tcPr>
          <w:p w14:paraId="2B51AA7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资源利用</w:t>
            </w:r>
          </w:p>
        </w:tc>
        <w:tc>
          <w:tcPr>
            <w:tcW w:w="5773" w:type="dxa"/>
            <w:tcBorders>
              <w:top w:val="single" w:sz="4" w:space="0" w:color="auto"/>
              <w:left w:val="single" w:sz="4" w:space="0" w:color="auto"/>
              <w:bottom w:val="single" w:sz="4" w:space="0" w:color="auto"/>
              <w:right w:val="single" w:sz="4" w:space="0" w:color="auto"/>
            </w:tcBorders>
          </w:tcPr>
          <w:p w14:paraId="77061D1A"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系统要求在采购人原有资产管理系统功能基础上进行扩展升级，确保采购人原有投资及原有数据资源的有效利用，以小投入风险小，达到最高的使用价值。</w:t>
            </w:r>
          </w:p>
        </w:tc>
      </w:tr>
      <w:tr w:rsidR="00A73ABA" w:rsidRPr="00A73ABA" w14:paraId="2B378597"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0B88531F"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07E99240"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69C476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技术要求</w:t>
            </w:r>
          </w:p>
        </w:tc>
        <w:tc>
          <w:tcPr>
            <w:tcW w:w="5773" w:type="dxa"/>
            <w:tcBorders>
              <w:top w:val="single" w:sz="4" w:space="0" w:color="auto"/>
              <w:left w:val="single" w:sz="4" w:space="0" w:color="auto"/>
              <w:bottom w:val="single" w:sz="4" w:space="0" w:color="auto"/>
              <w:right w:val="single" w:sz="4" w:space="0" w:color="auto"/>
            </w:tcBorders>
            <w:vAlign w:val="center"/>
          </w:tcPr>
          <w:p w14:paraId="546B8C43" w14:textId="1FCA5A50"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软件架构要求：系统采用B/S模式实现，用户数无限制，支持跨平台部署，能够实现在不同平台（windows\unix\linux）上的部署应用。以便能够适应</w:t>
            </w:r>
            <w:r w:rsidR="005E21DA" w:rsidRPr="00A73ABA">
              <w:rPr>
                <w:rFonts w:ascii="宋体" w:hAnsi="宋体" w:cs="宋体" w:hint="eastAsia"/>
                <w:szCs w:val="21"/>
              </w:rPr>
              <w:t>采购人</w:t>
            </w:r>
            <w:r w:rsidRPr="00A73ABA">
              <w:rPr>
                <w:rFonts w:ascii="宋体" w:hAnsi="宋体" w:cs="宋体" w:hint="eastAsia"/>
                <w:szCs w:val="21"/>
              </w:rPr>
              <w:t>信息化建设的需要。</w:t>
            </w:r>
          </w:p>
          <w:p w14:paraId="3CF0C460" w14:textId="0F83B513"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拓展特性要求：要求投标方的软件系统应有一套完整的数字化管理平台思路，采用统一的信息标准、统一的技术标准、统一的业务规范、统一的基础架构和统一的组织管理原则且具有良好的拓展性；信息系统集成要不断适应</w:t>
            </w:r>
            <w:r w:rsidR="005E21DA" w:rsidRPr="00A73ABA">
              <w:rPr>
                <w:rFonts w:ascii="宋体" w:hAnsi="宋体" w:cs="宋体" w:hint="eastAsia"/>
                <w:szCs w:val="21"/>
              </w:rPr>
              <w:t>采购人</w:t>
            </w:r>
            <w:r w:rsidRPr="00A73ABA">
              <w:rPr>
                <w:rFonts w:ascii="宋体" w:hAnsi="宋体" w:cs="宋体" w:hint="eastAsia"/>
                <w:szCs w:val="21"/>
              </w:rPr>
              <w:t>发展所引发的各类新需求，通过对软件的重新配置、改进，满足</w:t>
            </w:r>
            <w:r w:rsidR="005E21DA" w:rsidRPr="00A73ABA">
              <w:rPr>
                <w:rFonts w:ascii="宋体" w:hAnsi="宋体" w:cs="宋体" w:hint="eastAsia"/>
                <w:szCs w:val="21"/>
              </w:rPr>
              <w:t>采购人</w:t>
            </w:r>
            <w:r w:rsidRPr="00A73ABA">
              <w:rPr>
                <w:rFonts w:ascii="宋体" w:hAnsi="宋体" w:cs="宋体" w:hint="eastAsia"/>
                <w:szCs w:val="21"/>
              </w:rPr>
              <w:t>长期发展的需求。</w:t>
            </w:r>
          </w:p>
          <w:p w14:paraId="7BAA6F23" w14:textId="77777777"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安全性要求：系统应具有足够的安全性、可靠性，确保系统及其数据具有较高的安全级别。可实现基于用户、IP进行登录控制；要有完善的用户权限管理、身份认证策略，防止非法用户入侵。应遵循软件系统应用安全体系和安全设计的基本原则，应清楚地描述安全目标：物理安全、网络安全、数据安全、数据备份、应用系统安全、安全制度建设、系统的设计架构应该严密、合理，能严格控制数据的录入、修改、查询，并能自动对不同人员的操作进行记录，从源头保证数据的完整性、一致性和准确性。</w:t>
            </w:r>
          </w:p>
          <w:p w14:paraId="547690DE" w14:textId="77777777"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系统应采用sql server或oracle数据库，所有系统或模块应为同一数据库。</w:t>
            </w:r>
          </w:p>
          <w:p w14:paraId="63A077ED" w14:textId="77777777"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系统应支持校园网、互联网等网络环境，所有数据都能通过网络进行传递，充分实现资产数据的数字化、信息化和数据共享。</w:t>
            </w:r>
          </w:p>
          <w:p w14:paraId="1E25B2CA" w14:textId="0D7F66E3"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系统应具有良好的兼容性与开放性，能为</w:t>
            </w:r>
            <w:r w:rsidR="005E21DA" w:rsidRPr="00A73ABA">
              <w:rPr>
                <w:rFonts w:ascii="宋体" w:hAnsi="宋体" w:cs="宋体" w:hint="eastAsia"/>
                <w:szCs w:val="21"/>
              </w:rPr>
              <w:t>采购人</w:t>
            </w:r>
            <w:r w:rsidRPr="00A73ABA">
              <w:rPr>
                <w:rFonts w:ascii="宋体" w:hAnsi="宋体" w:cs="宋体" w:hint="eastAsia"/>
                <w:szCs w:val="21"/>
              </w:rPr>
              <w:t>的其他应用软件系统提供标准数据接口。对于</w:t>
            </w:r>
            <w:r w:rsidR="005E21DA" w:rsidRPr="00A73ABA">
              <w:rPr>
                <w:rFonts w:ascii="宋体" w:hAnsi="宋体" w:cs="宋体" w:hint="eastAsia"/>
                <w:szCs w:val="21"/>
              </w:rPr>
              <w:t>采购人</w:t>
            </w:r>
            <w:r w:rsidRPr="00A73ABA">
              <w:rPr>
                <w:rFonts w:ascii="宋体" w:hAnsi="宋体" w:cs="宋体" w:hint="eastAsia"/>
                <w:szCs w:val="21"/>
              </w:rPr>
              <w:t>原始的资产管理数据，对于原有信息资源的可利用分析将是非常重要的工作之一。</w:t>
            </w:r>
          </w:p>
          <w:p w14:paraId="2748B43E" w14:textId="77777777" w:rsidR="00D24207" w:rsidRPr="00A73ABA" w:rsidRDefault="00D24207" w:rsidP="00757BD0">
            <w:pPr>
              <w:widowControl/>
              <w:numPr>
                <w:ilvl w:val="0"/>
                <w:numId w:val="11"/>
              </w:numPr>
              <w:ind w:left="0" w:firstLine="0"/>
              <w:jc w:val="left"/>
              <w:rPr>
                <w:rFonts w:ascii="宋体" w:hAnsi="宋体" w:cs="宋体"/>
                <w:szCs w:val="21"/>
              </w:rPr>
            </w:pPr>
            <w:r w:rsidRPr="00A73ABA">
              <w:rPr>
                <w:rFonts w:ascii="宋体" w:hAnsi="宋体" w:cs="宋体" w:hint="eastAsia"/>
                <w:szCs w:val="21"/>
              </w:rPr>
              <w:t>系统应提供全量业务数据的逻辑查错、纠正功能。</w:t>
            </w:r>
          </w:p>
        </w:tc>
      </w:tr>
      <w:tr w:rsidR="00A73ABA" w:rsidRPr="00A73ABA" w14:paraId="7D57D390"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0C0CCE3F"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6250F8F0"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576AF5E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系统架构</w:t>
            </w:r>
          </w:p>
        </w:tc>
        <w:tc>
          <w:tcPr>
            <w:tcW w:w="5773" w:type="dxa"/>
            <w:tcBorders>
              <w:top w:val="single" w:sz="4" w:space="0" w:color="auto"/>
              <w:left w:val="single" w:sz="4" w:space="0" w:color="auto"/>
              <w:bottom w:val="single" w:sz="4" w:space="0" w:color="auto"/>
              <w:right w:val="single" w:sz="4" w:space="0" w:color="auto"/>
            </w:tcBorders>
            <w:vAlign w:val="center"/>
          </w:tcPr>
          <w:p w14:paraId="3D68ECF9"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采用B/S架构搭建，用户数无限制，资产系统必须移易植，支持跨平台部署，具有良好的可扩展性、易维护性。能实现通过浏览器进行各项系统业务处理；同时提供C/S架构方式，为具有相应权限的管理部门提供利用客户端程序在线下载、离线备份、处理数据的方案。系统能通过校园网，让全校所有的资产管理部门和资产使用部门、所有的资产管理人员和使用人员利用一套软件参与到资产管理中来，系统对全部管理环节进行有效管理和控制。</w:t>
            </w:r>
          </w:p>
        </w:tc>
      </w:tr>
      <w:tr w:rsidR="00A73ABA" w:rsidRPr="00A73ABA" w14:paraId="14A6A2C2"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2D5C239D"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42CF11E1"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1CEDC865"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数据安全</w:t>
            </w:r>
          </w:p>
        </w:tc>
        <w:tc>
          <w:tcPr>
            <w:tcW w:w="5773" w:type="dxa"/>
            <w:tcBorders>
              <w:top w:val="single" w:sz="4" w:space="0" w:color="auto"/>
              <w:left w:val="single" w:sz="4" w:space="0" w:color="auto"/>
              <w:bottom w:val="single" w:sz="4" w:space="0" w:color="auto"/>
              <w:right w:val="single" w:sz="4" w:space="0" w:color="auto"/>
            </w:tcBorders>
          </w:tcPr>
          <w:p w14:paraId="692D947E"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完善数据安全机制：数据备份功能，应能够随时对数据状态进行备份，并能够下载转储。数据还原功能，备份数据应可以在一定的环境下进行还原恢复。数据纠错功能，可自动对系统中的数据进行查错，及时对数据的错误进行纠正。</w:t>
            </w:r>
          </w:p>
        </w:tc>
      </w:tr>
      <w:tr w:rsidR="00A73ABA" w:rsidRPr="00A73ABA" w14:paraId="53E94B15"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57BE9F0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2</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46E8A6D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系统设置</w:t>
            </w:r>
          </w:p>
        </w:tc>
        <w:tc>
          <w:tcPr>
            <w:tcW w:w="1488" w:type="dxa"/>
            <w:tcBorders>
              <w:top w:val="single" w:sz="4" w:space="0" w:color="auto"/>
              <w:left w:val="single" w:sz="4" w:space="0" w:color="auto"/>
              <w:bottom w:val="single" w:sz="4" w:space="0" w:color="auto"/>
              <w:right w:val="single" w:sz="4" w:space="0" w:color="auto"/>
            </w:tcBorders>
            <w:vAlign w:val="center"/>
          </w:tcPr>
          <w:p w14:paraId="665650C3"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参数设置</w:t>
            </w:r>
          </w:p>
        </w:tc>
        <w:tc>
          <w:tcPr>
            <w:tcW w:w="5773" w:type="dxa"/>
            <w:tcBorders>
              <w:top w:val="single" w:sz="4" w:space="0" w:color="auto"/>
              <w:left w:val="single" w:sz="4" w:space="0" w:color="auto"/>
              <w:bottom w:val="single" w:sz="4" w:space="0" w:color="auto"/>
              <w:right w:val="single" w:sz="4" w:space="0" w:color="auto"/>
            </w:tcBorders>
          </w:tcPr>
          <w:p w14:paraId="186538EF" w14:textId="77777777" w:rsidR="00D24207" w:rsidRPr="00A73ABA" w:rsidRDefault="00D24207" w:rsidP="00757BD0">
            <w:pPr>
              <w:widowControl/>
              <w:numPr>
                <w:ilvl w:val="0"/>
                <w:numId w:val="12"/>
              </w:numPr>
              <w:jc w:val="left"/>
              <w:rPr>
                <w:rFonts w:ascii="宋体" w:hAnsi="宋体" w:cs="宋体"/>
                <w:szCs w:val="21"/>
              </w:rPr>
            </w:pPr>
            <w:r w:rsidRPr="00A73ABA">
              <w:rPr>
                <w:rFonts w:ascii="宋体" w:hAnsi="宋体" w:cs="宋体" w:hint="eastAsia"/>
                <w:szCs w:val="21"/>
              </w:rPr>
              <w:t>参数设置：用于维护采购人组织机构代码、教育部统一采购人代码等信息；设置验收单、固定资产卡片格式、编号区间，业务图片说明、业务说明设置、常用功能设置等。</w:t>
            </w:r>
          </w:p>
          <w:p w14:paraId="7E45F878" w14:textId="77777777" w:rsidR="00D24207" w:rsidRPr="00A73ABA" w:rsidRDefault="00D24207" w:rsidP="00757BD0">
            <w:pPr>
              <w:widowControl/>
              <w:numPr>
                <w:ilvl w:val="0"/>
                <w:numId w:val="12"/>
              </w:numPr>
              <w:ind w:left="0" w:firstLine="0"/>
              <w:jc w:val="left"/>
              <w:rPr>
                <w:rFonts w:ascii="宋体" w:hAnsi="宋体" w:cs="宋体"/>
                <w:szCs w:val="21"/>
              </w:rPr>
            </w:pPr>
            <w:r w:rsidRPr="00A73ABA">
              <w:rPr>
                <w:rFonts w:ascii="宋体" w:hAnsi="宋体" w:cs="宋体" w:hint="eastAsia"/>
                <w:szCs w:val="21"/>
              </w:rPr>
              <w:t>条码设置：可自定义条码标签大小、位置、字段等，支持生成一维码、二维码。</w:t>
            </w:r>
          </w:p>
          <w:p w14:paraId="5D5A1704" w14:textId="77777777" w:rsidR="00D24207" w:rsidRPr="00A73ABA" w:rsidRDefault="00D24207" w:rsidP="00757BD0">
            <w:pPr>
              <w:widowControl/>
              <w:numPr>
                <w:ilvl w:val="0"/>
                <w:numId w:val="12"/>
              </w:numPr>
              <w:ind w:left="0" w:firstLine="0"/>
              <w:jc w:val="left"/>
              <w:rPr>
                <w:rFonts w:ascii="宋体" w:hAnsi="宋体" w:cs="宋体"/>
                <w:szCs w:val="21"/>
              </w:rPr>
            </w:pPr>
            <w:r w:rsidRPr="00A73ABA">
              <w:rPr>
                <w:rFonts w:ascii="宋体" w:hAnsi="宋体" w:cs="宋体" w:hint="eastAsia"/>
                <w:szCs w:val="21"/>
              </w:rPr>
              <w:t>验收单必填项设置：用户可自定义验收单必填项。</w:t>
            </w:r>
          </w:p>
          <w:p w14:paraId="6431E55E" w14:textId="77777777" w:rsidR="00D24207" w:rsidRPr="00A73ABA" w:rsidRDefault="00D24207" w:rsidP="00757BD0">
            <w:pPr>
              <w:widowControl/>
              <w:numPr>
                <w:ilvl w:val="0"/>
                <w:numId w:val="12"/>
              </w:numPr>
              <w:ind w:left="0" w:firstLine="0"/>
              <w:jc w:val="left"/>
              <w:rPr>
                <w:rFonts w:ascii="宋体" w:hAnsi="宋体" w:cs="宋体"/>
                <w:szCs w:val="21"/>
              </w:rPr>
            </w:pPr>
            <w:r w:rsidRPr="00A73ABA">
              <w:rPr>
                <w:rFonts w:ascii="宋体" w:hAnsi="宋体" w:cs="宋体" w:hint="eastAsia"/>
                <w:szCs w:val="21"/>
              </w:rPr>
              <w:t>资产清查 、自查设置：维护资产清查、自查周期管理。</w:t>
            </w:r>
          </w:p>
          <w:p w14:paraId="69393D15" w14:textId="77777777" w:rsidR="00D24207" w:rsidRPr="00A73ABA" w:rsidRDefault="00D24207" w:rsidP="00757BD0">
            <w:pPr>
              <w:widowControl/>
              <w:numPr>
                <w:ilvl w:val="0"/>
                <w:numId w:val="12"/>
              </w:numPr>
              <w:ind w:left="0" w:firstLine="0"/>
              <w:jc w:val="left"/>
              <w:rPr>
                <w:rFonts w:ascii="宋体" w:hAnsi="宋体" w:cs="宋体"/>
                <w:szCs w:val="21"/>
              </w:rPr>
            </w:pPr>
            <w:r w:rsidRPr="00A73ABA">
              <w:rPr>
                <w:rFonts w:ascii="宋体" w:hAnsi="宋体" w:cs="宋体" w:hint="eastAsia"/>
                <w:szCs w:val="21"/>
              </w:rPr>
              <w:t>资产使用年限设置：设置各类资产的使用年限。</w:t>
            </w:r>
          </w:p>
        </w:tc>
      </w:tr>
      <w:tr w:rsidR="00A73ABA" w:rsidRPr="00A73ABA" w14:paraId="680B4ADF"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37F25985"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67610494"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0FF983A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权限管理</w:t>
            </w:r>
          </w:p>
        </w:tc>
        <w:tc>
          <w:tcPr>
            <w:tcW w:w="5773" w:type="dxa"/>
            <w:tcBorders>
              <w:top w:val="single" w:sz="4" w:space="0" w:color="auto"/>
              <w:left w:val="single" w:sz="4" w:space="0" w:color="auto"/>
              <w:bottom w:val="single" w:sz="4" w:space="0" w:color="auto"/>
              <w:right w:val="single" w:sz="4" w:space="0" w:color="auto"/>
            </w:tcBorders>
          </w:tcPr>
          <w:p w14:paraId="723B4D24"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允许批量或单独给用户定义其操作权限和管理权限。管理权限包括部门管理权限和资产类别管理权限等。可针对所有系统用户生成操作权限与审核权限一览汇总表。</w:t>
            </w:r>
          </w:p>
        </w:tc>
      </w:tr>
      <w:tr w:rsidR="00A73ABA" w:rsidRPr="00A73ABA" w14:paraId="26996CE5"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14444354"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19D799BA"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7F312E7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数据管理</w:t>
            </w:r>
          </w:p>
        </w:tc>
        <w:tc>
          <w:tcPr>
            <w:tcW w:w="5773" w:type="dxa"/>
            <w:tcBorders>
              <w:top w:val="single" w:sz="4" w:space="0" w:color="auto"/>
              <w:left w:val="single" w:sz="4" w:space="0" w:color="auto"/>
              <w:bottom w:val="single" w:sz="4" w:space="0" w:color="auto"/>
              <w:right w:val="single" w:sz="4" w:space="0" w:color="auto"/>
            </w:tcBorders>
          </w:tcPr>
          <w:p w14:paraId="1CD15AE9"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系统数据初始化、数据备份和恢复（多种常用格式），用于保证数据安全。</w:t>
            </w:r>
          </w:p>
        </w:tc>
      </w:tr>
      <w:tr w:rsidR="00A73ABA" w:rsidRPr="00A73ABA" w14:paraId="1D9841C8"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66F35545"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201B2E3B"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4DC9521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系统工程设置</w:t>
            </w:r>
          </w:p>
        </w:tc>
        <w:tc>
          <w:tcPr>
            <w:tcW w:w="5773" w:type="dxa"/>
            <w:tcBorders>
              <w:top w:val="single" w:sz="4" w:space="0" w:color="auto"/>
              <w:left w:val="single" w:sz="4" w:space="0" w:color="auto"/>
              <w:bottom w:val="single" w:sz="4" w:space="0" w:color="auto"/>
              <w:right w:val="single" w:sz="4" w:space="0" w:color="auto"/>
            </w:tcBorders>
          </w:tcPr>
          <w:p w14:paraId="3F5E3EB3"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登录信息设置、性能监控、APP下载设置。</w:t>
            </w:r>
          </w:p>
        </w:tc>
      </w:tr>
      <w:tr w:rsidR="00A73ABA" w:rsidRPr="00A73ABA" w14:paraId="29C2288E"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75204695"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7240B36B"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3730024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安全管理</w:t>
            </w:r>
          </w:p>
        </w:tc>
        <w:tc>
          <w:tcPr>
            <w:tcW w:w="5773" w:type="dxa"/>
            <w:tcBorders>
              <w:top w:val="single" w:sz="4" w:space="0" w:color="auto"/>
              <w:left w:val="single" w:sz="4" w:space="0" w:color="auto"/>
              <w:bottom w:val="single" w:sz="4" w:space="0" w:color="auto"/>
              <w:right w:val="single" w:sz="4" w:space="0" w:color="auto"/>
            </w:tcBorders>
            <w:vAlign w:val="center"/>
          </w:tcPr>
          <w:p w14:paraId="47D49272" w14:textId="77777777" w:rsidR="00D24207" w:rsidRPr="00A73ABA" w:rsidRDefault="00D24207" w:rsidP="00757BD0">
            <w:pPr>
              <w:widowControl/>
              <w:numPr>
                <w:ilvl w:val="0"/>
                <w:numId w:val="13"/>
              </w:numPr>
              <w:jc w:val="left"/>
              <w:rPr>
                <w:rFonts w:ascii="宋体" w:hAnsi="宋体" w:cs="宋体"/>
                <w:szCs w:val="21"/>
              </w:rPr>
            </w:pPr>
            <w:r w:rsidRPr="00A73ABA">
              <w:rPr>
                <w:rFonts w:ascii="宋体" w:hAnsi="宋体" w:cs="宋体" w:hint="eastAsia"/>
                <w:szCs w:val="21"/>
              </w:rPr>
              <w:t>修改密码：用户修改登陆密码，系统管理员可修改所有访问系统用户密码。</w:t>
            </w:r>
          </w:p>
          <w:p w14:paraId="4102F6C8" w14:textId="77777777" w:rsidR="00D24207" w:rsidRPr="00A73ABA" w:rsidRDefault="00D24207" w:rsidP="00757BD0">
            <w:pPr>
              <w:widowControl/>
              <w:numPr>
                <w:ilvl w:val="0"/>
                <w:numId w:val="13"/>
              </w:numPr>
              <w:ind w:left="0" w:firstLine="0"/>
              <w:jc w:val="left"/>
              <w:rPr>
                <w:rFonts w:ascii="宋体" w:hAnsi="宋体" w:cs="宋体"/>
                <w:szCs w:val="21"/>
              </w:rPr>
            </w:pPr>
            <w:r w:rsidRPr="00A73ABA">
              <w:rPr>
                <w:rFonts w:ascii="宋体" w:hAnsi="宋体" w:cs="宋体" w:hint="eastAsia"/>
                <w:szCs w:val="21"/>
              </w:rPr>
              <w:t>操作日志管理：记录所有用户的姓名、登陆ip、系统操作及操作时间，用于保证系统安全。</w:t>
            </w:r>
          </w:p>
        </w:tc>
      </w:tr>
      <w:tr w:rsidR="00A73ABA" w:rsidRPr="00A73ABA" w14:paraId="5CC02A50"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189A9785"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7DB38B2D"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6BEF3096"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角色管理</w:t>
            </w:r>
          </w:p>
        </w:tc>
        <w:tc>
          <w:tcPr>
            <w:tcW w:w="5773" w:type="dxa"/>
            <w:tcBorders>
              <w:top w:val="single" w:sz="4" w:space="0" w:color="auto"/>
              <w:left w:val="single" w:sz="4" w:space="0" w:color="auto"/>
              <w:bottom w:val="single" w:sz="4" w:space="0" w:color="auto"/>
              <w:right w:val="single" w:sz="4" w:space="0" w:color="auto"/>
            </w:tcBorders>
          </w:tcPr>
          <w:p w14:paraId="5227D26B"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可后台设置不同角色、用户的不同权限。允许批量或单独给用户定义其操作权限和管理权限。管理权限包括个人管理权限、部门管理权限和资产类别管理权限等。</w:t>
            </w:r>
          </w:p>
        </w:tc>
      </w:tr>
      <w:tr w:rsidR="00A73ABA" w:rsidRPr="00A73ABA" w14:paraId="6906A47D"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532417ED"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2AB6C946"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415444A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用户信息管理</w:t>
            </w:r>
          </w:p>
        </w:tc>
        <w:tc>
          <w:tcPr>
            <w:tcW w:w="5773" w:type="dxa"/>
            <w:tcBorders>
              <w:top w:val="single" w:sz="4" w:space="0" w:color="auto"/>
              <w:left w:val="single" w:sz="4" w:space="0" w:color="auto"/>
              <w:bottom w:val="single" w:sz="4" w:space="0" w:color="auto"/>
              <w:right w:val="single" w:sz="4" w:space="0" w:color="auto"/>
            </w:tcBorders>
          </w:tcPr>
          <w:p w14:paraId="58DB1D7A"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各用户应可在登录后，修改个人帐户基本信息，查阅个人名下资产明细，查看本系统内所有与本人相关的业务的流程进度，提供用户消息提醒功能。</w:t>
            </w:r>
          </w:p>
        </w:tc>
      </w:tr>
      <w:tr w:rsidR="00A73ABA" w:rsidRPr="00A73ABA" w14:paraId="6FE79464"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3EE14114"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628A64CB"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7249B95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系统配置及维护</w:t>
            </w:r>
          </w:p>
        </w:tc>
        <w:tc>
          <w:tcPr>
            <w:tcW w:w="5773" w:type="dxa"/>
            <w:tcBorders>
              <w:top w:val="single" w:sz="4" w:space="0" w:color="auto"/>
              <w:left w:val="single" w:sz="4" w:space="0" w:color="auto"/>
              <w:bottom w:val="single" w:sz="4" w:space="0" w:color="auto"/>
              <w:right w:val="single" w:sz="4" w:space="0" w:color="auto"/>
            </w:tcBorders>
          </w:tcPr>
          <w:p w14:paraId="1158AA55" w14:textId="77777777" w:rsidR="00D24207" w:rsidRPr="00A73ABA" w:rsidRDefault="00D24207" w:rsidP="00757BD0">
            <w:pPr>
              <w:widowControl/>
              <w:numPr>
                <w:ilvl w:val="0"/>
                <w:numId w:val="14"/>
              </w:numPr>
              <w:jc w:val="left"/>
              <w:rPr>
                <w:rFonts w:ascii="宋体" w:hAnsi="宋体" w:cs="宋体"/>
                <w:szCs w:val="21"/>
              </w:rPr>
            </w:pPr>
            <w:r w:rsidRPr="00A73ABA">
              <w:rPr>
                <w:rFonts w:ascii="宋体" w:hAnsi="宋体" w:cs="宋体" w:hint="eastAsia"/>
                <w:szCs w:val="21"/>
              </w:rPr>
              <w:t>系统应提供全量业务数据的逻辑查错、纠正功能。</w:t>
            </w:r>
          </w:p>
          <w:p w14:paraId="118B4371" w14:textId="77777777" w:rsidR="00D24207" w:rsidRPr="00A73ABA" w:rsidRDefault="00D24207" w:rsidP="00757BD0">
            <w:pPr>
              <w:widowControl/>
              <w:numPr>
                <w:ilvl w:val="0"/>
                <w:numId w:val="14"/>
              </w:numPr>
              <w:ind w:left="0" w:firstLine="0"/>
              <w:jc w:val="left"/>
              <w:rPr>
                <w:rFonts w:ascii="宋体" w:hAnsi="宋体" w:cs="宋体"/>
                <w:szCs w:val="21"/>
              </w:rPr>
            </w:pPr>
            <w:r w:rsidRPr="00A73ABA">
              <w:rPr>
                <w:rFonts w:ascii="宋体" w:hAnsi="宋体" w:cs="宋体" w:hint="eastAsia"/>
                <w:szCs w:val="21"/>
              </w:rPr>
              <w:t>系统管理员可自由设定报表打印格式。包括资产配置申请、处置申请、资产卡片样式、资产变动申请、资产增加单、资产变动单、资产处置单以及各类查询统计报表的打印格式能进行个性设置。灵活设置打印的格式；</w:t>
            </w:r>
          </w:p>
          <w:p w14:paraId="26A7013F" w14:textId="77777777" w:rsidR="00D24207" w:rsidRPr="00A73ABA" w:rsidRDefault="00D24207" w:rsidP="00757BD0">
            <w:pPr>
              <w:widowControl/>
              <w:numPr>
                <w:ilvl w:val="0"/>
                <w:numId w:val="14"/>
              </w:numPr>
              <w:ind w:left="0" w:firstLine="0"/>
              <w:jc w:val="left"/>
              <w:rPr>
                <w:rFonts w:ascii="宋体" w:hAnsi="宋体" w:cs="宋体"/>
                <w:szCs w:val="21"/>
              </w:rPr>
            </w:pPr>
            <w:r w:rsidRPr="00A73ABA">
              <w:rPr>
                <w:rFonts w:ascii="宋体" w:hAnsi="宋体" w:cs="宋体" w:hint="eastAsia"/>
                <w:szCs w:val="21"/>
              </w:rPr>
              <w:t>可选择二维码或条形码两种方式打印资产标签。</w:t>
            </w:r>
          </w:p>
        </w:tc>
      </w:tr>
      <w:tr w:rsidR="00A73ABA" w:rsidRPr="00A73ABA" w14:paraId="595B6656"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2234BD9C"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5C5AD81F"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421FDE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资产管理类别</w:t>
            </w:r>
          </w:p>
        </w:tc>
        <w:tc>
          <w:tcPr>
            <w:tcW w:w="5773" w:type="dxa"/>
            <w:tcBorders>
              <w:top w:val="single" w:sz="4" w:space="0" w:color="auto"/>
              <w:left w:val="single" w:sz="4" w:space="0" w:color="auto"/>
              <w:bottom w:val="single" w:sz="4" w:space="0" w:color="auto"/>
              <w:right w:val="single" w:sz="4" w:space="0" w:color="auto"/>
            </w:tcBorders>
            <w:vAlign w:val="center"/>
          </w:tcPr>
          <w:p w14:paraId="47170659"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系统必须具备固定资产（如设备、家具、房屋、图书、文物陈列品等）、无形资产等资产全类别管理。</w:t>
            </w:r>
          </w:p>
        </w:tc>
      </w:tr>
      <w:tr w:rsidR="00A73ABA" w:rsidRPr="00A73ABA" w14:paraId="318CF08B" w14:textId="77777777" w:rsidTr="00757BD0">
        <w:trPr>
          <w:trHeight w:val="134"/>
          <w:jc w:val="center"/>
        </w:trPr>
        <w:tc>
          <w:tcPr>
            <w:tcW w:w="876" w:type="dxa"/>
            <w:vMerge w:val="restart"/>
            <w:tcBorders>
              <w:top w:val="nil"/>
              <w:left w:val="single" w:sz="4" w:space="0" w:color="auto"/>
              <w:bottom w:val="single" w:sz="4" w:space="0" w:color="auto"/>
              <w:right w:val="single" w:sz="4" w:space="0" w:color="auto"/>
            </w:tcBorders>
            <w:vAlign w:val="center"/>
          </w:tcPr>
          <w:p w14:paraId="2271E19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3</w:t>
            </w:r>
          </w:p>
        </w:tc>
        <w:tc>
          <w:tcPr>
            <w:tcW w:w="1458" w:type="dxa"/>
            <w:vMerge w:val="restart"/>
            <w:tcBorders>
              <w:top w:val="nil"/>
              <w:left w:val="single" w:sz="4" w:space="0" w:color="auto"/>
              <w:bottom w:val="single" w:sz="4" w:space="0" w:color="auto"/>
              <w:right w:val="single" w:sz="4" w:space="0" w:color="auto"/>
            </w:tcBorders>
            <w:vAlign w:val="center"/>
          </w:tcPr>
          <w:p w14:paraId="05E70F82"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辅助功能</w:t>
            </w:r>
          </w:p>
        </w:tc>
        <w:tc>
          <w:tcPr>
            <w:tcW w:w="1488" w:type="dxa"/>
            <w:tcBorders>
              <w:top w:val="single" w:sz="4" w:space="0" w:color="auto"/>
              <w:left w:val="single" w:sz="4" w:space="0" w:color="auto"/>
              <w:bottom w:val="single" w:sz="4" w:space="0" w:color="auto"/>
              <w:right w:val="single" w:sz="4" w:space="0" w:color="auto"/>
            </w:tcBorders>
            <w:vAlign w:val="center"/>
          </w:tcPr>
          <w:p w14:paraId="0C4A989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基础设置</w:t>
            </w:r>
          </w:p>
        </w:tc>
        <w:tc>
          <w:tcPr>
            <w:tcW w:w="5773" w:type="dxa"/>
            <w:tcBorders>
              <w:top w:val="single" w:sz="4" w:space="0" w:color="auto"/>
              <w:left w:val="single" w:sz="4" w:space="0" w:color="auto"/>
              <w:bottom w:val="single" w:sz="4" w:space="0" w:color="auto"/>
              <w:right w:val="single" w:sz="4" w:space="0" w:color="auto"/>
            </w:tcBorders>
            <w:vAlign w:val="center"/>
          </w:tcPr>
          <w:p w14:paraId="24CB97D8"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针对单位、存放地点、人员信息进行维护，可汇总单位、人员一览表。</w:t>
            </w:r>
          </w:p>
        </w:tc>
      </w:tr>
      <w:tr w:rsidR="00A73ABA" w:rsidRPr="00A73ABA" w14:paraId="4C7D948D" w14:textId="77777777" w:rsidTr="00757BD0">
        <w:trPr>
          <w:trHeight w:val="134"/>
          <w:jc w:val="center"/>
        </w:trPr>
        <w:tc>
          <w:tcPr>
            <w:tcW w:w="876" w:type="dxa"/>
            <w:vMerge/>
            <w:tcBorders>
              <w:top w:val="nil"/>
              <w:left w:val="single" w:sz="4" w:space="0" w:color="auto"/>
              <w:bottom w:val="single" w:sz="4" w:space="0" w:color="auto"/>
              <w:right w:val="single" w:sz="4" w:space="0" w:color="auto"/>
            </w:tcBorders>
            <w:vAlign w:val="center"/>
          </w:tcPr>
          <w:p w14:paraId="06F4CB62" w14:textId="77777777" w:rsidR="00D24207" w:rsidRPr="00A73ABA" w:rsidRDefault="00D24207" w:rsidP="00757BD0">
            <w:pPr>
              <w:rPr>
                <w:rFonts w:cs="Times New Roman"/>
                <w:sz w:val="20"/>
                <w:szCs w:val="20"/>
              </w:rPr>
            </w:pPr>
          </w:p>
        </w:tc>
        <w:tc>
          <w:tcPr>
            <w:tcW w:w="1458" w:type="dxa"/>
            <w:vMerge/>
            <w:tcBorders>
              <w:top w:val="nil"/>
              <w:left w:val="single" w:sz="4" w:space="0" w:color="auto"/>
              <w:bottom w:val="single" w:sz="4" w:space="0" w:color="auto"/>
              <w:right w:val="single" w:sz="4" w:space="0" w:color="auto"/>
            </w:tcBorders>
            <w:vAlign w:val="center"/>
          </w:tcPr>
          <w:p w14:paraId="782B1BA1"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8CFF61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通知公告</w:t>
            </w:r>
          </w:p>
        </w:tc>
        <w:tc>
          <w:tcPr>
            <w:tcW w:w="5773" w:type="dxa"/>
            <w:tcBorders>
              <w:top w:val="single" w:sz="4" w:space="0" w:color="auto"/>
              <w:left w:val="single" w:sz="4" w:space="0" w:color="auto"/>
              <w:bottom w:val="single" w:sz="4" w:space="0" w:color="auto"/>
              <w:right w:val="single" w:sz="4" w:space="0" w:color="auto"/>
            </w:tcBorders>
            <w:vAlign w:val="center"/>
          </w:tcPr>
          <w:p w14:paraId="4D1F7FFB"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通讯录设置、系统消息发布。</w:t>
            </w:r>
          </w:p>
        </w:tc>
      </w:tr>
      <w:tr w:rsidR="00A73ABA" w:rsidRPr="00A73ABA" w14:paraId="7BAAE063" w14:textId="77777777" w:rsidTr="00757BD0">
        <w:trPr>
          <w:trHeight w:val="134"/>
          <w:jc w:val="center"/>
        </w:trPr>
        <w:tc>
          <w:tcPr>
            <w:tcW w:w="876" w:type="dxa"/>
            <w:vMerge/>
            <w:tcBorders>
              <w:top w:val="nil"/>
              <w:left w:val="single" w:sz="4" w:space="0" w:color="auto"/>
              <w:bottom w:val="single" w:sz="4" w:space="0" w:color="auto"/>
              <w:right w:val="single" w:sz="4" w:space="0" w:color="auto"/>
            </w:tcBorders>
            <w:vAlign w:val="center"/>
          </w:tcPr>
          <w:p w14:paraId="08B8D34C" w14:textId="77777777" w:rsidR="00D24207" w:rsidRPr="00A73ABA" w:rsidRDefault="00D24207" w:rsidP="00757BD0">
            <w:pPr>
              <w:rPr>
                <w:rFonts w:cs="Times New Roman"/>
                <w:sz w:val="20"/>
                <w:szCs w:val="20"/>
              </w:rPr>
            </w:pPr>
          </w:p>
        </w:tc>
        <w:tc>
          <w:tcPr>
            <w:tcW w:w="1458" w:type="dxa"/>
            <w:vMerge/>
            <w:tcBorders>
              <w:top w:val="nil"/>
              <w:left w:val="single" w:sz="4" w:space="0" w:color="auto"/>
              <w:bottom w:val="single" w:sz="4" w:space="0" w:color="auto"/>
              <w:right w:val="single" w:sz="4" w:space="0" w:color="auto"/>
            </w:tcBorders>
            <w:vAlign w:val="center"/>
          </w:tcPr>
          <w:p w14:paraId="358EB791"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3F250EE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信息调整</w:t>
            </w:r>
          </w:p>
        </w:tc>
        <w:tc>
          <w:tcPr>
            <w:tcW w:w="5773" w:type="dxa"/>
            <w:tcBorders>
              <w:top w:val="single" w:sz="4" w:space="0" w:color="auto"/>
              <w:left w:val="single" w:sz="4" w:space="0" w:color="auto"/>
              <w:bottom w:val="single" w:sz="4" w:space="0" w:color="auto"/>
              <w:right w:val="single" w:sz="4" w:space="0" w:color="auto"/>
            </w:tcBorders>
            <w:vAlign w:val="center"/>
          </w:tcPr>
          <w:p w14:paraId="0BBA0DAA"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支持入账后有误资产信息修改，岗位交接及离职人员资产移交。</w:t>
            </w:r>
          </w:p>
        </w:tc>
      </w:tr>
      <w:tr w:rsidR="00A73ABA" w:rsidRPr="00A73ABA" w14:paraId="054C8798" w14:textId="77777777" w:rsidTr="00757BD0">
        <w:trPr>
          <w:trHeight w:val="134"/>
          <w:jc w:val="center"/>
        </w:trPr>
        <w:tc>
          <w:tcPr>
            <w:tcW w:w="876" w:type="dxa"/>
            <w:vMerge/>
            <w:tcBorders>
              <w:top w:val="nil"/>
              <w:left w:val="single" w:sz="4" w:space="0" w:color="auto"/>
              <w:bottom w:val="single" w:sz="4" w:space="0" w:color="auto"/>
              <w:right w:val="single" w:sz="4" w:space="0" w:color="auto"/>
            </w:tcBorders>
            <w:vAlign w:val="center"/>
          </w:tcPr>
          <w:p w14:paraId="656F278E" w14:textId="77777777" w:rsidR="00D24207" w:rsidRPr="00A73ABA" w:rsidRDefault="00D24207" w:rsidP="00757BD0">
            <w:pPr>
              <w:rPr>
                <w:rFonts w:cs="Times New Roman"/>
                <w:sz w:val="20"/>
                <w:szCs w:val="20"/>
              </w:rPr>
            </w:pPr>
          </w:p>
        </w:tc>
        <w:tc>
          <w:tcPr>
            <w:tcW w:w="1458" w:type="dxa"/>
            <w:vMerge/>
            <w:tcBorders>
              <w:top w:val="nil"/>
              <w:left w:val="single" w:sz="4" w:space="0" w:color="auto"/>
              <w:bottom w:val="single" w:sz="4" w:space="0" w:color="auto"/>
              <w:right w:val="single" w:sz="4" w:space="0" w:color="auto"/>
            </w:tcBorders>
            <w:vAlign w:val="center"/>
          </w:tcPr>
          <w:p w14:paraId="744D5A82"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56962AF5"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数据字典</w:t>
            </w:r>
          </w:p>
        </w:tc>
        <w:tc>
          <w:tcPr>
            <w:tcW w:w="5773" w:type="dxa"/>
            <w:tcBorders>
              <w:top w:val="single" w:sz="4" w:space="0" w:color="auto"/>
              <w:left w:val="single" w:sz="4" w:space="0" w:color="auto"/>
              <w:bottom w:val="single" w:sz="4" w:space="0" w:color="auto"/>
              <w:right w:val="single" w:sz="4" w:space="0" w:color="auto"/>
            </w:tcBorders>
            <w:vAlign w:val="center"/>
          </w:tcPr>
          <w:p w14:paraId="59FACB0D"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支持用户对实验管理类、固定资产管理类、人员类等信息的代码进行自定义编辑。</w:t>
            </w:r>
          </w:p>
        </w:tc>
      </w:tr>
      <w:tr w:rsidR="00A73ABA" w:rsidRPr="00A73ABA" w14:paraId="6A6B0F46" w14:textId="77777777" w:rsidTr="00757BD0">
        <w:trPr>
          <w:trHeight w:val="134"/>
          <w:jc w:val="center"/>
        </w:trPr>
        <w:tc>
          <w:tcPr>
            <w:tcW w:w="876" w:type="dxa"/>
            <w:vMerge/>
            <w:tcBorders>
              <w:top w:val="nil"/>
              <w:left w:val="single" w:sz="4" w:space="0" w:color="auto"/>
              <w:bottom w:val="single" w:sz="4" w:space="0" w:color="auto"/>
              <w:right w:val="single" w:sz="4" w:space="0" w:color="auto"/>
            </w:tcBorders>
            <w:vAlign w:val="center"/>
          </w:tcPr>
          <w:p w14:paraId="63FA8BD6" w14:textId="77777777" w:rsidR="00D24207" w:rsidRPr="00A73ABA" w:rsidRDefault="00D24207" w:rsidP="00757BD0">
            <w:pPr>
              <w:rPr>
                <w:rFonts w:cs="Times New Roman"/>
                <w:sz w:val="20"/>
                <w:szCs w:val="20"/>
              </w:rPr>
            </w:pPr>
          </w:p>
        </w:tc>
        <w:tc>
          <w:tcPr>
            <w:tcW w:w="1458" w:type="dxa"/>
            <w:vMerge/>
            <w:tcBorders>
              <w:top w:val="nil"/>
              <w:left w:val="single" w:sz="4" w:space="0" w:color="auto"/>
              <w:bottom w:val="single" w:sz="4" w:space="0" w:color="auto"/>
              <w:right w:val="single" w:sz="4" w:space="0" w:color="auto"/>
            </w:tcBorders>
            <w:vAlign w:val="center"/>
          </w:tcPr>
          <w:p w14:paraId="1DD384BC"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5697DAA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工作统计</w:t>
            </w:r>
          </w:p>
        </w:tc>
        <w:tc>
          <w:tcPr>
            <w:tcW w:w="5773" w:type="dxa"/>
            <w:tcBorders>
              <w:top w:val="single" w:sz="4" w:space="0" w:color="auto"/>
              <w:left w:val="single" w:sz="4" w:space="0" w:color="auto"/>
              <w:bottom w:val="single" w:sz="4" w:space="0" w:color="auto"/>
              <w:right w:val="single" w:sz="4" w:space="0" w:color="auto"/>
            </w:tcBorders>
            <w:vAlign w:val="center"/>
          </w:tcPr>
          <w:p w14:paraId="1AAC98B5"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针对系统用户工作生成统计汇总表。</w:t>
            </w:r>
          </w:p>
        </w:tc>
      </w:tr>
      <w:tr w:rsidR="00A73ABA" w:rsidRPr="00A73ABA" w14:paraId="6160CB92" w14:textId="77777777" w:rsidTr="00757BD0">
        <w:trPr>
          <w:trHeight w:val="134"/>
          <w:jc w:val="center"/>
        </w:trPr>
        <w:tc>
          <w:tcPr>
            <w:tcW w:w="876" w:type="dxa"/>
            <w:vMerge/>
            <w:tcBorders>
              <w:top w:val="nil"/>
              <w:left w:val="single" w:sz="4" w:space="0" w:color="auto"/>
              <w:bottom w:val="single" w:sz="4" w:space="0" w:color="auto"/>
              <w:right w:val="single" w:sz="4" w:space="0" w:color="auto"/>
            </w:tcBorders>
            <w:vAlign w:val="center"/>
          </w:tcPr>
          <w:p w14:paraId="2835E120" w14:textId="77777777" w:rsidR="00D24207" w:rsidRPr="00A73ABA" w:rsidRDefault="00D24207" w:rsidP="00757BD0">
            <w:pPr>
              <w:rPr>
                <w:rFonts w:cs="Times New Roman"/>
                <w:sz w:val="20"/>
                <w:szCs w:val="20"/>
              </w:rPr>
            </w:pPr>
          </w:p>
        </w:tc>
        <w:tc>
          <w:tcPr>
            <w:tcW w:w="1458" w:type="dxa"/>
            <w:vMerge/>
            <w:tcBorders>
              <w:top w:val="nil"/>
              <w:left w:val="single" w:sz="4" w:space="0" w:color="auto"/>
              <w:bottom w:val="single" w:sz="4" w:space="0" w:color="auto"/>
              <w:right w:val="single" w:sz="4" w:space="0" w:color="auto"/>
            </w:tcBorders>
            <w:vAlign w:val="center"/>
          </w:tcPr>
          <w:p w14:paraId="360A434B"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42C476B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数据导入</w:t>
            </w:r>
          </w:p>
        </w:tc>
        <w:tc>
          <w:tcPr>
            <w:tcW w:w="5773" w:type="dxa"/>
            <w:tcBorders>
              <w:top w:val="single" w:sz="4" w:space="0" w:color="auto"/>
              <w:left w:val="single" w:sz="4" w:space="0" w:color="auto"/>
              <w:bottom w:val="single" w:sz="4" w:space="0" w:color="auto"/>
              <w:right w:val="single" w:sz="4" w:space="0" w:color="auto"/>
            </w:tcBorders>
            <w:vAlign w:val="center"/>
          </w:tcPr>
          <w:p w14:paraId="060AA4CC"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支持基础信息、已有资产数据导入（excel等数据模板），在数据导入页面可实现直接查错（纠错）的提示功能，方便用</w:t>
            </w:r>
            <w:r w:rsidRPr="00A73ABA">
              <w:rPr>
                <w:rFonts w:ascii="宋体" w:hAnsi="宋体" w:cs="宋体" w:hint="eastAsia"/>
                <w:szCs w:val="21"/>
              </w:rPr>
              <w:lastRenderedPageBreak/>
              <w:t>户对错误数据进行核对及修改。经检查、整理、完善后正式形成资产档案数据，针对零星数据可逐条录入系统。</w:t>
            </w:r>
          </w:p>
        </w:tc>
      </w:tr>
      <w:tr w:rsidR="00A73ABA" w:rsidRPr="00A73ABA" w14:paraId="3B10C45F"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596E9959"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4</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02FDC819"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资产建账</w:t>
            </w:r>
          </w:p>
        </w:tc>
        <w:tc>
          <w:tcPr>
            <w:tcW w:w="1488" w:type="dxa"/>
            <w:tcBorders>
              <w:top w:val="single" w:sz="4" w:space="0" w:color="auto"/>
              <w:left w:val="single" w:sz="4" w:space="0" w:color="auto"/>
              <w:bottom w:val="single" w:sz="4" w:space="0" w:color="auto"/>
              <w:right w:val="single" w:sz="4" w:space="0" w:color="auto"/>
            </w:tcBorders>
            <w:vAlign w:val="center"/>
          </w:tcPr>
          <w:p w14:paraId="5CF2159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系统登录</w:t>
            </w:r>
          </w:p>
        </w:tc>
        <w:tc>
          <w:tcPr>
            <w:tcW w:w="5773" w:type="dxa"/>
            <w:tcBorders>
              <w:top w:val="single" w:sz="4" w:space="0" w:color="auto"/>
              <w:left w:val="single" w:sz="4" w:space="0" w:color="auto"/>
              <w:bottom w:val="single" w:sz="4" w:space="0" w:color="auto"/>
              <w:right w:val="single" w:sz="4" w:space="0" w:color="auto"/>
            </w:tcBorders>
            <w:vAlign w:val="center"/>
          </w:tcPr>
          <w:p w14:paraId="4E33FA29" w14:textId="53E15227" w:rsidR="00D24207" w:rsidRPr="00A73ABA" w:rsidRDefault="00D24207" w:rsidP="00757BD0">
            <w:pPr>
              <w:widowControl/>
              <w:jc w:val="left"/>
              <w:rPr>
                <w:rFonts w:ascii="宋体" w:hAnsi="宋体" w:cs="宋体"/>
                <w:szCs w:val="21"/>
              </w:rPr>
            </w:pPr>
            <w:r w:rsidRPr="00A73ABA">
              <w:rPr>
                <w:rFonts w:ascii="宋体" w:hAnsi="宋体" w:cs="宋体" w:hint="eastAsia"/>
                <w:szCs w:val="21"/>
              </w:rPr>
              <w:t>能顺利兼容现有主流浏览器。登录页面采用“账号+密码”式文本框填写登录信息，用户在进行验证即可登录系统，页面上方应显示</w:t>
            </w:r>
            <w:r w:rsidR="005E21DA" w:rsidRPr="00A73ABA">
              <w:rPr>
                <w:rFonts w:ascii="宋体" w:hAnsi="宋体" w:cs="宋体" w:hint="eastAsia"/>
                <w:szCs w:val="21"/>
              </w:rPr>
              <w:t>采购人</w:t>
            </w:r>
            <w:r w:rsidRPr="00A73ABA">
              <w:rPr>
                <w:rFonts w:ascii="宋体" w:hAnsi="宋体" w:cs="宋体" w:hint="eastAsia"/>
                <w:szCs w:val="21"/>
              </w:rPr>
              <w:t>校名及</w:t>
            </w:r>
            <w:r w:rsidR="005E21DA" w:rsidRPr="00A73ABA">
              <w:rPr>
                <w:rFonts w:ascii="宋体" w:hAnsi="宋体" w:cs="宋体" w:hint="eastAsia"/>
                <w:szCs w:val="21"/>
              </w:rPr>
              <w:t>采购人</w:t>
            </w:r>
            <w:r w:rsidRPr="00A73ABA">
              <w:rPr>
                <w:rFonts w:ascii="宋体" w:hAnsi="宋体" w:cs="宋体" w:hint="eastAsia"/>
                <w:szCs w:val="21"/>
              </w:rPr>
              <w:t>校徽logo识别标志，页面下方应横向显示管理部门名称及联系电话等提示信息。登录界面已具备系统操作手册及使用指南的电子教材，用户可随时下载查阅完成操作。</w:t>
            </w:r>
          </w:p>
        </w:tc>
      </w:tr>
      <w:tr w:rsidR="00A73ABA" w:rsidRPr="00A73ABA" w14:paraId="5719035C"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0D4A4350"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7504FC85"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5B587DD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系统首页</w:t>
            </w:r>
          </w:p>
        </w:tc>
        <w:tc>
          <w:tcPr>
            <w:tcW w:w="5773" w:type="dxa"/>
            <w:tcBorders>
              <w:top w:val="single" w:sz="4" w:space="0" w:color="auto"/>
              <w:left w:val="single" w:sz="4" w:space="0" w:color="auto"/>
              <w:bottom w:val="single" w:sz="4" w:space="0" w:color="auto"/>
              <w:right w:val="single" w:sz="4" w:space="0" w:color="auto"/>
            </w:tcBorders>
          </w:tcPr>
          <w:p w14:paraId="6CDF8C5F"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用户登录后首页显示功能菜单导航、个人名下资产账目、待办事宜、进度跟踪、个人业务处理汇总等，实现对通讯录、资产编号、验收单编号、变动单号、处置单号进行快速搜索。（首页界面直观显示操作流程及待办事项）。</w:t>
            </w:r>
          </w:p>
        </w:tc>
      </w:tr>
      <w:tr w:rsidR="00A73ABA" w:rsidRPr="00A73ABA" w14:paraId="4D624DCA"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75A2BB28"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7EF2EC75"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4866395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资产新增</w:t>
            </w:r>
          </w:p>
        </w:tc>
        <w:tc>
          <w:tcPr>
            <w:tcW w:w="5773" w:type="dxa"/>
            <w:tcBorders>
              <w:top w:val="single" w:sz="4" w:space="0" w:color="auto"/>
              <w:left w:val="single" w:sz="4" w:space="0" w:color="auto"/>
              <w:bottom w:val="single" w:sz="4" w:space="0" w:color="auto"/>
              <w:right w:val="single" w:sz="4" w:space="0" w:color="auto"/>
            </w:tcBorders>
          </w:tcPr>
          <w:p w14:paraId="14B1B929" w14:textId="77777777" w:rsidR="00D24207" w:rsidRPr="00A73ABA" w:rsidRDefault="00D24207" w:rsidP="00757BD0">
            <w:pPr>
              <w:widowControl/>
              <w:numPr>
                <w:ilvl w:val="0"/>
                <w:numId w:val="15"/>
              </w:numPr>
              <w:jc w:val="left"/>
              <w:rPr>
                <w:rFonts w:ascii="宋体" w:hAnsi="宋体" w:cs="宋体"/>
                <w:szCs w:val="21"/>
              </w:rPr>
            </w:pPr>
            <w:r w:rsidRPr="00A73ABA">
              <w:rPr>
                <w:rFonts w:ascii="宋体" w:hAnsi="宋体" w:cs="宋体" w:hint="eastAsia"/>
                <w:szCs w:val="21"/>
              </w:rPr>
              <w:t>能够管理教育部十六大类及无形资产等全类别属性资产，不同类别的资产对应有不同的资产属性。提供智能的资产分类查询，得到对应的资产分类号，并可自动转换为对应财政部六大类分类。</w:t>
            </w:r>
          </w:p>
          <w:p w14:paraId="0119207B"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用户可登记自己名下资产，也可代办他人名下资产。代办情况下，需增加领用人审核节点，领用人确认后方可办理下一步审核；</w:t>
            </w:r>
          </w:p>
          <w:p w14:paraId="3BFFC635"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用户登记资产录入功能：用户登记资产的表单界面，各字段应有向导性文字提示。向导性文字可自定义设置；</w:t>
            </w:r>
          </w:p>
          <w:p w14:paraId="5E63A995"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自定义资产登记字段功能：系统管理员可根据业务管理需要自定义资产登记字段，可设置数据结构与数据类型。</w:t>
            </w:r>
          </w:p>
          <w:p w14:paraId="306DA5A0"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可自定义设置验收单打印模板。报增单的单据号、仪器编号以及条形码规范应继承原系统的编号规则和规范，且报增单应提供单据号的条形码，用于辅助完成单据的查找以及财务部门的对账、审核功能；</w:t>
            </w:r>
          </w:p>
          <w:p w14:paraId="7977C58F"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单台件管理功能（设备、无形资产类别等）：在资产管理的生命周期（从资产入账至报废销账）中，单台件资产入账后有且只有唯一资产编号。单台件账目之间支持建立“主账”与“附件”的逻辑关系，附件应硬性跟随主账的变动关系，附件的变动不影响主账；“主账”与“附件”要求支持同时录入；</w:t>
            </w:r>
          </w:p>
          <w:p w14:paraId="02E3085F"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批量资产管理功能（家具、图书类别等）：批量购入的资产可实现批量管理。涉及拆分、部分调拨、部分报废等操作时，系统将以生成新的管理编号、原资产价值和数量减值等操作来实现。实现灵活拆分管理。</w:t>
            </w:r>
          </w:p>
          <w:p w14:paraId="5AC4DD15" w14:textId="77777777" w:rsidR="00D24207" w:rsidRPr="00A73ABA" w:rsidRDefault="00D24207" w:rsidP="00757BD0">
            <w:pPr>
              <w:widowControl/>
              <w:numPr>
                <w:ilvl w:val="0"/>
                <w:numId w:val="15"/>
              </w:numPr>
              <w:ind w:left="0" w:firstLine="0"/>
              <w:jc w:val="left"/>
              <w:rPr>
                <w:rFonts w:ascii="宋体" w:hAnsi="宋体" w:cs="宋体"/>
                <w:szCs w:val="21"/>
              </w:rPr>
            </w:pPr>
            <w:r w:rsidRPr="00A73ABA">
              <w:rPr>
                <w:rFonts w:ascii="宋体" w:hAnsi="宋体" w:cs="宋体" w:hint="eastAsia"/>
                <w:szCs w:val="21"/>
              </w:rPr>
              <w:t>资产卡片编辑修改功能：可支持入账后有误资产信息各属性及字段信息进行修改。</w:t>
            </w:r>
          </w:p>
        </w:tc>
      </w:tr>
      <w:tr w:rsidR="00A73ABA" w:rsidRPr="00A73ABA" w14:paraId="53A09679"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4F4F2316"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2A01E1A1"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539A0C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资产审核</w:t>
            </w:r>
          </w:p>
        </w:tc>
        <w:tc>
          <w:tcPr>
            <w:tcW w:w="5773" w:type="dxa"/>
            <w:tcBorders>
              <w:top w:val="single" w:sz="4" w:space="0" w:color="auto"/>
              <w:left w:val="single" w:sz="4" w:space="0" w:color="auto"/>
              <w:bottom w:val="single" w:sz="4" w:space="0" w:color="auto"/>
              <w:right w:val="single" w:sz="4" w:space="0" w:color="auto"/>
            </w:tcBorders>
          </w:tcPr>
          <w:p w14:paraId="2ED9AA1E" w14:textId="77777777" w:rsidR="00D24207" w:rsidRPr="00A73ABA" w:rsidRDefault="00D24207" w:rsidP="00757BD0">
            <w:pPr>
              <w:widowControl/>
              <w:numPr>
                <w:ilvl w:val="0"/>
                <w:numId w:val="16"/>
              </w:numPr>
              <w:jc w:val="left"/>
              <w:rPr>
                <w:rFonts w:ascii="宋体" w:hAnsi="宋体" w:cs="宋体"/>
                <w:szCs w:val="21"/>
              </w:rPr>
            </w:pPr>
            <w:r w:rsidRPr="00A73ABA">
              <w:rPr>
                <w:rFonts w:ascii="宋体" w:hAnsi="宋体" w:cs="宋体" w:hint="eastAsia"/>
                <w:szCs w:val="21"/>
              </w:rPr>
              <w:t>多级管理多级审核：单位资产管理员审核、国资处审核和财务部门审核，完成固定资产登记手续；可根据采购人要求自定义审核流程</w:t>
            </w:r>
          </w:p>
          <w:p w14:paraId="6F6000BC"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t>系统管理员可以自定义业务流程，根据设定的条件对不同的业务情况增加或减少审核节点；</w:t>
            </w:r>
          </w:p>
          <w:p w14:paraId="51092335"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lastRenderedPageBreak/>
              <w:t>具有审核权限的用户，可以修改未审资产登记的信息；</w:t>
            </w:r>
          </w:p>
          <w:p w14:paraId="66988C48"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t>审核通过后入库的数据，在财务审核未通过前，可由最后一级审核人撤销。</w:t>
            </w:r>
          </w:p>
          <w:p w14:paraId="054A92CE"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t>集中审批：系统实现了日常业务集中审批,实现了“一键式”的操作，使操作更简单更直观，改变了以往不同业务审批去不同页面的模式，大大提高了工作效率</w:t>
            </w:r>
          </w:p>
          <w:p w14:paraId="18EEAADA"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t>资产归口审核：针对原始数据、资产增加、资产变动、资产处置等管理活动进行审核，审核后数据自动提交至资产财务审核。</w:t>
            </w:r>
          </w:p>
          <w:p w14:paraId="171D21A6" w14:textId="77777777" w:rsidR="00D24207" w:rsidRPr="00A73ABA" w:rsidRDefault="00D24207" w:rsidP="00757BD0">
            <w:pPr>
              <w:widowControl/>
              <w:numPr>
                <w:ilvl w:val="0"/>
                <w:numId w:val="16"/>
              </w:numPr>
              <w:ind w:left="0" w:firstLine="0"/>
              <w:jc w:val="left"/>
              <w:rPr>
                <w:rFonts w:ascii="宋体" w:hAnsi="宋体" w:cs="宋体"/>
                <w:szCs w:val="21"/>
              </w:rPr>
            </w:pPr>
            <w:r w:rsidRPr="00A73ABA">
              <w:rPr>
                <w:rFonts w:ascii="宋体" w:hAnsi="宋体" w:cs="宋体" w:hint="eastAsia"/>
                <w:szCs w:val="21"/>
              </w:rPr>
              <w:t>资产财务审核：针对原始数据、资产增加、资产变动、资产处置等管理活动进行财务审核后的记账。</w:t>
            </w:r>
          </w:p>
        </w:tc>
      </w:tr>
      <w:tr w:rsidR="00A73ABA" w:rsidRPr="00A73ABA" w14:paraId="570CDDD4"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52B9908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5</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33E95199"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资产变动</w:t>
            </w:r>
          </w:p>
        </w:tc>
        <w:tc>
          <w:tcPr>
            <w:tcW w:w="1488" w:type="dxa"/>
            <w:tcBorders>
              <w:top w:val="single" w:sz="4" w:space="0" w:color="auto"/>
              <w:left w:val="single" w:sz="4" w:space="0" w:color="auto"/>
              <w:bottom w:val="single" w:sz="4" w:space="0" w:color="auto"/>
              <w:right w:val="single" w:sz="4" w:space="0" w:color="auto"/>
            </w:tcBorders>
            <w:vAlign w:val="center"/>
          </w:tcPr>
          <w:p w14:paraId="18EC1EE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资产变动</w:t>
            </w:r>
          </w:p>
        </w:tc>
        <w:tc>
          <w:tcPr>
            <w:tcW w:w="5773" w:type="dxa"/>
            <w:tcBorders>
              <w:top w:val="single" w:sz="4" w:space="0" w:color="auto"/>
              <w:left w:val="single" w:sz="4" w:space="0" w:color="auto"/>
              <w:bottom w:val="single" w:sz="4" w:space="0" w:color="auto"/>
              <w:right w:val="single" w:sz="4" w:space="0" w:color="auto"/>
            </w:tcBorders>
          </w:tcPr>
          <w:p w14:paraId="356AEA06" w14:textId="77777777" w:rsidR="00D24207" w:rsidRPr="00A73ABA" w:rsidRDefault="00D24207" w:rsidP="00757BD0">
            <w:pPr>
              <w:widowControl/>
              <w:numPr>
                <w:ilvl w:val="0"/>
                <w:numId w:val="17"/>
              </w:numPr>
              <w:jc w:val="left"/>
              <w:rPr>
                <w:rFonts w:ascii="宋体" w:hAnsi="宋体" w:cs="宋体"/>
                <w:szCs w:val="21"/>
              </w:rPr>
            </w:pPr>
            <w:r w:rsidRPr="00A73ABA">
              <w:rPr>
                <w:rFonts w:ascii="宋体" w:hAnsi="宋体" w:cs="宋体" w:hint="eastAsia"/>
                <w:szCs w:val="21"/>
              </w:rPr>
              <w:t>使用部门对资产在使用过程中一些主要属性的变化进行管理，如现状、使用单位、使用人、使用方向、存放地点、单价等；支持单位内以及单位间的调拨；支持资产变动有痕、无痕管理。</w:t>
            </w:r>
          </w:p>
          <w:p w14:paraId="61A0BB0C"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资产信息进行变动，需区分权限。不同角色权限的用户下有权限变动的字段不同；</w:t>
            </w:r>
          </w:p>
          <w:p w14:paraId="6E34B783"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系统要对变动调整的资产基础信息，状态及变动日期、变动原因、变动申请人、变动审核人进行登记备案。供用户随时调取或打印；</w:t>
            </w:r>
          </w:p>
          <w:p w14:paraId="77711BF7"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资产变动模块应包括增值/减值、调拨、处置三大部分。调拨包括如下：</w:t>
            </w:r>
          </w:p>
          <w:p w14:paraId="494ACAD7"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二级单位间相互调拨：调拨后相应调整资产的新使用人和存放地点信息。</w:t>
            </w:r>
          </w:p>
          <w:p w14:paraId="55547A8A"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二级单位内调拨：在本单位内调拨，可由二级管理员进行审核通过。</w:t>
            </w:r>
          </w:p>
          <w:p w14:paraId="24EDD135"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领用人调整：针对使用部门不变，同部门内的使用人变更交接。</w:t>
            </w:r>
          </w:p>
          <w:p w14:paraId="527FA642"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增值/减值包括对资产的增值或减值提交变动申请。处置包括校外调拨、报失、报废报损、注销退库。其中涉及价值变化的变动（增减值变动、处置）必须增加财务审核节点；</w:t>
            </w:r>
          </w:p>
          <w:p w14:paraId="061A212D"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变动审核功能：为保证信息准确性和管理流程的完整性，系统应创建二级审核，由变动部门负责人或二级管理用户进行初审，初审后交由校资产主管部门（一级管理员）进行复审；</w:t>
            </w:r>
          </w:p>
          <w:p w14:paraId="33775DBE"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完善销账流程：对需要销账的资产，应由使用人或使用管理部门管理员对资产的销账需求进行提交销账申请，提交后打印销账申请单（相关部门人员签字确认意见，履行纸质销账手续），二级管理员或部门领导对变动信息初审确认，初审后由校主资产管部门负责人进行复审（复审通过所提交资产在采购人资产账直接减账）；</w:t>
            </w:r>
          </w:p>
          <w:p w14:paraId="055403D0"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改造处置申请：校外调拨、报失、报废报损、注销退库。增加自定义拆分功能，能够拆分出部分资产，或展开成</w:t>
            </w:r>
            <w:r w:rsidRPr="00A73ABA">
              <w:rPr>
                <w:rFonts w:ascii="宋体" w:hAnsi="宋体" w:cs="宋体" w:hint="eastAsia"/>
                <w:szCs w:val="21"/>
              </w:rPr>
              <w:lastRenderedPageBreak/>
              <w:t>单台件管理。改造单条部分报废，单条部分校外调拨，单条部分报失，单条部分退库；</w:t>
            </w:r>
          </w:p>
          <w:p w14:paraId="0323087A"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改造处置审核功能：为保证信息准确性和管理流程的完整性，系统应创建二级审核，由处置申请部门负责人或二级管理用户进行处置初审，初审后交由校资产主管部门（一级管理员）进行处置复审；</w:t>
            </w:r>
          </w:p>
          <w:p w14:paraId="7208CF7D" w14:textId="77777777" w:rsidR="00D24207" w:rsidRPr="00A73ABA" w:rsidRDefault="00D24207" w:rsidP="00757BD0">
            <w:pPr>
              <w:widowControl/>
              <w:numPr>
                <w:ilvl w:val="0"/>
                <w:numId w:val="17"/>
              </w:numPr>
              <w:ind w:left="0" w:firstLine="0"/>
              <w:jc w:val="left"/>
              <w:rPr>
                <w:rFonts w:ascii="宋体" w:hAnsi="宋体" w:cs="宋体"/>
                <w:szCs w:val="21"/>
              </w:rPr>
            </w:pPr>
            <w:r w:rsidRPr="00A73ABA">
              <w:rPr>
                <w:rFonts w:ascii="宋体" w:hAnsi="宋体" w:cs="宋体" w:hint="eastAsia"/>
                <w:szCs w:val="21"/>
              </w:rPr>
              <w:t>报废增加待批审核功能：实现用户报废初审的资产，校级管理员提交待批审核（并按照批次进行上报上级主管部门审批），提交审批的资产现状改为待审批报废状态，至审批通过后再按照批次将部分已经通过的资产报废复审减账。</w:t>
            </w:r>
          </w:p>
        </w:tc>
      </w:tr>
      <w:tr w:rsidR="00A73ABA" w:rsidRPr="00A73ABA" w14:paraId="6200FF41"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23A702AE"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591E9FEE"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06EA5BAF"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单位内调拨</w:t>
            </w:r>
          </w:p>
        </w:tc>
        <w:tc>
          <w:tcPr>
            <w:tcW w:w="5773" w:type="dxa"/>
            <w:tcBorders>
              <w:top w:val="single" w:sz="4" w:space="0" w:color="auto"/>
              <w:left w:val="single" w:sz="4" w:space="0" w:color="auto"/>
              <w:bottom w:val="single" w:sz="4" w:space="0" w:color="auto"/>
              <w:right w:val="single" w:sz="4" w:space="0" w:color="auto"/>
            </w:tcBorders>
            <w:vAlign w:val="center"/>
          </w:tcPr>
          <w:p w14:paraId="67CC0377" w14:textId="77777777" w:rsidR="00D24207" w:rsidRPr="00A73ABA" w:rsidRDefault="00D24207" w:rsidP="00757BD0">
            <w:pPr>
              <w:widowControl/>
              <w:numPr>
                <w:ilvl w:val="0"/>
                <w:numId w:val="18"/>
              </w:numPr>
              <w:jc w:val="left"/>
              <w:rPr>
                <w:rFonts w:ascii="宋体" w:hAnsi="宋体" w:cs="宋体"/>
                <w:szCs w:val="21"/>
              </w:rPr>
            </w:pPr>
            <w:r w:rsidRPr="00A73ABA">
              <w:rPr>
                <w:rFonts w:ascii="宋体" w:hAnsi="宋体" w:cs="宋体" w:hint="eastAsia"/>
                <w:szCs w:val="21"/>
              </w:rPr>
              <w:t>原资产领用人提出调拨申请→新资产领用人确认→资产管理员→完成调拨。</w:t>
            </w:r>
          </w:p>
          <w:p w14:paraId="18ADE398" w14:textId="77777777" w:rsidR="00D24207" w:rsidRPr="00A73ABA" w:rsidRDefault="00D24207" w:rsidP="00757BD0">
            <w:pPr>
              <w:widowControl/>
              <w:numPr>
                <w:ilvl w:val="0"/>
                <w:numId w:val="18"/>
              </w:numPr>
              <w:ind w:left="0" w:firstLine="0"/>
              <w:jc w:val="left"/>
              <w:rPr>
                <w:rFonts w:ascii="宋体" w:hAnsi="宋体" w:cs="宋体"/>
                <w:szCs w:val="21"/>
              </w:rPr>
            </w:pPr>
            <w:r w:rsidRPr="00A73ABA">
              <w:rPr>
                <w:rFonts w:ascii="宋体" w:hAnsi="宋体" w:cs="宋体" w:hint="eastAsia"/>
                <w:szCs w:val="21"/>
              </w:rPr>
              <w:t>系统应支持批量资产部分变动的功能，如成批的20张凳子其中5张发生调拨的情况。</w:t>
            </w:r>
          </w:p>
        </w:tc>
      </w:tr>
      <w:tr w:rsidR="00A73ABA" w:rsidRPr="00A73ABA" w14:paraId="71711EA8"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5B4D53ED"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409999D8"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5FAFB8C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单位间调拨</w:t>
            </w:r>
          </w:p>
        </w:tc>
        <w:tc>
          <w:tcPr>
            <w:tcW w:w="5773" w:type="dxa"/>
            <w:tcBorders>
              <w:top w:val="single" w:sz="4" w:space="0" w:color="auto"/>
              <w:left w:val="single" w:sz="4" w:space="0" w:color="auto"/>
              <w:bottom w:val="single" w:sz="4" w:space="0" w:color="auto"/>
              <w:right w:val="single" w:sz="4" w:space="0" w:color="auto"/>
            </w:tcBorders>
            <w:vAlign w:val="center"/>
          </w:tcPr>
          <w:p w14:paraId="735084CE" w14:textId="77777777" w:rsidR="00D24207" w:rsidRPr="00A73ABA" w:rsidRDefault="00D24207" w:rsidP="00757BD0">
            <w:pPr>
              <w:widowControl/>
              <w:numPr>
                <w:ilvl w:val="0"/>
                <w:numId w:val="19"/>
              </w:numPr>
              <w:jc w:val="left"/>
              <w:rPr>
                <w:rFonts w:ascii="宋体" w:hAnsi="宋体" w:cs="宋体"/>
                <w:szCs w:val="21"/>
              </w:rPr>
            </w:pPr>
            <w:r w:rsidRPr="00A73ABA">
              <w:rPr>
                <w:rFonts w:ascii="宋体" w:hAnsi="宋体" w:cs="宋体" w:hint="eastAsia"/>
                <w:szCs w:val="21"/>
              </w:rPr>
              <w:t>调出单位资产管理员提出调拨申请→调入单位资产管理员及新领用人确认→国资处审批→完成调拨。</w:t>
            </w:r>
          </w:p>
          <w:p w14:paraId="7303BCDB" w14:textId="77777777" w:rsidR="00D24207" w:rsidRPr="00A73ABA" w:rsidRDefault="00D24207" w:rsidP="00757BD0">
            <w:pPr>
              <w:widowControl/>
              <w:numPr>
                <w:ilvl w:val="0"/>
                <w:numId w:val="19"/>
              </w:numPr>
              <w:ind w:left="0" w:firstLine="0"/>
              <w:jc w:val="left"/>
              <w:rPr>
                <w:rFonts w:ascii="宋体" w:hAnsi="宋体" w:cs="宋体"/>
                <w:szCs w:val="21"/>
              </w:rPr>
            </w:pPr>
            <w:r w:rsidRPr="00A73ABA">
              <w:rPr>
                <w:rFonts w:ascii="宋体" w:hAnsi="宋体" w:cs="宋体" w:hint="eastAsia"/>
                <w:szCs w:val="21"/>
              </w:rPr>
              <w:t>系统应支持批量资产部分变动的功能，如成批的20张凳子其中5张发生调拨的情况。</w:t>
            </w:r>
          </w:p>
        </w:tc>
      </w:tr>
      <w:tr w:rsidR="00A73ABA" w:rsidRPr="00A73ABA" w14:paraId="213200FC"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1BB2120A"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196AB89E"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E39349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资产处置</w:t>
            </w:r>
          </w:p>
        </w:tc>
        <w:tc>
          <w:tcPr>
            <w:tcW w:w="5773" w:type="dxa"/>
            <w:tcBorders>
              <w:top w:val="single" w:sz="4" w:space="0" w:color="auto"/>
              <w:left w:val="single" w:sz="4" w:space="0" w:color="auto"/>
              <w:bottom w:val="single" w:sz="4" w:space="0" w:color="auto"/>
              <w:right w:val="single" w:sz="4" w:space="0" w:color="auto"/>
            </w:tcBorders>
          </w:tcPr>
          <w:p w14:paraId="63A3E26B"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对于要报废、报损、出售、无偿调拨的固定资产，填写并打印资产处置报告单，提交资产管理部门审核、财务管理部门审核记账，完成资产处置。为保证所有使用人能更清晰的办理业务，要求“资产处置”和“其他资产变动”分列菜单单独管理。</w:t>
            </w:r>
          </w:p>
        </w:tc>
      </w:tr>
      <w:tr w:rsidR="00A73ABA" w:rsidRPr="00A73ABA" w14:paraId="3ACFE328"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165C7C6C"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751DE98A"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179536B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资产信息修改及分类号调整</w:t>
            </w:r>
          </w:p>
        </w:tc>
        <w:tc>
          <w:tcPr>
            <w:tcW w:w="5773" w:type="dxa"/>
            <w:tcBorders>
              <w:top w:val="single" w:sz="4" w:space="0" w:color="auto"/>
              <w:left w:val="single" w:sz="4" w:space="0" w:color="auto"/>
              <w:bottom w:val="single" w:sz="4" w:space="0" w:color="auto"/>
              <w:right w:val="single" w:sz="4" w:space="0" w:color="auto"/>
            </w:tcBorders>
          </w:tcPr>
          <w:p w14:paraId="5260CD64" w14:textId="77777777" w:rsidR="00D24207" w:rsidRPr="00A73ABA" w:rsidRDefault="00D24207" w:rsidP="00757BD0">
            <w:pPr>
              <w:widowControl/>
              <w:numPr>
                <w:ilvl w:val="0"/>
                <w:numId w:val="20"/>
              </w:numPr>
              <w:jc w:val="left"/>
              <w:rPr>
                <w:rFonts w:ascii="宋体" w:hAnsi="宋体" w:cs="宋体"/>
                <w:szCs w:val="21"/>
              </w:rPr>
            </w:pPr>
            <w:r w:rsidRPr="00A73ABA">
              <w:rPr>
                <w:rFonts w:ascii="宋体" w:hAnsi="宋体" w:cs="宋体" w:hint="eastAsia"/>
                <w:szCs w:val="21"/>
              </w:rPr>
              <w:t>支持入账后有误资产信息无痕修改。</w:t>
            </w:r>
          </w:p>
          <w:p w14:paraId="66B45708" w14:textId="77777777" w:rsidR="00D24207" w:rsidRPr="00A73ABA" w:rsidRDefault="00D24207" w:rsidP="00757BD0">
            <w:pPr>
              <w:widowControl/>
              <w:numPr>
                <w:ilvl w:val="0"/>
                <w:numId w:val="20"/>
              </w:numPr>
              <w:ind w:left="0" w:firstLine="0"/>
              <w:jc w:val="left"/>
              <w:rPr>
                <w:rFonts w:ascii="宋体" w:hAnsi="宋体" w:cs="宋体"/>
                <w:szCs w:val="21"/>
              </w:rPr>
            </w:pPr>
            <w:r w:rsidRPr="00A73ABA">
              <w:rPr>
                <w:rFonts w:ascii="宋体" w:hAnsi="宋体" w:cs="宋体" w:hint="eastAsia"/>
                <w:szCs w:val="21"/>
              </w:rPr>
              <w:t>卡片信息可由校级资产管理员通过特有功能已授权可以让各级用户修改的，如存放地点、图片、备注等；</w:t>
            </w:r>
          </w:p>
          <w:p w14:paraId="2F7BC8B7" w14:textId="77777777" w:rsidR="00D24207" w:rsidRPr="00A73ABA" w:rsidRDefault="00D24207" w:rsidP="00757BD0">
            <w:pPr>
              <w:widowControl/>
              <w:numPr>
                <w:ilvl w:val="0"/>
                <w:numId w:val="20"/>
              </w:numPr>
              <w:ind w:left="0" w:firstLine="0"/>
              <w:jc w:val="left"/>
              <w:rPr>
                <w:rFonts w:ascii="宋体" w:hAnsi="宋体" w:cs="宋体"/>
                <w:szCs w:val="21"/>
              </w:rPr>
            </w:pPr>
            <w:r w:rsidRPr="00A73ABA">
              <w:rPr>
                <w:rFonts w:ascii="宋体" w:hAnsi="宋体" w:cs="宋体" w:hint="eastAsia"/>
                <w:szCs w:val="21"/>
              </w:rPr>
              <w:t>修改数据功能多样化，以加快修改数据速度。超级用户提供卡片任意字段修改、任意字段浏览修改、任意字段批量修改、单位调整、领用人替换修改等。一般用户提供卡片浏览修改、列表浏览修改、领用人修改、存放地修改、部分字段批量替换等。为各级方便管理员操作，要求系统具备导出EXCEL表进行修改的功能。修改后支持将修改结果导入系统，要求做到不可修改未设置为“可修改”的字段。</w:t>
            </w:r>
          </w:p>
        </w:tc>
      </w:tr>
      <w:tr w:rsidR="00A73ABA" w:rsidRPr="00A73ABA" w14:paraId="7655161D"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544A44B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6</w:t>
            </w:r>
          </w:p>
        </w:tc>
        <w:tc>
          <w:tcPr>
            <w:tcW w:w="1458" w:type="dxa"/>
            <w:tcBorders>
              <w:top w:val="single" w:sz="4" w:space="0" w:color="auto"/>
              <w:left w:val="single" w:sz="4" w:space="0" w:color="auto"/>
              <w:bottom w:val="single" w:sz="4" w:space="0" w:color="auto"/>
              <w:right w:val="single" w:sz="4" w:space="0" w:color="auto"/>
            </w:tcBorders>
            <w:vAlign w:val="center"/>
          </w:tcPr>
          <w:p w14:paraId="403B938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数据查询</w:t>
            </w:r>
          </w:p>
        </w:tc>
        <w:tc>
          <w:tcPr>
            <w:tcW w:w="1488" w:type="dxa"/>
            <w:tcBorders>
              <w:top w:val="single" w:sz="4" w:space="0" w:color="auto"/>
              <w:left w:val="single" w:sz="4" w:space="0" w:color="auto"/>
              <w:bottom w:val="single" w:sz="4" w:space="0" w:color="auto"/>
              <w:right w:val="single" w:sz="4" w:space="0" w:color="auto"/>
            </w:tcBorders>
            <w:vAlign w:val="center"/>
          </w:tcPr>
          <w:p w14:paraId="489844F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数据查询</w:t>
            </w:r>
          </w:p>
        </w:tc>
        <w:tc>
          <w:tcPr>
            <w:tcW w:w="5773" w:type="dxa"/>
            <w:tcBorders>
              <w:top w:val="single" w:sz="4" w:space="0" w:color="auto"/>
              <w:left w:val="single" w:sz="4" w:space="0" w:color="auto"/>
              <w:bottom w:val="single" w:sz="4" w:space="0" w:color="auto"/>
              <w:right w:val="single" w:sz="4" w:space="0" w:color="auto"/>
            </w:tcBorders>
          </w:tcPr>
          <w:p w14:paraId="149B83AA" w14:textId="77777777" w:rsidR="00D24207" w:rsidRPr="00A73ABA" w:rsidRDefault="00D24207" w:rsidP="00757BD0">
            <w:pPr>
              <w:widowControl/>
              <w:numPr>
                <w:ilvl w:val="0"/>
                <w:numId w:val="21"/>
              </w:numPr>
              <w:jc w:val="left"/>
              <w:rPr>
                <w:rFonts w:ascii="宋体" w:hAnsi="宋体" w:cs="宋体"/>
                <w:szCs w:val="21"/>
              </w:rPr>
            </w:pPr>
            <w:r w:rsidRPr="00A73ABA">
              <w:rPr>
                <w:rFonts w:ascii="宋体" w:hAnsi="宋体" w:cs="宋体" w:hint="eastAsia"/>
                <w:szCs w:val="21"/>
              </w:rPr>
              <w:t>以简单、直观的方式，查询所需各种信息，生成各类查询表格，可以直接得到日常管理活动中常用的按使用单位、使用人、存放地点、资产类别（16大类、6大类）的查询表。查询结果可以直接导出，并支持自定义综合查询。</w:t>
            </w:r>
          </w:p>
          <w:p w14:paraId="2D16DDDC" w14:textId="77777777" w:rsidR="00D24207" w:rsidRPr="00A73ABA" w:rsidRDefault="00D24207" w:rsidP="00757BD0">
            <w:pPr>
              <w:widowControl/>
              <w:numPr>
                <w:ilvl w:val="0"/>
                <w:numId w:val="21"/>
              </w:numPr>
              <w:ind w:left="0" w:firstLine="0"/>
              <w:jc w:val="left"/>
              <w:rPr>
                <w:rFonts w:ascii="宋体" w:hAnsi="宋体" w:cs="宋体"/>
                <w:szCs w:val="21"/>
              </w:rPr>
            </w:pPr>
            <w:r w:rsidRPr="00A73ABA">
              <w:rPr>
                <w:rFonts w:ascii="宋体" w:hAnsi="宋体" w:cs="宋体" w:hint="eastAsia"/>
                <w:szCs w:val="21"/>
              </w:rPr>
              <w:t>改造完善数据查询功能，可实现查询：在账资产信息、变动资产信息。各级用户可随时根据本用户的权限查询管理范围内的资产情况，并能够将查询到的信息 导出excel或打印；</w:t>
            </w:r>
          </w:p>
          <w:p w14:paraId="614A173D" w14:textId="77777777" w:rsidR="00D24207" w:rsidRPr="00A73ABA" w:rsidRDefault="00D24207" w:rsidP="00757BD0">
            <w:pPr>
              <w:widowControl/>
              <w:numPr>
                <w:ilvl w:val="0"/>
                <w:numId w:val="21"/>
              </w:numPr>
              <w:ind w:left="0" w:firstLine="0"/>
              <w:jc w:val="left"/>
              <w:rPr>
                <w:rFonts w:ascii="宋体" w:hAnsi="宋体" w:cs="宋体"/>
                <w:szCs w:val="21"/>
              </w:rPr>
            </w:pPr>
            <w:r w:rsidRPr="00A73ABA">
              <w:rPr>
                <w:rFonts w:ascii="宋体" w:hAnsi="宋体" w:cs="宋体" w:hint="eastAsia"/>
                <w:szCs w:val="21"/>
              </w:rPr>
              <w:t>查询方式应创建多种简单常用的查询方式，如：领用单位树形结构查询，入账日期查询，资产分类查询，资产编号</w:t>
            </w:r>
            <w:r w:rsidRPr="00A73ABA">
              <w:rPr>
                <w:rFonts w:ascii="宋体" w:hAnsi="宋体" w:cs="宋体" w:hint="eastAsia"/>
                <w:szCs w:val="21"/>
              </w:rPr>
              <w:lastRenderedPageBreak/>
              <w:t>查询，领用人查询等快捷查询方式，并拥有用户自行组合的多条件进行查询排序功能。查询显示字段应由校主管部门管理员，自行灵活设置并排序；</w:t>
            </w:r>
          </w:p>
          <w:p w14:paraId="726A6296" w14:textId="77777777" w:rsidR="00D24207" w:rsidRPr="00A73ABA" w:rsidRDefault="00D24207" w:rsidP="00757BD0">
            <w:pPr>
              <w:widowControl/>
              <w:numPr>
                <w:ilvl w:val="0"/>
                <w:numId w:val="21"/>
              </w:numPr>
              <w:ind w:left="0" w:firstLine="0"/>
              <w:jc w:val="left"/>
              <w:rPr>
                <w:rFonts w:ascii="宋体" w:hAnsi="宋体" w:cs="宋体"/>
                <w:szCs w:val="21"/>
              </w:rPr>
            </w:pPr>
            <w:r w:rsidRPr="00A73ABA">
              <w:rPr>
                <w:rFonts w:ascii="宋体" w:hAnsi="宋体" w:cs="宋体" w:hint="eastAsia"/>
                <w:szCs w:val="21"/>
              </w:rPr>
              <w:t>改造组合条件查询功能：可设置任意多个组合条件进行随机查询，可对已设置条件中的单个或多个进行删除修改，且不受条件连接顺序影响查询结果。</w:t>
            </w:r>
          </w:p>
        </w:tc>
      </w:tr>
      <w:tr w:rsidR="00A73ABA" w:rsidRPr="00A73ABA" w14:paraId="2D644DBF"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393E6008"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7</w:t>
            </w:r>
          </w:p>
        </w:tc>
        <w:tc>
          <w:tcPr>
            <w:tcW w:w="1458" w:type="dxa"/>
            <w:tcBorders>
              <w:top w:val="single" w:sz="4" w:space="0" w:color="auto"/>
              <w:left w:val="single" w:sz="4" w:space="0" w:color="auto"/>
              <w:bottom w:val="single" w:sz="4" w:space="0" w:color="auto"/>
              <w:right w:val="single" w:sz="4" w:space="0" w:color="auto"/>
            </w:tcBorders>
            <w:vAlign w:val="center"/>
          </w:tcPr>
          <w:p w14:paraId="28F6D25F"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资产附属设备、照片及附属文件管理</w:t>
            </w:r>
          </w:p>
        </w:tc>
        <w:tc>
          <w:tcPr>
            <w:tcW w:w="1488" w:type="dxa"/>
            <w:tcBorders>
              <w:top w:val="single" w:sz="4" w:space="0" w:color="auto"/>
              <w:left w:val="single" w:sz="4" w:space="0" w:color="auto"/>
              <w:bottom w:val="single" w:sz="4" w:space="0" w:color="auto"/>
              <w:right w:val="single" w:sz="4" w:space="0" w:color="auto"/>
            </w:tcBorders>
            <w:vAlign w:val="center"/>
          </w:tcPr>
          <w:p w14:paraId="1FF15A95"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资产附属设备、照片及附属文件管理</w:t>
            </w:r>
          </w:p>
        </w:tc>
        <w:tc>
          <w:tcPr>
            <w:tcW w:w="5773" w:type="dxa"/>
            <w:tcBorders>
              <w:top w:val="single" w:sz="4" w:space="0" w:color="auto"/>
              <w:left w:val="single" w:sz="4" w:space="0" w:color="auto"/>
              <w:bottom w:val="single" w:sz="4" w:space="0" w:color="auto"/>
              <w:right w:val="single" w:sz="4" w:space="0" w:color="auto"/>
            </w:tcBorders>
          </w:tcPr>
          <w:p w14:paraId="092CD854" w14:textId="77777777" w:rsidR="00D24207" w:rsidRPr="00A73ABA" w:rsidRDefault="00D24207" w:rsidP="00757BD0">
            <w:pPr>
              <w:widowControl/>
              <w:numPr>
                <w:ilvl w:val="0"/>
                <w:numId w:val="22"/>
              </w:numPr>
              <w:jc w:val="left"/>
              <w:rPr>
                <w:rFonts w:ascii="宋体" w:hAnsi="宋体" w:cs="宋体"/>
                <w:szCs w:val="21"/>
              </w:rPr>
            </w:pPr>
            <w:r w:rsidRPr="00A73ABA">
              <w:rPr>
                <w:rFonts w:ascii="宋体" w:hAnsi="宋体" w:cs="宋体" w:hint="eastAsia"/>
                <w:szCs w:val="21"/>
              </w:rPr>
              <w:t>支持资产附属设备、照片、附属文件的管理，直观体现资产设备规格参数等，应支持电脑、手机等多种上传方式；</w:t>
            </w:r>
          </w:p>
          <w:p w14:paraId="1873CBF6" w14:textId="77777777" w:rsidR="00D24207" w:rsidRPr="00A73ABA" w:rsidRDefault="00D24207" w:rsidP="00757BD0">
            <w:pPr>
              <w:widowControl/>
              <w:numPr>
                <w:ilvl w:val="0"/>
                <w:numId w:val="22"/>
              </w:numPr>
              <w:ind w:left="0" w:firstLine="0"/>
              <w:jc w:val="left"/>
              <w:rPr>
                <w:rFonts w:ascii="宋体" w:hAnsi="宋体" w:cs="宋体"/>
                <w:szCs w:val="21"/>
              </w:rPr>
            </w:pPr>
            <w:r w:rsidRPr="00A73ABA">
              <w:rPr>
                <w:rFonts w:ascii="宋体" w:hAnsi="宋体" w:cs="宋体" w:hint="eastAsia"/>
                <w:szCs w:val="21"/>
              </w:rPr>
              <w:t>能与高拍仪对接实现文件快速上传功能，为今后的核查提供便利。</w:t>
            </w:r>
          </w:p>
        </w:tc>
      </w:tr>
      <w:tr w:rsidR="00A73ABA" w:rsidRPr="00A73ABA" w14:paraId="2DC3987C"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7C0766C2"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8</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42FE208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单据管理</w:t>
            </w:r>
          </w:p>
        </w:tc>
        <w:tc>
          <w:tcPr>
            <w:tcW w:w="1488" w:type="dxa"/>
            <w:tcBorders>
              <w:top w:val="single" w:sz="4" w:space="0" w:color="auto"/>
              <w:left w:val="single" w:sz="4" w:space="0" w:color="auto"/>
              <w:bottom w:val="single" w:sz="4" w:space="0" w:color="auto"/>
              <w:right w:val="single" w:sz="4" w:space="0" w:color="auto"/>
            </w:tcBorders>
            <w:vAlign w:val="center"/>
          </w:tcPr>
          <w:p w14:paraId="2A32C538"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验收单、卡片等单据管理</w:t>
            </w:r>
          </w:p>
        </w:tc>
        <w:tc>
          <w:tcPr>
            <w:tcW w:w="5773" w:type="dxa"/>
            <w:tcBorders>
              <w:top w:val="single" w:sz="4" w:space="0" w:color="auto"/>
              <w:left w:val="single" w:sz="4" w:space="0" w:color="auto"/>
              <w:bottom w:val="single" w:sz="4" w:space="0" w:color="auto"/>
              <w:right w:val="single" w:sz="4" w:space="0" w:color="auto"/>
            </w:tcBorders>
          </w:tcPr>
          <w:p w14:paraId="78C4B794"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系统能够打印规范的固定资产验收单、资产管理卡片、资产变动报告单、资产处置报告单等。验收单要求一式三联，并支持套打与非套打两种方式。</w:t>
            </w:r>
          </w:p>
        </w:tc>
      </w:tr>
      <w:tr w:rsidR="00A73ABA" w:rsidRPr="00A73ABA" w14:paraId="0AE4DA8E"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43BDA04B"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5CBB2F84"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141AC5B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条码标签管理</w:t>
            </w:r>
          </w:p>
        </w:tc>
        <w:tc>
          <w:tcPr>
            <w:tcW w:w="5773" w:type="dxa"/>
            <w:tcBorders>
              <w:top w:val="single" w:sz="4" w:space="0" w:color="auto"/>
              <w:left w:val="single" w:sz="4" w:space="0" w:color="auto"/>
              <w:bottom w:val="single" w:sz="4" w:space="0" w:color="auto"/>
              <w:right w:val="single" w:sz="4" w:space="0" w:color="auto"/>
            </w:tcBorders>
          </w:tcPr>
          <w:p w14:paraId="62204430"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系统支持一维码、二维码等条码技术，可自定义条码标签大小、位置、字段等，并可设计保存多种条码标签打印方案。</w:t>
            </w:r>
          </w:p>
        </w:tc>
      </w:tr>
      <w:tr w:rsidR="00A73ABA" w:rsidRPr="00A73ABA" w14:paraId="0CFA7E47"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08A12965"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9</w:t>
            </w:r>
          </w:p>
        </w:tc>
        <w:tc>
          <w:tcPr>
            <w:tcW w:w="1458" w:type="dxa"/>
            <w:tcBorders>
              <w:top w:val="single" w:sz="4" w:space="0" w:color="auto"/>
              <w:left w:val="single" w:sz="4" w:space="0" w:color="auto"/>
              <w:bottom w:val="single" w:sz="4" w:space="0" w:color="auto"/>
              <w:right w:val="single" w:sz="4" w:space="0" w:color="auto"/>
            </w:tcBorders>
            <w:vAlign w:val="center"/>
          </w:tcPr>
          <w:p w14:paraId="29BDB6D3"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生命周期、时态管理</w:t>
            </w:r>
          </w:p>
        </w:tc>
        <w:tc>
          <w:tcPr>
            <w:tcW w:w="1488" w:type="dxa"/>
            <w:tcBorders>
              <w:top w:val="single" w:sz="4" w:space="0" w:color="auto"/>
              <w:left w:val="single" w:sz="4" w:space="0" w:color="auto"/>
              <w:bottom w:val="single" w:sz="4" w:space="0" w:color="auto"/>
              <w:right w:val="single" w:sz="4" w:space="0" w:color="auto"/>
            </w:tcBorders>
            <w:vAlign w:val="center"/>
          </w:tcPr>
          <w:p w14:paraId="6E1B79CB"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生命周期、时态管理</w:t>
            </w:r>
          </w:p>
        </w:tc>
        <w:tc>
          <w:tcPr>
            <w:tcW w:w="5773" w:type="dxa"/>
            <w:tcBorders>
              <w:top w:val="single" w:sz="4" w:space="0" w:color="auto"/>
              <w:left w:val="single" w:sz="4" w:space="0" w:color="auto"/>
              <w:bottom w:val="single" w:sz="4" w:space="0" w:color="auto"/>
              <w:right w:val="single" w:sz="4" w:space="0" w:color="auto"/>
            </w:tcBorders>
          </w:tcPr>
          <w:p w14:paraId="2F1C42FA" w14:textId="77777777" w:rsidR="00D24207" w:rsidRPr="00A73ABA" w:rsidRDefault="00D24207" w:rsidP="00757BD0">
            <w:pPr>
              <w:widowControl/>
              <w:numPr>
                <w:ilvl w:val="0"/>
                <w:numId w:val="23"/>
              </w:numPr>
              <w:ind w:left="0" w:firstLine="0"/>
              <w:jc w:val="left"/>
              <w:rPr>
                <w:rFonts w:ascii="宋体" w:hAnsi="宋体" w:cs="宋体"/>
                <w:szCs w:val="21"/>
              </w:rPr>
            </w:pPr>
            <w:r w:rsidRPr="00A73ABA">
              <w:rPr>
                <w:rFonts w:ascii="宋体" w:hAnsi="宋体" w:cs="宋体" w:hint="eastAsia"/>
                <w:szCs w:val="21"/>
              </w:rPr>
              <w:t>对每一件固定资产从资产入账、日常使用直到处置的整个生命周期进行全过程跟踪管理，客观记录每一项管理活动，实时反映每一件固定资产状态；</w:t>
            </w:r>
          </w:p>
          <w:p w14:paraId="6A424FC1" w14:textId="77777777" w:rsidR="00D24207" w:rsidRPr="00A73ABA" w:rsidRDefault="00D24207" w:rsidP="00757BD0">
            <w:pPr>
              <w:widowControl/>
              <w:numPr>
                <w:ilvl w:val="0"/>
                <w:numId w:val="23"/>
              </w:numPr>
              <w:ind w:left="0" w:firstLine="0"/>
              <w:jc w:val="left"/>
              <w:rPr>
                <w:rFonts w:ascii="宋体" w:hAnsi="宋体" w:cs="宋体"/>
                <w:szCs w:val="21"/>
              </w:rPr>
            </w:pPr>
            <w:r w:rsidRPr="00A73ABA">
              <w:rPr>
                <w:rFonts w:ascii="宋体" w:hAnsi="宋体" w:cs="宋体" w:hint="eastAsia"/>
                <w:szCs w:val="21"/>
              </w:rPr>
              <w:t>支持资产时间回滚查询功能，实现资产的时态化管理。（所有资产的生命周期信息应在资产明细卡片上详细列出。）</w:t>
            </w:r>
          </w:p>
        </w:tc>
      </w:tr>
      <w:tr w:rsidR="00A73ABA" w:rsidRPr="00A73ABA" w14:paraId="11FEE95E"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00CB1122"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10</w:t>
            </w:r>
          </w:p>
        </w:tc>
        <w:tc>
          <w:tcPr>
            <w:tcW w:w="1458" w:type="dxa"/>
            <w:tcBorders>
              <w:top w:val="single" w:sz="4" w:space="0" w:color="auto"/>
              <w:left w:val="single" w:sz="4" w:space="0" w:color="auto"/>
              <w:bottom w:val="single" w:sz="4" w:space="0" w:color="auto"/>
              <w:right w:val="single" w:sz="4" w:space="0" w:color="auto"/>
            </w:tcBorders>
            <w:vAlign w:val="center"/>
          </w:tcPr>
          <w:p w14:paraId="095D06B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预警管理</w:t>
            </w:r>
          </w:p>
        </w:tc>
        <w:tc>
          <w:tcPr>
            <w:tcW w:w="1488" w:type="dxa"/>
            <w:tcBorders>
              <w:top w:val="single" w:sz="4" w:space="0" w:color="auto"/>
              <w:left w:val="single" w:sz="4" w:space="0" w:color="auto"/>
              <w:bottom w:val="single" w:sz="4" w:space="0" w:color="auto"/>
              <w:right w:val="single" w:sz="4" w:space="0" w:color="auto"/>
            </w:tcBorders>
            <w:vAlign w:val="center"/>
          </w:tcPr>
          <w:p w14:paraId="50D676C3"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预警管理</w:t>
            </w:r>
          </w:p>
        </w:tc>
        <w:tc>
          <w:tcPr>
            <w:tcW w:w="5773" w:type="dxa"/>
            <w:tcBorders>
              <w:top w:val="single" w:sz="4" w:space="0" w:color="auto"/>
              <w:left w:val="single" w:sz="4" w:space="0" w:color="auto"/>
              <w:bottom w:val="single" w:sz="4" w:space="0" w:color="auto"/>
              <w:right w:val="single" w:sz="4" w:space="0" w:color="auto"/>
            </w:tcBorders>
          </w:tcPr>
          <w:p w14:paraId="4E97009A"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对不同类别的资产按照使用年限进行预警提醒管理。</w:t>
            </w:r>
          </w:p>
        </w:tc>
      </w:tr>
      <w:tr w:rsidR="00A73ABA" w:rsidRPr="00A73ABA" w14:paraId="7E26FD58"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7B4B715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11</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18473D25"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决策支持</w:t>
            </w:r>
          </w:p>
        </w:tc>
        <w:tc>
          <w:tcPr>
            <w:tcW w:w="1488" w:type="dxa"/>
            <w:tcBorders>
              <w:top w:val="single" w:sz="4" w:space="0" w:color="auto"/>
              <w:left w:val="single" w:sz="4" w:space="0" w:color="auto"/>
              <w:bottom w:val="single" w:sz="4" w:space="0" w:color="auto"/>
              <w:right w:val="single" w:sz="4" w:space="0" w:color="auto"/>
            </w:tcBorders>
            <w:vAlign w:val="center"/>
          </w:tcPr>
          <w:p w14:paraId="00016CB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统计分析</w:t>
            </w:r>
          </w:p>
        </w:tc>
        <w:tc>
          <w:tcPr>
            <w:tcW w:w="5773" w:type="dxa"/>
            <w:tcBorders>
              <w:top w:val="single" w:sz="4" w:space="0" w:color="auto"/>
              <w:left w:val="single" w:sz="4" w:space="0" w:color="auto"/>
              <w:bottom w:val="single" w:sz="4" w:space="0" w:color="auto"/>
              <w:right w:val="single" w:sz="4" w:space="0" w:color="auto"/>
            </w:tcBorders>
          </w:tcPr>
          <w:p w14:paraId="51B46BC4" w14:textId="77777777" w:rsidR="00D24207" w:rsidRPr="00A73ABA" w:rsidRDefault="00D24207" w:rsidP="00757BD0">
            <w:pPr>
              <w:widowControl/>
              <w:numPr>
                <w:ilvl w:val="0"/>
                <w:numId w:val="24"/>
              </w:numPr>
              <w:jc w:val="left"/>
              <w:rPr>
                <w:rFonts w:ascii="宋体" w:hAnsi="宋体" w:cs="宋体"/>
                <w:szCs w:val="21"/>
              </w:rPr>
            </w:pPr>
            <w:r w:rsidRPr="00A73ABA">
              <w:rPr>
                <w:rFonts w:ascii="宋体" w:hAnsi="宋体" w:cs="宋体" w:hint="eastAsia"/>
                <w:szCs w:val="21"/>
              </w:rPr>
              <w:t>设定各类统计、分析的条件，进行采购人各类所需要的分类分户统计分析，并给出多种方式的图表，直观实用，用于资产管理以及统筹决策等。提供资产方面、使用部门、管理部门、人员情况等多维度查询功能。</w:t>
            </w:r>
          </w:p>
          <w:p w14:paraId="11971C64" w14:textId="77777777" w:rsidR="00D24207" w:rsidRPr="00A73ABA" w:rsidRDefault="00D24207" w:rsidP="00757BD0">
            <w:pPr>
              <w:widowControl/>
              <w:numPr>
                <w:ilvl w:val="0"/>
                <w:numId w:val="24"/>
              </w:numPr>
              <w:ind w:left="0" w:firstLine="0"/>
              <w:jc w:val="left"/>
              <w:rPr>
                <w:rFonts w:ascii="宋体" w:hAnsi="宋体" w:cs="宋体"/>
                <w:szCs w:val="21"/>
              </w:rPr>
            </w:pPr>
            <w:r w:rsidRPr="00A73ABA">
              <w:rPr>
                <w:rFonts w:ascii="宋体" w:hAnsi="宋体" w:cs="宋体" w:hint="eastAsia"/>
                <w:szCs w:val="21"/>
              </w:rPr>
              <w:t>按功能分为两类：资产状况财务分析统计和固定资产统计分析图；按图表种类可分为：资产状况财务分析统计表、资产分户分布图、资产分类分布图（十六大类、六大类）、资产年代分布图、资产资金来源分布图、资产来源分布图、资产使用方向分布图、资产现状分布图；</w:t>
            </w:r>
          </w:p>
          <w:p w14:paraId="6D28F607" w14:textId="77777777" w:rsidR="00D24207" w:rsidRPr="00A73ABA" w:rsidRDefault="00D24207" w:rsidP="00757BD0">
            <w:pPr>
              <w:widowControl/>
              <w:numPr>
                <w:ilvl w:val="0"/>
                <w:numId w:val="24"/>
              </w:numPr>
              <w:ind w:left="0" w:firstLine="0"/>
              <w:jc w:val="left"/>
              <w:rPr>
                <w:rFonts w:ascii="宋体" w:hAnsi="宋体" w:cs="宋体"/>
                <w:szCs w:val="21"/>
              </w:rPr>
            </w:pPr>
            <w:r w:rsidRPr="00A73ABA">
              <w:rPr>
                <w:rFonts w:ascii="宋体" w:hAnsi="宋体" w:cs="宋体" w:hint="eastAsia"/>
                <w:szCs w:val="21"/>
              </w:rPr>
              <w:t>输出图形方式分为：波形图、区域图、柱形图、饼形图、立体波形图、立体区域图、立体柱形图、立体饼形图；</w:t>
            </w:r>
          </w:p>
          <w:p w14:paraId="5773523E" w14:textId="77777777" w:rsidR="00D24207" w:rsidRPr="00A73ABA" w:rsidRDefault="00D24207" w:rsidP="00757BD0">
            <w:pPr>
              <w:widowControl/>
              <w:numPr>
                <w:ilvl w:val="0"/>
                <w:numId w:val="24"/>
              </w:numPr>
              <w:ind w:left="0" w:firstLine="0"/>
              <w:jc w:val="left"/>
              <w:rPr>
                <w:rFonts w:ascii="宋体" w:hAnsi="宋体" w:cs="宋体"/>
                <w:szCs w:val="21"/>
              </w:rPr>
            </w:pPr>
            <w:r w:rsidRPr="00A73ABA">
              <w:rPr>
                <w:rFonts w:ascii="宋体" w:hAnsi="宋体" w:cs="宋体" w:hint="eastAsia"/>
                <w:szCs w:val="21"/>
              </w:rPr>
              <w:t>统计分析报表：分户查询统计表、固定资产分户增减变动表、固定资产分类增减变动表（十六大类、六大类）、资产增减变动情况表、分类分户统计表、年代分户统计表、资金来源分户统计表、使用方向分户统计表、现状分户统计表。</w:t>
            </w:r>
          </w:p>
        </w:tc>
      </w:tr>
      <w:tr w:rsidR="00A73ABA" w:rsidRPr="00A73ABA" w14:paraId="23A180BE"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38D21D98"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6FC6172C"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1D73F3B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汇总分析</w:t>
            </w:r>
          </w:p>
        </w:tc>
        <w:tc>
          <w:tcPr>
            <w:tcW w:w="5773" w:type="dxa"/>
            <w:tcBorders>
              <w:top w:val="single" w:sz="4" w:space="0" w:color="auto"/>
              <w:left w:val="single" w:sz="4" w:space="0" w:color="auto"/>
              <w:bottom w:val="single" w:sz="4" w:space="0" w:color="auto"/>
              <w:right w:val="single" w:sz="4" w:space="0" w:color="auto"/>
            </w:tcBorders>
          </w:tcPr>
          <w:p w14:paraId="0459695C" w14:textId="77777777" w:rsidR="00D24207" w:rsidRPr="00A73ABA" w:rsidRDefault="00D24207" w:rsidP="00757BD0">
            <w:pPr>
              <w:widowControl/>
              <w:numPr>
                <w:ilvl w:val="0"/>
                <w:numId w:val="25"/>
              </w:numPr>
              <w:jc w:val="left"/>
              <w:rPr>
                <w:rFonts w:ascii="宋体" w:hAnsi="宋体" w:cs="宋体"/>
                <w:szCs w:val="21"/>
              </w:rPr>
            </w:pPr>
            <w:r w:rsidRPr="00A73ABA">
              <w:rPr>
                <w:rFonts w:ascii="宋体" w:hAnsi="宋体" w:cs="宋体" w:hint="eastAsia"/>
                <w:szCs w:val="21"/>
              </w:rPr>
              <w:t>利用系统中的各类数据，根据管理需要，设定各类条件，可以对采购人资产进行全面的统计与分析，并生成样式丰富的分析图形和账表，直观实用，用于资产管理以及统筹决策，能及时准确地掌握和分析全校资产现</w:t>
            </w:r>
            <w:r w:rsidRPr="00A73ABA">
              <w:rPr>
                <w:rFonts w:ascii="宋体" w:hAnsi="宋体" w:cs="宋体" w:hint="eastAsia"/>
                <w:szCs w:val="21"/>
              </w:rPr>
              <w:lastRenderedPageBreak/>
              <w:t>状，科学地预测变化趋势；统计分析表支持DBF格式打印功能；</w:t>
            </w:r>
          </w:p>
          <w:p w14:paraId="752B9289" w14:textId="77777777" w:rsidR="00D24207" w:rsidRPr="00A73ABA" w:rsidRDefault="00D24207" w:rsidP="00757BD0">
            <w:pPr>
              <w:widowControl/>
              <w:numPr>
                <w:ilvl w:val="0"/>
                <w:numId w:val="25"/>
              </w:numPr>
              <w:ind w:left="0" w:firstLine="0"/>
              <w:jc w:val="left"/>
              <w:rPr>
                <w:rFonts w:ascii="宋体" w:hAnsi="宋体" w:cs="宋体"/>
                <w:szCs w:val="21"/>
              </w:rPr>
            </w:pPr>
            <w:r w:rsidRPr="00A73ABA">
              <w:rPr>
                <w:rFonts w:ascii="宋体" w:hAnsi="宋体" w:cs="宋体" w:hint="eastAsia"/>
                <w:szCs w:val="21"/>
              </w:rPr>
              <w:t>可按用户要求（按照单位统计、分类统计等）生成报表（固定资产月报、分户增减变动情况等）、图表（柱状图、饼状图等）统计结果。报表应直观实用，用于资产管理以及统筹决策，能及时准确地掌握和分析全校资产现状，科学地预测变化趋势。</w:t>
            </w:r>
          </w:p>
        </w:tc>
      </w:tr>
      <w:tr w:rsidR="00A73ABA" w:rsidRPr="00A73ABA" w14:paraId="6C21AF69"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05D4ACF4"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4AFBBB65"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3650F8B8"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决策支持</w:t>
            </w:r>
          </w:p>
        </w:tc>
        <w:tc>
          <w:tcPr>
            <w:tcW w:w="5773" w:type="dxa"/>
            <w:tcBorders>
              <w:top w:val="single" w:sz="4" w:space="0" w:color="auto"/>
              <w:left w:val="single" w:sz="4" w:space="0" w:color="auto"/>
              <w:bottom w:val="single" w:sz="4" w:space="0" w:color="auto"/>
              <w:right w:val="single" w:sz="4" w:space="0" w:color="auto"/>
            </w:tcBorders>
          </w:tcPr>
          <w:p w14:paraId="5B627B51"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针对资产管理的不同特点，充分归集资产系统的信息，实现对大量详尽真实的历史数据进行综合提炼和分析，及时准确地掌握和分析全校资产现状，科学地预测变化趋势，为教学与科研服务，为学校领导制定发展战略提供有效依据。</w:t>
            </w:r>
          </w:p>
        </w:tc>
      </w:tr>
      <w:tr w:rsidR="00A73ABA" w:rsidRPr="00A73ABA" w14:paraId="61B513A5" w14:textId="77777777" w:rsidTr="00757BD0">
        <w:trPr>
          <w:trHeight w:val="134"/>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14:paraId="635338F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12</w:t>
            </w:r>
          </w:p>
        </w:tc>
        <w:tc>
          <w:tcPr>
            <w:tcW w:w="1458" w:type="dxa"/>
            <w:vMerge w:val="restart"/>
            <w:tcBorders>
              <w:top w:val="single" w:sz="4" w:space="0" w:color="auto"/>
              <w:left w:val="single" w:sz="4" w:space="0" w:color="auto"/>
              <w:bottom w:val="single" w:sz="4" w:space="0" w:color="auto"/>
              <w:right w:val="single" w:sz="4" w:space="0" w:color="auto"/>
            </w:tcBorders>
            <w:vAlign w:val="center"/>
          </w:tcPr>
          <w:p w14:paraId="0ABC61A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数据帐表</w:t>
            </w:r>
          </w:p>
        </w:tc>
        <w:tc>
          <w:tcPr>
            <w:tcW w:w="1488" w:type="dxa"/>
            <w:tcBorders>
              <w:top w:val="single" w:sz="4" w:space="0" w:color="auto"/>
              <w:left w:val="single" w:sz="4" w:space="0" w:color="auto"/>
              <w:bottom w:val="single" w:sz="4" w:space="0" w:color="auto"/>
              <w:right w:val="single" w:sz="4" w:space="0" w:color="auto"/>
            </w:tcBorders>
            <w:vAlign w:val="center"/>
          </w:tcPr>
          <w:p w14:paraId="77FBE17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数据管理</w:t>
            </w:r>
          </w:p>
        </w:tc>
        <w:tc>
          <w:tcPr>
            <w:tcW w:w="5773" w:type="dxa"/>
            <w:tcBorders>
              <w:top w:val="single" w:sz="4" w:space="0" w:color="auto"/>
              <w:left w:val="single" w:sz="4" w:space="0" w:color="auto"/>
              <w:bottom w:val="single" w:sz="4" w:space="0" w:color="auto"/>
              <w:right w:val="single" w:sz="4" w:space="0" w:color="auto"/>
            </w:tcBorders>
          </w:tcPr>
          <w:p w14:paraId="1504A3B7" w14:textId="77777777" w:rsidR="00D24207" w:rsidRPr="00A73ABA" w:rsidRDefault="00D24207" w:rsidP="00757BD0">
            <w:pPr>
              <w:widowControl/>
              <w:numPr>
                <w:ilvl w:val="0"/>
                <w:numId w:val="26"/>
              </w:numPr>
              <w:jc w:val="left"/>
              <w:rPr>
                <w:rFonts w:ascii="宋体" w:hAnsi="宋体" w:cs="宋体"/>
                <w:szCs w:val="21"/>
              </w:rPr>
            </w:pPr>
            <w:r w:rsidRPr="00A73ABA">
              <w:rPr>
                <w:rFonts w:ascii="宋体" w:hAnsi="宋体" w:cs="宋体" w:hint="eastAsia"/>
                <w:szCs w:val="21"/>
              </w:rPr>
              <w:t>支持已有资产数据导入，经检查、整理、完善后正式形成资产档案数据，针对零星数据可逐条录入系统，提供数据服务器备份及导出功能。</w:t>
            </w:r>
          </w:p>
          <w:p w14:paraId="6E095A1A" w14:textId="77777777" w:rsidR="00D24207" w:rsidRPr="00A73ABA" w:rsidRDefault="00D24207" w:rsidP="00757BD0">
            <w:pPr>
              <w:widowControl/>
              <w:numPr>
                <w:ilvl w:val="0"/>
                <w:numId w:val="26"/>
              </w:numPr>
              <w:ind w:left="0" w:firstLine="0"/>
              <w:jc w:val="left"/>
              <w:rPr>
                <w:rFonts w:ascii="宋体" w:hAnsi="宋体" w:cs="宋体"/>
                <w:szCs w:val="21"/>
              </w:rPr>
            </w:pPr>
            <w:r w:rsidRPr="00A73ABA">
              <w:rPr>
                <w:rFonts w:ascii="宋体" w:hAnsi="宋体" w:cs="宋体" w:hint="eastAsia"/>
                <w:szCs w:val="21"/>
              </w:rPr>
              <w:t>基础数据管理：系统的基础数据规范应符合采购人数据中心对应的数据规范要求，包括但不限于人员库、采购信息、经费项目、房屋地址信息等数据。并能实现与采购人数据中心同步；</w:t>
            </w:r>
          </w:p>
          <w:p w14:paraId="77D2813E" w14:textId="77777777" w:rsidR="00D24207" w:rsidRPr="00A73ABA" w:rsidRDefault="00D24207" w:rsidP="00757BD0">
            <w:pPr>
              <w:widowControl/>
              <w:numPr>
                <w:ilvl w:val="0"/>
                <w:numId w:val="26"/>
              </w:numPr>
              <w:ind w:left="0" w:firstLine="0"/>
              <w:jc w:val="left"/>
              <w:rPr>
                <w:rFonts w:ascii="宋体" w:hAnsi="宋体" w:cs="宋体"/>
                <w:szCs w:val="21"/>
              </w:rPr>
            </w:pPr>
            <w:r w:rsidRPr="00A73ABA">
              <w:rPr>
                <w:rFonts w:ascii="宋体" w:hAnsi="宋体" w:cs="宋体" w:hint="eastAsia"/>
                <w:szCs w:val="21"/>
              </w:rPr>
              <w:t>资产的日常管理要以教育部十六大类分类代码为依据，系统能自动形成六大类分类代码。实现自动转换。</w:t>
            </w:r>
          </w:p>
        </w:tc>
      </w:tr>
      <w:tr w:rsidR="00A73ABA" w:rsidRPr="00A73ABA" w14:paraId="2DC9F46D" w14:textId="77777777" w:rsidTr="00757BD0">
        <w:trPr>
          <w:trHeight w:val="134"/>
          <w:jc w:val="center"/>
        </w:trPr>
        <w:tc>
          <w:tcPr>
            <w:tcW w:w="876" w:type="dxa"/>
            <w:vMerge/>
            <w:tcBorders>
              <w:top w:val="single" w:sz="4" w:space="0" w:color="auto"/>
              <w:left w:val="single" w:sz="4" w:space="0" w:color="auto"/>
              <w:bottom w:val="single" w:sz="4" w:space="0" w:color="auto"/>
              <w:right w:val="single" w:sz="4" w:space="0" w:color="auto"/>
            </w:tcBorders>
            <w:vAlign w:val="center"/>
          </w:tcPr>
          <w:p w14:paraId="7ABF7EF9"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single" w:sz="4" w:space="0" w:color="auto"/>
              <w:right w:val="single" w:sz="4" w:space="0" w:color="auto"/>
            </w:tcBorders>
            <w:vAlign w:val="center"/>
          </w:tcPr>
          <w:p w14:paraId="1F771517"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3670C5EF"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帐表管理</w:t>
            </w:r>
          </w:p>
        </w:tc>
        <w:tc>
          <w:tcPr>
            <w:tcW w:w="5773" w:type="dxa"/>
            <w:tcBorders>
              <w:top w:val="single" w:sz="4" w:space="0" w:color="auto"/>
              <w:left w:val="single" w:sz="4" w:space="0" w:color="auto"/>
              <w:bottom w:val="single" w:sz="4" w:space="0" w:color="auto"/>
              <w:right w:val="single" w:sz="4" w:space="0" w:color="auto"/>
            </w:tcBorders>
          </w:tcPr>
          <w:p w14:paraId="1F662C9B" w14:textId="77777777" w:rsidR="00D24207" w:rsidRPr="00A73ABA" w:rsidRDefault="00D24207" w:rsidP="00757BD0">
            <w:pPr>
              <w:widowControl/>
              <w:jc w:val="left"/>
              <w:rPr>
                <w:rFonts w:ascii="宋体" w:hAnsi="宋体" w:cs="宋体"/>
                <w:szCs w:val="21"/>
              </w:rPr>
            </w:pPr>
            <w:r w:rsidRPr="00A73ABA">
              <w:rPr>
                <w:rFonts w:ascii="宋体" w:hAnsi="宋体" w:cs="宋体" w:hint="eastAsia"/>
                <w:szCs w:val="21"/>
              </w:rPr>
              <w:t>同时支持国家教育部十六大类、国家财政最新六大类两套分类方式，并生成相应的两套财务帐表、统计分析表，如固定资产总账、总分类帐、分户明细账、结存表等。</w:t>
            </w:r>
          </w:p>
        </w:tc>
      </w:tr>
      <w:tr w:rsidR="00A73ABA" w:rsidRPr="00A73ABA" w14:paraId="196DC2CF"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37B2C35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13</w:t>
            </w:r>
          </w:p>
        </w:tc>
        <w:tc>
          <w:tcPr>
            <w:tcW w:w="1458" w:type="dxa"/>
            <w:tcBorders>
              <w:top w:val="single" w:sz="4" w:space="0" w:color="auto"/>
              <w:left w:val="single" w:sz="4" w:space="0" w:color="auto"/>
              <w:bottom w:val="single" w:sz="4" w:space="0" w:color="auto"/>
              <w:right w:val="single" w:sz="4" w:space="0" w:color="auto"/>
            </w:tcBorders>
            <w:vAlign w:val="center"/>
          </w:tcPr>
          <w:p w14:paraId="5FFC3D2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精密、贵重及大型仪器设备信息维护</w:t>
            </w:r>
          </w:p>
        </w:tc>
        <w:tc>
          <w:tcPr>
            <w:tcW w:w="1488" w:type="dxa"/>
            <w:tcBorders>
              <w:top w:val="single" w:sz="4" w:space="0" w:color="auto"/>
              <w:left w:val="single" w:sz="4" w:space="0" w:color="auto"/>
              <w:bottom w:val="single" w:sz="4" w:space="0" w:color="auto"/>
              <w:right w:val="single" w:sz="4" w:space="0" w:color="auto"/>
            </w:tcBorders>
            <w:vAlign w:val="center"/>
          </w:tcPr>
          <w:p w14:paraId="6AC3515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精密、贵重及大型仪器设备信息维护</w:t>
            </w:r>
          </w:p>
        </w:tc>
        <w:tc>
          <w:tcPr>
            <w:tcW w:w="5773" w:type="dxa"/>
            <w:tcBorders>
              <w:top w:val="single" w:sz="4" w:space="0" w:color="auto"/>
              <w:left w:val="single" w:sz="4" w:space="0" w:color="auto"/>
              <w:bottom w:val="single" w:sz="4" w:space="0" w:color="auto"/>
              <w:right w:val="single" w:sz="4" w:space="0" w:color="auto"/>
            </w:tcBorders>
          </w:tcPr>
          <w:p w14:paraId="62138131" w14:textId="77777777" w:rsidR="00D24207" w:rsidRPr="00A73ABA" w:rsidRDefault="00D24207" w:rsidP="00757BD0">
            <w:pPr>
              <w:widowControl/>
              <w:numPr>
                <w:ilvl w:val="0"/>
                <w:numId w:val="27"/>
              </w:numPr>
              <w:jc w:val="left"/>
              <w:rPr>
                <w:rFonts w:ascii="宋体" w:hAnsi="宋体" w:cs="宋体"/>
                <w:szCs w:val="21"/>
              </w:rPr>
            </w:pPr>
            <w:r w:rsidRPr="00A73ABA">
              <w:rPr>
                <w:rFonts w:ascii="宋体" w:hAnsi="宋体" w:cs="宋体" w:hint="eastAsia"/>
                <w:szCs w:val="21"/>
              </w:rPr>
              <w:t>根据教育部要求的关键信息项，加强对精密贵重仪器设备的日常管理与维护，并对其使用信息进行记录，对上网公开信息进行管理和维护；</w:t>
            </w:r>
          </w:p>
          <w:p w14:paraId="21501CCE" w14:textId="77777777" w:rsidR="00D24207" w:rsidRPr="00A73ABA" w:rsidRDefault="00D24207" w:rsidP="00757BD0">
            <w:pPr>
              <w:widowControl/>
              <w:numPr>
                <w:ilvl w:val="0"/>
                <w:numId w:val="27"/>
              </w:numPr>
              <w:ind w:left="0" w:firstLine="0"/>
              <w:jc w:val="left"/>
              <w:rPr>
                <w:rFonts w:ascii="宋体" w:hAnsi="宋体" w:cs="宋体"/>
                <w:szCs w:val="21"/>
              </w:rPr>
            </w:pPr>
            <w:r w:rsidRPr="00A73ABA">
              <w:rPr>
                <w:rFonts w:ascii="宋体" w:hAnsi="宋体" w:cs="宋体" w:hint="eastAsia"/>
                <w:szCs w:val="21"/>
              </w:rPr>
              <w:t>要求提供对大型精密仪器管理人员提供填写大型精密仪器使用情况界面，并生成教育部要求SJ3《贵重仪器使用情况表》。</w:t>
            </w:r>
          </w:p>
        </w:tc>
      </w:tr>
      <w:tr w:rsidR="00A73ABA" w:rsidRPr="00A73ABA" w14:paraId="103C17ED"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22D74CF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14</w:t>
            </w:r>
          </w:p>
        </w:tc>
        <w:tc>
          <w:tcPr>
            <w:tcW w:w="1458" w:type="dxa"/>
            <w:tcBorders>
              <w:top w:val="single" w:sz="4" w:space="0" w:color="auto"/>
              <w:left w:val="single" w:sz="4" w:space="0" w:color="auto"/>
              <w:bottom w:val="single" w:sz="4" w:space="0" w:color="auto"/>
              <w:right w:val="single" w:sz="4" w:space="0" w:color="auto"/>
            </w:tcBorders>
            <w:vAlign w:val="center"/>
          </w:tcPr>
          <w:p w14:paraId="38B0DB2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房屋管理</w:t>
            </w:r>
          </w:p>
        </w:tc>
        <w:tc>
          <w:tcPr>
            <w:tcW w:w="1488" w:type="dxa"/>
            <w:tcBorders>
              <w:top w:val="single" w:sz="4" w:space="0" w:color="auto"/>
              <w:left w:val="single" w:sz="4" w:space="0" w:color="auto"/>
              <w:bottom w:val="single" w:sz="4" w:space="0" w:color="auto"/>
              <w:right w:val="single" w:sz="4" w:space="0" w:color="auto"/>
            </w:tcBorders>
            <w:vAlign w:val="center"/>
          </w:tcPr>
          <w:p w14:paraId="73D33F53"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房屋管理</w:t>
            </w:r>
          </w:p>
        </w:tc>
        <w:tc>
          <w:tcPr>
            <w:tcW w:w="5773" w:type="dxa"/>
            <w:tcBorders>
              <w:top w:val="single" w:sz="4" w:space="0" w:color="auto"/>
              <w:left w:val="single" w:sz="4" w:space="0" w:color="auto"/>
              <w:bottom w:val="single" w:sz="4" w:space="0" w:color="auto"/>
              <w:right w:val="single" w:sz="4" w:space="0" w:color="auto"/>
            </w:tcBorders>
          </w:tcPr>
          <w:p w14:paraId="0A315827" w14:textId="77777777" w:rsidR="00D24207" w:rsidRPr="00A73ABA" w:rsidRDefault="00D24207" w:rsidP="00757BD0">
            <w:pPr>
              <w:widowControl/>
              <w:numPr>
                <w:ilvl w:val="0"/>
                <w:numId w:val="28"/>
              </w:numPr>
              <w:jc w:val="left"/>
              <w:rPr>
                <w:rFonts w:ascii="宋体" w:hAnsi="宋体" w:cs="宋体"/>
                <w:szCs w:val="21"/>
              </w:rPr>
            </w:pPr>
            <w:r w:rsidRPr="00A73ABA">
              <w:rPr>
                <w:rFonts w:ascii="宋体" w:hAnsi="宋体" w:cs="宋体" w:hint="eastAsia"/>
                <w:szCs w:val="21"/>
              </w:rPr>
              <w:t>系统的管理对象应覆盖全校房屋基本信息。</w:t>
            </w:r>
          </w:p>
          <w:p w14:paraId="220F9388"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房屋入账管理；</w:t>
            </w:r>
          </w:p>
          <w:p w14:paraId="4A9B8732"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每录入一笔房屋基本信息，系统必须有完备的审核流程；</w:t>
            </w:r>
          </w:p>
          <w:p w14:paraId="4B9E6B3F"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每校区、房屋可以输入多个附件如：房屋不同位置的外观图片、房屋设计图等；</w:t>
            </w:r>
          </w:p>
          <w:p w14:paraId="178520D0"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房屋变动管理；</w:t>
            </w:r>
          </w:p>
          <w:p w14:paraId="694885A1"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房屋查询功能；</w:t>
            </w:r>
          </w:p>
          <w:p w14:paraId="1E3B68ED"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房间管理：</w:t>
            </w:r>
          </w:p>
          <w:p w14:paraId="6835141A"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可在楼栋基础上增加楼层信息；</w:t>
            </w:r>
          </w:p>
          <w:p w14:paraId="575118A3"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楼层信息基础上增加房间信息；</w:t>
            </w:r>
          </w:p>
          <w:p w14:paraId="5D2B1455"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房间信息查询：</w:t>
            </w:r>
          </w:p>
          <w:p w14:paraId="58B7E907"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可显示房间使用单位、房间性质、 房间面积、房间朝向、房间管理人等信息。</w:t>
            </w:r>
          </w:p>
          <w:p w14:paraId="22739DD1"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t>存放地点管理：</w:t>
            </w:r>
          </w:p>
          <w:p w14:paraId="487A2076" w14:textId="77777777" w:rsidR="00D24207" w:rsidRPr="00A73ABA" w:rsidRDefault="00D24207" w:rsidP="00757BD0">
            <w:pPr>
              <w:widowControl/>
              <w:numPr>
                <w:ilvl w:val="0"/>
                <w:numId w:val="28"/>
              </w:numPr>
              <w:ind w:left="0" w:firstLine="0"/>
              <w:jc w:val="left"/>
              <w:rPr>
                <w:rFonts w:ascii="宋体" w:hAnsi="宋体" w:cs="宋体"/>
                <w:szCs w:val="21"/>
              </w:rPr>
            </w:pPr>
            <w:r w:rsidRPr="00A73ABA">
              <w:rPr>
                <w:rFonts w:ascii="宋体" w:hAnsi="宋体" w:cs="宋体" w:hint="eastAsia"/>
                <w:szCs w:val="21"/>
              </w:rPr>
              <w:lastRenderedPageBreak/>
              <w:t>房间信息可作为资产平台存放地点进行管理，输入资产信息时可选择房间作为存放地点，点击某房间可显示房间内资产明细。</w:t>
            </w:r>
          </w:p>
        </w:tc>
      </w:tr>
      <w:tr w:rsidR="00A73ABA" w:rsidRPr="00A73ABA" w14:paraId="02F282B9"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6C6E966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15</w:t>
            </w:r>
          </w:p>
        </w:tc>
        <w:tc>
          <w:tcPr>
            <w:tcW w:w="1458" w:type="dxa"/>
            <w:tcBorders>
              <w:top w:val="single" w:sz="4" w:space="0" w:color="auto"/>
              <w:left w:val="single" w:sz="4" w:space="0" w:color="auto"/>
              <w:bottom w:val="single" w:sz="4" w:space="0" w:color="auto"/>
              <w:right w:val="single" w:sz="4" w:space="0" w:color="auto"/>
            </w:tcBorders>
            <w:vAlign w:val="center"/>
          </w:tcPr>
          <w:p w14:paraId="698C7C7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实验项目及人员管理模块</w:t>
            </w:r>
          </w:p>
        </w:tc>
        <w:tc>
          <w:tcPr>
            <w:tcW w:w="1488" w:type="dxa"/>
            <w:tcBorders>
              <w:top w:val="single" w:sz="4" w:space="0" w:color="auto"/>
              <w:left w:val="single" w:sz="4" w:space="0" w:color="auto"/>
              <w:bottom w:val="single" w:sz="4" w:space="0" w:color="auto"/>
              <w:right w:val="single" w:sz="4" w:space="0" w:color="auto"/>
            </w:tcBorders>
            <w:vAlign w:val="center"/>
          </w:tcPr>
          <w:p w14:paraId="4D9041CA"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实验项目及人员管理模块</w:t>
            </w:r>
          </w:p>
        </w:tc>
        <w:tc>
          <w:tcPr>
            <w:tcW w:w="5773" w:type="dxa"/>
            <w:tcBorders>
              <w:top w:val="single" w:sz="4" w:space="0" w:color="auto"/>
              <w:left w:val="single" w:sz="4" w:space="0" w:color="auto"/>
              <w:bottom w:val="single" w:sz="4" w:space="0" w:color="auto"/>
              <w:right w:val="single" w:sz="4" w:space="0" w:color="auto"/>
            </w:tcBorders>
          </w:tcPr>
          <w:p w14:paraId="3238CAAF" w14:textId="77777777" w:rsidR="00D24207" w:rsidRPr="00A73ABA" w:rsidRDefault="00D24207" w:rsidP="00757BD0">
            <w:pPr>
              <w:widowControl/>
              <w:numPr>
                <w:ilvl w:val="0"/>
                <w:numId w:val="29"/>
              </w:numPr>
              <w:jc w:val="left"/>
              <w:rPr>
                <w:rFonts w:ascii="宋体" w:hAnsi="宋体" w:cs="宋体"/>
                <w:szCs w:val="21"/>
              </w:rPr>
            </w:pPr>
            <w:r w:rsidRPr="00A73ABA">
              <w:rPr>
                <w:rFonts w:ascii="宋体" w:hAnsi="宋体" w:cs="宋体" w:hint="eastAsia"/>
                <w:szCs w:val="21"/>
              </w:rPr>
              <w:t>基础信息：实验室、人员、开出实验项目信息要支持录入、导入等方式，可对已录入数据进行增、删、改、查的操作。</w:t>
            </w:r>
          </w:p>
          <w:p w14:paraId="47C46F6B" w14:textId="77777777" w:rsidR="00D24207" w:rsidRPr="00A73ABA" w:rsidRDefault="00D24207" w:rsidP="00757BD0">
            <w:pPr>
              <w:widowControl/>
              <w:numPr>
                <w:ilvl w:val="0"/>
                <w:numId w:val="29"/>
              </w:numPr>
              <w:ind w:left="0" w:firstLine="0"/>
              <w:jc w:val="left"/>
              <w:rPr>
                <w:rFonts w:ascii="宋体" w:hAnsi="宋体" w:cs="宋体"/>
                <w:szCs w:val="21"/>
              </w:rPr>
            </w:pPr>
            <w:r w:rsidRPr="00A73ABA">
              <w:rPr>
                <w:rFonts w:ascii="宋体" w:hAnsi="宋体" w:cs="宋体" w:hint="eastAsia"/>
                <w:szCs w:val="21"/>
              </w:rPr>
              <w:t>数据收集：实验室和院系从实验室管理系统数据库中生成每年需要的上报的基表和综表，支持数据批量导入导出、修改和查询。</w:t>
            </w:r>
          </w:p>
          <w:p w14:paraId="55F33F86" w14:textId="77777777" w:rsidR="00D24207" w:rsidRPr="00A73ABA" w:rsidRDefault="00D24207" w:rsidP="00757BD0">
            <w:pPr>
              <w:widowControl/>
              <w:numPr>
                <w:ilvl w:val="0"/>
                <w:numId w:val="29"/>
              </w:numPr>
              <w:ind w:left="0" w:firstLine="0"/>
              <w:jc w:val="left"/>
              <w:rPr>
                <w:rFonts w:ascii="宋体" w:hAnsi="宋体" w:cs="宋体"/>
                <w:szCs w:val="21"/>
              </w:rPr>
            </w:pPr>
            <w:r w:rsidRPr="00A73ABA">
              <w:rPr>
                <w:rFonts w:ascii="宋体" w:hAnsi="宋体" w:cs="宋体" w:hint="eastAsia"/>
                <w:szCs w:val="21"/>
              </w:rPr>
              <w:t>检测审核：根据教育部上报数据要求，检测生成的数据内容合法性，审核数据内容的合理性。</w:t>
            </w:r>
          </w:p>
          <w:p w14:paraId="6FD8E7D8" w14:textId="77777777" w:rsidR="00D24207" w:rsidRPr="00A73ABA" w:rsidRDefault="00D24207" w:rsidP="00757BD0">
            <w:pPr>
              <w:widowControl/>
              <w:numPr>
                <w:ilvl w:val="0"/>
                <w:numId w:val="29"/>
              </w:numPr>
              <w:ind w:left="0" w:firstLine="0"/>
              <w:jc w:val="left"/>
              <w:rPr>
                <w:rFonts w:ascii="宋体" w:hAnsi="宋体" w:cs="宋体"/>
                <w:szCs w:val="21"/>
              </w:rPr>
            </w:pPr>
            <w:r w:rsidRPr="00A73ABA">
              <w:rPr>
                <w:rFonts w:ascii="宋体" w:hAnsi="宋体" w:cs="宋体" w:hint="eastAsia"/>
                <w:szCs w:val="21"/>
              </w:rPr>
              <w:t>历史数据管理：历史数据管理：分年度存放历年实验室数据，用于查询、统计和分析。</w:t>
            </w:r>
          </w:p>
          <w:p w14:paraId="6F434672" w14:textId="77777777" w:rsidR="00D24207" w:rsidRPr="00A73ABA" w:rsidRDefault="00D24207" w:rsidP="00757BD0">
            <w:pPr>
              <w:widowControl/>
              <w:numPr>
                <w:ilvl w:val="0"/>
                <w:numId w:val="29"/>
              </w:numPr>
              <w:ind w:left="0" w:firstLine="0"/>
              <w:jc w:val="left"/>
              <w:rPr>
                <w:rFonts w:ascii="宋体" w:hAnsi="宋体" w:cs="宋体"/>
                <w:szCs w:val="21"/>
              </w:rPr>
            </w:pPr>
            <w:r w:rsidRPr="00A73ABA">
              <w:rPr>
                <w:rFonts w:ascii="宋体" w:hAnsi="宋体" w:cs="宋体" w:hint="eastAsia"/>
                <w:szCs w:val="21"/>
              </w:rPr>
              <w:t>具备单独的管理、统计查询页面。</w:t>
            </w:r>
          </w:p>
        </w:tc>
      </w:tr>
      <w:tr w:rsidR="00A73ABA" w:rsidRPr="00A73ABA" w14:paraId="44E1FE6B" w14:textId="77777777" w:rsidTr="00757BD0">
        <w:trPr>
          <w:trHeight w:val="134"/>
          <w:jc w:val="center"/>
        </w:trPr>
        <w:tc>
          <w:tcPr>
            <w:tcW w:w="876" w:type="dxa"/>
            <w:vMerge w:val="restart"/>
            <w:tcBorders>
              <w:top w:val="single" w:sz="4" w:space="0" w:color="auto"/>
              <w:left w:val="single" w:sz="4" w:space="0" w:color="auto"/>
              <w:bottom w:val="nil"/>
              <w:right w:val="single" w:sz="4" w:space="0" w:color="auto"/>
            </w:tcBorders>
            <w:vAlign w:val="center"/>
          </w:tcPr>
          <w:p w14:paraId="2C8D97B3"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16</w:t>
            </w:r>
          </w:p>
        </w:tc>
        <w:tc>
          <w:tcPr>
            <w:tcW w:w="1458" w:type="dxa"/>
            <w:vMerge w:val="restart"/>
            <w:tcBorders>
              <w:top w:val="single" w:sz="4" w:space="0" w:color="auto"/>
              <w:left w:val="single" w:sz="4" w:space="0" w:color="auto"/>
              <w:bottom w:val="nil"/>
              <w:right w:val="single" w:sz="4" w:space="0" w:color="auto"/>
            </w:tcBorders>
            <w:vAlign w:val="center"/>
          </w:tcPr>
          <w:p w14:paraId="4F01731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功能性模块</w:t>
            </w:r>
          </w:p>
        </w:tc>
        <w:tc>
          <w:tcPr>
            <w:tcW w:w="1488" w:type="dxa"/>
            <w:tcBorders>
              <w:top w:val="single" w:sz="4" w:space="0" w:color="auto"/>
              <w:left w:val="single" w:sz="4" w:space="0" w:color="auto"/>
              <w:bottom w:val="single" w:sz="4" w:space="0" w:color="auto"/>
              <w:right w:val="single" w:sz="4" w:space="0" w:color="auto"/>
            </w:tcBorders>
            <w:vAlign w:val="center"/>
          </w:tcPr>
          <w:p w14:paraId="05A9FC2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资产闲置调剂与处置公示</w:t>
            </w:r>
          </w:p>
        </w:tc>
        <w:tc>
          <w:tcPr>
            <w:tcW w:w="5773" w:type="dxa"/>
            <w:tcBorders>
              <w:top w:val="single" w:sz="4" w:space="0" w:color="auto"/>
              <w:left w:val="single" w:sz="4" w:space="0" w:color="auto"/>
              <w:bottom w:val="single" w:sz="4" w:space="0" w:color="auto"/>
              <w:right w:val="single" w:sz="4" w:space="0" w:color="auto"/>
            </w:tcBorders>
          </w:tcPr>
          <w:p w14:paraId="653B04C3" w14:textId="77777777" w:rsidR="00D24207" w:rsidRPr="00A73ABA" w:rsidRDefault="00D24207" w:rsidP="00757BD0">
            <w:pPr>
              <w:widowControl/>
              <w:numPr>
                <w:ilvl w:val="0"/>
                <w:numId w:val="30"/>
              </w:numPr>
              <w:jc w:val="left"/>
              <w:rPr>
                <w:rFonts w:ascii="宋体" w:hAnsi="宋体" w:cs="宋体"/>
                <w:szCs w:val="21"/>
              </w:rPr>
            </w:pPr>
            <w:r w:rsidRPr="00A73ABA">
              <w:rPr>
                <w:rFonts w:ascii="宋体" w:hAnsi="宋体" w:cs="宋体" w:hint="eastAsia"/>
                <w:szCs w:val="21"/>
              </w:rPr>
              <w:t>以动态网站形式向全校老师公示调剂（闲置、待报废）资产信息，可实现与国有资产管理平台（设备、家具等）数据共享。具备如下操作流程：</w:t>
            </w:r>
          </w:p>
          <w:p w14:paraId="24328735" w14:textId="77777777" w:rsidR="00D24207" w:rsidRPr="00A73ABA" w:rsidRDefault="00D24207" w:rsidP="00757BD0">
            <w:pPr>
              <w:widowControl/>
              <w:numPr>
                <w:ilvl w:val="0"/>
                <w:numId w:val="30"/>
              </w:numPr>
              <w:ind w:left="0" w:firstLine="0"/>
              <w:jc w:val="left"/>
              <w:rPr>
                <w:rFonts w:ascii="宋体" w:hAnsi="宋体" w:cs="宋体"/>
                <w:szCs w:val="21"/>
              </w:rPr>
            </w:pPr>
            <w:r w:rsidRPr="00A73ABA">
              <w:rPr>
                <w:rFonts w:ascii="宋体" w:hAnsi="宋体" w:cs="宋体" w:hint="eastAsia"/>
                <w:szCs w:val="21"/>
              </w:rPr>
              <w:t>使用部门通过固定资产管理系统提交报废、闲置资产申请表，由资产管理部门审核，进入资产调剂平台，供全校老师浏览查询；</w:t>
            </w:r>
          </w:p>
          <w:p w14:paraId="4179B1FA" w14:textId="77777777" w:rsidR="00D24207" w:rsidRPr="00A73ABA" w:rsidRDefault="00D24207" w:rsidP="00757BD0">
            <w:pPr>
              <w:widowControl/>
              <w:numPr>
                <w:ilvl w:val="0"/>
                <w:numId w:val="30"/>
              </w:numPr>
              <w:ind w:left="0" w:firstLine="0"/>
              <w:jc w:val="left"/>
              <w:rPr>
                <w:rFonts w:ascii="宋体" w:hAnsi="宋体" w:cs="宋体"/>
                <w:szCs w:val="21"/>
              </w:rPr>
            </w:pPr>
            <w:r w:rsidRPr="00A73ABA">
              <w:rPr>
                <w:rFonts w:ascii="宋体" w:hAnsi="宋体" w:cs="宋体" w:hint="eastAsia"/>
                <w:szCs w:val="21"/>
              </w:rPr>
              <w:t>用户选中某台调剂中资产时，必须先输入注册信息，方可提交调剂申请表，申请后直接转为“校内调拨”流程；</w:t>
            </w:r>
          </w:p>
          <w:p w14:paraId="74ADA6B9" w14:textId="77777777" w:rsidR="00D24207" w:rsidRPr="00A73ABA" w:rsidRDefault="00D24207" w:rsidP="00757BD0">
            <w:pPr>
              <w:widowControl/>
              <w:numPr>
                <w:ilvl w:val="0"/>
                <w:numId w:val="30"/>
              </w:numPr>
              <w:jc w:val="left"/>
              <w:rPr>
                <w:rFonts w:ascii="宋体" w:hAnsi="宋体" w:cs="宋体"/>
                <w:szCs w:val="21"/>
              </w:rPr>
            </w:pPr>
            <w:r w:rsidRPr="00A73ABA">
              <w:rPr>
                <w:rFonts w:ascii="宋体" w:hAnsi="宋体" w:cs="宋体" w:hint="eastAsia"/>
                <w:szCs w:val="21"/>
              </w:rPr>
              <w:t>资产调剂平台中的资产设有预警功能，即资产在调剂平台中公布数月后，仍无调剂，若满足报废条件，则自动进入报废申请阶段。</w:t>
            </w:r>
          </w:p>
        </w:tc>
      </w:tr>
      <w:tr w:rsidR="00A73ABA" w:rsidRPr="00A73ABA" w14:paraId="0F7A57B2" w14:textId="77777777" w:rsidTr="00757BD0">
        <w:trPr>
          <w:trHeight w:val="134"/>
          <w:jc w:val="center"/>
        </w:trPr>
        <w:tc>
          <w:tcPr>
            <w:tcW w:w="876" w:type="dxa"/>
            <w:vMerge/>
            <w:tcBorders>
              <w:top w:val="single" w:sz="4" w:space="0" w:color="auto"/>
              <w:left w:val="single" w:sz="4" w:space="0" w:color="auto"/>
              <w:bottom w:val="nil"/>
              <w:right w:val="single" w:sz="4" w:space="0" w:color="auto"/>
            </w:tcBorders>
            <w:vAlign w:val="center"/>
          </w:tcPr>
          <w:p w14:paraId="2CEA2869"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nil"/>
              <w:right w:val="single" w:sz="4" w:space="0" w:color="auto"/>
            </w:tcBorders>
            <w:vAlign w:val="center"/>
          </w:tcPr>
          <w:p w14:paraId="2E1D204F"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E6D3A36"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资产清查</w:t>
            </w:r>
          </w:p>
        </w:tc>
        <w:tc>
          <w:tcPr>
            <w:tcW w:w="5773" w:type="dxa"/>
            <w:tcBorders>
              <w:top w:val="single" w:sz="4" w:space="0" w:color="auto"/>
              <w:left w:val="single" w:sz="4" w:space="0" w:color="auto"/>
              <w:bottom w:val="single" w:sz="4" w:space="0" w:color="auto"/>
              <w:right w:val="single" w:sz="4" w:space="0" w:color="auto"/>
            </w:tcBorders>
          </w:tcPr>
          <w:p w14:paraId="2F5EF658" w14:textId="77777777" w:rsidR="00D24207" w:rsidRPr="00A73ABA" w:rsidRDefault="00D24207" w:rsidP="00757BD0">
            <w:pPr>
              <w:widowControl/>
              <w:numPr>
                <w:ilvl w:val="0"/>
                <w:numId w:val="31"/>
              </w:numPr>
              <w:jc w:val="left"/>
              <w:rPr>
                <w:rFonts w:ascii="宋体" w:hAnsi="宋体" w:cs="宋体"/>
                <w:szCs w:val="21"/>
              </w:rPr>
            </w:pPr>
            <w:r w:rsidRPr="00A73ABA">
              <w:rPr>
                <w:rFonts w:ascii="宋体" w:hAnsi="宋体" w:cs="宋体" w:hint="eastAsia"/>
                <w:szCs w:val="21"/>
              </w:rPr>
              <w:t>利用条码采集设备（如扫描枪等），对已粘贴条码标签的资产进行快速清查，自动生成盘盈、盘亏表等。可以对特定单位、特定使用人、特定地点、特定类别的资产进行清查；系统支持自查、普查等多种方式。</w:t>
            </w:r>
          </w:p>
          <w:p w14:paraId="691D67CE" w14:textId="77777777" w:rsidR="00D24207" w:rsidRPr="00A73ABA" w:rsidRDefault="00D24207" w:rsidP="00757BD0">
            <w:pPr>
              <w:widowControl/>
              <w:numPr>
                <w:ilvl w:val="0"/>
                <w:numId w:val="31"/>
              </w:numPr>
              <w:ind w:left="0" w:firstLine="0"/>
              <w:jc w:val="left"/>
              <w:rPr>
                <w:rFonts w:ascii="宋体" w:hAnsi="宋体" w:cs="宋体"/>
                <w:szCs w:val="21"/>
              </w:rPr>
            </w:pPr>
            <w:r w:rsidRPr="00A73ABA">
              <w:rPr>
                <w:rFonts w:ascii="宋体" w:hAnsi="宋体" w:cs="宋体" w:hint="eastAsia"/>
                <w:szCs w:val="21"/>
              </w:rPr>
              <w:t>利用条码采集设备（如扫描枪、手机摄像头等），对已粘贴条码标签的资产进行快速清查，自动生成盘盈、盘亏表等。可以对特定单位、特定使用人、特定地点的资产进行清查。系统支持自查、普查等多种清查方式；</w:t>
            </w:r>
          </w:p>
          <w:p w14:paraId="282441DF" w14:textId="77777777" w:rsidR="00D24207" w:rsidRPr="00A73ABA" w:rsidRDefault="00D24207" w:rsidP="00757BD0">
            <w:pPr>
              <w:widowControl/>
              <w:numPr>
                <w:ilvl w:val="0"/>
                <w:numId w:val="31"/>
              </w:numPr>
              <w:ind w:left="0" w:firstLine="0"/>
              <w:jc w:val="left"/>
              <w:rPr>
                <w:rFonts w:ascii="宋体" w:hAnsi="宋体" w:cs="宋体"/>
                <w:szCs w:val="21"/>
              </w:rPr>
            </w:pPr>
            <w:r w:rsidRPr="00A73ABA">
              <w:rPr>
                <w:rFonts w:ascii="宋体" w:hAnsi="宋体" w:cs="宋体" w:hint="eastAsia"/>
                <w:szCs w:val="21"/>
              </w:rPr>
              <w:t>依据清查盘点数据，实时给出固定资产清查数据汇总表，并以此为依据，对固定资产的盘盈、盘亏数据进行处理；</w:t>
            </w:r>
          </w:p>
          <w:p w14:paraId="11FFE168" w14:textId="77777777" w:rsidR="00D24207" w:rsidRPr="00A73ABA" w:rsidRDefault="00D24207" w:rsidP="00757BD0">
            <w:pPr>
              <w:widowControl/>
              <w:numPr>
                <w:ilvl w:val="0"/>
                <w:numId w:val="31"/>
              </w:numPr>
              <w:ind w:left="0" w:firstLine="0"/>
              <w:jc w:val="left"/>
              <w:rPr>
                <w:rFonts w:ascii="宋体" w:hAnsi="宋体" w:cs="宋体"/>
                <w:szCs w:val="21"/>
              </w:rPr>
            </w:pPr>
            <w:r w:rsidRPr="00A73ABA">
              <w:rPr>
                <w:rFonts w:ascii="宋体" w:hAnsi="宋体" w:cs="宋体" w:hint="eastAsia"/>
                <w:szCs w:val="21"/>
              </w:rPr>
              <w:t>依据清查数据，生成目前财政部门要求格式的各类报表；</w:t>
            </w:r>
          </w:p>
          <w:p w14:paraId="2076FAA5" w14:textId="77777777" w:rsidR="00D24207" w:rsidRPr="00A73ABA" w:rsidRDefault="00D24207" w:rsidP="00757BD0">
            <w:pPr>
              <w:widowControl/>
              <w:numPr>
                <w:ilvl w:val="0"/>
                <w:numId w:val="30"/>
              </w:numPr>
              <w:ind w:left="0" w:firstLine="0"/>
              <w:jc w:val="left"/>
              <w:rPr>
                <w:rFonts w:ascii="宋体" w:hAnsi="宋体" w:cs="宋体"/>
                <w:szCs w:val="21"/>
              </w:rPr>
            </w:pPr>
            <w:r w:rsidRPr="00A73ABA">
              <w:rPr>
                <w:rFonts w:ascii="宋体" w:hAnsi="宋体" w:cs="宋体" w:hint="eastAsia"/>
                <w:szCs w:val="21"/>
              </w:rPr>
              <w:t>通过PC端（线上）、线下（移动端）结合的方式对资产进行立体化清查。</w:t>
            </w:r>
          </w:p>
        </w:tc>
      </w:tr>
      <w:tr w:rsidR="00A73ABA" w:rsidRPr="00A73ABA" w14:paraId="6860DDA0" w14:textId="77777777" w:rsidTr="00757BD0">
        <w:trPr>
          <w:trHeight w:val="134"/>
          <w:jc w:val="center"/>
        </w:trPr>
        <w:tc>
          <w:tcPr>
            <w:tcW w:w="876" w:type="dxa"/>
            <w:vMerge/>
            <w:tcBorders>
              <w:top w:val="single" w:sz="4" w:space="0" w:color="auto"/>
              <w:left w:val="single" w:sz="4" w:space="0" w:color="auto"/>
              <w:bottom w:val="nil"/>
              <w:right w:val="single" w:sz="4" w:space="0" w:color="auto"/>
            </w:tcBorders>
            <w:vAlign w:val="center"/>
          </w:tcPr>
          <w:p w14:paraId="638313A4"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nil"/>
              <w:right w:val="single" w:sz="4" w:space="0" w:color="auto"/>
            </w:tcBorders>
            <w:vAlign w:val="center"/>
          </w:tcPr>
          <w:p w14:paraId="36955B76"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1AE2926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数据上报</w:t>
            </w:r>
          </w:p>
        </w:tc>
        <w:tc>
          <w:tcPr>
            <w:tcW w:w="5773" w:type="dxa"/>
            <w:tcBorders>
              <w:top w:val="single" w:sz="4" w:space="0" w:color="auto"/>
              <w:left w:val="single" w:sz="4" w:space="0" w:color="auto"/>
              <w:bottom w:val="single" w:sz="4" w:space="0" w:color="auto"/>
              <w:right w:val="single" w:sz="4" w:space="0" w:color="auto"/>
            </w:tcBorders>
          </w:tcPr>
          <w:p w14:paraId="0116B59D" w14:textId="77777777" w:rsidR="00D24207" w:rsidRPr="00A73ABA" w:rsidRDefault="00D24207" w:rsidP="00757BD0">
            <w:pPr>
              <w:widowControl/>
              <w:numPr>
                <w:ilvl w:val="0"/>
                <w:numId w:val="32"/>
              </w:numPr>
              <w:jc w:val="left"/>
              <w:rPr>
                <w:rFonts w:ascii="宋体" w:hAnsi="宋体" w:cs="宋体"/>
                <w:szCs w:val="21"/>
              </w:rPr>
            </w:pPr>
            <w:r w:rsidRPr="00A73ABA">
              <w:rPr>
                <w:rFonts w:ascii="宋体" w:hAnsi="宋体" w:cs="宋体" w:hint="eastAsia"/>
                <w:szCs w:val="21"/>
              </w:rPr>
              <w:t>严格按照教育部《关于报送高校实验室和仪器设备统计数据盘及报表的通知》的规定，生成需要上报的有关教学科研仪器设备的数据文件和报表；能导出txt，excel</w:t>
            </w:r>
            <w:r w:rsidRPr="00A73ABA">
              <w:rPr>
                <w:rFonts w:ascii="宋体" w:hAnsi="宋体" w:cs="宋体" w:hint="eastAsia"/>
                <w:szCs w:val="21"/>
              </w:rPr>
              <w:lastRenderedPageBreak/>
              <w:t>表格生成适合高校业务管理的表格格式并导入相关系统。</w:t>
            </w:r>
          </w:p>
          <w:p w14:paraId="5F41ECC0" w14:textId="77777777" w:rsidR="00D24207" w:rsidRPr="00A73ABA" w:rsidRDefault="00D24207" w:rsidP="00757BD0">
            <w:pPr>
              <w:widowControl/>
              <w:numPr>
                <w:ilvl w:val="0"/>
                <w:numId w:val="32"/>
              </w:numPr>
              <w:ind w:left="0" w:firstLine="0"/>
              <w:jc w:val="left"/>
              <w:rPr>
                <w:rFonts w:ascii="宋体" w:hAnsi="宋体" w:cs="宋体"/>
                <w:szCs w:val="21"/>
              </w:rPr>
            </w:pPr>
            <w:r w:rsidRPr="00A73ABA">
              <w:rPr>
                <w:rFonts w:ascii="宋体" w:hAnsi="宋体" w:cs="宋体" w:hint="eastAsia"/>
                <w:szCs w:val="21"/>
              </w:rPr>
              <w:t>系统与自治区财政厅的《行政事业资产管理信息系统》能够完全对接（在自治区财政厅软件开放对接的前提下），能够导出上报所需的CSV模板数据，完成资产的数据上报；</w:t>
            </w:r>
          </w:p>
          <w:p w14:paraId="7F245BBD" w14:textId="77777777" w:rsidR="00D24207" w:rsidRPr="00A73ABA" w:rsidRDefault="00D24207" w:rsidP="00757BD0">
            <w:pPr>
              <w:widowControl/>
              <w:numPr>
                <w:ilvl w:val="0"/>
                <w:numId w:val="32"/>
              </w:numPr>
              <w:ind w:left="0" w:firstLine="0"/>
              <w:jc w:val="left"/>
              <w:rPr>
                <w:rFonts w:ascii="宋体" w:hAnsi="宋体" w:cs="宋体"/>
                <w:szCs w:val="21"/>
              </w:rPr>
            </w:pPr>
            <w:r w:rsidRPr="00A73ABA">
              <w:rPr>
                <w:rFonts w:ascii="宋体" w:hAnsi="宋体" w:cs="宋体" w:hint="eastAsia"/>
                <w:szCs w:val="21"/>
              </w:rPr>
              <w:t>生成的自治区财政厅、教育部报表在系统中提供临时的修改及补录功能；</w:t>
            </w:r>
          </w:p>
          <w:p w14:paraId="30E04CBC" w14:textId="77777777" w:rsidR="00D24207" w:rsidRPr="00A73ABA" w:rsidRDefault="00D24207" w:rsidP="00757BD0">
            <w:pPr>
              <w:widowControl/>
              <w:numPr>
                <w:ilvl w:val="0"/>
                <w:numId w:val="32"/>
              </w:numPr>
              <w:ind w:left="0" w:firstLine="0"/>
              <w:jc w:val="left"/>
              <w:rPr>
                <w:rFonts w:ascii="宋体" w:hAnsi="宋体" w:cs="宋体"/>
                <w:szCs w:val="21"/>
              </w:rPr>
            </w:pPr>
            <w:r w:rsidRPr="00A73ABA">
              <w:rPr>
                <w:rFonts w:ascii="宋体" w:hAnsi="宋体" w:cs="宋体" w:hint="eastAsia"/>
                <w:szCs w:val="21"/>
              </w:rPr>
              <w:t>系统支持采购人原有资产管理系统数据导入与导出；</w:t>
            </w:r>
          </w:p>
          <w:p w14:paraId="27EC9181" w14:textId="77777777" w:rsidR="00D24207" w:rsidRPr="00A73ABA" w:rsidRDefault="00D24207" w:rsidP="00757BD0">
            <w:pPr>
              <w:widowControl/>
              <w:numPr>
                <w:ilvl w:val="0"/>
                <w:numId w:val="32"/>
              </w:numPr>
              <w:ind w:left="0" w:firstLine="0"/>
              <w:jc w:val="left"/>
              <w:rPr>
                <w:rFonts w:ascii="宋体" w:hAnsi="宋体" w:cs="宋体"/>
                <w:szCs w:val="21"/>
              </w:rPr>
            </w:pPr>
            <w:r w:rsidRPr="00A73ABA">
              <w:rPr>
                <w:rFonts w:ascii="宋体" w:hAnsi="宋体" w:cs="宋体" w:hint="eastAsia"/>
                <w:szCs w:val="21"/>
              </w:rPr>
              <w:t>系统能够按照上级部门要求数据结构和文件格式，生成需要上报的有关数据，用户可以自己设定数据条件，能够对数据导入、导出、整理、检查、汇总等；</w:t>
            </w:r>
          </w:p>
          <w:p w14:paraId="3996C719" w14:textId="77777777" w:rsidR="00D24207" w:rsidRPr="00A73ABA" w:rsidRDefault="00D24207" w:rsidP="00757BD0">
            <w:pPr>
              <w:widowControl/>
              <w:numPr>
                <w:ilvl w:val="0"/>
                <w:numId w:val="32"/>
              </w:numPr>
              <w:jc w:val="left"/>
              <w:rPr>
                <w:rFonts w:ascii="宋体" w:hAnsi="宋体" w:cs="宋体"/>
                <w:szCs w:val="21"/>
              </w:rPr>
            </w:pPr>
            <w:r w:rsidRPr="00A73ABA">
              <w:rPr>
                <w:rFonts w:ascii="宋体" w:hAnsi="宋体" w:cs="宋体" w:hint="eastAsia"/>
                <w:szCs w:val="21"/>
              </w:rPr>
              <w:t>同时支持国家教育部十六大类、国家财政最新六大类两种方式，并生成相应的财务帐表、统计分析表，如固定资产总账、总分类帐、分户明细账、结存表等。</w:t>
            </w:r>
          </w:p>
        </w:tc>
      </w:tr>
      <w:tr w:rsidR="00A73ABA" w:rsidRPr="00A73ABA" w14:paraId="25D9D4D5" w14:textId="77777777" w:rsidTr="00757BD0">
        <w:trPr>
          <w:trHeight w:val="134"/>
          <w:jc w:val="center"/>
        </w:trPr>
        <w:tc>
          <w:tcPr>
            <w:tcW w:w="876" w:type="dxa"/>
            <w:vMerge/>
            <w:tcBorders>
              <w:top w:val="single" w:sz="4" w:space="0" w:color="auto"/>
              <w:left w:val="single" w:sz="4" w:space="0" w:color="auto"/>
              <w:bottom w:val="nil"/>
              <w:right w:val="single" w:sz="4" w:space="0" w:color="auto"/>
            </w:tcBorders>
            <w:vAlign w:val="center"/>
          </w:tcPr>
          <w:p w14:paraId="67233144"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nil"/>
              <w:right w:val="single" w:sz="4" w:space="0" w:color="auto"/>
            </w:tcBorders>
            <w:vAlign w:val="center"/>
          </w:tcPr>
          <w:p w14:paraId="4C25FE5B"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689BBE2D"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资产折旧</w:t>
            </w:r>
          </w:p>
          <w:p w14:paraId="39DBAB6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（摊销）</w:t>
            </w:r>
          </w:p>
        </w:tc>
        <w:tc>
          <w:tcPr>
            <w:tcW w:w="5773" w:type="dxa"/>
            <w:tcBorders>
              <w:top w:val="single" w:sz="4" w:space="0" w:color="auto"/>
              <w:left w:val="single" w:sz="4" w:space="0" w:color="auto"/>
              <w:bottom w:val="single" w:sz="4" w:space="0" w:color="auto"/>
              <w:right w:val="single" w:sz="4" w:space="0" w:color="auto"/>
            </w:tcBorders>
          </w:tcPr>
          <w:p w14:paraId="3B4A5259" w14:textId="77777777" w:rsidR="00D24207" w:rsidRPr="00A73ABA" w:rsidRDefault="00D24207" w:rsidP="00757BD0">
            <w:pPr>
              <w:widowControl/>
              <w:numPr>
                <w:ilvl w:val="0"/>
                <w:numId w:val="33"/>
              </w:numPr>
              <w:jc w:val="left"/>
              <w:rPr>
                <w:rFonts w:ascii="宋体" w:hAnsi="宋体" w:cs="宋体"/>
                <w:szCs w:val="21"/>
              </w:rPr>
            </w:pPr>
            <w:r w:rsidRPr="00A73ABA">
              <w:rPr>
                <w:rFonts w:ascii="宋体" w:hAnsi="宋体" w:cs="宋体" w:hint="eastAsia"/>
                <w:szCs w:val="21"/>
              </w:rPr>
              <w:t>系统应具备资产折旧管理功能，且具备系统自动折旧设置功能；</w:t>
            </w:r>
          </w:p>
          <w:p w14:paraId="2D45FD52" w14:textId="77777777" w:rsidR="00D24207" w:rsidRPr="00A73ABA" w:rsidRDefault="00D24207" w:rsidP="00757BD0">
            <w:pPr>
              <w:widowControl/>
              <w:numPr>
                <w:ilvl w:val="0"/>
                <w:numId w:val="33"/>
              </w:numPr>
              <w:ind w:left="0" w:firstLine="0"/>
              <w:jc w:val="left"/>
              <w:rPr>
                <w:rFonts w:ascii="宋体" w:hAnsi="宋体" w:cs="宋体"/>
                <w:szCs w:val="21"/>
              </w:rPr>
            </w:pPr>
            <w:r w:rsidRPr="00A73ABA">
              <w:rPr>
                <w:rFonts w:ascii="宋体" w:hAnsi="宋体" w:cs="宋体" w:hint="eastAsia"/>
                <w:szCs w:val="21"/>
              </w:rPr>
              <w:t>系统应可设置是否启用资产折旧、选择采用资产十六大类、六大类资产类别折旧设置，并可对资产类别的折旧年限进行手动设置及修改。系统应满足资产管理需求，和国家的管理制度，应能够按照国家的折旧标准对资产进行折旧操作。系统应同时满足国家制度及我校财务部门对固定资产折旧的相关要求，应能够按照既定折旧标准对资产进行折旧操作。固定资产分类折旧年限应可由后台管理人员进行修正和配置。</w:t>
            </w:r>
          </w:p>
          <w:p w14:paraId="7113F639" w14:textId="77777777" w:rsidR="00D24207" w:rsidRPr="00A73ABA" w:rsidRDefault="00D24207" w:rsidP="00757BD0">
            <w:pPr>
              <w:widowControl/>
              <w:numPr>
                <w:ilvl w:val="0"/>
                <w:numId w:val="33"/>
              </w:numPr>
              <w:jc w:val="left"/>
              <w:rPr>
                <w:rFonts w:ascii="宋体" w:hAnsi="宋体" w:cs="宋体"/>
                <w:szCs w:val="21"/>
              </w:rPr>
            </w:pPr>
            <w:r w:rsidRPr="00A73ABA">
              <w:rPr>
                <w:rFonts w:ascii="宋体" w:hAnsi="宋体" w:cs="宋体" w:hint="eastAsia"/>
                <w:szCs w:val="21"/>
              </w:rPr>
              <w:t>提供一次性补提某个时间点以前的所有在库资产折旧数据，计算并记录资产已折旧月数，已折旧金额，记录折旧日志。</w:t>
            </w:r>
          </w:p>
        </w:tc>
      </w:tr>
      <w:tr w:rsidR="00A73ABA" w:rsidRPr="00A73ABA" w14:paraId="126AF211" w14:textId="77777777" w:rsidTr="00757BD0">
        <w:trPr>
          <w:trHeight w:val="134"/>
          <w:jc w:val="center"/>
        </w:trPr>
        <w:tc>
          <w:tcPr>
            <w:tcW w:w="876" w:type="dxa"/>
            <w:vMerge/>
            <w:tcBorders>
              <w:top w:val="single" w:sz="4" w:space="0" w:color="auto"/>
              <w:left w:val="single" w:sz="4" w:space="0" w:color="auto"/>
              <w:bottom w:val="nil"/>
              <w:right w:val="single" w:sz="4" w:space="0" w:color="auto"/>
            </w:tcBorders>
            <w:vAlign w:val="center"/>
          </w:tcPr>
          <w:p w14:paraId="30C6A70D"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nil"/>
              <w:right w:val="single" w:sz="4" w:space="0" w:color="auto"/>
            </w:tcBorders>
            <w:vAlign w:val="center"/>
          </w:tcPr>
          <w:p w14:paraId="500375FD"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2FD243B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二维码技术应用</w:t>
            </w:r>
          </w:p>
        </w:tc>
        <w:tc>
          <w:tcPr>
            <w:tcW w:w="5773" w:type="dxa"/>
            <w:tcBorders>
              <w:top w:val="single" w:sz="4" w:space="0" w:color="auto"/>
              <w:left w:val="single" w:sz="4" w:space="0" w:color="auto"/>
              <w:bottom w:val="single" w:sz="4" w:space="0" w:color="auto"/>
              <w:right w:val="single" w:sz="4" w:space="0" w:color="auto"/>
            </w:tcBorders>
          </w:tcPr>
          <w:p w14:paraId="307C0D3C" w14:textId="77777777" w:rsidR="00D24207" w:rsidRPr="00A73ABA" w:rsidRDefault="00D24207" w:rsidP="00757BD0">
            <w:pPr>
              <w:widowControl/>
              <w:numPr>
                <w:ilvl w:val="0"/>
                <w:numId w:val="34"/>
              </w:numPr>
              <w:jc w:val="left"/>
              <w:rPr>
                <w:rFonts w:ascii="宋体" w:hAnsi="宋体" w:cs="宋体"/>
                <w:szCs w:val="21"/>
              </w:rPr>
            </w:pPr>
            <w:r w:rsidRPr="00A73ABA">
              <w:rPr>
                <w:rFonts w:ascii="宋体" w:hAnsi="宋体" w:cs="宋体" w:hint="eastAsia"/>
                <w:szCs w:val="21"/>
              </w:rPr>
              <w:t>标签：开展资产标签二维码技术的应用；</w:t>
            </w:r>
          </w:p>
          <w:p w14:paraId="22147D28" w14:textId="77777777" w:rsidR="00D24207" w:rsidRPr="00A73ABA" w:rsidRDefault="00D24207" w:rsidP="00757BD0">
            <w:pPr>
              <w:widowControl/>
              <w:numPr>
                <w:ilvl w:val="0"/>
                <w:numId w:val="34"/>
              </w:numPr>
              <w:ind w:left="0" w:firstLine="0"/>
              <w:jc w:val="left"/>
              <w:rPr>
                <w:rFonts w:ascii="宋体" w:hAnsi="宋体" w:cs="宋体"/>
                <w:szCs w:val="21"/>
              </w:rPr>
            </w:pPr>
            <w:r w:rsidRPr="00A73ABA">
              <w:rPr>
                <w:rFonts w:ascii="宋体" w:hAnsi="宋体" w:cs="宋体" w:hint="eastAsia"/>
                <w:szCs w:val="21"/>
              </w:rPr>
              <w:t>验收单：开展验收单二维码技术的应用。</w:t>
            </w:r>
          </w:p>
          <w:p w14:paraId="07123084" w14:textId="77777777" w:rsidR="00D24207" w:rsidRPr="00A73ABA" w:rsidRDefault="00D24207" w:rsidP="00757BD0">
            <w:pPr>
              <w:widowControl/>
              <w:numPr>
                <w:ilvl w:val="0"/>
                <w:numId w:val="34"/>
              </w:numPr>
              <w:ind w:left="0" w:firstLine="0"/>
              <w:jc w:val="left"/>
              <w:rPr>
                <w:rFonts w:ascii="宋体" w:hAnsi="宋体" w:cs="宋体"/>
                <w:szCs w:val="21"/>
              </w:rPr>
            </w:pPr>
            <w:r w:rsidRPr="00A73ABA">
              <w:rPr>
                <w:rFonts w:ascii="宋体" w:hAnsi="宋体" w:cs="宋体" w:hint="eastAsia"/>
                <w:szCs w:val="21"/>
              </w:rPr>
              <w:t>扫描上传资产图片：完成新增资产信息后生成二维码，扫描二维码可通过调用扫描设备的摄像头拍摄或上传直接将设备外观、发票图片等传到系统中；</w:t>
            </w:r>
          </w:p>
          <w:p w14:paraId="5FDBE848" w14:textId="77777777" w:rsidR="00D24207" w:rsidRPr="00A73ABA" w:rsidRDefault="00D24207" w:rsidP="00757BD0">
            <w:pPr>
              <w:widowControl/>
              <w:numPr>
                <w:ilvl w:val="0"/>
                <w:numId w:val="34"/>
              </w:numPr>
              <w:jc w:val="left"/>
              <w:rPr>
                <w:rFonts w:ascii="宋体" w:hAnsi="宋体" w:cs="宋体"/>
                <w:szCs w:val="21"/>
              </w:rPr>
            </w:pPr>
            <w:r w:rsidRPr="00A73ABA">
              <w:rPr>
                <w:rFonts w:ascii="宋体" w:hAnsi="宋体" w:cs="宋体" w:hint="eastAsia"/>
                <w:szCs w:val="21"/>
              </w:rPr>
              <w:t>资产入库成功后可推送二维码至申请人手机，通过二维码可至一体化终端机直接远程打印单据及标签。</w:t>
            </w:r>
          </w:p>
        </w:tc>
      </w:tr>
      <w:tr w:rsidR="00A73ABA" w:rsidRPr="00A73ABA" w14:paraId="71FEF13E" w14:textId="77777777" w:rsidTr="00757BD0">
        <w:trPr>
          <w:trHeight w:val="134"/>
          <w:jc w:val="center"/>
        </w:trPr>
        <w:tc>
          <w:tcPr>
            <w:tcW w:w="876" w:type="dxa"/>
            <w:vMerge/>
            <w:tcBorders>
              <w:top w:val="single" w:sz="4" w:space="0" w:color="auto"/>
              <w:left w:val="single" w:sz="4" w:space="0" w:color="auto"/>
              <w:bottom w:val="nil"/>
              <w:right w:val="single" w:sz="4" w:space="0" w:color="auto"/>
            </w:tcBorders>
            <w:vAlign w:val="center"/>
          </w:tcPr>
          <w:p w14:paraId="2BD53CD6" w14:textId="77777777" w:rsidR="00D24207" w:rsidRPr="00A73ABA" w:rsidRDefault="00D24207" w:rsidP="00757BD0">
            <w:pPr>
              <w:rPr>
                <w:rFonts w:cs="Times New Roman"/>
                <w:sz w:val="20"/>
                <w:szCs w:val="20"/>
              </w:rPr>
            </w:pPr>
          </w:p>
        </w:tc>
        <w:tc>
          <w:tcPr>
            <w:tcW w:w="1458" w:type="dxa"/>
            <w:vMerge/>
            <w:tcBorders>
              <w:top w:val="single" w:sz="4" w:space="0" w:color="auto"/>
              <w:left w:val="single" w:sz="4" w:space="0" w:color="auto"/>
              <w:bottom w:val="nil"/>
              <w:right w:val="single" w:sz="4" w:space="0" w:color="auto"/>
            </w:tcBorders>
            <w:vAlign w:val="center"/>
          </w:tcPr>
          <w:p w14:paraId="2E8B9C3C" w14:textId="77777777" w:rsidR="00D24207" w:rsidRPr="00A73ABA" w:rsidRDefault="00D24207" w:rsidP="00757BD0">
            <w:pPr>
              <w:rPr>
                <w:rFonts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tcPr>
          <w:p w14:paraId="3CF57001"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电子签章技术应用</w:t>
            </w:r>
          </w:p>
        </w:tc>
        <w:tc>
          <w:tcPr>
            <w:tcW w:w="5773" w:type="dxa"/>
            <w:tcBorders>
              <w:top w:val="single" w:sz="4" w:space="0" w:color="auto"/>
              <w:left w:val="single" w:sz="4" w:space="0" w:color="auto"/>
              <w:bottom w:val="single" w:sz="4" w:space="0" w:color="auto"/>
              <w:right w:val="single" w:sz="4" w:space="0" w:color="auto"/>
            </w:tcBorders>
          </w:tcPr>
          <w:p w14:paraId="2ED6B7C5" w14:textId="77777777" w:rsidR="00D24207" w:rsidRPr="00A73ABA" w:rsidRDefault="00D24207" w:rsidP="00757BD0">
            <w:pPr>
              <w:widowControl/>
              <w:numPr>
                <w:ilvl w:val="0"/>
                <w:numId w:val="35"/>
              </w:numPr>
              <w:jc w:val="left"/>
              <w:rPr>
                <w:rFonts w:ascii="宋体" w:hAnsi="宋体" w:cs="宋体"/>
                <w:szCs w:val="21"/>
              </w:rPr>
            </w:pPr>
            <w:r w:rsidRPr="00A73ABA">
              <w:rPr>
                <w:rFonts w:ascii="宋体" w:hAnsi="宋体" w:cs="宋体" w:hint="eastAsia"/>
                <w:szCs w:val="21"/>
              </w:rPr>
              <w:t>在PC端系统应实现自定义上传电子签名的功能；</w:t>
            </w:r>
          </w:p>
          <w:p w14:paraId="7E54DF7F"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支持移动端直接签名上传，无须进行图文处理；</w:t>
            </w:r>
          </w:p>
          <w:p w14:paraId="190F10A9" w14:textId="77777777" w:rsidR="00D24207" w:rsidRPr="00A73ABA" w:rsidRDefault="00D24207" w:rsidP="00757BD0">
            <w:pPr>
              <w:widowControl/>
              <w:numPr>
                <w:ilvl w:val="0"/>
                <w:numId w:val="35"/>
              </w:numPr>
              <w:jc w:val="left"/>
              <w:rPr>
                <w:rFonts w:ascii="宋体" w:hAnsi="宋体" w:cs="宋体"/>
                <w:szCs w:val="21"/>
              </w:rPr>
            </w:pPr>
            <w:r w:rsidRPr="00A73ABA">
              <w:rPr>
                <w:rFonts w:ascii="宋体" w:hAnsi="宋体" w:cs="宋体" w:hint="eastAsia"/>
                <w:szCs w:val="21"/>
              </w:rPr>
              <w:t>通过电子签名应实现在审核审批环节中，鉴权后将电子签名直接打印在单据（如新增、处置等）上，减少老师报账流程，实现无纸化办公，提高工作效率。</w:t>
            </w:r>
          </w:p>
        </w:tc>
      </w:tr>
      <w:tr w:rsidR="00A73ABA" w:rsidRPr="00A73ABA" w14:paraId="1B918640" w14:textId="77777777" w:rsidTr="00757BD0">
        <w:trPr>
          <w:trHeight w:val="134"/>
          <w:jc w:val="center"/>
        </w:trPr>
        <w:tc>
          <w:tcPr>
            <w:tcW w:w="876" w:type="dxa"/>
            <w:tcBorders>
              <w:top w:val="single" w:sz="4" w:space="0" w:color="auto"/>
              <w:left w:val="single" w:sz="4" w:space="0" w:color="auto"/>
              <w:bottom w:val="single" w:sz="4" w:space="0" w:color="auto"/>
              <w:right w:val="single" w:sz="4" w:space="0" w:color="auto"/>
            </w:tcBorders>
            <w:vAlign w:val="center"/>
          </w:tcPr>
          <w:p w14:paraId="5C79CD29"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17</w:t>
            </w:r>
          </w:p>
        </w:tc>
        <w:tc>
          <w:tcPr>
            <w:tcW w:w="1458" w:type="dxa"/>
            <w:tcBorders>
              <w:top w:val="single" w:sz="4" w:space="0" w:color="auto"/>
              <w:left w:val="single" w:sz="4" w:space="0" w:color="auto"/>
              <w:bottom w:val="single" w:sz="4" w:space="0" w:color="auto"/>
              <w:right w:val="single" w:sz="4" w:space="0" w:color="auto"/>
            </w:tcBorders>
            <w:vAlign w:val="center"/>
          </w:tcPr>
          <w:p w14:paraId="47C07EA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移动端</w:t>
            </w:r>
          </w:p>
        </w:tc>
        <w:tc>
          <w:tcPr>
            <w:tcW w:w="1488" w:type="dxa"/>
            <w:tcBorders>
              <w:top w:val="single" w:sz="4" w:space="0" w:color="auto"/>
              <w:left w:val="single" w:sz="4" w:space="0" w:color="auto"/>
              <w:bottom w:val="single" w:sz="4" w:space="0" w:color="auto"/>
              <w:right w:val="single" w:sz="4" w:space="0" w:color="auto"/>
            </w:tcBorders>
            <w:vAlign w:val="center"/>
          </w:tcPr>
          <w:p w14:paraId="3EC6AD12"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为用户提供手机、平板电脑移动设备端的应用（微信公众号）</w:t>
            </w:r>
          </w:p>
        </w:tc>
        <w:tc>
          <w:tcPr>
            <w:tcW w:w="5773" w:type="dxa"/>
            <w:tcBorders>
              <w:top w:val="single" w:sz="4" w:space="0" w:color="auto"/>
              <w:left w:val="single" w:sz="4" w:space="0" w:color="auto"/>
              <w:bottom w:val="single" w:sz="4" w:space="0" w:color="auto"/>
              <w:right w:val="single" w:sz="4" w:space="0" w:color="auto"/>
            </w:tcBorders>
            <w:vAlign w:val="center"/>
          </w:tcPr>
          <w:p w14:paraId="66EA696C"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应实现业务（资产新增、变动）在移动端办理；</w:t>
            </w:r>
          </w:p>
          <w:p w14:paraId="49DB44ED"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应实现待办（资产新增、变动）资产信息通知提醒功能，让所有提交人、审核人随时收到提醒通知；</w:t>
            </w:r>
          </w:p>
          <w:p w14:paraId="7BF01920"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应实现业务（资产新增、变动）办理进度查询功能；</w:t>
            </w:r>
          </w:p>
          <w:p w14:paraId="4500E972"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lastRenderedPageBreak/>
              <w:t>应实现管辖单位内或个人名下（根据个人角色权限自动识别）资产信息查询功能；</w:t>
            </w:r>
          </w:p>
          <w:p w14:paraId="4F0887F7"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应提供通知公告发布及信息推送功能；</w:t>
            </w:r>
          </w:p>
          <w:p w14:paraId="1554E87F"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“扫码”应实现信息快速查询（扫描查询通过手机摄像头扫描，手动查询通过输入资产编号）功能；</w:t>
            </w:r>
          </w:p>
          <w:p w14:paraId="75681AD6"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应实现资产盘点（扫描盘点通过手机摄像头扫描，手动盘点通过输入资产编号）功能；</w:t>
            </w:r>
          </w:p>
          <w:p w14:paraId="35DA879E" w14:textId="77777777" w:rsidR="00D24207" w:rsidRPr="00A73ABA" w:rsidRDefault="00D24207" w:rsidP="00757BD0">
            <w:pPr>
              <w:widowControl/>
              <w:numPr>
                <w:ilvl w:val="0"/>
                <w:numId w:val="35"/>
              </w:numPr>
              <w:ind w:left="0" w:firstLine="0"/>
              <w:jc w:val="left"/>
              <w:rPr>
                <w:rFonts w:ascii="宋体" w:hAnsi="宋体" w:cs="宋体"/>
                <w:szCs w:val="21"/>
              </w:rPr>
            </w:pPr>
            <w:r w:rsidRPr="00A73ABA">
              <w:rPr>
                <w:rFonts w:ascii="宋体" w:hAnsi="宋体" w:cs="宋体" w:hint="eastAsia"/>
                <w:szCs w:val="21"/>
              </w:rPr>
              <w:t>应实现数据统计、分析（饼状图、柱状图等）功能。</w:t>
            </w:r>
          </w:p>
        </w:tc>
      </w:tr>
    </w:tbl>
    <w:p w14:paraId="38D81486" w14:textId="77777777" w:rsidR="00D24207" w:rsidRPr="00A73ABA" w:rsidRDefault="00D24207" w:rsidP="00D24207">
      <w:pPr>
        <w:pStyle w:val="3"/>
        <w:widowControl/>
        <w:spacing w:before="0" w:after="0" w:line="360" w:lineRule="auto"/>
        <w:ind w:firstLineChars="200" w:firstLine="482"/>
        <w:rPr>
          <w:rFonts w:ascii="宋体" w:hAnsi="宋体" w:cs="宋体"/>
          <w:bCs w:val="0"/>
          <w:sz w:val="24"/>
          <w:szCs w:val="24"/>
        </w:rPr>
      </w:pPr>
      <w:bookmarkStart w:id="288" w:name="_Toc51673102"/>
      <w:r w:rsidRPr="00A73ABA">
        <w:rPr>
          <w:rFonts w:ascii="宋体" w:hAnsi="宋体" w:cs="宋体" w:hint="eastAsia"/>
          <w:bCs w:val="0"/>
          <w:sz w:val="24"/>
          <w:szCs w:val="24"/>
        </w:rPr>
        <w:lastRenderedPageBreak/>
        <w:t>3.2外部对接技术要求</w:t>
      </w:r>
      <w:bookmarkEnd w:id="28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3"/>
        <w:gridCol w:w="1761"/>
        <w:gridCol w:w="6474"/>
      </w:tblGrid>
      <w:tr w:rsidR="00A73ABA" w:rsidRPr="00A73ABA" w14:paraId="6D115285" w14:textId="77777777" w:rsidTr="00757BD0">
        <w:trPr>
          <w:trHeight w:val="490"/>
          <w:jc w:val="center"/>
        </w:trPr>
        <w:tc>
          <w:tcPr>
            <w:tcW w:w="923" w:type="dxa"/>
            <w:tcBorders>
              <w:top w:val="single" w:sz="4" w:space="0" w:color="auto"/>
              <w:left w:val="single" w:sz="4" w:space="0" w:color="auto"/>
              <w:bottom w:val="single" w:sz="4" w:space="0" w:color="auto"/>
              <w:right w:val="single" w:sz="4" w:space="0" w:color="auto"/>
            </w:tcBorders>
            <w:shd w:val="clear" w:color="auto" w:fill="D9D9D9"/>
            <w:vAlign w:val="center"/>
          </w:tcPr>
          <w:p w14:paraId="54983943"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序号</w:t>
            </w:r>
          </w:p>
        </w:tc>
        <w:tc>
          <w:tcPr>
            <w:tcW w:w="1761" w:type="dxa"/>
            <w:tcBorders>
              <w:top w:val="single" w:sz="4" w:space="0" w:color="auto"/>
              <w:left w:val="single" w:sz="4" w:space="0" w:color="auto"/>
              <w:bottom w:val="single" w:sz="4" w:space="0" w:color="auto"/>
              <w:right w:val="single" w:sz="4" w:space="0" w:color="auto"/>
            </w:tcBorders>
            <w:shd w:val="clear" w:color="auto" w:fill="D9D9D9"/>
            <w:vAlign w:val="center"/>
          </w:tcPr>
          <w:p w14:paraId="6ED99E59"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技术指标要求</w:t>
            </w:r>
          </w:p>
        </w:tc>
        <w:tc>
          <w:tcPr>
            <w:tcW w:w="6474" w:type="dxa"/>
            <w:tcBorders>
              <w:top w:val="single" w:sz="4" w:space="0" w:color="auto"/>
              <w:left w:val="single" w:sz="4" w:space="0" w:color="auto"/>
              <w:bottom w:val="single" w:sz="4" w:space="0" w:color="auto"/>
              <w:right w:val="single" w:sz="4" w:space="0" w:color="auto"/>
            </w:tcBorders>
            <w:shd w:val="clear" w:color="auto" w:fill="D9D9D9"/>
            <w:vAlign w:val="center"/>
          </w:tcPr>
          <w:p w14:paraId="2D9CA276"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功能需求</w:t>
            </w:r>
          </w:p>
        </w:tc>
      </w:tr>
      <w:tr w:rsidR="00A73ABA" w:rsidRPr="00A73ABA" w14:paraId="437E6015" w14:textId="77777777" w:rsidTr="00757BD0">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4C97A75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w:t>
            </w:r>
          </w:p>
        </w:tc>
        <w:tc>
          <w:tcPr>
            <w:tcW w:w="1761" w:type="dxa"/>
            <w:tcBorders>
              <w:top w:val="single" w:sz="4" w:space="0" w:color="auto"/>
              <w:left w:val="single" w:sz="4" w:space="0" w:color="auto"/>
              <w:bottom w:val="single" w:sz="4" w:space="0" w:color="auto"/>
              <w:right w:val="single" w:sz="4" w:space="0" w:color="auto"/>
            </w:tcBorders>
            <w:vAlign w:val="center"/>
          </w:tcPr>
          <w:p w14:paraId="70FC55C0" w14:textId="77777777" w:rsidR="00D24207" w:rsidRPr="00A73ABA" w:rsidRDefault="00D24207" w:rsidP="00757BD0">
            <w:pPr>
              <w:rPr>
                <w:rFonts w:ascii="宋体" w:hAnsi="宋体" w:cs="宋体"/>
                <w:szCs w:val="21"/>
              </w:rPr>
            </w:pPr>
            <w:r w:rsidRPr="00A73ABA">
              <w:rPr>
                <w:rFonts w:ascii="宋体" w:hAnsi="宋体" w:cs="宋体" w:hint="eastAsia"/>
                <w:szCs w:val="21"/>
              </w:rPr>
              <w:t>与采购人财务管理软件实时对账</w:t>
            </w:r>
          </w:p>
        </w:tc>
        <w:tc>
          <w:tcPr>
            <w:tcW w:w="6474" w:type="dxa"/>
            <w:tcBorders>
              <w:top w:val="single" w:sz="4" w:space="0" w:color="auto"/>
              <w:left w:val="single" w:sz="4" w:space="0" w:color="auto"/>
              <w:bottom w:val="single" w:sz="4" w:space="0" w:color="auto"/>
              <w:right w:val="single" w:sz="4" w:space="0" w:color="auto"/>
            </w:tcBorders>
          </w:tcPr>
          <w:p w14:paraId="1B72A515" w14:textId="77777777" w:rsidR="00D24207" w:rsidRPr="00A73ABA" w:rsidRDefault="00D24207" w:rsidP="00757BD0">
            <w:pPr>
              <w:widowControl/>
              <w:numPr>
                <w:ilvl w:val="0"/>
                <w:numId w:val="36"/>
              </w:numPr>
              <w:jc w:val="left"/>
              <w:rPr>
                <w:rFonts w:ascii="宋体" w:hAnsi="宋体" w:cs="宋体"/>
                <w:szCs w:val="21"/>
              </w:rPr>
            </w:pPr>
            <w:r w:rsidRPr="00A73ABA">
              <w:rPr>
                <w:rFonts w:ascii="宋体" w:hAnsi="宋体" w:cs="宋体" w:hint="eastAsia"/>
                <w:szCs w:val="21"/>
              </w:rPr>
              <w:t>实现与采购人财务管理系统的数据实时核对；</w:t>
            </w:r>
          </w:p>
          <w:p w14:paraId="1833D3B3" w14:textId="77777777" w:rsidR="00D24207" w:rsidRPr="00A73ABA" w:rsidRDefault="00D24207" w:rsidP="00757BD0">
            <w:pPr>
              <w:widowControl/>
              <w:numPr>
                <w:ilvl w:val="0"/>
                <w:numId w:val="36"/>
              </w:numPr>
              <w:ind w:left="0" w:firstLine="0"/>
              <w:jc w:val="left"/>
              <w:rPr>
                <w:rFonts w:ascii="宋体" w:hAnsi="宋体" w:cs="宋体"/>
                <w:szCs w:val="21"/>
              </w:rPr>
            </w:pPr>
            <w:r w:rsidRPr="00A73ABA">
              <w:rPr>
                <w:rFonts w:ascii="宋体" w:hAnsi="宋体" w:cs="宋体" w:hint="eastAsia"/>
                <w:szCs w:val="21"/>
              </w:rPr>
              <w:t>实现新增、增减值、处置资产的数据同步；</w:t>
            </w:r>
          </w:p>
          <w:p w14:paraId="174D2EEE" w14:textId="77777777" w:rsidR="00D24207" w:rsidRPr="00A73ABA" w:rsidRDefault="00D24207" w:rsidP="00757BD0">
            <w:pPr>
              <w:widowControl/>
              <w:numPr>
                <w:ilvl w:val="0"/>
                <w:numId w:val="36"/>
              </w:numPr>
              <w:ind w:left="0" w:firstLine="0"/>
              <w:jc w:val="left"/>
              <w:rPr>
                <w:rFonts w:ascii="宋体" w:hAnsi="宋体" w:cs="宋体"/>
                <w:szCs w:val="21"/>
              </w:rPr>
            </w:pPr>
            <w:r w:rsidRPr="00A73ABA">
              <w:rPr>
                <w:rFonts w:ascii="宋体" w:hAnsi="宋体" w:cs="宋体" w:hint="eastAsia"/>
                <w:szCs w:val="21"/>
              </w:rPr>
              <w:t>实现财务管理系统与资产数据核对异常数据提醒；</w:t>
            </w:r>
          </w:p>
          <w:p w14:paraId="070E1D15" w14:textId="77777777" w:rsidR="00D24207" w:rsidRPr="00A73ABA" w:rsidRDefault="00D24207" w:rsidP="00757BD0">
            <w:pPr>
              <w:widowControl/>
              <w:numPr>
                <w:ilvl w:val="0"/>
                <w:numId w:val="36"/>
              </w:numPr>
              <w:ind w:left="0" w:firstLine="0"/>
              <w:jc w:val="left"/>
              <w:rPr>
                <w:rFonts w:ascii="宋体" w:hAnsi="宋体" w:cs="宋体"/>
                <w:szCs w:val="21"/>
              </w:rPr>
            </w:pPr>
            <w:r w:rsidRPr="00A73ABA">
              <w:rPr>
                <w:rFonts w:ascii="宋体" w:hAnsi="宋体" w:cs="宋体" w:hint="eastAsia"/>
                <w:szCs w:val="21"/>
              </w:rPr>
              <w:t>保障固定资产入账价值与财务报销价值完全一致并可相互追溯，达到账实相符的目标。</w:t>
            </w:r>
          </w:p>
        </w:tc>
      </w:tr>
      <w:tr w:rsidR="00A73ABA" w:rsidRPr="00A73ABA" w14:paraId="51E402F0" w14:textId="77777777" w:rsidTr="00757BD0">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6238DAF8"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2</w:t>
            </w:r>
          </w:p>
        </w:tc>
        <w:tc>
          <w:tcPr>
            <w:tcW w:w="1761" w:type="dxa"/>
            <w:tcBorders>
              <w:top w:val="single" w:sz="4" w:space="0" w:color="auto"/>
              <w:left w:val="single" w:sz="4" w:space="0" w:color="auto"/>
              <w:bottom w:val="single" w:sz="4" w:space="0" w:color="auto"/>
              <w:right w:val="single" w:sz="4" w:space="0" w:color="auto"/>
            </w:tcBorders>
            <w:vAlign w:val="center"/>
          </w:tcPr>
          <w:p w14:paraId="3A355807" w14:textId="6E3FB2D8" w:rsidR="00D24207" w:rsidRPr="00A73ABA" w:rsidRDefault="00D24207" w:rsidP="00757BD0">
            <w:pPr>
              <w:rPr>
                <w:rFonts w:ascii="宋体" w:hAnsi="宋体" w:cs="宋体"/>
                <w:szCs w:val="21"/>
              </w:rPr>
            </w:pPr>
            <w:r w:rsidRPr="00A73ABA">
              <w:rPr>
                <w:rFonts w:ascii="宋体" w:hAnsi="宋体" w:cs="宋体" w:hint="eastAsia"/>
                <w:szCs w:val="21"/>
              </w:rPr>
              <w:t>与采购人</w:t>
            </w:r>
            <w:r w:rsidR="005E21DA" w:rsidRPr="00A73ABA">
              <w:rPr>
                <w:rFonts w:ascii="宋体" w:hAnsi="宋体" w:cs="宋体" w:hint="eastAsia"/>
                <w:szCs w:val="21"/>
              </w:rPr>
              <w:t>智慧校园</w:t>
            </w:r>
            <w:r w:rsidRPr="00A73ABA">
              <w:rPr>
                <w:rFonts w:ascii="宋体" w:hAnsi="宋体" w:cs="宋体" w:hint="eastAsia"/>
                <w:szCs w:val="21"/>
              </w:rPr>
              <w:t>平台数据对接</w:t>
            </w:r>
          </w:p>
        </w:tc>
        <w:tc>
          <w:tcPr>
            <w:tcW w:w="6474" w:type="dxa"/>
            <w:tcBorders>
              <w:top w:val="single" w:sz="4" w:space="0" w:color="auto"/>
              <w:left w:val="single" w:sz="4" w:space="0" w:color="auto"/>
              <w:bottom w:val="single" w:sz="4" w:space="0" w:color="auto"/>
              <w:right w:val="single" w:sz="4" w:space="0" w:color="auto"/>
            </w:tcBorders>
            <w:vAlign w:val="center"/>
          </w:tcPr>
          <w:p w14:paraId="2B7EC8A8" w14:textId="1A058B9D" w:rsidR="00D24207" w:rsidRPr="00A73ABA" w:rsidRDefault="00D24207" w:rsidP="00757BD0">
            <w:pPr>
              <w:widowControl/>
              <w:numPr>
                <w:ilvl w:val="0"/>
                <w:numId w:val="37"/>
              </w:numPr>
              <w:ind w:left="0" w:firstLine="0"/>
              <w:jc w:val="left"/>
              <w:rPr>
                <w:rFonts w:ascii="宋体" w:hAnsi="宋体" w:cs="宋体"/>
                <w:szCs w:val="21"/>
              </w:rPr>
            </w:pPr>
            <w:r w:rsidRPr="00A73ABA">
              <w:rPr>
                <w:rFonts w:ascii="宋体" w:hAnsi="宋体" w:cs="宋体" w:hint="eastAsia"/>
                <w:szCs w:val="21"/>
              </w:rPr>
              <w:t>为用户提供</w:t>
            </w:r>
            <w:r w:rsidR="005E21DA" w:rsidRPr="00A73ABA">
              <w:rPr>
                <w:rFonts w:ascii="宋体" w:hAnsi="宋体" w:cs="宋体" w:hint="eastAsia"/>
                <w:szCs w:val="21"/>
              </w:rPr>
              <w:t>采购人智慧校园</w:t>
            </w:r>
            <w:r w:rsidRPr="00A73ABA">
              <w:rPr>
                <w:rFonts w:ascii="宋体" w:hAnsi="宋体" w:cs="宋体" w:hint="eastAsia"/>
                <w:szCs w:val="21"/>
              </w:rPr>
              <w:t>系统实现基本数据对接，实现校内一站式业务办理；</w:t>
            </w:r>
          </w:p>
          <w:p w14:paraId="39E48CC7" w14:textId="77777777" w:rsidR="00D24207" w:rsidRPr="00A73ABA" w:rsidRDefault="00D24207" w:rsidP="00757BD0">
            <w:pPr>
              <w:widowControl/>
              <w:numPr>
                <w:ilvl w:val="0"/>
                <w:numId w:val="37"/>
              </w:numPr>
              <w:ind w:left="0" w:firstLine="0"/>
              <w:jc w:val="left"/>
              <w:rPr>
                <w:rFonts w:ascii="宋体" w:hAnsi="宋体" w:cs="宋体"/>
                <w:szCs w:val="21"/>
              </w:rPr>
            </w:pPr>
            <w:r w:rsidRPr="00A73ABA">
              <w:rPr>
                <w:rFonts w:ascii="宋体" w:hAnsi="宋体" w:cs="宋体" w:hint="eastAsia"/>
                <w:szCs w:val="21"/>
              </w:rPr>
              <w:t>实现资产管理系统的用户与数字校园系统进行统一身份认证；</w:t>
            </w:r>
          </w:p>
          <w:p w14:paraId="0FF98D88" w14:textId="77777777" w:rsidR="00D24207" w:rsidRPr="00A73ABA" w:rsidRDefault="00D24207" w:rsidP="00757BD0">
            <w:pPr>
              <w:widowControl/>
              <w:numPr>
                <w:ilvl w:val="0"/>
                <w:numId w:val="37"/>
              </w:numPr>
              <w:ind w:left="0" w:firstLine="0"/>
              <w:jc w:val="left"/>
              <w:rPr>
                <w:rFonts w:ascii="宋体" w:hAnsi="宋体" w:cs="宋体"/>
                <w:szCs w:val="21"/>
              </w:rPr>
            </w:pPr>
            <w:r w:rsidRPr="00A73ABA">
              <w:rPr>
                <w:rFonts w:ascii="宋体" w:hAnsi="宋体" w:cs="宋体" w:hint="eastAsia"/>
                <w:szCs w:val="21"/>
              </w:rPr>
              <w:t>资产管理系统提供给共享库的数据；</w:t>
            </w:r>
          </w:p>
          <w:p w14:paraId="73B748B6" w14:textId="77777777" w:rsidR="00D24207" w:rsidRPr="00A73ABA" w:rsidRDefault="00D24207" w:rsidP="00757BD0">
            <w:pPr>
              <w:widowControl/>
              <w:numPr>
                <w:ilvl w:val="0"/>
                <w:numId w:val="37"/>
              </w:numPr>
              <w:ind w:left="0" w:firstLine="0"/>
              <w:jc w:val="left"/>
              <w:rPr>
                <w:rFonts w:ascii="宋体" w:hAnsi="宋体" w:cs="宋体"/>
                <w:szCs w:val="21"/>
              </w:rPr>
            </w:pPr>
            <w:r w:rsidRPr="00A73ABA">
              <w:rPr>
                <w:rFonts w:ascii="宋体" w:hAnsi="宋体" w:cs="宋体" w:hint="eastAsia"/>
                <w:szCs w:val="21"/>
              </w:rPr>
              <w:t>资产管理系统从共享库获取的数据；</w:t>
            </w:r>
          </w:p>
          <w:p w14:paraId="596D51B2" w14:textId="77777777" w:rsidR="00D24207" w:rsidRPr="00A73ABA" w:rsidRDefault="00D24207" w:rsidP="00757BD0">
            <w:pPr>
              <w:widowControl/>
              <w:numPr>
                <w:ilvl w:val="0"/>
                <w:numId w:val="37"/>
              </w:numPr>
              <w:ind w:left="0" w:firstLine="0"/>
              <w:jc w:val="left"/>
              <w:rPr>
                <w:rFonts w:ascii="宋体" w:hAnsi="宋体" w:cs="宋体"/>
                <w:szCs w:val="21"/>
              </w:rPr>
            </w:pPr>
            <w:r w:rsidRPr="00A73ABA">
              <w:rPr>
                <w:rFonts w:ascii="宋体" w:hAnsi="宋体" w:cs="宋体" w:hint="eastAsia"/>
                <w:szCs w:val="21"/>
              </w:rPr>
              <w:t>资产管理系统需要提供的字典。</w:t>
            </w:r>
          </w:p>
        </w:tc>
      </w:tr>
    </w:tbl>
    <w:p w14:paraId="335192E5" w14:textId="77777777" w:rsidR="00D24207" w:rsidRPr="00A73ABA" w:rsidRDefault="00D24207" w:rsidP="00D24207">
      <w:pPr>
        <w:pStyle w:val="3"/>
        <w:widowControl/>
        <w:spacing w:before="0" w:after="0" w:line="360" w:lineRule="auto"/>
        <w:ind w:firstLineChars="200" w:firstLine="482"/>
        <w:rPr>
          <w:rFonts w:ascii="宋体" w:hAnsi="宋体" w:cs="宋体"/>
          <w:bCs w:val="0"/>
          <w:sz w:val="24"/>
          <w:szCs w:val="24"/>
        </w:rPr>
      </w:pPr>
      <w:bookmarkStart w:id="289" w:name="_Toc51673103"/>
      <w:r w:rsidRPr="00A73ABA">
        <w:rPr>
          <w:rFonts w:ascii="宋体" w:hAnsi="宋体" w:cs="宋体" w:hint="eastAsia"/>
          <w:bCs w:val="0"/>
          <w:sz w:val="24"/>
          <w:szCs w:val="24"/>
        </w:rPr>
        <w:t>3.3数据治理/迁移要求</w:t>
      </w:r>
      <w:bookmarkEnd w:id="289"/>
    </w:p>
    <w:tbl>
      <w:tblPr>
        <w:tblW w:w="0" w:type="auto"/>
        <w:jc w:val="center"/>
        <w:tblLayout w:type="fixed"/>
        <w:tblLook w:val="0000" w:firstRow="0" w:lastRow="0" w:firstColumn="0" w:lastColumn="0" w:noHBand="0" w:noVBand="0"/>
      </w:tblPr>
      <w:tblGrid>
        <w:gridCol w:w="964"/>
        <w:gridCol w:w="8392"/>
      </w:tblGrid>
      <w:tr w:rsidR="00A73ABA" w:rsidRPr="00A73ABA" w14:paraId="50745007" w14:textId="77777777" w:rsidTr="00757BD0">
        <w:trPr>
          <w:trHeight w:val="527"/>
          <w:jc w:val="center"/>
        </w:trPr>
        <w:tc>
          <w:tcPr>
            <w:tcW w:w="964" w:type="dxa"/>
            <w:tcBorders>
              <w:top w:val="single" w:sz="4" w:space="0" w:color="auto"/>
              <w:left w:val="single" w:sz="4" w:space="0" w:color="auto"/>
              <w:bottom w:val="single" w:sz="4" w:space="0" w:color="auto"/>
              <w:right w:val="single" w:sz="4" w:space="0" w:color="auto"/>
            </w:tcBorders>
            <w:shd w:val="clear" w:color="auto" w:fill="D9D9D9"/>
            <w:vAlign w:val="center"/>
          </w:tcPr>
          <w:p w14:paraId="5B7D2FA2"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序号</w:t>
            </w:r>
          </w:p>
        </w:tc>
        <w:tc>
          <w:tcPr>
            <w:tcW w:w="8392" w:type="dxa"/>
            <w:tcBorders>
              <w:top w:val="single" w:sz="4" w:space="0" w:color="auto"/>
              <w:left w:val="nil"/>
              <w:bottom w:val="single" w:sz="4" w:space="0" w:color="auto"/>
              <w:right w:val="single" w:sz="4" w:space="0" w:color="auto"/>
            </w:tcBorders>
            <w:shd w:val="clear" w:color="auto" w:fill="D9D9D9"/>
            <w:vAlign w:val="center"/>
          </w:tcPr>
          <w:p w14:paraId="6C994EE3"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功能需求</w:t>
            </w:r>
          </w:p>
        </w:tc>
      </w:tr>
      <w:tr w:rsidR="00A73ABA" w:rsidRPr="00A73ABA" w14:paraId="282B860A" w14:textId="77777777" w:rsidTr="00757BD0">
        <w:trPr>
          <w:trHeight w:val="291"/>
          <w:jc w:val="center"/>
        </w:trPr>
        <w:tc>
          <w:tcPr>
            <w:tcW w:w="964" w:type="dxa"/>
            <w:tcBorders>
              <w:top w:val="nil"/>
              <w:left w:val="single" w:sz="4" w:space="0" w:color="auto"/>
              <w:bottom w:val="single" w:sz="4" w:space="0" w:color="auto"/>
              <w:right w:val="single" w:sz="4" w:space="0" w:color="auto"/>
            </w:tcBorders>
            <w:vAlign w:val="center"/>
          </w:tcPr>
          <w:p w14:paraId="192EF63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w:t>
            </w:r>
          </w:p>
        </w:tc>
        <w:tc>
          <w:tcPr>
            <w:tcW w:w="8392" w:type="dxa"/>
            <w:tcBorders>
              <w:top w:val="nil"/>
              <w:left w:val="nil"/>
              <w:bottom w:val="single" w:sz="4" w:space="0" w:color="auto"/>
              <w:right w:val="single" w:sz="4" w:space="0" w:color="auto"/>
            </w:tcBorders>
          </w:tcPr>
          <w:p w14:paraId="39A91F88"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新疆农业大学国有资产数据量庞大，由于原有资产编号（资产条码标签）重新打印、粘贴工作量巨大，要求投标人新建平台必须保留原有资产编号生成规则，无需重新打印全校资产条码标签。并可保证现有数据迁移到新系统中，资产编号不变。</w:t>
            </w:r>
          </w:p>
        </w:tc>
      </w:tr>
      <w:tr w:rsidR="00A73ABA" w:rsidRPr="00A73ABA" w14:paraId="6C593781" w14:textId="77777777" w:rsidTr="00757BD0">
        <w:trPr>
          <w:trHeight w:val="291"/>
          <w:jc w:val="center"/>
        </w:trPr>
        <w:tc>
          <w:tcPr>
            <w:tcW w:w="964" w:type="dxa"/>
            <w:tcBorders>
              <w:top w:val="single" w:sz="4" w:space="0" w:color="auto"/>
              <w:left w:val="single" w:sz="4" w:space="0" w:color="auto"/>
              <w:bottom w:val="single" w:sz="4" w:space="0" w:color="auto"/>
              <w:right w:val="single" w:sz="4" w:space="0" w:color="auto"/>
            </w:tcBorders>
            <w:vAlign w:val="center"/>
          </w:tcPr>
          <w:p w14:paraId="28C1FB1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2</w:t>
            </w:r>
          </w:p>
        </w:tc>
        <w:tc>
          <w:tcPr>
            <w:tcW w:w="8392" w:type="dxa"/>
            <w:tcBorders>
              <w:top w:val="single" w:sz="4" w:space="0" w:color="auto"/>
              <w:left w:val="nil"/>
              <w:bottom w:val="single" w:sz="4" w:space="0" w:color="auto"/>
              <w:right w:val="single" w:sz="4" w:space="0" w:color="auto"/>
            </w:tcBorders>
          </w:tcPr>
          <w:p w14:paraId="34CB33F8"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由于新疆农业大学国有资产数据量非常庞大，在转换数据的过程中存在巨大的工作量，数据的准确性要求满足100%完整（含新疆农业大学国有资产在账信息、变动信息、单位信息、人员信息、资产清查信息等），要求投标人做到与新疆农业大学使用原资产管理软件实现数据对接，转换数据的工作量和费用含在本次系统升级项目中，不再单独支付。</w:t>
            </w:r>
          </w:p>
          <w:p w14:paraId="72957FEA"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若无法在3个月内按要求完成数据治理及迁移的工作，将被废除中标人资格，并没收履约保证金。</w:t>
            </w:r>
          </w:p>
        </w:tc>
      </w:tr>
    </w:tbl>
    <w:p w14:paraId="35B347AD" w14:textId="77777777" w:rsidR="00D24207" w:rsidRPr="00A73ABA" w:rsidRDefault="00D24207" w:rsidP="00D24207">
      <w:pPr>
        <w:pStyle w:val="3"/>
        <w:widowControl/>
        <w:spacing w:before="0" w:after="0" w:line="360" w:lineRule="auto"/>
        <w:ind w:firstLineChars="200" w:firstLine="482"/>
        <w:rPr>
          <w:rFonts w:ascii="宋体" w:hAnsi="宋体" w:cs="宋体"/>
          <w:bCs w:val="0"/>
          <w:sz w:val="24"/>
          <w:szCs w:val="24"/>
        </w:rPr>
      </w:pPr>
      <w:bookmarkStart w:id="290" w:name="_Toc51673104"/>
      <w:r w:rsidRPr="00A73ABA">
        <w:rPr>
          <w:rFonts w:ascii="宋体" w:hAnsi="宋体" w:cs="宋体" w:hint="eastAsia"/>
          <w:bCs w:val="0"/>
          <w:sz w:val="24"/>
          <w:szCs w:val="24"/>
        </w:rPr>
        <w:t>3.4资产清查模块附属硬件耗材</w:t>
      </w:r>
      <w:bookmarkEnd w:id="29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3"/>
        <w:gridCol w:w="1761"/>
        <w:gridCol w:w="6474"/>
      </w:tblGrid>
      <w:tr w:rsidR="00A73ABA" w:rsidRPr="00A73ABA" w14:paraId="5C7D9A73" w14:textId="77777777" w:rsidTr="00757BD0">
        <w:trPr>
          <w:trHeight w:val="508"/>
          <w:jc w:val="center"/>
        </w:trPr>
        <w:tc>
          <w:tcPr>
            <w:tcW w:w="923" w:type="dxa"/>
            <w:tcBorders>
              <w:top w:val="single" w:sz="4" w:space="0" w:color="auto"/>
              <w:left w:val="single" w:sz="4" w:space="0" w:color="auto"/>
              <w:bottom w:val="single" w:sz="4" w:space="0" w:color="auto"/>
              <w:right w:val="single" w:sz="4" w:space="0" w:color="auto"/>
            </w:tcBorders>
            <w:shd w:val="clear" w:color="auto" w:fill="D9D9D9"/>
            <w:vAlign w:val="center"/>
          </w:tcPr>
          <w:p w14:paraId="39D17C68"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序号</w:t>
            </w:r>
          </w:p>
        </w:tc>
        <w:tc>
          <w:tcPr>
            <w:tcW w:w="1761" w:type="dxa"/>
            <w:tcBorders>
              <w:top w:val="single" w:sz="4" w:space="0" w:color="auto"/>
              <w:left w:val="single" w:sz="4" w:space="0" w:color="auto"/>
              <w:bottom w:val="single" w:sz="4" w:space="0" w:color="auto"/>
              <w:right w:val="single" w:sz="4" w:space="0" w:color="auto"/>
            </w:tcBorders>
            <w:shd w:val="clear" w:color="auto" w:fill="D9D9D9"/>
            <w:vAlign w:val="center"/>
          </w:tcPr>
          <w:p w14:paraId="349E8357"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技术指标要求</w:t>
            </w:r>
          </w:p>
        </w:tc>
        <w:tc>
          <w:tcPr>
            <w:tcW w:w="6474" w:type="dxa"/>
            <w:tcBorders>
              <w:top w:val="single" w:sz="4" w:space="0" w:color="auto"/>
              <w:left w:val="single" w:sz="4" w:space="0" w:color="auto"/>
              <w:bottom w:val="single" w:sz="4" w:space="0" w:color="auto"/>
              <w:right w:val="single" w:sz="4" w:space="0" w:color="auto"/>
            </w:tcBorders>
            <w:shd w:val="clear" w:color="auto" w:fill="D9D9D9"/>
            <w:vAlign w:val="center"/>
          </w:tcPr>
          <w:p w14:paraId="4021671D" w14:textId="77777777" w:rsidR="00D24207" w:rsidRPr="00A73ABA" w:rsidRDefault="00D24207" w:rsidP="00757BD0">
            <w:pPr>
              <w:jc w:val="center"/>
              <w:rPr>
                <w:rFonts w:ascii="宋体" w:hAnsi="宋体" w:cs="宋体"/>
                <w:b/>
                <w:szCs w:val="21"/>
              </w:rPr>
            </w:pPr>
            <w:r w:rsidRPr="00A73ABA">
              <w:rPr>
                <w:rFonts w:ascii="宋体" w:hAnsi="宋体" w:cs="宋体" w:hint="eastAsia"/>
                <w:b/>
                <w:szCs w:val="21"/>
              </w:rPr>
              <w:t>功能需求</w:t>
            </w:r>
          </w:p>
        </w:tc>
      </w:tr>
      <w:tr w:rsidR="00A73ABA" w:rsidRPr="00A73ABA" w14:paraId="04EE1EEC" w14:textId="77777777" w:rsidTr="00757BD0">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599B2297"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w:t>
            </w:r>
          </w:p>
        </w:tc>
        <w:tc>
          <w:tcPr>
            <w:tcW w:w="1761" w:type="dxa"/>
            <w:tcBorders>
              <w:top w:val="single" w:sz="4" w:space="0" w:color="auto"/>
              <w:left w:val="single" w:sz="4" w:space="0" w:color="auto"/>
              <w:bottom w:val="single" w:sz="4" w:space="0" w:color="auto"/>
              <w:right w:val="single" w:sz="4" w:space="0" w:color="auto"/>
            </w:tcBorders>
            <w:vAlign w:val="center"/>
          </w:tcPr>
          <w:p w14:paraId="2F8ADB84"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条码打印机</w:t>
            </w:r>
          </w:p>
          <w:p w14:paraId="7D14169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（2台）</w:t>
            </w:r>
          </w:p>
        </w:tc>
        <w:tc>
          <w:tcPr>
            <w:tcW w:w="6474" w:type="dxa"/>
            <w:tcBorders>
              <w:top w:val="single" w:sz="4" w:space="0" w:color="auto"/>
              <w:left w:val="single" w:sz="4" w:space="0" w:color="auto"/>
              <w:bottom w:val="single" w:sz="4" w:space="0" w:color="auto"/>
              <w:right w:val="single" w:sz="4" w:space="0" w:color="auto"/>
            </w:tcBorders>
          </w:tcPr>
          <w:p w14:paraId="06B29AB0"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热敏/热转印打印；</w:t>
            </w:r>
          </w:p>
          <w:p w14:paraId="0CE4F588"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低噪音、高速打印；</w:t>
            </w:r>
          </w:p>
          <w:p w14:paraId="46AC2099"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上纸方便、快捷、操作简便；</w:t>
            </w:r>
          </w:p>
          <w:p w14:paraId="546B5E47"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采用 32 位高速微处理器；</w:t>
            </w:r>
          </w:p>
          <w:p w14:paraId="360CBBAF"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采用热历史和温度自适应控制；</w:t>
            </w:r>
          </w:p>
          <w:p w14:paraId="21890603"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采用新型打印头，打印头寿命长，打印品质高；</w:t>
            </w:r>
          </w:p>
          <w:p w14:paraId="20B867F9"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支持连续纸、标签纸、标记纸、穿孔纸等多种纸张类型。</w:t>
            </w:r>
          </w:p>
          <w:p w14:paraId="5D798EDA"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lastRenderedPageBreak/>
              <w:t>分辨率：300DPI</w:t>
            </w:r>
          </w:p>
          <w:p w14:paraId="1B6A2168"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打印方式： 热敏/热转印</w:t>
            </w:r>
          </w:p>
          <w:p w14:paraId="51904EF3"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打印宽度（Max.）： 106mm</w:t>
            </w:r>
          </w:p>
          <w:p w14:paraId="283194A6"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打印速度（Max.）： 75mm/s</w:t>
            </w:r>
          </w:p>
          <w:p w14:paraId="11206C04"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CPU： 32bit RISC 嵌入式微处理器</w:t>
            </w:r>
          </w:p>
          <w:p w14:paraId="23DC826A"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打印头温度探测：热敏电阻</w:t>
            </w:r>
          </w:p>
          <w:p w14:paraId="5D83CF62"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打印头位置探测：微动开关</w:t>
            </w:r>
          </w:p>
          <w:p w14:paraId="24B7C941"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纸标记探测：光电传感器</w:t>
            </w:r>
          </w:p>
          <w:p w14:paraId="39B0969C"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碳带存在探测：光电传感器</w:t>
            </w:r>
          </w:p>
          <w:p w14:paraId="468EA9E6"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通讯接口：标准配置RS-232 串口\CENTRONICS 并口、USB 和Ethernet 以太\网口可任选其一</w:t>
            </w:r>
          </w:p>
          <w:p w14:paraId="6A18C47A"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可打印条码：</w:t>
            </w:r>
          </w:p>
          <w:p w14:paraId="53367A0D"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一维码：39码，UPCA，UPCE，交叉25码，128码，EAN13， EAN8，HBIC（带校验符的39码），库德巴码，工业/交叉25码，储运码，UPC2，UPC5，93码，邮电25码（中国），UCC/EAN码、矩阵25码、POSTNET码等。</w:t>
            </w:r>
          </w:p>
          <w:p w14:paraId="6BF5169E"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二维码：PDF417，MAXICODE， QR码等。</w:t>
            </w:r>
          </w:p>
          <w:p w14:paraId="347199B2"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适配标签：标准尺寸60*30mm，可根据用户要求适当调整标签大小，并可在标签上印刷校徽校名等个性化标志。连续纸，标签纸，打孔纸，标记纸等，防撕、防水、防油污、防刮蹭，标签材质要求PET材质，不可撕破，粘贴性好。</w:t>
            </w:r>
          </w:p>
          <w:p w14:paraId="05220388"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实际供货数量 贰台。</w:t>
            </w:r>
          </w:p>
        </w:tc>
      </w:tr>
      <w:tr w:rsidR="00A73ABA" w:rsidRPr="00A73ABA" w14:paraId="62211698" w14:textId="77777777" w:rsidTr="00757BD0">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3E250526"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lastRenderedPageBreak/>
              <w:t>2</w:t>
            </w:r>
          </w:p>
        </w:tc>
        <w:tc>
          <w:tcPr>
            <w:tcW w:w="1761" w:type="dxa"/>
            <w:tcBorders>
              <w:top w:val="single" w:sz="4" w:space="0" w:color="auto"/>
              <w:left w:val="single" w:sz="4" w:space="0" w:color="auto"/>
              <w:bottom w:val="single" w:sz="4" w:space="0" w:color="auto"/>
              <w:right w:val="single" w:sz="4" w:space="0" w:color="auto"/>
            </w:tcBorders>
            <w:vAlign w:val="center"/>
          </w:tcPr>
          <w:p w14:paraId="2D434C3C"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标签</w:t>
            </w:r>
          </w:p>
          <w:p w14:paraId="09D073F0" w14:textId="77777777" w:rsidR="00D24207" w:rsidRPr="00A73ABA" w:rsidRDefault="00D24207" w:rsidP="00757BD0">
            <w:pPr>
              <w:jc w:val="center"/>
              <w:rPr>
                <w:rFonts w:ascii="宋体" w:hAnsi="宋体" w:cs="宋体"/>
                <w:szCs w:val="21"/>
              </w:rPr>
            </w:pPr>
            <w:r w:rsidRPr="00A73ABA">
              <w:rPr>
                <w:rFonts w:ascii="宋体" w:hAnsi="宋体" w:cs="宋体" w:hint="eastAsia"/>
                <w:szCs w:val="21"/>
              </w:rPr>
              <w:t>（10万枚）</w:t>
            </w:r>
          </w:p>
        </w:tc>
        <w:tc>
          <w:tcPr>
            <w:tcW w:w="6474" w:type="dxa"/>
            <w:tcBorders>
              <w:top w:val="single" w:sz="4" w:space="0" w:color="auto"/>
              <w:left w:val="single" w:sz="4" w:space="0" w:color="auto"/>
              <w:bottom w:val="single" w:sz="4" w:space="0" w:color="auto"/>
              <w:right w:val="single" w:sz="4" w:space="0" w:color="auto"/>
            </w:tcBorders>
          </w:tcPr>
          <w:p w14:paraId="1CFC855F"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标签PET材质，标准大小60*30mm，含LOGO设计及印刷</w:t>
            </w:r>
          </w:p>
          <w:p w14:paraId="1E95566B" w14:textId="77777777" w:rsidR="00D24207" w:rsidRPr="00A73ABA" w:rsidRDefault="00D24207" w:rsidP="00757BD0">
            <w:pPr>
              <w:jc w:val="left"/>
              <w:rPr>
                <w:rFonts w:ascii="宋体" w:hAnsi="宋体" w:cs="宋体"/>
                <w:szCs w:val="21"/>
              </w:rPr>
            </w:pPr>
            <w:r w:rsidRPr="00A73ABA">
              <w:rPr>
                <w:rFonts w:ascii="宋体" w:hAnsi="宋体" w:cs="宋体" w:hint="eastAsia"/>
                <w:szCs w:val="21"/>
              </w:rPr>
              <w:t>实际供货数量 10万枚，并免费提供配套数量的打印耗材（如墨盒或碳带等）。</w:t>
            </w:r>
          </w:p>
        </w:tc>
      </w:tr>
    </w:tbl>
    <w:p w14:paraId="12C843C5" w14:textId="51C06D24" w:rsidR="005E21DA" w:rsidRPr="00A73ABA" w:rsidRDefault="005E21DA" w:rsidP="005E21DA">
      <w:pPr>
        <w:pStyle w:val="3"/>
        <w:widowControl/>
        <w:spacing w:before="0" w:after="0" w:line="360" w:lineRule="auto"/>
        <w:ind w:firstLineChars="200" w:firstLine="482"/>
        <w:rPr>
          <w:rFonts w:ascii="宋体" w:hAnsi="宋体" w:cs="宋体"/>
          <w:bCs w:val="0"/>
          <w:sz w:val="24"/>
          <w:szCs w:val="24"/>
        </w:rPr>
      </w:pPr>
      <w:r w:rsidRPr="00A73ABA">
        <w:rPr>
          <w:rFonts w:ascii="宋体" w:hAnsi="宋体" w:cs="宋体" w:hint="eastAsia"/>
          <w:bCs w:val="0"/>
          <w:sz w:val="24"/>
          <w:szCs w:val="24"/>
        </w:rPr>
        <w:t>3.</w:t>
      </w:r>
      <w:r w:rsidRPr="00A73ABA">
        <w:rPr>
          <w:rFonts w:ascii="宋体" w:hAnsi="宋体" w:cs="宋体"/>
          <w:bCs w:val="0"/>
          <w:sz w:val="24"/>
          <w:szCs w:val="24"/>
        </w:rPr>
        <w:t>5</w:t>
      </w:r>
      <w:r w:rsidR="00192CC6" w:rsidRPr="00A73ABA">
        <w:rPr>
          <w:rFonts w:ascii="宋体" w:hAnsi="宋体" w:cs="宋体" w:hint="eastAsia"/>
          <w:bCs w:val="0"/>
          <w:sz w:val="24"/>
          <w:szCs w:val="24"/>
        </w:rPr>
        <w:t>个性化功能要求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3"/>
        <w:gridCol w:w="1761"/>
        <w:gridCol w:w="6474"/>
      </w:tblGrid>
      <w:tr w:rsidR="00A73ABA" w:rsidRPr="00A73ABA" w14:paraId="5D051B60" w14:textId="77777777" w:rsidTr="00094647">
        <w:trPr>
          <w:trHeight w:val="508"/>
          <w:jc w:val="center"/>
        </w:trPr>
        <w:tc>
          <w:tcPr>
            <w:tcW w:w="923" w:type="dxa"/>
            <w:tcBorders>
              <w:top w:val="single" w:sz="4" w:space="0" w:color="auto"/>
              <w:left w:val="single" w:sz="4" w:space="0" w:color="auto"/>
              <w:bottom w:val="single" w:sz="4" w:space="0" w:color="auto"/>
              <w:right w:val="single" w:sz="4" w:space="0" w:color="auto"/>
            </w:tcBorders>
            <w:shd w:val="clear" w:color="auto" w:fill="D9D9D9"/>
            <w:vAlign w:val="center"/>
          </w:tcPr>
          <w:p w14:paraId="11D7FA2E" w14:textId="77777777" w:rsidR="00041E70" w:rsidRPr="00A73ABA" w:rsidRDefault="00041E70" w:rsidP="00094647">
            <w:pPr>
              <w:jc w:val="center"/>
              <w:rPr>
                <w:rFonts w:ascii="宋体" w:hAnsi="宋体" w:cs="宋体"/>
                <w:b/>
                <w:szCs w:val="21"/>
              </w:rPr>
            </w:pPr>
            <w:r w:rsidRPr="00A73ABA">
              <w:rPr>
                <w:rFonts w:ascii="宋体" w:hAnsi="宋体" w:cs="宋体" w:hint="eastAsia"/>
                <w:b/>
                <w:szCs w:val="21"/>
              </w:rPr>
              <w:t>序号</w:t>
            </w:r>
          </w:p>
        </w:tc>
        <w:tc>
          <w:tcPr>
            <w:tcW w:w="1761" w:type="dxa"/>
            <w:tcBorders>
              <w:top w:val="single" w:sz="4" w:space="0" w:color="auto"/>
              <w:left w:val="single" w:sz="4" w:space="0" w:color="auto"/>
              <w:bottom w:val="single" w:sz="4" w:space="0" w:color="auto"/>
              <w:right w:val="single" w:sz="4" w:space="0" w:color="auto"/>
            </w:tcBorders>
            <w:shd w:val="clear" w:color="auto" w:fill="D9D9D9"/>
            <w:vAlign w:val="center"/>
          </w:tcPr>
          <w:p w14:paraId="25A5707C" w14:textId="77777777" w:rsidR="00041E70" w:rsidRPr="00A73ABA" w:rsidRDefault="00041E70" w:rsidP="00094647">
            <w:pPr>
              <w:jc w:val="center"/>
              <w:rPr>
                <w:rFonts w:ascii="宋体" w:hAnsi="宋体" w:cs="宋体"/>
                <w:b/>
                <w:szCs w:val="21"/>
              </w:rPr>
            </w:pPr>
            <w:r w:rsidRPr="00A73ABA">
              <w:rPr>
                <w:rFonts w:ascii="宋体" w:hAnsi="宋体" w:cs="宋体" w:hint="eastAsia"/>
                <w:b/>
                <w:szCs w:val="21"/>
              </w:rPr>
              <w:t>技术指标要求</w:t>
            </w:r>
          </w:p>
        </w:tc>
        <w:tc>
          <w:tcPr>
            <w:tcW w:w="6474" w:type="dxa"/>
            <w:tcBorders>
              <w:top w:val="single" w:sz="4" w:space="0" w:color="auto"/>
              <w:left w:val="single" w:sz="4" w:space="0" w:color="auto"/>
              <w:bottom w:val="single" w:sz="4" w:space="0" w:color="auto"/>
              <w:right w:val="single" w:sz="4" w:space="0" w:color="auto"/>
            </w:tcBorders>
            <w:shd w:val="clear" w:color="auto" w:fill="D9D9D9"/>
            <w:vAlign w:val="center"/>
          </w:tcPr>
          <w:p w14:paraId="56D8FA3F" w14:textId="77777777" w:rsidR="00041E70" w:rsidRPr="00A73ABA" w:rsidRDefault="00041E70" w:rsidP="00094647">
            <w:pPr>
              <w:jc w:val="center"/>
              <w:rPr>
                <w:rFonts w:ascii="宋体" w:hAnsi="宋体" w:cs="宋体"/>
                <w:b/>
                <w:szCs w:val="21"/>
              </w:rPr>
            </w:pPr>
            <w:r w:rsidRPr="00A73ABA">
              <w:rPr>
                <w:rFonts w:ascii="宋体" w:hAnsi="宋体" w:cs="宋体" w:hint="eastAsia"/>
                <w:b/>
                <w:szCs w:val="21"/>
              </w:rPr>
              <w:t>功能需求</w:t>
            </w:r>
          </w:p>
        </w:tc>
      </w:tr>
      <w:tr w:rsidR="00A73ABA" w:rsidRPr="00A73ABA" w14:paraId="60A6CCE9"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27F81F92" w14:textId="77777777" w:rsidR="00041E70" w:rsidRPr="00A73ABA" w:rsidRDefault="00041E70" w:rsidP="00094647">
            <w:pPr>
              <w:jc w:val="center"/>
              <w:rPr>
                <w:rFonts w:ascii="宋体" w:hAnsi="宋体" w:cs="宋体"/>
                <w:szCs w:val="21"/>
              </w:rPr>
            </w:pPr>
            <w:r w:rsidRPr="00A73ABA">
              <w:rPr>
                <w:rFonts w:ascii="宋体" w:hAnsi="宋体" w:cs="宋体" w:hint="eastAsia"/>
                <w:szCs w:val="21"/>
              </w:rPr>
              <w:t>1</w:t>
            </w:r>
          </w:p>
        </w:tc>
        <w:tc>
          <w:tcPr>
            <w:tcW w:w="1761" w:type="dxa"/>
            <w:tcBorders>
              <w:top w:val="single" w:sz="4" w:space="0" w:color="auto"/>
              <w:left w:val="single" w:sz="4" w:space="0" w:color="auto"/>
              <w:bottom w:val="single" w:sz="4" w:space="0" w:color="auto"/>
              <w:right w:val="single" w:sz="4" w:space="0" w:color="auto"/>
            </w:tcBorders>
            <w:vAlign w:val="center"/>
          </w:tcPr>
          <w:p w14:paraId="4FA87795" w14:textId="38538A41" w:rsidR="00041E70" w:rsidRPr="00A73ABA" w:rsidRDefault="00041E70" w:rsidP="00094647">
            <w:pPr>
              <w:jc w:val="center"/>
              <w:rPr>
                <w:rFonts w:ascii="宋体" w:hAnsi="宋体" w:cs="宋体"/>
                <w:szCs w:val="21"/>
              </w:rPr>
            </w:pPr>
            <w:r w:rsidRPr="00A73ABA">
              <w:rPr>
                <w:rFonts w:ascii="宋体" w:hAnsi="宋体" w:cs="宋体" w:hint="eastAsia"/>
                <w:szCs w:val="21"/>
              </w:rPr>
              <w:t>数据查询与备份</w:t>
            </w:r>
          </w:p>
        </w:tc>
        <w:tc>
          <w:tcPr>
            <w:tcW w:w="6474" w:type="dxa"/>
            <w:tcBorders>
              <w:top w:val="single" w:sz="4" w:space="0" w:color="auto"/>
              <w:left w:val="single" w:sz="4" w:space="0" w:color="auto"/>
              <w:bottom w:val="single" w:sz="4" w:space="0" w:color="auto"/>
              <w:right w:val="single" w:sz="4" w:space="0" w:color="auto"/>
            </w:tcBorders>
          </w:tcPr>
          <w:p w14:paraId="33C32673" w14:textId="7C8F4AD7" w:rsidR="00041E70" w:rsidRPr="00A73ABA" w:rsidRDefault="00041E70" w:rsidP="00A81ED3">
            <w:pPr>
              <w:jc w:val="left"/>
              <w:rPr>
                <w:rFonts w:ascii="宋体" w:hAnsi="宋体" w:cs="宋体"/>
                <w:szCs w:val="21"/>
              </w:rPr>
            </w:pPr>
            <w:r w:rsidRPr="00A73ABA">
              <w:rPr>
                <w:rFonts w:ascii="宋体" w:hAnsi="宋体" w:cs="宋体" w:hint="eastAsia"/>
                <w:szCs w:val="21"/>
              </w:rPr>
              <w:t>为满足日常数据异地备份、多账套的管理要求，系统应具备B端（网络版）、C端（单机版）同时并存的数据查询、备份形式。</w:t>
            </w:r>
          </w:p>
        </w:tc>
      </w:tr>
      <w:tr w:rsidR="00A73ABA" w:rsidRPr="00A73ABA" w14:paraId="372ED448"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7A0FFD41" w14:textId="77777777" w:rsidR="00041E70" w:rsidRPr="00A73ABA" w:rsidRDefault="00041E70" w:rsidP="00094647">
            <w:pPr>
              <w:jc w:val="center"/>
              <w:rPr>
                <w:rFonts w:ascii="宋体" w:hAnsi="宋体" w:cs="宋体"/>
                <w:szCs w:val="21"/>
              </w:rPr>
            </w:pPr>
            <w:r w:rsidRPr="00A73ABA">
              <w:rPr>
                <w:rFonts w:ascii="宋体" w:hAnsi="宋体" w:cs="宋体" w:hint="eastAsia"/>
                <w:szCs w:val="21"/>
              </w:rPr>
              <w:t>2</w:t>
            </w:r>
          </w:p>
        </w:tc>
        <w:tc>
          <w:tcPr>
            <w:tcW w:w="1761" w:type="dxa"/>
            <w:tcBorders>
              <w:top w:val="single" w:sz="4" w:space="0" w:color="auto"/>
              <w:left w:val="single" w:sz="4" w:space="0" w:color="auto"/>
              <w:bottom w:val="single" w:sz="4" w:space="0" w:color="auto"/>
              <w:right w:val="single" w:sz="4" w:space="0" w:color="auto"/>
            </w:tcBorders>
            <w:vAlign w:val="center"/>
          </w:tcPr>
          <w:p w14:paraId="372A3066" w14:textId="19971EFE" w:rsidR="00041E70" w:rsidRPr="00A73ABA" w:rsidRDefault="00041E70" w:rsidP="00094647">
            <w:pPr>
              <w:jc w:val="center"/>
              <w:rPr>
                <w:rFonts w:ascii="宋体" w:hAnsi="宋体" w:cs="宋体"/>
                <w:szCs w:val="21"/>
              </w:rPr>
            </w:pPr>
            <w:r w:rsidRPr="00A73ABA">
              <w:rPr>
                <w:rFonts w:ascii="宋体" w:hAnsi="宋体" w:cs="宋体" w:hint="eastAsia"/>
                <w:szCs w:val="21"/>
              </w:rPr>
              <w:t>工作流程管理</w:t>
            </w:r>
          </w:p>
        </w:tc>
        <w:tc>
          <w:tcPr>
            <w:tcW w:w="6474" w:type="dxa"/>
            <w:tcBorders>
              <w:top w:val="single" w:sz="4" w:space="0" w:color="auto"/>
              <w:left w:val="single" w:sz="4" w:space="0" w:color="auto"/>
              <w:bottom w:val="single" w:sz="4" w:space="0" w:color="auto"/>
              <w:right w:val="single" w:sz="4" w:space="0" w:color="auto"/>
            </w:tcBorders>
          </w:tcPr>
          <w:p w14:paraId="65EC5968" w14:textId="405C2032" w:rsidR="00041E70" w:rsidRPr="00A73ABA" w:rsidRDefault="00041E70" w:rsidP="00A81ED3">
            <w:pPr>
              <w:jc w:val="left"/>
              <w:rPr>
                <w:rFonts w:ascii="宋体" w:hAnsi="宋体" w:cs="宋体"/>
                <w:szCs w:val="21"/>
              </w:rPr>
            </w:pPr>
            <w:r w:rsidRPr="00A73ABA">
              <w:rPr>
                <w:rFonts w:ascii="宋体" w:hAnsi="宋体" w:cs="宋体" w:hint="eastAsia"/>
                <w:szCs w:val="21"/>
              </w:rPr>
              <w:t>投标产品中所有资产业务流程（包括但不限于资产入账、变动、调拨、报废等）需要支持可视化自定义流程定制（列表和图形两种方式必须同时满足）。</w:t>
            </w:r>
          </w:p>
        </w:tc>
      </w:tr>
      <w:tr w:rsidR="00A73ABA" w:rsidRPr="00A73ABA" w14:paraId="7733450D"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294437D7" w14:textId="04ECFA7D" w:rsidR="00041E70" w:rsidRPr="00A73ABA" w:rsidRDefault="00041E70" w:rsidP="00094647">
            <w:pPr>
              <w:jc w:val="center"/>
              <w:rPr>
                <w:rFonts w:ascii="宋体" w:hAnsi="宋体" w:cs="宋体"/>
                <w:szCs w:val="21"/>
              </w:rPr>
            </w:pPr>
            <w:r w:rsidRPr="00A73ABA">
              <w:rPr>
                <w:rFonts w:ascii="宋体" w:hAnsi="宋体" w:cs="宋体" w:hint="eastAsia"/>
                <w:szCs w:val="21"/>
              </w:rPr>
              <w:t>3</w:t>
            </w:r>
          </w:p>
        </w:tc>
        <w:tc>
          <w:tcPr>
            <w:tcW w:w="1761" w:type="dxa"/>
            <w:tcBorders>
              <w:top w:val="single" w:sz="4" w:space="0" w:color="auto"/>
              <w:left w:val="single" w:sz="4" w:space="0" w:color="auto"/>
              <w:bottom w:val="single" w:sz="4" w:space="0" w:color="auto"/>
              <w:right w:val="single" w:sz="4" w:space="0" w:color="auto"/>
            </w:tcBorders>
            <w:vAlign w:val="center"/>
          </w:tcPr>
          <w:p w14:paraId="391EEEAD" w14:textId="059A0F6F" w:rsidR="00041E70" w:rsidRPr="00A73ABA" w:rsidRDefault="00041E70" w:rsidP="00094647">
            <w:pPr>
              <w:jc w:val="center"/>
              <w:rPr>
                <w:rFonts w:ascii="宋体" w:hAnsi="宋体" w:cs="宋体"/>
                <w:szCs w:val="21"/>
              </w:rPr>
            </w:pPr>
            <w:r w:rsidRPr="00A73ABA">
              <w:rPr>
                <w:rFonts w:ascii="宋体" w:hAnsi="宋体" w:cs="宋体" w:hint="eastAsia"/>
                <w:szCs w:val="21"/>
              </w:rPr>
              <w:t>二维码技术应用</w:t>
            </w:r>
          </w:p>
        </w:tc>
        <w:tc>
          <w:tcPr>
            <w:tcW w:w="6474" w:type="dxa"/>
            <w:tcBorders>
              <w:top w:val="single" w:sz="4" w:space="0" w:color="auto"/>
              <w:left w:val="single" w:sz="4" w:space="0" w:color="auto"/>
              <w:bottom w:val="single" w:sz="4" w:space="0" w:color="auto"/>
              <w:right w:val="single" w:sz="4" w:space="0" w:color="auto"/>
            </w:tcBorders>
          </w:tcPr>
          <w:p w14:paraId="560F088E" w14:textId="77777777" w:rsidR="00041E70" w:rsidRPr="00A73ABA" w:rsidRDefault="00041E70" w:rsidP="00A81ED3">
            <w:pPr>
              <w:jc w:val="left"/>
              <w:rPr>
                <w:rFonts w:ascii="宋体" w:hAnsi="宋体" w:cs="宋体"/>
                <w:szCs w:val="21"/>
              </w:rPr>
            </w:pPr>
            <w:r w:rsidRPr="00A73ABA">
              <w:rPr>
                <w:rFonts w:ascii="宋体" w:hAnsi="宋体" w:cs="宋体" w:hint="eastAsia"/>
                <w:szCs w:val="21"/>
              </w:rPr>
              <w:t>1）标签：开展资产标签二维码技术的应用；</w:t>
            </w:r>
          </w:p>
          <w:p w14:paraId="19C80EE6" w14:textId="77777777" w:rsidR="00041E70" w:rsidRPr="00A73ABA" w:rsidRDefault="00041E70" w:rsidP="00A81ED3">
            <w:pPr>
              <w:jc w:val="left"/>
              <w:rPr>
                <w:rFonts w:ascii="宋体" w:hAnsi="宋体" w:cs="宋体"/>
                <w:szCs w:val="21"/>
              </w:rPr>
            </w:pPr>
            <w:r w:rsidRPr="00A73ABA">
              <w:rPr>
                <w:rFonts w:ascii="宋体" w:hAnsi="宋体" w:cs="宋体" w:hint="eastAsia"/>
                <w:szCs w:val="21"/>
              </w:rPr>
              <w:t>2）验收单：开展验收单二维码技术的应用；</w:t>
            </w:r>
          </w:p>
          <w:p w14:paraId="72B725D5" w14:textId="2AF042D5" w:rsidR="00041E70" w:rsidRPr="00A73ABA" w:rsidRDefault="00041E70" w:rsidP="00A81ED3">
            <w:pPr>
              <w:jc w:val="left"/>
              <w:rPr>
                <w:rFonts w:ascii="宋体" w:hAnsi="宋体" w:cs="宋体"/>
                <w:szCs w:val="21"/>
              </w:rPr>
            </w:pPr>
            <w:r w:rsidRPr="00A73ABA">
              <w:rPr>
                <w:rFonts w:ascii="宋体" w:hAnsi="宋体" w:cs="宋体" w:hint="eastAsia"/>
                <w:szCs w:val="21"/>
              </w:rPr>
              <w:t>3）扫描上传资产图片：完成新增资产信息后生成二维码，扫描二维码可通过调用扫描设备的摄像头拍摄或直接将设备外观、发票图片等上传到系统中。</w:t>
            </w:r>
          </w:p>
        </w:tc>
      </w:tr>
      <w:tr w:rsidR="00A73ABA" w:rsidRPr="00A73ABA" w14:paraId="2C2D18AA"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67183BD9" w14:textId="12523D25" w:rsidR="00041E70" w:rsidRPr="00A73ABA" w:rsidRDefault="00041E70" w:rsidP="00094647">
            <w:pPr>
              <w:jc w:val="center"/>
              <w:rPr>
                <w:rFonts w:ascii="宋体" w:hAnsi="宋体" w:cs="宋体"/>
                <w:szCs w:val="21"/>
              </w:rPr>
            </w:pPr>
            <w:r w:rsidRPr="00A73ABA">
              <w:rPr>
                <w:rFonts w:ascii="宋体" w:hAnsi="宋体" w:cs="宋体" w:hint="eastAsia"/>
                <w:szCs w:val="21"/>
              </w:rPr>
              <w:t>4</w:t>
            </w:r>
          </w:p>
        </w:tc>
        <w:tc>
          <w:tcPr>
            <w:tcW w:w="1761" w:type="dxa"/>
            <w:tcBorders>
              <w:top w:val="single" w:sz="4" w:space="0" w:color="auto"/>
              <w:left w:val="single" w:sz="4" w:space="0" w:color="auto"/>
              <w:bottom w:val="single" w:sz="4" w:space="0" w:color="auto"/>
              <w:right w:val="single" w:sz="4" w:space="0" w:color="auto"/>
            </w:tcBorders>
            <w:vAlign w:val="center"/>
          </w:tcPr>
          <w:p w14:paraId="27BCDA30" w14:textId="286C45A0" w:rsidR="00041E70" w:rsidRPr="00A73ABA" w:rsidRDefault="00041E70" w:rsidP="00094647">
            <w:pPr>
              <w:jc w:val="center"/>
              <w:rPr>
                <w:rFonts w:ascii="宋体" w:hAnsi="宋体" w:cs="宋体"/>
                <w:szCs w:val="21"/>
              </w:rPr>
            </w:pPr>
            <w:r w:rsidRPr="00A73ABA">
              <w:rPr>
                <w:rFonts w:ascii="宋体" w:hAnsi="宋体" w:cs="宋体" w:hint="eastAsia"/>
                <w:szCs w:val="21"/>
              </w:rPr>
              <w:t>简易电子签章技术应用</w:t>
            </w:r>
          </w:p>
        </w:tc>
        <w:tc>
          <w:tcPr>
            <w:tcW w:w="6474" w:type="dxa"/>
            <w:tcBorders>
              <w:top w:val="single" w:sz="4" w:space="0" w:color="auto"/>
              <w:left w:val="single" w:sz="4" w:space="0" w:color="auto"/>
              <w:bottom w:val="single" w:sz="4" w:space="0" w:color="auto"/>
              <w:right w:val="single" w:sz="4" w:space="0" w:color="auto"/>
            </w:tcBorders>
          </w:tcPr>
          <w:p w14:paraId="130B1B90" w14:textId="4539E5BC" w:rsidR="00041E70" w:rsidRPr="00A73ABA" w:rsidRDefault="00041E70" w:rsidP="00A81ED3">
            <w:pPr>
              <w:jc w:val="left"/>
              <w:rPr>
                <w:rFonts w:ascii="宋体" w:hAnsi="宋体" w:cs="宋体"/>
                <w:szCs w:val="21"/>
              </w:rPr>
            </w:pPr>
            <w:r w:rsidRPr="00A73ABA">
              <w:rPr>
                <w:rFonts w:ascii="宋体" w:hAnsi="宋体" w:cs="宋体" w:hint="eastAsia"/>
                <w:szCs w:val="21"/>
              </w:rPr>
              <w:t>为满足资产无纸化办公的管理要求，要求供应商可提供资产综合信息平台（PC端）电子签章功能演示。</w:t>
            </w:r>
          </w:p>
        </w:tc>
      </w:tr>
      <w:tr w:rsidR="00A73ABA" w:rsidRPr="00A73ABA" w14:paraId="27ADB218"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243CF344" w14:textId="78005C9A" w:rsidR="00041E70" w:rsidRPr="00A73ABA" w:rsidRDefault="00041E70" w:rsidP="00094647">
            <w:pPr>
              <w:jc w:val="center"/>
              <w:rPr>
                <w:rFonts w:ascii="宋体" w:hAnsi="宋体" w:cs="宋体"/>
                <w:szCs w:val="21"/>
              </w:rPr>
            </w:pPr>
            <w:r w:rsidRPr="00A73ABA">
              <w:rPr>
                <w:rFonts w:ascii="宋体" w:hAnsi="宋体" w:cs="宋体" w:hint="eastAsia"/>
                <w:szCs w:val="21"/>
              </w:rPr>
              <w:t>5</w:t>
            </w:r>
          </w:p>
        </w:tc>
        <w:tc>
          <w:tcPr>
            <w:tcW w:w="1761" w:type="dxa"/>
            <w:tcBorders>
              <w:top w:val="single" w:sz="4" w:space="0" w:color="auto"/>
              <w:left w:val="single" w:sz="4" w:space="0" w:color="auto"/>
              <w:bottom w:val="single" w:sz="4" w:space="0" w:color="auto"/>
              <w:right w:val="single" w:sz="4" w:space="0" w:color="auto"/>
            </w:tcBorders>
            <w:vAlign w:val="center"/>
          </w:tcPr>
          <w:p w14:paraId="514D38D1" w14:textId="01FE00FF" w:rsidR="00041E70" w:rsidRPr="00A73ABA" w:rsidRDefault="00041E70" w:rsidP="00094647">
            <w:pPr>
              <w:jc w:val="center"/>
              <w:rPr>
                <w:rFonts w:ascii="宋体" w:hAnsi="宋体" w:cs="宋体"/>
                <w:szCs w:val="21"/>
              </w:rPr>
            </w:pPr>
            <w:r w:rsidRPr="00A73ABA">
              <w:rPr>
                <w:rFonts w:ascii="宋体" w:hAnsi="宋体" w:cs="宋体" w:hint="eastAsia"/>
                <w:szCs w:val="21"/>
              </w:rPr>
              <w:t>签章图片自动去底色</w:t>
            </w:r>
          </w:p>
        </w:tc>
        <w:tc>
          <w:tcPr>
            <w:tcW w:w="6474" w:type="dxa"/>
            <w:tcBorders>
              <w:top w:val="single" w:sz="4" w:space="0" w:color="auto"/>
              <w:left w:val="single" w:sz="4" w:space="0" w:color="auto"/>
              <w:bottom w:val="single" w:sz="4" w:space="0" w:color="auto"/>
              <w:right w:val="single" w:sz="4" w:space="0" w:color="auto"/>
            </w:tcBorders>
          </w:tcPr>
          <w:p w14:paraId="1A897DD9" w14:textId="233D591C" w:rsidR="00041E70" w:rsidRPr="00A73ABA" w:rsidRDefault="00041E70" w:rsidP="00A81ED3">
            <w:pPr>
              <w:jc w:val="left"/>
              <w:rPr>
                <w:rFonts w:ascii="宋体" w:hAnsi="宋体" w:cs="宋体"/>
                <w:szCs w:val="21"/>
              </w:rPr>
            </w:pPr>
            <w:r w:rsidRPr="00A73ABA">
              <w:rPr>
                <w:rFonts w:ascii="宋体" w:hAnsi="宋体" w:cs="宋体" w:hint="eastAsia"/>
                <w:szCs w:val="21"/>
              </w:rPr>
              <w:t>启用电子签章功能后，为方便用户上传签名保证上传方式的多样性（如在纸张上签好后拍照上传），系统应自带图片处理功能，自动去底色，避免影响打印效果。</w:t>
            </w:r>
          </w:p>
        </w:tc>
      </w:tr>
      <w:tr w:rsidR="00A73ABA" w:rsidRPr="00A73ABA" w14:paraId="6582F042"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6CD16A83" w14:textId="40ED6792" w:rsidR="00041E70" w:rsidRPr="00A73ABA" w:rsidRDefault="00041E70" w:rsidP="00094647">
            <w:pPr>
              <w:jc w:val="center"/>
              <w:rPr>
                <w:rFonts w:ascii="宋体" w:hAnsi="宋体" w:cs="宋体"/>
                <w:szCs w:val="21"/>
              </w:rPr>
            </w:pPr>
            <w:r w:rsidRPr="00A73ABA">
              <w:rPr>
                <w:rFonts w:ascii="宋体" w:hAnsi="宋体" w:cs="宋体" w:hint="eastAsia"/>
                <w:szCs w:val="21"/>
              </w:rPr>
              <w:t>6</w:t>
            </w:r>
          </w:p>
        </w:tc>
        <w:tc>
          <w:tcPr>
            <w:tcW w:w="1761" w:type="dxa"/>
            <w:tcBorders>
              <w:top w:val="single" w:sz="4" w:space="0" w:color="auto"/>
              <w:left w:val="single" w:sz="4" w:space="0" w:color="auto"/>
              <w:bottom w:val="single" w:sz="4" w:space="0" w:color="auto"/>
              <w:right w:val="single" w:sz="4" w:space="0" w:color="auto"/>
            </w:tcBorders>
            <w:vAlign w:val="center"/>
          </w:tcPr>
          <w:p w14:paraId="38F002E6" w14:textId="4DDD72C5" w:rsidR="00041E70" w:rsidRPr="00A73ABA" w:rsidRDefault="00041E70" w:rsidP="00094647">
            <w:pPr>
              <w:jc w:val="center"/>
              <w:rPr>
                <w:rFonts w:ascii="宋体" w:hAnsi="宋体" w:cs="宋体"/>
                <w:szCs w:val="21"/>
              </w:rPr>
            </w:pPr>
            <w:r w:rsidRPr="00A73ABA">
              <w:rPr>
                <w:rFonts w:ascii="宋体" w:hAnsi="宋体" w:cs="宋体" w:hint="eastAsia"/>
                <w:szCs w:val="21"/>
              </w:rPr>
              <w:t>设置报表任意节</w:t>
            </w:r>
            <w:r w:rsidRPr="00A73ABA">
              <w:rPr>
                <w:rFonts w:ascii="宋体" w:hAnsi="宋体" w:cs="宋体" w:hint="eastAsia"/>
                <w:szCs w:val="21"/>
              </w:rPr>
              <w:lastRenderedPageBreak/>
              <w:t>点打印顺序</w:t>
            </w:r>
          </w:p>
        </w:tc>
        <w:tc>
          <w:tcPr>
            <w:tcW w:w="6474" w:type="dxa"/>
            <w:tcBorders>
              <w:top w:val="single" w:sz="4" w:space="0" w:color="auto"/>
              <w:left w:val="single" w:sz="4" w:space="0" w:color="auto"/>
              <w:bottom w:val="single" w:sz="4" w:space="0" w:color="auto"/>
              <w:right w:val="single" w:sz="4" w:space="0" w:color="auto"/>
            </w:tcBorders>
          </w:tcPr>
          <w:p w14:paraId="6AAC0D31" w14:textId="2D9C7C37" w:rsidR="00041E70" w:rsidRPr="00A73ABA" w:rsidRDefault="00041E70" w:rsidP="00A81ED3">
            <w:pPr>
              <w:jc w:val="left"/>
              <w:rPr>
                <w:rFonts w:ascii="宋体" w:hAnsi="宋体" w:cs="宋体"/>
                <w:szCs w:val="21"/>
              </w:rPr>
            </w:pPr>
            <w:r w:rsidRPr="00A73ABA">
              <w:rPr>
                <w:rFonts w:ascii="宋体" w:hAnsi="宋体" w:cs="宋体" w:hint="eastAsia"/>
                <w:szCs w:val="21"/>
              </w:rPr>
              <w:lastRenderedPageBreak/>
              <w:t>可由系统管理员根据不同用户角色及权限，在各业务审核节点任意</w:t>
            </w:r>
            <w:r w:rsidRPr="00A73ABA">
              <w:rPr>
                <w:rFonts w:ascii="宋体" w:hAnsi="宋体" w:cs="宋体" w:hint="eastAsia"/>
                <w:szCs w:val="21"/>
              </w:rPr>
              <w:lastRenderedPageBreak/>
              <w:t>设置打印报表、验收单的功能和权限。</w:t>
            </w:r>
          </w:p>
        </w:tc>
      </w:tr>
      <w:tr w:rsidR="00A73ABA" w:rsidRPr="00A73ABA" w14:paraId="705DECDB"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3FAA0C85" w14:textId="6EAB2DF8" w:rsidR="00041E70" w:rsidRPr="00A73ABA" w:rsidRDefault="00041E70" w:rsidP="00094647">
            <w:pPr>
              <w:jc w:val="center"/>
              <w:rPr>
                <w:rFonts w:ascii="宋体" w:hAnsi="宋体" w:cs="宋体"/>
                <w:szCs w:val="21"/>
              </w:rPr>
            </w:pPr>
            <w:r w:rsidRPr="00A73ABA">
              <w:rPr>
                <w:rFonts w:ascii="宋体" w:hAnsi="宋体" w:cs="宋体" w:hint="eastAsia"/>
                <w:szCs w:val="21"/>
              </w:rPr>
              <w:lastRenderedPageBreak/>
              <w:t>7</w:t>
            </w:r>
          </w:p>
        </w:tc>
        <w:tc>
          <w:tcPr>
            <w:tcW w:w="1761" w:type="dxa"/>
            <w:tcBorders>
              <w:top w:val="single" w:sz="4" w:space="0" w:color="auto"/>
              <w:left w:val="single" w:sz="4" w:space="0" w:color="auto"/>
              <w:bottom w:val="single" w:sz="4" w:space="0" w:color="auto"/>
              <w:right w:val="single" w:sz="4" w:space="0" w:color="auto"/>
            </w:tcBorders>
            <w:vAlign w:val="center"/>
          </w:tcPr>
          <w:p w14:paraId="79AF10AC" w14:textId="4386E308" w:rsidR="00041E70" w:rsidRPr="00A73ABA" w:rsidRDefault="00041E70" w:rsidP="00094647">
            <w:pPr>
              <w:jc w:val="center"/>
              <w:rPr>
                <w:rFonts w:ascii="宋体" w:hAnsi="宋体" w:cs="宋体"/>
                <w:szCs w:val="21"/>
              </w:rPr>
            </w:pPr>
            <w:r w:rsidRPr="00A73ABA">
              <w:rPr>
                <w:rFonts w:ascii="宋体" w:hAnsi="宋体" w:cs="宋体" w:hint="eastAsia"/>
                <w:szCs w:val="21"/>
              </w:rPr>
              <w:t>定时个性化任务设定</w:t>
            </w:r>
          </w:p>
        </w:tc>
        <w:tc>
          <w:tcPr>
            <w:tcW w:w="6474" w:type="dxa"/>
            <w:tcBorders>
              <w:top w:val="single" w:sz="4" w:space="0" w:color="auto"/>
              <w:left w:val="single" w:sz="4" w:space="0" w:color="auto"/>
              <w:bottom w:val="single" w:sz="4" w:space="0" w:color="auto"/>
              <w:right w:val="single" w:sz="4" w:space="0" w:color="auto"/>
            </w:tcBorders>
          </w:tcPr>
          <w:p w14:paraId="4C1F85D4" w14:textId="1ABDBB15" w:rsidR="00041E70" w:rsidRPr="00A73ABA" w:rsidRDefault="00041E70" w:rsidP="00A81ED3">
            <w:pPr>
              <w:jc w:val="left"/>
              <w:rPr>
                <w:rFonts w:ascii="宋体" w:hAnsi="宋体" w:cs="宋体"/>
                <w:szCs w:val="21"/>
              </w:rPr>
            </w:pPr>
            <w:r w:rsidRPr="00A73ABA">
              <w:rPr>
                <w:rFonts w:ascii="宋体" w:hAnsi="宋体" w:cs="宋体" w:hint="eastAsia"/>
                <w:szCs w:val="21"/>
              </w:rPr>
              <w:t>系统支持个性化的自动定时任务发布功能，如：为保证系统正常、稳定运行，系统应具备对所在服务器磁盘空间定期（每天）监控的功能，在磁盘空间不足可能影响系统及数据时，予管理员强制提示。</w:t>
            </w:r>
          </w:p>
        </w:tc>
      </w:tr>
      <w:tr w:rsidR="00A73ABA" w:rsidRPr="00A73ABA" w14:paraId="6248CACD"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59650027" w14:textId="380F6C72" w:rsidR="00041E70" w:rsidRPr="00A73ABA" w:rsidRDefault="00041E70" w:rsidP="00094647">
            <w:pPr>
              <w:jc w:val="center"/>
              <w:rPr>
                <w:rFonts w:ascii="宋体" w:hAnsi="宋体" w:cs="宋体"/>
                <w:szCs w:val="21"/>
              </w:rPr>
            </w:pPr>
            <w:r w:rsidRPr="00A73ABA">
              <w:rPr>
                <w:rFonts w:ascii="宋体" w:hAnsi="宋体" w:cs="宋体" w:hint="eastAsia"/>
                <w:szCs w:val="21"/>
              </w:rPr>
              <w:t>8</w:t>
            </w:r>
          </w:p>
        </w:tc>
        <w:tc>
          <w:tcPr>
            <w:tcW w:w="1761" w:type="dxa"/>
            <w:tcBorders>
              <w:top w:val="single" w:sz="4" w:space="0" w:color="auto"/>
              <w:left w:val="single" w:sz="4" w:space="0" w:color="auto"/>
              <w:bottom w:val="single" w:sz="4" w:space="0" w:color="auto"/>
              <w:right w:val="single" w:sz="4" w:space="0" w:color="auto"/>
            </w:tcBorders>
            <w:vAlign w:val="center"/>
          </w:tcPr>
          <w:p w14:paraId="12C3CC03" w14:textId="118FE12D" w:rsidR="00041E70" w:rsidRPr="00A73ABA" w:rsidRDefault="00041E70" w:rsidP="00094647">
            <w:pPr>
              <w:jc w:val="center"/>
              <w:rPr>
                <w:rFonts w:ascii="宋体" w:hAnsi="宋体" w:cs="宋体"/>
                <w:szCs w:val="21"/>
              </w:rPr>
            </w:pPr>
            <w:r w:rsidRPr="00A73ABA">
              <w:rPr>
                <w:rFonts w:ascii="宋体" w:hAnsi="宋体" w:cs="宋体" w:hint="eastAsia"/>
                <w:szCs w:val="21"/>
              </w:rPr>
              <w:t>EXCLE导入导出的灵活应用</w:t>
            </w:r>
          </w:p>
        </w:tc>
        <w:tc>
          <w:tcPr>
            <w:tcW w:w="6474" w:type="dxa"/>
            <w:tcBorders>
              <w:top w:val="single" w:sz="4" w:space="0" w:color="auto"/>
              <w:left w:val="single" w:sz="4" w:space="0" w:color="auto"/>
              <w:bottom w:val="single" w:sz="4" w:space="0" w:color="auto"/>
              <w:right w:val="single" w:sz="4" w:space="0" w:color="auto"/>
            </w:tcBorders>
          </w:tcPr>
          <w:p w14:paraId="1DFBDCA1" w14:textId="381C44DF" w:rsidR="00041E70" w:rsidRPr="00A73ABA" w:rsidRDefault="00041E70" w:rsidP="00A81ED3">
            <w:pPr>
              <w:jc w:val="left"/>
              <w:rPr>
                <w:rFonts w:ascii="宋体" w:hAnsi="宋体" w:cs="宋体"/>
                <w:szCs w:val="21"/>
              </w:rPr>
            </w:pPr>
            <w:r w:rsidRPr="00A73ABA">
              <w:rPr>
                <w:rFonts w:ascii="宋体" w:hAnsi="宋体" w:cs="宋体" w:hint="eastAsia"/>
                <w:szCs w:val="21"/>
              </w:rPr>
              <w:t>1）要求在系统所有查询页面都支持直接导出EXCEL；</w:t>
            </w:r>
          </w:p>
          <w:p w14:paraId="624BC49C" w14:textId="0E2E3DC3" w:rsidR="00041E70" w:rsidRPr="00A73ABA" w:rsidRDefault="00041E70" w:rsidP="00A81ED3">
            <w:pPr>
              <w:jc w:val="left"/>
              <w:rPr>
                <w:rFonts w:ascii="宋体" w:hAnsi="宋体" w:cs="宋体"/>
                <w:szCs w:val="21"/>
              </w:rPr>
            </w:pPr>
            <w:r w:rsidRPr="00A73ABA">
              <w:rPr>
                <w:rFonts w:ascii="宋体" w:hAnsi="宋体" w:cs="宋体" w:hint="eastAsia"/>
                <w:szCs w:val="21"/>
              </w:rPr>
              <w:t>2）要求系统资产登记功能支持EXCEL表导入；</w:t>
            </w:r>
          </w:p>
          <w:p w14:paraId="7C765286" w14:textId="1942FF3C" w:rsidR="00041E70" w:rsidRPr="00A73ABA" w:rsidRDefault="00041E70" w:rsidP="00A81ED3">
            <w:pPr>
              <w:jc w:val="left"/>
              <w:rPr>
                <w:rFonts w:ascii="宋体" w:hAnsi="宋体" w:cs="宋体"/>
                <w:szCs w:val="21"/>
              </w:rPr>
            </w:pPr>
            <w:r w:rsidRPr="00A73ABA">
              <w:rPr>
                <w:rFonts w:ascii="宋体" w:hAnsi="宋体" w:cs="宋体" w:hint="eastAsia"/>
                <w:szCs w:val="21"/>
              </w:rPr>
              <w:t>3）要求资产信息修改页面支持导出待修改数据后，在EXCEL表中修改后导入系统修改功能。</w:t>
            </w:r>
          </w:p>
        </w:tc>
      </w:tr>
      <w:tr w:rsidR="00A73ABA" w:rsidRPr="00A73ABA" w14:paraId="37C11D91"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37B28DBF" w14:textId="42C013E0" w:rsidR="00041E70" w:rsidRPr="00A73ABA" w:rsidRDefault="00041E70" w:rsidP="00094647">
            <w:pPr>
              <w:jc w:val="center"/>
              <w:rPr>
                <w:rFonts w:ascii="宋体" w:hAnsi="宋体" w:cs="宋体"/>
                <w:szCs w:val="21"/>
              </w:rPr>
            </w:pPr>
            <w:r w:rsidRPr="00A73ABA">
              <w:rPr>
                <w:rFonts w:ascii="宋体" w:hAnsi="宋体" w:cs="宋体" w:hint="eastAsia"/>
                <w:szCs w:val="21"/>
              </w:rPr>
              <w:t>9</w:t>
            </w:r>
          </w:p>
        </w:tc>
        <w:tc>
          <w:tcPr>
            <w:tcW w:w="1761" w:type="dxa"/>
            <w:tcBorders>
              <w:top w:val="single" w:sz="4" w:space="0" w:color="auto"/>
              <w:left w:val="single" w:sz="4" w:space="0" w:color="auto"/>
              <w:bottom w:val="single" w:sz="4" w:space="0" w:color="auto"/>
              <w:right w:val="single" w:sz="4" w:space="0" w:color="auto"/>
            </w:tcBorders>
            <w:vAlign w:val="center"/>
          </w:tcPr>
          <w:p w14:paraId="57F4AA95" w14:textId="01D64656" w:rsidR="00041E70" w:rsidRPr="00A73ABA" w:rsidRDefault="00041E70" w:rsidP="00094647">
            <w:pPr>
              <w:jc w:val="center"/>
              <w:rPr>
                <w:rFonts w:ascii="宋体" w:hAnsi="宋体" w:cs="宋体"/>
                <w:szCs w:val="21"/>
              </w:rPr>
            </w:pPr>
            <w:r w:rsidRPr="00A73ABA">
              <w:rPr>
                <w:rFonts w:ascii="宋体" w:hAnsi="宋体" w:cs="宋体" w:hint="eastAsia"/>
                <w:szCs w:val="21"/>
              </w:rPr>
              <w:t>按角色自定义查询条件设置</w:t>
            </w:r>
          </w:p>
        </w:tc>
        <w:tc>
          <w:tcPr>
            <w:tcW w:w="6474" w:type="dxa"/>
            <w:tcBorders>
              <w:top w:val="single" w:sz="4" w:space="0" w:color="auto"/>
              <w:left w:val="single" w:sz="4" w:space="0" w:color="auto"/>
              <w:bottom w:val="single" w:sz="4" w:space="0" w:color="auto"/>
              <w:right w:val="single" w:sz="4" w:space="0" w:color="auto"/>
            </w:tcBorders>
          </w:tcPr>
          <w:p w14:paraId="6040F9EF" w14:textId="4AB2E780" w:rsidR="00041E70" w:rsidRPr="00A73ABA" w:rsidRDefault="00041E70" w:rsidP="00A81ED3">
            <w:pPr>
              <w:jc w:val="left"/>
              <w:rPr>
                <w:rFonts w:ascii="宋体" w:hAnsi="宋体" w:cs="宋体"/>
                <w:szCs w:val="21"/>
              </w:rPr>
            </w:pPr>
            <w:r w:rsidRPr="00A73ABA">
              <w:rPr>
                <w:rFonts w:ascii="宋体" w:hAnsi="宋体" w:cs="宋体" w:hint="eastAsia"/>
                <w:szCs w:val="21"/>
              </w:rPr>
              <w:t>可由系统管理员根据不同用户角色及权限，设置不同角色的默认查询条件。</w:t>
            </w:r>
          </w:p>
        </w:tc>
      </w:tr>
      <w:tr w:rsidR="00A73ABA" w:rsidRPr="00A73ABA" w14:paraId="0268422C"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33813A74" w14:textId="43537206" w:rsidR="00041E70" w:rsidRPr="00A73ABA" w:rsidRDefault="00041E70" w:rsidP="00094647">
            <w:pPr>
              <w:jc w:val="center"/>
              <w:rPr>
                <w:rFonts w:ascii="宋体" w:hAnsi="宋体" w:cs="宋体"/>
                <w:szCs w:val="21"/>
              </w:rPr>
            </w:pPr>
            <w:r w:rsidRPr="00A73ABA">
              <w:rPr>
                <w:rFonts w:ascii="宋体" w:hAnsi="宋体" w:cs="宋体"/>
                <w:szCs w:val="21"/>
              </w:rPr>
              <w:t>1</w:t>
            </w:r>
            <w:r w:rsidRPr="00A73ABA">
              <w:rPr>
                <w:rFonts w:ascii="宋体" w:hAnsi="宋体" w:cs="宋体" w:hint="eastAsia"/>
                <w:szCs w:val="21"/>
              </w:rPr>
              <w:t>0</w:t>
            </w:r>
          </w:p>
        </w:tc>
        <w:tc>
          <w:tcPr>
            <w:tcW w:w="1761" w:type="dxa"/>
            <w:tcBorders>
              <w:top w:val="single" w:sz="4" w:space="0" w:color="auto"/>
              <w:left w:val="single" w:sz="4" w:space="0" w:color="auto"/>
              <w:bottom w:val="single" w:sz="4" w:space="0" w:color="auto"/>
              <w:right w:val="single" w:sz="4" w:space="0" w:color="auto"/>
            </w:tcBorders>
            <w:vAlign w:val="center"/>
          </w:tcPr>
          <w:p w14:paraId="7FAC4DD4" w14:textId="36ED0102" w:rsidR="00041E70" w:rsidRPr="00A73ABA" w:rsidRDefault="00041E70" w:rsidP="00094647">
            <w:pPr>
              <w:jc w:val="center"/>
              <w:rPr>
                <w:rFonts w:ascii="宋体" w:hAnsi="宋体" w:cs="宋体"/>
                <w:szCs w:val="21"/>
              </w:rPr>
            </w:pPr>
            <w:r w:rsidRPr="00A73ABA">
              <w:rPr>
                <w:rFonts w:ascii="宋体" w:hAnsi="宋体" w:cs="宋体" w:hint="eastAsia"/>
                <w:szCs w:val="21"/>
              </w:rPr>
              <w:t>按角色自定义首页面布局</w:t>
            </w:r>
          </w:p>
        </w:tc>
        <w:tc>
          <w:tcPr>
            <w:tcW w:w="6474" w:type="dxa"/>
            <w:tcBorders>
              <w:top w:val="single" w:sz="4" w:space="0" w:color="auto"/>
              <w:left w:val="single" w:sz="4" w:space="0" w:color="auto"/>
              <w:bottom w:val="single" w:sz="4" w:space="0" w:color="auto"/>
              <w:right w:val="single" w:sz="4" w:space="0" w:color="auto"/>
            </w:tcBorders>
          </w:tcPr>
          <w:p w14:paraId="1032A81E" w14:textId="7AAE42B9" w:rsidR="00041E70" w:rsidRPr="00A73ABA" w:rsidRDefault="00041E70" w:rsidP="00A81ED3">
            <w:pPr>
              <w:jc w:val="left"/>
              <w:rPr>
                <w:rFonts w:ascii="宋体" w:hAnsi="宋体" w:cs="宋体"/>
                <w:szCs w:val="21"/>
              </w:rPr>
            </w:pPr>
            <w:r w:rsidRPr="00A73ABA">
              <w:rPr>
                <w:rFonts w:ascii="宋体" w:hAnsi="宋体" w:cs="宋体" w:hint="eastAsia"/>
                <w:szCs w:val="21"/>
              </w:rPr>
              <w:t>可由系统管理员根据不同用户角色及权限，自定义首页布局（如普通老师和学院管理员看到的内容、图标位置都存在差异和区别），方便老师快速掌握系统操作。</w:t>
            </w:r>
          </w:p>
        </w:tc>
      </w:tr>
      <w:tr w:rsidR="00A73ABA" w:rsidRPr="00A73ABA" w14:paraId="5DED52FF"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281455BA" w14:textId="7D384AA2" w:rsidR="00041E70" w:rsidRPr="00A73ABA" w:rsidRDefault="00041E70" w:rsidP="00094647">
            <w:pPr>
              <w:jc w:val="center"/>
              <w:rPr>
                <w:rFonts w:ascii="宋体" w:hAnsi="宋体" w:cs="宋体"/>
                <w:szCs w:val="21"/>
              </w:rPr>
            </w:pPr>
            <w:r w:rsidRPr="00A73ABA">
              <w:rPr>
                <w:rFonts w:ascii="宋体" w:hAnsi="宋体" w:cs="宋体" w:hint="eastAsia"/>
                <w:szCs w:val="21"/>
              </w:rPr>
              <w:t>1</w:t>
            </w:r>
            <w:r w:rsidRPr="00A73ABA">
              <w:rPr>
                <w:rFonts w:ascii="宋体" w:hAnsi="宋体" w:cs="宋体"/>
                <w:szCs w:val="21"/>
              </w:rPr>
              <w:t>1</w:t>
            </w:r>
          </w:p>
        </w:tc>
        <w:tc>
          <w:tcPr>
            <w:tcW w:w="1761" w:type="dxa"/>
            <w:tcBorders>
              <w:top w:val="single" w:sz="4" w:space="0" w:color="auto"/>
              <w:left w:val="single" w:sz="4" w:space="0" w:color="auto"/>
              <w:bottom w:val="single" w:sz="4" w:space="0" w:color="auto"/>
              <w:right w:val="single" w:sz="4" w:space="0" w:color="auto"/>
            </w:tcBorders>
            <w:vAlign w:val="center"/>
          </w:tcPr>
          <w:p w14:paraId="2F2991B8" w14:textId="1725D637" w:rsidR="00041E70" w:rsidRPr="00A73ABA" w:rsidRDefault="00041E70" w:rsidP="00094647">
            <w:pPr>
              <w:jc w:val="center"/>
              <w:rPr>
                <w:rFonts w:ascii="宋体" w:hAnsi="宋体" w:cs="宋体"/>
                <w:szCs w:val="21"/>
              </w:rPr>
            </w:pPr>
            <w:r w:rsidRPr="00A73ABA">
              <w:rPr>
                <w:rFonts w:ascii="宋体" w:hAnsi="宋体" w:cs="宋体" w:hint="eastAsia"/>
                <w:szCs w:val="21"/>
              </w:rPr>
              <w:t>支持菜单快捷查询</w:t>
            </w:r>
          </w:p>
        </w:tc>
        <w:tc>
          <w:tcPr>
            <w:tcW w:w="6474" w:type="dxa"/>
            <w:tcBorders>
              <w:top w:val="single" w:sz="4" w:space="0" w:color="auto"/>
              <w:left w:val="single" w:sz="4" w:space="0" w:color="auto"/>
              <w:bottom w:val="single" w:sz="4" w:space="0" w:color="auto"/>
              <w:right w:val="single" w:sz="4" w:space="0" w:color="auto"/>
            </w:tcBorders>
          </w:tcPr>
          <w:p w14:paraId="68C80ED1" w14:textId="445A86DC" w:rsidR="00041E70" w:rsidRPr="00A73ABA" w:rsidRDefault="00041E70" w:rsidP="00A81ED3">
            <w:pPr>
              <w:jc w:val="left"/>
              <w:rPr>
                <w:rFonts w:ascii="宋体" w:hAnsi="宋体" w:cs="宋体"/>
                <w:szCs w:val="21"/>
              </w:rPr>
            </w:pPr>
            <w:r w:rsidRPr="00A73ABA">
              <w:rPr>
                <w:rFonts w:ascii="宋体" w:hAnsi="宋体" w:cs="宋体" w:hint="eastAsia"/>
                <w:szCs w:val="21"/>
              </w:rPr>
              <w:t>由于菜单数量繁多，系统须具备通过菜单名称快速搜索需要使用的功能菜单，查询后直接点击使用。</w:t>
            </w:r>
          </w:p>
        </w:tc>
      </w:tr>
      <w:tr w:rsidR="00A73ABA" w:rsidRPr="00A73ABA" w14:paraId="18B281C9"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73C16EA3" w14:textId="1739C15A" w:rsidR="00041E70" w:rsidRPr="00A73ABA" w:rsidRDefault="00041E70" w:rsidP="00094647">
            <w:pPr>
              <w:jc w:val="center"/>
              <w:rPr>
                <w:rFonts w:ascii="宋体" w:hAnsi="宋体" w:cs="宋体"/>
                <w:szCs w:val="21"/>
              </w:rPr>
            </w:pPr>
            <w:r w:rsidRPr="00A73ABA">
              <w:rPr>
                <w:rFonts w:ascii="宋体" w:hAnsi="宋体" w:cs="宋体" w:hint="eastAsia"/>
                <w:szCs w:val="21"/>
              </w:rPr>
              <w:t>1</w:t>
            </w:r>
            <w:r w:rsidRPr="00A73ABA">
              <w:rPr>
                <w:rFonts w:ascii="宋体" w:hAnsi="宋体" w:cs="宋体"/>
                <w:szCs w:val="21"/>
              </w:rPr>
              <w:t>2</w:t>
            </w:r>
          </w:p>
        </w:tc>
        <w:tc>
          <w:tcPr>
            <w:tcW w:w="1761" w:type="dxa"/>
            <w:tcBorders>
              <w:top w:val="single" w:sz="4" w:space="0" w:color="auto"/>
              <w:left w:val="single" w:sz="4" w:space="0" w:color="auto"/>
              <w:bottom w:val="single" w:sz="4" w:space="0" w:color="auto"/>
              <w:right w:val="single" w:sz="4" w:space="0" w:color="auto"/>
            </w:tcBorders>
            <w:vAlign w:val="center"/>
          </w:tcPr>
          <w:p w14:paraId="5EBE5661" w14:textId="7BCAAD8F" w:rsidR="00041E70" w:rsidRPr="00A73ABA" w:rsidRDefault="00041E70" w:rsidP="00094647">
            <w:pPr>
              <w:jc w:val="center"/>
              <w:rPr>
                <w:rFonts w:ascii="宋体" w:hAnsi="宋体" w:cs="宋体"/>
                <w:szCs w:val="21"/>
              </w:rPr>
            </w:pPr>
            <w:r w:rsidRPr="00A73ABA">
              <w:rPr>
                <w:rFonts w:ascii="宋体" w:hAnsi="宋体" w:cs="宋体" w:hint="eastAsia"/>
                <w:szCs w:val="21"/>
              </w:rPr>
              <w:t>支持多种登陆方式</w:t>
            </w:r>
          </w:p>
        </w:tc>
        <w:tc>
          <w:tcPr>
            <w:tcW w:w="6474" w:type="dxa"/>
            <w:tcBorders>
              <w:top w:val="single" w:sz="4" w:space="0" w:color="auto"/>
              <w:left w:val="single" w:sz="4" w:space="0" w:color="auto"/>
              <w:bottom w:val="single" w:sz="4" w:space="0" w:color="auto"/>
              <w:right w:val="single" w:sz="4" w:space="0" w:color="auto"/>
            </w:tcBorders>
          </w:tcPr>
          <w:p w14:paraId="4704A81F" w14:textId="7230A856" w:rsidR="00041E70" w:rsidRPr="00A73ABA" w:rsidRDefault="00041E70" w:rsidP="00A81ED3">
            <w:pPr>
              <w:jc w:val="left"/>
              <w:rPr>
                <w:rFonts w:ascii="宋体" w:hAnsi="宋体" w:cs="宋体"/>
                <w:szCs w:val="21"/>
              </w:rPr>
            </w:pPr>
            <w:r w:rsidRPr="00A73ABA">
              <w:rPr>
                <w:rFonts w:ascii="宋体" w:hAnsi="宋体" w:cs="宋体" w:hint="eastAsia"/>
                <w:szCs w:val="21"/>
              </w:rPr>
              <w:t>至少支持账号密码、微信扫码、</w:t>
            </w:r>
            <w:r w:rsidR="000C4E4C" w:rsidRPr="00A73ABA">
              <w:rPr>
                <w:rFonts w:ascii="宋体" w:hAnsi="宋体" w:cs="宋体" w:hint="eastAsia"/>
                <w:szCs w:val="21"/>
              </w:rPr>
              <w:t>智慧校园</w:t>
            </w:r>
            <w:r w:rsidRPr="00A73ABA">
              <w:rPr>
                <w:rFonts w:ascii="宋体" w:hAnsi="宋体" w:cs="宋体" w:hint="eastAsia"/>
                <w:szCs w:val="21"/>
              </w:rPr>
              <w:t>统一身份认证等登陆方式。</w:t>
            </w:r>
          </w:p>
        </w:tc>
      </w:tr>
      <w:tr w:rsidR="00A73ABA" w:rsidRPr="00A73ABA" w14:paraId="0CD66EB8"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289EE72C" w14:textId="365B5958" w:rsidR="00041E70" w:rsidRPr="00A73ABA" w:rsidRDefault="00041E70" w:rsidP="00094647">
            <w:pPr>
              <w:jc w:val="center"/>
              <w:rPr>
                <w:rFonts w:ascii="宋体" w:hAnsi="宋体" w:cs="宋体"/>
                <w:szCs w:val="21"/>
              </w:rPr>
            </w:pPr>
            <w:r w:rsidRPr="00A73ABA">
              <w:rPr>
                <w:rFonts w:ascii="宋体" w:hAnsi="宋体" w:cs="宋体" w:hint="eastAsia"/>
                <w:szCs w:val="21"/>
              </w:rPr>
              <w:t>1</w:t>
            </w:r>
            <w:r w:rsidRPr="00A73ABA">
              <w:rPr>
                <w:rFonts w:ascii="宋体" w:hAnsi="宋体" w:cs="宋体"/>
                <w:szCs w:val="21"/>
              </w:rPr>
              <w:t>3</w:t>
            </w:r>
          </w:p>
        </w:tc>
        <w:tc>
          <w:tcPr>
            <w:tcW w:w="1761" w:type="dxa"/>
            <w:tcBorders>
              <w:top w:val="single" w:sz="4" w:space="0" w:color="auto"/>
              <w:left w:val="single" w:sz="4" w:space="0" w:color="auto"/>
              <w:bottom w:val="single" w:sz="4" w:space="0" w:color="auto"/>
              <w:right w:val="single" w:sz="4" w:space="0" w:color="auto"/>
            </w:tcBorders>
            <w:vAlign w:val="center"/>
          </w:tcPr>
          <w:p w14:paraId="731744C5" w14:textId="3B98152C" w:rsidR="00041E70" w:rsidRPr="00A73ABA" w:rsidRDefault="00AF2DC8" w:rsidP="00094647">
            <w:pPr>
              <w:jc w:val="center"/>
              <w:rPr>
                <w:rFonts w:ascii="宋体" w:hAnsi="宋体" w:cs="宋体"/>
                <w:szCs w:val="21"/>
              </w:rPr>
            </w:pPr>
            <w:r w:rsidRPr="00A73ABA">
              <w:rPr>
                <w:rFonts w:ascii="宋体" w:hAnsi="宋体" w:cs="宋体" w:hint="eastAsia"/>
                <w:szCs w:val="21"/>
              </w:rPr>
              <w:t>数据查询</w:t>
            </w:r>
          </w:p>
        </w:tc>
        <w:tc>
          <w:tcPr>
            <w:tcW w:w="6474" w:type="dxa"/>
            <w:tcBorders>
              <w:top w:val="single" w:sz="4" w:space="0" w:color="auto"/>
              <w:left w:val="single" w:sz="4" w:space="0" w:color="auto"/>
              <w:bottom w:val="single" w:sz="4" w:space="0" w:color="auto"/>
              <w:right w:val="single" w:sz="4" w:space="0" w:color="auto"/>
            </w:tcBorders>
          </w:tcPr>
          <w:p w14:paraId="5EB625D6" w14:textId="53F40575" w:rsidR="00041E70" w:rsidRPr="00A73ABA" w:rsidRDefault="00AF2DC8" w:rsidP="00A81ED3">
            <w:pPr>
              <w:jc w:val="left"/>
              <w:rPr>
                <w:rFonts w:ascii="宋体" w:hAnsi="宋体" w:cs="宋体"/>
                <w:szCs w:val="21"/>
              </w:rPr>
            </w:pPr>
            <w:r w:rsidRPr="00A73ABA">
              <w:rPr>
                <w:rFonts w:ascii="宋体" w:hAnsi="宋体" w:cs="宋体" w:hint="eastAsia"/>
                <w:szCs w:val="21"/>
              </w:rPr>
              <w:t>以简单、直观的方式，查询所需各种信息，生成各类查询表格，可以直接得到日常管理活动中常用的按使用单位、使用人、存放地点、资产类别（16大类、6大类）的查询表。所有查询页面的结果均可在当前页面直接导出，导出字段可在同一页面进行自定义设置，并支持自定义综合查询。系统支持从库中选择资产编号批量查询，包括号码不连续的查询。</w:t>
            </w:r>
          </w:p>
        </w:tc>
      </w:tr>
      <w:tr w:rsidR="00A73ABA" w:rsidRPr="00A73ABA" w14:paraId="4EAB9698"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0A627431" w14:textId="57DAAC0F" w:rsidR="00041E70" w:rsidRPr="00A73ABA" w:rsidRDefault="00041E70" w:rsidP="00094647">
            <w:pPr>
              <w:jc w:val="center"/>
              <w:rPr>
                <w:rFonts w:ascii="宋体" w:hAnsi="宋体" w:cs="宋体"/>
                <w:szCs w:val="21"/>
              </w:rPr>
            </w:pPr>
            <w:r w:rsidRPr="00A73ABA">
              <w:rPr>
                <w:rFonts w:ascii="宋体" w:hAnsi="宋体" w:cs="宋体" w:hint="eastAsia"/>
                <w:szCs w:val="21"/>
              </w:rPr>
              <w:t>1</w:t>
            </w:r>
            <w:r w:rsidRPr="00A73ABA">
              <w:rPr>
                <w:rFonts w:ascii="宋体" w:hAnsi="宋体" w:cs="宋体"/>
                <w:szCs w:val="21"/>
              </w:rPr>
              <w:t>4</w:t>
            </w:r>
          </w:p>
        </w:tc>
        <w:tc>
          <w:tcPr>
            <w:tcW w:w="1761" w:type="dxa"/>
            <w:tcBorders>
              <w:top w:val="single" w:sz="4" w:space="0" w:color="auto"/>
              <w:left w:val="single" w:sz="4" w:space="0" w:color="auto"/>
              <w:bottom w:val="single" w:sz="4" w:space="0" w:color="auto"/>
              <w:right w:val="single" w:sz="4" w:space="0" w:color="auto"/>
            </w:tcBorders>
            <w:vAlign w:val="center"/>
          </w:tcPr>
          <w:p w14:paraId="7E103784" w14:textId="0384BD06" w:rsidR="00041E70" w:rsidRPr="00A73ABA" w:rsidRDefault="00A81ED3" w:rsidP="00094647">
            <w:pPr>
              <w:jc w:val="center"/>
              <w:rPr>
                <w:rFonts w:ascii="宋体" w:hAnsi="宋体" w:cs="宋体"/>
                <w:szCs w:val="21"/>
              </w:rPr>
            </w:pPr>
            <w:r w:rsidRPr="00A73ABA">
              <w:rPr>
                <w:rFonts w:ascii="宋体" w:hAnsi="宋体" w:cs="宋体" w:hint="eastAsia"/>
                <w:szCs w:val="21"/>
              </w:rPr>
              <w:t>支持远程打印技术实现</w:t>
            </w:r>
          </w:p>
        </w:tc>
        <w:tc>
          <w:tcPr>
            <w:tcW w:w="6474" w:type="dxa"/>
            <w:tcBorders>
              <w:top w:val="single" w:sz="4" w:space="0" w:color="auto"/>
              <w:left w:val="single" w:sz="4" w:space="0" w:color="auto"/>
              <w:bottom w:val="single" w:sz="4" w:space="0" w:color="auto"/>
              <w:right w:val="single" w:sz="4" w:space="0" w:color="auto"/>
            </w:tcBorders>
          </w:tcPr>
          <w:p w14:paraId="3A2585A8" w14:textId="3A5B9F8A" w:rsidR="00A81ED3" w:rsidRPr="00A73ABA" w:rsidRDefault="00A81ED3" w:rsidP="00A81ED3">
            <w:pPr>
              <w:jc w:val="left"/>
              <w:rPr>
                <w:rFonts w:ascii="宋体" w:hAnsi="宋体" w:cs="宋体"/>
                <w:szCs w:val="21"/>
              </w:rPr>
            </w:pPr>
            <w:r w:rsidRPr="00A73ABA">
              <w:rPr>
                <w:rFonts w:ascii="宋体" w:hAnsi="宋体" w:cs="宋体" w:hint="eastAsia"/>
                <w:szCs w:val="21"/>
              </w:rPr>
              <w:t>1）为满足后期项目（本次项目不作硬性要求）中实现自助远程打印（疫情期间“不见面办公”线上管理模式）的管理功能，投标人应展示对远程打印技术的相关功能及设计理念。</w:t>
            </w:r>
          </w:p>
          <w:p w14:paraId="10BDE28E" w14:textId="77777777" w:rsidR="00041E70" w:rsidRPr="00A73ABA" w:rsidRDefault="00A81ED3" w:rsidP="00A81ED3">
            <w:pPr>
              <w:jc w:val="left"/>
              <w:rPr>
                <w:rFonts w:ascii="宋体" w:hAnsi="宋体" w:cs="宋体"/>
                <w:szCs w:val="21"/>
              </w:rPr>
            </w:pPr>
            <w:r w:rsidRPr="00A73ABA">
              <w:rPr>
                <w:rFonts w:ascii="宋体" w:hAnsi="宋体" w:cs="宋体" w:hint="eastAsia"/>
                <w:szCs w:val="21"/>
              </w:rPr>
              <w:t>2）要求提供支持该打印技术的投标人，进行实体机演示视频（为保证视频真实性，demo中要求使用“新疆农业大学”标识。</w:t>
            </w:r>
          </w:p>
          <w:p w14:paraId="4F2EBA3D" w14:textId="5FA923E5" w:rsidR="0067431C" w:rsidRPr="00A73ABA" w:rsidRDefault="0067431C" w:rsidP="00A81ED3">
            <w:pPr>
              <w:jc w:val="left"/>
              <w:rPr>
                <w:rFonts w:ascii="宋体" w:hAnsi="宋体" w:cs="宋体"/>
                <w:szCs w:val="21"/>
              </w:rPr>
            </w:pPr>
            <w:r w:rsidRPr="00A73ABA">
              <w:rPr>
                <w:rFonts w:ascii="宋体" w:hAnsi="宋体" w:cs="宋体" w:hint="eastAsia"/>
                <w:noProof/>
                <w:szCs w:val="21"/>
              </w:rPr>
              <w:drawing>
                <wp:inline distT="0" distB="0" distL="0" distR="0" wp14:anchorId="76D2FEE0" wp14:editId="1788CCCA">
                  <wp:extent cx="4010025" cy="971550"/>
                  <wp:effectExtent l="0" t="0" r="952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10025" cy="971550"/>
                          </a:xfrm>
                          <a:prstGeom prst="rect">
                            <a:avLst/>
                          </a:prstGeom>
                          <a:noFill/>
                          <a:ln>
                            <a:noFill/>
                          </a:ln>
                        </pic:spPr>
                      </pic:pic>
                    </a:graphicData>
                  </a:graphic>
                </wp:inline>
              </w:drawing>
            </w:r>
          </w:p>
        </w:tc>
      </w:tr>
      <w:tr w:rsidR="00A73ABA" w:rsidRPr="00A73ABA" w14:paraId="3C1E2335" w14:textId="77777777" w:rsidTr="00094647">
        <w:trPr>
          <w:jc w:val="center"/>
        </w:trPr>
        <w:tc>
          <w:tcPr>
            <w:tcW w:w="923" w:type="dxa"/>
            <w:tcBorders>
              <w:top w:val="single" w:sz="4" w:space="0" w:color="auto"/>
              <w:left w:val="single" w:sz="4" w:space="0" w:color="auto"/>
              <w:bottom w:val="single" w:sz="4" w:space="0" w:color="auto"/>
              <w:right w:val="single" w:sz="4" w:space="0" w:color="auto"/>
            </w:tcBorders>
            <w:vAlign w:val="center"/>
          </w:tcPr>
          <w:p w14:paraId="0DA3AFD4" w14:textId="6D198800" w:rsidR="00041E70" w:rsidRPr="00A73ABA" w:rsidRDefault="00041E70" w:rsidP="00094647">
            <w:pPr>
              <w:jc w:val="center"/>
              <w:rPr>
                <w:rFonts w:ascii="宋体" w:hAnsi="宋体" w:cs="宋体"/>
                <w:szCs w:val="21"/>
              </w:rPr>
            </w:pPr>
            <w:r w:rsidRPr="00A73ABA">
              <w:rPr>
                <w:rFonts w:ascii="宋体" w:hAnsi="宋体" w:cs="宋体" w:hint="eastAsia"/>
                <w:szCs w:val="21"/>
              </w:rPr>
              <w:t>1</w:t>
            </w:r>
            <w:r w:rsidRPr="00A73ABA">
              <w:rPr>
                <w:rFonts w:ascii="宋体" w:hAnsi="宋体" w:cs="宋体"/>
                <w:szCs w:val="21"/>
              </w:rPr>
              <w:t>5</w:t>
            </w:r>
          </w:p>
        </w:tc>
        <w:tc>
          <w:tcPr>
            <w:tcW w:w="1761" w:type="dxa"/>
            <w:tcBorders>
              <w:top w:val="single" w:sz="4" w:space="0" w:color="auto"/>
              <w:left w:val="single" w:sz="4" w:space="0" w:color="auto"/>
              <w:bottom w:val="single" w:sz="4" w:space="0" w:color="auto"/>
              <w:right w:val="single" w:sz="4" w:space="0" w:color="auto"/>
            </w:tcBorders>
            <w:vAlign w:val="center"/>
          </w:tcPr>
          <w:p w14:paraId="5B9D2125" w14:textId="322FACBA" w:rsidR="00041E70" w:rsidRPr="00A73ABA" w:rsidRDefault="00A81ED3" w:rsidP="00094647">
            <w:pPr>
              <w:jc w:val="center"/>
              <w:rPr>
                <w:rFonts w:ascii="宋体" w:hAnsi="宋体" w:cs="宋体"/>
                <w:szCs w:val="21"/>
              </w:rPr>
            </w:pPr>
            <w:r w:rsidRPr="00A73ABA">
              <w:rPr>
                <w:rFonts w:ascii="宋体" w:hAnsi="宋体" w:cs="宋体" w:hint="eastAsia"/>
                <w:szCs w:val="21"/>
              </w:rPr>
              <w:t>浏览器兼容性</w:t>
            </w:r>
          </w:p>
        </w:tc>
        <w:tc>
          <w:tcPr>
            <w:tcW w:w="6474" w:type="dxa"/>
            <w:tcBorders>
              <w:top w:val="single" w:sz="4" w:space="0" w:color="auto"/>
              <w:left w:val="single" w:sz="4" w:space="0" w:color="auto"/>
              <w:bottom w:val="single" w:sz="4" w:space="0" w:color="auto"/>
              <w:right w:val="single" w:sz="4" w:space="0" w:color="auto"/>
            </w:tcBorders>
          </w:tcPr>
          <w:p w14:paraId="360D6D12" w14:textId="64730137" w:rsidR="00041E70" w:rsidRPr="00A73ABA" w:rsidRDefault="00A81ED3" w:rsidP="00A81ED3">
            <w:pPr>
              <w:jc w:val="left"/>
              <w:rPr>
                <w:rFonts w:ascii="宋体" w:hAnsi="宋体" w:cs="宋体"/>
                <w:szCs w:val="21"/>
              </w:rPr>
            </w:pPr>
            <w:r w:rsidRPr="00A73ABA">
              <w:rPr>
                <w:rFonts w:ascii="宋体" w:hAnsi="宋体" w:cs="宋体" w:hint="eastAsia"/>
                <w:szCs w:val="21"/>
              </w:rPr>
              <w:t>投标人应展示对主流浏览器（IE、谷歌、火狐等）</w:t>
            </w:r>
            <w:r w:rsidR="00834A87" w:rsidRPr="00A73ABA">
              <w:rPr>
                <w:rFonts w:ascii="宋体" w:hAnsi="宋体" w:cs="宋体" w:hint="eastAsia"/>
                <w:szCs w:val="21"/>
              </w:rPr>
              <w:t>进行全面兼容</w:t>
            </w:r>
            <w:r w:rsidRPr="00A73ABA">
              <w:rPr>
                <w:rFonts w:ascii="宋体" w:hAnsi="宋体" w:cs="宋体" w:hint="eastAsia"/>
                <w:szCs w:val="21"/>
              </w:rPr>
              <w:t>。</w:t>
            </w:r>
          </w:p>
        </w:tc>
      </w:tr>
    </w:tbl>
    <w:p w14:paraId="61958772" w14:textId="77777777" w:rsidR="00192CC6" w:rsidRPr="00A73ABA" w:rsidRDefault="00192CC6" w:rsidP="00192CC6"/>
    <w:p w14:paraId="6C0948CE" w14:textId="77777777" w:rsidR="00192CC6" w:rsidRPr="00A73ABA" w:rsidRDefault="00192CC6" w:rsidP="00D24207">
      <w:pPr>
        <w:pStyle w:val="1"/>
        <w:spacing w:line="240" w:lineRule="auto"/>
        <w:jc w:val="center"/>
        <w:rPr>
          <w:bCs/>
          <w:sz w:val="24"/>
        </w:rPr>
        <w:sectPr w:rsidR="00192CC6" w:rsidRPr="00A73ABA">
          <w:headerReference w:type="default" r:id="rId16"/>
          <w:pgSz w:w="11906" w:h="16838"/>
          <w:pgMar w:top="1418" w:right="1418" w:bottom="1418" w:left="1077" w:header="851" w:footer="992" w:gutter="0"/>
          <w:cols w:space="720"/>
          <w:docGrid w:type="lines" w:linePitch="312"/>
        </w:sectPr>
      </w:pPr>
    </w:p>
    <w:p w14:paraId="25A5C289" w14:textId="2948E1C0" w:rsidR="00D24207" w:rsidRPr="00A73ABA" w:rsidRDefault="00D24207" w:rsidP="00D24207">
      <w:pPr>
        <w:pStyle w:val="1"/>
        <w:spacing w:line="240" w:lineRule="auto"/>
        <w:jc w:val="center"/>
        <w:rPr>
          <w:rFonts w:ascii="宋体" w:hAnsi="宋体"/>
          <w:b w:val="0"/>
          <w:bCs/>
        </w:rPr>
      </w:pPr>
      <w:r w:rsidRPr="00A73ABA">
        <w:rPr>
          <w:rFonts w:hint="eastAsia"/>
          <w:bCs/>
          <w:sz w:val="24"/>
        </w:rPr>
        <w:lastRenderedPageBreak/>
        <w:t>第五章</w:t>
      </w:r>
      <w:r w:rsidRPr="00A73ABA">
        <w:rPr>
          <w:rFonts w:hint="eastAsia"/>
          <w:bCs/>
          <w:sz w:val="24"/>
        </w:rPr>
        <w:t xml:space="preserve"> </w:t>
      </w:r>
      <w:r w:rsidRPr="00A73ABA">
        <w:rPr>
          <w:rFonts w:hint="eastAsia"/>
          <w:bCs/>
          <w:sz w:val="24"/>
        </w:rPr>
        <w:t>磋商响应性文件格式</w:t>
      </w:r>
      <w:bookmarkEnd w:id="247"/>
      <w:bookmarkEnd w:id="248"/>
      <w:bookmarkEnd w:id="249"/>
      <w:bookmarkEnd w:id="250"/>
    </w:p>
    <w:p w14:paraId="6324C3C8" w14:textId="77777777" w:rsidR="00D24207" w:rsidRPr="00A73ABA" w:rsidRDefault="00D24207" w:rsidP="00D24207">
      <w:pPr>
        <w:spacing w:line="720" w:lineRule="auto"/>
        <w:rPr>
          <w:rFonts w:ascii="宋体"/>
          <w:bCs/>
          <w:u w:val="single"/>
        </w:rPr>
      </w:pPr>
      <w:r w:rsidRPr="00A73ABA">
        <w:rPr>
          <w:rFonts w:ascii="宋体" w:hAnsi="宋体" w:hint="eastAsia"/>
          <w:bCs/>
          <w:u w:val="single"/>
        </w:rPr>
        <w:t>磋商响应性文件封面示例</w:t>
      </w:r>
    </w:p>
    <w:p w14:paraId="1477AA79" w14:textId="77777777" w:rsidR="00D24207" w:rsidRPr="00A73ABA" w:rsidRDefault="00D24207" w:rsidP="00D24207">
      <w:pPr>
        <w:spacing w:line="720" w:lineRule="auto"/>
        <w:jc w:val="right"/>
        <w:rPr>
          <w:rFonts w:ascii="宋体"/>
          <w:b/>
          <w:bdr w:val="single" w:sz="4" w:space="0" w:color="auto"/>
        </w:rPr>
      </w:pPr>
      <w:r w:rsidRPr="00A73ABA">
        <w:rPr>
          <w:rFonts w:ascii="宋体" w:hAnsi="宋体" w:hint="eastAsia"/>
          <w:b/>
          <w:bdr w:val="single" w:sz="4" w:space="0" w:color="auto"/>
        </w:rPr>
        <w:t>正本</w:t>
      </w:r>
    </w:p>
    <w:p w14:paraId="4DD39D20" w14:textId="77777777" w:rsidR="00D24207" w:rsidRPr="00A73ABA" w:rsidRDefault="00D24207" w:rsidP="00D24207">
      <w:pPr>
        <w:spacing w:line="720" w:lineRule="auto"/>
        <w:jc w:val="center"/>
        <w:rPr>
          <w:rFonts w:ascii="宋体" w:hAnsi="宋体"/>
          <w:b/>
          <w:bCs/>
          <w:sz w:val="24"/>
          <w:u w:val="single"/>
        </w:rPr>
      </w:pPr>
      <w:r w:rsidRPr="00A73ABA">
        <w:rPr>
          <w:rFonts w:ascii="宋体" w:hAnsi="宋体" w:hint="eastAsia"/>
          <w:b/>
          <w:bCs/>
          <w:sz w:val="24"/>
          <w:u w:val="single"/>
        </w:rPr>
        <w:t>（项目名称）</w:t>
      </w:r>
    </w:p>
    <w:p w14:paraId="4A3FC52B" w14:textId="77777777" w:rsidR="00D24207" w:rsidRPr="00A73ABA" w:rsidRDefault="00D24207" w:rsidP="00D24207">
      <w:pPr>
        <w:spacing w:line="720" w:lineRule="auto"/>
        <w:jc w:val="center"/>
        <w:rPr>
          <w:rFonts w:ascii="宋体"/>
          <w:b/>
          <w:bCs/>
          <w:sz w:val="24"/>
          <w:u w:val="single"/>
        </w:rPr>
      </w:pPr>
    </w:p>
    <w:p w14:paraId="0B7BD5B8" w14:textId="77777777" w:rsidR="00D24207" w:rsidRPr="00A73ABA" w:rsidRDefault="00D24207" w:rsidP="00D24207">
      <w:pPr>
        <w:spacing w:line="720" w:lineRule="auto"/>
        <w:rPr>
          <w:rFonts w:ascii="宋体"/>
          <w:sz w:val="24"/>
        </w:rPr>
      </w:pPr>
      <w:r w:rsidRPr="00A73ABA">
        <w:rPr>
          <w:rFonts w:ascii="宋体" w:hAnsi="宋体" w:hint="eastAsia"/>
          <w:sz w:val="24"/>
        </w:rPr>
        <w:t>供应商：（盖章）</w:t>
      </w:r>
    </w:p>
    <w:p w14:paraId="28C2B82E" w14:textId="77777777" w:rsidR="00D24207" w:rsidRPr="00A73ABA" w:rsidRDefault="00D24207" w:rsidP="00D24207">
      <w:pPr>
        <w:spacing w:line="720" w:lineRule="auto"/>
        <w:rPr>
          <w:rFonts w:ascii="宋体"/>
          <w:sz w:val="24"/>
        </w:rPr>
      </w:pPr>
      <w:r w:rsidRPr="00A73ABA">
        <w:rPr>
          <w:rFonts w:ascii="宋体" w:hAnsi="宋体" w:hint="eastAsia"/>
          <w:sz w:val="24"/>
        </w:rPr>
        <w:t>法定代表人：（盖章）</w:t>
      </w:r>
    </w:p>
    <w:p w14:paraId="5120895D" w14:textId="77777777" w:rsidR="00D24207" w:rsidRPr="00A73ABA" w:rsidRDefault="00D24207" w:rsidP="00D24207">
      <w:pPr>
        <w:spacing w:line="720" w:lineRule="auto"/>
        <w:rPr>
          <w:rFonts w:ascii="宋体"/>
          <w:sz w:val="24"/>
        </w:rPr>
      </w:pPr>
      <w:r w:rsidRPr="00A73ABA">
        <w:rPr>
          <w:rFonts w:ascii="宋体" w:hAnsi="宋体" w:hint="eastAsia"/>
          <w:sz w:val="24"/>
        </w:rPr>
        <w:t>单位地址：</w:t>
      </w:r>
    </w:p>
    <w:p w14:paraId="684287A7" w14:textId="77777777" w:rsidR="00D24207" w:rsidRPr="00A73ABA" w:rsidRDefault="00D24207" w:rsidP="00D24207">
      <w:pPr>
        <w:spacing w:line="720" w:lineRule="auto"/>
        <w:rPr>
          <w:rFonts w:ascii="宋体"/>
          <w:sz w:val="24"/>
        </w:rPr>
      </w:pPr>
      <w:r w:rsidRPr="00A73ABA">
        <w:rPr>
          <w:rFonts w:ascii="宋体" w:hAnsi="宋体" w:hint="eastAsia"/>
          <w:sz w:val="24"/>
        </w:rPr>
        <w:t>邮政编码：</w:t>
      </w:r>
    </w:p>
    <w:p w14:paraId="5B5B0DD3" w14:textId="77777777" w:rsidR="00D24207" w:rsidRPr="00A73ABA" w:rsidRDefault="00D24207" w:rsidP="00D24207">
      <w:pPr>
        <w:spacing w:line="720" w:lineRule="auto"/>
        <w:rPr>
          <w:rFonts w:ascii="宋体"/>
          <w:sz w:val="24"/>
        </w:rPr>
      </w:pPr>
      <w:r w:rsidRPr="00A73ABA">
        <w:rPr>
          <w:rFonts w:ascii="宋体" w:hAnsi="宋体" w:hint="eastAsia"/>
          <w:sz w:val="24"/>
        </w:rPr>
        <w:t>联系人：</w:t>
      </w:r>
    </w:p>
    <w:p w14:paraId="4F2E30AB" w14:textId="77777777" w:rsidR="00D24207" w:rsidRPr="00A73ABA" w:rsidRDefault="00D24207" w:rsidP="00D24207">
      <w:pPr>
        <w:spacing w:line="720" w:lineRule="auto"/>
        <w:rPr>
          <w:rFonts w:ascii="宋体"/>
          <w:sz w:val="24"/>
        </w:rPr>
      </w:pPr>
      <w:r w:rsidRPr="00A73ABA">
        <w:rPr>
          <w:rFonts w:ascii="宋体" w:hAnsi="宋体" w:hint="eastAsia"/>
          <w:sz w:val="24"/>
        </w:rPr>
        <w:t>联系电话：</w:t>
      </w:r>
    </w:p>
    <w:p w14:paraId="3A0DE1DE" w14:textId="77777777" w:rsidR="00D24207" w:rsidRPr="00A73ABA" w:rsidRDefault="00D24207" w:rsidP="00D24207">
      <w:pPr>
        <w:spacing w:line="720" w:lineRule="auto"/>
        <w:ind w:firstLineChars="1" w:firstLine="2"/>
        <w:jc w:val="center"/>
        <w:rPr>
          <w:rFonts w:ascii="宋体"/>
          <w:sz w:val="24"/>
        </w:rPr>
      </w:pPr>
      <w:r w:rsidRPr="00A73ABA">
        <w:rPr>
          <w:rFonts w:ascii="宋体" w:hAnsi="宋体" w:hint="eastAsia"/>
          <w:sz w:val="24"/>
        </w:rPr>
        <w:t>年  月  日</w:t>
      </w:r>
    </w:p>
    <w:p w14:paraId="419EE202" w14:textId="77777777" w:rsidR="00D24207" w:rsidRPr="00A73ABA" w:rsidRDefault="00D24207" w:rsidP="00D24207">
      <w:pPr>
        <w:pageBreakBefore/>
        <w:spacing w:line="360" w:lineRule="auto"/>
        <w:rPr>
          <w:rFonts w:ascii="宋体"/>
          <w:b/>
        </w:rPr>
      </w:pPr>
      <w:r w:rsidRPr="00A73ABA">
        <w:rPr>
          <w:rFonts w:ascii="宋体" w:hAnsi="宋体" w:hint="eastAsia"/>
          <w:b/>
        </w:rPr>
        <w:lastRenderedPageBreak/>
        <w:t>目录</w:t>
      </w:r>
    </w:p>
    <w:p w14:paraId="075130D6"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磋商承诺书</w:t>
      </w:r>
      <w:r w:rsidRPr="00A73ABA">
        <w:rPr>
          <w:rFonts w:ascii="宋体" w:hAnsi="宋体"/>
          <w:bCs/>
        </w:rPr>
        <w:t>(</w:t>
      </w:r>
      <w:r w:rsidRPr="00A73ABA">
        <w:rPr>
          <w:rFonts w:ascii="宋体" w:hAnsi="宋体" w:hint="eastAsia"/>
          <w:bCs/>
        </w:rPr>
        <w:t>一</w:t>
      </w:r>
      <w:r w:rsidRPr="00A73ABA">
        <w:rPr>
          <w:rFonts w:ascii="宋体" w:hAnsi="宋体"/>
          <w:bCs/>
        </w:rPr>
        <w:t>)</w:t>
      </w:r>
      <w:r w:rsidRPr="00A73ABA">
        <w:rPr>
          <w:rFonts w:ascii="宋体" w:hAnsi="宋体" w:hint="eastAsia"/>
          <w:bCs/>
        </w:rPr>
        <w:t>；</w:t>
      </w:r>
    </w:p>
    <w:p w14:paraId="50CB2781" w14:textId="77777777" w:rsidR="00D24207" w:rsidRPr="00A73ABA" w:rsidRDefault="00D24207" w:rsidP="00D24207">
      <w:pPr>
        <w:numPr>
          <w:ilvl w:val="0"/>
          <w:numId w:val="38"/>
        </w:numPr>
        <w:spacing w:line="360" w:lineRule="auto"/>
        <w:rPr>
          <w:rFonts w:ascii="宋体"/>
          <w:bCs/>
        </w:rPr>
      </w:pPr>
      <w:r w:rsidRPr="00A73ABA">
        <w:rPr>
          <w:rFonts w:ascii="宋体" w:hint="eastAsia"/>
          <w:bCs/>
        </w:rPr>
        <w:t>投标报价一览表</w:t>
      </w:r>
    </w:p>
    <w:p w14:paraId="1CB76EAF"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法定代表人身份证明书；</w:t>
      </w:r>
    </w:p>
    <w:p w14:paraId="441DFBDA"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法定代表人授权委托书；</w:t>
      </w:r>
    </w:p>
    <w:p w14:paraId="4D53B096"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供应商概况（附企业营业执照副本复印件、投标人承诺书、事业单位须提供事业单位法人证书复印件）；</w:t>
      </w:r>
    </w:p>
    <w:p w14:paraId="1EAA54E5" w14:textId="77777777" w:rsidR="00D24207" w:rsidRPr="00A73ABA" w:rsidRDefault="00D24207" w:rsidP="00D24207">
      <w:pPr>
        <w:numPr>
          <w:ilvl w:val="0"/>
          <w:numId w:val="38"/>
        </w:numPr>
        <w:spacing w:line="360" w:lineRule="auto"/>
        <w:rPr>
          <w:rFonts w:ascii="宋体"/>
          <w:bCs/>
        </w:rPr>
      </w:pPr>
      <w:r w:rsidRPr="00A73ABA">
        <w:rPr>
          <w:rFonts w:ascii="宋体" w:hAnsi="宋体" w:cs="Times New Roman" w:hint="eastAsia"/>
          <w:szCs w:val="21"/>
        </w:rPr>
        <w:t>已承接的项目情况表；</w:t>
      </w:r>
    </w:p>
    <w:p w14:paraId="078785F9"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项目配备人员构成表</w:t>
      </w:r>
    </w:p>
    <w:p w14:paraId="752B5E72" w14:textId="77777777" w:rsidR="00D24207" w:rsidRPr="00A73ABA" w:rsidRDefault="00D24207" w:rsidP="00D24207">
      <w:pPr>
        <w:numPr>
          <w:ilvl w:val="0"/>
          <w:numId w:val="38"/>
        </w:numPr>
        <w:spacing w:line="360" w:lineRule="auto"/>
        <w:rPr>
          <w:rFonts w:ascii="宋体"/>
          <w:bCs/>
        </w:rPr>
      </w:pPr>
      <w:r w:rsidRPr="00A73ABA">
        <w:rPr>
          <w:rFonts w:ascii="宋体" w:hAnsi="宋体" w:hint="eastAsia"/>
          <w:bCs/>
        </w:rPr>
        <w:t>获奖情况、信誉（如有时）；</w:t>
      </w:r>
    </w:p>
    <w:p w14:paraId="1BD33613" w14:textId="77777777" w:rsidR="00D24207" w:rsidRPr="00A73ABA" w:rsidRDefault="00D24207" w:rsidP="00D24207">
      <w:pPr>
        <w:numPr>
          <w:ilvl w:val="0"/>
          <w:numId w:val="38"/>
        </w:numPr>
        <w:spacing w:line="360" w:lineRule="auto"/>
        <w:rPr>
          <w:rFonts w:ascii="宋体"/>
          <w:bCs/>
        </w:rPr>
      </w:pPr>
      <w:r w:rsidRPr="00A73ABA">
        <w:rPr>
          <w:rFonts w:ascii="宋体" w:hint="eastAsia"/>
          <w:bCs/>
        </w:rPr>
        <w:t>投标人认为需要提供的其他资料</w:t>
      </w:r>
    </w:p>
    <w:p w14:paraId="10CE37B8" w14:textId="77777777" w:rsidR="00D24207" w:rsidRPr="00A73ABA" w:rsidRDefault="00D24207" w:rsidP="00D24207">
      <w:pPr>
        <w:pStyle w:val="1c"/>
        <w:numPr>
          <w:ilvl w:val="0"/>
          <w:numId w:val="38"/>
        </w:numPr>
        <w:spacing w:line="360" w:lineRule="auto"/>
        <w:ind w:firstLineChars="0"/>
        <w:jc w:val="left"/>
        <w:rPr>
          <w:rFonts w:ascii="宋体"/>
          <w:bCs/>
        </w:rPr>
      </w:pPr>
      <w:r w:rsidRPr="00A73ABA">
        <w:rPr>
          <w:rFonts w:ascii="宋体" w:hAnsi="宋体" w:hint="eastAsia"/>
          <w:bCs/>
        </w:rPr>
        <w:t>其他需要提交的资料（根据采购文件的要求和供应商认为需要提供的资料）；</w:t>
      </w:r>
    </w:p>
    <w:p w14:paraId="523C45E4" w14:textId="77777777" w:rsidR="00D24207" w:rsidRPr="00A73ABA" w:rsidRDefault="00D24207" w:rsidP="00D24207">
      <w:pPr>
        <w:spacing w:line="360" w:lineRule="auto"/>
        <w:rPr>
          <w:rFonts w:ascii="宋体"/>
          <w:bCs/>
        </w:rPr>
      </w:pPr>
      <w:r w:rsidRPr="00A73ABA">
        <w:rPr>
          <w:rFonts w:ascii="宋体" w:hAnsi="宋体" w:hint="eastAsia"/>
          <w:bCs/>
        </w:rPr>
        <w:t>注：为了便于查找，请按上述顺序编制磋商响应性文件内容，并在目录成交明每项内容的起始页码。</w:t>
      </w:r>
    </w:p>
    <w:p w14:paraId="6D521092" w14:textId="77777777" w:rsidR="00D24207" w:rsidRPr="00A73ABA" w:rsidRDefault="00D24207" w:rsidP="00D24207">
      <w:pPr>
        <w:pageBreakBefore/>
        <w:jc w:val="center"/>
        <w:rPr>
          <w:rFonts w:ascii="宋体"/>
          <w:b/>
        </w:rPr>
      </w:pPr>
      <w:r w:rsidRPr="00A73ABA">
        <w:rPr>
          <w:rFonts w:ascii="宋体" w:hAnsi="宋体" w:hint="eastAsia"/>
          <w:b/>
        </w:rPr>
        <w:lastRenderedPageBreak/>
        <w:t>一、磋商承诺书</w:t>
      </w:r>
      <w:r w:rsidRPr="00A73ABA">
        <w:rPr>
          <w:rFonts w:ascii="宋体" w:hAnsi="宋体"/>
          <w:b/>
        </w:rPr>
        <w:t>(</w:t>
      </w:r>
      <w:r w:rsidRPr="00A73ABA">
        <w:rPr>
          <w:rFonts w:ascii="宋体" w:hAnsi="宋体" w:hint="eastAsia"/>
          <w:b/>
        </w:rPr>
        <w:t>一</w:t>
      </w:r>
      <w:r w:rsidRPr="00A73ABA">
        <w:rPr>
          <w:rFonts w:ascii="宋体" w:hAnsi="宋体"/>
          <w:b/>
        </w:rPr>
        <w:t>)</w:t>
      </w:r>
    </w:p>
    <w:p w14:paraId="00529B97" w14:textId="77777777" w:rsidR="00D24207" w:rsidRPr="00A73ABA" w:rsidRDefault="00D24207" w:rsidP="00D24207">
      <w:pPr>
        <w:spacing w:line="360" w:lineRule="auto"/>
        <w:jc w:val="center"/>
        <w:rPr>
          <w:rFonts w:ascii="宋体"/>
          <w:b/>
        </w:rPr>
      </w:pPr>
    </w:p>
    <w:p w14:paraId="7C27AEB8" w14:textId="77777777" w:rsidR="00D24207" w:rsidRPr="00A73ABA" w:rsidRDefault="00D24207" w:rsidP="00D24207">
      <w:pPr>
        <w:spacing w:line="360" w:lineRule="auto"/>
        <w:rPr>
          <w:rFonts w:ascii="宋体"/>
          <w:u w:val="single"/>
        </w:rPr>
      </w:pPr>
      <w:r w:rsidRPr="00A73ABA">
        <w:rPr>
          <w:rFonts w:ascii="宋体" w:hAnsi="宋体" w:hint="eastAsia"/>
        </w:rPr>
        <w:t>采购人：</w:t>
      </w:r>
    </w:p>
    <w:p w14:paraId="1966B1E6" w14:textId="77777777" w:rsidR="00D24207" w:rsidRPr="00A73ABA" w:rsidRDefault="00D24207" w:rsidP="00D24207">
      <w:pPr>
        <w:spacing w:line="360" w:lineRule="auto"/>
        <w:rPr>
          <w:rFonts w:ascii="宋体"/>
          <w:u w:val="single"/>
        </w:rPr>
      </w:pPr>
    </w:p>
    <w:p w14:paraId="13C37962" w14:textId="77777777" w:rsidR="00D24207" w:rsidRPr="00A73ABA" w:rsidRDefault="00D24207" w:rsidP="00D24207">
      <w:pPr>
        <w:spacing w:line="360" w:lineRule="auto"/>
        <w:ind w:firstLineChars="150" w:firstLine="315"/>
        <w:rPr>
          <w:rFonts w:ascii="宋体"/>
        </w:rPr>
      </w:pPr>
      <w:r w:rsidRPr="00A73ABA">
        <w:rPr>
          <w:rFonts w:ascii="宋体" w:hAnsi="宋体"/>
        </w:rPr>
        <w:t>1</w:t>
      </w:r>
      <w:r w:rsidRPr="00A73ABA">
        <w:rPr>
          <w:rFonts w:ascii="宋体" w:hAnsi="宋体" w:hint="eastAsia"/>
        </w:rPr>
        <w:t>、根据已收到的项目的采购文件，遵照采购磋商法律法规的规定，经考察现场和研究贵方的采购文件，磋商报价为：￥</w:t>
      </w:r>
      <w:r w:rsidRPr="00A73ABA">
        <w:rPr>
          <w:rFonts w:ascii="宋体" w:hAnsi="宋体" w:hint="eastAsia"/>
          <w:u w:val="single"/>
        </w:rPr>
        <w:t xml:space="preserve">                 </w:t>
      </w:r>
      <w:r w:rsidRPr="00A73ABA">
        <w:rPr>
          <w:rFonts w:ascii="宋体" w:hAnsi="宋体" w:hint="eastAsia"/>
        </w:rPr>
        <w:t>元（大写：</w:t>
      </w:r>
      <w:r w:rsidRPr="00A73ABA">
        <w:rPr>
          <w:rFonts w:ascii="宋体" w:hAnsi="宋体" w:hint="eastAsia"/>
          <w:u w:val="single"/>
        </w:rPr>
        <w:t xml:space="preserve">           </w:t>
      </w:r>
      <w:r w:rsidRPr="00A73ABA">
        <w:rPr>
          <w:rFonts w:ascii="宋体" w:hAnsi="宋体" w:hint="eastAsia"/>
        </w:rPr>
        <w:t>元），来承担本项目采购范围内的工作。</w:t>
      </w:r>
    </w:p>
    <w:p w14:paraId="4D145A40" w14:textId="77777777" w:rsidR="00D24207" w:rsidRPr="00A73ABA" w:rsidRDefault="00D24207" w:rsidP="00D24207">
      <w:pPr>
        <w:spacing w:line="360" w:lineRule="auto"/>
        <w:ind w:firstLine="420"/>
        <w:rPr>
          <w:rFonts w:ascii="宋体"/>
        </w:rPr>
      </w:pPr>
      <w:r w:rsidRPr="00A73ABA">
        <w:rPr>
          <w:rFonts w:ascii="宋体" w:hAnsi="宋体"/>
        </w:rPr>
        <w:t>2</w:t>
      </w:r>
      <w:r w:rsidRPr="00A73ABA">
        <w:rPr>
          <w:rFonts w:ascii="宋体" w:hAnsi="宋体" w:hint="eastAsia"/>
        </w:rPr>
        <w:t>、一旦我方成交，我方保证在收到贵方发出成交通知书后开展工作，非采购人原因，我方保证在</w:t>
      </w:r>
      <w:r w:rsidRPr="00A73ABA">
        <w:rPr>
          <w:rFonts w:ascii="宋体" w:hAnsi="宋体" w:hint="eastAsia"/>
          <w:u w:val="single"/>
        </w:rPr>
        <w:t xml:space="preserve">         </w:t>
      </w:r>
      <w:r w:rsidRPr="00A73ABA">
        <w:rPr>
          <w:rFonts w:ascii="宋体" w:hAnsi="宋体" w:hint="eastAsia"/>
        </w:rPr>
        <w:t>接到任务后</w:t>
      </w:r>
      <w:r w:rsidRPr="00A73ABA">
        <w:rPr>
          <w:rFonts w:ascii="宋体" w:hAnsi="宋体"/>
          <w:u w:val="single"/>
        </w:rPr>
        <w:t xml:space="preserve">       </w:t>
      </w:r>
      <w:r w:rsidRPr="00A73ABA">
        <w:rPr>
          <w:rFonts w:ascii="宋体" w:hAnsi="宋体" w:hint="eastAsia"/>
          <w:u w:val="single"/>
        </w:rPr>
        <w:t xml:space="preserve">   （日历日  ）内</w:t>
      </w:r>
      <w:r w:rsidRPr="00A73ABA">
        <w:rPr>
          <w:rFonts w:ascii="宋体" w:hAnsi="宋体" w:hint="eastAsia"/>
        </w:rPr>
        <w:t>完成服务；</w:t>
      </w:r>
    </w:p>
    <w:p w14:paraId="20D72530" w14:textId="77777777" w:rsidR="00D24207" w:rsidRPr="00A73ABA" w:rsidRDefault="00D24207" w:rsidP="00D24207">
      <w:pPr>
        <w:spacing w:line="360" w:lineRule="auto"/>
        <w:ind w:firstLine="420"/>
        <w:rPr>
          <w:rFonts w:ascii="宋体"/>
        </w:rPr>
      </w:pPr>
      <w:r w:rsidRPr="00A73ABA">
        <w:rPr>
          <w:rFonts w:ascii="宋体" w:hAnsi="宋体"/>
        </w:rPr>
        <w:t>3</w:t>
      </w:r>
      <w:r w:rsidRPr="00A73ABA">
        <w:rPr>
          <w:rFonts w:ascii="宋体" w:hAnsi="宋体" w:hint="eastAsia"/>
        </w:rPr>
        <w:t>、如果我方成交，我方将在采购文件规定的时间内签订合同。如果我方违约，除没收磋商保证金外，贵方有权终止我方成交并选择其它成交人。</w:t>
      </w:r>
    </w:p>
    <w:p w14:paraId="78BA7767" w14:textId="77777777" w:rsidR="00D24207" w:rsidRPr="00A73ABA" w:rsidRDefault="00D24207" w:rsidP="00D24207">
      <w:pPr>
        <w:spacing w:line="360" w:lineRule="auto"/>
        <w:ind w:firstLine="420"/>
        <w:rPr>
          <w:rFonts w:ascii="宋体"/>
        </w:rPr>
      </w:pPr>
      <w:r w:rsidRPr="00A73ABA">
        <w:rPr>
          <w:rFonts w:ascii="宋体" w:hAnsi="宋体"/>
        </w:rPr>
        <w:t>4</w:t>
      </w:r>
      <w:r w:rsidRPr="00A73ABA">
        <w:rPr>
          <w:rFonts w:ascii="宋体" w:hAnsi="宋体" w:hint="eastAsia"/>
        </w:rPr>
        <w:t>、贵方的成交通知书和本磋商响应性文件将构成约束双方的合同。</w:t>
      </w:r>
    </w:p>
    <w:p w14:paraId="2483A9DF" w14:textId="77777777" w:rsidR="00D24207" w:rsidRPr="00A73ABA" w:rsidRDefault="00D24207" w:rsidP="00D24207">
      <w:pPr>
        <w:spacing w:line="360" w:lineRule="auto"/>
        <w:ind w:firstLine="420"/>
        <w:rPr>
          <w:rFonts w:ascii="宋体"/>
        </w:rPr>
      </w:pPr>
      <w:r w:rsidRPr="00A73ABA">
        <w:rPr>
          <w:rFonts w:ascii="宋体" w:hAnsi="宋体"/>
        </w:rPr>
        <w:t>5</w:t>
      </w:r>
      <w:r w:rsidRPr="00A73ABA">
        <w:rPr>
          <w:rFonts w:ascii="宋体" w:hAnsi="宋体" w:hint="eastAsia"/>
        </w:rPr>
        <w:t>、如果我方未成交，贵方没有必要对我方做出任何解释和说明，我方将充分尊重和理解贵方的选择。</w:t>
      </w:r>
    </w:p>
    <w:p w14:paraId="6A18A8CD" w14:textId="77777777" w:rsidR="00D24207" w:rsidRPr="00A73ABA" w:rsidRDefault="00D24207" w:rsidP="00D24207">
      <w:pPr>
        <w:rPr>
          <w:rFonts w:ascii="宋体"/>
        </w:rPr>
      </w:pPr>
    </w:p>
    <w:p w14:paraId="4F10A3AD" w14:textId="77777777" w:rsidR="00D24207" w:rsidRPr="00A73ABA" w:rsidRDefault="00D24207" w:rsidP="00D24207">
      <w:pPr>
        <w:rPr>
          <w:rFonts w:ascii="宋体"/>
        </w:rPr>
      </w:pPr>
    </w:p>
    <w:p w14:paraId="4C641091" w14:textId="77777777" w:rsidR="00D24207" w:rsidRPr="00A73ABA" w:rsidRDefault="00D24207" w:rsidP="00D24207">
      <w:pPr>
        <w:rPr>
          <w:rFonts w:ascii="宋体"/>
        </w:rPr>
      </w:pPr>
    </w:p>
    <w:p w14:paraId="35DC7A05" w14:textId="77777777" w:rsidR="00D24207" w:rsidRPr="00A73ABA" w:rsidRDefault="00D24207" w:rsidP="00D24207">
      <w:pPr>
        <w:rPr>
          <w:rFonts w:ascii="宋体"/>
        </w:rPr>
      </w:pPr>
    </w:p>
    <w:p w14:paraId="6641E882" w14:textId="77777777" w:rsidR="00D24207" w:rsidRPr="00A73ABA" w:rsidRDefault="00D24207" w:rsidP="00D24207">
      <w:pPr>
        <w:rPr>
          <w:rFonts w:ascii="宋体"/>
        </w:rPr>
      </w:pPr>
    </w:p>
    <w:p w14:paraId="0981A323" w14:textId="77777777" w:rsidR="00D24207" w:rsidRPr="00A73ABA" w:rsidRDefault="00D24207" w:rsidP="00D24207">
      <w:pPr>
        <w:rPr>
          <w:rFonts w:ascii="宋体" w:hAnsi="宋体"/>
        </w:rPr>
      </w:pPr>
    </w:p>
    <w:p w14:paraId="4D5C3C5F" w14:textId="77777777" w:rsidR="00D24207" w:rsidRPr="00A73ABA" w:rsidRDefault="00D24207" w:rsidP="00D24207">
      <w:pPr>
        <w:rPr>
          <w:rFonts w:ascii="宋体" w:hAnsi="宋体"/>
        </w:rPr>
      </w:pPr>
    </w:p>
    <w:p w14:paraId="6684ED5D" w14:textId="77777777" w:rsidR="00D24207" w:rsidRPr="00A73ABA" w:rsidRDefault="00D24207" w:rsidP="00D24207">
      <w:pPr>
        <w:rPr>
          <w:rFonts w:ascii="宋体"/>
        </w:rPr>
      </w:pPr>
      <w:r w:rsidRPr="00A73ABA">
        <w:rPr>
          <w:rFonts w:ascii="宋体" w:hAnsi="宋体" w:hint="eastAsia"/>
        </w:rPr>
        <w:t>供应商：（盖章）</w:t>
      </w:r>
    </w:p>
    <w:p w14:paraId="1492F55C" w14:textId="77777777" w:rsidR="00D24207" w:rsidRPr="00A73ABA" w:rsidRDefault="00D24207" w:rsidP="00D24207">
      <w:pPr>
        <w:spacing w:line="500" w:lineRule="exact"/>
        <w:rPr>
          <w:rFonts w:ascii="宋体"/>
        </w:rPr>
      </w:pPr>
    </w:p>
    <w:p w14:paraId="64DB8577" w14:textId="77777777" w:rsidR="00D24207" w:rsidRPr="00A73ABA" w:rsidRDefault="00D24207" w:rsidP="00D24207">
      <w:pPr>
        <w:spacing w:line="500" w:lineRule="exact"/>
        <w:rPr>
          <w:rFonts w:ascii="宋体"/>
        </w:rPr>
      </w:pPr>
      <w:r w:rsidRPr="00A73ABA">
        <w:rPr>
          <w:rFonts w:ascii="宋体" w:hAnsi="宋体" w:hint="eastAsia"/>
        </w:rPr>
        <w:t>法定代表人或授权代理人：（盖章）</w:t>
      </w:r>
    </w:p>
    <w:p w14:paraId="549C052A" w14:textId="77777777" w:rsidR="00D24207" w:rsidRPr="00A73ABA" w:rsidRDefault="00D24207" w:rsidP="00D24207">
      <w:pPr>
        <w:rPr>
          <w:rFonts w:ascii="宋体"/>
        </w:rPr>
      </w:pPr>
    </w:p>
    <w:p w14:paraId="007EFB6C" w14:textId="77777777" w:rsidR="00D24207" w:rsidRPr="00A73ABA" w:rsidRDefault="00D24207" w:rsidP="00D24207">
      <w:pPr>
        <w:rPr>
          <w:rFonts w:ascii="宋体"/>
        </w:rPr>
      </w:pPr>
    </w:p>
    <w:p w14:paraId="22800593" w14:textId="77777777" w:rsidR="00D24207" w:rsidRPr="00A73ABA" w:rsidRDefault="00D24207" w:rsidP="00D24207">
      <w:pPr>
        <w:wordWrap w:val="0"/>
        <w:jc w:val="right"/>
        <w:rPr>
          <w:rFonts w:ascii="宋体"/>
        </w:rPr>
      </w:pPr>
      <w:r w:rsidRPr="00A73ABA">
        <w:rPr>
          <w:rFonts w:ascii="宋体" w:hAnsi="宋体" w:hint="eastAsia"/>
        </w:rPr>
        <w:t>日期：年  月  日</w:t>
      </w:r>
    </w:p>
    <w:p w14:paraId="246299BE" w14:textId="77777777" w:rsidR="00D24207" w:rsidRPr="00A73ABA" w:rsidRDefault="00D24207" w:rsidP="00D24207">
      <w:pPr>
        <w:rPr>
          <w:rFonts w:ascii="宋体"/>
        </w:rPr>
      </w:pPr>
    </w:p>
    <w:p w14:paraId="75B0DBFC" w14:textId="77777777" w:rsidR="00D24207" w:rsidRPr="00A73ABA" w:rsidRDefault="00D24207" w:rsidP="00D24207">
      <w:pPr>
        <w:rPr>
          <w:rFonts w:ascii="宋体"/>
        </w:rPr>
      </w:pPr>
    </w:p>
    <w:p w14:paraId="1CF43F75" w14:textId="77777777" w:rsidR="00D24207" w:rsidRPr="00A73ABA" w:rsidRDefault="00D24207" w:rsidP="00D24207">
      <w:pPr>
        <w:rPr>
          <w:rFonts w:ascii="宋体"/>
        </w:rPr>
      </w:pPr>
    </w:p>
    <w:p w14:paraId="613332C2" w14:textId="77777777" w:rsidR="00D24207" w:rsidRPr="00A73ABA" w:rsidRDefault="00D24207" w:rsidP="00D24207">
      <w:pPr>
        <w:pageBreakBefore/>
        <w:jc w:val="center"/>
        <w:rPr>
          <w:rFonts w:ascii="宋体" w:hAnsi="宋体"/>
          <w:b/>
          <w:bCs/>
        </w:rPr>
      </w:pPr>
      <w:r w:rsidRPr="00A73ABA">
        <w:rPr>
          <w:rFonts w:ascii="宋体" w:hAnsi="宋体" w:hint="eastAsia"/>
          <w:b/>
        </w:rPr>
        <w:lastRenderedPageBreak/>
        <w:t>二、投标报价一览表</w:t>
      </w:r>
    </w:p>
    <w:p w14:paraId="042F32B8" w14:textId="77777777" w:rsidR="00D24207" w:rsidRPr="00A73ABA" w:rsidRDefault="00D24207" w:rsidP="00D24207">
      <w:pPr>
        <w:spacing w:line="360" w:lineRule="auto"/>
        <w:jc w:val="left"/>
        <w:rPr>
          <w:spacing w:val="-16"/>
          <w:sz w:val="24"/>
        </w:rPr>
      </w:pPr>
    </w:p>
    <w:p w14:paraId="21B96216" w14:textId="77777777" w:rsidR="00D24207" w:rsidRPr="00A73ABA" w:rsidRDefault="00D24207" w:rsidP="00D24207">
      <w:pPr>
        <w:spacing w:line="360" w:lineRule="auto"/>
        <w:jc w:val="left"/>
        <w:rPr>
          <w:b/>
          <w:spacing w:val="-16"/>
          <w:sz w:val="24"/>
        </w:rPr>
      </w:pPr>
      <w:r w:rsidRPr="00A73ABA">
        <w:rPr>
          <w:rFonts w:hint="eastAsia"/>
          <w:spacing w:val="-16"/>
          <w:sz w:val="24"/>
        </w:rPr>
        <w:t>项目名称：新疆农业大学资产管理系统工具软件采购项目</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09"/>
        <w:gridCol w:w="7331"/>
      </w:tblGrid>
      <w:tr w:rsidR="00A73ABA" w:rsidRPr="00A73ABA" w14:paraId="577EF6AD" w14:textId="77777777" w:rsidTr="00757BD0">
        <w:trPr>
          <w:cantSplit/>
          <w:trHeight w:val="820"/>
          <w:jc w:val="center"/>
        </w:trPr>
        <w:tc>
          <w:tcPr>
            <w:tcW w:w="2209" w:type="dxa"/>
            <w:vAlign w:val="center"/>
          </w:tcPr>
          <w:p w14:paraId="5FF4A408" w14:textId="77777777" w:rsidR="00D24207" w:rsidRPr="00A73ABA" w:rsidRDefault="00D24207" w:rsidP="00757BD0">
            <w:pPr>
              <w:autoSpaceDE w:val="0"/>
              <w:autoSpaceDN w:val="0"/>
              <w:adjustRightInd w:val="0"/>
              <w:ind w:leftChars="-29" w:left="-60" w:hanging="1"/>
              <w:jc w:val="center"/>
              <w:rPr>
                <w:rFonts w:ascii="宋体"/>
                <w:b/>
                <w:sz w:val="24"/>
              </w:rPr>
            </w:pPr>
            <w:r w:rsidRPr="00A73ABA">
              <w:rPr>
                <w:rFonts w:ascii="宋体" w:hAnsi="宋体" w:hint="eastAsia"/>
                <w:b/>
                <w:sz w:val="24"/>
              </w:rPr>
              <w:t>投标人名称</w:t>
            </w:r>
          </w:p>
        </w:tc>
        <w:tc>
          <w:tcPr>
            <w:tcW w:w="7331" w:type="dxa"/>
            <w:vAlign w:val="center"/>
          </w:tcPr>
          <w:p w14:paraId="4745B008" w14:textId="77777777" w:rsidR="00D24207" w:rsidRPr="00A73ABA" w:rsidRDefault="00D24207" w:rsidP="00757BD0">
            <w:pPr>
              <w:autoSpaceDE w:val="0"/>
              <w:autoSpaceDN w:val="0"/>
              <w:adjustRightInd w:val="0"/>
              <w:jc w:val="center"/>
              <w:rPr>
                <w:rFonts w:ascii="宋体"/>
                <w:sz w:val="24"/>
              </w:rPr>
            </w:pPr>
          </w:p>
        </w:tc>
      </w:tr>
      <w:tr w:rsidR="00A73ABA" w:rsidRPr="00A73ABA" w14:paraId="7FFF0A8E" w14:textId="77777777" w:rsidTr="00757BD0">
        <w:trPr>
          <w:cantSplit/>
          <w:trHeight w:val="1679"/>
          <w:jc w:val="center"/>
        </w:trPr>
        <w:tc>
          <w:tcPr>
            <w:tcW w:w="2209" w:type="dxa"/>
            <w:shd w:val="clear" w:color="auto" w:fill="F3F3F3"/>
            <w:vAlign w:val="center"/>
          </w:tcPr>
          <w:p w14:paraId="3CCA2789" w14:textId="77777777" w:rsidR="00D24207" w:rsidRPr="00A73ABA" w:rsidRDefault="00D24207" w:rsidP="00757BD0">
            <w:pPr>
              <w:jc w:val="center"/>
              <w:rPr>
                <w:rFonts w:ascii="宋体"/>
                <w:b/>
                <w:sz w:val="24"/>
              </w:rPr>
            </w:pPr>
            <w:r w:rsidRPr="00A73ABA">
              <w:rPr>
                <w:rFonts w:ascii="宋体" w:hAnsi="宋体" w:hint="eastAsia"/>
                <w:b/>
                <w:sz w:val="24"/>
              </w:rPr>
              <w:t>投标总价</w:t>
            </w:r>
          </w:p>
        </w:tc>
        <w:tc>
          <w:tcPr>
            <w:tcW w:w="7331" w:type="dxa"/>
            <w:shd w:val="clear" w:color="auto" w:fill="F3F3F3"/>
            <w:vAlign w:val="center"/>
          </w:tcPr>
          <w:p w14:paraId="325B80B2" w14:textId="77777777" w:rsidR="00D24207" w:rsidRPr="00A73ABA" w:rsidRDefault="00D24207" w:rsidP="00757BD0">
            <w:pPr>
              <w:jc w:val="center"/>
              <w:rPr>
                <w:rFonts w:ascii="宋体" w:cs="Arial Unicode MS"/>
                <w:sz w:val="24"/>
              </w:rPr>
            </w:pPr>
          </w:p>
          <w:p w14:paraId="7B6502E7" w14:textId="77777777" w:rsidR="00D24207" w:rsidRPr="00A73ABA" w:rsidRDefault="00D24207" w:rsidP="00757BD0">
            <w:pPr>
              <w:jc w:val="center"/>
              <w:rPr>
                <w:rFonts w:ascii="宋体" w:cs="Arial Unicode MS"/>
                <w:b/>
                <w:sz w:val="24"/>
              </w:rPr>
            </w:pPr>
            <w:r w:rsidRPr="00A73ABA">
              <w:rPr>
                <w:rFonts w:ascii="宋体" w:hAnsi="宋体" w:cs="Arial Unicode MS" w:hint="eastAsia"/>
                <w:b/>
                <w:sz w:val="24"/>
              </w:rPr>
              <w:t>￥       元</w:t>
            </w:r>
          </w:p>
          <w:p w14:paraId="6D2D5ABE" w14:textId="77777777" w:rsidR="00D24207" w:rsidRPr="00A73ABA" w:rsidRDefault="00D24207" w:rsidP="00757BD0">
            <w:pPr>
              <w:jc w:val="center"/>
              <w:rPr>
                <w:rFonts w:ascii="宋体"/>
                <w:b/>
                <w:sz w:val="24"/>
              </w:rPr>
            </w:pPr>
            <w:r w:rsidRPr="00A73ABA">
              <w:rPr>
                <w:rFonts w:ascii="宋体" w:hAnsi="宋体" w:cs="Arial Unicode MS" w:hint="eastAsia"/>
                <w:b/>
                <w:sz w:val="24"/>
              </w:rPr>
              <w:t>（大写：人民币     元整）</w:t>
            </w:r>
          </w:p>
        </w:tc>
      </w:tr>
      <w:tr w:rsidR="00A73ABA" w:rsidRPr="00A73ABA" w14:paraId="590D1529" w14:textId="77777777" w:rsidTr="00757BD0">
        <w:trPr>
          <w:cantSplit/>
          <w:trHeight w:val="861"/>
          <w:jc w:val="center"/>
        </w:trPr>
        <w:tc>
          <w:tcPr>
            <w:tcW w:w="2209" w:type="dxa"/>
            <w:shd w:val="clear" w:color="auto" w:fill="F3F3F3"/>
            <w:vAlign w:val="center"/>
          </w:tcPr>
          <w:p w14:paraId="7644DA33" w14:textId="77777777" w:rsidR="00D24207" w:rsidRPr="00A73ABA" w:rsidRDefault="00D24207" w:rsidP="00757BD0">
            <w:pPr>
              <w:jc w:val="center"/>
              <w:rPr>
                <w:rFonts w:ascii="宋体"/>
                <w:b/>
                <w:sz w:val="24"/>
              </w:rPr>
            </w:pPr>
            <w:r w:rsidRPr="00A73ABA">
              <w:rPr>
                <w:rFonts w:ascii="宋体" w:hAnsi="宋体" w:hint="eastAsia"/>
                <w:b/>
                <w:sz w:val="24"/>
              </w:rPr>
              <w:t>交货期</w:t>
            </w:r>
          </w:p>
        </w:tc>
        <w:tc>
          <w:tcPr>
            <w:tcW w:w="7331" w:type="dxa"/>
            <w:shd w:val="clear" w:color="auto" w:fill="F3F3F3"/>
            <w:vAlign w:val="center"/>
          </w:tcPr>
          <w:p w14:paraId="4A73D707" w14:textId="77777777" w:rsidR="00D24207" w:rsidRPr="00A73ABA" w:rsidRDefault="00D24207" w:rsidP="00757BD0">
            <w:pPr>
              <w:jc w:val="center"/>
              <w:rPr>
                <w:rFonts w:ascii="宋体" w:hAnsi="宋体" w:cs="Arial Unicode MS"/>
                <w:b/>
                <w:sz w:val="24"/>
              </w:rPr>
            </w:pPr>
            <w:r w:rsidRPr="00A73ABA">
              <w:rPr>
                <w:rFonts w:ascii="宋体" w:hAnsi="宋体" w:cs="Arial Unicode MS" w:hint="eastAsia"/>
                <w:b/>
                <w:sz w:val="24"/>
              </w:rPr>
              <w:t>签订合同后15个日历日完成交付使用</w:t>
            </w:r>
          </w:p>
        </w:tc>
      </w:tr>
    </w:tbl>
    <w:p w14:paraId="65F1BC21" w14:textId="77777777" w:rsidR="00D24207" w:rsidRPr="00A73ABA" w:rsidRDefault="00D24207" w:rsidP="00D24207">
      <w:pPr>
        <w:spacing w:line="300" w:lineRule="auto"/>
        <w:rPr>
          <w:szCs w:val="21"/>
        </w:rPr>
      </w:pPr>
      <w:r w:rsidRPr="00A73ABA">
        <w:rPr>
          <w:rFonts w:hint="eastAsia"/>
          <w:szCs w:val="21"/>
        </w:rPr>
        <w:t>注：</w:t>
      </w:r>
    </w:p>
    <w:p w14:paraId="05CB2FF5" w14:textId="77777777" w:rsidR="00D24207" w:rsidRPr="00A73ABA" w:rsidRDefault="00D24207" w:rsidP="00D24207">
      <w:pPr>
        <w:spacing w:line="300" w:lineRule="auto"/>
        <w:ind w:firstLineChars="200" w:firstLine="420"/>
        <w:rPr>
          <w:szCs w:val="21"/>
        </w:rPr>
      </w:pPr>
      <w:r w:rsidRPr="00A73ABA">
        <w:rPr>
          <w:szCs w:val="21"/>
        </w:rPr>
        <w:t>1</w:t>
      </w:r>
      <w:r w:rsidRPr="00A73ABA">
        <w:rPr>
          <w:rFonts w:hint="eastAsia"/>
          <w:szCs w:val="21"/>
        </w:rPr>
        <w:t>、投标总价应为各分项报价之和，投标文件差异修正准则参见投标报价说明。</w:t>
      </w:r>
    </w:p>
    <w:p w14:paraId="5EFB880B" w14:textId="77777777" w:rsidR="00D24207" w:rsidRPr="00A73ABA" w:rsidRDefault="00D24207" w:rsidP="00D24207">
      <w:pPr>
        <w:spacing w:line="300" w:lineRule="auto"/>
        <w:ind w:firstLineChars="200" w:firstLine="420"/>
        <w:rPr>
          <w:szCs w:val="21"/>
        </w:rPr>
      </w:pPr>
      <w:r w:rsidRPr="00A73ABA">
        <w:rPr>
          <w:szCs w:val="21"/>
        </w:rPr>
        <w:t>2</w:t>
      </w:r>
      <w:r w:rsidRPr="00A73ABA">
        <w:rPr>
          <w:rFonts w:hint="eastAsia"/>
          <w:szCs w:val="21"/>
        </w:rPr>
        <w:t>、报价中必须包含合同实施过程中的应预见和不可预见费用等完成合同规定责任和义务、达到合同目的的一切费用及企业利润。并应包含应由中标人缴纳的本次招标代理服务费。</w:t>
      </w:r>
    </w:p>
    <w:p w14:paraId="729EF71E" w14:textId="77777777" w:rsidR="00D24207" w:rsidRPr="00A73ABA" w:rsidRDefault="00D24207" w:rsidP="00D24207">
      <w:pPr>
        <w:spacing w:line="300" w:lineRule="auto"/>
        <w:ind w:firstLineChars="200" w:firstLine="420"/>
        <w:rPr>
          <w:szCs w:val="21"/>
        </w:rPr>
      </w:pPr>
      <w:r w:rsidRPr="00A73ABA">
        <w:rPr>
          <w:szCs w:val="21"/>
        </w:rPr>
        <w:t>3</w:t>
      </w:r>
      <w:r w:rsidRPr="00A73ABA">
        <w:rPr>
          <w:rFonts w:hint="eastAsia"/>
          <w:szCs w:val="21"/>
        </w:rPr>
        <w:t>、投标人必须自行考虑本项目在实施期间的一切可能产生的费用。在合同执行过程中，招标人将不再另行支付与本项目相关的任何费用（非本项目要求的其它内容除外）。</w:t>
      </w:r>
    </w:p>
    <w:p w14:paraId="577B3408" w14:textId="77777777" w:rsidR="00D24207" w:rsidRPr="00A73ABA" w:rsidRDefault="00D24207" w:rsidP="00D24207">
      <w:pPr>
        <w:spacing w:line="300" w:lineRule="auto"/>
        <w:ind w:firstLineChars="200" w:firstLine="420"/>
        <w:rPr>
          <w:szCs w:val="21"/>
        </w:rPr>
      </w:pPr>
      <w:r w:rsidRPr="00A73ABA">
        <w:rPr>
          <w:szCs w:val="21"/>
        </w:rPr>
        <w:t>4</w:t>
      </w:r>
      <w:r w:rsidRPr="00A73ABA">
        <w:rPr>
          <w:rFonts w:hint="eastAsia"/>
          <w:szCs w:val="21"/>
        </w:rPr>
        <w:t>、报价表述限于中文大写或阿拉伯数字小写，均已核定准确无误，若投标报价大小写不一致，以大写金额为准。</w:t>
      </w:r>
    </w:p>
    <w:p w14:paraId="2C87F3BE" w14:textId="77777777" w:rsidR="00D24207" w:rsidRPr="00A73ABA" w:rsidRDefault="00D24207" w:rsidP="00D24207">
      <w:pPr>
        <w:spacing w:line="360" w:lineRule="auto"/>
        <w:rPr>
          <w:rFonts w:ascii="宋体"/>
          <w:sz w:val="24"/>
        </w:rPr>
      </w:pPr>
    </w:p>
    <w:p w14:paraId="769E9BE2" w14:textId="77777777" w:rsidR="00D24207" w:rsidRPr="00A73ABA" w:rsidRDefault="00D24207" w:rsidP="00D24207">
      <w:pPr>
        <w:rPr>
          <w:rFonts w:ascii="宋体"/>
        </w:rPr>
      </w:pPr>
      <w:r w:rsidRPr="00A73ABA">
        <w:rPr>
          <w:rFonts w:ascii="宋体" w:hAnsi="宋体" w:hint="eastAsia"/>
        </w:rPr>
        <w:t>投标人：（盖章）</w:t>
      </w:r>
    </w:p>
    <w:p w14:paraId="3DCF2177" w14:textId="77777777" w:rsidR="00D24207" w:rsidRPr="00A73ABA" w:rsidRDefault="00D24207" w:rsidP="00D24207">
      <w:pPr>
        <w:rPr>
          <w:rFonts w:ascii="宋体"/>
        </w:rPr>
      </w:pPr>
    </w:p>
    <w:p w14:paraId="4E43AF84" w14:textId="77777777" w:rsidR="00D24207" w:rsidRPr="00A73ABA" w:rsidRDefault="00D24207" w:rsidP="00D24207">
      <w:pPr>
        <w:rPr>
          <w:rFonts w:ascii="宋体"/>
        </w:rPr>
      </w:pPr>
    </w:p>
    <w:p w14:paraId="15B13A44" w14:textId="77777777" w:rsidR="00D24207" w:rsidRPr="00A73ABA" w:rsidRDefault="00D24207" w:rsidP="00D24207">
      <w:pPr>
        <w:rPr>
          <w:rFonts w:ascii="宋体" w:hAnsi="宋体"/>
        </w:rPr>
      </w:pPr>
      <w:r w:rsidRPr="00A73ABA">
        <w:rPr>
          <w:rFonts w:ascii="宋体" w:hAnsi="宋体" w:hint="eastAsia"/>
        </w:rPr>
        <w:t>法定代表人：（盖章）</w:t>
      </w:r>
    </w:p>
    <w:p w14:paraId="4B14F7FA" w14:textId="77777777" w:rsidR="00D24207" w:rsidRPr="00A73ABA" w:rsidRDefault="00D24207" w:rsidP="00D24207">
      <w:pPr>
        <w:rPr>
          <w:rFonts w:ascii="宋体" w:hAnsi="宋体"/>
        </w:rPr>
      </w:pPr>
    </w:p>
    <w:p w14:paraId="7E7A1147" w14:textId="77777777" w:rsidR="00D24207" w:rsidRPr="00A73ABA" w:rsidRDefault="00D24207" w:rsidP="00D24207">
      <w:pPr>
        <w:wordWrap w:val="0"/>
        <w:ind w:right="735"/>
        <w:jc w:val="center"/>
        <w:rPr>
          <w:rFonts w:ascii="宋体" w:hAnsi="宋体"/>
        </w:rPr>
      </w:pPr>
    </w:p>
    <w:p w14:paraId="2BF5BA5E" w14:textId="77777777" w:rsidR="00D24207" w:rsidRPr="00A73ABA" w:rsidRDefault="00D24207" w:rsidP="00D24207">
      <w:pPr>
        <w:wordWrap w:val="0"/>
        <w:ind w:right="735"/>
        <w:jc w:val="right"/>
        <w:rPr>
          <w:rFonts w:ascii="宋体" w:hAnsi="宋体"/>
        </w:rPr>
      </w:pPr>
      <w:r w:rsidRPr="00A73ABA">
        <w:rPr>
          <w:rFonts w:ascii="宋体" w:hAnsi="宋体" w:hint="eastAsia"/>
        </w:rPr>
        <w:t xml:space="preserve">日期：    年  </w:t>
      </w:r>
      <w:r w:rsidRPr="00A73ABA">
        <w:rPr>
          <w:rFonts w:ascii="宋体" w:hAnsi="宋体"/>
        </w:rPr>
        <w:t xml:space="preserve">  </w:t>
      </w:r>
      <w:r w:rsidRPr="00A73ABA">
        <w:rPr>
          <w:rFonts w:ascii="宋体" w:hAnsi="宋体" w:hint="eastAsia"/>
        </w:rPr>
        <w:t>月    日</w:t>
      </w:r>
    </w:p>
    <w:p w14:paraId="0CFB7F71" w14:textId="77777777" w:rsidR="00D24207" w:rsidRPr="00A73ABA" w:rsidRDefault="00D24207" w:rsidP="00D24207">
      <w:pPr>
        <w:wordWrap w:val="0"/>
        <w:ind w:right="735"/>
        <w:jc w:val="center"/>
        <w:rPr>
          <w:rFonts w:ascii="宋体" w:hAnsi="宋体"/>
          <w:sz w:val="28"/>
          <w:szCs w:val="28"/>
        </w:rPr>
      </w:pPr>
    </w:p>
    <w:p w14:paraId="2754DCFB" w14:textId="77777777" w:rsidR="00D24207" w:rsidRPr="00A73ABA" w:rsidRDefault="00D24207" w:rsidP="00D24207">
      <w:pPr>
        <w:pageBreakBefore/>
        <w:jc w:val="center"/>
        <w:rPr>
          <w:rFonts w:ascii="宋体"/>
          <w:b/>
          <w:bCs/>
        </w:rPr>
      </w:pPr>
      <w:r w:rsidRPr="00A73ABA">
        <w:rPr>
          <w:rFonts w:ascii="宋体" w:hAnsi="宋体" w:hint="eastAsia"/>
          <w:b/>
          <w:bCs/>
        </w:rPr>
        <w:lastRenderedPageBreak/>
        <w:t>三、法定代表人身份证明书</w:t>
      </w:r>
    </w:p>
    <w:p w14:paraId="7DAE553B" w14:textId="77777777" w:rsidR="00D24207" w:rsidRPr="00A73ABA" w:rsidRDefault="00D24207" w:rsidP="00D24207">
      <w:pPr>
        <w:rPr>
          <w:rFonts w:ascii="宋体" w:hAnsi="宋体"/>
          <w:bCs/>
        </w:rPr>
      </w:pPr>
    </w:p>
    <w:p w14:paraId="2408C6A6" w14:textId="77777777" w:rsidR="00D24207" w:rsidRPr="00A73ABA" w:rsidRDefault="00D24207" w:rsidP="00D24207">
      <w:pPr>
        <w:rPr>
          <w:rFonts w:ascii="宋体"/>
          <w:bCs/>
        </w:rPr>
      </w:pPr>
      <w:r w:rsidRPr="00A73ABA">
        <w:rPr>
          <w:rFonts w:ascii="宋体" w:hAnsi="宋体" w:hint="eastAsia"/>
          <w:bCs/>
        </w:rPr>
        <w:t>单位名称：</w:t>
      </w:r>
      <w:r w:rsidRPr="00A73ABA">
        <w:rPr>
          <w:rFonts w:ascii="宋体" w:hAnsi="宋体" w:hint="eastAsia"/>
          <w:bCs/>
          <w:u w:val="single"/>
        </w:rPr>
        <w:t xml:space="preserve">                                         </w:t>
      </w:r>
    </w:p>
    <w:p w14:paraId="7FB99ED9" w14:textId="77777777" w:rsidR="00D24207" w:rsidRPr="00A73ABA" w:rsidRDefault="00D24207" w:rsidP="00D24207">
      <w:pPr>
        <w:rPr>
          <w:rFonts w:ascii="宋体"/>
          <w:bCs/>
          <w:u w:val="single"/>
        </w:rPr>
      </w:pPr>
    </w:p>
    <w:p w14:paraId="0F0FF527" w14:textId="77777777" w:rsidR="00D24207" w:rsidRPr="00A73ABA" w:rsidRDefault="00D24207" w:rsidP="00D24207">
      <w:pPr>
        <w:rPr>
          <w:rFonts w:ascii="宋体"/>
          <w:bCs/>
          <w:u w:val="single"/>
        </w:rPr>
      </w:pPr>
      <w:r w:rsidRPr="00A73ABA">
        <w:rPr>
          <w:rFonts w:ascii="宋体" w:hAnsi="宋体" w:hint="eastAsia"/>
          <w:bCs/>
        </w:rPr>
        <w:t>企业类型：</w:t>
      </w:r>
      <w:r w:rsidRPr="00A73ABA">
        <w:rPr>
          <w:rFonts w:ascii="宋体" w:hAnsi="宋体" w:hint="eastAsia"/>
          <w:bCs/>
          <w:u w:val="single"/>
        </w:rPr>
        <w:t xml:space="preserve">                                        </w:t>
      </w:r>
    </w:p>
    <w:p w14:paraId="723C98A1" w14:textId="77777777" w:rsidR="00D24207" w:rsidRPr="00A73ABA" w:rsidRDefault="00D24207" w:rsidP="00D24207">
      <w:pPr>
        <w:rPr>
          <w:rFonts w:ascii="宋体"/>
          <w:bCs/>
        </w:rPr>
      </w:pPr>
    </w:p>
    <w:p w14:paraId="19B852EC" w14:textId="77777777" w:rsidR="00D24207" w:rsidRPr="00A73ABA" w:rsidRDefault="00D24207" w:rsidP="00D24207">
      <w:pPr>
        <w:rPr>
          <w:rFonts w:ascii="宋体"/>
          <w:bCs/>
          <w:u w:val="single"/>
        </w:rPr>
      </w:pPr>
      <w:r w:rsidRPr="00A73ABA">
        <w:rPr>
          <w:rFonts w:ascii="宋体" w:hAnsi="宋体" w:hint="eastAsia"/>
          <w:bCs/>
        </w:rPr>
        <w:t>地</w:t>
      </w:r>
      <w:r w:rsidRPr="00A73ABA">
        <w:rPr>
          <w:rFonts w:ascii="宋体" w:hAnsi="宋体"/>
          <w:bCs/>
        </w:rPr>
        <w:t xml:space="preserve">    </w:t>
      </w:r>
      <w:r w:rsidRPr="00A73ABA">
        <w:rPr>
          <w:rFonts w:ascii="宋体" w:hAnsi="宋体" w:hint="eastAsia"/>
          <w:bCs/>
        </w:rPr>
        <w:t>址：</w:t>
      </w:r>
      <w:r w:rsidRPr="00A73ABA">
        <w:rPr>
          <w:rFonts w:ascii="宋体" w:hAnsi="宋体" w:hint="eastAsia"/>
          <w:bCs/>
          <w:u w:val="single"/>
        </w:rPr>
        <w:t xml:space="preserve">                                        </w:t>
      </w:r>
    </w:p>
    <w:p w14:paraId="4F51FA14" w14:textId="77777777" w:rsidR="00D24207" w:rsidRPr="00A73ABA" w:rsidRDefault="00D24207" w:rsidP="00D24207">
      <w:pPr>
        <w:rPr>
          <w:rFonts w:ascii="宋体"/>
          <w:bCs/>
        </w:rPr>
      </w:pPr>
    </w:p>
    <w:p w14:paraId="16F3C302" w14:textId="77777777" w:rsidR="00D24207" w:rsidRPr="00A73ABA" w:rsidRDefault="00D24207" w:rsidP="00D24207">
      <w:pPr>
        <w:rPr>
          <w:rFonts w:ascii="宋体"/>
          <w:bCs/>
          <w:u w:val="single"/>
        </w:rPr>
      </w:pPr>
      <w:r w:rsidRPr="00A73ABA">
        <w:rPr>
          <w:rFonts w:ascii="宋体" w:hAnsi="宋体" w:hint="eastAsia"/>
          <w:bCs/>
        </w:rPr>
        <w:t>营业期限：</w:t>
      </w:r>
      <w:r w:rsidRPr="00A73ABA">
        <w:rPr>
          <w:rFonts w:ascii="宋体" w:hAnsi="宋体" w:hint="eastAsia"/>
          <w:bCs/>
          <w:u w:val="single"/>
        </w:rPr>
        <w:t xml:space="preserve">                                        </w:t>
      </w:r>
    </w:p>
    <w:p w14:paraId="208CF33A" w14:textId="77777777" w:rsidR="00D24207" w:rsidRPr="00A73ABA" w:rsidRDefault="00D24207" w:rsidP="00D24207">
      <w:pPr>
        <w:rPr>
          <w:rFonts w:ascii="宋体"/>
          <w:bCs/>
        </w:rPr>
      </w:pPr>
    </w:p>
    <w:p w14:paraId="5A5BC731" w14:textId="77777777" w:rsidR="00D24207" w:rsidRPr="00A73ABA" w:rsidRDefault="00D24207" w:rsidP="00D24207">
      <w:pPr>
        <w:rPr>
          <w:rFonts w:ascii="宋体"/>
          <w:bCs/>
          <w:u w:val="single"/>
        </w:rPr>
      </w:pPr>
      <w:r w:rsidRPr="00A73ABA">
        <w:rPr>
          <w:rFonts w:ascii="宋体" w:hAnsi="宋体" w:hint="eastAsia"/>
          <w:bCs/>
        </w:rPr>
        <w:t>成立时间：</w:t>
      </w:r>
      <w:r w:rsidRPr="00A73ABA">
        <w:rPr>
          <w:rFonts w:ascii="宋体" w:hAnsi="宋体" w:hint="eastAsia"/>
          <w:bCs/>
          <w:u w:val="single"/>
        </w:rPr>
        <w:t xml:space="preserve">                                        </w:t>
      </w:r>
    </w:p>
    <w:p w14:paraId="0DF59BD0" w14:textId="77777777" w:rsidR="00D24207" w:rsidRPr="00A73ABA" w:rsidRDefault="00D24207" w:rsidP="00D24207">
      <w:pPr>
        <w:rPr>
          <w:rFonts w:ascii="宋体"/>
          <w:bCs/>
          <w:u w:val="single"/>
        </w:rPr>
      </w:pPr>
    </w:p>
    <w:p w14:paraId="22673B74" w14:textId="77777777" w:rsidR="00D24207" w:rsidRPr="00A73ABA" w:rsidRDefault="00D24207" w:rsidP="00D24207">
      <w:pPr>
        <w:rPr>
          <w:rFonts w:ascii="宋体"/>
          <w:bCs/>
          <w:u w:val="single"/>
        </w:rPr>
      </w:pPr>
    </w:p>
    <w:p w14:paraId="6D609027" w14:textId="77777777" w:rsidR="00D24207" w:rsidRPr="00A73ABA" w:rsidRDefault="00D24207" w:rsidP="00D24207">
      <w:pPr>
        <w:rPr>
          <w:rFonts w:ascii="宋体"/>
          <w:bCs/>
        </w:rPr>
      </w:pPr>
    </w:p>
    <w:p w14:paraId="2C871F28" w14:textId="77777777" w:rsidR="00D24207" w:rsidRPr="00A73ABA" w:rsidRDefault="00D24207" w:rsidP="00D24207">
      <w:pPr>
        <w:spacing w:line="360" w:lineRule="auto"/>
        <w:rPr>
          <w:rFonts w:ascii="宋体"/>
          <w:bCs/>
          <w:u w:val="single"/>
        </w:rPr>
      </w:pPr>
      <w:r w:rsidRPr="00A73ABA">
        <w:rPr>
          <w:rFonts w:ascii="宋体" w:hAnsi="宋体" w:hint="eastAsia"/>
          <w:bCs/>
        </w:rPr>
        <w:t>姓名：</w:t>
      </w:r>
      <w:r w:rsidRPr="00A73ABA">
        <w:rPr>
          <w:rFonts w:ascii="宋体" w:hAnsi="宋体" w:hint="eastAsia"/>
          <w:bCs/>
          <w:u w:val="single"/>
        </w:rPr>
        <w:t xml:space="preserve">           </w:t>
      </w:r>
      <w:r w:rsidRPr="00A73ABA">
        <w:rPr>
          <w:rFonts w:ascii="宋体" w:hAnsi="宋体"/>
          <w:bCs/>
        </w:rPr>
        <w:t xml:space="preserve">   </w:t>
      </w:r>
      <w:r w:rsidRPr="00A73ABA">
        <w:rPr>
          <w:rFonts w:ascii="宋体" w:hAnsi="宋体" w:hint="eastAsia"/>
          <w:bCs/>
        </w:rPr>
        <w:t xml:space="preserve">   性别：</w:t>
      </w:r>
      <w:r w:rsidRPr="00A73ABA">
        <w:rPr>
          <w:rFonts w:ascii="宋体" w:hAnsi="宋体" w:hint="eastAsia"/>
          <w:bCs/>
          <w:u w:val="single"/>
        </w:rPr>
        <w:t xml:space="preserve">     </w:t>
      </w:r>
      <w:r w:rsidRPr="00A73ABA">
        <w:rPr>
          <w:rFonts w:ascii="宋体" w:hAnsi="宋体"/>
          <w:bCs/>
        </w:rPr>
        <w:t xml:space="preserve">   </w:t>
      </w:r>
      <w:r w:rsidRPr="00A73ABA">
        <w:rPr>
          <w:rFonts w:ascii="宋体" w:hAnsi="宋体" w:hint="eastAsia"/>
          <w:bCs/>
        </w:rPr>
        <w:t xml:space="preserve"> 年龄：</w:t>
      </w:r>
      <w:r w:rsidRPr="00A73ABA">
        <w:rPr>
          <w:rFonts w:ascii="宋体" w:hAnsi="宋体" w:hint="eastAsia"/>
          <w:bCs/>
          <w:u w:val="single"/>
        </w:rPr>
        <w:t xml:space="preserve">       </w:t>
      </w:r>
      <w:r w:rsidRPr="00A73ABA">
        <w:rPr>
          <w:rFonts w:ascii="宋体" w:hAnsi="宋体"/>
          <w:bCs/>
        </w:rPr>
        <w:t xml:space="preserve">  </w:t>
      </w:r>
      <w:r w:rsidRPr="00A73ABA">
        <w:rPr>
          <w:rFonts w:ascii="宋体" w:hAnsi="宋体" w:hint="eastAsia"/>
          <w:bCs/>
        </w:rPr>
        <w:t>职务：</w:t>
      </w:r>
      <w:r w:rsidRPr="00A73ABA">
        <w:rPr>
          <w:rFonts w:ascii="宋体" w:hAnsi="宋体" w:hint="eastAsia"/>
          <w:bCs/>
          <w:u w:val="single"/>
        </w:rPr>
        <w:t xml:space="preserve">         </w:t>
      </w:r>
    </w:p>
    <w:p w14:paraId="56C30617" w14:textId="77777777" w:rsidR="00D24207" w:rsidRPr="00A73ABA" w:rsidRDefault="00D24207" w:rsidP="00D24207">
      <w:pPr>
        <w:spacing w:line="360" w:lineRule="auto"/>
        <w:rPr>
          <w:rFonts w:ascii="宋体"/>
          <w:bCs/>
        </w:rPr>
      </w:pPr>
      <w:r w:rsidRPr="00A73ABA">
        <w:rPr>
          <w:rFonts w:ascii="宋体" w:hAnsi="宋体" w:hint="eastAsia"/>
          <w:bCs/>
        </w:rPr>
        <w:t>系</w:t>
      </w:r>
      <w:r w:rsidRPr="00A73ABA">
        <w:rPr>
          <w:rFonts w:ascii="宋体" w:hAnsi="宋体"/>
          <w:bCs/>
        </w:rPr>
        <w:t xml:space="preserve"> </w:t>
      </w:r>
      <w:r w:rsidRPr="00A73ABA">
        <w:rPr>
          <w:rFonts w:ascii="宋体" w:hAnsi="宋体"/>
          <w:bCs/>
          <w:u w:val="single"/>
        </w:rPr>
        <w:t xml:space="preserve">         </w:t>
      </w:r>
      <w:r w:rsidRPr="00A73ABA">
        <w:rPr>
          <w:rFonts w:ascii="宋体" w:hAnsi="宋体" w:hint="eastAsia"/>
          <w:bCs/>
          <w:u w:val="single"/>
        </w:rPr>
        <w:t>（供应商名称）</w:t>
      </w:r>
      <w:r w:rsidRPr="00A73ABA">
        <w:rPr>
          <w:rFonts w:ascii="宋体" w:hAnsi="宋体"/>
          <w:bCs/>
          <w:u w:val="single"/>
        </w:rPr>
        <w:t xml:space="preserve">               </w:t>
      </w:r>
      <w:r w:rsidRPr="00A73ABA">
        <w:rPr>
          <w:rFonts w:ascii="宋体" w:hAnsi="宋体" w:hint="eastAsia"/>
          <w:bCs/>
        </w:rPr>
        <w:t>的法定代表人。</w:t>
      </w:r>
    </w:p>
    <w:p w14:paraId="12CD81EA" w14:textId="77777777" w:rsidR="00D24207" w:rsidRPr="00A73ABA" w:rsidRDefault="00D24207" w:rsidP="00D24207">
      <w:pPr>
        <w:rPr>
          <w:rFonts w:ascii="宋体"/>
          <w:bCs/>
        </w:rPr>
      </w:pPr>
    </w:p>
    <w:p w14:paraId="70FDB483" w14:textId="77777777" w:rsidR="00D24207" w:rsidRPr="00A73ABA" w:rsidRDefault="00D24207" w:rsidP="00D24207">
      <w:pPr>
        <w:rPr>
          <w:rFonts w:ascii="宋体"/>
          <w:bCs/>
        </w:rPr>
      </w:pPr>
    </w:p>
    <w:p w14:paraId="500302DF" w14:textId="77777777" w:rsidR="00D24207" w:rsidRPr="00A73ABA" w:rsidRDefault="00D24207" w:rsidP="00D24207">
      <w:pPr>
        <w:rPr>
          <w:rFonts w:ascii="宋体"/>
          <w:bCs/>
        </w:rPr>
      </w:pPr>
      <w:r w:rsidRPr="00A73ABA">
        <w:rPr>
          <w:rFonts w:ascii="宋体" w:hAnsi="宋体" w:hint="eastAsia"/>
          <w:bCs/>
        </w:rPr>
        <w:t>特此证明。</w:t>
      </w:r>
    </w:p>
    <w:tbl>
      <w:tblPr>
        <w:tblpPr w:leftFromText="180" w:rightFromText="180" w:vertAnchor="text" w:horzAnchor="page" w:tblpX="1848" w:tblpY="10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0"/>
        <w:gridCol w:w="4020"/>
      </w:tblGrid>
      <w:tr w:rsidR="00A73ABA" w:rsidRPr="00A73ABA" w14:paraId="0C73B8A9" w14:textId="77777777" w:rsidTr="00757BD0">
        <w:trPr>
          <w:trHeight w:val="2943"/>
        </w:trPr>
        <w:tc>
          <w:tcPr>
            <w:tcW w:w="4300" w:type="dxa"/>
          </w:tcPr>
          <w:p w14:paraId="1E91F377" w14:textId="77777777" w:rsidR="00D24207" w:rsidRPr="00A73ABA" w:rsidRDefault="00D24207" w:rsidP="00757BD0">
            <w:pPr>
              <w:spacing w:line="360" w:lineRule="auto"/>
              <w:rPr>
                <w:rFonts w:ascii="宋体" w:hAnsi="宋体"/>
              </w:rPr>
            </w:pPr>
            <w:r w:rsidRPr="00A73ABA">
              <w:rPr>
                <w:rFonts w:ascii="宋体" w:hAnsi="宋体" w:hint="eastAsia"/>
              </w:rPr>
              <w:t xml:space="preserve">     法定代表人身份证正面复印件</w:t>
            </w:r>
          </w:p>
        </w:tc>
        <w:tc>
          <w:tcPr>
            <w:tcW w:w="4020" w:type="dxa"/>
          </w:tcPr>
          <w:p w14:paraId="6035D686" w14:textId="77777777" w:rsidR="00D24207" w:rsidRPr="00A73ABA" w:rsidRDefault="00D24207" w:rsidP="00757BD0">
            <w:pPr>
              <w:spacing w:line="360" w:lineRule="auto"/>
              <w:rPr>
                <w:rFonts w:ascii="宋体" w:hAnsi="宋体"/>
              </w:rPr>
            </w:pPr>
            <w:r w:rsidRPr="00A73ABA">
              <w:rPr>
                <w:rFonts w:ascii="宋体" w:hAnsi="宋体" w:hint="eastAsia"/>
              </w:rPr>
              <w:t xml:space="preserve">  法定代表人身份证反面复印件</w:t>
            </w:r>
          </w:p>
        </w:tc>
      </w:tr>
    </w:tbl>
    <w:p w14:paraId="4E7FE709" w14:textId="77777777" w:rsidR="00D24207" w:rsidRPr="00A73ABA" w:rsidRDefault="00D24207" w:rsidP="00D24207">
      <w:pPr>
        <w:rPr>
          <w:rFonts w:ascii="宋体"/>
          <w:bCs/>
        </w:rPr>
      </w:pPr>
    </w:p>
    <w:p w14:paraId="1BCF3497" w14:textId="77777777" w:rsidR="00D24207" w:rsidRPr="00A73ABA" w:rsidRDefault="00D24207" w:rsidP="00D24207">
      <w:pPr>
        <w:rPr>
          <w:rFonts w:ascii="宋体"/>
          <w:bCs/>
        </w:rPr>
      </w:pPr>
    </w:p>
    <w:p w14:paraId="7721430B" w14:textId="77777777" w:rsidR="00D24207" w:rsidRPr="00A73ABA" w:rsidRDefault="00D24207" w:rsidP="00D24207">
      <w:pPr>
        <w:rPr>
          <w:rFonts w:ascii="宋体"/>
          <w:bCs/>
        </w:rPr>
      </w:pPr>
    </w:p>
    <w:p w14:paraId="5215F40E" w14:textId="77777777" w:rsidR="00D24207" w:rsidRPr="00A73ABA" w:rsidRDefault="00D24207" w:rsidP="00D24207">
      <w:pPr>
        <w:rPr>
          <w:rFonts w:ascii="宋体"/>
          <w:bCs/>
        </w:rPr>
      </w:pPr>
    </w:p>
    <w:p w14:paraId="2F40AF0E" w14:textId="77777777" w:rsidR="00D24207" w:rsidRPr="00A73ABA" w:rsidRDefault="00D24207" w:rsidP="00D24207">
      <w:pPr>
        <w:rPr>
          <w:rFonts w:ascii="宋体"/>
          <w:bCs/>
        </w:rPr>
      </w:pPr>
    </w:p>
    <w:p w14:paraId="5F886A20" w14:textId="77777777" w:rsidR="00D24207" w:rsidRPr="00A73ABA" w:rsidRDefault="00D24207" w:rsidP="00D24207">
      <w:pPr>
        <w:rPr>
          <w:rFonts w:ascii="宋体"/>
          <w:bCs/>
        </w:rPr>
      </w:pPr>
    </w:p>
    <w:p w14:paraId="0F5C36C1" w14:textId="77777777" w:rsidR="00D24207" w:rsidRPr="00A73ABA" w:rsidRDefault="00D24207" w:rsidP="00D24207">
      <w:pPr>
        <w:rPr>
          <w:rFonts w:ascii="宋体"/>
          <w:bCs/>
        </w:rPr>
      </w:pPr>
    </w:p>
    <w:p w14:paraId="5FAD3785" w14:textId="77777777" w:rsidR="00D24207" w:rsidRPr="00A73ABA" w:rsidRDefault="00D24207" w:rsidP="00D24207">
      <w:pPr>
        <w:rPr>
          <w:rFonts w:ascii="宋体"/>
          <w:bCs/>
        </w:rPr>
      </w:pPr>
    </w:p>
    <w:p w14:paraId="1337C601" w14:textId="77777777" w:rsidR="00D24207" w:rsidRPr="00A73ABA" w:rsidRDefault="00D24207" w:rsidP="00D24207">
      <w:pPr>
        <w:rPr>
          <w:rFonts w:ascii="宋体"/>
          <w:bCs/>
        </w:rPr>
      </w:pPr>
    </w:p>
    <w:p w14:paraId="5DB3E24A" w14:textId="77777777" w:rsidR="00D24207" w:rsidRPr="00A73ABA" w:rsidRDefault="00D24207" w:rsidP="00D24207">
      <w:pPr>
        <w:rPr>
          <w:rFonts w:ascii="宋体"/>
          <w:bCs/>
        </w:rPr>
      </w:pPr>
    </w:p>
    <w:p w14:paraId="58FD0720" w14:textId="77777777" w:rsidR="00D24207" w:rsidRPr="00A73ABA" w:rsidRDefault="00D24207" w:rsidP="00D24207">
      <w:pPr>
        <w:rPr>
          <w:rFonts w:ascii="宋体"/>
          <w:bCs/>
        </w:rPr>
      </w:pPr>
    </w:p>
    <w:p w14:paraId="7E073315" w14:textId="77777777" w:rsidR="00D24207" w:rsidRPr="00A73ABA" w:rsidRDefault="00D24207" w:rsidP="00D24207">
      <w:pPr>
        <w:rPr>
          <w:rFonts w:ascii="宋体"/>
          <w:bCs/>
        </w:rPr>
      </w:pPr>
    </w:p>
    <w:p w14:paraId="753FB25F" w14:textId="77777777" w:rsidR="00D24207" w:rsidRPr="00A73ABA" w:rsidRDefault="00D24207" w:rsidP="00D24207">
      <w:pPr>
        <w:rPr>
          <w:rFonts w:ascii="宋体"/>
          <w:bCs/>
        </w:rPr>
      </w:pPr>
    </w:p>
    <w:p w14:paraId="27AAEF8F" w14:textId="77777777" w:rsidR="00D24207" w:rsidRPr="00A73ABA" w:rsidRDefault="00D24207" w:rsidP="00D24207">
      <w:pPr>
        <w:rPr>
          <w:rFonts w:ascii="宋体"/>
          <w:bCs/>
        </w:rPr>
      </w:pPr>
    </w:p>
    <w:p w14:paraId="63B4FCF7" w14:textId="77777777" w:rsidR="00D24207" w:rsidRPr="00A73ABA" w:rsidRDefault="00D24207" w:rsidP="00D24207">
      <w:pPr>
        <w:rPr>
          <w:rFonts w:ascii="宋体"/>
          <w:bCs/>
        </w:rPr>
      </w:pPr>
    </w:p>
    <w:p w14:paraId="31597C87" w14:textId="77777777" w:rsidR="00D24207" w:rsidRPr="00A73ABA" w:rsidRDefault="00D24207" w:rsidP="00D24207">
      <w:pPr>
        <w:rPr>
          <w:rFonts w:ascii="宋体"/>
          <w:bCs/>
        </w:rPr>
      </w:pPr>
    </w:p>
    <w:p w14:paraId="510B16FE" w14:textId="77777777" w:rsidR="00D24207" w:rsidRPr="00A73ABA" w:rsidRDefault="00D24207" w:rsidP="00D24207">
      <w:pPr>
        <w:wordWrap w:val="0"/>
        <w:jc w:val="right"/>
        <w:rPr>
          <w:rFonts w:ascii="宋体" w:hAnsi="宋体"/>
          <w:bCs/>
        </w:rPr>
      </w:pPr>
    </w:p>
    <w:p w14:paraId="317DE0D8" w14:textId="77777777" w:rsidR="00D24207" w:rsidRPr="00A73ABA" w:rsidRDefault="00D24207" w:rsidP="00D24207">
      <w:pPr>
        <w:wordWrap w:val="0"/>
        <w:jc w:val="right"/>
        <w:rPr>
          <w:rFonts w:ascii="宋体" w:hAnsi="宋体"/>
          <w:bCs/>
        </w:rPr>
      </w:pPr>
    </w:p>
    <w:p w14:paraId="45279EC0" w14:textId="77777777" w:rsidR="00D24207" w:rsidRPr="00A73ABA" w:rsidRDefault="00D24207" w:rsidP="00D24207">
      <w:pPr>
        <w:wordWrap w:val="0"/>
        <w:jc w:val="right"/>
        <w:rPr>
          <w:rFonts w:ascii="宋体" w:hAnsi="宋体"/>
          <w:bCs/>
        </w:rPr>
      </w:pPr>
    </w:p>
    <w:p w14:paraId="1C021540" w14:textId="77777777" w:rsidR="00D24207" w:rsidRPr="00A73ABA" w:rsidRDefault="00D24207" w:rsidP="00D24207">
      <w:pPr>
        <w:wordWrap w:val="0"/>
        <w:jc w:val="right"/>
        <w:rPr>
          <w:rFonts w:ascii="宋体" w:hAnsi="宋体"/>
          <w:bCs/>
        </w:rPr>
      </w:pPr>
    </w:p>
    <w:p w14:paraId="16F60880" w14:textId="77777777" w:rsidR="00D24207" w:rsidRPr="00A73ABA" w:rsidRDefault="00D24207" w:rsidP="00D24207">
      <w:pPr>
        <w:wordWrap w:val="0"/>
        <w:jc w:val="right"/>
        <w:rPr>
          <w:rFonts w:ascii="宋体" w:hAnsi="宋体"/>
          <w:bCs/>
        </w:rPr>
      </w:pPr>
      <w:r w:rsidRPr="00A73ABA">
        <w:rPr>
          <w:rFonts w:ascii="宋体" w:hAnsi="宋体" w:hint="eastAsia"/>
          <w:bCs/>
        </w:rPr>
        <w:t>供应商：（盖章）</w:t>
      </w:r>
    </w:p>
    <w:p w14:paraId="77B0DE94" w14:textId="77777777" w:rsidR="00D24207" w:rsidRPr="00A73ABA" w:rsidRDefault="00D24207" w:rsidP="00D24207">
      <w:pPr>
        <w:jc w:val="right"/>
        <w:rPr>
          <w:rFonts w:ascii="宋体" w:hAnsi="宋体"/>
          <w:bCs/>
        </w:rPr>
      </w:pPr>
    </w:p>
    <w:p w14:paraId="5757C9ED" w14:textId="77777777" w:rsidR="00D24207" w:rsidRPr="00A73ABA" w:rsidRDefault="00D24207" w:rsidP="00D24207">
      <w:pPr>
        <w:jc w:val="right"/>
        <w:rPr>
          <w:rFonts w:ascii="宋体"/>
          <w:bCs/>
        </w:rPr>
      </w:pPr>
      <w:r w:rsidRPr="00A73ABA">
        <w:rPr>
          <w:rFonts w:ascii="宋体" w:hAnsi="宋体" w:hint="eastAsia"/>
          <w:bCs/>
        </w:rPr>
        <w:t>日</w:t>
      </w:r>
      <w:r w:rsidRPr="00A73ABA">
        <w:rPr>
          <w:rFonts w:ascii="宋体" w:hAnsi="宋体"/>
          <w:bCs/>
        </w:rPr>
        <w:t xml:space="preserve">  </w:t>
      </w:r>
      <w:r w:rsidRPr="00A73ABA">
        <w:rPr>
          <w:rFonts w:ascii="宋体" w:hAnsi="宋体" w:hint="eastAsia"/>
          <w:bCs/>
        </w:rPr>
        <w:t>期：   年  月  日</w:t>
      </w:r>
    </w:p>
    <w:p w14:paraId="5DEA742B" w14:textId="77777777" w:rsidR="00D24207" w:rsidRPr="00A73ABA" w:rsidRDefault="00D24207" w:rsidP="00D24207">
      <w:pPr>
        <w:jc w:val="center"/>
        <w:rPr>
          <w:rFonts w:ascii="宋体"/>
          <w:bCs/>
        </w:rPr>
      </w:pPr>
    </w:p>
    <w:p w14:paraId="0677851E" w14:textId="77777777" w:rsidR="00D24207" w:rsidRPr="00A73ABA" w:rsidRDefault="00D24207" w:rsidP="00D24207">
      <w:pPr>
        <w:pageBreakBefore/>
        <w:jc w:val="center"/>
        <w:rPr>
          <w:rFonts w:ascii="宋体"/>
          <w:b/>
        </w:rPr>
      </w:pPr>
      <w:r w:rsidRPr="00A73ABA">
        <w:rPr>
          <w:rFonts w:ascii="宋体" w:hAnsi="宋体" w:hint="eastAsia"/>
          <w:b/>
        </w:rPr>
        <w:lastRenderedPageBreak/>
        <w:t>四 、法定代表人授权委托书</w:t>
      </w:r>
    </w:p>
    <w:p w14:paraId="323A8E2A" w14:textId="77777777" w:rsidR="00D24207" w:rsidRPr="00A73ABA" w:rsidRDefault="00D24207" w:rsidP="00D24207">
      <w:pPr>
        <w:rPr>
          <w:rFonts w:ascii="宋体"/>
        </w:rPr>
      </w:pPr>
    </w:p>
    <w:p w14:paraId="0B6CB8ED" w14:textId="77777777" w:rsidR="00D24207" w:rsidRPr="00A73ABA" w:rsidRDefault="00D24207" w:rsidP="00D24207">
      <w:pPr>
        <w:spacing w:line="360" w:lineRule="auto"/>
        <w:ind w:firstLine="630"/>
        <w:rPr>
          <w:rFonts w:ascii="宋体"/>
        </w:rPr>
      </w:pPr>
      <w:r w:rsidRPr="00A73ABA">
        <w:rPr>
          <w:rFonts w:ascii="宋体" w:hAnsi="宋体" w:hint="eastAsia"/>
        </w:rPr>
        <w:t>本授权委托书声明：我</w:t>
      </w:r>
      <w:r w:rsidRPr="00A73ABA">
        <w:rPr>
          <w:rFonts w:ascii="宋体" w:hAnsi="宋体" w:hint="eastAsia"/>
          <w:u w:val="single"/>
        </w:rPr>
        <w:t xml:space="preserve">      </w:t>
      </w:r>
      <w:r w:rsidRPr="00A73ABA">
        <w:rPr>
          <w:rFonts w:ascii="宋体" w:hAnsi="宋体" w:hint="eastAsia"/>
        </w:rPr>
        <w:t>（姓名）系</w:t>
      </w:r>
      <w:r w:rsidRPr="00A73ABA">
        <w:rPr>
          <w:rFonts w:ascii="宋体" w:hAnsi="宋体" w:hint="eastAsia"/>
          <w:u w:val="single"/>
        </w:rPr>
        <w:t xml:space="preserve">                        </w:t>
      </w:r>
      <w:r w:rsidRPr="00A73ABA">
        <w:rPr>
          <w:rFonts w:ascii="宋体" w:hAnsi="宋体" w:hint="eastAsia"/>
        </w:rPr>
        <w:t>（供应商名称）的法定代表人，现授权委托</w:t>
      </w:r>
      <w:r w:rsidRPr="00A73ABA">
        <w:rPr>
          <w:rFonts w:ascii="宋体" w:hAnsi="宋体" w:hint="eastAsia"/>
          <w:u w:val="single"/>
        </w:rPr>
        <w:t xml:space="preserve">                     </w:t>
      </w:r>
      <w:r w:rsidRPr="00A73ABA">
        <w:rPr>
          <w:rFonts w:ascii="宋体" w:hAnsi="宋体" w:hint="eastAsia"/>
        </w:rPr>
        <w:t>（供应商名称）的</w:t>
      </w:r>
      <w:r w:rsidRPr="00A73ABA">
        <w:rPr>
          <w:rFonts w:ascii="宋体" w:hAnsi="宋体" w:hint="eastAsia"/>
          <w:u w:val="single"/>
        </w:rPr>
        <w:t xml:space="preserve">                            </w:t>
      </w:r>
      <w:r w:rsidRPr="00A73ABA">
        <w:rPr>
          <w:rFonts w:ascii="宋体" w:hAnsi="宋体" w:hint="eastAsia"/>
        </w:rPr>
        <w:t>（姓名）为我的代理人，以本公司的名义参加（采购人）的采购项目的磋商活动。代理人在参加整个项目采购磋商活动、合同磋商过程中所签署的一切文件和处理与之有关的一切事物，我均予以承认。</w:t>
      </w:r>
    </w:p>
    <w:p w14:paraId="64FF2381" w14:textId="77777777" w:rsidR="00D24207" w:rsidRPr="00A73ABA" w:rsidRDefault="00D24207" w:rsidP="00D24207">
      <w:pPr>
        <w:spacing w:line="360" w:lineRule="auto"/>
        <w:rPr>
          <w:rFonts w:ascii="宋体"/>
        </w:rPr>
      </w:pPr>
    </w:p>
    <w:p w14:paraId="2B01E9AD" w14:textId="77777777" w:rsidR="00D24207" w:rsidRPr="00A73ABA" w:rsidRDefault="00D24207" w:rsidP="00D24207">
      <w:pPr>
        <w:spacing w:line="360" w:lineRule="auto"/>
        <w:rPr>
          <w:rFonts w:ascii="宋体"/>
          <w:u w:val="single"/>
        </w:rPr>
      </w:pPr>
      <w:r w:rsidRPr="00A73ABA">
        <w:rPr>
          <w:rFonts w:ascii="宋体" w:hAnsi="宋体" w:hint="eastAsia"/>
        </w:rPr>
        <w:t>代理人：</w:t>
      </w:r>
      <w:r w:rsidRPr="00A73ABA">
        <w:rPr>
          <w:rFonts w:ascii="宋体" w:hAnsi="宋体" w:hint="eastAsia"/>
          <w:bCs/>
          <w:u w:val="single"/>
        </w:rPr>
        <w:t xml:space="preserve">              </w:t>
      </w:r>
      <w:r w:rsidRPr="00A73ABA">
        <w:rPr>
          <w:rFonts w:ascii="宋体" w:hAnsi="宋体" w:hint="eastAsia"/>
        </w:rPr>
        <w:t>性 别：</w:t>
      </w:r>
      <w:r w:rsidRPr="00A73ABA">
        <w:rPr>
          <w:rFonts w:ascii="宋体" w:hAnsi="宋体" w:hint="eastAsia"/>
          <w:u w:val="single"/>
        </w:rPr>
        <w:t xml:space="preserve">            </w:t>
      </w:r>
      <w:r w:rsidRPr="00A73ABA">
        <w:rPr>
          <w:rFonts w:ascii="宋体" w:hAnsi="宋体" w:hint="eastAsia"/>
        </w:rPr>
        <w:t>年 龄：</w:t>
      </w:r>
      <w:r w:rsidRPr="00A73ABA">
        <w:rPr>
          <w:rFonts w:ascii="宋体" w:hAnsi="宋体" w:hint="eastAsia"/>
          <w:u w:val="single"/>
        </w:rPr>
        <w:t xml:space="preserve">                </w:t>
      </w:r>
    </w:p>
    <w:p w14:paraId="036E5536" w14:textId="77777777" w:rsidR="00D24207" w:rsidRPr="00A73ABA" w:rsidRDefault="00D24207" w:rsidP="00D24207">
      <w:pPr>
        <w:spacing w:line="360" w:lineRule="auto"/>
        <w:rPr>
          <w:rFonts w:ascii="宋体"/>
        </w:rPr>
      </w:pPr>
    </w:p>
    <w:p w14:paraId="3AC7B768" w14:textId="77777777" w:rsidR="00D24207" w:rsidRPr="00A73ABA" w:rsidRDefault="00D24207" w:rsidP="00D24207">
      <w:pPr>
        <w:spacing w:line="360" w:lineRule="auto"/>
        <w:rPr>
          <w:rFonts w:ascii="宋体"/>
          <w:u w:val="single"/>
        </w:rPr>
      </w:pPr>
      <w:r w:rsidRPr="00A73ABA">
        <w:rPr>
          <w:rFonts w:ascii="宋体" w:hAnsi="宋体" w:hint="eastAsia"/>
        </w:rPr>
        <w:t>单 位：</w:t>
      </w:r>
      <w:r w:rsidRPr="00A73ABA">
        <w:rPr>
          <w:rFonts w:ascii="宋体" w:hAnsi="宋体" w:hint="eastAsia"/>
          <w:u w:val="single"/>
        </w:rPr>
        <w:t xml:space="preserve">                </w:t>
      </w:r>
      <w:r w:rsidRPr="00A73ABA">
        <w:rPr>
          <w:rFonts w:ascii="宋体" w:hAnsi="宋体" w:hint="eastAsia"/>
        </w:rPr>
        <w:t>部 门：</w:t>
      </w:r>
      <w:r w:rsidRPr="00A73ABA">
        <w:rPr>
          <w:rFonts w:ascii="宋体" w:hAnsi="宋体" w:hint="eastAsia"/>
          <w:u w:val="single"/>
        </w:rPr>
        <w:t xml:space="preserve">              </w:t>
      </w:r>
      <w:r w:rsidRPr="00A73ABA">
        <w:rPr>
          <w:rFonts w:ascii="宋体" w:hAnsi="宋体" w:hint="eastAsia"/>
        </w:rPr>
        <w:t>职 务：</w:t>
      </w:r>
      <w:r w:rsidRPr="00A73ABA">
        <w:rPr>
          <w:rFonts w:ascii="宋体" w:hAnsi="宋体" w:hint="eastAsia"/>
          <w:u w:val="single"/>
        </w:rPr>
        <w:t xml:space="preserve">             </w:t>
      </w:r>
    </w:p>
    <w:p w14:paraId="1AD3F2DD" w14:textId="77777777" w:rsidR="00D24207" w:rsidRPr="00A73ABA" w:rsidRDefault="00D24207" w:rsidP="00D24207">
      <w:pPr>
        <w:rPr>
          <w:rFonts w:ascii="宋体"/>
        </w:rPr>
      </w:pPr>
    </w:p>
    <w:p w14:paraId="5018D935" w14:textId="77777777" w:rsidR="00D24207" w:rsidRPr="00A73ABA" w:rsidRDefault="00D24207" w:rsidP="00D24207">
      <w:pPr>
        <w:rPr>
          <w:rFonts w:ascii="宋体"/>
        </w:rPr>
      </w:pPr>
      <w:r w:rsidRPr="00A73ABA">
        <w:rPr>
          <w:rFonts w:ascii="宋体" w:hAnsi="宋体" w:hint="eastAsia"/>
        </w:rPr>
        <w:t>代理人无转委权。特此委托。</w:t>
      </w:r>
    </w:p>
    <w:p w14:paraId="6451A6AF" w14:textId="77777777" w:rsidR="00D24207" w:rsidRPr="00A73ABA" w:rsidRDefault="00D24207" w:rsidP="00D24207">
      <w:pPr>
        <w:rPr>
          <w:rFonts w:ascii="宋体"/>
        </w:rPr>
      </w:pPr>
    </w:p>
    <w:tbl>
      <w:tblPr>
        <w:tblpPr w:leftFromText="180" w:rightFromText="180" w:vertAnchor="text" w:horzAnchor="page" w:tblpX="1698" w:tblpY="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62"/>
        <w:gridCol w:w="4078"/>
      </w:tblGrid>
      <w:tr w:rsidR="00A73ABA" w:rsidRPr="00A73ABA" w14:paraId="46DBADEA" w14:textId="77777777" w:rsidTr="00757BD0">
        <w:trPr>
          <w:trHeight w:val="1398"/>
        </w:trPr>
        <w:tc>
          <w:tcPr>
            <w:tcW w:w="4162" w:type="dxa"/>
          </w:tcPr>
          <w:p w14:paraId="2B747F03" w14:textId="77777777" w:rsidR="00D24207" w:rsidRPr="00A73ABA" w:rsidRDefault="00D24207" w:rsidP="00757BD0">
            <w:pPr>
              <w:spacing w:line="360" w:lineRule="auto"/>
              <w:rPr>
                <w:rFonts w:ascii="宋体" w:hAnsi="宋体"/>
              </w:rPr>
            </w:pPr>
            <w:r w:rsidRPr="00A73ABA">
              <w:rPr>
                <w:rFonts w:ascii="宋体" w:hAnsi="宋体" w:hint="eastAsia"/>
              </w:rPr>
              <w:t>法定代表人身份证正面复印件</w:t>
            </w:r>
          </w:p>
        </w:tc>
        <w:tc>
          <w:tcPr>
            <w:tcW w:w="4078" w:type="dxa"/>
          </w:tcPr>
          <w:p w14:paraId="2F395E19" w14:textId="77777777" w:rsidR="00D24207" w:rsidRPr="00A73ABA" w:rsidRDefault="00D24207" w:rsidP="00757BD0">
            <w:pPr>
              <w:spacing w:line="360" w:lineRule="auto"/>
              <w:rPr>
                <w:rFonts w:ascii="宋体" w:hAnsi="宋体"/>
              </w:rPr>
            </w:pPr>
            <w:r w:rsidRPr="00A73ABA">
              <w:rPr>
                <w:rFonts w:ascii="宋体" w:hAnsi="宋体" w:hint="eastAsia"/>
              </w:rPr>
              <w:t>委托代理人身份证正面复印件</w:t>
            </w:r>
          </w:p>
        </w:tc>
      </w:tr>
      <w:tr w:rsidR="00A73ABA" w:rsidRPr="00A73ABA" w14:paraId="65793854" w14:textId="77777777" w:rsidTr="00757BD0">
        <w:trPr>
          <w:trHeight w:val="1639"/>
        </w:trPr>
        <w:tc>
          <w:tcPr>
            <w:tcW w:w="4162" w:type="dxa"/>
          </w:tcPr>
          <w:p w14:paraId="74ABB2C3" w14:textId="77777777" w:rsidR="00D24207" w:rsidRPr="00A73ABA" w:rsidRDefault="00D24207" w:rsidP="00757BD0">
            <w:pPr>
              <w:spacing w:line="360" w:lineRule="auto"/>
              <w:rPr>
                <w:rFonts w:ascii="宋体" w:hAnsi="宋体"/>
              </w:rPr>
            </w:pPr>
            <w:r w:rsidRPr="00A73ABA">
              <w:rPr>
                <w:rFonts w:ascii="宋体" w:hAnsi="宋体" w:hint="eastAsia"/>
              </w:rPr>
              <w:t>法定代表人身份证反面复印件</w:t>
            </w:r>
          </w:p>
        </w:tc>
        <w:tc>
          <w:tcPr>
            <w:tcW w:w="4078" w:type="dxa"/>
          </w:tcPr>
          <w:p w14:paraId="79F5CAFD" w14:textId="77777777" w:rsidR="00D24207" w:rsidRPr="00A73ABA" w:rsidRDefault="00D24207" w:rsidP="00757BD0">
            <w:pPr>
              <w:spacing w:line="360" w:lineRule="auto"/>
              <w:rPr>
                <w:rFonts w:ascii="宋体" w:hAnsi="宋体"/>
              </w:rPr>
            </w:pPr>
            <w:r w:rsidRPr="00A73ABA">
              <w:rPr>
                <w:rFonts w:ascii="宋体" w:hAnsi="宋体" w:hint="eastAsia"/>
              </w:rPr>
              <w:t>委托代理人身份证反面复印件</w:t>
            </w:r>
          </w:p>
        </w:tc>
      </w:tr>
    </w:tbl>
    <w:p w14:paraId="7672E86C" w14:textId="77777777" w:rsidR="00D24207" w:rsidRPr="00A73ABA" w:rsidRDefault="00D24207" w:rsidP="00D24207">
      <w:pPr>
        <w:rPr>
          <w:rFonts w:ascii="宋体"/>
        </w:rPr>
      </w:pPr>
    </w:p>
    <w:p w14:paraId="314B6561" w14:textId="77777777" w:rsidR="00D24207" w:rsidRPr="00A73ABA" w:rsidRDefault="00D24207" w:rsidP="00D24207">
      <w:pPr>
        <w:rPr>
          <w:rFonts w:ascii="宋体"/>
        </w:rPr>
      </w:pPr>
    </w:p>
    <w:p w14:paraId="347D14AE" w14:textId="77777777" w:rsidR="00D24207" w:rsidRPr="00A73ABA" w:rsidRDefault="00D24207" w:rsidP="00D24207">
      <w:pPr>
        <w:rPr>
          <w:rFonts w:ascii="宋体"/>
        </w:rPr>
      </w:pPr>
    </w:p>
    <w:p w14:paraId="3D8F13E7" w14:textId="77777777" w:rsidR="00D24207" w:rsidRPr="00A73ABA" w:rsidRDefault="00D24207" w:rsidP="00D24207">
      <w:pPr>
        <w:rPr>
          <w:rFonts w:ascii="宋体"/>
        </w:rPr>
      </w:pPr>
    </w:p>
    <w:p w14:paraId="34FB63B4" w14:textId="77777777" w:rsidR="00D24207" w:rsidRPr="00A73ABA" w:rsidRDefault="00D24207" w:rsidP="00D24207">
      <w:pPr>
        <w:rPr>
          <w:rFonts w:ascii="宋体"/>
        </w:rPr>
      </w:pPr>
    </w:p>
    <w:p w14:paraId="2B2CC19D" w14:textId="77777777" w:rsidR="00D24207" w:rsidRPr="00A73ABA" w:rsidRDefault="00D24207" w:rsidP="00D24207">
      <w:pPr>
        <w:rPr>
          <w:rFonts w:ascii="宋体"/>
        </w:rPr>
      </w:pPr>
    </w:p>
    <w:p w14:paraId="6F0C79FA" w14:textId="77777777" w:rsidR="00D24207" w:rsidRPr="00A73ABA" w:rsidRDefault="00D24207" w:rsidP="00D24207">
      <w:pPr>
        <w:rPr>
          <w:rFonts w:ascii="宋体"/>
        </w:rPr>
      </w:pPr>
    </w:p>
    <w:p w14:paraId="4CB052C5" w14:textId="77777777" w:rsidR="00D24207" w:rsidRPr="00A73ABA" w:rsidRDefault="00D24207" w:rsidP="00D24207">
      <w:pPr>
        <w:rPr>
          <w:rFonts w:ascii="宋体"/>
        </w:rPr>
      </w:pPr>
    </w:p>
    <w:p w14:paraId="23643F96" w14:textId="77777777" w:rsidR="00D24207" w:rsidRPr="00A73ABA" w:rsidRDefault="00D24207" w:rsidP="00D24207">
      <w:pPr>
        <w:rPr>
          <w:rFonts w:ascii="宋体"/>
        </w:rPr>
      </w:pPr>
    </w:p>
    <w:p w14:paraId="57E8262C" w14:textId="77777777" w:rsidR="00D24207" w:rsidRPr="00A73ABA" w:rsidRDefault="00D24207" w:rsidP="00D24207">
      <w:pPr>
        <w:rPr>
          <w:rFonts w:ascii="宋体"/>
        </w:rPr>
      </w:pPr>
    </w:p>
    <w:p w14:paraId="000D472C" w14:textId="77777777" w:rsidR="00D24207" w:rsidRPr="00A73ABA" w:rsidRDefault="00D24207" w:rsidP="00D24207">
      <w:pPr>
        <w:rPr>
          <w:rFonts w:ascii="宋体"/>
        </w:rPr>
      </w:pPr>
    </w:p>
    <w:p w14:paraId="187006A7" w14:textId="77777777" w:rsidR="00D24207" w:rsidRPr="00A73ABA" w:rsidRDefault="00D24207" w:rsidP="00D24207">
      <w:pPr>
        <w:rPr>
          <w:rFonts w:ascii="宋体"/>
        </w:rPr>
      </w:pPr>
    </w:p>
    <w:p w14:paraId="1CBBF9D5" w14:textId="77777777" w:rsidR="00D24207" w:rsidRPr="00A73ABA" w:rsidRDefault="00D24207" w:rsidP="00D24207">
      <w:pPr>
        <w:rPr>
          <w:rFonts w:ascii="宋体" w:hAnsi="宋体"/>
        </w:rPr>
      </w:pPr>
    </w:p>
    <w:p w14:paraId="726C143F" w14:textId="77777777" w:rsidR="00D24207" w:rsidRPr="00A73ABA" w:rsidRDefault="00D24207" w:rsidP="00D24207">
      <w:pPr>
        <w:rPr>
          <w:rFonts w:ascii="宋体" w:hAnsi="宋体"/>
        </w:rPr>
      </w:pPr>
    </w:p>
    <w:p w14:paraId="3751A189" w14:textId="77777777" w:rsidR="00D24207" w:rsidRPr="00A73ABA" w:rsidRDefault="00D24207" w:rsidP="00D24207">
      <w:pPr>
        <w:rPr>
          <w:rFonts w:ascii="宋体"/>
        </w:rPr>
      </w:pPr>
      <w:r w:rsidRPr="00A73ABA">
        <w:rPr>
          <w:rFonts w:ascii="宋体" w:hAnsi="宋体" w:hint="eastAsia"/>
        </w:rPr>
        <w:t>供应商：（盖章）</w:t>
      </w:r>
    </w:p>
    <w:p w14:paraId="51AEC6EE" w14:textId="77777777" w:rsidR="00D24207" w:rsidRPr="00A73ABA" w:rsidRDefault="00D24207" w:rsidP="00D24207">
      <w:pPr>
        <w:rPr>
          <w:rFonts w:ascii="宋体"/>
        </w:rPr>
      </w:pPr>
    </w:p>
    <w:p w14:paraId="39128136" w14:textId="77777777" w:rsidR="00D24207" w:rsidRPr="00A73ABA" w:rsidRDefault="00D24207" w:rsidP="00D24207">
      <w:pPr>
        <w:rPr>
          <w:rFonts w:ascii="宋体"/>
        </w:rPr>
      </w:pPr>
    </w:p>
    <w:p w14:paraId="15F3CBE9" w14:textId="77777777" w:rsidR="00D24207" w:rsidRPr="00A73ABA" w:rsidRDefault="00D24207" w:rsidP="00D24207">
      <w:pPr>
        <w:rPr>
          <w:rFonts w:ascii="宋体"/>
        </w:rPr>
      </w:pPr>
      <w:r w:rsidRPr="00A73ABA">
        <w:rPr>
          <w:rFonts w:ascii="宋体" w:hAnsi="宋体" w:hint="eastAsia"/>
        </w:rPr>
        <w:t>法定代表人：（盖章）</w:t>
      </w:r>
    </w:p>
    <w:p w14:paraId="44E27493" w14:textId="77777777" w:rsidR="00D24207" w:rsidRPr="00A73ABA" w:rsidRDefault="00D24207" w:rsidP="00D24207">
      <w:pPr>
        <w:rPr>
          <w:rFonts w:ascii="宋体"/>
        </w:rPr>
      </w:pPr>
    </w:p>
    <w:p w14:paraId="3E9EF774" w14:textId="77777777" w:rsidR="00D24207" w:rsidRPr="00A73ABA" w:rsidRDefault="00D24207" w:rsidP="00D24207">
      <w:pPr>
        <w:jc w:val="center"/>
        <w:rPr>
          <w:rFonts w:ascii="宋体"/>
        </w:rPr>
      </w:pPr>
    </w:p>
    <w:p w14:paraId="738804FD" w14:textId="77777777" w:rsidR="00D24207" w:rsidRPr="00A73ABA" w:rsidRDefault="00D24207" w:rsidP="00D24207">
      <w:pPr>
        <w:jc w:val="center"/>
        <w:rPr>
          <w:rFonts w:ascii="宋体"/>
          <w:b/>
        </w:rPr>
      </w:pPr>
    </w:p>
    <w:p w14:paraId="443454AC" w14:textId="77777777" w:rsidR="00D24207" w:rsidRPr="00A73ABA" w:rsidRDefault="00D24207" w:rsidP="00D24207">
      <w:pPr>
        <w:wordWrap w:val="0"/>
        <w:jc w:val="right"/>
        <w:rPr>
          <w:rFonts w:ascii="宋体"/>
          <w:b/>
        </w:rPr>
      </w:pPr>
      <w:r w:rsidRPr="00A73ABA">
        <w:rPr>
          <w:rFonts w:ascii="宋体" w:hAnsi="宋体" w:hint="eastAsia"/>
        </w:rPr>
        <w:t>日期：年  月  日</w:t>
      </w:r>
    </w:p>
    <w:p w14:paraId="26A12094" w14:textId="77777777" w:rsidR="00D24207" w:rsidRPr="00A73ABA" w:rsidRDefault="00D24207" w:rsidP="00D24207">
      <w:pPr>
        <w:pageBreakBefore/>
        <w:jc w:val="center"/>
        <w:rPr>
          <w:rFonts w:ascii="宋体"/>
          <w:b/>
        </w:rPr>
      </w:pPr>
      <w:r w:rsidRPr="00A73ABA">
        <w:rPr>
          <w:rFonts w:ascii="宋体" w:hAnsi="宋体" w:hint="eastAsia"/>
          <w:b/>
        </w:rPr>
        <w:lastRenderedPageBreak/>
        <w:t>四、供应商概况</w:t>
      </w:r>
    </w:p>
    <w:p w14:paraId="0E6B9C4B" w14:textId="77777777" w:rsidR="00D24207" w:rsidRPr="00A73ABA" w:rsidRDefault="00D24207" w:rsidP="00D24207">
      <w:pPr>
        <w:tabs>
          <w:tab w:val="left" w:pos="1660"/>
          <w:tab w:val="left" w:pos="9453"/>
        </w:tabs>
        <w:jc w:val="left"/>
        <w:rPr>
          <w:rFonts w:ascii="宋体"/>
        </w:rPr>
      </w:pPr>
      <w:r w:rsidRPr="00A73ABA">
        <w:rPr>
          <w:rFonts w:ascii="宋体" w:hAnsi="宋体"/>
        </w:rPr>
        <w:t>1</w:t>
      </w:r>
      <w:r w:rsidRPr="00A73ABA">
        <w:rPr>
          <w:rFonts w:ascii="宋体" w:hAnsi="宋体" w:hint="eastAsia"/>
        </w:rPr>
        <w:t>、供应商名称：</w:t>
      </w:r>
      <w:r w:rsidRPr="00A73ABA">
        <w:rPr>
          <w:rFonts w:ascii="宋体"/>
        </w:rPr>
        <w:tab/>
      </w:r>
    </w:p>
    <w:p w14:paraId="5157AA82" w14:textId="77777777" w:rsidR="00D24207" w:rsidRPr="00A73ABA" w:rsidRDefault="00D24207" w:rsidP="00D24207">
      <w:pPr>
        <w:tabs>
          <w:tab w:val="left" w:pos="1660"/>
          <w:tab w:val="left" w:pos="9453"/>
        </w:tabs>
        <w:jc w:val="left"/>
        <w:rPr>
          <w:rFonts w:ascii="宋体"/>
        </w:rPr>
      </w:pPr>
      <w:r w:rsidRPr="00A73ABA">
        <w:rPr>
          <w:rFonts w:ascii="宋体" w:hAnsi="宋体"/>
        </w:rPr>
        <w:t>2</w:t>
      </w:r>
      <w:r w:rsidRPr="00A73ABA">
        <w:rPr>
          <w:rFonts w:ascii="宋体" w:hAnsi="宋体" w:hint="eastAsia"/>
        </w:rPr>
        <w:t>、资质等级：</w:t>
      </w:r>
      <w:r w:rsidRPr="00A73ABA">
        <w:rPr>
          <w:rFonts w:ascii="宋体"/>
        </w:rPr>
        <w:tab/>
      </w:r>
    </w:p>
    <w:p w14:paraId="2B351F16" w14:textId="77777777" w:rsidR="00D24207" w:rsidRPr="00A73ABA" w:rsidRDefault="00D24207" w:rsidP="00D24207">
      <w:pPr>
        <w:tabs>
          <w:tab w:val="left" w:pos="1660"/>
          <w:tab w:val="left" w:pos="9453"/>
        </w:tabs>
        <w:jc w:val="left"/>
        <w:rPr>
          <w:rFonts w:ascii="宋体"/>
        </w:rPr>
      </w:pPr>
      <w:r w:rsidRPr="00A73ABA">
        <w:rPr>
          <w:rFonts w:ascii="宋体" w:hAnsi="宋体"/>
        </w:rPr>
        <w:t>3</w:t>
      </w:r>
      <w:r w:rsidRPr="00A73ABA">
        <w:rPr>
          <w:rFonts w:ascii="宋体" w:hAnsi="宋体" w:hint="eastAsia"/>
        </w:rPr>
        <w:t>、供应商地址：</w:t>
      </w:r>
      <w:r w:rsidRPr="00A73ABA">
        <w:rPr>
          <w:rFonts w:ascii="宋体"/>
        </w:rPr>
        <w:tab/>
      </w:r>
    </w:p>
    <w:p w14:paraId="2FF64B03" w14:textId="77777777" w:rsidR="00D24207" w:rsidRPr="00A73ABA" w:rsidRDefault="00D24207" w:rsidP="00D24207">
      <w:pPr>
        <w:tabs>
          <w:tab w:val="left" w:pos="1660"/>
          <w:tab w:val="left" w:pos="9453"/>
        </w:tabs>
        <w:jc w:val="left"/>
        <w:rPr>
          <w:rFonts w:ascii="宋体"/>
        </w:rPr>
      </w:pPr>
      <w:r w:rsidRPr="00A73ABA">
        <w:rPr>
          <w:rFonts w:ascii="宋体" w:hAnsi="宋体"/>
        </w:rPr>
        <w:t>4</w:t>
      </w:r>
      <w:r w:rsidRPr="00A73ABA">
        <w:rPr>
          <w:rFonts w:ascii="宋体" w:hAnsi="宋体" w:hint="eastAsia"/>
        </w:rPr>
        <w:t>、经营范围：</w:t>
      </w:r>
      <w:r w:rsidRPr="00A73ABA">
        <w:rPr>
          <w:rFonts w:ascii="宋体"/>
        </w:rPr>
        <w:tab/>
      </w:r>
    </w:p>
    <w:p w14:paraId="16A87886" w14:textId="77777777" w:rsidR="00D24207" w:rsidRPr="00A73ABA" w:rsidRDefault="00D24207" w:rsidP="00D24207">
      <w:pPr>
        <w:rPr>
          <w:rFonts w:ascii="宋体"/>
        </w:rPr>
      </w:pPr>
      <w:r w:rsidRPr="00A73ABA">
        <w:rPr>
          <w:rFonts w:ascii="宋体" w:hAnsi="宋体"/>
        </w:rPr>
        <w:t>5</w:t>
      </w:r>
      <w:r w:rsidRPr="00A73ABA">
        <w:rPr>
          <w:rFonts w:ascii="宋体" w:hAnsi="宋体" w:hint="eastAsia"/>
        </w:rPr>
        <w:t>、供应商自我介绍：</w:t>
      </w:r>
    </w:p>
    <w:p w14:paraId="58247CA1" w14:textId="77777777" w:rsidR="00D24207" w:rsidRPr="00A73ABA" w:rsidRDefault="00D24207" w:rsidP="00D24207">
      <w:r w:rsidRPr="00A73ABA">
        <w:rPr>
          <w:rFonts w:ascii="宋体" w:hAnsi="宋体"/>
        </w:rPr>
        <w:t>6</w:t>
      </w:r>
      <w:r w:rsidRPr="00A73ABA">
        <w:rPr>
          <w:rFonts w:ascii="宋体" w:hAnsi="宋体" w:hint="eastAsia"/>
        </w:rPr>
        <w:t>、供应商应附：</w:t>
      </w:r>
      <w:r w:rsidRPr="00A73ABA">
        <w:rPr>
          <w:rFonts w:hint="eastAsia"/>
        </w:rPr>
        <w:t>企业法人营业执照副本企业网页查询等相关材料的复印件。</w:t>
      </w:r>
    </w:p>
    <w:p w14:paraId="0ACDFF10" w14:textId="77777777" w:rsidR="00D24207" w:rsidRPr="00A73ABA" w:rsidRDefault="00D24207" w:rsidP="00D24207">
      <w:pPr>
        <w:rPr>
          <w:rFonts w:ascii="宋体"/>
          <w:b/>
          <w:sz w:val="24"/>
        </w:rPr>
      </w:pPr>
      <w:r w:rsidRPr="00A73ABA">
        <w:rPr>
          <w:rFonts w:ascii="宋体" w:hAnsi="宋体" w:hint="eastAsia"/>
          <w:b/>
          <w:sz w:val="24"/>
        </w:rPr>
        <w:t>附件</w:t>
      </w:r>
      <w:r w:rsidRPr="00A73ABA">
        <w:rPr>
          <w:rFonts w:ascii="宋体" w:hAnsi="宋体"/>
          <w:b/>
          <w:sz w:val="24"/>
        </w:rPr>
        <w:t xml:space="preserve">1 </w:t>
      </w:r>
    </w:p>
    <w:p w14:paraId="1BBEC2BC" w14:textId="77777777" w:rsidR="00D24207" w:rsidRPr="00A73ABA" w:rsidRDefault="00D24207" w:rsidP="00D24207">
      <w:pPr>
        <w:tabs>
          <w:tab w:val="left" w:pos="1660"/>
          <w:tab w:val="left" w:pos="9453"/>
        </w:tabs>
        <w:jc w:val="center"/>
        <w:rPr>
          <w:rFonts w:ascii="宋体"/>
          <w:sz w:val="24"/>
        </w:rPr>
      </w:pPr>
      <w:r w:rsidRPr="00A73ABA">
        <w:rPr>
          <w:rFonts w:ascii="宋体" w:hAnsi="宋体" w:hint="eastAsia"/>
          <w:sz w:val="24"/>
        </w:rPr>
        <w:t>近三年（</w:t>
      </w:r>
      <w:r w:rsidRPr="00A73ABA">
        <w:rPr>
          <w:rFonts w:ascii="宋体" w:hAnsi="宋体"/>
          <w:sz w:val="24"/>
        </w:rPr>
        <w:t>201</w:t>
      </w:r>
      <w:r w:rsidRPr="00A73ABA">
        <w:rPr>
          <w:rFonts w:ascii="宋体" w:hAnsi="宋体" w:hint="eastAsia"/>
          <w:sz w:val="24"/>
        </w:rPr>
        <w:t>7年</w:t>
      </w:r>
      <w:r w:rsidRPr="00A73ABA">
        <w:rPr>
          <w:rFonts w:ascii="宋体" w:hAnsi="宋体"/>
          <w:sz w:val="24"/>
        </w:rPr>
        <w:t>1</w:t>
      </w:r>
      <w:r w:rsidRPr="00A73ABA">
        <w:rPr>
          <w:rFonts w:ascii="宋体" w:hAnsi="宋体" w:hint="eastAsia"/>
          <w:sz w:val="24"/>
        </w:rPr>
        <w:t>月</w:t>
      </w:r>
      <w:r w:rsidRPr="00A73ABA">
        <w:rPr>
          <w:rFonts w:ascii="宋体" w:hAnsi="宋体"/>
          <w:sz w:val="24"/>
        </w:rPr>
        <w:t>1</w:t>
      </w:r>
      <w:r w:rsidRPr="00A73ABA">
        <w:rPr>
          <w:rFonts w:ascii="宋体" w:hAnsi="宋体" w:hint="eastAsia"/>
          <w:sz w:val="24"/>
        </w:rPr>
        <w:t>日</w:t>
      </w:r>
      <w:r w:rsidRPr="00A73ABA">
        <w:rPr>
          <w:rFonts w:ascii="宋体"/>
          <w:sz w:val="24"/>
        </w:rPr>
        <w:t>-</w:t>
      </w:r>
      <w:r w:rsidRPr="00A73ABA">
        <w:rPr>
          <w:rFonts w:ascii="宋体" w:hAnsi="宋体" w:hint="eastAsia"/>
          <w:sz w:val="24"/>
        </w:rPr>
        <w:t>至今）完成的类似项目业绩情况表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32"/>
        <w:gridCol w:w="6654"/>
      </w:tblGrid>
      <w:tr w:rsidR="00A73ABA" w:rsidRPr="00A73ABA" w14:paraId="28A1AA7D"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00416970"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项目名称</w:t>
            </w:r>
          </w:p>
        </w:tc>
        <w:tc>
          <w:tcPr>
            <w:tcW w:w="6654" w:type="dxa"/>
            <w:tcBorders>
              <w:top w:val="single" w:sz="4" w:space="0" w:color="auto"/>
              <w:left w:val="single" w:sz="4" w:space="0" w:color="auto"/>
              <w:bottom w:val="single" w:sz="4" w:space="0" w:color="auto"/>
              <w:right w:val="single" w:sz="4" w:space="0" w:color="auto"/>
            </w:tcBorders>
            <w:vAlign w:val="center"/>
          </w:tcPr>
          <w:p w14:paraId="68769792" w14:textId="77777777" w:rsidR="00D24207" w:rsidRPr="00A73ABA" w:rsidRDefault="00D24207" w:rsidP="00757BD0">
            <w:pPr>
              <w:tabs>
                <w:tab w:val="left" w:pos="1660"/>
                <w:tab w:val="left" w:pos="9453"/>
              </w:tabs>
              <w:jc w:val="left"/>
              <w:rPr>
                <w:rFonts w:ascii="宋体"/>
              </w:rPr>
            </w:pPr>
          </w:p>
        </w:tc>
      </w:tr>
      <w:tr w:rsidR="00A73ABA" w:rsidRPr="00A73ABA" w14:paraId="32A983C4"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5D16353B"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项目所在地</w:t>
            </w:r>
          </w:p>
        </w:tc>
        <w:tc>
          <w:tcPr>
            <w:tcW w:w="6654" w:type="dxa"/>
            <w:tcBorders>
              <w:top w:val="single" w:sz="4" w:space="0" w:color="auto"/>
              <w:left w:val="single" w:sz="4" w:space="0" w:color="auto"/>
              <w:bottom w:val="single" w:sz="4" w:space="0" w:color="auto"/>
              <w:right w:val="single" w:sz="4" w:space="0" w:color="auto"/>
            </w:tcBorders>
            <w:vAlign w:val="center"/>
          </w:tcPr>
          <w:p w14:paraId="3804FEA3" w14:textId="77777777" w:rsidR="00D24207" w:rsidRPr="00A73ABA" w:rsidRDefault="00D24207" w:rsidP="00757BD0">
            <w:pPr>
              <w:tabs>
                <w:tab w:val="left" w:pos="1660"/>
                <w:tab w:val="left" w:pos="9453"/>
              </w:tabs>
              <w:jc w:val="left"/>
              <w:rPr>
                <w:rFonts w:ascii="宋体"/>
              </w:rPr>
            </w:pPr>
          </w:p>
        </w:tc>
      </w:tr>
      <w:tr w:rsidR="00A73ABA" w:rsidRPr="00A73ABA" w14:paraId="1B4313BC"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2C30B3CC"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采购人名称</w:t>
            </w:r>
          </w:p>
        </w:tc>
        <w:tc>
          <w:tcPr>
            <w:tcW w:w="6654" w:type="dxa"/>
            <w:tcBorders>
              <w:top w:val="single" w:sz="4" w:space="0" w:color="auto"/>
              <w:left w:val="single" w:sz="4" w:space="0" w:color="auto"/>
              <w:bottom w:val="single" w:sz="4" w:space="0" w:color="auto"/>
              <w:right w:val="single" w:sz="4" w:space="0" w:color="auto"/>
            </w:tcBorders>
            <w:vAlign w:val="center"/>
          </w:tcPr>
          <w:p w14:paraId="636E586C" w14:textId="77777777" w:rsidR="00D24207" w:rsidRPr="00A73ABA" w:rsidRDefault="00D24207" w:rsidP="00757BD0">
            <w:pPr>
              <w:tabs>
                <w:tab w:val="left" w:pos="1660"/>
                <w:tab w:val="left" w:pos="9453"/>
              </w:tabs>
              <w:jc w:val="left"/>
              <w:rPr>
                <w:rFonts w:ascii="宋体"/>
              </w:rPr>
            </w:pPr>
          </w:p>
        </w:tc>
      </w:tr>
      <w:tr w:rsidR="00A73ABA" w:rsidRPr="00A73ABA" w14:paraId="33361B9C"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7758C75E"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采购人地址</w:t>
            </w:r>
          </w:p>
        </w:tc>
        <w:tc>
          <w:tcPr>
            <w:tcW w:w="6654" w:type="dxa"/>
            <w:tcBorders>
              <w:top w:val="single" w:sz="4" w:space="0" w:color="auto"/>
              <w:left w:val="single" w:sz="4" w:space="0" w:color="auto"/>
              <w:bottom w:val="single" w:sz="4" w:space="0" w:color="auto"/>
              <w:right w:val="single" w:sz="4" w:space="0" w:color="auto"/>
            </w:tcBorders>
            <w:vAlign w:val="center"/>
          </w:tcPr>
          <w:p w14:paraId="23E56A92" w14:textId="77777777" w:rsidR="00D24207" w:rsidRPr="00A73ABA" w:rsidRDefault="00D24207" w:rsidP="00757BD0">
            <w:pPr>
              <w:tabs>
                <w:tab w:val="left" w:pos="1660"/>
                <w:tab w:val="left" w:pos="9453"/>
              </w:tabs>
              <w:jc w:val="left"/>
              <w:rPr>
                <w:rFonts w:ascii="宋体"/>
              </w:rPr>
            </w:pPr>
          </w:p>
        </w:tc>
      </w:tr>
      <w:tr w:rsidR="00A73ABA" w:rsidRPr="00A73ABA" w14:paraId="36E419F8"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3DCE0ED5"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采购人联系人及电话</w:t>
            </w:r>
          </w:p>
        </w:tc>
        <w:tc>
          <w:tcPr>
            <w:tcW w:w="6654" w:type="dxa"/>
            <w:tcBorders>
              <w:top w:val="single" w:sz="4" w:space="0" w:color="auto"/>
              <w:left w:val="single" w:sz="4" w:space="0" w:color="auto"/>
              <w:bottom w:val="single" w:sz="4" w:space="0" w:color="auto"/>
              <w:right w:val="single" w:sz="4" w:space="0" w:color="auto"/>
            </w:tcBorders>
            <w:vAlign w:val="center"/>
          </w:tcPr>
          <w:p w14:paraId="251BCF15" w14:textId="77777777" w:rsidR="00D24207" w:rsidRPr="00A73ABA" w:rsidRDefault="00D24207" w:rsidP="00757BD0">
            <w:pPr>
              <w:tabs>
                <w:tab w:val="left" w:pos="1660"/>
                <w:tab w:val="left" w:pos="9453"/>
              </w:tabs>
              <w:jc w:val="left"/>
              <w:rPr>
                <w:rFonts w:ascii="宋体"/>
              </w:rPr>
            </w:pPr>
          </w:p>
        </w:tc>
      </w:tr>
      <w:tr w:rsidR="00A73ABA" w:rsidRPr="00A73ABA" w14:paraId="327D85A4"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67C5018E"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合同价格</w:t>
            </w:r>
          </w:p>
        </w:tc>
        <w:tc>
          <w:tcPr>
            <w:tcW w:w="6654" w:type="dxa"/>
            <w:tcBorders>
              <w:top w:val="single" w:sz="4" w:space="0" w:color="auto"/>
              <w:left w:val="single" w:sz="4" w:space="0" w:color="auto"/>
              <w:bottom w:val="single" w:sz="4" w:space="0" w:color="auto"/>
              <w:right w:val="single" w:sz="4" w:space="0" w:color="auto"/>
            </w:tcBorders>
            <w:vAlign w:val="center"/>
          </w:tcPr>
          <w:p w14:paraId="0BD982D9" w14:textId="77777777" w:rsidR="00D24207" w:rsidRPr="00A73ABA" w:rsidRDefault="00D24207" w:rsidP="00757BD0">
            <w:pPr>
              <w:tabs>
                <w:tab w:val="left" w:pos="1660"/>
                <w:tab w:val="left" w:pos="9453"/>
              </w:tabs>
              <w:jc w:val="left"/>
              <w:rPr>
                <w:rFonts w:ascii="宋体"/>
              </w:rPr>
            </w:pPr>
          </w:p>
        </w:tc>
      </w:tr>
      <w:tr w:rsidR="00A73ABA" w:rsidRPr="00A73ABA" w14:paraId="11F40376" w14:textId="77777777" w:rsidTr="00757BD0">
        <w:trPr>
          <w:trHeight w:val="624"/>
        </w:trPr>
        <w:tc>
          <w:tcPr>
            <w:tcW w:w="2632" w:type="dxa"/>
            <w:tcBorders>
              <w:top w:val="single" w:sz="4" w:space="0" w:color="auto"/>
              <w:left w:val="single" w:sz="4" w:space="0" w:color="auto"/>
              <w:bottom w:val="single" w:sz="4" w:space="0" w:color="auto"/>
              <w:right w:val="single" w:sz="4" w:space="0" w:color="auto"/>
            </w:tcBorders>
            <w:vAlign w:val="center"/>
          </w:tcPr>
          <w:p w14:paraId="147CB102" w14:textId="77777777" w:rsidR="00D24207" w:rsidRPr="00A73ABA" w:rsidRDefault="00D24207" w:rsidP="00757BD0">
            <w:pPr>
              <w:tabs>
                <w:tab w:val="left" w:pos="1660"/>
                <w:tab w:val="left" w:pos="9453"/>
              </w:tabs>
              <w:jc w:val="left"/>
              <w:rPr>
                <w:rFonts w:ascii="宋体"/>
              </w:rPr>
            </w:pPr>
            <w:r w:rsidRPr="00A73ABA">
              <w:rPr>
                <w:rFonts w:ascii="宋体" w:hAnsi="宋体" w:hint="eastAsia"/>
              </w:rPr>
              <w:t>备注</w:t>
            </w:r>
          </w:p>
        </w:tc>
        <w:tc>
          <w:tcPr>
            <w:tcW w:w="6654" w:type="dxa"/>
            <w:tcBorders>
              <w:top w:val="single" w:sz="4" w:space="0" w:color="auto"/>
              <w:left w:val="single" w:sz="4" w:space="0" w:color="auto"/>
              <w:bottom w:val="single" w:sz="4" w:space="0" w:color="auto"/>
              <w:right w:val="single" w:sz="4" w:space="0" w:color="auto"/>
            </w:tcBorders>
            <w:vAlign w:val="center"/>
          </w:tcPr>
          <w:p w14:paraId="0E9F57B2" w14:textId="77777777" w:rsidR="00D24207" w:rsidRPr="00A73ABA" w:rsidRDefault="00D24207" w:rsidP="00757BD0">
            <w:pPr>
              <w:tabs>
                <w:tab w:val="left" w:pos="1660"/>
                <w:tab w:val="left" w:pos="9453"/>
              </w:tabs>
              <w:jc w:val="left"/>
              <w:rPr>
                <w:rFonts w:ascii="宋体"/>
              </w:rPr>
            </w:pPr>
          </w:p>
        </w:tc>
      </w:tr>
    </w:tbl>
    <w:p w14:paraId="59357765" w14:textId="77777777" w:rsidR="00D24207" w:rsidRPr="00A73ABA" w:rsidRDefault="00D24207" w:rsidP="00D24207">
      <w:pPr>
        <w:tabs>
          <w:tab w:val="left" w:pos="1660"/>
          <w:tab w:val="left" w:pos="9453"/>
        </w:tabs>
        <w:jc w:val="left"/>
        <w:rPr>
          <w:rFonts w:ascii="宋体"/>
        </w:rPr>
      </w:pPr>
      <w:r w:rsidRPr="00A73ABA">
        <w:rPr>
          <w:rFonts w:ascii="宋体" w:hAnsi="宋体" w:hint="eastAsia"/>
        </w:rPr>
        <w:t>备注：</w:t>
      </w:r>
      <w:r w:rsidRPr="00A73ABA">
        <w:rPr>
          <w:rFonts w:ascii="宋体" w:hAnsi="宋体"/>
        </w:rPr>
        <w:t>1</w:t>
      </w:r>
      <w:r w:rsidRPr="00A73ABA">
        <w:rPr>
          <w:rFonts w:ascii="宋体" w:hAnsi="宋体" w:hint="eastAsia"/>
        </w:rPr>
        <w:t>、本表后附成交通知书或合同复印件。每张表格只填写一个项目，并标明序号</w:t>
      </w:r>
    </w:p>
    <w:p w14:paraId="73323A00" w14:textId="77777777" w:rsidR="00D24207" w:rsidRPr="00A73ABA" w:rsidRDefault="00D24207" w:rsidP="00D24207">
      <w:pPr>
        <w:jc w:val="center"/>
        <w:rPr>
          <w:rFonts w:ascii="宋体" w:hAnsi="宋体"/>
          <w:b/>
          <w:bCs/>
          <w:szCs w:val="21"/>
        </w:rPr>
      </w:pPr>
    </w:p>
    <w:p w14:paraId="68E809CF" w14:textId="77777777" w:rsidR="00D24207" w:rsidRPr="00A73ABA" w:rsidRDefault="00D24207" w:rsidP="00D24207">
      <w:pPr>
        <w:jc w:val="center"/>
        <w:rPr>
          <w:rFonts w:ascii="宋体" w:hAnsi="宋体"/>
          <w:b/>
          <w:bCs/>
          <w:szCs w:val="21"/>
        </w:rPr>
      </w:pPr>
    </w:p>
    <w:p w14:paraId="28CD3520" w14:textId="77777777" w:rsidR="00D24207" w:rsidRPr="00A73ABA" w:rsidRDefault="00D24207" w:rsidP="00D24207">
      <w:pPr>
        <w:jc w:val="center"/>
        <w:rPr>
          <w:rFonts w:ascii="宋体"/>
          <w:b/>
          <w:bCs/>
          <w:szCs w:val="21"/>
        </w:rPr>
      </w:pPr>
      <w:r w:rsidRPr="00A73ABA">
        <w:rPr>
          <w:rFonts w:ascii="宋体" w:hAnsi="宋体" w:hint="eastAsia"/>
          <w:b/>
          <w:bCs/>
          <w:szCs w:val="21"/>
        </w:rPr>
        <w:t>五、主要人员配备表</w:t>
      </w:r>
    </w:p>
    <w:tbl>
      <w:tblPr>
        <w:tblpPr w:leftFromText="180" w:rightFromText="180" w:vertAnchor="text" w:horzAnchor="margin" w:tblpY="11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1"/>
        <w:gridCol w:w="2084"/>
        <w:gridCol w:w="3303"/>
        <w:gridCol w:w="1823"/>
      </w:tblGrid>
      <w:tr w:rsidR="00A73ABA" w:rsidRPr="00A73ABA" w14:paraId="4D9D40EF" w14:textId="77777777" w:rsidTr="00757BD0">
        <w:trPr>
          <w:trHeight w:val="421"/>
        </w:trPr>
        <w:tc>
          <w:tcPr>
            <w:tcW w:w="2151" w:type="dxa"/>
            <w:vAlign w:val="center"/>
          </w:tcPr>
          <w:p w14:paraId="637BC7D1" w14:textId="77777777" w:rsidR="00D24207" w:rsidRPr="00A73ABA" w:rsidRDefault="00D24207" w:rsidP="00757BD0">
            <w:pPr>
              <w:pStyle w:val="17"/>
              <w:spacing w:line="240" w:lineRule="auto"/>
              <w:rPr>
                <w:color w:val="auto"/>
              </w:rPr>
            </w:pPr>
            <w:r w:rsidRPr="00A73ABA">
              <w:rPr>
                <w:rFonts w:hint="eastAsia"/>
                <w:color w:val="auto"/>
              </w:rPr>
              <w:t>姓名</w:t>
            </w:r>
          </w:p>
        </w:tc>
        <w:tc>
          <w:tcPr>
            <w:tcW w:w="2084" w:type="dxa"/>
            <w:vAlign w:val="center"/>
          </w:tcPr>
          <w:p w14:paraId="1EAD89CD" w14:textId="77777777" w:rsidR="00D24207" w:rsidRPr="00A73ABA" w:rsidRDefault="00D24207" w:rsidP="00757BD0">
            <w:pPr>
              <w:pStyle w:val="17"/>
              <w:spacing w:line="240" w:lineRule="auto"/>
              <w:rPr>
                <w:color w:val="auto"/>
              </w:rPr>
            </w:pPr>
            <w:r w:rsidRPr="00A73ABA">
              <w:rPr>
                <w:rFonts w:hint="eastAsia"/>
                <w:color w:val="auto"/>
              </w:rPr>
              <w:t>职务</w:t>
            </w:r>
          </w:p>
        </w:tc>
        <w:tc>
          <w:tcPr>
            <w:tcW w:w="3303" w:type="dxa"/>
            <w:vAlign w:val="center"/>
          </w:tcPr>
          <w:p w14:paraId="028C2E08" w14:textId="77777777" w:rsidR="00D24207" w:rsidRPr="00A73ABA" w:rsidRDefault="00D24207" w:rsidP="00757BD0">
            <w:pPr>
              <w:pStyle w:val="17"/>
              <w:spacing w:line="240" w:lineRule="auto"/>
              <w:rPr>
                <w:color w:val="auto"/>
              </w:rPr>
            </w:pPr>
            <w:r w:rsidRPr="00A73ABA">
              <w:rPr>
                <w:rFonts w:hint="eastAsia"/>
                <w:color w:val="auto"/>
              </w:rPr>
              <w:t>承担本项目工作</w:t>
            </w:r>
          </w:p>
        </w:tc>
        <w:tc>
          <w:tcPr>
            <w:tcW w:w="1823" w:type="dxa"/>
            <w:vAlign w:val="center"/>
          </w:tcPr>
          <w:p w14:paraId="56CE90FE" w14:textId="77777777" w:rsidR="00D24207" w:rsidRPr="00A73ABA" w:rsidRDefault="00D24207" w:rsidP="00757BD0">
            <w:pPr>
              <w:pStyle w:val="17"/>
              <w:spacing w:line="240" w:lineRule="auto"/>
              <w:rPr>
                <w:color w:val="auto"/>
              </w:rPr>
            </w:pPr>
            <w:r w:rsidRPr="00A73ABA">
              <w:rPr>
                <w:rFonts w:hint="eastAsia"/>
                <w:color w:val="auto"/>
              </w:rPr>
              <w:t>备注</w:t>
            </w:r>
          </w:p>
        </w:tc>
      </w:tr>
      <w:tr w:rsidR="00A73ABA" w:rsidRPr="00A73ABA" w14:paraId="3A8FDC5D" w14:textId="77777777" w:rsidTr="00757BD0">
        <w:trPr>
          <w:trHeight w:val="421"/>
        </w:trPr>
        <w:tc>
          <w:tcPr>
            <w:tcW w:w="2151" w:type="dxa"/>
            <w:vAlign w:val="center"/>
          </w:tcPr>
          <w:p w14:paraId="24D0E771" w14:textId="77777777" w:rsidR="00D24207" w:rsidRPr="00A73ABA" w:rsidRDefault="00D24207" w:rsidP="00757BD0">
            <w:pPr>
              <w:pStyle w:val="17"/>
              <w:rPr>
                <w:color w:val="auto"/>
              </w:rPr>
            </w:pPr>
          </w:p>
        </w:tc>
        <w:tc>
          <w:tcPr>
            <w:tcW w:w="2084" w:type="dxa"/>
            <w:vAlign w:val="center"/>
          </w:tcPr>
          <w:p w14:paraId="7D4BB2FD" w14:textId="77777777" w:rsidR="00D24207" w:rsidRPr="00A73ABA" w:rsidRDefault="00D24207" w:rsidP="00757BD0">
            <w:pPr>
              <w:pStyle w:val="17"/>
              <w:rPr>
                <w:color w:val="auto"/>
              </w:rPr>
            </w:pPr>
          </w:p>
        </w:tc>
        <w:tc>
          <w:tcPr>
            <w:tcW w:w="3303" w:type="dxa"/>
            <w:vAlign w:val="center"/>
          </w:tcPr>
          <w:p w14:paraId="5C1E850D" w14:textId="77777777" w:rsidR="00D24207" w:rsidRPr="00A73ABA" w:rsidRDefault="00D24207" w:rsidP="00757BD0">
            <w:pPr>
              <w:pStyle w:val="17"/>
              <w:rPr>
                <w:color w:val="auto"/>
              </w:rPr>
            </w:pPr>
          </w:p>
        </w:tc>
        <w:tc>
          <w:tcPr>
            <w:tcW w:w="1823" w:type="dxa"/>
            <w:vAlign w:val="center"/>
          </w:tcPr>
          <w:p w14:paraId="19E3285B" w14:textId="77777777" w:rsidR="00D24207" w:rsidRPr="00A73ABA" w:rsidRDefault="00D24207" w:rsidP="00757BD0">
            <w:pPr>
              <w:pStyle w:val="17"/>
              <w:rPr>
                <w:color w:val="auto"/>
              </w:rPr>
            </w:pPr>
          </w:p>
        </w:tc>
      </w:tr>
      <w:tr w:rsidR="00A73ABA" w:rsidRPr="00A73ABA" w14:paraId="1282018E" w14:textId="77777777" w:rsidTr="00757BD0">
        <w:trPr>
          <w:trHeight w:val="421"/>
        </w:trPr>
        <w:tc>
          <w:tcPr>
            <w:tcW w:w="2151" w:type="dxa"/>
            <w:vAlign w:val="center"/>
          </w:tcPr>
          <w:p w14:paraId="3C05A331" w14:textId="77777777" w:rsidR="00D24207" w:rsidRPr="00A73ABA" w:rsidRDefault="00D24207" w:rsidP="00757BD0">
            <w:pPr>
              <w:pStyle w:val="17"/>
              <w:rPr>
                <w:color w:val="auto"/>
              </w:rPr>
            </w:pPr>
          </w:p>
        </w:tc>
        <w:tc>
          <w:tcPr>
            <w:tcW w:w="2084" w:type="dxa"/>
            <w:vAlign w:val="center"/>
          </w:tcPr>
          <w:p w14:paraId="3F526C9D" w14:textId="77777777" w:rsidR="00D24207" w:rsidRPr="00A73ABA" w:rsidRDefault="00D24207" w:rsidP="00757BD0">
            <w:pPr>
              <w:pStyle w:val="17"/>
              <w:rPr>
                <w:color w:val="auto"/>
              </w:rPr>
            </w:pPr>
          </w:p>
        </w:tc>
        <w:tc>
          <w:tcPr>
            <w:tcW w:w="3303" w:type="dxa"/>
            <w:vAlign w:val="center"/>
          </w:tcPr>
          <w:p w14:paraId="581D8665" w14:textId="77777777" w:rsidR="00D24207" w:rsidRPr="00A73ABA" w:rsidRDefault="00D24207" w:rsidP="00757BD0">
            <w:pPr>
              <w:pStyle w:val="17"/>
              <w:rPr>
                <w:color w:val="auto"/>
              </w:rPr>
            </w:pPr>
          </w:p>
        </w:tc>
        <w:tc>
          <w:tcPr>
            <w:tcW w:w="1823" w:type="dxa"/>
            <w:vAlign w:val="center"/>
          </w:tcPr>
          <w:p w14:paraId="7FB9B5D7" w14:textId="77777777" w:rsidR="00D24207" w:rsidRPr="00A73ABA" w:rsidRDefault="00D24207" w:rsidP="00757BD0">
            <w:pPr>
              <w:pStyle w:val="17"/>
              <w:rPr>
                <w:color w:val="auto"/>
              </w:rPr>
            </w:pPr>
          </w:p>
        </w:tc>
      </w:tr>
      <w:tr w:rsidR="00A73ABA" w:rsidRPr="00A73ABA" w14:paraId="18095E39" w14:textId="77777777" w:rsidTr="00757BD0">
        <w:trPr>
          <w:trHeight w:val="421"/>
        </w:trPr>
        <w:tc>
          <w:tcPr>
            <w:tcW w:w="2151" w:type="dxa"/>
            <w:vAlign w:val="center"/>
          </w:tcPr>
          <w:p w14:paraId="20824F39" w14:textId="77777777" w:rsidR="00D24207" w:rsidRPr="00A73ABA" w:rsidRDefault="00D24207" w:rsidP="00757BD0">
            <w:pPr>
              <w:pStyle w:val="17"/>
              <w:rPr>
                <w:color w:val="auto"/>
              </w:rPr>
            </w:pPr>
          </w:p>
        </w:tc>
        <w:tc>
          <w:tcPr>
            <w:tcW w:w="2084" w:type="dxa"/>
            <w:vAlign w:val="center"/>
          </w:tcPr>
          <w:p w14:paraId="4225FEBF" w14:textId="77777777" w:rsidR="00D24207" w:rsidRPr="00A73ABA" w:rsidRDefault="00D24207" w:rsidP="00757BD0">
            <w:pPr>
              <w:pStyle w:val="17"/>
              <w:rPr>
                <w:color w:val="auto"/>
              </w:rPr>
            </w:pPr>
          </w:p>
        </w:tc>
        <w:tc>
          <w:tcPr>
            <w:tcW w:w="3303" w:type="dxa"/>
            <w:vAlign w:val="center"/>
          </w:tcPr>
          <w:p w14:paraId="46AAB257" w14:textId="77777777" w:rsidR="00D24207" w:rsidRPr="00A73ABA" w:rsidRDefault="00D24207" w:rsidP="00757BD0">
            <w:pPr>
              <w:pStyle w:val="17"/>
              <w:rPr>
                <w:color w:val="auto"/>
              </w:rPr>
            </w:pPr>
          </w:p>
        </w:tc>
        <w:tc>
          <w:tcPr>
            <w:tcW w:w="1823" w:type="dxa"/>
            <w:vAlign w:val="center"/>
          </w:tcPr>
          <w:p w14:paraId="1D887BFD" w14:textId="77777777" w:rsidR="00D24207" w:rsidRPr="00A73ABA" w:rsidRDefault="00D24207" w:rsidP="00757BD0">
            <w:pPr>
              <w:pStyle w:val="17"/>
              <w:rPr>
                <w:color w:val="auto"/>
              </w:rPr>
            </w:pPr>
          </w:p>
        </w:tc>
      </w:tr>
      <w:tr w:rsidR="00A73ABA" w:rsidRPr="00A73ABA" w14:paraId="4F6C9464" w14:textId="77777777" w:rsidTr="00757BD0">
        <w:trPr>
          <w:trHeight w:val="421"/>
        </w:trPr>
        <w:tc>
          <w:tcPr>
            <w:tcW w:w="2151" w:type="dxa"/>
            <w:vAlign w:val="center"/>
          </w:tcPr>
          <w:p w14:paraId="3A7064DC" w14:textId="77777777" w:rsidR="00D24207" w:rsidRPr="00A73ABA" w:rsidRDefault="00D24207" w:rsidP="00757BD0">
            <w:pPr>
              <w:pStyle w:val="17"/>
              <w:rPr>
                <w:color w:val="auto"/>
              </w:rPr>
            </w:pPr>
          </w:p>
        </w:tc>
        <w:tc>
          <w:tcPr>
            <w:tcW w:w="2084" w:type="dxa"/>
            <w:vAlign w:val="center"/>
          </w:tcPr>
          <w:p w14:paraId="04DA0F96" w14:textId="77777777" w:rsidR="00D24207" w:rsidRPr="00A73ABA" w:rsidRDefault="00D24207" w:rsidP="00757BD0">
            <w:pPr>
              <w:pStyle w:val="17"/>
              <w:rPr>
                <w:color w:val="auto"/>
              </w:rPr>
            </w:pPr>
          </w:p>
        </w:tc>
        <w:tc>
          <w:tcPr>
            <w:tcW w:w="3303" w:type="dxa"/>
            <w:vAlign w:val="center"/>
          </w:tcPr>
          <w:p w14:paraId="3C94A1CB" w14:textId="77777777" w:rsidR="00D24207" w:rsidRPr="00A73ABA" w:rsidRDefault="00D24207" w:rsidP="00757BD0">
            <w:pPr>
              <w:pStyle w:val="17"/>
              <w:rPr>
                <w:color w:val="auto"/>
              </w:rPr>
            </w:pPr>
          </w:p>
        </w:tc>
        <w:tc>
          <w:tcPr>
            <w:tcW w:w="1823" w:type="dxa"/>
            <w:vAlign w:val="center"/>
          </w:tcPr>
          <w:p w14:paraId="2D0FBA58" w14:textId="77777777" w:rsidR="00D24207" w:rsidRPr="00A73ABA" w:rsidRDefault="00D24207" w:rsidP="00757BD0">
            <w:pPr>
              <w:pStyle w:val="17"/>
              <w:rPr>
                <w:color w:val="auto"/>
              </w:rPr>
            </w:pPr>
          </w:p>
        </w:tc>
      </w:tr>
      <w:tr w:rsidR="00A73ABA" w:rsidRPr="00A73ABA" w14:paraId="1D7A57E8" w14:textId="77777777" w:rsidTr="00757BD0">
        <w:trPr>
          <w:trHeight w:val="421"/>
        </w:trPr>
        <w:tc>
          <w:tcPr>
            <w:tcW w:w="2151" w:type="dxa"/>
            <w:vAlign w:val="center"/>
          </w:tcPr>
          <w:p w14:paraId="138592AD" w14:textId="77777777" w:rsidR="00D24207" w:rsidRPr="00A73ABA" w:rsidRDefault="00D24207" w:rsidP="00757BD0">
            <w:pPr>
              <w:pStyle w:val="17"/>
              <w:rPr>
                <w:color w:val="auto"/>
              </w:rPr>
            </w:pPr>
          </w:p>
        </w:tc>
        <w:tc>
          <w:tcPr>
            <w:tcW w:w="2084" w:type="dxa"/>
            <w:vAlign w:val="center"/>
          </w:tcPr>
          <w:p w14:paraId="0658C23B" w14:textId="77777777" w:rsidR="00D24207" w:rsidRPr="00A73ABA" w:rsidRDefault="00D24207" w:rsidP="00757BD0">
            <w:pPr>
              <w:pStyle w:val="17"/>
              <w:rPr>
                <w:color w:val="auto"/>
              </w:rPr>
            </w:pPr>
          </w:p>
        </w:tc>
        <w:tc>
          <w:tcPr>
            <w:tcW w:w="3303" w:type="dxa"/>
            <w:vAlign w:val="center"/>
          </w:tcPr>
          <w:p w14:paraId="161FFA92" w14:textId="77777777" w:rsidR="00D24207" w:rsidRPr="00A73ABA" w:rsidRDefault="00D24207" w:rsidP="00757BD0">
            <w:pPr>
              <w:pStyle w:val="17"/>
              <w:rPr>
                <w:color w:val="auto"/>
              </w:rPr>
            </w:pPr>
          </w:p>
        </w:tc>
        <w:tc>
          <w:tcPr>
            <w:tcW w:w="1823" w:type="dxa"/>
            <w:vAlign w:val="center"/>
          </w:tcPr>
          <w:p w14:paraId="63DC8229" w14:textId="77777777" w:rsidR="00D24207" w:rsidRPr="00A73ABA" w:rsidRDefault="00D24207" w:rsidP="00757BD0">
            <w:pPr>
              <w:pStyle w:val="17"/>
              <w:rPr>
                <w:color w:val="auto"/>
              </w:rPr>
            </w:pPr>
          </w:p>
        </w:tc>
      </w:tr>
      <w:tr w:rsidR="00A73ABA" w:rsidRPr="00A73ABA" w14:paraId="4967AE05" w14:textId="77777777" w:rsidTr="00757BD0">
        <w:trPr>
          <w:trHeight w:val="421"/>
        </w:trPr>
        <w:tc>
          <w:tcPr>
            <w:tcW w:w="2151" w:type="dxa"/>
            <w:vAlign w:val="center"/>
          </w:tcPr>
          <w:p w14:paraId="798B202A" w14:textId="77777777" w:rsidR="00D24207" w:rsidRPr="00A73ABA" w:rsidRDefault="00D24207" w:rsidP="00757BD0">
            <w:pPr>
              <w:pStyle w:val="17"/>
              <w:rPr>
                <w:color w:val="auto"/>
              </w:rPr>
            </w:pPr>
          </w:p>
        </w:tc>
        <w:tc>
          <w:tcPr>
            <w:tcW w:w="2084" w:type="dxa"/>
            <w:vAlign w:val="center"/>
          </w:tcPr>
          <w:p w14:paraId="695DF6FF" w14:textId="77777777" w:rsidR="00D24207" w:rsidRPr="00A73ABA" w:rsidRDefault="00D24207" w:rsidP="00757BD0">
            <w:pPr>
              <w:pStyle w:val="17"/>
              <w:rPr>
                <w:color w:val="auto"/>
              </w:rPr>
            </w:pPr>
          </w:p>
        </w:tc>
        <w:tc>
          <w:tcPr>
            <w:tcW w:w="3303" w:type="dxa"/>
            <w:vAlign w:val="center"/>
          </w:tcPr>
          <w:p w14:paraId="54D98BB2" w14:textId="77777777" w:rsidR="00D24207" w:rsidRPr="00A73ABA" w:rsidRDefault="00D24207" w:rsidP="00757BD0">
            <w:pPr>
              <w:pStyle w:val="17"/>
              <w:rPr>
                <w:color w:val="auto"/>
              </w:rPr>
            </w:pPr>
          </w:p>
        </w:tc>
        <w:tc>
          <w:tcPr>
            <w:tcW w:w="1823" w:type="dxa"/>
            <w:vAlign w:val="center"/>
          </w:tcPr>
          <w:p w14:paraId="38D11D8E" w14:textId="77777777" w:rsidR="00D24207" w:rsidRPr="00A73ABA" w:rsidRDefault="00D24207" w:rsidP="00757BD0">
            <w:pPr>
              <w:pStyle w:val="17"/>
              <w:rPr>
                <w:color w:val="auto"/>
              </w:rPr>
            </w:pPr>
          </w:p>
        </w:tc>
      </w:tr>
      <w:tr w:rsidR="00A73ABA" w:rsidRPr="00A73ABA" w14:paraId="09BF5381" w14:textId="77777777" w:rsidTr="00757BD0">
        <w:trPr>
          <w:trHeight w:val="421"/>
        </w:trPr>
        <w:tc>
          <w:tcPr>
            <w:tcW w:w="2151" w:type="dxa"/>
            <w:vAlign w:val="center"/>
          </w:tcPr>
          <w:p w14:paraId="298BE310" w14:textId="77777777" w:rsidR="00D24207" w:rsidRPr="00A73ABA" w:rsidRDefault="00D24207" w:rsidP="00757BD0">
            <w:pPr>
              <w:pStyle w:val="17"/>
              <w:rPr>
                <w:color w:val="auto"/>
              </w:rPr>
            </w:pPr>
          </w:p>
        </w:tc>
        <w:tc>
          <w:tcPr>
            <w:tcW w:w="2084" w:type="dxa"/>
            <w:vAlign w:val="center"/>
          </w:tcPr>
          <w:p w14:paraId="7692B034" w14:textId="77777777" w:rsidR="00D24207" w:rsidRPr="00A73ABA" w:rsidRDefault="00D24207" w:rsidP="00757BD0">
            <w:pPr>
              <w:pStyle w:val="17"/>
              <w:rPr>
                <w:color w:val="auto"/>
              </w:rPr>
            </w:pPr>
          </w:p>
        </w:tc>
        <w:tc>
          <w:tcPr>
            <w:tcW w:w="3303" w:type="dxa"/>
            <w:vAlign w:val="center"/>
          </w:tcPr>
          <w:p w14:paraId="747EC175" w14:textId="77777777" w:rsidR="00D24207" w:rsidRPr="00A73ABA" w:rsidRDefault="00D24207" w:rsidP="00757BD0">
            <w:pPr>
              <w:pStyle w:val="17"/>
              <w:rPr>
                <w:color w:val="auto"/>
              </w:rPr>
            </w:pPr>
          </w:p>
        </w:tc>
        <w:tc>
          <w:tcPr>
            <w:tcW w:w="1823" w:type="dxa"/>
            <w:vAlign w:val="center"/>
          </w:tcPr>
          <w:p w14:paraId="3DD0AE66" w14:textId="77777777" w:rsidR="00D24207" w:rsidRPr="00A73ABA" w:rsidRDefault="00D24207" w:rsidP="00757BD0">
            <w:pPr>
              <w:pStyle w:val="17"/>
              <w:rPr>
                <w:color w:val="auto"/>
              </w:rPr>
            </w:pPr>
          </w:p>
        </w:tc>
      </w:tr>
    </w:tbl>
    <w:p w14:paraId="0BF3242E" w14:textId="77777777" w:rsidR="00D24207" w:rsidRPr="00A73ABA" w:rsidRDefault="00D24207" w:rsidP="00D24207">
      <w:pPr>
        <w:jc w:val="center"/>
        <w:rPr>
          <w:rFonts w:ascii="宋体" w:hAnsi="宋体"/>
          <w:b/>
          <w:bCs/>
          <w:szCs w:val="21"/>
        </w:rPr>
      </w:pPr>
    </w:p>
    <w:p w14:paraId="09BFA18D" w14:textId="77777777" w:rsidR="00D24207" w:rsidRPr="00A73ABA" w:rsidRDefault="00D24207" w:rsidP="00D24207">
      <w:pPr>
        <w:jc w:val="center"/>
        <w:rPr>
          <w:rFonts w:ascii="宋体" w:hAnsi="宋体"/>
          <w:b/>
          <w:bCs/>
          <w:szCs w:val="21"/>
        </w:rPr>
      </w:pPr>
      <w:r w:rsidRPr="00A73ABA">
        <w:rPr>
          <w:rFonts w:ascii="宋体" w:hAnsi="宋体" w:hint="eastAsia"/>
          <w:b/>
          <w:bCs/>
          <w:szCs w:val="21"/>
        </w:rPr>
        <w:t>六、其他需要提交的资料（根据要求和供应商认为需要提供的获奖情况、信誉等资料，如有时）</w:t>
      </w:r>
    </w:p>
    <w:p w14:paraId="17A5517A" w14:textId="77777777" w:rsidR="00D24207" w:rsidRPr="00A73ABA" w:rsidRDefault="00D24207" w:rsidP="00D24207">
      <w:pPr>
        <w:jc w:val="center"/>
        <w:rPr>
          <w:rFonts w:ascii="宋体" w:hAnsi="宋体"/>
          <w:b/>
          <w:bCs/>
          <w:szCs w:val="21"/>
        </w:rPr>
      </w:pPr>
    </w:p>
    <w:p w14:paraId="3C337216" w14:textId="77777777" w:rsidR="00D24207" w:rsidRPr="00A73ABA" w:rsidRDefault="00D24207" w:rsidP="00D24207">
      <w:pPr>
        <w:jc w:val="center"/>
        <w:rPr>
          <w:rFonts w:ascii="宋体" w:hAnsi="宋体"/>
          <w:b/>
          <w:bCs/>
          <w:szCs w:val="21"/>
        </w:rPr>
      </w:pPr>
    </w:p>
    <w:p w14:paraId="1CAC9BBF" w14:textId="77777777" w:rsidR="00D24207" w:rsidRPr="00A73ABA" w:rsidRDefault="00D24207" w:rsidP="00D24207">
      <w:pPr>
        <w:widowControl/>
        <w:spacing w:line="400" w:lineRule="exact"/>
        <w:jc w:val="center"/>
        <w:rPr>
          <w:rFonts w:ascii="宋体" w:hAnsi="宋体" w:cs="Times New Roman"/>
          <w:b/>
          <w:bCs/>
          <w:szCs w:val="21"/>
          <w:lang w:val="zh-CN"/>
        </w:rPr>
      </w:pPr>
    </w:p>
    <w:p w14:paraId="24DFBB7D" w14:textId="77777777" w:rsidR="00D24207" w:rsidRPr="00A73ABA" w:rsidRDefault="00D24207" w:rsidP="00D24207">
      <w:pPr>
        <w:widowControl/>
        <w:spacing w:line="400" w:lineRule="exact"/>
        <w:jc w:val="center"/>
        <w:rPr>
          <w:rFonts w:ascii="宋体" w:hAnsi="宋体" w:cs="Times New Roman"/>
          <w:b/>
          <w:bCs/>
          <w:szCs w:val="21"/>
          <w:lang w:val="zh-CN"/>
        </w:rPr>
      </w:pPr>
    </w:p>
    <w:p w14:paraId="362880BA" w14:textId="77777777" w:rsidR="00D24207" w:rsidRPr="00A73ABA" w:rsidRDefault="00D24207" w:rsidP="00D24207">
      <w:pPr>
        <w:widowControl/>
        <w:spacing w:line="400" w:lineRule="exact"/>
        <w:jc w:val="center"/>
        <w:rPr>
          <w:rFonts w:ascii="宋体" w:hAnsi="宋体" w:cs="Times New Roman"/>
          <w:b/>
          <w:bCs/>
          <w:szCs w:val="21"/>
          <w:lang w:val="zh-CN"/>
        </w:rPr>
      </w:pPr>
      <w:r w:rsidRPr="00A73ABA">
        <w:rPr>
          <w:rFonts w:ascii="宋体" w:hAnsi="宋体" w:cs="Times New Roman"/>
          <w:b/>
          <w:bCs/>
          <w:szCs w:val="21"/>
          <w:lang w:val="zh-CN"/>
        </w:rPr>
        <w:t>中小企业声明函</w:t>
      </w:r>
    </w:p>
    <w:p w14:paraId="4ADF4300" w14:textId="77777777" w:rsidR="00D24207" w:rsidRPr="00A73ABA" w:rsidRDefault="00D24207" w:rsidP="00D24207">
      <w:pPr>
        <w:widowControl/>
        <w:spacing w:line="400" w:lineRule="exact"/>
        <w:jc w:val="center"/>
        <w:rPr>
          <w:rFonts w:ascii="宋体" w:hAnsi="宋体"/>
          <w:kern w:val="0"/>
          <w:szCs w:val="21"/>
        </w:rPr>
      </w:pPr>
    </w:p>
    <w:p w14:paraId="721A3243"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本公司郑重声明， 根据《政府采购促进中小企业发展暂行办法》（财库[2011]181号） 的规定， 本公司为</w:t>
      </w:r>
      <w:r w:rsidRPr="00A73ABA">
        <w:rPr>
          <w:rFonts w:ascii="宋体" w:hAnsi="宋体" w:hint="eastAsia"/>
          <w:szCs w:val="21"/>
        </w:rPr>
        <w:t xml:space="preserve"> </w:t>
      </w:r>
      <w:r w:rsidRPr="00A73ABA">
        <w:rPr>
          <w:rFonts w:ascii="宋体" w:hAnsi="宋体" w:hint="eastAsia"/>
          <w:szCs w:val="21"/>
          <w:u w:val="single"/>
        </w:rPr>
        <w:t xml:space="preserve">            </w:t>
      </w:r>
      <w:r w:rsidRPr="00A73ABA">
        <w:rPr>
          <w:rFonts w:ascii="宋体" w:hAnsi="宋体"/>
          <w:szCs w:val="21"/>
          <w:u w:val="single"/>
        </w:rPr>
        <w:t xml:space="preserve"> </w:t>
      </w:r>
      <w:r w:rsidRPr="00A73ABA">
        <w:rPr>
          <w:rFonts w:ascii="宋体" w:hAnsi="宋体"/>
          <w:szCs w:val="21"/>
        </w:rPr>
        <w:t>（请填写： 中型、 小型、 微型） 企业。 即， 本公司同时满足以下条件：</w:t>
      </w:r>
    </w:p>
    <w:p w14:paraId="72071751"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hint="eastAsia"/>
          <w:szCs w:val="21"/>
        </w:rPr>
        <w:t>1.根据《工业和信息化部、 国家统计局、 国家发展和改革委员会、 财政部关于印</w:t>
      </w:r>
    </w:p>
    <w:p w14:paraId="15167CAF"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hint="eastAsia"/>
          <w:szCs w:val="21"/>
        </w:rPr>
        <w:t xml:space="preserve">发中小企业划型标准规定的通知》 （工信部联企业[2011]300 号） 规定的划分标准，本公司为 </w:t>
      </w:r>
      <w:r w:rsidRPr="00A73ABA">
        <w:rPr>
          <w:rFonts w:ascii="宋体" w:hAnsi="宋体"/>
          <w:szCs w:val="21"/>
          <w:u w:val="single"/>
        </w:rPr>
        <w:t xml:space="preserve">            </w:t>
      </w:r>
      <w:r w:rsidRPr="00A73ABA">
        <w:rPr>
          <w:rFonts w:ascii="宋体" w:hAnsi="宋体" w:hint="eastAsia"/>
          <w:szCs w:val="21"/>
        </w:rPr>
        <w:t>（请填写： 中型、 小型、 微型） 企业。</w:t>
      </w:r>
    </w:p>
    <w:p w14:paraId="1AB9FB9A"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hint="eastAsia"/>
          <w:szCs w:val="21"/>
        </w:rPr>
        <w:t xml:space="preserve">2.本公司参加 </w:t>
      </w:r>
      <w:r w:rsidRPr="00A73ABA">
        <w:rPr>
          <w:rFonts w:ascii="宋体" w:hAnsi="宋体" w:hint="eastAsia"/>
          <w:szCs w:val="21"/>
          <w:u w:val="single"/>
        </w:rPr>
        <w:t xml:space="preserve">                     </w:t>
      </w:r>
      <w:r w:rsidRPr="00A73ABA">
        <w:rPr>
          <w:rFonts w:ascii="宋体" w:hAnsi="宋体" w:hint="eastAsia"/>
          <w:szCs w:val="21"/>
        </w:rPr>
        <w:t>单位的</w:t>
      </w:r>
      <w:r w:rsidRPr="00A73ABA">
        <w:rPr>
          <w:rFonts w:ascii="宋体" w:hAnsi="宋体" w:hint="eastAsia"/>
          <w:szCs w:val="21"/>
          <w:u w:val="single"/>
        </w:rPr>
        <w:t xml:space="preserve">                 </w:t>
      </w:r>
      <w:r w:rsidRPr="00A73ABA">
        <w:rPr>
          <w:rFonts w:ascii="宋体" w:hAnsi="宋体"/>
          <w:szCs w:val="21"/>
          <w:u w:val="single"/>
        </w:rPr>
        <w:t xml:space="preserve"> </w:t>
      </w:r>
      <w:r w:rsidRPr="00A73ABA">
        <w:rPr>
          <w:rFonts w:ascii="宋体" w:hAnsi="宋体" w:hint="eastAsia"/>
          <w:szCs w:val="21"/>
        </w:rPr>
        <w:t>项目采购活</w:t>
      </w:r>
      <w:r w:rsidRPr="00A73ABA">
        <w:rPr>
          <w:rFonts w:ascii="宋体" w:hAnsi="宋体"/>
          <w:szCs w:val="21"/>
        </w:rPr>
        <w:t>动提供本企业制造的货物， 由本企业承担工程、 提供服务， 或者提供其他（请填写： 中型、 小型、 微型） 企业制造的货物。 本条所称货物不包括使用大型企业注册商标的货物。</w:t>
      </w:r>
    </w:p>
    <w:p w14:paraId="6BF5F4FF"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本公司对上述声明的真实性负责。 如有虚假， 将依法承担相应责任。</w:t>
      </w:r>
    </w:p>
    <w:p w14:paraId="55C4C15D" w14:textId="77777777" w:rsidR="00D24207" w:rsidRPr="00A73ABA" w:rsidRDefault="00D24207" w:rsidP="00D24207">
      <w:pPr>
        <w:widowControl/>
        <w:spacing w:line="400" w:lineRule="exact"/>
        <w:ind w:firstLineChars="200" w:firstLine="420"/>
        <w:jc w:val="left"/>
        <w:rPr>
          <w:rFonts w:ascii="宋体" w:hAnsi="宋体"/>
          <w:szCs w:val="21"/>
        </w:rPr>
      </w:pPr>
    </w:p>
    <w:p w14:paraId="783AE7D2" w14:textId="77777777" w:rsidR="00D24207" w:rsidRPr="00A73ABA" w:rsidRDefault="00D24207" w:rsidP="00D24207">
      <w:pPr>
        <w:widowControl/>
        <w:spacing w:line="400" w:lineRule="exact"/>
        <w:ind w:firstLineChars="200" w:firstLine="420"/>
        <w:jc w:val="left"/>
        <w:rPr>
          <w:rFonts w:ascii="宋体" w:hAnsi="宋体"/>
          <w:szCs w:val="21"/>
        </w:rPr>
      </w:pPr>
    </w:p>
    <w:p w14:paraId="06DC57BB"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企业名称（盖章） ：</w:t>
      </w:r>
    </w:p>
    <w:p w14:paraId="4E1E5EE6"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被授权人（签字） ：</w:t>
      </w:r>
    </w:p>
    <w:p w14:paraId="7E2B7FB5"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日 期：</w:t>
      </w:r>
    </w:p>
    <w:p w14:paraId="65CF4102" w14:textId="77777777" w:rsidR="00D24207" w:rsidRPr="00A73ABA" w:rsidRDefault="00D24207" w:rsidP="00D24207">
      <w:pPr>
        <w:widowControl/>
        <w:spacing w:line="400" w:lineRule="exact"/>
        <w:ind w:firstLineChars="200" w:firstLine="420"/>
        <w:jc w:val="left"/>
        <w:rPr>
          <w:rFonts w:ascii="宋体" w:hAnsi="宋体"/>
          <w:szCs w:val="21"/>
        </w:rPr>
      </w:pPr>
    </w:p>
    <w:p w14:paraId="5AFDC61D" w14:textId="77777777" w:rsidR="00D24207" w:rsidRPr="00A73ABA" w:rsidRDefault="00D24207" w:rsidP="00D24207">
      <w:pPr>
        <w:widowControl/>
        <w:spacing w:line="400" w:lineRule="exact"/>
        <w:ind w:firstLineChars="200" w:firstLine="420"/>
        <w:jc w:val="left"/>
        <w:rPr>
          <w:rFonts w:ascii="宋体" w:hAnsi="宋体"/>
          <w:szCs w:val="21"/>
        </w:rPr>
      </w:pPr>
    </w:p>
    <w:p w14:paraId="54A61EF3" w14:textId="77777777" w:rsidR="00D24207" w:rsidRPr="00A73ABA" w:rsidRDefault="00D24207" w:rsidP="00D24207">
      <w:pPr>
        <w:widowControl/>
        <w:spacing w:line="400" w:lineRule="exact"/>
        <w:ind w:firstLineChars="200" w:firstLine="420"/>
        <w:jc w:val="left"/>
        <w:rPr>
          <w:rFonts w:ascii="宋体" w:hAnsi="宋体"/>
          <w:szCs w:val="21"/>
        </w:rPr>
      </w:pPr>
    </w:p>
    <w:p w14:paraId="03FE3702" w14:textId="77777777" w:rsidR="00D24207" w:rsidRPr="00A73ABA" w:rsidRDefault="00D24207" w:rsidP="00D24207">
      <w:pPr>
        <w:spacing w:beforeLines="50" w:before="156" w:afterLines="50" w:after="156" w:line="300" w:lineRule="auto"/>
        <w:ind w:firstLineChars="100" w:firstLine="240"/>
        <w:rPr>
          <w:rFonts w:ascii="宋体" w:hAnsi="宋体"/>
          <w:sz w:val="24"/>
        </w:rPr>
      </w:pPr>
      <w:r w:rsidRPr="00A73ABA">
        <w:rPr>
          <w:rFonts w:ascii="宋体" w:hAnsi="宋体" w:hint="eastAsia"/>
          <w:sz w:val="24"/>
        </w:rPr>
        <w:t>（备注：供应商如不提供此声明函，价格将不做相应扣除）</w:t>
      </w:r>
    </w:p>
    <w:p w14:paraId="4A90FC53" w14:textId="77777777" w:rsidR="00D24207" w:rsidRPr="00A73ABA" w:rsidRDefault="00D24207" w:rsidP="00D24207">
      <w:pPr>
        <w:widowControl/>
        <w:spacing w:line="400" w:lineRule="exact"/>
        <w:ind w:firstLineChars="200" w:firstLine="420"/>
        <w:jc w:val="left"/>
        <w:rPr>
          <w:rFonts w:ascii="宋体" w:hAnsi="宋体"/>
          <w:szCs w:val="21"/>
        </w:rPr>
      </w:pPr>
    </w:p>
    <w:p w14:paraId="372CE9A0" w14:textId="77777777" w:rsidR="00D24207" w:rsidRPr="00A73ABA" w:rsidRDefault="00D24207" w:rsidP="00D24207">
      <w:pPr>
        <w:widowControl/>
        <w:spacing w:line="400" w:lineRule="exact"/>
        <w:jc w:val="center"/>
        <w:rPr>
          <w:rFonts w:ascii="宋体" w:hAnsi="宋体" w:cs="Times New Roman"/>
          <w:b/>
          <w:bCs/>
          <w:szCs w:val="21"/>
          <w:lang w:val="zh-CN"/>
        </w:rPr>
      </w:pPr>
    </w:p>
    <w:p w14:paraId="510B6110" w14:textId="77777777" w:rsidR="00D24207" w:rsidRPr="00A73ABA" w:rsidRDefault="00D24207" w:rsidP="00D24207">
      <w:pPr>
        <w:widowControl/>
        <w:spacing w:line="400" w:lineRule="exact"/>
        <w:jc w:val="center"/>
        <w:rPr>
          <w:rFonts w:ascii="宋体" w:hAnsi="宋体" w:cs="Times New Roman"/>
          <w:b/>
          <w:bCs/>
          <w:szCs w:val="21"/>
          <w:lang w:val="zh-CN"/>
        </w:rPr>
      </w:pPr>
    </w:p>
    <w:p w14:paraId="3C9776A8" w14:textId="77777777" w:rsidR="00D24207" w:rsidRPr="00A73ABA" w:rsidRDefault="00D24207" w:rsidP="00D24207">
      <w:pPr>
        <w:widowControl/>
        <w:spacing w:line="400" w:lineRule="exact"/>
        <w:jc w:val="center"/>
        <w:rPr>
          <w:rFonts w:ascii="宋体" w:hAnsi="宋体" w:cs="Times New Roman"/>
          <w:b/>
          <w:bCs/>
          <w:szCs w:val="21"/>
          <w:lang w:val="zh-CN"/>
        </w:rPr>
      </w:pPr>
    </w:p>
    <w:p w14:paraId="19AFEEB0" w14:textId="77777777" w:rsidR="00D24207" w:rsidRPr="00A73ABA" w:rsidRDefault="00D24207" w:rsidP="00D24207">
      <w:pPr>
        <w:widowControl/>
        <w:spacing w:line="400" w:lineRule="exact"/>
        <w:jc w:val="center"/>
        <w:rPr>
          <w:rFonts w:ascii="宋体" w:hAnsi="宋体" w:cs="Times New Roman"/>
          <w:b/>
          <w:bCs/>
          <w:szCs w:val="21"/>
          <w:lang w:val="zh-CN"/>
        </w:rPr>
      </w:pPr>
    </w:p>
    <w:p w14:paraId="0D649FBF" w14:textId="77777777" w:rsidR="00D24207" w:rsidRPr="00A73ABA" w:rsidRDefault="00D24207" w:rsidP="00D24207">
      <w:pPr>
        <w:widowControl/>
        <w:spacing w:line="400" w:lineRule="exact"/>
        <w:jc w:val="center"/>
        <w:rPr>
          <w:rFonts w:ascii="宋体" w:hAnsi="宋体" w:cs="Times New Roman"/>
          <w:b/>
          <w:bCs/>
          <w:szCs w:val="21"/>
          <w:lang w:val="zh-CN"/>
        </w:rPr>
      </w:pPr>
    </w:p>
    <w:p w14:paraId="685112A3" w14:textId="77777777" w:rsidR="00D24207" w:rsidRPr="00A73ABA" w:rsidRDefault="00D24207" w:rsidP="00D24207">
      <w:pPr>
        <w:widowControl/>
        <w:spacing w:line="400" w:lineRule="exact"/>
        <w:jc w:val="center"/>
        <w:rPr>
          <w:rFonts w:ascii="宋体" w:hAnsi="宋体" w:cs="Times New Roman"/>
          <w:b/>
          <w:bCs/>
          <w:szCs w:val="21"/>
          <w:lang w:val="zh-CN"/>
        </w:rPr>
      </w:pPr>
    </w:p>
    <w:p w14:paraId="0944F686" w14:textId="77777777" w:rsidR="00D24207" w:rsidRPr="00A73ABA" w:rsidRDefault="00D24207" w:rsidP="00D24207">
      <w:pPr>
        <w:widowControl/>
        <w:spacing w:line="400" w:lineRule="exact"/>
        <w:jc w:val="center"/>
        <w:rPr>
          <w:rFonts w:ascii="宋体" w:hAnsi="宋体" w:cs="Times New Roman"/>
          <w:b/>
          <w:bCs/>
          <w:szCs w:val="21"/>
          <w:lang w:val="zh-CN"/>
        </w:rPr>
      </w:pPr>
    </w:p>
    <w:p w14:paraId="35B21719" w14:textId="77777777" w:rsidR="00D24207" w:rsidRPr="00A73ABA" w:rsidRDefault="00D24207" w:rsidP="00D24207">
      <w:pPr>
        <w:widowControl/>
        <w:spacing w:line="400" w:lineRule="exact"/>
        <w:jc w:val="center"/>
        <w:rPr>
          <w:rFonts w:ascii="宋体" w:hAnsi="宋体" w:cs="Times New Roman"/>
          <w:b/>
          <w:bCs/>
          <w:szCs w:val="21"/>
          <w:lang w:val="zh-CN"/>
        </w:rPr>
      </w:pPr>
    </w:p>
    <w:p w14:paraId="0C2CD833" w14:textId="77777777" w:rsidR="00D24207" w:rsidRPr="00A73ABA" w:rsidRDefault="00D24207" w:rsidP="00D24207">
      <w:pPr>
        <w:widowControl/>
        <w:spacing w:line="400" w:lineRule="exact"/>
        <w:jc w:val="center"/>
        <w:rPr>
          <w:rFonts w:ascii="宋体" w:hAnsi="宋体" w:cs="Times New Roman"/>
          <w:b/>
          <w:bCs/>
          <w:szCs w:val="21"/>
          <w:lang w:val="zh-CN"/>
        </w:rPr>
      </w:pPr>
    </w:p>
    <w:p w14:paraId="2F6EE642" w14:textId="77777777" w:rsidR="00D24207" w:rsidRPr="00A73ABA" w:rsidRDefault="00D24207" w:rsidP="00D24207">
      <w:pPr>
        <w:widowControl/>
        <w:spacing w:line="400" w:lineRule="exact"/>
        <w:jc w:val="center"/>
        <w:rPr>
          <w:rFonts w:ascii="宋体" w:hAnsi="宋体" w:cs="Times New Roman"/>
          <w:b/>
          <w:bCs/>
          <w:szCs w:val="21"/>
          <w:lang w:val="zh-CN"/>
        </w:rPr>
      </w:pPr>
    </w:p>
    <w:p w14:paraId="4C8441A0" w14:textId="77777777" w:rsidR="00D24207" w:rsidRPr="00A73ABA" w:rsidRDefault="00D24207" w:rsidP="00D24207">
      <w:pPr>
        <w:widowControl/>
        <w:spacing w:line="400" w:lineRule="exact"/>
        <w:jc w:val="center"/>
        <w:rPr>
          <w:rFonts w:ascii="宋体" w:hAnsi="宋体" w:cs="Times New Roman"/>
          <w:b/>
          <w:bCs/>
          <w:szCs w:val="21"/>
          <w:lang w:val="zh-CN"/>
        </w:rPr>
      </w:pPr>
    </w:p>
    <w:p w14:paraId="08D67431" w14:textId="77777777" w:rsidR="00D24207" w:rsidRPr="00A73ABA" w:rsidRDefault="00D24207" w:rsidP="00D24207">
      <w:pPr>
        <w:widowControl/>
        <w:spacing w:line="400" w:lineRule="exact"/>
        <w:jc w:val="center"/>
        <w:rPr>
          <w:rFonts w:ascii="宋体" w:hAnsi="宋体" w:cs="Times New Roman"/>
          <w:b/>
          <w:bCs/>
          <w:szCs w:val="21"/>
          <w:lang w:val="zh-CN"/>
        </w:rPr>
      </w:pPr>
      <w:r w:rsidRPr="00A73ABA">
        <w:rPr>
          <w:rFonts w:ascii="宋体" w:hAnsi="宋体" w:cs="Times New Roman"/>
          <w:b/>
          <w:bCs/>
          <w:szCs w:val="21"/>
          <w:lang w:val="zh-CN"/>
        </w:rPr>
        <w:t>小微企业价格评审优惠申请及承诺函</w:t>
      </w:r>
      <w:r w:rsidRPr="00A73ABA">
        <w:rPr>
          <w:rFonts w:ascii="宋体" w:hAnsi="宋体" w:cs="Times New Roman" w:hint="eastAsia"/>
          <w:b/>
          <w:bCs/>
          <w:szCs w:val="21"/>
          <w:lang w:val="zh-CN"/>
        </w:rPr>
        <w:t>-2</w:t>
      </w:r>
    </w:p>
    <w:p w14:paraId="26341FD8" w14:textId="77777777" w:rsidR="00D24207" w:rsidRPr="00A73ABA" w:rsidRDefault="00D24207" w:rsidP="00D24207">
      <w:pPr>
        <w:widowControl/>
        <w:spacing w:line="400" w:lineRule="exact"/>
        <w:jc w:val="left"/>
        <w:rPr>
          <w:rFonts w:ascii="宋体" w:hAnsi="宋体"/>
          <w:szCs w:val="21"/>
        </w:rPr>
      </w:pPr>
    </w:p>
    <w:p w14:paraId="38B6631B" w14:textId="77777777" w:rsidR="00D24207" w:rsidRPr="00A73ABA" w:rsidRDefault="00D24207" w:rsidP="00D24207">
      <w:pPr>
        <w:widowControl/>
        <w:spacing w:line="400" w:lineRule="exact"/>
        <w:jc w:val="left"/>
        <w:rPr>
          <w:rFonts w:ascii="宋体" w:hAnsi="宋体"/>
          <w:szCs w:val="21"/>
        </w:rPr>
      </w:pPr>
      <w:r w:rsidRPr="00A73ABA">
        <w:rPr>
          <w:rFonts w:ascii="宋体" w:hAnsi="宋体"/>
          <w:szCs w:val="21"/>
        </w:rPr>
        <w:t>致：新疆农业大学、</w:t>
      </w:r>
      <w:r w:rsidRPr="00A73ABA">
        <w:rPr>
          <w:rFonts w:ascii="宋体" w:hAnsi="宋体" w:hint="eastAsia"/>
          <w:szCs w:val="21"/>
        </w:rPr>
        <w:t>新疆新咨工程咨询有限公司</w:t>
      </w:r>
    </w:p>
    <w:p w14:paraId="4804E125"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 xml:space="preserve">我 </w:t>
      </w:r>
      <w:r w:rsidRPr="00A73ABA">
        <w:rPr>
          <w:rFonts w:ascii="宋体" w:hAnsi="宋体"/>
          <w:szCs w:val="21"/>
          <w:u w:val="single"/>
        </w:rPr>
        <w:t xml:space="preserve">   供应商名称</w:t>
      </w:r>
      <w:r w:rsidRPr="00A73ABA">
        <w:rPr>
          <w:rFonts w:ascii="宋体" w:hAnsi="宋体" w:hint="eastAsia"/>
          <w:szCs w:val="21"/>
          <w:u w:val="single"/>
        </w:rPr>
        <w:t xml:space="preserve">   </w:t>
      </w:r>
      <w:r w:rsidRPr="00A73ABA">
        <w:rPr>
          <w:rFonts w:ascii="宋体" w:hAnsi="宋体"/>
          <w:szCs w:val="21"/>
        </w:rPr>
        <w:t xml:space="preserve"> 符合（工信部联企业[2011]300 号）和《财政部工业和信息化部关于印发＜政府采购促进中小企业发展暂行办法＞的通知》 (财库[2011]181 号)相关规定， 属于小微企业， 现申请在本项目投标中享受相关的评审优惠政策， 我 </w:t>
      </w:r>
      <w:r w:rsidRPr="00A73ABA">
        <w:rPr>
          <w:rFonts w:ascii="宋体" w:hAnsi="宋体"/>
          <w:szCs w:val="21"/>
          <w:u w:val="single"/>
        </w:rPr>
        <w:t xml:space="preserve">   供应商名称</w:t>
      </w:r>
      <w:r w:rsidRPr="00A73ABA">
        <w:rPr>
          <w:rFonts w:ascii="宋体" w:hAnsi="宋体" w:hint="eastAsia"/>
          <w:szCs w:val="21"/>
          <w:u w:val="single"/>
        </w:rPr>
        <w:t xml:space="preserve">   </w:t>
      </w:r>
      <w:r w:rsidRPr="00A73ABA">
        <w:rPr>
          <w:rFonts w:ascii="宋体" w:hAnsi="宋体"/>
          <w:szCs w:val="21"/>
        </w:rPr>
        <w:t xml:space="preserve"> 现郑重承诺我们提交的相关证明材料情况真实， 无任何虚假证明文件， 若有虚假， 我公司为此承担全部法律责任。</w:t>
      </w:r>
    </w:p>
    <w:p w14:paraId="7E3E1637" w14:textId="77777777" w:rsidR="00D24207" w:rsidRPr="00A73ABA" w:rsidRDefault="00D24207" w:rsidP="00D24207">
      <w:pPr>
        <w:widowControl/>
        <w:spacing w:line="400" w:lineRule="exact"/>
        <w:ind w:firstLineChars="200" w:firstLine="420"/>
        <w:jc w:val="left"/>
        <w:rPr>
          <w:rFonts w:ascii="宋体" w:hAnsi="宋体"/>
          <w:szCs w:val="21"/>
        </w:rPr>
      </w:pPr>
    </w:p>
    <w:p w14:paraId="2EE72AA7"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附件 1： 本企业 2017年度财务审计报告</w:t>
      </w:r>
    </w:p>
    <w:p w14:paraId="755C0715"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附件 2： 企业基本情况说明</w:t>
      </w:r>
    </w:p>
    <w:p w14:paraId="6688963B"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附件 3： 本企业员工花名册</w:t>
      </w:r>
    </w:p>
    <w:p w14:paraId="20F83AF7"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附件 4： 开户银行出具的进出账明细记录表（若申请参加小微企业价格评审优惠，必须提供 2018 年 5 月 1 日至 2019 年 6 月 30 日开户银行出具的进出账明细记录表）。</w:t>
      </w:r>
    </w:p>
    <w:p w14:paraId="6DFACDED" w14:textId="77777777" w:rsidR="00D24207" w:rsidRPr="00A73ABA" w:rsidRDefault="00D24207" w:rsidP="00D24207">
      <w:pPr>
        <w:widowControl/>
        <w:spacing w:line="400" w:lineRule="exact"/>
        <w:ind w:firstLineChars="200" w:firstLine="420"/>
        <w:jc w:val="left"/>
        <w:rPr>
          <w:rFonts w:ascii="宋体" w:hAnsi="宋体"/>
          <w:szCs w:val="21"/>
        </w:rPr>
      </w:pPr>
    </w:p>
    <w:p w14:paraId="49BADFC7" w14:textId="77777777" w:rsidR="00D24207" w:rsidRPr="00A73ABA" w:rsidRDefault="00D24207" w:rsidP="00D24207">
      <w:pPr>
        <w:widowControl/>
        <w:spacing w:line="400" w:lineRule="exact"/>
        <w:ind w:firstLineChars="200" w:firstLine="420"/>
        <w:jc w:val="left"/>
        <w:rPr>
          <w:rFonts w:ascii="宋体" w:hAnsi="宋体"/>
          <w:szCs w:val="21"/>
        </w:rPr>
      </w:pPr>
    </w:p>
    <w:p w14:paraId="2127B7AD"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申请人： （盖章）</w:t>
      </w:r>
    </w:p>
    <w:p w14:paraId="0BBE2E49"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承诺人： （法人代表签字）</w:t>
      </w:r>
    </w:p>
    <w:p w14:paraId="1A02501B" w14:textId="77777777" w:rsidR="00D24207" w:rsidRPr="00A73ABA" w:rsidRDefault="00D24207" w:rsidP="00D24207">
      <w:pPr>
        <w:widowControl/>
        <w:spacing w:line="400" w:lineRule="exact"/>
        <w:ind w:firstLineChars="200" w:firstLine="420"/>
        <w:jc w:val="left"/>
        <w:rPr>
          <w:rFonts w:ascii="宋体" w:hAnsi="宋体"/>
          <w:szCs w:val="21"/>
        </w:rPr>
      </w:pPr>
      <w:r w:rsidRPr="00A73ABA">
        <w:rPr>
          <w:rFonts w:ascii="宋体" w:hAnsi="宋体"/>
          <w:szCs w:val="21"/>
        </w:rPr>
        <w:t>2019 年 月 日</w:t>
      </w:r>
    </w:p>
    <w:p w14:paraId="65C7EE61" w14:textId="77777777" w:rsidR="00D24207" w:rsidRPr="00A73ABA" w:rsidRDefault="00D24207" w:rsidP="00D24207">
      <w:pPr>
        <w:widowControl/>
        <w:spacing w:line="400" w:lineRule="exact"/>
        <w:ind w:firstLineChars="200" w:firstLine="420"/>
        <w:jc w:val="left"/>
        <w:rPr>
          <w:rFonts w:ascii="宋体" w:hAnsi="宋体"/>
          <w:szCs w:val="21"/>
        </w:rPr>
      </w:pPr>
    </w:p>
    <w:p w14:paraId="4210DF85" w14:textId="77777777" w:rsidR="00D24207" w:rsidRPr="00A73ABA" w:rsidRDefault="00D24207" w:rsidP="00D24207">
      <w:pPr>
        <w:widowControl/>
        <w:spacing w:line="400" w:lineRule="exact"/>
        <w:ind w:firstLineChars="200" w:firstLine="420"/>
        <w:jc w:val="left"/>
        <w:rPr>
          <w:rFonts w:ascii="宋体" w:hAnsi="宋体"/>
          <w:szCs w:val="21"/>
        </w:rPr>
      </w:pPr>
    </w:p>
    <w:p w14:paraId="1C5BDAD1" w14:textId="77777777" w:rsidR="00D24207" w:rsidRPr="00A73ABA" w:rsidRDefault="00D24207" w:rsidP="00D24207">
      <w:pPr>
        <w:spacing w:beforeLines="50" w:before="156" w:afterLines="50" w:after="156" w:line="300" w:lineRule="auto"/>
        <w:ind w:firstLineChars="200" w:firstLine="480"/>
        <w:rPr>
          <w:rFonts w:ascii="宋体" w:hAnsi="宋体"/>
          <w:sz w:val="24"/>
        </w:rPr>
      </w:pPr>
      <w:r w:rsidRPr="00A73ABA">
        <w:rPr>
          <w:rFonts w:ascii="宋体" w:hAnsi="宋体" w:hint="eastAsia"/>
          <w:sz w:val="24"/>
        </w:rPr>
        <w:t>（备注：1、供应商如不提供此声明函，价格将不做相应扣除。2、中标供应商为残疾人福利单位的，</w:t>
      </w:r>
      <w:bookmarkEnd w:id="0"/>
      <w:r w:rsidRPr="00A73ABA">
        <w:rPr>
          <w:rFonts w:ascii="宋体" w:hAnsi="宋体" w:hint="eastAsia"/>
          <w:sz w:val="24"/>
        </w:rPr>
        <w:t>此声明函将随中标结果同时公告，接受社会监督）</w:t>
      </w:r>
    </w:p>
    <w:p w14:paraId="0AE6542D" w14:textId="77777777" w:rsidR="00D24207" w:rsidRPr="00A73ABA" w:rsidRDefault="00D24207" w:rsidP="00D24207">
      <w:pPr>
        <w:tabs>
          <w:tab w:val="left" w:pos="426"/>
          <w:tab w:val="left" w:pos="851"/>
          <w:tab w:val="left" w:pos="993"/>
        </w:tabs>
        <w:spacing w:line="400" w:lineRule="exact"/>
        <w:rPr>
          <w:b/>
          <w:sz w:val="28"/>
          <w:szCs w:val="28"/>
        </w:rPr>
      </w:pPr>
    </w:p>
    <w:p w14:paraId="7CC5CD57" w14:textId="77777777" w:rsidR="00757BD0" w:rsidRPr="00A73ABA" w:rsidRDefault="00757BD0"/>
    <w:sectPr w:rsidR="00757BD0" w:rsidRPr="00A73ABA">
      <w:pgSz w:w="11906" w:h="16838"/>
      <w:pgMar w:top="1418" w:right="1418" w:bottom="1418" w:left="1077"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4F20DA" w14:textId="77777777" w:rsidR="00BC36CD" w:rsidRDefault="00BC36CD">
      <w:r>
        <w:separator/>
      </w:r>
    </w:p>
  </w:endnote>
  <w:endnote w:type="continuationSeparator" w:id="0">
    <w:p w14:paraId="5EB66930" w14:textId="77777777" w:rsidR="00BC36CD" w:rsidRDefault="00BC3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default"/>
    <w:sig w:usb0="00000001" w:usb1="080E0000" w:usb2="00000000" w:usb3="00000000" w:csb0="00040000" w:csb1="00000000"/>
  </w:font>
  <w:font w:name="新宋体">
    <w:panose1 w:val="02010609030101010101"/>
    <w:charset w:val="86"/>
    <w:family w:val="modern"/>
    <w:pitch w:val="fixed"/>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209BA5" w14:textId="77777777" w:rsidR="004D5EA1" w:rsidRDefault="004D5EA1">
    <w:pPr>
      <w:pStyle w:val="ab"/>
      <w:jc w:val="center"/>
    </w:pPr>
    <w:r>
      <w:fldChar w:fldCharType="begin"/>
    </w:r>
    <w:r>
      <w:instrText xml:space="preserve"> PAGE   \* MERGEFORMAT </w:instrText>
    </w:r>
    <w:r>
      <w:fldChar w:fldCharType="separate"/>
    </w:r>
    <w:r w:rsidR="00A73ABA" w:rsidRPr="00A73ABA">
      <w:rPr>
        <w:noProof/>
        <w:lang w:val="zh-CN"/>
      </w:rPr>
      <w:t>11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923101" w14:textId="2954D948" w:rsidR="004D5EA1" w:rsidRDefault="004D5EA1">
    <w:pPr>
      <w:pStyle w:val="ab"/>
    </w:pPr>
    <w:r>
      <w:rPr>
        <w:noProof/>
      </w:rPr>
      <mc:AlternateContent>
        <mc:Choice Requires="wps">
          <w:drawing>
            <wp:anchor distT="0" distB="0" distL="114300" distR="114300" simplePos="0" relativeHeight="251660288" behindDoc="0" locked="0" layoutInCell="1" allowOverlap="1" wp14:anchorId="41380A6E" wp14:editId="520B5A66">
              <wp:simplePos x="0" y="0"/>
              <wp:positionH relativeFrom="margin">
                <wp:align>center</wp:align>
              </wp:positionH>
              <wp:positionV relativeFrom="paragraph">
                <wp:posOffset>0</wp:posOffset>
              </wp:positionV>
              <wp:extent cx="114935" cy="131445"/>
              <wp:effectExtent l="0" t="0" r="0" b="1905"/>
              <wp:wrapNone/>
              <wp:docPr id="4"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35087B" w14:textId="77777777" w:rsidR="004D5EA1" w:rsidRDefault="004D5EA1">
                          <w:pPr>
                            <w:pStyle w:val="ab"/>
                            <w:rPr>
                              <w:rStyle w:val="a6"/>
                            </w:rP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1380A6E" id="_x0000_t202" coordsize="21600,21600" o:spt="202" path="m,l,21600r21600,l21600,xe">
              <v:stroke joinstyle="miter"/>
              <v:path gradientshapeok="t" o:connecttype="rect"/>
            </v:shapetype>
            <v:shape id="文本框 4" o:spid="_x0000_s1026" type="#_x0000_t202" style="position:absolute;margin-left:0;margin-top:0;width:9.05pt;height:10.35pt;z-index:25166028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" filled="f" stroked="f">
              <v:textbox style="mso-fit-shape-to-text:t" inset="0,0,0,0">
                <w:txbxContent>
                  <w:p w14:paraId="6035087B" w14:textId="77777777" w:rsidR="004D5EA1" w:rsidRDefault="004D5EA1">
                    <w:pPr>
                      <w:pStyle w:val="af0"/>
                      <w:rPr>
                        <w:rStyle w:val="a9"/>
                      </w:rPr>
                    </w:pP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1" wp14:anchorId="1DF4EDC3" wp14:editId="57A8750E">
              <wp:simplePos x="0" y="0"/>
              <wp:positionH relativeFrom="margin">
                <wp:align>center</wp:align>
              </wp:positionH>
              <wp:positionV relativeFrom="paragraph">
                <wp:posOffset>0</wp:posOffset>
              </wp:positionV>
              <wp:extent cx="67310" cy="153035"/>
              <wp:effectExtent l="0" t="0" r="0" b="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F55C9E" w14:textId="77777777" w:rsidR="004D5EA1" w:rsidRDefault="004D5EA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73ABA" w:rsidRPr="00A73ABA">
                            <w:rPr>
                              <w:noProof/>
                            </w:rPr>
                            <w:t>46</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DF4EDC3" id="_x0000_t202" coordsize="21600,21600" o:spt="202" path="m,l,21600r21600,l21600,xe">
              <v:stroke joinstyle="miter"/>
              <v:path gradientshapeok="t" o:connecttype="rect"/>
            </v:shapetype>
            <v:shape id="文本框 3" o:spid="_x0000_s1027" type="#_x0000_t202" style="position:absolute;margin-left:0;margin-top:0;width:5.3pt;height:12.05pt;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" filled="f" stroked="f">
              <v:textbox style="mso-fit-shape-to-text:t" inset="0,0,0,0">
                <w:txbxContent>
                  <w:p w14:paraId="44F55C9E" w14:textId="77777777" w:rsidR="004D5EA1" w:rsidRDefault="004D5EA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73ABA" w:rsidRPr="00A73ABA">
                      <w:rPr>
                        <w:noProof/>
                      </w:rPr>
                      <w:t>46</w:t>
                    </w:r>
                    <w:r>
                      <w:rPr>
                        <w:rFonts w:hint="eastAsia"/>
                        <w:sz w:val="18"/>
                      </w:rPr>
                      <w:fldChar w:fldCharType="end"/>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FA35A3" w14:textId="30A0B708" w:rsidR="004D5EA1" w:rsidRDefault="004D5EA1">
    <w:pPr>
      <w:pStyle w:val="ab"/>
    </w:pPr>
    <w:r>
      <w:rPr>
        <w:noProof/>
      </w:rPr>
      <mc:AlternateContent>
        <mc:Choice Requires="wps">
          <w:drawing>
            <wp:anchor distT="0" distB="0" distL="114300" distR="114300" simplePos="0" relativeHeight="251661312" behindDoc="0" locked="0" layoutInCell="1" allowOverlap="1" wp14:anchorId="58521679" wp14:editId="0364ADB6">
              <wp:simplePos x="0" y="0"/>
              <wp:positionH relativeFrom="margin">
                <wp:align>center</wp:align>
              </wp:positionH>
              <wp:positionV relativeFrom="paragraph">
                <wp:posOffset>0</wp:posOffset>
              </wp:positionV>
              <wp:extent cx="57785" cy="131445"/>
              <wp:effectExtent l="0" t="0" r="0" b="1905"/>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BD1670" w14:textId="77777777" w:rsidR="004D5EA1" w:rsidRDefault="004D5EA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73ABA" w:rsidRPr="00A73ABA">
                            <w:rPr>
                              <w:noProof/>
                            </w:rPr>
                            <w:t>22</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8521679" id="_x0000_t202" coordsize="21600,21600" o:spt="202" path="m,l,21600r21600,l21600,xe">
              <v:stroke joinstyle="miter"/>
              <v:path gradientshapeok="t" o:connecttype="rect"/>
            </v:shapetype>
            <v:shape id="文本框 2" o:spid="_x0000_s1028" type="#_x0000_t202" style="position:absolute;margin-left:0;margin-top:0;width:4.55pt;height:10.35pt;z-index:251661312;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" filled="f" stroked="f">
              <v:textbox style="mso-fit-shape-to-text:t" inset="0,0,0,0">
                <w:txbxContent>
                  <w:p w14:paraId="4EBD1670" w14:textId="77777777" w:rsidR="004D5EA1" w:rsidRDefault="004D5EA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73ABA" w:rsidRPr="00A73ABA">
                      <w:rPr>
                        <w:noProof/>
                      </w:rPr>
                      <w:t>22</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9CB3CC" w14:textId="77777777" w:rsidR="00BC36CD" w:rsidRDefault="00BC36CD">
      <w:r>
        <w:separator/>
      </w:r>
    </w:p>
  </w:footnote>
  <w:footnote w:type="continuationSeparator" w:id="0">
    <w:p w14:paraId="1E682FB9" w14:textId="77777777" w:rsidR="00BC36CD" w:rsidRDefault="00BC36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962B55" w14:textId="0822944F" w:rsidR="004D5EA1" w:rsidRDefault="004D5EA1">
    <w:pPr>
      <w:pStyle w:val="ad"/>
      <w:pBdr>
        <w:bottom w:val="thinThickSmallGap" w:sz="12" w:space="1" w:color="auto"/>
      </w:pBdr>
      <w:wordWrap w:val="0"/>
      <w:ind w:right="105"/>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multilevel"/>
    <w:tmpl w:val="00000005"/>
    <w:lvl w:ilvl="0">
      <w:start w:val="1"/>
      <w:numFmt w:val="decimal"/>
      <w:pStyle w:val="a"/>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
    <w:nsid w:val="00000006"/>
    <w:multiLevelType w:val="multilevel"/>
    <w:tmpl w:val="00000006"/>
    <w:lvl w:ilvl="0">
      <w:start w:val="1"/>
      <w:numFmt w:val="chineseCountingThousand"/>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
    <w:nsid w:val="00000010"/>
    <w:multiLevelType w:val="multilevel"/>
    <w:tmpl w:val="00000010"/>
    <w:lvl w:ilvl="0">
      <w:start w:val="5"/>
      <w:numFmt w:val="japaneseCounting"/>
      <w:lvlText w:val="第%1条"/>
      <w:lvlJc w:val="left"/>
      <w:pPr>
        <w:tabs>
          <w:tab w:val="num" w:pos="1855"/>
        </w:tabs>
        <w:ind w:left="1855" w:hanging="855"/>
      </w:pPr>
      <w:rPr>
        <w:rFonts w:hint="default"/>
      </w:rPr>
    </w:lvl>
    <w:lvl w:ilvl="1">
      <w:start w:val="1"/>
      <w:numFmt w:val="lowerLetter"/>
      <w:pStyle w:val="11"/>
      <w:lvlText w:val="%2)"/>
      <w:lvlJc w:val="left"/>
      <w:pPr>
        <w:tabs>
          <w:tab w:val="num" w:pos="1840"/>
        </w:tabs>
        <w:ind w:left="1840" w:hanging="420"/>
      </w:pPr>
    </w:lvl>
    <w:lvl w:ilvl="2">
      <w:start w:val="1"/>
      <w:numFmt w:val="lowerRoman"/>
      <w:lvlText w:val="%3."/>
      <w:lvlJc w:val="right"/>
      <w:pPr>
        <w:tabs>
          <w:tab w:val="num" w:pos="2260"/>
        </w:tabs>
        <w:ind w:left="2260" w:hanging="420"/>
      </w:pPr>
    </w:lvl>
    <w:lvl w:ilvl="3">
      <w:start w:val="1"/>
      <w:numFmt w:val="decimal"/>
      <w:lvlText w:val="%4."/>
      <w:lvlJc w:val="left"/>
      <w:pPr>
        <w:tabs>
          <w:tab w:val="num" w:pos="2680"/>
        </w:tabs>
        <w:ind w:left="2680" w:hanging="420"/>
      </w:pPr>
    </w:lvl>
    <w:lvl w:ilvl="4">
      <w:start w:val="1"/>
      <w:numFmt w:val="lowerLetter"/>
      <w:lvlText w:val="%5)"/>
      <w:lvlJc w:val="left"/>
      <w:pPr>
        <w:tabs>
          <w:tab w:val="num" w:pos="3100"/>
        </w:tabs>
        <w:ind w:left="3100" w:hanging="420"/>
      </w:pPr>
    </w:lvl>
    <w:lvl w:ilvl="5">
      <w:start w:val="1"/>
      <w:numFmt w:val="lowerRoman"/>
      <w:lvlText w:val="%6."/>
      <w:lvlJc w:val="right"/>
      <w:pPr>
        <w:tabs>
          <w:tab w:val="num" w:pos="3520"/>
        </w:tabs>
        <w:ind w:left="3520" w:hanging="420"/>
      </w:pPr>
    </w:lvl>
    <w:lvl w:ilvl="6">
      <w:start w:val="1"/>
      <w:numFmt w:val="decimal"/>
      <w:lvlText w:val="%7."/>
      <w:lvlJc w:val="left"/>
      <w:pPr>
        <w:tabs>
          <w:tab w:val="num" w:pos="3940"/>
        </w:tabs>
        <w:ind w:left="3940" w:hanging="420"/>
      </w:pPr>
    </w:lvl>
    <w:lvl w:ilvl="7">
      <w:start w:val="1"/>
      <w:numFmt w:val="lowerLetter"/>
      <w:lvlText w:val="%8)"/>
      <w:lvlJc w:val="left"/>
      <w:pPr>
        <w:tabs>
          <w:tab w:val="num" w:pos="4360"/>
        </w:tabs>
        <w:ind w:left="4360" w:hanging="420"/>
      </w:pPr>
    </w:lvl>
    <w:lvl w:ilvl="8">
      <w:start w:val="1"/>
      <w:numFmt w:val="lowerRoman"/>
      <w:lvlText w:val="%9."/>
      <w:lvlJc w:val="right"/>
      <w:pPr>
        <w:tabs>
          <w:tab w:val="num" w:pos="4780"/>
        </w:tabs>
        <w:ind w:left="4780" w:hanging="420"/>
      </w:pPr>
    </w:lvl>
  </w:abstractNum>
  <w:abstractNum w:abstractNumId="3">
    <w:nsid w:val="08CA4CD1"/>
    <w:multiLevelType w:val="multilevel"/>
    <w:tmpl w:val="08CA4CD1"/>
    <w:lvl w:ilvl="0">
      <w:start w:val="9"/>
      <w:numFmt w:val="decimal"/>
      <w:lvlText w:val="第%1章"/>
      <w:lvlJc w:val="left"/>
      <w:pPr>
        <w:tabs>
          <w:tab w:val="num" w:pos="0"/>
        </w:tabs>
        <w:ind w:left="3823" w:hanging="420"/>
      </w:pPr>
      <w:rPr>
        <w:rFonts w:ascii="黑体" w:eastAsia="黑体" w:hint="eastAsia"/>
        <w:b w:val="0"/>
        <w:sz w:val="36"/>
      </w:rPr>
    </w:lvl>
    <w:lvl w:ilvl="1">
      <w:start w:val="1"/>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4">
    <w:nsid w:val="1FD60A3E"/>
    <w:multiLevelType w:val="multilevel"/>
    <w:tmpl w:val="1FD60A3E"/>
    <w:lvl w:ilvl="0">
      <w:start w:val="9"/>
      <w:numFmt w:val="decimal"/>
      <w:lvlText w:val="第%1章"/>
      <w:lvlJc w:val="left"/>
      <w:pPr>
        <w:tabs>
          <w:tab w:val="num" w:pos="0"/>
        </w:tabs>
        <w:ind w:left="3823" w:hanging="420"/>
      </w:pPr>
      <w:rPr>
        <w:rFonts w:ascii="黑体" w:eastAsia="黑体" w:hint="eastAsia"/>
        <w:b w:val="0"/>
        <w:sz w:val="36"/>
      </w:rPr>
    </w:lvl>
    <w:lvl w:ilvl="1">
      <w:start w:val="2"/>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5">
    <w:nsid w:val="237E4D61"/>
    <w:multiLevelType w:val="multilevel"/>
    <w:tmpl w:val="237E4D61"/>
    <w:lvl w:ilvl="0">
      <w:start w:val="8"/>
      <w:numFmt w:val="decimal"/>
      <w:lvlText w:val="第%1章"/>
      <w:lvlJc w:val="left"/>
      <w:pPr>
        <w:tabs>
          <w:tab w:val="num" w:pos="0"/>
        </w:tabs>
        <w:ind w:left="3823" w:hanging="420"/>
      </w:pPr>
      <w:rPr>
        <w:rFonts w:ascii="黑体" w:eastAsia="黑体" w:hint="eastAsia"/>
        <w:b w:val="0"/>
        <w:sz w:val="36"/>
        <w:lang w:val="en-US"/>
      </w:rPr>
    </w:lvl>
    <w:lvl w:ilvl="1">
      <w:start w:val="9"/>
      <w:numFmt w:val="decimal"/>
      <w:isLgl/>
      <w:lvlText w:val="%1.%2"/>
      <w:lvlJc w:val="left"/>
      <w:pPr>
        <w:tabs>
          <w:tab w:val="num" w:pos="851"/>
        </w:tabs>
        <w:ind w:left="0" w:firstLine="0"/>
      </w:pPr>
      <w:rPr>
        <w:rFonts w:hint="eastAsia"/>
      </w:rPr>
    </w:lvl>
    <w:lvl w:ilvl="2">
      <w:start w:val="1"/>
      <w:numFmt w:val="decimal"/>
      <w:pStyle w:val="111"/>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6">
    <w:nsid w:val="30722F04"/>
    <w:multiLevelType w:val="multilevel"/>
    <w:tmpl w:val="30722F04"/>
    <w:lvl w:ilvl="0">
      <w:start w:val="9"/>
      <w:numFmt w:val="decimal"/>
      <w:lvlText w:val="第%1章"/>
      <w:lvlJc w:val="left"/>
      <w:pPr>
        <w:tabs>
          <w:tab w:val="num" w:pos="0"/>
        </w:tabs>
        <w:ind w:left="3823" w:hanging="420"/>
      </w:pPr>
      <w:rPr>
        <w:rFonts w:ascii="黑体" w:eastAsia="黑体" w:hint="eastAsia"/>
        <w:b w:val="0"/>
        <w:sz w:val="36"/>
      </w:rPr>
    </w:lvl>
    <w:lvl w:ilvl="1">
      <w:start w:val="4"/>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7">
    <w:nsid w:val="34B11BB2"/>
    <w:multiLevelType w:val="multilevel"/>
    <w:tmpl w:val="34B11BB2"/>
    <w:lvl w:ilvl="0">
      <w:start w:val="9"/>
      <w:numFmt w:val="decimal"/>
      <w:lvlText w:val="第%1章"/>
      <w:lvlJc w:val="left"/>
      <w:pPr>
        <w:tabs>
          <w:tab w:val="num" w:pos="0"/>
        </w:tabs>
        <w:ind w:left="3823" w:hanging="420"/>
      </w:pPr>
      <w:rPr>
        <w:rFonts w:ascii="黑体" w:eastAsia="黑体" w:hint="eastAsia"/>
        <w:b w:val="0"/>
        <w:sz w:val="36"/>
      </w:rPr>
    </w:lvl>
    <w:lvl w:ilvl="1">
      <w:start w:val="3"/>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8">
    <w:nsid w:val="387C1FDD"/>
    <w:multiLevelType w:val="multilevel"/>
    <w:tmpl w:val="387C1FDD"/>
    <w:lvl w:ilvl="0">
      <w:start w:val="1"/>
      <w:numFmt w:val="decimal"/>
      <w:lvlText w:val="%1."/>
      <w:lvlJc w:val="left"/>
      <w:pPr>
        <w:tabs>
          <w:tab w:val="num" w:pos="1200"/>
        </w:tabs>
        <w:ind w:left="1200" w:hanging="360"/>
      </w:pPr>
      <w:rPr>
        <w:rFonts w:hint="eastAsia"/>
        <w:b w:val="0"/>
        <w:color w:val="auto"/>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5FAD1C75"/>
    <w:multiLevelType w:val="multilevel"/>
    <w:tmpl w:val="5FAD1C75"/>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0">
    <w:nsid w:val="5FAD1C80"/>
    <w:multiLevelType w:val="multilevel"/>
    <w:tmpl w:val="5FAD1C80"/>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1">
    <w:nsid w:val="5FAD1C8B"/>
    <w:multiLevelType w:val="multilevel"/>
    <w:tmpl w:val="5FAD1C8B"/>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2">
    <w:nsid w:val="5FAD1C96"/>
    <w:multiLevelType w:val="multilevel"/>
    <w:tmpl w:val="5FAD1C96"/>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3">
    <w:nsid w:val="5FAD1CA1"/>
    <w:multiLevelType w:val="multilevel"/>
    <w:tmpl w:val="5FAD1CA1"/>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4">
    <w:nsid w:val="5FAD1CAC"/>
    <w:multiLevelType w:val="multilevel"/>
    <w:tmpl w:val="5FAD1CAC"/>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5">
    <w:nsid w:val="5FAD1CB7"/>
    <w:multiLevelType w:val="multilevel"/>
    <w:tmpl w:val="5FAD1CB7"/>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6">
    <w:nsid w:val="5FAD1CC2"/>
    <w:multiLevelType w:val="multilevel"/>
    <w:tmpl w:val="5FAD1CC2"/>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7">
    <w:nsid w:val="5FAD1CCD"/>
    <w:multiLevelType w:val="multilevel"/>
    <w:tmpl w:val="5FAD1CCD"/>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8">
    <w:nsid w:val="5FAD1CD8"/>
    <w:multiLevelType w:val="multilevel"/>
    <w:tmpl w:val="5FAD1CD8"/>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19">
    <w:nsid w:val="5FAD1CE3"/>
    <w:multiLevelType w:val="multilevel"/>
    <w:tmpl w:val="5FAD1CE3"/>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0">
    <w:nsid w:val="5FAD1CEE"/>
    <w:multiLevelType w:val="multilevel"/>
    <w:tmpl w:val="5FAD1CEE"/>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1">
    <w:nsid w:val="5FAD1CF9"/>
    <w:multiLevelType w:val="multilevel"/>
    <w:tmpl w:val="5FAD1CF9"/>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2">
    <w:nsid w:val="5FAD1D04"/>
    <w:multiLevelType w:val="multilevel"/>
    <w:tmpl w:val="5FAD1D04"/>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3">
    <w:nsid w:val="5FAD1D0F"/>
    <w:multiLevelType w:val="multilevel"/>
    <w:tmpl w:val="5FAD1D0F"/>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4">
    <w:nsid w:val="5FAD1D1A"/>
    <w:multiLevelType w:val="multilevel"/>
    <w:tmpl w:val="5FAD1D1A"/>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5">
    <w:nsid w:val="5FAD1D25"/>
    <w:multiLevelType w:val="multilevel"/>
    <w:tmpl w:val="5FAD1D25"/>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6">
    <w:nsid w:val="5FAD1D30"/>
    <w:multiLevelType w:val="multilevel"/>
    <w:tmpl w:val="5FAD1D30"/>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7">
    <w:nsid w:val="5FAD1D3B"/>
    <w:multiLevelType w:val="multilevel"/>
    <w:tmpl w:val="5FAD1D3B"/>
    <w:lvl w:ilvl="0">
      <w:start w:val="1"/>
      <w:numFmt w:val="chineseCountingThousand"/>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8">
    <w:nsid w:val="5FAD1D46"/>
    <w:multiLevelType w:val="multilevel"/>
    <w:tmpl w:val="5FAD1D46"/>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29">
    <w:nsid w:val="5FAD1D51"/>
    <w:multiLevelType w:val="multilevel"/>
    <w:tmpl w:val="5FAD1D51"/>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0">
    <w:nsid w:val="5FAD1D5C"/>
    <w:multiLevelType w:val="multilevel"/>
    <w:tmpl w:val="5FAD1D5C"/>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1">
    <w:nsid w:val="5FAD1D67"/>
    <w:multiLevelType w:val="multilevel"/>
    <w:tmpl w:val="5FAD1D67"/>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2">
    <w:nsid w:val="5FAD1D72"/>
    <w:multiLevelType w:val="multilevel"/>
    <w:tmpl w:val="5FAD1D72"/>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3">
    <w:nsid w:val="5FAD1D7D"/>
    <w:multiLevelType w:val="multilevel"/>
    <w:tmpl w:val="5FAD1D7D"/>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4">
    <w:nsid w:val="5FAD1D88"/>
    <w:multiLevelType w:val="multilevel"/>
    <w:tmpl w:val="5FAD1D88"/>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5">
    <w:nsid w:val="5FAD1D93"/>
    <w:multiLevelType w:val="multilevel"/>
    <w:tmpl w:val="5FAD1D93"/>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6">
    <w:nsid w:val="5FAD1D9E"/>
    <w:multiLevelType w:val="multilevel"/>
    <w:tmpl w:val="5FAD1D9E"/>
    <w:lvl w:ilvl="0">
      <w:start w:val="1"/>
      <w:numFmt w:val="decimal"/>
      <w:lvlText w:val="%1)"/>
      <w:lvlJc w:val="left"/>
      <w:pPr>
        <w:tabs>
          <w:tab w:val="num" w:pos="0"/>
        </w:tabs>
        <w:ind w:left="420" w:hanging="420"/>
      </w:pPr>
    </w:lvl>
    <w:lvl w:ilvl="1">
      <w:start w:val="1"/>
      <w:numFmt w:val="lowerLetter"/>
      <w:lvlText w:val="%2)"/>
      <w:lvlJc w:val="left"/>
      <w:pPr>
        <w:tabs>
          <w:tab w:val="num" w:pos="0"/>
        </w:tabs>
        <w:ind w:left="840" w:hanging="420"/>
      </w:pPr>
    </w:lvl>
    <w:lvl w:ilvl="2">
      <w:start w:val="1"/>
      <w:numFmt w:val="lowerRoman"/>
      <w:lvlText w:val="%3."/>
      <w:lvlJc w:val="right"/>
      <w:pPr>
        <w:tabs>
          <w:tab w:val="num" w:pos="0"/>
        </w:tabs>
        <w:ind w:left="1260" w:hanging="420"/>
      </w:pPr>
    </w:lvl>
    <w:lvl w:ilvl="3">
      <w:start w:val="1"/>
      <w:numFmt w:val="decimal"/>
      <w:lvlText w:val="%4."/>
      <w:lvlJc w:val="left"/>
      <w:pPr>
        <w:tabs>
          <w:tab w:val="num" w:pos="0"/>
        </w:tabs>
        <w:ind w:left="1680" w:hanging="420"/>
      </w:pPr>
    </w:lvl>
    <w:lvl w:ilvl="4">
      <w:start w:val="1"/>
      <w:numFmt w:val="lowerLetter"/>
      <w:lvlText w:val="%5)"/>
      <w:lvlJc w:val="left"/>
      <w:pPr>
        <w:tabs>
          <w:tab w:val="num" w:pos="0"/>
        </w:tabs>
        <w:ind w:left="2100" w:hanging="420"/>
      </w:pPr>
    </w:lvl>
    <w:lvl w:ilvl="5">
      <w:start w:val="1"/>
      <w:numFmt w:val="lowerRoman"/>
      <w:lvlText w:val="%6."/>
      <w:lvlJc w:val="right"/>
      <w:pPr>
        <w:tabs>
          <w:tab w:val="num" w:pos="0"/>
        </w:tabs>
        <w:ind w:left="2520" w:hanging="420"/>
      </w:pPr>
    </w:lvl>
    <w:lvl w:ilvl="6">
      <w:start w:val="1"/>
      <w:numFmt w:val="decimal"/>
      <w:lvlText w:val="%7."/>
      <w:lvlJc w:val="left"/>
      <w:pPr>
        <w:tabs>
          <w:tab w:val="num" w:pos="0"/>
        </w:tabs>
        <w:ind w:left="2940" w:hanging="420"/>
      </w:pPr>
    </w:lvl>
    <w:lvl w:ilvl="7">
      <w:start w:val="1"/>
      <w:numFmt w:val="lowerLetter"/>
      <w:lvlText w:val="%8)"/>
      <w:lvlJc w:val="left"/>
      <w:pPr>
        <w:tabs>
          <w:tab w:val="num" w:pos="0"/>
        </w:tabs>
        <w:ind w:left="3360" w:hanging="420"/>
      </w:pPr>
    </w:lvl>
    <w:lvl w:ilvl="8">
      <w:start w:val="1"/>
      <w:numFmt w:val="lowerRoman"/>
      <w:lvlText w:val="%9."/>
      <w:lvlJc w:val="right"/>
      <w:pPr>
        <w:tabs>
          <w:tab w:val="num" w:pos="0"/>
        </w:tabs>
        <w:ind w:left="3780" w:hanging="420"/>
      </w:pPr>
    </w:lvl>
  </w:abstractNum>
  <w:abstractNum w:abstractNumId="37">
    <w:nsid w:val="6F38117A"/>
    <w:multiLevelType w:val="multilevel"/>
    <w:tmpl w:val="6F38117A"/>
    <w:lvl w:ilvl="0">
      <w:start w:val="9"/>
      <w:numFmt w:val="decimal"/>
      <w:lvlText w:val="第%1章"/>
      <w:lvlJc w:val="left"/>
      <w:pPr>
        <w:tabs>
          <w:tab w:val="num" w:pos="0"/>
        </w:tabs>
        <w:ind w:left="3823" w:hanging="420"/>
      </w:pPr>
      <w:rPr>
        <w:rFonts w:ascii="黑体" w:eastAsia="黑体" w:hint="eastAsia"/>
        <w:b w:val="0"/>
        <w:sz w:val="36"/>
      </w:rPr>
    </w:lvl>
    <w:lvl w:ilvl="1">
      <w:start w:val="6"/>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38">
    <w:nsid w:val="7B9E362A"/>
    <w:multiLevelType w:val="multilevel"/>
    <w:tmpl w:val="7B9E362A"/>
    <w:lvl w:ilvl="0">
      <w:start w:val="9"/>
      <w:numFmt w:val="decimal"/>
      <w:lvlText w:val="第%1章"/>
      <w:lvlJc w:val="left"/>
      <w:pPr>
        <w:tabs>
          <w:tab w:val="num" w:pos="0"/>
        </w:tabs>
        <w:ind w:left="3823" w:hanging="420"/>
      </w:pPr>
      <w:rPr>
        <w:rFonts w:ascii="黑体" w:eastAsia="黑体" w:hint="eastAsia"/>
        <w:b w:val="0"/>
        <w:sz w:val="36"/>
      </w:rPr>
    </w:lvl>
    <w:lvl w:ilvl="1">
      <w:start w:val="5"/>
      <w:numFmt w:val="decimal"/>
      <w:isLgl/>
      <w:lvlText w:val="%1.%2"/>
      <w:lvlJc w:val="left"/>
      <w:pPr>
        <w:tabs>
          <w:tab w:val="num" w:pos="851"/>
        </w:tabs>
        <w:ind w:left="0" w:firstLine="0"/>
      </w:pPr>
      <w:rPr>
        <w:rFonts w:hint="eastAsia"/>
      </w:rPr>
    </w:lvl>
    <w:lvl w:ilvl="2">
      <w:start w:val="1"/>
      <w:numFmt w:val="decimal"/>
      <w:isLgl/>
      <w:lvlText w:val="%1.%2.%3"/>
      <w:lvlJc w:val="left"/>
      <w:pPr>
        <w:tabs>
          <w:tab w:val="num" w:pos="993"/>
        </w:tabs>
        <w:ind w:left="142" w:firstLine="0"/>
      </w:pPr>
      <w:rPr>
        <w:rFonts w:hint="eastAsia"/>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num w:numId="1">
    <w:abstractNumId w:val="0"/>
  </w:num>
  <w:num w:numId="2">
    <w:abstractNumId w:val="5"/>
  </w:num>
  <w:num w:numId="3">
    <w:abstractNumId w:val="2"/>
  </w:num>
  <w:num w:numId="4">
    <w:abstractNumId w:val="3"/>
  </w:num>
  <w:num w:numId="5">
    <w:abstractNumId w:val="4"/>
  </w:num>
  <w:num w:numId="6">
    <w:abstractNumId w:val="7"/>
  </w:num>
  <w:num w:numId="7">
    <w:abstractNumId w:val="6"/>
  </w:num>
  <w:num w:numId="8">
    <w:abstractNumId w:val="38"/>
  </w:num>
  <w:num w:numId="9">
    <w:abstractNumId w:val="37"/>
  </w:num>
  <w:num w:numId="10">
    <w:abstractNumId w:val="27"/>
    <w:lvlOverride w:ilvl="0">
      <w:startOverride w:val="1"/>
    </w:lvlOverride>
  </w:num>
  <w:num w:numId="11">
    <w:abstractNumId w:val="10"/>
    <w:lvlOverride w:ilvl="0">
      <w:startOverride w:val="1"/>
    </w:lvlOverride>
  </w:num>
  <w:num w:numId="12">
    <w:abstractNumId w:val="14"/>
    <w:lvlOverride w:ilvl="0">
      <w:startOverride w:val="1"/>
    </w:lvlOverride>
  </w:num>
  <w:num w:numId="13">
    <w:abstractNumId w:val="28"/>
    <w:lvlOverride w:ilvl="0">
      <w:startOverride w:val="1"/>
    </w:lvlOverride>
  </w:num>
  <w:num w:numId="14">
    <w:abstractNumId w:val="22"/>
    <w:lvlOverride w:ilvl="0">
      <w:startOverride w:val="1"/>
    </w:lvlOverride>
  </w:num>
  <w:num w:numId="15">
    <w:abstractNumId w:val="9"/>
    <w:lvlOverride w:ilvl="0">
      <w:startOverride w:val="1"/>
    </w:lvlOverride>
  </w:num>
  <w:num w:numId="16">
    <w:abstractNumId w:val="34"/>
    <w:lvlOverride w:ilvl="0">
      <w:startOverride w:val="1"/>
    </w:lvlOverride>
  </w:num>
  <w:num w:numId="17">
    <w:abstractNumId w:val="36"/>
    <w:lvlOverride w:ilvl="0">
      <w:startOverride w:val="1"/>
    </w:lvlOverride>
  </w:num>
  <w:num w:numId="18">
    <w:abstractNumId w:val="30"/>
    <w:lvlOverride w:ilvl="0">
      <w:startOverride w:val="1"/>
    </w:lvlOverride>
  </w:num>
  <w:num w:numId="19">
    <w:abstractNumId w:val="24"/>
    <w:lvlOverride w:ilvl="0">
      <w:startOverride w:val="1"/>
    </w:lvlOverride>
  </w:num>
  <w:num w:numId="20">
    <w:abstractNumId w:val="35"/>
    <w:lvlOverride w:ilvl="0">
      <w:startOverride w:val="1"/>
    </w:lvlOverride>
  </w:num>
  <w:num w:numId="21">
    <w:abstractNumId w:val="13"/>
    <w:lvlOverride w:ilvl="0">
      <w:startOverride w:val="1"/>
    </w:lvlOverride>
  </w:num>
  <w:num w:numId="22">
    <w:abstractNumId w:val="16"/>
    <w:lvlOverride w:ilvl="0">
      <w:startOverride w:val="1"/>
    </w:lvlOverride>
  </w:num>
  <w:num w:numId="23">
    <w:abstractNumId w:val="15"/>
    <w:lvlOverride w:ilvl="0">
      <w:startOverride w:val="1"/>
    </w:lvlOverride>
  </w:num>
  <w:num w:numId="24">
    <w:abstractNumId w:val="21"/>
    <w:lvlOverride w:ilvl="0">
      <w:startOverride w:val="1"/>
    </w:lvlOverride>
  </w:num>
  <w:num w:numId="25">
    <w:abstractNumId w:val="20"/>
    <w:lvlOverride w:ilvl="0">
      <w:startOverride w:val="1"/>
    </w:lvlOverride>
  </w:num>
  <w:num w:numId="26">
    <w:abstractNumId w:val="33"/>
    <w:lvlOverride w:ilvl="0">
      <w:startOverride w:val="1"/>
    </w:lvlOverride>
  </w:num>
  <w:num w:numId="27">
    <w:abstractNumId w:val="29"/>
    <w:lvlOverride w:ilvl="0">
      <w:startOverride w:val="1"/>
    </w:lvlOverride>
  </w:num>
  <w:num w:numId="28">
    <w:abstractNumId w:val="17"/>
    <w:lvlOverride w:ilvl="0">
      <w:startOverride w:val="1"/>
    </w:lvlOverride>
  </w:num>
  <w:num w:numId="29">
    <w:abstractNumId w:val="25"/>
    <w:lvlOverride w:ilvl="0">
      <w:startOverride w:val="1"/>
    </w:lvlOverride>
  </w:num>
  <w:num w:numId="30">
    <w:abstractNumId w:val="26"/>
    <w:lvlOverride w:ilvl="0">
      <w:startOverride w:val="1"/>
    </w:lvlOverride>
  </w:num>
  <w:num w:numId="31">
    <w:abstractNumId w:val="18"/>
    <w:lvlOverride w:ilvl="0">
      <w:startOverride w:val="1"/>
    </w:lvlOverride>
  </w:num>
  <w:num w:numId="32">
    <w:abstractNumId w:val="23"/>
    <w:lvlOverride w:ilvl="0">
      <w:startOverride w:val="1"/>
    </w:lvlOverride>
  </w:num>
  <w:num w:numId="33">
    <w:abstractNumId w:val="32"/>
    <w:lvlOverride w:ilvl="0">
      <w:startOverride w:val="1"/>
    </w:lvlOverride>
  </w:num>
  <w:num w:numId="34">
    <w:abstractNumId w:val="11"/>
    <w:lvlOverride w:ilvl="0">
      <w:startOverride w:val="1"/>
    </w:lvlOverride>
  </w:num>
  <w:num w:numId="35">
    <w:abstractNumId w:val="12"/>
    <w:lvlOverride w:ilvl="0">
      <w:startOverride w:val="1"/>
    </w:lvlOverride>
  </w:num>
  <w:num w:numId="36">
    <w:abstractNumId w:val="31"/>
    <w:lvlOverride w:ilvl="0">
      <w:startOverride w:val="1"/>
    </w:lvlOverride>
  </w:num>
  <w:num w:numId="37">
    <w:abstractNumId w:val="19"/>
    <w:lvlOverride w:ilvl="0">
      <w:startOverride w:val="1"/>
    </w:lvlOverride>
  </w:num>
  <w:num w:numId="38">
    <w:abstractNumId w:val="1"/>
  </w:num>
  <w:num w:numId="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4207"/>
    <w:rsid w:val="00020C72"/>
    <w:rsid w:val="00041E70"/>
    <w:rsid w:val="000C4E4C"/>
    <w:rsid w:val="000F0452"/>
    <w:rsid w:val="000F7E85"/>
    <w:rsid w:val="00110891"/>
    <w:rsid w:val="00111FB5"/>
    <w:rsid w:val="00192CC6"/>
    <w:rsid w:val="00255D2E"/>
    <w:rsid w:val="00293528"/>
    <w:rsid w:val="00295664"/>
    <w:rsid w:val="00296A6B"/>
    <w:rsid w:val="00301408"/>
    <w:rsid w:val="0037046E"/>
    <w:rsid w:val="003B0210"/>
    <w:rsid w:val="004D5EA1"/>
    <w:rsid w:val="00541F64"/>
    <w:rsid w:val="00543BF2"/>
    <w:rsid w:val="005E21DA"/>
    <w:rsid w:val="00603B7F"/>
    <w:rsid w:val="0067431C"/>
    <w:rsid w:val="00757BD0"/>
    <w:rsid w:val="007843D0"/>
    <w:rsid w:val="007F71B5"/>
    <w:rsid w:val="00833D8E"/>
    <w:rsid w:val="00834A87"/>
    <w:rsid w:val="00856374"/>
    <w:rsid w:val="00867D8E"/>
    <w:rsid w:val="00875EBD"/>
    <w:rsid w:val="008C5377"/>
    <w:rsid w:val="008F6F3A"/>
    <w:rsid w:val="0098750A"/>
    <w:rsid w:val="009A2D78"/>
    <w:rsid w:val="00A73ABA"/>
    <w:rsid w:val="00A81ED3"/>
    <w:rsid w:val="00AF2DC8"/>
    <w:rsid w:val="00B215FE"/>
    <w:rsid w:val="00B32F3C"/>
    <w:rsid w:val="00B77116"/>
    <w:rsid w:val="00BC36CD"/>
    <w:rsid w:val="00C7106D"/>
    <w:rsid w:val="00C721CD"/>
    <w:rsid w:val="00C77959"/>
    <w:rsid w:val="00CF1019"/>
    <w:rsid w:val="00D24207"/>
    <w:rsid w:val="00D6590C"/>
    <w:rsid w:val="00DA729A"/>
    <w:rsid w:val="00E3693A"/>
    <w:rsid w:val="00E85AB3"/>
    <w:rsid w:val="00E868AC"/>
    <w:rsid w:val="00ED3AE4"/>
    <w:rsid w:val="00F446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2861C2"/>
  <w15:chartTrackingRefBased/>
  <w15:docId w15:val="{7AB691E1-7D92-4F61-9202-06C57DE8F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41E70"/>
    <w:pPr>
      <w:widowControl w:val="0"/>
      <w:jc w:val="both"/>
    </w:pPr>
    <w:rPr>
      <w:rFonts w:ascii="Calibri" w:eastAsia="宋体" w:hAnsi="Calibri" w:cs="Calibri"/>
      <w:szCs w:val="24"/>
    </w:rPr>
  </w:style>
  <w:style w:type="paragraph" w:styleId="1">
    <w:name w:val="heading 1"/>
    <w:basedOn w:val="a0"/>
    <w:next w:val="a0"/>
    <w:link w:val="1Char"/>
    <w:qFormat/>
    <w:rsid w:val="00D24207"/>
    <w:pPr>
      <w:keepNext/>
      <w:keepLines/>
      <w:spacing w:before="340" w:after="330" w:line="576" w:lineRule="auto"/>
      <w:outlineLvl w:val="0"/>
    </w:pPr>
    <w:rPr>
      <w:rFonts w:cs="Times New Roman"/>
      <w:b/>
      <w:kern w:val="44"/>
      <w:sz w:val="44"/>
      <w:szCs w:val="20"/>
    </w:rPr>
  </w:style>
  <w:style w:type="paragraph" w:styleId="2">
    <w:name w:val="heading 2"/>
    <w:basedOn w:val="a0"/>
    <w:next w:val="a0"/>
    <w:link w:val="2Char"/>
    <w:qFormat/>
    <w:rsid w:val="00D24207"/>
    <w:pPr>
      <w:keepNext/>
      <w:keepLines/>
      <w:spacing w:before="260" w:after="260" w:line="413" w:lineRule="auto"/>
      <w:outlineLvl w:val="1"/>
    </w:pPr>
    <w:rPr>
      <w:rFonts w:ascii="Arial" w:eastAsia="黑体" w:hAnsi="Arial" w:cs="Times New Roman"/>
      <w:b/>
      <w:kern w:val="0"/>
      <w:sz w:val="32"/>
      <w:szCs w:val="20"/>
    </w:rPr>
  </w:style>
  <w:style w:type="paragraph" w:styleId="3">
    <w:name w:val="heading 3"/>
    <w:basedOn w:val="a0"/>
    <w:next w:val="a0"/>
    <w:link w:val="3Char"/>
    <w:uiPriority w:val="9"/>
    <w:qFormat/>
    <w:rsid w:val="00D24207"/>
    <w:pPr>
      <w:keepNext/>
      <w:keepLines/>
      <w:spacing w:before="260" w:after="260" w:line="416" w:lineRule="auto"/>
      <w:outlineLvl w:val="2"/>
    </w:pPr>
    <w:rPr>
      <w:rFonts w:cs="Times New Roman"/>
      <w:b/>
      <w:bCs/>
      <w:sz w:val="32"/>
      <w:szCs w:val="32"/>
    </w:rPr>
  </w:style>
  <w:style w:type="paragraph" w:styleId="4">
    <w:name w:val="heading 4"/>
    <w:basedOn w:val="a0"/>
    <w:next w:val="a0"/>
    <w:link w:val="4Char"/>
    <w:qFormat/>
    <w:rsid w:val="00D24207"/>
    <w:pPr>
      <w:keepNext/>
      <w:keepLines/>
      <w:spacing w:before="280" w:after="290" w:line="376" w:lineRule="auto"/>
      <w:outlineLvl w:val="3"/>
    </w:pPr>
    <w:rPr>
      <w:rFonts w:ascii="Calibri Light" w:hAnsi="Calibri Light"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rsid w:val="00D24207"/>
    <w:rPr>
      <w:rFonts w:ascii="Calibri" w:eastAsia="宋体" w:hAnsi="Calibri" w:cs="Calibri"/>
      <w:b/>
      <w:bCs/>
      <w:kern w:val="44"/>
      <w:sz w:val="44"/>
      <w:szCs w:val="44"/>
    </w:rPr>
  </w:style>
  <w:style w:type="character" w:customStyle="1" w:styleId="20">
    <w:name w:val="标题 2 字符"/>
    <w:basedOn w:val="a1"/>
    <w:rsid w:val="00D24207"/>
    <w:rPr>
      <w:rFonts w:asciiTheme="majorHAnsi" w:eastAsiaTheme="majorEastAsia" w:hAnsiTheme="majorHAnsi" w:cstheme="majorBidi"/>
      <w:b/>
      <w:bCs/>
      <w:sz w:val="32"/>
      <w:szCs w:val="32"/>
    </w:rPr>
  </w:style>
  <w:style w:type="character" w:customStyle="1" w:styleId="3Char">
    <w:name w:val="标题 3 Char"/>
    <w:basedOn w:val="a1"/>
    <w:link w:val="3"/>
    <w:uiPriority w:val="9"/>
    <w:qFormat/>
    <w:rsid w:val="00D24207"/>
    <w:rPr>
      <w:rFonts w:ascii="Calibri" w:eastAsia="宋体" w:hAnsi="Calibri" w:cs="Times New Roman"/>
      <w:b/>
      <w:bCs/>
      <w:sz w:val="32"/>
      <w:szCs w:val="32"/>
    </w:rPr>
  </w:style>
  <w:style w:type="character" w:customStyle="1" w:styleId="4Char">
    <w:name w:val="标题 4 Char"/>
    <w:basedOn w:val="a1"/>
    <w:link w:val="4"/>
    <w:rsid w:val="00D24207"/>
    <w:rPr>
      <w:rFonts w:ascii="Calibri Light" w:eastAsia="宋体" w:hAnsi="Calibri Light" w:cs="Times New Roman"/>
      <w:b/>
      <w:bCs/>
      <w:sz w:val="28"/>
      <w:szCs w:val="28"/>
    </w:rPr>
  </w:style>
  <w:style w:type="character" w:customStyle="1" w:styleId="Char">
    <w:name w:val="批注框文本 Char"/>
    <w:link w:val="a4"/>
    <w:rsid w:val="00D24207"/>
    <w:rPr>
      <w:sz w:val="18"/>
      <w:szCs w:val="18"/>
    </w:rPr>
  </w:style>
  <w:style w:type="character" w:customStyle="1" w:styleId="Char0">
    <w:name w:val="普通(网站) Char"/>
    <w:link w:val="a5"/>
    <w:uiPriority w:val="99"/>
    <w:rsid w:val="00D24207"/>
    <w:rPr>
      <w:sz w:val="24"/>
      <w:szCs w:val="24"/>
    </w:rPr>
  </w:style>
  <w:style w:type="character" w:customStyle="1" w:styleId="2Char0">
    <w:name w:val="正文首行缩进 2 Char"/>
    <w:basedOn w:val="Char1"/>
    <w:link w:val="21"/>
    <w:rsid w:val="00D24207"/>
    <w:rPr>
      <w:rFonts w:ascii="宋体" w:eastAsia="仿宋" w:hAnsi="宋体" w:cs="宋体"/>
      <w:sz w:val="28"/>
      <w:szCs w:val="21"/>
    </w:rPr>
  </w:style>
  <w:style w:type="character" w:styleId="a6">
    <w:name w:val="page number"/>
    <w:basedOn w:val="a1"/>
    <w:rsid w:val="00D24207"/>
  </w:style>
  <w:style w:type="character" w:customStyle="1" w:styleId="CharChar">
    <w:name w:val="Char Char"/>
    <w:semiHidden/>
    <w:rsid w:val="00D24207"/>
    <w:rPr>
      <w:kern w:val="2"/>
      <w:sz w:val="18"/>
      <w:szCs w:val="18"/>
    </w:rPr>
  </w:style>
  <w:style w:type="character" w:styleId="a7">
    <w:name w:val="FollowedHyperlink"/>
    <w:rsid w:val="00D24207"/>
    <w:rPr>
      <w:color w:val="800080"/>
      <w:u w:val="single"/>
    </w:rPr>
  </w:style>
  <w:style w:type="character" w:customStyle="1" w:styleId="22">
    <w:name w:val="正文文本首行缩进 2 字符"/>
    <w:basedOn w:val="a1"/>
    <w:rsid w:val="00D24207"/>
    <w:rPr>
      <w:rFonts w:ascii="宋体" w:eastAsia="仿宋" w:hAnsi="Times New Roman" w:cs="Times New Roman" w:hint="eastAsia"/>
      <w:kern w:val="0"/>
      <w:sz w:val="24"/>
      <w:szCs w:val="21"/>
    </w:rPr>
  </w:style>
  <w:style w:type="character" w:customStyle="1" w:styleId="Char2">
    <w:name w:val="纯文本 Char"/>
    <w:link w:val="a8"/>
    <w:rsid w:val="00D24207"/>
    <w:rPr>
      <w:rFonts w:ascii="宋体" w:hAnsi="Courier New" w:cs="Courier New"/>
      <w:szCs w:val="21"/>
    </w:rPr>
  </w:style>
  <w:style w:type="character" w:styleId="a9">
    <w:name w:val="Strong"/>
    <w:uiPriority w:val="22"/>
    <w:qFormat/>
    <w:rsid w:val="00D24207"/>
    <w:rPr>
      <w:b/>
      <w:color w:val="C0504D"/>
    </w:rPr>
  </w:style>
  <w:style w:type="character" w:customStyle="1" w:styleId="12">
    <w:name w:val="页码1"/>
    <w:uiPriority w:val="99"/>
    <w:rsid w:val="00D24207"/>
    <w:rPr>
      <w:rFonts w:cs="Times New Roman"/>
    </w:rPr>
  </w:style>
  <w:style w:type="character" w:customStyle="1" w:styleId="Char3">
    <w:name w:val="页脚 Char"/>
    <w:basedOn w:val="a1"/>
    <w:rsid w:val="00D24207"/>
    <w:rPr>
      <w:rFonts w:ascii="宋体" w:eastAsia="仿宋" w:hAnsi="宋体" w:cs="宋体" w:hint="eastAsia"/>
      <w:sz w:val="18"/>
      <w:szCs w:val="18"/>
    </w:rPr>
  </w:style>
  <w:style w:type="character" w:styleId="aa">
    <w:name w:val="Hyperlink"/>
    <w:rsid w:val="00D24207"/>
    <w:rPr>
      <w:rFonts w:cs="Times New Roman"/>
      <w:color w:val="0000FF"/>
      <w:u w:val="single"/>
    </w:rPr>
  </w:style>
  <w:style w:type="character" w:customStyle="1" w:styleId="Char10">
    <w:name w:val="页脚 Char1"/>
    <w:link w:val="ab"/>
    <w:rsid w:val="00D24207"/>
    <w:rPr>
      <w:sz w:val="18"/>
      <w:szCs w:val="18"/>
    </w:rPr>
  </w:style>
  <w:style w:type="character" w:customStyle="1" w:styleId="Char1">
    <w:name w:val="正文文本缩进 Char"/>
    <w:basedOn w:val="a1"/>
    <w:link w:val="ac"/>
    <w:rsid w:val="00D24207"/>
    <w:rPr>
      <w:rFonts w:ascii="宋体" w:eastAsia="仿宋" w:hAnsi="宋体" w:cs="宋体"/>
      <w:sz w:val="28"/>
      <w:szCs w:val="21"/>
    </w:rPr>
  </w:style>
  <w:style w:type="character" w:customStyle="1" w:styleId="Char4">
    <w:name w:val="页眉 Char"/>
    <w:link w:val="ad"/>
    <w:uiPriority w:val="99"/>
    <w:qFormat/>
    <w:rsid w:val="00D24207"/>
    <w:rPr>
      <w:sz w:val="18"/>
      <w:szCs w:val="18"/>
    </w:rPr>
  </w:style>
  <w:style w:type="character" w:customStyle="1" w:styleId="23">
    <w:name w:val="页码2"/>
    <w:basedOn w:val="a1"/>
    <w:rsid w:val="00D24207"/>
  </w:style>
  <w:style w:type="character" w:customStyle="1" w:styleId="2Char">
    <w:name w:val="标题 2 Char"/>
    <w:basedOn w:val="a1"/>
    <w:link w:val="2"/>
    <w:rsid w:val="00D24207"/>
    <w:rPr>
      <w:rFonts w:ascii="Arial" w:eastAsia="黑体" w:hAnsi="Arial" w:cs="Times New Roman"/>
      <w:b/>
      <w:kern w:val="0"/>
      <w:sz w:val="32"/>
      <w:szCs w:val="20"/>
    </w:rPr>
  </w:style>
  <w:style w:type="character" w:customStyle="1" w:styleId="1Char">
    <w:name w:val="标题 1 Char"/>
    <w:basedOn w:val="a1"/>
    <w:link w:val="1"/>
    <w:rsid w:val="00D24207"/>
    <w:rPr>
      <w:rFonts w:ascii="Calibri" w:eastAsia="宋体" w:hAnsi="Calibri" w:cs="Times New Roman"/>
      <w:b/>
      <w:kern w:val="44"/>
      <w:sz w:val="44"/>
      <w:szCs w:val="20"/>
    </w:rPr>
  </w:style>
  <w:style w:type="paragraph" w:styleId="7">
    <w:name w:val="toc 7"/>
    <w:basedOn w:val="a0"/>
    <w:next w:val="a0"/>
    <w:uiPriority w:val="39"/>
    <w:unhideWhenUsed/>
    <w:rsid w:val="00D24207"/>
    <w:pPr>
      <w:ind w:leftChars="1200" w:left="2520"/>
    </w:pPr>
  </w:style>
  <w:style w:type="paragraph" w:styleId="ac">
    <w:name w:val="Body Text Indent"/>
    <w:basedOn w:val="a0"/>
    <w:link w:val="Char1"/>
    <w:rsid w:val="00D24207"/>
    <w:pPr>
      <w:ind w:firstLine="630"/>
    </w:pPr>
    <w:rPr>
      <w:rFonts w:ascii="宋体" w:eastAsia="仿宋" w:hAnsi="宋体" w:cs="宋体"/>
      <w:sz w:val="28"/>
      <w:szCs w:val="21"/>
    </w:rPr>
  </w:style>
  <w:style w:type="character" w:customStyle="1" w:styleId="13">
    <w:name w:val="正文文本缩进 字符1"/>
    <w:basedOn w:val="a1"/>
    <w:semiHidden/>
    <w:rsid w:val="00D24207"/>
    <w:rPr>
      <w:rFonts w:ascii="Calibri" w:eastAsia="宋体" w:hAnsi="Calibri" w:cs="Calibri"/>
      <w:szCs w:val="24"/>
    </w:rPr>
  </w:style>
  <w:style w:type="paragraph" w:styleId="ae">
    <w:name w:val="Body Text"/>
    <w:basedOn w:val="a0"/>
    <w:link w:val="Char5"/>
    <w:rsid w:val="00D24207"/>
    <w:pPr>
      <w:spacing w:after="120"/>
    </w:pPr>
  </w:style>
  <w:style w:type="character" w:customStyle="1" w:styleId="Char5">
    <w:name w:val="正文文本 Char"/>
    <w:basedOn w:val="a1"/>
    <w:link w:val="ae"/>
    <w:rsid w:val="00D24207"/>
    <w:rPr>
      <w:rFonts w:ascii="Calibri" w:eastAsia="宋体" w:hAnsi="Calibri" w:cs="Calibri"/>
      <w:szCs w:val="24"/>
    </w:rPr>
  </w:style>
  <w:style w:type="paragraph" w:styleId="a">
    <w:name w:val="List Bullet"/>
    <w:basedOn w:val="a0"/>
    <w:unhideWhenUsed/>
    <w:rsid w:val="00D24207"/>
    <w:pPr>
      <w:numPr>
        <w:numId w:val="1"/>
      </w:numPr>
      <w:tabs>
        <w:tab w:val="left" w:pos="360"/>
      </w:tabs>
    </w:pPr>
    <w:rPr>
      <w:rFonts w:ascii="Times New Roman" w:hAnsi="Times New Roman" w:cs="Times New Roman"/>
      <w:szCs w:val="20"/>
    </w:rPr>
  </w:style>
  <w:style w:type="paragraph" w:styleId="5">
    <w:name w:val="toc 5"/>
    <w:basedOn w:val="a0"/>
    <w:next w:val="a0"/>
    <w:uiPriority w:val="39"/>
    <w:unhideWhenUsed/>
    <w:rsid w:val="00D24207"/>
    <w:pPr>
      <w:ind w:leftChars="800" w:left="1680"/>
    </w:pPr>
  </w:style>
  <w:style w:type="paragraph" w:styleId="30">
    <w:name w:val="toc 3"/>
    <w:basedOn w:val="a0"/>
    <w:next w:val="a0"/>
    <w:uiPriority w:val="39"/>
    <w:unhideWhenUsed/>
    <w:rsid w:val="00D24207"/>
    <w:pPr>
      <w:ind w:leftChars="400" w:left="840"/>
    </w:pPr>
  </w:style>
  <w:style w:type="paragraph" w:styleId="a8">
    <w:name w:val="Plain Text"/>
    <w:basedOn w:val="a0"/>
    <w:link w:val="Char2"/>
    <w:qFormat/>
    <w:rsid w:val="00D24207"/>
    <w:rPr>
      <w:rFonts w:ascii="宋体" w:eastAsiaTheme="minorEastAsia" w:hAnsi="Courier New" w:cs="Courier New"/>
      <w:szCs w:val="21"/>
    </w:rPr>
  </w:style>
  <w:style w:type="character" w:customStyle="1" w:styleId="14">
    <w:name w:val="纯文本 字符1"/>
    <w:basedOn w:val="a1"/>
    <w:semiHidden/>
    <w:rsid w:val="00D24207"/>
    <w:rPr>
      <w:rFonts w:asciiTheme="minorEastAsia" w:hAnsi="Courier New" w:cs="Courier New"/>
      <w:szCs w:val="24"/>
    </w:rPr>
  </w:style>
  <w:style w:type="paragraph" w:styleId="8">
    <w:name w:val="toc 8"/>
    <w:basedOn w:val="a0"/>
    <w:next w:val="a0"/>
    <w:uiPriority w:val="39"/>
    <w:unhideWhenUsed/>
    <w:rsid w:val="00D24207"/>
    <w:pPr>
      <w:ind w:leftChars="1400" w:left="2940"/>
    </w:pPr>
  </w:style>
  <w:style w:type="paragraph" w:customStyle="1" w:styleId="Char1CharCharChar">
    <w:name w:val="Char1 Char Char Char"/>
    <w:basedOn w:val="a0"/>
    <w:rsid w:val="00D24207"/>
    <w:rPr>
      <w:rFonts w:ascii="Tahoma" w:hAnsi="Tahoma" w:cs="Times New Roman"/>
      <w:sz w:val="24"/>
      <w:szCs w:val="20"/>
    </w:rPr>
  </w:style>
  <w:style w:type="paragraph" w:styleId="a4">
    <w:name w:val="Balloon Text"/>
    <w:basedOn w:val="a0"/>
    <w:link w:val="Char"/>
    <w:rsid w:val="00D24207"/>
    <w:rPr>
      <w:rFonts w:asciiTheme="minorHAnsi" w:eastAsiaTheme="minorEastAsia" w:hAnsiTheme="minorHAnsi" w:cstheme="minorBidi"/>
      <w:sz w:val="18"/>
      <w:szCs w:val="18"/>
    </w:rPr>
  </w:style>
  <w:style w:type="character" w:customStyle="1" w:styleId="15">
    <w:name w:val="批注框文本 字符1"/>
    <w:basedOn w:val="a1"/>
    <w:semiHidden/>
    <w:rsid w:val="00D24207"/>
    <w:rPr>
      <w:rFonts w:ascii="Calibri" w:eastAsia="宋体" w:hAnsi="Calibri" w:cs="Calibri"/>
      <w:sz w:val="18"/>
      <w:szCs w:val="18"/>
    </w:rPr>
  </w:style>
  <w:style w:type="paragraph" w:styleId="a5">
    <w:name w:val="Normal (Web)"/>
    <w:basedOn w:val="a0"/>
    <w:link w:val="Char0"/>
    <w:uiPriority w:val="99"/>
    <w:qFormat/>
    <w:rsid w:val="00D24207"/>
    <w:pPr>
      <w:spacing w:before="100" w:beforeAutospacing="1" w:after="100" w:afterAutospacing="1"/>
      <w:jc w:val="left"/>
    </w:pPr>
    <w:rPr>
      <w:rFonts w:asciiTheme="minorHAnsi" w:eastAsiaTheme="minorEastAsia" w:hAnsiTheme="minorHAnsi" w:cstheme="minorBidi"/>
      <w:sz w:val="24"/>
    </w:rPr>
  </w:style>
  <w:style w:type="paragraph" w:styleId="24">
    <w:name w:val="toc 2"/>
    <w:basedOn w:val="a0"/>
    <w:next w:val="a0"/>
    <w:uiPriority w:val="39"/>
    <w:unhideWhenUsed/>
    <w:rsid w:val="00D24207"/>
    <w:pPr>
      <w:ind w:leftChars="200" w:left="420"/>
    </w:pPr>
  </w:style>
  <w:style w:type="paragraph" w:customStyle="1" w:styleId="-">
    <w:name w:val="文件-正文"/>
    <w:basedOn w:val="a0"/>
    <w:rsid w:val="00D24207"/>
    <w:pPr>
      <w:adjustRightInd w:val="0"/>
      <w:snapToGrid w:val="0"/>
      <w:spacing w:line="360" w:lineRule="auto"/>
      <w:ind w:firstLineChars="200" w:firstLine="200"/>
    </w:pPr>
    <w:rPr>
      <w:rFonts w:ascii="宋体" w:hAnsi="宋体" w:cs="Times New Roman" w:hint="eastAsia"/>
      <w:kern w:val="0"/>
      <w:szCs w:val="20"/>
    </w:rPr>
  </w:style>
  <w:style w:type="paragraph" w:styleId="ab">
    <w:name w:val="footer"/>
    <w:basedOn w:val="a0"/>
    <w:link w:val="Char10"/>
    <w:qFormat/>
    <w:rsid w:val="00D24207"/>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16">
    <w:name w:val="页脚 字符1"/>
    <w:basedOn w:val="a1"/>
    <w:semiHidden/>
    <w:rsid w:val="00D24207"/>
    <w:rPr>
      <w:rFonts w:ascii="Calibri" w:eastAsia="宋体" w:hAnsi="Calibri" w:cs="Calibri"/>
      <w:sz w:val="18"/>
      <w:szCs w:val="18"/>
    </w:rPr>
  </w:style>
  <w:style w:type="paragraph" w:customStyle="1" w:styleId="17">
    <w:name w:val="无间隔1"/>
    <w:rsid w:val="00D24207"/>
    <w:pPr>
      <w:widowControl w:val="0"/>
      <w:spacing w:line="360" w:lineRule="auto"/>
      <w:jc w:val="center"/>
    </w:pPr>
    <w:rPr>
      <w:rFonts w:ascii="Calibri" w:eastAsia="宋体" w:hAnsi="Calibri" w:cs="Calibri"/>
      <w:b/>
      <w:color w:val="000000"/>
      <w:szCs w:val="21"/>
      <w:lang w:val="zh-CN"/>
    </w:rPr>
  </w:style>
  <w:style w:type="paragraph" w:styleId="af">
    <w:name w:val="List Paragraph"/>
    <w:basedOn w:val="a0"/>
    <w:uiPriority w:val="34"/>
    <w:qFormat/>
    <w:rsid w:val="00D24207"/>
    <w:pPr>
      <w:ind w:firstLineChars="200" w:firstLine="420"/>
    </w:pPr>
    <w:rPr>
      <w:rFonts w:cs="Times New Roman"/>
      <w:szCs w:val="22"/>
    </w:rPr>
  </w:style>
  <w:style w:type="paragraph" w:customStyle="1" w:styleId="111">
    <w:name w:val="正文 1.1.1"/>
    <w:basedOn w:val="a0"/>
    <w:next w:val="a0"/>
    <w:rsid w:val="00D24207"/>
    <w:pPr>
      <w:numPr>
        <w:ilvl w:val="2"/>
        <w:numId w:val="2"/>
      </w:numPr>
      <w:tabs>
        <w:tab w:val="clear" w:pos="993"/>
        <w:tab w:val="left" w:pos="851"/>
      </w:tabs>
      <w:adjustRightInd w:val="0"/>
      <w:spacing w:line="360" w:lineRule="auto"/>
      <w:textAlignment w:val="baseline"/>
      <w:outlineLvl w:val="2"/>
    </w:pPr>
    <w:rPr>
      <w:rFonts w:ascii="宋体" w:hAnsi="宋体" w:cs="Times New Roman"/>
      <w:color w:val="FF0000"/>
      <w:kern w:val="0"/>
      <w:sz w:val="28"/>
      <w:szCs w:val="21"/>
    </w:rPr>
  </w:style>
  <w:style w:type="paragraph" w:styleId="ad">
    <w:name w:val="header"/>
    <w:basedOn w:val="a0"/>
    <w:link w:val="Char4"/>
    <w:uiPriority w:val="99"/>
    <w:qFormat/>
    <w:rsid w:val="00D24207"/>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18">
    <w:name w:val="页眉 字符1"/>
    <w:basedOn w:val="a1"/>
    <w:uiPriority w:val="99"/>
    <w:semiHidden/>
    <w:rsid w:val="00D24207"/>
    <w:rPr>
      <w:rFonts w:ascii="Calibri" w:eastAsia="宋体" w:hAnsi="Calibri" w:cs="Calibri"/>
      <w:sz w:val="18"/>
      <w:szCs w:val="18"/>
    </w:rPr>
  </w:style>
  <w:style w:type="paragraph" w:customStyle="1" w:styleId="19">
    <w:name w:val="一般1"/>
    <w:basedOn w:val="a0"/>
    <w:rsid w:val="00D24207"/>
    <w:rPr>
      <w:rFonts w:ascii="Times New Roman" w:hAnsi="Times New Roman" w:cs="Times New Roman"/>
      <w:color w:val="000000"/>
      <w:szCs w:val="21"/>
    </w:rPr>
  </w:style>
  <w:style w:type="paragraph" w:styleId="21">
    <w:name w:val="Body Text First Indent 2"/>
    <w:basedOn w:val="ac"/>
    <w:link w:val="2Char0"/>
    <w:rsid w:val="00D24207"/>
    <w:pPr>
      <w:ind w:firstLineChars="200" w:firstLine="420"/>
    </w:pPr>
  </w:style>
  <w:style w:type="character" w:customStyle="1" w:styleId="220">
    <w:name w:val="正文文本首行缩进 2 字符2"/>
    <w:basedOn w:val="13"/>
    <w:semiHidden/>
    <w:rsid w:val="00D24207"/>
    <w:rPr>
      <w:rFonts w:ascii="Calibri" w:eastAsia="宋体" w:hAnsi="Calibri" w:cs="Calibri"/>
      <w:szCs w:val="24"/>
    </w:rPr>
  </w:style>
  <w:style w:type="paragraph" w:customStyle="1" w:styleId="af0">
    <w:name w:val="简单回函地址"/>
    <w:basedOn w:val="a0"/>
    <w:rsid w:val="00D24207"/>
    <w:rPr>
      <w:szCs w:val="20"/>
    </w:rPr>
  </w:style>
  <w:style w:type="paragraph" w:customStyle="1" w:styleId="1a">
    <w:name w:val="列表段落1"/>
    <w:basedOn w:val="a0"/>
    <w:rsid w:val="00D24207"/>
    <w:pPr>
      <w:ind w:firstLineChars="200" w:firstLine="420"/>
    </w:pPr>
  </w:style>
  <w:style w:type="paragraph" w:styleId="1b">
    <w:name w:val="toc 1"/>
    <w:basedOn w:val="a0"/>
    <w:next w:val="a0"/>
    <w:uiPriority w:val="39"/>
    <w:unhideWhenUsed/>
    <w:rsid w:val="00D24207"/>
  </w:style>
  <w:style w:type="paragraph" w:customStyle="1" w:styleId="Char6">
    <w:name w:val="Char"/>
    <w:basedOn w:val="a0"/>
    <w:rsid w:val="00D24207"/>
  </w:style>
  <w:style w:type="paragraph" w:customStyle="1" w:styleId="xl37">
    <w:name w:val="xl37"/>
    <w:basedOn w:val="a0"/>
    <w:rsid w:val="00D24207"/>
    <w:pPr>
      <w:widowControl/>
      <w:pBdr>
        <w:left w:val="single" w:sz="8" w:space="0" w:color="auto"/>
        <w:right w:val="single" w:sz="4" w:space="0" w:color="auto"/>
      </w:pBdr>
      <w:spacing w:before="100" w:beforeAutospacing="1" w:after="100" w:afterAutospacing="1"/>
      <w:jc w:val="center"/>
      <w:textAlignment w:val="center"/>
    </w:pPr>
    <w:rPr>
      <w:rFonts w:ascii="宋体" w:hAnsi="宋体"/>
      <w:kern w:val="0"/>
      <w:sz w:val="18"/>
      <w:szCs w:val="18"/>
    </w:rPr>
  </w:style>
  <w:style w:type="paragraph" w:styleId="40">
    <w:name w:val="toc 4"/>
    <w:basedOn w:val="a0"/>
    <w:next w:val="a0"/>
    <w:uiPriority w:val="39"/>
    <w:unhideWhenUsed/>
    <w:rsid w:val="00D24207"/>
    <w:pPr>
      <w:ind w:leftChars="600" w:left="1260"/>
    </w:pPr>
  </w:style>
  <w:style w:type="paragraph" w:customStyle="1" w:styleId="41">
    <w:name w:val="正文空4格  1）"/>
    <w:basedOn w:val="a0"/>
    <w:rsid w:val="00D24207"/>
    <w:pPr>
      <w:adjustRightInd w:val="0"/>
      <w:spacing w:line="360" w:lineRule="auto"/>
      <w:ind w:firstLineChars="400" w:firstLine="1120"/>
      <w:textAlignment w:val="baseline"/>
    </w:pPr>
    <w:rPr>
      <w:rFonts w:ascii="宋体" w:eastAsia="仿宋" w:hAnsi="Times New Roman" w:cs="宋体"/>
      <w:kern w:val="0"/>
      <w:sz w:val="28"/>
      <w:szCs w:val="20"/>
    </w:rPr>
  </w:style>
  <w:style w:type="paragraph" w:customStyle="1" w:styleId="Char7">
    <w:name w:val="Char"/>
    <w:basedOn w:val="a0"/>
    <w:rsid w:val="00D24207"/>
    <w:rPr>
      <w:szCs w:val="21"/>
    </w:rPr>
  </w:style>
  <w:style w:type="paragraph" w:styleId="6">
    <w:name w:val="toc 6"/>
    <w:basedOn w:val="a0"/>
    <w:next w:val="a0"/>
    <w:uiPriority w:val="39"/>
    <w:unhideWhenUsed/>
    <w:rsid w:val="00D24207"/>
    <w:pPr>
      <w:ind w:leftChars="1000" w:left="2100"/>
    </w:pPr>
  </w:style>
  <w:style w:type="paragraph" w:styleId="25">
    <w:name w:val="List Continue 2"/>
    <w:basedOn w:val="a0"/>
    <w:rsid w:val="00D24207"/>
    <w:pPr>
      <w:spacing w:after="120"/>
      <w:ind w:leftChars="400" w:left="840"/>
    </w:pPr>
  </w:style>
  <w:style w:type="paragraph" w:customStyle="1" w:styleId="1c">
    <w:name w:val="列出段落1"/>
    <w:basedOn w:val="a0"/>
    <w:rsid w:val="00D24207"/>
    <w:pPr>
      <w:ind w:firstLineChars="200" w:firstLine="420"/>
    </w:pPr>
  </w:style>
  <w:style w:type="paragraph" w:styleId="9">
    <w:name w:val="toc 9"/>
    <w:basedOn w:val="a0"/>
    <w:next w:val="a0"/>
    <w:uiPriority w:val="39"/>
    <w:unhideWhenUsed/>
    <w:rsid w:val="00D24207"/>
    <w:pPr>
      <w:ind w:leftChars="1600" w:left="3360"/>
    </w:pPr>
  </w:style>
  <w:style w:type="paragraph" w:customStyle="1" w:styleId="210">
    <w:name w:val="正文空2格  1."/>
    <w:basedOn w:val="a0"/>
    <w:rsid w:val="00D24207"/>
    <w:pPr>
      <w:adjustRightInd w:val="0"/>
      <w:spacing w:line="360" w:lineRule="auto"/>
      <w:ind w:firstLineChars="200" w:firstLine="480"/>
      <w:textAlignment w:val="baseline"/>
    </w:pPr>
    <w:rPr>
      <w:rFonts w:ascii="宋体" w:eastAsia="仿宋" w:hAnsi="Times New Roman" w:cs="宋体"/>
      <w:kern w:val="0"/>
      <w:sz w:val="28"/>
      <w:szCs w:val="20"/>
    </w:rPr>
  </w:style>
  <w:style w:type="paragraph" w:customStyle="1" w:styleId="11">
    <w:name w:val="正文 1.1"/>
    <w:basedOn w:val="a0"/>
    <w:next w:val="111"/>
    <w:rsid w:val="00D24207"/>
    <w:pPr>
      <w:numPr>
        <w:ilvl w:val="1"/>
        <w:numId w:val="3"/>
      </w:numPr>
      <w:tabs>
        <w:tab w:val="left" w:pos="1840"/>
      </w:tabs>
      <w:adjustRightInd w:val="0"/>
      <w:spacing w:line="360" w:lineRule="auto"/>
      <w:ind w:left="980" w:hangingChars="350" w:hanging="980"/>
      <w:textAlignment w:val="baseline"/>
      <w:outlineLvl w:val="1"/>
    </w:pPr>
    <w:rPr>
      <w:rFonts w:ascii="仿宋" w:eastAsia="仿宋" w:hAnsi="仿宋" w:cs="Times New Roman"/>
      <w:b/>
      <w:kern w:val="0"/>
      <w:sz w:val="28"/>
      <w:szCs w:val="21"/>
    </w:rPr>
  </w:style>
  <w:style w:type="paragraph" w:styleId="31">
    <w:name w:val="Body Text Indent 3"/>
    <w:basedOn w:val="a0"/>
    <w:link w:val="3Char0"/>
    <w:rsid w:val="00D24207"/>
    <w:pPr>
      <w:spacing w:line="440" w:lineRule="exact"/>
      <w:ind w:firstLineChars="200" w:firstLine="412"/>
    </w:pPr>
    <w:rPr>
      <w:rFonts w:ascii="宋体" w:hAnsi="宋体"/>
      <w:szCs w:val="20"/>
    </w:rPr>
  </w:style>
  <w:style w:type="character" w:customStyle="1" w:styleId="3Char0">
    <w:name w:val="正文文本缩进 3 Char"/>
    <w:basedOn w:val="a1"/>
    <w:link w:val="31"/>
    <w:rsid w:val="00D24207"/>
    <w:rPr>
      <w:rFonts w:ascii="宋体" w:eastAsia="宋体" w:hAnsi="宋体" w:cs="Calibri"/>
      <w:szCs w:val="20"/>
    </w:rPr>
  </w:style>
  <w:style w:type="paragraph" w:customStyle="1" w:styleId="xl25">
    <w:name w:val="xl25"/>
    <w:basedOn w:val="a0"/>
    <w:rsid w:val="00D24207"/>
    <w:pPr>
      <w:widowControl/>
      <w:spacing w:before="100" w:beforeAutospacing="1" w:after="100" w:afterAutospacing="1"/>
      <w:textAlignment w:val="center"/>
    </w:pPr>
    <w:rPr>
      <w:rFonts w:ascii="宋体" w:hAnsi="宋体"/>
      <w:kern w:val="0"/>
      <w:sz w:val="18"/>
      <w:szCs w:val="18"/>
    </w:rPr>
  </w:style>
  <w:style w:type="paragraph" w:customStyle="1" w:styleId="1d">
    <w:name w:val="正文文本缩进1"/>
    <w:basedOn w:val="a0"/>
    <w:rsid w:val="00D24207"/>
    <w:pPr>
      <w:ind w:firstLine="630"/>
    </w:pPr>
    <w:rPr>
      <w:rFonts w:eastAsia="楷体_GB2312"/>
      <w:sz w:val="30"/>
      <w:szCs w:val="20"/>
    </w:rPr>
  </w:style>
  <w:style w:type="paragraph" w:customStyle="1" w:styleId="Default">
    <w:name w:val="Default"/>
    <w:rsid w:val="00D24207"/>
    <w:pPr>
      <w:widowControl w:val="0"/>
      <w:autoSpaceDE w:val="0"/>
      <w:autoSpaceDN w:val="0"/>
      <w:adjustRightInd w:val="0"/>
    </w:pPr>
    <w:rPr>
      <w:rFonts w:ascii="黑体" w:eastAsia="宋体" w:hAnsi="黑体" w:cs="黑体"/>
      <w:color w:val="000000"/>
      <w:kern w:val="0"/>
      <w:sz w:val="24"/>
      <w:szCs w:val="24"/>
    </w:rPr>
  </w:style>
  <w:style w:type="table" w:styleId="af1">
    <w:name w:val="Table Grid"/>
    <w:basedOn w:val="a2"/>
    <w:uiPriority w:val="59"/>
    <w:rsid w:val="00D24207"/>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annotation text"/>
    <w:basedOn w:val="a0"/>
    <w:link w:val="Char8"/>
    <w:rsid w:val="0098750A"/>
    <w:pPr>
      <w:jc w:val="left"/>
    </w:pPr>
    <w:rPr>
      <w:rFonts w:ascii="等线" w:eastAsia="等线" w:hAnsi="等线" w:cs="Times New Roman"/>
      <w:szCs w:val="22"/>
    </w:rPr>
  </w:style>
  <w:style w:type="character" w:customStyle="1" w:styleId="Char8">
    <w:name w:val="批注文字 Char"/>
    <w:basedOn w:val="a1"/>
    <w:link w:val="af2"/>
    <w:rsid w:val="0098750A"/>
    <w:rPr>
      <w:rFonts w:ascii="等线" w:eastAsia="等线" w:hAnsi="等线"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F:\WeChat%20Files\Documents%20and%20Settings\Administrator\&#26700;&#38754;\2009&#24180;&#26045;&#24037;&#25307;&#26631;&#25991;&#20214;&#21644;&#36164;&#26684;&#39044;&#23457;&#25991;&#20214;&#65288;&#26032;&#65289;\2008012&#28165;&#21333;&#25307;&#26631;&#25991;&#20214;&#33539;&#26412;&#65288;&#32463;&#35780;&#23457;&#30340;&#26368;&#20302;&#20215;&#65289;.doc"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F:\WeChat%20Files\Documents%20and%20Settings\Administrator\&#26700;&#38754;\2009&#24180;&#26045;&#24037;&#25307;&#26631;&#25991;&#20214;&#21644;&#36164;&#26684;&#39044;&#23457;&#25991;&#20214;&#65288;&#26032;&#65289;\2008012&#28165;&#21333;&#25307;&#26631;&#25991;&#20214;&#33539;&#26412;&#65288;&#32463;&#35780;&#23457;&#30340;&#26368;&#20302;&#20215;&#65289;.doc" TargetMode="Externa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F:\WeChat%20Files\Documents%20and%20Settings\Administrator\&#26700;&#38754;\2009&#24180;&#26045;&#24037;&#25307;&#26631;&#25991;&#20214;&#21644;&#36164;&#26684;&#39044;&#23457;&#25991;&#20214;&#65288;&#26032;&#65289;\2008012&#28165;&#21333;&#25307;&#26631;&#25991;&#20214;&#33539;&#26412;&#65288;&#32463;&#35780;&#23457;&#30340;&#26368;&#20302;&#20215;&#65289;.doc" TargetMode="External"/><Relationship Id="rId5" Type="http://schemas.openxmlformats.org/officeDocument/2006/relationships/footnotes" Target="footnotes.xml"/><Relationship Id="rId15" Type="http://schemas.openxmlformats.org/officeDocument/2006/relationships/image" Target="media/image1.png"/><Relationship Id="rId10" Type="http://schemas.openxmlformats.org/officeDocument/2006/relationships/hyperlink" Target="file:///F:\WeChat%20Files\Documents%20and%20Settings\Administrator\&#26700;&#38754;\2009&#24180;&#26045;&#24037;&#25307;&#26631;&#25991;&#20214;&#21644;&#36164;&#26684;&#39044;&#23457;&#25991;&#20214;&#65288;&#26032;&#65289;\2008012&#28165;&#21333;&#25307;&#26631;&#25991;&#20214;&#33539;&#26412;&#65288;&#32463;&#35780;&#23457;&#30340;&#26368;&#20302;&#20215;&#65289;.doc" TargetMode="External"/><Relationship Id="rId4" Type="http://schemas.openxmlformats.org/officeDocument/2006/relationships/webSettings" Target="webSettings.xml"/><Relationship Id="rId9" Type="http://schemas.openxmlformats.org/officeDocument/2006/relationships/hyperlink" Target="file:///F:\WeChat%20Files\Documents%20and%20Settings\Administrator\&#26700;&#38754;\2009&#24180;&#26045;&#24037;&#25307;&#26631;&#25991;&#20214;&#21644;&#36164;&#26684;&#39044;&#23457;&#25991;&#20214;&#65288;&#26032;&#65289;\2008012&#28165;&#21333;&#25307;&#26631;&#25991;&#20214;&#33539;&#26412;&#65288;&#32463;&#35780;&#23457;&#30340;&#26368;&#20302;&#20215;&#65289;.doc" TargetMode="Externa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5594</Words>
  <Characters>31886</Characters>
  <Application>Microsoft Office Word</Application>
  <DocSecurity>0</DocSecurity>
  <Lines>265</Lines>
  <Paragraphs>74</Paragraphs>
  <ScaleCrop>false</ScaleCrop>
  <Company/>
  <LinksUpToDate>false</LinksUpToDate>
  <CharactersWithSpaces>37406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陆 晨</dc:creator>
  <cp:keywords/>
  <dc:description/>
  <cp:lastModifiedBy>Administrator</cp:lastModifiedBy>
  <cp:revision>2</cp:revision>
  <dcterms:created xsi:type="dcterms:W3CDTF">2020-11-17T05:30:00Z</dcterms:created>
  <dcterms:modified xsi:type="dcterms:W3CDTF">2020-11-17T05:30:00Z</dcterms:modified>
</cp:coreProperties>
</file>