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  <w:tab w:val="left" w:pos="3165"/>
          <w:tab w:val="center" w:pos="4153"/>
        </w:tabs>
        <w:spacing w:before="0" w:after="0" w:line="360" w:lineRule="auto"/>
        <w:rPr>
          <w:rFonts w:hint="eastAsia"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  <w:lang w:eastAsia="zh-CN"/>
        </w:rPr>
        <w:t>莎车县教育局中小学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华文中宋" w:hAnsi="华文中宋" w:eastAsia="华文中宋"/>
          <w:sz w:val="40"/>
          <w:szCs w:val="40"/>
          <w:lang w:eastAsia="zh-CN"/>
        </w:rPr>
        <w:t>幼儿园食堂设备</w:t>
      </w:r>
      <w:r>
        <w:rPr>
          <w:rFonts w:hint="eastAsia" w:ascii="华文中宋" w:hAnsi="华文中宋" w:eastAsia="华文中宋"/>
          <w:sz w:val="40"/>
          <w:szCs w:val="40"/>
        </w:rPr>
        <w:t>采购项目</w:t>
      </w:r>
    </w:p>
    <w:p>
      <w:pPr>
        <w:pStyle w:val="3"/>
        <w:tabs>
          <w:tab w:val="left" w:pos="0"/>
          <w:tab w:val="left" w:pos="3165"/>
          <w:tab w:val="center" w:pos="4153"/>
        </w:tabs>
        <w:spacing w:before="0" w:after="0" w:line="360" w:lineRule="auto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sz w:val="40"/>
          <w:szCs w:val="40"/>
        </w:rPr>
        <w:t>招标公告</w:t>
      </w:r>
    </w:p>
    <w:p>
      <w:pPr>
        <w:pStyle w:val="3"/>
        <w:tabs>
          <w:tab w:val="left" w:pos="0"/>
          <w:tab w:val="left" w:pos="3165"/>
          <w:tab w:val="center" w:pos="4153"/>
        </w:tabs>
        <w:spacing w:before="0" w:after="0" w:line="360" w:lineRule="auto"/>
        <w:jc w:val="both"/>
        <w:rPr>
          <w:rFonts w:hint="eastAsia" w:hAnsi="宋体" w:cs="宋体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项目概况：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-SA"/>
        </w:rPr>
        <w:t>莎车县教育局中小学、幼儿园食堂设备采购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u w:val="single"/>
          <w:lang w:val="en-US" w:eastAsia="zh-CN" w:bidi="ar-SA"/>
        </w:rPr>
        <w:t>项目</w:t>
      </w:r>
      <w:r>
        <w:rPr>
          <w:rFonts w:hint="eastAsia" w:ascii="宋体" w:hAnsi="宋体" w:cs="宋体"/>
          <w:sz w:val="24"/>
        </w:rPr>
        <w:t>招标项目的潜在投标人</w:t>
      </w:r>
      <w:r>
        <w:rPr>
          <w:rFonts w:hint="eastAsia" w:ascii="宋体" w:hAnsi="宋体" w:cs="宋体"/>
          <w:sz w:val="24"/>
          <w:lang w:eastAsia="zh-CN"/>
        </w:rPr>
        <w:t>应</w:t>
      </w:r>
      <w:r>
        <w:rPr>
          <w:rFonts w:hint="eastAsia" w:ascii="宋体" w:hAnsi="宋体" w:cs="宋体"/>
          <w:sz w:val="24"/>
          <w:lang w:val="en-US" w:eastAsia="zh-CN"/>
        </w:rPr>
        <w:t>在</w:t>
      </w:r>
      <w:r>
        <w:rPr>
          <w:rFonts w:hint="eastAsia" w:ascii="宋体" w:hAnsi="宋体" w:cs="宋体"/>
          <w:bCs/>
          <w:sz w:val="24"/>
          <w:u w:val="single"/>
        </w:rPr>
        <w:t>邮箱中</w:t>
      </w:r>
      <w:r>
        <w:rPr>
          <w:rFonts w:hint="eastAsia" w:ascii="宋体" w:hAnsi="宋体" w:cs="宋体"/>
          <w:bCs/>
          <w:sz w:val="24"/>
          <w:u w:val="none"/>
        </w:rPr>
        <w:t>获取招标文件</w:t>
      </w:r>
      <w:r>
        <w:rPr>
          <w:rFonts w:hint="eastAsia" w:ascii="宋体" w:hAnsi="宋体" w:cs="宋体"/>
          <w:bCs/>
          <w:sz w:val="24"/>
        </w:rPr>
        <w:t>，并于</w:t>
      </w:r>
      <w:r>
        <w:rPr>
          <w:rFonts w:hint="eastAsia" w:ascii="宋体" w:hAnsi="宋体" w:cs="宋体"/>
          <w:bCs/>
          <w:color w:val="FF0000"/>
          <w:sz w:val="24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</w:rPr>
        <w:t>2020年</w:t>
      </w: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>11</w:t>
      </w:r>
      <w:r>
        <w:rPr>
          <w:rFonts w:hint="eastAsia" w:ascii="宋体" w:hAnsi="宋体" w:cs="宋体"/>
          <w:bCs/>
          <w:color w:val="auto"/>
          <w:sz w:val="24"/>
        </w:rPr>
        <w:t>月</w:t>
      </w: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>5</w:t>
      </w:r>
      <w:r>
        <w:rPr>
          <w:rFonts w:hint="eastAsia" w:ascii="宋体" w:hAnsi="宋体" w:cs="宋体"/>
          <w:bCs/>
          <w:color w:val="auto"/>
          <w:sz w:val="24"/>
        </w:rPr>
        <w:t>日</w:t>
      </w: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 xml:space="preserve">11 </w:t>
      </w:r>
      <w:r>
        <w:rPr>
          <w:rFonts w:hint="eastAsia" w:ascii="宋体" w:hAnsi="宋体" w:cs="宋体"/>
          <w:bCs/>
          <w:color w:val="auto"/>
          <w:sz w:val="24"/>
        </w:rPr>
        <w:t>点</w:t>
      </w: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>3</w:t>
      </w:r>
      <w:r>
        <w:rPr>
          <w:rFonts w:hint="eastAsia" w:ascii="宋体" w:hAnsi="宋体" w:cs="宋体"/>
          <w:bCs/>
          <w:color w:val="auto"/>
          <w:sz w:val="24"/>
        </w:rPr>
        <w:t>0分（</w:t>
      </w:r>
      <w:r>
        <w:rPr>
          <w:rFonts w:hint="eastAsia" w:ascii="宋体" w:hAnsi="宋体" w:cs="宋体"/>
          <w:bCs/>
          <w:sz w:val="24"/>
        </w:rPr>
        <w:t>北京时间）前递交投标文件。</w:t>
      </w:r>
      <w:bookmarkStart w:id="0" w:name="_Toc35393621"/>
      <w:bookmarkStart w:id="1" w:name="_Toc28359002"/>
      <w:bookmarkStart w:id="2" w:name="_Toc35393790"/>
      <w:bookmarkStart w:id="3" w:name="_Toc28359079"/>
      <w:bookmarkStart w:id="4" w:name="_Hlk24379207"/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一、项目基本情况</w:t>
      </w:r>
      <w:bookmarkEnd w:id="0"/>
      <w:bookmarkEnd w:id="1"/>
      <w:bookmarkEnd w:id="2"/>
      <w:bookmarkEnd w:id="3"/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项目编号：XJHD(GK)2020-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  <w:lang w:eastAsia="zh-CN"/>
        </w:rPr>
        <w:t>号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项目名称：</w:t>
      </w:r>
      <w:bookmarkEnd w:id="4"/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none"/>
          <w:lang w:val="en-US" w:eastAsia="zh-CN" w:bidi="ar-SA"/>
        </w:rPr>
        <w:t>莎车县教育局中小学、幼儿园食堂设备采购</w:t>
      </w:r>
      <w:r>
        <w:rPr>
          <w:rFonts w:hint="eastAsia" w:ascii="宋体" w:hAnsi="宋体" w:cs="宋体"/>
          <w:sz w:val="24"/>
          <w:u w:val="none"/>
        </w:rPr>
        <w:t>项</w:t>
      </w:r>
      <w:r>
        <w:rPr>
          <w:rFonts w:hint="eastAsia" w:ascii="宋体" w:hAnsi="宋体" w:cs="宋体"/>
          <w:sz w:val="24"/>
        </w:rPr>
        <w:t>目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预算金额：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6011100元</w:t>
      </w:r>
    </w:p>
    <w:p>
      <w:pPr>
        <w:spacing w:line="360" w:lineRule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采购需求：</w:t>
      </w:r>
    </w:p>
    <w:p>
      <w:pPr>
        <w:spacing w:line="360" w:lineRule="auto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第一包：中学厨房设备采购：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886500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元（大写：捌拾捌万陆仟伍佰元整）</w:t>
      </w:r>
    </w:p>
    <w:p>
      <w:pPr>
        <w:spacing w:line="360" w:lineRule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第二包：小学厨房设备采购：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3297500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元</w:t>
      </w:r>
      <w:r>
        <w:rPr>
          <w:rFonts w:hint="eastAsia" w:ascii="宋体" w:hAnsi="宋体" w:cs="宋体"/>
          <w:color w:val="auto"/>
          <w:sz w:val="24"/>
        </w:rPr>
        <w:t>（大写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叁佰贰拾玖万柒仟伍佰元</w:t>
      </w:r>
      <w:r>
        <w:rPr>
          <w:rFonts w:hint="eastAsia" w:ascii="宋体" w:hAnsi="宋体" w:cs="宋体"/>
          <w:color w:val="auto"/>
          <w:sz w:val="24"/>
        </w:rPr>
        <w:t>整）</w:t>
      </w:r>
    </w:p>
    <w:p>
      <w:pPr>
        <w:spacing w:line="360" w:lineRule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第三包：幼儿园厨房设备采购：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1827100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元</w:t>
      </w:r>
      <w:r>
        <w:rPr>
          <w:rFonts w:hint="eastAsia" w:ascii="宋体" w:hAnsi="宋体" w:cs="宋体"/>
          <w:color w:val="auto"/>
          <w:sz w:val="24"/>
        </w:rPr>
        <w:t>（大写：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壹佰捌拾贰万柒仟壹佰元</w:t>
      </w:r>
      <w:r>
        <w:rPr>
          <w:rFonts w:hint="eastAsia" w:ascii="宋体" w:hAnsi="宋体" w:cs="宋体"/>
          <w:color w:val="auto"/>
          <w:sz w:val="24"/>
        </w:rPr>
        <w:t>整）</w:t>
      </w:r>
    </w:p>
    <w:p>
      <w:pPr>
        <w:spacing w:line="360" w:lineRule="auto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合同履行期限：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15日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本项目不接受联合体投标。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bookmarkStart w:id="5" w:name="_Toc35393622"/>
      <w:bookmarkStart w:id="6" w:name="_Toc28359080"/>
      <w:bookmarkStart w:id="7" w:name="_Toc35393791"/>
      <w:bookmarkStart w:id="8" w:name="_Toc28359003"/>
      <w:r>
        <w:rPr>
          <w:rFonts w:hint="eastAsia" w:ascii="宋体" w:hAnsi="宋体" w:cs="宋体"/>
          <w:b/>
          <w:bCs/>
          <w:sz w:val="24"/>
        </w:rPr>
        <w:t>二、申请人的资格要求：</w:t>
      </w:r>
      <w:bookmarkEnd w:id="5"/>
      <w:bookmarkEnd w:id="6"/>
      <w:bookmarkEnd w:id="7"/>
      <w:bookmarkEnd w:id="8"/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/>
          <w:color w:val="000000"/>
        </w:rPr>
      </w:pPr>
      <w:bookmarkStart w:id="9" w:name="_Toc28359004"/>
      <w:bookmarkStart w:id="10" w:name="_Toc28359081"/>
      <w:bookmarkStart w:id="11" w:name="_Toc35393623"/>
      <w:bookmarkStart w:id="12" w:name="_Toc35393792"/>
      <w:r>
        <w:rPr>
          <w:rFonts w:hint="eastAsia"/>
          <w:color w:val="000000"/>
        </w:rPr>
        <w:t>（1）投标人必须符合《中华人民共和国政府采购法》第二十二条的相关规定；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（2）具有相应经营范围的企业法人营业执照副本、税务登记证（国税及地税）或三证合一企业法人营业执照；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</w:rPr>
        <w:t>（3）</w:t>
      </w:r>
      <w:r>
        <w:rPr>
          <w:rFonts w:hint="eastAsia"/>
          <w:color w:val="000000"/>
          <w:sz w:val="24"/>
          <w:szCs w:val="24"/>
        </w:rPr>
        <w:t>具有良好的商业信誉和健全的财务会计制度，提供2019年财务审计报告或银行出具的资信证明；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/>
          <w:color w:val="auto"/>
        </w:rPr>
      </w:pP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（4）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提供授权委托书及被授权委托人身份证；</w:t>
      </w:r>
      <w:r>
        <w:rPr>
          <w:rFonts w:hint="eastAsia"/>
          <w:color w:val="000000"/>
        </w:rPr>
        <w:t>被授权委托人必须是投标单位正式员工</w:t>
      </w:r>
      <w:r>
        <w:rPr>
          <w:rFonts w:hint="eastAsia"/>
          <w:color w:val="000000"/>
          <w:lang w:eastAsia="zh-CN"/>
        </w:rPr>
        <w:t>或法定代表人</w:t>
      </w:r>
      <w:r>
        <w:rPr>
          <w:rFonts w:hint="eastAsia"/>
          <w:color w:val="000000"/>
        </w:rPr>
        <w:t>，</w:t>
      </w:r>
      <w:r>
        <w:rPr>
          <w:rFonts w:hint="eastAsia"/>
          <w:color w:val="auto"/>
        </w:rPr>
        <w:t>需提供</w:t>
      </w:r>
      <w:r>
        <w:rPr>
          <w:rFonts w:hint="eastAsia"/>
          <w:color w:val="auto"/>
          <w:lang w:val="en-US" w:eastAsia="zh-CN"/>
        </w:rPr>
        <w:t>2020年</w:t>
      </w:r>
      <w:r>
        <w:rPr>
          <w:rFonts w:hint="eastAsia"/>
          <w:color w:val="auto"/>
        </w:rPr>
        <w:t>社保部门出具的投标单位近三个月的缴纳社保证明（社保缴费凭证和个人明细表）；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/>
          <w:color w:val="auto"/>
          <w:sz w:val="24"/>
          <w:szCs w:val="22"/>
          <w:lang w:eastAsia="zh-CN"/>
        </w:rPr>
      </w:pPr>
      <w:r>
        <w:rPr>
          <w:rFonts w:hint="eastAsia"/>
          <w:color w:val="auto"/>
          <w:sz w:val="24"/>
          <w:szCs w:val="22"/>
          <w:lang w:eastAsia="zh-CN"/>
        </w:rPr>
        <w:t>（</w:t>
      </w:r>
      <w:r>
        <w:rPr>
          <w:rFonts w:hint="eastAsia"/>
          <w:color w:val="auto"/>
          <w:sz w:val="24"/>
          <w:szCs w:val="22"/>
          <w:lang w:val="en-US" w:eastAsia="zh-CN"/>
        </w:rPr>
        <w:t>5</w:t>
      </w:r>
      <w:r>
        <w:rPr>
          <w:rFonts w:hint="eastAsia"/>
          <w:color w:val="auto"/>
          <w:sz w:val="24"/>
          <w:szCs w:val="22"/>
          <w:lang w:eastAsia="zh-CN"/>
        </w:rPr>
        <w:t>）投标单位提供</w:t>
      </w:r>
      <w:r>
        <w:rPr>
          <w:rFonts w:hint="eastAsia" w:ascii="Calibri" w:hAnsi="Calibri" w:eastAsia="宋体" w:cs="Times New Roman"/>
          <w:color w:val="auto"/>
          <w:kern w:val="0"/>
          <w:sz w:val="24"/>
          <w:szCs w:val="24"/>
          <w:lang w:val="en-US" w:eastAsia="zh-CN" w:bidi="ar-SA"/>
        </w:rPr>
        <w:t>由企业所在地税务局出具2020年近三个月的完税证明；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</w:rPr>
        <w:t>（6）</w:t>
      </w:r>
      <w:r>
        <w:rPr>
          <w:rFonts w:hint="eastAsia"/>
          <w:color w:val="000000"/>
          <w:lang w:val="en-US" w:eastAsia="zh-CN"/>
        </w:rPr>
        <w:t xml:space="preserve">投标人在“信用中国”网站（ </w:t>
      </w:r>
      <w:r>
        <w:rPr>
          <w:rFonts w:hint="eastAsia"/>
          <w:color w:val="000000"/>
          <w:lang w:val="en-US" w:eastAsia="zh-CN"/>
        </w:rPr>
        <w:fldChar w:fldCharType="begin"/>
      </w:r>
      <w:r>
        <w:rPr>
          <w:rFonts w:hint="eastAsia"/>
          <w:color w:val="000000"/>
          <w:lang w:val="en-US" w:eastAsia="zh-CN"/>
        </w:rPr>
        <w:instrText xml:space="preserve"> HYPERLINK "http://www.creditchina.gov.cn）未被列入失信被执行人名单，未被列入重大税收违法案件当事人名单。且在“中国政府采购网”（www.ccgp.gov.cn）没有政府采购严重违法失信行为记录（被禁止在一定期限内参加政府采购活动，但期限届满的除外）的查询记录（提供查询结果网页截图并加盖投标人公章）；" </w:instrText>
      </w:r>
      <w:r>
        <w:rPr>
          <w:rFonts w:hint="eastAsia"/>
          <w:color w:val="000000"/>
          <w:lang w:val="en-US" w:eastAsia="zh-CN"/>
        </w:rPr>
        <w:fldChar w:fldCharType="separate"/>
      </w:r>
      <w:r>
        <w:rPr>
          <w:rFonts w:hint="eastAsia"/>
          <w:color w:val="000000"/>
          <w:lang w:val="en-US" w:eastAsia="zh-CN"/>
        </w:rPr>
        <w:t>www.creditchina.gov.cn）未被列入失信被执行人名单，未被列入重大税收违法案件当事人名单。且在“中国政府采购网”（www.ccgp.gov.cn）没有政府采购严重违法失信行为记录</w:t>
      </w:r>
      <w:r>
        <w:rPr>
          <w:rFonts w:hint="eastAsia"/>
          <w:color w:val="auto"/>
          <w:lang w:val="en-US" w:eastAsia="zh-CN"/>
        </w:rPr>
        <w:t>（被禁止在一定期限内参加政府采购活动，但期限届满的除外）的查询记录（提供查</w:t>
      </w:r>
      <w:r>
        <w:rPr>
          <w:rFonts w:hint="eastAsia"/>
          <w:color w:val="000000"/>
          <w:lang w:val="en-US" w:eastAsia="zh-CN"/>
        </w:rPr>
        <w:t>询结果网页截图并加盖投标人公章）；</w:t>
      </w:r>
      <w:r>
        <w:rPr>
          <w:rFonts w:hint="eastAsia"/>
          <w:color w:val="000000"/>
          <w:lang w:val="en-US"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eastAsia="宋体"/>
          <w:color w:val="000000"/>
          <w:lang w:eastAsia="zh-CN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  <w:lang w:val="en-US" w:eastAsia="zh-CN"/>
        </w:rPr>
        <w:t>7</w:t>
      </w:r>
      <w:r>
        <w:rPr>
          <w:rFonts w:hint="eastAsia"/>
          <w:color w:val="000000"/>
        </w:rPr>
        <w:t>）近</w:t>
      </w:r>
      <w:r>
        <w:rPr>
          <w:rFonts w:hint="eastAsia"/>
          <w:color w:val="000000"/>
          <w:lang w:val="en-US" w:eastAsia="zh-CN"/>
        </w:rPr>
        <w:t>三</w:t>
      </w:r>
      <w:r>
        <w:rPr>
          <w:rFonts w:hint="eastAsia"/>
          <w:color w:val="000000"/>
          <w:lang w:eastAsia="zh-CN"/>
        </w:rPr>
        <w:t>年</w:t>
      </w:r>
      <w:r>
        <w:rPr>
          <w:rFonts w:hint="eastAsia"/>
          <w:color w:val="000000"/>
        </w:rPr>
        <w:t>内无重大违法</w:t>
      </w:r>
      <w:r>
        <w:rPr>
          <w:rFonts w:hint="eastAsia"/>
          <w:color w:val="000000"/>
          <w:lang w:eastAsia="zh-CN"/>
        </w:rPr>
        <w:t>犯罪</w:t>
      </w:r>
      <w:r>
        <w:rPr>
          <w:rFonts w:hint="eastAsia"/>
          <w:color w:val="000000"/>
        </w:rPr>
        <w:t>记录的声明</w:t>
      </w:r>
      <w:r>
        <w:rPr>
          <w:rFonts w:hint="eastAsia"/>
          <w:color w:val="000000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  <w:lang w:val="en-US" w:eastAsia="zh-CN"/>
        </w:rPr>
        <w:t>8</w:t>
      </w:r>
      <w:r>
        <w:rPr>
          <w:rFonts w:hint="eastAsia"/>
          <w:color w:val="000000"/>
        </w:rPr>
        <w:t>）提供针对本次项目的</w:t>
      </w:r>
      <w:r>
        <w:rPr>
          <w:rFonts w:hint="eastAsia"/>
          <w:color w:val="000000"/>
          <w:lang w:eastAsia="zh-CN"/>
        </w:rPr>
        <w:t>《</w:t>
      </w:r>
      <w:r>
        <w:rPr>
          <w:rFonts w:hint="eastAsia"/>
          <w:color w:val="000000"/>
        </w:rPr>
        <w:t>反商业</w:t>
      </w:r>
      <w:r>
        <w:rPr>
          <w:rFonts w:hint="eastAsia"/>
          <w:color w:val="000000"/>
          <w:lang w:eastAsia="zh-CN"/>
        </w:rPr>
        <w:t>贿赂</w:t>
      </w:r>
      <w:r>
        <w:rPr>
          <w:rFonts w:hint="eastAsia"/>
          <w:color w:val="000000"/>
        </w:rPr>
        <w:t>承诺书</w:t>
      </w:r>
      <w:r>
        <w:rPr>
          <w:rFonts w:hint="eastAsia"/>
          <w:color w:val="000000"/>
          <w:lang w:eastAsia="zh-CN"/>
        </w:rPr>
        <w:t>》；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三、获取招标文件</w:t>
      </w:r>
      <w:bookmarkEnd w:id="9"/>
      <w:bookmarkEnd w:id="10"/>
      <w:bookmarkEnd w:id="11"/>
      <w:bookmarkEnd w:id="12"/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时间</w:t>
      </w:r>
      <w:r>
        <w:rPr>
          <w:rFonts w:hint="eastAsia" w:ascii="宋体" w:hAnsi="宋体" w:cs="宋体"/>
          <w:b w:val="0"/>
          <w:bCs w:val="0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2020年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 xml:space="preserve">10 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 xml:space="preserve"> 15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日至2020年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 xml:space="preserve">10 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 xml:space="preserve">22 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日</w:t>
      </w:r>
      <w:r>
        <w:rPr>
          <w:rFonts w:hint="eastAsia" w:ascii="宋体" w:hAnsi="宋体" w:cs="宋体"/>
          <w:b w:val="0"/>
          <w:bCs w:val="0"/>
          <w:color w:val="auto"/>
          <w:sz w:val="24"/>
        </w:rPr>
        <w:t>，</w:t>
      </w:r>
      <w:r>
        <w:rPr>
          <w:rFonts w:hint="eastAsia" w:ascii="宋体" w:hAnsi="宋体" w:cs="宋体"/>
          <w:color w:val="auto"/>
          <w:sz w:val="24"/>
        </w:rPr>
        <w:t>每天上午10:00至1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cs="宋体"/>
          <w:color w:val="auto"/>
          <w:sz w:val="24"/>
        </w:rPr>
        <w:t>0，下午16:00至19:30（北京时间）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地点：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投标人</w:t>
      </w:r>
      <w:r>
        <w:rPr>
          <w:rFonts w:hint="eastAsia" w:hAnsi="宋体" w:cs="宋体"/>
          <w:color w:val="000000"/>
          <w:kern w:val="0"/>
          <w:sz w:val="24"/>
          <w:szCs w:val="24"/>
          <w:lang w:val="en-US" w:eastAsia="zh-CN" w:bidi="ar-SA"/>
        </w:rPr>
        <w:t>需在获取招标文件规定时效内将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申请人资格要求</w:t>
      </w:r>
      <w:r>
        <w:rPr>
          <w:rFonts w:hint="eastAsia" w:hAnsi="宋体" w:cs="宋体"/>
          <w:color w:val="000000"/>
          <w:kern w:val="0"/>
          <w:sz w:val="24"/>
          <w:szCs w:val="24"/>
          <w:lang w:val="en-US" w:eastAsia="zh-CN" w:bidi="ar-SA"/>
        </w:rPr>
        <w:t>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证件</w:t>
      </w:r>
      <w:r>
        <w:rPr>
          <w:rFonts w:hint="eastAsia" w:hAnsi="宋体" w:cs="宋体"/>
          <w:color w:val="000000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资料原件扫描</w:t>
      </w:r>
      <w:r>
        <w:rPr>
          <w:rFonts w:hint="eastAsia" w:hAnsi="宋体" w:cs="宋体"/>
          <w:color w:val="000000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按上述顺序以PDF文档形式发送至395632167@qq.com邮箱</w:t>
      </w:r>
      <w:r>
        <w:rPr>
          <w:rFonts w:hint="eastAsia" w:hAnsi="宋体" w:cs="宋体"/>
          <w:color w:val="000000"/>
          <w:kern w:val="0"/>
          <w:sz w:val="24"/>
          <w:szCs w:val="24"/>
          <w:lang w:val="en-US" w:eastAsia="zh-CN" w:bidi="ar-SA"/>
        </w:rPr>
        <w:t>，PDF文件以公司名称、联系人姓名及联系方式命名。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方式：邮箱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获取</w:t>
      </w:r>
    </w:p>
    <w:p>
      <w:pPr>
        <w:spacing w:line="360" w:lineRule="auto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bookmarkStart w:id="13" w:name="_Toc28359082"/>
      <w:bookmarkStart w:id="14" w:name="_Toc28359005"/>
      <w:bookmarkStart w:id="15" w:name="_Toc35393793"/>
      <w:bookmarkStart w:id="16" w:name="_Toc35393624"/>
      <w:r>
        <w:rPr>
          <w:rFonts w:hint="eastAsia" w:ascii="宋体" w:hAnsi="宋体" w:cs="宋体"/>
          <w:b w:val="0"/>
          <w:bCs w:val="0"/>
          <w:sz w:val="24"/>
          <w:lang w:eastAsia="zh-CN"/>
        </w:rPr>
        <w:t>售价：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0元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四、提交投标文件</w:t>
      </w:r>
      <w:bookmarkEnd w:id="13"/>
      <w:bookmarkEnd w:id="14"/>
      <w:r>
        <w:rPr>
          <w:rFonts w:hint="eastAsia" w:ascii="宋体" w:hAnsi="宋体" w:cs="宋体"/>
          <w:b/>
          <w:bCs/>
          <w:sz w:val="24"/>
        </w:rPr>
        <w:t>截止时间、开标时间和地点</w:t>
      </w:r>
      <w:bookmarkEnd w:id="15"/>
      <w:bookmarkEnd w:id="16"/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2020年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4"/>
        </w:rPr>
        <w:t>点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</w:rPr>
        <w:t>0分（北京时间）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地点：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pacing w:val="24"/>
          <w:sz w:val="24"/>
          <w:szCs w:val="24"/>
          <w:lang w:val="en-US" w:eastAsia="zh-CN"/>
        </w:rPr>
        <w:t>莎车县图文信息中心八楼806室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bookmarkStart w:id="17" w:name="_Toc35393625"/>
      <w:bookmarkStart w:id="18" w:name="_Toc28359007"/>
      <w:bookmarkStart w:id="19" w:name="_Toc35393794"/>
      <w:bookmarkStart w:id="20" w:name="_Toc28359084"/>
      <w:r>
        <w:rPr>
          <w:rFonts w:hint="eastAsia" w:ascii="宋体" w:hAnsi="宋体" w:cs="宋体"/>
          <w:b/>
          <w:bCs/>
          <w:sz w:val="24"/>
        </w:rPr>
        <w:t>五、公告期限</w:t>
      </w:r>
      <w:bookmarkEnd w:id="17"/>
      <w:bookmarkEnd w:id="18"/>
      <w:bookmarkEnd w:id="19"/>
      <w:bookmarkEnd w:id="20"/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自本公告发布之日起5个工作日。</w:t>
      </w:r>
    </w:p>
    <w:p>
      <w:pPr>
        <w:pStyle w:val="2"/>
        <w:ind w:left="0" w:leftChars="0" w:firstLine="0" w:firstLineChars="0"/>
        <w:rPr>
          <w:rFonts w:hint="eastAsia" w:hAnsi="宋体" w:cs="宋体"/>
          <w:b/>
          <w:bCs/>
          <w:sz w:val="24"/>
          <w:lang w:eastAsia="zh-CN"/>
        </w:rPr>
      </w:pPr>
      <w:r>
        <w:rPr>
          <w:rFonts w:hint="eastAsia" w:hAnsi="宋体" w:cs="宋体"/>
          <w:b/>
          <w:bCs/>
          <w:sz w:val="24"/>
          <w:lang w:eastAsia="zh-CN"/>
        </w:rPr>
        <w:t>六</w:t>
      </w:r>
      <w:bookmarkStart w:id="21" w:name="_Toc35393635"/>
      <w:bookmarkStart w:id="22" w:name="_Toc35393804"/>
      <w:r>
        <w:rPr>
          <w:rFonts w:hint="eastAsia" w:hAnsi="宋体" w:cs="宋体"/>
          <w:b/>
          <w:bCs/>
          <w:sz w:val="24"/>
          <w:lang w:eastAsia="zh-CN"/>
        </w:rPr>
        <w:t>、其他补充事宜</w:t>
      </w:r>
      <w:bookmarkEnd w:id="21"/>
      <w:bookmarkEnd w:id="22"/>
    </w:p>
    <w:p>
      <w:pPr>
        <w:pStyle w:val="2"/>
        <w:ind w:left="0" w:leftChars="0" w:firstLine="960" w:firstLineChars="400"/>
        <w:rPr>
          <w:rFonts w:hint="eastAsia" w:eastAsia="宋体"/>
          <w:lang w:eastAsia="zh-CN"/>
        </w:rPr>
      </w:pPr>
      <w:r>
        <w:rPr>
          <w:rFonts w:hint="eastAsia" w:hAnsi="宋体" w:cs="宋体"/>
          <w:color w:val="000000"/>
          <w:kern w:val="0"/>
          <w:sz w:val="24"/>
          <w:szCs w:val="24"/>
          <w:lang w:val="en-US" w:eastAsia="zh-CN" w:bidi="ar-SA"/>
        </w:rPr>
        <w:t>/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bookmarkStart w:id="23" w:name="_Toc35393627"/>
      <w:bookmarkStart w:id="24" w:name="_Toc35393796"/>
      <w:bookmarkStart w:id="25" w:name="_Toc28359085"/>
      <w:bookmarkStart w:id="26" w:name="_Toc28359008"/>
      <w:r>
        <w:rPr>
          <w:rFonts w:hint="eastAsia" w:ascii="宋体" w:hAnsi="宋体" w:cs="宋体"/>
          <w:b/>
          <w:bCs/>
          <w:sz w:val="24"/>
          <w:lang w:eastAsia="zh-CN"/>
        </w:rPr>
        <w:t>七</w:t>
      </w:r>
      <w:r>
        <w:rPr>
          <w:rFonts w:hint="eastAsia" w:ascii="宋体" w:hAnsi="宋体" w:cs="宋体"/>
          <w:b/>
          <w:bCs/>
          <w:sz w:val="24"/>
        </w:rPr>
        <w:t>、对本项目提出询问，请按以下方式联系。</w:t>
      </w:r>
      <w:bookmarkEnd w:id="23"/>
      <w:bookmarkEnd w:id="24"/>
      <w:bookmarkEnd w:id="25"/>
      <w:bookmarkEnd w:id="26"/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1.采购人信息</w:t>
      </w:r>
    </w:p>
    <w:p>
      <w:pPr>
        <w:spacing w:line="360" w:lineRule="auto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名 称：</w:t>
      </w:r>
      <w:r>
        <w:rPr>
          <w:rFonts w:hint="eastAsia" w:ascii="宋体" w:hAnsi="宋体" w:cs="宋体"/>
          <w:sz w:val="24"/>
          <w:lang w:eastAsia="zh-CN"/>
        </w:rPr>
        <w:t>莎车县教育局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</w:rPr>
        <w:t>地 址：</w:t>
      </w:r>
      <w:r>
        <w:rPr>
          <w:rFonts w:hint="eastAsia" w:ascii="宋体" w:hAnsi="宋体" w:cs="宋体"/>
          <w:sz w:val="24"/>
          <w:highlight w:val="none"/>
          <w:lang w:eastAsia="zh-CN"/>
        </w:rPr>
        <w:t>莎车县齐乃巴格路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2号教育局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联系方式：</w:t>
      </w:r>
      <w:bookmarkStart w:id="27" w:name="_Toc28359086"/>
      <w:bookmarkStart w:id="28" w:name="_Toc28359009"/>
      <w:r>
        <w:rPr>
          <w:rFonts w:hint="eastAsia" w:ascii="宋体" w:hAnsi="宋体" w:cs="宋体"/>
          <w:sz w:val="24"/>
          <w:highlight w:val="none"/>
          <w:lang w:eastAsia="zh-CN"/>
        </w:rPr>
        <w:t>0998-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8511397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联 系 人：杨老师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2.采购代理机构信息</w:t>
      </w:r>
      <w:bookmarkEnd w:id="27"/>
      <w:bookmarkEnd w:id="28"/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 称：新疆惠帝工程管理有限责任公司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  <w:lang w:bidi="ar"/>
        </w:rPr>
      </w:pPr>
      <w:bookmarkStart w:id="29" w:name="_Toc28359087"/>
      <w:bookmarkStart w:id="30" w:name="_Toc28359010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bidi="ar"/>
        </w:rPr>
        <w:t>地址：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新疆喀什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地区喀什经济开发区深喀大道川渝经济总部经济大厦1618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  <w:lang w:bidi="ar"/>
        </w:rPr>
        <w:t xml:space="preserve"> 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3.联系方式</w:t>
      </w:r>
      <w:bookmarkEnd w:id="29"/>
      <w:bookmarkEnd w:id="30"/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项目联系人：郭春华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　话：0998-2516291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</w:rPr>
        <w:t>监督单位：</w:t>
      </w:r>
      <w:r>
        <w:rPr>
          <w:rFonts w:hint="eastAsia"/>
          <w:color w:val="000000"/>
          <w:lang w:eastAsia="zh-CN"/>
        </w:rPr>
        <w:t>莎车县财政局政府采购办公室</w:t>
      </w:r>
      <w:r>
        <w:rPr>
          <w:rFonts w:hint="default"/>
          <w:color w:val="000000"/>
          <w:lang w:eastAsia="zh-CN"/>
        </w:rPr>
        <w:t>  </w:t>
      </w:r>
      <w:r>
        <w:rPr>
          <w:rFonts w:hint="eastAsia"/>
          <w:color w:val="000000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eastAsia="zh-CN"/>
        </w:rPr>
        <w:t>联 系 人</w:t>
      </w:r>
      <w:r>
        <w:rPr>
          <w:rFonts w:hint="eastAsia"/>
          <w:color w:val="000000"/>
          <w:lang w:val="en-US" w:eastAsia="zh-CN"/>
        </w:rPr>
        <w:t>：</w:t>
      </w:r>
      <w:r>
        <w:rPr>
          <w:rFonts w:hint="eastAsia"/>
          <w:color w:val="000000"/>
          <w:lang w:eastAsia="zh-CN"/>
        </w:rPr>
        <w:t>丁洪</w:t>
      </w:r>
      <w:r>
        <w:rPr>
          <w:rFonts w:hint="default"/>
          <w:color w:val="000000"/>
          <w:lang w:eastAsia="zh-CN"/>
        </w:rPr>
        <w:t>   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/>
          <w:color w:val="000000"/>
          <w:lang w:eastAsia="zh-CN"/>
        </w:rPr>
      </w:pPr>
      <w:r>
        <w:rPr>
          <w:rFonts w:hint="eastAsia"/>
          <w:color w:val="000000"/>
          <w:lang w:val="en-US" w:eastAsia="zh-CN"/>
        </w:rPr>
        <w:t>联系电话：</w:t>
      </w:r>
      <w:r>
        <w:rPr>
          <w:rFonts w:hint="eastAsia"/>
          <w:color w:val="000000"/>
          <w:lang w:eastAsia="zh-CN"/>
        </w:rPr>
        <w:t>0998-8512578</w:t>
      </w:r>
      <w:r>
        <w:rPr>
          <w:rFonts w:hint="default"/>
          <w:color w:val="000000"/>
          <w:lang w:eastAsia="zh-CN"/>
        </w:rPr>
        <w:t>  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/>
          <w:color w:val="000000"/>
          <w:lang w:eastAsia="zh-CN"/>
        </w:rPr>
      </w:pPr>
      <w:bookmarkStart w:id="31" w:name="_GoBack"/>
      <w:bookmarkEnd w:id="31"/>
      <w:r>
        <w:rPr>
          <w:rFonts w:hint="eastAsia"/>
          <w:color w:val="000000"/>
          <w:lang w:eastAsia="zh-CN"/>
        </w:rPr>
        <w:t>地址：</w:t>
      </w:r>
      <w:r>
        <w:rPr>
          <w:rFonts w:hint="default"/>
          <w:color w:val="000000"/>
          <w:lang w:eastAsia="zh-CN"/>
        </w:rPr>
        <w:t> </w:t>
      </w:r>
      <w:r>
        <w:rPr>
          <w:rFonts w:hint="eastAsia"/>
          <w:color w:val="000000"/>
          <w:lang w:eastAsia="zh-CN"/>
        </w:rPr>
        <w:t>莎车县财政局政府采购办公室 112室</w:t>
      </w:r>
    </w:p>
    <w:p>
      <w:pPr>
        <w:pStyle w:val="4"/>
        <w:jc w:val="both"/>
      </w:pPr>
    </w:p>
    <w:p>
      <w:pPr>
        <w:pStyle w:val="3"/>
        <w:tabs>
          <w:tab w:val="left" w:pos="0"/>
        </w:tabs>
        <w:spacing w:before="0" w:after="0" w:line="240" w:lineRule="atLeast"/>
        <w:jc w:val="both"/>
        <w:rPr>
          <w:rFonts w:hint="eastAsia" w:hAnsi="宋体" w:cs="宋体"/>
        </w:rPr>
      </w:pP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96257"/>
    <w:rsid w:val="00F06438"/>
    <w:rsid w:val="02BA2CB4"/>
    <w:rsid w:val="05753C01"/>
    <w:rsid w:val="05B21D7A"/>
    <w:rsid w:val="07490814"/>
    <w:rsid w:val="098B0141"/>
    <w:rsid w:val="0B9C19A3"/>
    <w:rsid w:val="0D613E00"/>
    <w:rsid w:val="0F535BFF"/>
    <w:rsid w:val="10B92F8F"/>
    <w:rsid w:val="11AC21A7"/>
    <w:rsid w:val="13F603D0"/>
    <w:rsid w:val="14745A7A"/>
    <w:rsid w:val="17F264F3"/>
    <w:rsid w:val="1E1F1D8B"/>
    <w:rsid w:val="20796257"/>
    <w:rsid w:val="227B2171"/>
    <w:rsid w:val="246342A0"/>
    <w:rsid w:val="264E44ED"/>
    <w:rsid w:val="279A7DE5"/>
    <w:rsid w:val="282379CE"/>
    <w:rsid w:val="29664A08"/>
    <w:rsid w:val="2D9E3A58"/>
    <w:rsid w:val="2FB04D76"/>
    <w:rsid w:val="30AB6AA1"/>
    <w:rsid w:val="3133503F"/>
    <w:rsid w:val="33CD6181"/>
    <w:rsid w:val="34986CA2"/>
    <w:rsid w:val="35E73C94"/>
    <w:rsid w:val="36F96A94"/>
    <w:rsid w:val="3964774B"/>
    <w:rsid w:val="39D34C2E"/>
    <w:rsid w:val="3A9F2D55"/>
    <w:rsid w:val="3B2B212F"/>
    <w:rsid w:val="3D601787"/>
    <w:rsid w:val="3E8D6495"/>
    <w:rsid w:val="3EEB1C79"/>
    <w:rsid w:val="3F93231D"/>
    <w:rsid w:val="40B30DE7"/>
    <w:rsid w:val="421E63CB"/>
    <w:rsid w:val="44602883"/>
    <w:rsid w:val="46CB547B"/>
    <w:rsid w:val="48B1585A"/>
    <w:rsid w:val="4D7A4FE7"/>
    <w:rsid w:val="4E082521"/>
    <w:rsid w:val="55844C1E"/>
    <w:rsid w:val="5612298B"/>
    <w:rsid w:val="58FF10FF"/>
    <w:rsid w:val="5A3F6096"/>
    <w:rsid w:val="5BB258FC"/>
    <w:rsid w:val="5C671A0A"/>
    <w:rsid w:val="5D0E27A2"/>
    <w:rsid w:val="5F0D224B"/>
    <w:rsid w:val="5F6050FB"/>
    <w:rsid w:val="5FCC1D1C"/>
    <w:rsid w:val="616D40C0"/>
    <w:rsid w:val="62014897"/>
    <w:rsid w:val="62370BF8"/>
    <w:rsid w:val="62C258BB"/>
    <w:rsid w:val="63CA2270"/>
    <w:rsid w:val="64763250"/>
    <w:rsid w:val="64EC30F4"/>
    <w:rsid w:val="662771ED"/>
    <w:rsid w:val="68445094"/>
    <w:rsid w:val="684A6276"/>
    <w:rsid w:val="6D4D3012"/>
    <w:rsid w:val="6D7010B8"/>
    <w:rsid w:val="71B72E2C"/>
    <w:rsid w:val="71C94931"/>
    <w:rsid w:val="72C53BD5"/>
    <w:rsid w:val="74075350"/>
    <w:rsid w:val="78170E9C"/>
    <w:rsid w:val="7A5C67D4"/>
    <w:rsid w:val="7D1952E9"/>
    <w:rsid w:val="7E8C1945"/>
    <w:rsid w:val="7EA8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Normal (Web)"/>
    <w:basedOn w:val="1"/>
    <w:next w:val="6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目录 41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2020-09-17T08:58:00Z</dcterms:created>
  <dc:creator>123</dc:creator>
  <cp:lastModifiedBy>123</cp:lastModifiedBy>
  <dcterms:modified xsi:type="dcterms:W3CDTF">2020-10-15T10:43:21Z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