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1630D">
      <w:pPr>
        <w:rPr>
          <w:rFonts w:ascii="仿宋_GB2312" w:hAnsi="仿宋_GB2312" w:eastAsia="仿宋_GB2312" w:cs="仿宋_GB2312"/>
          <w:highlight w:val="none"/>
        </w:rPr>
      </w:pPr>
      <w:r>
        <w:rPr>
          <w:highlight w:val="none"/>
        </w:rPr>
        <mc:AlternateContent>
          <mc:Choice Requires="wps">
            <w:drawing>
              <wp:anchor distT="0" distB="0" distL="0" distR="0" simplePos="0" relativeHeight="251659264" behindDoc="0" locked="0" layoutInCell="1" allowOverlap="1">
                <wp:simplePos x="0" y="0"/>
                <wp:positionH relativeFrom="column">
                  <wp:posOffset>-1172845</wp:posOffset>
                </wp:positionH>
                <wp:positionV relativeFrom="paragraph">
                  <wp:posOffset>735330</wp:posOffset>
                </wp:positionV>
                <wp:extent cx="7621270" cy="2018665"/>
                <wp:effectExtent l="0" t="0" r="0" b="0"/>
                <wp:wrapNone/>
                <wp:docPr id="1026" name="文本框 9"/>
                <wp:cNvGraphicFramePr/>
                <a:graphic xmlns:a="http://schemas.openxmlformats.org/drawingml/2006/main">
                  <a:graphicData uri="http://schemas.microsoft.com/office/word/2010/wordprocessingShape">
                    <wps:wsp>
                      <wps:cNvSpPr/>
                      <wps:spPr>
                        <a:xfrm>
                          <a:off x="0" y="0"/>
                          <a:ext cx="7621270" cy="2018665"/>
                        </a:xfrm>
                        <a:prstGeom prst="rect">
                          <a:avLst/>
                        </a:prstGeom>
                        <a:ln>
                          <a:noFill/>
                        </a:ln>
                      </wps:spPr>
                      <wps:txbx>
                        <w:txbxContent>
                          <w:p w14:paraId="33F37945">
                            <w:pPr>
                              <w:spacing w:line="360" w:lineRule="auto"/>
                              <w:jc w:val="center"/>
                              <w:rPr>
                                <w:rFonts w:ascii="微软雅黑" w:hAnsi="微软雅黑" w:eastAsia="微软雅黑" w:cs="微软雅黑"/>
                                <w:b/>
                                <w:bCs/>
                                <w:color w:val="237085"/>
                                <w:sz w:val="44"/>
                                <w:szCs w:val="44"/>
                              </w:rPr>
                            </w:pPr>
                            <w:r>
                              <w:rPr>
                                <w:rFonts w:hint="eastAsia" w:ascii="微软雅黑" w:hAnsi="微软雅黑" w:eastAsia="微软雅黑" w:cs="微软雅黑"/>
                                <w:b/>
                                <w:bCs/>
                                <w:color w:val="237085"/>
                                <w:sz w:val="44"/>
                                <w:szCs w:val="44"/>
                                <w:lang w:val="en-US" w:eastAsia="zh-CN"/>
                              </w:rPr>
                              <w:t>新疆师范大学伙食物资2025-2026冰鲜鸡肉采购项</w:t>
                            </w:r>
                            <w:r>
                              <w:rPr>
                                <w:rFonts w:hint="eastAsia" w:ascii="微软雅黑" w:hAnsi="微软雅黑" w:eastAsia="微软雅黑" w:cs="微软雅黑"/>
                                <w:b/>
                                <w:bCs/>
                                <w:color w:val="237085"/>
                                <w:sz w:val="44"/>
                                <w:szCs w:val="44"/>
                              </w:rPr>
                              <w:t>目</w:t>
                            </w:r>
                          </w:p>
                          <w:p w14:paraId="36370E41">
                            <w:pPr>
                              <w:spacing w:line="360" w:lineRule="auto"/>
                              <w:jc w:val="center"/>
                              <w:rPr>
                                <w:rFonts w:ascii="微软雅黑" w:hAnsi="微软雅黑" w:eastAsia="微软雅黑" w:cs="微软雅黑"/>
                                <w:b/>
                                <w:bCs/>
                                <w:color w:val="237085"/>
                                <w:sz w:val="28"/>
                                <w:szCs w:val="28"/>
                              </w:rPr>
                            </w:pPr>
                            <w:r>
                              <w:rPr>
                                <w:rFonts w:hint="eastAsia" w:ascii="微软雅黑" w:hAnsi="微软雅黑" w:eastAsia="微软雅黑" w:cs="微软雅黑"/>
                                <w:b/>
                                <w:bCs/>
                                <w:color w:val="237085"/>
                                <w:sz w:val="28"/>
                                <w:szCs w:val="28"/>
                              </w:rPr>
                              <w:t>（项目编号：SJX-2025-395）</w:t>
                            </w:r>
                          </w:p>
                        </w:txbxContent>
                      </wps:txbx>
                      <wps:bodyPr vert="horz" wrap="square" lIns="91440" tIns="45720" rIns="91440" bIns="45720" anchor="t">
                        <a:noAutofit/>
                      </wps:bodyPr>
                    </wps:wsp>
                  </a:graphicData>
                </a:graphic>
              </wp:anchor>
            </w:drawing>
          </mc:Choice>
          <mc:Fallback>
            <w:pict>
              <v:rect id="文本框 9" o:spid="_x0000_s1026" o:spt="1" style="position:absolute;left:0pt;margin-left:-92.35pt;margin-top:57.9pt;height:158.95pt;width:600.1pt;z-index:251659264;mso-width-relative:page;mso-height-relative:page;" filled="f" stroked="f" coordsize="21600,21600" o:gfxdata="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kk3+3QAAAA0BAAAP&#10;AAAAAAAAAAEAIAAAACIAAABkcnMvZG93bnJldi54bWxQSwECFAAUAAAACACHTuJAih/IC9oBAACk&#10;AwAADgAAAAAAAAABACAAAAAsAQAAZHJzL2Uyb0RvYy54bWxQSwUGAAAAAAYABgBZAQAAeAUAAAAA&#10;">
                <v:fill on="f" focussize="0,0"/>
                <v:stroke on="f"/>
                <v:imagedata o:title=""/>
                <o:lock v:ext="edit" aspectratio="f"/>
                <v:textbox>
                  <w:txbxContent>
                    <w:p w14:paraId="33F37945">
                      <w:pPr>
                        <w:spacing w:line="360" w:lineRule="auto"/>
                        <w:jc w:val="center"/>
                        <w:rPr>
                          <w:rFonts w:ascii="微软雅黑" w:hAnsi="微软雅黑" w:eastAsia="微软雅黑" w:cs="微软雅黑"/>
                          <w:b/>
                          <w:bCs/>
                          <w:color w:val="237085"/>
                          <w:sz w:val="44"/>
                          <w:szCs w:val="44"/>
                        </w:rPr>
                      </w:pPr>
                      <w:r>
                        <w:rPr>
                          <w:rFonts w:hint="eastAsia" w:ascii="微软雅黑" w:hAnsi="微软雅黑" w:eastAsia="微软雅黑" w:cs="微软雅黑"/>
                          <w:b/>
                          <w:bCs/>
                          <w:color w:val="237085"/>
                          <w:sz w:val="44"/>
                          <w:szCs w:val="44"/>
                          <w:lang w:val="en-US" w:eastAsia="zh-CN"/>
                        </w:rPr>
                        <w:t>新疆师范大学伙食物资2025-2026冰鲜鸡肉采购项</w:t>
                      </w:r>
                      <w:r>
                        <w:rPr>
                          <w:rFonts w:hint="eastAsia" w:ascii="微软雅黑" w:hAnsi="微软雅黑" w:eastAsia="微软雅黑" w:cs="微软雅黑"/>
                          <w:b/>
                          <w:bCs/>
                          <w:color w:val="237085"/>
                          <w:sz w:val="44"/>
                          <w:szCs w:val="44"/>
                        </w:rPr>
                        <w:t>目</w:t>
                      </w:r>
                    </w:p>
                    <w:p w14:paraId="36370E41">
                      <w:pPr>
                        <w:spacing w:line="360" w:lineRule="auto"/>
                        <w:jc w:val="center"/>
                        <w:rPr>
                          <w:rFonts w:ascii="微软雅黑" w:hAnsi="微软雅黑" w:eastAsia="微软雅黑" w:cs="微软雅黑"/>
                          <w:b/>
                          <w:bCs/>
                          <w:color w:val="237085"/>
                          <w:sz w:val="28"/>
                          <w:szCs w:val="28"/>
                        </w:rPr>
                      </w:pPr>
                      <w:r>
                        <w:rPr>
                          <w:rFonts w:hint="eastAsia" w:ascii="微软雅黑" w:hAnsi="微软雅黑" w:eastAsia="微软雅黑" w:cs="微软雅黑"/>
                          <w:b/>
                          <w:bCs/>
                          <w:color w:val="237085"/>
                          <w:sz w:val="28"/>
                          <w:szCs w:val="28"/>
                        </w:rPr>
                        <w:t>（项目编号：SJX-2025-395）</w:t>
                      </w:r>
                    </w:p>
                  </w:txbxContent>
                </v:textbox>
              </v:rect>
            </w:pict>
          </mc:Fallback>
        </mc:AlternateContent>
      </w:r>
      <w:r>
        <w:rPr>
          <w:highlight w:val="none"/>
        </w:rPr>
        <w:drawing>
          <wp:anchor distT="0" distB="0" distL="0" distR="0" simplePos="0" relativeHeight="251660288" behindDoc="1" locked="0" layoutInCell="1" allowOverlap="1">
            <wp:simplePos x="0" y="0"/>
            <wp:positionH relativeFrom="column">
              <wp:posOffset>-1240155</wp:posOffset>
            </wp:positionH>
            <wp:positionV relativeFrom="paragraph">
              <wp:posOffset>-911225</wp:posOffset>
            </wp:positionV>
            <wp:extent cx="7769225" cy="10739755"/>
            <wp:effectExtent l="0" t="0" r="3175" b="4445"/>
            <wp:wrapNone/>
            <wp:docPr id="1027" name="图片 2"/>
            <wp:cNvGraphicFramePr/>
            <a:graphic xmlns:a="http://schemas.openxmlformats.org/drawingml/2006/main">
              <a:graphicData uri="http://schemas.openxmlformats.org/drawingml/2006/picture">
                <pic:pic xmlns:pic="http://schemas.openxmlformats.org/drawingml/2006/picture">
                  <pic:nvPicPr>
                    <pic:cNvPr id="1027" name="图片 2"/>
                    <pic:cNvPicPr/>
                  </pic:nvPicPr>
                  <pic:blipFill>
                    <a:blip r:embed="rId6" cstate="print"/>
                    <a:srcRect/>
                    <a:stretch>
                      <a:fillRect/>
                    </a:stretch>
                  </pic:blipFill>
                  <pic:spPr>
                    <a:xfrm>
                      <a:off x="0" y="0"/>
                      <a:ext cx="7769225" cy="10739755"/>
                    </a:xfrm>
                    <a:prstGeom prst="rect">
                      <a:avLst/>
                    </a:prstGeom>
                    <a:ln>
                      <a:noFill/>
                    </a:ln>
                  </pic:spPr>
                </pic:pic>
              </a:graphicData>
            </a:graphic>
          </wp:anchor>
        </w:drawing>
      </w:r>
    </w:p>
    <w:p w14:paraId="02D0D523">
      <w:pPr>
        <w:rPr>
          <w:rFonts w:ascii="仿宋_GB2312" w:hAnsi="仿宋_GB2312" w:eastAsia="仿宋_GB2312" w:cs="仿宋_GB2312"/>
          <w:highlight w:val="none"/>
        </w:rPr>
      </w:pPr>
    </w:p>
    <w:p w14:paraId="420A629F">
      <w:pPr>
        <w:jc w:val="center"/>
        <w:rPr>
          <w:rFonts w:ascii="仿宋_GB2312" w:hAnsi="仿宋_GB2312" w:eastAsia="仿宋_GB2312" w:cs="仿宋_GB2312"/>
          <w:sz w:val="32"/>
          <w:szCs w:val="32"/>
          <w:highlight w:val="none"/>
        </w:rPr>
        <w:sectPr>
          <w:pgSz w:w="11906" w:h="16838"/>
          <w:pgMar w:top="1440" w:right="1800" w:bottom="1440" w:left="1800" w:header="851" w:footer="992" w:gutter="0"/>
          <w:cols w:space="425" w:num="1"/>
          <w:docGrid w:type="lines" w:linePitch="312" w:charSpace="0"/>
        </w:sectPr>
      </w:pPr>
      <w:r>
        <w:rPr>
          <w:highlight w:val="none"/>
        </w:rPr>
        <mc:AlternateContent>
          <mc:Choice Requires="wps">
            <w:drawing>
              <wp:anchor distT="0" distB="0" distL="0" distR="0" simplePos="0" relativeHeight="251661312" behindDoc="0" locked="0" layoutInCell="1" allowOverlap="1">
                <wp:simplePos x="0" y="0"/>
                <wp:positionH relativeFrom="column">
                  <wp:posOffset>1325880</wp:posOffset>
                </wp:positionH>
                <wp:positionV relativeFrom="paragraph">
                  <wp:posOffset>3750310</wp:posOffset>
                </wp:positionV>
                <wp:extent cx="2648585" cy="99695"/>
                <wp:effectExtent l="0" t="0" r="18415" b="14605"/>
                <wp:wrapNone/>
                <wp:docPr id="1028" name="矩形 3"/>
                <wp:cNvGraphicFramePr/>
                <a:graphic xmlns:a="http://schemas.openxmlformats.org/drawingml/2006/main">
                  <a:graphicData uri="http://schemas.microsoft.com/office/word/2010/wordprocessingShape">
                    <wps:wsp>
                      <wps:cNvSpPr/>
                      <wps:spPr>
                        <a:xfrm>
                          <a:off x="0" y="0"/>
                          <a:ext cx="2648585" cy="99695"/>
                        </a:xfrm>
                        <a:prstGeom prst="rect">
                          <a:avLst/>
                        </a:prstGeom>
                        <a:solidFill>
                          <a:srgbClr val="2E93B0"/>
                        </a:solidFill>
                        <a:ln>
                          <a:noFill/>
                        </a:ln>
                      </wps:spPr>
                      <wps:bodyPr/>
                    </wps:wsp>
                  </a:graphicData>
                </a:graphic>
              </wp:anchor>
            </w:drawing>
          </mc:Choice>
          <mc:Fallback>
            <w:pict>
              <v:rect id="矩形 3" o:spid="_x0000_s1026" o:spt="1" style="position:absolute;left:0pt;margin-left:104.4pt;margin-top:295.3pt;height:7.85pt;width:208.55pt;z-index:251661312;mso-width-relative:page;mso-height-relative:page;" fillcolor="#2E93B0" filled="t" stroked="f" coordsize="21600,21600" o:gfxdata="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q&#10;eYqr2wAAAAsBAAAPAAAAAAAAAAEAIAAAACIAAABkcnMvZG93bnJldi54bWxQSwECFAAUAAAACACH&#10;TuJA48Umta8BAABVAwAADgAAAAAAAAABACAAAAAqAQAAZHJzL2Uyb0RvYy54bWxQSwUGAAAAAAYA&#10;BgBZAQAASwUAAAAA&#10;">
                <v:fill on="t" focussize="0,0"/>
                <v:stroke on="f"/>
                <v:imagedata o:title=""/>
                <o:lock v:ext="edit" aspectratio="f"/>
              </v:rect>
            </w:pict>
          </mc:Fallback>
        </mc:AlternateContent>
      </w:r>
      <w:r>
        <w:rPr>
          <w:highlight w:val="none"/>
        </w:rPr>
        <mc:AlternateContent>
          <mc:Choice Requires="wps">
            <w:drawing>
              <wp:anchor distT="0" distB="0" distL="0" distR="0" simplePos="0" relativeHeight="251662336" behindDoc="0" locked="0" layoutInCell="1" allowOverlap="1">
                <wp:simplePos x="0" y="0"/>
                <wp:positionH relativeFrom="column">
                  <wp:posOffset>-889000</wp:posOffset>
                </wp:positionH>
                <wp:positionV relativeFrom="paragraph">
                  <wp:posOffset>2870835</wp:posOffset>
                </wp:positionV>
                <wp:extent cx="7130415" cy="881380"/>
                <wp:effectExtent l="0" t="0" r="0" b="0"/>
                <wp:wrapNone/>
                <wp:docPr id="1029" name="文本框 11"/>
                <wp:cNvGraphicFramePr/>
                <a:graphic xmlns:a="http://schemas.openxmlformats.org/drawingml/2006/main">
                  <a:graphicData uri="http://schemas.microsoft.com/office/word/2010/wordprocessingShape">
                    <wps:wsp>
                      <wps:cNvSpPr/>
                      <wps:spPr>
                        <a:xfrm>
                          <a:off x="0" y="0"/>
                          <a:ext cx="7130415" cy="881380"/>
                        </a:xfrm>
                        <a:prstGeom prst="rect">
                          <a:avLst/>
                        </a:prstGeom>
                        <a:ln>
                          <a:noFill/>
                        </a:ln>
                      </wps:spPr>
                      <wps:txbx>
                        <w:txbxContent>
                          <w:p w14:paraId="1EA99490">
                            <w:pPr>
                              <w:pStyle w:val="28"/>
                              <w:spacing w:after="0"/>
                              <w:ind w:left="0" w:leftChars="0" w:firstLine="0" w:firstLineChars="0"/>
                              <w:jc w:val="center"/>
                              <w:rPr>
                                <w:rFonts w:ascii="微软雅黑" w:hAnsi="微软雅黑" w:eastAsia="微软雅黑" w:cs="微软雅黑"/>
                                <w:b/>
                                <w:bCs/>
                                <w:color w:val="2E93B0"/>
                                <w:sz w:val="72"/>
                                <w:szCs w:val="72"/>
                              </w:rPr>
                            </w:pPr>
                            <w:r>
                              <w:rPr>
                                <w:rFonts w:hint="eastAsia" w:ascii="微软雅黑" w:hAnsi="微软雅黑" w:eastAsia="微软雅黑" w:cs="微软雅黑"/>
                                <w:b/>
                                <w:bCs/>
                                <w:color w:val="2E93B0"/>
                                <w:sz w:val="72"/>
                                <w:szCs w:val="72"/>
                              </w:rPr>
                              <w:t>公开招标采购文件</w:t>
                            </w:r>
                          </w:p>
                        </w:txbxContent>
                      </wps:txbx>
                      <wps:bodyPr vert="horz" wrap="square" lIns="91440" tIns="45720" rIns="91440" bIns="45720" anchor="t">
                        <a:noAutofit/>
                      </wps:bodyPr>
                    </wps:wsp>
                  </a:graphicData>
                </a:graphic>
              </wp:anchor>
            </w:drawing>
          </mc:Choice>
          <mc:Fallback>
            <w:pict>
              <v:rect id="文本框 11" o:spid="_x0000_s1026" o:spt="1" style="position:absolute;left:0pt;margin-left:-70pt;margin-top:226.05pt;height:69.4pt;width:561.45pt;z-index:251662336;mso-width-relative:page;mso-height-relative:page;" filled="f" stroked="f" coordsize="21600,21600" o:gfxdata="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9/J3bdAAAADAEA&#10;AA8AAAAAAAAAAQAgAAAAIgAAAGRycy9kb3ducmV2LnhtbFBLAQIUABQAAAAIAIdO4kB7O1jk3AEA&#10;AKQDAAAOAAAAAAAAAAEAIAAAACwBAABkcnMvZTJvRG9jLnhtbFBLBQYAAAAABgAGAFkBAAB6BQAA&#10;AAA=&#10;">
                <v:fill on="f" focussize="0,0"/>
                <v:stroke on="f"/>
                <v:imagedata o:title=""/>
                <o:lock v:ext="edit" aspectratio="f"/>
                <v:textbox>
                  <w:txbxContent>
                    <w:p w14:paraId="1EA99490">
                      <w:pPr>
                        <w:pStyle w:val="28"/>
                        <w:spacing w:after="0"/>
                        <w:ind w:left="0" w:leftChars="0" w:firstLine="0" w:firstLineChars="0"/>
                        <w:jc w:val="center"/>
                        <w:rPr>
                          <w:rFonts w:ascii="微软雅黑" w:hAnsi="微软雅黑" w:eastAsia="微软雅黑" w:cs="微软雅黑"/>
                          <w:b/>
                          <w:bCs/>
                          <w:color w:val="2E93B0"/>
                          <w:sz w:val="72"/>
                          <w:szCs w:val="72"/>
                        </w:rPr>
                      </w:pPr>
                      <w:r>
                        <w:rPr>
                          <w:rFonts w:hint="eastAsia" w:ascii="微软雅黑" w:hAnsi="微软雅黑" w:eastAsia="微软雅黑" w:cs="微软雅黑"/>
                          <w:b/>
                          <w:bCs/>
                          <w:color w:val="2E93B0"/>
                          <w:sz w:val="72"/>
                          <w:szCs w:val="72"/>
                        </w:rPr>
                        <w:t>公开招标采购文件</w:t>
                      </w:r>
                    </w:p>
                  </w:txbxContent>
                </v:textbox>
              </v:rect>
            </w:pict>
          </mc:Fallback>
        </mc:AlternateContent>
      </w:r>
      <w:r>
        <w:rPr>
          <w:rFonts w:hint="eastAsia"/>
          <w:highlight w:val="none"/>
        </w:rPr>
        <w:drawing>
          <wp:anchor distT="0" distB="0" distL="0" distR="0" simplePos="0" relativeHeight="251663360" behindDoc="0" locked="0" layoutInCell="1" allowOverlap="1">
            <wp:simplePos x="0" y="0"/>
            <wp:positionH relativeFrom="column">
              <wp:posOffset>2974975</wp:posOffset>
            </wp:positionH>
            <wp:positionV relativeFrom="page">
              <wp:posOffset>7449185</wp:posOffset>
            </wp:positionV>
            <wp:extent cx="1417320" cy="1410970"/>
            <wp:effectExtent l="0" t="0" r="11430" b="17780"/>
            <wp:wrapNone/>
            <wp:docPr id="1030" name="图片 8" descr="扫描全能王 2022-09-16 10.51_2"/>
            <wp:cNvGraphicFramePr/>
            <a:graphic xmlns:a="http://schemas.openxmlformats.org/drawingml/2006/main">
              <a:graphicData uri="http://schemas.openxmlformats.org/drawingml/2006/picture">
                <pic:pic xmlns:pic="http://schemas.openxmlformats.org/drawingml/2006/picture">
                  <pic:nvPicPr>
                    <pic:cNvPr id="1030" name="图片 8" descr="扫描全能王 2022-09-16 10.51_2"/>
                    <pic:cNvPicPr/>
                  </pic:nvPicPr>
                  <pic:blipFill>
                    <a:blip r:embed="rId7" cstate="print"/>
                    <a:srcRect l="22113" t="29394" r="21666" b="28715"/>
                    <a:stretch>
                      <a:fillRect/>
                    </a:stretch>
                  </pic:blipFill>
                  <pic:spPr>
                    <a:xfrm>
                      <a:off x="0" y="0"/>
                      <a:ext cx="1417320" cy="1410969"/>
                    </a:xfrm>
                    <a:prstGeom prst="rect">
                      <a:avLst/>
                    </a:prstGeom>
                  </pic:spPr>
                </pic:pic>
              </a:graphicData>
            </a:graphic>
          </wp:anchor>
        </w:drawing>
      </w:r>
      <w:r>
        <w:rPr>
          <w:highlight w:val="none"/>
        </w:rPr>
        <mc:AlternateContent>
          <mc:Choice Requires="wps">
            <w:drawing>
              <wp:anchor distT="0" distB="0" distL="0" distR="0" simplePos="0" relativeHeight="251664384" behindDoc="0" locked="0" layoutInCell="1" allowOverlap="1">
                <wp:simplePos x="0" y="0"/>
                <wp:positionH relativeFrom="column">
                  <wp:posOffset>-86360</wp:posOffset>
                </wp:positionH>
                <wp:positionV relativeFrom="paragraph">
                  <wp:posOffset>5794375</wp:posOffset>
                </wp:positionV>
                <wp:extent cx="5464175" cy="2486025"/>
                <wp:effectExtent l="0" t="0" r="0" b="0"/>
                <wp:wrapNone/>
                <wp:docPr id="1031" name="文本框 6"/>
                <wp:cNvGraphicFramePr/>
                <a:graphic xmlns:a="http://schemas.openxmlformats.org/drawingml/2006/main">
                  <a:graphicData uri="http://schemas.microsoft.com/office/word/2010/wordprocessingShape">
                    <wps:wsp>
                      <wps:cNvSpPr/>
                      <wps:spPr>
                        <a:xfrm>
                          <a:off x="0" y="0"/>
                          <a:ext cx="5464175" cy="2486025"/>
                        </a:xfrm>
                        <a:prstGeom prst="rect">
                          <a:avLst/>
                        </a:prstGeom>
                        <a:ln>
                          <a:noFill/>
                        </a:ln>
                      </wps:spPr>
                      <wps:txbx>
                        <w:txbxContent>
                          <w:p w14:paraId="09752BAE">
                            <w:pPr>
                              <w:jc w:val="left"/>
                            </w:pPr>
                            <w:r>
                              <w:rPr>
                                <w:rFonts w:hint="eastAsia" w:ascii="微软雅黑" w:hAnsi="微软雅黑" w:eastAsia="微软雅黑" w:cs="微软雅黑"/>
                                <w:b/>
                                <w:bCs/>
                                <w:color w:val="237085"/>
                                <w:sz w:val="32"/>
                                <w:szCs w:val="32"/>
                              </w:rPr>
                              <w:t>采购人：新疆师范大学（盖章）</w:t>
                            </w:r>
                          </w:p>
                          <w:p w14:paraId="50006C3F">
                            <w:pPr>
                              <w:jc w:val="left"/>
                              <w:rPr>
                                <w:rFonts w:ascii="微软雅黑" w:hAnsi="微软雅黑" w:eastAsia="微软雅黑" w:cs="微软雅黑"/>
                                <w:b/>
                                <w:bCs/>
                                <w:color w:val="237085"/>
                                <w:sz w:val="32"/>
                                <w:szCs w:val="32"/>
                              </w:rPr>
                            </w:pPr>
                          </w:p>
                          <w:p w14:paraId="66351E43">
                            <w:pPr>
                              <w:jc w:val="left"/>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采购代理机构：新疆世纪星工程咨询有限公司（盖章）</w:t>
                            </w:r>
                          </w:p>
                          <w:p w14:paraId="225FB8D5">
                            <w:pPr>
                              <w:jc w:val="center"/>
                              <w:rPr>
                                <w:rFonts w:ascii="微软雅黑" w:hAnsi="微软雅黑" w:eastAsia="微软雅黑" w:cs="微软雅黑"/>
                                <w:b/>
                                <w:bCs/>
                                <w:color w:val="237085"/>
                                <w:sz w:val="32"/>
                                <w:szCs w:val="32"/>
                              </w:rPr>
                            </w:pPr>
                          </w:p>
                          <w:p w14:paraId="05F9E248">
                            <w:pPr>
                              <w:jc w:val="center"/>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日期：2025年0</w:t>
                            </w:r>
                            <w:r>
                              <w:rPr>
                                <w:rFonts w:hint="eastAsia" w:ascii="微软雅黑" w:hAnsi="微软雅黑" w:eastAsia="微软雅黑" w:cs="微软雅黑"/>
                                <w:b/>
                                <w:bCs/>
                                <w:color w:val="237085"/>
                                <w:sz w:val="32"/>
                                <w:szCs w:val="32"/>
                                <w:lang w:val="en-US" w:eastAsia="zh-CN"/>
                              </w:rPr>
                              <w:t>7</w:t>
                            </w:r>
                            <w:r>
                              <w:rPr>
                                <w:rFonts w:hint="eastAsia" w:ascii="微软雅黑" w:hAnsi="微软雅黑" w:eastAsia="微软雅黑" w:cs="微软雅黑"/>
                                <w:b/>
                                <w:bCs/>
                                <w:color w:val="237085"/>
                                <w:sz w:val="32"/>
                                <w:szCs w:val="32"/>
                              </w:rPr>
                              <w:t>月</w:t>
                            </w:r>
                            <w:r>
                              <w:rPr>
                                <w:rFonts w:hint="eastAsia" w:ascii="微软雅黑" w:hAnsi="微软雅黑" w:eastAsia="微软雅黑" w:cs="微软雅黑"/>
                                <w:b/>
                                <w:bCs/>
                                <w:color w:val="237085"/>
                                <w:sz w:val="32"/>
                                <w:szCs w:val="32"/>
                                <w:lang w:val="en-US" w:eastAsia="zh-CN"/>
                              </w:rPr>
                              <w:t>03</w:t>
                            </w:r>
                            <w:r>
                              <w:rPr>
                                <w:rFonts w:hint="eastAsia" w:ascii="微软雅黑" w:hAnsi="微软雅黑" w:eastAsia="微软雅黑" w:cs="微软雅黑"/>
                                <w:b/>
                                <w:bCs/>
                                <w:color w:val="237085"/>
                                <w:sz w:val="32"/>
                                <w:szCs w:val="32"/>
                              </w:rPr>
                              <w:t>日</w:t>
                            </w:r>
                          </w:p>
                        </w:txbxContent>
                      </wps:txbx>
                      <wps:bodyPr vert="horz" wrap="square" lIns="91440" tIns="45720" rIns="91440" bIns="45720" anchor="t">
                        <a:noAutofit/>
                      </wps:bodyPr>
                    </wps:wsp>
                  </a:graphicData>
                </a:graphic>
              </wp:anchor>
            </w:drawing>
          </mc:Choice>
          <mc:Fallback>
            <w:pict>
              <v:rect id="文本框 6" o:spid="_x0000_s1026" o:spt="1" style="position:absolute;left:0pt;margin-left:-6.8pt;margin-top:456.25pt;height:195.75pt;width:430.25pt;z-index:251664384;mso-width-relative:page;mso-height-relative:page;" filled="f" stroked="f" coordsize="21600,21600" o:gfxdata="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pgct90AAAAMAQAA&#10;DwAAAAAAAAABACAAAAAiAAAAZHJzL2Rvd25yZXYueG1sUEsBAhQAFAAAAAgAh07iQL7JuH/bAQAA&#10;pAMAAA4AAAAAAAAAAQAgAAAALAEAAGRycy9lMm9Eb2MueG1sUEsFBgAAAAAGAAYAWQEAAHkFAAAA&#10;AA==&#10;">
                <v:fill on="f" focussize="0,0"/>
                <v:stroke on="f"/>
                <v:imagedata o:title=""/>
                <o:lock v:ext="edit" aspectratio="f"/>
                <v:textbox>
                  <w:txbxContent>
                    <w:p w14:paraId="09752BAE">
                      <w:pPr>
                        <w:jc w:val="left"/>
                      </w:pPr>
                      <w:r>
                        <w:rPr>
                          <w:rFonts w:hint="eastAsia" w:ascii="微软雅黑" w:hAnsi="微软雅黑" w:eastAsia="微软雅黑" w:cs="微软雅黑"/>
                          <w:b/>
                          <w:bCs/>
                          <w:color w:val="237085"/>
                          <w:sz w:val="32"/>
                          <w:szCs w:val="32"/>
                        </w:rPr>
                        <w:t>采购人：新疆师范大学（盖章）</w:t>
                      </w:r>
                    </w:p>
                    <w:p w14:paraId="50006C3F">
                      <w:pPr>
                        <w:jc w:val="left"/>
                        <w:rPr>
                          <w:rFonts w:ascii="微软雅黑" w:hAnsi="微软雅黑" w:eastAsia="微软雅黑" w:cs="微软雅黑"/>
                          <w:b/>
                          <w:bCs/>
                          <w:color w:val="237085"/>
                          <w:sz w:val="32"/>
                          <w:szCs w:val="32"/>
                        </w:rPr>
                      </w:pPr>
                    </w:p>
                    <w:p w14:paraId="66351E43">
                      <w:pPr>
                        <w:jc w:val="left"/>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采购代理机构：新疆世纪星工程咨询有限公司（盖章）</w:t>
                      </w:r>
                    </w:p>
                    <w:p w14:paraId="225FB8D5">
                      <w:pPr>
                        <w:jc w:val="center"/>
                        <w:rPr>
                          <w:rFonts w:ascii="微软雅黑" w:hAnsi="微软雅黑" w:eastAsia="微软雅黑" w:cs="微软雅黑"/>
                          <w:b/>
                          <w:bCs/>
                          <w:color w:val="237085"/>
                          <w:sz w:val="32"/>
                          <w:szCs w:val="32"/>
                        </w:rPr>
                      </w:pPr>
                    </w:p>
                    <w:p w14:paraId="05F9E248">
                      <w:pPr>
                        <w:jc w:val="center"/>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日期：2025年0</w:t>
                      </w:r>
                      <w:r>
                        <w:rPr>
                          <w:rFonts w:hint="eastAsia" w:ascii="微软雅黑" w:hAnsi="微软雅黑" w:eastAsia="微软雅黑" w:cs="微软雅黑"/>
                          <w:b/>
                          <w:bCs/>
                          <w:color w:val="237085"/>
                          <w:sz w:val="32"/>
                          <w:szCs w:val="32"/>
                          <w:lang w:val="en-US" w:eastAsia="zh-CN"/>
                        </w:rPr>
                        <w:t>7</w:t>
                      </w:r>
                      <w:r>
                        <w:rPr>
                          <w:rFonts w:hint="eastAsia" w:ascii="微软雅黑" w:hAnsi="微软雅黑" w:eastAsia="微软雅黑" w:cs="微软雅黑"/>
                          <w:b/>
                          <w:bCs/>
                          <w:color w:val="237085"/>
                          <w:sz w:val="32"/>
                          <w:szCs w:val="32"/>
                        </w:rPr>
                        <w:t>月</w:t>
                      </w:r>
                      <w:r>
                        <w:rPr>
                          <w:rFonts w:hint="eastAsia" w:ascii="微软雅黑" w:hAnsi="微软雅黑" w:eastAsia="微软雅黑" w:cs="微软雅黑"/>
                          <w:b/>
                          <w:bCs/>
                          <w:color w:val="237085"/>
                          <w:sz w:val="32"/>
                          <w:szCs w:val="32"/>
                          <w:lang w:val="en-US" w:eastAsia="zh-CN"/>
                        </w:rPr>
                        <w:t>03</w:t>
                      </w:r>
                      <w:r>
                        <w:rPr>
                          <w:rFonts w:hint="eastAsia" w:ascii="微软雅黑" w:hAnsi="微软雅黑" w:eastAsia="微软雅黑" w:cs="微软雅黑"/>
                          <w:b/>
                          <w:bCs/>
                          <w:color w:val="237085"/>
                          <w:sz w:val="32"/>
                          <w:szCs w:val="32"/>
                        </w:rPr>
                        <w:t>日</w:t>
                      </w:r>
                    </w:p>
                  </w:txbxContent>
                </v:textbox>
              </v:rect>
            </w:pict>
          </mc:Fallback>
        </mc:AlternateContent>
      </w:r>
    </w:p>
    <w:p w14:paraId="7F05E336">
      <w:pPr>
        <w:jc w:val="center"/>
        <w:rPr>
          <w:rFonts w:ascii="仿宋_GB2312" w:hAnsi="仿宋_GB2312" w:eastAsia="仿宋_GB2312" w:cs="仿宋_GB2312"/>
          <w:sz w:val="32"/>
          <w:szCs w:val="32"/>
          <w:highlight w:val="none"/>
        </w:rPr>
      </w:pPr>
    </w:p>
    <w:tbl>
      <w:tblPr>
        <w:tblStyle w:val="29"/>
        <w:tblW w:w="92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0"/>
      </w:tblGrid>
      <w:tr w14:paraId="263537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13" w:hRule="atLeast"/>
          <w:jc w:val="center"/>
        </w:trPr>
        <w:tc>
          <w:tcPr>
            <w:tcW w:w="9280" w:type="dxa"/>
            <w:tcBorders>
              <w:tl2br w:val="nil"/>
              <w:tr2bl w:val="nil"/>
            </w:tcBorders>
          </w:tcPr>
          <w:p w14:paraId="77C26857">
            <w:pPr>
              <w:rPr>
                <w:rFonts w:ascii="仿宋" w:hAnsi="仿宋" w:eastAsia="仿宋" w:cs="Arial"/>
                <w:b/>
                <w:bCs/>
                <w:sz w:val="32"/>
                <w:szCs w:val="32"/>
                <w:highlight w:val="none"/>
              </w:rPr>
            </w:pPr>
            <w:r>
              <w:rPr>
                <w:rFonts w:hint="eastAsia" w:ascii="仿宋_GB2312" w:hAnsi="仿宋_GB2312" w:eastAsia="仿宋_GB2312" w:cs="仿宋_GB2312"/>
                <w:sz w:val="32"/>
                <w:szCs w:val="32"/>
                <w:highlight w:val="none"/>
              </w:rPr>
              <w:br w:type="page"/>
            </w:r>
          </w:p>
          <w:p w14:paraId="7F8E3B63">
            <w:pPr>
              <w:spacing w:line="360" w:lineRule="auto"/>
              <w:ind w:right="31" w:rightChars="15"/>
              <w:jc w:val="center"/>
              <w:rPr>
                <w:rFonts w:ascii="仿宋" w:hAnsi="仿宋" w:eastAsia="仿宋" w:cs="Arial"/>
                <w:b/>
                <w:bCs/>
                <w:sz w:val="32"/>
                <w:szCs w:val="32"/>
                <w:highlight w:val="none"/>
              </w:rPr>
            </w:pPr>
          </w:p>
          <w:p w14:paraId="5EA1DC10">
            <w:pPr>
              <w:spacing w:line="360" w:lineRule="auto"/>
              <w:ind w:right="31" w:rightChars="15"/>
              <w:jc w:val="center"/>
              <w:rPr>
                <w:rFonts w:ascii="仿宋" w:hAnsi="仿宋" w:eastAsia="仿宋" w:cs="Arial"/>
                <w:b/>
                <w:bCs/>
                <w:sz w:val="32"/>
                <w:szCs w:val="32"/>
                <w:highlight w:val="none"/>
              </w:rPr>
            </w:pPr>
            <w:r>
              <w:rPr>
                <w:rFonts w:hint="eastAsia" w:ascii="仿宋" w:hAnsi="仿宋" w:eastAsia="仿宋" w:cs="Arial"/>
                <w:b/>
                <w:bCs/>
                <w:sz w:val="32"/>
                <w:szCs w:val="32"/>
                <w:highlight w:val="none"/>
              </w:rPr>
              <w:t>招标文件确认表</w:t>
            </w:r>
          </w:p>
          <w:p w14:paraId="6D7FE3C6">
            <w:pPr>
              <w:spacing w:line="360" w:lineRule="auto"/>
              <w:ind w:firstLine="720" w:firstLineChars="300"/>
              <w:rPr>
                <w:rFonts w:ascii="仿宋" w:hAnsi="仿宋" w:eastAsia="仿宋" w:cs="Arial"/>
                <w:sz w:val="24"/>
                <w:highlight w:val="none"/>
              </w:rPr>
            </w:pPr>
          </w:p>
          <w:p w14:paraId="2A252615">
            <w:pPr>
              <w:spacing w:line="360" w:lineRule="auto"/>
              <w:rPr>
                <w:rFonts w:ascii="仿宋" w:hAnsi="仿宋" w:eastAsia="仿宋" w:cs="Arial"/>
                <w:sz w:val="28"/>
                <w:szCs w:val="28"/>
                <w:highlight w:val="none"/>
              </w:rPr>
            </w:pPr>
            <w:r>
              <w:rPr>
                <w:rFonts w:hint="eastAsia" w:ascii="仿宋" w:hAnsi="仿宋" w:eastAsia="仿宋" w:cs="Arial"/>
                <w:sz w:val="28"/>
                <w:szCs w:val="28"/>
                <w:highlight w:val="none"/>
              </w:rPr>
              <w:t>新疆世纪星工程咨询有限公司：</w:t>
            </w:r>
          </w:p>
          <w:p w14:paraId="7C53E013">
            <w:pPr>
              <w:spacing w:line="360" w:lineRule="auto"/>
              <w:ind w:firstLine="840" w:firstLineChars="300"/>
              <w:rPr>
                <w:rFonts w:ascii="仿宋" w:hAnsi="仿宋" w:eastAsia="仿宋" w:cs="Arial"/>
                <w:sz w:val="28"/>
                <w:szCs w:val="28"/>
                <w:highlight w:val="none"/>
              </w:rPr>
            </w:pPr>
            <w:r>
              <w:rPr>
                <w:rFonts w:hint="eastAsia" w:ascii="仿宋" w:hAnsi="仿宋" w:eastAsia="仿宋" w:cs="Arial"/>
                <w:sz w:val="28"/>
                <w:szCs w:val="28"/>
                <w:highlight w:val="none"/>
                <w:u w:val="single"/>
              </w:rPr>
              <w:t>（</w:t>
            </w:r>
            <w:r>
              <w:rPr>
                <w:rFonts w:hint="eastAsia" w:ascii="仿宋" w:hAnsi="仿宋" w:eastAsia="仿宋" w:cs="Arial"/>
                <w:sz w:val="28"/>
                <w:szCs w:val="28"/>
                <w:highlight w:val="none"/>
                <w:u w:val="single"/>
                <w:lang w:val="en-US" w:eastAsia="zh-CN"/>
              </w:rPr>
              <w:t>新疆师范大学伙食物资2025-2026冰鲜鸡肉采购项目</w:t>
            </w:r>
            <w:r>
              <w:rPr>
                <w:rFonts w:hint="eastAsia" w:ascii="仿宋" w:hAnsi="仿宋" w:eastAsia="仿宋" w:cs="Arial"/>
                <w:sz w:val="28"/>
                <w:szCs w:val="28"/>
                <w:highlight w:val="none"/>
                <w:u w:val="single"/>
              </w:rPr>
              <w:t>）（项目编号：SJX-2025-395）</w:t>
            </w:r>
            <w:r>
              <w:rPr>
                <w:rFonts w:hint="eastAsia" w:ascii="仿宋" w:hAnsi="仿宋" w:eastAsia="仿宋" w:cs="Arial"/>
                <w:sz w:val="28"/>
                <w:szCs w:val="28"/>
                <w:highlight w:val="none"/>
              </w:rPr>
              <w:t>招标文件，经我单位审核符合我单位提出的招标要求，同意对外发布。</w:t>
            </w:r>
          </w:p>
          <w:p w14:paraId="282E90FC">
            <w:pPr>
              <w:spacing w:line="360" w:lineRule="auto"/>
              <w:rPr>
                <w:rFonts w:ascii="仿宋" w:hAnsi="仿宋" w:eastAsia="仿宋" w:cs="Arial"/>
                <w:sz w:val="28"/>
                <w:szCs w:val="28"/>
                <w:highlight w:val="none"/>
              </w:rPr>
            </w:pPr>
          </w:p>
          <w:p w14:paraId="231C4CFA">
            <w:pPr>
              <w:spacing w:line="360" w:lineRule="auto"/>
              <w:ind w:right="240"/>
              <w:rPr>
                <w:rFonts w:ascii="仿宋" w:hAnsi="仿宋" w:eastAsia="仿宋" w:cs="Arial"/>
                <w:sz w:val="28"/>
                <w:szCs w:val="28"/>
                <w:highlight w:val="none"/>
              </w:rPr>
            </w:pPr>
          </w:p>
          <w:p w14:paraId="147AC109">
            <w:pPr>
              <w:spacing w:line="360" w:lineRule="auto"/>
              <w:ind w:right="240"/>
              <w:rPr>
                <w:rFonts w:ascii="仿宋" w:hAnsi="仿宋" w:eastAsia="仿宋" w:cs="Arial"/>
                <w:sz w:val="28"/>
                <w:szCs w:val="28"/>
                <w:highlight w:val="none"/>
              </w:rPr>
            </w:pPr>
          </w:p>
          <w:p w14:paraId="3DB1AC6B">
            <w:pPr>
              <w:spacing w:line="360" w:lineRule="auto"/>
              <w:ind w:right="840"/>
              <w:rPr>
                <w:rFonts w:ascii="仿宋" w:hAnsi="仿宋" w:eastAsia="仿宋" w:cs="Arial"/>
                <w:sz w:val="28"/>
                <w:szCs w:val="28"/>
                <w:highlight w:val="none"/>
              </w:rPr>
            </w:pPr>
            <w:r>
              <w:rPr>
                <w:rFonts w:hint="eastAsia" w:ascii="仿宋" w:hAnsi="仿宋" w:eastAsia="仿宋" w:cs="Times New Roman"/>
                <w:sz w:val="28"/>
                <w:szCs w:val="28"/>
                <w:highlight w:val="none"/>
              </w:rPr>
              <w:t xml:space="preserve">                               采购人</w:t>
            </w:r>
            <w:r>
              <w:rPr>
                <w:rFonts w:hint="eastAsia" w:ascii="仿宋" w:hAnsi="仿宋" w:eastAsia="仿宋" w:cs="Arial"/>
                <w:sz w:val="28"/>
                <w:szCs w:val="28"/>
                <w:highlight w:val="none"/>
              </w:rPr>
              <w:t>（盖章）</w:t>
            </w:r>
            <w:r>
              <w:rPr>
                <w:rFonts w:hint="eastAsia" w:ascii="仿宋" w:hAnsi="仿宋" w:eastAsia="仿宋" w:cs="Times New Roman"/>
                <w:sz w:val="28"/>
                <w:szCs w:val="28"/>
                <w:highlight w:val="none"/>
              </w:rPr>
              <w:t xml:space="preserve">：  </w:t>
            </w:r>
          </w:p>
          <w:p w14:paraId="2F606277">
            <w:pPr>
              <w:spacing w:line="360" w:lineRule="auto"/>
              <w:ind w:right="960"/>
              <w:rPr>
                <w:rFonts w:ascii="仿宋" w:hAnsi="仿宋" w:eastAsia="仿宋" w:cs="Times New Roman"/>
                <w:b/>
                <w:sz w:val="40"/>
                <w:szCs w:val="32"/>
                <w:highlight w:val="none"/>
              </w:rPr>
            </w:pPr>
            <w:r>
              <w:rPr>
                <w:rFonts w:hint="eastAsia" w:ascii="仿宋" w:hAnsi="仿宋" w:eastAsia="仿宋" w:cs="Arial"/>
                <w:sz w:val="28"/>
                <w:szCs w:val="28"/>
                <w:highlight w:val="none"/>
              </w:rPr>
              <w:t xml:space="preserve">                                   2025年0</w:t>
            </w:r>
            <w:r>
              <w:rPr>
                <w:rFonts w:hint="eastAsia" w:ascii="仿宋" w:hAnsi="仿宋" w:eastAsia="仿宋" w:cs="Arial"/>
                <w:sz w:val="28"/>
                <w:szCs w:val="28"/>
                <w:highlight w:val="none"/>
                <w:lang w:val="en-US" w:eastAsia="zh-CN"/>
              </w:rPr>
              <w:t>7</w:t>
            </w:r>
            <w:r>
              <w:rPr>
                <w:rFonts w:hint="eastAsia" w:ascii="仿宋" w:hAnsi="仿宋" w:eastAsia="仿宋" w:cs="Arial"/>
                <w:sz w:val="28"/>
                <w:szCs w:val="28"/>
                <w:highlight w:val="none"/>
              </w:rPr>
              <w:t>月</w:t>
            </w:r>
            <w:r>
              <w:rPr>
                <w:rFonts w:hint="eastAsia" w:ascii="仿宋" w:hAnsi="仿宋" w:eastAsia="仿宋" w:cs="Arial"/>
                <w:sz w:val="28"/>
                <w:szCs w:val="28"/>
                <w:highlight w:val="none"/>
                <w:lang w:val="en-US" w:eastAsia="zh-CN"/>
              </w:rPr>
              <w:t>03</w:t>
            </w:r>
            <w:r>
              <w:rPr>
                <w:rFonts w:hint="eastAsia" w:ascii="仿宋" w:hAnsi="仿宋" w:eastAsia="仿宋" w:cs="Arial"/>
                <w:sz w:val="28"/>
                <w:szCs w:val="28"/>
                <w:highlight w:val="none"/>
              </w:rPr>
              <w:t>日</w:t>
            </w:r>
          </w:p>
        </w:tc>
      </w:tr>
    </w:tbl>
    <w:p w14:paraId="0A9E906C">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p>
    <w:p w14:paraId="3779881A">
      <w:pPr>
        <w:jc w:val="center"/>
        <w:rPr>
          <w:rFonts w:ascii="仿宋" w:hAnsi="仿宋" w:eastAsia="仿宋" w:cs="仿宋"/>
          <w:sz w:val="32"/>
          <w:szCs w:val="32"/>
          <w:highlight w:val="none"/>
        </w:rPr>
      </w:pPr>
      <w:r>
        <w:rPr>
          <w:rFonts w:hint="eastAsia" w:ascii="仿宋" w:hAnsi="仿宋" w:eastAsia="仿宋" w:cs="仿宋"/>
          <w:sz w:val="32"/>
          <w:szCs w:val="32"/>
          <w:highlight w:val="none"/>
        </w:rPr>
        <w:t>目  录</w:t>
      </w:r>
    </w:p>
    <w:p w14:paraId="33A2D14A">
      <w:pPr>
        <w:jc w:val="center"/>
        <w:rPr>
          <w:rFonts w:ascii="仿宋" w:hAnsi="仿宋" w:eastAsia="仿宋" w:cs="仿宋"/>
          <w:highlight w:val="none"/>
        </w:rPr>
      </w:pPr>
    </w:p>
    <w:p w14:paraId="703FCA60">
      <w:pPr>
        <w:pStyle w:val="19"/>
        <w:tabs>
          <w:tab w:val="right" w:leader="dot" w:pos="8306"/>
        </w:tabs>
        <w:rPr>
          <w:highlight w:val="none"/>
        </w:rPr>
      </w:pP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TOC \o "1-2" \h \u </w:instrText>
      </w:r>
      <w:r>
        <w:rPr>
          <w:rFonts w:hint="eastAsia" w:ascii="仿宋" w:hAnsi="仿宋" w:eastAsia="仿宋" w:cs="仿宋"/>
          <w:sz w:val="32"/>
          <w:szCs w:val="32"/>
          <w:highlight w:val="none"/>
        </w:rPr>
        <w:fldChar w:fldCharType="separate"/>
      </w:r>
      <w:r>
        <w:rPr>
          <w:highlight w:val="none"/>
        </w:rPr>
        <w:fldChar w:fldCharType="begin"/>
      </w:r>
      <w:r>
        <w:rPr>
          <w:highlight w:val="none"/>
        </w:rPr>
        <w:instrText xml:space="preserve"> HYPERLINK \l "_Toc6291" </w:instrText>
      </w:r>
      <w:r>
        <w:rPr>
          <w:highlight w:val="none"/>
        </w:rPr>
        <w:fldChar w:fldCharType="separate"/>
      </w:r>
      <w:r>
        <w:rPr>
          <w:rFonts w:hint="eastAsia" w:ascii="方正仿宋_GB2312" w:hAnsi="方正仿宋_GB2312" w:eastAsia="方正仿宋_GB2312" w:cs="方正仿宋_GB2312"/>
          <w:szCs w:val="32"/>
          <w:highlight w:val="none"/>
        </w:rPr>
        <w:t>第一章 招标公告</w:t>
      </w:r>
      <w:r>
        <w:rPr>
          <w:highlight w:val="none"/>
        </w:rPr>
        <w:tab/>
      </w:r>
      <w:r>
        <w:rPr>
          <w:highlight w:val="none"/>
        </w:rPr>
        <w:fldChar w:fldCharType="begin"/>
      </w:r>
      <w:r>
        <w:rPr>
          <w:highlight w:val="none"/>
        </w:rPr>
        <w:instrText xml:space="preserve"> PAGEREF _Toc6291 \h </w:instrText>
      </w:r>
      <w:r>
        <w:rPr>
          <w:highlight w:val="none"/>
        </w:rPr>
        <w:fldChar w:fldCharType="separate"/>
      </w:r>
      <w:r>
        <w:rPr>
          <w:highlight w:val="none"/>
        </w:rPr>
        <w:t>1</w:t>
      </w:r>
      <w:r>
        <w:rPr>
          <w:highlight w:val="none"/>
        </w:rPr>
        <w:fldChar w:fldCharType="end"/>
      </w:r>
      <w:r>
        <w:rPr>
          <w:highlight w:val="none"/>
        </w:rPr>
        <w:fldChar w:fldCharType="end"/>
      </w:r>
    </w:p>
    <w:p w14:paraId="76ED83C4">
      <w:pPr>
        <w:pStyle w:val="22"/>
        <w:tabs>
          <w:tab w:val="right" w:leader="dot" w:pos="8306"/>
        </w:tabs>
        <w:rPr>
          <w:highlight w:val="none"/>
        </w:rPr>
      </w:pPr>
      <w:r>
        <w:rPr>
          <w:highlight w:val="none"/>
        </w:rPr>
        <w:fldChar w:fldCharType="begin"/>
      </w:r>
      <w:r>
        <w:rPr>
          <w:highlight w:val="none"/>
        </w:rPr>
        <w:instrText xml:space="preserve"> HYPERLINK \l "_Toc24336" </w:instrText>
      </w:r>
      <w:r>
        <w:rPr>
          <w:highlight w:val="none"/>
        </w:rPr>
        <w:fldChar w:fldCharType="separate"/>
      </w:r>
      <w:r>
        <w:rPr>
          <w:rFonts w:hint="eastAsia" w:ascii="方正仿宋_GB2312" w:hAnsi="方正仿宋_GB2312" w:eastAsia="方正仿宋_GB2312" w:cs="方正仿宋_GB2312"/>
          <w:bCs/>
          <w:highlight w:val="none"/>
        </w:rPr>
        <w:t>一、项目基本情况</w:t>
      </w:r>
      <w:r>
        <w:rPr>
          <w:highlight w:val="none"/>
        </w:rPr>
        <w:tab/>
      </w:r>
      <w:r>
        <w:rPr>
          <w:highlight w:val="none"/>
        </w:rPr>
        <w:fldChar w:fldCharType="begin"/>
      </w:r>
      <w:r>
        <w:rPr>
          <w:highlight w:val="none"/>
        </w:rPr>
        <w:instrText xml:space="preserve"> PAGEREF _Toc24336 \h </w:instrText>
      </w:r>
      <w:r>
        <w:rPr>
          <w:highlight w:val="none"/>
        </w:rPr>
        <w:fldChar w:fldCharType="separate"/>
      </w:r>
      <w:r>
        <w:rPr>
          <w:highlight w:val="none"/>
        </w:rPr>
        <w:t>1</w:t>
      </w:r>
      <w:r>
        <w:rPr>
          <w:highlight w:val="none"/>
        </w:rPr>
        <w:fldChar w:fldCharType="end"/>
      </w:r>
      <w:r>
        <w:rPr>
          <w:highlight w:val="none"/>
        </w:rPr>
        <w:fldChar w:fldCharType="end"/>
      </w:r>
    </w:p>
    <w:p w14:paraId="48971B22">
      <w:pPr>
        <w:pStyle w:val="22"/>
        <w:tabs>
          <w:tab w:val="right" w:leader="dot" w:pos="8306"/>
        </w:tabs>
        <w:rPr>
          <w:highlight w:val="none"/>
        </w:rPr>
      </w:pPr>
      <w:r>
        <w:rPr>
          <w:highlight w:val="none"/>
        </w:rPr>
        <w:fldChar w:fldCharType="begin"/>
      </w:r>
      <w:r>
        <w:rPr>
          <w:highlight w:val="none"/>
        </w:rPr>
        <w:instrText xml:space="preserve"> HYPERLINK \l "_Toc26062" </w:instrText>
      </w:r>
      <w:r>
        <w:rPr>
          <w:highlight w:val="none"/>
        </w:rPr>
        <w:fldChar w:fldCharType="separate"/>
      </w:r>
      <w:r>
        <w:rPr>
          <w:rFonts w:hint="eastAsia" w:ascii="方正仿宋_GB2312" w:hAnsi="方正仿宋_GB2312" w:eastAsia="方正仿宋_GB2312" w:cs="方正仿宋_GB2312"/>
          <w:bCs/>
          <w:highlight w:val="none"/>
        </w:rPr>
        <w:t>二、申请人的资格要求：</w:t>
      </w:r>
      <w:r>
        <w:rPr>
          <w:highlight w:val="none"/>
        </w:rPr>
        <w:tab/>
      </w:r>
      <w:r>
        <w:rPr>
          <w:highlight w:val="none"/>
        </w:rPr>
        <w:fldChar w:fldCharType="begin"/>
      </w:r>
      <w:r>
        <w:rPr>
          <w:highlight w:val="none"/>
        </w:rPr>
        <w:instrText xml:space="preserve"> PAGEREF _Toc26062 \h </w:instrText>
      </w:r>
      <w:r>
        <w:rPr>
          <w:highlight w:val="none"/>
        </w:rPr>
        <w:fldChar w:fldCharType="separate"/>
      </w:r>
      <w:r>
        <w:rPr>
          <w:highlight w:val="none"/>
        </w:rPr>
        <w:t>2</w:t>
      </w:r>
      <w:r>
        <w:rPr>
          <w:highlight w:val="none"/>
        </w:rPr>
        <w:fldChar w:fldCharType="end"/>
      </w:r>
      <w:r>
        <w:rPr>
          <w:highlight w:val="none"/>
        </w:rPr>
        <w:fldChar w:fldCharType="end"/>
      </w:r>
    </w:p>
    <w:p w14:paraId="77E4BC60">
      <w:pPr>
        <w:pStyle w:val="22"/>
        <w:tabs>
          <w:tab w:val="right" w:leader="dot" w:pos="8306"/>
        </w:tabs>
        <w:rPr>
          <w:highlight w:val="none"/>
        </w:rPr>
      </w:pPr>
      <w:r>
        <w:rPr>
          <w:highlight w:val="none"/>
        </w:rPr>
        <w:fldChar w:fldCharType="begin"/>
      </w:r>
      <w:r>
        <w:rPr>
          <w:highlight w:val="none"/>
        </w:rPr>
        <w:instrText xml:space="preserve"> HYPERLINK \l "_Toc29662" </w:instrText>
      </w:r>
      <w:r>
        <w:rPr>
          <w:highlight w:val="none"/>
        </w:rPr>
        <w:fldChar w:fldCharType="separate"/>
      </w:r>
      <w:r>
        <w:rPr>
          <w:rFonts w:hint="eastAsia" w:ascii="方正仿宋_GB2312" w:hAnsi="方正仿宋_GB2312" w:eastAsia="方正仿宋_GB2312" w:cs="方正仿宋_GB2312"/>
          <w:bCs/>
          <w:highlight w:val="none"/>
        </w:rPr>
        <w:t>三、获取招标文件</w:t>
      </w:r>
      <w:r>
        <w:rPr>
          <w:highlight w:val="none"/>
        </w:rPr>
        <w:tab/>
      </w:r>
      <w:r>
        <w:rPr>
          <w:highlight w:val="none"/>
        </w:rPr>
        <w:fldChar w:fldCharType="begin"/>
      </w:r>
      <w:r>
        <w:rPr>
          <w:highlight w:val="none"/>
        </w:rPr>
        <w:instrText xml:space="preserve"> PAGEREF _Toc29662 \h </w:instrText>
      </w:r>
      <w:r>
        <w:rPr>
          <w:highlight w:val="none"/>
        </w:rPr>
        <w:fldChar w:fldCharType="separate"/>
      </w:r>
      <w:r>
        <w:rPr>
          <w:highlight w:val="none"/>
        </w:rPr>
        <w:t>2</w:t>
      </w:r>
      <w:r>
        <w:rPr>
          <w:highlight w:val="none"/>
        </w:rPr>
        <w:fldChar w:fldCharType="end"/>
      </w:r>
      <w:r>
        <w:rPr>
          <w:highlight w:val="none"/>
        </w:rPr>
        <w:fldChar w:fldCharType="end"/>
      </w:r>
    </w:p>
    <w:p w14:paraId="4CCC8F52">
      <w:pPr>
        <w:pStyle w:val="22"/>
        <w:tabs>
          <w:tab w:val="right" w:leader="dot" w:pos="8306"/>
        </w:tabs>
        <w:rPr>
          <w:highlight w:val="none"/>
        </w:rPr>
      </w:pPr>
      <w:r>
        <w:rPr>
          <w:highlight w:val="none"/>
        </w:rPr>
        <w:fldChar w:fldCharType="begin"/>
      </w:r>
      <w:r>
        <w:rPr>
          <w:highlight w:val="none"/>
        </w:rPr>
        <w:instrText xml:space="preserve"> HYPERLINK \l "_Toc4099" </w:instrText>
      </w:r>
      <w:r>
        <w:rPr>
          <w:highlight w:val="none"/>
        </w:rPr>
        <w:fldChar w:fldCharType="separate"/>
      </w:r>
      <w:r>
        <w:rPr>
          <w:rFonts w:hint="eastAsia" w:ascii="方正仿宋_GB2312" w:hAnsi="方正仿宋_GB2312" w:eastAsia="方正仿宋_GB2312" w:cs="方正仿宋_GB2312"/>
          <w:bCs/>
          <w:highlight w:val="none"/>
        </w:rPr>
        <w:t>四、提交投标文件截止时间、开标时间和地点</w:t>
      </w:r>
      <w:r>
        <w:rPr>
          <w:highlight w:val="none"/>
        </w:rPr>
        <w:tab/>
      </w:r>
      <w:r>
        <w:rPr>
          <w:highlight w:val="none"/>
        </w:rPr>
        <w:fldChar w:fldCharType="begin"/>
      </w:r>
      <w:r>
        <w:rPr>
          <w:highlight w:val="none"/>
        </w:rPr>
        <w:instrText xml:space="preserve"> PAGEREF _Toc4099 \h </w:instrText>
      </w:r>
      <w:r>
        <w:rPr>
          <w:highlight w:val="none"/>
        </w:rPr>
        <w:fldChar w:fldCharType="separate"/>
      </w:r>
      <w:r>
        <w:rPr>
          <w:highlight w:val="none"/>
        </w:rPr>
        <w:t>2</w:t>
      </w:r>
      <w:r>
        <w:rPr>
          <w:highlight w:val="none"/>
        </w:rPr>
        <w:fldChar w:fldCharType="end"/>
      </w:r>
      <w:r>
        <w:rPr>
          <w:highlight w:val="none"/>
        </w:rPr>
        <w:fldChar w:fldCharType="end"/>
      </w:r>
    </w:p>
    <w:p w14:paraId="2EC4CCAC">
      <w:pPr>
        <w:pStyle w:val="22"/>
        <w:tabs>
          <w:tab w:val="right" w:leader="dot" w:pos="8306"/>
        </w:tabs>
        <w:rPr>
          <w:highlight w:val="none"/>
        </w:rPr>
      </w:pPr>
      <w:r>
        <w:rPr>
          <w:highlight w:val="none"/>
        </w:rPr>
        <w:fldChar w:fldCharType="begin"/>
      </w:r>
      <w:r>
        <w:rPr>
          <w:highlight w:val="none"/>
        </w:rPr>
        <w:instrText xml:space="preserve"> HYPERLINK \l "_Toc8457" </w:instrText>
      </w:r>
      <w:r>
        <w:rPr>
          <w:highlight w:val="none"/>
        </w:rPr>
        <w:fldChar w:fldCharType="separate"/>
      </w:r>
      <w:r>
        <w:rPr>
          <w:rFonts w:hint="eastAsia" w:ascii="方正仿宋_GB2312" w:hAnsi="方正仿宋_GB2312" w:eastAsia="方正仿宋_GB2312" w:cs="方正仿宋_GB2312"/>
          <w:bCs/>
          <w:highlight w:val="none"/>
        </w:rPr>
        <w:t>五、公告期限</w:t>
      </w:r>
      <w:r>
        <w:rPr>
          <w:highlight w:val="none"/>
        </w:rPr>
        <w:tab/>
      </w:r>
      <w:r>
        <w:rPr>
          <w:highlight w:val="none"/>
        </w:rPr>
        <w:fldChar w:fldCharType="begin"/>
      </w:r>
      <w:r>
        <w:rPr>
          <w:highlight w:val="none"/>
        </w:rPr>
        <w:instrText xml:space="preserve"> PAGEREF _Toc8457 \h </w:instrText>
      </w:r>
      <w:r>
        <w:rPr>
          <w:highlight w:val="none"/>
        </w:rPr>
        <w:fldChar w:fldCharType="separate"/>
      </w:r>
      <w:r>
        <w:rPr>
          <w:highlight w:val="none"/>
        </w:rPr>
        <w:t>3</w:t>
      </w:r>
      <w:r>
        <w:rPr>
          <w:highlight w:val="none"/>
        </w:rPr>
        <w:fldChar w:fldCharType="end"/>
      </w:r>
      <w:r>
        <w:rPr>
          <w:highlight w:val="none"/>
        </w:rPr>
        <w:fldChar w:fldCharType="end"/>
      </w:r>
    </w:p>
    <w:p w14:paraId="2FC8C59F">
      <w:pPr>
        <w:pStyle w:val="22"/>
        <w:tabs>
          <w:tab w:val="right" w:leader="dot" w:pos="8306"/>
        </w:tabs>
        <w:rPr>
          <w:highlight w:val="none"/>
        </w:rPr>
      </w:pPr>
      <w:r>
        <w:rPr>
          <w:highlight w:val="none"/>
        </w:rPr>
        <w:fldChar w:fldCharType="begin"/>
      </w:r>
      <w:r>
        <w:rPr>
          <w:highlight w:val="none"/>
        </w:rPr>
        <w:instrText xml:space="preserve"> HYPERLINK \l "_Toc21572" </w:instrText>
      </w:r>
      <w:r>
        <w:rPr>
          <w:highlight w:val="none"/>
        </w:rPr>
        <w:fldChar w:fldCharType="separate"/>
      </w:r>
      <w:r>
        <w:rPr>
          <w:rFonts w:hint="eastAsia" w:ascii="方正仿宋_GB2312" w:hAnsi="方正仿宋_GB2312" w:eastAsia="方正仿宋_GB2312" w:cs="方正仿宋_GB2312"/>
          <w:bCs/>
          <w:highlight w:val="none"/>
        </w:rPr>
        <w:t>六、其他补充事宜</w:t>
      </w:r>
      <w:r>
        <w:rPr>
          <w:highlight w:val="none"/>
        </w:rPr>
        <w:tab/>
      </w:r>
      <w:r>
        <w:rPr>
          <w:highlight w:val="none"/>
        </w:rPr>
        <w:fldChar w:fldCharType="begin"/>
      </w:r>
      <w:r>
        <w:rPr>
          <w:highlight w:val="none"/>
        </w:rPr>
        <w:instrText xml:space="preserve"> PAGEREF _Toc21572 \h </w:instrText>
      </w:r>
      <w:r>
        <w:rPr>
          <w:highlight w:val="none"/>
        </w:rPr>
        <w:fldChar w:fldCharType="separate"/>
      </w:r>
      <w:r>
        <w:rPr>
          <w:highlight w:val="none"/>
        </w:rPr>
        <w:t>3</w:t>
      </w:r>
      <w:r>
        <w:rPr>
          <w:highlight w:val="none"/>
        </w:rPr>
        <w:fldChar w:fldCharType="end"/>
      </w:r>
      <w:r>
        <w:rPr>
          <w:highlight w:val="none"/>
        </w:rPr>
        <w:fldChar w:fldCharType="end"/>
      </w:r>
    </w:p>
    <w:p w14:paraId="65995242">
      <w:pPr>
        <w:pStyle w:val="22"/>
        <w:tabs>
          <w:tab w:val="right" w:leader="dot" w:pos="8306"/>
        </w:tabs>
        <w:rPr>
          <w:highlight w:val="none"/>
        </w:rPr>
      </w:pPr>
      <w:r>
        <w:rPr>
          <w:highlight w:val="none"/>
        </w:rPr>
        <w:fldChar w:fldCharType="begin"/>
      </w:r>
      <w:r>
        <w:rPr>
          <w:highlight w:val="none"/>
        </w:rPr>
        <w:instrText xml:space="preserve"> HYPERLINK \l "_Toc921" </w:instrText>
      </w:r>
      <w:r>
        <w:rPr>
          <w:highlight w:val="none"/>
        </w:rPr>
        <w:fldChar w:fldCharType="separate"/>
      </w:r>
      <w:r>
        <w:rPr>
          <w:rFonts w:hint="eastAsia" w:ascii="方正仿宋_GB2312" w:hAnsi="方正仿宋_GB2312" w:eastAsia="方正仿宋_GB2312" w:cs="方正仿宋_GB2312"/>
          <w:bCs/>
          <w:highlight w:val="none"/>
        </w:rPr>
        <w:t>七、对本次采购提出询问，请按以下方式联系</w:t>
      </w:r>
      <w:r>
        <w:rPr>
          <w:highlight w:val="none"/>
        </w:rPr>
        <w:tab/>
      </w:r>
      <w:r>
        <w:rPr>
          <w:highlight w:val="none"/>
        </w:rPr>
        <w:fldChar w:fldCharType="begin"/>
      </w:r>
      <w:r>
        <w:rPr>
          <w:highlight w:val="none"/>
        </w:rPr>
        <w:instrText xml:space="preserve"> PAGEREF _Toc921 \h </w:instrText>
      </w:r>
      <w:r>
        <w:rPr>
          <w:highlight w:val="none"/>
        </w:rPr>
        <w:fldChar w:fldCharType="separate"/>
      </w:r>
      <w:r>
        <w:rPr>
          <w:highlight w:val="none"/>
        </w:rPr>
        <w:t>3</w:t>
      </w:r>
      <w:r>
        <w:rPr>
          <w:highlight w:val="none"/>
        </w:rPr>
        <w:fldChar w:fldCharType="end"/>
      </w:r>
      <w:r>
        <w:rPr>
          <w:highlight w:val="none"/>
        </w:rPr>
        <w:fldChar w:fldCharType="end"/>
      </w:r>
    </w:p>
    <w:p w14:paraId="2CAA17C1">
      <w:pPr>
        <w:pStyle w:val="19"/>
        <w:tabs>
          <w:tab w:val="right" w:leader="dot" w:pos="8306"/>
        </w:tabs>
        <w:rPr>
          <w:highlight w:val="none"/>
        </w:rPr>
      </w:pPr>
      <w:r>
        <w:rPr>
          <w:highlight w:val="none"/>
        </w:rPr>
        <w:fldChar w:fldCharType="begin"/>
      </w:r>
      <w:r>
        <w:rPr>
          <w:highlight w:val="none"/>
        </w:rPr>
        <w:instrText xml:space="preserve"> HYPERLINK \l "_Toc26300" </w:instrText>
      </w:r>
      <w:r>
        <w:rPr>
          <w:highlight w:val="none"/>
        </w:rPr>
        <w:fldChar w:fldCharType="separate"/>
      </w:r>
      <w:r>
        <w:rPr>
          <w:rFonts w:hint="eastAsia" w:ascii="方正仿宋_GB2312" w:hAnsi="方正仿宋_GB2312" w:eastAsia="方正仿宋_GB2312" w:cs="方正仿宋_GB2312"/>
          <w:szCs w:val="32"/>
          <w:highlight w:val="none"/>
        </w:rPr>
        <w:t>第二章 投标须知前附表</w:t>
      </w:r>
      <w:r>
        <w:rPr>
          <w:highlight w:val="none"/>
        </w:rPr>
        <w:tab/>
      </w:r>
      <w:r>
        <w:rPr>
          <w:highlight w:val="none"/>
        </w:rPr>
        <w:fldChar w:fldCharType="begin"/>
      </w:r>
      <w:r>
        <w:rPr>
          <w:highlight w:val="none"/>
        </w:rPr>
        <w:instrText xml:space="preserve"> PAGEREF _Toc26300 \h </w:instrText>
      </w:r>
      <w:r>
        <w:rPr>
          <w:highlight w:val="none"/>
        </w:rPr>
        <w:fldChar w:fldCharType="separate"/>
      </w:r>
      <w:r>
        <w:rPr>
          <w:highlight w:val="none"/>
        </w:rPr>
        <w:t>5</w:t>
      </w:r>
      <w:r>
        <w:rPr>
          <w:highlight w:val="none"/>
        </w:rPr>
        <w:fldChar w:fldCharType="end"/>
      </w:r>
      <w:r>
        <w:rPr>
          <w:highlight w:val="none"/>
        </w:rPr>
        <w:fldChar w:fldCharType="end"/>
      </w:r>
    </w:p>
    <w:p w14:paraId="5DDF0F80">
      <w:pPr>
        <w:pStyle w:val="19"/>
        <w:tabs>
          <w:tab w:val="right" w:leader="dot" w:pos="8306"/>
        </w:tabs>
        <w:rPr>
          <w:highlight w:val="none"/>
        </w:rPr>
      </w:pPr>
      <w:r>
        <w:rPr>
          <w:highlight w:val="none"/>
        </w:rPr>
        <w:fldChar w:fldCharType="begin"/>
      </w:r>
      <w:r>
        <w:rPr>
          <w:highlight w:val="none"/>
        </w:rPr>
        <w:instrText xml:space="preserve"> HYPERLINK \l "_Toc17761" </w:instrText>
      </w:r>
      <w:r>
        <w:rPr>
          <w:highlight w:val="none"/>
        </w:rPr>
        <w:fldChar w:fldCharType="separate"/>
      </w:r>
      <w:r>
        <w:rPr>
          <w:rFonts w:hint="eastAsia" w:ascii="方正仿宋_GB2312" w:hAnsi="方正仿宋_GB2312" w:eastAsia="方正仿宋_GB2312" w:cs="方正仿宋_GB2312"/>
          <w:szCs w:val="32"/>
          <w:highlight w:val="none"/>
        </w:rPr>
        <w:t>第三章 投标人须知</w:t>
      </w:r>
      <w:r>
        <w:rPr>
          <w:highlight w:val="none"/>
        </w:rPr>
        <w:tab/>
      </w:r>
      <w:r>
        <w:rPr>
          <w:highlight w:val="none"/>
        </w:rPr>
        <w:fldChar w:fldCharType="begin"/>
      </w:r>
      <w:r>
        <w:rPr>
          <w:highlight w:val="none"/>
        </w:rPr>
        <w:instrText xml:space="preserve"> PAGEREF _Toc17761 \h </w:instrText>
      </w:r>
      <w:r>
        <w:rPr>
          <w:highlight w:val="none"/>
        </w:rPr>
        <w:fldChar w:fldCharType="separate"/>
      </w:r>
      <w:r>
        <w:rPr>
          <w:highlight w:val="none"/>
        </w:rPr>
        <w:t>11</w:t>
      </w:r>
      <w:r>
        <w:rPr>
          <w:highlight w:val="none"/>
        </w:rPr>
        <w:fldChar w:fldCharType="end"/>
      </w:r>
      <w:r>
        <w:rPr>
          <w:highlight w:val="none"/>
        </w:rPr>
        <w:fldChar w:fldCharType="end"/>
      </w:r>
    </w:p>
    <w:p w14:paraId="18407B4A">
      <w:pPr>
        <w:pStyle w:val="22"/>
        <w:tabs>
          <w:tab w:val="right" w:leader="dot" w:pos="8306"/>
        </w:tabs>
        <w:rPr>
          <w:highlight w:val="none"/>
        </w:rPr>
      </w:pPr>
      <w:r>
        <w:rPr>
          <w:highlight w:val="none"/>
        </w:rPr>
        <w:fldChar w:fldCharType="begin"/>
      </w:r>
      <w:r>
        <w:rPr>
          <w:highlight w:val="none"/>
        </w:rPr>
        <w:instrText xml:space="preserve"> HYPERLINK \l "_Toc16115" </w:instrText>
      </w:r>
      <w:r>
        <w:rPr>
          <w:highlight w:val="none"/>
        </w:rPr>
        <w:fldChar w:fldCharType="separate"/>
      </w:r>
      <w:r>
        <w:rPr>
          <w:rFonts w:hint="eastAsia" w:ascii="方正仿宋_GB2312" w:hAnsi="方正仿宋_GB2312" w:eastAsia="方正仿宋_GB2312" w:cs="方正仿宋_GB2312"/>
          <w:bCs/>
          <w:highlight w:val="none"/>
        </w:rPr>
        <w:t>一、 说 明</w:t>
      </w:r>
      <w:r>
        <w:rPr>
          <w:highlight w:val="none"/>
        </w:rPr>
        <w:tab/>
      </w:r>
      <w:r>
        <w:rPr>
          <w:highlight w:val="none"/>
        </w:rPr>
        <w:fldChar w:fldCharType="begin"/>
      </w:r>
      <w:r>
        <w:rPr>
          <w:highlight w:val="none"/>
        </w:rPr>
        <w:instrText xml:space="preserve"> PAGEREF _Toc16115 \h </w:instrText>
      </w:r>
      <w:r>
        <w:rPr>
          <w:highlight w:val="none"/>
        </w:rPr>
        <w:fldChar w:fldCharType="separate"/>
      </w:r>
      <w:r>
        <w:rPr>
          <w:highlight w:val="none"/>
        </w:rPr>
        <w:t>11</w:t>
      </w:r>
      <w:r>
        <w:rPr>
          <w:highlight w:val="none"/>
        </w:rPr>
        <w:fldChar w:fldCharType="end"/>
      </w:r>
      <w:r>
        <w:rPr>
          <w:highlight w:val="none"/>
        </w:rPr>
        <w:fldChar w:fldCharType="end"/>
      </w:r>
    </w:p>
    <w:p w14:paraId="3EE950B8">
      <w:pPr>
        <w:pStyle w:val="22"/>
        <w:tabs>
          <w:tab w:val="right" w:leader="dot" w:pos="8306"/>
        </w:tabs>
        <w:rPr>
          <w:highlight w:val="none"/>
        </w:rPr>
      </w:pPr>
      <w:r>
        <w:rPr>
          <w:highlight w:val="none"/>
        </w:rPr>
        <w:fldChar w:fldCharType="begin"/>
      </w:r>
      <w:r>
        <w:rPr>
          <w:highlight w:val="none"/>
        </w:rPr>
        <w:instrText xml:space="preserve"> HYPERLINK \l "_Toc18603" </w:instrText>
      </w:r>
      <w:r>
        <w:rPr>
          <w:highlight w:val="none"/>
        </w:rPr>
        <w:fldChar w:fldCharType="separate"/>
      </w:r>
      <w:r>
        <w:rPr>
          <w:rFonts w:hint="eastAsia" w:ascii="方正仿宋_GB2312" w:hAnsi="方正仿宋_GB2312" w:eastAsia="方正仿宋_GB2312" w:cs="方正仿宋_GB2312"/>
          <w:bCs/>
          <w:highlight w:val="none"/>
        </w:rPr>
        <w:t>二、 招标文件</w:t>
      </w:r>
      <w:r>
        <w:rPr>
          <w:highlight w:val="none"/>
        </w:rPr>
        <w:tab/>
      </w:r>
      <w:r>
        <w:rPr>
          <w:highlight w:val="none"/>
        </w:rPr>
        <w:fldChar w:fldCharType="begin"/>
      </w:r>
      <w:r>
        <w:rPr>
          <w:highlight w:val="none"/>
        </w:rPr>
        <w:instrText xml:space="preserve"> PAGEREF _Toc18603 \h </w:instrText>
      </w:r>
      <w:r>
        <w:rPr>
          <w:highlight w:val="none"/>
        </w:rPr>
        <w:fldChar w:fldCharType="separate"/>
      </w:r>
      <w:r>
        <w:rPr>
          <w:highlight w:val="none"/>
        </w:rPr>
        <w:t>17</w:t>
      </w:r>
      <w:r>
        <w:rPr>
          <w:highlight w:val="none"/>
        </w:rPr>
        <w:fldChar w:fldCharType="end"/>
      </w:r>
      <w:r>
        <w:rPr>
          <w:highlight w:val="none"/>
        </w:rPr>
        <w:fldChar w:fldCharType="end"/>
      </w:r>
    </w:p>
    <w:p w14:paraId="4D0E1350">
      <w:pPr>
        <w:pStyle w:val="22"/>
        <w:tabs>
          <w:tab w:val="right" w:leader="dot" w:pos="8306"/>
        </w:tabs>
        <w:rPr>
          <w:highlight w:val="none"/>
        </w:rPr>
      </w:pPr>
      <w:r>
        <w:rPr>
          <w:highlight w:val="none"/>
        </w:rPr>
        <w:fldChar w:fldCharType="begin"/>
      </w:r>
      <w:r>
        <w:rPr>
          <w:highlight w:val="none"/>
        </w:rPr>
        <w:instrText xml:space="preserve"> HYPERLINK \l "_Toc25452" </w:instrText>
      </w:r>
      <w:r>
        <w:rPr>
          <w:highlight w:val="none"/>
        </w:rPr>
        <w:fldChar w:fldCharType="separate"/>
      </w:r>
      <w:r>
        <w:rPr>
          <w:rFonts w:hint="eastAsia" w:ascii="方正仿宋_GB2312" w:hAnsi="方正仿宋_GB2312" w:eastAsia="方正仿宋_GB2312" w:cs="方正仿宋_GB2312"/>
          <w:bCs/>
          <w:highlight w:val="none"/>
        </w:rPr>
        <w:t>三、 投标文件的编制</w:t>
      </w:r>
      <w:r>
        <w:rPr>
          <w:highlight w:val="none"/>
        </w:rPr>
        <w:tab/>
      </w:r>
      <w:r>
        <w:rPr>
          <w:highlight w:val="none"/>
        </w:rPr>
        <w:fldChar w:fldCharType="begin"/>
      </w:r>
      <w:r>
        <w:rPr>
          <w:highlight w:val="none"/>
        </w:rPr>
        <w:instrText xml:space="preserve"> PAGEREF _Toc25452 \h </w:instrText>
      </w:r>
      <w:r>
        <w:rPr>
          <w:highlight w:val="none"/>
        </w:rPr>
        <w:fldChar w:fldCharType="separate"/>
      </w:r>
      <w:r>
        <w:rPr>
          <w:highlight w:val="none"/>
        </w:rPr>
        <w:t>19</w:t>
      </w:r>
      <w:r>
        <w:rPr>
          <w:highlight w:val="none"/>
        </w:rPr>
        <w:fldChar w:fldCharType="end"/>
      </w:r>
      <w:r>
        <w:rPr>
          <w:highlight w:val="none"/>
        </w:rPr>
        <w:fldChar w:fldCharType="end"/>
      </w:r>
    </w:p>
    <w:p w14:paraId="0C87DCEA">
      <w:pPr>
        <w:pStyle w:val="22"/>
        <w:tabs>
          <w:tab w:val="right" w:leader="dot" w:pos="8306"/>
        </w:tabs>
        <w:rPr>
          <w:highlight w:val="none"/>
        </w:rPr>
      </w:pPr>
      <w:r>
        <w:rPr>
          <w:highlight w:val="none"/>
        </w:rPr>
        <w:fldChar w:fldCharType="begin"/>
      </w:r>
      <w:r>
        <w:rPr>
          <w:highlight w:val="none"/>
        </w:rPr>
        <w:instrText xml:space="preserve"> HYPERLINK \l "_Toc23005" </w:instrText>
      </w:r>
      <w:r>
        <w:rPr>
          <w:highlight w:val="none"/>
        </w:rPr>
        <w:fldChar w:fldCharType="separate"/>
      </w:r>
      <w:r>
        <w:rPr>
          <w:rFonts w:hint="eastAsia" w:ascii="方正仿宋_GB2312" w:hAnsi="方正仿宋_GB2312" w:eastAsia="方正仿宋_GB2312" w:cs="方正仿宋_GB2312"/>
          <w:bCs/>
          <w:highlight w:val="none"/>
        </w:rPr>
        <w:t>四、 投标文件的提交</w:t>
      </w:r>
      <w:r>
        <w:rPr>
          <w:highlight w:val="none"/>
        </w:rPr>
        <w:tab/>
      </w:r>
      <w:r>
        <w:rPr>
          <w:highlight w:val="none"/>
        </w:rPr>
        <w:fldChar w:fldCharType="begin"/>
      </w:r>
      <w:r>
        <w:rPr>
          <w:highlight w:val="none"/>
        </w:rPr>
        <w:instrText xml:space="preserve"> PAGEREF _Toc23005 \h </w:instrText>
      </w:r>
      <w:r>
        <w:rPr>
          <w:highlight w:val="none"/>
        </w:rPr>
        <w:fldChar w:fldCharType="separate"/>
      </w:r>
      <w:r>
        <w:rPr>
          <w:highlight w:val="none"/>
        </w:rPr>
        <w:t>23</w:t>
      </w:r>
      <w:r>
        <w:rPr>
          <w:highlight w:val="none"/>
        </w:rPr>
        <w:fldChar w:fldCharType="end"/>
      </w:r>
      <w:r>
        <w:rPr>
          <w:highlight w:val="none"/>
        </w:rPr>
        <w:fldChar w:fldCharType="end"/>
      </w:r>
    </w:p>
    <w:p w14:paraId="1453279D">
      <w:pPr>
        <w:pStyle w:val="22"/>
        <w:tabs>
          <w:tab w:val="right" w:leader="dot" w:pos="8306"/>
        </w:tabs>
        <w:rPr>
          <w:highlight w:val="none"/>
        </w:rPr>
      </w:pPr>
      <w:r>
        <w:rPr>
          <w:highlight w:val="none"/>
        </w:rPr>
        <w:fldChar w:fldCharType="begin"/>
      </w:r>
      <w:r>
        <w:rPr>
          <w:highlight w:val="none"/>
        </w:rPr>
        <w:instrText xml:space="preserve"> HYPERLINK \l "_Toc5914" </w:instrText>
      </w:r>
      <w:r>
        <w:rPr>
          <w:highlight w:val="none"/>
        </w:rPr>
        <w:fldChar w:fldCharType="separate"/>
      </w:r>
      <w:r>
        <w:rPr>
          <w:rFonts w:hint="eastAsia" w:ascii="方正仿宋_GB2312" w:hAnsi="方正仿宋_GB2312" w:eastAsia="方正仿宋_GB2312" w:cs="方正仿宋_GB2312"/>
          <w:bCs/>
          <w:highlight w:val="none"/>
        </w:rPr>
        <w:t>五、 开标、资格审查及评标</w:t>
      </w:r>
      <w:r>
        <w:rPr>
          <w:highlight w:val="none"/>
        </w:rPr>
        <w:tab/>
      </w:r>
      <w:r>
        <w:rPr>
          <w:highlight w:val="none"/>
        </w:rPr>
        <w:fldChar w:fldCharType="begin"/>
      </w:r>
      <w:r>
        <w:rPr>
          <w:highlight w:val="none"/>
        </w:rPr>
        <w:instrText xml:space="preserve"> PAGEREF _Toc5914 \h </w:instrText>
      </w:r>
      <w:r>
        <w:rPr>
          <w:highlight w:val="none"/>
        </w:rPr>
        <w:fldChar w:fldCharType="separate"/>
      </w:r>
      <w:r>
        <w:rPr>
          <w:highlight w:val="none"/>
        </w:rPr>
        <w:t>23</w:t>
      </w:r>
      <w:r>
        <w:rPr>
          <w:highlight w:val="none"/>
        </w:rPr>
        <w:fldChar w:fldCharType="end"/>
      </w:r>
      <w:r>
        <w:rPr>
          <w:highlight w:val="none"/>
        </w:rPr>
        <w:fldChar w:fldCharType="end"/>
      </w:r>
    </w:p>
    <w:p w14:paraId="02EFDBCA">
      <w:pPr>
        <w:pStyle w:val="22"/>
        <w:tabs>
          <w:tab w:val="right" w:leader="dot" w:pos="8306"/>
        </w:tabs>
        <w:rPr>
          <w:highlight w:val="none"/>
        </w:rPr>
      </w:pPr>
      <w:r>
        <w:rPr>
          <w:highlight w:val="none"/>
        </w:rPr>
        <w:fldChar w:fldCharType="begin"/>
      </w:r>
      <w:r>
        <w:rPr>
          <w:highlight w:val="none"/>
        </w:rPr>
        <w:instrText xml:space="preserve"> HYPERLINK \l "_Toc24485" </w:instrText>
      </w:r>
      <w:r>
        <w:rPr>
          <w:highlight w:val="none"/>
        </w:rPr>
        <w:fldChar w:fldCharType="separate"/>
      </w:r>
      <w:r>
        <w:rPr>
          <w:rFonts w:hint="eastAsia" w:ascii="方正仿宋_GB2312" w:hAnsi="方正仿宋_GB2312" w:eastAsia="方正仿宋_GB2312" w:cs="方正仿宋_GB2312"/>
          <w:bCs/>
          <w:highlight w:val="none"/>
        </w:rPr>
        <w:t>六、 确定中标</w:t>
      </w:r>
      <w:r>
        <w:rPr>
          <w:highlight w:val="none"/>
        </w:rPr>
        <w:tab/>
      </w:r>
      <w:r>
        <w:rPr>
          <w:highlight w:val="none"/>
        </w:rPr>
        <w:fldChar w:fldCharType="begin"/>
      </w:r>
      <w:r>
        <w:rPr>
          <w:highlight w:val="none"/>
        </w:rPr>
        <w:instrText xml:space="preserve"> PAGEREF _Toc24485 \h </w:instrText>
      </w:r>
      <w:r>
        <w:rPr>
          <w:highlight w:val="none"/>
        </w:rPr>
        <w:fldChar w:fldCharType="separate"/>
      </w:r>
      <w:r>
        <w:rPr>
          <w:highlight w:val="none"/>
        </w:rPr>
        <w:t>25</w:t>
      </w:r>
      <w:r>
        <w:rPr>
          <w:highlight w:val="none"/>
        </w:rPr>
        <w:fldChar w:fldCharType="end"/>
      </w:r>
      <w:r>
        <w:rPr>
          <w:highlight w:val="none"/>
        </w:rPr>
        <w:fldChar w:fldCharType="end"/>
      </w:r>
    </w:p>
    <w:p w14:paraId="09FE3D2E">
      <w:pPr>
        <w:pStyle w:val="19"/>
        <w:tabs>
          <w:tab w:val="right" w:leader="dot" w:pos="8306"/>
        </w:tabs>
        <w:rPr>
          <w:highlight w:val="none"/>
        </w:rPr>
      </w:pPr>
      <w:r>
        <w:rPr>
          <w:highlight w:val="none"/>
        </w:rPr>
        <w:fldChar w:fldCharType="begin"/>
      </w:r>
      <w:r>
        <w:rPr>
          <w:highlight w:val="none"/>
        </w:rPr>
        <w:instrText xml:space="preserve"> HYPERLINK \l "_Toc8050" </w:instrText>
      </w:r>
      <w:r>
        <w:rPr>
          <w:highlight w:val="none"/>
        </w:rPr>
        <w:fldChar w:fldCharType="separate"/>
      </w:r>
      <w:r>
        <w:rPr>
          <w:rFonts w:hint="eastAsia" w:ascii="仿宋_GB2312" w:hAnsi="仿宋_GB2312" w:eastAsia="仿宋_GB2312" w:cs="仿宋_GB2312"/>
          <w:szCs w:val="32"/>
          <w:highlight w:val="none"/>
        </w:rPr>
        <w:t>第四章 政府采购合同</w:t>
      </w:r>
      <w:r>
        <w:rPr>
          <w:highlight w:val="none"/>
        </w:rPr>
        <w:tab/>
      </w:r>
      <w:r>
        <w:rPr>
          <w:highlight w:val="none"/>
        </w:rPr>
        <w:fldChar w:fldCharType="begin"/>
      </w:r>
      <w:r>
        <w:rPr>
          <w:highlight w:val="none"/>
        </w:rPr>
        <w:instrText xml:space="preserve"> PAGEREF _Toc8050 \h </w:instrText>
      </w:r>
      <w:r>
        <w:rPr>
          <w:highlight w:val="none"/>
        </w:rPr>
        <w:fldChar w:fldCharType="separate"/>
      </w:r>
      <w:r>
        <w:rPr>
          <w:highlight w:val="none"/>
        </w:rPr>
        <w:t>30</w:t>
      </w:r>
      <w:r>
        <w:rPr>
          <w:highlight w:val="none"/>
        </w:rPr>
        <w:fldChar w:fldCharType="end"/>
      </w:r>
      <w:r>
        <w:rPr>
          <w:highlight w:val="none"/>
        </w:rPr>
        <w:fldChar w:fldCharType="end"/>
      </w:r>
    </w:p>
    <w:p w14:paraId="3F2B7BA1">
      <w:pPr>
        <w:pStyle w:val="19"/>
        <w:tabs>
          <w:tab w:val="right" w:leader="dot" w:pos="8306"/>
        </w:tabs>
        <w:rPr>
          <w:highlight w:val="none"/>
        </w:rPr>
      </w:pPr>
      <w:r>
        <w:rPr>
          <w:highlight w:val="none"/>
        </w:rPr>
        <w:fldChar w:fldCharType="begin"/>
      </w:r>
      <w:r>
        <w:rPr>
          <w:highlight w:val="none"/>
        </w:rPr>
        <w:instrText xml:space="preserve"> HYPERLINK \l "_Toc21960" </w:instrText>
      </w:r>
      <w:r>
        <w:rPr>
          <w:highlight w:val="none"/>
        </w:rPr>
        <w:fldChar w:fldCharType="separate"/>
      </w:r>
      <w:r>
        <w:rPr>
          <w:rFonts w:hint="eastAsia" w:ascii="仿宋_GB2312" w:hAnsi="仿宋_GB2312" w:eastAsia="仿宋_GB2312" w:cs="仿宋_GB2312"/>
          <w:szCs w:val="32"/>
          <w:highlight w:val="none"/>
        </w:rPr>
        <w:t>第五章 采购需求</w:t>
      </w:r>
      <w:r>
        <w:rPr>
          <w:highlight w:val="none"/>
        </w:rPr>
        <w:tab/>
      </w:r>
      <w:r>
        <w:rPr>
          <w:highlight w:val="none"/>
        </w:rPr>
        <w:fldChar w:fldCharType="begin"/>
      </w:r>
      <w:r>
        <w:rPr>
          <w:highlight w:val="none"/>
        </w:rPr>
        <w:instrText xml:space="preserve"> PAGEREF _Toc21960 \h </w:instrText>
      </w:r>
      <w:r>
        <w:rPr>
          <w:highlight w:val="none"/>
        </w:rPr>
        <w:fldChar w:fldCharType="separate"/>
      </w:r>
      <w:r>
        <w:rPr>
          <w:highlight w:val="none"/>
        </w:rPr>
        <w:t>34</w:t>
      </w:r>
      <w:r>
        <w:rPr>
          <w:highlight w:val="none"/>
        </w:rPr>
        <w:fldChar w:fldCharType="end"/>
      </w:r>
      <w:r>
        <w:rPr>
          <w:highlight w:val="none"/>
        </w:rPr>
        <w:fldChar w:fldCharType="end"/>
      </w:r>
    </w:p>
    <w:p w14:paraId="67BA4DC0">
      <w:pPr>
        <w:pStyle w:val="19"/>
        <w:tabs>
          <w:tab w:val="right" w:leader="dot" w:pos="8306"/>
        </w:tabs>
        <w:rPr>
          <w:rFonts w:hint="eastAsia" w:eastAsia="宋体"/>
          <w:highlight w:val="none"/>
          <w:lang w:val="en-US" w:eastAsia="zh-CN"/>
        </w:rPr>
      </w:pPr>
      <w:r>
        <w:rPr>
          <w:highlight w:val="none"/>
        </w:rPr>
        <w:fldChar w:fldCharType="begin"/>
      </w:r>
      <w:r>
        <w:rPr>
          <w:highlight w:val="none"/>
        </w:rPr>
        <w:instrText xml:space="preserve"> HYPERLINK \l "_Toc895" </w:instrText>
      </w:r>
      <w:r>
        <w:rPr>
          <w:highlight w:val="none"/>
        </w:rPr>
        <w:fldChar w:fldCharType="separate"/>
      </w:r>
      <w:r>
        <w:rPr>
          <w:rFonts w:hint="eastAsia" w:ascii="仿宋" w:hAnsi="仿宋" w:eastAsia="仿宋" w:cs="仿宋"/>
          <w:szCs w:val="28"/>
          <w:highlight w:val="none"/>
        </w:rPr>
        <w:t>（一）技术要求</w:t>
      </w:r>
      <w:r>
        <w:rPr>
          <w:highlight w:val="none"/>
        </w:rPr>
        <w:tab/>
      </w:r>
      <w:r>
        <w:rPr>
          <w:rFonts w:hint="eastAsia"/>
          <w:highlight w:val="none"/>
          <w:lang w:val="en-US" w:eastAsia="zh-CN"/>
        </w:rPr>
        <w:t>3</w:t>
      </w:r>
      <w:r>
        <w:rPr>
          <w:highlight w:val="none"/>
        </w:rPr>
        <w:fldChar w:fldCharType="end"/>
      </w:r>
      <w:r>
        <w:rPr>
          <w:rFonts w:hint="eastAsia"/>
          <w:highlight w:val="none"/>
          <w:lang w:val="en-US" w:eastAsia="zh-CN"/>
        </w:rPr>
        <w:t>4</w:t>
      </w:r>
    </w:p>
    <w:p w14:paraId="73FDABDD">
      <w:pPr>
        <w:pStyle w:val="19"/>
        <w:tabs>
          <w:tab w:val="right" w:leader="dot" w:pos="8306"/>
        </w:tabs>
        <w:rPr>
          <w:rFonts w:hint="eastAsia" w:eastAsia="宋体"/>
          <w:highlight w:val="none"/>
          <w:lang w:val="en-US" w:eastAsia="zh-CN"/>
        </w:rPr>
      </w:pPr>
      <w:r>
        <w:rPr>
          <w:highlight w:val="none"/>
        </w:rPr>
        <w:fldChar w:fldCharType="begin"/>
      </w:r>
      <w:r>
        <w:rPr>
          <w:highlight w:val="none"/>
        </w:rPr>
        <w:instrText xml:space="preserve"> HYPERLINK \l "_Toc13957" </w:instrText>
      </w:r>
      <w:r>
        <w:rPr>
          <w:highlight w:val="none"/>
        </w:rPr>
        <w:fldChar w:fldCharType="separate"/>
      </w:r>
      <w:r>
        <w:rPr>
          <w:rFonts w:hint="eastAsia" w:ascii="仿宋" w:hAnsi="仿宋" w:eastAsia="仿宋" w:cs="仿宋"/>
          <w:szCs w:val="28"/>
          <w:highlight w:val="none"/>
        </w:rPr>
        <w:t>（二）商务要求</w:t>
      </w:r>
      <w:r>
        <w:rPr>
          <w:highlight w:val="none"/>
        </w:rPr>
        <w:tab/>
      </w:r>
      <w:r>
        <w:rPr>
          <w:rFonts w:hint="eastAsia"/>
          <w:highlight w:val="none"/>
          <w:lang w:val="en-US" w:eastAsia="zh-CN"/>
        </w:rPr>
        <w:t>4</w:t>
      </w:r>
      <w:r>
        <w:rPr>
          <w:highlight w:val="none"/>
        </w:rPr>
        <w:fldChar w:fldCharType="end"/>
      </w:r>
      <w:r>
        <w:rPr>
          <w:rFonts w:hint="eastAsia"/>
          <w:highlight w:val="none"/>
          <w:lang w:val="en-US" w:eastAsia="zh-CN"/>
        </w:rPr>
        <w:t>6</w:t>
      </w:r>
    </w:p>
    <w:p w14:paraId="065395CF">
      <w:pPr>
        <w:pStyle w:val="19"/>
        <w:tabs>
          <w:tab w:val="right" w:leader="dot" w:pos="8306"/>
        </w:tabs>
        <w:rPr>
          <w:highlight w:val="none"/>
        </w:rPr>
      </w:pPr>
      <w:r>
        <w:rPr>
          <w:highlight w:val="none"/>
        </w:rPr>
        <w:fldChar w:fldCharType="begin"/>
      </w:r>
      <w:r>
        <w:rPr>
          <w:highlight w:val="none"/>
        </w:rPr>
        <w:instrText xml:space="preserve"> HYPERLINK \l "_Toc4384" </w:instrText>
      </w:r>
      <w:r>
        <w:rPr>
          <w:highlight w:val="none"/>
        </w:rPr>
        <w:fldChar w:fldCharType="separate"/>
      </w:r>
      <w:r>
        <w:rPr>
          <w:rFonts w:hint="eastAsia" w:ascii="方正仿宋_GB2312" w:hAnsi="方正仿宋_GB2312" w:eastAsia="方正仿宋_GB2312" w:cs="方正仿宋_GB2312"/>
          <w:szCs w:val="32"/>
          <w:highlight w:val="none"/>
        </w:rPr>
        <w:t>第六章 评标程序、评标方法和评标标准</w:t>
      </w:r>
      <w:r>
        <w:rPr>
          <w:highlight w:val="none"/>
        </w:rPr>
        <w:tab/>
      </w:r>
      <w:r>
        <w:rPr>
          <w:highlight w:val="none"/>
        </w:rPr>
        <w:fldChar w:fldCharType="begin"/>
      </w:r>
      <w:r>
        <w:rPr>
          <w:highlight w:val="none"/>
        </w:rPr>
        <w:instrText xml:space="preserve"> PAGEREF _Toc4384 \h </w:instrText>
      </w:r>
      <w:r>
        <w:rPr>
          <w:highlight w:val="none"/>
        </w:rPr>
        <w:fldChar w:fldCharType="separate"/>
      </w:r>
      <w:r>
        <w:rPr>
          <w:highlight w:val="none"/>
        </w:rPr>
        <w:t>39</w:t>
      </w:r>
      <w:r>
        <w:rPr>
          <w:highlight w:val="none"/>
        </w:rPr>
        <w:fldChar w:fldCharType="end"/>
      </w:r>
      <w:r>
        <w:rPr>
          <w:highlight w:val="none"/>
        </w:rPr>
        <w:fldChar w:fldCharType="end"/>
      </w:r>
    </w:p>
    <w:p w14:paraId="3C9CC7B8">
      <w:pPr>
        <w:pStyle w:val="22"/>
        <w:tabs>
          <w:tab w:val="right" w:leader="dot" w:pos="8306"/>
        </w:tabs>
        <w:rPr>
          <w:highlight w:val="none"/>
        </w:rPr>
      </w:pPr>
      <w:r>
        <w:rPr>
          <w:highlight w:val="none"/>
        </w:rPr>
        <w:fldChar w:fldCharType="begin"/>
      </w:r>
      <w:r>
        <w:rPr>
          <w:highlight w:val="none"/>
        </w:rPr>
        <w:instrText xml:space="preserve"> HYPERLINK \l "_Toc28093" </w:instrText>
      </w:r>
      <w:r>
        <w:rPr>
          <w:highlight w:val="none"/>
        </w:rPr>
        <w:fldChar w:fldCharType="separate"/>
      </w:r>
      <w:r>
        <w:rPr>
          <w:rFonts w:hint="eastAsia" w:ascii="方正仿宋_GB2312" w:hAnsi="方正仿宋_GB2312" w:eastAsia="方正仿宋_GB2312" w:cs="方正仿宋_GB2312"/>
          <w:bCs/>
          <w:highlight w:val="none"/>
        </w:rPr>
        <w:t>1. 评标方法</w:t>
      </w:r>
      <w:r>
        <w:rPr>
          <w:highlight w:val="none"/>
        </w:rPr>
        <w:tab/>
      </w:r>
      <w:r>
        <w:rPr>
          <w:highlight w:val="none"/>
        </w:rPr>
        <w:fldChar w:fldCharType="begin"/>
      </w:r>
      <w:r>
        <w:rPr>
          <w:highlight w:val="none"/>
        </w:rPr>
        <w:instrText xml:space="preserve"> PAGEREF _Toc28093 \h </w:instrText>
      </w:r>
      <w:r>
        <w:rPr>
          <w:highlight w:val="none"/>
        </w:rPr>
        <w:fldChar w:fldCharType="separate"/>
      </w:r>
      <w:r>
        <w:rPr>
          <w:highlight w:val="none"/>
        </w:rPr>
        <w:t>39</w:t>
      </w:r>
      <w:r>
        <w:rPr>
          <w:highlight w:val="none"/>
        </w:rPr>
        <w:fldChar w:fldCharType="end"/>
      </w:r>
      <w:r>
        <w:rPr>
          <w:highlight w:val="none"/>
        </w:rPr>
        <w:fldChar w:fldCharType="end"/>
      </w:r>
    </w:p>
    <w:p w14:paraId="5A15BDFC">
      <w:pPr>
        <w:pStyle w:val="22"/>
        <w:tabs>
          <w:tab w:val="right" w:leader="dot" w:pos="8306"/>
        </w:tabs>
        <w:rPr>
          <w:highlight w:val="none"/>
        </w:rPr>
      </w:pPr>
      <w:r>
        <w:rPr>
          <w:highlight w:val="none"/>
        </w:rPr>
        <w:fldChar w:fldCharType="begin"/>
      </w:r>
      <w:r>
        <w:rPr>
          <w:highlight w:val="none"/>
        </w:rPr>
        <w:instrText xml:space="preserve"> HYPERLINK \l "_Toc31817" </w:instrText>
      </w:r>
      <w:r>
        <w:rPr>
          <w:highlight w:val="none"/>
        </w:rPr>
        <w:fldChar w:fldCharType="separate"/>
      </w:r>
      <w:r>
        <w:rPr>
          <w:rFonts w:ascii="方正仿宋_GB2312" w:hAnsi="方正仿宋_GB2312" w:eastAsia="方正仿宋_GB2312" w:cs="方正仿宋_GB2312"/>
          <w:bCs/>
          <w:highlight w:val="none"/>
        </w:rPr>
        <w:t xml:space="preserve">2. </w:t>
      </w:r>
      <w:r>
        <w:rPr>
          <w:rFonts w:hint="eastAsia" w:ascii="方正仿宋_GB2312" w:hAnsi="方正仿宋_GB2312" w:eastAsia="方正仿宋_GB2312" w:cs="方正仿宋_GB2312"/>
          <w:bCs/>
          <w:highlight w:val="none"/>
        </w:rPr>
        <w:t>评标原则</w:t>
      </w:r>
      <w:r>
        <w:rPr>
          <w:highlight w:val="none"/>
        </w:rPr>
        <w:tab/>
      </w:r>
      <w:r>
        <w:rPr>
          <w:highlight w:val="none"/>
        </w:rPr>
        <w:fldChar w:fldCharType="begin"/>
      </w:r>
      <w:r>
        <w:rPr>
          <w:highlight w:val="none"/>
        </w:rPr>
        <w:instrText xml:space="preserve"> PAGEREF _Toc31817 \h </w:instrText>
      </w:r>
      <w:r>
        <w:rPr>
          <w:highlight w:val="none"/>
        </w:rPr>
        <w:fldChar w:fldCharType="separate"/>
      </w:r>
      <w:r>
        <w:rPr>
          <w:highlight w:val="none"/>
        </w:rPr>
        <w:t>39</w:t>
      </w:r>
      <w:r>
        <w:rPr>
          <w:highlight w:val="none"/>
        </w:rPr>
        <w:fldChar w:fldCharType="end"/>
      </w:r>
      <w:r>
        <w:rPr>
          <w:highlight w:val="none"/>
        </w:rPr>
        <w:fldChar w:fldCharType="end"/>
      </w:r>
    </w:p>
    <w:p w14:paraId="3EB114ED">
      <w:pPr>
        <w:pStyle w:val="22"/>
        <w:tabs>
          <w:tab w:val="right" w:leader="dot" w:pos="8306"/>
        </w:tabs>
        <w:rPr>
          <w:highlight w:val="none"/>
        </w:rPr>
      </w:pPr>
      <w:r>
        <w:rPr>
          <w:highlight w:val="none"/>
        </w:rPr>
        <w:fldChar w:fldCharType="begin"/>
      </w:r>
      <w:r>
        <w:rPr>
          <w:highlight w:val="none"/>
        </w:rPr>
        <w:instrText xml:space="preserve"> HYPERLINK \l "_Toc26218" </w:instrText>
      </w:r>
      <w:r>
        <w:rPr>
          <w:highlight w:val="none"/>
        </w:rPr>
        <w:fldChar w:fldCharType="separate"/>
      </w:r>
      <w:r>
        <w:rPr>
          <w:rFonts w:ascii="方正仿宋_GB2312" w:hAnsi="方正仿宋_GB2312" w:eastAsia="方正仿宋_GB2312" w:cs="方正仿宋_GB2312"/>
          <w:bCs/>
          <w:highlight w:val="none"/>
        </w:rPr>
        <w:t xml:space="preserve">3. </w:t>
      </w:r>
      <w:r>
        <w:rPr>
          <w:rFonts w:hint="eastAsia" w:ascii="方正仿宋_GB2312" w:hAnsi="方正仿宋_GB2312" w:eastAsia="方正仿宋_GB2312" w:cs="方正仿宋_GB2312"/>
          <w:bCs/>
          <w:highlight w:val="none"/>
        </w:rPr>
        <w:t>资格审查</w:t>
      </w:r>
      <w:r>
        <w:rPr>
          <w:highlight w:val="none"/>
        </w:rPr>
        <w:tab/>
      </w:r>
      <w:r>
        <w:rPr>
          <w:highlight w:val="none"/>
        </w:rPr>
        <w:fldChar w:fldCharType="begin"/>
      </w:r>
      <w:r>
        <w:rPr>
          <w:highlight w:val="none"/>
        </w:rPr>
        <w:instrText xml:space="preserve"> PAGEREF _Toc26218 \h </w:instrText>
      </w:r>
      <w:r>
        <w:rPr>
          <w:highlight w:val="none"/>
        </w:rPr>
        <w:fldChar w:fldCharType="separate"/>
      </w:r>
      <w:r>
        <w:rPr>
          <w:highlight w:val="none"/>
        </w:rPr>
        <w:t>39</w:t>
      </w:r>
      <w:r>
        <w:rPr>
          <w:highlight w:val="none"/>
        </w:rPr>
        <w:fldChar w:fldCharType="end"/>
      </w:r>
      <w:r>
        <w:rPr>
          <w:highlight w:val="none"/>
        </w:rPr>
        <w:fldChar w:fldCharType="end"/>
      </w:r>
    </w:p>
    <w:p w14:paraId="11EF34C1">
      <w:pPr>
        <w:pStyle w:val="22"/>
        <w:tabs>
          <w:tab w:val="right" w:leader="dot" w:pos="8306"/>
        </w:tabs>
        <w:rPr>
          <w:highlight w:val="none"/>
        </w:rPr>
      </w:pPr>
      <w:r>
        <w:rPr>
          <w:highlight w:val="none"/>
        </w:rPr>
        <w:fldChar w:fldCharType="begin"/>
      </w:r>
      <w:r>
        <w:rPr>
          <w:highlight w:val="none"/>
        </w:rPr>
        <w:instrText xml:space="preserve"> HYPERLINK \l "_Toc7659" </w:instrText>
      </w:r>
      <w:r>
        <w:rPr>
          <w:highlight w:val="none"/>
        </w:rPr>
        <w:fldChar w:fldCharType="separate"/>
      </w:r>
      <w:r>
        <w:rPr>
          <w:rFonts w:ascii="方正仿宋_GB2312" w:hAnsi="方正仿宋_GB2312" w:eastAsia="方正仿宋_GB2312" w:cs="方正仿宋_GB2312"/>
          <w:bCs/>
          <w:highlight w:val="none"/>
        </w:rPr>
        <w:t xml:space="preserve">4. </w:t>
      </w:r>
      <w:r>
        <w:rPr>
          <w:rFonts w:hint="eastAsia" w:ascii="方正仿宋_GB2312" w:hAnsi="方正仿宋_GB2312" w:eastAsia="方正仿宋_GB2312" w:cs="方正仿宋_GB2312"/>
          <w:bCs/>
          <w:highlight w:val="none"/>
        </w:rPr>
        <w:t>符合性审查</w:t>
      </w:r>
      <w:r>
        <w:rPr>
          <w:highlight w:val="none"/>
        </w:rPr>
        <w:tab/>
      </w:r>
      <w:r>
        <w:rPr>
          <w:highlight w:val="none"/>
        </w:rPr>
        <w:fldChar w:fldCharType="begin"/>
      </w:r>
      <w:r>
        <w:rPr>
          <w:highlight w:val="none"/>
        </w:rPr>
        <w:instrText xml:space="preserve"> PAGEREF _Toc7659 \h </w:instrText>
      </w:r>
      <w:r>
        <w:rPr>
          <w:highlight w:val="none"/>
        </w:rPr>
        <w:fldChar w:fldCharType="separate"/>
      </w:r>
      <w:r>
        <w:rPr>
          <w:highlight w:val="none"/>
        </w:rPr>
        <w:t>41</w:t>
      </w:r>
      <w:r>
        <w:rPr>
          <w:highlight w:val="none"/>
        </w:rPr>
        <w:fldChar w:fldCharType="end"/>
      </w:r>
      <w:r>
        <w:rPr>
          <w:highlight w:val="none"/>
        </w:rPr>
        <w:fldChar w:fldCharType="end"/>
      </w:r>
    </w:p>
    <w:p w14:paraId="0B9B6572">
      <w:pPr>
        <w:pStyle w:val="22"/>
        <w:tabs>
          <w:tab w:val="right" w:leader="dot" w:pos="8306"/>
        </w:tabs>
        <w:rPr>
          <w:highlight w:val="none"/>
        </w:rPr>
      </w:pPr>
      <w:r>
        <w:rPr>
          <w:highlight w:val="none"/>
        </w:rPr>
        <w:fldChar w:fldCharType="begin"/>
      </w:r>
      <w:r>
        <w:rPr>
          <w:highlight w:val="none"/>
        </w:rPr>
        <w:instrText xml:space="preserve"> HYPERLINK \l "_Toc12333" </w:instrText>
      </w:r>
      <w:r>
        <w:rPr>
          <w:highlight w:val="none"/>
        </w:rPr>
        <w:fldChar w:fldCharType="separate"/>
      </w:r>
      <w:r>
        <w:rPr>
          <w:rFonts w:ascii="方正仿宋_GB2312" w:hAnsi="方正仿宋_GB2312" w:eastAsia="方正仿宋_GB2312" w:cs="方正仿宋_GB2312"/>
          <w:bCs/>
          <w:highlight w:val="none"/>
        </w:rPr>
        <w:t xml:space="preserve">5. </w:t>
      </w:r>
      <w:r>
        <w:rPr>
          <w:rFonts w:hint="eastAsia" w:ascii="方正仿宋_GB2312" w:hAnsi="方正仿宋_GB2312" w:eastAsia="方正仿宋_GB2312" w:cs="方正仿宋_GB2312"/>
          <w:bCs/>
          <w:highlight w:val="none"/>
        </w:rPr>
        <w:t>投标文件有关事项的澄清或者说明</w:t>
      </w:r>
      <w:r>
        <w:rPr>
          <w:highlight w:val="none"/>
        </w:rPr>
        <w:tab/>
      </w:r>
      <w:r>
        <w:rPr>
          <w:highlight w:val="none"/>
        </w:rPr>
        <w:fldChar w:fldCharType="begin"/>
      </w:r>
      <w:r>
        <w:rPr>
          <w:highlight w:val="none"/>
        </w:rPr>
        <w:instrText xml:space="preserve"> PAGEREF _Toc12333 \h </w:instrText>
      </w:r>
      <w:r>
        <w:rPr>
          <w:highlight w:val="none"/>
        </w:rPr>
        <w:fldChar w:fldCharType="separate"/>
      </w:r>
      <w:r>
        <w:rPr>
          <w:highlight w:val="none"/>
        </w:rPr>
        <w:t>43</w:t>
      </w:r>
      <w:r>
        <w:rPr>
          <w:highlight w:val="none"/>
        </w:rPr>
        <w:fldChar w:fldCharType="end"/>
      </w:r>
      <w:r>
        <w:rPr>
          <w:highlight w:val="none"/>
        </w:rPr>
        <w:fldChar w:fldCharType="end"/>
      </w:r>
    </w:p>
    <w:p w14:paraId="4BE12572">
      <w:pPr>
        <w:pStyle w:val="22"/>
        <w:tabs>
          <w:tab w:val="right" w:leader="dot" w:pos="8306"/>
        </w:tabs>
        <w:rPr>
          <w:highlight w:val="none"/>
        </w:rPr>
      </w:pPr>
      <w:r>
        <w:rPr>
          <w:highlight w:val="none"/>
        </w:rPr>
        <w:fldChar w:fldCharType="begin"/>
      </w:r>
      <w:r>
        <w:rPr>
          <w:highlight w:val="none"/>
        </w:rPr>
        <w:instrText xml:space="preserve"> HYPERLINK \l "_Toc16329" </w:instrText>
      </w:r>
      <w:r>
        <w:rPr>
          <w:highlight w:val="none"/>
        </w:rPr>
        <w:fldChar w:fldCharType="separate"/>
      </w:r>
      <w:r>
        <w:rPr>
          <w:rFonts w:ascii="方正仿宋_GB2312" w:hAnsi="方正仿宋_GB2312" w:eastAsia="方正仿宋_GB2312" w:cs="方正仿宋_GB2312"/>
          <w:bCs/>
          <w:highlight w:val="none"/>
        </w:rPr>
        <w:t xml:space="preserve">6. </w:t>
      </w:r>
      <w:r>
        <w:rPr>
          <w:rFonts w:hint="eastAsia" w:ascii="方正仿宋_GB2312" w:hAnsi="方正仿宋_GB2312" w:eastAsia="方正仿宋_GB2312" w:cs="方正仿宋_GB2312"/>
          <w:bCs/>
          <w:highlight w:val="none"/>
        </w:rPr>
        <w:t>详细评审</w:t>
      </w:r>
      <w:r>
        <w:rPr>
          <w:highlight w:val="none"/>
        </w:rPr>
        <w:tab/>
      </w:r>
      <w:r>
        <w:rPr>
          <w:highlight w:val="none"/>
        </w:rPr>
        <w:fldChar w:fldCharType="begin"/>
      </w:r>
      <w:r>
        <w:rPr>
          <w:highlight w:val="none"/>
        </w:rPr>
        <w:instrText xml:space="preserve"> PAGEREF _Toc16329 \h </w:instrText>
      </w:r>
      <w:r>
        <w:rPr>
          <w:highlight w:val="none"/>
        </w:rPr>
        <w:fldChar w:fldCharType="separate"/>
      </w:r>
      <w:r>
        <w:rPr>
          <w:highlight w:val="none"/>
        </w:rPr>
        <w:t>44</w:t>
      </w:r>
      <w:r>
        <w:rPr>
          <w:highlight w:val="none"/>
        </w:rPr>
        <w:fldChar w:fldCharType="end"/>
      </w:r>
      <w:r>
        <w:rPr>
          <w:highlight w:val="none"/>
        </w:rPr>
        <w:fldChar w:fldCharType="end"/>
      </w:r>
    </w:p>
    <w:p w14:paraId="09C3CAF9">
      <w:pPr>
        <w:pStyle w:val="19"/>
        <w:tabs>
          <w:tab w:val="right" w:leader="dot" w:pos="8306"/>
        </w:tabs>
        <w:rPr>
          <w:highlight w:val="none"/>
        </w:rPr>
      </w:pPr>
      <w:r>
        <w:rPr>
          <w:highlight w:val="none"/>
        </w:rPr>
        <w:fldChar w:fldCharType="begin"/>
      </w:r>
      <w:r>
        <w:rPr>
          <w:highlight w:val="none"/>
        </w:rPr>
        <w:instrText xml:space="preserve"> HYPERLINK \l "_Toc11198" </w:instrText>
      </w:r>
      <w:r>
        <w:rPr>
          <w:highlight w:val="none"/>
        </w:rPr>
        <w:fldChar w:fldCharType="separate"/>
      </w:r>
      <w:r>
        <w:rPr>
          <w:rFonts w:hint="eastAsia" w:ascii="方正仿宋_GB2312" w:hAnsi="方正仿宋_GB2312" w:eastAsia="方正仿宋_GB2312" w:cs="方正仿宋_GB2312"/>
          <w:szCs w:val="32"/>
          <w:highlight w:val="none"/>
        </w:rPr>
        <w:t>第七章 投标文件格式</w:t>
      </w:r>
      <w:r>
        <w:rPr>
          <w:highlight w:val="none"/>
        </w:rPr>
        <w:tab/>
      </w:r>
      <w:r>
        <w:rPr>
          <w:highlight w:val="none"/>
        </w:rPr>
        <w:fldChar w:fldCharType="begin"/>
      </w:r>
      <w:r>
        <w:rPr>
          <w:highlight w:val="none"/>
        </w:rPr>
        <w:instrText xml:space="preserve"> PAGEREF _Toc11198 \h </w:instrText>
      </w:r>
      <w:r>
        <w:rPr>
          <w:highlight w:val="none"/>
        </w:rPr>
        <w:fldChar w:fldCharType="separate"/>
      </w:r>
      <w:r>
        <w:rPr>
          <w:highlight w:val="none"/>
        </w:rPr>
        <w:t>49</w:t>
      </w:r>
      <w:r>
        <w:rPr>
          <w:highlight w:val="none"/>
        </w:rPr>
        <w:fldChar w:fldCharType="end"/>
      </w:r>
      <w:r>
        <w:rPr>
          <w:highlight w:val="none"/>
        </w:rPr>
        <w:fldChar w:fldCharType="end"/>
      </w:r>
    </w:p>
    <w:p w14:paraId="01A7BC85">
      <w:pPr>
        <w:rPr>
          <w:rFonts w:ascii="仿宋_GB2312" w:hAnsi="仿宋_GB2312" w:eastAsia="仿宋_GB2312" w:cs="仿宋_GB2312"/>
          <w:sz w:val="32"/>
          <w:szCs w:val="32"/>
          <w:highlight w:val="none"/>
        </w:rPr>
      </w:pPr>
      <w:r>
        <w:rPr>
          <w:rFonts w:hint="eastAsia" w:ascii="仿宋" w:hAnsi="仿宋" w:eastAsia="仿宋" w:cs="仿宋"/>
          <w:szCs w:val="32"/>
          <w:highlight w:val="none"/>
        </w:rPr>
        <w:fldChar w:fldCharType="end"/>
      </w:r>
    </w:p>
    <w:p w14:paraId="72CC5E0D">
      <w:pPr>
        <w:pStyle w:val="3"/>
        <w:numPr>
          <w:ilvl w:val="0"/>
          <w:numId w:val="1"/>
        </w:numPr>
        <w:jc w:val="center"/>
        <w:rPr>
          <w:rFonts w:ascii="仿宋_GB2312" w:hAnsi="仿宋_GB2312" w:eastAsia="仿宋_GB2312" w:cs="仿宋_GB2312"/>
          <w:sz w:val="32"/>
          <w:szCs w:val="32"/>
          <w:highlight w:val="none"/>
        </w:rPr>
        <w:sectPr>
          <w:headerReference r:id="rId3" w:type="default"/>
          <w:pgSz w:w="11906" w:h="16838"/>
          <w:pgMar w:top="1440" w:right="1800" w:bottom="1440" w:left="1800" w:header="851" w:footer="992" w:gutter="0"/>
          <w:cols w:space="425" w:num="1"/>
          <w:docGrid w:type="lines" w:linePitch="312" w:charSpace="0"/>
        </w:sectPr>
      </w:pPr>
    </w:p>
    <w:p w14:paraId="31B82B58">
      <w:pPr>
        <w:pStyle w:val="3"/>
        <w:numPr>
          <w:ilvl w:val="0"/>
          <w:numId w:val="1"/>
        </w:numPr>
        <w:jc w:val="center"/>
        <w:rPr>
          <w:rFonts w:ascii="方正仿宋_GB2312" w:hAnsi="方正仿宋_GB2312" w:eastAsia="方正仿宋_GB2312" w:cs="方正仿宋_GB2312"/>
          <w:sz w:val="32"/>
          <w:szCs w:val="32"/>
          <w:highlight w:val="none"/>
        </w:rPr>
      </w:pPr>
      <w:bookmarkStart w:id="0" w:name="_Toc6291"/>
      <w:r>
        <w:rPr>
          <w:rFonts w:hint="eastAsia" w:ascii="方正仿宋_GB2312" w:hAnsi="方正仿宋_GB2312" w:eastAsia="方正仿宋_GB2312" w:cs="方正仿宋_GB2312"/>
          <w:sz w:val="32"/>
          <w:szCs w:val="32"/>
          <w:highlight w:val="none"/>
        </w:rPr>
        <w:t>招标公告</w:t>
      </w:r>
      <w:bookmarkEnd w:id="0"/>
    </w:p>
    <w:p w14:paraId="21E41391">
      <w:pPr>
        <w:spacing w:line="500" w:lineRule="exact"/>
        <w:outlineLvl w:val="1"/>
        <w:rPr>
          <w:rFonts w:ascii="方正仿宋_GB2312" w:hAnsi="方正仿宋_GB2312" w:eastAsia="方正仿宋_GB2312" w:cs="方正仿宋_GB2312"/>
          <w:b/>
          <w:bCs/>
          <w:sz w:val="24"/>
          <w:highlight w:val="none"/>
        </w:rPr>
      </w:pPr>
      <w:bookmarkStart w:id="1" w:name="_Toc24336"/>
      <w:r>
        <w:rPr>
          <w:rFonts w:hint="eastAsia" w:ascii="方正仿宋_GB2312" w:hAnsi="方正仿宋_GB2312" w:eastAsia="方正仿宋_GB2312" w:cs="方正仿宋_GB2312"/>
          <w:b/>
          <w:bCs/>
          <w:sz w:val="24"/>
          <w:highlight w:val="none"/>
        </w:rPr>
        <w:t>一、项目基本情况</w:t>
      </w:r>
      <w:bookmarkEnd w:id="1"/>
    </w:p>
    <w:p w14:paraId="32AEF3C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项目编号：SJX-2025-395</w:t>
      </w:r>
    </w:p>
    <w:p w14:paraId="0A988033">
      <w:pPr>
        <w:spacing w:line="500" w:lineRule="exact"/>
        <w:ind w:left="1200" w:hanging="1200" w:hangingChars="5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项目名称：</w:t>
      </w:r>
      <w:r>
        <w:rPr>
          <w:rFonts w:hint="eastAsia" w:ascii="方正仿宋_GB2312" w:hAnsi="方正仿宋_GB2312" w:eastAsia="方正仿宋_GB2312" w:cs="方正仿宋_GB2312"/>
          <w:sz w:val="24"/>
          <w:highlight w:val="none"/>
          <w:lang w:val="en-US" w:eastAsia="zh-CN"/>
        </w:rPr>
        <w:t>新疆师范大学伙食物资2025-2026冰鲜鸡肉采购项目</w:t>
      </w:r>
    </w:p>
    <w:p w14:paraId="72D46E7B">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采购方式：公开招标</w:t>
      </w:r>
    </w:p>
    <w:p w14:paraId="528555C8">
      <w:pPr>
        <w:spacing w:line="500" w:lineRule="exact"/>
        <w:rPr>
          <w:rFonts w:hint="default"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rPr>
        <w:t>预算金额（元）：</w:t>
      </w:r>
      <w:r>
        <w:rPr>
          <w:rFonts w:hint="eastAsia" w:ascii="方正仿宋_GB2312" w:hAnsi="方正仿宋_GB2312" w:eastAsia="方正仿宋_GB2312" w:cs="方正仿宋_GB2312"/>
          <w:sz w:val="24"/>
          <w:highlight w:val="none"/>
          <w:lang w:val="en-US" w:eastAsia="zh-CN"/>
        </w:rPr>
        <w:t>3000000</w:t>
      </w:r>
    </w:p>
    <w:p w14:paraId="039A2332">
      <w:pPr>
        <w:spacing w:line="500" w:lineRule="exact"/>
        <w:ind w:left="1920" w:hanging="1920" w:hangingChars="800"/>
        <w:rPr>
          <w:rFonts w:hint="default" w:ascii="方正仿宋_GB2312" w:hAnsi="方正仿宋_GB2312" w:eastAsia="方正仿宋_GB2312" w:cs="方正仿宋_GB2312"/>
          <w:sz w:val="24"/>
          <w:highlight w:val="none"/>
          <w:lang w:val="en-US"/>
        </w:rPr>
      </w:pPr>
      <w:r>
        <w:rPr>
          <w:rFonts w:hint="eastAsia" w:ascii="方正仿宋_GB2312" w:hAnsi="方正仿宋_GB2312" w:eastAsia="方正仿宋_GB2312" w:cs="方正仿宋_GB2312"/>
          <w:sz w:val="24"/>
          <w:highlight w:val="none"/>
        </w:rPr>
        <w:t>最高限价（元）：</w:t>
      </w:r>
      <w:r>
        <w:rPr>
          <w:rFonts w:hint="eastAsia" w:ascii="方正仿宋_GB2312" w:hAnsi="方正仿宋_GB2312" w:eastAsia="方正仿宋_GB2312" w:cs="方正仿宋_GB2312"/>
          <w:sz w:val="24"/>
          <w:highlight w:val="none"/>
          <w:lang w:val="en-US" w:eastAsia="zh-CN"/>
        </w:rPr>
        <w:t>3000000</w:t>
      </w:r>
    </w:p>
    <w:p w14:paraId="34DC319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采购需求：</w:t>
      </w:r>
      <w:r>
        <w:rPr>
          <w:rFonts w:hint="eastAsia" w:ascii="方正仿宋_GB2312" w:hAnsi="方正仿宋_GB2312" w:eastAsia="方正仿宋_GB2312" w:cs="方正仿宋_GB2312"/>
          <w:sz w:val="24"/>
          <w:highlight w:val="none"/>
          <w:lang w:val="en-US" w:eastAsia="zh-CN"/>
        </w:rPr>
        <w:t>冰鲜鸡肉采购</w:t>
      </w:r>
      <w:r>
        <w:rPr>
          <w:rFonts w:hint="eastAsia" w:ascii="方正仿宋_GB2312" w:hAnsi="方正仿宋_GB2312" w:eastAsia="方正仿宋_GB2312" w:cs="方正仿宋_GB2312"/>
          <w:sz w:val="24"/>
          <w:highlight w:val="none"/>
        </w:rPr>
        <w:t>，具体内容详见招标文件。</w:t>
      </w:r>
    </w:p>
    <w:p w14:paraId="6916211C">
      <w:pPr>
        <w:spacing w:line="500" w:lineRule="exact"/>
        <w:rPr>
          <w:rFonts w:ascii="方正仿宋_GB2312" w:hAnsi="方正仿宋_GB2312" w:eastAsia="方正仿宋_GB2312" w:cs="方正仿宋_GB2312"/>
          <w:sz w:val="24"/>
          <w:highlight w:val="none"/>
        </w:rPr>
      </w:pPr>
    </w:p>
    <w:p w14:paraId="4B44102C">
      <w:pPr>
        <w:spacing w:line="500" w:lineRule="exact"/>
        <w:rPr>
          <w:rFonts w:hint="eastAsia"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rPr>
        <w:t>标项名称:</w:t>
      </w:r>
      <w:r>
        <w:rPr>
          <w:rFonts w:hint="eastAsia" w:ascii="方正仿宋_GB2312" w:hAnsi="方正仿宋_GB2312" w:eastAsia="方正仿宋_GB2312" w:cs="方正仿宋_GB2312"/>
          <w:sz w:val="24"/>
          <w:highlight w:val="none"/>
          <w:lang w:val="en-US" w:eastAsia="zh-CN"/>
        </w:rPr>
        <w:t>标项一：新疆师范大学伙食物资2025-2026冰鲜鸡肉采购项目第1包</w:t>
      </w:r>
    </w:p>
    <w:p w14:paraId="7C6394A4">
      <w:pPr>
        <w:spacing w:line="500" w:lineRule="exact"/>
        <w:rPr>
          <w:rFonts w:hint="default"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lang w:val="en-US" w:eastAsia="zh-CN"/>
        </w:rPr>
        <w:t>标项编号：</w:t>
      </w:r>
      <w:r>
        <w:rPr>
          <w:rFonts w:hint="eastAsia" w:ascii="方正仿宋_GB2312" w:hAnsi="方正仿宋_GB2312" w:eastAsia="方正仿宋_GB2312" w:cs="方正仿宋_GB2312"/>
          <w:sz w:val="24"/>
          <w:highlight w:val="none"/>
        </w:rPr>
        <w:t>SJX-2025-395</w:t>
      </w:r>
      <w:r>
        <w:rPr>
          <w:rFonts w:hint="eastAsia" w:ascii="方正仿宋_GB2312" w:hAnsi="方正仿宋_GB2312" w:eastAsia="方正仿宋_GB2312" w:cs="方正仿宋_GB2312"/>
          <w:sz w:val="24"/>
          <w:highlight w:val="none"/>
          <w:lang w:val="en-US" w:eastAsia="zh-CN"/>
        </w:rPr>
        <w:t>-01</w:t>
      </w:r>
    </w:p>
    <w:p w14:paraId="53E2A93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数量:1批</w:t>
      </w:r>
    </w:p>
    <w:p w14:paraId="31B19965">
      <w:pPr>
        <w:spacing w:line="500" w:lineRule="exact"/>
        <w:rPr>
          <w:rFonts w:hint="default" w:ascii="方正仿宋_GB2312" w:hAnsi="方正仿宋_GB2312" w:eastAsia="方正仿宋_GB2312" w:cs="方正仿宋_GB2312"/>
          <w:sz w:val="24"/>
          <w:highlight w:val="none"/>
          <w:lang w:val="en-US"/>
        </w:rPr>
      </w:pPr>
      <w:r>
        <w:rPr>
          <w:rFonts w:hint="eastAsia" w:ascii="方正仿宋_GB2312" w:hAnsi="方正仿宋_GB2312" w:eastAsia="方正仿宋_GB2312" w:cs="方正仿宋_GB2312"/>
          <w:sz w:val="24"/>
          <w:highlight w:val="none"/>
        </w:rPr>
        <w:t>预算金额（元）:</w:t>
      </w:r>
      <w:r>
        <w:rPr>
          <w:rFonts w:hint="eastAsia" w:ascii="方正仿宋_GB2312" w:hAnsi="方正仿宋_GB2312" w:eastAsia="方正仿宋_GB2312" w:cs="方正仿宋_GB2312"/>
          <w:sz w:val="24"/>
          <w:highlight w:val="none"/>
          <w:lang w:val="en-US" w:eastAsia="zh-CN"/>
        </w:rPr>
        <w:t xml:space="preserve"> 1500000</w:t>
      </w:r>
    </w:p>
    <w:p w14:paraId="778E3BDD">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简要规格描述或项目基本概况介绍、用途：</w:t>
      </w:r>
      <w:r>
        <w:rPr>
          <w:rFonts w:hint="eastAsia" w:ascii="方正仿宋_GB2312" w:hAnsi="方正仿宋_GB2312" w:eastAsia="方正仿宋_GB2312" w:cs="方正仿宋_GB2312"/>
          <w:sz w:val="24"/>
          <w:highlight w:val="none"/>
          <w:lang w:val="en-US" w:eastAsia="zh-CN"/>
        </w:rPr>
        <w:t>冰鲜鸡肉采购</w:t>
      </w:r>
      <w:r>
        <w:rPr>
          <w:rFonts w:hint="eastAsia" w:ascii="方正仿宋_GB2312" w:hAnsi="方正仿宋_GB2312" w:eastAsia="方正仿宋_GB2312" w:cs="方正仿宋_GB2312"/>
          <w:sz w:val="24"/>
          <w:highlight w:val="none"/>
        </w:rPr>
        <w:t>，具体内容详见招标文件。</w:t>
      </w:r>
    </w:p>
    <w:p w14:paraId="5B32E3E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备注：/</w:t>
      </w:r>
    </w:p>
    <w:p w14:paraId="28A4BA5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合同履约期限：壹年，自202</w:t>
      </w:r>
      <w:r>
        <w:rPr>
          <w:rFonts w:hint="eastAsia" w:ascii="方正仿宋_GB2312" w:hAnsi="方正仿宋_GB2312" w:eastAsia="方正仿宋_GB2312" w:cs="方正仿宋_GB2312"/>
          <w:sz w:val="24"/>
          <w:highlight w:val="none"/>
          <w:lang w:val="en-US" w:eastAsia="zh-CN"/>
        </w:rPr>
        <w:t>5</w:t>
      </w:r>
      <w:r>
        <w:rPr>
          <w:rFonts w:hint="eastAsia" w:ascii="方正仿宋_GB2312" w:hAnsi="方正仿宋_GB2312" w:eastAsia="方正仿宋_GB2312" w:cs="方正仿宋_GB2312"/>
          <w:sz w:val="24"/>
          <w:highlight w:val="none"/>
        </w:rPr>
        <w:t>年9月1日起至202</w:t>
      </w:r>
      <w:r>
        <w:rPr>
          <w:rFonts w:hint="eastAsia" w:ascii="方正仿宋_GB2312" w:hAnsi="方正仿宋_GB2312" w:eastAsia="方正仿宋_GB2312" w:cs="方正仿宋_GB2312"/>
          <w:sz w:val="24"/>
          <w:highlight w:val="none"/>
          <w:lang w:val="en-US" w:eastAsia="zh-CN"/>
        </w:rPr>
        <w:t>6</w:t>
      </w:r>
      <w:r>
        <w:rPr>
          <w:rFonts w:hint="eastAsia" w:ascii="方正仿宋_GB2312" w:hAnsi="方正仿宋_GB2312" w:eastAsia="方正仿宋_GB2312" w:cs="方正仿宋_GB2312"/>
          <w:sz w:val="24"/>
          <w:highlight w:val="none"/>
        </w:rPr>
        <w:t>年8月31日止。合同开始试用期3个月(包含在一年合同期内）,如乙方的供货质量、服务质量等不能满足甲方要求，甲方有权随时单方终止本合同；试用期满，经甲方采购中心书面确认合格后，进入合同期，试用期不合格，甲方有权解除合同，甲方向乙方发出解除通知书，本合同即解除，且甲方不承担任何违约责任。</w:t>
      </w:r>
    </w:p>
    <w:p w14:paraId="03F612D4">
      <w:pPr>
        <w:pStyle w:val="6"/>
        <w:ind w:firstLine="315"/>
        <w:rPr>
          <w:rFonts w:ascii="方正仿宋_GB2312" w:hAnsi="方正仿宋_GB2312" w:eastAsia="方正仿宋_GB2312" w:cs="方正仿宋_GB2312"/>
          <w:sz w:val="21"/>
          <w:szCs w:val="21"/>
          <w:highlight w:val="none"/>
        </w:rPr>
      </w:pPr>
    </w:p>
    <w:p w14:paraId="2862C2FD">
      <w:pPr>
        <w:spacing w:line="500" w:lineRule="exact"/>
        <w:rPr>
          <w:rFonts w:hint="eastAsia"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rPr>
        <w:t>标项名称:</w:t>
      </w:r>
      <w:r>
        <w:rPr>
          <w:rFonts w:hint="eastAsia" w:ascii="方正仿宋_GB2312" w:hAnsi="方正仿宋_GB2312" w:eastAsia="方正仿宋_GB2312" w:cs="方正仿宋_GB2312"/>
          <w:sz w:val="24"/>
          <w:highlight w:val="none"/>
          <w:lang w:val="en-US" w:eastAsia="zh-CN"/>
        </w:rPr>
        <w:t>标项二：新疆师范大学伙食物资2025-2026冰鲜鸡肉采购项目第2包</w:t>
      </w:r>
    </w:p>
    <w:p w14:paraId="336D191C">
      <w:pPr>
        <w:spacing w:line="500" w:lineRule="exact"/>
        <w:rPr>
          <w:rFonts w:hint="default"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lang w:val="en-US" w:eastAsia="zh-CN"/>
        </w:rPr>
        <w:t>标项编号：</w:t>
      </w:r>
      <w:r>
        <w:rPr>
          <w:rFonts w:hint="eastAsia" w:ascii="方正仿宋_GB2312" w:hAnsi="方正仿宋_GB2312" w:eastAsia="方正仿宋_GB2312" w:cs="方正仿宋_GB2312"/>
          <w:sz w:val="24"/>
          <w:highlight w:val="none"/>
        </w:rPr>
        <w:t>SJX-2025-395</w:t>
      </w:r>
      <w:r>
        <w:rPr>
          <w:rFonts w:hint="eastAsia" w:ascii="方正仿宋_GB2312" w:hAnsi="方正仿宋_GB2312" w:eastAsia="方正仿宋_GB2312" w:cs="方正仿宋_GB2312"/>
          <w:sz w:val="24"/>
          <w:highlight w:val="none"/>
          <w:lang w:val="en-US" w:eastAsia="zh-CN"/>
        </w:rPr>
        <w:t>-02</w:t>
      </w:r>
    </w:p>
    <w:p w14:paraId="124A0C78">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数量:1批</w:t>
      </w:r>
    </w:p>
    <w:p w14:paraId="235CC3A0">
      <w:pPr>
        <w:spacing w:line="500" w:lineRule="exact"/>
        <w:rPr>
          <w:rFonts w:hint="default" w:ascii="方正仿宋_GB2312" w:hAnsi="方正仿宋_GB2312" w:eastAsia="方正仿宋_GB2312" w:cs="方正仿宋_GB2312"/>
          <w:sz w:val="24"/>
          <w:highlight w:val="none"/>
          <w:lang w:val="en-US"/>
        </w:rPr>
      </w:pPr>
      <w:r>
        <w:rPr>
          <w:rFonts w:hint="eastAsia" w:ascii="方正仿宋_GB2312" w:hAnsi="方正仿宋_GB2312" w:eastAsia="方正仿宋_GB2312" w:cs="方正仿宋_GB2312"/>
          <w:sz w:val="24"/>
          <w:highlight w:val="none"/>
        </w:rPr>
        <w:t>预算金额（元）:</w:t>
      </w:r>
      <w:r>
        <w:rPr>
          <w:rFonts w:hint="eastAsia" w:ascii="方正仿宋_GB2312" w:hAnsi="方正仿宋_GB2312" w:eastAsia="方正仿宋_GB2312" w:cs="方正仿宋_GB2312"/>
          <w:sz w:val="24"/>
          <w:highlight w:val="none"/>
          <w:lang w:val="en-US" w:eastAsia="zh-CN"/>
        </w:rPr>
        <w:t xml:space="preserve"> 1500000</w:t>
      </w:r>
    </w:p>
    <w:p w14:paraId="58F21A0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简要规格描述或项目基本概况介绍、用途：</w:t>
      </w:r>
      <w:r>
        <w:rPr>
          <w:rFonts w:hint="eastAsia" w:ascii="方正仿宋_GB2312" w:hAnsi="方正仿宋_GB2312" w:eastAsia="方正仿宋_GB2312" w:cs="方正仿宋_GB2312"/>
          <w:sz w:val="24"/>
          <w:highlight w:val="none"/>
          <w:lang w:val="en-US" w:eastAsia="zh-CN"/>
        </w:rPr>
        <w:t>冰鲜鸡肉采购</w:t>
      </w:r>
      <w:r>
        <w:rPr>
          <w:rFonts w:hint="eastAsia" w:ascii="方正仿宋_GB2312" w:hAnsi="方正仿宋_GB2312" w:eastAsia="方正仿宋_GB2312" w:cs="方正仿宋_GB2312"/>
          <w:sz w:val="24"/>
          <w:highlight w:val="none"/>
        </w:rPr>
        <w:t>，具体内容详见招标文件。</w:t>
      </w:r>
    </w:p>
    <w:p w14:paraId="27D7480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备注：/</w:t>
      </w:r>
    </w:p>
    <w:p w14:paraId="7350EF4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合同履约期限：壹年，自202</w:t>
      </w:r>
      <w:r>
        <w:rPr>
          <w:rFonts w:hint="eastAsia" w:ascii="方正仿宋_GB2312" w:hAnsi="方正仿宋_GB2312" w:eastAsia="方正仿宋_GB2312" w:cs="方正仿宋_GB2312"/>
          <w:sz w:val="24"/>
          <w:highlight w:val="none"/>
          <w:lang w:val="en-US" w:eastAsia="zh-CN"/>
        </w:rPr>
        <w:t>5</w:t>
      </w:r>
      <w:r>
        <w:rPr>
          <w:rFonts w:hint="eastAsia" w:ascii="方正仿宋_GB2312" w:hAnsi="方正仿宋_GB2312" w:eastAsia="方正仿宋_GB2312" w:cs="方正仿宋_GB2312"/>
          <w:sz w:val="24"/>
          <w:highlight w:val="none"/>
        </w:rPr>
        <w:t>年9月1日起至202</w:t>
      </w:r>
      <w:r>
        <w:rPr>
          <w:rFonts w:hint="eastAsia" w:ascii="方正仿宋_GB2312" w:hAnsi="方正仿宋_GB2312" w:eastAsia="方正仿宋_GB2312" w:cs="方正仿宋_GB2312"/>
          <w:sz w:val="24"/>
          <w:highlight w:val="none"/>
          <w:lang w:val="en-US" w:eastAsia="zh-CN"/>
        </w:rPr>
        <w:t>6</w:t>
      </w:r>
      <w:r>
        <w:rPr>
          <w:rFonts w:hint="eastAsia" w:ascii="方正仿宋_GB2312" w:hAnsi="方正仿宋_GB2312" w:eastAsia="方正仿宋_GB2312" w:cs="方正仿宋_GB2312"/>
          <w:sz w:val="24"/>
          <w:highlight w:val="none"/>
        </w:rPr>
        <w:t>年8月31日止。合同开始试用期3个月(包含在一年合同期内）,如乙方的供货质量、服务质量等不能满足甲方要求，甲方有权随时单方终止本合同；试用期满，经甲方采购中心书面确认合格后，进入合同期，试用期不合格，甲方有权解除合同，甲方向乙方发出解除通知书，本合同即解除，且甲方不承担任何违约责任。</w:t>
      </w:r>
    </w:p>
    <w:p w14:paraId="68C92CB3">
      <w:pPr>
        <w:rPr>
          <w:highlight w:val="none"/>
        </w:rPr>
      </w:pPr>
    </w:p>
    <w:p w14:paraId="15B36F7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本项目（否）接受联合体投标。</w:t>
      </w:r>
    </w:p>
    <w:p w14:paraId="7420ABE3">
      <w:pPr>
        <w:spacing w:line="500" w:lineRule="exact"/>
        <w:outlineLvl w:val="1"/>
        <w:rPr>
          <w:rFonts w:ascii="方正仿宋_GB2312" w:hAnsi="方正仿宋_GB2312" w:eastAsia="方正仿宋_GB2312" w:cs="方正仿宋_GB2312"/>
          <w:b/>
          <w:bCs/>
          <w:sz w:val="24"/>
          <w:highlight w:val="none"/>
        </w:rPr>
      </w:pPr>
      <w:bookmarkStart w:id="2" w:name="_Toc26062"/>
      <w:r>
        <w:rPr>
          <w:rFonts w:hint="eastAsia" w:ascii="方正仿宋_GB2312" w:hAnsi="方正仿宋_GB2312" w:eastAsia="方正仿宋_GB2312" w:cs="方正仿宋_GB2312"/>
          <w:b/>
          <w:bCs/>
          <w:sz w:val="24"/>
          <w:highlight w:val="none"/>
        </w:rPr>
        <w:t>二、申请人的资格要求：</w:t>
      </w:r>
      <w:bookmarkEnd w:id="2"/>
    </w:p>
    <w:p w14:paraId="7FE5FC0B">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1.满足《中华人民共和国政府采购法》第二十二条规定；</w:t>
      </w:r>
    </w:p>
    <w:p w14:paraId="4259F09D">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2.落实政府采购政策需满足的资格要求：</w:t>
      </w:r>
      <w:r>
        <w:rPr>
          <w:rFonts w:hint="eastAsia" w:ascii="方正仿宋_GB2312" w:hAnsi="方正仿宋_GB2312" w:eastAsia="方正仿宋_GB2312" w:cs="方正仿宋_GB2312"/>
          <w:sz w:val="24"/>
          <w:highlight w:val="none"/>
          <w:lang w:val="en-US" w:eastAsia="zh-CN"/>
        </w:rPr>
        <w:t>本项目预留部分采购项目预算金额专门面向中小企业。</w:t>
      </w:r>
      <w:r>
        <w:rPr>
          <w:rFonts w:hint="eastAsia" w:ascii="方正仿宋_GB2312" w:hAnsi="方正仿宋_GB2312" w:eastAsia="方正仿宋_GB2312" w:cs="方正仿宋_GB2312"/>
          <w:b/>
          <w:bCs/>
          <w:sz w:val="24"/>
          <w:highlight w:val="none"/>
          <w:u w:val="single"/>
        </w:rPr>
        <w:t>要求获得采购合同的投标人将本采购包金额的至少</w:t>
      </w:r>
      <w:r>
        <w:rPr>
          <w:rFonts w:hint="eastAsia" w:ascii="方正仿宋_GB2312" w:hAnsi="方正仿宋_GB2312" w:eastAsia="方正仿宋_GB2312" w:cs="方正仿宋_GB2312"/>
          <w:b/>
          <w:bCs/>
          <w:sz w:val="24"/>
          <w:highlight w:val="none"/>
          <w:u w:val="single"/>
          <w:lang w:val="en-US" w:eastAsia="zh-CN"/>
        </w:rPr>
        <w:t>30</w:t>
      </w:r>
      <w:r>
        <w:rPr>
          <w:rFonts w:hint="eastAsia" w:ascii="方正仿宋_GB2312" w:hAnsi="方正仿宋_GB2312" w:eastAsia="方正仿宋_GB2312" w:cs="方正仿宋_GB2312"/>
          <w:b/>
          <w:bCs/>
          <w:sz w:val="24"/>
          <w:highlight w:val="none"/>
          <w:u w:val="single"/>
        </w:rPr>
        <w:t xml:space="preserve"> %分包给一家或者多家中小企业，这其中预留给小微企业的比例至少</w:t>
      </w:r>
      <w:r>
        <w:rPr>
          <w:rFonts w:hint="eastAsia" w:ascii="方正仿宋_GB2312" w:hAnsi="方正仿宋_GB2312" w:eastAsia="方正仿宋_GB2312" w:cs="方正仿宋_GB2312"/>
          <w:b/>
          <w:bCs/>
          <w:sz w:val="24"/>
          <w:highlight w:val="none"/>
          <w:u w:val="single"/>
          <w:lang w:val="en-US" w:eastAsia="zh-CN"/>
        </w:rPr>
        <w:t xml:space="preserve">70 </w:t>
      </w:r>
      <w:r>
        <w:rPr>
          <w:rFonts w:hint="eastAsia" w:ascii="方正仿宋_GB2312" w:hAnsi="方正仿宋_GB2312" w:eastAsia="方正仿宋_GB2312" w:cs="方正仿宋_GB2312"/>
          <w:b/>
          <w:bCs/>
          <w:sz w:val="24"/>
          <w:highlight w:val="none"/>
          <w:u w:val="single"/>
        </w:rPr>
        <w:t>%，须提供《拟分包情况说明》</w:t>
      </w:r>
      <w:r>
        <w:rPr>
          <w:rFonts w:hint="eastAsia" w:ascii="方正仿宋_GB2312" w:hAnsi="方正仿宋_GB2312" w:eastAsia="方正仿宋_GB2312" w:cs="方正仿宋_GB2312"/>
          <w:b/>
          <w:bCs/>
          <w:sz w:val="24"/>
          <w:highlight w:val="none"/>
          <w:u w:val="single"/>
          <w:lang w:val="en-US" w:eastAsia="zh-CN"/>
        </w:rPr>
        <w:t>及《中小企业声明函》</w:t>
      </w:r>
      <w:r>
        <w:rPr>
          <w:rFonts w:hint="eastAsia" w:ascii="方正仿宋_GB2312" w:hAnsi="方正仿宋_GB2312" w:eastAsia="方正仿宋_GB2312" w:cs="方正仿宋_GB2312"/>
          <w:b/>
          <w:bCs/>
          <w:sz w:val="24"/>
          <w:highlight w:val="none"/>
          <w:u w:val="single"/>
        </w:rPr>
        <w:t>，监狱和戒毒企业、残疾人福利性单位视同小型、微型企业（格式详见招标文件）。</w:t>
      </w:r>
      <w:r>
        <w:rPr>
          <w:rFonts w:hint="eastAsia" w:ascii="方正仿宋_GB2312" w:hAnsi="方正仿宋_GB2312" w:eastAsia="方正仿宋_GB2312" w:cs="方正仿宋_GB2312"/>
          <w:b/>
          <w:bCs/>
          <w:sz w:val="24"/>
          <w:highlight w:val="none"/>
          <w:u w:val="single"/>
          <w:lang w:val="en-US" w:eastAsia="zh-CN"/>
        </w:rPr>
        <w:t xml:space="preserve"> </w:t>
      </w:r>
      <w:r>
        <w:rPr>
          <w:rFonts w:hint="eastAsia" w:ascii="方正仿宋_GB2312" w:hAnsi="方正仿宋_GB2312" w:eastAsia="方正仿宋_GB2312" w:cs="方正仿宋_GB2312"/>
          <w:b/>
          <w:bCs/>
          <w:sz w:val="24"/>
          <w:highlight w:val="none"/>
          <w:lang w:val="en-US" w:eastAsia="zh-CN"/>
        </w:rPr>
        <w:t>接受分包合同的中小企业与分包企业之间不得存在直接控股、管理关系</w:t>
      </w:r>
      <w:r>
        <w:rPr>
          <w:rFonts w:hint="eastAsia" w:ascii="方正仿宋_GB2312" w:hAnsi="方正仿宋_GB2312" w:eastAsia="方正仿宋_GB2312" w:cs="方正仿宋_GB2312"/>
          <w:b/>
          <w:bCs/>
          <w:sz w:val="24"/>
          <w:highlight w:val="none"/>
        </w:rPr>
        <w:t>。</w:t>
      </w:r>
    </w:p>
    <w:p w14:paraId="55682FD4">
      <w:pPr>
        <w:spacing w:line="500" w:lineRule="exact"/>
        <w:rPr>
          <w:highlight w:val="none"/>
        </w:rPr>
      </w:pPr>
      <w:r>
        <w:rPr>
          <w:rFonts w:hint="eastAsia" w:ascii="方正仿宋_GB2312" w:hAnsi="方正仿宋_GB2312" w:eastAsia="方正仿宋_GB2312" w:cs="方正仿宋_GB2312"/>
          <w:sz w:val="24"/>
          <w:highlight w:val="none"/>
        </w:rPr>
        <w:t>3.本项目的特定资格要求：</w:t>
      </w:r>
      <w:r>
        <w:rPr>
          <w:rFonts w:hint="eastAsia" w:ascii="方正仿宋_GB2312" w:hAnsi="方正仿宋_GB2312" w:eastAsia="方正仿宋_GB2312" w:cs="方正仿宋_GB2312"/>
          <w:sz w:val="24"/>
          <w:highlight w:val="none"/>
          <w:lang w:val="en-US" w:eastAsia="zh-CN"/>
        </w:rPr>
        <w:t>/。</w:t>
      </w:r>
    </w:p>
    <w:p w14:paraId="3963481D">
      <w:pPr>
        <w:spacing w:line="500" w:lineRule="exact"/>
        <w:outlineLvl w:val="1"/>
        <w:rPr>
          <w:rFonts w:ascii="方正仿宋_GB2312" w:hAnsi="方正仿宋_GB2312" w:eastAsia="方正仿宋_GB2312" w:cs="方正仿宋_GB2312"/>
          <w:b/>
          <w:bCs/>
          <w:sz w:val="24"/>
          <w:highlight w:val="none"/>
        </w:rPr>
      </w:pPr>
      <w:bookmarkStart w:id="3" w:name="_Toc29662"/>
      <w:r>
        <w:rPr>
          <w:rFonts w:hint="eastAsia" w:ascii="方正仿宋_GB2312" w:hAnsi="方正仿宋_GB2312" w:eastAsia="方正仿宋_GB2312" w:cs="方正仿宋_GB2312"/>
          <w:b/>
          <w:bCs/>
          <w:sz w:val="24"/>
          <w:highlight w:val="none"/>
        </w:rPr>
        <w:t>三、获取招标文件</w:t>
      </w:r>
      <w:bookmarkEnd w:id="3"/>
    </w:p>
    <w:p w14:paraId="7F7B8483">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时间：2025年0</w:t>
      </w:r>
      <w:r>
        <w:rPr>
          <w:rFonts w:hint="eastAsia" w:ascii="方正仿宋_GB2312" w:hAnsi="方正仿宋_GB2312" w:eastAsia="方正仿宋_GB2312" w:cs="方正仿宋_GB2312"/>
          <w:sz w:val="24"/>
          <w:highlight w:val="none"/>
          <w:lang w:val="en-US" w:eastAsia="zh-CN"/>
        </w:rPr>
        <w:t>7</w:t>
      </w:r>
      <w:r>
        <w:rPr>
          <w:rFonts w:hint="eastAsia" w:ascii="方正仿宋_GB2312" w:hAnsi="方正仿宋_GB2312" w:eastAsia="方正仿宋_GB2312" w:cs="方正仿宋_GB2312"/>
          <w:sz w:val="24"/>
          <w:highlight w:val="none"/>
        </w:rPr>
        <w:t>月</w:t>
      </w:r>
      <w:r>
        <w:rPr>
          <w:rFonts w:hint="eastAsia" w:ascii="方正仿宋_GB2312" w:hAnsi="方正仿宋_GB2312" w:eastAsia="方正仿宋_GB2312" w:cs="方正仿宋_GB2312"/>
          <w:sz w:val="24"/>
          <w:highlight w:val="none"/>
          <w:lang w:val="en-US" w:eastAsia="zh-CN"/>
        </w:rPr>
        <w:t>08</w:t>
      </w:r>
      <w:r>
        <w:rPr>
          <w:rFonts w:hint="eastAsia" w:ascii="方正仿宋_GB2312" w:hAnsi="方正仿宋_GB2312" w:eastAsia="方正仿宋_GB2312" w:cs="方正仿宋_GB2312"/>
          <w:sz w:val="24"/>
          <w:highlight w:val="none"/>
        </w:rPr>
        <w:t>日至2025年0</w:t>
      </w:r>
      <w:r>
        <w:rPr>
          <w:rFonts w:hint="eastAsia" w:ascii="方正仿宋_GB2312" w:hAnsi="方正仿宋_GB2312" w:eastAsia="方正仿宋_GB2312" w:cs="方正仿宋_GB2312"/>
          <w:sz w:val="24"/>
          <w:highlight w:val="none"/>
          <w:lang w:val="en-US" w:eastAsia="zh-CN"/>
        </w:rPr>
        <w:t>7</w:t>
      </w:r>
      <w:r>
        <w:rPr>
          <w:rFonts w:hint="eastAsia" w:ascii="方正仿宋_GB2312" w:hAnsi="方正仿宋_GB2312" w:eastAsia="方正仿宋_GB2312" w:cs="方正仿宋_GB2312"/>
          <w:sz w:val="24"/>
          <w:highlight w:val="none"/>
        </w:rPr>
        <w:t>月</w:t>
      </w:r>
      <w:r>
        <w:rPr>
          <w:rFonts w:hint="eastAsia" w:ascii="方正仿宋_GB2312" w:hAnsi="方正仿宋_GB2312" w:eastAsia="方正仿宋_GB2312" w:cs="方正仿宋_GB2312"/>
          <w:sz w:val="24"/>
          <w:highlight w:val="none"/>
          <w:lang w:val="en-US" w:eastAsia="zh-CN"/>
        </w:rPr>
        <w:t>15</w:t>
      </w:r>
      <w:r>
        <w:rPr>
          <w:rFonts w:hint="eastAsia" w:ascii="方正仿宋_GB2312" w:hAnsi="方正仿宋_GB2312" w:eastAsia="方正仿宋_GB2312" w:cs="方正仿宋_GB2312"/>
          <w:sz w:val="24"/>
          <w:highlight w:val="none"/>
        </w:rPr>
        <w:t>日，每天上午00:00至14:00，下午14:00至23:59（北京时间，法定节假日除外）</w:t>
      </w:r>
    </w:p>
    <w:p w14:paraId="15E084A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地点：政采云平台（https://www.zcygov.cn/）</w:t>
      </w:r>
    </w:p>
    <w:p w14:paraId="28F0DA2F">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方式：供应商登录政采云平台https://www.zcygov.cn/在线申请获取采购文件（进入“项目采购”应用，在获取采购文件菜单中选择项目，申请获取采购文件）本次招标不提供纸质版招标文件。</w:t>
      </w:r>
    </w:p>
    <w:p w14:paraId="60385FB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售价（元）：0元</w:t>
      </w:r>
    </w:p>
    <w:p w14:paraId="24E280E2">
      <w:pPr>
        <w:spacing w:line="500" w:lineRule="exact"/>
        <w:outlineLvl w:val="1"/>
        <w:rPr>
          <w:rFonts w:ascii="方正仿宋_GB2312" w:hAnsi="方正仿宋_GB2312" w:eastAsia="方正仿宋_GB2312" w:cs="方正仿宋_GB2312"/>
          <w:b/>
          <w:bCs/>
          <w:sz w:val="24"/>
          <w:highlight w:val="none"/>
        </w:rPr>
      </w:pPr>
      <w:bookmarkStart w:id="4" w:name="_Toc4099"/>
      <w:r>
        <w:rPr>
          <w:rFonts w:hint="eastAsia" w:ascii="方正仿宋_GB2312" w:hAnsi="方正仿宋_GB2312" w:eastAsia="方正仿宋_GB2312" w:cs="方正仿宋_GB2312"/>
          <w:b/>
          <w:bCs/>
          <w:sz w:val="24"/>
          <w:highlight w:val="none"/>
        </w:rPr>
        <w:t>四、提交投标文件截止时间、开标时间和地点</w:t>
      </w:r>
      <w:bookmarkEnd w:id="4"/>
    </w:p>
    <w:p w14:paraId="29F43193">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提交投标文件截止时间：2025年0</w:t>
      </w:r>
      <w:r>
        <w:rPr>
          <w:rFonts w:hint="eastAsia" w:ascii="方正仿宋_GB2312" w:hAnsi="方正仿宋_GB2312" w:eastAsia="方正仿宋_GB2312" w:cs="方正仿宋_GB2312"/>
          <w:sz w:val="24"/>
          <w:highlight w:val="none"/>
          <w:lang w:val="en-US" w:eastAsia="zh-CN"/>
        </w:rPr>
        <w:t>8</w:t>
      </w:r>
      <w:r>
        <w:rPr>
          <w:rFonts w:hint="eastAsia" w:ascii="方正仿宋_GB2312" w:hAnsi="方正仿宋_GB2312" w:eastAsia="方正仿宋_GB2312" w:cs="方正仿宋_GB2312"/>
          <w:sz w:val="24"/>
          <w:highlight w:val="none"/>
        </w:rPr>
        <w:t>月</w:t>
      </w:r>
      <w:r>
        <w:rPr>
          <w:rFonts w:hint="eastAsia" w:ascii="方正仿宋_GB2312" w:hAnsi="方正仿宋_GB2312" w:eastAsia="方正仿宋_GB2312" w:cs="方正仿宋_GB2312"/>
          <w:sz w:val="24"/>
          <w:highlight w:val="none"/>
          <w:lang w:val="en-US" w:eastAsia="zh-CN"/>
        </w:rPr>
        <w:t>01</w:t>
      </w:r>
      <w:r>
        <w:rPr>
          <w:rFonts w:hint="eastAsia" w:ascii="方正仿宋_GB2312" w:hAnsi="方正仿宋_GB2312" w:eastAsia="方正仿宋_GB2312" w:cs="方正仿宋_GB2312"/>
          <w:sz w:val="24"/>
          <w:highlight w:val="none"/>
        </w:rPr>
        <w:t>日 11:00（北京时间）</w:t>
      </w:r>
    </w:p>
    <w:p w14:paraId="751E228D">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投标地点：政采云平台（https://www.zcygov.cn/），本项目采用不见面开标，加密的电子投标文件在投标截止时间前在政采云投标客户端上传。</w:t>
      </w:r>
    </w:p>
    <w:p w14:paraId="1C6EE7E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开标时间：2025年0</w:t>
      </w:r>
      <w:r>
        <w:rPr>
          <w:rFonts w:hint="eastAsia" w:ascii="方正仿宋_GB2312" w:hAnsi="方正仿宋_GB2312" w:eastAsia="方正仿宋_GB2312" w:cs="方正仿宋_GB2312"/>
          <w:sz w:val="24"/>
          <w:highlight w:val="none"/>
          <w:lang w:val="en-US" w:eastAsia="zh-CN"/>
        </w:rPr>
        <w:t>8</w:t>
      </w:r>
      <w:r>
        <w:rPr>
          <w:rFonts w:hint="eastAsia" w:ascii="方正仿宋_GB2312" w:hAnsi="方正仿宋_GB2312" w:eastAsia="方正仿宋_GB2312" w:cs="方正仿宋_GB2312"/>
          <w:sz w:val="24"/>
          <w:highlight w:val="none"/>
        </w:rPr>
        <w:t>月</w:t>
      </w:r>
      <w:r>
        <w:rPr>
          <w:rFonts w:hint="eastAsia" w:ascii="方正仿宋_GB2312" w:hAnsi="方正仿宋_GB2312" w:eastAsia="方正仿宋_GB2312" w:cs="方正仿宋_GB2312"/>
          <w:sz w:val="24"/>
          <w:highlight w:val="none"/>
          <w:lang w:val="en-US" w:eastAsia="zh-CN"/>
        </w:rPr>
        <w:t>01</w:t>
      </w:r>
      <w:r>
        <w:rPr>
          <w:rFonts w:hint="eastAsia" w:ascii="方正仿宋_GB2312" w:hAnsi="方正仿宋_GB2312" w:eastAsia="方正仿宋_GB2312" w:cs="方正仿宋_GB2312"/>
          <w:sz w:val="24"/>
          <w:highlight w:val="none"/>
        </w:rPr>
        <w:t>日 11:00（北京时间）</w:t>
      </w:r>
    </w:p>
    <w:p w14:paraId="6F0419C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开标地点：政采云平台（https://www.zcygov.cn/）不见面开标系统</w:t>
      </w:r>
    </w:p>
    <w:p w14:paraId="69DC992A">
      <w:pPr>
        <w:spacing w:line="500" w:lineRule="exact"/>
        <w:outlineLvl w:val="1"/>
        <w:rPr>
          <w:rFonts w:ascii="方正仿宋_GB2312" w:hAnsi="方正仿宋_GB2312" w:eastAsia="方正仿宋_GB2312" w:cs="方正仿宋_GB2312"/>
          <w:b/>
          <w:bCs/>
          <w:sz w:val="24"/>
          <w:highlight w:val="none"/>
        </w:rPr>
      </w:pPr>
      <w:bookmarkStart w:id="5" w:name="_Toc8457"/>
      <w:r>
        <w:rPr>
          <w:rFonts w:hint="eastAsia" w:ascii="方正仿宋_GB2312" w:hAnsi="方正仿宋_GB2312" w:eastAsia="方正仿宋_GB2312" w:cs="方正仿宋_GB2312"/>
          <w:b/>
          <w:bCs/>
          <w:sz w:val="24"/>
          <w:highlight w:val="none"/>
        </w:rPr>
        <w:t>五、公告期限</w:t>
      </w:r>
      <w:bookmarkEnd w:id="5"/>
    </w:p>
    <w:p w14:paraId="1BEBF50F">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自本公告发布之日起5个工作日。</w:t>
      </w:r>
    </w:p>
    <w:p w14:paraId="74A6C2A8">
      <w:pPr>
        <w:spacing w:line="500" w:lineRule="exact"/>
        <w:outlineLvl w:val="1"/>
        <w:rPr>
          <w:rFonts w:ascii="方正仿宋_GB2312" w:hAnsi="方正仿宋_GB2312" w:eastAsia="方正仿宋_GB2312" w:cs="方正仿宋_GB2312"/>
          <w:b/>
          <w:bCs/>
          <w:sz w:val="24"/>
          <w:highlight w:val="none"/>
        </w:rPr>
      </w:pPr>
      <w:bookmarkStart w:id="6" w:name="_Toc21572"/>
      <w:r>
        <w:rPr>
          <w:rFonts w:hint="eastAsia" w:ascii="方正仿宋_GB2312" w:hAnsi="方正仿宋_GB2312" w:eastAsia="方正仿宋_GB2312" w:cs="方正仿宋_GB2312"/>
          <w:b/>
          <w:bCs/>
          <w:sz w:val="24"/>
          <w:highlight w:val="none"/>
        </w:rPr>
        <w:t>六、其他补充事宜</w:t>
      </w:r>
      <w:bookmarkEnd w:id="6"/>
    </w:p>
    <w:p w14:paraId="59DA4C4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1、关于本项目所有公告、公示在新疆政府采购网发布。</w:t>
      </w:r>
    </w:p>
    <w:p w14:paraId="4897871B">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2、请投标单位随时关注本项目的澄清、答疑、变更事项。</w:t>
      </w:r>
    </w:p>
    <w:p w14:paraId="7DFB6A2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3、本项目实行电子招投标，供应商须登录政采云平台申请获取招标文件，并通过政采云电子投标客户端制作响应文件，同时自行承担与投标有关的一切费用。</w:t>
      </w:r>
    </w:p>
    <w:p w14:paraId="73A332AF">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4、各供应商应在开标前确保成为</w:t>
      </w:r>
      <w:r>
        <w:rPr>
          <w:rFonts w:hint="eastAsia" w:ascii="方正仿宋_GB2312" w:hAnsi="方正仿宋_GB2312" w:eastAsia="方正仿宋_GB2312" w:cs="方正仿宋_GB2312"/>
          <w:b/>
          <w:bCs/>
          <w:sz w:val="24"/>
          <w:highlight w:val="none"/>
        </w:rPr>
        <w:t>新疆政府采购网</w:t>
      </w:r>
      <w:r>
        <w:rPr>
          <w:rFonts w:hint="eastAsia" w:ascii="方正仿宋_GB2312" w:hAnsi="方正仿宋_GB2312" w:eastAsia="方正仿宋_GB2312" w:cs="方正仿宋_GB2312"/>
          <w:sz w:val="24"/>
          <w:highlight w:val="none"/>
        </w:rPr>
        <w:t>正式注册入库供应商，并完成CA数字证书申领。因未注册入库、未办理CA数字证书等原因造成无法投标或投标失败等后果由供应商自行承担。</w:t>
      </w:r>
    </w:p>
    <w:p w14:paraId="0519064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5、有意向参与电子开评标的供应商，可访问新疆数字证书认证中心官方网站（https://www.xjca.com.cn/）或下载“新疆政务通”APP自行进行申领。如需咨询，请联系新疆CA服务热线0991-2819290。</w:t>
      </w:r>
    </w:p>
    <w:p w14:paraId="7179BB3A">
      <w:pPr>
        <w:spacing w:line="500" w:lineRule="exact"/>
        <w:outlineLvl w:val="1"/>
        <w:rPr>
          <w:rFonts w:ascii="方正仿宋_GB2312" w:hAnsi="方正仿宋_GB2312" w:eastAsia="方正仿宋_GB2312" w:cs="方正仿宋_GB2312"/>
          <w:b/>
          <w:bCs/>
          <w:sz w:val="24"/>
          <w:highlight w:val="none"/>
        </w:rPr>
      </w:pPr>
      <w:bookmarkStart w:id="7" w:name="_Toc921"/>
      <w:r>
        <w:rPr>
          <w:rFonts w:hint="eastAsia" w:ascii="方正仿宋_GB2312" w:hAnsi="方正仿宋_GB2312" w:eastAsia="方正仿宋_GB2312" w:cs="方正仿宋_GB2312"/>
          <w:b/>
          <w:bCs/>
          <w:sz w:val="24"/>
          <w:highlight w:val="none"/>
        </w:rPr>
        <w:t>七、对本次采购提出询问，请按以下方式联系</w:t>
      </w:r>
      <w:bookmarkEnd w:id="7"/>
    </w:p>
    <w:p w14:paraId="140AAE01">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1.采购人信息</w:t>
      </w:r>
    </w:p>
    <w:p w14:paraId="701F3B0E">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名 称：新疆师范大学</w:t>
      </w:r>
    </w:p>
    <w:p w14:paraId="1B0978E7">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地 址：新疆维吾尔自治区乌鲁木齐市水磨沟区观园路100号</w:t>
      </w:r>
    </w:p>
    <w:p w14:paraId="6A1882DC">
      <w:pPr>
        <w:spacing w:line="360" w:lineRule="auto"/>
        <w:rPr>
          <w:rFonts w:hint="eastAsia" w:ascii="方正仿宋_GB2312" w:hAnsi="方正仿宋_GB2312" w:eastAsia="方正仿宋_GB2312" w:cs="方正仿宋_GB2312"/>
          <w:sz w:val="24"/>
          <w:highlight w:val="none"/>
          <w:lang w:eastAsia="zh-CN"/>
        </w:rPr>
      </w:pPr>
      <w:r>
        <w:rPr>
          <w:rFonts w:hint="eastAsia" w:ascii="方正仿宋_GB2312" w:hAnsi="方正仿宋_GB2312" w:eastAsia="方正仿宋_GB2312" w:cs="方正仿宋_GB2312"/>
          <w:sz w:val="24"/>
          <w:highlight w:val="none"/>
        </w:rPr>
        <w:t xml:space="preserve">联系方式：柳老师  </w:t>
      </w:r>
      <w:r>
        <w:rPr>
          <w:rFonts w:hint="eastAsia" w:ascii="方正仿宋_GB2312" w:hAnsi="方正仿宋_GB2312" w:eastAsia="方正仿宋_GB2312" w:cs="方正仿宋_GB2312"/>
          <w:sz w:val="24"/>
          <w:highlight w:val="none"/>
          <w:lang w:eastAsia="zh-CN"/>
        </w:rPr>
        <w:t>0991-7654181</w:t>
      </w:r>
    </w:p>
    <w:p w14:paraId="6F01F1BA">
      <w:pPr>
        <w:spacing w:line="360" w:lineRule="auto"/>
        <w:rPr>
          <w:rFonts w:ascii="方正仿宋_GB2312" w:hAnsi="方正仿宋_GB2312" w:eastAsia="方正仿宋_GB2312" w:cs="方正仿宋_GB2312"/>
          <w:sz w:val="24"/>
          <w:highlight w:val="none"/>
        </w:rPr>
      </w:pPr>
    </w:p>
    <w:p w14:paraId="211B0604">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2.采购代理机构信息</w:t>
      </w:r>
    </w:p>
    <w:p w14:paraId="5C4FF1ED">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名 称：新疆世纪星工程咨询有限公司</w:t>
      </w:r>
    </w:p>
    <w:p w14:paraId="5F7965F4">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地 址：</w:t>
      </w:r>
      <w:bookmarkStart w:id="8" w:name="OLE_LINK1"/>
      <w:r>
        <w:rPr>
          <w:rFonts w:hint="eastAsia" w:ascii="方正仿宋_GB2312" w:hAnsi="方正仿宋_GB2312" w:eastAsia="方正仿宋_GB2312" w:cs="方正仿宋_GB2312"/>
          <w:sz w:val="24"/>
          <w:highlight w:val="none"/>
        </w:rPr>
        <w:t>乌鲁木齐经济技术开发区二期黄山街一品九点阳光德港大厦B座20楼</w:t>
      </w:r>
      <w:bookmarkEnd w:id="8"/>
    </w:p>
    <w:p w14:paraId="565C1FD1">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联系方式：0991-3678303</w:t>
      </w:r>
    </w:p>
    <w:p w14:paraId="1D688C8A">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3.项目联系方式</w:t>
      </w:r>
    </w:p>
    <w:p w14:paraId="1D955243">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项目联系人：李梦媛、李航、杜萍、范艳娥</w:t>
      </w:r>
    </w:p>
    <w:p w14:paraId="25EFB7C5">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电 话：0991-3678303</w:t>
      </w:r>
    </w:p>
    <w:p w14:paraId="1FA45BB3">
      <w:pP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br w:type="page"/>
      </w:r>
    </w:p>
    <w:p w14:paraId="1EAFB3AF">
      <w:pPr>
        <w:pStyle w:val="3"/>
        <w:numPr>
          <w:ilvl w:val="0"/>
          <w:numId w:val="1"/>
        </w:numPr>
        <w:jc w:val="center"/>
        <w:rPr>
          <w:rFonts w:ascii="方正仿宋_GB2312" w:hAnsi="方正仿宋_GB2312" w:eastAsia="方正仿宋_GB2312" w:cs="方正仿宋_GB2312"/>
          <w:sz w:val="32"/>
          <w:szCs w:val="32"/>
          <w:highlight w:val="none"/>
        </w:rPr>
      </w:pPr>
      <w:bookmarkStart w:id="9" w:name="_Toc26300"/>
      <w:r>
        <w:rPr>
          <w:rFonts w:hint="eastAsia" w:ascii="方正仿宋_GB2312" w:hAnsi="方正仿宋_GB2312" w:eastAsia="方正仿宋_GB2312" w:cs="方正仿宋_GB2312"/>
          <w:sz w:val="32"/>
          <w:szCs w:val="32"/>
          <w:highlight w:val="none"/>
        </w:rPr>
        <w:t>投标须知前附表</w:t>
      </w:r>
      <w:bookmarkEnd w:id="9"/>
    </w:p>
    <w:p w14:paraId="60C10573">
      <w:pPr>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本表是本招标项目的具体资料，是对投标人须知的具体补充和修改，如有矛盾，均以本资料表为准。标记“☑”的选项意为适用于本项目，标记“□”的选项意为不适用于本项目。</w:t>
      </w:r>
    </w:p>
    <w:p w14:paraId="0EEC25F7">
      <w:pPr>
        <w:spacing w:line="500" w:lineRule="exact"/>
        <w:ind w:firstLine="480" w:firstLineChars="200"/>
        <w:rPr>
          <w:rFonts w:ascii="方正仿宋_GB2312" w:hAnsi="方正仿宋_GB2312" w:eastAsia="方正仿宋_GB2312" w:cs="方正仿宋_GB2312"/>
          <w:sz w:val="24"/>
          <w:highlight w:val="none"/>
        </w:rPr>
      </w:pPr>
    </w:p>
    <w:tbl>
      <w:tblPr>
        <w:tblStyle w:val="30"/>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870"/>
        <w:gridCol w:w="6652"/>
      </w:tblGrid>
      <w:tr w14:paraId="46FE1D3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CF64B41">
            <w:pPr>
              <w:spacing w:line="500" w:lineRule="exact"/>
              <w:jc w:val="center"/>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条款号</w:t>
            </w:r>
          </w:p>
        </w:tc>
        <w:tc>
          <w:tcPr>
            <w:tcW w:w="6652" w:type="dxa"/>
            <w:tcBorders>
              <w:tl2br w:val="nil"/>
              <w:tr2bl w:val="nil"/>
            </w:tcBorders>
          </w:tcPr>
          <w:p w14:paraId="64434B26">
            <w:pPr>
              <w:spacing w:line="500" w:lineRule="exact"/>
              <w:jc w:val="center"/>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内容</w:t>
            </w:r>
          </w:p>
        </w:tc>
      </w:tr>
      <w:tr w14:paraId="5C7F7A1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AAA7FAD">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1.1</w:t>
            </w:r>
          </w:p>
        </w:tc>
        <w:tc>
          <w:tcPr>
            <w:tcW w:w="6652" w:type="dxa"/>
            <w:tcBorders>
              <w:tl2br w:val="nil"/>
              <w:tr2bl w:val="nil"/>
            </w:tcBorders>
            <w:vAlign w:val="center"/>
          </w:tcPr>
          <w:p w14:paraId="042069A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采购人：新疆师范大学</w:t>
            </w:r>
          </w:p>
          <w:p w14:paraId="60606E5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地  址：新疆维吾尔自治区乌鲁木齐市水磨沟区观园路100号 </w:t>
            </w:r>
          </w:p>
          <w:p w14:paraId="40EBA910">
            <w:pPr>
              <w:spacing w:line="500" w:lineRule="exact"/>
              <w:rPr>
                <w:rFonts w:hint="eastAsia" w:ascii="方正仿宋_GB2312" w:hAnsi="方正仿宋_GB2312" w:eastAsia="方正仿宋_GB2312" w:cs="方正仿宋_GB2312"/>
                <w:sz w:val="24"/>
                <w:highlight w:val="none"/>
                <w:lang w:eastAsia="zh-CN"/>
              </w:rPr>
            </w:pPr>
            <w:r>
              <w:rPr>
                <w:rFonts w:hint="eastAsia" w:ascii="方正仿宋_GB2312" w:hAnsi="方正仿宋_GB2312" w:eastAsia="方正仿宋_GB2312" w:cs="方正仿宋_GB2312"/>
                <w:sz w:val="24"/>
                <w:highlight w:val="none"/>
              </w:rPr>
              <w:t xml:space="preserve">电  话：柳老师  </w:t>
            </w:r>
            <w:r>
              <w:rPr>
                <w:rFonts w:hint="eastAsia" w:ascii="方正仿宋_GB2312" w:hAnsi="方正仿宋_GB2312" w:eastAsia="方正仿宋_GB2312" w:cs="方正仿宋_GB2312"/>
                <w:sz w:val="24"/>
                <w:highlight w:val="none"/>
                <w:lang w:eastAsia="zh-CN"/>
              </w:rPr>
              <w:t>0991-7654181</w:t>
            </w:r>
          </w:p>
        </w:tc>
      </w:tr>
      <w:tr w14:paraId="43B957F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CE45254">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1.2</w:t>
            </w:r>
          </w:p>
        </w:tc>
        <w:tc>
          <w:tcPr>
            <w:tcW w:w="6652" w:type="dxa"/>
            <w:tcBorders>
              <w:tl2br w:val="nil"/>
              <w:tr2bl w:val="nil"/>
            </w:tcBorders>
            <w:vAlign w:val="center"/>
          </w:tcPr>
          <w:p w14:paraId="1A47F61B">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采购代理机构：新疆世纪星工程咨询有限公司 </w:t>
            </w:r>
          </w:p>
          <w:p w14:paraId="70DA3CD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地址：乌鲁木齐经济技术开发区二期黄山街一品九点阳光德港大厦B座20楼 </w:t>
            </w:r>
          </w:p>
          <w:p w14:paraId="485A3B68">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业务联系人：李梦媛     电话：0991-3678303 </w:t>
            </w:r>
          </w:p>
          <w:p w14:paraId="5A0A55F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电子邮箱：415485763@qq.com</w:t>
            </w:r>
          </w:p>
        </w:tc>
      </w:tr>
      <w:tr w14:paraId="4BCDF48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870" w:type="dxa"/>
            <w:tcBorders>
              <w:tl2br w:val="nil"/>
              <w:tr2bl w:val="nil"/>
            </w:tcBorders>
            <w:vAlign w:val="center"/>
          </w:tcPr>
          <w:p w14:paraId="2CFD193E">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1.3.3</w:t>
            </w:r>
          </w:p>
        </w:tc>
        <w:tc>
          <w:tcPr>
            <w:tcW w:w="6652" w:type="dxa"/>
            <w:tcBorders>
              <w:tl2br w:val="nil"/>
              <w:tr2bl w:val="nil"/>
            </w:tcBorders>
            <w:vAlign w:val="center"/>
          </w:tcPr>
          <w:p w14:paraId="77151D59">
            <w:pPr>
              <w:spacing w:line="500" w:lineRule="exact"/>
              <w:rPr>
                <w:rFonts w:hint="eastAsia" w:ascii="方正仿宋_GB2312" w:hAnsi="方正仿宋_GB2312" w:eastAsia="方正仿宋_GB2312" w:cs="方正仿宋_GB2312"/>
                <w:sz w:val="24"/>
                <w:highlight w:val="none"/>
                <w:lang w:eastAsia="zh-CN"/>
              </w:rPr>
            </w:pPr>
            <w:r>
              <w:rPr>
                <w:rFonts w:hint="eastAsia" w:ascii="方正仿宋_GB2312" w:hAnsi="方正仿宋_GB2312" w:eastAsia="方正仿宋_GB2312" w:cs="方正仿宋_GB2312"/>
                <w:sz w:val="24"/>
                <w:highlight w:val="none"/>
              </w:rPr>
              <w:t>合格投标人的其他资格要求：</w:t>
            </w:r>
            <w:r>
              <w:rPr>
                <w:rFonts w:hint="eastAsia" w:ascii="方正仿宋_GB2312" w:hAnsi="方正仿宋_GB2312" w:eastAsia="方正仿宋_GB2312" w:cs="方正仿宋_GB2312"/>
                <w:sz w:val="24"/>
                <w:highlight w:val="none"/>
                <w:lang w:val="en-US" w:eastAsia="zh-CN"/>
              </w:rPr>
              <w:t>/</w:t>
            </w:r>
          </w:p>
        </w:tc>
      </w:tr>
      <w:tr w14:paraId="3D3EC8B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8875851">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1.4</w:t>
            </w:r>
          </w:p>
        </w:tc>
        <w:tc>
          <w:tcPr>
            <w:tcW w:w="6652" w:type="dxa"/>
            <w:tcBorders>
              <w:tl2br w:val="nil"/>
              <w:tr2bl w:val="nil"/>
            </w:tcBorders>
            <w:vAlign w:val="center"/>
          </w:tcPr>
          <w:p w14:paraId="1CC904E8">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是否允许采购进口产品：否</w:t>
            </w:r>
          </w:p>
        </w:tc>
      </w:tr>
      <w:tr w14:paraId="2D4300A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24F509B8">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1.5.1</w:t>
            </w:r>
          </w:p>
        </w:tc>
        <w:tc>
          <w:tcPr>
            <w:tcW w:w="6652" w:type="dxa"/>
            <w:tcBorders>
              <w:tl2br w:val="nil"/>
              <w:tr2bl w:val="nil"/>
            </w:tcBorders>
            <w:vAlign w:val="center"/>
          </w:tcPr>
          <w:p w14:paraId="2A96F48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sz w:val="24"/>
                <w:highlight w:val="none"/>
              </w:rPr>
              <w:t>本项目采购标的对应的中小企业划分标准所属行业</w:t>
            </w:r>
            <w:r>
              <w:rPr>
                <w:rFonts w:hint="eastAsia" w:ascii="方正仿宋_GB2312" w:hAnsi="方正仿宋_GB2312" w:eastAsia="方正仿宋_GB2312" w:cs="方正仿宋_GB2312"/>
                <w:sz w:val="24"/>
                <w:highlight w:val="none"/>
              </w:rPr>
              <w: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745"/>
              <w:gridCol w:w="2983"/>
            </w:tblGrid>
            <w:tr w14:paraId="4082E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Pr>
                <w:p w14:paraId="1C159606">
                  <w:pPr>
                    <w:pStyle w:val="8"/>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lang w:val="en-US" w:eastAsia="zh-CN"/>
                    </w:rPr>
                    <w:t>包</w:t>
                  </w:r>
                  <w:r>
                    <w:rPr>
                      <w:rFonts w:hint="eastAsia" w:ascii="仿宋" w:hAnsi="仿宋" w:eastAsia="仿宋" w:cs="仿宋"/>
                      <w:sz w:val="21"/>
                      <w:szCs w:val="21"/>
                      <w:highlight w:val="none"/>
                    </w:rPr>
                    <w:t>号</w:t>
                  </w:r>
                </w:p>
              </w:tc>
              <w:tc>
                <w:tcPr>
                  <w:tcW w:w="2745" w:type="dxa"/>
                </w:tcPr>
                <w:p w14:paraId="35C4122A">
                  <w:pPr>
                    <w:pStyle w:val="8"/>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标的名称</w:t>
                  </w:r>
                </w:p>
              </w:tc>
              <w:tc>
                <w:tcPr>
                  <w:tcW w:w="2983" w:type="dxa"/>
                </w:tcPr>
                <w:p w14:paraId="57114BE5">
                  <w:pPr>
                    <w:pStyle w:val="8"/>
                    <w:ind w:firstLine="0" w:firstLineChars="0"/>
                    <w:jc w:val="center"/>
                    <w:rPr>
                      <w:rFonts w:ascii="仿宋" w:hAnsi="仿宋" w:eastAsia="仿宋" w:cs="仿宋"/>
                      <w:sz w:val="21"/>
                      <w:szCs w:val="21"/>
                      <w:highlight w:val="none"/>
                    </w:rPr>
                  </w:pPr>
                  <w:r>
                    <w:rPr>
                      <w:rFonts w:hint="eastAsia" w:ascii="仿宋" w:hAnsi="仿宋" w:eastAsia="仿宋" w:cs="仿宋"/>
                      <w:sz w:val="21"/>
                      <w:szCs w:val="21"/>
                      <w:highlight w:val="none"/>
                    </w:rPr>
                    <w:t>中小企业划分标准所属行业</w:t>
                  </w:r>
                </w:p>
              </w:tc>
            </w:tr>
            <w:tr w14:paraId="46EE0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25F9FDA9">
                  <w:pPr>
                    <w:pStyle w:val="8"/>
                    <w:ind w:firstLine="0" w:firstLineChars="0"/>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标项一</w:t>
                  </w:r>
                </w:p>
              </w:tc>
              <w:tc>
                <w:tcPr>
                  <w:tcW w:w="2745" w:type="dxa"/>
                  <w:vAlign w:val="center"/>
                </w:tcPr>
                <w:p w14:paraId="68386FA2">
                  <w:pPr>
                    <w:widowControl/>
                    <w:spacing w:line="240" w:lineRule="auto"/>
                    <w:jc w:val="center"/>
                    <w:textAlignment w:val="auto"/>
                    <w:rPr>
                      <w:rFonts w:ascii="仿宋" w:hAnsi="仿宋" w:eastAsia="仿宋" w:cs="仿宋"/>
                      <w:kern w:val="0"/>
                      <w:szCs w:val="21"/>
                      <w:highlight w:val="none"/>
                    </w:rPr>
                  </w:pPr>
                  <w:r>
                    <w:rPr>
                      <w:rFonts w:hint="eastAsia" w:ascii="仿宋" w:hAnsi="仿宋" w:eastAsia="仿宋" w:cs="仿宋"/>
                      <w:b/>
                      <w:bCs/>
                      <w:kern w:val="0"/>
                      <w:szCs w:val="21"/>
                      <w:highlight w:val="none"/>
                    </w:rPr>
                    <w:t>具体</w:t>
                  </w:r>
                  <w:r>
                    <w:rPr>
                      <w:rFonts w:ascii="仿宋" w:hAnsi="仿宋" w:eastAsia="仿宋" w:cs="仿宋"/>
                      <w:b/>
                      <w:bCs/>
                      <w:kern w:val="0"/>
                      <w:szCs w:val="21"/>
                      <w:highlight w:val="none"/>
                    </w:rPr>
                    <w:t>内容详见采购需求</w:t>
                  </w:r>
                  <w:r>
                    <w:rPr>
                      <w:rFonts w:hint="eastAsia" w:ascii="仿宋" w:hAnsi="仿宋" w:eastAsia="仿宋" w:cs="仿宋"/>
                      <w:b/>
                      <w:bCs/>
                      <w:kern w:val="0"/>
                      <w:szCs w:val="21"/>
                      <w:highlight w:val="none"/>
                      <w:lang w:eastAsia="zh-CN"/>
                    </w:rPr>
                    <w:t>，</w:t>
                  </w:r>
                  <w:r>
                    <w:rPr>
                      <w:rFonts w:hint="eastAsia" w:ascii="仿宋" w:hAnsi="仿宋" w:eastAsia="仿宋" w:cs="仿宋"/>
                      <w:b/>
                      <w:bCs/>
                      <w:kern w:val="0"/>
                      <w:szCs w:val="21"/>
                      <w:highlight w:val="none"/>
                      <w:lang w:val="en-US" w:eastAsia="zh-CN"/>
                    </w:rPr>
                    <w:t>投标人请按采购标的名称逐一填写中小企业声明函。</w:t>
                  </w:r>
                </w:p>
              </w:tc>
              <w:tc>
                <w:tcPr>
                  <w:tcW w:w="2983" w:type="dxa"/>
                  <w:vAlign w:val="center"/>
                </w:tcPr>
                <w:p w14:paraId="507B26B1">
                  <w:pPr>
                    <w:jc w:val="center"/>
                    <w:rPr>
                      <w:rFonts w:ascii="仿宋" w:hAnsi="仿宋" w:eastAsia="仿宋" w:cs="仿宋"/>
                      <w:szCs w:val="21"/>
                      <w:highlight w:val="none"/>
                    </w:rPr>
                  </w:pPr>
                  <w:r>
                    <w:rPr>
                      <w:rFonts w:hint="eastAsia" w:ascii="仿宋" w:hAnsi="仿宋" w:eastAsia="仿宋" w:cs="仿宋"/>
                      <w:b/>
                      <w:bCs/>
                      <w:kern w:val="0"/>
                      <w:szCs w:val="21"/>
                      <w:highlight w:val="none"/>
                    </w:rPr>
                    <w:t>具体</w:t>
                  </w:r>
                  <w:r>
                    <w:rPr>
                      <w:rFonts w:ascii="仿宋" w:hAnsi="仿宋" w:eastAsia="仿宋" w:cs="仿宋"/>
                      <w:b/>
                      <w:bCs/>
                      <w:kern w:val="0"/>
                      <w:szCs w:val="21"/>
                      <w:highlight w:val="none"/>
                    </w:rPr>
                    <w:t>内容详见采购需求</w:t>
                  </w:r>
                  <w:r>
                    <w:rPr>
                      <w:rFonts w:hint="eastAsia" w:ascii="仿宋" w:hAnsi="仿宋" w:eastAsia="仿宋" w:cs="仿宋"/>
                      <w:b/>
                      <w:bCs/>
                      <w:kern w:val="0"/>
                      <w:szCs w:val="21"/>
                      <w:highlight w:val="none"/>
                      <w:lang w:eastAsia="zh-CN"/>
                    </w:rPr>
                    <w:t>，</w:t>
                  </w:r>
                  <w:r>
                    <w:rPr>
                      <w:rFonts w:hint="eastAsia" w:ascii="仿宋" w:hAnsi="仿宋" w:eastAsia="仿宋" w:cs="仿宋"/>
                      <w:b/>
                      <w:bCs/>
                      <w:kern w:val="0"/>
                      <w:szCs w:val="21"/>
                      <w:highlight w:val="none"/>
                      <w:lang w:val="en-US" w:eastAsia="zh-CN"/>
                    </w:rPr>
                    <w:t>投标人请按采购标的名称对应的所属行业逐一填写中小企业声明函。</w:t>
                  </w:r>
                </w:p>
              </w:tc>
            </w:tr>
            <w:tr w14:paraId="7DF28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14:paraId="2CBB43B1">
                  <w:pPr>
                    <w:pStyle w:val="8"/>
                    <w:ind w:firstLine="0" w:firstLineChars="0"/>
                    <w:jc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标项二</w:t>
                  </w:r>
                </w:p>
              </w:tc>
              <w:tc>
                <w:tcPr>
                  <w:tcW w:w="2745" w:type="dxa"/>
                  <w:vAlign w:val="center"/>
                </w:tcPr>
                <w:p w14:paraId="59EE2120">
                  <w:pPr>
                    <w:widowControl/>
                    <w:spacing w:line="240" w:lineRule="auto"/>
                    <w:jc w:val="center"/>
                    <w:textAlignment w:val="auto"/>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具体</w:t>
                  </w:r>
                  <w:r>
                    <w:rPr>
                      <w:rFonts w:ascii="仿宋" w:hAnsi="仿宋" w:eastAsia="仿宋" w:cs="仿宋"/>
                      <w:b/>
                      <w:bCs/>
                      <w:kern w:val="0"/>
                      <w:szCs w:val="21"/>
                      <w:highlight w:val="none"/>
                    </w:rPr>
                    <w:t>内容详见采购需求</w:t>
                  </w:r>
                  <w:r>
                    <w:rPr>
                      <w:rFonts w:hint="eastAsia" w:ascii="仿宋" w:hAnsi="仿宋" w:eastAsia="仿宋" w:cs="仿宋"/>
                      <w:b/>
                      <w:bCs/>
                      <w:kern w:val="0"/>
                      <w:szCs w:val="21"/>
                      <w:highlight w:val="none"/>
                      <w:lang w:eastAsia="zh-CN"/>
                    </w:rPr>
                    <w:t>，</w:t>
                  </w:r>
                  <w:r>
                    <w:rPr>
                      <w:rFonts w:hint="eastAsia" w:ascii="仿宋" w:hAnsi="仿宋" w:eastAsia="仿宋" w:cs="仿宋"/>
                      <w:b/>
                      <w:bCs/>
                      <w:kern w:val="0"/>
                      <w:szCs w:val="21"/>
                      <w:highlight w:val="none"/>
                      <w:lang w:val="en-US" w:eastAsia="zh-CN"/>
                    </w:rPr>
                    <w:t>投标人请按采购标的名称逐一填写中小企业声明函。</w:t>
                  </w:r>
                </w:p>
              </w:tc>
              <w:tc>
                <w:tcPr>
                  <w:tcW w:w="2983" w:type="dxa"/>
                  <w:vAlign w:val="center"/>
                </w:tcPr>
                <w:p w14:paraId="09579BC2">
                  <w:pPr>
                    <w:jc w:val="center"/>
                    <w:rPr>
                      <w:rFonts w:hint="eastAsia" w:ascii="仿宋" w:hAnsi="仿宋" w:eastAsia="仿宋" w:cs="仿宋"/>
                      <w:b/>
                      <w:bCs/>
                      <w:kern w:val="0"/>
                      <w:szCs w:val="21"/>
                      <w:highlight w:val="none"/>
                    </w:rPr>
                  </w:pPr>
                  <w:r>
                    <w:rPr>
                      <w:rFonts w:hint="eastAsia" w:ascii="仿宋" w:hAnsi="仿宋" w:eastAsia="仿宋" w:cs="仿宋"/>
                      <w:b/>
                      <w:bCs/>
                      <w:kern w:val="0"/>
                      <w:szCs w:val="21"/>
                      <w:highlight w:val="none"/>
                    </w:rPr>
                    <w:t>具体</w:t>
                  </w:r>
                  <w:r>
                    <w:rPr>
                      <w:rFonts w:ascii="仿宋" w:hAnsi="仿宋" w:eastAsia="仿宋" w:cs="仿宋"/>
                      <w:b/>
                      <w:bCs/>
                      <w:kern w:val="0"/>
                      <w:szCs w:val="21"/>
                      <w:highlight w:val="none"/>
                    </w:rPr>
                    <w:t>内容详见采购需求</w:t>
                  </w:r>
                  <w:r>
                    <w:rPr>
                      <w:rFonts w:hint="eastAsia" w:ascii="仿宋" w:hAnsi="仿宋" w:eastAsia="仿宋" w:cs="仿宋"/>
                      <w:b/>
                      <w:bCs/>
                      <w:kern w:val="0"/>
                      <w:szCs w:val="21"/>
                      <w:highlight w:val="none"/>
                      <w:lang w:eastAsia="zh-CN"/>
                    </w:rPr>
                    <w:t>，</w:t>
                  </w:r>
                  <w:r>
                    <w:rPr>
                      <w:rFonts w:hint="eastAsia" w:ascii="仿宋" w:hAnsi="仿宋" w:eastAsia="仿宋" w:cs="仿宋"/>
                      <w:b/>
                      <w:bCs/>
                      <w:kern w:val="0"/>
                      <w:szCs w:val="21"/>
                      <w:highlight w:val="none"/>
                      <w:lang w:val="en-US" w:eastAsia="zh-CN"/>
                    </w:rPr>
                    <w:t>投标人请按采购标的名称对应的所属行业逐一填写中小企业声明函。</w:t>
                  </w:r>
                </w:p>
              </w:tc>
            </w:tr>
          </w:tbl>
          <w:p w14:paraId="6295128D">
            <w:pPr>
              <w:pStyle w:val="28"/>
              <w:ind w:left="0" w:leftChars="0" w:firstLine="0" w:firstLineChars="0"/>
              <w:rPr>
                <w:rFonts w:ascii="方正仿宋_GB2312" w:hAnsi="方正仿宋_GB2312" w:eastAsia="方正仿宋_GB2312" w:cs="方正仿宋_GB2312"/>
                <w:highlight w:val="none"/>
              </w:rPr>
            </w:pPr>
          </w:p>
        </w:tc>
      </w:tr>
      <w:tr w14:paraId="338B21A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2499DC7A">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1.5.2</w:t>
            </w:r>
          </w:p>
        </w:tc>
        <w:tc>
          <w:tcPr>
            <w:tcW w:w="6652" w:type="dxa"/>
            <w:tcBorders>
              <w:tl2br w:val="nil"/>
              <w:tr2bl w:val="nil"/>
            </w:tcBorders>
            <w:vAlign w:val="center"/>
          </w:tcPr>
          <w:p w14:paraId="04C0BB7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本项目不专门面向中小企业预留采购份额。</w:t>
            </w:r>
          </w:p>
          <w:p w14:paraId="353FAE60">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本项目专门面向</w:t>
            </w:r>
            <w:r>
              <w:rPr>
                <w:rFonts w:hint="eastAsia" w:ascii="方正仿宋_GB2312" w:hAnsi="方正仿宋_GB2312" w:eastAsia="方正仿宋_GB2312" w:cs="方正仿宋_GB2312"/>
                <w:b/>
                <w:bCs/>
                <w:sz w:val="24"/>
                <w:highlight w:val="none"/>
                <w:lang w:eastAsia="zh-CN"/>
              </w:rPr>
              <w:t>□</w:t>
            </w:r>
            <w:r>
              <w:rPr>
                <w:rFonts w:hint="eastAsia" w:ascii="方正仿宋_GB2312" w:hAnsi="方正仿宋_GB2312" w:eastAsia="方正仿宋_GB2312" w:cs="方正仿宋_GB2312"/>
                <w:b/>
                <w:bCs/>
                <w:sz w:val="24"/>
                <w:highlight w:val="none"/>
              </w:rPr>
              <w:t>中小□小微企业</w:t>
            </w:r>
            <w:r>
              <w:rPr>
                <w:rFonts w:hint="eastAsia" w:ascii="方正仿宋_GB2312" w:hAnsi="方正仿宋_GB2312" w:eastAsia="方正仿宋_GB2312" w:cs="方正仿宋_GB2312"/>
                <w:sz w:val="24"/>
                <w:highlight w:val="none"/>
              </w:rPr>
              <w:t xml:space="preserve"> 采购。即: 提供的货物全部由符合政策要求的</w:t>
            </w: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b/>
                <w:bCs/>
                <w:sz w:val="24"/>
                <w:highlight w:val="none"/>
              </w:rPr>
              <w:t>中小□小微</w:t>
            </w:r>
            <w:r>
              <w:rPr>
                <w:rFonts w:hint="eastAsia" w:ascii="方正仿宋_GB2312" w:hAnsi="方正仿宋_GB2312" w:eastAsia="方正仿宋_GB2312" w:cs="方正仿宋_GB2312"/>
                <w:sz w:val="24"/>
                <w:highlight w:val="none"/>
              </w:rPr>
              <w:t xml:space="preserve">企业制造。（依据《政府采购促进中小企业发展管理办法》第二条：中小企业，是指在中华人民共和国境内依法设立，依据国务院批准的中小企业划分标准确定的中型企业、小型企业和微型企业，但与大企业的负责人为同一人，或者与大企业存在直接控股、管理关系的除外。 符合中小企业划分标准的个体工商户，在政府采购活动 </w:t>
            </w:r>
          </w:p>
          <w:p w14:paraId="589D405B">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中视同中小企业。）</w:t>
            </w:r>
          </w:p>
          <w:p w14:paraId="78A4EEBD">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本项目预留部分采购项目预算专门面向中小企业采购。对于预留份额，提供的货物由符合政策要求的中小企业制造。预留份额通过以下措施进行:</w:t>
            </w:r>
            <w:r>
              <w:rPr>
                <w:rFonts w:hint="eastAsia" w:ascii="方正仿宋_GB2312" w:hAnsi="方正仿宋_GB2312" w:eastAsia="方正仿宋_GB2312" w:cs="方正仿宋_GB2312"/>
                <w:b/>
                <w:bCs/>
                <w:sz w:val="24"/>
                <w:highlight w:val="none"/>
                <w:u w:val="single"/>
              </w:rPr>
              <w:t>要求获得采购合同的投标人将本采购包金额的至少</w:t>
            </w:r>
            <w:r>
              <w:rPr>
                <w:rFonts w:hint="eastAsia" w:ascii="方正仿宋_GB2312" w:hAnsi="方正仿宋_GB2312" w:eastAsia="方正仿宋_GB2312" w:cs="方正仿宋_GB2312"/>
                <w:b/>
                <w:bCs/>
                <w:sz w:val="24"/>
                <w:highlight w:val="none"/>
                <w:u w:val="single"/>
                <w:lang w:val="en-US" w:eastAsia="zh-CN"/>
              </w:rPr>
              <w:t>30</w:t>
            </w:r>
            <w:r>
              <w:rPr>
                <w:rFonts w:hint="eastAsia" w:ascii="方正仿宋_GB2312" w:hAnsi="方正仿宋_GB2312" w:eastAsia="方正仿宋_GB2312" w:cs="方正仿宋_GB2312"/>
                <w:b/>
                <w:bCs/>
                <w:sz w:val="24"/>
                <w:highlight w:val="none"/>
                <w:u w:val="single"/>
              </w:rPr>
              <w:t xml:space="preserve"> %分包给一家或者多家中小企业，这其中预留给小微企业的比例至少</w:t>
            </w:r>
            <w:r>
              <w:rPr>
                <w:rFonts w:hint="eastAsia" w:ascii="方正仿宋_GB2312" w:hAnsi="方正仿宋_GB2312" w:eastAsia="方正仿宋_GB2312" w:cs="方正仿宋_GB2312"/>
                <w:b/>
                <w:bCs/>
                <w:sz w:val="24"/>
                <w:highlight w:val="none"/>
                <w:u w:val="single"/>
                <w:lang w:val="en-US" w:eastAsia="zh-CN"/>
              </w:rPr>
              <w:t>70</w:t>
            </w:r>
            <w:r>
              <w:rPr>
                <w:rFonts w:hint="eastAsia" w:ascii="方正仿宋_GB2312" w:hAnsi="方正仿宋_GB2312" w:eastAsia="方正仿宋_GB2312" w:cs="方正仿宋_GB2312"/>
                <w:b/>
                <w:bCs/>
                <w:sz w:val="24"/>
                <w:highlight w:val="none"/>
                <w:u w:val="single"/>
              </w:rPr>
              <w:t>%，须提供《拟分包情况说明》</w:t>
            </w:r>
            <w:r>
              <w:rPr>
                <w:rFonts w:hint="eastAsia" w:ascii="方正仿宋_GB2312" w:hAnsi="方正仿宋_GB2312" w:eastAsia="方正仿宋_GB2312" w:cs="方正仿宋_GB2312"/>
                <w:b/>
                <w:bCs/>
                <w:sz w:val="24"/>
                <w:highlight w:val="none"/>
                <w:u w:val="single"/>
                <w:lang w:val="en-US" w:eastAsia="zh-CN"/>
              </w:rPr>
              <w:t>及《中小企业声明函》</w:t>
            </w:r>
            <w:r>
              <w:rPr>
                <w:rFonts w:hint="eastAsia" w:ascii="方正仿宋_GB2312" w:hAnsi="方正仿宋_GB2312" w:eastAsia="方正仿宋_GB2312" w:cs="方正仿宋_GB2312"/>
                <w:b/>
                <w:bCs/>
                <w:sz w:val="24"/>
                <w:highlight w:val="none"/>
                <w:u w:val="single"/>
              </w:rPr>
              <w:t>，监狱和戒毒企业、残疾人福利性单位视同小型、微型企业（格式详见招标文件）。</w:t>
            </w:r>
            <w:r>
              <w:rPr>
                <w:rFonts w:hint="eastAsia" w:ascii="方正仿宋_GB2312" w:hAnsi="方正仿宋_GB2312" w:eastAsia="方正仿宋_GB2312" w:cs="方正仿宋_GB2312"/>
                <w:b/>
                <w:bCs/>
                <w:sz w:val="24"/>
                <w:highlight w:val="none"/>
                <w:lang w:val="en-US" w:eastAsia="zh-CN"/>
              </w:rPr>
              <w:t>接受分包合同的中小企业与分包企业之间不得存在直接控股、管理关系</w:t>
            </w:r>
            <w:r>
              <w:rPr>
                <w:rFonts w:hint="eastAsia" w:ascii="方正仿宋_GB2312" w:hAnsi="方正仿宋_GB2312" w:eastAsia="方正仿宋_GB2312" w:cs="方正仿宋_GB2312"/>
                <w:b/>
                <w:bCs/>
                <w:sz w:val="24"/>
                <w:highlight w:val="none"/>
              </w:rPr>
              <w:t>。</w:t>
            </w:r>
          </w:p>
        </w:tc>
      </w:tr>
      <w:tr w14:paraId="49039CD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87B81F5">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1.11</w:t>
            </w:r>
          </w:p>
        </w:tc>
        <w:tc>
          <w:tcPr>
            <w:tcW w:w="6652" w:type="dxa"/>
            <w:tcBorders>
              <w:tl2br w:val="nil"/>
              <w:tr2bl w:val="nil"/>
            </w:tcBorders>
            <w:vAlign w:val="center"/>
          </w:tcPr>
          <w:p w14:paraId="3772EF0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是否允许联合体投标：否</w:t>
            </w:r>
          </w:p>
          <w:p w14:paraId="47D114EB">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联合体的其他资格要求：无</w:t>
            </w:r>
          </w:p>
        </w:tc>
      </w:tr>
      <w:tr w14:paraId="5158259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4AC7DB8">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2.2</w:t>
            </w:r>
          </w:p>
        </w:tc>
        <w:tc>
          <w:tcPr>
            <w:tcW w:w="6652" w:type="dxa"/>
            <w:tcBorders>
              <w:tl2br w:val="nil"/>
              <w:tr2bl w:val="nil"/>
            </w:tcBorders>
            <w:vAlign w:val="center"/>
          </w:tcPr>
          <w:p w14:paraId="3359CEB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项目预算金额：</w:t>
            </w:r>
            <w:r>
              <w:rPr>
                <w:rFonts w:hint="eastAsia" w:ascii="方正仿宋_GB2312" w:hAnsi="方正仿宋_GB2312" w:eastAsia="方正仿宋_GB2312" w:cs="方正仿宋_GB2312"/>
                <w:sz w:val="24"/>
                <w:highlight w:val="none"/>
                <w:lang w:val="en-US" w:eastAsia="zh-CN"/>
              </w:rPr>
              <w:t>300</w:t>
            </w:r>
            <w:r>
              <w:rPr>
                <w:rFonts w:hint="eastAsia" w:ascii="方正仿宋_GB2312" w:hAnsi="方正仿宋_GB2312" w:eastAsia="方正仿宋_GB2312" w:cs="方正仿宋_GB2312"/>
                <w:sz w:val="24"/>
                <w:highlight w:val="none"/>
              </w:rPr>
              <w:t>万元</w:t>
            </w:r>
          </w:p>
          <w:p w14:paraId="5B78C7E1">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lang w:val="en-US" w:eastAsia="zh-CN"/>
              </w:rPr>
              <w:t>其中标项一：150万元；</w:t>
            </w:r>
          </w:p>
          <w:p w14:paraId="5355B42B">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lang w:val="en-US" w:eastAsia="zh-CN"/>
              </w:rPr>
              <w:t>标项二：150万元；</w:t>
            </w:r>
          </w:p>
          <w:p w14:paraId="28BA139E">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rPr>
              <w:t>最高限价：</w:t>
            </w:r>
          </w:p>
          <w:p w14:paraId="00290D1E">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lang w:val="en-US" w:eastAsia="zh-CN"/>
              </w:rPr>
              <w:t>鸡脯肉：参照参考单价报下浮率（</w:t>
            </w:r>
            <w:r>
              <w:rPr>
                <w:rFonts w:hint="eastAsia" w:ascii="仿宋" w:hAnsi="仿宋" w:eastAsia="仿宋" w:cs="仿宋"/>
                <w:sz w:val="24"/>
                <w:szCs w:val="24"/>
                <w:highlight w:val="none"/>
                <w:vertAlign w:val="baseline"/>
                <w:lang w:val="en-US" w:eastAsia="zh-CN"/>
              </w:rPr>
              <w:t>有效报价区间为：00.00%≤投标下浮率＜100.00%</w:t>
            </w:r>
            <w:r>
              <w:rPr>
                <w:rFonts w:hint="eastAsia" w:ascii="方正仿宋_GB2312" w:hAnsi="方正仿宋_GB2312" w:eastAsia="方正仿宋_GB2312" w:cs="方正仿宋_GB2312"/>
                <w:sz w:val="24"/>
                <w:highlight w:val="none"/>
                <w:lang w:val="en-US" w:eastAsia="zh-CN"/>
              </w:rPr>
              <w:t>）</w:t>
            </w:r>
          </w:p>
          <w:p w14:paraId="45F00E7C">
            <w:pPr>
              <w:pStyle w:val="2"/>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highlight w:val="none"/>
                <w:lang w:val="en-US" w:eastAsia="zh-CN"/>
              </w:rPr>
            </w:pPr>
            <w:r>
              <w:rPr>
                <w:rFonts w:hint="eastAsia" w:ascii="方正仿宋_GB2312" w:hAnsi="方正仿宋_GB2312" w:eastAsia="方正仿宋_GB2312" w:cs="方正仿宋_GB2312"/>
                <w:sz w:val="24"/>
                <w:highlight w:val="none"/>
                <w:lang w:val="en-US" w:eastAsia="zh-CN"/>
              </w:rPr>
              <w:t>鸡边腿、鸡小腿：参照北园春市场当月最低中间价报下浮率不低于35%（有效报价区间为：35.00%≤投标下浮率＜100.00%）</w:t>
            </w:r>
          </w:p>
        </w:tc>
      </w:tr>
      <w:tr w14:paraId="56E8202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9E85B37">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5.4</w:t>
            </w:r>
          </w:p>
        </w:tc>
        <w:tc>
          <w:tcPr>
            <w:tcW w:w="6652" w:type="dxa"/>
            <w:tcBorders>
              <w:tl2br w:val="nil"/>
              <w:tr2bl w:val="nil"/>
            </w:tcBorders>
            <w:vAlign w:val="center"/>
          </w:tcPr>
          <w:p w14:paraId="7511D37D">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是否组织现场考察或者召开答疑会：否 </w:t>
            </w:r>
          </w:p>
          <w:p w14:paraId="2BD8AB0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组织现场考察或者召开答疑会相关要求：/</w:t>
            </w:r>
          </w:p>
        </w:tc>
      </w:tr>
      <w:tr w14:paraId="6B31CD6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E0100E1">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5.7 </w:t>
            </w:r>
          </w:p>
        </w:tc>
        <w:tc>
          <w:tcPr>
            <w:tcW w:w="6652" w:type="dxa"/>
            <w:tcBorders>
              <w:tl2br w:val="nil"/>
              <w:tr2bl w:val="nil"/>
            </w:tcBorders>
            <w:vAlign w:val="center"/>
          </w:tcPr>
          <w:p w14:paraId="5DB8F2BF">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是否需要提供样品：否 </w:t>
            </w:r>
          </w:p>
          <w:p w14:paraId="78C8011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提供样品要求包括：/</w:t>
            </w:r>
          </w:p>
        </w:tc>
      </w:tr>
      <w:tr w14:paraId="79BA768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D2382C5">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7.1 </w:t>
            </w:r>
          </w:p>
        </w:tc>
        <w:tc>
          <w:tcPr>
            <w:tcW w:w="6652" w:type="dxa"/>
            <w:tcBorders>
              <w:tl2br w:val="nil"/>
              <w:tr2bl w:val="nil"/>
            </w:tcBorders>
            <w:vAlign w:val="center"/>
          </w:tcPr>
          <w:p w14:paraId="439B641E">
            <w:pPr>
              <w:spacing w:line="500" w:lineRule="exact"/>
              <w:rPr>
                <w:rFonts w:hint="eastAsia" w:ascii="方正仿宋_GB2312" w:hAnsi="方正仿宋_GB2312" w:eastAsia="方正仿宋_GB2312" w:cs="方正仿宋_GB2312"/>
                <w:sz w:val="24"/>
                <w:highlight w:val="none"/>
                <w:lang w:eastAsia="zh-CN"/>
              </w:rPr>
            </w:pPr>
            <w:r>
              <w:rPr>
                <w:rFonts w:hint="eastAsia" w:ascii="方正仿宋_GB2312" w:hAnsi="方正仿宋_GB2312" w:eastAsia="方正仿宋_GB2312" w:cs="方正仿宋_GB2312"/>
                <w:sz w:val="24"/>
                <w:highlight w:val="none"/>
              </w:rPr>
              <w:t>如投标人对多个包进行投标，可以中标</w:t>
            </w:r>
            <w:r>
              <w:rPr>
                <w:rFonts w:hint="eastAsia" w:ascii="方正仿宋_GB2312" w:hAnsi="方正仿宋_GB2312" w:eastAsia="方正仿宋_GB2312" w:cs="方正仿宋_GB2312"/>
                <w:b/>
                <w:bCs/>
                <w:sz w:val="24"/>
                <w:highlight w:val="none"/>
                <w:u w:val="single"/>
              </w:rPr>
              <w:t>一</w:t>
            </w:r>
            <w:r>
              <w:rPr>
                <w:rFonts w:hint="eastAsia" w:ascii="方正仿宋_GB2312" w:hAnsi="方正仿宋_GB2312" w:eastAsia="方正仿宋_GB2312" w:cs="方正仿宋_GB2312"/>
                <w:sz w:val="24"/>
                <w:highlight w:val="none"/>
              </w:rPr>
              <w:t>包</w:t>
            </w: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lang w:val="en-US" w:eastAsia="zh-CN"/>
              </w:rPr>
              <w:t>本次采购分为1包、2包，共2个标包，采取</w:t>
            </w:r>
            <w:r>
              <w:rPr>
                <w:rFonts w:hint="eastAsia" w:ascii="方正仿宋_GB2312" w:hAnsi="方正仿宋_GB2312" w:eastAsia="方正仿宋_GB2312" w:cs="方正仿宋_GB2312"/>
                <w:b/>
                <w:bCs/>
                <w:sz w:val="24"/>
                <w:highlight w:val="none"/>
                <w:lang w:val="en-US" w:eastAsia="zh-CN"/>
              </w:rPr>
              <w:t>兼投不兼中</w:t>
            </w:r>
            <w:r>
              <w:rPr>
                <w:rFonts w:hint="eastAsia" w:ascii="方正仿宋_GB2312" w:hAnsi="方正仿宋_GB2312" w:eastAsia="方正仿宋_GB2312" w:cs="方正仿宋_GB2312"/>
                <w:sz w:val="24"/>
                <w:highlight w:val="none"/>
                <w:lang w:val="en-US" w:eastAsia="zh-CN"/>
              </w:rPr>
              <w:t>原则，评标顺序为1包、2包，在标项一中被推荐为第一成交候选人的单位不得成为标项二的推荐成交候选人。</w:t>
            </w:r>
            <w:r>
              <w:rPr>
                <w:rFonts w:hint="eastAsia" w:ascii="方正仿宋_GB2312" w:hAnsi="方正仿宋_GB2312" w:eastAsia="方正仿宋_GB2312" w:cs="方正仿宋_GB2312"/>
                <w:sz w:val="24"/>
                <w:highlight w:val="none"/>
                <w:lang w:eastAsia="zh-CN"/>
              </w:rPr>
              <w:t>）</w:t>
            </w:r>
          </w:p>
        </w:tc>
      </w:tr>
      <w:tr w14:paraId="4E543DF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B826622">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10</w:t>
            </w:r>
          </w:p>
        </w:tc>
        <w:tc>
          <w:tcPr>
            <w:tcW w:w="6652" w:type="dxa"/>
            <w:tcBorders>
              <w:tl2br w:val="nil"/>
              <w:tr2bl w:val="nil"/>
            </w:tcBorders>
            <w:vAlign w:val="center"/>
          </w:tcPr>
          <w:p w14:paraId="2954971F">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保证金形式：支票、汇票、本票、网上银行支付等政府采购法律法规中要求的非现金形式</w:t>
            </w:r>
          </w:p>
          <w:p w14:paraId="2DA74EB8">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保证金数额：</w:t>
            </w:r>
          </w:p>
          <w:p w14:paraId="75186072">
            <w:p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val="en-US" w:eastAsia="zh-CN"/>
              </w:rPr>
              <w:t>标项一：14500</w:t>
            </w:r>
            <w:r>
              <w:rPr>
                <w:rFonts w:hint="eastAsia" w:ascii="方正仿宋_GB2312" w:hAnsi="方正仿宋_GB2312" w:eastAsia="方正仿宋_GB2312" w:cs="方正仿宋_GB2312"/>
                <w:sz w:val="24"/>
                <w:highlight w:val="none"/>
              </w:rPr>
              <w:t>元 (人民币</w:t>
            </w:r>
            <w:r>
              <w:rPr>
                <w:rFonts w:hint="eastAsia" w:ascii="方正仿宋_GB2312" w:hAnsi="方正仿宋_GB2312" w:eastAsia="方正仿宋_GB2312" w:cs="方正仿宋_GB2312"/>
                <w:sz w:val="24"/>
                <w:highlight w:val="none"/>
                <w:lang w:val="en-US" w:eastAsia="zh-CN"/>
              </w:rPr>
              <w:t>壹万肆仟伍佰</w:t>
            </w:r>
            <w:r>
              <w:rPr>
                <w:rFonts w:hint="eastAsia" w:ascii="方正仿宋_GB2312" w:hAnsi="方正仿宋_GB2312" w:eastAsia="方正仿宋_GB2312" w:cs="方正仿宋_GB2312"/>
                <w:sz w:val="24"/>
                <w:highlight w:val="none"/>
              </w:rPr>
              <w:t>圆整）</w:t>
            </w:r>
          </w:p>
          <w:p w14:paraId="1CBB774E">
            <w:pPr>
              <w:spacing w:line="500" w:lineRule="exact"/>
              <w:rPr>
                <w:highlight w:val="none"/>
              </w:rPr>
            </w:pPr>
            <w:r>
              <w:rPr>
                <w:rFonts w:hint="eastAsia" w:ascii="方正仿宋_GB2312" w:hAnsi="方正仿宋_GB2312" w:eastAsia="方正仿宋_GB2312" w:cs="方正仿宋_GB2312"/>
                <w:sz w:val="24"/>
                <w:highlight w:val="none"/>
                <w:lang w:val="en-US" w:eastAsia="zh-CN"/>
              </w:rPr>
              <w:t>标项二：14500</w:t>
            </w:r>
            <w:r>
              <w:rPr>
                <w:rFonts w:hint="eastAsia" w:ascii="方正仿宋_GB2312" w:hAnsi="方正仿宋_GB2312" w:eastAsia="方正仿宋_GB2312" w:cs="方正仿宋_GB2312"/>
                <w:sz w:val="24"/>
                <w:highlight w:val="none"/>
              </w:rPr>
              <w:t>元 (人民币</w:t>
            </w:r>
            <w:r>
              <w:rPr>
                <w:rFonts w:hint="eastAsia" w:ascii="方正仿宋_GB2312" w:hAnsi="方正仿宋_GB2312" w:eastAsia="方正仿宋_GB2312" w:cs="方正仿宋_GB2312"/>
                <w:sz w:val="24"/>
                <w:highlight w:val="none"/>
                <w:lang w:val="en-US" w:eastAsia="zh-CN"/>
              </w:rPr>
              <w:t>壹万肆仟伍佰</w:t>
            </w:r>
            <w:r>
              <w:rPr>
                <w:rFonts w:hint="eastAsia" w:ascii="方正仿宋_GB2312" w:hAnsi="方正仿宋_GB2312" w:eastAsia="方正仿宋_GB2312" w:cs="方正仿宋_GB2312"/>
                <w:sz w:val="24"/>
                <w:highlight w:val="none"/>
              </w:rPr>
              <w:t>圆整）</w:t>
            </w:r>
          </w:p>
          <w:p w14:paraId="36174ECD">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如采用网上银行方式，采购代理机构账号信息如下：</w:t>
            </w:r>
          </w:p>
          <w:p w14:paraId="54AC348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保证金收款人：新疆世纪星工程咨询有限公司</w:t>
            </w:r>
          </w:p>
          <w:p w14:paraId="33F253BF">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保证金收款账号：512090100100073085</w:t>
            </w:r>
          </w:p>
          <w:p w14:paraId="4656300D">
            <w:p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保证收款银行及行号: 兴业银行乌鲁木齐分行营业部309881002010</w:t>
            </w:r>
          </w:p>
          <w:p w14:paraId="16D3991E">
            <w:pPr>
              <w:pStyle w:val="2"/>
              <w:rPr>
                <w:rFonts w:hint="default" w:eastAsia="方正仿宋_GB2312"/>
                <w:highlight w:val="none"/>
                <w:lang w:val="en-US" w:eastAsia="zh-CN"/>
              </w:rPr>
            </w:pPr>
            <w:r>
              <w:rPr>
                <w:rFonts w:hint="eastAsia" w:ascii="方正仿宋_GB2312" w:hAnsi="方正仿宋_GB2312" w:eastAsia="方正仿宋_GB2312" w:cs="方正仿宋_GB2312"/>
                <w:sz w:val="24"/>
                <w:highlight w:val="none"/>
                <w:lang w:val="en-US" w:eastAsia="zh-CN"/>
              </w:rPr>
              <w:t>汇款时备注项目编号/标项编号。</w:t>
            </w:r>
          </w:p>
          <w:p w14:paraId="31BE3A7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投标保证金到账（电子保函提交）截止时间同投标截止时间。</w:t>
            </w:r>
          </w:p>
          <w:p w14:paraId="7134C9A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以支票、汇票、本票、网上银行支付等形式提交投标保证金的，应在投标截止时间前到账；</w:t>
            </w:r>
          </w:p>
          <w:p w14:paraId="064D8F31">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由于到账时间晚于投标截止时间的，或者票据错误、印鉴不清等原因导致不能到账的，其投标无效。</w:t>
            </w:r>
          </w:p>
          <w:p w14:paraId="6F9CDA2F">
            <w:pPr>
              <w:spacing w:line="500" w:lineRule="exact"/>
              <w:rPr>
                <w:rFonts w:hint="eastAsia" w:ascii="方正仿宋_GB2312" w:hAnsi="方正仿宋_GB2312" w:eastAsia="方正仿宋_GB2312" w:cs="方正仿宋_GB2312"/>
                <w:sz w:val="24"/>
                <w:highlight w:val="none"/>
                <w:lang w:eastAsia="zh-CN"/>
              </w:rPr>
            </w:pPr>
            <w:r>
              <w:rPr>
                <w:rFonts w:hint="eastAsia" w:ascii="方正仿宋_GB2312" w:hAnsi="方正仿宋_GB2312" w:eastAsia="方正仿宋_GB2312" w:cs="方正仿宋_GB2312"/>
                <w:sz w:val="24"/>
                <w:highlight w:val="none"/>
              </w:rPr>
              <w:t>投标保证金有效期与投标有效期一致。</w:t>
            </w:r>
          </w:p>
        </w:tc>
      </w:tr>
      <w:tr w14:paraId="4020AE3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22FEE69D">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11.1</w:t>
            </w:r>
          </w:p>
        </w:tc>
        <w:tc>
          <w:tcPr>
            <w:tcW w:w="6652" w:type="dxa"/>
            <w:tcBorders>
              <w:tl2br w:val="nil"/>
              <w:tr2bl w:val="nil"/>
            </w:tcBorders>
            <w:vAlign w:val="center"/>
          </w:tcPr>
          <w:p w14:paraId="68E44DE7">
            <w:p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sz w:val="24"/>
                <w:highlight w:val="none"/>
              </w:rPr>
              <w:t>投标有效期：90 日历日</w:t>
            </w:r>
          </w:p>
        </w:tc>
      </w:tr>
      <w:tr w14:paraId="35E8FB1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2175E71">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13.1</w:t>
            </w:r>
          </w:p>
        </w:tc>
        <w:tc>
          <w:tcPr>
            <w:tcW w:w="6652" w:type="dxa"/>
            <w:tcBorders>
              <w:tl2br w:val="nil"/>
              <w:tr2bl w:val="nil"/>
            </w:tcBorders>
            <w:vAlign w:val="center"/>
          </w:tcPr>
          <w:p w14:paraId="58D9E72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投标截止时间：2025 年0</w:t>
            </w:r>
            <w:r>
              <w:rPr>
                <w:rFonts w:hint="eastAsia" w:ascii="方正仿宋_GB2312" w:hAnsi="方正仿宋_GB2312" w:eastAsia="方正仿宋_GB2312" w:cs="方正仿宋_GB2312"/>
                <w:sz w:val="24"/>
                <w:highlight w:val="none"/>
                <w:lang w:val="en-US" w:eastAsia="zh-CN"/>
              </w:rPr>
              <w:t>8</w:t>
            </w:r>
            <w:r>
              <w:rPr>
                <w:rFonts w:hint="eastAsia" w:ascii="方正仿宋_GB2312" w:hAnsi="方正仿宋_GB2312" w:eastAsia="方正仿宋_GB2312" w:cs="方正仿宋_GB2312"/>
                <w:sz w:val="24"/>
                <w:highlight w:val="none"/>
              </w:rPr>
              <w:t>月</w:t>
            </w:r>
            <w:r>
              <w:rPr>
                <w:rFonts w:hint="eastAsia" w:ascii="方正仿宋_GB2312" w:hAnsi="方正仿宋_GB2312" w:eastAsia="方正仿宋_GB2312" w:cs="方正仿宋_GB2312"/>
                <w:sz w:val="24"/>
                <w:highlight w:val="none"/>
                <w:lang w:val="en-US" w:eastAsia="zh-CN"/>
              </w:rPr>
              <w:t>01</w:t>
            </w:r>
            <w:r>
              <w:rPr>
                <w:rFonts w:hint="eastAsia" w:ascii="方正仿宋_GB2312" w:hAnsi="方正仿宋_GB2312" w:eastAsia="方正仿宋_GB2312" w:cs="方正仿宋_GB2312"/>
                <w:sz w:val="24"/>
                <w:highlight w:val="none"/>
              </w:rPr>
              <w:t>日 11:00（北京时间）</w:t>
            </w:r>
          </w:p>
        </w:tc>
      </w:tr>
      <w:tr w14:paraId="66AFE62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298D636">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14.1</w:t>
            </w:r>
          </w:p>
        </w:tc>
        <w:tc>
          <w:tcPr>
            <w:tcW w:w="6652" w:type="dxa"/>
            <w:tcBorders>
              <w:tl2br w:val="nil"/>
              <w:tr2bl w:val="nil"/>
            </w:tcBorders>
            <w:vAlign w:val="center"/>
          </w:tcPr>
          <w:p w14:paraId="532C11A1">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开标时间：同投标截止时间 </w:t>
            </w:r>
          </w:p>
          <w:p w14:paraId="0D0B84D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开标地点：政采云平台（https://www.zcygov.cn/）不见面开标系统</w:t>
            </w:r>
          </w:p>
        </w:tc>
      </w:tr>
      <w:tr w14:paraId="4B995BB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7" w:hRule="atLeast"/>
        </w:trPr>
        <w:tc>
          <w:tcPr>
            <w:tcW w:w="1870" w:type="dxa"/>
            <w:tcBorders>
              <w:bottom w:val="single" w:color="auto" w:sz="4" w:space="0"/>
              <w:tl2br w:val="nil"/>
              <w:tr2bl w:val="nil"/>
            </w:tcBorders>
            <w:vAlign w:val="center"/>
          </w:tcPr>
          <w:p w14:paraId="61E04604">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18.1</w:t>
            </w:r>
          </w:p>
        </w:tc>
        <w:tc>
          <w:tcPr>
            <w:tcW w:w="6652" w:type="dxa"/>
            <w:tcBorders>
              <w:bottom w:val="single" w:color="auto" w:sz="4" w:space="0"/>
              <w:tl2br w:val="nil"/>
              <w:tr2bl w:val="nil"/>
            </w:tcBorders>
            <w:vAlign w:val="center"/>
          </w:tcPr>
          <w:p w14:paraId="47FBA131">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采购人是否委托评标委员会直接确定中标人：否 </w:t>
            </w:r>
          </w:p>
        </w:tc>
      </w:tr>
      <w:tr w14:paraId="2B5B77A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 w:hRule="atLeast"/>
        </w:trPr>
        <w:tc>
          <w:tcPr>
            <w:tcW w:w="1870" w:type="dxa"/>
            <w:tcBorders>
              <w:top w:val="single" w:color="auto" w:sz="4" w:space="0"/>
              <w:tl2br w:val="nil"/>
              <w:tr2bl w:val="nil"/>
            </w:tcBorders>
            <w:vAlign w:val="center"/>
          </w:tcPr>
          <w:p w14:paraId="2F2FC756">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21.5</w:t>
            </w:r>
          </w:p>
        </w:tc>
        <w:tc>
          <w:tcPr>
            <w:tcW w:w="6652" w:type="dxa"/>
            <w:tcBorders>
              <w:top w:val="single" w:color="auto" w:sz="4" w:space="0"/>
              <w:tl2br w:val="nil"/>
              <w:tr2bl w:val="nil"/>
            </w:tcBorders>
            <w:vAlign w:val="center"/>
          </w:tcPr>
          <w:p w14:paraId="05F09F2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本项目是否允许分包：</w:t>
            </w:r>
          </w:p>
          <w:p w14:paraId="2DD05B4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不允许</w:t>
            </w:r>
          </w:p>
          <w:p w14:paraId="6CD18F1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允许，具体要求：</w:t>
            </w:r>
          </w:p>
          <w:p w14:paraId="12D79C81">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（1）可以分包履行的具体内容：</w:t>
            </w:r>
            <w:r>
              <w:rPr>
                <w:rFonts w:hint="eastAsia" w:ascii="方正仿宋_GB2312" w:hAnsi="方正仿宋_GB2312" w:eastAsia="方正仿宋_GB2312" w:cs="方正仿宋_GB2312"/>
                <w:sz w:val="24"/>
                <w:highlight w:val="none"/>
                <w:u w:val="single"/>
              </w:rPr>
              <w:t xml:space="preserve">  投标人自行拟定        </w:t>
            </w:r>
            <w:r>
              <w:rPr>
                <w:rFonts w:hint="eastAsia" w:ascii="方正仿宋_GB2312" w:hAnsi="方正仿宋_GB2312" w:eastAsia="方正仿宋_GB2312" w:cs="方正仿宋_GB2312"/>
                <w:sz w:val="24"/>
                <w:highlight w:val="none"/>
              </w:rPr>
              <w:t>；</w:t>
            </w:r>
          </w:p>
          <w:p w14:paraId="6D535F4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（2）允许分包的金额或者比例：</w:t>
            </w:r>
            <w:r>
              <w:rPr>
                <w:rFonts w:hint="eastAsia" w:ascii="方正仿宋_GB2312" w:hAnsi="方正仿宋_GB2312" w:eastAsia="方正仿宋_GB2312" w:cs="方正仿宋_GB2312"/>
                <w:sz w:val="24"/>
                <w:highlight w:val="none"/>
                <w:u w:val="single"/>
              </w:rPr>
              <w:t xml:space="preserve"> 投标人自行拟定         </w:t>
            </w:r>
            <w:r>
              <w:rPr>
                <w:rFonts w:hint="eastAsia" w:ascii="方正仿宋_GB2312" w:hAnsi="方正仿宋_GB2312" w:eastAsia="方正仿宋_GB2312" w:cs="方正仿宋_GB2312"/>
                <w:sz w:val="24"/>
                <w:highlight w:val="none"/>
              </w:rPr>
              <w:t>；</w:t>
            </w:r>
          </w:p>
          <w:p w14:paraId="523CD713">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（3）其他要求：</w:t>
            </w:r>
            <w:r>
              <w:rPr>
                <w:rFonts w:hint="eastAsia" w:ascii="方正仿宋_GB2312" w:hAnsi="方正仿宋_GB2312" w:eastAsia="方正仿宋_GB2312" w:cs="方正仿宋_GB2312"/>
                <w:sz w:val="24"/>
                <w:highlight w:val="none"/>
                <w:u w:val="single"/>
              </w:rPr>
              <w:t xml:space="preserve">    /          </w:t>
            </w:r>
            <w:r>
              <w:rPr>
                <w:rFonts w:hint="eastAsia" w:ascii="方正仿宋_GB2312" w:hAnsi="方正仿宋_GB2312" w:eastAsia="方正仿宋_GB2312" w:cs="方正仿宋_GB2312"/>
                <w:sz w:val="24"/>
                <w:highlight w:val="none"/>
              </w:rPr>
              <w:t>。</w:t>
            </w:r>
          </w:p>
        </w:tc>
      </w:tr>
      <w:tr w14:paraId="793D37D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B0F69DF">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22.1</w:t>
            </w:r>
          </w:p>
        </w:tc>
        <w:tc>
          <w:tcPr>
            <w:tcW w:w="6652" w:type="dxa"/>
            <w:tcBorders>
              <w:tl2br w:val="nil"/>
              <w:tr2bl w:val="nil"/>
            </w:tcBorders>
            <w:vAlign w:val="center"/>
          </w:tcPr>
          <w:p w14:paraId="1D54A19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提交履约保证金的时间：</w:t>
            </w:r>
            <w:r>
              <w:rPr>
                <w:rFonts w:hint="eastAsia" w:ascii="方正仿宋_GB2312" w:hAnsi="方正仿宋_GB2312" w:eastAsia="方正仿宋_GB2312" w:cs="方正仿宋_GB2312"/>
                <w:sz w:val="24"/>
                <w:highlight w:val="none"/>
                <w:lang w:val="en-US" w:eastAsia="zh-CN"/>
              </w:rPr>
              <w:t>中标后15个工作日内</w:t>
            </w:r>
          </w:p>
          <w:p w14:paraId="53D5D04D">
            <w:pPr>
              <w:spacing w:line="500" w:lineRule="exact"/>
              <w:rPr>
                <w:rFonts w:hint="default"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rPr>
              <w:t>履约保证金金额：</w:t>
            </w:r>
            <w:r>
              <w:rPr>
                <w:rFonts w:hint="eastAsia" w:ascii="方正仿宋_GB2312" w:hAnsi="方正仿宋_GB2312" w:eastAsia="方正仿宋_GB2312" w:cs="方正仿宋_GB2312"/>
                <w:sz w:val="24"/>
                <w:highlight w:val="none"/>
                <w:lang w:val="en-US" w:eastAsia="zh-CN"/>
              </w:rPr>
              <w:t>合同金额10%（最高不超过30万元）。</w:t>
            </w:r>
          </w:p>
          <w:p w14:paraId="3941D0CF">
            <w:pPr>
              <w:spacing w:line="500" w:lineRule="exact"/>
              <w:rPr>
                <w:rFonts w:hint="default"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rPr>
              <w:t>履约保证金形式：银行转账</w:t>
            </w:r>
            <w:r>
              <w:rPr>
                <w:rFonts w:hint="eastAsia" w:ascii="方正仿宋_GB2312" w:hAnsi="方正仿宋_GB2312" w:eastAsia="方正仿宋_GB2312" w:cs="方正仿宋_GB2312"/>
                <w:sz w:val="24"/>
                <w:highlight w:val="none"/>
                <w:lang w:val="en-US" w:eastAsia="zh-CN"/>
              </w:rPr>
              <w:t>等采购人能接受的非现金形式</w:t>
            </w:r>
          </w:p>
        </w:tc>
      </w:tr>
      <w:tr w14:paraId="3BF24C1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54" w:hRule="atLeast"/>
        </w:trPr>
        <w:tc>
          <w:tcPr>
            <w:tcW w:w="1870" w:type="dxa"/>
            <w:tcBorders>
              <w:bottom w:val="single" w:color="auto" w:sz="4" w:space="0"/>
              <w:tl2br w:val="nil"/>
              <w:tr2bl w:val="nil"/>
            </w:tcBorders>
            <w:vAlign w:val="center"/>
          </w:tcPr>
          <w:p w14:paraId="09172999">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23.1</w:t>
            </w:r>
          </w:p>
        </w:tc>
        <w:tc>
          <w:tcPr>
            <w:tcW w:w="6652" w:type="dxa"/>
            <w:tcBorders>
              <w:bottom w:val="single" w:color="auto" w:sz="4" w:space="0"/>
              <w:tl2br w:val="nil"/>
              <w:tr2bl w:val="nil"/>
            </w:tcBorders>
            <w:vAlign w:val="center"/>
          </w:tcPr>
          <w:p w14:paraId="3BC230C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是否由中标人缴纳招标代理费：是 </w:t>
            </w:r>
          </w:p>
          <w:p w14:paraId="77B8C31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招标代理费：参照原国家计委计价格【2002】1980 号文的计算方法收取。  </w:t>
            </w:r>
          </w:p>
          <w:p w14:paraId="7C8AA01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支付形式：支票、电汇等形式 </w:t>
            </w:r>
          </w:p>
          <w:p w14:paraId="5411AAA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支付时间：在中标人领取中标通知书时，由中标人向采购代理机构一次性支付全部招标代理服务费</w:t>
            </w:r>
          </w:p>
        </w:tc>
      </w:tr>
      <w:tr w14:paraId="1E920EF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9" w:hRule="atLeast"/>
        </w:trPr>
        <w:tc>
          <w:tcPr>
            <w:tcW w:w="1870" w:type="dxa"/>
            <w:tcBorders>
              <w:top w:val="single" w:color="auto" w:sz="4" w:space="0"/>
              <w:tl2br w:val="nil"/>
              <w:tr2bl w:val="nil"/>
            </w:tcBorders>
            <w:vAlign w:val="center"/>
          </w:tcPr>
          <w:p w14:paraId="64A48CF3">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24</w:t>
            </w:r>
          </w:p>
        </w:tc>
        <w:tc>
          <w:tcPr>
            <w:tcW w:w="6652" w:type="dxa"/>
            <w:tcBorders>
              <w:top w:val="single" w:color="auto" w:sz="4" w:space="0"/>
              <w:tl2br w:val="nil"/>
              <w:tr2bl w:val="nil"/>
            </w:tcBorders>
            <w:vAlign w:val="center"/>
          </w:tcPr>
          <w:p w14:paraId="52F7266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接收询问和质疑的联系方式：</w:t>
            </w:r>
          </w:p>
          <w:p w14:paraId="292972D0">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1、询问</w:t>
            </w:r>
          </w:p>
          <w:p w14:paraId="7E4BF82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联系部门、联系电话、通讯地址：见第一章《招标公告》中的采购代理机构信息和项目联系方式。</w:t>
            </w:r>
          </w:p>
          <w:p w14:paraId="08433B9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2、质疑</w:t>
            </w:r>
          </w:p>
          <w:p w14:paraId="74A66ED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联系部门：新疆世纪星工程咨询有限公司招标部</w:t>
            </w:r>
          </w:p>
          <w:p w14:paraId="03A735CD">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联系人、联系电话：李梦媛    0991-3678303</w:t>
            </w:r>
          </w:p>
          <w:p w14:paraId="33F84E60">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通讯地址：乌鲁木齐经济技术开发区二期黄山街一品九点阳光德港大厦B座20楼</w:t>
            </w:r>
          </w:p>
          <w:p w14:paraId="1484C7F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sz w:val="24"/>
                <w:highlight w:val="none"/>
              </w:rPr>
              <w:t>其他要求：质疑书、授权委托书及报名成功截图PDF扫描件发送至代理机构邮箱，以上资料原件邮寄或送至代理机构。</w:t>
            </w:r>
          </w:p>
        </w:tc>
      </w:tr>
      <w:tr w14:paraId="060A547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8" w:hRule="atLeast"/>
        </w:trPr>
        <w:tc>
          <w:tcPr>
            <w:tcW w:w="8522" w:type="dxa"/>
            <w:gridSpan w:val="2"/>
            <w:tcBorders>
              <w:top w:val="single" w:color="auto" w:sz="4" w:space="0"/>
              <w:bottom w:val="single" w:color="auto" w:sz="4" w:space="0"/>
              <w:tl2br w:val="nil"/>
              <w:tr2bl w:val="nil"/>
            </w:tcBorders>
            <w:vAlign w:val="center"/>
          </w:tcPr>
          <w:p w14:paraId="26364D2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适用于本投标人须知的额外增加的变动：</w:t>
            </w:r>
          </w:p>
        </w:tc>
      </w:tr>
      <w:tr w14:paraId="01ACCCB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trPr>
        <w:tc>
          <w:tcPr>
            <w:tcW w:w="1870" w:type="dxa"/>
            <w:tcBorders>
              <w:top w:val="single" w:color="auto" w:sz="4" w:space="0"/>
              <w:bottom w:val="single" w:color="auto" w:sz="4" w:space="0"/>
              <w:tl2br w:val="nil"/>
              <w:tr2bl w:val="nil"/>
            </w:tcBorders>
            <w:vAlign w:val="center"/>
          </w:tcPr>
          <w:p w14:paraId="4BEF12E8">
            <w:pPr>
              <w:spacing w:line="500" w:lineRule="exact"/>
              <w:jc w:val="center"/>
              <w:rPr>
                <w:rFonts w:ascii="方正仿宋_GB2312" w:hAnsi="方正仿宋_GB2312" w:eastAsia="方正仿宋_GB2312" w:cs="方正仿宋_GB2312"/>
                <w:sz w:val="24"/>
                <w:highlight w:val="none"/>
              </w:rPr>
            </w:pPr>
          </w:p>
        </w:tc>
        <w:tc>
          <w:tcPr>
            <w:tcW w:w="6652" w:type="dxa"/>
            <w:tcBorders>
              <w:top w:val="single" w:color="auto" w:sz="4" w:space="0"/>
              <w:bottom w:val="single" w:color="auto" w:sz="4" w:space="0"/>
              <w:tl2br w:val="nil"/>
              <w:tr2bl w:val="nil"/>
            </w:tcBorders>
            <w:vAlign w:val="center"/>
          </w:tcPr>
          <w:p w14:paraId="760D143B">
            <w:p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核心产品：</w:t>
            </w:r>
          </w:p>
          <w:p w14:paraId="2F9A0787">
            <w:p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本项目为单一产品采购项目。</w:t>
            </w:r>
          </w:p>
          <w:p w14:paraId="3A1DFA6A">
            <w:pPr>
              <w:spacing w:line="500" w:lineRule="exac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本项目</w:t>
            </w:r>
            <w:r>
              <w:rPr>
                <w:rFonts w:hint="eastAsia" w:ascii="方正仿宋_GB2312" w:hAnsi="方正仿宋_GB2312" w:eastAsia="方正仿宋_GB2312" w:cs="方正仿宋_GB2312"/>
                <w:sz w:val="24"/>
                <w:highlight w:val="none"/>
                <w:u w:val="single"/>
                <w:lang w:val="en-US" w:eastAsia="zh-CN"/>
              </w:rPr>
              <w:t>标项一</w:t>
            </w:r>
            <w:r>
              <w:rPr>
                <w:rFonts w:hint="eastAsia" w:ascii="方正仿宋_GB2312" w:hAnsi="方正仿宋_GB2312" w:eastAsia="方正仿宋_GB2312" w:cs="方正仿宋_GB2312"/>
                <w:sz w:val="24"/>
                <w:highlight w:val="none"/>
              </w:rPr>
              <w:t>为非单一产品采购项目，核心产品为：</w:t>
            </w:r>
            <w:r>
              <w:rPr>
                <w:rFonts w:hint="eastAsia" w:ascii="方正仿宋_GB2312" w:hAnsi="方正仿宋_GB2312" w:eastAsia="方正仿宋_GB2312" w:cs="方正仿宋_GB2312"/>
                <w:sz w:val="24"/>
                <w:highlight w:val="none"/>
                <w:u w:val="single"/>
              </w:rPr>
              <w:t xml:space="preserve"> </w:t>
            </w:r>
            <w:r>
              <w:rPr>
                <w:rFonts w:hint="eastAsia" w:ascii="方正仿宋_GB2312" w:hAnsi="方正仿宋_GB2312" w:eastAsia="方正仿宋_GB2312" w:cs="方正仿宋_GB2312"/>
                <w:sz w:val="24"/>
                <w:highlight w:val="none"/>
                <w:u w:val="single"/>
                <w:lang w:val="en-US" w:eastAsia="zh-CN"/>
              </w:rPr>
              <w:t>鸡边腿、鸡脯肉、鸡小腿</w:t>
            </w:r>
            <w:r>
              <w:rPr>
                <w:rFonts w:hint="eastAsia" w:ascii="方正仿宋_GB2312" w:hAnsi="方正仿宋_GB2312" w:eastAsia="方正仿宋_GB2312" w:cs="方正仿宋_GB2312"/>
                <w:sz w:val="24"/>
                <w:highlight w:val="none"/>
                <w:u w:val="single"/>
              </w:rPr>
              <w:t xml:space="preserve"> </w:t>
            </w:r>
            <w:r>
              <w:rPr>
                <w:rFonts w:hint="eastAsia" w:ascii="方正仿宋_GB2312" w:hAnsi="方正仿宋_GB2312" w:eastAsia="方正仿宋_GB2312" w:cs="方正仿宋_GB2312"/>
                <w:sz w:val="24"/>
                <w:highlight w:val="none"/>
              </w:rPr>
              <w:t>。</w:t>
            </w:r>
          </w:p>
          <w:p w14:paraId="4812DEA0">
            <w:pPr>
              <w:spacing w:line="500" w:lineRule="exact"/>
              <w:rPr>
                <w:rFonts w:hint="eastAsia"/>
                <w:highlight w:val="none"/>
              </w:rPr>
            </w:pP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本项目</w:t>
            </w:r>
            <w:r>
              <w:rPr>
                <w:rFonts w:hint="eastAsia" w:ascii="方正仿宋_GB2312" w:hAnsi="方正仿宋_GB2312" w:eastAsia="方正仿宋_GB2312" w:cs="方正仿宋_GB2312"/>
                <w:sz w:val="24"/>
                <w:highlight w:val="none"/>
                <w:u w:val="single"/>
                <w:lang w:val="en-US" w:eastAsia="zh-CN"/>
              </w:rPr>
              <w:t>标项二</w:t>
            </w:r>
            <w:r>
              <w:rPr>
                <w:rFonts w:hint="eastAsia" w:ascii="方正仿宋_GB2312" w:hAnsi="方正仿宋_GB2312" w:eastAsia="方正仿宋_GB2312" w:cs="方正仿宋_GB2312"/>
                <w:sz w:val="24"/>
                <w:highlight w:val="none"/>
              </w:rPr>
              <w:t>为非单一产品采购项目，核心产品为：</w:t>
            </w:r>
            <w:r>
              <w:rPr>
                <w:rFonts w:hint="eastAsia" w:ascii="方正仿宋_GB2312" w:hAnsi="方正仿宋_GB2312" w:eastAsia="方正仿宋_GB2312" w:cs="方正仿宋_GB2312"/>
                <w:sz w:val="24"/>
                <w:highlight w:val="none"/>
                <w:u w:val="single"/>
              </w:rPr>
              <w:t xml:space="preserve"> </w:t>
            </w:r>
            <w:r>
              <w:rPr>
                <w:rFonts w:hint="eastAsia" w:ascii="方正仿宋_GB2312" w:hAnsi="方正仿宋_GB2312" w:eastAsia="方正仿宋_GB2312" w:cs="方正仿宋_GB2312"/>
                <w:sz w:val="24"/>
                <w:highlight w:val="none"/>
                <w:u w:val="single"/>
                <w:lang w:val="en-US" w:eastAsia="zh-CN"/>
              </w:rPr>
              <w:t>鸡边腿、鸡脯肉、鸡小腿</w:t>
            </w:r>
            <w:r>
              <w:rPr>
                <w:rFonts w:hint="eastAsia" w:ascii="方正仿宋_GB2312" w:hAnsi="方正仿宋_GB2312" w:eastAsia="方正仿宋_GB2312" w:cs="方正仿宋_GB2312"/>
                <w:sz w:val="24"/>
                <w:highlight w:val="none"/>
                <w:u w:val="single"/>
              </w:rPr>
              <w:t xml:space="preserve"> </w:t>
            </w:r>
            <w:r>
              <w:rPr>
                <w:rFonts w:hint="eastAsia" w:ascii="方正仿宋_GB2312" w:hAnsi="方正仿宋_GB2312" w:eastAsia="方正仿宋_GB2312" w:cs="方正仿宋_GB2312"/>
                <w:sz w:val="24"/>
                <w:highlight w:val="none"/>
              </w:rPr>
              <w:t>。</w:t>
            </w:r>
          </w:p>
          <w:p w14:paraId="242A16EE">
            <w:pPr>
              <w:spacing w:line="500" w:lineRule="exac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b/>
                <w:bCs/>
                <w:sz w:val="24"/>
                <w:highlight w:val="none"/>
              </w:rPr>
              <w:t>注：若不单独标明核心产品则所有产品均被视为核心产品</w:t>
            </w:r>
          </w:p>
        </w:tc>
      </w:tr>
      <w:tr w14:paraId="1BD400D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7" w:hRule="atLeast"/>
        </w:trPr>
        <w:tc>
          <w:tcPr>
            <w:tcW w:w="1870" w:type="dxa"/>
            <w:tcBorders>
              <w:top w:val="single" w:color="auto" w:sz="4" w:space="0"/>
              <w:bottom w:val="single" w:color="auto" w:sz="4" w:space="0"/>
              <w:tl2br w:val="nil"/>
              <w:tr2bl w:val="nil"/>
            </w:tcBorders>
            <w:vAlign w:val="center"/>
          </w:tcPr>
          <w:p w14:paraId="14493CAD">
            <w:pPr>
              <w:spacing w:line="500" w:lineRule="exact"/>
              <w:jc w:val="center"/>
              <w:rPr>
                <w:rFonts w:ascii="方正仿宋_GB2312" w:hAnsi="方正仿宋_GB2312" w:eastAsia="方正仿宋_GB2312" w:cs="方正仿宋_GB2312"/>
                <w:sz w:val="24"/>
                <w:highlight w:val="none"/>
              </w:rPr>
            </w:pPr>
          </w:p>
        </w:tc>
        <w:tc>
          <w:tcPr>
            <w:tcW w:w="6652" w:type="dxa"/>
            <w:tcBorders>
              <w:top w:val="single" w:color="auto" w:sz="4" w:space="0"/>
              <w:bottom w:val="single" w:color="auto" w:sz="4" w:space="0"/>
              <w:tl2br w:val="nil"/>
              <w:tr2bl w:val="nil"/>
            </w:tcBorders>
            <w:vAlign w:val="center"/>
          </w:tcPr>
          <w:p w14:paraId="093790B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评标方法：综合评分法</w:t>
            </w:r>
          </w:p>
        </w:tc>
      </w:tr>
      <w:tr w14:paraId="1BD90BF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vAlign w:val="center"/>
          </w:tcPr>
          <w:p w14:paraId="4CC005E3">
            <w:pPr>
              <w:spacing w:line="500" w:lineRule="exact"/>
              <w:jc w:val="center"/>
              <w:rPr>
                <w:rFonts w:ascii="方正仿宋_GB2312" w:hAnsi="方正仿宋_GB2312" w:eastAsia="方正仿宋_GB2312" w:cs="方正仿宋_GB2312"/>
                <w:sz w:val="24"/>
                <w:highlight w:val="none"/>
              </w:rPr>
            </w:pPr>
          </w:p>
        </w:tc>
        <w:tc>
          <w:tcPr>
            <w:tcW w:w="6652" w:type="dxa"/>
            <w:tcBorders>
              <w:top w:val="single" w:color="auto" w:sz="4" w:space="0"/>
              <w:tl2br w:val="nil"/>
              <w:tr2bl w:val="nil"/>
            </w:tcBorders>
            <w:vAlign w:val="center"/>
          </w:tcPr>
          <w:p w14:paraId="594EC11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项目属性：货物</w:t>
            </w:r>
          </w:p>
        </w:tc>
      </w:tr>
      <w:tr w14:paraId="6247D2D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8522" w:type="dxa"/>
            <w:gridSpan w:val="2"/>
            <w:tcBorders>
              <w:tl2br w:val="nil"/>
              <w:tr2bl w:val="nil"/>
            </w:tcBorders>
            <w:vAlign w:val="center"/>
          </w:tcPr>
          <w:p w14:paraId="7F2671D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适用于本投标人须知的额外增加的变动：</w:t>
            </w:r>
          </w:p>
          <w:p w14:paraId="03913ECD">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1、关于本项目所有公告、公示在新疆政府采购网发布。</w:t>
            </w:r>
          </w:p>
          <w:p w14:paraId="5ECE1D7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2、请投标单位随时关注本项目的澄清、答疑、变更事项。</w:t>
            </w:r>
          </w:p>
          <w:p w14:paraId="3A1865E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3、本项目实行电子招投标，供应商须登录政采云平台申请获取招标文件，并通过政采云电子投标客户端制作响应文件，同时自行承担与投标有关的一切费用。</w:t>
            </w:r>
          </w:p>
          <w:p w14:paraId="5BAFB79B">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1BBD999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5、有意向参与新疆区域电子开评标的供应商，可访问新疆数字证书认证中心官方网站（https://www.xjca.com.cn/）或下载“新疆政务通”APP自行进行申领。如需咨询，请联系新疆CA服务热线0991-2819290。</w:t>
            </w:r>
          </w:p>
          <w:p w14:paraId="537A4B20">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6、供应商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14:paraId="79E0C3F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7、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097D46A6">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8、供应商在开标前须提前配置好电脑浏览器（建议使用360浏览器或谷歌浏览器），开标时请使用制作加密电子响应文件的CA锁进行解密及报价确认。</w:t>
            </w:r>
            <w:r>
              <w:rPr>
                <w:rFonts w:hint="eastAsia" w:ascii="方正仿宋_GB2312" w:hAnsi="方正仿宋_GB2312" w:eastAsia="方正仿宋_GB2312" w:cs="方正仿宋_GB2312"/>
                <w:b/>
                <w:bCs/>
                <w:sz w:val="24"/>
                <w:highlight w:val="none"/>
              </w:rPr>
              <w:t>本项目投标文件解密时间定为30分钟，如投标人因自身原因导致在规定的时间无法正常解密，视为开标后撤销其投标文件，投标保证金招标人有权不予退还。</w:t>
            </w:r>
          </w:p>
        </w:tc>
      </w:tr>
    </w:tbl>
    <w:p w14:paraId="55BBC65B">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p>
    <w:p w14:paraId="1B5E607D">
      <w:pPr>
        <w:pStyle w:val="3"/>
        <w:numPr>
          <w:ilvl w:val="0"/>
          <w:numId w:val="1"/>
        </w:numPr>
        <w:jc w:val="center"/>
        <w:rPr>
          <w:rFonts w:ascii="方正仿宋_GB2312" w:hAnsi="方正仿宋_GB2312" w:eastAsia="方正仿宋_GB2312" w:cs="方正仿宋_GB2312"/>
          <w:sz w:val="32"/>
          <w:szCs w:val="32"/>
          <w:highlight w:val="none"/>
        </w:rPr>
      </w:pPr>
      <w:bookmarkStart w:id="10" w:name="_Toc17761"/>
      <w:r>
        <w:rPr>
          <w:rFonts w:hint="eastAsia" w:ascii="方正仿宋_GB2312" w:hAnsi="方正仿宋_GB2312" w:eastAsia="方正仿宋_GB2312" w:cs="方正仿宋_GB2312"/>
          <w:sz w:val="32"/>
          <w:szCs w:val="32"/>
          <w:highlight w:val="none"/>
        </w:rPr>
        <w:t>投标人须知</w:t>
      </w:r>
      <w:bookmarkEnd w:id="10"/>
    </w:p>
    <w:p w14:paraId="2EBAD187">
      <w:pPr>
        <w:spacing w:line="500" w:lineRule="exact"/>
        <w:rPr>
          <w:rFonts w:ascii="方正仿宋_GB2312" w:hAnsi="方正仿宋_GB2312" w:eastAsia="方正仿宋_GB2312" w:cs="方正仿宋_GB2312"/>
          <w:sz w:val="24"/>
          <w:highlight w:val="none"/>
        </w:rPr>
      </w:pPr>
    </w:p>
    <w:p w14:paraId="57AFEEA0">
      <w:pPr>
        <w:numPr>
          <w:ilvl w:val="0"/>
          <w:numId w:val="2"/>
        </w:numPr>
        <w:spacing w:line="500" w:lineRule="exact"/>
        <w:jc w:val="center"/>
        <w:outlineLvl w:val="1"/>
        <w:rPr>
          <w:rFonts w:ascii="方正仿宋_GB2312" w:hAnsi="方正仿宋_GB2312" w:eastAsia="方正仿宋_GB2312" w:cs="方正仿宋_GB2312"/>
          <w:b/>
          <w:bCs/>
          <w:sz w:val="24"/>
          <w:highlight w:val="none"/>
        </w:rPr>
      </w:pPr>
      <w:bookmarkStart w:id="11" w:name="_Toc16115"/>
      <w:r>
        <w:rPr>
          <w:rFonts w:hint="eastAsia" w:ascii="方正仿宋_GB2312" w:hAnsi="方正仿宋_GB2312" w:eastAsia="方正仿宋_GB2312" w:cs="方正仿宋_GB2312"/>
          <w:b/>
          <w:bCs/>
          <w:sz w:val="24"/>
          <w:highlight w:val="none"/>
        </w:rPr>
        <w:t>说 明</w:t>
      </w:r>
      <w:bookmarkEnd w:id="11"/>
    </w:p>
    <w:p w14:paraId="7B9719DE">
      <w:pPr>
        <w:numPr>
          <w:ilvl w:val="0"/>
          <w:numId w:val="3"/>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采购人、采购代理机构及投标人</w:t>
      </w:r>
    </w:p>
    <w:p w14:paraId="6D7DC6AC">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采购人：是指依法进行政府采购的国家机构、事业单位、团体组织。</w:t>
      </w:r>
    </w:p>
    <w:p w14:paraId="33C34054">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采购代理机构：本次招标的采购代理机构为新疆世纪星工程咨询有限公司。</w:t>
      </w:r>
    </w:p>
    <w:p w14:paraId="56DE3927">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投标人：是指向采购人提供货物、工程或者服务的法人、其他组织或者自然人。</w:t>
      </w:r>
    </w:p>
    <w:p w14:paraId="1757F2AE">
      <w:p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投标人须满足以下条件：</w:t>
      </w:r>
    </w:p>
    <w:p w14:paraId="61AAEF4C">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具备《中华人民共和国政府采购法》第二十二条关于投标人条件的规定，遵守国家、本项目采购人本级和上级财政部门政府采购的有关规定。</w:t>
      </w:r>
    </w:p>
    <w:p w14:paraId="186461D3">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以招标文件规定的方式获得了本项目的招标文件。</w:t>
      </w:r>
    </w:p>
    <w:p w14:paraId="75596B7C">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符合</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中规定的其他资格要求。</w:t>
      </w:r>
    </w:p>
    <w:p w14:paraId="567D1911">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如经财政主管部门批准可以采购进口产品，将在投标须知前附表中写明。但投标人应保证所投产品可履行合法报通关手续进入中国关境内。若</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中未写明允许采购进口产品，如投标人所投产品为进口产品，其投标将作为</w:t>
      </w:r>
      <w:r>
        <w:rPr>
          <w:rFonts w:hint="eastAsia" w:ascii="方正仿宋_GB2312" w:hAnsi="方正仿宋_GB2312" w:eastAsia="方正仿宋_GB2312" w:cs="方正仿宋_GB2312"/>
          <w:b/>
          <w:bCs/>
          <w:sz w:val="24"/>
          <w:highlight w:val="none"/>
        </w:rPr>
        <w:t>无效投标</w:t>
      </w:r>
      <w:r>
        <w:rPr>
          <w:rFonts w:hint="eastAsia" w:ascii="方正仿宋_GB2312" w:hAnsi="方正仿宋_GB2312" w:eastAsia="方正仿宋_GB2312" w:cs="方正仿宋_GB2312"/>
          <w:sz w:val="24"/>
          <w:highlight w:val="none"/>
        </w:rPr>
        <w:t xml:space="preserve">被拒绝。 </w:t>
      </w:r>
    </w:p>
    <w:p w14:paraId="0A03F2C7">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中小企业、监狱企业及残疾人福利性单位。</w:t>
      </w:r>
    </w:p>
    <w:p w14:paraId="17B7263C">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采购标的对应的中小企业划分标准所属行业见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4BDE756C">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若投标须知前附表中写明专门面向中小或小微企业采购的，如投标人所提供的货物为非中小或小微企业制造，或提供的服务、工程为非中小或小微企业承接，其投标将被认定为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。若投标须知前附表中写明本项目预留部分采购项目预算专门面向中小企业采购的，本项目面向中小企业采购预留份额、措施及比例见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，未达到上述比例的投标将被认定为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。承接企业如为监狱企业或残疾人福利性单位的，视同为小型、微型企业。</w:t>
      </w:r>
    </w:p>
    <w:p w14:paraId="7804259F">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14:paraId="1BD44188">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 投标人提供的货物、工程或者服务符合下列情形的，享受中小企业扶持政策：</w:t>
      </w:r>
    </w:p>
    <w:p w14:paraId="3FF7CB90">
      <w:pPr>
        <w:numPr>
          <w:ilvl w:val="0"/>
          <w:numId w:val="5"/>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在货物采购项目中，货物由中小企业制造，即货物由中小企业生产且使用该中小企业商号或者注册商标；</w:t>
      </w:r>
    </w:p>
    <w:p w14:paraId="09DF2C0D">
      <w:pPr>
        <w:numPr>
          <w:ilvl w:val="0"/>
          <w:numId w:val="5"/>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在工程采购项目中，工程由中小企业承建，即工程施工单位为中小企业；</w:t>
      </w:r>
    </w:p>
    <w:p w14:paraId="2F4ECDD4">
      <w:pPr>
        <w:numPr>
          <w:ilvl w:val="0"/>
          <w:numId w:val="5"/>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在服务采购项目中，服务由中小企业承接，即提供服务的人员为中小企业依照《中华人民共和国劳动合同法》订立劳动合同的从业人员。 </w:t>
      </w:r>
    </w:p>
    <w:p w14:paraId="52C48250">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在货物采购项目中，投标人提供的货物既有中小企业制造货物，也有大型企业制造货物的，不享受中小企业扶持政策。 </w:t>
      </w:r>
    </w:p>
    <w:p w14:paraId="2327CF78">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以联合体形式参加政府采购活动，联合体各方均为中小企业的，联合体视同中小企业。其中，联合体各方均为小微企业的，联合体视同小微企业。</w:t>
      </w:r>
    </w:p>
    <w:p w14:paraId="665BB062">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2E942FB7">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享受政府采购支持政策的残疾人福利性单位根据《关于促进残疾人就业政府采购政策的通知》（财库〔2017〕141号）应当同时满足以下条件： </w:t>
      </w:r>
    </w:p>
    <w:p w14:paraId="271F2362">
      <w:pPr>
        <w:numPr>
          <w:ilvl w:val="0"/>
          <w:numId w:val="6"/>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安置的残疾人占本单位在职职工人数的比例不低于25%（含25%），并且安置的残疾人人数不少于10人（含10人）； </w:t>
      </w:r>
    </w:p>
    <w:p w14:paraId="4C5E3988">
      <w:pPr>
        <w:numPr>
          <w:ilvl w:val="0"/>
          <w:numId w:val="6"/>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依法与安置的每位残疾人签订了一年以上（含一年）的劳动合同或服务协议；</w:t>
      </w:r>
    </w:p>
    <w:p w14:paraId="2DB3BF09">
      <w:pPr>
        <w:numPr>
          <w:ilvl w:val="0"/>
          <w:numId w:val="6"/>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为安置的每位残疾人按月足额缴纳了基本养老保险、基本医疗保险、失业保险、工伤保险和生育保险等社会保险费；</w:t>
      </w:r>
    </w:p>
    <w:p w14:paraId="5EC339B6">
      <w:pPr>
        <w:numPr>
          <w:ilvl w:val="0"/>
          <w:numId w:val="6"/>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通过银行等金融机构向安置的每位残疾人，按月支付了不低于单位所在区县适用的经省级人民政府批准的月最低工资标准的工资；</w:t>
      </w:r>
    </w:p>
    <w:p w14:paraId="59E70B92">
      <w:pPr>
        <w:numPr>
          <w:ilvl w:val="0"/>
          <w:numId w:val="6"/>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提供本单位制造的货物、承担的工程或者服务，或者提供其他残疾人福利性单位制造的货物（不包括使用非残疾人福利性单位注册商标的货物）。</w:t>
      </w:r>
    </w:p>
    <w:p w14:paraId="5B38FD6C">
      <w:pPr>
        <w:numPr>
          <w:ilvl w:val="0"/>
          <w:numId w:val="6"/>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DF703F8">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享受中小企业扶持政策获得政府采购合同的，小微企业不得将合同分包给大中型企业，中型企业不得将合同分包给大型企业。</w:t>
      </w:r>
    </w:p>
    <w:p w14:paraId="323A9FE2">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政府采购节能产品、环境标志产品</w:t>
      </w:r>
    </w:p>
    <w:p w14:paraId="5DA64CFA">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E8FC190">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14:paraId="395FB5D1">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如本项目采购产品属于实施政府强制采购品目清单范围的节能产品，则投标人所报产品必须获得国家确定的认证机构出具的、处于有效期之内的节能产品认证证书，否则</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3F50FA9E">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非政府强制采购的节能产品或环境标志产品，依据品目清单和认证证书实施政府优先采购。优先采购的具体规定见第六章《评标程序、评标方法和评标标准》（如涉及）。</w:t>
      </w:r>
    </w:p>
    <w:p w14:paraId="25047F3C">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支持乡村产业振兴管理</w:t>
      </w:r>
    </w:p>
    <w:p w14:paraId="5B64BD74">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为落实《关于运用政府采购政策支持乡村产业振兴的通知》（财库〔2021〕19 号）有关要求，做好支持脱贫攻坚工作，本项目采购活动中对于支持乡村振兴管理的相关要求见第五章《采购需求》（如涉及）。</w:t>
      </w:r>
    </w:p>
    <w:p w14:paraId="21F89999">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 正版软件</w:t>
      </w:r>
    </w:p>
    <w:p w14:paraId="57B72A2E">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0CD81F4E">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59D49639">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供应商信用记录</w:t>
      </w:r>
    </w:p>
    <w:p w14:paraId="23C05BA3">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依据《财政部关于在政府采购活动中查询及使用信用记录有关问题的通知》（财库〔2016〕125号），采购人、采购代理机构应当通过“信用中国”网站（www.creditchina.gov.cn）、中国政府采购网（www.ccgp.gov.cn）等渠道查询相关主体信用记录，对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响应文件将被认定为无效响应。两个以上的自然人、法人或者其他组织组成一个联合体，以一个供应商的身份共同参加政府采购活动的，应当对所有联合体成员进行信用记录查询，联合体成员存在不良信用记录的，视同联合体存在不良信用记录，其响应文件将被认定为无效响应。</w:t>
      </w:r>
    </w:p>
    <w:p w14:paraId="215F861C">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采购需求标准</w:t>
      </w:r>
    </w:p>
    <w:p w14:paraId="183AAC7A">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商品包装、快递包装政府采购需求标准（试行）</w:t>
      </w:r>
    </w:p>
    <w:p w14:paraId="77F4B66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7D00B3B6">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绿色数据中心政府采购需求标准（试行）</w:t>
      </w:r>
    </w:p>
    <w:p w14:paraId="0A9BC4E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为加快数据中心绿色转型，根据财政部生态环境部工业和信息化部关于印发《绿色数据中心政府采购需求标准（试行）》的通知（财库〔2023〕7 号），本项目如涉及绿色数据中心，则具体要求见第五章《采购需求》。</w:t>
      </w:r>
    </w:p>
    <w:p w14:paraId="7B760F33">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其他采购需求标准</w:t>
      </w:r>
    </w:p>
    <w:p w14:paraId="4406AA4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提高数据库政府采购需求管理的科学化、规范化水平，财政部、工业和信息化部制定了《数据库政府采购需求标准（2023版）》、《操作系统政府采购需求标准（2023版）》、《工作站政府采购需求标准（2023年版）》、《通用服务器政府采购需求标准（2023年版）》、《一体式计算机政府采购需求标准（2023年版）》、《便携式计算机政府采购需求标准（2023年版）》、《台式计算机政府采购需求标准（2023年版）》，本项目如涉及数据库、操作系统、工作站、通用服务器、一体式计算机、便携式计算机、台式计算机等，则具体要求见第五章《采购需求》。</w:t>
      </w:r>
    </w:p>
    <w:p w14:paraId="6F050035">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中允许联合体投标，对联合体规定如下：</w:t>
      </w:r>
    </w:p>
    <w:p w14:paraId="1E33D7F9">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两个以上投标人可以组成一个投标联合体，以一个投标人的身份投标。  </w:t>
      </w:r>
    </w:p>
    <w:p w14:paraId="698F3BE1">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联合体各方均应符合《中华人民共和国政府采购法》第二十二条规定的条件，遵守国家、本项目采购人本级和上级财政部门政府采购的有关规定。</w:t>
      </w:r>
    </w:p>
    <w:p w14:paraId="1C4A4255">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采购人根据采购项目对投标人的特殊要求，联合体中至少应当有一方符合相关规定。</w:t>
      </w:r>
    </w:p>
    <w:p w14:paraId="7D19EEF0">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联合体各方应签订共同投标协议，明确约定联合体各方承担的工作和相应的责任，并将共同投标协议连同投标文件一并提交采购人或采购代理机构。</w:t>
      </w:r>
    </w:p>
    <w:p w14:paraId="5F8DF70E">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大中型企业、自然人、法人或者其他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14:paraId="52774C5A">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联合体中有同类资质的投标人按照联合体分工承担相同工作的，按照资质等级较低的投标人确定资质等级。</w:t>
      </w:r>
    </w:p>
    <w:p w14:paraId="14C1E87F">
      <w:pPr>
        <w:numPr>
          <w:ilvl w:val="2"/>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对联合体投标的其他资格要求见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71363FE6">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单位负责人为同一人或者存在直接控股、管理关系的不同投标人，其投标将被认定为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 xml:space="preserve">。 </w:t>
      </w:r>
    </w:p>
    <w:p w14:paraId="5A97E3B3">
      <w:pPr>
        <w:numPr>
          <w:ilvl w:val="1"/>
          <w:numId w:val="4"/>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为本项目提供整体设计、规范编制或者项目管理、监理、检测等服务的投标人，其投标将被认定为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65E44555">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 xml:space="preserve"> 资金来源 </w:t>
      </w:r>
    </w:p>
    <w:p w14:paraId="3E3B7256">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本项目的采购人已获得足以支付本次招标后所签订的合同项下的资金（包括财政性资金和本项目采购中无法与财政性资金分割的非财政性资金）。 </w:t>
      </w:r>
    </w:p>
    <w:p w14:paraId="64FB8013">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项目预算金额和最高限价见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1253E9FB">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投标人报价超过招标文件规定的预算金额或者最高限价的，其投标将被认定为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 xml:space="preserve">。 </w:t>
      </w:r>
    </w:p>
    <w:p w14:paraId="480904F6">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投标费用</w:t>
      </w:r>
    </w:p>
    <w:p w14:paraId="5B749E8B">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投标人应自行承担所有与准备和参加投标有关的费用，无论投标的结果如何，采购人或采购代理机构在任何情况下均无承担这些费用的义务和责任。</w:t>
      </w:r>
    </w:p>
    <w:p w14:paraId="59F2F8B6">
      <w:pPr>
        <w:numPr>
          <w:ilvl w:val="0"/>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sz w:val="24"/>
          <w:highlight w:val="none"/>
        </w:rPr>
        <w:t>适用法律</w:t>
      </w:r>
    </w:p>
    <w:p w14:paraId="56632B85">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项目采购人、采购代理机构、投标人、评标委员会的相关行为均受《中华人民共和国政府采购法》、《中华人民共和国政府采购法实施条例》、《政府采购货物和服务招标投标管理办法》（财政部令第87号）及本项目本级和上级财政部门政府采购有关规定的约束，其权利受到上述法律法规的保护。</w:t>
      </w:r>
    </w:p>
    <w:p w14:paraId="3B18D110">
      <w:pPr>
        <w:tabs>
          <w:tab w:val="left" w:pos="0"/>
        </w:tabs>
        <w:spacing w:line="500" w:lineRule="exact"/>
        <w:rPr>
          <w:rFonts w:ascii="方正仿宋_GB2312" w:hAnsi="方正仿宋_GB2312" w:eastAsia="方正仿宋_GB2312" w:cs="方正仿宋_GB2312"/>
          <w:b/>
          <w:bCs/>
          <w:sz w:val="24"/>
          <w:highlight w:val="none"/>
        </w:rPr>
      </w:pPr>
    </w:p>
    <w:p w14:paraId="01CEBF9F">
      <w:pPr>
        <w:numPr>
          <w:ilvl w:val="0"/>
          <w:numId w:val="8"/>
        </w:numPr>
        <w:tabs>
          <w:tab w:val="left" w:pos="0"/>
        </w:tabs>
        <w:spacing w:line="500" w:lineRule="exact"/>
        <w:jc w:val="center"/>
        <w:outlineLvl w:val="1"/>
        <w:rPr>
          <w:rFonts w:ascii="方正仿宋_GB2312" w:hAnsi="方正仿宋_GB2312" w:eastAsia="方正仿宋_GB2312" w:cs="方正仿宋_GB2312"/>
          <w:b/>
          <w:bCs/>
          <w:sz w:val="24"/>
          <w:highlight w:val="none"/>
        </w:rPr>
      </w:pPr>
      <w:bookmarkStart w:id="12" w:name="_Toc18603"/>
      <w:r>
        <w:rPr>
          <w:rFonts w:hint="eastAsia" w:ascii="方正仿宋_GB2312" w:hAnsi="方正仿宋_GB2312" w:eastAsia="方正仿宋_GB2312" w:cs="方正仿宋_GB2312"/>
          <w:b/>
          <w:bCs/>
          <w:sz w:val="24"/>
          <w:highlight w:val="none"/>
        </w:rPr>
        <w:t>招标文件</w:t>
      </w:r>
      <w:bookmarkEnd w:id="12"/>
    </w:p>
    <w:p w14:paraId="4EFDBAE5">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招标文件构成</w:t>
      </w:r>
    </w:p>
    <w:p w14:paraId="0EAA6B94">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招标文件包括以下部分：</w:t>
      </w:r>
    </w:p>
    <w:p w14:paraId="25004709">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第一章 招标公告（投标邀请） </w:t>
      </w:r>
    </w:p>
    <w:p w14:paraId="32FB0249">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第二章 投标须知前附表 </w:t>
      </w:r>
    </w:p>
    <w:p w14:paraId="086BA49B">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第三章 投标人须知</w:t>
      </w:r>
    </w:p>
    <w:p w14:paraId="04F6DB83">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第四章 政府采购合同 </w:t>
      </w:r>
    </w:p>
    <w:p w14:paraId="16FA5E1D">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第五章 采购需求 </w:t>
      </w:r>
    </w:p>
    <w:p w14:paraId="3B958E29">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第六章 评标程序、评标方法和评标标准</w:t>
      </w:r>
    </w:p>
    <w:p w14:paraId="34214F76">
      <w:pPr>
        <w:tabs>
          <w:tab w:val="left" w:pos="0"/>
        </w:tabs>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第七章 投标文件格式 </w:t>
      </w:r>
    </w:p>
    <w:p w14:paraId="27A2F6E8">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投标人应认真阅读招标文件的全部内容。投标人应按照招标文件要求提交投标文件并保证所提供的全部资料的真实性，并对招标文件做出实质性响应，否则</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23ECECE0">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招标文件中有不一致的，有澄清的部分以最终的澄清更正内容为准；未澄清的，以投标须知前附表为准；投标须知前附表不涉及的内容，以编排在后的最后描述为准。</w:t>
      </w:r>
    </w:p>
    <w:p w14:paraId="4B8A4CF4">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现场考察或者答疑会及相关事项见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75AADD9A">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采购人在踏勘现场中介绍的资料和数据等，只是为了使投标人能够利用招标人现有的资料。招标人对投标人由此而作出的推论、解释和结论概不负责。</w:t>
      </w:r>
    </w:p>
    <w:p w14:paraId="071F4D6D">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投标人自行承担踏勘现场发生的责任、风险和自身费用。</w:t>
      </w:r>
    </w:p>
    <w:p w14:paraId="6CF3DE65">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原则上采购人、采购代理机构不要求投标人提供样品。除仅凭书面方式不能准确描述采购需求，或者需要对样品进行主观判断以确认是否满足采购需求等特殊情况除外。如需提供样品，对样品相关要求见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，对样品的评审方法及评审标准见招标文件第六章《评标程序、评标方法和评标标准》。</w:t>
      </w:r>
    </w:p>
    <w:p w14:paraId="1643B878">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招标文件规定投标人提交样品的，样品属于投标文件的组成部分。样品的生产、运输、安装、保全等一切费用由投标人自理。</w:t>
      </w:r>
    </w:p>
    <w:p w14:paraId="2AB003B8">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5C519CC6">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对招标文件的澄清或修改</w:t>
      </w:r>
    </w:p>
    <w:p w14:paraId="61611C5D">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或采购代理机构对已发出的招标文件进行必要澄清或者修改的，将在原公告发布媒体（网站）上发布更正公告（通知），因投标人未及时登陆媒体（网站）查看导致通知未及时收到通知的，采购人或采购代理机构不承担责任。</w:t>
      </w:r>
    </w:p>
    <w:p w14:paraId="771A8A08">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5E40DA23">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澄清或者修改的内容为招标文件的组成部分，并对所有获取招标文件的潜在投标人具有约束力。澄清或者修改的内容可能影响投标文件编制的，将在投标截止时间至少 15 日前发布；不足 15 日的，将顺延提交投标文件的截止时间和开标时间。</w:t>
      </w:r>
    </w:p>
    <w:p w14:paraId="2D152342">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为了保证对招标文件的澄清和修改满足法律的时限要求，任何要求对招标文件进行澄清的投标人，均应在投标截止期十五日前，以书面形式将澄清要求通知采购人或采购代理机构。</w:t>
      </w:r>
    </w:p>
    <w:p w14:paraId="35CBFD20">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如更正公告有重新发布电子招标文件的，投标人应登录电子招投标平台下载最新发布的电子招标文件制作投标文件。</w:t>
      </w:r>
    </w:p>
    <w:p w14:paraId="3C212E77">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6F148D1D">
      <w:pPr>
        <w:tabs>
          <w:tab w:val="left" w:pos="0"/>
        </w:tabs>
        <w:spacing w:line="500" w:lineRule="exact"/>
        <w:rPr>
          <w:rFonts w:ascii="方正仿宋_GB2312" w:hAnsi="方正仿宋_GB2312" w:eastAsia="方正仿宋_GB2312" w:cs="方正仿宋_GB2312"/>
          <w:sz w:val="24"/>
          <w:highlight w:val="none"/>
        </w:rPr>
      </w:pPr>
    </w:p>
    <w:p w14:paraId="2B151F6C">
      <w:pPr>
        <w:numPr>
          <w:ilvl w:val="0"/>
          <w:numId w:val="8"/>
        </w:numPr>
        <w:tabs>
          <w:tab w:val="left" w:pos="0"/>
        </w:tabs>
        <w:spacing w:line="500" w:lineRule="exact"/>
        <w:jc w:val="center"/>
        <w:outlineLvl w:val="1"/>
        <w:rPr>
          <w:rFonts w:ascii="方正仿宋_GB2312" w:hAnsi="方正仿宋_GB2312" w:eastAsia="方正仿宋_GB2312" w:cs="方正仿宋_GB2312"/>
          <w:b/>
          <w:bCs/>
          <w:sz w:val="24"/>
          <w:highlight w:val="none"/>
        </w:rPr>
      </w:pPr>
      <w:bookmarkStart w:id="13" w:name="_Toc25452"/>
      <w:r>
        <w:rPr>
          <w:rFonts w:hint="eastAsia" w:ascii="方正仿宋_GB2312" w:hAnsi="方正仿宋_GB2312" w:eastAsia="方正仿宋_GB2312" w:cs="方正仿宋_GB2312"/>
          <w:b/>
          <w:bCs/>
          <w:sz w:val="24"/>
          <w:highlight w:val="none"/>
        </w:rPr>
        <w:t>投标文件的编制</w:t>
      </w:r>
      <w:bookmarkEnd w:id="13"/>
    </w:p>
    <w:p w14:paraId="6EA2E872">
      <w:pPr>
        <w:numPr>
          <w:ilvl w:val="0"/>
          <w:numId w:val="7"/>
        </w:numPr>
        <w:tabs>
          <w:tab w:val="left" w:pos="0"/>
        </w:tabs>
        <w:spacing w:line="500" w:lineRule="exact"/>
        <w:rPr>
          <w:rFonts w:ascii="方正仿宋_GB2312" w:hAnsi="方正仿宋_GB2312" w:eastAsia="方正仿宋_GB2312" w:cs="方正仿宋_GB2312"/>
          <w:sz w:val="24"/>
          <w:highlight w:val="none"/>
          <w:u w:val="single"/>
        </w:rPr>
      </w:pPr>
      <w:r>
        <w:rPr>
          <w:rFonts w:hint="eastAsia" w:ascii="方正仿宋_GB2312" w:hAnsi="方正仿宋_GB2312" w:eastAsia="方正仿宋_GB2312" w:cs="方正仿宋_GB2312"/>
          <w:sz w:val="24"/>
          <w:highlight w:val="none"/>
        </w:rPr>
        <w:t>投标范围、投标文件中计量单位的使用及投标语言</w:t>
      </w:r>
    </w:p>
    <w:p w14:paraId="19A998D7">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投标人可对招标文件中一个或几个分包进行投标，除非在</w:t>
      </w:r>
      <w:r>
        <w:rPr>
          <w:rFonts w:hint="eastAsia" w:ascii="方正仿宋_GB2312" w:hAnsi="方正仿宋_GB2312" w:eastAsia="方正仿宋_GB2312" w:cs="方正仿宋_GB2312"/>
          <w:sz w:val="24"/>
          <w:highlight w:val="none"/>
          <w:u w:val="single"/>
        </w:rPr>
        <w:t>投标须知前附表中另有规定</w:t>
      </w:r>
      <w:r>
        <w:rPr>
          <w:rFonts w:hint="eastAsia" w:ascii="方正仿宋_GB2312" w:hAnsi="方正仿宋_GB2312" w:eastAsia="方正仿宋_GB2312" w:cs="方正仿宋_GB2312"/>
          <w:sz w:val="24"/>
          <w:highlight w:val="none"/>
        </w:rPr>
        <w:t xml:space="preserve">。 </w:t>
      </w:r>
    </w:p>
    <w:p w14:paraId="12E33E9B">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投标人应当对所投采购包对应第五章《采购需求》所列的全部内容进行投标，不得将一个采购包中的内容拆分投标，其该包投标将被认定为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262F9B52">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无论招标文件中是否要求，投标人所投货物或服务均应符合国家强制性标准。</w:t>
      </w:r>
    </w:p>
    <w:p w14:paraId="1FFAFB53">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除招标文件有特殊要求外，本项目投标所使用的计量单位，应采用中华人民共和国法定计量单位。</w:t>
      </w:r>
    </w:p>
    <w:p w14:paraId="51D543FA">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 </w:t>
      </w:r>
    </w:p>
    <w:p w14:paraId="52CABC48">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投标文件构成</w:t>
      </w:r>
    </w:p>
    <w:p w14:paraId="6A6F4C5F">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投标人应当按照招标文件的要求编制投标文件。投标文件应由资格证明文件、报价文件、商务和技术文件四部分构成。投标文件的部分格式要求，见第七章《投标文件格式》。</w:t>
      </w:r>
    </w:p>
    <w:p w14:paraId="4A651108">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第五章《采购需求》及第六章《评标程序、评标方法和评标标准》中涉及的证明文件。</w:t>
      </w:r>
    </w:p>
    <w:p w14:paraId="5856D576">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对照第五章《采购需求》，说明所提供货物或服务已对第五章《采购需求》做出了响应，或申明与第五章《采购需求》的偏差和例外。如第五章《采购需求》中要求提供证明文件的，投标人应当按具体要求提供证明文件。</w:t>
      </w:r>
    </w:p>
    <w:p w14:paraId="290B4696">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投标人认为应附的其他材料。</w:t>
      </w:r>
    </w:p>
    <w:p w14:paraId="2B886ABE">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上述文件应按照招标文件的规定签署和盖公章或经公章授权的其他单位章（以下统称公章）。采用公章授权方式的，应当在投标文件中附公章授权书（格式自定）。使用电子签名和电子印章的（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14:paraId="07E432C2">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投标报价</w:t>
      </w:r>
    </w:p>
    <w:p w14:paraId="4B21428D">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所有投标均以人民币报价。</w:t>
      </w:r>
    </w:p>
    <w:p w14:paraId="04AF33D7">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的报价应当包括完成本次招标全部采购需求所应提供的全部内容所发生的一切费用和税费，采购人将不再支付报价以外的任何费用。采购需求中有特殊规定的，从其规定。投标人的投标报价应遵守《中华人民共和国价格法》。同时，根据《中华人民共和国政府采购法》及相关配套法律、法规的规定，为保证公平竞争，如投标人有赠与行为的，将导致其</w:t>
      </w:r>
      <w:r>
        <w:rPr>
          <w:rFonts w:hint="eastAsia" w:ascii="方正仿宋_GB2312" w:hAnsi="方正仿宋_GB2312" w:eastAsia="方正仿宋_GB2312" w:cs="方正仿宋_GB2312"/>
          <w:b/>
          <w:bCs/>
          <w:sz w:val="24"/>
          <w:highlight w:val="none"/>
        </w:rPr>
        <w:t>投标被拒绝</w:t>
      </w:r>
      <w:r>
        <w:rPr>
          <w:rFonts w:hint="eastAsia" w:ascii="方正仿宋_GB2312" w:hAnsi="方正仿宋_GB2312" w:eastAsia="方正仿宋_GB2312" w:cs="方正仿宋_GB2312"/>
          <w:sz w:val="24"/>
          <w:highlight w:val="none"/>
        </w:rPr>
        <w:t>。</w:t>
      </w:r>
    </w:p>
    <w:p w14:paraId="063756B5">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投标人所报的各分项投标单价在合同履行过程中是固定不变的，不得以任何理由予以变更。任何包含价格调整要求的投标或有选择性或可调整的报价（招标文件另有规定的除外），其投标将被认定为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 xml:space="preserve">。 </w:t>
      </w:r>
    </w:p>
    <w:p w14:paraId="17502C15">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按照““第五章采购需求”的需求内容、责任范围以及第四章政府采购合同”进行报价。并按“开标一览表”和“分项报价表”规定的格式报出总价和分项价格。投标总价中不得包含招标文件要求以外的内容，否则，在评审时不予核减。</w:t>
      </w:r>
    </w:p>
    <w:p w14:paraId="3F2934A5">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投标保证金</w:t>
      </w:r>
    </w:p>
    <w:p w14:paraId="27B78EF8">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投标人应按</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中规定的金额及要求交纳投标保证金，并作为其投标的一部分。</w:t>
      </w:r>
    </w:p>
    <w:p w14:paraId="2A815236">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交纳保证金的形式除</w:t>
      </w:r>
      <w:r>
        <w:rPr>
          <w:rFonts w:hint="eastAsia" w:ascii="方正仿宋_GB2312" w:hAnsi="方正仿宋_GB2312" w:eastAsia="方正仿宋_GB2312" w:cs="方正仿宋_GB2312"/>
          <w:sz w:val="24"/>
          <w:highlight w:val="none"/>
          <w:u w:val="single"/>
        </w:rPr>
        <w:t>供应商须知前附表</w:t>
      </w:r>
      <w:r>
        <w:rPr>
          <w:rFonts w:hint="eastAsia" w:ascii="方正仿宋_GB2312" w:hAnsi="方正仿宋_GB2312" w:eastAsia="方正仿宋_GB2312" w:cs="方正仿宋_GB2312"/>
          <w:sz w:val="24"/>
          <w:highlight w:val="none"/>
        </w:rPr>
        <w:t>中另有约定外，可采用的形式：政府采购法律法规接受的支票、汇票、本票、网上银行支付或者金融机构、担保机构出具的保函等非现金形式。</w:t>
      </w:r>
    </w:p>
    <w:p w14:paraId="72ADD17C">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14B9C45E">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如采用金融机构、专业担保机构开具的投标担保函、投标保证保险函等形式提交投标保证金的，投标担保函或投标保证保险函须开具给采购人（保险受益人须为采购人），否则其</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。电子保函与纸质保函具有同样效力。</w:t>
      </w:r>
    </w:p>
    <w:p w14:paraId="1BDCAED5">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投标保证金（保函）有效期同投标有效期。</w:t>
      </w:r>
    </w:p>
    <w:p w14:paraId="29567B5B">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联合体投标的，可以由联合体中的一方或者共同提交投标保证金，以一方名义提交投标保证金的，对联合体各方均具有约束力。</w:t>
      </w:r>
    </w:p>
    <w:p w14:paraId="479F1AC7">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14:paraId="1493CAFB">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投标人在投标截止时间前撤回已提交的投标文件的，自收到投标人书面撤回通知之日起 5 个工作日内退还已收取的投标保证金。 </w:t>
      </w:r>
    </w:p>
    <w:p w14:paraId="13C03A68">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中标人的投标保证金，自采购合同签订之日起 5 个工作日内退还中标人。 </w:t>
      </w:r>
    </w:p>
    <w:p w14:paraId="5ECBF769">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未中标投标人的投标保证金，自中标通知书发出之日起 5 个工作日内退还未中标人。</w:t>
      </w:r>
    </w:p>
    <w:p w14:paraId="6B1C7287">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终止采购活动的项目已经收取投标保证金的，自终止采购活动后 5 个工作日内退还已收取的投标保证金。</w:t>
      </w:r>
    </w:p>
    <w:p w14:paraId="62526AF1">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有下列情形之一的，采购人或采购代理机构可以不予退还投标保证金：</w:t>
      </w:r>
    </w:p>
    <w:p w14:paraId="32AE38E2">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在投标有效期内，投标人撤回投标的； </w:t>
      </w:r>
    </w:p>
    <w:p w14:paraId="78D37FFB">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中标人不按本招标文件的规定与采购人签订合同的； </w:t>
      </w:r>
    </w:p>
    <w:p w14:paraId="616BD52C">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中标人不按本招标文件的规定提交履约保证金的； </w:t>
      </w:r>
    </w:p>
    <w:p w14:paraId="436E76F4">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中标人不按本招标文件的规定缴纳中标服务费的； </w:t>
      </w:r>
    </w:p>
    <w:p w14:paraId="5E1ADA1D">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存在的串通投标情形的； </w:t>
      </w:r>
    </w:p>
    <w:p w14:paraId="6F19685E">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存在向采购人、代理机构或评标专家行贿事实的； </w:t>
      </w:r>
    </w:p>
    <w:p w14:paraId="390B97C0">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法律、法规规定的其它情况。 </w:t>
      </w:r>
    </w:p>
    <w:p w14:paraId="52C7E513">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投标有效期</w:t>
      </w:r>
    </w:p>
    <w:p w14:paraId="2BCE81CA">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投标文件应在</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中规定的投标有效期内保持有效，投标有效期少于招标文件规定期限的，其</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246A4F99">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退还其投标保证金。上述要求和答复都应以书面形式提交。</w:t>
      </w:r>
    </w:p>
    <w:p w14:paraId="12E293C3">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投标文件的制作</w:t>
      </w:r>
    </w:p>
    <w:p w14:paraId="0071723B">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782E46B2">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投标人应使用电子招投标平台提供的投标客户端编制、标记、加密投标文件，成功加密后将生成指定格式的电子投标文件和电子备用投标文件</w:t>
      </w:r>
    </w:p>
    <w:p w14:paraId="138259FE">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如有对多个采购包投标的，要对每个采购包独立制作电子投标文件。</w:t>
      </w:r>
    </w:p>
    <w:p w14:paraId="35EDC353">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投标人须对招标文件的对应要求给予唯一的实质性响应，否则将视为</w:t>
      </w:r>
      <w:r>
        <w:rPr>
          <w:rFonts w:hint="eastAsia" w:ascii="方正仿宋_GB2312" w:hAnsi="方正仿宋_GB2312" w:eastAsia="方正仿宋_GB2312" w:cs="方正仿宋_GB2312"/>
          <w:b/>
          <w:bCs/>
          <w:sz w:val="24"/>
          <w:highlight w:val="none"/>
        </w:rPr>
        <w:t>不响应</w:t>
      </w:r>
      <w:r>
        <w:rPr>
          <w:rFonts w:hint="eastAsia" w:ascii="方正仿宋_GB2312" w:hAnsi="方正仿宋_GB2312" w:eastAsia="方正仿宋_GB2312" w:cs="方正仿宋_GB2312"/>
          <w:sz w:val="24"/>
          <w:highlight w:val="none"/>
        </w:rPr>
        <w:t>。</w:t>
      </w:r>
    </w:p>
    <w:p w14:paraId="05BB5617">
      <w:pPr>
        <w:numPr>
          <w:ilvl w:val="1"/>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招标文件中，凡标有“</w:t>
      </w:r>
      <w:r>
        <w:rPr>
          <w:rFonts w:ascii="Times New Roman" w:hAnsi="Times New Roman" w:cs="Times New Roman"/>
          <w:highlight w:val="none"/>
        </w:rPr>
        <w:t>★</w:t>
      </w:r>
      <w:r>
        <w:rPr>
          <w:rFonts w:hint="eastAsia" w:ascii="方正仿宋_GB2312" w:hAnsi="方正仿宋_GB2312" w:eastAsia="方正仿宋_GB2312" w:cs="方正仿宋_GB2312"/>
          <w:b/>
          <w:bCs/>
          <w:sz w:val="24"/>
          <w:highlight w:val="none"/>
        </w:rPr>
        <w:t>”的地方均为实质性响应条款，投标人若有一项带“</w:t>
      </w:r>
      <w:r>
        <w:rPr>
          <w:rFonts w:ascii="Times New Roman" w:hAnsi="Times New Roman" w:cs="Times New Roman"/>
          <w:highlight w:val="none"/>
        </w:rPr>
        <w:t>★</w:t>
      </w:r>
      <w:r>
        <w:rPr>
          <w:rFonts w:hint="eastAsia" w:ascii="方正仿宋_GB2312" w:hAnsi="方正仿宋_GB2312" w:eastAsia="方正仿宋_GB2312" w:cs="方正仿宋_GB2312"/>
          <w:b/>
          <w:bCs/>
          <w:sz w:val="24"/>
          <w:highlight w:val="none"/>
        </w:rPr>
        <w:t>”的条款未响应或不满足，将按无效投标处理。</w:t>
      </w:r>
    </w:p>
    <w:p w14:paraId="2AC5811B">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p>
    <w:p w14:paraId="2345EAA2">
      <w:pPr>
        <w:tabs>
          <w:tab w:val="left" w:pos="0"/>
        </w:tabs>
        <w:spacing w:line="500" w:lineRule="exact"/>
        <w:rPr>
          <w:rFonts w:ascii="方正仿宋_GB2312" w:hAnsi="方正仿宋_GB2312" w:eastAsia="方正仿宋_GB2312" w:cs="方正仿宋_GB2312"/>
          <w:sz w:val="24"/>
          <w:highlight w:val="none"/>
        </w:rPr>
      </w:pPr>
    </w:p>
    <w:p w14:paraId="14465558">
      <w:pPr>
        <w:numPr>
          <w:ilvl w:val="0"/>
          <w:numId w:val="8"/>
        </w:numPr>
        <w:tabs>
          <w:tab w:val="left" w:pos="0"/>
        </w:tabs>
        <w:spacing w:line="500" w:lineRule="exact"/>
        <w:jc w:val="center"/>
        <w:outlineLvl w:val="1"/>
        <w:rPr>
          <w:rFonts w:ascii="方正仿宋_GB2312" w:hAnsi="方正仿宋_GB2312" w:eastAsia="方正仿宋_GB2312" w:cs="方正仿宋_GB2312"/>
          <w:b/>
          <w:bCs/>
          <w:sz w:val="24"/>
          <w:highlight w:val="none"/>
        </w:rPr>
      </w:pPr>
      <w:bookmarkStart w:id="14" w:name="_Toc23005"/>
      <w:r>
        <w:rPr>
          <w:rFonts w:hint="eastAsia" w:ascii="方正仿宋_GB2312" w:hAnsi="方正仿宋_GB2312" w:eastAsia="方正仿宋_GB2312" w:cs="方正仿宋_GB2312"/>
          <w:b/>
          <w:bCs/>
          <w:sz w:val="24"/>
          <w:highlight w:val="none"/>
        </w:rPr>
        <w:t>投标文件的提交</w:t>
      </w:r>
      <w:bookmarkEnd w:id="14"/>
    </w:p>
    <w:p w14:paraId="7B3590A4">
      <w:pPr>
        <w:numPr>
          <w:ilvl w:val="0"/>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投标文件的提交</w:t>
      </w:r>
    </w:p>
    <w:p w14:paraId="4123E897">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投标人应在</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规定的截止时间前，将投标文件递交到招标公告中规定的电子招投标平台。时间以电子招投标平台系统服务器从中国科学院国家授时中心取得的北京时间为准，投标截止时间结束后，系统将不允许投标人上传投标文件，已上传投标文件但未完成传输的文件系统将拒绝接收。</w:t>
      </w:r>
    </w:p>
    <w:p w14:paraId="2B29880C">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代理机构对因不可抗力事件造成的投标文件的损坏、丢失的，不承担责任。</w:t>
      </w:r>
    </w:p>
    <w:p w14:paraId="4A0AECCB">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出现下述情形之一，属于未成功提交投标文件，按无效</w:t>
      </w:r>
      <w:r>
        <w:rPr>
          <w:rFonts w:hint="eastAsia" w:ascii="方正仿宋_GB2312" w:hAnsi="方正仿宋_GB2312" w:eastAsia="方正仿宋_GB2312" w:cs="方正仿宋_GB2312"/>
          <w:b/>
          <w:bCs/>
          <w:sz w:val="24"/>
          <w:highlight w:val="none"/>
        </w:rPr>
        <w:t>投标处理</w:t>
      </w:r>
      <w:r>
        <w:rPr>
          <w:rFonts w:hint="eastAsia" w:ascii="方正仿宋_GB2312" w:hAnsi="方正仿宋_GB2312" w:eastAsia="方正仿宋_GB2312" w:cs="方正仿宋_GB2312"/>
          <w:sz w:val="24"/>
          <w:highlight w:val="none"/>
        </w:rPr>
        <w:t>：</w:t>
      </w:r>
    </w:p>
    <w:p w14:paraId="5DF2F226">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至提交投标文件截止时，投标文件未完整上传的。 </w:t>
      </w:r>
    </w:p>
    <w:p w14:paraId="5A2B5176">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投标文件未按投标格式中注明需签字盖章的要求进行签名（含电子签名）和加盖电子印章，或签名（含电子签名）或电子印章不完整的。</w:t>
      </w:r>
    </w:p>
    <w:p w14:paraId="1823A3BA">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投标文件损坏或格式不正确的。</w:t>
      </w:r>
    </w:p>
    <w:p w14:paraId="6F02F732">
      <w:pPr>
        <w:numPr>
          <w:ilvl w:val="1"/>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投标文件的修改、撤回与撤销</w:t>
      </w:r>
    </w:p>
    <w:p w14:paraId="6C8ED4CD">
      <w:pPr>
        <w:numPr>
          <w:ilvl w:val="2"/>
          <w:numId w:val="7"/>
        </w:numPr>
        <w:tabs>
          <w:tab w:val="left" w:pos="0"/>
        </w:tabs>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12E3E9DD">
      <w:pPr>
        <w:numPr>
          <w:ilvl w:val="2"/>
          <w:numId w:val="7"/>
        </w:numPr>
        <w:tabs>
          <w:tab w:val="left" w:pos="0"/>
        </w:tabs>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sz w:val="24"/>
          <w:highlight w:val="none"/>
        </w:rPr>
        <w:t>在提交投标文件截止时间后，投标人不得补充、修改和更换投标文件。</w:t>
      </w:r>
      <w:r>
        <w:rPr>
          <w:rFonts w:hint="eastAsia" w:ascii="方正仿宋_GB2312" w:hAnsi="方正仿宋_GB2312" w:eastAsia="方正仿宋_GB2312" w:cs="方正仿宋_GB2312"/>
          <w:b/>
          <w:bCs/>
          <w:sz w:val="24"/>
          <w:highlight w:val="none"/>
        </w:rPr>
        <w:t xml:space="preserve"> </w:t>
      </w:r>
    </w:p>
    <w:p w14:paraId="0058E8FD">
      <w:pPr>
        <w:tabs>
          <w:tab w:val="left" w:pos="0"/>
        </w:tabs>
        <w:spacing w:line="500" w:lineRule="exact"/>
        <w:rPr>
          <w:rFonts w:ascii="方正仿宋_GB2312" w:hAnsi="方正仿宋_GB2312" w:eastAsia="方正仿宋_GB2312" w:cs="方正仿宋_GB2312"/>
          <w:b/>
          <w:bCs/>
          <w:sz w:val="24"/>
          <w:highlight w:val="none"/>
        </w:rPr>
      </w:pPr>
    </w:p>
    <w:p w14:paraId="39A69305">
      <w:pPr>
        <w:numPr>
          <w:ilvl w:val="0"/>
          <w:numId w:val="8"/>
        </w:numPr>
        <w:tabs>
          <w:tab w:val="left" w:pos="0"/>
        </w:tabs>
        <w:spacing w:line="500" w:lineRule="exact"/>
        <w:jc w:val="center"/>
        <w:outlineLvl w:val="1"/>
        <w:rPr>
          <w:rFonts w:ascii="方正仿宋_GB2312" w:hAnsi="方正仿宋_GB2312" w:eastAsia="方正仿宋_GB2312" w:cs="方正仿宋_GB2312"/>
          <w:b/>
          <w:bCs/>
          <w:sz w:val="24"/>
          <w:highlight w:val="none"/>
        </w:rPr>
      </w:pPr>
      <w:bookmarkStart w:id="15" w:name="_Toc5914"/>
      <w:r>
        <w:rPr>
          <w:rFonts w:hint="eastAsia" w:ascii="方正仿宋_GB2312" w:hAnsi="方正仿宋_GB2312" w:eastAsia="方正仿宋_GB2312" w:cs="方正仿宋_GB2312"/>
          <w:b/>
          <w:bCs/>
          <w:sz w:val="24"/>
          <w:highlight w:val="none"/>
        </w:rPr>
        <w:t>开标、资格审查及评标</w:t>
      </w:r>
      <w:bookmarkEnd w:id="15"/>
    </w:p>
    <w:p w14:paraId="28E147BA">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开标</w:t>
      </w:r>
    </w:p>
    <w:p w14:paraId="7C16DAE1">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采购人和采购代理机构将按</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14:paraId="35EE993C">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采用远程电子开标的：</w:t>
      </w:r>
    </w:p>
    <w:p w14:paraId="175BD92F">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供应商自行承担。</w:t>
      </w:r>
    </w:p>
    <w:p w14:paraId="5BC14BCC">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1B5A9197">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投标将被拒绝，作无效</w:t>
      </w:r>
      <w:r>
        <w:rPr>
          <w:rFonts w:hint="eastAsia" w:ascii="方正仿宋_GB2312" w:hAnsi="方正仿宋_GB2312" w:eastAsia="方正仿宋_GB2312" w:cs="方正仿宋_GB2312"/>
          <w:b/>
          <w:bCs/>
          <w:sz w:val="24"/>
          <w:highlight w:val="none"/>
        </w:rPr>
        <w:t>投标处理</w:t>
      </w:r>
      <w:r>
        <w:rPr>
          <w:rFonts w:hint="eastAsia" w:ascii="方正仿宋_GB2312" w:hAnsi="方正仿宋_GB2312" w:eastAsia="方正仿宋_GB2312" w:cs="方正仿宋_GB2312"/>
          <w:sz w:val="24"/>
          <w:highlight w:val="none"/>
        </w:rPr>
        <w:t>。</w:t>
      </w:r>
    </w:p>
    <w:p w14:paraId="2E61D9FE">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投标人代表对开标过程和开标记录有疑义，以及认为采购人、采购代理机构相关工作人员有需要回避的情形的，应当场提出询问或者回避申请。投标人未参加开标的，视同认可开标结果。</w:t>
      </w:r>
    </w:p>
    <w:p w14:paraId="1004DD71">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投标截止时间后，投标人不足3家的，不得开标。同时，本次采购活动结束。</w:t>
      </w:r>
    </w:p>
    <w:p w14:paraId="3FCA6B16">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开标时出现下列情况的，视为</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处理：</w:t>
      </w:r>
    </w:p>
    <w:p w14:paraId="7D9DF71E">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因投标人自身原因，未在规定时间内完成电子投标文件解密的；</w:t>
      </w:r>
    </w:p>
    <w:p w14:paraId="614695B5">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如需使用备用电子投标文件解密时，在规定的解密时间内无法提供备用电子投标文件或提供的备用电子投标文件与加密的电子投标文件版本不一致（即两份文件不是投标客户端编制同时生成的）。 </w:t>
      </w:r>
    </w:p>
    <w:p w14:paraId="3698E441">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采购人或采购代理机构将对开标过程进行记录，由参加开标的各投标人代表和相关工作人员签字确认。</w:t>
      </w:r>
    </w:p>
    <w:p w14:paraId="1316BABC">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资格审查</w:t>
      </w:r>
    </w:p>
    <w:p w14:paraId="515DD360">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采购人或采购代理机构依据法律法规和招标文件中规定的内容，对投标人及其投标货物或服务的资格进行审查，未通过资格审查的投标人不进入评标；资格证明文件不按电子招投标平台要求编制导致系统无法检索、读取相关信息时，将被认定为未通过资格审查；通过资格审查的投标人少于三家的，不进行评标。 </w:t>
      </w:r>
    </w:p>
    <w:p w14:paraId="43C85A22">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资格审查要求详见第六章《评标程序、评标方法和评标标准》。</w:t>
      </w:r>
    </w:p>
    <w:p w14:paraId="2835E340">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或采购代理机构将按第六章《评标程序、评标方法和评标标准》中规定的时间查询投标人的信用记录。采购人或采购代理机构将查询网页打印、签字并存档备查。投标人不良信用记录以采购人或采购代理机构查询结果为准。在本招标文件规定的查询时间之外，网站信息发生的任何变更均不作为资格审查依据。</w:t>
      </w:r>
    </w:p>
    <w:p w14:paraId="3E0CF63D">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评标委员会</w:t>
      </w:r>
    </w:p>
    <w:p w14:paraId="6CA1DDD0">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评标委员会根据政府采购有关规定和本次招标采购项目的特点进行组建，并负责具体评标事务，独立履行职责。 </w:t>
      </w:r>
    </w:p>
    <w:p w14:paraId="1F91A003">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0A79696F">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评标程序、评标方法和评标标准</w:t>
      </w:r>
    </w:p>
    <w:p w14:paraId="29DE4666">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详见第六章《评标程序、评标方法和评标标准》</w:t>
      </w:r>
    </w:p>
    <w:p w14:paraId="40041FBC">
      <w:pPr>
        <w:spacing w:line="500" w:lineRule="exact"/>
        <w:rPr>
          <w:rFonts w:ascii="方正仿宋_GB2312" w:hAnsi="方正仿宋_GB2312" w:eastAsia="方正仿宋_GB2312" w:cs="方正仿宋_GB2312"/>
          <w:sz w:val="24"/>
          <w:highlight w:val="none"/>
        </w:rPr>
      </w:pPr>
    </w:p>
    <w:p w14:paraId="7DEA04F2">
      <w:pPr>
        <w:numPr>
          <w:ilvl w:val="0"/>
          <w:numId w:val="8"/>
        </w:numPr>
        <w:spacing w:line="500" w:lineRule="exact"/>
        <w:jc w:val="center"/>
        <w:outlineLvl w:val="1"/>
        <w:rPr>
          <w:rFonts w:ascii="方正仿宋_GB2312" w:hAnsi="方正仿宋_GB2312" w:eastAsia="方正仿宋_GB2312" w:cs="方正仿宋_GB2312"/>
          <w:b/>
          <w:bCs/>
          <w:sz w:val="24"/>
          <w:highlight w:val="none"/>
        </w:rPr>
      </w:pPr>
      <w:bookmarkStart w:id="16" w:name="_Toc24485"/>
      <w:r>
        <w:rPr>
          <w:rFonts w:hint="eastAsia" w:ascii="方正仿宋_GB2312" w:hAnsi="方正仿宋_GB2312" w:eastAsia="方正仿宋_GB2312" w:cs="方正仿宋_GB2312"/>
          <w:b/>
          <w:bCs/>
          <w:sz w:val="24"/>
          <w:highlight w:val="none"/>
        </w:rPr>
        <w:t>确定中标</w:t>
      </w:r>
      <w:bookmarkEnd w:id="16"/>
    </w:p>
    <w:p w14:paraId="021C7F6D">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确定中标人</w:t>
      </w:r>
    </w:p>
    <w:p w14:paraId="7D505EA7">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16B42979">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中标公告与中标通知书</w:t>
      </w:r>
    </w:p>
    <w:p w14:paraId="327BA560">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采购人或采购代理机构自中标人确定之日起 2 个工作日内，在招标公告发布媒体发布中标结果，同时向中标人发出中标通知书，中标公告期限为 1 个工作日。</w:t>
      </w:r>
    </w:p>
    <w:p w14:paraId="09ECC428">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中标通知书对采购人和中标供应商均具有法律效力。中标通知书发出后，中标供应商放弃中标项目的，应当依法承担法律责任。</w:t>
      </w:r>
    </w:p>
    <w:p w14:paraId="745C3BC8">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废标</w:t>
      </w:r>
    </w:p>
    <w:p w14:paraId="060158EE">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在招标采购中，出现下列情形之一的，应予废标：</w:t>
      </w:r>
    </w:p>
    <w:p w14:paraId="391873E2">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符合专业条件的供应商或者对招标文件作实质响应的供应商不足三家的；</w:t>
      </w:r>
    </w:p>
    <w:p w14:paraId="6CEF7EAF">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出现影响采购公正的违法、违规行为的；</w:t>
      </w:r>
    </w:p>
    <w:p w14:paraId="4BEC40F0">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投标人的报价均超过了采购预算，采购人不能支付的；</w:t>
      </w:r>
    </w:p>
    <w:p w14:paraId="0A8C1433">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因重大变故，采购任务取消的；</w:t>
      </w:r>
    </w:p>
    <w:p w14:paraId="7E44FA8C">
      <w:pPr>
        <w:numPr>
          <w:ilvl w:val="2"/>
          <w:numId w:val="7"/>
        </w:numPr>
        <w:spacing w:line="500" w:lineRule="exac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sz w:val="24"/>
          <w:highlight w:val="none"/>
        </w:rPr>
        <w:t>法律、法规规定的其他情形。</w:t>
      </w:r>
    </w:p>
    <w:p w14:paraId="54ADE334">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废标后，采购人将废标理由通知所有投标人。</w:t>
      </w:r>
    </w:p>
    <w:p w14:paraId="4C5C2A80">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签订合同</w:t>
      </w:r>
    </w:p>
    <w:p w14:paraId="7B4E23D8">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中标人、采购人应当自中标通知书发出之日起 30 日内，按照招标文件和中标人投标文件的规定签订书面合同。所签订的合同不得对招标文件确定的事项和中标人投标文件作实质性修改。 </w:t>
      </w:r>
    </w:p>
    <w:p w14:paraId="1D02A8FB">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中标人拒绝与采购人签订合同的，采购人可以按照评标报告推荐的中标候选人名单排序，确定下一候选人为中标人，也可以重新开展政府采购活动。</w:t>
      </w:r>
    </w:p>
    <w:p w14:paraId="41019F31">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联合体中标的，联合体各方应当共同与采购人签订合同，就中标项目向采购人承担连带责任。 </w:t>
      </w:r>
    </w:p>
    <w:p w14:paraId="1BC7927C">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政府采购合同不能转包。如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。中标人就采购项目和分包项目向采购人负责，分包供应商就分包项目承担责任。</w:t>
      </w:r>
    </w:p>
    <w:p w14:paraId="7EF923E4">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履约保证金</w:t>
      </w:r>
    </w:p>
    <w:p w14:paraId="38937AD6">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中标人应按照</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规定的金额、形式和时间向采购人缴纳履约保证金。</w:t>
      </w:r>
    </w:p>
    <w:p w14:paraId="4B4C4CD2">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经采购人同意，中标人也可以自愿采用其他履约保证金的提供方式。</w:t>
      </w:r>
    </w:p>
    <w:p w14:paraId="25E13B44">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如果中标人没有按照上述条款规定缴纳履约保证金，将视为放弃中标资格，中标人的投标保证金将被没收。在此情况下，采购人可确定下一候选人为中标人，也可以重新开展政府采购活动。</w:t>
      </w:r>
    </w:p>
    <w:p w14:paraId="3A3D145C">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代理服务费</w:t>
      </w:r>
    </w:p>
    <w:p w14:paraId="311887BC">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收费对象、收费标准及缴纳时间见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 xml:space="preserve">。由中标人支付的，中标人须一次性向采购代理机构缴纳代理费，投标报价应包含代理费用。 </w:t>
      </w:r>
    </w:p>
    <w:p w14:paraId="34C5496F">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询问与质疑</w:t>
      </w:r>
    </w:p>
    <w:p w14:paraId="2AD98ADD">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询问</w:t>
      </w:r>
    </w:p>
    <w:p w14:paraId="60DA6893">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对政府采购活动事项（招标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中“采购人、采购代理机构的名称、地址和联系方式”。</w:t>
      </w:r>
    </w:p>
    <w:p w14:paraId="4A80707F">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质疑</w:t>
      </w:r>
    </w:p>
    <w:p w14:paraId="00AA39DF">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投标人认为招标文件、采购过程、中标结果使自己的权益受到损害的，可以在知道或者应知其权益受到损害之日起 7 个工作日内，由投标人派授权代表以书面形式向采购人、采购代理机构提出质疑。采购人、采购代理机构在收到质疑函后 7 个工作日内作出答复。</w:t>
      </w:r>
    </w:p>
    <w:p w14:paraId="0C873ACA">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供应商应知其权益受到损害之日是指：</w:t>
      </w:r>
    </w:p>
    <w:p w14:paraId="43B4BE6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（1）对招标文件提出质疑的，为获取招标文件之日或者招标文件获取期限届满之日；</w:t>
      </w:r>
    </w:p>
    <w:p w14:paraId="164EBF8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（2）对采购过程提出质疑的，为各采购程序环节结束之日；</w:t>
      </w:r>
    </w:p>
    <w:p w14:paraId="3D59AAAE">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（3）对中标结果提出质疑的，为中标结果公告期限届满之日。 </w:t>
      </w:r>
    </w:p>
    <w:p w14:paraId="6ED4B819">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35B12798">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质疑函须使用财政部制定的范本文件。投标人为自然人的，应当由本人签字；投标人为法人或者其他组织的，应当由法定代表人、主要负责人，或者其授权代表签字或者盖章，并加盖公章。</w:t>
      </w:r>
    </w:p>
    <w:p w14:paraId="5321915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质疑函应当包括下列内容： </w:t>
      </w:r>
    </w:p>
    <w:p w14:paraId="7C07F89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（1）投标人名称、地址、邮编、联系人及联系电话； </w:t>
      </w:r>
    </w:p>
    <w:p w14:paraId="2CB6B58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（2）质疑项目的名称、编号； </w:t>
      </w:r>
    </w:p>
    <w:p w14:paraId="15516D95">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（3）具体、明确的质疑事项和与质疑事项相关的请求； </w:t>
      </w:r>
    </w:p>
    <w:p w14:paraId="25BC0DB7">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（4）事实依据； </w:t>
      </w:r>
    </w:p>
    <w:p w14:paraId="0E9B11AC">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（5）必要的法律依据； </w:t>
      </w:r>
    </w:p>
    <w:p w14:paraId="6BDA7379">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（6）提出质疑的日期。</w:t>
      </w:r>
    </w:p>
    <w:p w14:paraId="56CC8D8A">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3AD9A3DD">
      <w:pPr>
        <w:numPr>
          <w:ilvl w:val="2"/>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14:paraId="3D780F52">
      <w:pPr>
        <w:numPr>
          <w:ilvl w:val="0"/>
          <w:numId w:val="7"/>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其他</w:t>
      </w:r>
    </w:p>
    <w:p w14:paraId="02B7AB43">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次招标活动中除招标文件规定外还需执行《中华人民共和国政府采购法》、《中华人民共和国政府采购法实施条例》、《政府采购货物和服务招标投标管理办法》（财政部令第87号）及本项目本级和上级财政部门政府采购有关规定。</w:t>
      </w:r>
    </w:p>
    <w:p w14:paraId="76451154">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在采购人或采购代理机构认为适当时、国家机关调查、审查、审计时以及其他符合法律规定的情形下，采购人或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5DD150CB">
      <w:pPr>
        <w:numPr>
          <w:ilvl w:val="1"/>
          <w:numId w:val="7"/>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适用于本投标人须知的额外增加的变动详见</w:t>
      </w:r>
      <w:r>
        <w:rPr>
          <w:rFonts w:hint="eastAsia" w:ascii="方正仿宋_GB2312" w:hAnsi="方正仿宋_GB2312" w:eastAsia="方正仿宋_GB2312" w:cs="方正仿宋_GB2312"/>
          <w:sz w:val="24"/>
          <w:highlight w:val="none"/>
          <w:u w:val="single"/>
        </w:rPr>
        <w:t>投标须知前附表</w:t>
      </w:r>
      <w:r>
        <w:rPr>
          <w:rFonts w:hint="eastAsia" w:ascii="方正仿宋_GB2312" w:hAnsi="方正仿宋_GB2312" w:eastAsia="方正仿宋_GB2312" w:cs="方正仿宋_GB2312"/>
          <w:sz w:val="24"/>
          <w:highlight w:val="none"/>
        </w:rPr>
        <w:t>。</w:t>
      </w:r>
    </w:p>
    <w:p w14:paraId="1CD4CF68">
      <w:pPr>
        <w:spacing w:line="500" w:lineRule="exact"/>
        <w:rPr>
          <w:rFonts w:ascii="仿宋_GB2312" w:hAnsi="仿宋_GB2312" w:eastAsia="仿宋_GB2312" w:cs="仿宋_GB2312"/>
          <w:sz w:val="24"/>
          <w:highlight w:val="none"/>
        </w:rPr>
      </w:pPr>
    </w:p>
    <w:p w14:paraId="07FF929B">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br w:type="page"/>
      </w:r>
    </w:p>
    <w:p w14:paraId="164DE3B8">
      <w:pPr>
        <w:pStyle w:val="3"/>
        <w:numPr>
          <w:ilvl w:val="0"/>
          <w:numId w:val="1"/>
        </w:numPr>
        <w:jc w:val="center"/>
        <w:rPr>
          <w:rFonts w:ascii="仿宋_GB2312" w:hAnsi="仿宋_GB2312" w:eastAsia="仿宋_GB2312" w:cs="仿宋_GB2312"/>
          <w:sz w:val="32"/>
          <w:szCs w:val="32"/>
          <w:highlight w:val="none"/>
        </w:rPr>
      </w:pPr>
      <w:bookmarkStart w:id="17" w:name="_Toc8050"/>
      <w:r>
        <w:rPr>
          <w:rFonts w:hint="eastAsia" w:ascii="仿宋_GB2312" w:hAnsi="仿宋_GB2312" w:eastAsia="仿宋_GB2312" w:cs="仿宋_GB2312"/>
          <w:sz w:val="32"/>
          <w:szCs w:val="32"/>
          <w:highlight w:val="none"/>
        </w:rPr>
        <w:t>政府采购合同</w:t>
      </w:r>
      <w:bookmarkEnd w:id="17"/>
    </w:p>
    <w:p w14:paraId="194F3494">
      <w:pPr>
        <w:pStyle w:val="12"/>
        <w:spacing w:line="262" w:lineRule="auto"/>
        <w:rPr>
          <w:highlight w:val="none"/>
        </w:rPr>
      </w:pPr>
      <w:r>
        <w:rPr>
          <w:rFonts w:hint="eastAsia" w:ascii="仿宋_GB2312" w:hAnsi="仿宋_GB2312" w:eastAsia="仿宋_GB2312" w:cs="仿宋_GB2312"/>
          <w:highlight w:val="none"/>
        </w:rPr>
        <w:t xml:space="preserve"> </w:t>
      </w:r>
    </w:p>
    <w:p w14:paraId="13E000F2">
      <w:pPr>
        <w:pStyle w:val="12"/>
        <w:spacing w:line="262" w:lineRule="auto"/>
        <w:rPr>
          <w:highlight w:val="none"/>
        </w:rPr>
      </w:pPr>
    </w:p>
    <w:p w14:paraId="197E4594">
      <w:pPr>
        <w:spacing w:line="600" w:lineRule="exact"/>
        <w:rPr>
          <w:rFonts w:ascii="仿宋" w:hAnsi="仿宋" w:eastAsia="仿宋" w:cs="仿宋"/>
          <w:sz w:val="24"/>
          <w:highlight w:val="none"/>
        </w:rPr>
      </w:pPr>
      <w:r>
        <w:rPr>
          <w:rFonts w:hint="eastAsia" w:ascii="仿宋" w:hAnsi="仿宋" w:eastAsia="仿宋" w:cs="仿宋"/>
          <w:b/>
          <w:sz w:val="24"/>
          <w:highlight w:val="none"/>
        </w:rPr>
        <w:t>此合同书仅作为签订正式合同时的参考，实际已签订为准。</w:t>
      </w:r>
    </w:p>
    <w:p w14:paraId="709A7340">
      <w:pPr>
        <w:pStyle w:val="12"/>
        <w:spacing w:line="262" w:lineRule="auto"/>
        <w:rPr>
          <w:highlight w:val="none"/>
        </w:rPr>
      </w:pPr>
    </w:p>
    <w:p w14:paraId="0837CC8F">
      <w:pPr>
        <w:pStyle w:val="12"/>
        <w:spacing w:line="262" w:lineRule="auto"/>
        <w:rPr>
          <w:highlight w:val="none"/>
        </w:rPr>
      </w:pPr>
    </w:p>
    <w:p w14:paraId="6182E459">
      <w:pPr>
        <w:pStyle w:val="12"/>
        <w:spacing w:line="262" w:lineRule="auto"/>
        <w:rPr>
          <w:highlight w:val="none"/>
        </w:rPr>
      </w:pPr>
    </w:p>
    <w:p w14:paraId="50C25B29">
      <w:pPr>
        <w:rPr>
          <w:highlight w:val="none"/>
        </w:rPr>
      </w:pPr>
      <w:r>
        <w:rPr>
          <w:highlight w:val="none"/>
        </w:rPr>
        <w:br w:type="page"/>
      </w:r>
    </w:p>
    <w:p w14:paraId="079CC89E">
      <w:pPr>
        <w:pStyle w:val="12"/>
        <w:spacing w:line="262" w:lineRule="auto"/>
        <w:rPr>
          <w:rFonts w:hint="eastAsia" w:ascii="仿宋" w:hAnsi="仿宋" w:eastAsia="仿宋" w:cs="仿宋"/>
          <w:highlight w:val="none"/>
        </w:rPr>
      </w:pPr>
    </w:p>
    <w:p w14:paraId="6A699070">
      <w:pPr>
        <w:pStyle w:val="12"/>
        <w:spacing w:line="262" w:lineRule="auto"/>
        <w:rPr>
          <w:rFonts w:hint="eastAsia" w:ascii="仿宋" w:hAnsi="仿宋" w:eastAsia="仿宋" w:cs="仿宋"/>
          <w:highlight w:val="none"/>
        </w:rPr>
      </w:pPr>
    </w:p>
    <w:p w14:paraId="26B1D661">
      <w:pPr>
        <w:pStyle w:val="14"/>
        <w:adjustRightInd w:val="0"/>
        <w:snapToGrid w:val="0"/>
        <w:spacing w:line="482"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GF—2000—0151</w:t>
      </w:r>
    </w:p>
    <w:p w14:paraId="7E6C39CC">
      <w:pPr>
        <w:pStyle w:val="14"/>
        <w:adjustRightInd w:val="0"/>
        <w:snapToGrid w:val="0"/>
        <w:spacing w:line="482" w:lineRule="exact"/>
        <w:rPr>
          <w:rFonts w:hint="eastAsia" w:ascii="仿宋" w:hAnsi="仿宋" w:eastAsia="仿宋" w:cs="仿宋"/>
          <w:highlight w:val="none"/>
        </w:rPr>
      </w:pPr>
    </w:p>
    <w:p w14:paraId="002138E6">
      <w:pPr>
        <w:pStyle w:val="14"/>
        <w:adjustRightInd w:val="0"/>
        <w:snapToGrid w:val="0"/>
        <w:spacing w:line="482" w:lineRule="exact"/>
        <w:jc w:val="center"/>
        <w:rPr>
          <w:rFonts w:hint="eastAsia" w:ascii="仿宋" w:hAnsi="仿宋" w:eastAsia="仿宋" w:cs="仿宋"/>
          <w:sz w:val="44"/>
          <w:szCs w:val="44"/>
          <w:highlight w:val="none"/>
        </w:rPr>
      </w:pPr>
      <w:r>
        <w:rPr>
          <w:rFonts w:hint="eastAsia" w:ascii="仿宋" w:hAnsi="仿宋" w:eastAsia="仿宋" w:cs="仿宋"/>
          <w:sz w:val="44"/>
          <w:szCs w:val="44"/>
          <w:highlight w:val="none"/>
        </w:rPr>
        <w:t>农副产品买卖合同</w:t>
      </w:r>
    </w:p>
    <w:p w14:paraId="1E649A6C">
      <w:pPr>
        <w:pStyle w:val="14"/>
        <w:adjustRightInd w:val="0"/>
        <w:snapToGrid w:val="0"/>
        <w:spacing w:line="482" w:lineRule="exact"/>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（示范文本）</w:t>
      </w:r>
    </w:p>
    <w:p w14:paraId="7EB45519">
      <w:pPr>
        <w:pStyle w:val="14"/>
        <w:adjustRightInd w:val="0"/>
        <w:snapToGrid w:val="0"/>
        <w:spacing w:line="482" w:lineRule="exact"/>
        <w:jc w:val="left"/>
        <w:rPr>
          <w:rFonts w:hint="eastAsia" w:ascii="仿宋" w:hAnsi="仿宋" w:eastAsia="仿宋" w:cs="仿宋"/>
          <w:highlight w:val="none"/>
        </w:rPr>
      </w:pPr>
    </w:p>
    <w:p w14:paraId="5D5D4DF1">
      <w:pPr>
        <w:pStyle w:val="14"/>
        <w:adjustRightInd w:val="0"/>
        <w:snapToGrid w:val="0"/>
        <w:spacing w:line="482" w:lineRule="exact"/>
        <w:ind w:left="0" w:leftChars="0" w:firstLine="5460" w:firstLineChars="2600"/>
        <w:rPr>
          <w:rFonts w:hint="eastAsia" w:ascii="仿宋" w:hAnsi="仿宋" w:eastAsia="仿宋" w:cs="仿宋"/>
          <w:highlight w:val="none"/>
          <w:u w:val="single"/>
        </w:rPr>
      </w:pPr>
      <w:r>
        <w:rPr>
          <w:rFonts w:hint="eastAsia" w:ascii="仿宋" w:hAnsi="仿宋" w:eastAsia="仿宋" w:cs="仿宋"/>
          <w:highlight w:val="none"/>
        </w:rPr>
        <w:t>合同编号：</w:t>
      </w:r>
      <w:r>
        <w:rPr>
          <w:rFonts w:hint="eastAsia" w:ascii="仿宋" w:hAnsi="仿宋" w:eastAsia="仿宋" w:cs="仿宋"/>
          <w:highlight w:val="none"/>
          <w:u w:val="single"/>
        </w:rPr>
        <w:t xml:space="preserve">                  </w:t>
      </w:r>
    </w:p>
    <w:p w14:paraId="538FFE27">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rPr>
        <w:t>出卖人：</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签订地点：</w:t>
      </w:r>
      <w:r>
        <w:rPr>
          <w:rFonts w:hint="eastAsia" w:ascii="仿宋" w:hAnsi="仿宋" w:eastAsia="仿宋" w:cs="仿宋"/>
          <w:highlight w:val="none"/>
          <w:u w:val="single"/>
        </w:rPr>
        <w:t xml:space="preserve">                  </w:t>
      </w:r>
    </w:p>
    <w:p w14:paraId="00E23456">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rPr>
        <w:t>买受人：</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w:t>
      </w:r>
      <w:r>
        <w:rPr>
          <w:rFonts w:hint="eastAsia" w:ascii="仿宋" w:hAnsi="仿宋" w:eastAsia="仿宋" w:cs="仿宋"/>
          <w:spacing w:val="-4"/>
          <w:highlight w:val="none"/>
        </w:rPr>
        <w:t xml:space="preserve">     </w:t>
      </w:r>
      <w:r>
        <w:rPr>
          <w:rFonts w:hint="eastAsia" w:ascii="仿宋" w:hAnsi="仿宋" w:eastAsia="仿宋" w:cs="仿宋"/>
          <w:highlight w:val="none"/>
        </w:rPr>
        <w:t>签订时间：</w:t>
      </w:r>
      <w:r>
        <w:rPr>
          <w:rFonts w:hint="eastAsia" w:ascii="仿宋" w:hAnsi="仿宋" w:eastAsia="仿宋" w:cs="仿宋"/>
          <w:highlight w:val="none"/>
          <w:u w:val="single"/>
        </w:rPr>
        <w:t xml:space="preserve">    </w:t>
      </w:r>
      <w:r>
        <w:rPr>
          <w:rFonts w:hint="eastAsia" w:ascii="仿宋" w:hAnsi="仿宋" w:eastAsia="仿宋" w:cs="仿宋"/>
          <w:highlight w:val="none"/>
        </w:rPr>
        <w:t>年</w:t>
      </w:r>
      <w:r>
        <w:rPr>
          <w:rFonts w:hint="eastAsia" w:ascii="仿宋" w:hAnsi="仿宋" w:eastAsia="仿宋" w:cs="仿宋"/>
          <w:highlight w:val="none"/>
          <w:u w:val="single"/>
        </w:rPr>
        <w:t xml:space="preserve">    </w:t>
      </w:r>
      <w:r>
        <w:rPr>
          <w:rFonts w:hint="eastAsia" w:ascii="仿宋" w:hAnsi="仿宋" w:eastAsia="仿宋" w:cs="仿宋"/>
          <w:highlight w:val="none"/>
        </w:rPr>
        <w:t>月</w:t>
      </w:r>
      <w:r>
        <w:rPr>
          <w:rFonts w:hint="eastAsia" w:ascii="仿宋" w:hAnsi="仿宋" w:eastAsia="仿宋" w:cs="仿宋"/>
          <w:highlight w:val="none"/>
          <w:u w:val="single"/>
        </w:rPr>
        <w:t xml:space="preserve">    </w:t>
      </w:r>
      <w:r>
        <w:rPr>
          <w:rFonts w:hint="eastAsia" w:ascii="仿宋" w:hAnsi="仿宋" w:eastAsia="仿宋" w:cs="仿宋"/>
          <w:highlight w:val="none"/>
        </w:rPr>
        <w:t>日</w:t>
      </w:r>
    </w:p>
    <w:p w14:paraId="641F253E">
      <w:pPr>
        <w:pStyle w:val="14"/>
        <w:adjustRightInd w:val="0"/>
        <w:snapToGrid w:val="0"/>
        <w:spacing w:line="482" w:lineRule="exact"/>
        <w:rPr>
          <w:rFonts w:hint="eastAsia" w:ascii="仿宋" w:hAnsi="仿宋" w:eastAsia="仿宋" w:cs="仿宋"/>
          <w:highlight w:val="none"/>
        </w:rPr>
      </w:pPr>
    </w:p>
    <w:p w14:paraId="684528BB">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第一条  标的、数量、价款及交（提）货时间</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565"/>
        <w:gridCol w:w="565"/>
        <w:gridCol w:w="565"/>
        <w:gridCol w:w="565"/>
        <w:gridCol w:w="565"/>
        <w:gridCol w:w="565"/>
        <w:gridCol w:w="565"/>
        <w:gridCol w:w="565"/>
        <w:gridCol w:w="286"/>
        <w:gridCol w:w="287"/>
        <w:gridCol w:w="286"/>
        <w:gridCol w:w="287"/>
        <w:gridCol w:w="286"/>
        <w:gridCol w:w="287"/>
        <w:gridCol w:w="286"/>
        <w:gridCol w:w="287"/>
        <w:gridCol w:w="286"/>
        <w:gridCol w:w="287"/>
        <w:gridCol w:w="286"/>
        <w:gridCol w:w="287"/>
      </w:tblGrid>
      <w:tr w14:paraId="11D21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6" w:type="dxa"/>
            <w:vMerge w:val="restart"/>
            <w:noWrap w:val="0"/>
            <w:vAlign w:val="center"/>
          </w:tcPr>
          <w:p w14:paraId="185B353E">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标的</w:t>
            </w:r>
          </w:p>
          <w:p w14:paraId="582505AA">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名称</w:t>
            </w:r>
          </w:p>
        </w:tc>
        <w:tc>
          <w:tcPr>
            <w:tcW w:w="657" w:type="dxa"/>
            <w:vMerge w:val="restart"/>
            <w:noWrap w:val="0"/>
            <w:vAlign w:val="center"/>
          </w:tcPr>
          <w:p w14:paraId="7D0F6A46">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品种</w:t>
            </w:r>
          </w:p>
        </w:tc>
        <w:tc>
          <w:tcPr>
            <w:tcW w:w="657" w:type="dxa"/>
            <w:vMerge w:val="restart"/>
            <w:noWrap w:val="0"/>
            <w:vAlign w:val="center"/>
          </w:tcPr>
          <w:p w14:paraId="34198F0B">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产地</w:t>
            </w:r>
          </w:p>
        </w:tc>
        <w:tc>
          <w:tcPr>
            <w:tcW w:w="657" w:type="dxa"/>
            <w:vMerge w:val="restart"/>
            <w:noWrap w:val="0"/>
            <w:vAlign w:val="center"/>
          </w:tcPr>
          <w:p w14:paraId="52EE7425">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商标</w:t>
            </w:r>
          </w:p>
        </w:tc>
        <w:tc>
          <w:tcPr>
            <w:tcW w:w="657" w:type="dxa"/>
            <w:vMerge w:val="restart"/>
            <w:noWrap w:val="0"/>
            <w:vAlign w:val="center"/>
          </w:tcPr>
          <w:p w14:paraId="516B55DE">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计量</w:t>
            </w:r>
          </w:p>
          <w:p w14:paraId="7CBACF78">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单位</w:t>
            </w:r>
          </w:p>
        </w:tc>
        <w:tc>
          <w:tcPr>
            <w:tcW w:w="657" w:type="dxa"/>
            <w:vMerge w:val="restart"/>
            <w:noWrap w:val="0"/>
            <w:vAlign w:val="center"/>
          </w:tcPr>
          <w:p w14:paraId="43F90840">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数量</w:t>
            </w:r>
          </w:p>
        </w:tc>
        <w:tc>
          <w:tcPr>
            <w:tcW w:w="657" w:type="dxa"/>
            <w:vMerge w:val="restart"/>
            <w:noWrap w:val="0"/>
            <w:vAlign w:val="center"/>
          </w:tcPr>
          <w:p w14:paraId="6F0FC24D">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单价</w:t>
            </w:r>
          </w:p>
        </w:tc>
        <w:tc>
          <w:tcPr>
            <w:tcW w:w="657" w:type="dxa"/>
            <w:vMerge w:val="restart"/>
            <w:noWrap w:val="0"/>
            <w:vAlign w:val="center"/>
          </w:tcPr>
          <w:p w14:paraId="56C6BA59">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金额</w:t>
            </w:r>
          </w:p>
        </w:tc>
        <w:tc>
          <w:tcPr>
            <w:tcW w:w="4599" w:type="dxa"/>
            <w:gridSpan w:val="13"/>
            <w:noWrap w:val="0"/>
            <w:vAlign w:val="top"/>
          </w:tcPr>
          <w:p w14:paraId="0F4D931E">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交（提）货时间及数量</w:t>
            </w:r>
          </w:p>
        </w:tc>
      </w:tr>
      <w:tr w14:paraId="57DCA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6" w:type="dxa"/>
            <w:vMerge w:val="continue"/>
            <w:noWrap w:val="0"/>
            <w:vAlign w:val="top"/>
          </w:tcPr>
          <w:p w14:paraId="2952C6F8">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460B88B4">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34B33FF1">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042BDBDE">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1A5E280E">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7807DB0D">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06820479">
            <w:pPr>
              <w:pStyle w:val="14"/>
              <w:adjustRightInd w:val="0"/>
              <w:snapToGrid w:val="0"/>
              <w:spacing w:line="300" w:lineRule="exact"/>
              <w:rPr>
                <w:rFonts w:hint="eastAsia" w:ascii="仿宋" w:hAnsi="仿宋" w:eastAsia="仿宋" w:cs="仿宋"/>
                <w:highlight w:val="none"/>
              </w:rPr>
            </w:pPr>
          </w:p>
        </w:tc>
        <w:tc>
          <w:tcPr>
            <w:tcW w:w="657" w:type="dxa"/>
            <w:vMerge w:val="continue"/>
            <w:noWrap w:val="0"/>
            <w:vAlign w:val="top"/>
          </w:tcPr>
          <w:p w14:paraId="01E514D5">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6B4A2786">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合计</w:t>
            </w:r>
          </w:p>
        </w:tc>
        <w:tc>
          <w:tcPr>
            <w:tcW w:w="328" w:type="dxa"/>
            <w:noWrap w:val="0"/>
            <w:vAlign w:val="top"/>
          </w:tcPr>
          <w:p w14:paraId="0E0A2DBB">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0E230C35">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3703F0E0">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2B38D4FF">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673EA69C">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7988B3A2">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64223EE5">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6AB3C6D5">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4979D00A">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8B7534B">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2908424D">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84C5CDC">
            <w:pPr>
              <w:pStyle w:val="14"/>
              <w:adjustRightInd w:val="0"/>
              <w:snapToGrid w:val="0"/>
              <w:spacing w:line="300" w:lineRule="exact"/>
              <w:rPr>
                <w:rFonts w:hint="eastAsia" w:ascii="仿宋" w:hAnsi="仿宋" w:eastAsia="仿宋" w:cs="仿宋"/>
                <w:highlight w:val="none"/>
              </w:rPr>
            </w:pPr>
          </w:p>
        </w:tc>
      </w:tr>
      <w:tr w14:paraId="4F000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6" w:type="dxa"/>
            <w:noWrap w:val="0"/>
            <w:vAlign w:val="top"/>
          </w:tcPr>
          <w:p w14:paraId="032D2D8B">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7C8E60AB">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03AD835D">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206277B0">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2C044925">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281DBFA4">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677A746A">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6F445CAA">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15B03AA0">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0ECF5CB7">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248811A2">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262D3490">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19580A41">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73525DBF">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52838606">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3A17C707">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4364793">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7B0E0E68">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2CCD9F23">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584AD049">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7173ED4">
            <w:pPr>
              <w:pStyle w:val="14"/>
              <w:adjustRightInd w:val="0"/>
              <w:snapToGrid w:val="0"/>
              <w:spacing w:line="300" w:lineRule="exact"/>
              <w:rPr>
                <w:rFonts w:hint="eastAsia" w:ascii="仿宋" w:hAnsi="仿宋" w:eastAsia="仿宋" w:cs="仿宋"/>
                <w:highlight w:val="none"/>
              </w:rPr>
            </w:pPr>
          </w:p>
        </w:tc>
      </w:tr>
      <w:tr w14:paraId="0750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6" w:type="dxa"/>
            <w:noWrap w:val="0"/>
            <w:vAlign w:val="top"/>
          </w:tcPr>
          <w:p w14:paraId="04D1054C">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7E482875">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0E596D72">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47682F06">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527BE278">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1D07EC0A">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5444B1ED">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4BD37D50">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5780F219">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6CF37547">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1E960ECB">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3F59F5B7">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2C0A8295">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754F8036">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2D20B379">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07ABB4B4">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74A32190">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07873EE4">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689DAC9D">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20773C09">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8E224A0">
            <w:pPr>
              <w:pStyle w:val="14"/>
              <w:adjustRightInd w:val="0"/>
              <w:snapToGrid w:val="0"/>
              <w:spacing w:line="300" w:lineRule="exact"/>
              <w:rPr>
                <w:rFonts w:hint="eastAsia" w:ascii="仿宋" w:hAnsi="仿宋" w:eastAsia="仿宋" w:cs="仿宋"/>
                <w:highlight w:val="none"/>
              </w:rPr>
            </w:pPr>
          </w:p>
        </w:tc>
      </w:tr>
      <w:tr w14:paraId="7772F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56" w:type="dxa"/>
            <w:noWrap w:val="0"/>
            <w:vAlign w:val="top"/>
          </w:tcPr>
          <w:p w14:paraId="48F6DDE8">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24178EC9">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28825DB6">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3C10E565">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07E11121">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430D1552">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473CD5D1">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68928231">
            <w:pPr>
              <w:pStyle w:val="14"/>
              <w:adjustRightInd w:val="0"/>
              <w:snapToGrid w:val="0"/>
              <w:spacing w:line="300" w:lineRule="exact"/>
              <w:rPr>
                <w:rFonts w:hint="eastAsia" w:ascii="仿宋" w:hAnsi="仿宋" w:eastAsia="仿宋" w:cs="仿宋"/>
                <w:highlight w:val="none"/>
              </w:rPr>
            </w:pPr>
          </w:p>
        </w:tc>
        <w:tc>
          <w:tcPr>
            <w:tcW w:w="657" w:type="dxa"/>
            <w:noWrap w:val="0"/>
            <w:vAlign w:val="top"/>
          </w:tcPr>
          <w:p w14:paraId="7E68A067">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139AF839">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6D9F4E0">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07E07F85">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3DF09A87">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38EBBE80">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49505F10">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04A06980">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0313FC3C">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121E313B">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06FCEE10">
            <w:pPr>
              <w:pStyle w:val="14"/>
              <w:adjustRightInd w:val="0"/>
              <w:snapToGrid w:val="0"/>
              <w:spacing w:line="300" w:lineRule="exact"/>
              <w:rPr>
                <w:rFonts w:hint="eastAsia" w:ascii="仿宋" w:hAnsi="仿宋" w:eastAsia="仿宋" w:cs="仿宋"/>
                <w:highlight w:val="none"/>
              </w:rPr>
            </w:pPr>
          </w:p>
        </w:tc>
        <w:tc>
          <w:tcPr>
            <w:tcW w:w="328" w:type="dxa"/>
            <w:noWrap w:val="0"/>
            <w:vAlign w:val="top"/>
          </w:tcPr>
          <w:p w14:paraId="1A03D58D">
            <w:pPr>
              <w:pStyle w:val="14"/>
              <w:adjustRightInd w:val="0"/>
              <w:snapToGrid w:val="0"/>
              <w:spacing w:line="300" w:lineRule="exact"/>
              <w:rPr>
                <w:rFonts w:hint="eastAsia" w:ascii="仿宋" w:hAnsi="仿宋" w:eastAsia="仿宋" w:cs="仿宋"/>
                <w:highlight w:val="none"/>
              </w:rPr>
            </w:pPr>
          </w:p>
        </w:tc>
        <w:tc>
          <w:tcPr>
            <w:tcW w:w="329" w:type="dxa"/>
            <w:noWrap w:val="0"/>
            <w:vAlign w:val="top"/>
          </w:tcPr>
          <w:p w14:paraId="6A9DADB5">
            <w:pPr>
              <w:pStyle w:val="14"/>
              <w:adjustRightInd w:val="0"/>
              <w:snapToGrid w:val="0"/>
              <w:spacing w:line="300" w:lineRule="exact"/>
              <w:rPr>
                <w:rFonts w:hint="eastAsia" w:ascii="仿宋" w:hAnsi="仿宋" w:eastAsia="仿宋" w:cs="仿宋"/>
                <w:highlight w:val="none"/>
              </w:rPr>
            </w:pPr>
          </w:p>
        </w:tc>
      </w:tr>
      <w:tr w14:paraId="6E83A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54" w:type="dxa"/>
            <w:gridSpan w:val="21"/>
            <w:noWrap w:val="0"/>
            <w:vAlign w:val="top"/>
          </w:tcPr>
          <w:p w14:paraId="1196D394">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合计人民币金额（大写）：</w:t>
            </w:r>
          </w:p>
        </w:tc>
      </w:tr>
    </w:tbl>
    <w:p w14:paraId="290DA90F">
      <w:pPr>
        <w:pStyle w:val="14"/>
        <w:adjustRightInd w:val="0"/>
        <w:snapToGrid w:val="0"/>
        <w:spacing w:line="482" w:lineRule="exact"/>
        <w:ind w:firstLine="420" w:firstLineChars="200"/>
        <w:jc w:val="right"/>
        <w:rPr>
          <w:rFonts w:hint="eastAsia" w:ascii="仿宋" w:hAnsi="仿宋" w:eastAsia="仿宋" w:cs="仿宋"/>
          <w:highlight w:val="none"/>
        </w:rPr>
      </w:pPr>
      <w:r>
        <w:rPr>
          <w:rFonts w:hint="eastAsia" w:ascii="仿宋" w:hAnsi="仿宋" w:eastAsia="仿宋" w:cs="仿宋"/>
          <w:highlight w:val="none"/>
        </w:rPr>
        <w:t>（注：空格如不够用，可以另接）</w:t>
      </w:r>
    </w:p>
    <w:p w14:paraId="1AD224AA">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第二条  质量标准：</w:t>
      </w:r>
      <w:r>
        <w:rPr>
          <w:rFonts w:hint="eastAsia" w:ascii="仿宋" w:hAnsi="仿宋" w:eastAsia="仿宋" w:cs="仿宋"/>
          <w:highlight w:val="none"/>
          <w:u w:val="single"/>
        </w:rPr>
        <w:t xml:space="preserve">                                                                      </w:t>
      </w:r>
    </w:p>
    <w:p w14:paraId="6053DC04">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1D1B2994">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第三条  包装标准、包装物的供应和回收及费用负担：</w:t>
      </w:r>
      <w:r>
        <w:rPr>
          <w:rFonts w:hint="eastAsia" w:ascii="仿宋" w:hAnsi="仿宋" w:eastAsia="仿宋" w:cs="仿宋"/>
          <w:highlight w:val="none"/>
          <w:u w:val="single"/>
        </w:rPr>
        <w:t xml:space="preserve">                                        </w:t>
      </w:r>
    </w:p>
    <w:p w14:paraId="6069E97C">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2F0B6F64">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第四条  合理损耗标准及计算方法：</w:t>
      </w:r>
      <w:r>
        <w:rPr>
          <w:rFonts w:hint="eastAsia" w:ascii="仿宋" w:hAnsi="仿宋" w:eastAsia="仿宋" w:cs="仿宋"/>
          <w:highlight w:val="none"/>
          <w:u w:val="single"/>
        </w:rPr>
        <w:t xml:space="preserve">                                                        </w:t>
      </w:r>
    </w:p>
    <w:p w14:paraId="7FC44730">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6B8A01FB">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 xml:space="preserve">第五条  </w:t>
      </w:r>
      <w:r>
        <w:rPr>
          <w:rFonts w:hint="eastAsia" w:ascii="仿宋" w:hAnsi="仿宋" w:eastAsia="仿宋" w:cs="仿宋"/>
          <w:spacing w:val="-6"/>
          <w:highlight w:val="none"/>
        </w:rPr>
        <w:t>标的物的所有权自</w:t>
      </w:r>
      <w:r>
        <w:rPr>
          <w:rFonts w:hint="eastAsia" w:ascii="仿宋" w:hAnsi="仿宋" w:eastAsia="仿宋" w:cs="仿宋"/>
          <w:spacing w:val="-6"/>
          <w:highlight w:val="none"/>
          <w:u w:val="single"/>
        </w:rPr>
        <w:t xml:space="preserve">     </w:t>
      </w:r>
      <w:r>
        <w:rPr>
          <w:rFonts w:hint="eastAsia" w:ascii="仿宋" w:hAnsi="仿宋" w:eastAsia="仿宋" w:cs="仿宋"/>
          <w:spacing w:val="-6"/>
          <w:highlight w:val="none"/>
        </w:rPr>
        <w:t>时起转移，但买受人未履行支付款价义务的，标的物属于</w:t>
      </w:r>
      <w:r>
        <w:rPr>
          <w:rFonts w:hint="eastAsia" w:ascii="仿宋" w:hAnsi="仿宋" w:eastAsia="仿宋" w:cs="仿宋"/>
          <w:spacing w:val="-6"/>
          <w:highlight w:val="none"/>
          <w:u w:val="single"/>
        </w:rPr>
        <w:t xml:space="preserve">      </w:t>
      </w:r>
      <w:r>
        <w:rPr>
          <w:rFonts w:hint="eastAsia" w:ascii="仿宋" w:hAnsi="仿宋" w:eastAsia="仿宋" w:cs="仿宋"/>
          <w:spacing w:val="-6"/>
          <w:highlight w:val="none"/>
        </w:rPr>
        <w:t>所有。</w:t>
      </w:r>
    </w:p>
    <w:p w14:paraId="03F407CC">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第六条  交（提）货方式和地点：</w:t>
      </w:r>
      <w:r>
        <w:rPr>
          <w:rFonts w:hint="eastAsia" w:ascii="仿宋" w:hAnsi="仿宋" w:eastAsia="仿宋" w:cs="仿宋"/>
          <w:highlight w:val="none"/>
          <w:u w:val="single"/>
        </w:rPr>
        <w:t xml:space="preserve">                                                          </w:t>
      </w:r>
    </w:p>
    <w:p w14:paraId="79EA0729">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4EFC65CE">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第七条  运输方式及到达站（港）和运输费用负担：</w:t>
      </w:r>
      <w:r>
        <w:rPr>
          <w:rFonts w:hint="eastAsia" w:ascii="仿宋" w:hAnsi="仿宋" w:eastAsia="仿宋" w:cs="仿宋"/>
          <w:highlight w:val="none"/>
          <w:u w:val="single"/>
        </w:rPr>
        <w:t xml:space="preserve">                                          </w:t>
      </w:r>
    </w:p>
    <w:p w14:paraId="03D7891B">
      <w:pPr>
        <w:pStyle w:val="14"/>
        <w:adjustRightInd w:val="0"/>
        <w:snapToGrid w:val="0"/>
        <w:spacing w:line="482" w:lineRule="exact"/>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0C993F40">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761677C2">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第八条  检验标准、方法、地点及期限：</w:t>
      </w:r>
      <w:r>
        <w:rPr>
          <w:rFonts w:hint="eastAsia" w:ascii="仿宋" w:hAnsi="仿宋" w:eastAsia="仿宋" w:cs="仿宋"/>
          <w:highlight w:val="none"/>
          <w:u w:val="single"/>
        </w:rPr>
        <w:t xml:space="preserve">                                                    </w:t>
      </w:r>
    </w:p>
    <w:p w14:paraId="7E297928">
      <w:pPr>
        <w:pStyle w:val="14"/>
        <w:adjustRightInd w:val="0"/>
        <w:snapToGrid w:val="0"/>
        <w:spacing w:line="482" w:lineRule="exact"/>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075D582D">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30868062">
      <w:pPr>
        <w:pStyle w:val="14"/>
        <w:adjustRightInd w:val="0"/>
        <w:snapToGrid w:val="0"/>
        <w:spacing w:line="482" w:lineRule="exact"/>
        <w:ind w:firstLine="420" w:firstLineChars="200"/>
        <w:rPr>
          <w:rFonts w:hint="eastAsia" w:ascii="仿宋" w:hAnsi="仿宋" w:eastAsia="仿宋" w:cs="仿宋"/>
          <w:highlight w:val="none"/>
          <w:u w:val="single"/>
        </w:rPr>
      </w:pPr>
      <w:r>
        <w:rPr>
          <w:rFonts w:hint="eastAsia" w:ascii="仿宋" w:hAnsi="仿宋" w:eastAsia="仿宋" w:cs="仿宋"/>
          <w:highlight w:val="none"/>
        </w:rPr>
        <w:t>第九条  检疫单位、方法、地点、标准及费用负担：</w:t>
      </w:r>
      <w:r>
        <w:rPr>
          <w:rFonts w:hint="eastAsia" w:ascii="仿宋" w:hAnsi="仿宋" w:eastAsia="仿宋" w:cs="仿宋"/>
          <w:highlight w:val="none"/>
          <w:u w:val="single"/>
        </w:rPr>
        <w:t xml:space="preserve">                                          </w:t>
      </w:r>
    </w:p>
    <w:p w14:paraId="667C6268">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69D48D20">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1DA9D1EF">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第十条  结算方式、时间及地点：</w:t>
      </w:r>
      <w:r>
        <w:rPr>
          <w:rFonts w:hint="eastAsia" w:ascii="仿宋" w:hAnsi="仿宋" w:eastAsia="仿宋" w:cs="仿宋"/>
          <w:highlight w:val="none"/>
          <w:u w:val="single"/>
        </w:rPr>
        <w:t xml:space="preserve">                                                          </w:t>
      </w:r>
    </w:p>
    <w:p w14:paraId="30D9AC4B">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3333CA9C">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650D1835">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第十一条  担保方式（也可另立担保合同）：</w:t>
      </w:r>
      <w:r>
        <w:rPr>
          <w:rFonts w:hint="eastAsia" w:ascii="仿宋" w:hAnsi="仿宋" w:eastAsia="仿宋" w:cs="仿宋"/>
          <w:highlight w:val="none"/>
          <w:u w:val="single"/>
        </w:rPr>
        <w:t xml:space="preserve">                                                 </w:t>
      </w:r>
    </w:p>
    <w:p w14:paraId="2357089D">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7980CC99">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第十二条  本合同解除的条件：</w:t>
      </w:r>
      <w:r>
        <w:rPr>
          <w:rFonts w:hint="eastAsia" w:ascii="仿宋" w:hAnsi="仿宋" w:eastAsia="仿宋" w:cs="仿宋"/>
          <w:highlight w:val="none"/>
          <w:u w:val="single"/>
        </w:rPr>
        <w:t xml:space="preserve">                                                            </w:t>
      </w:r>
    </w:p>
    <w:p w14:paraId="67FAE8E9">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4E9B6383">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第十三条  违约责任：</w:t>
      </w:r>
      <w:r>
        <w:rPr>
          <w:rFonts w:hint="eastAsia" w:ascii="仿宋" w:hAnsi="仿宋" w:eastAsia="仿宋" w:cs="仿宋"/>
          <w:highlight w:val="none"/>
          <w:u w:val="single"/>
        </w:rPr>
        <w:t xml:space="preserve">                                                                    </w:t>
      </w:r>
    </w:p>
    <w:p w14:paraId="03D0A200">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6623DF68">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p w14:paraId="213F16FF">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第十四条  合同争议的解决方式：本合同在履行过程中发生的争议，由双方当事人协商解决；也可由当地工商行政管理部门调解；协商或调解不成的，按下列第</w:t>
      </w:r>
      <w:r>
        <w:rPr>
          <w:rFonts w:hint="eastAsia" w:ascii="仿宋" w:hAnsi="仿宋" w:eastAsia="仿宋" w:cs="仿宋"/>
          <w:highlight w:val="none"/>
          <w:u w:val="single"/>
        </w:rPr>
        <w:t xml:space="preserve">         </w:t>
      </w:r>
      <w:r>
        <w:rPr>
          <w:rFonts w:hint="eastAsia" w:ascii="仿宋" w:hAnsi="仿宋" w:eastAsia="仿宋" w:cs="仿宋"/>
          <w:highlight w:val="none"/>
        </w:rPr>
        <w:t>种方式解决：</w:t>
      </w:r>
    </w:p>
    <w:p w14:paraId="70E08E18">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（一）提交</w:t>
      </w:r>
      <w:r>
        <w:rPr>
          <w:rFonts w:hint="eastAsia" w:ascii="仿宋" w:hAnsi="仿宋" w:eastAsia="仿宋" w:cs="仿宋"/>
          <w:highlight w:val="none"/>
          <w:u w:val="single"/>
        </w:rPr>
        <w:t xml:space="preserve">         </w:t>
      </w:r>
      <w:r>
        <w:rPr>
          <w:rFonts w:hint="eastAsia" w:ascii="仿宋" w:hAnsi="仿宋" w:eastAsia="仿宋" w:cs="仿宋"/>
          <w:highlight w:val="none"/>
        </w:rPr>
        <w:t>仲裁委员会仲裁；</w:t>
      </w:r>
    </w:p>
    <w:p w14:paraId="13794518">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（二）依法向人民法院起诉。</w:t>
      </w:r>
    </w:p>
    <w:p w14:paraId="3947B33A">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第十五条  本合同自</w:t>
      </w:r>
      <w:r>
        <w:rPr>
          <w:rFonts w:hint="eastAsia" w:ascii="仿宋" w:hAnsi="仿宋" w:eastAsia="仿宋" w:cs="仿宋"/>
          <w:highlight w:val="none"/>
          <w:u w:val="single"/>
        </w:rPr>
        <w:t xml:space="preserve">                  </w:t>
      </w:r>
      <w:r>
        <w:rPr>
          <w:rFonts w:hint="eastAsia" w:ascii="仿宋" w:hAnsi="仿宋" w:eastAsia="仿宋" w:cs="仿宋"/>
          <w:highlight w:val="none"/>
        </w:rPr>
        <w:t>生效。</w:t>
      </w:r>
    </w:p>
    <w:p w14:paraId="52DFC8BC">
      <w:pPr>
        <w:pStyle w:val="14"/>
        <w:adjustRightInd w:val="0"/>
        <w:snapToGrid w:val="0"/>
        <w:spacing w:line="482" w:lineRule="exact"/>
        <w:ind w:firstLine="420" w:firstLineChars="200"/>
        <w:rPr>
          <w:rFonts w:hint="eastAsia" w:ascii="仿宋" w:hAnsi="仿宋" w:eastAsia="仿宋" w:cs="仿宋"/>
          <w:highlight w:val="none"/>
        </w:rPr>
      </w:pPr>
      <w:r>
        <w:rPr>
          <w:rFonts w:hint="eastAsia" w:ascii="仿宋" w:hAnsi="仿宋" w:eastAsia="仿宋" w:cs="仿宋"/>
          <w:highlight w:val="none"/>
        </w:rPr>
        <w:t>第十六条  其他约定事项：</w:t>
      </w:r>
      <w:r>
        <w:rPr>
          <w:rFonts w:hint="eastAsia" w:ascii="仿宋" w:hAnsi="仿宋" w:eastAsia="仿宋" w:cs="仿宋"/>
          <w:highlight w:val="none"/>
          <w:u w:val="single"/>
        </w:rPr>
        <w:t xml:space="preserve">                                                                </w:t>
      </w:r>
    </w:p>
    <w:p w14:paraId="3EBAFF52">
      <w:pPr>
        <w:pStyle w:val="14"/>
        <w:adjustRightInd w:val="0"/>
        <w:snapToGrid w:val="0"/>
        <w:spacing w:line="482" w:lineRule="exact"/>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465D057D">
      <w:pPr>
        <w:rPr>
          <w:rFonts w:hint="eastAsia" w:ascii="仿宋" w:hAnsi="仿宋" w:eastAsia="仿宋" w:cs="仿宋"/>
          <w:highlight w:val="none"/>
          <w:u w:val="single"/>
        </w:rPr>
      </w:pPr>
      <w:r>
        <w:rPr>
          <w:rFonts w:hint="eastAsia" w:ascii="仿宋" w:hAnsi="仿宋" w:eastAsia="仿宋" w:cs="仿宋"/>
          <w:highlight w:val="none"/>
          <w:u w:val="single"/>
        </w:rPr>
        <w:br w:type="page"/>
      </w:r>
    </w:p>
    <w:p w14:paraId="593E957F">
      <w:pPr>
        <w:pStyle w:val="14"/>
        <w:adjustRightInd w:val="0"/>
        <w:snapToGrid w:val="0"/>
        <w:spacing w:line="482" w:lineRule="exact"/>
        <w:rPr>
          <w:rFonts w:hint="eastAsia" w:ascii="仿宋" w:hAnsi="仿宋" w:eastAsia="仿宋" w:cs="仿宋"/>
          <w:highlight w:val="none"/>
        </w:rPr>
      </w:pPr>
      <w:r>
        <w:rPr>
          <w:rFonts w:hint="eastAsia" w:ascii="仿宋" w:hAnsi="仿宋" w:eastAsia="仿宋" w:cs="仿宋"/>
          <w:highlight w:val="none"/>
          <w:u w:val="single"/>
        </w:rPr>
        <w:t xml:space="preserv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4"/>
        <w:gridCol w:w="2854"/>
        <w:gridCol w:w="2814"/>
      </w:tblGrid>
      <w:tr w14:paraId="6398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84" w:type="dxa"/>
            <w:noWrap w:val="0"/>
            <w:vAlign w:val="top"/>
          </w:tcPr>
          <w:p w14:paraId="3CC84348">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出卖人</w:t>
            </w:r>
          </w:p>
          <w:p w14:paraId="6CBA1127">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出卖人（章）：</w:t>
            </w:r>
          </w:p>
          <w:p w14:paraId="4304454F">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住所：</w:t>
            </w:r>
          </w:p>
          <w:p w14:paraId="7B544993">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法定代表人：</w:t>
            </w:r>
          </w:p>
          <w:p w14:paraId="6C8C4245">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居民身份证号码：</w:t>
            </w:r>
          </w:p>
          <w:p w14:paraId="6F8A04BE">
            <w:pPr>
              <w:pStyle w:val="14"/>
              <w:adjustRightInd w:val="0"/>
              <w:snapToGrid w:val="0"/>
              <w:spacing w:line="300" w:lineRule="exact"/>
              <w:rPr>
                <w:rFonts w:hint="eastAsia" w:ascii="仿宋" w:hAnsi="仿宋" w:eastAsia="仿宋" w:cs="仿宋"/>
                <w:highlight w:val="none"/>
              </w:rPr>
            </w:pPr>
          </w:p>
          <w:p w14:paraId="7C5A15B9">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委托代理人：</w:t>
            </w:r>
          </w:p>
          <w:p w14:paraId="4C7C0170">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电话：</w:t>
            </w:r>
          </w:p>
          <w:p w14:paraId="5A77E235">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开户银行：</w:t>
            </w:r>
          </w:p>
          <w:p w14:paraId="638CB3FB">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账号：</w:t>
            </w:r>
          </w:p>
          <w:p w14:paraId="491B3A77">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邮政编码</w:t>
            </w:r>
          </w:p>
        </w:tc>
        <w:tc>
          <w:tcPr>
            <w:tcW w:w="3285" w:type="dxa"/>
            <w:noWrap w:val="0"/>
            <w:vAlign w:val="top"/>
          </w:tcPr>
          <w:p w14:paraId="6687EB13">
            <w:pPr>
              <w:pStyle w:val="14"/>
              <w:adjustRightInd w:val="0"/>
              <w:snapToGrid w:val="0"/>
              <w:spacing w:line="300" w:lineRule="exact"/>
              <w:jc w:val="center"/>
              <w:rPr>
                <w:rFonts w:hint="eastAsia" w:ascii="仿宋" w:hAnsi="仿宋" w:eastAsia="仿宋" w:cs="仿宋"/>
                <w:highlight w:val="none"/>
              </w:rPr>
            </w:pPr>
            <w:r>
              <w:rPr>
                <w:rFonts w:hint="eastAsia" w:ascii="仿宋" w:hAnsi="仿宋" w:eastAsia="仿宋" w:cs="仿宋"/>
                <w:highlight w:val="none"/>
              </w:rPr>
              <w:t>买受人</w:t>
            </w:r>
          </w:p>
          <w:p w14:paraId="216DD231">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买受人（章）：</w:t>
            </w:r>
          </w:p>
          <w:p w14:paraId="13AB18B0">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住所：</w:t>
            </w:r>
          </w:p>
          <w:p w14:paraId="409084D2">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法定代表人：</w:t>
            </w:r>
          </w:p>
          <w:p w14:paraId="7F1E5CFA">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居民身份证号码：</w:t>
            </w:r>
          </w:p>
          <w:p w14:paraId="1F2E39B4">
            <w:pPr>
              <w:pStyle w:val="14"/>
              <w:adjustRightInd w:val="0"/>
              <w:snapToGrid w:val="0"/>
              <w:spacing w:line="300" w:lineRule="exact"/>
              <w:rPr>
                <w:rFonts w:hint="eastAsia" w:ascii="仿宋" w:hAnsi="仿宋" w:eastAsia="仿宋" w:cs="仿宋"/>
                <w:highlight w:val="none"/>
              </w:rPr>
            </w:pPr>
          </w:p>
          <w:p w14:paraId="69C4BEDF">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委托代理人：</w:t>
            </w:r>
          </w:p>
          <w:p w14:paraId="0A05A312">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电话：</w:t>
            </w:r>
          </w:p>
          <w:p w14:paraId="67F63014">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开户银行：</w:t>
            </w:r>
          </w:p>
          <w:p w14:paraId="1EB00AF9">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账号：</w:t>
            </w:r>
          </w:p>
          <w:p w14:paraId="00D4377A">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邮政编码</w:t>
            </w:r>
          </w:p>
        </w:tc>
        <w:tc>
          <w:tcPr>
            <w:tcW w:w="3285" w:type="dxa"/>
            <w:noWrap w:val="0"/>
            <w:vAlign w:val="top"/>
          </w:tcPr>
          <w:p w14:paraId="0599B433">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鉴（公）证意见：</w:t>
            </w:r>
          </w:p>
          <w:p w14:paraId="74C30F65">
            <w:pPr>
              <w:pStyle w:val="14"/>
              <w:adjustRightInd w:val="0"/>
              <w:snapToGrid w:val="0"/>
              <w:spacing w:line="300" w:lineRule="exact"/>
              <w:rPr>
                <w:rFonts w:hint="eastAsia" w:ascii="仿宋" w:hAnsi="仿宋" w:eastAsia="仿宋" w:cs="仿宋"/>
                <w:highlight w:val="none"/>
              </w:rPr>
            </w:pPr>
          </w:p>
          <w:p w14:paraId="0271762B">
            <w:pPr>
              <w:pStyle w:val="14"/>
              <w:adjustRightInd w:val="0"/>
              <w:snapToGrid w:val="0"/>
              <w:spacing w:line="300" w:lineRule="exact"/>
              <w:rPr>
                <w:rFonts w:hint="eastAsia" w:ascii="仿宋" w:hAnsi="仿宋" w:eastAsia="仿宋" w:cs="仿宋"/>
                <w:highlight w:val="none"/>
              </w:rPr>
            </w:pPr>
          </w:p>
          <w:p w14:paraId="4557F92A">
            <w:pPr>
              <w:pStyle w:val="14"/>
              <w:adjustRightInd w:val="0"/>
              <w:snapToGrid w:val="0"/>
              <w:spacing w:line="300" w:lineRule="exact"/>
              <w:rPr>
                <w:rFonts w:hint="eastAsia" w:ascii="仿宋" w:hAnsi="仿宋" w:eastAsia="仿宋" w:cs="仿宋"/>
                <w:highlight w:val="none"/>
              </w:rPr>
            </w:pPr>
          </w:p>
          <w:p w14:paraId="01417730">
            <w:pPr>
              <w:pStyle w:val="14"/>
              <w:adjustRightInd w:val="0"/>
              <w:snapToGrid w:val="0"/>
              <w:spacing w:line="300" w:lineRule="exact"/>
              <w:rPr>
                <w:rFonts w:hint="eastAsia" w:ascii="仿宋" w:hAnsi="仿宋" w:eastAsia="仿宋" w:cs="仿宋"/>
                <w:highlight w:val="none"/>
              </w:rPr>
            </w:pPr>
          </w:p>
          <w:p w14:paraId="20AEE4B7">
            <w:pPr>
              <w:pStyle w:val="14"/>
              <w:adjustRightInd w:val="0"/>
              <w:snapToGrid w:val="0"/>
              <w:spacing w:line="300" w:lineRule="exact"/>
              <w:rPr>
                <w:rFonts w:hint="eastAsia" w:ascii="仿宋" w:hAnsi="仿宋" w:eastAsia="仿宋" w:cs="仿宋"/>
                <w:highlight w:val="none"/>
              </w:rPr>
            </w:pPr>
          </w:p>
          <w:p w14:paraId="7EB35908">
            <w:pPr>
              <w:pStyle w:val="14"/>
              <w:adjustRightInd w:val="0"/>
              <w:snapToGrid w:val="0"/>
              <w:spacing w:line="300" w:lineRule="exact"/>
              <w:rPr>
                <w:rFonts w:hint="eastAsia" w:ascii="仿宋" w:hAnsi="仿宋" w:eastAsia="仿宋" w:cs="仿宋"/>
                <w:highlight w:val="none"/>
              </w:rPr>
            </w:pPr>
          </w:p>
          <w:p w14:paraId="020995F4">
            <w:pPr>
              <w:pStyle w:val="14"/>
              <w:adjustRightInd w:val="0"/>
              <w:snapToGrid w:val="0"/>
              <w:spacing w:line="300" w:lineRule="exact"/>
              <w:rPr>
                <w:rFonts w:hint="eastAsia" w:ascii="仿宋" w:hAnsi="仿宋" w:eastAsia="仿宋" w:cs="仿宋"/>
                <w:highlight w:val="none"/>
              </w:rPr>
            </w:pPr>
          </w:p>
          <w:p w14:paraId="389A4C2D">
            <w:pPr>
              <w:pStyle w:val="14"/>
              <w:adjustRightInd w:val="0"/>
              <w:snapToGrid w:val="0"/>
              <w:spacing w:line="300" w:lineRule="exact"/>
              <w:rPr>
                <w:rFonts w:hint="eastAsia" w:ascii="仿宋" w:hAnsi="仿宋" w:eastAsia="仿宋" w:cs="仿宋"/>
                <w:highlight w:val="none"/>
              </w:rPr>
            </w:pPr>
            <w:r>
              <w:rPr>
                <w:rFonts w:hint="eastAsia" w:ascii="仿宋" w:hAnsi="仿宋" w:eastAsia="仿宋" w:cs="仿宋"/>
                <w:highlight w:val="none"/>
              </w:rPr>
              <w:t>鉴（公）证机关（章）</w:t>
            </w:r>
          </w:p>
          <w:p w14:paraId="75C0E294">
            <w:pPr>
              <w:pStyle w:val="14"/>
              <w:wordWrap w:val="0"/>
              <w:adjustRightInd w:val="0"/>
              <w:snapToGrid w:val="0"/>
              <w:spacing w:line="300" w:lineRule="exact"/>
              <w:jc w:val="right"/>
              <w:rPr>
                <w:rFonts w:hint="eastAsia" w:ascii="仿宋" w:hAnsi="仿宋" w:eastAsia="仿宋" w:cs="仿宋"/>
                <w:highlight w:val="none"/>
              </w:rPr>
            </w:pPr>
            <w:r>
              <w:rPr>
                <w:rFonts w:hint="eastAsia" w:ascii="仿宋" w:hAnsi="仿宋" w:eastAsia="仿宋" w:cs="仿宋"/>
                <w:highlight w:val="none"/>
              </w:rPr>
              <w:t xml:space="preserve">经办人：      </w:t>
            </w:r>
          </w:p>
          <w:p w14:paraId="056EDAD1">
            <w:pPr>
              <w:pStyle w:val="14"/>
              <w:adjustRightInd w:val="0"/>
              <w:snapToGrid w:val="0"/>
              <w:spacing w:line="300" w:lineRule="exact"/>
              <w:jc w:val="right"/>
              <w:rPr>
                <w:rFonts w:hint="eastAsia" w:ascii="仿宋" w:hAnsi="仿宋" w:eastAsia="仿宋" w:cs="仿宋"/>
                <w:highlight w:val="none"/>
              </w:rPr>
            </w:pPr>
            <w:r>
              <w:rPr>
                <w:rFonts w:hint="eastAsia" w:ascii="仿宋" w:hAnsi="仿宋" w:eastAsia="仿宋" w:cs="仿宋"/>
                <w:highlight w:val="none"/>
              </w:rPr>
              <w:t>年    月   日</w:t>
            </w:r>
          </w:p>
        </w:tc>
      </w:tr>
    </w:tbl>
    <w:p w14:paraId="0821D437">
      <w:pPr>
        <w:pStyle w:val="14"/>
        <w:adjustRightInd w:val="0"/>
        <w:snapToGrid w:val="0"/>
        <w:spacing w:line="482" w:lineRule="exact"/>
        <w:jc w:val="left"/>
        <w:rPr>
          <w:rFonts w:hint="eastAsia" w:ascii="仿宋" w:hAnsi="仿宋" w:eastAsia="仿宋" w:cs="仿宋"/>
          <w:highlight w:val="none"/>
        </w:rPr>
      </w:pPr>
      <w:r>
        <w:rPr>
          <w:rFonts w:hint="eastAsia" w:ascii="仿宋" w:hAnsi="仿宋" w:eastAsia="仿宋" w:cs="仿宋"/>
          <w:highlight w:val="none"/>
        </w:rPr>
        <w:t xml:space="preserve">                                           </w:t>
      </w:r>
    </w:p>
    <w:p w14:paraId="2EF97223">
      <w:pPr>
        <w:pStyle w:val="12"/>
        <w:spacing w:line="262" w:lineRule="auto"/>
        <w:rPr>
          <w:highlight w:val="none"/>
        </w:rPr>
      </w:pPr>
    </w:p>
    <w:p w14:paraId="0F5880FB">
      <w:pPr>
        <w:pStyle w:val="12"/>
        <w:spacing w:line="262" w:lineRule="auto"/>
        <w:rPr>
          <w:highlight w:val="none"/>
        </w:rPr>
      </w:pPr>
    </w:p>
    <w:p w14:paraId="21E172AD">
      <w:pPr>
        <w:rPr>
          <w:rFonts w:ascii="仿宋_GB2312" w:hAnsi="仿宋_GB2312" w:eastAsia="仿宋_GB2312" w:cs="仿宋_GB2312"/>
          <w:sz w:val="32"/>
          <w:szCs w:val="32"/>
          <w:highlight w:val="none"/>
        </w:rPr>
      </w:pPr>
      <w:bookmarkStart w:id="18" w:name="_Toc21960"/>
      <w:r>
        <w:rPr>
          <w:rFonts w:hint="eastAsia" w:ascii="仿宋_GB2312" w:hAnsi="仿宋_GB2312" w:eastAsia="仿宋_GB2312" w:cs="仿宋_GB2312"/>
          <w:sz w:val="32"/>
          <w:szCs w:val="32"/>
          <w:highlight w:val="none"/>
        </w:rPr>
        <w:br w:type="page"/>
      </w:r>
    </w:p>
    <w:p w14:paraId="29920198">
      <w:pPr>
        <w:pStyle w:val="3"/>
        <w:numPr>
          <w:ilvl w:val="0"/>
          <w:numId w:val="1"/>
        </w:numPr>
        <w:jc w:val="cente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采购需求</w:t>
      </w:r>
      <w:bookmarkEnd w:id="18"/>
    </w:p>
    <w:p w14:paraId="55E4A96E">
      <w:pPr>
        <w:spacing w:line="500" w:lineRule="exact"/>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一、</w:t>
      </w:r>
      <w:r>
        <w:rPr>
          <w:rFonts w:hint="eastAsia" w:ascii="仿宋" w:hAnsi="仿宋" w:eastAsia="仿宋" w:cs="仿宋"/>
          <w:b/>
          <w:sz w:val="28"/>
          <w:szCs w:val="28"/>
          <w:highlight w:val="none"/>
        </w:rPr>
        <w:t>采购标的需实现的功能及目标</w:t>
      </w:r>
      <w:r>
        <w:rPr>
          <w:rFonts w:hint="eastAsia" w:ascii="仿宋" w:hAnsi="仿宋" w:eastAsia="仿宋" w:cs="仿宋"/>
          <w:b/>
          <w:sz w:val="28"/>
          <w:szCs w:val="28"/>
          <w:highlight w:val="none"/>
          <w:lang w:eastAsia="zh-CN"/>
        </w:rPr>
        <w:t>（</w:t>
      </w:r>
      <w:r>
        <w:rPr>
          <w:rFonts w:hint="eastAsia" w:ascii="仿宋" w:hAnsi="仿宋" w:eastAsia="仿宋" w:cs="仿宋"/>
          <w:b/>
          <w:sz w:val="28"/>
          <w:szCs w:val="28"/>
          <w:highlight w:val="none"/>
          <w:lang w:val="en-US" w:eastAsia="zh-CN"/>
        </w:rPr>
        <w:t>标项一、标项二</w:t>
      </w:r>
      <w:r>
        <w:rPr>
          <w:rFonts w:hint="eastAsia" w:ascii="仿宋" w:hAnsi="仿宋" w:eastAsia="仿宋" w:cs="仿宋"/>
          <w:b/>
          <w:sz w:val="28"/>
          <w:szCs w:val="28"/>
          <w:highlight w:val="none"/>
          <w:lang w:eastAsia="zh-CN"/>
        </w:rPr>
        <w:t>）</w:t>
      </w:r>
    </w:p>
    <w:p w14:paraId="665B116A">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1.1采购标的需实现的功能</w:t>
      </w:r>
    </w:p>
    <w:p w14:paraId="361C1BB2">
      <w:pPr>
        <w:spacing w:line="500" w:lineRule="exact"/>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符合国家食品安全执行标准，干净、新鲜、卫生。</w:t>
      </w:r>
    </w:p>
    <w:p w14:paraId="6BE4BCB5">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1.2采购标的需实现的目标</w:t>
      </w:r>
    </w:p>
    <w:p w14:paraId="1D87DD27">
      <w:pPr>
        <w:spacing w:line="500" w:lineRule="exact"/>
        <w:ind w:firstLine="480" w:firstLineChars="200"/>
        <w:rPr>
          <w:rFonts w:hint="eastAsia" w:ascii="仿宋" w:hAnsi="仿宋" w:eastAsia="仿宋" w:cs="仿宋"/>
          <w:b/>
          <w:sz w:val="24"/>
          <w:szCs w:val="24"/>
          <w:highlight w:val="none"/>
        </w:rPr>
      </w:pPr>
      <w:r>
        <w:rPr>
          <w:rFonts w:hint="eastAsia" w:ascii="仿宋" w:hAnsi="仿宋" w:eastAsia="仿宋" w:cs="仿宋"/>
          <w:color w:val="auto"/>
          <w:sz w:val="24"/>
          <w:szCs w:val="24"/>
          <w:highlight w:val="none"/>
          <w:u w:val="single"/>
          <w:lang w:val="en-US" w:eastAsia="zh-CN"/>
        </w:rPr>
        <w:t>符合国家食品安全执行标准，干净、新鲜、卫生，及时按需供给。</w:t>
      </w:r>
      <w:r>
        <w:rPr>
          <w:rFonts w:hint="eastAsia" w:ascii="仿宋" w:hAnsi="仿宋" w:eastAsia="仿宋" w:cs="仿宋"/>
          <w:color w:val="auto"/>
          <w:sz w:val="24"/>
          <w:szCs w:val="24"/>
          <w:highlight w:val="none"/>
          <w:u w:val="single"/>
        </w:rPr>
        <w:t xml:space="preserve"> </w:t>
      </w:r>
    </w:p>
    <w:p w14:paraId="47BE2122">
      <w:pPr>
        <w:spacing w:line="500" w:lineRule="exact"/>
        <w:rPr>
          <w:rFonts w:hint="eastAsia" w:ascii="仿宋" w:hAnsi="仿宋" w:eastAsia="仿宋" w:cs="仿宋"/>
          <w:b/>
          <w:sz w:val="28"/>
          <w:szCs w:val="28"/>
          <w:highlight w:val="none"/>
        </w:rPr>
      </w:pPr>
    </w:p>
    <w:p w14:paraId="13EF2A19">
      <w:pPr>
        <w:spacing w:line="50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二</w:t>
      </w:r>
      <w:r>
        <w:rPr>
          <w:rFonts w:hint="eastAsia" w:ascii="仿宋" w:hAnsi="仿宋" w:eastAsia="仿宋" w:cs="仿宋"/>
          <w:b/>
          <w:sz w:val="28"/>
          <w:szCs w:val="28"/>
          <w:highlight w:val="none"/>
        </w:rPr>
        <w:t>、采购标的清单</w:t>
      </w:r>
      <w:r>
        <w:rPr>
          <w:rFonts w:hint="eastAsia" w:ascii="仿宋" w:hAnsi="仿宋" w:eastAsia="仿宋" w:cs="仿宋"/>
          <w:b/>
          <w:sz w:val="28"/>
          <w:szCs w:val="28"/>
          <w:highlight w:val="none"/>
          <w:lang w:eastAsia="zh-CN"/>
        </w:rPr>
        <w:t>（</w:t>
      </w:r>
      <w:r>
        <w:rPr>
          <w:rFonts w:hint="eastAsia" w:ascii="仿宋" w:hAnsi="仿宋" w:eastAsia="仿宋" w:cs="仿宋"/>
          <w:b/>
          <w:sz w:val="28"/>
          <w:szCs w:val="28"/>
          <w:highlight w:val="none"/>
          <w:lang w:val="en-US" w:eastAsia="zh-CN"/>
        </w:rPr>
        <w:t>标项一、标项二</w:t>
      </w:r>
      <w:r>
        <w:rPr>
          <w:rFonts w:hint="eastAsia" w:ascii="仿宋" w:hAnsi="仿宋" w:eastAsia="仿宋" w:cs="仿宋"/>
          <w:b/>
          <w:sz w:val="28"/>
          <w:szCs w:val="28"/>
          <w:highlight w:val="none"/>
          <w:lang w:eastAsia="zh-CN"/>
        </w:rPr>
        <w:t>）</w:t>
      </w:r>
    </w:p>
    <w:p w14:paraId="1A34F364">
      <w:pPr>
        <w:jc w:val="center"/>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val="en-US" w:eastAsia="zh-CN"/>
        </w:rPr>
        <w:t>冰鲜鸡肉</w:t>
      </w:r>
      <w:r>
        <w:rPr>
          <w:rFonts w:hint="eastAsia" w:ascii="仿宋" w:hAnsi="仿宋" w:eastAsia="仿宋" w:cs="仿宋"/>
          <w:b w:val="0"/>
          <w:bCs/>
          <w:sz w:val="24"/>
          <w:szCs w:val="24"/>
          <w:highlight w:val="none"/>
        </w:rPr>
        <w:t>类物资购货单汇总表（参考值）</w:t>
      </w:r>
    </w:p>
    <w:tbl>
      <w:tblPr>
        <w:tblStyle w:val="29"/>
        <w:tblW w:w="842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2"/>
        <w:gridCol w:w="1183"/>
        <w:gridCol w:w="1333"/>
        <w:gridCol w:w="1417"/>
        <w:gridCol w:w="1050"/>
        <w:gridCol w:w="1363"/>
        <w:gridCol w:w="1099"/>
      </w:tblGrid>
      <w:tr w14:paraId="2FA7D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982" w:type="dxa"/>
            <w:tcBorders>
              <w:top w:val="single" w:color="000000" w:sz="8" w:space="0"/>
              <w:left w:val="single" w:color="000000" w:sz="8" w:space="0"/>
              <w:bottom w:val="single" w:color="000000" w:sz="8" w:space="0"/>
              <w:right w:val="single" w:color="000000" w:sz="8" w:space="0"/>
            </w:tcBorders>
            <w:noWrap w:val="0"/>
            <w:vAlign w:val="center"/>
          </w:tcPr>
          <w:p w14:paraId="2E7E9D2F">
            <w:pPr>
              <w:keepNext w:val="0"/>
              <w:keepLines w:val="0"/>
              <w:widowControl/>
              <w:suppressLineNumbers w:val="0"/>
              <w:jc w:val="center"/>
              <w:textAlignment w:val="bottom"/>
              <w:rPr>
                <w:rFonts w:hint="eastAsia" w:ascii="仿宋" w:hAnsi="仿宋" w:eastAsia="仿宋" w:cs="仿宋"/>
                <w:b w:val="0"/>
                <w:bCs w:val="0"/>
                <w:i w:val="0"/>
                <w:iCs w:val="0"/>
                <w:color w:val="000000"/>
                <w:sz w:val="24"/>
                <w:szCs w:val="24"/>
                <w:highlight w:val="none"/>
                <w:u w:val="none"/>
              </w:rPr>
            </w:pPr>
            <w:r>
              <w:rPr>
                <w:rFonts w:hint="eastAsia" w:ascii="仿宋" w:hAnsi="仿宋" w:eastAsia="仿宋" w:cs="仿宋"/>
                <w:b w:val="0"/>
                <w:bCs w:val="0"/>
                <w:i w:val="0"/>
                <w:iCs w:val="0"/>
                <w:color w:val="000000"/>
                <w:kern w:val="0"/>
                <w:sz w:val="24"/>
                <w:szCs w:val="24"/>
                <w:highlight w:val="none"/>
                <w:u w:val="none"/>
                <w:lang w:val="en-US" w:eastAsia="zh-CN" w:bidi="ar"/>
              </w:rPr>
              <w:t>序号</w:t>
            </w:r>
          </w:p>
        </w:tc>
        <w:tc>
          <w:tcPr>
            <w:tcW w:w="1183" w:type="dxa"/>
            <w:tcBorders>
              <w:top w:val="single" w:color="000000" w:sz="8" w:space="0"/>
              <w:left w:val="nil"/>
              <w:bottom w:val="single" w:color="000000" w:sz="8" w:space="0"/>
              <w:right w:val="single" w:color="000000" w:sz="8" w:space="0"/>
            </w:tcBorders>
            <w:noWrap w:val="0"/>
            <w:vAlign w:val="center"/>
          </w:tcPr>
          <w:p w14:paraId="30979814">
            <w:pPr>
              <w:keepNext w:val="0"/>
              <w:keepLines w:val="0"/>
              <w:widowControl/>
              <w:suppressLineNumbers w:val="0"/>
              <w:jc w:val="center"/>
              <w:textAlignment w:val="bottom"/>
              <w:rPr>
                <w:rFonts w:hint="eastAsia" w:ascii="仿宋" w:hAnsi="仿宋" w:eastAsia="仿宋" w:cs="仿宋"/>
                <w:b w:val="0"/>
                <w:bCs w:val="0"/>
                <w:i w:val="0"/>
                <w:iCs w:val="0"/>
                <w:color w:val="000000"/>
                <w:sz w:val="24"/>
                <w:szCs w:val="24"/>
                <w:highlight w:val="none"/>
                <w:u w:val="none"/>
              </w:rPr>
            </w:pPr>
            <w:r>
              <w:rPr>
                <w:rFonts w:hint="eastAsia" w:ascii="仿宋" w:hAnsi="仿宋" w:eastAsia="仿宋" w:cs="仿宋"/>
                <w:b w:val="0"/>
                <w:bCs w:val="0"/>
                <w:i w:val="0"/>
                <w:iCs w:val="0"/>
                <w:color w:val="000000"/>
                <w:kern w:val="0"/>
                <w:sz w:val="24"/>
                <w:szCs w:val="24"/>
                <w:highlight w:val="none"/>
                <w:u w:val="none"/>
                <w:lang w:val="en-US" w:eastAsia="zh-CN" w:bidi="ar"/>
              </w:rPr>
              <w:t>品名</w:t>
            </w:r>
          </w:p>
        </w:tc>
        <w:tc>
          <w:tcPr>
            <w:tcW w:w="1333" w:type="dxa"/>
            <w:tcBorders>
              <w:top w:val="single" w:color="000000" w:sz="8" w:space="0"/>
              <w:left w:val="nil"/>
              <w:bottom w:val="single" w:color="000000" w:sz="8" w:space="0"/>
              <w:right w:val="single" w:color="000000" w:sz="8" w:space="0"/>
            </w:tcBorders>
            <w:noWrap w:val="0"/>
            <w:vAlign w:val="center"/>
          </w:tcPr>
          <w:p w14:paraId="1EDC372F">
            <w:pPr>
              <w:keepNext w:val="0"/>
              <w:keepLines w:val="0"/>
              <w:widowControl/>
              <w:suppressLineNumbers w:val="0"/>
              <w:jc w:val="center"/>
              <w:textAlignment w:val="bottom"/>
              <w:rPr>
                <w:rFonts w:hint="eastAsia" w:ascii="仿宋" w:hAnsi="仿宋" w:eastAsia="仿宋" w:cs="仿宋"/>
                <w:b w:val="0"/>
                <w:bCs w:val="0"/>
                <w:i w:val="0"/>
                <w:iCs w:val="0"/>
                <w:color w:val="000000"/>
                <w:sz w:val="24"/>
                <w:szCs w:val="24"/>
                <w:highlight w:val="none"/>
                <w:u w:val="none"/>
              </w:rPr>
            </w:pPr>
            <w:r>
              <w:rPr>
                <w:rFonts w:hint="eastAsia" w:ascii="仿宋" w:hAnsi="仿宋" w:eastAsia="仿宋" w:cs="仿宋"/>
                <w:b w:val="0"/>
                <w:bCs w:val="0"/>
                <w:i w:val="0"/>
                <w:iCs w:val="0"/>
                <w:color w:val="000000"/>
                <w:kern w:val="0"/>
                <w:sz w:val="24"/>
                <w:szCs w:val="24"/>
                <w:highlight w:val="none"/>
                <w:u w:val="none"/>
                <w:lang w:val="en-US" w:eastAsia="zh-CN" w:bidi="ar"/>
              </w:rPr>
              <w:t>规格</w:t>
            </w:r>
          </w:p>
        </w:tc>
        <w:tc>
          <w:tcPr>
            <w:tcW w:w="1417" w:type="dxa"/>
            <w:tcBorders>
              <w:top w:val="single" w:color="000000" w:sz="8" w:space="0"/>
              <w:left w:val="nil"/>
              <w:bottom w:val="single" w:color="000000" w:sz="8" w:space="0"/>
              <w:right w:val="single" w:color="000000" w:sz="8" w:space="0"/>
            </w:tcBorders>
            <w:noWrap w:val="0"/>
            <w:vAlign w:val="center"/>
          </w:tcPr>
          <w:p w14:paraId="68E0A91E">
            <w:pPr>
              <w:keepNext w:val="0"/>
              <w:keepLines w:val="0"/>
              <w:widowControl/>
              <w:suppressLineNumbers w:val="0"/>
              <w:jc w:val="center"/>
              <w:textAlignment w:val="bottom"/>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数量</w:t>
            </w:r>
          </w:p>
          <w:p w14:paraId="5827A37B">
            <w:pPr>
              <w:keepNext w:val="0"/>
              <w:keepLines w:val="0"/>
              <w:widowControl/>
              <w:suppressLineNumbers w:val="0"/>
              <w:jc w:val="center"/>
              <w:textAlignment w:val="bottom"/>
              <w:rPr>
                <w:rFonts w:hint="eastAsia" w:ascii="仿宋" w:hAnsi="仿宋" w:eastAsia="仿宋" w:cs="仿宋"/>
                <w:b w:val="0"/>
                <w:bCs w:val="0"/>
                <w:i w:val="0"/>
                <w:iCs w:val="0"/>
                <w:color w:val="000000"/>
                <w:sz w:val="24"/>
                <w:szCs w:val="24"/>
                <w:highlight w:val="none"/>
                <w:u w:val="none"/>
              </w:rPr>
            </w:pPr>
            <w:r>
              <w:rPr>
                <w:rFonts w:hint="eastAsia" w:ascii="仿宋" w:hAnsi="仿宋" w:eastAsia="仿宋" w:cs="仿宋"/>
                <w:b w:val="0"/>
                <w:bCs w:val="0"/>
                <w:i w:val="0"/>
                <w:iCs w:val="0"/>
                <w:color w:val="000000"/>
                <w:kern w:val="0"/>
                <w:sz w:val="24"/>
                <w:szCs w:val="24"/>
                <w:highlight w:val="none"/>
                <w:u w:val="none"/>
                <w:lang w:val="en-US" w:eastAsia="zh-CN" w:bidi="ar"/>
              </w:rPr>
              <w:t>（参考值）</w:t>
            </w:r>
          </w:p>
        </w:tc>
        <w:tc>
          <w:tcPr>
            <w:tcW w:w="1050" w:type="dxa"/>
            <w:tcBorders>
              <w:top w:val="single" w:color="000000" w:sz="8" w:space="0"/>
              <w:left w:val="nil"/>
              <w:bottom w:val="single" w:color="000000" w:sz="8" w:space="0"/>
              <w:right w:val="single" w:color="000000" w:sz="8" w:space="0"/>
            </w:tcBorders>
            <w:noWrap w:val="0"/>
            <w:vAlign w:val="center"/>
          </w:tcPr>
          <w:p w14:paraId="535D0DE8">
            <w:pPr>
              <w:keepNext w:val="0"/>
              <w:keepLines w:val="0"/>
              <w:widowControl/>
              <w:suppressLineNumbers w:val="0"/>
              <w:jc w:val="center"/>
              <w:textAlignment w:val="bottom"/>
              <w:rPr>
                <w:rFonts w:hint="eastAsia" w:ascii="仿宋" w:hAnsi="仿宋" w:eastAsia="仿宋" w:cs="仿宋"/>
                <w:b w:val="0"/>
                <w:bCs w:val="0"/>
                <w:i w:val="0"/>
                <w:iCs w:val="0"/>
                <w:color w:val="000000"/>
                <w:sz w:val="24"/>
                <w:szCs w:val="24"/>
                <w:highlight w:val="none"/>
                <w:u w:val="none"/>
              </w:rPr>
            </w:pPr>
            <w:r>
              <w:rPr>
                <w:rFonts w:hint="eastAsia" w:ascii="仿宋" w:hAnsi="仿宋" w:eastAsia="仿宋" w:cs="仿宋"/>
                <w:b w:val="0"/>
                <w:bCs w:val="0"/>
                <w:i w:val="0"/>
                <w:iCs w:val="0"/>
                <w:color w:val="000000"/>
                <w:kern w:val="0"/>
                <w:sz w:val="24"/>
                <w:szCs w:val="24"/>
                <w:highlight w:val="none"/>
                <w:u w:val="none"/>
                <w:lang w:val="en-US" w:eastAsia="zh-CN" w:bidi="ar"/>
              </w:rPr>
              <w:t>单位</w:t>
            </w:r>
          </w:p>
        </w:tc>
        <w:tc>
          <w:tcPr>
            <w:tcW w:w="1363" w:type="dxa"/>
            <w:tcBorders>
              <w:top w:val="single" w:color="000000" w:sz="8" w:space="0"/>
              <w:left w:val="nil"/>
              <w:bottom w:val="single" w:color="000000" w:sz="8" w:space="0"/>
              <w:right w:val="single" w:color="000000" w:sz="8" w:space="0"/>
            </w:tcBorders>
            <w:noWrap w:val="0"/>
            <w:vAlign w:val="center"/>
          </w:tcPr>
          <w:p w14:paraId="11F9A4C5">
            <w:pPr>
              <w:keepNext w:val="0"/>
              <w:keepLines w:val="0"/>
              <w:widowControl/>
              <w:suppressLineNumbers w:val="0"/>
              <w:jc w:val="center"/>
              <w:textAlignment w:val="bottom"/>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中小企业划分标准所属行业</w:t>
            </w:r>
          </w:p>
        </w:tc>
        <w:tc>
          <w:tcPr>
            <w:tcW w:w="1099" w:type="dxa"/>
            <w:tcBorders>
              <w:top w:val="single" w:color="000000" w:sz="8" w:space="0"/>
              <w:left w:val="nil"/>
              <w:bottom w:val="single" w:color="000000" w:sz="8" w:space="0"/>
              <w:right w:val="single" w:color="000000" w:sz="8" w:space="0"/>
            </w:tcBorders>
            <w:noWrap w:val="0"/>
            <w:vAlign w:val="center"/>
          </w:tcPr>
          <w:p w14:paraId="0E4BEE38">
            <w:pPr>
              <w:keepNext w:val="0"/>
              <w:keepLines w:val="0"/>
              <w:widowControl/>
              <w:suppressLineNumbers w:val="0"/>
              <w:jc w:val="center"/>
              <w:textAlignment w:val="bottom"/>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备注</w:t>
            </w:r>
          </w:p>
        </w:tc>
      </w:tr>
      <w:tr w14:paraId="20A00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982" w:type="dxa"/>
            <w:tcBorders>
              <w:top w:val="nil"/>
              <w:left w:val="single" w:color="000000" w:sz="8" w:space="0"/>
              <w:bottom w:val="single" w:color="000000" w:sz="8" w:space="0"/>
              <w:right w:val="single" w:color="000000" w:sz="8" w:space="0"/>
            </w:tcBorders>
            <w:noWrap w:val="0"/>
            <w:vAlign w:val="center"/>
          </w:tcPr>
          <w:p w14:paraId="19D13FC1">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183" w:type="dxa"/>
            <w:tcBorders>
              <w:top w:val="nil"/>
              <w:left w:val="nil"/>
              <w:bottom w:val="single" w:color="000000" w:sz="8" w:space="0"/>
              <w:right w:val="single" w:color="000000" w:sz="8" w:space="0"/>
            </w:tcBorders>
            <w:noWrap w:val="0"/>
            <w:vAlign w:val="center"/>
          </w:tcPr>
          <w:p w14:paraId="1C984F31">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鸡脯肉</w:t>
            </w:r>
          </w:p>
        </w:tc>
        <w:tc>
          <w:tcPr>
            <w:tcW w:w="1333" w:type="dxa"/>
            <w:tcBorders>
              <w:top w:val="nil"/>
              <w:left w:val="nil"/>
              <w:bottom w:val="single" w:color="000000" w:sz="8" w:space="0"/>
              <w:right w:val="single" w:color="000000" w:sz="8" w:space="0"/>
            </w:tcBorders>
            <w:noWrap w:val="0"/>
            <w:vAlign w:val="center"/>
          </w:tcPr>
          <w:p w14:paraId="72C21315">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10kg/件</w:t>
            </w:r>
          </w:p>
        </w:tc>
        <w:tc>
          <w:tcPr>
            <w:tcW w:w="1417" w:type="dxa"/>
            <w:tcBorders>
              <w:top w:val="nil"/>
              <w:left w:val="nil"/>
              <w:bottom w:val="single" w:color="000000" w:sz="8" w:space="0"/>
              <w:right w:val="single" w:color="000000" w:sz="8" w:space="0"/>
            </w:tcBorders>
            <w:noWrap w:val="0"/>
            <w:vAlign w:val="center"/>
          </w:tcPr>
          <w:p w14:paraId="7C551279">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6967</w:t>
            </w:r>
          </w:p>
        </w:tc>
        <w:tc>
          <w:tcPr>
            <w:tcW w:w="1050" w:type="dxa"/>
            <w:tcBorders>
              <w:top w:val="nil"/>
              <w:left w:val="nil"/>
              <w:bottom w:val="single" w:color="000000" w:sz="8" w:space="0"/>
              <w:right w:val="single" w:color="000000" w:sz="8" w:space="0"/>
            </w:tcBorders>
            <w:noWrap w:val="0"/>
            <w:vAlign w:val="center"/>
          </w:tcPr>
          <w:p w14:paraId="1DB8C842">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63" w:type="dxa"/>
            <w:tcBorders>
              <w:top w:val="nil"/>
              <w:left w:val="nil"/>
              <w:bottom w:val="single" w:color="000000" w:sz="8" w:space="0"/>
              <w:right w:val="single" w:color="000000" w:sz="8" w:space="0"/>
            </w:tcBorders>
            <w:noWrap w:val="0"/>
            <w:vAlign w:val="center"/>
          </w:tcPr>
          <w:p w14:paraId="199A7BAE">
            <w:pPr>
              <w:keepNext w:val="0"/>
              <w:keepLines w:val="0"/>
              <w:widowControl/>
              <w:suppressLineNumbers w:val="0"/>
              <w:jc w:val="center"/>
              <w:textAlignment w:val="bottom"/>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c>
          <w:tcPr>
            <w:tcW w:w="1099" w:type="dxa"/>
            <w:tcBorders>
              <w:top w:val="nil"/>
              <w:left w:val="nil"/>
              <w:bottom w:val="single" w:color="000000" w:sz="8" w:space="0"/>
              <w:right w:val="single" w:color="000000" w:sz="8" w:space="0"/>
            </w:tcBorders>
            <w:noWrap w:val="0"/>
            <w:vAlign w:val="center"/>
          </w:tcPr>
          <w:p w14:paraId="51BDBA71">
            <w:pPr>
              <w:keepNext w:val="0"/>
              <w:keepLines w:val="0"/>
              <w:widowControl/>
              <w:suppressLineNumbers w:val="0"/>
              <w:jc w:val="center"/>
              <w:textAlignment w:val="bottom"/>
              <w:rPr>
                <w:rFonts w:hint="default"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参考单价：100元/件</w:t>
            </w:r>
          </w:p>
          <w:p w14:paraId="46AA3391">
            <w:pPr>
              <w:keepNext w:val="0"/>
              <w:keepLines w:val="0"/>
              <w:widowControl/>
              <w:suppressLineNumbers w:val="0"/>
              <w:jc w:val="center"/>
              <w:textAlignment w:val="bottom"/>
              <w:rPr>
                <w:rFonts w:hint="default"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（依据参考单价投报下浮率）</w:t>
            </w:r>
          </w:p>
        </w:tc>
      </w:tr>
      <w:tr w14:paraId="3726D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982" w:type="dxa"/>
            <w:tcBorders>
              <w:top w:val="nil"/>
              <w:left w:val="single" w:color="000000" w:sz="8" w:space="0"/>
              <w:bottom w:val="single" w:color="000000" w:sz="8" w:space="0"/>
              <w:right w:val="single" w:color="000000" w:sz="8" w:space="0"/>
            </w:tcBorders>
            <w:noWrap w:val="0"/>
            <w:vAlign w:val="center"/>
          </w:tcPr>
          <w:p w14:paraId="0BEAD77D">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183" w:type="dxa"/>
            <w:tcBorders>
              <w:top w:val="nil"/>
              <w:left w:val="nil"/>
              <w:bottom w:val="single" w:color="000000" w:sz="8" w:space="0"/>
              <w:right w:val="single" w:color="000000" w:sz="8" w:space="0"/>
            </w:tcBorders>
            <w:noWrap w:val="0"/>
            <w:vAlign w:val="center"/>
          </w:tcPr>
          <w:p w14:paraId="21441CA5">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鸡边腿</w:t>
            </w:r>
          </w:p>
        </w:tc>
        <w:tc>
          <w:tcPr>
            <w:tcW w:w="1333" w:type="dxa"/>
            <w:tcBorders>
              <w:top w:val="nil"/>
              <w:left w:val="nil"/>
              <w:bottom w:val="single" w:color="000000" w:sz="8" w:space="0"/>
              <w:right w:val="single" w:color="000000" w:sz="8" w:space="0"/>
            </w:tcBorders>
            <w:noWrap w:val="0"/>
            <w:vAlign w:val="center"/>
          </w:tcPr>
          <w:p w14:paraId="4A8DF785">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10kg/件</w:t>
            </w:r>
          </w:p>
        </w:tc>
        <w:tc>
          <w:tcPr>
            <w:tcW w:w="1417" w:type="dxa"/>
            <w:tcBorders>
              <w:top w:val="nil"/>
              <w:left w:val="nil"/>
              <w:bottom w:val="single" w:color="000000" w:sz="8" w:space="0"/>
              <w:right w:val="single" w:color="000000" w:sz="8" w:space="0"/>
            </w:tcBorders>
            <w:noWrap w:val="0"/>
            <w:vAlign w:val="center"/>
          </w:tcPr>
          <w:p w14:paraId="505A002C">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7000</w:t>
            </w:r>
          </w:p>
        </w:tc>
        <w:tc>
          <w:tcPr>
            <w:tcW w:w="1050" w:type="dxa"/>
            <w:tcBorders>
              <w:top w:val="nil"/>
              <w:left w:val="nil"/>
              <w:bottom w:val="single" w:color="000000" w:sz="8" w:space="0"/>
              <w:right w:val="single" w:color="000000" w:sz="8" w:space="0"/>
            </w:tcBorders>
            <w:noWrap w:val="0"/>
            <w:vAlign w:val="center"/>
          </w:tcPr>
          <w:p w14:paraId="2B52FC06">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63" w:type="dxa"/>
            <w:tcBorders>
              <w:top w:val="nil"/>
              <w:left w:val="nil"/>
              <w:bottom w:val="single" w:color="000000" w:sz="8" w:space="0"/>
              <w:right w:val="single" w:color="000000" w:sz="8" w:space="0"/>
            </w:tcBorders>
            <w:noWrap w:val="0"/>
            <w:vAlign w:val="center"/>
          </w:tcPr>
          <w:p w14:paraId="2A92A68E">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c>
          <w:tcPr>
            <w:tcW w:w="1099" w:type="dxa"/>
            <w:tcBorders>
              <w:top w:val="nil"/>
              <w:left w:val="nil"/>
              <w:bottom w:val="single" w:color="000000" w:sz="8" w:space="0"/>
              <w:right w:val="single" w:color="000000" w:sz="8" w:space="0"/>
            </w:tcBorders>
            <w:noWrap w:val="0"/>
            <w:vAlign w:val="center"/>
          </w:tcPr>
          <w:p w14:paraId="4C43F7F2">
            <w:pPr>
              <w:keepNext w:val="0"/>
              <w:keepLines w:val="0"/>
              <w:widowControl/>
              <w:suppressLineNumbers w:val="0"/>
              <w:jc w:val="center"/>
              <w:textAlignment w:val="bottom"/>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下浮率</w:t>
            </w:r>
          </w:p>
        </w:tc>
      </w:tr>
      <w:tr w14:paraId="0F623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982" w:type="dxa"/>
            <w:tcBorders>
              <w:top w:val="nil"/>
              <w:left w:val="single" w:color="000000" w:sz="8" w:space="0"/>
              <w:bottom w:val="single" w:color="000000" w:sz="8" w:space="0"/>
              <w:right w:val="single" w:color="000000" w:sz="8" w:space="0"/>
            </w:tcBorders>
            <w:noWrap w:val="0"/>
            <w:vAlign w:val="center"/>
          </w:tcPr>
          <w:p w14:paraId="37C0FE58">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183" w:type="dxa"/>
            <w:tcBorders>
              <w:top w:val="nil"/>
              <w:left w:val="nil"/>
              <w:bottom w:val="single" w:color="000000" w:sz="8" w:space="0"/>
              <w:right w:val="single" w:color="000000" w:sz="8" w:space="0"/>
            </w:tcBorders>
            <w:noWrap w:val="0"/>
            <w:vAlign w:val="center"/>
          </w:tcPr>
          <w:p w14:paraId="75715B67">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鸡小腿</w:t>
            </w:r>
          </w:p>
        </w:tc>
        <w:tc>
          <w:tcPr>
            <w:tcW w:w="1333" w:type="dxa"/>
            <w:tcBorders>
              <w:top w:val="nil"/>
              <w:left w:val="nil"/>
              <w:bottom w:val="single" w:color="000000" w:sz="8" w:space="0"/>
              <w:right w:val="single" w:color="000000" w:sz="8" w:space="0"/>
            </w:tcBorders>
            <w:noWrap w:val="0"/>
            <w:vAlign w:val="center"/>
          </w:tcPr>
          <w:p w14:paraId="1955A24C">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10kg/件</w:t>
            </w:r>
          </w:p>
        </w:tc>
        <w:tc>
          <w:tcPr>
            <w:tcW w:w="1417" w:type="dxa"/>
            <w:tcBorders>
              <w:top w:val="nil"/>
              <w:left w:val="nil"/>
              <w:bottom w:val="single" w:color="000000" w:sz="8" w:space="0"/>
              <w:right w:val="single" w:color="000000" w:sz="8" w:space="0"/>
            </w:tcBorders>
            <w:noWrap w:val="0"/>
            <w:vAlign w:val="center"/>
          </w:tcPr>
          <w:p w14:paraId="1D733F0A">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6966</w:t>
            </w:r>
          </w:p>
        </w:tc>
        <w:tc>
          <w:tcPr>
            <w:tcW w:w="1050" w:type="dxa"/>
            <w:tcBorders>
              <w:top w:val="nil"/>
              <w:left w:val="nil"/>
              <w:bottom w:val="single" w:color="000000" w:sz="8" w:space="0"/>
              <w:right w:val="single" w:color="000000" w:sz="8" w:space="0"/>
            </w:tcBorders>
            <w:noWrap w:val="0"/>
            <w:vAlign w:val="center"/>
          </w:tcPr>
          <w:p w14:paraId="711DB781">
            <w:pPr>
              <w:keepNext w:val="0"/>
              <w:keepLines w:val="0"/>
              <w:widowControl/>
              <w:suppressLineNumbers w:val="0"/>
              <w:jc w:val="center"/>
              <w:textAlignment w:val="bottom"/>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件</w:t>
            </w:r>
          </w:p>
        </w:tc>
        <w:tc>
          <w:tcPr>
            <w:tcW w:w="1363" w:type="dxa"/>
            <w:tcBorders>
              <w:top w:val="nil"/>
              <w:left w:val="nil"/>
              <w:bottom w:val="single" w:color="000000" w:sz="8" w:space="0"/>
              <w:right w:val="single" w:color="000000" w:sz="8" w:space="0"/>
            </w:tcBorders>
            <w:noWrap w:val="0"/>
            <w:vAlign w:val="center"/>
          </w:tcPr>
          <w:p w14:paraId="437F646D">
            <w:pPr>
              <w:keepNext w:val="0"/>
              <w:keepLines w:val="0"/>
              <w:widowControl/>
              <w:suppressLineNumbers w:val="0"/>
              <w:jc w:val="center"/>
              <w:textAlignment w:val="bottom"/>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工业</w:t>
            </w:r>
          </w:p>
        </w:tc>
        <w:tc>
          <w:tcPr>
            <w:tcW w:w="1099" w:type="dxa"/>
            <w:tcBorders>
              <w:top w:val="nil"/>
              <w:left w:val="nil"/>
              <w:bottom w:val="single" w:color="000000" w:sz="8" w:space="0"/>
              <w:right w:val="single" w:color="000000" w:sz="8" w:space="0"/>
            </w:tcBorders>
            <w:noWrap w:val="0"/>
            <w:vAlign w:val="center"/>
          </w:tcPr>
          <w:p w14:paraId="64B51378">
            <w:pPr>
              <w:keepNext w:val="0"/>
              <w:keepLines w:val="0"/>
              <w:widowControl/>
              <w:suppressLineNumbers w:val="0"/>
              <w:jc w:val="center"/>
              <w:textAlignment w:val="bottom"/>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下浮率</w:t>
            </w:r>
          </w:p>
        </w:tc>
      </w:tr>
    </w:tbl>
    <w:p w14:paraId="3A58C235">
      <w:pPr>
        <w:spacing w:line="500" w:lineRule="exact"/>
        <w:rPr>
          <w:rFonts w:hint="eastAsia" w:ascii="仿宋" w:hAnsi="仿宋" w:eastAsia="仿宋" w:cs="仿宋"/>
          <w:b/>
          <w:sz w:val="28"/>
          <w:szCs w:val="28"/>
          <w:highlight w:val="none"/>
          <w:lang w:val="en-US" w:eastAsia="zh-CN"/>
        </w:rPr>
      </w:pPr>
    </w:p>
    <w:p w14:paraId="6C091ACC">
      <w:pPr>
        <w:spacing w:line="50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三、</w:t>
      </w:r>
      <w:r>
        <w:rPr>
          <w:rFonts w:hint="eastAsia" w:ascii="仿宋" w:hAnsi="仿宋" w:eastAsia="仿宋" w:cs="仿宋"/>
          <w:b/>
          <w:sz w:val="28"/>
          <w:szCs w:val="28"/>
          <w:highlight w:val="none"/>
        </w:rPr>
        <w:t>采购标的技术要求</w:t>
      </w:r>
      <w:r>
        <w:rPr>
          <w:rFonts w:hint="eastAsia" w:ascii="仿宋" w:hAnsi="仿宋" w:eastAsia="仿宋" w:cs="仿宋"/>
          <w:b/>
          <w:sz w:val="28"/>
          <w:szCs w:val="28"/>
          <w:highlight w:val="none"/>
          <w:lang w:eastAsia="zh-CN"/>
        </w:rPr>
        <w:t>（</w:t>
      </w:r>
      <w:r>
        <w:rPr>
          <w:rFonts w:hint="eastAsia" w:ascii="仿宋" w:hAnsi="仿宋" w:eastAsia="仿宋" w:cs="仿宋"/>
          <w:b/>
          <w:sz w:val="28"/>
          <w:szCs w:val="28"/>
          <w:highlight w:val="none"/>
          <w:lang w:val="en-US" w:eastAsia="zh-CN"/>
        </w:rPr>
        <w:t>标项一、标项二</w:t>
      </w:r>
      <w:r>
        <w:rPr>
          <w:rFonts w:hint="eastAsia" w:ascii="仿宋" w:hAnsi="仿宋" w:eastAsia="仿宋" w:cs="仿宋"/>
          <w:b/>
          <w:sz w:val="28"/>
          <w:szCs w:val="28"/>
          <w:highlight w:val="none"/>
          <w:lang w:eastAsia="zh-CN"/>
        </w:rPr>
        <w:t>）</w:t>
      </w:r>
    </w:p>
    <w:p w14:paraId="53730A4B">
      <w:pPr>
        <w:spacing w:line="480" w:lineRule="auto"/>
        <w:ind w:right="561"/>
        <w:jc w:val="center"/>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val="en-US" w:eastAsia="zh-CN"/>
        </w:rPr>
        <w:t>冰鲜鸡肉</w:t>
      </w:r>
      <w:r>
        <w:rPr>
          <w:rFonts w:hint="eastAsia" w:ascii="仿宋" w:hAnsi="仿宋" w:eastAsia="仿宋" w:cs="仿宋"/>
          <w:b w:val="0"/>
          <w:bCs/>
          <w:sz w:val="24"/>
          <w:szCs w:val="24"/>
          <w:highlight w:val="none"/>
        </w:rPr>
        <w:t>物资采购标准</w:t>
      </w:r>
    </w:p>
    <w:p w14:paraId="31B2AB3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执行国家标准GB2707-2016，应符合GB16869，例如微生物、冻禽产品解冻失水率等指标要求；同时还需符合GB2762相关规定，确保产品指标符合新污染物标准的规定；及农业部公告第2292号文件要求，自2016年12月31日起，停止经营、使用用于食品动物的洛美沙星、培氟沙星、氧氟沙星、诺氟沙星4种原料药的各种盐、酯及其各种制剂，每季度向甲方提交相关检测报告。</w:t>
      </w:r>
    </w:p>
    <w:p w14:paraId="4B0866D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鸡边腿（大）</w:t>
      </w:r>
    </w:p>
    <w:p w14:paraId="2A9BE9B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干货（不允许使用调理物资），</w:t>
      </w:r>
      <w:r>
        <w:rPr>
          <w:rFonts w:hint="eastAsia" w:ascii="仿宋" w:hAnsi="仿宋" w:eastAsia="仿宋" w:cs="仿宋"/>
          <w:sz w:val="24"/>
          <w:szCs w:val="24"/>
          <w:highlight w:val="none"/>
        </w:rPr>
        <w:t>每单个600g-700g重，带少许油，带尾，切割整齐，少量的水分(符合国标，失水率≤6%)，肉色鲜亮。</w:t>
      </w:r>
    </w:p>
    <w:p w14:paraId="4F6E750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）每件净重10kg，生产日期要求为新日期(生产后三个月内),且必须放置货物内部合格证，每层之间不允许用塑料薄膜隔开。</w:t>
      </w:r>
    </w:p>
    <w:p w14:paraId="0F0BAE6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鸡</w:t>
      </w:r>
      <w:r>
        <w:rPr>
          <w:rFonts w:hint="eastAsia" w:ascii="仿宋" w:hAnsi="仿宋" w:eastAsia="仿宋" w:cs="仿宋"/>
          <w:sz w:val="24"/>
          <w:szCs w:val="24"/>
          <w:highlight w:val="none"/>
          <w:lang w:val="en-US" w:eastAsia="zh-CN"/>
        </w:rPr>
        <w:t>脯</w:t>
      </w:r>
      <w:r>
        <w:rPr>
          <w:rFonts w:hint="eastAsia" w:ascii="仿宋" w:hAnsi="仿宋" w:eastAsia="仿宋" w:cs="仿宋"/>
          <w:sz w:val="24"/>
          <w:szCs w:val="24"/>
          <w:highlight w:val="none"/>
        </w:rPr>
        <w:t>肉</w:t>
      </w:r>
    </w:p>
    <w:p w14:paraId="0CCC51B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干货（不允许使用调理物资），</w:t>
      </w:r>
      <w:r>
        <w:rPr>
          <w:rFonts w:hint="eastAsia" w:ascii="仿宋" w:hAnsi="仿宋" w:eastAsia="仿宋" w:cs="仿宋"/>
          <w:sz w:val="24"/>
          <w:szCs w:val="24"/>
          <w:highlight w:val="none"/>
        </w:rPr>
        <w:t>每单个200g-280g重，去毛边，切割整齐，少量的水分(符合国标，失水率≤6%)，肉色鲜亮。</w:t>
      </w:r>
    </w:p>
    <w:p w14:paraId="475316C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）每件净重10kg，生产日期要求为新日期(生产后三个月内)，且必须放置货物内部合格证。</w:t>
      </w:r>
    </w:p>
    <w:p w14:paraId="7DFDCF1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鸡小腿</w:t>
      </w:r>
    </w:p>
    <w:p w14:paraId="5D9929F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干货（不允许使用调理物资），</w:t>
      </w:r>
      <w:r>
        <w:rPr>
          <w:rFonts w:hint="eastAsia" w:ascii="仿宋" w:hAnsi="仿宋" w:eastAsia="仿宋" w:cs="仿宋"/>
          <w:sz w:val="24"/>
          <w:szCs w:val="24"/>
          <w:highlight w:val="none"/>
        </w:rPr>
        <w:t>每单个</w:t>
      </w:r>
      <w:r>
        <w:rPr>
          <w:rFonts w:hint="eastAsia" w:ascii="仿宋" w:hAnsi="仿宋" w:eastAsia="仿宋" w:cs="仿宋"/>
          <w:sz w:val="24"/>
          <w:szCs w:val="24"/>
          <w:highlight w:val="none"/>
          <w:lang w:val="en-US" w:eastAsia="zh-CN"/>
        </w:rPr>
        <w:t>140g-160g</w:t>
      </w:r>
      <w:r>
        <w:rPr>
          <w:rFonts w:hint="eastAsia" w:ascii="仿宋" w:hAnsi="仿宋" w:eastAsia="仿宋" w:cs="仿宋"/>
          <w:sz w:val="24"/>
          <w:szCs w:val="24"/>
          <w:highlight w:val="none"/>
        </w:rPr>
        <w:t>重，切割整齐，少量的水分(符合国标，失水率≤6%)，肉色鲜亮。</w:t>
      </w:r>
    </w:p>
    <w:p w14:paraId="2B5712E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（3）每件净重10kg，</w:t>
      </w:r>
      <w:r>
        <w:rPr>
          <w:rFonts w:hint="eastAsia" w:ascii="仿宋" w:hAnsi="仿宋" w:eastAsia="仿宋" w:cs="仿宋"/>
          <w:sz w:val="24"/>
          <w:szCs w:val="24"/>
          <w:highlight w:val="none"/>
          <w:lang w:val="en-US" w:eastAsia="zh-CN"/>
        </w:rPr>
        <w:t>实际出货量不得低于63个且不得高于72个。</w:t>
      </w:r>
      <w:r>
        <w:rPr>
          <w:rFonts w:hint="eastAsia" w:ascii="仿宋" w:hAnsi="仿宋" w:eastAsia="仿宋" w:cs="仿宋"/>
          <w:sz w:val="24"/>
          <w:szCs w:val="24"/>
          <w:highlight w:val="none"/>
        </w:rPr>
        <w:t>生产日期要求为新日期(生产后三个月内)，且必须放置货物内部合格证。</w:t>
      </w:r>
    </w:p>
    <w:p w14:paraId="3D55E30B">
      <w:pPr>
        <w:spacing w:line="500" w:lineRule="exact"/>
        <w:rPr>
          <w:rFonts w:hint="eastAsia" w:ascii="仿宋" w:hAnsi="仿宋" w:eastAsia="仿宋" w:cs="仿宋"/>
          <w:b/>
          <w:sz w:val="28"/>
          <w:szCs w:val="28"/>
          <w:highlight w:val="none"/>
        </w:rPr>
      </w:pPr>
    </w:p>
    <w:p w14:paraId="531D2789">
      <w:pPr>
        <w:spacing w:line="50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四、</w:t>
      </w:r>
      <w:r>
        <w:rPr>
          <w:rFonts w:hint="eastAsia" w:ascii="仿宋" w:hAnsi="仿宋" w:eastAsia="仿宋" w:cs="仿宋"/>
          <w:b/>
          <w:sz w:val="28"/>
          <w:szCs w:val="28"/>
          <w:highlight w:val="none"/>
        </w:rPr>
        <w:t>采购标的商务要求</w:t>
      </w:r>
      <w:r>
        <w:rPr>
          <w:rFonts w:hint="eastAsia" w:ascii="仿宋" w:hAnsi="仿宋" w:eastAsia="仿宋" w:cs="仿宋"/>
          <w:b/>
          <w:sz w:val="28"/>
          <w:szCs w:val="28"/>
          <w:highlight w:val="none"/>
          <w:lang w:eastAsia="zh-CN"/>
        </w:rPr>
        <w:t>（</w:t>
      </w:r>
      <w:r>
        <w:rPr>
          <w:rFonts w:hint="eastAsia" w:ascii="仿宋" w:hAnsi="仿宋" w:eastAsia="仿宋" w:cs="仿宋"/>
          <w:b/>
          <w:sz w:val="28"/>
          <w:szCs w:val="28"/>
          <w:highlight w:val="none"/>
          <w:lang w:val="en-US" w:eastAsia="zh-CN"/>
        </w:rPr>
        <w:t>标项一、标项二</w:t>
      </w:r>
      <w:r>
        <w:rPr>
          <w:rFonts w:hint="eastAsia" w:ascii="仿宋" w:hAnsi="仿宋" w:eastAsia="仿宋" w:cs="仿宋"/>
          <w:b/>
          <w:sz w:val="28"/>
          <w:szCs w:val="28"/>
          <w:highlight w:val="none"/>
          <w:lang w:eastAsia="zh-CN"/>
        </w:rPr>
        <w:t>）</w:t>
      </w:r>
    </w:p>
    <w:p w14:paraId="43E6525A">
      <w:pPr>
        <w:spacing w:line="360" w:lineRule="auto"/>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4.1付款条件</w:t>
      </w:r>
    </w:p>
    <w:p w14:paraId="3474C194">
      <w:pPr>
        <w:spacing w:line="360" w:lineRule="auto"/>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（1）付款方式：</w:t>
      </w:r>
    </w:p>
    <w:p w14:paraId="339E964F">
      <w:pPr>
        <w:spacing w:line="360" w:lineRule="auto"/>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1、甲乙双方签订合同之后，由乙方为甲方先行垫付货款，由甲方分批分次付款。每批次货物送达至甲方指定地点并经甲方书面验收合格后，按该批次实际验收合格的供货数量进行货款结算。如遇节假日、甲方财务扎帐等特殊情况，结账日期依次顺延。</w:t>
      </w:r>
    </w:p>
    <w:p w14:paraId="1C295FB4">
      <w:pPr>
        <w:spacing w:line="360" w:lineRule="auto"/>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2、甲方支付上述任何一笔款项前，乙方应提供符合甲方财务做账要求的正规增值税发票(并提供发票查验单)，否则，甲方有权拒付款项且不承担违约责任。</w:t>
      </w:r>
    </w:p>
    <w:p w14:paraId="5AB780E4">
      <w:pPr>
        <w:spacing w:line="360" w:lineRule="auto"/>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3、甲方通知乙方结算货款时，乙方需认真核对结算清单和送货单，双方就当次货款结算完毕且乙方开具货款正规发票后即视为乙方对该期货款结算金额认可无异议。从发票开具之日起，乙方再发现当期货款存在错算、漏算的情况，甲方不予补付任何货款，产生的损失由乙方自行承担。</w:t>
      </w:r>
    </w:p>
    <w:p w14:paraId="08F5CCEF">
      <w:pPr>
        <w:spacing w:line="360" w:lineRule="auto"/>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（2）是否收取履约保证金</w:t>
      </w:r>
    </w:p>
    <w:p w14:paraId="39B9DD5F">
      <w:pPr>
        <w:spacing w:line="360" w:lineRule="auto"/>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是☑    否□</w:t>
      </w:r>
    </w:p>
    <w:p w14:paraId="1E34BF32">
      <w:pPr>
        <w:spacing w:line="360" w:lineRule="auto"/>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中标人需在中标后15个工作日内，以中标公司账户打款形式向招标人支付合同中约定金额的履约保证金，履约保证金年限为壹年，返还方式为无息退还打款账户。</w:t>
      </w:r>
    </w:p>
    <w:p w14:paraId="33D762E9">
      <w:pPr>
        <w:spacing w:line="360" w:lineRule="auto"/>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（3）履约期限：</w:t>
      </w:r>
    </w:p>
    <w:p w14:paraId="6696F284">
      <w:pPr>
        <w:spacing w:line="360" w:lineRule="auto"/>
        <w:jc w:val="left"/>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合同履约期限：壹年，自2025年9月1日起至2026年8月31日止。合同开始试用期3个月(包含在一年合同期内）,如乙方的供货质量、服务质量等不能满足甲方要求，甲方有权随时单方终止本合同；试用期满，经甲方采购中心书面确认合格后，进入合同期，试用期不合格，甲方有权解除合同，甲方向乙方发出解除通知书，本合同即解除，且甲方不承担任何违约责任。</w:t>
      </w:r>
    </w:p>
    <w:p w14:paraId="267E0F0A">
      <w:pPr>
        <w:spacing w:line="360" w:lineRule="auto"/>
        <w:jc w:val="left"/>
        <w:rPr>
          <w:rFonts w:hint="eastAsia" w:ascii="仿宋" w:hAnsi="仿宋" w:eastAsia="仿宋" w:cs="仿宋"/>
          <w:kern w:val="2"/>
          <w:sz w:val="21"/>
          <w:szCs w:val="32"/>
          <w:highlight w:val="none"/>
          <w:lang w:val="en-US" w:eastAsia="zh-CN" w:bidi="ar-SA"/>
        </w:rPr>
      </w:pPr>
      <w:r>
        <w:rPr>
          <w:rFonts w:hint="eastAsia" w:ascii="仿宋" w:hAnsi="仿宋" w:eastAsia="仿宋" w:cs="仿宋"/>
          <w:szCs w:val="32"/>
          <w:highlight w:val="none"/>
          <w:lang w:val="en-US" w:eastAsia="zh-CN"/>
        </w:rPr>
        <w:t>4.2交付时间：</w:t>
      </w:r>
      <w:r>
        <w:rPr>
          <w:rFonts w:hint="eastAsia" w:ascii="仿宋" w:hAnsi="仿宋" w:eastAsia="仿宋" w:cs="仿宋"/>
          <w:kern w:val="2"/>
          <w:sz w:val="21"/>
          <w:szCs w:val="32"/>
          <w:highlight w:val="none"/>
          <w:lang w:val="en-US" w:eastAsia="zh-CN" w:bidi="ar-SA"/>
        </w:rPr>
        <w:t>接到采购人送货通知后24小时内送货上门。所供有保质期限的商品剩余保存期不得少于原有保质期的三分之二。</w:t>
      </w:r>
    </w:p>
    <w:p w14:paraId="61C6A049">
      <w:pPr>
        <w:spacing w:line="500" w:lineRule="exact"/>
        <w:rPr>
          <w:rFonts w:hint="eastAsia" w:ascii="仿宋" w:hAnsi="仿宋" w:eastAsia="仿宋" w:cs="仿宋"/>
          <w:sz w:val="24"/>
          <w:highlight w:val="none"/>
        </w:rPr>
      </w:pPr>
    </w:p>
    <w:p w14:paraId="0DD07912">
      <w:pPr>
        <w:spacing w:line="50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五</w:t>
      </w:r>
      <w:r>
        <w:rPr>
          <w:rFonts w:hint="eastAsia" w:ascii="仿宋" w:hAnsi="仿宋" w:eastAsia="仿宋" w:cs="仿宋"/>
          <w:b/>
          <w:sz w:val="28"/>
          <w:szCs w:val="28"/>
          <w:highlight w:val="none"/>
        </w:rPr>
        <w:t>、其他相关要求</w:t>
      </w:r>
      <w:r>
        <w:rPr>
          <w:rFonts w:hint="eastAsia" w:ascii="仿宋" w:hAnsi="仿宋" w:eastAsia="仿宋" w:cs="仿宋"/>
          <w:b/>
          <w:sz w:val="28"/>
          <w:szCs w:val="28"/>
          <w:highlight w:val="none"/>
          <w:lang w:eastAsia="zh-CN"/>
        </w:rPr>
        <w:t>（</w:t>
      </w:r>
      <w:r>
        <w:rPr>
          <w:rFonts w:hint="eastAsia" w:ascii="仿宋" w:hAnsi="仿宋" w:eastAsia="仿宋" w:cs="仿宋"/>
          <w:b/>
          <w:sz w:val="28"/>
          <w:szCs w:val="28"/>
          <w:highlight w:val="none"/>
          <w:lang w:val="en-US" w:eastAsia="zh-CN"/>
        </w:rPr>
        <w:t>标项一、标项二</w:t>
      </w:r>
      <w:r>
        <w:rPr>
          <w:rFonts w:hint="eastAsia" w:ascii="仿宋" w:hAnsi="仿宋" w:eastAsia="仿宋" w:cs="仿宋"/>
          <w:b/>
          <w:sz w:val="28"/>
          <w:szCs w:val="28"/>
          <w:highlight w:val="none"/>
          <w:lang w:eastAsia="zh-CN"/>
        </w:rPr>
        <w:t>）</w:t>
      </w:r>
    </w:p>
    <w:p w14:paraId="692B62A6">
      <w:pPr>
        <w:keepNext w:val="0"/>
        <w:keepLines w:val="0"/>
        <w:widowControl w:val="0"/>
        <w:numPr>
          <w:ilvl w:val="0"/>
          <w:numId w:val="0"/>
        </w:numPr>
        <w:suppressLineNumbers w:val="0"/>
        <w:autoSpaceDE w:val="0"/>
        <w:autoSpaceDN/>
        <w:spacing w:before="0" w:beforeAutospacing="0" w:after="0" w:afterAutospacing="0" w:line="500" w:lineRule="exact"/>
        <w:ind w:left="0" w:leftChars="0" w:right="0" w:rightChars="0" w:firstLine="0" w:firstLineChars="0"/>
        <w:jc w:val="both"/>
        <w:rPr>
          <w:rFonts w:hint="eastAsia" w:ascii="仿宋" w:hAnsi="仿宋" w:eastAsia="仿宋" w:cs="仿宋"/>
          <w:b/>
          <w:bCs/>
          <w:kern w:val="2"/>
          <w:sz w:val="24"/>
          <w:szCs w:val="24"/>
          <w:highlight w:val="none"/>
        </w:rPr>
      </w:pPr>
      <w:r>
        <w:rPr>
          <w:rFonts w:hint="eastAsia" w:ascii="仿宋" w:hAnsi="仿宋" w:eastAsia="仿宋" w:cs="仿宋"/>
          <w:b/>
          <w:bCs/>
          <w:kern w:val="2"/>
          <w:sz w:val="24"/>
          <w:szCs w:val="24"/>
          <w:highlight w:val="none"/>
          <w:lang w:val="en-US" w:eastAsia="zh-CN" w:bidi="ar"/>
        </w:rPr>
        <w:t>5.1</w:t>
      </w:r>
      <w:r>
        <w:rPr>
          <w:rFonts w:hint="default" w:ascii="Times New Roman" w:hAnsi="Times New Roman" w:eastAsia="仿宋" w:cs="Times New Roman"/>
          <w:b/>
          <w:bCs/>
          <w:kern w:val="2"/>
          <w:sz w:val="24"/>
          <w:szCs w:val="24"/>
          <w:highlight w:val="none"/>
          <w:lang w:val="en-US" w:eastAsia="zh-CN" w:bidi="ar-SA"/>
        </w:rPr>
        <w:t>、</w:t>
      </w:r>
      <w:r>
        <w:rPr>
          <w:rFonts w:hint="eastAsia" w:ascii="仿宋" w:hAnsi="仿宋" w:eastAsia="仿宋" w:cs="仿宋"/>
          <w:b/>
          <w:bCs/>
          <w:kern w:val="2"/>
          <w:sz w:val="24"/>
          <w:szCs w:val="24"/>
          <w:highlight w:val="none"/>
          <w:lang w:val="en-US" w:eastAsia="zh-CN" w:bidi="ar"/>
        </w:rPr>
        <w:t>报价要求</w:t>
      </w:r>
    </w:p>
    <w:p w14:paraId="316B9F8A">
      <w:pPr>
        <w:keepNext w:val="0"/>
        <w:keepLines w:val="0"/>
        <w:widowControl w:val="0"/>
        <w:suppressLineNumbers w:val="0"/>
        <w:autoSpaceDE w:val="0"/>
        <w:autoSpaceDN/>
        <w:spacing w:before="0" w:beforeAutospacing="0" w:after="0" w:afterAutospacing="0" w:line="500" w:lineRule="exact"/>
        <w:ind w:left="0" w:right="0"/>
        <w:jc w:val="both"/>
        <w:rPr>
          <w:rFonts w:hint="eastAsia" w:ascii="仿宋" w:hAnsi="仿宋" w:eastAsia="仿宋" w:cs="仿宋"/>
          <w:b w:val="0"/>
          <w:bCs w:val="0"/>
          <w:kern w:val="2"/>
          <w:sz w:val="24"/>
          <w:szCs w:val="24"/>
          <w:highlight w:val="none"/>
          <w:lang w:val="en-US" w:eastAsia="zh-CN" w:bidi="ar"/>
        </w:rPr>
      </w:pPr>
      <w:r>
        <w:rPr>
          <w:rFonts w:hint="eastAsia" w:ascii="仿宋" w:hAnsi="仿宋" w:eastAsia="仿宋" w:cs="仿宋"/>
          <w:b w:val="0"/>
          <w:bCs w:val="0"/>
          <w:kern w:val="2"/>
          <w:sz w:val="24"/>
          <w:szCs w:val="24"/>
          <w:highlight w:val="none"/>
          <w:lang w:val="en-US" w:eastAsia="zh-CN" w:bidi="ar"/>
        </w:rPr>
        <w:t>5.1.1 投标报价包含产品价格、运输、装卸、售后服务、保险、搬运费、税金等</w:t>
      </w:r>
    </w:p>
    <w:p w14:paraId="5CBC3E94">
      <w:pPr>
        <w:keepNext w:val="0"/>
        <w:keepLines w:val="0"/>
        <w:widowControl w:val="0"/>
        <w:suppressLineNumbers w:val="0"/>
        <w:autoSpaceDE w:val="0"/>
        <w:autoSpaceDN/>
        <w:spacing w:before="0" w:beforeAutospacing="0" w:after="0" w:afterAutospacing="0" w:line="500" w:lineRule="exact"/>
        <w:ind w:left="0" w:right="0"/>
        <w:jc w:val="both"/>
        <w:rPr>
          <w:rFonts w:hint="eastAsia" w:ascii="仿宋" w:hAnsi="仿宋" w:eastAsia="仿宋" w:cs="仿宋"/>
          <w:b w:val="0"/>
          <w:bCs w:val="0"/>
          <w:kern w:val="2"/>
          <w:sz w:val="24"/>
          <w:szCs w:val="24"/>
          <w:highlight w:val="none"/>
          <w:lang w:val="en-US" w:eastAsia="zh-CN" w:bidi="ar"/>
        </w:rPr>
      </w:pPr>
      <w:r>
        <w:rPr>
          <w:rFonts w:hint="eastAsia" w:ascii="仿宋" w:hAnsi="仿宋" w:eastAsia="仿宋" w:cs="仿宋"/>
          <w:b w:val="0"/>
          <w:bCs w:val="0"/>
          <w:kern w:val="2"/>
          <w:sz w:val="24"/>
          <w:szCs w:val="24"/>
          <w:highlight w:val="none"/>
          <w:lang w:val="en-US" w:eastAsia="zh-CN" w:bidi="ar"/>
        </w:rPr>
        <w:t>一切费用。</w:t>
      </w:r>
    </w:p>
    <w:p w14:paraId="21EE69F0">
      <w:pPr>
        <w:keepNext w:val="0"/>
        <w:keepLines w:val="0"/>
        <w:widowControl w:val="0"/>
        <w:suppressLineNumbers w:val="0"/>
        <w:autoSpaceDE w:val="0"/>
        <w:autoSpaceDN/>
        <w:spacing w:before="0" w:beforeAutospacing="0" w:after="0" w:afterAutospacing="0" w:line="500" w:lineRule="exact"/>
        <w:ind w:left="0" w:right="0"/>
        <w:jc w:val="both"/>
        <w:rPr>
          <w:rFonts w:hint="default" w:ascii="仿宋" w:hAnsi="仿宋" w:eastAsia="仿宋" w:cs="仿宋"/>
          <w:b w:val="0"/>
          <w:bCs w:val="0"/>
          <w:kern w:val="2"/>
          <w:sz w:val="24"/>
          <w:szCs w:val="24"/>
          <w:highlight w:val="none"/>
          <w:lang w:val="en-US" w:eastAsia="zh-CN" w:bidi="ar"/>
        </w:rPr>
      </w:pPr>
      <w:r>
        <w:rPr>
          <w:rFonts w:hint="eastAsia" w:ascii="仿宋" w:hAnsi="仿宋" w:eastAsia="仿宋" w:cs="仿宋"/>
          <w:b w:val="0"/>
          <w:bCs w:val="0"/>
          <w:kern w:val="2"/>
          <w:sz w:val="24"/>
          <w:szCs w:val="24"/>
          <w:highlight w:val="none"/>
          <w:lang w:val="en-US" w:eastAsia="zh-CN" w:bidi="ar"/>
        </w:rPr>
        <w:t>5.1.2 本项目冰鲜鸡肉类物资报两个下浮率：（1）鸡边腿、鸡小腿采用参照北园春等一级市场批发价投报统一的一个“投标下浮率（%）”的方式，即结算单价=北园春市场当月最低中间价×（1-投标下浮率），所报的下浮率适用于鸡边腿、鸡小腿。投标人若中标，其所报的下浮率将作为结算依据。（2）鸡脯肉依据参考单价报一个“投标下浮率（%）”。即结算单价=参考单价×（1-投标下浮率）。投标人若中标，其所报的下浮率将作为结算依据。</w:t>
      </w:r>
    </w:p>
    <w:p w14:paraId="712E63FB">
      <w:pPr>
        <w:keepNext w:val="0"/>
        <w:keepLines w:val="0"/>
        <w:widowControl w:val="0"/>
        <w:suppressLineNumbers w:val="0"/>
        <w:autoSpaceDE w:val="0"/>
        <w:autoSpaceDN/>
        <w:spacing w:before="0" w:beforeAutospacing="0" w:after="0" w:afterAutospacing="0" w:line="500" w:lineRule="exact"/>
        <w:ind w:left="0" w:right="0"/>
        <w:jc w:val="both"/>
        <w:rPr>
          <w:rFonts w:hint="eastAsia" w:ascii="仿宋" w:hAnsi="仿宋" w:eastAsia="仿宋" w:cs="仿宋"/>
          <w:b w:val="0"/>
          <w:bCs w:val="0"/>
          <w:kern w:val="2"/>
          <w:sz w:val="24"/>
          <w:szCs w:val="24"/>
          <w:highlight w:val="none"/>
          <w:lang w:val="en-US" w:eastAsia="zh-CN" w:bidi="ar"/>
        </w:rPr>
      </w:pPr>
      <w:r>
        <w:rPr>
          <w:rFonts w:hint="eastAsia" w:ascii="仿宋" w:hAnsi="仿宋" w:eastAsia="仿宋" w:cs="仿宋"/>
          <w:b w:val="0"/>
          <w:bCs w:val="0"/>
          <w:kern w:val="2"/>
          <w:sz w:val="24"/>
          <w:szCs w:val="24"/>
          <w:highlight w:val="none"/>
          <w:lang w:val="en-US" w:eastAsia="zh-CN" w:bidi="ar"/>
        </w:rPr>
        <w:t>5.1.3 投标下浮率必须是唯一固定的值（须保留两位小数),不得存在区间值（如5.00~8.00%)。</w:t>
      </w:r>
    </w:p>
    <w:p w14:paraId="7023A43B">
      <w:pPr>
        <w:keepNext w:val="0"/>
        <w:keepLines w:val="0"/>
        <w:widowControl w:val="0"/>
        <w:suppressLineNumbers w:val="0"/>
        <w:autoSpaceDE w:val="0"/>
        <w:autoSpaceDN/>
        <w:spacing w:before="0" w:beforeAutospacing="0" w:after="0" w:afterAutospacing="0" w:line="500" w:lineRule="exact"/>
        <w:ind w:left="0" w:right="0"/>
        <w:jc w:val="both"/>
        <w:rPr>
          <w:rFonts w:hint="eastAsia" w:ascii="仿宋" w:hAnsi="仿宋" w:eastAsia="仿宋" w:cs="仿宋"/>
          <w:b w:val="0"/>
          <w:bCs w:val="0"/>
          <w:kern w:val="2"/>
          <w:sz w:val="24"/>
          <w:szCs w:val="24"/>
          <w:highlight w:val="none"/>
          <w:lang w:val="en-US" w:eastAsia="zh-CN" w:bidi="ar"/>
        </w:rPr>
      </w:pPr>
      <w:r>
        <w:rPr>
          <w:rFonts w:hint="eastAsia" w:ascii="仿宋" w:hAnsi="仿宋" w:eastAsia="仿宋" w:cs="仿宋"/>
          <w:b w:val="0"/>
          <w:bCs w:val="0"/>
          <w:kern w:val="2"/>
          <w:sz w:val="24"/>
          <w:szCs w:val="24"/>
          <w:highlight w:val="none"/>
          <w:lang w:val="en-US" w:eastAsia="zh-CN" w:bidi="ar"/>
        </w:rPr>
        <w:t>5.1.4 投标人报价时应充分考虑合同期内因原材料、人员工资、运输等成本上涨所带来的风险，以及本项目配送地点所带来的运输成本。</w:t>
      </w:r>
    </w:p>
    <w:p w14:paraId="2EA2878C">
      <w:pPr>
        <w:keepNext w:val="0"/>
        <w:keepLines w:val="0"/>
        <w:widowControl w:val="0"/>
        <w:suppressLineNumbers w:val="0"/>
        <w:autoSpaceDE w:val="0"/>
        <w:autoSpaceDN/>
        <w:spacing w:before="0" w:beforeAutospacing="0" w:after="0" w:afterAutospacing="0" w:line="500" w:lineRule="exact"/>
        <w:ind w:left="0" w:right="0"/>
        <w:jc w:val="both"/>
        <w:rPr>
          <w:rFonts w:hint="eastAsia" w:ascii="仿宋" w:hAnsi="仿宋" w:eastAsia="仿宋" w:cs="仿宋"/>
          <w:b/>
          <w:bCs/>
          <w:kern w:val="2"/>
          <w:sz w:val="24"/>
          <w:szCs w:val="24"/>
          <w:highlight w:val="none"/>
          <w:lang w:val="en-US" w:eastAsia="zh-CN" w:bidi="ar"/>
        </w:rPr>
      </w:pPr>
      <w:r>
        <w:rPr>
          <w:rFonts w:hint="eastAsia" w:ascii="仿宋" w:hAnsi="仿宋" w:eastAsia="仿宋" w:cs="仿宋"/>
          <w:b/>
          <w:bCs/>
          <w:kern w:val="2"/>
          <w:sz w:val="24"/>
          <w:szCs w:val="24"/>
          <w:highlight w:val="none"/>
          <w:lang w:val="en-US" w:eastAsia="zh-CN" w:bidi="ar"/>
        </w:rPr>
        <w:t>5.2、配送要求</w:t>
      </w:r>
    </w:p>
    <w:p w14:paraId="6915B213">
      <w:pPr>
        <w:keepNext w:val="0"/>
        <w:keepLines w:val="0"/>
        <w:widowControl w:val="0"/>
        <w:suppressLineNumbers w:val="0"/>
        <w:autoSpaceDE w:val="0"/>
        <w:autoSpaceDN/>
        <w:spacing w:before="0" w:beforeAutospacing="0" w:after="0" w:afterAutospacing="0" w:line="500" w:lineRule="exact"/>
        <w:ind w:left="0" w:right="0"/>
        <w:jc w:val="both"/>
        <w:rPr>
          <w:rFonts w:hint="eastAsia" w:ascii="仿宋" w:hAnsi="仿宋" w:eastAsia="仿宋" w:cs="仿宋"/>
          <w:b w:val="0"/>
          <w:bCs w:val="0"/>
          <w:kern w:val="2"/>
          <w:sz w:val="24"/>
          <w:szCs w:val="24"/>
          <w:highlight w:val="none"/>
          <w:lang w:val="en-US" w:eastAsia="zh-CN" w:bidi="ar"/>
        </w:rPr>
      </w:pPr>
      <w:r>
        <w:rPr>
          <w:rFonts w:hint="eastAsia" w:ascii="仿宋" w:hAnsi="仿宋" w:eastAsia="仿宋" w:cs="仿宋"/>
          <w:b w:val="0"/>
          <w:bCs w:val="0"/>
          <w:kern w:val="2"/>
          <w:sz w:val="24"/>
          <w:szCs w:val="24"/>
          <w:highlight w:val="none"/>
          <w:lang w:val="en-US" w:eastAsia="zh-CN" w:bidi="ar"/>
        </w:rPr>
        <w:t>（一）全部货物由中标供应商按照采购计划清单要求，将货物送至新疆师范大学指定地点并负责卸货，卸货完毕后将卸货点卫生清理干净。</w:t>
      </w:r>
    </w:p>
    <w:p w14:paraId="0DF6E5A9">
      <w:pPr>
        <w:keepNext w:val="0"/>
        <w:keepLines w:val="0"/>
        <w:widowControl w:val="0"/>
        <w:suppressLineNumbers w:val="0"/>
        <w:autoSpaceDE w:val="0"/>
        <w:autoSpaceDN/>
        <w:spacing w:before="0" w:beforeAutospacing="0" w:after="0" w:afterAutospacing="0" w:line="500" w:lineRule="exact"/>
        <w:ind w:left="0" w:right="0"/>
        <w:jc w:val="both"/>
        <w:rPr>
          <w:rFonts w:hint="eastAsia" w:ascii="仿宋" w:hAnsi="仿宋" w:eastAsia="仿宋" w:cs="仿宋"/>
          <w:b w:val="0"/>
          <w:bCs w:val="0"/>
          <w:kern w:val="2"/>
          <w:sz w:val="24"/>
          <w:szCs w:val="24"/>
          <w:highlight w:val="none"/>
          <w:lang w:val="en-US" w:eastAsia="zh-CN" w:bidi="ar"/>
        </w:rPr>
      </w:pPr>
      <w:r>
        <w:rPr>
          <w:rFonts w:hint="eastAsia" w:ascii="仿宋" w:hAnsi="仿宋" w:eastAsia="仿宋" w:cs="仿宋"/>
          <w:b w:val="0"/>
          <w:bCs w:val="0"/>
          <w:kern w:val="2"/>
          <w:sz w:val="24"/>
          <w:szCs w:val="24"/>
          <w:highlight w:val="none"/>
          <w:lang w:val="en-US" w:eastAsia="zh-CN" w:bidi="ar"/>
        </w:rPr>
        <w:t>（二）首次供应时，应提供中标供应商的《营业执照》、配送人员的身份证复印件、健康证等证照复印件予采购人存档。每次供应时应向采购人提供加盖公章的货物清单（送货单），须提供每批货物动检手续合格的各类相关手续及文件。</w:t>
      </w:r>
    </w:p>
    <w:p w14:paraId="186AEE30">
      <w:pPr>
        <w:keepNext w:val="0"/>
        <w:keepLines w:val="0"/>
        <w:widowControl w:val="0"/>
        <w:suppressLineNumbers w:val="0"/>
        <w:autoSpaceDE w:val="0"/>
        <w:autoSpaceDN/>
        <w:spacing w:before="0" w:beforeAutospacing="0" w:after="0" w:afterAutospacing="0" w:line="500" w:lineRule="exact"/>
        <w:ind w:left="0" w:right="0"/>
        <w:jc w:val="both"/>
        <w:rPr>
          <w:rFonts w:hint="eastAsia" w:ascii="仿宋" w:hAnsi="仿宋" w:eastAsia="仿宋" w:cs="仿宋"/>
          <w:b w:val="0"/>
          <w:bCs w:val="0"/>
          <w:kern w:val="2"/>
          <w:sz w:val="24"/>
          <w:szCs w:val="24"/>
          <w:highlight w:val="none"/>
          <w:lang w:val="en-US" w:eastAsia="zh-CN" w:bidi="ar"/>
        </w:rPr>
      </w:pPr>
      <w:r>
        <w:rPr>
          <w:rFonts w:hint="eastAsia" w:ascii="仿宋" w:hAnsi="仿宋" w:eastAsia="仿宋" w:cs="仿宋"/>
          <w:b w:val="0"/>
          <w:bCs w:val="0"/>
          <w:kern w:val="2"/>
          <w:sz w:val="24"/>
          <w:szCs w:val="24"/>
          <w:highlight w:val="none"/>
          <w:lang w:val="en-US" w:eastAsia="zh-CN" w:bidi="ar"/>
        </w:rPr>
        <w:t>（三）运输要求：冷藏厢式货车不少于2辆，整个过程应科学合理，运输必须采用符合卫生要求的外包装和运载工具，并且要保持清洁和定其他期消毒，车厢内无不良气味、异味。</w:t>
      </w:r>
    </w:p>
    <w:p w14:paraId="08227D62">
      <w:pPr>
        <w:keepNext w:val="0"/>
        <w:keepLines w:val="0"/>
        <w:widowControl w:val="0"/>
        <w:suppressLineNumbers w:val="0"/>
        <w:autoSpaceDE w:val="0"/>
        <w:autoSpaceDN/>
        <w:spacing w:before="0" w:beforeAutospacing="0" w:after="0" w:afterAutospacing="0" w:line="500" w:lineRule="exact"/>
        <w:ind w:left="0" w:right="0"/>
        <w:jc w:val="both"/>
        <w:rPr>
          <w:rFonts w:hint="eastAsia" w:ascii="仿宋" w:hAnsi="仿宋" w:eastAsia="仿宋" w:cs="仿宋"/>
          <w:b w:val="0"/>
          <w:bCs w:val="0"/>
          <w:kern w:val="2"/>
          <w:sz w:val="24"/>
          <w:szCs w:val="24"/>
          <w:highlight w:val="none"/>
          <w:lang w:val="en-US" w:eastAsia="zh-CN" w:bidi="ar"/>
        </w:rPr>
      </w:pPr>
      <w:r>
        <w:rPr>
          <w:rFonts w:hint="eastAsia" w:ascii="仿宋" w:hAnsi="仿宋" w:eastAsia="仿宋" w:cs="仿宋"/>
          <w:b w:val="0"/>
          <w:bCs w:val="0"/>
          <w:kern w:val="2"/>
          <w:sz w:val="24"/>
          <w:szCs w:val="24"/>
          <w:highlight w:val="none"/>
          <w:lang w:val="en-US" w:eastAsia="zh-CN" w:bidi="ar"/>
        </w:rPr>
        <w:t>（四）商品包装要求：容器(框、箱、袋、桶)要求清洁、干燥、牢固、无异味、无霉变现象，食品包装符合国家有关法规、标准的要求，包装完好无破损。</w:t>
      </w:r>
    </w:p>
    <w:p w14:paraId="2F66E13B">
      <w:pPr>
        <w:keepNext w:val="0"/>
        <w:keepLines w:val="0"/>
        <w:widowControl w:val="0"/>
        <w:suppressLineNumbers w:val="0"/>
        <w:autoSpaceDE w:val="0"/>
        <w:autoSpaceDN/>
        <w:spacing w:before="0" w:beforeAutospacing="0" w:after="0" w:afterAutospacing="0" w:line="500" w:lineRule="exact"/>
        <w:ind w:left="0" w:right="0"/>
        <w:jc w:val="both"/>
        <w:rPr>
          <w:rFonts w:hint="eastAsia" w:ascii="仿宋" w:hAnsi="仿宋" w:eastAsia="仿宋" w:cs="仿宋"/>
          <w:b w:val="0"/>
          <w:bCs w:val="0"/>
          <w:kern w:val="2"/>
          <w:sz w:val="24"/>
          <w:szCs w:val="24"/>
          <w:highlight w:val="none"/>
          <w:lang w:val="en-US" w:eastAsia="zh-CN" w:bidi="ar"/>
        </w:rPr>
      </w:pPr>
      <w:r>
        <w:rPr>
          <w:rFonts w:hint="eastAsia" w:ascii="仿宋" w:hAnsi="仿宋" w:eastAsia="仿宋" w:cs="仿宋"/>
          <w:b w:val="0"/>
          <w:bCs w:val="0"/>
          <w:kern w:val="2"/>
          <w:sz w:val="24"/>
          <w:szCs w:val="24"/>
          <w:highlight w:val="none"/>
          <w:lang w:val="en-US" w:eastAsia="zh-CN" w:bidi="ar"/>
        </w:rPr>
        <w:t>（五）送货时间：合同签订所有物资按采购人要求供应。采购人根据实际需求，提前一天，以微信、电话等方式将需求计划通知中标供应商，每天冷库开放时间早上10:00-12:00,均可送货。节假日另行通知。经中心验收后入库，交货时提供每批货物动检手续合格的各类相关手续及文件。对采购人临时性的供货要求需随订随送，并须在接到电话后2个小时内响应。中标供应商在接到通知后备齐货物，按时送达交货地点。中标供应商除不可抗力，不得因其他任何理由延迟送货。采购人如遇特殊情况需推迟送货，应提前通知中标供应商。中标供应商不能按时、按质、按量供货，导致采购人无法正常供应伙食的，采购人有权自行采购同等质量的货物，由此造成的经济损失和责任均由中标供应商承担，并承担违约责任。</w:t>
      </w:r>
    </w:p>
    <w:p w14:paraId="0D4BB6EA">
      <w:pPr>
        <w:keepNext w:val="0"/>
        <w:keepLines w:val="0"/>
        <w:widowControl w:val="0"/>
        <w:suppressLineNumbers w:val="0"/>
        <w:autoSpaceDE w:val="0"/>
        <w:autoSpaceDN/>
        <w:spacing w:before="0" w:beforeAutospacing="0" w:after="0" w:afterAutospacing="0" w:line="500" w:lineRule="exact"/>
        <w:ind w:left="0" w:right="0"/>
        <w:jc w:val="both"/>
        <w:rPr>
          <w:rFonts w:hint="eastAsia" w:ascii="仿宋" w:hAnsi="仿宋" w:eastAsia="仿宋" w:cs="仿宋"/>
          <w:b/>
          <w:bCs/>
          <w:kern w:val="2"/>
          <w:sz w:val="24"/>
          <w:szCs w:val="24"/>
          <w:highlight w:val="none"/>
          <w:lang w:val="en-US" w:eastAsia="zh-CN" w:bidi="ar"/>
        </w:rPr>
      </w:pPr>
      <w:r>
        <w:rPr>
          <w:rFonts w:hint="eastAsia" w:ascii="仿宋" w:hAnsi="仿宋" w:eastAsia="仿宋" w:cs="仿宋"/>
          <w:b/>
          <w:bCs/>
          <w:kern w:val="2"/>
          <w:sz w:val="24"/>
          <w:szCs w:val="24"/>
          <w:highlight w:val="none"/>
          <w:lang w:val="en-US" w:eastAsia="zh-CN" w:bidi="ar"/>
        </w:rPr>
        <w:t>5.3、中标供应商的管理要求</w:t>
      </w:r>
    </w:p>
    <w:p w14:paraId="4FF32490">
      <w:pPr>
        <w:keepNext w:val="0"/>
        <w:keepLines w:val="0"/>
        <w:widowControl w:val="0"/>
        <w:suppressLineNumbers w:val="0"/>
        <w:autoSpaceDE w:val="0"/>
        <w:autoSpaceDN/>
        <w:spacing w:before="0" w:beforeAutospacing="0" w:after="0" w:afterAutospacing="0" w:line="500" w:lineRule="exact"/>
        <w:ind w:left="0" w:right="0"/>
        <w:jc w:val="both"/>
        <w:rPr>
          <w:rFonts w:hint="eastAsia" w:ascii="仿宋" w:hAnsi="仿宋" w:eastAsia="仿宋" w:cs="仿宋"/>
          <w:b w:val="0"/>
          <w:bCs w:val="0"/>
          <w:kern w:val="2"/>
          <w:sz w:val="24"/>
          <w:szCs w:val="24"/>
          <w:highlight w:val="none"/>
          <w:lang w:val="en-US" w:eastAsia="zh-CN" w:bidi="ar"/>
        </w:rPr>
      </w:pPr>
      <w:r>
        <w:rPr>
          <w:rFonts w:hint="eastAsia" w:ascii="仿宋" w:hAnsi="仿宋" w:eastAsia="仿宋" w:cs="仿宋"/>
          <w:b w:val="0"/>
          <w:bCs w:val="0"/>
          <w:kern w:val="2"/>
          <w:sz w:val="24"/>
          <w:szCs w:val="24"/>
          <w:highlight w:val="none"/>
          <w:lang w:val="en-US" w:eastAsia="zh-CN" w:bidi="ar"/>
        </w:rPr>
        <w:t>（一）必须依据国家有关法律法规要求建立健全各项管理制度，保证食品安全，有明确的食品安全责任人。因所供货物质量原因导致采购人发生食品安全事故，除解除合同、扣除全部履约保证金外，中标供应商还需赔偿采购人救治经费及误工损失。</w:t>
      </w:r>
    </w:p>
    <w:p w14:paraId="0B7D5657">
      <w:pPr>
        <w:keepNext w:val="0"/>
        <w:keepLines w:val="0"/>
        <w:widowControl w:val="0"/>
        <w:suppressLineNumbers w:val="0"/>
        <w:autoSpaceDE w:val="0"/>
        <w:autoSpaceDN/>
        <w:spacing w:before="0" w:beforeAutospacing="0" w:after="0" w:afterAutospacing="0" w:line="500" w:lineRule="exact"/>
        <w:ind w:left="0" w:right="0"/>
        <w:jc w:val="both"/>
        <w:rPr>
          <w:rFonts w:hint="eastAsia" w:ascii="仿宋" w:hAnsi="仿宋" w:eastAsia="仿宋" w:cs="仿宋"/>
          <w:b w:val="0"/>
          <w:bCs w:val="0"/>
          <w:kern w:val="2"/>
          <w:sz w:val="24"/>
          <w:szCs w:val="24"/>
          <w:highlight w:val="none"/>
          <w:lang w:val="en-US" w:eastAsia="zh-CN" w:bidi="ar"/>
        </w:rPr>
      </w:pPr>
      <w:r>
        <w:rPr>
          <w:rFonts w:hint="eastAsia" w:ascii="仿宋" w:hAnsi="仿宋" w:eastAsia="仿宋" w:cs="仿宋"/>
          <w:b w:val="0"/>
          <w:bCs w:val="0"/>
          <w:kern w:val="2"/>
          <w:sz w:val="24"/>
          <w:szCs w:val="24"/>
          <w:highlight w:val="none"/>
          <w:lang w:val="en-US" w:eastAsia="zh-CN" w:bidi="ar"/>
        </w:rPr>
        <w:t>（二）按合同约定的标的供货，中标供应商不得转包、分包，否则采购人有权单方面终止合同，项目另行处理，中标供应商须承担由此造成的经济损失，且履约保证金不退还。</w:t>
      </w:r>
    </w:p>
    <w:p w14:paraId="4D26E7F8">
      <w:pPr>
        <w:keepNext w:val="0"/>
        <w:keepLines w:val="0"/>
        <w:widowControl w:val="0"/>
        <w:suppressLineNumbers w:val="0"/>
        <w:autoSpaceDE w:val="0"/>
        <w:autoSpaceDN/>
        <w:spacing w:before="0" w:beforeAutospacing="0" w:after="0" w:afterAutospacing="0" w:line="500" w:lineRule="exact"/>
        <w:ind w:left="0" w:right="0"/>
        <w:jc w:val="both"/>
        <w:rPr>
          <w:rFonts w:hint="eastAsia" w:ascii="仿宋" w:hAnsi="仿宋" w:eastAsia="仿宋" w:cs="仿宋"/>
          <w:b w:val="0"/>
          <w:bCs w:val="0"/>
          <w:kern w:val="2"/>
          <w:sz w:val="24"/>
          <w:szCs w:val="24"/>
          <w:highlight w:val="none"/>
          <w:lang w:val="en-US" w:eastAsia="zh-CN" w:bidi="ar"/>
        </w:rPr>
      </w:pPr>
      <w:r>
        <w:rPr>
          <w:rFonts w:hint="eastAsia" w:ascii="仿宋" w:hAnsi="仿宋" w:eastAsia="仿宋" w:cs="仿宋"/>
          <w:b w:val="0"/>
          <w:bCs w:val="0"/>
          <w:kern w:val="2"/>
          <w:sz w:val="24"/>
          <w:szCs w:val="24"/>
          <w:highlight w:val="none"/>
          <w:lang w:val="en-US" w:eastAsia="zh-CN" w:bidi="ar"/>
        </w:rPr>
        <w:t>（三）中标供应商应严格按合同要求（含品牌、规格、品种、质量等）供应，不得变更供应商品，否则，采购人有权退货。</w:t>
      </w:r>
    </w:p>
    <w:p w14:paraId="2D20A016">
      <w:pPr>
        <w:keepNext w:val="0"/>
        <w:keepLines w:val="0"/>
        <w:widowControl w:val="0"/>
        <w:suppressLineNumbers w:val="0"/>
        <w:autoSpaceDE w:val="0"/>
        <w:autoSpaceDN/>
        <w:spacing w:before="0" w:beforeAutospacing="0" w:after="0" w:afterAutospacing="0" w:line="500" w:lineRule="exact"/>
        <w:ind w:left="0" w:right="0"/>
        <w:jc w:val="both"/>
        <w:rPr>
          <w:rFonts w:hint="eastAsia" w:ascii="仿宋" w:hAnsi="仿宋" w:eastAsia="仿宋" w:cs="仿宋"/>
          <w:b w:val="0"/>
          <w:bCs w:val="0"/>
          <w:kern w:val="2"/>
          <w:sz w:val="24"/>
          <w:szCs w:val="24"/>
          <w:highlight w:val="none"/>
          <w:lang w:val="en-US" w:eastAsia="zh-CN" w:bidi="ar"/>
        </w:rPr>
      </w:pPr>
      <w:r>
        <w:rPr>
          <w:rFonts w:hint="eastAsia" w:ascii="仿宋" w:hAnsi="仿宋" w:eastAsia="仿宋" w:cs="仿宋"/>
          <w:b w:val="0"/>
          <w:bCs w:val="0"/>
          <w:kern w:val="2"/>
          <w:sz w:val="24"/>
          <w:szCs w:val="24"/>
          <w:highlight w:val="none"/>
          <w:lang w:val="en-US" w:eastAsia="zh-CN" w:bidi="ar"/>
        </w:rPr>
        <w:t>（四）采购人按合同对商品进行严格验收，对不符合规格要求的商品，供应商必须无条件退货或更换。</w:t>
      </w:r>
    </w:p>
    <w:p w14:paraId="6A882214">
      <w:pPr>
        <w:keepNext w:val="0"/>
        <w:keepLines w:val="0"/>
        <w:widowControl w:val="0"/>
        <w:suppressLineNumbers w:val="0"/>
        <w:autoSpaceDE w:val="0"/>
        <w:autoSpaceDN/>
        <w:spacing w:before="0" w:beforeAutospacing="0" w:after="0" w:afterAutospacing="0" w:line="500" w:lineRule="exact"/>
        <w:ind w:left="0" w:right="0"/>
        <w:jc w:val="both"/>
        <w:rPr>
          <w:rFonts w:hint="eastAsia" w:ascii="仿宋" w:hAnsi="仿宋" w:eastAsia="仿宋" w:cs="仿宋"/>
          <w:b w:val="0"/>
          <w:bCs w:val="0"/>
          <w:kern w:val="2"/>
          <w:sz w:val="24"/>
          <w:szCs w:val="24"/>
          <w:highlight w:val="none"/>
          <w:lang w:val="en-US" w:eastAsia="zh-CN" w:bidi="ar"/>
        </w:rPr>
      </w:pPr>
      <w:r>
        <w:rPr>
          <w:rFonts w:hint="eastAsia" w:ascii="仿宋" w:hAnsi="仿宋" w:eastAsia="仿宋" w:cs="仿宋"/>
          <w:b w:val="0"/>
          <w:bCs w:val="0"/>
          <w:kern w:val="2"/>
          <w:sz w:val="24"/>
          <w:szCs w:val="24"/>
          <w:highlight w:val="none"/>
          <w:lang w:val="en-US" w:eastAsia="zh-CN" w:bidi="ar"/>
        </w:rPr>
        <w:t>（五）中标供应商须按供应商品的销售额开具国家正式发票。</w:t>
      </w:r>
    </w:p>
    <w:p w14:paraId="7054B6E7">
      <w:pPr>
        <w:keepNext w:val="0"/>
        <w:keepLines w:val="0"/>
        <w:widowControl w:val="0"/>
        <w:suppressLineNumbers w:val="0"/>
        <w:autoSpaceDE w:val="0"/>
        <w:autoSpaceDN/>
        <w:spacing w:before="0" w:beforeAutospacing="0" w:after="0" w:afterAutospacing="0" w:line="500" w:lineRule="exact"/>
        <w:ind w:left="0" w:right="0"/>
        <w:jc w:val="both"/>
        <w:rPr>
          <w:rFonts w:hint="eastAsia" w:ascii="仿宋" w:hAnsi="仿宋" w:eastAsia="仿宋" w:cs="仿宋"/>
          <w:b w:val="0"/>
          <w:bCs w:val="0"/>
          <w:kern w:val="2"/>
          <w:sz w:val="24"/>
          <w:szCs w:val="24"/>
          <w:highlight w:val="none"/>
          <w:lang w:val="en-US" w:eastAsia="zh-CN" w:bidi="ar"/>
        </w:rPr>
      </w:pPr>
      <w:r>
        <w:rPr>
          <w:rFonts w:hint="eastAsia" w:ascii="仿宋" w:hAnsi="仿宋" w:eastAsia="仿宋" w:cs="仿宋"/>
          <w:b w:val="0"/>
          <w:bCs w:val="0"/>
          <w:kern w:val="2"/>
          <w:sz w:val="24"/>
          <w:szCs w:val="24"/>
          <w:highlight w:val="none"/>
          <w:lang w:val="en-US" w:eastAsia="zh-CN" w:bidi="ar"/>
        </w:rPr>
        <w:t xml:space="preserve">（六）食品溯源要求。食品供应链必须明确，所有食品的来源必须清晰，来源应当是受到地方政府部门监管的流通市场，生产食品的源头与供应商要有固定的合法的供应关系。供应商应保存以下资料： 1.供应商与生产企业的销售合同； 2.生产企业的送货单和销售发票； 3.供应商与采购方的采购合同及送货单据、销售发票、检疫合格证明文件。 </w:t>
      </w:r>
    </w:p>
    <w:p w14:paraId="50259E1E">
      <w:pPr>
        <w:keepNext w:val="0"/>
        <w:keepLines w:val="0"/>
        <w:widowControl w:val="0"/>
        <w:suppressLineNumbers w:val="0"/>
        <w:autoSpaceDE w:val="0"/>
        <w:autoSpaceDN/>
        <w:spacing w:before="0" w:beforeAutospacing="0" w:after="0" w:afterAutospacing="0" w:line="500" w:lineRule="exact"/>
        <w:ind w:left="0" w:right="0"/>
        <w:jc w:val="both"/>
        <w:rPr>
          <w:rFonts w:hint="eastAsia" w:ascii="仿宋" w:hAnsi="仿宋" w:eastAsia="仿宋" w:cs="仿宋"/>
          <w:b w:val="0"/>
          <w:bCs w:val="0"/>
          <w:kern w:val="2"/>
          <w:sz w:val="24"/>
          <w:szCs w:val="24"/>
          <w:highlight w:val="none"/>
          <w:lang w:val="en-US" w:eastAsia="zh-CN" w:bidi="ar"/>
        </w:rPr>
      </w:pPr>
      <w:r>
        <w:rPr>
          <w:rFonts w:hint="eastAsia" w:ascii="仿宋" w:hAnsi="仿宋" w:eastAsia="仿宋" w:cs="仿宋"/>
          <w:b w:val="0"/>
          <w:bCs w:val="0"/>
          <w:kern w:val="2"/>
          <w:sz w:val="24"/>
          <w:szCs w:val="24"/>
          <w:highlight w:val="none"/>
          <w:lang w:val="en-US" w:eastAsia="zh-CN" w:bidi="ar"/>
        </w:rPr>
        <w:t>（七）索赔：</w:t>
      </w:r>
    </w:p>
    <w:p w14:paraId="3EBB56FB">
      <w:pPr>
        <w:keepNext w:val="0"/>
        <w:keepLines w:val="0"/>
        <w:widowControl w:val="0"/>
        <w:suppressLineNumbers w:val="0"/>
        <w:autoSpaceDE w:val="0"/>
        <w:autoSpaceDN/>
        <w:spacing w:before="0" w:beforeAutospacing="0" w:after="0" w:afterAutospacing="0" w:line="500" w:lineRule="exact"/>
        <w:ind w:left="0" w:right="0"/>
        <w:jc w:val="both"/>
        <w:rPr>
          <w:rFonts w:hint="eastAsia" w:ascii="仿宋" w:hAnsi="仿宋" w:eastAsia="仿宋" w:cs="仿宋"/>
          <w:b w:val="0"/>
          <w:bCs w:val="0"/>
          <w:kern w:val="2"/>
          <w:sz w:val="24"/>
          <w:szCs w:val="24"/>
          <w:highlight w:val="none"/>
          <w:lang w:val="en-US" w:eastAsia="zh-CN" w:bidi="ar"/>
        </w:rPr>
      </w:pPr>
      <w:r>
        <w:rPr>
          <w:rFonts w:hint="eastAsia" w:ascii="仿宋" w:hAnsi="仿宋" w:eastAsia="仿宋" w:cs="仿宋"/>
          <w:b w:val="0"/>
          <w:bCs w:val="0"/>
          <w:kern w:val="2"/>
          <w:sz w:val="24"/>
          <w:szCs w:val="24"/>
          <w:highlight w:val="none"/>
          <w:lang w:val="en-US" w:eastAsia="zh-CN" w:bidi="ar"/>
        </w:rPr>
        <w:t>1．经采购人及中标供应商双方现场确认后，采购人对中标供应商供应的食品质量有异议，采购人有权根据有关政府部门的检验结果向中标供应商提出索赔。</w:t>
      </w:r>
    </w:p>
    <w:p w14:paraId="114A5510">
      <w:pPr>
        <w:keepNext w:val="0"/>
        <w:keepLines w:val="0"/>
        <w:widowControl w:val="0"/>
        <w:suppressLineNumbers w:val="0"/>
        <w:autoSpaceDE w:val="0"/>
        <w:autoSpaceDN/>
        <w:spacing w:before="0" w:beforeAutospacing="0" w:after="0" w:afterAutospacing="0" w:line="500" w:lineRule="exact"/>
        <w:ind w:left="0" w:right="0"/>
        <w:jc w:val="both"/>
        <w:rPr>
          <w:rFonts w:hint="eastAsia" w:ascii="仿宋" w:hAnsi="仿宋" w:eastAsia="仿宋" w:cs="仿宋"/>
          <w:b w:val="0"/>
          <w:bCs w:val="0"/>
          <w:kern w:val="2"/>
          <w:sz w:val="24"/>
          <w:szCs w:val="24"/>
          <w:highlight w:val="none"/>
          <w:lang w:val="en-US" w:eastAsia="zh-CN" w:bidi="ar"/>
        </w:rPr>
      </w:pPr>
      <w:r>
        <w:rPr>
          <w:rFonts w:hint="eastAsia" w:ascii="仿宋" w:hAnsi="仿宋" w:eastAsia="仿宋" w:cs="仿宋"/>
          <w:b w:val="0"/>
          <w:bCs w:val="0"/>
          <w:kern w:val="2"/>
          <w:sz w:val="24"/>
          <w:szCs w:val="24"/>
          <w:highlight w:val="none"/>
          <w:lang w:val="en-US" w:eastAsia="zh-CN" w:bidi="ar"/>
        </w:rPr>
        <w:t>2.中标供应商在供应过程中，如果出现质量问题或造成食物中毒等情况，经查实后确属中标供应商责任，中标供应商应承担由此造成的全部法律责任及经济赔偿损失（包括但不限于食物中毒人员医疗费、误工费、事故处理费等）</w:t>
      </w:r>
    </w:p>
    <w:p w14:paraId="21A3DB6D">
      <w:pPr>
        <w:keepNext w:val="0"/>
        <w:keepLines w:val="0"/>
        <w:widowControl w:val="0"/>
        <w:suppressLineNumbers w:val="0"/>
        <w:autoSpaceDE w:val="0"/>
        <w:autoSpaceDN/>
        <w:spacing w:before="0" w:beforeAutospacing="0" w:after="0" w:afterAutospacing="0" w:line="500" w:lineRule="exact"/>
        <w:ind w:left="0" w:right="0"/>
        <w:jc w:val="both"/>
        <w:rPr>
          <w:rFonts w:hint="eastAsia" w:ascii="仿宋" w:hAnsi="仿宋" w:eastAsia="仿宋" w:cs="仿宋"/>
          <w:b w:val="0"/>
          <w:bCs w:val="0"/>
          <w:kern w:val="2"/>
          <w:sz w:val="24"/>
          <w:szCs w:val="24"/>
          <w:highlight w:val="none"/>
        </w:rPr>
      </w:pPr>
      <w:r>
        <w:rPr>
          <w:rFonts w:hint="eastAsia" w:ascii="仿宋" w:hAnsi="仿宋" w:eastAsia="仿宋" w:cs="仿宋"/>
          <w:b w:val="0"/>
          <w:bCs w:val="0"/>
          <w:kern w:val="2"/>
          <w:sz w:val="24"/>
          <w:szCs w:val="24"/>
          <w:highlight w:val="none"/>
          <w:lang w:val="en-US" w:eastAsia="zh-CN" w:bidi="ar"/>
        </w:rPr>
        <w:t>3.如果在采购人发出索赔通知后30天内，中标供应商未作答复，上述索赔应视为已被中标供应商接受。采购人将从合同款项中扣回索赔金额。如果这些金额不足以补偿索赔金额，采购人有权向中标供应商提出不足部分的补偿。</w:t>
      </w:r>
    </w:p>
    <w:p w14:paraId="023A856F">
      <w:pPr>
        <w:spacing w:line="360" w:lineRule="auto"/>
        <w:rPr>
          <w:highlight w:val="none"/>
        </w:rPr>
      </w:pPr>
      <w:r>
        <w:rPr>
          <w:highlight w:val="none"/>
        </w:rPr>
        <w:br w:type="page"/>
      </w:r>
    </w:p>
    <w:p w14:paraId="6E7FB7EF">
      <w:pPr>
        <w:pStyle w:val="21"/>
        <w:rPr>
          <w:highlight w:val="none"/>
        </w:rPr>
      </w:pPr>
    </w:p>
    <w:p w14:paraId="4B38F5AE">
      <w:pPr>
        <w:pStyle w:val="3"/>
        <w:numPr>
          <w:ilvl w:val="0"/>
          <w:numId w:val="1"/>
        </w:numPr>
        <w:jc w:val="center"/>
        <w:rPr>
          <w:rFonts w:ascii="方正仿宋_GB2312" w:hAnsi="方正仿宋_GB2312" w:eastAsia="方正仿宋_GB2312" w:cs="方正仿宋_GB2312"/>
          <w:sz w:val="32"/>
          <w:szCs w:val="32"/>
          <w:highlight w:val="none"/>
        </w:rPr>
      </w:pPr>
      <w:bookmarkStart w:id="19" w:name="_Toc4384"/>
      <w:r>
        <w:rPr>
          <w:rFonts w:hint="eastAsia" w:ascii="方正仿宋_GB2312" w:hAnsi="方正仿宋_GB2312" w:eastAsia="方正仿宋_GB2312" w:cs="方正仿宋_GB2312"/>
          <w:sz w:val="32"/>
          <w:szCs w:val="32"/>
          <w:highlight w:val="none"/>
        </w:rPr>
        <w:t>评标程序、评标方法和评标标准</w:t>
      </w:r>
      <w:bookmarkEnd w:id="19"/>
    </w:p>
    <w:p w14:paraId="58D97F4B">
      <w:pPr>
        <w:spacing w:line="500" w:lineRule="exact"/>
        <w:rPr>
          <w:rFonts w:ascii="方正仿宋_GB2312" w:hAnsi="方正仿宋_GB2312" w:eastAsia="方正仿宋_GB2312" w:cs="方正仿宋_GB2312"/>
          <w:sz w:val="24"/>
          <w:highlight w:val="none"/>
        </w:rPr>
      </w:pPr>
    </w:p>
    <w:p w14:paraId="3937A843">
      <w:pPr>
        <w:numPr>
          <w:ilvl w:val="0"/>
          <w:numId w:val="9"/>
        </w:numPr>
        <w:spacing w:line="500" w:lineRule="exact"/>
        <w:outlineLvl w:val="1"/>
        <w:rPr>
          <w:rFonts w:ascii="方正仿宋_GB2312" w:hAnsi="方正仿宋_GB2312" w:eastAsia="方正仿宋_GB2312" w:cs="方正仿宋_GB2312"/>
          <w:b/>
          <w:bCs/>
          <w:sz w:val="24"/>
          <w:highlight w:val="none"/>
        </w:rPr>
      </w:pPr>
      <w:bookmarkStart w:id="20" w:name="_Toc28093"/>
      <w:r>
        <w:rPr>
          <w:rFonts w:hint="eastAsia" w:ascii="方正仿宋_GB2312" w:hAnsi="方正仿宋_GB2312" w:eastAsia="方正仿宋_GB2312" w:cs="方正仿宋_GB2312"/>
          <w:b/>
          <w:bCs/>
          <w:sz w:val="24"/>
          <w:highlight w:val="none"/>
        </w:rPr>
        <w:t>评标方法</w:t>
      </w:r>
      <w:bookmarkEnd w:id="20"/>
      <w:r>
        <w:rPr>
          <w:rFonts w:hint="eastAsia" w:ascii="方正仿宋_GB2312" w:hAnsi="方正仿宋_GB2312" w:eastAsia="方正仿宋_GB2312" w:cs="方正仿宋_GB2312"/>
          <w:b/>
          <w:bCs/>
          <w:sz w:val="24"/>
          <w:highlight w:val="none"/>
        </w:rPr>
        <w:t xml:space="preserve"> </w:t>
      </w:r>
    </w:p>
    <w:p w14:paraId="6D9E45C8">
      <w:pPr>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本项目采用综合评分法，是指投标文件满足招标文件全部实质性要求，且按照评审因素的量化指标评审得分最高的投标人为中标候选人的评标方法。</w:t>
      </w:r>
    </w:p>
    <w:p w14:paraId="60D3C8C9">
      <w:pPr>
        <w:numPr>
          <w:ilvl w:val="0"/>
          <w:numId w:val="9"/>
        </w:numPr>
        <w:spacing w:line="500" w:lineRule="exact"/>
        <w:outlineLvl w:val="1"/>
        <w:rPr>
          <w:rFonts w:ascii="方正仿宋_GB2312" w:hAnsi="方正仿宋_GB2312" w:eastAsia="方正仿宋_GB2312" w:cs="方正仿宋_GB2312"/>
          <w:b/>
          <w:bCs/>
          <w:sz w:val="24"/>
          <w:highlight w:val="none"/>
        </w:rPr>
      </w:pPr>
      <w:bookmarkStart w:id="21" w:name="_Toc31817"/>
      <w:r>
        <w:rPr>
          <w:rFonts w:hint="eastAsia" w:ascii="方正仿宋_GB2312" w:hAnsi="方正仿宋_GB2312" w:eastAsia="方正仿宋_GB2312" w:cs="方正仿宋_GB2312"/>
          <w:b/>
          <w:bCs/>
          <w:sz w:val="24"/>
          <w:highlight w:val="none"/>
        </w:rPr>
        <w:t>评标原则</w:t>
      </w:r>
      <w:bookmarkEnd w:id="21"/>
    </w:p>
    <w:p w14:paraId="533F8139">
      <w:pPr>
        <w:numPr>
          <w:ilvl w:val="1"/>
          <w:numId w:val="9"/>
        </w:num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sz w:val="24"/>
          <w:highlight w:val="none"/>
        </w:rPr>
        <w:t>评标活动遵循公平、公正、科学和择优的原则，以招标文件和投标文件为评标的基本依据，并按照招标文件规定的评标方法和评标标准进行评标。</w:t>
      </w:r>
    </w:p>
    <w:p w14:paraId="7490564A">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具体评审事项由评标委员会负责，并按招标文件的规定办法进行评审。对招标文件中描述有歧义或前后不一致的地方，评标委员会有权按法律法规的规定进行评判，但对同一条款的评判应适用于每个投标人。</w:t>
      </w:r>
    </w:p>
    <w:p w14:paraId="33C4CB82">
      <w:pPr>
        <w:numPr>
          <w:ilvl w:val="0"/>
          <w:numId w:val="9"/>
        </w:numPr>
        <w:spacing w:line="500" w:lineRule="exact"/>
        <w:outlineLvl w:val="1"/>
        <w:rPr>
          <w:rFonts w:ascii="方正仿宋_GB2312" w:hAnsi="方正仿宋_GB2312" w:eastAsia="方正仿宋_GB2312" w:cs="方正仿宋_GB2312"/>
          <w:b/>
          <w:bCs/>
          <w:sz w:val="24"/>
          <w:highlight w:val="none"/>
        </w:rPr>
      </w:pPr>
      <w:bookmarkStart w:id="22" w:name="_Toc26218"/>
      <w:r>
        <w:rPr>
          <w:rFonts w:hint="eastAsia" w:ascii="方正仿宋_GB2312" w:hAnsi="方正仿宋_GB2312" w:eastAsia="方正仿宋_GB2312" w:cs="方正仿宋_GB2312"/>
          <w:b/>
          <w:bCs/>
          <w:sz w:val="24"/>
          <w:highlight w:val="none"/>
        </w:rPr>
        <w:t>资格审查</w:t>
      </w:r>
      <w:bookmarkEnd w:id="22"/>
    </w:p>
    <w:p w14:paraId="5C34C035">
      <w:pPr>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开标结束后，采购人或采购代理机构将根据《资格审查要求》中的规定，对投标人进行资格审查，以确定投标人是否具备投标资格，并形成资格审查结果。资格性审查中凡有其中任意一项未通过的，评审结果为未通过，未通过资格性审查的投标人按</w:t>
      </w:r>
      <w:r>
        <w:rPr>
          <w:rFonts w:hint="eastAsia" w:ascii="方正仿宋_GB2312" w:hAnsi="方正仿宋_GB2312" w:eastAsia="方正仿宋_GB2312" w:cs="方正仿宋_GB2312"/>
          <w:b/>
          <w:bCs/>
          <w:sz w:val="24"/>
          <w:highlight w:val="none"/>
        </w:rPr>
        <w:t>无效投标</w:t>
      </w:r>
      <w:r>
        <w:rPr>
          <w:rFonts w:hint="eastAsia" w:ascii="方正仿宋_GB2312" w:hAnsi="方正仿宋_GB2312" w:eastAsia="方正仿宋_GB2312" w:cs="方正仿宋_GB2312"/>
          <w:sz w:val="24"/>
          <w:highlight w:val="none"/>
        </w:rPr>
        <w:t>处理，不进入符合性审查。资格审查要求如下：</w:t>
      </w:r>
    </w:p>
    <w:p w14:paraId="2DACAEE2">
      <w:pPr>
        <w:spacing w:line="500" w:lineRule="exact"/>
        <w:jc w:val="center"/>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资格审查要求</w:t>
      </w:r>
      <w:r>
        <w:rPr>
          <w:rFonts w:hint="eastAsia" w:ascii="方正仿宋_GB2312" w:hAnsi="方正仿宋_GB2312" w:eastAsia="方正仿宋_GB2312" w:cs="方正仿宋_GB2312"/>
          <w:b/>
          <w:bCs/>
          <w:sz w:val="24"/>
          <w:highlight w:val="none"/>
          <w:lang w:eastAsia="zh-CN"/>
        </w:rPr>
        <w:t>（</w:t>
      </w:r>
      <w:r>
        <w:rPr>
          <w:rFonts w:hint="eastAsia" w:ascii="方正仿宋_GB2312" w:hAnsi="方正仿宋_GB2312" w:eastAsia="方正仿宋_GB2312" w:cs="方正仿宋_GB2312"/>
          <w:b/>
          <w:bCs/>
          <w:sz w:val="24"/>
          <w:highlight w:val="none"/>
          <w:lang w:val="en-US" w:eastAsia="zh-CN"/>
        </w:rPr>
        <w:t>标项一、标项二</w:t>
      </w:r>
      <w:r>
        <w:rPr>
          <w:rFonts w:hint="eastAsia" w:ascii="方正仿宋_GB2312" w:hAnsi="方正仿宋_GB2312" w:eastAsia="方正仿宋_GB2312" w:cs="方正仿宋_GB2312"/>
          <w:b/>
          <w:bCs/>
          <w:sz w:val="24"/>
          <w:highlight w:val="none"/>
          <w:lang w:eastAsia="zh-CN"/>
        </w:rPr>
        <w:t>）</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2536"/>
        <w:gridCol w:w="5228"/>
      </w:tblGrid>
      <w:tr w14:paraId="476C4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BED317A">
            <w:pPr>
              <w:spacing w:line="500" w:lineRule="exact"/>
              <w:jc w:val="center"/>
              <w:rPr>
                <w:rFonts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序号</w:t>
            </w:r>
          </w:p>
        </w:tc>
        <w:tc>
          <w:tcPr>
            <w:tcW w:w="2536" w:type="dxa"/>
            <w:vAlign w:val="center"/>
          </w:tcPr>
          <w:p w14:paraId="77EECEF2">
            <w:pPr>
              <w:spacing w:line="500" w:lineRule="exact"/>
              <w:jc w:val="center"/>
              <w:rPr>
                <w:rFonts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审查因素</w:t>
            </w:r>
          </w:p>
        </w:tc>
        <w:tc>
          <w:tcPr>
            <w:tcW w:w="5228" w:type="dxa"/>
            <w:vAlign w:val="center"/>
          </w:tcPr>
          <w:p w14:paraId="1AE93AB5">
            <w:pPr>
              <w:spacing w:line="500" w:lineRule="exact"/>
              <w:jc w:val="center"/>
              <w:rPr>
                <w:rFonts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审查内容</w:t>
            </w:r>
          </w:p>
        </w:tc>
      </w:tr>
      <w:tr w14:paraId="6D7A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4A5F1AF5">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1</w:t>
            </w:r>
          </w:p>
        </w:tc>
        <w:tc>
          <w:tcPr>
            <w:tcW w:w="2536" w:type="dxa"/>
            <w:vAlign w:val="center"/>
          </w:tcPr>
          <w:p w14:paraId="7FF6DA2C">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具有独立承担民事责任的能力</w:t>
            </w:r>
          </w:p>
        </w:tc>
        <w:tc>
          <w:tcPr>
            <w:tcW w:w="5228" w:type="dxa"/>
            <w:vAlign w:val="center"/>
          </w:tcPr>
          <w:p w14:paraId="0EDCECC7">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上述资料须复印件加盖公章）</w:t>
            </w:r>
          </w:p>
          <w:p w14:paraId="747CF2B7">
            <w:pPr>
              <w:spacing w:line="500" w:lineRule="exac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szCs w:val="21"/>
                <w:highlight w:val="none"/>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28CD1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B3FB892">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2</w:t>
            </w:r>
          </w:p>
        </w:tc>
        <w:tc>
          <w:tcPr>
            <w:tcW w:w="2536" w:type="dxa"/>
            <w:vAlign w:val="center"/>
          </w:tcPr>
          <w:p w14:paraId="3CC461CE">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具有良好的商业信誉和健全的财务会计制度</w:t>
            </w:r>
          </w:p>
        </w:tc>
        <w:tc>
          <w:tcPr>
            <w:tcW w:w="5228" w:type="dxa"/>
            <w:vAlign w:val="center"/>
          </w:tcPr>
          <w:p w14:paraId="69D18D7F">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须提供本单位上一年度由会计师事务所出具的财务审计报告（当上一年度审计报告未出来时（每年6月前（含）），可提供前一年度审计报告），审计报告须包括资产负债表、利润表、现金流量表、所有者权益变动（如有）及其附注（复印件并加盖本单位公章）。如投标人无法提供上年度审计报告，则需提供开标日前三个月内银行出具的资信证明原件或复印件加盖公章。如投标人注册成立不足三个月的则提供承诺书（自拟）原件。</w:t>
            </w:r>
          </w:p>
        </w:tc>
      </w:tr>
      <w:tr w14:paraId="57353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5C59B4B6">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3</w:t>
            </w:r>
          </w:p>
        </w:tc>
        <w:tc>
          <w:tcPr>
            <w:tcW w:w="2536" w:type="dxa"/>
            <w:vAlign w:val="center"/>
          </w:tcPr>
          <w:p w14:paraId="43E18ECD">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具有履行合同所必需的设备和专业技术能力</w:t>
            </w:r>
          </w:p>
        </w:tc>
        <w:tc>
          <w:tcPr>
            <w:tcW w:w="5228" w:type="dxa"/>
            <w:vAlign w:val="center"/>
          </w:tcPr>
          <w:p w14:paraId="581ADCDB">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须提供具备履行合同所必需的设备和专业技术能力的书面声明原件</w:t>
            </w:r>
          </w:p>
        </w:tc>
      </w:tr>
      <w:tr w14:paraId="53A9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48361A7">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4</w:t>
            </w:r>
          </w:p>
        </w:tc>
        <w:tc>
          <w:tcPr>
            <w:tcW w:w="2536" w:type="dxa"/>
            <w:vAlign w:val="center"/>
          </w:tcPr>
          <w:p w14:paraId="049A564A">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有依法缴纳税收和依法缴纳社会保障资金的记录</w:t>
            </w:r>
          </w:p>
        </w:tc>
        <w:tc>
          <w:tcPr>
            <w:tcW w:w="5228" w:type="dxa"/>
            <w:vAlign w:val="center"/>
          </w:tcPr>
          <w:p w14:paraId="41939296">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1.须提供投标文件递交截止日期之前六个月内任何一期的纳税记录（如投标人缴纳的增值税、所得税、印花税等我国现行税种中任意一项即可）或证明文件原件或复印件加盖公章（依法免税的应提供相应文件说明）</w:t>
            </w:r>
          </w:p>
          <w:p w14:paraId="71913638">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2.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tc>
      </w:tr>
      <w:tr w14:paraId="4AB70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1EA75694">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5</w:t>
            </w:r>
          </w:p>
        </w:tc>
        <w:tc>
          <w:tcPr>
            <w:tcW w:w="2536" w:type="dxa"/>
            <w:vAlign w:val="center"/>
          </w:tcPr>
          <w:p w14:paraId="2791C893">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参加政府采购活动前三年内，在经营活动中没有重大违法记录</w:t>
            </w:r>
          </w:p>
        </w:tc>
        <w:tc>
          <w:tcPr>
            <w:tcW w:w="5228" w:type="dxa"/>
            <w:vAlign w:val="center"/>
          </w:tcPr>
          <w:p w14:paraId="6E99DC79">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须提供声明函原件</w:t>
            </w:r>
          </w:p>
        </w:tc>
      </w:tr>
      <w:tr w14:paraId="5E581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2564A84D">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6</w:t>
            </w:r>
          </w:p>
        </w:tc>
        <w:tc>
          <w:tcPr>
            <w:tcW w:w="2536" w:type="dxa"/>
            <w:vAlign w:val="center"/>
          </w:tcPr>
          <w:p w14:paraId="0A85441D">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投标人信用记录</w:t>
            </w:r>
          </w:p>
        </w:tc>
        <w:tc>
          <w:tcPr>
            <w:tcW w:w="5228" w:type="dxa"/>
            <w:vAlign w:val="center"/>
          </w:tcPr>
          <w:p w14:paraId="62024677">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查询渠道：信用中国网站和中国政府采购网</w:t>
            </w:r>
          </w:p>
          <w:p w14:paraId="52DFEF02">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查询时间：投标截止时间后至资格审查阶段完成；</w:t>
            </w:r>
          </w:p>
          <w:p w14:paraId="076D0050">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投标无效。联合体形式投标的，联合体成员存在不良信用记录，视同联合体存在不良信用记录。</w:t>
            </w:r>
          </w:p>
          <w:p w14:paraId="7374B91C">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无须投标人提供，由采购人或采购代理机构查询结果为准。</w:t>
            </w:r>
          </w:p>
        </w:tc>
      </w:tr>
      <w:tr w14:paraId="43C09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8" w:type="dxa"/>
            <w:vAlign w:val="center"/>
          </w:tcPr>
          <w:p w14:paraId="21013A69">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7</w:t>
            </w:r>
          </w:p>
        </w:tc>
        <w:tc>
          <w:tcPr>
            <w:tcW w:w="2536" w:type="dxa"/>
            <w:vAlign w:val="center"/>
          </w:tcPr>
          <w:p w14:paraId="31E230DB">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投标保证金</w:t>
            </w:r>
          </w:p>
        </w:tc>
        <w:tc>
          <w:tcPr>
            <w:tcW w:w="5228" w:type="dxa"/>
            <w:vAlign w:val="center"/>
          </w:tcPr>
          <w:p w14:paraId="4A84006A">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按照招标文件的规定提交投标保证金</w:t>
            </w:r>
          </w:p>
        </w:tc>
      </w:tr>
      <w:tr w14:paraId="3B0FA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347F6E08">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8</w:t>
            </w:r>
          </w:p>
        </w:tc>
        <w:tc>
          <w:tcPr>
            <w:tcW w:w="2536" w:type="dxa"/>
            <w:vAlign w:val="center"/>
          </w:tcPr>
          <w:p w14:paraId="0D9CDFAC">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落实政府采购政策</w:t>
            </w:r>
          </w:p>
          <w:p w14:paraId="4A396090">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的资格要求</w:t>
            </w:r>
          </w:p>
        </w:tc>
        <w:tc>
          <w:tcPr>
            <w:tcW w:w="5228" w:type="dxa"/>
            <w:vAlign w:val="center"/>
          </w:tcPr>
          <w:p w14:paraId="25112A63">
            <w:pPr>
              <w:spacing w:line="500" w:lineRule="exact"/>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lang w:val="en-US" w:eastAsia="zh-CN"/>
              </w:rPr>
              <w:t>本项目预留部分采购项目预算金额专门面向中小企业。</w:t>
            </w:r>
            <w:r>
              <w:rPr>
                <w:rFonts w:hint="eastAsia" w:ascii="方正仿宋_GB2312" w:hAnsi="方正仿宋_GB2312" w:eastAsia="方正仿宋_GB2312" w:cs="方正仿宋_GB2312"/>
                <w:szCs w:val="21"/>
                <w:highlight w:val="none"/>
              </w:rPr>
              <w:t>要求获得采购合同的投标人将本采购包金额的至少</w:t>
            </w:r>
            <w:r>
              <w:rPr>
                <w:rFonts w:hint="eastAsia" w:ascii="方正仿宋_GB2312" w:hAnsi="方正仿宋_GB2312" w:eastAsia="方正仿宋_GB2312" w:cs="方正仿宋_GB2312"/>
                <w:szCs w:val="21"/>
                <w:highlight w:val="none"/>
                <w:lang w:val="en-US" w:eastAsia="zh-CN"/>
              </w:rPr>
              <w:t>30</w:t>
            </w:r>
            <w:r>
              <w:rPr>
                <w:rFonts w:hint="eastAsia" w:ascii="方正仿宋_GB2312" w:hAnsi="方正仿宋_GB2312" w:eastAsia="方正仿宋_GB2312" w:cs="方正仿宋_GB2312"/>
                <w:szCs w:val="21"/>
                <w:highlight w:val="none"/>
              </w:rPr>
              <w:t xml:space="preserve"> %分包给一家或者多家中小企业，这其中预留给小微企业的比例至少</w:t>
            </w:r>
            <w:r>
              <w:rPr>
                <w:rFonts w:hint="eastAsia" w:ascii="方正仿宋_GB2312" w:hAnsi="方正仿宋_GB2312" w:eastAsia="方正仿宋_GB2312" w:cs="方正仿宋_GB2312"/>
                <w:szCs w:val="21"/>
                <w:highlight w:val="none"/>
                <w:lang w:val="en-US" w:eastAsia="zh-CN"/>
              </w:rPr>
              <w:t xml:space="preserve">70 </w:t>
            </w:r>
            <w:r>
              <w:rPr>
                <w:rFonts w:hint="eastAsia" w:ascii="方正仿宋_GB2312" w:hAnsi="方正仿宋_GB2312" w:eastAsia="方正仿宋_GB2312" w:cs="方正仿宋_GB2312"/>
                <w:szCs w:val="21"/>
                <w:highlight w:val="none"/>
              </w:rPr>
              <w:t>%，须提供《拟分包情况说明》</w:t>
            </w:r>
            <w:r>
              <w:rPr>
                <w:rFonts w:hint="eastAsia" w:ascii="方正仿宋_GB2312" w:hAnsi="方正仿宋_GB2312" w:eastAsia="方正仿宋_GB2312" w:cs="方正仿宋_GB2312"/>
                <w:szCs w:val="21"/>
                <w:highlight w:val="none"/>
                <w:lang w:val="en-US" w:eastAsia="zh-CN"/>
              </w:rPr>
              <w:t>及《中小企业声明函》</w:t>
            </w:r>
            <w:r>
              <w:rPr>
                <w:rFonts w:hint="eastAsia" w:ascii="方正仿宋_GB2312" w:hAnsi="方正仿宋_GB2312" w:eastAsia="方正仿宋_GB2312" w:cs="方正仿宋_GB2312"/>
                <w:szCs w:val="21"/>
                <w:highlight w:val="none"/>
              </w:rPr>
              <w:t>，监狱和戒毒企业、残疾人福利性单位视同小型、微型企业（格式详见招标文件）。</w:t>
            </w:r>
            <w:r>
              <w:rPr>
                <w:rFonts w:hint="eastAsia" w:ascii="方正仿宋_GB2312" w:hAnsi="方正仿宋_GB2312" w:eastAsia="方正仿宋_GB2312" w:cs="方正仿宋_GB2312"/>
                <w:szCs w:val="21"/>
                <w:highlight w:val="none"/>
                <w:lang w:val="en-US" w:eastAsia="zh-CN"/>
              </w:rPr>
              <w:t xml:space="preserve"> 接受分包合同的中小企业与分包企业之间不得存在直接控股、管理关系</w:t>
            </w:r>
            <w:r>
              <w:rPr>
                <w:rFonts w:hint="eastAsia" w:ascii="方正仿宋_GB2312" w:hAnsi="方正仿宋_GB2312" w:eastAsia="方正仿宋_GB2312" w:cs="方正仿宋_GB2312"/>
                <w:szCs w:val="21"/>
                <w:highlight w:val="none"/>
              </w:rPr>
              <w:t>。</w:t>
            </w:r>
          </w:p>
          <w:p w14:paraId="27CF0830">
            <w:pPr>
              <w:spacing w:line="500" w:lineRule="exact"/>
              <w:rPr>
                <w:rFonts w:hint="default" w:eastAsia="方正仿宋_GB2312"/>
                <w:highlight w:val="none"/>
                <w:lang w:val="en-US" w:eastAsia="zh-CN"/>
              </w:rPr>
            </w:pPr>
            <w:r>
              <w:rPr>
                <w:rFonts w:hint="eastAsia" w:ascii="方正仿宋_GB2312" w:hAnsi="方正仿宋_GB2312" w:eastAsia="方正仿宋_GB2312" w:cs="方正仿宋_GB2312"/>
                <w:szCs w:val="21"/>
                <w:highlight w:val="none"/>
                <w:lang w:val="en-US" w:eastAsia="zh-CN"/>
              </w:rPr>
              <w:t>需提供中小企业声明函及拟分包情况说明。</w:t>
            </w:r>
          </w:p>
        </w:tc>
      </w:tr>
    </w:tbl>
    <w:p w14:paraId="0DE216F7">
      <w:pPr>
        <w:spacing w:line="500" w:lineRule="exact"/>
        <w:rPr>
          <w:rFonts w:ascii="方正仿宋_GB2312" w:hAnsi="方正仿宋_GB2312" w:eastAsia="方正仿宋_GB2312" w:cs="方正仿宋_GB2312"/>
          <w:b/>
          <w:bCs/>
          <w:sz w:val="24"/>
          <w:highlight w:val="none"/>
        </w:rPr>
      </w:pPr>
    </w:p>
    <w:p w14:paraId="76D7BA86">
      <w:pPr>
        <w:numPr>
          <w:ilvl w:val="0"/>
          <w:numId w:val="9"/>
        </w:numPr>
        <w:spacing w:line="500" w:lineRule="exact"/>
        <w:outlineLvl w:val="1"/>
        <w:rPr>
          <w:rFonts w:ascii="方正仿宋_GB2312" w:hAnsi="方正仿宋_GB2312" w:eastAsia="方正仿宋_GB2312" w:cs="方正仿宋_GB2312"/>
          <w:b/>
          <w:bCs/>
          <w:sz w:val="24"/>
          <w:highlight w:val="none"/>
        </w:rPr>
      </w:pPr>
      <w:bookmarkStart w:id="23" w:name="_Toc7659"/>
      <w:r>
        <w:rPr>
          <w:rFonts w:hint="eastAsia" w:ascii="方正仿宋_GB2312" w:hAnsi="方正仿宋_GB2312" w:eastAsia="方正仿宋_GB2312" w:cs="方正仿宋_GB2312"/>
          <w:b/>
          <w:bCs/>
          <w:sz w:val="24"/>
          <w:highlight w:val="none"/>
        </w:rPr>
        <w:t>符合性审查</w:t>
      </w:r>
      <w:bookmarkEnd w:id="23"/>
    </w:p>
    <w:p w14:paraId="52D6450F">
      <w:pPr>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对通过资格审查的合格投标人的投标文件进行符合性审查。评标委员会根据《符合性审查要求》中规定的审查因素和审查内容，对投标人的投标文件是否实质上响应招标文件进行符合性审查，并形成符合性审查评审结果。符合性审查中凡有其中任意一项未通过的，评审结果为未通过，未通过符合性审查的投标人按无效投标处理，不进入详细评审。符合性审查要求如下：</w:t>
      </w:r>
    </w:p>
    <w:p w14:paraId="50B54507">
      <w:pPr>
        <w:spacing w:line="500" w:lineRule="exact"/>
        <w:jc w:val="center"/>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符合性审查要求</w:t>
      </w:r>
      <w:r>
        <w:rPr>
          <w:rFonts w:hint="eastAsia" w:ascii="方正仿宋_GB2312" w:hAnsi="方正仿宋_GB2312" w:eastAsia="方正仿宋_GB2312" w:cs="方正仿宋_GB2312"/>
          <w:b/>
          <w:bCs/>
          <w:sz w:val="24"/>
          <w:highlight w:val="none"/>
          <w:lang w:eastAsia="zh-CN"/>
        </w:rPr>
        <w:t>（</w:t>
      </w:r>
      <w:r>
        <w:rPr>
          <w:rFonts w:hint="eastAsia" w:ascii="方正仿宋_GB2312" w:hAnsi="方正仿宋_GB2312" w:eastAsia="方正仿宋_GB2312" w:cs="方正仿宋_GB2312"/>
          <w:b/>
          <w:bCs/>
          <w:sz w:val="24"/>
          <w:highlight w:val="none"/>
          <w:lang w:val="en-US" w:eastAsia="zh-CN"/>
        </w:rPr>
        <w:t>标项一、标项二</w:t>
      </w:r>
      <w:r>
        <w:rPr>
          <w:rFonts w:hint="eastAsia" w:ascii="方正仿宋_GB2312" w:hAnsi="方正仿宋_GB2312" w:eastAsia="方正仿宋_GB2312" w:cs="方正仿宋_GB2312"/>
          <w:b/>
          <w:bCs/>
          <w:sz w:val="24"/>
          <w:highlight w:val="none"/>
          <w:lang w:eastAsia="zh-CN"/>
        </w:rPr>
        <w: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32"/>
        <w:gridCol w:w="5573"/>
      </w:tblGrid>
      <w:tr w14:paraId="0AEC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E907198">
            <w:pPr>
              <w:spacing w:line="500" w:lineRule="exact"/>
              <w:jc w:val="center"/>
              <w:rPr>
                <w:rFonts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序号</w:t>
            </w:r>
          </w:p>
        </w:tc>
        <w:tc>
          <w:tcPr>
            <w:tcW w:w="2132" w:type="dxa"/>
            <w:vAlign w:val="center"/>
          </w:tcPr>
          <w:p w14:paraId="73271E9E">
            <w:pPr>
              <w:spacing w:line="500" w:lineRule="exact"/>
              <w:jc w:val="center"/>
              <w:rPr>
                <w:rFonts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审查因素</w:t>
            </w:r>
          </w:p>
        </w:tc>
        <w:tc>
          <w:tcPr>
            <w:tcW w:w="5573" w:type="dxa"/>
            <w:vAlign w:val="center"/>
          </w:tcPr>
          <w:p w14:paraId="0C5661A4">
            <w:pPr>
              <w:spacing w:line="500" w:lineRule="exact"/>
              <w:jc w:val="center"/>
              <w:rPr>
                <w:rFonts w:ascii="方正仿宋_GB2312" w:hAnsi="方正仿宋_GB2312" w:eastAsia="方正仿宋_GB2312" w:cs="方正仿宋_GB2312"/>
                <w:b/>
                <w:bCs/>
                <w:szCs w:val="21"/>
                <w:highlight w:val="none"/>
              </w:rPr>
            </w:pPr>
            <w:r>
              <w:rPr>
                <w:rFonts w:hint="eastAsia" w:ascii="方正仿宋_GB2312" w:hAnsi="方正仿宋_GB2312" w:eastAsia="方正仿宋_GB2312" w:cs="方正仿宋_GB2312"/>
                <w:b/>
                <w:bCs/>
                <w:szCs w:val="21"/>
                <w:highlight w:val="none"/>
              </w:rPr>
              <w:t>审查内容</w:t>
            </w:r>
          </w:p>
        </w:tc>
      </w:tr>
      <w:tr w14:paraId="39F1F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15CAFF6">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1</w:t>
            </w:r>
          </w:p>
        </w:tc>
        <w:tc>
          <w:tcPr>
            <w:tcW w:w="2132" w:type="dxa"/>
            <w:vAlign w:val="center"/>
          </w:tcPr>
          <w:p w14:paraId="3749BBAB">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授权委托书</w:t>
            </w:r>
          </w:p>
        </w:tc>
        <w:tc>
          <w:tcPr>
            <w:tcW w:w="5573" w:type="dxa"/>
            <w:vAlign w:val="center"/>
          </w:tcPr>
          <w:p w14:paraId="6DED0CC7">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投标文件中由法定代表人签字或盖签名章的，须提供法定代表人身份证明书；投标文件中由授权委托人签字的，须提供法定代表人授权委托书及法定代表人身份证明书。</w:t>
            </w:r>
          </w:p>
        </w:tc>
      </w:tr>
      <w:tr w14:paraId="05858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9176B83">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2</w:t>
            </w:r>
          </w:p>
        </w:tc>
        <w:tc>
          <w:tcPr>
            <w:tcW w:w="2132" w:type="dxa"/>
            <w:vAlign w:val="center"/>
          </w:tcPr>
          <w:p w14:paraId="084C983F">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投标完整性</w:t>
            </w:r>
          </w:p>
        </w:tc>
        <w:tc>
          <w:tcPr>
            <w:tcW w:w="5573" w:type="dxa"/>
            <w:vAlign w:val="center"/>
          </w:tcPr>
          <w:p w14:paraId="71CB5508">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未将一个采购包/标项中的内容拆开投标</w:t>
            </w:r>
          </w:p>
        </w:tc>
      </w:tr>
      <w:tr w14:paraId="596A0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D42CC53">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3</w:t>
            </w:r>
          </w:p>
        </w:tc>
        <w:tc>
          <w:tcPr>
            <w:tcW w:w="2132" w:type="dxa"/>
            <w:vAlign w:val="center"/>
          </w:tcPr>
          <w:p w14:paraId="097E8BF4">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投标报价</w:t>
            </w:r>
          </w:p>
        </w:tc>
        <w:tc>
          <w:tcPr>
            <w:tcW w:w="5573" w:type="dxa"/>
            <w:vAlign w:val="center"/>
          </w:tcPr>
          <w:p w14:paraId="56BA821F">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投标报价未超过招标文件中规定的采购品目单价预算金额/单价最高限价或项目/采购包预算金额或者项目/采购包最高限价；</w:t>
            </w:r>
          </w:p>
        </w:tc>
      </w:tr>
      <w:tr w14:paraId="4C3C3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A62D5B4">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4</w:t>
            </w:r>
          </w:p>
        </w:tc>
        <w:tc>
          <w:tcPr>
            <w:tcW w:w="2132" w:type="dxa"/>
            <w:vAlign w:val="center"/>
          </w:tcPr>
          <w:p w14:paraId="75A986B0">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报价唯一性</w:t>
            </w:r>
          </w:p>
        </w:tc>
        <w:tc>
          <w:tcPr>
            <w:tcW w:w="5573" w:type="dxa"/>
            <w:vAlign w:val="center"/>
          </w:tcPr>
          <w:p w14:paraId="4F01FC1C">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投标文件未出现可选择性或可调整的报价（招标文件另有规定的除外）</w:t>
            </w:r>
          </w:p>
        </w:tc>
      </w:tr>
      <w:tr w14:paraId="1544D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7B7C82C">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5</w:t>
            </w:r>
          </w:p>
        </w:tc>
        <w:tc>
          <w:tcPr>
            <w:tcW w:w="2132" w:type="dxa"/>
            <w:vAlign w:val="center"/>
          </w:tcPr>
          <w:p w14:paraId="6B275B43">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投标有效期</w:t>
            </w:r>
          </w:p>
        </w:tc>
        <w:tc>
          <w:tcPr>
            <w:tcW w:w="5573" w:type="dxa"/>
            <w:vAlign w:val="center"/>
          </w:tcPr>
          <w:p w14:paraId="59ABCE14">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投标文件中承诺的投标有效期满足招标文件中载明的投标有效期的</w:t>
            </w:r>
          </w:p>
        </w:tc>
      </w:tr>
      <w:tr w14:paraId="571F6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5784B6C7">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6</w:t>
            </w:r>
          </w:p>
        </w:tc>
        <w:tc>
          <w:tcPr>
            <w:tcW w:w="2132" w:type="dxa"/>
            <w:vAlign w:val="center"/>
          </w:tcPr>
          <w:p w14:paraId="22981595">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签署、盖章</w:t>
            </w:r>
          </w:p>
        </w:tc>
        <w:tc>
          <w:tcPr>
            <w:tcW w:w="5573" w:type="dxa"/>
            <w:vAlign w:val="center"/>
          </w:tcPr>
          <w:p w14:paraId="21A328B1">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按照招标文件要求签署、盖章的</w:t>
            </w:r>
          </w:p>
        </w:tc>
      </w:tr>
      <w:tr w14:paraId="1F958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390D9784">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7</w:t>
            </w:r>
          </w:p>
        </w:tc>
        <w:tc>
          <w:tcPr>
            <w:tcW w:w="2132" w:type="dxa"/>
            <w:vAlign w:val="center"/>
          </w:tcPr>
          <w:p w14:paraId="68E6D879">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采购需求的响应</w:t>
            </w:r>
          </w:p>
        </w:tc>
        <w:tc>
          <w:tcPr>
            <w:tcW w:w="5573" w:type="dxa"/>
            <w:vAlign w:val="center"/>
          </w:tcPr>
          <w:p w14:paraId="0A1407E5">
            <w:pPr>
              <w:spacing w:line="500" w:lineRule="exact"/>
              <w:rPr>
                <w:rFonts w:ascii="方正仿宋_GB2312" w:hAnsi="方正仿宋_GB2312" w:eastAsia="方正仿宋_GB2312" w:cs="方正仿宋_GB2312"/>
                <w:szCs w:val="21"/>
                <w:highlight w:val="none"/>
              </w:rPr>
            </w:pPr>
            <w:bookmarkStart w:id="24" w:name="OLE_LINK2"/>
            <w:r>
              <w:rPr>
                <w:rFonts w:hint="eastAsia" w:ascii="方正仿宋_GB2312" w:hAnsi="方正仿宋_GB2312" w:eastAsia="方正仿宋_GB2312" w:cs="方正仿宋_GB2312"/>
                <w:szCs w:val="21"/>
                <w:highlight w:val="none"/>
              </w:rPr>
              <w:t>投标文件满足招标文件中</w:t>
            </w:r>
            <w:r>
              <w:rPr>
                <w:rFonts w:ascii="Times New Roman" w:hAnsi="Times New Roman" w:cs="Times New Roman"/>
                <w:highlight w:val="none"/>
              </w:rPr>
              <w:t>★</w:t>
            </w:r>
            <w:r>
              <w:rPr>
                <w:rFonts w:hint="eastAsia" w:ascii="方正仿宋_GB2312" w:hAnsi="方正仿宋_GB2312" w:eastAsia="方正仿宋_GB2312" w:cs="方正仿宋_GB2312"/>
                <w:szCs w:val="21"/>
                <w:highlight w:val="none"/>
              </w:rPr>
              <w:t>号条款要求的</w:t>
            </w:r>
            <w:bookmarkEnd w:id="24"/>
          </w:p>
        </w:tc>
      </w:tr>
      <w:tr w14:paraId="1C383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774975E">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8</w:t>
            </w:r>
          </w:p>
        </w:tc>
        <w:tc>
          <w:tcPr>
            <w:tcW w:w="2132" w:type="dxa"/>
            <w:vAlign w:val="center"/>
          </w:tcPr>
          <w:p w14:paraId="5D9C8A70">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报价合理性</w:t>
            </w:r>
          </w:p>
        </w:tc>
        <w:tc>
          <w:tcPr>
            <w:tcW w:w="5573" w:type="dxa"/>
            <w:vAlign w:val="center"/>
          </w:tcPr>
          <w:p w14:paraId="681BEBDE">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报价合理，或投标人的报价明显低于其他通过符合性审查投标人的报价，有可能影响产品质量或者不能诚信履约的，能够应评标委员会要求在规定时间内证明其报价合理性的</w:t>
            </w:r>
          </w:p>
        </w:tc>
      </w:tr>
      <w:tr w14:paraId="43C4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E88C16E">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9</w:t>
            </w:r>
          </w:p>
        </w:tc>
        <w:tc>
          <w:tcPr>
            <w:tcW w:w="2132" w:type="dxa"/>
            <w:vAlign w:val="center"/>
          </w:tcPr>
          <w:p w14:paraId="4906F6A2">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附加条件</w:t>
            </w:r>
          </w:p>
        </w:tc>
        <w:tc>
          <w:tcPr>
            <w:tcW w:w="5573" w:type="dxa"/>
            <w:vAlign w:val="center"/>
          </w:tcPr>
          <w:p w14:paraId="148837E0">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投标文件未含有采购人不能接受的附加条件的</w:t>
            </w:r>
          </w:p>
        </w:tc>
      </w:tr>
      <w:tr w14:paraId="0F954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A84B261">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10</w:t>
            </w:r>
          </w:p>
        </w:tc>
        <w:tc>
          <w:tcPr>
            <w:tcW w:w="2132" w:type="dxa"/>
            <w:vAlign w:val="center"/>
          </w:tcPr>
          <w:p w14:paraId="15D9F669">
            <w:pPr>
              <w:spacing w:line="5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其他</w:t>
            </w:r>
          </w:p>
        </w:tc>
        <w:tc>
          <w:tcPr>
            <w:tcW w:w="5573" w:type="dxa"/>
            <w:vAlign w:val="center"/>
          </w:tcPr>
          <w:p w14:paraId="2AF49012">
            <w:pPr>
              <w:spacing w:line="500" w:lineRule="exact"/>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投标文件中不存在违反国家法律、法规和招标文件规定的其他无效情形</w:t>
            </w:r>
          </w:p>
        </w:tc>
      </w:tr>
    </w:tbl>
    <w:p w14:paraId="1573870C">
      <w:pPr>
        <w:spacing w:line="500" w:lineRule="exact"/>
        <w:rPr>
          <w:rFonts w:ascii="方正仿宋_GB2312" w:hAnsi="方正仿宋_GB2312" w:eastAsia="方正仿宋_GB2312" w:cs="方正仿宋_GB2312"/>
          <w:sz w:val="24"/>
          <w:highlight w:val="none"/>
        </w:rPr>
      </w:pPr>
    </w:p>
    <w:p w14:paraId="205C37C4">
      <w:pPr>
        <w:numPr>
          <w:ilvl w:val="0"/>
          <w:numId w:val="9"/>
        </w:numPr>
        <w:spacing w:line="500" w:lineRule="exact"/>
        <w:outlineLvl w:val="1"/>
        <w:rPr>
          <w:rFonts w:ascii="方正仿宋_GB2312" w:hAnsi="方正仿宋_GB2312" w:eastAsia="方正仿宋_GB2312" w:cs="方正仿宋_GB2312"/>
          <w:b/>
          <w:bCs/>
          <w:sz w:val="24"/>
          <w:highlight w:val="none"/>
        </w:rPr>
      </w:pPr>
      <w:bookmarkStart w:id="25" w:name="_Toc12333"/>
      <w:r>
        <w:rPr>
          <w:rFonts w:hint="eastAsia" w:ascii="方正仿宋_GB2312" w:hAnsi="方正仿宋_GB2312" w:eastAsia="方正仿宋_GB2312" w:cs="方正仿宋_GB2312"/>
          <w:b/>
          <w:bCs/>
          <w:sz w:val="24"/>
          <w:highlight w:val="none"/>
        </w:rPr>
        <w:t>投标文件有关事项的澄清或者说明</w:t>
      </w:r>
      <w:bookmarkEnd w:id="25"/>
    </w:p>
    <w:p w14:paraId="4FA6D307">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过程中，评标委员会将以书面形式要求投标人对其投标文件中含义不明确、同类问题表述不一致或者有明显文字和计算错误的内容，作出必要的澄清、说明或者补正。代理机构可根据开标环节记录的授权代表人联系方式电话告知投标人，投标人需登录电子招投标系统，在规定时间内完成澄清（响应），并加盖电子印章。若因投标人联系方式错误未接收短信、未接听电话或超时未进行澄清（响应）造成的不利后果由供应商自行承担。投标人的澄清、说明或者补正不得超出投标文件的范围或者改变投标文件的实质性内容。澄清文件将作为投标文件内容的一部分。</w:t>
      </w:r>
    </w:p>
    <w:p w14:paraId="2F1AF88E">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方正仿宋_GB2312" w:hAnsi="方正仿宋_GB2312" w:eastAsia="方正仿宋_GB2312" w:cs="方正仿宋_GB2312"/>
          <w:b/>
          <w:bCs/>
          <w:sz w:val="24"/>
          <w:highlight w:val="none"/>
        </w:rPr>
        <w:t>无效投标</w:t>
      </w:r>
      <w:r>
        <w:rPr>
          <w:rFonts w:hint="eastAsia" w:ascii="方正仿宋_GB2312" w:hAnsi="方正仿宋_GB2312" w:eastAsia="方正仿宋_GB2312" w:cs="方正仿宋_GB2312"/>
          <w:sz w:val="24"/>
          <w:highlight w:val="none"/>
        </w:rPr>
        <w:t>处理。</w:t>
      </w:r>
    </w:p>
    <w:p w14:paraId="40903570">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7D1E8C07">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评标委员会不接受投标人主动提出的澄清、说明或补正。</w:t>
      </w:r>
    </w:p>
    <w:p w14:paraId="2B5C41D1">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评标委员会对投标人提交的澄清、说明或补正有疑问的，可以要求投标人进一步澄清、说明或补正。</w:t>
      </w:r>
    </w:p>
    <w:p w14:paraId="5431F41A">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对报价的计算错误按以下原则修正：</w:t>
      </w:r>
    </w:p>
    <w:p w14:paraId="64AC443D">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中开标一览表内容与投标文件中相应内容不一致的，以开标一览表为准；（电子开评标系统中开标记录（开标一览表）与投标文件中开标一览表（报价表）内容不一致的，以电子开评标系统中开标记录内容为准）</w:t>
      </w:r>
    </w:p>
    <w:p w14:paraId="51360110">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大写金额和小写金额不一致的，以大写金额为准；</w:t>
      </w:r>
    </w:p>
    <w:p w14:paraId="7058C409">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单价金额小数点或者百分比有明显错位的，以开标一览表的总价为准，并修改单价。</w:t>
      </w:r>
    </w:p>
    <w:p w14:paraId="6F509409">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总价金额与按单价汇总金额不一致的，以单价金额计算结果为准。但是单价金额计算结果超过预算金额/最高限价的，对其按</w:t>
      </w:r>
      <w:r>
        <w:rPr>
          <w:rFonts w:hint="eastAsia" w:ascii="方正仿宋_GB2312" w:hAnsi="方正仿宋_GB2312" w:eastAsia="方正仿宋_GB2312" w:cs="方正仿宋_GB2312"/>
          <w:b/>
          <w:bCs/>
          <w:sz w:val="24"/>
          <w:highlight w:val="none"/>
        </w:rPr>
        <w:t>无效投标</w:t>
      </w:r>
      <w:r>
        <w:rPr>
          <w:rFonts w:hint="eastAsia" w:ascii="方正仿宋_GB2312" w:hAnsi="方正仿宋_GB2312" w:eastAsia="方正仿宋_GB2312" w:cs="方正仿宋_GB2312"/>
          <w:sz w:val="24"/>
          <w:highlight w:val="none"/>
        </w:rPr>
        <w:t>处理。</w:t>
      </w:r>
    </w:p>
    <w:p w14:paraId="6717A814">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若投标客户端上传的电子报价数据（开标一览表中的公布唱标价）与电子投标文件价格不一致的，以电子报价数据（开标一览表中的公布唱标价）为准。 </w:t>
      </w:r>
    </w:p>
    <w:p w14:paraId="1AA1A738">
      <w:pPr>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注：同时出现两种以上不一致的，按照前款规定的顺序在系统上进行价格澄清。澄清后的价格加盖电子印章确认后产生约束力，但不得超出投标文件的范围或者改变投标文件的实质性内容，投标人不确认的，其</w:t>
      </w:r>
      <w:r>
        <w:rPr>
          <w:rFonts w:hint="eastAsia" w:ascii="方正仿宋_GB2312" w:hAnsi="方正仿宋_GB2312" w:eastAsia="方正仿宋_GB2312" w:cs="方正仿宋_GB2312"/>
          <w:b/>
          <w:bCs/>
          <w:sz w:val="24"/>
          <w:highlight w:val="none"/>
        </w:rPr>
        <w:t>投标无效</w:t>
      </w:r>
      <w:r>
        <w:rPr>
          <w:rFonts w:hint="eastAsia" w:ascii="方正仿宋_GB2312" w:hAnsi="方正仿宋_GB2312" w:eastAsia="方正仿宋_GB2312" w:cs="方正仿宋_GB2312"/>
          <w:sz w:val="24"/>
          <w:highlight w:val="none"/>
        </w:rPr>
        <w:t>。</w:t>
      </w:r>
    </w:p>
    <w:p w14:paraId="68C051DD">
      <w:pPr>
        <w:numPr>
          <w:ilvl w:val="0"/>
          <w:numId w:val="9"/>
        </w:numPr>
        <w:spacing w:line="500" w:lineRule="exact"/>
        <w:outlineLvl w:val="1"/>
        <w:rPr>
          <w:rFonts w:ascii="方正仿宋_GB2312" w:hAnsi="方正仿宋_GB2312" w:eastAsia="方正仿宋_GB2312" w:cs="方正仿宋_GB2312"/>
          <w:b/>
          <w:bCs/>
          <w:sz w:val="24"/>
          <w:highlight w:val="none"/>
        </w:rPr>
      </w:pPr>
      <w:bookmarkStart w:id="26" w:name="_Toc16329"/>
      <w:r>
        <w:rPr>
          <w:rFonts w:hint="eastAsia" w:ascii="方正仿宋_GB2312" w:hAnsi="方正仿宋_GB2312" w:eastAsia="方正仿宋_GB2312" w:cs="方正仿宋_GB2312"/>
          <w:b/>
          <w:bCs/>
          <w:sz w:val="24"/>
          <w:highlight w:val="none"/>
        </w:rPr>
        <w:t>详细评审</w:t>
      </w:r>
      <w:bookmarkEnd w:id="26"/>
    </w:p>
    <w:p w14:paraId="1DF88DF7">
      <w:pPr>
        <w:spacing w:line="500" w:lineRule="exact"/>
        <w:ind w:firstLine="480" w:firstLineChars="20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经资格审查和符合性审查合格的投标文件，评标委员会将根据《详细评审标准》，对其技术部分、商务部分及报价部分作进一步的综合比较和评价。详细评审标准如下：</w:t>
      </w:r>
    </w:p>
    <w:p w14:paraId="42072497">
      <w:pPr>
        <w:spacing w:line="500" w:lineRule="exact"/>
        <w:jc w:val="center"/>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详细评审标准</w:t>
      </w:r>
      <w:r>
        <w:rPr>
          <w:rFonts w:hint="eastAsia" w:ascii="方正仿宋_GB2312" w:hAnsi="方正仿宋_GB2312" w:eastAsia="方正仿宋_GB2312" w:cs="方正仿宋_GB2312"/>
          <w:b/>
          <w:bCs/>
          <w:sz w:val="24"/>
          <w:highlight w:val="none"/>
          <w:lang w:eastAsia="zh-CN"/>
        </w:rPr>
        <w:t>（</w:t>
      </w:r>
      <w:r>
        <w:rPr>
          <w:rFonts w:hint="eastAsia" w:ascii="方正仿宋_GB2312" w:hAnsi="方正仿宋_GB2312" w:eastAsia="方正仿宋_GB2312" w:cs="方正仿宋_GB2312"/>
          <w:b/>
          <w:bCs/>
          <w:sz w:val="24"/>
          <w:highlight w:val="none"/>
          <w:lang w:val="en-US" w:eastAsia="zh-CN"/>
        </w:rPr>
        <w:t>标项一、标项二</w:t>
      </w:r>
      <w:r>
        <w:rPr>
          <w:rFonts w:hint="eastAsia" w:ascii="方正仿宋_GB2312" w:hAnsi="方正仿宋_GB2312" w:eastAsia="方正仿宋_GB2312" w:cs="方正仿宋_GB2312"/>
          <w:b/>
          <w:bCs/>
          <w:sz w:val="24"/>
          <w:highlight w:val="none"/>
          <w:lang w:eastAsia="zh-CN"/>
        </w:rPr>
        <w:t>）</w:t>
      </w:r>
    </w:p>
    <w:tbl>
      <w:tblPr>
        <w:tblStyle w:val="29"/>
        <w:tblW w:w="90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5"/>
        <w:gridCol w:w="1471"/>
        <w:gridCol w:w="875"/>
        <w:gridCol w:w="5837"/>
      </w:tblGrid>
      <w:tr w14:paraId="481EF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760C3367">
            <w:pPr>
              <w:spacing w:beforeLines="0" w:afterLines="0"/>
              <w:jc w:val="center"/>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序 号</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763068AB">
            <w:pPr>
              <w:spacing w:beforeLines="0" w:afterLines="0"/>
              <w:jc w:val="center"/>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评审项目</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7D81093B">
            <w:pPr>
              <w:spacing w:beforeLines="0" w:afterLines="0"/>
              <w:jc w:val="center"/>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分 值</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4023A073">
            <w:pPr>
              <w:spacing w:beforeLines="0" w:afterLines="0"/>
              <w:jc w:val="center"/>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评分标准</w:t>
            </w:r>
          </w:p>
        </w:tc>
      </w:tr>
      <w:tr w14:paraId="1CCCD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3A9C0E6F">
            <w:pPr>
              <w:spacing w:beforeLines="0" w:afterLines="0"/>
              <w:jc w:val="center"/>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1</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1903AF05">
            <w:pPr>
              <w:spacing w:beforeLines="0" w:afterLines="0"/>
              <w:jc w:val="center"/>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报价评审</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26AA5DA4">
            <w:pPr>
              <w:spacing w:beforeLines="0" w:afterLines="0"/>
              <w:jc w:val="center"/>
              <w:rPr>
                <w:rFonts w:hint="eastAsia" w:ascii="仿宋" w:hAnsi="仿宋" w:eastAsia="仿宋" w:cs="仿宋"/>
                <w:color w:val="000000"/>
                <w:sz w:val="21"/>
                <w:szCs w:val="24"/>
                <w:highlight w:val="none"/>
              </w:rPr>
            </w:pPr>
            <w:r>
              <w:rPr>
                <w:rFonts w:hint="eastAsia" w:ascii="仿宋" w:hAnsi="仿宋" w:eastAsia="仿宋" w:cs="仿宋"/>
                <w:color w:val="000000"/>
                <w:sz w:val="21"/>
                <w:szCs w:val="24"/>
                <w:highlight w:val="none"/>
              </w:rPr>
              <w:t>60分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7A741993">
            <w:pPr>
              <w:pStyle w:val="2"/>
              <w:spacing w:line="240" w:lineRule="auto"/>
              <w:ind w:right="-31" w:rightChars="-15"/>
              <w:rPr>
                <w:rFonts w:hint="default" w:ascii="仿宋" w:hAnsi="仿宋" w:eastAsia="仿宋" w:cs="仿宋"/>
                <w:sz w:val="21"/>
                <w:szCs w:val="21"/>
                <w:highlight w:val="none"/>
                <w:vertAlign w:val="baseline"/>
                <w:lang w:val="en-US" w:eastAsia="zh-CN"/>
              </w:rPr>
            </w:pPr>
            <w:bookmarkStart w:id="27" w:name="_Toc121485595"/>
            <w:bookmarkStart w:id="28" w:name="_Toc107521028"/>
            <w:r>
              <w:rPr>
                <w:rFonts w:hint="eastAsia" w:ascii="仿宋" w:hAnsi="仿宋" w:eastAsia="仿宋" w:cs="仿宋"/>
                <w:sz w:val="21"/>
                <w:szCs w:val="21"/>
                <w:highlight w:val="none"/>
                <w:vertAlign w:val="baseline"/>
                <w:lang w:val="en-US" w:eastAsia="zh-CN"/>
              </w:rPr>
              <w:t>1、鸡脯肉</w:t>
            </w:r>
          </w:p>
          <w:p w14:paraId="772B220B">
            <w:pPr>
              <w:pStyle w:val="2"/>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评标基准价=有效投标报价（1-投标下浮率）的最低值，有效投标报价等于基准值的得20分，投标报价得分=（评标基准价/投标报价）×20。有效投标报价为通过初步审查的供应商报价。</w:t>
            </w:r>
            <w:bookmarkEnd w:id="27"/>
            <w:bookmarkEnd w:id="28"/>
            <w:r>
              <w:rPr>
                <w:rFonts w:hint="eastAsia" w:ascii="仿宋" w:hAnsi="仿宋" w:eastAsia="仿宋" w:cs="仿宋"/>
                <w:color w:val="000000"/>
                <w:sz w:val="21"/>
                <w:szCs w:val="21"/>
                <w:highlight w:val="none"/>
                <w:lang w:val="en-US" w:eastAsia="zh-CN"/>
              </w:rPr>
              <w:t>（投标报价=1-投标下浮率）</w:t>
            </w:r>
          </w:p>
          <w:p w14:paraId="705C2B1D">
            <w:pPr>
              <w:pStyle w:val="2"/>
              <w:spacing w:line="240" w:lineRule="auto"/>
              <w:ind w:right="-31" w:rightChars="-15"/>
              <w:rPr>
                <w:rFonts w:hint="eastAsia" w:ascii="仿宋" w:hAnsi="仿宋" w:eastAsia="仿宋" w:cs="仿宋"/>
                <w:sz w:val="21"/>
                <w:szCs w:val="21"/>
                <w:highlight w:val="none"/>
                <w:vertAlign w:val="baseline"/>
                <w:lang w:val="en-US" w:eastAsia="zh-CN"/>
              </w:rPr>
            </w:pPr>
            <w:r>
              <w:rPr>
                <w:rFonts w:hint="eastAsia" w:ascii="仿宋" w:hAnsi="仿宋" w:eastAsia="仿宋" w:cs="仿宋"/>
                <w:sz w:val="21"/>
                <w:szCs w:val="21"/>
                <w:highlight w:val="none"/>
                <w:vertAlign w:val="baseline"/>
                <w:lang w:val="en-US" w:eastAsia="zh-CN"/>
              </w:rPr>
              <w:t>2、鸡边腿和鸡小腿</w:t>
            </w:r>
          </w:p>
          <w:p w14:paraId="67CA1BAF">
            <w:pPr>
              <w:pStyle w:val="2"/>
              <w:spacing w:line="240" w:lineRule="auto"/>
              <w:ind w:right="-31" w:rightChars="-15"/>
              <w:rPr>
                <w:rFonts w:hint="default"/>
                <w:highlight w:val="none"/>
                <w:lang w:val="en-US"/>
              </w:rPr>
            </w:pPr>
            <w:r>
              <w:rPr>
                <w:rFonts w:hint="eastAsia" w:ascii="仿宋" w:hAnsi="仿宋" w:eastAsia="仿宋" w:cs="仿宋"/>
                <w:sz w:val="21"/>
                <w:szCs w:val="21"/>
                <w:highlight w:val="none"/>
                <w:vertAlign w:val="baseline"/>
                <w:lang w:val="en-US" w:eastAsia="zh-CN"/>
              </w:rPr>
              <w:t>评标基准价=有效投标报价（1-投标下浮率）的最低值，有效投标报价等于基准值的得40分，投标报价得分=（评标基准价/投标报价）×40。有效投标报价为通过初步审查的供应商报价。</w:t>
            </w:r>
            <w:r>
              <w:rPr>
                <w:rFonts w:hint="eastAsia" w:ascii="仿宋" w:hAnsi="仿宋" w:eastAsia="仿宋" w:cs="仿宋"/>
                <w:color w:val="000000"/>
                <w:sz w:val="21"/>
                <w:szCs w:val="21"/>
                <w:highlight w:val="none"/>
                <w:lang w:val="en-US" w:eastAsia="zh-CN"/>
              </w:rPr>
              <w:t>（投标报价=1-投标下浮率）</w:t>
            </w:r>
            <w:bookmarkStart w:id="118" w:name="_GoBack"/>
            <w:bookmarkEnd w:id="118"/>
          </w:p>
        </w:tc>
      </w:tr>
      <w:tr w14:paraId="54838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7EBE41CF">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2</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4DD69929">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类似业绩</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58716980">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lang w:val="en-US" w:eastAsia="zh-CN"/>
              </w:rPr>
              <w:t>4</w:t>
            </w:r>
            <w:r>
              <w:rPr>
                <w:rFonts w:hint="eastAsia" w:ascii="仿宋" w:hAnsi="仿宋" w:eastAsia="仿宋" w:cs="仿宋"/>
                <w:color w:val="000000"/>
                <w:sz w:val="22"/>
                <w:szCs w:val="24"/>
                <w:highlight w:val="none"/>
              </w:rPr>
              <w:t>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5B2C57B4">
            <w:pPr>
              <w:spacing w:beforeLines="0" w:afterLines="0"/>
              <w:jc w:val="left"/>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rPr>
              <w:t>供应商须提供（202</w:t>
            </w:r>
            <w:r>
              <w:rPr>
                <w:rFonts w:hint="eastAsia" w:ascii="仿宋" w:hAnsi="仿宋" w:eastAsia="仿宋" w:cs="仿宋"/>
                <w:color w:val="000000"/>
                <w:sz w:val="23"/>
                <w:szCs w:val="24"/>
                <w:highlight w:val="none"/>
                <w:lang w:val="en-US" w:eastAsia="zh-CN"/>
              </w:rPr>
              <w:t>2</w:t>
            </w:r>
            <w:r>
              <w:rPr>
                <w:rFonts w:hint="eastAsia" w:ascii="仿宋" w:hAnsi="仿宋" w:eastAsia="仿宋" w:cs="仿宋"/>
                <w:color w:val="000000"/>
                <w:sz w:val="23"/>
                <w:szCs w:val="24"/>
                <w:highlight w:val="none"/>
              </w:rPr>
              <w:t>年8月1 日-至今）的类似项目业绩，每提供1项</w:t>
            </w:r>
            <w:r>
              <w:rPr>
                <w:rFonts w:hint="eastAsia" w:ascii="仿宋" w:hAnsi="仿宋" w:eastAsia="仿宋" w:cs="仿宋"/>
                <w:color w:val="000000"/>
                <w:sz w:val="23"/>
                <w:szCs w:val="24"/>
                <w:highlight w:val="none"/>
                <w:lang w:val="en-US" w:eastAsia="zh-CN"/>
              </w:rPr>
              <w:t>有效</w:t>
            </w:r>
            <w:r>
              <w:rPr>
                <w:rFonts w:hint="eastAsia" w:ascii="仿宋" w:hAnsi="仿宋" w:eastAsia="仿宋" w:cs="仿宋"/>
                <w:color w:val="000000"/>
                <w:sz w:val="23"/>
                <w:szCs w:val="24"/>
                <w:highlight w:val="none"/>
              </w:rPr>
              <w:t>业绩得1分，满分</w:t>
            </w:r>
            <w:r>
              <w:rPr>
                <w:rFonts w:hint="eastAsia" w:ascii="仿宋" w:hAnsi="仿宋" w:eastAsia="仿宋" w:cs="仿宋"/>
                <w:color w:val="000000"/>
                <w:sz w:val="23"/>
                <w:szCs w:val="24"/>
                <w:highlight w:val="none"/>
                <w:lang w:val="en-US" w:eastAsia="zh-CN"/>
              </w:rPr>
              <w:t>4</w:t>
            </w:r>
            <w:r>
              <w:rPr>
                <w:rFonts w:hint="eastAsia" w:ascii="仿宋" w:hAnsi="仿宋" w:eastAsia="仿宋" w:cs="仿宋"/>
                <w:color w:val="000000"/>
                <w:sz w:val="23"/>
                <w:szCs w:val="24"/>
                <w:highlight w:val="none"/>
              </w:rPr>
              <w:t>分。</w:t>
            </w:r>
          </w:p>
          <w:p w14:paraId="062B1CB6">
            <w:pPr>
              <w:spacing w:beforeLines="0" w:afterLines="0"/>
              <w:jc w:val="left"/>
              <w:rPr>
                <w:rFonts w:hint="eastAsia" w:ascii="仿宋" w:hAnsi="仿宋" w:eastAsia="仿宋" w:cs="仿宋"/>
                <w:color w:val="000000"/>
                <w:sz w:val="23"/>
                <w:szCs w:val="24"/>
                <w:highlight w:val="none"/>
                <w:lang w:val="en-US" w:eastAsia="zh-CN"/>
              </w:rPr>
            </w:pPr>
            <w:r>
              <w:rPr>
                <w:rFonts w:hint="eastAsia" w:ascii="仿宋" w:hAnsi="仿宋" w:eastAsia="仿宋" w:cs="仿宋"/>
                <w:color w:val="000000"/>
                <w:sz w:val="23"/>
                <w:szCs w:val="24"/>
                <w:highlight w:val="none"/>
              </w:rPr>
              <w:t>注：</w:t>
            </w:r>
            <w:r>
              <w:rPr>
                <w:rFonts w:hint="eastAsia" w:ascii="仿宋" w:hAnsi="仿宋" w:eastAsia="仿宋" w:cs="仿宋"/>
                <w:color w:val="000000"/>
                <w:sz w:val="23"/>
                <w:szCs w:val="24"/>
                <w:highlight w:val="none"/>
                <w:lang w:val="en-US" w:eastAsia="zh-CN"/>
              </w:rPr>
              <w:t>1.业绩需提供业绩合同关键页（含：首页、内容信息页、签字盖章页）复印件加盖公章，有效时间以合同签订日期为准。不符合上述要求或未按要求提供有效证明文件的业绩在评审时将不予承认。</w:t>
            </w:r>
          </w:p>
          <w:p w14:paraId="5E1FCBFC">
            <w:pPr>
              <w:spacing w:beforeLines="0" w:afterLines="0"/>
              <w:jc w:val="left"/>
              <w:rPr>
                <w:rFonts w:hint="eastAsia" w:ascii="仿宋" w:hAnsi="仿宋" w:eastAsia="仿宋" w:cs="仿宋"/>
                <w:color w:val="000000"/>
                <w:sz w:val="23"/>
                <w:szCs w:val="24"/>
                <w:highlight w:val="none"/>
              </w:rPr>
            </w:pPr>
            <w:r>
              <w:rPr>
                <w:rFonts w:hint="eastAsia" w:ascii="仿宋" w:hAnsi="仿宋" w:eastAsia="仿宋" w:cs="仿宋"/>
                <w:color w:val="000000"/>
                <w:sz w:val="23"/>
                <w:szCs w:val="24"/>
                <w:highlight w:val="none"/>
                <w:lang w:val="en-US" w:eastAsia="zh-CN"/>
              </w:rPr>
              <w:t>2.投标人提供虚假合同的，按虚假投标处理。</w:t>
            </w:r>
          </w:p>
        </w:tc>
      </w:tr>
      <w:tr w14:paraId="4FA14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2FC00D77">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3</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41FF15C7">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食品安全保障</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0200590C">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3分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61456730">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 xml:space="preserve">供应商须提供所供产品SC质量标准认证得1.5分，未提供不得分 </w:t>
            </w:r>
          </w:p>
          <w:p w14:paraId="0C711C39">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供应商须提供产品全部检测证明得1.5分，提供不全不得分</w:t>
            </w:r>
          </w:p>
        </w:tc>
      </w:tr>
      <w:tr w14:paraId="1BFF2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5"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23E0EBDB">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4</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7CDBFCCC">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管理体系认证</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40F28289">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lang w:val="en-US" w:eastAsia="zh-CN"/>
              </w:rPr>
              <w:t>3</w:t>
            </w:r>
            <w:r>
              <w:rPr>
                <w:rFonts w:hint="eastAsia" w:ascii="仿宋" w:hAnsi="仿宋" w:eastAsia="仿宋" w:cs="仿宋"/>
                <w:color w:val="000000"/>
                <w:sz w:val="22"/>
                <w:szCs w:val="24"/>
                <w:highlight w:val="none"/>
              </w:rPr>
              <w:t>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6B746F79">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（1）ISO90</w:t>
            </w:r>
            <w:r>
              <w:rPr>
                <w:rFonts w:hint="eastAsia" w:ascii="仿宋" w:hAnsi="仿宋" w:eastAsia="仿宋" w:cs="仿宋"/>
                <w:color w:val="000000"/>
                <w:sz w:val="22"/>
                <w:szCs w:val="24"/>
                <w:highlight w:val="none"/>
                <w:lang w:val="en-US" w:eastAsia="zh-CN"/>
              </w:rPr>
              <w:t>0</w:t>
            </w:r>
            <w:r>
              <w:rPr>
                <w:rFonts w:hint="eastAsia" w:ascii="仿宋" w:hAnsi="仿宋" w:eastAsia="仿宋" w:cs="仿宋"/>
                <w:color w:val="000000"/>
                <w:sz w:val="22"/>
                <w:szCs w:val="24"/>
                <w:highlight w:val="none"/>
              </w:rPr>
              <w:t>0质量管理体系；</w:t>
            </w:r>
          </w:p>
          <w:p w14:paraId="43C2A799">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（2）ISO140</w:t>
            </w:r>
            <w:r>
              <w:rPr>
                <w:rFonts w:hint="eastAsia" w:ascii="仿宋" w:hAnsi="仿宋" w:eastAsia="仿宋" w:cs="仿宋"/>
                <w:color w:val="000000"/>
                <w:sz w:val="22"/>
                <w:szCs w:val="24"/>
                <w:highlight w:val="none"/>
                <w:lang w:val="en-US" w:eastAsia="zh-CN"/>
              </w:rPr>
              <w:t>00</w:t>
            </w:r>
            <w:r>
              <w:rPr>
                <w:rFonts w:hint="eastAsia" w:ascii="仿宋" w:hAnsi="仿宋" w:eastAsia="仿宋" w:cs="仿宋"/>
                <w:color w:val="000000"/>
                <w:sz w:val="22"/>
                <w:szCs w:val="24"/>
                <w:highlight w:val="none"/>
              </w:rPr>
              <w:t>环境管理体系；</w:t>
            </w:r>
          </w:p>
          <w:p w14:paraId="5C8F423C">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（3）ISO450</w:t>
            </w:r>
            <w:r>
              <w:rPr>
                <w:rFonts w:hint="eastAsia" w:ascii="仿宋" w:hAnsi="仿宋" w:eastAsia="仿宋" w:cs="仿宋"/>
                <w:color w:val="000000"/>
                <w:sz w:val="22"/>
                <w:szCs w:val="24"/>
                <w:highlight w:val="none"/>
                <w:lang w:val="en-US" w:eastAsia="zh-CN"/>
              </w:rPr>
              <w:t>0</w:t>
            </w:r>
            <w:r>
              <w:rPr>
                <w:rFonts w:hint="eastAsia" w:ascii="仿宋" w:hAnsi="仿宋" w:eastAsia="仿宋" w:cs="仿宋"/>
                <w:color w:val="000000"/>
                <w:sz w:val="22"/>
                <w:szCs w:val="24"/>
                <w:highlight w:val="none"/>
              </w:rPr>
              <w:t>0职业健康安全管理体系；</w:t>
            </w:r>
          </w:p>
          <w:p w14:paraId="23549F4E">
            <w:pPr>
              <w:spacing w:beforeLines="0" w:afterLines="0"/>
              <w:jc w:val="left"/>
              <w:rPr>
                <w:rFonts w:hint="eastAsia" w:ascii="仿宋" w:hAnsi="仿宋" w:eastAsia="仿宋" w:cs="仿宋"/>
                <w:color w:val="000000"/>
                <w:sz w:val="22"/>
                <w:szCs w:val="24"/>
                <w:highlight w:val="none"/>
                <w:lang w:val="en-US" w:eastAsia="zh-CN"/>
              </w:rPr>
            </w:pPr>
            <w:r>
              <w:rPr>
                <w:rFonts w:hint="eastAsia" w:ascii="仿宋" w:hAnsi="仿宋" w:eastAsia="仿宋" w:cs="仿宋"/>
                <w:color w:val="000000"/>
                <w:sz w:val="22"/>
                <w:szCs w:val="24"/>
                <w:highlight w:val="none"/>
                <w:lang w:val="en-US" w:eastAsia="zh-CN"/>
              </w:rPr>
              <w:t>以上证书每提供一项有效证书得1分，满分3分，未提供不得分。</w:t>
            </w:r>
          </w:p>
          <w:p w14:paraId="603734A0">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lang w:val="en-US" w:eastAsia="zh-CN"/>
              </w:rPr>
              <w:t>需提供有效期内的清晰的证书复印件或扫描件加盖公章，并可在国家市场监督管理总局-全国认证认可信息公共服务平台查询。否则评审时不予认可。</w:t>
            </w:r>
          </w:p>
        </w:tc>
      </w:tr>
      <w:tr w14:paraId="39421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1C490F1A">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5</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17F33897">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加工或储存</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664B8383">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2分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6A7150B9">
            <w:pPr>
              <w:spacing w:beforeLines="0" w:afterLines="0"/>
              <w:jc w:val="left"/>
              <w:rPr>
                <w:rFonts w:hint="eastAsia" w:ascii="仿宋" w:hAnsi="仿宋" w:eastAsia="仿宋" w:cs="仿宋"/>
                <w:color w:val="000000"/>
                <w:sz w:val="22"/>
                <w:szCs w:val="24"/>
                <w:highlight w:val="none"/>
                <w:lang w:eastAsia="zh-CN"/>
              </w:rPr>
            </w:pPr>
            <w:r>
              <w:rPr>
                <w:rFonts w:hint="eastAsia" w:ascii="仿宋" w:hAnsi="仿宋" w:eastAsia="仿宋" w:cs="仿宋"/>
                <w:color w:val="000000"/>
                <w:sz w:val="22"/>
                <w:szCs w:val="24"/>
                <w:highlight w:val="none"/>
                <w:lang w:val="en-US" w:eastAsia="zh-CN"/>
              </w:rPr>
              <w:t>1、</w:t>
            </w:r>
            <w:r>
              <w:rPr>
                <w:rFonts w:hint="eastAsia" w:ascii="仿宋" w:hAnsi="仿宋" w:eastAsia="仿宋" w:cs="仿宋"/>
                <w:color w:val="000000"/>
                <w:sz w:val="22"/>
                <w:szCs w:val="24"/>
                <w:highlight w:val="none"/>
              </w:rPr>
              <w:t>供应商具有加工或储存场地得1分；</w:t>
            </w:r>
            <w:r>
              <w:rPr>
                <w:rFonts w:hint="eastAsia" w:ascii="仿宋" w:hAnsi="仿宋" w:eastAsia="仿宋" w:cs="仿宋"/>
                <w:color w:val="000000"/>
                <w:sz w:val="22"/>
                <w:szCs w:val="24"/>
                <w:highlight w:val="none"/>
                <w:lang w:val="en-US" w:eastAsia="zh-CN"/>
              </w:rPr>
              <w:t>需提供场地</w:t>
            </w:r>
            <w:r>
              <w:rPr>
                <w:rFonts w:hint="eastAsia" w:ascii="仿宋" w:hAnsi="仿宋" w:eastAsia="仿宋" w:cs="仿宋"/>
                <w:color w:val="000000"/>
                <w:sz w:val="22"/>
                <w:szCs w:val="24"/>
                <w:highlight w:val="none"/>
              </w:rPr>
              <w:t>租赁合同</w:t>
            </w:r>
            <w:r>
              <w:rPr>
                <w:rFonts w:hint="eastAsia" w:ascii="仿宋" w:hAnsi="仿宋" w:eastAsia="仿宋" w:cs="仿宋"/>
                <w:color w:val="000000"/>
                <w:sz w:val="22"/>
                <w:szCs w:val="24"/>
                <w:highlight w:val="none"/>
                <w:lang w:val="en-US" w:eastAsia="zh-CN"/>
              </w:rPr>
              <w:t>或</w:t>
            </w:r>
            <w:r>
              <w:rPr>
                <w:rFonts w:hint="eastAsia" w:ascii="仿宋" w:hAnsi="仿宋" w:eastAsia="仿宋" w:cs="仿宋"/>
                <w:color w:val="000000"/>
                <w:sz w:val="22"/>
                <w:szCs w:val="24"/>
                <w:highlight w:val="none"/>
              </w:rPr>
              <w:t>产权证明材料或使用权证明</w:t>
            </w:r>
            <w:r>
              <w:rPr>
                <w:rFonts w:hint="eastAsia" w:ascii="仿宋" w:hAnsi="仿宋" w:eastAsia="仿宋" w:cs="仿宋"/>
                <w:color w:val="000000"/>
                <w:sz w:val="22"/>
                <w:szCs w:val="24"/>
                <w:highlight w:val="none"/>
                <w:lang w:val="en-US" w:eastAsia="zh-CN"/>
              </w:rPr>
              <w:t>材料，</w:t>
            </w:r>
            <w:r>
              <w:rPr>
                <w:rFonts w:hint="eastAsia" w:ascii="仿宋" w:hAnsi="仿宋" w:eastAsia="仿宋" w:cs="仿宋"/>
                <w:color w:val="000000"/>
                <w:sz w:val="22"/>
                <w:szCs w:val="24"/>
                <w:highlight w:val="none"/>
              </w:rPr>
              <w:t>不提供不得分</w:t>
            </w:r>
            <w:r>
              <w:rPr>
                <w:rFonts w:hint="eastAsia" w:ascii="仿宋" w:hAnsi="仿宋" w:eastAsia="仿宋" w:cs="仿宋"/>
                <w:color w:val="000000"/>
                <w:sz w:val="22"/>
                <w:szCs w:val="24"/>
                <w:highlight w:val="none"/>
                <w:lang w:eastAsia="zh-CN"/>
              </w:rPr>
              <w:t>。</w:t>
            </w:r>
          </w:p>
          <w:p w14:paraId="5C38CCCB">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lang w:val="en-US" w:eastAsia="zh-CN"/>
              </w:rPr>
              <w:t>2、</w:t>
            </w:r>
            <w:r>
              <w:rPr>
                <w:rFonts w:hint="eastAsia" w:ascii="仿宋" w:hAnsi="仿宋" w:eastAsia="仿宋" w:cs="仿宋"/>
                <w:color w:val="000000"/>
                <w:sz w:val="22"/>
                <w:szCs w:val="24"/>
                <w:highlight w:val="none"/>
              </w:rPr>
              <w:t>供应商食品贮运设施配置齐全，得1分；</w:t>
            </w:r>
            <w:r>
              <w:rPr>
                <w:rFonts w:hint="eastAsia" w:ascii="仿宋" w:hAnsi="仿宋" w:eastAsia="仿宋" w:cs="仿宋"/>
                <w:color w:val="000000"/>
                <w:sz w:val="22"/>
                <w:szCs w:val="24"/>
                <w:highlight w:val="none"/>
                <w:lang w:val="en-US" w:eastAsia="zh-CN"/>
              </w:rPr>
              <w:t>需提供设备设施清单、图片及购置发票（或购买合同或租赁合同），</w:t>
            </w:r>
            <w:r>
              <w:rPr>
                <w:rFonts w:hint="eastAsia" w:ascii="仿宋" w:hAnsi="仿宋" w:eastAsia="仿宋" w:cs="仿宋"/>
                <w:color w:val="000000"/>
                <w:sz w:val="22"/>
                <w:szCs w:val="24"/>
                <w:highlight w:val="none"/>
              </w:rPr>
              <w:t>不提供不得分</w:t>
            </w:r>
            <w:r>
              <w:rPr>
                <w:rFonts w:hint="eastAsia" w:ascii="仿宋" w:hAnsi="仿宋" w:eastAsia="仿宋" w:cs="仿宋"/>
                <w:color w:val="000000"/>
                <w:sz w:val="22"/>
                <w:szCs w:val="24"/>
                <w:highlight w:val="none"/>
                <w:lang w:eastAsia="zh-CN"/>
              </w:rPr>
              <w:t>。</w:t>
            </w:r>
          </w:p>
        </w:tc>
      </w:tr>
      <w:tr w14:paraId="48AC3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5D2C9836">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6</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08158A60">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项目成员</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5401E022">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4分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12C6B6B6">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根据投入本项目的项目负责人和项目成员（不少于3人）得3分，每增 一人加1分，最高</w:t>
            </w:r>
            <w:r>
              <w:rPr>
                <w:rFonts w:hint="eastAsia" w:ascii="仿宋" w:hAnsi="仿宋" w:eastAsia="仿宋" w:cs="仿宋"/>
                <w:color w:val="000000"/>
                <w:sz w:val="22"/>
                <w:szCs w:val="24"/>
                <w:highlight w:val="none"/>
                <w:lang w:val="en-US" w:eastAsia="zh-CN"/>
              </w:rPr>
              <w:t>得</w:t>
            </w:r>
            <w:r>
              <w:rPr>
                <w:rFonts w:hint="eastAsia" w:ascii="仿宋" w:hAnsi="仿宋" w:eastAsia="仿宋" w:cs="仿宋"/>
                <w:color w:val="000000"/>
                <w:sz w:val="22"/>
                <w:szCs w:val="24"/>
                <w:highlight w:val="none"/>
              </w:rPr>
              <w:t>4分。（包括不限于订单处理、售后服务、质量跟进、 报账整理等专职人员）提供</w:t>
            </w:r>
            <w:r>
              <w:rPr>
                <w:rFonts w:hint="eastAsia" w:ascii="仿宋" w:hAnsi="仿宋" w:eastAsia="仿宋" w:cs="仿宋"/>
                <w:color w:val="000000"/>
                <w:sz w:val="22"/>
                <w:szCs w:val="24"/>
                <w:highlight w:val="none"/>
                <w:lang w:val="en-US" w:eastAsia="zh-CN"/>
              </w:rPr>
              <w:t>拟派团队人员的</w:t>
            </w:r>
            <w:r>
              <w:rPr>
                <w:rFonts w:hint="eastAsia" w:ascii="仿宋" w:hAnsi="仿宋" w:eastAsia="仿宋" w:cs="仿宋"/>
                <w:color w:val="000000"/>
                <w:sz w:val="22"/>
                <w:szCs w:val="24"/>
                <w:highlight w:val="none"/>
              </w:rPr>
              <w:t>健康证。（提供相关证书证明文件并加盖公章。）</w:t>
            </w:r>
          </w:p>
        </w:tc>
      </w:tr>
      <w:tr w14:paraId="36C26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6"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5F7DB1C5">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7</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2A591CB9">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配送服务能力</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4C5B4CAA">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5分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55A01BCE">
            <w:pPr>
              <w:spacing w:beforeLines="0" w:afterLines="0"/>
              <w:jc w:val="left"/>
              <w:rPr>
                <w:rFonts w:hint="eastAsia" w:ascii="仿宋" w:hAnsi="仿宋" w:eastAsia="仿宋" w:cs="仿宋"/>
                <w:color w:val="000000"/>
                <w:sz w:val="22"/>
                <w:szCs w:val="24"/>
                <w:highlight w:val="none"/>
                <w:lang w:eastAsia="zh-CN"/>
              </w:rPr>
            </w:pPr>
            <w:r>
              <w:rPr>
                <w:rFonts w:hint="eastAsia" w:ascii="仿宋" w:hAnsi="仿宋" w:eastAsia="仿宋" w:cs="仿宋"/>
                <w:color w:val="000000"/>
                <w:sz w:val="22"/>
                <w:szCs w:val="24"/>
                <w:highlight w:val="none"/>
              </w:rPr>
              <w:t>根据投标人具备送货车数量情况进行评分</w:t>
            </w:r>
            <w:r>
              <w:rPr>
                <w:rFonts w:hint="eastAsia" w:ascii="仿宋" w:hAnsi="仿宋" w:eastAsia="仿宋" w:cs="仿宋"/>
                <w:color w:val="000000"/>
                <w:sz w:val="22"/>
                <w:szCs w:val="24"/>
                <w:highlight w:val="none"/>
                <w:lang w:eastAsia="zh-CN"/>
              </w:rPr>
              <w:t>：</w:t>
            </w:r>
          </w:p>
          <w:p w14:paraId="1BCE7EAF">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投标人自有车辆的（冷藏车），提供有效的《机动车行驶证》复印件； 投标人租赁车辆的（冷藏车） ，提供有效的车辆租赁协议复印件</w:t>
            </w:r>
            <w:r>
              <w:rPr>
                <w:rFonts w:hint="eastAsia" w:ascii="仿宋" w:hAnsi="仿宋" w:eastAsia="仿宋" w:cs="仿宋"/>
                <w:color w:val="000000"/>
                <w:sz w:val="22"/>
                <w:szCs w:val="24"/>
                <w:highlight w:val="none"/>
                <w:lang w:val="en-US" w:eastAsia="zh-CN"/>
              </w:rPr>
              <w:t>及发票</w:t>
            </w:r>
            <w:r>
              <w:rPr>
                <w:rFonts w:hint="eastAsia" w:ascii="仿宋" w:hAnsi="仿宋" w:eastAsia="仿宋" w:cs="仿宋"/>
                <w:color w:val="000000"/>
                <w:sz w:val="22"/>
                <w:szCs w:val="24"/>
                <w:highlight w:val="none"/>
              </w:rPr>
              <w:t>）</w:t>
            </w:r>
          </w:p>
          <w:p w14:paraId="4A6C62FC">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注：提供车辆图片、《机动车行驶证》或车辆租赁协议</w:t>
            </w:r>
            <w:r>
              <w:rPr>
                <w:rFonts w:hint="eastAsia" w:ascii="仿宋" w:hAnsi="仿宋" w:eastAsia="仿宋" w:cs="仿宋"/>
                <w:color w:val="000000"/>
                <w:sz w:val="22"/>
                <w:szCs w:val="24"/>
                <w:highlight w:val="none"/>
                <w:lang w:val="en-US" w:eastAsia="zh-CN"/>
              </w:rPr>
              <w:t>及租赁发票</w:t>
            </w:r>
            <w:r>
              <w:rPr>
                <w:rFonts w:hint="eastAsia" w:ascii="仿宋" w:hAnsi="仿宋" w:eastAsia="仿宋" w:cs="仿宋"/>
                <w:color w:val="000000"/>
                <w:sz w:val="22"/>
                <w:szCs w:val="24"/>
                <w:highlight w:val="none"/>
              </w:rPr>
              <w:t>，每提供1台，得1分，最高得5分；</w:t>
            </w:r>
          </w:p>
        </w:tc>
      </w:tr>
      <w:tr w14:paraId="476E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6"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16F6BCEE">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8</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5A88CEC0">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配送服务方案</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28B378EC">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5分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732F6345">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提供本项目</w:t>
            </w:r>
            <w:r>
              <w:rPr>
                <w:rFonts w:hint="eastAsia" w:ascii="仿宋" w:hAnsi="仿宋" w:eastAsia="仿宋" w:cs="仿宋"/>
                <w:color w:val="000000"/>
                <w:sz w:val="22"/>
                <w:szCs w:val="24"/>
                <w:highlight w:val="none"/>
                <w:lang w:val="en-US" w:eastAsia="zh-CN"/>
              </w:rPr>
              <w:t>配送</w:t>
            </w:r>
            <w:r>
              <w:rPr>
                <w:rFonts w:hint="eastAsia" w:ascii="仿宋" w:hAnsi="仿宋" w:eastAsia="仿宋" w:cs="仿宋"/>
                <w:color w:val="000000"/>
                <w:sz w:val="22"/>
                <w:szCs w:val="24"/>
                <w:highlight w:val="none"/>
              </w:rPr>
              <w:t>服务方案，包含但不限于：</w:t>
            </w:r>
            <w:r>
              <w:rPr>
                <w:rFonts w:hint="default" w:ascii="仿宋" w:hAnsi="仿宋" w:eastAsia="仿宋" w:cs="仿宋"/>
                <w:color w:val="000000"/>
                <w:sz w:val="22"/>
                <w:szCs w:val="24"/>
                <w:highlight w:val="none"/>
              </w:rPr>
              <w:t>①</w:t>
            </w:r>
            <w:r>
              <w:rPr>
                <w:rFonts w:hint="eastAsia" w:ascii="仿宋" w:hAnsi="仿宋" w:eastAsia="仿宋" w:cs="仿宋"/>
                <w:color w:val="000000"/>
                <w:sz w:val="22"/>
                <w:szCs w:val="24"/>
                <w:highlight w:val="none"/>
              </w:rPr>
              <w:t>车辆通行保障</w:t>
            </w:r>
            <w:r>
              <w:rPr>
                <w:rFonts w:hint="eastAsia" w:ascii="仿宋" w:hAnsi="仿宋" w:eastAsia="仿宋" w:cs="仿宋"/>
                <w:color w:val="000000"/>
                <w:sz w:val="22"/>
                <w:szCs w:val="24"/>
                <w:highlight w:val="none"/>
                <w:lang w:val="en-US" w:eastAsia="zh-CN"/>
              </w:rPr>
              <w:t>方案</w:t>
            </w:r>
            <w:r>
              <w:rPr>
                <w:rFonts w:hint="eastAsia" w:ascii="仿宋" w:hAnsi="仿宋" w:eastAsia="仿宋" w:cs="仿宋"/>
                <w:color w:val="000000"/>
                <w:sz w:val="22"/>
                <w:szCs w:val="24"/>
                <w:highlight w:val="none"/>
              </w:rPr>
              <w:t>、</w:t>
            </w:r>
            <w:r>
              <w:rPr>
                <w:rFonts w:hint="default" w:ascii="仿宋" w:hAnsi="仿宋" w:eastAsia="仿宋" w:cs="仿宋"/>
                <w:color w:val="000000"/>
                <w:sz w:val="22"/>
                <w:szCs w:val="24"/>
                <w:highlight w:val="none"/>
              </w:rPr>
              <w:t>②</w:t>
            </w:r>
            <w:r>
              <w:rPr>
                <w:rFonts w:hint="eastAsia" w:ascii="仿宋" w:hAnsi="仿宋" w:eastAsia="仿宋" w:cs="仿宋"/>
                <w:color w:val="000000"/>
                <w:sz w:val="22"/>
                <w:szCs w:val="24"/>
                <w:highlight w:val="none"/>
              </w:rPr>
              <w:t>服务响应时间</w:t>
            </w:r>
            <w:r>
              <w:rPr>
                <w:rFonts w:hint="eastAsia" w:ascii="仿宋" w:hAnsi="仿宋" w:eastAsia="仿宋" w:cs="仿宋"/>
                <w:color w:val="000000"/>
                <w:sz w:val="22"/>
                <w:szCs w:val="24"/>
                <w:highlight w:val="none"/>
                <w:lang w:val="en-US" w:eastAsia="zh-CN"/>
              </w:rPr>
              <w:t>及配送</w:t>
            </w:r>
            <w:r>
              <w:rPr>
                <w:rFonts w:hint="eastAsia" w:ascii="仿宋" w:hAnsi="仿宋" w:eastAsia="仿宋" w:cs="仿宋"/>
                <w:color w:val="000000"/>
                <w:sz w:val="22"/>
                <w:szCs w:val="24"/>
                <w:highlight w:val="none"/>
              </w:rPr>
              <w:t>服务计划、</w:t>
            </w:r>
            <w:r>
              <w:rPr>
                <w:rFonts w:hint="default" w:ascii="仿宋" w:hAnsi="仿宋" w:eastAsia="仿宋" w:cs="仿宋"/>
                <w:color w:val="000000"/>
                <w:sz w:val="22"/>
                <w:szCs w:val="24"/>
                <w:highlight w:val="none"/>
              </w:rPr>
              <w:t>③</w:t>
            </w:r>
            <w:r>
              <w:rPr>
                <w:rFonts w:hint="eastAsia" w:ascii="仿宋" w:hAnsi="仿宋" w:eastAsia="仿宋" w:cs="仿宋"/>
                <w:color w:val="000000"/>
                <w:sz w:val="22"/>
                <w:szCs w:val="24"/>
                <w:highlight w:val="none"/>
              </w:rPr>
              <w:t>运送安全保障措施、④卫生安全保障计划、⑤不合格货物退换方案。</w:t>
            </w:r>
          </w:p>
          <w:p w14:paraId="1B491397">
            <w:pPr>
              <w:pStyle w:val="2"/>
              <w:rPr>
                <w:rFonts w:hint="eastAsia"/>
                <w:highlight w:val="none"/>
              </w:rPr>
            </w:pPr>
            <w:r>
              <w:rPr>
                <w:rFonts w:hint="default" w:ascii="仿宋" w:hAnsi="仿宋" w:eastAsia="仿宋" w:cs="仿宋"/>
                <w:color w:val="000000"/>
                <w:kern w:val="2"/>
                <w:sz w:val="22"/>
                <w:szCs w:val="24"/>
                <w:highlight w:val="none"/>
                <w:lang w:val="en-US" w:eastAsia="zh-CN" w:bidi="ar-SA"/>
              </w:rPr>
              <w:t>根据投标人提供内容进行评分，全部符合实际需求</w:t>
            </w:r>
            <w:r>
              <w:rPr>
                <w:rFonts w:hint="eastAsia" w:ascii="仿宋" w:hAnsi="仿宋" w:eastAsia="仿宋" w:cs="仿宋"/>
                <w:color w:val="000000"/>
                <w:kern w:val="2"/>
                <w:sz w:val="22"/>
                <w:szCs w:val="24"/>
                <w:highlight w:val="none"/>
                <w:lang w:val="en-US" w:eastAsia="zh-CN" w:bidi="ar-SA"/>
              </w:rPr>
              <w:t>、内容完整全面</w:t>
            </w:r>
            <w:r>
              <w:rPr>
                <w:rFonts w:hint="default" w:ascii="仿宋" w:hAnsi="仿宋" w:eastAsia="仿宋" w:cs="仿宋"/>
                <w:color w:val="000000"/>
                <w:kern w:val="2"/>
                <w:sz w:val="22"/>
                <w:szCs w:val="24"/>
                <w:highlight w:val="none"/>
                <w:lang w:val="en-US" w:eastAsia="zh-CN" w:bidi="ar-SA"/>
              </w:rPr>
              <w:t>得</w:t>
            </w:r>
            <w:r>
              <w:rPr>
                <w:rFonts w:hint="eastAsia" w:ascii="仿宋" w:hAnsi="仿宋" w:eastAsia="仿宋" w:cs="仿宋"/>
                <w:color w:val="000000"/>
                <w:kern w:val="2"/>
                <w:sz w:val="22"/>
                <w:szCs w:val="24"/>
                <w:highlight w:val="none"/>
                <w:lang w:val="en-US" w:eastAsia="zh-CN" w:bidi="ar-SA"/>
              </w:rPr>
              <w:t>5</w:t>
            </w:r>
            <w:r>
              <w:rPr>
                <w:rFonts w:hint="default" w:ascii="仿宋" w:hAnsi="仿宋" w:eastAsia="仿宋" w:cs="仿宋"/>
                <w:color w:val="000000"/>
                <w:kern w:val="2"/>
                <w:sz w:val="22"/>
                <w:szCs w:val="24"/>
                <w:highlight w:val="none"/>
                <w:lang w:val="en-US" w:eastAsia="zh-CN" w:bidi="ar-SA"/>
              </w:rPr>
              <w:t>分；每缺</w:t>
            </w:r>
            <w:r>
              <w:rPr>
                <w:rFonts w:hint="eastAsia" w:ascii="仿宋" w:hAnsi="仿宋" w:eastAsia="仿宋" w:cs="仿宋"/>
                <w:color w:val="000000"/>
                <w:kern w:val="2"/>
                <w:sz w:val="22"/>
                <w:szCs w:val="24"/>
                <w:highlight w:val="none"/>
                <w:lang w:val="en-US" w:eastAsia="zh-CN" w:bidi="ar-SA"/>
              </w:rPr>
              <w:t>一项内容或每有1项内容与本采购项目需求不相关扣1</w:t>
            </w:r>
            <w:r>
              <w:rPr>
                <w:rFonts w:hint="default" w:ascii="仿宋" w:hAnsi="仿宋" w:eastAsia="仿宋" w:cs="仿宋"/>
                <w:color w:val="000000"/>
                <w:kern w:val="2"/>
                <w:sz w:val="22"/>
                <w:szCs w:val="24"/>
                <w:highlight w:val="none"/>
                <w:lang w:val="en-US" w:eastAsia="zh-CN" w:bidi="ar-SA"/>
              </w:rPr>
              <w:t>分</w:t>
            </w:r>
            <w:r>
              <w:rPr>
                <w:rFonts w:hint="eastAsia" w:ascii="仿宋" w:hAnsi="仿宋" w:eastAsia="仿宋" w:cs="仿宋"/>
                <w:color w:val="000000"/>
                <w:kern w:val="2"/>
                <w:sz w:val="22"/>
                <w:szCs w:val="24"/>
                <w:highlight w:val="none"/>
                <w:lang w:val="en-US" w:eastAsia="zh-CN" w:bidi="ar-SA"/>
              </w:rPr>
              <w:t>，扣完为止</w:t>
            </w:r>
            <w:r>
              <w:rPr>
                <w:rFonts w:hint="default" w:ascii="仿宋" w:hAnsi="仿宋" w:eastAsia="仿宋" w:cs="仿宋"/>
                <w:color w:val="000000"/>
                <w:kern w:val="2"/>
                <w:sz w:val="22"/>
                <w:szCs w:val="24"/>
                <w:highlight w:val="none"/>
                <w:lang w:val="en-US" w:eastAsia="zh-CN" w:bidi="ar-SA"/>
              </w:rPr>
              <w:t>。</w:t>
            </w:r>
          </w:p>
        </w:tc>
      </w:tr>
      <w:tr w14:paraId="04D02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5"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0472094F">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9</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546DAD59">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产品质量保障方案</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43FCC67D">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5分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0BB91208">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根据供应商对本项目编制的质量保障方案进行评审，方案包括：</w:t>
            </w:r>
            <w:r>
              <w:rPr>
                <w:rFonts w:hint="default" w:ascii="仿宋" w:hAnsi="仿宋" w:eastAsia="仿宋" w:cs="仿宋"/>
                <w:color w:val="000000"/>
                <w:sz w:val="22"/>
                <w:szCs w:val="24"/>
                <w:highlight w:val="none"/>
              </w:rPr>
              <w:t>①</w:t>
            </w:r>
            <w:r>
              <w:rPr>
                <w:rFonts w:hint="eastAsia" w:ascii="仿宋" w:hAnsi="仿宋" w:eastAsia="仿宋" w:cs="仿宋"/>
                <w:color w:val="000000"/>
                <w:sz w:val="22"/>
                <w:szCs w:val="24"/>
                <w:highlight w:val="none"/>
              </w:rPr>
              <w:t>食材质量保障体系及质量目标；</w:t>
            </w:r>
            <w:r>
              <w:rPr>
                <w:rFonts w:hint="default" w:ascii="仿宋" w:hAnsi="仿宋" w:eastAsia="仿宋" w:cs="仿宋"/>
                <w:color w:val="000000"/>
                <w:sz w:val="22"/>
                <w:szCs w:val="24"/>
                <w:highlight w:val="none"/>
              </w:rPr>
              <w:t>②</w:t>
            </w:r>
            <w:r>
              <w:rPr>
                <w:rFonts w:hint="eastAsia" w:ascii="仿宋" w:hAnsi="仿宋" w:eastAsia="仿宋" w:cs="仿宋"/>
                <w:color w:val="000000"/>
                <w:sz w:val="22"/>
                <w:szCs w:val="24"/>
                <w:highlight w:val="none"/>
              </w:rPr>
              <w:t>食材质量控制方案；</w:t>
            </w:r>
            <w:r>
              <w:rPr>
                <w:rFonts w:hint="default" w:ascii="仿宋" w:hAnsi="仿宋" w:eastAsia="仿宋" w:cs="仿宋"/>
                <w:color w:val="000000"/>
                <w:sz w:val="22"/>
                <w:szCs w:val="24"/>
                <w:highlight w:val="none"/>
              </w:rPr>
              <w:t>③</w:t>
            </w:r>
            <w:r>
              <w:rPr>
                <w:rFonts w:hint="eastAsia" w:ascii="仿宋" w:hAnsi="仿宋" w:eastAsia="仿宋" w:cs="仿宋"/>
                <w:color w:val="000000"/>
                <w:sz w:val="22"/>
                <w:szCs w:val="24"/>
                <w:highlight w:val="none"/>
              </w:rPr>
              <w:t>内部质量管理制度及检查制度；④食材溯源方案；⑤食品储藏指导管理方案等内容。</w:t>
            </w:r>
          </w:p>
          <w:p w14:paraId="2C553C74">
            <w:pPr>
              <w:spacing w:beforeLines="0" w:afterLines="0"/>
              <w:jc w:val="left"/>
              <w:rPr>
                <w:rFonts w:hint="eastAsia" w:ascii="仿宋" w:hAnsi="仿宋" w:eastAsia="仿宋" w:cs="仿宋"/>
                <w:color w:val="000000"/>
                <w:sz w:val="22"/>
                <w:szCs w:val="24"/>
                <w:highlight w:val="none"/>
              </w:rPr>
            </w:pPr>
            <w:r>
              <w:rPr>
                <w:rFonts w:hint="default" w:ascii="仿宋" w:hAnsi="仿宋" w:eastAsia="仿宋" w:cs="仿宋"/>
                <w:color w:val="000000"/>
                <w:sz w:val="22"/>
                <w:szCs w:val="24"/>
                <w:highlight w:val="none"/>
                <w:lang w:val="en-US" w:eastAsia="zh-CN"/>
              </w:rPr>
              <w:t>根据投标人提供内容进行评分，全部符合实际需求</w:t>
            </w:r>
            <w:r>
              <w:rPr>
                <w:rFonts w:hint="eastAsia" w:ascii="仿宋" w:hAnsi="仿宋" w:eastAsia="仿宋" w:cs="仿宋"/>
                <w:color w:val="000000"/>
                <w:sz w:val="22"/>
                <w:szCs w:val="24"/>
                <w:highlight w:val="none"/>
                <w:lang w:val="en-US" w:eastAsia="zh-CN"/>
              </w:rPr>
              <w:t>、内容完整全面</w:t>
            </w:r>
            <w:r>
              <w:rPr>
                <w:rFonts w:hint="default" w:ascii="仿宋" w:hAnsi="仿宋" w:eastAsia="仿宋" w:cs="仿宋"/>
                <w:color w:val="000000"/>
                <w:sz w:val="22"/>
                <w:szCs w:val="24"/>
                <w:highlight w:val="none"/>
                <w:lang w:val="en-US" w:eastAsia="zh-CN"/>
              </w:rPr>
              <w:t>得</w:t>
            </w:r>
            <w:r>
              <w:rPr>
                <w:rFonts w:hint="eastAsia" w:ascii="仿宋" w:hAnsi="仿宋" w:eastAsia="仿宋" w:cs="仿宋"/>
                <w:color w:val="000000"/>
                <w:sz w:val="22"/>
                <w:szCs w:val="24"/>
                <w:highlight w:val="none"/>
                <w:lang w:val="en-US" w:eastAsia="zh-CN"/>
              </w:rPr>
              <w:t>5</w:t>
            </w:r>
            <w:r>
              <w:rPr>
                <w:rFonts w:hint="default" w:ascii="仿宋" w:hAnsi="仿宋" w:eastAsia="仿宋" w:cs="仿宋"/>
                <w:color w:val="000000"/>
                <w:sz w:val="22"/>
                <w:szCs w:val="24"/>
                <w:highlight w:val="none"/>
                <w:lang w:val="en-US" w:eastAsia="zh-CN"/>
              </w:rPr>
              <w:t>分；每缺</w:t>
            </w:r>
            <w:r>
              <w:rPr>
                <w:rFonts w:hint="eastAsia" w:ascii="仿宋" w:hAnsi="仿宋" w:eastAsia="仿宋" w:cs="仿宋"/>
                <w:color w:val="000000"/>
                <w:sz w:val="22"/>
                <w:szCs w:val="24"/>
                <w:highlight w:val="none"/>
                <w:lang w:val="en-US" w:eastAsia="zh-CN"/>
              </w:rPr>
              <w:t>一项内容或每有1项内容与本采购项目需求不相关扣1</w:t>
            </w:r>
            <w:r>
              <w:rPr>
                <w:rFonts w:hint="default" w:ascii="仿宋" w:hAnsi="仿宋" w:eastAsia="仿宋" w:cs="仿宋"/>
                <w:color w:val="000000"/>
                <w:sz w:val="22"/>
                <w:szCs w:val="24"/>
                <w:highlight w:val="none"/>
                <w:lang w:val="en-US" w:eastAsia="zh-CN"/>
              </w:rPr>
              <w:t>分</w:t>
            </w:r>
            <w:r>
              <w:rPr>
                <w:rFonts w:hint="eastAsia" w:ascii="仿宋" w:hAnsi="仿宋" w:eastAsia="仿宋" w:cs="仿宋"/>
                <w:color w:val="000000"/>
                <w:sz w:val="22"/>
                <w:szCs w:val="24"/>
                <w:highlight w:val="none"/>
                <w:lang w:val="en-US" w:eastAsia="zh-CN"/>
              </w:rPr>
              <w:t>，扣完为止</w:t>
            </w:r>
            <w:r>
              <w:rPr>
                <w:rFonts w:hint="default" w:ascii="仿宋" w:hAnsi="仿宋" w:eastAsia="仿宋" w:cs="仿宋"/>
                <w:color w:val="000000"/>
                <w:sz w:val="22"/>
                <w:szCs w:val="24"/>
                <w:highlight w:val="none"/>
                <w:lang w:val="en-US" w:eastAsia="zh-CN"/>
              </w:rPr>
              <w:t>。</w:t>
            </w:r>
          </w:p>
        </w:tc>
      </w:tr>
      <w:tr w14:paraId="33892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5"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2D15D564">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10</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3725EED2">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售后能力</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7CDF8957">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lang w:val="en-US" w:eastAsia="zh-CN"/>
              </w:rPr>
              <w:t>6</w:t>
            </w:r>
            <w:r>
              <w:rPr>
                <w:rFonts w:hint="eastAsia" w:ascii="仿宋" w:hAnsi="仿宋" w:eastAsia="仿宋" w:cs="仿宋"/>
                <w:color w:val="000000"/>
                <w:sz w:val="22"/>
                <w:szCs w:val="24"/>
                <w:highlight w:val="none"/>
              </w:rPr>
              <w:t>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63C7677E">
            <w:pPr>
              <w:spacing w:beforeLines="0" w:afterLines="0"/>
              <w:jc w:val="left"/>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投标人根据本项目需求提供详细的售后服务方案，内容包含：</w:t>
            </w:r>
            <w:r>
              <w:rPr>
                <w:rFonts w:hint="default" w:ascii="仿宋" w:hAnsi="仿宋" w:eastAsia="仿宋" w:cs="仿宋"/>
                <w:color w:val="000000"/>
                <w:sz w:val="22"/>
                <w:szCs w:val="24"/>
                <w:highlight w:val="none"/>
              </w:rPr>
              <w:t>①</w:t>
            </w:r>
            <w:r>
              <w:rPr>
                <w:rFonts w:hint="eastAsia" w:ascii="仿宋" w:hAnsi="仿宋" w:eastAsia="仿宋" w:cs="仿宋"/>
                <w:color w:val="000000"/>
                <w:sz w:val="22"/>
                <w:szCs w:val="24"/>
                <w:highlight w:val="none"/>
              </w:rPr>
              <w:t>售后服务承诺</w:t>
            </w:r>
            <w:r>
              <w:rPr>
                <w:rFonts w:hint="eastAsia" w:ascii="仿宋" w:hAnsi="仿宋" w:eastAsia="仿宋" w:cs="仿宋"/>
                <w:color w:val="000000"/>
                <w:sz w:val="22"/>
                <w:szCs w:val="24"/>
                <w:highlight w:val="none"/>
                <w:lang w:val="en-US" w:eastAsia="zh-CN"/>
              </w:rPr>
              <w:t>方案</w:t>
            </w:r>
            <w:r>
              <w:rPr>
                <w:rFonts w:hint="eastAsia" w:ascii="仿宋" w:hAnsi="仿宋" w:eastAsia="仿宋" w:cs="仿宋"/>
                <w:color w:val="000000"/>
                <w:sz w:val="22"/>
                <w:szCs w:val="24"/>
                <w:highlight w:val="none"/>
              </w:rPr>
              <w:t>、</w:t>
            </w:r>
            <w:r>
              <w:rPr>
                <w:rFonts w:hint="default" w:ascii="仿宋" w:hAnsi="仿宋" w:eastAsia="仿宋" w:cs="仿宋"/>
                <w:color w:val="000000"/>
                <w:sz w:val="22"/>
                <w:szCs w:val="24"/>
                <w:highlight w:val="none"/>
              </w:rPr>
              <w:t>②</w:t>
            </w:r>
            <w:r>
              <w:rPr>
                <w:rFonts w:hint="eastAsia" w:ascii="仿宋" w:hAnsi="仿宋" w:eastAsia="仿宋" w:cs="仿宋"/>
                <w:color w:val="000000"/>
                <w:sz w:val="22"/>
                <w:szCs w:val="24"/>
                <w:highlight w:val="none"/>
              </w:rPr>
              <w:t>问题产品召回</w:t>
            </w:r>
            <w:r>
              <w:rPr>
                <w:rFonts w:hint="eastAsia" w:ascii="仿宋" w:hAnsi="仿宋" w:eastAsia="仿宋" w:cs="仿宋"/>
                <w:color w:val="000000"/>
                <w:sz w:val="22"/>
                <w:szCs w:val="24"/>
                <w:highlight w:val="none"/>
                <w:lang w:val="en-US" w:eastAsia="zh-CN"/>
              </w:rPr>
              <w:t>方案</w:t>
            </w:r>
            <w:r>
              <w:rPr>
                <w:rFonts w:hint="eastAsia" w:ascii="仿宋" w:hAnsi="仿宋" w:eastAsia="仿宋" w:cs="仿宋"/>
                <w:color w:val="000000"/>
                <w:sz w:val="22"/>
                <w:szCs w:val="24"/>
                <w:highlight w:val="none"/>
              </w:rPr>
              <w:t>、</w:t>
            </w:r>
            <w:r>
              <w:rPr>
                <w:rFonts w:hint="default" w:ascii="仿宋" w:hAnsi="仿宋" w:eastAsia="仿宋" w:cs="仿宋"/>
                <w:color w:val="000000"/>
                <w:sz w:val="22"/>
                <w:szCs w:val="24"/>
                <w:highlight w:val="none"/>
              </w:rPr>
              <w:t>③</w:t>
            </w:r>
            <w:r>
              <w:rPr>
                <w:rFonts w:hint="eastAsia" w:ascii="仿宋" w:hAnsi="仿宋" w:eastAsia="仿宋" w:cs="仿宋"/>
                <w:color w:val="000000"/>
                <w:sz w:val="22"/>
                <w:szCs w:val="24"/>
                <w:highlight w:val="none"/>
              </w:rPr>
              <w:t>货源短缺时的解决</w:t>
            </w:r>
            <w:r>
              <w:rPr>
                <w:rFonts w:hint="eastAsia" w:ascii="仿宋" w:hAnsi="仿宋" w:eastAsia="仿宋" w:cs="仿宋"/>
                <w:color w:val="000000"/>
                <w:sz w:val="22"/>
                <w:szCs w:val="24"/>
                <w:highlight w:val="none"/>
                <w:lang w:val="en-US" w:eastAsia="zh-CN"/>
              </w:rPr>
              <w:t>方案</w:t>
            </w:r>
            <w:r>
              <w:rPr>
                <w:rFonts w:hint="eastAsia" w:ascii="仿宋" w:hAnsi="仿宋" w:eastAsia="仿宋" w:cs="仿宋"/>
                <w:color w:val="000000"/>
                <w:sz w:val="22"/>
                <w:szCs w:val="24"/>
                <w:highlight w:val="none"/>
              </w:rPr>
              <w:t>等内容。</w:t>
            </w:r>
          </w:p>
          <w:p w14:paraId="5AF76FB8">
            <w:pPr>
              <w:spacing w:beforeLines="0" w:afterLines="0"/>
              <w:jc w:val="left"/>
              <w:rPr>
                <w:rFonts w:hint="eastAsia" w:ascii="仿宋" w:hAnsi="仿宋" w:eastAsia="仿宋" w:cs="仿宋"/>
                <w:color w:val="000000"/>
                <w:sz w:val="22"/>
                <w:szCs w:val="24"/>
                <w:highlight w:val="none"/>
              </w:rPr>
            </w:pPr>
            <w:r>
              <w:rPr>
                <w:rFonts w:hint="default" w:ascii="仿宋" w:hAnsi="仿宋" w:eastAsia="仿宋" w:cs="仿宋"/>
                <w:color w:val="000000"/>
                <w:sz w:val="22"/>
                <w:szCs w:val="24"/>
                <w:highlight w:val="none"/>
                <w:lang w:val="en-US" w:eastAsia="zh-CN"/>
              </w:rPr>
              <w:t>根据投标人提供内容进行评分，全部符合实际需求</w:t>
            </w:r>
            <w:r>
              <w:rPr>
                <w:rFonts w:hint="eastAsia" w:ascii="仿宋" w:hAnsi="仿宋" w:eastAsia="仿宋" w:cs="仿宋"/>
                <w:color w:val="000000"/>
                <w:sz w:val="22"/>
                <w:szCs w:val="24"/>
                <w:highlight w:val="none"/>
                <w:lang w:val="en-US" w:eastAsia="zh-CN"/>
              </w:rPr>
              <w:t>、内容完整全面</w:t>
            </w:r>
            <w:r>
              <w:rPr>
                <w:rFonts w:hint="default" w:ascii="仿宋" w:hAnsi="仿宋" w:eastAsia="仿宋" w:cs="仿宋"/>
                <w:color w:val="000000"/>
                <w:sz w:val="22"/>
                <w:szCs w:val="24"/>
                <w:highlight w:val="none"/>
                <w:lang w:val="en-US" w:eastAsia="zh-CN"/>
              </w:rPr>
              <w:t>得</w:t>
            </w:r>
            <w:r>
              <w:rPr>
                <w:rFonts w:hint="eastAsia" w:ascii="仿宋" w:hAnsi="仿宋" w:eastAsia="仿宋" w:cs="仿宋"/>
                <w:color w:val="000000"/>
                <w:sz w:val="22"/>
                <w:szCs w:val="24"/>
                <w:highlight w:val="none"/>
                <w:lang w:val="en-US" w:eastAsia="zh-CN"/>
              </w:rPr>
              <w:t>6</w:t>
            </w:r>
            <w:r>
              <w:rPr>
                <w:rFonts w:hint="default" w:ascii="仿宋" w:hAnsi="仿宋" w:eastAsia="仿宋" w:cs="仿宋"/>
                <w:color w:val="000000"/>
                <w:sz w:val="22"/>
                <w:szCs w:val="24"/>
                <w:highlight w:val="none"/>
                <w:lang w:val="en-US" w:eastAsia="zh-CN"/>
              </w:rPr>
              <w:t>分；每缺</w:t>
            </w:r>
            <w:r>
              <w:rPr>
                <w:rFonts w:hint="eastAsia" w:ascii="仿宋" w:hAnsi="仿宋" w:eastAsia="仿宋" w:cs="仿宋"/>
                <w:color w:val="000000"/>
                <w:sz w:val="22"/>
                <w:szCs w:val="24"/>
                <w:highlight w:val="none"/>
                <w:lang w:val="en-US" w:eastAsia="zh-CN"/>
              </w:rPr>
              <w:t>一项内容或每有1项内容与本采购项目需求不相关扣2</w:t>
            </w:r>
            <w:r>
              <w:rPr>
                <w:rFonts w:hint="default" w:ascii="仿宋" w:hAnsi="仿宋" w:eastAsia="仿宋" w:cs="仿宋"/>
                <w:color w:val="000000"/>
                <w:sz w:val="22"/>
                <w:szCs w:val="24"/>
                <w:highlight w:val="none"/>
                <w:lang w:val="en-US" w:eastAsia="zh-CN"/>
              </w:rPr>
              <w:t>分</w:t>
            </w:r>
            <w:r>
              <w:rPr>
                <w:rFonts w:hint="eastAsia" w:ascii="仿宋" w:hAnsi="仿宋" w:eastAsia="仿宋" w:cs="仿宋"/>
                <w:color w:val="000000"/>
                <w:sz w:val="22"/>
                <w:szCs w:val="24"/>
                <w:highlight w:val="none"/>
                <w:lang w:val="en-US" w:eastAsia="zh-CN"/>
              </w:rPr>
              <w:t>，扣完为止</w:t>
            </w:r>
            <w:r>
              <w:rPr>
                <w:rFonts w:hint="default" w:ascii="仿宋" w:hAnsi="仿宋" w:eastAsia="仿宋" w:cs="仿宋"/>
                <w:color w:val="000000"/>
                <w:sz w:val="22"/>
                <w:szCs w:val="24"/>
                <w:highlight w:val="none"/>
                <w:lang w:val="en-US" w:eastAsia="zh-CN"/>
              </w:rPr>
              <w:t>。</w:t>
            </w:r>
          </w:p>
        </w:tc>
      </w:tr>
      <w:tr w14:paraId="4091F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jc w:val="center"/>
        </w:trPr>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7001825F">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11</w:t>
            </w:r>
          </w:p>
        </w:tc>
        <w:tc>
          <w:tcPr>
            <w:tcW w:w="1471" w:type="dxa"/>
            <w:tcBorders>
              <w:top w:val="single" w:color="auto" w:sz="6" w:space="0"/>
              <w:left w:val="single" w:color="auto" w:sz="6" w:space="0"/>
              <w:bottom w:val="single" w:color="auto" w:sz="6" w:space="0"/>
              <w:right w:val="single" w:color="auto" w:sz="6" w:space="0"/>
              <w:tl2br w:val="nil"/>
              <w:tr2bl w:val="nil"/>
            </w:tcBorders>
            <w:noWrap w:val="0"/>
            <w:vAlign w:val="top"/>
          </w:tcPr>
          <w:p w14:paraId="2BC212E7">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rPr>
              <w:t>特殊情况应急方案</w:t>
            </w:r>
          </w:p>
        </w:tc>
        <w:tc>
          <w:tcPr>
            <w:tcW w:w="875" w:type="dxa"/>
            <w:tcBorders>
              <w:top w:val="single" w:color="auto" w:sz="6" w:space="0"/>
              <w:left w:val="single" w:color="auto" w:sz="6" w:space="0"/>
              <w:bottom w:val="single" w:color="auto" w:sz="6" w:space="0"/>
              <w:right w:val="single" w:color="auto" w:sz="6" w:space="0"/>
              <w:tl2br w:val="nil"/>
              <w:tr2bl w:val="nil"/>
            </w:tcBorders>
            <w:noWrap w:val="0"/>
            <w:vAlign w:val="top"/>
          </w:tcPr>
          <w:p w14:paraId="5CE7E2DB">
            <w:pPr>
              <w:spacing w:beforeLines="0" w:afterLines="0"/>
              <w:jc w:val="center"/>
              <w:rPr>
                <w:rFonts w:hint="eastAsia" w:ascii="仿宋" w:hAnsi="仿宋" w:eastAsia="仿宋" w:cs="仿宋"/>
                <w:color w:val="000000"/>
                <w:sz w:val="22"/>
                <w:szCs w:val="24"/>
                <w:highlight w:val="none"/>
              </w:rPr>
            </w:pPr>
            <w:r>
              <w:rPr>
                <w:rFonts w:hint="eastAsia" w:ascii="仿宋" w:hAnsi="仿宋" w:eastAsia="仿宋" w:cs="仿宋"/>
                <w:color w:val="000000"/>
                <w:sz w:val="22"/>
                <w:szCs w:val="24"/>
                <w:highlight w:val="none"/>
                <w:lang w:val="en-US" w:eastAsia="zh-CN"/>
              </w:rPr>
              <w:t>3</w:t>
            </w:r>
            <w:r>
              <w:rPr>
                <w:rFonts w:hint="eastAsia" w:ascii="仿宋" w:hAnsi="仿宋" w:eastAsia="仿宋" w:cs="仿宋"/>
                <w:color w:val="000000"/>
                <w:sz w:val="22"/>
                <w:szCs w:val="24"/>
                <w:highlight w:val="none"/>
              </w:rPr>
              <w:t>分</w:t>
            </w:r>
          </w:p>
        </w:tc>
        <w:tc>
          <w:tcPr>
            <w:tcW w:w="5837" w:type="dxa"/>
            <w:tcBorders>
              <w:top w:val="single" w:color="auto" w:sz="6" w:space="0"/>
              <w:left w:val="single" w:color="auto" w:sz="6" w:space="0"/>
              <w:bottom w:val="single" w:color="auto" w:sz="6" w:space="0"/>
              <w:right w:val="single" w:color="auto" w:sz="6" w:space="0"/>
              <w:tl2br w:val="nil"/>
              <w:tr2bl w:val="nil"/>
            </w:tcBorders>
            <w:noWrap w:val="0"/>
            <w:vAlign w:val="top"/>
          </w:tcPr>
          <w:p w14:paraId="3DF3CDB7">
            <w:pPr>
              <w:spacing w:beforeLines="0" w:afterLines="0"/>
              <w:jc w:val="left"/>
              <w:rPr>
                <w:rFonts w:hint="default" w:ascii="仿宋" w:hAnsi="仿宋" w:eastAsia="仿宋" w:cs="仿宋"/>
                <w:color w:val="000000"/>
                <w:sz w:val="22"/>
                <w:szCs w:val="24"/>
                <w:highlight w:val="none"/>
                <w:lang w:val="en-US" w:eastAsia="zh-CN"/>
              </w:rPr>
            </w:pPr>
            <w:r>
              <w:rPr>
                <w:rFonts w:hint="eastAsia" w:ascii="仿宋" w:hAnsi="仿宋" w:eastAsia="仿宋" w:cs="仿宋"/>
                <w:color w:val="000000"/>
                <w:sz w:val="22"/>
                <w:szCs w:val="24"/>
                <w:highlight w:val="none"/>
              </w:rPr>
              <w:t>应急采购措施方案包括</w:t>
            </w:r>
            <w:r>
              <w:rPr>
                <w:rFonts w:hint="eastAsia" w:ascii="仿宋" w:hAnsi="仿宋" w:eastAsia="仿宋" w:cs="仿宋"/>
                <w:color w:val="000000"/>
                <w:sz w:val="22"/>
                <w:szCs w:val="24"/>
                <w:highlight w:val="none"/>
                <w:lang w:eastAsia="zh-CN"/>
              </w:rPr>
              <w:t>：</w:t>
            </w:r>
            <w:r>
              <w:rPr>
                <w:rFonts w:hint="default" w:ascii="仿宋" w:hAnsi="仿宋" w:eastAsia="仿宋" w:cs="仿宋"/>
                <w:color w:val="000000"/>
                <w:sz w:val="22"/>
                <w:szCs w:val="24"/>
                <w:highlight w:val="none"/>
              </w:rPr>
              <w:t>①</w:t>
            </w:r>
            <w:r>
              <w:rPr>
                <w:rFonts w:hint="eastAsia" w:ascii="仿宋" w:hAnsi="仿宋" w:eastAsia="仿宋" w:cs="仿宋"/>
                <w:color w:val="000000"/>
                <w:sz w:val="22"/>
                <w:szCs w:val="24"/>
                <w:highlight w:val="none"/>
              </w:rPr>
              <w:t>在自然灾害、公共卫生事件、停水、停电、其他特殊情况下供应物资应急方案</w:t>
            </w:r>
            <w:r>
              <w:rPr>
                <w:rFonts w:hint="eastAsia" w:ascii="仿宋" w:hAnsi="仿宋" w:eastAsia="仿宋" w:cs="仿宋"/>
                <w:color w:val="000000"/>
                <w:sz w:val="22"/>
                <w:szCs w:val="24"/>
                <w:highlight w:val="none"/>
                <w:lang w:eastAsia="zh-CN"/>
              </w:rPr>
              <w:t>，</w:t>
            </w:r>
            <w:r>
              <w:rPr>
                <w:rFonts w:hint="default" w:ascii="仿宋" w:hAnsi="仿宋" w:eastAsia="仿宋" w:cs="仿宋"/>
                <w:color w:val="000000"/>
                <w:sz w:val="22"/>
                <w:szCs w:val="24"/>
                <w:highlight w:val="none"/>
              </w:rPr>
              <w:t>②</w:t>
            </w:r>
            <w:r>
              <w:rPr>
                <w:rFonts w:hint="eastAsia" w:ascii="仿宋" w:hAnsi="仿宋" w:eastAsia="仿宋" w:cs="仿宋"/>
                <w:color w:val="000000"/>
                <w:sz w:val="22"/>
                <w:szCs w:val="24"/>
                <w:highlight w:val="none"/>
              </w:rPr>
              <w:t>应急</w:t>
            </w:r>
            <w:r>
              <w:rPr>
                <w:rFonts w:hint="eastAsia" w:ascii="仿宋" w:hAnsi="仿宋" w:eastAsia="仿宋" w:cs="仿宋"/>
                <w:color w:val="000000"/>
                <w:sz w:val="22"/>
                <w:szCs w:val="24"/>
                <w:highlight w:val="none"/>
                <w:lang w:val="en-US" w:eastAsia="zh-CN"/>
              </w:rPr>
              <w:t>响应时间。</w:t>
            </w:r>
          </w:p>
          <w:p w14:paraId="47ED884F">
            <w:pPr>
              <w:spacing w:beforeLines="0" w:afterLines="0"/>
              <w:jc w:val="left"/>
              <w:rPr>
                <w:rFonts w:hint="eastAsia" w:ascii="仿宋" w:hAnsi="仿宋" w:eastAsia="仿宋" w:cs="仿宋"/>
                <w:color w:val="000000"/>
                <w:sz w:val="22"/>
                <w:szCs w:val="24"/>
                <w:highlight w:val="none"/>
              </w:rPr>
            </w:pPr>
            <w:r>
              <w:rPr>
                <w:rFonts w:hint="default" w:ascii="仿宋" w:hAnsi="仿宋" w:eastAsia="仿宋" w:cs="仿宋"/>
                <w:color w:val="000000"/>
                <w:sz w:val="22"/>
                <w:szCs w:val="24"/>
                <w:highlight w:val="none"/>
                <w:lang w:val="en-US" w:eastAsia="zh-CN"/>
              </w:rPr>
              <w:t>根据投标人提供内容进行评分，全部符合实际需求</w:t>
            </w:r>
            <w:r>
              <w:rPr>
                <w:rFonts w:hint="eastAsia" w:ascii="仿宋" w:hAnsi="仿宋" w:eastAsia="仿宋" w:cs="仿宋"/>
                <w:color w:val="000000"/>
                <w:sz w:val="22"/>
                <w:szCs w:val="24"/>
                <w:highlight w:val="none"/>
                <w:lang w:val="en-US" w:eastAsia="zh-CN"/>
              </w:rPr>
              <w:t>、内容完整全面</w:t>
            </w:r>
            <w:r>
              <w:rPr>
                <w:rFonts w:hint="default" w:ascii="仿宋" w:hAnsi="仿宋" w:eastAsia="仿宋" w:cs="仿宋"/>
                <w:color w:val="000000"/>
                <w:sz w:val="22"/>
                <w:szCs w:val="24"/>
                <w:highlight w:val="none"/>
                <w:lang w:val="en-US" w:eastAsia="zh-CN"/>
              </w:rPr>
              <w:t>得</w:t>
            </w:r>
            <w:r>
              <w:rPr>
                <w:rFonts w:hint="eastAsia" w:ascii="仿宋" w:hAnsi="仿宋" w:eastAsia="仿宋" w:cs="仿宋"/>
                <w:color w:val="000000"/>
                <w:sz w:val="22"/>
                <w:szCs w:val="24"/>
                <w:highlight w:val="none"/>
                <w:lang w:val="en-US" w:eastAsia="zh-CN"/>
              </w:rPr>
              <w:t>3</w:t>
            </w:r>
            <w:r>
              <w:rPr>
                <w:rFonts w:hint="default" w:ascii="仿宋" w:hAnsi="仿宋" w:eastAsia="仿宋" w:cs="仿宋"/>
                <w:color w:val="000000"/>
                <w:sz w:val="22"/>
                <w:szCs w:val="24"/>
                <w:highlight w:val="none"/>
                <w:lang w:val="en-US" w:eastAsia="zh-CN"/>
              </w:rPr>
              <w:t>分；每缺</w:t>
            </w:r>
            <w:r>
              <w:rPr>
                <w:rFonts w:hint="eastAsia" w:ascii="仿宋" w:hAnsi="仿宋" w:eastAsia="仿宋" w:cs="仿宋"/>
                <w:color w:val="000000"/>
                <w:sz w:val="22"/>
                <w:szCs w:val="24"/>
                <w:highlight w:val="none"/>
                <w:lang w:val="en-US" w:eastAsia="zh-CN"/>
              </w:rPr>
              <w:t>一项内容或每有1项内容与本采购项目需求不相关扣1.5</w:t>
            </w:r>
            <w:r>
              <w:rPr>
                <w:rFonts w:hint="default" w:ascii="仿宋" w:hAnsi="仿宋" w:eastAsia="仿宋" w:cs="仿宋"/>
                <w:color w:val="000000"/>
                <w:sz w:val="22"/>
                <w:szCs w:val="24"/>
                <w:highlight w:val="none"/>
                <w:lang w:val="en-US" w:eastAsia="zh-CN"/>
              </w:rPr>
              <w:t>分</w:t>
            </w:r>
            <w:r>
              <w:rPr>
                <w:rFonts w:hint="eastAsia" w:ascii="仿宋" w:hAnsi="仿宋" w:eastAsia="仿宋" w:cs="仿宋"/>
                <w:color w:val="000000"/>
                <w:sz w:val="22"/>
                <w:szCs w:val="24"/>
                <w:highlight w:val="none"/>
                <w:lang w:val="en-US" w:eastAsia="zh-CN"/>
              </w:rPr>
              <w:t>，扣完为止</w:t>
            </w:r>
            <w:r>
              <w:rPr>
                <w:rFonts w:hint="default" w:ascii="仿宋" w:hAnsi="仿宋" w:eastAsia="仿宋" w:cs="仿宋"/>
                <w:color w:val="000000"/>
                <w:sz w:val="22"/>
                <w:szCs w:val="24"/>
                <w:highlight w:val="none"/>
                <w:lang w:val="en-US" w:eastAsia="zh-CN"/>
              </w:rPr>
              <w:t>。</w:t>
            </w:r>
          </w:p>
        </w:tc>
      </w:tr>
    </w:tbl>
    <w:p w14:paraId="381B9828">
      <w:pPr>
        <w:spacing w:line="500" w:lineRule="exact"/>
        <w:ind w:firstLine="480" w:firstLineChars="200"/>
        <w:rPr>
          <w:rFonts w:ascii="方正仿宋_GB2312" w:hAnsi="方正仿宋_GB2312" w:eastAsia="方正仿宋_GB2312" w:cs="方正仿宋_GB2312"/>
          <w:sz w:val="24"/>
          <w:highlight w:val="none"/>
        </w:rPr>
      </w:pPr>
    </w:p>
    <w:p w14:paraId="5778505C">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每位成员独立对每个有效投标人的投标文件进行评价、打分；然后汇总每个投标人的得分，计算得分平均值，以平均值由高到低进行排序，按排序顺序推荐中标候选人。分值计算保留小数点后二位，第三位四舍五入。</w:t>
      </w:r>
    </w:p>
    <w:p w14:paraId="33A26808">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落实中小企业政府采购政策的价格调整：</w:t>
      </w:r>
    </w:p>
    <w:p w14:paraId="4B5DE576">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或《残疾人福利性单位声明函》或省级以上监狱管理局、戒毒管理局（含新疆生产建设兵团）出具的属于监狱企业的证明文件的投标人，其投标报价扣除</w:t>
      </w:r>
      <w:r>
        <w:rPr>
          <w:rFonts w:hint="eastAsia" w:ascii="方正仿宋_GB2312" w:hAnsi="方正仿宋_GB2312" w:eastAsia="方正仿宋_GB2312" w:cs="方正仿宋_GB2312"/>
          <w:sz w:val="24"/>
          <w:highlight w:val="none"/>
          <w:u w:val="single"/>
        </w:rPr>
        <w:t xml:space="preserve"> 10 % </w:t>
      </w:r>
      <w:r>
        <w:rPr>
          <w:rFonts w:hint="eastAsia" w:ascii="方正仿宋_GB2312" w:hAnsi="方正仿宋_GB2312" w:eastAsia="方正仿宋_GB2312" w:cs="方正仿宋_GB2312"/>
          <w:sz w:val="24"/>
          <w:highlight w:val="none"/>
        </w:rPr>
        <w:t>后参与评审。对于同时属于小微企业、监狱企业或残疾人福利性单位的，不重复进行投标报价扣除。</w:t>
      </w:r>
    </w:p>
    <w:p w14:paraId="2252D7B9">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方正仿宋_GB2312" w:hAnsi="方正仿宋_GB2312" w:eastAsia="方正仿宋_GB2312" w:cs="方正仿宋_GB2312"/>
          <w:sz w:val="24"/>
          <w:highlight w:val="none"/>
          <w:u w:val="single"/>
        </w:rPr>
        <w:t xml:space="preserve"> 30 %</w:t>
      </w:r>
      <w:r>
        <w:rPr>
          <w:rFonts w:hint="eastAsia" w:ascii="方正仿宋_GB2312" w:hAnsi="方正仿宋_GB2312" w:eastAsia="方正仿宋_GB2312" w:cs="方正仿宋_GB2312"/>
          <w:sz w:val="24"/>
          <w:highlight w:val="none"/>
        </w:rPr>
        <w:t>以上的联合体或者大中型企业的报价给予</w:t>
      </w:r>
      <w:r>
        <w:rPr>
          <w:rFonts w:hint="eastAsia" w:ascii="方正仿宋_GB2312" w:hAnsi="方正仿宋_GB2312" w:eastAsia="方正仿宋_GB2312" w:cs="方正仿宋_GB2312"/>
          <w:sz w:val="24"/>
          <w:highlight w:val="none"/>
          <w:u w:val="single"/>
        </w:rPr>
        <w:t xml:space="preserve"> 4% </w:t>
      </w:r>
      <w:r>
        <w:rPr>
          <w:rFonts w:hint="eastAsia" w:ascii="方正仿宋_GB2312" w:hAnsi="方正仿宋_GB2312" w:eastAsia="方正仿宋_GB2312" w:cs="方正仿宋_GB2312"/>
          <w:sz w:val="24"/>
          <w:highlight w:val="none"/>
        </w:rPr>
        <w:t>的扣除，用扣除后的价格参加评审。</w:t>
      </w:r>
    </w:p>
    <w:p w14:paraId="44CEF42C">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组成联合体或者接受分包的小微企业与联合体内其他企业、分包企业之间存在直接控股、管理关系的，不享受价格扣除优惠政策。</w:t>
      </w:r>
    </w:p>
    <w:p w14:paraId="2832115C">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价格扣除比例对小型企业和微型企业同等对待，不作区分。</w:t>
      </w:r>
    </w:p>
    <w:p w14:paraId="7612A741">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中小企业参加政府采购活动，应当按照招标文件给定的格式出具《中小企业声明函》，否则不得享受相关中小企业扶持政策。</w:t>
      </w:r>
    </w:p>
    <w:p w14:paraId="04FF9397">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监狱企业提供了由省级以上监狱管理局、戒毒管理局（含新疆生产建设兵团）出具的属于监狱企业的证明文件的，视同小微企业。</w:t>
      </w:r>
    </w:p>
    <w:p w14:paraId="65DB5FDC">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残疾人福利性单位按招标文件要求提供了《残疾人福利性单位声明函》（见附件）的，视同小微企业。</w:t>
      </w:r>
    </w:p>
    <w:p w14:paraId="752D90B9">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若投标人同时属于小型或微型企业、监狱企业、残疾人福利性单位中的两种及以上，将不重复享受小微企业价格扣减的优惠政策。</w:t>
      </w:r>
    </w:p>
    <w:p w14:paraId="0C73DBCF">
      <w:pPr>
        <w:numPr>
          <w:ilvl w:val="1"/>
          <w:numId w:val="9"/>
        </w:numPr>
        <w:spacing w:line="500" w:lineRule="exact"/>
        <w:rPr>
          <w:rFonts w:ascii="方正仿宋_GB2312" w:hAnsi="方正仿宋_GB2312" w:eastAsia="方正仿宋_GB2312" w:cs="方正仿宋_GB2312"/>
          <w:sz w:val="24"/>
          <w:highlight w:val="none"/>
          <w:u w:val="single"/>
        </w:rPr>
      </w:pPr>
      <w:r>
        <w:rPr>
          <w:rFonts w:hint="eastAsia" w:ascii="方正仿宋_GB2312" w:hAnsi="方正仿宋_GB2312" w:eastAsia="方正仿宋_GB2312" w:cs="方正仿宋_GB2312"/>
          <w:sz w:val="24"/>
          <w:highlight w:val="none"/>
        </w:rPr>
        <w:t>投标人所投产品如被列入财政部与国家主管部门颁发的节能产品目录或环境标志产品目录或无线局域网产品目录，应提供相关证明，在评标时予以优先采购，具体优惠措施为：</w:t>
      </w:r>
      <w:r>
        <w:rPr>
          <w:rFonts w:hint="eastAsia" w:ascii="方正仿宋_GB2312" w:hAnsi="方正仿宋_GB2312" w:eastAsia="方正仿宋_GB2312" w:cs="方正仿宋_GB2312"/>
          <w:sz w:val="24"/>
          <w:highlight w:val="none"/>
          <w:u w:val="single"/>
        </w:rPr>
        <w:t>综合得分相同时排名优先。</w:t>
      </w:r>
    </w:p>
    <w:p w14:paraId="544D397C">
      <w:pPr>
        <w:numPr>
          <w:ilvl w:val="1"/>
          <w:numId w:val="9"/>
        </w:numPr>
        <w:spacing w:line="500" w:lineRule="exact"/>
        <w:rPr>
          <w:rFonts w:ascii="方正仿宋_GB2312" w:hAnsi="方正仿宋_GB2312" w:eastAsia="方正仿宋_GB2312" w:cs="方正仿宋_GB2312"/>
          <w:sz w:val="24"/>
          <w:highlight w:val="none"/>
          <w:u w:val="single"/>
        </w:rPr>
      </w:pPr>
      <w:r>
        <w:rPr>
          <w:rFonts w:hint="eastAsia" w:ascii="方正仿宋_GB2312" w:hAnsi="方正仿宋_GB2312" w:eastAsia="方正仿宋_GB2312" w:cs="方正仿宋_GB2312"/>
          <w:sz w:val="24"/>
          <w:highlight w:val="none"/>
        </w:rPr>
        <w:t>如采购人所采购产品为政府强制采购的节能产品，投标人所投产品的品牌及型号必须为清单中有效期内产品并提供证明文件，否则其投标将作为</w:t>
      </w:r>
      <w:r>
        <w:rPr>
          <w:rFonts w:hint="eastAsia" w:ascii="方正仿宋_GB2312" w:hAnsi="方正仿宋_GB2312" w:eastAsia="方正仿宋_GB2312" w:cs="方正仿宋_GB2312"/>
          <w:b/>
          <w:bCs/>
          <w:sz w:val="24"/>
          <w:highlight w:val="none"/>
        </w:rPr>
        <w:t>无效投标</w:t>
      </w:r>
      <w:r>
        <w:rPr>
          <w:rFonts w:hint="eastAsia" w:ascii="方正仿宋_GB2312" w:hAnsi="方正仿宋_GB2312" w:eastAsia="方正仿宋_GB2312" w:cs="方正仿宋_GB2312"/>
          <w:sz w:val="24"/>
          <w:highlight w:val="none"/>
        </w:rPr>
        <w:t>被拒绝。</w:t>
      </w:r>
    </w:p>
    <w:p w14:paraId="5F9BD5BD">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投标人所投产品列入无线局域网产品清单，应提供相关证明，在评标时予以优先采购，具体优惠措施为：</w:t>
      </w:r>
      <w:r>
        <w:rPr>
          <w:rFonts w:hint="eastAsia" w:ascii="方正仿宋_GB2312" w:hAnsi="方正仿宋_GB2312" w:eastAsia="方正仿宋_GB2312" w:cs="方正仿宋_GB2312"/>
          <w:sz w:val="24"/>
          <w:highlight w:val="none"/>
          <w:u w:val="single"/>
        </w:rPr>
        <w:t>综合得分相同时排名优先 。</w:t>
      </w:r>
    </w:p>
    <w:p w14:paraId="699D92E3">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同品牌处理办法：</w:t>
      </w:r>
    </w:p>
    <w:p w14:paraId="039F0FDD">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如采用最低评标办法，则：</w:t>
      </w:r>
      <w:r>
        <w:rPr>
          <w:rFonts w:hint="eastAsia" w:ascii="方正仿宋_GB2312" w:hAnsi="方正仿宋_GB2312" w:eastAsia="方正仿宋_GB2312" w:cs="方正仿宋_GB2312"/>
          <w:sz w:val="24"/>
          <w:highlight w:val="none"/>
          <w:u w:val="single"/>
        </w:rPr>
        <w:t>提供相同品牌产品（单一产品或核心产品品牌相同）的不同投标人以其中通过资格审查、符合性审查且报价最低的参加评标；报价相同的，由采购人或者采购人委托评标委员会采取随机抽取方式确定，其他同品牌投标人不作为中标候选人。</w:t>
      </w:r>
    </w:p>
    <w:p w14:paraId="65B5A866">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如采用综合评标法，则：</w:t>
      </w:r>
      <w:r>
        <w:rPr>
          <w:rFonts w:hint="eastAsia" w:ascii="方正仿宋_GB2312" w:hAnsi="方正仿宋_GB2312" w:eastAsia="方正仿宋_GB2312" w:cs="方正仿宋_GB2312"/>
          <w:sz w:val="24"/>
          <w:highlight w:val="none"/>
          <w:u w:val="single"/>
        </w:rPr>
        <w:t>提供相同品牌产品（单一产品或核心产品品牌相同）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p>
    <w:p w14:paraId="0F911075">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如一个分包内包含多种产品的，采购人或采购代理机构将在</w:t>
      </w:r>
      <w:r>
        <w:rPr>
          <w:rFonts w:hint="eastAsia" w:ascii="方正仿宋_GB2312" w:hAnsi="方正仿宋_GB2312" w:eastAsia="方正仿宋_GB2312" w:cs="方正仿宋_GB2312"/>
          <w:sz w:val="24"/>
          <w:highlight w:val="none"/>
          <w:u w:val="single"/>
        </w:rPr>
        <w:t>投标人须知前附表</w:t>
      </w:r>
      <w:r>
        <w:rPr>
          <w:rFonts w:hint="eastAsia" w:ascii="方正仿宋_GB2312" w:hAnsi="方正仿宋_GB2312" w:eastAsia="方正仿宋_GB2312" w:cs="方正仿宋_GB2312"/>
          <w:sz w:val="24"/>
          <w:highlight w:val="none"/>
        </w:rPr>
        <w:t xml:space="preserve">中载明核心产品，多家投标人提供的所有核心产品品牌均相同的，按前两条规定处理。 </w:t>
      </w:r>
    </w:p>
    <w:p w14:paraId="14418F1D">
      <w:pPr>
        <w:numPr>
          <w:ilvl w:val="1"/>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确定中标候选人名单</w:t>
      </w:r>
    </w:p>
    <w:p w14:paraId="5EBE13BA">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7C165E89">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采用最低评标价法的，评标结果按投标报价由低到高顺序排列。投标报价相同的并列。投标文件满足招标文件全部实质性要求且投标报价最低的投标人为排名第一的中标候选人。</w:t>
      </w:r>
    </w:p>
    <w:p w14:paraId="50584902">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评标委员会要对评分汇总情况进行复核，特别是对排名第一的、报价最低的、投标或响应文件被认定为无效的情形进行重点复核。</w:t>
      </w:r>
    </w:p>
    <w:p w14:paraId="19837ABA">
      <w:pPr>
        <w:numPr>
          <w:ilvl w:val="2"/>
          <w:numId w:val="9"/>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评标委员会将根据各投标人的评标排序，依次推荐本项目（各采购包/标项）的中标候选人，起草并签署评标报告。本项目（各采购包/标项）评标委员会共（各）推荐</w:t>
      </w:r>
      <w:r>
        <w:rPr>
          <w:rFonts w:hint="eastAsia" w:ascii="方正仿宋_GB2312" w:hAnsi="方正仿宋_GB2312" w:eastAsia="方正仿宋_GB2312" w:cs="方正仿宋_GB2312"/>
          <w:sz w:val="24"/>
          <w:highlight w:val="none"/>
          <w:u w:val="single"/>
        </w:rPr>
        <w:t xml:space="preserve"> 1 </w:t>
      </w:r>
      <w:r>
        <w:rPr>
          <w:rFonts w:hint="eastAsia" w:ascii="方正仿宋_GB2312" w:hAnsi="方正仿宋_GB2312" w:eastAsia="方正仿宋_GB2312" w:cs="方正仿宋_GB2312"/>
          <w:sz w:val="24"/>
          <w:highlight w:val="none"/>
        </w:rPr>
        <w:t>名中标候选人。</w:t>
      </w:r>
    </w:p>
    <w:p w14:paraId="4EEC86AC">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br w:type="page"/>
      </w:r>
    </w:p>
    <w:p w14:paraId="3BAAE59F">
      <w:pPr>
        <w:pStyle w:val="3"/>
        <w:numPr>
          <w:ilvl w:val="0"/>
          <w:numId w:val="1"/>
        </w:numPr>
        <w:jc w:val="center"/>
        <w:rPr>
          <w:rFonts w:ascii="方正仿宋_GB2312" w:hAnsi="方正仿宋_GB2312" w:eastAsia="方正仿宋_GB2312" w:cs="方正仿宋_GB2312"/>
          <w:sz w:val="32"/>
          <w:szCs w:val="32"/>
          <w:highlight w:val="none"/>
        </w:rPr>
      </w:pPr>
      <w:bookmarkStart w:id="29" w:name="_Toc11198"/>
      <w:r>
        <w:rPr>
          <w:rFonts w:hint="eastAsia" w:ascii="方正仿宋_GB2312" w:hAnsi="方正仿宋_GB2312" w:eastAsia="方正仿宋_GB2312" w:cs="方正仿宋_GB2312"/>
          <w:sz w:val="32"/>
          <w:szCs w:val="32"/>
          <w:highlight w:val="none"/>
        </w:rPr>
        <w:t>投标文件格式</w:t>
      </w:r>
      <w:bookmarkEnd w:id="29"/>
    </w:p>
    <w:p w14:paraId="532B7D6E">
      <w:pPr>
        <w:spacing w:line="500" w:lineRule="exact"/>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投标人编制文件须知</w:t>
      </w:r>
    </w:p>
    <w:p w14:paraId="45A6FA9B">
      <w:pPr>
        <w:numPr>
          <w:ilvl w:val="0"/>
          <w:numId w:val="10"/>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为保证评标工作的顺利进行，各投标人需参照如下的格式，认真进行投标文件的编写工作。需建立详细的目录。</w:t>
      </w:r>
    </w:p>
    <w:p w14:paraId="4B8111CB">
      <w:pPr>
        <w:numPr>
          <w:ilvl w:val="0"/>
          <w:numId w:val="10"/>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各投标人提交文件中涉及商业机密的，应明确标明，采购人及最终用户将给予保密处理，否则视为公开资料。</w:t>
      </w:r>
    </w:p>
    <w:p w14:paraId="6C287512">
      <w:pPr>
        <w:numPr>
          <w:ilvl w:val="0"/>
          <w:numId w:val="10"/>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全部声明和问题的回答及所附材料必须是真实的、准确的和完整的。</w:t>
      </w:r>
    </w:p>
    <w:p w14:paraId="442A7CC8">
      <w:pPr>
        <w:numPr>
          <w:ilvl w:val="0"/>
          <w:numId w:val="10"/>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本采购文件中所要求加盖的投标人公章是指与供应商名称全称相一致的“行政公章”，不得加盖其它“合同专用章、投标专用章、财务专用章”等非行政公章；“签字”是指供应商法定代表人（单位负责人）或授权委托人在采购文件规定处亲笔写上本人姓名（含电子签名）；“法定代表人（单位负责人）签章或印鉴”是指供应商法定代表人（单位负责人）在采购文件规定处加盖个人名章、手签章、印鉴等。</w:t>
      </w:r>
    </w:p>
    <w:p w14:paraId="34D0C893">
      <w:pPr>
        <w:numPr>
          <w:ilvl w:val="0"/>
          <w:numId w:val="10"/>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“法定代表人（单位负责人）”指供应商营业执照或登记证书载明的“法定代表人”、“负责人”、“执行事务合伙人”、“投资人”等。</w:t>
      </w:r>
    </w:p>
    <w:p w14:paraId="2C6AD35F">
      <w:pPr>
        <w:numPr>
          <w:ilvl w:val="0"/>
          <w:numId w:val="10"/>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以联合体参加的，除采购文件格式中要求外，采购文件要求的供应商盖章处应按加盖联合体协议中约定的联合体牵头人公章或所有联合体成员公章。</w:t>
      </w:r>
    </w:p>
    <w:p w14:paraId="33693B22">
      <w:pP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br w:type="page"/>
      </w:r>
    </w:p>
    <w:p w14:paraId="778BC63D">
      <w:pPr>
        <w:widowControl/>
        <w:jc w:val="left"/>
        <w:rPr>
          <w:rFonts w:ascii="方正仿宋_GB2312" w:hAnsi="方正仿宋_GB2312" w:eastAsia="方正仿宋_GB2312" w:cs="方正仿宋_GB2312"/>
          <w:b/>
          <w:bCs/>
          <w:color w:val="000000"/>
          <w:kern w:val="0"/>
          <w:sz w:val="24"/>
          <w:highlight w:val="none"/>
        </w:rPr>
      </w:pPr>
    </w:p>
    <w:p w14:paraId="5DBCAEB7">
      <w:pPr>
        <w:widowControl/>
        <w:jc w:val="left"/>
        <w:outlineLvl w:val="1"/>
        <w:rPr>
          <w:rFonts w:ascii="方正仿宋_GB2312" w:hAnsi="方正仿宋_GB2312" w:eastAsia="方正仿宋_GB2312" w:cs="方正仿宋_GB2312"/>
          <w:b/>
          <w:bCs/>
          <w:color w:val="000000"/>
          <w:kern w:val="0"/>
          <w:sz w:val="24"/>
          <w:highlight w:val="none"/>
        </w:rPr>
      </w:pPr>
      <w:bookmarkStart w:id="30" w:name="_Toc10196"/>
      <w:bookmarkStart w:id="31" w:name="_Toc3511"/>
      <w:r>
        <w:rPr>
          <w:rFonts w:hint="eastAsia" w:ascii="方正仿宋_GB2312" w:hAnsi="方正仿宋_GB2312" w:eastAsia="方正仿宋_GB2312" w:cs="方正仿宋_GB2312"/>
          <w:b/>
          <w:bCs/>
          <w:color w:val="000000"/>
          <w:kern w:val="0"/>
          <w:sz w:val="24"/>
          <w:highlight w:val="none"/>
        </w:rPr>
        <w:t>投标文件封面（参考格式）</w:t>
      </w:r>
      <w:bookmarkEnd w:id="30"/>
      <w:bookmarkEnd w:id="31"/>
    </w:p>
    <w:p w14:paraId="393A96D8">
      <w:pPr>
        <w:widowControl/>
        <w:jc w:val="left"/>
        <w:rPr>
          <w:rFonts w:ascii="方正仿宋_GB2312" w:hAnsi="方正仿宋_GB2312" w:eastAsia="方正仿宋_GB2312" w:cs="方正仿宋_GB2312"/>
          <w:b/>
          <w:bCs/>
          <w:color w:val="000000"/>
          <w:kern w:val="0"/>
          <w:sz w:val="84"/>
          <w:szCs w:val="84"/>
          <w:highlight w:val="none"/>
        </w:rPr>
      </w:pPr>
    </w:p>
    <w:p w14:paraId="10E6606B">
      <w:pPr>
        <w:widowControl/>
        <w:jc w:val="left"/>
        <w:rPr>
          <w:rFonts w:ascii="方正仿宋_GB2312" w:hAnsi="方正仿宋_GB2312" w:eastAsia="方正仿宋_GB2312" w:cs="方正仿宋_GB2312"/>
          <w:b/>
          <w:bCs/>
          <w:color w:val="000000"/>
          <w:kern w:val="0"/>
          <w:sz w:val="84"/>
          <w:szCs w:val="84"/>
          <w:highlight w:val="none"/>
        </w:rPr>
      </w:pPr>
    </w:p>
    <w:p w14:paraId="50743A93">
      <w:pPr>
        <w:widowControl/>
        <w:jc w:val="center"/>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b/>
          <w:bCs/>
          <w:color w:val="000000"/>
          <w:kern w:val="0"/>
          <w:sz w:val="84"/>
          <w:szCs w:val="84"/>
          <w:highlight w:val="none"/>
        </w:rPr>
        <w:t>投标文件</w:t>
      </w:r>
    </w:p>
    <w:p w14:paraId="6C95CC9D">
      <w:pPr>
        <w:widowControl/>
        <w:jc w:val="left"/>
        <w:rPr>
          <w:rFonts w:ascii="方正仿宋_GB2312" w:hAnsi="方正仿宋_GB2312" w:eastAsia="方正仿宋_GB2312" w:cs="方正仿宋_GB2312"/>
          <w:b/>
          <w:bCs/>
          <w:color w:val="000000"/>
          <w:kern w:val="0"/>
          <w:sz w:val="52"/>
          <w:szCs w:val="52"/>
          <w:highlight w:val="none"/>
        </w:rPr>
      </w:pPr>
    </w:p>
    <w:p w14:paraId="47BD6B32">
      <w:pPr>
        <w:widowControl/>
        <w:jc w:val="left"/>
        <w:rPr>
          <w:rFonts w:ascii="方正仿宋_GB2312" w:hAnsi="方正仿宋_GB2312" w:eastAsia="方正仿宋_GB2312" w:cs="方正仿宋_GB2312"/>
          <w:b/>
          <w:bCs/>
          <w:color w:val="000000"/>
          <w:kern w:val="0"/>
          <w:sz w:val="52"/>
          <w:szCs w:val="52"/>
          <w:highlight w:val="none"/>
        </w:rPr>
      </w:pPr>
    </w:p>
    <w:p w14:paraId="17E12056">
      <w:pPr>
        <w:widowControl/>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b/>
          <w:bCs/>
          <w:color w:val="000000"/>
          <w:kern w:val="0"/>
          <w:sz w:val="52"/>
          <w:szCs w:val="52"/>
          <w:highlight w:val="none"/>
        </w:rPr>
        <w:t xml:space="preserve"> </w:t>
      </w:r>
    </w:p>
    <w:p w14:paraId="1B1A6BAA">
      <w:pPr>
        <w:widowControl/>
        <w:jc w:val="left"/>
        <w:rPr>
          <w:rFonts w:ascii="方正仿宋_GB2312" w:hAnsi="方正仿宋_GB2312" w:eastAsia="方正仿宋_GB2312" w:cs="方正仿宋_GB2312"/>
          <w:b/>
          <w:bCs/>
          <w:color w:val="000000"/>
          <w:kern w:val="0"/>
          <w:sz w:val="31"/>
          <w:szCs w:val="31"/>
          <w:highlight w:val="none"/>
        </w:rPr>
      </w:pPr>
    </w:p>
    <w:p w14:paraId="37942789">
      <w:pPr>
        <w:widowControl/>
        <w:jc w:val="left"/>
        <w:rPr>
          <w:rFonts w:ascii="方正仿宋_GB2312" w:hAnsi="方正仿宋_GB2312" w:eastAsia="方正仿宋_GB2312" w:cs="方正仿宋_GB2312"/>
          <w:b/>
          <w:bCs/>
          <w:color w:val="000000"/>
          <w:kern w:val="0"/>
          <w:sz w:val="31"/>
          <w:szCs w:val="31"/>
          <w:highlight w:val="none"/>
        </w:rPr>
      </w:pPr>
    </w:p>
    <w:p w14:paraId="0C51DF0C">
      <w:pPr>
        <w:widowControl/>
        <w:jc w:val="left"/>
        <w:rPr>
          <w:rFonts w:ascii="方正仿宋_GB2312" w:hAnsi="方正仿宋_GB2312" w:eastAsia="方正仿宋_GB2312" w:cs="方正仿宋_GB2312"/>
          <w:b/>
          <w:bCs/>
          <w:color w:val="000000"/>
          <w:kern w:val="0"/>
          <w:sz w:val="31"/>
          <w:szCs w:val="31"/>
          <w:highlight w:val="none"/>
        </w:rPr>
      </w:pPr>
    </w:p>
    <w:p w14:paraId="7ECF6910">
      <w:pPr>
        <w:widowControl/>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b/>
          <w:bCs/>
          <w:color w:val="000000"/>
          <w:kern w:val="0"/>
          <w:sz w:val="31"/>
          <w:szCs w:val="31"/>
          <w:highlight w:val="none"/>
        </w:rPr>
        <w:t xml:space="preserve">项目名称: </w:t>
      </w:r>
    </w:p>
    <w:p w14:paraId="53A1FB49">
      <w:pPr>
        <w:widowControl/>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b/>
          <w:bCs/>
          <w:color w:val="000000"/>
          <w:kern w:val="0"/>
          <w:sz w:val="31"/>
          <w:szCs w:val="31"/>
          <w:highlight w:val="none"/>
        </w:rPr>
        <w:t xml:space="preserve">项目编号/包号： </w:t>
      </w:r>
    </w:p>
    <w:p w14:paraId="086E2E63">
      <w:pPr>
        <w:widowControl/>
        <w:jc w:val="left"/>
        <w:rPr>
          <w:rFonts w:ascii="方正仿宋_GB2312" w:hAnsi="方正仿宋_GB2312" w:eastAsia="方正仿宋_GB2312" w:cs="方正仿宋_GB2312"/>
          <w:b/>
          <w:bCs/>
          <w:color w:val="000000"/>
          <w:kern w:val="0"/>
          <w:sz w:val="31"/>
          <w:szCs w:val="31"/>
          <w:highlight w:val="none"/>
        </w:rPr>
      </w:pPr>
    </w:p>
    <w:p w14:paraId="4B66F978">
      <w:pPr>
        <w:widowControl/>
        <w:jc w:val="left"/>
        <w:rPr>
          <w:rFonts w:ascii="方正仿宋_GB2312" w:hAnsi="方正仿宋_GB2312" w:eastAsia="方正仿宋_GB2312" w:cs="方正仿宋_GB2312"/>
          <w:b/>
          <w:bCs/>
          <w:color w:val="000000"/>
          <w:kern w:val="0"/>
          <w:sz w:val="31"/>
          <w:szCs w:val="31"/>
          <w:highlight w:val="none"/>
        </w:rPr>
      </w:pPr>
    </w:p>
    <w:p w14:paraId="31FE9BD3">
      <w:pPr>
        <w:widowControl/>
        <w:jc w:val="left"/>
        <w:rPr>
          <w:rFonts w:ascii="方正仿宋_GB2312" w:hAnsi="方正仿宋_GB2312" w:eastAsia="方正仿宋_GB2312" w:cs="方正仿宋_GB2312"/>
          <w:b/>
          <w:bCs/>
          <w:color w:val="000000"/>
          <w:kern w:val="0"/>
          <w:sz w:val="31"/>
          <w:szCs w:val="31"/>
          <w:highlight w:val="none"/>
        </w:rPr>
      </w:pPr>
    </w:p>
    <w:p w14:paraId="7A026398">
      <w:pPr>
        <w:widowControl/>
        <w:jc w:val="left"/>
        <w:rPr>
          <w:rFonts w:ascii="方正仿宋_GB2312" w:hAnsi="方正仿宋_GB2312" w:eastAsia="方正仿宋_GB2312" w:cs="方正仿宋_GB2312"/>
          <w:b/>
          <w:bCs/>
          <w:color w:val="000000"/>
          <w:kern w:val="0"/>
          <w:sz w:val="31"/>
          <w:szCs w:val="31"/>
          <w:highlight w:val="none"/>
        </w:rPr>
      </w:pPr>
      <w:r>
        <w:rPr>
          <w:rFonts w:hint="eastAsia" w:ascii="方正仿宋_GB2312" w:hAnsi="方正仿宋_GB2312" w:eastAsia="方正仿宋_GB2312" w:cs="方正仿宋_GB2312"/>
          <w:b/>
          <w:bCs/>
          <w:color w:val="000000"/>
          <w:kern w:val="0"/>
          <w:sz w:val="31"/>
          <w:szCs w:val="31"/>
          <w:highlight w:val="none"/>
        </w:rPr>
        <w:t>投标人名称（盖公章）：</w:t>
      </w:r>
    </w:p>
    <w:p w14:paraId="7E6FC3D3">
      <w:pPr>
        <w:widowControl/>
        <w:jc w:val="left"/>
        <w:rPr>
          <w:rFonts w:ascii="方正仿宋_GB2312" w:hAnsi="方正仿宋_GB2312" w:eastAsia="方正仿宋_GB2312" w:cs="方正仿宋_GB2312"/>
          <w:b/>
          <w:bCs/>
          <w:color w:val="000000"/>
          <w:kern w:val="0"/>
          <w:sz w:val="31"/>
          <w:szCs w:val="31"/>
          <w:highlight w:val="none"/>
        </w:rPr>
      </w:pPr>
      <w:r>
        <w:rPr>
          <w:rFonts w:hint="eastAsia" w:ascii="方正仿宋_GB2312" w:hAnsi="方正仿宋_GB2312" w:eastAsia="方正仿宋_GB2312" w:cs="方正仿宋_GB2312"/>
          <w:b/>
          <w:bCs/>
          <w:color w:val="000000"/>
          <w:kern w:val="0"/>
          <w:sz w:val="31"/>
          <w:szCs w:val="31"/>
          <w:highlight w:val="none"/>
        </w:rPr>
        <w:t>法定代表人或其授权代表（签字或印鉴）：</w:t>
      </w:r>
    </w:p>
    <w:p w14:paraId="7A3D3389">
      <w:pPr>
        <w:widowControl/>
        <w:jc w:val="left"/>
        <w:rPr>
          <w:rFonts w:ascii="方正仿宋_GB2312" w:hAnsi="方正仿宋_GB2312" w:eastAsia="方正仿宋_GB2312" w:cs="方正仿宋_GB2312"/>
          <w:b/>
          <w:bCs/>
          <w:color w:val="000000"/>
          <w:kern w:val="0"/>
          <w:sz w:val="31"/>
          <w:szCs w:val="31"/>
          <w:highlight w:val="none"/>
        </w:rPr>
      </w:pPr>
    </w:p>
    <w:p w14:paraId="364480EC">
      <w:pPr>
        <w:widowControl/>
        <w:jc w:val="left"/>
        <w:rPr>
          <w:rFonts w:ascii="方正仿宋_GB2312" w:hAnsi="方正仿宋_GB2312" w:eastAsia="方正仿宋_GB2312" w:cs="方正仿宋_GB2312"/>
          <w:b/>
          <w:bCs/>
          <w:color w:val="000000"/>
          <w:kern w:val="0"/>
          <w:sz w:val="31"/>
          <w:szCs w:val="31"/>
          <w:highlight w:val="none"/>
        </w:rPr>
      </w:pPr>
    </w:p>
    <w:p w14:paraId="0F17D60C">
      <w:pPr>
        <w:widowControl/>
        <w:spacing w:line="500" w:lineRule="exact"/>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 xml:space="preserve">1   满足《中华人民共和国政府采购法》第二十二条规定及法律法规的其他规定 </w:t>
      </w:r>
    </w:p>
    <w:p w14:paraId="0B039DE3">
      <w:pPr>
        <w:widowControl/>
        <w:spacing w:line="500" w:lineRule="exact"/>
        <w:jc w:val="center"/>
        <w:rPr>
          <w:rFonts w:ascii="方正仿宋_GB2312" w:hAnsi="方正仿宋_GB2312" w:eastAsia="方正仿宋_GB2312" w:cs="方正仿宋_GB2312"/>
          <w:color w:val="000000"/>
          <w:kern w:val="0"/>
          <w:sz w:val="24"/>
          <w:highlight w:val="none"/>
        </w:rPr>
      </w:pPr>
    </w:p>
    <w:p w14:paraId="355BEF15">
      <w:pPr>
        <w:widowControl/>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附件 1-1 法人或者其他组织的营业执照等证明文件或自然人的身份证明复印件;</w:t>
      </w:r>
    </w:p>
    <w:p w14:paraId="64CDA224">
      <w:pPr>
        <w:widowControl/>
        <w:spacing w:line="500" w:lineRule="exact"/>
        <w:rPr>
          <w:rFonts w:ascii="方正仿宋_GB2312" w:hAnsi="方正仿宋_GB2312" w:eastAsia="方正仿宋_GB2312" w:cs="方正仿宋_GB2312"/>
          <w:color w:val="000000"/>
          <w:kern w:val="0"/>
          <w:sz w:val="24"/>
          <w:highlight w:val="none"/>
        </w:rPr>
      </w:pPr>
    </w:p>
    <w:p w14:paraId="6DC5AE9A">
      <w:pPr>
        <w:widowControl/>
        <w:spacing w:line="500" w:lineRule="exact"/>
        <w:rPr>
          <w:rFonts w:ascii="方正仿宋_GB2312" w:hAnsi="方正仿宋_GB2312" w:eastAsia="方正仿宋_GB2312" w:cs="方正仿宋_GB2312"/>
          <w:color w:val="000000"/>
          <w:kern w:val="0"/>
          <w:sz w:val="24"/>
          <w:highlight w:val="none"/>
        </w:rPr>
      </w:pPr>
    </w:p>
    <w:p w14:paraId="61B435EC">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5322FA31">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附件 1-2 投标人具有良好的商业信誉和健全的财务会计制度的证明文件</w:t>
      </w:r>
    </w:p>
    <w:p w14:paraId="5375C08E">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说明：</w:t>
      </w:r>
    </w:p>
    <w:p w14:paraId="6A575E33">
      <w:pPr>
        <w:spacing w:line="500" w:lineRule="exact"/>
        <w:outlineLvl w:val="1"/>
        <w:rPr>
          <w:rFonts w:ascii="方正仿宋_GB2312" w:hAnsi="方正仿宋_GB2312" w:eastAsia="方正仿宋_GB2312" w:cs="方正仿宋_GB2312"/>
          <w:color w:val="000000"/>
          <w:kern w:val="0"/>
          <w:sz w:val="24"/>
          <w:highlight w:val="none"/>
        </w:rPr>
      </w:pPr>
      <w:bookmarkStart w:id="32" w:name="_Toc16703"/>
      <w:bookmarkStart w:id="33" w:name="_Toc21425"/>
      <w:r>
        <w:rPr>
          <w:rFonts w:hint="eastAsia" w:ascii="方正仿宋_GB2312" w:hAnsi="方正仿宋_GB2312" w:eastAsia="方正仿宋_GB2312" w:cs="方正仿宋_GB2312"/>
          <w:color w:val="000000"/>
          <w:kern w:val="0"/>
          <w:sz w:val="24"/>
          <w:highlight w:val="none"/>
        </w:rPr>
        <w:t>1、复印件并加盖本单位公章</w:t>
      </w:r>
      <w:bookmarkEnd w:id="32"/>
      <w:bookmarkEnd w:id="33"/>
    </w:p>
    <w:p w14:paraId="229AC82F">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2、若提供的是复印件，采购人、采购代理机构保留审核原件的权利。</w:t>
      </w:r>
    </w:p>
    <w:p w14:paraId="608E9697">
      <w:pPr>
        <w:spacing w:line="500" w:lineRule="exact"/>
        <w:outlineLvl w:val="1"/>
        <w:rPr>
          <w:rFonts w:ascii="方正仿宋_GB2312" w:hAnsi="方正仿宋_GB2312" w:eastAsia="方正仿宋_GB2312" w:cs="方正仿宋_GB2312"/>
          <w:color w:val="000000"/>
          <w:kern w:val="0"/>
          <w:sz w:val="24"/>
          <w:highlight w:val="none"/>
        </w:rPr>
      </w:pPr>
      <w:bookmarkStart w:id="34" w:name="_Toc26050"/>
      <w:bookmarkStart w:id="35" w:name="_Toc32425"/>
      <w:r>
        <w:rPr>
          <w:rFonts w:hint="eastAsia" w:ascii="方正仿宋_GB2312" w:hAnsi="方正仿宋_GB2312" w:eastAsia="方正仿宋_GB2312" w:cs="方正仿宋_GB2312"/>
          <w:color w:val="000000"/>
          <w:kern w:val="0"/>
          <w:sz w:val="24"/>
          <w:highlight w:val="none"/>
        </w:rPr>
        <w:t>3、如果是联合体投标，联合体各方均需提供上述证明。</w:t>
      </w:r>
      <w:bookmarkEnd w:id="34"/>
      <w:bookmarkEnd w:id="35"/>
    </w:p>
    <w:p w14:paraId="29B48F47">
      <w:pPr>
        <w:spacing w:line="500" w:lineRule="exact"/>
        <w:rPr>
          <w:rFonts w:ascii="方正仿宋_GB2312" w:hAnsi="方正仿宋_GB2312" w:eastAsia="方正仿宋_GB2312" w:cs="方正仿宋_GB2312"/>
          <w:color w:val="000000"/>
          <w:kern w:val="0"/>
          <w:sz w:val="24"/>
          <w:highlight w:val="none"/>
        </w:rPr>
      </w:pPr>
    </w:p>
    <w:p w14:paraId="40626A07">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410A123C">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附件1-3  投标人缴纳税收的证明</w:t>
      </w:r>
    </w:p>
    <w:p w14:paraId="307E7CE6">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说明：</w:t>
      </w:r>
    </w:p>
    <w:p w14:paraId="22299F0F">
      <w:pPr>
        <w:spacing w:line="500" w:lineRule="exact"/>
        <w:outlineLvl w:val="1"/>
        <w:rPr>
          <w:rFonts w:ascii="方正仿宋_GB2312" w:hAnsi="方正仿宋_GB2312" w:eastAsia="方正仿宋_GB2312" w:cs="方正仿宋_GB2312"/>
          <w:color w:val="000000"/>
          <w:kern w:val="0"/>
          <w:sz w:val="24"/>
          <w:highlight w:val="none"/>
        </w:rPr>
      </w:pPr>
      <w:bookmarkStart w:id="36" w:name="_Toc7512"/>
      <w:bookmarkStart w:id="37" w:name="_Toc19591"/>
      <w:r>
        <w:rPr>
          <w:rFonts w:hint="eastAsia" w:ascii="方正仿宋_GB2312" w:hAnsi="方正仿宋_GB2312" w:eastAsia="方正仿宋_GB2312" w:cs="方正仿宋_GB2312"/>
          <w:color w:val="000000"/>
          <w:kern w:val="0"/>
          <w:sz w:val="24"/>
          <w:highlight w:val="none"/>
        </w:rPr>
        <w:t>1、复印件并加盖本单位公章</w:t>
      </w:r>
      <w:bookmarkEnd w:id="36"/>
      <w:bookmarkEnd w:id="37"/>
    </w:p>
    <w:p w14:paraId="59C1A4E0">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2、若提供的是复印件，采购人、采购代理机构保留审核原件的权利。</w:t>
      </w:r>
    </w:p>
    <w:p w14:paraId="698168AD">
      <w:pPr>
        <w:spacing w:line="500" w:lineRule="exact"/>
        <w:outlineLvl w:val="1"/>
        <w:rPr>
          <w:rFonts w:ascii="方正仿宋_GB2312" w:hAnsi="方正仿宋_GB2312" w:eastAsia="方正仿宋_GB2312" w:cs="方正仿宋_GB2312"/>
          <w:color w:val="000000"/>
          <w:kern w:val="0"/>
          <w:sz w:val="24"/>
          <w:highlight w:val="none"/>
        </w:rPr>
      </w:pPr>
      <w:bookmarkStart w:id="38" w:name="_Toc8376"/>
      <w:bookmarkStart w:id="39" w:name="_Toc9857"/>
      <w:r>
        <w:rPr>
          <w:rFonts w:hint="eastAsia" w:ascii="方正仿宋_GB2312" w:hAnsi="方正仿宋_GB2312" w:eastAsia="方正仿宋_GB2312" w:cs="方正仿宋_GB2312"/>
          <w:color w:val="000000"/>
          <w:kern w:val="0"/>
          <w:sz w:val="24"/>
          <w:highlight w:val="none"/>
        </w:rPr>
        <w:t>3、如果是联合体投标，联合体各方均需提供上述证明。</w:t>
      </w:r>
      <w:r>
        <w:rPr>
          <w:rFonts w:hint="eastAsia" w:ascii="方正仿宋_GB2312" w:hAnsi="方正仿宋_GB2312" w:eastAsia="方正仿宋_GB2312" w:cs="方正仿宋_GB2312"/>
          <w:color w:val="000000"/>
          <w:kern w:val="0"/>
          <w:sz w:val="24"/>
          <w:highlight w:val="none"/>
        </w:rPr>
        <w:br w:type="page"/>
      </w:r>
      <w:bookmarkEnd w:id="38"/>
      <w:bookmarkEnd w:id="39"/>
    </w:p>
    <w:p w14:paraId="1C870012">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附件1-4  投标人为职工缴纳社会保险的证明</w:t>
      </w:r>
    </w:p>
    <w:p w14:paraId="51B79167">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说明：</w:t>
      </w:r>
    </w:p>
    <w:p w14:paraId="15345E27">
      <w:pPr>
        <w:spacing w:line="500" w:lineRule="exact"/>
        <w:outlineLvl w:val="1"/>
        <w:rPr>
          <w:rFonts w:ascii="方正仿宋_GB2312" w:hAnsi="方正仿宋_GB2312" w:eastAsia="方正仿宋_GB2312" w:cs="方正仿宋_GB2312"/>
          <w:color w:val="000000"/>
          <w:kern w:val="0"/>
          <w:sz w:val="24"/>
          <w:highlight w:val="none"/>
        </w:rPr>
      </w:pPr>
      <w:bookmarkStart w:id="40" w:name="_Toc3006"/>
      <w:bookmarkStart w:id="41" w:name="_Toc32293"/>
      <w:r>
        <w:rPr>
          <w:rFonts w:hint="eastAsia" w:ascii="方正仿宋_GB2312" w:hAnsi="方正仿宋_GB2312" w:eastAsia="方正仿宋_GB2312" w:cs="方正仿宋_GB2312"/>
          <w:color w:val="000000"/>
          <w:kern w:val="0"/>
          <w:sz w:val="24"/>
          <w:highlight w:val="none"/>
        </w:rPr>
        <w:t>1、复印件并加盖本单位公章</w:t>
      </w:r>
      <w:bookmarkEnd w:id="40"/>
      <w:bookmarkEnd w:id="41"/>
    </w:p>
    <w:p w14:paraId="11B339E5">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2、若提供的是复印件，采购人、采购代理机构保留审核原件的权利。</w:t>
      </w:r>
    </w:p>
    <w:p w14:paraId="2E1C7FF6">
      <w:pPr>
        <w:spacing w:line="500" w:lineRule="exact"/>
        <w:outlineLvl w:val="1"/>
        <w:rPr>
          <w:rFonts w:ascii="方正仿宋_GB2312" w:hAnsi="方正仿宋_GB2312" w:eastAsia="方正仿宋_GB2312" w:cs="方正仿宋_GB2312"/>
          <w:color w:val="000000"/>
          <w:kern w:val="0"/>
          <w:sz w:val="24"/>
          <w:highlight w:val="none"/>
        </w:rPr>
      </w:pPr>
      <w:bookmarkStart w:id="42" w:name="_Toc21805"/>
      <w:bookmarkStart w:id="43" w:name="_Toc28907"/>
      <w:r>
        <w:rPr>
          <w:rFonts w:hint="eastAsia" w:ascii="方正仿宋_GB2312" w:hAnsi="方正仿宋_GB2312" w:eastAsia="方正仿宋_GB2312" w:cs="方正仿宋_GB2312"/>
          <w:color w:val="000000"/>
          <w:kern w:val="0"/>
          <w:sz w:val="24"/>
          <w:highlight w:val="none"/>
        </w:rPr>
        <w:t>3、如果是联合体投标，联合体各方均需提供上述证明。</w:t>
      </w:r>
      <w:bookmarkEnd w:id="42"/>
      <w:bookmarkEnd w:id="43"/>
    </w:p>
    <w:p w14:paraId="6F4FE230">
      <w:pPr>
        <w:rPr>
          <w:rFonts w:ascii="方正仿宋_GB2312" w:hAnsi="方正仿宋_GB2312" w:eastAsia="方正仿宋_GB2312" w:cs="方正仿宋_GB2312"/>
          <w:color w:val="000000"/>
          <w:kern w:val="0"/>
          <w:sz w:val="24"/>
          <w:highlight w:val="none"/>
        </w:rPr>
      </w:pPr>
    </w:p>
    <w:p w14:paraId="44283A88">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21997B59">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附件 1-5 投标人资格声明书</w:t>
      </w:r>
    </w:p>
    <w:p w14:paraId="4B9615FA">
      <w:pPr>
        <w:rPr>
          <w:rFonts w:ascii="方正仿宋_GB2312" w:hAnsi="方正仿宋_GB2312" w:eastAsia="方正仿宋_GB2312" w:cs="方正仿宋_GB2312"/>
          <w:color w:val="000000"/>
          <w:kern w:val="0"/>
          <w:sz w:val="24"/>
          <w:highlight w:val="none"/>
        </w:rPr>
      </w:pPr>
    </w:p>
    <w:p w14:paraId="3F028F8B">
      <w:pPr>
        <w:widowControl/>
        <w:jc w:val="center"/>
        <w:rPr>
          <w:rFonts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color w:val="000000"/>
          <w:kern w:val="0"/>
          <w:sz w:val="32"/>
          <w:szCs w:val="32"/>
          <w:highlight w:val="none"/>
        </w:rPr>
        <w:t>投标人资格声明书</w:t>
      </w:r>
    </w:p>
    <w:p w14:paraId="23394278">
      <w:pPr>
        <w:widowControl/>
        <w:jc w:val="left"/>
        <w:rPr>
          <w:rFonts w:ascii="方正仿宋_GB2312" w:hAnsi="方正仿宋_GB2312" w:eastAsia="方正仿宋_GB2312" w:cs="方正仿宋_GB2312"/>
          <w:color w:val="000000"/>
          <w:kern w:val="0"/>
          <w:sz w:val="24"/>
          <w:highlight w:val="none"/>
        </w:rPr>
      </w:pPr>
    </w:p>
    <w:p w14:paraId="0B3CE3AD">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致：</w:t>
      </w:r>
      <w:r>
        <w:rPr>
          <w:rFonts w:hint="eastAsia" w:ascii="方正仿宋_GB2312" w:hAnsi="方正仿宋_GB2312" w:eastAsia="方正仿宋_GB2312" w:cs="方正仿宋_GB2312"/>
          <w:color w:val="000000"/>
          <w:kern w:val="0"/>
          <w:sz w:val="24"/>
          <w:highlight w:val="none"/>
          <w:u w:val="single"/>
        </w:rPr>
        <w:t xml:space="preserve">采购人或采购代理机构 </w:t>
      </w:r>
    </w:p>
    <w:p w14:paraId="30177AFC">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在参与本次项目投标中，我单位承诺： </w:t>
      </w:r>
    </w:p>
    <w:p w14:paraId="0BF1291A">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（一）具有良好的商业信誉和健全的财务会计制度； </w:t>
      </w:r>
    </w:p>
    <w:p w14:paraId="479A7094">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（二）具有履行合同所必需的设备和专业技术能力； </w:t>
      </w:r>
    </w:p>
    <w:p w14:paraId="1D336C9A">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（三）有依法缴纳税收和社会保障资金的良好记录； </w:t>
      </w:r>
    </w:p>
    <w:p w14:paraId="3EE034DE">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 </w:t>
      </w:r>
    </w:p>
    <w:p w14:paraId="0DBA205D">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（五）我单位不属于政府采购法律、行政法规规定的公益一类事业单位、或使用事业编制且由财政拨款保障的群团组织（仅适用于政府购买服务项目）； </w:t>
      </w:r>
    </w:p>
    <w:p w14:paraId="03A6DF47">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（六）我单位不存在为采购项目提供整体设计、规范编制或者项目管理、监理、检测等服务后，再参加该采购项目的其他采购活动的情形（单一来源采购项目除外）； </w:t>
      </w:r>
    </w:p>
    <w:p w14:paraId="14AF559A">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（七）与我单位存在“单位负责人为同一人或者存在直接控股、管理关系”的其他法人单位信息如下（如有，不论其是否参加同一合同项下的政府采购活动均须填写）：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798"/>
        <w:gridCol w:w="3406"/>
      </w:tblGrid>
      <w:tr w14:paraId="62E99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1078C897">
            <w:pPr>
              <w:widowControl/>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序号</w:t>
            </w:r>
          </w:p>
        </w:tc>
        <w:tc>
          <w:tcPr>
            <w:tcW w:w="3798" w:type="dxa"/>
            <w:vAlign w:val="center"/>
          </w:tcPr>
          <w:p w14:paraId="500BC709">
            <w:pPr>
              <w:widowControl/>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单位名称</w:t>
            </w:r>
          </w:p>
        </w:tc>
        <w:tc>
          <w:tcPr>
            <w:tcW w:w="3406" w:type="dxa"/>
            <w:vAlign w:val="center"/>
          </w:tcPr>
          <w:p w14:paraId="48EC7229">
            <w:pPr>
              <w:widowControl/>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相互关系</w:t>
            </w:r>
          </w:p>
        </w:tc>
      </w:tr>
      <w:tr w14:paraId="31C1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45265338">
            <w:pPr>
              <w:widowControl/>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1</w:t>
            </w:r>
          </w:p>
        </w:tc>
        <w:tc>
          <w:tcPr>
            <w:tcW w:w="3798" w:type="dxa"/>
          </w:tcPr>
          <w:p w14:paraId="43833239">
            <w:pPr>
              <w:widowControl/>
              <w:jc w:val="left"/>
              <w:rPr>
                <w:rFonts w:ascii="方正仿宋_GB2312" w:hAnsi="方正仿宋_GB2312" w:eastAsia="方正仿宋_GB2312" w:cs="方正仿宋_GB2312"/>
                <w:color w:val="000000"/>
                <w:kern w:val="0"/>
                <w:sz w:val="24"/>
                <w:highlight w:val="none"/>
              </w:rPr>
            </w:pPr>
          </w:p>
        </w:tc>
        <w:tc>
          <w:tcPr>
            <w:tcW w:w="3406" w:type="dxa"/>
          </w:tcPr>
          <w:p w14:paraId="0FFEA42D">
            <w:pPr>
              <w:widowControl/>
              <w:jc w:val="left"/>
              <w:rPr>
                <w:rFonts w:ascii="方正仿宋_GB2312" w:hAnsi="方正仿宋_GB2312" w:eastAsia="方正仿宋_GB2312" w:cs="方正仿宋_GB2312"/>
                <w:color w:val="000000"/>
                <w:kern w:val="0"/>
                <w:sz w:val="24"/>
                <w:highlight w:val="none"/>
              </w:rPr>
            </w:pPr>
          </w:p>
        </w:tc>
      </w:tr>
      <w:tr w14:paraId="7E515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0F9F0D91">
            <w:pPr>
              <w:widowControl/>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w:t>
            </w:r>
          </w:p>
        </w:tc>
        <w:tc>
          <w:tcPr>
            <w:tcW w:w="3798" w:type="dxa"/>
          </w:tcPr>
          <w:p w14:paraId="69F218DE">
            <w:pPr>
              <w:widowControl/>
              <w:jc w:val="left"/>
              <w:rPr>
                <w:rFonts w:ascii="方正仿宋_GB2312" w:hAnsi="方正仿宋_GB2312" w:eastAsia="方正仿宋_GB2312" w:cs="方正仿宋_GB2312"/>
                <w:color w:val="000000"/>
                <w:kern w:val="0"/>
                <w:sz w:val="24"/>
                <w:highlight w:val="none"/>
              </w:rPr>
            </w:pPr>
          </w:p>
        </w:tc>
        <w:tc>
          <w:tcPr>
            <w:tcW w:w="3406" w:type="dxa"/>
          </w:tcPr>
          <w:p w14:paraId="58464C31">
            <w:pPr>
              <w:widowControl/>
              <w:jc w:val="left"/>
              <w:rPr>
                <w:rFonts w:ascii="方正仿宋_GB2312" w:hAnsi="方正仿宋_GB2312" w:eastAsia="方正仿宋_GB2312" w:cs="方正仿宋_GB2312"/>
                <w:color w:val="000000"/>
                <w:kern w:val="0"/>
                <w:sz w:val="24"/>
                <w:highlight w:val="none"/>
              </w:rPr>
            </w:pPr>
          </w:p>
        </w:tc>
      </w:tr>
      <w:tr w14:paraId="6CA89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15" w:type="dxa"/>
            <w:vAlign w:val="center"/>
          </w:tcPr>
          <w:p w14:paraId="3249A1AF">
            <w:pPr>
              <w:widowControl/>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w:t>
            </w:r>
          </w:p>
        </w:tc>
        <w:tc>
          <w:tcPr>
            <w:tcW w:w="3798" w:type="dxa"/>
          </w:tcPr>
          <w:p w14:paraId="1744DFB4">
            <w:pPr>
              <w:widowControl/>
              <w:jc w:val="left"/>
              <w:rPr>
                <w:rFonts w:ascii="方正仿宋_GB2312" w:hAnsi="方正仿宋_GB2312" w:eastAsia="方正仿宋_GB2312" w:cs="方正仿宋_GB2312"/>
                <w:color w:val="000000"/>
                <w:kern w:val="0"/>
                <w:sz w:val="24"/>
                <w:highlight w:val="none"/>
              </w:rPr>
            </w:pPr>
          </w:p>
        </w:tc>
        <w:tc>
          <w:tcPr>
            <w:tcW w:w="3406" w:type="dxa"/>
          </w:tcPr>
          <w:p w14:paraId="005484D3">
            <w:pPr>
              <w:widowControl/>
              <w:jc w:val="left"/>
              <w:rPr>
                <w:rFonts w:ascii="方正仿宋_GB2312" w:hAnsi="方正仿宋_GB2312" w:eastAsia="方正仿宋_GB2312" w:cs="方正仿宋_GB2312"/>
                <w:color w:val="000000"/>
                <w:kern w:val="0"/>
                <w:sz w:val="24"/>
                <w:highlight w:val="none"/>
              </w:rPr>
            </w:pPr>
          </w:p>
        </w:tc>
      </w:tr>
    </w:tbl>
    <w:p w14:paraId="3811CA04">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上述声明真实有效，否则我方负全部责任。 </w:t>
      </w:r>
    </w:p>
    <w:p w14:paraId="151AA3C8">
      <w:pPr>
        <w:widowControl/>
        <w:spacing w:line="500" w:lineRule="exact"/>
        <w:jc w:val="left"/>
        <w:rPr>
          <w:rFonts w:ascii="方正仿宋_GB2312" w:hAnsi="方正仿宋_GB2312" w:eastAsia="方正仿宋_GB2312" w:cs="方正仿宋_GB2312"/>
          <w:color w:val="000000"/>
          <w:kern w:val="0"/>
          <w:sz w:val="24"/>
          <w:highlight w:val="none"/>
        </w:rPr>
      </w:pPr>
    </w:p>
    <w:p w14:paraId="2C11D606">
      <w:pPr>
        <w:widowControl/>
        <w:spacing w:line="500" w:lineRule="exact"/>
        <w:jc w:val="left"/>
        <w:rPr>
          <w:rFonts w:ascii="方正仿宋_GB2312" w:hAnsi="方正仿宋_GB2312" w:eastAsia="方正仿宋_GB2312" w:cs="方正仿宋_GB2312"/>
          <w:color w:val="000000"/>
          <w:kern w:val="0"/>
          <w:sz w:val="24"/>
          <w:highlight w:val="none"/>
        </w:rPr>
      </w:pPr>
    </w:p>
    <w:p w14:paraId="735E9E42">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投标人名称：  </w:t>
      </w:r>
      <w:r>
        <w:rPr>
          <w:rFonts w:hint="eastAsia" w:ascii="方正仿宋_GB2312" w:hAnsi="方正仿宋_GB2312" w:eastAsia="方正仿宋_GB2312" w:cs="方正仿宋_GB2312"/>
          <w:color w:val="000000"/>
          <w:kern w:val="0"/>
          <w:sz w:val="24"/>
          <w:highlight w:val="none"/>
          <w:u w:val="single"/>
        </w:rPr>
        <w:t xml:space="preserve">                       （加盖公章）</w:t>
      </w:r>
    </w:p>
    <w:p w14:paraId="7D18CBAB">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法定代表人或其授权代理人：</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u w:val="single"/>
        </w:rPr>
        <w:tab/>
      </w:r>
      <w:r>
        <w:rPr>
          <w:rFonts w:hint="eastAsia" w:ascii="方正仿宋_GB2312" w:hAnsi="方正仿宋_GB2312" w:eastAsia="方正仿宋_GB2312" w:cs="方正仿宋_GB2312"/>
          <w:color w:val="000000"/>
          <w:kern w:val="0"/>
          <w:sz w:val="24"/>
          <w:highlight w:val="none"/>
          <w:u w:val="single"/>
        </w:rPr>
        <w:t>（签字或印鉴）</w:t>
      </w:r>
      <w:r>
        <w:rPr>
          <w:rFonts w:hint="eastAsia" w:ascii="方正仿宋_GB2312" w:hAnsi="方正仿宋_GB2312" w:eastAsia="方正仿宋_GB2312" w:cs="方正仿宋_GB2312"/>
          <w:color w:val="000000"/>
          <w:kern w:val="0"/>
          <w:sz w:val="24"/>
          <w:highlight w:val="none"/>
        </w:rPr>
        <w:tab/>
      </w:r>
    </w:p>
    <w:p w14:paraId="4D9750CB">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日期：</w:t>
      </w:r>
      <w:r>
        <w:rPr>
          <w:rFonts w:hint="eastAsia" w:ascii="方正仿宋_GB2312" w:hAnsi="方正仿宋_GB2312" w:eastAsia="方正仿宋_GB2312" w:cs="方正仿宋_GB2312"/>
          <w:color w:val="000000"/>
          <w:kern w:val="0"/>
          <w:sz w:val="24"/>
          <w:highlight w:val="none"/>
          <w:u w:val="single"/>
        </w:rPr>
        <w:t xml:space="preserve">    年    月    日</w:t>
      </w:r>
    </w:p>
    <w:p w14:paraId="3D7689E4">
      <w:pPr>
        <w:spacing w:line="500" w:lineRule="exact"/>
        <w:rPr>
          <w:rFonts w:ascii="方正仿宋_GB2312" w:hAnsi="方正仿宋_GB2312" w:eastAsia="方正仿宋_GB2312" w:cs="方正仿宋_GB2312"/>
          <w:color w:val="000000"/>
          <w:kern w:val="0"/>
          <w:sz w:val="24"/>
          <w:highlight w:val="none"/>
        </w:rPr>
      </w:pPr>
    </w:p>
    <w:p w14:paraId="66BA38EA">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说明：（1）单位负责人为同一人或者存在直接控股、管理关系的不同供应商，不得参加同一合同项下的政府采购活动。</w:t>
      </w:r>
    </w:p>
    <w:p w14:paraId="676BD497">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（2）本条所指单位负责人为同一人指单位法定代表人或者法律、行政法规规定代表单位行使职权的主要负责人。</w:t>
      </w:r>
    </w:p>
    <w:p w14:paraId="0EE7063E">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（3）本条所指控股关系指单位或股东的控股关系。控股股东指:</w:t>
      </w:r>
    </w:p>
    <w:p w14:paraId="66B04966">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a.出资额占有限责任公司资本总额百分之五十以上或者其持有的股份占股份有限公司股本总额百分之五十以上的股东；</w:t>
      </w:r>
    </w:p>
    <w:p w14:paraId="6410ACDF">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b.出资额或者持有股份的比例不足百分之五十，但其出资额或者持有的股份所享有的表决权已足以对股东会、股东大会的决议产生重大影响的股东。</w:t>
      </w:r>
    </w:p>
    <w:p w14:paraId="669EC435">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（4）本条所指管理关系指不具有出资持股关系的其他单位之间存在的管理与被管理关系。</w:t>
      </w:r>
    </w:p>
    <w:p w14:paraId="7175FA2B">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（5）本条所指的控股、管理关系仅限于直接控股、直接管理关系，不包括间接控股或管理关系。</w:t>
      </w:r>
    </w:p>
    <w:p w14:paraId="55C4EB54">
      <w:pPr>
        <w:spacing w:line="500" w:lineRule="exac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（6）如无相关情况，请在相应栏填写“无”。</w:t>
      </w:r>
    </w:p>
    <w:p w14:paraId="3A41A518">
      <w:pPr>
        <w:rPr>
          <w:rFonts w:ascii="方正仿宋_GB2312" w:hAnsi="方正仿宋_GB2312" w:eastAsia="方正仿宋_GB2312" w:cs="方正仿宋_GB2312"/>
          <w:color w:val="000000"/>
          <w:kern w:val="0"/>
          <w:sz w:val="24"/>
          <w:highlight w:val="none"/>
        </w:rPr>
      </w:pPr>
    </w:p>
    <w:p w14:paraId="0925A18D">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78E071C2">
      <w:pPr>
        <w:widowControl/>
        <w:spacing w:line="500" w:lineRule="exact"/>
        <w:jc w:val="left"/>
        <w:outlineLvl w:val="1"/>
        <w:rPr>
          <w:rFonts w:ascii="方正仿宋_GB2312" w:hAnsi="方正仿宋_GB2312" w:eastAsia="方正仿宋_GB2312" w:cs="方正仿宋_GB2312"/>
          <w:sz w:val="24"/>
          <w:highlight w:val="none"/>
        </w:rPr>
      </w:pPr>
      <w:bookmarkStart w:id="44" w:name="_Toc32152"/>
      <w:bookmarkStart w:id="45" w:name="_Toc18985"/>
      <w:r>
        <w:rPr>
          <w:rFonts w:hint="eastAsia" w:ascii="方正仿宋_GB2312" w:hAnsi="方正仿宋_GB2312" w:eastAsia="方正仿宋_GB2312" w:cs="方正仿宋_GB2312"/>
          <w:color w:val="000000"/>
          <w:kern w:val="0"/>
          <w:sz w:val="24"/>
          <w:highlight w:val="none"/>
        </w:rPr>
        <w:t>2 落实政府采购政策需满足的资格要求（如有）</w:t>
      </w:r>
      <w:bookmarkEnd w:id="44"/>
      <w:bookmarkEnd w:id="45"/>
      <w:r>
        <w:rPr>
          <w:rFonts w:hint="eastAsia" w:ascii="方正仿宋_GB2312" w:hAnsi="方正仿宋_GB2312" w:eastAsia="方正仿宋_GB2312" w:cs="方正仿宋_GB2312"/>
          <w:color w:val="000000"/>
          <w:kern w:val="0"/>
          <w:sz w:val="24"/>
          <w:highlight w:val="none"/>
        </w:rPr>
        <w:t xml:space="preserve"> </w:t>
      </w:r>
    </w:p>
    <w:p w14:paraId="588C2F5D">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2-1 中小企业声明函 </w:t>
      </w:r>
    </w:p>
    <w:p w14:paraId="7F75CFDF">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说明： </w:t>
      </w:r>
    </w:p>
    <w:p w14:paraId="68155C5C">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（1）如本项目（包）不专门面向中小企业预留采购份额，资格证明文件部分无需提供《中小企业声明函》。 </w:t>
      </w:r>
    </w:p>
    <w:p w14:paraId="7DA18733">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2）如本项目（包）专门面向中小/小微企业采购，须提供《中小企业声明函》或《残疾人福利性单位声明函》，或提供由省级以上监狱管理局、戒毒管理局（含新疆生产建设兵团）出具的属于监狱企业的证明文件。《中小企业声明函》或《残疾人福利性单位声明函》格式不得修改，否则不得享受相关中小企业扶持政策。供应商根据项目属性选择申明函格式。 </w:t>
      </w:r>
    </w:p>
    <w:p w14:paraId="316AA8D5">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w:t>
      </w:r>
    </w:p>
    <w:p w14:paraId="0520B8B7">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级以上监狱管理局、戒毒管理局（含新疆生产建设兵团）出具的属于监狱企业</w:t>
      </w:r>
    </w:p>
    <w:p w14:paraId="6A2D7968">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的证明文件，还须同时提供《拟分包情况说明》及《分包意向协议》，且建议</w:t>
      </w:r>
    </w:p>
    <w:p w14:paraId="4E0B8C64">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 xml:space="preserve">在资格证明文件部分提供。 </w:t>
      </w:r>
    </w:p>
    <w:p w14:paraId="1C066615">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（4）如本项目（包）预留部分采购项目预算专门面向中小企业采购，且要求供应商 以联合体形式参加采购活动，投标文件中除须提供《中小企业声明函》或《残疾人福利性单位声明函》或由省级以上监狱管理局、戒毒管理局（含新疆生产 建设兵团）出具的属于监狱企业的证明文件，还须同时提供《联合协议》。</w:t>
      </w:r>
    </w:p>
    <w:p w14:paraId="6D4E6C4B">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（5）中小企业声明函填写注意事项 </w:t>
      </w:r>
    </w:p>
    <w:p w14:paraId="33AE5D16">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1）中小企业参加政府采购活动，应当出具此格式文件。《中小企业声明函》由参加政府采购活动的投标人出具。联合体投标的，《中小企业声明函》由牵头人出具。 </w:t>
      </w:r>
    </w:p>
    <w:p w14:paraId="1FC33215">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2）对于联合体中由中小企业承担的部分，或者分包给中小企业的部分，必须全</w:t>
      </w:r>
    </w:p>
    <w:p w14:paraId="0D464B44">
      <w:pPr>
        <w:widowControl/>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部由中小企业制造、承建或者承接。供应商应当在声明函“标的名称”部分标明</w:t>
      </w:r>
    </w:p>
    <w:p w14:paraId="28DE27F9">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联合体中中小企业承担的具体内容或者中小企业的具体分包内容。 </w:t>
      </w:r>
    </w:p>
    <w:p w14:paraId="6EFB51B3">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3）对于多标的的采购项目，供应商应充分、准确地了解所投产品制造企业、提供服务的承接企业、工程承接企业信息。对相关情况了解不清楚的，不建议填报本声明函。 </w:t>
      </w:r>
    </w:p>
    <w:p w14:paraId="64E581C7">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前附表》，如在该程序中未找到本采购文件规定的中小企业划分标准所属行业，则按照《关于印发中小企业划型标准规定的通知（工信部联企业﹝2011﹞300 号）》及本采购文件规定的中小企业划分标准所属行业执行。</w:t>
      </w:r>
    </w:p>
    <w:p w14:paraId="37483757">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43EE18CD">
      <w:pPr>
        <w:pStyle w:val="24"/>
        <w:widowControl/>
        <w:spacing w:beforeAutospacing="0" w:afterAutospacing="0" w:line="500" w:lineRule="exact"/>
        <w:ind w:firstLine="420"/>
        <w:jc w:val="center"/>
        <w:rPr>
          <w:rFonts w:ascii="方正仿宋_GB2312" w:hAnsi="方正仿宋_GB2312" w:eastAsia="方正仿宋_GB2312" w:cs="方正仿宋_GB2312"/>
          <w:color w:val="000000"/>
          <w:sz w:val="32"/>
          <w:szCs w:val="32"/>
          <w:highlight w:val="none"/>
        </w:rPr>
      </w:pPr>
      <w:r>
        <w:rPr>
          <w:rStyle w:val="32"/>
          <w:rFonts w:hint="eastAsia" w:ascii="方正仿宋_GB2312" w:hAnsi="方正仿宋_GB2312" w:eastAsia="方正仿宋_GB2312" w:cs="方正仿宋_GB2312"/>
          <w:color w:val="000000"/>
          <w:sz w:val="32"/>
          <w:szCs w:val="32"/>
          <w:highlight w:val="none"/>
        </w:rPr>
        <w:t>中小企业声明函（货物）</w:t>
      </w:r>
    </w:p>
    <w:p w14:paraId="361BB3B9">
      <w:pPr>
        <w:pStyle w:val="24"/>
        <w:widowControl/>
        <w:spacing w:beforeAutospacing="0" w:afterAutospacing="0" w:line="500" w:lineRule="exact"/>
        <w:ind w:firstLine="420"/>
        <w:rPr>
          <w:rFonts w:ascii="方正仿宋_GB2312" w:hAnsi="方正仿宋_GB2312" w:eastAsia="方正仿宋_GB2312" w:cs="方正仿宋_GB2312"/>
          <w:color w:val="000000"/>
          <w:sz w:val="27"/>
          <w:szCs w:val="27"/>
          <w:highlight w:val="none"/>
        </w:rPr>
      </w:pPr>
      <w:r>
        <w:rPr>
          <w:rFonts w:hint="eastAsia" w:ascii="方正仿宋_GB2312" w:hAnsi="方正仿宋_GB2312" w:eastAsia="方正仿宋_GB2312" w:cs="方正仿宋_GB2312"/>
          <w:color w:val="000000"/>
          <w:sz w:val="27"/>
          <w:szCs w:val="27"/>
          <w:highlight w:val="none"/>
        </w:rPr>
        <w:t> </w:t>
      </w:r>
    </w:p>
    <w:p w14:paraId="262645B6">
      <w:pPr>
        <w:pStyle w:val="24"/>
        <w:widowControl/>
        <w:spacing w:beforeAutospacing="0" w:afterAutospacing="0" w:line="500" w:lineRule="exact"/>
        <w:ind w:firstLine="720" w:firstLineChars="30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本公司（联合体）郑重声明，根据《政府采购促进中小企业发展管理办法》（财库〔2020〕[2020]46号）的规定，本公司（联合体）参加</w:t>
      </w:r>
      <w:r>
        <w:rPr>
          <w:rFonts w:hint="eastAsia" w:ascii="方正仿宋_GB2312" w:hAnsi="方正仿宋_GB2312" w:eastAsia="方正仿宋_GB2312" w:cs="方正仿宋_GB2312"/>
          <w:i/>
          <w:iCs/>
          <w:color w:val="000000"/>
          <w:highlight w:val="none"/>
          <w:u w:val="single"/>
        </w:rPr>
        <w:t>（单位名称）</w:t>
      </w:r>
      <w:r>
        <w:rPr>
          <w:rFonts w:hint="eastAsia" w:ascii="方正仿宋_GB2312" w:hAnsi="方正仿宋_GB2312" w:eastAsia="方正仿宋_GB2312" w:cs="方正仿宋_GB2312"/>
          <w:color w:val="000000"/>
          <w:highlight w:val="none"/>
        </w:rPr>
        <w:t>的</w:t>
      </w:r>
      <w:r>
        <w:rPr>
          <w:rFonts w:hint="eastAsia" w:ascii="方正仿宋_GB2312" w:hAnsi="方正仿宋_GB2312" w:eastAsia="方正仿宋_GB2312" w:cs="方正仿宋_GB2312"/>
          <w:i/>
          <w:iCs/>
          <w:color w:val="000000"/>
          <w:highlight w:val="none"/>
          <w:u w:val="single"/>
        </w:rPr>
        <w:t>（项目名称）</w:t>
      </w:r>
      <w:r>
        <w:rPr>
          <w:rFonts w:hint="eastAsia" w:ascii="方正仿宋_GB2312" w:hAnsi="方正仿宋_GB2312" w:eastAsia="方正仿宋_GB2312" w:cs="方正仿宋_GB2312"/>
          <w:color w:val="000000"/>
          <w:highlight w:val="none"/>
        </w:rPr>
        <w:t>采购活动，提供的货物全部由符合政策要求的中小企业制造。相关企业（含联合体中的中小企业、签订分包意向协议的中小企业）的具体情况如下：</w:t>
      </w:r>
    </w:p>
    <w:p w14:paraId="2AA57033">
      <w:pPr>
        <w:pStyle w:val="24"/>
        <w:widowControl/>
        <w:spacing w:beforeAutospacing="0" w:afterAutospacing="0" w:line="500" w:lineRule="exact"/>
        <w:ind w:firstLine="42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1.</w:t>
      </w:r>
      <w:r>
        <w:rPr>
          <w:rFonts w:hint="eastAsia" w:ascii="方正仿宋_GB2312" w:hAnsi="方正仿宋_GB2312" w:eastAsia="方正仿宋_GB2312" w:cs="方正仿宋_GB2312"/>
          <w:i/>
          <w:iCs/>
          <w:color w:val="000000"/>
          <w:highlight w:val="none"/>
          <w:u w:val="single"/>
        </w:rPr>
        <w:t>（标的名称）</w:t>
      </w:r>
      <w:r>
        <w:rPr>
          <w:rFonts w:hint="eastAsia" w:ascii="方正仿宋_GB2312" w:hAnsi="方正仿宋_GB2312" w:eastAsia="方正仿宋_GB2312" w:cs="方正仿宋_GB2312"/>
          <w:color w:val="000000"/>
          <w:highlight w:val="none"/>
        </w:rPr>
        <w:t>，属于</w:t>
      </w:r>
      <w:r>
        <w:rPr>
          <w:rFonts w:hint="eastAsia" w:ascii="方正仿宋_GB2312" w:hAnsi="方正仿宋_GB2312" w:eastAsia="方正仿宋_GB2312" w:cs="方正仿宋_GB2312"/>
          <w:i/>
          <w:iCs/>
          <w:color w:val="000000"/>
          <w:highlight w:val="none"/>
          <w:u w:val="single"/>
        </w:rPr>
        <w:t>（采购文件中明确的所属行业）</w:t>
      </w:r>
      <w:r>
        <w:rPr>
          <w:rFonts w:hint="eastAsia" w:ascii="方正仿宋_GB2312" w:hAnsi="方正仿宋_GB2312" w:eastAsia="方正仿宋_GB2312" w:cs="方正仿宋_GB2312"/>
          <w:color w:val="000000"/>
          <w:highlight w:val="none"/>
        </w:rPr>
        <w:t>；制造商为</w:t>
      </w:r>
      <w:r>
        <w:rPr>
          <w:rFonts w:hint="eastAsia" w:ascii="方正仿宋_GB2312" w:hAnsi="方正仿宋_GB2312" w:eastAsia="方正仿宋_GB2312" w:cs="方正仿宋_GB2312"/>
          <w:i/>
          <w:iCs/>
          <w:color w:val="000000"/>
          <w:highlight w:val="none"/>
          <w:u w:val="single"/>
        </w:rPr>
        <w:t>（企业名称）</w:t>
      </w:r>
      <w:r>
        <w:rPr>
          <w:rFonts w:hint="eastAsia" w:ascii="方正仿宋_GB2312" w:hAnsi="方正仿宋_GB2312" w:eastAsia="方正仿宋_GB2312" w:cs="方正仿宋_GB2312"/>
          <w:color w:val="000000"/>
          <w:highlight w:val="none"/>
        </w:rPr>
        <w:t>，从业人员</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人，营业收入为</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 万元，资产总额为</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 万元，属于</w:t>
      </w:r>
      <w:r>
        <w:rPr>
          <w:rFonts w:hint="eastAsia" w:ascii="方正仿宋_GB2312" w:hAnsi="方正仿宋_GB2312" w:eastAsia="方正仿宋_GB2312" w:cs="方正仿宋_GB2312"/>
          <w:i/>
          <w:iCs/>
          <w:color w:val="000000"/>
          <w:highlight w:val="none"/>
          <w:u w:val="single"/>
        </w:rPr>
        <w:t>（中型企业、小型企业、微型企业）</w:t>
      </w:r>
      <w:r>
        <w:rPr>
          <w:rFonts w:hint="eastAsia" w:ascii="方正仿宋_GB2312" w:hAnsi="方正仿宋_GB2312" w:eastAsia="方正仿宋_GB2312" w:cs="方正仿宋_GB2312"/>
          <w:color w:val="000000"/>
          <w:highlight w:val="none"/>
        </w:rPr>
        <w:t>；</w:t>
      </w:r>
    </w:p>
    <w:p w14:paraId="4DCE07A3">
      <w:pPr>
        <w:pStyle w:val="24"/>
        <w:widowControl/>
        <w:spacing w:beforeAutospacing="0" w:afterAutospacing="0" w:line="500" w:lineRule="exact"/>
        <w:ind w:firstLine="42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2.</w:t>
      </w:r>
      <w:r>
        <w:rPr>
          <w:rFonts w:hint="eastAsia" w:ascii="方正仿宋_GB2312" w:hAnsi="方正仿宋_GB2312" w:eastAsia="方正仿宋_GB2312" w:cs="方正仿宋_GB2312"/>
          <w:i/>
          <w:iCs/>
          <w:color w:val="000000"/>
          <w:highlight w:val="none"/>
          <w:u w:val="single"/>
        </w:rPr>
        <w:t>（标的名称）</w:t>
      </w:r>
      <w:r>
        <w:rPr>
          <w:rFonts w:hint="eastAsia" w:ascii="方正仿宋_GB2312" w:hAnsi="方正仿宋_GB2312" w:eastAsia="方正仿宋_GB2312" w:cs="方正仿宋_GB2312"/>
          <w:color w:val="000000"/>
          <w:highlight w:val="none"/>
        </w:rPr>
        <w:t>，属于</w:t>
      </w:r>
      <w:r>
        <w:rPr>
          <w:rFonts w:hint="eastAsia" w:ascii="方正仿宋_GB2312" w:hAnsi="方正仿宋_GB2312" w:eastAsia="方正仿宋_GB2312" w:cs="方正仿宋_GB2312"/>
          <w:i/>
          <w:iCs/>
          <w:color w:val="000000"/>
          <w:highlight w:val="none"/>
          <w:u w:val="single"/>
        </w:rPr>
        <w:t>（采购文件中明确的所属行业）</w:t>
      </w:r>
      <w:r>
        <w:rPr>
          <w:rFonts w:hint="eastAsia" w:ascii="方正仿宋_GB2312" w:hAnsi="方正仿宋_GB2312" w:eastAsia="方正仿宋_GB2312" w:cs="方正仿宋_GB2312"/>
          <w:color w:val="000000"/>
          <w:highlight w:val="none"/>
        </w:rPr>
        <w:t>；制造商为</w:t>
      </w:r>
      <w:r>
        <w:rPr>
          <w:rFonts w:hint="eastAsia" w:ascii="方正仿宋_GB2312" w:hAnsi="方正仿宋_GB2312" w:eastAsia="方正仿宋_GB2312" w:cs="方正仿宋_GB2312"/>
          <w:i/>
          <w:iCs/>
          <w:color w:val="000000"/>
          <w:highlight w:val="none"/>
          <w:u w:val="single"/>
        </w:rPr>
        <w:t>（企业名称）</w:t>
      </w:r>
      <w:r>
        <w:rPr>
          <w:rFonts w:hint="eastAsia" w:ascii="方正仿宋_GB2312" w:hAnsi="方正仿宋_GB2312" w:eastAsia="方正仿宋_GB2312" w:cs="方正仿宋_GB2312"/>
          <w:color w:val="000000"/>
          <w:highlight w:val="none"/>
        </w:rPr>
        <w:t>，从业人员</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人，营业收入为</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 万元，资产总额为</w:t>
      </w:r>
      <w:r>
        <w:rPr>
          <w:rFonts w:hint="eastAsia" w:ascii="方正仿宋_GB2312" w:hAnsi="方正仿宋_GB2312" w:eastAsia="方正仿宋_GB2312" w:cs="方正仿宋_GB2312"/>
          <w:color w:val="000000"/>
          <w:highlight w:val="none"/>
          <w:u w:val="single"/>
        </w:rPr>
        <w:t xml:space="preserve">       </w:t>
      </w:r>
      <w:r>
        <w:rPr>
          <w:rFonts w:hint="eastAsia" w:ascii="方正仿宋_GB2312" w:hAnsi="方正仿宋_GB2312" w:eastAsia="方正仿宋_GB2312" w:cs="方正仿宋_GB2312"/>
          <w:color w:val="000000"/>
          <w:highlight w:val="none"/>
        </w:rPr>
        <w:t> 万元，属于</w:t>
      </w:r>
      <w:r>
        <w:rPr>
          <w:rFonts w:hint="eastAsia" w:ascii="方正仿宋_GB2312" w:hAnsi="方正仿宋_GB2312" w:eastAsia="方正仿宋_GB2312" w:cs="方正仿宋_GB2312"/>
          <w:i/>
          <w:iCs/>
          <w:color w:val="000000"/>
          <w:highlight w:val="none"/>
          <w:u w:val="single"/>
        </w:rPr>
        <w:t>（中型企业、小型企业、微型企业）</w:t>
      </w:r>
      <w:r>
        <w:rPr>
          <w:rFonts w:hint="eastAsia" w:ascii="方正仿宋_GB2312" w:hAnsi="方正仿宋_GB2312" w:eastAsia="方正仿宋_GB2312" w:cs="方正仿宋_GB2312"/>
          <w:color w:val="000000"/>
          <w:highlight w:val="none"/>
        </w:rPr>
        <w:t>；</w:t>
      </w:r>
    </w:p>
    <w:p w14:paraId="32EC0EE0">
      <w:pPr>
        <w:pStyle w:val="24"/>
        <w:widowControl/>
        <w:spacing w:beforeAutospacing="0" w:afterAutospacing="0" w:line="500" w:lineRule="exact"/>
        <w:ind w:firstLine="42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w:t>
      </w:r>
    </w:p>
    <w:p w14:paraId="1745B731">
      <w:pPr>
        <w:pStyle w:val="24"/>
        <w:widowControl/>
        <w:spacing w:beforeAutospacing="0" w:afterAutospacing="0" w:line="500" w:lineRule="exact"/>
        <w:ind w:firstLine="42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以上企业，不属于大企业的分支机构，不存在控股股东为大企业的情形，也不存在与大企业的负责人为同一人的情形。</w:t>
      </w:r>
    </w:p>
    <w:p w14:paraId="0FCD638E">
      <w:pPr>
        <w:pStyle w:val="24"/>
        <w:widowControl/>
        <w:spacing w:beforeAutospacing="0" w:afterAutospacing="0" w:line="500" w:lineRule="exact"/>
        <w:ind w:firstLine="42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本企业对上述声明内容的真实性负责。如有虚假，将依法承担相应责任。</w:t>
      </w:r>
    </w:p>
    <w:p w14:paraId="701E0A89">
      <w:pPr>
        <w:pStyle w:val="24"/>
        <w:widowControl/>
        <w:spacing w:beforeAutospacing="0" w:afterAutospacing="0" w:line="500" w:lineRule="exact"/>
        <w:ind w:firstLine="420"/>
        <w:rPr>
          <w:rFonts w:ascii="方正仿宋_GB2312" w:hAnsi="方正仿宋_GB2312" w:eastAsia="方正仿宋_GB2312" w:cs="方正仿宋_GB2312"/>
          <w:color w:val="000000"/>
          <w:highlight w:val="none"/>
        </w:rPr>
      </w:pPr>
      <w:r>
        <w:rPr>
          <w:rFonts w:hint="eastAsia" w:ascii="方正仿宋_GB2312" w:hAnsi="方正仿宋_GB2312" w:eastAsia="方正仿宋_GB2312" w:cs="方正仿宋_GB2312"/>
          <w:color w:val="000000"/>
          <w:highlight w:val="none"/>
        </w:rPr>
        <w:t> </w:t>
      </w:r>
    </w:p>
    <w:p w14:paraId="09CFD0F4">
      <w:pPr>
        <w:pStyle w:val="24"/>
        <w:widowControl/>
        <w:spacing w:beforeAutospacing="0" w:afterAutospacing="0" w:line="500" w:lineRule="exact"/>
        <w:ind w:firstLine="420"/>
        <w:jc w:val="center"/>
        <w:rPr>
          <w:rFonts w:ascii="方正仿宋_GB2312" w:hAnsi="方正仿宋_GB2312" w:eastAsia="方正仿宋_GB2312" w:cs="方正仿宋_GB2312"/>
          <w:color w:val="000000"/>
          <w:highlight w:val="none"/>
          <w:u w:val="single"/>
        </w:rPr>
      </w:pPr>
      <w:r>
        <w:rPr>
          <w:rFonts w:hint="eastAsia" w:ascii="方正仿宋_GB2312" w:hAnsi="方正仿宋_GB2312" w:eastAsia="方正仿宋_GB2312" w:cs="方正仿宋_GB2312"/>
          <w:color w:val="000000"/>
          <w:highlight w:val="none"/>
        </w:rPr>
        <w:t xml:space="preserve">           企业名称（盖章）：</w:t>
      </w:r>
      <w:r>
        <w:rPr>
          <w:rFonts w:hint="eastAsia" w:ascii="方正仿宋_GB2312" w:hAnsi="方正仿宋_GB2312" w:eastAsia="方正仿宋_GB2312" w:cs="方正仿宋_GB2312"/>
          <w:color w:val="000000"/>
          <w:highlight w:val="none"/>
          <w:u w:val="single"/>
        </w:rPr>
        <w:t xml:space="preserve">          </w:t>
      </w:r>
    </w:p>
    <w:p w14:paraId="10A7EB83">
      <w:pPr>
        <w:pStyle w:val="24"/>
        <w:widowControl/>
        <w:spacing w:beforeAutospacing="0" w:afterAutospacing="0" w:line="500" w:lineRule="exact"/>
        <w:ind w:firstLine="5520" w:firstLineChars="2300"/>
        <w:jc w:val="both"/>
        <w:rPr>
          <w:rFonts w:ascii="方正仿宋_GB2312" w:hAnsi="方正仿宋_GB2312" w:eastAsia="方正仿宋_GB2312" w:cs="方正仿宋_GB2312"/>
          <w:color w:val="000000"/>
          <w:sz w:val="27"/>
          <w:szCs w:val="27"/>
          <w:highlight w:val="none"/>
          <w:u w:val="single"/>
        </w:rPr>
      </w:pPr>
      <w:r>
        <w:rPr>
          <w:rFonts w:hint="eastAsia" w:ascii="方正仿宋_GB2312" w:hAnsi="方正仿宋_GB2312" w:eastAsia="方正仿宋_GB2312" w:cs="方正仿宋_GB2312"/>
          <w:color w:val="000000"/>
          <w:highlight w:val="none"/>
        </w:rPr>
        <w:t>日期：</w:t>
      </w:r>
      <w:r>
        <w:rPr>
          <w:rFonts w:hint="eastAsia" w:ascii="方正仿宋_GB2312" w:hAnsi="方正仿宋_GB2312" w:eastAsia="方正仿宋_GB2312" w:cs="方正仿宋_GB2312"/>
          <w:color w:val="000000"/>
          <w:highlight w:val="none"/>
          <w:u w:val="single"/>
        </w:rPr>
        <w:t xml:space="preserve">         </w:t>
      </w:r>
    </w:p>
    <w:p w14:paraId="0BA3EE82">
      <w:pPr>
        <w:rPr>
          <w:rFonts w:ascii="方正仿宋_GB2312" w:hAnsi="方正仿宋_GB2312" w:eastAsia="方正仿宋_GB2312" w:cs="方正仿宋_GB2312"/>
          <w:color w:val="000000"/>
          <w:kern w:val="0"/>
          <w:szCs w:val="21"/>
          <w:highlight w:val="none"/>
        </w:rPr>
      </w:pPr>
    </w:p>
    <w:p w14:paraId="79B90585">
      <w:pPr>
        <w:rPr>
          <w:rFonts w:ascii="方正仿宋_GB2312" w:hAnsi="方正仿宋_GB2312" w:eastAsia="方正仿宋_GB2312" w:cs="方正仿宋_GB2312"/>
          <w:color w:val="000000"/>
          <w:kern w:val="0"/>
          <w:szCs w:val="21"/>
          <w:highlight w:val="none"/>
        </w:rPr>
      </w:pPr>
    </w:p>
    <w:p w14:paraId="0D32351D">
      <w:pPr>
        <w:rPr>
          <w:rFonts w:ascii="方正仿宋_GB2312" w:hAnsi="方正仿宋_GB2312" w:eastAsia="方正仿宋_GB2312" w:cs="方正仿宋_GB2312"/>
          <w:color w:val="000000"/>
          <w:kern w:val="0"/>
          <w:szCs w:val="21"/>
          <w:highlight w:val="none"/>
        </w:rPr>
      </w:pPr>
    </w:p>
    <w:p w14:paraId="128913E2">
      <w:pPr>
        <w:rPr>
          <w:rFonts w:ascii="方正仿宋_GB2312" w:hAnsi="方正仿宋_GB2312" w:eastAsia="方正仿宋_GB2312" w:cs="方正仿宋_GB2312"/>
          <w:color w:val="000000"/>
          <w:kern w:val="0"/>
          <w:szCs w:val="21"/>
          <w:highlight w:val="none"/>
        </w:rPr>
      </w:pPr>
    </w:p>
    <w:p w14:paraId="2F69AE27">
      <w:pPr>
        <w:rPr>
          <w:rFonts w:ascii="方正仿宋_GB2312" w:hAnsi="方正仿宋_GB2312" w:eastAsia="方正仿宋_GB2312" w:cs="方正仿宋_GB2312"/>
          <w:color w:val="000000"/>
          <w:kern w:val="0"/>
          <w:szCs w:val="21"/>
          <w:highlight w:val="none"/>
        </w:rPr>
      </w:pPr>
    </w:p>
    <w:p w14:paraId="658D9B26">
      <w:pPr>
        <w:rPr>
          <w:rFonts w:ascii="方正仿宋_GB2312" w:hAnsi="方正仿宋_GB2312" w:eastAsia="方正仿宋_GB2312" w:cs="方正仿宋_GB2312"/>
          <w:color w:val="000000"/>
          <w:kern w:val="0"/>
          <w:szCs w:val="21"/>
          <w:highlight w:val="none"/>
        </w:rPr>
      </w:pPr>
    </w:p>
    <w:p w14:paraId="0CAFBF08">
      <w:pPr>
        <w:rPr>
          <w:rFonts w:ascii="方正仿宋_GB2312" w:hAnsi="方正仿宋_GB2312" w:eastAsia="方正仿宋_GB2312" w:cs="方正仿宋_GB2312"/>
          <w:color w:val="000000"/>
          <w:kern w:val="0"/>
          <w:szCs w:val="21"/>
          <w:highlight w:val="none"/>
        </w:rPr>
      </w:pPr>
    </w:p>
    <w:p w14:paraId="37DCB492">
      <w:pP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从业人员、营业收入、资产总额填报上一年度数据，无上一年度数据的新成立企业可不填报。</w:t>
      </w:r>
    </w:p>
    <w:p w14:paraId="03A7E920">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35909BD9">
      <w:pPr>
        <w:widowControl/>
        <w:jc w:val="center"/>
        <w:rPr>
          <w:rFonts w:ascii="方正仿宋_GB2312" w:hAnsi="方正仿宋_GB2312" w:eastAsia="方正仿宋_GB2312" w:cs="方正仿宋_GB2312"/>
          <w:b/>
          <w:bCs/>
          <w:color w:val="000000"/>
          <w:kern w:val="0"/>
          <w:sz w:val="32"/>
          <w:szCs w:val="32"/>
          <w:highlight w:val="none"/>
        </w:rPr>
      </w:pPr>
      <w:r>
        <w:rPr>
          <w:rFonts w:hint="eastAsia" w:ascii="方正仿宋_GB2312" w:hAnsi="方正仿宋_GB2312" w:eastAsia="方正仿宋_GB2312" w:cs="方正仿宋_GB2312"/>
          <w:b/>
          <w:bCs/>
          <w:color w:val="000000"/>
          <w:kern w:val="0"/>
          <w:sz w:val="32"/>
          <w:szCs w:val="32"/>
          <w:highlight w:val="none"/>
        </w:rPr>
        <w:t>残疾人福利性单位声明函格式</w:t>
      </w:r>
    </w:p>
    <w:p w14:paraId="2CECA323">
      <w:pPr>
        <w:widowControl/>
        <w:jc w:val="center"/>
        <w:rPr>
          <w:rFonts w:ascii="方正仿宋_GB2312" w:hAnsi="方正仿宋_GB2312" w:eastAsia="方正仿宋_GB2312" w:cs="方正仿宋_GB2312"/>
          <w:b/>
          <w:bCs/>
          <w:color w:val="000000"/>
          <w:kern w:val="0"/>
          <w:sz w:val="32"/>
          <w:szCs w:val="32"/>
          <w:highlight w:val="none"/>
        </w:rPr>
      </w:pPr>
    </w:p>
    <w:p w14:paraId="3FA006A1">
      <w:pPr>
        <w:widowControl/>
        <w:spacing w:line="500" w:lineRule="exact"/>
        <w:ind w:firstLine="480"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本单位郑重声明，根据《财政部民政部中国残疾人联合会关于促进残疾人就业政府采购政策的通知》（财库〔2017〕 141 号）的规定，本单位</w:t>
      </w:r>
      <w:r>
        <w:rPr>
          <w:rFonts w:hint="eastAsia" w:ascii="方正仿宋_GB2312" w:hAnsi="方正仿宋_GB2312" w:eastAsia="方正仿宋_GB2312" w:cs="方正仿宋_GB2312"/>
          <w:b/>
          <w:bCs/>
          <w:color w:val="000000"/>
          <w:kern w:val="0"/>
          <w:sz w:val="24"/>
          <w:highlight w:val="none"/>
        </w:rPr>
        <w:t>（请进行勾选）</w:t>
      </w:r>
      <w:r>
        <w:rPr>
          <w:rFonts w:hint="eastAsia" w:ascii="方正仿宋_GB2312" w:hAnsi="方正仿宋_GB2312" w:eastAsia="方正仿宋_GB2312" w:cs="方正仿宋_GB2312"/>
          <w:color w:val="000000"/>
          <w:kern w:val="0"/>
          <w:sz w:val="24"/>
          <w:highlight w:val="none"/>
        </w:rPr>
        <w:t xml:space="preserve">： </w:t>
      </w:r>
    </w:p>
    <w:p w14:paraId="5B072D94">
      <w:pPr>
        <w:widowControl/>
        <w:spacing w:line="500" w:lineRule="exact"/>
        <w:ind w:firstLine="482"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color w:val="000000"/>
          <w:kern w:val="0"/>
          <w:sz w:val="24"/>
          <w:highlight w:val="none"/>
        </w:rPr>
        <w:t xml:space="preserve">□不属于符合条件的残疾人福利性单位。 </w:t>
      </w:r>
    </w:p>
    <w:p w14:paraId="0F962971">
      <w:pPr>
        <w:widowControl/>
        <w:spacing w:line="500" w:lineRule="exact"/>
        <w:ind w:firstLine="482"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color w:val="000000"/>
          <w:kern w:val="0"/>
          <w:sz w:val="24"/>
          <w:highlight w:val="none"/>
        </w:rPr>
        <w:t>□属于符合条件的残疾人福利性单位，</w:t>
      </w:r>
      <w:r>
        <w:rPr>
          <w:rFonts w:hint="eastAsia" w:ascii="方正仿宋_GB2312" w:hAnsi="方正仿宋_GB2312" w:eastAsia="方正仿宋_GB2312" w:cs="方正仿宋_GB2312"/>
          <w:color w:val="000000"/>
          <w:kern w:val="0"/>
          <w:sz w:val="24"/>
          <w:highlight w:val="none"/>
        </w:rPr>
        <w:t>且本单位参加</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单位的</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项目采购活动提供本单位制造的货物（由本单位承担工程/提供服务），或者提供其他残疾人福利性单位制造的货物（不包括使用非残疾人福利性单位注册商标的货物）。 </w:t>
      </w:r>
    </w:p>
    <w:p w14:paraId="5AB1861F">
      <w:pPr>
        <w:widowControl/>
        <w:spacing w:line="500" w:lineRule="exact"/>
        <w:ind w:firstLine="723" w:firstLineChars="3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color w:val="000000"/>
          <w:kern w:val="0"/>
          <w:sz w:val="24"/>
          <w:highlight w:val="none"/>
        </w:rPr>
        <w:t xml:space="preserve">本单位对上述声明的真实性负责。如有虚假，将依法承担相应责任。 </w:t>
      </w:r>
    </w:p>
    <w:p w14:paraId="30C854FE">
      <w:pPr>
        <w:widowControl/>
        <w:spacing w:line="500" w:lineRule="exact"/>
        <w:jc w:val="left"/>
        <w:rPr>
          <w:rFonts w:ascii="方正仿宋_GB2312" w:hAnsi="方正仿宋_GB2312" w:eastAsia="方正仿宋_GB2312" w:cs="方正仿宋_GB2312"/>
          <w:color w:val="000000"/>
          <w:kern w:val="0"/>
          <w:sz w:val="24"/>
          <w:highlight w:val="none"/>
        </w:rPr>
      </w:pPr>
    </w:p>
    <w:p w14:paraId="0283E673">
      <w:pPr>
        <w:widowControl/>
        <w:spacing w:line="500" w:lineRule="exact"/>
        <w:jc w:val="left"/>
        <w:rPr>
          <w:rFonts w:ascii="方正仿宋_GB2312" w:hAnsi="方正仿宋_GB2312" w:eastAsia="方正仿宋_GB2312" w:cs="方正仿宋_GB2312"/>
          <w:color w:val="000000"/>
          <w:kern w:val="0"/>
          <w:sz w:val="24"/>
          <w:highlight w:val="none"/>
        </w:rPr>
      </w:pPr>
    </w:p>
    <w:p w14:paraId="00FD54A9">
      <w:pPr>
        <w:widowControl/>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             单位名称（盖章）：</w:t>
      </w:r>
    </w:p>
    <w:p w14:paraId="529FCA62">
      <w:pPr>
        <w:widowControl/>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                         日期：</w:t>
      </w:r>
    </w:p>
    <w:p w14:paraId="75C9866A">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7FEA8B29">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2-2 拟分包情况说明及分包意向协议 </w:t>
      </w:r>
    </w:p>
    <w:p w14:paraId="72820FBF">
      <w:pPr>
        <w:widowControl/>
        <w:spacing w:line="500" w:lineRule="exact"/>
        <w:jc w:val="center"/>
        <w:rPr>
          <w:rFonts w:ascii="方正仿宋_GB2312" w:hAnsi="方正仿宋_GB2312" w:eastAsia="方正仿宋_GB2312" w:cs="方正仿宋_GB2312"/>
          <w:b/>
          <w:bCs/>
          <w:color w:val="000000"/>
          <w:kern w:val="0"/>
          <w:sz w:val="32"/>
          <w:szCs w:val="32"/>
          <w:highlight w:val="none"/>
        </w:rPr>
      </w:pPr>
    </w:p>
    <w:p w14:paraId="0365B5F5">
      <w:pPr>
        <w:widowControl/>
        <w:spacing w:line="500" w:lineRule="exact"/>
        <w:jc w:val="center"/>
        <w:rPr>
          <w:rFonts w:ascii="方正仿宋_GB2312" w:hAnsi="方正仿宋_GB2312" w:eastAsia="方正仿宋_GB2312" w:cs="方正仿宋_GB2312"/>
          <w:b/>
          <w:bCs/>
          <w:color w:val="000000"/>
          <w:kern w:val="0"/>
          <w:sz w:val="32"/>
          <w:szCs w:val="32"/>
          <w:highlight w:val="none"/>
        </w:rPr>
      </w:pPr>
      <w:r>
        <w:rPr>
          <w:rFonts w:hint="eastAsia" w:ascii="方正仿宋_GB2312" w:hAnsi="方正仿宋_GB2312" w:eastAsia="方正仿宋_GB2312" w:cs="方正仿宋_GB2312"/>
          <w:b/>
          <w:bCs/>
          <w:color w:val="000000"/>
          <w:kern w:val="0"/>
          <w:sz w:val="32"/>
          <w:szCs w:val="32"/>
          <w:highlight w:val="none"/>
        </w:rPr>
        <w:t>拟分包情况说明</w:t>
      </w:r>
    </w:p>
    <w:p w14:paraId="14AD8F28">
      <w:pPr>
        <w:widowControl/>
        <w:spacing w:line="500" w:lineRule="exact"/>
        <w:jc w:val="center"/>
        <w:rPr>
          <w:rFonts w:ascii="方正仿宋_GB2312" w:hAnsi="方正仿宋_GB2312" w:eastAsia="方正仿宋_GB2312" w:cs="方正仿宋_GB2312"/>
          <w:b/>
          <w:bCs/>
          <w:color w:val="000000"/>
          <w:kern w:val="0"/>
          <w:sz w:val="32"/>
          <w:szCs w:val="32"/>
          <w:highlight w:val="none"/>
        </w:rPr>
      </w:pPr>
    </w:p>
    <w:p w14:paraId="722369BE">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致：</w:t>
      </w:r>
      <w:r>
        <w:rPr>
          <w:rFonts w:hint="eastAsia" w:ascii="方正仿宋_GB2312" w:hAnsi="方正仿宋_GB2312" w:eastAsia="方正仿宋_GB2312" w:cs="方正仿宋_GB2312"/>
          <w:color w:val="000000"/>
          <w:kern w:val="0"/>
          <w:sz w:val="24"/>
          <w:highlight w:val="none"/>
          <w:u w:val="single"/>
        </w:rPr>
        <w:t>（采购人或采购代理机构）</w:t>
      </w:r>
      <w:r>
        <w:rPr>
          <w:rFonts w:hint="eastAsia" w:ascii="方正仿宋_GB2312" w:hAnsi="方正仿宋_GB2312" w:eastAsia="方正仿宋_GB2312" w:cs="方正仿宋_GB2312"/>
          <w:color w:val="000000"/>
          <w:kern w:val="0"/>
          <w:sz w:val="24"/>
          <w:highlight w:val="none"/>
        </w:rPr>
        <w:t xml:space="preserve"> </w:t>
      </w:r>
    </w:p>
    <w:p w14:paraId="7E13A13B">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我单位参加贵单位组织采购的项目编号为</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的</w:t>
      </w:r>
      <w:r>
        <w:rPr>
          <w:rFonts w:hint="eastAsia" w:ascii="方正仿宋_GB2312" w:hAnsi="方正仿宋_GB2312" w:eastAsia="方正仿宋_GB2312" w:cs="方正仿宋_GB2312"/>
          <w:color w:val="000000"/>
          <w:kern w:val="0"/>
          <w:sz w:val="24"/>
          <w:highlight w:val="none"/>
          <w:u w:val="single"/>
        </w:rPr>
        <w:t xml:space="preserve"> （填写采购项目名称）  </w:t>
      </w:r>
      <w:r>
        <w:rPr>
          <w:rFonts w:hint="eastAsia" w:ascii="方正仿宋_GB2312" w:hAnsi="方正仿宋_GB2312" w:eastAsia="方正仿宋_GB2312" w:cs="方正仿宋_GB2312"/>
          <w:color w:val="000000"/>
          <w:kern w:val="0"/>
          <w:sz w:val="24"/>
          <w:highlight w:val="none"/>
        </w:rPr>
        <w:t>项目中</w:t>
      </w:r>
      <w:r>
        <w:rPr>
          <w:rFonts w:hint="eastAsia" w:ascii="方正仿宋_GB2312" w:hAnsi="方正仿宋_GB2312" w:eastAsia="方正仿宋_GB2312" w:cs="方正仿宋_GB2312"/>
          <w:color w:val="000000"/>
          <w:kern w:val="0"/>
          <w:sz w:val="24"/>
          <w:highlight w:val="none"/>
          <w:u w:val="single"/>
        </w:rPr>
        <w:t xml:space="preserve"> （填写包号） </w:t>
      </w:r>
      <w:r>
        <w:rPr>
          <w:rFonts w:hint="eastAsia" w:ascii="方正仿宋_GB2312" w:hAnsi="方正仿宋_GB2312" w:eastAsia="方正仿宋_GB2312" w:cs="方正仿宋_GB2312"/>
          <w:color w:val="000000"/>
          <w:kern w:val="0"/>
          <w:sz w:val="24"/>
          <w:highlight w:val="none"/>
        </w:rPr>
        <w:t xml:space="preserve">包的投标。拟签订分包合同的单位情况如下表所示，我单 </w:t>
      </w:r>
    </w:p>
    <w:p w14:paraId="146000DA">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位承诺一旦在该项目中获得采购合同将按下表所列情况进行分包，同时承诺分包承担主体不再次分包。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323"/>
        <w:gridCol w:w="1338"/>
        <w:gridCol w:w="1123"/>
        <w:gridCol w:w="1154"/>
        <w:gridCol w:w="1439"/>
        <w:gridCol w:w="1422"/>
      </w:tblGrid>
      <w:tr w14:paraId="43254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5E867B18">
            <w:pPr>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序号</w:t>
            </w:r>
          </w:p>
        </w:tc>
        <w:tc>
          <w:tcPr>
            <w:tcW w:w="1323" w:type="dxa"/>
            <w:vAlign w:val="center"/>
          </w:tcPr>
          <w:p w14:paraId="5193FCEE">
            <w:pPr>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分包承担</w:t>
            </w:r>
          </w:p>
          <w:p w14:paraId="35E46C63">
            <w:pPr>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主体名称</w:t>
            </w:r>
          </w:p>
        </w:tc>
        <w:tc>
          <w:tcPr>
            <w:tcW w:w="1338" w:type="dxa"/>
            <w:vAlign w:val="center"/>
          </w:tcPr>
          <w:p w14:paraId="63BAA5AF">
            <w:pPr>
              <w:widowControl/>
              <w:spacing w:line="4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分包承担</w:t>
            </w:r>
          </w:p>
          <w:p w14:paraId="02FCE2B7">
            <w:pPr>
              <w:widowControl/>
              <w:spacing w:line="4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主体类型</w:t>
            </w:r>
          </w:p>
          <w:p w14:paraId="3149F27D">
            <w:pPr>
              <w:widowControl/>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（勾选）</w:t>
            </w:r>
          </w:p>
        </w:tc>
        <w:tc>
          <w:tcPr>
            <w:tcW w:w="1123" w:type="dxa"/>
            <w:vAlign w:val="center"/>
          </w:tcPr>
          <w:p w14:paraId="720CFCD9">
            <w:pPr>
              <w:widowControl/>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资质等级</w:t>
            </w:r>
          </w:p>
        </w:tc>
        <w:tc>
          <w:tcPr>
            <w:tcW w:w="1154" w:type="dxa"/>
            <w:vAlign w:val="center"/>
          </w:tcPr>
          <w:p w14:paraId="51C404A6">
            <w:pPr>
              <w:widowControl/>
              <w:spacing w:line="4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拟分包</w:t>
            </w:r>
          </w:p>
          <w:p w14:paraId="11E7739A">
            <w:pPr>
              <w:widowControl/>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合同内容</w:t>
            </w:r>
          </w:p>
        </w:tc>
        <w:tc>
          <w:tcPr>
            <w:tcW w:w="1439" w:type="dxa"/>
            <w:vAlign w:val="center"/>
          </w:tcPr>
          <w:p w14:paraId="4AF797F7">
            <w:pPr>
              <w:widowControl/>
              <w:spacing w:line="4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拟分包</w:t>
            </w:r>
          </w:p>
          <w:p w14:paraId="412C62EC">
            <w:pPr>
              <w:widowControl/>
              <w:spacing w:line="400" w:lineRule="exact"/>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合同金额</w:t>
            </w:r>
          </w:p>
          <w:p w14:paraId="40F689FB">
            <w:pPr>
              <w:widowControl/>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（人民币元）</w:t>
            </w:r>
          </w:p>
        </w:tc>
        <w:tc>
          <w:tcPr>
            <w:tcW w:w="1422" w:type="dxa"/>
            <w:vAlign w:val="center"/>
          </w:tcPr>
          <w:p w14:paraId="0E254A34">
            <w:pPr>
              <w:spacing w:line="400" w:lineRule="exact"/>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占该采购包</w:t>
            </w:r>
            <w:r>
              <w:rPr>
                <w:rFonts w:hint="eastAsia" w:ascii="方正仿宋_GB2312" w:hAnsi="方正仿宋_GB2312" w:eastAsia="方正仿宋_GB2312" w:cs="方正仿宋_GB2312"/>
                <w:b/>
                <w:bCs/>
                <w:color w:val="000000"/>
                <w:kern w:val="0"/>
                <w:szCs w:val="21"/>
                <w:highlight w:val="none"/>
              </w:rPr>
              <w:t>预算金额的</w:t>
            </w:r>
            <w:r>
              <w:rPr>
                <w:rFonts w:hint="eastAsia" w:ascii="方正仿宋_GB2312" w:hAnsi="方正仿宋_GB2312" w:eastAsia="方正仿宋_GB2312" w:cs="方正仿宋_GB2312"/>
                <w:color w:val="000000"/>
                <w:kern w:val="0"/>
                <w:szCs w:val="21"/>
                <w:highlight w:val="none"/>
              </w:rPr>
              <w:t>比例（%）</w:t>
            </w:r>
          </w:p>
        </w:tc>
      </w:tr>
      <w:tr w14:paraId="3783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603916C2">
            <w:pPr>
              <w:spacing w:line="500" w:lineRule="exact"/>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1</w:t>
            </w:r>
          </w:p>
        </w:tc>
        <w:tc>
          <w:tcPr>
            <w:tcW w:w="1323" w:type="dxa"/>
            <w:vAlign w:val="center"/>
          </w:tcPr>
          <w:p w14:paraId="56A3FE55">
            <w:pPr>
              <w:spacing w:line="500" w:lineRule="exact"/>
              <w:jc w:val="center"/>
              <w:rPr>
                <w:rFonts w:ascii="方正仿宋_GB2312" w:hAnsi="方正仿宋_GB2312" w:eastAsia="方正仿宋_GB2312" w:cs="方正仿宋_GB2312"/>
                <w:color w:val="000000"/>
                <w:kern w:val="0"/>
                <w:sz w:val="24"/>
                <w:highlight w:val="none"/>
              </w:rPr>
            </w:pPr>
          </w:p>
        </w:tc>
        <w:tc>
          <w:tcPr>
            <w:tcW w:w="1338" w:type="dxa"/>
            <w:vAlign w:val="center"/>
          </w:tcPr>
          <w:p w14:paraId="61D210E7">
            <w:pPr>
              <w:widowControl/>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□中型企业</w:t>
            </w:r>
          </w:p>
          <w:p w14:paraId="179B585D">
            <w:pPr>
              <w:widowControl/>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□小微企业</w:t>
            </w:r>
          </w:p>
        </w:tc>
        <w:tc>
          <w:tcPr>
            <w:tcW w:w="1123" w:type="dxa"/>
            <w:vAlign w:val="center"/>
          </w:tcPr>
          <w:p w14:paraId="4299FA55">
            <w:pPr>
              <w:spacing w:line="500" w:lineRule="exact"/>
              <w:jc w:val="center"/>
              <w:rPr>
                <w:rFonts w:ascii="方正仿宋_GB2312" w:hAnsi="方正仿宋_GB2312" w:eastAsia="方正仿宋_GB2312" w:cs="方正仿宋_GB2312"/>
                <w:color w:val="000000"/>
                <w:kern w:val="0"/>
                <w:sz w:val="24"/>
                <w:highlight w:val="none"/>
              </w:rPr>
            </w:pPr>
          </w:p>
        </w:tc>
        <w:tc>
          <w:tcPr>
            <w:tcW w:w="1154" w:type="dxa"/>
            <w:vAlign w:val="center"/>
          </w:tcPr>
          <w:p w14:paraId="1AA2ED4C">
            <w:pPr>
              <w:spacing w:line="500" w:lineRule="exact"/>
              <w:jc w:val="center"/>
              <w:rPr>
                <w:rFonts w:ascii="方正仿宋_GB2312" w:hAnsi="方正仿宋_GB2312" w:eastAsia="方正仿宋_GB2312" w:cs="方正仿宋_GB2312"/>
                <w:color w:val="000000"/>
                <w:kern w:val="0"/>
                <w:sz w:val="24"/>
                <w:highlight w:val="none"/>
              </w:rPr>
            </w:pPr>
          </w:p>
        </w:tc>
        <w:tc>
          <w:tcPr>
            <w:tcW w:w="1439" w:type="dxa"/>
            <w:vAlign w:val="center"/>
          </w:tcPr>
          <w:p w14:paraId="554FCC8B">
            <w:pPr>
              <w:spacing w:line="500" w:lineRule="exact"/>
              <w:jc w:val="center"/>
              <w:rPr>
                <w:rFonts w:ascii="方正仿宋_GB2312" w:hAnsi="方正仿宋_GB2312" w:eastAsia="方正仿宋_GB2312" w:cs="方正仿宋_GB2312"/>
                <w:color w:val="000000"/>
                <w:kern w:val="0"/>
                <w:sz w:val="24"/>
                <w:highlight w:val="none"/>
              </w:rPr>
            </w:pPr>
          </w:p>
        </w:tc>
        <w:tc>
          <w:tcPr>
            <w:tcW w:w="1422" w:type="dxa"/>
            <w:vAlign w:val="center"/>
          </w:tcPr>
          <w:p w14:paraId="05E450C2">
            <w:pPr>
              <w:spacing w:line="500" w:lineRule="exact"/>
              <w:jc w:val="center"/>
              <w:rPr>
                <w:rFonts w:ascii="方正仿宋_GB2312" w:hAnsi="方正仿宋_GB2312" w:eastAsia="方正仿宋_GB2312" w:cs="方正仿宋_GB2312"/>
                <w:color w:val="000000"/>
                <w:kern w:val="0"/>
                <w:sz w:val="24"/>
                <w:highlight w:val="none"/>
              </w:rPr>
            </w:pPr>
          </w:p>
        </w:tc>
      </w:tr>
      <w:tr w14:paraId="0B19A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559B5D5A">
            <w:pPr>
              <w:spacing w:line="500" w:lineRule="exact"/>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2</w:t>
            </w:r>
          </w:p>
        </w:tc>
        <w:tc>
          <w:tcPr>
            <w:tcW w:w="1323" w:type="dxa"/>
            <w:vAlign w:val="center"/>
          </w:tcPr>
          <w:p w14:paraId="2F75B80B">
            <w:pPr>
              <w:spacing w:line="500" w:lineRule="exact"/>
              <w:jc w:val="center"/>
              <w:rPr>
                <w:rFonts w:ascii="方正仿宋_GB2312" w:hAnsi="方正仿宋_GB2312" w:eastAsia="方正仿宋_GB2312" w:cs="方正仿宋_GB2312"/>
                <w:color w:val="000000"/>
                <w:kern w:val="0"/>
                <w:sz w:val="24"/>
                <w:highlight w:val="none"/>
              </w:rPr>
            </w:pPr>
          </w:p>
        </w:tc>
        <w:tc>
          <w:tcPr>
            <w:tcW w:w="1338" w:type="dxa"/>
            <w:vAlign w:val="center"/>
          </w:tcPr>
          <w:p w14:paraId="0C91E896">
            <w:pPr>
              <w:widowControl/>
              <w:jc w:val="cente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color w:val="000000"/>
                <w:kern w:val="0"/>
                <w:szCs w:val="21"/>
                <w:highlight w:val="none"/>
              </w:rPr>
              <w:t>□中型企业</w:t>
            </w:r>
          </w:p>
          <w:p w14:paraId="34CA1C99">
            <w:pPr>
              <w:widowControl/>
              <w:jc w:val="center"/>
              <w:rPr>
                <w:rFonts w:ascii="方正仿宋_GB2312" w:hAnsi="方正仿宋_GB2312" w:eastAsia="方正仿宋_GB2312" w:cs="方正仿宋_GB2312"/>
                <w:color w:val="000000"/>
                <w:kern w:val="0"/>
                <w:szCs w:val="21"/>
                <w:highlight w:val="none"/>
              </w:rPr>
            </w:pPr>
            <w:r>
              <w:rPr>
                <w:rFonts w:hint="eastAsia" w:ascii="方正仿宋_GB2312" w:hAnsi="方正仿宋_GB2312" w:eastAsia="方正仿宋_GB2312" w:cs="方正仿宋_GB2312"/>
                <w:color w:val="000000"/>
                <w:kern w:val="0"/>
                <w:szCs w:val="21"/>
                <w:highlight w:val="none"/>
              </w:rPr>
              <w:t>□小微企业</w:t>
            </w:r>
          </w:p>
        </w:tc>
        <w:tc>
          <w:tcPr>
            <w:tcW w:w="1123" w:type="dxa"/>
            <w:vAlign w:val="center"/>
          </w:tcPr>
          <w:p w14:paraId="3CE30873">
            <w:pPr>
              <w:spacing w:line="500" w:lineRule="exact"/>
              <w:jc w:val="center"/>
              <w:rPr>
                <w:rFonts w:ascii="方正仿宋_GB2312" w:hAnsi="方正仿宋_GB2312" w:eastAsia="方正仿宋_GB2312" w:cs="方正仿宋_GB2312"/>
                <w:color w:val="000000"/>
                <w:kern w:val="0"/>
                <w:sz w:val="24"/>
                <w:highlight w:val="none"/>
              </w:rPr>
            </w:pPr>
          </w:p>
        </w:tc>
        <w:tc>
          <w:tcPr>
            <w:tcW w:w="1154" w:type="dxa"/>
            <w:vAlign w:val="center"/>
          </w:tcPr>
          <w:p w14:paraId="01877208">
            <w:pPr>
              <w:spacing w:line="500" w:lineRule="exact"/>
              <w:jc w:val="center"/>
              <w:rPr>
                <w:rFonts w:ascii="方正仿宋_GB2312" w:hAnsi="方正仿宋_GB2312" w:eastAsia="方正仿宋_GB2312" w:cs="方正仿宋_GB2312"/>
                <w:color w:val="000000"/>
                <w:kern w:val="0"/>
                <w:sz w:val="24"/>
                <w:highlight w:val="none"/>
              </w:rPr>
            </w:pPr>
          </w:p>
        </w:tc>
        <w:tc>
          <w:tcPr>
            <w:tcW w:w="1439" w:type="dxa"/>
            <w:vAlign w:val="center"/>
          </w:tcPr>
          <w:p w14:paraId="28CE7A46">
            <w:pPr>
              <w:spacing w:line="500" w:lineRule="exact"/>
              <w:jc w:val="center"/>
              <w:rPr>
                <w:rFonts w:ascii="方正仿宋_GB2312" w:hAnsi="方正仿宋_GB2312" w:eastAsia="方正仿宋_GB2312" w:cs="方正仿宋_GB2312"/>
                <w:color w:val="000000"/>
                <w:kern w:val="0"/>
                <w:sz w:val="24"/>
                <w:highlight w:val="none"/>
              </w:rPr>
            </w:pPr>
          </w:p>
        </w:tc>
        <w:tc>
          <w:tcPr>
            <w:tcW w:w="1422" w:type="dxa"/>
            <w:vAlign w:val="center"/>
          </w:tcPr>
          <w:p w14:paraId="1A8DEB7C">
            <w:pPr>
              <w:spacing w:line="500" w:lineRule="exact"/>
              <w:jc w:val="center"/>
              <w:rPr>
                <w:rFonts w:ascii="方正仿宋_GB2312" w:hAnsi="方正仿宋_GB2312" w:eastAsia="方正仿宋_GB2312" w:cs="方正仿宋_GB2312"/>
                <w:color w:val="000000"/>
                <w:kern w:val="0"/>
                <w:sz w:val="24"/>
                <w:highlight w:val="none"/>
              </w:rPr>
            </w:pPr>
          </w:p>
        </w:tc>
      </w:tr>
      <w:tr w14:paraId="5390A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2F3ACFB4">
            <w:pPr>
              <w:spacing w:line="500" w:lineRule="exact"/>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w:t>
            </w:r>
          </w:p>
        </w:tc>
        <w:tc>
          <w:tcPr>
            <w:tcW w:w="1323" w:type="dxa"/>
            <w:vAlign w:val="center"/>
          </w:tcPr>
          <w:p w14:paraId="773AD94E">
            <w:pPr>
              <w:spacing w:line="500" w:lineRule="exact"/>
              <w:jc w:val="center"/>
              <w:rPr>
                <w:rFonts w:ascii="方正仿宋_GB2312" w:hAnsi="方正仿宋_GB2312" w:eastAsia="方正仿宋_GB2312" w:cs="方正仿宋_GB2312"/>
                <w:color w:val="000000"/>
                <w:kern w:val="0"/>
                <w:sz w:val="24"/>
                <w:highlight w:val="none"/>
              </w:rPr>
            </w:pPr>
          </w:p>
        </w:tc>
        <w:tc>
          <w:tcPr>
            <w:tcW w:w="1338" w:type="dxa"/>
            <w:vAlign w:val="center"/>
          </w:tcPr>
          <w:p w14:paraId="3B5BD301">
            <w:pPr>
              <w:spacing w:line="500" w:lineRule="exact"/>
              <w:jc w:val="center"/>
              <w:rPr>
                <w:rFonts w:ascii="方正仿宋_GB2312" w:hAnsi="方正仿宋_GB2312" w:eastAsia="方正仿宋_GB2312" w:cs="方正仿宋_GB2312"/>
                <w:color w:val="000000"/>
                <w:kern w:val="0"/>
                <w:sz w:val="24"/>
                <w:highlight w:val="none"/>
              </w:rPr>
            </w:pPr>
          </w:p>
        </w:tc>
        <w:tc>
          <w:tcPr>
            <w:tcW w:w="1123" w:type="dxa"/>
            <w:vAlign w:val="center"/>
          </w:tcPr>
          <w:p w14:paraId="002B1833">
            <w:pPr>
              <w:spacing w:line="500" w:lineRule="exact"/>
              <w:jc w:val="center"/>
              <w:rPr>
                <w:rFonts w:ascii="方正仿宋_GB2312" w:hAnsi="方正仿宋_GB2312" w:eastAsia="方正仿宋_GB2312" w:cs="方正仿宋_GB2312"/>
                <w:color w:val="000000"/>
                <w:kern w:val="0"/>
                <w:sz w:val="24"/>
                <w:highlight w:val="none"/>
              </w:rPr>
            </w:pPr>
          </w:p>
        </w:tc>
        <w:tc>
          <w:tcPr>
            <w:tcW w:w="1154" w:type="dxa"/>
            <w:vAlign w:val="center"/>
          </w:tcPr>
          <w:p w14:paraId="014FEEAB">
            <w:pPr>
              <w:spacing w:line="500" w:lineRule="exact"/>
              <w:jc w:val="center"/>
              <w:rPr>
                <w:rFonts w:ascii="方正仿宋_GB2312" w:hAnsi="方正仿宋_GB2312" w:eastAsia="方正仿宋_GB2312" w:cs="方正仿宋_GB2312"/>
                <w:color w:val="000000"/>
                <w:kern w:val="0"/>
                <w:sz w:val="24"/>
                <w:highlight w:val="none"/>
              </w:rPr>
            </w:pPr>
          </w:p>
        </w:tc>
        <w:tc>
          <w:tcPr>
            <w:tcW w:w="1439" w:type="dxa"/>
            <w:vAlign w:val="center"/>
          </w:tcPr>
          <w:p w14:paraId="3E6815D6">
            <w:pPr>
              <w:spacing w:line="500" w:lineRule="exact"/>
              <w:jc w:val="center"/>
              <w:rPr>
                <w:rFonts w:ascii="方正仿宋_GB2312" w:hAnsi="方正仿宋_GB2312" w:eastAsia="方正仿宋_GB2312" w:cs="方正仿宋_GB2312"/>
                <w:color w:val="000000"/>
                <w:kern w:val="0"/>
                <w:sz w:val="24"/>
                <w:highlight w:val="none"/>
              </w:rPr>
            </w:pPr>
          </w:p>
        </w:tc>
        <w:tc>
          <w:tcPr>
            <w:tcW w:w="1422" w:type="dxa"/>
            <w:vAlign w:val="center"/>
          </w:tcPr>
          <w:p w14:paraId="529A111D">
            <w:pPr>
              <w:spacing w:line="500" w:lineRule="exact"/>
              <w:jc w:val="center"/>
              <w:rPr>
                <w:rFonts w:ascii="方正仿宋_GB2312" w:hAnsi="方正仿宋_GB2312" w:eastAsia="方正仿宋_GB2312" w:cs="方正仿宋_GB2312"/>
                <w:color w:val="000000"/>
                <w:kern w:val="0"/>
                <w:sz w:val="24"/>
                <w:highlight w:val="none"/>
              </w:rPr>
            </w:pPr>
          </w:p>
        </w:tc>
      </w:tr>
      <w:tr w14:paraId="29A4F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1" w:type="dxa"/>
            <w:gridSpan w:val="5"/>
            <w:vAlign w:val="center"/>
          </w:tcPr>
          <w:p w14:paraId="76382752">
            <w:pPr>
              <w:spacing w:line="500" w:lineRule="exact"/>
              <w:jc w:val="cente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合计</w:t>
            </w:r>
          </w:p>
        </w:tc>
        <w:tc>
          <w:tcPr>
            <w:tcW w:w="1439" w:type="dxa"/>
            <w:vAlign w:val="center"/>
          </w:tcPr>
          <w:p w14:paraId="33A8B3CC">
            <w:pPr>
              <w:spacing w:line="500" w:lineRule="exact"/>
              <w:jc w:val="center"/>
              <w:rPr>
                <w:rFonts w:ascii="方正仿宋_GB2312" w:hAnsi="方正仿宋_GB2312" w:eastAsia="方正仿宋_GB2312" w:cs="方正仿宋_GB2312"/>
                <w:color w:val="000000"/>
                <w:kern w:val="0"/>
                <w:sz w:val="24"/>
                <w:highlight w:val="none"/>
              </w:rPr>
            </w:pPr>
          </w:p>
        </w:tc>
        <w:tc>
          <w:tcPr>
            <w:tcW w:w="1422" w:type="dxa"/>
            <w:vAlign w:val="center"/>
          </w:tcPr>
          <w:p w14:paraId="5F95D72B">
            <w:pPr>
              <w:spacing w:line="500" w:lineRule="exact"/>
              <w:jc w:val="center"/>
              <w:rPr>
                <w:rFonts w:ascii="方正仿宋_GB2312" w:hAnsi="方正仿宋_GB2312" w:eastAsia="方正仿宋_GB2312" w:cs="方正仿宋_GB2312"/>
                <w:color w:val="000000"/>
                <w:kern w:val="0"/>
                <w:sz w:val="24"/>
                <w:highlight w:val="none"/>
              </w:rPr>
            </w:pPr>
          </w:p>
        </w:tc>
      </w:tr>
    </w:tbl>
    <w:p w14:paraId="7B2B866C">
      <w:pPr>
        <w:spacing w:line="500" w:lineRule="exact"/>
        <w:rPr>
          <w:rFonts w:ascii="方正仿宋_GB2312" w:hAnsi="方正仿宋_GB2312" w:eastAsia="方正仿宋_GB2312" w:cs="方正仿宋_GB2312"/>
          <w:color w:val="000000"/>
          <w:kern w:val="0"/>
          <w:sz w:val="24"/>
          <w:highlight w:val="none"/>
        </w:rPr>
      </w:pPr>
    </w:p>
    <w:p w14:paraId="47E8BC35">
      <w:pPr>
        <w:widowControl/>
        <w:spacing w:line="500" w:lineRule="exact"/>
        <w:jc w:val="left"/>
        <w:rPr>
          <w:rFonts w:ascii="方正仿宋_GB2312" w:hAnsi="方正仿宋_GB2312" w:eastAsia="方正仿宋_GB2312" w:cs="方正仿宋_GB2312"/>
          <w:highlight w:val="none"/>
          <w:u w:val="single"/>
        </w:rPr>
      </w:pPr>
      <w:r>
        <w:rPr>
          <w:rFonts w:hint="eastAsia" w:ascii="方正仿宋_GB2312" w:hAnsi="方正仿宋_GB2312" w:eastAsia="方正仿宋_GB2312" w:cs="方正仿宋_GB2312"/>
          <w:color w:val="000000"/>
          <w:kern w:val="0"/>
          <w:sz w:val="24"/>
          <w:highlight w:val="none"/>
        </w:rPr>
        <w:t>投标人名称（加盖公章）：</w:t>
      </w:r>
      <w:r>
        <w:rPr>
          <w:rFonts w:hint="eastAsia" w:ascii="方正仿宋_GB2312" w:hAnsi="方正仿宋_GB2312" w:eastAsia="方正仿宋_GB2312" w:cs="方正仿宋_GB2312"/>
          <w:color w:val="000000"/>
          <w:kern w:val="0"/>
          <w:sz w:val="24"/>
          <w:highlight w:val="none"/>
          <w:u w:val="single"/>
        </w:rPr>
        <w:t xml:space="preserve">               </w:t>
      </w:r>
    </w:p>
    <w:p w14:paraId="3900503F">
      <w:pPr>
        <w:widowControl/>
        <w:spacing w:line="500" w:lineRule="exact"/>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日期：</w:t>
      </w:r>
      <w:r>
        <w:rPr>
          <w:rFonts w:hint="eastAsia" w:ascii="方正仿宋_GB2312" w:hAnsi="方正仿宋_GB2312" w:eastAsia="方正仿宋_GB2312" w:cs="方正仿宋_GB2312"/>
          <w:color w:val="000000"/>
          <w:kern w:val="0"/>
          <w:sz w:val="24"/>
          <w:highlight w:val="none"/>
          <w:u w:val="single"/>
        </w:rPr>
        <w:t xml:space="preserve">      年     月    日</w:t>
      </w:r>
      <w:r>
        <w:rPr>
          <w:rFonts w:hint="eastAsia" w:ascii="方正仿宋_GB2312" w:hAnsi="方正仿宋_GB2312" w:eastAsia="方正仿宋_GB2312" w:cs="方正仿宋_GB2312"/>
          <w:color w:val="000000"/>
          <w:kern w:val="0"/>
          <w:sz w:val="24"/>
          <w:highlight w:val="none"/>
        </w:rPr>
        <w:t xml:space="preserve"> </w:t>
      </w:r>
    </w:p>
    <w:p w14:paraId="7FAA50E5">
      <w:pPr>
        <w:spacing w:line="400" w:lineRule="exact"/>
        <w:rPr>
          <w:rFonts w:ascii="方正仿宋_GB2312" w:hAnsi="方正仿宋_GB2312" w:eastAsia="方正仿宋_GB2312" w:cs="方正仿宋_GB2312"/>
          <w:color w:val="000000"/>
          <w:kern w:val="0"/>
          <w:sz w:val="24"/>
          <w:highlight w:val="none"/>
        </w:rPr>
      </w:pPr>
    </w:p>
    <w:p w14:paraId="1AC53792">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说明： </w:t>
      </w:r>
    </w:p>
    <w:p w14:paraId="0D00C35B">
      <w:pPr>
        <w:widowControl/>
        <w:numPr>
          <w:ilvl w:val="0"/>
          <w:numId w:val="11"/>
        </w:numPr>
        <w:spacing w:line="500" w:lineRule="exact"/>
        <w:jc w:val="left"/>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t>本表仅在投标人“为落实政府采购政策”而向中小企业分包时填写。</w:t>
      </w:r>
    </w:p>
    <w:p w14:paraId="5C236F00">
      <w:pPr>
        <w:widowControl/>
        <w:numPr>
          <w:ilvl w:val="0"/>
          <w:numId w:val="11"/>
        </w:numPr>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如本招标文件《投标人须知资料表》载明本项目分包承担主体应具备的相应资质条件，则投标人须在本表中列明分包承担主体的资质等级，并后附资质证书复印件加盖投标人公章，否则</w:t>
      </w:r>
      <w:r>
        <w:rPr>
          <w:rFonts w:hint="eastAsia" w:ascii="方正仿宋_GB2312" w:hAnsi="方正仿宋_GB2312" w:eastAsia="方正仿宋_GB2312" w:cs="方正仿宋_GB2312"/>
          <w:b/>
          <w:bCs/>
          <w:color w:val="000000"/>
          <w:kern w:val="0"/>
          <w:sz w:val="24"/>
          <w:highlight w:val="none"/>
        </w:rPr>
        <w:t>投标无效</w:t>
      </w:r>
      <w:r>
        <w:rPr>
          <w:rFonts w:hint="eastAsia" w:ascii="方正仿宋_GB2312" w:hAnsi="方正仿宋_GB2312" w:eastAsia="方正仿宋_GB2312" w:cs="方正仿宋_GB2312"/>
          <w:color w:val="000000"/>
          <w:kern w:val="0"/>
          <w:sz w:val="24"/>
          <w:highlight w:val="none"/>
        </w:rPr>
        <w:t xml:space="preserve">。 </w:t>
      </w:r>
    </w:p>
    <w:p w14:paraId="6A59B71B">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（3）投标人与上述拟分包承担主体签署的《分包意向协议》后附。</w:t>
      </w:r>
    </w:p>
    <w:p w14:paraId="3916DC4C">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2F2D8D2C">
      <w:pPr>
        <w:widowControl/>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附：分包意向协议（参考格式） </w:t>
      </w:r>
    </w:p>
    <w:p w14:paraId="12948E3D">
      <w:pPr>
        <w:widowControl/>
        <w:jc w:val="left"/>
        <w:rPr>
          <w:rFonts w:ascii="方正仿宋_GB2312" w:hAnsi="方正仿宋_GB2312" w:eastAsia="方正仿宋_GB2312" w:cs="方正仿宋_GB2312"/>
          <w:color w:val="000000"/>
          <w:kern w:val="0"/>
          <w:sz w:val="24"/>
          <w:highlight w:val="none"/>
        </w:rPr>
      </w:pPr>
    </w:p>
    <w:p w14:paraId="37FCB472">
      <w:pPr>
        <w:widowControl/>
        <w:jc w:val="left"/>
        <w:rPr>
          <w:rFonts w:ascii="方正仿宋_GB2312" w:hAnsi="方正仿宋_GB2312" w:eastAsia="方正仿宋_GB2312" w:cs="方正仿宋_GB2312"/>
          <w:color w:val="000000"/>
          <w:kern w:val="0"/>
          <w:sz w:val="24"/>
          <w:highlight w:val="none"/>
        </w:rPr>
      </w:pPr>
    </w:p>
    <w:p w14:paraId="4FBBBFF3">
      <w:pPr>
        <w:widowControl/>
        <w:spacing w:line="500" w:lineRule="exact"/>
        <w:jc w:val="left"/>
        <w:rPr>
          <w:rFonts w:ascii="方正仿宋_GB2312" w:hAnsi="方正仿宋_GB2312" w:eastAsia="方正仿宋_GB2312" w:cs="方正仿宋_GB2312"/>
          <w:color w:val="000000"/>
          <w:kern w:val="0"/>
          <w:sz w:val="24"/>
          <w:highlight w:val="none"/>
          <w:u w:val="single"/>
        </w:rPr>
      </w:pPr>
      <w:r>
        <w:rPr>
          <w:rFonts w:hint="eastAsia" w:ascii="方正仿宋_GB2312" w:hAnsi="方正仿宋_GB2312" w:eastAsia="方正仿宋_GB2312" w:cs="方正仿宋_GB2312"/>
          <w:color w:val="000000"/>
          <w:kern w:val="0"/>
          <w:sz w:val="24"/>
          <w:highlight w:val="none"/>
        </w:rPr>
        <w:t>甲方（投标人）：</w:t>
      </w:r>
      <w:r>
        <w:rPr>
          <w:rFonts w:hint="eastAsia" w:ascii="方正仿宋_GB2312" w:hAnsi="方正仿宋_GB2312" w:eastAsia="方正仿宋_GB2312" w:cs="方正仿宋_GB2312"/>
          <w:color w:val="000000"/>
          <w:kern w:val="0"/>
          <w:sz w:val="24"/>
          <w:highlight w:val="none"/>
          <w:u w:val="single"/>
        </w:rPr>
        <w:t xml:space="preserve">                 </w:t>
      </w:r>
    </w:p>
    <w:p w14:paraId="3A66D1C4">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乙方（拟分包单位）：</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0C415C32">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甲方承诺，一旦在</w:t>
      </w:r>
      <w:r>
        <w:rPr>
          <w:rFonts w:hint="eastAsia" w:ascii="方正仿宋_GB2312" w:hAnsi="方正仿宋_GB2312" w:eastAsia="方正仿宋_GB2312" w:cs="方正仿宋_GB2312"/>
          <w:color w:val="000000"/>
          <w:kern w:val="0"/>
          <w:sz w:val="24"/>
          <w:highlight w:val="none"/>
          <w:u w:val="single"/>
        </w:rPr>
        <w:t xml:space="preserve">（采购项目名称）（项目编号/包号为：     </w:t>
      </w:r>
      <w:r>
        <w:rPr>
          <w:rFonts w:hint="eastAsia" w:ascii="方正仿宋_GB2312" w:hAnsi="方正仿宋_GB2312" w:eastAsia="方正仿宋_GB2312" w:cs="方正仿宋_GB2312"/>
          <w:color w:val="000000"/>
          <w:kern w:val="0"/>
          <w:sz w:val="24"/>
          <w:highlight w:val="none"/>
        </w:rPr>
        <w:t xml:space="preserve">）招标采购项目中获得采购合同，将按照下述约定将合同项下部分内容分包给乙方： </w:t>
      </w:r>
    </w:p>
    <w:p w14:paraId="5B67E4CE">
      <w:pPr>
        <w:widowControl/>
        <w:spacing w:line="500" w:lineRule="exact"/>
        <w:jc w:val="left"/>
        <w:outlineLvl w:val="1"/>
        <w:rPr>
          <w:rFonts w:ascii="方正仿宋_GB2312" w:hAnsi="方正仿宋_GB2312" w:eastAsia="方正仿宋_GB2312" w:cs="方正仿宋_GB2312"/>
          <w:sz w:val="24"/>
          <w:highlight w:val="none"/>
        </w:rPr>
      </w:pPr>
      <w:bookmarkStart w:id="46" w:name="_Toc22054"/>
      <w:bookmarkStart w:id="47" w:name="_Toc300"/>
      <w:r>
        <w:rPr>
          <w:rFonts w:hint="eastAsia" w:ascii="方正仿宋_GB2312" w:hAnsi="方正仿宋_GB2312" w:eastAsia="方正仿宋_GB2312" w:cs="方正仿宋_GB2312"/>
          <w:color w:val="000000"/>
          <w:kern w:val="0"/>
          <w:sz w:val="24"/>
          <w:highlight w:val="none"/>
        </w:rPr>
        <w:t>1.分包内容：</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w:t>
      </w:r>
      <w:bookmarkEnd w:id="46"/>
      <w:bookmarkEnd w:id="47"/>
      <w:r>
        <w:rPr>
          <w:rFonts w:hint="eastAsia" w:ascii="方正仿宋_GB2312" w:hAnsi="方正仿宋_GB2312" w:eastAsia="方正仿宋_GB2312" w:cs="方正仿宋_GB2312"/>
          <w:color w:val="000000"/>
          <w:kern w:val="0"/>
          <w:sz w:val="24"/>
          <w:highlight w:val="none"/>
        </w:rPr>
        <w:t xml:space="preserve"> </w:t>
      </w:r>
    </w:p>
    <w:p w14:paraId="334308F8">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2.分包金额：</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，该金额占该采购包预算总金额的比例为</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31D01231">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乙方承诺将在上述情况下与甲方签订分包合同。 </w:t>
      </w:r>
    </w:p>
    <w:p w14:paraId="3B9114A6">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本协议自各方盖章之日起生效，如甲方未在该项目（采购包）中标，本协议自动终止。 </w:t>
      </w:r>
    </w:p>
    <w:p w14:paraId="6CC710C9">
      <w:pPr>
        <w:widowControl/>
        <w:spacing w:line="500" w:lineRule="exact"/>
        <w:jc w:val="left"/>
        <w:rPr>
          <w:rFonts w:ascii="方正仿宋_GB2312" w:hAnsi="方正仿宋_GB2312" w:eastAsia="方正仿宋_GB2312" w:cs="方正仿宋_GB2312"/>
          <w:color w:val="000000"/>
          <w:kern w:val="0"/>
          <w:sz w:val="24"/>
          <w:highlight w:val="none"/>
        </w:rPr>
      </w:pPr>
    </w:p>
    <w:p w14:paraId="6DC27C4E">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甲方（盖章）：</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乙方（盖章）：</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2EC04623">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日期： </w:t>
      </w:r>
      <w:r>
        <w:rPr>
          <w:rFonts w:hint="eastAsia" w:ascii="方正仿宋_GB2312" w:hAnsi="方正仿宋_GB2312" w:eastAsia="方正仿宋_GB2312" w:cs="方正仿宋_GB2312"/>
          <w:color w:val="000000"/>
          <w:kern w:val="0"/>
          <w:sz w:val="24"/>
          <w:highlight w:val="none"/>
          <w:u w:val="single"/>
        </w:rPr>
        <w:t xml:space="preserve">    年    月    日</w:t>
      </w:r>
      <w:r>
        <w:rPr>
          <w:rFonts w:hint="eastAsia" w:ascii="方正仿宋_GB2312" w:hAnsi="方正仿宋_GB2312" w:eastAsia="方正仿宋_GB2312" w:cs="方正仿宋_GB2312"/>
          <w:color w:val="000000"/>
          <w:kern w:val="0"/>
          <w:sz w:val="24"/>
          <w:highlight w:val="none"/>
        </w:rPr>
        <w:t xml:space="preserve"> </w:t>
      </w:r>
    </w:p>
    <w:p w14:paraId="7F35BB04">
      <w:pPr>
        <w:widowControl/>
        <w:spacing w:line="500" w:lineRule="exact"/>
        <w:jc w:val="left"/>
        <w:rPr>
          <w:rFonts w:ascii="方正仿宋_GB2312" w:hAnsi="方正仿宋_GB2312" w:eastAsia="方正仿宋_GB2312" w:cs="方正仿宋_GB2312"/>
          <w:color w:val="000000"/>
          <w:kern w:val="0"/>
          <w:sz w:val="24"/>
          <w:highlight w:val="none"/>
        </w:rPr>
      </w:pPr>
    </w:p>
    <w:p w14:paraId="60164778">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说明：本协议仅在投标人“为落实政府采购政策”而向中小企业分包时必须提供，否则投标无效；且投标人须与所有拟分包单位分别签订《分包意向协议》，每单位签订一份，并在投标文件中提交全部协议原件的电子件，否则投标无效。</w:t>
      </w:r>
    </w:p>
    <w:p w14:paraId="732FF4B2">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0105F8C2">
      <w:pPr>
        <w:widowControl/>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2-3 其它落实政府采购政策的资格要求（如有）</w:t>
      </w:r>
    </w:p>
    <w:p w14:paraId="410D2B84">
      <w:pPr>
        <w:spacing w:line="400" w:lineRule="exact"/>
        <w:rPr>
          <w:rFonts w:ascii="方正仿宋_GB2312" w:hAnsi="方正仿宋_GB2312" w:eastAsia="方正仿宋_GB2312" w:cs="方正仿宋_GB2312"/>
          <w:color w:val="000000"/>
          <w:kern w:val="0"/>
          <w:sz w:val="24"/>
          <w:highlight w:val="none"/>
        </w:rPr>
      </w:pPr>
    </w:p>
    <w:p w14:paraId="606B22A1">
      <w:pPr>
        <w:spacing w:line="400" w:lineRule="exact"/>
        <w:rPr>
          <w:rFonts w:ascii="方正仿宋_GB2312" w:hAnsi="方正仿宋_GB2312" w:eastAsia="方正仿宋_GB2312" w:cs="方正仿宋_GB2312"/>
          <w:color w:val="000000"/>
          <w:kern w:val="0"/>
          <w:sz w:val="24"/>
          <w:highlight w:val="none"/>
        </w:rPr>
      </w:pPr>
    </w:p>
    <w:p w14:paraId="00B70727">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395E1946">
      <w:pPr>
        <w:widowControl/>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3  本项目的特定资格要求（如有） </w:t>
      </w:r>
    </w:p>
    <w:p w14:paraId="1F37191C">
      <w:pPr>
        <w:spacing w:line="400" w:lineRule="exact"/>
        <w:rPr>
          <w:rFonts w:ascii="方正仿宋_GB2312" w:hAnsi="方正仿宋_GB2312" w:eastAsia="方正仿宋_GB2312" w:cs="方正仿宋_GB2312"/>
          <w:color w:val="000000"/>
          <w:kern w:val="0"/>
          <w:sz w:val="24"/>
          <w:highlight w:val="none"/>
        </w:rPr>
      </w:pPr>
    </w:p>
    <w:p w14:paraId="60791D82">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4D485F1A">
      <w:pPr>
        <w:spacing w:line="400" w:lineRule="exact"/>
        <w:rPr>
          <w:rFonts w:ascii="方正仿宋_GB2312" w:hAnsi="方正仿宋_GB2312" w:eastAsia="方正仿宋_GB2312" w:cs="方正仿宋_GB2312"/>
          <w:color w:val="000000"/>
          <w:kern w:val="0"/>
          <w:sz w:val="24"/>
          <w:highlight w:val="none"/>
        </w:rPr>
      </w:pPr>
    </w:p>
    <w:p w14:paraId="15AF5CD8">
      <w:pPr>
        <w:widowControl/>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4  投标保证金凭证/交款单据电子件</w:t>
      </w:r>
    </w:p>
    <w:p w14:paraId="3FF1791B">
      <w:pPr>
        <w:spacing w:line="400" w:lineRule="exact"/>
        <w:rPr>
          <w:rFonts w:ascii="方正仿宋_GB2312" w:hAnsi="方正仿宋_GB2312" w:eastAsia="方正仿宋_GB2312" w:cs="方正仿宋_GB2312"/>
          <w:color w:val="000000"/>
          <w:kern w:val="0"/>
          <w:sz w:val="24"/>
          <w:highlight w:val="none"/>
        </w:rPr>
      </w:pPr>
    </w:p>
    <w:p w14:paraId="5A16173F">
      <w:pPr>
        <w:spacing w:line="400" w:lineRule="exact"/>
        <w:rPr>
          <w:rFonts w:ascii="方正仿宋_GB2312" w:hAnsi="方正仿宋_GB2312" w:eastAsia="方正仿宋_GB2312" w:cs="方正仿宋_GB2312"/>
          <w:color w:val="000000"/>
          <w:kern w:val="0"/>
          <w:sz w:val="24"/>
          <w:highlight w:val="none"/>
        </w:rPr>
      </w:pPr>
    </w:p>
    <w:p w14:paraId="1E04B534">
      <w:pPr>
        <w:spacing w:line="400" w:lineRule="exact"/>
        <w:rPr>
          <w:rFonts w:ascii="方正仿宋_GB2312" w:hAnsi="方正仿宋_GB2312" w:eastAsia="方正仿宋_GB2312" w:cs="方正仿宋_GB2312"/>
          <w:color w:val="000000"/>
          <w:kern w:val="0"/>
          <w:sz w:val="24"/>
          <w:highlight w:val="none"/>
        </w:rPr>
      </w:pPr>
    </w:p>
    <w:p w14:paraId="5CC56292">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7BC29942">
      <w:pPr>
        <w:widowControl/>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color w:val="000000"/>
          <w:kern w:val="0"/>
          <w:sz w:val="24"/>
          <w:highlight w:val="none"/>
        </w:rPr>
        <w:t xml:space="preserve">5  投标书 </w:t>
      </w:r>
    </w:p>
    <w:p w14:paraId="411C2022">
      <w:pPr>
        <w:widowControl/>
        <w:spacing w:line="500" w:lineRule="exact"/>
        <w:jc w:val="center"/>
        <w:rPr>
          <w:rFonts w:ascii="方正仿宋_GB2312" w:hAnsi="方正仿宋_GB2312" w:eastAsia="方正仿宋_GB2312" w:cs="方正仿宋_GB2312"/>
          <w:b/>
          <w:bCs/>
          <w:color w:val="000000"/>
          <w:kern w:val="0"/>
          <w:sz w:val="32"/>
          <w:szCs w:val="32"/>
          <w:highlight w:val="none"/>
        </w:rPr>
      </w:pPr>
    </w:p>
    <w:p w14:paraId="4A4761E7">
      <w:pPr>
        <w:widowControl/>
        <w:spacing w:line="500" w:lineRule="exact"/>
        <w:jc w:val="center"/>
        <w:rPr>
          <w:rFonts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b/>
          <w:bCs/>
          <w:color w:val="000000"/>
          <w:kern w:val="0"/>
          <w:sz w:val="32"/>
          <w:szCs w:val="32"/>
          <w:highlight w:val="none"/>
        </w:rPr>
        <w:t>投标书</w:t>
      </w:r>
    </w:p>
    <w:p w14:paraId="3E4CA9D1">
      <w:pPr>
        <w:widowControl/>
        <w:spacing w:line="500" w:lineRule="exact"/>
        <w:jc w:val="left"/>
        <w:rPr>
          <w:rFonts w:ascii="方正仿宋_GB2312" w:hAnsi="方正仿宋_GB2312" w:eastAsia="方正仿宋_GB2312" w:cs="方正仿宋_GB2312"/>
          <w:color w:val="000000"/>
          <w:kern w:val="0"/>
          <w:sz w:val="24"/>
          <w:highlight w:val="none"/>
        </w:rPr>
      </w:pPr>
    </w:p>
    <w:p w14:paraId="11D807E1">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致：</w:t>
      </w:r>
      <w:r>
        <w:rPr>
          <w:rFonts w:hint="eastAsia" w:ascii="方正仿宋_GB2312" w:hAnsi="方正仿宋_GB2312" w:eastAsia="方正仿宋_GB2312" w:cs="方正仿宋_GB2312"/>
          <w:color w:val="000000"/>
          <w:kern w:val="0"/>
          <w:sz w:val="24"/>
          <w:highlight w:val="none"/>
          <w:u w:val="single"/>
        </w:rPr>
        <w:t>（采购人或采购代理机构）</w:t>
      </w:r>
      <w:r>
        <w:rPr>
          <w:rFonts w:hint="eastAsia" w:ascii="方正仿宋_GB2312" w:hAnsi="方正仿宋_GB2312" w:eastAsia="方正仿宋_GB2312" w:cs="方正仿宋_GB2312"/>
          <w:color w:val="000000"/>
          <w:kern w:val="0"/>
          <w:sz w:val="24"/>
          <w:highlight w:val="none"/>
        </w:rPr>
        <w:t xml:space="preserve"> </w:t>
      </w:r>
    </w:p>
    <w:p w14:paraId="5F68CA8D">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我方参加你方就</w:t>
      </w:r>
      <w:r>
        <w:rPr>
          <w:rFonts w:hint="eastAsia" w:ascii="方正仿宋_GB2312" w:hAnsi="方正仿宋_GB2312" w:eastAsia="方正仿宋_GB2312" w:cs="方正仿宋_GB2312"/>
          <w:color w:val="000000"/>
          <w:kern w:val="0"/>
          <w:sz w:val="24"/>
          <w:highlight w:val="none"/>
          <w:u w:val="single"/>
        </w:rPr>
        <w:t>（项目名称，项目编号/包号）</w:t>
      </w:r>
      <w:r>
        <w:rPr>
          <w:rFonts w:hint="eastAsia" w:ascii="方正仿宋_GB2312" w:hAnsi="方正仿宋_GB2312" w:eastAsia="方正仿宋_GB2312" w:cs="方正仿宋_GB2312"/>
          <w:color w:val="000000"/>
          <w:kern w:val="0"/>
          <w:sz w:val="24"/>
          <w:highlight w:val="none"/>
        </w:rPr>
        <w:t xml:space="preserve">组织的招标活动，并对 </w:t>
      </w:r>
    </w:p>
    <w:p w14:paraId="75E2C671">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此项目进行投标。 </w:t>
      </w:r>
    </w:p>
    <w:p w14:paraId="3F0E2338">
      <w:pPr>
        <w:widowControl/>
        <w:spacing w:line="500" w:lineRule="exact"/>
        <w:jc w:val="left"/>
        <w:outlineLvl w:val="1"/>
        <w:rPr>
          <w:rFonts w:ascii="方正仿宋_GB2312" w:hAnsi="方正仿宋_GB2312" w:eastAsia="方正仿宋_GB2312" w:cs="方正仿宋_GB2312"/>
          <w:sz w:val="24"/>
          <w:highlight w:val="none"/>
        </w:rPr>
      </w:pPr>
      <w:bookmarkStart w:id="48" w:name="_Toc19887"/>
      <w:bookmarkStart w:id="49" w:name="_Toc30504"/>
      <w:r>
        <w:rPr>
          <w:rFonts w:hint="eastAsia" w:ascii="方正仿宋_GB2312" w:hAnsi="方正仿宋_GB2312" w:eastAsia="方正仿宋_GB2312" w:cs="方正仿宋_GB2312"/>
          <w:color w:val="000000"/>
          <w:kern w:val="0"/>
          <w:sz w:val="24"/>
          <w:highlight w:val="none"/>
        </w:rPr>
        <w:t>1. 我方已详细审查全部招标文件，自愿参与投标并承诺如下：</w:t>
      </w:r>
      <w:bookmarkEnd w:id="48"/>
      <w:bookmarkEnd w:id="49"/>
      <w:r>
        <w:rPr>
          <w:rFonts w:hint="eastAsia" w:ascii="方正仿宋_GB2312" w:hAnsi="方正仿宋_GB2312" w:eastAsia="方正仿宋_GB2312" w:cs="方正仿宋_GB2312"/>
          <w:color w:val="000000"/>
          <w:kern w:val="0"/>
          <w:sz w:val="24"/>
          <w:highlight w:val="none"/>
        </w:rPr>
        <w:t xml:space="preserve"> </w:t>
      </w:r>
    </w:p>
    <w:p w14:paraId="38A84E8C">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（1）本投标有效期为自提交投标文件的截止之日起</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个日历日。 </w:t>
      </w:r>
    </w:p>
    <w:p w14:paraId="24B71FA2">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（2）除合同条款及采购需求偏离表列出的偏离外，我方响应招标文件的全部要求。 </w:t>
      </w:r>
    </w:p>
    <w:p w14:paraId="50C7600E">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（3）我方已提供的全部文件资料是真实、准确的，并对此承担一切法律后果。 </w:t>
      </w:r>
    </w:p>
    <w:p w14:paraId="0E4F941D">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（4）如我方中标，我方将在法律规定的期限内与你方签订合同，按照招标文件要求提交履约保证金，并在合同约定的期限内完成合同规定的全部义务。 </w:t>
      </w:r>
    </w:p>
    <w:p w14:paraId="1FAB96B3">
      <w:pPr>
        <w:widowControl/>
        <w:spacing w:line="500" w:lineRule="exact"/>
        <w:jc w:val="left"/>
        <w:outlineLvl w:val="1"/>
        <w:rPr>
          <w:rFonts w:ascii="方正仿宋_GB2312" w:hAnsi="方正仿宋_GB2312" w:eastAsia="方正仿宋_GB2312" w:cs="方正仿宋_GB2312"/>
          <w:sz w:val="24"/>
          <w:highlight w:val="none"/>
        </w:rPr>
      </w:pPr>
      <w:bookmarkStart w:id="50" w:name="_Toc24785"/>
      <w:bookmarkStart w:id="51" w:name="_Toc14639"/>
      <w:r>
        <w:rPr>
          <w:rFonts w:hint="eastAsia" w:ascii="方正仿宋_GB2312" w:hAnsi="方正仿宋_GB2312" w:eastAsia="方正仿宋_GB2312" w:cs="方正仿宋_GB2312"/>
          <w:color w:val="000000"/>
          <w:kern w:val="0"/>
          <w:sz w:val="24"/>
          <w:highlight w:val="none"/>
        </w:rPr>
        <w:t>2. 其他补充条款（如有）：</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w:t>
      </w:r>
      <w:bookmarkEnd w:id="50"/>
      <w:bookmarkEnd w:id="51"/>
      <w:r>
        <w:rPr>
          <w:rFonts w:hint="eastAsia" w:ascii="方正仿宋_GB2312" w:hAnsi="方正仿宋_GB2312" w:eastAsia="方正仿宋_GB2312" w:cs="方正仿宋_GB2312"/>
          <w:color w:val="000000"/>
          <w:kern w:val="0"/>
          <w:sz w:val="24"/>
          <w:highlight w:val="none"/>
        </w:rPr>
        <w:t xml:space="preserve"> </w:t>
      </w:r>
    </w:p>
    <w:p w14:paraId="5B2175B2">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与本投标有关的一切正式往来信函请寄： </w:t>
      </w:r>
    </w:p>
    <w:p w14:paraId="308A03C4">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地址</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传真</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4BFE9D29">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电话</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电子函件</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161C26C4">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投标人名称（加盖公章） </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70801375">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日期：</w:t>
      </w:r>
      <w:r>
        <w:rPr>
          <w:rFonts w:hint="eastAsia" w:ascii="方正仿宋_GB2312" w:hAnsi="方正仿宋_GB2312" w:eastAsia="方正仿宋_GB2312" w:cs="方正仿宋_GB2312"/>
          <w:color w:val="000000"/>
          <w:kern w:val="0"/>
          <w:sz w:val="24"/>
          <w:highlight w:val="none"/>
          <w:u w:val="single"/>
        </w:rPr>
        <w:t xml:space="preserve">     年     月    日</w:t>
      </w:r>
    </w:p>
    <w:p w14:paraId="4D20E65D">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1F2C61D4">
      <w:pPr>
        <w:widowControl/>
        <w:spacing w:line="500" w:lineRule="exact"/>
        <w:jc w:val="left"/>
        <w:outlineLvl w:val="1"/>
        <w:rPr>
          <w:rFonts w:ascii="方正仿宋_GB2312" w:hAnsi="方正仿宋_GB2312" w:eastAsia="方正仿宋_GB2312" w:cs="方正仿宋_GB2312"/>
          <w:sz w:val="24"/>
          <w:highlight w:val="none"/>
        </w:rPr>
      </w:pPr>
      <w:bookmarkStart w:id="52" w:name="_Toc6076"/>
      <w:bookmarkStart w:id="53" w:name="_Toc21129"/>
      <w:r>
        <w:rPr>
          <w:rFonts w:hint="eastAsia" w:ascii="方正仿宋_GB2312" w:hAnsi="方正仿宋_GB2312" w:eastAsia="方正仿宋_GB2312" w:cs="方正仿宋_GB2312"/>
          <w:color w:val="000000"/>
          <w:kern w:val="0"/>
          <w:sz w:val="24"/>
          <w:highlight w:val="none"/>
        </w:rPr>
        <w:t>6  授权委托书</w:t>
      </w:r>
      <w:bookmarkEnd w:id="52"/>
      <w:bookmarkEnd w:id="53"/>
      <w:r>
        <w:rPr>
          <w:rFonts w:hint="eastAsia" w:ascii="方正仿宋_GB2312" w:hAnsi="方正仿宋_GB2312" w:eastAsia="方正仿宋_GB2312" w:cs="方正仿宋_GB2312"/>
          <w:color w:val="000000"/>
          <w:kern w:val="0"/>
          <w:sz w:val="24"/>
          <w:highlight w:val="none"/>
        </w:rPr>
        <w:t xml:space="preserve"> </w:t>
      </w:r>
    </w:p>
    <w:p w14:paraId="494FD3A0">
      <w:pPr>
        <w:widowControl/>
        <w:spacing w:line="500" w:lineRule="exact"/>
        <w:rPr>
          <w:rFonts w:ascii="方正仿宋_GB2312" w:hAnsi="方正仿宋_GB2312" w:eastAsia="方正仿宋_GB2312" w:cs="方正仿宋_GB2312"/>
          <w:b/>
          <w:bCs/>
          <w:color w:val="000000"/>
          <w:kern w:val="0"/>
          <w:sz w:val="32"/>
          <w:szCs w:val="32"/>
          <w:highlight w:val="none"/>
        </w:rPr>
      </w:pPr>
    </w:p>
    <w:p w14:paraId="470FD294">
      <w:pPr>
        <w:widowControl/>
        <w:spacing w:line="500" w:lineRule="exact"/>
        <w:jc w:val="center"/>
        <w:rPr>
          <w:rFonts w:ascii="方正仿宋_GB2312" w:hAnsi="方正仿宋_GB2312" w:eastAsia="方正仿宋_GB2312" w:cs="方正仿宋_GB2312"/>
          <w:b/>
          <w:bCs/>
          <w:color w:val="000000"/>
          <w:kern w:val="0"/>
          <w:sz w:val="32"/>
          <w:szCs w:val="32"/>
          <w:highlight w:val="none"/>
        </w:rPr>
      </w:pPr>
      <w:r>
        <w:rPr>
          <w:rFonts w:hint="eastAsia" w:ascii="方正仿宋_GB2312" w:hAnsi="方正仿宋_GB2312" w:eastAsia="方正仿宋_GB2312" w:cs="方正仿宋_GB2312"/>
          <w:b/>
          <w:bCs/>
          <w:color w:val="000000"/>
          <w:kern w:val="0"/>
          <w:sz w:val="32"/>
          <w:szCs w:val="32"/>
          <w:highlight w:val="none"/>
        </w:rPr>
        <w:t>授权委托书</w:t>
      </w:r>
    </w:p>
    <w:p w14:paraId="2D4E4B27">
      <w:pPr>
        <w:widowControl/>
        <w:spacing w:line="500" w:lineRule="exact"/>
        <w:jc w:val="center"/>
        <w:rPr>
          <w:rFonts w:ascii="方正仿宋_GB2312" w:hAnsi="方正仿宋_GB2312" w:eastAsia="方正仿宋_GB2312" w:cs="方正仿宋_GB2312"/>
          <w:b/>
          <w:bCs/>
          <w:color w:val="000000"/>
          <w:kern w:val="0"/>
          <w:sz w:val="32"/>
          <w:szCs w:val="32"/>
          <w:highlight w:val="none"/>
        </w:rPr>
      </w:pPr>
    </w:p>
    <w:p w14:paraId="234AF13F">
      <w:pPr>
        <w:widowControl/>
        <w:spacing w:line="500" w:lineRule="exact"/>
        <w:ind w:firstLine="480"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本人</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（姓名）系</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（投标人名称）的法定代表人（单位负责人），现委托</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（姓名）为我方代理人。代理人根据授权，以我方名义签署、澄清确认、递交、撤回、修改</w:t>
      </w:r>
      <w:r>
        <w:rPr>
          <w:rFonts w:hint="eastAsia" w:ascii="方正仿宋_GB2312" w:hAnsi="方正仿宋_GB2312" w:eastAsia="方正仿宋_GB2312" w:cs="方正仿宋_GB2312"/>
          <w:color w:val="000000"/>
          <w:kern w:val="0"/>
          <w:sz w:val="24"/>
          <w:highlight w:val="none"/>
          <w:u w:val="single"/>
        </w:rPr>
        <w:t xml:space="preserve">           （项目名称）</w:t>
      </w:r>
      <w:r>
        <w:rPr>
          <w:rFonts w:hint="eastAsia" w:ascii="方正仿宋_GB2312" w:hAnsi="方正仿宋_GB2312" w:eastAsia="方正仿宋_GB2312" w:cs="方正仿宋_GB2312"/>
          <w:color w:val="000000"/>
          <w:kern w:val="0"/>
          <w:sz w:val="24"/>
          <w:highlight w:val="none"/>
        </w:rPr>
        <w:t xml:space="preserve">投标文件和处理有关事宜，其法律后果由我方承担。 </w:t>
      </w:r>
    </w:p>
    <w:p w14:paraId="6BB8F159">
      <w:pPr>
        <w:widowControl/>
        <w:spacing w:line="500" w:lineRule="exact"/>
        <w:ind w:firstLine="480"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委托期限：自本授权委托书签署之日起至响应有效期届满之日止。 </w:t>
      </w:r>
    </w:p>
    <w:p w14:paraId="3DD26525">
      <w:pPr>
        <w:widowControl/>
        <w:spacing w:line="500" w:lineRule="exact"/>
        <w:ind w:firstLine="480"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代理人无转委托权。 </w:t>
      </w:r>
    </w:p>
    <w:p w14:paraId="061756BA">
      <w:pPr>
        <w:widowControl/>
        <w:spacing w:line="500" w:lineRule="exact"/>
        <w:jc w:val="left"/>
        <w:rPr>
          <w:rFonts w:ascii="方正仿宋_GB2312" w:hAnsi="方正仿宋_GB2312" w:eastAsia="方正仿宋_GB2312" w:cs="方正仿宋_GB2312"/>
          <w:color w:val="000000"/>
          <w:kern w:val="0"/>
          <w:sz w:val="24"/>
          <w:highlight w:val="none"/>
        </w:rPr>
      </w:pPr>
    </w:p>
    <w:p w14:paraId="4C8485C6">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投标人名称（加盖公章）：</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7EBDCD47">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法定代表人（单位负责人）（签字或印鉴）：</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60247440">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委托代理人（签字或印鉴）：</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23C1784D">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日期：</w:t>
      </w:r>
      <w:r>
        <w:rPr>
          <w:rFonts w:hint="eastAsia" w:ascii="方正仿宋_GB2312" w:hAnsi="方正仿宋_GB2312" w:eastAsia="方正仿宋_GB2312" w:cs="方正仿宋_GB2312"/>
          <w:color w:val="000000"/>
          <w:kern w:val="0"/>
          <w:sz w:val="24"/>
          <w:highlight w:val="none"/>
          <w:u w:val="single"/>
        </w:rPr>
        <w:t xml:space="preserve">   年    月    日</w:t>
      </w:r>
      <w:r>
        <w:rPr>
          <w:rFonts w:hint="eastAsia" w:ascii="方正仿宋_GB2312" w:hAnsi="方正仿宋_GB2312" w:eastAsia="方正仿宋_GB2312" w:cs="方正仿宋_GB2312"/>
          <w:color w:val="000000"/>
          <w:kern w:val="0"/>
          <w:sz w:val="24"/>
          <w:highlight w:val="none"/>
        </w:rPr>
        <w:t xml:space="preserve"> </w:t>
      </w:r>
    </w:p>
    <w:p w14:paraId="600970E0">
      <w:pPr>
        <w:widowControl/>
        <w:spacing w:line="500" w:lineRule="exact"/>
        <w:jc w:val="left"/>
        <w:rPr>
          <w:rFonts w:ascii="方正仿宋_GB2312" w:hAnsi="方正仿宋_GB2312" w:eastAsia="方正仿宋_GB2312" w:cs="方正仿宋_GB2312"/>
          <w:color w:val="000000"/>
          <w:kern w:val="0"/>
          <w:sz w:val="24"/>
          <w:highlight w:val="none"/>
        </w:rPr>
      </w:pPr>
    </w:p>
    <w:p w14:paraId="5BB2343A">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法定代表人（单位负责人）有效期内的身份证</w:t>
      </w:r>
      <w:r>
        <w:rPr>
          <w:rFonts w:hint="eastAsia" w:ascii="方正仿宋_GB2312" w:hAnsi="方正仿宋_GB2312" w:eastAsia="方正仿宋_GB2312" w:cs="方正仿宋_GB2312"/>
          <w:b/>
          <w:bCs/>
          <w:color w:val="000000"/>
          <w:kern w:val="0"/>
          <w:sz w:val="24"/>
          <w:highlight w:val="none"/>
        </w:rPr>
        <w:t>正反面</w:t>
      </w:r>
      <w:r>
        <w:rPr>
          <w:rFonts w:hint="eastAsia" w:ascii="方正仿宋_GB2312" w:hAnsi="方正仿宋_GB2312" w:eastAsia="方正仿宋_GB2312" w:cs="方正仿宋_GB2312"/>
          <w:color w:val="000000"/>
          <w:kern w:val="0"/>
          <w:sz w:val="24"/>
          <w:highlight w:val="none"/>
        </w:rPr>
        <w:t xml:space="preserve">复印件：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F3F5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261" w:type="dxa"/>
          </w:tcPr>
          <w:p w14:paraId="4C9B8A8E">
            <w:pPr>
              <w:widowControl/>
              <w:spacing w:line="500" w:lineRule="exact"/>
              <w:jc w:val="left"/>
              <w:rPr>
                <w:rFonts w:ascii="方正仿宋_GB2312" w:hAnsi="方正仿宋_GB2312" w:eastAsia="方正仿宋_GB2312" w:cs="方正仿宋_GB2312"/>
                <w:color w:val="000000"/>
                <w:kern w:val="0"/>
                <w:sz w:val="24"/>
                <w:highlight w:val="none"/>
              </w:rPr>
            </w:pPr>
          </w:p>
        </w:tc>
        <w:tc>
          <w:tcPr>
            <w:tcW w:w="4261" w:type="dxa"/>
          </w:tcPr>
          <w:p w14:paraId="17C8DBC5">
            <w:pPr>
              <w:widowControl/>
              <w:spacing w:line="500" w:lineRule="exact"/>
              <w:jc w:val="left"/>
              <w:rPr>
                <w:rFonts w:ascii="方正仿宋_GB2312" w:hAnsi="方正仿宋_GB2312" w:eastAsia="方正仿宋_GB2312" w:cs="方正仿宋_GB2312"/>
                <w:color w:val="000000"/>
                <w:kern w:val="0"/>
                <w:sz w:val="24"/>
                <w:highlight w:val="none"/>
              </w:rPr>
            </w:pPr>
          </w:p>
        </w:tc>
      </w:tr>
    </w:tbl>
    <w:p w14:paraId="6CE28218">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委托代理人有效期内的身份证</w:t>
      </w:r>
      <w:r>
        <w:rPr>
          <w:rFonts w:hint="eastAsia" w:ascii="方正仿宋_GB2312" w:hAnsi="方正仿宋_GB2312" w:eastAsia="方正仿宋_GB2312" w:cs="方正仿宋_GB2312"/>
          <w:b/>
          <w:bCs/>
          <w:color w:val="000000"/>
          <w:kern w:val="0"/>
          <w:sz w:val="24"/>
          <w:highlight w:val="none"/>
        </w:rPr>
        <w:t>正反面</w:t>
      </w:r>
      <w:r>
        <w:rPr>
          <w:rFonts w:hint="eastAsia" w:ascii="方正仿宋_GB2312" w:hAnsi="方正仿宋_GB2312" w:eastAsia="方正仿宋_GB2312" w:cs="方正仿宋_GB2312"/>
          <w:color w:val="000000"/>
          <w:kern w:val="0"/>
          <w:sz w:val="24"/>
          <w:highlight w:val="none"/>
        </w:rPr>
        <w:t xml:space="preserve">复印件：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9FD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4261" w:type="dxa"/>
          </w:tcPr>
          <w:p w14:paraId="2DB68E46">
            <w:pPr>
              <w:widowControl/>
              <w:spacing w:line="500" w:lineRule="exact"/>
              <w:jc w:val="left"/>
              <w:rPr>
                <w:rFonts w:ascii="方正仿宋_GB2312" w:hAnsi="方正仿宋_GB2312" w:eastAsia="方正仿宋_GB2312" w:cs="方正仿宋_GB2312"/>
                <w:color w:val="000000"/>
                <w:kern w:val="0"/>
                <w:sz w:val="24"/>
                <w:highlight w:val="none"/>
              </w:rPr>
            </w:pPr>
          </w:p>
        </w:tc>
        <w:tc>
          <w:tcPr>
            <w:tcW w:w="4261" w:type="dxa"/>
          </w:tcPr>
          <w:p w14:paraId="43A868AC">
            <w:pPr>
              <w:widowControl/>
              <w:spacing w:line="500" w:lineRule="exact"/>
              <w:jc w:val="left"/>
              <w:rPr>
                <w:rFonts w:ascii="方正仿宋_GB2312" w:hAnsi="方正仿宋_GB2312" w:eastAsia="方正仿宋_GB2312" w:cs="方正仿宋_GB2312"/>
                <w:color w:val="000000"/>
                <w:kern w:val="0"/>
                <w:sz w:val="24"/>
                <w:highlight w:val="none"/>
              </w:rPr>
            </w:pPr>
          </w:p>
        </w:tc>
      </w:tr>
    </w:tbl>
    <w:p w14:paraId="10FA53BF">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说明：1.若供应商为事业单位或其他组织或分支机构（仅当招标文件注明允许分支机构投标的），则法定代表人（单位负责人）处的签署人可为单位负责人。 </w:t>
      </w:r>
    </w:p>
    <w:p w14:paraId="308DE64A">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2.若投标文件中签字之处均为法定代表人（单位负责人）本人签署，则可不提供本《授权委托书》，但须提供《法定代表人（单位负责人）身份证明》。 </w:t>
      </w:r>
    </w:p>
    <w:p w14:paraId="4945B3AE">
      <w:pPr>
        <w:widowControl/>
        <w:spacing w:line="500" w:lineRule="exact"/>
        <w:jc w:val="left"/>
        <w:outlineLvl w:val="1"/>
        <w:rPr>
          <w:rFonts w:ascii="方正仿宋_GB2312" w:hAnsi="方正仿宋_GB2312" w:eastAsia="方正仿宋_GB2312" w:cs="方正仿宋_GB2312"/>
          <w:sz w:val="24"/>
          <w:highlight w:val="none"/>
        </w:rPr>
      </w:pPr>
      <w:bookmarkStart w:id="54" w:name="_Toc18807"/>
      <w:bookmarkStart w:id="55" w:name="_Toc17945"/>
      <w:r>
        <w:rPr>
          <w:rFonts w:hint="eastAsia" w:ascii="方正仿宋_GB2312" w:hAnsi="方正仿宋_GB2312" w:eastAsia="方正仿宋_GB2312" w:cs="方正仿宋_GB2312"/>
          <w:color w:val="000000"/>
          <w:kern w:val="0"/>
          <w:sz w:val="24"/>
          <w:highlight w:val="none"/>
        </w:rPr>
        <w:t>3.供应商为自然人的情形，可不提供本《授权委托书》。</w:t>
      </w:r>
      <w:bookmarkEnd w:id="54"/>
      <w:bookmarkEnd w:id="55"/>
    </w:p>
    <w:p w14:paraId="053B67FA">
      <w:pPr>
        <w:rPr>
          <w:rFonts w:ascii="方正仿宋_GB2312" w:hAnsi="方正仿宋_GB2312" w:eastAsia="方正仿宋_GB2312" w:cs="方正仿宋_GB2312"/>
          <w:color w:val="000000"/>
          <w:kern w:val="0"/>
          <w:sz w:val="24"/>
          <w:highlight w:val="none"/>
        </w:rPr>
      </w:pPr>
      <w:r>
        <w:rPr>
          <w:rFonts w:hint="eastAsia" w:ascii="方正仿宋_GB2312" w:hAnsi="方正仿宋_GB2312" w:eastAsia="方正仿宋_GB2312" w:cs="方正仿宋_GB2312"/>
          <w:color w:val="000000"/>
          <w:kern w:val="0"/>
          <w:sz w:val="24"/>
          <w:highlight w:val="none"/>
        </w:rPr>
        <w:br w:type="page"/>
      </w:r>
    </w:p>
    <w:p w14:paraId="3B909E34">
      <w:pPr>
        <w:widowControl/>
        <w:spacing w:line="500" w:lineRule="exact"/>
        <w:jc w:val="center"/>
        <w:rPr>
          <w:rFonts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b/>
          <w:bCs/>
          <w:color w:val="000000"/>
          <w:kern w:val="0"/>
          <w:sz w:val="32"/>
          <w:szCs w:val="32"/>
          <w:highlight w:val="none"/>
        </w:rPr>
        <w:t>附：法定代表人（单位负责人）身份证明</w:t>
      </w:r>
    </w:p>
    <w:p w14:paraId="3F0A335F">
      <w:pPr>
        <w:widowControl/>
        <w:spacing w:line="500" w:lineRule="exact"/>
        <w:jc w:val="left"/>
        <w:rPr>
          <w:rFonts w:ascii="方正仿宋_GB2312" w:hAnsi="方正仿宋_GB2312" w:eastAsia="方正仿宋_GB2312" w:cs="方正仿宋_GB2312"/>
          <w:color w:val="000000"/>
          <w:kern w:val="0"/>
          <w:sz w:val="24"/>
          <w:highlight w:val="none"/>
        </w:rPr>
      </w:pPr>
    </w:p>
    <w:p w14:paraId="026DE567">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致：</w:t>
      </w:r>
      <w:r>
        <w:rPr>
          <w:rFonts w:hint="eastAsia" w:ascii="方正仿宋_GB2312" w:hAnsi="方正仿宋_GB2312" w:eastAsia="方正仿宋_GB2312" w:cs="方正仿宋_GB2312"/>
          <w:color w:val="000000"/>
          <w:kern w:val="0"/>
          <w:sz w:val="24"/>
          <w:highlight w:val="none"/>
          <w:u w:val="single"/>
        </w:rPr>
        <w:t xml:space="preserve">（采购人或采购代理机构） </w:t>
      </w:r>
    </w:p>
    <w:p w14:paraId="59716CCD">
      <w:pPr>
        <w:widowControl/>
        <w:spacing w:line="500" w:lineRule="exact"/>
        <w:ind w:firstLine="480"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 xml:space="preserve">兹证明， </w:t>
      </w:r>
    </w:p>
    <w:p w14:paraId="4AF72ACE">
      <w:pPr>
        <w:widowControl/>
        <w:spacing w:line="500" w:lineRule="exact"/>
        <w:ind w:firstLine="480" w:firstLineChars="200"/>
        <w:jc w:val="left"/>
        <w:rPr>
          <w:rFonts w:ascii="方正仿宋_GB2312" w:hAnsi="方正仿宋_GB2312" w:eastAsia="方正仿宋_GB2312" w:cs="方正仿宋_GB2312"/>
          <w:color w:val="000000"/>
          <w:kern w:val="0"/>
          <w:sz w:val="24"/>
          <w:highlight w:val="none"/>
          <w:u w:val="single"/>
        </w:rPr>
      </w:pPr>
      <w:r>
        <w:rPr>
          <w:rFonts w:hint="eastAsia" w:ascii="方正仿宋_GB2312" w:hAnsi="方正仿宋_GB2312" w:eastAsia="方正仿宋_GB2312" w:cs="方正仿宋_GB2312"/>
          <w:color w:val="000000"/>
          <w:kern w:val="0"/>
          <w:sz w:val="24"/>
          <w:highlight w:val="none"/>
        </w:rPr>
        <w:t>姓名：</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性别：</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年龄：</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职务：</w:t>
      </w:r>
      <w:r>
        <w:rPr>
          <w:rFonts w:hint="eastAsia" w:ascii="方正仿宋_GB2312" w:hAnsi="方正仿宋_GB2312" w:eastAsia="方正仿宋_GB2312" w:cs="方正仿宋_GB2312"/>
          <w:color w:val="000000"/>
          <w:kern w:val="0"/>
          <w:sz w:val="24"/>
          <w:highlight w:val="none"/>
          <w:u w:val="single"/>
        </w:rPr>
        <w:t xml:space="preserve">     </w:t>
      </w:r>
    </w:p>
    <w:p w14:paraId="2EC1FB7B">
      <w:pPr>
        <w:widowControl/>
        <w:spacing w:line="500" w:lineRule="exact"/>
        <w:ind w:firstLine="480" w:firstLineChars="200"/>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系</w:t>
      </w:r>
      <w:r>
        <w:rPr>
          <w:rFonts w:hint="eastAsia" w:ascii="方正仿宋_GB2312" w:hAnsi="方正仿宋_GB2312" w:eastAsia="方正仿宋_GB2312" w:cs="方正仿宋_GB2312"/>
          <w:color w:val="000000"/>
          <w:kern w:val="0"/>
          <w:sz w:val="24"/>
          <w:highlight w:val="none"/>
          <w:u w:val="single"/>
        </w:rPr>
        <w:t xml:space="preserve">       （投标人名称）</w:t>
      </w:r>
      <w:r>
        <w:rPr>
          <w:rFonts w:hint="eastAsia" w:ascii="方正仿宋_GB2312" w:hAnsi="方正仿宋_GB2312" w:eastAsia="方正仿宋_GB2312" w:cs="方正仿宋_GB2312"/>
          <w:color w:val="000000"/>
          <w:kern w:val="0"/>
          <w:sz w:val="24"/>
          <w:highlight w:val="none"/>
        </w:rPr>
        <w:t xml:space="preserve">的法定代表人（单位负责人）。 </w:t>
      </w:r>
    </w:p>
    <w:p w14:paraId="145A484D">
      <w:pPr>
        <w:widowControl/>
        <w:spacing w:line="500" w:lineRule="exact"/>
        <w:jc w:val="left"/>
        <w:rPr>
          <w:rFonts w:ascii="方正仿宋_GB2312" w:hAnsi="方正仿宋_GB2312" w:eastAsia="方正仿宋_GB2312" w:cs="方正仿宋_GB2312"/>
          <w:color w:val="000000"/>
          <w:kern w:val="0"/>
          <w:sz w:val="24"/>
          <w:highlight w:val="none"/>
        </w:rPr>
      </w:pPr>
    </w:p>
    <w:p w14:paraId="04EBC2A0">
      <w:pPr>
        <w:widowControl/>
        <w:spacing w:line="500" w:lineRule="exact"/>
        <w:jc w:val="left"/>
        <w:rPr>
          <w:rFonts w:ascii="方正仿宋_GB2312" w:hAnsi="方正仿宋_GB2312" w:eastAsia="方正仿宋_GB2312" w:cs="方正仿宋_GB2312"/>
          <w:color w:val="000000"/>
          <w:kern w:val="0"/>
          <w:sz w:val="24"/>
          <w:highlight w:val="none"/>
        </w:rPr>
      </w:pPr>
    </w:p>
    <w:p w14:paraId="04609D02">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附：法定代表人（单位负责人）有效期内的身份证</w:t>
      </w:r>
      <w:r>
        <w:rPr>
          <w:rFonts w:hint="eastAsia" w:ascii="方正仿宋_GB2312" w:hAnsi="方正仿宋_GB2312" w:eastAsia="方正仿宋_GB2312" w:cs="方正仿宋_GB2312"/>
          <w:b/>
          <w:bCs/>
          <w:color w:val="000000"/>
          <w:kern w:val="0"/>
          <w:sz w:val="24"/>
          <w:highlight w:val="none"/>
        </w:rPr>
        <w:t>正反面</w:t>
      </w:r>
      <w:r>
        <w:rPr>
          <w:rFonts w:hint="eastAsia" w:ascii="方正仿宋_GB2312" w:hAnsi="方正仿宋_GB2312" w:eastAsia="方正仿宋_GB2312" w:cs="方正仿宋_GB2312"/>
          <w:color w:val="000000"/>
          <w:kern w:val="0"/>
          <w:sz w:val="24"/>
          <w:highlight w:val="none"/>
        </w:rPr>
        <w:t xml:space="preserve">复印件。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AECF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261" w:type="dxa"/>
          </w:tcPr>
          <w:p w14:paraId="6BF68AE8">
            <w:pPr>
              <w:spacing w:line="500" w:lineRule="exact"/>
              <w:rPr>
                <w:rFonts w:ascii="方正仿宋_GB2312" w:hAnsi="方正仿宋_GB2312" w:eastAsia="方正仿宋_GB2312" w:cs="方正仿宋_GB2312"/>
                <w:color w:val="000000"/>
                <w:kern w:val="0"/>
                <w:sz w:val="24"/>
                <w:highlight w:val="none"/>
              </w:rPr>
            </w:pPr>
          </w:p>
        </w:tc>
        <w:tc>
          <w:tcPr>
            <w:tcW w:w="4261" w:type="dxa"/>
          </w:tcPr>
          <w:p w14:paraId="40A254A6">
            <w:pPr>
              <w:spacing w:line="500" w:lineRule="exact"/>
              <w:rPr>
                <w:rFonts w:ascii="方正仿宋_GB2312" w:hAnsi="方正仿宋_GB2312" w:eastAsia="方正仿宋_GB2312" w:cs="方正仿宋_GB2312"/>
                <w:color w:val="000000"/>
                <w:kern w:val="0"/>
                <w:sz w:val="24"/>
                <w:highlight w:val="none"/>
              </w:rPr>
            </w:pPr>
          </w:p>
        </w:tc>
      </w:tr>
    </w:tbl>
    <w:p w14:paraId="3AD6C6CF">
      <w:pPr>
        <w:spacing w:line="500" w:lineRule="exact"/>
        <w:rPr>
          <w:rFonts w:ascii="方正仿宋_GB2312" w:hAnsi="方正仿宋_GB2312" w:eastAsia="方正仿宋_GB2312" w:cs="方正仿宋_GB2312"/>
          <w:color w:val="000000"/>
          <w:kern w:val="0"/>
          <w:sz w:val="24"/>
          <w:highlight w:val="none"/>
        </w:rPr>
      </w:pPr>
    </w:p>
    <w:p w14:paraId="6761FAB4">
      <w:pPr>
        <w:spacing w:line="500" w:lineRule="exact"/>
        <w:rPr>
          <w:rFonts w:ascii="方正仿宋_GB2312" w:hAnsi="方正仿宋_GB2312" w:eastAsia="方正仿宋_GB2312" w:cs="方正仿宋_GB2312"/>
          <w:color w:val="000000"/>
          <w:kern w:val="0"/>
          <w:sz w:val="24"/>
          <w:highlight w:val="none"/>
        </w:rPr>
      </w:pPr>
    </w:p>
    <w:p w14:paraId="19E7B46D">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投标人名称（加盖公章）：</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64F27D56">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法定代表人（单位负责人）（签字或印鉴）：</w:t>
      </w:r>
      <w:r>
        <w:rPr>
          <w:rFonts w:hint="eastAsia" w:ascii="方正仿宋_GB2312" w:hAnsi="方正仿宋_GB2312" w:eastAsia="方正仿宋_GB2312" w:cs="方正仿宋_GB2312"/>
          <w:color w:val="000000"/>
          <w:kern w:val="0"/>
          <w:sz w:val="24"/>
          <w:highlight w:val="none"/>
          <w:u w:val="single"/>
        </w:rPr>
        <w:t xml:space="preserve">           </w:t>
      </w:r>
      <w:r>
        <w:rPr>
          <w:rFonts w:hint="eastAsia" w:ascii="方正仿宋_GB2312" w:hAnsi="方正仿宋_GB2312" w:eastAsia="方正仿宋_GB2312" w:cs="方正仿宋_GB2312"/>
          <w:color w:val="000000"/>
          <w:kern w:val="0"/>
          <w:sz w:val="24"/>
          <w:highlight w:val="none"/>
        </w:rPr>
        <w:t xml:space="preserve"> </w:t>
      </w:r>
    </w:p>
    <w:p w14:paraId="1F396561">
      <w:pPr>
        <w:widowControl/>
        <w:spacing w:line="500" w:lineRule="exact"/>
        <w:jc w:val="lef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color w:val="000000"/>
          <w:kern w:val="0"/>
          <w:sz w:val="24"/>
          <w:highlight w:val="none"/>
        </w:rPr>
        <w:t>日期：</w:t>
      </w:r>
      <w:r>
        <w:rPr>
          <w:rFonts w:hint="eastAsia" w:ascii="方正仿宋_GB2312" w:hAnsi="方正仿宋_GB2312" w:eastAsia="方正仿宋_GB2312" w:cs="方正仿宋_GB2312"/>
          <w:color w:val="000000"/>
          <w:kern w:val="0"/>
          <w:sz w:val="24"/>
          <w:highlight w:val="none"/>
          <w:u w:val="single"/>
        </w:rPr>
        <w:t xml:space="preserve">    年    月    日</w:t>
      </w:r>
    </w:p>
    <w:p w14:paraId="2EA53B3B">
      <w:pPr>
        <w:spacing w:line="500" w:lineRule="exact"/>
        <w:rPr>
          <w:rFonts w:ascii="方正仿宋_GB2312" w:hAnsi="方正仿宋_GB2312" w:eastAsia="方正仿宋_GB2312" w:cs="方正仿宋_GB2312"/>
          <w:color w:val="000000"/>
          <w:kern w:val="0"/>
          <w:sz w:val="24"/>
          <w:highlight w:val="none"/>
        </w:rPr>
      </w:pPr>
    </w:p>
    <w:p w14:paraId="3E65E12D">
      <w:pPr>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14:paraId="4E01CB09">
      <w:pPr>
        <w:outlineLvl w:val="1"/>
        <w:rPr>
          <w:rFonts w:ascii="方正仿宋_GB2312" w:hAnsi="方正仿宋_GB2312" w:eastAsia="方正仿宋_GB2312" w:cs="方正仿宋_GB2312"/>
          <w:sz w:val="24"/>
          <w:highlight w:val="none"/>
        </w:rPr>
      </w:pPr>
      <w:bookmarkStart w:id="56" w:name="_Toc29436"/>
      <w:bookmarkStart w:id="57" w:name="_Toc23107"/>
      <w:r>
        <w:rPr>
          <w:rFonts w:hint="eastAsia" w:ascii="方正仿宋_GB2312" w:hAnsi="方正仿宋_GB2312" w:eastAsia="方正仿宋_GB2312" w:cs="方正仿宋_GB2312"/>
          <w:sz w:val="24"/>
          <w:highlight w:val="none"/>
        </w:rPr>
        <w:t>7  开标一览表</w:t>
      </w:r>
      <w:bookmarkEnd w:id="56"/>
      <w:bookmarkEnd w:id="57"/>
    </w:p>
    <w:p w14:paraId="6286609F">
      <w:pPr>
        <w:rPr>
          <w:rFonts w:ascii="方正仿宋_GB2312" w:hAnsi="方正仿宋_GB2312" w:eastAsia="方正仿宋_GB2312" w:cs="方正仿宋_GB2312"/>
          <w:highlight w:val="none"/>
        </w:rPr>
      </w:pPr>
    </w:p>
    <w:p w14:paraId="6994E05A">
      <w:pPr>
        <w:jc w:val="center"/>
        <w:rPr>
          <w:rFonts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b/>
          <w:bCs/>
          <w:sz w:val="32"/>
          <w:szCs w:val="32"/>
          <w:highlight w:val="none"/>
        </w:rPr>
        <w:t>开标一览表</w:t>
      </w:r>
    </w:p>
    <w:p w14:paraId="050FFE8E">
      <w:pPr>
        <w:rPr>
          <w:rFonts w:ascii="方正仿宋_GB2312" w:hAnsi="方正仿宋_GB2312" w:eastAsia="方正仿宋_GB2312" w:cs="方正仿宋_GB2312"/>
          <w:highlight w:val="none"/>
        </w:rPr>
      </w:pPr>
    </w:p>
    <w:p w14:paraId="5A9DBF45">
      <w:pPr>
        <w:rPr>
          <w:rFonts w:ascii="方正仿宋_GB2312" w:hAnsi="方正仿宋_GB2312" w:eastAsia="方正仿宋_GB2312" w:cs="方正仿宋_GB2312"/>
          <w:highlight w:val="none"/>
        </w:rPr>
      </w:pPr>
    </w:p>
    <w:p w14:paraId="79484FBE">
      <w:pPr>
        <w:rPr>
          <w:rFonts w:ascii="方正仿宋_GB2312" w:hAnsi="方正仿宋_GB2312" w:eastAsia="方正仿宋_GB2312" w:cs="方正仿宋_GB2312"/>
          <w:highlight w:val="none"/>
          <w:u w:val="single"/>
        </w:rPr>
      </w:pPr>
      <w:r>
        <w:rPr>
          <w:rFonts w:hint="eastAsia" w:ascii="方正仿宋_GB2312" w:hAnsi="方正仿宋_GB2312" w:eastAsia="方正仿宋_GB2312" w:cs="方正仿宋_GB2312"/>
          <w:highlight w:val="none"/>
        </w:rPr>
        <w:t>项目编号：</w:t>
      </w:r>
      <w:r>
        <w:rPr>
          <w:rFonts w:hint="eastAsia" w:ascii="方正仿宋_GB2312" w:hAnsi="方正仿宋_GB2312" w:eastAsia="方正仿宋_GB2312" w:cs="方正仿宋_GB2312"/>
          <w:highlight w:val="none"/>
          <w:u w:val="single"/>
        </w:rPr>
        <w:t xml:space="preserve">                     </w:t>
      </w:r>
      <w:r>
        <w:rPr>
          <w:rFonts w:hint="eastAsia" w:ascii="方正仿宋_GB2312" w:hAnsi="方正仿宋_GB2312" w:eastAsia="方正仿宋_GB2312" w:cs="方正仿宋_GB2312"/>
          <w:highlight w:val="none"/>
        </w:rPr>
        <w:t xml:space="preserve"> 项目名称：</w:t>
      </w:r>
      <w:r>
        <w:rPr>
          <w:rFonts w:hint="eastAsia" w:ascii="方正仿宋_GB2312" w:hAnsi="方正仿宋_GB2312" w:eastAsia="方正仿宋_GB2312" w:cs="方正仿宋_GB2312"/>
          <w:highlight w:val="none"/>
          <w:u w:val="single"/>
        </w:rPr>
        <w:t xml:space="preserve">               </w:t>
      </w:r>
    </w:p>
    <w:p w14:paraId="39490F55">
      <w:pPr>
        <w:pStyle w:val="35"/>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u w:val="single"/>
        </w:rPr>
        <w:t>标项名称：</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870"/>
        <w:gridCol w:w="2645"/>
        <w:gridCol w:w="1976"/>
      </w:tblGrid>
      <w:tr w14:paraId="6944C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4" w:type="dxa"/>
            <w:vMerge w:val="restart"/>
            <w:vAlign w:val="center"/>
          </w:tcPr>
          <w:p w14:paraId="0897D5AA">
            <w:pPr>
              <w:pStyle w:val="28"/>
              <w:ind w:left="0" w:leftChars="0" w:firstLine="0" w:firstLineChars="0"/>
              <w:jc w:val="center"/>
              <w:rPr>
                <w:rFonts w:ascii="方正仿宋_GB2312" w:hAnsi="方正仿宋_GB2312" w:eastAsia="方正仿宋_GB2312" w:cs="方正仿宋_GB2312"/>
                <w:b/>
                <w:bCs/>
                <w:highlight w:val="none"/>
              </w:rPr>
            </w:pPr>
            <w:r>
              <w:rPr>
                <w:rFonts w:hint="eastAsia" w:ascii="方正仿宋_GB2312" w:hAnsi="方正仿宋_GB2312" w:eastAsia="方正仿宋_GB2312" w:cs="方正仿宋_GB2312"/>
                <w:b/>
                <w:bCs/>
                <w:highlight w:val="none"/>
              </w:rPr>
              <w:t>序号</w:t>
            </w:r>
          </w:p>
        </w:tc>
        <w:tc>
          <w:tcPr>
            <w:tcW w:w="2870" w:type="dxa"/>
            <w:vMerge w:val="restart"/>
            <w:vAlign w:val="center"/>
          </w:tcPr>
          <w:p w14:paraId="1ECF882D">
            <w:pPr>
              <w:pStyle w:val="28"/>
              <w:ind w:left="0" w:leftChars="0" w:firstLine="0" w:firstLineChars="0"/>
              <w:jc w:val="center"/>
              <w:rPr>
                <w:rFonts w:hint="default" w:ascii="方正仿宋_GB2312" w:hAnsi="方正仿宋_GB2312" w:eastAsia="方正仿宋_GB2312" w:cs="方正仿宋_GB2312"/>
                <w:b/>
                <w:bCs/>
                <w:highlight w:val="none"/>
                <w:lang w:val="en-US" w:eastAsia="zh-CN"/>
              </w:rPr>
            </w:pPr>
            <w:r>
              <w:rPr>
                <w:rFonts w:hint="eastAsia" w:ascii="方正仿宋_GB2312" w:hAnsi="方正仿宋_GB2312" w:eastAsia="方正仿宋_GB2312" w:cs="方正仿宋_GB2312"/>
                <w:b/>
                <w:bCs/>
                <w:highlight w:val="none"/>
                <w:lang w:val="en-US" w:eastAsia="zh-CN"/>
              </w:rPr>
              <w:t>品目名称</w:t>
            </w:r>
          </w:p>
        </w:tc>
        <w:tc>
          <w:tcPr>
            <w:tcW w:w="4621" w:type="dxa"/>
            <w:gridSpan w:val="2"/>
            <w:vAlign w:val="center"/>
          </w:tcPr>
          <w:p w14:paraId="632755C1">
            <w:pPr>
              <w:pStyle w:val="28"/>
              <w:ind w:left="0" w:leftChars="0" w:firstLine="0" w:firstLineChars="0"/>
              <w:jc w:val="center"/>
              <w:rPr>
                <w:rFonts w:ascii="方正仿宋_GB2312" w:hAnsi="方正仿宋_GB2312" w:eastAsia="方正仿宋_GB2312" w:cs="方正仿宋_GB2312"/>
                <w:b/>
                <w:bCs/>
                <w:highlight w:val="none"/>
              </w:rPr>
            </w:pPr>
            <w:r>
              <w:rPr>
                <w:rFonts w:hint="eastAsia" w:ascii="方正仿宋_GB2312" w:hAnsi="方正仿宋_GB2312" w:eastAsia="方正仿宋_GB2312" w:cs="方正仿宋_GB2312"/>
                <w:b/>
                <w:bCs/>
                <w:highlight w:val="none"/>
              </w:rPr>
              <w:t>投标报价（</w:t>
            </w:r>
            <w:r>
              <w:rPr>
                <w:rFonts w:hint="eastAsia" w:ascii="方正仿宋_GB2312" w:hAnsi="方正仿宋_GB2312" w:eastAsia="方正仿宋_GB2312" w:cs="方正仿宋_GB2312"/>
                <w:b/>
                <w:bCs/>
                <w:highlight w:val="none"/>
                <w:lang w:val="en-US" w:eastAsia="zh-CN"/>
              </w:rPr>
              <w:t>下浮率</w:t>
            </w:r>
            <w:r>
              <w:rPr>
                <w:rFonts w:hint="eastAsia" w:ascii="方正仿宋_GB2312" w:hAnsi="方正仿宋_GB2312" w:eastAsia="方正仿宋_GB2312" w:cs="方正仿宋_GB2312"/>
                <w:b/>
                <w:bCs/>
                <w:highlight w:val="none"/>
              </w:rPr>
              <w:t>）</w:t>
            </w:r>
          </w:p>
        </w:tc>
      </w:tr>
      <w:tr w14:paraId="7F7A9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4" w:type="dxa"/>
            <w:vMerge w:val="continue"/>
            <w:vAlign w:val="center"/>
          </w:tcPr>
          <w:p w14:paraId="254CE52D">
            <w:pPr>
              <w:pStyle w:val="28"/>
              <w:jc w:val="center"/>
              <w:rPr>
                <w:rFonts w:ascii="方正仿宋_GB2312" w:hAnsi="方正仿宋_GB2312" w:eastAsia="方正仿宋_GB2312" w:cs="方正仿宋_GB2312"/>
                <w:b/>
                <w:bCs/>
                <w:highlight w:val="none"/>
              </w:rPr>
            </w:pPr>
          </w:p>
        </w:tc>
        <w:tc>
          <w:tcPr>
            <w:tcW w:w="2870" w:type="dxa"/>
            <w:vMerge w:val="continue"/>
            <w:vAlign w:val="center"/>
          </w:tcPr>
          <w:p w14:paraId="22C0A062">
            <w:pPr>
              <w:pStyle w:val="28"/>
              <w:jc w:val="center"/>
              <w:rPr>
                <w:rFonts w:ascii="方正仿宋_GB2312" w:hAnsi="方正仿宋_GB2312" w:eastAsia="方正仿宋_GB2312" w:cs="方正仿宋_GB2312"/>
                <w:b/>
                <w:bCs/>
                <w:highlight w:val="none"/>
              </w:rPr>
            </w:pPr>
          </w:p>
        </w:tc>
        <w:tc>
          <w:tcPr>
            <w:tcW w:w="2645" w:type="dxa"/>
            <w:vAlign w:val="center"/>
          </w:tcPr>
          <w:p w14:paraId="6020B077">
            <w:pPr>
              <w:pStyle w:val="28"/>
              <w:ind w:left="0" w:leftChars="0" w:firstLine="0" w:firstLineChars="0"/>
              <w:jc w:val="center"/>
              <w:rPr>
                <w:rFonts w:ascii="方正仿宋_GB2312" w:hAnsi="方正仿宋_GB2312" w:eastAsia="方正仿宋_GB2312" w:cs="方正仿宋_GB2312"/>
                <w:b/>
                <w:bCs/>
                <w:highlight w:val="none"/>
              </w:rPr>
            </w:pPr>
            <w:r>
              <w:rPr>
                <w:rFonts w:hint="eastAsia" w:ascii="方正仿宋_GB2312" w:hAnsi="方正仿宋_GB2312" w:eastAsia="方正仿宋_GB2312" w:cs="方正仿宋_GB2312"/>
                <w:b/>
                <w:bCs/>
                <w:highlight w:val="none"/>
              </w:rPr>
              <w:t>大写</w:t>
            </w:r>
          </w:p>
        </w:tc>
        <w:tc>
          <w:tcPr>
            <w:tcW w:w="1976" w:type="dxa"/>
            <w:vAlign w:val="center"/>
          </w:tcPr>
          <w:p w14:paraId="3B9D682E">
            <w:pPr>
              <w:pStyle w:val="28"/>
              <w:ind w:left="0" w:leftChars="0" w:firstLine="0" w:firstLineChars="0"/>
              <w:jc w:val="center"/>
              <w:rPr>
                <w:rFonts w:ascii="方正仿宋_GB2312" w:hAnsi="方正仿宋_GB2312" w:eastAsia="方正仿宋_GB2312" w:cs="方正仿宋_GB2312"/>
                <w:b/>
                <w:bCs/>
                <w:highlight w:val="none"/>
              </w:rPr>
            </w:pPr>
            <w:r>
              <w:rPr>
                <w:rFonts w:hint="eastAsia" w:ascii="方正仿宋_GB2312" w:hAnsi="方正仿宋_GB2312" w:eastAsia="方正仿宋_GB2312" w:cs="方正仿宋_GB2312"/>
                <w:b/>
                <w:bCs/>
                <w:highlight w:val="none"/>
              </w:rPr>
              <w:t>小写</w:t>
            </w:r>
          </w:p>
        </w:tc>
      </w:tr>
      <w:tr w14:paraId="3A21D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834" w:type="dxa"/>
            <w:vAlign w:val="center"/>
          </w:tcPr>
          <w:p w14:paraId="35AC89E1">
            <w:pPr>
              <w:pStyle w:val="28"/>
              <w:ind w:left="0" w:leftChars="0" w:firstLine="0" w:firstLineChars="0"/>
              <w:jc w:val="both"/>
              <w:rPr>
                <w:rFonts w:hint="default"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1</w:t>
            </w:r>
          </w:p>
        </w:tc>
        <w:tc>
          <w:tcPr>
            <w:tcW w:w="2870" w:type="dxa"/>
            <w:vAlign w:val="center"/>
          </w:tcPr>
          <w:p w14:paraId="0B7AC861">
            <w:pPr>
              <w:pStyle w:val="28"/>
              <w:ind w:left="0" w:leftChars="0" w:firstLine="0" w:firstLineChars="0"/>
              <w:jc w:val="both"/>
              <w:rPr>
                <w:rFonts w:hint="default"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鸡脯肉</w:t>
            </w:r>
          </w:p>
        </w:tc>
        <w:tc>
          <w:tcPr>
            <w:tcW w:w="2645" w:type="dxa"/>
            <w:vAlign w:val="center"/>
          </w:tcPr>
          <w:p w14:paraId="77A73A1F">
            <w:pPr>
              <w:pStyle w:val="28"/>
              <w:ind w:left="0" w:leftChars="0" w:firstLine="0" w:firstLineChars="0"/>
              <w:jc w:val="both"/>
              <w:rPr>
                <w:rFonts w:hint="default"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下浮率：百分之</w:t>
            </w:r>
            <w:r>
              <w:rPr>
                <w:rFonts w:hint="eastAsia" w:ascii="方正仿宋_GB2312" w:hAnsi="方正仿宋_GB2312" w:eastAsia="方正仿宋_GB2312" w:cs="方正仿宋_GB2312"/>
                <w:highlight w:val="none"/>
                <w:u w:val="single"/>
                <w:lang w:val="en-US" w:eastAsia="zh-CN"/>
              </w:rPr>
              <w:t xml:space="preserve">   </w:t>
            </w:r>
          </w:p>
        </w:tc>
        <w:tc>
          <w:tcPr>
            <w:tcW w:w="1976" w:type="dxa"/>
            <w:vAlign w:val="center"/>
          </w:tcPr>
          <w:p w14:paraId="2EC90CAD">
            <w:pPr>
              <w:pStyle w:val="28"/>
              <w:ind w:left="0" w:leftChars="0" w:firstLine="0" w:firstLineChars="0"/>
              <w:jc w:val="left"/>
              <w:rPr>
                <w:rFonts w:hint="default"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下浮率：</w:t>
            </w:r>
            <w:r>
              <w:rPr>
                <w:rFonts w:hint="eastAsia" w:ascii="方正仿宋_GB2312" w:hAnsi="方正仿宋_GB2312" w:eastAsia="方正仿宋_GB2312" w:cs="方正仿宋_GB2312"/>
                <w:highlight w:val="none"/>
                <w:u w:val="single"/>
                <w:lang w:val="en-US" w:eastAsia="zh-CN"/>
              </w:rPr>
              <w:t xml:space="preserve">    </w:t>
            </w:r>
            <w:r>
              <w:rPr>
                <w:rFonts w:hint="eastAsia" w:ascii="方正仿宋_GB2312" w:hAnsi="方正仿宋_GB2312" w:eastAsia="方正仿宋_GB2312" w:cs="方正仿宋_GB2312"/>
                <w:highlight w:val="none"/>
                <w:lang w:val="en-US" w:eastAsia="zh-CN"/>
              </w:rPr>
              <w:t>%</w:t>
            </w:r>
          </w:p>
        </w:tc>
      </w:tr>
      <w:tr w14:paraId="38C9B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834" w:type="dxa"/>
            <w:vAlign w:val="center"/>
          </w:tcPr>
          <w:p w14:paraId="44017658">
            <w:pPr>
              <w:pStyle w:val="28"/>
              <w:ind w:left="0" w:leftChars="0" w:firstLine="0" w:firstLineChars="0"/>
              <w:jc w:val="both"/>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2</w:t>
            </w:r>
          </w:p>
        </w:tc>
        <w:tc>
          <w:tcPr>
            <w:tcW w:w="2870" w:type="dxa"/>
            <w:vAlign w:val="center"/>
          </w:tcPr>
          <w:p w14:paraId="6AF2D8C0">
            <w:pPr>
              <w:pStyle w:val="28"/>
              <w:ind w:left="0" w:leftChars="0" w:firstLine="0" w:firstLineChars="0"/>
              <w:jc w:val="both"/>
              <w:rPr>
                <w:rFonts w:hint="default"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鸡边腿、鸡小腿</w:t>
            </w:r>
          </w:p>
        </w:tc>
        <w:tc>
          <w:tcPr>
            <w:tcW w:w="2645" w:type="dxa"/>
            <w:vAlign w:val="center"/>
          </w:tcPr>
          <w:p w14:paraId="3C056EF9">
            <w:pPr>
              <w:pStyle w:val="28"/>
              <w:ind w:left="0" w:leftChars="0" w:firstLine="0" w:firstLineChars="0"/>
              <w:jc w:val="both"/>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下浮率：百分之</w:t>
            </w:r>
            <w:r>
              <w:rPr>
                <w:rFonts w:hint="eastAsia" w:ascii="方正仿宋_GB2312" w:hAnsi="方正仿宋_GB2312" w:eastAsia="方正仿宋_GB2312" w:cs="方正仿宋_GB2312"/>
                <w:highlight w:val="none"/>
                <w:u w:val="single"/>
                <w:lang w:val="en-US" w:eastAsia="zh-CN"/>
              </w:rPr>
              <w:t xml:space="preserve">   </w:t>
            </w:r>
          </w:p>
        </w:tc>
        <w:tc>
          <w:tcPr>
            <w:tcW w:w="1976" w:type="dxa"/>
            <w:vAlign w:val="center"/>
          </w:tcPr>
          <w:p w14:paraId="214BF1B6">
            <w:pPr>
              <w:pStyle w:val="28"/>
              <w:ind w:left="0" w:leftChars="0" w:firstLine="0" w:firstLineChars="0"/>
              <w:jc w:val="left"/>
              <w:rPr>
                <w:rFonts w:hint="eastAsia"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下浮率：</w:t>
            </w:r>
            <w:r>
              <w:rPr>
                <w:rFonts w:hint="eastAsia" w:ascii="方正仿宋_GB2312" w:hAnsi="方正仿宋_GB2312" w:eastAsia="方正仿宋_GB2312" w:cs="方正仿宋_GB2312"/>
                <w:highlight w:val="none"/>
                <w:u w:val="single"/>
                <w:lang w:val="en-US" w:eastAsia="zh-CN"/>
              </w:rPr>
              <w:t xml:space="preserve">    </w:t>
            </w:r>
            <w:r>
              <w:rPr>
                <w:rFonts w:hint="eastAsia" w:ascii="方正仿宋_GB2312" w:hAnsi="方正仿宋_GB2312" w:eastAsia="方正仿宋_GB2312" w:cs="方正仿宋_GB2312"/>
                <w:highlight w:val="none"/>
                <w:lang w:val="en-US" w:eastAsia="zh-CN"/>
              </w:rPr>
              <w:t>%</w:t>
            </w:r>
          </w:p>
        </w:tc>
      </w:tr>
      <w:tr w14:paraId="623EC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325" w:type="dxa"/>
            <w:gridSpan w:val="4"/>
            <w:vAlign w:val="center"/>
          </w:tcPr>
          <w:p w14:paraId="467D81EB">
            <w:pPr>
              <w:pStyle w:val="28"/>
              <w:ind w:left="0" w:leftChars="0" w:firstLine="0" w:firstLineChars="0"/>
              <w:jc w:val="left"/>
              <w:rPr>
                <w:rFonts w:hint="default"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lang w:val="en-US" w:eastAsia="zh-CN"/>
              </w:rPr>
              <w:t>备注：</w:t>
            </w:r>
          </w:p>
        </w:tc>
      </w:tr>
    </w:tbl>
    <w:p w14:paraId="538319E6">
      <w:pPr>
        <w:pStyle w:val="28"/>
        <w:ind w:left="0" w:leftChars="0" w:firstLine="0" w:firstLineChars="0"/>
        <w:rPr>
          <w:rFonts w:ascii="方正仿宋_GB2312" w:hAnsi="方正仿宋_GB2312" w:eastAsia="方正仿宋_GB2312" w:cs="方正仿宋_GB2312"/>
          <w:highlight w:val="none"/>
        </w:rPr>
      </w:pPr>
    </w:p>
    <w:p w14:paraId="5CFFB15B">
      <w:pPr>
        <w:pStyle w:val="27"/>
        <w:ind w:firstLine="210"/>
        <w:rPr>
          <w:rFonts w:ascii="方正仿宋_GB2312" w:hAnsi="方正仿宋_GB2312" w:eastAsia="方正仿宋_GB2312" w:cs="方正仿宋_GB2312"/>
          <w:highlight w:val="none"/>
          <w:lang w:val="en-US"/>
        </w:rPr>
      </w:pPr>
      <w:r>
        <w:rPr>
          <w:rFonts w:hint="eastAsia" w:ascii="方正仿宋_GB2312" w:hAnsi="方正仿宋_GB2312" w:eastAsia="方正仿宋_GB2312" w:cs="方正仿宋_GB2312"/>
          <w:highlight w:val="none"/>
          <w:lang w:val="en-US"/>
        </w:rPr>
        <w:t>注：1.此表中，每包的投标报价应和《投标分项报价表》中的总价相一致。</w:t>
      </w:r>
    </w:p>
    <w:p w14:paraId="47F5DB4E">
      <w:pPr>
        <w:pStyle w:val="27"/>
        <w:ind w:firstLine="210"/>
        <w:outlineLvl w:val="1"/>
        <w:rPr>
          <w:rFonts w:ascii="方正仿宋_GB2312" w:hAnsi="方正仿宋_GB2312" w:eastAsia="方正仿宋_GB2312" w:cs="方正仿宋_GB2312"/>
          <w:highlight w:val="none"/>
          <w:lang w:val="en-US"/>
        </w:rPr>
      </w:pPr>
      <w:bookmarkStart w:id="58" w:name="_Toc31128"/>
      <w:bookmarkStart w:id="59" w:name="_Toc16969"/>
      <w:r>
        <w:rPr>
          <w:rFonts w:hint="eastAsia" w:ascii="方正仿宋_GB2312" w:hAnsi="方正仿宋_GB2312" w:eastAsia="方正仿宋_GB2312" w:cs="方正仿宋_GB2312"/>
          <w:highlight w:val="none"/>
          <w:lang w:val="en-US"/>
        </w:rPr>
        <w:t>2.本表必须按包分别填写。</w:t>
      </w:r>
      <w:bookmarkEnd w:id="58"/>
      <w:bookmarkEnd w:id="59"/>
    </w:p>
    <w:p w14:paraId="02099783">
      <w:pPr>
        <w:pStyle w:val="27"/>
        <w:ind w:firstLine="210"/>
        <w:rPr>
          <w:rFonts w:ascii="方正仿宋_GB2312" w:hAnsi="方正仿宋_GB2312" w:eastAsia="方正仿宋_GB2312" w:cs="方正仿宋_GB2312"/>
          <w:highlight w:val="none"/>
          <w:lang w:val="en-US"/>
        </w:rPr>
      </w:pPr>
    </w:p>
    <w:p w14:paraId="2172D301">
      <w:pPr>
        <w:pStyle w:val="27"/>
        <w:ind w:firstLine="210"/>
        <w:rPr>
          <w:rFonts w:ascii="方正仿宋_GB2312" w:hAnsi="方正仿宋_GB2312" w:eastAsia="方正仿宋_GB2312" w:cs="方正仿宋_GB2312"/>
          <w:highlight w:val="none"/>
          <w:lang w:val="en-US"/>
        </w:rPr>
      </w:pPr>
    </w:p>
    <w:p w14:paraId="2F1E20B9">
      <w:pPr>
        <w:pStyle w:val="27"/>
        <w:ind w:firstLine="240"/>
        <w:rPr>
          <w:rFonts w:ascii="方正仿宋_GB2312" w:hAnsi="方正仿宋_GB2312" w:eastAsia="方正仿宋_GB2312" w:cs="方正仿宋_GB2312"/>
          <w:sz w:val="24"/>
          <w:highlight w:val="none"/>
          <w:lang w:val="en-US"/>
        </w:rPr>
      </w:pPr>
      <w:r>
        <w:rPr>
          <w:rFonts w:hint="eastAsia" w:ascii="方正仿宋_GB2312" w:hAnsi="方正仿宋_GB2312" w:eastAsia="方正仿宋_GB2312" w:cs="方正仿宋_GB2312"/>
          <w:sz w:val="24"/>
          <w:highlight w:val="none"/>
          <w:lang w:val="en-US"/>
        </w:rPr>
        <w:t>投标人名称（加盖公章）：</w:t>
      </w:r>
      <w:r>
        <w:rPr>
          <w:rFonts w:hint="eastAsia" w:ascii="方正仿宋_GB2312" w:hAnsi="方正仿宋_GB2312" w:eastAsia="方正仿宋_GB2312" w:cs="方正仿宋_GB2312"/>
          <w:sz w:val="24"/>
          <w:highlight w:val="none"/>
          <w:u w:val="single"/>
          <w:lang w:val="en-US"/>
        </w:rPr>
        <w:t xml:space="preserve">             </w:t>
      </w:r>
    </w:p>
    <w:p w14:paraId="629A2D64">
      <w:pPr>
        <w:pStyle w:val="27"/>
        <w:ind w:firstLine="240"/>
        <w:rPr>
          <w:rFonts w:ascii="方正仿宋_GB2312" w:hAnsi="方正仿宋_GB2312" w:eastAsia="方正仿宋_GB2312" w:cs="方正仿宋_GB2312"/>
          <w:sz w:val="24"/>
          <w:highlight w:val="none"/>
          <w:lang w:val="en-US"/>
        </w:rPr>
      </w:pPr>
      <w:r>
        <w:rPr>
          <w:rFonts w:hint="eastAsia" w:ascii="方正仿宋_GB2312" w:hAnsi="方正仿宋_GB2312" w:eastAsia="方正仿宋_GB2312" w:cs="方正仿宋_GB2312"/>
          <w:sz w:val="24"/>
          <w:highlight w:val="none"/>
          <w:lang w:val="en-US"/>
        </w:rPr>
        <w:t>日期：</w:t>
      </w:r>
      <w:r>
        <w:rPr>
          <w:rFonts w:hint="eastAsia" w:ascii="方正仿宋_GB2312" w:hAnsi="方正仿宋_GB2312" w:eastAsia="方正仿宋_GB2312" w:cs="方正仿宋_GB2312"/>
          <w:sz w:val="24"/>
          <w:highlight w:val="none"/>
          <w:u w:val="single"/>
          <w:lang w:val="en-US"/>
        </w:rPr>
        <w:t xml:space="preserve">        </w:t>
      </w:r>
      <w:r>
        <w:rPr>
          <w:rFonts w:hint="eastAsia" w:ascii="方正仿宋_GB2312" w:hAnsi="方正仿宋_GB2312" w:eastAsia="方正仿宋_GB2312" w:cs="方正仿宋_GB2312"/>
          <w:sz w:val="24"/>
          <w:highlight w:val="none"/>
          <w:lang w:val="en-US"/>
        </w:rPr>
        <w:t>年</w:t>
      </w:r>
      <w:r>
        <w:rPr>
          <w:rFonts w:hint="eastAsia" w:ascii="方正仿宋_GB2312" w:hAnsi="方正仿宋_GB2312" w:eastAsia="方正仿宋_GB2312" w:cs="方正仿宋_GB2312"/>
          <w:sz w:val="24"/>
          <w:highlight w:val="none"/>
          <w:u w:val="single"/>
          <w:lang w:val="en-US"/>
        </w:rPr>
        <w:t xml:space="preserve">      </w:t>
      </w:r>
      <w:r>
        <w:rPr>
          <w:rFonts w:hint="eastAsia" w:ascii="方正仿宋_GB2312" w:hAnsi="方正仿宋_GB2312" w:eastAsia="方正仿宋_GB2312" w:cs="方正仿宋_GB2312"/>
          <w:sz w:val="24"/>
          <w:highlight w:val="none"/>
          <w:lang w:val="en-US"/>
        </w:rPr>
        <w:t>月</w:t>
      </w:r>
      <w:r>
        <w:rPr>
          <w:rFonts w:hint="eastAsia" w:ascii="方正仿宋_GB2312" w:hAnsi="方正仿宋_GB2312" w:eastAsia="方正仿宋_GB2312" w:cs="方正仿宋_GB2312"/>
          <w:sz w:val="24"/>
          <w:highlight w:val="none"/>
          <w:u w:val="single"/>
          <w:lang w:val="en-US"/>
        </w:rPr>
        <w:t xml:space="preserve">     </w:t>
      </w:r>
      <w:r>
        <w:rPr>
          <w:rFonts w:hint="eastAsia" w:ascii="方正仿宋_GB2312" w:hAnsi="方正仿宋_GB2312" w:eastAsia="方正仿宋_GB2312" w:cs="方正仿宋_GB2312"/>
          <w:sz w:val="24"/>
          <w:highlight w:val="none"/>
          <w:lang w:val="en-US"/>
        </w:rPr>
        <w:t>日</w:t>
      </w:r>
    </w:p>
    <w:p w14:paraId="7B29F4F1">
      <w:pPr>
        <w:pStyle w:val="21"/>
        <w:rPr>
          <w:rFonts w:ascii="方正仿宋_GB2312" w:hAnsi="方正仿宋_GB2312" w:eastAsia="方正仿宋_GB2312" w:cs="方正仿宋_GB2312"/>
          <w:highlight w:val="none"/>
        </w:rPr>
      </w:pPr>
    </w:p>
    <w:p w14:paraId="4BC3F2B9">
      <w:pPr>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14:paraId="7DD6F9D9">
      <w:pPr>
        <w:pStyle w:val="28"/>
        <w:ind w:left="0" w:leftChars="0" w:firstLine="0" w:firstLineChars="0"/>
        <w:outlineLvl w:val="1"/>
        <w:rPr>
          <w:rFonts w:ascii="方正仿宋_GB2312" w:hAnsi="方正仿宋_GB2312" w:eastAsia="方正仿宋_GB2312" w:cs="方正仿宋_GB2312"/>
          <w:sz w:val="24"/>
          <w:highlight w:val="none"/>
        </w:rPr>
      </w:pPr>
      <w:bookmarkStart w:id="60" w:name="_Toc7007"/>
      <w:bookmarkStart w:id="61" w:name="_Toc19571"/>
      <w:r>
        <w:rPr>
          <w:rFonts w:hint="eastAsia" w:ascii="方正仿宋_GB2312" w:hAnsi="方正仿宋_GB2312" w:eastAsia="方正仿宋_GB2312" w:cs="方正仿宋_GB2312"/>
          <w:sz w:val="24"/>
          <w:highlight w:val="none"/>
        </w:rPr>
        <w:t>7  投标分项报价表</w:t>
      </w:r>
      <w:bookmarkEnd w:id="60"/>
      <w:bookmarkEnd w:id="61"/>
    </w:p>
    <w:p w14:paraId="59D48F3C">
      <w:pPr>
        <w:pStyle w:val="28"/>
        <w:ind w:left="0" w:leftChars="0" w:firstLine="0" w:firstLineChars="0"/>
        <w:jc w:val="center"/>
        <w:rPr>
          <w:rFonts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b/>
          <w:bCs/>
          <w:sz w:val="32"/>
          <w:szCs w:val="32"/>
          <w:highlight w:val="none"/>
        </w:rPr>
        <w:t>投标分项报价表</w:t>
      </w:r>
    </w:p>
    <w:p w14:paraId="7A0A6BF9">
      <w:pPr>
        <w:pStyle w:val="28"/>
        <w:ind w:left="0" w:leftChars="0" w:firstLine="0" w:firstLineChars="0"/>
        <w:jc w:val="center"/>
        <w:rPr>
          <w:rFonts w:ascii="方正仿宋_GB2312" w:hAnsi="方正仿宋_GB2312" w:eastAsia="方正仿宋_GB2312" w:cs="方正仿宋_GB2312"/>
          <w:highlight w:val="none"/>
        </w:rPr>
      </w:pPr>
    </w:p>
    <w:p w14:paraId="765213D5">
      <w:pPr>
        <w:pStyle w:val="28"/>
        <w:ind w:left="0" w:leftChars="0" w:firstLine="0" w:firstLineChars="0"/>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项目编号：</w:t>
      </w:r>
      <w:r>
        <w:rPr>
          <w:rFonts w:hint="eastAsia" w:ascii="方正仿宋_GB2312" w:hAnsi="方正仿宋_GB2312" w:eastAsia="方正仿宋_GB2312" w:cs="方正仿宋_GB2312"/>
          <w:highlight w:val="none"/>
          <w:u w:val="single"/>
        </w:rPr>
        <w:t xml:space="preserve">              </w:t>
      </w:r>
      <w:r>
        <w:rPr>
          <w:rFonts w:hint="eastAsia" w:ascii="方正仿宋_GB2312" w:hAnsi="方正仿宋_GB2312" w:eastAsia="方正仿宋_GB2312" w:cs="方正仿宋_GB2312"/>
          <w:highlight w:val="none"/>
        </w:rPr>
        <w:t xml:space="preserve">                         项目名称：</w:t>
      </w:r>
      <w:r>
        <w:rPr>
          <w:rFonts w:hint="eastAsia" w:ascii="方正仿宋_GB2312" w:hAnsi="方正仿宋_GB2312" w:eastAsia="方正仿宋_GB2312" w:cs="方正仿宋_GB2312"/>
          <w:highlight w:val="none"/>
          <w:u w:val="single"/>
        </w:rPr>
        <w:t xml:space="preserve">          </w:t>
      </w:r>
      <w:r>
        <w:rPr>
          <w:rFonts w:hint="eastAsia" w:ascii="方正仿宋_GB2312" w:hAnsi="方正仿宋_GB2312" w:eastAsia="方正仿宋_GB2312" w:cs="方正仿宋_GB2312"/>
          <w:highlight w:val="none"/>
        </w:rPr>
        <w:t xml:space="preserve">  </w:t>
      </w:r>
    </w:p>
    <w:p w14:paraId="240C5395">
      <w:pPr>
        <w:pStyle w:val="28"/>
        <w:ind w:left="0" w:leftChars="0" w:firstLine="0" w:firstLineChars="0"/>
        <w:jc w:val="left"/>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标项名称：                                       报价单位：人民币元</w:t>
      </w:r>
    </w:p>
    <w:tbl>
      <w:tblPr>
        <w:tblStyle w:val="30"/>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171"/>
        <w:gridCol w:w="1121"/>
        <w:gridCol w:w="863"/>
        <w:gridCol w:w="705"/>
        <w:gridCol w:w="1132"/>
        <w:gridCol w:w="1215"/>
        <w:gridCol w:w="985"/>
        <w:gridCol w:w="1417"/>
      </w:tblGrid>
      <w:tr w14:paraId="7701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14" w:type="dxa"/>
            <w:vAlign w:val="center"/>
          </w:tcPr>
          <w:p w14:paraId="523AE196">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序号</w:t>
            </w:r>
          </w:p>
        </w:tc>
        <w:tc>
          <w:tcPr>
            <w:tcW w:w="1171" w:type="dxa"/>
            <w:vAlign w:val="center"/>
          </w:tcPr>
          <w:p w14:paraId="5D1CF6E0">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标的名称</w:t>
            </w:r>
          </w:p>
        </w:tc>
        <w:tc>
          <w:tcPr>
            <w:tcW w:w="1121" w:type="dxa"/>
            <w:vAlign w:val="center"/>
          </w:tcPr>
          <w:p w14:paraId="57369106">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所属行业</w:t>
            </w:r>
          </w:p>
        </w:tc>
        <w:tc>
          <w:tcPr>
            <w:tcW w:w="863" w:type="dxa"/>
            <w:vAlign w:val="center"/>
          </w:tcPr>
          <w:p w14:paraId="72ECC693">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制造商</w:t>
            </w:r>
          </w:p>
        </w:tc>
        <w:tc>
          <w:tcPr>
            <w:tcW w:w="705" w:type="dxa"/>
            <w:vAlign w:val="center"/>
          </w:tcPr>
          <w:p w14:paraId="2205ECD7">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品牌</w:t>
            </w:r>
          </w:p>
        </w:tc>
        <w:tc>
          <w:tcPr>
            <w:tcW w:w="1132" w:type="dxa"/>
            <w:vAlign w:val="center"/>
          </w:tcPr>
          <w:p w14:paraId="1C822463">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产地/国别</w:t>
            </w:r>
          </w:p>
        </w:tc>
        <w:tc>
          <w:tcPr>
            <w:tcW w:w="1215" w:type="dxa"/>
            <w:vAlign w:val="center"/>
          </w:tcPr>
          <w:p w14:paraId="0875FBAF">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规格、型号</w:t>
            </w:r>
          </w:p>
        </w:tc>
        <w:tc>
          <w:tcPr>
            <w:tcW w:w="985" w:type="dxa"/>
            <w:vAlign w:val="center"/>
          </w:tcPr>
          <w:p w14:paraId="79BC7431">
            <w:pPr>
              <w:pStyle w:val="27"/>
              <w:ind w:firstLine="0" w:firstLineChars="0"/>
              <w:jc w:val="center"/>
              <w:rPr>
                <w:rFonts w:hint="eastAsia" w:ascii="方正仿宋_GB2312" w:hAnsi="方正仿宋_GB2312" w:eastAsia="方正仿宋_GB2312" w:cs="方正仿宋_GB2312"/>
                <w:szCs w:val="21"/>
                <w:highlight w:val="none"/>
                <w:lang w:val="en-US" w:eastAsia="zh-CN"/>
              </w:rPr>
            </w:pPr>
            <w:r>
              <w:rPr>
                <w:rFonts w:hint="eastAsia" w:ascii="方正仿宋_GB2312" w:hAnsi="方正仿宋_GB2312" w:eastAsia="方正仿宋_GB2312" w:cs="方正仿宋_GB2312"/>
                <w:szCs w:val="21"/>
                <w:highlight w:val="none"/>
                <w:lang w:val="en-US" w:eastAsia="zh-CN"/>
              </w:rPr>
              <w:t>下浮率（%）</w:t>
            </w:r>
          </w:p>
        </w:tc>
        <w:tc>
          <w:tcPr>
            <w:tcW w:w="1417" w:type="dxa"/>
            <w:vAlign w:val="center"/>
          </w:tcPr>
          <w:p w14:paraId="7C9FC600">
            <w:pPr>
              <w:pStyle w:val="27"/>
              <w:ind w:firstLine="0" w:firstLineChars="0"/>
              <w:jc w:val="center"/>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rPr>
              <w:t>备注/说明</w:t>
            </w:r>
          </w:p>
        </w:tc>
      </w:tr>
      <w:tr w14:paraId="6CE13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4" w:type="dxa"/>
            <w:vAlign w:val="center"/>
          </w:tcPr>
          <w:p w14:paraId="165D87B5">
            <w:pPr>
              <w:pStyle w:val="27"/>
              <w:ind w:firstLine="210"/>
              <w:jc w:val="center"/>
              <w:rPr>
                <w:rFonts w:hint="eastAsia" w:ascii="方正仿宋_GB2312" w:hAnsi="方正仿宋_GB2312" w:eastAsia="方正仿宋_GB2312" w:cs="方正仿宋_GB2312"/>
                <w:szCs w:val="21"/>
                <w:highlight w:val="none"/>
                <w:lang w:val="en-US" w:eastAsia="zh-CN"/>
              </w:rPr>
            </w:pPr>
            <w:r>
              <w:rPr>
                <w:rFonts w:hint="eastAsia" w:ascii="方正仿宋_GB2312" w:hAnsi="方正仿宋_GB2312" w:eastAsia="方正仿宋_GB2312" w:cs="方正仿宋_GB2312"/>
                <w:szCs w:val="21"/>
                <w:highlight w:val="none"/>
                <w:lang w:val="en-US" w:eastAsia="zh-CN"/>
              </w:rPr>
              <w:t>1</w:t>
            </w:r>
          </w:p>
        </w:tc>
        <w:tc>
          <w:tcPr>
            <w:tcW w:w="1171" w:type="dxa"/>
            <w:vAlign w:val="center"/>
          </w:tcPr>
          <w:p w14:paraId="194254AF">
            <w:pPr>
              <w:pStyle w:val="27"/>
              <w:ind w:firstLine="210"/>
              <w:jc w:val="center"/>
              <w:rPr>
                <w:rFonts w:hint="eastAsia" w:ascii="方正仿宋_GB2312" w:hAnsi="方正仿宋_GB2312" w:eastAsia="方正仿宋_GB2312" w:cs="方正仿宋_GB2312"/>
                <w:szCs w:val="21"/>
                <w:highlight w:val="none"/>
                <w:lang w:val="en-US" w:eastAsia="zh-CN"/>
              </w:rPr>
            </w:pPr>
            <w:r>
              <w:rPr>
                <w:rFonts w:hint="eastAsia" w:ascii="方正仿宋_GB2312" w:hAnsi="方正仿宋_GB2312" w:eastAsia="方正仿宋_GB2312" w:cs="方正仿宋_GB2312"/>
                <w:szCs w:val="21"/>
                <w:highlight w:val="none"/>
                <w:lang w:val="en-US" w:eastAsia="zh-CN"/>
              </w:rPr>
              <w:t>鸡脯肉</w:t>
            </w:r>
          </w:p>
        </w:tc>
        <w:tc>
          <w:tcPr>
            <w:tcW w:w="1121" w:type="dxa"/>
            <w:vAlign w:val="center"/>
          </w:tcPr>
          <w:p w14:paraId="08C73C1C">
            <w:pPr>
              <w:pStyle w:val="27"/>
              <w:ind w:firstLine="210"/>
              <w:jc w:val="center"/>
              <w:rPr>
                <w:rFonts w:ascii="方正仿宋_GB2312" w:hAnsi="方正仿宋_GB2312" w:eastAsia="方正仿宋_GB2312" w:cs="方正仿宋_GB2312"/>
                <w:szCs w:val="21"/>
                <w:highlight w:val="none"/>
                <w:lang w:val="en-US"/>
              </w:rPr>
            </w:pPr>
          </w:p>
        </w:tc>
        <w:tc>
          <w:tcPr>
            <w:tcW w:w="863" w:type="dxa"/>
            <w:vAlign w:val="center"/>
          </w:tcPr>
          <w:p w14:paraId="4B6FF6B1">
            <w:pPr>
              <w:pStyle w:val="27"/>
              <w:ind w:firstLine="210"/>
              <w:jc w:val="center"/>
              <w:rPr>
                <w:rFonts w:ascii="方正仿宋_GB2312" w:hAnsi="方正仿宋_GB2312" w:eastAsia="方正仿宋_GB2312" w:cs="方正仿宋_GB2312"/>
                <w:szCs w:val="21"/>
                <w:highlight w:val="none"/>
                <w:lang w:val="en-US"/>
              </w:rPr>
            </w:pPr>
          </w:p>
        </w:tc>
        <w:tc>
          <w:tcPr>
            <w:tcW w:w="705" w:type="dxa"/>
            <w:vAlign w:val="center"/>
          </w:tcPr>
          <w:p w14:paraId="6FECA608">
            <w:pPr>
              <w:pStyle w:val="27"/>
              <w:ind w:firstLine="210"/>
              <w:jc w:val="center"/>
              <w:rPr>
                <w:rFonts w:ascii="方正仿宋_GB2312" w:hAnsi="方正仿宋_GB2312" w:eastAsia="方正仿宋_GB2312" w:cs="方正仿宋_GB2312"/>
                <w:szCs w:val="21"/>
                <w:highlight w:val="none"/>
                <w:lang w:val="en-US"/>
              </w:rPr>
            </w:pPr>
          </w:p>
        </w:tc>
        <w:tc>
          <w:tcPr>
            <w:tcW w:w="1132" w:type="dxa"/>
            <w:vAlign w:val="center"/>
          </w:tcPr>
          <w:p w14:paraId="7C95ACE8">
            <w:pPr>
              <w:pStyle w:val="27"/>
              <w:ind w:firstLine="210"/>
              <w:jc w:val="center"/>
              <w:rPr>
                <w:rFonts w:ascii="方正仿宋_GB2312" w:hAnsi="方正仿宋_GB2312" w:eastAsia="方正仿宋_GB2312" w:cs="方正仿宋_GB2312"/>
                <w:szCs w:val="21"/>
                <w:highlight w:val="none"/>
                <w:lang w:val="en-US"/>
              </w:rPr>
            </w:pPr>
          </w:p>
        </w:tc>
        <w:tc>
          <w:tcPr>
            <w:tcW w:w="1215" w:type="dxa"/>
            <w:vAlign w:val="center"/>
          </w:tcPr>
          <w:p w14:paraId="0324B086">
            <w:pPr>
              <w:pStyle w:val="27"/>
              <w:ind w:firstLine="210"/>
              <w:jc w:val="center"/>
              <w:rPr>
                <w:rFonts w:ascii="方正仿宋_GB2312" w:hAnsi="方正仿宋_GB2312" w:eastAsia="方正仿宋_GB2312" w:cs="方正仿宋_GB2312"/>
                <w:szCs w:val="21"/>
                <w:highlight w:val="none"/>
                <w:lang w:val="en-US"/>
              </w:rPr>
            </w:pPr>
          </w:p>
        </w:tc>
        <w:tc>
          <w:tcPr>
            <w:tcW w:w="985" w:type="dxa"/>
            <w:vAlign w:val="center"/>
          </w:tcPr>
          <w:p w14:paraId="63235A6F">
            <w:pPr>
              <w:pStyle w:val="27"/>
              <w:ind w:left="0" w:leftChars="0" w:firstLine="0" w:firstLineChars="0"/>
              <w:jc w:val="both"/>
              <w:rPr>
                <w:rFonts w:hint="default" w:ascii="方正仿宋_GB2312" w:hAnsi="方正仿宋_GB2312" w:eastAsia="方正仿宋_GB2312" w:cs="方正仿宋_GB2312"/>
                <w:szCs w:val="21"/>
                <w:highlight w:val="none"/>
                <w:lang w:val="en-US" w:eastAsia="zh-CN"/>
              </w:rPr>
            </w:pPr>
            <w:r>
              <w:rPr>
                <w:rFonts w:hint="eastAsia" w:ascii="方正仿宋_GB2312" w:hAnsi="方正仿宋_GB2312" w:eastAsia="方正仿宋_GB2312" w:cs="方正仿宋_GB2312"/>
                <w:szCs w:val="21"/>
                <w:highlight w:val="none"/>
                <w:lang w:val="en-US" w:eastAsia="zh-CN"/>
              </w:rPr>
              <w:t>下浮率__%</w:t>
            </w:r>
          </w:p>
        </w:tc>
        <w:tc>
          <w:tcPr>
            <w:tcW w:w="1417" w:type="dxa"/>
            <w:vAlign w:val="center"/>
          </w:tcPr>
          <w:p w14:paraId="78F8BC3A">
            <w:pPr>
              <w:pStyle w:val="27"/>
              <w:ind w:left="0" w:leftChars="0" w:firstLine="0" w:firstLineChars="0"/>
              <w:jc w:val="left"/>
              <w:rPr>
                <w:rFonts w:hint="default" w:ascii="方正仿宋_GB2312" w:hAnsi="方正仿宋_GB2312" w:eastAsia="方正仿宋_GB2312" w:cs="方正仿宋_GB2312"/>
                <w:szCs w:val="21"/>
                <w:highlight w:val="none"/>
                <w:lang w:val="en-US" w:eastAsia="zh-CN"/>
              </w:rPr>
            </w:pPr>
            <w:r>
              <w:rPr>
                <w:rFonts w:hint="eastAsia" w:ascii="方正仿宋_GB2312" w:hAnsi="方正仿宋_GB2312" w:eastAsia="方正仿宋_GB2312" w:cs="方正仿宋_GB2312"/>
                <w:szCs w:val="21"/>
                <w:highlight w:val="none"/>
                <w:lang w:val="en-US" w:eastAsia="zh-CN"/>
              </w:rPr>
              <w:t>参考单价：100元/件</w:t>
            </w:r>
          </w:p>
          <w:p w14:paraId="24A67D3A">
            <w:pPr>
              <w:pStyle w:val="27"/>
              <w:ind w:left="0" w:leftChars="0" w:firstLine="0" w:firstLineChars="0"/>
              <w:jc w:val="left"/>
              <w:rPr>
                <w:rFonts w:ascii="方正仿宋_GB2312" w:hAnsi="方正仿宋_GB2312" w:eastAsia="方正仿宋_GB2312" w:cs="方正仿宋_GB2312"/>
                <w:szCs w:val="21"/>
                <w:highlight w:val="none"/>
                <w:lang w:val="en-US"/>
              </w:rPr>
            </w:pPr>
            <w:r>
              <w:rPr>
                <w:rFonts w:hint="eastAsia" w:ascii="方正仿宋_GB2312" w:hAnsi="方正仿宋_GB2312" w:eastAsia="方正仿宋_GB2312" w:cs="方正仿宋_GB2312"/>
                <w:szCs w:val="21"/>
                <w:highlight w:val="none"/>
                <w:lang w:val="en-US" w:eastAsia="zh-CN"/>
              </w:rPr>
              <w:t>（依据参考单价投报下浮率）</w:t>
            </w:r>
          </w:p>
        </w:tc>
      </w:tr>
      <w:tr w14:paraId="30D35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4" w:type="dxa"/>
            <w:vAlign w:val="center"/>
          </w:tcPr>
          <w:p w14:paraId="480B43F9">
            <w:pPr>
              <w:pStyle w:val="27"/>
              <w:ind w:firstLine="210"/>
              <w:jc w:val="center"/>
              <w:rPr>
                <w:rFonts w:hint="eastAsia" w:ascii="方正仿宋_GB2312" w:hAnsi="方正仿宋_GB2312" w:eastAsia="方正仿宋_GB2312" w:cs="方正仿宋_GB2312"/>
                <w:szCs w:val="21"/>
                <w:highlight w:val="none"/>
                <w:lang w:val="en-US" w:eastAsia="zh-CN"/>
              </w:rPr>
            </w:pPr>
            <w:r>
              <w:rPr>
                <w:rFonts w:hint="eastAsia" w:ascii="方正仿宋_GB2312" w:hAnsi="方正仿宋_GB2312" w:eastAsia="方正仿宋_GB2312" w:cs="方正仿宋_GB2312"/>
                <w:szCs w:val="21"/>
                <w:highlight w:val="none"/>
                <w:lang w:val="en-US" w:eastAsia="zh-CN"/>
              </w:rPr>
              <w:t>2</w:t>
            </w:r>
          </w:p>
        </w:tc>
        <w:tc>
          <w:tcPr>
            <w:tcW w:w="1171" w:type="dxa"/>
            <w:vAlign w:val="center"/>
          </w:tcPr>
          <w:p w14:paraId="5074FB1F">
            <w:pPr>
              <w:pStyle w:val="27"/>
              <w:ind w:firstLine="210"/>
              <w:jc w:val="center"/>
              <w:rPr>
                <w:rFonts w:hint="eastAsia" w:ascii="方正仿宋_GB2312" w:hAnsi="方正仿宋_GB2312" w:eastAsia="方正仿宋_GB2312" w:cs="方正仿宋_GB2312"/>
                <w:szCs w:val="21"/>
                <w:highlight w:val="none"/>
                <w:lang w:val="en-US" w:eastAsia="zh-CN"/>
              </w:rPr>
            </w:pPr>
            <w:r>
              <w:rPr>
                <w:rFonts w:hint="eastAsia" w:ascii="方正仿宋_GB2312" w:hAnsi="方正仿宋_GB2312" w:eastAsia="方正仿宋_GB2312" w:cs="方正仿宋_GB2312"/>
                <w:szCs w:val="21"/>
                <w:highlight w:val="none"/>
                <w:lang w:val="en-US" w:eastAsia="zh-CN"/>
              </w:rPr>
              <w:t>鸡边腿、鸡小腿</w:t>
            </w:r>
          </w:p>
        </w:tc>
        <w:tc>
          <w:tcPr>
            <w:tcW w:w="1121" w:type="dxa"/>
            <w:vAlign w:val="center"/>
          </w:tcPr>
          <w:p w14:paraId="04907580">
            <w:pPr>
              <w:pStyle w:val="27"/>
              <w:ind w:firstLine="210"/>
              <w:jc w:val="center"/>
              <w:rPr>
                <w:rFonts w:ascii="方正仿宋_GB2312" w:hAnsi="方正仿宋_GB2312" w:eastAsia="方正仿宋_GB2312" w:cs="方正仿宋_GB2312"/>
                <w:szCs w:val="21"/>
                <w:highlight w:val="none"/>
                <w:lang w:val="en-US"/>
              </w:rPr>
            </w:pPr>
          </w:p>
        </w:tc>
        <w:tc>
          <w:tcPr>
            <w:tcW w:w="863" w:type="dxa"/>
            <w:vAlign w:val="center"/>
          </w:tcPr>
          <w:p w14:paraId="1FB3358D">
            <w:pPr>
              <w:pStyle w:val="27"/>
              <w:ind w:firstLine="210"/>
              <w:jc w:val="center"/>
              <w:rPr>
                <w:rFonts w:ascii="方正仿宋_GB2312" w:hAnsi="方正仿宋_GB2312" w:eastAsia="方正仿宋_GB2312" w:cs="方正仿宋_GB2312"/>
                <w:szCs w:val="21"/>
                <w:highlight w:val="none"/>
                <w:lang w:val="en-US"/>
              </w:rPr>
            </w:pPr>
          </w:p>
        </w:tc>
        <w:tc>
          <w:tcPr>
            <w:tcW w:w="705" w:type="dxa"/>
            <w:vAlign w:val="center"/>
          </w:tcPr>
          <w:p w14:paraId="3A94F49B">
            <w:pPr>
              <w:pStyle w:val="27"/>
              <w:ind w:firstLine="210"/>
              <w:jc w:val="center"/>
              <w:rPr>
                <w:rFonts w:ascii="方正仿宋_GB2312" w:hAnsi="方正仿宋_GB2312" w:eastAsia="方正仿宋_GB2312" w:cs="方正仿宋_GB2312"/>
                <w:szCs w:val="21"/>
                <w:highlight w:val="none"/>
                <w:lang w:val="en-US"/>
              </w:rPr>
            </w:pPr>
          </w:p>
        </w:tc>
        <w:tc>
          <w:tcPr>
            <w:tcW w:w="1132" w:type="dxa"/>
            <w:vAlign w:val="center"/>
          </w:tcPr>
          <w:p w14:paraId="78E01112">
            <w:pPr>
              <w:pStyle w:val="27"/>
              <w:ind w:firstLine="210"/>
              <w:jc w:val="center"/>
              <w:rPr>
                <w:rFonts w:ascii="方正仿宋_GB2312" w:hAnsi="方正仿宋_GB2312" w:eastAsia="方正仿宋_GB2312" w:cs="方正仿宋_GB2312"/>
                <w:szCs w:val="21"/>
                <w:highlight w:val="none"/>
                <w:lang w:val="en-US"/>
              </w:rPr>
            </w:pPr>
          </w:p>
        </w:tc>
        <w:tc>
          <w:tcPr>
            <w:tcW w:w="1215" w:type="dxa"/>
            <w:vAlign w:val="center"/>
          </w:tcPr>
          <w:p w14:paraId="2A48CCC4">
            <w:pPr>
              <w:pStyle w:val="27"/>
              <w:ind w:firstLine="210"/>
              <w:jc w:val="center"/>
              <w:rPr>
                <w:rFonts w:ascii="方正仿宋_GB2312" w:hAnsi="方正仿宋_GB2312" w:eastAsia="方正仿宋_GB2312" w:cs="方正仿宋_GB2312"/>
                <w:szCs w:val="21"/>
                <w:highlight w:val="none"/>
                <w:lang w:val="en-US"/>
              </w:rPr>
            </w:pPr>
          </w:p>
        </w:tc>
        <w:tc>
          <w:tcPr>
            <w:tcW w:w="985" w:type="dxa"/>
            <w:vAlign w:val="center"/>
          </w:tcPr>
          <w:p w14:paraId="109F4C98">
            <w:pPr>
              <w:pStyle w:val="27"/>
              <w:ind w:left="0" w:leftChars="0" w:firstLine="0" w:firstLineChars="0"/>
              <w:jc w:val="both"/>
              <w:rPr>
                <w:rFonts w:hint="default" w:ascii="方正仿宋_GB2312" w:hAnsi="方正仿宋_GB2312" w:eastAsia="方正仿宋_GB2312" w:cs="方正仿宋_GB2312"/>
                <w:szCs w:val="21"/>
                <w:highlight w:val="none"/>
                <w:lang w:val="en-US" w:eastAsia="zh-CN"/>
              </w:rPr>
            </w:pPr>
            <w:r>
              <w:rPr>
                <w:rFonts w:hint="eastAsia" w:ascii="方正仿宋_GB2312" w:hAnsi="方正仿宋_GB2312" w:eastAsia="方正仿宋_GB2312" w:cs="方正仿宋_GB2312"/>
                <w:szCs w:val="21"/>
                <w:highlight w:val="none"/>
                <w:lang w:val="en-US" w:eastAsia="zh-CN"/>
              </w:rPr>
              <w:t>下浮率__%</w:t>
            </w:r>
          </w:p>
        </w:tc>
        <w:tc>
          <w:tcPr>
            <w:tcW w:w="1417" w:type="dxa"/>
            <w:vAlign w:val="center"/>
          </w:tcPr>
          <w:p w14:paraId="075E3E3C">
            <w:pPr>
              <w:pStyle w:val="27"/>
              <w:ind w:left="0" w:leftChars="0" w:firstLine="0" w:firstLineChars="0"/>
              <w:jc w:val="left"/>
              <w:rPr>
                <w:rFonts w:hint="default" w:ascii="方正仿宋_GB2312" w:hAnsi="方正仿宋_GB2312" w:eastAsia="方正仿宋_GB2312" w:cs="方正仿宋_GB2312"/>
                <w:szCs w:val="21"/>
                <w:highlight w:val="none"/>
                <w:lang w:val="en-US" w:eastAsia="zh-CN"/>
              </w:rPr>
            </w:pPr>
            <w:r>
              <w:rPr>
                <w:rFonts w:hint="default" w:ascii="方正仿宋_GB2312" w:hAnsi="方正仿宋_GB2312" w:eastAsia="方正仿宋_GB2312" w:cs="方正仿宋_GB2312"/>
                <w:szCs w:val="21"/>
                <w:highlight w:val="none"/>
                <w:lang w:val="en-US" w:eastAsia="zh-CN"/>
              </w:rPr>
              <w:t>有效报价区间为：35.00%≤投标下浮率＜100.00%</w:t>
            </w:r>
          </w:p>
        </w:tc>
      </w:tr>
    </w:tbl>
    <w:p w14:paraId="33308526">
      <w:pPr>
        <w:pStyle w:val="27"/>
        <w:ind w:firstLine="0" w:firstLineChars="0"/>
        <w:rPr>
          <w:rFonts w:ascii="方正仿宋_GB2312" w:hAnsi="方正仿宋_GB2312" w:eastAsia="方正仿宋_GB2312" w:cs="方正仿宋_GB2312"/>
          <w:highlight w:val="none"/>
          <w:lang w:val="en-US"/>
        </w:rPr>
      </w:pPr>
    </w:p>
    <w:p w14:paraId="5B43A551">
      <w:pPr>
        <w:pStyle w:val="21"/>
        <w:rPr>
          <w:rFonts w:ascii="方正仿宋_GB2312" w:hAnsi="方正仿宋_GB2312" w:eastAsia="方正仿宋_GB2312" w:cs="方正仿宋_GB2312"/>
          <w:highlight w:val="none"/>
        </w:rPr>
      </w:pPr>
    </w:p>
    <w:p w14:paraId="183CE199">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注：1.本表应按包分别填写。</w:t>
      </w:r>
    </w:p>
    <w:p w14:paraId="11B796CA">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2.如果不提供分项报价将视为没有实质性响应招标文件。</w:t>
      </w:r>
    </w:p>
    <w:p w14:paraId="09C0E3FA">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3.上述各项的详细规格（如有），可另页描述。</w:t>
      </w:r>
    </w:p>
    <w:p w14:paraId="2971C89D">
      <w:pPr>
        <w:spacing w:line="360" w:lineRule="auto"/>
        <w:rPr>
          <w:rFonts w:ascii="方正仿宋_GB2312" w:hAnsi="方正仿宋_GB2312" w:eastAsia="方正仿宋_GB2312" w:cs="方正仿宋_GB2312"/>
          <w:sz w:val="24"/>
          <w:highlight w:val="none"/>
        </w:rPr>
      </w:pPr>
    </w:p>
    <w:p w14:paraId="2AEDB701">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投标人名称（加盖公章）：____________</w:t>
      </w:r>
    </w:p>
    <w:p w14:paraId="4F9ED5A1">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日期：_____年______月______日</w:t>
      </w:r>
    </w:p>
    <w:p w14:paraId="7AFBD9CF">
      <w:pPr>
        <w:pStyle w:val="21"/>
        <w:ind w:left="0" w:leftChars="0"/>
        <w:jc w:val="left"/>
        <w:outlineLvl w:val="1"/>
        <w:rPr>
          <w:rFonts w:ascii="方正仿宋_GB2312" w:hAnsi="方正仿宋_GB2312" w:eastAsia="方正仿宋_GB2312" w:cs="方正仿宋_GB2312"/>
          <w:sz w:val="24"/>
          <w:szCs w:val="24"/>
          <w:highlight w:val="none"/>
        </w:rPr>
      </w:pPr>
      <w:bookmarkStart w:id="62" w:name="_Toc6119"/>
      <w:bookmarkStart w:id="63" w:name="_Toc6136"/>
      <w:r>
        <w:rPr>
          <w:rFonts w:hint="eastAsia" w:ascii="方正仿宋_GB2312" w:hAnsi="方正仿宋_GB2312" w:eastAsia="方正仿宋_GB2312" w:cs="方正仿宋_GB2312"/>
          <w:sz w:val="24"/>
          <w:szCs w:val="24"/>
          <w:highlight w:val="none"/>
        </w:rPr>
        <w:t>8  合同条款偏离表</w:t>
      </w:r>
      <w:bookmarkEnd w:id="62"/>
      <w:bookmarkEnd w:id="63"/>
    </w:p>
    <w:p w14:paraId="065B9078">
      <w:pPr>
        <w:pStyle w:val="21"/>
        <w:ind w:left="0" w:leftChars="0"/>
        <w:jc w:val="center"/>
        <w:rPr>
          <w:rFonts w:ascii="方正仿宋_GB2312" w:hAnsi="方正仿宋_GB2312" w:eastAsia="方正仿宋_GB2312" w:cs="方正仿宋_GB2312"/>
          <w:sz w:val="32"/>
          <w:szCs w:val="32"/>
          <w:highlight w:val="none"/>
        </w:rPr>
      </w:pPr>
    </w:p>
    <w:p w14:paraId="20A432BE">
      <w:pPr>
        <w:jc w:val="center"/>
        <w:rPr>
          <w:rFonts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b/>
          <w:bCs/>
          <w:sz w:val="32"/>
          <w:szCs w:val="32"/>
          <w:highlight w:val="none"/>
        </w:rPr>
        <w:t>合同条款偏离表</w:t>
      </w:r>
    </w:p>
    <w:p w14:paraId="0F629D42">
      <w:pPr>
        <w:rPr>
          <w:rFonts w:ascii="方正仿宋_GB2312" w:hAnsi="方正仿宋_GB2312" w:eastAsia="方正仿宋_GB2312" w:cs="方正仿宋_GB2312"/>
          <w:highlight w:val="none"/>
          <w:u w:val="single"/>
        </w:rPr>
      </w:pPr>
      <w:r>
        <w:rPr>
          <w:rFonts w:hint="eastAsia" w:ascii="方正仿宋_GB2312" w:hAnsi="方正仿宋_GB2312" w:eastAsia="方正仿宋_GB2312" w:cs="方正仿宋_GB2312"/>
          <w:highlight w:val="none"/>
        </w:rPr>
        <w:t>项目编号：</w:t>
      </w:r>
      <w:r>
        <w:rPr>
          <w:rFonts w:hint="eastAsia" w:ascii="方正仿宋_GB2312" w:hAnsi="方正仿宋_GB2312" w:eastAsia="方正仿宋_GB2312" w:cs="方正仿宋_GB2312"/>
          <w:highlight w:val="none"/>
          <w:u w:val="single"/>
        </w:rPr>
        <w:t xml:space="preserve">                     </w:t>
      </w:r>
      <w:r>
        <w:rPr>
          <w:rFonts w:hint="eastAsia" w:ascii="方正仿宋_GB2312" w:hAnsi="方正仿宋_GB2312" w:eastAsia="方正仿宋_GB2312" w:cs="方正仿宋_GB2312"/>
          <w:highlight w:val="none"/>
        </w:rPr>
        <w:t xml:space="preserve"> 项目名称：</w:t>
      </w:r>
      <w:r>
        <w:rPr>
          <w:rFonts w:hint="eastAsia" w:ascii="方正仿宋_GB2312" w:hAnsi="方正仿宋_GB2312" w:eastAsia="方正仿宋_GB2312" w:cs="方正仿宋_GB2312"/>
          <w:highlight w:val="none"/>
          <w:u w:val="single"/>
        </w:rPr>
        <w:t xml:space="preserve">               </w:t>
      </w:r>
    </w:p>
    <w:p w14:paraId="4B6455E3">
      <w:pPr>
        <w:pStyle w:val="35"/>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u w:val="single"/>
        </w:rPr>
        <w:t>标项名称：</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21"/>
        <w:gridCol w:w="1901"/>
        <w:gridCol w:w="1753"/>
        <w:gridCol w:w="1561"/>
        <w:gridCol w:w="1052"/>
      </w:tblGrid>
      <w:tr w14:paraId="460F0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522" w:type="dxa"/>
            <w:gridSpan w:val="6"/>
          </w:tcPr>
          <w:p w14:paraId="2B81F273">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b/>
                <w:bCs/>
                <w:sz w:val="24"/>
                <w:highlight w:val="none"/>
              </w:rPr>
              <w:t>对本项目合同条款的偏离情况（请进行勾选）：</w:t>
            </w:r>
          </w:p>
          <w:p w14:paraId="284AB766">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w:t>
            </w:r>
            <w:r>
              <w:rPr>
                <w:rFonts w:hint="eastAsia" w:ascii="方正仿宋_GB2312" w:hAnsi="方正仿宋_GB2312" w:eastAsia="方正仿宋_GB2312" w:cs="方正仿宋_GB2312"/>
                <w:b/>
                <w:bCs/>
                <w:sz w:val="24"/>
                <w:highlight w:val="none"/>
              </w:rPr>
              <w:t>无偏离</w:t>
            </w:r>
            <w:r>
              <w:rPr>
                <w:rFonts w:hint="eastAsia" w:ascii="方正仿宋_GB2312" w:hAnsi="方正仿宋_GB2312" w:eastAsia="方正仿宋_GB2312" w:cs="方正仿宋_GB2312"/>
                <w:sz w:val="24"/>
                <w:highlight w:val="none"/>
              </w:rPr>
              <w:t>（如无偏离，仅选择无偏离即可；无偏离即为对合同条款中的所有要求，均视作供应商已对之理解和响应。）</w:t>
            </w:r>
          </w:p>
          <w:p w14:paraId="3C3F2F2B">
            <w:pPr>
              <w:spacing w:line="360" w:lineRule="auto"/>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w:t>
            </w:r>
            <w:r>
              <w:rPr>
                <w:rFonts w:hint="eastAsia" w:ascii="方正仿宋_GB2312" w:hAnsi="方正仿宋_GB2312" w:eastAsia="方正仿宋_GB2312" w:cs="方正仿宋_GB2312"/>
                <w:b/>
                <w:bCs/>
                <w:sz w:val="24"/>
                <w:highlight w:val="none"/>
              </w:rPr>
              <w:t>有偏离</w:t>
            </w:r>
            <w:r>
              <w:rPr>
                <w:rFonts w:hint="eastAsia" w:ascii="方正仿宋_GB2312" w:hAnsi="方正仿宋_GB2312" w:eastAsia="方正仿宋_GB2312" w:cs="方正仿宋_GB2312"/>
                <w:sz w:val="24"/>
                <w:highlight w:val="none"/>
              </w:rPr>
              <w:t>（如有偏离，则应在本表中对偏离项逐一列明，否则投标无效；对合同条款中的所有要求，除本表列明的偏离外，均视作供应商已对之理解和响应。）</w:t>
            </w:r>
          </w:p>
        </w:tc>
      </w:tr>
      <w:tr w14:paraId="7F3D6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4951321F">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序号</w:t>
            </w:r>
          </w:p>
        </w:tc>
        <w:tc>
          <w:tcPr>
            <w:tcW w:w="1421" w:type="dxa"/>
            <w:vAlign w:val="center"/>
          </w:tcPr>
          <w:p w14:paraId="34F8EA98">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w:t>
            </w:r>
          </w:p>
          <w:p w14:paraId="32B1B167">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条目号</w:t>
            </w:r>
          </w:p>
          <w:p w14:paraId="0E5F2A51">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（页码）</w:t>
            </w:r>
          </w:p>
        </w:tc>
        <w:tc>
          <w:tcPr>
            <w:tcW w:w="1901" w:type="dxa"/>
            <w:vAlign w:val="center"/>
          </w:tcPr>
          <w:p w14:paraId="756131B1">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招标文件要求</w:t>
            </w:r>
          </w:p>
        </w:tc>
        <w:tc>
          <w:tcPr>
            <w:tcW w:w="1753" w:type="dxa"/>
            <w:vAlign w:val="center"/>
          </w:tcPr>
          <w:p w14:paraId="1C40132D">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投标文件内容</w:t>
            </w:r>
          </w:p>
        </w:tc>
        <w:tc>
          <w:tcPr>
            <w:tcW w:w="1561" w:type="dxa"/>
            <w:vAlign w:val="center"/>
          </w:tcPr>
          <w:p w14:paraId="7A0E65EA">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偏离情况</w:t>
            </w:r>
          </w:p>
        </w:tc>
        <w:tc>
          <w:tcPr>
            <w:tcW w:w="1052" w:type="dxa"/>
            <w:vAlign w:val="center"/>
          </w:tcPr>
          <w:p w14:paraId="446409A0">
            <w:pPr>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说明</w:t>
            </w:r>
          </w:p>
        </w:tc>
      </w:tr>
      <w:tr w14:paraId="56D8F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34" w:type="dxa"/>
          </w:tcPr>
          <w:p w14:paraId="74DA9F90">
            <w:pPr>
              <w:rPr>
                <w:rFonts w:ascii="方正仿宋_GB2312" w:hAnsi="方正仿宋_GB2312" w:eastAsia="方正仿宋_GB2312" w:cs="方正仿宋_GB2312"/>
                <w:sz w:val="24"/>
                <w:highlight w:val="none"/>
              </w:rPr>
            </w:pPr>
          </w:p>
        </w:tc>
        <w:tc>
          <w:tcPr>
            <w:tcW w:w="1421" w:type="dxa"/>
          </w:tcPr>
          <w:p w14:paraId="3EDE3E7D">
            <w:pPr>
              <w:rPr>
                <w:rFonts w:ascii="方正仿宋_GB2312" w:hAnsi="方正仿宋_GB2312" w:eastAsia="方正仿宋_GB2312" w:cs="方正仿宋_GB2312"/>
                <w:sz w:val="24"/>
                <w:highlight w:val="none"/>
              </w:rPr>
            </w:pPr>
          </w:p>
        </w:tc>
        <w:tc>
          <w:tcPr>
            <w:tcW w:w="1901" w:type="dxa"/>
          </w:tcPr>
          <w:p w14:paraId="577002C4">
            <w:pPr>
              <w:rPr>
                <w:rFonts w:ascii="方正仿宋_GB2312" w:hAnsi="方正仿宋_GB2312" w:eastAsia="方正仿宋_GB2312" w:cs="方正仿宋_GB2312"/>
                <w:sz w:val="24"/>
                <w:highlight w:val="none"/>
              </w:rPr>
            </w:pPr>
          </w:p>
        </w:tc>
        <w:tc>
          <w:tcPr>
            <w:tcW w:w="1753" w:type="dxa"/>
          </w:tcPr>
          <w:p w14:paraId="59969E6C">
            <w:pPr>
              <w:rPr>
                <w:rFonts w:ascii="方正仿宋_GB2312" w:hAnsi="方正仿宋_GB2312" w:eastAsia="方正仿宋_GB2312" w:cs="方正仿宋_GB2312"/>
                <w:sz w:val="24"/>
                <w:highlight w:val="none"/>
              </w:rPr>
            </w:pPr>
          </w:p>
        </w:tc>
        <w:tc>
          <w:tcPr>
            <w:tcW w:w="1561" w:type="dxa"/>
          </w:tcPr>
          <w:p w14:paraId="098DE97D">
            <w:pPr>
              <w:rPr>
                <w:rFonts w:ascii="方正仿宋_GB2312" w:hAnsi="方正仿宋_GB2312" w:eastAsia="方正仿宋_GB2312" w:cs="方正仿宋_GB2312"/>
                <w:sz w:val="24"/>
                <w:highlight w:val="none"/>
              </w:rPr>
            </w:pPr>
          </w:p>
        </w:tc>
        <w:tc>
          <w:tcPr>
            <w:tcW w:w="1052" w:type="dxa"/>
          </w:tcPr>
          <w:p w14:paraId="59B5DACC">
            <w:pPr>
              <w:rPr>
                <w:rFonts w:ascii="方正仿宋_GB2312" w:hAnsi="方正仿宋_GB2312" w:eastAsia="方正仿宋_GB2312" w:cs="方正仿宋_GB2312"/>
                <w:sz w:val="24"/>
                <w:highlight w:val="none"/>
              </w:rPr>
            </w:pPr>
          </w:p>
        </w:tc>
      </w:tr>
      <w:tr w14:paraId="1A16E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4" w:type="dxa"/>
          </w:tcPr>
          <w:p w14:paraId="1BD824EA">
            <w:pPr>
              <w:rPr>
                <w:rFonts w:ascii="方正仿宋_GB2312" w:hAnsi="方正仿宋_GB2312" w:eastAsia="方正仿宋_GB2312" w:cs="方正仿宋_GB2312"/>
                <w:sz w:val="24"/>
                <w:highlight w:val="none"/>
              </w:rPr>
            </w:pPr>
          </w:p>
        </w:tc>
        <w:tc>
          <w:tcPr>
            <w:tcW w:w="1421" w:type="dxa"/>
          </w:tcPr>
          <w:p w14:paraId="567F4DF1">
            <w:pPr>
              <w:rPr>
                <w:rFonts w:ascii="方正仿宋_GB2312" w:hAnsi="方正仿宋_GB2312" w:eastAsia="方正仿宋_GB2312" w:cs="方正仿宋_GB2312"/>
                <w:sz w:val="24"/>
                <w:highlight w:val="none"/>
              </w:rPr>
            </w:pPr>
          </w:p>
        </w:tc>
        <w:tc>
          <w:tcPr>
            <w:tcW w:w="1901" w:type="dxa"/>
          </w:tcPr>
          <w:p w14:paraId="2629492B">
            <w:pPr>
              <w:rPr>
                <w:rFonts w:ascii="方正仿宋_GB2312" w:hAnsi="方正仿宋_GB2312" w:eastAsia="方正仿宋_GB2312" w:cs="方正仿宋_GB2312"/>
                <w:sz w:val="24"/>
                <w:highlight w:val="none"/>
              </w:rPr>
            </w:pPr>
          </w:p>
        </w:tc>
        <w:tc>
          <w:tcPr>
            <w:tcW w:w="1753" w:type="dxa"/>
          </w:tcPr>
          <w:p w14:paraId="3140CCED">
            <w:pPr>
              <w:rPr>
                <w:rFonts w:ascii="方正仿宋_GB2312" w:hAnsi="方正仿宋_GB2312" w:eastAsia="方正仿宋_GB2312" w:cs="方正仿宋_GB2312"/>
                <w:sz w:val="24"/>
                <w:highlight w:val="none"/>
              </w:rPr>
            </w:pPr>
          </w:p>
        </w:tc>
        <w:tc>
          <w:tcPr>
            <w:tcW w:w="1561" w:type="dxa"/>
          </w:tcPr>
          <w:p w14:paraId="433445C2">
            <w:pPr>
              <w:rPr>
                <w:rFonts w:ascii="方正仿宋_GB2312" w:hAnsi="方正仿宋_GB2312" w:eastAsia="方正仿宋_GB2312" w:cs="方正仿宋_GB2312"/>
                <w:sz w:val="24"/>
                <w:highlight w:val="none"/>
              </w:rPr>
            </w:pPr>
          </w:p>
        </w:tc>
        <w:tc>
          <w:tcPr>
            <w:tcW w:w="1052" w:type="dxa"/>
          </w:tcPr>
          <w:p w14:paraId="45337208">
            <w:pPr>
              <w:rPr>
                <w:rFonts w:ascii="方正仿宋_GB2312" w:hAnsi="方正仿宋_GB2312" w:eastAsia="方正仿宋_GB2312" w:cs="方正仿宋_GB2312"/>
                <w:sz w:val="24"/>
                <w:highlight w:val="none"/>
              </w:rPr>
            </w:pPr>
          </w:p>
        </w:tc>
      </w:tr>
      <w:tr w14:paraId="5E890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4" w:type="dxa"/>
          </w:tcPr>
          <w:p w14:paraId="7598605B">
            <w:pPr>
              <w:rPr>
                <w:rFonts w:ascii="方正仿宋_GB2312" w:hAnsi="方正仿宋_GB2312" w:eastAsia="方正仿宋_GB2312" w:cs="方正仿宋_GB2312"/>
                <w:sz w:val="24"/>
                <w:highlight w:val="none"/>
              </w:rPr>
            </w:pPr>
          </w:p>
        </w:tc>
        <w:tc>
          <w:tcPr>
            <w:tcW w:w="1421" w:type="dxa"/>
          </w:tcPr>
          <w:p w14:paraId="342C9C29">
            <w:pPr>
              <w:rPr>
                <w:rFonts w:ascii="方正仿宋_GB2312" w:hAnsi="方正仿宋_GB2312" w:eastAsia="方正仿宋_GB2312" w:cs="方正仿宋_GB2312"/>
                <w:sz w:val="24"/>
                <w:highlight w:val="none"/>
              </w:rPr>
            </w:pPr>
          </w:p>
        </w:tc>
        <w:tc>
          <w:tcPr>
            <w:tcW w:w="1901" w:type="dxa"/>
          </w:tcPr>
          <w:p w14:paraId="0F45C537">
            <w:pPr>
              <w:rPr>
                <w:rFonts w:ascii="方正仿宋_GB2312" w:hAnsi="方正仿宋_GB2312" w:eastAsia="方正仿宋_GB2312" w:cs="方正仿宋_GB2312"/>
                <w:sz w:val="24"/>
                <w:highlight w:val="none"/>
              </w:rPr>
            </w:pPr>
          </w:p>
        </w:tc>
        <w:tc>
          <w:tcPr>
            <w:tcW w:w="1753" w:type="dxa"/>
          </w:tcPr>
          <w:p w14:paraId="0BDD92CE">
            <w:pPr>
              <w:rPr>
                <w:rFonts w:ascii="方正仿宋_GB2312" w:hAnsi="方正仿宋_GB2312" w:eastAsia="方正仿宋_GB2312" w:cs="方正仿宋_GB2312"/>
                <w:sz w:val="24"/>
                <w:highlight w:val="none"/>
              </w:rPr>
            </w:pPr>
          </w:p>
        </w:tc>
        <w:tc>
          <w:tcPr>
            <w:tcW w:w="1561" w:type="dxa"/>
          </w:tcPr>
          <w:p w14:paraId="5C12D15C">
            <w:pPr>
              <w:rPr>
                <w:rFonts w:ascii="方正仿宋_GB2312" w:hAnsi="方正仿宋_GB2312" w:eastAsia="方正仿宋_GB2312" w:cs="方正仿宋_GB2312"/>
                <w:sz w:val="24"/>
                <w:highlight w:val="none"/>
              </w:rPr>
            </w:pPr>
          </w:p>
        </w:tc>
        <w:tc>
          <w:tcPr>
            <w:tcW w:w="1052" w:type="dxa"/>
          </w:tcPr>
          <w:p w14:paraId="7C403FA1">
            <w:pPr>
              <w:rPr>
                <w:rFonts w:ascii="方正仿宋_GB2312" w:hAnsi="方正仿宋_GB2312" w:eastAsia="方正仿宋_GB2312" w:cs="方正仿宋_GB2312"/>
                <w:sz w:val="24"/>
                <w:highlight w:val="none"/>
              </w:rPr>
            </w:pPr>
          </w:p>
        </w:tc>
      </w:tr>
    </w:tbl>
    <w:p w14:paraId="1405997D">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注：</w:t>
      </w:r>
    </w:p>
    <w:p w14:paraId="0C579182">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 对合同条款中的所有要求，除本表所列明的所有偏离外，均视作供应商已对之理解和响应。</w:t>
      </w:r>
    </w:p>
    <w:p w14:paraId="5EA23DE0">
      <w:pPr>
        <w:spacing w:line="500" w:lineRule="exact"/>
        <w:outlineLvl w:val="1"/>
        <w:rPr>
          <w:rFonts w:ascii="方正仿宋_GB2312" w:hAnsi="方正仿宋_GB2312" w:eastAsia="方正仿宋_GB2312" w:cs="方正仿宋_GB2312"/>
          <w:sz w:val="24"/>
          <w:highlight w:val="none"/>
        </w:rPr>
      </w:pPr>
      <w:bookmarkStart w:id="64" w:name="_Toc16589"/>
      <w:bookmarkStart w:id="65" w:name="_Toc6441"/>
      <w:r>
        <w:rPr>
          <w:rFonts w:hint="eastAsia" w:ascii="方正仿宋_GB2312" w:hAnsi="方正仿宋_GB2312" w:eastAsia="方正仿宋_GB2312" w:cs="方正仿宋_GB2312"/>
          <w:sz w:val="24"/>
          <w:highlight w:val="none"/>
        </w:rPr>
        <w:t>2. “偏离情况”列应据实填写“正偏离”或“负偏离”。</w:t>
      </w:r>
      <w:bookmarkEnd w:id="64"/>
      <w:bookmarkEnd w:id="65"/>
    </w:p>
    <w:p w14:paraId="10D0E47C">
      <w:pPr>
        <w:spacing w:line="500" w:lineRule="exact"/>
        <w:rPr>
          <w:rFonts w:ascii="方正仿宋_GB2312" w:hAnsi="方正仿宋_GB2312" w:eastAsia="方正仿宋_GB2312" w:cs="方正仿宋_GB2312"/>
          <w:sz w:val="24"/>
          <w:highlight w:val="none"/>
        </w:rPr>
      </w:pPr>
    </w:p>
    <w:p w14:paraId="68790E82">
      <w:pPr>
        <w:spacing w:line="500" w:lineRule="exact"/>
        <w:rPr>
          <w:rFonts w:ascii="方正仿宋_GB2312" w:hAnsi="方正仿宋_GB2312" w:eastAsia="方正仿宋_GB2312" w:cs="方正仿宋_GB2312"/>
          <w:sz w:val="24"/>
          <w:highlight w:val="none"/>
        </w:rPr>
      </w:pPr>
    </w:p>
    <w:p w14:paraId="5C83BCB8">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投标人名称（加盖公章）： </w:t>
      </w:r>
    </w:p>
    <w:p w14:paraId="43AB966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日期：    年   月   日</w:t>
      </w:r>
    </w:p>
    <w:p w14:paraId="35CD3425">
      <w:pPr>
        <w:pStyle w:val="21"/>
        <w:ind w:left="0" w:leftChars="0"/>
        <w:outlineLvl w:val="1"/>
        <w:rPr>
          <w:rFonts w:ascii="方正仿宋_GB2312" w:hAnsi="方正仿宋_GB2312" w:eastAsia="方正仿宋_GB2312" w:cs="方正仿宋_GB2312"/>
          <w:sz w:val="24"/>
          <w:szCs w:val="24"/>
          <w:highlight w:val="none"/>
        </w:rPr>
      </w:pPr>
      <w:bookmarkStart w:id="66" w:name="_Toc7042"/>
      <w:bookmarkStart w:id="67" w:name="_Toc1999"/>
      <w:r>
        <w:rPr>
          <w:rFonts w:hint="eastAsia" w:ascii="方正仿宋_GB2312" w:hAnsi="方正仿宋_GB2312" w:eastAsia="方正仿宋_GB2312" w:cs="方正仿宋_GB2312"/>
          <w:sz w:val="24"/>
          <w:szCs w:val="24"/>
          <w:highlight w:val="none"/>
        </w:rPr>
        <w:t xml:space="preserve">9  </w:t>
      </w:r>
      <w:bookmarkEnd w:id="66"/>
      <w:r>
        <w:rPr>
          <w:rFonts w:hint="eastAsia" w:ascii="方正仿宋_GB2312" w:hAnsi="方正仿宋_GB2312" w:eastAsia="方正仿宋_GB2312" w:cs="方正仿宋_GB2312"/>
          <w:sz w:val="24"/>
          <w:szCs w:val="24"/>
          <w:highlight w:val="none"/>
        </w:rPr>
        <w:t>采购需求偏离表</w:t>
      </w:r>
      <w:bookmarkEnd w:id="67"/>
    </w:p>
    <w:p w14:paraId="07D5A8D8">
      <w:pPr>
        <w:pStyle w:val="21"/>
        <w:ind w:left="0" w:leftChars="0"/>
        <w:rPr>
          <w:rFonts w:ascii="方正仿宋_GB2312" w:hAnsi="方正仿宋_GB2312" w:eastAsia="方正仿宋_GB2312" w:cs="方正仿宋_GB2312"/>
          <w:sz w:val="24"/>
          <w:szCs w:val="24"/>
          <w:highlight w:val="none"/>
        </w:rPr>
      </w:pPr>
    </w:p>
    <w:p w14:paraId="26D57FC5">
      <w:pPr>
        <w:pStyle w:val="21"/>
        <w:ind w:left="0" w:leftChars="0"/>
        <w:jc w:val="center"/>
        <w:rPr>
          <w:rFonts w:ascii="方正仿宋_GB2312" w:hAnsi="方正仿宋_GB2312" w:eastAsia="方正仿宋_GB2312" w:cs="方正仿宋_GB2312"/>
          <w:b/>
          <w:bCs/>
          <w:sz w:val="32"/>
          <w:szCs w:val="32"/>
          <w:highlight w:val="none"/>
        </w:rPr>
      </w:pPr>
      <w:r>
        <w:rPr>
          <w:rFonts w:hint="eastAsia" w:ascii="方正仿宋_GB2312" w:hAnsi="方正仿宋_GB2312" w:eastAsia="方正仿宋_GB2312" w:cs="方正仿宋_GB2312"/>
          <w:b/>
          <w:bCs/>
          <w:sz w:val="32"/>
          <w:szCs w:val="32"/>
          <w:highlight w:val="none"/>
        </w:rPr>
        <w:t>采购需求偏离表</w:t>
      </w:r>
    </w:p>
    <w:p w14:paraId="77B7A0BC">
      <w:pPr>
        <w:pStyle w:val="21"/>
        <w:ind w:left="0" w:leftChars="0"/>
        <w:rPr>
          <w:rFonts w:ascii="方正仿宋_GB2312" w:hAnsi="方正仿宋_GB2312" w:eastAsia="方正仿宋_GB2312" w:cs="方正仿宋_GB2312"/>
          <w:sz w:val="24"/>
          <w:szCs w:val="24"/>
          <w:highlight w:val="none"/>
        </w:rPr>
      </w:pPr>
    </w:p>
    <w:p w14:paraId="0918CC61">
      <w:pPr>
        <w:rPr>
          <w:rFonts w:ascii="方正仿宋_GB2312" w:hAnsi="方正仿宋_GB2312" w:eastAsia="方正仿宋_GB2312" w:cs="方正仿宋_GB2312"/>
          <w:highlight w:val="none"/>
          <w:u w:val="single"/>
        </w:rPr>
      </w:pPr>
      <w:r>
        <w:rPr>
          <w:rFonts w:hint="eastAsia" w:ascii="方正仿宋_GB2312" w:hAnsi="方正仿宋_GB2312" w:eastAsia="方正仿宋_GB2312" w:cs="方正仿宋_GB2312"/>
          <w:highlight w:val="none"/>
        </w:rPr>
        <w:t>项目编号：</w:t>
      </w:r>
      <w:r>
        <w:rPr>
          <w:rFonts w:hint="eastAsia" w:ascii="方正仿宋_GB2312" w:hAnsi="方正仿宋_GB2312" w:eastAsia="方正仿宋_GB2312" w:cs="方正仿宋_GB2312"/>
          <w:highlight w:val="none"/>
          <w:u w:val="single"/>
        </w:rPr>
        <w:t xml:space="preserve">                     </w:t>
      </w:r>
      <w:r>
        <w:rPr>
          <w:rFonts w:hint="eastAsia" w:ascii="方正仿宋_GB2312" w:hAnsi="方正仿宋_GB2312" w:eastAsia="方正仿宋_GB2312" w:cs="方正仿宋_GB2312"/>
          <w:highlight w:val="none"/>
        </w:rPr>
        <w:t xml:space="preserve"> 项目名称：</w:t>
      </w:r>
      <w:r>
        <w:rPr>
          <w:rFonts w:hint="eastAsia" w:ascii="方正仿宋_GB2312" w:hAnsi="方正仿宋_GB2312" w:eastAsia="方正仿宋_GB2312" w:cs="方正仿宋_GB2312"/>
          <w:highlight w:val="none"/>
          <w:u w:val="single"/>
        </w:rPr>
        <w:t xml:space="preserve">               </w:t>
      </w:r>
    </w:p>
    <w:p w14:paraId="20D210EE">
      <w:pPr>
        <w:pStyle w:val="35"/>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u w:val="single"/>
        </w:rPr>
        <w:t>标项名称：</w:t>
      </w:r>
    </w:p>
    <w:p w14:paraId="794C6963">
      <w:pPr>
        <w:pStyle w:val="21"/>
        <w:ind w:left="0" w:leftChars="0"/>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t xml:space="preserv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422"/>
        <w:gridCol w:w="1805"/>
        <w:gridCol w:w="1672"/>
        <w:gridCol w:w="1421"/>
        <w:gridCol w:w="1421"/>
      </w:tblGrid>
      <w:tr w14:paraId="52DA2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492684AB">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序号</w:t>
            </w:r>
          </w:p>
        </w:tc>
        <w:tc>
          <w:tcPr>
            <w:tcW w:w="1422" w:type="dxa"/>
            <w:vAlign w:val="center"/>
          </w:tcPr>
          <w:p w14:paraId="4DAF842D">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招标文件条</w:t>
            </w:r>
          </w:p>
          <w:p w14:paraId="1FBFBE25">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目号(页码)</w:t>
            </w:r>
          </w:p>
        </w:tc>
        <w:tc>
          <w:tcPr>
            <w:tcW w:w="1805" w:type="dxa"/>
            <w:vAlign w:val="center"/>
          </w:tcPr>
          <w:p w14:paraId="608A2457">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招标文件要求</w:t>
            </w:r>
          </w:p>
        </w:tc>
        <w:tc>
          <w:tcPr>
            <w:tcW w:w="1672" w:type="dxa"/>
            <w:vAlign w:val="center"/>
          </w:tcPr>
          <w:p w14:paraId="0CB6339B">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投标响应内容</w:t>
            </w:r>
          </w:p>
        </w:tc>
        <w:tc>
          <w:tcPr>
            <w:tcW w:w="1421" w:type="dxa"/>
            <w:vAlign w:val="center"/>
          </w:tcPr>
          <w:p w14:paraId="59113082">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偏离情况</w:t>
            </w:r>
          </w:p>
        </w:tc>
        <w:tc>
          <w:tcPr>
            <w:tcW w:w="1421" w:type="dxa"/>
            <w:vAlign w:val="center"/>
          </w:tcPr>
          <w:p w14:paraId="79DDE53B">
            <w:pPr>
              <w:spacing w:line="500" w:lineRule="exact"/>
              <w:jc w:val="center"/>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说明</w:t>
            </w:r>
          </w:p>
        </w:tc>
      </w:tr>
      <w:tr w14:paraId="44A8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1" w:type="dxa"/>
          </w:tcPr>
          <w:p w14:paraId="60C34BB7">
            <w:pPr>
              <w:spacing w:line="500" w:lineRule="exact"/>
              <w:rPr>
                <w:rFonts w:ascii="方正仿宋_GB2312" w:hAnsi="方正仿宋_GB2312" w:eastAsia="方正仿宋_GB2312" w:cs="方正仿宋_GB2312"/>
                <w:sz w:val="24"/>
                <w:highlight w:val="none"/>
              </w:rPr>
            </w:pPr>
          </w:p>
        </w:tc>
        <w:tc>
          <w:tcPr>
            <w:tcW w:w="1422" w:type="dxa"/>
          </w:tcPr>
          <w:p w14:paraId="69A796C5">
            <w:pPr>
              <w:spacing w:line="500" w:lineRule="exact"/>
              <w:rPr>
                <w:rFonts w:ascii="方正仿宋_GB2312" w:hAnsi="方正仿宋_GB2312" w:eastAsia="方正仿宋_GB2312" w:cs="方正仿宋_GB2312"/>
                <w:sz w:val="24"/>
                <w:highlight w:val="none"/>
              </w:rPr>
            </w:pPr>
          </w:p>
        </w:tc>
        <w:tc>
          <w:tcPr>
            <w:tcW w:w="1805" w:type="dxa"/>
          </w:tcPr>
          <w:p w14:paraId="2D54FD41">
            <w:pPr>
              <w:spacing w:line="500" w:lineRule="exact"/>
              <w:rPr>
                <w:rFonts w:ascii="方正仿宋_GB2312" w:hAnsi="方正仿宋_GB2312" w:eastAsia="方正仿宋_GB2312" w:cs="方正仿宋_GB2312"/>
                <w:sz w:val="24"/>
                <w:highlight w:val="none"/>
              </w:rPr>
            </w:pPr>
          </w:p>
        </w:tc>
        <w:tc>
          <w:tcPr>
            <w:tcW w:w="1672" w:type="dxa"/>
          </w:tcPr>
          <w:p w14:paraId="6DA7A587">
            <w:pPr>
              <w:spacing w:line="500" w:lineRule="exact"/>
              <w:rPr>
                <w:rFonts w:ascii="方正仿宋_GB2312" w:hAnsi="方正仿宋_GB2312" w:eastAsia="方正仿宋_GB2312" w:cs="方正仿宋_GB2312"/>
                <w:sz w:val="24"/>
                <w:highlight w:val="none"/>
              </w:rPr>
            </w:pPr>
          </w:p>
        </w:tc>
        <w:tc>
          <w:tcPr>
            <w:tcW w:w="1421" w:type="dxa"/>
          </w:tcPr>
          <w:p w14:paraId="1953ED22">
            <w:pPr>
              <w:spacing w:line="500" w:lineRule="exact"/>
              <w:rPr>
                <w:rFonts w:ascii="方正仿宋_GB2312" w:hAnsi="方正仿宋_GB2312" w:eastAsia="方正仿宋_GB2312" w:cs="方正仿宋_GB2312"/>
                <w:sz w:val="24"/>
                <w:highlight w:val="none"/>
              </w:rPr>
            </w:pPr>
          </w:p>
        </w:tc>
        <w:tc>
          <w:tcPr>
            <w:tcW w:w="1421" w:type="dxa"/>
          </w:tcPr>
          <w:p w14:paraId="1D343BBF">
            <w:pPr>
              <w:spacing w:line="500" w:lineRule="exact"/>
              <w:rPr>
                <w:rFonts w:ascii="方正仿宋_GB2312" w:hAnsi="方正仿宋_GB2312" w:eastAsia="方正仿宋_GB2312" w:cs="方正仿宋_GB2312"/>
                <w:sz w:val="24"/>
                <w:highlight w:val="none"/>
              </w:rPr>
            </w:pPr>
          </w:p>
        </w:tc>
      </w:tr>
      <w:tr w14:paraId="15590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29C5557">
            <w:pPr>
              <w:spacing w:line="500" w:lineRule="exact"/>
              <w:rPr>
                <w:rFonts w:ascii="方正仿宋_GB2312" w:hAnsi="方正仿宋_GB2312" w:eastAsia="方正仿宋_GB2312" w:cs="方正仿宋_GB2312"/>
                <w:sz w:val="24"/>
                <w:highlight w:val="none"/>
              </w:rPr>
            </w:pPr>
          </w:p>
        </w:tc>
        <w:tc>
          <w:tcPr>
            <w:tcW w:w="1422" w:type="dxa"/>
          </w:tcPr>
          <w:p w14:paraId="067548A7">
            <w:pPr>
              <w:spacing w:line="500" w:lineRule="exact"/>
              <w:rPr>
                <w:rFonts w:ascii="方正仿宋_GB2312" w:hAnsi="方正仿宋_GB2312" w:eastAsia="方正仿宋_GB2312" w:cs="方正仿宋_GB2312"/>
                <w:sz w:val="24"/>
                <w:highlight w:val="none"/>
              </w:rPr>
            </w:pPr>
          </w:p>
        </w:tc>
        <w:tc>
          <w:tcPr>
            <w:tcW w:w="1805" w:type="dxa"/>
          </w:tcPr>
          <w:p w14:paraId="7BE366AF">
            <w:pPr>
              <w:spacing w:line="500" w:lineRule="exact"/>
              <w:rPr>
                <w:rFonts w:ascii="方正仿宋_GB2312" w:hAnsi="方正仿宋_GB2312" w:eastAsia="方正仿宋_GB2312" w:cs="方正仿宋_GB2312"/>
                <w:sz w:val="24"/>
                <w:highlight w:val="none"/>
              </w:rPr>
            </w:pPr>
          </w:p>
        </w:tc>
        <w:tc>
          <w:tcPr>
            <w:tcW w:w="1672" w:type="dxa"/>
          </w:tcPr>
          <w:p w14:paraId="3FF5D936">
            <w:pPr>
              <w:spacing w:line="500" w:lineRule="exact"/>
              <w:rPr>
                <w:rFonts w:ascii="方正仿宋_GB2312" w:hAnsi="方正仿宋_GB2312" w:eastAsia="方正仿宋_GB2312" w:cs="方正仿宋_GB2312"/>
                <w:sz w:val="24"/>
                <w:highlight w:val="none"/>
              </w:rPr>
            </w:pPr>
          </w:p>
        </w:tc>
        <w:tc>
          <w:tcPr>
            <w:tcW w:w="1421" w:type="dxa"/>
          </w:tcPr>
          <w:p w14:paraId="7F8CA2B3">
            <w:pPr>
              <w:spacing w:line="500" w:lineRule="exact"/>
              <w:rPr>
                <w:rFonts w:ascii="方正仿宋_GB2312" w:hAnsi="方正仿宋_GB2312" w:eastAsia="方正仿宋_GB2312" w:cs="方正仿宋_GB2312"/>
                <w:sz w:val="24"/>
                <w:highlight w:val="none"/>
              </w:rPr>
            </w:pPr>
          </w:p>
        </w:tc>
        <w:tc>
          <w:tcPr>
            <w:tcW w:w="1421" w:type="dxa"/>
          </w:tcPr>
          <w:p w14:paraId="141998BC">
            <w:pPr>
              <w:spacing w:line="500" w:lineRule="exact"/>
              <w:rPr>
                <w:rFonts w:ascii="方正仿宋_GB2312" w:hAnsi="方正仿宋_GB2312" w:eastAsia="方正仿宋_GB2312" w:cs="方正仿宋_GB2312"/>
                <w:sz w:val="24"/>
                <w:highlight w:val="none"/>
              </w:rPr>
            </w:pPr>
          </w:p>
        </w:tc>
      </w:tr>
      <w:tr w14:paraId="05FC6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44C411E2">
            <w:pPr>
              <w:spacing w:line="500" w:lineRule="exact"/>
              <w:rPr>
                <w:rFonts w:ascii="方正仿宋_GB2312" w:hAnsi="方正仿宋_GB2312" w:eastAsia="方正仿宋_GB2312" w:cs="方正仿宋_GB2312"/>
                <w:sz w:val="24"/>
                <w:highlight w:val="none"/>
              </w:rPr>
            </w:pPr>
          </w:p>
        </w:tc>
        <w:tc>
          <w:tcPr>
            <w:tcW w:w="1422" w:type="dxa"/>
          </w:tcPr>
          <w:p w14:paraId="5EDF4333">
            <w:pPr>
              <w:spacing w:line="500" w:lineRule="exact"/>
              <w:rPr>
                <w:rFonts w:ascii="方正仿宋_GB2312" w:hAnsi="方正仿宋_GB2312" w:eastAsia="方正仿宋_GB2312" w:cs="方正仿宋_GB2312"/>
                <w:sz w:val="24"/>
                <w:highlight w:val="none"/>
              </w:rPr>
            </w:pPr>
          </w:p>
        </w:tc>
        <w:tc>
          <w:tcPr>
            <w:tcW w:w="1805" w:type="dxa"/>
          </w:tcPr>
          <w:p w14:paraId="072638DC">
            <w:pPr>
              <w:spacing w:line="500" w:lineRule="exact"/>
              <w:rPr>
                <w:rFonts w:ascii="方正仿宋_GB2312" w:hAnsi="方正仿宋_GB2312" w:eastAsia="方正仿宋_GB2312" w:cs="方正仿宋_GB2312"/>
                <w:sz w:val="24"/>
                <w:highlight w:val="none"/>
              </w:rPr>
            </w:pPr>
          </w:p>
        </w:tc>
        <w:tc>
          <w:tcPr>
            <w:tcW w:w="1672" w:type="dxa"/>
          </w:tcPr>
          <w:p w14:paraId="192F0D97">
            <w:pPr>
              <w:spacing w:line="500" w:lineRule="exact"/>
              <w:rPr>
                <w:rFonts w:ascii="方正仿宋_GB2312" w:hAnsi="方正仿宋_GB2312" w:eastAsia="方正仿宋_GB2312" w:cs="方正仿宋_GB2312"/>
                <w:sz w:val="24"/>
                <w:highlight w:val="none"/>
              </w:rPr>
            </w:pPr>
          </w:p>
        </w:tc>
        <w:tc>
          <w:tcPr>
            <w:tcW w:w="1421" w:type="dxa"/>
          </w:tcPr>
          <w:p w14:paraId="369AADA2">
            <w:pPr>
              <w:spacing w:line="500" w:lineRule="exact"/>
              <w:rPr>
                <w:rFonts w:ascii="方正仿宋_GB2312" w:hAnsi="方正仿宋_GB2312" w:eastAsia="方正仿宋_GB2312" w:cs="方正仿宋_GB2312"/>
                <w:sz w:val="24"/>
                <w:highlight w:val="none"/>
              </w:rPr>
            </w:pPr>
          </w:p>
        </w:tc>
        <w:tc>
          <w:tcPr>
            <w:tcW w:w="1421" w:type="dxa"/>
          </w:tcPr>
          <w:p w14:paraId="2AED3E4C">
            <w:pPr>
              <w:spacing w:line="500" w:lineRule="exact"/>
              <w:rPr>
                <w:rFonts w:ascii="方正仿宋_GB2312" w:hAnsi="方正仿宋_GB2312" w:eastAsia="方正仿宋_GB2312" w:cs="方正仿宋_GB2312"/>
                <w:sz w:val="24"/>
                <w:highlight w:val="none"/>
              </w:rPr>
            </w:pPr>
          </w:p>
        </w:tc>
      </w:tr>
      <w:tr w14:paraId="45883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6DDE5FA1">
            <w:pPr>
              <w:spacing w:line="500" w:lineRule="exact"/>
              <w:rPr>
                <w:rFonts w:ascii="方正仿宋_GB2312" w:hAnsi="方正仿宋_GB2312" w:eastAsia="方正仿宋_GB2312" w:cs="方正仿宋_GB2312"/>
                <w:sz w:val="24"/>
                <w:highlight w:val="none"/>
              </w:rPr>
            </w:pPr>
          </w:p>
        </w:tc>
        <w:tc>
          <w:tcPr>
            <w:tcW w:w="1422" w:type="dxa"/>
          </w:tcPr>
          <w:p w14:paraId="71811E90">
            <w:pPr>
              <w:spacing w:line="500" w:lineRule="exact"/>
              <w:rPr>
                <w:rFonts w:ascii="方正仿宋_GB2312" w:hAnsi="方正仿宋_GB2312" w:eastAsia="方正仿宋_GB2312" w:cs="方正仿宋_GB2312"/>
                <w:sz w:val="24"/>
                <w:highlight w:val="none"/>
              </w:rPr>
            </w:pPr>
          </w:p>
        </w:tc>
        <w:tc>
          <w:tcPr>
            <w:tcW w:w="1805" w:type="dxa"/>
          </w:tcPr>
          <w:p w14:paraId="532DA531">
            <w:pPr>
              <w:spacing w:line="500" w:lineRule="exact"/>
              <w:rPr>
                <w:rFonts w:ascii="方正仿宋_GB2312" w:hAnsi="方正仿宋_GB2312" w:eastAsia="方正仿宋_GB2312" w:cs="方正仿宋_GB2312"/>
                <w:sz w:val="24"/>
                <w:highlight w:val="none"/>
              </w:rPr>
            </w:pPr>
          </w:p>
        </w:tc>
        <w:tc>
          <w:tcPr>
            <w:tcW w:w="1672" w:type="dxa"/>
          </w:tcPr>
          <w:p w14:paraId="2C7F53E3">
            <w:pPr>
              <w:spacing w:line="500" w:lineRule="exact"/>
              <w:rPr>
                <w:rFonts w:ascii="方正仿宋_GB2312" w:hAnsi="方正仿宋_GB2312" w:eastAsia="方正仿宋_GB2312" w:cs="方正仿宋_GB2312"/>
                <w:sz w:val="24"/>
                <w:highlight w:val="none"/>
              </w:rPr>
            </w:pPr>
          </w:p>
        </w:tc>
        <w:tc>
          <w:tcPr>
            <w:tcW w:w="1421" w:type="dxa"/>
          </w:tcPr>
          <w:p w14:paraId="045FE1A0">
            <w:pPr>
              <w:spacing w:line="500" w:lineRule="exact"/>
              <w:rPr>
                <w:rFonts w:ascii="方正仿宋_GB2312" w:hAnsi="方正仿宋_GB2312" w:eastAsia="方正仿宋_GB2312" w:cs="方正仿宋_GB2312"/>
                <w:sz w:val="24"/>
                <w:highlight w:val="none"/>
              </w:rPr>
            </w:pPr>
          </w:p>
        </w:tc>
        <w:tc>
          <w:tcPr>
            <w:tcW w:w="1421" w:type="dxa"/>
          </w:tcPr>
          <w:p w14:paraId="681DD3AF">
            <w:pPr>
              <w:spacing w:line="500" w:lineRule="exact"/>
              <w:rPr>
                <w:rFonts w:ascii="方正仿宋_GB2312" w:hAnsi="方正仿宋_GB2312" w:eastAsia="方正仿宋_GB2312" w:cs="方正仿宋_GB2312"/>
                <w:sz w:val="24"/>
                <w:highlight w:val="none"/>
              </w:rPr>
            </w:pPr>
          </w:p>
        </w:tc>
      </w:tr>
      <w:tr w14:paraId="73D8E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0DEBBDFB">
            <w:pPr>
              <w:spacing w:line="500" w:lineRule="exact"/>
              <w:rPr>
                <w:rFonts w:ascii="方正仿宋_GB2312" w:hAnsi="方正仿宋_GB2312" w:eastAsia="方正仿宋_GB2312" w:cs="方正仿宋_GB2312"/>
                <w:sz w:val="24"/>
                <w:highlight w:val="none"/>
              </w:rPr>
            </w:pPr>
          </w:p>
        </w:tc>
        <w:tc>
          <w:tcPr>
            <w:tcW w:w="1422" w:type="dxa"/>
          </w:tcPr>
          <w:p w14:paraId="2C813374">
            <w:pPr>
              <w:spacing w:line="500" w:lineRule="exact"/>
              <w:rPr>
                <w:rFonts w:ascii="方正仿宋_GB2312" w:hAnsi="方正仿宋_GB2312" w:eastAsia="方正仿宋_GB2312" w:cs="方正仿宋_GB2312"/>
                <w:sz w:val="24"/>
                <w:highlight w:val="none"/>
              </w:rPr>
            </w:pPr>
          </w:p>
        </w:tc>
        <w:tc>
          <w:tcPr>
            <w:tcW w:w="1805" w:type="dxa"/>
          </w:tcPr>
          <w:p w14:paraId="416BF469">
            <w:pPr>
              <w:spacing w:line="500" w:lineRule="exact"/>
              <w:rPr>
                <w:rFonts w:ascii="方正仿宋_GB2312" w:hAnsi="方正仿宋_GB2312" w:eastAsia="方正仿宋_GB2312" w:cs="方正仿宋_GB2312"/>
                <w:sz w:val="24"/>
                <w:highlight w:val="none"/>
              </w:rPr>
            </w:pPr>
          </w:p>
        </w:tc>
        <w:tc>
          <w:tcPr>
            <w:tcW w:w="1672" w:type="dxa"/>
          </w:tcPr>
          <w:p w14:paraId="05CE20AB">
            <w:pPr>
              <w:spacing w:line="500" w:lineRule="exact"/>
              <w:rPr>
                <w:rFonts w:ascii="方正仿宋_GB2312" w:hAnsi="方正仿宋_GB2312" w:eastAsia="方正仿宋_GB2312" w:cs="方正仿宋_GB2312"/>
                <w:sz w:val="24"/>
                <w:highlight w:val="none"/>
              </w:rPr>
            </w:pPr>
          </w:p>
        </w:tc>
        <w:tc>
          <w:tcPr>
            <w:tcW w:w="1421" w:type="dxa"/>
          </w:tcPr>
          <w:p w14:paraId="4E47EA70">
            <w:pPr>
              <w:spacing w:line="500" w:lineRule="exact"/>
              <w:rPr>
                <w:rFonts w:ascii="方正仿宋_GB2312" w:hAnsi="方正仿宋_GB2312" w:eastAsia="方正仿宋_GB2312" w:cs="方正仿宋_GB2312"/>
                <w:sz w:val="24"/>
                <w:highlight w:val="none"/>
              </w:rPr>
            </w:pPr>
          </w:p>
        </w:tc>
        <w:tc>
          <w:tcPr>
            <w:tcW w:w="1421" w:type="dxa"/>
          </w:tcPr>
          <w:p w14:paraId="059E3CFE">
            <w:pPr>
              <w:spacing w:line="500" w:lineRule="exact"/>
              <w:rPr>
                <w:rFonts w:ascii="方正仿宋_GB2312" w:hAnsi="方正仿宋_GB2312" w:eastAsia="方正仿宋_GB2312" w:cs="方正仿宋_GB2312"/>
                <w:sz w:val="24"/>
                <w:highlight w:val="none"/>
              </w:rPr>
            </w:pPr>
          </w:p>
        </w:tc>
      </w:tr>
      <w:tr w14:paraId="101DD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4885F579">
            <w:pPr>
              <w:spacing w:line="500" w:lineRule="exact"/>
              <w:rPr>
                <w:rFonts w:ascii="方正仿宋_GB2312" w:hAnsi="方正仿宋_GB2312" w:eastAsia="方正仿宋_GB2312" w:cs="方正仿宋_GB2312"/>
                <w:sz w:val="24"/>
                <w:highlight w:val="none"/>
              </w:rPr>
            </w:pPr>
          </w:p>
        </w:tc>
        <w:tc>
          <w:tcPr>
            <w:tcW w:w="1422" w:type="dxa"/>
          </w:tcPr>
          <w:p w14:paraId="560F46D4">
            <w:pPr>
              <w:spacing w:line="500" w:lineRule="exact"/>
              <w:rPr>
                <w:rFonts w:ascii="方正仿宋_GB2312" w:hAnsi="方正仿宋_GB2312" w:eastAsia="方正仿宋_GB2312" w:cs="方正仿宋_GB2312"/>
                <w:sz w:val="24"/>
                <w:highlight w:val="none"/>
              </w:rPr>
            </w:pPr>
          </w:p>
        </w:tc>
        <w:tc>
          <w:tcPr>
            <w:tcW w:w="1805" w:type="dxa"/>
          </w:tcPr>
          <w:p w14:paraId="1C12098E">
            <w:pPr>
              <w:spacing w:line="500" w:lineRule="exact"/>
              <w:rPr>
                <w:rFonts w:ascii="方正仿宋_GB2312" w:hAnsi="方正仿宋_GB2312" w:eastAsia="方正仿宋_GB2312" w:cs="方正仿宋_GB2312"/>
                <w:sz w:val="24"/>
                <w:highlight w:val="none"/>
              </w:rPr>
            </w:pPr>
          </w:p>
        </w:tc>
        <w:tc>
          <w:tcPr>
            <w:tcW w:w="1672" w:type="dxa"/>
          </w:tcPr>
          <w:p w14:paraId="0D5FF77A">
            <w:pPr>
              <w:spacing w:line="500" w:lineRule="exact"/>
              <w:rPr>
                <w:rFonts w:ascii="方正仿宋_GB2312" w:hAnsi="方正仿宋_GB2312" w:eastAsia="方正仿宋_GB2312" w:cs="方正仿宋_GB2312"/>
                <w:sz w:val="24"/>
                <w:highlight w:val="none"/>
              </w:rPr>
            </w:pPr>
          </w:p>
        </w:tc>
        <w:tc>
          <w:tcPr>
            <w:tcW w:w="1421" w:type="dxa"/>
          </w:tcPr>
          <w:p w14:paraId="3E9A3D8A">
            <w:pPr>
              <w:spacing w:line="500" w:lineRule="exact"/>
              <w:rPr>
                <w:rFonts w:ascii="方正仿宋_GB2312" w:hAnsi="方正仿宋_GB2312" w:eastAsia="方正仿宋_GB2312" w:cs="方正仿宋_GB2312"/>
                <w:sz w:val="24"/>
                <w:highlight w:val="none"/>
              </w:rPr>
            </w:pPr>
          </w:p>
        </w:tc>
        <w:tc>
          <w:tcPr>
            <w:tcW w:w="1421" w:type="dxa"/>
          </w:tcPr>
          <w:p w14:paraId="178C6D18">
            <w:pPr>
              <w:spacing w:line="500" w:lineRule="exact"/>
              <w:rPr>
                <w:rFonts w:ascii="方正仿宋_GB2312" w:hAnsi="方正仿宋_GB2312" w:eastAsia="方正仿宋_GB2312" w:cs="方正仿宋_GB2312"/>
                <w:sz w:val="24"/>
                <w:highlight w:val="none"/>
              </w:rPr>
            </w:pPr>
          </w:p>
        </w:tc>
      </w:tr>
      <w:tr w14:paraId="6C670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56777097">
            <w:pPr>
              <w:spacing w:line="500" w:lineRule="exact"/>
              <w:rPr>
                <w:rFonts w:ascii="方正仿宋_GB2312" w:hAnsi="方正仿宋_GB2312" w:eastAsia="方正仿宋_GB2312" w:cs="方正仿宋_GB2312"/>
                <w:sz w:val="24"/>
                <w:highlight w:val="none"/>
              </w:rPr>
            </w:pPr>
          </w:p>
        </w:tc>
        <w:tc>
          <w:tcPr>
            <w:tcW w:w="1422" w:type="dxa"/>
          </w:tcPr>
          <w:p w14:paraId="396F70C7">
            <w:pPr>
              <w:spacing w:line="500" w:lineRule="exact"/>
              <w:rPr>
                <w:rFonts w:ascii="方正仿宋_GB2312" w:hAnsi="方正仿宋_GB2312" w:eastAsia="方正仿宋_GB2312" w:cs="方正仿宋_GB2312"/>
                <w:sz w:val="24"/>
                <w:highlight w:val="none"/>
              </w:rPr>
            </w:pPr>
          </w:p>
        </w:tc>
        <w:tc>
          <w:tcPr>
            <w:tcW w:w="1805" w:type="dxa"/>
          </w:tcPr>
          <w:p w14:paraId="51ABDCE8">
            <w:pPr>
              <w:spacing w:line="500" w:lineRule="exact"/>
              <w:rPr>
                <w:rFonts w:ascii="方正仿宋_GB2312" w:hAnsi="方正仿宋_GB2312" w:eastAsia="方正仿宋_GB2312" w:cs="方正仿宋_GB2312"/>
                <w:sz w:val="24"/>
                <w:highlight w:val="none"/>
              </w:rPr>
            </w:pPr>
          </w:p>
        </w:tc>
        <w:tc>
          <w:tcPr>
            <w:tcW w:w="1672" w:type="dxa"/>
          </w:tcPr>
          <w:p w14:paraId="5149D5B7">
            <w:pPr>
              <w:spacing w:line="500" w:lineRule="exact"/>
              <w:rPr>
                <w:rFonts w:ascii="方正仿宋_GB2312" w:hAnsi="方正仿宋_GB2312" w:eastAsia="方正仿宋_GB2312" w:cs="方正仿宋_GB2312"/>
                <w:sz w:val="24"/>
                <w:highlight w:val="none"/>
              </w:rPr>
            </w:pPr>
          </w:p>
        </w:tc>
        <w:tc>
          <w:tcPr>
            <w:tcW w:w="1421" w:type="dxa"/>
          </w:tcPr>
          <w:p w14:paraId="01B67597">
            <w:pPr>
              <w:spacing w:line="500" w:lineRule="exact"/>
              <w:rPr>
                <w:rFonts w:ascii="方正仿宋_GB2312" w:hAnsi="方正仿宋_GB2312" w:eastAsia="方正仿宋_GB2312" w:cs="方正仿宋_GB2312"/>
                <w:sz w:val="24"/>
                <w:highlight w:val="none"/>
              </w:rPr>
            </w:pPr>
          </w:p>
        </w:tc>
        <w:tc>
          <w:tcPr>
            <w:tcW w:w="1421" w:type="dxa"/>
          </w:tcPr>
          <w:p w14:paraId="0FCD167C">
            <w:pPr>
              <w:spacing w:line="500" w:lineRule="exact"/>
              <w:rPr>
                <w:rFonts w:ascii="方正仿宋_GB2312" w:hAnsi="方正仿宋_GB2312" w:eastAsia="方正仿宋_GB2312" w:cs="方正仿宋_GB2312"/>
                <w:sz w:val="24"/>
                <w:highlight w:val="none"/>
              </w:rPr>
            </w:pPr>
          </w:p>
        </w:tc>
      </w:tr>
    </w:tbl>
    <w:p w14:paraId="7F57306A">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注：</w:t>
      </w:r>
    </w:p>
    <w:p w14:paraId="7B8D3C10">
      <w:pPr>
        <w:numPr>
          <w:ilvl w:val="0"/>
          <w:numId w:val="12"/>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投标人应对招标文件第五章采购需求的内容</w:t>
      </w:r>
      <w:r>
        <w:rPr>
          <w:rFonts w:hint="eastAsia" w:ascii="方正仿宋_GB2312" w:hAnsi="方正仿宋_GB2312" w:eastAsia="方正仿宋_GB2312" w:cs="方正仿宋_GB2312"/>
          <w:b/>
          <w:bCs/>
          <w:sz w:val="24"/>
          <w:highlight w:val="none"/>
        </w:rPr>
        <w:t>给予逐条响应</w:t>
      </w:r>
      <w:r>
        <w:rPr>
          <w:rFonts w:hint="eastAsia" w:ascii="方正仿宋_GB2312" w:hAnsi="方正仿宋_GB2312" w:eastAsia="方正仿宋_GB2312" w:cs="方正仿宋_GB2312"/>
          <w:sz w:val="24"/>
          <w:highlight w:val="none"/>
        </w:rPr>
        <w:t>，以投标产品和服务所能达到的内容予以填写，而</w:t>
      </w:r>
      <w:r>
        <w:rPr>
          <w:rFonts w:hint="eastAsia" w:ascii="方正仿宋_GB2312" w:hAnsi="方正仿宋_GB2312" w:eastAsia="方正仿宋_GB2312" w:cs="方正仿宋_GB2312"/>
          <w:b/>
          <w:bCs/>
          <w:sz w:val="24"/>
          <w:highlight w:val="none"/>
        </w:rPr>
        <w:t>不得复制招标的技术要求作为响应内容</w:t>
      </w:r>
      <w:r>
        <w:rPr>
          <w:rFonts w:hint="eastAsia" w:ascii="方正仿宋_GB2312" w:hAnsi="方正仿宋_GB2312" w:eastAsia="方正仿宋_GB2312" w:cs="方正仿宋_GB2312"/>
          <w:sz w:val="24"/>
          <w:highlight w:val="none"/>
        </w:rPr>
        <w:t>，有具体参数的应填写具体参数。</w:t>
      </w:r>
    </w:p>
    <w:p w14:paraId="0619C148">
      <w:pPr>
        <w:numPr>
          <w:ilvl w:val="0"/>
          <w:numId w:val="12"/>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投标人应按照招标文件第五章采购需求中要求提供投标产品技术支持资料（或证明材料），并在采购需求响应及偏离表中给予文件名称、所处投标文件页码或位置等必要说明。</w:t>
      </w:r>
    </w:p>
    <w:p w14:paraId="586B5922">
      <w:pPr>
        <w:numPr>
          <w:ilvl w:val="0"/>
          <w:numId w:val="12"/>
        </w:num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“偏离情况”列应据实填写“正偏离”、“负偏离”或“无偏离”。</w:t>
      </w:r>
    </w:p>
    <w:p w14:paraId="3BC2C17F">
      <w:pPr>
        <w:spacing w:line="500" w:lineRule="exact"/>
        <w:rPr>
          <w:rFonts w:ascii="方正仿宋_GB2312" w:hAnsi="方正仿宋_GB2312" w:eastAsia="方正仿宋_GB2312" w:cs="方正仿宋_GB2312"/>
          <w:sz w:val="24"/>
          <w:highlight w:val="none"/>
        </w:rPr>
      </w:pPr>
    </w:p>
    <w:p w14:paraId="578064C4">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投标人名称（加盖公章）： ____________</w:t>
      </w:r>
    </w:p>
    <w:p w14:paraId="29D92ED8">
      <w:pPr>
        <w:spacing w:line="50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日期：_____年______月______日</w:t>
      </w:r>
    </w:p>
    <w:p w14:paraId="3ADA6DED">
      <w:pPr>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14:paraId="2C27922B">
      <w:pPr>
        <w:pStyle w:val="27"/>
        <w:ind w:firstLine="0" w:firstLineChars="0"/>
        <w:rPr>
          <w:rFonts w:ascii="方正仿宋_GB2312" w:hAnsi="方正仿宋_GB2312" w:eastAsia="方正仿宋_GB2312" w:cs="方正仿宋_GB2312"/>
          <w:sz w:val="24"/>
          <w:highlight w:val="none"/>
          <w:lang w:val="en-US"/>
        </w:rPr>
      </w:pPr>
      <w:r>
        <w:rPr>
          <w:rFonts w:hint="eastAsia" w:ascii="方正仿宋_GB2312" w:hAnsi="方正仿宋_GB2312" w:eastAsia="方正仿宋_GB2312" w:cs="方正仿宋_GB2312"/>
          <w:sz w:val="24"/>
          <w:highlight w:val="none"/>
          <w:lang w:val="en-US"/>
        </w:rPr>
        <w:t>10   招标文件要求提供或投标人认为应附的其他材料</w:t>
      </w:r>
    </w:p>
    <w:p w14:paraId="35300CB0">
      <w:pPr>
        <w:pStyle w:val="21"/>
        <w:rPr>
          <w:rFonts w:ascii="方正仿宋_GB2312" w:hAnsi="方正仿宋_GB2312" w:eastAsia="方正仿宋_GB2312" w:cs="方正仿宋_GB2312"/>
          <w:highlight w:val="none"/>
        </w:rPr>
      </w:pPr>
    </w:p>
    <w:p w14:paraId="21AFD364">
      <w:pPr>
        <w:rPr>
          <w:rFonts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14:paraId="56F99A74">
      <w:pPr>
        <w:keepNext/>
        <w:keepLines/>
        <w:spacing w:after="260" w:line="240" w:lineRule="atLeast"/>
        <w:outlineLvl w:val="1"/>
        <w:rPr>
          <w:rFonts w:ascii="方正仿宋_GB2312" w:hAnsi="方正仿宋_GB2312" w:eastAsia="方正仿宋_GB2312" w:cs="方正仿宋_GB2312"/>
          <w:bCs/>
          <w:sz w:val="24"/>
          <w:szCs w:val="32"/>
          <w:highlight w:val="none"/>
        </w:rPr>
      </w:pPr>
      <w:bookmarkStart w:id="68" w:name="_Toc520356224"/>
      <w:bookmarkStart w:id="69" w:name="_Toc216582819"/>
      <w:bookmarkStart w:id="70" w:name="_Ref467988543"/>
      <w:bookmarkStart w:id="71" w:name="_Toc480942355"/>
      <w:bookmarkStart w:id="72" w:name="_Toc825"/>
      <w:bookmarkStart w:id="73" w:name="_Toc17143"/>
      <w:bookmarkStart w:id="74" w:name="_Toc9592"/>
      <w:bookmarkStart w:id="75" w:name="_Toc4183"/>
      <w:bookmarkStart w:id="76" w:name="_Toc507399535"/>
      <w:bookmarkStart w:id="77" w:name="_Toc522"/>
      <w:bookmarkStart w:id="78" w:name="_Toc21320"/>
      <w:bookmarkStart w:id="79" w:name="_Toc20238"/>
      <w:bookmarkStart w:id="80" w:name="_Toc15963"/>
      <w:bookmarkStart w:id="81" w:name="_Toc8281"/>
      <w:bookmarkStart w:id="82" w:name="_Toc3420"/>
      <w:r>
        <w:rPr>
          <w:rFonts w:hint="eastAsia" w:ascii="方正仿宋_GB2312" w:hAnsi="方正仿宋_GB2312" w:eastAsia="方正仿宋_GB2312" w:cs="方正仿宋_GB2312"/>
          <w:b/>
          <w:bCs/>
          <w:sz w:val="24"/>
          <w:szCs w:val="32"/>
          <w:highlight w:val="none"/>
        </w:rPr>
        <w:t xml:space="preserve">11   </w:t>
      </w:r>
      <w:bookmarkEnd w:id="68"/>
      <w:bookmarkEnd w:id="69"/>
      <w:bookmarkEnd w:id="70"/>
      <w:bookmarkEnd w:id="71"/>
      <w:bookmarkStart w:id="83" w:name="_Hlt520350918"/>
      <w:bookmarkEnd w:id="83"/>
      <w:bookmarkStart w:id="84" w:name="_Hlt520343000"/>
      <w:bookmarkEnd w:id="84"/>
      <w:bookmarkStart w:id="85" w:name="_Hlt520274407"/>
      <w:bookmarkEnd w:id="85"/>
      <w:bookmarkStart w:id="86" w:name="_Hlt520350957"/>
      <w:bookmarkEnd w:id="86"/>
      <w:bookmarkStart w:id="87" w:name="_Hlt520343392"/>
      <w:bookmarkEnd w:id="87"/>
      <w:bookmarkStart w:id="88" w:name="_Hlt520273973"/>
      <w:bookmarkEnd w:id="88"/>
      <w:bookmarkStart w:id="89" w:name="_Hlt520273711"/>
      <w:bookmarkEnd w:id="89"/>
      <w:bookmarkStart w:id="90" w:name="_Hlt520274393"/>
      <w:bookmarkEnd w:id="90"/>
      <w:bookmarkStart w:id="91" w:name="_Hlt520274911"/>
      <w:bookmarkEnd w:id="91"/>
      <w:bookmarkStart w:id="92" w:name="_Hlt520271212"/>
      <w:bookmarkEnd w:id="92"/>
      <w:bookmarkStart w:id="93" w:name="_Hlt520274065"/>
      <w:bookmarkEnd w:id="93"/>
      <w:bookmarkStart w:id="94" w:name="_Toc216582821"/>
      <w:bookmarkStart w:id="95" w:name="_Toc216513801"/>
      <w:r>
        <w:rPr>
          <w:rFonts w:hint="eastAsia" w:ascii="方正仿宋_GB2312" w:hAnsi="方正仿宋_GB2312" w:eastAsia="方正仿宋_GB2312" w:cs="方正仿宋_GB2312"/>
          <w:b/>
          <w:bCs/>
          <w:sz w:val="24"/>
          <w:szCs w:val="32"/>
          <w:highlight w:val="none"/>
        </w:rPr>
        <w:t>中标服务费承诺书</w:t>
      </w:r>
      <w:bookmarkEnd w:id="72"/>
      <w:bookmarkEnd w:id="73"/>
      <w:bookmarkEnd w:id="74"/>
      <w:bookmarkEnd w:id="75"/>
      <w:bookmarkEnd w:id="76"/>
      <w:bookmarkEnd w:id="77"/>
      <w:bookmarkEnd w:id="78"/>
      <w:bookmarkEnd w:id="79"/>
      <w:bookmarkEnd w:id="80"/>
    </w:p>
    <w:p w14:paraId="7CBB393B">
      <w:pPr>
        <w:spacing w:line="240" w:lineRule="atLeast"/>
        <w:ind w:left="1080" w:leftChars="257" w:hanging="540"/>
        <w:rPr>
          <w:rFonts w:ascii="方正仿宋_GB2312" w:hAnsi="方正仿宋_GB2312" w:eastAsia="方正仿宋_GB2312" w:cs="方正仿宋_GB2312"/>
          <w:b/>
          <w:sz w:val="24"/>
          <w:highlight w:val="none"/>
        </w:rPr>
      </w:pPr>
    </w:p>
    <w:p w14:paraId="01FB7D0B">
      <w:pPr>
        <w:spacing w:line="240" w:lineRule="atLeast"/>
        <w:ind w:left="1080" w:leftChars="257" w:hanging="540"/>
        <w:jc w:val="center"/>
        <w:rPr>
          <w:rFonts w:ascii="方正仿宋_GB2312" w:hAnsi="方正仿宋_GB2312" w:eastAsia="方正仿宋_GB2312" w:cs="方正仿宋_GB2312"/>
          <w:b/>
          <w:bCs/>
          <w:sz w:val="24"/>
          <w:highlight w:val="none"/>
        </w:rPr>
      </w:pPr>
      <w:r>
        <w:rPr>
          <w:rFonts w:hint="eastAsia" w:ascii="方正仿宋_GB2312" w:hAnsi="方正仿宋_GB2312" w:eastAsia="方正仿宋_GB2312" w:cs="方正仿宋_GB2312"/>
          <w:b/>
          <w:bCs/>
          <w:sz w:val="24"/>
          <w:highlight w:val="none"/>
        </w:rPr>
        <w:t>中标服务费承诺书</w:t>
      </w:r>
    </w:p>
    <w:p w14:paraId="5514A771">
      <w:pPr>
        <w:spacing w:line="440" w:lineRule="exact"/>
        <w:ind w:left="1080" w:hanging="1080"/>
        <w:rPr>
          <w:rFonts w:ascii="方正仿宋_GB2312" w:hAnsi="方正仿宋_GB2312" w:eastAsia="方正仿宋_GB2312" w:cs="方正仿宋_GB2312"/>
          <w:sz w:val="24"/>
          <w:highlight w:val="none"/>
        </w:rPr>
      </w:pPr>
    </w:p>
    <w:p w14:paraId="79FB1FD1">
      <w:pPr>
        <w:spacing w:line="440" w:lineRule="exact"/>
        <w:ind w:left="1080" w:hanging="1080"/>
        <w:rPr>
          <w:rFonts w:ascii="方正仿宋_GB2312" w:hAnsi="方正仿宋_GB2312" w:eastAsia="方正仿宋_GB2312" w:cs="方正仿宋_GB2312"/>
          <w:sz w:val="24"/>
          <w:highlight w:val="none"/>
          <w:u w:val="single"/>
        </w:rPr>
      </w:pPr>
      <w:r>
        <w:rPr>
          <w:rFonts w:hint="eastAsia" w:ascii="方正仿宋_GB2312" w:hAnsi="方正仿宋_GB2312" w:eastAsia="方正仿宋_GB2312" w:cs="方正仿宋_GB2312"/>
          <w:sz w:val="24"/>
          <w:highlight w:val="none"/>
        </w:rPr>
        <w:t>致：新疆世纪星工程咨询有限公司</w:t>
      </w:r>
    </w:p>
    <w:p w14:paraId="3F3C14C1">
      <w:pPr>
        <w:spacing w:line="440" w:lineRule="exact"/>
        <w:ind w:left="1080" w:leftChars="257" w:hanging="540"/>
        <w:rPr>
          <w:rFonts w:ascii="方正仿宋_GB2312" w:hAnsi="方正仿宋_GB2312" w:eastAsia="方正仿宋_GB2312" w:cs="方正仿宋_GB2312"/>
          <w:sz w:val="24"/>
          <w:highlight w:val="none"/>
        </w:rPr>
      </w:pPr>
    </w:p>
    <w:p w14:paraId="0126892B">
      <w:pPr>
        <w:spacing w:line="440" w:lineRule="exact"/>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ab/>
      </w:r>
      <w:r>
        <w:rPr>
          <w:rFonts w:hint="eastAsia" w:ascii="方正仿宋_GB2312" w:hAnsi="方正仿宋_GB2312" w:eastAsia="方正仿宋_GB2312" w:cs="方正仿宋_GB2312"/>
          <w:sz w:val="24"/>
          <w:highlight w:val="none"/>
        </w:rPr>
        <w:t xml:space="preserve"> 我们在贵公司组织的</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（项目名称、项目编号）</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rPr>
        <w:t>项目招标中若获得中标资格，我们保证在领取中标通知书的同时按招标文件的规定，以支票、电汇等形式，向贵公司一次性支付应由我们交纳的中标服务费用。</w:t>
      </w:r>
    </w:p>
    <w:p w14:paraId="4EEE3A3F">
      <w:pPr>
        <w:spacing w:line="440" w:lineRule="exact"/>
        <w:ind w:left="1080" w:leftChars="257" w:hanging="54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特此承诺！</w:t>
      </w:r>
    </w:p>
    <w:p w14:paraId="53F88EC2">
      <w:pPr>
        <w:spacing w:line="440" w:lineRule="exact"/>
        <w:ind w:left="1080" w:leftChars="257" w:hanging="540"/>
        <w:rPr>
          <w:rFonts w:ascii="方正仿宋_GB2312" w:hAnsi="方正仿宋_GB2312" w:eastAsia="方正仿宋_GB2312" w:cs="方正仿宋_GB2312"/>
          <w:sz w:val="24"/>
          <w:highlight w:val="none"/>
        </w:rPr>
      </w:pPr>
    </w:p>
    <w:p w14:paraId="14E26859">
      <w:pPr>
        <w:spacing w:line="440" w:lineRule="exact"/>
        <w:ind w:left="1080" w:leftChars="257" w:hanging="540"/>
        <w:rPr>
          <w:rFonts w:ascii="方正仿宋_GB2312" w:hAnsi="方正仿宋_GB2312" w:eastAsia="方正仿宋_GB2312" w:cs="方正仿宋_GB2312"/>
          <w:sz w:val="24"/>
          <w:highlight w:val="none"/>
        </w:rPr>
      </w:pPr>
    </w:p>
    <w:p w14:paraId="208EF374">
      <w:pPr>
        <w:spacing w:line="440" w:lineRule="exact"/>
        <w:ind w:left="1080" w:leftChars="257" w:hanging="540"/>
        <w:rPr>
          <w:rFonts w:ascii="方正仿宋_GB2312" w:hAnsi="方正仿宋_GB2312" w:eastAsia="方正仿宋_GB2312" w:cs="方正仿宋_GB2312"/>
          <w:sz w:val="24"/>
          <w:highlight w:val="none"/>
        </w:rPr>
      </w:pPr>
    </w:p>
    <w:p w14:paraId="4C2709CB">
      <w:pPr>
        <w:spacing w:line="440" w:lineRule="exact"/>
        <w:ind w:left="1080" w:leftChars="257" w:hanging="540"/>
        <w:rPr>
          <w:rFonts w:ascii="方正仿宋_GB2312" w:hAnsi="方正仿宋_GB2312" w:eastAsia="方正仿宋_GB2312" w:cs="方正仿宋_GB2312"/>
          <w:sz w:val="24"/>
          <w:highlight w:val="none"/>
        </w:rPr>
      </w:pPr>
    </w:p>
    <w:p w14:paraId="1DB1400C">
      <w:pPr>
        <w:spacing w:line="440" w:lineRule="exact"/>
        <w:ind w:left="1080" w:hanging="1080"/>
        <w:rPr>
          <w:rFonts w:ascii="方正仿宋_GB2312" w:hAnsi="方正仿宋_GB2312" w:eastAsia="方正仿宋_GB2312" w:cs="方正仿宋_GB2312"/>
          <w:sz w:val="24"/>
          <w:highlight w:val="none"/>
        </w:rPr>
      </w:pPr>
    </w:p>
    <w:p w14:paraId="2DC7E0AC">
      <w:pPr>
        <w:spacing w:line="440" w:lineRule="exact"/>
        <w:ind w:left="1413" w:leftChars="273" w:hanging="840" w:hangingChars="35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承诺方法定名称：</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p>
    <w:p w14:paraId="4921E764">
      <w:pPr>
        <w:spacing w:line="440" w:lineRule="exact"/>
        <w:ind w:left="1620" w:leftChars="257" w:hanging="108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地址：</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p>
    <w:p w14:paraId="12377556">
      <w:pPr>
        <w:spacing w:line="440" w:lineRule="exact"/>
        <w:ind w:left="1620" w:leftChars="257" w:hanging="108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电话：</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rPr>
        <w:tab/>
      </w:r>
      <w:r>
        <w:rPr>
          <w:rFonts w:hint="eastAsia" w:ascii="方正仿宋_GB2312" w:hAnsi="方正仿宋_GB2312" w:eastAsia="方正仿宋_GB2312" w:cs="方正仿宋_GB2312"/>
          <w:sz w:val="24"/>
          <w:highlight w:val="none"/>
        </w:rPr>
        <w:tab/>
      </w:r>
      <w:r>
        <w:rPr>
          <w:rFonts w:hint="eastAsia" w:ascii="方正仿宋_GB2312" w:hAnsi="方正仿宋_GB2312" w:eastAsia="方正仿宋_GB2312" w:cs="方正仿宋_GB2312"/>
          <w:sz w:val="24"/>
          <w:highlight w:val="none"/>
        </w:rPr>
        <w:t>传真：</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p>
    <w:p w14:paraId="717B750B">
      <w:pPr>
        <w:spacing w:line="440" w:lineRule="exact"/>
        <w:ind w:left="1620" w:leftChars="257" w:hanging="108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电传：</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rPr>
        <w:tab/>
      </w:r>
      <w:r>
        <w:rPr>
          <w:rFonts w:hint="eastAsia" w:ascii="方正仿宋_GB2312" w:hAnsi="方正仿宋_GB2312" w:eastAsia="方正仿宋_GB2312" w:cs="方正仿宋_GB2312"/>
          <w:sz w:val="24"/>
          <w:highlight w:val="none"/>
        </w:rPr>
        <w:tab/>
      </w:r>
      <w:r>
        <w:rPr>
          <w:rFonts w:hint="eastAsia" w:ascii="方正仿宋_GB2312" w:hAnsi="方正仿宋_GB2312" w:eastAsia="方正仿宋_GB2312" w:cs="方正仿宋_GB2312"/>
          <w:sz w:val="24"/>
          <w:highlight w:val="none"/>
        </w:rPr>
        <w:t>邮编：</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p>
    <w:p w14:paraId="6AE505F3">
      <w:pPr>
        <w:spacing w:line="440" w:lineRule="exact"/>
        <w:ind w:left="1620" w:leftChars="257" w:hanging="1080"/>
        <w:rPr>
          <w:rFonts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承诺方授权代表签字：</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 xml:space="preserve">    </w:t>
      </w:r>
      <w:r>
        <w:rPr>
          <w:rFonts w:hint="eastAsia" w:ascii="方正仿宋_GB2312" w:hAnsi="方正仿宋_GB2312" w:eastAsia="方正仿宋_GB2312" w:cs="方正仿宋_GB2312"/>
          <w:sz w:val="24"/>
          <w:highlight w:val="none"/>
        </w:rPr>
        <w:t>（承诺方盖章）</w:t>
      </w:r>
    </w:p>
    <w:p w14:paraId="405C2DB2">
      <w:pPr>
        <w:spacing w:line="440" w:lineRule="exact"/>
        <w:ind w:left="1620" w:leftChars="257" w:hanging="1080"/>
        <w:rPr>
          <w:rFonts w:ascii="方正仿宋_GB2312" w:hAnsi="方正仿宋_GB2312" w:eastAsia="方正仿宋_GB2312" w:cs="方正仿宋_GB2312"/>
          <w:sz w:val="24"/>
          <w:highlight w:val="none"/>
          <w:u w:val="single"/>
        </w:rPr>
      </w:pPr>
      <w:r>
        <w:rPr>
          <w:rFonts w:hint="eastAsia" w:ascii="方正仿宋_GB2312" w:hAnsi="方正仿宋_GB2312" w:eastAsia="方正仿宋_GB2312" w:cs="方正仿宋_GB2312"/>
          <w:sz w:val="24"/>
          <w:highlight w:val="none"/>
        </w:rPr>
        <w:t>承诺日期：</w:t>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ab/>
      </w:r>
      <w:r>
        <w:rPr>
          <w:rFonts w:hint="eastAsia" w:ascii="方正仿宋_GB2312" w:hAnsi="方正仿宋_GB2312" w:eastAsia="方正仿宋_GB2312" w:cs="方正仿宋_GB2312"/>
          <w:sz w:val="24"/>
          <w:highlight w:val="none"/>
          <w:u w:val="single"/>
        </w:rPr>
        <w:t xml:space="preserve">                      </w:t>
      </w:r>
      <w:bookmarkEnd w:id="94"/>
      <w:bookmarkEnd w:id="95"/>
    </w:p>
    <w:p w14:paraId="53D0E87D">
      <w:pPr>
        <w:rPr>
          <w:rFonts w:ascii="方正仿宋_GB2312" w:hAnsi="方正仿宋_GB2312" w:eastAsia="方正仿宋_GB2312" w:cs="方正仿宋_GB2312"/>
          <w:sz w:val="24"/>
          <w:highlight w:val="none"/>
          <w:lang w:bidi="zh-CN"/>
        </w:rPr>
      </w:pPr>
      <w:r>
        <w:rPr>
          <w:rFonts w:hint="eastAsia" w:ascii="方正仿宋_GB2312" w:hAnsi="方正仿宋_GB2312" w:eastAsia="方正仿宋_GB2312" w:cs="方正仿宋_GB2312"/>
          <w:sz w:val="24"/>
          <w:highlight w:val="none"/>
          <w:lang w:bidi="zh-CN"/>
        </w:rPr>
        <w:br w:type="page"/>
      </w:r>
    </w:p>
    <w:p w14:paraId="66FD566D">
      <w:pPr>
        <w:spacing w:before="1"/>
        <w:outlineLvl w:val="1"/>
        <w:rPr>
          <w:rFonts w:ascii="方正仿宋_GB2312" w:hAnsi="方正仿宋_GB2312" w:eastAsia="方正仿宋_GB2312" w:cs="方正仿宋_GB2312"/>
          <w:sz w:val="24"/>
          <w:highlight w:val="none"/>
          <w:lang w:val="zh-CN" w:bidi="zh-CN"/>
        </w:rPr>
      </w:pPr>
      <w:bookmarkStart w:id="96" w:name="_Toc8414"/>
      <w:bookmarkStart w:id="97" w:name="_Toc8649"/>
      <w:bookmarkStart w:id="98" w:name="_Toc17899"/>
      <w:bookmarkStart w:id="99" w:name="_Toc24678"/>
      <w:bookmarkStart w:id="100" w:name="_Toc20782"/>
      <w:bookmarkStart w:id="101" w:name="_Toc15106"/>
      <w:r>
        <w:rPr>
          <w:rFonts w:hint="eastAsia" w:ascii="方正仿宋_GB2312" w:hAnsi="方正仿宋_GB2312" w:eastAsia="方正仿宋_GB2312" w:cs="方正仿宋_GB2312"/>
          <w:sz w:val="24"/>
          <w:highlight w:val="none"/>
          <w:lang w:bidi="zh-CN"/>
        </w:rPr>
        <w:t xml:space="preserve">12   </w:t>
      </w:r>
      <w:r>
        <w:rPr>
          <w:rFonts w:hint="eastAsia" w:ascii="方正仿宋_GB2312" w:hAnsi="方正仿宋_GB2312" w:eastAsia="方正仿宋_GB2312" w:cs="方正仿宋_GB2312"/>
          <w:sz w:val="24"/>
          <w:highlight w:val="none"/>
          <w:lang w:val="zh-CN" w:bidi="zh-CN"/>
        </w:rPr>
        <w:t>保证金信息表</w:t>
      </w:r>
      <w:bookmarkEnd w:id="81"/>
      <w:bookmarkEnd w:id="82"/>
      <w:r>
        <w:rPr>
          <w:rFonts w:hint="eastAsia" w:ascii="方正仿宋_GB2312" w:hAnsi="方正仿宋_GB2312" w:eastAsia="方正仿宋_GB2312" w:cs="方正仿宋_GB2312"/>
          <w:sz w:val="24"/>
          <w:highlight w:val="none"/>
          <w:lang w:val="zh-CN" w:bidi="zh-CN"/>
        </w:rPr>
        <w:t>（</w:t>
      </w:r>
      <w:r>
        <w:rPr>
          <w:rFonts w:hint="eastAsia" w:ascii="方正仿宋_GB2312" w:hAnsi="方正仿宋_GB2312" w:eastAsia="方正仿宋_GB2312" w:cs="方正仿宋_GB2312"/>
          <w:sz w:val="24"/>
          <w:highlight w:val="none"/>
          <w:lang w:bidi="zh-CN"/>
        </w:rPr>
        <w:t>保函方式提交的无需提供</w:t>
      </w:r>
      <w:r>
        <w:rPr>
          <w:rFonts w:hint="eastAsia" w:ascii="方正仿宋_GB2312" w:hAnsi="方正仿宋_GB2312" w:eastAsia="方正仿宋_GB2312" w:cs="方正仿宋_GB2312"/>
          <w:sz w:val="24"/>
          <w:highlight w:val="none"/>
          <w:lang w:val="zh-CN" w:bidi="zh-CN"/>
        </w:rPr>
        <w:t>）</w:t>
      </w:r>
      <w:bookmarkEnd w:id="96"/>
      <w:bookmarkEnd w:id="97"/>
      <w:bookmarkEnd w:id="98"/>
      <w:bookmarkEnd w:id="99"/>
      <w:bookmarkEnd w:id="100"/>
      <w:bookmarkEnd w:id="101"/>
    </w:p>
    <w:p w14:paraId="67A9B043">
      <w:pPr>
        <w:pStyle w:val="2"/>
        <w:spacing w:line="440" w:lineRule="exact"/>
        <w:jc w:val="center"/>
        <w:rPr>
          <w:rFonts w:ascii="方正仿宋_GB2312" w:hAnsi="方正仿宋_GB2312" w:eastAsia="方正仿宋_GB2312" w:cs="方正仿宋_GB2312"/>
          <w:b/>
          <w:sz w:val="32"/>
          <w:szCs w:val="32"/>
          <w:highlight w:val="none"/>
        </w:rPr>
      </w:pPr>
    </w:p>
    <w:p w14:paraId="4B6C5AA7">
      <w:pPr>
        <w:pStyle w:val="2"/>
        <w:spacing w:line="440" w:lineRule="exact"/>
        <w:jc w:val="center"/>
        <w:outlineLvl w:val="0"/>
        <w:rPr>
          <w:rFonts w:ascii="方正仿宋_GB2312" w:hAnsi="方正仿宋_GB2312" w:eastAsia="方正仿宋_GB2312" w:cs="方正仿宋_GB2312"/>
          <w:b/>
          <w:sz w:val="32"/>
          <w:szCs w:val="32"/>
          <w:highlight w:val="none"/>
        </w:rPr>
      </w:pPr>
      <w:bookmarkStart w:id="102" w:name="_Toc25967"/>
      <w:bookmarkStart w:id="103" w:name="_Toc27316"/>
      <w:bookmarkStart w:id="104" w:name="_Toc16938"/>
      <w:bookmarkStart w:id="105" w:name="_Toc4940"/>
      <w:bookmarkStart w:id="106" w:name="_Toc21683"/>
      <w:bookmarkStart w:id="107" w:name="_Toc28181"/>
      <w:bookmarkStart w:id="108" w:name="_Toc31463"/>
      <w:bookmarkStart w:id="109" w:name="_Toc14307"/>
      <w:r>
        <w:rPr>
          <w:rFonts w:hint="eastAsia" w:ascii="方正仿宋_GB2312" w:hAnsi="方正仿宋_GB2312" w:eastAsia="方正仿宋_GB2312" w:cs="方正仿宋_GB2312"/>
          <w:b/>
          <w:sz w:val="24"/>
          <w:szCs w:val="24"/>
          <w:highlight w:val="none"/>
        </w:rPr>
        <w:t>退还保证金申请函</w:t>
      </w:r>
      <w:bookmarkEnd w:id="102"/>
      <w:bookmarkEnd w:id="103"/>
      <w:bookmarkEnd w:id="104"/>
      <w:bookmarkEnd w:id="105"/>
      <w:bookmarkEnd w:id="106"/>
      <w:bookmarkEnd w:id="107"/>
      <w:bookmarkEnd w:id="108"/>
      <w:bookmarkEnd w:id="109"/>
    </w:p>
    <w:p w14:paraId="0EA4042B">
      <w:pPr>
        <w:spacing w:line="360" w:lineRule="auto"/>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致：</w:t>
      </w:r>
      <w:r>
        <w:rPr>
          <w:rFonts w:hint="eastAsia" w:ascii="方正仿宋_GB2312" w:hAnsi="方正仿宋_GB2312" w:eastAsia="方正仿宋_GB2312" w:cs="方正仿宋_GB2312"/>
          <w:color w:val="000000"/>
          <w:szCs w:val="21"/>
          <w:highlight w:val="none"/>
          <w:u w:val="single"/>
        </w:rPr>
        <w:t>新疆世纪星工程咨询有限公司</w:t>
      </w:r>
    </w:p>
    <w:p w14:paraId="1E147E66">
      <w:pPr>
        <w:spacing w:line="360" w:lineRule="auto"/>
        <w:ind w:firstLine="420" w:firstLineChars="200"/>
        <w:rPr>
          <w:rFonts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u w:val="single"/>
        </w:rPr>
        <w:t xml:space="preserve">（投标人全称) </w:t>
      </w:r>
      <w:r>
        <w:rPr>
          <w:rFonts w:hint="eastAsia" w:ascii="方正仿宋_GB2312" w:hAnsi="方正仿宋_GB2312" w:eastAsia="方正仿宋_GB2312" w:cs="方正仿宋_GB2312"/>
          <w:color w:val="000000"/>
          <w:szCs w:val="21"/>
          <w:highlight w:val="none"/>
        </w:rPr>
        <w:t>参加贵方组织的，</w:t>
      </w:r>
      <w:r>
        <w:rPr>
          <w:rFonts w:hint="eastAsia" w:ascii="方正仿宋_GB2312" w:hAnsi="方正仿宋_GB2312" w:eastAsia="方正仿宋_GB2312" w:cs="方正仿宋_GB2312"/>
          <w:szCs w:val="21"/>
          <w:highlight w:val="none"/>
          <w:u w:val="single"/>
        </w:rPr>
        <w:t>（项目名称）（项目编号）</w:t>
      </w:r>
      <w:r>
        <w:rPr>
          <w:rFonts w:hint="eastAsia" w:ascii="方正仿宋_GB2312" w:hAnsi="方正仿宋_GB2312" w:eastAsia="方正仿宋_GB2312" w:cs="方正仿宋_GB2312"/>
          <w:color w:val="000000"/>
          <w:szCs w:val="21"/>
          <w:highlight w:val="none"/>
        </w:rPr>
        <w:t>的招标采购活动。按招标文件的规定，已通过</w:t>
      </w:r>
      <w:r>
        <w:rPr>
          <w:rFonts w:hint="eastAsia" w:ascii="方正仿宋_GB2312" w:hAnsi="方正仿宋_GB2312" w:eastAsia="方正仿宋_GB2312" w:cs="方正仿宋_GB2312"/>
          <w:color w:val="000000"/>
          <w:szCs w:val="21"/>
          <w:highlight w:val="none"/>
          <w:u w:val="single"/>
        </w:rPr>
        <w:t>银行转帐/银行汇款</w:t>
      </w:r>
      <w:r>
        <w:rPr>
          <w:rFonts w:hint="eastAsia" w:ascii="方正仿宋_GB2312" w:hAnsi="方正仿宋_GB2312" w:eastAsia="方正仿宋_GB2312" w:cs="方正仿宋_GB2312"/>
          <w:color w:val="000000"/>
          <w:szCs w:val="21"/>
          <w:highlight w:val="none"/>
        </w:rPr>
        <w:t>形式缴纳人民币</w:t>
      </w:r>
      <w:r>
        <w:rPr>
          <w:rFonts w:hint="eastAsia" w:ascii="方正仿宋_GB2312" w:hAnsi="方正仿宋_GB2312" w:eastAsia="方正仿宋_GB2312" w:cs="方正仿宋_GB2312"/>
          <w:color w:val="000000"/>
          <w:szCs w:val="21"/>
          <w:highlight w:val="none"/>
          <w:u w:val="single"/>
        </w:rPr>
        <w:t xml:space="preserve">（大写）  　　  </w:t>
      </w:r>
      <w:r>
        <w:rPr>
          <w:rFonts w:hint="eastAsia" w:ascii="方正仿宋_GB2312" w:hAnsi="方正仿宋_GB2312" w:eastAsia="方正仿宋_GB2312" w:cs="方正仿宋_GB2312"/>
          <w:color w:val="000000"/>
          <w:szCs w:val="21"/>
          <w:highlight w:val="none"/>
        </w:rPr>
        <w:t>元的保证金。</w:t>
      </w:r>
    </w:p>
    <w:p w14:paraId="1BCF2143">
      <w:pPr>
        <w:autoSpaceDE w:val="0"/>
        <w:autoSpaceDN w:val="0"/>
        <w:spacing w:line="360" w:lineRule="auto"/>
        <w:ind w:firstLine="420" w:firstLineChars="200"/>
        <w:rPr>
          <w:rFonts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退还保证金时请按以下内容划入我方帐户。若因内容不全、错误、字迹潦草模糊导致该项目保证金未能及时退还或退还过程中发生错误，我方将承担全部责任和损失。</w:t>
      </w:r>
    </w:p>
    <w:p w14:paraId="177567A5">
      <w:pPr>
        <w:spacing w:line="360" w:lineRule="auto"/>
        <w:ind w:firstLine="420" w:firstLineChars="200"/>
        <w:rPr>
          <w:rFonts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投标人名称：</w:t>
      </w:r>
      <w:r>
        <w:rPr>
          <w:rFonts w:hint="eastAsia" w:ascii="方正仿宋_GB2312" w:hAnsi="方正仿宋_GB2312" w:eastAsia="方正仿宋_GB2312" w:cs="方正仿宋_GB2312"/>
          <w:i/>
          <w:iCs/>
          <w:color w:val="000000"/>
          <w:szCs w:val="21"/>
          <w:highlight w:val="none"/>
          <w:u w:val="single"/>
        </w:rPr>
        <w:t xml:space="preserve">                                 </w:t>
      </w:r>
      <w:r>
        <w:rPr>
          <w:rFonts w:hint="eastAsia" w:ascii="方正仿宋_GB2312" w:hAnsi="方正仿宋_GB2312" w:eastAsia="方正仿宋_GB2312" w:cs="方正仿宋_GB2312"/>
          <w:color w:val="000000"/>
          <w:szCs w:val="21"/>
          <w:highlight w:val="none"/>
        </w:rPr>
        <w:t xml:space="preserve"> </w:t>
      </w:r>
    </w:p>
    <w:p w14:paraId="399975DB">
      <w:pPr>
        <w:spacing w:line="360" w:lineRule="auto"/>
        <w:ind w:firstLine="420" w:firstLineChars="200"/>
        <w:rPr>
          <w:rFonts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投标人开户银行：</w:t>
      </w:r>
      <w:r>
        <w:rPr>
          <w:rFonts w:hint="eastAsia" w:ascii="方正仿宋_GB2312" w:hAnsi="方正仿宋_GB2312" w:eastAsia="方正仿宋_GB2312" w:cs="方正仿宋_GB2312"/>
          <w:color w:val="000000"/>
          <w:szCs w:val="21"/>
          <w:highlight w:val="none"/>
          <w:u w:val="single"/>
        </w:rPr>
        <w:t xml:space="preserve">                             </w:t>
      </w:r>
    </w:p>
    <w:p w14:paraId="01FD29EC">
      <w:pPr>
        <w:spacing w:line="360" w:lineRule="auto"/>
        <w:ind w:firstLine="420" w:firstLineChars="200"/>
        <w:rPr>
          <w:rFonts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投标人开户银行行号：</w:t>
      </w:r>
      <w:r>
        <w:rPr>
          <w:rFonts w:hint="eastAsia" w:ascii="方正仿宋_GB2312" w:hAnsi="方正仿宋_GB2312" w:eastAsia="方正仿宋_GB2312" w:cs="方正仿宋_GB2312"/>
          <w:color w:val="000000"/>
          <w:szCs w:val="21"/>
          <w:highlight w:val="none"/>
          <w:u w:val="single"/>
        </w:rPr>
        <w:t xml:space="preserve">                         </w:t>
      </w:r>
    </w:p>
    <w:p w14:paraId="4E63365A">
      <w:pPr>
        <w:spacing w:line="360" w:lineRule="auto"/>
        <w:ind w:firstLine="420" w:firstLineChars="200"/>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投标人银行帐号：</w:t>
      </w:r>
      <w:r>
        <w:rPr>
          <w:rFonts w:hint="eastAsia" w:ascii="方正仿宋_GB2312" w:hAnsi="方正仿宋_GB2312" w:eastAsia="方正仿宋_GB2312" w:cs="方正仿宋_GB2312"/>
          <w:color w:val="000000"/>
          <w:szCs w:val="21"/>
          <w:highlight w:val="none"/>
          <w:u w:val="single"/>
        </w:rPr>
        <w:t xml:space="preserve">                             </w:t>
      </w:r>
    </w:p>
    <w:p w14:paraId="7AF84D66">
      <w:pPr>
        <w:adjustRightInd w:val="0"/>
        <w:snapToGrid w:val="0"/>
        <w:spacing w:line="360" w:lineRule="auto"/>
        <w:rPr>
          <w:rFonts w:ascii="方正仿宋_GB2312" w:hAnsi="方正仿宋_GB2312" w:eastAsia="方正仿宋_GB2312" w:cs="方正仿宋_GB2312"/>
          <w:color w:val="000000"/>
          <w:szCs w:val="21"/>
          <w:highlight w:val="none"/>
        </w:rPr>
      </w:pPr>
    </w:p>
    <w:p w14:paraId="0A28415F">
      <w:pPr>
        <w:adjustRightInd w:val="0"/>
        <w:snapToGrid w:val="0"/>
        <w:spacing w:line="360" w:lineRule="auto"/>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投标人法定代表人（或法定代表人授权代表）签字：</w:t>
      </w:r>
    </w:p>
    <w:p w14:paraId="38098107">
      <w:pPr>
        <w:adjustRightInd w:val="0"/>
        <w:snapToGrid w:val="0"/>
        <w:spacing w:line="360" w:lineRule="auto"/>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投标人名称（加盖公章）：</w:t>
      </w:r>
    </w:p>
    <w:p w14:paraId="54A08FE1">
      <w:pPr>
        <w:adjustRightInd w:val="0"/>
        <w:snapToGrid w:val="0"/>
        <w:spacing w:line="360" w:lineRule="auto"/>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日期：   年   月   日</w:t>
      </w:r>
    </w:p>
    <w:p w14:paraId="0B03CB39">
      <w:pPr>
        <w:pStyle w:val="2"/>
        <w:spacing w:line="440" w:lineRule="exact"/>
        <w:jc w:val="both"/>
        <w:rPr>
          <w:rFonts w:ascii="方正仿宋_GB2312" w:hAnsi="方正仿宋_GB2312" w:eastAsia="方正仿宋_GB2312" w:cs="方正仿宋_GB2312"/>
          <w:bCs/>
          <w:sz w:val="21"/>
          <w:szCs w:val="21"/>
          <w:highlight w:val="none"/>
        </w:rPr>
      </w:pPr>
    </w:p>
    <w:p w14:paraId="3A712241">
      <w:pPr>
        <w:pStyle w:val="2"/>
        <w:spacing w:line="440" w:lineRule="exact"/>
        <w:jc w:val="both"/>
        <w:rPr>
          <w:rFonts w:ascii="方正仿宋_GB2312" w:hAnsi="方正仿宋_GB2312" w:eastAsia="方正仿宋_GB2312" w:cs="方正仿宋_GB2312"/>
          <w:b/>
          <w:sz w:val="21"/>
          <w:szCs w:val="21"/>
          <w:highlight w:val="none"/>
        </w:rPr>
      </w:pPr>
      <w:r>
        <w:rPr>
          <w:rFonts w:hint="eastAsia" w:ascii="方正仿宋_GB2312" w:hAnsi="方正仿宋_GB2312" w:eastAsia="方正仿宋_GB2312" w:cs="方正仿宋_GB2312"/>
          <w:b/>
          <w:sz w:val="21"/>
          <w:szCs w:val="21"/>
          <w:highlight w:val="none"/>
        </w:rPr>
        <w:t>注：为方便代理机构后续退款事宜，请投标人认真填写此函信息，并后附转帐或汇款的银行凭证复印件。</w:t>
      </w:r>
    </w:p>
    <w:tbl>
      <w:tblPr>
        <w:tblStyle w:val="2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14:paraId="59C6E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20" w:type="dxa"/>
            <w:vAlign w:val="center"/>
          </w:tcPr>
          <w:p w14:paraId="71BB5F56">
            <w:pPr>
              <w:jc w:val="center"/>
              <w:rPr>
                <w:rFonts w:ascii="方正仿宋_GB2312" w:hAnsi="方正仿宋_GB2312" w:eastAsia="方正仿宋_GB2312" w:cs="方正仿宋_GB2312"/>
                <w:color w:val="000000"/>
                <w:szCs w:val="21"/>
                <w:highlight w:val="none"/>
              </w:rPr>
            </w:pPr>
            <w:r>
              <w:rPr>
                <w:rFonts w:hint="eastAsia" w:ascii="方正仿宋_GB2312" w:hAnsi="方正仿宋_GB2312" w:eastAsia="方正仿宋_GB2312" w:cs="方正仿宋_GB2312"/>
                <w:color w:val="000000"/>
                <w:szCs w:val="21"/>
                <w:highlight w:val="none"/>
              </w:rPr>
              <w:t>（粘贴转帐或汇款的银行凭证复印件）</w:t>
            </w:r>
          </w:p>
        </w:tc>
      </w:tr>
    </w:tbl>
    <w:p w14:paraId="5CD327E0">
      <w:pPr>
        <w:pStyle w:val="12"/>
        <w:tabs>
          <w:tab w:val="left" w:pos="1560"/>
          <w:tab w:val="left" w:pos="2040"/>
        </w:tabs>
        <w:autoSpaceDE w:val="0"/>
        <w:autoSpaceDN w:val="0"/>
        <w:adjustRightInd w:val="0"/>
        <w:snapToGrid w:val="0"/>
        <w:spacing w:line="360" w:lineRule="auto"/>
        <w:rPr>
          <w:rFonts w:ascii="方正仿宋_GB2312" w:hAnsi="方正仿宋_GB2312" w:eastAsia="方正仿宋_GB2312" w:cs="方正仿宋_GB2312"/>
          <w:sz w:val="21"/>
          <w:szCs w:val="21"/>
          <w:highlight w:val="none"/>
        </w:rPr>
      </w:pPr>
    </w:p>
    <w:p w14:paraId="1CCA4314">
      <w:pPr>
        <w:rPr>
          <w:rFonts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Cs w:val="21"/>
          <w:highlight w:val="none"/>
        </w:rPr>
        <w:br w:type="page"/>
      </w:r>
    </w:p>
    <w:p w14:paraId="03D74310">
      <w:pPr>
        <w:tabs>
          <w:tab w:val="left" w:pos="1325"/>
        </w:tabs>
        <w:spacing w:before="90"/>
        <w:outlineLvl w:val="1"/>
        <w:rPr>
          <w:rFonts w:ascii="方正仿宋_GB2312" w:hAnsi="方正仿宋_GB2312" w:eastAsia="方正仿宋_GB2312" w:cs="方正仿宋_GB2312"/>
          <w:sz w:val="24"/>
          <w:highlight w:val="none"/>
          <w:lang w:val="zh-CN" w:bidi="zh-CN"/>
        </w:rPr>
      </w:pPr>
      <w:bookmarkStart w:id="110" w:name="_Toc21100"/>
      <w:bookmarkStart w:id="111" w:name="_Toc8651"/>
      <w:bookmarkStart w:id="112" w:name="_Toc28409"/>
      <w:bookmarkStart w:id="113" w:name="_Toc8576"/>
      <w:bookmarkStart w:id="114" w:name="_Toc7579"/>
      <w:bookmarkStart w:id="115" w:name="_Toc19434"/>
      <w:bookmarkStart w:id="116" w:name="_Toc17857"/>
      <w:bookmarkStart w:id="117" w:name="_Toc2994"/>
      <w:r>
        <w:rPr>
          <w:rFonts w:hint="eastAsia" w:ascii="方正仿宋_GB2312" w:hAnsi="方正仿宋_GB2312" w:eastAsia="方正仿宋_GB2312" w:cs="方正仿宋_GB2312"/>
          <w:sz w:val="24"/>
          <w:highlight w:val="none"/>
          <w:lang w:bidi="zh-CN"/>
        </w:rPr>
        <w:t>13   开票信息</w:t>
      </w:r>
      <w:r>
        <w:rPr>
          <w:rFonts w:hint="eastAsia" w:ascii="方正仿宋_GB2312" w:hAnsi="方正仿宋_GB2312" w:eastAsia="方正仿宋_GB2312" w:cs="方正仿宋_GB2312"/>
          <w:sz w:val="24"/>
          <w:highlight w:val="none"/>
          <w:lang w:val="zh-CN" w:bidi="zh-CN"/>
        </w:rPr>
        <w:t>（统一格式）</w:t>
      </w:r>
      <w:bookmarkEnd w:id="110"/>
      <w:bookmarkEnd w:id="111"/>
      <w:bookmarkEnd w:id="112"/>
      <w:bookmarkEnd w:id="113"/>
      <w:bookmarkEnd w:id="114"/>
      <w:bookmarkEnd w:id="115"/>
      <w:bookmarkEnd w:id="116"/>
      <w:bookmarkEnd w:id="117"/>
    </w:p>
    <w:p w14:paraId="755AB8EB">
      <w:pPr>
        <w:pStyle w:val="2"/>
        <w:spacing w:line="440" w:lineRule="exact"/>
        <w:ind w:firstLine="480" w:firstLineChars="200"/>
        <w:jc w:val="both"/>
        <w:rPr>
          <w:rFonts w:ascii="方正仿宋_GB2312" w:hAnsi="方正仿宋_GB2312" w:eastAsia="方正仿宋_GB2312" w:cs="方正仿宋_GB2312"/>
          <w:bCs/>
          <w:sz w:val="24"/>
          <w:highlight w:val="none"/>
        </w:rPr>
      </w:pPr>
    </w:p>
    <w:p w14:paraId="195729C6">
      <w:pPr>
        <w:pStyle w:val="2"/>
        <w:spacing w:line="440" w:lineRule="exact"/>
        <w:jc w:val="both"/>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新疆世纪星工程咨询有限公司：</w:t>
      </w:r>
    </w:p>
    <w:p w14:paraId="3AA2FE98">
      <w:pPr>
        <w:pStyle w:val="2"/>
        <w:spacing w:line="440" w:lineRule="exact"/>
        <w:ind w:firstLine="420" w:firstLineChars="200"/>
        <w:jc w:val="both"/>
        <w:rPr>
          <w:rFonts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bCs/>
          <w:sz w:val="21"/>
          <w:szCs w:val="21"/>
          <w:highlight w:val="none"/>
        </w:rPr>
        <w:t xml:space="preserve">    </w:t>
      </w:r>
      <w:r>
        <w:rPr>
          <w:rFonts w:hint="eastAsia" w:ascii="方正仿宋_GB2312" w:hAnsi="方正仿宋_GB2312" w:eastAsia="方正仿宋_GB2312" w:cs="方正仿宋_GB2312"/>
          <w:sz w:val="21"/>
          <w:szCs w:val="21"/>
          <w:highlight w:val="none"/>
        </w:rPr>
        <w:t>本</w:t>
      </w:r>
      <w:r>
        <w:rPr>
          <w:rFonts w:hint="eastAsia" w:ascii="方正仿宋_GB2312" w:hAnsi="方正仿宋_GB2312" w:eastAsia="方正仿宋_GB2312" w:cs="方正仿宋_GB2312"/>
          <w:sz w:val="21"/>
          <w:szCs w:val="21"/>
          <w:highlight w:val="none"/>
          <w:u w:val="single"/>
        </w:rPr>
        <w:t xml:space="preserve">   （投标人名称）   </w:t>
      </w:r>
      <w:r>
        <w:rPr>
          <w:rFonts w:hint="eastAsia" w:ascii="方正仿宋_GB2312" w:hAnsi="方正仿宋_GB2312" w:eastAsia="方正仿宋_GB2312" w:cs="方正仿宋_GB2312"/>
          <w:sz w:val="21"/>
          <w:szCs w:val="21"/>
          <w:highlight w:val="none"/>
        </w:rPr>
        <w:t>公司在参加在贵司进行的</w:t>
      </w:r>
      <w:r>
        <w:rPr>
          <w:rFonts w:hint="eastAsia" w:ascii="方正仿宋_GB2312" w:hAnsi="方正仿宋_GB2312" w:eastAsia="方正仿宋_GB2312" w:cs="方正仿宋_GB2312"/>
          <w:sz w:val="21"/>
          <w:szCs w:val="21"/>
          <w:highlight w:val="none"/>
          <w:u w:val="single"/>
        </w:rPr>
        <w:t xml:space="preserve">  （项目名称）（项目编号） </w:t>
      </w:r>
      <w:r>
        <w:rPr>
          <w:rFonts w:hint="eastAsia" w:ascii="方正仿宋_GB2312" w:hAnsi="方正仿宋_GB2312" w:eastAsia="方正仿宋_GB2312" w:cs="方正仿宋_GB2312"/>
          <w:sz w:val="21"/>
          <w:szCs w:val="21"/>
          <w:highlight w:val="none"/>
        </w:rPr>
        <w:t xml:space="preserve">招标，我司缴纳标书费和代理服务费后开具发票的事宜，我司声明如下： </w:t>
      </w:r>
    </w:p>
    <w:p w14:paraId="1EDC296E">
      <w:pPr>
        <w:pStyle w:val="2"/>
        <w:spacing w:line="440" w:lineRule="exact"/>
        <w:ind w:firstLine="420" w:firstLineChars="200"/>
        <w:jc w:val="both"/>
        <w:rPr>
          <w:rFonts w:ascii="方正仿宋_GB2312" w:hAnsi="方正仿宋_GB2312" w:eastAsia="方正仿宋_GB2312" w:cs="方正仿宋_GB2312"/>
          <w:sz w:val="21"/>
          <w:szCs w:val="21"/>
          <w:highlight w:val="none"/>
        </w:rPr>
      </w:pPr>
    </w:p>
    <w:tbl>
      <w:tblPr>
        <w:tblStyle w:val="30"/>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3576"/>
        <w:gridCol w:w="1791"/>
        <w:gridCol w:w="2105"/>
      </w:tblGrid>
      <w:tr w14:paraId="1C9DA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gridSpan w:val="4"/>
            <w:vAlign w:val="center"/>
          </w:tcPr>
          <w:p w14:paraId="2A37DBE6">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增值税发票开票信息</w:t>
            </w:r>
          </w:p>
        </w:tc>
      </w:tr>
      <w:tr w14:paraId="5D58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7070947E">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增值税发票开票种类</w:t>
            </w:r>
          </w:p>
        </w:tc>
        <w:tc>
          <w:tcPr>
            <w:tcW w:w="7472" w:type="dxa"/>
            <w:gridSpan w:val="3"/>
            <w:vAlign w:val="center"/>
          </w:tcPr>
          <w:p w14:paraId="2AC48D45">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（请在此处注明增值税专用发票或增值税普通发票）</w:t>
            </w:r>
          </w:p>
        </w:tc>
      </w:tr>
      <w:tr w14:paraId="7280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4A6AEEDA">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单位名称</w:t>
            </w:r>
          </w:p>
        </w:tc>
        <w:tc>
          <w:tcPr>
            <w:tcW w:w="7472" w:type="dxa"/>
            <w:gridSpan w:val="3"/>
            <w:vAlign w:val="center"/>
          </w:tcPr>
          <w:p w14:paraId="345BBE7F">
            <w:pPr>
              <w:pStyle w:val="2"/>
              <w:spacing w:line="440" w:lineRule="exact"/>
              <w:jc w:val="center"/>
              <w:rPr>
                <w:rFonts w:ascii="方正仿宋_GB2312" w:hAnsi="方正仿宋_GB2312" w:eastAsia="方正仿宋_GB2312" w:cs="方正仿宋_GB2312"/>
                <w:bCs/>
                <w:sz w:val="21"/>
                <w:szCs w:val="21"/>
                <w:highlight w:val="none"/>
              </w:rPr>
            </w:pPr>
          </w:p>
        </w:tc>
      </w:tr>
      <w:tr w14:paraId="314F0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18F74CF9">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单位地址</w:t>
            </w:r>
          </w:p>
        </w:tc>
        <w:tc>
          <w:tcPr>
            <w:tcW w:w="7472" w:type="dxa"/>
            <w:gridSpan w:val="3"/>
            <w:vAlign w:val="center"/>
          </w:tcPr>
          <w:p w14:paraId="2D62346C">
            <w:pPr>
              <w:pStyle w:val="2"/>
              <w:spacing w:line="440" w:lineRule="exact"/>
              <w:jc w:val="center"/>
              <w:rPr>
                <w:rFonts w:ascii="方正仿宋_GB2312" w:hAnsi="方正仿宋_GB2312" w:eastAsia="方正仿宋_GB2312" w:cs="方正仿宋_GB2312"/>
                <w:bCs/>
                <w:sz w:val="21"/>
                <w:szCs w:val="21"/>
                <w:highlight w:val="none"/>
              </w:rPr>
            </w:pPr>
          </w:p>
        </w:tc>
      </w:tr>
      <w:tr w14:paraId="6A68E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52F8CBEA">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纳税人识别号</w:t>
            </w:r>
          </w:p>
        </w:tc>
        <w:tc>
          <w:tcPr>
            <w:tcW w:w="3576" w:type="dxa"/>
            <w:vAlign w:val="center"/>
          </w:tcPr>
          <w:p w14:paraId="1C89AB0A">
            <w:pPr>
              <w:pStyle w:val="2"/>
              <w:spacing w:line="440" w:lineRule="exact"/>
              <w:jc w:val="center"/>
              <w:rPr>
                <w:rFonts w:ascii="方正仿宋_GB2312" w:hAnsi="方正仿宋_GB2312" w:eastAsia="方正仿宋_GB2312" w:cs="方正仿宋_GB2312"/>
                <w:bCs/>
                <w:sz w:val="21"/>
                <w:szCs w:val="21"/>
                <w:highlight w:val="none"/>
              </w:rPr>
            </w:pPr>
          </w:p>
        </w:tc>
        <w:tc>
          <w:tcPr>
            <w:tcW w:w="1791" w:type="dxa"/>
            <w:vAlign w:val="center"/>
          </w:tcPr>
          <w:p w14:paraId="7BBFE5EB">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固定电话</w:t>
            </w:r>
          </w:p>
        </w:tc>
        <w:tc>
          <w:tcPr>
            <w:tcW w:w="2105" w:type="dxa"/>
            <w:vAlign w:val="center"/>
          </w:tcPr>
          <w:p w14:paraId="056CC795">
            <w:pPr>
              <w:pStyle w:val="2"/>
              <w:spacing w:line="440" w:lineRule="exact"/>
              <w:jc w:val="center"/>
              <w:rPr>
                <w:rFonts w:ascii="方正仿宋_GB2312" w:hAnsi="方正仿宋_GB2312" w:eastAsia="方正仿宋_GB2312" w:cs="方正仿宋_GB2312"/>
                <w:bCs/>
                <w:sz w:val="21"/>
                <w:szCs w:val="21"/>
                <w:highlight w:val="none"/>
              </w:rPr>
            </w:pPr>
          </w:p>
        </w:tc>
      </w:tr>
      <w:tr w14:paraId="46EC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195CA5AC">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开户银行名称</w:t>
            </w:r>
          </w:p>
        </w:tc>
        <w:tc>
          <w:tcPr>
            <w:tcW w:w="3576" w:type="dxa"/>
            <w:vAlign w:val="center"/>
          </w:tcPr>
          <w:p w14:paraId="54393641">
            <w:pPr>
              <w:pStyle w:val="2"/>
              <w:spacing w:line="440" w:lineRule="exact"/>
              <w:jc w:val="center"/>
              <w:rPr>
                <w:rFonts w:ascii="方正仿宋_GB2312" w:hAnsi="方正仿宋_GB2312" w:eastAsia="方正仿宋_GB2312" w:cs="方正仿宋_GB2312"/>
                <w:bCs/>
                <w:sz w:val="21"/>
                <w:szCs w:val="21"/>
                <w:highlight w:val="none"/>
              </w:rPr>
            </w:pPr>
          </w:p>
        </w:tc>
        <w:tc>
          <w:tcPr>
            <w:tcW w:w="1791" w:type="dxa"/>
            <w:vAlign w:val="center"/>
          </w:tcPr>
          <w:p w14:paraId="1A598826">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联系人姓名</w:t>
            </w:r>
          </w:p>
        </w:tc>
        <w:tc>
          <w:tcPr>
            <w:tcW w:w="2105" w:type="dxa"/>
            <w:vAlign w:val="center"/>
          </w:tcPr>
          <w:p w14:paraId="64E66D48">
            <w:pPr>
              <w:pStyle w:val="2"/>
              <w:spacing w:line="440" w:lineRule="exact"/>
              <w:jc w:val="center"/>
              <w:rPr>
                <w:rFonts w:ascii="方正仿宋_GB2312" w:hAnsi="方正仿宋_GB2312" w:eastAsia="方正仿宋_GB2312" w:cs="方正仿宋_GB2312"/>
                <w:bCs/>
                <w:sz w:val="21"/>
                <w:szCs w:val="21"/>
                <w:highlight w:val="none"/>
              </w:rPr>
            </w:pPr>
          </w:p>
        </w:tc>
      </w:tr>
      <w:tr w14:paraId="589B6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003FECCF">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开户银行账号</w:t>
            </w:r>
          </w:p>
        </w:tc>
        <w:tc>
          <w:tcPr>
            <w:tcW w:w="3576" w:type="dxa"/>
            <w:vAlign w:val="center"/>
          </w:tcPr>
          <w:p w14:paraId="3772CE66">
            <w:pPr>
              <w:pStyle w:val="2"/>
              <w:spacing w:line="440" w:lineRule="exact"/>
              <w:jc w:val="center"/>
              <w:rPr>
                <w:rFonts w:ascii="方正仿宋_GB2312" w:hAnsi="方正仿宋_GB2312" w:eastAsia="方正仿宋_GB2312" w:cs="方正仿宋_GB2312"/>
                <w:bCs/>
                <w:sz w:val="21"/>
                <w:szCs w:val="21"/>
                <w:highlight w:val="none"/>
              </w:rPr>
            </w:pPr>
          </w:p>
        </w:tc>
        <w:tc>
          <w:tcPr>
            <w:tcW w:w="1791" w:type="dxa"/>
            <w:vAlign w:val="center"/>
          </w:tcPr>
          <w:p w14:paraId="3881085C">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联系人电话</w:t>
            </w:r>
          </w:p>
        </w:tc>
        <w:tc>
          <w:tcPr>
            <w:tcW w:w="2105" w:type="dxa"/>
            <w:vAlign w:val="center"/>
          </w:tcPr>
          <w:p w14:paraId="168F8162">
            <w:pPr>
              <w:pStyle w:val="2"/>
              <w:spacing w:line="440" w:lineRule="exact"/>
              <w:jc w:val="center"/>
              <w:rPr>
                <w:rFonts w:ascii="方正仿宋_GB2312" w:hAnsi="方正仿宋_GB2312" w:eastAsia="方正仿宋_GB2312" w:cs="方正仿宋_GB2312"/>
                <w:bCs/>
                <w:sz w:val="21"/>
                <w:szCs w:val="21"/>
                <w:highlight w:val="none"/>
              </w:rPr>
            </w:pPr>
          </w:p>
        </w:tc>
      </w:tr>
      <w:tr w14:paraId="57D50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vAlign w:val="center"/>
          </w:tcPr>
          <w:p w14:paraId="35CB8DAD">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电子发票收件</w:t>
            </w:r>
          </w:p>
          <w:p w14:paraId="1BCEC9CB">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电子邮箱</w:t>
            </w:r>
          </w:p>
        </w:tc>
        <w:tc>
          <w:tcPr>
            <w:tcW w:w="7472" w:type="dxa"/>
            <w:gridSpan w:val="3"/>
            <w:vAlign w:val="center"/>
          </w:tcPr>
          <w:p w14:paraId="27A298AD">
            <w:pPr>
              <w:pStyle w:val="2"/>
              <w:spacing w:line="440" w:lineRule="exact"/>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Email:</w:t>
            </w:r>
          </w:p>
        </w:tc>
      </w:tr>
      <w:tr w14:paraId="122D6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490" w:type="dxa"/>
            <w:vAlign w:val="center"/>
          </w:tcPr>
          <w:p w14:paraId="5B4E97DF">
            <w:pPr>
              <w:pStyle w:val="2"/>
              <w:spacing w:line="440" w:lineRule="exact"/>
              <w:jc w:val="center"/>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发票邮寄地址：</w:t>
            </w:r>
          </w:p>
        </w:tc>
        <w:tc>
          <w:tcPr>
            <w:tcW w:w="7472" w:type="dxa"/>
            <w:gridSpan w:val="3"/>
            <w:vAlign w:val="center"/>
          </w:tcPr>
          <w:p w14:paraId="3D1C101C">
            <w:pPr>
              <w:pStyle w:val="2"/>
              <w:spacing w:line="440" w:lineRule="exact"/>
              <w:jc w:val="both"/>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地址：</w:t>
            </w:r>
          </w:p>
          <w:p w14:paraId="3982B228">
            <w:pPr>
              <w:pStyle w:val="2"/>
              <w:spacing w:line="440" w:lineRule="exact"/>
              <w:jc w:val="both"/>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收件人：                电话：</w:t>
            </w:r>
          </w:p>
        </w:tc>
      </w:tr>
    </w:tbl>
    <w:p w14:paraId="1FA30F3E">
      <w:pPr>
        <w:pStyle w:val="2"/>
        <w:spacing w:line="440" w:lineRule="exact"/>
        <w:jc w:val="both"/>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 xml:space="preserve">    我公司提供的上述开票信息准确无误，如果因我公司提供上述信息错误，导致发票无效的，将由我公司承担相应后果。</w:t>
      </w:r>
    </w:p>
    <w:p w14:paraId="2CFDFA93">
      <w:pPr>
        <w:pStyle w:val="2"/>
        <w:spacing w:line="440" w:lineRule="exact"/>
        <w:jc w:val="both"/>
        <w:rPr>
          <w:rFonts w:ascii="方正仿宋_GB2312" w:hAnsi="方正仿宋_GB2312" w:eastAsia="方正仿宋_GB2312" w:cs="方正仿宋_GB2312"/>
          <w:bCs/>
          <w:sz w:val="21"/>
          <w:szCs w:val="21"/>
          <w:highlight w:val="none"/>
        </w:rPr>
      </w:pPr>
    </w:p>
    <w:p w14:paraId="347FF5EC">
      <w:pPr>
        <w:pStyle w:val="2"/>
        <w:spacing w:line="440" w:lineRule="exact"/>
        <w:ind w:firstLine="420" w:firstLineChars="200"/>
        <w:jc w:val="both"/>
        <w:rPr>
          <w:rFonts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注：投标人需要采购代理机构开具增值税发票的，请在上表中填写相关信息，</w:t>
      </w:r>
      <w:r>
        <w:rPr>
          <w:rFonts w:hint="eastAsia" w:ascii="方正仿宋_GB2312" w:hAnsi="方正仿宋_GB2312" w:eastAsia="方正仿宋_GB2312" w:cs="方正仿宋_GB2312"/>
          <w:b/>
          <w:sz w:val="21"/>
          <w:szCs w:val="21"/>
          <w:highlight w:val="none"/>
        </w:rPr>
        <w:t>如投标人需要开具增值税专用发票的须附投标人开户许可证、一般纳税人认定文件的清晰复印件加盖公章，以及开票信息（见上表）。</w:t>
      </w:r>
      <w:r>
        <w:rPr>
          <w:rFonts w:hint="eastAsia" w:ascii="方正仿宋_GB2312" w:hAnsi="方正仿宋_GB2312" w:eastAsia="方正仿宋_GB2312" w:cs="方正仿宋_GB2312"/>
          <w:bCs/>
          <w:sz w:val="21"/>
          <w:szCs w:val="21"/>
          <w:highlight w:val="none"/>
        </w:rPr>
        <w:t>如投标人在开票信息中未注明开具</w:t>
      </w:r>
      <w:r>
        <w:rPr>
          <w:rFonts w:hint="eastAsia" w:ascii="方正仿宋_GB2312" w:hAnsi="方正仿宋_GB2312" w:eastAsia="方正仿宋_GB2312" w:cs="方正仿宋_GB2312"/>
          <w:b/>
          <w:sz w:val="21"/>
          <w:szCs w:val="21"/>
          <w:highlight w:val="none"/>
        </w:rPr>
        <w:t>增值税专用发票</w:t>
      </w:r>
      <w:r>
        <w:rPr>
          <w:rFonts w:hint="eastAsia" w:ascii="方正仿宋_GB2312" w:hAnsi="方正仿宋_GB2312" w:eastAsia="方正仿宋_GB2312" w:cs="方正仿宋_GB2312"/>
          <w:bCs/>
          <w:sz w:val="21"/>
          <w:szCs w:val="21"/>
          <w:highlight w:val="none"/>
        </w:rPr>
        <w:t>且未提供上述材料，代理机构将默认开具增值税普通发票。</w:t>
      </w:r>
    </w:p>
    <w:p w14:paraId="444EF793">
      <w:pPr>
        <w:pStyle w:val="2"/>
        <w:spacing w:line="440" w:lineRule="exact"/>
        <w:jc w:val="both"/>
        <w:rPr>
          <w:rFonts w:ascii="方正仿宋_GB2312" w:hAnsi="方正仿宋_GB2312" w:eastAsia="方正仿宋_GB2312" w:cs="方正仿宋_GB2312"/>
          <w:bCs/>
          <w:sz w:val="21"/>
          <w:szCs w:val="21"/>
          <w:highlight w:val="none"/>
        </w:rPr>
      </w:pPr>
    </w:p>
    <w:p w14:paraId="5DB5EF3D">
      <w:pPr>
        <w:adjustRightInd w:val="0"/>
        <w:snapToGrid w:val="0"/>
        <w:spacing w:line="440" w:lineRule="exact"/>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投标人法定代表人（或法定代表人授权代表）签字：</w:t>
      </w:r>
    </w:p>
    <w:p w14:paraId="29768CA6">
      <w:pPr>
        <w:adjustRightInd w:val="0"/>
        <w:snapToGrid w:val="0"/>
        <w:spacing w:line="440" w:lineRule="exact"/>
        <w:rPr>
          <w:rFonts w:ascii="方正仿宋_GB2312" w:hAnsi="方正仿宋_GB2312" w:eastAsia="方正仿宋_GB2312" w:cs="方正仿宋_GB2312"/>
          <w:color w:val="000000"/>
          <w:szCs w:val="21"/>
          <w:highlight w:val="none"/>
          <w:u w:val="single"/>
        </w:rPr>
      </w:pPr>
      <w:r>
        <w:rPr>
          <w:rFonts w:hint="eastAsia" w:ascii="方正仿宋_GB2312" w:hAnsi="方正仿宋_GB2312" w:eastAsia="方正仿宋_GB2312" w:cs="方正仿宋_GB2312"/>
          <w:color w:val="000000"/>
          <w:szCs w:val="21"/>
          <w:highlight w:val="none"/>
        </w:rPr>
        <w:t>投标人名称（加盖公章）：</w:t>
      </w:r>
    </w:p>
    <w:p w14:paraId="2525D963">
      <w:pPr>
        <w:pStyle w:val="2"/>
        <w:spacing w:line="440" w:lineRule="exact"/>
        <w:jc w:val="both"/>
        <w:rPr>
          <w:rFonts w:ascii="方正仿宋_GB2312" w:hAnsi="方正仿宋_GB2312" w:eastAsia="方正仿宋_GB2312" w:cs="方正仿宋_GB2312"/>
          <w:b/>
          <w:bCs/>
          <w:color w:val="000000"/>
          <w:sz w:val="21"/>
          <w:szCs w:val="21"/>
          <w:highlight w:val="none"/>
        </w:rPr>
      </w:pPr>
      <w:r>
        <w:rPr>
          <w:rFonts w:hint="eastAsia" w:ascii="方正仿宋_GB2312" w:hAnsi="方正仿宋_GB2312" w:eastAsia="方正仿宋_GB2312" w:cs="方正仿宋_GB2312"/>
          <w:color w:val="000000"/>
          <w:sz w:val="21"/>
          <w:szCs w:val="21"/>
          <w:highlight w:val="none"/>
        </w:rPr>
        <w:t>日期：   年   月   日</w:t>
      </w:r>
    </w:p>
    <w:p w14:paraId="76914758">
      <w:pPr>
        <w:spacing w:line="500" w:lineRule="exact"/>
        <w:rPr>
          <w:rFonts w:ascii="方正仿宋_GB2312" w:hAnsi="方正仿宋_GB2312" w:eastAsia="方正仿宋_GB2312" w:cs="方正仿宋_GB2312"/>
          <w:color w:val="000000"/>
          <w:kern w:val="0"/>
          <w:sz w:val="24"/>
          <w:highlight w:val="none"/>
        </w:rPr>
      </w:pPr>
    </w:p>
    <w:p w14:paraId="45CF99F4">
      <w:pPr>
        <w:rPr>
          <w:highlight w:val="none"/>
        </w:rPr>
      </w:pPr>
    </w:p>
    <w:p w14:paraId="1292446A">
      <w:pPr>
        <w:rPr>
          <w:highlight w:val="none"/>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C59C870-AB66-400B-80E5-C0D52E19B66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C64AB3F6-0D56-409A-B9FB-D2E843C30A13}"/>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3" w:fontKey="{6B750A5A-78E2-4362-9E69-A232B4EA2651}"/>
  </w:font>
  <w:font w:name="微软雅黑">
    <w:panose1 w:val="020B0503020204020204"/>
    <w:charset w:val="86"/>
    <w:family w:val="swiss"/>
    <w:pitch w:val="default"/>
    <w:sig w:usb0="80000287" w:usb1="2ACF3C50" w:usb2="00000016" w:usb3="00000000" w:csb0="0004001F" w:csb1="00000000"/>
    <w:embedRegular r:id="rId4" w:fontKey="{AE30C0B1-BAD5-4D56-B854-A2FC3BD55981}"/>
  </w:font>
  <w:font w:name="方正仿宋_GB2312">
    <w:panose1 w:val="02000000000000000000"/>
    <w:charset w:val="86"/>
    <w:family w:val="auto"/>
    <w:pitch w:val="default"/>
    <w:sig w:usb0="A00002BF" w:usb1="184F6CFA" w:usb2="00000012" w:usb3="00000000" w:csb0="00040001" w:csb1="00000000"/>
    <w:embedRegular r:id="rId5" w:fontKey="{D56984D5-2C25-4F4A-8798-D386FEDB9782}"/>
  </w:font>
  <w:font w:name="Microsoft JhengHei UI">
    <w:panose1 w:val="020B0604030504040204"/>
    <w:charset w:val="88"/>
    <w:family w:val="swiss"/>
    <w:pitch w:val="default"/>
    <w:sig w:usb0="000002A7" w:usb1="28CF4400" w:usb2="00000016" w:usb3="00000000" w:csb0="00100009" w:csb1="00000000"/>
    <w:embedRegular r:id="rId6" w:fontKey="{8FA7280E-A2F6-41AD-A8B6-2EA420F6D39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3BADC">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AB0DA3">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AB0DA3">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6F0D4">
    <w:pPr>
      <w:pStyle w:val="18"/>
      <w:ind w:firstLine="840" w:firstLineChars="300"/>
    </w:pPr>
    <w:r>
      <w:rPr>
        <w:rFonts w:hint="eastAsia" w:ascii="仿宋_GB2312" w:hAnsi="仿宋_GB2312" w:eastAsia="仿宋_GB2312" w:cs="仿宋_GB2312"/>
        <w:sz w:val="28"/>
        <w:szCs w:val="28"/>
      </w:rPr>
      <w:drawing>
        <wp:anchor distT="0" distB="0" distL="114300" distR="114300" simplePos="0" relativeHeight="251661312" behindDoc="1" locked="0" layoutInCell="1" allowOverlap="1">
          <wp:simplePos x="0" y="0"/>
          <wp:positionH relativeFrom="column">
            <wp:posOffset>54610</wp:posOffset>
          </wp:positionH>
          <wp:positionV relativeFrom="paragraph">
            <wp:posOffset>-11430</wp:posOffset>
          </wp:positionV>
          <wp:extent cx="427355" cy="413385"/>
          <wp:effectExtent l="0" t="0" r="10795" b="5715"/>
          <wp:wrapTight wrapText="bothSides">
            <wp:wrapPolygon>
              <wp:start x="0" y="0"/>
              <wp:lineTo x="0" y="20903"/>
              <wp:lineTo x="20894" y="20903"/>
              <wp:lineTo x="20894" y="0"/>
              <wp:lineTo x="0" y="0"/>
            </wp:wrapPolygon>
          </wp:wrapTight>
          <wp:docPr id="4097" name="图片 1" descr="1680841359666"/>
          <wp:cNvGraphicFramePr/>
          <a:graphic xmlns:a="http://schemas.openxmlformats.org/drawingml/2006/main">
            <a:graphicData uri="http://schemas.openxmlformats.org/drawingml/2006/picture">
              <pic:pic xmlns:pic="http://schemas.openxmlformats.org/drawingml/2006/picture">
                <pic:nvPicPr>
                  <pic:cNvPr id="4097" name="图片 1" descr="1680841359666"/>
                  <pic:cNvPicPr/>
                </pic:nvPicPr>
                <pic:blipFill>
                  <a:blip r:embed="rId1" cstate="print"/>
                  <a:srcRect/>
                  <a:stretch>
                    <a:fillRect/>
                  </a:stretch>
                </pic:blipFill>
                <pic:spPr>
                  <a:xfrm>
                    <a:off x="0" y="0"/>
                    <a:ext cx="427355" cy="413385"/>
                  </a:xfrm>
                  <a:prstGeom prst="rect">
                    <a:avLst/>
                  </a:prstGeom>
                </pic:spPr>
              </pic:pic>
            </a:graphicData>
          </a:graphic>
        </wp:anchor>
      </w:drawing>
    </w:r>
    <w:r>
      <w:rPr>
        <w:rFonts w:hint="eastAsia" w:ascii="仿宋_GB2312" w:hAnsi="仿宋_GB2312" w:eastAsia="仿宋_GB2312" w:cs="仿宋_GB2312"/>
        <w:sz w:val="28"/>
        <w:szCs w:val="28"/>
      </w:rPr>
      <w:t xml:space="preserve">新疆世纪星工程咨询有限公司  </w:t>
    </w:r>
    <w:r>
      <w:rPr>
        <w:rFonts w:hint="eastAsia" w:ascii="仿宋_GB2312" w:hAnsi="仿宋_GB2312" w:eastAsia="仿宋_GB2312" w:cs="仿宋_GB2312"/>
        <w:sz w:val="21"/>
        <w:szCs w:val="21"/>
      </w:rPr>
      <w:t>新疆乌鲁木齐市黄山街德港大厦20层</w:t>
    </w:r>
  </w:p>
  <w:p w14:paraId="19E22317">
    <w:pPr>
      <w:pStyle w:val="18"/>
      <w:pBdr>
        <w:bottom w:val="single" w:color="auto" w:sz="4" w:space="1"/>
      </w:pBdr>
      <w:ind w:firstLine="1040" w:firstLineChars="800"/>
    </w:pPr>
    <w:r>
      <w:rPr>
        <w:rFonts w:hint="eastAsia" w:ascii="Microsoft JhengHei UI" w:hAnsi="Microsoft JhengHei UI" w:eastAsia="Microsoft JhengHei UI" w:cs="Microsoft JhengHei UI"/>
        <w:sz w:val="13"/>
        <w:szCs w:val="20"/>
      </w:rPr>
      <w:t>Xinjiang Century Star Engineering Consulting Co., Ltd.</w:t>
    </w:r>
    <w:r>
      <w:rPr>
        <w:rFonts w:hint="eastAsia"/>
      </w:rPr>
      <w:t xml:space="preserve">     TEL：0991-3678303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2"/>
      <w:numFmt w:val="decimal"/>
      <w:suff w:val="space"/>
      <w:lvlText w:val="%1."/>
      <w:lvlJc w:val="left"/>
      <w:rPr>
        <w:rFonts w:hint="default"/>
        <w:b w:val="0"/>
        <w:bCs w:val="0"/>
      </w:rPr>
    </w:lvl>
    <w:lvl w:ilvl="1" w:tentative="0">
      <w:start w:val="1"/>
      <w:numFmt w:val="decimal"/>
      <w:suff w:val="space"/>
      <w:lvlText w:val="%1.%2"/>
      <w:lvlJc w:val="left"/>
      <w:pPr>
        <w:ind w:left="0" w:firstLine="0"/>
      </w:pPr>
      <w:rPr>
        <w:rFonts w:hint="default"/>
        <w:b w:val="0"/>
        <w:bCs w:val="0"/>
      </w:rPr>
    </w:lvl>
    <w:lvl w:ilvl="2" w:tentative="0">
      <w:start w:val="1"/>
      <w:numFmt w:val="decimal"/>
      <w:suff w:val="space"/>
      <w:lvlText w:val="%1.%2.%3"/>
      <w:lvlJc w:val="left"/>
      <w:pPr>
        <w:ind w:left="0" w:firstLine="0"/>
      </w:pPr>
      <w:rPr>
        <w:rFonts w:hint="default"/>
        <w:b w:val="0"/>
        <w:bCs w:val="0"/>
        <w:sz w:val="22"/>
        <w:szCs w:val="22"/>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00000003"/>
    <w:multiLevelType w:val="singleLevel"/>
    <w:tmpl w:val="00000003"/>
    <w:lvl w:ilvl="0" w:tentative="0">
      <w:start w:val="1"/>
      <w:numFmt w:val="decimal"/>
      <w:suff w:val="space"/>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B"/>
    <w:multiLevelType w:val="singleLevel"/>
    <w:tmpl w:val="0000000B"/>
    <w:lvl w:ilvl="0" w:tentative="0">
      <w:start w:val="1"/>
      <w:numFmt w:val="chineseCounting"/>
      <w:suff w:val="space"/>
      <w:lvlText w:val="第%1章"/>
      <w:lvlJc w:val="left"/>
      <w:rPr>
        <w:rFonts w:hint="eastAsia"/>
      </w:rPr>
    </w:lvl>
  </w:abstractNum>
  <w:abstractNum w:abstractNumId="4">
    <w:nsid w:val="0000000C"/>
    <w:multiLevelType w:val="multilevel"/>
    <w:tmpl w:val="0000000C"/>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ascii="Times New Roman" w:hAnsi="Times New Roman" w:cs="Times New Roman"/>
        <w:sz w:val="22"/>
        <w:szCs w:val="22"/>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5">
    <w:nsid w:val="0000000D"/>
    <w:multiLevelType w:val="singleLevel"/>
    <w:tmpl w:val="0000000D"/>
    <w:lvl w:ilvl="0" w:tentative="0">
      <w:start w:val="2"/>
      <w:numFmt w:val="chineseCounting"/>
      <w:suff w:val="nothing"/>
      <w:lvlText w:val="%1、"/>
      <w:lvlJc w:val="left"/>
      <w:rPr>
        <w:rFonts w:hint="eastAsia"/>
      </w:rPr>
    </w:lvl>
  </w:abstractNum>
  <w:abstractNum w:abstractNumId="6">
    <w:nsid w:val="0000000E"/>
    <w:multiLevelType w:val="singleLevel"/>
    <w:tmpl w:val="0000000E"/>
    <w:lvl w:ilvl="0" w:tentative="0">
      <w:start w:val="1"/>
      <w:numFmt w:val="decimal"/>
      <w:suff w:val="space"/>
      <w:lvlText w:val="%1."/>
      <w:lvlJc w:val="left"/>
    </w:lvl>
  </w:abstractNum>
  <w:abstractNum w:abstractNumId="7">
    <w:nsid w:val="0000000F"/>
    <w:multiLevelType w:val="singleLevel"/>
    <w:tmpl w:val="0000000F"/>
    <w:lvl w:ilvl="0" w:tentative="0">
      <w:start w:val="1"/>
      <w:numFmt w:val="decimal"/>
      <w:suff w:val="space"/>
      <w:lvlText w:val="（%1）"/>
      <w:lvlJc w:val="left"/>
    </w:lvl>
  </w:abstractNum>
  <w:abstractNum w:abstractNumId="8">
    <w:nsid w:val="00000010"/>
    <w:multiLevelType w:val="multilevel"/>
    <w:tmpl w:val="00000010"/>
    <w:lvl w:ilvl="0" w:tentative="0">
      <w:start w:val="1"/>
      <w:numFmt w:val="decimal"/>
      <w:suff w:val="space"/>
      <w:lvlText w:val="%1."/>
      <w:lvlJc w:val="left"/>
    </w:lvl>
    <w:lvl w:ilvl="1" w:tentative="0">
      <w:start w:val="1"/>
      <w:numFmt w:val="decimal"/>
      <w:suff w:val="space"/>
      <w:lvlText w:val="%1.%2"/>
      <w:lvlJc w:val="left"/>
      <w:pPr>
        <w:ind w:left="0" w:firstLine="0"/>
      </w:pPr>
      <w:rPr>
        <w:rFonts w:hint="default"/>
        <w:b w:val="0"/>
        <w:bCs w:val="0"/>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9">
    <w:nsid w:val="00000011"/>
    <w:multiLevelType w:val="multilevel"/>
    <w:tmpl w:val="00000011"/>
    <w:lvl w:ilvl="0" w:tentative="0">
      <w:start w:val="1"/>
      <w:numFmt w:val="decimal"/>
      <w:suff w:val="space"/>
      <w:lvlText w:val="%1"/>
      <w:lvlJc w:val="left"/>
      <w:pPr>
        <w:ind w:left="0" w:firstLine="0"/>
      </w:pPr>
      <w:rPr>
        <w:rFonts w:hint="eastAsia"/>
      </w:rPr>
    </w:lvl>
    <w:lvl w:ilvl="1" w:tentative="0">
      <w:start w:val="1"/>
      <w:numFmt w:val="decimalFullWidth"/>
      <w:suff w:val="space"/>
      <w:lvlText w:val="%1.%2"/>
      <w:lvlJc w:val="left"/>
      <w:pPr>
        <w:tabs>
          <w:tab w:val="left" w:pos="0"/>
        </w:tabs>
        <w:ind w:left="0" w:firstLine="0"/>
      </w:pPr>
      <w:rPr>
        <w:rFonts w:hint="eastAsia" w:ascii="宋体" w:hAnsi="宋体" w:eastAsia="宋体" w:cs="宋体"/>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abstractNum w:abstractNumId="10">
    <w:nsid w:val="00000012"/>
    <w:multiLevelType w:val="singleLevel"/>
    <w:tmpl w:val="00000012"/>
    <w:lvl w:ilvl="0" w:tentative="0">
      <w:start w:val="1"/>
      <w:numFmt w:val="chineseCounting"/>
      <w:suff w:val="nothing"/>
      <w:lvlText w:val="%1、"/>
      <w:lvlJc w:val="left"/>
      <w:rPr>
        <w:rFonts w:hint="eastAsia"/>
      </w:rPr>
    </w:lvl>
  </w:abstractNum>
  <w:abstractNum w:abstractNumId="11">
    <w:nsid w:val="0053208E"/>
    <w:multiLevelType w:val="singleLevel"/>
    <w:tmpl w:val="0053208E"/>
    <w:lvl w:ilvl="0" w:tentative="0">
      <w:start w:val="1"/>
      <w:numFmt w:val="decimal"/>
      <w:suff w:val="nothing"/>
      <w:lvlText w:val="（%1）"/>
      <w:lvlJc w:val="left"/>
    </w:lvl>
  </w:abstractNum>
  <w:num w:numId="1">
    <w:abstractNumId w:val="3"/>
  </w:num>
  <w:num w:numId="2">
    <w:abstractNumId w:val="10"/>
  </w:num>
  <w:num w:numId="3">
    <w:abstractNumId w:val="9"/>
  </w:num>
  <w:num w:numId="4">
    <w:abstractNumId w:val="4"/>
  </w:num>
  <w:num w:numId="5">
    <w:abstractNumId w:val="2"/>
  </w:num>
  <w:num w:numId="6">
    <w:abstractNumId w:val="7"/>
  </w:num>
  <w:num w:numId="7">
    <w:abstractNumId w:val="0"/>
  </w:num>
  <w:num w:numId="8">
    <w:abstractNumId w:val="5"/>
  </w:num>
  <w:num w:numId="9">
    <w:abstractNumId w:val="8"/>
  </w:num>
  <w:num w:numId="10">
    <w:abstractNumId w:val="6"/>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5MTdlYTgzNjUxZjk4Y2UzN2U4MTg4YTVlOGI5MDQifQ=="/>
  </w:docVars>
  <w:rsids>
    <w:rsidRoot w:val="00C27298"/>
    <w:rsid w:val="001E52BA"/>
    <w:rsid w:val="00586FEC"/>
    <w:rsid w:val="00C27298"/>
    <w:rsid w:val="00E03A72"/>
    <w:rsid w:val="00E61D7F"/>
    <w:rsid w:val="026C50FD"/>
    <w:rsid w:val="027A4787"/>
    <w:rsid w:val="0518728A"/>
    <w:rsid w:val="06E72CF5"/>
    <w:rsid w:val="070438E9"/>
    <w:rsid w:val="08177F37"/>
    <w:rsid w:val="0D145903"/>
    <w:rsid w:val="0E1456B4"/>
    <w:rsid w:val="0E6A495F"/>
    <w:rsid w:val="0FE63AC6"/>
    <w:rsid w:val="10855E17"/>
    <w:rsid w:val="114A0151"/>
    <w:rsid w:val="136A276E"/>
    <w:rsid w:val="14237A1A"/>
    <w:rsid w:val="1480185F"/>
    <w:rsid w:val="1560026B"/>
    <w:rsid w:val="16461EA9"/>
    <w:rsid w:val="165F1386"/>
    <w:rsid w:val="17A53EEA"/>
    <w:rsid w:val="19A85AA6"/>
    <w:rsid w:val="19CC0DD0"/>
    <w:rsid w:val="1C2A5095"/>
    <w:rsid w:val="1CA43A4F"/>
    <w:rsid w:val="1CDB40B9"/>
    <w:rsid w:val="1DEA5CAC"/>
    <w:rsid w:val="1F635C2E"/>
    <w:rsid w:val="200C585F"/>
    <w:rsid w:val="21E730BC"/>
    <w:rsid w:val="229A6554"/>
    <w:rsid w:val="24D11EFE"/>
    <w:rsid w:val="254B2BB6"/>
    <w:rsid w:val="26926626"/>
    <w:rsid w:val="28B331A7"/>
    <w:rsid w:val="29CD455B"/>
    <w:rsid w:val="2BCE0BE6"/>
    <w:rsid w:val="2CA12E45"/>
    <w:rsid w:val="2D077050"/>
    <w:rsid w:val="2F9E2607"/>
    <w:rsid w:val="2FF23AB7"/>
    <w:rsid w:val="30286057"/>
    <w:rsid w:val="310E6097"/>
    <w:rsid w:val="31887C72"/>
    <w:rsid w:val="32AF1942"/>
    <w:rsid w:val="33465146"/>
    <w:rsid w:val="34735DB6"/>
    <w:rsid w:val="354A5077"/>
    <w:rsid w:val="3C6B7C01"/>
    <w:rsid w:val="40B732E0"/>
    <w:rsid w:val="41232EF0"/>
    <w:rsid w:val="41597EF3"/>
    <w:rsid w:val="44D02BC2"/>
    <w:rsid w:val="481D7ECC"/>
    <w:rsid w:val="48BF39CC"/>
    <w:rsid w:val="4A007AA5"/>
    <w:rsid w:val="4DE06261"/>
    <w:rsid w:val="4E1F3B2A"/>
    <w:rsid w:val="5074640C"/>
    <w:rsid w:val="50F95673"/>
    <w:rsid w:val="52A231A7"/>
    <w:rsid w:val="53101D2E"/>
    <w:rsid w:val="535D01FD"/>
    <w:rsid w:val="54730BF0"/>
    <w:rsid w:val="55676CB4"/>
    <w:rsid w:val="572E3584"/>
    <w:rsid w:val="573A4DFB"/>
    <w:rsid w:val="59423DF4"/>
    <w:rsid w:val="5A047EBB"/>
    <w:rsid w:val="5A560775"/>
    <w:rsid w:val="5ADB48B4"/>
    <w:rsid w:val="5B296DA0"/>
    <w:rsid w:val="5E0807D8"/>
    <w:rsid w:val="5E082479"/>
    <w:rsid w:val="5FDB1020"/>
    <w:rsid w:val="63041F5D"/>
    <w:rsid w:val="63AA280F"/>
    <w:rsid w:val="63B7085C"/>
    <w:rsid w:val="64271F53"/>
    <w:rsid w:val="64516B14"/>
    <w:rsid w:val="64773C91"/>
    <w:rsid w:val="65664D92"/>
    <w:rsid w:val="68444791"/>
    <w:rsid w:val="69B01091"/>
    <w:rsid w:val="6ADA3409"/>
    <w:rsid w:val="6B9048EB"/>
    <w:rsid w:val="6CA16A6E"/>
    <w:rsid w:val="6E2F5776"/>
    <w:rsid w:val="6EA82CCA"/>
    <w:rsid w:val="70026470"/>
    <w:rsid w:val="70F84C7E"/>
    <w:rsid w:val="71844FA3"/>
    <w:rsid w:val="726337DD"/>
    <w:rsid w:val="735E228F"/>
    <w:rsid w:val="74655627"/>
    <w:rsid w:val="75505544"/>
    <w:rsid w:val="76C76592"/>
    <w:rsid w:val="78705F02"/>
    <w:rsid w:val="7875067F"/>
    <w:rsid w:val="7C983C82"/>
    <w:rsid w:val="7CAE573B"/>
    <w:rsid w:val="7F191D4A"/>
    <w:rsid w:val="7F2A6782"/>
    <w:rsid w:val="7F766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qFormat="1" w:unhideWhenUsed="0" w:uiPriority="39" w:semiHidden="0" w:name="toc 6"/>
    <w:lsdException w:unhideWhenUsed="0" w:uiPriority="0" w:semiHidden="0" w:name="toc 7"/>
    <w:lsdException w:qFormat="1" w:unhideWhenUsed="0" w:uiPriority="39"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link w:val="58"/>
    <w:qFormat/>
    <w:uiPriority w:val="0"/>
    <w:pPr>
      <w:keepNext/>
      <w:keepLines/>
      <w:spacing w:before="340" w:after="330" w:line="576" w:lineRule="auto"/>
      <w:outlineLvl w:val="0"/>
    </w:pPr>
    <w:rPr>
      <w:b/>
      <w:kern w:val="44"/>
      <w:sz w:val="44"/>
    </w:rPr>
  </w:style>
  <w:style w:type="paragraph" w:styleId="4">
    <w:name w:val="heading 2"/>
    <w:basedOn w:val="1"/>
    <w:next w:val="1"/>
    <w:link w:val="59"/>
    <w:qFormat/>
    <w:uiPriority w:val="0"/>
    <w:pPr>
      <w:spacing w:beforeAutospacing="1" w:afterAutospacing="1"/>
      <w:jc w:val="left"/>
      <w:outlineLvl w:val="1"/>
    </w:pPr>
    <w:rPr>
      <w:rFonts w:hint="eastAsia" w:ascii="宋体" w:hAnsi="宋体" w:cs="Times New Roman"/>
      <w:b/>
      <w:bCs/>
      <w:kern w:val="0"/>
      <w:sz w:val="36"/>
      <w:szCs w:val="36"/>
    </w:rPr>
  </w:style>
  <w:style w:type="paragraph" w:styleId="5">
    <w:name w:val="heading 3"/>
    <w:basedOn w:val="1"/>
    <w:next w:val="1"/>
    <w:link w:val="60"/>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61"/>
    <w:qFormat/>
    <w:uiPriority w:val="0"/>
    <w:pPr>
      <w:keepNext/>
      <w:keepLines/>
      <w:ind w:firstLine="420" w:firstLineChars="150"/>
      <w:outlineLvl w:val="3"/>
    </w:pPr>
    <w:rPr>
      <w:rFonts w:ascii="Arial" w:hAnsi="Arial" w:cs="Arial"/>
      <w:b/>
      <w:sz w:val="28"/>
      <w:szCs w:val="28"/>
    </w:rPr>
  </w:style>
  <w:style w:type="paragraph" w:styleId="7">
    <w:name w:val="heading 6"/>
    <w:basedOn w:val="1"/>
    <w:next w:val="1"/>
    <w:link w:val="62"/>
    <w:qFormat/>
    <w:uiPriority w:val="1"/>
    <w:pPr>
      <w:spacing w:before="61"/>
      <w:outlineLvl w:val="5"/>
    </w:pPr>
    <w:rPr>
      <w:rFonts w:ascii="仿宋" w:hAnsi="仿宋" w:eastAsia="仿宋" w:cs="仿宋"/>
      <w:sz w:val="28"/>
      <w:szCs w:val="28"/>
      <w:lang w:val="zh-CN" w:bidi="zh-CN"/>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6"/>
    <w:qFormat/>
    <w:uiPriority w:val="99"/>
    <w:pPr>
      <w:tabs>
        <w:tab w:val="center" w:pos="4153"/>
        <w:tab w:val="right" w:pos="8306"/>
      </w:tabs>
      <w:snapToGrid w:val="0"/>
      <w:jc w:val="left"/>
    </w:pPr>
    <w:rPr>
      <w:sz w:val="18"/>
      <w:szCs w:val="18"/>
    </w:rPr>
  </w:style>
  <w:style w:type="paragraph" w:styleId="8">
    <w:name w:val="Normal Indent"/>
    <w:basedOn w:val="1"/>
    <w:next w:val="9"/>
    <w:qFormat/>
    <w:uiPriority w:val="0"/>
    <w:pPr>
      <w:ind w:firstLine="200" w:firstLineChars="200"/>
    </w:pPr>
    <w:rPr>
      <w:kern w:val="0"/>
      <w:sz w:val="20"/>
    </w:rPr>
  </w:style>
  <w:style w:type="paragraph" w:styleId="9">
    <w:name w:val="toc 4"/>
    <w:basedOn w:val="1"/>
    <w:next w:val="1"/>
    <w:qFormat/>
    <w:uiPriority w:val="39"/>
    <w:pPr>
      <w:ind w:left="630"/>
      <w:jc w:val="left"/>
    </w:pPr>
    <w:rPr>
      <w:rFonts w:cs="Calibri"/>
      <w:sz w:val="18"/>
      <w:szCs w:val="18"/>
    </w:rPr>
  </w:style>
  <w:style w:type="paragraph" w:styleId="10">
    <w:name w:val="annotation text"/>
    <w:basedOn w:val="1"/>
    <w:link w:val="47"/>
    <w:qFormat/>
    <w:uiPriority w:val="0"/>
    <w:pPr>
      <w:jc w:val="left"/>
    </w:pPr>
  </w:style>
  <w:style w:type="paragraph" w:styleId="11">
    <w:name w:val="index 6"/>
    <w:next w:val="1"/>
    <w:qFormat/>
    <w:uiPriority w:val="0"/>
    <w:pPr>
      <w:jc w:val="both"/>
    </w:pPr>
    <w:rPr>
      <w:rFonts w:ascii="Times New Roman" w:hAnsi="Times New Roman" w:eastAsia="宋体" w:cs="Times New Roman"/>
      <w:sz w:val="21"/>
      <w:szCs w:val="24"/>
      <w:lang w:val="en-US" w:eastAsia="zh-CN" w:bidi="ar-SA"/>
    </w:rPr>
  </w:style>
  <w:style w:type="paragraph" w:styleId="12">
    <w:name w:val="Body Text"/>
    <w:basedOn w:val="1"/>
    <w:next w:val="1"/>
    <w:link w:val="63"/>
    <w:qFormat/>
    <w:uiPriority w:val="1"/>
    <w:rPr>
      <w:rFonts w:ascii="楷体" w:hAnsi="楷体" w:eastAsia="楷体" w:cs="楷体"/>
      <w:sz w:val="24"/>
      <w:lang w:val="zh-CN" w:bidi="zh-CN"/>
    </w:rPr>
  </w:style>
  <w:style w:type="paragraph" w:styleId="13">
    <w:name w:val="Body Text Indent"/>
    <w:basedOn w:val="1"/>
    <w:link w:val="64"/>
    <w:qFormat/>
    <w:uiPriority w:val="0"/>
    <w:pPr>
      <w:ind w:left="-360" w:firstLine="360"/>
    </w:pPr>
    <w:rPr>
      <w:rFonts w:ascii="Times New Roman" w:hAnsi="Times New Roman"/>
    </w:rPr>
  </w:style>
  <w:style w:type="paragraph" w:styleId="14">
    <w:name w:val="Plain Text"/>
    <w:basedOn w:val="1"/>
    <w:qFormat/>
    <w:uiPriority w:val="0"/>
    <w:rPr>
      <w:rFonts w:ascii="宋体" w:hAnsi="Courier New" w:cs="Courier New"/>
      <w:szCs w:val="21"/>
    </w:rPr>
  </w:style>
  <w:style w:type="paragraph" w:styleId="15">
    <w:name w:val="toc 8"/>
    <w:next w:val="1"/>
    <w:qFormat/>
    <w:uiPriority w:val="39"/>
    <w:pPr>
      <w:widowControl w:val="0"/>
      <w:ind w:left="2940" w:leftChars="1400"/>
      <w:jc w:val="both"/>
    </w:pPr>
    <w:rPr>
      <w:rFonts w:ascii="Calibri" w:hAnsi="Calibri" w:eastAsia="宋体" w:cs="宋体"/>
      <w:kern w:val="2"/>
      <w:sz w:val="21"/>
      <w:szCs w:val="22"/>
      <w:lang w:val="en-US" w:eastAsia="zh-CN" w:bidi="ar-SA"/>
    </w:rPr>
  </w:style>
  <w:style w:type="paragraph" w:styleId="16">
    <w:name w:val="Balloon Text"/>
    <w:basedOn w:val="1"/>
    <w:link w:val="65"/>
    <w:qFormat/>
    <w:uiPriority w:val="0"/>
    <w:rPr>
      <w:sz w:val="18"/>
      <w:szCs w:val="18"/>
    </w:rPr>
  </w:style>
  <w:style w:type="paragraph" w:styleId="17">
    <w:name w:val="envelope return"/>
    <w:qFormat/>
    <w:uiPriority w:val="0"/>
    <w:pPr>
      <w:widowControl w:val="0"/>
      <w:snapToGrid w:val="0"/>
      <w:jc w:val="both"/>
    </w:pPr>
    <w:rPr>
      <w:rFonts w:ascii="Arial" w:hAnsi="Arial" w:eastAsia="宋体" w:cs="宋体"/>
      <w:kern w:val="2"/>
      <w:sz w:val="21"/>
      <w:szCs w:val="24"/>
      <w:lang w:val="en-US" w:eastAsia="zh-CN" w:bidi="ar-SA"/>
    </w:rPr>
  </w:style>
  <w:style w:type="paragraph" w:styleId="18">
    <w:name w:val="header"/>
    <w:basedOn w:val="1"/>
    <w:link w:val="6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0"/>
  </w:style>
  <w:style w:type="paragraph" w:styleId="20">
    <w:name w:val="footnote text"/>
    <w:basedOn w:val="1"/>
    <w:qFormat/>
    <w:uiPriority w:val="0"/>
    <w:pPr>
      <w:snapToGrid w:val="0"/>
      <w:jc w:val="left"/>
    </w:pPr>
    <w:rPr>
      <w:rFonts w:ascii="Times New Roman" w:hAnsi="Times New Roman" w:cs="Times New Roman"/>
      <w:sz w:val="18"/>
    </w:rPr>
  </w:style>
  <w:style w:type="paragraph" w:styleId="21">
    <w:name w:val="toc 6"/>
    <w:next w:val="1"/>
    <w:qFormat/>
    <w:uiPriority w:val="39"/>
    <w:pPr>
      <w:widowControl w:val="0"/>
      <w:ind w:left="2100" w:leftChars="1000"/>
      <w:jc w:val="both"/>
    </w:pPr>
    <w:rPr>
      <w:rFonts w:ascii="Calibri" w:hAnsi="Calibri" w:eastAsia="宋体" w:cs="宋体"/>
      <w:kern w:val="2"/>
      <w:sz w:val="21"/>
      <w:szCs w:val="22"/>
      <w:lang w:val="en-US" w:eastAsia="zh-CN" w:bidi="ar-SA"/>
    </w:rPr>
  </w:style>
  <w:style w:type="paragraph" w:styleId="22">
    <w:name w:val="toc 2"/>
    <w:basedOn w:val="1"/>
    <w:next w:val="1"/>
    <w:qFormat/>
    <w:uiPriority w:val="0"/>
    <w:pPr>
      <w:ind w:left="420" w:leftChars="200"/>
    </w:pPr>
  </w:style>
  <w:style w:type="paragraph" w:styleId="23">
    <w:name w:val="HTML Preformatted"/>
    <w:basedOn w:val="1"/>
    <w:unhideWhenUsed/>
    <w:qFormat/>
    <w:uiPriority w:val="0"/>
    <w:rPr>
      <w:rFonts w:ascii="Courier New" w:hAnsi="Courier New" w:cs="Courier New"/>
      <w:sz w:val="20"/>
      <w:szCs w:val="20"/>
    </w:rPr>
  </w:style>
  <w:style w:type="paragraph" w:styleId="24">
    <w:name w:val="Normal (Web)"/>
    <w:basedOn w:val="1"/>
    <w:qFormat/>
    <w:uiPriority w:val="0"/>
    <w:pPr>
      <w:spacing w:beforeAutospacing="1" w:afterAutospacing="1"/>
      <w:jc w:val="left"/>
    </w:pPr>
    <w:rPr>
      <w:rFonts w:cs="Times New Roman"/>
      <w:kern w:val="0"/>
      <w:sz w:val="24"/>
    </w:rPr>
  </w:style>
  <w:style w:type="paragraph" w:styleId="25">
    <w:name w:val="Title"/>
    <w:basedOn w:val="1"/>
    <w:next w:val="1"/>
    <w:link w:val="68"/>
    <w:qFormat/>
    <w:uiPriority w:val="0"/>
    <w:pPr>
      <w:spacing w:before="240" w:after="60"/>
      <w:jc w:val="center"/>
      <w:outlineLvl w:val="0"/>
    </w:pPr>
    <w:rPr>
      <w:rFonts w:ascii="Cambria" w:hAnsi="Cambria"/>
      <w:b/>
      <w:sz w:val="32"/>
    </w:rPr>
  </w:style>
  <w:style w:type="paragraph" w:styleId="26">
    <w:name w:val="annotation subject"/>
    <w:basedOn w:val="10"/>
    <w:next w:val="10"/>
    <w:link w:val="48"/>
    <w:qFormat/>
    <w:uiPriority w:val="0"/>
    <w:rPr>
      <w:b/>
      <w:bCs/>
    </w:rPr>
  </w:style>
  <w:style w:type="paragraph" w:styleId="27">
    <w:name w:val="Body Text First Indent"/>
    <w:next w:val="21"/>
    <w:link w:val="69"/>
    <w:qFormat/>
    <w:uiPriority w:val="0"/>
    <w:pPr>
      <w:widowControl w:val="0"/>
      <w:spacing w:line="360" w:lineRule="auto"/>
      <w:ind w:firstLine="420" w:firstLineChars="100"/>
      <w:jc w:val="both"/>
    </w:pPr>
    <w:rPr>
      <w:rFonts w:ascii="楷体" w:hAnsi="楷体" w:eastAsia="楷体" w:cs="楷体"/>
      <w:kern w:val="2"/>
      <w:sz w:val="21"/>
      <w:szCs w:val="24"/>
      <w:lang w:val="zh-CN" w:eastAsia="zh-CN" w:bidi="zh-CN"/>
    </w:rPr>
  </w:style>
  <w:style w:type="paragraph" w:styleId="28">
    <w:name w:val="Body Text First Indent 2"/>
    <w:basedOn w:val="13"/>
    <w:next w:val="27"/>
    <w:link w:val="70"/>
    <w:qFormat/>
    <w:uiPriority w:val="99"/>
    <w:pPr>
      <w:spacing w:after="120" w:line="360" w:lineRule="auto"/>
      <w:ind w:left="420" w:leftChars="200" w:firstLine="420" w:firstLineChars="200"/>
    </w:p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0"/>
    <w:rPr>
      <w:b/>
    </w:rPr>
  </w:style>
  <w:style w:type="character" w:styleId="33">
    <w:name w:val="page number"/>
    <w:basedOn w:val="31"/>
    <w:qFormat/>
    <w:uiPriority w:val="0"/>
  </w:style>
  <w:style w:type="character" w:styleId="34">
    <w:name w:val="annotation reference"/>
    <w:basedOn w:val="31"/>
    <w:qFormat/>
    <w:uiPriority w:val="0"/>
    <w:rPr>
      <w:sz w:val="21"/>
      <w:szCs w:val="21"/>
    </w:rPr>
  </w:style>
  <w:style w:type="paragraph" w:customStyle="1" w:styleId="35">
    <w:name w:val="表格文字2"/>
    <w:basedOn w:val="36"/>
    <w:qFormat/>
    <w:uiPriority w:val="99"/>
    <w:pPr>
      <w:spacing w:before="25" w:after="25"/>
      <w:jc w:val="left"/>
    </w:pPr>
    <w:rPr>
      <w:bCs/>
      <w:spacing w:val="10"/>
      <w:kern w:val="0"/>
    </w:rPr>
  </w:style>
  <w:style w:type="paragraph" w:customStyle="1" w:styleId="36">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37">
    <w:name w:val="正文2"/>
    <w:next w:val="38"/>
    <w:qFormat/>
    <w:uiPriority w:val="0"/>
    <w:pPr>
      <w:jc w:val="both"/>
    </w:pPr>
    <w:rPr>
      <w:rFonts w:ascii="Times New Roman" w:hAnsi="Times New Roman" w:eastAsia="宋体" w:cs="Times New Roman"/>
      <w:kern w:val="2"/>
      <w:sz w:val="21"/>
      <w:szCs w:val="21"/>
      <w:lang w:val="en-US" w:eastAsia="zh-CN" w:bidi="ar-SA"/>
    </w:rPr>
  </w:style>
  <w:style w:type="paragraph" w:customStyle="1" w:styleId="38">
    <w:name w:val="正文缩进1"/>
    <w:basedOn w:val="39"/>
    <w:qFormat/>
    <w:uiPriority w:val="0"/>
    <w:pPr>
      <w:ind w:firstLine="420" w:firstLineChars="200"/>
    </w:pPr>
    <w:rPr>
      <w:rFonts w:ascii="Calibri" w:hAnsi="Calibri"/>
      <w:szCs w:val="22"/>
    </w:rPr>
  </w:style>
  <w:style w:type="paragraph" w:customStyle="1" w:styleId="39">
    <w:name w:val="正文21"/>
    <w:next w:val="38"/>
    <w:qFormat/>
    <w:uiPriority w:val="0"/>
    <w:pPr>
      <w:jc w:val="both"/>
    </w:pPr>
    <w:rPr>
      <w:rFonts w:ascii="Times New Roman" w:hAnsi="Times New Roman" w:eastAsia="宋体" w:cs="Times New Roman"/>
      <w:kern w:val="2"/>
      <w:sz w:val="21"/>
      <w:szCs w:val="21"/>
      <w:lang w:val="en-US" w:eastAsia="zh-CN" w:bidi="ar-SA"/>
    </w:rPr>
  </w:style>
  <w:style w:type="paragraph" w:customStyle="1" w:styleId="40">
    <w:name w:val="Table Paragraph"/>
    <w:qFormat/>
    <w:uiPriority w:val="1"/>
    <w:pPr>
      <w:widowControl w:val="0"/>
      <w:jc w:val="both"/>
    </w:pPr>
    <w:rPr>
      <w:rFonts w:ascii="楷体" w:hAnsi="楷体" w:eastAsia="楷体" w:cs="楷体"/>
      <w:kern w:val="2"/>
      <w:sz w:val="21"/>
      <w:szCs w:val="24"/>
      <w:lang w:val="zh-CN" w:eastAsia="zh-CN" w:bidi="zh-CN"/>
    </w:rPr>
  </w:style>
  <w:style w:type="paragraph" w:customStyle="1" w:styleId="41">
    <w:name w:val="WPSOffice手动目录 1"/>
    <w:qFormat/>
    <w:uiPriority w:val="0"/>
    <w:rPr>
      <w:rFonts w:ascii="Times New Roman" w:hAnsi="Times New Roman" w:eastAsia="宋体" w:cs="Times New Roman"/>
      <w:lang w:val="en-US" w:eastAsia="zh-CN" w:bidi="ar-SA"/>
    </w:rPr>
  </w:style>
  <w:style w:type="paragraph" w:customStyle="1" w:styleId="4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3">
    <w:name w:val="FootnoteText"/>
    <w:basedOn w:val="1"/>
    <w:qFormat/>
    <w:uiPriority w:val="0"/>
    <w:pPr>
      <w:snapToGrid w:val="0"/>
    </w:pPr>
    <w:rPr>
      <w:sz w:val="18"/>
    </w:rPr>
  </w:style>
  <w:style w:type="paragraph" w:customStyle="1" w:styleId="44">
    <w:name w:val="Default"/>
    <w:basedOn w:val="25"/>
    <w:next w:val="45"/>
    <w:qFormat/>
    <w:uiPriority w:val="0"/>
    <w:pPr>
      <w:autoSpaceDE w:val="0"/>
      <w:autoSpaceDN w:val="0"/>
      <w:adjustRightInd w:val="0"/>
    </w:pPr>
    <w:rPr>
      <w:rFonts w:ascii="黑体" w:eastAsia="黑体"/>
    </w:rPr>
  </w:style>
  <w:style w:type="paragraph" w:customStyle="1" w:styleId="45">
    <w:name w:val="大标题"/>
    <w:basedOn w:val="1"/>
    <w:next w:val="28"/>
    <w:qFormat/>
    <w:uiPriority w:val="0"/>
    <w:pPr>
      <w:jc w:val="center"/>
    </w:pPr>
    <w:rPr>
      <w:rFonts w:ascii="Arial" w:hAnsi="Arial" w:cs="Times New Roman"/>
      <w:b/>
      <w:sz w:val="28"/>
    </w:rPr>
  </w:style>
  <w:style w:type="paragraph" w:styleId="46">
    <w:name w:val="List Paragraph"/>
    <w:basedOn w:val="1"/>
    <w:qFormat/>
    <w:uiPriority w:val="34"/>
    <w:pPr>
      <w:ind w:firstLine="420" w:firstLineChars="200"/>
    </w:pPr>
  </w:style>
  <w:style w:type="character" w:customStyle="1" w:styleId="47">
    <w:name w:val="批注文字 Char"/>
    <w:basedOn w:val="31"/>
    <w:link w:val="10"/>
    <w:qFormat/>
    <w:uiPriority w:val="0"/>
    <w:rPr>
      <w:rFonts w:ascii="Calibri" w:hAnsi="Calibri" w:eastAsia="宋体" w:cs="宋体"/>
      <w:kern w:val="2"/>
      <w:sz w:val="21"/>
      <w:szCs w:val="24"/>
    </w:rPr>
  </w:style>
  <w:style w:type="character" w:customStyle="1" w:styleId="48">
    <w:name w:val="批注主题 Char"/>
    <w:basedOn w:val="47"/>
    <w:link w:val="26"/>
    <w:qFormat/>
    <w:uiPriority w:val="0"/>
    <w:rPr>
      <w:rFonts w:ascii="Calibri" w:hAnsi="Calibri" w:eastAsia="宋体" w:cs="宋体"/>
      <w:b/>
      <w:bCs/>
      <w:kern w:val="2"/>
      <w:sz w:val="21"/>
      <w:szCs w:val="24"/>
    </w:rPr>
  </w:style>
  <w:style w:type="paragraph" w:customStyle="1" w:styleId="49">
    <w:name w:val="修订1"/>
    <w:qFormat/>
    <w:uiPriority w:val="99"/>
    <w:rPr>
      <w:rFonts w:ascii="Calibri" w:hAnsi="Calibri" w:eastAsia="宋体" w:cs="宋体"/>
      <w:kern w:val="2"/>
      <w:sz w:val="21"/>
      <w:szCs w:val="24"/>
      <w:lang w:val="en-US" w:eastAsia="zh-CN" w:bidi="ar-SA"/>
    </w:rPr>
  </w:style>
  <w:style w:type="paragraph" w:customStyle="1" w:styleId="50">
    <w:name w:val="修订2"/>
    <w:qFormat/>
    <w:uiPriority w:val="99"/>
    <w:rPr>
      <w:rFonts w:ascii="Calibri" w:hAnsi="Calibri" w:eastAsia="宋体" w:cs="宋体"/>
      <w:kern w:val="2"/>
      <w:sz w:val="21"/>
      <w:szCs w:val="24"/>
      <w:lang w:val="en-US" w:eastAsia="zh-CN" w:bidi="ar-SA"/>
    </w:rPr>
  </w:style>
  <w:style w:type="paragraph" w:customStyle="1" w:styleId="51">
    <w:name w:val="修订3"/>
    <w:qFormat/>
    <w:uiPriority w:val="99"/>
    <w:rPr>
      <w:rFonts w:ascii="Calibri" w:hAnsi="Calibri" w:eastAsia="宋体" w:cs="宋体"/>
      <w:kern w:val="2"/>
      <w:sz w:val="21"/>
      <w:szCs w:val="24"/>
      <w:lang w:val="en-US" w:eastAsia="zh-CN" w:bidi="ar-SA"/>
    </w:rPr>
  </w:style>
  <w:style w:type="paragraph" w:customStyle="1" w:styleId="52">
    <w:name w:val="Table Text"/>
    <w:basedOn w:val="1"/>
    <w:qFormat/>
    <w:uiPriority w:val="0"/>
    <w:rPr>
      <w:rFonts w:ascii="宋体" w:hAnsi="宋体"/>
      <w:sz w:val="23"/>
      <w:szCs w:val="23"/>
      <w:lang w:eastAsia="en-US"/>
    </w:rPr>
  </w:style>
  <w:style w:type="table" w:customStyle="1" w:styleId="53">
    <w:name w:val="Table Normal"/>
    <w:qFormat/>
    <w:uiPriority w:val="0"/>
    <w:tblPr>
      <w:tblCellMar>
        <w:top w:w="0" w:type="dxa"/>
        <w:left w:w="0" w:type="dxa"/>
        <w:bottom w:w="0" w:type="dxa"/>
        <w:right w:w="0" w:type="dxa"/>
      </w:tblCellMar>
    </w:tblPr>
  </w:style>
  <w:style w:type="character" w:customStyle="1" w:styleId="54">
    <w:name w:val="font132"/>
    <w:basedOn w:val="31"/>
    <w:qFormat/>
    <w:uiPriority w:val="0"/>
    <w:rPr>
      <w:rFonts w:hint="eastAsia" w:ascii="宋体" w:hAnsi="宋体" w:eastAsia="宋体" w:cs="宋体"/>
      <w:b/>
      <w:bCs/>
      <w:color w:val="000000"/>
      <w:sz w:val="32"/>
      <w:szCs w:val="32"/>
      <w:u w:val="none"/>
    </w:rPr>
  </w:style>
  <w:style w:type="character" w:customStyle="1" w:styleId="55">
    <w:name w:val="font91"/>
    <w:basedOn w:val="31"/>
    <w:qFormat/>
    <w:uiPriority w:val="0"/>
    <w:rPr>
      <w:rFonts w:hint="default" w:ascii="Times New Roman" w:hAnsi="Times New Roman" w:cs="Times New Roman"/>
      <w:b/>
      <w:bCs/>
      <w:color w:val="000000"/>
      <w:sz w:val="32"/>
      <w:szCs w:val="32"/>
      <w:u w:val="none"/>
    </w:rPr>
  </w:style>
  <w:style w:type="character" w:customStyle="1" w:styleId="56">
    <w:name w:val="font112"/>
    <w:basedOn w:val="31"/>
    <w:qFormat/>
    <w:uiPriority w:val="0"/>
    <w:rPr>
      <w:rFonts w:hint="eastAsia" w:ascii="宋体" w:hAnsi="宋体" w:eastAsia="宋体" w:cs="宋体"/>
      <w:color w:val="000000"/>
      <w:sz w:val="22"/>
      <w:szCs w:val="22"/>
      <w:u w:val="none"/>
    </w:rPr>
  </w:style>
  <w:style w:type="paragraph" w:customStyle="1" w:styleId="57">
    <w:name w:val="修订4"/>
    <w:qFormat/>
    <w:uiPriority w:val="99"/>
    <w:rPr>
      <w:rFonts w:ascii="Calibri" w:hAnsi="Calibri" w:eastAsia="宋体" w:cs="宋体"/>
      <w:kern w:val="2"/>
      <w:sz w:val="21"/>
      <w:szCs w:val="24"/>
      <w:lang w:val="en-US" w:eastAsia="zh-CN" w:bidi="ar-SA"/>
    </w:rPr>
  </w:style>
  <w:style w:type="character" w:customStyle="1" w:styleId="58">
    <w:name w:val="标题 1 Char"/>
    <w:basedOn w:val="31"/>
    <w:link w:val="3"/>
    <w:qFormat/>
    <w:uiPriority w:val="0"/>
    <w:rPr>
      <w:rFonts w:ascii="Calibri" w:hAnsi="Calibri" w:eastAsia="宋体" w:cs="宋体"/>
      <w:b/>
      <w:kern w:val="44"/>
      <w:sz w:val="44"/>
      <w:szCs w:val="24"/>
    </w:rPr>
  </w:style>
  <w:style w:type="character" w:customStyle="1" w:styleId="59">
    <w:name w:val="标题 2 Char"/>
    <w:basedOn w:val="31"/>
    <w:link w:val="4"/>
    <w:qFormat/>
    <w:uiPriority w:val="0"/>
    <w:rPr>
      <w:rFonts w:ascii="宋体" w:hAnsi="宋体"/>
      <w:b/>
      <w:bCs/>
      <w:sz w:val="36"/>
      <w:szCs w:val="36"/>
    </w:rPr>
  </w:style>
  <w:style w:type="character" w:customStyle="1" w:styleId="60">
    <w:name w:val="标题 3 Char"/>
    <w:basedOn w:val="31"/>
    <w:link w:val="5"/>
    <w:qFormat/>
    <w:uiPriority w:val="0"/>
    <w:rPr>
      <w:rFonts w:ascii="宋体" w:hAnsi="Calibri" w:eastAsia="宋体" w:cs="宋体"/>
      <w:b/>
      <w:sz w:val="24"/>
      <w:u w:val="single"/>
    </w:rPr>
  </w:style>
  <w:style w:type="character" w:customStyle="1" w:styleId="61">
    <w:name w:val="标题 4 Char"/>
    <w:basedOn w:val="31"/>
    <w:link w:val="6"/>
    <w:qFormat/>
    <w:uiPriority w:val="0"/>
    <w:rPr>
      <w:rFonts w:ascii="Arial" w:hAnsi="Arial" w:cs="Arial"/>
      <w:b/>
      <w:kern w:val="2"/>
      <w:sz w:val="28"/>
      <w:szCs w:val="28"/>
    </w:rPr>
  </w:style>
  <w:style w:type="character" w:customStyle="1" w:styleId="62">
    <w:name w:val="标题 6 Char"/>
    <w:basedOn w:val="31"/>
    <w:link w:val="7"/>
    <w:qFormat/>
    <w:uiPriority w:val="1"/>
    <w:rPr>
      <w:rFonts w:ascii="仿宋" w:hAnsi="仿宋" w:eastAsia="仿宋" w:cs="仿宋"/>
      <w:kern w:val="2"/>
      <w:sz w:val="28"/>
      <w:szCs w:val="28"/>
      <w:lang w:val="zh-CN" w:bidi="zh-CN"/>
    </w:rPr>
  </w:style>
  <w:style w:type="character" w:customStyle="1" w:styleId="63">
    <w:name w:val="正文文本 Char"/>
    <w:basedOn w:val="31"/>
    <w:link w:val="12"/>
    <w:qFormat/>
    <w:uiPriority w:val="1"/>
    <w:rPr>
      <w:rFonts w:ascii="楷体" w:hAnsi="楷体" w:eastAsia="楷体" w:cs="楷体"/>
      <w:kern w:val="2"/>
      <w:sz w:val="24"/>
      <w:szCs w:val="24"/>
      <w:lang w:val="zh-CN" w:bidi="zh-CN"/>
    </w:rPr>
  </w:style>
  <w:style w:type="character" w:customStyle="1" w:styleId="64">
    <w:name w:val="正文文本缩进 Char"/>
    <w:basedOn w:val="31"/>
    <w:link w:val="13"/>
    <w:qFormat/>
    <w:uiPriority w:val="0"/>
    <w:rPr>
      <w:rFonts w:eastAsia="宋体" w:cs="宋体"/>
      <w:sz w:val="21"/>
      <w:szCs w:val="24"/>
    </w:rPr>
  </w:style>
  <w:style w:type="character" w:customStyle="1" w:styleId="65">
    <w:name w:val="批注框文本 Char"/>
    <w:basedOn w:val="31"/>
    <w:link w:val="16"/>
    <w:qFormat/>
    <w:uiPriority w:val="0"/>
    <w:rPr>
      <w:rFonts w:ascii="Calibri" w:hAnsi="Calibri" w:eastAsia="宋体" w:cs="宋体"/>
      <w:kern w:val="2"/>
      <w:sz w:val="18"/>
      <w:szCs w:val="18"/>
    </w:rPr>
  </w:style>
  <w:style w:type="character" w:customStyle="1" w:styleId="66">
    <w:name w:val="页脚 Char"/>
    <w:basedOn w:val="31"/>
    <w:link w:val="2"/>
    <w:qFormat/>
    <w:uiPriority w:val="99"/>
    <w:rPr>
      <w:rFonts w:ascii="Calibri" w:hAnsi="Calibri" w:eastAsia="宋体" w:cs="宋体"/>
      <w:kern w:val="2"/>
      <w:sz w:val="18"/>
      <w:szCs w:val="18"/>
    </w:rPr>
  </w:style>
  <w:style w:type="character" w:customStyle="1" w:styleId="67">
    <w:name w:val="页眉 Char"/>
    <w:basedOn w:val="31"/>
    <w:link w:val="18"/>
    <w:qFormat/>
    <w:uiPriority w:val="0"/>
    <w:rPr>
      <w:rFonts w:ascii="Calibri" w:hAnsi="Calibri" w:eastAsia="宋体" w:cs="宋体"/>
      <w:kern w:val="2"/>
      <w:sz w:val="18"/>
      <w:szCs w:val="24"/>
    </w:rPr>
  </w:style>
  <w:style w:type="character" w:customStyle="1" w:styleId="68">
    <w:name w:val="标题 Char"/>
    <w:basedOn w:val="31"/>
    <w:link w:val="25"/>
    <w:qFormat/>
    <w:uiPriority w:val="0"/>
    <w:rPr>
      <w:rFonts w:ascii="Cambria" w:hAnsi="Cambria" w:eastAsia="宋体" w:cs="宋体"/>
      <w:b/>
      <w:kern w:val="2"/>
      <w:sz w:val="32"/>
      <w:szCs w:val="24"/>
    </w:rPr>
  </w:style>
  <w:style w:type="character" w:customStyle="1" w:styleId="69">
    <w:name w:val="正文首行缩进 Char"/>
    <w:basedOn w:val="63"/>
    <w:link w:val="27"/>
    <w:qFormat/>
    <w:uiPriority w:val="0"/>
    <w:rPr>
      <w:rFonts w:ascii="楷体" w:hAnsi="楷体" w:eastAsia="楷体" w:cs="楷体"/>
      <w:kern w:val="2"/>
      <w:sz w:val="21"/>
      <w:szCs w:val="24"/>
      <w:lang w:val="zh-CN" w:bidi="zh-CN"/>
    </w:rPr>
  </w:style>
  <w:style w:type="character" w:customStyle="1" w:styleId="70">
    <w:name w:val="正文首行缩进 2 Char"/>
    <w:basedOn w:val="64"/>
    <w:link w:val="28"/>
    <w:qFormat/>
    <w:uiPriority w:val="99"/>
    <w:rPr>
      <w:rFonts w:eastAsia="宋体" w:cs="宋体"/>
      <w:sz w:val="21"/>
      <w:szCs w:val="24"/>
    </w:rPr>
  </w:style>
  <w:style w:type="paragraph" w:customStyle="1" w:styleId="71">
    <w:name w:val="列表段落1"/>
    <w:basedOn w:val="1"/>
    <w:qFormat/>
    <w:uiPriority w:val="34"/>
    <w:pPr>
      <w:ind w:firstLine="420" w:firstLineChars="200"/>
    </w:pPr>
  </w:style>
  <w:style w:type="paragraph" w:customStyle="1" w:styleId="7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3">
    <w:name w:val="列出段落1"/>
    <w:basedOn w:val="1"/>
    <w:qFormat/>
    <w:uiPriority w:val="0"/>
    <w:pPr>
      <w:ind w:firstLine="420" w:firstLineChars="200"/>
    </w:pPr>
    <w:rPr>
      <w:szCs w:val="21"/>
    </w:rPr>
  </w:style>
  <w:style w:type="character" w:customStyle="1" w:styleId="74">
    <w:name w:val="font51"/>
    <w:basedOn w:val="31"/>
    <w:qFormat/>
    <w:uiPriority w:val="0"/>
    <w:rPr>
      <w:rFonts w:hint="eastAsia" w:ascii="宋体" w:hAnsi="宋体" w:eastAsia="宋体" w:cs="宋体"/>
      <w:color w:val="FF0000"/>
      <w:sz w:val="20"/>
      <w:szCs w:val="20"/>
      <w:u w:val="none"/>
    </w:rPr>
  </w:style>
  <w:style w:type="character" w:customStyle="1" w:styleId="75">
    <w:name w:val="font11"/>
    <w:basedOn w:val="31"/>
    <w:qFormat/>
    <w:uiPriority w:val="0"/>
    <w:rPr>
      <w:rFonts w:hint="eastAsia" w:ascii="宋体" w:hAnsi="宋体" w:eastAsia="宋体" w:cs="宋体"/>
      <w:color w:val="000000"/>
      <w:sz w:val="20"/>
      <w:szCs w:val="20"/>
      <w:u w:val="none"/>
    </w:rPr>
  </w:style>
  <w:style w:type="character" w:customStyle="1" w:styleId="76">
    <w:name w:val="font21"/>
    <w:basedOn w:val="31"/>
    <w:qFormat/>
    <w:uiPriority w:val="0"/>
    <w:rPr>
      <w:rFonts w:hint="eastAsia" w:ascii="宋体" w:hAnsi="宋体" w:eastAsia="宋体" w:cs="宋体"/>
      <w:color w:val="000000"/>
      <w:sz w:val="20"/>
      <w:szCs w:val="20"/>
      <w:u w:val="none"/>
    </w:rPr>
  </w:style>
  <w:style w:type="character" w:customStyle="1" w:styleId="77">
    <w:name w:val="font41"/>
    <w:basedOn w:val="31"/>
    <w:qFormat/>
    <w:uiPriority w:val="0"/>
    <w:rPr>
      <w:rFonts w:ascii="Calibri" w:hAnsi="Calibri" w:cs="Calibri"/>
      <w:color w:val="000000"/>
      <w:sz w:val="20"/>
      <w:szCs w:val="20"/>
      <w:u w:val="none"/>
    </w:rPr>
  </w:style>
  <w:style w:type="character" w:customStyle="1" w:styleId="78">
    <w:name w:val="font71"/>
    <w:basedOn w:val="31"/>
    <w:qFormat/>
    <w:uiPriority w:val="0"/>
    <w:rPr>
      <w:rFonts w:hint="eastAsia" w:ascii="宋体" w:hAnsi="宋体" w:eastAsia="宋体" w:cs="宋体"/>
      <w:color w:val="000000"/>
      <w:sz w:val="21"/>
      <w:szCs w:val="21"/>
      <w:u w:val="none"/>
    </w:rPr>
  </w:style>
  <w:style w:type="character" w:customStyle="1" w:styleId="79">
    <w:name w:val="font81"/>
    <w:basedOn w:val="31"/>
    <w:qFormat/>
    <w:uiPriority w:val="0"/>
    <w:rPr>
      <w:rFonts w:hint="eastAsia" w:ascii="宋体" w:hAnsi="宋体" w:eastAsia="宋体" w:cs="宋体"/>
      <w:color w:val="000000"/>
      <w:sz w:val="20"/>
      <w:szCs w:val="20"/>
      <w:u w:val="none"/>
      <w:vertAlign w:val="subscript"/>
    </w:rPr>
  </w:style>
  <w:style w:type="character" w:customStyle="1" w:styleId="80">
    <w:name w:val="font61"/>
    <w:basedOn w:val="31"/>
    <w:qFormat/>
    <w:uiPriority w:val="0"/>
    <w:rPr>
      <w:rFonts w:hint="default" w:ascii="Calibri" w:hAnsi="Calibri" w:cs="Calibri"/>
      <w:color w:val="000000"/>
      <w:sz w:val="20"/>
      <w:szCs w:val="20"/>
      <w:u w:val="none"/>
    </w:rPr>
  </w:style>
  <w:style w:type="paragraph" w:customStyle="1" w:styleId="81">
    <w:name w:val="Revision_8aec5e45-87f9-468a-a405-54bb9a3fb8cf"/>
    <w:qFormat/>
    <w:uiPriority w:val="99"/>
    <w:rPr>
      <w:rFonts w:ascii="Calibri" w:hAnsi="Calibri" w:eastAsia="宋体" w:cs="宋体"/>
      <w:kern w:val="2"/>
      <w:sz w:val="21"/>
      <w:szCs w:val="24"/>
      <w:lang w:val="en-US" w:eastAsia="zh-CN" w:bidi="ar-SA"/>
    </w:rPr>
  </w:style>
  <w:style w:type="table" w:customStyle="1" w:styleId="82">
    <w:name w:val="网格型1"/>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3">
    <w:name w:val="正文正"/>
    <w:basedOn w:val="1"/>
    <w:qFormat/>
    <w:uiPriority w:val="0"/>
    <w:pPr>
      <w:spacing w:line="560" w:lineRule="exact"/>
      <w:ind w:firstLine="561"/>
    </w:pPr>
    <w:rPr>
      <w:sz w:val="28"/>
    </w:rPr>
  </w:style>
  <w:style w:type="paragraph" w:customStyle="1" w:styleId="84">
    <w:name w:val="缺省文本"/>
    <w:basedOn w:val="1"/>
    <w:qFormat/>
    <w:uiPriority w:val="0"/>
    <w:pPr>
      <w:autoSpaceDE w:val="0"/>
      <w:autoSpaceDN w:val="0"/>
      <w:adjustRightInd w:val="0"/>
      <w:jc w:val="left"/>
    </w:pPr>
    <w:rPr>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723F0-F080-4656-BAEA-2C74E015AA57}">
  <ds:schemaRefs/>
</ds:datastoreItem>
</file>

<file path=docProps/app.xml><?xml version="1.0" encoding="utf-8"?>
<Properties xmlns="http://schemas.openxmlformats.org/officeDocument/2006/extended-properties" xmlns:vt="http://schemas.openxmlformats.org/officeDocument/2006/docPropsVTypes">
  <Template>Normal</Template>
  <Pages>80</Pages>
  <Words>2099</Words>
  <Characters>2477</Characters>
  <Lines>394</Lines>
  <Paragraphs>110</Paragraphs>
  <TotalTime>0</TotalTime>
  <ScaleCrop>false</ScaleCrop>
  <LinksUpToDate>false</LinksUpToDate>
  <CharactersWithSpaces>2616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2025-05-28T05:29:00Z</dcterms:created>
  <dc:creator>lihang</dc:creator>
  <cp:lastModifiedBy>李梦媛</cp:lastModifiedBy>
  <cp:lastPrinted>2024-10-14T08:44:00Z</cp:lastPrinted>
  <dcterms:modified xsi:type="dcterms:W3CDTF">2025-07-08T08:59:39Z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D253D4CCEE694EE5964C65AA6029A4E6_13</vt:lpwstr>
  </property>
  <property fmtid="{D5CDD505-2E9C-101B-9397-08002B2CF9AE}" pid="4" name="KSOTemplateDocerSaveRecord">
    <vt:lpwstr>eyJoZGlkIjoiYTY0ZGVhMzY2Mjc2ZTVmNTg0OTc4MWEzZmNmZjdjMjUiLCJ1c2VySWQiOiI0NTE3ODAxODIifQ==</vt:lpwstr>
  </property>
</Properties>
</file>