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9C8" w:rsidRDefault="007F79C8">
      <w:pPr>
        <w:widowControl/>
        <w:rPr>
          <w:rFonts w:ascii="仿宋" w:eastAsia="仿宋" w:hAnsi="仿宋" w:cs="仿宋"/>
          <w:b/>
          <w:bCs/>
          <w:color w:val="000000"/>
          <w:kern w:val="0"/>
          <w:sz w:val="32"/>
          <w:szCs w:val="32"/>
          <w:lang w:bidi="ar"/>
        </w:rPr>
      </w:pPr>
    </w:p>
    <w:p w:rsidR="007F79C8" w:rsidRDefault="00014460">
      <w:pPr>
        <w:pStyle w:val="21"/>
        <w:rPr>
          <w:rFonts w:ascii="仿宋" w:eastAsia="仿宋" w:hAnsi="仿宋" w:cs="仿宋"/>
        </w:rPr>
      </w:pPr>
      <w:r>
        <w:rPr>
          <w:rFonts w:ascii="仿宋" w:eastAsia="仿宋" w:hAnsi="仿宋" w:cs="仿宋" w:hint="eastAsia"/>
          <w:noProof/>
        </w:rPr>
        <w:drawing>
          <wp:inline distT="0" distB="0" distL="114300" distR="114300">
            <wp:extent cx="3281680" cy="436880"/>
            <wp:effectExtent l="0" t="0" r="7620" b="7620"/>
            <wp:docPr id="1" name="图片 1" descr="世纪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世纪星LOGO"/>
                    <pic:cNvPicPr>
                      <a:picLocks noChangeAspect="1"/>
                    </pic:cNvPicPr>
                  </pic:nvPicPr>
                  <pic:blipFill>
                    <a:blip r:embed="rId8"/>
                    <a:stretch>
                      <a:fillRect/>
                    </a:stretch>
                  </pic:blipFill>
                  <pic:spPr>
                    <a:xfrm>
                      <a:off x="0" y="0"/>
                      <a:ext cx="3281680" cy="436880"/>
                    </a:xfrm>
                    <a:prstGeom prst="rect">
                      <a:avLst/>
                    </a:prstGeom>
                  </pic:spPr>
                </pic:pic>
              </a:graphicData>
            </a:graphic>
          </wp:inline>
        </w:drawing>
      </w:r>
    </w:p>
    <w:p w:rsidR="007F79C8" w:rsidRDefault="007F79C8">
      <w:pPr>
        <w:widowControl/>
        <w:rPr>
          <w:rFonts w:ascii="仿宋" w:eastAsia="仿宋" w:hAnsi="仿宋" w:cs="仿宋"/>
          <w:b/>
          <w:bCs/>
          <w:color w:val="000000"/>
          <w:kern w:val="0"/>
          <w:sz w:val="32"/>
          <w:szCs w:val="32"/>
          <w:lang w:bidi="ar"/>
        </w:rPr>
      </w:pPr>
    </w:p>
    <w:p w:rsidR="007F79C8" w:rsidRDefault="007F79C8">
      <w:pPr>
        <w:widowControl/>
        <w:jc w:val="center"/>
        <w:rPr>
          <w:rFonts w:ascii="仿宋" w:eastAsia="仿宋" w:hAnsi="仿宋" w:cs="仿宋"/>
          <w:b/>
          <w:bCs/>
          <w:color w:val="000000"/>
          <w:kern w:val="0"/>
          <w:sz w:val="44"/>
          <w:szCs w:val="44"/>
          <w:lang w:bidi="ar"/>
        </w:rPr>
      </w:pPr>
    </w:p>
    <w:p w:rsidR="007F79C8" w:rsidRDefault="00014460">
      <w:pPr>
        <w:widowControl/>
        <w:adjustRightInd w:val="0"/>
        <w:snapToGrid w:val="0"/>
        <w:spacing w:line="360" w:lineRule="auto"/>
        <w:jc w:val="center"/>
        <w:rPr>
          <w:rFonts w:ascii="仿宋" w:eastAsia="仿宋" w:hAnsi="仿宋" w:cs="仿宋"/>
          <w:b/>
          <w:bCs/>
          <w:sz w:val="32"/>
          <w:szCs w:val="32"/>
        </w:rPr>
      </w:pPr>
      <w:r>
        <w:rPr>
          <w:rFonts w:ascii="仿宋" w:eastAsia="仿宋" w:hAnsi="仿宋" w:cs="仿宋" w:hint="eastAsia"/>
          <w:b/>
          <w:bCs/>
          <w:color w:val="000000"/>
          <w:kern w:val="0"/>
          <w:sz w:val="44"/>
          <w:szCs w:val="44"/>
          <w:lang w:bidi="ar"/>
        </w:rPr>
        <w:t>公开招标文件</w:t>
      </w:r>
    </w:p>
    <w:p w:rsidR="007F79C8" w:rsidRDefault="007F79C8">
      <w:pPr>
        <w:pStyle w:val="21"/>
        <w:rPr>
          <w:rFonts w:ascii="仿宋" w:eastAsia="仿宋" w:hAnsi="仿宋" w:cs="仿宋"/>
        </w:rPr>
      </w:pPr>
    </w:p>
    <w:p w:rsidR="007F79C8" w:rsidRDefault="007F79C8">
      <w:pPr>
        <w:pStyle w:val="21"/>
        <w:rPr>
          <w:rFonts w:ascii="仿宋" w:eastAsia="仿宋" w:hAnsi="仿宋" w:cs="仿宋"/>
        </w:rPr>
      </w:pPr>
    </w:p>
    <w:tbl>
      <w:tblPr>
        <w:tblStyle w:val="aa"/>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356"/>
        <w:gridCol w:w="6078"/>
      </w:tblGrid>
      <w:tr w:rsidR="007F79C8">
        <w:tc>
          <w:tcPr>
            <w:tcW w:w="2088" w:type="dxa"/>
            <w:tcBorders>
              <w:tl2br w:val="nil"/>
              <w:tr2bl w:val="nil"/>
            </w:tcBorders>
          </w:tcPr>
          <w:p w:rsidR="007F79C8" w:rsidRDefault="00014460">
            <w:pPr>
              <w:jc w:val="distribute"/>
              <w:rPr>
                <w:rFonts w:ascii="仿宋" w:eastAsia="仿宋" w:hAnsi="仿宋" w:cs="仿宋"/>
              </w:rPr>
            </w:pPr>
            <w:r>
              <w:rPr>
                <w:rFonts w:ascii="仿宋" w:eastAsia="仿宋" w:hAnsi="仿宋" w:cs="仿宋" w:hint="eastAsia"/>
                <w:color w:val="000000"/>
                <w:kern w:val="0"/>
                <w:sz w:val="28"/>
                <w:szCs w:val="28"/>
                <w:lang w:bidi="ar"/>
              </w:rPr>
              <w:t>项目名称</w:t>
            </w:r>
          </w:p>
        </w:tc>
        <w:tc>
          <w:tcPr>
            <w:tcW w:w="356" w:type="dxa"/>
            <w:tcBorders>
              <w:tl2br w:val="nil"/>
              <w:tr2bl w:val="nil"/>
            </w:tcBorders>
          </w:tcPr>
          <w:p w:rsidR="007F79C8" w:rsidRDefault="00014460">
            <w:pPr>
              <w:jc w:val="distribute"/>
              <w:rPr>
                <w:rFonts w:ascii="仿宋" w:eastAsia="仿宋" w:hAnsi="仿宋" w:cs="仿宋"/>
              </w:rPr>
            </w:pPr>
            <w:r>
              <w:rPr>
                <w:rFonts w:ascii="仿宋" w:eastAsia="仿宋" w:hAnsi="仿宋" w:cs="仿宋" w:hint="eastAsia"/>
                <w:color w:val="000000"/>
                <w:kern w:val="0"/>
                <w:sz w:val="28"/>
                <w:szCs w:val="28"/>
                <w:lang w:bidi="ar"/>
              </w:rPr>
              <w:t>:</w:t>
            </w:r>
          </w:p>
        </w:tc>
        <w:tc>
          <w:tcPr>
            <w:tcW w:w="6078" w:type="dxa"/>
            <w:tcBorders>
              <w:tl2br w:val="nil"/>
              <w:tr2bl w:val="nil"/>
            </w:tcBorders>
          </w:tcPr>
          <w:p w:rsidR="007F79C8" w:rsidRDefault="00014460">
            <w:pPr>
              <w:spacing w:line="360" w:lineRule="exact"/>
              <w:rPr>
                <w:rFonts w:ascii="仿宋" w:eastAsia="仿宋" w:hAnsi="仿宋" w:cs="仿宋"/>
                <w:sz w:val="28"/>
                <w:szCs w:val="28"/>
              </w:rPr>
            </w:pPr>
            <w:r>
              <w:rPr>
                <w:rFonts w:ascii="仿宋" w:eastAsia="仿宋" w:hAnsi="仿宋" w:cs="仿宋" w:hint="eastAsia"/>
                <w:sz w:val="28"/>
                <w:szCs w:val="28"/>
              </w:rPr>
              <w:t>新疆大学2023年度“双一流”建设项目（一期）生态与环境学院仪器设备采购项目（含：本科教学平台建设、绿洲生态教育部重点实验室建设、新疆精河温带荒漠生态系统教育部野外科学观测研究站建设）</w:t>
            </w:r>
          </w:p>
        </w:tc>
      </w:tr>
      <w:tr w:rsidR="007F79C8">
        <w:tc>
          <w:tcPr>
            <w:tcW w:w="2088" w:type="dxa"/>
            <w:tcBorders>
              <w:tl2br w:val="nil"/>
              <w:tr2bl w:val="nil"/>
            </w:tcBorders>
          </w:tcPr>
          <w:p w:rsidR="007F79C8" w:rsidRDefault="00014460">
            <w:pPr>
              <w:jc w:val="distribute"/>
              <w:rPr>
                <w:rFonts w:ascii="仿宋" w:eastAsia="仿宋" w:hAnsi="仿宋" w:cs="仿宋"/>
              </w:rPr>
            </w:pPr>
            <w:r>
              <w:rPr>
                <w:rFonts w:ascii="仿宋" w:eastAsia="仿宋" w:hAnsi="仿宋" w:cs="仿宋" w:hint="eastAsia"/>
                <w:color w:val="000000"/>
                <w:kern w:val="0"/>
                <w:sz w:val="28"/>
                <w:szCs w:val="28"/>
                <w:lang w:bidi="ar"/>
              </w:rPr>
              <w:t>招标编号</w:t>
            </w:r>
          </w:p>
        </w:tc>
        <w:tc>
          <w:tcPr>
            <w:tcW w:w="356" w:type="dxa"/>
            <w:tcBorders>
              <w:tl2br w:val="nil"/>
              <w:tr2bl w:val="nil"/>
            </w:tcBorders>
          </w:tcPr>
          <w:p w:rsidR="007F79C8" w:rsidRDefault="00014460">
            <w:pPr>
              <w:jc w:val="distribute"/>
              <w:rPr>
                <w:rFonts w:ascii="仿宋" w:eastAsia="仿宋" w:hAnsi="仿宋" w:cs="仿宋"/>
              </w:rPr>
            </w:pPr>
            <w:r>
              <w:rPr>
                <w:rFonts w:ascii="仿宋" w:eastAsia="仿宋" w:hAnsi="仿宋" w:cs="仿宋" w:hint="eastAsia"/>
                <w:color w:val="000000"/>
                <w:kern w:val="0"/>
                <w:sz w:val="28"/>
                <w:szCs w:val="28"/>
                <w:lang w:bidi="ar"/>
              </w:rPr>
              <w:t>:</w:t>
            </w:r>
          </w:p>
        </w:tc>
        <w:tc>
          <w:tcPr>
            <w:tcW w:w="6078" w:type="dxa"/>
            <w:tcBorders>
              <w:tl2br w:val="nil"/>
              <w:tr2bl w:val="nil"/>
            </w:tcBorders>
          </w:tcPr>
          <w:p w:rsidR="007F79C8" w:rsidRDefault="00014460">
            <w:pPr>
              <w:rPr>
                <w:rFonts w:ascii="仿宋" w:eastAsia="仿宋" w:hAnsi="仿宋" w:cs="仿宋"/>
                <w:sz w:val="28"/>
                <w:szCs w:val="28"/>
              </w:rPr>
            </w:pPr>
            <w:r>
              <w:rPr>
                <w:rFonts w:ascii="仿宋" w:eastAsia="仿宋" w:hAnsi="仿宋" w:cs="仿宋" w:hint="eastAsia"/>
                <w:sz w:val="28"/>
                <w:szCs w:val="28"/>
              </w:rPr>
              <w:t>SJX-2023-058</w:t>
            </w:r>
          </w:p>
        </w:tc>
      </w:tr>
      <w:tr w:rsidR="007F79C8">
        <w:tc>
          <w:tcPr>
            <w:tcW w:w="2088" w:type="dxa"/>
            <w:tcBorders>
              <w:tl2br w:val="nil"/>
              <w:tr2bl w:val="nil"/>
            </w:tcBorders>
          </w:tcPr>
          <w:p w:rsidR="007F79C8" w:rsidRDefault="00014460">
            <w:pPr>
              <w:jc w:val="distribute"/>
              <w:rPr>
                <w:rFonts w:ascii="仿宋" w:eastAsia="仿宋" w:hAnsi="仿宋" w:cs="仿宋"/>
              </w:rPr>
            </w:pPr>
            <w:r>
              <w:rPr>
                <w:rFonts w:ascii="仿宋" w:eastAsia="仿宋" w:hAnsi="仿宋" w:cs="仿宋" w:hint="eastAsia"/>
                <w:color w:val="000000"/>
                <w:kern w:val="0"/>
                <w:sz w:val="28"/>
                <w:szCs w:val="28"/>
                <w:lang w:bidi="ar"/>
              </w:rPr>
              <w:t>包号/包名称</w:t>
            </w:r>
          </w:p>
        </w:tc>
        <w:tc>
          <w:tcPr>
            <w:tcW w:w="356" w:type="dxa"/>
            <w:tcBorders>
              <w:tl2br w:val="nil"/>
              <w:tr2bl w:val="nil"/>
            </w:tcBorders>
          </w:tcPr>
          <w:p w:rsidR="007F79C8" w:rsidRDefault="00014460">
            <w:pPr>
              <w:jc w:val="distribute"/>
              <w:rPr>
                <w:rFonts w:ascii="仿宋" w:eastAsia="仿宋" w:hAnsi="仿宋" w:cs="仿宋"/>
              </w:rPr>
            </w:pPr>
            <w:r>
              <w:rPr>
                <w:rFonts w:ascii="仿宋" w:eastAsia="仿宋" w:hAnsi="仿宋" w:cs="仿宋" w:hint="eastAsia"/>
                <w:color w:val="000000"/>
                <w:kern w:val="0"/>
                <w:sz w:val="28"/>
                <w:szCs w:val="28"/>
                <w:lang w:bidi="ar"/>
              </w:rPr>
              <w:t>:</w:t>
            </w:r>
          </w:p>
        </w:tc>
        <w:tc>
          <w:tcPr>
            <w:tcW w:w="6078" w:type="dxa"/>
            <w:tcBorders>
              <w:tl2br w:val="nil"/>
              <w:tr2bl w:val="nil"/>
            </w:tcBorders>
          </w:tcPr>
          <w:p w:rsidR="007F79C8" w:rsidRDefault="00014460">
            <w:pPr>
              <w:spacing w:line="360" w:lineRule="exact"/>
              <w:rPr>
                <w:rFonts w:ascii="仿宋" w:eastAsia="仿宋" w:hAnsi="仿宋" w:cs="仿宋"/>
                <w:sz w:val="28"/>
                <w:szCs w:val="28"/>
              </w:rPr>
            </w:pPr>
            <w:r>
              <w:rPr>
                <w:rFonts w:ascii="仿宋" w:eastAsia="仿宋" w:hAnsi="仿宋" w:cs="仿宋" w:hint="eastAsia"/>
                <w:sz w:val="28"/>
                <w:szCs w:val="28"/>
              </w:rPr>
              <w:t>新疆大学2023年度“双一流”建设项目（一期）生态与环境学院本科教学平台建设仪器设备采购（第一包）、新疆大学2023年度“双一流”建设项目（一期）生态与环境学院绿洲生态教育部重点实验室建设仪器设备采购（第二包）、新疆大学2023年度“双一流”建设项目（一期）生态与环境学院新疆精河温带荒漠生态系统教育部野外科学观测研究站建设仪器设备采购（第三包）</w:t>
            </w:r>
          </w:p>
        </w:tc>
      </w:tr>
      <w:tr w:rsidR="007F79C8">
        <w:tc>
          <w:tcPr>
            <w:tcW w:w="2088" w:type="dxa"/>
            <w:tcBorders>
              <w:tl2br w:val="nil"/>
              <w:tr2bl w:val="nil"/>
            </w:tcBorders>
          </w:tcPr>
          <w:p w:rsidR="007F79C8" w:rsidRDefault="00014460">
            <w:pPr>
              <w:jc w:val="distribute"/>
              <w:rPr>
                <w:rFonts w:ascii="仿宋" w:eastAsia="仿宋" w:hAnsi="仿宋" w:cs="仿宋"/>
              </w:rPr>
            </w:pPr>
            <w:r>
              <w:rPr>
                <w:rFonts w:ascii="仿宋" w:eastAsia="仿宋" w:hAnsi="仿宋" w:cs="仿宋" w:hint="eastAsia"/>
                <w:color w:val="000000"/>
                <w:kern w:val="0"/>
                <w:sz w:val="28"/>
                <w:szCs w:val="28"/>
                <w:lang w:bidi="ar"/>
              </w:rPr>
              <w:t>采购人</w:t>
            </w:r>
          </w:p>
        </w:tc>
        <w:tc>
          <w:tcPr>
            <w:tcW w:w="356" w:type="dxa"/>
            <w:tcBorders>
              <w:tl2br w:val="nil"/>
              <w:tr2bl w:val="nil"/>
            </w:tcBorders>
          </w:tcPr>
          <w:p w:rsidR="007F79C8" w:rsidRDefault="00014460">
            <w:pPr>
              <w:jc w:val="distribute"/>
              <w:rPr>
                <w:rFonts w:ascii="仿宋" w:eastAsia="仿宋" w:hAnsi="仿宋" w:cs="仿宋"/>
              </w:rPr>
            </w:pPr>
            <w:r>
              <w:rPr>
                <w:rFonts w:ascii="仿宋" w:eastAsia="仿宋" w:hAnsi="仿宋" w:cs="仿宋" w:hint="eastAsia"/>
                <w:color w:val="000000"/>
                <w:kern w:val="0"/>
                <w:sz w:val="28"/>
                <w:szCs w:val="28"/>
                <w:lang w:bidi="ar"/>
              </w:rPr>
              <w:t>:</w:t>
            </w:r>
          </w:p>
        </w:tc>
        <w:tc>
          <w:tcPr>
            <w:tcW w:w="6078" w:type="dxa"/>
            <w:tcBorders>
              <w:tl2br w:val="nil"/>
              <w:tr2bl w:val="nil"/>
            </w:tcBorders>
          </w:tcPr>
          <w:p w:rsidR="007F79C8" w:rsidRDefault="00014460">
            <w:pPr>
              <w:rPr>
                <w:rFonts w:ascii="仿宋" w:eastAsia="仿宋" w:hAnsi="仿宋" w:cs="仿宋"/>
                <w:sz w:val="28"/>
                <w:szCs w:val="28"/>
              </w:rPr>
            </w:pPr>
            <w:r>
              <w:rPr>
                <w:rFonts w:ascii="仿宋" w:eastAsia="仿宋" w:hAnsi="仿宋" w:cs="仿宋" w:hint="eastAsia"/>
                <w:sz w:val="28"/>
                <w:szCs w:val="28"/>
              </w:rPr>
              <w:t>新疆大学</w:t>
            </w:r>
          </w:p>
        </w:tc>
      </w:tr>
      <w:tr w:rsidR="007F79C8">
        <w:tc>
          <w:tcPr>
            <w:tcW w:w="2088" w:type="dxa"/>
            <w:tcBorders>
              <w:tl2br w:val="nil"/>
              <w:tr2bl w:val="nil"/>
            </w:tcBorders>
          </w:tcPr>
          <w:p w:rsidR="007F79C8" w:rsidRDefault="00014460">
            <w:pPr>
              <w:jc w:val="distribute"/>
              <w:rPr>
                <w:rFonts w:ascii="仿宋" w:eastAsia="仿宋" w:hAnsi="仿宋" w:cs="仿宋"/>
              </w:rPr>
            </w:pPr>
            <w:r>
              <w:rPr>
                <w:rFonts w:ascii="仿宋" w:eastAsia="仿宋" w:hAnsi="仿宋" w:cs="仿宋" w:hint="eastAsia"/>
                <w:color w:val="000000"/>
                <w:kern w:val="0"/>
                <w:sz w:val="28"/>
                <w:szCs w:val="28"/>
                <w:lang w:bidi="ar"/>
              </w:rPr>
              <w:t>采购代理机构</w:t>
            </w:r>
          </w:p>
        </w:tc>
        <w:tc>
          <w:tcPr>
            <w:tcW w:w="356" w:type="dxa"/>
            <w:tcBorders>
              <w:tl2br w:val="nil"/>
              <w:tr2bl w:val="nil"/>
            </w:tcBorders>
          </w:tcPr>
          <w:p w:rsidR="007F79C8" w:rsidRDefault="00014460">
            <w:pPr>
              <w:jc w:val="distribute"/>
              <w:rPr>
                <w:rFonts w:ascii="仿宋" w:eastAsia="仿宋" w:hAnsi="仿宋" w:cs="仿宋"/>
              </w:rPr>
            </w:pPr>
            <w:r>
              <w:rPr>
                <w:rFonts w:ascii="仿宋" w:eastAsia="仿宋" w:hAnsi="仿宋" w:cs="仿宋" w:hint="eastAsia"/>
                <w:color w:val="000000"/>
                <w:kern w:val="0"/>
                <w:sz w:val="28"/>
                <w:szCs w:val="28"/>
                <w:lang w:bidi="ar"/>
              </w:rPr>
              <w:t>:</w:t>
            </w:r>
          </w:p>
        </w:tc>
        <w:tc>
          <w:tcPr>
            <w:tcW w:w="6078" w:type="dxa"/>
            <w:tcBorders>
              <w:tl2br w:val="nil"/>
              <w:tr2bl w:val="nil"/>
            </w:tcBorders>
          </w:tcPr>
          <w:p w:rsidR="007F79C8" w:rsidRDefault="00014460">
            <w:pPr>
              <w:rPr>
                <w:rFonts w:ascii="仿宋" w:eastAsia="仿宋" w:hAnsi="仿宋" w:cs="仿宋"/>
                <w:sz w:val="28"/>
                <w:szCs w:val="28"/>
              </w:rPr>
            </w:pPr>
            <w:r>
              <w:rPr>
                <w:rFonts w:ascii="仿宋" w:eastAsia="仿宋" w:hAnsi="仿宋" w:cs="仿宋" w:hint="eastAsia"/>
                <w:sz w:val="28"/>
                <w:szCs w:val="28"/>
              </w:rPr>
              <w:t>新疆世纪星</w:t>
            </w:r>
            <w:r>
              <w:rPr>
                <w:rFonts w:ascii="仿宋" w:eastAsia="仿宋" w:hAnsi="仿宋" w:cs="仿宋"/>
                <w:sz w:val="28"/>
                <w:szCs w:val="28"/>
              </w:rPr>
              <w:t>工程咨询有限公司</w:t>
            </w:r>
          </w:p>
        </w:tc>
      </w:tr>
      <w:tr w:rsidR="007F79C8">
        <w:tc>
          <w:tcPr>
            <w:tcW w:w="2088" w:type="dxa"/>
            <w:tcBorders>
              <w:tl2br w:val="nil"/>
              <w:tr2bl w:val="nil"/>
            </w:tcBorders>
          </w:tcPr>
          <w:p w:rsidR="007F79C8" w:rsidRDefault="00014460">
            <w:pPr>
              <w:jc w:val="distribute"/>
              <w:rPr>
                <w:rFonts w:ascii="仿宋" w:eastAsia="仿宋" w:hAnsi="仿宋" w:cs="仿宋"/>
              </w:rPr>
            </w:pPr>
            <w:r>
              <w:rPr>
                <w:rFonts w:ascii="仿宋" w:eastAsia="仿宋" w:hAnsi="仿宋" w:cs="仿宋" w:hint="eastAsia"/>
                <w:color w:val="000000"/>
                <w:kern w:val="0"/>
                <w:sz w:val="28"/>
                <w:szCs w:val="28"/>
                <w:lang w:bidi="ar"/>
              </w:rPr>
              <w:t>时间</w:t>
            </w:r>
          </w:p>
        </w:tc>
        <w:tc>
          <w:tcPr>
            <w:tcW w:w="356" w:type="dxa"/>
            <w:tcBorders>
              <w:tl2br w:val="nil"/>
              <w:tr2bl w:val="nil"/>
            </w:tcBorders>
          </w:tcPr>
          <w:p w:rsidR="007F79C8" w:rsidRDefault="00014460">
            <w:pPr>
              <w:jc w:val="distribute"/>
              <w:rPr>
                <w:rFonts w:ascii="仿宋" w:eastAsia="仿宋" w:hAnsi="仿宋" w:cs="仿宋"/>
              </w:rPr>
            </w:pPr>
            <w:r>
              <w:rPr>
                <w:rFonts w:ascii="仿宋" w:eastAsia="仿宋" w:hAnsi="仿宋" w:cs="仿宋" w:hint="eastAsia"/>
                <w:color w:val="000000"/>
                <w:kern w:val="0"/>
                <w:sz w:val="28"/>
                <w:szCs w:val="28"/>
                <w:lang w:bidi="ar"/>
              </w:rPr>
              <w:t>:</w:t>
            </w:r>
          </w:p>
        </w:tc>
        <w:tc>
          <w:tcPr>
            <w:tcW w:w="6078" w:type="dxa"/>
            <w:tcBorders>
              <w:tl2br w:val="nil"/>
              <w:tr2bl w:val="nil"/>
            </w:tcBorders>
          </w:tcPr>
          <w:p w:rsidR="007F79C8" w:rsidRDefault="00014460">
            <w:pPr>
              <w:rPr>
                <w:rFonts w:ascii="仿宋" w:eastAsia="仿宋" w:hAnsi="仿宋" w:cs="仿宋"/>
                <w:sz w:val="28"/>
                <w:szCs w:val="28"/>
              </w:rPr>
            </w:pPr>
            <w:r>
              <w:rPr>
                <w:rFonts w:ascii="仿宋" w:eastAsia="仿宋" w:hAnsi="仿宋" w:cs="仿宋" w:hint="eastAsia"/>
                <w:sz w:val="28"/>
                <w:szCs w:val="28"/>
              </w:rPr>
              <w:t>二零二三年三月</w:t>
            </w:r>
          </w:p>
        </w:tc>
      </w:tr>
    </w:tbl>
    <w:p w:rsidR="007F79C8" w:rsidRDefault="007F79C8">
      <w:pPr>
        <w:rPr>
          <w:rFonts w:ascii="仿宋" w:eastAsia="仿宋" w:hAnsi="仿宋" w:cs="仿宋"/>
        </w:rPr>
      </w:pPr>
    </w:p>
    <w:p w:rsidR="007F79C8" w:rsidRDefault="00014460">
      <w:pPr>
        <w:rPr>
          <w:rFonts w:ascii="仿宋" w:eastAsia="仿宋" w:hAnsi="仿宋" w:cs="仿宋"/>
          <w:b/>
          <w:bCs/>
          <w:sz w:val="32"/>
          <w:szCs w:val="32"/>
        </w:rPr>
      </w:pPr>
      <w:r>
        <w:rPr>
          <w:rFonts w:ascii="仿宋" w:eastAsia="仿宋" w:hAnsi="仿宋" w:cs="仿宋" w:hint="eastAsia"/>
          <w:b/>
          <w:bCs/>
          <w:sz w:val="32"/>
          <w:szCs w:val="32"/>
        </w:rPr>
        <w:br w:type="page"/>
      </w:r>
    </w:p>
    <w:p w:rsidR="007F79C8" w:rsidRDefault="00014460">
      <w:pPr>
        <w:jc w:val="center"/>
        <w:rPr>
          <w:rFonts w:ascii="仿宋" w:eastAsia="仿宋" w:hAnsi="仿宋" w:cs="仿宋"/>
          <w:b/>
          <w:bCs/>
          <w:sz w:val="32"/>
          <w:szCs w:val="32"/>
        </w:rPr>
      </w:pPr>
      <w:r>
        <w:rPr>
          <w:rFonts w:ascii="仿宋" w:eastAsia="仿宋" w:hAnsi="仿宋" w:cs="仿宋" w:hint="eastAsia"/>
          <w:b/>
          <w:bCs/>
          <w:sz w:val="32"/>
          <w:szCs w:val="32"/>
        </w:rPr>
        <w:lastRenderedPageBreak/>
        <w:t>目  录</w:t>
      </w:r>
    </w:p>
    <w:sdt>
      <w:sdtPr>
        <w:rPr>
          <w:rFonts w:ascii="宋体" w:eastAsia="宋体" w:hAnsi="宋体" w:cs="Times New Roman"/>
          <w:bCs/>
          <w:spacing w:val="10"/>
          <w:kern w:val="0"/>
          <w:szCs w:val="21"/>
        </w:rPr>
        <w:id w:val="147451175"/>
        <w15:color w:val="DBDBDB"/>
      </w:sdtPr>
      <w:sdtEndPr>
        <w:rPr>
          <w:rFonts w:ascii="仿宋" w:eastAsia="仿宋" w:hAnsi="仿宋" w:cs="仿宋" w:hint="eastAsia"/>
          <w:sz w:val="24"/>
        </w:rPr>
      </w:sdtEndPr>
      <w:sdtContent>
        <w:p w:rsidR="007F79C8" w:rsidRDefault="007F79C8">
          <w:pPr>
            <w:jc w:val="center"/>
          </w:pPr>
        </w:p>
        <w:p w:rsidR="007F79C8" w:rsidRDefault="00014460">
          <w:pPr>
            <w:pStyle w:val="WPSOffice1"/>
            <w:tabs>
              <w:tab w:val="right" w:leader="dot" w:pos="8306"/>
            </w:tabs>
            <w:spacing w:line="360" w:lineRule="auto"/>
            <w:rPr>
              <w:rFonts w:ascii="仿宋" w:eastAsia="仿宋" w:hAnsi="仿宋" w:cs="仿宋"/>
              <w:noProof/>
              <w:sz w:val="24"/>
              <w:szCs w:val="24"/>
            </w:rPr>
          </w:pP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TOC \o "1-1" \h \u </w:instrText>
          </w:r>
          <w:r>
            <w:rPr>
              <w:rFonts w:ascii="仿宋" w:eastAsia="仿宋" w:hAnsi="仿宋" w:cs="仿宋" w:hint="eastAsia"/>
              <w:sz w:val="24"/>
              <w:szCs w:val="24"/>
            </w:rPr>
            <w:fldChar w:fldCharType="separate"/>
          </w:r>
          <w:hyperlink w:anchor="_Toc32601" w:history="1">
            <w:r>
              <w:rPr>
                <w:rFonts w:ascii="仿宋" w:eastAsia="仿宋" w:hAnsi="仿宋" w:cs="仿宋" w:hint="eastAsia"/>
                <w:bCs/>
                <w:noProof/>
                <w:sz w:val="24"/>
                <w:szCs w:val="24"/>
              </w:rPr>
              <w:t>第一章  招标公告</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_Toc32601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B5241D">
              <w:rPr>
                <w:rFonts w:ascii="仿宋" w:eastAsia="仿宋" w:hAnsi="仿宋" w:cs="仿宋"/>
                <w:noProof/>
                <w:sz w:val="24"/>
                <w:szCs w:val="24"/>
              </w:rPr>
              <w:t>3</w:t>
            </w:r>
            <w:r>
              <w:rPr>
                <w:rFonts w:ascii="仿宋" w:eastAsia="仿宋" w:hAnsi="仿宋" w:cs="仿宋" w:hint="eastAsia"/>
                <w:noProof/>
                <w:sz w:val="24"/>
                <w:szCs w:val="24"/>
              </w:rPr>
              <w:fldChar w:fldCharType="end"/>
            </w:r>
          </w:hyperlink>
        </w:p>
        <w:p w:rsidR="007F79C8" w:rsidRDefault="00014460">
          <w:pPr>
            <w:pStyle w:val="WPSOffice1"/>
            <w:tabs>
              <w:tab w:val="right" w:leader="dot" w:pos="8306"/>
            </w:tabs>
            <w:spacing w:line="360" w:lineRule="auto"/>
            <w:rPr>
              <w:rFonts w:ascii="仿宋" w:eastAsia="仿宋" w:hAnsi="仿宋" w:cs="仿宋"/>
              <w:noProof/>
              <w:sz w:val="24"/>
              <w:szCs w:val="24"/>
            </w:rPr>
          </w:pPr>
          <w:hyperlink w:anchor="_Toc14253" w:history="1">
            <w:r>
              <w:rPr>
                <w:rFonts w:ascii="仿宋" w:eastAsia="仿宋" w:hAnsi="仿宋" w:cs="仿宋" w:hint="eastAsia"/>
                <w:bCs/>
                <w:noProof/>
                <w:sz w:val="24"/>
                <w:szCs w:val="24"/>
              </w:rPr>
              <w:t>第二章  投标须知前附表</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_Toc14253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B5241D">
              <w:rPr>
                <w:rFonts w:ascii="仿宋" w:eastAsia="仿宋" w:hAnsi="仿宋" w:cs="仿宋"/>
                <w:noProof/>
                <w:sz w:val="24"/>
                <w:szCs w:val="24"/>
              </w:rPr>
              <w:t>7</w:t>
            </w:r>
            <w:r>
              <w:rPr>
                <w:rFonts w:ascii="仿宋" w:eastAsia="仿宋" w:hAnsi="仿宋" w:cs="仿宋" w:hint="eastAsia"/>
                <w:noProof/>
                <w:sz w:val="24"/>
                <w:szCs w:val="24"/>
              </w:rPr>
              <w:fldChar w:fldCharType="end"/>
            </w:r>
          </w:hyperlink>
        </w:p>
        <w:p w:rsidR="007F79C8" w:rsidRDefault="00014460">
          <w:pPr>
            <w:pStyle w:val="WPSOffice1"/>
            <w:tabs>
              <w:tab w:val="right" w:leader="dot" w:pos="8306"/>
            </w:tabs>
            <w:spacing w:line="360" w:lineRule="auto"/>
            <w:rPr>
              <w:rFonts w:ascii="仿宋" w:eastAsia="仿宋" w:hAnsi="仿宋" w:cs="仿宋"/>
              <w:noProof/>
              <w:sz w:val="24"/>
              <w:szCs w:val="24"/>
            </w:rPr>
          </w:pPr>
          <w:hyperlink w:anchor="_Toc3899" w:history="1">
            <w:r>
              <w:rPr>
                <w:rFonts w:ascii="仿宋" w:eastAsia="仿宋" w:hAnsi="仿宋" w:cs="仿宋" w:hint="eastAsia"/>
                <w:bCs/>
                <w:noProof/>
                <w:sz w:val="24"/>
                <w:szCs w:val="24"/>
              </w:rPr>
              <w:t>第三章  投标人须知</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_Toc3899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B5241D">
              <w:rPr>
                <w:rFonts w:ascii="仿宋" w:eastAsia="仿宋" w:hAnsi="仿宋" w:cs="仿宋"/>
                <w:noProof/>
                <w:sz w:val="24"/>
                <w:szCs w:val="24"/>
              </w:rPr>
              <w:t>12</w:t>
            </w:r>
            <w:r>
              <w:rPr>
                <w:rFonts w:ascii="仿宋" w:eastAsia="仿宋" w:hAnsi="仿宋" w:cs="仿宋" w:hint="eastAsia"/>
                <w:noProof/>
                <w:sz w:val="24"/>
                <w:szCs w:val="24"/>
              </w:rPr>
              <w:fldChar w:fldCharType="end"/>
            </w:r>
          </w:hyperlink>
        </w:p>
        <w:p w:rsidR="007F79C8" w:rsidRDefault="00014460">
          <w:pPr>
            <w:pStyle w:val="WPSOffice1"/>
            <w:tabs>
              <w:tab w:val="right" w:leader="dot" w:pos="8306"/>
            </w:tabs>
            <w:spacing w:line="360" w:lineRule="auto"/>
            <w:rPr>
              <w:rFonts w:ascii="仿宋" w:eastAsia="仿宋" w:hAnsi="仿宋" w:cs="仿宋"/>
              <w:noProof/>
              <w:sz w:val="24"/>
              <w:szCs w:val="24"/>
            </w:rPr>
          </w:pPr>
          <w:hyperlink w:anchor="_Toc4000" w:history="1">
            <w:r>
              <w:rPr>
                <w:rFonts w:ascii="仿宋" w:eastAsia="仿宋" w:hAnsi="仿宋" w:cs="仿宋" w:hint="eastAsia"/>
                <w:noProof/>
                <w:sz w:val="24"/>
                <w:szCs w:val="24"/>
              </w:rPr>
              <w:t>第四章  政府采购合同</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_Toc4000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B5241D">
              <w:rPr>
                <w:rFonts w:ascii="仿宋" w:eastAsia="仿宋" w:hAnsi="仿宋" w:cs="仿宋"/>
                <w:noProof/>
                <w:sz w:val="24"/>
                <w:szCs w:val="24"/>
              </w:rPr>
              <w:t>27</w:t>
            </w:r>
            <w:r>
              <w:rPr>
                <w:rFonts w:ascii="仿宋" w:eastAsia="仿宋" w:hAnsi="仿宋" w:cs="仿宋" w:hint="eastAsia"/>
                <w:noProof/>
                <w:sz w:val="24"/>
                <w:szCs w:val="24"/>
              </w:rPr>
              <w:fldChar w:fldCharType="end"/>
            </w:r>
          </w:hyperlink>
        </w:p>
        <w:p w:rsidR="007F79C8" w:rsidRDefault="00014460">
          <w:pPr>
            <w:pStyle w:val="WPSOffice1"/>
            <w:tabs>
              <w:tab w:val="right" w:leader="dot" w:pos="8306"/>
            </w:tabs>
            <w:spacing w:line="360" w:lineRule="auto"/>
            <w:rPr>
              <w:rFonts w:ascii="仿宋" w:eastAsia="仿宋" w:hAnsi="仿宋" w:cs="仿宋"/>
              <w:noProof/>
              <w:sz w:val="24"/>
              <w:szCs w:val="24"/>
            </w:rPr>
          </w:pPr>
          <w:hyperlink w:anchor="_Toc7984" w:history="1">
            <w:r>
              <w:rPr>
                <w:rFonts w:ascii="仿宋" w:eastAsia="仿宋" w:hAnsi="仿宋" w:cs="仿宋" w:hint="eastAsia"/>
                <w:bCs/>
                <w:noProof/>
                <w:kern w:val="2"/>
                <w:sz w:val="24"/>
                <w:szCs w:val="24"/>
                <w:lang w:bidi="ar"/>
              </w:rPr>
              <w:t>第五章  采购需求</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_Toc7984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B5241D">
              <w:rPr>
                <w:rFonts w:ascii="仿宋" w:eastAsia="仿宋" w:hAnsi="仿宋" w:cs="仿宋"/>
                <w:noProof/>
                <w:sz w:val="24"/>
                <w:szCs w:val="24"/>
              </w:rPr>
              <w:t>34</w:t>
            </w:r>
            <w:r>
              <w:rPr>
                <w:rFonts w:ascii="仿宋" w:eastAsia="仿宋" w:hAnsi="仿宋" w:cs="仿宋" w:hint="eastAsia"/>
                <w:noProof/>
                <w:sz w:val="24"/>
                <w:szCs w:val="24"/>
              </w:rPr>
              <w:fldChar w:fldCharType="end"/>
            </w:r>
          </w:hyperlink>
        </w:p>
        <w:p w:rsidR="007F79C8" w:rsidRDefault="00014460">
          <w:pPr>
            <w:pStyle w:val="WPSOffice1"/>
            <w:tabs>
              <w:tab w:val="right" w:leader="dot" w:pos="8306"/>
            </w:tabs>
            <w:spacing w:line="360" w:lineRule="auto"/>
            <w:rPr>
              <w:rFonts w:ascii="仿宋" w:eastAsia="仿宋" w:hAnsi="仿宋" w:cs="仿宋"/>
              <w:noProof/>
              <w:sz w:val="24"/>
              <w:szCs w:val="24"/>
            </w:rPr>
          </w:pPr>
          <w:hyperlink w:anchor="_Toc3191" w:history="1">
            <w:r>
              <w:rPr>
                <w:rFonts w:ascii="仿宋" w:eastAsia="仿宋" w:hAnsi="仿宋" w:cs="仿宋" w:hint="eastAsia"/>
                <w:bCs/>
                <w:noProof/>
                <w:sz w:val="24"/>
                <w:szCs w:val="24"/>
              </w:rPr>
              <w:t>第六章  评标方法和标准</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_Toc3191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B5241D">
              <w:rPr>
                <w:rFonts w:ascii="仿宋" w:eastAsia="仿宋" w:hAnsi="仿宋" w:cs="仿宋"/>
                <w:noProof/>
                <w:sz w:val="24"/>
                <w:szCs w:val="24"/>
              </w:rPr>
              <w:t>100</w:t>
            </w:r>
            <w:r>
              <w:rPr>
                <w:rFonts w:ascii="仿宋" w:eastAsia="仿宋" w:hAnsi="仿宋" w:cs="仿宋" w:hint="eastAsia"/>
                <w:noProof/>
                <w:sz w:val="24"/>
                <w:szCs w:val="24"/>
              </w:rPr>
              <w:fldChar w:fldCharType="end"/>
            </w:r>
          </w:hyperlink>
        </w:p>
        <w:p w:rsidR="007F79C8" w:rsidRDefault="00014460">
          <w:pPr>
            <w:pStyle w:val="WPSOffice1"/>
            <w:tabs>
              <w:tab w:val="right" w:leader="dot" w:pos="8306"/>
            </w:tabs>
            <w:spacing w:line="360" w:lineRule="auto"/>
            <w:rPr>
              <w:rFonts w:ascii="仿宋" w:eastAsia="仿宋" w:hAnsi="仿宋" w:cs="仿宋"/>
              <w:noProof/>
              <w:sz w:val="24"/>
              <w:szCs w:val="24"/>
            </w:rPr>
          </w:pPr>
          <w:hyperlink w:anchor="_Toc17967" w:history="1">
            <w:r>
              <w:rPr>
                <w:rFonts w:ascii="仿宋" w:eastAsia="仿宋" w:hAnsi="仿宋" w:cs="仿宋" w:hint="eastAsia"/>
                <w:bCs/>
                <w:noProof/>
                <w:sz w:val="24"/>
                <w:szCs w:val="24"/>
              </w:rPr>
              <w:t>第七章  投标文件格式</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_Toc17967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B5241D">
              <w:rPr>
                <w:rFonts w:ascii="仿宋" w:eastAsia="仿宋" w:hAnsi="仿宋" w:cs="仿宋"/>
                <w:noProof/>
                <w:sz w:val="24"/>
                <w:szCs w:val="24"/>
              </w:rPr>
              <w:t>106</w:t>
            </w:r>
            <w:r>
              <w:rPr>
                <w:rFonts w:ascii="仿宋" w:eastAsia="仿宋" w:hAnsi="仿宋" w:cs="仿宋" w:hint="eastAsia"/>
                <w:noProof/>
                <w:sz w:val="24"/>
                <w:szCs w:val="24"/>
              </w:rPr>
              <w:fldChar w:fldCharType="end"/>
            </w:r>
          </w:hyperlink>
        </w:p>
        <w:p w:rsidR="007F79C8" w:rsidRDefault="00014460">
          <w:pPr>
            <w:pStyle w:val="21"/>
            <w:spacing w:line="360" w:lineRule="auto"/>
            <w:rPr>
              <w:rFonts w:ascii="仿宋" w:eastAsia="仿宋" w:hAnsi="仿宋" w:cs="仿宋"/>
              <w:sz w:val="24"/>
              <w:szCs w:val="24"/>
            </w:rPr>
            <w:sectPr w:rsidR="007F79C8">
              <w:pgSz w:w="11906" w:h="16838"/>
              <w:pgMar w:top="1440" w:right="1800" w:bottom="1440" w:left="1800" w:header="851" w:footer="992" w:gutter="0"/>
              <w:cols w:space="425"/>
              <w:docGrid w:type="lines" w:linePitch="312"/>
            </w:sectPr>
          </w:pPr>
          <w:r>
            <w:rPr>
              <w:rFonts w:ascii="仿宋" w:eastAsia="仿宋" w:hAnsi="仿宋" w:cs="仿宋" w:hint="eastAsia"/>
              <w:sz w:val="24"/>
              <w:szCs w:val="24"/>
            </w:rPr>
            <w:fldChar w:fldCharType="end"/>
          </w:r>
        </w:p>
      </w:sdtContent>
    </w:sdt>
    <w:p w:rsidR="007F79C8" w:rsidRDefault="00014460">
      <w:pPr>
        <w:jc w:val="center"/>
        <w:outlineLvl w:val="0"/>
        <w:rPr>
          <w:rFonts w:ascii="仿宋" w:eastAsia="仿宋" w:hAnsi="仿宋" w:cs="仿宋"/>
          <w:b/>
          <w:bCs/>
          <w:sz w:val="32"/>
          <w:szCs w:val="32"/>
        </w:rPr>
      </w:pPr>
      <w:bookmarkStart w:id="0" w:name="_Toc32601"/>
      <w:r>
        <w:rPr>
          <w:rFonts w:ascii="仿宋" w:eastAsia="仿宋" w:hAnsi="仿宋" w:cs="仿宋" w:hint="eastAsia"/>
          <w:b/>
          <w:bCs/>
          <w:sz w:val="32"/>
          <w:szCs w:val="32"/>
        </w:rPr>
        <w:lastRenderedPageBreak/>
        <w:t xml:space="preserve">第一章 </w:t>
      </w:r>
      <w:bookmarkEnd w:id="0"/>
      <w:r>
        <w:rPr>
          <w:rFonts w:ascii="仿宋" w:eastAsia="仿宋" w:hAnsi="仿宋" w:cs="仿宋" w:hint="eastAsia"/>
          <w:b/>
          <w:bCs/>
          <w:sz w:val="32"/>
          <w:szCs w:val="32"/>
        </w:rPr>
        <w:t>招标公告</w:t>
      </w:r>
    </w:p>
    <w:p w:rsidR="007F79C8" w:rsidRDefault="007F79C8">
      <w:pPr>
        <w:adjustRightInd w:val="0"/>
        <w:snapToGrid w:val="0"/>
        <w:spacing w:line="440" w:lineRule="exact"/>
        <w:ind w:firstLineChars="200" w:firstLine="480"/>
        <w:rPr>
          <w:rFonts w:ascii="仿宋" w:eastAsia="仿宋" w:hAnsi="仿宋" w:cs="仿宋"/>
          <w:sz w:val="24"/>
        </w:rPr>
      </w:pPr>
    </w:p>
    <w:p w:rsidR="007F79C8" w:rsidRDefault="00014460">
      <w:pPr>
        <w:pBdr>
          <w:top w:val="single" w:sz="4" w:space="1" w:color="auto"/>
          <w:left w:val="single" w:sz="4" w:space="4" w:color="auto"/>
          <w:bottom w:val="single" w:sz="4" w:space="1" w:color="auto"/>
          <w:right w:val="single" w:sz="4" w:space="4" w:color="auto"/>
        </w:pBdr>
        <w:spacing w:line="440" w:lineRule="exact"/>
        <w:rPr>
          <w:rFonts w:ascii="仿宋" w:eastAsia="仿宋" w:hAnsi="仿宋" w:cs="宋体"/>
          <w:sz w:val="24"/>
        </w:rPr>
      </w:pPr>
      <w:bookmarkStart w:id="1" w:name="_Toc35393621"/>
      <w:bookmarkStart w:id="2" w:name="_Toc35393790"/>
      <w:bookmarkStart w:id="3" w:name="_Toc28359079"/>
      <w:bookmarkStart w:id="4" w:name="_Toc28359002"/>
      <w:bookmarkStart w:id="5" w:name="_Hlk24379207"/>
      <w:r>
        <w:rPr>
          <w:rFonts w:ascii="仿宋" w:eastAsia="仿宋" w:hAnsi="仿宋" w:cs="宋体" w:hint="eastAsia"/>
          <w:sz w:val="24"/>
        </w:rPr>
        <w:t>项目概况</w:t>
      </w:r>
    </w:p>
    <w:p w:rsidR="007F79C8" w:rsidRDefault="00014460">
      <w:pPr>
        <w:pBdr>
          <w:top w:val="single" w:sz="4" w:space="1" w:color="auto"/>
          <w:left w:val="single" w:sz="4" w:space="4" w:color="auto"/>
          <w:bottom w:val="single" w:sz="4" w:space="1" w:color="auto"/>
          <w:right w:val="single" w:sz="4" w:space="4" w:color="auto"/>
        </w:pBdr>
        <w:spacing w:line="440" w:lineRule="exact"/>
        <w:ind w:firstLineChars="200" w:firstLine="480"/>
        <w:rPr>
          <w:rFonts w:ascii="仿宋" w:eastAsia="仿宋" w:hAnsi="仿宋" w:cs="宋体"/>
          <w:b/>
          <w:bCs/>
          <w:sz w:val="24"/>
        </w:rPr>
      </w:pPr>
      <w:r>
        <w:rPr>
          <w:rFonts w:ascii="仿宋" w:eastAsia="仿宋" w:hAnsi="仿宋" w:cs="宋体" w:hint="eastAsia"/>
          <w:sz w:val="24"/>
        </w:rPr>
        <w:t>新疆大学2023年度“双一流”建设项目（一期）生态与环境学院仪器设备采购项目（含：本科教学平台建设、绿洲生态教育部重点实验室建设、新疆精河温带荒漠生态系统教育部野外科学观测研究站建设）的</w:t>
      </w:r>
      <w:r>
        <w:rPr>
          <w:rFonts w:ascii="仿宋" w:eastAsia="仿宋" w:hAnsi="仿宋"/>
          <w:sz w:val="24"/>
        </w:rPr>
        <w:t>潜在供应商</w:t>
      </w:r>
      <w:r>
        <w:rPr>
          <w:rFonts w:ascii="仿宋" w:eastAsia="仿宋" w:hAnsi="仿宋" w:cs="宋体" w:hint="eastAsia"/>
          <w:sz w:val="24"/>
        </w:rPr>
        <w:t>应在政采云平台线上获取采购文件，并于</w:t>
      </w:r>
      <w:r>
        <w:rPr>
          <w:rFonts w:ascii="仿宋" w:eastAsia="仿宋" w:hAnsi="仿宋" w:cs="宋体" w:hint="eastAsia"/>
          <w:sz w:val="24"/>
          <w:u w:val="single"/>
        </w:rPr>
        <w:t>2023</w:t>
      </w:r>
      <w:r>
        <w:rPr>
          <w:rFonts w:ascii="仿宋" w:eastAsia="仿宋" w:hAnsi="仿宋" w:cs="宋体" w:hint="eastAsia"/>
          <w:bCs/>
          <w:sz w:val="24"/>
        </w:rPr>
        <w:t>年</w:t>
      </w:r>
      <w:r>
        <w:rPr>
          <w:rFonts w:ascii="仿宋" w:eastAsia="仿宋" w:hAnsi="仿宋" w:cs="宋体" w:hint="eastAsia"/>
          <w:bCs/>
          <w:sz w:val="24"/>
          <w:u w:val="single"/>
        </w:rPr>
        <w:t>04</w:t>
      </w:r>
      <w:r>
        <w:rPr>
          <w:rFonts w:ascii="仿宋" w:eastAsia="仿宋" w:hAnsi="仿宋" w:cs="宋体" w:hint="eastAsia"/>
          <w:bCs/>
          <w:sz w:val="24"/>
        </w:rPr>
        <w:t>月</w:t>
      </w:r>
      <w:r>
        <w:rPr>
          <w:rFonts w:ascii="仿宋" w:eastAsia="仿宋" w:hAnsi="仿宋" w:cs="宋体" w:hint="eastAsia"/>
          <w:bCs/>
          <w:sz w:val="24"/>
          <w:u w:val="single"/>
        </w:rPr>
        <w:t>10</w:t>
      </w:r>
      <w:r>
        <w:rPr>
          <w:rFonts w:ascii="仿宋" w:eastAsia="仿宋" w:hAnsi="仿宋" w:cs="宋体" w:hint="eastAsia"/>
          <w:bCs/>
          <w:sz w:val="24"/>
        </w:rPr>
        <w:t>日</w:t>
      </w:r>
      <w:r>
        <w:rPr>
          <w:rFonts w:ascii="仿宋" w:eastAsia="仿宋" w:hAnsi="仿宋" w:cs="宋体" w:hint="eastAsia"/>
          <w:bCs/>
          <w:sz w:val="24"/>
          <w:u w:val="single"/>
        </w:rPr>
        <w:t xml:space="preserve">11 </w:t>
      </w:r>
      <w:r>
        <w:rPr>
          <w:rFonts w:ascii="仿宋" w:eastAsia="仿宋" w:hAnsi="仿宋" w:cs="宋体" w:hint="eastAsia"/>
          <w:bCs/>
          <w:sz w:val="24"/>
        </w:rPr>
        <w:t>时</w:t>
      </w:r>
      <w:r>
        <w:rPr>
          <w:rFonts w:ascii="仿宋" w:eastAsia="仿宋" w:hAnsi="仿宋" w:cs="宋体" w:hint="eastAsia"/>
          <w:bCs/>
          <w:sz w:val="24"/>
          <w:u w:val="single"/>
        </w:rPr>
        <w:t>00</w:t>
      </w:r>
      <w:r>
        <w:rPr>
          <w:rFonts w:ascii="仿宋" w:eastAsia="仿宋" w:hAnsi="仿宋" w:cs="宋体" w:hint="eastAsia"/>
          <w:bCs/>
          <w:sz w:val="24"/>
        </w:rPr>
        <w:t>分前递交响应文件</w:t>
      </w:r>
      <w:r>
        <w:rPr>
          <w:rFonts w:ascii="仿宋" w:eastAsia="仿宋" w:hAnsi="仿宋" w:cs="宋体" w:hint="eastAsia"/>
          <w:sz w:val="24"/>
        </w:rPr>
        <w:t>。</w:t>
      </w:r>
    </w:p>
    <w:p w:rsidR="007F79C8" w:rsidRDefault="00014460">
      <w:pPr>
        <w:spacing w:line="440" w:lineRule="exact"/>
        <w:rPr>
          <w:rFonts w:ascii="仿宋" w:eastAsia="仿宋" w:hAnsi="仿宋" w:cs="宋体"/>
          <w:b/>
          <w:bCs/>
          <w:sz w:val="24"/>
        </w:rPr>
      </w:pPr>
      <w:r>
        <w:rPr>
          <w:rFonts w:ascii="仿宋" w:eastAsia="仿宋" w:hAnsi="仿宋" w:cs="宋体" w:hint="eastAsia"/>
          <w:b/>
          <w:bCs/>
          <w:sz w:val="24"/>
        </w:rPr>
        <w:t>一、项目基本情况</w:t>
      </w:r>
      <w:bookmarkEnd w:id="1"/>
      <w:bookmarkEnd w:id="2"/>
      <w:bookmarkEnd w:id="3"/>
      <w:bookmarkEnd w:id="4"/>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项</w:t>
      </w:r>
      <w:bookmarkEnd w:id="5"/>
      <w:r>
        <w:rPr>
          <w:rFonts w:ascii="仿宋" w:eastAsia="仿宋" w:hAnsi="仿宋" w:cs="宋体" w:hint="eastAsia"/>
          <w:sz w:val="24"/>
        </w:rPr>
        <w:t>目编号：SJX-2023-058</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项目名称：新疆大学2023年度“双一流”建设项目（一期）生态与环境学院仪器设备采购项目（含：本科教学平台建设、绿洲生态教育部重点实验室建设、新疆精河温带荒漠生态系统教育部野外科学观测研究站建设）</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采购方式：公开招标</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预算金额：</w:t>
      </w:r>
      <w:r>
        <w:rPr>
          <w:rFonts w:ascii="仿宋" w:eastAsia="仿宋" w:hAnsi="仿宋" w:cs="宋体"/>
          <w:sz w:val="24"/>
        </w:rPr>
        <w:t>528</w:t>
      </w:r>
      <w:r>
        <w:rPr>
          <w:rFonts w:ascii="仿宋" w:eastAsia="仿宋" w:hAnsi="仿宋" w:cs="宋体" w:hint="eastAsia"/>
          <w:sz w:val="24"/>
        </w:rPr>
        <w:t>0000.00元（人民币）</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最高限价：</w:t>
      </w:r>
      <w:r>
        <w:rPr>
          <w:rFonts w:ascii="仿宋" w:eastAsia="仿宋" w:hAnsi="仿宋" w:cs="宋体"/>
          <w:sz w:val="24"/>
        </w:rPr>
        <w:t>528</w:t>
      </w:r>
      <w:r>
        <w:rPr>
          <w:rFonts w:ascii="仿宋" w:eastAsia="仿宋" w:hAnsi="仿宋" w:cs="宋体" w:hint="eastAsia"/>
          <w:sz w:val="24"/>
        </w:rPr>
        <w:t>0000.00元（人民币）</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采购需求：本项目内容的供应、运输、安装、验收及售后服务等。</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交货地点：采购人指定地点</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合同履行期限：</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第一包：自中标公示截止之日起</w:t>
      </w:r>
      <w:r>
        <w:rPr>
          <w:rFonts w:ascii="仿宋" w:eastAsia="仿宋" w:hAnsi="仿宋" w:cs="宋体"/>
          <w:sz w:val="24"/>
        </w:rPr>
        <w:t>60</w:t>
      </w:r>
      <w:r>
        <w:rPr>
          <w:rFonts w:ascii="仿宋" w:eastAsia="仿宋" w:hAnsi="仿宋" w:cs="宋体" w:hint="eastAsia"/>
          <w:sz w:val="24"/>
        </w:rPr>
        <w:t>日历日；</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第二包：</w:t>
      </w:r>
      <w:r>
        <w:rPr>
          <w:rFonts w:ascii="仿宋" w:eastAsia="仿宋" w:hAnsi="仿宋" w:cs="仿宋" w:hint="eastAsia"/>
          <w:bCs/>
          <w:sz w:val="24"/>
        </w:rPr>
        <w:t>气相色谱仪、高精度</w:t>
      </w:r>
      <w:r>
        <w:rPr>
          <w:rFonts w:ascii="仿宋" w:eastAsia="仿宋" w:hAnsi="仿宋" w:cs="仿宋"/>
          <w:bCs/>
          <w:sz w:val="24"/>
        </w:rPr>
        <w:t>pH</w:t>
      </w:r>
      <w:r>
        <w:rPr>
          <w:rFonts w:ascii="仿宋" w:eastAsia="仿宋" w:hAnsi="仿宋" w:cs="仿宋" w:hint="eastAsia"/>
          <w:bCs/>
          <w:sz w:val="24"/>
        </w:rPr>
        <w:t>计（</w:t>
      </w:r>
      <w:r>
        <w:rPr>
          <w:rFonts w:ascii="仿宋" w:eastAsia="仿宋" w:hAnsi="仿宋" w:cs="仿宋"/>
          <w:bCs/>
          <w:sz w:val="24"/>
        </w:rPr>
        <w:t>8</w:t>
      </w:r>
      <w:r>
        <w:rPr>
          <w:rFonts w:ascii="仿宋" w:eastAsia="仿宋" w:hAnsi="仿宋" w:cs="仿宋" w:hint="eastAsia"/>
          <w:bCs/>
          <w:sz w:val="24"/>
        </w:rPr>
        <w:t>模块，含离子测量）：</w:t>
      </w:r>
      <w:r>
        <w:rPr>
          <w:rFonts w:ascii="仿宋" w:eastAsia="仿宋" w:hAnsi="仿宋" w:cs="宋体" w:hint="eastAsia"/>
          <w:sz w:val="24"/>
        </w:rPr>
        <w:t>自中标公示截止之日起</w:t>
      </w:r>
      <w:r>
        <w:rPr>
          <w:rFonts w:ascii="仿宋" w:eastAsia="仿宋" w:hAnsi="仿宋" w:cs="宋体"/>
          <w:sz w:val="24"/>
        </w:rPr>
        <w:t>90</w:t>
      </w:r>
      <w:r>
        <w:rPr>
          <w:rFonts w:ascii="仿宋" w:eastAsia="仿宋" w:hAnsi="仿宋" w:cs="宋体" w:hint="eastAsia"/>
          <w:sz w:val="24"/>
        </w:rPr>
        <w:t>日历日，其余仪器设备：自中标公示截止之日起</w:t>
      </w:r>
      <w:r>
        <w:rPr>
          <w:rFonts w:ascii="仿宋" w:eastAsia="仿宋" w:hAnsi="仿宋" w:cs="宋体"/>
          <w:sz w:val="24"/>
        </w:rPr>
        <w:t>60</w:t>
      </w:r>
      <w:r>
        <w:rPr>
          <w:rFonts w:ascii="仿宋" w:eastAsia="仿宋" w:hAnsi="仿宋" w:cs="宋体" w:hint="eastAsia"/>
          <w:sz w:val="24"/>
        </w:rPr>
        <w:t>日历日；</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第三包：</w:t>
      </w:r>
      <w:r>
        <w:rPr>
          <w:rFonts w:ascii="仿宋" w:eastAsia="仿宋" w:hAnsi="仿宋" w:cs="仿宋" w:hint="eastAsia"/>
          <w:bCs/>
          <w:sz w:val="24"/>
        </w:rPr>
        <w:t>自动水位监测网络（含无线数据传输）：</w:t>
      </w:r>
      <w:r>
        <w:rPr>
          <w:rFonts w:ascii="仿宋" w:eastAsia="仿宋" w:hAnsi="仿宋" w:cs="宋体" w:hint="eastAsia"/>
          <w:sz w:val="24"/>
        </w:rPr>
        <w:t>自中标公示截止之日起</w:t>
      </w:r>
      <w:r>
        <w:rPr>
          <w:rFonts w:ascii="仿宋" w:eastAsia="仿宋" w:hAnsi="仿宋" w:cs="宋体"/>
          <w:sz w:val="24"/>
        </w:rPr>
        <w:t>90</w:t>
      </w:r>
      <w:r>
        <w:rPr>
          <w:rFonts w:ascii="仿宋" w:eastAsia="仿宋" w:hAnsi="仿宋" w:cs="宋体" w:hint="eastAsia"/>
          <w:sz w:val="24"/>
        </w:rPr>
        <w:t>日历日，其余仪器设备：自中标公示截止之日起</w:t>
      </w:r>
      <w:r>
        <w:rPr>
          <w:rFonts w:ascii="仿宋" w:eastAsia="仿宋" w:hAnsi="仿宋" w:cs="宋体"/>
          <w:sz w:val="24"/>
        </w:rPr>
        <w:t>60</w:t>
      </w:r>
      <w:r>
        <w:rPr>
          <w:rFonts w:ascii="仿宋" w:eastAsia="仿宋" w:hAnsi="仿宋" w:cs="宋体" w:hint="eastAsia"/>
          <w:sz w:val="24"/>
        </w:rPr>
        <w:t>日历日</w:t>
      </w:r>
      <w:r>
        <w:rPr>
          <w:rFonts w:ascii="仿宋" w:eastAsia="仿宋" w:hAnsi="仿宋" w:cs="宋体"/>
          <w:sz w:val="24"/>
        </w:rPr>
        <w:t>。</w:t>
      </w:r>
      <w:r>
        <w:rPr>
          <w:rFonts w:ascii="仿宋" w:eastAsia="仿宋" w:hAnsi="仿宋" w:cs="宋体" w:hint="eastAsia"/>
          <w:sz w:val="24"/>
        </w:rPr>
        <w:t>详见招标文件“第五章</w:t>
      </w:r>
      <w:r>
        <w:rPr>
          <w:rFonts w:ascii="仿宋" w:eastAsia="仿宋" w:hAnsi="仿宋" w:cs="宋体"/>
          <w:sz w:val="24"/>
        </w:rPr>
        <w:t>采购需</w:t>
      </w:r>
      <w:r>
        <w:rPr>
          <w:rFonts w:ascii="仿宋" w:eastAsia="仿宋" w:hAnsi="仿宋" w:cs="宋体" w:hint="eastAsia"/>
          <w:sz w:val="24"/>
        </w:rPr>
        <w:t>求”</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本项目不接受联合体投标。</w:t>
      </w:r>
    </w:p>
    <w:p w:rsidR="007F79C8" w:rsidRDefault="00014460">
      <w:pPr>
        <w:spacing w:line="440" w:lineRule="exact"/>
        <w:rPr>
          <w:rFonts w:ascii="仿宋" w:eastAsia="仿宋" w:hAnsi="仿宋" w:cs="宋体"/>
          <w:b/>
          <w:bCs/>
          <w:sz w:val="24"/>
        </w:rPr>
      </w:pPr>
      <w:bookmarkStart w:id="6" w:name="_Toc35393791"/>
      <w:bookmarkStart w:id="7" w:name="_Toc28359080"/>
      <w:bookmarkStart w:id="8" w:name="_Toc28359003"/>
      <w:bookmarkStart w:id="9" w:name="_Toc35393622"/>
      <w:r>
        <w:rPr>
          <w:rFonts w:ascii="仿宋" w:eastAsia="仿宋" w:hAnsi="仿宋" w:cs="宋体" w:hint="eastAsia"/>
          <w:b/>
          <w:bCs/>
          <w:sz w:val="24"/>
        </w:rPr>
        <w:t>二、申请人的资格要求：</w:t>
      </w:r>
      <w:bookmarkEnd w:id="6"/>
      <w:bookmarkEnd w:id="7"/>
      <w:bookmarkEnd w:id="8"/>
      <w:bookmarkEnd w:id="9"/>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1.</w:t>
      </w:r>
      <w:bookmarkStart w:id="10" w:name="_Toc28359081"/>
      <w:bookmarkStart w:id="11" w:name="_Toc28359004"/>
      <w:r>
        <w:rPr>
          <w:rFonts w:ascii="仿宋" w:eastAsia="仿宋" w:hAnsi="仿宋" w:cs="宋体" w:hint="eastAsia"/>
          <w:sz w:val="24"/>
        </w:rPr>
        <w:t>满足《中华人民共和国政府采购法》第二十二条规定；</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2.落实政府采购政策需满足的资格要求：/</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3.本项目的特定资格要求：</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（1）具有独立承担民事责任能力的在中华人民共和国境内注册的法人、其他组织或者自然人；</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lastRenderedPageBreak/>
        <w:t>（</w:t>
      </w:r>
      <w:r>
        <w:rPr>
          <w:rFonts w:ascii="仿宋" w:eastAsia="仿宋" w:hAnsi="仿宋" w:cs="宋体"/>
          <w:sz w:val="24"/>
        </w:rPr>
        <w:t>2</w:t>
      </w:r>
      <w:r>
        <w:rPr>
          <w:rFonts w:ascii="仿宋" w:eastAsia="仿宋" w:hAnsi="仿宋" w:cs="宋体" w:hint="eastAsia"/>
          <w:sz w:val="24"/>
        </w:rPr>
        <w:t>）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3</w:t>
      </w:r>
      <w:r>
        <w:rPr>
          <w:rFonts w:ascii="仿宋" w:eastAsia="仿宋" w:hAnsi="仿宋" w:cs="宋体" w:hint="eastAsia"/>
          <w:sz w:val="24"/>
        </w:rPr>
        <w:t>）其他说明：（A）与采购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rsidR="007F79C8" w:rsidRDefault="00014460">
      <w:pPr>
        <w:spacing w:line="440" w:lineRule="exact"/>
        <w:rPr>
          <w:rFonts w:ascii="仿宋" w:eastAsia="仿宋" w:hAnsi="仿宋" w:cs="宋体"/>
          <w:b/>
          <w:bCs/>
          <w:sz w:val="24"/>
        </w:rPr>
      </w:pPr>
      <w:bookmarkStart w:id="12" w:name="_Toc35393792"/>
      <w:bookmarkStart w:id="13" w:name="_Toc35393623"/>
      <w:r>
        <w:rPr>
          <w:rFonts w:ascii="仿宋" w:eastAsia="仿宋" w:hAnsi="仿宋" w:cs="宋体" w:hint="eastAsia"/>
          <w:b/>
          <w:bCs/>
          <w:sz w:val="24"/>
        </w:rPr>
        <w:t>三、获取招标文件</w:t>
      </w:r>
      <w:bookmarkEnd w:id="10"/>
      <w:bookmarkEnd w:id="11"/>
      <w:bookmarkEnd w:id="12"/>
      <w:bookmarkEnd w:id="13"/>
    </w:p>
    <w:p w:rsidR="007F79C8" w:rsidRDefault="00014460">
      <w:pPr>
        <w:spacing w:line="440" w:lineRule="exact"/>
        <w:ind w:firstLineChars="200" w:firstLine="480"/>
        <w:rPr>
          <w:rFonts w:ascii="仿宋" w:eastAsia="仿宋" w:hAnsi="仿宋" w:cs="宋体"/>
          <w:sz w:val="24"/>
        </w:rPr>
      </w:pPr>
      <w:bookmarkStart w:id="14" w:name="_Toc28359082"/>
      <w:bookmarkStart w:id="15" w:name="_Toc28359005"/>
      <w:bookmarkStart w:id="16" w:name="_Toc35393793"/>
      <w:bookmarkStart w:id="17" w:name="_Toc35393624"/>
      <w:r>
        <w:rPr>
          <w:rFonts w:ascii="仿宋" w:eastAsia="仿宋" w:hAnsi="仿宋" w:cs="宋体" w:hint="eastAsia"/>
          <w:sz w:val="24"/>
        </w:rPr>
        <w:t>时间：2023年03月17日至2023年03月24日（北京时间，法定节假日除外）</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地点：政采云平台线上获取http://www.zcygov.cn/</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方式：供应商登录政采云平台https://www.zcygov.cn/在线申请获取采购文件（进入“项目采购”应用，在获取采购文件菜单中选择项目，申请获取采购文件）平台操作过中如需帮助，可联系平台客服热线 400-881-7190获取支持。</w:t>
      </w:r>
    </w:p>
    <w:p w:rsidR="007F79C8" w:rsidRDefault="00014460">
      <w:pPr>
        <w:spacing w:line="440" w:lineRule="exact"/>
        <w:rPr>
          <w:rFonts w:ascii="仿宋" w:eastAsia="仿宋" w:hAnsi="仿宋" w:cs="宋体"/>
          <w:sz w:val="24"/>
        </w:rPr>
      </w:pPr>
      <w:r>
        <w:rPr>
          <w:rFonts w:ascii="仿宋" w:eastAsia="仿宋" w:hAnsi="仿宋" w:cs="宋体" w:hint="eastAsia"/>
          <w:b/>
          <w:bCs/>
          <w:sz w:val="24"/>
        </w:rPr>
        <w:t>四、</w:t>
      </w:r>
      <w:bookmarkEnd w:id="14"/>
      <w:bookmarkEnd w:id="15"/>
      <w:bookmarkEnd w:id="16"/>
      <w:bookmarkEnd w:id="17"/>
      <w:r>
        <w:rPr>
          <w:rFonts w:ascii="仿宋" w:eastAsia="仿宋" w:hAnsi="仿宋" w:cs="宋体" w:hint="eastAsia"/>
          <w:b/>
          <w:bCs/>
          <w:sz w:val="24"/>
        </w:rPr>
        <w:t>提交投标文件截止时间、开标时间和地点</w:t>
      </w:r>
    </w:p>
    <w:p w:rsidR="007F79C8" w:rsidRDefault="00014460">
      <w:pPr>
        <w:spacing w:line="440" w:lineRule="exact"/>
        <w:ind w:firstLineChars="200" w:firstLine="480"/>
        <w:rPr>
          <w:rFonts w:ascii="仿宋" w:eastAsia="仿宋" w:hAnsi="仿宋" w:cs="宋体"/>
          <w:sz w:val="24"/>
        </w:rPr>
      </w:pPr>
      <w:bookmarkStart w:id="18" w:name="_Toc35393794"/>
      <w:bookmarkStart w:id="19" w:name="_Toc28359084"/>
      <w:bookmarkStart w:id="20" w:name="_Toc35393625"/>
      <w:bookmarkStart w:id="21" w:name="_Toc28359007"/>
      <w:r>
        <w:rPr>
          <w:rFonts w:ascii="仿宋" w:eastAsia="仿宋" w:hAnsi="仿宋" w:cs="宋体" w:hint="eastAsia"/>
          <w:sz w:val="24"/>
        </w:rPr>
        <w:t>提交投标文件截止时间：2023年04月10日11时00分（北京时间）</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投标地点：政采云平台https://login.zcygov.cn/</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开标时间：2023年04月10日11时00分（北京时间）</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开标地点：政采云平台https://login.zcygov.cn/</w:t>
      </w:r>
    </w:p>
    <w:p w:rsidR="007F79C8" w:rsidRDefault="00014460">
      <w:pPr>
        <w:spacing w:line="440" w:lineRule="exact"/>
        <w:rPr>
          <w:rFonts w:ascii="仿宋" w:eastAsia="仿宋" w:hAnsi="仿宋" w:cs="宋体"/>
          <w:b/>
          <w:bCs/>
          <w:sz w:val="24"/>
        </w:rPr>
      </w:pPr>
      <w:r>
        <w:rPr>
          <w:rFonts w:ascii="仿宋" w:eastAsia="仿宋" w:hAnsi="仿宋" w:cs="宋体" w:hint="eastAsia"/>
          <w:b/>
          <w:bCs/>
          <w:sz w:val="24"/>
        </w:rPr>
        <w:t>五、公告期限</w:t>
      </w:r>
      <w:bookmarkEnd w:id="18"/>
      <w:bookmarkEnd w:id="19"/>
      <w:bookmarkEnd w:id="20"/>
      <w:bookmarkEnd w:id="21"/>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自本公告发布之日起5个工作日。</w:t>
      </w:r>
    </w:p>
    <w:p w:rsidR="007F79C8" w:rsidRDefault="00014460">
      <w:pPr>
        <w:spacing w:line="440" w:lineRule="exact"/>
        <w:rPr>
          <w:rFonts w:ascii="仿宋" w:eastAsia="仿宋" w:hAnsi="仿宋" w:cs="宋体"/>
          <w:b/>
          <w:bCs/>
          <w:sz w:val="24"/>
        </w:rPr>
      </w:pPr>
      <w:bookmarkStart w:id="22" w:name="_Toc35393626"/>
      <w:bookmarkStart w:id="23" w:name="_Toc35393795"/>
      <w:r>
        <w:rPr>
          <w:rFonts w:ascii="仿宋" w:eastAsia="仿宋" w:hAnsi="仿宋" w:cs="宋体" w:hint="eastAsia"/>
          <w:b/>
          <w:bCs/>
          <w:sz w:val="24"/>
        </w:rPr>
        <w:t>六、其他补充事宜</w:t>
      </w:r>
      <w:bookmarkEnd w:id="22"/>
      <w:bookmarkEnd w:id="23"/>
    </w:p>
    <w:p w:rsidR="007F79C8" w:rsidRDefault="00014460">
      <w:pPr>
        <w:spacing w:line="440" w:lineRule="exact"/>
        <w:ind w:firstLineChars="200" w:firstLine="480"/>
        <w:rPr>
          <w:rFonts w:ascii="仿宋" w:eastAsia="仿宋" w:hAnsi="仿宋" w:cs="宋体"/>
          <w:sz w:val="24"/>
        </w:rPr>
      </w:pPr>
      <w:bookmarkStart w:id="24" w:name="_Toc35393796"/>
      <w:bookmarkStart w:id="25" w:name="_Toc28359085"/>
      <w:bookmarkStart w:id="26" w:name="_Toc35393627"/>
      <w:bookmarkStart w:id="27" w:name="_Toc28359008"/>
      <w:r>
        <w:rPr>
          <w:rFonts w:ascii="仿宋" w:eastAsia="仿宋" w:hAnsi="仿宋" w:cs="宋体" w:hint="eastAsia"/>
          <w:sz w:val="24"/>
        </w:rPr>
        <w:t>1.本项目共分为三个包，第一包预算金额2</w:t>
      </w:r>
      <w:r>
        <w:rPr>
          <w:rFonts w:ascii="仿宋" w:eastAsia="仿宋" w:hAnsi="仿宋" w:cs="宋体"/>
          <w:sz w:val="24"/>
        </w:rPr>
        <w:t>00万元，第二包预算金额</w:t>
      </w:r>
      <w:r>
        <w:rPr>
          <w:rFonts w:ascii="仿宋" w:eastAsia="仿宋" w:hAnsi="仿宋" w:cs="宋体" w:hint="eastAsia"/>
          <w:sz w:val="24"/>
        </w:rPr>
        <w:t>1</w:t>
      </w:r>
      <w:r>
        <w:rPr>
          <w:rFonts w:ascii="仿宋" w:eastAsia="仿宋" w:hAnsi="仿宋" w:cs="宋体"/>
          <w:sz w:val="24"/>
        </w:rPr>
        <w:t>50万元，第三包预算金额</w:t>
      </w:r>
      <w:r>
        <w:rPr>
          <w:rFonts w:ascii="仿宋" w:eastAsia="仿宋" w:hAnsi="仿宋" w:cs="宋体" w:hint="eastAsia"/>
          <w:sz w:val="24"/>
        </w:rPr>
        <w:t>1</w:t>
      </w:r>
      <w:r>
        <w:rPr>
          <w:rFonts w:ascii="仿宋" w:eastAsia="仿宋" w:hAnsi="仿宋" w:cs="宋体"/>
          <w:sz w:val="24"/>
        </w:rPr>
        <w:t>78万元，本项目共计528万元。</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.采购内容：</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第一包采购内容主要包含：</w:t>
      </w:r>
      <w:r>
        <w:rPr>
          <w:rFonts w:ascii="仿宋" w:eastAsia="仿宋" w:hAnsi="仿宋" w:cs="仿宋" w:hint="eastAsia"/>
          <w:bCs/>
          <w:sz w:val="24"/>
        </w:rPr>
        <w:t>实验室超纯水仪、</w:t>
      </w:r>
      <w:r>
        <w:rPr>
          <w:rFonts w:ascii="仿宋" w:eastAsia="仿宋" w:hAnsi="仿宋" w:cs="仿宋"/>
          <w:bCs/>
          <w:sz w:val="24"/>
        </w:rPr>
        <w:t>PCR</w:t>
      </w:r>
      <w:r>
        <w:rPr>
          <w:rFonts w:ascii="仿宋" w:eastAsia="仿宋" w:hAnsi="仿宋" w:cs="仿宋" w:hint="eastAsia"/>
          <w:bCs/>
          <w:sz w:val="24"/>
        </w:rPr>
        <w:t>仪、凝胶成像、微量高速</w:t>
      </w:r>
      <w:r>
        <w:rPr>
          <w:rFonts w:ascii="仿宋" w:eastAsia="仿宋" w:hAnsi="仿宋" w:cs="仿宋" w:hint="eastAsia"/>
          <w:bCs/>
          <w:sz w:val="24"/>
        </w:rPr>
        <w:lastRenderedPageBreak/>
        <w:t>冷冻离心机、台式高速冷冻离心机、教学光合作用仪、石蜡冷冻切片机、全自动激光粒度仪、高速冷冻离心机、光催化反应器、荧光分光光度计、虚拟仿真教学软件、虚拟仿真教学软件、虚拟仿真教学软件等设备仪器采购</w:t>
      </w:r>
      <w:r>
        <w:rPr>
          <w:rFonts w:ascii="仿宋" w:eastAsia="仿宋" w:hAnsi="仿宋" w:cs="宋体" w:hint="eastAsia"/>
          <w:sz w:val="24"/>
        </w:rPr>
        <w:t>（详见招标文件“第五章</w:t>
      </w:r>
      <w:r>
        <w:rPr>
          <w:rFonts w:ascii="仿宋" w:eastAsia="仿宋" w:hAnsi="仿宋" w:cs="宋体"/>
          <w:sz w:val="24"/>
        </w:rPr>
        <w:t>采购需</w:t>
      </w:r>
      <w:r>
        <w:rPr>
          <w:rFonts w:ascii="仿宋" w:eastAsia="仿宋" w:hAnsi="仿宋" w:cs="宋体" w:hint="eastAsia"/>
          <w:sz w:val="24"/>
        </w:rPr>
        <w:t>求”）</w:t>
      </w:r>
      <w:r>
        <w:rPr>
          <w:rFonts w:ascii="仿宋" w:eastAsia="仿宋" w:hAnsi="仿宋" w:cs="宋体"/>
          <w:sz w:val="24"/>
        </w:rPr>
        <w:t>；</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第二包采购内容主要包含：</w:t>
      </w:r>
      <w:r>
        <w:rPr>
          <w:rFonts w:ascii="仿宋" w:eastAsia="仿宋" w:hAnsi="仿宋" w:cs="仿宋" w:hint="eastAsia"/>
          <w:bCs/>
          <w:sz w:val="24"/>
        </w:rPr>
        <w:t>气相色谱仪、阳光房气候室、高精度</w:t>
      </w:r>
      <w:r>
        <w:rPr>
          <w:rFonts w:ascii="仿宋" w:eastAsia="仿宋" w:hAnsi="仿宋" w:cs="仿宋"/>
          <w:bCs/>
          <w:sz w:val="24"/>
        </w:rPr>
        <w:t>pH</w:t>
      </w:r>
      <w:r>
        <w:rPr>
          <w:rFonts w:ascii="仿宋" w:eastAsia="仿宋" w:hAnsi="仿宋" w:cs="仿宋" w:hint="eastAsia"/>
          <w:bCs/>
          <w:sz w:val="24"/>
        </w:rPr>
        <w:t>计（</w:t>
      </w:r>
      <w:r>
        <w:rPr>
          <w:rFonts w:ascii="仿宋" w:eastAsia="仿宋" w:hAnsi="仿宋" w:cs="仿宋"/>
          <w:bCs/>
          <w:sz w:val="24"/>
        </w:rPr>
        <w:t>8</w:t>
      </w:r>
      <w:r>
        <w:rPr>
          <w:rFonts w:ascii="仿宋" w:eastAsia="仿宋" w:hAnsi="仿宋" w:cs="仿宋" w:hint="eastAsia"/>
          <w:bCs/>
          <w:sz w:val="24"/>
        </w:rPr>
        <w:t>模块，含离子测量）、体式显微镜、旋转蒸发仪、台式高速微量冷冻离心机（</w:t>
      </w:r>
      <w:r>
        <w:rPr>
          <w:rFonts w:ascii="仿宋" w:eastAsia="仿宋" w:hAnsi="仿宋" w:cs="仿宋"/>
          <w:bCs/>
          <w:sz w:val="24"/>
        </w:rPr>
        <w:t>1.5ml/2mlEP</w:t>
      </w:r>
      <w:r>
        <w:rPr>
          <w:rFonts w:ascii="仿宋" w:eastAsia="仿宋" w:hAnsi="仿宋" w:cs="仿宋" w:hint="eastAsia"/>
          <w:bCs/>
          <w:sz w:val="24"/>
        </w:rPr>
        <w:t>管使用）、定制塔式服务器（基因序列分析）、</w:t>
      </w:r>
      <w:r>
        <w:rPr>
          <w:rFonts w:ascii="仿宋" w:eastAsia="仿宋" w:hAnsi="仿宋" w:cs="仿宋"/>
          <w:bCs/>
          <w:sz w:val="24"/>
        </w:rPr>
        <w:t>PCR</w:t>
      </w:r>
      <w:r>
        <w:rPr>
          <w:rFonts w:ascii="仿宋" w:eastAsia="仿宋" w:hAnsi="仿宋" w:cs="仿宋" w:hint="eastAsia"/>
          <w:bCs/>
          <w:sz w:val="24"/>
        </w:rPr>
        <w:t>仪等设备仪器采购</w:t>
      </w:r>
      <w:r>
        <w:rPr>
          <w:rFonts w:ascii="仿宋" w:eastAsia="仿宋" w:hAnsi="仿宋" w:cs="宋体" w:hint="eastAsia"/>
          <w:sz w:val="24"/>
        </w:rPr>
        <w:t>（详见招标文件“第五章</w:t>
      </w:r>
      <w:r>
        <w:rPr>
          <w:rFonts w:ascii="仿宋" w:eastAsia="仿宋" w:hAnsi="仿宋" w:cs="宋体"/>
          <w:sz w:val="24"/>
        </w:rPr>
        <w:t>采购需</w:t>
      </w:r>
      <w:r>
        <w:rPr>
          <w:rFonts w:ascii="仿宋" w:eastAsia="仿宋" w:hAnsi="仿宋" w:cs="宋体" w:hint="eastAsia"/>
          <w:sz w:val="24"/>
        </w:rPr>
        <w:t>求”）</w:t>
      </w:r>
      <w:r>
        <w:rPr>
          <w:rFonts w:ascii="仿宋" w:eastAsia="仿宋" w:hAnsi="仿宋" w:cs="宋体"/>
          <w:sz w:val="24"/>
        </w:rPr>
        <w:t>；</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第三包采购内容主要包含：</w:t>
      </w:r>
      <w:r>
        <w:rPr>
          <w:rFonts w:ascii="仿宋" w:eastAsia="仿宋" w:hAnsi="仿宋" w:cs="仿宋" w:hint="eastAsia"/>
          <w:bCs/>
          <w:sz w:val="24"/>
        </w:rPr>
        <w:t>自动水位监测网络（含无线数据传输）、无人机载高光谱成像系统、实验室超纯水仪等设备仪器采购</w:t>
      </w:r>
      <w:r>
        <w:rPr>
          <w:rFonts w:ascii="仿宋" w:eastAsia="仿宋" w:hAnsi="仿宋" w:cs="宋体" w:hint="eastAsia"/>
          <w:sz w:val="24"/>
        </w:rPr>
        <w:t>（详见招标文件“第五章</w:t>
      </w:r>
      <w:r>
        <w:rPr>
          <w:rFonts w:ascii="仿宋" w:eastAsia="仿宋" w:hAnsi="仿宋" w:cs="宋体"/>
          <w:sz w:val="24"/>
        </w:rPr>
        <w:t>采购需</w:t>
      </w:r>
      <w:r>
        <w:rPr>
          <w:rFonts w:ascii="仿宋" w:eastAsia="仿宋" w:hAnsi="仿宋" w:cs="宋体" w:hint="eastAsia"/>
          <w:sz w:val="24"/>
        </w:rPr>
        <w:t>求”）。</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3</w:t>
      </w:r>
      <w:r>
        <w:rPr>
          <w:rFonts w:ascii="仿宋" w:eastAsia="仿宋" w:hAnsi="仿宋" w:cs="宋体"/>
          <w:sz w:val="24"/>
        </w:rPr>
        <w:t>.本项目各标包允许兼</w:t>
      </w:r>
      <w:r>
        <w:rPr>
          <w:rFonts w:ascii="仿宋" w:eastAsia="仿宋" w:hAnsi="仿宋" w:cs="宋体" w:hint="eastAsia"/>
          <w:sz w:val="24"/>
        </w:rPr>
        <w:t>投</w:t>
      </w:r>
      <w:r>
        <w:rPr>
          <w:rFonts w:ascii="仿宋" w:eastAsia="仿宋" w:hAnsi="仿宋" w:cs="宋体"/>
          <w:sz w:val="24"/>
        </w:rPr>
        <w:t>兼中。</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sz w:val="24"/>
        </w:rPr>
        <w:t>4</w:t>
      </w:r>
      <w:r>
        <w:rPr>
          <w:rFonts w:ascii="仿宋" w:eastAsia="仿宋" w:hAnsi="仿宋" w:cs="宋体" w:hint="eastAsia"/>
          <w:sz w:val="24"/>
        </w:rPr>
        <w:t>.本项目采用全流程不见面电子开评标，供应商需要使用CA加密设备，供应商可通过新疆数字证书认证中心官网（https://www.xjca.com.cn/）或下载“新疆政务通”APP自行进行申领。</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sz w:val="24"/>
        </w:rPr>
        <w:t>5</w:t>
      </w:r>
      <w:r>
        <w:rPr>
          <w:rFonts w:ascii="仿宋" w:eastAsia="仿宋" w:hAnsi="仿宋" w:cs="宋体" w:hint="eastAsia"/>
          <w:sz w:val="24"/>
        </w:rPr>
        <w:t>.本项目实行网上投标，采用加密电子投标响应文件(供应商须使用CA加密设备通过政采云电子投标客户端制作投标响应文件)。若供应商参与投标，自行承担投标一切费用。</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sz w:val="24"/>
        </w:rPr>
        <w:t>6</w:t>
      </w:r>
      <w:r>
        <w:rPr>
          <w:rFonts w:ascii="仿宋" w:eastAsia="仿宋" w:hAnsi="仿宋" w:cs="宋体" w:hint="eastAsia"/>
          <w:sz w:val="24"/>
        </w:rPr>
        <w:t>.各投标人在开标前应确保成为新疆政府采购网正式注册入库供应商，并完成CA数字证书申领。因未注册入库、未办理CA数字证书等原因造成无法投标或投标失败等后果由供应商自行承担。</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sz w:val="24"/>
        </w:rPr>
        <w:t>7</w:t>
      </w:r>
      <w:r>
        <w:rPr>
          <w:rFonts w:ascii="仿宋" w:eastAsia="仿宋" w:hAnsi="仿宋" w:cs="宋体" w:hint="eastAsia"/>
          <w:sz w:val="24"/>
        </w:rPr>
        <w:t>.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400-881-7190进行咨询。</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sz w:val="24"/>
        </w:rPr>
        <w:t>8</w:t>
      </w:r>
      <w:r>
        <w:rPr>
          <w:rFonts w:ascii="仿宋" w:eastAsia="仿宋" w:hAnsi="仿宋" w:cs="宋体" w:hint="eastAsia"/>
          <w:sz w:val="24"/>
        </w:rPr>
        <w:t>.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sz w:val="24"/>
        </w:rPr>
        <w:t>9</w:t>
      </w:r>
      <w:r>
        <w:rPr>
          <w:rFonts w:ascii="仿宋" w:eastAsia="仿宋" w:hAnsi="仿宋" w:cs="宋体" w:hint="eastAsia"/>
          <w:sz w:val="24"/>
        </w:rPr>
        <w:t>.投标人对不见面开评标系统的技术操作咨询，可通过</w:t>
      </w:r>
      <w:r>
        <w:rPr>
          <w:rFonts w:ascii="仿宋" w:eastAsia="仿宋" w:hAnsi="仿宋" w:cs="宋体" w:hint="eastAsia"/>
          <w:sz w:val="24"/>
        </w:rPr>
        <w:lastRenderedPageBreak/>
        <w:t>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 </w:t>
      </w:r>
    </w:p>
    <w:p w:rsidR="007F79C8" w:rsidRDefault="00014460">
      <w:pPr>
        <w:spacing w:line="440" w:lineRule="exact"/>
        <w:rPr>
          <w:rFonts w:ascii="仿宋" w:eastAsia="仿宋" w:hAnsi="仿宋" w:cs="宋体"/>
          <w:b/>
          <w:bCs/>
          <w:sz w:val="24"/>
        </w:rPr>
      </w:pPr>
      <w:r>
        <w:rPr>
          <w:rFonts w:ascii="仿宋" w:eastAsia="仿宋" w:hAnsi="仿宋" w:cs="宋体" w:hint="eastAsia"/>
          <w:b/>
          <w:bCs/>
          <w:sz w:val="24"/>
        </w:rPr>
        <w:t>七、对本次招标提出询问，请按以下方式联系。</w:t>
      </w:r>
      <w:bookmarkEnd w:id="24"/>
      <w:bookmarkEnd w:id="25"/>
      <w:bookmarkEnd w:id="26"/>
      <w:bookmarkEnd w:id="27"/>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1.采购人信息</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名 称：新疆大学</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地址：乌鲁木齐市胜利路666号</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联系人：来老师       联系方式：</w:t>
      </w:r>
      <w:r>
        <w:rPr>
          <w:rFonts w:ascii="仿宋" w:eastAsia="仿宋" w:hAnsi="仿宋" w:cs="宋体"/>
          <w:sz w:val="24"/>
        </w:rPr>
        <w:t>0991-8588030</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2.采购代理机构信息</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名 称：新疆世纪星工程咨询有限公司</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地址：乌鲁木齐市黄山街81号一品</w:t>
      </w:r>
      <w:r>
        <w:rPr>
          <w:rFonts w:ascii="微软雅黑" w:eastAsia="微软雅黑" w:hAnsi="微软雅黑" w:cs="微软雅黑" w:hint="eastAsia"/>
          <w:sz w:val="24"/>
        </w:rPr>
        <w:t>•</w:t>
      </w:r>
      <w:r>
        <w:rPr>
          <w:rFonts w:ascii="仿宋" w:eastAsia="仿宋" w:hAnsi="仿宋" w:cs="仿宋" w:hint="eastAsia"/>
          <w:sz w:val="24"/>
        </w:rPr>
        <w:t>九点阳光</w:t>
      </w:r>
      <w:r>
        <w:rPr>
          <w:rFonts w:ascii="仿宋" w:eastAsia="仿宋" w:hAnsi="仿宋" w:cs="宋体" w:hint="eastAsia"/>
          <w:sz w:val="24"/>
        </w:rPr>
        <w:t>B座20楼</w:t>
      </w:r>
    </w:p>
    <w:p w:rsidR="00014460"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 xml:space="preserve">项目联系人：马莉、李春雪、李航、殷叔岗、张泉岗      </w:t>
      </w:r>
    </w:p>
    <w:p w:rsidR="007F79C8" w:rsidRDefault="00014460">
      <w:pPr>
        <w:spacing w:line="440" w:lineRule="exact"/>
        <w:ind w:firstLineChars="200" w:firstLine="480"/>
        <w:rPr>
          <w:rFonts w:ascii="仿宋" w:eastAsia="仿宋" w:hAnsi="仿宋" w:cs="宋体"/>
          <w:sz w:val="24"/>
        </w:rPr>
      </w:pPr>
      <w:r>
        <w:rPr>
          <w:rFonts w:ascii="仿宋" w:eastAsia="仿宋" w:hAnsi="仿宋" w:cs="宋体" w:hint="eastAsia"/>
          <w:sz w:val="24"/>
        </w:rPr>
        <w:t>电话：0991-3678303</w:t>
      </w:r>
    </w:p>
    <w:p w:rsidR="007F79C8" w:rsidRDefault="007F79C8">
      <w:pPr>
        <w:pStyle w:val="a0"/>
      </w:pPr>
    </w:p>
    <w:p w:rsidR="007F79C8" w:rsidRDefault="007F79C8">
      <w:pPr>
        <w:pStyle w:val="a0"/>
      </w:pPr>
    </w:p>
    <w:p w:rsidR="007F79C8" w:rsidRDefault="007F79C8">
      <w:pPr>
        <w:pStyle w:val="a0"/>
      </w:pPr>
    </w:p>
    <w:p w:rsidR="007F79C8" w:rsidRDefault="007F79C8">
      <w:pPr>
        <w:pStyle w:val="a0"/>
      </w:pPr>
    </w:p>
    <w:p w:rsidR="007F79C8" w:rsidRDefault="007F79C8">
      <w:pPr>
        <w:pStyle w:val="a0"/>
      </w:pPr>
    </w:p>
    <w:p w:rsidR="007F79C8" w:rsidRDefault="007F79C8">
      <w:pPr>
        <w:pStyle w:val="a0"/>
      </w:pPr>
    </w:p>
    <w:p w:rsidR="007F79C8" w:rsidRDefault="007F79C8">
      <w:pPr>
        <w:pStyle w:val="a0"/>
      </w:pPr>
    </w:p>
    <w:p w:rsidR="007F79C8" w:rsidRDefault="007F79C8">
      <w:pPr>
        <w:pStyle w:val="a0"/>
      </w:pPr>
    </w:p>
    <w:p w:rsidR="007F79C8" w:rsidRDefault="007F79C8">
      <w:pPr>
        <w:pStyle w:val="a0"/>
      </w:pPr>
    </w:p>
    <w:p w:rsidR="007F79C8" w:rsidRDefault="007F79C8">
      <w:pPr>
        <w:pStyle w:val="a0"/>
      </w:pPr>
    </w:p>
    <w:p w:rsidR="007F79C8" w:rsidRDefault="007F79C8">
      <w:pPr>
        <w:pStyle w:val="a0"/>
      </w:pPr>
    </w:p>
    <w:p w:rsidR="007F79C8" w:rsidRDefault="007F79C8">
      <w:pPr>
        <w:pStyle w:val="a0"/>
      </w:pPr>
    </w:p>
    <w:p w:rsidR="007F79C8" w:rsidRDefault="007F79C8">
      <w:pPr>
        <w:pStyle w:val="a0"/>
      </w:pPr>
    </w:p>
    <w:p w:rsidR="007F79C8" w:rsidRDefault="007F79C8">
      <w:pPr>
        <w:pStyle w:val="a0"/>
      </w:pPr>
    </w:p>
    <w:p w:rsidR="007F79C8" w:rsidRDefault="007F79C8">
      <w:pPr>
        <w:pStyle w:val="a0"/>
      </w:pPr>
    </w:p>
    <w:p w:rsidR="007F79C8" w:rsidRDefault="007F79C8">
      <w:pPr>
        <w:pStyle w:val="a0"/>
      </w:pPr>
    </w:p>
    <w:p w:rsidR="007F79C8" w:rsidRDefault="007F79C8">
      <w:pPr>
        <w:pStyle w:val="a0"/>
      </w:pPr>
    </w:p>
    <w:p w:rsidR="007F79C8" w:rsidRDefault="007F79C8">
      <w:pPr>
        <w:pStyle w:val="a0"/>
      </w:pPr>
    </w:p>
    <w:p w:rsidR="007F79C8" w:rsidRDefault="007F79C8">
      <w:pPr>
        <w:pStyle w:val="a0"/>
      </w:pPr>
    </w:p>
    <w:p w:rsidR="007F79C8" w:rsidRDefault="00014460">
      <w:pPr>
        <w:adjustRightInd w:val="0"/>
        <w:snapToGrid w:val="0"/>
        <w:spacing w:line="360" w:lineRule="auto"/>
        <w:jc w:val="center"/>
        <w:outlineLvl w:val="0"/>
        <w:rPr>
          <w:rFonts w:ascii="仿宋" w:eastAsia="仿宋" w:hAnsi="仿宋" w:cs="仿宋"/>
          <w:b/>
          <w:bCs/>
          <w:sz w:val="32"/>
          <w:szCs w:val="32"/>
        </w:rPr>
      </w:pPr>
      <w:bookmarkStart w:id="28" w:name="_Toc14253"/>
      <w:bookmarkStart w:id="29" w:name="_Toc19959"/>
      <w:r>
        <w:rPr>
          <w:rFonts w:ascii="仿宋" w:eastAsia="仿宋" w:hAnsi="仿宋" w:cs="仿宋" w:hint="eastAsia"/>
          <w:b/>
          <w:bCs/>
          <w:sz w:val="32"/>
          <w:szCs w:val="32"/>
        </w:rPr>
        <w:lastRenderedPageBreak/>
        <w:t>第二章  投标须知前附表</w:t>
      </w:r>
      <w:bookmarkEnd w:id="28"/>
      <w:bookmarkEnd w:id="29"/>
    </w:p>
    <w:p w:rsidR="007F79C8" w:rsidRDefault="00014460">
      <w:pPr>
        <w:adjustRightInd w:val="0"/>
        <w:snapToGrid w:val="0"/>
        <w:spacing w:line="360" w:lineRule="auto"/>
        <w:ind w:rightChars="-149" w:right="-313"/>
        <w:rPr>
          <w:rFonts w:ascii="仿宋" w:eastAsia="仿宋" w:hAnsi="仿宋" w:cs="仿宋"/>
          <w:sz w:val="24"/>
        </w:rPr>
      </w:pPr>
      <w:r>
        <w:rPr>
          <w:rFonts w:ascii="仿宋" w:eastAsia="仿宋" w:hAnsi="仿宋" w:cs="仿宋" w:hint="eastAsia"/>
          <w:sz w:val="24"/>
        </w:rPr>
        <w:t>本表是本招标项目的具体资料，是对投标人须知的具体补充和修改，如有矛盾，应以本前附表为准。</w:t>
      </w:r>
    </w:p>
    <w:tbl>
      <w:tblPr>
        <w:tblStyle w:val="aa"/>
        <w:tblW w:w="85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053"/>
        <w:gridCol w:w="7469"/>
      </w:tblGrid>
      <w:tr w:rsidR="007F79C8">
        <w:trPr>
          <w:trHeight w:val="495"/>
        </w:trPr>
        <w:tc>
          <w:tcPr>
            <w:tcW w:w="1053" w:type="dxa"/>
            <w:tcBorders>
              <w:tl2br w:val="nil"/>
              <w:tr2bl w:val="nil"/>
            </w:tcBorders>
          </w:tcPr>
          <w:p w:rsidR="007F79C8" w:rsidRDefault="00014460">
            <w:pPr>
              <w:widowControl/>
              <w:adjustRightInd w:val="0"/>
              <w:snapToGrid w:val="0"/>
              <w:spacing w:line="440" w:lineRule="exact"/>
              <w:jc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条款号</w:t>
            </w:r>
          </w:p>
        </w:tc>
        <w:tc>
          <w:tcPr>
            <w:tcW w:w="7469" w:type="dxa"/>
            <w:tcBorders>
              <w:tl2br w:val="nil"/>
              <w:tr2bl w:val="nil"/>
            </w:tcBorders>
          </w:tcPr>
          <w:p w:rsidR="007F79C8" w:rsidRDefault="00014460">
            <w:pPr>
              <w:widowControl/>
              <w:adjustRightInd w:val="0"/>
              <w:snapToGrid w:val="0"/>
              <w:spacing w:line="440" w:lineRule="exact"/>
              <w:jc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内容</w:t>
            </w:r>
          </w:p>
        </w:tc>
      </w:tr>
      <w:tr w:rsidR="007F79C8">
        <w:trPr>
          <w:trHeight w:val="9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1.1</w:t>
            </w:r>
          </w:p>
        </w:tc>
        <w:tc>
          <w:tcPr>
            <w:tcW w:w="7469" w:type="dxa"/>
            <w:tcBorders>
              <w:tl2br w:val="nil"/>
              <w:tr2bl w:val="nil"/>
            </w:tcBorders>
            <w:vAlign w:val="center"/>
          </w:tcPr>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采购人：</w:t>
            </w:r>
            <w:r>
              <w:rPr>
                <w:rFonts w:ascii="仿宋" w:eastAsia="仿宋" w:hAnsi="仿宋" w:cs="宋体" w:hint="eastAsia"/>
                <w:sz w:val="24"/>
              </w:rPr>
              <w:t>新疆大学</w:t>
            </w:r>
          </w:p>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地  址：</w:t>
            </w:r>
            <w:r>
              <w:rPr>
                <w:rFonts w:ascii="仿宋" w:eastAsia="仿宋" w:hAnsi="仿宋" w:cs="宋体" w:hint="eastAsia"/>
                <w:sz w:val="24"/>
              </w:rPr>
              <w:t>乌鲁木齐市胜利路666号</w:t>
            </w:r>
          </w:p>
          <w:p w:rsidR="007F79C8" w:rsidRDefault="00014460">
            <w:pPr>
              <w:spacing w:line="440" w:lineRule="exact"/>
              <w:rPr>
                <w:rFonts w:ascii="仿宋" w:eastAsia="仿宋" w:hAnsi="仿宋" w:cs="宋体"/>
                <w:sz w:val="24"/>
              </w:rPr>
            </w:pPr>
            <w:r>
              <w:rPr>
                <w:rFonts w:ascii="仿宋" w:eastAsia="仿宋" w:hAnsi="仿宋" w:cs="宋体" w:hint="eastAsia"/>
                <w:sz w:val="24"/>
              </w:rPr>
              <w:t>联系人：来老师</w:t>
            </w:r>
          </w:p>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宋体" w:hint="eastAsia"/>
                <w:sz w:val="24"/>
              </w:rPr>
              <w:t>联系方式：</w:t>
            </w:r>
            <w:r>
              <w:rPr>
                <w:rFonts w:ascii="仿宋" w:eastAsia="仿宋" w:hAnsi="仿宋" w:cs="宋体"/>
                <w:sz w:val="24"/>
              </w:rPr>
              <w:t>0991-8588030</w:t>
            </w:r>
          </w:p>
        </w:tc>
      </w:tr>
      <w:tr w:rsidR="007F79C8">
        <w:trPr>
          <w:trHeight w:val="1267"/>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1.2</w:t>
            </w:r>
          </w:p>
        </w:tc>
        <w:tc>
          <w:tcPr>
            <w:tcW w:w="7469" w:type="dxa"/>
            <w:tcBorders>
              <w:tl2br w:val="nil"/>
              <w:tr2bl w:val="nil"/>
            </w:tcBorders>
            <w:vAlign w:val="center"/>
          </w:tcPr>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采购代理机构：</w:t>
            </w:r>
            <w:r>
              <w:rPr>
                <w:rFonts w:ascii="仿宋" w:eastAsia="仿宋" w:hAnsi="仿宋" w:cs="宋体" w:hint="eastAsia"/>
                <w:sz w:val="24"/>
              </w:rPr>
              <w:t>新疆世纪星工程咨询有限公司</w:t>
            </w:r>
          </w:p>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地址：</w:t>
            </w:r>
            <w:r>
              <w:rPr>
                <w:rFonts w:ascii="仿宋" w:eastAsia="仿宋" w:hAnsi="仿宋" w:cs="宋体" w:hint="eastAsia"/>
                <w:sz w:val="24"/>
              </w:rPr>
              <w:t>乌鲁木齐市黄山街81号一品</w:t>
            </w:r>
            <w:r>
              <w:rPr>
                <w:rFonts w:ascii="微软雅黑" w:eastAsia="微软雅黑" w:hAnsi="微软雅黑" w:cs="微软雅黑" w:hint="eastAsia"/>
                <w:sz w:val="24"/>
              </w:rPr>
              <w:t>•</w:t>
            </w:r>
            <w:r>
              <w:rPr>
                <w:rFonts w:ascii="仿宋" w:eastAsia="仿宋" w:hAnsi="仿宋" w:cs="仿宋" w:hint="eastAsia"/>
                <w:sz w:val="24"/>
              </w:rPr>
              <w:t>九点阳光</w:t>
            </w:r>
            <w:r>
              <w:rPr>
                <w:rFonts w:ascii="仿宋" w:eastAsia="仿宋" w:hAnsi="仿宋" w:cs="宋体" w:hint="eastAsia"/>
                <w:sz w:val="24"/>
              </w:rPr>
              <w:t>B座20楼</w:t>
            </w:r>
          </w:p>
          <w:p w:rsidR="007F79C8" w:rsidRDefault="00014460">
            <w:pPr>
              <w:widowControl/>
              <w:adjustRightInd w:val="0"/>
              <w:snapToGrid w:val="0"/>
              <w:spacing w:line="440" w:lineRule="exact"/>
              <w:rPr>
                <w:rFonts w:ascii="仿宋" w:eastAsia="仿宋" w:hAnsi="仿宋" w:cs="宋体"/>
                <w:sz w:val="24"/>
              </w:rPr>
            </w:pPr>
            <w:r>
              <w:rPr>
                <w:rFonts w:ascii="仿宋" w:eastAsia="仿宋" w:hAnsi="仿宋" w:cs="仿宋" w:hint="eastAsia"/>
                <w:color w:val="000000"/>
                <w:kern w:val="0"/>
                <w:sz w:val="24"/>
                <w:lang w:bidi="ar"/>
              </w:rPr>
              <w:t>项目联系人：</w:t>
            </w:r>
            <w:r>
              <w:rPr>
                <w:rFonts w:ascii="仿宋" w:eastAsia="仿宋" w:hAnsi="仿宋" w:cs="宋体" w:hint="eastAsia"/>
                <w:sz w:val="24"/>
              </w:rPr>
              <w:t xml:space="preserve">马莉、李春雪、李航、殷叔岗、张泉岗  </w:t>
            </w:r>
          </w:p>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电话：</w:t>
            </w:r>
            <w:r>
              <w:rPr>
                <w:rFonts w:ascii="仿宋" w:eastAsia="仿宋" w:hAnsi="仿宋" w:cs="宋体" w:hint="eastAsia"/>
                <w:sz w:val="24"/>
              </w:rPr>
              <w:t>0991-3678303</w:t>
            </w:r>
          </w:p>
        </w:tc>
      </w:tr>
      <w:tr w:rsidR="007F79C8">
        <w:trPr>
          <w:trHeight w:val="524"/>
        </w:trPr>
        <w:tc>
          <w:tcPr>
            <w:tcW w:w="1053" w:type="dxa"/>
            <w:tcBorders>
              <w:bottom w:val="single" w:sz="4" w:space="0" w:color="auto"/>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1.3.4 </w:t>
            </w:r>
          </w:p>
        </w:tc>
        <w:tc>
          <w:tcPr>
            <w:tcW w:w="7469" w:type="dxa"/>
            <w:tcBorders>
              <w:bottom w:val="single" w:sz="4" w:space="0" w:color="auto"/>
              <w:tl2br w:val="nil"/>
              <w:tr2bl w:val="nil"/>
            </w:tcBorders>
            <w:vAlign w:val="center"/>
          </w:tcPr>
          <w:p w:rsidR="007F79C8" w:rsidRDefault="00014460">
            <w:pPr>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合格投标人的其他资格要求：</w:t>
            </w:r>
          </w:p>
          <w:p w:rsidR="007F79C8" w:rsidRDefault="00014460">
            <w:pPr>
              <w:spacing w:line="440" w:lineRule="exact"/>
              <w:rPr>
                <w:rFonts w:ascii="仿宋" w:eastAsia="仿宋" w:hAnsi="仿宋" w:cs="宋体"/>
                <w:sz w:val="24"/>
              </w:rPr>
            </w:pPr>
            <w:r>
              <w:rPr>
                <w:rFonts w:ascii="仿宋" w:eastAsia="仿宋" w:hAnsi="仿宋" w:cs="宋体" w:hint="eastAsia"/>
                <w:sz w:val="24"/>
              </w:rPr>
              <w:t>（1）具有独立承担民事责任能力的在中华人民共和国境内注册的法人、其他组织或者自然人；</w:t>
            </w:r>
          </w:p>
          <w:p w:rsidR="007F79C8" w:rsidRDefault="00014460">
            <w:pPr>
              <w:spacing w:line="440" w:lineRule="exact"/>
              <w:rPr>
                <w:rFonts w:ascii="仿宋" w:eastAsia="仿宋" w:hAnsi="仿宋" w:cs="宋体"/>
                <w:sz w:val="24"/>
              </w:rPr>
            </w:pPr>
            <w:r>
              <w:rPr>
                <w:rFonts w:ascii="仿宋" w:eastAsia="仿宋" w:hAnsi="仿宋" w:cs="宋体" w:hint="eastAsia"/>
                <w:sz w:val="24"/>
              </w:rPr>
              <w:t>（</w:t>
            </w:r>
            <w:r>
              <w:rPr>
                <w:rFonts w:ascii="仿宋" w:eastAsia="仿宋" w:hAnsi="仿宋" w:cs="宋体"/>
                <w:sz w:val="24"/>
              </w:rPr>
              <w:t>2</w:t>
            </w:r>
            <w:r>
              <w:rPr>
                <w:rFonts w:ascii="仿宋" w:eastAsia="仿宋" w:hAnsi="仿宋" w:cs="宋体" w:hint="eastAsia"/>
                <w:sz w:val="24"/>
              </w:rPr>
              <w:t>）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rsidR="007F79C8" w:rsidRDefault="00014460">
            <w:pPr>
              <w:spacing w:line="440" w:lineRule="exact"/>
              <w:rPr>
                <w:rFonts w:ascii="仿宋" w:eastAsia="仿宋" w:hAnsi="仿宋" w:cs="宋体"/>
                <w:sz w:val="24"/>
              </w:rPr>
            </w:pPr>
            <w:r>
              <w:rPr>
                <w:rFonts w:ascii="仿宋" w:eastAsia="仿宋" w:hAnsi="仿宋" w:cs="宋体" w:hint="eastAsia"/>
                <w:sz w:val="24"/>
              </w:rPr>
              <w:t>（</w:t>
            </w:r>
            <w:r>
              <w:rPr>
                <w:rFonts w:ascii="仿宋" w:eastAsia="仿宋" w:hAnsi="仿宋" w:cs="宋体"/>
                <w:sz w:val="24"/>
              </w:rPr>
              <w:t>3</w:t>
            </w:r>
            <w:r>
              <w:rPr>
                <w:rFonts w:ascii="仿宋" w:eastAsia="仿宋" w:hAnsi="仿宋" w:cs="宋体" w:hint="eastAsia"/>
                <w:sz w:val="24"/>
              </w:rPr>
              <w:t>）其他说明：（A）与采购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rsidR="007F79C8" w:rsidRDefault="00014460">
            <w:pPr>
              <w:spacing w:line="440" w:lineRule="exact"/>
              <w:rPr>
                <w:rFonts w:ascii="仿宋" w:eastAsia="仿宋" w:hAnsi="仿宋" w:cs="仿宋"/>
                <w:color w:val="000000"/>
                <w:kern w:val="0"/>
                <w:sz w:val="24"/>
                <w:lang w:bidi="ar"/>
              </w:rPr>
            </w:pPr>
            <w:r>
              <w:rPr>
                <w:rFonts w:ascii="仿宋" w:eastAsia="仿宋" w:hAnsi="仿宋" w:cs="宋体" w:hint="eastAsia"/>
                <w:sz w:val="24"/>
              </w:rPr>
              <w:t>（</w:t>
            </w:r>
            <w:r>
              <w:rPr>
                <w:rFonts w:ascii="仿宋" w:eastAsia="仿宋" w:hAnsi="仿宋" w:cs="宋体"/>
                <w:sz w:val="24"/>
              </w:rPr>
              <w:t>4</w:t>
            </w:r>
            <w:r>
              <w:rPr>
                <w:rFonts w:ascii="仿宋" w:eastAsia="仿宋" w:hAnsi="仿宋" w:cs="宋体" w:hint="eastAsia"/>
                <w:sz w:val="24"/>
              </w:rPr>
              <w:t>）本项目不接受联合体投标。</w:t>
            </w:r>
          </w:p>
        </w:tc>
      </w:tr>
      <w:tr w:rsidR="007F79C8">
        <w:trPr>
          <w:trHeight w:val="445"/>
        </w:trPr>
        <w:tc>
          <w:tcPr>
            <w:tcW w:w="1053" w:type="dxa"/>
            <w:tcBorders>
              <w:top w:val="single" w:sz="4" w:space="0" w:color="auto"/>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1.4 </w:t>
            </w:r>
          </w:p>
        </w:tc>
        <w:tc>
          <w:tcPr>
            <w:tcW w:w="7469" w:type="dxa"/>
            <w:tcBorders>
              <w:top w:val="single" w:sz="4" w:space="0" w:color="auto"/>
              <w:tl2br w:val="nil"/>
              <w:tr2bl w:val="nil"/>
            </w:tcBorders>
            <w:vAlign w:val="center"/>
          </w:tcPr>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是否允许采购进口产品：不允许</w:t>
            </w:r>
          </w:p>
        </w:tc>
      </w:tr>
      <w:tr w:rsidR="007F79C8">
        <w:trPr>
          <w:trHeight w:val="47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 xml:space="preserve">1.5.1 </w:t>
            </w:r>
          </w:p>
        </w:tc>
        <w:tc>
          <w:tcPr>
            <w:tcW w:w="7469" w:type="dxa"/>
            <w:tcBorders>
              <w:tl2br w:val="nil"/>
              <w:tr2bl w:val="nil"/>
            </w:tcBorders>
            <w:vAlign w:val="center"/>
          </w:tcPr>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所属行业：工业</w:t>
            </w:r>
          </w:p>
        </w:tc>
      </w:tr>
      <w:tr w:rsidR="007F79C8">
        <w:trPr>
          <w:trHeight w:val="47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1.5.2 </w:t>
            </w:r>
          </w:p>
        </w:tc>
        <w:tc>
          <w:tcPr>
            <w:tcW w:w="7469" w:type="dxa"/>
            <w:tcBorders>
              <w:tl2br w:val="nil"/>
              <w:tr2bl w:val="nil"/>
            </w:tcBorders>
            <w:vAlign w:val="center"/>
          </w:tcPr>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是否为专门面向中小企业采购：否</w:t>
            </w:r>
          </w:p>
        </w:tc>
      </w:tr>
      <w:tr w:rsidR="007F79C8">
        <w:trPr>
          <w:trHeight w:val="2988"/>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1.5.3 </w:t>
            </w:r>
          </w:p>
        </w:tc>
        <w:tc>
          <w:tcPr>
            <w:tcW w:w="7469" w:type="dxa"/>
            <w:tcBorders>
              <w:tl2br w:val="nil"/>
              <w:tr2bl w:val="nil"/>
            </w:tcBorders>
            <w:vAlign w:val="center"/>
          </w:tcPr>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是否为本项目面向中小企业采购预留份额：</w:t>
            </w:r>
            <w:r>
              <w:rPr>
                <w:rFonts w:ascii="仿宋" w:eastAsia="仿宋" w:hAnsi="仿宋" w:cs="仿宋" w:hint="eastAsia"/>
                <w:b/>
                <w:bCs/>
                <w:color w:val="000000"/>
                <w:kern w:val="0"/>
                <w:sz w:val="24"/>
                <w:lang w:bidi="ar"/>
              </w:rPr>
              <w:t>否</w:t>
            </w:r>
            <w:r>
              <w:rPr>
                <w:rFonts w:ascii="仿宋" w:eastAsia="仿宋" w:hAnsi="仿宋" w:cs="仿宋" w:hint="eastAsia"/>
                <w:color w:val="000000"/>
                <w:kern w:val="0"/>
                <w:sz w:val="24"/>
                <w:lang w:bidi="ar"/>
              </w:rPr>
              <w:t xml:space="preserve"> </w:t>
            </w:r>
          </w:p>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如为是，未达到下面比例的投标将被认定为</w:t>
            </w:r>
            <w:r>
              <w:rPr>
                <w:rFonts w:ascii="仿宋" w:eastAsia="仿宋" w:hAnsi="仿宋" w:cs="仿宋" w:hint="eastAsia"/>
                <w:b/>
                <w:bCs/>
                <w:color w:val="000000"/>
                <w:kern w:val="0"/>
                <w:sz w:val="24"/>
                <w:lang w:bidi="ar"/>
              </w:rPr>
              <w:t>投标无效</w:t>
            </w:r>
            <w:r>
              <w:rPr>
                <w:rFonts w:ascii="仿宋" w:eastAsia="仿宋" w:hAnsi="仿宋" w:cs="仿宋" w:hint="eastAsia"/>
                <w:color w:val="000000"/>
                <w:kern w:val="0"/>
                <w:sz w:val="24"/>
                <w:lang w:bidi="ar"/>
              </w:rPr>
              <w:t xml:space="preserve">。 </w:t>
            </w:r>
          </w:p>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请选择那种方式预留份额： </w:t>
            </w:r>
          </w:p>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□要求投标人以联合体形式参加采购活动，且联合体中中小企业承担部分达到比例为</w:t>
            </w:r>
            <w:r>
              <w:rPr>
                <w:rFonts w:ascii="仿宋" w:eastAsia="仿宋" w:hAnsi="仿宋" w:cs="仿宋" w:hint="eastAsia"/>
                <w:color w:val="000000"/>
                <w:kern w:val="0"/>
                <w:sz w:val="24"/>
                <w:u w:val="single"/>
                <w:lang w:bidi="ar"/>
              </w:rPr>
              <w:t xml:space="preserve">    </w:t>
            </w:r>
            <w:r>
              <w:rPr>
                <w:rFonts w:ascii="仿宋" w:eastAsia="仿宋" w:hAnsi="仿宋" w:cs="仿宋" w:hint="eastAsia"/>
                <w:color w:val="000000"/>
                <w:kern w:val="0"/>
                <w:sz w:val="24"/>
                <w:lang w:bidi="ar"/>
              </w:rPr>
              <w:t xml:space="preserve"> %（不低于 30%）,其中预留给小微企业的比例不低于</w:t>
            </w:r>
            <w:r>
              <w:rPr>
                <w:rFonts w:ascii="仿宋" w:eastAsia="仿宋" w:hAnsi="仿宋" w:cs="仿宋" w:hint="eastAsia"/>
                <w:color w:val="000000"/>
                <w:kern w:val="0"/>
                <w:sz w:val="24"/>
                <w:u w:val="single"/>
                <w:lang w:bidi="ar"/>
              </w:rPr>
              <w:t xml:space="preserve">    </w:t>
            </w:r>
            <w:r>
              <w:rPr>
                <w:rFonts w:ascii="仿宋" w:eastAsia="仿宋" w:hAnsi="仿宋" w:cs="仿宋" w:hint="eastAsia"/>
                <w:color w:val="000000"/>
                <w:kern w:val="0"/>
                <w:sz w:val="24"/>
                <w:lang w:bidi="ar"/>
              </w:rPr>
              <w:t xml:space="preserve"> %（不低于 60%）。 </w:t>
            </w:r>
          </w:p>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□要求获得采购合同的投标人将</w:t>
            </w:r>
            <w:r>
              <w:rPr>
                <w:rFonts w:ascii="仿宋" w:eastAsia="仿宋" w:hAnsi="仿宋" w:cs="仿宋" w:hint="eastAsia"/>
                <w:color w:val="000000"/>
                <w:kern w:val="0"/>
                <w:sz w:val="24"/>
                <w:u w:val="single"/>
                <w:lang w:bidi="ar"/>
              </w:rPr>
              <w:t xml:space="preserve">    </w:t>
            </w:r>
            <w:r>
              <w:rPr>
                <w:rFonts w:ascii="仿宋" w:eastAsia="仿宋" w:hAnsi="仿宋" w:cs="仿宋" w:hint="eastAsia"/>
                <w:color w:val="000000"/>
                <w:kern w:val="0"/>
                <w:sz w:val="24"/>
                <w:lang w:bidi="ar"/>
              </w:rPr>
              <w:t xml:space="preserve"> %（不低于 30%）比例分包给 一家或者多家中小企业, 其中预留给小微企业的比例不低于</w:t>
            </w:r>
            <w:r>
              <w:rPr>
                <w:rFonts w:ascii="仿宋" w:eastAsia="仿宋" w:hAnsi="仿宋" w:cs="仿宋" w:hint="eastAsia"/>
                <w:color w:val="000000"/>
                <w:kern w:val="0"/>
                <w:sz w:val="24"/>
                <w:u w:val="single"/>
                <w:lang w:bidi="ar"/>
              </w:rPr>
              <w:t xml:space="preserve">    </w:t>
            </w:r>
            <w:r>
              <w:rPr>
                <w:rFonts w:ascii="仿宋" w:eastAsia="仿宋" w:hAnsi="仿宋" w:cs="仿宋" w:hint="eastAsia"/>
                <w:color w:val="000000"/>
                <w:kern w:val="0"/>
                <w:sz w:val="24"/>
                <w:lang w:bidi="ar"/>
              </w:rPr>
              <w:t xml:space="preserve">%（不低于 60%）。 </w:t>
            </w:r>
          </w:p>
        </w:tc>
      </w:tr>
      <w:tr w:rsidR="007F79C8">
        <w:trPr>
          <w:trHeight w:val="47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1.6 </w:t>
            </w:r>
          </w:p>
        </w:tc>
        <w:tc>
          <w:tcPr>
            <w:tcW w:w="7469" w:type="dxa"/>
            <w:tcBorders>
              <w:tl2br w:val="nil"/>
              <w:tr2bl w:val="nil"/>
            </w:tcBorders>
            <w:vAlign w:val="center"/>
          </w:tcPr>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是否允许联合体投标：否</w:t>
            </w:r>
          </w:p>
        </w:tc>
      </w:tr>
      <w:tr w:rsidR="007F79C8">
        <w:trPr>
          <w:trHeight w:val="47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1.6.8 </w:t>
            </w:r>
          </w:p>
        </w:tc>
        <w:tc>
          <w:tcPr>
            <w:tcW w:w="7469" w:type="dxa"/>
            <w:tcBorders>
              <w:tl2br w:val="nil"/>
              <w:tr2bl w:val="nil"/>
            </w:tcBorders>
            <w:vAlign w:val="center"/>
          </w:tcPr>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联合体的其他资格要求：无</w:t>
            </w:r>
          </w:p>
        </w:tc>
      </w:tr>
      <w:tr w:rsidR="007F79C8">
        <w:trPr>
          <w:trHeight w:val="47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2.2 </w:t>
            </w:r>
          </w:p>
        </w:tc>
        <w:tc>
          <w:tcPr>
            <w:tcW w:w="7469" w:type="dxa"/>
            <w:tcBorders>
              <w:tl2br w:val="nil"/>
              <w:tr2bl w:val="nil"/>
            </w:tcBorders>
            <w:vAlign w:val="center"/>
          </w:tcPr>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项目预算金额：</w:t>
            </w:r>
            <w:r>
              <w:rPr>
                <w:rFonts w:ascii="仿宋" w:eastAsia="仿宋" w:hAnsi="仿宋" w:cs="宋体"/>
                <w:sz w:val="24"/>
              </w:rPr>
              <w:t>528</w:t>
            </w:r>
            <w:r>
              <w:rPr>
                <w:rFonts w:ascii="仿宋" w:eastAsia="仿宋" w:hAnsi="仿宋" w:cs="宋体" w:hint="eastAsia"/>
                <w:sz w:val="24"/>
              </w:rPr>
              <w:t>0000.00元</w:t>
            </w:r>
            <w:r>
              <w:rPr>
                <w:rFonts w:ascii="仿宋" w:eastAsia="仿宋" w:hAnsi="仿宋" w:cs="仿宋" w:hint="eastAsia"/>
                <w:color w:val="000000"/>
                <w:kern w:val="0"/>
                <w:sz w:val="24"/>
                <w:lang w:bidi="ar"/>
              </w:rPr>
              <w:t>；</w:t>
            </w:r>
          </w:p>
          <w:p w:rsidR="007F79C8" w:rsidRDefault="00014460">
            <w:pPr>
              <w:widowControl/>
              <w:adjustRightInd w:val="0"/>
              <w:snapToGrid w:val="0"/>
              <w:spacing w:line="440" w:lineRule="exact"/>
              <w:rPr>
                <w:rFonts w:ascii="仿宋" w:eastAsia="仿宋" w:hAnsi="仿宋" w:cs="宋体"/>
                <w:sz w:val="24"/>
              </w:rPr>
            </w:pPr>
            <w:r>
              <w:rPr>
                <w:rFonts w:ascii="仿宋" w:eastAsia="仿宋" w:hAnsi="仿宋" w:cs="仿宋" w:hint="eastAsia"/>
                <w:color w:val="000000"/>
                <w:kern w:val="0"/>
                <w:sz w:val="24"/>
                <w:lang w:bidi="ar"/>
              </w:rPr>
              <w:t>最高限价：</w:t>
            </w:r>
            <w:r>
              <w:rPr>
                <w:rFonts w:ascii="仿宋" w:eastAsia="仿宋" w:hAnsi="仿宋" w:cs="宋体"/>
                <w:sz w:val="24"/>
              </w:rPr>
              <w:t>528</w:t>
            </w:r>
            <w:r>
              <w:rPr>
                <w:rFonts w:ascii="仿宋" w:eastAsia="仿宋" w:hAnsi="仿宋" w:cs="宋体" w:hint="eastAsia"/>
                <w:sz w:val="24"/>
              </w:rPr>
              <w:t>0000.00元</w:t>
            </w:r>
          </w:p>
          <w:p w:rsidR="007F79C8" w:rsidRDefault="00014460">
            <w:pPr>
              <w:widowControl/>
              <w:adjustRightInd w:val="0"/>
              <w:snapToGrid w:val="0"/>
              <w:spacing w:line="440" w:lineRule="exact"/>
              <w:rPr>
                <w:rFonts w:ascii="仿宋" w:eastAsia="仿宋" w:hAnsi="仿宋" w:cs="宋体"/>
                <w:sz w:val="24"/>
              </w:rPr>
            </w:pPr>
            <w:r>
              <w:rPr>
                <w:rFonts w:ascii="仿宋" w:eastAsia="仿宋" w:hAnsi="仿宋" w:cs="宋体" w:hint="eastAsia"/>
                <w:sz w:val="24"/>
              </w:rPr>
              <w:t>本项目共分为三个包，第一包预算金额2</w:t>
            </w:r>
            <w:r>
              <w:rPr>
                <w:rFonts w:ascii="仿宋" w:eastAsia="仿宋" w:hAnsi="仿宋" w:cs="宋体"/>
                <w:sz w:val="24"/>
              </w:rPr>
              <w:t>00万元，第二包预算金额</w:t>
            </w:r>
            <w:r>
              <w:rPr>
                <w:rFonts w:ascii="仿宋" w:eastAsia="仿宋" w:hAnsi="仿宋" w:cs="宋体" w:hint="eastAsia"/>
                <w:sz w:val="24"/>
              </w:rPr>
              <w:t>1</w:t>
            </w:r>
            <w:r>
              <w:rPr>
                <w:rFonts w:ascii="仿宋" w:eastAsia="仿宋" w:hAnsi="仿宋" w:cs="宋体"/>
                <w:sz w:val="24"/>
              </w:rPr>
              <w:t>50万元，第三包预算金额</w:t>
            </w:r>
            <w:r>
              <w:rPr>
                <w:rFonts w:ascii="仿宋" w:eastAsia="仿宋" w:hAnsi="仿宋" w:cs="宋体" w:hint="eastAsia"/>
                <w:sz w:val="24"/>
              </w:rPr>
              <w:t>1</w:t>
            </w:r>
            <w:r>
              <w:rPr>
                <w:rFonts w:ascii="仿宋" w:eastAsia="仿宋" w:hAnsi="仿宋" w:cs="宋体"/>
                <w:sz w:val="24"/>
              </w:rPr>
              <w:t>78万元，本项目共计528万元。</w:t>
            </w:r>
          </w:p>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宋体" w:hint="eastAsia"/>
                <w:b/>
                <w:bCs/>
                <w:sz w:val="24"/>
              </w:rPr>
              <w:t>注：投标人投标报价不得高于各标包最高限价，高于各标包最高限价作废标处理。</w:t>
            </w:r>
          </w:p>
        </w:tc>
      </w:tr>
      <w:tr w:rsidR="007F79C8">
        <w:trPr>
          <w:trHeight w:val="9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5.4 </w:t>
            </w:r>
          </w:p>
        </w:tc>
        <w:tc>
          <w:tcPr>
            <w:tcW w:w="7469" w:type="dxa"/>
            <w:tcBorders>
              <w:tl2br w:val="nil"/>
              <w:tr2bl w:val="nil"/>
            </w:tcBorders>
            <w:vAlign w:val="center"/>
          </w:tcPr>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是否组织现场考察或者召开答疑会：</w:t>
            </w:r>
            <w:r>
              <w:rPr>
                <w:rFonts w:ascii="仿宋" w:eastAsia="仿宋" w:hAnsi="仿宋" w:cs="仿宋" w:hint="eastAsia"/>
                <w:b/>
                <w:bCs/>
                <w:color w:val="000000"/>
                <w:kern w:val="0"/>
                <w:sz w:val="24"/>
                <w:lang w:bidi="ar"/>
              </w:rPr>
              <w:t>否</w:t>
            </w:r>
            <w:r>
              <w:rPr>
                <w:rFonts w:ascii="仿宋" w:eastAsia="仿宋" w:hAnsi="仿宋" w:cs="仿宋" w:hint="eastAsia"/>
                <w:color w:val="000000"/>
                <w:kern w:val="0"/>
                <w:sz w:val="24"/>
                <w:lang w:bidi="ar"/>
              </w:rPr>
              <w:t xml:space="preserve"> </w:t>
            </w:r>
          </w:p>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组织现场考察或者召开答疑会相关要求：</w:t>
            </w:r>
          </w:p>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u w:val="single"/>
                <w:lang w:bidi="ar"/>
              </w:rPr>
              <w:t xml:space="preserve">                              </w:t>
            </w:r>
            <w:r>
              <w:rPr>
                <w:rFonts w:ascii="仿宋" w:eastAsia="仿宋" w:hAnsi="仿宋" w:cs="仿宋" w:hint="eastAsia"/>
                <w:color w:val="000000"/>
                <w:kern w:val="0"/>
                <w:sz w:val="24"/>
                <w:lang w:bidi="ar"/>
              </w:rPr>
              <w:t xml:space="preserve"> </w:t>
            </w:r>
          </w:p>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□将在招标文件提供期限截止后以书面形式通知所有获取招标文件的潜在投标人</w:t>
            </w:r>
          </w:p>
        </w:tc>
      </w:tr>
      <w:tr w:rsidR="007F79C8">
        <w:trPr>
          <w:trHeight w:val="1085"/>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5.5 </w:t>
            </w:r>
          </w:p>
        </w:tc>
        <w:tc>
          <w:tcPr>
            <w:tcW w:w="7469" w:type="dxa"/>
            <w:tcBorders>
              <w:tl2br w:val="nil"/>
              <w:tr2bl w:val="nil"/>
            </w:tcBorders>
            <w:vAlign w:val="center"/>
          </w:tcPr>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是否需要提供样品：</w:t>
            </w:r>
            <w:r>
              <w:rPr>
                <w:rFonts w:ascii="仿宋" w:eastAsia="仿宋" w:hAnsi="仿宋" w:cs="仿宋" w:hint="eastAsia"/>
                <w:b/>
                <w:bCs/>
                <w:color w:val="000000"/>
                <w:kern w:val="0"/>
                <w:sz w:val="24"/>
                <w:lang w:bidi="ar"/>
              </w:rPr>
              <w:t>否</w:t>
            </w:r>
            <w:r>
              <w:rPr>
                <w:rFonts w:ascii="仿宋" w:eastAsia="仿宋" w:hAnsi="仿宋" w:cs="仿宋" w:hint="eastAsia"/>
                <w:color w:val="000000"/>
                <w:kern w:val="0"/>
                <w:sz w:val="24"/>
                <w:lang w:bidi="ar"/>
              </w:rPr>
              <w:t xml:space="preserve"> </w:t>
            </w:r>
          </w:p>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提供样品要求包括：（样品的制作标准和要求、接收及退还，样品检测报告，检测机构、检测内容等内容）</w:t>
            </w:r>
          </w:p>
        </w:tc>
      </w:tr>
      <w:tr w:rsidR="007F79C8">
        <w:trPr>
          <w:trHeight w:val="47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8.1 </w:t>
            </w:r>
          </w:p>
        </w:tc>
        <w:tc>
          <w:tcPr>
            <w:tcW w:w="7469" w:type="dxa"/>
            <w:tcBorders>
              <w:tl2br w:val="nil"/>
              <w:tr2bl w:val="nil"/>
            </w:tcBorders>
            <w:vAlign w:val="center"/>
          </w:tcPr>
          <w:p w:rsidR="007F79C8" w:rsidRDefault="00014460">
            <w:pPr>
              <w:widowControl/>
              <w:adjustRightInd w:val="0"/>
              <w:snapToGrid w:val="0"/>
              <w:spacing w:line="440" w:lineRule="exact"/>
              <w:rPr>
                <w:rFonts w:ascii="仿宋" w:eastAsia="仿宋" w:hAnsi="仿宋" w:cs="仿宋"/>
                <w:color w:val="000000"/>
                <w:kern w:val="0"/>
                <w:sz w:val="24"/>
                <w:highlight w:val="yellow"/>
                <w:lang w:bidi="ar"/>
              </w:rPr>
            </w:pPr>
            <w:r>
              <w:rPr>
                <w:rFonts w:ascii="仿宋" w:eastAsia="仿宋" w:hAnsi="仿宋" w:cs="仿宋" w:hint="eastAsia"/>
                <w:color w:val="000000"/>
                <w:kern w:val="0"/>
                <w:sz w:val="24"/>
                <w:lang w:bidi="ar"/>
              </w:rPr>
              <w:t>如投标人对多个包进行投标，可以中标</w:t>
            </w:r>
            <w:r>
              <w:rPr>
                <w:rFonts w:ascii="仿宋" w:eastAsia="仿宋" w:hAnsi="仿宋" w:cs="仿宋" w:hint="eastAsia"/>
                <w:b/>
                <w:bCs/>
                <w:color w:val="000000"/>
                <w:kern w:val="0"/>
                <w:sz w:val="24"/>
                <w:u w:val="single"/>
                <w:lang w:bidi="ar"/>
              </w:rPr>
              <w:t>多</w:t>
            </w:r>
            <w:r>
              <w:rPr>
                <w:rFonts w:ascii="仿宋" w:eastAsia="仿宋" w:hAnsi="仿宋" w:cs="仿宋" w:hint="eastAsia"/>
                <w:color w:val="000000"/>
                <w:kern w:val="0"/>
                <w:sz w:val="24"/>
                <w:lang w:bidi="ar"/>
              </w:rPr>
              <w:t>包</w:t>
            </w:r>
          </w:p>
        </w:tc>
      </w:tr>
      <w:tr w:rsidR="007F79C8">
        <w:trPr>
          <w:trHeight w:val="199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 xml:space="preserve">12 </w:t>
            </w:r>
          </w:p>
        </w:tc>
        <w:tc>
          <w:tcPr>
            <w:tcW w:w="7469" w:type="dxa"/>
            <w:tcBorders>
              <w:tl2br w:val="nil"/>
              <w:tr2bl w:val="nil"/>
            </w:tcBorders>
            <w:vAlign w:val="center"/>
          </w:tcPr>
          <w:p w:rsidR="007F79C8" w:rsidRDefault="00014460">
            <w:pPr>
              <w:adjustRightInd w:val="0"/>
              <w:snapToGrid w:val="0"/>
              <w:spacing w:line="420" w:lineRule="atLeast"/>
              <w:rPr>
                <w:rFonts w:ascii="仿宋" w:eastAsia="仿宋" w:hAnsi="仿宋" w:cs="仿宋"/>
                <w:sz w:val="24"/>
              </w:rPr>
            </w:pPr>
            <w:r>
              <w:rPr>
                <w:rFonts w:ascii="仿宋" w:eastAsia="仿宋" w:hAnsi="仿宋" w:cs="仿宋" w:hint="eastAsia"/>
                <w:sz w:val="24"/>
              </w:rPr>
              <w:t>保证金形式：网上银行或电子保函等非现金形式</w:t>
            </w:r>
          </w:p>
          <w:p w:rsidR="007F79C8" w:rsidRDefault="00014460">
            <w:pPr>
              <w:adjustRightInd w:val="0"/>
              <w:snapToGrid w:val="0"/>
              <w:spacing w:line="420" w:lineRule="atLeast"/>
              <w:rPr>
                <w:rFonts w:ascii="仿宋" w:eastAsia="仿宋" w:hAnsi="仿宋" w:cs="仿宋"/>
                <w:sz w:val="24"/>
              </w:rPr>
            </w:pPr>
            <w:r>
              <w:rPr>
                <w:rFonts w:ascii="仿宋" w:eastAsia="仿宋" w:hAnsi="仿宋" w:cs="仿宋" w:hint="eastAsia"/>
                <w:sz w:val="24"/>
              </w:rPr>
              <w:t>保证金数额：</w:t>
            </w:r>
          </w:p>
          <w:p w:rsidR="007F79C8" w:rsidRDefault="00014460">
            <w:pPr>
              <w:adjustRightInd w:val="0"/>
              <w:snapToGrid w:val="0"/>
              <w:spacing w:line="420" w:lineRule="atLeast"/>
              <w:rPr>
                <w:rFonts w:ascii="仿宋" w:eastAsia="仿宋" w:hAnsi="仿宋" w:cs="仿宋"/>
                <w:sz w:val="24"/>
              </w:rPr>
            </w:pPr>
            <w:r>
              <w:rPr>
                <w:rFonts w:ascii="仿宋" w:eastAsia="仿宋" w:hAnsi="仿宋" w:cs="仿宋" w:hint="eastAsia"/>
                <w:sz w:val="24"/>
              </w:rPr>
              <w:t>第一包：人民币</w:t>
            </w:r>
            <w:r>
              <w:rPr>
                <w:rFonts w:ascii="仿宋" w:eastAsia="仿宋" w:hAnsi="仿宋" w:cs="仿宋" w:hint="eastAsia"/>
                <w:sz w:val="24"/>
                <w:u w:val="single"/>
              </w:rPr>
              <w:t>肆万</w:t>
            </w:r>
            <w:r>
              <w:rPr>
                <w:rFonts w:ascii="仿宋" w:eastAsia="仿宋" w:hAnsi="仿宋" w:cs="仿宋" w:hint="eastAsia"/>
                <w:sz w:val="24"/>
              </w:rPr>
              <w:t>元；</w:t>
            </w:r>
          </w:p>
          <w:p w:rsidR="007F79C8" w:rsidRDefault="00014460">
            <w:pPr>
              <w:adjustRightInd w:val="0"/>
              <w:snapToGrid w:val="0"/>
              <w:spacing w:line="420" w:lineRule="atLeast"/>
              <w:rPr>
                <w:rFonts w:ascii="仿宋" w:eastAsia="仿宋" w:hAnsi="仿宋" w:cs="仿宋"/>
                <w:sz w:val="24"/>
              </w:rPr>
            </w:pPr>
            <w:r>
              <w:rPr>
                <w:rFonts w:ascii="仿宋" w:eastAsia="仿宋" w:hAnsi="仿宋" w:cs="仿宋" w:hint="eastAsia"/>
                <w:sz w:val="24"/>
              </w:rPr>
              <w:t>第二包：人民币</w:t>
            </w:r>
            <w:r>
              <w:rPr>
                <w:rFonts w:ascii="仿宋" w:eastAsia="仿宋" w:hAnsi="仿宋" w:cs="仿宋" w:hint="eastAsia"/>
                <w:sz w:val="24"/>
                <w:u w:val="single"/>
              </w:rPr>
              <w:t>叁万</w:t>
            </w:r>
            <w:r>
              <w:rPr>
                <w:rFonts w:ascii="仿宋" w:eastAsia="仿宋" w:hAnsi="仿宋" w:cs="仿宋" w:hint="eastAsia"/>
                <w:sz w:val="24"/>
              </w:rPr>
              <w:t>元；</w:t>
            </w:r>
          </w:p>
          <w:p w:rsidR="007F79C8" w:rsidRDefault="00014460">
            <w:pPr>
              <w:adjustRightInd w:val="0"/>
              <w:snapToGrid w:val="0"/>
              <w:spacing w:line="420" w:lineRule="atLeast"/>
              <w:rPr>
                <w:rFonts w:ascii="仿宋" w:eastAsia="仿宋" w:hAnsi="仿宋" w:cs="仿宋"/>
                <w:sz w:val="24"/>
              </w:rPr>
            </w:pPr>
            <w:r>
              <w:rPr>
                <w:rFonts w:ascii="仿宋" w:eastAsia="仿宋" w:hAnsi="仿宋" w:cs="仿宋" w:hint="eastAsia"/>
                <w:sz w:val="24"/>
              </w:rPr>
              <w:t>第三包：人民币</w:t>
            </w:r>
            <w:r>
              <w:rPr>
                <w:rFonts w:ascii="仿宋" w:eastAsia="仿宋" w:hAnsi="仿宋" w:cs="仿宋" w:hint="eastAsia"/>
                <w:sz w:val="24"/>
                <w:u w:val="single"/>
              </w:rPr>
              <w:t>叁万伍仟</w:t>
            </w:r>
            <w:r>
              <w:rPr>
                <w:rFonts w:ascii="仿宋" w:eastAsia="仿宋" w:hAnsi="仿宋" w:cs="仿宋" w:hint="eastAsia"/>
                <w:sz w:val="24"/>
              </w:rPr>
              <w:t>元</w:t>
            </w:r>
          </w:p>
          <w:p w:rsidR="007F79C8" w:rsidRDefault="00014460">
            <w:pPr>
              <w:widowControl/>
              <w:adjustRightInd w:val="0"/>
              <w:snapToGrid w:val="0"/>
              <w:spacing w:line="420" w:lineRule="atLeast"/>
              <w:rPr>
                <w:rFonts w:ascii="仿宋" w:eastAsia="仿宋" w:hAnsi="仿宋" w:cs="仿宋"/>
                <w:color w:val="000000"/>
                <w:sz w:val="24"/>
              </w:rPr>
            </w:pPr>
            <w:r>
              <w:rPr>
                <w:rFonts w:ascii="仿宋" w:eastAsia="仿宋" w:hAnsi="仿宋" w:cs="仿宋" w:hint="eastAsia"/>
                <w:color w:val="000000"/>
                <w:sz w:val="24"/>
              </w:rPr>
              <w:t>保证金收款人：新疆世纪星工程咨询有限公司</w:t>
            </w:r>
          </w:p>
          <w:p w:rsidR="007F79C8" w:rsidRDefault="00014460">
            <w:pPr>
              <w:adjustRightInd w:val="0"/>
              <w:snapToGrid w:val="0"/>
              <w:spacing w:line="420" w:lineRule="atLeast"/>
              <w:rPr>
                <w:rFonts w:ascii="仿宋" w:eastAsia="仿宋" w:hAnsi="仿宋" w:cs="仿宋"/>
                <w:color w:val="000000"/>
                <w:sz w:val="24"/>
              </w:rPr>
            </w:pPr>
            <w:r>
              <w:rPr>
                <w:rFonts w:ascii="仿宋" w:eastAsia="仿宋" w:hAnsi="仿宋" w:cs="仿宋" w:hint="eastAsia"/>
                <w:color w:val="000000"/>
                <w:sz w:val="24"/>
              </w:rPr>
              <w:t>银行账号：512090100100073085</w:t>
            </w:r>
          </w:p>
          <w:p w:rsidR="007F79C8" w:rsidRDefault="00014460">
            <w:pPr>
              <w:adjustRightInd w:val="0"/>
              <w:snapToGrid w:val="0"/>
              <w:spacing w:line="420" w:lineRule="atLeast"/>
              <w:rPr>
                <w:rFonts w:ascii="仿宋" w:eastAsia="仿宋" w:hAnsi="仿宋" w:cs="仿宋"/>
                <w:color w:val="000000"/>
                <w:sz w:val="24"/>
              </w:rPr>
            </w:pPr>
            <w:r>
              <w:rPr>
                <w:rFonts w:ascii="仿宋" w:eastAsia="仿宋" w:hAnsi="仿宋" w:cs="仿宋" w:hint="eastAsia"/>
                <w:color w:val="000000"/>
                <w:sz w:val="24"/>
              </w:rPr>
              <w:t>（投标保证金专户，不作它用）</w:t>
            </w:r>
          </w:p>
          <w:p w:rsidR="007F79C8" w:rsidRDefault="00014460">
            <w:pPr>
              <w:adjustRightInd w:val="0"/>
              <w:snapToGrid w:val="0"/>
              <w:spacing w:line="420" w:lineRule="atLeast"/>
              <w:rPr>
                <w:rFonts w:ascii="仿宋" w:eastAsia="仿宋" w:hAnsi="仿宋" w:cs="仿宋"/>
                <w:color w:val="000000"/>
                <w:sz w:val="24"/>
              </w:rPr>
            </w:pPr>
            <w:r>
              <w:rPr>
                <w:rFonts w:ascii="仿宋" w:eastAsia="仿宋" w:hAnsi="仿宋" w:cs="仿宋" w:hint="eastAsia"/>
                <w:color w:val="000000"/>
                <w:sz w:val="24"/>
              </w:rPr>
              <w:t>开户行：兴业银行乌鲁木齐分行营业部</w:t>
            </w:r>
          </w:p>
          <w:p w:rsidR="007F79C8" w:rsidRDefault="00014460">
            <w:pPr>
              <w:adjustRightInd w:val="0"/>
              <w:snapToGrid w:val="0"/>
              <w:spacing w:line="420" w:lineRule="atLeast"/>
              <w:rPr>
                <w:rFonts w:ascii="仿宋" w:eastAsia="仿宋" w:hAnsi="仿宋" w:cs="仿宋"/>
                <w:sz w:val="24"/>
              </w:rPr>
            </w:pPr>
            <w:r>
              <w:rPr>
                <w:rFonts w:ascii="仿宋" w:eastAsia="仿宋" w:hAnsi="仿宋" w:cs="仿宋" w:hint="eastAsia"/>
                <w:color w:val="000000"/>
                <w:sz w:val="24"/>
              </w:rPr>
              <w:t xml:space="preserve">银行行号：309881002010 </w:t>
            </w:r>
          </w:p>
          <w:p w:rsidR="007F79C8" w:rsidRDefault="00014460">
            <w:pPr>
              <w:adjustRightInd w:val="0"/>
              <w:snapToGrid w:val="0"/>
              <w:spacing w:line="420" w:lineRule="atLeast"/>
              <w:rPr>
                <w:rFonts w:ascii="仿宋" w:eastAsia="仿宋" w:hAnsi="仿宋" w:cs="仿宋"/>
                <w:sz w:val="24"/>
              </w:rPr>
            </w:pPr>
            <w:r>
              <w:rPr>
                <w:rFonts w:ascii="仿宋" w:eastAsia="仿宋" w:hAnsi="仿宋" w:cs="仿宋" w:hint="eastAsia"/>
                <w:sz w:val="24"/>
              </w:rPr>
              <w:t>以电汇或银行转账形式缴纳保证金的供应商注意事项：</w:t>
            </w:r>
          </w:p>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sz w:val="24"/>
              </w:rPr>
              <w:t>特别提示：无论以任何形式递交保证金，都必须从供应商基本户支出，且在投标文件提交截止时间前到达我公司账户，以我公司到账信息为准，不用开收据，若在投标文件提交截止时间前未查到账，将视为不响应招标文件。在汇款附言（或银行摘要）中，标明项目编号、包号。投标</w:t>
            </w:r>
            <w:r>
              <w:rPr>
                <w:rFonts w:ascii="仿宋" w:eastAsia="仿宋" w:hAnsi="仿宋" w:cs="仿宋"/>
                <w:color w:val="000000"/>
                <w:sz w:val="24"/>
              </w:rPr>
              <w:t>保证金</w:t>
            </w:r>
            <w:r>
              <w:rPr>
                <w:rFonts w:ascii="仿宋" w:eastAsia="仿宋" w:hAnsi="仿宋" w:cs="仿宋" w:hint="eastAsia"/>
                <w:color w:val="000000"/>
                <w:sz w:val="24"/>
              </w:rPr>
              <w:t>有效期同投标有效期</w:t>
            </w:r>
            <w:r>
              <w:rPr>
                <w:rFonts w:ascii="仿宋" w:eastAsia="仿宋" w:hAnsi="仿宋" w:cs="仿宋"/>
                <w:color w:val="000000"/>
                <w:sz w:val="24"/>
              </w:rPr>
              <w:t>。</w:t>
            </w:r>
          </w:p>
        </w:tc>
      </w:tr>
      <w:tr w:rsidR="007F79C8">
        <w:trPr>
          <w:trHeight w:val="50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13.1</w:t>
            </w:r>
          </w:p>
        </w:tc>
        <w:tc>
          <w:tcPr>
            <w:tcW w:w="7469" w:type="dxa"/>
            <w:tcBorders>
              <w:tl2br w:val="nil"/>
              <w:tr2bl w:val="nil"/>
            </w:tcBorders>
            <w:vAlign w:val="center"/>
          </w:tcPr>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投标有效期：90 日历日 </w:t>
            </w:r>
          </w:p>
        </w:tc>
      </w:tr>
      <w:tr w:rsidR="007F79C8">
        <w:trPr>
          <w:trHeight w:val="50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14.1 </w:t>
            </w:r>
          </w:p>
        </w:tc>
        <w:tc>
          <w:tcPr>
            <w:tcW w:w="7469" w:type="dxa"/>
            <w:tcBorders>
              <w:tl2br w:val="nil"/>
              <w:tr2bl w:val="nil"/>
            </w:tcBorders>
            <w:vAlign w:val="center"/>
          </w:tcPr>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1．本项目采用不见面开标、供应商需要递交电子投标文件，加密的电子投标文件，在投标截止时间前上传至新疆政府采购网政采云平台指定位置。无需在开标时递交纸质文件。</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2.本项目采用远程不见面交易的模式。开标当日，供应商无需到达开标现场，仅需在任意地点通过新疆政府采购网政采云平台完成远程解密、开标唱标、结果公布等交互环节。供应商必须使用能正确解密投标文件的“CA 锁”在规定的时间内完成远程解密，因供应商原因未能解密、解密失败或解密超时，视为供应商撤销其投标文件，系统内投标文件将被退回；因采购人原因或网上招投标平台发生故障，导致无法按时完成投标文件解密或开、评标工作无法进行的，可根据实际情况相应延迟解密时间或调整。</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3.开标结束后投标供应商需提交投标文件</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投标文件数量：</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正本：1 份、副本：3 份</w:t>
            </w:r>
          </w:p>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sz w:val="24"/>
              </w:rPr>
              <w:lastRenderedPageBreak/>
              <w:t>除上述文件外，还须递交投标文件电子文档（仅限 U 盘）：PDF格式1 份。其中：PDF 格式应为投标文件正本加盖公章后的扫描件。</w:t>
            </w:r>
          </w:p>
        </w:tc>
      </w:tr>
      <w:tr w:rsidR="007F79C8">
        <w:trPr>
          <w:trHeight w:val="50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16.1</w:t>
            </w:r>
          </w:p>
        </w:tc>
        <w:tc>
          <w:tcPr>
            <w:tcW w:w="7469" w:type="dxa"/>
            <w:tcBorders>
              <w:tl2br w:val="nil"/>
              <w:tr2bl w:val="nil"/>
            </w:tcBorders>
            <w:vAlign w:val="center"/>
          </w:tcPr>
          <w:p w:rsidR="007F79C8" w:rsidRDefault="00014460" w:rsidP="00F878DC">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投标截止时间：</w:t>
            </w:r>
            <w:r>
              <w:rPr>
                <w:rFonts w:ascii="仿宋" w:eastAsia="仿宋" w:hAnsi="仿宋" w:cs="宋体" w:hint="eastAsia"/>
                <w:sz w:val="24"/>
              </w:rPr>
              <w:t>2023年</w:t>
            </w:r>
            <w:r w:rsidR="00F878DC">
              <w:rPr>
                <w:rFonts w:ascii="仿宋" w:eastAsia="仿宋" w:hAnsi="仿宋" w:cs="宋体"/>
                <w:sz w:val="24"/>
              </w:rPr>
              <w:t>04</w:t>
            </w:r>
            <w:r>
              <w:rPr>
                <w:rFonts w:ascii="仿宋" w:eastAsia="仿宋" w:hAnsi="仿宋" w:cs="宋体" w:hint="eastAsia"/>
                <w:sz w:val="24"/>
              </w:rPr>
              <w:t>月</w:t>
            </w:r>
            <w:r w:rsidR="00F878DC">
              <w:rPr>
                <w:rFonts w:ascii="仿宋" w:eastAsia="仿宋" w:hAnsi="仿宋" w:cs="宋体"/>
                <w:sz w:val="24"/>
              </w:rPr>
              <w:t>10</w:t>
            </w:r>
            <w:r>
              <w:rPr>
                <w:rFonts w:ascii="仿宋" w:eastAsia="仿宋" w:hAnsi="仿宋" w:cs="宋体" w:hint="eastAsia"/>
                <w:sz w:val="24"/>
              </w:rPr>
              <w:t>日11时00分</w:t>
            </w:r>
            <w:r>
              <w:rPr>
                <w:rFonts w:ascii="仿宋" w:eastAsia="仿宋" w:hAnsi="仿宋" w:cs="仿宋" w:hint="eastAsia"/>
                <w:color w:val="000000"/>
                <w:kern w:val="0"/>
                <w:sz w:val="24"/>
                <w:lang w:bidi="ar"/>
              </w:rPr>
              <w:t>（北京时间）</w:t>
            </w:r>
          </w:p>
        </w:tc>
      </w:tr>
      <w:tr w:rsidR="007F79C8">
        <w:trPr>
          <w:trHeight w:val="50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18.1 </w:t>
            </w:r>
          </w:p>
        </w:tc>
        <w:tc>
          <w:tcPr>
            <w:tcW w:w="7469" w:type="dxa"/>
            <w:tcBorders>
              <w:tl2br w:val="nil"/>
              <w:tr2bl w:val="nil"/>
            </w:tcBorders>
          </w:tcPr>
          <w:p w:rsidR="007F79C8" w:rsidRDefault="00014460">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开标时间：同投标截止时间 </w:t>
            </w:r>
          </w:p>
          <w:p w:rsidR="007F79C8" w:rsidRDefault="00014460">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开标地点：</w:t>
            </w:r>
            <w:r>
              <w:rPr>
                <w:rFonts w:ascii="仿宋" w:eastAsia="仿宋" w:hAnsi="仿宋" w:cs="宋体" w:hint="eastAsia"/>
                <w:sz w:val="24"/>
              </w:rPr>
              <w:t>政采云平台https://login.zcygov.cn/</w:t>
            </w:r>
          </w:p>
        </w:tc>
      </w:tr>
      <w:tr w:rsidR="007F79C8">
        <w:trPr>
          <w:trHeight w:val="489"/>
        </w:trPr>
        <w:tc>
          <w:tcPr>
            <w:tcW w:w="1053" w:type="dxa"/>
            <w:tcBorders>
              <w:bottom w:val="single" w:sz="4" w:space="0" w:color="auto"/>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19.2 </w:t>
            </w:r>
          </w:p>
        </w:tc>
        <w:tc>
          <w:tcPr>
            <w:tcW w:w="7469" w:type="dxa"/>
            <w:tcBorders>
              <w:bottom w:val="single" w:sz="4" w:space="0" w:color="auto"/>
              <w:tl2br w:val="nil"/>
              <w:tr2bl w:val="nil"/>
            </w:tcBorders>
            <w:vAlign w:val="center"/>
          </w:tcPr>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信用查询时间: 递交投标截止时间前一天至资格核对工作结束前</w:t>
            </w:r>
          </w:p>
        </w:tc>
      </w:tr>
      <w:tr w:rsidR="007F79C8">
        <w:trPr>
          <w:trHeight w:val="514"/>
        </w:trPr>
        <w:tc>
          <w:tcPr>
            <w:tcW w:w="1053" w:type="dxa"/>
            <w:tcBorders>
              <w:top w:val="single" w:sz="4" w:space="0" w:color="auto"/>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20.6 </w:t>
            </w:r>
          </w:p>
        </w:tc>
        <w:tc>
          <w:tcPr>
            <w:tcW w:w="7469" w:type="dxa"/>
            <w:tcBorders>
              <w:top w:val="single" w:sz="4" w:space="0" w:color="auto"/>
              <w:tl2br w:val="nil"/>
              <w:tr2bl w:val="nil"/>
            </w:tcBorders>
            <w:vAlign w:val="center"/>
          </w:tcPr>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核心产品：</w:t>
            </w:r>
          </w:p>
          <w:p w:rsidR="007F79C8" w:rsidRDefault="00014460">
            <w:pPr>
              <w:widowControl/>
              <w:adjustRightInd w:val="0"/>
              <w:snapToGrid w:val="0"/>
              <w:spacing w:line="440" w:lineRule="exact"/>
              <w:rPr>
                <w:rFonts w:ascii="仿宋" w:eastAsia="仿宋" w:hAnsi="仿宋" w:cs="仿宋"/>
                <w:bCs/>
                <w:sz w:val="24"/>
              </w:rPr>
            </w:pPr>
            <w:r>
              <w:rPr>
                <w:rFonts w:ascii="仿宋" w:eastAsia="仿宋" w:hAnsi="仿宋" w:cs="仿宋"/>
                <w:color w:val="000000"/>
                <w:kern w:val="0"/>
                <w:sz w:val="24"/>
                <w:lang w:bidi="ar"/>
              </w:rPr>
              <w:t>第一包：</w:t>
            </w:r>
            <w:r>
              <w:rPr>
                <w:rFonts w:ascii="仿宋" w:eastAsia="仿宋" w:hAnsi="仿宋" w:cs="仿宋" w:hint="eastAsia"/>
                <w:bCs/>
                <w:sz w:val="24"/>
              </w:rPr>
              <w:t>虚拟仿真教学软件；</w:t>
            </w:r>
          </w:p>
          <w:p w:rsidR="007F79C8" w:rsidRDefault="00014460">
            <w:pPr>
              <w:widowControl/>
              <w:adjustRightInd w:val="0"/>
              <w:snapToGrid w:val="0"/>
              <w:spacing w:line="440" w:lineRule="exact"/>
              <w:rPr>
                <w:rFonts w:ascii="仿宋" w:eastAsia="仿宋" w:hAnsi="仿宋" w:cs="仿宋"/>
                <w:bCs/>
                <w:sz w:val="24"/>
              </w:rPr>
            </w:pPr>
            <w:r>
              <w:rPr>
                <w:rFonts w:ascii="仿宋" w:eastAsia="仿宋" w:hAnsi="仿宋" w:cs="仿宋" w:hint="eastAsia"/>
                <w:bCs/>
                <w:sz w:val="24"/>
              </w:rPr>
              <w:t>第二包：阳光房气候室；</w:t>
            </w:r>
          </w:p>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bCs/>
                <w:sz w:val="24"/>
              </w:rPr>
              <w:t>第三包：自动水位监测网络（含无线数据传输）</w:t>
            </w:r>
          </w:p>
        </w:tc>
      </w:tr>
      <w:tr w:rsidR="007F79C8">
        <w:trPr>
          <w:trHeight w:val="50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23.2 </w:t>
            </w:r>
          </w:p>
        </w:tc>
        <w:tc>
          <w:tcPr>
            <w:tcW w:w="7469" w:type="dxa"/>
            <w:tcBorders>
              <w:tl2br w:val="nil"/>
              <w:tr2bl w:val="nil"/>
            </w:tcBorders>
            <w:vAlign w:val="center"/>
          </w:tcPr>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评标方法：综合评分法</w:t>
            </w:r>
          </w:p>
        </w:tc>
      </w:tr>
      <w:tr w:rsidR="007F79C8">
        <w:trPr>
          <w:trHeight w:val="50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27.1 </w:t>
            </w:r>
          </w:p>
        </w:tc>
        <w:tc>
          <w:tcPr>
            <w:tcW w:w="7469" w:type="dxa"/>
            <w:tcBorders>
              <w:tl2br w:val="nil"/>
              <w:tr2bl w:val="nil"/>
            </w:tcBorders>
            <w:vAlign w:val="center"/>
          </w:tcPr>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推荐中标候选投标人的数量：3名</w:t>
            </w:r>
          </w:p>
        </w:tc>
      </w:tr>
      <w:tr w:rsidR="007F79C8">
        <w:trPr>
          <w:trHeight w:val="50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27.2 </w:t>
            </w:r>
          </w:p>
        </w:tc>
        <w:tc>
          <w:tcPr>
            <w:tcW w:w="7469" w:type="dxa"/>
            <w:tcBorders>
              <w:tl2br w:val="nil"/>
              <w:tr2bl w:val="nil"/>
            </w:tcBorders>
            <w:vAlign w:val="center"/>
          </w:tcPr>
          <w:p w:rsidR="007F79C8" w:rsidRDefault="00014460">
            <w:pPr>
              <w:widowControl/>
              <w:adjustRightInd w:val="0"/>
              <w:snapToGrid w:val="0"/>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招标人是否委托评标委员会直接确定中标人：否 </w:t>
            </w:r>
          </w:p>
        </w:tc>
      </w:tr>
      <w:tr w:rsidR="007F79C8">
        <w:trPr>
          <w:trHeight w:val="50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31.1 </w:t>
            </w:r>
          </w:p>
        </w:tc>
        <w:tc>
          <w:tcPr>
            <w:tcW w:w="7469" w:type="dxa"/>
            <w:tcBorders>
              <w:tl2br w:val="nil"/>
              <w:tr2bl w:val="nil"/>
            </w:tcBorders>
          </w:tcPr>
          <w:p w:rsidR="007F79C8" w:rsidRDefault="00014460">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履约保证金</w:t>
            </w:r>
            <w:r>
              <w:rPr>
                <w:rFonts w:ascii="仿宋" w:eastAsia="仿宋" w:hAnsi="仿宋" w:cs="仿宋"/>
                <w:color w:val="000000"/>
                <w:kern w:val="0"/>
                <w:sz w:val="24"/>
                <w:lang w:bidi="ar"/>
              </w:rPr>
              <w:t>：</w:t>
            </w:r>
          </w:p>
          <w:p w:rsidR="007F79C8" w:rsidRDefault="00014460">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第一中标单位收到中标通知书后10日内（签订合同前）向采购人缴纳履约保证金。否则视为自动放弃中标，由第二候选人中标，以此类推。收取履约保证金比例如下:</w:t>
            </w:r>
          </w:p>
          <w:p w:rsidR="007F79C8" w:rsidRDefault="00014460">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货物类：中标价*2％</w:t>
            </w:r>
          </w:p>
          <w:p w:rsidR="007F79C8" w:rsidRDefault="00014460">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履约保证金递交:中标单位收到中标通知书后10日内（签订合同前）向采购人缴纳履约保证金形式：转账</w:t>
            </w:r>
          </w:p>
          <w:p w:rsidR="007F79C8" w:rsidRDefault="00014460">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中标单位未按本文件规定纳履约保证金的，其投标保证金将不予退还。</w:t>
            </w:r>
          </w:p>
          <w:p w:rsidR="007F79C8" w:rsidRDefault="00014460">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履约保证金缴纳账户信息:</w:t>
            </w:r>
          </w:p>
          <w:p w:rsidR="007F79C8" w:rsidRDefault="00014460">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单位名称：新疆大学</w:t>
            </w:r>
          </w:p>
          <w:p w:rsidR="007F79C8" w:rsidRDefault="00014460">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纳税人识别号:12650000457601471G</w:t>
            </w:r>
          </w:p>
          <w:p w:rsidR="007F79C8" w:rsidRDefault="00014460">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地址:新疆乌鲁木齐市天山区胜利路666号</w:t>
            </w:r>
          </w:p>
          <w:p w:rsidR="007F79C8" w:rsidRDefault="00014460">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联系电话:0991-8585360</w:t>
            </w:r>
          </w:p>
          <w:p w:rsidR="007F79C8" w:rsidRDefault="00014460">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开户行:中国农业银行股份有限公司乌鲁木齐胜利路（兵团）支行</w:t>
            </w:r>
          </w:p>
          <w:p w:rsidR="007F79C8" w:rsidRDefault="00014460">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账号:30704301040002348</w:t>
            </w:r>
          </w:p>
          <w:p w:rsidR="007F79C8" w:rsidRDefault="00014460">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行号:103881070432</w:t>
            </w:r>
          </w:p>
          <w:p w:rsidR="007F79C8" w:rsidRDefault="00014460">
            <w:pPr>
              <w:autoSpaceDE w:val="0"/>
              <w:autoSpaceDN w:val="0"/>
              <w:spacing w:line="46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统一社会信用代码:12650000457601471G</w:t>
            </w:r>
          </w:p>
          <w:p w:rsidR="007F79C8" w:rsidRDefault="00014460">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履约保证金的退还:合同履约完成，验收合格后10日内，采购人无息退还履约保证金。中标单位未按照合同、法律法规、招标文件等相关规定履行责任，采购人有权扣除履约保证金，并解除合同，由此造成的一切损失，由中标单位自行承担。</w:t>
            </w:r>
          </w:p>
        </w:tc>
      </w:tr>
      <w:tr w:rsidR="007F79C8">
        <w:trPr>
          <w:trHeight w:val="50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 xml:space="preserve">32.1 </w:t>
            </w:r>
          </w:p>
        </w:tc>
        <w:tc>
          <w:tcPr>
            <w:tcW w:w="7469" w:type="dxa"/>
            <w:tcBorders>
              <w:tl2br w:val="nil"/>
              <w:tr2bl w:val="nil"/>
            </w:tcBorders>
          </w:tcPr>
          <w:p w:rsidR="007F79C8" w:rsidRDefault="00014460">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是否由中标人缴纳招标代理费：</w:t>
            </w:r>
            <w:r>
              <w:rPr>
                <w:rFonts w:ascii="仿宋" w:eastAsia="仿宋" w:hAnsi="仿宋" w:cs="仿宋" w:hint="eastAsia"/>
                <w:color w:val="000000"/>
                <w:kern w:val="0"/>
                <w:sz w:val="24"/>
                <w:u w:val="single"/>
                <w:lang w:bidi="ar"/>
              </w:rPr>
              <w:t>是</w:t>
            </w:r>
            <w:r>
              <w:rPr>
                <w:rFonts w:ascii="仿宋" w:eastAsia="仿宋" w:hAnsi="仿宋" w:cs="仿宋" w:hint="eastAsia"/>
                <w:color w:val="000000"/>
                <w:kern w:val="0"/>
                <w:sz w:val="24"/>
                <w:lang w:bidi="ar"/>
              </w:rPr>
              <w:t xml:space="preserve"> </w:t>
            </w:r>
          </w:p>
          <w:p w:rsidR="007F79C8" w:rsidRDefault="00014460">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招标代理费：</w:t>
            </w:r>
            <w:r>
              <w:rPr>
                <w:rFonts w:ascii="仿宋" w:eastAsia="仿宋" w:hAnsi="仿宋" w:cs="仿宋" w:hint="eastAsia"/>
                <w:color w:val="000000"/>
                <w:kern w:val="0"/>
                <w:sz w:val="24"/>
                <w:lang w:bidi="ar"/>
              </w:rPr>
              <w:sym w:font="Wingdings 2" w:char="0052"/>
            </w:r>
            <w:r>
              <w:rPr>
                <w:rFonts w:ascii="仿宋" w:eastAsia="仿宋" w:hAnsi="仿宋" w:cs="仿宋" w:hint="eastAsia"/>
                <w:color w:val="000000"/>
                <w:kern w:val="0"/>
                <w:sz w:val="24"/>
                <w:lang w:bidi="ar"/>
              </w:rPr>
              <w:t xml:space="preserve">参照发改价格[2011]534号及计价格[2002]1980号文件计算的招标代理服务收费标准下浮45%，代理服务费由中标人支付。  </w:t>
            </w:r>
          </w:p>
          <w:p w:rsidR="007F79C8" w:rsidRDefault="00014460">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支付形式：转账、电汇等形式 </w:t>
            </w:r>
          </w:p>
          <w:p w:rsidR="007F79C8" w:rsidRDefault="00014460">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支付时间：领取中标通知书的同时</w:t>
            </w:r>
          </w:p>
        </w:tc>
      </w:tr>
      <w:tr w:rsidR="007F79C8">
        <w:trPr>
          <w:trHeight w:val="500"/>
        </w:trPr>
        <w:tc>
          <w:tcPr>
            <w:tcW w:w="1053" w:type="dxa"/>
            <w:tcBorders>
              <w:tl2br w:val="nil"/>
              <w:tr2bl w:val="nil"/>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35.2</w:t>
            </w:r>
          </w:p>
        </w:tc>
        <w:tc>
          <w:tcPr>
            <w:tcW w:w="7469" w:type="dxa"/>
            <w:tcBorders>
              <w:tl2br w:val="nil"/>
              <w:tr2bl w:val="nil"/>
            </w:tcBorders>
          </w:tcPr>
          <w:p w:rsidR="007F79C8" w:rsidRDefault="00014460">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针对同一采购程序环节的质疑次数：</w:t>
            </w:r>
            <w:r>
              <w:rPr>
                <w:rFonts w:ascii="仿宋" w:eastAsia="仿宋" w:hAnsi="仿宋" w:cs="仿宋"/>
                <w:color w:val="000000"/>
                <w:kern w:val="0"/>
                <w:sz w:val="24"/>
                <w:lang w:bidi="ar"/>
              </w:rPr>
              <w:t xml:space="preserve"> </w:t>
            </w:r>
          </w:p>
          <w:p w:rsidR="007F79C8" w:rsidRDefault="00014460">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sym w:font="Wingdings 2" w:char="0052"/>
            </w:r>
            <w:r>
              <w:rPr>
                <w:rFonts w:ascii="仿宋" w:eastAsia="仿宋" w:hAnsi="仿宋" w:cs="仿宋" w:hint="eastAsia"/>
                <w:color w:val="000000"/>
                <w:kern w:val="0"/>
                <w:sz w:val="24"/>
                <w:lang w:bidi="ar"/>
              </w:rPr>
              <w:t>一次性提出</w:t>
            </w:r>
            <w:r>
              <w:rPr>
                <w:rFonts w:ascii="仿宋" w:eastAsia="仿宋" w:hAnsi="仿宋" w:cs="仿宋" w:hint="eastAsia"/>
                <w:color w:val="000000"/>
                <w:kern w:val="0"/>
                <w:sz w:val="24"/>
                <w:lang w:bidi="ar"/>
              </w:rPr>
              <w:sym w:font="Wingdings 2" w:char="00A3"/>
            </w:r>
            <w:r>
              <w:rPr>
                <w:rFonts w:ascii="仿宋" w:eastAsia="仿宋" w:hAnsi="仿宋" w:cs="仿宋" w:hint="eastAsia"/>
                <w:color w:val="000000"/>
                <w:kern w:val="0"/>
                <w:sz w:val="24"/>
                <w:lang w:bidi="ar"/>
              </w:rPr>
              <w:t>多次提出</w:t>
            </w:r>
          </w:p>
          <w:p w:rsidR="007F79C8" w:rsidRDefault="00014460">
            <w:pPr>
              <w:widowControl/>
              <w:adjustRightInd w:val="0"/>
              <w:snapToGrid w:val="0"/>
              <w:spacing w:line="440" w:lineRule="exact"/>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注：供应商在法定质疑期内一次性提出针对同一采购程序环节的质疑，本项目不接受供应商多次/反复质疑。</w:t>
            </w:r>
          </w:p>
        </w:tc>
      </w:tr>
      <w:tr w:rsidR="007F79C8">
        <w:trPr>
          <w:trHeight w:val="1985"/>
        </w:trPr>
        <w:tc>
          <w:tcPr>
            <w:tcW w:w="8522" w:type="dxa"/>
            <w:gridSpan w:val="2"/>
            <w:tcBorders>
              <w:tl2br w:val="nil"/>
              <w:tr2bl w:val="nil"/>
            </w:tcBorders>
          </w:tcPr>
          <w:p w:rsidR="007F79C8" w:rsidRDefault="00014460">
            <w:pPr>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备注：</w:t>
            </w:r>
          </w:p>
          <w:p w:rsidR="007F79C8" w:rsidRDefault="00014460">
            <w:pPr>
              <w:spacing w:line="44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1.各投标人在开标前应确保成为新疆政府采购网正式注册入库供应商，并完成CA数字证书申领。因未注册入库、未办理CA数字证书等原因造成无法投标或投标失败等后果由供应商自行承担。</w:t>
            </w:r>
          </w:p>
          <w:p w:rsidR="007F79C8" w:rsidRDefault="00014460">
            <w:pPr>
              <w:pStyle w:val="21"/>
              <w:spacing w:line="440" w:lineRule="exact"/>
              <w:rPr>
                <w:rFonts w:ascii="仿宋" w:eastAsia="仿宋" w:hAnsi="仿宋" w:cs="仿宋"/>
                <w:color w:val="000000"/>
                <w:sz w:val="24"/>
                <w:lang w:bidi="ar"/>
              </w:rPr>
            </w:pPr>
            <w:r>
              <w:rPr>
                <w:rFonts w:ascii="仿宋" w:eastAsia="仿宋" w:hAnsi="仿宋" w:cs="仿宋" w:hint="eastAsia"/>
                <w:color w:val="000000"/>
                <w:sz w:val="24"/>
                <w:lang w:bidi="ar"/>
              </w:rPr>
              <w:t>2.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400-881-7190进行咨询。</w:t>
            </w:r>
          </w:p>
          <w:p w:rsidR="007F79C8" w:rsidRDefault="00014460">
            <w:pPr>
              <w:pStyle w:val="21"/>
              <w:spacing w:line="440" w:lineRule="exact"/>
              <w:rPr>
                <w:rFonts w:ascii="仿宋" w:eastAsia="仿宋" w:hAnsi="仿宋" w:cs="仿宋"/>
                <w:b/>
                <w:bCs w:val="0"/>
                <w:color w:val="000000"/>
                <w:sz w:val="24"/>
                <w:lang w:bidi="ar"/>
              </w:rPr>
            </w:pPr>
            <w:r>
              <w:rPr>
                <w:rFonts w:ascii="仿宋" w:eastAsia="仿宋" w:hAnsi="仿宋" w:cs="仿宋" w:hint="eastAsia"/>
                <w:b/>
                <w:bCs w:val="0"/>
                <w:color w:val="000000"/>
                <w:sz w:val="24"/>
                <w:lang w:bidi="ar"/>
              </w:rPr>
              <w:t>3.不见面开标默认解密时长：20分钟</w:t>
            </w:r>
          </w:p>
          <w:p w:rsidR="007F79C8" w:rsidRDefault="00014460">
            <w:pPr>
              <w:pStyle w:val="21"/>
              <w:spacing w:line="440" w:lineRule="exact"/>
              <w:rPr>
                <w:rFonts w:ascii="仿宋" w:eastAsia="仿宋" w:hAnsi="仿宋" w:cs="仿宋"/>
                <w:b/>
                <w:bCs w:val="0"/>
                <w:sz w:val="24"/>
                <w:szCs w:val="24"/>
              </w:rPr>
            </w:pPr>
            <w:r>
              <w:rPr>
                <w:rFonts w:ascii="仿宋" w:eastAsia="仿宋" w:hAnsi="仿宋" w:cs="仿宋" w:hint="eastAsia"/>
                <w:b/>
                <w:bCs w:val="0"/>
                <w:sz w:val="24"/>
                <w:szCs w:val="24"/>
              </w:rPr>
              <w:t>关于能否延长解密时间的约定：否</w:t>
            </w:r>
          </w:p>
          <w:p w:rsidR="007F79C8" w:rsidRDefault="00014460">
            <w:pPr>
              <w:pStyle w:val="21"/>
              <w:spacing w:line="440" w:lineRule="exact"/>
              <w:rPr>
                <w:rFonts w:ascii="仿宋" w:eastAsia="仿宋" w:hAnsi="仿宋" w:cs="仿宋"/>
                <w:sz w:val="24"/>
                <w:szCs w:val="24"/>
              </w:rPr>
            </w:pPr>
            <w:r>
              <w:rPr>
                <w:rFonts w:ascii="仿宋" w:eastAsia="仿宋" w:hAnsi="仿宋" w:cs="仿宋" w:hint="eastAsia"/>
                <w:sz w:val="24"/>
                <w:szCs w:val="24"/>
              </w:rPr>
              <w:t>注：若投标人开标时不能正常解密，可将备份电子投标文件发送致招标代理机构工作人处，由工作人员进行异常处理。</w:t>
            </w:r>
          </w:p>
          <w:p w:rsidR="007F79C8" w:rsidRDefault="00014460">
            <w:pPr>
              <w:pStyle w:val="21"/>
              <w:spacing w:line="440" w:lineRule="exact"/>
              <w:rPr>
                <w:rFonts w:ascii="仿宋" w:eastAsia="仿宋" w:hAnsi="仿宋" w:cs="仿宋"/>
                <w:color w:val="000000"/>
                <w:sz w:val="24"/>
                <w:lang w:bidi="ar"/>
              </w:rPr>
            </w:pPr>
            <w:r>
              <w:rPr>
                <w:rFonts w:ascii="仿宋" w:eastAsia="仿宋" w:hAnsi="仿宋" w:cs="仿宋" w:hint="eastAsia"/>
                <w:color w:val="000000"/>
                <w:sz w:val="24"/>
                <w:lang w:bidi="ar"/>
              </w:rPr>
              <w:t>4.质保期：详见“第五章 采购需求”。</w:t>
            </w:r>
          </w:p>
          <w:p w:rsidR="007F79C8" w:rsidRDefault="00014460">
            <w:pPr>
              <w:pStyle w:val="21"/>
              <w:spacing w:line="440" w:lineRule="exact"/>
              <w:rPr>
                <w:rFonts w:eastAsia="仿宋"/>
              </w:rPr>
            </w:pPr>
            <w:r>
              <w:rPr>
                <w:rFonts w:ascii="仿宋" w:eastAsia="仿宋" w:hAnsi="仿宋" w:cs="仿宋" w:hint="eastAsia"/>
                <w:color w:val="000000"/>
                <w:sz w:val="24"/>
                <w:lang w:bidi="ar"/>
              </w:rPr>
              <w:t>5.报价构成：包含完成本项目采购需求，并达到验收合格所需要的全部费用，包括但不限于各项服务以及其他有关费用等。</w:t>
            </w:r>
          </w:p>
        </w:tc>
      </w:tr>
    </w:tbl>
    <w:p w:rsidR="007F79C8" w:rsidRDefault="00014460">
      <w:pPr>
        <w:rPr>
          <w:rFonts w:ascii="仿宋" w:eastAsia="仿宋" w:hAnsi="仿宋" w:cs="仿宋"/>
          <w:sz w:val="24"/>
        </w:rPr>
      </w:pPr>
      <w:r>
        <w:rPr>
          <w:rFonts w:ascii="仿宋" w:eastAsia="仿宋" w:hAnsi="仿宋" w:cs="仿宋" w:hint="eastAsia"/>
          <w:sz w:val="24"/>
        </w:rPr>
        <w:br w:type="page"/>
      </w:r>
    </w:p>
    <w:p w:rsidR="007F79C8" w:rsidRDefault="00014460">
      <w:pPr>
        <w:adjustRightInd w:val="0"/>
        <w:snapToGrid w:val="0"/>
        <w:spacing w:line="440" w:lineRule="exact"/>
        <w:jc w:val="center"/>
        <w:outlineLvl w:val="0"/>
        <w:rPr>
          <w:rFonts w:ascii="仿宋" w:eastAsia="仿宋" w:hAnsi="仿宋" w:cs="仿宋"/>
          <w:b/>
          <w:bCs/>
          <w:sz w:val="32"/>
          <w:szCs w:val="32"/>
        </w:rPr>
      </w:pPr>
      <w:bookmarkStart w:id="30" w:name="_Toc3899"/>
      <w:r>
        <w:rPr>
          <w:rFonts w:ascii="仿宋" w:eastAsia="仿宋" w:hAnsi="仿宋" w:cs="仿宋" w:hint="eastAsia"/>
          <w:b/>
          <w:bCs/>
          <w:sz w:val="32"/>
          <w:szCs w:val="32"/>
        </w:rPr>
        <w:lastRenderedPageBreak/>
        <w:t>第三章 投标人须知</w:t>
      </w:r>
      <w:bookmarkEnd w:id="30"/>
    </w:p>
    <w:p w:rsidR="007F79C8" w:rsidRDefault="007F79C8">
      <w:pPr>
        <w:adjustRightInd w:val="0"/>
        <w:snapToGrid w:val="0"/>
        <w:spacing w:line="440" w:lineRule="exact"/>
        <w:jc w:val="center"/>
        <w:rPr>
          <w:rFonts w:ascii="仿宋" w:eastAsia="仿宋" w:hAnsi="仿宋" w:cs="仿宋"/>
          <w:b/>
          <w:bCs/>
          <w:sz w:val="28"/>
          <w:szCs w:val="28"/>
        </w:rPr>
      </w:pPr>
    </w:p>
    <w:p w:rsidR="007F79C8" w:rsidRDefault="00014460">
      <w:pPr>
        <w:adjustRightInd w:val="0"/>
        <w:snapToGrid w:val="0"/>
        <w:spacing w:line="440" w:lineRule="exact"/>
        <w:jc w:val="center"/>
        <w:rPr>
          <w:rFonts w:ascii="仿宋" w:eastAsia="仿宋" w:hAnsi="仿宋" w:cs="仿宋"/>
          <w:b/>
          <w:bCs/>
          <w:sz w:val="28"/>
          <w:szCs w:val="28"/>
        </w:rPr>
      </w:pPr>
      <w:r>
        <w:rPr>
          <w:rFonts w:ascii="仿宋" w:eastAsia="仿宋" w:hAnsi="仿宋" w:cs="仿宋" w:hint="eastAsia"/>
          <w:b/>
          <w:bCs/>
          <w:sz w:val="28"/>
          <w:szCs w:val="28"/>
        </w:rPr>
        <w:t>一、说 明</w:t>
      </w:r>
    </w:p>
    <w:p w:rsidR="007F79C8" w:rsidRDefault="007F79C8">
      <w:pPr>
        <w:adjustRightInd w:val="0"/>
        <w:snapToGrid w:val="0"/>
        <w:spacing w:line="440" w:lineRule="exact"/>
        <w:rPr>
          <w:rFonts w:ascii="仿宋" w:eastAsia="仿宋" w:hAnsi="仿宋" w:cs="仿宋"/>
          <w:b/>
          <w:bCs/>
          <w:sz w:val="24"/>
        </w:rPr>
      </w:pPr>
    </w:p>
    <w:p w:rsidR="007F79C8" w:rsidRDefault="00014460">
      <w:pPr>
        <w:adjustRightInd w:val="0"/>
        <w:snapToGrid w:val="0"/>
        <w:spacing w:line="440" w:lineRule="exact"/>
        <w:ind w:left="638" w:hangingChars="265" w:hanging="638"/>
        <w:rPr>
          <w:rFonts w:ascii="仿宋" w:eastAsia="仿宋" w:hAnsi="仿宋" w:cs="仿宋"/>
          <w:b/>
          <w:bCs/>
          <w:sz w:val="24"/>
        </w:rPr>
      </w:pPr>
      <w:r>
        <w:rPr>
          <w:rFonts w:ascii="仿宋" w:eastAsia="仿宋" w:hAnsi="仿宋" w:cs="仿宋" w:hint="eastAsia"/>
          <w:b/>
          <w:bCs/>
          <w:sz w:val="24"/>
        </w:rPr>
        <w:t xml:space="preserve">1.  采购人、采购代理机构及投标人 </w:t>
      </w:r>
    </w:p>
    <w:p w:rsidR="007F79C8" w:rsidRDefault="00014460">
      <w:pPr>
        <w:adjustRightInd w:val="0"/>
        <w:snapToGrid w:val="0"/>
        <w:spacing w:line="440" w:lineRule="exact"/>
        <w:ind w:left="660" w:hangingChars="275" w:hanging="660"/>
        <w:rPr>
          <w:rFonts w:ascii="仿宋" w:eastAsia="仿宋" w:hAnsi="仿宋" w:cs="仿宋"/>
          <w:sz w:val="24"/>
        </w:rPr>
      </w:pPr>
      <w:r>
        <w:rPr>
          <w:rFonts w:ascii="仿宋" w:eastAsia="仿宋" w:hAnsi="仿宋" w:cs="仿宋" w:hint="eastAsia"/>
          <w:sz w:val="24"/>
        </w:rPr>
        <w:t>1.1 采购人：是指依法进行政府采购的国家机构、事业单位、团体组织。</w:t>
      </w:r>
    </w:p>
    <w:p w:rsidR="007F79C8" w:rsidRDefault="00014460">
      <w:pPr>
        <w:adjustRightInd w:val="0"/>
        <w:snapToGrid w:val="0"/>
        <w:spacing w:line="440" w:lineRule="exact"/>
        <w:ind w:left="660" w:hangingChars="275" w:hanging="660"/>
        <w:rPr>
          <w:rFonts w:ascii="仿宋" w:eastAsia="仿宋" w:hAnsi="仿宋" w:cs="仿宋"/>
          <w:sz w:val="24"/>
        </w:rPr>
      </w:pPr>
      <w:r>
        <w:rPr>
          <w:rFonts w:ascii="仿宋" w:eastAsia="仿宋" w:hAnsi="仿宋" w:cs="仿宋" w:hint="eastAsia"/>
          <w:sz w:val="24"/>
        </w:rPr>
        <w:t>1.2 采购代理机构：本次招标的采购代理机构为</w:t>
      </w:r>
      <w:r>
        <w:rPr>
          <w:rFonts w:ascii="仿宋" w:eastAsia="仿宋" w:hAnsi="仿宋" w:cs="仿宋" w:hint="eastAsia"/>
          <w:sz w:val="24"/>
          <w:u w:val="single"/>
        </w:rPr>
        <w:t>新疆世纪星工程咨询有限公司</w:t>
      </w:r>
      <w:r>
        <w:rPr>
          <w:rFonts w:ascii="仿宋" w:eastAsia="仿宋" w:hAnsi="仿宋" w:cs="仿宋" w:hint="eastAsia"/>
          <w:sz w:val="24"/>
        </w:rPr>
        <w:t>。</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1.3 投标人：是指响应招标、参加投标竞争的法人、非法人组织或者自然人。潜在投标人：以招标文件规定的方式获取本项目招标文件的法人、非法人组织或者自然人。</w:t>
      </w:r>
    </w:p>
    <w:p w:rsidR="007F79C8" w:rsidRDefault="00014460">
      <w:pPr>
        <w:adjustRightInd w:val="0"/>
        <w:snapToGrid w:val="0"/>
        <w:spacing w:line="440" w:lineRule="exact"/>
        <w:rPr>
          <w:rFonts w:ascii="仿宋" w:eastAsia="仿宋" w:hAnsi="仿宋" w:cs="仿宋"/>
          <w:b/>
          <w:bCs/>
          <w:sz w:val="24"/>
        </w:rPr>
      </w:pPr>
      <w:r>
        <w:rPr>
          <w:rFonts w:ascii="仿宋" w:eastAsia="仿宋" w:hAnsi="仿宋" w:cs="仿宋" w:hint="eastAsia"/>
          <w:b/>
          <w:bCs/>
          <w:sz w:val="24"/>
        </w:rPr>
        <w:t xml:space="preserve">投标人须满足以下条件： </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 xml:space="preserve">1.3.1在中华人民共和国境内注册，能够独立承担民事责任，有生产或供应能力的本国投标人，包括法人、非法人组织或者自然人。 </w:t>
      </w:r>
    </w:p>
    <w:p w:rsidR="007F79C8" w:rsidRDefault="00014460">
      <w:pPr>
        <w:adjustRightInd w:val="0"/>
        <w:snapToGrid w:val="0"/>
        <w:spacing w:line="440" w:lineRule="exact"/>
        <w:ind w:leftChars="-9" w:left="641" w:hangingChars="275" w:hanging="660"/>
        <w:rPr>
          <w:rFonts w:ascii="仿宋" w:eastAsia="仿宋" w:hAnsi="仿宋" w:cs="仿宋"/>
          <w:sz w:val="24"/>
        </w:rPr>
      </w:pPr>
      <w:r>
        <w:rPr>
          <w:rFonts w:ascii="仿宋" w:eastAsia="仿宋" w:hAnsi="仿宋" w:cs="仿宋" w:hint="eastAsia"/>
          <w:sz w:val="24"/>
        </w:rPr>
        <w:t xml:space="preserve">1.3.2 具备《中华人民共和国政府采购法》第二十二条关于投标人条件的规定，遵守国家、本项目采购人本级和上级财政部门政府采购的有关规定。 </w:t>
      </w:r>
    </w:p>
    <w:p w:rsidR="007F79C8" w:rsidRDefault="00014460">
      <w:pPr>
        <w:adjustRightInd w:val="0"/>
        <w:snapToGrid w:val="0"/>
        <w:spacing w:line="440" w:lineRule="exact"/>
        <w:ind w:left="660" w:hangingChars="275" w:hanging="660"/>
        <w:rPr>
          <w:rFonts w:ascii="仿宋" w:eastAsia="仿宋" w:hAnsi="仿宋" w:cs="仿宋"/>
          <w:sz w:val="24"/>
        </w:rPr>
      </w:pPr>
      <w:r>
        <w:rPr>
          <w:rFonts w:ascii="仿宋" w:eastAsia="仿宋" w:hAnsi="仿宋" w:cs="仿宋" w:hint="eastAsia"/>
          <w:sz w:val="24"/>
        </w:rPr>
        <w:t xml:space="preserve">1.3.3 以招标文件规定的方式获得了本项目的招标文件。 </w:t>
      </w:r>
    </w:p>
    <w:p w:rsidR="007F79C8" w:rsidRDefault="00014460">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1.3.4 符合</w:t>
      </w:r>
      <w:r>
        <w:rPr>
          <w:rFonts w:ascii="仿宋" w:eastAsia="仿宋" w:hAnsi="仿宋" w:cs="仿宋" w:hint="eastAsia"/>
          <w:sz w:val="24"/>
          <w:u w:val="single"/>
        </w:rPr>
        <w:t>投标须知前附表</w:t>
      </w:r>
      <w:r>
        <w:rPr>
          <w:rFonts w:ascii="仿宋" w:eastAsia="仿宋" w:hAnsi="仿宋" w:cs="仿宋" w:hint="eastAsia"/>
          <w:sz w:val="24"/>
        </w:rPr>
        <w:t>中规定的其他资格要求。</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1.4</w:t>
      </w:r>
      <w:r>
        <w:rPr>
          <w:rFonts w:ascii="仿宋" w:eastAsia="仿宋" w:hAnsi="仿宋" w:cs="仿宋" w:hint="eastAsia"/>
          <w:spacing w:val="1"/>
          <w:w w:val="26"/>
          <w:kern w:val="0"/>
          <w:sz w:val="24"/>
        </w:rPr>
        <w:t xml:space="preserve">  </w:t>
      </w:r>
      <w:r>
        <w:rPr>
          <w:rFonts w:ascii="仿宋" w:eastAsia="仿宋" w:hAnsi="仿宋" w:cs="仿宋" w:hint="eastAsia"/>
          <w:w w:val="26"/>
          <w:kern w:val="0"/>
          <w:sz w:val="24"/>
        </w:rPr>
        <w:t xml:space="preserve"> </w:t>
      </w:r>
      <w:r>
        <w:rPr>
          <w:rFonts w:ascii="仿宋" w:eastAsia="仿宋" w:hAnsi="仿宋" w:cs="仿宋" w:hint="eastAsia"/>
          <w:sz w:val="24"/>
        </w:rPr>
        <w:t>如经财政主管部门批准可以采购进口产品，将在</w:t>
      </w:r>
      <w:r>
        <w:rPr>
          <w:rFonts w:ascii="仿宋" w:eastAsia="仿宋" w:hAnsi="仿宋" w:cs="仿宋" w:hint="eastAsia"/>
          <w:sz w:val="24"/>
          <w:u w:val="single"/>
        </w:rPr>
        <w:t>投标须知前附表</w:t>
      </w:r>
      <w:r>
        <w:rPr>
          <w:rFonts w:ascii="仿宋" w:eastAsia="仿宋" w:hAnsi="仿宋" w:cs="仿宋" w:hint="eastAsia"/>
          <w:sz w:val="24"/>
        </w:rPr>
        <w:t>中写明。但投标人应保证所投产品可履行合法报通关手续进入中国关境内。若</w:t>
      </w:r>
      <w:r>
        <w:rPr>
          <w:rFonts w:ascii="仿宋" w:eastAsia="仿宋" w:hAnsi="仿宋" w:cs="仿宋" w:hint="eastAsia"/>
          <w:sz w:val="24"/>
          <w:u w:val="single"/>
        </w:rPr>
        <w:t>投标须知前附表</w:t>
      </w:r>
      <w:r>
        <w:rPr>
          <w:rFonts w:ascii="仿宋" w:eastAsia="仿宋" w:hAnsi="仿宋" w:cs="仿宋" w:hint="eastAsia"/>
          <w:sz w:val="24"/>
        </w:rPr>
        <w:t>中未写明允许采购进口产品，如投标人所投产品为进口产品，其投标将作为</w:t>
      </w:r>
      <w:r>
        <w:rPr>
          <w:rFonts w:ascii="仿宋" w:eastAsia="仿宋" w:hAnsi="仿宋" w:cs="仿宋" w:hint="eastAsia"/>
          <w:b/>
          <w:bCs/>
          <w:sz w:val="24"/>
        </w:rPr>
        <w:t>无效投标</w:t>
      </w:r>
      <w:r>
        <w:rPr>
          <w:rFonts w:ascii="仿宋" w:eastAsia="仿宋" w:hAnsi="仿宋" w:cs="仿宋" w:hint="eastAsia"/>
          <w:sz w:val="24"/>
        </w:rPr>
        <w:t>被拒绝。</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 xml:space="preserve">1.5 投标人提供的货物由中小企业制造，货物由中小企业生产且使用该中小企业商号或者注册商标，享受中小企业扶持政策。投标人根据《工业和信息化部、国家统计局、国家发展和改革委员会、财政部关于印发中小企业划型标准规定的通知》（工信部联企业[2011]300 号）确定企业类型；也可在工业和信息化部网站（https://www.miit.gov.cn/）的“中小企业规模类型自测小程序”自助查询到企业类型。 </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1.5.1 投标标的所属行业见</w:t>
      </w:r>
      <w:r>
        <w:rPr>
          <w:rFonts w:ascii="仿宋" w:eastAsia="仿宋" w:hAnsi="仿宋" w:cs="仿宋" w:hint="eastAsia"/>
          <w:sz w:val="24"/>
          <w:u w:val="single"/>
        </w:rPr>
        <w:t>投标人须知前附表</w:t>
      </w:r>
      <w:r>
        <w:rPr>
          <w:rFonts w:ascii="仿宋" w:eastAsia="仿宋" w:hAnsi="仿宋" w:cs="仿宋" w:hint="eastAsia"/>
          <w:sz w:val="24"/>
        </w:rPr>
        <w:t xml:space="preserve">。 </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1.5.2 若</w:t>
      </w:r>
      <w:r>
        <w:rPr>
          <w:rFonts w:ascii="仿宋" w:eastAsia="仿宋" w:hAnsi="仿宋" w:cs="仿宋" w:hint="eastAsia"/>
          <w:sz w:val="24"/>
          <w:u w:val="single"/>
        </w:rPr>
        <w:t>投标须知前附表</w:t>
      </w:r>
      <w:r>
        <w:rPr>
          <w:rFonts w:ascii="仿宋" w:eastAsia="仿宋" w:hAnsi="仿宋" w:cs="仿宋" w:hint="eastAsia"/>
          <w:sz w:val="24"/>
        </w:rPr>
        <w:t>中写明专门面向中小企业采购的，如投标人所提供的货物为非中小企业制造，其投标将被认定为</w:t>
      </w:r>
      <w:r>
        <w:rPr>
          <w:rFonts w:ascii="仿宋" w:eastAsia="仿宋" w:hAnsi="仿宋" w:cs="仿宋" w:hint="eastAsia"/>
          <w:b/>
          <w:bCs/>
          <w:sz w:val="24"/>
        </w:rPr>
        <w:t>投标无效</w:t>
      </w:r>
      <w:r>
        <w:rPr>
          <w:rFonts w:ascii="仿宋" w:eastAsia="仿宋" w:hAnsi="仿宋" w:cs="仿宋" w:hint="eastAsia"/>
          <w:sz w:val="24"/>
        </w:rPr>
        <w:t>。承接企业如为监狱企业或残疾人福利性单位的，视同为小型、微型企业。</w:t>
      </w:r>
      <w:r>
        <w:rPr>
          <w:rFonts w:ascii="仿宋" w:eastAsia="仿宋" w:hAnsi="仿宋" w:cs="仿宋" w:hint="eastAsia"/>
          <w:color w:val="000000"/>
          <w:sz w:val="24"/>
          <w:lang w:bidi="ar"/>
        </w:rPr>
        <w:t>（本项目不适用）</w:t>
      </w:r>
    </w:p>
    <w:p w:rsidR="007F79C8" w:rsidRDefault="00014460">
      <w:pPr>
        <w:adjustRightInd w:val="0"/>
        <w:snapToGrid w:val="0"/>
        <w:spacing w:line="440" w:lineRule="exact"/>
        <w:ind w:left="-2" w:rightChars="-23" w:right="-48"/>
        <w:rPr>
          <w:rFonts w:ascii="仿宋" w:eastAsia="仿宋" w:hAnsi="仿宋" w:cs="仿宋"/>
          <w:sz w:val="24"/>
        </w:rPr>
      </w:pPr>
      <w:r>
        <w:rPr>
          <w:rFonts w:ascii="仿宋" w:eastAsia="仿宋" w:hAnsi="仿宋" w:cs="仿宋" w:hint="eastAsia"/>
          <w:sz w:val="24"/>
        </w:rPr>
        <w:lastRenderedPageBreak/>
        <w:t>1.5.3 本项目是否面向中小企业采购预留份额、措施及比例见</w:t>
      </w:r>
      <w:r>
        <w:rPr>
          <w:rFonts w:ascii="仿宋" w:eastAsia="仿宋" w:hAnsi="仿宋" w:cs="仿宋" w:hint="eastAsia"/>
          <w:sz w:val="24"/>
          <w:u w:val="single"/>
        </w:rPr>
        <w:t>投标人须知前附表</w:t>
      </w:r>
      <w:r>
        <w:rPr>
          <w:rFonts w:ascii="仿宋" w:eastAsia="仿宋" w:hAnsi="仿宋" w:cs="仿宋" w:hint="eastAsia"/>
          <w:sz w:val="24"/>
        </w:rPr>
        <w:t>，未达到上述比例的投标将被认定为</w:t>
      </w:r>
      <w:r>
        <w:rPr>
          <w:rFonts w:ascii="仿宋" w:eastAsia="仿宋" w:hAnsi="仿宋" w:cs="仿宋" w:hint="eastAsia"/>
          <w:b/>
          <w:bCs/>
          <w:sz w:val="24"/>
        </w:rPr>
        <w:t>投标无效</w:t>
      </w:r>
      <w:r>
        <w:rPr>
          <w:rFonts w:ascii="仿宋" w:eastAsia="仿宋" w:hAnsi="仿宋" w:cs="仿宋" w:hint="eastAsia"/>
          <w:sz w:val="24"/>
        </w:rPr>
        <w:t>。承接企业如为监狱企业或残疾人福利性单位的，视同为小型、微型企业。</w:t>
      </w:r>
      <w:r>
        <w:rPr>
          <w:rFonts w:ascii="仿宋" w:eastAsia="仿宋" w:hAnsi="仿宋" w:cs="仿宋" w:hint="eastAsia"/>
          <w:color w:val="000000"/>
          <w:sz w:val="24"/>
          <w:lang w:bidi="ar"/>
        </w:rPr>
        <w:t>（本项目不适用）</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1.5.4 享受中小企业扶持政策获得政府采购合同的，小微企业不得将合同分包给大中型企业，中型企业不得将合同分包给大型企业。</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1.6 如</w:t>
      </w:r>
      <w:r>
        <w:rPr>
          <w:rFonts w:ascii="仿宋" w:eastAsia="仿宋" w:hAnsi="仿宋" w:cs="仿宋" w:hint="eastAsia"/>
          <w:sz w:val="24"/>
          <w:u w:val="single"/>
        </w:rPr>
        <w:t>投标须知前附表</w:t>
      </w:r>
      <w:r>
        <w:rPr>
          <w:rFonts w:ascii="仿宋" w:eastAsia="仿宋" w:hAnsi="仿宋" w:cs="仿宋" w:hint="eastAsia"/>
          <w:sz w:val="24"/>
        </w:rPr>
        <w:t xml:space="preserve">中允许联合体投标，对联合体规定如下： </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 xml:space="preserve">1.6.1 两个以上投标人可以组成一个投标联合体，以一个投标人的身份投标。 </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1.6.2 联合体各方均应符合《中华人民共和国政府采购法》第二十二条规定的条件，遵守国家、本项目采购人本级和上级财政部门政府采购的有关规定。</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 xml:space="preserve">1.6.3 采购人根据采购项目对投标人的特殊要求，联合体中至少应当有一方符合相关规定。 </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 xml:space="preserve">1.6.4 联合体各方应签订共同投标协议，明确约定联合体各方承担的工作和相应的责任，并将共同投标协议连同投标文件一并提交采购人或采购代理机构。 </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 xml:space="preserve">1.6.5 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 </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1.6.6 联合体中有同类资质的投标人按照联合体分工承担相同工作的，按照资质等级较低的投标人确定资质等级。</w:t>
      </w:r>
      <w:r>
        <w:rPr>
          <w:rFonts w:ascii="仿宋" w:eastAsia="仿宋" w:hAnsi="仿宋" w:cs="仿宋" w:hint="eastAsia"/>
          <w:color w:val="000000"/>
          <w:sz w:val="24"/>
          <w:lang w:bidi="ar"/>
        </w:rPr>
        <w:t>（本项目不适用）</w:t>
      </w:r>
      <w:r>
        <w:rPr>
          <w:rFonts w:ascii="仿宋" w:eastAsia="仿宋" w:hAnsi="仿宋" w:cs="仿宋" w:hint="eastAsia"/>
          <w:sz w:val="24"/>
        </w:rPr>
        <w:t xml:space="preserve"> </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1.6.7 以联合体形式参加政府采购活动的，联合体各方不得再单独参加或者与其他投标人另外组成联合体参加本项目投标，否则相关投标将被认定为</w:t>
      </w:r>
      <w:r>
        <w:rPr>
          <w:rFonts w:ascii="仿宋" w:eastAsia="仿宋" w:hAnsi="仿宋" w:cs="仿宋" w:hint="eastAsia"/>
          <w:b/>
          <w:bCs/>
          <w:sz w:val="24"/>
        </w:rPr>
        <w:t>投标无效</w:t>
      </w:r>
      <w:r>
        <w:rPr>
          <w:rFonts w:ascii="仿宋" w:eastAsia="仿宋" w:hAnsi="仿宋" w:cs="仿宋" w:hint="eastAsia"/>
          <w:sz w:val="24"/>
        </w:rPr>
        <w:t xml:space="preserve">。 </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1.6.8 对联合体投标的其他资格要求见</w:t>
      </w:r>
      <w:r>
        <w:rPr>
          <w:rFonts w:ascii="仿宋" w:eastAsia="仿宋" w:hAnsi="仿宋" w:cs="仿宋" w:hint="eastAsia"/>
          <w:sz w:val="24"/>
          <w:u w:val="single"/>
        </w:rPr>
        <w:t>投标须知前附表</w:t>
      </w:r>
      <w:r>
        <w:rPr>
          <w:rFonts w:ascii="仿宋" w:eastAsia="仿宋" w:hAnsi="仿宋" w:cs="仿宋" w:hint="eastAsia"/>
          <w:sz w:val="24"/>
        </w:rPr>
        <w:t xml:space="preserve">。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1.7 单位负责人为同一人或者存在直接控股、管理关系的不同投标人，其投标将被认定为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1.8 为本项目提供整体设计、规范编制或者项目管理、监理、检测等服务的投标人，其投标将被认定为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w:t>
      </w:r>
    </w:p>
    <w:p w:rsidR="007F79C8" w:rsidRDefault="00014460">
      <w:pPr>
        <w:adjustRightInd w:val="0"/>
        <w:snapToGrid w:val="0"/>
        <w:spacing w:line="440" w:lineRule="exact"/>
        <w:rPr>
          <w:rFonts w:ascii="仿宋" w:eastAsia="仿宋" w:hAnsi="仿宋" w:cs="仿宋"/>
          <w:b/>
          <w:bCs/>
          <w:sz w:val="24"/>
        </w:rPr>
      </w:pPr>
      <w:r>
        <w:rPr>
          <w:rFonts w:ascii="仿宋" w:eastAsia="仿宋" w:hAnsi="仿宋" w:cs="仿宋" w:hint="eastAsia"/>
          <w:b/>
          <w:bCs/>
          <w:sz w:val="24"/>
        </w:rPr>
        <w:t xml:space="preserve">2．资金来源 </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 xml:space="preserve">2.1 本项目的采购人已获得足以支付本次招标后所签订的合同项下的资金（包括财政性资金和本项目采购中无法与财政性资金分割的非财政性资金）。 </w:t>
      </w:r>
    </w:p>
    <w:p w:rsidR="007F79C8" w:rsidRDefault="00014460">
      <w:pPr>
        <w:adjustRightInd w:val="0"/>
        <w:snapToGrid w:val="0"/>
        <w:spacing w:line="440" w:lineRule="exact"/>
        <w:ind w:left="636" w:hangingChars="265" w:hanging="636"/>
        <w:rPr>
          <w:rFonts w:ascii="仿宋" w:eastAsia="仿宋" w:hAnsi="仿宋" w:cs="仿宋"/>
          <w:sz w:val="24"/>
        </w:rPr>
      </w:pPr>
      <w:r>
        <w:rPr>
          <w:rFonts w:ascii="仿宋" w:eastAsia="仿宋" w:hAnsi="仿宋" w:cs="仿宋" w:hint="eastAsia"/>
          <w:sz w:val="24"/>
        </w:rPr>
        <w:t>2.2 项目预算金额和最高限价见</w:t>
      </w:r>
      <w:r>
        <w:rPr>
          <w:rFonts w:ascii="仿宋" w:eastAsia="仿宋" w:hAnsi="仿宋" w:cs="仿宋" w:hint="eastAsia"/>
          <w:sz w:val="24"/>
          <w:u w:val="single"/>
        </w:rPr>
        <w:t>投标须知前附表</w:t>
      </w:r>
      <w:r>
        <w:rPr>
          <w:rFonts w:ascii="仿宋" w:eastAsia="仿宋" w:hAnsi="仿宋" w:cs="仿宋" w:hint="eastAsia"/>
          <w:sz w:val="24"/>
        </w:rPr>
        <w:t xml:space="preserve">。 </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2.3 投标人报价超过招标文件规定的预算金额或者最高限价的，其投标将被认定</w:t>
      </w:r>
      <w:r>
        <w:rPr>
          <w:rFonts w:ascii="仿宋" w:eastAsia="仿宋" w:hAnsi="仿宋" w:cs="仿宋" w:hint="eastAsia"/>
          <w:sz w:val="24"/>
        </w:rPr>
        <w:lastRenderedPageBreak/>
        <w:t>为</w:t>
      </w:r>
      <w:r>
        <w:rPr>
          <w:rFonts w:ascii="仿宋" w:eastAsia="仿宋" w:hAnsi="仿宋" w:cs="仿宋" w:hint="eastAsia"/>
          <w:b/>
          <w:bCs/>
          <w:sz w:val="24"/>
        </w:rPr>
        <w:t>投标无效</w:t>
      </w:r>
      <w:r>
        <w:rPr>
          <w:rFonts w:ascii="仿宋" w:eastAsia="仿宋" w:hAnsi="仿宋" w:cs="仿宋" w:hint="eastAsia"/>
          <w:sz w:val="24"/>
        </w:rPr>
        <w:t>。</w:t>
      </w:r>
      <w:r>
        <w:rPr>
          <w:rFonts w:ascii="仿宋" w:eastAsia="仿宋" w:hAnsi="仿宋" w:cs="仿宋" w:hint="eastAsia"/>
          <w:b/>
          <w:bCs/>
          <w:sz w:val="24"/>
        </w:rPr>
        <w:t xml:space="preserve"> </w:t>
      </w:r>
    </w:p>
    <w:p w:rsidR="007F79C8" w:rsidRDefault="00014460">
      <w:pPr>
        <w:adjustRightInd w:val="0"/>
        <w:snapToGrid w:val="0"/>
        <w:spacing w:line="440" w:lineRule="exact"/>
        <w:ind w:left="638" w:hangingChars="265" w:hanging="638"/>
        <w:rPr>
          <w:rFonts w:ascii="仿宋" w:eastAsia="仿宋" w:hAnsi="仿宋" w:cs="仿宋"/>
          <w:b/>
          <w:bCs/>
          <w:sz w:val="24"/>
        </w:rPr>
      </w:pPr>
      <w:r>
        <w:rPr>
          <w:rFonts w:ascii="仿宋" w:eastAsia="仿宋" w:hAnsi="仿宋" w:cs="仿宋" w:hint="eastAsia"/>
          <w:b/>
          <w:bCs/>
          <w:sz w:val="24"/>
        </w:rPr>
        <w:t xml:space="preserve">3. 投标费用 </w:t>
      </w:r>
    </w:p>
    <w:p w:rsidR="007F79C8" w:rsidRDefault="00014460">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 xml:space="preserve">不论投标的结果如何，投标人应承担所有与投标有关的费用。 </w:t>
      </w:r>
    </w:p>
    <w:p w:rsidR="007F79C8" w:rsidRDefault="00014460">
      <w:pPr>
        <w:adjustRightInd w:val="0"/>
        <w:snapToGrid w:val="0"/>
        <w:spacing w:line="440" w:lineRule="exact"/>
        <w:ind w:left="638" w:hangingChars="265" w:hanging="638"/>
        <w:rPr>
          <w:rFonts w:ascii="仿宋" w:eastAsia="仿宋" w:hAnsi="仿宋" w:cs="仿宋"/>
          <w:b/>
          <w:bCs/>
          <w:sz w:val="24"/>
        </w:rPr>
      </w:pPr>
      <w:r>
        <w:rPr>
          <w:rFonts w:ascii="仿宋" w:eastAsia="仿宋" w:hAnsi="仿宋" w:cs="仿宋" w:hint="eastAsia"/>
          <w:b/>
          <w:bCs/>
          <w:sz w:val="24"/>
        </w:rPr>
        <w:t xml:space="preserve">4. 适用法律 </w:t>
      </w:r>
    </w:p>
    <w:p w:rsidR="007F79C8" w:rsidRDefault="00014460">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 xml:space="preserve">本项目采购人、采购代理机构、投标人、评标委员会的相关行为均受《中华人民共和国政府采购法》、《中华人民共和国政府采购法实施条例》及本项目本级和上级财政部门政府采购有关规定的约束，其权利受到上述法律法规的保护。 </w:t>
      </w:r>
    </w:p>
    <w:p w:rsidR="007F79C8" w:rsidRDefault="00014460">
      <w:pPr>
        <w:pStyle w:val="21"/>
        <w:widowControl w:val="0"/>
        <w:adjustRightInd w:val="0"/>
        <w:snapToGrid w:val="0"/>
        <w:spacing w:before="0" w:after="0" w:line="440" w:lineRule="exact"/>
        <w:ind w:left="745" w:hangingChars="265" w:hanging="745"/>
        <w:jc w:val="center"/>
        <w:rPr>
          <w:rFonts w:ascii="仿宋" w:eastAsia="仿宋" w:hAnsi="仿宋" w:cs="仿宋"/>
          <w:bCs w:val="0"/>
          <w:color w:val="000000"/>
          <w:spacing w:val="0"/>
          <w:kern w:val="2"/>
          <w:sz w:val="28"/>
          <w:szCs w:val="28"/>
          <w:lang w:bidi="ar"/>
        </w:rPr>
      </w:pPr>
      <w:r>
        <w:rPr>
          <w:rFonts w:ascii="仿宋" w:eastAsia="仿宋" w:hAnsi="仿宋" w:cs="仿宋" w:hint="eastAsia"/>
          <w:b/>
          <w:color w:val="000000"/>
          <w:spacing w:val="0"/>
          <w:kern w:val="2"/>
          <w:sz w:val="28"/>
          <w:szCs w:val="28"/>
          <w:lang w:bidi="ar"/>
        </w:rPr>
        <w:t>二 招标文件</w:t>
      </w:r>
    </w:p>
    <w:p w:rsidR="007F79C8" w:rsidRDefault="007F79C8">
      <w:pPr>
        <w:adjustRightInd w:val="0"/>
        <w:snapToGrid w:val="0"/>
        <w:spacing w:line="440" w:lineRule="exact"/>
        <w:ind w:left="636" w:hangingChars="265" w:hanging="636"/>
        <w:rPr>
          <w:rFonts w:ascii="仿宋" w:eastAsia="仿宋" w:hAnsi="仿宋" w:cs="仿宋"/>
          <w:sz w:val="24"/>
        </w:rPr>
      </w:pPr>
    </w:p>
    <w:p w:rsidR="007F79C8" w:rsidRDefault="00014460">
      <w:pPr>
        <w:adjustRightInd w:val="0"/>
        <w:snapToGrid w:val="0"/>
        <w:spacing w:line="440" w:lineRule="exact"/>
        <w:ind w:left="638" w:hangingChars="265" w:hanging="638"/>
        <w:rPr>
          <w:rFonts w:ascii="仿宋" w:eastAsia="仿宋" w:hAnsi="仿宋" w:cs="仿宋"/>
          <w:b/>
          <w:bCs/>
          <w:sz w:val="24"/>
        </w:rPr>
      </w:pPr>
      <w:r>
        <w:rPr>
          <w:rFonts w:ascii="仿宋" w:eastAsia="仿宋" w:hAnsi="仿宋" w:cs="仿宋" w:hint="eastAsia"/>
          <w:b/>
          <w:bCs/>
          <w:sz w:val="24"/>
        </w:rPr>
        <w:t xml:space="preserve">5.  招标文件构成 </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5.1</w:t>
      </w:r>
      <w:r>
        <w:rPr>
          <w:rFonts w:ascii="仿宋" w:eastAsia="仿宋" w:hAnsi="仿宋" w:cs="仿宋" w:hint="eastAsia"/>
          <w:spacing w:val="48"/>
          <w:kern w:val="0"/>
          <w:sz w:val="24"/>
          <w:fitText w:val="216" w:id="1"/>
        </w:rPr>
        <w:t xml:space="preserve"> </w:t>
      </w:r>
      <w:r>
        <w:rPr>
          <w:rFonts w:ascii="仿宋" w:eastAsia="仿宋" w:hAnsi="仿宋" w:cs="仿宋" w:hint="eastAsia"/>
          <w:sz w:val="24"/>
        </w:rPr>
        <w:t xml:space="preserve">要求提供货物及伴随服务的内容及详细技术需求、投标须知和合同条件等在招标文件中均有说明。 </w:t>
      </w:r>
    </w:p>
    <w:p w:rsidR="007F79C8" w:rsidRDefault="00014460">
      <w:pPr>
        <w:adjustRightInd w:val="0"/>
        <w:snapToGrid w:val="0"/>
        <w:spacing w:line="440" w:lineRule="exact"/>
        <w:ind w:leftChars="302" w:left="634" w:firstLine="4"/>
        <w:rPr>
          <w:rFonts w:ascii="仿宋" w:eastAsia="仿宋" w:hAnsi="仿宋" w:cs="仿宋"/>
          <w:sz w:val="24"/>
        </w:rPr>
      </w:pPr>
      <w:r>
        <w:rPr>
          <w:rFonts w:ascii="仿宋" w:eastAsia="仿宋" w:hAnsi="仿宋" w:cs="仿宋" w:hint="eastAsia"/>
          <w:sz w:val="24"/>
        </w:rPr>
        <w:t xml:space="preserve">招标文件共七章。各册的内容如下： </w:t>
      </w:r>
    </w:p>
    <w:p w:rsidR="007F79C8" w:rsidRDefault="00014460">
      <w:pPr>
        <w:adjustRightInd w:val="0"/>
        <w:snapToGrid w:val="0"/>
        <w:spacing w:line="440" w:lineRule="exact"/>
        <w:ind w:leftChars="302" w:left="634" w:firstLine="4"/>
        <w:rPr>
          <w:rFonts w:ascii="仿宋" w:eastAsia="仿宋" w:hAnsi="仿宋" w:cs="仿宋"/>
          <w:sz w:val="24"/>
        </w:rPr>
      </w:pPr>
      <w:r>
        <w:rPr>
          <w:rFonts w:ascii="仿宋" w:eastAsia="仿宋" w:hAnsi="仿宋" w:cs="仿宋" w:hint="eastAsia"/>
          <w:sz w:val="24"/>
        </w:rPr>
        <w:t xml:space="preserve">第一章 招标公告 </w:t>
      </w:r>
    </w:p>
    <w:p w:rsidR="007F79C8" w:rsidRDefault="00014460">
      <w:pPr>
        <w:adjustRightInd w:val="0"/>
        <w:snapToGrid w:val="0"/>
        <w:spacing w:line="440" w:lineRule="exact"/>
        <w:ind w:leftChars="302" w:left="634" w:firstLine="4"/>
        <w:rPr>
          <w:rFonts w:ascii="仿宋" w:eastAsia="仿宋" w:hAnsi="仿宋" w:cs="仿宋"/>
          <w:sz w:val="24"/>
        </w:rPr>
      </w:pPr>
      <w:r>
        <w:rPr>
          <w:rFonts w:ascii="仿宋" w:eastAsia="仿宋" w:hAnsi="仿宋" w:cs="仿宋" w:hint="eastAsia"/>
          <w:sz w:val="24"/>
        </w:rPr>
        <w:t xml:space="preserve">第二章 投标须知前附表 </w:t>
      </w:r>
    </w:p>
    <w:p w:rsidR="007F79C8" w:rsidRDefault="00014460">
      <w:pPr>
        <w:adjustRightInd w:val="0"/>
        <w:snapToGrid w:val="0"/>
        <w:spacing w:line="440" w:lineRule="exact"/>
        <w:ind w:leftChars="302" w:left="634" w:firstLine="4"/>
        <w:rPr>
          <w:rFonts w:ascii="仿宋" w:eastAsia="仿宋" w:hAnsi="仿宋" w:cs="仿宋"/>
          <w:sz w:val="24"/>
        </w:rPr>
      </w:pPr>
      <w:r>
        <w:rPr>
          <w:rFonts w:ascii="仿宋" w:eastAsia="仿宋" w:hAnsi="仿宋" w:cs="仿宋" w:hint="eastAsia"/>
          <w:sz w:val="24"/>
        </w:rPr>
        <w:t>第三章 投标人须知</w:t>
      </w:r>
    </w:p>
    <w:p w:rsidR="007F79C8" w:rsidRDefault="00014460">
      <w:pPr>
        <w:adjustRightInd w:val="0"/>
        <w:snapToGrid w:val="0"/>
        <w:spacing w:line="440" w:lineRule="exact"/>
        <w:ind w:leftChars="302" w:left="634" w:firstLine="4"/>
        <w:rPr>
          <w:rFonts w:ascii="仿宋" w:eastAsia="仿宋" w:hAnsi="仿宋" w:cs="仿宋"/>
          <w:sz w:val="24"/>
        </w:rPr>
      </w:pPr>
      <w:r>
        <w:rPr>
          <w:rFonts w:ascii="仿宋" w:eastAsia="仿宋" w:hAnsi="仿宋" w:cs="仿宋" w:hint="eastAsia"/>
          <w:sz w:val="24"/>
        </w:rPr>
        <w:t xml:space="preserve">第四章 政府采购合同 </w:t>
      </w:r>
    </w:p>
    <w:p w:rsidR="007F79C8" w:rsidRDefault="00014460">
      <w:pPr>
        <w:adjustRightInd w:val="0"/>
        <w:snapToGrid w:val="0"/>
        <w:spacing w:line="440" w:lineRule="exact"/>
        <w:ind w:leftChars="302" w:left="634" w:firstLine="4"/>
        <w:rPr>
          <w:rFonts w:ascii="仿宋" w:eastAsia="仿宋" w:hAnsi="仿宋" w:cs="仿宋"/>
          <w:sz w:val="24"/>
        </w:rPr>
      </w:pPr>
      <w:r>
        <w:rPr>
          <w:rFonts w:ascii="仿宋" w:eastAsia="仿宋" w:hAnsi="仿宋" w:cs="仿宋" w:hint="eastAsia"/>
          <w:sz w:val="24"/>
        </w:rPr>
        <w:t xml:space="preserve">第五章 采购需求 </w:t>
      </w:r>
    </w:p>
    <w:p w:rsidR="007F79C8" w:rsidRDefault="00014460">
      <w:pPr>
        <w:adjustRightInd w:val="0"/>
        <w:snapToGrid w:val="0"/>
        <w:spacing w:line="440" w:lineRule="exact"/>
        <w:ind w:leftChars="302" w:left="634" w:firstLine="4"/>
        <w:rPr>
          <w:rFonts w:ascii="仿宋" w:eastAsia="仿宋" w:hAnsi="仿宋" w:cs="仿宋"/>
          <w:sz w:val="24"/>
        </w:rPr>
      </w:pPr>
      <w:r>
        <w:rPr>
          <w:rFonts w:ascii="仿宋" w:eastAsia="仿宋" w:hAnsi="仿宋" w:cs="仿宋" w:hint="eastAsia"/>
          <w:sz w:val="24"/>
        </w:rPr>
        <w:t>第六章 评标方法和标准</w:t>
      </w:r>
    </w:p>
    <w:p w:rsidR="007F79C8" w:rsidRDefault="00014460">
      <w:pPr>
        <w:adjustRightInd w:val="0"/>
        <w:snapToGrid w:val="0"/>
        <w:spacing w:line="440" w:lineRule="exact"/>
        <w:ind w:leftChars="302" w:left="634" w:firstLine="4"/>
        <w:rPr>
          <w:rFonts w:ascii="仿宋" w:eastAsia="仿宋" w:hAnsi="仿宋" w:cs="仿宋"/>
          <w:sz w:val="24"/>
        </w:rPr>
      </w:pPr>
      <w:r>
        <w:rPr>
          <w:rFonts w:ascii="仿宋" w:eastAsia="仿宋" w:hAnsi="仿宋" w:cs="仿宋" w:hint="eastAsia"/>
          <w:sz w:val="24"/>
        </w:rPr>
        <w:t xml:space="preserve">第七章 投标文件格式 </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5.2  招标文件中有不一致的，有澄清的部分以最终的澄清更正内容为准；未澄清的，以</w:t>
      </w:r>
      <w:r>
        <w:rPr>
          <w:rFonts w:ascii="仿宋" w:eastAsia="仿宋" w:hAnsi="仿宋" w:cs="仿宋" w:hint="eastAsia"/>
          <w:sz w:val="24"/>
          <w:u w:val="single"/>
        </w:rPr>
        <w:t>投标须知前附表</w:t>
      </w:r>
      <w:r>
        <w:rPr>
          <w:rFonts w:ascii="仿宋" w:eastAsia="仿宋" w:hAnsi="仿宋" w:cs="仿宋" w:hint="eastAsia"/>
          <w:sz w:val="24"/>
        </w:rPr>
        <w:t>为准；</w:t>
      </w:r>
      <w:r>
        <w:rPr>
          <w:rFonts w:ascii="仿宋" w:eastAsia="仿宋" w:hAnsi="仿宋" w:cs="仿宋" w:hint="eastAsia"/>
          <w:sz w:val="24"/>
          <w:u w:val="single"/>
        </w:rPr>
        <w:t>投标须知前附表</w:t>
      </w:r>
      <w:r>
        <w:rPr>
          <w:rFonts w:ascii="仿宋" w:eastAsia="仿宋" w:hAnsi="仿宋" w:cs="仿宋" w:hint="eastAsia"/>
          <w:sz w:val="24"/>
        </w:rPr>
        <w:t xml:space="preserve">不涉及的内容，以编排在后的最后描述为准。 </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5.3 投标人应认真阅读招标文件所有的事项、格式、条款和技术规范等。如投标人没有按照招标文件要求提交全部资料，或者投标文件没有对招标文件在各方面都做出实质性响应是投标人的风险，</w:t>
      </w:r>
      <w:r>
        <w:rPr>
          <w:rFonts w:ascii="仿宋" w:eastAsia="仿宋" w:hAnsi="仿宋" w:cs="仿宋" w:hint="eastAsia"/>
          <w:color w:val="000000"/>
          <w:sz w:val="24"/>
          <w:lang w:bidi="ar"/>
        </w:rPr>
        <w:t>其投标将被认定为</w:t>
      </w:r>
      <w:r>
        <w:rPr>
          <w:rFonts w:ascii="仿宋" w:eastAsia="仿宋" w:hAnsi="仿宋" w:cs="仿宋" w:hint="eastAsia"/>
          <w:b/>
          <w:color w:val="000000"/>
          <w:sz w:val="24"/>
          <w:lang w:bidi="ar"/>
        </w:rPr>
        <w:t>投标无效</w:t>
      </w:r>
      <w:r>
        <w:rPr>
          <w:rFonts w:ascii="仿宋" w:eastAsia="仿宋" w:hAnsi="仿宋" w:cs="仿宋" w:hint="eastAsia"/>
          <w:color w:val="000000"/>
          <w:sz w:val="24"/>
          <w:lang w:bidi="ar"/>
        </w:rPr>
        <w:t>。</w:t>
      </w:r>
      <w:r>
        <w:rPr>
          <w:rFonts w:ascii="仿宋" w:eastAsia="仿宋" w:hAnsi="仿宋" w:cs="仿宋" w:hint="eastAsia"/>
          <w:sz w:val="24"/>
        </w:rPr>
        <w:t xml:space="preserve">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5.4 现场考察或者答疑会及相关事项见</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 xml:space="preserve">。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5.5 原则上采购人、采购代理机构不要求投标人提供样品。除仅凭书面方式不能准确描述采购需求，或者需要对样品进行主观判断以确认是否满足采购需求等特殊情况除外。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如需提供样品，对样品相关要求见</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，对样品的评审方法及评审</w:t>
      </w:r>
      <w:r>
        <w:rPr>
          <w:rFonts w:ascii="仿宋" w:eastAsia="仿宋" w:hAnsi="仿宋" w:cs="仿宋" w:hint="eastAsia"/>
          <w:bCs w:val="0"/>
          <w:color w:val="000000"/>
          <w:spacing w:val="0"/>
          <w:kern w:val="2"/>
          <w:sz w:val="24"/>
          <w:szCs w:val="24"/>
          <w:lang w:bidi="ar"/>
        </w:rPr>
        <w:lastRenderedPageBreak/>
        <w:t xml:space="preserve">标准见招标文件第六章。 </w:t>
      </w:r>
    </w:p>
    <w:p w:rsidR="007F79C8" w:rsidRDefault="00014460">
      <w:pPr>
        <w:adjustRightInd w:val="0"/>
        <w:snapToGrid w:val="0"/>
        <w:spacing w:line="440" w:lineRule="exact"/>
        <w:rPr>
          <w:rFonts w:ascii="仿宋" w:eastAsia="仿宋" w:hAnsi="仿宋" w:cs="仿宋"/>
          <w:b/>
          <w:bCs/>
          <w:sz w:val="24"/>
        </w:rPr>
      </w:pPr>
      <w:r>
        <w:rPr>
          <w:rFonts w:ascii="仿宋" w:eastAsia="仿宋" w:hAnsi="仿宋" w:cs="仿宋" w:hint="eastAsia"/>
          <w:b/>
          <w:bCs/>
          <w:sz w:val="24"/>
        </w:rPr>
        <w:t xml:space="preserve">6. 招标文件的澄清与修改 </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 xml:space="preserve">6.1 采购人可主动地或在解答投标人提出的澄清问题时对招标文件进行澄清或修改。采购代理机构将以发布澄清（更正）公告的方式，澄清或修改招标文件，澄清或修改内容作为招标文件的组成部分。 </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 xml:space="preserve">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 </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 xml:space="preserve">    因潜在投标人原因或通讯线路故障导致通知逾期送达或无法送达，采购代理机构不因此承担任何责任，有关的招标采购活动可以继续有效进行。</w:t>
      </w:r>
    </w:p>
    <w:p w:rsidR="007F79C8" w:rsidRDefault="00014460">
      <w:pPr>
        <w:adjustRightInd w:val="0"/>
        <w:snapToGrid w:val="0"/>
        <w:spacing w:line="440" w:lineRule="exact"/>
        <w:rPr>
          <w:rFonts w:ascii="仿宋" w:eastAsia="仿宋" w:hAnsi="仿宋" w:cs="仿宋"/>
          <w:sz w:val="24"/>
        </w:rPr>
      </w:pPr>
      <w:r>
        <w:rPr>
          <w:rFonts w:ascii="仿宋" w:eastAsia="仿宋" w:hAnsi="仿宋" w:cs="仿宋" w:hint="eastAsia"/>
          <w:sz w:val="24"/>
        </w:rPr>
        <w:t>6.3</w:t>
      </w:r>
      <w:r>
        <w:rPr>
          <w:rFonts w:ascii="仿宋" w:eastAsia="仿宋" w:hAnsi="仿宋" w:cs="仿宋" w:hint="eastAsia"/>
          <w:w w:val="90"/>
          <w:kern w:val="0"/>
          <w:sz w:val="24"/>
          <w:fitText w:val="216" w:id="2"/>
        </w:rPr>
        <w:t xml:space="preserve">  </w:t>
      </w:r>
      <w:r>
        <w:rPr>
          <w:rFonts w:ascii="仿宋" w:eastAsia="仿宋" w:hAnsi="仿宋" w:cs="仿宋" w:hint="eastAsia"/>
          <w:sz w:val="24"/>
        </w:rPr>
        <w:t xml:space="preserve">为了保证对招标文件的澄清和修改满足法律的时限要求，任何要求对招标文件进行澄清的投标人，均应在投标截止期十五日前，以书面形式将澄清要求通知采购人或采购代理机构。采购人或采购代理机构将发布澄清公告或澄清通知，澄清内容为招标文件的组成部分。 </w:t>
      </w:r>
    </w:p>
    <w:p w:rsidR="007F79C8" w:rsidRDefault="00014460">
      <w:pPr>
        <w:adjustRightInd w:val="0"/>
        <w:snapToGrid w:val="0"/>
        <w:spacing w:line="440" w:lineRule="exact"/>
        <w:ind w:left="638" w:hangingChars="265" w:hanging="638"/>
        <w:rPr>
          <w:rFonts w:ascii="仿宋" w:eastAsia="仿宋" w:hAnsi="仿宋" w:cs="仿宋"/>
          <w:b/>
          <w:bCs/>
          <w:sz w:val="24"/>
        </w:rPr>
      </w:pPr>
      <w:r>
        <w:rPr>
          <w:rFonts w:ascii="仿宋" w:eastAsia="仿宋" w:hAnsi="仿宋" w:cs="仿宋" w:hint="eastAsia"/>
          <w:b/>
          <w:bCs/>
          <w:sz w:val="24"/>
        </w:rPr>
        <w:t xml:space="preserve">7. 投标截止时间的顺延 </w:t>
      </w:r>
    </w:p>
    <w:p w:rsidR="007F79C8" w:rsidRDefault="00014460">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为使投标人有足够的时间对招标文件的澄清或者修改部分进行研究而准备投标或因其他原因，采购人将依法决定是否顺延投标截止时间。</w:t>
      </w:r>
    </w:p>
    <w:p w:rsidR="007F79C8" w:rsidRDefault="007F79C8">
      <w:pPr>
        <w:adjustRightInd w:val="0"/>
        <w:snapToGrid w:val="0"/>
        <w:spacing w:line="440" w:lineRule="exact"/>
        <w:ind w:left="636" w:hangingChars="265" w:hanging="636"/>
        <w:rPr>
          <w:rFonts w:ascii="仿宋" w:eastAsia="仿宋" w:hAnsi="仿宋" w:cs="仿宋"/>
          <w:sz w:val="24"/>
        </w:rPr>
      </w:pPr>
    </w:p>
    <w:p w:rsidR="007F79C8" w:rsidRDefault="00014460">
      <w:pPr>
        <w:pStyle w:val="21"/>
        <w:widowControl w:val="0"/>
        <w:adjustRightInd w:val="0"/>
        <w:snapToGrid w:val="0"/>
        <w:spacing w:before="0" w:after="0" w:line="440" w:lineRule="exact"/>
        <w:ind w:left="745" w:hangingChars="265" w:hanging="745"/>
        <w:jc w:val="center"/>
        <w:rPr>
          <w:rFonts w:ascii="仿宋" w:eastAsia="仿宋" w:hAnsi="仿宋" w:cs="仿宋"/>
          <w:b/>
          <w:color w:val="000000"/>
          <w:spacing w:val="0"/>
          <w:kern w:val="2"/>
          <w:sz w:val="28"/>
          <w:szCs w:val="28"/>
          <w:lang w:bidi="ar"/>
        </w:rPr>
      </w:pPr>
      <w:r>
        <w:rPr>
          <w:rFonts w:ascii="仿宋" w:eastAsia="仿宋" w:hAnsi="仿宋" w:cs="仿宋" w:hint="eastAsia"/>
          <w:b/>
          <w:color w:val="000000"/>
          <w:spacing w:val="0"/>
          <w:kern w:val="2"/>
          <w:sz w:val="28"/>
          <w:szCs w:val="28"/>
          <w:lang w:bidi="ar"/>
        </w:rPr>
        <w:t>三 投标文件的编制</w:t>
      </w:r>
    </w:p>
    <w:p w:rsidR="007F79C8" w:rsidRDefault="007F79C8">
      <w:pPr>
        <w:adjustRightInd w:val="0"/>
        <w:snapToGrid w:val="0"/>
        <w:spacing w:line="440" w:lineRule="exact"/>
        <w:ind w:left="636" w:hangingChars="265" w:hanging="636"/>
        <w:rPr>
          <w:rFonts w:ascii="仿宋" w:eastAsia="仿宋" w:hAnsi="仿宋" w:cs="仿宋"/>
          <w:sz w:val="24"/>
        </w:rPr>
      </w:pPr>
    </w:p>
    <w:p w:rsidR="007F79C8" w:rsidRDefault="00014460">
      <w:pPr>
        <w:pStyle w:val="21"/>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8. 投标范围及投标文件中标准和计量单位的使用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u w:val="single"/>
          <w:lang w:bidi="ar"/>
        </w:rPr>
      </w:pPr>
      <w:r>
        <w:rPr>
          <w:rFonts w:ascii="仿宋" w:eastAsia="仿宋" w:hAnsi="仿宋" w:cs="仿宋" w:hint="eastAsia"/>
          <w:bCs w:val="0"/>
          <w:color w:val="000000"/>
          <w:spacing w:val="0"/>
          <w:kern w:val="2"/>
          <w:sz w:val="24"/>
          <w:szCs w:val="24"/>
          <w:lang w:bidi="ar"/>
        </w:rPr>
        <w:t>8.1 投标人可对招标文件中一个或几个分包货物进行投标，除非在</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 xml:space="preserve">中另有规定。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8.2 投标人应当对所投分包招标文件采购需求中“采购需求一览表”所列的所有内容进行投标，如仅响应分包中的部分内容，其该包投标将被认定为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8.3 无论招标文件中是否要求，投标人所投货物及其伴随的服务和工程均应符合国家强制性标准。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8.4 除招标文件中有特殊要求外，投标文件中所使用的计量单位，应采用中华人民共和国法定计量单位。 </w:t>
      </w:r>
    </w:p>
    <w:p w:rsidR="007F79C8" w:rsidRDefault="00014460">
      <w:pPr>
        <w:pStyle w:val="21"/>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lastRenderedPageBreak/>
        <w:t xml:space="preserve">9.  投标文件组成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9.1 投标文件由“资格证明文件、经济、商务及技术文件”组成。投标人应完整地按照招标文件提供的投标文件格式及要求编写投标文件。投标文件中资格审查和符合性审查涉及的事项不满足招标文件要求的，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9.2 上述文件应按照招标文件的规定签署和盖公章。 </w:t>
      </w:r>
    </w:p>
    <w:p w:rsidR="007F79C8" w:rsidRDefault="00014460">
      <w:pPr>
        <w:pStyle w:val="21"/>
        <w:widowControl w:val="0"/>
        <w:adjustRightInd w:val="0"/>
        <w:snapToGrid w:val="0"/>
        <w:spacing w:before="0" w:after="0" w:line="440" w:lineRule="exact"/>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10. 证明投标标的的合格性和符合招标文件规定的技术文件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10.1 投标人应提交证明文件，证明其投标标的符合招标文件规定。该证明文件是投标文件的技术文件。 </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10.2 上款所述的证明文件，可以是文字资料、图纸和数据，它包括：</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（1）货物主要技术指标和性能的详细说明。 </w:t>
      </w:r>
    </w:p>
    <w:p w:rsidR="007F79C8" w:rsidRDefault="00014460">
      <w:pPr>
        <w:pStyle w:val="21"/>
        <w:widowControl w:val="0"/>
        <w:adjustRightInd w:val="0"/>
        <w:snapToGrid w:val="0"/>
        <w:spacing w:before="0" w:after="0" w:line="440" w:lineRule="exact"/>
        <w:ind w:rightChars="-23" w:right="-48"/>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（2）货物从买方开始使用至招标文件规定的保质期内正常、连续地使用所必须的备件和专用工具清单，包括备件和专用工具的货源及现行价格。 </w:t>
      </w:r>
    </w:p>
    <w:p w:rsidR="007F79C8" w:rsidRDefault="00014460">
      <w:pPr>
        <w:pStyle w:val="21"/>
        <w:widowControl w:val="0"/>
        <w:adjustRightInd w:val="0"/>
        <w:snapToGrid w:val="0"/>
        <w:spacing w:before="0" w:after="0" w:line="440" w:lineRule="exact"/>
        <w:ind w:rightChars="-23" w:right="-48"/>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（3）对照招标文件技术规格，逐条说明所提供货物和服务已对招标文件的技术规格做出了实质性的响应，或申明与技术规格条文的偏差和例外。</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10.3 投标人应注意采购人在技术规格中指出的工艺、材料和设备的参照品牌、牌号或分类号仅起说明作用，并没有任何限制性。投标人在投标中可以选用替代品牌、牌号或分类号，但这些替代要实质上相当于技术规格的要求。</w:t>
      </w:r>
      <w:r>
        <w:rPr>
          <w:rFonts w:ascii="仿宋" w:eastAsia="仿宋" w:hAnsi="仿宋" w:cs="仿宋" w:hint="eastAsia"/>
          <w:b/>
          <w:color w:val="000000"/>
          <w:spacing w:val="0"/>
          <w:kern w:val="2"/>
          <w:sz w:val="24"/>
          <w:szCs w:val="24"/>
          <w:lang w:bidi="ar"/>
        </w:rPr>
        <w:t>采购人、采购代理机构承诺不以上述参考品牌、牌号或分类号作为评标时判定其投标是否有效的标准</w:t>
      </w:r>
      <w:r>
        <w:rPr>
          <w:rFonts w:ascii="仿宋" w:eastAsia="仿宋" w:hAnsi="仿宋" w:cs="仿宋" w:hint="eastAsia"/>
          <w:bCs w:val="0"/>
          <w:color w:val="000000"/>
          <w:spacing w:val="0"/>
          <w:kern w:val="2"/>
          <w:sz w:val="24"/>
          <w:szCs w:val="24"/>
          <w:lang w:bidi="ar"/>
        </w:rPr>
        <w:t xml:space="preserve">。 </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10.4 本条所指证明文件不包括对招标文件相关部分的文字、图标的复制。</w:t>
      </w:r>
    </w:p>
    <w:p w:rsidR="007F79C8" w:rsidRDefault="00014460">
      <w:pPr>
        <w:pStyle w:val="21"/>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11. 投标报价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11.1 投标人的报价应当包括满足本次招标全部采购需求所应提供的货物以及伴随的服务和工程。所有投标均以人民币报价。投标人的投标报价应遵守《中华人民共和国价格法》。同时，根据《中华人民共和国政府采购法》及相关配套法律、法规的规定，为保证公平竞争，如投标人有货物主体部分的赠与行为，将导致其</w:t>
      </w:r>
      <w:r>
        <w:rPr>
          <w:rFonts w:ascii="仿宋" w:eastAsia="仿宋" w:hAnsi="仿宋" w:cs="仿宋" w:hint="eastAsia"/>
          <w:b/>
          <w:color w:val="000000"/>
          <w:spacing w:val="0"/>
          <w:kern w:val="2"/>
          <w:sz w:val="24"/>
          <w:szCs w:val="24"/>
          <w:lang w:bidi="ar"/>
        </w:rPr>
        <w:t>投标被拒绝</w:t>
      </w:r>
      <w:r>
        <w:rPr>
          <w:rFonts w:ascii="仿宋" w:eastAsia="仿宋" w:hAnsi="仿宋" w:cs="仿宋" w:hint="eastAsia"/>
          <w:bCs w:val="0"/>
          <w:color w:val="000000"/>
          <w:spacing w:val="0"/>
          <w:kern w:val="2"/>
          <w:sz w:val="24"/>
          <w:szCs w:val="24"/>
          <w:lang w:bidi="ar"/>
        </w:rPr>
        <w:t xml:space="preserve">。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11.2 投标人应在投标分项报价表上标明货物及伴随的服务和工程的单价（如适用）和总价，并由法定代表人或委托代理人签字或盖章。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11.3 投标人所报的各分项投标单价在合同履行过程中是固定不变的，不得以任何理由予以变更。任何包含价格调整要求的投标，其投标将被认定为</w:t>
      </w:r>
      <w:r>
        <w:rPr>
          <w:rFonts w:ascii="仿宋" w:eastAsia="仿宋" w:hAnsi="仿宋" w:cs="仿宋" w:hint="eastAsia"/>
          <w:b/>
          <w:color w:val="000000"/>
          <w:spacing w:val="0"/>
          <w:kern w:val="2"/>
          <w:sz w:val="24"/>
          <w:szCs w:val="24"/>
          <w:lang w:bidi="ar"/>
        </w:rPr>
        <w:t>投标无</w:t>
      </w:r>
      <w:r>
        <w:rPr>
          <w:rFonts w:ascii="仿宋" w:eastAsia="仿宋" w:hAnsi="仿宋" w:cs="仿宋" w:hint="eastAsia"/>
          <w:b/>
          <w:color w:val="000000"/>
          <w:spacing w:val="0"/>
          <w:kern w:val="2"/>
          <w:sz w:val="24"/>
          <w:szCs w:val="24"/>
          <w:lang w:bidi="ar"/>
        </w:rPr>
        <w:lastRenderedPageBreak/>
        <w:t>效</w:t>
      </w:r>
      <w:r>
        <w:rPr>
          <w:rFonts w:ascii="仿宋" w:eastAsia="仿宋" w:hAnsi="仿宋" w:cs="仿宋" w:hint="eastAsia"/>
          <w:bCs w:val="0"/>
          <w:color w:val="000000"/>
          <w:spacing w:val="0"/>
          <w:kern w:val="2"/>
          <w:sz w:val="24"/>
          <w:szCs w:val="24"/>
          <w:lang w:bidi="ar"/>
        </w:rPr>
        <w:t xml:space="preserve">。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11.4 每种货物及伴随的服务只能有一个投标报价，否则其投标将被认定为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，采购人不接受具有附加条件的报价。 </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11.5 投标分项报价表上的价格应按下列方式填写：</w:t>
      </w:r>
    </w:p>
    <w:p w:rsidR="007F79C8" w:rsidRDefault="00014460">
      <w:pPr>
        <w:pStyle w:val="21"/>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投标货物（包括备品备件、专用工具等）的出厂价（包括已在中国国内的进口货物完税后的仓库交货价、展室交货价或货架交货价），投标货物安装、调试、检验、技术服务、培训和招标文件要求提供的所有伴随服务、工程等费用，货物运至最终目的地的运输费和保险费用。</w:t>
      </w:r>
    </w:p>
    <w:p w:rsidR="007F79C8" w:rsidRDefault="00014460">
      <w:pPr>
        <w:pStyle w:val="21"/>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12. 投标保证金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12.1 投标人应提交</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 xml:space="preserve">中规定的投标保证金，并作为其投标的一部分。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12.2 投标保证金是为了保护采购人和采购代理机构免遭因投标人的行为蒙受损失而要求的。 </w:t>
      </w:r>
    </w:p>
    <w:p w:rsidR="007F79C8" w:rsidRDefault="00014460">
      <w:pPr>
        <w:pStyle w:val="21"/>
        <w:widowControl w:val="0"/>
        <w:adjustRightInd w:val="0"/>
        <w:snapToGrid w:val="0"/>
        <w:spacing w:before="0" w:after="0" w:line="440" w:lineRule="exact"/>
        <w:ind w:firstLineChars="200" w:firstLine="482"/>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下列任何情况发生，投标保证金不予退还： </w:t>
      </w:r>
    </w:p>
    <w:p w:rsidR="007F79C8" w:rsidRDefault="00014460">
      <w:pPr>
        <w:pStyle w:val="21"/>
        <w:widowControl w:val="0"/>
        <w:adjustRightInd w:val="0"/>
        <w:snapToGrid w:val="0"/>
        <w:spacing w:before="0" w:after="0" w:line="440" w:lineRule="exact"/>
        <w:ind w:leftChars="303" w:left="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（1）在投标有效期内，投标人撤回投标的； </w:t>
      </w:r>
    </w:p>
    <w:p w:rsidR="007F79C8" w:rsidRDefault="00014460">
      <w:pPr>
        <w:pStyle w:val="21"/>
        <w:widowControl w:val="0"/>
        <w:adjustRightInd w:val="0"/>
        <w:snapToGrid w:val="0"/>
        <w:spacing w:before="0" w:after="0" w:line="440" w:lineRule="exact"/>
        <w:ind w:leftChars="303" w:left="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（2）中标人不按本招标文件的规定与采购人签订合同的； </w:t>
      </w:r>
    </w:p>
    <w:p w:rsidR="007F79C8" w:rsidRDefault="00014460">
      <w:pPr>
        <w:pStyle w:val="21"/>
        <w:widowControl w:val="0"/>
        <w:adjustRightInd w:val="0"/>
        <w:snapToGrid w:val="0"/>
        <w:spacing w:before="0" w:after="0" w:line="440" w:lineRule="exact"/>
        <w:ind w:leftChars="303" w:left="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（3）中标人不按本招标文件的规定提交履约保证金的； </w:t>
      </w:r>
    </w:p>
    <w:p w:rsidR="007F79C8" w:rsidRDefault="00014460">
      <w:pPr>
        <w:pStyle w:val="21"/>
        <w:widowControl w:val="0"/>
        <w:adjustRightInd w:val="0"/>
        <w:snapToGrid w:val="0"/>
        <w:spacing w:before="0" w:after="0" w:line="440" w:lineRule="exact"/>
        <w:ind w:leftChars="303" w:left="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（4）中标人不按本招标文件的规定缴纳中标服务费的； </w:t>
      </w:r>
    </w:p>
    <w:p w:rsidR="007F79C8" w:rsidRDefault="00014460">
      <w:pPr>
        <w:pStyle w:val="21"/>
        <w:widowControl w:val="0"/>
        <w:adjustRightInd w:val="0"/>
        <w:snapToGrid w:val="0"/>
        <w:spacing w:before="0" w:after="0" w:line="440" w:lineRule="exact"/>
        <w:ind w:leftChars="303" w:left="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（5）存在的串通投标情形的； </w:t>
      </w:r>
    </w:p>
    <w:p w:rsidR="007F79C8" w:rsidRDefault="00014460">
      <w:pPr>
        <w:pStyle w:val="21"/>
        <w:widowControl w:val="0"/>
        <w:adjustRightInd w:val="0"/>
        <w:snapToGrid w:val="0"/>
        <w:spacing w:before="0" w:after="0" w:line="440" w:lineRule="exact"/>
        <w:ind w:leftChars="303" w:left="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（6）存在向采购人、代理机构或评标专家行贿事实的； </w:t>
      </w:r>
    </w:p>
    <w:p w:rsidR="007F79C8" w:rsidRDefault="00014460">
      <w:pPr>
        <w:pStyle w:val="21"/>
        <w:widowControl w:val="0"/>
        <w:adjustRightInd w:val="0"/>
        <w:snapToGrid w:val="0"/>
        <w:spacing w:before="0" w:after="0" w:line="440" w:lineRule="exact"/>
        <w:ind w:leftChars="303" w:left="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（7）法律、法规规定的其它情况。</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12.3 投标保证金可采用下列形式之一：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电汇、转账，以及</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 xml:space="preserve">中可接受的其他形式；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12.4 投标人没有根据本须知 12.1 和第 12.3 条规定提交投标保证金的，其投标将被认定为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采用电汇、转账等形式提交投标保证金的，投标人则应充分考虑入账时间，以确保投标保证金能按时进入指定账户。根据银行信息交换和付款时间，建议投标人投标截止日前2-3个工作日提交投标保证金。如投标人未及时提交投标保证，导致投标保证金不能按时进入指定账户的，将按照招标文件的第22.2条相关规定处理。</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12.5 联合体投标的，可以由联合体中的一方或者共同提交投标保证金，以一方名义提交投标保证金的，对联合体各方均具有约束力。（本项目不适用）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lastRenderedPageBreak/>
        <w:t xml:space="preserve">12.6 中标人应在与采购人签订合同之日起 5 个工作日内及时联系采购代理机构办理投标保证金无息退还手续。未中标投标人的投标保证金将在中标通知书发出之日暨中标结果公告公布之日起 5 个工作日内，及时联系采购人或采购代理机构办理无息退还投标保证金手续，因投标人自身原因导致无法及时退还的，采购人或采购代理机构将不承担资金占用费。 </w:t>
      </w:r>
    </w:p>
    <w:p w:rsidR="007F79C8" w:rsidRDefault="00014460">
      <w:pPr>
        <w:pStyle w:val="21"/>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13. 投标有效期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13.1 投标应在规定的提交投标文件截止之日起，按照</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中规定时间内保持有效。投标有效期不满足要求的投标，其投标将被认定为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13.2 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其投标保证金将无息退还。上述要求和答复都应以书面形式提交。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
          <w:color w:val="000000"/>
          <w:spacing w:val="0"/>
          <w:kern w:val="2"/>
          <w:sz w:val="24"/>
          <w:szCs w:val="24"/>
          <w:lang w:bidi="ar"/>
        </w:rPr>
        <w:t>14. 投标文件的制作</w:t>
      </w:r>
      <w:r>
        <w:rPr>
          <w:rFonts w:ascii="仿宋" w:eastAsia="仿宋" w:hAnsi="仿宋" w:cs="仿宋" w:hint="eastAsia"/>
          <w:bCs w:val="0"/>
          <w:color w:val="000000"/>
          <w:spacing w:val="0"/>
          <w:kern w:val="2"/>
          <w:sz w:val="24"/>
          <w:szCs w:val="24"/>
          <w:lang w:bidi="ar"/>
        </w:rPr>
        <w:t xml:space="preserve">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14.1 投标人应按</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中的规定，准备和递交投标文件正本、副本和电子文档，每份投标文件封皮须清楚地标明“正本”或“副本”。投标文件的副本可采用正本的复印件，若正本和副本不一致，以正本为准。若投标人</w:t>
      </w:r>
      <w:r>
        <w:rPr>
          <w:rFonts w:ascii="仿宋" w:eastAsia="仿宋" w:hAnsi="仿宋" w:cs="仿宋"/>
          <w:bCs w:val="0"/>
          <w:color w:val="000000"/>
          <w:spacing w:val="0"/>
          <w:kern w:val="2"/>
          <w:sz w:val="24"/>
          <w:szCs w:val="24"/>
          <w:lang w:bidi="ar"/>
        </w:rPr>
        <w:t>所提交的投标文件份数</w:t>
      </w:r>
      <w:r>
        <w:rPr>
          <w:rFonts w:ascii="仿宋" w:eastAsia="仿宋" w:hAnsi="仿宋" w:cs="仿宋" w:hint="eastAsia"/>
          <w:bCs w:val="0"/>
          <w:color w:val="000000"/>
          <w:spacing w:val="0"/>
          <w:kern w:val="2"/>
          <w:sz w:val="24"/>
          <w:szCs w:val="24"/>
          <w:lang w:bidi="ar"/>
        </w:rPr>
        <w:t>与招标文件</w:t>
      </w:r>
      <w:r>
        <w:rPr>
          <w:rFonts w:ascii="仿宋" w:eastAsia="仿宋" w:hAnsi="仿宋" w:cs="仿宋"/>
          <w:bCs w:val="0"/>
          <w:color w:val="000000"/>
          <w:spacing w:val="0"/>
          <w:kern w:val="2"/>
          <w:sz w:val="24"/>
          <w:szCs w:val="24"/>
          <w:lang w:bidi="ar"/>
        </w:rPr>
        <w:t>中要求的份数不一致</w:t>
      </w:r>
      <w:r>
        <w:rPr>
          <w:rFonts w:ascii="仿宋" w:eastAsia="仿宋" w:hAnsi="仿宋" w:cs="仿宋" w:hint="eastAsia"/>
          <w:bCs w:val="0"/>
          <w:color w:val="000000"/>
          <w:spacing w:val="0"/>
          <w:kern w:val="2"/>
          <w:sz w:val="24"/>
          <w:szCs w:val="24"/>
          <w:lang w:bidi="ar"/>
        </w:rPr>
        <w:t>时</w:t>
      </w:r>
      <w:r>
        <w:rPr>
          <w:rFonts w:ascii="仿宋" w:eastAsia="仿宋" w:hAnsi="仿宋" w:cs="仿宋"/>
          <w:bCs w:val="0"/>
          <w:color w:val="000000"/>
          <w:spacing w:val="0"/>
          <w:kern w:val="2"/>
          <w:sz w:val="24"/>
          <w:szCs w:val="24"/>
          <w:lang w:bidi="ar"/>
        </w:rPr>
        <w:t>，视为</w:t>
      </w:r>
      <w:r>
        <w:rPr>
          <w:rFonts w:ascii="仿宋" w:eastAsia="仿宋" w:hAnsi="仿宋" w:cs="仿宋" w:hint="eastAsia"/>
          <w:bCs w:val="0"/>
          <w:color w:val="000000"/>
          <w:spacing w:val="0"/>
          <w:kern w:val="2"/>
          <w:sz w:val="24"/>
          <w:szCs w:val="24"/>
          <w:lang w:bidi="ar"/>
        </w:rPr>
        <w:t>投标人</w:t>
      </w:r>
      <w:r>
        <w:rPr>
          <w:rFonts w:ascii="仿宋" w:eastAsia="仿宋" w:hAnsi="仿宋" w:cs="仿宋"/>
          <w:bCs w:val="0"/>
          <w:color w:val="000000"/>
          <w:spacing w:val="0"/>
          <w:kern w:val="2"/>
          <w:sz w:val="24"/>
          <w:szCs w:val="24"/>
          <w:lang w:bidi="ar"/>
        </w:rPr>
        <w:t>未响应</w:t>
      </w:r>
      <w:r>
        <w:rPr>
          <w:rFonts w:ascii="仿宋" w:eastAsia="仿宋" w:hAnsi="仿宋" w:cs="仿宋" w:hint="eastAsia"/>
          <w:bCs w:val="0"/>
          <w:color w:val="000000"/>
          <w:spacing w:val="0"/>
          <w:kern w:val="2"/>
          <w:sz w:val="24"/>
          <w:szCs w:val="24"/>
          <w:lang w:bidi="ar"/>
        </w:rPr>
        <w:t>招标文件，其投标将被认定为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14.2</w:t>
      </w:r>
      <w:r>
        <w:rPr>
          <w:rFonts w:ascii="仿宋" w:eastAsia="仿宋" w:hAnsi="仿宋" w:cs="仿宋" w:hint="eastAsia"/>
          <w:bCs w:val="0"/>
          <w:color w:val="000000"/>
          <w:spacing w:val="0"/>
          <w:w w:val="40"/>
          <w:sz w:val="24"/>
          <w:szCs w:val="24"/>
          <w:fitText w:val="96" w:id="3"/>
          <w:lang w:bidi="ar"/>
        </w:rPr>
        <w:t xml:space="preserve">  </w:t>
      </w:r>
      <w:r>
        <w:rPr>
          <w:rFonts w:ascii="仿宋" w:eastAsia="仿宋" w:hAnsi="仿宋" w:cs="仿宋" w:hint="eastAsia"/>
          <w:bCs w:val="0"/>
          <w:color w:val="000000"/>
          <w:spacing w:val="0"/>
          <w:kern w:val="2"/>
          <w:sz w:val="24"/>
          <w:szCs w:val="24"/>
          <w:lang w:bidi="ar"/>
        </w:rPr>
        <w:t>投标文件的正本需打印，并由投标人的法定代表人或经其正式委托代理人按招标文件规定在投标文件上签字并加盖公章。委托代理人须持有书面的“法定代表人授权委托书”，并将其附在投标文件中。如对投标文件进行了修改，则应由投标人的法定代表人或委托代理人在每一修改处签字。未按招标文件要求签署和盖章的投标文件，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14.3 所有投标文件采用不可拆装的胶订方式装订或其他不可拆装的方式装订成册，否则将被视为</w:t>
      </w:r>
      <w:r>
        <w:rPr>
          <w:rFonts w:ascii="仿宋" w:eastAsia="仿宋" w:hAnsi="仿宋" w:cs="仿宋" w:hint="eastAsia"/>
          <w:b/>
          <w:color w:val="000000"/>
          <w:spacing w:val="0"/>
          <w:kern w:val="2"/>
          <w:sz w:val="24"/>
          <w:szCs w:val="24"/>
          <w:lang w:bidi="ar"/>
        </w:rPr>
        <w:t>无效投标被拒绝</w:t>
      </w:r>
      <w:r>
        <w:rPr>
          <w:rFonts w:ascii="仿宋" w:eastAsia="仿宋" w:hAnsi="仿宋" w:cs="仿宋" w:hint="eastAsia"/>
          <w:bCs w:val="0"/>
          <w:color w:val="000000"/>
          <w:spacing w:val="0"/>
          <w:kern w:val="2"/>
          <w:sz w:val="24"/>
          <w:szCs w:val="24"/>
          <w:lang w:bidi="ar"/>
        </w:rPr>
        <w:t xml:space="preserve">。 </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14.4 投标文件因字迹潦草、表达不清或装订不当所引起的后果由投标人负责。 </w:t>
      </w:r>
    </w:p>
    <w:p w:rsidR="007F79C8" w:rsidRDefault="007F79C8">
      <w:pPr>
        <w:adjustRightInd w:val="0"/>
        <w:snapToGrid w:val="0"/>
        <w:spacing w:line="440" w:lineRule="exact"/>
        <w:ind w:left="636" w:hangingChars="265" w:hanging="636"/>
        <w:rPr>
          <w:rFonts w:ascii="仿宋" w:eastAsia="仿宋" w:hAnsi="仿宋" w:cs="仿宋"/>
          <w:color w:val="000000"/>
          <w:sz w:val="24"/>
          <w:lang w:bidi="ar"/>
        </w:rPr>
      </w:pPr>
    </w:p>
    <w:p w:rsidR="007F79C8" w:rsidRDefault="00014460">
      <w:pPr>
        <w:adjustRightInd w:val="0"/>
        <w:snapToGrid w:val="0"/>
        <w:spacing w:line="440" w:lineRule="exact"/>
        <w:ind w:left="745" w:hangingChars="265" w:hanging="745"/>
        <w:jc w:val="center"/>
        <w:rPr>
          <w:rFonts w:ascii="仿宋" w:eastAsia="仿宋" w:hAnsi="仿宋" w:cs="仿宋"/>
          <w:b/>
          <w:bCs/>
          <w:color w:val="000000"/>
          <w:sz w:val="28"/>
          <w:szCs w:val="28"/>
          <w:lang w:bidi="ar"/>
        </w:rPr>
      </w:pPr>
      <w:r>
        <w:rPr>
          <w:rFonts w:ascii="仿宋" w:eastAsia="仿宋" w:hAnsi="仿宋" w:cs="仿宋" w:hint="eastAsia"/>
          <w:b/>
          <w:bCs/>
          <w:color w:val="000000"/>
          <w:sz w:val="28"/>
          <w:szCs w:val="28"/>
          <w:lang w:bidi="ar"/>
        </w:rPr>
        <w:t>四  投标文件的递交</w:t>
      </w:r>
    </w:p>
    <w:p w:rsidR="007F79C8" w:rsidRDefault="007F79C8">
      <w:pPr>
        <w:adjustRightInd w:val="0"/>
        <w:snapToGrid w:val="0"/>
        <w:spacing w:line="440" w:lineRule="exact"/>
        <w:ind w:left="745" w:hangingChars="265" w:hanging="745"/>
        <w:jc w:val="center"/>
        <w:rPr>
          <w:rFonts w:ascii="仿宋" w:eastAsia="仿宋" w:hAnsi="仿宋" w:cs="仿宋"/>
          <w:b/>
          <w:bCs/>
          <w:color w:val="000000"/>
          <w:sz w:val="28"/>
          <w:szCs w:val="28"/>
          <w:lang w:bidi="ar"/>
        </w:rPr>
      </w:pPr>
    </w:p>
    <w:p w:rsidR="007F79C8" w:rsidRDefault="00014460">
      <w:pPr>
        <w:pStyle w:val="21"/>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15. 投标文件的密封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lastRenderedPageBreak/>
        <w:t xml:space="preserve">15.1 投标文件应当用不能被他人知悉或更换投标文件内容的方式加密。投标人应承担封装失误产生的任何后果。 </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15.2 如果投标文件未按上述要求加密，将被</w:t>
      </w:r>
      <w:r>
        <w:rPr>
          <w:rFonts w:ascii="仿宋" w:eastAsia="仿宋" w:hAnsi="仿宋" w:cs="仿宋" w:hint="eastAsia"/>
          <w:b/>
          <w:color w:val="000000"/>
          <w:spacing w:val="0"/>
          <w:kern w:val="2"/>
          <w:sz w:val="24"/>
          <w:szCs w:val="24"/>
          <w:lang w:bidi="ar"/>
        </w:rPr>
        <w:t>拒绝</w:t>
      </w:r>
      <w:r>
        <w:rPr>
          <w:rFonts w:ascii="仿宋" w:eastAsia="仿宋" w:hAnsi="仿宋" w:cs="仿宋" w:hint="eastAsia"/>
          <w:bCs w:val="0"/>
          <w:color w:val="000000"/>
          <w:spacing w:val="0"/>
          <w:kern w:val="2"/>
          <w:sz w:val="24"/>
          <w:szCs w:val="24"/>
          <w:lang w:bidi="ar"/>
        </w:rPr>
        <w:t xml:space="preserve">接收。 </w:t>
      </w:r>
    </w:p>
    <w:p w:rsidR="007F79C8" w:rsidRDefault="00014460">
      <w:pPr>
        <w:pStyle w:val="21"/>
        <w:widowControl w:val="0"/>
        <w:adjustRightInd w:val="0"/>
        <w:snapToGrid w:val="0"/>
        <w:spacing w:before="0" w:after="0" w:line="440" w:lineRule="exact"/>
        <w:ind w:left="638" w:hangingChars="265" w:hanging="638"/>
        <w:rPr>
          <w:rFonts w:ascii="仿宋" w:eastAsia="仿宋" w:hAnsi="仿宋" w:cs="仿宋"/>
          <w:bCs w:val="0"/>
          <w:color w:val="000000"/>
          <w:spacing w:val="0"/>
          <w:kern w:val="2"/>
          <w:sz w:val="24"/>
          <w:szCs w:val="24"/>
          <w:lang w:bidi="ar"/>
        </w:rPr>
      </w:pPr>
      <w:r>
        <w:rPr>
          <w:rFonts w:ascii="仿宋" w:eastAsia="仿宋" w:hAnsi="仿宋" w:cs="仿宋" w:hint="eastAsia"/>
          <w:b/>
          <w:color w:val="000000"/>
          <w:spacing w:val="0"/>
          <w:kern w:val="2"/>
          <w:sz w:val="24"/>
          <w:szCs w:val="24"/>
          <w:lang w:bidi="ar"/>
        </w:rPr>
        <w:t>16. 投标截止</w:t>
      </w:r>
      <w:r>
        <w:rPr>
          <w:rFonts w:ascii="仿宋" w:eastAsia="仿宋" w:hAnsi="仿宋" w:cs="仿宋" w:hint="eastAsia"/>
          <w:bCs w:val="0"/>
          <w:color w:val="000000"/>
          <w:spacing w:val="0"/>
          <w:kern w:val="2"/>
          <w:sz w:val="24"/>
          <w:szCs w:val="24"/>
          <w:lang w:bidi="ar"/>
        </w:rPr>
        <w:t xml:space="preserve">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16.1 投标人应在</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 xml:space="preserve">中规定的截止时间前，将投标文件递交到招标公告中规定的地点。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16.2 采购人和采购代理机构将拒绝并原封退回在投标截止期后送达的任何投标文件。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16.3 采购人和采购代理机构有权按本须知的规定，通过修改招标文件，延长投标截止期。在此情况下，采购人、采购代理机构和投标人受投标截止期制约的所有权利和义务均应延长至新的截止期。 </w:t>
      </w:r>
    </w:p>
    <w:p w:rsidR="007F79C8" w:rsidRDefault="00014460">
      <w:pPr>
        <w:pStyle w:val="21"/>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17. 投标文件的接收、修改与撤回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17.1 采购人和采购代理机构将按招标文件规定的时间和地点接收投标文件。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17.2 采购人或者采购代理机构收到投标文件后，应当如实记载投标文件的送达时间和密封情况。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17.3 递交投标文件以后，如果投标人要进行修改，须提出书面通知并在投标截止时间前送达开标地点，投标人对投标文件的修改通知应按本须知规定编制、签署、密封、标记。采购人和采购代理机构将予以接收，并视为投标文件的组成部分。递交投标文件以后，如果投标人要进行撤回的，须提出书面通知并在投标截止时间前送达开标地点，采购人和采购代理机构将予以接受。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17.4 在投标截止时间之后，投标人不得对其投标文件做任何修改。除投标人不足3家未开标外，采购人和采购代理机构对所接收投标文件概不退回。</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17.5 从投标截止期至投标人在投标书中承诺的投标有效期之间，投标人不得撤回其投标，否则其投标保证金将按照本须知第12条规定予以没收。</w:t>
      </w:r>
    </w:p>
    <w:p w:rsidR="007F79C8" w:rsidRDefault="007F79C8">
      <w:pPr>
        <w:adjustRightInd w:val="0"/>
        <w:snapToGrid w:val="0"/>
        <w:spacing w:line="440" w:lineRule="exact"/>
        <w:ind w:left="636" w:hangingChars="265" w:hanging="636"/>
        <w:rPr>
          <w:rFonts w:ascii="仿宋" w:eastAsia="仿宋" w:hAnsi="仿宋" w:cs="仿宋"/>
          <w:color w:val="000000"/>
          <w:sz w:val="24"/>
          <w:lang w:bidi="ar"/>
        </w:rPr>
      </w:pPr>
    </w:p>
    <w:p w:rsidR="007F79C8" w:rsidRDefault="00014460">
      <w:pPr>
        <w:pStyle w:val="21"/>
        <w:widowControl w:val="0"/>
        <w:adjustRightInd w:val="0"/>
        <w:snapToGrid w:val="0"/>
        <w:spacing w:before="0" w:after="0" w:line="440" w:lineRule="exact"/>
        <w:ind w:left="745" w:hangingChars="265" w:hanging="745"/>
        <w:jc w:val="center"/>
        <w:rPr>
          <w:rFonts w:ascii="仿宋" w:eastAsia="仿宋" w:hAnsi="仿宋" w:cs="仿宋"/>
          <w:b/>
          <w:color w:val="000000"/>
          <w:spacing w:val="0"/>
          <w:kern w:val="2"/>
          <w:sz w:val="28"/>
          <w:szCs w:val="28"/>
          <w:lang w:bidi="ar"/>
        </w:rPr>
      </w:pPr>
      <w:r>
        <w:rPr>
          <w:rFonts w:ascii="仿宋" w:eastAsia="仿宋" w:hAnsi="仿宋" w:cs="仿宋" w:hint="eastAsia"/>
          <w:b/>
          <w:color w:val="000000"/>
          <w:spacing w:val="0"/>
          <w:kern w:val="2"/>
          <w:sz w:val="28"/>
          <w:szCs w:val="28"/>
          <w:lang w:bidi="ar"/>
        </w:rPr>
        <w:t>五 开标及评标</w:t>
      </w:r>
    </w:p>
    <w:p w:rsidR="007F79C8" w:rsidRDefault="007F79C8">
      <w:pPr>
        <w:adjustRightInd w:val="0"/>
        <w:snapToGrid w:val="0"/>
        <w:spacing w:line="440" w:lineRule="exact"/>
        <w:ind w:left="636" w:hangingChars="265" w:hanging="636"/>
        <w:rPr>
          <w:rFonts w:ascii="仿宋" w:eastAsia="仿宋" w:hAnsi="仿宋" w:cs="仿宋"/>
          <w:color w:val="000000"/>
          <w:sz w:val="24"/>
          <w:lang w:bidi="ar"/>
        </w:rPr>
      </w:pPr>
    </w:p>
    <w:p w:rsidR="007F79C8" w:rsidRDefault="00014460">
      <w:pPr>
        <w:pStyle w:val="21"/>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18. 开标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18.1 采购人和采购代理机构将按</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 xml:space="preserve">中规定的开标时间和地点组织公开开标并邀请所有投标人代表参加。投标人不足 3 家的，不予开标。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18.2 本项目采用远程不见面交易的模式。开标当日，供应商无需到达开标现</w:t>
      </w:r>
      <w:r>
        <w:rPr>
          <w:rFonts w:ascii="仿宋" w:eastAsia="仿宋" w:hAnsi="仿宋" w:cs="仿宋" w:hint="eastAsia"/>
          <w:bCs w:val="0"/>
          <w:color w:val="000000"/>
          <w:spacing w:val="0"/>
          <w:kern w:val="2"/>
          <w:sz w:val="24"/>
          <w:szCs w:val="24"/>
          <w:lang w:bidi="ar"/>
        </w:rPr>
        <w:lastRenderedPageBreak/>
        <w:t>场，仅需在任意地点通过新疆政府采购网政采云平台完成远程解密、开标唱标、结果公布等交互环节。供应商必须使用能正确解密投标文件的“CA 锁”在规定的时间内完成远程解密，因供应商原因未能解密、解密失败或解密超时，视为供应商撤销其投标文件，系统内投标文件将被退回；因采购人原因或网上招投标平台发生故障，导致无法按时完成投标文件解密或开、评标工作无法进行的，可根据实际情况相应延迟解密时间或调整。</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18.3开标时，供应商无需到达开标现场，仅需在任意地点通过新疆政府采购网政采云平台完成远程解密，由采购人或采购代理机构当众宣读投标人名称、投标价格及招标文件规定的内容。对于投标人在投标截止时间前递交的投标声明，在开标时当众宣读，评标时有效。未宣读的投标价格、价格折扣等实质内容，评标时不予承认。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18.4 采购代理机构将对开标过程进行记录，由参加开标的各投标人代表和相关工作人员签字确认，并存档备查。投标人未派代表参加开标的，视同投标人认可开标结果。 </w:t>
      </w:r>
    </w:p>
    <w:p w:rsidR="007F79C8" w:rsidRDefault="00014460">
      <w:pPr>
        <w:pStyle w:val="21"/>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18.5 投标人代表对开标过程和开标记录有疑义，以及认为开标现场采购人、采</w:t>
      </w:r>
    </w:p>
    <w:p w:rsidR="007F79C8" w:rsidRDefault="00014460">
      <w:pPr>
        <w:pStyle w:val="21"/>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购代理机构相关工作人员有需要回避的情形的，应当场提出询问或者回避申请。 </w:t>
      </w:r>
    </w:p>
    <w:p w:rsidR="007F79C8" w:rsidRDefault="00014460">
      <w:pPr>
        <w:pStyle w:val="21"/>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19. 资格审查及组建评标委员会 </w:t>
      </w:r>
    </w:p>
    <w:p w:rsidR="007F79C8" w:rsidRDefault="00014460">
      <w:pPr>
        <w:pStyle w:val="21"/>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19.1 采购人或采购代理机构依据法律法规和招标文件中规定的内容，对投标人</w:t>
      </w:r>
    </w:p>
    <w:p w:rsidR="007F79C8" w:rsidRDefault="00014460">
      <w:pPr>
        <w:pStyle w:val="21"/>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及其投标货物及服务的资格进行审查，未通过资格审查的投标人不进入评标；资</w:t>
      </w:r>
    </w:p>
    <w:p w:rsidR="007F79C8" w:rsidRDefault="00014460">
      <w:pPr>
        <w:pStyle w:val="21"/>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格证明文件未装在“投标文件”中的，将被认定为未通过资格审查；通过资格审</w:t>
      </w:r>
    </w:p>
    <w:p w:rsidR="007F79C8" w:rsidRDefault="00014460">
      <w:pPr>
        <w:pStyle w:val="21"/>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查的投标人少于三家的，不进行评标。</w:t>
      </w:r>
    </w:p>
    <w:p w:rsidR="007F79C8" w:rsidRDefault="00014460">
      <w:pPr>
        <w:pStyle w:val="21"/>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19.2 采购代理机构将按</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 xml:space="preserve">中规定的时间查询投标人的信用记录。 </w:t>
      </w:r>
    </w:p>
    <w:p w:rsidR="007F79C8" w:rsidRDefault="00014460">
      <w:pPr>
        <w:pStyle w:val="21"/>
        <w:widowControl w:val="0"/>
        <w:adjustRightInd w:val="0"/>
        <w:snapToGrid w:val="0"/>
        <w:spacing w:before="0" w:after="0" w:line="440" w:lineRule="exact"/>
        <w:ind w:left="-1"/>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19.2.1投标人在中国政府采购网（www.ccgp.gov.cn）被列入政府采购严重违法失信行为记录名单，在“信用中国”网站（www.creditchina.gov.cn）被列入失信被执行人、重大税收违法案件当事人名单，</w:t>
      </w:r>
      <w:r>
        <w:rPr>
          <w:rFonts w:ascii="仿宋" w:eastAsia="仿宋" w:hAnsi="仿宋" w:cs="宋体" w:hint="eastAsia"/>
          <w:sz w:val="24"/>
        </w:rPr>
        <w:t>新疆税务局失信惩戒企业名单</w:t>
      </w:r>
      <w:r>
        <w:rPr>
          <w:rFonts w:ascii="仿宋" w:eastAsia="仿宋" w:hAnsi="仿宋" w:cs="仿宋" w:hint="eastAsia"/>
          <w:bCs w:val="0"/>
          <w:color w:val="000000"/>
          <w:spacing w:val="0"/>
          <w:kern w:val="2"/>
          <w:sz w:val="24"/>
          <w:szCs w:val="24"/>
          <w:lang w:bidi="ar"/>
        </w:rPr>
        <w:t>以及存在《中华人民共和国政府采购法实施条例》第十九条规定的行政处罚记录，投标将被认定为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7F79C8" w:rsidRDefault="00014460">
      <w:pPr>
        <w:pStyle w:val="21"/>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以联合体形式参加投标的，联合体任何成员存在以上不良信用记录的，联</w:t>
      </w:r>
      <w:r>
        <w:rPr>
          <w:rFonts w:ascii="仿宋" w:eastAsia="仿宋" w:hAnsi="仿宋" w:cs="仿宋" w:hint="eastAsia"/>
          <w:bCs w:val="0"/>
          <w:color w:val="000000"/>
          <w:spacing w:val="0"/>
          <w:kern w:val="2"/>
          <w:sz w:val="24"/>
          <w:szCs w:val="24"/>
          <w:lang w:bidi="ar"/>
        </w:rPr>
        <w:lastRenderedPageBreak/>
        <w:t>合体投标将被认定为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。（本项目不适用） </w:t>
      </w:r>
    </w:p>
    <w:p w:rsidR="007F79C8" w:rsidRDefault="00014460">
      <w:pPr>
        <w:pStyle w:val="21"/>
        <w:widowControl w:val="0"/>
        <w:adjustRightInd w:val="0"/>
        <w:snapToGrid w:val="0"/>
        <w:spacing w:before="0" w:after="0" w:line="440" w:lineRule="exact"/>
        <w:ind w:left="-1"/>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19.2.2 采购代理机构经办人将查询网页打印并存档备查。投标人不良信用记录以采购人或采购代理机构查询结果为准。投标人自行提供的与网站信息不一致的其他证明材料亦不作为资格审查依据。 </w:t>
      </w:r>
    </w:p>
    <w:p w:rsidR="007F79C8" w:rsidRDefault="00014460">
      <w:pPr>
        <w:pStyle w:val="21"/>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在本招标文件规定的查询时间之外，网站信息发生的任何变更均不作为资格审查依据。 </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19.3 按照《中华人民共和国政府采购法》、《中华人民共和国政府采购法实施</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条例》及本项目本级和上级财政部门的有关规定依法组建的评标委员会，负责评</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标工作。 </w:t>
      </w:r>
    </w:p>
    <w:p w:rsidR="007F79C8" w:rsidRDefault="00014460">
      <w:pPr>
        <w:pStyle w:val="21"/>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20. 投标文件的符合性审查与澄清 </w:t>
      </w:r>
    </w:p>
    <w:p w:rsidR="007F79C8" w:rsidRDefault="00014460">
      <w:pPr>
        <w:pStyle w:val="21"/>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20.1 符合性检查是指依据招标文件的规定，从投标文件的有效性、完整性和对</w:t>
      </w:r>
    </w:p>
    <w:p w:rsidR="007F79C8" w:rsidRDefault="00014460">
      <w:pPr>
        <w:pStyle w:val="21"/>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招标文件的响应程度进行审查，以确定是否对招标文件的实质性要求做出响应。 </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20.2 投标文件的澄清 </w:t>
      </w:r>
    </w:p>
    <w:p w:rsidR="007F79C8" w:rsidRDefault="00014460">
      <w:pPr>
        <w:pStyle w:val="21"/>
        <w:widowControl w:val="0"/>
        <w:adjustRightInd w:val="0"/>
        <w:snapToGrid w:val="0"/>
        <w:spacing w:before="0" w:after="0" w:line="440" w:lineRule="exact"/>
        <w:ind w:left="-1"/>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 </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20.2.2 投标人的澄清、说明或补正将作为投标文件的一部分。 </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20.2.3 投标文件报价出现前后不一致的，按照下列规定修正：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（一）投标文件中开标一览表（报价表）内容与投标文件中相应内容不一致的，以开标一览表（报价表）为准；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（二）大写金额和小写金额不一致的，以大写金额为准；</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（三）单价金额小数点或者百分比有明显错位的，以开标一览表的总价为准，并修改单价； </w:t>
      </w:r>
    </w:p>
    <w:p w:rsidR="007F79C8" w:rsidRDefault="00014460">
      <w:pPr>
        <w:pStyle w:val="21"/>
        <w:widowControl w:val="0"/>
        <w:adjustRightInd w:val="0"/>
        <w:snapToGrid w:val="0"/>
        <w:spacing w:before="0" w:after="0"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（四）总价金额与按单价汇总金额不一致的，以单价金额计算结果为准。 </w:t>
      </w:r>
    </w:p>
    <w:p w:rsidR="007F79C8" w:rsidRDefault="00014460">
      <w:pPr>
        <w:pStyle w:val="21"/>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同时出现两种以上不一致的，按照前款规定的顺序修正。修正后的报价经投标人确认后产生约束力，投标人不确认的，其投标将被认定为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7F79C8" w:rsidRDefault="00014460">
      <w:pPr>
        <w:pStyle w:val="21"/>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lastRenderedPageBreak/>
        <w:t xml:space="preserve">对不同文字文本投标文件的解释发生异议的，以汉语语言文本为准。 </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20.3 投标人所投货物所伴随的服务如被列入财政部与国家主管部门颁发的节能</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产品或环境标志产品品目清单或无线局域网产品清单，应提供处于有效期之内认</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证证书等相关证明，在评标时予以优先采购，具体优先采购办法见第六章评标方</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法和标准。 </w:t>
      </w:r>
    </w:p>
    <w:p w:rsidR="007F79C8" w:rsidRDefault="00014460">
      <w:pPr>
        <w:pStyle w:val="21"/>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如采购货物为政府强制采购的产品，投标人所投产品应属于品目清单的强制采购部分。投标人应提供有效期内的认证证书，否则其投标将被认定为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7F79C8" w:rsidRDefault="00014460">
      <w:pPr>
        <w:pStyle w:val="21"/>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如采购货物属于信息安全产品的，投标人所投产品应为经国家认证的信息安全产品，并提供由中国信息安全认证中心按国家标准认证颁发的有效认证证书，否则其投标将被认定为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7F79C8" w:rsidRDefault="00014460">
      <w:pPr>
        <w:adjustRightInd w:val="0"/>
        <w:snapToGrid w:val="0"/>
        <w:spacing w:line="440" w:lineRule="exact"/>
        <w:rPr>
          <w:rFonts w:ascii="仿宋" w:eastAsia="仿宋" w:hAnsi="仿宋" w:cs="仿宋"/>
          <w:color w:val="000000"/>
          <w:sz w:val="24"/>
          <w:lang w:bidi="ar"/>
        </w:rPr>
      </w:pPr>
      <w:r>
        <w:rPr>
          <w:rFonts w:ascii="仿宋" w:eastAsia="仿宋" w:hAnsi="仿宋" w:cs="仿宋" w:hint="eastAsia"/>
          <w:color w:val="000000"/>
          <w:sz w:val="24"/>
          <w:lang w:bidi="ar"/>
        </w:rPr>
        <w:t>20.4 政府采购货物或服务项目中涉及商品包装和快递包装的，投标人提供产品及相关快递服务的具体包装要求请详见《商品包装政府采购需求标准（试行）》、《快递包装政府采购需求标准（试行）》。</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20.5 如一个分包内只有一种产品，不同投标人所投产品为同一品牌的，按如下</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 xml:space="preserve">方式处理： </w:t>
      </w:r>
    </w:p>
    <w:p w:rsidR="007F79C8" w:rsidRDefault="00014460">
      <w:pPr>
        <w:adjustRightInd w:val="0"/>
        <w:snapToGrid w:val="0"/>
        <w:spacing w:line="440" w:lineRule="exact"/>
        <w:ind w:left="-2"/>
        <w:rPr>
          <w:rFonts w:ascii="仿宋" w:eastAsia="仿宋" w:hAnsi="仿宋" w:cs="仿宋"/>
          <w:color w:val="000000"/>
          <w:sz w:val="24"/>
          <w:lang w:bidi="ar"/>
        </w:rPr>
      </w:pPr>
      <w:r>
        <w:rPr>
          <w:rFonts w:ascii="仿宋" w:eastAsia="仿宋" w:hAnsi="仿宋" w:cs="仿宋" w:hint="eastAsia"/>
          <w:color w:val="000000"/>
          <w:sz w:val="24"/>
          <w:lang w:bidi="ar"/>
        </w:rPr>
        <w:t>20.5.1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w:t>
      </w:r>
      <w:r>
        <w:rPr>
          <w:rFonts w:ascii="仿宋" w:eastAsia="仿宋" w:hAnsi="仿宋" w:cs="仿宋" w:hint="eastAsia"/>
          <w:b/>
          <w:bCs/>
          <w:color w:val="000000"/>
          <w:sz w:val="24"/>
          <w:lang w:bidi="ar"/>
        </w:rPr>
        <w:t>投标无效</w:t>
      </w:r>
      <w:r>
        <w:rPr>
          <w:rFonts w:ascii="仿宋" w:eastAsia="仿宋" w:hAnsi="仿宋" w:cs="仿宋" w:hint="eastAsia"/>
          <w:color w:val="000000"/>
          <w:sz w:val="24"/>
          <w:lang w:bidi="ar"/>
        </w:rPr>
        <w:t xml:space="preserve">。 </w:t>
      </w:r>
    </w:p>
    <w:p w:rsidR="007F79C8" w:rsidRDefault="00014460">
      <w:pPr>
        <w:adjustRightInd w:val="0"/>
        <w:snapToGrid w:val="0"/>
        <w:spacing w:line="440" w:lineRule="exact"/>
        <w:ind w:left="-2"/>
        <w:rPr>
          <w:rFonts w:ascii="仿宋" w:eastAsia="仿宋" w:hAnsi="仿宋" w:cs="仿宋"/>
          <w:color w:val="000000"/>
          <w:sz w:val="24"/>
          <w:lang w:bidi="ar"/>
        </w:rPr>
      </w:pPr>
      <w:r>
        <w:rPr>
          <w:rFonts w:ascii="仿宋" w:eastAsia="仿宋" w:hAnsi="仿宋" w:cs="仿宋" w:hint="eastAsia"/>
          <w:color w:val="000000"/>
          <w:sz w:val="24"/>
          <w:lang w:bidi="ar"/>
        </w:rPr>
        <w:t xml:space="preserve">20.5.2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 </w:t>
      </w:r>
    </w:p>
    <w:p w:rsidR="007F79C8" w:rsidRDefault="00014460">
      <w:pPr>
        <w:adjustRightInd w:val="0"/>
        <w:snapToGrid w:val="0"/>
        <w:spacing w:line="440" w:lineRule="exact"/>
        <w:ind w:left="660" w:hangingChars="275" w:hanging="660"/>
        <w:rPr>
          <w:rFonts w:ascii="仿宋" w:eastAsia="仿宋" w:hAnsi="仿宋" w:cs="仿宋"/>
          <w:color w:val="000000"/>
          <w:sz w:val="24"/>
          <w:u w:val="single"/>
          <w:lang w:bidi="ar"/>
        </w:rPr>
      </w:pPr>
      <w:r>
        <w:rPr>
          <w:rFonts w:ascii="仿宋" w:eastAsia="仿宋" w:hAnsi="仿宋" w:cs="仿宋" w:hint="eastAsia"/>
          <w:color w:val="000000"/>
          <w:sz w:val="24"/>
          <w:lang w:bidi="ar"/>
        </w:rPr>
        <w:t>20.6 如一个分包内包含多种产品的，采购人或采购代理机构将在</w:t>
      </w:r>
      <w:r>
        <w:rPr>
          <w:rFonts w:ascii="仿宋" w:eastAsia="仿宋" w:hAnsi="仿宋" w:cs="仿宋" w:hint="eastAsia"/>
          <w:color w:val="000000"/>
          <w:sz w:val="24"/>
          <w:u w:val="single"/>
          <w:lang w:bidi="ar"/>
        </w:rPr>
        <w:t>投标人须知前</w:t>
      </w:r>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u w:val="single"/>
          <w:lang w:bidi="ar"/>
        </w:rPr>
        <w:t>附表</w:t>
      </w:r>
      <w:r>
        <w:rPr>
          <w:rFonts w:ascii="仿宋" w:eastAsia="仿宋" w:hAnsi="仿宋" w:cs="仿宋" w:hint="eastAsia"/>
          <w:color w:val="000000"/>
          <w:sz w:val="24"/>
          <w:lang w:bidi="ar"/>
        </w:rPr>
        <w:t xml:space="preserve">中载明核心产品，多家投标人提供的所有核心产品品牌均相同的，按第 20.5 </w:t>
      </w:r>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 xml:space="preserve">条规定处理。 </w:t>
      </w:r>
    </w:p>
    <w:p w:rsidR="007F79C8" w:rsidRDefault="00014460">
      <w:pPr>
        <w:pStyle w:val="21"/>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21. 投标偏离 </w:t>
      </w:r>
    </w:p>
    <w:p w:rsidR="007F79C8" w:rsidRDefault="00014460">
      <w:pPr>
        <w:adjustRightInd w:val="0"/>
        <w:snapToGrid w:val="0"/>
        <w:spacing w:line="440" w:lineRule="exact"/>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lastRenderedPageBreak/>
        <w:t xml:space="preserve">对于投标文件中不构成实质性偏差的不正规、不一致或不规则，评标委员会可以接受，但这种接受不能损坏或影响任何投标人的相对排序。 </w:t>
      </w:r>
    </w:p>
    <w:p w:rsidR="007F79C8" w:rsidRDefault="00014460">
      <w:pPr>
        <w:pStyle w:val="21"/>
        <w:widowControl w:val="0"/>
        <w:adjustRightInd w:val="0"/>
        <w:snapToGrid w:val="0"/>
        <w:spacing w:before="0" w:after="0" w:line="440" w:lineRule="exact"/>
        <w:ind w:left="638" w:hangingChars="265" w:hanging="638"/>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 xml:space="preserve">22. 无效投标 </w:t>
      </w:r>
    </w:p>
    <w:p w:rsidR="007F79C8" w:rsidRDefault="00014460">
      <w:pPr>
        <w:pStyle w:val="21"/>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22.1 在比较与评价之前，根据招标文件的规定，评标委员会要审查每份投标文</w:t>
      </w:r>
    </w:p>
    <w:p w:rsidR="007F79C8" w:rsidRDefault="00014460">
      <w:pPr>
        <w:pStyle w:val="21"/>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件是否实质上响应了招标文件的要求。实质上响应的投标应该是与招标文件要求</w:t>
      </w:r>
    </w:p>
    <w:p w:rsidR="007F79C8" w:rsidRDefault="00014460">
      <w:pPr>
        <w:pStyle w:val="21"/>
        <w:widowControl w:val="0"/>
        <w:adjustRightInd w:val="0"/>
        <w:snapToGrid w:val="0"/>
        <w:spacing w:before="0" w:after="0" w:line="440" w:lineRule="exact"/>
        <w:ind w:left="660" w:hangingChars="275" w:hanging="66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的全部条款、条件和规格相符，没有重大偏离的投标。 </w:t>
      </w:r>
    </w:p>
    <w:p w:rsidR="007F79C8" w:rsidRDefault="00014460">
      <w:pPr>
        <w:pStyle w:val="21"/>
        <w:widowControl w:val="0"/>
        <w:adjustRightInd w:val="0"/>
        <w:snapToGrid w:val="0"/>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对关键条款的偏离、保留和反对，将被认为是实质上的偏离，其投标将被认定为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。评标委员会决定投标的响应性只根据招标文件要求、投标文件内容及财政主管部门指定相关信息发布媒体。 </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22.2 实质上没有响应招标文件要求的投标将被认定为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。投标人不得通</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过修正或撤销不符合要求的偏离或保留从而使其投标成为实质上响应的投标。如</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发现下列情况之一的，其投标将被认定为</w:t>
      </w:r>
      <w:r>
        <w:rPr>
          <w:rFonts w:ascii="仿宋" w:eastAsia="仿宋" w:hAnsi="仿宋" w:cs="仿宋" w:hint="eastAsia"/>
          <w:b/>
          <w:color w:val="000000"/>
          <w:spacing w:val="0"/>
          <w:kern w:val="2"/>
          <w:sz w:val="24"/>
          <w:szCs w:val="24"/>
          <w:lang w:bidi="ar"/>
        </w:rPr>
        <w:t>投标无效</w:t>
      </w:r>
      <w:r>
        <w:rPr>
          <w:rFonts w:ascii="仿宋" w:eastAsia="仿宋" w:hAnsi="仿宋" w:cs="仿宋" w:hint="eastAsia"/>
          <w:bCs w:val="0"/>
          <w:color w:val="000000"/>
          <w:spacing w:val="0"/>
          <w:kern w:val="2"/>
          <w:sz w:val="24"/>
          <w:szCs w:val="24"/>
          <w:lang w:bidi="ar"/>
        </w:rPr>
        <w:t xml:space="preserve">： </w:t>
      </w:r>
    </w:p>
    <w:p w:rsidR="007F79C8" w:rsidRDefault="00014460">
      <w:pPr>
        <w:pStyle w:val="21"/>
        <w:widowControl w:val="0"/>
        <w:adjustRightInd w:val="0"/>
        <w:snapToGrid w:val="0"/>
        <w:spacing w:before="0" w:after="0" w:line="440" w:lineRule="exact"/>
        <w:ind w:leftChars="302" w:left="634" w:firstLine="4"/>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 未按招标文件规定的形式和金额交纳投标保证金的； </w:t>
      </w:r>
    </w:p>
    <w:p w:rsidR="007F79C8" w:rsidRDefault="00014460">
      <w:pPr>
        <w:pStyle w:val="21"/>
        <w:widowControl w:val="0"/>
        <w:adjustRightInd w:val="0"/>
        <w:snapToGrid w:val="0"/>
        <w:spacing w:before="0" w:after="0" w:line="440" w:lineRule="exact"/>
        <w:ind w:leftChars="302" w:left="634" w:firstLine="4"/>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（2） 未按照招标文件规定要求签字、盖章的； </w:t>
      </w:r>
    </w:p>
    <w:p w:rsidR="007F79C8" w:rsidRDefault="00014460">
      <w:pPr>
        <w:pStyle w:val="21"/>
        <w:widowControl w:val="0"/>
        <w:adjustRightInd w:val="0"/>
        <w:snapToGrid w:val="0"/>
        <w:spacing w:before="0" w:after="0" w:line="440" w:lineRule="exact"/>
        <w:ind w:leftChars="302" w:left="634" w:firstLine="4"/>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（3） 未满足招标文件中技术条款的实质性要求； </w:t>
      </w:r>
    </w:p>
    <w:p w:rsidR="007F79C8" w:rsidRDefault="00014460">
      <w:pPr>
        <w:pStyle w:val="21"/>
        <w:widowControl w:val="0"/>
        <w:adjustRightInd w:val="0"/>
        <w:snapToGrid w:val="0"/>
        <w:spacing w:before="0" w:after="0" w:line="440" w:lineRule="exact"/>
        <w:ind w:leftChars="302" w:left="634" w:firstLine="4"/>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（4） 属于串通投标，或者依法被视为串通投标； </w:t>
      </w:r>
    </w:p>
    <w:p w:rsidR="007F79C8" w:rsidRDefault="00014460">
      <w:pPr>
        <w:pStyle w:val="21"/>
        <w:widowControl w:val="0"/>
        <w:adjustRightInd w:val="0"/>
        <w:snapToGrid w:val="0"/>
        <w:spacing w:before="0" w:after="0" w:line="440" w:lineRule="exact"/>
        <w:ind w:leftChars="302" w:left="634" w:firstLine="4"/>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（5） 投标文件含有采购人不能接受的附加条件的； </w:t>
      </w:r>
    </w:p>
    <w:p w:rsidR="007F79C8" w:rsidRDefault="00014460">
      <w:pPr>
        <w:pStyle w:val="21"/>
        <w:widowControl w:val="0"/>
        <w:adjustRightInd w:val="0"/>
        <w:snapToGrid w:val="0"/>
        <w:spacing w:before="0" w:after="0" w:line="440" w:lineRule="exact"/>
        <w:ind w:leftChars="302" w:left="634" w:firstLine="4"/>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（6） 评标委员会认为投标人的报价明显低于其他通过符合性检查投标人的报价，有可能影响履约的，且投标人未按照规定证明其报价合理性的； </w:t>
      </w:r>
    </w:p>
    <w:p w:rsidR="007F79C8" w:rsidRDefault="00014460">
      <w:pPr>
        <w:pStyle w:val="21"/>
        <w:widowControl w:val="0"/>
        <w:adjustRightInd w:val="0"/>
        <w:snapToGrid w:val="0"/>
        <w:spacing w:before="0" w:after="0" w:line="440" w:lineRule="exact"/>
        <w:ind w:leftChars="302" w:left="634" w:firstLine="4"/>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（7） 属于招标文件规定的其他无效投标情形； </w:t>
      </w:r>
    </w:p>
    <w:p w:rsidR="007F79C8" w:rsidRDefault="00014460">
      <w:pPr>
        <w:pStyle w:val="21"/>
        <w:widowControl w:val="0"/>
        <w:adjustRightInd w:val="0"/>
        <w:snapToGrid w:val="0"/>
        <w:spacing w:before="0" w:after="0" w:line="440" w:lineRule="exact"/>
        <w:ind w:leftChars="302" w:left="634" w:firstLine="4"/>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（8） 不符合法规和招标文件中规定的其他实质性要求的。 </w:t>
      </w:r>
    </w:p>
    <w:p w:rsidR="007F79C8" w:rsidRDefault="00014460">
      <w:pPr>
        <w:adjustRightInd w:val="0"/>
        <w:snapToGrid w:val="0"/>
        <w:spacing w:line="440" w:lineRule="exact"/>
        <w:ind w:left="638" w:hangingChars="265" w:hanging="638"/>
        <w:rPr>
          <w:rFonts w:ascii="仿宋" w:eastAsia="仿宋" w:hAnsi="仿宋" w:cs="仿宋"/>
          <w:b/>
          <w:bCs/>
          <w:color w:val="000000"/>
          <w:sz w:val="24"/>
          <w:lang w:bidi="ar"/>
        </w:rPr>
      </w:pPr>
      <w:bookmarkStart w:id="31" w:name="_Toc507399470"/>
      <w:r>
        <w:rPr>
          <w:rFonts w:ascii="仿宋" w:eastAsia="仿宋" w:hAnsi="仿宋" w:cs="仿宋" w:hint="eastAsia"/>
          <w:b/>
          <w:bCs/>
          <w:color w:val="000000"/>
          <w:sz w:val="24"/>
          <w:lang w:bidi="ar"/>
        </w:rPr>
        <w:t>23. 比较与评价</w:t>
      </w:r>
      <w:bookmarkEnd w:id="31"/>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23.1 经符合性检查合格的投标文件，评标委员会将根据招标文件确定的评标方</w:t>
      </w:r>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法和标准，对其技术部分和商务部分作进一步的比较和评价。</w:t>
      </w:r>
    </w:p>
    <w:p w:rsidR="007F79C8" w:rsidRDefault="00014460">
      <w:pPr>
        <w:adjustRightInd w:val="0"/>
        <w:snapToGrid w:val="0"/>
        <w:spacing w:line="440" w:lineRule="exact"/>
        <w:ind w:left="660" w:hangingChars="275" w:hanging="660"/>
        <w:rPr>
          <w:rFonts w:ascii="仿宋" w:eastAsia="仿宋" w:hAnsi="仿宋" w:cs="仿宋"/>
          <w:color w:val="000000"/>
          <w:sz w:val="24"/>
          <w:u w:val="single"/>
          <w:lang w:bidi="ar"/>
        </w:rPr>
      </w:pPr>
      <w:r>
        <w:rPr>
          <w:rFonts w:ascii="仿宋" w:eastAsia="仿宋" w:hAnsi="仿宋" w:cs="仿宋" w:hint="eastAsia"/>
          <w:color w:val="000000"/>
          <w:sz w:val="24"/>
          <w:lang w:bidi="ar"/>
        </w:rPr>
        <w:t>23.2 评标严格按照招标文件的要求和条件进行。根据实际情况，在</w:t>
      </w:r>
      <w:r>
        <w:rPr>
          <w:rFonts w:ascii="仿宋" w:eastAsia="仿宋" w:hAnsi="仿宋" w:cs="仿宋" w:hint="eastAsia"/>
          <w:color w:val="000000"/>
          <w:sz w:val="24"/>
          <w:u w:val="single"/>
          <w:lang w:bidi="ar"/>
        </w:rPr>
        <w:t>投标人须知</w:t>
      </w:r>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u w:val="single"/>
          <w:lang w:bidi="ar"/>
        </w:rPr>
        <w:t>前附表</w:t>
      </w:r>
      <w:r>
        <w:rPr>
          <w:rFonts w:ascii="仿宋" w:eastAsia="仿宋" w:hAnsi="仿宋" w:cs="仿宋" w:hint="eastAsia"/>
          <w:color w:val="000000"/>
          <w:sz w:val="24"/>
          <w:lang w:bidi="ar"/>
        </w:rPr>
        <w:t>中规定采用下列一种评标方法，详细评标标准见招标文件第六章：</w:t>
      </w:r>
    </w:p>
    <w:p w:rsidR="007F79C8" w:rsidRDefault="00014460">
      <w:pPr>
        <w:adjustRightInd w:val="0"/>
        <w:snapToGrid w:val="0"/>
        <w:spacing w:line="440" w:lineRule="exact"/>
        <w:rPr>
          <w:rFonts w:ascii="仿宋" w:eastAsia="仿宋" w:hAnsi="仿宋" w:cs="仿宋"/>
          <w:color w:val="000000"/>
          <w:sz w:val="24"/>
          <w:lang w:bidi="ar"/>
        </w:rPr>
      </w:pPr>
      <w:r>
        <w:rPr>
          <w:rFonts w:ascii="仿宋" w:eastAsia="仿宋" w:hAnsi="仿宋" w:cs="仿宋" w:hint="eastAsia"/>
          <w:color w:val="000000"/>
          <w:sz w:val="24"/>
          <w:lang w:bidi="ar"/>
        </w:rPr>
        <w:t>（1） 最低评标价法，是指投标文件满足招标文件全部实质性要求，且投标报价最低的投标人为中标候选人的评标方法。</w:t>
      </w:r>
    </w:p>
    <w:p w:rsidR="007F79C8" w:rsidRDefault="00014460">
      <w:pPr>
        <w:adjustRightInd w:val="0"/>
        <w:snapToGrid w:val="0"/>
        <w:spacing w:line="440" w:lineRule="exact"/>
        <w:rPr>
          <w:rFonts w:ascii="仿宋" w:eastAsia="仿宋" w:hAnsi="仿宋" w:cs="仿宋"/>
          <w:color w:val="000000"/>
          <w:sz w:val="24"/>
          <w:lang w:bidi="ar"/>
        </w:rPr>
      </w:pPr>
      <w:r>
        <w:rPr>
          <w:rFonts w:ascii="仿宋" w:eastAsia="仿宋" w:hAnsi="仿宋" w:cs="仿宋" w:hint="eastAsia"/>
          <w:color w:val="000000"/>
          <w:sz w:val="24"/>
          <w:lang w:bidi="ar"/>
        </w:rPr>
        <w:lastRenderedPageBreak/>
        <w:t>（2） 综合评分法，是指投标文件满足招标文件全部实质性要求，且按照评审因素的量化指标评审得分最高的投标人为中标候选人的评标方法。</w:t>
      </w:r>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23.3 根据《政府采购促进中小企业发展管理办法》财库〔2020〕46号、《财政</w:t>
      </w:r>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部 司法部关于政府采购支持监狱企业发展有关问题的通知》（财库〔2014〕68</w:t>
      </w:r>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号）和《三部门联合发布关于促进残疾人就业政府采购政策的通知》（</w:t>
      </w:r>
      <w:bookmarkStart w:id="32" w:name="sendNo"/>
      <w:r>
        <w:rPr>
          <w:rFonts w:ascii="仿宋" w:eastAsia="仿宋" w:hAnsi="仿宋" w:cs="仿宋" w:hint="eastAsia"/>
          <w:color w:val="000000"/>
          <w:sz w:val="24"/>
          <w:lang w:bidi="ar"/>
        </w:rPr>
        <w:t>财库〔</w:t>
      </w:r>
      <w:bookmarkEnd w:id="32"/>
      <w:r>
        <w:rPr>
          <w:rFonts w:ascii="仿宋" w:eastAsia="仿宋" w:hAnsi="仿宋" w:cs="仿宋" w:hint="eastAsia"/>
          <w:color w:val="000000"/>
          <w:sz w:val="24"/>
          <w:lang w:bidi="ar"/>
        </w:rPr>
        <w:t>2017〕</w:t>
      </w:r>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141号）的规定，对满足价格扣除条件且在投标文件中提交了《投标人企业类型</w:t>
      </w:r>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声明函》或省级以上监狱管理局、戒毒管理局（含新疆生产建设兵团）出具的属</w:t>
      </w:r>
    </w:p>
    <w:p w:rsidR="007F79C8" w:rsidRDefault="00014460">
      <w:pPr>
        <w:adjustRightInd w:val="0"/>
        <w:snapToGrid w:val="0"/>
        <w:spacing w:line="440" w:lineRule="exact"/>
        <w:rPr>
          <w:rFonts w:ascii="仿宋" w:eastAsia="仿宋" w:hAnsi="仿宋" w:cs="仿宋"/>
          <w:color w:val="000000"/>
          <w:sz w:val="24"/>
          <w:lang w:bidi="ar"/>
        </w:rPr>
      </w:pPr>
      <w:r>
        <w:rPr>
          <w:rFonts w:ascii="仿宋" w:eastAsia="仿宋" w:hAnsi="仿宋" w:cs="仿宋" w:hint="eastAsia"/>
          <w:color w:val="000000"/>
          <w:sz w:val="24"/>
          <w:lang w:bidi="ar"/>
        </w:rPr>
        <w:t>于监狱企业的证明文件的投标人，其投标报价扣除6%后参与评审。具体办法详见招标文件第六章。</w:t>
      </w:r>
    </w:p>
    <w:p w:rsidR="007F79C8" w:rsidRDefault="00014460">
      <w:pPr>
        <w:adjustRightInd w:val="0"/>
        <w:snapToGrid w:val="0"/>
        <w:spacing w:line="440" w:lineRule="exact"/>
        <w:ind w:left="638" w:hangingChars="265" w:hanging="638"/>
        <w:rPr>
          <w:rFonts w:ascii="仿宋" w:eastAsia="仿宋" w:hAnsi="仿宋" w:cs="仿宋"/>
          <w:b/>
          <w:bCs/>
          <w:color w:val="000000"/>
          <w:sz w:val="24"/>
          <w:lang w:bidi="ar"/>
        </w:rPr>
      </w:pPr>
      <w:bookmarkStart w:id="33" w:name="_Toc520356168"/>
      <w:bookmarkStart w:id="34" w:name="_Toc507399471"/>
      <w:r>
        <w:rPr>
          <w:rFonts w:ascii="仿宋" w:eastAsia="仿宋" w:hAnsi="仿宋" w:cs="仿宋" w:hint="eastAsia"/>
          <w:b/>
          <w:bCs/>
          <w:color w:val="000000"/>
          <w:sz w:val="24"/>
          <w:lang w:bidi="ar"/>
        </w:rPr>
        <w:t>24</w:t>
      </w:r>
      <w:bookmarkEnd w:id="33"/>
      <w:r>
        <w:rPr>
          <w:rFonts w:ascii="仿宋" w:eastAsia="仿宋" w:hAnsi="仿宋" w:cs="仿宋" w:hint="eastAsia"/>
          <w:b/>
          <w:bCs/>
          <w:color w:val="000000"/>
          <w:sz w:val="24"/>
          <w:lang w:bidi="ar"/>
        </w:rPr>
        <w:t>. 废标</w:t>
      </w:r>
      <w:bookmarkEnd w:id="34"/>
    </w:p>
    <w:p w:rsidR="007F79C8" w:rsidRDefault="00014460">
      <w:pPr>
        <w:adjustRightInd w:val="0"/>
        <w:snapToGrid w:val="0"/>
        <w:spacing w:line="440" w:lineRule="exact"/>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t xml:space="preserve">出现下列情形之一，将导致项目废标即本项目的所有投标被拒绝： </w:t>
      </w:r>
    </w:p>
    <w:p w:rsidR="007F79C8" w:rsidRDefault="00014460">
      <w:pPr>
        <w:adjustRightInd w:val="0"/>
        <w:snapToGrid w:val="0"/>
        <w:spacing w:line="440" w:lineRule="exact"/>
        <w:ind w:leftChars="302" w:left="634" w:firstLine="4"/>
        <w:rPr>
          <w:rFonts w:ascii="仿宋" w:eastAsia="仿宋" w:hAnsi="仿宋" w:cs="仿宋"/>
          <w:color w:val="000000"/>
          <w:sz w:val="24"/>
          <w:lang w:bidi="ar"/>
        </w:rPr>
      </w:pPr>
      <w:r>
        <w:rPr>
          <w:rFonts w:ascii="仿宋" w:eastAsia="仿宋" w:hAnsi="仿宋" w:cs="仿宋" w:hint="eastAsia"/>
          <w:color w:val="000000"/>
          <w:sz w:val="24"/>
          <w:lang w:bidi="ar"/>
        </w:rPr>
        <w:t>（1）符合专业条件的投标人或者对招标文件做实质性响应的投标人不足三家；</w:t>
      </w:r>
    </w:p>
    <w:p w:rsidR="007F79C8" w:rsidRDefault="00014460">
      <w:pPr>
        <w:adjustRightInd w:val="0"/>
        <w:snapToGrid w:val="0"/>
        <w:spacing w:line="440" w:lineRule="exact"/>
        <w:ind w:leftChars="302" w:left="634" w:firstLine="4"/>
        <w:rPr>
          <w:rFonts w:ascii="仿宋" w:eastAsia="仿宋" w:hAnsi="仿宋" w:cs="仿宋"/>
          <w:color w:val="000000"/>
          <w:sz w:val="24"/>
          <w:lang w:bidi="ar"/>
        </w:rPr>
      </w:pPr>
      <w:r>
        <w:rPr>
          <w:rFonts w:ascii="仿宋" w:eastAsia="仿宋" w:hAnsi="仿宋" w:cs="仿宋" w:hint="eastAsia"/>
          <w:color w:val="000000"/>
          <w:sz w:val="24"/>
          <w:lang w:bidi="ar"/>
        </w:rPr>
        <w:t>（2）出现影响采购公正的违法、违规行为的；</w:t>
      </w:r>
    </w:p>
    <w:p w:rsidR="007F79C8" w:rsidRDefault="00014460">
      <w:pPr>
        <w:adjustRightInd w:val="0"/>
        <w:snapToGrid w:val="0"/>
        <w:spacing w:line="440" w:lineRule="exact"/>
        <w:ind w:leftChars="302" w:left="634" w:firstLine="4"/>
        <w:rPr>
          <w:rFonts w:ascii="仿宋" w:eastAsia="仿宋" w:hAnsi="仿宋" w:cs="仿宋"/>
          <w:color w:val="000000"/>
          <w:sz w:val="24"/>
          <w:lang w:bidi="ar"/>
        </w:rPr>
      </w:pPr>
      <w:r>
        <w:rPr>
          <w:rFonts w:ascii="仿宋" w:eastAsia="仿宋" w:hAnsi="仿宋" w:cs="仿宋" w:hint="eastAsia"/>
          <w:color w:val="000000"/>
          <w:sz w:val="24"/>
          <w:lang w:bidi="ar"/>
        </w:rPr>
        <w:t>（3）投标人的报价均超过了采购预算，采购人不能支付的；</w:t>
      </w:r>
    </w:p>
    <w:p w:rsidR="007F79C8" w:rsidRDefault="00014460">
      <w:pPr>
        <w:adjustRightInd w:val="0"/>
        <w:snapToGrid w:val="0"/>
        <w:spacing w:line="440" w:lineRule="exact"/>
        <w:ind w:leftChars="302" w:left="634" w:firstLine="4"/>
        <w:rPr>
          <w:rFonts w:ascii="仿宋" w:eastAsia="仿宋" w:hAnsi="仿宋" w:cs="仿宋"/>
          <w:color w:val="000000"/>
          <w:sz w:val="24"/>
          <w:lang w:bidi="ar"/>
        </w:rPr>
      </w:pPr>
      <w:r>
        <w:rPr>
          <w:rFonts w:ascii="仿宋" w:eastAsia="仿宋" w:hAnsi="仿宋" w:cs="仿宋" w:hint="eastAsia"/>
          <w:color w:val="000000"/>
          <w:sz w:val="24"/>
          <w:lang w:bidi="ar"/>
        </w:rPr>
        <w:t>（4）因重大变故，采购任务取消的。</w:t>
      </w:r>
    </w:p>
    <w:p w:rsidR="007F79C8" w:rsidRDefault="00014460">
      <w:pPr>
        <w:adjustRightInd w:val="0"/>
        <w:snapToGrid w:val="0"/>
        <w:spacing w:line="440" w:lineRule="exact"/>
        <w:ind w:left="638" w:hangingChars="265" w:hanging="638"/>
        <w:rPr>
          <w:rFonts w:ascii="仿宋" w:eastAsia="仿宋" w:hAnsi="仿宋" w:cs="仿宋"/>
          <w:color w:val="000000"/>
          <w:sz w:val="24"/>
          <w:lang w:bidi="ar"/>
        </w:rPr>
      </w:pPr>
      <w:r>
        <w:rPr>
          <w:rFonts w:ascii="仿宋" w:eastAsia="仿宋" w:hAnsi="仿宋" w:cs="仿宋" w:hint="eastAsia"/>
          <w:b/>
          <w:bCs/>
          <w:color w:val="000000"/>
          <w:sz w:val="24"/>
          <w:lang w:bidi="ar"/>
        </w:rPr>
        <w:t>25. 保密原则</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25.1 评标将在严格保密的情况下进行。</w:t>
      </w:r>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25.2 政府采购评审专家应当遵守评审工作纪律，不得泄露评审文件、评审情况</w:t>
      </w:r>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和评审中获悉的商业秘密。</w:t>
      </w:r>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25.3 投标人试图影响采购人、采购代理机构和评标委员会的任何活动，将导致</w:t>
      </w:r>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其</w:t>
      </w:r>
      <w:r>
        <w:rPr>
          <w:rFonts w:ascii="仿宋" w:eastAsia="仿宋" w:hAnsi="仿宋" w:cs="仿宋" w:hint="eastAsia"/>
          <w:b/>
          <w:bCs/>
          <w:color w:val="000000"/>
          <w:sz w:val="24"/>
          <w:lang w:bidi="ar"/>
        </w:rPr>
        <w:t>投标被拒绝</w:t>
      </w:r>
      <w:r>
        <w:rPr>
          <w:rFonts w:ascii="仿宋" w:eastAsia="仿宋" w:hAnsi="仿宋" w:cs="仿宋" w:hint="eastAsia"/>
          <w:color w:val="000000"/>
          <w:sz w:val="24"/>
          <w:lang w:bidi="ar"/>
        </w:rPr>
        <w:t>，并承担相应的法律责任。</w:t>
      </w:r>
    </w:p>
    <w:p w:rsidR="007F79C8" w:rsidRDefault="007F79C8">
      <w:pPr>
        <w:adjustRightInd w:val="0"/>
        <w:snapToGrid w:val="0"/>
        <w:spacing w:line="440" w:lineRule="exact"/>
        <w:ind w:left="638" w:hangingChars="265" w:hanging="638"/>
        <w:jc w:val="center"/>
        <w:rPr>
          <w:rFonts w:ascii="仿宋" w:eastAsia="仿宋" w:hAnsi="仿宋" w:cs="仿宋"/>
          <w:b/>
          <w:bCs/>
          <w:color w:val="000000"/>
          <w:sz w:val="24"/>
          <w:lang w:bidi="ar"/>
        </w:rPr>
      </w:pPr>
      <w:bookmarkStart w:id="35" w:name="_Toc216582810"/>
      <w:bookmarkStart w:id="36" w:name="_Toc507399473"/>
    </w:p>
    <w:p w:rsidR="007F79C8" w:rsidRDefault="00014460">
      <w:pPr>
        <w:adjustRightInd w:val="0"/>
        <w:snapToGrid w:val="0"/>
        <w:spacing w:line="440" w:lineRule="exact"/>
        <w:ind w:left="638" w:hangingChars="265" w:hanging="638"/>
        <w:jc w:val="center"/>
        <w:rPr>
          <w:rFonts w:ascii="仿宋" w:eastAsia="仿宋" w:hAnsi="仿宋" w:cs="仿宋"/>
          <w:b/>
          <w:bCs/>
          <w:color w:val="000000"/>
          <w:sz w:val="24"/>
          <w:lang w:bidi="ar"/>
        </w:rPr>
      </w:pPr>
      <w:r>
        <w:rPr>
          <w:rFonts w:ascii="仿宋" w:eastAsia="仿宋" w:hAnsi="仿宋" w:cs="仿宋" w:hint="eastAsia"/>
          <w:b/>
          <w:bCs/>
          <w:color w:val="000000"/>
          <w:sz w:val="24"/>
          <w:lang w:bidi="ar"/>
        </w:rPr>
        <w:t>六   确定中标</w:t>
      </w:r>
      <w:bookmarkEnd w:id="35"/>
      <w:bookmarkEnd w:id="36"/>
    </w:p>
    <w:p w:rsidR="007F79C8" w:rsidRDefault="007F79C8">
      <w:pPr>
        <w:adjustRightInd w:val="0"/>
        <w:snapToGrid w:val="0"/>
        <w:spacing w:line="440" w:lineRule="exact"/>
        <w:ind w:left="636" w:hangingChars="265" w:hanging="636"/>
        <w:rPr>
          <w:rFonts w:ascii="仿宋" w:eastAsia="仿宋" w:hAnsi="仿宋" w:cs="仿宋"/>
          <w:color w:val="000000"/>
          <w:sz w:val="24"/>
          <w:lang w:bidi="ar"/>
        </w:rPr>
      </w:pPr>
    </w:p>
    <w:p w:rsidR="007F79C8" w:rsidRDefault="00014460">
      <w:pPr>
        <w:adjustRightInd w:val="0"/>
        <w:snapToGrid w:val="0"/>
        <w:spacing w:line="440" w:lineRule="exact"/>
        <w:ind w:left="638" w:hangingChars="265" w:hanging="638"/>
        <w:rPr>
          <w:rFonts w:ascii="仿宋" w:eastAsia="仿宋" w:hAnsi="仿宋" w:cs="仿宋"/>
          <w:b/>
          <w:bCs/>
          <w:color w:val="000000"/>
          <w:sz w:val="24"/>
          <w:lang w:bidi="ar"/>
        </w:rPr>
      </w:pPr>
      <w:bookmarkStart w:id="37" w:name="_Toc520356170"/>
      <w:bookmarkStart w:id="38" w:name="_Toc507399474"/>
      <w:bookmarkStart w:id="39" w:name="_Ref467307010"/>
      <w:r>
        <w:rPr>
          <w:rFonts w:ascii="仿宋" w:eastAsia="仿宋" w:hAnsi="仿宋" w:cs="仿宋" w:hint="eastAsia"/>
          <w:b/>
          <w:bCs/>
          <w:color w:val="000000"/>
          <w:sz w:val="24"/>
          <w:lang w:bidi="ar"/>
        </w:rPr>
        <w:t>26. 中标候选人的确定原则及标准</w:t>
      </w:r>
      <w:bookmarkEnd w:id="37"/>
      <w:bookmarkEnd w:id="38"/>
      <w:bookmarkEnd w:id="39"/>
    </w:p>
    <w:p w:rsidR="007F79C8" w:rsidRDefault="00014460">
      <w:pPr>
        <w:adjustRightInd w:val="0"/>
        <w:snapToGrid w:val="0"/>
        <w:spacing w:line="440" w:lineRule="exact"/>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t xml:space="preserve">除评标委员会受采购人委托直接确定中标人的情形外，对实质上响应招标文件的投标人按下列方法进行排序，确定中标候选人： </w:t>
      </w:r>
    </w:p>
    <w:p w:rsidR="007F79C8" w:rsidRDefault="00014460">
      <w:pPr>
        <w:adjustRightInd w:val="0"/>
        <w:snapToGrid w:val="0"/>
        <w:spacing w:line="440" w:lineRule="exact"/>
        <w:rPr>
          <w:rFonts w:ascii="仿宋" w:eastAsia="仿宋" w:hAnsi="仿宋" w:cs="仿宋"/>
          <w:color w:val="000000"/>
          <w:sz w:val="24"/>
          <w:lang w:bidi="ar"/>
        </w:rPr>
      </w:pPr>
      <w:r>
        <w:rPr>
          <w:rFonts w:ascii="仿宋" w:eastAsia="仿宋" w:hAnsi="仿宋" w:cs="仿宋" w:hint="eastAsia"/>
          <w:color w:val="000000"/>
          <w:sz w:val="24"/>
          <w:lang w:bidi="ar"/>
        </w:rPr>
        <w:t>（1）采用最低评标价法的，除了算数修正和落实政府采购政策需进行的价格扣除外，不对投标人的投标价格进行任何调整。评标结果按投标报价由低到高顺序排列。报价相同的由评标委员会现场采取随机抽取方式确定（详见招标文件第六</w:t>
      </w:r>
      <w:r>
        <w:rPr>
          <w:rFonts w:ascii="仿宋" w:eastAsia="仿宋" w:hAnsi="仿宋" w:cs="仿宋" w:hint="eastAsia"/>
          <w:color w:val="000000"/>
          <w:sz w:val="24"/>
          <w:lang w:bidi="ar"/>
        </w:rPr>
        <w:lastRenderedPageBreak/>
        <w:t>章）。</w:t>
      </w:r>
    </w:p>
    <w:p w:rsidR="007F79C8" w:rsidRDefault="00014460">
      <w:pPr>
        <w:adjustRightInd w:val="0"/>
        <w:snapToGrid w:val="0"/>
        <w:spacing w:line="440" w:lineRule="exact"/>
        <w:rPr>
          <w:rFonts w:ascii="仿宋" w:eastAsia="仿宋" w:hAnsi="仿宋" w:cs="仿宋"/>
          <w:color w:val="000000"/>
          <w:sz w:val="24"/>
          <w:lang w:bidi="ar"/>
        </w:rPr>
      </w:pPr>
      <w:r>
        <w:rPr>
          <w:rFonts w:ascii="仿宋" w:eastAsia="仿宋" w:hAnsi="仿宋" w:cs="仿宋" w:hint="eastAsia"/>
          <w:color w:val="000000"/>
          <w:sz w:val="24"/>
          <w:lang w:bidi="ar"/>
        </w:rPr>
        <w:t>（2）采用综合评分法的，评标结果按评审后得分由高到低顺序排列。得分相同的，按投标报价由低到高顺序排列。（详见招标文件第六章）</w:t>
      </w:r>
    </w:p>
    <w:p w:rsidR="007F79C8" w:rsidRDefault="00014460">
      <w:pPr>
        <w:adjustRightInd w:val="0"/>
        <w:snapToGrid w:val="0"/>
        <w:spacing w:line="440" w:lineRule="exact"/>
        <w:ind w:left="638" w:hangingChars="265" w:hanging="638"/>
        <w:rPr>
          <w:rFonts w:ascii="仿宋" w:eastAsia="仿宋" w:hAnsi="仿宋" w:cs="仿宋"/>
          <w:b/>
          <w:bCs/>
          <w:color w:val="000000"/>
          <w:sz w:val="24"/>
          <w:lang w:bidi="ar"/>
        </w:rPr>
      </w:pPr>
      <w:r>
        <w:rPr>
          <w:rFonts w:ascii="仿宋" w:eastAsia="仿宋" w:hAnsi="仿宋" w:cs="仿宋" w:hint="eastAsia"/>
          <w:b/>
          <w:bCs/>
          <w:color w:val="000000"/>
          <w:sz w:val="24"/>
          <w:lang w:bidi="ar"/>
        </w:rPr>
        <w:t>27. 确定中标候选人和中标人</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27.1 评标委员会将根据评标标准，按</w:t>
      </w:r>
      <w:r>
        <w:rPr>
          <w:rFonts w:ascii="仿宋" w:eastAsia="仿宋" w:hAnsi="仿宋" w:cs="仿宋" w:hint="eastAsia"/>
          <w:bCs w:val="0"/>
          <w:color w:val="000000"/>
          <w:spacing w:val="0"/>
          <w:kern w:val="2"/>
          <w:sz w:val="24"/>
          <w:szCs w:val="24"/>
          <w:u w:val="single"/>
          <w:lang w:bidi="ar"/>
        </w:rPr>
        <w:t>投标须知前附表</w:t>
      </w:r>
      <w:r>
        <w:rPr>
          <w:rFonts w:ascii="仿宋" w:eastAsia="仿宋" w:hAnsi="仿宋" w:cs="仿宋" w:hint="eastAsia"/>
          <w:bCs w:val="0"/>
          <w:color w:val="000000"/>
          <w:spacing w:val="0"/>
          <w:kern w:val="2"/>
          <w:sz w:val="24"/>
          <w:szCs w:val="24"/>
          <w:lang w:bidi="ar"/>
        </w:rPr>
        <w:t>中规定数量推荐中标候选</w:t>
      </w:r>
    </w:p>
    <w:p w:rsidR="007F79C8" w:rsidRDefault="00014460">
      <w:pPr>
        <w:pStyle w:val="21"/>
        <w:widowControl w:val="0"/>
        <w:adjustRightInd w:val="0"/>
        <w:snapToGrid w:val="0"/>
        <w:spacing w:before="0" w:after="0" w:line="440" w:lineRule="exact"/>
        <w:ind w:left="636" w:hangingChars="265" w:hanging="636"/>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人。 </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27.2 按投标须知前附表中规定，由评标委员会直接确定中标人。</w:t>
      </w:r>
    </w:p>
    <w:p w:rsidR="007F79C8" w:rsidRDefault="00014460">
      <w:pPr>
        <w:adjustRightInd w:val="0"/>
        <w:snapToGrid w:val="0"/>
        <w:spacing w:line="440" w:lineRule="exact"/>
        <w:ind w:left="638" w:hangingChars="265" w:hanging="638"/>
        <w:rPr>
          <w:rFonts w:ascii="仿宋" w:eastAsia="仿宋" w:hAnsi="仿宋" w:cs="仿宋"/>
          <w:b/>
          <w:bCs/>
          <w:color w:val="000000"/>
          <w:sz w:val="24"/>
          <w:lang w:bidi="ar"/>
        </w:rPr>
      </w:pPr>
      <w:r>
        <w:rPr>
          <w:rFonts w:ascii="仿宋" w:eastAsia="仿宋" w:hAnsi="仿宋" w:cs="仿宋" w:hint="eastAsia"/>
          <w:b/>
          <w:bCs/>
          <w:color w:val="000000"/>
          <w:sz w:val="24"/>
          <w:lang w:bidi="ar"/>
        </w:rPr>
        <w:t>28. 采购任务取消</w:t>
      </w:r>
    </w:p>
    <w:p w:rsidR="007F79C8" w:rsidRDefault="00014460">
      <w:pPr>
        <w:adjustRightInd w:val="0"/>
        <w:snapToGrid w:val="0"/>
        <w:spacing w:line="440" w:lineRule="exact"/>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t>当采购任务取消时，为维护国家和社会公共利益，采购人有权拒绝任何投标人中标，且对受影响的投标人不承担任何责任。</w:t>
      </w:r>
    </w:p>
    <w:p w:rsidR="007F79C8" w:rsidRDefault="00014460">
      <w:pPr>
        <w:adjustRightInd w:val="0"/>
        <w:snapToGrid w:val="0"/>
        <w:spacing w:line="440" w:lineRule="exact"/>
        <w:ind w:left="638" w:hangingChars="265" w:hanging="638"/>
        <w:rPr>
          <w:rFonts w:ascii="仿宋" w:eastAsia="仿宋" w:hAnsi="仿宋" w:cs="仿宋"/>
          <w:b/>
          <w:bCs/>
          <w:color w:val="000000"/>
          <w:sz w:val="24"/>
          <w:lang w:bidi="ar"/>
        </w:rPr>
      </w:pPr>
      <w:r>
        <w:rPr>
          <w:rFonts w:ascii="仿宋" w:eastAsia="仿宋" w:hAnsi="仿宋" w:cs="仿宋" w:hint="eastAsia"/>
          <w:b/>
          <w:bCs/>
          <w:color w:val="000000"/>
          <w:sz w:val="24"/>
          <w:lang w:bidi="ar"/>
        </w:rPr>
        <w:t>29. 中标通知书</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29.1 在投标有效期内，中标人确定后，采购人或者采购代理机构发布中标公告</w:t>
      </w:r>
    </w:p>
    <w:p w:rsidR="007F79C8" w:rsidRDefault="00014460">
      <w:pPr>
        <w:adjustRightInd w:val="0"/>
        <w:snapToGrid w:val="0"/>
        <w:spacing w:line="440" w:lineRule="exact"/>
        <w:rPr>
          <w:rFonts w:ascii="仿宋" w:eastAsia="仿宋" w:hAnsi="仿宋" w:cs="仿宋"/>
          <w:color w:val="000000"/>
          <w:sz w:val="24"/>
          <w:lang w:bidi="ar"/>
        </w:rPr>
      </w:pPr>
      <w:r>
        <w:rPr>
          <w:rFonts w:ascii="仿宋" w:eastAsia="仿宋" w:hAnsi="仿宋" w:cs="仿宋" w:hint="eastAsia"/>
          <w:color w:val="000000"/>
          <w:sz w:val="24"/>
          <w:lang w:bidi="ar"/>
        </w:rPr>
        <w:t>后向中标人发出中标通知书。</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29.2 中标通知书是合同的组成部分。</w:t>
      </w:r>
    </w:p>
    <w:p w:rsidR="007F79C8" w:rsidRDefault="00014460">
      <w:pPr>
        <w:adjustRightInd w:val="0"/>
        <w:snapToGrid w:val="0"/>
        <w:spacing w:line="440" w:lineRule="exact"/>
        <w:ind w:left="638" w:hangingChars="265" w:hanging="638"/>
        <w:rPr>
          <w:rFonts w:ascii="仿宋" w:eastAsia="仿宋" w:hAnsi="仿宋" w:cs="仿宋"/>
          <w:b/>
          <w:bCs/>
          <w:color w:val="000000"/>
          <w:sz w:val="24"/>
          <w:lang w:bidi="ar"/>
        </w:rPr>
      </w:pPr>
      <w:r>
        <w:rPr>
          <w:rFonts w:ascii="仿宋" w:eastAsia="仿宋" w:hAnsi="仿宋" w:cs="仿宋" w:hint="eastAsia"/>
          <w:b/>
          <w:bCs/>
          <w:color w:val="000000"/>
          <w:sz w:val="24"/>
          <w:lang w:bidi="ar"/>
        </w:rPr>
        <w:t>30. 签订合同</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30.1 中标人应当自发出中标通知书之日起30日内，与采购人签订合同。</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30.2 招标文件、中标人的投标文件及其澄清文件等，均为签订合同的依据。</w:t>
      </w:r>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30.3 中标人拒绝与采购人签订合同的，采购人可以按照评审报告推荐的中标候</w:t>
      </w:r>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选人名单排序，确定下一候选人为中标人，也可以重新开展政府采购活动。</w:t>
      </w:r>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30.4 当出现法规规定的中标无效情形时，采购人可与排名下一位的中标候选人</w:t>
      </w:r>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另行签订合同，或依法重新开展采购活动。</w:t>
      </w:r>
    </w:p>
    <w:p w:rsidR="007F79C8" w:rsidRDefault="00014460">
      <w:pPr>
        <w:adjustRightInd w:val="0"/>
        <w:snapToGrid w:val="0"/>
        <w:spacing w:line="440" w:lineRule="exact"/>
        <w:ind w:left="638" w:hangingChars="265" w:hanging="638"/>
        <w:rPr>
          <w:rFonts w:ascii="仿宋" w:eastAsia="仿宋" w:hAnsi="仿宋" w:cs="仿宋"/>
          <w:b/>
          <w:bCs/>
          <w:color w:val="000000"/>
          <w:sz w:val="24"/>
          <w:lang w:bidi="ar"/>
        </w:rPr>
      </w:pPr>
      <w:bookmarkStart w:id="40" w:name="_Toc507399479"/>
      <w:r>
        <w:rPr>
          <w:rFonts w:ascii="仿宋" w:eastAsia="仿宋" w:hAnsi="仿宋" w:cs="仿宋" w:hint="eastAsia"/>
          <w:b/>
          <w:bCs/>
          <w:color w:val="000000"/>
          <w:sz w:val="24"/>
          <w:lang w:bidi="ar"/>
        </w:rPr>
        <w:t>31. 履约保证金</w:t>
      </w:r>
      <w:bookmarkEnd w:id="40"/>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31.1 中标人应按照</w:t>
      </w:r>
      <w:r>
        <w:rPr>
          <w:rFonts w:ascii="仿宋" w:eastAsia="仿宋" w:hAnsi="仿宋" w:cs="仿宋" w:hint="eastAsia"/>
          <w:color w:val="000000"/>
          <w:sz w:val="24"/>
          <w:u w:val="single"/>
          <w:lang w:bidi="ar"/>
        </w:rPr>
        <w:t>投标人须知前附表</w:t>
      </w:r>
      <w:r>
        <w:rPr>
          <w:rFonts w:ascii="仿宋" w:eastAsia="仿宋" w:hAnsi="仿宋" w:cs="仿宋" w:hint="eastAsia"/>
          <w:color w:val="000000"/>
          <w:sz w:val="24"/>
          <w:lang w:bidi="ar"/>
        </w:rPr>
        <w:t>规定的金额、形式和时间向采购人缴纳履</w:t>
      </w:r>
    </w:p>
    <w:p w:rsidR="007F79C8" w:rsidRDefault="00014460">
      <w:pPr>
        <w:adjustRightInd w:val="0"/>
        <w:snapToGrid w:val="0"/>
        <w:spacing w:line="440" w:lineRule="exact"/>
        <w:ind w:left="660" w:hangingChars="275" w:hanging="660"/>
        <w:rPr>
          <w:rFonts w:ascii="仿宋" w:eastAsia="仿宋" w:hAnsi="仿宋" w:cs="仿宋"/>
          <w:color w:val="000000"/>
          <w:sz w:val="24"/>
          <w:lang w:bidi="ar"/>
        </w:rPr>
      </w:pPr>
      <w:r>
        <w:rPr>
          <w:rFonts w:ascii="仿宋" w:eastAsia="仿宋" w:hAnsi="仿宋" w:cs="仿宋" w:hint="eastAsia"/>
          <w:color w:val="000000"/>
          <w:sz w:val="24"/>
          <w:lang w:bidi="ar"/>
        </w:rPr>
        <w:t>约保证金。</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31.2 经采购人同意，中标人也可以自愿采用其他履约保证金的提供方式。</w:t>
      </w:r>
    </w:p>
    <w:p w:rsidR="007F79C8" w:rsidRDefault="00014460">
      <w:pPr>
        <w:adjustRightInd w:val="0"/>
        <w:snapToGrid w:val="0"/>
        <w:spacing w:line="440" w:lineRule="exact"/>
        <w:ind w:left="-1"/>
        <w:rPr>
          <w:rFonts w:ascii="仿宋" w:eastAsia="仿宋" w:hAnsi="仿宋" w:cs="仿宋"/>
          <w:color w:val="000000"/>
          <w:sz w:val="24"/>
          <w:lang w:bidi="ar"/>
        </w:rPr>
      </w:pPr>
      <w:r>
        <w:rPr>
          <w:rFonts w:ascii="仿宋" w:eastAsia="仿宋" w:hAnsi="仿宋" w:cs="仿宋" w:hint="eastAsia"/>
          <w:color w:val="000000"/>
          <w:sz w:val="24"/>
          <w:lang w:bidi="ar"/>
        </w:rPr>
        <w:t>31.3 如果中标人没有按照上述第30条或31.1条的规定执行，将视为放弃中标资格，中标人的投标保证金将被没收。在此情况下，采购人可确定下一候选人为中标人，也可以重新开展政府采购活动。</w:t>
      </w:r>
    </w:p>
    <w:p w:rsidR="007F79C8" w:rsidRDefault="00014460">
      <w:pPr>
        <w:adjustRightInd w:val="0"/>
        <w:snapToGrid w:val="0"/>
        <w:spacing w:line="440" w:lineRule="exact"/>
        <w:ind w:left="638" w:hangingChars="265" w:hanging="638"/>
        <w:rPr>
          <w:rFonts w:ascii="仿宋" w:eastAsia="仿宋" w:hAnsi="仿宋" w:cs="仿宋"/>
          <w:b/>
          <w:bCs/>
          <w:color w:val="000000"/>
          <w:sz w:val="24"/>
          <w:lang w:bidi="ar"/>
        </w:rPr>
      </w:pPr>
      <w:bookmarkStart w:id="41" w:name="_Toc507399480"/>
      <w:r>
        <w:rPr>
          <w:rFonts w:ascii="仿宋" w:eastAsia="仿宋" w:hAnsi="仿宋" w:cs="仿宋" w:hint="eastAsia"/>
          <w:b/>
          <w:bCs/>
          <w:color w:val="000000"/>
          <w:sz w:val="24"/>
          <w:lang w:bidi="ar"/>
        </w:rPr>
        <w:t>32. 招标代理费</w:t>
      </w:r>
      <w:bookmarkEnd w:id="41"/>
    </w:p>
    <w:p w:rsidR="007F79C8" w:rsidRDefault="00014460">
      <w:pPr>
        <w:adjustRightInd w:val="0"/>
        <w:snapToGrid w:val="0"/>
        <w:spacing w:line="440" w:lineRule="exact"/>
        <w:ind w:firstLineChars="200" w:firstLine="480"/>
        <w:rPr>
          <w:rFonts w:ascii="仿宋" w:eastAsia="仿宋" w:hAnsi="仿宋" w:cs="仿宋"/>
          <w:color w:val="000000"/>
          <w:sz w:val="24"/>
          <w:lang w:bidi="ar"/>
        </w:rPr>
      </w:pPr>
      <w:bookmarkStart w:id="42" w:name="_Toc507399482"/>
      <w:r>
        <w:rPr>
          <w:rFonts w:ascii="仿宋" w:eastAsia="仿宋" w:hAnsi="仿宋" w:cs="仿宋" w:hint="eastAsia"/>
          <w:color w:val="000000"/>
          <w:sz w:val="24"/>
          <w:lang w:bidi="ar"/>
        </w:rPr>
        <w:t>中标人须按照投标须知前附表中规定的时间、形式、金额，向招标代理机构支付中标服务费。</w:t>
      </w:r>
    </w:p>
    <w:p w:rsidR="007F79C8" w:rsidRDefault="00014460">
      <w:pPr>
        <w:adjustRightInd w:val="0"/>
        <w:snapToGrid w:val="0"/>
        <w:spacing w:line="440" w:lineRule="exact"/>
        <w:ind w:left="638" w:hangingChars="265" w:hanging="638"/>
        <w:rPr>
          <w:rFonts w:ascii="仿宋" w:eastAsia="仿宋" w:hAnsi="仿宋" w:cs="仿宋"/>
          <w:b/>
          <w:bCs/>
          <w:color w:val="000000"/>
          <w:sz w:val="24"/>
          <w:lang w:bidi="ar"/>
        </w:rPr>
      </w:pPr>
      <w:r>
        <w:rPr>
          <w:rFonts w:ascii="仿宋" w:eastAsia="仿宋" w:hAnsi="仿宋" w:cs="仿宋" w:hint="eastAsia"/>
          <w:b/>
          <w:bCs/>
          <w:color w:val="000000"/>
          <w:sz w:val="24"/>
          <w:lang w:bidi="ar"/>
        </w:rPr>
        <w:lastRenderedPageBreak/>
        <w:t>33. 廉洁自律规定</w:t>
      </w:r>
      <w:bookmarkEnd w:id="42"/>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33.1 采购代理机构工作人员不得以不正当手段获取政府采购代理业务，不得与</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采购人、投标人恶意串通操纵政府采购活动。</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33.2 采购代理机构工作人员不得接受采购人或者投标人组织的宴请、旅游、娱</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乐，不得收受礼品、现金、有价证券等，不得向采购人或者投标人报销应当由个</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人承担的费用。</w:t>
      </w:r>
    </w:p>
    <w:p w:rsidR="007F79C8" w:rsidRDefault="00014460">
      <w:pPr>
        <w:adjustRightInd w:val="0"/>
        <w:snapToGrid w:val="0"/>
        <w:spacing w:line="440" w:lineRule="exact"/>
        <w:ind w:left="638" w:hangingChars="265" w:hanging="638"/>
        <w:rPr>
          <w:rFonts w:ascii="仿宋" w:eastAsia="仿宋" w:hAnsi="仿宋" w:cs="仿宋"/>
          <w:b/>
          <w:bCs/>
          <w:color w:val="000000"/>
          <w:sz w:val="24"/>
          <w:lang w:bidi="ar"/>
        </w:rPr>
      </w:pPr>
      <w:bookmarkStart w:id="43" w:name="_Toc507399483"/>
      <w:r>
        <w:rPr>
          <w:rFonts w:ascii="仿宋" w:eastAsia="仿宋" w:hAnsi="仿宋" w:cs="仿宋" w:hint="eastAsia"/>
          <w:b/>
          <w:bCs/>
          <w:color w:val="000000"/>
          <w:sz w:val="24"/>
          <w:lang w:bidi="ar"/>
        </w:rPr>
        <w:t>34. 人员回避</w:t>
      </w:r>
      <w:bookmarkEnd w:id="43"/>
    </w:p>
    <w:p w:rsidR="007F79C8" w:rsidRDefault="00014460">
      <w:pPr>
        <w:adjustRightInd w:val="0"/>
        <w:snapToGrid w:val="0"/>
        <w:spacing w:line="440" w:lineRule="exact"/>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t>潜在投标人认为招标文件使自己的权益受到损害的，投标人认为采购人员及其相关人员有法律法规所列与其他投标人有利害关系的，均可以向采购人或采购代理机构书面提出回避申请，并说明理由。</w:t>
      </w:r>
    </w:p>
    <w:p w:rsidR="007F79C8" w:rsidRDefault="00014460">
      <w:pPr>
        <w:adjustRightInd w:val="0"/>
        <w:snapToGrid w:val="0"/>
        <w:spacing w:line="440" w:lineRule="exact"/>
        <w:ind w:left="638" w:hangingChars="265" w:hanging="638"/>
        <w:rPr>
          <w:rFonts w:ascii="仿宋" w:eastAsia="仿宋" w:hAnsi="仿宋" w:cs="仿宋"/>
          <w:b/>
          <w:bCs/>
          <w:color w:val="000000"/>
          <w:sz w:val="24"/>
          <w:lang w:bidi="ar"/>
        </w:rPr>
      </w:pPr>
      <w:bookmarkStart w:id="44" w:name="_Toc507399484"/>
      <w:r>
        <w:rPr>
          <w:rFonts w:ascii="仿宋" w:eastAsia="仿宋" w:hAnsi="仿宋" w:cs="仿宋" w:hint="eastAsia"/>
          <w:b/>
          <w:bCs/>
          <w:color w:val="000000"/>
          <w:sz w:val="24"/>
          <w:lang w:bidi="ar"/>
        </w:rPr>
        <w:t>35. 质疑与接收</w:t>
      </w:r>
      <w:bookmarkEnd w:id="44"/>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35.1 投标人认为采购文件、采购过程和中标结果使自己的权益受到损害的，根</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据《政府采购法》、《政府采购法实施条例》和《政府采购质疑和投诉办法》的</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有关规定，可以依法向采购人或采购代理机构提出质疑。</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35.2 投标人应按照财政部制定的《政府采购质疑函范本》格式（可从财政部官</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方网站下载）和《政府采购质疑和投诉办法》的要求，在法定质疑期内以纸质形</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式提出质疑，针对同一采购程序环节的质疑次数见</w:t>
      </w:r>
      <w:r>
        <w:rPr>
          <w:rFonts w:ascii="仿宋" w:eastAsia="仿宋" w:hAnsi="仿宋" w:cs="仿宋" w:hint="eastAsia"/>
          <w:color w:val="000000"/>
          <w:sz w:val="24"/>
          <w:u w:val="single"/>
          <w:lang w:bidi="ar"/>
        </w:rPr>
        <w:t>投标须知前附表</w:t>
      </w:r>
      <w:r>
        <w:rPr>
          <w:rFonts w:ascii="仿宋" w:eastAsia="仿宋" w:hAnsi="仿宋" w:cs="仿宋" w:hint="eastAsia"/>
          <w:color w:val="000000"/>
          <w:sz w:val="24"/>
          <w:lang w:bidi="ar"/>
        </w:rPr>
        <w:t>。</w:t>
      </w:r>
    </w:p>
    <w:p w:rsidR="007F79C8" w:rsidRDefault="00014460">
      <w:pPr>
        <w:adjustRightInd w:val="0"/>
        <w:snapToGrid w:val="0"/>
        <w:spacing w:line="440" w:lineRule="exact"/>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t>超出法定质疑期的、重复提出的、分次提出的或内容、形式不符合《政府采购质疑和投诉办法》的，投标人将依法承担不利后果。</w:t>
      </w:r>
    </w:p>
    <w:p w:rsidR="007F79C8" w:rsidRDefault="00014460">
      <w:pPr>
        <w:adjustRightInd w:val="0"/>
        <w:snapToGrid w:val="0"/>
        <w:spacing w:line="440" w:lineRule="exact"/>
        <w:ind w:left="636" w:hangingChars="265" w:hanging="636"/>
        <w:rPr>
          <w:rFonts w:ascii="仿宋" w:eastAsia="仿宋" w:hAnsi="仿宋" w:cs="仿宋"/>
          <w:color w:val="000000"/>
          <w:sz w:val="24"/>
          <w:lang w:bidi="ar"/>
        </w:rPr>
      </w:pPr>
      <w:r>
        <w:rPr>
          <w:rFonts w:ascii="仿宋" w:eastAsia="仿宋" w:hAnsi="仿宋" w:cs="仿宋" w:hint="eastAsia"/>
          <w:color w:val="000000"/>
          <w:sz w:val="24"/>
          <w:lang w:bidi="ar"/>
        </w:rPr>
        <w:t>35.3 采购代理机构质疑函接收部门、联系电话和通讯地址</w:t>
      </w:r>
    </w:p>
    <w:p w:rsidR="007F79C8" w:rsidRDefault="00014460">
      <w:pPr>
        <w:pStyle w:val="21"/>
        <w:widowControl w:val="0"/>
        <w:adjustRightInd w:val="0"/>
        <w:snapToGrid w:val="0"/>
        <w:spacing w:before="0" w:after="0" w:line="440" w:lineRule="exact"/>
        <w:ind w:leftChars="304" w:left="638"/>
        <w:rPr>
          <w:rFonts w:ascii="仿宋" w:eastAsia="仿宋" w:hAnsi="仿宋" w:cs="仿宋"/>
          <w:bCs w:val="0"/>
          <w:color w:val="000000"/>
          <w:spacing w:val="0"/>
          <w:kern w:val="2"/>
          <w:sz w:val="24"/>
          <w:szCs w:val="24"/>
          <w:lang w:bidi="ar"/>
        </w:rPr>
      </w:pPr>
      <w:bookmarkStart w:id="45" w:name="_Toc507399488"/>
      <w:r>
        <w:rPr>
          <w:rFonts w:ascii="仿宋" w:eastAsia="仿宋" w:hAnsi="仿宋" w:cs="仿宋" w:hint="eastAsia"/>
          <w:bCs w:val="0"/>
          <w:color w:val="000000"/>
          <w:spacing w:val="0"/>
          <w:kern w:val="2"/>
          <w:sz w:val="24"/>
          <w:szCs w:val="24"/>
          <w:lang w:bidi="ar"/>
        </w:rPr>
        <w:t xml:space="preserve">联系部门：新疆世纪星工程咨询有限公司招标部 </w:t>
      </w:r>
    </w:p>
    <w:p w:rsidR="007F79C8" w:rsidRDefault="00014460">
      <w:pPr>
        <w:pStyle w:val="21"/>
        <w:widowControl w:val="0"/>
        <w:adjustRightInd w:val="0"/>
        <w:snapToGrid w:val="0"/>
        <w:spacing w:before="0" w:after="0" w:line="440" w:lineRule="exact"/>
        <w:ind w:leftChars="304" w:left="638"/>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联系电话：0991-3678303 </w:t>
      </w:r>
    </w:p>
    <w:p w:rsidR="007F79C8" w:rsidRDefault="00014460">
      <w:pPr>
        <w:pStyle w:val="21"/>
        <w:widowControl w:val="0"/>
        <w:adjustRightInd w:val="0"/>
        <w:snapToGrid w:val="0"/>
        <w:spacing w:before="0" w:after="0" w:line="440" w:lineRule="exact"/>
        <w:ind w:leftChars="304" w:left="638"/>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通讯地址：乌鲁木齐开发区黄山街81号一品九点阳光九源酒店20楼</w:t>
      </w:r>
    </w:p>
    <w:p w:rsidR="007F79C8" w:rsidRDefault="00014460">
      <w:pPr>
        <w:rPr>
          <w:rFonts w:ascii="仿宋" w:eastAsia="仿宋" w:hAnsi="仿宋" w:cs="仿宋"/>
          <w:sz w:val="32"/>
          <w:szCs w:val="32"/>
        </w:rPr>
      </w:pPr>
      <w:r>
        <w:rPr>
          <w:rFonts w:ascii="仿宋" w:eastAsia="仿宋" w:hAnsi="仿宋" w:cs="仿宋" w:hint="eastAsia"/>
          <w:sz w:val="32"/>
          <w:szCs w:val="32"/>
        </w:rPr>
        <w:br w:type="page"/>
      </w:r>
    </w:p>
    <w:p w:rsidR="007F79C8" w:rsidRDefault="00014460">
      <w:pPr>
        <w:pStyle w:val="3"/>
        <w:tabs>
          <w:tab w:val="left" w:pos="900"/>
        </w:tabs>
        <w:spacing w:before="0" w:after="0" w:line="360" w:lineRule="auto"/>
        <w:ind w:leftChars="257" w:left="1080" w:hanging="540"/>
        <w:jc w:val="center"/>
        <w:rPr>
          <w:rFonts w:ascii="仿宋" w:eastAsia="仿宋" w:hAnsi="仿宋" w:cs="仿宋"/>
          <w:sz w:val="32"/>
          <w:szCs w:val="32"/>
          <w:u w:val="none"/>
        </w:rPr>
      </w:pPr>
      <w:bookmarkStart w:id="46" w:name="_Toc4000"/>
      <w:r>
        <w:rPr>
          <w:rFonts w:ascii="仿宋" w:eastAsia="仿宋" w:hAnsi="仿宋" w:cs="仿宋" w:hint="eastAsia"/>
          <w:sz w:val="32"/>
          <w:szCs w:val="32"/>
          <w:u w:val="none"/>
        </w:rPr>
        <w:lastRenderedPageBreak/>
        <w:t xml:space="preserve">第四章  </w:t>
      </w:r>
      <w:bookmarkEnd w:id="45"/>
      <w:r>
        <w:rPr>
          <w:rFonts w:ascii="仿宋" w:eastAsia="仿宋" w:hAnsi="仿宋" w:cs="仿宋" w:hint="eastAsia"/>
          <w:sz w:val="32"/>
          <w:szCs w:val="32"/>
          <w:u w:val="none"/>
        </w:rPr>
        <w:t>政府采购合同</w:t>
      </w:r>
      <w:bookmarkEnd w:id="46"/>
    </w:p>
    <w:p w:rsidR="007F79C8" w:rsidRDefault="00014460">
      <w:pPr>
        <w:pStyle w:val="2"/>
        <w:spacing w:before="0" w:after="0" w:line="440" w:lineRule="exact"/>
        <w:jc w:val="center"/>
        <w:rPr>
          <w:rFonts w:ascii="仿宋" w:eastAsia="仿宋" w:hAnsi="仿宋" w:cs="仿宋"/>
          <w:color w:val="000000"/>
          <w:sz w:val="24"/>
          <w:szCs w:val="21"/>
        </w:rPr>
      </w:pPr>
      <w:r>
        <w:rPr>
          <w:rFonts w:ascii="仿宋" w:eastAsia="仿宋" w:hAnsi="仿宋" w:cs="仿宋" w:hint="eastAsia"/>
          <w:color w:val="000000"/>
          <w:sz w:val="24"/>
          <w:szCs w:val="21"/>
        </w:rPr>
        <w:t>（本合同仅供参考，具体以实际签订为准）</w:t>
      </w:r>
    </w:p>
    <w:p w:rsidR="007F79C8" w:rsidRDefault="007F79C8">
      <w:pPr>
        <w:jc w:val="center"/>
        <w:rPr>
          <w:rFonts w:ascii="仿宋" w:eastAsia="仿宋" w:hAnsi="仿宋" w:cs="仿宋"/>
          <w:color w:val="000000"/>
          <w:sz w:val="84"/>
          <w:szCs w:val="84"/>
        </w:rPr>
      </w:pPr>
    </w:p>
    <w:p w:rsidR="007F79C8" w:rsidRDefault="00014460">
      <w:pPr>
        <w:jc w:val="center"/>
        <w:rPr>
          <w:rFonts w:ascii="仿宋" w:eastAsia="仿宋" w:hAnsi="仿宋" w:cs="仿宋"/>
          <w:color w:val="000000"/>
          <w:sz w:val="84"/>
          <w:szCs w:val="84"/>
        </w:rPr>
      </w:pPr>
      <w:r>
        <w:rPr>
          <w:rFonts w:ascii="仿宋" w:eastAsia="仿宋" w:hAnsi="仿宋" w:cs="仿宋" w:hint="eastAsia"/>
          <w:color w:val="000000"/>
          <w:sz w:val="84"/>
          <w:szCs w:val="84"/>
        </w:rPr>
        <w:t>新  疆  大  学</w:t>
      </w:r>
    </w:p>
    <w:p w:rsidR="007F79C8" w:rsidRDefault="00014460">
      <w:pPr>
        <w:jc w:val="center"/>
        <w:rPr>
          <w:rFonts w:ascii="仿宋" w:eastAsia="仿宋" w:hAnsi="仿宋" w:cs="仿宋"/>
          <w:color w:val="000000"/>
          <w:sz w:val="48"/>
          <w:szCs w:val="48"/>
        </w:rPr>
      </w:pPr>
      <w:r>
        <w:rPr>
          <w:rFonts w:ascii="仿宋" w:eastAsia="仿宋" w:hAnsi="仿宋" w:cs="仿宋" w:hint="eastAsia"/>
          <w:color w:val="000000"/>
          <w:sz w:val="48"/>
          <w:szCs w:val="48"/>
        </w:rPr>
        <w:t>（设备类招标采购）</w:t>
      </w:r>
    </w:p>
    <w:p w:rsidR="007F79C8" w:rsidRDefault="007F79C8">
      <w:pPr>
        <w:jc w:val="center"/>
        <w:rPr>
          <w:rFonts w:ascii="仿宋" w:eastAsia="仿宋" w:hAnsi="仿宋" w:cs="仿宋"/>
          <w:color w:val="000000"/>
          <w:sz w:val="44"/>
          <w:szCs w:val="44"/>
        </w:rPr>
      </w:pPr>
    </w:p>
    <w:p w:rsidR="007F79C8" w:rsidRDefault="00014460">
      <w:pPr>
        <w:jc w:val="center"/>
        <w:rPr>
          <w:rFonts w:ascii="仿宋" w:eastAsia="仿宋" w:hAnsi="仿宋" w:cs="仿宋"/>
          <w:color w:val="000000"/>
          <w:sz w:val="84"/>
          <w:szCs w:val="84"/>
        </w:rPr>
      </w:pPr>
      <w:r>
        <w:rPr>
          <w:rFonts w:ascii="仿宋" w:eastAsia="仿宋" w:hAnsi="仿宋" w:cs="仿宋" w:hint="eastAsia"/>
          <w:color w:val="000000"/>
          <w:sz w:val="84"/>
          <w:szCs w:val="84"/>
        </w:rPr>
        <w:t>供</w:t>
      </w:r>
    </w:p>
    <w:p w:rsidR="007F79C8" w:rsidRDefault="00014460">
      <w:pPr>
        <w:jc w:val="center"/>
        <w:rPr>
          <w:rFonts w:ascii="仿宋" w:eastAsia="仿宋" w:hAnsi="仿宋" w:cs="仿宋"/>
          <w:color w:val="000000"/>
          <w:sz w:val="84"/>
          <w:szCs w:val="84"/>
        </w:rPr>
      </w:pPr>
      <w:r>
        <w:rPr>
          <w:rFonts w:ascii="仿宋" w:eastAsia="仿宋" w:hAnsi="仿宋" w:cs="仿宋" w:hint="eastAsia"/>
          <w:color w:val="000000"/>
          <w:sz w:val="84"/>
          <w:szCs w:val="84"/>
        </w:rPr>
        <w:t>货</w:t>
      </w:r>
    </w:p>
    <w:p w:rsidR="007F79C8" w:rsidRDefault="00014460">
      <w:pPr>
        <w:jc w:val="center"/>
        <w:rPr>
          <w:rFonts w:ascii="仿宋" w:eastAsia="仿宋" w:hAnsi="仿宋" w:cs="仿宋"/>
          <w:color w:val="000000"/>
          <w:sz w:val="84"/>
          <w:szCs w:val="84"/>
        </w:rPr>
      </w:pPr>
      <w:r>
        <w:rPr>
          <w:rFonts w:ascii="仿宋" w:eastAsia="仿宋" w:hAnsi="仿宋" w:cs="仿宋" w:hint="eastAsia"/>
          <w:color w:val="000000"/>
          <w:sz w:val="84"/>
          <w:szCs w:val="84"/>
        </w:rPr>
        <w:t>合</w:t>
      </w:r>
    </w:p>
    <w:p w:rsidR="007F79C8" w:rsidRDefault="00014460">
      <w:pPr>
        <w:jc w:val="center"/>
        <w:rPr>
          <w:rFonts w:ascii="仿宋" w:eastAsia="仿宋" w:hAnsi="仿宋" w:cs="仿宋"/>
          <w:color w:val="000000"/>
          <w:sz w:val="84"/>
          <w:szCs w:val="84"/>
        </w:rPr>
      </w:pPr>
      <w:r>
        <w:rPr>
          <w:rFonts w:ascii="仿宋" w:eastAsia="仿宋" w:hAnsi="仿宋" w:cs="仿宋" w:hint="eastAsia"/>
          <w:color w:val="000000"/>
          <w:sz w:val="84"/>
          <w:szCs w:val="84"/>
        </w:rPr>
        <w:t>同</w:t>
      </w:r>
    </w:p>
    <w:p w:rsidR="007F79C8" w:rsidRDefault="007F79C8">
      <w:pPr>
        <w:rPr>
          <w:rFonts w:ascii="仿宋" w:eastAsia="仿宋" w:hAnsi="仿宋" w:cs="仿宋"/>
          <w:color w:val="000000"/>
          <w:sz w:val="36"/>
          <w:szCs w:val="36"/>
        </w:rPr>
      </w:pPr>
    </w:p>
    <w:p w:rsidR="007F79C8" w:rsidRDefault="007F79C8">
      <w:pPr>
        <w:rPr>
          <w:rFonts w:ascii="仿宋" w:eastAsia="仿宋" w:hAnsi="仿宋" w:cs="仿宋"/>
          <w:color w:val="000000"/>
          <w:sz w:val="36"/>
          <w:szCs w:val="36"/>
        </w:rPr>
      </w:pPr>
    </w:p>
    <w:p w:rsidR="007F79C8" w:rsidRDefault="007F79C8">
      <w:pPr>
        <w:rPr>
          <w:rFonts w:ascii="仿宋" w:eastAsia="仿宋" w:hAnsi="仿宋" w:cs="仿宋"/>
          <w:color w:val="000000"/>
          <w:sz w:val="36"/>
          <w:szCs w:val="36"/>
        </w:rPr>
      </w:pPr>
    </w:p>
    <w:p w:rsidR="007F79C8" w:rsidRDefault="00014460">
      <w:pPr>
        <w:ind w:firstLineChars="400" w:firstLine="1200"/>
        <w:rPr>
          <w:rFonts w:ascii="仿宋" w:eastAsia="仿宋" w:hAnsi="仿宋" w:cs="仿宋"/>
          <w:spacing w:val="54"/>
          <w:kern w:val="4"/>
          <w:sz w:val="30"/>
          <w:szCs w:val="30"/>
        </w:rPr>
      </w:pPr>
      <w:r>
        <w:rPr>
          <w:rFonts w:ascii="仿宋" w:eastAsia="仿宋" w:hAnsi="仿宋" w:cs="仿宋" w:hint="eastAsia"/>
          <w:color w:val="000000"/>
          <w:sz w:val="30"/>
          <w:szCs w:val="30"/>
        </w:rPr>
        <w:t>招标项目名称：</w:t>
      </w:r>
      <w:r>
        <w:rPr>
          <w:rFonts w:ascii="仿宋" w:eastAsia="仿宋" w:hAnsi="仿宋" w:cs="仿宋" w:hint="eastAsia"/>
          <w:bCs/>
          <w:sz w:val="30"/>
          <w:szCs w:val="30"/>
          <w:u w:val="single"/>
        </w:rPr>
        <w:t xml:space="preserve">                       </w:t>
      </w:r>
    </w:p>
    <w:p w:rsidR="007F79C8" w:rsidRDefault="00014460">
      <w:pPr>
        <w:ind w:leftChars="572" w:left="3151" w:hangingChars="650" w:hanging="1950"/>
        <w:rPr>
          <w:rFonts w:ascii="仿宋" w:eastAsia="仿宋" w:hAnsi="仿宋" w:cs="仿宋"/>
          <w:color w:val="000000"/>
          <w:sz w:val="30"/>
          <w:szCs w:val="30"/>
        </w:rPr>
      </w:pPr>
      <w:r>
        <w:rPr>
          <w:rFonts w:ascii="仿宋" w:eastAsia="仿宋" w:hAnsi="仿宋" w:cs="仿宋" w:hint="eastAsia"/>
          <w:color w:val="000000"/>
          <w:sz w:val="30"/>
          <w:szCs w:val="30"/>
        </w:rPr>
        <w:t>招标文件编号：</w:t>
      </w:r>
      <w:r>
        <w:rPr>
          <w:rFonts w:ascii="仿宋" w:eastAsia="仿宋" w:hAnsi="仿宋" w:cs="仿宋" w:hint="eastAsia"/>
          <w:bCs/>
          <w:sz w:val="30"/>
          <w:szCs w:val="30"/>
          <w:u w:val="single"/>
        </w:rPr>
        <w:t xml:space="preserve">                       </w:t>
      </w:r>
    </w:p>
    <w:p w:rsidR="007F79C8" w:rsidRDefault="007F79C8">
      <w:pPr>
        <w:rPr>
          <w:rFonts w:ascii="仿宋" w:eastAsia="仿宋" w:hAnsi="仿宋" w:cs="仿宋"/>
          <w:color w:val="000000"/>
          <w:sz w:val="30"/>
          <w:szCs w:val="30"/>
        </w:rPr>
      </w:pPr>
    </w:p>
    <w:p w:rsidR="007F79C8" w:rsidRDefault="00014460">
      <w:pPr>
        <w:spacing w:line="440" w:lineRule="exact"/>
        <w:rPr>
          <w:rFonts w:ascii="仿宋" w:eastAsia="仿宋" w:hAnsi="仿宋" w:cs="仿宋"/>
          <w:sz w:val="24"/>
        </w:rPr>
      </w:pPr>
      <w:r>
        <w:rPr>
          <w:rFonts w:ascii="仿宋" w:eastAsia="仿宋" w:hAnsi="仿宋" w:cs="仿宋" w:hint="eastAsia"/>
          <w:sz w:val="24"/>
        </w:rPr>
        <w:lastRenderedPageBreak/>
        <w:t>新疆大学合同填写说明：</w:t>
      </w:r>
    </w:p>
    <w:p w:rsidR="007F79C8" w:rsidRDefault="00014460">
      <w:pPr>
        <w:numPr>
          <w:ilvl w:val="0"/>
          <w:numId w:val="1"/>
        </w:numPr>
        <w:spacing w:line="440" w:lineRule="exact"/>
        <w:rPr>
          <w:rFonts w:ascii="仿宋" w:eastAsia="仿宋" w:hAnsi="仿宋" w:cs="仿宋"/>
          <w:sz w:val="24"/>
        </w:rPr>
      </w:pPr>
      <w:r>
        <w:rPr>
          <w:rFonts w:ascii="仿宋" w:eastAsia="仿宋" w:hAnsi="仿宋" w:cs="仿宋" w:hint="eastAsia"/>
          <w:sz w:val="24"/>
        </w:rPr>
        <w:t>本合同为限制性编辑的制式合同模板，未经合同签订双方同意不得对限制编辑内容进行修改。</w:t>
      </w:r>
    </w:p>
    <w:p w:rsidR="007F79C8" w:rsidRDefault="00014460">
      <w:pPr>
        <w:numPr>
          <w:ilvl w:val="0"/>
          <w:numId w:val="1"/>
        </w:numPr>
        <w:spacing w:line="440" w:lineRule="exact"/>
        <w:rPr>
          <w:rFonts w:ascii="仿宋" w:eastAsia="仿宋" w:hAnsi="仿宋" w:cs="仿宋"/>
          <w:sz w:val="24"/>
        </w:rPr>
      </w:pPr>
      <w:r>
        <w:rPr>
          <w:rFonts w:ascii="仿宋" w:eastAsia="仿宋" w:hAnsi="仿宋" w:cs="仿宋" w:hint="eastAsia"/>
          <w:sz w:val="24"/>
        </w:rPr>
        <w:t>合同信息内容电话、传真、开户行号等如无使用“/”代替。</w:t>
      </w:r>
    </w:p>
    <w:p w:rsidR="007F79C8" w:rsidRDefault="00014460">
      <w:pPr>
        <w:numPr>
          <w:ilvl w:val="0"/>
          <w:numId w:val="1"/>
        </w:numPr>
        <w:spacing w:line="440" w:lineRule="exact"/>
        <w:rPr>
          <w:rFonts w:ascii="仿宋" w:eastAsia="仿宋" w:hAnsi="仿宋" w:cs="仿宋"/>
          <w:sz w:val="24"/>
        </w:rPr>
      </w:pPr>
      <w:r>
        <w:rPr>
          <w:rFonts w:ascii="仿宋" w:eastAsia="仿宋" w:hAnsi="仿宋" w:cs="仿宋" w:hint="eastAsia"/>
          <w:sz w:val="24"/>
        </w:rPr>
        <w:t>设备参数必须详细列出。</w:t>
      </w:r>
    </w:p>
    <w:p w:rsidR="007F79C8" w:rsidRDefault="00014460">
      <w:pPr>
        <w:numPr>
          <w:ilvl w:val="0"/>
          <w:numId w:val="1"/>
        </w:numPr>
        <w:spacing w:line="440" w:lineRule="exact"/>
        <w:rPr>
          <w:rFonts w:ascii="仿宋" w:eastAsia="仿宋" w:hAnsi="仿宋" w:cs="仿宋"/>
          <w:sz w:val="24"/>
        </w:rPr>
      </w:pPr>
      <w:r>
        <w:rPr>
          <w:rFonts w:ascii="仿宋" w:eastAsia="仿宋" w:hAnsi="仿宋" w:cs="仿宋" w:hint="eastAsia"/>
          <w:sz w:val="24"/>
        </w:rPr>
        <w:t>合同打印方式双面打印。</w:t>
      </w:r>
    </w:p>
    <w:p w:rsidR="007F79C8" w:rsidRDefault="00014460">
      <w:pPr>
        <w:numPr>
          <w:ilvl w:val="0"/>
          <w:numId w:val="1"/>
        </w:numPr>
        <w:spacing w:line="440" w:lineRule="exact"/>
        <w:rPr>
          <w:rFonts w:ascii="仿宋" w:eastAsia="仿宋" w:hAnsi="仿宋" w:cs="仿宋"/>
          <w:sz w:val="24"/>
        </w:rPr>
      </w:pPr>
      <w:r>
        <w:rPr>
          <w:rFonts w:ascii="仿宋" w:eastAsia="仿宋" w:hAnsi="仿宋" w:cs="仿宋" w:hint="eastAsia"/>
          <w:sz w:val="24"/>
        </w:rPr>
        <w:t>合同签订需双方加盖骑缝章。</w:t>
      </w:r>
    </w:p>
    <w:p w:rsidR="007F79C8" w:rsidRDefault="00014460">
      <w:pPr>
        <w:jc w:val="center"/>
        <w:rPr>
          <w:rFonts w:ascii="仿宋" w:eastAsia="仿宋" w:hAnsi="仿宋" w:cs="仿宋"/>
          <w:b/>
          <w:bCs/>
          <w:color w:val="000000"/>
          <w:sz w:val="44"/>
          <w:szCs w:val="44"/>
        </w:rPr>
      </w:pPr>
      <w:r>
        <w:rPr>
          <w:rFonts w:ascii="仿宋" w:eastAsia="仿宋" w:hAnsi="仿宋" w:cs="仿宋" w:hint="eastAsia"/>
          <w:color w:val="000000"/>
          <w:sz w:val="32"/>
          <w:szCs w:val="32"/>
        </w:rPr>
        <w:br w:type="page"/>
      </w:r>
      <w:r>
        <w:rPr>
          <w:rFonts w:ascii="仿宋" w:eastAsia="仿宋" w:hAnsi="仿宋" w:cs="仿宋" w:hint="eastAsia"/>
          <w:b/>
          <w:bCs/>
          <w:color w:val="000000"/>
          <w:sz w:val="44"/>
          <w:szCs w:val="44"/>
        </w:rPr>
        <w:lastRenderedPageBreak/>
        <w:t>新疆大学(设备类招标采购）供货合同</w:t>
      </w:r>
    </w:p>
    <w:p w:rsidR="007F79C8" w:rsidRDefault="00014460">
      <w:pPr>
        <w:spacing w:line="440" w:lineRule="exact"/>
        <w:rPr>
          <w:rFonts w:ascii="仿宋" w:eastAsia="仿宋" w:hAnsi="仿宋" w:cs="仿宋"/>
          <w:b/>
          <w:bCs/>
          <w:color w:val="000000"/>
          <w:sz w:val="24"/>
        </w:rPr>
      </w:pPr>
      <w:r>
        <w:rPr>
          <w:rFonts w:ascii="仿宋" w:eastAsia="仿宋" w:hAnsi="仿宋" w:cs="仿宋" w:hint="eastAsia"/>
          <w:color w:val="000000"/>
          <w:sz w:val="24"/>
        </w:rPr>
        <w:t>甲   方：</w:t>
      </w:r>
      <w:r>
        <w:rPr>
          <w:rFonts w:ascii="仿宋" w:eastAsia="仿宋" w:hAnsi="仿宋" w:cs="仿宋" w:hint="eastAsia"/>
          <w:b/>
          <w:bCs/>
          <w:color w:val="000000"/>
          <w:sz w:val="24"/>
        </w:rPr>
        <w:t>新疆大学</w:t>
      </w:r>
    </w:p>
    <w:p w:rsidR="007F79C8" w:rsidRDefault="00014460">
      <w:pPr>
        <w:spacing w:line="440" w:lineRule="exact"/>
        <w:rPr>
          <w:rFonts w:ascii="仿宋" w:eastAsia="仿宋" w:hAnsi="仿宋" w:cs="仿宋"/>
          <w:color w:val="000000"/>
          <w:sz w:val="24"/>
        </w:rPr>
      </w:pPr>
      <w:r>
        <w:rPr>
          <w:rFonts w:ascii="仿宋" w:eastAsia="仿宋" w:hAnsi="仿宋" w:cs="仿宋" w:hint="eastAsia"/>
          <w:color w:val="000000"/>
          <w:sz w:val="24"/>
        </w:rPr>
        <w:t xml:space="preserve">乙   方：       </w:t>
      </w:r>
    </w:p>
    <w:p w:rsidR="007F79C8" w:rsidRDefault="00014460">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按照</w:t>
      </w:r>
      <w:r>
        <w:rPr>
          <w:rFonts w:ascii="仿宋" w:eastAsia="仿宋" w:hAnsi="仿宋" w:cs="仿宋" w:hint="eastAsia"/>
          <w:sz w:val="24"/>
        </w:rPr>
        <w:t xml:space="preserve">20  年  月   </w:t>
      </w:r>
      <w:r>
        <w:rPr>
          <w:rFonts w:ascii="仿宋" w:eastAsia="仿宋" w:hAnsi="仿宋" w:cs="仿宋" w:hint="eastAsia"/>
          <w:color w:val="000000"/>
          <w:sz w:val="24"/>
        </w:rPr>
        <w:t>日组织的招标文件编号为</w:t>
      </w:r>
      <w:r>
        <w:rPr>
          <w:rFonts w:ascii="仿宋" w:eastAsia="仿宋" w:hAnsi="仿宋" w:cs="仿宋" w:hint="eastAsia"/>
          <w:bCs/>
          <w:sz w:val="24"/>
          <w:u w:val="single"/>
        </w:rPr>
        <w:t xml:space="preserve">             </w:t>
      </w:r>
      <w:r>
        <w:rPr>
          <w:rFonts w:ascii="仿宋" w:eastAsia="仿宋" w:hAnsi="仿宋" w:cs="仿宋" w:hint="eastAsia"/>
          <w:color w:val="000000"/>
          <w:sz w:val="24"/>
        </w:rPr>
        <w:t>的</w:t>
      </w:r>
    </w:p>
    <w:p w:rsidR="007F79C8" w:rsidRDefault="00014460">
      <w:pPr>
        <w:spacing w:line="440" w:lineRule="exact"/>
        <w:rPr>
          <w:rFonts w:ascii="仿宋" w:eastAsia="仿宋" w:hAnsi="仿宋" w:cs="仿宋"/>
          <w:color w:val="000000"/>
          <w:sz w:val="24"/>
        </w:rPr>
      </w:pPr>
      <w:r>
        <w:rPr>
          <w:rFonts w:ascii="仿宋" w:eastAsia="仿宋" w:hAnsi="仿宋" w:cs="仿宋" w:hint="eastAsia"/>
          <w:bCs/>
          <w:sz w:val="24"/>
          <w:u w:val="single"/>
        </w:rPr>
        <w:t xml:space="preserve">               </w:t>
      </w:r>
      <w:r>
        <w:rPr>
          <w:rFonts w:ascii="仿宋" w:eastAsia="仿宋" w:hAnsi="仿宋" w:cs="仿宋" w:hint="eastAsia"/>
          <w:color w:val="000000"/>
          <w:sz w:val="24"/>
        </w:rPr>
        <w:t>项目，经评定，乙方</w:t>
      </w:r>
      <w:r>
        <w:rPr>
          <w:rFonts w:ascii="仿宋" w:eastAsia="仿宋" w:hAnsi="仿宋" w:cs="仿宋" w:hint="eastAsia"/>
          <w:sz w:val="24"/>
          <w:u w:val="single"/>
        </w:rPr>
        <w:t xml:space="preserve">                     </w:t>
      </w:r>
      <w:r>
        <w:rPr>
          <w:rFonts w:ascii="仿宋" w:eastAsia="仿宋" w:hAnsi="仿宋" w:cs="仿宋" w:hint="eastAsia"/>
          <w:color w:val="000000"/>
          <w:sz w:val="24"/>
        </w:rPr>
        <w:t>为</w:t>
      </w:r>
      <w:r>
        <w:rPr>
          <w:rFonts w:ascii="仿宋" w:eastAsia="仿宋" w:hAnsi="仿宋" w:cs="仿宋" w:hint="eastAsia"/>
          <w:color w:val="000000"/>
          <w:sz w:val="24"/>
          <w:u w:val="single"/>
        </w:rPr>
        <w:t>第   包</w:t>
      </w:r>
      <w:r>
        <w:rPr>
          <w:rFonts w:ascii="仿宋" w:eastAsia="仿宋" w:hAnsi="仿宋" w:cs="仿宋" w:hint="eastAsia"/>
          <w:color w:val="000000"/>
          <w:sz w:val="24"/>
        </w:rPr>
        <w:t>中标方。根据《中华人民共和国政府采购法》和《中华人民共和国民法典》的规定，按照公平、公正、平等自愿和诚实信用、协商一致的原则，甲、乙双方授权代表就所供设备的购销、安装、调试和售后服务等事宜达成如下条款。</w:t>
      </w:r>
    </w:p>
    <w:p w:rsidR="007F79C8" w:rsidRDefault="00014460">
      <w:pPr>
        <w:numPr>
          <w:ilvl w:val="0"/>
          <w:numId w:val="2"/>
        </w:numPr>
        <w:spacing w:line="440" w:lineRule="exact"/>
        <w:rPr>
          <w:rFonts w:ascii="仿宋" w:eastAsia="仿宋" w:hAnsi="仿宋" w:cs="仿宋"/>
          <w:b/>
          <w:color w:val="000000"/>
          <w:sz w:val="24"/>
        </w:rPr>
      </w:pPr>
      <w:r>
        <w:rPr>
          <w:rFonts w:ascii="仿宋" w:eastAsia="仿宋" w:hAnsi="仿宋" w:cs="仿宋" w:hint="eastAsia"/>
          <w:b/>
          <w:color w:val="000000"/>
          <w:sz w:val="24"/>
        </w:rPr>
        <w:t>设备名称、型号、数量及价格</w:t>
      </w:r>
    </w:p>
    <w:tbl>
      <w:tblPr>
        <w:tblW w:w="8517" w:type="dxa"/>
        <w:tblLayout w:type="fixed"/>
        <w:tblLook w:val="04A0" w:firstRow="1" w:lastRow="0" w:firstColumn="1" w:lastColumn="0" w:noHBand="0" w:noVBand="1"/>
      </w:tblPr>
      <w:tblGrid>
        <w:gridCol w:w="1029"/>
        <w:gridCol w:w="1475"/>
        <w:gridCol w:w="1877"/>
        <w:gridCol w:w="1376"/>
        <w:gridCol w:w="751"/>
        <w:gridCol w:w="1000"/>
        <w:gridCol w:w="1009"/>
      </w:tblGrid>
      <w:tr w:rsidR="007F79C8">
        <w:trPr>
          <w:trHeight w:hRule="exact" w:val="751"/>
        </w:trPr>
        <w:tc>
          <w:tcPr>
            <w:tcW w:w="1029" w:type="dxa"/>
            <w:tcBorders>
              <w:top w:val="single" w:sz="4" w:space="0" w:color="auto"/>
              <w:left w:val="single" w:sz="4" w:space="0" w:color="auto"/>
              <w:bottom w:val="single" w:sz="4" w:space="0" w:color="auto"/>
              <w:right w:val="single" w:sz="4" w:space="0" w:color="auto"/>
            </w:tcBorders>
            <w:vAlign w:val="center"/>
          </w:tcPr>
          <w:p w:rsidR="007F79C8" w:rsidRDefault="00014460">
            <w:pPr>
              <w:spacing w:line="440" w:lineRule="exact"/>
              <w:jc w:val="center"/>
              <w:rPr>
                <w:rFonts w:ascii="仿宋" w:eastAsia="仿宋" w:hAnsi="仿宋" w:cs="仿宋"/>
                <w:sz w:val="24"/>
              </w:rPr>
            </w:pPr>
            <w:r>
              <w:rPr>
                <w:rFonts w:ascii="仿宋" w:eastAsia="仿宋" w:hAnsi="仿宋" w:cs="仿宋" w:hint="eastAsia"/>
                <w:sz w:val="24"/>
              </w:rPr>
              <w:t>序号</w:t>
            </w:r>
          </w:p>
        </w:tc>
        <w:tc>
          <w:tcPr>
            <w:tcW w:w="1475" w:type="dxa"/>
            <w:tcBorders>
              <w:top w:val="single" w:sz="4" w:space="0" w:color="auto"/>
              <w:left w:val="nil"/>
              <w:bottom w:val="single" w:sz="4" w:space="0" w:color="auto"/>
              <w:right w:val="single" w:sz="4" w:space="0" w:color="auto"/>
            </w:tcBorders>
            <w:vAlign w:val="center"/>
          </w:tcPr>
          <w:p w:rsidR="007F79C8" w:rsidRDefault="00014460">
            <w:pPr>
              <w:spacing w:line="440" w:lineRule="exact"/>
              <w:jc w:val="center"/>
              <w:rPr>
                <w:rFonts w:ascii="仿宋" w:eastAsia="仿宋" w:hAnsi="仿宋" w:cs="仿宋"/>
                <w:sz w:val="24"/>
              </w:rPr>
            </w:pPr>
            <w:r>
              <w:rPr>
                <w:rFonts w:ascii="仿宋" w:eastAsia="仿宋" w:hAnsi="仿宋" w:cs="仿宋" w:hint="eastAsia"/>
                <w:sz w:val="24"/>
              </w:rPr>
              <w:t xml:space="preserve"> </w:t>
            </w:r>
          </w:p>
        </w:tc>
        <w:tc>
          <w:tcPr>
            <w:tcW w:w="1877" w:type="dxa"/>
            <w:tcBorders>
              <w:top w:val="single" w:sz="4" w:space="0" w:color="auto"/>
              <w:left w:val="nil"/>
              <w:bottom w:val="single" w:sz="4" w:space="0" w:color="auto"/>
              <w:right w:val="single" w:sz="4" w:space="0" w:color="auto"/>
            </w:tcBorders>
            <w:vAlign w:val="center"/>
          </w:tcPr>
          <w:p w:rsidR="007F79C8" w:rsidRDefault="007F79C8">
            <w:pPr>
              <w:spacing w:line="440" w:lineRule="exact"/>
              <w:jc w:val="center"/>
              <w:rPr>
                <w:rFonts w:ascii="仿宋" w:eastAsia="仿宋" w:hAnsi="仿宋" w:cs="仿宋"/>
                <w:sz w:val="24"/>
              </w:rPr>
            </w:pPr>
          </w:p>
        </w:tc>
        <w:tc>
          <w:tcPr>
            <w:tcW w:w="1376" w:type="dxa"/>
            <w:tcBorders>
              <w:top w:val="single" w:sz="4" w:space="0" w:color="auto"/>
              <w:left w:val="nil"/>
              <w:bottom w:val="single" w:sz="4" w:space="0" w:color="auto"/>
              <w:right w:val="single" w:sz="4" w:space="0" w:color="auto"/>
            </w:tcBorders>
            <w:vAlign w:val="center"/>
          </w:tcPr>
          <w:p w:rsidR="007F79C8" w:rsidRDefault="007F79C8">
            <w:pPr>
              <w:spacing w:line="440" w:lineRule="exact"/>
              <w:jc w:val="center"/>
              <w:rPr>
                <w:rFonts w:ascii="仿宋" w:eastAsia="仿宋" w:hAnsi="仿宋" w:cs="仿宋"/>
                <w:sz w:val="24"/>
              </w:rPr>
            </w:pPr>
          </w:p>
        </w:tc>
        <w:tc>
          <w:tcPr>
            <w:tcW w:w="751" w:type="dxa"/>
            <w:tcBorders>
              <w:top w:val="single" w:sz="4" w:space="0" w:color="auto"/>
              <w:left w:val="nil"/>
              <w:bottom w:val="single" w:sz="4" w:space="0" w:color="auto"/>
              <w:right w:val="single" w:sz="4" w:space="0" w:color="auto"/>
            </w:tcBorders>
            <w:vAlign w:val="center"/>
          </w:tcPr>
          <w:p w:rsidR="007F79C8" w:rsidRDefault="007F79C8">
            <w:pPr>
              <w:spacing w:line="440" w:lineRule="exact"/>
              <w:jc w:val="center"/>
              <w:rPr>
                <w:rFonts w:ascii="仿宋" w:eastAsia="仿宋" w:hAnsi="仿宋" w:cs="仿宋"/>
                <w:sz w:val="24"/>
              </w:rPr>
            </w:pPr>
          </w:p>
        </w:tc>
        <w:tc>
          <w:tcPr>
            <w:tcW w:w="1000" w:type="dxa"/>
            <w:tcBorders>
              <w:top w:val="single" w:sz="4" w:space="0" w:color="auto"/>
              <w:left w:val="nil"/>
              <w:bottom w:val="single" w:sz="4" w:space="0" w:color="auto"/>
              <w:right w:val="single" w:sz="4" w:space="0" w:color="auto"/>
            </w:tcBorders>
            <w:vAlign w:val="center"/>
          </w:tcPr>
          <w:p w:rsidR="007F79C8" w:rsidRDefault="007F79C8">
            <w:pPr>
              <w:spacing w:line="440" w:lineRule="exact"/>
              <w:jc w:val="center"/>
              <w:rPr>
                <w:rFonts w:ascii="仿宋" w:eastAsia="仿宋" w:hAnsi="仿宋" w:cs="仿宋"/>
                <w:sz w:val="24"/>
              </w:rPr>
            </w:pPr>
          </w:p>
        </w:tc>
        <w:tc>
          <w:tcPr>
            <w:tcW w:w="1009" w:type="dxa"/>
            <w:tcBorders>
              <w:top w:val="single" w:sz="4" w:space="0" w:color="auto"/>
              <w:left w:val="nil"/>
              <w:bottom w:val="single" w:sz="4" w:space="0" w:color="auto"/>
              <w:right w:val="single" w:sz="4" w:space="0" w:color="auto"/>
            </w:tcBorders>
            <w:vAlign w:val="center"/>
          </w:tcPr>
          <w:p w:rsidR="007F79C8" w:rsidRDefault="007F79C8">
            <w:pPr>
              <w:spacing w:line="440" w:lineRule="exact"/>
              <w:jc w:val="center"/>
              <w:rPr>
                <w:rFonts w:ascii="仿宋" w:eastAsia="仿宋" w:hAnsi="仿宋" w:cs="仿宋"/>
                <w:sz w:val="24"/>
              </w:rPr>
            </w:pPr>
          </w:p>
        </w:tc>
      </w:tr>
      <w:tr w:rsidR="007F79C8">
        <w:trPr>
          <w:trHeight w:hRule="exact" w:val="665"/>
        </w:trPr>
        <w:tc>
          <w:tcPr>
            <w:tcW w:w="1029" w:type="dxa"/>
            <w:tcBorders>
              <w:top w:val="nil"/>
              <w:left w:val="single" w:sz="4" w:space="0" w:color="auto"/>
              <w:bottom w:val="single" w:sz="4" w:space="0" w:color="auto"/>
              <w:right w:val="single" w:sz="4" w:space="0" w:color="auto"/>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1475" w:type="dxa"/>
            <w:tcBorders>
              <w:top w:val="nil"/>
              <w:left w:val="nil"/>
              <w:bottom w:val="single" w:sz="4" w:space="0" w:color="auto"/>
              <w:right w:val="single" w:sz="4" w:space="0" w:color="auto"/>
            </w:tcBorders>
            <w:vAlign w:val="center"/>
          </w:tcPr>
          <w:p w:rsidR="007F79C8" w:rsidRDefault="00014460">
            <w:pPr>
              <w:widowControl/>
              <w:adjustRightInd w:val="0"/>
              <w:snapToGrid w:val="0"/>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1877" w:type="dxa"/>
            <w:tcBorders>
              <w:top w:val="nil"/>
              <w:left w:val="nil"/>
              <w:bottom w:val="single" w:sz="4" w:space="0" w:color="auto"/>
              <w:right w:val="single" w:sz="4" w:space="0" w:color="auto"/>
            </w:tcBorders>
            <w:vAlign w:val="center"/>
          </w:tcPr>
          <w:p w:rsidR="007F79C8" w:rsidRDefault="007F79C8">
            <w:pPr>
              <w:widowControl/>
              <w:adjustRightInd w:val="0"/>
              <w:snapToGrid w:val="0"/>
              <w:spacing w:line="440" w:lineRule="exact"/>
              <w:jc w:val="center"/>
              <w:rPr>
                <w:rFonts w:ascii="仿宋" w:eastAsia="仿宋" w:hAnsi="仿宋" w:cs="仿宋"/>
                <w:color w:val="000000"/>
                <w:kern w:val="0"/>
                <w:sz w:val="24"/>
              </w:rPr>
            </w:pPr>
          </w:p>
        </w:tc>
        <w:tc>
          <w:tcPr>
            <w:tcW w:w="1376" w:type="dxa"/>
            <w:tcBorders>
              <w:top w:val="nil"/>
              <w:left w:val="nil"/>
              <w:bottom w:val="single" w:sz="4" w:space="0" w:color="auto"/>
              <w:right w:val="single" w:sz="4" w:space="0" w:color="auto"/>
            </w:tcBorders>
            <w:vAlign w:val="center"/>
          </w:tcPr>
          <w:p w:rsidR="007F79C8" w:rsidRDefault="007F79C8">
            <w:pPr>
              <w:widowControl/>
              <w:adjustRightInd w:val="0"/>
              <w:snapToGrid w:val="0"/>
              <w:spacing w:line="440" w:lineRule="exact"/>
              <w:jc w:val="center"/>
              <w:rPr>
                <w:rFonts w:ascii="仿宋" w:eastAsia="仿宋" w:hAnsi="仿宋" w:cs="仿宋"/>
                <w:color w:val="000000"/>
                <w:kern w:val="0"/>
                <w:sz w:val="24"/>
              </w:rPr>
            </w:pPr>
          </w:p>
        </w:tc>
        <w:tc>
          <w:tcPr>
            <w:tcW w:w="751" w:type="dxa"/>
            <w:tcBorders>
              <w:top w:val="nil"/>
              <w:left w:val="nil"/>
              <w:bottom w:val="single" w:sz="4" w:space="0" w:color="auto"/>
              <w:right w:val="single" w:sz="4" w:space="0" w:color="auto"/>
            </w:tcBorders>
            <w:vAlign w:val="center"/>
          </w:tcPr>
          <w:p w:rsidR="007F79C8" w:rsidRDefault="007F79C8">
            <w:pPr>
              <w:widowControl/>
              <w:adjustRightInd w:val="0"/>
              <w:snapToGrid w:val="0"/>
              <w:spacing w:line="440" w:lineRule="exact"/>
              <w:jc w:val="center"/>
              <w:rPr>
                <w:rFonts w:ascii="仿宋" w:eastAsia="仿宋" w:hAnsi="仿宋" w:cs="仿宋"/>
                <w:color w:val="000000"/>
                <w:kern w:val="0"/>
                <w:sz w:val="24"/>
              </w:rPr>
            </w:pPr>
          </w:p>
        </w:tc>
        <w:tc>
          <w:tcPr>
            <w:tcW w:w="1000" w:type="dxa"/>
            <w:tcBorders>
              <w:top w:val="nil"/>
              <w:left w:val="nil"/>
              <w:bottom w:val="single" w:sz="4" w:space="0" w:color="auto"/>
              <w:right w:val="single" w:sz="4" w:space="0" w:color="auto"/>
            </w:tcBorders>
            <w:vAlign w:val="center"/>
          </w:tcPr>
          <w:p w:rsidR="007F79C8" w:rsidRDefault="007F79C8">
            <w:pPr>
              <w:widowControl/>
              <w:adjustRightInd w:val="0"/>
              <w:snapToGrid w:val="0"/>
              <w:spacing w:line="440" w:lineRule="exact"/>
              <w:jc w:val="center"/>
              <w:rPr>
                <w:rFonts w:ascii="仿宋" w:eastAsia="仿宋" w:hAnsi="仿宋" w:cs="仿宋"/>
                <w:color w:val="000000"/>
                <w:kern w:val="0"/>
                <w:sz w:val="24"/>
              </w:rPr>
            </w:pPr>
          </w:p>
        </w:tc>
        <w:tc>
          <w:tcPr>
            <w:tcW w:w="1009" w:type="dxa"/>
            <w:tcBorders>
              <w:top w:val="nil"/>
              <w:left w:val="nil"/>
              <w:bottom w:val="single" w:sz="4" w:space="0" w:color="auto"/>
              <w:right w:val="single" w:sz="4" w:space="0" w:color="auto"/>
            </w:tcBorders>
            <w:vAlign w:val="center"/>
          </w:tcPr>
          <w:p w:rsidR="007F79C8" w:rsidRDefault="007F79C8">
            <w:pPr>
              <w:widowControl/>
              <w:adjustRightInd w:val="0"/>
              <w:snapToGrid w:val="0"/>
              <w:spacing w:line="440" w:lineRule="exact"/>
              <w:jc w:val="center"/>
              <w:rPr>
                <w:rFonts w:ascii="仿宋" w:eastAsia="仿宋" w:hAnsi="仿宋" w:cs="仿宋"/>
                <w:color w:val="000000"/>
                <w:kern w:val="0"/>
                <w:sz w:val="24"/>
              </w:rPr>
            </w:pPr>
          </w:p>
        </w:tc>
      </w:tr>
      <w:tr w:rsidR="007F79C8">
        <w:trPr>
          <w:trHeight w:hRule="exact" w:val="1300"/>
        </w:trPr>
        <w:tc>
          <w:tcPr>
            <w:tcW w:w="8517" w:type="dxa"/>
            <w:gridSpan w:val="7"/>
            <w:tcBorders>
              <w:top w:val="single" w:sz="4" w:space="0" w:color="auto"/>
              <w:left w:val="single" w:sz="4" w:space="0" w:color="auto"/>
              <w:bottom w:val="single" w:sz="4" w:space="0" w:color="auto"/>
              <w:right w:val="single" w:sz="4" w:space="0" w:color="auto"/>
            </w:tcBorders>
            <w:vAlign w:val="center"/>
          </w:tcPr>
          <w:p w:rsidR="007F79C8" w:rsidRDefault="00014460">
            <w:pPr>
              <w:spacing w:line="440" w:lineRule="exact"/>
              <w:jc w:val="left"/>
              <w:rPr>
                <w:rFonts w:ascii="仿宋" w:eastAsia="仿宋" w:hAnsi="仿宋" w:cs="仿宋"/>
                <w:color w:val="000000"/>
                <w:sz w:val="24"/>
              </w:rPr>
            </w:pPr>
            <w:r>
              <w:rPr>
                <w:rFonts w:ascii="仿宋" w:eastAsia="仿宋" w:hAnsi="仿宋" w:cs="仿宋" w:hint="eastAsia"/>
                <w:color w:val="000000"/>
                <w:sz w:val="24"/>
              </w:rPr>
              <w:t>总计：大写人民币</w:t>
            </w:r>
            <w:r>
              <w:rPr>
                <w:rFonts w:ascii="仿宋" w:eastAsia="仿宋" w:hAnsi="仿宋" w:cs="仿宋" w:hint="eastAsia"/>
                <w:color w:val="000000"/>
                <w:kern w:val="0"/>
                <w:sz w:val="24"/>
                <w:u w:val="single"/>
              </w:rPr>
              <w:t xml:space="preserve">       元整</w:t>
            </w:r>
            <w:r>
              <w:rPr>
                <w:rFonts w:ascii="仿宋" w:eastAsia="仿宋" w:hAnsi="仿宋" w:cs="仿宋" w:hint="eastAsia"/>
                <w:color w:val="000000"/>
                <w:sz w:val="24"/>
              </w:rPr>
              <w:t>，小写</w:t>
            </w:r>
            <w:r>
              <w:rPr>
                <w:rFonts w:ascii="仿宋" w:eastAsia="仿宋" w:hAnsi="仿宋" w:cs="仿宋" w:hint="eastAsia"/>
                <w:sz w:val="24"/>
                <w:u w:val="single"/>
              </w:rPr>
              <w:t>¥</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元</w:t>
            </w:r>
            <w:r>
              <w:rPr>
                <w:rFonts w:ascii="仿宋" w:eastAsia="仿宋" w:hAnsi="仿宋" w:cs="仿宋" w:hint="eastAsia"/>
                <w:color w:val="000000"/>
                <w:sz w:val="24"/>
              </w:rPr>
              <w:t>（包括但不限于运输费、保险费及所配套的土建、吊装就位，培训、安装、调试等所有相关费用）</w:t>
            </w:r>
          </w:p>
        </w:tc>
      </w:tr>
    </w:tbl>
    <w:p w:rsidR="007F79C8" w:rsidRDefault="00014460">
      <w:pPr>
        <w:spacing w:line="440" w:lineRule="exact"/>
        <w:rPr>
          <w:rFonts w:ascii="仿宋" w:eastAsia="仿宋" w:hAnsi="仿宋" w:cs="仿宋"/>
          <w:b/>
          <w:color w:val="000000"/>
          <w:sz w:val="24"/>
        </w:rPr>
      </w:pPr>
      <w:r>
        <w:rPr>
          <w:rFonts w:ascii="仿宋" w:eastAsia="仿宋" w:hAnsi="仿宋" w:cs="仿宋" w:hint="eastAsia"/>
          <w:b/>
          <w:color w:val="000000"/>
          <w:sz w:val="24"/>
        </w:rPr>
        <w:t>二、报价币种、合同总价</w:t>
      </w:r>
    </w:p>
    <w:p w:rsidR="007F79C8" w:rsidRDefault="00014460">
      <w:pPr>
        <w:spacing w:line="440" w:lineRule="exact"/>
        <w:rPr>
          <w:rFonts w:ascii="仿宋" w:eastAsia="仿宋" w:hAnsi="仿宋" w:cs="仿宋"/>
          <w:color w:val="000000"/>
          <w:sz w:val="24"/>
        </w:rPr>
      </w:pPr>
      <w:r>
        <w:rPr>
          <w:rFonts w:ascii="仿宋" w:eastAsia="仿宋" w:hAnsi="仿宋" w:cs="仿宋" w:hint="eastAsia"/>
          <w:color w:val="000000"/>
          <w:sz w:val="24"/>
        </w:rPr>
        <w:t>1、本合同总金额为</w:t>
      </w:r>
      <w:r>
        <w:rPr>
          <w:rFonts w:ascii="仿宋" w:eastAsia="仿宋" w:hAnsi="仿宋" w:cs="仿宋" w:hint="eastAsia"/>
          <w:sz w:val="24"/>
          <w:u w:val="single"/>
        </w:rPr>
        <w:t xml:space="preserve">¥    </w:t>
      </w:r>
      <w:r>
        <w:rPr>
          <w:rFonts w:ascii="仿宋" w:eastAsia="仿宋" w:hAnsi="仿宋" w:cs="仿宋" w:hint="eastAsia"/>
          <w:color w:val="000000"/>
          <w:sz w:val="24"/>
        </w:rPr>
        <w:t>元，大写人民币</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元整</w:t>
      </w:r>
      <w:r>
        <w:rPr>
          <w:rFonts w:ascii="仿宋" w:eastAsia="仿宋" w:hAnsi="仿宋" w:cs="仿宋" w:hint="eastAsia"/>
          <w:color w:val="000000"/>
          <w:sz w:val="24"/>
        </w:rPr>
        <w:t>，含税及运费、安装、调试等所有相关费用。</w:t>
      </w:r>
    </w:p>
    <w:p w:rsidR="007F79C8" w:rsidRDefault="00014460">
      <w:pPr>
        <w:spacing w:line="440" w:lineRule="exact"/>
        <w:rPr>
          <w:rFonts w:ascii="仿宋" w:eastAsia="仿宋" w:hAnsi="仿宋" w:cs="仿宋"/>
          <w:b/>
          <w:color w:val="000000"/>
          <w:sz w:val="24"/>
        </w:rPr>
      </w:pPr>
      <w:r>
        <w:rPr>
          <w:rFonts w:ascii="仿宋" w:eastAsia="仿宋" w:hAnsi="仿宋" w:cs="仿宋" w:hint="eastAsia"/>
          <w:b/>
          <w:color w:val="000000"/>
          <w:sz w:val="24"/>
        </w:rPr>
        <w:t>三、付款方式</w:t>
      </w:r>
    </w:p>
    <w:p w:rsidR="007F79C8" w:rsidRDefault="00014460">
      <w:pPr>
        <w:spacing w:line="440" w:lineRule="exact"/>
        <w:ind w:firstLineChars="200" w:firstLine="480"/>
        <w:rPr>
          <w:rFonts w:ascii="仿宋" w:eastAsia="仿宋" w:hAnsi="仿宋" w:cs="仿宋"/>
          <w:bCs/>
          <w:kern w:val="0"/>
          <w:sz w:val="24"/>
        </w:rPr>
      </w:pPr>
      <w:r>
        <w:rPr>
          <w:rFonts w:ascii="仿宋" w:eastAsia="仿宋" w:hAnsi="仿宋" w:cs="仿宋" w:hint="eastAsia"/>
          <w:bCs/>
          <w:kern w:val="0"/>
          <w:sz w:val="24"/>
        </w:rPr>
        <w:t>1、乙方在合同约定的时间内将所供设备运至甲方指定地点，甲方收到设备，乙方在5日内对设备进行安装调试，并经甲方书面验收合格后，甲方支付至合同总金额95%的货款，金额为</w:t>
      </w:r>
      <w:r>
        <w:rPr>
          <w:rFonts w:ascii="仿宋" w:eastAsia="仿宋" w:hAnsi="仿宋" w:cs="仿宋" w:hint="eastAsia"/>
          <w:sz w:val="24"/>
          <w:u w:val="thick"/>
        </w:rPr>
        <w:t>¥</w:t>
      </w:r>
      <w:r>
        <w:rPr>
          <w:rFonts w:ascii="仿宋" w:eastAsia="仿宋" w:hAnsi="仿宋" w:cs="仿宋" w:hint="eastAsia"/>
          <w:color w:val="000000"/>
          <w:sz w:val="24"/>
          <w:u w:val="thick"/>
        </w:rPr>
        <w:t xml:space="preserve">     元（人民币大写：     元整）</w:t>
      </w:r>
      <w:r>
        <w:rPr>
          <w:rFonts w:ascii="仿宋" w:eastAsia="仿宋" w:hAnsi="仿宋" w:cs="仿宋" w:hint="eastAsia"/>
          <w:color w:val="000000"/>
          <w:sz w:val="24"/>
        </w:rPr>
        <w:t>。</w:t>
      </w:r>
      <w:r>
        <w:rPr>
          <w:rFonts w:ascii="仿宋" w:eastAsia="仿宋" w:hAnsi="仿宋" w:cs="仿宋" w:hint="eastAsia"/>
          <w:bCs/>
          <w:kern w:val="0"/>
          <w:sz w:val="24"/>
        </w:rPr>
        <w:t>剩余合同总金额5%的货款，使用期满一年后经甲方再次验收，无质量问题后，甲方无息支付给乙方，金额为</w:t>
      </w:r>
      <w:r>
        <w:rPr>
          <w:rFonts w:ascii="仿宋" w:eastAsia="仿宋" w:hAnsi="仿宋" w:cs="仿宋" w:hint="eastAsia"/>
          <w:sz w:val="24"/>
          <w:u w:val="thick"/>
        </w:rPr>
        <w:t>¥</w:t>
      </w:r>
      <w:r>
        <w:rPr>
          <w:rFonts w:ascii="仿宋" w:eastAsia="仿宋" w:hAnsi="仿宋" w:cs="仿宋" w:hint="eastAsia"/>
          <w:color w:val="000000"/>
          <w:sz w:val="24"/>
          <w:u w:val="thick"/>
        </w:rPr>
        <w:t xml:space="preserve">     </w:t>
      </w:r>
      <w:r>
        <w:rPr>
          <w:rFonts w:ascii="仿宋" w:eastAsia="仿宋" w:hAnsi="仿宋" w:cs="仿宋" w:hint="eastAsia"/>
          <w:color w:val="000000"/>
          <w:sz w:val="24"/>
        </w:rPr>
        <w:t>元</w:t>
      </w:r>
      <w:r>
        <w:rPr>
          <w:rFonts w:ascii="仿宋" w:eastAsia="仿宋" w:hAnsi="仿宋" w:cs="仿宋" w:hint="eastAsia"/>
          <w:color w:val="000000"/>
          <w:sz w:val="24"/>
          <w:u w:val="thick"/>
        </w:rPr>
        <w:t xml:space="preserve">（人民币大写：     </w:t>
      </w:r>
      <w:r>
        <w:rPr>
          <w:rFonts w:ascii="仿宋" w:eastAsia="仿宋" w:hAnsi="仿宋" w:cs="仿宋" w:hint="eastAsia"/>
          <w:color w:val="000000"/>
          <w:sz w:val="24"/>
        </w:rPr>
        <w:t>元整）</w:t>
      </w:r>
      <w:r>
        <w:rPr>
          <w:rFonts w:ascii="仿宋" w:eastAsia="仿宋" w:hAnsi="仿宋" w:cs="仿宋" w:hint="eastAsia"/>
          <w:b/>
          <w:kern w:val="0"/>
          <w:sz w:val="24"/>
        </w:rPr>
        <w:t>质保期自甲方书面验收合格之日起计算。</w:t>
      </w:r>
    </w:p>
    <w:p w:rsidR="007F79C8" w:rsidRDefault="00014460">
      <w:pPr>
        <w:spacing w:line="440" w:lineRule="exact"/>
        <w:ind w:firstLineChars="200" w:firstLine="482"/>
        <w:rPr>
          <w:rFonts w:ascii="仿宋" w:eastAsia="仿宋" w:hAnsi="仿宋" w:cs="仿宋"/>
          <w:b/>
          <w:kern w:val="0"/>
          <w:sz w:val="24"/>
        </w:rPr>
      </w:pPr>
      <w:r>
        <w:rPr>
          <w:rFonts w:ascii="仿宋" w:eastAsia="仿宋" w:hAnsi="仿宋" w:cs="仿宋" w:hint="eastAsia"/>
          <w:b/>
          <w:kern w:val="0"/>
          <w:sz w:val="24"/>
        </w:rPr>
        <w:t>乙方账户信息如下：</w:t>
      </w:r>
    </w:p>
    <w:p w:rsidR="007F79C8" w:rsidRDefault="00014460">
      <w:pPr>
        <w:spacing w:line="440" w:lineRule="exact"/>
        <w:ind w:firstLineChars="200" w:firstLine="482"/>
        <w:rPr>
          <w:rFonts w:ascii="仿宋" w:eastAsia="仿宋" w:hAnsi="仿宋" w:cs="仿宋"/>
          <w:b/>
          <w:kern w:val="0"/>
          <w:sz w:val="24"/>
          <w:u w:val="single"/>
        </w:rPr>
      </w:pPr>
      <w:r>
        <w:rPr>
          <w:rFonts w:ascii="仿宋" w:eastAsia="仿宋" w:hAnsi="仿宋" w:cs="仿宋" w:hint="eastAsia"/>
          <w:b/>
          <w:kern w:val="0"/>
          <w:sz w:val="24"/>
        </w:rPr>
        <w:t>开户名称：</w:t>
      </w:r>
      <w:r>
        <w:rPr>
          <w:rFonts w:ascii="仿宋" w:eastAsia="仿宋" w:hAnsi="仿宋" w:cs="仿宋" w:hint="eastAsia"/>
          <w:b/>
          <w:kern w:val="0"/>
          <w:sz w:val="24"/>
          <w:u w:val="single"/>
        </w:rPr>
        <w:t xml:space="preserve">                              </w:t>
      </w:r>
    </w:p>
    <w:p w:rsidR="007F79C8" w:rsidRDefault="00014460">
      <w:pPr>
        <w:spacing w:line="440" w:lineRule="exact"/>
        <w:ind w:firstLineChars="200" w:firstLine="482"/>
        <w:rPr>
          <w:rFonts w:ascii="仿宋" w:eastAsia="仿宋" w:hAnsi="仿宋" w:cs="仿宋"/>
          <w:b/>
          <w:kern w:val="0"/>
          <w:sz w:val="24"/>
          <w:u w:val="single"/>
        </w:rPr>
      </w:pPr>
      <w:r>
        <w:rPr>
          <w:rFonts w:ascii="仿宋" w:eastAsia="仿宋" w:hAnsi="仿宋" w:cs="仿宋" w:hint="eastAsia"/>
          <w:b/>
          <w:kern w:val="0"/>
          <w:sz w:val="24"/>
        </w:rPr>
        <w:t>账    号：</w:t>
      </w:r>
      <w:r>
        <w:rPr>
          <w:rFonts w:ascii="仿宋" w:eastAsia="仿宋" w:hAnsi="仿宋" w:cs="仿宋" w:hint="eastAsia"/>
          <w:b/>
          <w:kern w:val="0"/>
          <w:sz w:val="24"/>
          <w:u w:val="single"/>
        </w:rPr>
        <w:t xml:space="preserve">                             </w:t>
      </w:r>
    </w:p>
    <w:p w:rsidR="007F79C8" w:rsidRDefault="00014460">
      <w:pPr>
        <w:spacing w:line="440" w:lineRule="exact"/>
        <w:ind w:firstLineChars="200" w:firstLine="482"/>
        <w:rPr>
          <w:rFonts w:ascii="仿宋" w:eastAsia="仿宋" w:hAnsi="仿宋" w:cs="仿宋"/>
          <w:b/>
          <w:kern w:val="0"/>
          <w:sz w:val="24"/>
          <w:u w:val="single"/>
        </w:rPr>
      </w:pPr>
      <w:r>
        <w:rPr>
          <w:rFonts w:ascii="仿宋" w:eastAsia="仿宋" w:hAnsi="仿宋" w:cs="仿宋" w:hint="eastAsia"/>
          <w:b/>
          <w:kern w:val="0"/>
          <w:sz w:val="24"/>
        </w:rPr>
        <w:t>开 户 行：</w:t>
      </w:r>
      <w:r>
        <w:rPr>
          <w:rFonts w:ascii="仿宋" w:eastAsia="仿宋" w:hAnsi="仿宋" w:cs="仿宋" w:hint="eastAsia"/>
          <w:b/>
          <w:kern w:val="0"/>
          <w:sz w:val="24"/>
          <w:u w:val="single"/>
        </w:rPr>
        <w:t xml:space="preserve">                              </w:t>
      </w:r>
    </w:p>
    <w:p w:rsidR="007F79C8" w:rsidRDefault="00014460">
      <w:pPr>
        <w:spacing w:line="440" w:lineRule="exact"/>
        <w:ind w:firstLineChars="200" w:firstLine="480"/>
        <w:rPr>
          <w:rFonts w:ascii="仿宋" w:eastAsia="仿宋" w:hAnsi="仿宋" w:cs="仿宋"/>
          <w:b/>
          <w:color w:val="000000"/>
          <w:kern w:val="0"/>
          <w:sz w:val="24"/>
        </w:rPr>
      </w:pPr>
      <w:r>
        <w:rPr>
          <w:rFonts w:ascii="仿宋" w:eastAsia="仿宋" w:hAnsi="仿宋" w:cs="仿宋" w:hint="eastAsia"/>
          <w:color w:val="000000"/>
          <w:sz w:val="24"/>
        </w:rPr>
        <w:t>2. 本合同约定价款为含税价，乙方应在甲方付款前提供符合甲方财务做账需求的等额增值税专用发票，否则甲方有权拒付款项且不承担违约责任。</w:t>
      </w:r>
    </w:p>
    <w:p w:rsidR="007F79C8" w:rsidRDefault="00014460">
      <w:pPr>
        <w:spacing w:line="440" w:lineRule="exact"/>
        <w:rPr>
          <w:rFonts w:ascii="仿宋" w:eastAsia="仿宋" w:hAnsi="仿宋" w:cs="仿宋"/>
          <w:b/>
          <w:color w:val="000000"/>
          <w:sz w:val="24"/>
        </w:rPr>
      </w:pPr>
      <w:r>
        <w:rPr>
          <w:rFonts w:ascii="仿宋" w:eastAsia="仿宋" w:hAnsi="仿宋" w:cs="仿宋" w:hint="eastAsia"/>
          <w:b/>
          <w:color w:val="000000"/>
          <w:sz w:val="24"/>
        </w:rPr>
        <w:lastRenderedPageBreak/>
        <w:t>四、交货地点、时间</w:t>
      </w:r>
    </w:p>
    <w:p w:rsidR="007F79C8" w:rsidRDefault="00014460">
      <w:pPr>
        <w:pStyle w:val="ae"/>
        <w:autoSpaceDE/>
        <w:autoSpaceDN/>
        <w:adjustRightInd/>
        <w:spacing w:line="440" w:lineRule="exact"/>
        <w:ind w:firstLineChars="200" w:firstLine="480"/>
        <w:outlineLvl w:val="0"/>
        <w:rPr>
          <w:rFonts w:ascii="仿宋" w:eastAsia="仿宋" w:hAnsi="仿宋" w:cs="仿宋"/>
          <w:color w:val="auto"/>
        </w:rPr>
      </w:pPr>
      <w:r>
        <w:rPr>
          <w:rFonts w:ascii="仿宋" w:eastAsia="仿宋" w:hAnsi="仿宋" w:cs="仿宋" w:hint="eastAsia"/>
          <w:color w:val="auto"/>
        </w:rPr>
        <w:t xml:space="preserve">甲方指定的地点：乌鲁木齐市胜利路666号新疆大学（学院/部门名称：    ）；具体以甲方通知时指定交货地点为准。 </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交货时间：</w:t>
      </w:r>
    </w:p>
    <w:p w:rsidR="007F79C8" w:rsidRDefault="00014460">
      <w:pPr>
        <w:spacing w:line="440" w:lineRule="exact"/>
        <w:rPr>
          <w:rFonts w:ascii="仿宋" w:eastAsia="仿宋" w:hAnsi="仿宋" w:cs="仿宋"/>
          <w:b/>
          <w:sz w:val="24"/>
        </w:rPr>
      </w:pPr>
      <w:r>
        <w:rPr>
          <w:rFonts w:ascii="仿宋" w:eastAsia="仿宋" w:hAnsi="仿宋" w:cs="仿宋" w:hint="eastAsia"/>
          <w:b/>
          <w:sz w:val="24"/>
        </w:rPr>
        <w:t>五、产品质量保证</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1、乙方保证提供的</w:t>
      </w:r>
      <w:r>
        <w:rPr>
          <w:rFonts w:ascii="仿宋" w:eastAsia="仿宋" w:hAnsi="仿宋" w:cs="仿宋" w:hint="eastAsia"/>
          <w:sz w:val="24"/>
          <w:u w:val="thick"/>
        </w:rPr>
        <w:t>合同内全部产品</w:t>
      </w:r>
      <w:r>
        <w:rPr>
          <w:rFonts w:ascii="仿宋" w:eastAsia="仿宋" w:hAnsi="仿宋" w:cs="仿宋" w:hint="eastAsia"/>
          <w:sz w:val="24"/>
        </w:rPr>
        <w:t>为全新的产品。</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2、乙方所提供的</w:t>
      </w:r>
      <w:r>
        <w:rPr>
          <w:rFonts w:ascii="仿宋" w:eastAsia="仿宋" w:hAnsi="仿宋" w:cs="仿宋" w:hint="eastAsia"/>
          <w:sz w:val="24"/>
          <w:u w:val="thick"/>
        </w:rPr>
        <w:t>合同内全部产品</w:t>
      </w:r>
      <w:r>
        <w:rPr>
          <w:rFonts w:ascii="仿宋" w:eastAsia="仿宋" w:hAnsi="仿宋" w:cs="仿宋" w:hint="eastAsia"/>
          <w:sz w:val="24"/>
        </w:rPr>
        <w:t>的型号、数量、规格及技术、质量标准、售后服务必须满足招标文件要求。</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3、乙方保证提供的合同内全部产品设备按国家标准要求制作，质量完全满足用户的要求并能满足甲方的使用需求。</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4、乙方的安装调试人员有义务对甲方的设备维修人员及使用人员进行免费培训，确保维修人员能对设备进行日常维护和一般性故障的查找及故障的排除，确保使用人员能够熟练掌握设备的各项功能和操作。</w:t>
      </w:r>
    </w:p>
    <w:p w:rsidR="007F79C8" w:rsidRDefault="00014460">
      <w:pPr>
        <w:spacing w:line="440" w:lineRule="exact"/>
        <w:rPr>
          <w:rFonts w:ascii="仿宋" w:eastAsia="仿宋" w:hAnsi="仿宋" w:cs="仿宋"/>
          <w:b/>
          <w:sz w:val="24"/>
        </w:rPr>
      </w:pPr>
      <w:r>
        <w:rPr>
          <w:rFonts w:ascii="仿宋" w:eastAsia="仿宋" w:hAnsi="仿宋" w:cs="仿宋" w:hint="eastAsia"/>
          <w:b/>
          <w:sz w:val="24"/>
        </w:rPr>
        <w:t>六、质量保证期</w:t>
      </w:r>
    </w:p>
    <w:p w:rsidR="007F79C8" w:rsidRDefault="00014460">
      <w:pPr>
        <w:spacing w:line="440" w:lineRule="exact"/>
        <w:ind w:firstLineChars="200" w:firstLine="480"/>
        <w:jc w:val="left"/>
        <w:rPr>
          <w:rFonts w:ascii="仿宋" w:eastAsia="仿宋" w:hAnsi="仿宋" w:cs="仿宋"/>
          <w:sz w:val="24"/>
        </w:rPr>
      </w:pPr>
      <w:r>
        <w:rPr>
          <w:rFonts w:ascii="仿宋" w:eastAsia="仿宋" w:hAnsi="仿宋" w:cs="仿宋" w:hint="eastAsia"/>
          <w:sz w:val="24"/>
        </w:rPr>
        <w:t>1、合同内设备质保期至少为</w:t>
      </w:r>
      <w:r>
        <w:rPr>
          <w:rFonts w:ascii="仿宋" w:eastAsia="仿宋" w:hAnsi="仿宋" w:cs="仿宋" w:hint="eastAsia"/>
          <w:sz w:val="24"/>
          <w:u w:val="single"/>
        </w:rPr>
        <w:t xml:space="preserve">   </w:t>
      </w:r>
      <w:r>
        <w:rPr>
          <w:rFonts w:ascii="仿宋" w:eastAsia="仿宋" w:hAnsi="仿宋" w:cs="仿宋" w:hint="eastAsia"/>
          <w:sz w:val="24"/>
        </w:rPr>
        <w:t>年，具体质保期以相关产品生产厂家提供的质保期为准。生产厂家提供的质保期少于</w:t>
      </w:r>
      <w:r>
        <w:rPr>
          <w:rFonts w:ascii="仿宋" w:eastAsia="仿宋" w:hAnsi="仿宋" w:cs="仿宋" w:hint="eastAsia"/>
          <w:sz w:val="24"/>
          <w:u w:val="single"/>
        </w:rPr>
        <w:t xml:space="preserve">   </w:t>
      </w:r>
      <w:r>
        <w:rPr>
          <w:rFonts w:ascii="仿宋" w:eastAsia="仿宋" w:hAnsi="仿宋" w:cs="仿宋" w:hint="eastAsia"/>
          <w:sz w:val="24"/>
        </w:rPr>
        <w:t>年的，以</w:t>
      </w:r>
      <w:r>
        <w:rPr>
          <w:rFonts w:ascii="仿宋" w:eastAsia="仿宋" w:hAnsi="仿宋" w:cs="仿宋" w:hint="eastAsia"/>
          <w:sz w:val="24"/>
          <w:u w:val="single"/>
        </w:rPr>
        <w:t xml:space="preserve">   </w:t>
      </w:r>
      <w:r>
        <w:rPr>
          <w:rFonts w:ascii="仿宋" w:eastAsia="仿宋" w:hAnsi="仿宋" w:cs="仿宋" w:hint="eastAsia"/>
          <w:sz w:val="24"/>
        </w:rPr>
        <w:t>年为准；生产厂家提供的质保期长于</w:t>
      </w:r>
      <w:r>
        <w:rPr>
          <w:rFonts w:ascii="仿宋" w:eastAsia="仿宋" w:hAnsi="仿宋" w:cs="仿宋" w:hint="eastAsia"/>
          <w:sz w:val="24"/>
          <w:u w:val="single"/>
        </w:rPr>
        <w:t xml:space="preserve">   </w:t>
      </w:r>
      <w:r>
        <w:rPr>
          <w:rFonts w:ascii="仿宋" w:eastAsia="仿宋" w:hAnsi="仿宋" w:cs="仿宋" w:hint="eastAsia"/>
          <w:sz w:val="24"/>
        </w:rPr>
        <w:t>年的，以生产厂家提供的质保期为准。在质量保证期内，因产品质量出现问题，乙方负责免费维修或更换新机，并承担与维修和更换相关的运费、安装、调试、保险等一切费用。超过质保期后只收取更换部件成本费用，不收取服务费。</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2、质保期内，如产品发生质量问题，乙方应在【24小时】内到场进行维修。乙方接到甲方通知后未依照约定时间到场的，甲方有权另行聘请专业人员进行维修，产生的合理费用在质保金中予以扣除，不足部分，乙方应予以补足。</w:t>
      </w:r>
    </w:p>
    <w:p w:rsidR="007F79C8" w:rsidRDefault="00014460">
      <w:pPr>
        <w:spacing w:line="440" w:lineRule="exact"/>
        <w:rPr>
          <w:rFonts w:ascii="仿宋" w:eastAsia="仿宋" w:hAnsi="仿宋" w:cs="仿宋"/>
          <w:b/>
          <w:sz w:val="24"/>
        </w:rPr>
      </w:pPr>
      <w:r>
        <w:rPr>
          <w:rFonts w:ascii="仿宋" w:eastAsia="仿宋" w:hAnsi="仿宋" w:cs="仿宋" w:hint="eastAsia"/>
          <w:b/>
          <w:sz w:val="24"/>
        </w:rPr>
        <w:t>七、技术资料</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乙方需向甲方提供下述资料：</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所供设备的型号、规格、数量及生产厂家的产品检验证书、出厂检验报告、使用说明书等。</w:t>
      </w:r>
    </w:p>
    <w:p w:rsidR="007F79C8" w:rsidRDefault="00014460">
      <w:pPr>
        <w:spacing w:line="440" w:lineRule="exact"/>
        <w:rPr>
          <w:rFonts w:ascii="仿宋" w:eastAsia="仿宋" w:hAnsi="仿宋" w:cs="仿宋"/>
          <w:b/>
          <w:sz w:val="24"/>
        </w:rPr>
      </w:pPr>
      <w:r>
        <w:rPr>
          <w:rFonts w:ascii="仿宋" w:eastAsia="仿宋" w:hAnsi="仿宋" w:cs="仿宋" w:hint="eastAsia"/>
          <w:b/>
          <w:sz w:val="24"/>
        </w:rPr>
        <w:t>八、包装及验收</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1、所提供设备必须进行包装，免收包装费，包装物不回收。</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2、因包装原因造成合同标的物在运输过程中丢失的、损坏的，乙方承担全部责任。</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lastRenderedPageBreak/>
        <w:t>3、验收标准：按甲方规定的型号、技术参数、数量、产地，并根据制造商的《产品合格证》《出厂清单》《技术文件》进行现场验收，并由甲、乙双方签署验收报告。如有异议，各方应当在验收后七天内以书面形式通知对方。合同标的物验收合格后由甲方提供设备的存放地点，并负责设备的保管和安全。</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4、验收期限：甲方需在乙方交货、安装调试完毕后</w:t>
      </w:r>
      <w:r>
        <w:rPr>
          <w:rFonts w:ascii="仿宋" w:eastAsia="仿宋" w:hAnsi="仿宋" w:cs="仿宋" w:hint="eastAsia"/>
          <w:sz w:val="24"/>
          <w:u w:val="single"/>
        </w:rPr>
        <w:t xml:space="preserve">    </w:t>
      </w:r>
      <w:r>
        <w:rPr>
          <w:rFonts w:ascii="仿宋" w:eastAsia="仿宋" w:hAnsi="仿宋" w:cs="仿宋" w:hint="eastAsia"/>
          <w:sz w:val="24"/>
        </w:rPr>
        <w:t>日内完成验收，如遇特殊情况，双方应另行协商确定验收时间。</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5、设备风险自通过甲方书面验收并交付甲方之后转移。</w:t>
      </w:r>
    </w:p>
    <w:p w:rsidR="007F79C8" w:rsidRDefault="00014460">
      <w:pPr>
        <w:spacing w:line="440" w:lineRule="exact"/>
        <w:rPr>
          <w:rFonts w:ascii="仿宋" w:eastAsia="仿宋" w:hAnsi="仿宋" w:cs="仿宋"/>
          <w:b/>
          <w:sz w:val="24"/>
        </w:rPr>
      </w:pPr>
      <w:r>
        <w:rPr>
          <w:rFonts w:ascii="仿宋" w:eastAsia="仿宋" w:hAnsi="仿宋" w:cs="仿宋" w:hint="eastAsia"/>
          <w:b/>
          <w:sz w:val="24"/>
        </w:rPr>
        <w:t>九、甲、乙双方的权利及义务</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1、若甲方对订购的设备有任何更改，包括设备的型号、品种、规格、数量、颜色、交货期等事宜，应书面通知乙方，交货期从变更之日起顺延。若乙方接到通知后不予更改，由此造成的甲方损失，由乙方承担。</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2、若乙方在交货时，由于甲方的原因或要求，不能及时将设备送达指定地点和验收时，则乙方可按甲方要求延期交货，甲方向乙方出具书面确认书。</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3、若甲方在验收后的质量保证期内，发现设备内有部分出现质量问题，应及时通知乙方，若需要更换时，乙方应在接到通知后10天内给予更换。</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4、乙方须按合同要求提供质量合格的设备，如期交付至甲方指定的交货地点。合同标的物需安装调试的，乙方提供免费的安装调试。</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5、乙方对售予甲方的设备提供的质量保证期的质量保证范围，不包括意外事件、不可抗力原因及甲方的违规使用。</w:t>
      </w:r>
    </w:p>
    <w:p w:rsidR="007F79C8" w:rsidRDefault="00014460">
      <w:pPr>
        <w:spacing w:line="440" w:lineRule="exact"/>
        <w:rPr>
          <w:rFonts w:ascii="仿宋" w:eastAsia="仿宋" w:hAnsi="仿宋" w:cs="仿宋"/>
          <w:b/>
          <w:sz w:val="24"/>
        </w:rPr>
      </w:pPr>
      <w:r>
        <w:rPr>
          <w:rFonts w:ascii="仿宋" w:eastAsia="仿宋" w:hAnsi="仿宋" w:cs="仿宋" w:hint="eastAsia"/>
          <w:b/>
          <w:sz w:val="24"/>
        </w:rPr>
        <w:t>十、合同变更、违约及其它</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1、合同的变更需甲、乙双方协商一致签订补充协议，并由法定代表人或授权代理人签字（盖章）且加盖单位公章后立即生效。补充协议与本合同具有同等法律效力，补充协议与本合同内容不一致的，以补充协议为准。</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2、乙方必须在本合同规定的时间内按时交货，否则由乙方负责承担全部责任。乙方逾期交货的，按日承担合同总额千分之五的违约金；逾期交货超过【 15 】天的，甲方有权单方解除合同，乙方除退还货款外还应当</w:t>
      </w:r>
      <w:r>
        <w:rPr>
          <w:rFonts w:ascii="仿宋" w:eastAsia="仿宋" w:hAnsi="仿宋" w:cs="仿宋" w:hint="eastAsia"/>
          <w:color w:val="000000"/>
          <w:sz w:val="24"/>
        </w:rPr>
        <w:t>另行</w:t>
      </w:r>
      <w:r>
        <w:rPr>
          <w:rFonts w:ascii="仿宋" w:eastAsia="仿宋" w:hAnsi="仿宋" w:cs="仿宋" w:hint="eastAsia"/>
          <w:sz w:val="24"/>
        </w:rPr>
        <w:t>承担合同总额【 20】%的违约金。</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3、乙方应严格按甲方规定的产品规格、型号名称、数量和质量提供相应的产品及服务。乙方提供的产品或服务不符合合同约定的，甲方有权选择要求乙方重新供货或单方解除合同。甲方选择要求重新供货的，乙方逾期送达的，按照本条上一款承担违约责任；甲方选择单方解除合同的，乙方除退还货款外还应当另</w:t>
      </w:r>
      <w:r>
        <w:rPr>
          <w:rFonts w:ascii="仿宋" w:eastAsia="仿宋" w:hAnsi="仿宋" w:cs="仿宋" w:hint="eastAsia"/>
          <w:sz w:val="24"/>
        </w:rPr>
        <w:lastRenderedPageBreak/>
        <w:t>行承担合同总额【20】%的违约金。合同生效后，乙方中途废止合同（不可抗力原因除外），应按给甲方造成的损失向甲方支付赔偿金，并向甲方支付合同总金额20%的违约金；甲方中途废止合同（不可抗力原因除外），应按实际损失向乙方支付赔偿金，向乙方支付合同总金额10%的违约金。</w:t>
      </w:r>
    </w:p>
    <w:p w:rsidR="007F79C8" w:rsidRDefault="00014460">
      <w:pPr>
        <w:pStyle w:val="ae"/>
        <w:spacing w:line="440" w:lineRule="exact"/>
        <w:ind w:firstLineChars="200" w:firstLine="480"/>
        <w:rPr>
          <w:rFonts w:ascii="仿宋" w:eastAsia="仿宋" w:hAnsi="仿宋" w:cs="仿宋"/>
        </w:rPr>
      </w:pPr>
      <w:r>
        <w:rPr>
          <w:rFonts w:ascii="仿宋" w:eastAsia="仿宋" w:hAnsi="仿宋" w:cs="仿宋" w:hint="eastAsia"/>
        </w:rPr>
        <w:t>4、除不可抗力及乙方违约外，如果甲方没有按照本合同约定的付款方式付款，应事先告知乙方，并征得乙方同意，否则甲方应向乙方支付违约金，每迟延付款一日，违约金就应付未付款按全国银行间同业拆借中心公布的贷款市场报价利率计算，</w:t>
      </w:r>
      <w:r>
        <w:rPr>
          <w:rFonts w:ascii="仿宋" w:eastAsia="仿宋" w:hAnsi="仿宋" w:cs="仿宋" w:hint="eastAsia"/>
          <w:color w:val="auto"/>
        </w:rPr>
        <w:t>违约金数额不得超过应付未付金额的10%</w:t>
      </w:r>
      <w:r>
        <w:rPr>
          <w:rFonts w:ascii="仿宋" w:eastAsia="仿宋" w:hAnsi="仿宋" w:cs="仿宋" w:hint="eastAsia"/>
        </w:rPr>
        <w:t>。</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5、合同文本不得涂改，如需修改应在合同附件中注明。经甲、乙双方协商达成一致修改意见，需经甲、乙双方代表共同签署此附件，方能生效。</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6、招标文件、投标文件、询价文件、报价文件及谈判会议上的答疑记录等均作为合同的附件，是本合同不可分割的组成部分，均与本合同具有同等法律效力，本合同未述及和不详之处，以附件为准。</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7、合同经甲、乙双方法定代表人或授权代理人签字（盖章）并加盖单位公章后立即生效。</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8、甲、乙双方发生争议时，应先协商解决，经协商不能达成协议时，任何一方均可向</w:t>
      </w:r>
      <w:r>
        <w:rPr>
          <w:rFonts w:ascii="仿宋" w:eastAsia="仿宋" w:hAnsi="仿宋" w:cs="仿宋" w:hint="eastAsia"/>
          <w:sz w:val="24"/>
          <w:u w:val="single"/>
        </w:rPr>
        <w:t>甲方所在地</w:t>
      </w:r>
      <w:r>
        <w:rPr>
          <w:rFonts w:ascii="仿宋" w:eastAsia="仿宋" w:hAnsi="仿宋" w:cs="仿宋" w:hint="eastAsia"/>
          <w:sz w:val="24"/>
        </w:rPr>
        <w:t>人民法院提起诉讼。</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9、合同一式陆份，甲方执叁份，乙方执叁份。</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10、乙方向甲方提供专业的售后服务工程师并提供专人长期驻扎甲方（发生的所有相关费用均由乙方自行承担），保证第一时间解决问题。</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11、一方违约，还应赔偿守约方因此遭受的其他损失，包括为主张权益所支付的律师费、交通费、公证费、鉴定费、评估费等全部费用。</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12、乙方违约的，甲方有权将相应违约金从应给乙方支付的货款中直接予以扣除。</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13、本合同尾部载明的双方地址、电话等信息，系双方有效联系方式，如发生变更，应提前书面通知另一方，否则依该联系方式送达相关文书的，视为送达成功。</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t>14、本协议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rsidR="007F79C8" w:rsidRDefault="00014460">
      <w:pPr>
        <w:spacing w:line="440" w:lineRule="exact"/>
        <w:ind w:firstLineChars="200" w:firstLine="480"/>
        <w:rPr>
          <w:rFonts w:ascii="仿宋" w:eastAsia="仿宋" w:hAnsi="仿宋" w:cs="仿宋"/>
          <w:sz w:val="24"/>
        </w:rPr>
      </w:pPr>
      <w:r>
        <w:rPr>
          <w:rFonts w:ascii="仿宋" w:eastAsia="仿宋" w:hAnsi="仿宋" w:cs="仿宋" w:hint="eastAsia"/>
          <w:sz w:val="24"/>
        </w:rPr>
        <w:lastRenderedPageBreak/>
        <w:t>15、未经另外一方的事先书面同意，任何一方均不得向第三方或其关联企业转让本协议项下的权利义务。</w:t>
      </w:r>
    </w:p>
    <w:p w:rsidR="007F79C8" w:rsidRDefault="007F79C8">
      <w:pPr>
        <w:pStyle w:val="2"/>
      </w:pPr>
    </w:p>
    <w:tbl>
      <w:tblPr>
        <w:tblW w:w="10431" w:type="dxa"/>
        <w:tblInd w:w="-645" w:type="dxa"/>
        <w:tblLayout w:type="fixed"/>
        <w:tblLook w:val="04A0" w:firstRow="1" w:lastRow="0" w:firstColumn="1" w:lastColumn="0" w:noHBand="0" w:noVBand="1"/>
      </w:tblPr>
      <w:tblGrid>
        <w:gridCol w:w="1504"/>
        <w:gridCol w:w="3112"/>
        <w:gridCol w:w="1665"/>
        <w:gridCol w:w="4150"/>
      </w:tblGrid>
      <w:tr w:rsidR="007F79C8">
        <w:trPr>
          <w:trHeight w:val="590"/>
        </w:trPr>
        <w:tc>
          <w:tcPr>
            <w:tcW w:w="1504" w:type="dxa"/>
            <w:vAlign w:val="center"/>
          </w:tcPr>
          <w:p w:rsidR="007F79C8" w:rsidRDefault="00014460">
            <w:pPr>
              <w:pStyle w:val="ae"/>
              <w:spacing w:line="440" w:lineRule="exact"/>
              <w:rPr>
                <w:rFonts w:ascii="仿宋" w:eastAsia="仿宋" w:hAnsi="仿宋" w:cs="仿宋"/>
                <w:color w:val="auto"/>
              </w:rPr>
            </w:pPr>
            <w:r>
              <w:rPr>
                <w:rFonts w:ascii="仿宋" w:eastAsia="仿宋" w:hAnsi="仿宋" w:cs="仿宋" w:hint="eastAsia"/>
                <w:color w:val="auto"/>
              </w:rPr>
              <w:t>甲方：</w:t>
            </w:r>
          </w:p>
        </w:tc>
        <w:tc>
          <w:tcPr>
            <w:tcW w:w="3112" w:type="dxa"/>
            <w:vAlign w:val="center"/>
          </w:tcPr>
          <w:p w:rsidR="007F79C8" w:rsidRDefault="00014460">
            <w:pPr>
              <w:pStyle w:val="ae"/>
              <w:spacing w:line="440" w:lineRule="exact"/>
              <w:rPr>
                <w:rFonts w:ascii="仿宋" w:eastAsia="仿宋" w:hAnsi="仿宋" w:cs="仿宋"/>
                <w:color w:val="auto"/>
              </w:rPr>
            </w:pPr>
            <w:r>
              <w:rPr>
                <w:rFonts w:ascii="仿宋" w:eastAsia="仿宋" w:hAnsi="仿宋" w:cs="仿宋" w:hint="eastAsia"/>
                <w:color w:val="auto"/>
              </w:rPr>
              <w:t xml:space="preserve">                      </w:t>
            </w:r>
          </w:p>
        </w:tc>
        <w:tc>
          <w:tcPr>
            <w:tcW w:w="1665" w:type="dxa"/>
            <w:vAlign w:val="center"/>
          </w:tcPr>
          <w:p w:rsidR="007F79C8" w:rsidRDefault="00014460">
            <w:pPr>
              <w:pStyle w:val="ae"/>
              <w:spacing w:line="440" w:lineRule="exact"/>
              <w:jc w:val="distribute"/>
              <w:rPr>
                <w:rFonts w:ascii="仿宋" w:eastAsia="仿宋" w:hAnsi="仿宋" w:cs="仿宋"/>
                <w:color w:val="auto"/>
              </w:rPr>
            </w:pPr>
            <w:r>
              <w:rPr>
                <w:rFonts w:ascii="仿宋" w:eastAsia="仿宋" w:hAnsi="仿宋" w:cs="仿宋" w:hint="eastAsia"/>
                <w:color w:val="auto"/>
              </w:rPr>
              <w:t>乙方:</w:t>
            </w:r>
          </w:p>
        </w:tc>
        <w:tc>
          <w:tcPr>
            <w:tcW w:w="4150" w:type="dxa"/>
            <w:vAlign w:val="center"/>
          </w:tcPr>
          <w:p w:rsidR="007F79C8" w:rsidRDefault="007F79C8">
            <w:pPr>
              <w:pStyle w:val="ae"/>
              <w:spacing w:line="440" w:lineRule="exact"/>
              <w:rPr>
                <w:rFonts w:ascii="仿宋" w:eastAsia="仿宋" w:hAnsi="仿宋" w:cs="仿宋"/>
                <w:color w:val="auto"/>
              </w:rPr>
            </w:pPr>
          </w:p>
        </w:tc>
      </w:tr>
      <w:tr w:rsidR="007F79C8">
        <w:tc>
          <w:tcPr>
            <w:tcW w:w="1504" w:type="dxa"/>
            <w:vAlign w:val="center"/>
          </w:tcPr>
          <w:p w:rsidR="007F79C8" w:rsidRDefault="00014460">
            <w:pPr>
              <w:pStyle w:val="ae"/>
              <w:spacing w:line="440" w:lineRule="exact"/>
              <w:jc w:val="distribute"/>
              <w:rPr>
                <w:rFonts w:ascii="仿宋" w:eastAsia="仿宋" w:hAnsi="仿宋" w:cs="仿宋"/>
                <w:color w:val="auto"/>
              </w:rPr>
            </w:pPr>
            <w:r>
              <w:rPr>
                <w:rFonts w:ascii="仿宋" w:eastAsia="仿宋" w:hAnsi="仿宋" w:cs="仿宋" w:hint="eastAsia"/>
                <w:color w:val="auto"/>
              </w:rPr>
              <w:t>单位名称：</w:t>
            </w:r>
          </w:p>
        </w:tc>
        <w:tc>
          <w:tcPr>
            <w:tcW w:w="3112" w:type="dxa"/>
            <w:vAlign w:val="center"/>
          </w:tcPr>
          <w:p w:rsidR="007F79C8" w:rsidRDefault="00014460">
            <w:pPr>
              <w:pStyle w:val="ae"/>
              <w:spacing w:line="440" w:lineRule="exact"/>
              <w:rPr>
                <w:rFonts w:ascii="仿宋" w:eastAsia="仿宋" w:hAnsi="仿宋" w:cs="仿宋"/>
                <w:color w:val="auto"/>
              </w:rPr>
            </w:pPr>
            <w:r>
              <w:rPr>
                <w:rFonts w:ascii="仿宋" w:eastAsia="仿宋" w:hAnsi="仿宋" w:cs="仿宋" w:hint="eastAsia"/>
                <w:color w:val="auto"/>
              </w:rPr>
              <w:t>新疆大学</w:t>
            </w:r>
          </w:p>
        </w:tc>
        <w:tc>
          <w:tcPr>
            <w:tcW w:w="1665" w:type="dxa"/>
            <w:vAlign w:val="center"/>
          </w:tcPr>
          <w:p w:rsidR="007F79C8" w:rsidRDefault="00014460">
            <w:pPr>
              <w:pStyle w:val="ae"/>
              <w:spacing w:line="440" w:lineRule="exact"/>
              <w:jc w:val="distribute"/>
              <w:rPr>
                <w:rFonts w:ascii="仿宋" w:eastAsia="仿宋" w:hAnsi="仿宋" w:cs="仿宋"/>
                <w:color w:val="auto"/>
              </w:rPr>
            </w:pPr>
            <w:r>
              <w:rPr>
                <w:rFonts w:ascii="仿宋" w:eastAsia="仿宋" w:hAnsi="仿宋" w:cs="仿宋" w:hint="eastAsia"/>
                <w:color w:val="auto"/>
              </w:rPr>
              <w:t xml:space="preserve">单位名称: </w:t>
            </w:r>
          </w:p>
        </w:tc>
        <w:tc>
          <w:tcPr>
            <w:tcW w:w="4150" w:type="dxa"/>
            <w:vAlign w:val="center"/>
          </w:tcPr>
          <w:p w:rsidR="007F79C8" w:rsidRDefault="00014460">
            <w:pPr>
              <w:pStyle w:val="ae"/>
              <w:spacing w:line="440" w:lineRule="exact"/>
              <w:rPr>
                <w:rFonts w:ascii="仿宋" w:eastAsia="仿宋" w:hAnsi="仿宋" w:cs="仿宋"/>
                <w:color w:val="auto"/>
              </w:rPr>
            </w:pPr>
            <w:r>
              <w:rPr>
                <w:rFonts w:ascii="仿宋" w:eastAsia="仿宋" w:hAnsi="仿宋" w:cs="仿宋" w:hint="eastAsia"/>
                <w:color w:val="auto"/>
              </w:rPr>
              <w:t xml:space="preserve">   </w:t>
            </w:r>
          </w:p>
        </w:tc>
      </w:tr>
      <w:tr w:rsidR="007F79C8">
        <w:tc>
          <w:tcPr>
            <w:tcW w:w="1504" w:type="dxa"/>
            <w:vAlign w:val="center"/>
          </w:tcPr>
          <w:p w:rsidR="007F79C8" w:rsidRDefault="00014460">
            <w:pPr>
              <w:pStyle w:val="ae"/>
              <w:spacing w:line="440" w:lineRule="exact"/>
              <w:jc w:val="distribute"/>
              <w:rPr>
                <w:rFonts w:ascii="仿宋" w:eastAsia="仿宋" w:hAnsi="仿宋" w:cs="仿宋"/>
                <w:color w:val="auto"/>
              </w:rPr>
            </w:pPr>
            <w:r>
              <w:rPr>
                <w:rFonts w:ascii="仿宋" w:eastAsia="仿宋" w:hAnsi="仿宋" w:cs="仿宋" w:hint="eastAsia"/>
                <w:color w:val="auto"/>
              </w:rPr>
              <w:t>公章：</w:t>
            </w:r>
          </w:p>
        </w:tc>
        <w:tc>
          <w:tcPr>
            <w:tcW w:w="3112" w:type="dxa"/>
            <w:vAlign w:val="center"/>
          </w:tcPr>
          <w:p w:rsidR="007F79C8" w:rsidRDefault="007F79C8">
            <w:pPr>
              <w:pStyle w:val="ae"/>
              <w:spacing w:line="440" w:lineRule="exact"/>
              <w:rPr>
                <w:rFonts w:ascii="仿宋" w:eastAsia="仿宋" w:hAnsi="仿宋" w:cs="仿宋"/>
                <w:color w:val="auto"/>
              </w:rPr>
            </w:pPr>
          </w:p>
        </w:tc>
        <w:tc>
          <w:tcPr>
            <w:tcW w:w="1665" w:type="dxa"/>
            <w:vAlign w:val="center"/>
          </w:tcPr>
          <w:p w:rsidR="007F79C8" w:rsidRDefault="00014460">
            <w:pPr>
              <w:pStyle w:val="ae"/>
              <w:spacing w:line="440" w:lineRule="exact"/>
              <w:jc w:val="distribute"/>
              <w:rPr>
                <w:rFonts w:ascii="仿宋" w:eastAsia="仿宋" w:hAnsi="仿宋" w:cs="仿宋"/>
                <w:color w:val="auto"/>
              </w:rPr>
            </w:pPr>
            <w:r>
              <w:rPr>
                <w:rFonts w:ascii="仿宋" w:eastAsia="仿宋" w:hAnsi="仿宋" w:cs="仿宋" w:hint="eastAsia"/>
                <w:color w:val="auto"/>
              </w:rPr>
              <w:t>公章:</w:t>
            </w:r>
          </w:p>
        </w:tc>
        <w:tc>
          <w:tcPr>
            <w:tcW w:w="4150" w:type="dxa"/>
            <w:vAlign w:val="center"/>
          </w:tcPr>
          <w:p w:rsidR="007F79C8" w:rsidRDefault="007F79C8">
            <w:pPr>
              <w:pStyle w:val="ae"/>
              <w:spacing w:line="440" w:lineRule="exact"/>
              <w:rPr>
                <w:rFonts w:ascii="仿宋" w:eastAsia="仿宋" w:hAnsi="仿宋" w:cs="仿宋"/>
                <w:color w:val="auto"/>
              </w:rPr>
            </w:pPr>
          </w:p>
        </w:tc>
      </w:tr>
      <w:tr w:rsidR="007F79C8">
        <w:tc>
          <w:tcPr>
            <w:tcW w:w="4616" w:type="dxa"/>
            <w:gridSpan w:val="2"/>
            <w:vAlign w:val="center"/>
          </w:tcPr>
          <w:p w:rsidR="007F79C8" w:rsidRDefault="00014460">
            <w:pPr>
              <w:pStyle w:val="ae"/>
              <w:spacing w:line="440" w:lineRule="exact"/>
              <w:rPr>
                <w:rFonts w:ascii="仿宋" w:eastAsia="仿宋" w:hAnsi="仿宋" w:cs="仿宋"/>
                <w:color w:val="auto"/>
              </w:rPr>
            </w:pPr>
            <w:r>
              <w:rPr>
                <w:rFonts w:ascii="仿宋" w:eastAsia="仿宋" w:hAnsi="仿宋" w:cs="仿宋" w:hint="eastAsia"/>
              </w:rPr>
              <w:t>法定代表人或授权代理人签字：</w:t>
            </w:r>
          </w:p>
        </w:tc>
        <w:tc>
          <w:tcPr>
            <w:tcW w:w="5815" w:type="dxa"/>
            <w:gridSpan w:val="2"/>
            <w:vAlign w:val="center"/>
          </w:tcPr>
          <w:p w:rsidR="007F79C8" w:rsidRDefault="00014460">
            <w:pPr>
              <w:pStyle w:val="ae"/>
              <w:spacing w:line="440" w:lineRule="exact"/>
              <w:rPr>
                <w:rFonts w:ascii="仿宋" w:eastAsia="仿宋" w:hAnsi="仿宋" w:cs="仿宋"/>
                <w:color w:val="auto"/>
              </w:rPr>
            </w:pPr>
            <w:r>
              <w:rPr>
                <w:rFonts w:ascii="仿宋" w:eastAsia="仿宋" w:hAnsi="仿宋" w:cs="仿宋" w:hint="eastAsia"/>
              </w:rPr>
              <w:t>法定代表人或授权代理人签字：</w:t>
            </w:r>
            <w:r>
              <w:rPr>
                <w:rFonts w:ascii="仿宋" w:eastAsia="仿宋" w:hAnsi="仿宋" w:cs="仿宋" w:hint="eastAsia"/>
                <w:color w:val="auto"/>
              </w:rPr>
              <w:t xml:space="preserve">    </w:t>
            </w:r>
          </w:p>
        </w:tc>
      </w:tr>
      <w:tr w:rsidR="007F79C8">
        <w:tc>
          <w:tcPr>
            <w:tcW w:w="1504" w:type="dxa"/>
            <w:vAlign w:val="center"/>
          </w:tcPr>
          <w:p w:rsidR="007F79C8" w:rsidRDefault="00014460">
            <w:pPr>
              <w:pStyle w:val="Default"/>
              <w:spacing w:line="440" w:lineRule="exact"/>
              <w:jc w:val="distribute"/>
              <w:rPr>
                <w:rFonts w:ascii="仿宋" w:eastAsia="仿宋" w:hAnsi="仿宋" w:cs="仿宋"/>
                <w:color w:val="auto"/>
              </w:rPr>
            </w:pPr>
            <w:r>
              <w:rPr>
                <w:rFonts w:ascii="仿宋" w:eastAsia="仿宋" w:hAnsi="仿宋" w:cs="仿宋" w:hint="eastAsia"/>
                <w:color w:val="auto"/>
              </w:rPr>
              <w:t>电话：</w:t>
            </w:r>
          </w:p>
        </w:tc>
        <w:tc>
          <w:tcPr>
            <w:tcW w:w="3112" w:type="dxa"/>
            <w:vAlign w:val="center"/>
          </w:tcPr>
          <w:p w:rsidR="007F79C8" w:rsidRDefault="00014460">
            <w:pPr>
              <w:pStyle w:val="Default"/>
              <w:spacing w:line="440" w:lineRule="exact"/>
              <w:rPr>
                <w:rFonts w:ascii="仿宋" w:eastAsia="仿宋" w:hAnsi="仿宋" w:cs="仿宋"/>
                <w:color w:val="auto"/>
              </w:rPr>
            </w:pPr>
            <w:r>
              <w:rPr>
                <w:rFonts w:ascii="仿宋" w:eastAsia="仿宋" w:hAnsi="仿宋" w:cs="仿宋" w:hint="eastAsia"/>
                <w:color w:val="auto"/>
              </w:rPr>
              <w:t>0991-8587525</w:t>
            </w:r>
          </w:p>
        </w:tc>
        <w:tc>
          <w:tcPr>
            <w:tcW w:w="1665" w:type="dxa"/>
            <w:vAlign w:val="center"/>
          </w:tcPr>
          <w:p w:rsidR="007F79C8" w:rsidRDefault="00014460">
            <w:pPr>
              <w:pStyle w:val="Default"/>
              <w:spacing w:line="440" w:lineRule="exact"/>
              <w:jc w:val="distribute"/>
              <w:rPr>
                <w:rFonts w:ascii="仿宋" w:eastAsia="仿宋" w:hAnsi="仿宋" w:cs="仿宋"/>
                <w:color w:val="auto"/>
              </w:rPr>
            </w:pPr>
            <w:r>
              <w:rPr>
                <w:rFonts w:ascii="仿宋" w:eastAsia="仿宋" w:hAnsi="仿宋" w:cs="仿宋" w:hint="eastAsia"/>
                <w:color w:val="auto"/>
              </w:rPr>
              <w:t>电话:</w:t>
            </w:r>
          </w:p>
        </w:tc>
        <w:tc>
          <w:tcPr>
            <w:tcW w:w="4150" w:type="dxa"/>
          </w:tcPr>
          <w:p w:rsidR="007F79C8" w:rsidRDefault="00014460">
            <w:pPr>
              <w:pStyle w:val="ae"/>
              <w:spacing w:line="440" w:lineRule="exact"/>
              <w:rPr>
                <w:rFonts w:ascii="仿宋" w:eastAsia="仿宋" w:hAnsi="仿宋" w:cs="仿宋"/>
                <w:color w:val="auto"/>
              </w:rPr>
            </w:pPr>
            <w:r>
              <w:rPr>
                <w:rFonts w:ascii="仿宋" w:eastAsia="仿宋" w:hAnsi="仿宋" w:cs="仿宋" w:hint="eastAsia"/>
                <w:color w:val="auto"/>
              </w:rPr>
              <w:t xml:space="preserve">     </w:t>
            </w:r>
          </w:p>
        </w:tc>
      </w:tr>
      <w:tr w:rsidR="007F79C8">
        <w:tc>
          <w:tcPr>
            <w:tcW w:w="1504" w:type="dxa"/>
            <w:vAlign w:val="center"/>
          </w:tcPr>
          <w:p w:rsidR="007F79C8" w:rsidRDefault="00014460">
            <w:pPr>
              <w:pStyle w:val="Default"/>
              <w:spacing w:line="440" w:lineRule="exact"/>
              <w:jc w:val="distribute"/>
              <w:rPr>
                <w:rFonts w:ascii="仿宋" w:eastAsia="仿宋" w:hAnsi="仿宋" w:cs="仿宋"/>
                <w:color w:val="auto"/>
              </w:rPr>
            </w:pPr>
            <w:r>
              <w:rPr>
                <w:rFonts w:ascii="仿宋" w:eastAsia="仿宋" w:hAnsi="仿宋" w:cs="仿宋" w:hint="eastAsia"/>
                <w:color w:val="auto"/>
              </w:rPr>
              <w:t>传真：</w:t>
            </w:r>
          </w:p>
        </w:tc>
        <w:tc>
          <w:tcPr>
            <w:tcW w:w="3112" w:type="dxa"/>
            <w:vAlign w:val="center"/>
          </w:tcPr>
          <w:p w:rsidR="007F79C8" w:rsidRDefault="00014460">
            <w:pPr>
              <w:pStyle w:val="Default"/>
              <w:spacing w:line="440" w:lineRule="exact"/>
              <w:rPr>
                <w:rFonts w:ascii="仿宋" w:eastAsia="仿宋" w:hAnsi="仿宋" w:cs="仿宋"/>
                <w:color w:val="auto"/>
              </w:rPr>
            </w:pPr>
            <w:r>
              <w:rPr>
                <w:rFonts w:ascii="仿宋" w:eastAsia="仿宋" w:hAnsi="仿宋" w:cs="仿宋" w:hint="eastAsia"/>
                <w:color w:val="auto"/>
              </w:rPr>
              <w:t>0991-8585368</w:t>
            </w:r>
          </w:p>
        </w:tc>
        <w:tc>
          <w:tcPr>
            <w:tcW w:w="1665" w:type="dxa"/>
            <w:vAlign w:val="center"/>
          </w:tcPr>
          <w:p w:rsidR="007F79C8" w:rsidRDefault="00014460">
            <w:pPr>
              <w:pStyle w:val="Default"/>
              <w:spacing w:line="440" w:lineRule="exact"/>
              <w:jc w:val="distribute"/>
              <w:rPr>
                <w:rFonts w:ascii="仿宋" w:eastAsia="仿宋" w:hAnsi="仿宋" w:cs="仿宋"/>
                <w:color w:val="auto"/>
              </w:rPr>
            </w:pPr>
            <w:r>
              <w:rPr>
                <w:rFonts w:ascii="仿宋" w:eastAsia="仿宋" w:hAnsi="仿宋" w:cs="仿宋" w:hint="eastAsia"/>
                <w:color w:val="auto"/>
              </w:rPr>
              <w:t>传真:</w:t>
            </w:r>
          </w:p>
        </w:tc>
        <w:tc>
          <w:tcPr>
            <w:tcW w:w="4150" w:type="dxa"/>
          </w:tcPr>
          <w:p w:rsidR="007F79C8" w:rsidRDefault="00014460">
            <w:pPr>
              <w:pStyle w:val="ae"/>
              <w:spacing w:line="440" w:lineRule="exact"/>
              <w:rPr>
                <w:rFonts w:ascii="仿宋" w:eastAsia="仿宋" w:hAnsi="仿宋" w:cs="仿宋"/>
                <w:color w:val="auto"/>
              </w:rPr>
            </w:pPr>
            <w:r>
              <w:rPr>
                <w:rFonts w:ascii="仿宋" w:eastAsia="仿宋" w:hAnsi="仿宋" w:cs="仿宋" w:hint="eastAsia"/>
                <w:color w:val="auto"/>
              </w:rPr>
              <w:t xml:space="preserve">    </w:t>
            </w:r>
          </w:p>
        </w:tc>
      </w:tr>
      <w:tr w:rsidR="007F79C8">
        <w:tc>
          <w:tcPr>
            <w:tcW w:w="1504" w:type="dxa"/>
            <w:vAlign w:val="center"/>
          </w:tcPr>
          <w:p w:rsidR="007F79C8" w:rsidRDefault="00014460">
            <w:pPr>
              <w:pStyle w:val="Default"/>
              <w:spacing w:line="440" w:lineRule="exact"/>
              <w:jc w:val="distribute"/>
              <w:rPr>
                <w:rFonts w:ascii="仿宋" w:eastAsia="仿宋" w:hAnsi="仿宋" w:cs="仿宋"/>
                <w:color w:val="auto"/>
              </w:rPr>
            </w:pPr>
            <w:r>
              <w:rPr>
                <w:rFonts w:ascii="仿宋" w:eastAsia="仿宋" w:hAnsi="仿宋" w:cs="仿宋" w:hint="eastAsia"/>
                <w:color w:val="auto"/>
              </w:rPr>
              <w:t>联系人：</w:t>
            </w:r>
          </w:p>
        </w:tc>
        <w:tc>
          <w:tcPr>
            <w:tcW w:w="3112" w:type="dxa"/>
            <w:vAlign w:val="center"/>
          </w:tcPr>
          <w:p w:rsidR="007F79C8" w:rsidRDefault="00014460">
            <w:pPr>
              <w:pStyle w:val="Default"/>
              <w:spacing w:line="440" w:lineRule="exact"/>
              <w:rPr>
                <w:rFonts w:ascii="仿宋" w:eastAsia="仿宋" w:hAnsi="仿宋" w:cs="仿宋"/>
                <w:color w:val="auto"/>
              </w:rPr>
            </w:pPr>
            <w:r>
              <w:rPr>
                <w:rFonts w:ascii="仿宋" w:eastAsia="仿宋" w:hAnsi="仿宋" w:cs="仿宋" w:hint="eastAsia"/>
                <w:color w:val="auto"/>
              </w:rPr>
              <w:t xml:space="preserve"> 郭建伟   </w:t>
            </w:r>
          </w:p>
        </w:tc>
        <w:tc>
          <w:tcPr>
            <w:tcW w:w="1665" w:type="dxa"/>
            <w:vAlign w:val="center"/>
          </w:tcPr>
          <w:p w:rsidR="007F79C8" w:rsidRDefault="00014460">
            <w:pPr>
              <w:pStyle w:val="Default"/>
              <w:spacing w:line="440" w:lineRule="exact"/>
              <w:jc w:val="distribute"/>
              <w:rPr>
                <w:rFonts w:ascii="仿宋" w:eastAsia="仿宋" w:hAnsi="仿宋" w:cs="仿宋"/>
                <w:color w:val="auto"/>
              </w:rPr>
            </w:pPr>
            <w:r>
              <w:rPr>
                <w:rFonts w:ascii="仿宋" w:eastAsia="仿宋" w:hAnsi="仿宋" w:cs="仿宋" w:hint="eastAsia"/>
                <w:color w:val="auto"/>
              </w:rPr>
              <w:t xml:space="preserve">联系人: </w:t>
            </w:r>
          </w:p>
        </w:tc>
        <w:tc>
          <w:tcPr>
            <w:tcW w:w="4150" w:type="dxa"/>
            <w:vAlign w:val="center"/>
          </w:tcPr>
          <w:p w:rsidR="007F79C8" w:rsidRDefault="00014460">
            <w:pPr>
              <w:pStyle w:val="ae"/>
              <w:spacing w:line="440" w:lineRule="exact"/>
              <w:rPr>
                <w:rFonts w:ascii="仿宋" w:eastAsia="仿宋" w:hAnsi="仿宋" w:cs="仿宋"/>
                <w:color w:val="auto"/>
              </w:rPr>
            </w:pPr>
            <w:r>
              <w:rPr>
                <w:rFonts w:ascii="仿宋" w:eastAsia="仿宋" w:hAnsi="仿宋" w:cs="仿宋" w:hint="eastAsia"/>
                <w:color w:val="auto"/>
              </w:rPr>
              <w:t xml:space="preserve">    </w:t>
            </w:r>
          </w:p>
        </w:tc>
      </w:tr>
      <w:tr w:rsidR="007F79C8">
        <w:tc>
          <w:tcPr>
            <w:tcW w:w="1504" w:type="dxa"/>
            <w:vAlign w:val="center"/>
          </w:tcPr>
          <w:p w:rsidR="007F79C8" w:rsidRDefault="00014460">
            <w:pPr>
              <w:pStyle w:val="Default"/>
              <w:spacing w:line="440" w:lineRule="exact"/>
              <w:rPr>
                <w:rFonts w:ascii="仿宋" w:eastAsia="仿宋" w:hAnsi="仿宋" w:cs="仿宋"/>
                <w:color w:val="auto"/>
              </w:rPr>
            </w:pPr>
            <w:r>
              <w:rPr>
                <w:rFonts w:ascii="仿宋" w:eastAsia="仿宋" w:hAnsi="仿宋" w:cs="仿宋" w:hint="eastAsia"/>
                <w:color w:val="auto"/>
              </w:rPr>
              <w:t xml:space="preserve">通讯地址:    </w:t>
            </w:r>
          </w:p>
        </w:tc>
        <w:tc>
          <w:tcPr>
            <w:tcW w:w="3112" w:type="dxa"/>
            <w:vAlign w:val="center"/>
          </w:tcPr>
          <w:p w:rsidR="007F79C8" w:rsidRDefault="00014460">
            <w:pPr>
              <w:pStyle w:val="ae"/>
              <w:spacing w:line="440" w:lineRule="exact"/>
              <w:rPr>
                <w:rFonts w:ascii="仿宋" w:eastAsia="仿宋" w:hAnsi="仿宋" w:cs="仿宋"/>
                <w:color w:val="auto"/>
              </w:rPr>
            </w:pPr>
            <w:r>
              <w:rPr>
                <w:rFonts w:ascii="仿宋" w:eastAsia="仿宋" w:hAnsi="仿宋" w:cs="仿宋" w:hint="eastAsia"/>
                <w:color w:val="auto"/>
              </w:rPr>
              <w:t>新疆乌鲁木齐市天山区胜利路666号新疆大学</w:t>
            </w:r>
          </w:p>
        </w:tc>
        <w:tc>
          <w:tcPr>
            <w:tcW w:w="1665" w:type="dxa"/>
            <w:vAlign w:val="center"/>
          </w:tcPr>
          <w:p w:rsidR="007F79C8" w:rsidRDefault="00014460">
            <w:pPr>
              <w:pStyle w:val="Default"/>
              <w:spacing w:line="440" w:lineRule="exact"/>
              <w:rPr>
                <w:rFonts w:ascii="仿宋" w:eastAsia="仿宋" w:hAnsi="仿宋" w:cs="仿宋"/>
                <w:color w:val="auto"/>
              </w:rPr>
            </w:pPr>
            <w:r>
              <w:rPr>
                <w:rFonts w:ascii="仿宋" w:eastAsia="仿宋" w:hAnsi="仿宋" w:cs="仿宋" w:hint="eastAsia"/>
                <w:color w:val="auto"/>
              </w:rPr>
              <w:t>通讯地址:</w:t>
            </w:r>
          </w:p>
        </w:tc>
        <w:tc>
          <w:tcPr>
            <w:tcW w:w="4150" w:type="dxa"/>
          </w:tcPr>
          <w:p w:rsidR="007F79C8" w:rsidRDefault="00014460">
            <w:pPr>
              <w:pStyle w:val="ae"/>
              <w:spacing w:line="440" w:lineRule="exact"/>
              <w:rPr>
                <w:rFonts w:ascii="仿宋" w:eastAsia="仿宋" w:hAnsi="仿宋" w:cs="仿宋"/>
                <w:color w:val="auto"/>
              </w:rPr>
            </w:pPr>
            <w:r>
              <w:rPr>
                <w:rFonts w:ascii="仿宋" w:eastAsia="仿宋" w:hAnsi="仿宋" w:cs="仿宋" w:hint="eastAsia"/>
                <w:color w:val="auto"/>
              </w:rPr>
              <w:t xml:space="preserve">     </w:t>
            </w:r>
          </w:p>
        </w:tc>
      </w:tr>
      <w:tr w:rsidR="007F79C8">
        <w:tc>
          <w:tcPr>
            <w:tcW w:w="1504" w:type="dxa"/>
            <w:vAlign w:val="center"/>
          </w:tcPr>
          <w:p w:rsidR="007F79C8" w:rsidRDefault="00014460">
            <w:pPr>
              <w:pStyle w:val="Default"/>
              <w:spacing w:line="440" w:lineRule="exact"/>
              <w:jc w:val="distribute"/>
              <w:rPr>
                <w:rFonts w:ascii="仿宋" w:eastAsia="仿宋" w:hAnsi="仿宋" w:cs="仿宋"/>
                <w:color w:val="auto"/>
              </w:rPr>
            </w:pPr>
            <w:r>
              <w:rPr>
                <w:rFonts w:ascii="仿宋" w:eastAsia="仿宋" w:hAnsi="仿宋" w:cs="仿宋" w:hint="eastAsia"/>
                <w:color w:val="auto"/>
              </w:rPr>
              <w:t xml:space="preserve">开户银行:                  </w:t>
            </w:r>
          </w:p>
        </w:tc>
        <w:tc>
          <w:tcPr>
            <w:tcW w:w="3112" w:type="dxa"/>
            <w:vAlign w:val="center"/>
          </w:tcPr>
          <w:p w:rsidR="007F79C8" w:rsidRDefault="00014460">
            <w:pPr>
              <w:pStyle w:val="ae"/>
              <w:spacing w:line="440" w:lineRule="exact"/>
              <w:rPr>
                <w:rFonts w:ascii="仿宋" w:eastAsia="仿宋" w:hAnsi="仿宋" w:cs="仿宋"/>
                <w:color w:val="auto"/>
              </w:rPr>
            </w:pPr>
            <w:r>
              <w:rPr>
                <w:rFonts w:ascii="仿宋" w:eastAsia="仿宋" w:hAnsi="仿宋" w:cs="仿宋" w:hint="eastAsia"/>
                <w:color w:val="auto"/>
              </w:rPr>
              <w:t>中国农业银行乌鲁木齐胜利路（兵团）支行</w:t>
            </w:r>
          </w:p>
        </w:tc>
        <w:tc>
          <w:tcPr>
            <w:tcW w:w="1665" w:type="dxa"/>
            <w:vAlign w:val="center"/>
          </w:tcPr>
          <w:p w:rsidR="007F79C8" w:rsidRDefault="00014460">
            <w:pPr>
              <w:pStyle w:val="Default"/>
              <w:spacing w:line="440" w:lineRule="exact"/>
              <w:rPr>
                <w:rFonts w:ascii="仿宋" w:eastAsia="仿宋" w:hAnsi="仿宋" w:cs="仿宋"/>
                <w:color w:val="auto"/>
              </w:rPr>
            </w:pPr>
            <w:r>
              <w:rPr>
                <w:rFonts w:ascii="仿宋" w:eastAsia="仿宋" w:hAnsi="仿宋" w:cs="仿宋" w:hint="eastAsia"/>
                <w:color w:val="auto"/>
              </w:rPr>
              <w:t>开户银行:</w:t>
            </w:r>
          </w:p>
        </w:tc>
        <w:tc>
          <w:tcPr>
            <w:tcW w:w="4150" w:type="dxa"/>
            <w:vAlign w:val="center"/>
          </w:tcPr>
          <w:p w:rsidR="007F79C8" w:rsidRDefault="00014460">
            <w:pPr>
              <w:pStyle w:val="ae"/>
              <w:spacing w:line="440" w:lineRule="exact"/>
              <w:rPr>
                <w:rFonts w:ascii="仿宋" w:eastAsia="仿宋" w:hAnsi="仿宋" w:cs="仿宋"/>
                <w:color w:val="auto"/>
              </w:rPr>
            </w:pPr>
            <w:r>
              <w:rPr>
                <w:rFonts w:ascii="仿宋" w:eastAsia="仿宋" w:hAnsi="仿宋" w:cs="仿宋" w:hint="eastAsia"/>
                <w:color w:val="auto"/>
              </w:rPr>
              <w:t xml:space="preserve">     </w:t>
            </w:r>
          </w:p>
        </w:tc>
      </w:tr>
      <w:tr w:rsidR="007F79C8">
        <w:tc>
          <w:tcPr>
            <w:tcW w:w="1504" w:type="dxa"/>
            <w:vAlign w:val="center"/>
          </w:tcPr>
          <w:p w:rsidR="007F79C8" w:rsidRDefault="00014460">
            <w:pPr>
              <w:pStyle w:val="Default"/>
              <w:spacing w:line="440" w:lineRule="exact"/>
              <w:jc w:val="distribute"/>
              <w:rPr>
                <w:rFonts w:ascii="仿宋" w:eastAsia="仿宋" w:hAnsi="仿宋" w:cs="仿宋"/>
                <w:color w:val="auto"/>
              </w:rPr>
            </w:pPr>
            <w:r>
              <w:rPr>
                <w:rFonts w:ascii="仿宋" w:eastAsia="仿宋" w:hAnsi="仿宋" w:cs="仿宋" w:hint="eastAsia"/>
                <w:color w:val="auto"/>
              </w:rPr>
              <w:t xml:space="preserve">帐  号：            </w:t>
            </w:r>
          </w:p>
        </w:tc>
        <w:tc>
          <w:tcPr>
            <w:tcW w:w="3112" w:type="dxa"/>
            <w:vAlign w:val="center"/>
          </w:tcPr>
          <w:p w:rsidR="007F79C8" w:rsidRDefault="00014460">
            <w:pPr>
              <w:pStyle w:val="ae"/>
              <w:spacing w:line="440" w:lineRule="exact"/>
              <w:rPr>
                <w:rFonts w:ascii="仿宋" w:eastAsia="仿宋" w:hAnsi="仿宋" w:cs="仿宋"/>
              </w:rPr>
            </w:pPr>
            <w:r>
              <w:rPr>
                <w:rFonts w:ascii="仿宋" w:eastAsia="仿宋" w:hAnsi="仿宋" w:cs="仿宋" w:hint="eastAsia"/>
              </w:rPr>
              <w:t xml:space="preserve">30704301040002348 </w:t>
            </w:r>
          </w:p>
        </w:tc>
        <w:tc>
          <w:tcPr>
            <w:tcW w:w="1665" w:type="dxa"/>
            <w:vAlign w:val="center"/>
          </w:tcPr>
          <w:p w:rsidR="007F79C8" w:rsidRDefault="00014460">
            <w:pPr>
              <w:pStyle w:val="Default"/>
              <w:spacing w:line="440" w:lineRule="exact"/>
              <w:rPr>
                <w:rFonts w:ascii="仿宋" w:eastAsia="仿宋" w:hAnsi="仿宋" w:cs="仿宋"/>
                <w:color w:val="auto"/>
              </w:rPr>
            </w:pPr>
            <w:r>
              <w:rPr>
                <w:rFonts w:ascii="仿宋" w:eastAsia="仿宋" w:hAnsi="仿宋" w:cs="仿宋" w:hint="eastAsia"/>
                <w:color w:val="auto"/>
              </w:rPr>
              <w:t>帐    号：</w:t>
            </w:r>
          </w:p>
        </w:tc>
        <w:tc>
          <w:tcPr>
            <w:tcW w:w="4150" w:type="dxa"/>
            <w:vAlign w:val="center"/>
          </w:tcPr>
          <w:p w:rsidR="007F79C8" w:rsidRDefault="00014460">
            <w:pPr>
              <w:pStyle w:val="ae"/>
              <w:spacing w:line="440" w:lineRule="exact"/>
              <w:rPr>
                <w:rFonts w:ascii="仿宋" w:eastAsia="仿宋" w:hAnsi="仿宋" w:cs="仿宋"/>
                <w:color w:val="auto"/>
              </w:rPr>
            </w:pPr>
            <w:r>
              <w:rPr>
                <w:rFonts w:ascii="仿宋" w:eastAsia="仿宋" w:hAnsi="仿宋" w:cs="仿宋" w:hint="eastAsia"/>
                <w:color w:val="auto"/>
              </w:rPr>
              <w:t xml:space="preserve">     </w:t>
            </w:r>
          </w:p>
        </w:tc>
      </w:tr>
    </w:tbl>
    <w:p w:rsidR="007F79C8" w:rsidRDefault="007F79C8">
      <w:pPr>
        <w:pStyle w:val="ae"/>
        <w:spacing w:line="520" w:lineRule="exact"/>
        <w:rPr>
          <w:rFonts w:ascii="仿宋" w:eastAsia="仿宋" w:hAnsi="仿宋" w:cs="仿宋"/>
          <w:color w:val="auto"/>
          <w:sz w:val="28"/>
          <w:szCs w:val="28"/>
        </w:rPr>
      </w:pPr>
    </w:p>
    <w:p w:rsidR="007F79C8" w:rsidRDefault="007F79C8">
      <w:pPr>
        <w:spacing w:line="360" w:lineRule="auto"/>
        <w:rPr>
          <w:rFonts w:ascii="仿宋" w:eastAsia="仿宋" w:hAnsi="仿宋" w:cs="仿宋"/>
          <w:color w:val="000000"/>
          <w:sz w:val="28"/>
          <w:szCs w:val="28"/>
        </w:rPr>
      </w:pPr>
    </w:p>
    <w:p w:rsidR="007F79C8" w:rsidRDefault="007F79C8">
      <w:pPr>
        <w:spacing w:line="360" w:lineRule="auto"/>
        <w:ind w:firstLineChars="150" w:firstLine="420"/>
        <w:rPr>
          <w:rFonts w:ascii="仿宋" w:eastAsia="仿宋" w:hAnsi="仿宋" w:cs="仿宋"/>
          <w:color w:val="000000"/>
          <w:sz w:val="28"/>
          <w:szCs w:val="28"/>
        </w:rPr>
      </w:pPr>
    </w:p>
    <w:p w:rsidR="007F79C8" w:rsidRDefault="00014460">
      <w:pPr>
        <w:spacing w:line="360" w:lineRule="auto"/>
        <w:ind w:right="-105" w:firstLineChars="1800" w:firstLine="5040"/>
        <w:rPr>
          <w:rFonts w:ascii="仿宋" w:eastAsia="仿宋" w:hAnsi="仿宋" w:cs="仿宋"/>
          <w:color w:val="000000"/>
          <w:sz w:val="28"/>
          <w:szCs w:val="28"/>
        </w:rPr>
      </w:pPr>
      <w:bookmarkStart w:id="47" w:name="OLE_LINK1"/>
      <w:r>
        <w:rPr>
          <w:rFonts w:ascii="仿宋" w:eastAsia="仿宋" w:hAnsi="仿宋" w:cs="仿宋" w:hint="eastAsia"/>
          <w:color w:val="000000"/>
          <w:sz w:val="28"/>
          <w:szCs w:val="28"/>
        </w:rPr>
        <w:t>二〇      年    月    日</w:t>
      </w:r>
    </w:p>
    <w:p w:rsidR="007F79C8" w:rsidRDefault="00014460">
      <w:pPr>
        <w:spacing w:line="360" w:lineRule="auto"/>
        <w:ind w:right="-105"/>
        <w:rPr>
          <w:rFonts w:ascii="仿宋" w:eastAsia="仿宋" w:hAnsi="仿宋" w:cs="仿宋"/>
          <w:color w:val="000000"/>
          <w:sz w:val="24"/>
        </w:rPr>
      </w:pPr>
      <w:r>
        <w:rPr>
          <w:rFonts w:ascii="仿宋" w:eastAsia="仿宋" w:hAnsi="仿宋" w:cs="仿宋" w:hint="eastAsia"/>
          <w:color w:val="000000"/>
          <w:sz w:val="24"/>
        </w:rPr>
        <w:t>合同签订地点：新疆乌鲁木齐市天山区胜利路666号新疆大学</w:t>
      </w:r>
    </w:p>
    <w:bookmarkEnd w:id="47"/>
    <w:p w:rsidR="007F79C8" w:rsidRDefault="007F79C8">
      <w:pPr>
        <w:widowControl/>
        <w:jc w:val="left"/>
        <w:rPr>
          <w:rFonts w:ascii="仿宋" w:eastAsia="仿宋" w:hAnsi="仿宋" w:cs="仿宋"/>
          <w:color w:val="FF0000"/>
          <w:sz w:val="28"/>
          <w:szCs w:val="28"/>
        </w:rPr>
      </w:pPr>
    </w:p>
    <w:p w:rsidR="007F79C8" w:rsidRDefault="007F79C8">
      <w:pPr>
        <w:widowControl/>
        <w:jc w:val="left"/>
        <w:rPr>
          <w:rFonts w:ascii="仿宋" w:eastAsia="仿宋" w:hAnsi="仿宋" w:cs="仿宋"/>
          <w:color w:val="FF0000"/>
          <w:sz w:val="28"/>
          <w:szCs w:val="28"/>
        </w:rPr>
      </w:pPr>
    </w:p>
    <w:p w:rsidR="007F79C8" w:rsidRDefault="00014460">
      <w:pPr>
        <w:widowControl/>
        <w:jc w:val="left"/>
        <w:rPr>
          <w:rFonts w:ascii="仿宋" w:eastAsia="仿宋" w:hAnsi="仿宋" w:cs="仿宋"/>
          <w:color w:val="FF0000"/>
          <w:sz w:val="24"/>
        </w:rPr>
      </w:pPr>
      <w:r>
        <w:rPr>
          <w:rFonts w:ascii="仿宋" w:eastAsia="仿宋" w:hAnsi="仿宋" w:cs="仿宋" w:hint="eastAsia"/>
          <w:color w:val="FF0000"/>
          <w:sz w:val="24"/>
        </w:rPr>
        <w:t>以上为合同模板，具体以实际签订为准。</w:t>
      </w:r>
    </w:p>
    <w:p w:rsidR="007F79C8" w:rsidRDefault="007F79C8">
      <w:pPr>
        <w:rPr>
          <w:rFonts w:ascii="仿宋" w:eastAsia="仿宋" w:hAnsi="仿宋" w:cs="仿宋"/>
          <w:color w:val="FF0000"/>
          <w:sz w:val="28"/>
          <w:szCs w:val="28"/>
        </w:rPr>
      </w:pPr>
    </w:p>
    <w:p w:rsidR="007F79C8" w:rsidRDefault="007F79C8">
      <w:pPr>
        <w:adjustRightInd w:val="0"/>
        <w:snapToGrid w:val="0"/>
        <w:spacing w:line="360" w:lineRule="auto"/>
        <w:rPr>
          <w:rFonts w:ascii="仿宋" w:eastAsia="仿宋" w:hAnsi="仿宋" w:cs="仿宋"/>
          <w:color w:val="000000"/>
          <w:sz w:val="24"/>
          <w:lang w:bidi="ar"/>
        </w:rPr>
      </w:pPr>
    </w:p>
    <w:p w:rsidR="007F79C8" w:rsidRDefault="007F79C8">
      <w:pPr>
        <w:adjustRightInd w:val="0"/>
        <w:snapToGrid w:val="0"/>
        <w:spacing w:line="360" w:lineRule="auto"/>
        <w:rPr>
          <w:rFonts w:ascii="仿宋" w:eastAsia="仿宋" w:hAnsi="仿宋" w:cs="仿宋"/>
          <w:color w:val="000000"/>
          <w:sz w:val="24"/>
          <w:lang w:bidi="ar"/>
        </w:rPr>
      </w:pPr>
    </w:p>
    <w:p w:rsidR="007F79C8" w:rsidRDefault="007F79C8">
      <w:pPr>
        <w:adjustRightInd w:val="0"/>
        <w:snapToGrid w:val="0"/>
        <w:spacing w:line="360" w:lineRule="auto"/>
        <w:rPr>
          <w:rFonts w:ascii="仿宋" w:eastAsia="仿宋" w:hAnsi="仿宋" w:cs="仿宋"/>
          <w:color w:val="000000"/>
          <w:sz w:val="24"/>
          <w:lang w:bidi="ar"/>
        </w:rPr>
      </w:pPr>
    </w:p>
    <w:p w:rsidR="007F79C8" w:rsidRDefault="007F79C8">
      <w:pPr>
        <w:adjustRightInd w:val="0"/>
        <w:snapToGrid w:val="0"/>
        <w:spacing w:line="360" w:lineRule="auto"/>
        <w:rPr>
          <w:rFonts w:ascii="仿宋" w:eastAsia="仿宋" w:hAnsi="仿宋" w:cs="仿宋"/>
          <w:color w:val="000000"/>
          <w:sz w:val="24"/>
          <w:lang w:bidi="ar"/>
        </w:rPr>
        <w:sectPr w:rsidR="007F79C8">
          <w:footerReference w:type="default" r:id="rId9"/>
          <w:pgSz w:w="11906" w:h="16838"/>
          <w:pgMar w:top="1440" w:right="1800" w:bottom="1440" w:left="1800" w:header="851" w:footer="992" w:gutter="0"/>
          <w:pgNumType w:start="3"/>
          <w:cols w:space="425"/>
          <w:docGrid w:type="lines" w:linePitch="312"/>
        </w:sectPr>
      </w:pPr>
    </w:p>
    <w:p w:rsidR="007F79C8" w:rsidRDefault="00014460">
      <w:pPr>
        <w:adjustRightInd w:val="0"/>
        <w:snapToGrid w:val="0"/>
        <w:spacing w:line="360" w:lineRule="auto"/>
        <w:jc w:val="center"/>
        <w:outlineLvl w:val="0"/>
        <w:rPr>
          <w:rFonts w:ascii="仿宋" w:eastAsia="仿宋" w:hAnsi="仿宋" w:cs="仿宋"/>
          <w:b/>
          <w:bCs/>
          <w:color w:val="000000"/>
          <w:sz w:val="32"/>
          <w:szCs w:val="32"/>
          <w:lang w:bidi="ar"/>
        </w:rPr>
      </w:pPr>
      <w:bookmarkStart w:id="48" w:name="_Toc7984"/>
      <w:r>
        <w:rPr>
          <w:rFonts w:ascii="仿宋" w:eastAsia="仿宋" w:hAnsi="仿宋" w:cs="仿宋" w:hint="eastAsia"/>
          <w:b/>
          <w:bCs/>
          <w:color w:val="000000"/>
          <w:sz w:val="32"/>
          <w:szCs w:val="32"/>
          <w:lang w:bidi="ar"/>
        </w:rPr>
        <w:lastRenderedPageBreak/>
        <w:t>第五章  采购需求</w:t>
      </w:r>
      <w:bookmarkEnd w:id="48"/>
    </w:p>
    <w:p w:rsidR="007F79C8" w:rsidRDefault="00014460">
      <w:pPr>
        <w:pStyle w:val="31"/>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注：本采购需求中中如出现设备品牌（参考品牌）或指向某个品牌，仅作为参考该设备所需达到的具体技术要求，不作为该设备的品牌要求。投标人可以选用替代品牌，但这些替代品牌要实质上满足或超过招标文件的要求。本采购需求中“★”号条款为实质性条款，投标人如不实质性响应将按无效投标处理，其他条款要求为一般条款。</w:t>
      </w:r>
    </w:p>
    <w:p w:rsidR="007F79C8" w:rsidRDefault="007F79C8">
      <w:pPr>
        <w:pStyle w:val="31"/>
        <w:snapToGrid w:val="0"/>
        <w:spacing w:line="360" w:lineRule="auto"/>
        <w:rPr>
          <w:rFonts w:ascii="仿宋" w:eastAsia="仿宋" w:hAnsi="仿宋" w:cs="仿宋"/>
          <w:b/>
          <w:bCs/>
          <w:sz w:val="24"/>
          <w:szCs w:val="24"/>
          <w:highlight w:val="yellow"/>
        </w:rPr>
      </w:pPr>
    </w:p>
    <w:p w:rsidR="007F79C8" w:rsidRDefault="00014460">
      <w:pPr>
        <w:pStyle w:val="a8"/>
        <w:spacing w:line="360" w:lineRule="auto"/>
        <w:jc w:val="both"/>
        <w:rPr>
          <w:rFonts w:ascii="仿宋" w:eastAsia="仿宋" w:hAnsi="仿宋" w:cs="仿宋"/>
          <w:b/>
          <w:bCs/>
          <w:sz w:val="24"/>
          <w:szCs w:val="24"/>
        </w:rPr>
      </w:pPr>
      <w:r>
        <w:rPr>
          <w:rFonts w:ascii="仿宋" w:eastAsia="仿宋" w:hAnsi="仿宋" w:cs="仿宋" w:hint="eastAsia"/>
          <w:b/>
          <w:bCs/>
          <w:sz w:val="24"/>
          <w:szCs w:val="24"/>
        </w:rPr>
        <w:t>一、采购需实现的目标，以及为落实政府采购政策需满足的要求：</w:t>
      </w:r>
    </w:p>
    <w:p w:rsidR="007F79C8" w:rsidRDefault="00014460">
      <w:pPr>
        <w:pStyle w:val="a8"/>
        <w:spacing w:line="360" w:lineRule="auto"/>
        <w:jc w:val="both"/>
        <w:rPr>
          <w:rFonts w:ascii="仿宋" w:eastAsia="仿宋" w:hAnsi="仿宋" w:cs="仿宋"/>
          <w:b/>
          <w:bCs/>
          <w:sz w:val="24"/>
          <w:szCs w:val="24"/>
        </w:rPr>
      </w:pPr>
      <w:r>
        <w:rPr>
          <w:rFonts w:ascii="仿宋" w:eastAsia="仿宋" w:hAnsi="仿宋" w:cs="仿宋" w:hint="eastAsia"/>
          <w:b/>
          <w:bCs/>
          <w:sz w:val="24"/>
          <w:szCs w:val="24"/>
        </w:rPr>
        <w:t xml:space="preserve">1、采购需实现的目标 </w:t>
      </w:r>
    </w:p>
    <w:p w:rsidR="007F79C8" w:rsidRDefault="00014460">
      <w:pPr>
        <w:pStyle w:val="a8"/>
        <w:spacing w:line="360" w:lineRule="auto"/>
        <w:ind w:firstLineChars="200" w:firstLine="480"/>
        <w:jc w:val="both"/>
        <w:rPr>
          <w:rFonts w:ascii="仿宋" w:eastAsia="仿宋" w:hAnsi="仿宋" w:cs="仿宋"/>
          <w:sz w:val="24"/>
          <w:szCs w:val="24"/>
        </w:rPr>
      </w:pPr>
      <w:r>
        <w:rPr>
          <w:rFonts w:ascii="仿宋" w:eastAsia="仿宋" w:hAnsi="仿宋" w:cs="仿宋" w:hint="eastAsia"/>
          <w:sz w:val="24"/>
          <w:szCs w:val="24"/>
        </w:rPr>
        <w:t>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7F79C8" w:rsidRDefault="00014460">
      <w:pPr>
        <w:pStyle w:val="a8"/>
        <w:spacing w:line="360" w:lineRule="auto"/>
        <w:jc w:val="both"/>
        <w:rPr>
          <w:rFonts w:ascii="仿宋" w:eastAsia="仿宋" w:hAnsi="仿宋" w:cs="仿宋"/>
          <w:b/>
          <w:bCs/>
          <w:sz w:val="24"/>
          <w:szCs w:val="24"/>
        </w:rPr>
      </w:pPr>
      <w:r>
        <w:rPr>
          <w:rFonts w:ascii="仿宋" w:eastAsia="仿宋" w:hAnsi="仿宋" w:cs="仿宋" w:hint="eastAsia"/>
          <w:b/>
          <w:bCs/>
          <w:sz w:val="24"/>
          <w:szCs w:val="24"/>
        </w:rPr>
        <w:t>2、为落实政府采购政策需满足的要求</w:t>
      </w:r>
    </w:p>
    <w:p w:rsidR="007F79C8" w:rsidRDefault="00014460">
      <w:pPr>
        <w:pStyle w:val="a8"/>
        <w:spacing w:line="360" w:lineRule="auto"/>
        <w:jc w:val="both"/>
        <w:rPr>
          <w:rFonts w:ascii="仿宋" w:eastAsia="仿宋" w:hAnsi="仿宋" w:cs="仿宋"/>
          <w:sz w:val="24"/>
          <w:szCs w:val="24"/>
        </w:rPr>
      </w:pPr>
      <w:r>
        <w:rPr>
          <w:rFonts w:ascii="仿宋" w:eastAsia="仿宋" w:hAnsi="仿宋" w:cs="仿宋" w:hint="eastAsia"/>
          <w:b/>
          <w:bCs/>
          <w:sz w:val="24"/>
          <w:szCs w:val="24"/>
        </w:rPr>
        <w:t>2.1 促进中小企业发展政策：</w:t>
      </w:r>
      <w:r>
        <w:rPr>
          <w:rFonts w:ascii="仿宋" w:eastAsia="仿宋" w:hAnsi="仿宋" w:cs="仿宋" w:hint="eastAsia"/>
          <w:sz w:val="24"/>
          <w:szCs w:val="24"/>
        </w:rPr>
        <w:t>根据《政府采购促进中小企业发展管理办法》财库财库〔2020〕46号文件规定，本项目投标人为小型或微型企业且所投产品为小型或微型企业生产的，投标人应出具财库〔2020〕46号文件要求的《中小企业声明函》给予证明，否则评标时不予认可。投标人应对提交的中小企业声明函的真实性负责，提交的中小企业声明函不真实的，应承担相应的法律责任。中标、成交供应商为小型或微型企业的，采购代理机构将随中标结果同时公告其《中小企业声明函》，接受社会监督。</w:t>
      </w:r>
    </w:p>
    <w:p w:rsidR="007F79C8" w:rsidRDefault="00014460">
      <w:pPr>
        <w:pStyle w:val="a8"/>
        <w:spacing w:line="360" w:lineRule="auto"/>
        <w:jc w:val="both"/>
        <w:rPr>
          <w:rFonts w:ascii="仿宋" w:eastAsia="仿宋" w:hAnsi="仿宋" w:cs="仿宋"/>
          <w:b/>
          <w:bCs/>
          <w:sz w:val="24"/>
          <w:szCs w:val="24"/>
        </w:rPr>
      </w:pPr>
      <w:r>
        <w:rPr>
          <w:rFonts w:ascii="仿宋" w:eastAsia="仿宋" w:hAnsi="仿宋" w:cs="仿宋" w:hint="eastAsia"/>
          <w:b/>
          <w:bCs/>
          <w:sz w:val="24"/>
          <w:szCs w:val="24"/>
        </w:rPr>
        <w:t>2.2 监狱企业扶持政策：</w:t>
      </w:r>
      <w:r>
        <w:rPr>
          <w:rFonts w:ascii="仿宋" w:eastAsia="仿宋" w:hAnsi="仿宋" w:cs="仿宋" w:hint="eastAsia"/>
          <w:sz w:val="24"/>
          <w:szCs w:val="24"/>
        </w:rPr>
        <w:t>投标人如为监狱企业将视同为小型或微型企业，且所投产品为监狱企业生产的，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rsidR="007F79C8" w:rsidRDefault="00014460">
      <w:pPr>
        <w:pStyle w:val="a8"/>
        <w:spacing w:line="360" w:lineRule="auto"/>
        <w:jc w:val="both"/>
        <w:rPr>
          <w:rFonts w:ascii="仿宋" w:eastAsia="仿宋" w:hAnsi="仿宋" w:cs="仿宋"/>
          <w:sz w:val="24"/>
          <w:szCs w:val="24"/>
        </w:rPr>
      </w:pPr>
      <w:r>
        <w:rPr>
          <w:rFonts w:ascii="仿宋" w:eastAsia="仿宋" w:hAnsi="仿宋" w:cs="仿宋" w:hint="eastAsia"/>
          <w:b/>
          <w:bCs/>
          <w:sz w:val="24"/>
          <w:szCs w:val="24"/>
        </w:rPr>
        <w:t>2.3 促进残疾人就业政府采购政策：</w:t>
      </w:r>
      <w:r>
        <w:rPr>
          <w:rFonts w:ascii="仿宋" w:eastAsia="仿宋" w:hAnsi="仿宋" w:cs="仿宋" w:hint="eastAsia"/>
          <w:sz w:val="24"/>
          <w:szCs w:val="24"/>
        </w:rPr>
        <w:t>根据《三部门联合发布关于促进残疾人就业政府采购政策的通知》（财库〔2017〕141 号）规定，符合条件的残疾人福利性单位在参加本项目政府采购活动时，投标人应出具《三部门联合发布关于促进残疾人就业政府采购政策的通知》（财库〔2017〕141 号）要求的《残疾人福利性</w:t>
      </w:r>
      <w:r>
        <w:rPr>
          <w:rFonts w:ascii="仿宋" w:eastAsia="仿宋" w:hAnsi="仿宋" w:cs="仿宋" w:hint="eastAsia"/>
          <w:sz w:val="24"/>
          <w:szCs w:val="24"/>
        </w:rPr>
        <w:lastRenderedPageBreak/>
        <w:t>单位声明函》，否则评标时不予认可，投标人应对提交的残疾人福利性单位声明函的真实性承担法律责任。中标、成交供应商为残疾人福利性单位的，采购代理机构将随中标结果同时公告其《残疾人福利性单位声明函》，接受社会监督。残疾人福利性单位视同小型、微型企业。</w:t>
      </w:r>
    </w:p>
    <w:p w:rsidR="007F79C8" w:rsidRDefault="00014460">
      <w:pPr>
        <w:pStyle w:val="a8"/>
        <w:spacing w:line="360" w:lineRule="auto"/>
        <w:jc w:val="both"/>
        <w:rPr>
          <w:rFonts w:ascii="仿宋" w:eastAsia="仿宋" w:hAnsi="仿宋" w:cs="仿宋"/>
          <w:sz w:val="24"/>
          <w:szCs w:val="24"/>
        </w:rPr>
      </w:pPr>
      <w:r>
        <w:rPr>
          <w:rFonts w:ascii="仿宋" w:eastAsia="仿宋" w:hAnsi="仿宋" w:cs="仿宋" w:hint="eastAsia"/>
          <w:b/>
          <w:bCs/>
          <w:sz w:val="24"/>
          <w:szCs w:val="24"/>
        </w:rPr>
        <w:t>2.4 鼓励节能政策：</w:t>
      </w:r>
      <w:r>
        <w:rPr>
          <w:rFonts w:ascii="仿宋" w:eastAsia="仿宋" w:hAnsi="仿宋" w:cs="仿宋" w:hint="eastAsia"/>
          <w:sz w:val="24"/>
          <w:szCs w:val="24"/>
        </w:rPr>
        <w:t>投标人的投标产品属于财政部、发展改革委公布的“节能产品政府采购品目清单”范围的，投标人需提供国家确定的认证机构出具的、处于有效期之内的节能产品认证证书。国家确定的认证机构和节能产品获证产品信息可从市场监管总局组建的节能产品、环境标志产品认证结果信息发布平台或中国政府采购网建立的认证结果信息发布平台链接中查询下载。</w:t>
      </w:r>
    </w:p>
    <w:p w:rsidR="007F79C8" w:rsidRDefault="00014460">
      <w:pPr>
        <w:pStyle w:val="a8"/>
        <w:spacing w:line="360" w:lineRule="auto"/>
        <w:jc w:val="both"/>
        <w:rPr>
          <w:rFonts w:ascii="仿宋" w:eastAsia="仿宋" w:hAnsi="仿宋" w:cs="仿宋"/>
          <w:sz w:val="24"/>
          <w:szCs w:val="24"/>
        </w:rPr>
      </w:pPr>
      <w:r>
        <w:rPr>
          <w:rFonts w:ascii="仿宋" w:eastAsia="仿宋" w:hAnsi="仿宋" w:cs="仿宋" w:hint="eastAsia"/>
          <w:b/>
          <w:bCs/>
          <w:sz w:val="24"/>
          <w:szCs w:val="24"/>
        </w:rPr>
        <w:t>2.5 鼓励环保政策：</w:t>
      </w:r>
      <w:r>
        <w:rPr>
          <w:rFonts w:ascii="仿宋" w:eastAsia="仿宋" w:hAnsi="仿宋" w:cs="仿宋" w:hint="eastAsia"/>
          <w:sz w:val="24"/>
          <w:szCs w:val="24"/>
        </w:rPr>
        <w:t>投标人的投标产品属于财政部、生态环境部公布的“环境标志产品政府采购品目清单”范围的，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建立的认证结果信息发布平台链接中查询下载。</w:t>
      </w:r>
    </w:p>
    <w:p w:rsidR="007F79C8" w:rsidRDefault="00014460">
      <w:pPr>
        <w:pStyle w:val="a8"/>
        <w:spacing w:line="360" w:lineRule="auto"/>
        <w:jc w:val="both"/>
        <w:rPr>
          <w:rFonts w:ascii="仿宋" w:eastAsia="仿宋" w:hAnsi="仿宋" w:cs="仿宋"/>
          <w:b/>
          <w:bCs/>
          <w:sz w:val="24"/>
          <w:szCs w:val="24"/>
        </w:rPr>
      </w:pPr>
      <w:r>
        <w:rPr>
          <w:rFonts w:ascii="仿宋" w:eastAsia="仿宋" w:hAnsi="仿宋" w:cs="仿宋" w:hint="eastAsia"/>
          <w:b/>
          <w:bCs/>
          <w:sz w:val="24"/>
          <w:szCs w:val="24"/>
        </w:rPr>
        <w:t>二、采购标的需执行的国家相关标准、行业标准、地方标准或者其他标准、规范：</w:t>
      </w:r>
    </w:p>
    <w:p w:rsidR="007F79C8" w:rsidRDefault="00014460">
      <w:pPr>
        <w:pStyle w:val="a8"/>
        <w:spacing w:line="360" w:lineRule="auto"/>
        <w:ind w:firstLineChars="200" w:firstLine="480"/>
        <w:jc w:val="both"/>
        <w:rPr>
          <w:rFonts w:ascii="仿宋" w:eastAsia="仿宋" w:hAnsi="仿宋" w:cs="仿宋"/>
          <w:sz w:val="24"/>
          <w:szCs w:val="24"/>
        </w:rPr>
      </w:pPr>
      <w:r>
        <w:rPr>
          <w:rFonts w:ascii="仿宋" w:eastAsia="仿宋" w:hAnsi="仿宋" w:cs="仿宋" w:hint="eastAsia"/>
          <w:sz w:val="24"/>
          <w:szCs w:val="24"/>
        </w:rPr>
        <w:t>投标产品及制造商应符合国家有关部门规定的相应技术、计量、节能、安全和环保法规及标准，如国家有关部门对投标产品或其制造商有强制性规定或要求的，投标产品或其制造商必须符合相应规定或要求。</w:t>
      </w:r>
    </w:p>
    <w:p w:rsidR="007F79C8" w:rsidRDefault="00014460">
      <w:pPr>
        <w:pStyle w:val="a8"/>
        <w:spacing w:line="360" w:lineRule="auto"/>
        <w:ind w:firstLineChars="200" w:firstLine="480"/>
        <w:jc w:val="both"/>
        <w:rPr>
          <w:rFonts w:ascii="仿宋" w:eastAsia="仿宋" w:hAnsi="仿宋" w:cs="仿宋"/>
          <w:sz w:val="24"/>
          <w:szCs w:val="24"/>
        </w:rPr>
      </w:pPr>
      <w:r>
        <w:rPr>
          <w:rFonts w:ascii="仿宋" w:eastAsia="仿宋" w:hAnsi="仿宋" w:cs="仿宋" w:hint="eastAsia"/>
          <w:sz w:val="24"/>
          <w:szCs w:val="24"/>
        </w:rPr>
        <w:t>投标产品的包装应符合《财政部等三部门联合印发商品包装和快递包装政府采购需求标准（试行）》（财办库〔2020〕123号）的规定。</w:t>
      </w:r>
    </w:p>
    <w:p w:rsidR="007F79C8" w:rsidRDefault="00014460">
      <w:pPr>
        <w:pStyle w:val="a8"/>
        <w:spacing w:line="360" w:lineRule="auto"/>
        <w:jc w:val="both"/>
        <w:rPr>
          <w:rFonts w:ascii="仿宋" w:eastAsia="仿宋" w:hAnsi="仿宋" w:cs="仿宋"/>
          <w:b/>
          <w:bCs/>
          <w:sz w:val="24"/>
          <w:szCs w:val="24"/>
        </w:rPr>
      </w:pPr>
      <w:r>
        <w:rPr>
          <w:rFonts w:ascii="仿宋" w:eastAsia="仿宋" w:hAnsi="仿宋" w:cs="仿宋" w:hint="eastAsia"/>
          <w:b/>
          <w:bCs/>
          <w:sz w:val="24"/>
          <w:szCs w:val="24"/>
        </w:rPr>
        <w:t>三、采购标的的数量、采购项目交付或者实施的时间和地点及付款方式：</w:t>
      </w:r>
    </w:p>
    <w:p w:rsidR="007F79C8" w:rsidRDefault="00014460">
      <w:pPr>
        <w:pStyle w:val="a8"/>
        <w:spacing w:line="360" w:lineRule="auto"/>
        <w:jc w:val="both"/>
        <w:rPr>
          <w:rFonts w:ascii="仿宋" w:eastAsia="仿宋" w:hAnsi="仿宋" w:cs="仿宋"/>
          <w:b/>
          <w:bCs/>
          <w:sz w:val="24"/>
          <w:szCs w:val="24"/>
        </w:rPr>
      </w:pPr>
      <w:r>
        <w:rPr>
          <w:rFonts w:ascii="仿宋" w:eastAsia="仿宋" w:hAnsi="仿宋" w:cs="仿宋" w:hint="eastAsia"/>
          <w:b/>
          <w:bCs/>
          <w:sz w:val="24"/>
          <w:szCs w:val="24"/>
        </w:rPr>
        <w:t>3.1 采购标的的数量、质保期限、交货日期</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36"/>
        <w:gridCol w:w="1701"/>
        <w:gridCol w:w="851"/>
        <w:gridCol w:w="850"/>
        <w:gridCol w:w="1985"/>
        <w:gridCol w:w="1140"/>
        <w:gridCol w:w="751"/>
      </w:tblGrid>
      <w:tr w:rsidR="007F79C8">
        <w:trPr>
          <w:trHeight w:val="90"/>
          <w:jc w:val="center"/>
        </w:trPr>
        <w:tc>
          <w:tcPr>
            <w:tcW w:w="605" w:type="dxa"/>
            <w:vAlign w:val="center"/>
          </w:tcPr>
          <w:p w:rsidR="007F79C8" w:rsidRDefault="00014460">
            <w:pPr>
              <w:pStyle w:val="a8"/>
              <w:jc w:val="center"/>
              <w:rPr>
                <w:rFonts w:ascii="仿宋" w:eastAsia="仿宋" w:hAnsi="仿宋" w:cs="仿宋"/>
                <w:b/>
                <w:bCs/>
                <w:sz w:val="21"/>
                <w:szCs w:val="21"/>
              </w:rPr>
            </w:pPr>
            <w:r>
              <w:rPr>
                <w:rFonts w:ascii="仿宋" w:eastAsia="仿宋" w:hAnsi="仿宋" w:cs="仿宋" w:hint="eastAsia"/>
                <w:b/>
                <w:bCs/>
                <w:sz w:val="21"/>
                <w:szCs w:val="21"/>
              </w:rPr>
              <w:t>包号</w:t>
            </w:r>
          </w:p>
        </w:tc>
        <w:tc>
          <w:tcPr>
            <w:tcW w:w="636" w:type="dxa"/>
            <w:vAlign w:val="center"/>
          </w:tcPr>
          <w:p w:rsidR="007F79C8" w:rsidRDefault="00014460">
            <w:pPr>
              <w:pStyle w:val="a8"/>
              <w:jc w:val="center"/>
              <w:rPr>
                <w:rFonts w:ascii="仿宋" w:eastAsia="仿宋" w:hAnsi="仿宋" w:cs="仿宋"/>
                <w:b/>
                <w:bCs/>
                <w:sz w:val="21"/>
                <w:szCs w:val="21"/>
              </w:rPr>
            </w:pPr>
            <w:r>
              <w:rPr>
                <w:rFonts w:ascii="仿宋" w:eastAsia="仿宋" w:hAnsi="仿宋" w:cs="仿宋" w:hint="eastAsia"/>
                <w:b/>
                <w:bCs/>
                <w:sz w:val="21"/>
                <w:szCs w:val="21"/>
              </w:rPr>
              <w:t>品目号</w:t>
            </w:r>
          </w:p>
        </w:tc>
        <w:tc>
          <w:tcPr>
            <w:tcW w:w="1701" w:type="dxa"/>
            <w:vAlign w:val="center"/>
          </w:tcPr>
          <w:p w:rsidR="007F79C8" w:rsidRDefault="00014460">
            <w:pPr>
              <w:pStyle w:val="a8"/>
              <w:jc w:val="center"/>
              <w:rPr>
                <w:rFonts w:ascii="仿宋" w:eastAsia="仿宋" w:hAnsi="仿宋" w:cs="仿宋"/>
                <w:b/>
                <w:bCs/>
                <w:sz w:val="21"/>
                <w:szCs w:val="21"/>
              </w:rPr>
            </w:pPr>
            <w:r>
              <w:rPr>
                <w:rFonts w:ascii="仿宋" w:eastAsia="仿宋" w:hAnsi="仿宋" w:cs="仿宋" w:hint="eastAsia"/>
                <w:b/>
                <w:bCs/>
                <w:sz w:val="21"/>
                <w:szCs w:val="21"/>
              </w:rPr>
              <w:t>品目名称</w:t>
            </w:r>
          </w:p>
        </w:tc>
        <w:tc>
          <w:tcPr>
            <w:tcW w:w="851" w:type="dxa"/>
            <w:vAlign w:val="center"/>
          </w:tcPr>
          <w:p w:rsidR="007F79C8" w:rsidRDefault="00014460">
            <w:pPr>
              <w:pStyle w:val="a8"/>
              <w:jc w:val="center"/>
              <w:rPr>
                <w:rFonts w:ascii="仿宋" w:eastAsia="仿宋" w:hAnsi="仿宋" w:cs="仿宋"/>
                <w:b/>
                <w:bCs/>
                <w:sz w:val="21"/>
                <w:szCs w:val="21"/>
              </w:rPr>
            </w:pPr>
            <w:r>
              <w:rPr>
                <w:rFonts w:ascii="仿宋" w:eastAsia="仿宋" w:hAnsi="仿宋" w:cs="仿宋" w:hint="eastAsia"/>
                <w:b/>
                <w:bCs/>
                <w:sz w:val="21"/>
                <w:szCs w:val="21"/>
              </w:rPr>
              <w:t>数量</w:t>
            </w:r>
          </w:p>
        </w:tc>
        <w:tc>
          <w:tcPr>
            <w:tcW w:w="850" w:type="dxa"/>
            <w:vAlign w:val="center"/>
          </w:tcPr>
          <w:p w:rsidR="007F79C8" w:rsidRDefault="00014460">
            <w:pPr>
              <w:pStyle w:val="a8"/>
              <w:jc w:val="center"/>
              <w:rPr>
                <w:rFonts w:ascii="仿宋" w:eastAsia="仿宋" w:hAnsi="仿宋" w:cs="仿宋"/>
                <w:b/>
                <w:bCs/>
                <w:sz w:val="21"/>
                <w:szCs w:val="21"/>
              </w:rPr>
            </w:pPr>
            <w:r>
              <w:rPr>
                <w:rFonts w:ascii="仿宋" w:eastAsia="仿宋" w:hAnsi="仿宋" w:cs="仿宋" w:hint="eastAsia"/>
                <w:b/>
                <w:bCs/>
                <w:sz w:val="21"/>
                <w:szCs w:val="21"/>
              </w:rPr>
              <w:t>质保期限</w:t>
            </w:r>
          </w:p>
        </w:tc>
        <w:tc>
          <w:tcPr>
            <w:tcW w:w="1985" w:type="dxa"/>
            <w:vAlign w:val="center"/>
          </w:tcPr>
          <w:p w:rsidR="007F79C8" w:rsidRDefault="00014460">
            <w:pPr>
              <w:pStyle w:val="a8"/>
              <w:jc w:val="center"/>
              <w:rPr>
                <w:rFonts w:ascii="仿宋" w:eastAsia="仿宋" w:hAnsi="仿宋" w:cs="仿宋"/>
                <w:b/>
                <w:bCs/>
                <w:sz w:val="21"/>
                <w:szCs w:val="21"/>
              </w:rPr>
            </w:pPr>
            <w:r>
              <w:rPr>
                <w:rFonts w:ascii="仿宋" w:eastAsia="仿宋" w:hAnsi="仿宋" w:cs="仿宋" w:hint="eastAsia"/>
                <w:b/>
                <w:bCs/>
                <w:sz w:val="21"/>
                <w:szCs w:val="21"/>
              </w:rPr>
              <w:t>交货日期</w:t>
            </w:r>
          </w:p>
        </w:tc>
        <w:tc>
          <w:tcPr>
            <w:tcW w:w="1140" w:type="dxa"/>
            <w:vAlign w:val="center"/>
          </w:tcPr>
          <w:p w:rsidR="007F79C8" w:rsidRDefault="00014460">
            <w:pPr>
              <w:pStyle w:val="a8"/>
              <w:jc w:val="center"/>
              <w:rPr>
                <w:rFonts w:ascii="仿宋" w:eastAsia="仿宋" w:hAnsi="仿宋" w:cs="仿宋"/>
                <w:b/>
                <w:bCs/>
                <w:sz w:val="21"/>
                <w:szCs w:val="21"/>
              </w:rPr>
            </w:pPr>
            <w:r>
              <w:rPr>
                <w:rFonts w:ascii="仿宋" w:eastAsia="仿宋" w:hAnsi="仿宋" w:cs="仿宋" w:hint="eastAsia"/>
                <w:b/>
                <w:bCs/>
                <w:sz w:val="21"/>
                <w:szCs w:val="21"/>
              </w:rPr>
              <w:t>是否允许采购进口产品</w:t>
            </w:r>
          </w:p>
        </w:tc>
        <w:tc>
          <w:tcPr>
            <w:tcW w:w="751" w:type="dxa"/>
            <w:vAlign w:val="center"/>
          </w:tcPr>
          <w:p w:rsidR="007F79C8" w:rsidRDefault="00014460">
            <w:pPr>
              <w:pStyle w:val="a8"/>
              <w:jc w:val="center"/>
              <w:rPr>
                <w:rFonts w:ascii="仿宋" w:eastAsia="仿宋" w:hAnsi="仿宋" w:cs="仿宋"/>
                <w:b/>
                <w:bCs/>
                <w:sz w:val="21"/>
                <w:szCs w:val="21"/>
              </w:rPr>
            </w:pPr>
            <w:r>
              <w:rPr>
                <w:rFonts w:ascii="仿宋" w:eastAsia="仿宋" w:hAnsi="仿宋" w:cs="仿宋" w:hint="eastAsia"/>
                <w:b/>
                <w:bCs/>
                <w:sz w:val="21"/>
                <w:szCs w:val="21"/>
              </w:rPr>
              <w:t>备注</w:t>
            </w:r>
          </w:p>
        </w:tc>
      </w:tr>
      <w:tr w:rsidR="007F79C8">
        <w:trPr>
          <w:trHeight w:val="639"/>
          <w:jc w:val="center"/>
        </w:trPr>
        <w:tc>
          <w:tcPr>
            <w:tcW w:w="605" w:type="dxa"/>
            <w:vMerge w:val="restart"/>
            <w:vAlign w:val="center"/>
          </w:tcPr>
          <w:p w:rsidR="007F79C8" w:rsidRDefault="00014460">
            <w:pPr>
              <w:pStyle w:val="a8"/>
              <w:spacing w:line="500" w:lineRule="exact"/>
              <w:jc w:val="center"/>
              <w:rPr>
                <w:rFonts w:ascii="仿宋" w:eastAsia="仿宋" w:hAnsi="仿宋" w:cs="仿宋"/>
                <w:sz w:val="21"/>
                <w:szCs w:val="21"/>
              </w:rPr>
            </w:pPr>
            <w:r>
              <w:rPr>
                <w:rFonts w:ascii="仿宋" w:eastAsia="仿宋" w:hAnsi="仿宋" w:cs="仿宋" w:hint="eastAsia"/>
                <w:sz w:val="21"/>
                <w:szCs w:val="21"/>
              </w:rPr>
              <w:t>1</w:t>
            </w:r>
          </w:p>
          <w:p w:rsidR="007F79C8" w:rsidRDefault="00014460">
            <w:pPr>
              <w:pStyle w:val="a8"/>
              <w:spacing w:line="500" w:lineRule="exact"/>
              <w:jc w:val="cente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bCs/>
                <w:sz w:val="21"/>
                <w:szCs w:val="21"/>
              </w:rPr>
              <w:t>本科教</w:t>
            </w:r>
            <w:r>
              <w:rPr>
                <w:rFonts w:ascii="仿宋" w:eastAsia="仿宋" w:hAnsi="仿宋" w:cs="仿宋" w:hint="eastAsia"/>
                <w:bCs/>
                <w:sz w:val="21"/>
                <w:szCs w:val="21"/>
              </w:rPr>
              <w:lastRenderedPageBreak/>
              <w:t>学平台建设项目</w:t>
            </w:r>
            <w:r>
              <w:rPr>
                <w:rFonts w:ascii="仿宋" w:eastAsia="仿宋" w:hAnsi="仿宋" w:cs="仿宋" w:hint="eastAsia"/>
                <w:sz w:val="21"/>
                <w:szCs w:val="21"/>
              </w:rPr>
              <w:t>）</w:t>
            </w:r>
          </w:p>
        </w:tc>
        <w:tc>
          <w:tcPr>
            <w:tcW w:w="636" w:type="dxa"/>
            <w:vAlign w:val="center"/>
          </w:tcPr>
          <w:p w:rsidR="007F79C8" w:rsidRDefault="00014460">
            <w:pPr>
              <w:pStyle w:val="a8"/>
              <w:spacing w:line="500" w:lineRule="exact"/>
              <w:jc w:val="center"/>
              <w:rPr>
                <w:rFonts w:ascii="仿宋" w:eastAsia="仿宋" w:hAnsi="仿宋" w:cs="仿宋"/>
                <w:sz w:val="21"/>
                <w:szCs w:val="21"/>
              </w:rPr>
            </w:pPr>
            <w:r>
              <w:rPr>
                <w:rFonts w:ascii="仿宋" w:eastAsia="仿宋" w:hAnsi="仿宋" w:cs="仿宋" w:hint="eastAsia"/>
                <w:sz w:val="21"/>
                <w:szCs w:val="21"/>
              </w:rPr>
              <w:lastRenderedPageBreak/>
              <w:t>1-1</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植物分类显微镜</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30</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vAlign w:val="center"/>
          </w:tcPr>
          <w:p w:rsidR="007F79C8" w:rsidRDefault="00014460">
            <w:pPr>
              <w:pStyle w:val="reader-word-layerreader-word-s1-14"/>
              <w:spacing w:before="0" w:beforeAutospacing="0" w:after="0" w:afterAutospacing="0"/>
              <w:jc w:val="center"/>
              <w:rPr>
                <w:rFonts w:ascii="仿宋" w:eastAsia="仿宋" w:hAnsi="仿宋" w:cs="仿宋"/>
                <w:color w:val="000000"/>
                <w:sz w:val="21"/>
                <w:szCs w:val="21"/>
              </w:rPr>
            </w:pPr>
            <w:r>
              <w:rPr>
                <w:rFonts w:ascii="仿宋" w:eastAsia="仿宋" w:hAnsi="仿宋" w:cs="Times New Roman" w:hint="eastAsia"/>
                <w:kern w:val="2"/>
                <w:sz w:val="21"/>
                <w:szCs w:val="21"/>
              </w:rPr>
              <w:t>自中标公示截止之日起60日历日</w:t>
            </w:r>
          </w:p>
        </w:tc>
        <w:tc>
          <w:tcPr>
            <w:tcW w:w="1140" w:type="dxa"/>
            <w:vAlign w:val="center"/>
          </w:tcPr>
          <w:p w:rsidR="007F79C8" w:rsidRDefault="00014460">
            <w:pPr>
              <w:pStyle w:val="a8"/>
              <w:spacing w:line="500" w:lineRule="exact"/>
              <w:jc w:val="center"/>
              <w:rPr>
                <w:rFonts w:ascii="仿宋" w:eastAsia="仿宋" w:hAnsi="仿宋" w:cs="仿宋"/>
                <w:sz w:val="21"/>
                <w:szCs w:val="21"/>
              </w:rPr>
            </w:pPr>
            <w:r>
              <w:rPr>
                <w:rFonts w:ascii="仿宋" w:eastAsia="仿宋" w:hAnsi="仿宋" w:cs="仿宋" w:hint="eastAsia"/>
                <w:sz w:val="21"/>
                <w:szCs w:val="21"/>
              </w:rPr>
              <w:t>否</w:t>
            </w:r>
          </w:p>
        </w:tc>
        <w:tc>
          <w:tcPr>
            <w:tcW w:w="751" w:type="dxa"/>
            <w:vAlign w:val="center"/>
          </w:tcPr>
          <w:p w:rsidR="007F79C8" w:rsidRDefault="007F79C8">
            <w:pPr>
              <w:pStyle w:val="a8"/>
              <w:spacing w:line="500" w:lineRule="exact"/>
              <w:jc w:val="center"/>
              <w:rPr>
                <w:rFonts w:ascii="仿宋" w:eastAsia="仿宋" w:hAnsi="仿宋" w:cs="仿宋"/>
                <w:sz w:val="21"/>
                <w:szCs w:val="21"/>
              </w:rPr>
            </w:pPr>
          </w:p>
        </w:tc>
      </w:tr>
      <w:tr w:rsidR="007F79C8">
        <w:trPr>
          <w:trHeight w:val="639"/>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sz w:val="21"/>
                <w:szCs w:val="21"/>
              </w:rPr>
            </w:pPr>
            <w:r>
              <w:rPr>
                <w:rFonts w:ascii="仿宋" w:eastAsia="仿宋" w:hAnsi="仿宋" w:cs="仿宋" w:hint="eastAsia"/>
                <w:sz w:val="21"/>
                <w:szCs w:val="21"/>
              </w:rPr>
              <w:t>1-2</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szCs w:val="21"/>
              </w:rPr>
              <w:t>pH</w:t>
            </w:r>
            <w:r>
              <w:rPr>
                <w:rFonts w:ascii="仿宋" w:eastAsia="仿宋" w:hAnsi="仿宋" w:cs="Times New Roman" w:hint="eastAsia"/>
                <w:szCs w:val="21"/>
              </w:rPr>
              <w:t>计</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spacing w:line="500" w:lineRule="exact"/>
              <w:jc w:val="center"/>
              <w:rPr>
                <w:rFonts w:ascii="仿宋" w:eastAsia="仿宋" w:hAnsi="仿宋" w:cs="仿宋"/>
                <w:sz w:val="21"/>
                <w:szCs w:val="21"/>
              </w:rPr>
            </w:pPr>
          </w:p>
        </w:tc>
      </w:tr>
      <w:tr w:rsidR="007F79C8">
        <w:trPr>
          <w:trHeight w:val="320"/>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sz w:val="21"/>
                <w:szCs w:val="21"/>
              </w:rPr>
            </w:pPr>
            <w:r>
              <w:rPr>
                <w:rFonts w:ascii="仿宋" w:eastAsia="仿宋" w:hAnsi="仿宋" w:cs="仿宋" w:hint="eastAsia"/>
                <w:sz w:val="21"/>
                <w:szCs w:val="21"/>
              </w:rPr>
              <w:t>1-3</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电导率仪</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10</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spacing w:line="500" w:lineRule="exact"/>
              <w:jc w:val="center"/>
              <w:rPr>
                <w:rFonts w:ascii="仿宋" w:eastAsia="仿宋" w:hAnsi="仿宋" w:cs="仿宋"/>
                <w:sz w:val="21"/>
                <w:szCs w:val="21"/>
              </w:rPr>
            </w:pPr>
          </w:p>
        </w:tc>
      </w:tr>
      <w:tr w:rsidR="007F79C8">
        <w:trPr>
          <w:trHeight w:val="659"/>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1-4</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超声波清洗仪</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5</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jc w:val="center"/>
              <w:rPr>
                <w:rFonts w:ascii="仿宋" w:eastAsia="仿宋" w:hAnsi="仿宋" w:cs="Times New Roman"/>
                <w:szCs w:val="21"/>
              </w:rPr>
            </w:pPr>
            <w:r>
              <w:rPr>
                <w:rFonts w:ascii="仿宋" w:eastAsia="仿宋" w:hAnsi="仿宋" w:cs="Times New Roman" w:hint="eastAsia"/>
                <w:szCs w:val="21"/>
              </w:rPr>
              <w:t>否</w:t>
            </w:r>
          </w:p>
        </w:tc>
        <w:tc>
          <w:tcPr>
            <w:tcW w:w="751" w:type="dxa"/>
            <w:vAlign w:val="center"/>
          </w:tcPr>
          <w:p w:rsidR="007F79C8" w:rsidRDefault="007F79C8">
            <w:pPr>
              <w:pStyle w:val="a8"/>
              <w:spacing w:line="500" w:lineRule="exact"/>
              <w:jc w:val="center"/>
              <w:rPr>
                <w:rFonts w:ascii="仿宋" w:eastAsia="仿宋" w:hAnsi="仿宋" w:cs="Times New Roman"/>
                <w:sz w:val="21"/>
                <w:szCs w:val="21"/>
              </w:rPr>
            </w:pPr>
          </w:p>
        </w:tc>
      </w:tr>
      <w:tr w:rsidR="007F79C8">
        <w:trPr>
          <w:trHeight w:val="693"/>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1-5</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鼓风干燥箱</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3</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jc w:val="center"/>
              <w:rPr>
                <w:rFonts w:ascii="仿宋" w:eastAsia="仿宋" w:hAnsi="仿宋" w:cs="Times New Roman"/>
                <w:szCs w:val="21"/>
              </w:rPr>
            </w:pPr>
            <w:r>
              <w:rPr>
                <w:rFonts w:ascii="仿宋" w:eastAsia="仿宋" w:hAnsi="仿宋" w:cs="Times New Roman"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1-6</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万分之一天平</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5</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jc w:val="center"/>
              <w:rPr>
                <w:rFonts w:ascii="仿宋" w:eastAsia="仿宋" w:hAnsi="仿宋" w:cs="Times New Roman"/>
                <w:szCs w:val="21"/>
              </w:rPr>
            </w:pPr>
            <w:r>
              <w:rPr>
                <w:rFonts w:ascii="仿宋" w:eastAsia="仿宋" w:hAnsi="仿宋" w:cs="Times New Roman"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-7</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千分之一天平</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8</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-8</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实验室超纯水仪</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6</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-9</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凯式定氮仪</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3</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-10</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szCs w:val="21"/>
              </w:rPr>
              <w:t>PCR</w:t>
            </w:r>
            <w:r>
              <w:rPr>
                <w:rFonts w:ascii="仿宋" w:eastAsia="仿宋" w:hAnsi="仿宋" w:cs="Times New Roman" w:hint="eastAsia"/>
                <w:szCs w:val="21"/>
              </w:rPr>
              <w:t>仪</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-11</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凝胶成像</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-12</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垂直电泳槽</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2</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-13</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水平电泳槽（含整套制胶板和梳子）</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2</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-14</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电泳仪电源</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2</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-15</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微波炉</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-16</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全自动雪花制冰机</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-17</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微量高速冷冻离心机</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-18</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台式高速冷冻离心机</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-19</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教学光合作用仪</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-20</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石蜡冷冻切片机</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-21</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液氮罐</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3</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-22</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植物土壤露点水势测定仪</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2</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-23</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叶绿素测定仪</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2</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-24</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叶面积仪</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416"/>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-25</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台式循环水多用真空泵</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2</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-26</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层析缸</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3</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-27</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多功能粉碎研磨机</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6</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-28</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植物教学用生物永久切片</w:t>
            </w:r>
            <w:r>
              <w:rPr>
                <w:rFonts w:ascii="仿宋" w:eastAsia="仿宋" w:hAnsi="仿宋" w:cs="Times New Roman"/>
                <w:szCs w:val="21"/>
              </w:rPr>
              <w:t>-</w:t>
            </w:r>
            <w:r>
              <w:rPr>
                <w:rFonts w:ascii="仿宋" w:eastAsia="仿宋" w:hAnsi="仿宋" w:cs="Times New Roman" w:hint="eastAsia"/>
                <w:szCs w:val="21"/>
              </w:rPr>
              <w:t>定制</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50</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-29</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气象在线监测系统</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-30</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全自动激光粒度仪</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-31</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真空干燥箱</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-32</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冷冻干燥机</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-33</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超净工作台</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-34</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高速冷冻离心机</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-35</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紫外可见分光光度计</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2</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-36</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箱式电阻炉</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-37</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大气与颗粒物组合采样器</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3</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-38</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多功能声级计</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4</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-39</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电磁辐射检测仪</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6</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-40</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溶解氧测定仪</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2</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-41</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szCs w:val="21"/>
              </w:rPr>
              <w:t>COD</w:t>
            </w:r>
            <w:r>
              <w:rPr>
                <w:rFonts w:ascii="仿宋" w:eastAsia="仿宋" w:hAnsi="仿宋" w:cs="Times New Roman" w:hint="eastAsia"/>
                <w:szCs w:val="21"/>
              </w:rPr>
              <w:t>测定仪</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2</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-42</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szCs w:val="21"/>
              </w:rPr>
              <w:t>COD</w:t>
            </w:r>
            <w:r>
              <w:rPr>
                <w:rFonts w:ascii="仿宋" w:eastAsia="仿宋" w:hAnsi="仿宋" w:cs="Times New Roman" w:hint="eastAsia"/>
                <w:szCs w:val="21"/>
              </w:rPr>
              <w:t>消解器</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2</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-43</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szCs w:val="21"/>
              </w:rPr>
              <w:t>BOD</w:t>
            </w:r>
            <w:r>
              <w:rPr>
                <w:rFonts w:ascii="仿宋" w:eastAsia="仿宋" w:hAnsi="仿宋" w:cs="Times New Roman" w:hint="eastAsia"/>
                <w:szCs w:val="21"/>
              </w:rPr>
              <w:t>快速测定仪</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2</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-44</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光催化反应器</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-45</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水热反应釜</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2</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-46</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均相反应器（压力溶弹</w:t>
            </w:r>
            <w:r>
              <w:rPr>
                <w:rFonts w:ascii="仿宋" w:eastAsia="仿宋" w:hAnsi="仿宋" w:cs="Times New Roman"/>
                <w:szCs w:val="21"/>
              </w:rPr>
              <w:t>50ml</w:t>
            </w:r>
            <w:r>
              <w:rPr>
                <w:rFonts w:ascii="仿宋" w:eastAsia="仿宋" w:hAnsi="仿宋" w:cs="Times New Roman" w:hint="eastAsia"/>
                <w:szCs w:val="21"/>
              </w:rPr>
              <w:t>）</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-47</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荧光分光光度计</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-48</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立式高压蒸汽灭菌器</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-49</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虚拟仿真教学软件</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-50</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虚拟仿真教学软件</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sz w:val="21"/>
                <w:szCs w:val="21"/>
              </w:rPr>
              <w:t>核心产品</w:t>
            </w: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-51</w:t>
            </w:r>
          </w:p>
        </w:tc>
        <w:tc>
          <w:tcPr>
            <w:tcW w:w="1701"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虚拟仿真教学软件</w:t>
            </w:r>
          </w:p>
        </w:tc>
        <w:tc>
          <w:tcPr>
            <w:tcW w:w="851"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kern w:val="2"/>
                <w:sz w:val="21"/>
                <w:szCs w:val="21"/>
              </w:rPr>
              <w:t>1</w:t>
            </w:r>
          </w:p>
        </w:tc>
        <w:tc>
          <w:tcPr>
            <w:tcW w:w="850"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vAlign w:val="center"/>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restart"/>
            <w:vAlign w:val="center"/>
          </w:tcPr>
          <w:p w:rsidR="007F79C8" w:rsidRDefault="00014460">
            <w:pPr>
              <w:pStyle w:val="a8"/>
              <w:spacing w:line="500" w:lineRule="exact"/>
              <w:jc w:val="center"/>
              <w:rPr>
                <w:rFonts w:ascii="仿宋" w:eastAsia="仿宋" w:hAnsi="仿宋" w:cs="仿宋"/>
                <w:sz w:val="21"/>
                <w:szCs w:val="21"/>
              </w:rPr>
            </w:pPr>
            <w:r>
              <w:rPr>
                <w:rFonts w:ascii="仿宋" w:eastAsia="仿宋" w:hAnsi="仿宋" w:cs="仿宋" w:hint="eastAsia"/>
                <w:sz w:val="21"/>
                <w:szCs w:val="21"/>
              </w:rPr>
              <w:t>2（</w:t>
            </w:r>
            <w:r>
              <w:rPr>
                <w:rFonts w:ascii="仿宋" w:eastAsia="仿宋" w:hAnsi="仿宋" w:cs="仿宋" w:hint="eastAsia"/>
                <w:bCs/>
                <w:sz w:val="21"/>
                <w:szCs w:val="21"/>
              </w:rPr>
              <w:t>绿洲生态教育部重点实验室建设项目</w:t>
            </w:r>
            <w:r>
              <w:rPr>
                <w:rFonts w:ascii="仿宋" w:eastAsia="仿宋" w:hAnsi="仿宋" w:cs="仿宋" w:hint="eastAsia"/>
                <w:sz w:val="21"/>
                <w:szCs w:val="21"/>
              </w:rPr>
              <w:t>）</w:t>
            </w: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-1</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气相色谱仪</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bCs/>
                <w:szCs w:val="21"/>
              </w:rPr>
              <w:t>1</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hint="eastAsia"/>
                <w:bCs/>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90</w:t>
            </w:r>
            <w:r>
              <w:rPr>
                <w:rFonts w:ascii="仿宋" w:eastAsia="仿宋" w:hAnsi="仿宋" w:cs="Times New Roman" w:hint="eastAsia"/>
                <w:kern w:val="2"/>
                <w:sz w:val="21"/>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sz w:val="21"/>
                <w:szCs w:val="21"/>
              </w:rPr>
              <w:t>核心产品</w:t>
            </w: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-2</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阳光房气候室</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bCs/>
                <w:szCs w:val="21"/>
              </w:rPr>
              <w:t>1</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hint="eastAsia"/>
                <w:bCs/>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-3</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高精度</w:t>
            </w:r>
            <w:r>
              <w:rPr>
                <w:rFonts w:ascii="仿宋" w:eastAsia="仿宋" w:hAnsi="仿宋" w:cs="Times New Roman"/>
                <w:szCs w:val="21"/>
              </w:rPr>
              <w:t>pH</w:t>
            </w:r>
            <w:r>
              <w:rPr>
                <w:rFonts w:ascii="仿宋" w:eastAsia="仿宋" w:hAnsi="仿宋" w:cs="Times New Roman" w:hint="eastAsia"/>
                <w:szCs w:val="21"/>
              </w:rPr>
              <w:t>计（</w:t>
            </w:r>
            <w:r>
              <w:rPr>
                <w:rFonts w:ascii="仿宋" w:eastAsia="仿宋" w:hAnsi="仿宋" w:cs="Times New Roman"/>
                <w:szCs w:val="21"/>
              </w:rPr>
              <w:t>8</w:t>
            </w:r>
            <w:r>
              <w:rPr>
                <w:rFonts w:ascii="仿宋" w:eastAsia="仿宋" w:hAnsi="仿宋" w:cs="Times New Roman" w:hint="eastAsia"/>
                <w:szCs w:val="21"/>
              </w:rPr>
              <w:t>模块，含离子测量）</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bCs/>
                <w:szCs w:val="21"/>
              </w:rPr>
              <w:t>1</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hint="eastAsia"/>
                <w:bCs/>
                <w:szCs w:val="21"/>
              </w:rPr>
              <w:t>1年</w:t>
            </w:r>
          </w:p>
        </w:tc>
        <w:tc>
          <w:tcPr>
            <w:tcW w:w="1985"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90</w:t>
            </w:r>
            <w:r>
              <w:rPr>
                <w:rFonts w:ascii="仿宋" w:eastAsia="仿宋" w:hAnsi="仿宋" w:cs="Times New Roman" w:hint="eastAsia"/>
                <w:kern w:val="2"/>
                <w:sz w:val="21"/>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-4</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体式显微镜</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bCs/>
                <w:szCs w:val="21"/>
              </w:rPr>
              <w:t>1</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hint="eastAsia"/>
                <w:bCs/>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-5</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全温振荡摇床</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bCs/>
                <w:szCs w:val="21"/>
              </w:rPr>
              <w:t>1</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hint="eastAsia"/>
                <w:bCs/>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-6</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旋转蒸发仪</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bCs/>
                <w:szCs w:val="21"/>
              </w:rPr>
              <w:t>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hint="eastAsia"/>
                <w:bCs/>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-7</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团聚体筛分仪</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bCs/>
                <w:szCs w:val="21"/>
              </w:rPr>
              <w:t>1</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hint="eastAsia"/>
                <w:bCs/>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-8</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数控超声波清洗器</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bCs/>
                <w:szCs w:val="21"/>
              </w:rPr>
              <w:t>12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hint="eastAsia"/>
                <w:bCs/>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-9</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可加热磁力搅拌器</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bCs/>
                <w:szCs w:val="21"/>
              </w:rPr>
              <w:t>12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hint="eastAsia"/>
                <w:bCs/>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-10</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台式高速微量冷冻离心机（</w:t>
            </w:r>
            <w:r>
              <w:rPr>
                <w:rFonts w:ascii="仿宋" w:eastAsia="仿宋" w:hAnsi="仿宋" w:cs="Times New Roman"/>
                <w:szCs w:val="21"/>
              </w:rPr>
              <w:t>1.5ml/2mlEP</w:t>
            </w:r>
            <w:r>
              <w:rPr>
                <w:rFonts w:ascii="仿宋" w:eastAsia="仿宋" w:hAnsi="仿宋" w:cs="Times New Roman" w:hint="eastAsia"/>
                <w:szCs w:val="21"/>
              </w:rPr>
              <w:t>管使用）</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bCs/>
                <w:szCs w:val="21"/>
              </w:rPr>
              <w:t>1</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hint="eastAsia"/>
                <w:bCs/>
                <w:szCs w:val="21"/>
              </w:rPr>
              <w:t>1年</w:t>
            </w:r>
          </w:p>
        </w:tc>
        <w:tc>
          <w:tcPr>
            <w:tcW w:w="1985"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-11</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定制塔式服务器（基因序列分析）</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bCs/>
                <w:szCs w:val="21"/>
              </w:rPr>
              <w:t>1</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hint="eastAsia"/>
                <w:bCs/>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-12</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szCs w:val="21"/>
              </w:rPr>
              <w:t>PCR</w:t>
            </w:r>
            <w:r>
              <w:rPr>
                <w:rFonts w:ascii="仿宋" w:eastAsia="仿宋" w:hAnsi="仿宋" w:cs="Times New Roman" w:hint="eastAsia"/>
                <w:szCs w:val="21"/>
              </w:rPr>
              <w:t>仪</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bCs/>
                <w:szCs w:val="21"/>
              </w:rPr>
              <w:t>1</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hint="eastAsia"/>
                <w:bCs/>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-13</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智城恒温培养振荡器（台式彩屏高速全温）</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bCs/>
                <w:szCs w:val="21"/>
              </w:rPr>
              <w:t>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hint="eastAsia"/>
                <w:bCs/>
                <w:szCs w:val="21"/>
              </w:rPr>
              <w:t>1年</w:t>
            </w:r>
          </w:p>
        </w:tc>
        <w:tc>
          <w:tcPr>
            <w:tcW w:w="1985"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-14</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便携式保温冰箱</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bCs/>
                <w:szCs w:val="21"/>
              </w:rPr>
              <w:t>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hint="eastAsia"/>
                <w:bCs/>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-15</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液氮罐</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bCs/>
                <w:szCs w:val="21"/>
              </w:rPr>
              <w:t>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hint="eastAsia"/>
                <w:bCs/>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-16</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液氮罐</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bCs/>
                <w:szCs w:val="21"/>
              </w:rPr>
              <w:t>4</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Cs w:val="21"/>
              </w:rPr>
            </w:pPr>
            <w:r>
              <w:rPr>
                <w:rFonts w:ascii="仿宋" w:eastAsia="仿宋" w:hAnsi="仿宋" w:cs="仿宋" w:hint="eastAsia"/>
                <w:bCs/>
                <w:szCs w:val="21"/>
              </w:rPr>
              <w:t>1年</w:t>
            </w:r>
          </w:p>
        </w:tc>
        <w:tc>
          <w:tcPr>
            <w:tcW w:w="1985" w:type="dxa"/>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60</w:t>
            </w:r>
            <w:r>
              <w:rPr>
                <w:rFonts w:ascii="仿宋" w:eastAsia="仿宋" w:hAnsi="仿宋" w:cs="Times New Roman" w:hint="eastAsia"/>
                <w:kern w:val="2"/>
                <w:sz w:val="21"/>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restart"/>
            <w:vAlign w:val="center"/>
          </w:tcPr>
          <w:p w:rsidR="007F79C8" w:rsidRDefault="00014460">
            <w:pPr>
              <w:pStyle w:val="a8"/>
              <w:spacing w:line="360" w:lineRule="exact"/>
              <w:jc w:val="center"/>
              <w:rPr>
                <w:rFonts w:ascii="仿宋" w:eastAsia="仿宋" w:hAnsi="仿宋" w:cs="仿宋"/>
                <w:sz w:val="21"/>
                <w:szCs w:val="21"/>
              </w:rPr>
            </w:pPr>
            <w:r>
              <w:rPr>
                <w:rFonts w:ascii="仿宋" w:eastAsia="仿宋" w:hAnsi="仿宋" w:cs="仿宋" w:hint="eastAsia"/>
                <w:sz w:val="21"/>
                <w:szCs w:val="21"/>
              </w:rPr>
              <w:lastRenderedPageBreak/>
              <w:t>3（</w:t>
            </w:r>
            <w:r>
              <w:rPr>
                <w:rFonts w:ascii="仿宋" w:eastAsia="仿宋" w:hAnsi="仿宋" w:cs="仿宋" w:hint="eastAsia"/>
                <w:bCs/>
                <w:sz w:val="24"/>
              </w:rPr>
              <w:t>新疆精河温带荒漠生态系统教育部野外科学观测研究站建设项目</w:t>
            </w:r>
            <w:r>
              <w:rPr>
                <w:rFonts w:ascii="仿宋" w:eastAsia="仿宋" w:hAnsi="仿宋" w:cs="仿宋" w:hint="eastAsia"/>
                <w:sz w:val="21"/>
                <w:szCs w:val="21"/>
              </w:rPr>
              <w:t>）</w:t>
            </w: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自动水位监测网络（含无线数据传输）</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bCs/>
                <w:sz w:val="24"/>
              </w:rPr>
              <w:t>1</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1年</w:t>
            </w:r>
          </w:p>
        </w:tc>
        <w:tc>
          <w:tcPr>
            <w:tcW w:w="1985" w:type="dxa"/>
            <w:vAlign w:val="center"/>
          </w:tcPr>
          <w:p w:rsidR="007F79C8" w:rsidRDefault="00014460">
            <w:pPr>
              <w:pStyle w:val="reader-word-layerreader-word-s1-14"/>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自中标公示截止之日起</w:t>
            </w:r>
            <w:r>
              <w:rPr>
                <w:rFonts w:ascii="仿宋" w:eastAsia="仿宋" w:hAnsi="仿宋" w:cs="Times New Roman"/>
                <w:kern w:val="2"/>
                <w:sz w:val="21"/>
                <w:szCs w:val="21"/>
              </w:rPr>
              <w:t>90</w:t>
            </w:r>
            <w:r>
              <w:rPr>
                <w:rFonts w:ascii="仿宋" w:eastAsia="仿宋" w:hAnsi="仿宋" w:cs="Times New Roman" w:hint="eastAsia"/>
                <w:kern w:val="2"/>
                <w:sz w:val="21"/>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sz w:val="21"/>
                <w:szCs w:val="21"/>
              </w:rPr>
              <w:t>核心产品</w:t>
            </w: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sz w:val="21"/>
                <w:szCs w:val="21"/>
              </w:rPr>
              <w:t>3-2</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橡皮艇</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bCs/>
                <w:sz w:val="24"/>
              </w:rPr>
              <w:t>1</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1年</w:t>
            </w:r>
          </w:p>
        </w:tc>
        <w:tc>
          <w:tcPr>
            <w:tcW w:w="1985" w:type="dxa"/>
          </w:tcPr>
          <w:p w:rsidR="007F79C8" w:rsidRDefault="00014460">
            <w:r>
              <w:rPr>
                <w:rFonts w:ascii="仿宋" w:eastAsia="仿宋" w:hAnsi="仿宋" w:cs="Times New Roman" w:hint="eastAsia"/>
                <w:szCs w:val="21"/>
              </w:rPr>
              <w:t>自中标公示截止之日起</w:t>
            </w:r>
            <w:r>
              <w:rPr>
                <w:rFonts w:ascii="仿宋" w:eastAsia="仿宋" w:hAnsi="仿宋" w:cs="Times New Roman"/>
                <w:szCs w:val="21"/>
              </w:rPr>
              <w:t>60</w:t>
            </w:r>
            <w:r>
              <w:rPr>
                <w:rFonts w:ascii="仿宋" w:eastAsia="仿宋" w:hAnsi="仿宋" w:cs="Times New Roman" w:hint="eastAsia"/>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-3</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无人机载高光谱成像系统</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bCs/>
                <w:sz w:val="24"/>
              </w:rPr>
              <w:t>1</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1年</w:t>
            </w:r>
          </w:p>
        </w:tc>
        <w:tc>
          <w:tcPr>
            <w:tcW w:w="1985" w:type="dxa"/>
          </w:tcPr>
          <w:p w:rsidR="007F79C8" w:rsidRDefault="00014460">
            <w:r>
              <w:rPr>
                <w:rFonts w:ascii="仿宋" w:eastAsia="仿宋" w:hAnsi="仿宋" w:cs="Times New Roman" w:hint="eastAsia"/>
                <w:szCs w:val="21"/>
              </w:rPr>
              <w:t>自中标公示截止之日起</w:t>
            </w:r>
            <w:r>
              <w:rPr>
                <w:rFonts w:ascii="仿宋" w:eastAsia="仿宋" w:hAnsi="仿宋" w:cs="Times New Roman"/>
                <w:szCs w:val="21"/>
              </w:rPr>
              <w:t>60</w:t>
            </w:r>
            <w:r>
              <w:rPr>
                <w:rFonts w:ascii="仿宋" w:eastAsia="仿宋" w:hAnsi="仿宋" w:cs="Times New Roman" w:hint="eastAsia"/>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-4</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手持式叶绿素测定仪</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1年</w:t>
            </w:r>
          </w:p>
        </w:tc>
        <w:tc>
          <w:tcPr>
            <w:tcW w:w="1985" w:type="dxa"/>
          </w:tcPr>
          <w:p w:rsidR="007F79C8" w:rsidRDefault="00014460">
            <w:r>
              <w:rPr>
                <w:rFonts w:ascii="仿宋" w:eastAsia="仿宋" w:hAnsi="仿宋" w:cs="Times New Roman" w:hint="eastAsia"/>
                <w:szCs w:val="21"/>
              </w:rPr>
              <w:t>自中标公示截止之日起</w:t>
            </w:r>
            <w:r>
              <w:rPr>
                <w:rFonts w:ascii="仿宋" w:eastAsia="仿宋" w:hAnsi="仿宋" w:cs="Times New Roman"/>
                <w:szCs w:val="21"/>
              </w:rPr>
              <w:t>60</w:t>
            </w:r>
            <w:r>
              <w:rPr>
                <w:rFonts w:ascii="仿宋" w:eastAsia="仿宋" w:hAnsi="仿宋" w:cs="Times New Roman" w:hint="eastAsia"/>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-5</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便携式盐分计</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1年</w:t>
            </w:r>
          </w:p>
        </w:tc>
        <w:tc>
          <w:tcPr>
            <w:tcW w:w="1985" w:type="dxa"/>
          </w:tcPr>
          <w:p w:rsidR="007F79C8" w:rsidRDefault="00014460">
            <w:r>
              <w:rPr>
                <w:rFonts w:ascii="仿宋" w:eastAsia="仿宋" w:hAnsi="仿宋" w:cs="Times New Roman" w:hint="eastAsia"/>
                <w:szCs w:val="21"/>
              </w:rPr>
              <w:t>自中标公示截止之日起</w:t>
            </w:r>
            <w:r>
              <w:rPr>
                <w:rFonts w:ascii="仿宋" w:eastAsia="仿宋" w:hAnsi="仿宋" w:cs="Times New Roman"/>
                <w:szCs w:val="21"/>
              </w:rPr>
              <w:t>60</w:t>
            </w:r>
            <w:r>
              <w:rPr>
                <w:rFonts w:ascii="仿宋" w:eastAsia="仿宋" w:hAnsi="仿宋" w:cs="Times New Roman" w:hint="eastAsia"/>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-6</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植物-土壤取样套装</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1年</w:t>
            </w:r>
          </w:p>
        </w:tc>
        <w:tc>
          <w:tcPr>
            <w:tcW w:w="1985" w:type="dxa"/>
          </w:tcPr>
          <w:p w:rsidR="007F79C8" w:rsidRDefault="00014460">
            <w:r>
              <w:rPr>
                <w:rFonts w:ascii="仿宋" w:eastAsia="仿宋" w:hAnsi="仿宋" w:cs="Times New Roman" w:hint="eastAsia"/>
                <w:szCs w:val="21"/>
              </w:rPr>
              <w:t>自中标公示截止之日起</w:t>
            </w:r>
            <w:r>
              <w:rPr>
                <w:rFonts w:ascii="仿宋" w:eastAsia="仿宋" w:hAnsi="仿宋" w:cs="Times New Roman"/>
                <w:szCs w:val="21"/>
              </w:rPr>
              <w:t>60</w:t>
            </w:r>
            <w:r>
              <w:rPr>
                <w:rFonts w:ascii="仿宋" w:eastAsia="仿宋" w:hAnsi="仿宋" w:cs="Times New Roman" w:hint="eastAsia"/>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-7</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万分之一天平</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1年</w:t>
            </w:r>
          </w:p>
        </w:tc>
        <w:tc>
          <w:tcPr>
            <w:tcW w:w="1985" w:type="dxa"/>
          </w:tcPr>
          <w:p w:rsidR="007F79C8" w:rsidRDefault="00014460">
            <w:r>
              <w:rPr>
                <w:rFonts w:ascii="仿宋" w:eastAsia="仿宋" w:hAnsi="仿宋" w:cs="Times New Roman" w:hint="eastAsia"/>
                <w:szCs w:val="21"/>
              </w:rPr>
              <w:t>自中标公示截止之日起</w:t>
            </w:r>
            <w:r>
              <w:rPr>
                <w:rFonts w:ascii="仿宋" w:eastAsia="仿宋" w:hAnsi="仿宋" w:cs="Times New Roman"/>
                <w:szCs w:val="21"/>
              </w:rPr>
              <w:t>60</w:t>
            </w:r>
            <w:r>
              <w:rPr>
                <w:rFonts w:ascii="仿宋" w:eastAsia="仿宋" w:hAnsi="仿宋" w:cs="Times New Roman" w:hint="eastAsia"/>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-8</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千分之一天平</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1年</w:t>
            </w:r>
          </w:p>
        </w:tc>
        <w:tc>
          <w:tcPr>
            <w:tcW w:w="1985" w:type="dxa"/>
          </w:tcPr>
          <w:p w:rsidR="007F79C8" w:rsidRDefault="00014460">
            <w:r>
              <w:rPr>
                <w:rFonts w:ascii="仿宋" w:eastAsia="仿宋" w:hAnsi="仿宋" w:cs="Times New Roman" w:hint="eastAsia"/>
                <w:szCs w:val="21"/>
              </w:rPr>
              <w:t>自中标公示截止之日起</w:t>
            </w:r>
            <w:r>
              <w:rPr>
                <w:rFonts w:ascii="仿宋" w:eastAsia="仿宋" w:hAnsi="仿宋" w:cs="Times New Roman"/>
                <w:szCs w:val="21"/>
              </w:rPr>
              <w:t>60</w:t>
            </w:r>
            <w:r>
              <w:rPr>
                <w:rFonts w:ascii="仿宋" w:eastAsia="仿宋" w:hAnsi="仿宋" w:cs="Times New Roman" w:hint="eastAsia"/>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-9</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鼓风干燥箱</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1年</w:t>
            </w:r>
          </w:p>
        </w:tc>
        <w:tc>
          <w:tcPr>
            <w:tcW w:w="1985" w:type="dxa"/>
          </w:tcPr>
          <w:p w:rsidR="007F79C8" w:rsidRDefault="00014460">
            <w:r>
              <w:rPr>
                <w:rFonts w:ascii="仿宋" w:eastAsia="仿宋" w:hAnsi="仿宋" w:cs="Times New Roman" w:hint="eastAsia"/>
                <w:szCs w:val="21"/>
              </w:rPr>
              <w:t>自中标公示截止之日起</w:t>
            </w:r>
            <w:r>
              <w:rPr>
                <w:rFonts w:ascii="仿宋" w:eastAsia="仿宋" w:hAnsi="仿宋" w:cs="Times New Roman"/>
                <w:szCs w:val="21"/>
              </w:rPr>
              <w:t>60</w:t>
            </w:r>
            <w:r>
              <w:rPr>
                <w:rFonts w:ascii="仿宋" w:eastAsia="仿宋" w:hAnsi="仿宋" w:cs="Times New Roman" w:hint="eastAsia"/>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sz w:val="21"/>
                <w:szCs w:val="21"/>
              </w:rPr>
              <w:t>3-10</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光照培养箱</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1年</w:t>
            </w:r>
          </w:p>
        </w:tc>
        <w:tc>
          <w:tcPr>
            <w:tcW w:w="1985" w:type="dxa"/>
          </w:tcPr>
          <w:p w:rsidR="007F79C8" w:rsidRDefault="00014460">
            <w:r>
              <w:rPr>
                <w:rFonts w:ascii="仿宋" w:eastAsia="仿宋" w:hAnsi="仿宋" w:cs="Times New Roman" w:hint="eastAsia"/>
                <w:szCs w:val="21"/>
              </w:rPr>
              <w:t>自中标公示截止之日起</w:t>
            </w:r>
            <w:r>
              <w:rPr>
                <w:rFonts w:ascii="仿宋" w:eastAsia="仿宋" w:hAnsi="仿宋" w:cs="Times New Roman"/>
                <w:szCs w:val="21"/>
              </w:rPr>
              <w:t>60</w:t>
            </w:r>
            <w:r>
              <w:rPr>
                <w:rFonts w:ascii="仿宋" w:eastAsia="仿宋" w:hAnsi="仿宋" w:cs="Times New Roman" w:hint="eastAsia"/>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-11</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冰箱</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1年</w:t>
            </w:r>
          </w:p>
        </w:tc>
        <w:tc>
          <w:tcPr>
            <w:tcW w:w="1985" w:type="dxa"/>
          </w:tcPr>
          <w:p w:rsidR="007F79C8" w:rsidRDefault="00014460">
            <w:r>
              <w:rPr>
                <w:rFonts w:ascii="仿宋" w:eastAsia="仿宋" w:hAnsi="仿宋" w:cs="Times New Roman" w:hint="eastAsia"/>
                <w:szCs w:val="21"/>
              </w:rPr>
              <w:t>自中标公示截止之日起</w:t>
            </w:r>
            <w:r>
              <w:rPr>
                <w:rFonts w:ascii="仿宋" w:eastAsia="仿宋" w:hAnsi="仿宋" w:cs="Times New Roman"/>
                <w:szCs w:val="21"/>
              </w:rPr>
              <w:t>60</w:t>
            </w:r>
            <w:r>
              <w:rPr>
                <w:rFonts w:ascii="仿宋" w:eastAsia="仿宋" w:hAnsi="仿宋" w:cs="Times New Roman" w:hint="eastAsia"/>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-12</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电导率仪</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1年</w:t>
            </w:r>
          </w:p>
        </w:tc>
        <w:tc>
          <w:tcPr>
            <w:tcW w:w="1985" w:type="dxa"/>
          </w:tcPr>
          <w:p w:rsidR="007F79C8" w:rsidRDefault="00014460">
            <w:r>
              <w:rPr>
                <w:rFonts w:ascii="仿宋" w:eastAsia="仿宋" w:hAnsi="仿宋" w:cs="Times New Roman" w:hint="eastAsia"/>
                <w:szCs w:val="21"/>
              </w:rPr>
              <w:t>自中标公示截止之日起</w:t>
            </w:r>
            <w:r>
              <w:rPr>
                <w:rFonts w:ascii="仿宋" w:eastAsia="仿宋" w:hAnsi="仿宋" w:cs="Times New Roman"/>
                <w:szCs w:val="21"/>
              </w:rPr>
              <w:t>60</w:t>
            </w:r>
            <w:r>
              <w:rPr>
                <w:rFonts w:ascii="仿宋" w:eastAsia="仿宋" w:hAnsi="仿宋" w:cs="Times New Roman" w:hint="eastAsia"/>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-13</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pH计</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1年</w:t>
            </w:r>
          </w:p>
        </w:tc>
        <w:tc>
          <w:tcPr>
            <w:tcW w:w="1985" w:type="dxa"/>
          </w:tcPr>
          <w:p w:rsidR="007F79C8" w:rsidRDefault="00014460">
            <w:r>
              <w:rPr>
                <w:rFonts w:ascii="仿宋" w:eastAsia="仿宋" w:hAnsi="仿宋" w:cs="Times New Roman" w:hint="eastAsia"/>
                <w:szCs w:val="21"/>
              </w:rPr>
              <w:t>自中标公示截止之日起</w:t>
            </w:r>
            <w:r>
              <w:rPr>
                <w:rFonts w:ascii="仿宋" w:eastAsia="仿宋" w:hAnsi="仿宋" w:cs="Times New Roman"/>
                <w:szCs w:val="21"/>
              </w:rPr>
              <w:t>60</w:t>
            </w:r>
            <w:r>
              <w:rPr>
                <w:rFonts w:ascii="仿宋" w:eastAsia="仿宋" w:hAnsi="仿宋" w:cs="Times New Roman" w:hint="eastAsia"/>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-14</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实验振荡器</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1年</w:t>
            </w:r>
          </w:p>
        </w:tc>
        <w:tc>
          <w:tcPr>
            <w:tcW w:w="1985" w:type="dxa"/>
          </w:tcPr>
          <w:p w:rsidR="007F79C8" w:rsidRDefault="00014460">
            <w:r>
              <w:rPr>
                <w:rFonts w:ascii="仿宋" w:eastAsia="仿宋" w:hAnsi="仿宋" w:cs="Times New Roman" w:hint="eastAsia"/>
                <w:szCs w:val="21"/>
              </w:rPr>
              <w:t>自中标公示截止之日起</w:t>
            </w:r>
            <w:r>
              <w:rPr>
                <w:rFonts w:ascii="仿宋" w:eastAsia="仿宋" w:hAnsi="仿宋" w:cs="Times New Roman"/>
                <w:szCs w:val="21"/>
              </w:rPr>
              <w:t>60</w:t>
            </w:r>
            <w:r>
              <w:rPr>
                <w:rFonts w:ascii="仿宋" w:eastAsia="仿宋" w:hAnsi="仿宋" w:cs="Times New Roman" w:hint="eastAsia"/>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-15</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超声波清洗仪</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1年</w:t>
            </w:r>
          </w:p>
        </w:tc>
        <w:tc>
          <w:tcPr>
            <w:tcW w:w="1985" w:type="dxa"/>
          </w:tcPr>
          <w:p w:rsidR="007F79C8" w:rsidRDefault="00014460">
            <w:r>
              <w:rPr>
                <w:rFonts w:ascii="仿宋" w:eastAsia="仿宋" w:hAnsi="仿宋" w:cs="Times New Roman" w:hint="eastAsia"/>
                <w:szCs w:val="21"/>
              </w:rPr>
              <w:t>自中标公示截止之日起</w:t>
            </w:r>
            <w:r>
              <w:rPr>
                <w:rFonts w:ascii="仿宋" w:eastAsia="仿宋" w:hAnsi="仿宋" w:cs="Times New Roman"/>
                <w:szCs w:val="21"/>
              </w:rPr>
              <w:t>60</w:t>
            </w:r>
            <w:r>
              <w:rPr>
                <w:rFonts w:ascii="仿宋" w:eastAsia="仿宋" w:hAnsi="仿宋" w:cs="Times New Roman" w:hint="eastAsia"/>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-16</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可加热磁力搅拌器</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2</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1年</w:t>
            </w:r>
          </w:p>
        </w:tc>
        <w:tc>
          <w:tcPr>
            <w:tcW w:w="1985" w:type="dxa"/>
          </w:tcPr>
          <w:p w:rsidR="007F79C8" w:rsidRDefault="00014460">
            <w:r>
              <w:rPr>
                <w:rFonts w:ascii="仿宋" w:eastAsia="仿宋" w:hAnsi="仿宋" w:cs="Times New Roman" w:hint="eastAsia"/>
                <w:szCs w:val="21"/>
              </w:rPr>
              <w:t>自中标公示截止之日起</w:t>
            </w:r>
            <w:r>
              <w:rPr>
                <w:rFonts w:ascii="仿宋" w:eastAsia="仿宋" w:hAnsi="仿宋" w:cs="Times New Roman"/>
                <w:szCs w:val="21"/>
              </w:rPr>
              <w:t>60</w:t>
            </w:r>
            <w:r>
              <w:rPr>
                <w:rFonts w:ascii="仿宋" w:eastAsia="仿宋" w:hAnsi="仿宋" w:cs="Times New Roman" w:hint="eastAsia"/>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-17</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实验室超纯水仪</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1年</w:t>
            </w:r>
          </w:p>
        </w:tc>
        <w:tc>
          <w:tcPr>
            <w:tcW w:w="1985" w:type="dxa"/>
          </w:tcPr>
          <w:p w:rsidR="007F79C8" w:rsidRDefault="00014460">
            <w:r>
              <w:rPr>
                <w:rFonts w:ascii="仿宋" w:eastAsia="仿宋" w:hAnsi="仿宋" w:cs="Times New Roman" w:hint="eastAsia"/>
                <w:szCs w:val="21"/>
              </w:rPr>
              <w:t>自中标公示截止之日起</w:t>
            </w:r>
            <w:r>
              <w:rPr>
                <w:rFonts w:ascii="仿宋" w:eastAsia="仿宋" w:hAnsi="仿宋" w:cs="Times New Roman"/>
                <w:szCs w:val="21"/>
              </w:rPr>
              <w:t>60</w:t>
            </w:r>
            <w:r>
              <w:rPr>
                <w:rFonts w:ascii="仿宋" w:eastAsia="仿宋" w:hAnsi="仿宋" w:cs="Times New Roman" w:hint="eastAsia"/>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r w:rsidR="007F79C8">
        <w:trPr>
          <w:trHeight w:val="514"/>
          <w:jc w:val="center"/>
        </w:trPr>
        <w:tc>
          <w:tcPr>
            <w:tcW w:w="605" w:type="dxa"/>
            <w:vMerge/>
            <w:vAlign w:val="center"/>
          </w:tcPr>
          <w:p w:rsidR="007F79C8" w:rsidRDefault="007F79C8">
            <w:pPr>
              <w:pStyle w:val="a8"/>
              <w:spacing w:line="500" w:lineRule="exact"/>
              <w:jc w:val="center"/>
              <w:rPr>
                <w:rFonts w:ascii="仿宋" w:eastAsia="仿宋" w:hAnsi="仿宋" w:cs="仿宋"/>
                <w:sz w:val="21"/>
                <w:szCs w:val="21"/>
              </w:rPr>
            </w:pPr>
          </w:p>
        </w:tc>
        <w:tc>
          <w:tcPr>
            <w:tcW w:w="636"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-18</w:t>
            </w:r>
          </w:p>
        </w:tc>
        <w:tc>
          <w:tcPr>
            <w:tcW w:w="1701"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行星式高能球磨仪</w:t>
            </w:r>
          </w:p>
        </w:tc>
        <w:tc>
          <w:tcPr>
            <w:tcW w:w="851"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w:t>
            </w:r>
          </w:p>
        </w:tc>
        <w:tc>
          <w:tcPr>
            <w:tcW w:w="850" w:type="dxa"/>
            <w:vAlign w:val="center"/>
          </w:tcPr>
          <w:p w:rsidR="007F79C8" w:rsidRDefault="00014460">
            <w:pPr>
              <w:adjustRightInd w:val="0"/>
              <w:snapToGrid w:val="0"/>
              <w:ind w:leftChars="-50" w:left="-105" w:rightChars="-50" w:right="-105"/>
              <w:jc w:val="center"/>
              <w:rPr>
                <w:rFonts w:ascii="仿宋" w:eastAsia="仿宋" w:hAnsi="仿宋" w:cs="仿宋"/>
                <w:bCs/>
                <w:sz w:val="24"/>
              </w:rPr>
            </w:pPr>
            <w:r>
              <w:rPr>
                <w:rFonts w:ascii="仿宋" w:eastAsia="仿宋" w:hAnsi="仿宋" w:cs="仿宋" w:hint="eastAsia"/>
                <w:bCs/>
                <w:sz w:val="24"/>
              </w:rPr>
              <w:t>1年</w:t>
            </w:r>
          </w:p>
        </w:tc>
        <w:tc>
          <w:tcPr>
            <w:tcW w:w="1985" w:type="dxa"/>
          </w:tcPr>
          <w:p w:rsidR="007F79C8" w:rsidRDefault="00014460">
            <w:r>
              <w:rPr>
                <w:rFonts w:ascii="仿宋" w:eastAsia="仿宋" w:hAnsi="仿宋" w:cs="Times New Roman" w:hint="eastAsia"/>
                <w:szCs w:val="21"/>
              </w:rPr>
              <w:t>自中标公示截止之日起</w:t>
            </w:r>
            <w:r>
              <w:rPr>
                <w:rFonts w:ascii="仿宋" w:eastAsia="仿宋" w:hAnsi="仿宋" w:cs="Times New Roman"/>
                <w:szCs w:val="21"/>
              </w:rPr>
              <w:t>60</w:t>
            </w:r>
            <w:r>
              <w:rPr>
                <w:rFonts w:ascii="仿宋" w:eastAsia="仿宋" w:hAnsi="仿宋" w:cs="Times New Roman" w:hint="eastAsia"/>
                <w:szCs w:val="21"/>
              </w:rPr>
              <w:t>日历日</w:t>
            </w:r>
          </w:p>
        </w:tc>
        <w:tc>
          <w:tcPr>
            <w:tcW w:w="1140" w:type="dxa"/>
          </w:tcPr>
          <w:p w:rsidR="007F79C8" w:rsidRDefault="00014460">
            <w:pPr>
              <w:spacing w:line="500" w:lineRule="exact"/>
              <w:jc w:val="center"/>
              <w:rPr>
                <w:rFonts w:ascii="仿宋" w:eastAsia="仿宋" w:hAnsi="仿宋" w:cs="仿宋"/>
                <w:szCs w:val="21"/>
              </w:rPr>
            </w:pPr>
            <w:r>
              <w:rPr>
                <w:rFonts w:ascii="仿宋" w:eastAsia="仿宋" w:hAnsi="仿宋" w:cs="仿宋" w:hint="eastAsia"/>
                <w:szCs w:val="21"/>
              </w:rPr>
              <w:t>否</w:t>
            </w:r>
          </w:p>
        </w:tc>
        <w:tc>
          <w:tcPr>
            <w:tcW w:w="751" w:type="dxa"/>
            <w:vAlign w:val="center"/>
          </w:tcPr>
          <w:p w:rsidR="007F79C8" w:rsidRDefault="007F79C8">
            <w:pPr>
              <w:pStyle w:val="a8"/>
              <w:jc w:val="center"/>
              <w:rPr>
                <w:rFonts w:ascii="仿宋" w:eastAsia="仿宋" w:hAnsi="仿宋" w:cs="Times New Roman"/>
                <w:sz w:val="21"/>
                <w:szCs w:val="21"/>
              </w:rPr>
            </w:pPr>
          </w:p>
        </w:tc>
      </w:tr>
    </w:tbl>
    <w:p w:rsidR="007F79C8" w:rsidRDefault="00014460">
      <w:pPr>
        <w:pStyle w:val="00"/>
        <w:snapToGrid w:val="0"/>
        <w:spacing w:line="360" w:lineRule="auto"/>
        <w:rPr>
          <w:sz w:val="24"/>
        </w:rPr>
      </w:pPr>
      <w:r>
        <w:rPr>
          <w:rFonts w:ascii="仿宋" w:eastAsia="仿宋" w:hAnsi="仿宋" w:cs="仿宋" w:hint="eastAsia"/>
          <w:sz w:val="24"/>
        </w:rPr>
        <w:t>注：非单一产品采购项目时，将在“采购需求”中标明其核心产品，多家投标人提供的核心产品品牌相同的，评审时将按《中华人民共和国政府采购法》及相关配套法律、法规的规定处理。</w:t>
      </w:r>
    </w:p>
    <w:p w:rsidR="007F79C8" w:rsidRDefault="00014460">
      <w:pPr>
        <w:pStyle w:val="a8"/>
        <w:spacing w:line="360" w:lineRule="auto"/>
        <w:jc w:val="both"/>
        <w:rPr>
          <w:rFonts w:ascii="仿宋" w:eastAsia="仿宋" w:hAnsi="仿宋" w:cs="仿宋"/>
          <w:b/>
          <w:bCs/>
          <w:sz w:val="24"/>
          <w:szCs w:val="24"/>
        </w:rPr>
      </w:pPr>
      <w:r>
        <w:rPr>
          <w:rFonts w:ascii="仿宋" w:eastAsia="仿宋" w:hAnsi="仿宋" w:cs="仿宋" w:hint="eastAsia"/>
          <w:b/>
          <w:bCs/>
          <w:sz w:val="24"/>
          <w:szCs w:val="24"/>
        </w:rPr>
        <w:t>3.2 采购项目交付或者实施的时间和地点</w:t>
      </w:r>
    </w:p>
    <w:p w:rsidR="007F79C8" w:rsidRDefault="00014460">
      <w:pPr>
        <w:pStyle w:val="a8"/>
        <w:spacing w:line="360" w:lineRule="auto"/>
        <w:jc w:val="both"/>
        <w:rPr>
          <w:rFonts w:ascii="仿宋" w:eastAsia="仿宋" w:hAnsi="仿宋" w:cs="仿宋"/>
          <w:sz w:val="24"/>
          <w:szCs w:val="24"/>
        </w:rPr>
      </w:pPr>
      <w:r>
        <w:rPr>
          <w:rFonts w:ascii="仿宋" w:eastAsia="仿宋" w:hAnsi="仿宋" w:cs="仿宋" w:hint="eastAsia"/>
          <w:sz w:val="24"/>
          <w:szCs w:val="24"/>
        </w:rPr>
        <w:t>（1）采购项目（标的）交付的时间：详见“第五章采购需求3.1”</w:t>
      </w:r>
    </w:p>
    <w:p w:rsidR="007F79C8" w:rsidRDefault="00014460">
      <w:pPr>
        <w:pStyle w:val="a8"/>
        <w:spacing w:line="360" w:lineRule="auto"/>
        <w:jc w:val="both"/>
        <w:rPr>
          <w:rFonts w:ascii="仿宋" w:eastAsia="仿宋" w:hAnsi="仿宋" w:cs="仿宋"/>
          <w:sz w:val="24"/>
          <w:szCs w:val="24"/>
        </w:rPr>
      </w:pPr>
      <w:r>
        <w:rPr>
          <w:rFonts w:ascii="仿宋" w:eastAsia="仿宋" w:hAnsi="仿宋" w:cs="仿宋" w:hint="eastAsia"/>
          <w:sz w:val="24"/>
          <w:szCs w:val="24"/>
        </w:rPr>
        <w:lastRenderedPageBreak/>
        <w:t>（2）采购项目（标的）交付的地点：采购人指定地点</w:t>
      </w:r>
    </w:p>
    <w:p w:rsidR="007F79C8" w:rsidRDefault="00014460">
      <w:pPr>
        <w:pStyle w:val="a8"/>
        <w:spacing w:line="360" w:lineRule="auto"/>
        <w:jc w:val="both"/>
        <w:rPr>
          <w:rFonts w:ascii="仿宋" w:eastAsia="仿宋" w:hAnsi="仿宋" w:cs="仿宋"/>
          <w:b/>
          <w:bCs/>
          <w:sz w:val="24"/>
          <w:szCs w:val="24"/>
        </w:rPr>
      </w:pPr>
      <w:r>
        <w:rPr>
          <w:rFonts w:ascii="仿宋" w:eastAsia="仿宋" w:hAnsi="仿宋" w:cs="仿宋" w:hint="eastAsia"/>
          <w:b/>
          <w:bCs/>
          <w:sz w:val="24"/>
          <w:szCs w:val="24"/>
        </w:rPr>
        <w:t>3.3 付款方式</w:t>
      </w:r>
    </w:p>
    <w:p w:rsidR="007F79C8" w:rsidRDefault="00014460">
      <w:pPr>
        <w:pStyle w:val="100"/>
        <w:snapToGrid w:val="0"/>
        <w:spacing w:line="360" w:lineRule="auto"/>
        <w:rPr>
          <w:rFonts w:ascii="仿宋" w:eastAsia="仿宋" w:hAnsi="仿宋" w:cs="仿宋"/>
          <w:bCs/>
          <w:kern w:val="0"/>
          <w:sz w:val="24"/>
          <w:highlight w:val="yellow"/>
        </w:rPr>
      </w:pPr>
      <w:r>
        <w:rPr>
          <w:rFonts w:ascii="仿宋" w:eastAsia="仿宋" w:hAnsi="仿宋" w:cs="仿宋" w:hint="eastAsia"/>
          <w:sz w:val="24"/>
          <w:szCs w:val="24"/>
        </w:rPr>
        <w:t>*3.3.1 付款方式：详见第四章政府采购合同</w:t>
      </w:r>
    </w:p>
    <w:p w:rsidR="007F79C8" w:rsidRDefault="00014460">
      <w:pPr>
        <w:widowControl/>
        <w:snapToGrid w:val="0"/>
        <w:spacing w:line="360" w:lineRule="auto"/>
        <w:jc w:val="left"/>
        <w:rPr>
          <w:rFonts w:ascii="仿宋" w:eastAsia="仿宋" w:hAnsi="仿宋" w:cs="仿宋"/>
          <w:sz w:val="24"/>
        </w:rPr>
      </w:pPr>
      <w:r>
        <w:rPr>
          <w:rFonts w:ascii="仿宋" w:eastAsia="仿宋" w:hAnsi="仿宋" w:cs="仿宋" w:hint="eastAsia"/>
          <w:sz w:val="24"/>
        </w:rPr>
        <w:t>3.3.2 报价要求：本项目为交钥匙工程，项目所需合理的运输费、保险、税费、安装调试费、培训费等均包含在单台货物（设备）的报价中，不得单列。投标人在填报投标报价明细表（或分项报价表）时上述运输、保险、安装、税费、伴随服务等相关费用须包含在货物（或设备）单价中，不得将运输、保险、安装、税费、伴随服务等相关费用单独填报。</w:t>
      </w:r>
    </w:p>
    <w:p w:rsidR="007F79C8" w:rsidRDefault="00014460">
      <w:pPr>
        <w:pStyle w:val="a8"/>
        <w:spacing w:line="360" w:lineRule="auto"/>
        <w:jc w:val="both"/>
        <w:rPr>
          <w:rFonts w:ascii="仿宋" w:eastAsia="仿宋" w:hAnsi="仿宋" w:cs="仿宋"/>
          <w:b/>
          <w:bCs/>
          <w:sz w:val="24"/>
          <w:szCs w:val="24"/>
        </w:rPr>
      </w:pPr>
      <w:r>
        <w:rPr>
          <w:rFonts w:ascii="仿宋" w:eastAsia="仿宋" w:hAnsi="仿宋" w:cs="仿宋"/>
          <w:b/>
          <w:bCs/>
          <w:sz w:val="24"/>
          <w:szCs w:val="24"/>
        </w:rPr>
        <w:t>四、采购标的需满足的质量、安全、技术规格、物理特性等要求</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707"/>
        <w:gridCol w:w="900"/>
        <w:gridCol w:w="6473"/>
      </w:tblGrid>
      <w:tr w:rsidR="007F79C8">
        <w:trPr>
          <w:trHeight w:val="562"/>
        </w:trPr>
        <w:tc>
          <w:tcPr>
            <w:tcW w:w="439" w:type="dxa"/>
            <w:vAlign w:val="center"/>
          </w:tcPr>
          <w:p w:rsidR="007F79C8" w:rsidRDefault="00014460">
            <w:pPr>
              <w:snapToGrid w:val="0"/>
              <w:jc w:val="center"/>
              <w:rPr>
                <w:rFonts w:ascii="仿宋" w:eastAsia="仿宋" w:hAnsi="仿宋" w:cs="仿宋"/>
                <w:b/>
                <w:szCs w:val="21"/>
              </w:rPr>
            </w:pPr>
            <w:r>
              <w:rPr>
                <w:rFonts w:ascii="仿宋" w:eastAsia="仿宋" w:hAnsi="仿宋" w:cs="仿宋" w:hint="eastAsia"/>
                <w:b/>
                <w:szCs w:val="21"/>
              </w:rPr>
              <w:t>包号</w:t>
            </w:r>
          </w:p>
        </w:tc>
        <w:tc>
          <w:tcPr>
            <w:tcW w:w="707" w:type="dxa"/>
            <w:vAlign w:val="center"/>
          </w:tcPr>
          <w:p w:rsidR="007F79C8" w:rsidRDefault="00014460">
            <w:pPr>
              <w:snapToGrid w:val="0"/>
              <w:jc w:val="center"/>
              <w:rPr>
                <w:rFonts w:ascii="仿宋" w:eastAsia="仿宋" w:hAnsi="仿宋" w:cs="仿宋"/>
                <w:b/>
                <w:szCs w:val="21"/>
                <w:lang w:val="zh-TW"/>
              </w:rPr>
            </w:pPr>
            <w:r>
              <w:rPr>
                <w:rFonts w:ascii="仿宋" w:eastAsia="仿宋" w:hAnsi="仿宋" w:cs="仿宋" w:hint="eastAsia"/>
                <w:b/>
                <w:szCs w:val="21"/>
              </w:rPr>
              <w:t>品目号</w:t>
            </w:r>
          </w:p>
        </w:tc>
        <w:tc>
          <w:tcPr>
            <w:tcW w:w="900" w:type="dxa"/>
            <w:vAlign w:val="center"/>
          </w:tcPr>
          <w:p w:rsidR="007F79C8" w:rsidRDefault="00014460">
            <w:pPr>
              <w:snapToGrid w:val="0"/>
              <w:jc w:val="center"/>
              <w:rPr>
                <w:rFonts w:ascii="仿宋" w:eastAsia="仿宋" w:hAnsi="仿宋" w:cs="仿宋"/>
                <w:b/>
                <w:szCs w:val="21"/>
                <w:lang w:val="zh-TW"/>
              </w:rPr>
            </w:pPr>
            <w:r>
              <w:rPr>
                <w:rFonts w:ascii="仿宋" w:eastAsia="仿宋" w:hAnsi="仿宋" w:cs="仿宋" w:hint="eastAsia"/>
                <w:b/>
                <w:szCs w:val="21"/>
                <w:lang w:val="zh-TW"/>
              </w:rPr>
              <w:t>仪器设备名称</w:t>
            </w:r>
          </w:p>
        </w:tc>
        <w:tc>
          <w:tcPr>
            <w:tcW w:w="6473" w:type="dxa"/>
            <w:vAlign w:val="center"/>
          </w:tcPr>
          <w:p w:rsidR="007F79C8" w:rsidRDefault="00014460">
            <w:pPr>
              <w:snapToGrid w:val="0"/>
              <w:spacing w:line="240" w:lineRule="exact"/>
              <w:jc w:val="center"/>
              <w:rPr>
                <w:rFonts w:ascii="仿宋" w:eastAsia="仿宋" w:hAnsi="仿宋" w:cs="仿宋"/>
                <w:b/>
                <w:szCs w:val="21"/>
                <w:lang w:val="zh-TW"/>
              </w:rPr>
            </w:pPr>
            <w:r>
              <w:rPr>
                <w:rFonts w:ascii="仿宋" w:eastAsia="仿宋" w:hAnsi="仿宋" w:cs="仿宋" w:hint="eastAsia"/>
                <w:b/>
                <w:szCs w:val="21"/>
                <w:lang w:val="zh-TW"/>
              </w:rPr>
              <w:t>技术参数</w:t>
            </w:r>
          </w:p>
        </w:tc>
      </w:tr>
      <w:tr w:rsidR="007F79C8">
        <w:trPr>
          <w:trHeight w:val="526"/>
        </w:trPr>
        <w:tc>
          <w:tcPr>
            <w:tcW w:w="439" w:type="dxa"/>
            <w:vMerge w:val="restart"/>
            <w:vAlign w:val="center"/>
          </w:tcPr>
          <w:p w:rsidR="007F79C8" w:rsidRDefault="00014460">
            <w:pPr>
              <w:pStyle w:val="a8"/>
              <w:spacing w:line="500" w:lineRule="exact"/>
              <w:jc w:val="center"/>
              <w:rPr>
                <w:rFonts w:ascii="仿宋" w:eastAsia="仿宋" w:hAnsi="仿宋" w:cs="仿宋"/>
                <w:sz w:val="21"/>
                <w:szCs w:val="21"/>
              </w:rPr>
            </w:pPr>
            <w:r>
              <w:rPr>
                <w:rFonts w:ascii="仿宋" w:eastAsia="仿宋" w:hAnsi="仿宋" w:cs="仿宋" w:hint="eastAsia"/>
                <w:sz w:val="21"/>
                <w:szCs w:val="21"/>
              </w:rPr>
              <w:t>1</w:t>
            </w:r>
          </w:p>
          <w:p w:rsidR="007F79C8" w:rsidRDefault="00014460">
            <w:pPr>
              <w:pStyle w:val="a8"/>
              <w:spacing w:line="500" w:lineRule="exact"/>
              <w:jc w:val="cente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bCs/>
                <w:sz w:val="21"/>
                <w:szCs w:val="21"/>
              </w:rPr>
              <w:t>本科教学平台建设项目</w:t>
            </w:r>
            <w:r>
              <w:rPr>
                <w:rFonts w:ascii="仿宋" w:eastAsia="仿宋" w:hAnsi="仿宋" w:cs="仿宋" w:hint="eastAsia"/>
                <w:sz w:val="21"/>
                <w:szCs w:val="21"/>
              </w:rPr>
              <w:t>）</w:t>
            </w:r>
          </w:p>
          <w:p w:rsidR="007F79C8" w:rsidRDefault="00014460">
            <w:pPr>
              <w:pStyle w:val="a8"/>
              <w:spacing w:line="500" w:lineRule="exact"/>
              <w:jc w:val="center"/>
              <w:rPr>
                <w:rFonts w:ascii="仿宋" w:eastAsia="仿宋" w:hAnsi="仿宋" w:cs="仿宋"/>
                <w:sz w:val="21"/>
                <w:szCs w:val="21"/>
              </w:rPr>
            </w:pPr>
            <w:r>
              <w:rPr>
                <w:rFonts w:ascii="仿宋" w:eastAsia="仿宋" w:hAnsi="仿宋" w:cs="仿宋" w:hint="eastAsia"/>
                <w:sz w:val="21"/>
                <w:szCs w:val="21"/>
              </w:rPr>
              <w:t>1</w:t>
            </w:r>
          </w:p>
          <w:p w:rsidR="007F79C8" w:rsidRDefault="00014460">
            <w:pPr>
              <w:pStyle w:val="a8"/>
              <w:spacing w:line="500" w:lineRule="exact"/>
              <w:jc w:val="cente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bCs/>
                <w:sz w:val="21"/>
                <w:szCs w:val="21"/>
              </w:rPr>
              <w:t>本科教</w:t>
            </w:r>
            <w:r>
              <w:rPr>
                <w:rFonts w:ascii="仿宋" w:eastAsia="仿宋" w:hAnsi="仿宋" w:cs="仿宋" w:hint="eastAsia"/>
                <w:bCs/>
                <w:sz w:val="21"/>
                <w:szCs w:val="21"/>
              </w:rPr>
              <w:lastRenderedPageBreak/>
              <w:t>学平台建设项目</w:t>
            </w:r>
            <w:r>
              <w:rPr>
                <w:rFonts w:ascii="仿宋" w:eastAsia="仿宋" w:hAnsi="仿宋" w:cs="仿宋" w:hint="eastAsia"/>
                <w:sz w:val="21"/>
                <w:szCs w:val="21"/>
              </w:rPr>
              <w:t>）</w:t>
            </w:r>
          </w:p>
        </w:tc>
        <w:tc>
          <w:tcPr>
            <w:tcW w:w="707" w:type="dxa"/>
            <w:vAlign w:val="center"/>
          </w:tcPr>
          <w:p w:rsidR="007F79C8" w:rsidRDefault="00014460">
            <w:pPr>
              <w:pStyle w:val="a8"/>
              <w:spacing w:line="500" w:lineRule="exact"/>
              <w:jc w:val="center"/>
              <w:rPr>
                <w:rFonts w:ascii="仿宋" w:eastAsia="仿宋" w:hAnsi="仿宋" w:cs="仿宋"/>
                <w:sz w:val="21"/>
                <w:szCs w:val="21"/>
              </w:rPr>
            </w:pPr>
            <w:r>
              <w:rPr>
                <w:rFonts w:ascii="仿宋" w:eastAsia="仿宋" w:hAnsi="仿宋" w:cs="仿宋" w:hint="eastAsia"/>
                <w:sz w:val="21"/>
                <w:szCs w:val="21"/>
              </w:rPr>
              <w:lastRenderedPageBreak/>
              <w:t>1-1</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植物分类显微镜</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放大倍数：40X-1000X</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1、放大倍数：40X-1000X。</w:t>
            </w:r>
          </w:p>
          <w:p w:rsidR="007F79C8" w:rsidRDefault="00014460">
            <w:pPr>
              <w:spacing w:line="240" w:lineRule="exact"/>
              <w:rPr>
                <w:rFonts w:ascii="仿宋" w:eastAsia="仿宋" w:hAnsi="仿宋"/>
                <w:szCs w:val="21"/>
              </w:rPr>
            </w:pPr>
            <w:r>
              <w:rPr>
                <w:rFonts w:ascii="仿宋" w:eastAsia="仿宋" w:hAnsi="仿宋"/>
                <w:szCs w:val="21"/>
              </w:rPr>
              <w:t>2、光学系统：无限远色差校正光学系统。</w:t>
            </w:r>
          </w:p>
          <w:p w:rsidR="007F79C8" w:rsidRDefault="00014460">
            <w:pPr>
              <w:spacing w:line="240" w:lineRule="exact"/>
              <w:rPr>
                <w:rFonts w:ascii="仿宋" w:eastAsia="仿宋" w:hAnsi="仿宋"/>
                <w:szCs w:val="21"/>
              </w:rPr>
            </w:pPr>
            <w:r>
              <w:rPr>
                <w:rFonts w:ascii="仿宋" w:eastAsia="仿宋" w:hAnsi="仿宋"/>
                <w:szCs w:val="21"/>
              </w:rPr>
              <w:t>3、观察筒：铰链式双目观察筒，</w:t>
            </w:r>
            <w:r>
              <w:rPr>
                <w:rFonts w:ascii="仿宋" w:eastAsia="仿宋" w:hAnsi="仿宋" w:hint="eastAsia"/>
                <w:szCs w:val="21"/>
              </w:rPr>
              <w:t>≥</w:t>
            </w:r>
            <w:r>
              <w:rPr>
                <w:rFonts w:ascii="仿宋" w:eastAsia="仿宋" w:hAnsi="仿宋"/>
                <w:szCs w:val="21"/>
              </w:rPr>
              <w:t>30°倾斜；瞳距调节范围不小于47mm～75mm，带目镜锁止功能，学生不能随意插拔目镜，防止丢失或损坏。</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4、目镜：自带视度调节的高眼点大视野平场目镜PL10X，线视场≥20mm，±5屈光度。目镜放大率准确度（以检测报告中数据为准）≤±0.43%。</w:t>
            </w:r>
          </w:p>
          <w:p w:rsidR="007F79C8" w:rsidRDefault="00014460">
            <w:pPr>
              <w:spacing w:line="240" w:lineRule="exact"/>
              <w:rPr>
                <w:rFonts w:ascii="仿宋" w:eastAsia="仿宋" w:hAnsi="仿宋"/>
                <w:szCs w:val="21"/>
              </w:rPr>
            </w:pPr>
            <w:r>
              <w:rPr>
                <w:rFonts w:ascii="仿宋" w:eastAsia="仿宋" w:hAnsi="仿宋"/>
                <w:szCs w:val="21"/>
              </w:rPr>
              <w:t>5、转换器：内倾式内定位四孔物镜转换器，转换器稳定性（以检测报告中数据为准）≤0.002mm。</w:t>
            </w:r>
          </w:p>
          <w:p w:rsidR="007F79C8" w:rsidRDefault="00014460">
            <w:pPr>
              <w:spacing w:line="240" w:lineRule="exact"/>
              <w:rPr>
                <w:rFonts w:ascii="仿宋" w:eastAsia="仿宋" w:hAnsi="仿宋"/>
                <w:szCs w:val="21"/>
              </w:rPr>
            </w:pPr>
            <w:r>
              <w:rPr>
                <w:rFonts w:ascii="仿宋" w:eastAsia="仿宋" w:hAnsi="仿宋"/>
                <w:szCs w:val="21"/>
              </w:rPr>
              <w:t>6、物镜：无限远平场消色差物镜:4X/NA≥0.1/WD≥15mm，10X/NA≥0.25/WD≥10.8mm，40X（S）/NA≥0.65/WD≥0.8mm，100X(S、O)/NA≥1.25/WD≥0.21mm；物镜清晰圆直径（以检测报告中数据为准）：4X物镜≥18.5mm、10X物镜≥18.3mm、40X物镜≥18.1mm、100X物镜≥18.2mm；物镜放大率准确度误差范围（以检测报告中数据为准）不超过±0.9%。</w:t>
            </w:r>
          </w:p>
          <w:p w:rsidR="007F79C8" w:rsidRDefault="00014460">
            <w:pPr>
              <w:spacing w:line="240" w:lineRule="exact"/>
              <w:rPr>
                <w:rFonts w:ascii="仿宋" w:eastAsia="仿宋" w:hAnsi="仿宋"/>
                <w:szCs w:val="21"/>
              </w:rPr>
            </w:pPr>
            <w:r>
              <w:rPr>
                <w:rFonts w:ascii="仿宋" w:eastAsia="仿宋" w:hAnsi="仿宋"/>
                <w:szCs w:val="21"/>
              </w:rPr>
              <w:t>7、物镜齐焦（以检测报告中数据为准）：10→4倍 不超过0.014mm，10→40倍 不超过0.008mm，40→100倍 不超过0.006mm。</w:t>
            </w:r>
          </w:p>
          <w:p w:rsidR="007F79C8" w:rsidRDefault="00014460">
            <w:pPr>
              <w:spacing w:line="240" w:lineRule="exact"/>
              <w:rPr>
                <w:rFonts w:ascii="仿宋" w:eastAsia="仿宋" w:hAnsi="仿宋"/>
                <w:szCs w:val="21"/>
              </w:rPr>
            </w:pPr>
            <w:r>
              <w:rPr>
                <w:rFonts w:ascii="仿宋" w:eastAsia="仿宋" w:hAnsi="仿宋"/>
                <w:szCs w:val="21"/>
              </w:rPr>
              <w:t>8、调焦机构：粗微同轴调焦，粗调行程≥25mm；微调精度0.002mm；带粗调松紧调节装置，可调节粗调手轮的扭矩；带可调节上限位装置，有效保护切片和物镜不受损坏。</w:t>
            </w:r>
          </w:p>
          <w:p w:rsidR="007F79C8" w:rsidRDefault="00014460">
            <w:pPr>
              <w:spacing w:line="240" w:lineRule="exact"/>
              <w:rPr>
                <w:rFonts w:ascii="仿宋" w:eastAsia="仿宋" w:hAnsi="仿宋"/>
                <w:szCs w:val="21"/>
              </w:rPr>
            </w:pPr>
            <w:r>
              <w:rPr>
                <w:rFonts w:ascii="仿宋" w:eastAsia="仿宋" w:hAnsi="仿宋"/>
                <w:szCs w:val="21"/>
              </w:rPr>
              <w:t>9、载物台：双层机械移动平台，面积≥150*140mm，移动范围：76mmX50mm。 片夹可同时加持两块切片，方便对比观察。载物台侧向受5N水平方向作用力的最大位移（以检测报告中数据为准）≤0.014mm， 载物台侧向受5N水平方向作用力的不重复性（以检测报告中数据为准）≤0.002mm。</w:t>
            </w:r>
          </w:p>
          <w:p w:rsidR="007F79C8" w:rsidRDefault="00014460">
            <w:pPr>
              <w:spacing w:line="240" w:lineRule="exact"/>
              <w:rPr>
                <w:rFonts w:ascii="仿宋" w:eastAsia="仿宋" w:hAnsi="仿宋"/>
                <w:szCs w:val="21"/>
              </w:rPr>
            </w:pPr>
            <w:r>
              <w:rPr>
                <w:rFonts w:ascii="仿宋" w:eastAsia="仿宋" w:hAnsi="仿宋"/>
                <w:szCs w:val="21"/>
              </w:rPr>
              <w:t>10、聚光镜：复眼照明聚光镜，数值孔径</w:t>
            </w:r>
            <w:r>
              <w:rPr>
                <w:rFonts w:ascii="仿宋" w:eastAsia="仿宋" w:hAnsi="仿宋" w:hint="eastAsia"/>
                <w:szCs w:val="21"/>
              </w:rPr>
              <w:t>≥</w:t>
            </w:r>
            <w:r>
              <w:rPr>
                <w:rFonts w:ascii="仿宋" w:eastAsia="仿宋" w:hAnsi="仿宋"/>
                <w:szCs w:val="21"/>
              </w:rPr>
              <w:t>N.A.1.25，齿轮齿条升降，带可变孔径光栏，带暗场、相差附件插口。显微镜视场中心亮度与四个角亮度均值偏差控制在10个灰度值以内（以检测报告中数据为准）。</w:t>
            </w:r>
          </w:p>
          <w:p w:rsidR="007F79C8" w:rsidRDefault="00014460">
            <w:pPr>
              <w:spacing w:line="240" w:lineRule="exact"/>
              <w:rPr>
                <w:rFonts w:ascii="仿宋" w:eastAsia="仿宋" w:hAnsi="仿宋"/>
                <w:szCs w:val="21"/>
              </w:rPr>
            </w:pPr>
            <w:r>
              <w:rPr>
                <w:rFonts w:ascii="仿宋" w:eastAsia="仿宋" w:hAnsi="仿宋"/>
                <w:szCs w:val="21"/>
              </w:rPr>
              <w:t>11、照明系统：柯拉照明，100V-240V 宽电压输入；单颗</w:t>
            </w:r>
            <w:r>
              <w:rPr>
                <w:rFonts w:ascii="仿宋" w:eastAsia="仿宋" w:hAnsi="仿宋" w:hint="eastAsia"/>
                <w:szCs w:val="21"/>
              </w:rPr>
              <w:t>≥</w:t>
            </w:r>
            <w:r>
              <w:rPr>
                <w:rFonts w:ascii="仿宋" w:eastAsia="仿宋" w:hAnsi="仿宋"/>
                <w:szCs w:val="21"/>
              </w:rPr>
              <w:t>3W高亮度LED照明，预定中心，亮度连续可调，电源开关与光源亮度调节独立设计，有效延长和保护灯泡的使用寿命。</w:t>
            </w:r>
          </w:p>
          <w:p w:rsidR="007F79C8" w:rsidRDefault="00014460">
            <w:pPr>
              <w:spacing w:line="240" w:lineRule="exact"/>
              <w:rPr>
                <w:rFonts w:ascii="仿宋" w:eastAsia="仿宋" w:hAnsi="仿宋"/>
                <w:szCs w:val="21"/>
              </w:rPr>
            </w:pPr>
            <w:r>
              <w:rPr>
                <w:rFonts w:ascii="仿宋" w:eastAsia="仿宋" w:hAnsi="仿宋"/>
                <w:szCs w:val="21"/>
              </w:rPr>
              <w:t>12、机身带收纳盒，电源线、扳手等物品可放入后盖的收纳盒内，以免丢失同时保持桌面整洁。</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lastRenderedPageBreak/>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仿宋" w:hint="eastAsia"/>
                <w:sz w:val="21"/>
                <w:szCs w:val="21"/>
              </w:rPr>
              <w:t>1-2</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szCs w:val="21"/>
              </w:rPr>
              <w:t>pH</w:t>
            </w:r>
            <w:r>
              <w:rPr>
                <w:rFonts w:ascii="仿宋" w:eastAsia="仿宋" w:hAnsi="仿宋" w:cs="Times New Roman" w:hint="eastAsia"/>
                <w:szCs w:val="21"/>
              </w:rPr>
              <w:t>计</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pH级别：1.0级</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一、主要特点：</w:t>
            </w:r>
          </w:p>
          <w:p w:rsidR="007F79C8" w:rsidRDefault="00014460">
            <w:pPr>
              <w:spacing w:line="240" w:lineRule="exact"/>
              <w:rPr>
                <w:rFonts w:ascii="仿宋" w:eastAsia="仿宋" w:hAnsi="仿宋"/>
                <w:szCs w:val="21"/>
              </w:rPr>
            </w:pPr>
            <w:r>
              <w:rPr>
                <w:rFonts w:ascii="仿宋" w:eastAsia="仿宋" w:hAnsi="仿宋"/>
                <w:szCs w:val="21"/>
              </w:rPr>
              <w:t>1.采用高清LCD屏，显示清晰</w:t>
            </w:r>
          </w:p>
          <w:p w:rsidR="007F79C8" w:rsidRDefault="00014460">
            <w:pPr>
              <w:spacing w:line="240" w:lineRule="exact"/>
              <w:rPr>
                <w:rFonts w:ascii="仿宋" w:eastAsia="仿宋" w:hAnsi="仿宋"/>
                <w:szCs w:val="21"/>
              </w:rPr>
            </w:pPr>
            <w:r>
              <w:rPr>
                <w:rFonts w:ascii="仿宋" w:eastAsia="仿宋" w:hAnsi="仿宋"/>
                <w:szCs w:val="21"/>
              </w:rPr>
              <w:t>2.智能判别终点：支持自动读数、定时读数、定时间隔读数、手动读数</w:t>
            </w:r>
          </w:p>
          <w:p w:rsidR="007F79C8" w:rsidRDefault="00014460">
            <w:pPr>
              <w:spacing w:line="240" w:lineRule="exact"/>
              <w:rPr>
                <w:rFonts w:ascii="仿宋" w:eastAsia="仿宋" w:hAnsi="仿宋"/>
                <w:szCs w:val="21"/>
              </w:rPr>
            </w:pPr>
            <w:r>
              <w:rPr>
                <w:rFonts w:ascii="仿宋" w:eastAsia="仿宋" w:hAnsi="仿宋"/>
                <w:szCs w:val="21"/>
              </w:rPr>
              <w:t>3.自动温度补偿，自动1-5点标定，电极校准提醒</w:t>
            </w:r>
          </w:p>
          <w:p w:rsidR="007F79C8" w:rsidRDefault="00014460">
            <w:pPr>
              <w:spacing w:line="240" w:lineRule="exact"/>
              <w:rPr>
                <w:rFonts w:ascii="仿宋" w:eastAsia="仿宋" w:hAnsi="仿宋"/>
                <w:szCs w:val="21"/>
              </w:rPr>
            </w:pPr>
            <w:r>
              <w:rPr>
                <w:rFonts w:ascii="仿宋" w:eastAsia="仿宋" w:hAnsi="仿宋"/>
                <w:szCs w:val="21"/>
              </w:rPr>
              <w:t>4.支持GB、DIN、NIST等多种缓冲溶液，支持标液组管理和自定义pH缓冲溶液和标液组</w:t>
            </w:r>
          </w:p>
          <w:p w:rsidR="007F79C8" w:rsidRDefault="00014460">
            <w:pPr>
              <w:spacing w:line="240" w:lineRule="exact"/>
              <w:rPr>
                <w:rFonts w:ascii="仿宋" w:eastAsia="仿宋" w:hAnsi="仿宋"/>
                <w:szCs w:val="21"/>
              </w:rPr>
            </w:pPr>
            <w:r>
              <w:rPr>
                <w:rFonts w:ascii="仿宋" w:eastAsia="仿宋" w:hAnsi="仿宋"/>
                <w:szCs w:val="21"/>
              </w:rPr>
              <w:t>5.支持数据存储（500套）、查阅、删除、传输和打印</w:t>
            </w:r>
          </w:p>
          <w:p w:rsidR="007F79C8" w:rsidRDefault="00014460">
            <w:pPr>
              <w:spacing w:line="240" w:lineRule="exact"/>
              <w:rPr>
                <w:rFonts w:ascii="仿宋" w:eastAsia="仿宋" w:hAnsi="仿宋"/>
                <w:szCs w:val="21"/>
              </w:rPr>
            </w:pPr>
            <w:r>
              <w:rPr>
                <w:rFonts w:ascii="仿宋" w:eastAsia="仿宋" w:hAnsi="仿宋" w:hint="eastAsia"/>
                <w:szCs w:val="21"/>
              </w:rPr>
              <w:t>二、技术指标</w:t>
            </w:r>
          </w:p>
          <w:p w:rsidR="007F79C8" w:rsidRDefault="00014460">
            <w:pPr>
              <w:spacing w:line="240" w:lineRule="exact"/>
              <w:rPr>
                <w:rFonts w:ascii="仿宋" w:eastAsia="仿宋" w:hAnsi="仿宋"/>
                <w:szCs w:val="21"/>
              </w:rPr>
            </w:pPr>
            <w:r>
              <w:rPr>
                <w:rFonts w:ascii="仿宋" w:eastAsia="仿宋" w:hAnsi="仿宋"/>
                <w:szCs w:val="21"/>
              </w:rPr>
              <w:t>1.测量参数：电位值、pH值、ORP值和温度值</w:t>
            </w:r>
          </w:p>
          <w:p w:rsidR="007F79C8" w:rsidRDefault="00014460">
            <w:pPr>
              <w:spacing w:line="240" w:lineRule="exact"/>
              <w:rPr>
                <w:rFonts w:ascii="仿宋" w:eastAsia="仿宋" w:hAnsi="仿宋"/>
                <w:szCs w:val="21"/>
              </w:rPr>
            </w:pPr>
            <w:r>
              <w:rPr>
                <w:rFonts w:ascii="仿宋" w:eastAsia="仿宋" w:hAnsi="仿宋"/>
                <w:szCs w:val="21"/>
              </w:rPr>
              <w:t>2.mV：范围：(-2000.0～2000.0)mV；最小分辨率：≤0.1mV；电子单元示值误差：±0.1%或±0.3mV</w:t>
            </w:r>
          </w:p>
          <w:p w:rsidR="007F79C8" w:rsidRDefault="00014460">
            <w:pPr>
              <w:spacing w:line="240" w:lineRule="exact"/>
              <w:rPr>
                <w:rFonts w:ascii="仿宋" w:eastAsia="仿宋" w:hAnsi="仿宋"/>
                <w:szCs w:val="21"/>
              </w:rPr>
            </w:pPr>
            <w:r>
              <w:rPr>
                <w:rFonts w:ascii="仿宋" w:eastAsia="仿宋" w:hAnsi="仿宋"/>
                <w:szCs w:val="21"/>
              </w:rPr>
              <w:t>3.pH：范围：(-2.00～20.00)pH；最小分辨率：≤0.01pH；电子单元示值误差：±0.01pH</w:t>
            </w:r>
          </w:p>
          <w:p w:rsidR="007F79C8" w:rsidRDefault="00014460">
            <w:pPr>
              <w:spacing w:line="240" w:lineRule="exact"/>
              <w:rPr>
                <w:rFonts w:ascii="仿宋" w:eastAsia="仿宋" w:hAnsi="仿宋"/>
                <w:szCs w:val="21"/>
              </w:rPr>
            </w:pPr>
            <w:r>
              <w:rPr>
                <w:rFonts w:ascii="仿宋" w:eastAsia="仿宋" w:hAnsi="仿宋"/>
                <w:szCs w:val="21"/>
              </w:rPr>
              <w:t>4.温度：范围：(-5.0～110.0)℃/(23-230)℉；最小分辨率：0.1℃/0.1℉；电子单元示值误差：±0.2℃/±0.36℉</w:t>
            </w:r>
          </w:p>
          <w:p w:rsidR="007F79C8" w:rsidRDefault="00014460">
            <w:pPr>
              <w:spacing w:line="240" w:lineRule="exact"/>
              <w:rPr>
                <w:rFonts w:ascii="仿宋" w:eastAsia="仿宋" w:hAnsi="仿宋"/>
                <w:szCs w:val="21"/>
              </w:rPr>
            </w:pPr>
            <w:r>
              <w:rPr>
                <w:rFonts w:ascii="仿宋" w:eastAsia="仿宋" w:hAnsi="仿宋" w:hint="eastAsia"/>
                <w:szCs w:val="21"/>
              </w:rPr>
              <w:t>三、配置</w:t>
            </w:r>
          </w:p>
          <w:p w:rsidR="007F79C8" w:rsidRDefault="00014460">
            <w:pPr>
              <w:spacing w:line="240" w:lineRule="exact"/>
              <w:rPr>
                <w:rFonts w:ascii="仿宋" w:eastAsia="仿宋" w:hAnsi="仿宋"/>
                <w:szCs w:val="21"/>
              </w:rPr>
            </w:pPr>
            <w:r>
              <w:rPr>
                <w:rFonts w:ascii="仿宋" w:eastAsia="仿宋" w:hAnsi="仿宋"/>
                <w:szCs w:val="21"/>
              </w:rPr>
              <w:t>1.实验室pH计1台</w:t>
            </w:r>
          </w:p>
          <w:p w:rsidR="007F79C8" w:rsidRDefault="00014460">
            <w:pPr>
              <w:spacing w:line="240" w:lineRule="exact"/>
              <w:rPr>
                <w:rFonts w:ascii="仿宋" w:eastAsia="仿宋" w:hAnsi="仿宋"/>
                <w:szCs w:val="21"/>
              </w:rPr>
            </w:pPr>
            <w:r>
              <w:rPr>
                <w:rFonts w:ascii="仿宋" w:eastAsia="仿宋" w:hAnsi="仿宋"/>
                <w:szCs w:val="21"/>
              </w:rPr>
              <w:t>2.pH三复合电极1支</w:t>
            </w:r>
          </w:p>
          <w:p w:rsidR="007F79C8" w:rsidRDefault="00014460">
            <w:pPr>
              <w:spacing w:line="240" w:lineRule="exact"/>
              <w:rPr>
                <w:rFonts w:ascii="仿宋" w:eastAsia="仿宋" w:hAnsi="仿宋"/>
                <w:szCs w:val="21"/>
              </w:rPr>
            </w:pPr>
            <w:r>
              <w:rPr>
                <w:rFonts w:ascii="仿宋" w:eastAsia="仿宋" w:hAnsi="仿宋"/>
                <w:szCs w:val="21"/>
              </w:rPr>
              <w:t>3.型多功能电极架1套</w:t>
            </w:r>
          </w:p>
          <w:p w:rsidR="007F79C8" w:rsidRDefault="00014460">
            <w:pPr>
              <w:spacing w:line="240" w:lineRule="exact"/>
              <w:rPr>
                <w:rFonts w:ascii="仿宋" w:eastAsia="仿宋" w:hAnsi="仿宋"/>
                <w:szCs w:val="21"/>
              </w:rPr>
            </w:pPr>
            <w:r>
              <w:rPr>
                <w:rFonts w:ascii="仿宋" w:eastAsia="仿宋" w:hAnsi="仿宋"/>
                <w:szCs w:val="21"/>
              </w:rPr>
              <w:t>4.电源适配器DC9V(内正外负)1个</w:t>
            </w:r>
          </w:p>
          <w:p w:rsidR="007F79C8" w:rsidRDefault="00014460">
            <w:pPr>
              <w:spacing w:line="240" w:lineRule="exact"/>
              <w:rPr>
                <w:rFonts w:ascii="仿宋" w:eastAsia="仿宋" w:hAnsi="仿宋"/>
                <w:szCs w:val="21"/>
              </w:rPr>
            </w:pPr>
            <w:r>
              <w:rPr>
                <w:rFonts w:ascii="仿宋" w:eastAsia="仿宋" w:hAnsi="仿宋"/>
                <w:szCs w:val="21"/>
              </w:rPr>
              <w:t>5.通用USB连接线1根</w:t>
            </w:r>
          </w:p>
          <w:p w:rsidR="007F79C8" w:rsidRDefault="00014460">
            <w:pPr>
              <w:spacing w:line="240" w:lineRule="exact"/>
              <w:rPr>
                <w:rFonts w:ascii="仿宋" w:eastAsia="仿宋" w:hAnsi="仿宋"/>
                <w:szCs w:val="21"/>
              </w:rPr>
            </w:pPr>
            <w:r>
              <w:rPr>
                <w:rFonts w:ascii="仿宋" w:eastAsia="仿宋" w:hAnsi="仿宋"/>
                <w:szCs w:val="21"/>
              </w:rPr>
              <w:t>6.pH4.00/6.86/9.18袋装缓冲溶液各20包</w:t>
            </w:r>
          </w:p>
          <w:p w:rsidR="007F79C8" w:rsidRDefault="00014460">
            <w:pPr>
              <w:spacing w:line="240" w:lineRule="exact"/>
              <w:rPr>
                <w:rFonts w:ascii="仿宋" w:eastAsia="仿宋" w:hAnsi="仿宋"/>
                <w:szCs w:val="21"/>
              </w:rPr>
            </w:pPr>
            <w:r>
              <w:rPr>
                <w:rFonts w:ascii="仿宋" w:eastAsia="仿宋" w:hAnsi="仿宋"/>
                <w:szCs w:val="21"/>
              </w:rPr>
              <w:t>7.防尘罩(按键款)1只</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仿宋" w:hint="eastAsia"/>
                <w:sz w:val="21"/>
                <w:szCs w:val="21"/>
              </w:rPr>
              <w:t>1-3</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电导率仪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电导率级别：</w:t>
            </w:r>
            <w:r>
              <w:rPr>
                <w:rFonts w:ascii="仿宋" w:eastAsia="仿宋" w:hAnsi="仿宋"/>
                <w:szCs w:val="21"/>
              </w:rPr>
              <w:t>1.0级</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一、主要特点：</w:t>
            </w:r>
          </w:p>
          <w:p w:rsidR="007F79C8" w:rsidRDefault="00014460">
            <w:pPr>
              <w:spacing w:line="240" w:lineRule="exact"/>
              <w:rPr>
                <w:rFonts w:ascii="仿宋" w:eastAsia="仿宋" w:hAnsi="仿宋"/>
                <w:szCs w:val="21"/>
              </w:rPr>
            </w:pPr>
            <w:r>
              <w:rPr>
                <w:rFonts w:ascii="仿宋" w:eastAsia="仿宋" w:hAnsi="仿宋"/>
                <w:szCs w:val="21"/>
              </w:rPr>
              <w:t>1.高清液晶显示，按键操作</w:t>
            </w:r>
          </w:p>
          <w:p w:rsidR="007F79C8" w:rsidRDefault="00014460">
            <w:pPr>
              <w:spacing w:line="240" w:lineRule="exact"/>
              <w:rPr>
                <w:rFonts w:ascii="仿宋" w:eastAsia="仿宋" w:hAnsi="仿宋"/>
                <w:szCs w:val="21"/>
              </w:rPr>
            </w:pPr>
            <w:r>
              <w:rPr>
                <w:rFonts w:ascii="仿宋" w:eastAsia="仿宋" w:hAnsi="仿宋"/>
                <w:szCs w:val="21"/>
              </w:rPr>
              <w:t>2.支持平衡测量模式和连续测量模式</w:t>
            </w:r>
          </w:p>
          <w:p w:rsidR="007F79C8" w:rsidRDefault="00014460">
            <w:pPr>
              <w:spacing w:line="240" w:lineRule="exact"/>
              <w:rPr>
                <w:rFonts w:ascii="仿宋" w:eastAsia="仿宋" w:hAnsi="仿宋"/>
                <w:szCs w:val="21"/>
              </w:rPr>
            </w:pPr>
            <w:r>
              <w:rPr>
                <w:rFonts w:ascii="仿宋" w:eastAsia="仿宋" w:hAnsi="仿宋"/>
                <w:szCs w:val="21"/>
              </w:rPr>
              <w:t>3.支持自动/手动温度补偿方式</w:t>
            </w:r>
          </w:p>
          <w:p w:rsidR="007F79C8" w:rsidRDefault="00014460">
            <w:pPr>
              <w:spacing w:line="240" w:lineRule="exact"/>
              <w:rPr>
                <w:rFonts w:ascii="仿宋" w:eastAsia="仿宋" w:hAnsi="仿宋"/>
                <w:szCs w:val="21"/>
              </w:rPr>
            </w:pPr>
            <w:r>
              <w:rPr>
                <w:rFonts w:ascii="仿宋" w:eastAsia="仿宋" w:hAnsi="仿宋"/>
                <w:szCs w:val="21"/>
              </w:rPr>
              <w:t>4.支持电极常数的设置</w:t>
            </w:r>
          </w:p>
          <w:p w:rsidR="007F79C8" w:rsidRDefault="00014460">
            <w:pPr>
              <w:spacing w:line="240" w:lineRule="exact"/>
              <w:rPr>
                <w:rFonts w:ascii="仿宋" w:eastAsia="仿宋" w:hAnsi="仿宋"/>
                <w:szCs w:val="21"/>
              </w:rPr>
            </w:pPr>
            <w:r>
              <w:rPr>
                <w:rFonts w:ascii="仿宋" w:eastAsia="仿宋" w:hAnsi="仿宋"/>
                <w:szCs w:val="21"/>
              </w:rPr>
              <w:t>5.支持电导标准溶液自动识别，支持1点标定</w:t>
            </w:r>
          </w:p>
          <w:p w:rsidR="007F79C8" w:rsidRDefault="00014460">
            <w:pPr>
              <w:spacing w:line="240" w:lineRule="exact"/>
              <w:rPr>
                <w:rFonts w:ascii="仿宋" w:eastAsia="仿宋" w:hAnsi="仿宋"/>
                <w:szCs w:val="21"/>
              </w:rPr>
            </w:pPr>
            <w:r>
              <w:rPr>
                <w:rFonts w:ascii="仿宋" w:eastAsia="仿宋" w:hAnsi="仿宋"/>
                <w:szCs w:val="21"/>
              </w:rPr>
              <w:t>6.支持数据储存、删除和查阅，支持存贮测量结果50套</w:t>
            </w:r>
          </w:p>
          <w:p w:rsidR="007F79C8" w:rsidRDefault="00014460">
            <w:pPr>
              <w:spacing w:line="240" w:lineRule="exact"/>
              <w:rPr>
                <w:rFonts w:ascii="仿宋" w:eastAsia="仿宋" w:hAnsi="仿宋"/>
                <w:szCs w:val="21"/>
              </w:rPr>
            </w:pPr>
            <w:r>
              <w:rPr>
                <w:rFonts w:ascii="仿宋" w:eastAsia="仿宋" w:hAnsi="仿宋"/>
                <w:szCs w:val="21"/>
              </w:rPr>
              <w:t>7.具有断电保护功能，支持恢复出厂设置</w:t>
            </w:r>
          </w:p>
          <w:p w:rsidR="007F79C8" w:rsidRDefault="00014460">
            <w:pPr>
              <w:spacing w:line="240" w:lineRule="exact"/>
              <w:rPr>
                <w:rFonts w:ascii="仿宋" w:eastAsia="仿宋" w:hAnsi="仿宋"/>
                <w:szCs w:val="21"/>
              </w:rPr>
            </w:pPr>
            <w:r>
              <w:rPr>
                <w:rFonts w:ascii="仿宋" w:eastAsia="仿宋" w:hAnsi="仿宋" w:hint="eastAsia"/>
                <w:szCs w:val="21"/>
              </w:rPr>
              <w:t>二、技术指标</w:t>
            </w:r>
          </w:p>
          <w:p w:rsidR="007F79C8" w:rsidRDefault="00014460">
            <w:pPr>
              <w:spacing w:line="240" w:lineRule="exact"/>
              <w:rPr>
                <w:rFonts w:ascii="仿宋" w:eastAsia="仿宋" w:hAnsi="仿宋"/>
                <w:szCs w:val="21"/>
              </w:rPr>
            </w:pPr>
            <w:r>
              <w:rPr>
                <w:rFonts w:ascii="仿宋" w:eastAsia="仿宋" w:hAnsi="仿宋"/>
                <w:szCs w:val="21"/>
              </w:rPr>
              <w:t>1.电导率：范围：0.00μS/cm～200ｍS/cm；最小分辨率≤0.01μS/cm，根据量程自动切换；电子单元引用误差±1.0%FS</w:t>
            </w:r>
          </w:p>
          <w:p w:rsidR="007F79C8" w:rsidRDefault="00014460">
            <w:pPr>
              <w:spacing w:line="240" w:lineRule="exact"/>
              <w:rPr>
                <w:rFonts w:ascii="仿宋" w:eastAsia="仿宋" w:hAnsi="仿宋"/>
                <w:szCs w:val="21"/>
              </w:rPr>
            </w:pPr>
            <w:r>
              <w:rPr>
                <w:rFonts w:ascii="仿宋" w:eastAsia="仿宋" w:hAnsi="仿宋"/>
                <w:szCs w:val="21"/>
              </w:rPr>
              <w:t>2.TDS范围：0.00mg/L～100g/L；最小分辨率≤0.01mg/L，根据量程自动切换；电子单元引用误差±1.0％FS；</w:t>
            </w:r>
          </w:p>
          <w:p w:rsidR="007F79C8" w:rsidRDefault="00014460">
            <w:pPr>
              <w:spacing w:line="240" w:lineRule="exact"/>
              <w:rPr>
                <w:rFonts w:ascii="仿宋" w:eastAsia="仿宋" w:hAnsi="仿宋"/>
                <w:szCs w:val="21"/>
              </w:rPr>
            </w:pPr>
            <w:r>
              <w:rPr>
                <w:rFonts w:ascii="仿宋" w:eastAsia="仿宋" w:hAnsi="仿宋"/>
                <w:szCs w:val="21"/>
              </w:rPr>
              <w:t>3.温度：范围：(-5.0～110.0)℃/(23-230)℉；最小分辨率≤0.1℃/0.1℉；电子单元示值误差±0.2℃/±0.36℉</w:t>
            </w:r>
          </w:p>
          <w:p w:rsidR="007F79C8" w:rsidRDefault="00014460">
            <w:pPr>
              <w:spacing w:line="240" w:lineRule="exact"/>
              <w:rPr>
                <w:rFonts w:ascii="仿宋" w:eastAsia="仿宋" w:hAnsi="仿宋"/>
                <w:szCs w:val="21"/>
              </w:rPr>
            </w:pPr>
            <w:r>
              <w:rPr>
                <w:rFonts w:ascii="仿宋" w:eastAsia="仿宋" w:hAnsi="仿宋" w:hint="eastAsia"/>
                <w:szCs w:val="21"/>
              </w:rPr>
              <w:t>三、配置</w:t>
            </w:r>
          </w:p>
          <w:p w:rsidR="007F79C8" w:rsidRDefault="00014460">
            <w:pPr>
              <w:spacing w:line="240" w:lineRule="exact"/>
              <w:rPr>
                <w:rFonts w:ascii="仿宋" w:eastAsia="仿宋" w:hAnsi="仿宋"/>
                <w:szCs w:val="21"/>
              </w:rPr>
            </w:pPr>
            <w:r>
              <w:rPr>
                <w:rFonts w:ascii="仿宋" w:eastAsia="仿宋" w:hAnsi="仿宋"/>
                <w:szCs w:val="21"/>
              </w:rPr>
              <w:t>1.电导率仪1台</w:t>
            </w:r>
          </w:p>
          <w:p w:rsidR="007F79C8" w:rsidRDefault="00014460">
            <w:pPr>
              <w:spacing w:line="240" w:lineRule="exact"/>
              <w:rPr>
                <w:rFonts w:ascii="仿宋" w:eastAsia="仿宋" w:hAnsi="仿宋"/>
                <w:szCs w:val="21"/>
              </w:rPr>
            </w:pPr>
            <w:r>
              <w:rPr>
                <w:rFonts w:ascii="仿宋" w:eastAsia="仿宋" w:hAnsi="仿宋"/>
                <w:szCs w:val="21"/>
              </w:rPr>
              <w:t>2.电导电极1支</w:t>
            </w:r>
          </w:p>
          <w:p w:rsidR="007F79C8" w:rsidRDefault="00014460">
            <w:pPr>
              <w:spacing w:line="240" w:lineRule="exact"/>
              <w:rPr>
                <w:rFonts w:ascii="仿宋" w:eastAsia="仿宋" w:hAnsi="仿宋"/>
                <w:szCs w:val="21"/>
              </w:rPr>
            </w:pPr>
            <w:r>
              <w:rPr>
                <w:rFonts w:ascii="仿宋" w:eastAsia="仿宋" w:hAnsi="仿宋"/>
                <w:szCs w:val="21"/>
              </w:rPr>
              <w:lastRenderedPageBreak/>
              <w:t>3.多功能电极架1套</w:t>
            </w:r>
          </w:p>
          <w:p w:rsidR="007F79C8" w:rsidRDefault="00014460">
            <w:pPr>
              <w:spacing w:line="240" w:lineRule="exact"/>
              <w:rPr>
                <w:rFonts w:ascii="仿宋" w:eastAsia="仿宋" w:hAnsi="仿宋"/>
                <w:szCs w:val="21"/>
              </w:rPr>
            </w:pPr>
            <w:r>
              <w:rPr>
                <w:rFonts w:ascii="仿宋" w:eastAsia="仿宋" w:hAnsi="仿宋"/>
                <w:szCs w:val="21"/>
              </w:rPr>
              <w:t>4.电源适配器DC9V(内正外负)1个</w:t>
            </w:r>
          </w:p>
          <w:p w:rsidR="007F79C8" w:rsidRDefault="00014460">
            <w:pPr>
              <w:spacing w:line="240" w:lineRule="exact"/>
              <w:rPr>
                <w:rFonts w:ascii="仿宋" w:eastAsia="仿宋" w:hAnsi="仿宋"/>
                <w:szCs w:val="21"/>
              </w:rPr>
            </w:pPr>
            <w:r>
              <w:rPr>
                <w:rFonts w:ascii="仿宋" w:eastAsia="仿宋" w:hAnsi="仿宋"/>
                <w:szCs w:val="21"/>
              </w:rPr>
              <w:t>5.防尘罩(按键款)1只</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1-4</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超声波清洗仪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容量≥</w:t>
            </w:r>
            <w:r>
              <w:rPr>
                <w:rFonts w:ascii="仿宋" w:eastAsia="仿宋" w:hAnsi="仿宋"/>
                <w:szCs w:val="21"/>
              </w:rPr>
              <w:t>22.5L</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1、容量：</w:t>
            </w:r>
            <w:r>
              <w:rPr>
                <w:rFonts w:ascii="仿宋" w:eastAsia="仿宋" w:hAnsi="仿宋" w:hint="eastAsia"/>
                <w:szCs w:val="21"/>
              </w:rPr>
              <w:t>≥</w:t>
            </w:r>
            <w:r>
              <w:rPr>
                <w:rFonts w:ascii="仿宋" w:eastAsia="仿宋" w:hAnsi="仿宋"/>
                <w:szCs w:val="21"/>
              </w:rPr>
              <w:t>22.5L</w:t>
            </w:r>
          </w:p>
          <w:p w:rsidR="007F79C8" w:rsidRDefault="00014460">
            <w:pPr>
              <w:spacing w:line="240" w:lineRule="exact"/>
              <w:rPr>
                <w:rFonts w:ascii="仿宋" w:eastAsia="仿宋" w:hAnsi="仿宋"/>
                <w:szCs w:val="21"/>
              </w:rPr>
            </w:pPr>
            <w:r>
              <w:rPr>
                <w:rFonts w:ascii="仿宋" w:eastAsia="仿宋" w:hAnsi="仿宋"/>
                <w:szCs w:val="21"/>
              </w:rPr>
              <w:t>2、清洗槽尺寸(长*宽*高)：</w:t>
            </w:r>
            <w:r>
              <w:rPr>
                <w:rFonts w:ascii="仿宋" w:eastAsia="仿宋" w:hAnsi="仿宋" w:hint="eastAsia"/>
                <w:szCs w:val="21"/>
              </w:rPr>
              <w:t>≥</w:t>
            </w:r>
            <w:r>
              <w:rPr>
                <w:rFonts w:ascii="仿宋" w:eastAsia="仿宋" w:hAnsi="仿宋"/>
                <w:szCs w:val="21"/>
              </w:rPr>
              <w:t>300*240*150mm</w:t>
            </w:r>
          </w:p>
          <w:p w:rsidR="007F79C8" w:rsidRDefault="00014460">
            <w:pPr>
              <w:spacing w:line="240" w:lineRule="exact"/>
              <w:rPr>
                <w:rFonts w:ascii="仿宋" w:eastAsia="仿宋" w:hAnsi="仿宋"/>
                <w:szCs w:val="21"/>
              </w:rPr>
            </w:pPr>
            <w:r>
              <w:rPr>
                <w:rFonts w:ascii="仿宋" w:eastAsia="仿宋" w:hAnsi="仿宋"/>
                <w:szCs w:val="21"/>
              </w:rPr>
              <w:t>3、超声频率可调：</w:t>
            </w:r>
            <w:r>
              <w:rPr>
                <w:rFonts w:ascii="仿宋" w:eastAsia="仿宋" w:hAnsi="仿宋" w:hint="eastAsia"/>
                <w:szCs w:val="21"/>
              </w:rPr>
              <w:t>≥</w:t>
            </w:r>
            <w:r>
              <w:rPr>
                <w:rFonts w:ascii="仿宋" w:eastAsia="仿宋" w:hAnsi="仿宋"/>
                <w:szCs w:val="21"/>
              </w:rPr>
              <w:t>40KHZ</w:t>
            </w:r>
          </w:p>
          <w:p w:rsidR="007F79C8" w:rsidRDefault="00014460">
            <w:pPr>
              <w:spacing w:line="240" w:lineRule="exact"/>
              <w:rPr>
                <w:rFonts w:ascii="仿宋" w:eastAsia="仿宋" w:hAnsi="仿宋"/>
                <w:szCs w:val="21"/>
              </w:rPr>
            </w:pPr>
            <w:r>
              <w:rPr>
                <w:rFonts w:ascii="仿宋" w:eastAsia="仿宋" w:hAnsi="仿宋"/>
                <w:szCs w:val="21"/>
              </w:rPr>
              <w:t>4、超声功率：</w:t>
            </w:r>
            <w:r>
              <w:rPr>
                <w:rFonts w:ascii="仿宋" w:eastAsia="仿宋" w:hAnsi="仿宋" w:hint="eastAsia"/>
                <w:szCs w:val="21"/>
              </w:rPr>
              <w:t>≥</w:t>
            </w:r>
            <w:r>
              <w:rPr>
                <w:rFonts w:ascii="仿宋" w:eastAsia="仿宋" w:hAnsi="仿宋"/>
                <w:szCs w:val="21"/>
              </w:rPr>
              <w:t>500W</w:t>
            </w:r>
          </w:p>
          <w:p w:rsidR="007F79C8" w:rsidRDefault="00014460">
            <w:pPr>
              <w:spacing w:line="240" w:lineRule="exact"/>
              <w:rPr>
                <w:rFonts w:ascii="仿宋" w:eastAsia="仿宋" w:hAnsi="仿宋"/>
                <w:szCs w:val="21"/>
              </w:rPr>
            </w:pPr>
            <w:r>
              <w:rPr>
                <w:rFonts w:ascii="仿宋" w:eastAsia="仿宋" w:hAnsi="仿宋"/>
                <w:szCs w:val="21"/>
              </w:rPr>
              <w:t>5、加热功率：</w:t>
            </w:r>
            <w:r>
              <w:rPr>
                <w:rFonts w:ascii="仿宋" w:eastAsia="仿宋" w:hAnsi="仿宋" w:hint="eastAsia"/>
                <w:szCs w:val="21"/>
              </w:rPr>
              <w:t>≥</w:t>
            </w:r>
            <w:r>
              <w:rPr>
                <w:rFonts w:ascii="仿宋" w:eastAsia="仿宋" w:hAnsi="仿宋"/>
                <w:szCs w:val="21"/>
              </w:rPr>
              <w:t>800W</w:t>
            </w:r>
          </w:p>
          <w:p w:rsidR="007F79C8" w:rsidRDefault="00014460">
            <w:pPr>
              <w:spacing w:line="240" w:lineRule="exact"/>
              <w:rPr>
                <w:rFonts w:ascii="仿宋" w:eastAsia="仿宋" w:hAnsi="仿宋"/>
                <w:szCs w:val="21"/>
              </w:rPr>
            </w:pPr>
            <w:r>
              <w:rPr>
                <w:rFonts w:ascii="仿宋" w:eastAsia="仿宋" w:hAnsi="仿宋"/>
                <w:szCs w:val="21"/>
              </w:rPr>
              <w:t>6、时间可调：1-480min</w:t>
            </w:r>
          </w:p>
          <w:p w:rsidR="007F79C8" w:rsidRDefault="00014460">
            <w:pPr>
              <w:spacing w:line="240" w:lineRule="exact"/>
              <w:rPr>
                <w:rFonts w:ascii="仿宋" w:eastAsia="仿宋" w:hAnsi="仿宋"/>
                <w:szCs w:val="21"/>
              </w:rPr>
            </w:pPr>
            <w:r>
              <w:rPr>
                <w:rFonts w:ascii="仿宋" w:eastAsia="仿宋" w:hAnsi="仿宋"/>
                <w:szCs w:val="21"/>
              </w:rPr>
              <w:t>7、网架：不锈钢</w:t>
            </w:r>
          </w:p>
          <w:p w:rsidR="007F79C8" w:rsidRDefault="00014460">
            <w:pPr>
              <w:spacing w:line="240" w:lineRule="exact"/>
              <w:rPr>
                <w:rFonts w:ascii="仿宋" w:eastAsia="仿宋" w:hAnsi="仿宋"/>
                <w:szCs w:val="21"/>
              </w:rPr>
            </w:pPr>
            <w:r>
              <w:rPr>
                <w:rFonts w:ascii="仿宋" w:eastAsia="仿宋" w:hAnsi="仿宋"/>
                <w:szCs w:val="21"/>
              </w:rPr>
              <w:t>8、降音盖：有</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1-5</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鼓风干燥箱</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80L</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一、产品特点</w:t>
            </w:r>
          </w:p>
          <w:p w:rsidR="007F79C8" w:rsidRDefault="00014460">
            <w:pPr>
              <w:spacing w:line="240" w:lineRule="exact"/>
              <w:rPr>
                <w:rFonts w:ascii="仿宋" w:eastAsia="仿宋" w:hAnsi="仿宋"/>
                <w:szCs w:val="21"/>
              </w:rPr>
            </w:pPr>
            <w:r>
              <w:rPr>
                <w:rFonts w:ascii="仿宋" w:eastAsia="仿宋" w:hAnsi="仿宋"/>
                <w:szCs w:val="21"/>
              </w:rPr>
              <w:t>1.采用具有控温保护、带有定时功能的LED数字高亮显示微电脑温度控制器，控温精确可靠。</w:t>
            </w:r>
          </w:p>
          <w:p w:rsidR="007F79C8" w:rsidRDefault="00014460">
            <w:pPr>
              <w:spacing w:line="240" w:lineRule="exact"/>
              <w:rPr>
                <w:rFonts w:ascii="仿宋" w:eastAsia="仿宋" w:hAnsi="仿宋"/>
                <w:szCs w:val="21"/>
              </w:rPr>
            </w:pPr>
            <w:r>
              <w:rPr>
                <w:rFonts w:ascii="仿宋" w:eastAsia="仿宋" w:hAnsi="仿宋"/>
                <w:szCs w:val="21"/>
              </w:rPr>
              <w:t>2.箱体内均采用镜面不锈钢或拉丝板材料氩弧焊制作而成，箱体外采用优质钢板材料，造型美观、新颖。</w:t>
            </w:r>
          </w:p>
          <w:p w:rsidR="007F79C8" w:rsidRDefault="00014460">
            <w:pPr>
              <w:spacing w:line="240" w:lineRule="exact"/>
              <w:rPr>
                <w:rFonts w:ascii="仿宋" w:eastAsia="仿宋" w:hAnsi="仿宋"/>
                <w:szCs w:val="21"/>
              </w:rPr>
            </w:pPr>
            <w:r>
              <w:rPr>
                <w:rFonts w:ascii="仿宋" w:eastAsia="仿宋" w:hAnsi="仿宋"/>
                <w:szCs w:val="21"/>
              </w:rPr>
              <w:t>3.热风循环系统由能在高温下连续运转的风机和合适风道组成。工作室温度均匀。</w:t>
            </w:r>
          </w:p>
          <w:p w:rsidR="007F79C8" w:rsidRDefault="00014460">
            <w:pPr>
              <w:spacing w:line="240" w:lineRule="exact"/>
              <w:rPr>
                <w:rFonts w:ascii="仿宋" w:eastAsia="仿宋" w:hAnsi="仿宋"/>
                <w:szCs w:val="21"/>
              </w:rPr>
            </w:pPr>
            <w:r>
              <w:rPr>
                <w:rFonts w:ascii="仿宋" w:eastAsia="仿宋" w:hAnsi="仿宋"/>
                <w:szCs w:val="21"/>
              </w:rPr>
              <w:t>4.智能型十段可编程序液晶控制器。</w:t>
            </w:r>
          </w:p>
          <w:p w:rsidR="007F79C8" w:rsidRDefault="00014460">
            <w:pPr>
              <w:spacing w:line="240" w:lineRule="exact"/>
              <w:rPr>
                <w:rFonts w:ascii="仿宋" w:eastAsia="仿宋" w:hAnsi="仿宋"/>
                <w:szCs w:val="21"/>
              </w:rPr>
            </w:pPr>
            <w:r>
              <w:rPr>
                <w:rFonts w:ascii="仿宋" w:eastAsia="仿宋" w:hAnsi="仿宋" w:hint="eastAsia"/>
                <w:szCs w:val="21"/>
              </w:rPr>
              <w:t>二、技术指标：</w:t>
            </w:r>
          </w:p>
          <w:p w:rsidR="007F79C8" w:rsidRDefault="00014460">
            <w:pPr>
              <w:spacing w:line="240" w:lineRule="exact"/>
              <w:rPr>
                <w:rFonts w:ascii="仿宋" w:eastAsia="仿宋" w:hAnsi="仿宋"/>
                <w:szCs w:val="21"/>
              </w:rPr>
            </w:pPr>
            <w:r>
              <w:rPr>
                <w:rFonts w:ascii="仿宋" w:eastAsia="仿宋" w:hAnsi="仿宋"/>
                <w:szCs w:val="21"/>
              </w:rPr>
              <w:t>1.电源电压：220V50Hz</w:t>
            </w:r>
          </w:p>
          <w:p w:rsidR="007F79C8" w:rsidRDefault="00014460">
            <w:pPr>
              <w:spacing w:line="240" w:lineRule="exact"/>
              <w:rPr>
                <w:rFonts w:ascii="仿宋" w:eastAsia="仿宋" w:hAnsi="仿宋"/>
                <w:szCs w:val="21"/>
              </w:rPr>
            </w:pPr>
            <w:r>
              <w:rPr>
                <w:rFonts w:ascii="仿宋" w:eastAsia="仿宋" w:hAnsi="仿宋"/>
                <w:szCs w:val="21"/>
              </w:rPr>
              <w:t>2.控温范围：RT+10℃～250℃</w:t>
            </w:r>
          </w:p>
          <w:p w:rsidR="007F79C8" w:rsidRDefault="00014460">
            <w:pPr>
              <w:spacing w:line="240" w:lineRule="exact"/>
              <w:rPr>
                <w:rFonts w:ascii="仿宋" w:eastAsia="仿宋" w:hAnsi="仿宋"/>
                <w:szCs w:val="21"/>
              </w:rPr>
            </w:pPr>
            <w:r>
              <w:rPr>
                <w:rFonts w:ascii="仿宋" w:eastAsia="仿宋" w:hAnsi="仿宋"/>
                <w:szCs w:val="21"/>
              </w:rPr>
              <w:t>3.温度分辨率：</w:t>
            </w:r>
            <w:r>
              <w:rPr>
                <w:rFonts w:ascii="仿宋" w:eastAsia="仿宋" w:hAnsi="仿宋" w:hint="eastAsia"/>
                <w:szCs w:val="21"/>
              </w:rPr>
              <w:t>≤</w:t>
            </w:r>
            <w:r>
              <w:rPr>
                <w:rFonts w:ascii="仿宋" w:eastAsia="仿宋" w:hAnsi="仿宋"/>
                <w:szCs w:val="21"/>
              </w:rPr>
              <w:t>0.1℃</w:t>
            </w:r>
          </w:p>
          <w:p w:rsidR="007F79C8" w:rsidRDefault="00014460">
            <w:pPr>
              <w:spacing w:line="240" w:lineRule="exact"/>
              <w:rPr>
                <w:rFonts w:ascii="仿宋" w:eastAsia="仿宋" w:hAnsi="仿宋"/>
                <w:szCs w:val="21"/>
              </w:rPr>
            </w:pPr>
            <w:r>
              <w:rPr>
                <w:rFonts w:ascii="仿宋" w:eastAsia="仿宋" w:hAnsi="仿宋"/>
                <w:szCs w:val="21"/>
              </w:rPr>
              <w:t>4.恒温波动度：±1℃</w:t>
            </w:r>
          </w:p>
          <w:p w:rsidR="007F79C8" w:rsidRDefault="00014460">
            <w:pPr>
              <w:spacing w:line="240" w:lineRule="exact"/>
              <w:rPr>
                <w:rFonts w:ascii="仿宋" w:eastAsia="仿宋" w:hAnsi="仿宋"/>
                <w:szCs w:val="21"/>
              </w:rPr>
            </w:pPr>
            <w:r>
              <w:rPr>
                <w:rFonts w:ascii="仿宋" w:eastAsia="仿宋" w:hAnsi="仿宋"/>
                <w:szCs w:val="21"/>
              </w:rPr>
              <w:t>5.输入功率：</w:t>
            </w:r>
            <w:r>
              <w:rPr>
                <w:rFonts w:ascii="仿宋" w:eastAsia="仿宋" w:hAnsi="仿宋" w:hint="eastAsia"/>
                <w:szCs w:val="21"/>
              </w:rPr>
              <w:t>≥</w:t>
            </w:r>
            <w:r>
              <w:rPr>
                <w:rFonts w:ascii="仿宋" w:eastAsia="仿宋" w:hAnsi="仿宋"/>
                <w:szCs w:val="21"/>
              </w:rPr>
              <w:t>1570W</w:t>
            </w:r>
          </w:p>
          <w:p w:rsidR="007F79C8" w:rsidRDefault="00014460">
            <w:pPr>
              <w:spacing w:line="240" w:lineRule="exact"/>
              <w:rPr>
                <w:rFonts w:ascii="仿宋" w:eastAsia="仿宋" w:hAnsi="仿宋"/>
                <w:szCs w:val="21"/>
              </w:rPr>
            </w:pPr>
            <w:r>
              <w:rPr>
                <w:rFonts w:ascii="仿宋" w:eastAsia="仿宋" w:hAnsi="仿宋"/>
                <w:szCs w:val="21"/>
              </w:rPr>
              <w:t>6.工作环境温度：5℃～40℃</w:t>
            </w:r>
          </w:p>
          <w:p w:rsidR="007F79C8" w:rsidRDefault="00014460">
            <w:pPr>
              <w:spacing w:line="240" w:lineRule="exact"/>
              <w:rPr>
                <w:rFonts w:ascii="仿宋" w:eastAsia="仿宋" w:hAnsi="仿宋"/>
                <w:szCs w:val="21"/>
              </w:rPr>
            </w:pPr>
            <w:r>
              <w:rPr>
                <w:rFonts w:ascii="仿宋" w:eastAsia="仿宋" w:hAnsi="仿宋"/>
                <w:szCs w:val="21"/>
              </w:rPr>
              <w:t>7.内胆尺寸(mm)：</w:t>
            </w:r>
            <w:r>
              <w:rPr>
                <w:rFonts w:ascii="仿宋" w:eastAsia="仿宋" w:hAnsi="仿宋" w:hint="eastAsia"/>
                <w:szCs w:val="21"/>
              </w:rPr>
              <w:t>≥</w:t>
            </w:r>
            <w:r>
              <w:rPr>
                <w:rFonts w:ascii="仿宋" w:eastAsia="仿宋" w:hAnsi="仿宋"/>
                <w:szCs w:val="21"/>
              </w:rPr>
              <w:t>450×400×450</w:t>
            </w:r>
          </w:p>
          <w:p w:rsidR="007F79C8" w:rsidRDefault="00014460">
            <w:pPr>
              <w:spacing w:line="240" w:lineRule="exact"/>
              <w:rPr>
                <w:rFonts w:ascii="仿宋" w:eastAsia="仿宋" w:hAnsi="仿宋"/>
                <w:szCs w:val="21"/>
              </w:rPr>
            </w:pPr>
            <w:r>
              <w:rPr>
                <w:rFonts w:ascii="仿宋" w:eastAsia="仿宋" w:hAnsi="仿宋"/>
                <w:szCs w:val="21"/>
              </w:rPr>
              <w:t>8.载物托架(标配)：2块</w:t>
            </w:r>
          </w:p>
          <w:p w:rsidR="007F79C8" w:rsidRDefault="00014460">
            <w:pPr>
              <w:spacing w:line="240" w:lineRule="exact"/>
              <w:rPr>
                <w:rFonts w:ascii="仿宋" w:eastAsia="仿宋" w:hAnsi="仿宋"/>
                <w:szCs w:val="21"/>
              </w:rPr>
            </w:pPr>
            <w:r>
              <w:rPr>
                <w:rFonts w:ascii="仿宋" w:eastAsia="仿宋" w:hAnsi="仿宋"/>
                <w:szCs w:val="21"/>
              </w:rPr>
              <w:t>9.定时范围：1～9999分钟</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1-6</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万分之一天平</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读数精度：≤</w:t>
            </w:r>
            <w:r>
              <w:rPr>
                <w:rFonts w:ascii="仿宋" w:eastAsia="仿宋" w:hAnsi="仿宋"/>
                <w:szCs w:val="21"/>
              </w:rPr>
              <w:t>0.1mg。</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1、测量范围：0-220g</w:t>
            </w:r>
          </w:p>
          <w:p w:rsidR="007F79C8" w:rsidRDefault="00014460">
            <w:pPr>
              <w:spacing w:line="240" w:lineRule="exact"/>
              <w:rPr>
                <w:rFonts w:ascii="仿宋" w:eastAsia="仿宋" w:hAnsi="仿宋"/>
                <w:szCs w:val="21"/>
              </w:rPr>
            </w:pPr>
            <w:r>
              <w:rPr>
                <w:rFonts w:ascii="仿宋" w:eastAsia="仿宋" w:hAnsi="仿宋"/>
                <w:szCs w:val="21"/>
              </w:rPr>
              <w:t>2、读数精度：</w:t>
            </w:r>
            <w:r>
              <w:rPr>
                <w:rFonts w:ascii="仿宋" w:eastAsia="仿宋" w:hAnsi="仿宋" w:hint="eastAsia"/>
                <w:szCs w:val="21"/>
              </w:rPr>
              <w:t>≤</w:t>
            </w:r>
            <w:r>
              <w:rPr>
                <w:rFonts w:ascii="仿宋" w:eastAsia="仿宋" w:hAnsi="仿宋"/>
                <w:szCs w:val="21"/>
              </w:rPr>
              <w:t>0.1mg</w:t>
            </w:r>
          </w:p>
          <w:p w:rsidR="007F79C8" w:rsidRDefault="00014460">
            <w:pPr>
              <w:spacing w:line="240" w:lineRule="exact"/>
              <w:rPr>
                <w:rFonts w:ascii="仿宋" w:eastAsia="仿宋" w:hAnsi="仿宋"/>
                <w:szCs w:val="21"/>
              </w:rPr>
            </w:pPr>
            <w:r>
              <w:rPr>
                <w:rFonts w:ascii="仿宋" w:eastAsia="仿宋" w:hAnsi="仿宋"/>
                <w:szCs w:val="21"/>
              </w:rPr>
              <w:t>3、秤盘尺寸：</w:t>
            </w:r>
            <w:r>
              <w:rPr>
                <w:rFonts w:ascii="仿宋" w:eastAsia="仿宋" w:hAnsi="仿宋" w:hint="eastAsia"/>
                <w:szCs w:val="21"/>
              </w:rPr>
              <w:t>≥</w:t>
            </w:r>
            <w:r>
              <w:rPr>
                <w:rFonts w:ascii="仿宋" w:eastAsia="仿宋" w:hAnsi="仿宋"/>
                <w:szCs w:val="21"/>
              </w:rPr>
              <w:t>φ80mm</w:t>
            </w:r>
          </w:p>
          <w:p w:rsidR="007F79C8" w:rsidRDefault="00014460">
            <w:pPr>
              <w:spacing w:line="240" w:lineRule="exact"/>
              <w:rPr>
                <w:rFonts w:ascii="仿宋" w:eastAsia="仿宋" w:hAnsi="仿宋"/>
                <w:szCs w:val="21"/>
              </w:rPr>
            </w:pPr>
            <w:r>
              <w:rPr>
                <w:rFonts w:ascii="仿宋" w:eastAsia="仿宋" w:hAnsi="仿宋"/>
                <w:szCs w:val="21"/>
              </w:rPr>
              <w:t>4、线性：</w:t>
            </w:r>
            <w:r>
              <w:rPr>
                <w:rFonts w:ascii="仿宋" w:eastAsia="仿宋" w:hAnsi="仿宋" w:hint="eastAsia"/>
                <w:szCs w:val="21"/>
              </w:rPr>
              <w:t>≤</w:t>
            </w:r>
            <w:r>
              <w:rPr>
                <w:rFonts w:ascii="仿宋" w:eastAsia="仿宋" w:hAnsi="仿宋"/>
                <w:szCs w:val="21"/>
              </w:rPr>
              <w:t>0.2mg</w:t>
            </w:r>
          </w:p>
          <w:p w:rsidR="007F79C8" w:rsidRDefault="00014460">
            <w:pPr>
              <w:spacing w:line="240" w:lineRule="exact"/>
              <w:rPr>
                <w:rFonts w:ascii="仿宋" w:eastAsia="仿宋" w:hAnsi="仿宋"/>
                <w:szCs w:val="21"/>
              </w:rPr>
            </w:pPr>
            <w:r>
              <w:rPr>
                <w:rFonts w:ascii="仿宋" w:eastAsia="仿宋" w:hAnsi="仿宋"/>
                <w:szCs w:val="21"/>
              </w:rPr>
              <w:lastRenderedPageBreak/>
              <w:t>5、重复性：</w:t>
            </w:r>
            <w:r>
              <w:rPr>
                <w:rFonts w:ascii="仿宋" w:eastAsia="仿宋" w:hAnsi="仿宋" w:hint="eastAsia"/>
                <w:szCs w:val="21"/>
              </w:rPr>
              <w:t>≤</w:t>
            </w:r>
            <w:r>
              <w:rPr>
                <w:rFonts w:ascii="仿宋" w:eastAsia="仿宋" w:hAnsi="仿宋"/>
                <w:szCs w:val="21"/>
              </w:rPr>
              <w:t>0.1mg</w:t>
            </w:r>
          </w:p>
          <w:p w:rsidR="007F79C8" w:rsidRDefault="00014460">
            <w:pPr>
              <w:spacing w:line="240" w:lineRule="exact"/>
              <w:rPr>
                <w:rFonts w:ascii="仿宋" w:eastAsia="仿宋" w:hAnsi="仿宋"/>
                <w:szCs w:val="21"/>
              </w:rPr>
            </w:pPr>
            <w:r>
              <w:rPr>
                <w:rFonts w:ascii="仿宋" w:eastAsia="仿宋" w:hAnsi="仿宋"/>
                <w:szCs w:val="21"/>
              </w:rPr>
              <w:t>6、典型稳定时间：</w:t>
            </w:r>
            <w:r>
              <w:rPr>
                <w:rFonts w:ascii="仿宋" w:eastAsia="仿宋" w:hAnsi="仿宋" w:hint="eastAsia"/>
                <w:szCs w:val="21"/>
              </w:rPr>
              <w:t>≤</w:t>
            </w:r>
            <w:r>
              <w:rPr>
                <w:rFonts w:ascii="仿宋" w:eastAsia="仿宋" w:hAnsi="仿宋"/>
                <w:szCs w:val="21"/>
              </w:rPr>
              <w:t>3s</w:t>
            </w:r>
          </w:p>
          <w:p w:rsidR="007F79C8" w:rsidRDefault="00014460">
            <w:pPr>
              <w:spacing w:line="240" w:lineRule="exact"/>
              <w:rPr>
                <w:rFonts w:ascii="仿宋" w:eastAsia="仿宋" w:hAnsi="仿宋"/>
                <w:szCs w:val="21"/>
              </w:rPr>
            </w:pPr>
            <w:r>
              <w:rPr>
                <w:rFonts w:ascii="仿宋" w:eastAsia="仿宋" w:hAnsi="仿宋"/>
                <w:szCs w:val="21"/>
              </w:rPr>
              <w:t>7、前置水平调节脚和水平指示器，方便观察和调节水平，时刻确保水平状态。</w:t>
            </w:r>
          </w:p>
          <w:p w:rsidR="007F79C8" w:rsidRDefault="00014460">
            <w:pPr>
              <w:spacing w:line="240" w:lineRule="exact"/>
              <w:rPr>
                <w:rFonts w:ascii="仿宋" w:eastAsia="仿宋" w:hAnsi="仿宋"/>
                <w:szCs w:val="21"/>
              </w:rPr>
            </w:pPr>
            <w:r>
              <w:rPr>
                <w:rStyle w:val="cf01"/>
                <w:rFonts w:cs="Arial" w:hint="default"/>
              </w:rPr>
              <w:t>★</w:t>
            </w:r>
            <w:r>
              <w:rPr>
                <w:rFonts w:ascii="仿宋" w:eastAsia="仿宋" w:hAnsi="仿宋"/>
                <w:szCs w:val="21"/>
              </w:rPr>
              <w:t>8、全自动校准功能，仅需轻按触键就可以启动校准程序。动态温度补偿，实时修正环境温度波动对称量结果的影。</w:t>
            </w:r>
          </w:p>
          <w:p w:rsidR="007F79C8" w:rsidRDefault="00014460">
            <w:pPr>
              <w:spacing w:line="240" w:lineRule="exact"/>
              <w:rPr>
                <w:rFonts w:ascii="仿宋" w:eastAsia="仿宋" w:hAnsi="仿宋"/>
                <w:szCs w:val="21"/>
              </w:rPr>
            </w:pPr>
            <w:r>
              <w:rPr>
                <w:rFonts w:ascii="仿宋" w:eastAsia="仿宋" w:hAnsi="仿宋"/>
                <w:szCs w:val="21"/>
              </w:rPr>
              <w:t>9、SmartTrac指示功能，称量过程中始终监测可用量程，确保始终如一的正确操作。动态图形显示，直接显示天平已使用的称量范围。丰富的内置应用程序：求和称量、动态称量、计件称量、密度测定、百分比称量。内置时间和日期，符合GxP规范的称量结果打印输出。</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-7</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千分之一天平</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读数精度</w:t>
            </w:r>
            <w:r>
              <w:rPr>
                <w:rFonts w:ascii="仿宋" w:eastAsia="仿宋" w:hAnsi="仿宋"/>
                <w:szCs w:val="21"/>
              </w:rPr>
              <w:t>1mg</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1、测量范围：0-420g</w:t>
            </w:r>
          </w:p>
          <w:p w:rsidR="007F79C8" w:rsidRDefault="00014460">
            <w:pPr>
              <w:spacing w:line="240" w:lineRule="exact"/>
              <w:rPr>
                <w:rFonts w:ascii="仿宋" w:eastAsia="仿宋" w:hAnsi="仿宋"/>
                <w:szCs w:val="21"/>
              </w:rPr>
            </w:pPr>
            <w:r>
              <w:rPr>
                <w:rFonts w:ascii="仿宋" w:eastAsia="仿宋" w:hAnsi="仿宋"/>
                <w:szCs w:val="21"/>
              </w:rPr>
              <w:t>2、读数精度：1mg</w:t>
            </w:r>
          </w:p>
          <w:p w:rsidR="007F79C8" w:rsidRDefault="00014460">
            <w:pPr>
              <w:spacing w:line="240" w:lineRule="exact"/>
              <w:rPr>
                <w:rFonts w:ascii="仿宋" w:eastAsia="仿宋" w:hAnsi="仿宋"/>
                <w:szCs w:val="21"/>
              </w:rPr>
            </w:pPr>
            <w:r>
              <w:rPr>
                <w:rFonts w:ascii="仿宋" w:eastAsia="仿宋" w:hAnsi="仿宋"/>
                <w:szCs w:val="21"/>
              </w:rPr>
              <w:t>3、秤盘尺寸：φ100mm</w:t>
            </w:r>
          </w:p>
          <w:p w:rsidR="007F79C8" w:rsidRDefault="00014460">
            <w:pPr>
              <w:spacing w:line="240" w:lineRule="exact"/>
              <w:rPr>
                <w:rFonts w:ascii="仿宋" w:eastAsia="仿宋" w:hAnsi="仿宋"/>
                <w:szCs w:val="21"/>
              </w:rPr>
            </w:pPr>
            <w:r>
              <w:rPr>
                <w:rFonts w:ascii="仿宋" w:eastAsia="仿宋" w:hAnsi="仿宋"/>
                <w:szCs w:val="21"/>
              </w:rPr>
              <w:t>4、线性：2mg</w:t>
            </w:r>
          </w:p>
          <w:p w:rsidR="007F79C8" w:rsidRDefault="00014460">
            <w:pPr>
              <w:spacing w:line="240" w:lineRule="exact"/>
              <w:rPr>
                <w:rFonts w:ascii="仿宋" w:eastAsia="仿宋" w:hAnsi="仿宋"/>
                <w:szCs w:val="21"/>
              </w:rPr>
            </w:pPr>
            <w:r>
              <w:rPr>
                <w:rFonts w:ascii="仿宋" w:eastAsia="仿宋" w:hAnsi="仿宋"/>
                <w:szCs w:val="21"/>
              </w:rPr>
              <w:t>5、重复性：1mg</w:t>
            </w:r>
          </w:p>
          <w:p w:rsidR="007F79C8" w:rsidRDefault="00014460">
            <w:pPr>
              <w:spacing w:line="240" w:lineRule="exact"/>
              <w:rPr>
                <w:rFonts w:ascii="仿宋" w:eastAsia="仿宋" w:hAnsi="仿宋"/>
                <w:szCs w:val="21"/>
              </w:rPr>
            </w:pPr>
            <w:r>
              <w:rPr>
                <w:rFonts w:ascii="仿宋" w:eastAsia="仿宋" w:hAnsi="仿宋"/>
                <w:szCs w:val="21"/>
              </w:rPr>
              <w:t>6、典型稳定时间：3s</w:t>
            </w:r>
          </w:p>
          <w:p w:rsidR="007F79C8" w:rsidRDefault="00014460">
            <w:pPr>
              <w:spacing w:line="240" w:lineRule="exact"/>
              <w:rPr>
                <w:rFonts w:ascii="仿宋" w:eastAsia="仿宋" w:hAnsi="仿宋"/>
                <w:szCs w:val="21"/>
              </w:rPr>
            </w:pPr>
            <w:r>
              <w:rPr>
                <w:rFonts w:ascii="仿宋" w:eastAsia="仿宋" w:hAnsi="仿宋"/>
                <w:szCs w:val="21"/>
              </w:rPr>
              <w:t>7、前置水平调节脚和水平指示器，方便观察和调节水平，时刻确保水平状态。</w:t>
            </w:r>
          </w:p>
          <w:p w:rsidR="007F79C8" w:rsidRDefault="00014460">
            <w:pPr>
              <w:spacing w:line="240" w:lineRule="exact"/>
              <w:rPr>
                <w:rFonts w:ascii="仿宋" w:eastAsia="仿宋" w:hAnsi="仿宋"/>
                <w:szCs w:val="21"/>
              </w:rPr>
            </w:pPr>
            <w:r>
              <w:rPr>
                <w:rStyle w:val="cf01"/>
                <w:rFonts w:cs="Arial" w:hint="default"/>
              </w:rPr>
              <w:t>★</w:t>
            </w:r>
            <w:r>
              <w:rPr>
                <w:rFonts w:ascii="仿宋" w:eastAsia="仿宋" w:hAnsi="仿宋"/>
                <w:szCs w:val="21"/>
              </w:rPr>
              <w:t>8、全自动校准功能，仅需轻按触键就可以启动校准程序。动态温度补偿，实时修正环境温度波动对称量结果的影。</w:t>
            </w:r>
          </w:p>
          <w:p w:rsidR="007F79C8" w:rsidRDefault="00014460">
            <w:pPr>
              <w:spacing w:line="240" w:lineRule="exact"/>
              <w:rPr>
                <w:rFonts w:ascii="仿宋" w:eastAsia="仿宋" w:hAnsi="仿宋"/>
                <w:szCs w:val="21"/>
              </w:rPr>
            </w:pPr>
            <w:r>
              <w:rPr>
                <w:rFonts w:ascii="仿宋" w:eastAsia="仿宋" w:hAnsi="仿宋"/>
                <w:szCs w:val="21"/>
              </w:rPr>
              <w:t>9、SmartTrac指示功能，称量过程中始终监测可用量程，确保始终如一的正确操作。动态图形显示，直接显示天平已使用的称量范围。丰富的内置应用程序：求和称量、动态称量、计件称量、密度测定、百分比称量。内置时间和日期，符合GxP规范的称量结果打印输出。</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-8</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实验室超纯水仪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制水量</w:t>
            </w:r>
            <w:r>
              <w:rPr>
                <w:rFonts w:ascii="仿宋" w:eastAsia="仿宋" w:hAnsi="仿宋"/>
                <w:szCs w:val="21"/>
              </w:rPr>
              <w:t>≥60升/小时</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一、工作环境</w:t>
            </w:r>
          </w:p>
          <w:p w:rsidR="007F79C8" w:rsidRDefault="00014460">
            <w:pPr>
              <w:spacing w:line="240" w:lineRule="exact"/>
              <w:rPr>
                <w:rFonts w:ascii="仿宋" w:eastAsia="仿宋" w:hAnsi="仿宋"/>
                <w:szCs w:val="21"/>
              </w:rPr>
            </w:pPr>
            <w:r>
              <w:rPr>
                <w:rFonts w:ascii="仿宋" w:eastAsia="仿宋" w:hAnsi="仿宋"/>
                <w:szCs w:val="21"/>
              </w:rPr>
              <w:t>1、进水要求：城市自来水总溶解性固形物TDS＜200ppm,水压0.10—0.40MPa，水温5－45℃</w:t>
            </w:r>
          </w:p>
          <w:p w:rsidR="007F79C8" w:rsidRDefault="00014460">
            <w:pPr>
              <w:spacing w:line="240" w:lineRule="exact"/>
              <w:rPr>
                <w:rFonts w:ascii="仿宋" w:eastAsia="仿宋" w:hAnsi="仿宋"/>
                <w:szCs w:val="21"/>
              </w:rPr>
            </w:pPr>
            <w:r>
              <w:rPr>
                <w:rFonts w:ascii="仿宋" w:eastAsia="仿宋" w:hAnsi="仿宋"/>
                <w:szCs w:val="21"/>
              </w:rPr>
              <w:t>2、电源及功率：AC220V/50Hz，30W</w:t>
            </w:r>
          </w:p>
          <w:p w:rsidR="007F79C8" w:rsidRDefault="00014460">
            <w:pPr>
              <w:spacing w:line="240" w:lineRule="exact"/>
              <w:rPr>
                <w:rFonts w:ascii="仿宋" w:eastAsia="仿宋" w:hAnsi="仿宋"/>
                <w:szCs w:val="21"/>
              </w:rPr>
            </w:pPr>
            <w:r>
              <w:rPr>
                <w:rFonts w:ascii="仿宋" w:eastAsia="仿宋" w:hAnsi="仿宋" w:hint="eastAsia"/>
                <w:szCs w:val="21"/>
              </w:rPr>
              <w:t>二、技术参数</w:t>
            </w:r>
          </w:p>
          <w:p w:rsidR="007F79C8" w:rsidRDefault="00014460">
            <w:pPr>
              <w:spacing w:line="240" w:lineRule="exact"/>
              <w:rPr>
                <w:rFonts w:ascii="仿宋" w:eastAsia="仿宋" w:hAnsi="仿宋"/>
                <w:szCs w:val="21"/>
              </w:rPr>
            </w:pPr>
            <w:r>
              <w:rPr>
                <w:rFonts w:ascii="仿宋" w:eastAsia="仿宋" w:hAnsi="仿宋"/>
                <w:szCs w:val="21"/>
              </w:rPr>
              <w:t>1、制水量:≥60升/小时(水温25℃时)</w:t>
            </w:r>
          </w:p>
          <w:p w:rsidR="007F79C8" w:rsidRDefault="00014460">
            <w:pPr>
              <w:spacing w:line="240" w:lineRule="exact"/>
              <w:rPr>
                <w:rFonts w:ascii="仿宋" w:eastAsia="仿宋" w:hAnsi="仿宋"/>
                <w:szCs w:val="21"/>
              </w:rPr>
            </w:pPr>
            <w:r>
              <w:rPr>
                <w:rFonts w:ascii="仿宋" w:eastAsia="仿宋" w:hAnsi="仿宋"/>
                <w:szCs w:val="21"/>
              </w:rPr>
              <w:t>2、出水流量：1.5－1.8升/分钟（水箱储水时）水箱容积：70升，水箱具有ULUPURE液位传感控制系统，防止系统漏水。</w:t>
            </w:r>
          </w:p>
          <w:p w:rsidR="007F79C8" w:rsidRDefault="00014460">
            <w:pPr>
              <w:spacing w:line="240" w:lineRule="exact"/>
              <w:rPr>
                <w:rFonts w:ascii="仿宋" w:eastAsia="仿宋" w:hAnsi="仿宋"/>
                <w:szCs w:val="21"/>
              </w:rPr>
            </w:pPr>
            <w:r>
              <w:rPr>
                <w:rFonts w:ascii="仿宋" w:eastAsia="仿宋" w:hAnsi="仿宋"/>
                <w:szCs w:val="21"/>
              </w:rPr>
              <w:t>3、反渗透模块采用“一种快插式反渗透膜壳”工艺，更换耗材更快捷。电导率≤源水电导率×2%（补偿至25℃）</w:t>
            </w:r>
          </w:p>
          <w:p w:rsidR="007F79C8" w:rsidRDefault="00014460">
            <w:pPr>
              <w:spacing w:line="240" w:lineRule="exact"/>
              <w:rPr>
                <w:rFonts w:ascii="仿宋" w:eastAsia="仿宋" w:hAnsi="仿宋"/>
                <w:szCs w:val="21"/>
              </w:rPr>
            </w:pPr>
            <w:r>
              <w:rPr>
                <w:rFonts w:ascii="仿宋" w:eastAsia="仿宋" w:hAnsi="仿宋"/>
                <w:szCs w:val="21"/>
              </w:rPr>
              <w:t>4、超纯化模块采用“一种纯化柱用过滤网”工艺，有效拦截水中杂质，维护水质稳定。UP超纯水产水质：电阻率(25℃)：≥18.2MΩ.c,细菌去除率＞99%，微生物&lt;1cfu/ml;重金属离子&lt;0.1ppb；总有机碳(TOC)＜10ppb；颗粒:(&lt;0.22um/ml)</w:t>
            </w:r>
          </w:p>
          <w:p w:rsidR="007F79C8" w:rsidRDefault="00014460">
            <w:pPr>
              <w:spacing w:line="240" w:lineRule="exact"/>
              <w:rPr>
                <w:rFonts w:ascii="仿宋" w:eastAsia="仿宋" w:hAnsi="仿宋"/>
                <w:szCs w:val="21"/>
              </w:rPr>
            </w:pPr>
            <w:r>
              <w:rPr>
                <w:rFonts w:ascii="仿宋" w:eastAsia="仿宋" w:hAnsi="仿宋"/>
                <w:szCs w:val="21"/>
              </w:rPr>
              <w:t>&lt;0.1个。</w:t>
            </w:r>
          </w:p>
          <w:p w:rsidR="007F79C8" w:rsidRDefault="00014460">
            <w:pPr>
              <w:spacing w:line="240" w:lineRule="exact"/>
              <w:rPr>
                <w:rFonts w:ascii="仿宋" w:eastAsia="仿宋" w:hAnsi="仿宋"/>
                <w:szCs w:val="21"/>
              </w:rPr>
            </w:pPr>
            <w:r>
              <w:rPr>
                <w:rFonts w:ascii="仿宋" w:eastAsia="仿宋" w:hAnsi="仿宋" w:hint="eastAsia"/>
                <w:szCs w:val="21"/>
              </w:rPr>
              <w:t>三、功能特点及设备配置：</w:t>
            </w:r>
          </w:p>
          <w:p w:rsidR="007F79C8" w:rsidRDefault="00014460">
            <w:pPr>
              <w:spacing w:line="240" w:lineRule="exact"/>
              <w:rPr>
                <w:rFonts w:ascii="仿宋" w:eastAsia="仿宋" w:hAnsi="仿宋"/>
                <w:szCs w:val="21"/>
              </w:rPr>
            </w:pPr>
            <w:r>
              <w:rPr>
                <w:rFonts w:ascii="仿宋" w:eastAsia="仿宋" w:hAnsi="仿宋"/>
                <w:szCs w:val="21"/>
              </w:rPr>
              <w:t>1、具系统自动冲洗功能；开机自检功能；自动保护功能；</w:t>
            </w:r>
          </w:p>
          <w:p w:rsidR="007F79C8" w:rsidRDefault="00014460">
            <w:pPr>
              <w:spacing w:line="240" w:lineRule="exact"/>
              <w:rPr>
                <w:rFonts w:ascii="仿宋" w:eastAsia="仿宋" w:hAnsi="仿宋"/>
                <w:szCs w:val="21"/>
              </w:rPr>
            </w:pPr>
            <w:r>
              <w:rPr>
                <w:rFonts w:ascii="仿宋" w:eastAsia="仿宋" w:hAnsi="仿宋"/>
                <w:szCs w:val="21"/>
              </w:rPr>
              <w:lastRenderedPageBreak/>
              <w:t>2、一机两用，可制备纯水和超纯水；超纯水电阻率在线监测功能</w:t>
            </w:r>
          </w:p>
          <w:p w:rsidR="007F79C8" w:rsidRDefault="00014460">
            <w:pPr>
              <w:spacing w:line="240" w:lineRule="exact"/>
              <w:rPr>
                <w:rFonts w:ascii="仿宋" w:eastAsia="仿宋" w:hAnsi="仿宋"/>
                <w:szCs w:val="21"/>
              </w:rPr>
            </w:pPr>
            <w:r>
              <w:rPr>
                <w:rFonts w:ascii="仿宋" w:eastAsia="仿宋" w:hAnsi="仿宋"/>
                <w:szCs w:val="21"/>
              </w:rPr>
              <w:t>3、触摸式操作面板控制系统；PLC自动控制，LCD液晶中文显示屏；</w:t>
            </w:r>
          </w:p>
          <w:p w:rsidR="007F79C8" w:rsidRDefault="00014460">
            <w:pPr>
              <w:spacing w:line="240" w:lineRule="exact"/>
              <w:rPr>
                <w:rFonts w:ascii="仿宋" w:eastAsia="仿宋" w:hAnsi="仿宋"/>
                <w:szCs w:val="21"/>
              </w:rPr>
            </w:pPr>
            <w:r>
              <w:rPr>
                <w:rFonts w:ascii="仿宋" w:eastAsia="仿宋" w:hAnsi="仿宋"/>
                <w:szCs w:val="21"/>
              </w:rPr>
              <w:t>4、具有“实验室纯水器低水压和无水保护信号装置”，有效保护纯水机，延长使用寿命。</w:t>
            </w:r>
          </w:p>
          <w:p w:rsidR="007F79C8" w:rsidRDefault="00014460">
            <w:pPr>
              <w:spacing w:line="240" w:lineRule="exact"/>
              <w:rPr>
                <w:rFonts w:ascii="仿宋" w:eastAsia="仿宋" w:hAnsi="仿宋"/>
                <w:szCs w:val="21"/>
              </w:rPr>
            </w:pPr>
            <w:r>
              <w:rPr>
                <w:rFonts w:ascii="仿宋" w:eastAsia="仿宋" w:hAnsi="仿宋"/>
                <w:szCs w:val="21"/>
              </w:rPr>
              <w:t>5、配备内置在线实时电阻率/电导率监测仪，并具有“超纯水机水处理监控模块”；</w:t>
            </w:r>
          </w:p>
          <w:p w:rsidR="007F79C8" w:rsidRDefault="00014460">
            <w:pPr>
              <w:spacing w:line="240" w:lineRule="exact"/>
              <w:rPr>
                <w:rFonts w:ascii="仿宋" w:eastAsia="仿宋" w:hAnsi="仿宋"/>
                <w:szCs w:val="21"/>
              </w:rPr>
            </w:pPr>
            <w:r>
              <w:rPr>
                <w:rFonts w:ascii="仿宋" w:eastAsia="仿宋" w:hAnsi="仿宋"/>
                <w:szCs w:val="21"/>
              </w:rPr>
              <w:t>6、具有“超纯水机水路控制模块”，超纯水机使用更稳定。</w:t>
            </w:r>
          </w:p>
          <w:p w:rsidR="007F79C8" w:rsidRDefault="00014460">
            <w:pPr>
              <w:spacing w:line="240" w:lineRule="exact"/>
              <w:rPr>
                <w:rFonts w:ascii="仿宋" w:eastAsia="仿宋" w:hAnsi="仿宋"/>
                <w:szCs w:val="21"/>
              </w:rPr>
            </w:pPr>
            <w:r>
              <w:rPr>
                <w:rFonts w:ascii="仿宋" w:eastAsia="仿宋" w:hAnsi="仿宋"/>
                <w:szCs w:val="21"/>
              </w:rPr>
              <w:t>7、具有“超纯水生产用的预处理检测装置”有效去除水中杂质。</w:t>
            </w:r>
          </w:p>
          <w:p w:rsidR="007F79C8" w:rsidRDefault="00014460">
            <w:pPr>
              <w:spacing w:line="240" w:lineRule="exact"/>
              <w:rPr>
                <w:rFonts w:ascii="仿宋" w:eastAsia="仿宋" w:hAnsi="仿宋"/>
                <w:szCs w:val="21"/>
              </w:rPr>
            </w:pPr>
            <w:r>
              <w:rPr>
                <w:rFonts w:ascii="仿宋" w:eastAsia="仿宋" w:hAnsi="仿宋"/>
                <w:szCs w:val="21"/>
              </w:rPr>
              <w:t>8、具有“实验室纯水器水质超标排放装置”，保证水质稳定。</w:t>
            </w:r>
          </w:p>
          <w:p w:rsidR="007F79C8" w:rsidRDefault="00014460">
            <w:pPr>
              <w:spacing w:line="240" w:lineRule="exact"/>
              <w:rPr>
                <w:rFonts w:ascii="仿宋" w:eastAsia="仿宋" w:hAnsi="仿宋"/>
                <w:szCs w:val="21"/>
              </w:rPr>
            </w:pPr>
            <w:r>
              <w:rPr>
                <w:rFonts w:ascii="仿宋" w:eastAsia="仿宋" w:hAnsi="仿宋"/>
                <w:szCs w:val="21"/>
              </w:rPr>
              <w:t>9、具有“实验室纯水器恒压脉冲发生装置”稳定给压，延长耗材使用寿命。</w:t>
            </w:r>
          </w:p>
          <w:p w:rsidR="007F79C8" w:rsidRDefault="00014460">
            <w:pPr>
              <w:spacing w:line="240" w:lineRule="exact"/>
              <w:rPr>
                <w:rFonts w:ascii="仿宋" w:eastAsia="仿宋" w:hAnsi="仿宋"/>
                <w:szCs w:val="21"/>
              </w:rPr>
            </w:pPr>
            <w:r>
              <w:rPr>
                <w:rFonts w:ascii="仿宋" w:eastAsia="仿宋" w:hAnsi="仿宋" w:hint="eastAsia"/>
                <w:szCs w:val="21"/>
              </w:rPr>
              <w:t>四、配备耗材：</w:t>
            </w:r>
          </w:p>
          <w:p w:rsidR="007F79C8" w:rsidRDefault="00014460">
            <w:pPr>
              <w:spacing w:line="240" w:lineRule="exact"/>
              <w:rPr>
                <w:rFonts w:ascii="仿宋" w:eastAsia="仿宋" w:hAnsi="仿宋"/>
                <w:szCs w:val="21"/>
              </w:rPr>
            </w:pPr>
            <w:r>
              <w:rPr>
                <w:rFonts w:ascii="仿宋" w:eastAsia="仿宋" w:hAnsi="仿宋"/>
                <w:szCs w:val="21"/>
              </w:rPr>
              <w:t>1、前处理PP滤芯、活性炭滤芯和PL线绕滤芯六套</w:t>
            </w:r>
          </w:p>
          <w:p w:rsidR="007F79C8" w:rsidRDefault="00014460">
            <w:pPr>
              <w:spacing w:line="240" w:lineRule="exact"/>
              <w:rPr>
                <w:rFonts w:ascii="仿宋" w:eastAsia="仿宋" w:hAnsi="仿宋"/>
                <w:szCs w:val="21"/>
              </w:rPr>
            </w:pPr>
            <w:r>
              <w:rPr>
                <w:rFonts w:ascii="仿宋" w:eastAsia="仿宋" w:hAnsi="仿宋"/>
                <w:szCs w:val="21"/>
              </w:rPr>
              <w:t>2、500G反渗透膜+超纯化柱2支+超纯化罐树脂10L</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-9</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凯式定氮仪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检测范围</w:t>
            </w:r>
            <w:r>
              <w:rPr>
                <w:rFonts w:ascii="仿宋" w:eastAsia="仿宋" w:hAnsi="仿宋"/>
                <w:szCs w:val="21"/>
              </w:rPr>
              <w:t>0.1-240mgN</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Style w:val="cf01"/>
                <w:rFonts w:cs="Arial" w:hint="default"/>
              </w:rPr>
              <w:t>★</w:t>
            </w:r>
            <w:r>
              <w:rPr>
                <w:rFonts w:ascii="仿宋" w:eastAsia="仿宋" w:hAnsi="仿宋"/>
                <w:szCs w:val="21"/>
              </w:rPr>
              <w:t>1、仪器配置：自动凯氏定氮仪，含蒸馏系统、软件系统；</w:t>
            </w:r>
          </w:p>
          <w:p w:rsidR="007F79C8" w:rsidRDefault="00014460">
            <w:pPr>
              <w:spacing w:line="240" w:lineRule="exact"/>
              <w:rPr>
                <w:rFonts w:ascii="仿宋" w:eastAsia="仿宋" w:hAnsi="仿宋"/>
                <w:szCs w:val="21"/>
              </w:rPr>
            </w:pPr>
            <w:r>
              <w:rPr>
                <w:rFonts w:ascii="仿宋" w:eastAsia="仿宋" w:hAnsi="仿宋"/>
                <w:szCs w:val="21"/>
              </w:rPr>
              <w:t>2、采用国家标准的凯氏定氮方法：浓硫酸环境消解样品、碱性环境蒸汽蒸馏、硼酸吸收法；</w:t>
            </w:r>
          </w:p>
          <w:p w:rsidR="007F79C8" w:rsidRDefault="00014460">
            <w:pPr>
              <w:spacing w:line="240" w:lineRule="exact"/>
              <w:rPr>
                <w:rFonts w:ascii="仿宋" w:eastAsia="仿宋" w:hAnsi="仿宋"/>
                <w:szCs w:val="21"/>
              </w:rPr>
            </w:pPr>
            <w:r>
              <w:rPr>
                <w:rFonts w:ascii="仿宋" w:eastAsia="仿宋" w:hAnsi="仿宋"/>
                <w:szCs w:val="21"/>
              </w:rPr>
              <w:t>3、检测范围：0.1-240mgN；</w:t>
            </w:r>
          </w:p>
          <w:p w:rsidR="007F79C8" w:rsidRDefault="00014460">
            <w:pPr>
              <w:spacing w:line="240" w:lineRule="exact"/>
              <w:rPr>
                <w:rFonts w:ascii="仿宋" w:eastAsia="仿宋" w:hAnsi="仿宋"/>
                <w:szCs w:val="21"/>
              </w:rPr>
            </w:pPr>
            <w:r>
              <w:rPr>
                <w:rFonts w:ascii="仿宋" w:eastAsia="仿宋" w:hAnsi="仿宋"/>
                <w:szCs w:val="21"/>
              </w:rPr>
              <w:t>4、回收率≥99.5%（1-240mgN）；</w:t>
            </w:r>
          </w:p>
          <w:p w:rsidR="007F79C8" w:rsidRDefault="00014460">
            <w:pPr>
              <w:spacing w:line="240" w:lineRule="exact"/>
              <w:rPr>
                <w:rFonts w:ascii="仿宋" w:eastAsia="仿宋" w:hAnsi="仿宋"/>
                <w:szCs w:val="21"/>
              </w:rPr>
            </w:pPr>
            <w:r>
              <w:rPr>
                <w:rFonts w:ascii="仿宋" w:eastAsia="仿宋" w:hAnsi="仿宋"/>
                <w:szCs w:val="21"/>
              </w:rPr>
              <w:t>5、重复性误差：RSD≤0.5%（1-240mgN）；</w:t>
            </w:r>
          </w:p>
          <w:p w:rsidR="007F79C8" w:rsidRDefault="00014460">
            <w:pPr>
              <w:spacing w:line="240" w:lineRule="exact"/>
              <w:rPr>
                <w:rFonts w:ascii="仿宋" w:eastAsia="仿宋" w:hAnsi="仿宋"/>
                <w:szCs w:val="21"/>
              </w:rPr>
            </w:pPr>
            <w:r>
              <w:rPr>
                <w:rFonts w:ascii="仿宋" w:eastAsia="仿宋" w:hAnsi="仿宋"/>
                <w:szCs w:val="21"/>
              </w:rPr>
              <w:t>6、测定样品重量：固体≤6g液体≤16ml；</w:t>
            </w:r>
          </w:p>
          <w:p w:rsidR="007F79C8" w:rsidRDefault="00014460">
            <w:pPr>
              <w:spacing w:line="240" w:lineRule="exact"/>
              <w:rPr>
                <w:rFonts w:ascii="仿宋" w:eastAsia="仿宋" w:hAnsi="仿宋"/>
                <w:szCs w:val="21"/>
              </w:rPr>
            </w:pPr>
            <w:r>
              <w:rPr>
                <w:rFonts w:ascii="仿宋" w:eastAsia="仿宋" w:hAnsi="仿宋"/>
                <w:szCs w:val="21"/>
              </w:rPr>
              <w:t>7、操作系统：内置4.3寸高分标率彩页液晶显示屏，中文操作界面，可实时监测和显示实验过程；</w:t>
            </w:r>
          </w:p>
          <w:p w:rsidR="007F79C8" w:rsidRDefault="00014460">
            <w:pPr>
              <w:spacing w:line="240" w:lineRule="exact"/>
              <w:rPr>
                <w:rFonts w:ascii="仿宋" w:eastAsia="仿宋" w:hAnsi="仿宋"/>
                <w:szCs w:val="21"/>
              </w:rPr>
            </w:pPr>
            <w:r>
              <w:rPr>
                <w:rFonts w:ascii="仿宋" w:eastAsia="仿宋" w:hAnsi="仿宋"/>
                <w:szCs w:val="21"/>
              </w:rPr>
              <w:t>8、全自动加碱加酸加稀释剂、全自动蒸馏、全自动故障检测；</w:t>
            </w:r>
          </w:p>
          <w:p w:rsidR="007F79C8" w:rsidRDefault="00014460">
            <w:pPr>
              <w:spacing w:line="240" w:lineRule="exact"/>
              <w:rPr>
                <w:rFonts w:ascii="仿宋" w:eastAsia="仿宋" w:hAnsi="仿宋"/>
                <w:szCs w:val="21"/>
              </w:rPr>
            </w:pPr>
            <w:r>
              <w:rPr>
                <w:rFonts w:ascii="仿宋" w:eastAsia="仿宋" w:hAnsi="仿宋"/>
                <w:szCs w:val="21"/>
              </w:rPr>
              <w:t>9、采用自动淋洗控制系统，实现智能化出液管路淋洗，保证样品的高回收率和结果的准确性；</w:t>
            </w:r>
          </w:p>
          <w:p w:rsidR="007F79C8" w:rsidRDefault="00014460">
            <w:pPr>
              <w:spacing w:line="240" w:lineRule="exact"/>
              <w:rPr>
                <w:rFonts w:ascii="仿宋" w:eastAsia="仿宋" w:hAnsi="仿宋"/>
                <w:szCs w:val="21"/>
              </w:rPr>
            </w:pPr>
            <w:r>
              <w:rPr>
                <w:rFonts w:ascii="仿宋" w:eastAsia="仿宋" w:hAnsi="仿宋"/>
                <w:szCs w:val="21"/>
              </w:rPr>
              <w:t>10、蒸馏时间：0—60min连续可调；</w:t>
            </w:r>
          </w:p>
          <w:p w:rsidR="007F79C8" w:rsidRDefault="00014460">
            <w:pPr>
              <w:spacing w:line="240" w:lineRule="exact"/>
              <w:rPr>
                <w:rFonts w:ascii="仿宋" w:eastAsia="仿宋" w:hAnsi="仿宋"/>
                <w:szCs w:val="21"/>
              </w:rPr>
            </w:pPr>
            <w:r>
              <w:rPr>
                <w:rFonts w:ascii="仿宋" w:eastAsia="仿宋" w:hAnsi="仿宋"/>
                <w:szCs w:val="21"/>
              </w:rPr>
              <w:t>11、具备冷凝水流量检测功能，冷凝充分，保证回收率；</w:t>
            </w:r>
          </w:p>
          <w:p w:rsidR="007F79C8" w:rsidRDefault="00014460">
            <w:pPr>
              <w:spacing w:line="240" w:lineRule="exact"/>
              <w:rPr>
                <w:rFonts w:ascii="仿宋" w:eastAsia="仿宋" w:hAnsi="仿宋"/>
                <w:szCs w:val="21"/>
              </w:rPr>
            </w:pPr>
            <w:r>
              <w:rPr>
                <w:rFonts w:ascii="仿宋" w:eastAsia="仿宋" w:hAnsi="仿宋"/>
                <w:szCs w:val="21"/>
              </w:rPr>
              <w:t>12、防溅瓶采用耐碱液腐蚀的高分子材质；</w:t>
            </w:r>
          </w:p>
          <w:p w:rsidR="007F79C8" w:rsidRDefault="00014460">
            <w:pPr>
              <w:spacing w:line="240" w:lineRule="exact"/>
              <w:rPr>
                <w:rFonts w:ascii="仿宋" w:eastAsia="仿宋" w:hAnsi="仿宋"/>
                <w:szCs w:val="21"/>
              </w:rPr>
            </w:pPr>
            <w:r>
              <w:rPr>
                <w:rFonts w:ascii="仿宋" w:eastAsia="仿宋" w:hAnsi="仿宋"/>
                <w:szCs w:val="21"/>
              </w:rPr>
              <w:t>13、具备安全门自动监测及消化管在位检测功能；</w:t>
            </w:r>
          </w:p>
          <w:p w:rsidR="007F79C8" w:rsidRDefault="00014460">
            <w:pPr>
              <w:spacing w:line="240" w:lineRule="exact"/>
              <w:rPr>
                <w:rFonts w:ascii="仿宋" w:eastAsia="仿宋" w:hAnsi="仿宋"/>
                <w:szCs w:val="21"/>
              </w:rPr>
            </w:pPr>
            <w:r>
              <w:rPr>
                <w:rFonts w:ascii="仿宋" w:eastAsia="仿宋" w:hAnsi="仿宋"/>
                <w:szCs w:val="21"/>
              </w:rPr>
              <w:t>14、具有紧急停止操作功能，保证实验安全。</w:t>
            </w:r>
          </w:p>
          <w:p w:rsidR="007F79C8" w:rsidRDefault="00014460">
            <w:pPr>
              <w:spacing w:line="240" w:lineRule="exact"/>
              <w:rPr>
                <w:rFonts w:ascii="仿宋" w:eastAsia="仿宋" w:hAnsi="仿宋"/>
                <w:szCs w:val="21"/>
              </w:rPr>
            </w:pPr>
            <w:r>
              <w:rPr>
                <w:rFonts w:ascii="仿宋" w:eastAsia="仿宋" w:hAnsi="仿宋"/>
                <w:szCs w:val="21"/>
              </w:rPr>
              <w:t>15、具有故障自动检测及声光报警系统智能化设计；</w:t>
            </w:r>
          </w:p>
          <w:p w:rsidR="007F79C8" w:rsidRDefault="00014460">
            <w:pPr>
              <w:spacing w:line="240" w:lineRule="exact"/>
              <w:rPr>
                <w:rFonts w:ascii="仿宋" w:eastAsia="仿宋" w:hAnsi="仿宋"/>
                <w:szCs w:val="21"/>
              </w:rPr>
            </w:pPr>
            <w:r>
              <w:rPr>
                <w:rFonts w:ascii="仿宋" w:eastAsia="仿宋" w:hAnsi="仿宋"/>
                <w:szCs w:val="21"/>
              </w:rPr>
              <w:t>16、安全认证：定氮仪主机需通过CE认证；</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-10</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szCs w:val="21"/>
              </w:rPr>
              <w:t>PCR</w:t>
            </w:r>
            <w:r>
              <w:rPr>
                <w:rFonts w:ascii="仿宋" w:eastAsia="仿宋" w:hAnsi="仿宋" w:cs="Times New Roman" w:hint="eastAsia"/>
                <w:szCs w:val="21"/>
              </w:rPr>
              <w:t>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0.2ml*6x4x4模块</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w:t>
            </w:r>
            <w:r>
              <w:rPr>
                <w:rFonts w:ascii="仿宋" w:eastAsia="仿宋" w:hAnsi="仿宋" w:hint="eastAsia"/>
                <w:szCs w:val="21"/>
              </w:rPr>
              <w:t>≥</w:t>
            </w:r>
            <w:r>
              <w:rPr>
                <w:rFonts w:ascii="仿宋" w:eastAsia="仿宋" w:hAnsi="仿宋"/>
                <w:szCs w:val="21"/>
              </w:rPr>
              <w:t>7寸TFT高清真彩全触液晶摸屏，曲线图形实时显示热盖及样品台温度。</w:t>
            </w:r>
          </w:p>
          <w:p w:rsidR="007F79C8" w:rsidRDefault="00014460">
            <w:pPr>
              <w:spacing w:line="240" w:lineRule="exact"/>
              <w:rPr>
                <w:rFonts w:ascii="仿宋" w:eastAsia="仿宋" w:hAnsi="仿宋"/>
                <w:szCs w:val="21"/>
              </w:rPr>
            </w:pPr>
            <w:r>
              <w:rPr>
                <w:rFonts w:ascii="仿宋" w:eastAsia="仿宋" w:hAnsi="仿宋"/>
                <w:szCs w:val="21"/>
              </w:rPr>
              <w:t>2、样品台规格:6个4x4孔独立样品台，适用0.2ml单管、排管和96孔板。六个独立样品台可设置各自的梯度温度。</w:t>
            </w:r>
          </w:p>
          <w:p w:rsidR="007F79C8" w:rsidRDefault="00014460">
            <w:pPr>
              <w:spacing w:line="240" w:lineRule="exact"/>
              <w:rPr>
                <w:rFonts w:ascii="仿宋" w:eastAsia="仿宋" w:hAnsi="仿宋"/>
                <w:szCs w:val="21"/>
              </w:rPr>
            </w:pPr>
            <w:r>
              <w:rPr>
                <w:rFonts w:ascii="仿宋" w:eastAsia="仿宋" w:hAnsi="仿宋"/>
                <w:szCs w:val="21"/>
              </w:rPr>
              <w:t>3、采用半导体芯片</w:t>
            </w:r>
          </w:p>
          <w:p w:rsidR="007F79C8" w:rsidRDefault="00014460">
            <w:pPr>
              <w:spacing w:line="240" w:lineRule="exact"/>
              <w:rPr>
                <w:rFonts w:ascii="仿宋" w:eastAsia="仿宋" w:hAnsi="仿宋"/>
                <w:szCs w:val="21"/>
              </w:rPr>
            </w:pPr>
            <w:r>
              <w:rPr>
                <w:rFonts w:ascii="仿宋" w:eastAsia="仿宋" w:hAnsi="仿宋"/>
                <w:szCs w:val="21"/>
              </w:rPr>
              <w:t>4、最大变温速度：</w:t>
            </w:r>
            <w:r>
              <w:rPr>
                <w:rFonts w:ascii="仿宋" w:eastAsia="仿宋" w:hAnsi="仿宋" w:hint="eastAsia"/>
                <w:szCs w:val="21"/>
              </w:rPr>
              <w:t>≥</w:t>
            </w:r>
            <w:r>
              <w:rPr>
                <w:rFonts w:ascii="仿宋" w:eastAsia="仿宋" w:hAnsi="仿宋"/>
                <w:szCs w:val="21"/>
              </w:rPr>
              <w:t>5.5℃/秒。</w:t>
            </w:r>
          </w:p>
          <w:p w:rsidR="007F79C8" w:rsidRDefault="00014460">
            <w:pPr>
              <w:spacing w:line="240" w:lineRule="exact"/>
              <w:rPr>
                <w:rFonts w:ascii="仿宋" w:eastAsia="仿宋" w:hAnsi="仿宋"/>
                <w:szCs w:val="21"/>
              </w:rPr>
            </w:pPr>
            <w:r>
              <w:rPr>
                <w:rFonts w:ascii="仿宋" w:eastAsia="仿宋" w:hAnsi="仿宋"/>
                <w:szCs w:val="21"/>
              </w:rPr>
              <w:t>5、温度范围：0℃～105℃；温度均匀性：≤±0.15℃。梯度范围：0-105℃，六个独立样品台可设置各自的温度。</w:t>
            </w:r>
          </w:p>
          <w:p w:rsidR="007F79C8" w:rsidRDefault="00014460">
            <w:pPr>
              <w:spacing w:line="240" w:lineRule="exact"/>
              <w:rPr>
                <w:rFonts w:ascii="仿宋" w:eastAsia="仿宋" w:hAnsi="仿宋"/>
                <w:szCs w:val="21"/>
              </w:rPr>
            </w:pPr>
            <w:r>
              <w:rPr>
                <w:rFonts w:ascii="仿宋" w:eastAsia="仿宋" w:hAnsi="仿宋"/>
                <w:szCs w:val="21"/>
              </w:rPr>
              <w:lastRenderedPageBreak/>
              <w:t>6、实时曲线显示热盖及样品台的温度。</w:t>
            </w:r>
          </w:p>
          <w:p w:rsidR="007F79C8" w:rsidRDefault="00014460">
            <w:pPr>
              <w:spacing w:line="240" w:lineRule="exact"/>
              <w:rPr>
                <w:rFonts w:ascii="仿宋" w:eastAsia="仿宋" w:hAnsi="仿宋"/>
                <w:szCs w:val="21"/>
              </w:rPr>
            </w:pPr>
            <w:r>
              <w:rPr>
                <w:rFonts w:ascii="仿宋" w:eastAsia="仿宋" w:hAnsi="仿宋"/>
                <w:szCs w:val="21"/>
              </w:rPr>
              <w:t>7、主机可储存最多15,000个PCR标准程序,还可通过U盘无限量下载程序或升级软件。最大步骤30个，可做二重嵌套循环。</w:t>
            </w:r>
          </w:p>
          <w:p w:rsidR="007F79C8" w:rsidRDefault="00014460">
            <w:pPr>
              <w:spacing w:line="240" w:lineRule="exact"/>
              <w:rPr>
                <w:rFonts w:ascii="仿宋" w:eastAsia="仿宋" w:hAnsi="仿宋"/>
                <w:szCs w:val="21"/>
              </w:rPr>
            </w:pPr>
            <w:r>
              <w:rPr>
                <w:rFonts w:ascii="仿宋" w:eastAsia="仿宋" w:hAnsi="仿宋"/>
                <w:szCs w:val="21"/>
              </w:rPr>
              <w:t>8、独特的前进风后出风的风道设计，仪器之间可紧贴摆放，节约空间。</w:t>
            </w:r>
          </w:p>
          <w:p w:rsidR="007F79C8" w:rsidRDefault="00014460">
            <w:pPr>
              <w:spacing w:line="240" w:lineRule="exact"/>
              <w:rPr>
                <w:rFonts w:ascii="仿宋" w:eastAsia="仿宋" w:hAnsi="仿宋"/>
                <w:szCs w:val="21"/>
              </w:rPr>
            </w:pPr>
            <w:r>
              <w:rPr>
                <w:rFonts w:ascii="仿宋" w:eastAsia="仿宋" w:hAnsi="仿宋"/>
                <w:szCs w:val="21"/>
              </w:rPr>
              <w:t>9、有TM计算器，选配软件可远程控制多台仪器。</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-11</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凝胶成像</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包括自动化控制暗箱、科研级高分辨率相机、大光圈电动镜头、紫外透射台、白光透射板、滤光镜、全智能拍摄分析软件组合在一起的全自动凝胶成像分析系统</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1.仪器参数</w:t>
            </w:r>
          </w:p>
          <w:p w:rsidR="007F79C8" w:rsidRDefault="00014460">
            <w:pPr>
              <w:spacing w:line="240" w:lineRule="exact"/>
              <w:rPr>
                <w:rFonts w:ascii="仿宋" w:eastAsia="仿宋" w:hAnsi="仿宋"/>
                <w:szCs w:val="21"/>
              </w:rPr>
            </w:pPr>
            <w:r>
              <w:rPr>
                <w:rFonts w:ascii="仿宋" w:eastAsia="仿宋" w:hAnsi="仿宋"/>
                <w:szCs w:val="21"/>
              </w:rPr>
              <w:t>1.1摄像头：高分辨科研级相机，</w:t>
            </w:r>
            <w:r>
              <w:rPr>
                <w:rFonts w:ascii="仿宋" w:eastAsia="仿宋" w:hAnsi="仿宋" w:hint="eastAsia"/>
                <w:szCs w:val="21"/>
              </w:rPr>
              <w:t>≥</w:t>
            </w:r>
            <w:r>
              <w:rPr>
                <w:rFonts w:ascii="仿宋" w:eastAsia="仿宋" w:hAnsi="仿宋"/>
                <w:szCs w:val="21"/>
              </w:rPr>
              <w:t>2592*1944像素（503万像素）</w:t>
            </w:r>
          </w:p>
          <w:p w:rsidR="007F79C8" w:rsidRDefault="00014460">
            <w:pPr>
              <w:spacing w:line="240" w:lineRule="exact"/>
              <w:rPr>
                <w:rFonts w:ascii="仿宋" w:eastAsia="仿宋" w:hAnsi="仿宋"/>
                <w:szCs w:val="21"/>
              </w:rPr>
            </w:pPr>
            <w:r>
              <w:rPr>
                <w:rFonts w:ascii="仿宋" w:eastAsia="仿宋" w:hAnsi="仿宋"/>
                <w:szCs w:val="21"/>
              </w:rPr>
              <w:t>1.2镜头：采用自动变焦镜头F1.2、8-48mm具有自动聚焦功能，可自动对所拍摄样品对焦，无须人工调整。</w:t>
            </w:r>
          </w:p>
          <w:p w:rsidR="007F79C8" w:rsidRDefault="00014460">
            <w:pPr>
              <w:spacing w:line="240" w:lineRule="exact"/>
              <w:rPr>
                <w:rFonts w:ascii="仿宋" w:eastAsia="仿宋" w:hAnsi="仿宋"/>
                <w:szCs w:val="21"/>
              </w:rPr>
            </w:pPr>
            <w:r>
              <w:rPr>
                <w:rFonts w:ascii="仿宋" w:eastAsia="仿宋" w:hAnsi="仿宋"/>
                <w:szCs w:val="21"/>
              </w:rPr>
              <w:t>1.3像素位深：</w:t>
            </w:r>
            <w:r>
              <w:rPr>
                <w:rFonts w:ascii="仿宋" w:eastAsia="仿宋" w:hAnsi="仿宋" w:hint="eastAsia"/>
                <w:szCs w:val="21"/>
              </w:rPr>
              <w:t>≥</w:t>
            </w:r>
            <w:r>
              <w:rPr>
                <w:rFonts w:ascii="仿宋" w:eastAsia="仿宋" w:hAnsi="仿宋"/>
                <w:szCs w:val="21"/>
              </w:rPr>
              <w:t>16bit</w:t>
            </w:r>
          </w:p>
          <w:p w:rsidR="007F79C8" w:rsidRDefault="00014460">
            <w:pPr>
              <w:spacing w:line="240" w:lineRule="exact"/>
              <w:rPr>
                <w:rFonts w:ascii="仿宋" w:eastAsia="仿宋" w:hAnsi="仿宋"/>
                <w:szCs w:val="21"/>
              </w:rPr>
            </w:pPr>
            <w:r>
              <w:rPr>
                <w:rFonts w:ascii="仿宋" w:eastAsia="仿宋" w:hAnsi="仿宋"/>
                <w:szCs w:val="21"/>
              </w:rPr>
              <w:t>1.4透射白光：采用光纤发光技术，12V电压，</w:t>
            </w:r>
            <w:r>
              <w:rPr>
                <w:rFonts w:ascii="仿宋" w:eastAsia="仿宋" w:hAnsi="仿宋" w:hint="eastAsia"/>
                <w:szCs w:val="21"/>
              </w:rPr>
              <w:t>≥</w:t>
            </w:r>
            <w:r>
              <w:rPr>
                <w:rFonts w:ascii="仿宋" w:eastAsia="仿宋" w:hAnsi="仿宋"/>
                <w:szCs w:val="21"/>
              </w:rPr>
              <w:t>面积20*30cm，可折叠于暗箱内部，亮度可调。可满足SDS-Page胶、银染胶和X胶片等白光样品的拍摄。</w:t>
            </w:r>
          </w:p>
          <w:p w:rsidR="007F79C8" w:rsidRDefault="00014460">
            <w:pPr>
              <w:spacing w:line="240" w:lineRule="exact"/>
              <w:rPr>
                <w:rFonts w:ascii="仿宋" w:eastAsia="仿宋" w:hAnsi="仿宋"/>
                <w:szCs w:val="21"/>
              </w:rPr>
            </w:pPr>
            <w:r>
              <w:rPr>
                <w:rFonts w:ascii="仿宋" w:eastAsia="仿宋" w:hAnsi="仿宋"/>
                <w:szCs w:val="21"/>
              </w:rPr>
              <w:t>1.5透射紫外：标配302nm波长（选配254nm、302nm、365nm、蓝光470nm单/双波长任意组合），21*21cm（选配21*25cm、25*26cm大面积紫外台）。带有开关门紫外自动闭合功能，减少紫外光线的对人体的危害，延长紫外光源的寿命。</w:t>
            </w:r>
          </w:p>
          <w:p w:rsidR="007F79C8" w:rsidRDefault="00014460">
            <w:pPr>
              <w:spacing w:line="240" w:lineRule="exact"/>
              <w:rPr>
                <w:rFonts w:ascii="仿宋" w:eastAsia="仿宋" w:hAnsi="仿宋"/>
                <w:szCs w:val="21"/>
              </w:rPr>
            </w:pPr>
            <w:r>
              <w:rPr>
                <w:rFonts w:ascii="仿宋" w:eastAsia="仿宋" w:hAnsi="仿宋"/>
                <w:szCs w:val="21"/>
              </w:rPr>
              <w:t>1.6反射白光：高亮度LED冷光源。</w:t>
            </w:r>
          </w:p>
          <w:p w:rsidR="007F79C8" w:rsidRDefault="00014460">
            <w:pPr>
              <w:spacing w:line="240" w:lineRule="exact"/>
              <w:rPr>
                <w:rFonts w:ascii="仿宋" w:eastAsia="仿宋" w:hAnsi="仿宋"/>
                <w:szCs w:val="21"/>
              </w:rPr>
            </w:pPr>
            <w:r>
              <w:rPr>
                <w:rFonts w:ascii="仿宋" w:eastAsia="仿宋" w:hAnsi="仿宋"/>
                <w:szCs w:val="21"/>
              </w:rPr>
              <w:t>1.7反射紫外：选配254nm、302nm、365nm、蓝光470nm单/双波长任意组合。</w:t>
            </w:r>
          </w:p>
          <w:p w:rsidR="007F79C8" w:rsidRDefault="00014460">
            <w:pPr>
              <w:spacing w:line="240" w:lineRule="exact"/>
              <w:rPr>
                <w:rFonts w:ascii="仿宋" w:eastAsia="仿宋" w:hAnsi="仿宋"/>
                <w:szCs w:val="21"/>
              </w:rPr>
            </w:pPr>
            <w:r>
              <w:rPr>
                <w:rFonts w:ascii="仿宋" w:eastAsia="仿宋" w:hAnsi="仿宋"/>
                <w:szCs w:val="21"/>
              </w:rPr>
              <w:t>1.8滤光镜：标配590nm进口滤光镜组（可选配多种滤光镜组）</w:t>
            </w:r>
          </w:p>
          <w:p w:rsidR="007F79C8" w:rsidRDefault="00014460">
            <w:pPr>
              <w:spacing w:line="240" w:lineRule="exact"/>
              <w:rPr>
                <w:rFonts w:ascii="仿宋" w:eastAsia="仿宋" w:hAnsi="仿宋"/>
                <w:szCs w:val="21"/>
              </w:rPr>
            </w:pPr>
            <w:r>
              <w:rPr>
                <w:rFonts w:ascii="仿宋" w:eastAsia="仿宋" w:hAnsi="仿宋"/>
                <w:szCs w:val="21"/>
              </w:rPr>
              <w:t>1.9模块控制：可通过机箱面膜控制板/智能拍摄软件实现对电动镜头（变焦/焦距/光圈）、透射光源及反射光源的全自动模块化控制。</w:t>
            </w:r>
          </w:p>
          <w:p w:rsidR="007F79C8" w:rsidRDefault="00014460">
            <w:pPr>
              <w:spacing w:line="240" w:lineRule="exact"/>
              <w:rPr>
                <w:rFonts w:ascii="仿宋" w:eastAsia="仿宋" w:hAnsi="仿宋"/>
                <w:szCs w:val="21"/>
              </w:rPr>
            </w:pPr>
            <w:r>
              <w:rPr>
                <w:rFonts w:ascii="仿宋" w:eastAsia="仿宋" w:hAnsi="仿宋"/>
                <w:szCs w:val="21"/>
              </w:rPr>
              <w:t>1.10保护模块：仪器带有1-60分钟灯光自动延时关闭和开关门紫外自动闭合功能；</w:t>
            </w:r>
          </w:p>
          <w:p w:rsidR="007F79C8" w:rsidRDefault="00014460">
            <w:pPr>
              <w:spacing w:line="240" w:lineRule="exact"/>
              <w:rPr>
                <w:rFonts w:ascii="仿宋" w:eastAsia="仿宋" w:hAnsi="仿宋"/>
                <w:szCs w:val="21"/>
              </w:rPr>
            </w:pPr>
            <w:r>
              <w:rPr>
                <w:rFonts w:ascii="仿宋" w:eastAsia="仿宋" w:hAnsi="仿宋"/>
                <w:szCs w:val="21"/>
              </w:rPr>
              <w:t>1.11割胶装置：机身外部带有观察口和割胶口（左右各一）的装置，不需其他辅助装置。</w:t>
            </w:r>
          </w:p>
          <w:p w:rsidR="007F79C8" w:rsidRDefault="00014460">
            <w:pPr>
              <w:spacing w:line="240" w:lineRule="exact"/>
              <w:rPr>
                <w:rFonts w:ascii="仿宋" w:eastAsia="仿宋" w:hAnsi="仿宋"/>
                <w:szCs w:val="21"/>
              </w:rPr>
            </w:pPr>
            <w:r>
              <w:rPr>
                <w:rFonts w:ascii="仿宋" w:eastAsia="仿宋" w:hAnsi="仿宋"/>
                <w:szCs w:val="21"/>
              </w:rPr>
              <w:t>2.软件功能</w:t>
            </w:r>
          </w:p>
          <w:p w:rsidR="007F79C8" w:rsidRDefault="00014460">
            <w:pPr>
              <w:spacing w:line="240" w:lineRule="exact"/>
              <w:rPr>
                <w:rFonts w:ascii="仿宋" w:eastAsia="仿宋" w:hAnsi="仿宋"/>
                <w:szCs w:val="21"/>
              </w:rPr>
            </w:pPr>
            <w:r>
              <w:rPr>
                <w:rFonts w:ascii="仿宋" w:eastAsia="仿宋" w:hAnsi="仿宋"/>
                <w:szCs w:val="21"/>
              </w:rPr>
              <w:t>2.1智能拍摄软件：模块化的拍摄流程，具有自动、手动、自定义等多种拍摄功能。可自动拍摄发光样品、Marker图像后并自动合成任意类型图像，可保存任意设定的参数下次直接选择使用。具有过曝提示预警及软件自动断电功能。</w:t>
            </w:r>
          </w:p>
          <w:p w:rsidR="007F79C8" w:rsidRDefault="00014460">
            <w:pPr>
              <w:spacing w:line="240" w:lineRule="exact"/>
              <w:rPr>
                <w:rFonts w:ascii="仿宋" w:eastAsia="仿宋" w:hAnsi="仿宋"/>
                <w:szCs w:val="21"/>
              </w:rPr>
            </w:pPr>
            <w:r>
              <w:rPr>
                <w:rFonts w:ascii="仿宋" w:eastAsia="仿宋" w:hAnsi="仿宋"/>
                <w:szCs w:val="21"/>
              </w:rPr>
              <w:t>2.2智能分析软件：可进行各种染料染色的DNA/RNA、蛋白凝胶电泳的分析，ECL、ECLPlus等化学发光/化学荧光样品的分析，ELISA板及放射自显影胶片分析，Spot/Dot/Blot点阵分析，Western、Norther、Southern、Dot/Slotblot、杂交膜、菌落的分析；PCR定量分析，AFLP/RFLP分析、遗传树及微卫星DNA分析，VNTRS分析，斑点分类筛选功能，荧光分析，菌落分析，抑菌抗生素效价分析（符合《国家药典》规定），物体和切片测量分析等；</w:t>
            </w:r>
          </w:p>
          <w:p w:rsidR="007F79C8" w:rsidRDefault="00014460">
            <w:pPr>
              <w:spacing w:line="240" w:lineRule="exact"/>
              <w:rPr>
                <w:rFonts w:ascii="仿宋" w:eastAsia="仿宋" w:hAnsi="仿宋"/>
                <w:szCs w:val="21"/>
              </w:rPr>
            </w:pPr>
            <w:r>
              <w:rPr>
                <w:rFonts w:ascii="仿宋" w:eastAsia="仿宋" w:hAnsi="仿宋"/>
                <w:szCs w:val="21"/>
              </w:rPr>
              <w:t>2.3包含荧光合成功能、染料数据库、分子量数据库、图像数据库、背景数据库。</w:t>
            </w:r>
          </w:p>
          <w:p w:rsidR="007F79C8" w:rsidRDefault="00014460">
            <w:pPr>
              <w:spacing w:line="240" w:lineRule="exact"/>
              <w:rPr>
                <w:rFonts w:ascii="仿宋" w:eastAsia="仿宋" w:hAnsi="仿宋"/>
                <w:szCs w:val="21"/>
              </w:rPr>
            </w:pPr>
            <w:r>
              <w:rPr>
                <w:rFonts w:ascii="仿宋" w:eastAsia="仿宋" w:hAnsi="仿宋"/>
                <w:szCs w:val="21"/>
              </w:rPr>
              <w:t>2.4各种数据表可保存为Excel格式并打印，所有图像能复制、粘贴和打印，所有图像、图表可导入Excel、Word、PhotoShop、画图、粘贴板等多种格式的文件中进行编辑；可对实验进行保存，便于今后查找和调用；可出具符合GLP标准的实验报告；可保存各种紫外、荧光和化学发光拍摄模式，随时调用；操作系统为：WINDOWXP、Win7、Win8、Win10。</w:t>
            </w:r>
          </w:p>
          <w:p w:rsidR="007F79C8" w:rsidRDefault="00014460">
            <w:pPr>
              <w:spacing w:line="240" w:lineRule="exact"/>
              <w:rPr>
                <w:rFonts w:ascii="仿宋" w:eastAsia="仿宋" w:hAnsi="仿宋"/>
                <w:szCs w:val="21"/>
              </w:rPr>
            </w:pPr>
            <w:r>
              <w:rPr>
                <w:rFonts w:ascii="仿宋" w:eastAsia="仿宋" w:hAnsi="仿宋"/>
                <w:szCs w:val="21"/>
              </w:rPr>
              <w:lastRenderedPageBreak/>
              <w:t>2.5分析软件不受限制免费从官网下载并免费升级。</w:t>
            </w:r>
          </w:p>
          <w:p w:rsidR="007F79C8" w:rsidRDefault="00014460">
            <w:pPr>
              <w:spacing w:line="240" w:lineRule="exact"/>
              <w:rPr>
                <w:rFonts w:ascii="仿宋" w:eastAsia="仿宋" w:hAnsi="仿宋"/>
                <w:szCs w:val="21"/>
              </w:rPr>
            </w:pPr>
            <w:r>
              <w:rPr>
                <w:rFonts w:ascii="仿宋" w:eastAsia="仿宋" w:hAnsi="仿宋"/>
                <w:szCs w:val="21"/>
              </w:rPr>
              <w:t>3配置：</w:t>
            </w:r>
          </w:p>
          <w:p w:rsidR="007F79C8" w:rsidRDefault="00014460">
            <w:pPr>
              <w:spacing w:line="240" w:lineRule="exact"/>
              <w:rPr>
                <w:rFonts w:ascii="仿宋" w:eastAsia="仿宋" w:hAnsi="仿宋"/>
                <w:szCs w:val="21"/>
              </w:rPr>
            </w:pPr>
            <w:r>
              <w:rPr>
                <w:rFonts w:ascii="仿宋" w:eastAsia="仿宋" w:hAnsi="仿宋"/>
                <w:szCs w:val="21"/>
              </w:rPr>
              <w:t>1、主机</w:t>
            </w:r>
          </w:p>
          <w:p w:rsidR="007F79C8" w:rsidRDefault="00014460">
            <w:pPr>
              <w:spacing w:line="240" w:lineRule="exact"/>
              <w:rPr>
                <w:rFonts w:ascii="仿宋" w:eastAsia="仿宋" w:hAnsi="仿宋"/>
                <w:szCs w:val="21"/>
              </w:rPr>
            </w:pPr>
            <w:r>
              <w:rPr>
                <w:rFonts w:ascii="仿宋" w:eastAsia="仿宋" w:hAnsi="仿宋"/>
                <w:szCs w:val="21"/>
              </w:rPr>
              <w:t>2、电脑不低于I7/8G内存/1T硬盘/20寸显示器</w:t>
            </w:r>
          </w:p>
          <w:p w:rsidR="007F79C8" w:rsidRDefault="00014460">
            <w:pPr>
              <w:spacing w:line="240" w:lineRule="exact"/>
              <w:rPr>
                <w:rFonts w:ascii="仿宋" w:eastAsia="仿宋" w:hAnsi="仿宋"/>
                <w:szCs w:val="21"/>
              </w:rPr>
            </w:pPr>
            <w:r>
              <w:rPr>
                <w:rFonts w:ascii="仿宋" w:eastAsia="仿宋" w:hAnsi="仿宋"/>
                <w:szCs w:val="21"/>
              </w:rPr>
              <w:t>3、核酸测定仪（光程：1mm、0.5mm、0.1mm、0.05mm、0.02mm光程自动转换；样品体积要求：0.3～2</w:t>
            </w:r>
            <w:r>
              <w:rPr>
                <w:rFonts w:ascii="Calibri" w:eastAsia="仿宋" w:hAnsi="Calibri" w:cs="Calibri"/>
                <w:szCs w:val="21"/>
              </w:rPr>
              <w:t>µ</w:t>
            </w:r>
            <w:r>
              <w:rPr>
                <w:rFonts w:ascii="仿宋" w:eastAsia="仿宋" w:hAnsi="仿宋"/>
                <w:szCs w:val="21"/>
              </w:rPr>
              <w:t>L；检测器:2048-元素线性硅化CCD阵列；波长范围：190～850nm；核酸测量范围：0.2～37500ng/</w:t>
            </w:r>
            <w:r>
              <w:rPr>
                <w:rFonts w:ascii="Calibri" w:eastAsia="仿宋" w:hAnsi="Calibri" w:cs="Calibri"/>
                <w:szCs w:val="21"/>
              </w:rPr>
              <w:t>µ</w:t>
            </w:r>
            <w:r>
              <w:rPr>
                <w:rFonts w:ascii="仿宋" w:eastAsia="仿宋" w:hAnsi="仿宋"/>
                <w:szCs w:val="21"/>
              </w:rPr>
              <w:t>l；蛋白质测量范围：0.01～1120mg/ml；自带高清显示屏，全触控操作，内置win10系统，内置≥32GB存储空间；内置Wi-Fi可实现异地操作）</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-12</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垂直电泳槽</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蛋白凝胶电泳</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1、产品特点：</w:t>
            </w:r>
          </w:p>
          <w:p w:rsidR="007F79C8" w:rsidRDefault="00014460">
            <w:pPr>
              <w:pStyle w:val="af"/>
              <w:numPr>
                <w:ilvl w:val="0"/>
                <w:numId w:val="3"/>
              </w:numPr>
              <w:spacing w:line="240" w:lineRule="exact"/>
              <w:ind w:firstLineChars="0"/>
              <w:rPr>
                <w:rFonts w:ascii="仿宋" w:eastAsia="仿宋" w:hAnsi="仿宋"/>
                <w:szCs w:val="21"/>
              </w:rPr>
            </w:pPr>
            <w:r>
              <w:rPr>
                <w:rFonts w:ascii="仿宋" w:eastAsia="仿宋" w:hAnsi="仿宋" w:hint="eastAsia"/>
                <w:szCs w:val="21"/>
              </w:rPr>
              <w:t>高透明度聚碳酸酯注塑成型槽体，经久耐用，方便观察</w:t>
            </w:r>
          </w:p>
          <w:p w:rsidR="007F79C8" w:rsidRDefault="00014460">
            <w:pPr>
              <w:pStyle w:val="af"/>
              <w:numPr>
                <w:ilvl w:val="0"/>
                <w:numId w:val="3"/>
              </w:numPr>
              <w:spacing w:line="240" w:lineRule="exact"/>
              <w:ind w:firstLineChars="0"/>
              <w:rPr>
                <w:rFonts w:ascii="仿宋" w:eastAsia="仿宋" w:hAnsi="仿宋"/>
                <w:szCs w:val="21"/>
              </w:rPr>
            </w:pPr>
            <w:r>
              <w:rPr>
                <w:rFonts w:ascii="仿宋" w:eastAsia="仿宋" w:hAnsi="仿宋"/>
                <w:szCs w:val="21"/>
              </w:rPr>
              <w:t>聚碳酸酯注塑成型制胶器，具备真正的原位制胶功能</w:t>
            </w:r>
          </w:p>
          <w:p w:rsidR="007F79C8" w:rsidRDefault="00014460">
            <w:pPr>
              <w:pStyle w:val="af"/>
              <w:numPr>
                <w:ilvl w:val="0"/>
                <w:numId w:val="3"/>
              </w:numPr>
              <w:spacing w:line="240" w:lineRule="exact"/>
              <w:ind w:firstLineChars="0"/>
              <w:rPr>
                <w:rFonts w:ascii="仿宋" w:eastAsia="仿宋" w:hAnsi="仿宋"/>
                <w:szCs w:val="21"/>
              </w:rPr>
            </w:pPr>
            <w:r>
              <w:rPr>
                <w:rFonts w:ascii="仿宋" w:eastAsia="仿宋" w:hAnsi="仿宋" w:hint="eastAsia"/>
                <w:szCs w:val="21"/>
              </w:rPr>
              <w:t>无缓冲液渗漏现象</w:t>
            </w:r>
          </w:p>
          <w:p w:rsidR="007F79C8" w:rsidRDefault="00014460">
            <w:pPr>
              <w:pStyle w:val="af"/>
              <w:numPr>
                <w:ilvl w:val="0"/>
                <w:numId w:val="3"/>
              </w:numPr>
              <w:spacing w:line="240" w:lineRule="exact"/>
              <w:ind w:firstLineChars="0"/>
              <w:rPr>
                <w:rFonts w:ascii="仿宋" w:eastAsia="仿宋" w:hAnsi="仿宋"/>
                <w:szCs w:val="21"/>
              </w:rPr>
            </w:pPr>
            <w:r>
              <w:rPr>
                <w:rFonts w:ascii="仿宋" w:eastAsia="仿宋" w:hAnsi="仿宋" w:hint="eastAsia"/>
                <w:szCs w:val="21"/>
              </w:rPr>
              <w:t>避免气泡渗入玻璃板之间</w:t>
            </w:r>
          </w:p>
          <w:p w:rsidR="007F79C8" w:rsidRDefault="00014460">
            <w:pPr>
              <w:pStyle w:val="af"/>
              <w:numPr>
                <w:ilvl w:val="0"/>
                <w:numId w:val="3"/>
              </w:numPr>
              <w:spacing w:line="240" w:lineRule="exact"/>
              <w:ind w:firstLineChars="0"/>
              <w:rPr>
                <w:rFonts w:ascii="仿宋" w:eastAsia="仿宋" w:hAnsi="仿宋"/>
                <w:szCs w:val="21"/>
              </w:rPr>
            </w:pPr>
            <w:r>
              <w:rPr>
                <w:rFonts w:ascii="仿宋" w:eastAsia="仿宋" w:hAnsi="仿宋" w:hint="eastAsia"/>
                <w:szCs w:val="21"/>
              </w:rPr>
              <w:t>凝胶底面与玻璃板平齐，避免形成气泡</w:t>
            </w:r>
          </w:p>
          <w:p w:rsidR="007F79C8" w:rsidRDefault="00014460">
            <w:pPr>
              <w:spacing w:line="240" w:lineRule="exact"/>
              <w:rPr>
                <w:rFonts w:ascii="仿宋" w:eastAsia="仿宋" w:hAnsi="仿宋"/>
                <w:szCs w:val="21"/>
              </w:rPr>
            </w:pPr>
            <w:r>
              <w:rPr>
                <w:rFonts w:ascii="仿宋" w:eastAsia="仿宋" w:hAnsi="仿宋" w:hint="eastAsia"/>
                <w:szCs w:val="21"/>
              </w:rPr>
              <w:t>2、</w:t>
            </w:r>
            <w:r>
              <w:rPr>
                <w:rFonts w:ascii="仿宋" w:eastAsia="仿宋" w:hAnsi="仿宋"/>
                <w:szCs w:val="21"/>
              </w:rPr>
              <w:t>技术指标：</w:t>
            </w:r>
          </w:p>
          <w:p w:rsidR="007F79C8" w:rsidRDefault="00014460">
            <w:pPr>
              <w:pStyle w:val="af"/>
              <w:numPr>
                <w:ilvl w:val="0"/>
                <w:numId w:val="4"/>
              </w:numPr>
              <w:spacing w:line="240" w:lineRule="exact"/>
              <w:ind w:firstLineChars="0"/>
              <w:rPr>
                <w:rFonts w:ascii="仿宋" w:eastAsia="仿宋" w:hAnsi="仿宋"/>
                <w:szCs w:val="21"/>
              </w:rPr>
            </w:pPr>
            <w:r>
              <w:rPr>
                <w:rFonts w:ascii="仿宋" w:eastAsia="仿宋" w:hAnsi="仿宋" w:hint="eastAsia"/>
                <w:szCs w:val="21"/>
              </w:rPr>
              <w:t>外型尺寸</w:t>
            </w:r>
            <w:r>
              <w:rPr>
                <w:rFonts w:ascii="仿宋" w:eastAsia="仿宋" w:hAnsi="仿宋"/>
                <w:szCs w:val="21"/>
              </w:rPr>
              <w:t>:（L×W× H）：</w:t>
            </w:r>
            <w:r>
              <w:rPr>
                <w:rFonts w:ascii="仿宋" w:eastAsia="仿宋" w:hAnsi="仿宋" w:hint="eastAsia"/>
                <w:szCs w:val="21"/>
              </w:rPr>
              <w:t>≥</w:t>
            </w:r>
            <w:r>
              <w:rPr>
                <w:rFonts w:ascii="仿宋" w:eastAsia="仿宋" w:hAnsi="仿宋"/>
                <w:szCs w:val="21"/>
              </w:rPr>
              <w:t>140×100×150mm</w:t>
            </w:r>
          </w:p>
          <w:p w:rsidR="007F79C8" w:rsidRDefault="00014460">
            <w:pPr>
              <w:pStyle w:val="af"/>
              <w:numPr>
                <w:ilvl w:val="0"/>
                <w:numId w:val="4"/>
              </w:numPr>
              <w:spacing w:line="240" w:lineRule="exact"/>
              <w:ind w:firstLineChars="0"/>
              <w:rPr>
                <w:rFonts w:ascii="仿宋" w:eastAsia="仿宋" w:hAnsi="仿宋"/>
                <w:szCs w:val="21"/>
              </w:rPr>
            </w:pPr>
            <w:r>
              <w:rPr>
                <w:rFonts w:ascii="仿宋" w:eastAsia="仿宋" w:hAnsi="仿宋"/>
                <w:szCs w:val="21"/>
              </w:rPr>
              <w:t>凝胶板规格:（L × W）：</w:t>
            </w:r>
            <w:r>
              <w:rPr>
                <w:rFonts w:ascii="仿宋" w:eastAsia="仿宋" w:hAnsi="仿宋" w:hint="eastAsia"/>
                <w:szCs w:val="21"/>
              </w:rPr>
              <w:t>≥</w:t>
            </w:r>
            <w:r>
              <w:rPr>
                <w:rFonts w:ascii="仿宋" w:eastAsia="仿宋" w:hAnsi="仿宋"/>
                <w:szCs w:val="21"/>
              </w:rPr>
              <w:t>83×75mm</w:t>
            </w:r>
          </w:p>
          <w:p w:rsidR="007F79C8" w:rsidRDefault="00014460">
            <w:pPr>
              <w:pStyle w:val="af"/>
              <w:numPr>
                <w:ilvl w:val="0"/>
                <w:numId w:val="4"/>
              </w:numPr>
              <w:spacing w:line="240" w:lineRule="exact"/>
              <w:ind w:firstLineChars="0"/>
              <w:rPr>
                <w:rFonts w:ascii="仿宋" w:eastAsia="仿宋" w:hAnsi="仿宋"/>
                <w:szCs w:val="21"/>
              </w:rPr>
            </w:pPr>
            <w:r>
              <w:rPr>
                <w:rFonts w:ascii="仿宋" w:eastAsia="仿宋" w:hAnsi="仿宋"/>
                <w:szCs w:val="21"/>
              </w:rPr>
              <w:t>试样格:10、15 齿、1.0、1.5mm 厚（ 标配），0.75mm（选配）</w:t>
            </w:r>
          </w:p>
          <w:p w:rsidR="007F79C8" w:rsidRDefault="00014460">
            <w:pPr>
              <w:pStyle w:val="af"/>
              <w:numPr>
                <w:ilvl w:val="0"/>
                <w:numId w:val="4"/>
              </w:numPr>
              <w:spacing w:line="240" w:lineRule="exact"/>
              <w:ind w:firstLineChars="0"/>
              <w:rPr>
                <w:rFonts w:ascii="仿宋" w:eastAsia="仿宋" w:hAnsi="仿宋"/>
                <w:szCs w:val="21"/>
              </w:rPr>
            </w:pPr>
            <w:r>
              <w:rPr>
                <w:rFonts w:ascii="仿宋" w:eastAsia="仿宋" w:hAnsi="仿宋" w:hint="eastAsia"/>
                <w:szCs w:val="21"/>
              </w:rPr>
              <w:t>缓冲液总容量</w:t>
            </w:r>
            <w:r>
              <w:rPr>
                <w:rFonts w:ascii="仿宋" w:eastAsia="仿宋" w:hAnsi="仿宋"/>
                <w:szCs w:val="21"/>
              </w:rPr>
              <w:t>:</w:t>
            </w:r>
            <w:r>
              <w:rPr>
                <w:rFonts w:ascii="仿宋" w:eastAsia="仿宋" w:hAnsi="仿宋" w:hint="eastAsia"/>
                <w:szCs w:val="21"/>
              </w:rPr>
              <w:t xml:space="preserve"> ≥</w:t>
            </w:r>
            <w:r>
              <w:rPr>
                <w:rFonts w:ascii="仿宋" w:eastAsia="仿宋" w:hAnsi="仿宋"/>
                <w:szCs w:val="21"/>
              </w:rPr>
              <w:t>400ml</w:t>
            </w:r>
          </w:p>
          <w:p w:rsidR="007F79C8" w:rsidRDefault="00014460">
            <w:pPr>
              <w:spacing w:line="240" w:lineRule="exact"/>
              <w:rPr>
                <w:rFonts w:ascii="仿宋" w:eastAsia="仿宋" w:hAnsi="仿宋"/>
                <w:szCs w:val="21"/>
              </w:rPr>
            </w:pPr>
            <w:r>
              <w:rPr>
                <w:rFonts w:ascii="仿宋" w:eastAsia="仿宋" w:hAnsi="仿宋" w:hint="eastAsia"/>
                <w:szCs w:val="21"/>
              </w:rPr>
              <w:t>3、配置清单</w:t>
            </w:r>
          </w:p>
          <w:p w:rsidR="007F79C8" w:rsidRDefault="00014460">
            <w:pPr>
              <w:pStyle w:val="af"/>
              <w:numPr>
                <w:ilvl w:val="0"/>
                <w:numId w:val="5"/>
              </w:numPr>
              <w:spacing w:line="240" w:lineRule="exact"/>
              <w:ind w:firstLineChars="0"/>
              <w:rPr>
                <w:rFonts w:ascii="仿宋" w:eastAsia="仿宋" w:hAnsi="仿宋"/>
                <w:szCs w:val="21"/>
              </w:rPr>
            </w:pPr>
            <w:r>
              <w:rPr>
                <w:rFonts w:ascii="仿宋" w:eastAsia="仿宋" w:hAnsi="仿宋"/>
                <w:szCs w:val="21"/>
              </w:rPr>
              <w:t>412-4401/ 电泳仪（主体）/1 个</w:t>
            </w:r>
          </w:p>
          <w:p w:rsidR="007F79C8" w:rsidRDefault="00014460">
            <w:pPr>
              <w:pStyle w:val="af"/>
              <w:numPr>
                <w:ilvl w:val="0"/>
                <w:numId w:val="5"/>
              </w:numPr>
              <w:spacing w:line="240" w:lineRule="exact"/>
              <w:ind w:firstLineChars="0"/>
              <w:rPr>
                <w:rFonts w:ascii="仿宋" w:eastAsia="仿宋" w:hAnsi="仿宋"/>
                <w:szCs w:val="21"/>
              </w:rPr>
            </w:pPr>
            <w:r>
              <w:rPr>
                <w:rFonts w:ascii="仿宋" w:eastAsia="仿宋" w:hAnsi="仿宋"/>
                <w:szCs w:val="21"/>
              </w:rPr>
              <w:t>412-4402/ 电泳仪（下槽）/1 个</w:t>
            </w:r>
          </w:p>
          <w:p w:rsidR="007F79C8" w:rsidRDefault="00014460">
            <w:pPr>
              <w:pStyle w:val="af"/>
              <w:numPr>
                <w:ilvl w:val="0"/>
                <w:numId w:val="5"/>
              </w:numPr>
              <w:spacing w:line="240" w:lineRule="exact"/>
              <w:ind w:firstLineChars="0"/>
              <w:rPr>
                <w:rFonts w:ascii="仿宋" w:eastAsia="仿宋" w:hAnsi="仿宋"/>
                <w:szCs w:val="21"/>
              </w:rPr>
            </w:pPr>
            <w:r>
              <w:rPr>
                <w:rFonts w:ascii="仿宋" w:eastAsia="仿宋" w:hAnsi="仿宋"/>
                <w:szCs w:val="21"/>
              </w:rPr>
              <w:t>412-4403/ 电泳仪（上盖）/1 个</w:t>
            </w:r>
          </w:p>
          <w:p w:rsidR="007F79C8" w:rsidRDefault="00014460">
            <w:pPr>
              <w:pStyle w:val="af"/>
              <w:numPr>
                <w:ilvl w:val="0"/>
                <w:numId w:val="5"/>
              </w:numPr>
              <w:spacing w:line="240" w:lineRule="exact"/>
              <w:ind w:firstLineChars="0"/>
              <w:rPr>
                <w:rFonts w:ascii="仿宋" w:eastAsia="仿宋" w:hAnsi="仿宋"/>
                <w:szCs w:val="21"/>
              </w:rPr>
            </w:pPr>
            <w:r>
              <w:rPr>
                <w:rFonts w:ascii="仿宋" w:eastAsia="仿宋" w:hAnsi="仿宋"/>
                <w:szCs w:val="21"/>
              </w:rPr>
              <w:t>141-2443/1.0mm10 齿试样格/2 把</w:t>
            </w:r>
          </w:p>
          <w:p w:rsidR="007F79C8" w:rsidRDefault="00014460">
            <w:pPr>
              <w:pStyle w:val="af"/>
              <w:numPr>
                <w:ilvl w:val="0"/>
                <w:numId w:val="5"/>
              </w:numPr>
              <w:spacing w:line="240" w:lineRule="exact"/>
              <w:ind w:firstLineChars="0"/>
              <w:rPr>
                <w:rFonts w:ascii="仿宋" w:eastAsia="仿宋" w:hAnsi="仿宋"/>
                <w:szCs w:val="21"/>
              </w:rPr>
            </w:pPr>
            <w:r>
              <w:rPr>
                <w:rFonts w:ascii="仿宋" w:eastAsia="仿宋" w:hAnsi="仿宋"/>
                <w:szCs w:val="21"/>
              </w:rPr>
              <w:t>141-2444/1.0mm15 齿试样格/2 把</w:t>
            </w:r>
          </w:p>
          <w:p w:rsidR="007F79C8" w:rsidRDefault="00014460">
            <w:pPr>
              <w:pStyle w:val="af"/>
              <w:numPr>
                <w:ilvl w:val="0"/>
                <w:numId w:val="5"/>
              </w:numPr>
              <w:spacing w:line="240" w:lineRule="exact"/>
              <w:ind w:firstLineChars="0"/>
              <w:rPr>
                <w:rFonts w:ascii="仿宋" w:eastAsia="仿宋" w:hAnsi="仿宋"/>
                <w:szCs w:val="21"/>
              </w:rPr>
            </w:pPr>
            <w:r>
              <w:rPr>
                <w:rFonts w:ascii="仿宋" w:eastAsia="仿宋" w:hAnsi="仿宋"/>
                <w:szCs w:val="21"/>
              </w:rPr>
              <w:t>141-2445/1.5mm10 齿试样格/2 把</w:t>
            </w:r>
          </w:p>
          <w:p w:rsidR="007F79C8" w:rsidRDefault="00014460">
            <w:pPr>
              <w:pStyle w:val="af"/>
              <w:numPr>
                <w:ilvl w:val="0"/>
                <w:numId w:val="5"/>
              </w:numPr>
              <w:spacing w:line="240" w:lineRule="exact"/>
              <w:ind w:firstLineChars="0"/>
              <w:rPr>
                <w:rFonts w:ascii="仿宋" w:eastAsia="仿宋" w:hAnsi="仿宋"/>
                <w:szCs w:val="21"/>
              </w:rPr>
            </w:pPr>
            <w:r>
              <w:rPr>
                <w:rFonts w:ascii="仿宋" w:eastAsia="仿宋" w:hAnsi="仿宋"/>
                <w:szCs w:val="21"/>
              </w:rPr>
              <w:t>141-2446/1.5mm15 齿试样格/2 把</w:t>
            </w:r>
          </w:p>
          <w:p w:rsidR="007F79C8" w:rsidRDefault="00014460">
            <w:pPr>
              <w:pStyle w:val="af"/>
              <w:numPr>
                <w:ilvl w:val="0"/>
                <w:numId w:val="5"/>
              </w:numPr>
              <w:spacing w:line="240" w:lineRule="exact"/>
              <w:ind w:firstLineChars="0"/>
              <w:rPr>
                <w:rFonts w:ascii="仿宋" w:eastAsia="仿宋" w:hAnsi="仿宋"/>
                <w:szCs w:val="21"/>
              </w:rPr>
            </w:pPr>
            <w:r>
              <w:rPr>
                <w:rFonts w:ascii="仿宋" w:eastAsia="仿宋" w:hAnsi="仿宋"/>
                <w:szCs w:val="21"/>
              </w:rPr>
              <w:t>412-4406/原位制胶器/1 个</w:t>
            </w:r>
          </w:p>
          <w:p w:rsidR="007F79C8" w:rsidRDefault="00014460">
            <w:pPr>
              <w:pStyle w:val="af"/>
              <w:numPr>
                <w:ilvl w:val="0"/>
                <w:numId w:val="5"/>
              </w:numPr>
              <w:spacing w:line="240" w:lineRule="exact"/>
              <w:ind w:firstLineChars="0"/>
              <w:rPr>
                <w:rFonts w:ascii="仿宋" w:eastAsia="仿宋" w:hAnsi="仿宋"/>
                <w:szCs w:val="21"/>
              </w:rPr>
            </w:pPr>
            <w:r>
              <w:rPr>
                <w:rFonts w:ascii="仿宋" w:eastAsia="仿宋" w:hAnsi="仿宋"/>
                <w:szCs w:val="21"/>
              </w:rPr>
              <w:t>143-2444/胶垫/2 块</w:t>
            </w:r>
          </w:p>
          <w:p w:rsidR="007F79C8" w:rsidRDefault="00014460">
            <w:pPr>
              <w:pStyle w:val="af"/>
              <w:numPr>
                <w:ilvl w:val="0"/>
                <w:numId w:val="5"/>
              </w:numPr>
              <w:spacing w:line="240" w:lineRule="exact"/>
              <w:ind w:firstLineChars="0"/>
              <w:rPr>
                <w:rFonts w:ascii="仿宋" w:eastAsia="仿宋" w:hAnsi="仿宋"/>
                <w:szCs w:val="21"/>
              </w:rPr>
            </w:pPr>
            <w:r>
              <w:rPr>
                <w:rFonts w:ascii="仿宋" w:eastAsia="仿宋" w:hAnsi="仿宋"/>
                <w:szCs w:val="21"/>
              </w:rPr>
              <w:t>142-2446A/凹玻璃板（粘1.5mm 边条）/2 块</w:t>
            </w:r>
          </w:p>
          <w:p w:rsidR="007F79C8" w:rsidRDefault="00014460">
            <w:pPr>
              <w:pStyle w:val="af"/>
              <w:numPr>
                <w:ilvl w:val="0"/>
                <w:numId w:val="5"/>
              </w:numPr>
              <w:spacing w:line="240" w:lineRule="exact"/>
              <w:ind w:firstLineChars="0"/>
              <w:rPr>
                <w:rFonts w:ascii="仿宋" w:eastAsia="仿宋" w:hAnsi="仿宋"/>
                <w:szCs w:val="21"/>
              </w:rPr>
            </w:pPr>
            <w:r>
              <w:rPr>
                <w:rFonts w:ascii="仿宋" w:eastAsia="仿宋" w:hAnsi="仿宋"/>
                <w:szCs w:val="21"/>
              </w:rPr>
              <w:t>142-2445A/凹玻璃板（粘1.0mm 边条）/2 块</w:t>
            </w:r>
          </w:p>
          <w:p w:rsidR="007F79C8" w:rsidRDefault="00014460">
            <w:pPr>
              <w:pStyle w:val="af"/>
              <w:numPr>
                <w:ilvl w:val="0"/>
                <w:numId w:val="5"/>
              </w:numPr>
              <w:spacing w:line="240" w:lineRule="exact"/>
              <w:ind w:firstLineChars="0"/>
              <w:rPr>
                <w:rFonts w:ascii="仿宋" w:eastAsia="仿宋" w:hAnsi="仿宋"/>
                <w:szCs w:val="21"/>
              </w:rPr>
            </w:pPr>
            <w:r>
              <w:rPr>
                <w:rFonts w:ascii="仿宋" w:eastAsia="仿宋" w:hAnsi="仿宋"/>
                <w:szCs w:val="21"/>
              </w:rPr>
              <w:t>142-2443A/平玻璃板/4 块</w:t>
            </w:r>
          </w:p>
          <w:p w:rsidR="007F79C8" w:rsidRDefault="00014460">
            <w:pPr>
              <w:pStyle w:val="af"/>
              <w:numPr>
                <w:ilvl w:val="0"/>
                <w:numId w:val="5"/>
              </w:numPr>
              <w:spacing w:line="240" w:lineRule="exact"/>
              <w:ind w:firstLineChars="0"/>
              <w:rPr>
                <w:rFonts w:ascii="仿宋" w:eastAsia="仿宋" w:hAnsi="仿宋"/>
                <w:szCs w:val="21"/>
              </w:rPr>
            </w:pPr>
            <w:r>
              <w:rPr>
                <w:rFonts w:ascii="仿宋" w:eastAsia="仿宋" w:hAnsi="仿宋"/>
                <w:szCs w:val="21"/>
              </w:rPr>
              <w:t>412-4404/斜插板/2 块</w:t>
            </w:r>
          </w:p>
          <w:p w:rsidR="007F79C8" w:rsidRDefault="00014460">
            <w:pPr>
              <w:pStyle w:val="af"/>
              <w:numPr>
                <w:ilvl w:val="0"/>
                <w:numId w:val="5"/>
              </w:numPr>
              <w:spacing w:line="240" w:lineRule="exact"/>
              <w:ind w:firstLineChars="0"/>
              <w:rPr>
                <w:rFonts w:ascii="仿宋" w:eastAsia="仿宋" w:hAnsi="仿宋"/>
                <w:szCs w:val="21"/>
              </w:rPr>
            </w:pPr>
            <w:r>
              <w:rPr>
                <w:rFonts w:ascii="仿宋" w:eastAsia="仿宋" w:hAnsi="仿宋"/>
                <w:szCs w:val="21"/>
              </w:rPr>
              <w:t>412-4405/玻璃板（单胶堵板）/1 块</w:t>
            </w:r>
          </w:p>
          <w:p w:rsidR="007F79C8" w:rsidRDefault="00014460">
            <w:pPr>
              <w:pStyle w:val="af"/>
              <w:numPr>
                <w:ilvl w:val="0"/>
                <w:numId w:val="5"/>
              </w:numPr>
              <w:spacing w:line="240" w:lineRule="exact"/>
              <w:ind w:firstLineChars="0"/>
              <w:rPr>
                <w:rFonts w:ascii="仿宋" w:eastAsia="仿宋" w:hAnsi="仿宋"/>
                <w:szCs w:val="21"/>
              </w:rPr>
            </w:pPr>
            <w:r>
              <w:rPr>
                <w:rFonts w:ascii="仿宋" w:eastAsia="仿宋" w:hAnsi="仿宋"/>
                <w:szCs w:val="21"/>
              </w:rPr>
              <w:t>144-0011/电泳导线/1 根</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-13</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水平电泳槽（含整套制胶板和梳子）</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外型尺寸（L×W×H）：≥310×150×120mm</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1、特点：</w:t>
            </w:r>
          </w:p>
          <w:p w:rsidR="007F79C8" w:rsidRDefault="00014460">
            <w:pPr>
              <w:pStyle w:val="af"/>
              <w:numPr>
                <w:ilvl w:val="0"/>
                <w:numId w:val="6"/>
              </w:numPr>
              <w:spacing w:line="240" w:lineRule="exact"/>
              <w:ind w:firstLineChars="0"/>
              <w:rPr>
                <w:rFonts w:ascii="仿宋" w:eastAsia="仿宋" w:hAnsi="仿宋"/>
                <w:szCs w:val="21"/>
              </w:rPr>
            </w:pPr>
            <w:r>
              <w:rPr>
                <w:rFonts w:ascii="仿宋" w:eastAsia="仿宋" w:hAnsi="仿宋" w:hint="eastAsia"/>
                <w:szCs w:val="21"/>
              </w:rPr>
              <w:t>制胶器模具成型，可以制作四种尺寸不同的胶</w:t>
            </w:r>
          </w:p>
          <w:p w:rsidR="007F79C8" w:rsidRDefault="00014460">
            <w:pPr>
              <w:pStyle w:val="af"/>
              <w:numPr>
                <w:ilvl w:val="0"/>
                <w:numId w:val="6"/>
              </w:numPr>
              <w:spacing w:line="240" w:lineRule="exact"/>
              <w:ind w:firstLineChars="0"/>
              <w:rPr>
                <w:rFonts w:ascii="仿宋" w:eastAsia="仿宋" w:hAnsi="仿宋"/>
                <w:szCs w:val="21"/>
              </w:rPr>
            </w:pPr>
            <w:r>
              <w:rPr>
                <w:rFonts w:ascii="仿宋" w:eastAsia="仿宋" w:hAnsi="仿宋" w:hint="eastAsia"/>
                <w:szCs w:val="21"/>
              </w:rPr>
              <w:t>透明上盖开孔式设计，便于散热，方便观察</w:t>
            </w:r>
          </w:p>
          <w:p w:rsidR="007F79C8" w:rsidRDefault="00014460">
            <w:pPr>
              <w:pStyle w:val="af"/>
              <w:numPr>
                <w:ilvl w:val="0"/>
                <w:numId w:val="6"/>
              </w:numPr>
              <w:spacing w:line="240" w:lineRule="exact"/>
              <w:ind w:firstLineChars="0"/>
              <w:rPr>
                <w:rFonts w:ascii="仿宋" w:eastAsia="仿宋" w:hAnsi="仿宋"/>
                <w:szCs w:val="21"/>
              </w:rPr>
            </w:pPr>
            <w:r>
              <w:rPr>
                <w:rFonts w:ascii="仿宋" w:eastAsia="仿宋" w:hAnsi="仿宋" w:hint="eastAsia"/>
                <w:szCs w:val="21"/>
              </w:rPr>
              <w:t>凝胶托盘带有荧光标尺，便于观察</w:t>
            </w:r>
          </w:p>
          <w:p w:rsidR="007F79C8" w:rsidRDefault="00014460">
            <w:pPr>
              <w:pStyle w:val="af"/>
              <w:numPr>
                <w:ilvl w:val="0"/>
                <w:numId w:val="6"/>
              </w:numPr>
              <w:spacing w:line="240" w:lineRule="exact"/>
              <w:ind w:firstLineChars="0"/>
              <w:rPr>
                <w:rFonts w:ascii="仿宋" w:eastAsia="仿宋" w:hAnsi="仿宋"/>
                <w:szCs w:val="21"/>
              </w:rPr>
            </w:pPr>
            <w:r>
              <w:rPr>
                <w:rFonts w:ascii="仿宋" w:eastAsia="仿宋" w:hAnsi="仿宋" w:hint="eastAsia"/>
                <w:szCs w:val="21"/>
              </w:rPr>
              <w:t>高柔韧性导线，开盖断电，确保安全</w:t>
            </w:r>
          </w:p>
          <w:p w:rsidR="007F79C8" w:rsidRDefault="00014460">
            <w:pPr>
              <w:pStyle w:val="af"/>
              <w:numPr>
                <w:ilvl w:val="0"/>
                <w:numId w:val="6"/>
              </w:numPr>
              <w:spacing w:line="240" w:lineRule="exact"/>
              <w:ind w:firstLineChars="0"/>
              <w:rPr>
                <w:rFonts w:ascii="仿宋" w:eastAsia="仿宋" w:hAnsi="仿宋"/>
                <w:szCs w:val="21"/>
              </w:rPr>
            </w:pPr>
            <w:r>
              <w:rPr>
                <w:rFonts w:ascii="仿宋" w:eastAsia="仿宋" w:hAnsi="仿宋" w:hint="eastAsia"/>
                <w:szCs w:val="21"/>
              </w:rPr>
              <w:lastRenderedPageBreak/>
              <w:t>聚碳酸酯注塑成型，无渗漏</w:t>
            </w:r>
          </w:p>
          <w:p w:rsidR="007F79C8" w:rsidRDefault="00014460">
            <w:pPr>
              <w:pStyle w:val="af"/>
              <w:numPr>
                <w:ilvl w:val="0"/>
                <w:numId w:val="6"/>
              </w:numPr>
              <w:spacing w:line="240" w:lineRule="exact"/>
              <w:ind w:firstLineChars="0"/>
              <w:rPr>
                <w:rFonts w:ascii="仿宋" w:eastAsia="仿宋" w:hAnsi="仿宋"/>
                <w:szCs w:val="21"/>
              </w:rPr>
            </w:pPr>
            <w:r>
              <w:rPr>
                <w:rFonts w:ascii="仿宋" w:eastAsia="仿宋" w:hAnsi="仿宋" w:hint="eastAsia"/>
                <w:szCs w:val="21"/>
              </w:rPr>
              <w:t>桥式设计，节省缓冲液</w:t>
            </w:r>
          </w:p>
          <w:p w:rsidR="007F79C8" w:rsidRDefault="00014460">
            <w:pPr>
              <w:pStyle w:val="af"/>
              <w:numPr>
                <w:ilvl w:val="0"/>
                <w:numId w:val="6"/>
              </w:numPr>
              <w:spacing w:line="240" w:lineRule="exact"/>
              <w:ind w:firstLineChars="0"/>
              <w:rPr>
                <w:rFonts w:ascii="仿宋" w:eastAsia="仿宋" w:hAnsi="仿宋"/>
                <w:szCs w:val="21"/>
              </w:rPr>
            </w:pPr>
            <w:r>
              <w:rPr>
                <w:rFonts w:ascii="仿宋" w:eastAsia="仿宋" w:hAnsi="仿宋" w:hint="eastAsia"/>
                <w:szCs w:val="21"/>
              </w:rPr>
              <w:t>耐高温，不变形</w:t>
            </w:r>
          </w:p>
          <w:p w:rsidR="007F79C8" w:rsidRDefault="00014460">
            <w:pPr>
              <w:pStyle w:val="af"/>
              <w:numPr>
                <w:ilvl w:val="0"/>
                <w:numId w:val="6"/>
              </w:numPr>
              <w:spacing w:line="240" w:lineRule="exact"/>
              <w:ind w:firstLineChars="0"/>
              <w:rPr>
                <w:rFonts w:ascii="仿宋" w:eastAsia="仿宋" w:hAnsi="仿宋"/>
                <w:szCs w:val="21"/>
              </w:rPr>
            </w:pPr>
            <w:r>
              <w:rPr>
                <w:rFonts w:ascii="仿宋" w:eastAsia="仿宋" w:hAnsi="仿宋" w:hint="eastAsia"/>
                <w:szCs w:val="21"/>
              </w:rPr>
              <w:t>限位功能，操作准确</w:t>
            </w:r>
          </w:p>
          <w:p w:rsidR="007F79C8" w:rsidRDefault="00014460">
            <w:pPr>
              <w:pStyle w:val="af"/>
              <w:numPr>
                <w:ilvl w:val="0"/>
                <w:numId w:val="6"/>
              </w:numPr>
              <w:spacing w:line="240" w:lineRule="exact"/>
              <w:ind w:firstLineChars="0"/>
              <w:rPr>
                <w:rFonts w:ascii="仿宋" w:eastAsia="仿宋" w:hAnsi="仿宋"/>
                <w:szCs w:val="21"/>
              </w:rPr>
            </w:pPr>
            <w:r>
              <w:rPr>
                <w:rFonts w:ascii="仿宋" w:eastAsia="仿宋" w:hAnsi="仿宋" w:hint="eastAsia"/>
                <w:szCs w:val="21"/>
              </w:rPr>
              <w:t>可拆卸电极架及电极头，方便彻底清洗和维修</w:t>
            </w:r>
          </w:p>
          <w:p w:rsidR="007F79C8" w:rsidRDefault="00014460">
            <w:pPr>
              <w:spacing w:line="240" w:lineRule="exact"/>
              <w:rPr>
                <w:rFonts w:ascii="仿宋" w:eastAsia="仿宋" w:hAnsi="仿宋"/>
                <w:szCs w:val="21"/>
              </w:rPr>
            </w:pPr>
            <w:r>
              <w:rPr>
                <w:rFonts w:ascii="仿宋" w:eastAsia="仿宋" w:hAnsi="仿宋" w:hint="eastAsia"/>
                <w:szCs w:val="21"/>
              </w:rPr>
              <w:t>2、技术指标</w:t>
            </w:r>
            <w:r>
              <w:rPr>
                <w:rFonts w:ascii="仿宋" w:eastAsia="仿宋" w:hAnsi="仿宋"/>
                <w:szCs w:val="21"/>
              </w:rPr>
              <w:t>：</w:t>
            </w:r>
          </w:p>
          <w:p w:rsidR="007F79C8" w:rsidRDefault="00014460">
            <w:pPr>
              <w:pStyle w:val="af"/>
              <w:numPr>
                <w:ilvl w:val="0"/>
                <w:numId w:val="7"/>
              </w:numPr>
              <w:spacing w:line="240" w:lineRule="exact"/>
              <w:ind w:firstLineChars="0"/>
              <w:rPr>
                <w:rFonts w:ascii="仿宋" w:eastAsia="仿宋" w:hAnsi="仿宋"/>
                <w:szCs w:val="21"/>
              </w:rPr>
            </w:pPr>
            <w:r>
              <w:rPr>
                <w:rFonts w:ascii="仿宋" w:eastAsia="仿宋" w:hAnsi="仿宋" w:hint="eastAsia"/>
                <w:szCs w:val="21"/>
              </w:rPr>
              <w:t>外型尺寸（</w:t>
            </w:r>
            <w:r>
              <w:rPr>
                <w:rFonts w:ascii="仿宋" w:eastAsia="仿宋" w:hAnsi="仿宋"/>
                <w:szCs w:val="21"/>
              </w:rPr>
              <w:t>L×W×H）：</w:t>
            </w:r>
            <w:r>
              <w:rPr>
                <w:rFonts w:ascii="仿宋" w:eastAsia="仿宋" w:hAnsi="仿宋" w:hint="eastAsia"/>
                <w:szCs w:val="21"/>
              </w:rPr>
              <w:t>≥</w:t>
            </w:r>
            <w:r>
              <w:rPr>
                <w:rFonts w:ascii="仿宋" w:eastAsia="仿宋" w:hAnsi="仿宋"/>
                <w:szCs w:val="21"/>
              </w:rPr>
              <w:t>310×150×120mm</w:t>
            </w:r>
          </w:p>
          <w:p w:rsidR="007F79C8" w:rsidRDefault="00014460">
            <w:pPr>
              <w:pStyle w:val="af"/>
              <w:numPr>
                <w:ilvl w:val="0"/>
                <w:numId w:val="7"/>
              </w:numPr>
              <w:spacing w:line="240" w:lineRule="exact"/>
              <w:ind w:firstLineChars="0"/>
              <w:rPr>
                <w:rFonts w:ascii="仿宋" w:eastAsia="仿宋" w:hAnsi="仿宋"/>
                <w:szCs w:val="21"/>
              </w:rPr>
            </w:pPr>
            <w:r>
              <w:rPr>
                <w:rFonts w:ascii="仿宋" w:eastAsia="仿宋" w:hAnsi="仿宋" w:hint="eastAsia"/>
                <w:szCs w:val="21"/>
              </w:rPr>
              <w:t>凝胶板规格（</w:t>
            </w:r>
            <w:r>
              <w:rPr>
                <w:rFonts w:ascii="仿宋" w:eastAsia="仿宋" w:hAnsi="仿宋"/>
                <w:szCs w:val="21"/>
              </w:rPr>
              <w:t>L×W）：大胶</w:t>
            </w:r>
            <w:r>
              <w:rPr>
                <w:rFonts w:ascii="仿宋" w:eastAsia="仿宋" w:hAnsi="仿宋" w:hint="eastAsia"/>
                <w:szCs w:val="21"/>
              </w:rPr>
              <w:t>≥</w:t>
            </w:r>
            <w:r>
              <w:rPr>
                <w:rFonts w:ascii="仿宋" w:eastAsia="仿宋" w:hAnsi="仿宋"/>
                <w:szCs w:val="21"/>
              </w:rPr>
              <w:t>120×120mm；宽胶</w:t>
            </w:r>
            <w:r>
              <w:rPr>
                <w:rFonts w:ascii="仿宋" w:eastAsia="仿宋" w:hAnsi="仿宋" w:hint="eastAsia"/>
                <w:szCs w:val="21"/>
              </w:rPr>
              <w:t>≥</w:t>
            </w:r>
            <w:r>
              <w:rPr>
                <w:rFonts w:ascii="仿宋" w:eastAsia="仿宋" w:hAnsi="仿宋"/>
                <w:szCs w:val="21"/>
              </w:rPr>
              <w:t>60×120mm；长胶</w:t>
            </w:r>
            <w:r>
              <w:rPr>
                <w:rFonts w:ascii="仿宋" w:eastAsia="仿宋" w:hAnsi="仿宋" w:hint="eastAsia"/>
                <w:szCs w:val="21"/>
              </w:rPr>
              <w:t>≥</w:t>
            </w:r>
            <w:r>
              <w:rPr>
                <w:rFonts w:ascii="仿宋" w:eastAsia="仿宋" w:hAnsi="仿宋"/>
                <w:szCs w:val="21"/>
              </w:rPr>
              <w:t>120×60mm；小胶</w:t>
            </w:r>
            <w:r>
              <w:rPr>
                <w:rFonts w:ascii="仿宋" w:eastAsia="仿宋" w:hAnsi="仿宋" w:hint="eastAsia"/>
                <w:szCs w:val="21"/>
              </w:rPr>
              <w:t>≥</w:t>
            </w:r>
            <w:r>
              <w:rPr>
                <w:rFonts w:ascii="仿宋" w:eastAsia="仿宋" w:hAnsi="仿宋"/>
                <w:szCs w:val="21"/>
              </w:rPr>
              <w:t>60×60mm</w:t>
            </w:r>
          </w:p>
          <w:p w:rsidR="007F79C8" w:rsidRDefault="00014460">
            <w:pPr>
              <w:pStyle w:val="af"/>
              <w:numPr>
                <w:ilvl w:val="0"/>
                <w:numId w:val="7"/>
              </w:numPr>
              <w:spacing w:line="240" w:lineRule="exact"/>
              <w:ind w:firstLineChars="0"/>
              <w:rPr>
                <w:rFonts w:ascii="仿宋" w:eastAsia="仿宋" w:hAnsi="仿宋"/>
                <w:szCs w:val="21"/>
              </w:rPr>
            </w:pPr>
            <w:r>
              <w:rPr>
                <w:rStyle w:val="cf01"/>
                <w:rFonts w:cs="Arial" w:hint="default"/>
              </w:rPr>
              <w:t>★</w:t>
            </w:r>
            <w:r>
              <w:rPr>
                <w:rFonts w:ascii="仿宋" w:eastAsia="仿宋" w:hAnsi="仿宋"/>
                <w:szCs w:val="21"/>
              </w:rPr>
              <w:t>试样格：2+3齿（2.0mm厚），6+13齿，8+18齿（1.5mm厚），11+25齿（1.0mm厚）可用排枪加样</w:t>
            </w:r>
          </w:p>
          <w:p w:rsidR="007F79C8" w:rsidRDefault="00014460">
            <w:pPr>
              <w:pStyle w:val="af"/>
              <w:numPr>
                <w:ilvl w:val="0"/>
                <w:numId w:val="7"/>
              </w:numPr>
              <w:spacing w:line="240" w:lineRule="exact"/>
              <w:ind w:firstLineChars="0"/>
              <w:rPr>
                <w:rFonts w:ascii="仿宋" w:eastAsia="仿宋" w:hAnsi="仿宋"/>
                <w:szCs w:val="21"/>
              </w:rPr>
            </w:pPr>
            <w:r>
              <w:rPr>
                <w:rFonts w:ascii="仿宋" w:eastAsia="仿宋" w:hAnsi="仿宋" w:hint="eastAsia"/>
                <w:szCs w:val="21"/>
              </w:rPr>
              <w:t>缓冲液总容量：≥</w:t>
            </w:r>
            <w:r>
              <w:rPr>
                <w:rFonts w:ascii="仿宋" w:eastAsia="仿宋" w:hAnsi="仿宋"/>
                <w:szCs w:val="21"/>
              </w:rPr>
              <w:t>650ml</w:t>
            </w:r>
          </w:p>
          <w:p w:rsidR="007F79C8" w:rsidRDefault="00014460">
            <w:pPr>
              <w:spacing w:line="240" w:lineRule="exact"/>
              <w:rPr>
                <w:rFonts w:ascii="仿宋" w:eastAsia="仿宋" w:hAnsi="仿宋"/>
                <w:szCs w:val="21"/>
              </w:rPr>
            </w:pPr>
            <w:r>
              <w:rPr>
                <w:rFonts w:ascii="仿宋" w:eastAsia="仿宋" w:hAnsi="仿宋" w:hint="eastAsia"/>
                <w:szCs w:val="21"/>
              </w:rPr>
              <w:t>3、配置清单</w:t>
            </w:r>
          </w:p>
          <w:p w:rsidR="007F79C8" w:rsidRDefault="00014460">
            <w:pPr>
              <w:pStyle w:val="af"/>
              <w:numPr>
                <w:ilvl w:val="0"/>
                <w:numId w:val="8"/>
              </w:numPr>
              <w:spacing w:line="240" w:lineRule="exact"/>
              <w:ind w:firstLineChars="0"/>
              <w:rPr>
                <w:rFonts w:ascii="仿宋" w:eastAsia="仿宋" w:hAnsi="仿宋"/>
                <w:szCs w:val="21"/>
              </w:rPr>
            </w:pPr>
            <w:r>
              <w:rPr>
                <w:rFonts w:ascii="仿宋" w:eastAsia="仿宋" w:hAnsi="仿宋"/>
                <w:szCs w:val="21"/>
              </w:rPr>
              <w:t>413-1402/ 电泳仪（主体）/1 个</w:t>
            </w:r>
          </w:p>
          <w:p w:rsidR="007F79C8" w:rsidRDefault="00014460">
            <w:pPr>
              <w:pStyle w:val="af"/>
              <w:numPr>
                <w:ilvl w:val="0"/>
                <w:numId w:val="8"/>
              </w:numPr>
              <w:spacing w:line="240" w:lineRule="exact"/>
              <w:ind w:firstLineChars="0"/>
              <w:rPr>
                <w:rFonts w:ascii="仿宋" w:eastAsia="仿宋" w:hAnsi="仿宋"/>
                <w:szCs w:val="21"/>
              </w:rPr>
            </w:pPr>
            <w:r>
              <w:rPr>
                <w:rFonts w:ascii="仿宋" w:eastAsia="仿宋" w:hAnsi="仿宋"/>
                <w:szCs w:val="21"/>
              </w:rPr>
              <w:t>413-1403/ 电泳仪（上盖）/1 个</w:t>
            </w:r>
          </w:p>
          <w:p w:rsidR="007F79C8" w:rsidRDefault="00014460">
            <w:pPr>
              <w:pStyle w:val="af"/>
              <w:numPr>
                <w:ilvl w:val="0"/>
                <w:numId w:val="8"/>
              </w:numPr>
              <w:spacing w:line="240" w:lineRule="exact"/>
              <w:ind w:firstLineChars="0"/>
              <w:rPr>
                <w:rFonts w:ascii="仿宋" w:eastAsia="仿宋" w:hAnsi="仿宋"/>
                <w:szCs w:val="21"/>
              </w:rPr>
            </w:pPr>
            <w:r>
              <w:rPr>
                <w:rFonts w:ascii="仿宋" w:eastAsia="仿宋" w:hAnsi="仿宋"/>
                <w:szCs w:val="21"/>
              </w:rPr>
              <w:t>141-3143/1.0mm25 齿/11 齿试样格/4 把</w:t>
            </w:r>
          </w:p>
          <w:p w:rsidR="007F79C8" w:rsidRDefault="00014460">
            <w:pPr>
              <w:pStyle w:val="af"/>
              <w:numPr>
                <w:ilvl w:val="0"/>
                <w:numId w:val="8"/>
              </w:numPr>
              <w:spacing w:line="240" w:lineRule="exact"/>
              <w:ind w:firstLineChars="0"/>
              <w:rPr>
                <w:rFonts w:ascii="仿宋" w:eastAsia="仿宋" w:hAnsi="仿宋"/>
                <w:szCs w:val="21"/>
              </w:rPr>
            </w:pPr>
            <w:r>
              <w:rPr>
                <w:rFonts w:ascii="仿宋" w:eastAsia="仿宋" w:hAnsi="仿宋"/>
                <w:szCs w:val="21"/>
              </w:rPr>
              <w:t>141-3141/1.5mm13 齿/6 齿试样格/1 把</w:t>
            </w:r>
          </w:p>
          <w:p w:rsidR="007F79C8" w:rsidRDefault="00014460">
            <w:pPr>
              <w:pStyle w:val="af"/>
              <w:numPr>
                <w:ilvl w:val="0"/>
                <w:numId w:val="8"/>
              </w:numPr>
              <w:spacing w:line="240" w:lineRule="exact"/>
              <w:ind w:firstLineChars="0"/>
              <w:rPr>
                <w:rFonts w:ascii="仿宋" w:eastAsia="仿宋" w:hAnsi="仿宋"/>
                <w:szCs w:val="21"/>
              </w:rPr>
            </w:pPr>
            <w:r>
              <w:rPr>
                <w:rFonts w:ascii="仿宋" w:eastAsia="仿宋" w:hAnsi="仿宋"/>
                <w:szCs w:val="21"/>
              </w:rPr>
              <w:t>141-3142/1.5mm18 齿/8 齿试样格/1 把</w:t>
            </w:r>
          </w:p>
          <w:p w:rsidR="007F79C8" w:rsidRDefault="00014460">
            <w:pPr>
              <w:pStyle w:val="af"/>
              <w:numPr>
                <w:ilvl w:val="0"/>
                <w:numId w:val="8"/>
              </w:numPr>
              <w:spacing w:line="240" w:lineRule="exact"/>
              <w:ind w:firstLineChars="0"/>
              <w:rPr>
                <w:rFonts w:ascii="仿宋" w:eastAsia="仿宋" w:hAnsi="仿宋"/>
                <w:szCs w:val="21"/>
              </w:rPr>
            </w:pPr>
            <w:r>
              <w:rPr>
                <w:rFonts w:ascii="仿宋" w:eastAsia="仿宋" w:hAnsi="仿宋"/>
                <w:szCs w:val="21"/>
              </w:rPr>
              <w:t>141-3144/2.0mm3 齿/2 齿试样格/1 把</w:t>
            </w:r>
          </w:p>
          <w:p w:rsidR="007F79C8" w:rsidRDefault="00014460">
            <w:pPr>
              <w:pStyle w:val="af"/>
              <w:numPr>
                <w:ilvl w:val="0"/>
                <w:numId w:val="8"/>
              </w:numPr>
              <w:spacing w:line="240" w:lineRule="exact"/>
              <w:ind w:firstLineChars="0"/>
              <w:rPr>
                <w:rFonts w:ascii="仿宋" w:eastAsia="仿宋" w:hAnsi="仿宋"/>
                <w:szCs w:val="21"/>
              </w:rPr>
            </w:pPr>
            <w:r>
              <w:rPr>
                <w:rFonts w:ascii="仿宋" w:eastAsia="仿宋" w:hAnsi="仿宋"/>
                <w:szCs w:val="21"/>
              </w:rPr>
              <w:t>143-3146/ 制胶器/1 个</w:t>
            </w:r>
          </w:p>
          <w:p w:rsidR="007F79C8" w:rsidRDefault="00014460">
            <w:pPr>
              <w:pStyle w:val="af"/>
              <w:numPr>
                <w:ilvl w:val="0"/>
                <w:numId w:val="8"/>
              </w:numPr>
              <w:spacing w:line="240" w:lineRule="exact"/>
              <w:ind w:firstLineChars="0"/>
              <w:rPr>
                <w:rFonts w:ascii="仿宋" w:eastAsia="仿宋" w:hAnsi="仿宋"/>
                <w:szCs w:val="21"/>
              </w:rPr>
            </w:pPr>
            <w:r>
              <w:rPr>
                <w:rFonts w:ascii="仿宋" w:eastAsia="仿宋" w:hAnsi="仿宋"/>
                <w:szCs w:val="21"/>
              </w:rPr>
              <w:t>143-3143/60mm*60mm 凝胶托盘/2 个</w:t>
            </w:r>
          </w:p>
          <w:p w:rsidR="007F79C8" w:rsidRDefault="00014460">
            <w:pPr>
              <w:pStyle w:val="af"/>
              <w:numPr>
                <w:ilvl w:val="0"/>
                <w:numId w:val="8"/>
              </w:numPr>
              <w:spacing w:line="240" w:lineRule="exact"/>
              <w:ind w:firstLineChars="0"/>
              <w:rPr>
                <w:rFonts w:ascii="仿宋" w:eastAsia="仿宋" w:hAnsi="仿宋"/>
                <w:szCs w:val="21"/>
              </w:rPr>
            </w:pPr>
            <w:r>
              <w:rPr>
                <w:rFonts w:ascii="仿宋" w:eastAsia="仿宋" w:hAnsi="仿宋"/>
                <w:szCs w:val="21"/>
              </w:rPr>
              <w:t>143-3142/60mm*120mm 凝胶托盘/1 个</w:t>
            </w:r>
          </w:p>
          <w:p w:rsidR="007F79C8" w:rsidRDefault="00014460">
            <w:pPr>
              <w:pStyle w:val="af"/>
              <w:numPr>
                <w:ilvl w:val="0"/>
                <w:numId w:val="8"/>
              </w:numPr>
              <w:spacing w:line="240" w:lineRule="exact"/>
              <w:ind w:firstLineChars="0"/>
              <w:rPr>
                <w:rFonts w:ascii="仿宋" w:eastAsia="仿宋" w:hAnsi="仿宋"/>
                <w:szCs w:val="21"/>
              </w:rPr>
            </w:pPr>
            <w:r>
              <w:rPr>
                <w:rFonts w:ascii="仿宋" w:eastAsia="仿宋" w:hAnsi="仿宋"/>
                <w:szCs w:val="21"/>
              </w:rPr>
              <w:t>143-3141/120mm*60mm 凝胶托盘/1 个</w:t>
            </w:r>
          </w:p>
          <w:p w:rsidR="007F79C8" w:rsidRDefault="00014460">
            <w:pPr>
              <w:pStyle w:val="af"/>
              <w:numPr>
                <w:ilvl w:val="0"/>
                <w:numId w:val="8"/>
              </w:numPr>
              <w:spacing w:line="240" w:lineRule="exact"/>
              <w:ind w:firstLineChars="0"/>
              <w:rPr>
                <w:rFonts w:ascii="仿宋" w:eastAsia="仿宋" w:hAnsi="仿宋"/>
                <w:szCs w:val="21"/>
              </w:rPr>
            </w:pPr>
            <w:r>
              <w:rPr>
                <w:rFonts w:ascii="仿宋" w:eastAsia="仿宋" w:hAnsi="仿宋"/>
                <w:szCs w:val="21"/>
              </w:rPr>
              <w:t>143-3144/120mm*120mm 凝胶托盘/1个</w:t>
            </w:r>
          </w:p>
          <w:p w:rsidR="007F79C8" w:rsidRDefault="00014460">
            <w:pPr>
              <w:pStyle w:val="af"/>
              <w:numPr>
                <w:ilvl w:val="0"/>
                <w:numId w:val="8"/>
              </w:numPr>
              <w:spacing w:line="240" w:lineRule="exact"/>
              <w:ind w:firstLineChars="0"/>
              <w:rPr>
                <w:rFonts w:ascii="仿宋" w:eastAsia="仿宋" w:hAnsi="仿宋"/>
                <w:szCs w:val="21"/>
              </w:rPr>
            </w:pPr>
            <w:r>
              <w:rPr>
                <w:rFonts w:ascii="仿宋" w:eastAsia="仿宋" w:hAnsi="仿宋"/>
                <w:szCs w:val="21"/>
              </w:rPr>
              <w:t>144-0011/ 电泳导线/1 付</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-14</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电泳仪电源</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电流最大输出2000mA</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1、特点：</w:t>
            </w:r>
          </w:p>
          <w:p w:rsidR="007F79C8" w:rsidRDefault="00014460">
            <w:pPr>
              <w:pStyle w:val="af"/>
              <w:numPr>
                <w:ilvl w:val="0"/>
                <w:numId w:val="9"/>
              </w:numPr>
              <w:spacing w:line="240" w:lineRule="exact"/>
              <w:ind w:firstLineChars="0"/>
              <w:rPr>
                <w:rFonts w:ascii="仿宋" w:eastAsia="仿宋" w:hAnsi="仿宋"/>
                <w:szCs w:val="21"/>
              </w:rPr>
            </w:pPr>
            <w:r>
              <w:rPr>
                <w:rFonts w:ascii="仿宋" w:eastAsia="仿宋" w:hAnsi="仿宋"/>
                <w:szCs w:val="21"/>
              </w:rPr>
              <w:t xml:space="preserve">微电脑智能控制；在工作状态中，可以实时微调； </w:t>
            </w:r>
          </w:p>
          <w:p w:rsidR="007F79C8" w:rsidRDefault="00014460">
            <w:pPr>
              <w:pStyle w:val="af"/>
              <w:numPr>
                <w:ilvl w:val="0"/>
                <w:numId w:val="9"/>
              </w:numPr>
              <w:spacing w:line="240" w:lineRule="exact"/>
              <w:ind w:firstLineChars="0"/>
              <w:rPr>
                <w:rFonts w:ascii="仿宋" w:eastAsia="仿宋" w:hAnsi="仿宋"/>
                <w:szCs w:val="21"/>
              </w:rPr>
            </w:pPr>
            <w:r>
              <w:rPr>
                <w:rFonts w:ascii="仿宋" w:eastAsia="仿宋" w:hAnsi="仿宋"/>
                <w:szCs w:val="21"/>
              </w:rPr>
              <w:t>液晶显示，同时显示电压、电流和定时时间；连续可调</w:t>
            </w:r>
          </w:p>
          <w:p w:rsidR="007F79C8" w:rsidRDefault="00014460">
            <w:pPr>
              <w:pStyle w:val="af"/>
              <w:numPr>
                <w:ilvl w:val="0"/>
                <w:numId w:val="9"/>
              </w:numPr>
              <w:spacing w:line="240" w:lineRule="exact"/>
              <w:ind w:firstLineChars="0"/>
              <w:rPr>
                <w:rFonts w:ascii="仿宋" w:eastAsia="仿宋" w:hAnsi="仿宋"/>
                <w:szCs w:val="21"/>
              </w:rPr>
            </w:pPr>
            <w:r>
              <w:rPr>
                <w:rFonts w:ascii="仿宋" w:eastAsia="仿宋" w:hAnsi="仿宋"/>
                <w:szCs w:val="21"/>
              </w:rPr>
              <w:t>采用开关电源输出；具有存储记忆功能；</w:t>
            </w:r>
          </w:p>
          <w:p w:rsidR="007F79C8" w:rsidRDefault="00014460">
            <w:pPr>
              <w:pStyle w:val="af"/>
              <w:numPr>
                <w:ilvl w:val="0"/>
                <w:numId w:val="9"/>
              </w:numPr>
              <w:spacing w:line="240" w:lineRule="exact"/>
              <w:ind w:firstLineChars="0"/>
              <w:rPr>
                <w:rFonts w:ascii="仿宋" w:eastAsia="仿宋" w:hAnsi="仿宋"/>
                <w:szCs w:val="21"/>
              </w:rPr>
            </w:pPr>
            <w:r>
              <w:rPr>
                <w:rFonts w:ascii="仿宋" w:eastAsia="仿宋" w:hAnsi="仿宋"/>
                <w:szCs w:val="21"/>
              </w:rPr>
              <w:t>具有过压、过流、过载、变载、空载等多项报警保护功能；</w:t>
            </w:r>
          </w:p>
          <w:p w:rsidR="007F79C8" w:rsidRDefault="00014460">
            <w:pPr>
              <w:pStyle w:val="af"/>
              <w:spacing w:line="240" w:lineRule="exact"/>
              <w:ind w:firstLineChars="0" w:firstLine="0"/>
              <w:rPr>
                <w:rFonts w:ascii="仿宋" w:eastAsia="仿宋" w:hAnsi="仿宋"/>
                <w:szCs w:val="21"/>
              </w:rPr>
            </w:pPr>
            <w:r>
              <w:rPr>
                <w:rFonts w:ascii="仿宋" w:eastAsia="仿宋" w:hAnsi="仿宋" w:hint="eastAsia"/>
                <w:szCs w:val="21"/>
              </w:rPr>
              <w:t>2、基本参数</w:t>
            </w:r>
          </w:p>
          <w:p w:rsidR="007F79C8" w:rsidRDefault="00014460">
            <w:pPr>
              <w:pStyle w:val="af"/>
              <w:numPr>
                <w:ilvl w:val="0"/>
                <w:numId w:val="10"/>
              </w:numPr>
              <w:spacing w:line="240" w:lineRule="exact"/>
              <w:ind w:firstLineChars="0"/>
              <w:rPr>
                <w:rFonts w:ascii="仿宋" w:eastAsia="仿宋" w:hAnsi="仿宋"/>
                <w:szCs w:val="21"/>
              </w:rPr>
            </w:pPr>
            <w:r>
              <w:rPr>
                <w:rFonts w:ascii="仿宋" w:eastAsia="仿宋" w:hAnsi="仿宋" w:hint="eastAsia"/>
                <w:szCs w:val="21"/>
              </w:rPr>
              <w:t>并联输出：≥</w:t>
            </w:r>
            <w:r>
              <w:rPr>
                <w:rFonts w:ascii="仿宋" w:eastAsia="仿宋" w:hAnsi="仿宋"/>
                <w:szCs w:val="21"/>
              </w:rPr>
              <w:t>4组</w:t>
            </w:r>
          </w:p>
          <w:p w:rsidR="007F79C8" w:rsidRDefault="00014460">
            <w:pPr>
              <w:pStyle w:val="af"/>
              <w:numPr>
                <w:ilvl w:val="0"/>
                <w:numId w:val="10"/>
              </w:numPr>
              <w:spacing w:line="240" w:lineRule="exact"/>
              <w:ind w:firstLineChars="0"/>
              <w:rPr>
                <w:rFonts w:ascii="仿宋" w:eastAsia="仿宋" w:hAnsi="仿宋"/>
                <w:szCs w:val="21"/>
              </w:rPr>
            </w:pPr>
            <w:r>
              <w:rPr>
                <w:rFonts w:ascii="仿宋" w:eastAsia="仿宋" w:hAnsi="仿宋" w:hint="eastAsia"/>
                <w:szCs w:val="21"/>
              </w:rPr>
              <w:t>输出范围（显示分辨率）：</w:t>
            </w:r>
            <w:r>
              <w:rPr>
                <w:rFonts w:ascii="仿宋" w:eastAsia="仿宋" w:hAnsi="仿宋"/>
                <w:szCs w:val="21"/>
              </w:rPr>
              <w:t>2-300V(1V)   5-2000mA (2mA)    300W</w:t>
            </w:r>
          </w:p>
          <w:p w:rsidR="007F79C8" w:rsidRDefault="00014460">
            <w:pPr>
              <w:pStyle w:val="af"/>
              <w:numPr>
                <w:ilvl w:val="0"/>
                <w:numId w:val="10"/>
              </w:numPr>
              <w:spacing w:line="240" w:lineRule="exact"/>
              <w:ind w:firstLineChars="0"/>
              <w:rPr>
                <w:rFonts w:ascii="仿宋" w:eastAsia="仿宋" w:hAnsi="仿宋"/>
                <w:szCs w:val="21"/>
              </w:rPr>
            </w:pPr>
            <w:r>
              <w:rPr>
                <w:rFonts w:ascii="仿宋" w:eastAsia="仿宋" w:hAnsi="仿宋" w:hint="eastAsia"/>
                <w:szCs w:val="21"/>
              </w:rPr>
              <w:t>外形尺寸（</w:t>
            </w:r>
            <w:r>
              <w:rPr>
                <w:rFonts w:ascii="仿宋" w:eastAsia="仿宋" w:hAnsi="仿宋"/>
                <w:szCs w:val="21"/>
              </w:rPr>
              <w:t>W×D×H）：</w:t>
            </w:r>
            <w:r>
              <w:rPr>
                <w:rFonts w:ascii="仿宋" w:eastAsia="仿宋" w:hAnsi="仿宋" w:hint="eastAsia"/>
                <w:szCs w:val="21"/>
              </w:rPr>
              <w:t>≥</w:t>
            </w:r>
            <w:r>
              <w:rPr>
                <w:rFonts w:ascii="仿宋" w:eastAsia="仿宋" w:hAnsi="仿宋"/>
                <w:szCs w:val="21"/>
              </w:rPr>
              <w:t>315×290×128mm</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-15</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微波炉</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容量：≥</w:t>
            </w:r>
            <w:r>
              <w:rPr>
                <w:rFonts w:ascii="仿宋" w:eastAsia="仿宋" w:hAnsi="仿宋"/>
                <w:szCs w:val="21"/>
              </w:rPr>
              <w:t>20L</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开门方式：侧拉门</w:t>
            </w:r>
          </w:p>
          <w:p w:rsidR="007F79C8" w:rsidRDefault="00014460">
            <w:pPr>
              <w:spacing w:line="240" w:lineRule="exact"/>
              <w:rPr>
                <w:rFonts w:ascii="仿宋" w:eastAsia="仿宋" w:hAnsi="仿宋"/>
                <w:szCs w:val="21"/>
              </w:rPr>
            </w:pPr>
            <w:r>
              <w:rPr>
                <w:rFonts w:ascii="仿宋" w:eastAsia="仿宋" w:hAnsi="仿宋" w:hint="eastAsia"/>
                <w:szCs w:val="21"/>
              </w:rPr>
              <w:t>操控方式：按键式</w:t>
            </w:r>
          </w:p>
          <w:p w:rsidR="007F79C8" w:rsidRDefault="00014460">
            <w:pPr>
              <w:spacing w:line="240" w:lineRule="exact"/>
              <w:rPr>
                <w:rFonts w:ascii="仿宋" w:eastAsia="仿宋" w:hAnsi="仿宋"/>
                <w:szCs w:val="21"/>
              </w:rPr>
            </w:pPr>
            <w:r>
              <w:rPr>
                <w:rFonts w:ascii="仿宋" w:eastAsia="仿宋" w:hAnsi="仿宋" w:hint="eastAsia"/>
                <w:szCs w:val="21"/>
              </w:rPr>
              <w:t>输出功率：≥</w:t>
            </w:r>
            <w:r>
              <w:rPr>
                <w:rFonts w:ascii="仿宋" w:eastAsia="仿宋" w:hAnsi="仿宋"/>
                <w:szCs w:val="21"/>
              </w:rPr>
              <w:t>700W</w:t>
            </w:r>
          </w:p>
          <w:p w:rsidR="007F79C8" w:rsidRDefault="00014460">
            <w:pPr>
              <w:spacing w:line="240" w:lineRule="exact"/>
              <w:rPr>
                <w:rFonts w:ascii="仿宋" w:eastAsia="仿宋" w:hAnsi="仿宋"/>
                <w:szCs w:val="21"/>
              </w:rPr>
            </w:pPr>
            <w:r>
              <w:rPr>
                <w:rFonts w:ascii="仿宋" w:eastAsia="仿宋" w:hAnsi="仿宋" w:hint="eastAsia"/>
                <w:szCs w:val="21"/>
              </w:rPr>
              <w:t>产品尺寸：≥</w:t>
            </w:r>
            <w:r>
              <w:rPr>
                <w:rFonts w:ascii="仿宋" w:eastAsia="仿宋" w:hAnsi="仿宋"/>
                <w:szCs w:val="21"/>
              </w:rPr>
              <w:t>457×370×271mm</w:t>
            </w:r>
          </w:p>
          <w:p w:rsidR="007F79C8" w:rsidRDefault="00014460">
            <w:pPr>
              <w:spacing w:line="240" w:lineRule="exact"/>
              <w:rPr>
                <w:rFonts w:ascii="仿宋" w:eastAsia="仿宋" w:hAnsi="仿宋"/>
                <w:szCs w:val="21"/>
              </w:rPr>
            </w:pPr>
            <w:r>
              <w:rPr>
                <w:rFonts w:ascii="仿宋" w:eastAsia="仿宋" w:hAnsi="仿宋" w:hint="eastAsia"/>
                <w:szCs w:val="21"/>
              </w:rPr>
              <w:t>底盘类型：平板式</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lastRenderedPageBreak/>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-16</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全自动雪花制冰机</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制冰量 (kg/24h)</w:t>
            </w:r>
            <w:r>
              <w:rPr>
                <w:rFonts w:ascii="仿宋" w:eastAsia="仿宋" w:hAnsi="仿宋" w:hint="eastAsia"/>
                <w:szCs w:val="21"/>
              </w:rPr>
              <w:t>：≥</w:t>
            </w:r>
            <w:r>
              <w:rPr>
                <w:rFonts w:ascii="仿宋" w:eastAsia="仿宋" w:hAnsi="仿宋"/>
                <w:szCs w:val="21"/>
              </w:rPr>
              <w:t>100</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1、性能特点</w:t>
            </w:r>
          </w:p>
          <w:p w:rsidR="007F79C8" w:rsidRDefault="00014460">
            <w:pPr>
              <w:spacing w:line="240" w:lineRule="exact"/>
              <w:rPr>
                <w:rFonts w:ascii="仿宋" w:eastAsia="仿宋" w:hAnsi="仿宋"/>
                <w:szCs w:val="21"/>
              </w:rPr>
            </w:pPr>
            <w:r>
              <w:rPr>
                <w:rFonts w:ascii="仿宋" w:eastAsia="仿宋" w:hAnsi="仿宋"/>
                <w:szCs w:val="21"/>
              </w:rPr>
              <w:t>1.1</w:t>
            </w:r>
            <w:r>
              <w:rPr>
                <w:rFonts w:ascii="仿宋" w:eastAsia="仿宋" w:hAnsi="仿宋" w:hint="eastAsia"/>
                <w:szCs w:val="21"/>
              </w:rPr>
              <w:t>、</w:t>
            </w:r>
            <w:r>
              <w:rPr>
                <w:rFonts w:ascii="仿宋" w:eastAsia="仿宋" w:hAnsi="仿宋"/>
                <w:szCs w:val="21"/>
              </w:rPr>
              <w:t>采用优质不锈钢外壳，防腐耐用，独立型一体式结构，紧凑简洁，节省空间。</w:t>
            </w:r>
          </w:p>
          <w:p w:rsidR="007F79C8" w:rsidRDefault="00014460">
            <w:pPr>
              <w:spacing w:line="240" w:lineRule="exact"/>
              <w:rPr>
                <w:rFonts w:ascii="仿宋" w:eastAsia="仿宋" w:hAnsi="仿宋"/>
                <w:szCs w:val="21"/>
              </w:rPr>
            </w:pPr>
            <w:r>
              <w:rPr>
                <w:rFonts w:ascii="仿宋" w:eastAsia="仿宋" w:hAnsi="仿宋"/>
                <w:szCs w:val="21"/>
              </w:rPr>
              <w:t>1.2</w:t>
            </w:r>
            <w:r>
              <w:rPr>
                <w:rFonts w:ascii="仿宋" w:eastAsia="仿宋" w:hAnsi="仿宋" w:hint="eastAsia"/>
                <w:szCs w:val="21"/>
              </w:rPr>
              <w:t>、</w:t>
            </w:r>
            <w:r>
              <w:rPr>
                <w:rFonts w:ascii="仿宋" w:eastAsia="仿宋" w:hAnsi="仿宋"/>
                <w:szCs w:val="21"/>
              </w:rPr>
              <w:t>箱体隔热层为无氟发泡，保温效果好，内胆为无氟抑菌型，节能环保。</w:t>
            </w:r>
          </w:p>
          <w:p w:rsidR="007F79C8" w:rsidRDefault="00014460">
            <w:pPr>
              <w:spacing w:line="240" w:lineRule="exact"/>
              <w:rPr>
                <w:rFonts w:ascii="仿宋" w:eastAsia="仿宋" w:hAnsi="仿宋"/>
                <w:szCs w:val="21"/>
              </w:rPr>
            </w:pPr>
            <w:r>
              <w:rPr>
                <w:rFonts w:ascii="仿宋" w:eastAsia="仿宋" w:hAnsi="仿宋"/>
                <w:szCs w:val="21"/>
              </w:rPr>
              <w:t>1.3</w:t>
            </w:r>
            <w:r>
              <w:rPr>
                <w:rFonts w:ascii="仿宋" w:eastAsia="仿宋" w:hAnsi="仿宋" w:hint="eastAsia"/>
                <w:szCs w:val="21"/>
              </w:rPr>
              <w:t>、</w:t>
            </w:r>
            <w:r>
              <w:rPr>
                <w:rFonts w:ascii="仿宋" w:eastAsia="仿宋" w:hAnsi="仿宋"/>
                <w:szCs w:val="21"/>
              </w:rPr>
              <w:t>采用优质高效R134a无氟压缩机</w:t>
            </w:r>
          </w:p>
          <w:p w:rsidR="007F79C8" w:rsidRDefault="00014460">
            <w:pPr>
              <w:spacing w:line="240" w:lineRule="exact"/>
              <w:rPr>
                <w:rFonts w:ascii="仿宋" w:eastAsia="仿宋" w:hAnsi="仿宋"/>
                <w:szCs w:val="21"/>
              </w:rPr>
            </w:pPr>
            <w:r>
              <w:rPr>
                <w:rFonts w:ascii="仿宋" w:eastAsia="仿宋" w:hAnsi="仿宋" w:hint="eastAsia"/>
                <w:szCs w:val="21"/>
              </w:rPr>
              <w:t>2、</w:t>
            </w:r>
            <w:r>
              <w:rPr>
                <w:rFonts w:ascii="仿宋" w:eastAsia="仿宋" w:hAnsi="仿宋"/>
                <w:szCs w:val="21"/>
              </w:rPr>
              <w:t>技术参数：</w:t>
            </w:r>
          </w:p>
          <w:p w:rsidR="007F79C8" w:rsidRDefault="00014460">
            <w:pPr>
              <w:pStyle w:val="af"/>
              <w:numPr>
                <w:ilvl w:val="0"/>
                <w:numId w:val="11"/>
              </w:numPr>
              <w:spacing w:line="240" w:lineRule="exact"/>
              <w:ind w:firstLineChars="0"/>
              <w:rPr>
                <w:rFonts w:ascii="仿宋" w:eastAsia="仿宋" w:hAnsi="仿宋"/>
                <w:szCs w:val="21"/>
              </w:rPr>
            </w:pPr>
            <w:r>
              <w:rPr>
                <w:rFonts w:ascii="仿宋" w:eastAsia="仿宋" w:hAnsi="仿宋"/>
                <w:szCs w:val="21"/>
              </w:rPr>
              <w:t>冰型</w:t>
            </w:r>
            <w:r>
              <w:rPr>
                <w:rFonts w:ascii="仿宋" w:eastAsia="仿宋" w:hAnsi="仿宋" w:hint="eastAsia"/>
                <w:szCs w:val="21"/>
              </w:rPr>
              <w:t>：</w:t>
            </w:r>
            <w:r>
              <w:rPr>
                <w:rFonts w:ascii="仿宋" w:eastAsia="仿宋" w:hAnsi="仿宋"/>
                <w:szCs w:val="21"/>
              </w:rPr>
              <w:t>不规则的细小颗粒状的雪花碎冰</w:t>
            </w:r>
          </w:p>
          <w:p w:rsidR="007F79C8" w:rsidRDefault="00014460">
            <w:pPr>
              <w:pStyle w:val="af"/>
              <w:numPr>
                <w:ilvl w:val="0"/>
                <w:numId w:val="11"/>
              </w:numPr>
              <w:spacing w:line="240" w:lineRule="exact"/>
              <w:ind w:firstLineChars="0"/>
              <w:rPr>
                <w:rFonts w:ascii="仿宋" w:eastAsia="仿宋" w:hAnsi="仿宋"/>
                <w:szCs w:val="21"/>
              </w:rPr>
            </w:pPr>
            <w:r>
              <w:rPr>
                <w:rFonts w:ascii="仿宋" w:eastAsia="仿宋" w:hAnsi="仿宋"/>
                <w:szCs w:val="21"/>
              </w:rPr>
              <w:t>储冰量 (kg)</w:t>
            </w:r>
            <w:r>
              <w:rPr>
                <w:rFonts w:ascii="仿宋" w:eastAsia="仿宋" w:hAnsi="仿宋" w:hint="eastAsia"/>
                <w:szCs w:val="21"/>
              </w:rPr>
              <w:t xml:space="preserve"> ：≥</w:t>
            </w:r>
            <w:r>
              <w:rPr>
                <w:rFonts w:ascii="仿宋" w:eastAsia="仿宋" w:hAnsi="仿宋"/>
                <w:szCs w:val="21"/>
              </w:rPr>
              <w:t>25</w:t>
            </w:r>
          </w:p>
          <w:p w:rsidR="007F79C8" w:rsidRDefault="00014460">
            <w:pPr>
              <w:pStyle w:val="af"/>
              <w:numPr>
                <w:ilvl w:val="0"/>
                <w:numId w:val="11"/>
              </w:numPr>
              <w:spacing w:line="240" w:lineRule="exact"/>
              <w:ind w:firstLineChars="0"/>
              <w:rPr>
                <w:rFonts w:ascii="仿宋" w:eastAsia="仿宋" w:hAnsi="仿宋"/>
                <w:szCs w:val="21"/>
              </w:rPr>
            </w:pPr>
            <w:r>
              <w:rPr>
                <w:rFonts w:ascii="仿宋" w:eastAsia="仿宋" w:hAnsi="仿宋"/>
                <w:szCs w:val="21"/>
              </w:rPr>
              <w:t>冷凝方式</w:t>
            </w:r>
            <w:r>
              <w:rPr>
                <w:rFonts w:ascii="仿宋" w:eastAsia="仿宋" w:hAnsi="仿宋" w:hint="eastAsia"/>
                <w:szCs w:val="21"/>
              </w:rPr>
              <w:t>：</w:t>
            </w:r>
            <w:r>
              <w:rPr>
                <w:rFonts w:ascii="仿宋" w:eastAsia="仿宋" w:hAnsi="仿宋"/>
                <w:szCs w:val="21"/>
              </w:rPr>
              <w:t>风冷</w:t>
            </w:r>
          </w:p>
          <w:p w:rsidR="007F79C8" w:rsidRDefault="00014460">
            <w:pPr>
              <w:pStyle w:val="af"/>
              <w:numPr>
                <w:ilvl w:val="0"/>
                <w:numId w:val="11"/>
              </w:numPr>
              <w:spacing w:line="240" w:lineRule="exact"/>
              <w:ind w:firstLineChars="0"/>
              <w:rPr>
                <w:rFonts w:ascii="仿宋" w:eastAsia="仿宋" w:hAnsi="仿宋"/>
                <w:szCs w:val="21"/>
              </w:rPr>
            </w:pPr>
            <w:r>
              <w:rPr>
                <w:rFonts w:ascii="仿宋" w:eastAsia="仿宋" w:hAnsi="仿宋"/>
                <w:szCs w:val="21"/>
              </w:rPr>
              <w:t>耗水量(L/H)</w:t>
            </w:r>
            <w:r>
              <w:rPr>
                <w:rFonts w:ascii="仿宋" w:eastAsia="仿宋" w:hAnsi="仿宋" w:hint="eastAsia"/>
                <w:szCs w:val="21"/>
              </w:rPr>
              <w:t xml:space="preserve"> ：</w:t>
            </w:r>
            <w:r>
              <w:rPr>
                <w:rFonts w:ascii="仿宋" w:eastAsia="仿宋" w:hAnsi="仿宋"/>
                <w:szCs w:val="21"/>
              </w:rPr>
              <w:t>≤4.1</w:t>
            </w:r>
          </w:p>
          <w:p w:rsidR="007F79C8" w:rsidRDefault="00014460">
            <w:pPr>
              <w:pStyle w:val="af"/>
              <w:numPr>
                <w:ilvl w:val="0"/>
                <w:numId w:val="11"/>
              </w:numPr>
              <w:spacing w:line="240" w:lineRule="exact"/>
              <w:ind w:firstLineChars="0"/>
              <w:rPr>
                <w:rFonts w:ascii="仿宋" w:eastAsia="仿宋" w:hAnsi="仿宋"/>
                <w:szCs w:val="21"/>
              </w:rPr>
            </w:pPr>
            <w:r>
              <w:rPr>
                <w:rFonts w:ascii="仿宋" w:eastAsia="仿宋" w:hAnsi="仿宋"/>
                <w:szCs w:val="21"/>
              </w:rPr>
              <w:t>压缩机/制冷剂</w:t>
            </w:r>
            <w:r>
              <w:rPr>
                <w:rFonts w:ascii="仿宋" w:eastAsia="仿宋" w:hAnsi="仿宋" w:hint="eastAsia"/>
                <w:szCs w:val="21"/>
              </w:rPr>
              <w:t>：</w:t>
            </w:r>
            <w:r>
              <w:rPr>
                <w:rFonts w:ascii="仿宋" w:eastAsia="仿宋" w:hAnsi="仿宋"/>
                <w:szCs w:val="21"/>
              </w:rPr>
              <w:t>进口无氟/R134a</w:t>
            </w:r>
          </w:p>
          <w:p w:rsidR="007F79C8" w:rsidRDefault="00014460">
            <w:pPr>
              <w:pStyle w:val="af"/>
              <w:numPr>
                <w:ilvl w:val="0"/>
                <w:numId w:val="11"/>
              </w:numPr>
              <w:spacing w:line="240" w:lineRule="exact"/>
              <w:ind w:firstLineChars="0"/>
              <w:rPr>
                <w:rFonts w:ascii="仿宋" w:eastAsia="仿宋" w:hAnsi="仿宋"/>
                <w:szCs w:val="21"/>
              </w:rPr>
            </w:pPr>
            <w:r>
              <w:rPr>
                <w:rFonts w:ascii="仿宋" w:eastAsia="仿宋" w:hAnsi="仿宋"/>
                <w:szCs w:val="21"/>
              </w:rPr>
              <w:t>箱体外壳</w:t>
            </w:r>
            <w:r>
              <w:rPr>
                <w:rFonts w:ascii="仿宋" w:eastAsia="仿宋" w:hAnsi="仿宋" w:hint="eastAsia"/>
                <w:szCs w:val="21"/>
              </w:rPr>
              <w:t>：</w:t>
            </w:r>
            <w:r>
              <w:rPr>
                <w:rFonts w:ascii="仿宋" w:eastAsia="仿宋" w:hAnsi="仿宋"/>
                <w:szCs w:val="21"/>
              </w:rPr>
              <w:t>不锈钢</w:t>
            </w:r>
          </w:p>
          <w:p w:rsidR="007F79C8" w:rsidRDefault="00014460">
            <w:pPr>
              <w:pStyle w:val="af"/>
              <w:numPr>
                <w:ilvl w:val="0"/>
                <w:numId w:val="11"/>
              </w:numPr>
              <w:spacing w:line="240" w:lineRule="exact"/>
              <w:ind w:firstLineChars="0"/>
              <w:rPr>
                <w:rFonts w:ascii="仿宋" w:eastAsia="仿宋" w:hAnsi="仿宋"/>
                <w:szCs w:val="21"/>
              </w:rPr>
            </w:pPr>
            <w:r>
              <w:rPr>
                <w:rFonts w:ascii="仿宋" w:eastAsia="仿宋" w:hAnsi="仿宋"/>
                <w:szCs w:val="21"/>
              </w:rPr>
              <w:t>输入功率(w)</w:t>
            </w:r>
            <w:r>
              <w:rPr>
                <w:rFonts w:ascii="仿宋" w:eastAsia="仿宋" w:hAnsi="仿宋" w:hint="eastAsia"/>
                <w:szCs w:val="21"/>
              </w:rPr>
              <w:t xml:space="preserve"> ：≥</w:t>
            </w:r>
            <w:r>
              <w:rPr>
                <w:rFonts w:ascii="仿宋" w:eastAsia="仿宋" w:hAnsi="仿宋"/>
                <w:szCs w:val="21"/>
              </w:rPr>
              <w:t>420</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-17</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微量高速冷冻离心机</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最高转速≥17500r/min</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1、特点：</w:t>
            </w:r>
          </w:p>
          <w:p w:rsidR="007F79C8" w:rsidRDefault="00014460">
            <w:pPr>
              <w:spacing w:line="240" w:lineRule="exact"/>
              <w:rPr>
                <w:rFonts w:ascii="仿宋" w:eastAsia="仿宋" w:hAnsi="仿宋"/>
                <w:szCs w:val="21"/>
              </w:rPr>
            </w:pPr>
            <w:r>
              <w:rPr>
                <w:rFonts w:ascii="仿宋" w:eastAsia="仿宋" w:hAnsi="仿宋"/>
                <w:szCs w:val="21"/>
              </w:rPr>
              <w:t>1.1、≥7寸高清触摸屏控制，操作简便，显示直观</w:t>
            </w:r>
          </w:p>
          <w:p w:rsidR="007F79C8" w:rsidRDefault="00014460">
            <w:pPr>
              <w:spacing w:line="240" w:lineRule="exact"/>
              <w:rPr>
                <w:rFonts w:ascii="仿宋" w:eastAsia="仿宋" w:hAnsi="仿宋"/>
                <w:szCs w:val="21"/>
              </w:rPr>
            </w:pPr>
            <w:r>
              <w:rPr>
                <w:rFonts w:ascii="仿宋" w:eastAsia="仿宋" w:hAnsi="仿宋"/>
                <w:szCs w:val="21"/>
              </w:rPr>
              <w:t>1.2、自动识别13种不同转子既可微量离心24x1.5ml转子（最高转速达17500r/min），又可简易检验（4x100ml）转子，配多种适配器</w:t>
            </w:r>
          </w:p>
          <w:p w:rsidR="007F79C8" w:rsidRDefault="00014460">
            <w:pPr>
              <w:spacing w:line="240" w:lineRule="exact"/>
              <w:rPr>
                <w:rFonts w:ascii="仿宋" w:eastAsia="仿宋" w:hAnsi="仿宋"/>
                <w:szCs w:val="21"/>
              </w:rPr>
            </w:pPr>
            <w:r>
              <w:rPr>
                <w:rFonts w:ascii="仿宋" w:eastAsia="仿宋" w:hAnsi="仿宋"/>
                <w:szCs w:val="21"/>
              </w:rPr>
              <w:t>1.3、气密性转子，有效防止气溶胶及液体外泄</w:t>
            </w:r>
          </w:p>
          <w:p w:rsidR="007F79C8" w:rsidRDefault="00014460">
            <w:pPr>
              <w:spacing w:line="240" w:lineRule="exact"/>
              <w:rPr>
                <w:rFonts w:ascii="仿宋" w:eastAsia="仿宋" w:hAnsi="仿宋"/>
                <w:szCs w:val="21"/>
              </w:rPr>
            </w:pPr>
            <w:r>
              <w:rPr>
                <w:rFonts w:ascii="仿宋" w:eastAsia="仿宋" w:hAnsi="仿宋"/>
                <w:szCs w:val="21"/>
              </w:rPr>
              <w:t>1.4、采用进口高性能环保压缩机组，制冷效果好</w:t>
            </w:r>
          </w:p>
          <w:p w:rsidR="007F79C8" w:rsidRDefault="00014460">
            <w:pPr>
              <w:spacing w:line="240" w:lineRule="exact"/>
              <w:rPr>
                <w:rFonts w:ascii="仿宋" w:eastAsia="仿宋" w:hAnsi="仿宋"/>
                <w:szCs w:val="21"/>
              </w:rPr>
            </w:pPr>
            <w:r>
              <w:rPr>
                <w:rFonts w:ascii="仿宋" w:eastAsia="仿宋" w:hAnsi="仿宋"/>
                <w:szCs w:val="21"/>
              </w:rPr>
              <w:t>1.5、9种升速曲线、10种减速曲线、有效的防止二次悬沉，使离心效果达到最佳</w:t>
            </w:r>
          </w:p>
          <w:p w:rsidR="007F79C8" w:rsidRDefault="00014460">
            <w:pPr>
              <w:spacing w:line="240" w:lineRule="exact"/>
              <w:rPr>
                <w:rFonts w:ascii="仿宋" w:eastAsia="仿宋" w:hAnsi="仿宋"/>
                <w:szCs w:val="21"/>
              </w:rPr>
            </w:pPr>
            <w:r>
              <w:rPr>
                <w:rFonts w:ascii="仿宋" w:eastAsia="仿宋" w:hAnsi="仿宋"/>
                <w:szCs w:val="21"/>
              </w:rPr>
              <w:t>1.6、用户可设置多组程序，并可对每组程序进行简易的描述，更方便使用时调取</w:t>
            </w:r>
          </w:p>
          <w:p w:rsidR="007F79C8" w:rsidRDefault="00014460">
            <w:pPr>
              <w:spacing w:line="240" w:lineRule="exact"/>
              <w:rPr>
                <w:rFonts w:ascii="仿宋" w:eastAsia="仿宋" w:hAnsi="仿宋"/>
                <w:szCs w:val="21"/>
              </w:rPr>
            </w:pPr>
            <w:r>
              <w:rPr>
                <w:rFonts w:ascii="仿宋" w:eastAsia="仿宋" w:hAnsi="仿宋"/>
                <w:szCs w:val="21"/>
              </w:rPr>
              <w:t>1.7、设有超速、超温、电机过热、门盖自锁、不锈钢内套、保护套等多种保护、确保人身、机器安全</w:t>
            </w:r>
          </w:p>
          <w:p w:rsidR="007F79C8" w:rsidRDefault="00014460">
            <w:pPr>
              <w:spacing w:line="240" w:lineRule="exact"/>
              <w:rPr>
                <w:rFonts w:ascii="仿宋" w:eastAsia="仿宋" w:hAnsi="仿宋"/>
                <w:szCs w:val="21"/>
              </w:rPr>
            </w:pPr>
            <w:r>
              <w:rPr>
                <w:rFonts w:ascii="仿宋" w:eastAsia="仿宋" w:hAnsi="仿宋"/>
                <w:szCs w:val="21"/>
              </w:rPr>
              <w:t>1.8、前板、门盖一次性模具成型，流线型外观、简介、大方，符合人机工程学</w:t>
            </w:r>
          </w:p>
          <w:p w:rsidR="007F79C8" w:rsidRDefault="00014460">
            <w:pPr>
              <w:spacing w:line="240" w:lineRule="exact"/>
              <w:rPr>
                <w:rFonts w:ascii="仿宋" w:eastAsia="仿宋" w:hAnsi="仿宋"/>
                <w:szCs w:val="21"/>
              </w:rPr>
            </w:pPr>
            <w:r>
              <w:rPr>
                <w:rFonts w:ascii="仿宋" w:eastAsia="仿宋" w:hAnsi="仿宋"/>
                <w:szCs w:val="21"/>
              </w:rPr>
              <w:t>2、技术参数</w:t>
            </w:r>
          </w:p>
          <w:p w:rsidR="007F79C8" w:rsidRDefault="00014460">
            <w:pPr>
              <w:spacing w:line="240" w:lineRule="exact"/>
              <w:rPr>
                <w:rFonts w:ascii="仿宋" w:eastAsia="仿宋" w:hAnsi="仿宋"/>
                <w:szCs w:val="21"/>
              </w:rPr>
            </w:pPr>
            <w:r>
              <w:rPr>
                <w:rFonts w:ascii="仿宋" w:eastAsia="仿宋" w:hAnsi="仿宋"/>
                <w:szCs w:val="21"/>
              </w:rPr>
              <w:t>2.1、最高转速：≥17500r/min</w:t>
            </w:r>
          </w:p>
          <w:p w:rsidR="007F79C8" w:rsidRDefault="00014460">
            <w:pPr>
              <w:spacing w:line="240" w:lineRule="exact"/>
              <w:rPr>
                <w:rFonts w:ascii="仿宋" w:eastAsia="仿宋" w:hAnsi="仿宋"/>
                <w:szCs w:val="21"/>
              </w:rPr>
            </w:pPr>
            <w:r>
              <w:rPr>
                <w:rFonts w:ascii="仿宋" w:eastAsia="仿宋" w:hAnsi="仿宋"/>
                <w:szCs w:val="21"/>
              </w:rPr>
              <w:t>2.2、最大相对离心力：≥29300xg</w:t>
            </w:r>
          </w:p>
          <w:p w:rsidR="007F79C8" w:rsidRDefault="00014460">
            <w:pPr>
              <w:spacing w:line="240" w:lineRule="exact"/>
              <w:rPr>
                <w:rFonts w:ascii="仿宋" w:eastAsia="仿宋" w:hAnsi="仿宋"/>
                <w:szCs w:val="21"/>
              </w:rPr>
            </w:pPr>
            <w:r>
              <w:rPr>
                <w:rFonts w:ascii="仿宋" w:eastAsia="仿宋" w:hAnsi="仿宋"/>
                <w:szCs w:val="21"/>
              </w:rPr>
              <w:t>2.3、最大容量：≥4×100ml</w:t>
            </w:r>
          </w:p>
          <w:p w:rsidR="007F79C8" w:rsidRDefault="00014460">
            <w:pPr>
              <w:spacing w:line="240" w:lineRule="exact"/>
              <w:rPr>
                <w:rFonts w:ascii="仿宋" w:eastAsia="仿宋" w:hAnsi="仿宋"/>
                <w:szCs w:val="21"/>
              </w:rPr>
            </w:pPr>
            <w:r>
              <w:rPr>
                <w:rFonts w:ascii="仿宋" w:eastAsia="仿宋" w:hAnsi="仿宋"/>
                <w:szCs w:val="21"/>
              </w:rPr>
              <w:t>2.4、转速精度：±10r/min</w:t>
            </w:r>
          </w:p>
          <w:p w:rsidR="007F79C8" w:rsidRDefault="00014460">
            <w:pPr>
              <w:spacing w:line="240" w:lineRule="exact"/>
              <w:rPr>
                <w:rFonts w:ascii="仿宋" w:eastAsia="仿宋" w:hAnsi="仿宋"/>
                <w:szCs w:val="21"/>
              </w:rPr>
            </w:pPr>
            <w:r>
              <w:rPr>
                <w:rFonts w:ascii="仿宋" w:eastAsia="仿宋" w:hAnsi="仿宋"/>
                <w:szCs w:val="21"/>
              </w:rPr>
              <w:t xml:space="preserve">2.5、定时范围：1min~99h59min </w:t>
            </w:r>
          </w:p>
          <w:p w:rsidR="007F79C8" w:rsidRDefault="00014460">
            <w:pPr>
              <w:spacing w:line="240" w:lineRule="exact"/>
              <w:rPr>
                <w:rFonts w:ascii="仿宋" w:eastAsia="仿宋" w:hAnsi="仿宋"/>
                <w:szCs w:val="21"/>
              </w:rPr>
            </w:pPr>
            <w:r>
              <w:rPr>
                <w:rFonts w:ascii="仿宋" w:eastAsia="仿宋" w:hAnsi="仿宋"/>
                <w:szCs w:val="21"/>
              </w:rPr>
              <w:t>2.6、温度设定范围：-20℃～+40℃</w:t>
            </w:r>
          </w:p>
          <w:p w:rsidR="007F79C8" w:rsidRDefault="00014460">
            <w:pPr>
              <w:spacing w:line="240" w:lineRule="exact"/>
              <w:rPr>
                <w:rFonts w:ascii="仿宋" w:eastAsia="仿宋" w:hAnsi="仿宋"/>
                <w:szCs w:val="21"/>
              </w:rPr>
            </w:pPr>
            <w:r>
              <w:rPr>
                <w:rFonts w:ascii="仿宋" w:eastAsia="仿宋" w:hAnsi="仿宋"/>
                <w:szCs w:val="21"/>
              </w:rPr>
              <w:t>2.7、温控精度：±1℃</w:t>
            </w:r>
          </w:p>
          <w:p w:rsidR="007F79C8" w:rsidRDefault="00014460">
            <w:pPr>
              <w:spacing w:line="240" w:lineRule="exact"/>
              <w:rPr>
                <w:rFonts w:ascii="仿宋" w:eastAsia="仿宋" w:hAnsi="仿宋"/>
                <w:szCs w:val="21"/>
              </w:rPr>
            </w:pPr>
            <w:r>
              <w:rPr>
                <w:rFonts w:ascii="仿宋" w:eastAsia="仿宋" w:hAnsi="仿宋"/>
                <w:szCs w:val="21"/>
              </w:rPr>
              <w:t>2.8、压缩机组：高性能压缩机组环保制冷剂</w:t>
            </w:r>
          </w:p>
          <w:p w:rsidR="007F79C8" w:rsidRDefault="00014460">
            <w:pPr>
              <w:spacing w:line="240" w:lineRule="exact"/>
              <w:rPr>
                <w:rFonts w:ascii="仿宋" w:eastAsia="仿宋" w:hAnsi="仿宋"/>
                <w:szCs w:val="21"/>
              </w:rPr>
            </w:pPr>
            <w:r>
              <w:rPr>
                <w:rFonts w:ascii="仿宋" w:eastAsia="仿宋" w:hAnsi="仿宋"/>
                <w:szCs w:val="21"/>
              </w:rPr>
              <w:t>3、转子配置：</w:t>
            </w:r>
            <w:r>
              <w:rPr>
                <w:rFonts w:ascii="仿宋" w:eastAsia="仿宋" w:hAnsi="仿宋" w:hint="eastAsia"/>
                <w:szCs w:val="21"/>
              </w:rPr>
              <w:t>≥</w:t>
            </w:r>
            <w:r>
              <w:rPr>
                <w:rFonts w:ascii="仿宋" w:eastAsia="仿宋" w:hAnsi="仿宋"/>
                <w:szCs w:val="21"/>
              </w:rPr>
              <w:t>24*1.5ml角转子（最高转速≥17500r/min，最大相对离心力≥29300xg）</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w:t>
            </w:r>
            <w:r>
              <w:rPr>
                <w:rFonts w:ascii="仿宋" w:eastAsia="仿宋" w:hAnsi="仿宋"/>
                <w:szCs w:val="21"/>
              </w:rPr>
              <w:lastRenderedPageBreak/>
              <w:t>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-18</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台式高速冷冻离心机</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最高转速≥17500r/min</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1、特点：</w:t>
            </w:r>
          </w:p>
          <w:p w:rsidR="007F79C8" w:rsidRDefault="00014460">
            <w:pPr>
              <w:spacing w:line="240" w:lineRule="exact"/>
              <w:rPr>
                <w:rFonts w:ascii="仿宋" w:eastAsia="仿宋" w:hAnsi="仿宋"/>
                <w:szCs w:val="21"/>
              </w:rPr>
            </w:pPr>
            <w:r>
              <w:rPr>
                <w:rFonts w:ascii="仿宋" w:eastAsia="仿宋" w:hAnsi="仿宋"/>
                <w:szCs w:val="21"/>
              </w:rPr>
              <w:t>1.1、≥7寸高清触摸屏控制，操作简便，显示直观</w:t>
            </w:r>
          </w:p>
          <w:p w:rsidR="007F79C8" w:rsidRDefault="00014460">
            <w:pPr>
              <w:spacing w:line="240" w:lineRule="exact"/>
              <w:rPr>
                <w:rFonts w:ascii="仿宋" w:eastAsia="仿宋" w:hAnsi="仿宋"/>
                <w:szCs w:val="21"/>
              </w:rPr>
            </w:pPr>
            <w:r>
              <w:rPr>
                <w:rFonts w:ascii="仿宋" w:eastAsia="仿宋" w:hAnsi="仿宋"/>
                <w:szCs w:val="21"/>
              </w:rPr>
              <w:t>1.2、自动识别13种不同转子既可微量离心24x1.5ml转子（最高转速达17500r/min），又可简易检验（4x100ml）转子，配多种适配器</w:t>
            </w:r>
          </w:p>
          <w:p w:rsidR="007F79C8" w:rsidRDefault="00014460">
            <w:pPr>
              <w:spacing w:line="240" w:lineRule="exact"/>
              <w:rPr>
                <w:rFonts w:ascii="仿宋" w:eastAsia="仿宋" w:hAnsi="仿宋"/>
                <w:szCs w:val="21"/>
              </w:rPr>
            </w:pPr>
            <w:r>
              <w:rPr>
                <w:rFonts w:ascii="仿宋" w:eastAsia="仿宋" w:hAnsi="仿宋"/>
                <w:szCs w:val="21"/>
              </w:rPr>
              <w:t>1.3、气密性转子，有效防止气溶胶及液体外泄</w:t>
            </w:r>
          </w:p>
          <w:p w:rsidR="007F79C8" w:rsidRDefault="00014460">
            <w:pPr>
              <w:spacing w:line="240" w:lineRule="exact"/>
              <w:rPr>
                <w:rFonts w:ascii="仿宋" w:eastAsia="仿宋" w:hAnsi="仿宋"/>
                <w:szCs w:val="21"/>
              </w:rPr>
            </w:pPr>
            <w:r>
              <w:rPr>
                <w:rFonts w:ascii="仿宋" w:eastAsia="仿宋" w:hAnsi="仿宋"/>
                <w:szCs w:val="21"/>
              </w:rPr>
              <w:t>1.4、采用进口高性能环保压缩机组，制冷效果好</w:t>
            </w:r>
          </w:p>
          <w:p w:rsidR="007F79C8" w:rsidRDefault="00014460">
            <w:pPr>
              <w:spacing w:line="240" w:lineRule="exact"/>
              <w:rPr>
                <w:rFonts w:ascii="仿宋" w:eastAsia="仿宋" w:hAnsi="仿宋"/>
                <w:szCs w:val="21"/>
              </w:rPr>
            </w:pPr>
            <w:r>
              <w:rPr>
                <w:rFonts w:ascii="仿宋" w:eastAsia="仿宋" w:hAnsi="仿宋"/>
                <w:szCs w:val="21"/>
              </w:rPr>
              <w:t>1.5、9种升速曲线、10种减速曲线、有效的防止二次悬沉，使离心效果达到最佳</w:t>
            </w:r>
          </w:p>
          <w:p w:rsidR="007F79C8" w:rsidRDefault="00014460">
            <w:pPr>
              <w:spacing w:line="240" w:lineRule="exact"/>
              <w:rPr>
                <w:rFonts w:ascii="仿宋" w:eastAsia="仿宋" w:hAnsi="仿宋"/>
                <w:szCs w:val="21"/>
              </w:rPr>
            </w:pPr>
            <w:r>
              <w:rPr>
                <w:rFonts w:ascii="仿宋" w:eastAsia="仿宋" w:hAnsi="仿宋"/>
                <w:szCs w:val="21"/>
              </w:rPr>
              <w:t>1.6、用户可设置多组程序，并可对每组程序进行简易的描述，更方便使用时调取</w:t>
            </w:r>
          </w:p>
          <w:p w:rsidR="007F79C8" w:rsidRDefault="00014460">
            <w:pPr>
              <w:spacing w:line="240" w:lineRule="exact"/>
              <w:rPr>
                <w:rFonts w:ascii="仿宋" w:eastAsia="仿宋" w:hAnsi="仿宋"/>
                <w:szCs w:val="21"/>
              </w:rPr>
            </w:pPr>
            <w:r>
              <w:rPr>
                <w:rFonts w:ascii="仿宋" w:eastAsia="仿宋" w:hAnsi="仿宋"/>
                <w:szCs w:val="21"/>
              </w:rPr>
              <w:t>1.7、设有超速、超温、电机过热、门盖自锁、不锈钢内套、保护套等多种保护、确保人身、机器安全</w:t>
            </w:r>
          </w:p>
          <w:p w:rsidR="007F79C8" w:rsidRDefault="00014460">
            <w:pPr>
              <w:spacing w:line="240" w:lineRule="exact"/>
              <w:rPr>
                <w:rFonts w:ascii="仿宋" w:eastAsia="仿宋" w:hAnsi="仿宋"/>
                <w:szCs w:val="21"/>
              </w:rPr>
            </w:pPr>
            <w:r>
              <w:rPr>
                <w:rFonts w:ascii="仿宋" w:eastAsia="仿宋" w:hAnsi="仿宋"/>
                <w:szCs w:val="21"/>
              </w:rPr>
              <w:t>1.8、前板、门盖一次性模具成型，流线型外观、简介、大方，符合人机工程学</w:t>
            </w:r>
          </w:p>
          <w:p w:rsidR="007F79C8" w:rsidRDefault="00014460">
            <w:pPr>
              <w:spacing w:line="240" w:lineRule="exact"/>
              <w:rPr>
                <w:rFonts w:ascii="仿宋" w:eastAsia="仿宋" w:hAnsi="仿宋"/>
                <w:szCs w:val="21"/>
              </w:rPr>
            </w:pPr>
            <w:r>
              <w:rPr>
                <w:rFonts w:ascii="仿宋" w:eastAsia="仿宋" w:hAnsi="仿宋"/>
                <w:szCs w:val="21"/>
              </w:rPr>
              <w:t>2、技术参数</w:t>
            </w:r>
          </w:p>
          <w:p w:rsidR="007F79C8" w:rsidRDefault="00014460">
            <w:pPr>
              <w:spacing w:line="240" w:lineRule="exact"/>
              <w:rPr>
                <w:rFonts w:ascii="仿宋" w:eastAsia="仿宋" w:hAnsi="仿宋"/>
                <w:szCs w:val="21"/>
              </w:rPr>
            </w:pPr>
            <w:r>
              <w:rPr>
                <w:rFonts w:ascii="仿宋" w:eastAsia="仿宋" w:hAnsi="仿宋"/>
                <w:szCs w:val="21"/>
              </w:rPr>
              <w:t>2.1、最高转速：≥17500r/min</w:t>
            </w:r>
          </w:p>
          <w:p w:rsidR="007F79C8" w:rsidRDefault="00014460">
            <w:pPr>
              <w:spacing w:line="240" w:lineRule="exact"/>
              <w:rPr>
                <w:rFonts w:ascii="仿宋" w:eastAsia="仿宋" w:hAnsi="仿宋"/>
                <w:szCs w:val="21"/>
              </w:rPr>
            </w:pPr>
            <w:r>
              <w:rPr>
                <w:rFonts w:ascii="仿宋" w:eastAsia="仿宋" w:hAnsi="仿宋"/>
                <w:szCs w:val="21"/>
              </w:rPr>
              <w:t>2.2、最大相对离心力：≥29300xg</w:t>
            </w:r>
          </w:p>
          <w:p w:rsidR="007F79C8" w:rsidRDefault="00014460">
            <w:pPr>
              <w:spacing w:line="240" w:lineRule="exact"/>
              <w:rPr>
                <w:rFonts w:ascii="仿宋" w:eastAsia="仿宋" w:hAnsi="仿宋"/>
                <w:szCs w:val="21"/>
              </w:rPr>
            </w:pPr>
            <w:r>
              <w:rPr>
                <w:rFonts w:ascii="仿宋" w:eastAsia="仿宋" w:hAnsi="仿宋"/>
                <w:szCs w:val="21"/>
              </w:rPr>
              <w:t>2.3、最大容量：≥4×100ml</w:t>
            </w:r>
          </w:p>
          <w:p w:rsidR="007F79C8" w:rsidRDefault="00014460">
            <w:pPr>
              <w:spacing w:line="240" w:lineRule="exact"/>
              <w:rPr>
                <w:rFonts w:ascii="仿宋" w:eastAsia="仿宋" w:hAnsi="仿宋"/>
                <w:szCs w:val="21"/>
              </w:rPr>
            </w:pPr>
            <w:r>
              <w:rPr>
                <w:rFonts w:ascii="仿宋" w:eastAsia="仿宋" w:hAnsi="仿宋"/>
                <w:szCs w:val="21"/>
              </w:rPr>
              <w:t>2.4、转速精度：±10r/min</w:t>
            </w:r>
          </w:p>
          <w:p w:rsidR="007F79C8" w:rsidRDefault="00014460">
            <w:pPr>
              <w:spacing w:line="240" w:lineRule="exact"/>
              <w:rPr>
                <w:rFonts w:ascii="仿宋" w:eastAsia="仿宋" w:hAnsi="仿宋"/>
                <w:szCs w:val="21"/>
              </w:rPr>
            </w:pPr>
            <w:r>
              <w:rPr>
                <w:rFonts w:ascii="仿宋" w:eastAsia="仿宋" w:hAnsi="仿宋"/>
                <w:szCs w:val="21"/>
              </w:rPr>
              <w:t xml:space="preserve">2.5、定时范围：1min~99h59min </w:t>
            </w:r>
          </w:p>
          <w:p w:rsidR="007F79C8" w:rsidRDefault="00014460">
            <w:pPr>
              <w:spacing w:line="240" w:lineRule="exact"/>
              <w:rPr>
                <w:rFonts w:ascii="仿宋" w:eastAsia="仿宋" w:hAnsi="仿宋"/>
                <w:szCs w:val="21"/>
              </w:rPr>
            </w:pPr>
            <w:r>
              <w:rPr>
                <w:rFonts w:ascii="仿宋" w:eastAsia="仿宋" w:hAnsi="仿宋"/>
                <w:szCs w:val="21"/>
              </w:rPr>
              <w:t>2.6、温度设定范围：-20℃～+40℃</w:t>
            </w:r>
          </w:p>
          <w:p w:rsidR="007F79C8" w:rsidRDefault="00014460">
            <w:pPr>
              <w:spacing w:line="240" w:lineRule="exact"/>
              <w:rPr>
                <w:rFonts w:ascii="仿宋" w:eastAsia="仿宋" w:hAnsi="仿宋"/>
                <w:szCs w:val="21"/>
              </w:rPr>
            </w:pPr>
            <w:r>
              <w:rPr>
                <w:rFonts w:ascii="仿宋" w:eastAsia="仿宋" w:hAnsi="仿宋"/>
                <w:szCs w:val="21"/>
              </w:rPr>
              <w:t>2.7、温控精度：±1℃</w:t>
            </w:r>
          </w:p>
          <w:p w:rsidR="007F79C8" w:rsidRDefault="00014460">
            <w:pPr>
              <w:spacing w:line="240" w:lineRule="exact"/>
              <w:rPr>
                <w:rFonts w:ascii="仿宋" w:eastAsia="仿宋" w:hAnsi="仿宋"/>
                <w:szCs w:val="21"/>
              </w:rPr>
            </w:pPr>
            <w:r>
              <w:rPr>
                <w:rFonts w:ascii="仿宋" w:eastAsia="仿宋" w:hAnsi="仿宋"/>
                <w:szCs w:val="21"/>
              </w:rPr>
              <w:t>2.8、压缩机组：高性能压缩机组环保制冷剂</w:t>
            </w:r>
          </w:p>
          <w:p w:rsidR="007F79C8" w:rsidRDefault="00014460">
            <w:pPr>
              <w:spacing w:line="240" w:lineRule="exact"/>
              <w:rPr>
                <w:rFonts w:ascii="仿宋" w:eastAsia="仿宋" w:hAnsi="仿宋"/>
                <w:szCs w:val="21"/>
              </w:rPr>
            </w:pPr>
            <w:r>
              <w:rPr>
                <w:rFonts w:ascii="仿宋" w:eastAsia="仿宋" w:hAnsi="仿宋"/>
                <w:szCs w:val="21"/>
              </w:rPr>
              <w:t>3、转子配置：</w:t>
            </w:r>
            <w:r>
              <w:rPr>
                <w:rFonts w:ascii="仿宋" w:eastAsia="仿宋" w:hAnsi="仿宋" w:hint="eastAsia"/>
                <w:szCs w:val="21"/>
              </w:rPr>
              <w:t>≥</w:t>
            </w:r>
            <w:r>
              <w:rPr>
                <w:rFonts w:ascii="仿宋" w:eastAsia="仿宋" w:hAnsi="仿宋"/>
                <w:szCs w:val="21"/>
              </w:rPr>
              <w:t>24*1.5ml角转子（最高转速≥17500r/min，最大相对离心力≥29300xg）；</w:t>
            </w:r>
            <w:r>
              <w:rPr>
                <w:rFonts w:ascii="仿宋" w:eastAsia="仿宋" w:hAnsi="仿宋" w:hint="eastAsia"/>
                <w:szCs w:val="21"/>
              </w:rPr>
              <w:t>6</w:t>
            </w:r>
            <w:r>
              <w:rPr>
                <w:rFonts w:ascii="仿宋" w:eastAsia="仿宋" w:hAnsi="仿宋"/>
                <w:szCs w:val="21"/>
              </w:rPr>
              <w:t>*50ml角转子（最高转速≥13000r/min，最大相对离心力≥29300xg）</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-19</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教学光合作用仪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可以测定气体</w:t>
            </w:r>
            <w:r>
              <w:rPr>
                <w:rFonts w:ascii="仿宋" w:eastAsia="仿宋" w:hAnsi="仿宋"/>
                <w:szCs w:val="21"/>
              </w:rPr>
              <w:t>CO2浓度、空气温湿度，植物叶片温度，光强，气体流量等要素。</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光合作用测定仪是专为植物生理实验课教学而设计，可以同时满足本科教学和高级植物生理学的实验课程，显著地提高理论课与实验课的教学质量。</w:t>
            </w:r>
          </w:p>
          <w:p w:rsidR="007F79C8" w:rsidRDefault="00014460">
            <w:pPr>
              <w:spacing w:line="240" w:lineRule="exact"/>
              <w:rPr>
                <w:rFonts w:ascii="仿宋" w:eastAsia="仿宋" w:hAnsi="仿宋"/>
                <w:szCs w:val="21"/>
              </w:rPr>
            </w:pPr>
            <w:r>
              <w:rPr>
                <w:rFonts w:ascii="仿宋" w:eastAsia="仿宋" w:hAnsi="仿宋" w:hint="eastAsia"/>
                <w:szCs w:val="21"/>
              </w:rPr>
              <w:t>一、仪器功能</w:t>
            </w:r>
          </w:p>
          <w:p w:rsidR="007F79C8" w:rsidRDefault="00014460">
            <w:pPr>
              <w:spacing w:line="240" w:lineRule="exact"/>
              <w:rPr>
                <w:rFonts w:ascii="仿宋" w:eastAsia="仿宋" w:hAnsi="仿宋"/>
                <w:szCs w:val="21"/>
              </w:rPr>
            </w:pPr>
            <w:r>
              <w:rPr>
                <w:rFonts w:ascii="仿宋" w:eastAsia="仿宋" w:hAnsi="仿宋"/>
                <w:szCs w:val="21"/>
              </w:rPr>
              <w:t>1．测量功能：</w:t>
            </w:r>
          </w:p>
          <w:p w:rsidR="007F79C8" w:rsidRDefault="00014460">
            <w:pPr>
              <w:spacing w:line="240" w:lineRule="exact"/>
              <w:rPr>
                <w:rFonts w:ascii="仿宋" w:eastAsia="仿宋" w:hAnsi="仿宋"/>
                <w:szCs w:val="21"/>
              </w:rPr>
            </w:pPr>
            <w:r>
              <w:rPr>
                <w:rFonts w:ascii="仿宋" w:eastAsia="仿宋" w:hAnsi="仿宋"/>
                <w:szCs w:val="21"/>
              </w:rPr>
              <w:t>1.1、气体CO2浓度、湿度、温度、叶面温度、光强（PAR）、气体流量</w:t>
            </w:r>
          </w:p>
          <w:p w:rsidR="007F79C8" w:rsidRDefault="00014460">
            <w:pPr>
              <w:spacing w:line="240" w:lineRule="exact"/>
              <w:rPr>
                <w:rFonts w:ascii="仿宋" w:eastAsia="仿宋" w:hAnsi="仿宋"/>
                <w:szCs w:val="21"/>
              </w:rPr>
            </w:pPr>
            <w:r>
              <w:rPr>
                <w:rFonts w:ascii="仿宋" w:eastAsia="仿宋" w:hAnsi="仿宋"/>
                <w:szCs w:val="21"/>
              </w:rPr>
              <w:t>1.2、具有开路和闭路两种测量方式</w:t>
            </w:r>
          </w:p>
          <w:p w:rsidR="007F79C8" w:rsidRDefault="00014460">
            <w:pPr>
              <w:spacing w:line="240" w:lineRule="exact"/>
              <w:rPr>
                <w:rFonts w:ascii="仿宋" w:eastAsia="仿宋" w:hAnsi="仿宋"/>
                <w:szCs w:val="21"/>
              </w:rPr>
            </w:pPr>
            <w:r>
              <w:rPr>
                <w:rFonts w:ascii="仿宋" w:eastAsia="仿宋" w:hAnsi="仿宋"/>
                <w:szCs w:val="21"/>
              </w:rPr>
              <w:t>1.3、可对单叶片、个体植株、草坪、苔癣进行测量</w:t>
            </w:r>
          </w:p>
          <w:p w:rsidR="007F79C8" w:rsidRDefault="00014460">
            <w:pPr>
              <w:spacing w:line="240" w:lineRule="exact"/>
              <w:rPr>
                <w:rFonts w:ascii="仿宋" w:eastAsia="仿宋" w:hAnsi="仿宋"/>
                <w:szCs w:val="21"/>
              </w:rPr>
            </w:pPr>
            <w:r>
              <w:rPr>
                <w:rFonts w:ascii="仿宋" w:eastAsia="仿宋" w:hAnsi="仿宋"/>
                <w:szCs w:val="21"/>
              </w:rPr>
              <w:t>1.4、自动计时功能</w:t>
            </w:r>
          </w:p>
          <w:p w:rsidR="007F79C8" w:rsidRDefault="00014460">
            <w:pPr>
              <w:spacing w:line="240" w:lineRule="exact"/>
              <w:rPr>
                <w:rFonts w:ascii="仿宋" w:eastAsia="仿宋" w:hAnsi="仿宋"/>
                <w:szCs w:val="21"/>
              </w:rPr>
            </w:pPr>
            <w:r>
              <w:rPr>
                <w:rFonts w:ascii="仿宋" w:eastAsia="仿宋" w:hAnsi="仿宋"/>
                <w:szCs w:val="21"/>
              </w:rPr>
              <w:t>1.5、一屏二用功能</w:t>
            </w:r>
          </w:p>
          <w:p w:rsidR="007F79C8" w:rsidRDefault="00014460">
            <w:pPr>
              <w:spacing w:line="240" w:lineRule="exact"/>
              <w:rPr>
                <w:rFonts w:ascii="仿宋" w:eastAsia="仿宋" w:hAnsi="仿宋"/>
                <w:szCs w:val="21"/>
              </w:rPr>
            </w:pPr>
            <w:r>
              <w:rPr>
                <w:rFonts w:ascii="仿宋" w:eastAsia="仿宋" w:hAnsi="仿宋"/>
                <w:szCs w:val="21"/>
              </w:rPr>
              <w:t>1.6、存储记录功能</w:t>
            </w:r>
          </w:p>
          <w:p w:rsidR="007F79C8" w:rsidRDefault="00014460">
            <w:pPr>
              <w:spacing w:line="240" w:lineRule="exact"/>
              <w:rPr>
                <w:rFonts w:ascii="仿宋" w:eastAsia="仿宋" w:hAnsi="仿宋"/>
                <w:szCs w:val="21"/>
              </w:rPr>
            </w:pPr>
            <w:r>
              <w:rPr>
                <w:rFonts w:ascii="仿宋" w:eastAsia="仿宋" w:hAnsi="仿宋"/>
                <w:szCs w:val="21"/>
              </w:rPr>
              <w:t>1.7、计数功能</w:t>
            </w:r>
          </w:p>
          <w:p w:rsidR="007F79C8" w:rsidRDefault="00014460">
            <w:pPr>
              <w:spacing w:line="240" w:lineRule="exact"/>
              <w:rPr>
                <w:rFonts w:ascii="仿宋" w:eastAsia="仿宋" w:hAnsi="仿宋"/>
                <w:szCs w:val="21"/>
              </w:rPr>
            </w:pPr>
            <w:r>
              <w:rPr>
                <w:rFonts w:ascii="仿宋" w:eastAsia="仿宋" w:hAnsi="仿宋"/>
                <w:szCs w:val="21"/>
              </w:rPr>
              <w:t>2．计算功能：</w:t>
            </w:r>
          </w:p>
          <w:p w:rsidR="007F79C8" w:rsidRDefault="00014460">
            <w:pPr>
              <w:spacing w:line="240" w:lineRule="exact"/>
              <w:rPr>
                <w:rFonts w:ascii="仿宋" w:eastAsia="仿宋" w:hAnsi="仿宋"/>
                <w:szCs w:val="21"/>
              </w:rPr>
            </w:pPr>
            <w:r>
              <w:rPr>
                <w:rFonts w:ascii="仿宋" w:eastAsia="仿宋" w:hAnsi="仿宋"/>
                <w:szCs w:val="21"/>
              </w:rPr>
              <w:t>2.1、自动计算如下光合参数</w:t>
            </w:r>
          </w:p>
          <w:p w:rsidR="007F79C8" w:rsidRDefault="00014460">
            <w:pPr>
              <w:spacing w:line="240" w:lineRule="exact"/>
              <w:rPr>
                <w:rFonts w:ascii="仿宋" w:eastAsia="仿宋" w:hAnsi="仿宋"/>
                <w:szCs w:val="21"/>
              </w:rPr>
            </w:pPr>
            <w:r>
              <w:rPr>
                <w:rFonts w:ascii="仿宋" w:eastAsia="仿宋" w:hAnsi="仿宋"/>
                <w:szCs w:val="21"/>
              </w:rPr>
              <w:t>2.2、叶片光合（呼吸）速率</w:t>
            </w:r>
          </w:p>
          <w:p w:rsidR="007F79C8" w:rsidRDefault="00014460">
            <w:pPr>
              <w:spacing w:line="240" w:lineRule="exact"/>
              <w:rPr>
                <w:rFonts w:ascii="仿宋" w:eastAsia="仿宋" w:hAnsi="仿宋"/>
                <w:szCs w:val="21"/>
              </w:rPr>
            </w:pPr>
            <w:r>
              <w:rPr>
                <w:rFonts w:ascii="仿宋" w:eastAsia="仿宋" w:hAnsi="仿宋"/>
                <w:szCs w:val="21"/>
              </w:rPr>
              <w:t>2.3、叶片蒸腾速率</w:t>
            </w:r>
          </w:p>
          <w:p w:rsidR="007F79C8" w:rsidRDefault="00014460">
            <w:pPr>
              <w:spacing w:line="240" w:lineRule="exact"/>
              <w:rPr>
                <w:rFonts w:ascii="仿宋" w:eastAsia="仿宋" w:hAnsi="仿宋"/>
                <w:szCs w:val="21"/>
              </w:rPr>
            </w:pPr>
            <w:r>
              <w:rPr>
                <w:rFonts w:ascii="仿宋" w:eastAsia="仿宋" w:hAnsi="仿宋"/>
                <w:szCs w:val="21"/>
              </w:rPr>
              <w:lastRenderedPageBreak/>
              <w:t>2.4、细胞间CO2浓度</w:t>
            </w:r>
          </w:p>
          <w:p w:rsidR="007F79C8" w:rsidRDefault="00014460">
            <w:pPr>
              <w:spacing w:line="240" w:lineRule="exact"/>
              <w:rPr>
                <w:rFonts w:ascii="仿宋" w:eastAsia="仿宋" w:hAnsi="仿宋"/>
                <w:szCs w:val="21"/>
              </w:rPr>
            </w:pPr>
            <w:r>
              <w:rPr>
                <w:rFonts w:ascii="仿宋" w:eastAsia="仿宋" w:hAnsi="仿宋"/>
                <w:szCs w:val="21"/>
              </w:rPr>
              <w:t>2.5、气孔导度</w:t>
            </w:r>
          </w:p>
          <w:p w:rsidR="007F79C8" w:rsidRDefault="00014460">
            <w:pPr>
              <w:spacing w:line="240" w:lineRule="exact"/>
              <w:rPr>
                <w:rFonts w:ascii="仿宋" w:eastAsia="仿宋" w:hAnsi="仿宋"/>
                <w:szCs w:val="21"/>
              </w:rPr>
            </w:pPr>
            <w:r>
              <w:rPr>
                <w:rFonts w:ascii="仿宋" w:eastAsia="仿宋" w:hAnsi="仿宋"/>
                <w:szCs w:val="21"/>
              </w:rPr>
              <w:t>3.显示键盘功能：</w:t>
            </w:r>
          </w:p>
          <w:p w:rsidR="007F79C8" w:rsidRDefault="00014460">
            <w:pPr>
              <w:spacing w:line="240" w:lineRule="exact"/>
              <w:rPr>
                <w:rFonts w:ascii="仿宋" w:eastAsia="仿宋" w:hAnsi="仿宋"/>
                <w:szCs w:val="21"/>
              </w:rPr>
            </w:pPr>
            <w:r>
              <w:rPr>
                <w:rFonts w:ascii="仿宋" w:eastAsia="仿宋" w:hAnsi="仿宋"/>
                <w:szCs w:val="21"/>
              </w:rPr>
              <w:t>3.1、CO2浓度初/终值、RH（相对湿度）初/终值、空气温度、叶面温度</w:t>
            </w:r>
          </w:p>
          <w:p w:rsidR="007F79C8" w:rsidRDefault="00014460">
            <w:pPr>
              <w:spacing w:line="240" w:lineRule="exact"/>
              <w:rPr>
                <w:rFonts w:ascii="仿宋" w:eastAsia="仿宋" w:hAnsi="仿宋"/>
                <w:szCs w:val="21"/>
              </w:rPr>
            </w:pPr>
            <w:r>
              <w:rPr>
                <w:rFonts w:ascii="仿宋" w:eastAsia="仿宋" w:hAnsi="仿宋"/>
                <w:szCs w:val="21"/>
              </w:rPr>
              <w:t>3.2、叶面积、流量、大气压、光强（PAR）</w:t>
            </w:r>
          </w:p>
          <w:p w:rsidR="007F79C8" w:rsidRDefault="00014460">
            <w:pPr>
              <w:spacing w:line="240" w:lineRule="exact"/>
              <w:rPr>
                <w:rFonts w:ascii="仿宋" w:eastAsia="仿宋" w:hAnsi="仿宋"/>
                <w:szCs w:val="21"/>
              </w:rPr>
            </w:pPr>
            <w:r>
              <w:rPr>
                <w:rFonts w:ascii="仿宋" w:eastAsia="仿宋" w:hAnsi="仿宋"/>
                <w:szCs w:val="21"/>
              </w:rPr>
              <w:t>3.3、8个显示器分别大屏幕显示</w:t>
            </w:r>
          </w:p>
          <w:p w:rsidR="007F79C8" w:rsidRDefault="00014460">
            <w:pPr>
              <w:spacing w:line="240" w:lineRule="exact"/>
              <w:rPr>
                <w:rFonts w:ascii="仿宋" w:eastAsia="仿宋" w:hAnsi="仿宋"/>
                <w:szCs w:val="21"/>
              </w:rPr>
            </w:pPr>
            <w:r>
              <w:rPr>
                <w:rFonts w:ascii="仿宋" w:eastAsia="仿宋" w:hAnsi="仿宋"/>
                <w:szCs w:val="21"/>
              </w:rPr>
              <w:t>3.4、多键盘设计，方便设置功能</w:t>
            </w:r>
          </w:p>
          <w:p w:rsidR="007F79C8" w:rsidRDefault="00014460">
            <w:pPr>
              <w:spacing w:line="240" w:lineRule="exact"/>
              <w:rPr>
                <w:rFonts w:ascii="仿宋" w:eastAsia="仿宋" w:hAnsi="仿宋"/>
                <w:szCs w:val="21"/>
              </w:rPr>
            </w:pPr>
            <w:r>
              <w:rPr>
                <w:rFonts w:ascii="仿宋" w:eastAsia="仿宋" w:hAnsi="仿宋"/>
                <w:szCs w:val="21"/>
              </w:rPr>
              <w:t>4．软件功能：</w:t>
            </w:r>
          </w:p>
          <w:p w:rsidR="007F79C8" w:rsidRDefault="00014460">
            <w:pPr>
              <w:spacing w:line="240" w:lineRule="exact"/>
              <w:rPr>
                <w:rFonts w:ascii="仿宋" w:eastAsia="仿宋" w:hAnsi="仿宋"/>
                <w:szCs w:val="21"/>
              </w:rPr>
            </w:pPr>
            <w:r>
              <w:rPr>
                <w:rFonts w:ascii="仿宋" w:eastAsia="仿宋" w:hAnsi="仿宋"/>
                <w:szCs w:val="21"/>
              </w:rPr>
              <w:t>4.1、存储所有显示和测量的数据</w:t>
            </w:r>
          </w:p>
          <w:p w:rsidR="007F79C8" w:rsidRDefault="00014460">
            <w:pPr>
              <w:spacing w:line="240" w:lineRule="exact"/>
              <w:rPr>
                <w:rFonts w:ascii="仿宋" w:eastAsia="仿宋" w:hAnsi="仿宋"/>
                <w:szCs w:val="21"/>
              </w:rPr>
            </w:pPr>
            <w:r>
              <w:rPr>
                <w:rFonts w:ascii="仿宋" w:eastAsia="仿宋" w:hAnsi="仿宋"/>
                <w:szCs w:val="21"/>
              </w:rPr>
              <w:t>4.2、以excel格式传输所有数据</w:t>
            </w:r>
          </w:p>
          <w:p w:rsidR="007F79C8" w:rsidRDefault="00014460">
            <w:pPr>
              <w:spacing w:line="240" w:lineRule="exact"/>
              <w:rPr>
                <w:rFonts w:ascii="仿宋" w:eastAsia="仿宋" w:hAnsi="仿宋"/>
                <w:szCs w:val="21"/>
              </w:rPr>
            </w:pPr>
            <w:r>
              <w:rPr>
                <w:rFonts w:ascii="仿宋" w:eastAsia="仿宋" w:hAnsi="仿宋"/>
                <w:szCs w:val="21"/>
              </w:rPr>
              <w:t>4.3、上位机软件免费安装</w:t>
            </w:r>
          </w:p>
          <w:p w:rsidR="007F79C8" w:rsidRDefault="00014460">
            <w:pPr>
              <w:spacing w:line="240" w:lineRule="exact"/>
              <w:rPr>
                <w:rFonts w:ascii="仿宋" w:eastAsia="仿宋" w:hAnsi="仿宋"/>
                <w:szCs w:val="21"/>
              </w:rPr>
            </w:pPr>
            <w:r>
              <w:rPr>
                <w:rFonts w:ascii="仿宋" w:eastAsia="仿宋" w:hAnsi="仿宋"/>
                <w:szCs w:val="21"/>
              </w:rPr>
              <w:t>4.4、支持通过usb口固件升级</w:t>
            </w:r>
          </w:p>
          <w:p w:rsidR="007F79C8" w:rsidRDefault="00014460">
            <w:pPr>
              <w:spacing w:line="240" w:lineRule="exact"/>
              <w:rPr>
                <w:rFonts w:ascii="仿宋" w:eastAsia="仿宋" w:hAnsi="仿宋"/>
                <w:szCs w:val="21"/>
              </w:rPr>
            </w:pPr>
            <w:r>
              <w:rPr>
                <w:rFonts w:ascii="仿宋" w:eastAsia="仿宋" w:hAnsi="仿宋"/>
                <w:szCs w:val="21"/>
              </w:rPr>
              <w:t>5．移动功能：</w:t>
            </w:r>
          </w:p>
          <w:p w:rsidR="007F79C8" w:rsidRDefault="00014460">
            <w:pPr>
              <w:spacing w:line="240" w:lineRule="exact"/>
              <w:rPr>
                <w:rFonts w:ascii="仿宋" w:eastAsia="仿宋" w:hAnsi="仿宋"/>
                <w:szCs w:val="21"/>
              </w:rPr>
            </w:pPr>
            <w:r>
              <w:rPr>
                <w:rFonts w:ascii="仿宋" w:eastAsia="仿宋" w:hAnsi="仿宋"/>
                <w:szCs w:val="21"/>
              </w:rPr>
              <w:t>5.1、台式、便携两用</w:t>
            </w:r>
          </w:p>
          <w:p w:rsidR="007F79C8" w:rsidRDefault="00014460">
            <w:pPr>
              <w:spacing w:line="240" w:lineRule="exact"/>
              <w:rPr>
                <w:rFonts w:ascii="仿宋" w:eastAsia="仿宋" w:hAnsi="仿宋"/>
                <w:szCs w:val="21"/>
              </w:rPr>
            </w:pPr>
            <w:r>
              <w:rPr>
                <w:rFonts w:ascii="仿宋" w:eastAsia="仿宋" w:hAnsi="仿宋"/>
                <w:szCs w:val="21"/>
              </w:rPr>
              <w:t>5.2、防日晒机箱，一体化手柄叶室</w:t>
            </w:r>
          </w:p>
          <w:p w:rsidR="007F79C8" w:rsidRDefault="00014460">
            <w:pPr>
              <w:spacing w:line="240" w:lineRule="exact"/>
              <w:rPr>
                <w:rFonts w:ascii="仿宋" w:eastAsia="仿宋" w:hAnsi="仿宋"/>
                <w:szCs w:val="21"/>
              </w:rPr>
            </w:pPr>
            <w:r>
              <w:rPr>
                <w:rFonts w:ascii="仿宋" w:eastAsia="仿宋" w:hAnsi="仿宋"/>
                <w:szCs w:val="21"/>
              </w:rPr>
              <w:t>6．供电功能：</w:t>
            </w:r>
          </w:p>
          <w:p w:rsidR="007F79C8" w:rsidRDefault="00014460">
            <w:pPr>
              <w:spacing w:line="240" w:lineRule="exact"/>
              <w:rPr>
                <w:rFonts w:ascii="仿宋" w:eastAsia="仿宋" w:hAnsi="仿宋"/>
                <w:szCs w:val="21"/>
              </w:rPr>
            </w:pPr>
            <w:r>
              <w:rPr>
                <w:rFonts w:ascii="仿宋" w:eastAsia="仿宋" w:hAnsi="仿宋"/>
                <w:szCs w:val="21"/>
              </w:rPr>
              <w:t>6.1、交流电源适配器，可充电电池</w:t>
            </w:r>
          </w:p>
          <w:p w:rsidR="007F79C8" w:rsidRDefault="00014460">
            <w:pPr>
              <w:spacing w:line="240" w:lineRule="exact"/>
              <w:rPr>
                <w:rFonts w:ascii="仿宋" w:eastAsia="仿宋" w:hAnsi="仿宋"/>
                <w:szCs w:val="21"/>
              </w:rPr>
            </w:pPr>
            <w:r>
              <w:rPr>
                <w:rFonts w:ascii="仿宋" w:eastAsia="仿宋" w:hAnsi="仿宋"/>
                <w:szCs w:val="21"/>
              </w:rPr>
              <w:t>6.2、低电压报警（蜂鸣和灯光）</w:t>
            </w:r>
          </w:p>
          <w:p w:rsidR="007F79C8" w:rsidRDefault="00014460">
            <w:pPr>
              <w:spacing w:line="240" w:lineRule="exact"/>
              <w:rPr>
                <w:rFonts w:ascii="仿宋" w:eastAsia="仿宋" w:hAnsi="仿宋"/>
                <w:szCs w:val="21"/>
              </w:rPr>
            </w:pPr>
            <w:r>
              <w:rPr>
                <w:rFonts w:ascii="仿宋" w:eastAsia="仿宋" w:hAnsi="仿宋" w:hint="eastAsia"/>
                <w:szCs w:val="21"/>
              </w:rPr>
              <w:t>二、技术参数</w:t>
            </w:r>
          </w:p>
          <w:p w:rsidR="007F79C8" w:rsidRDefault="00014460">
            <w:pPr>
              <w:spacing w:line="240" w:lineRule="exact"/>
              <w:rPr>
                <w:rFonts w:ascii="仿宋" w:eastAsia="仿宋" w:hAnsi="仿宋"/>
                <w:szCs w:val="21"/>
              </w:rPr>
            </w:pPr>
            <w:r>
              <w:rPr>
                <w:rFonts w:ascii="仿宋" w:eastAsia="仿宋" w:hAnsi="仿宋"/>
                <w:szCs w:val="21"/>
              </w:rPr>
              <w:t>1．CO2传感器：</w:t>
            </w:r>
          </w:p>
          <w:p w:rsidR="007F79C8" w:rsidRDefault="00014460">
            <w:pPr>
              <w:spacing w:line="240" w:lineRule="exact"/>
              <w:rPr>
                <w:rFonts w:ascii="仿宋" w:eastAsia="仿宋" w:hAnsi="仿宋"/>
                <w:szCs w:val="21"/>
              </w:rPr>
            </w:pPr>
            <w:r>
              <w:rPr>
                <w:rFonts w:ascii="仿宋" w:eastAsia="仿宋" w:hAnsi="仿宋"/>
                <w:szCs w:val="21"/>
              </w:rPr>
              <w:t>1.1、类别：非扩散红外分析器</w:t>
            </w:r>
          </w:p>
          <w:p w:rsidR="007F79C8" w:rsidRDefault="00014460">
            <w:pPr>
              <w:spacing w:line="240" w:lineRule="exact"/>
              <w:rPr>
                <w:rFonts w:ascii="仿宋" w:eastAsia="仿宋" w:hAnsi="仿宋"/>
                <w:szCs w:val="21"/>
              </w:rPr>
            </w:pPr>
            <w:r>
              <w:rPr>
                <w:rFonts w:ascii="仿宋" w:eastAsia="仿宋" w:hAnsi="仿宋"/>
                <w:szCs w:val="21"/>
              </w:rPr>
              <w:t>1.2、测量范围：0～2000ppm</w:t>
            </w:r>
          </w:p>
          <w:p w:rsidR="007F79C8" w:rsidRDefault="00014460">
            <w:pPr>
              <w:spacing w:line="240" w:lineRule="exact"/>
              <w:rPr>
                <w:rFonts w:ascii="仿宋" w:eastAsia="仿宋" w:hAnsi="仿宋"/>
                <w:szCs w:val="21"/>
              </w:rPr>
            </w:pPr>
            <w:r>
              <w:rPr>
                <w:rFonts w:ascii="仿宋" w:eastAsia="仿宋" w:hAnsi="仿宋"/>
                <w:szCs w:val="21"/>
              </w:rPr>
              <w:t>1.3、分辨率：</w:t>
            </w:r>
            <w:r>
              <w:rPr>
                <w:rFonts w:ascii="仿宋" w:eastAsia="仿宋" w:hAnsi="仿宋" w:hint="eastAsia"/>
                <w:szCs w:val="21"/>
              </w:rPr>
              <w:t>≤</w:t>
            </w:r>
            <w:r>
              <w:rPr>
                <w:rFonts w:ascii="仿宋" w:eastAsia="仿宋" w:hAnsi="仿宋"/>
                <w:szCs w:val="21"/>
              </w:rPr>
              <w:t>1ppm</w:t>
            </w:r>
          </w:p>
          <w:p w:rsidR="007F79C8" w:rsidRDefault="00014460">
            <w:pPr>
              <w:spacing w:line="240" w:lineRule="exact"/>
              <w:rPr>
                <w:rFonts w:ascii="仿宋" w:eastAsia="仿宋" w:hAnsi="仿宋"/>
                <w:szCs w:val="21"/>
              </w:rPr>
            </w:pPr>
            <w:r>
              <w:rPr>
                <w:rFonts w:ascii="仿宋" w:eastAsia="仿宋" w:hAnsi="仿宋"/>
                <w:szCs w:val="21"/>
              </w:rPr>
              <w:t>2．湿度传感器</w:t>
            </w:r>
          </w:p>
          <w:p w:rsidR="007F79C8" w:rsidRDefault="00014460">
            <w:pPr>
              <w:spacing w:line="240" w:lineRule="exact"/>
              <w:rPr>
                <w:rFonts w:ascii="仿宋" w:eastAsia="仿宋" w:hAnsi="仿宋"/>
                <w:szCs w:val="21"/>
              </w:rPr>
            </w:pPr>
            <w:r>
              <w:rPr>
                <w:rFonts w:ascii="仿宋" w:eastAsia="仿宋" w:hAnsi="仿宋"/>
                <w:szCs w:val="21"/>
              </w:rPr>
              <w:t>2.1、类别：湿敏电容</w:t>
            </w:r>
          </w:p>
          <w:p w:rsidR="007F79C8" w:rsidRDefault="00014460">
            <w:pPr>
              <w:spacing w:line="240" w:lineRule="exact"/>
              <w:rPr>
                <w:rFonts w:ascii="仿宋" w:eastAsia="仿宋" w:hAnsi="仿宋"/>
                <w:szCs w:val="21"/>
              </w:rPr>
            </w:pPr>
            <w:r>
              <w:rPr>
                <w:rFonts w:ascii="仿宋" w:eastAsia="仿宋" w:hAnsi="仿宋"/>
                <w:szCs w:val="21"/>
              </w:rPr>
              <w:t>2.2、测量范围：0～100%RH</w:t>
            </w:r>
          </w:p>
          <w:p w:rsidR="007F79C8" w:rsidRDefault="00014460">
            <w:pPr>
              <w:spacing w:line="240" w:lineRule="exact"/>
              <w:rPr>
                <w:rFonts w:ascii="仿宋" w:eastAsia="仿宋" w:hAnsi="仿宋"/>
                <w:szCs w:val="21"/>
              </w:rPr>
            </w:pPr>
            <w:r>
              <w:rPr>
                <w:rFonts w:ascii="仿宋" w:eastAsia="仿宋" w:hAnsi="仿宋"/>
                <w:szCs w:val="21"/>
              </w:rPr>
              <w:t>2.3、分辨率：</w:t>
            </w:r>
            <w:r>
              <w:rPr>
                <w:rFonts w:ascii="仿宋" w:eastAsia="仿宋" w:hAnsi="仿宋" w:hint="eastAsia"/>
                <w:szCs w:val="21"/>
              </w:rPr>
              <w:t>≤</w:t>
            </w:r>
            <w:r>
              <w:rPr>
                <w:rFonts w:ascii="仿宋" w:eastAsia="仿宋" w:hAnsi="仿宋"/>
                <w:szCs w:val="21"/>
              </w:rPr>
              <w:t>0.1%</w:t>
            </w:r>
          </w:p>
          <w:p w:rsidR="007F79C8" w:rsidRDefault="00014460">
            <w:pPr>
              <w:spacing w:line="240" w:lineRule="exact"/>
              <w:rPr>
                <w:rFonts w:ascii="仿宋" w:eastAsia="仿宋" w:hAnsi="仿宋"/>
                <w:szCs w:val="21"/>
              </w:rPr>
            </w:pPr>
            <w:r>
              <w:rPr>
                <w:rFonts w:ascii="仿宋" w:eastAsia="仿宋" w:hAnsi="仿宋"/>
                <w:szCs w:val="21"/>
              </w:rPr>
              <w:t>3．温度传感器</w:t>
            </w:r>
          </w:p>
          <w:p w:rsidR="007F79C8" w:rsidRDefault="00014460">
            <w:pPr>
              <w:spacing w:line="240" w:lineRule="exact"/>
              <w:rPr>
                <w:rFonts w:ascii="仿宋" w:eastAsia="仿宋" w:hAnsi="仿宋"/>
                <w:szCs w:val="21"/>
              </w:rPr>
            </w:pPr>
            <w:r>
              <w:rPr>
                <w:rFonts w:ascii="仿宋" w:eastAsia="仿宋" w:hAnsi="仿宋"/>
                <w:szCs w:val="21"/>
              </w:rPr>
              <w:t>3.1、类别：热敏电阻</w:t>
            </w:r>
          </w:p>
          <w:p w:rsidR="007F79C8" w:rsidRDefault="00014460">
            <w:pPr>
              <w:spacing w:line="240" w:lineRule="exact"/>
              <w:rPr>
                <w:rFonts w:ascii="仿宋" w:eastAsia="仿宋" w:hAnsi="仿宋"/>
                <w:szCs w:val="21"/>
              </w:rPr>
            </w:pPr>
            <w:r>
              <w:rPr>
                <w:rFonts w:ascii="仿宋" w:eastAsia="仿宋" w:hAnsi="仿宋"/>
                <w:szCs w:val="21"/>
              </w:rPr>
              <w:t>3.2、测量范围：0～50℃</w:t>
            </w:r>
          </w:p>
          <w:p w:rsidR="007F79C8" w:rsidRDefault="00014460">
            <w:pPr>
              <w:spacing w:line="240" w:lineRule="exact"/>
              <w:rPr>
                <w:rFonts w:ascii="仿宋" w:eastAsia="仿宋" w:hAnsi="仿宋"/>
                <w:szCs w:val="21"/>
              </w:rPr>
            </w:pPr>
            <w:r>
              <w:rPr>
                <w:rFonts w:ascii="仿宋" w:eastAsia="仿宋" w:hAnsi="仿宋"/>
                <w:szCs w:val="21"/>
              </w:rPr>
              <w:t>3.3、分辨率：</w:t>
            </w:r>
            <w:r>
              <w:rPr>
                <w:rFonts w:ascii="仿宋" w:eastAsia="仿宋" w:hAnsi="仿宋" w:hint="eastAsia"/>
                <w:szCs w:val="21"/>
              </w:rPr>
              <w:t>≤</w:t>
            </w:r>
            <w:r>
              <w:rPr>
                <w:rFonts w:ascii="仿宋" w:eastAsia="仿宋" w:hAnsi="仿宋"/>
                <w:szCs w:val="21"/>
              </w:rPr>
              <w:t>0.1℃</w:t>
            </w:r>
          </w:p>
          <w:p w:rsidR="007F79C8" w:rsidRDefault="00014460">
            <w:pPr>
              <w:spacing w:line="240" w:lineRule="exact"/>
              <w:rPr>
                <w:rFonts w:ascii="仿宋" w:eastAsia="仿宋" w:hAnsi="仿宋"/>
                <w:szCs w:val="21"/>
              </w:rPr>
            </w:pPr>
            <w:r>
              <w:rPr>
                <w:rFonts w:ascii="仿宋" w:eastAsia="仿宋" w:hAnsi="仿宋"/>
                <w:szCs w:val="21"/>
              </w:rPr>
              <w:t>4．光量子传感器</w:t>
            </w:r>
          </w:p>
          <w:p w:rsidR="007F79C8" w:rsidRDefault="00014460">
            <w:pPr>
              <w:spacing w:line="240" w:lineRule="exact"/>
              <w:rPr>
                <w:rFonts w:ascii="仿宋" w:eastAsia="仿宋" w:hAnsi="仿宋"/>
                <w:szCs w:val="21"/>
              </w:rPr>
            </w:pPr>
            <w:r>
              <w:rPr>
                <w:rFonts w:ascii="仿宋" w:eastAsia="仿宋" w:hAnsi="仿宋"/>
                <w:szCs w:val="21"/>
              </w:rPr>
              <w:t>4.1、类别：带有修正滤光片的硅光电池</w:t>
            </w:r>
          </w:p>
          <w:p w:rsidR="007F79C8" w:rsidRDefault="00014460">
            <w:pPr>
              <w:spacing w:line="240" w:lineRule="exact"/>
              <w:rPr>
                <w:rFonts w:ascii="仿宋" w:eastAsia="仿宋" w:hAnsi="仿宋"/>
                <w:szCs w:val="21"/>
              </w:rPr>
            </w:pPr>
            <w:r>
              <w:rPr>
                <w:rFonts w:ascii="仿宋" w:eastAsia="仿宋" w:hAnsi="仿宋"/>
                <w:szCs w:val="21"/>
              </w:rPr>
              <w:t>4.2、测量范围：0～2500μmol/m2·s</w:t>
            </w:r>
          </w:p>
          <w:p w:rsidR="007F79C8" w:rsidRDefault="00014460">
            <w:pPr>
              <w:spacing w:line="240" w:lineRule="exact"/>
              <w:rPr>
                <w:rFonts w:ascii="仿宋" w:eastAsia="仿宋" w:hAnsi="仿宋"/>
                <w:szCs w:val="21"/>
              </w:rPr>
            </w:pPr>
            <w:r>
              <w:rPr>
                <w:rFonts w:ascii="仿宋" w:eastAsia="仿宋" w:hAnsi="仿宋"/>
                <w:szCs w:val="21"/>
              </w:rPr>
              <w:t>4.3、分辨率：≤1μmol/m2·s</w:t>
            </w:r>
          </w:p>
          <w:p w:rsidR="007F79C8" w:rsidRDefault="00014460">
            <w:pPr>
              <w:spacing w:line="240" w:lineRule="exact"/>
              <w:rPr>
                <w:rFonts w:ascii="仿宋" w:eastAsia="仿宋" w:hAnsi="仿宋"/>
                <w:szCs w:val="21"/>
              </w:rPr>
            </w:pPr>
            <w:r>
              <w:rPr>
                <w:rFonts w:ascii="仿宋" w:eastAsia="仿宋" w:hAnsi="仿宋"/>
                <w:szCs w:val="21"/>
              </w:rPr>
              <w:t>4.4、光谱范围：400～700nm</w:t>
            </w:r>
          </w:p>
          <w:p w:rsidR="007F79C8" w:rsidRDefault="00014460">
            <w:pPr>
              <w:spacing w:line="240" w:lineRule="exact"/>
              <w:rPr>
                <w:rFonts w:ascii="仿宋" w:eastAsia="仿宋" w:hAnsi="仿宋"/>
                <w:szCs w:val="21"/>
              </w:rPr>
            </w:pPr>
            <w:r>
              <w:rPr>
                <w:rFonts w:ascii="仿宋" w:eastAsia="仿宋" w:hAnsi="仿宋"/>
                <w:szCs w:val="21"/>
              </w:rPr>
              <w:t>5．流量计</w:t>
            </w:r>
          </w:p>
          <w:p w:rsidR="007F79C8" w:rsidRDefault="00014460">
            <w:pPr>
              <w:spacing w:line="240" w:lineRule="exact"/>
              <w:rPr>
                <w:rFonts w:ascii="仿宋" w:eastAsia="仿宋" w:hAnsi="仿宋"/>
                <w:szCs w:val="21"/>
              </w:rPr>
            </w:pPr>
            <w:r>
              <w:rPr>
                <w:rFonts w:ascii="仿宋" w:eastAsia="仿宋" w:hAnsi="仿宋"/>
                <w:szCs w:val="21"/>
              </w:rPr>
              <w:t>5.1、类别：微型电子流量子</w:t>
            </w:r>
          </w:p>
          <w:p w:rsidR="007F79C8" w:rsidRDefault="00014460">
            <w:pPr>
              <w:spacing w:line="240" w:lineRule="exact"/>
              <w:rPr>
                <w:rFonts w:ascii="仿宋" w:eastAsia="仿宋" w:hAnsi="仿宋"/>
                <w:szCs w:val="21"/>
              </w:rPr>
            </w:pPr>
            <w:r>
              <w:rPr>
                <w:rFonts w:ascii="仿宋" w:eastAsia="仿宋" w:hAnsi="仿宋"/>
                <w:szCs w:val="21"/>
              </w:rPr>
              <w:t>5.2、测量范围：0.0～1.0L/min</w:t>
            </w:r>
          </w:p>
          <w:p w:rsidR="007F79C8" w:rsidRDefault="00014460">
            <w:pPr>
              <w:spacing w:line="240" w:lineRule="exact"/>
              <w:rPr>
                <w:rFonts w:ascii="仿宋" w:eastAsia="仿宋" w:hAnsi="仿宋"/>
                <w:szCs w:val="21"/>
              </w:rPr>
            </w:pPr>
            <w:r>
              <w:rPr>
                <w:rFonts w:ascii="仿宋" w:eastAsia="仿宋" w:hAnsi="仿宋"/>
                <w:szCs w:val="21"/>
              </w:rPr>
              <w:t>5.3、分辨率：</w:t>
            </w:r>
            <w:r>
              <w:rPr>
                <w:rFonts w:ascii="仿宋" w:eastAsia="仿宋" w:hAnsi="仿宋" w:hint="eastAsia"/>
                <w:szCs w:val="21"/>
              </w:rPr>
              <w:t>≤</w:t>
            </w:r>
            <w:r>
              <w:rPr>
                <w:rFonts w:ascii="仿宋" w:eastAsia="仿宋" w:hAnsi="仿宋"/>
                <w:szCs w:val="21"/>
              </w:rPr>
              <w:t>0.1L/min最</w:t>
            </w:r>
          </w:p>
          <w:p w:rsidR="007F79C8" w:rsidRDefault="00014460">
            <w:pPr>
              <w:spacing w:line="240" w:lineRule="exact"/>
              <w:rPr>
                <w:rFonts w:ascii="仿宋" w:eastAsia="仿宋" w:hAnsi="仿宋"/>
                <w:szCs w:val="21"/>
              </w:rPr>
            </w:pPr>
            <w:r>
              <w:rPr>
                <w:rFonts w:ascii="仿宋" w:eastAsia="仿宋" w:hAnsi="仿宋"/>
                <w:szCs w:val="21"/>
              </w:rPr>
              <w:t>5.4、小调节跨度：</w:t>
            </w:r>
            <w:r>
              <w:rPr>
                <w:rFonts w:ascii="仿宋" w:eastAsia="仿宋" w:hAnsi="仿宋" w:hint="eastAsia"/>
                <w:szCs w:val="21"/>
              </w:rPr>
              <w:t>≤</w:t>
            </w:r>
            <w:r>
              <w:rPr>
                <w:rFonts w:ascii="仿宋" w:eastAsia="仿宋" w:hAnsi="仿宋"/>
                <w:szCs w:val="21"/>
              </w:rPr>
              <w:t>0.1L/min</w:t>
            </w:r>
          </w:p>
          <w:p w:rsidR="007F79C8" w:rsidRDefault="00014460">
            <w:pPr>
              <w:spacing w:line="240" w:lineRule="exact"/>
              <w:rPr>
                <w:rFonts w:ascii="仿宋" w:eastAsia="仿宋" w:hAnsi="仿宋"/>
                <w:szCs w:val="21"/>
              </w:rPr>
            </w:pPr>
            <w:r>
              <w:rPr>
                <w:rFonts w:ascii="仿宋" w:eastAsia="仿宋" w:hAnsi="仿宋"/>
                <w:szCs w:val="21"/>
              </w:rPr>
              <w:t>6.叶温传感器：</w:t>
            </w:r>
          </w:p>
          <w:p w:rsidR="007F79C8" w:rsidRDefault="00014460">
            <w:pPr>
              <w:spacing w:line="240" w:lineRule="exact"/>
              <w:rPr>
                <w:rFonts w:ascii="仿宋" w:eastAsia="仿宋" w:hAnsi="仿宋"/>
                <w:szCs w:val="21"/>
              </w:rPr>
            </w:pPr>
            <w:r>
              <w:rPr>
                <w:rFonts w:ascii="仿宋" w:eastAsia="仿宋" w:hAnsi="仿宋"/>
                <w:szCs w:val="21"/>
              </w:rPr>
              <w:t>6.1、类别：精密T型热电偶</w:t>
            </w:r>
          </w:p>
          <w:p w:rsidR="007F79C8" w:rsidRDefault="00014460">
            <w:pPr>
              <w:spacing w:line="240" w:lineRule="exact"/>
              <w:rPr>
                <w:rFonts w:ascii="仿宋" w:eastAsia="仿宋" w:hAnsi="仿宋"/>
                <w:szCs w:val="21"/>
              </w:rPr>
            </w:pPr>
            <w:r>
              <w:rPr>
                <w:rFonts w:ascii="仿宋" w:eastAsia="仿宋" w:hAnsi="仿宋"/>
                <w:szCs w:val="21"/>
              </w:rPr>
              <w:t>6.2、测量范围：0～50℃</w:t>
            </w:r>
          </w:p>
          <w:p w:rsidR="007F79C8" w:rsidRDefault="00014460">
            <w:pPr>
              <w:spacing w:line="240" w:lineRule="exact"/>
              <w:rPr>
                <w:rFonts w:ascii="仿宋" w:eastAsia="仿宋" w:hAnsi="仿宋"/>
                <w:szCs w:val="21"/>
              </w:rPr>
            </w:pPr>
            <w:r>
              <w:rPr>
                <w:rFonts w:ascii="仿宋" w:eastAsia="仿宋" w:hAnsi="仿宋"/>
                <w:szCs w:val="21"/>
              </w:rPr>
              <w:t>6.3、分辨率：</w:t>
            </w:r>
            <w:r>
              <w:rPr>
                <w:rFonts w:ascii="仿宋" w:eastAsia="仿宋" w:hAnsi="仿宋" w:hint="eastAsia"/>
                <w:szCs w:val="21"/>
              </w:rPr>
              <w:t>≤</w:t>
            </w:r>
            <w:r>
              <w:rPr>
                <w:rFonts w:ascii="仿宋" w:eastAsia="仿宋" w:hAnsi="仿宋"/>
                <w:szCs w:val="21"/>
              </w:rPr>
              <w:t>0.1℃</w:t>
            </w:r>
          </w:p>
          <w:p w:rsidR="007F79C8" w:rsidRDefault="00014460">
            <w:pPr>
              <w:spacing w:line="240" w:lineRule="exact"/>
              <w:rPr>
                <w:rFonts w:ascii="仿宋" w:eastAsia="仿宋" w:hAnsi="仿宋"/>
                <w:szCs w:val="21"/>
              </w:rPr>
            </w:pPr>
            <w:r>
              <w:rPr>
                <w:rFonts w:ascii="仿宋" w:eastAsia="仿宋" w:hAnsi="仿宋"/>
                <w:szCs w:val="21"/>
              </w:rPr>
              <w:t>6.4、响应时间：</w:t>
            </w:r>
            <w:r>
              <w:rPr>
                <w:rFonts w:ascii="仿宋" w:eastAsia="仿宋" w:hAnsi="仿宋" w:hint="eastAsia"/>
                <w:szCs w:val="21"/>
              </w:rPr>
              <w:t>≤</w:t>
            </w:r>
            <w:r>
              <w:rPr>
                <w:rFonts w:ascii="仿宋" w:eastAsia="仿宋" w:hAnsi="仿宋"/>
                <w:szCs w:val="21"/>
              </w:rPr>
              <w:t>1s</w:t>
            </w:r>
          </w:p>
          <w:p w:rsidR="007F79C8" w:rsidRDefault="00014460">
            <w:pPr>
              <w:spacing w:line="240" w:lineRule="exact"/>
              <w:rPr>
                <w:rFonts w:ascii="仿宋" w:eastAsia="仿宋" w:hAnsi="仿宋"/>
                <w:szCs w:val="21"/>
              </w:rPr>
            </w:pPr>
            <w:r>
              <w:rPr>
                <w:rFonts w:ascii="仿宋" w:eastAsia="仿宋" w:hAnsi="仿宋"/>
                <w:szCs w:val="21"/>
              </w:rPr>
              <w:t>7．主机</w:t>
            </w:r>
          </w:p>
          <w:p w:rsidR="007F79C8" w:rsidRDefault="00014460">
            <w:pPr>
              <w:spacing w:line="240" w:lineRule="exact"/>
              <w:rPr>
                <w:rFonts w:ascii="仿宋" w:eastAsia="仿宋" w:hAnsi="仿宋"/>
                <w:szCs w:val="21"/>
              </w:rPr>
            </w:pPr>
            <w:r>
              <w:rPr>
                <w:rFonts w:ascii="仿宋" w:eastAsia="仿宋" w:hAnsi="仿宋"/>
                <w:szCs w:val="21"/>
              </w:rPr>
              <w:t>8.1、显示器：8个独立显示器</w:t>
            </w:r>
          </w:p>
          <w:p w:rsidR="007F79C8" w:rsidRDefault="00014460">
            <w:pPr>
              <w:spacing w:line="240" w:lineRule="exact"/>
              <w:rPr>
                <w:rFonts w:ascii="仿宋" w:eastAsia="仿宋" w:hAnsi="仿宋"/>
                <w:szCs w:val="21"/>
              </w:rPr>
            </w:pPr>
            <w:r>
              <w:rPr>
                <w:rFonts w:ascii="仿宋" w:eastAsia="仿宋" w:hAnsi="仿宋"/>
                <w:szCs w:val="21"/>
              </w:rPr>
              <w:t>8.2、电源：7.2V10AH可充电锂电；220VAC电源适配器</w:t>
            </w:r>
          </w:p>
          <w:p w:rsidR="007F79C8" w:rsidRDefault="00014460">
            <w:pPr>
              <w:spacing w:line="240" w:lineRule="exact"/>
              <w:rPr>
                <w:rFonts w:ascii="仿宋" w:eastAsia="仿宋" w:hAnsi="仿宋"/>
                <w:szCs w:val="21"/>
              </w:rPr>
            </w:pPr>
            <w:r>
              <w:rPr>
                <w:rFonts w:ascii="仿宋" w:eastAsia="仿宋" w:hAnsi="仿宋"/>
                <w:szCs w:val="21"/>
              </w:rPr>
              <w:t>8.3、存储：可存储1024组数据</w:t>
            </w:r>
          </w:p>
          <w:p w:rsidR="007F79C8" w:rsidRDefault="00014460">
            <w:pPr>
              <w:spacing w:line="240" w:lineRule="exact"/>
              <w:rPr>
                <w:rFonts w:ascii="仿宋" w:eastAsia="仿宋" w:hAnsi="仿宋"/>
                <w:szCs w:val="21"/>
              </w:rPr>
            </w:pPr>
            <w:r>
              <w:rPr>
                <w:rFonts w:ascii="仿宋" w:eastAsia="仿宋" w:hAnsi="仿宋"/>
                <w:szCs w:val="21"/>
              </w:rPr>
              <w:t>8.4、传输：USB口</w:t>
            </w:r>
          </w:p>
          <w:p w:rsidR="007F79C8" w:rsidRDefault="00014460">
            <w:pPr>
              <w:spacing w:line="240" w:lineRule="exact"/>
              <w:rPr>
                <w:rFonts w:ascii="仿宋" w:eastAsia="仿宋" w:hAnsi="仿宋"/>
                <w:szCs w:val="21"/>
              </w:rPr>
            </w:pPr>
            <w:r>
              <w:rPr>
                <w:rFonts w:ascii="仿宋" w:eastAsia="仿宋" w:hAnsi="仿宋"/>
                <w:szCs w:val="21"/>
              </w:rPr>
              <w:t>8.工作环境：</w:t>
            </w:r>
          </w:p>
          <w:p w:rsidR="007F79C8" w:rsidRDefault="00014460">
            <w:pPr>
              <w:spacing w:line="240" w:lineRule="exact"/>
              <w:rPr>
                <w:rFonts w:ascii="仿宋" w:eastAsia="仿宋" w:hAnsi="仿宋"/>
                <w:szCs w:val="21"/>
              </w:rPr>
            </w:pPr>
            <w:r>
              <w:rPr>
                <w:rFonts w:ascii="仿宋" w:eastAsia="仿宋" w:hAnsi="仿宋" w:hint="eastAsia"/>
                <w:szCs w:val="21"/>
              </w:rPr>
              <w:t>温度：</w:t>
            </w:r>
            <w:r>
              <w:rPr>
                <w:rFonts w:ascii="仿宋" w:eastAsia="仿宋" w:hAnsi="仿宋"/>
                <w:szCs w:val="21"/>
              </w:rPr>
              <w:t>-20~50℃，湿度：0~100%RH不结露</w:t>
            </w:r>
          </w:p>
          <w:p w:rsidR="007F79C8" w:rsidRDefault="00014460">
            <w:pPr>
              <w:spacing w:line="240" w:lineRule="exact"/>
              <w:rPr>
                <w:rFonts w:ascii="仿宋" w:eastAsia="仿宋" w:hAnsi="仿宋"/>
                <w:szCs w:val="21"/>
              </w:rPr>
            </w:pPr>
            <w:r>
              <w:rPr>
                <w:rFonts w:ascii="仿宋" w:eastAsia="仿宋" w:hAnsi="仿宋"/>
                <w:szCs w:val="21"/>
              </w:rPr>
              <w:t>9．叶室（可任选一款）：</w:t>
            </w:r>
          </w:p>
          <w:p w:rsidR="007F79C8" w:rsidRDefault="00014460">
            <w:pPr>
              <w:spacing w:line="240" w:lineRule="exact"/>
              <w:rPr>
                <w:rFonts w:ascii="仿宋" w:eastAsia="仿宋" w:hAnsi="仿宋"/>
                <w:szCs w:val="21"/>
              </w:rPr>
            </w:pPr>
            <w:r>
              <w:rPr>
                <w:rFonts w:ascii="仿宋" w:eastAsia="仿宋" w:hAnsi="仿宋" w:hint="eastAsia"/>
                <w:szCs w:val="21"/>
              </w:rPr>
              <w:t>Ⅰ型：（</w:t>
            </w:r>
            <w:r>
              <w:rPr>
                <w:rFonts w:ascii="仿宋" w:eastAsia="仿宋" w:hAnsi="仿宋"/>
                <w:szCs w:val="21"/>
              </w:rPr>
              <w:t>25×25mm）</w:t>
            </w:r>
          </w:p>
          <w:p w:rsidR="007F79C8" w:rsidRDefault="00014460">
            <w:pPr>
              <w:spacing w:line="240" w:lineRule="exact"/>
              <w:rPr>
                <w:rFonts w:ascii="仿宋" w:eastAsia="仿宋" w:hAnsi="仿宋"/>
                <w:szCs w:val="21"/>
              </w:rPr>
            </w:pPr>
            <w:r>
              <w:rPr>
                <w:rFonts w:ascii="仿宋" w:eastAsia="仿宋" w:hAnsi="仿宋" w:hint="eastAsia"/>
                <w:szCs w:val="21"/>
              </w:rPr>
              <w:t>Ⅱ型：（</w:t>
            </w:r>
            <w:r>
              <w:rPr>
                <w:rFonts w:ascii="仿宋" w:eastAsia="仿宋" w:hAnsi="仿宋"/>
                <w:szCs w:val="21"/>
              </w:rPr>
              <w:t>55×20mm）</w:t>
            </w:r>
          </w:p>
          <w:p w:rsidR="007F79C8" w:rsidRDefault="00014460">
            <w:pPr>
              <w:spacing w:line="240" w:lineRule="exact"/>
              <w:rPr>
                <w:rFonts w:ascii="仿宋" w:eastAsia="仿宋" w:hAnsi="仿宋"/>
                <w:szCs w:val="21"/>
              </w:rPr>
            </w:pPr>
            <w:r>
              <w:rPr>
                <w:rFonts w:ascii="仿宋" w:eastAsia="仿宋" w:hAnsi="仿宋"/>
                <w:szCs w:val="21"/>
              </w:rPr>
              <w:t>III型：(65×10mm)</w:t>
            </w:r>
          </w:p>
          <w:p w:rsidR="007F79C8" w:rsidRDefault="00014460">
            <w:pPr>
              <w:spacing w:line="240" w:lineRule="exact"/>
              <w:rPr>
                <w:rFonts w:ascii="仿宋" w:eastAsia="仿宋" w:hAnsi="仿宋"/>
                <w:szCs w:val="21"/>
              </w:rPr>
            </w:pPr>
            <w:r>
              <w:rPr>
                <w:rFonts w:ascii="仿宋" w:eastAsia="仿宋" w:hAnsi="仿宋"/>
                <w:szCs w:val="21"/>
              </w:rPr>
              <w:lastRenderedPageBreak/>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-20</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石蜡冷冻切片机</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切片厚度：</w:t>
            </w:r>
            <w:r>
              <w:rPr>
                <w:rFonts w:ascii="仿宋" w:eastAsia="仿宋" w:hAnsi="仿宋"/>
                <w:szCs w:val="21"/>
              </w:rPr>
              <w:t>0-100um</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一、主要功能</w:t>
            </w:r>
          </w:p>
          <w:p w:rsidR="007F79C8" w:rsidRDefault="00014460">
            <w:pPr>
              <w:spacing w:line="240" w:lineRule="exact"/>
              <w:rPr>
                <w:rFonts w:ascii="仿宋" w:eastAsia="仿宋" w:hAnsi="仿宋"/>
                <w:szCs w:val="21"/>
              </w:rPr>
            </w:pPr>
            <w:r>
              <w:rPr>
                <w:rFonts w:ascii="仿宋" w:eastAsia="仿宋" w:hAnsi="仿宋"/>
                <w:szCs w:val="21"/>
              </w:rPr>
              <w:t>1.该机的冷冻系统采用大功率半导体温差致冷原理，先进的纳米材料和液晶显示，有设置温度，实际温度，自动恒温控制，自动报警系统，有记忆功能，自动回缩和自动除霜功能，自动切片计数功能，快速修片功能，提高工作效率。手轮可以任意位置锁住，样品夹头可以快速互换。既能快速冷冻进行冷冻切片,同时能进行常规的石蜡切片。是生物组织学和临床病理学的理想产品。</w:t>
            </w:r>
          </w:p>
          <w:p w:rsidR="007F79C8" w:rsidRDefault="00014460">
            <w:pPr>
              <w:spacing w:line="240" w:lineRule="exact"/>
              <w:rPr>
                <w:rFonts w:ascii="仿宋" w:eastAsia="仿宋" w:hAnsi="仿宋"/>
                <w:szCs w:val="21"/>
              </w:rPr>
            </w:pPr>
            <w:r>
              <w:rPr>
                <w:rFonts w:ascii="仿宋" w:eastAsia="仿宋" w:hAnsi="仿宋"/>
                <w:szCs w:val="21"/>
              </w:rPr>
              <w:t xml:space="preserve">2.蜡块夹和包埋盒夹头徒手5秒可快速互换，使操作者切片时更加方便快捷。 </w:t>
            </w:r>
          </w:p>
          <w:p w:rsidR="007F79C8" w:rsidRDefault="00014460">
            <w:pPr>
              <w:spacing w:line="240" w:lineRule="exact"/>
              <w:rPr>
                <w:rFonts w:ascii="仿宋" w:eastAsia="仿宋" w:hAnsi="仿宋"/>
                <w:szCs w:val="21"/>
              </w:rPr>
            </w:pPr>
            <w:r>
              <w:rPr>
                <w:rFonts w:ascii="仿宋" w:eastAsia="仿宋" w:hAnsi="仿宋"/>
                <w:szCs w:val="21"/>
              </w:rPr>
              <w:t>3.修片切片均为步进电机，电机进样后具有自动停止功能。</w:t>
            </w:r>
          </w:p>
          <w:p w:rsidR="007F79C8" w:rsidRDefault="00014460">
            <w:pPr>
              <w:spacing w:line="240" w:lineRule="exact"/>
              <w:rPr>
                <w:rFonts w:ascii="仿宋" w:eastAsia="仿宋" w:hAnsi="仿宋"/>
                <w:szCs w:val="21"/>
              </w:rPr>
            </w:pPr>
            <w:r>
              <w:rPr>
                <w:rFonts w:ascii="仿宋" w:eastAsia="仿宋" w:hAnsi="仿宋"/>
                <w:szCs w:val="21"/>
              </w:rPr>
              <w:t>4.刀架采用特殊工艺加工，切片时不沾片、不卷片。</w:t>
            </w:r>
          </w:p>
          <w:p w:rsidR="007F79C8" w:rsidRDefault="00014460">
            <w:pPr>
              <w:spacing w:line="240" w:lineRule="exact"/>
              <w:rPr>
                <w:rFonts w:ascii="仿宋" w:eastAsia="仿宋" w:hAnsi="仿宋"/>
                <w:szCs w:val="21"/>
              </w:rPr>
            </w:pPr>
            <w:r>
              <w:rPr>
                <w:rFonts w:ascii="仿宋" w:eastAsia="仿宋" w:hAnsi="仿宋"/>
                <w:szCs w:val="21"/>
              </w:rPr>
              <w:t>5.样本夹可360°任意旋转固定，方便不同切片要求。</w:t>
            </w:r>
          </w:p>
          <w:p w:rsidR="007F79C8" w:rsidRDefault="00014460">
            <w:pPr>
              <w:spacing w:line="240" w:lineRule="exact"/>
              <w:rPr>
                <w:rFonts w:ascii="仿宋" w:eastAsia="仿宋" w:hAnsi="仿宋"/>
                <w:szCs w:val="21"/>
              </w:rPr>
            </w:pPr>
            <w:r>
              <w:rPr>
                <w:rFonts w:ascii="仿宋" w:eastAsia="仿宋" w:hAnsi="仿宋" w:hint="eastAsia"/>
                <w:szCs w:val="21"/>
              </w:rPr>
              <w:t>二、主要技术参数：</w:t>
            </w:r>
          </w:p>
          <w:p w:rsidR="007F79C8" w:rsidRDefault="00014460">
            <w:pPr>
              <w:spacing w:line="240" w:lineRule="exact"/>
              <w:rPr>
                <w:rFonts w:ascii="仿宋" w:eastAsia="仿宋" w:hAnsi="仿宋"/>
                <w:szCs w:val="21"/>
              </w:rPr>
            </w:pPr>
            <w:r>
              <w:rPr>
                <w:rFonts w:ascii="仿宋" w:eastAsia="仿宋" w:hAnsi="仿宋"/>
                <w:szCs w:val="21"/>
              </w:rPr>
              <w:t>1.切片厚度：0-100um</w:t>
            </w:r>
          </w:p>
          <w:p w:rsidR="007F79C8" w:rsidRDefault="00014460">
            <w:pPr>
              <w:spacing w:line="240" w:lineRule="exact"/>
              <w:rPr>
                <w:rFonts w:ascii="仿宋" w:eastAsia="仿宋" w:hAnsi="仿宋"/>
                <w:szCs w:val="21"/>
              </w:rPr>
            </w:pPr>
            <w:r>
              <w:rPr>
                <w:rFonts w:ascii="仿宋" w:eastAsia="仿宋" w:hAnsi="仿宋"/>
                <w:szCs w:val="21"/>
              </w:rPr>
              <w:t>2.切片厚度设定范围： 0-2um，以0.5um 递进；2-10um以1um递进，10-20um以2um递进，20-50um以5um递进，50-100um以10um递进。</w:t>
            </w:r>
          </w:p>
          <w:p w:rsidR="007F79C8" w:rsidRDefault="00014460">
            <w:pPr>
              <w:spacing w:line="240" w:lineRule="exact"/>
              <w:rPr>
                <w:rFonts w:ascii="仿宋" w:eastAsia="仿宋" w:hAnsi="仿宋"/>
                <w:szCs w:val="21"/>
              </w:rPr>
            </w:pPr>
            <w:r>
              <w:rPr>
                <w:rFonts w:ascii="仿宋" w:eastAsia="仿宋" w:hAnsi="仿宋"/>
                <w:szCs w:val="21"/>
              </w:rPr>
              <w:t xml:space="preserve">3.修片厚度范围：0-600um </w:t>
            </w:r>
          </w:p>
          <w:p w:rsidR="007F79C8" w:rsidRDefault="00014460">
            <w:pPr>
              <w:spacing w:line="240" w:lineRule="exact"/>
              <w:rPr>
                <w:rFonts w:ascii="仿宋" w:eastAsia="仿宋" w:hAnsi="仿宋"/>
                <w:szCs w:val="21"/>
              </w:rPr>
            </w:pPr>
            <w:r>
              <w:rPr>
                <w:rFonts w:ascii="仿宋" w:eastAsia="仿宋" w:hAnsi="仿宋"/>
                <w:szCs w:val="21"/>
              </w:rPr>
              <w:t>4.样品最大水平移位：</w:t>
            </w:r>
            <w:r>
              <w:rPr>
                <w:rFonts w:ascii="仿宋" w:eastAsia="仿宋" w:hAnsi="仿宋" w:hint="eastAsia"/>
                <w:szCs w:val="21"/>
              </w:rPr>
              <w:t>≥</w:t>
            </w:r>
            <w:r>
              <w:rPr>
                <w:rFonts w:ascii="仿宋" w:eastAsia="仿宋" w:hAnsi="仿宋"/>
                <w:szCs w:val="21"/>
              </w:rPr>
              <w:t xml:space="preserve">30mm </w:t>
            </w:r>
          </w:p>
          <w:p w:rsidR="007F79C8" w:rsidRDefault="00014460">
            <w:pPr>
              <w:spacing w:line="240" w:lineRule="exact"/>
              <w:rPr>
                <w:rFonts w:ascii="仿宋" w:eastAsia="仿宋" w:hAnsi="仿宋"/>
                <w:szCs w:val="21"/>
              </w:rPr>
            </w:pPr>
            <w:r>
              <w:rPr>
                <w:rFonts w:ascii="仿宋" w:eastAsia="仿宋" w:hAnsi="仿宋"/>
                <w:szCs w:val="21"/>
              </w:rPr>
              <w:t xml:space="preserve">5.样品最大垂直平移位: </w:t>
            </w:r>
            <w:r>
              <w:rPr>
                <w:rFonts w:ascii="仿宋" w:eastAsia="仿宋" w:hAnsi="仿宋" w:hint="eastAsia"/>
                <w:szCs w:val="21"/>
              </w:rPr>
              <w:t>≥</w:t>
            </w:r>
            <w:r>
              <w:rPr>
                <w:rFonts w:ascii="仿宋" w:eastAsia="仿宋" w:hAnsi="仿宋"/>
                <w:szCs w:val="21"/>
              </w:rPr>
              <w:t xml:space="preserve">70mm </w:t>
            </w:r>
          </w:p>
          <w:p w:rsidR="007F79C8" w:rsidRDefault="00014460">
            <w:pPr>
              <w:spacing w:line="240" w:lineRule="exact"/>
              <w:rPr>
                <w:rFonts w:ascii="仿宋" w:eastAsia="仿宋" w:hAnsi="仿宋"/>
                <w:szCs w:val="21"/>
              </w:rPr>
            </w:pPr>
            <w:r>
              <w:rPr>
                <w:rFonts w:ascii="仿宋" w:eastAsia="仿宋" w:hAnsi="仿宋"/>
                <w:szCs w:val="21"/>
              </w:rPr>
              <w:t>6.自动回缩：</w:t>
            </w:r>
            <w:r>
              <w:rPr>
                <w:rFonts w:ascii="仿宋" w:eastAsia="仿宋" w:hAnsi="仿宋" w:hint="eastAsia"/>
                <w:szCs w:val="21"/>
              </w:rPr>
              <w:t>≤</w:t>
            </w:r>
            <w:r>
              <w:rPr>
                <w:rFonts w:ascii="仿宋" w:eastAsia="仿宋" w:hAnsi="仿宋"/>
                <w:szCs w:val="21"/>
              </w:rPr>
              <w:t xml:space="preserve">12um </w:t>
            </w:r>
          </w:p>
          <w:p w:rsidR="007F79C8" w:rsidRDefault="00014460">
            <w:pPr>
              <w:spacing w:line="240" w:lineRule="exact"/>
              <w:rPr>
                <w:rFonts w:ascii="仿宋" w:eastAsia="仿宋" w:hAnsi="仿宋"/>
                <w:szCs w:val="21"/>
              </w:rPr>
            </w:pPr>
            <w:r>
              <w:rPr>
                <w:rFonts w:ascii="仿宋" w:eastAsia="仿宋" w:hAnsi="仿宋"/>
                <w:szCs w:val="21"/>
              </w:rPr>
              <w:t>7.修片调节最小分度值：</w:t>
            </w:r>
            <w:r>
              <w:rPr>
                <w:rFonts w:ascii="仿宋" w:eastAsia="仿宋" w:hAnsi="仿宋" w:hint="eastAsia"/>
                <w:szCs w:val="21"/>
              </w:rPr>
              <w:t>≤</w:t>
            </w:r>
            <w:r>
              <w:rPr>
                <w:rFonts w:ascii="仿宋" w:eastAsia="仿宋" w:hAnsi="仿宋"/>
                <w:szCs w:val="21"/>
              </w:rPr>
              <w:t xml:space="preserve">1um </w:t>
            </w:r>
          </w:p>
          <w:p w:rsidR="007F79C8" w:rsidRDefault="00014460">
            <w:pPr>
              <w:spacing w:line="240" w:lineRule="exact"/>
              <w:rPr>
                <w:rFonts w:ascii="仿宋" w:eastAsia="仿宋" w:hAnsi="仿宋"/>
                <w:szCs w:val="21"/>
              </w:rPr>
            </w:pPr>
            <w:r>
              <w:rPr>
                <w:rFonts w:ascii="仿宋" w:eastAsia="仿宋" w:hAnsi="仿宋"/>
                <w:szCs w:val="21"/>
              </w:rPr>
              <w:t>8.切片调节最小分度值：</w:t>
            </w:r>
            <w:r>
              <w:rPr>
                <w:rFonts w:ascii="仿宋" w:eastAsia="仿宋" w:hAnsi="仿宋" w:hint="eastAsia"/>
                <w:szCs w:val="21"/>
              </w:rPr>
              <w:t>≤</w:t>
            </w:r>
            <w:r>
              <w:rPr>
                <w:rFonts w:ascii="仿宋" w:eastAsia="仿宋" w:hAnsi="仿宋"/>
                <w:szCs w:val="21"/>
              </w:rPr>
              <w:t xml:space="preserve">0.5um </w:t>
            </w:r>
          </w:p>
          <w:p w:rsidR="007F79C8" w:rsidRDefault="00014460">
            <w:pPr>
              <w:spacing w:line="240" w:lineRule="exact"/>
              <w:rPr>
                <w:rFonts w:ascii="仿宋" w:eastAsia="仿宋" w:hAnsi="仿宋"/>
                <w:szCs w:val="21"/>
              </w:rPr>
            </w:pPr>
            <w:r>
              <w:rPr>
                <w:rFonts w:ascii="仿宋" w:eastAsia="仿宋" w:hAnsi="仿宋"/>
                <w:szCs w:val="21"/>
              </w:rPr>
              <w:t xml:space="preserve">9.切片精度：±5% 大容量废屑槽 </w:t>
            </w:r>
          </w:p>
          <w:p w:rsidR="007F79C8" w:rsidRDefault="00014460">
            <w:pPr>
              <w:spacing w:line="240" w:lineRule="exact"/>
              <w:rPr>
                <w:rFonts w:ascii="仿宋" w:eastAsia="仿宋" w:hAnsi="仿宋"/>
                <w:szCs w:val="21"/>
              </w:rPr>
            </w:pPr>
            <w:r>
              <w:rPr>
                <w:rFonts w:ascii="仿宋" w:eastAsia="仿宋" w:hAnsi="仿宋"/>
                <w:szCs w:val="21"/>
              </w:rPr>
              <w:t>10.冷冻台最大面积：</w:t>
            </w:r>
            <w:r>
              <w:rPr>
                <w:rFonts w:ascii="仿宋" w:eastAsia="仿宋" w:hAnsi="仿宋" w:hint="eastAsia"/>
                <w:szCs w:val="21"/>
              </w:rPr>
              <w:t>≥</w:t>
            </w:r>
            <w:r>
              <w:rPr>
                <w:rFonts w:ascii="仿宋" w:eastAsia="仿宋" w:hAnsi="仿宋"/>
                <w:szCs w:val="21"/>
              </w:rPr>
              <w:t>45×40mm</w:t>
            </w:r>
          </w:p>
          <w:p w:rsidR="007F79C8" w:rsidRDefault="00014460">
            <w:pPr>
              <w:spacing w:line="240" w:lineRule="exact"/>
              <w:rPr>
                <w:rFonts w:ascii="仿宋" w:eastAsia="仿宋" w:hAnsi="仿宋"/>
                <w:szCs w:val="21"/>
              </w:rPr>
            </w:pPr>
            <w:r>
              <w:rPr>
                <w:rFonts w:ascii="仿宋" w:eastAsia="仿宋" w:hAnsi="仿宋"/>
                <w:szCs w:val="21"/>
              </w:rPr>
              <w:t>11.最大切片截面：</w:t>
            </w:r>
            <w:r>
              <w:rPr>
                <w:rFonts w:ascii="仿宋" w:eastAsia="仿宋" w:hAnsi="仿宋" w:hint="eastAsia"/>
                <w:szCs w:val="21"/>
              </w:rPr>
              <w:t>≥</w:t>
            </w:r>
            <w:r>
              <w:rPr>
                <w:rFonts w:ascii="仿宋" w:eastAsia="仿宋" w:hAnsi="仿宋"/>
                <w:szCs w:val="21"/>
              </w:rPr>
              <w:t>50×45mm</w:t>
            </w:r>
          </w:p>
          <w:p w:rsidR="007F79C8" w:rsidRDefault="00014460">
            <w:pPr>
              <w:spacing w:line="240" w:lineRule="exact"/>
              <w:rPr>
                <w:rFonts w:ascii="仿宋" w:eastAsia="仿宋" w:hAnsi="仿宋"/>
                <w:szCs w:val="21"/>
              </w:rPr>
            </w:pPr>
            <w:r>
              <w:rPr>
                <w:rFonts w:ascii="仿宋" w:eastAsia="仿宋" w:hAnsi="仿宋"/>
                <w:szCs w:val="21"/>
              </w:rPr>
              <w:t>12.冷冻台最大温差</w:t>
            </w:r>
            <w:r>
              <w:rPr>
                <w:rFonts w:ascii="仿宋" w:eastAsia="仿宋" w:hAnsi="仿宋" w:hint="eastAsia"/>
                <w:szCs w:val="21"/>
              </w:rPr>
              <w:t>≥</w:t>
            </w:r>
            <w:r>
              <w:rPr>
                <w:rFonts w:ascii="仿宋" w:eastAsia="仿宋" w:hAnsi="仿宋"/>
                <w:szCs w:val="21"/>
              </w:rPr>
              <w:t>60℃</w:t>
            </w:r>
          </w:p>
          <w:p w:rsidR="007F79C8" w:rsidRDefault="00014460">
            <w:pPr>
              <w:spacing w:line="240" w:lineRule="exact"/>
              <w:rPr>
                <w:rFonts w:ascii="仿宋" w:eastAsia="仿宋" w:hAnsi="仿宋"/>
                <w:szCs w:val="21"/>
              </w:rPr>
            </w:pPr>
            <w:r>
              <w:rPr>
                <w:rFonts w:ascii="仿宋" w:eastAsia="仿宋" w:hAnsi="仿宋"/>
                <w:szCs w:val="21"/>
              </w:rPr>
              <w:t>13.冷刀与刀背成</w:t>
            </w:r>
            <w:r>
              <w:rPr>
                <w:rFonts w:ascii="仿宋" w:eastAsia="仿宋" w:hAnsi="仿宋" w:hint="eastAsia"/>
                <w:szCs w:val="21"/>
              </w:rPr>
              <w:t>≥</w:t>
            </w:r>
            <w:r>
              <w:rPr>
                <w:rFonts w:ascii="仿宋" w:eastAsia="仿宋" w:hAnsi="仿宋"/>
                <w:szCs w:val="21"/>
              </w:rPr>
              <w:t>45°角切片，角度越小更易沾片</w:t>
            </w:r>
          </w:p>
          <w:p w:rsidR="007F79C8" w:rsidRDefault="00014460">
            <w:pPr>
              <w:spacing w:line="240" w:lineRule="exact"/>
              <w:rPr>
                <w:rFonts w:ascii="仿宋" w:eastAsia="仿宋" w:hAnsi="仿宋"/>
                <w:szCs w:val="21"/>
              </w:rPr>
            </w:pPr>
            <w:r>
              <w:rPr>
                <w:rFonts w:ascii="仿宋" w:eastAsia="仿宋" w:hAnsi="仿宋"/>
                <w:szCs w:val="21"/>
              </w:rPr>
              <w:t>14.冷刀采用磁性吸附，操作拆卸方便。</w:t>
            </w:r>
          </w:p>
          <w:p w:rsidR="007F79C8" w:rsidRDefault="00014460">
            <w:pPr>
              <w:spacing w:line="240" w:lineRule="exact"/>
              <w:rPr>
                <w:rFonts w:ascii="仿宋" w:eastAsia="仿宋" w:hAnsi="仿宋"/>
                <w:szCs w:val="21"/>
              </w:rPr>
            </w:pPr>
            <w:r>
              <w:rPr>
                <w:rFonts w:ascii="仿宋" w:eastAsia="仿宋" w:hAnsi="仿宋"/>
                <w:szCs w:val="21"/>
              </w:rPr>
              <w:t>15.冷刀冷冻刀最大温差≥50℃冷台同屏分别显示预置温度和实时温度</w:t>
            </w:r>
          </w:p>
          <w:p w:rsidR="007F79C8" w:rsidRDefault="00014460">
            <w:pPr>
              <w:spacing w:line="240" w:lineRule="exact"/>
              <w:rPr>
                <w:rFonts w:ascii="仿宋" w:eastAsia="仿宋" w:hAnsi="仿宋"/>
                <w:szCs w:val="21"/>
              </w:rPr>
            </w:pPr>
            <w:r>
              <w:rPr>
                <w:rFonts w:ascii="仿宋" w:eastAsia="仿宋" w:hAnsi="仿宋"/>
                <w:szCs w:val="21"/>
              </w:rPr>
              <w:t>16.具有记忆、省电功能，运行后自动保留设置温度；自动恒温</w:t>
            </w:r>
          </w:p>
          <w:p w:rsidR="007F79C8" w:rsidRDefault="00014460">
            <w:pPr>
              <w:spacing w:line="240" w:lineRule="exact"/>
              <w:rPr>
                <w:rFonts w:ascii="仿宋" w:eastAsia="仿宋" w:hAnsi="仿宋"/>
                <w:szCs w:val="21"/>
              </w:rPr>
            </w:pPr>
            <w:r>
              <w:rPr>
                <w:rFonts w:ascii="仿宋" w:eastAsia="仿宋" w:hAnsi="仿宋"/>
                <w:szCs w:val="21"/>
              </w:rPr>
              <w:t>17.除霜温度显示，除霜后自动恢复致冷工作状态致冷速度2-7分钟就可达到切片温度。</w:t>
            </w:r>
          </w:p>
          <w:p w:rsidR="007F79C8" w:rsidRDefault="00014460">
            <w:pPr>
              <w:spacing w:line="240" w:lineRule="exact"/>
              <w:rPr>
                <w:rFonts w:ascii="仿宋" w:eastAsia="仿宋" w:hAnsi="仿宋"/>
                <w:szCs w:val="21"/>
              </w:rPr>
            </w:pPr>
            <w:r>
              <w:rPr>
                <w:rFonts w:ascii="仿宋" w:eastAsia="仿宋" w:hAnsi="仿宋" w:hint="eastAsia"/>
                <w:szCs w:val="21"/>
              </w:rPr>
              <w:t>三、配置：</w:t>
            </w:r>
          </w:p>
          <w:p w:rsidR="007F79C8" w:rsidRDefault="00014460">
            <w:pPr>
              <w:spacing w:line="240" w:lineRule="exact"/>
              <w:rPr>
                <w:rFonts w:ascii="仿宋" w:eastAsia="仿宋" w:hAnsi="仿宋"/>
                <w:szCs w:val="21"/>
              </w:rPr>
            </w:pPr>
            <w:r>
              <w:rPr>
                <w:rFonts w:ascii="仿宋" w:eastAsia="仿宋" w:hAnsi="仿宋"/>
                <w:szCs w:val="21"/>
              </w:rPr>
              <w:t>1.主机</w:t>
            </w:r>
          </w:p>
          <w:p w:rsidR="007F79C8" w:rsidRDefault="00014460">
            <w:pPr>
              <w:spacing w:line="240" w:lineRule="exact"/>
              <w:rPr>
                <w:rFonts w:ascii="仿宋" w:eastAsia="仿宋" w:hAnsi="仿宋"/>
                <w:szCs w:val="21"/>
              </w:rPr>
            </w:pPr>
            <w:r>
              <w:rPr>
                <w:rFonts w:ascii="仿宋" w:eastAsia="仿宋" w:hAnsi="仿宋"/>
                <w:szCs w:val="21"/>
              </w:rPr>
              <w:t>2.摊烤片机</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-21</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液氮罐</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容积（</w:t>
            </w:r>
            <w:r>
              <w:rPr>
                <w:rFonts w:ascii="仿宋" w:eastAsia="仿宋" w:hAnsi="仿宋"/>
                <w:szCs w:val="21"/>
              </w:rPr>
              <w:t>L）</w:t>
            </w:r>
            <w:r>
              <w:rPr>
                <w:rFonts w:ascii="仿宋" w:eastAsia="仿宋" w:hAnsi="仿宋" w:hint="eastAsia"/>
                <w:szCs w:val="21"/>
              </w:rPr>
              <w:t>：≥</w:t>
            </w:r>
            <w:r>
              <w:rPr>
                <w:rFonts w:ascii="仿宋" w:eastAsia="仿宋" w:hAnsi="仿宋"/>
                <w:szCs w:val="21"/>
              </w:rPr>
              <w:t>10</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1、产品性能：</w:t>
            </w:r>
          </w:p>
          <w:p w:rsidR="007F79C8" w:rsidRDefault="00014460">
            <w:pPr>
              <w:pStyle w:val="af"/>
              <w:numPr>
                <w:ilvl w:val="0"/>
                <w:numId w:val="12"/>
              </w:numPr>
              <w:spacing w:line="240" w:lineRule="exact"/>
              <w:ind w:firstLineChars="0"/>
              <w:rPr>
                <w:rFonts w:ascii="仿宋" w:eastAsia="仿宋" w:hAnsi="仿宋"/>
                <w:szCs w:val="21"/>
              </w:rPr>
            </w:pPr>
            <w:r>
              <w:rPr>
                <w:rFonts w:ascii="仿宋" w:eastAsia="仿宋" w:hAnsi="仿宋" w:hint="eastAsia"/>
                <w:szCs w:val="21"/>
              </w:rPr>
              <w:t>几何容积（</w:t>
            </w:r>
            <w:r>
              <w:rPr>
                <w:rFonts w:ascii="仿宋" w:eastAsia="仿宋" w:hAnsi="仿宋"/>
                <w:szCs w:val="21"/>
              </w:rPr>
              <w:t>L）</w:t>
            </w:r>
            <w:r>
              <w:rPr>
                <w:rFonts w:ascii="仿宋" w:eastAsia="仿宋" w:hAnsi="仿宋" w:hint="eastAsia"/>
                <w:szCs w:val="21"/>
              </w:rPr>
              <w:t>：≥</w:t>
            </w:r>
            <w:r>
              <w:rPr>
                <w:rFonts w:ascii="仿宋" w:eastAsia="仿宋" w:hAnsi="仿宋"/>
                <w:szCs w:val="21"/>
              </w:rPr>
              <w:t>10</w:t>
            </w:r>
          </w:p>
          <w:p w:rsidR="007F79C8" w:rsidRDefault="00014460">
            <w:pPr>
              <w:pStyle w:val="af"/>
              <w:numPr>
                <w:ilvl w:val="0"/>
                <w:numId w:val="12"/>
              </w:numPr>
              <w:spacing w:line="240" w:lineRule="exact"/>
              <w:ind w:firstLineChars="0"/>
              <w:rPr>
                <w:rFonts w:ascii="仿宋" w:eastAsia="仿宋" w:hAnsi="仿宋"/>
                <w:szCs w:val="21"/>
              </w:rPr>
            </w:pPr>
            <w:r>
              <w:rPr>
                <w:rFonts w:ascii="仿宋" w:eastAsia="仿宋" w:hAnsi="仿宋" w:hint="eastAsia"/>
                <w:szCs w:val="21"/>
              </w:rPr>
              <w:t>口径（</w:t>
            </w:r>
            <w:r>
              <w:rPr>
                <w:rFonts w:ascii="仿宋" w:eastAsia="仿宋" w:hAnsi="仿宋"/>
                <w:szCs w:val="21"/>
              </w:rPr>
              <w:t>mm）</w:t>
            </w:r>
            <w:r>
              <w:rPr>
                <w:rFonts w:ascii="仿宋" w:eastAsia="仿宋" w:hAnsi="仿宋" w:hint="eastAsia"/>
                <w:szCs w:val="21"/>
              </w:rPr>
              <w:t>：≥</w:t>
            </w:r>
            <w:r>
              <w:rPr>
                <w:rFonts w:ascii="仿宋" w:eastAsia="仿宋" w:hAnsi="仿宋"/>
                <w:szCs w:val="21"/>
              </w:rPr>
              <w:t>50</w:t>
            </w:r>
          </w:p>
          <w:p w:rsidR="007F79C8" w:rsidRDefault="00014460">
            <w:pPr>
              <w:pStyle w:val="af"/>
              <w:numPr>
                <w:ilvl w:val="0"/>
                <w:numId w:val="12"/>
              </w:numPr>
              <w:spacing w:line="240" w:lineRule="exact"/>
              <w:ind w:firstLineChars="0"/>
              <w:rPr>
                <w:rFonts w:ascii="仿宋" w:eastAsia="仿宋" w:hAnsi="仿宋"/>
                <w:szCs w:val="21"/>
              </w:rPr>
            </w:pPr>
            <w:r>
              <w:rPr>
                <w:rFonts w:ascii="仿宋" w:eastAsia="仿宋" w:hAnsi="仿宋" w:hint="eastAsia"/>
                <w:szCs w:val="21"/>
              </w:rPr>
              <w:t>静态液氮蒸发量（</w:t>
            </w:r>
            <w:r>
              <w:rPr>
                <w:rFonts w:ascii="仿宋" w:eastAsia="仿宋" w:hAnsi="仿宋"/>
                <w:szCs w:val="21"/>
              </w:rPr>
              <w:t>L/D)</w:t>
            </w:r>
            <w:r>
              <w:rPr>
                <w:rFonts w:ascii="仿宋" w:eastAsia="仿宋" w:hAnsi="仿宋" w:hint="eastAsia"/>
                <w:szCs w:val="21"/>
              </w:rPr>
              <w:t>：≤</w:t>
            </w:r>
            <w:r>
              <w:rPr>
                <w:rFonts w:ascii="仿宋" w:eastAsia="仿宋" w:hAnsi="仿宋"/>
                <w:szCs w:val="21"/>
              </w:rPr>
              <w:t>0.12</w:t>
            </w:r>
          </w:p>
          <w:p w:rsidR="007F79C8" w:rsidRDefault="00014460">
            <w:pPr>
              <w:pStyle w:val="af"/>
              <w:numPr>
                <w:ilvl w:val="0"/>
                <w:numId w:val="12"/>
              </w:numPr>
              <w:spacing w:line="240" w:lineRule="exact"/>
              <w:ind w:firstLineChars="0"/>
              <w:rPr>
                <w:rFonts w:ascii="仿宋" w:eastAsia="仿宋" w:hAnsi="仿宋"/>
                <w:szCs w:val="21"/>
              </w:rPr>
            </w:pPr>
            <w:r>
              <w:rPr>
                <w:rFonts w:ascii="仿宋" w:eastAsia="仿宋" w:hAnsi="仿宋" w:hint="eastAsia"/>
                <w:szCs w:val="21"/>
              </w:rPr>
              <w:t>静态液氮保存期（</w:t>
            </w:r>
            <w:r>
              <w:rPr>
                <w:rFonts w:ascii="仿宋" w:eastAsia="仿宋" w:hAnsi="仿宋"/>
                <w:szCs w:val="21"/>
              </w:rPr>
              <w:t>d）</w:t>
            </w:r>
            <w:r>
              <w:rPr>
                <w:rFonts w:ascii="仿宋" w:eastAsia="仿宋" w:hAnsi="仿宋" w:hint="eastAsia"/>
                <w:szCs w:val="21"/>
              </w:rPr>
              <w:t>：≥</w:t>
            </w:r>
            <w:r>
              <w:rPr>
                <w:rFonts w:ascii="仿宋" w:eastAsia="仿宋" w:hAnsi="仿宋"/>
                <w:szCs w:val="21"/>
              </w:rPr>
              <w:t>86</w:t>
            </w:r>
          </w:p>
          <w:p w:rsidR="007F79C8" w:rsidRDefault="00014460">
            <w:pPr>
              <w:spacing w:line="240" w:lineRule="exact"/>
              <w:rPr>
                <w:rFonts w:ascii="仿宋" w:eastAsia="仿宋" w:hAnsi="仿宋"/>
                <w:szCs w:val="21"/>
              </w:rPr>
            </w:pPr>
            <w:r>
              <w:rPr>
                <w:rFonts w:ascii="仿宋" w:eastAsia="仿宋" w:hAnsi="仿宋" w:hint="eastAsia"/>
                <w:szCs w:val="21"/>
              </w:rPr>
              <w:lastRenderedPageBreak/>
              <w:t>2、储存容量：</w:t>
            </w:r>
          </w:p>
          <w:p w:rsidR="007F79C8" w:rsidRDefault="00014460">
            <w:pPr>
              <w:pStyle w:val="af"/>
              <w:numPr>
                <w:ilvl w:val="0"/>
                <w:numId w:val="13"/>
              </w:numPr>
              <w:spacing w:line="240" w:lineRule="exact"/>
              <w:ind w:firstLineChars="0"/>
              <w:rPr>
                <w:rFonts w:ascii="仿宋" w:eastAsia="仿宋" w:hAnsi="仿宋"/>
                <w:szCs w:val="21"/>
              </w:rPr>
            </w:pPr>
            <w:r>
              <w:rPr>
                <w:rFonts w:ascii="仿宋" w:eastAsia="仿宋" w:hAnsi="仿宋" w:hint="eastAsia"/>
                <w:szCs w:val="21"/>
              </w:rPr>
              <w:t>提桶外径（</w:t>
            </w:r>
            <w:r>
              <w:rPr>
                <w:rFonts w:ascii="仿宋" w:eastAsia="仿宋" w:hAnsi="仿宋"/>
                <w:szCs w:val="21"/>
              </w:rPr>
              <w:t>mm）</w:t>
            </w:r>
            <w:r>
              <w:rPr>
                <w:rFonts w:ascii="仿宋" w:eastAsia="仿宋" w:hAnsi="仿宋" w:hint="eastAsia"/>
                <w:szCs w:val="21"/>
              </w:rPr>
              <w:t>：≥</w:t>
            </w:r>
            <w:r>
              <w:rPr>
                <w:rFonts w:ascii="仿宋" w:eastAsia="仿宋" w:hAnsi="仿宋"/>
                <w:szCs w:val="21"/>
              </w:rPr>
              <w:t>38</w:t>
            </w:r>
          </w:p>
          <w:p w:rsidR="007F79C8" w:rsidRDefault="00014460">
            <w:pPr>
              <w:pStyle w:val="af"/>
              <w:numPr>
                <w:ilvl w:val="0"/>
                <w:numId w:val="13"/>
              </w:numPr>
              <w:spacing w:line="240" w:lineRule="exact"/>
              <w:ind w:firstLineChars="0"/>
              <w:rPr>
                <w:rFonts w:ascii="仿宋" w:eastAsia="仿宋" w:hAnsi="仿宋"/>
                <w:szCs w:val="21"/>
              </w:rPr>
            </w:pPr>
            <w:r>
              <w:rPr>
                <w:rFonts w:ascii="仿宋" w:eastAsia="仿宋" w:hAnsi="仿宋" w:hint="eastAsia"/>
                <w:szCs w:val="21"/>
              </w:rPr>
              <w:t>提桶高度（</w:t>
            </w:r>
            <w:r>
              <w:rPr>
                <w:rFonts w:ascii="仿宋" w:eastAsia="仿宋" w:hAnsi="仿宋"/>
                <w:szCs w:val="21"/>
              </w:rPr>
              <w:t>mm）</w:t>
            </w:r>
            <w:r>
              <w:rPr>
                <w:rFonts w:ascii="仿宋" w:eastAsia="仿宋" w:hAnsi="仿宋" w:hint="eastAsia"/>
                <w:szCs w:val="21"/>
              </w:rPr>
              <w:t>：≥</w:t>
            </w:r>
            <w:r>
              <w:rPr>
                <w:rFonts w:ascii="仿宋" w:eastAsia="仿宋" w:hAnsi="仿宋"/>
                <w:szCs w:val="21"/>
              </w:rPr>
              <w:t>120</w:t>
            </w:r>
          </w:p>
          <w:p w:rsidR="007F79C8" w:rsidRDefault="00014460">
            <w:pPr>
              <w:pStyle w:val="af"/>
              <w:numPr>
                <w:ilvl w:val="0"/>
                <w:numId w:val="13"/>
              </w:numPr>
              <w:spacing w:line="240" w:lineRule="exact"/>
              <w:ind w:firstLineChars="0"/>
              <w:rPr>
                <w:rFonts w:ascii="仿宋" w:eastAsia="仿宋" w:hAnsi="仿宋"/>
                <w:szCs w:val="21"/>
              </w:rPr>
            </w:pPr>
            <w:r>
              <w:rPr>
                <w:rFonts w:ascii="仿宋" w:eastAsia="仿宋" w:hAnsi="仿宋" w:hint="eastAsia"/>
                <w:szCs w:val="21"/>
              </w:rPr>
              <w:t>提桶数量（</w:t>
            </w:r>
            <w:r>
              <w:rPr>
                <w:rFonts w:ascii="仿宋" w:eastAsia="仿宋" w:hAnsi="仿宋"/>
                <w:szCs w:val="21"/>
              </w:rPr>
              <w:t>ea）</w:t>
            </w:r>
            <w:r>
              <w:rPr>
                <w:rFonts w:ascii="仿宋" w:eastAsia="仿宋" w:hAnsi="仿宋" w:hint="eastAsia"/>
                <w:szCs w:val="21"/>
              </w:rPr>
              <w:t>：≥</w:t>
            </w:r>
            <w:r>
              <w:rPr>
                <w:rFonts w:ascii="仿宋" w:eastAsia="仿宋" w:hAnsi="仿宋"/>
                <w:szCs w:val="21"/>
              </w:rPr>
              <w:t>6</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-22</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植物土壤露点水势测定仪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测量范围–</w:t>
            </w:r>
            <w:r>
              <w:rPr>
                <w:rFonts w:ascii="仿宋" w:eastAsia="仿宋" w:hAnsi="仿宋"/>
                <w:szCs w:val="21"/>
              </w:rPr>
              <w:t>0.05～-8MPa</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pStyle w:val="af"/>
              <w:numPr>
                <w:ilvl w:val="0"/>
                <w:numId w:val="14"/>
              </w:numPr>
              <w:spacing w:line="240" w:lineRule="exact"/>
              <w:ind w:firstLineChars="0"/>
              <w:rPr>
                <w:rFonts w:ascii="仿宋" w:eastAsia="仿宋" w:hAnsi="仿宋"/>
                <w:szCs w:val="21"/>
              </w:rPr>
            </w:pPr>
            <w:r>
              <w:rPr>
                <w:rFonts w:ascii="仿宋" w:eastAsia="仿宋" w:hAnsi="仿宋" w:hint="eastAsia"/>
                <w:szCs w:val="21"/>
              </w:rPr>
              <w:t>测量范围–</w:t>
            </w:r>
            <w:r>
              <w:rPr>
                <w:rFonts w:ascii="仿宋" w:eastAsia="仿宋" w:hAnsi="仿宋"/>
                <w:szCs w:val="21"/>
              </w:rPr>
              <w:t>0.05～-8MPa</w:t>
            </w:r>
          </w:p>
          <w:p w:rsidR="007F79C8" w:rsidRDefault="00014460">
            <w:pPr>
              <w:pStyle w:val="af"/>
              <w:numPr>
                <w:ilvl w:val="0"/>
                <w:numId w:val="14"/>
              </w:numPr>
              <w:spacing w:line="240" w:lineRule="exact"/>
              <w:ind w:firstLineChars="0"/>
              <w:rPr>
                <w:rFonts w:ascii="仿宋" w:eastAsia="仿宋" w:hAnsi="仿宋"/>
                <w:szCs w:val="21"/>
              </w:rPr>
            </w:pPr>
            <w:r>
              <w:rPr>
                <w:rFonts w:ascii="仿宋" w:eastAsia="仿宋" w:hAnsi="仿宋" w:hint="eastAsia"/>
                <w:szCs w:val="21"/>
              </w:rPr>
              <w:t>精度：</w:t>
            </w:r>
            <w:r>
              <w:rPr>
                <w:rFonts w:ascii="仿宋" w:eastAsia="仿宋" w:hAnsi="仿宋"/>
                <w:szCs w:val="21"/>
              </w:rPr>
              <w:t>0.01MPa±2%</w:t>
            </w:r>
            <w:r>
              <w:rPr>
                <w:rFonts w:ascii="仿宋" w:eastAsia="仿宋" w:hAnsi="仿宋"/>
                <w:szCs w:val="21"/>
              </w:rPr>
              <w:tab/>
            </w:r>
          </w:p>
          <w:p w:rsidR="007F79C8" w:rsidRDefault="00014460">
            <w:pPr>
              <w:pStyle w:val="af"/>
              <w:numPr>
                <w:ilvl w:val="0"/>
                <w:numId w:val="14"/>
              </w:numPr>
              <w:spacing w:line="240" w:lineRule="exact"/>
              <w:ind w:firstLineChars="0"/>
              <w:rPr>
                <w:rFonts w:ascii="仿宋" w:eastAsia="仿宋" w:hAnsi="仿宋"/>
                <w:szCs w:val="21"/>
              </w:rPr>
            </w:pPr>
            <w:r>
              <w:rPr>
                <w:rFonts w:ascii="仿宋" w:eastAsia="仿宋" w:hAnsi="仿宋" w:hint="eastAsia"/>
                <w:szCs w:val="21"/>
              </w:rPr>
              <w:t>规格：≥</w:t>
            </w:r>
            <w:r>
              <w:rPr>
                <w:rFonts w:ascii="仿宋" w:eastAsia="仿宋" w:hAnsi="仿宋"/>
                <w:szCs w:val="21"/>
              </w:rPr>
              <w:t>80mm(直径)×80mm</w:t>
            </w:r>
          </w:p>
          <w:p w:rsidR="007F79C8" w:rsidRDefault="00014460">
            <w:pPr>
              <w:pStyle w:val="af"/>
              <w:numPr>
                <w:ilvl w:val="0"/>
                <w:numId w:val="14"/>
              </w:numPr>
              <w:spacing w:line="240" w:lineRule="exact"/>
              <w:ind w:firstLineChars="0"/>
              <w:rPr>
                <w:rFonts w:ascii="仿宋" w:eastAsia="仿宋" w:hAnsi="仿宋"/>
                <w:szCs w:val="21"/>
              </w:rPr>
            </w:pPr>
            <w:r>
              <w:rPr>
                <w:rFonts w:ascii="仿宋" w:eastAsia="仿宋" w:hAnsi="仿宋" w:hint="eastAsia"/>
                <w:szCs w:val="21"/>
              </w:rPr>
              <w:t>线缆长：≥</w:t>
            </w:r>
            <w:r>
              <w:rPr>
                <w:rFonts w:ascii="仿宋" w:eastAsia="仿宋" w:hAnsi="仿宋"/>
                <w:szCs w:val="21"/>
              </w:rPr>
              <w:t>1.5米</w:t>
            </w:r>
            <w:r>
              <w:rPr>
                <w:rFonts w:ascii="仿宋" w:eastAsia="仿宋" w:hAnsi="仿宋"/>
                <w:szCs w:val="21"/>
              </w:rPr>
              <w:tab/>
            </w:r>
          </w:p>
          <w:p w:rsidR="007F79C8" w:rsidRDefault="00014460">
            <w:pPr>
              <w:pStyle w:val="af"/>
              <w:numPr>
                <w:ilvl w:val="0"/>
                <w:numId w:val="14"/>
              </w:numPr>
              <w:spacing w:line="240" w:lineRule="exact"/>
              <w:ind w:firstLineChars="0"/>
              <w:rPr>
                <w:rFonts w:ascii="仿宋" w:eastAsia="仿宋" w:hAnsi="仿宋"/>
                <w:szCs w:val="21"/>
              </w:rPr>
            </w:pPr>
            <w:r>
              <w:rPr>
                <w:rFonts w:ascii="仿宋" w:eastAsia="仿宋" w:hAnsi="仿宋" w:hint="eastAsia"/>
                <w:szCs w:val="21"/>
              </w:rPr>
              <w:t>样品室空间：≥</w:t>
            </w:r>
            <w:r>
              <w:rPr>
                <w:rFonts w:ascii="仿宋" w:eastAsia="仿宋" w:hAnsi="仿宋"/>
                <w:szCs w:val="21"/>
              </w:rPr>
              <w:t>40mm（直径）*25mm</w:t>
            </w:r>
          </w:p>
          <w:p w:rsidR="007F79C8" w:rsidRDefault="00014460">
            <w:pPr>
              <w:pStyle w:val="af"/>
              <w:numPr>
                <w:ilvl w:val="0"/>
                <w:numId w:val="14"/>
              </w:numPr>
              <w:spacing w:line="240" w:lineRule="exact"/>
              <w:ind w:firstLineChars="0"/>
              <w:rPr>
                <w:rFonts w:ascii="仿宋" w:eastAsia="仿宋" w:hAnsi="仿宋"/>
                <w:szCs w:val="21"/>
              </w:rPr>
            </w:pPr>
            <w:r>
              <w:rPr>
                <w:rFonts w:ascii="仿宋" w:eastAsia="仿宋" w:hAnsi="仿宋" w:hint="eastAsia"/>
                <w:szCs w:val="21"/>
              </w:rPr>
              <w:t>温度范围：</w:t>
            </w:r>
            <w:r>
              <w:rPr>
                <w:rFonts w:ascii="仿宋" w:eastAsia="仿宋" w:hAnsi="仿宋"/>
                <w:szCs w:val="21"/>
              </w:rPr>
              <w:t>0～60℃</w:t>
            </w:r>
          </w:p>
          <w:p w:rsidR="007F79C8" w:rsidRDefault="00014460">
            <w:pPr>
              <w:pStyle w:val="af"/>
              <w:numPr>
                <w:ilvl w:val="0"/>
                <w:numId w:val="14"/>
              </w:numPr>
              <w:spacing w:line="240" w:lineRule="exact"/>
              <w:ind w:firstLineChars="0"/>
              <w:rPr>
                <w:rFonts w:ascii="仿宋" w:eastAsia="仿宋" w:hAnsi="仿宋"/>
                <w:szCs w:val="21"/>
              </w:rPr>
            </w:pPr>
            <w:r>
              <w:rPr>
                <w:rFonts w:ascii="仿宋" w:eastAsia="仿宋" w:hAnsi="仿宋" w:hint="eastAsia"/>
                <w:szCs w:val="21"/>
              </w:rPr>
              <w:t>测量通道：标准配置一个通道（多大可扩展</w:t>
            </w:r>
            <w:r>
              <w:rPr>
                <w:rFonts w:ascii="仿宋" w:eastAsia="仿宋" w:hAnsi="仿宋"/>
                <w:szCs w:val="21"/>
              </w:rPr>
              <w:t>16通道）</w:t>
            </w:r>
          </w:p>
          <w:p w:rsidR="007F79C8" w:rsidRDefault="00014460">
            <w:pPr>
              <w:pStyle w:val="af"/>
              <w:numPr>
                <w:ilvl w:val="0"/>
                <w:numId w:val="14"/>
              </w:numPr>
              <w:spacing w:line="240" w:lineRule="exact"/>
              <w:ind w:firstLineChars="0"/>
              <w:rPr>
                <w:rFonts w:ascii="仿宋" w:eastAsia="仿宋" w:hAnsi="仿宋"/>
                <w:szCs w:val="21"/>
              </w:rPr>
            </w:pPr>
            <w:r>
              <w:rPr>
                <w:rFonts w:ascii="仿宋" w:eastAsia="仿宋" w:hAnsi="仿宋" w:hint="eastAsia"/>
                <w:szCs w:val="21"/>
              </w:rPr>
              <w:t>显示：</w:t>
            </w:r>
            <w:r>
              <w:rPr>
                <w:rFonts w:ascii="仿宋" w:eastAsia="仿宋" w:hAnsi="仿宋"/>
                <w:szCs w:val="21"/>
              </w:rPr>
              <w:t>4行20字符LCD</w:t>
            </w:r>
          </w:p>
          <w:p w:rsidR="007F79C8" w:rsidRDefault="00014460">
            <w:pPr>
              <w:pStyle w:val="af"/>
              <w:numPr>
                <w:ilvl w:val="0"/>
                <w:numId w:val="14"/>
              </w:numPr>
              <w:spacing w:line="240" w:lineRule="exact"/>
              <w:ind w:firstLineChars="0"/>
              <w:rPr>
                <w:rFonts w:ascii="仿宋" w:eastAsia="仿宋" w:hAnsi="仿宋"/>
                <w:szCs w:val="21"/>
              </w:rPr>
            </w:pPr>
            <w:r>
              <w:rPr>
                <w:rFonts w:ascii="仿宋" w:eastAsia="仿宋" w:hAnsi="仿宋" w:hint="eastAsia"/>
                <w:szCs w:val="21"/>
              </w:rPr>
              <w:t>存储方式：</w:t>
            </w:r>
            <w:r>
              <w:rPr>
                <w:rFonts w:ascii="仿宋" w:eastAsia="仿宋" w:hAnsi="仿宋"/>
                <w:szCs w:val="21"/>
              </w:rPr>
              <w:t>TF卡存储；存储容量：</w:t>
            </w:r>
            <w:r>
              <w:rPr>
                <w:rFonts w:ascii="仿宋" w:eastAsia="仿宋" w:hAnsi="仿宋" w:hint="eastAsia"/>
                <w:szCs w:val="21"/>
              </w:rPr>
              <w:t>≥</w:t>
            </w:r>
            <w:r>
              <w:rPr>
                <w:rFonts w:ascii="仿宋" w:eastAsia="仿宋" w:hAnsi="仿宋"/>
                <w:szCs w:val="21"/>
              </w:rPr>
              <w:t>4G（可存储1000万组数据）</w:t>
            </w:r>
          </w:p>
          <w:p w:rsidR="007F79C8" w:rsidRDefault="00014460">
            <w:pPr>
              <w:pStyle w:val="af"/>
              <w:numPr>
                <w:ilvl w:val="0"/>
                <w:numId w:val="14"/>
              </w:numPr>
              <w:spacing w:line="240" w:lineRule="exact"/>
              <w:ind w:firstLineChars="0"/>
              <w:rPr>
                <w:rFonts w:ascii="仿宋" w:eastAsia="仿宋" w:hAnsi="仿宋"/>
                <w:szCs w:val="21"/>
              </w:rPr>
            </w:pPr>
            <w:r>
              <w:rPr>
                <w:rFonts w:ascii="仿宋" w:eastAsia="仿宋" w:hAnsi="仿宋" w:hint="eastAsia"/>
                <w:szCs w:val="21"/>
              </w:rPr>
              <w:t>电池：益康农专用可充电锂电池；</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-23</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叶绿素测定仪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显示范围: -9.9-199.9SPAD单位</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w:t>
            </w:r>
            <w:r>
              <w:rPr>
                <w:rFonts w:ascii="仿宋" w:eastAsia="仿宋" w:hAnsi="仿宋" w:hint="eastAsia"/>
                <w:szCs w:val="21"/>
              </w:rPr>
              <w:t>测量对象</w:t>
            </w:r>
            <w:r>
              <w:rPr>
                <w:rFonts w:ascii="仿宋" w:eastAsia="仿宋" w:hAnsi="仿宋"/>
                <w:szCs w:val="21"/>
              </w:rPr>
              <w:t>: 农作物叶子</w:t>
            </w:r>
          </w:p>
          <w:p w:rsidR="007F79C8" w:rsidRDefault="00014460">
            <w:pPr>
              <w:spacing w:line="240" w:lineRule="exact"/>
              <w:rPr>
                <w:rFonts w:ascii="仿宋" w:eastAsia="仿宋" w:hAnsi="仿宋"/>
                <w:szCs w:val="21"/>
              </w:rPr>
            </w:pPr>
            <w:r>
              <w:rPr>
                <w:rFonts w:ascii="仿宋" w:eastAsia="仿宋" w:hAnsi="仿宋" w:hint="eastAsia"/>
                <w:szCs w:val="21"/>
              </w:rPr>
              <w:t>2、</w:t>
            </w:r>
            <w:r>
              <w:rPr>
                <w:rFonts w:ascii="仿宋" w:eastAsia="仿宋" w:hAnsi="仿宋"/>
                <w:szCs w:val="21"/>
              </w:rPr>
              <w:t>测量方法: 2个波长下的光密度差</w:t>
            </w:r>
          </w:p>
          <w:p w:rsidR="007F79C8" w:rsidRDefault="00014460">
            <w:pPr>
              <w:spacing w:line="240" w:lineRule="exact"/>
              <w:rPr>
                <w:rFonts w:ascii="仿宋" w:eastAsia="仿宋" w:hAnsi="仿宋"/>
                <w:szCs w:val="21"/>
              </w:rPr>
            </w:pPr>
            <w:r>
              <w:rPr>
                <w:rFonts w:ascii="仿宋" w:eastAsia="仿宋" w:hAnsi="仿宋"/>
                <w:szCs w:val="21"/>
              </w:rPr>
              <w:t>3</w:t>
            </w:r>
            <w:r>
              <w:rPr>
                <w:rFonts w:ascii="仿宋" w:eastAsia="仿宋" w:hAnsi="仿宋" w:hint="eastAsia"/>
                <w:szCs w:val="21"/>
              </w:rPr>
              <w:t>、测量区域</w:t>
            </w:r>
            <w:r>
              <w:rPr>
                <w:rFonts w:ascii="仿宋" w:eastAsia="仿宋" w:hAnsi="仿宋"/>
                <w:szCs w:val="21"/>
              </w:rPr>
              <w:t>:</w:t>
            </w:r>
            <w:r>
              <w:rPr>
                <w:rFonts w:ascii="仿宋" w:eastAsia="仿宋" w:hAnsi="仿宋" w:hint="eastAsia"/>
                <w:szCs w:val="21"/>
              </w:rPr>
              <w:t>≥</w:t>
            </w:r>
            <w:r>
              <w:rPr>
                <w:rFonts w:ascii="仿宋" w:eastAsia="仿宋" w:hAnsi="仿宋"/>
                <w:szCs w:val="21"/>
              </w:rPr>
              <w:t xml:space="preserve"> 2x3mm</w:t>
            </w:r>
          </w:p>
          <w:p w:rsidR="007F79C8" w:rsidRDefault="00014460">
            <w:pPr>
              <w:spacing w:line="240" w:lineRule="exact"/>
              <w:rPr>
                <w:rFonts w:ascii="仿宋" w:eastAsia="仿宋" w:hAnsi="仿宋"/>
                <w:szCs w:val="21"/>
              </w:rPr>
            </w:pPr>
            <w:r>
              <w:rPr>
                <w:rFonts w:ascii="仿宋" w:eastAsia="仿宋" w:hAnsi="仿宋"/>
                <w:szCs w:val="21"/>
              </w:rPr>
              <w:t>4</w:t>
            </w:r>
            <w:r>
              <w:rPr>
                <w:rFonts w:ascii="仿宋" w:eastAsia="仿宋" w:hAnsi="仿宋" w:hint="eastAsia"/>
                <w:szCs w:val="21"/>
              </w:rPr>
              <w:t>、</w:t>
            </w:r>
            <w:r>
              <w:rPr>
                <w:rFonts w:ascii="仿宋" w:eastAsia="仿宋" w:hAnsi="仿宋"/>
                <w:szCs w:val="21"/>
              </w:rPr>
              <w:t>样品厚度大:</w:t>
            </w:r>
            <w:r>
              <w:rPr>
                <w:rFonts w:ascii="仿宋" w:eastAsia="仿宋" w:hAnsi="仿宋" w:hint="eastAsia"/>
                <w:szCs w:val="21"/>
              </w:rPr>
              <w:t>≥</w:t>
            </w:r>
            <w:r>
              <w:rPr>
                <w:rFonts w:ascii="仿宋" w:eastAsia="仿宋" w:hAnsi="仿宋"/>
                <w:szCs w:val="21"/>
              </w:rPr>
              <w:t>1.2mm</w:t>
            </w:r>
          </w:p>
          <w:p w:rsidR="007F79C8" w:rsidRDefault="00014460">
            <w:pPr>
              <w:spacing w:line="240" w:lineRule="exact"/>
              <w:rPr>
                <w:rFonts w:ascii="仿宋" w:eastAsia="仿宋" w:hAnsi="仿宋"/>
                <w:szCs w:val="21"/>
              </w:rPr>
            </w:pPr>
            <w:r>
              <w:rPr>
                <w:rFonts w:ascii="仿宋" w:eastAsia="仿宋" w:hAnsi="仿宋" w:hint="eastAsia"/>
                <w:szCs w:val="21"/>
              </w:rPr>
              <w:t>5、样品插入深度</w:t>
            </w:r>
            <w:r>
              <w:rPr>
                <w:rFonts w:ascii="仿宋" w:eastAsia="仿宋" w:hAnsi="仿宋"/>
                <w:szCs w:val="21"/>
              </w:rPr>
              <w:t>:</w:t>
            </w:r>
            <w:r>
              <w:rPr>
                <w:rFonts w:ascii="仿宋" w:eastAsia="仿宋" w:hAnsi="仿宋" w:hint="eastAsia"/>
                <w:szCs w:val="21"/>
              </w:rPr>
              <w:t>≥</w:t>
            </w:r>
            <w:r>
              <w:rPr>
                <w:rFonts w:ascii="仿宋" w:eastAsia="仿宋" w:hAnsi="仿宋"/>
                <w:szCs w:val="21"/>
              </w:rPr>
              <w:t>12mm6</w:t>
            </w:r>
          </w:p>
          <w:p w:rsidR="007F79C8" w:rsidRDefault="00014460">
            <w:pPr>
              <w:spacing w:line="240" w:lineRule="exact"/>
              <w:rPr>
                <w:rFonts w:ascii="仿宋" w:eastAsia="仿宋" w:hAnsi="仿宋"/>
                <w:szCs w:val="21"/>
              </w:rPr>
            </w:pPr>
            <w:r>
              <w:rPr>
                <w:rFonts w:ascii="仿宋" w:eastAsia="仿宋" w:hAnsi="仿宋"/>
                <w:szCs w:val="21"/>
              </w:rPr>
              <w:t>6、光源:2个LED光源</w:t>
            </w:r>
          </w:p>
          <w:p w:rsidR="007F79C8" w:rsidRDefault="00014460">
            <w:pPr>
              <w:spacing w:line="240" w:lineRule="exact"/>
              <w:rPr>
                <w:rFonts w:ascii="仿宋" w:eastAsia="仿宋" w:hAnsi="仿宋"/>
                <w:szCs w:val="21"/>
              </w:rPr>
            </w:pPr>
            <w:r>
              <w:rPr>
                <w:rFonts w:ascii="仿宋" w:eastAsia="仿宋" w:hAnsi="仿宋"/>
                <w:szCs w:val="21"/>
              </w:rPr>
              <w:t>7、传感器:1 个SPD( 硅光二极管 )</w:t>
            </w:r>
          </w:p>
          <w:p w:rsidR="007F79C8" w:rsidRDefault="00014460">
            <w:pPr>
              <w:spacing w:line="240" w:lineRule="exact"/>
              <w:rPr>
                <w:rFonts w:ascii="仿宋" w:eastAsia="仿宋" w:hAnsi="仿宋"/>
                <w:szCs w:val="21"/>
              </w:rPr>
            </w:pPr>
            <w:r>
              <w:rPr>
                <w:rFonts w:ascii="仿宋" w:eastAsia="仿宋" w:hAnsi="仿宋"/>
                <w:szCs w:val="21"/>
              </w:rPr>
              <w:t>8</w:t>
            </w:r>
            <w:r>
              <w:rPr>
                <w:rFonts w:ascii="仿宋" w:eastAsia="仿宋" w:hAnsi="仿宋" w:hint="eastAsia"/>
                <w:szCs w:val="21"/>
              </w:rPr>
              <w:t>、</w:t>
            </w:r>
            <w:r>
              <w:rPr>
                <w:rFonts w:ascii="仿宋" w:eastAsia="仿宋" w:hAnsi="仿宋"/>
                <w:szCs w:val="21"/>
              </w:rPr>
              <w:t>显示:LCD屏幕显示，4位小数，趋势图</w:t>
            </w:r>
          </w:p>
          <w:p w:rsidR="007F79C8" w:rsidRDefault="00014460">
            <w:pPr>
              <w:spacing w:line="240" w:lineRule="exact"/>
              <w:rPr>
                <w:rFonts w:ascii="仿宋" w:eastAsia="仿宋" w:hAnsi="仿宋"/>
                <w:szCs w:val="21"/>
              </w:rPr>
            </w:pPr>
            <w:r>
              <w:rPr>
                <w:rFonts w:ascii="仿宋" w:eastAsia="仿宋" w:hAnsi="仿宋"/>
                <w:szCs w:val="21"/>
              </w:rPr>
              <w:t>9、显示范围: -9.9 - 199.9 SPAD 单位</w:t>
            </w:r>
          </w:p>
          <w:p w:rsidR="007F79C8" w:rsidRDefault="00014460">
            <w:pPr>
              <w:spacing w:line="240" w:lineRule="exact"/>
              <w:rPr>
                <w:rFonts w:ascii="仿宋" w:eastAsia="仿宋" w:hAnsi="仿宋"/>
                <w:szCs w:val="21"/>
              </w:rPr>
            </w:pPr>
            <w:r>
              <w:rPr>
                <w:rFonts w:ascii="仿宋" w:eastAsia="仿宋" w:hAnsi="仿宋"/>
                <w:szCs w:val="21"/>
              </w:rPr>
              <w:t>10、内存: 30 组测量数据，可计算/显示平均值</w:t>
            </w:r>
          </w:p>
          <w:p w:rsidR="007F79C8" w:rsidRDefault="00014460">
            <w:pPr>
              <w:spacing w:line="240" w:lineRule="exact"/>
              <w:rPr>
                <w:rFonts w:ascii="仿宋" w:eastAsia="仿宋" w:hAnsi="仿宋"/>
                <w:szCs w:val="21"/>
              </w:rPr>
            </w:pPr>
            <w:r>
              <w:rPr>
                <w:rFonts w:ascii="仿宋" w:eastAsia="仿宋" w:hAnsi="仿宋"/>
                <w:szCs w:val="21"/>
              </w:rPr>
              <w:t>11、电源: 2节五号电池</w:t>
            </w:r>
          </w:p>
          <w:p w:rsidR="007F79C8" w:rsidRDefault="00014460">
            <w:pPr>
              <w:spacing w:line="240" w:lineRule="exact"/>
              <w:rPr>
                <w:rFonts w:ascii="仿宋" w:eastAsia="仿宋" w:hAnsi="仿宋"/>
                <w:szCs w:val="21"/>
              </w:rPr>
            </w:pPr>
            <w:r>
              <w:rPr>
                <w:rFonts w:ascii="仿宋" w:eastAsia="仿宋" w:hAnsi="仿宋"/>
                <w:szCs w:val="21"/>
              </w:rPr>
              <w:t>12、电池寿命:</w:t>
            </w:r>
            <w:r>
              <w:rPr>
                <w:rFonts w:ascii="仿宋" w:eastAsia="仿宋" w:hAnsi="仿宋" w:hint="eastAsia"/>
                <w:szCs w:val="21"/>
              </w:rPr>
              <w:t>≥</w:t>
            </w:r>
            <w:r>
              <w:rPr>
                <w:rFonts w:ascii="仿宋" w:eastAsia="仿宋" w:hAnsi="仿宋"/>
                <w:szCs w:val="21"/>
              </w:rPr>
              <w:t>20,000次</w:t>
            </w:r>
          </w:p>
          <w:p w:rsidR="007F79C8" w:rsidRDefault="00014460">
            <w:pPr>
              <w:spacing w:line="240" w:lineRule="exact"/>
              <w:rPr>
                <w:rFonts w:ascii="仿宋" w:eastAsia="仿宋" w:hAnsi="仿宋"/>
                <w:szCs w:val="21"/>
              </w:rPr>
            </w:pPr>
            <w:r>
              <w:rPr>
                <w:rFonts w:ascii="仿宋" w:eastAsia="仿宋" w:hAnsi="仿宋"/>
                <w:szCs w:val="21"/>
              </w:rPr>
              <w:t>13、小测量间隔:</w:t>
            </w:r>
            <w:r>
              <w:rPr>
                <w:rFonts w:ascii="仿宋" w:eastAsia="仿宋" w:hAnsi="仿宋" w:hint="eastAsia"/>
                <w:szCs w:val="21"/>
              </w:rPr>
              <w:t>≤</w:t>
            </w:r>
            <w:r>
              <w:rPr>
                <w:rFonts w:ascii="仿宋" w:eastAsia="仿宋" w:hAnsi="仿宋"/>
                <w:szCs w:val="21"/>
              </w:rPr>
              <w:t>2秒</w:t>
            </w:r>
          </w:p>
          <w:p w:rsidR="007F79C8" w:rsidRDefault="00014460">
            <w:pPr>
              <w:spacing w:line="240" w:lineRule="exact"/>
              <w:rPr>
                <w:rFonts w:ascii="仿宋" w:eastAsia="仿宋" w:hAnsi="仿宋"/>
                <w:szCs w:val="21"/>
              </w:rPr>
            </w:pPr>
            <w:r>
              <w:rPr>
                <w:rFonts w:ascii="仿宋" w:eastAsia="仿宋" w:hAnsi="仿宋"/>
                <w:szCs w:val="21"/>
              </w:rPr>
              <w:t>14、精度: +1.0 SPAD单位(0.0-50.0 SPAD单位，常温湿度下)超过50.0SPAD单位时显示</w:t>
            </w:r>
          </w:p>
          <w:p w:rsidR="007F79C8" w:rsidRDefault="00014460">
            <w:pPr>
              <w:spacing w:line="240" w:lineRule="exact"/>
              <w:rPr>
                <w:rFonts w:ascii="仿宋" w:eastAsia="仿宋" w:hAnsi="仿宋"/>
                <w:szCs w:val="21"/>
              </w:rPr>
            </w:pPr>
            <w:r>
              <w:rPr>
                <w:rFonts w:ascii="仿宋" w:eastAsia="仿宋" w:hAnsi="仿宋"/>
                <w:szCs w:val="21"/>
              </w:rPr>
              <w:t>15、重复性: 土0.3 SPAD 单位以内 ( 0.0-50.0 SPAD 测量位置不变)</w:t>
            </w:r>
          </w:p>
          <w:p w:rsidR="007F79C8" w:rsidRDefault="00014460">
            <w:pPr>
              <w:spacing w:line="240" w:lineRule="exact"/>
              <w:rPr>
                <w:rFonts w:ascii="仿宋" w:eastAsia="仿宋" w:hAnsi="仿宋"/>
                <w:szCs w:val="21"/>
              </w:rPr>
            </w:pPr>
            <w:r>
              <w:rPr>
                <w:rFonts w:ascii="仿宋" w:eastAsia="仿宋" w:hAnsi="仿宋"/>
                <w:szCs w:val="21"/>
              </w:rPr>
              <w:t>16、重现性: 0.5 SPAD 单位以内( 0.0-50.0 SPAD 测量位置不变</w:t>
            </w:r>
            <w:r>
              <w:rPr>
                <w:rFonts w:ascii="仿宋" w:eastAsia="仿宋" w:hAnsi="仿宋" w:hint="eastAsia"/>
                <w:szCs w:val="21"/>
              </w:rPr>
              <w:t>)</w:t>
            </w:r>
          </w:p>
          <w:p w:rsidR="007F79C8" w:rsidRDefault="00014460">
            <w:pPr>
              <w:spacing w:line="240" w:lineRule="exact"/>
              <w:rPr>
                <w:rFonts w:ascii="仿宋" w:eastAsia="仿宋" w:hAnsi="仿宋"/>
                <w:szCs w:val="21"/>
              </w:rPr>
            </w:pPr>
            <w:r>
              <w:rPr>
                <w:rFonts w:ascii="仿宋" w:eastAsia="仿宋" w:hAnsi="仿宋"/>
                <w:szCs w:val="21"/>
              </w:rPr>
              <w:t>17、温度漂移: +0.04 SPAD 单位以内C</w:t>
            </w:r>
          </w:p>
          <w:p w:rsidR="007F79C8" w:rsidRDefault="00014460">
            <w:pPr>
              <w:spacing w:line="240" w:lineRule="exact"/>
              <w:rPr>
                <w:rFonts w:ascii="仿宋" w:eastAsia="仿宋" w:hAnsi="仿宋"/>
                <w:szCs w:val="21"/>
              </w:rPr>
            </w:pPr>
            <w:r>
              <w:rPr>
                <w:rFonts w:ascii="仿宋" w:eastAsia="仿宋" w:hAnsi="仿宋"/>
                <w:szCs w:val="21"/>
              </w:rPr>
              <w:t>18、操作温度/湿度范围:0-50C，相对湿度85%以内( 35°C )，无凝露</w:t>
            </w:r>
          </w:p>
          <w:p w:rsidR="007F79C8" w:rsidRDefault="00014460">
            <w:pPr>
              <w:spacing w:line="240" w:lineRule="exact"/>
              <w:rPr>
                <w:rFonts w:ascii="仿宋" w:eastAsia="仿宋" w:hAnsi="仿宋"/>
                <w:szCs w:val="21"/>
              </w:rPr>
            </w:pPr>
            <w:r>
              <w:rPr>
                <w:rFonts w:ascii="仿宋" w:eastAsia="仿宋" w:hAnsi="仿宋"/>
                <w:szCs w:val="21"/>
              </w:rPr>
              <w:t>19、储存温度/湿度范围:-20-55°C，相对湿度85%以内(35°c)，无凝露</w:t>
            </w:r>
          </w:p>
          <w:p w:rsidR="007F79C8" w:rsidRDefault="00014460">
            <w:pPr>
              <w:spacing w:line="240" w:lineRule="exact"/>
              <w:rPr>
                <w:rFonts w:ascii="仿宋" w:eastAsia="仿宋" w:hAnsi="仿宋"/>
                <w:szCs w:val="21"/>
              </w:rPr>
            </w:pPr>
            <w:r>
              <w:rPr>
                <w:rFonts w:ascii="仿宋" w:eastAsia="仿宋" w:hAnsi="仿宋"/>
                <w:szCs w:val="21"/>
              </w:rPr>
              <w:t>20、标准配置:主机，校验卡，手绳，2节五号电池，软</w:t>
            </w:r>
            <w:r>
              <w:rPr>
                <w:rFonts w:ascii="仿宋" w:eastAsia="仿宋" w:hAnsi="仿宋" w:hint="eastAsia"/>
                <w:szCs w:val="21"/>
              </w:rPr>
              <w:t>包，说明书等</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w:t>
            </w:r>
            <w:r>
              <w:rPr>
                <w:rFonts w:ascii="仿宋" w:eastAsia="仿宋" w:hAnsi="仿宋"/>
                <w:szCs w:val="21"/>
              </w:rPr>
              <w:lastRenderedPageBreak/>
              <w:t>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-24</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叶面积仪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最大扫描长度≥330mm</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1、仪器功能</w:t>
            </w:r>
          </w:p>
          <w:p w:rsidR="007F79C8" w:rsidRDefault="00014460">
            <w:pPr>
              <w:pStyle w:val="af"/>
              <w:numPr>
                <w:ilvl w:val="0"/>
                <w:numId w:val="15"/>
              </w:numPr>
              <w:spacing w:line="240" w:lineRule="exact"/>
              <w:ind w:firstLineChars="0"/>
              <w:rPr>
                <w:rFonts w:ascii="仿宋" w:eastAsia="仿宋" w:hAnsi="仿宋"/>
                <w:szCs w:val="21"/>
              </w:rPr>
            </w:pPr>
            <w:r>
              <w:rPr>
                <w:rFonts w:ascii="仿宋" w:eastAsia="仿宋" w:hAnsi="仿宋"/>
                <w:szCs w:val="21"/>
              </w:rPr>
              <w:t>可以即时测量叶片面积、周长、长度、宽度</w:t>
            </w:r>
          </w:p>
          <w:p w:rsidR="007F79C8" w:rsidRDefault="00014460">
            <w:pPr>
              <w:pStyle w:val="af"/>
              <w:numPr>
                <w:ilvl w:val="0"/>
                <w:numId w:val="15"/>
              </w:numPr>
              <w:spacing w:line="240" w:lineRule="exact"/>
              <w:ind w:firstLineChars="0"/>
              <w:rPr>
                <w:rFonts w:ascii="仿宋" w:eastAsia="仿宋" w:hAnsi="仿宋"/>
                <w:szCs w:val="21"/>
              </w:rPr>
            </w:pPr>
            <w:r>
              <w:rPr>
                <w:rFonts w:ascii="仿宋" w:eastAsia="仿宋" w:hAnsi="仿宋"/>
                <w:szCs w:val="21"/>
              </w:rPr>
              <w:t>可以测量离体和非离体叶片</w:t>
            </w:r>
          </w:p>
          <w:p w:rsidR="007F79C8" w:rsidRDefault="00014460">
            <w:pPr>
              <w:pStyle w:val="af"/>
              <w:numPr>
                <w:ilvl w:val="0"/>
                <w:numId w:val="15"/>
              </w:numPr>
              <w:spacing w:line="240" w:lineRule="exact"/>
              <w:ind w:firstLineChars="0"/>
              <w:rPr>
                <w:rFonts w:ascii="仿宋" w:eastAsia="仿宋" w:hAnsi="仿宋"/>
                <w:szCs w:val="21"/>
              </w:rPr>
            </w:pPr>
            <w:r>
              <w:rPr>
                <w:rFonts w:ascii="仿宋" w:eastAsia="仿宋" w:hAnsi="仿宋"/>
                <w:szCs w:val="21"/>
              </w:rPr>
              <w:t>无需校准</w:t>
            </w:r>
          </w:p>
          <w:p w:rsidR="007F79C8" w:rsidRDefault="00014460">
            <w:pPr>
              <w:pStyle w:val="af"/>
              <w:numPr>
                <w:ilvl w:val="0"/>
                <w:numId w:val="15"/>
              </w:numPr>
              <w:spacing w:line="240" w:lineRule="exact"/>
              <w:ind w:firstLineChars="0"/>
              <w:rPr>
                <w:rFonts w:ascii="仿宋" w:eastAsia="仿宋" w:hAnsi="仿宋"/>
                <w:szCs w:val="21"/>
              </w:rPr>
            </w:pPr>
            <w:r>
              <w:rPr>
                <w:rFonts w:ascii="仿宋" w:eastAsia="仿宋" w:hAnsi="仿宋"/>
                <w:szCs w:val="21"/>
              </w:rPr>
              <w:t>叶缘不齐或有虫洞不影响测量结果</w:t>
            </w:r>
          </w:p>
          <w:p w:rsidR="007F79C8" w:rsidRDefault="00014460">
            <w:pPr>
              <w:pStyle w:val="af"/>
              <w:numPr>
                <w:ilvl w:val="0"/>
                <w:numId w:val="15"/>
              </w:numPr>
              <w:spacing w:line="240" w:lineRule="exact"/>
              <w:ind w:firstLineChars="0"/>
              <w:rPr>
                <w:rFonts w:ascii="仿宋" w:eastAsia="仿宋" w:hAnsi="仿宋"/>
                <w:szCs w:val="21"/>
              </w:rPr>
            </w:pPr>
            <w:r>
              <w:rPr>
                <w:rFonts w:ascii="仿宋" w:eastAsia="仿宋" w:hAnsi="仿宋"/>
                <w:szCs w:val="21"/>
              </w:rPr>
              <w:t>可以测量任意颜色的叶片</w:t>
            </w:r>
          </w:p>
          <w:p w:rsidR="007F79C8" w:rsidRDefault="00014460">
            <w:pPr>
              <w:pStyle w:val="af"/>
              <w:numPr>
                <w:ilvl w:val="0"/>
                <w:numId w:val="15"/>
              </w:numPr>
              <w:spacing w:line="240" w:lineRule="exact"/>
              <w:ind w:firstLineChars="0"/>
              <w:rPr>
                <w:rFonts w:ascii="仿宋" w:eastAsia="仿宋" w:hAnsi="仿宋"/>
                <w:szCs w:val="21"/>
              </w:rPr>
            </w:pPr>
            <w:r>
              <w:rPr>
                <w:rFonts w:ascii="仿宋" w:eastAsia="仿宋" w:hAnsi="仿宋"/>
                <w:szCs w:val="21"/>
              </w:rPr>
              <w:t>可以设置文件名，可以任意选定和显示各测量项目</w:t>
            </w:r>
            <w:r>
              <w:rPr>
                <w:rFonts w:ascii="仿宋" w:eastAsia="仿宋" w:hAnsi="仿宋" w:hint="eastAsia"/>
                <w:szCs w:val="21"/>
              </w:rPr>
              <w:t>，</w:t>
            </w:r>
            <w:r>
              <w:rPr>
                <w:rFonts w:ascii="仿宋" w:eastAsia="仿宋" w:hAnsi="仿宋"/>
                <w:szCs w:val="21"/>
              </w:rPr>
              <w:t>可翻阅仪器内存中的历史测量数据</w:t>
            </w:r>
            <w:r>
              <w:rPr>
                <w:rFonts w:ascii="仿宋" w:eastAsia="仿宋" w:hAnsi="仿宋" w:hint="eastAsia"/>
                <w:szCs w:val="21"/>
              </w:rPr>
              <w:t>，</w:t>
            </w:r>
            <w:r>
              <w:rPr>
                <w:rFonts w:ascii="仿宋" w:eastAsia="仿宋" w:hAnsi="仿宋"/>
                <w:szCs w:val="21"/>
              </w:rPr>
              <w:t>可计算叶面积的累加值、平均值</w:t>
            </w:r>
          </w:p>
          <w:p w:rsidR="007F79C8" w:rsidRDefault="00014460">
            <w:pPr>
              <w:spacing w:line="240" w:lineRule="exact"/>
              <w:rPr>
                <w:rFonts w:ascii="仿宋" w:eastAsia="仿宋" w:hAnsi="仿宋"/>
                <w:szCs w:val="21"/>
              </w:rPr>
            </w:pPr>
            <w:r>
              <w:rPr>
                <w:rFonts w:ascii="仿宋" w:eastAsia="仿宋" w:hAnsi="仿宋" w:hint="eastAsia"/>
                <w:szCs w:val="21"/>
              </w:rPr>
              <w:t>2、技术参数</w:t>
            </w:r>
            <w:r>
              <w:rPr>
                <w:rFonts w:ascii="仿宋" w:eastAsia="仿宋" w:hAnsi="仿宋"/>
                <w:szCs w:val="21"/>
              </w:rPr>
              <w:t xml:space="preserve"> </w:t>
            </w:r>
          </w:p>
          <w:p w:rsidR="007F79C8" w:rsidRDefault="00014460">
            <w:pPr>
              <w:spacing w:line="240" w:lineRule="exact"/>
              <w:rPr>
                <w:rFonts w:ascii="仿宋" w:eastAsia="仿宋" w:hAnsi="仿宋"/>
                <w:szCs w:val="21"/>
              </w:rPr>
            </w:pPr>
            <w:r>
              <w:rPr>
                <w:rFonts w:ascii="仿宋" w:eastAsia="仿宋" w:hAnsi="仿宋"/>
                <w:szCs w:val="21"/>
              </w:rPr>
              <w:t>1</w:t>
            </w:r>
            <w:r>
              <w:rPr>
                <w:rFonts w:ascii="仿宋" w:eastAsia="仿宋" w:hAnsi="仿宋" w:hint="eastAsia"/>
                <w:szCs w:val="21"/>
              </w:rPr>
              <w:t>、</w:t>
            </w:r>
            <w:r>
              <w:rPr>
                <w:rFonts w:ascii="仿宋" w:eastAsia="仿宋" w:hAnsi="仿宋"/>
                <w:szCs w:val="21"/>
              </w:rPr>
              <w:t>主要传感器</w:t>
            </w:r>
            <w:r>
              <w:rPr>
                <w:rFonts w:ascii="仿宋" w:eastAsia="仿宋" w:hAnsi="仿宋" w:hint="eastAsia"/>
                <w:szCs w:val="21"/>
              </w:rPr>
              <w:t>：</w:t>
            </w:r>
            <w:r>
              <w:rPr>
                <w:rFonts w:ascii="仿宋" w:eastAsia="仿宋" w:hAnsi="仿宋"/>
                <w:szCs w:val="21"/>
              </w:rPr>
              <w:t>CIS接触式图像传感</w:t>
            </w:r>
          </w:p>
          <w:p w:rsidR="007F79C8" w:rsidRDefault="00014460">
            <w:pPr>
              <w:spacing w:line="240" w:lineRule="exact"/>
              <w:rPr>
                <w:rFonts w:ascii="仿宋" w:eastAsia="仿宋" w:hAnsi="仿宋"/>
                <w:szCs w:val="21"/>
              </w:rPr>
            </w:pPr>
            <w:r>
              <w:rPr>
                <w:rFonts w:ascii="仿宋" w:eastAsia="仿宋" w:hAnsi="仿宋"/>
                <w:szCs w:val="21"/>
              </w:rPr>
              <w:t>2</w:t>
            </w:r>
            <w:r>
              <w:rPr>
                <w:rFonts w:ascii="仿宋" w:eastAsia="仿宋" w:hAnsi="仿宋" w:hint="eastAsia"/>
                <w:szCs w:val="21"/>
              </w:rPr>
              <w:t>、</w:t>
            </w:r>
            <w:r>
              <w:rPr>
                <w:rFonts w:ascii="仿宋" w:eastAsia="仿宋" w:hAnsi="仿宋"/>
                <w:szCs w:val="21"/>
              </w:rPr>
              <w:t xml:space="preserve">测量参数 </w:t>
            </w:r>
          </w:p>
          <w:p w:rsidR="007F79C8" w:rsidRDefault="00014460">
            <w:pPr>
              <w:pStyle w:val="af"/>
              <w:numPr>
                <w:ilvl w:val="0"/>
                <w:numId w:val="16"/>
              </w:numPr>
              <w:spacing w:line="240" w:lineRule="exact"/>
              <w:ind w:firstLineChars="0"/>
              <w:rPr>
                <w:rFonts w:ascii="仿宋" w:eastAsia="仿宋" w:hAnsi="仿宋"/>
                <w:szCs w:val="21"/>
              </w:rPr>
            </w:pPr>
            <w:r>
              <w:rPr>
                <w:rFonts w:ascii="仿宋" w:eastAsia="仿宋" w:hAnsi="仿宋" w:hint="eastAsia"/>
                <w:szCs w:val="21"/>
              </w:rPr>
              <w:t>最大扫描长度：≥</w:t>
            </w:r>
            <w:r>
              <w:rPr>
                <w:rFonts w:ascii="仿宋" w:eastAsia="仿宋" w:hAnsi="仿宋"/>
                <w:szCs w:val="21"/>
              </w:rPr>
              <w:t>330mm</w:t>
            </w:r>
          </w:p>
          <w:p w:rsidR="007F79C8" w:rsidRDefault="00014460">
            <w:pPr>
              <w:pStyle w:val="af"/>
              <w:numPr>
                <w:ilvl w:val="0"/>
                <w:numId w:val="16"/>
              </w:numPr>
              <w:spacing w:line="240" w:lineRule="exact"/>
              <w:ind w:firstLineChars="0"/>
              <w:rPr>
                <w:rFonts w:ascii="仿宋" w:eastAsia="仿宋" w:hAnsi="仿宋"/>
                <w:szCs w:val="21"/>
              </w:rPr>
            </w:pPr>
            <w:r>
              <w:rPr>
                <w:rFonts w:ascii="仿宋" w:eastAsia="仿宋" w:hAnsi="仿宋" w:hint="eastAsia"/>
                <w:szCs w:val="21"/>
              </w:rPr>
              <w:t>最大有效扫描宽度：≥</w:t>
            </w:r>
            <w:r>
              <w:rPr>
                <w:rFonts w:ascii="仿宋" w:eastAsia="仿宋" w:hAnsi="仿宋"/>
                <w:szCs w:val="21"/>
              </w:rPr>
              <w:t>150mm</w:t>
            </w:r>
          </w:p>
          <w:p w:rsidR="007F79C8" w:rsidRDefault="00014460">
            <w:pPr>
              <w:pStyle w:val="af"/>
              <w:numPr>
                <w:ilvl w:val="0"/>
                <w:numId w:val="16"/>
              </w:numPr>
              <w:spacing w:line="240" w:lineRule="exact"/>
              <w:ind w:firstLineChars="0"/>
              <w:rPr>
                <w:rFonts w:ascii="仿宋" w:eastAsia="仿宋" w:hAnsi="仿宋"/>
                <w:szCs w:val="21"/>
              </w:rPr>
            </w:pPr>
            <w:r>
              <w:rPr>
                <w:rFonts w:ascii="仿宋" w:eastAsia="仿宋" w:hAnsi="仿宋" w:hint="eastAsia"/>
                <w:szCs w:val="21"/>
              </w:rPr>
              <w:t>扫描速度：≥</w:t>
            </w:r>
            <w:r>
              <w:rPr>
                <w:rFonts w:ascii="仿宋" w:eastAsia="仿宋" w:hAnsi="仿宋"/>
                <w:szCs w:val="21"/>
              </w:rPr>
              <w:t>200mm/s</w:t>
            </w:r>
          </w:p>
          <w:p w:rsidR="007F79C8" w:rsidRDefault="00014460">
            <w:pPr>
              <w:pStyle w:val="af"/>
              <w:numPr>
                <w:ilvl w:val="0"/>
                <w:numId w:val="16"/>
              </w:numPr>
              <w:spacing w:line="240" w:lineRule="exact"/>
              <w:ind w:firstLineChars="0"/>
              <w:rPr>
                <w:rFonts w:ascii="仿宋" w:eastAsia="仿宋" w:hAnsi="仿宋"/>
                <w:szCs w:val="21"/>
              </w:rPr>
            </w:pPr>
            <w:r>
              <w:rPr>
                <w:rFonts w:ascii="仿宋" w:eastAsia="仿宋" w:hAnsi="仿宋" w:hint="eastAsia"/>
                <w:szCs w:val="21"/>
              </w:rPr>
              <w:t>面积测量精度：±</w:t>
            </w:r>
            <w:r>
              <w:rPr>
                <w:rFonts w:ascii="仿宋" w:eastAsia="仿宋" w:hAnsi="仿宋"/>
                <w:szCs w:val="21"/>
              </w:rPr>
              <w:t>2% （样品面积大于10cm2）</w:t>
            </w:r>
          </w:p>
          <w:p w:rsidR="007F79C8" w:rsidRDefault="00014460">
            <w:pPr>
              <w:pStyle w:val="af"/>
              <w:numPr>
                <w:ilvl w:val="0"/>
                <w:numId w:val="16"/>
              </w:numPr>
              <w:spacing w:line="240" w:lineRule="exact"/>
              <w:ind w:firstLineChars="0"/>
              <w:rPr>
                <w:rFonts w:ascii="仿宋" w:eastAsia="仿宋" w:hAnsi="仿宋"/>
                <w:szCs w:val="21"/>
              </w:rPr>
            </w:pPr>
            <w:r>
              <w:rPr>
                <w:rFonts w:ascii="仿宋" w:eastAsia="仿宋" w:hAnsi="仿宋"/>
                <w:szCs w:val="21"/>
              </w:rPr>
              <w:t>面积分辨率：</w:t>
            </w:r>
            <w:r>
              <w:rPr>
                <w:rFonts w:ascii="仿宋" w:eastAsia="仿宋" w:hAnsi="仿宋" w:hint="eastAsia"/>
                <w:szCs w:val="21"/>
              </w:rPr>
              <w:t>≤</w:t>
            </w:r>
            <w:r>
              <w:rPr>
                <w:rFonts w:ascii="仿宋" w:eastAsia="仿宋" w:hAnsi="仿宋"/>
                <w:szCs w:val="21"/>
              </w:rPr>
              <w:t>0.1mm</w:t>
            </w:r>
            <w:r>
              <w:rPr>
                <w:rFonts w:ascii="仿宋" w:eastAsia="仿宋" w:hAnsi="仿宋"/>
                <w:szCs w:val="21"/>
                <w:vertAlign w:val="superscript"/>
              </w:rPr>
              <w:t>2</w:t>
            </w:r>
          </w:p>
          <w:p w:rsidR="007F79C8" w:rsidRDefault="00014460">
            <w:pPr>
              <w:pStyle w:val="af"/>
              <w:numPr>
                <w:ilvl w:val="0"/>
                <w:numId w:val="16"/>
              </w:numPr>
              <w:spacing w:line="240" w:lineRule="exact"/>
              <w:ind w:firstLineChars="0"/>
              <w:rPr>
                <w:rFonts w:ascii="仿宋" w:eastAsia="仿宋" w:hAnsi="仿宋"/>
                <w:szCs w:val="21"/>
              </w:rPr>
            </w:pPr>
            <w:r>
              <w:rPr>
                <w:rFonts w:ascii="仿宋" w:eastAsia="仿宋" w:hAnsi="仿宋" w:hint="eastAsia"/>
                <w:szCs w:val="21"/>
              </w:rPr>
              <w:t>长度分辨率：≤</w:t>
            </w:r>
            <w:r>
              <w:rPr>
                <w:rFonts w:ascii="仿宋" w:eastAsia="仿宋" w:hAnsi="仿宋"/>
                <w:szCs w:val="21"/>
              </w:rPr>
              <w:t>1mm</w:t>
            </w:r>
          </w:p>
          <w:p w:rsidR="007F79C8" w:rsidRDefault="00014460">
            <w:pPr>
              <w:pStyle w:val="af"/>
              <w:numPr>
                <w:ilvl w:val="0"/>
                <w:numId w:val="16"/>
              </w:numPr>
              <w:spacing w:line="240" w:lineRule="exact"/>
              <w:ind w:firstLineChars="0"/>
              <w:rPr>
                <w:rFonts w:ascii="仿宋" w:eastAsia="仿宋" w:hAnsi="仿宋"/>
                <w:szCs w:val="21"/>
              </w:rPr>
            </w:pPr>
            <w:r>
              <w:rPr>
                <w:rFonts w:ascii="仿宋" w:eastAsia="仿宋" w:hAnsi="仿宋" w:hint="eastAsia"/>
                <w:szCs w:val="21"/>
              </w:rPr>
              <w:t>宽度分辨率：≤</w:t>
            </w:r>
            <w:r>
              <w:rPr>
                <w:rFonts w:ascii="仿宋" w:eastAsia="仿宋" w:hAnsi="仿宋"/>
                <w:szCs w:val="21"/>
              </w:rPr>
              <w:t>0.1mm</w:t>
            </w:r>
          </w:p>
          <w:p w:rsidR="007F79C8" w:rsidRDefault="00014460">
            <w:pPr>
              <w:pStyle w:val="af"/>
              <w:numPr>
                <w:ilvl w:val="0"/>
                <w:numId w:val="16"/>
              </w:numPr>
              <w:spacing w:line="240" w:lineRule="exact"/>
              <w:ind w:firstLineChars="0"/>
              <w:rPr>
                <w:rFonts w:ascii="仿宋" w:eastAsia="仿宋" w:hAnsi="仿宋"/>
                <w:szCs w:val="21"/>
              </w:rPr>
            </w:pPr>
            <w:r>
              <w:rPr>
                <w:rFonts w:ascii="仿宋" w:eastAsia="仿宋" w:hAnsi="仿宋" w:hint="eastAsia"/>
                <w:szCs w:val="21"/>
              </w:rPr>
              <w:t>最大测量厚度：≤</w:t>
            </w:r>
            <w:r>
              <w:rPr>
                <w:rFonts w:ascii="仿宋" w:eastAsia="仿宋" w:hAnsi="仿宋"/>
                <w:szCs w:val="21"/>
              </w:rPr>
              <w:t>6mm</w:t>
            </w:r>
          </w:p>
          <w:p w:rsidR="007F79C8" w:rsidRDefault="00014460">
            <w:pPr>
              <w:spacing w:line="240" w:lineRule="exact"/>
              <w:rPr>
                <w:rFonts w:ascii="仿宋" w:eastAsia="仿宋" w:hAnsi="仿宋"/>
                <w:szCs w:val="21"/>
              </w:rPr>
            </w:pPr>
            <w:r>
              <w:rPr>
                <w:rFonts w:ascii="仿宋" w:eastAsia="仿宋" w:hAnsi="仿宋"/>
                <w:szCs w:val="21"/>
              </w:rPr>
              <w:t>3</w:t>
            </w:r>
            <w:r>
              <w:rPr>
                <w:rFonts w:ascii="仿宋" w:eastAsia="仿宋" w:hAnsi="仿宋" w:hint="eastAsia"/>
                <w:szCs w:val="21"/>
              </w:rPr>
              <w:t>、</w:t>
            </w:r>
            <w:r>
              <w:rPr>
                <w:rFonts w:ascii="仿宋" w:eastAsia="仿宋" w:hAnsi="仿宋"/>
                <w:szCs w:val="21"/>
              </w:rPr>
              <w:t xml:space="preserve">主机 </w:t>
            </w:r>
          </w:p>
          <w:p w:rsidR="007F79C8" w:rsidRDefault="00014460">
            <w:pPr>
              <w:pStyle w:val="af"/>
              <w:numPr>
                <w:ilvl w:val="0"/>
                <w:numId w:val="17"/>
              </w:numPr>
              <w:spacing w:line="240" w:lineRule="exact"/>
              <w:ind w:firstLineChars="0"/>
              <w:rPr>
                <w:rFonts w:ascii="仿宋" w:eastAsia="仿宋" w:hAnsi="仿宋"/>
                <w:szCs w:val="21"/>
              </w:rPr>
            </w:pPr>
            <w:r>
              <w:rPr>
                <w:rFonts w:ascii="仿宋" w:eastAsia="仿宋" w:hAnsi="仿宋"/>
                <w:szCs w:val="21"/>
              </w:rPr>
              <w:t>显示器：</w:t>
            </w:r>
            <w:r>
              <w:rPr>
                <w:rFonts w:ascii="仿宋" w:eastAsia="仿宋" w:hAnsi="仿宋" w:hint="eastAsia"/>
                <w:szCs w:val="21"/>
              </w:rPr>
              <w:t>≥</w:t>
            </w:r>
            <w:r>
              <w:rPr>
                <w:rFonts w:ascii="仿宋" w:eastAsia="仿宋" w:hAnsi="仿宋"/>
                <w:szCs w:val="21"/>
              </w:rPr>
              <w:t>128*32点阵，2行，中文界面显示</w:t>
            </w:r>
          </w:p>
          <w:p w:rsidR="007F79C8" w:rsidRDefault="00014460">
            <w:pPr>
              <w:pStyle w:val="af"/>
              <w:numPr>
                <w:ilvl w:val="0"/>
                <w:numId w:val="17"/>
              </w:numPr>
              <w:spacing w:line="240" w:lineRule="exact"/>
              <w:ind w:firstLineChars="0"/>
              <w:rPr>
                <w:rFonts w:ascii="仿宋" w:eastAsia="仿宋" w:hAnsi="仿宋"/>
                <w:szCs w:val="21"/>
              </w:rPr>
            </w:pPr>
            <w:r>
              <w:rPr>
                <w:rFonts w:ascii="仿宋" w:eastAsia="仿宋" w:hAnsi="仿宋"/>
                <w:szCs w:val="21"/>
              </w:rPr>
              <w:t>数据存储：</w:t>
            </w:r>
            <w:r>
              <w:rPr>
                <w:rFonts w:ascii="仿宋" w:eastAsia="仿宋" w:hAnsi="仿宋" w:hint="eastAsia"/>
                <w:szCs w:val="21"/>
              </w:rPr>
              <w:t>≥</w:t>
            </w:r>
            <w:r>
              <w:rPr>
                <w:rFonts w:ascii="仿宋" w:eastAsia="仿宋" w:hAnsi="仿宋"/>
                <w:szCs w:val="21"/>
              </w:rPr>
              <w:t>9999组测量数据</w:t>
            </w:r>
          </w:p>
          <w:p w:rsidR="007F79C8" w:rsidRDefault="00014460">
            <w:pPr>
              <w:pStyle w:val="af"/>
              <w:numPr>
                <w:ilvl w:val="0"/>
                <w:numId w:val="17"/>
              </w:numPr>
              <w:spacing w:line="240" w:lineRule="exact"/>
              <w:ind w:firstLineChars="0"/>
              <w:rPr>
                <w:rFonts w:ascii="仿宋" w:eastAsia="仿宋" w:hAnsi="仿宋"/>
                <w:szCs w:val="21"/>
              </w:rPr>
            </w:pPr>
            <w:r>
              <w:rPr>
                <w:rFonts w:ascii="仿宋" w:eastAsia="仿宋" w:hAnsi="仿宋"/>
                <w:szCs w:val="21"/>
              </w:rPr>
              <w:t>接口：USB2.0</w:t>
            </w:r>
          </w:p>
          <w:p w:rsidR="007F79C8" w:rsidRDefault="00014460">
            <w:pPr>
              <w:pStyle w:val="af"/>
              <w:numPr>
                <w:ilvl w:val="0"/>
                <w:numId w:val="17"/>
              </w:numPr>
              <w:spacing w:line="240" w:lineRule="exact"/>
              <w:ind w:firstLineChars="0"/>
              <w:rPr>
                <w:rFonts w:ascii="仿宋" w:eastAsia="仿宋" w:hAnsi="仿宋"/>
                <w:szCs w:val="21"/>
              </w:rPr>
            </w:pPr>
            <w:r>
              <w:rPr>
                <w:rFonts w:ascii="仿宋" w:eastAsia="仿宋" w:hAnsi="仿宋"/>
                <w:szCs w:val="21"/>
              </w:rPr>
              <w:t>电量：一次充电可扫描1500次以上</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-25</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台式循环水多用真空泵</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双抽头、双表显</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pStyle w:val="af"/>
              <w:numPr>
                <w:ilvl w:val="0"/>
                <w:numId w:val="18"/>
              </w:numPr>
              <w:spacing w:line="240" w:lineRule="exact"/>
              <w:ind w:firstLineChars="0"/>
              <w:rPr>
                <w:rFonts w:ascii="仿宋" w:eastAsia="仿宋" w:hAnsi="仿宋"/>
                <w:szCs w:val="21"/>
              </w:rPr>
            </w:pPr>
            <w:r>
              <w:rPr>
                <w:rFonts w:ascii="仿宋" w:eastAsia="仿宋" w:hAnsi="仿宋" w:hint="eastAsia"/>
                <w:szCs w:val="21"/>
              </w:rPr>
              <w:t>功率（</w:t>
            </w:r>
            <w:r>
              <w:rPr>
                <w:rFonts w:ascii="仿宋" w:eastAsia="仿宋" w:hAnsi="仿宋"/>
                <w:szCs w:val="21"/>
              </w:rPr>
              <w:t>W）：</w:t>
            </w:r>
            <w:r>
              <w:rPr>
                <w:rFonts w:ascii="仿宋" w:eastAsia="仿宋" w:hAnsi="仿宋" w:hint="eastAsia"/>
                <w:szCs w:val="21"/>
              </w:rPr>
              <w:t>≥</w:t>
            </w:r>
            <w:r>
              <w:rPr>
                <w:rFonts w:ascii="仿宋" w:eastAsia="仿宋" w:hAnsi="仿宋"/>
                <w:szCs w:val="21"/>
              </w:rPr>
              <w:t>180</w:t>
            </w:r>
          </w:p>
          <w:p w:rsidR="007F79C8" w:rsidRDefault="00014460">
            <w:pPr>
              <w:pStyle w:val="af"/>
              <w:numPr>
                <w:ilvl w:val="0"/>
                <w:numId w:val="18"/>
              </w:numPr>
              <w:spacing w:line="240" w:lineRule="exact"/>
              <w:ind w:firstLineChars="0"/>
              <w:rPr>
                <w:rFonts w:ascii="仿宋" w:eastAsia="仿宋" w:hAnsi="仿宋"/>
                <w:szCs w:val="21"/>
              </w:rPr>
            </w:pPr>
            <w:r>
              <w:rPr>
                <w:rFonts w:ascii="仿宋" w:eastAsia="仿宋" w:hAnsi="仿宋" w:hint="eastAsia"/>
                <w:szCs w:val="21"/>
              </w:rPr>
              <w:t>流量（</w:t>
            </w:r>
            <w:r>
              <w:rPr>
                <w:rFonts w:ascii="仿宋" w:eastAsia="仿宋" w:hAnsi="仿宋"/>
                <w:szCs w:val="21"/>
              </w:rPr>
              <w:t>L/min）：</w:t>
            </w:r>
            <w:r>
              <w:rPr>
                <w:rFonts w:ascii="仿宋" w:eastAsia="仿宋" w:hAnsi="仿宋" w:hint="eastAsia"/>
                <w:szCs w:val="21"/>
              </w:rPr>
              <w:t>≥</w:t>
            </w:r>
            <w:r>
              <w:rPr>
                <w:rFonts w:ascii="仿宋" w:eastAsia="仿宋" w:hAnsi="仿宋"/>
                <w:szCs w:val="21"/>
              </w:rPr>
              <w:t>80</w:t>
            </w:r>
          </w:p>
          <w:p w:rsidR="007F79C8" w:rsidRDefault="00014460">
            <w:pPr>
              <w:pStyle w:val="af"/>
              <w:numPr>
                <w:ilvl w:val="0"/>
                <w:numId w:val="18"/>
              </w:numPr>
              <w:spacing w:line="240" w:lineRule="exact"/>
              <w:ind w:firstLineChars="0"/>
              <w:rPr>
                <w:rFonts w:ascii="仿宋" w:eastAsia="仿宋" w:hAnsi="仿宋"/>
                <w:szCs w:val="21"/>
              </w:rPr>
            </w:pPr>
            <w:r>
              <w:rPr>
                <w:rFonts w:ascii="仿宋" w:eastAsia="仿宋" w:hAnsi="仿宋" w:hint="eastAsia"/>
                <w:szCs w:val="21"/>
              </w:rPr>
              <w:t>扬程（</w:t>
            </w:r>
            <w:r>
              <w:rPr>
                <w:rFonts w:ascii="仿宋" w:eastAsia="仿宋" w:hAnsi="仿宋"/>
                <w:szCs w:val="21"/>
              </w:rPr>
              <w:t>m）：</w:t>
            </w:r>
            <w:r>
              <w:rPr>
                <w:rFonts w:ascii="仿宋" w:eastAsia="仿宋" w:hAnsi="仿宋" w:hint="eastAsia"/>
                <w:szCs w:val="21"/>
              </w:rPr>
              <w:t>≥</w:t>
            </w:r>
            <w:r>
              <w:rPr>
                <w:rFonts w:ascii="仿宋" w:eastAsia="仿宋" w:hAnsi="仿宋"/>
                <w:szCs w:val="21"/>
              </w:rPr>
              <w:t>10</w:t>
            </w:r>
          </w:p>
          <w:p w:rsidR="007F79C8" w:rsidRDefault="00014460">
            <w:pPr>
              <w:pStyle w:val="af"/>
              <w:numPr>
                <w:ilvl w:val="0"/>
                <w:numId w:val="18"/>
              </w:numPr>
              <w:spacing w:line="240" w:lineRule="exact"/>
              <w:ind w:firstLineChars="0"/>
              <w:rPr>
                <w:rFonts w:ascii="仿宋" w:eastAsia="仿宋" w:hAnsi="仿宋"/>
                <w:szCs w:val="21"/>
              </w:rPr>
            </w:pPr>
            <w:r>
              <w:rPr>
                <w:rFonts w:ascii="仿宋" w:eastAsia="仿宋" w:hAnsi="仿宋" w:hint="eastAsia"/>
                <w:szCs w:val="21"/>
              </w:rPr>
              <w:t>最大真空度（</w:t>
            </w:r>
            <w:r>
              <w:rPr>
                <w:rFonts w:ascii="仿宋" w:eastAsia="仿宋" w:hAnsi="仿宋"/>
                <w:szCs w:val="21"/>
              </w:rPr>
              <w:t>MPa）：≤0.098(2KPa)</w:t>
            </w:r>
          </w:p>
          <w:p w:rsidR="007F79C8" w:rsidRDefault="00014460">
            <w:pPr>
              <w:pStyle w:val="af"/>
              <w:numPr>
                <w:ilvl w:val="0"/>
                <w:numId w:val="18"/>
              </w:numPr>
              <w:spacing w:line="240" w:lineRule="exact"/>
              <w:ind w:firstLineChars="0"/>
              <w:rPr>
                <w:rFonts w:ascii="仿宋" w:eastAsia="仿宋" w:hAnsi="仿宋"/>
                <w:szCs w:val="21"/>
              </w:rPr>
            </w:pPr>
            <w:r>
              <w:rPr>
                <w:rFonts w:ascii="仿宋" w:eastAsia="仿宋" w:hAnsi="仿宋" w:hint="eastAsia"/>
                <w:szCs w:val="21"/>
              </w:rPr>
              <w:t>单头抽气速率（</w:t>
            </w:r>
            <w:r>
              <w:rPr>
                <w:rFonts w:ascii="仿宋" w:eastAsia="仿宋" w:hAnsi="仿宋"/>
                <w:szCs w:val="21"/>
              </w:rPr>
              <w:t xml:space="preserve">L/min）： </w:t>
            </w:r>
            <w:r>
              <w:rPr>
                <w:rFonts w:ascii="仿宋" w:eastAsia="仿宋" w:hAnsi="仿宋" w:hint="eastAsia"/>
                <w:szCs w:val="21"/>
              </w:rPr>
              <w:t>≥</w:t>
            </w:r>
            <w:r>
              <w:rPr>
                <w:rFonts w:ascii="仿宋" w:eastAsia="仿宋" w:hAnsi="仿宋"/>
                <w:szCs w:val="21"/>
              </w:rPr>
              <w:t>10</w:t>
            </w:r>
          </w:p>
          <w:p w:rsidR="007F79C8" w:rsidRDefault="00014460">
            <w:pPr>
              <w:pStyle w:val="af"/>
              <w:numPr>
                <w:ilvl w:val="0"/>
                <w:numId w:val="18"/>
              </w:numPr>
              <w:spacing w:line="240" w:lineRule="exact"/>
              <w:ind w:firstLineChars="0"/>
              <w:rPr>
                <w:rFonts w:ascii="仿宋" w:eastAsia="仿宋" w:hAnsi="仿宋"/>
                <w:szCs w:val="21"/>
              </w:rPr>
            </w:pPr>
            <w:r>
              <w:rPr>
                <w:rFonts w:ascii="仿宋" w:eastAsia="仿宋" w:hAnsi="仿宋" w:hint="eastAsia"/>
                <w:szCs w:val="21"/>
              </w:rPr>
              <w:t>抽气头数（个）：</w:t>
            </w:r>
            <w:r>
              <w:rPr>
                <w:rFonts w:ascii="仿宋" w:eastAsia="仿宋" w:hAnsi="仿宋"/>
                <w:szCs w:val="21"/>
              </w:rPr>
              <w:t>2</w:t>
            </w:r>
          </w:p>
          <w:p w:rsidR="007F79C8" w:rsidRDefault="00014460">
            <w:pPr>
              <w:pStyle w:val="af"/>
              <w:numPr>
                <w:ilvl w:val="0"/>
                <w:numId w:val="18"/>
              </w:numPr>
              <w:spacing w:line="240" w:lineRule="exact"/>
              <w:ind w:firstLineChars="0"/>
              <w:rPr>
                <w:rFonts w:ascii="仿宋" w:eastAsia="仿宋" w:hAnsi="仿宋"/>
                <w:szCs w:val="21"/>
              </w:rPr>
            </w:pPr>
            <w:r>
              <w:rPr>
                <w:rFonts w:ascii="仿宋" w:eastAsia="仿宋" w:hAnsi="仿宋" w:hint="eastAsia"/>
                <w:szCs w:val="21"/>
              </w:rPr>
              <w:t>安全功能：逆流防止阀</w:t>
            </w:r>
          </w:p>
          <w:p w:rsidR="007F79C8" w:rsidRDefault="00014460">
            <w:pPr>
              <w:pStyle w:val="af"/>
              <w:numPr>
                <w:ilvl w:val="0"/>
                <w:numId w:val="18"/>
              </w:numPr>
              <w:spacing w:line="240" w:lineRule="exact"/>
              <w:ind w:firstLineChars="0"/>
              <w:rPr>
                <w:rFonts w:ascii="仿宋" w:eastAsia="仿宋" w:hAnsi="仿宋"/>
                <w:szCs w:val="21"/>
              </w:rPr>
            </w:pPr>
            <w:r>
              <w:rPr>
                <w:rFonts w:ascii="仿宋" w:eastAsia="仿宋" w:hAnsi="仿宋" w:hint="eastAsia"/>
                <w:szCs w:val="21"/>
              </w:rPr>
              <w:t>水箱容积（</w:t>
            </w:r>
            <w:r>
              <w:rPr>
                <w:rFonts w:ascii="仿宋" w:eastAsia="仿宋" w:hAnsi="仿宋"/>
                <w:szCs w:val="21"/>
              </w:rPr>
              <w:t>L）：</w:t>
            </w:r>
            <w:r>
              <w:rPr>
                <w:rFonts w:ascii="仿宋" w:eastAsia="仿宋" w:hAnsi="仿宋" w:hint="eastAsia"/>
                <w:szCs w:val="21"/>
              </w:rPr>
              <w:t>≥</w:t>
            </w:r>
            <w:r>
              <w:rPr>
                <w:rFonts w:ascii="仿宋" w:eastAsia="仿宋" w:hAnsi="仿宋"/>
                <w:szCs w:val="21"/>
              </w:rPr>
              <w:t>15</w:t>
            </w:r>
          </w:p>
          <w:p w:rsidR="007F79C8" w:rsidRDefault="00014460">
            <w:pPr>
              <w:pStyle w:val="af"/>
              <w:numPr>
                <w:ilvl w:val="0"/>
                <w:numId w:val="18"/>
              </w:numPr>
              <w:spacing w:line="240" w:lineRule="exact"/>
              <w:ind w:firstLineChars="0"/>
              <w:rPr>
                <w:rFonts w:ascii="仿宋" w:eastAsia="仿宋" w:hAnsi="仿宋"/>
                <w:szCs w:val="21"/>
              </w:rPr>
            </w:pPr>
            <w:r>
              <w:rPr>
                <w:rFonts w:ascii="仿宋" w:eastAsia="仿宋" w:hAnsi="仿宋" w:hint="eastAsia"/>
                <w:szCs w:val="21"/>
              </w:rPr>
              <w:t>水箱材质：</w:t>
            </w:r>
            <w:r>
              <w:rPr>
                <w:rFonts w:ascii="仿宋" w:eastAsia="仿宋" w:hAnsi="仿宋"/>
                <w:szCs w:val="21"/>
              </w:rPr>
              <w:t>PP</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-26</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层析缸</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200×100mm</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采用平板玻璃双直角弯曲成形，底部平整度为±</w:t>
            </w:r>
            <w:r>
              <w:rPr>
                <w:rFonts w:ascii="仿宋" w:eastAsia="仿宋" w:hAnsi="仿宋"/>
                <w:szCs w:val="21"/>
              </w:rPr>
              <w:t>01mm</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w:t>
            </w:r>
            <w:r>
              <w:rPr>
                <w:rFonts w:ascii="仿宋" w:eastAsia="仿宋" w:hAnsi="仿宋"/>
                <w:szCs w:val="21"/>
              </w:rPr>
              <w:lastRenderedPageBreak/>
              <w:t>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-27</w:t>
            </w:r>
          </w:p>
        </w:tc>
        <w:tc>
          <w:tcPr>
            <w:tcW w:w="900" w:type="dxa"/>
            <w:vAlign w:val="center"/>
          </w:tcPr>
          <w:p w:rsidR="007F79C8" w:rsidRDefault="00014460">
            <w:pPr>
              <w:jc w:val="center"/>
              <w:rPr>
                <w:rFonts w:ascii="仿宋" w:eastAsia="仿宋" w:hAnsi="仿宋" w:cs="仿宋"/>
                <w:szCs w:val="21"/>
              </w:rPr>
            </w:pPr>
            <w:r>
              <w:rPr>
                <w:rFonts w:ascii="仿宋" w:eastAsia="仿宋" w:hAnsi="仿宋" w:cs="Times New Roman" w:hint="eastAsia"/>
                <w:szCs w:val="21"/>
              </w:rPr>
              <w:t>多功能粉碎研磨机</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投入量不超过</w:t>
            </w:r>
            <w:r>
              <w:rPr>
                <w:rFonts w:ascii="仿宋" w:eastAsia="仿宋" w:hAnsi="仿宋"/>
                <w:szCs w:val="21"/>
              </w:rPr>
              <w:t>400克</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pStyle w:val="af"/>
              <w:numPr>
                <w:ilvl w:val="0"/>
                <w:numId w:val="19"/>
              </w:numPr>
              <w:spacing w:line="240" w:lineRule="exact"/>
              <w:ind w:firstLineChars="0"/>
              <w:rPr>
                <w:rFonts w:ascii="仿宋" w:eastAsia="仿宋" w:hAnsi="仿宋"/>
                <w:szCs w:val="21"/>
              </w:rPr>
            </w:pPr>
            <w:r>
              <w:rPr>
                <w:rFonts w:ascii="仿宋" w:eastAsia="仿宋" w:hAnsi="仿宋" w:hint="eastAsia"/>
                <w:szCs w:val="21"/>
              </w:rPr>
              <w:t>额定功率：≥</w:t>
            </w:r>
            <w:r>
              <w:rPr>
                <w:rFonts w:ascii="仿宋" w:eastAsia="仿宋" w:hAnsi="仿宋"/>
                <w:szCs w:val="21"/>
              </w:rPr>
              <w:t>1200w</w:t>
            </w:r>
          </w:p>
          <w:p w:rsidR="007F79C8" w:rsidRDefault="00014460">
            <w:pPr>
              <w:pStyle w:val="af"/>
              <w:numPr>
                <w:ilvl w:val="0"/>
                <w:numId w:val="19"/>
              </w:numPr>
              <w:spacing w:line="240" w:lineRule="exact"/>
              <w:ind w:firstLineChars="0"/>
              <w:rPr>
                <w:rFonts w:ascii="仿宋" w:eastAsia="仿宋" w:hAnsi="仿宋"/>
                <w:szCs w:val="21"/>
              </w:rPr>
            </w:pPr>
            <w:r>
              <w:rPr>
                <w:rFonts w:ascii="仿宋" w:eastAsia="仿宋" w:hAnsi="仿宋" w:hint="eastAsia"/>
                <w:szCs w:val="21"/>
              </w:rPr>
              <w:t>转速：≥</w:t>
            </w:r>
            <w:r>
              <w:rPr>
                <w:rFonts w:ascii="仿宋" w:eastAsia="仿宋" w:hAnsi="仿宋"/>
                <w:szCs w:val="21"/>
              </w:rPr>
              <w:t>24000rpm</w:t>
            </w:r>
          </w:p>
          <w:p w:rsidR="007F79C8" w:rsidRDefault="00014460">
            <w:pPr>
              <w:pStyle w:val="af"/>
              <w:numPr>
                <w:ilvl w:val="0"/>
                <w:numId w:val="19"/>
              </w:numPr>
              <w:spacing w:line="240" w:lineRule="exact"/>
              <w:ind w:firstLineChars="0"/>
              <w:rPr>
                <w:rFonts w:ascii="仿宋" w:eastAsia="仿宋" w:hAnsi="仿宋"/>
                <w:szCs w:val="21"/>
              </w:rPr>
            </w:pPr>
            <w:r>
              <w:rPr>
                <w:rFonts w:ascii="仿宋" w:eastAsia="仿宋" w:hAnsi="仿宋" w:hint="eastAsia"/>
                <w:szCs w:val="21"/>
              </w:rPr>
              <w:t>不锈钢材质，细度</w:t>
            </w:r>
            <w:r>
              <w:rPr>
                <w:rFonts w:ascii="仿宋" w:eastAsia="仿宋" w:hAnsi="仿宋"/>
                <w:szCs w:val="21"/>
              </w:rPr>
              <w:t>60-200目</w:t>
            </w:r>
          </w:p>
          <w:p w:rsidR="007F79C8" w:rsidRDefault="00014460">
            <w:pPr>
              <w:pStyle w:val="af"/>
              <w:numPr>
                <w:ilvl w:val="0"/>
                <w:numId w:val="19"/>
              </w:numPr>
              <w:spacing w:line="240" w:lineRule="exact"/>
              <w:ind w:firstLineChars="0"/>
              <w:rPr>
                <w:rFonts w:ascii="仿宋" w:eastAsia="仿宋" w:hAnsi="仿宋"/>
                <w:szCs w:val="21"/>
              </w:rPr>
            </w:pPr>
            <w:r>
              <w:rPr>
                <w:rFonts w:ascii="仿宋" w:eastAsia="仿宋" w:hAnsi="仿宋"/>
                <w:szCs w:val="21"/>
              </w:rPr>
              <w:t>一次投入量不超过400克</w:t>
            </w:r>
            <w:r>
              <w:rPr>
                <w:rFonts w:ascii="仿宋" w:eastAsia="仿宋" w:hAnsi="仿宋" w:hint="eastAsia"/>
                <w:szCs w:val="21"/>
              </w:rPr>
              <w:t>，</w:t>
            </w:r>
            <w:r>
              <w:rPr>
                <w:rFonts w:ascii="仿宋" w:eastAsia="仿宋" w:hAnsi="仿宋"/>
                <w:szCs w:val="21"/>
              </w:rPr>
              <w:t>单次工作时间不超过8分钟</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-28</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植物教学用生物永久切片</w:t>
            </w:r>
            <w:r>
              <w:rPr>
                <w:rFonts w:ascii="仿宋" w:eastAsia="仿宋" w:hAnsi="仿宋" w:cs="Times New Roman"/>
                <w:szCs w:val="21"/>
              </w:rPr>
              <w:t>-</w:t>
            </w:r>
            <w:r>
              <w:rPr>
                <w:rFonts w:ascii="仿宋" w:eastAsia="仿宋" w:hAnsi="仿宋" w:cs="Times New Roman" w:hint="eastAsia"/>
                <w:szCs w:val="21"/>
              </w:rPr>
              <w:t>定制</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100片</w:t>
            </w:r>
            <w:r>
              <w:rPr>
                <w:rFonts w:ascii="仿宋" w:eastAsia="仿宋" w:hAnsi="仿宋"/>
                <w:szCs w:val="21"/>
              </w:rPr>
              <w:t>装</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1、</w:t>
            </w:r>
            <w:r>
              <w:rPr>
                <w:rFonts w:ascii="仿宋" w:eastAsia="仿宋" w:hAnsi="仿宋"/>
                <w:szCs w:val="21"/>
              </w:rPr>
              <w:t>组织清晰，染色均匀</w:t>
            </w:r>
          </w:p>
          <w:p w:rsidR="007F79C8" w:rsidRDefault="00014460">
            <w:pPr>
              <w:spacing w:line="240" w:lineRule="exact"/>
              <w:rPr>
                <w:rFonts w:ascii="仿宋" w:eastAsia="仿宋" w:hAnsi="仿宋"/>
                <w:szCs w:val="21"/>
              </w:rPr>
            </w:pPr>
            <w:r>
              <w:rPr>
                <w:rFonts w:ascii="仿宋" w:eastAsia="仿宋" w:hAnsi="仿宋" w:hint="eastAsia"/>
                <w:szCs w:val="21"/>
              </w:rPr>
              <w:t>2、</w:t>
            </w:r>
            <w:r>
              <w:rPr>
                <w:rFonts w:ascii="仿宋" w:eastAsia="仿宋" w:hAnsi="仿宋"/>
                <w:szCs w:val="21"/>
              </w:rPr>
              <w:t>材质：光学玻璃</w:t>
            </w:r>
          </w:p>
          <w:p w:rsidR="007F79C8" w:rsidRDefault="00014460">
            <w:pPr>
              <w:spacing w:line="240" w:lineRule="exact"/>
              <w:rPr>
                <w:rFonts w:ascii="仿宋" w:eastAsia="仿宋" w:hAnsi="仿宋"/>
                <w:szCs w:val="21"/>
              </w:rPr>
            </w:pPr>
            <w:r>
              <w:rPr>
                <w:rFonts w:ascii="仿宋" w:eastAsia="仿宋" w:hAnsi="仿宋"/>
                <w:szCs w:val="21"/>
              </w:rPr>
              <w:t>3</w:t>
            </w:r>
            <w:r>
              <w:rPr>
                <w:rFonts w:ascii="仿宋" w:eastAsia="仿宋" w:hAnsi="仿宋" w:hint="eastAsia"/>
                <w:szCs w:val="21"/>
              </w:rPr>
              <w:t>、尺寸</w:t>
            </w:r>
            <w:r>
              <w:rPr>
                <w:rFonts w:ascii="仿宋" w:eastAsia="仿宋" w:hAnsi="仿宋"/>
                <w:szCs w:val="21"/>
              </w:rPr>
              <w:t>：25*76*1mm</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-29</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气象在线监测系统</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九参数气象系统</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1、系统特点：</w:t>
            </w:r>
          </w:p>
          <w:p w:rsidR="007F79C8" w:rsidRDefault="00014460">
            <w:pPr>
              <w:pStyle w:val="af"/>
              <w:numPr>
                <w:ilvl w:val="0"/>
                <w:numId w:val="20"/>
              </w:numPr>
              <w:spacing w:line="240" w:lineRule="exact"/>
              <w:ind w:firstLineChars="0"/>
              <w:rPr>
                <w:rFonts w:ascii="仿宋" w:eastAsia="仿宋" w:hAnsi="仿宋"/>
                <w:szCs w:val="21"/>
              </w:rPr>
            </w:pPr>
            <w:r>
              <w:rPr>
                <w:rFonts w:ascii="仿宋" w:eastAsia="仿宋" w:hAnsi="仿宋"/>
                <w:szCs w:val="21"/>
              </w:rPr>
              <w:t>数据采集密度可以自行设置</w:t>
            </w:r>
          </w:p>
          <w:p w:rsidR="007F79C8" w:rsidRDefault="00014460">
            <w:pPr>
              <w:pStyle w:val="af"/>
              <w:numPr>
                <w:ilvl w:val="0"/>
                <w:numId w:val="20"/>
              </w:numPr>
              <w:spacing w:line="240" w:lineRule="exact"/>
              <w:ind w:firstLineChars="0"/>
              <w:rPr>
                <w:rFonts w:ascii="仿宋" w:eastAsia="仿宋" w:hAnsi="仿宋"/>
                <w:szCs w:val="21"/>
              </w:rPr>
            </w:pPr>
            <w:r>
              <w:rPr>
                <w:rFonts w:ascii="仿宋" w:eastAsia="仿宋" w:hAnsi="仿宋"/>
                <w:szCs w:val="21"/>
              </w:rPr>
              <w:t>支持交流/太阳能供电方式</w:t>
            </w:r>
          </w:p>
          <w:p w:rsidR="007F79C8" w:rsidRDefault="00014460">
            <w:pPr>
              <w:pStyle w:val="af"/>
              <w:numPr>
                <w:ilvl w:val="0"/>
                <w:numId w:val="20"/>
              </w:numPr>
              <w:spacing w:line="240" w:lineRule="exact"/>
              <w:ind w:firstLineChars="0"/>
              <w:rPr>
                <w:rFonts w:ascii="仿宋" w:eastAsia="仿宋" w:hAnsi="仿宋"/>
                <w:szCs w:val="21"/>
              </w:rPr>
            </w:pPr>
            <w:r>
              <w:rPr>
                <w:rFonts w:ascii="仿宋" w:eastAsia="仿宋" w:hAnsi="仿宋"/>
                <w:szCs w:val="21"/>
              </w:rPr>
              <w:t>可单站应用也可组网布点，无线数据传输，支持GPRS、RS485，RJ45，WiFi远程传输模块。</w:t>
            </w:r>
          </w:p>
          <w:p w:rsidR="007F79C8" w:rsidRDefault="00014460">
            <w:pPr>
              <w:pStyle w:val="af"/>
              <w:numPr>
                <w:ilvl w:val="0"/>
                <w:numId w:val="20"/>
              </w:numPr>
              <w:spacing w:line="240" w:lineRule="exact"/>
              <w:ind w:firstLineChars="0"/>
              <w:rPr>
                <w:rFonts w:ascii="仿宋" w:eastAsia="仿宋" w:hAnsi="仿宋"/>
                <w:szCs w:val="21"/>
              </w:rPr>
            </w:pPr>
            <w:r>
              <w:rPr>
                <w:rFonts w:ascii="仿宋" w:eastAsia="仿宋" w:hAnsi="仿宋"/>
                <w:szCs w:val="21"/>
              </w:rPr>
              <w:t>大容量数据存储器</w:t>
            </w:r>
          </w:p>
          <w:p w:rsidR="007F79C8" w:rsidRDefault="00014460">
            <w:pPr>
              <w:spacing w:line="240" w:lineRule="exact"/>
              <w:rPr>
                <w:rFonts w:ascii="仿宋" w:eastAsia="仿宋" w:hAnsi="仿宋"/>
                <w:szCs w:val="21"/>
              </w:rPr>
            </w:pPr>
            <w:r>
              <w:rPr>
                <w:rFonts w:ascii="仿宋" w:eastAsia="仿宋" w:hAnsi="仿宋" w:hint="eastAsia"/>
                <w:szCs w:val="21"/>
              </w:rPr>
              <w:t>2、技术参数：</w:t>
            </w:r>
          </w:p>
          <w:p w:rsidR="007F79C8" w:rsidRDefault="00014460">
            <w:pPr>
              <w:spacing w:line="240" w:lineRule="exact"/>
              <w:rPr>
                <w:rFonts w:ascii="仿宋" w:eastAsia="仿宋" w:hAnsi="仿宋"/>
                <w:szCs w:val="21"/>
              </w:rPr>
            </w:pPr>
            <w:r>
              <w:rPr>
                <w:rFonts w:ascii="仿宋" w:eastAsia="仿宋" w:hAnsi="仿宋" w:hint="eastAsia"/>
                <w:szCs w:val="21"/>
              </w:rPr>
              <w:t>2.1、数据采集器</w:t>
            </w:r>
          </w:p>
          <w:p w:rsidR="007F79C8" w:rsidRDefault="00014460">
            <w:pPr>
              <w:pStyle w:val="af"/>
              <w:numPr>
                <w:ilvl w:val="0"/>
                <w:numId w:val="21"/>
              </w:numPr>
              <w:spacing w:line="240" w:lineRule="exact"/>
              <w:ind w:firstLineChars="0"/>
              <w:rPr>
                <w:rFonts w:ascii="仿宋" w:eastAsia="仿宋" w:hAnsi="仿宋"/>
                <w:szCs w:val="21"/>
              </w:rPr>
            </w:pPr>
            <w:r>
              <w:rPr>
                <w:rFonts w:ascii="仿宋" w:eastAsia="仿宋" w:hAnsi="仿宋" w:hint="eastAsia"/>
                <w:szCs w:val="21"/>
              </w:rPr>
              <w:t>存储空间：≥</w:t>
            </w:r>
            <w:r>
              <w:rPr>
                <w:rFonts w:ascii="仿宋" w:eastAsia="仿宋" w:hAnsi="仿宋"/>
                <w:szCs w:val="21"/>
              </w:rPr>
              <w:t>256M NAND Flash数据存储空间</w:t>
            </w:r>
          </w:p>
          <w:p w:rsidR="007F79C8" w:rsidRDefault="00014460">
            <w:pPr>
              <w:pStyle w:val="af"/>
              <w:numPr>
                <w:ilvl w:val="0"/>
                <w:numId w:val="21"/>
              </w:numPr>
              <w:spacing w:line="240" w:lineRule="exact"/>
              <w:ind w:firstLineChars="0"/>
              <w:rPr>
                <w:rFonts w:ascii="仿宋" w:eastAsia="仿宋" w:hAnsi="仿宋"/>
                <w:szCs w:val="21"/>
              </w:rPr>
            </w:pPr>
            <w:r>
              <w:rPr>
                <w:rFonts w:ascii="仿宋" w:eastAsia="仿宋" w:hAnsi="仿宋" w:hint="eastAsia"/>
                <w:szCs w:val="21"/>
              </w:rPr>
              <w:t>内存空间：≥</w:t>
            </w:r>
            <w:r>
              <w:rPr>
                <w:rFonts w:ascii="仿宋" w:eastAsia="仿宋" w:hAnsi="仿宋"/>
                <w:szCs w:val="21"/>
              </w:rPr>
              <w:t>256M DDR3L RAM频率：400MHz</w:t>
            </w:r>
          </w:p>
          <w:p w:rsidR="007F79C8" w:rsidRDefault="00014460">
            <w:pPr>
              <w:pStyle w:val="af"/>
              <w:numPr>
                <w:ilvl w:val="0"/>
                <w:numId w:val="21"/>
              </w:numPr>
              <w:spacing w:line="240" w:lineRule="exact"/>
              <w:ind w:firstLineChars="0"/>
              <w:rPr>
                <w:rFonts w:ascii="仿宋" w:eastAsia="仿宋" w:hAnsi="仿宋"/>
                <w:szCs w:val="21"/>
              </w:rPr>
            </w:pPr>
            <w:r>
              <w:rPr>
                <w:rFonts w:ascii="仿宋" w:eastAsia="仿宋" w:hAnsi="仿宋"/>
                <w:szCs w:val="21"/>
              </w:rPr>
              <w:t>RS232接口</w:t>
            </w:r>
            <w:r>
              <w:rPr>
                <w:rFonts w:ascii="仿宋" w:eastAsia="仿宋" w:hAnsi="仿宋" w:hint="eastAsia"/>
                <w:szCs w:val="21"/>
              </w:rPr>
              <w:t>：≥</w:t>
            </w:r>
            <w:r>
              <w:rPr>
                <w:rFonts w:ascii="仿宋" w:eastAsia="仿宋" w:hAnsi="仿宋"/>
                <w:szCs w:val="21"/>
              </w:rPr>
              <w:t>2组独立RS232接口，支持Modbus-RTU协议</w:t>
            </w:r>
          </w:p>
          <w:p w:rsidR="007F79C8" w:rsidRDefault="00014460">
            <w:pPr>
              <w:pStyle w:val="af"/>
              <w:numPr>
                <w:ilvl w:val="0"/>
                <w:numId w:val="21"/>
              </w:numPr>
              <w:spacing w:line="240" w:lineRule="exact"/>
              <w:ind w:firstLineChars="0"/>
              <w:rPr>
                <w:rFonts w:ascii="仿宋" w:eastAsia="仿宋" w:hAnsi="仿宋"/>
                <w:szCs w:val="21"/>
              </w:rPr>
            </w:pPr>
            <w:r>
              <w:rPr>
                <w:rFonts w:ascii="仿宋" w:eastAsia="仿宋" w:hAnsi="仿宋"/>
                <w:szCs w:val="21"/>
              </w:rPr>
              <w:t>RS485接口</w:t>
            </w:r>
            <w:r>
              <w:rPr>
                <w:rFonts w:ascii="仿宋" w:eastAsia="仿宋" w:hAnsi="仿宋" w:hint="eastAsia"/>
                <w:szCs w:val="21"/>
              </w:rPr>
              <w:t>：≥</w:t>
            </w:r>
            <w:r>
              <w:rPr>
                <w:rFonts w:ascii="仿宋" w:eastAsia="仿宋" w:hAnsi="仿宋"/>
                <w:szCs w:val="21"/>
              </w:rPr>
              <w:t>3组独立RS485接口，支持Modbus-RTU协议</w:t>
            </w:r>
          </w:p>
          <w:p w:rsidR="007F79C8" w:rsidRDefault="00014460">
            <w:pPr>
              <w:pStyle w:val="af"/>
              <w:numPr>
                <w:ilvl w:val="0"/>
                <w:numId w:val="21"/>
              </w:numPr>
              <w:spacing w:line="240" w:lineRule="exact"/>
              <w:ind w:firstLineChars="0"/>
              <w:rPr>
                <w:rFonts w:ascii="仿宋" w:eastAsia="仿宋" w:hAnsi="仿宋"/>
                <w:szCs w:val="21"/>
              </w:rPr>
            </w:pPr>
            <w:r>
              <w:rPr>
                <w:rFonts w:ascii="仿宋" w:eastAsia="仿宋" w:hAnsi="仿宋" w:hint="eastAsia"/>
                <w:szCs w:val="21"/>
              </w:rPr>
              <w:t>通信接口：</w:t>
            </w:r>
            <w:r>
              <w:rPr>
                <w:rFonts w:ascii="仿宋" w:eastAsia="仿宋" w:hAnsi="仿宋"/>
                <w:szCs w:val="21"/>
              </w:rPr>
              <w:t>USB</w:t>
            </w:r>
          </w:p>
          <w:p w:rsidR="007F79C8" w:rsidRDefault="00014460">
            <w:pPr>
              <w:pStyle w:val="af"/>
              <w:numPr>
                <w:ilvl w:val="0"/>
                <w:numId w:val="21"/>
              </w:numPr>
              <w:spacing w:line="240" w:lineRule="exact"/>
              <w:ind w:firstLineChars="0"/>
              <w:rPr>
                <w:rFonts w:ascii="仿宋" w:eastAsia="仿宋" w:hAnsi="仿宋"/>
                <w:szCs w:val="21"/>
              </w:rPr>
            </w:pPr>
            <w:r>
              <w:rPr>
                <w:rFonts w:ascii="仿宋" w:eastAsia="仿宋" w:hAnsi="仿宋" w:hint="eastAsia"/>
                <w:szCs w:val="21"/>
              </w:rPr>
              <w:t>时钟精度：</w:t>
            </w:r>
            <w:r>
              <w:rPr>
                <w:rFonts w:ascii="仿宋" w:eastAsia="仿宋" w:hAnsi="仿宋"/>
                <w:szCs w:val="21"/>
              </w:rPr>
              <w:t>±2分钟/年</w:t>
            </w:r>
          </w:p>
          <w:p w:rsidR="007F79C8" w:rsidRDefault="00014460">
            <w:pPr>
              <w:pStyle w:val="af"/>
              <w:numPr>
                <w:ilvl w:val="0"/>
                <w:numId w:val="21"/>
              </w:numPr>
              <w:spacing w:line="240" w:lineRule="exact"/>
              <w:ind w:firstLineChars="0"/>
              <w:rPr>
                <w:rFonts w:ascii="仿宋" w:eastAsia="仿宋" w:hAnsi="仿宋"/>
                <w:szCs w:val="21"/>
              </w:rPr>
            </w:pPr>
            <w:r>
              <w:rPr>
                <w:rFonts w:ascii="仿宋" w:eastAsia="仿宋" w:hAnsi="仿宋" w:hint="eastAsia"/>
                <w:szCs w:val="21"/>
              </w:rPr>
              <w:t>供电电压：</w:t>
            </w:r>
            <w:r>
              <w:rPr>
                <w:rFonts w:ascii="仿宋" w:eastAsia="仿宋" w:hAnsi="仿宋"/>
                <w:szCs w:val="21"/>
              </w:rPr>
              <w:t>9~24V DC</w:t>
            </w:r>
          </w:p>
          <w:p w:rsidR="007F79C8" w:rsidRDefault="00014460">
            <w:pPr>
              <w:pStyle w:val="af"/>
              <w:numPr>
                <w:ilvl w:val="0"/>
                <w:numId w:val="21"/>
              </w:numPr>
              <w:spacing w:line="240" w:lineRule="exact"/>
              <w:ind w:firstLineChars="0"/>
              <w:rPr>
                <w:rFonts w:ascii="仿宋" w:eastAsia="仿宋" w:hAnsi="仿宋"/>
                <w:szCs w:val="21"/>
              </w:rPr>
            </w:pPr>
            <w:r>
              <w:rPr>
                <w:rFonts w:ascii="仿宋" w:eastAsia="仿宋" w:hAnsi="仿宋" w:hint="eastAsia"/>
                <w:szCs w:val="21"/>
              </w:rPr>
              <w:t>供电电流：</w:t>
            </w:r>
            <w:r>
              <w:rPr>
                <w:rFonts w:ascii="仿宋" w:eastAsia="仿宋" w:hAnsi="仿宋"/>
                <w:szCs w:val="21"/>
              </w:rPr>
              <w:t>12V@60mA平均</w:t>
            </w:r>
          </w:p>
          <w:p w:rsidR="007F79C8" w:rsidRDefault="00014460">
            <w:pPr>
              <w:pStyle w:val="af"/>
              <w:numPr>
                <w:ilvl w:val="0"/>
                <w:numId w:val="21"/>
              </w:numPr>
              <w:spacing w:line="240" w:lineRule="exact"/>
              <w:ind w:firstLineChars="0"/>
              <w:rPr>
                <w:rFonts w:ascii="仿宋" w:eastAsia="仿宋" w:hAnsi="仿宋"/>
                <w:szCs w:val="21"/>
              </w:rPr>
            </w:pPr>
            <w:r>
              <w:rPr>
                <w:rFonts w:ascii="仿宋" w:eastAsia="仿宋" w:hAnsi="仿宋" w:hint="eastAsia"/>
                <w:szCs w:val="21"/>
              </w:rPr>
              <w:t>工作温度：</w:t>
            </w:r>
            <w:r>
              <w:rPr>
                <w:rFonts w:ascii="仿宋" w:eastAsia="仿宋" w:hAnsi="仿宋"/>
                <w:szCs w:val="21"/>
              </w:rPr>
              <w:t>-40~85℃</w:t>
            </w:r>
          </w:p>
          <w:p w:rsidR="007F79C8" w:rsidRDefault="00014460">
            <w:pPr>
              <w:pStyle w:val="af"/>
              <w:numPr>
                <w:ilvl w:val="0"/>
                <w:numId w:val="21"/>
              </w:numPr>
              <w:spacing w:line="240" w:lineRule="exact"/>
              <w:ind w:firstLineChars="0"/>
              <w:rPr>
                <w:rFonts w:ascii="仿宋" w:eastAsia="仿宋" w:hAnsi="仿宋"/>
                <w:szCs w:val="21"/>
              </w:rPr>
            </w:pPr>
            <w:r>
              <w:rPr>
                <w:rFonts w:ascii="仿宋" w:eastAsia="仿宋" w:hAnsi="仿宋" w:hint="eastAsia"/>
                <w:szCs w:val="21"/>
              </w:rPr>
              <w:t>工作湿度：</w:t>
            </w:r>
            <w:r>
              <w:rPr>
                <w:rFonts w:ascii="仿宋" w:eastAsia="仿宋" w:hAnsi="仿宋"/>
                <w:szCs w:val="21"/>
              </w:rPr>
              <w:t>5%~95%</w:t>
            </w:r>
          </w:p>
          <w:p w:rsidR="007F79C8" w:rsidRDefault="00014460">
            <w:pPr>
              <w:spacing w:line="240" w:lineRule="exact"/>
              <w:rPr>
                <w:rFonts w:ascii="仿宋" w:eastAsia="仿宋" w:hAnsi="仿宋"/>
                <w:szCs w:val="21"/>
              </w:rPr>
            </w:pPr>
            <w:r>
              <w:rPr>
                <w:rFonts w:ascii="仿宋" w:eastAsia="仿宋" w:hAnsi="仿宋" w:hint="eastAsia"/>
                <w:szCs w:val="21"/>
              </w:rPr>
              <w:t>2.2、风速</w:t>
            </w:r>
          </w:p>
          <w:p w:rsidR="007F79C8" w:rsidRDefault="00014460">
            <w:pPr>
              <w:pStyle w:val="af"/>
              <w:numPr>
                <w:ilvl w:val="0"/>
                <w:numId w:val="22"/>
              </w:numPr>
              <w:spacing w:line="240" w:lineRule="exact"/>
              <w:ind w:firstLineChars="0"/>
              <w:rPr>
                <w:rFonts w:ascii="仿宋" w:eastAsia="仿宋" w:hAnsi="仿宋"/>
                <w:szCs w:val="21"/>
              </w:rPr>
            </w:pPr>
            <w:r>
              <w:rPr>
                <w:rFonts w:ascii="仿宋" w:eastAsia="仿宋" w:hAnsi="仿宋" w:hint="eastAsia"/>
                <w:szCs w:val="21"/>
              </w:rPr>
              <w:t>量程：</w:t>
            </w:r>
            <w:r>
              <w:rPr>
                <w:rFonts w:ascii="仿宋" w:eastAsia="仿宋" w:hAnsi="仿宋"/>
                <w:szCs w:val="21"/>
              </w:rPr>
              <w:t>0～89m/s</w:t>
            </w:r>
          </w:p>
          <w:p w:rsidR="007F79C8" w:rsidRDefault="00014460">
            <w:pPr>
              <w:pStyle w:val="af"/>
              <w:numPr>
                <w:ilvl w:val="0"/>
                <w:numId w:val="22"/>
              </w:numPr>
              <w:spacing w:line="240" w:lineRule="exact"/>
              <w:ind w:firstLineChars="0"/>
              <w:rPr>
                <w:rFonts w:ascii="仿宋" w:eastAsia="仿宋" w:hAnsi="仿宋"/>
                <w:szCs w:val="21"/>
              </w:rPr>
            </w:pPr>
            <w:r>
              <w:rPr>
                <w:rFonts w:ascii="仿宋" w:eastAsia="仿宋" w:hAnsi="仿宋" w:hint="eastAsia"/>
                <w:szCs w:val="21"/>
              </w:rPr>
              <w:t>精度：≤</w:t>
            </w:r>
            <w:r>
              <w:rPr>
                <w:rFonts w:ascii="仿宋" w:eastAsia="仿宋" w:hAnsi="仿宋"/>
                <w:szCs w:val="21"/>
              </w:rPr>
              <w:t>0.5m/s</w:t>
            </w:r>
          </w:p>
          <w:p w:rsidR="007F79C8" w:rsidRDefault="00014460">
            <w:pPr>
              <w:pStyle w:val="af"/>
              <w:numPr>
                <w:ilvl w:val="0"/>
                <w:numId w:val="22"/>
              </w:numPr>
              <w:spacing w:line="240" w:lineRule="exact"/>
              <w:ind w:firstLineChars="0"/>
              <w:rPr>
                <w:rFonts w:ascii="仿宋" w:eastAsia="仿宋" w:hAnsi="仿宋"/>
                <w:szCs w:val="21"/>
              </w:rPr>
            </w:pPr>
            <w:r>
              <w:rPr>
                <w:rFonts w:ascii="仿宋" w:eastAsia="仿宋" w:hAnsi="仿宋" w:hint="eastAsia"/>
                <w:szCs w:val="21"/>
              </w:rPr>
              <w:t>分辨率：≤</w:t>
            </w:r>
            <w:r>
              <w:rPr>
                <w:rFonts w:ascii="仿宋" w:eastAsia="仿宋" w:hAnsi="仿宋"/>
                <w:szCs w:val="21"/>
              </w:rPr>
              <w:t>0.1m/s</w:t>
            </w:r>
          </w:p>
          <w:p w:rsidR="007F79C8" w:rsidRDefault="00014460">
            <w:pPr>
              <w:spacing w:line="240" w:lineRule="exact"/>
              <w:rPr>
                <w:rFonts w:ascii="仿宋" w:eastAsia="仿宋" w:hAnsi="仿宋"/>
                <w:szCs w:val="21"/>
              </w:rPr>
            </w:pPr>
            <w:r>
              <w:rPr>
                <w:rFonts w:ascii="仿宋" w:eastAsia="仿宋" w:hAnsi="仿宋" w:hint="eastAsia"/>
                <w:szCs w:val="21"/>
              </w:rPr>
              <w:t>2.3、</w:t>
            </w:r>
            <w:r>
              <w:rPr>
                <w:rFonts w:ascii="仿宋" w:eastAsia="仿宋" w:hAnsi="仿宋"/>
                <w:szCs w:val="21"/>
              </w:rPr>
              <w:t>风向</w:t>
            </w:r>
          </w:p>
          <w:p w:rsidR="007F79C8" w:rsidRDefault="00014460">
            <w:pPr>
              <w:pStyle w:val="af"/>
              <w:numPr>
                <w:ilvl w:val="0"/>
                <w:numId w:val="23"/>
              </w:numPr>
              <w:spacing w:line="240" w:lineRule="exact"/>
              <w:ind w:firstLineChars="0"/>
              <w:rPr>
                <w:rFonts w:ascii="仿宋" w:eastAsia="仿宋" w:hAnsi="仿宋"/>
                <w:szCs w:val="21"/>
              </w:rPr>
            </w:pPr>
            <w:r>
              <w:rPr>
                <w:rFonts w:ascii="仿宋" w:eastAsia="仿宋" w:hAnsi="仿宋" w:hint="eastAsia"/>
                <w:szCs w:val="21"/>
              </w:rPr>
              <w:t>量程：</w:t>
            </w:r>
            <w:r>
              <w:rPr>
                <w:rFonts w:ascii="仿宋" w:eastAsia="仿宋" w:hAnsi="仿宋"/>
                <w:szCs w:val="21"/>
              </w:rPr>
              <w:t>0~360°</w:t>
            </w:r>
          </w:p>
          <w:p w:rsidR="007F79C8" w:rsidRDefault="00014460">
            <w:pPr>
              <w:pStyle w:val="af"/>
              <w:numPr>
                <w:ilvl w:val="0"/>
                <w:numId w:val="23"/>
              </w:numPr>
              <w:spacing w:line="240" w:lineRule="exact"/>
              <w:ind w:firstLineChars="0"/>
              <w:rPr>
                <w:rFonts w:ascii="仿宋" w:eastAsia="仿宋" w:hAnsi="仿宋"/>
                <w:szCs w:val="21"/>
              </w:rPr>
            </w:pPr>
            <w:r>
              <w:rPr>
                <w:rFonts w:ascii="仿宋" w:eastAsia="仿宋" w:hAnsi="仿宋" w:hint="eastAsia"/>
                <w:szCs w:val="21"/>
              </w:rPr>
              <w:t>精度：</w:t>
            </w:r>
            <w:r>
              <w:rPr>
                <w:rFonts w:ascii="仿宋" w:eastAsia="仿宋" w:hAnsi="仿宋"/>
                <w:szCs w:val="21"/>
              </w:rPr>
              <w:t>±3°</w:t>
            </w:r>
          </w:p>
          <w:p w:rsidR="007F79C8" w:rsidRDefault="00014460">
            <w:pPr>
              <w:pStyle w:val="af"/>
              <w:numPr>
                <w:ilvl w:val="0"/>
                <w:numId w:val="23"/>
              </w:numPr>
              <w:spacing w:line="240" w:lineRule="exact"/>
              <w:ind w:firstLineChars="0"/>
              <w:rPr>
                <w:rFonts w:ascii="仿宋" w:eastAsia="仿宋" w:hAnsi="仿宋"/>
                <w:szCs w:val="21"/>
              </w:rPr>
            </w:pPr>
            <w:r>
              <w:rPr>
                <w:rFonts w:ascii="仿宋" w:eastAsia="仿宋" w:hAnsi="仿宋" w:hint="eastAsia"/>
                <w:szCs w:val="21"/>
              </w:rPr>
              <w:t>分辨率：≤</w:t>
            </w:r>
            <w:r>
              <w:rPr>
                <w:rFonts w:ascii="仿宋" w:eastAsia="仿宋" w:hAnsi="仿宋"/>
                <w:szCs w:val="21"/>
              </w:rPr>
              <w:t>0.1°</w:t>
            </w:r>
          </w:p>
          <w:p w:rsidR="007F79C8" w:rsidRDefault="00014460">
            <w:pPr>
              <w:spacing w:line="240" w:lineRule="exact"/>
              <w:rPr>
                <w:rFonts w:ascii="仿宋" w:eastAsia="仿宋" w:hAnsi="仿宋"/>
                <w:szCs w:val="21"/>
              </w:rPr>
            </w:pPr>
            <w:r>
              <w:rPr>
                <w:rFonts w:ascii="仿宋" w:eastAsia="仿宋" w:hAnsi="仿宋" w:hint="eastAsia"/>
                <w:szCs w:val="21"/>
              </w:rPr>
              <w:t>2.4、空气温度</w:t>
            </w:r>
          </w:p>
          <w:p w:rsidR="007F79C8" w:rsidRDefault="00014460">
            <w:pPr>
              <w:spacing w:line="240" w:lineRule="exact"/>
              <w:rPr>
                <w:rFonts w:ascii="仿宋" w:eastAsia="仿宋" w:hAnsi="仿宋"/>
                <w:szCs w:val="21"/>
              </w:rPr>
            </w:pPr>
            <w:r>
              <w:rPr>
                <w:rFonts w:ascii="仿宋" w:eastAsia="仿宋" w:hAnsi="仿宋" w:hint="eastAsia"/>
                <w:szCs w:val="21"/>
              </w:rPr>
              <w:t>2.4.1、量程：</w:t>
            </w:r>
            <w:r>
              <w:rPr>
                <w:rFonts w:ascii="仿宋" w:eastAsia="仿宋" w:hAnsi="仿宋"/>
                <w:szCs w:val="21"/>
              </w:rPr>
              <w:t>-40~+65℃</w:t>
            </w:r>
          </w:p>
          <w:p w:rsidR="007F79C8" w:rsidRDefault="00014460">
            <w:pPr>
              <w:spacing w:line="240" w:lineRule="exact"/>
              <w:rPr>
                <w:rFonts w:ascii="仿宋" w:eastAsia="仿宋" w:hAnsi="仿宋"/>
                <w:szCs w:val="21"/>
              </w:rPr>
            </w:pPr>
            <w:r>
              <w:rPr>
                <w:rFonts w:ascii="仿宋" w:eastAsia="仿宋" w:hAnsi="仿宋" w:hint="eastAsia"/>
                <w:szCs w:val="21"/>
              </w:rPr>
              <w:lastRenderedPageBreak/>
              <w:t>2.4.</w:t>
            </w:r>
            <w:r>
              <w:rPr>
                <w:rFonts w:ascii="仿宋" w:eastAsia="仿宋" w:hAnsi="仿宋"/>
                <w:szCs w:val="21"/>
              </w:rPr>
              <w:t>2</w:t>
            </w:r>
            <w:r>
              <w:rPr>
                <w:rFonts w:ascii="仿宋" w:eastAsia="仿宋" w:hAnsi="仿宋" w:hint="eastAsia"/>
                <w:szCs w:val="21"/>
              </w:rPr>
              <w:t>、精度：</w:t>
            </w:r>
            <w:r>
              <w:rPr>
                <w:rFonts w:ascii="仿宋" w:eastAsia="仿宋" w:hAnsi="仿宋"/>
                <w:szCs w:val="21"/>
              </w:rPr>
              <w:t>±0.3℃</w:t>
            </w:r>
          </w:p>
          <w:p w:rsidR="007F79C8" w:rsidRDefault="00014460">
            <w:pPr>
              <w:spacing w:line="240" w:lineRule="exact"/>
              <w:rPr>
                <w:rFonts w:ascii="仿宋" w:eastAsia="仿宋" w:hAnsi="仿宋"/>
                <w:szCs w:val="21"/>
              </w:rPr>
            </w:pPr>
            <w:r>
              <w:rPr>
                <w:rFonts w:ascii="仿宋" w:eastAsia="仿宋" w:hAnsi="仿宋" w:hint="eastAsia"/>
                <w:szCs w:val="21"/>
              </w:rPr>
              <w:t>2.4.</w:t>
            </w:r>
            <w:r>
              <w:rPr>
                <w:rFonts w:ascii="仿宋" w:eastAsia="仿宋" w:hAnsi="仿宋"/>
                <w:szCs w:val="21"/>
              </w:rPr>
              <w:t>3</w:t>
            </w:r>
            <w:r>
              <w:rPr>
                <w:rFonts w:ascii="仿宋" w:eastAsia="仿宋" w:hAnsi="仿宋" w:hint="eastAsia"/>
                <w:szCs w:val="21"/>
              </w:rPr>
              <w:t>、分辨率：≤</w:t>
            </w:r>
            <w:r>
              <w:rPr>
                <w:rFonts w:ascii="仿宋" w:eastAsia="仿宋" w:hAnsi="仿宋"/>
                <w:szCs w:val="21"/>
              </w:rPr>
              <w:t>0.1℃</w:t>
            </w:r>
          </w:p>
          <w:p w:rsidR="007F79C8" w:rsidRDefault="00014460">
            <w:pPr>
              <w:spacing w:line="240" w:lineRule="exact"/>
              <w:rPr>
                <w:rFonts w:ascii="仿宋" w:eastAsia="仿宋" w:hAnsi="仿宋"/>
                <w:szCs w:val="21"/>
              </w:rPr>
            </w:pPr>
            <w:r>
              <w:rPr>
                <w:rFonts w:ascii="仿宋" w:eastAsia="仿宋" w:hAnsi="仿宋" w:hint="eastAsia"/>
                <w:szCs w:val="21"/>
              </w:rPr>
              <w:t>2.5、空气相对湿度</w:t>
            </w:r>
          </w:p>
          <w:p w:rsidR="007F79C8" w:rsidRDefault="00014460">
            <w:pPr>
              <w:spacing w:line="240" w:lineRule="exact"/>
              <w:rPr>
                <w:rFonts w:ascii="仿宋" w:eastAsia="仿宋" w:hAnsi="仿宋"/>
                <w:szCs w:val="21"/>
              </w:rPr>
            </w:pPr>
            <w:r>
              <w:rPr>
                <w:rFonts w:ascii="仿宋" w:eastAsia="仿宋" w:hAnsi="仿宋" w:hint="eastAsia"/>
                <w:szCs w:val="21"/>
              </w:rPr>
              <w:t>2.5.1、量程：</w:t>
            </w:r>
            <w:r>
              <w:rPr>
                <w:rFonts w:ascii="仿宋" w:eastAsia="仿宋" w:hAnsi="仿宋"/>
                <w:szCs w:val="21"/>
              </w:rPr>
              <w:t>1~100%RH</w:t>
            </w:r>
          </w:p>
          <w:p w:rsidR="007F79C8" w:rsidRDefault="00014460">
            <w:pPr>
              <w:spacing w:line="240" w:lineRule="exact"/>
              <w:rPr>
                <w:rFonts w:ascii="仿宋" w:eastAsia="仿宋" w:hAnsi="仿宋"/>
                <w:szCs w:val="21"/>
              </w:rPr>
            </w:pPr>
            <w:r>
              <w:rPr>
                <w:rFonts w:ascii="仿宋" w:eastAsia="仿宋" w:hAnsi="仿宋" w:hint="eastAsia"/>
                <w:szCs w:val="21"/>
              </w:rPr>
              <w:t>2.5.</w:t>
            </w:r>
            <w:r>
              <w:rPr>
                <w:rFonts w:ascii="仿宋" w:eastAsia="仿宋" w:hAnsi="仿宋"/>
                <w:szCs w:val="21"/>
              </w:rPr>
              <w:t>2</w:t>
            </w:r>
            <w:r>
              <w:rPr>
                <w:rFonts w:ascii="仿宋" w:eastAsia="仿宋" w:hAnsi="仿宋" w:hint="eastAsia"/>
                <w:szCs w:val="21"/>
              </w:rPr>
              <w:t>、精度：</w:t>
            </w:r>
            <w:r>
              <w:rPr>
                <w:rFonts w:ascii="仿宋" w:eastAsia="仿宋" w:hAnsi="仿宋"/>
                <w:szCs w:val="21"/>
              </w:rPr>
              <w:t>±2%</w:t>
            </w:r>
          </w:p>
          <w:p w:rsidR="007F79C8" w:rsidRDefault="00014460">
            <w:pPr>
              <w:spacing w:line="240" w:lineRule="exact"/>
              <w:rPr>
                <w:rFonts w:ascii="仿宋" w:eastAsia="仿宋" w:hAnsi="仿宋"/>
                <w:szCs w:val="21"/>
              </w:rPr>
            </w:pPr>
            <w:r>
              <w:rPr>
                <w:rFonts w:ascii="仿宋" w:eastAsia="仿宋" w:hAnsi="仿宋" w:hint="eastAsia"/>
                <w:szCs w:val="21"/>
              </w:rPr>
              <w:t>2.5.</w:t>
            </w:r>
            <w:r>
              <w:rPr>
                <w:rFonts w:ascii="仿宋" w:eastAsia="仿宋" w:hAnsi="仿宋"/>
                <w:szCs w:val="21"/>
              </w:rPr>
              <w:t>3</w:t>
            </w:r>
            <w:r>
              <w:rPr>
                <w:rFonts w:ascii="仿宋" w:eastAsia="仿宋" w:hAnsi="仿宋" w:hint="eastAsia"/>
                <w:szCs w:val="21"/>
              </w:rPr>
              <w:t>、分辨率：≤</w:t>
            </w:r>
            <w:r>
              <w:rPr>
                <w:rFonts w:ascii="仿宋" w:eastAsia="仿宋" w:hAnsi="仿宋"/>
                <w:szCs w:val="21"/>
              </w:rPr>
              <w:t>0.1%</w:t>
            </w:r>
          </w:p>
          <w:p w:rsidR="007F79C8" w:rsidRDefault="00014460">
            <w:pPr>
              <w:spacing w:line="240" w:lineRule="exact"/>
              <w:rPr>
                <w:rFonts w:ascii="仿宋" w:eastAsia="仿宋" w:hAnsi="仿宋"/>
                <w:szCs w:val="21"/>
              </w:rPr>
            </w:pPr>
            <w:r>
              <w:rPr>
                <w:rFonts w:ascii="仿宋" w:eastAsia="仿宋" w:hAnsi="仿宋" w:hint="eastAsia"/>
                <w:szCs w:val="21"/>
              </w:rPr>
              <w:t>2.6、降雨量</w:t>
            </w:r>
          </w:p>
          <w:p w:rsidR="007F79C8" w:rsidRDefault="00014460">
            <w:pPr>
              <w:spacing w:line="240" w:lineRule="exact"/>
              <w:rPr>
                <w:rFonts w:ascii="仿宋" w:eastAsia="仿宋" w:hAnsi="仿宋"/>
                <w:szCs w:val="21"/>
              </w:rPr>
            </w:pPr>
            <w:r>
              <w:rPr>
                <w:rFonts w:ascii="仿宋" w:eastAsia="仿宋" w:hAnsi="仿宋" w:hint="eastAsia"/>
                <w:szCs w:val="21"/>
              </w:rPr>
              <w:t>2.6.1、量程：</w:t>
            </w:r>
            <w:r>
              <w:rPr>
                <w:rFonts w:ascii="仿宋" w:eastAsia="仿宋" w:hAnsi="仿宋"/>
                <w:szCs w:val="21"/>
              </w:rPr>
              <w:t>记录为翻斗数。日/暴雨：0~99.99”（0~999.8mm）；月/年/总量程：0~199.99”（0~9999mm）</w:t>
            </w:r>
          </w:p>
          <w:p w:rsidR="007F79C8" w:rsidRDefault="00014460">
            <w:pPr>
              <w:spacing w:line="240" w:lineRule="exact"/>
              <w:rPr>
                <w:rFonts w:ascii="仿宋" w:eastAsia="仿宋" w:hAnsi="仿宋"/>
                <w:szCs w:val="21"/>
              </w:rPr>
            </w:pPr>
            <w:r>
              <w:rPr>
                <w:rFonts w:ascii="仿宋" w:eastAsia="仿宋" w:hAnsi="仿宋" w:hint="eastAsia"/>
                <w:szCs w:val="21"/>
              </w:rPr>
              <w:t>2.6.2、精度：</w:t>
            </w:r>
            <w:r>
              <w:rPr>
                <w:rFonts w:ascii="仿宋" w:eastAsia="仿宋" w:hAnsi="仿宋"/>
                <w:szCs w:val="21"/>
              </w:rPr>
              <w:t>降雨速率在不超过2”/小时（50mm/小时）：总的±3%或+0.01”（0.2mm）（0.01”=1个翻斗）。降雨速率在2”/小时（50mm/小时）到4”/小时（10mm/小时）：总的±3%或+0.01”（0.25mm）（0.01”=1个翻斗）。</w:t>
            </w:r>
          </w:p>
          <w:p w:rsidR="007F79C8" w:rsidRDefault="00014460">
            <w:pPr>
              <w:spacing w:line="240" w:lineRule="exact"/>
              <w:rPr>
                <w:rFonts w:ascii="仿宋" w:eastAsia="仿宋" w:hAnsi="仿宋"/>
                <w:szCs w:val="21"/>
              </w:rPr>
            </w:pPr>
            <w:r>
              <w:rPr>
                <w:rFonts w:ascii="仿宋" w:eastAsia="仿宋" w:hAnsi="仿宋" w:hint="eastAsia"/>
                <w:szCs w:val="21"/>
              </w:rPr>
              <w:t>2.6.3、分辨率</w:t>
            </w:r>
            <w:r>
              <w:rPr>
                <w:rFonts w:ascii="仿宋" w:eastAsia="仿宋" w:hAnsi="仿宋"/>
                <w:szCs w:val="21"/>
              </w:rPr>
              <w:tab/>
              <w:t>0.01” 或 0.2mm每翻斗。</w:t>
            </w:r>
          </w:p>
          <w:p w:rsidR="007F79C8" w:rsidRDefault="00014460">
            <w:pPr>
              <w:spacing w:line="240" w:lineRule="exact"/>
              <w:rPr>
                <w:rFonts w:ascii="仿宋" w:eastAsia="仿宋" w:hAnsi="仿宋"/>
                <w:szCs w:val="21"/>
              </w:rPr>
            </w:pPr>
            <w:r>
              <w:rPr>
                <w:rFonts w:ascii="仿宋" w:eastAsia="仿宋" w:hAnsi="仿宋" w:hint="eastAsia"/>
                <w:szCs w:val="21"/>
              </w:rPr>
              <w:t>2.7、太阳辐射</w:t>
            </w:r>
            <w:r>
              <w:rPr>
                <w:rFonts w:ascii="仿宋" w:eastAsia="仿宋" w:hAnsi="仿宋"/>
                <w:szCs w:val="21"/>
              </w:rPr>
              <w:tab/>
            </w:r>
          </w:p>
          <w:p w:rsidR="007F79C8" w:rsidRDefault="00014460">
            <w:pPr>
              <w:pStyle w:val="af"/>
              <w:numPr>
                <w:ilvl w:val="0"/>
                <w:numId w:val="24"/>
              </w:numPr>
              <w:spacing w:line="240" w:lineRule="exact"/>
              <w:ind w:firstLineChars="0"/>
              <w:rPr>
                <w:rFonts w:ascii="仿宋" w:eastAsia="仿宋" w:hAnsi="仿宋"/>
                <w:szCs w:val="21"/>
              </w:rPr>
            </w:pPr>
            <w:r>
              <w:rPr>
                <w:rFonts w:ascii="仿宋" w:eastAsia="仿宋" w:hAnsi="仿宋" w:hint="eastAsia"/>
                <w:szCs w:val="21"/>
              </w:rPr>
              <w:t>量程：</w:t>
            </w:r>
            <w:r>
              <w:rPr>
                <w:rFonts w:ascii="仿宋" w:eastAsia="仿宋" w:hAnsi="仿宋"/>
                <w:szCs w:val="21"/>
              </w:rPr>
              <w:t>0~1800 W/m2</w:t>
            </w:r>
          </w:p>
          <w:p w:rsidR="007F79C8" w:rsidRDefault="00014460">
            <w:pPr>
              <w:pStyle w:val="af"/>
              <w:numPr>
                <w:ilvl w:val="0"/>
                <w:numId w:val="24"/>
              </w:numPr>
              <w:spacing w:line="240" w:lineRule="exact"/>
              <w:ind w:firstLineChars="0"/>
              <w:rPr>
                <w:rFonts w:ascii="仿宋" w:eastAsia="仿宋" w:hAnsi="仿宋"/>
                <w:szCs w:val="21"/>
              </w:rPr>
            </w:pPr>
            <w:r>
              <w:rPr>
                <w:rFonts w:ascii="仿宋" w:eastAsia="仿宋" w:hAnsi="仿宋" w:hint="eastAsia"/>
                <w:szCs w:val="21"/>
              </w:rPr>
              <w:t>精度：</w:t>
            </w:r>
            <w:r>
              <w:rPr>
                <w:rFonts w:ascii="仿宋" w:eastAsia="仿宋" w:hAnsi="仿宋"/>
                <w:szCs w:val="21"/>
              </w:rPr>
              <w:t>全量程的±5%</w:t>
            </w:r>
          </w:p>
          <w:p w:rsidR="007F79C8" w:rsidRDefault="00014460">
            <w:pPr>
              <w:pStyle w:val="af"/>
              <w:numPr>
                <w:ilvl w:val="0"/>
                <w:numId w:val="24"/>
              </w:numPr>
              <w:spacing w:line="240" w:lineRule="exact"/>
              <w:ind w:firstLineChars="0"/>
              <w:rPr>
                <w:rFonts w:ascii="仿宋" w:eastAsia="仿宋" w:hAnsi="仿宋"/>
                <w:szCs w:val="21"/>
              </w:rPr>
            </w:pPr>
            <w:r>
              <w:rPr>
                <w:rFonts w:ascii="仿宋" w:eastAsia="仿宋" w:hAnsi="仿宋" w:hint="eastAsia"/>
                <w:szCs w:val="21"/>
              </w:rPr>
              <w:t>分辨率和单位：</w:t>
            </w:r>
            <w:r>
              <w:rPr>
                <w:rFonts w:ascii="仿宋" w:eastAsia="仿宋" w:hAnsi="仿宋"/>
                <w:szCs w:val="21"/>
              </w:rPr>
              <w:t>1W/m2</w:t>
            </w:r>
          </w:p>
          <w:p w:rsidR="007F79C8" w:rsidRDefault="00014460">
            <w:pPr>
              <w:pStyle w:val="af"/>
              <w:numPr>
                <w:ilvl w:val="0"/>
                <w:numId w:val="24"/>
              </w:numPr>
              <w:spacing w:line="240" w:lineRule="exact"/>
              <w:ind w:firstLineChars="0"/>
              <w:rPr>
                <w:rFonts w:ascii="仿宋" w:eastAsia="仿宋" w:hAnsi="仿宋"/>
                <w:szCs w:val="21"/>
              </w:rPr>
            </w:pPr>
            <w:r>
              <w:rPr>
                <w:rFonts w:ascii="仿宋" w:eastAsia="仿宋" w:hAnsi="仿宋" w:hint="eastAsia"/>
                <w:szCs w:val="21"/>
              </w:rPr>
              <w:t>漂移：</w:t>
            </w:r>
            <w:r>
              <w:rPr>
                <w:rFonts w:ascii="仿宋" w:eastAsia="仿宋" w:hAnsi="仿宋"/>
                <w:szCs w:val="21"/>
              </w:rPr>
              <w:t>最大±2%/年</w:t>
            </w:r>
          </w:p>
          <w:p w:rsidR="007F79C8" w:rsidRDefault="00014460">
            <w:pPr>
              <w:pStyle w:val="af"/>
              <w:numPr>
                <w:ilvl w:val="0"/>
                <w:numId w:val="24"/>
              </w:numPr>
              <w:spacing w:line="240" w:lineRule="exact"/>
              <w:ind w:firstLineChars="0"/>
              <w:rPr>
                <w:rFonts w:ascii="仿宋" w:eastAsia="仿宋" w:hAnsi="仿宋"/>
                <w:szCs w:val="21"/>
              </w:rPr>
            </w:pPr>
            <w:r>
              <w:rPr>
                <w:rFonts w:ascii="仿宋" w:eastAsia="仿宋" w:hAnsi="仿宋" w:hint="eastAsia"/>
                <w:szCs w:val="21"/>
              </w:rPr>
              <w:t>余弦响应：</w:t>
            </w:r>
            <w:r>
              <w:rPr>
                <w:rFonts w:ascii="仿宋" w:eastAsia="仿宋" w:hAnsi="仿宋"/>
                <w:szCs w:val="21"/>
              </w:rPr>
              <w:t>±3%用于角度在0~75°的入射光</w:t>
            </w:r>
          </w:p>
          <w:p w:rsidR="007F79C8" w:rsidRDefault="00014460">
            <w:pPr>
              <w:pStyle w:val="af"/>
              <w:numPr>
                <w:ilvl w:val="0"/>
                <w:numId w:val="24"/>
              </w:numPr>
              <w:spacing w:line="240" w:lineRule="exact"/>
              <w:ind w:firstLineChars="0"/>
              <w:rPr>
                <w:rFonts w:ascii="仿宋" w:eastAsia="仿宋" w:hAnsi="仿宋"/>
                <w:szCs w:val="21"/>
              </w:rPr>
            </w:pPr>
            <w:r>
              <w:rPr>
                <w:rFonts w:ascii="仿宋" w:eastAsia="仿宋" w:hAnsi="仿宋" w:hint="eastAsia"/>
                <w:szCs w:val="21"/>
              </w:rPr>
              <w:t>温度漂移：</w:t>
            </w:r>
            <w:r>
              <w:rPr>
                <w:rFonts w:ascii="仿宋" w:eastAsia="仿宋" w:hAnsi="仿宋"/>
                <w:szCs w:val="21"/>
              </w:rPr>
              <w:t>-0.067%/℉（-0.12%/℃）</w:t>
            </w:r>
          </w:p>
          <w:p w:rsidR="007F79C8" w:rsidRDefault="00014460">
            <w:pPr>
              <w:pStyle w:val="af"/>
              <w:numPr>
                <w:ilvl w:val="0"/>
                <w:numId w:val="24"/>
              </w:numPr>
              <w:spacing w:line="240" w:lineRule="exact"/>
              <w:ind w:firstLineChars="0"/>
              <w:rPr>
                <w:rFonts w:ascii="仿宋" w:eastAsia="仿宋" w:hAnsi="仿宋"/>
                <w:szCs w:val="21"/>
              </w:rPr>
            </w:pPr>
            <w:r>
              <w:rPr>
                <w:rFonts w:ascii="仿宋" w:eastAsia="仿宋" w:hAnsi="仿宋" w:hint="eastAsia"/>
                <w:szCs w:val="21"/>
              </w:rPr>
              <w:t>更新时间：</w:t>
            </w:r>
            <w:r>
              <w:rPr>
                <w:rFonts w:ascii="仿宋" w:eastAsia="仿宋" w:hAnsi="仿宋"/>
                <w:szCs w:val="21"/>
              </w:rPr>
              <w:t>50~60秒</w:t>
            </w:r>
          </w:p>
          <w:p w:rsidR="007F79C8" w:rsidRDefault="00014460">
            <w:pPr>
              <w:spacing w:line="240" w:lineRule="exact"/>
              <w:rPr>
                <w:rFonts w:ascii="仿宋" w:eastAsia="仿宋" w:hAnsi="仿宋"/>
                <w:szCs w:val="21"/>
              </w:rPr>
            </w:pPr>
            <w:r>
              <w:rPr>
                <w:rFonts w:ascii="仿宋" w:eastAsia="仿宋" w:hAnsi="仿宋"/>
                <w:szCs w:val="21"/>
              </w:rPr>
              <w:t>2.8</w:t>
            </w:r>
            <w:r>
              <w:rPr>
                <w:rFonts w:ascii="仿宋" w:eastAsia="仿宋" w:hAnsi="仿宋" w:hint="eastAsia"/>
                <w:szCs w:val="21"/>
              </w:rPr>
              <w:t>、紫外辐射量</w:t>
            </w:r>
            <w:r>
              <w:rPr>
                <w:rFonts w:ascii="仿宋" w:eastAsia="仿宋" w:hAnsi="仿宋"/>
                <w:szCs w:val="21"/>
              </w:rPr>
              <w:tab/>
            </w:r>
          </w:p>
          <w:p w:rsidR="007F79C8" w:rsidRDefault="00014460">
            <w:pPr>
              <w:pStyle w:val="af"/>
              <w:numPr>
                <w:ilvl w:val="0"/>
                <w:numId w:val="25"/>
              </w:numPr>
              <w:spacing w:line="240" w:lineRule="exact"/>
              <w:ind w:firstLineChars="0"/>
              <w:rPr>
                <w:rFonts w:ascii="仿宋" w:eastAsia="仿宋" w:hAnsi="仿宋"/>
                <w:szCs w:val="21"/>
              </w:rPr>
            </w:pPr>
            <w:r>
              <w:rPr>
                <w:rFonts w:ascii="仿宋" w:eastAsia="仿宋" w:hAnsi="仿宋" w:hint="eastAsia"/>
                <w:szCs w:val="21"/>
              </w:rPr>
              <w:t>量程：</w:t>
            </w:r>
            <w:r>
              <w:rPr>
                <w:rFonts w:ascii="仿宋" w:eastAsia="仿宋" w:hAnsi="仿宋"/>
                <w:szCs w:val="21"/>
              </w:rPr>
              <w:t>0~199 MEDs</w:t>
            </w:r>
          </w:p>
          <w:p w:rsidR="007F79C8" w:rsidRDefault="00014460">
            <w:pPr>
              <w:pStyle w:val="af"/>
              <w:numPr>
                <w:ilvl w:val="0"/>
                <w:numId w:val="25"/>
              </w:numPr>
              <w:spacing w:line="240" w:lineRule="exact"/>
              <w:ind w:firstLineChars="0"/>
              <w:rPr>
                <w:rFonts w:ascii="仿宋" w:eastAsia="仿宋" w:hAnsi="仿宋"/>
                <w:szCs w:val="21"/>
              </w:rPr>
            </w:pPr>
            <w:r>
              <w:rPr>
                <w:rFonts w:ascii="仿宋" w:eastAsia="仿宋" w:hAnsi="仿宋" w:hint="eastAsia"/>
                <w:szCs w:val="21"/>
              </w:rPr>
              <w:t>精度：</w:t>
            </w:r>
            <w:r>
              <w:rPr>
                <w:rFonts w:ascii="仿宋" w:eastAsia="仿宋" w:hAnsi="仿宋"/>
                <w:szCs w:val="21"/>
              </w:rPr>
              <w:t>±5%日总量</w:t>
            </w:r>
          </w:p>
          <w:p w:rsidR="007F79C8" w:rsidRDefault="00014460">
            <w:pPr>
              <w:pStyle w:val="af"/>
              <w:numPr>
                <w:ilvl w:val="0"/>
                <w:numId w:val="25"/>
              </w:numPr>
              <w:spacing w:line="240" w:lineRule="exact"/>
              <w:ind w:firstLineChars="0"/>
              <w:rPr>
                <w:rFonts w:ascii="仿宋" w:eastAsia="仿宋" w:hAnsi="仿宋"/>
                <w:szCs w:val="21"/>
              </w:rPr>
            </w:pPr>
            <w:r>
              <w:rPr>
                <w:rFonts w:ascii="仿宋" w:eastAsia="仿宋" w:hAnsi="仿宋" w:hint="eastAsia"/>
                <w:szCs w:val="21"/>
              </w:rPr>
              <w:t>分辨率和单位：</w:t>
            </w:r>
            <w:r>
              <w:rPr>
                <w:rFonts w:ascii="仿宋" w:eastAsia="仿宋" w:hAnsi="仿宋"/>
                <w:szCs w:val="21"/>
              </w:rPr>
              <w:t>0.1~19.9MEDs</w:t>
            </w:r>
          </w:p>
          <w:p w:rsidR="007F79C8" w:rsidRDefault="00014460">
            <w:pPr>
              <w:pStyle w:val="af"/>
              <w:numPr>
                <w:ilvl w:val="0"/>
                <w:numId w:val="25"/>
              </w:numPr>
              <w:spacing w:line="240" w:lineRule="exact"/>
              <w:ind w:firstLineChars="0"/>
              <w:rPr>
                <w:rFonts w:ascii="仿宋" w:eastAsia="仿宋" w:hAnsi="仿宋"/>
                <w:szCs w:val="21"/>
              </w:rPr>
            </w:pPr>
            <w:r>
              <w:rPr>
                <w:rFonts w:ascii="仿宋" w:eastAsia="仿宋" w:hAnsi="仿宋" w:hint="eastAsia"/>
                <w:szCs w:val="21"/>
              </w:rPr>
              <w:t>漂移：</w:t>
            </w:r>
            <w:r>
              <w:rPr>
                <w:rFonts w:ascii="仿宋" w:eastAsia="仿宋" w:hAnsi="仿宋"/>
                <w:szCs w:val="21"/>
              </w:rPr>
              <w:t>最大±2%/年</w:t>
            </w:r>
          </w:p>
          <w:p w:rsidR="007F79C8" w:rsidRDefault="00014460">
            <w:pPr>
              <w:pStyle w:val="af"/>
              <w:numPr>
                <w:ilvl w:val="0"/>
                <w:numId w:val="25"/>
              </w:numPr>
              <w:spacing w:line="240" w:lineRule="exact"/>
              <w:ind w:firstLineChars="0"/>
              <w:rPr>
                <w:rFonts w:ascii="仿宋" w:eastAsia="仿宋" w:hAnsi="仿宋"/>
                <w:szCs w:val="21"/>
              </w:rPr>
            </w:pPr>
            <w:r>
              <w:rPr>
                <w:rFonts w:ascii="仿宋" w:eastAsia="仿宋" w:hAnsi="仿宋" w:hint="eastAsia"/>
                <w:szCs w:val="21"/>
              </w:rPr>
              <w:t>更新时间：</w:t>
            </w:r>
            <w:r>
              <w:rPr>
                <w:rFonts w:ascii="仿宋" w:eastAsia="仿宋" w:hAnsi="仿宋"/>
                <w:szCs w:val="21"/>
              </w:rPr>
              <w:t>50~60秒</w:t>
            </w:r>
          </w:p>
          <w:p w:rsidR="007F79C8" w:rsidRDefault="00014460">
            <w:pPr>
              <w:spacing w:line="240" w:lineRule="exact"/>
              <w:rPr>
                <w:rFonts w:ascii="仿宋" w:eastAsia="仿宋" w:hAnsi="仿宋"/>
                <w:szCs w:val="21"/>
              </w:rPr>
            </w:pPr>
            <w:r>
              <w:rPr>
                <w:rFonts w:ascii="仿宋" w:eastAsia="仿宋" w:hAnsi="仿宋" w:hint="eastAsia"/>
                <w:szCs w:val="21"/>
              </w:rPr>
              <w:t>2.9、气压</w:t>
            </w:r>
            <w:r>
              <w:rPr>
                <w:rFonts w:ascii="仿宋" w:eastAsia="仿宋" w:hAnsi="仿宋"/>
                <w:szCs w:val="21"/>
              </w:rPr>
              <w:tab/>
            </w:r>
          </w:p>
          <w:p w:rsidR="007F79C8" w:rsidRDefault="00014460">
            <w:pPr>
              <w:pStyle w:val="af"/>
              <w:numPr>
                <w:ilvl w:val="0"/>
                <w:numId w:val="26"/>
              </w:numPr>
              <w:spacing w:line="240" w:lineRule="exact"/>
              <w:ind w:firstLineChars="0"/>
              <w:rPr>
                <w:rFonts w:ascii="仿宋" w:eastAsia="仿宋" w:hAnsi="仿宋"/>
                <w:szCs w:val="21"/>
              </w:rPr>
            </w:pPr>
            <w:r>
              <w:rPr>
                <w:rFonts w:ascii="仿宋" w:eastAsia="仿宋" w:hAnsi="仿宋" w:hint="eastAsia"/>
                <w:szCs w:val="21"/>
              </w:rPr>
              <w:t>量程：</w:t>
            </w:r>
            <w:r>
              <w:rPr>
                <w:rFonts w:ascii="仿宋" w:eastAsia="仿宋" w:hAnsi="仿宋"/>
                <w:szCs w:val="21"/>
              </w:rPr>
              <w:t>16.00”~32.50” Hg、410~820mm Hg、540~1100hPa/mb</w:t>
            </w:r>
          </w:p>
          <w:p w:rsidR="007F79C8" w:rsidRDefault="00014460">
            <w:pPr>
              <w:pStyle w:val="af"/>
              <w:numPr>
                <w:ilvl w:val="0"/>
                <w:numId w:val="26"/>
              </w:numPr>
              <w:spacing w:line="240" w:lineRule="exact"/>
              <w:ind w:firstLineChars="0"/>
              <w:rPr>
                <w:rFonts w:ascii="仿宋" w:eastAsia="仿宋" w:hAnsi="仿宋"/>
                <w:szCs w:val="21"/>
              </w:rPr>
            </w:pPr>
            <w:r>
              <w:rPr>
                <w:rFonts w:ascii="仿宋" w:eastAsia="仿宋" w:hAnsi="仿宋" w:hint="eastAsia"/>
                <w:szCs w:val="21"/>
              </w:rPr>
              <w:t>未标定读数精度：</w:t>
            </w:r>
            <w:r>
              <w:rPr>
                <w:rFonts w:ascii="仿宋" w:eastAsia="仿宋" w:hAnsi="仿宋"/>
                <w:szCs w:val="21"/>
              </w:rPr>
              <w:t>±0.03”Hg（±0.8mm Hg、±1hPa/mb）（在室内温度）</w:t>
            </w:r>
          </w:p>
          <w:p w:rsidR="007F79C8" w:rsidRDefault="00014460">
            <w:pPr>
              <w:pStyle w:val="af"/>
              <w:numPr>
                <w:ilvl w:val="0"/>
                <w:numId w:val="26"/>
              </w:numPr>
              <w:spacing w:line="240" w:lineRule="exact"/>
              <w:ind w:firstLineChars="0"/>
              <w:rPr>
                <w:rFonts w:ascii="仿宋" w:eastAsia="仿宋" w:hAnsi="仿宋"/>
                <w:szCs w:val="21"/>
              </w:rPr>
            </w:pPr>
            <w:r>
              <w:rPr>
                <w:rFonts w:ascii="仿宋" w:eastAsia="仿宋" w:hAnsi="仿宋" w:hint="eastAsia"/>
                <w:szCs w:val="21"/>
              </w:rPr>
              <w:t>分辨率和单位：</w:t>
            </w:r>
            <w:r>
              <w:rPr>
                <w:rFonts w:ascii="仿宋" w:eastAsia="仿宋" w:hAnsi="仿宋"/>
                <w:szCs w:val="21"/>
              </w:rPr>
              <w:t>0.01”Hg、0.1mm Hg、0.1hPa/mb（用户设定）</w:t>
            </w:r>
          </w:p>
          <w:p w:rsidR="007F79C8" w:rsidRDefault="00014460">
            <w:pPr>
              <w:pStyle w:val="af"/>
              <w:numPr>
                <w:ilvl w:val="0"/>
                <w:numId w:val="26"/>
              </w:numPr>
              <w:spacing w:line="240" w:lineRule="exact"/>
              <w:ind w:firstLineChars="0"/>
              <w:rPr>
                <w:rFonts w:ascii="仿宋" w:eastAsia="仿宋" w:hAnsi="仿宋"/>
                <w:szCs w:val="21"/>
              </w:rPr>
            </w:pPr>
            <w:r>
              <w:rPr>
                <w:rFonts w:ascii="仿宋" w:eastAsia="仿宋" w:hAnsi="仿宋" w:hint="eastAsia"/>
                <w:szCs w:val="21"/>
              </w:rPr>
              <w:t>海拔量程：</w:t>
            </w:r>
            <w:r>
              <w:rPr>
                <w:rFonts w:ascii="仿宋" w:eastAsia="仿宋" w:hAnsi="仿宋"/>
                <w:szCs w:val="21"/>
              </w:rPr>
              <w:t>-600~4570米</w:t>
            </w:r>
          </w:p>
          <w:p w:rsidR="007F79C8" w:rsidRDefault="00014460">
            <w:pPr>
              <w:pStyle w:val="af"/>
              <w:numPr>
                <w:ilvl w:val="0"/>
                <w:numId w:val="26"/>
              </w:numPr>
              <w:spacing w:line="240" w:lineRule="exact"/>
              <w:ind w:firstLineChars="0"/>
              <w:rPr>
                <w:rFonts w:ascii="仿宋" w:eastAsia="仿宋" w:hAnsi="仿宋"/>
                <w:szCs w:val="21"/>
              </w:rPr>
            </w:pPr>
            <w:r>
              <w:rPr>
                <w:rFonts w:ascii="仿宋" w:eastAsia="仿宋" w:hAnsi="仿宋" w:hint="eastAsia"/>
                <w:szCs w:val="21"/>
              </w:rPr>
              <w:t>气压趋势：</w:t>
            </w:r>
            <w:r>
              <w:rPr>
                <w:rFonts w:ascii="仿宋" w:eastAsia="仿宋" w:hAnsi="仿宋"/>
                <w:szCs w:val="21"/>
              </w:rPr>
              <w:t>在3小时的变化，变化0.06”（2 hPa/mb，1.5mm Hg）表示迅速，变化0.02”（0.7 hPa/mb，0.5mm Hg）表示缓慢</w:t>
            </w:r>
          </w:p>
          <w:p w:rsidR="007F79C8" w:rsidRDefault="00014460">
            <w:pPr>
              <w:pStyle w:val="af"/>
              <w:numPr>
                <w:ilvl w:val="0"/>
                <w:numId w:val="26"/>
              </w:numPr>
              <w:spacing w:line="240" w:lineRule="exact"/>
              <w:ind w:firstLineChars="0"/>
              <w:rPr>
                <w:rFonts w:ascii="仿宋" w:eastAsia="仿宋" w:hAnsi="仿宋"/>
                <w:szCs w:val="21"/>
              </w:rPr>
            </w:pPr>
            <w:r>
              <w:rPr>
                <w:rFonts w:ascii="仿宋" w:eastAsia="仿宋" w:hAnsi="仿宋" w:hint="eastAsia"/>
                <w:szCs w:val="21"/>
              </w:rPr>
              <w:t>气压趋势指示：</w:t>
            </w:r>
            <w:r>
              <w:rPr>
                <w:rFonts w:ascii="仿宋" w:eastAsia="仿宋" w:hAnsi="仿宋"/>
                <w:szCs w:val="21"/>
              </w:rPr>
              <w:t>5种指示，上升（迅速和缓慢）、稳定、下降（迅速和缓慢）</w:t>
            </w:r>
          </w:p>
          <w:p w:rsidR="007F79C8" w:rsidRDefault="00014460">
            <w:pPr>
              <w:pStyle w:val="af"/>
              <w:numPr>
                <w:ilvl w:val="0"/>
                <w:numId w:val="26"/>
              </w:numPr>
              <w:spacing w:line="240" w:lineRule="exact"/>
              <w:ind w:firstLineChars="0"/>
              <w:rPr>
                <w:rFonts w:ascii="仿宋" w:eastAsia="仿宋" w:hAnsi="仿宋"/>
                <w:szCs w:val="21"/>
              </w:rPr>
            </w:pPr>
            <w:r>
              <w:rPr>
                <w:rFonts w:ascii="仿宋" w:eastAsia="仿宋" w:hAnsi="仿宋" w:hint="eastAsia"/>
                <w:szCs w:val="21"/>
              </w:rPr>
              <w:t>更新间隔：</w:t>
            </w:r>
            <w:r>
              <w:rPr>
                <w:rFonts w:ascii="仿宋" w:eastAsia="仿宋" w:hAnsi="仿宋"/>
                <w:szCs w:val="21"/>
              </w:rPr>
              <w:t>1分钟</w:t>
            </w:r>
          </w:p>
          <w:p w:rsidR="007F79C8" w:rsidRDefault="00014460">
            <w:pPr>
              <w:spacing w:line="240" w:lineRule="exact"/>
              <w:rPr>
                <w:rFonts w:ascii="仿宋" w:eastAsia="仿宋" w:hAnsi="仿宋"/>
                <w:szCs w:val="21"/>
              </w:rPr>
            </w:pPr>
            <w:r>
              <w:rPr>
                <w:rFonts w:ascii="仿宋" w:eastAsia="仿宋" w:hAnsi="仿宋" w:hint="eastAsia"/>
                <w:szCs w:val="21"/>
              </w:rPr>
              <w:t>2.10、光合有效辐射传感器</w:t>
            </w:r>
          </w:p>
          <w:p w:rsidR="007F79C8" w:rsidRDefault="00014460">
            <w:pPr>
              <w:pStyle w:val="af"/>
              <w:numPr>
                <w:ilvl w:val="0"/>
                <w:numId w:val="27"/>
              </w:numPr>
              <w:spacing w:line="240" w:lineRule="exact"/>
              <w:ind w:firstLineChars="0"/>
              <w:rPr>
                <w:rFonts w:ascii="仿宋" w:eastAsia="仿宋" w:hAnsi="仿宋"/>
                <w:szCs w:val="21"/>
              </w:rPr>
            </w:pPr>
            <w:r>
              <w:rPr>
                <w:rFonts w:ascii="仿宋" w:eastAsia="仿宋" w:hAnsi="仿宋" w:hint="eastAsia"/>
                <w:szCs w:val="21"/>
              </w:rPr>
              <w:t>光谱范围：</w:t>
            </w:r>
            <w:r>
              <w:rPr>
                <w:rFonts w:ascii="仿宋" w:eastAsia="仿宋" w:hAnsi="仿宋"/>
                <w:szCs w:val="21"/>
              </w:rPr>
              <w:t>400~700nm</w:t>
            </w:r>
          </w:p>
          <w:p w:rsidR="007F79C8" w:rsidRDefault="00014460">
            <w:pPr>
              <w:pStyle w:val="af"/>
              <w:numPr>
                <w:ilvl w:val="0"/>
                <w:numId w:val="27"/>
              </w:numPr>
              <w:spacing w:line="240" w:lineRule="exact"/>
              <w:ind w:firstLineChars="0"/>
              <w:rPr>
                <w:rFonts w:ascii="仿宋" w:eastAsia="仿宋" w:hAnsi="仿宋"/>
                <w:szCs w:val="21"/>
              </w:rPr>
            </w:pPr>
            <w:r>
              <w:rPr>
                <w:rFonts w:ascii="仿宋" w:eastAsia="仿宋" w:hAnsi="仿宋" w:hint="eastAsia"/>
                <w:szCs w:val="21"/>
              </w:rPr>
              <w:t>余弦响应：</w:t>
            </w:r>
            <w:r>
              <w:rPr>
                <w:rFonts w:ascii="仿宋" w:eastAsia="仿宋" w:hAnsi="仿宋"/>
                <w:szCs w:val="21"/>
              </w:rPr>
              <w:t>≤10%</w:t>
            </w:r>
          </w:p>
          <w:p w:rsidR="007F79C8" w:rsidRDefault="00014460">
            <w:pPr>
              <w:pStyle w:val="af"/>
              <w:numPr>
                <w:ilvl w:val="0"/>
                <w:numId w:val="27"/>
              </w:numPr>
              <w:spacing w:line="240" w:lineRule="exact"/>
              <w:ind w:firstLineChars="0"/>
              <w:rPr>
                <w:rFonts w:ascii="仿宋" w:eastAsia="仿宋" w:hAnsi="仿宋"/>
                <w:szCs w:val="21"/>
              </w:rPr>
            </w:pPr>
            <w:r>
              <w:rPr>
                <w:rFonts w:ascii="仿宋" w:eastAsia="仿宋" w:hAnsi="仿宋" w:hint="eastAsia"/>
                <w:szCs w:val="21"/>
              </w:rPr>
              <w:t>测量范围：</w:t>
            </w:r>
            <w:r>
              <w:rPr>
                <w:rFonts w:ascii="仿宋" w:eastAsia="仿宋" w:hAnsi="仿宋"/>
                <w:szCs w:val="21"/>
              </w:rPr>
              <w:t>0~2000 W/m2</w:t>
            </w:r>
          </w:p>
          <w:p w:rsidR="007F79C8" w:rsidRDefault="00014460">
            <w:pPr>
              <w:pStyle w:val="af"/>
              <w:numPr>
                <w:ilvl w:val="0"/>
                <w:numId w:val="27"/>
              </w:numPr>
              <w:spacing w:line="240" w:lineRule="exact"/>
              <w:ind w:firstLineChars="0"/>
              <w:rPr>
                <w:rFonts w:ascii="仿宋" w:eastAsia="仿宋" w:hAnsi="仿宋"/>
                <w:szCs w:val="21"/>
              </w:rPr>
            </w:pPr>
            <w:r>
              <w:rPr>
                <w:rFonts w:ascii="仿宋" w:eastAsia="仿宋" w:hAnsi="仿宋" w:hint="eastAsia"/>
                <w:szCs w:val="21"/>
              </w:rPr>
              <w:t>精度：</w:t>
            </w:r>
            <w:r>
              <w:rPr>
                <w:rFonts w:ascii="仿宋" w:eastAsia="仿宋" w:hAnsi="仿宋"/>
                <w:szCs w:val="21"/>
              </w:rPr>
              <w:t>±2%</w:t>
            </w:r>
          </w:p>
          <w:p w:rsidR="007F79C8" w:rsidRDefault="00014460">
            <w:pPr>
              <w:pStyle w:val="af"/>
              <w:numPr>
                <w:ilvl w:val="0"/>
                <w:numId w:val="27"/>
              </w:numPr>
              <w:spacing w:line="240" w:lineRule="exact"/>
              <w:ind w:firstLineChars="0"/>
              <w:rPr>
                <w:rFonts w:ascii="仿宋" w:eastAsia="仿宋" w:hAnsi="仿宋"/>
                <w:szCs w:val="21"/>
              </w:rPr>
            </w:pPr>
            <w:r>
              <w:rPr>
                <w:rFonts w:ascii="仿宋" w:eastAsia="仿宋" w:hAnsi="仿宋" w:hint="eastAsia"/>
                <w:szCs w:val="21"/>
              </w:rPr>
              <w:t>分辨率：</w:t>
            </w:r>
            <w:r>
              <w:rPr>
                <w:rFonts w:ascii="仿宋" w:eastAsia="仿宋" w:hAnsi="仿宋"/>
                <w:szCs w:val="21"/>
              </w:rPr>
              <w:t>1 W/m2</w:t>
            </w:r>
          </w:p>
          <w:p w:rsidR="007F79C8" w:rsidRDefault="00014460">
            <w:pPr>
              <w:pStyle w:val="af"/>
              <w:numPr>
                <w:ilvl w:val="0"/>
                <w:numId w:val="27"/>
              </w:numPr>
              <w:spacing w:line="240" w:lineRule="exact"/>
              <w:ind w:firstLineChars="0"/>
              <w:rPr>
                <w:rFonts w:ascii="仿宋" w:eastAsia="仿宋" w:hAnsi="仿宋"/>
                <w:szCs w:val="21"/>
              </w:rPr>
            </w:pPr>
            <w:r>
              <w:rPr>
                <w:rFonts w:ascii="仿宋" w:eastAsia="仿宋" w:hAnsi="仿宋" w:hint="eastAsia"/>
                <w:szCs w:val="21"/>
              </w:rPr>
              <w:t>输出信号：</w:t>
            </w:r>
            <w:r>
              <w:rPr>
                <w:rFonts w:ascii="仿宋" w:eastAsia="仿宋" w:hAnsi="仿宋"/>
                <w:szCs w:val="21"/>
              </w:rPr>
              <w:t>RS485 Modbus-RTU协议</w:t>
            </w:r>
          </w:p>
          <w:p w:rsidR="007F79C8" w:rsidRDefault="00014460">
            <w:pPr>
              <w:pStyle w:val="af"/>
              <w:numPr>
                <w:ilvl w:val="0"/>
                <w:numId w:val="27"/>
              </w:numPr>
              <w:spacing w:line="240" w:lineRule="exact"/>
              <w:ind w:firstLineChars="0"/>
              <w:rPr>
                <w:rFonts w:ascii="仿宋" w:eastAsia="仿宋" w:hAnsi="仿宋"/>
                <w:szCs w:val="21"/>
              </w:rPr>
            </w:pPr>
            <w:r>
              <w:rPr>
                <w:rFonts w:ascii="仿宋" w:eastAsia="仿宋" w:hAnsi="仿宋" w:hint="eastAsia"/>
                <w:szCs w:val="21"/>
              </w:rPr>
              <w:t>响应时间：</w:t>
            </w:r>
            <w:r>
              <w:rPr>
                <w:rFonts w:ascii="仿宋" w:eastAsia="仿宋" w:hAnsi="仿宋"/>
                <w:szCs w:val="21"/>
              </w:rPr>
              <w:t>小于5S</w:t>
            </w:r>
          </w:p>
          <w:p w:rsidR="007F79C8" w:rsidRDefault="00014460">
            <w:pPr>
              <w:pStyle w:val="af"/>
              <w:numPr>
                <w:ilvl w:val="0"/>
                <w:numId w:val="27"/>
              </w:numPr>
              <w:spacing w:line="240" w:lineRule="exact"/>
              <w:ind w:firstLineChars="0"/>
              <w:rPr>
                <w:rFonts w:ascii="仿宋" w:eastAsia="仿宋" w:hAnsi="仿宋"/>
                <w:szCs w:val="21"/>
              </w:rPr>
            </w:pPr>
            <w:r>
              <w:rPr>
                <w:rFonts w:ascii="仿宋" w:eastAsia="仿宋" w:hAnsi="仿宋" w:hint="eastAsia"/>
                <w:szCs w:val="21"/>
              </w:rPr>
              <w:t>直流供电：</w:t>
            </w:r>
            <w:r>
              <w:rPr>
                <w:rFonts w:ascii="仿宋" w:eastAsia="仿宋" w:hAnsi="仿宋"/>
                <w:szCs w:val="21"/>
              </w:rPr>
              <w:t>12~24VDC</w:t>
            </w:r>
          </w:p>
          <w:p w:rsidR="007F79C8" w:rsidRDefault="00014460">
            <w:pPr>
              <w:pStyle w:val="af"/>
              <w:numPr>
                <w:ilvl w:val="0"/>
                <w:numId w:val="27"/>
              </w:numPr>
              <w:spacing w:line="240" w:lineRule="exact"/>
              <w:ind w:firstLineChars="0"/>
              <w:rPr>
                <w:rFonts w:ascii="仿宋" w:eastAsia="仿宋" w:hAnsi="仿宋"/>
                <w:szCs w:val="21"/>
              </w:rPr>
            </w:pPr>
            <w:r>
              <w:rPr>
                <w:rFonts w:ascii="仿宋" w:eastAsia="仿宋" w:hAnsi="仿宋" w:hint="eastAsia"/>
                <w:szCs w:val="21"/>
              </w:rPr>
              <w:t>工作温度：</w:t>
            </w:r>
            <w:r>
              <w:rPr>
                <w:rFonts w:ascii="仿宋" w:eastAsia="仿宋" w:hAnsi="仿宋"/>
                <w:szCs w:val="21"/>
              </w:rPr>
              <w:t>-40℃~+80℃，0%RH~100%RH</w:t>
            </w:r>
          </w:p>
          <w:p w:rsidR="007F79C8" w:rsidRDefault="00014460">
            <w:pPr>
              <w:spacing w:line="240" w:lineRule="exact"/>
              <w:rPr>
                <w:rFonts w:ascii="仿宋" w:eastAsia="仿宋" w:hAnsi="仿宋"/>
                <w:szCs w:val="21"/>
              </w:rPr>
            </w:pPr>
            <w:r>
              <w:rPr>
                <w:rFonts w:ascii="仿宋" w:eastAsia="仿宋" w:hAnsi="仿宋" w:hint="eastAsia"/>
                <w:szCs w:val="21"/>
              </w:rPr>
              <w:t>2.1</w:t>
            </w:r>
            <w:r>
              <w:rPr>
                <w:rFonts w:ascii="仿宋" w:eastAsia="仿宋" w:hAnsi="仿宋"/>
                <w:szCs w:val="21"/>
              </w:rPr>
              <w:t>1</w:t>
            </w:r>
            <w:r>
              <w:rPr>
                <w:rFonts w:ascii="仿宋" w:eastAsia="仿宋" w:hAnsi="仿宋" w:hint="eastAsia"/>
                <w:szCs w:val="21"/>
              </w:rPr>
              <w:t>、数据云平台：</w:t>
            </w:r>
          </w:p>
          <w:p w:rsidR="007F79C8" w:rsidRDefault="00014460">
            <w:pPr>
              <w:pStyle w:val="af"/>
              <w:numPr>
                <w:ilvl w:val="0"/>
                <w:numId w:val="28"/>
              </w:numPr>
              <w:spacing w:line="240" w:lineRule="exact"/>
              <w:ind w:firstLineChars="0"/>
              <w:rPr>
                <w:rFonts w:ascii="仿宋" w:eastAsia="仿宋" w:hAnsi="仿宋"/>
                <w:szCs w:val="21"/>
              </w:rPr>
            </w:pPr>
            <w:r>
              <w:rPr>
                <w:rFonts w:ascii="仿宋" w:eastAsia="仿宋" w:hAnsi="仿宋"/>
                <w:szCs w:val="21"/>
              </w:rPr>
              <w:t>除了传输模块以外，每个站点不需要额外的硬件</w:t>
            </w:r>
          </w:p>
          <w:p w:rsidR="007F79C8" w:rsidRDefault="00014460">
            <w:pPr>
              <w:pStyle w:val="af"/>
              <w:numPr>
                <w:ilvl w:val="0"/>
                <w:numId w:val="28"/>
              </w:numPr>
              <w:spacing w:line="240" w:lineRule="exact"/>
              <w:ind w:firstLineChars="0"/>
              <w:rPr>
                <w:rFonts w:ascii="仿宋" w:eastAsia="仿宋" w:hAnsi="仿宋"/>
                <w:szCs w:val="21"/>
              </w:rPr>
            </w:pPr>
            <w:r>
              <w:rPr>
                <w:rFonts w:ascii="仿宋" w:eastAsia="仿宋" w:hAnsi="仿宋"/>
                <w:szCs w:val="21"/>
              </w:rPr>
              <w:t>易于扩展，可以根据需要添加额外的站点数据。可以同时从多个计算机获取数据</w:t>
            </w:r>
          </w:p>
          <w:p w:rsidR="007F79C8" w:rsidRDefault="00014460">
            <w:pPr>
              <w:pStyle w:val="af"/>
              <w:numPr>
                <w:ilvl w:val="0"/>
                <w:numId w:val="28"/>
              </w:numPr>
              <w:spacing w:line="240" w:lineRule="exact"/>
              <w:ind w:firstLineChars="0"/>
              <w:rPr>
                <w:rFonts w:ascii="仿宋" w:eastAsia="仿宋" w:hAnsi="仿宋"/>
                <w:szCs w:val="21"/>
              </w:rPr>
            </w:pPr>
            <w:r>
              <w:rPr>
                <w:rFonts w:ascii="仿宋" w:eastAsia="仿宋" w:hAnsi="仿宋"/>
                <w:szCs w:val="21"/>
              </w:rPr>
              <w:t>支持云端设置远程站点的记录间隔、上报数据间隔</w:t>
            </w:r>
          </w:p>
          <w:p w:rsidR="007F79C8" w:rsidRDefault="00014460">
            <w:pPr>
              <w:pStyle w:val="af"/>
              <w:numPr>
                <w:ilvl w:val="0"/>
                <w:numId w:val="28"/>
              </w:numPr>
              <w:spacing w:line="240" w:lineRule="exact"/>
              <w:ind w:firstLineChars="0"/>
              <w:rPr>
                <w:rFonts w:ascii="仿宋" w:eastAsia="仿宋" w:hAnsi="仿宋"/>
                <w:szCs w:val="21"/>
              </w:rPr>
            </w:pPr>
            <w:r>
              <w:rPr>
                <w:rFonts w:ascii="仿宋" w:eastAsia="仿宋" w:hAnsi="仿宋"/>
                <w:szCs w:val="21"/>
              </w:rPr>
              <w:t>无需安装软件，无需升级、维护</w:t>
            </w:r>
          </w:p>
          <w:p w:rsidR="007F79C8" w:rsidRDefault="00014460">
            <w:pPr>
              <w:pStyle w:val="af"/>
              <w:numPr>
                <w:ilvl w:val="0"/>
                <w:numId w:val="28"/>
              </w:numPr>
              <w:spacing w:line="240" w:lineRule="exact"/>
              <w:ind w:firstLineChars="0"/>
              <w:rPr>
                <w:rFonts w:ascii="仿宋" w:eastAsia="仿宋" w:hAnsi="仿宋"/>
                <w:szCs w:val="21"/>
              </w:rPr>
            </w:pPr>
            <w:r>
              <w:rPr>
                <w:rFonts w:ascii="仿宋" w:eastAsia="仿宋" w:hAnsi="仿宋"/>
                <w:szCs w:val="21"/>
              </w:rPr>
              <w:t>数据通过手机网络或者WiFi发送</w:t>
            </w:r>
          </w:p>
          <w:p w:rsidR="007F79C8" w:rsidRDefault="00014460">
            <w:pPr>
              <w:pStyle w:val="af"/>
              <w:numPr>
                <w:ilvl w:val="0"/>
                <w:numId w:val="28"/>
              </w:numPr>
              <w:spacing w:line="240" w:lineRule="exact"/>
              <w:ind w:firstLineChars="0"/>
              <w:rPr>
                <w:rFonts w:ascii="仿宋" w:eastAsia="仿宋" w:hAnsi="仿宋"/>
                <w:szCs w:val="21"/>
              </w:rPr>
            </w:pPr>
            <w:r>
              <w:rPr>
                <w:rFonts w:ascii="仿宋" w:eastAsia="仿宋" w:hAnsi="仿宋"/>
                <w:szCs w:val="21"/>
              </w:rPr>
              <w:t>支持任意可上网的电脑、手机访问</w:t>
            </w:r>
          </w:p>
          <w:p w:rsidR="007F79C8" w:rsidRDefault="00014460">
            <w:pPr>
              <w:pStyle w:val="af"/>
              <w:numPr>
                <w:ilvl w:val="0"/>
                <w:numId w:val="28"/>
              </w:numPr>
              <w:spacing w:line="240" w:lineRule="exact"/>
              <w:ind w:firstLineChars="0"/>
              <w:rPr>
                <w:rFonts w:ascii="仿宋" w:eastAsia="仿宋" w:hAnsi="仿宋"/>
                <w:szCs w:val="21"/>
              </w:rPr>
            </w:pPr>
            <w:r>
              <w:rPr>
                <w:rFonts w:ascii="仿宋" w:eastAsia="仿宋" w:hAnsi="仿宋"/>
                <w:szCs w:val="21"/>
              </w:rPr>
              <w:t>支持图表展示数据、可查看历史数据</w:t>
            </w:r>
          </w:p>
          <w:p w:rsidR="007F79C8" w:rsidRDefault="00014460">
            <w:pPr>
              <w:pStyle w:val="af"/>
              <w:numPr>
                <w:ilvl w:val="0"/>
                <w:numId w:val="28"/>
              </w:numPr>
              <w:spacing w:line="240" w:lineRule="exact"/>
              <w:ind w:firstLineChars="0"/>
              <w:rPr>
                <w:rFonts w:ascii="仿宋" w:eastAsia="仿宋" w:hAnsi="仿宋"/>
                <w:szCs w:val="21"/>
              </w:rPr>
            </w:pPr>
            <w:r>
              <w:rPr>
                <w:rFonts w:ascii="仿宋" w:eastAsia="仿宋" w:hAnsi="仿宋"/>
                <w:szCs w:val="21"/>
              </w:rPr>
              <w:lastRenderedPageBreak/>
              <w:t>支持导出数据到Excel文件</w:t>
            </w:r>
          </w:p>
          <w:p w:rsidR="007F79C8" w:rsidRDefault="00014460">
            <w:pPr>
              <w:pStyle w:val="af"/>
              <w:numPr>
                <w:ilvl w:val="0"/>
                <w:numId w:val="28"/>
              </w:numPr>
              <w:spacing w:line="240" w:lineRule="exact"/>
              <w:ind w:firstLineChars="0"/>
              <w:rPr>
                <w:rFonts w:ascii="仿宋" w:eastAsia="仿宋" w:hAnsi="仿宋"/>
                <w:szCs w:val="21"/>
              </w:rPr>
            </w:pPr>
            <w:r>
              <w:rPr>
                <w:rFonts w:ascii="仿宋" w:eastAsia="仿宋" w:hAnsi="仿宋"/>
                <w:szCs w:val="21"/>
              </w:rPr>
              <w:t>支持自定义数学函数</w:t>
            </w:r>
          </w:p>
          <w:p w:rsidR="007F79C8" w:rsidRDefault="00014460">
            <w:pPr>
              <w:pStyle w:val="af"/>
              <w:numPr>
                <w:ilvl w:val="0"/>
                <w:numId w:val="28"/>
              </w:numPr>
              <w:spacing w:line="240" w:lineRule="exact"/>
              <w:ind w:firstLineChars="0"/>
              <w:rPr>
                <w:rFonts w:ascii="仿宋" w:eastAsia="仿宋" w:hAnsi="仿宋"/>
                <w:szCs w:val="21"/>
              </w:rPr>
            </w:pPr>
            <w:r>
              <w:rPr>
                <w:rFonts w:ascii="仿宋" w:eastAsia="仿宋" w:hAnsi="仿宋"/>
                <w:szCs w:val="21"/>
              </w:rPr>
              <w:t>支持统计最小/最大值，平均值，总流量，蒸散，流量，露点温度，风寒指数等。</w:t>
            </w:r>
          </w:p>
          <w:p w:rsidR="007F79C8" w:rsidRDefault="00014460">
            <w:pPr>
              <w:pStyle w:val="af"/>
              <w:numPr>
                <w:ilvl w:val="0"/>
                <w:numId w:val="28"/>
              </w:numPr>
              <w:spacing w:line="240" w:lineRule="exact"/>
              <w:ind w:firstLineChars="0"/>
              <w:rPr>
                <w:rFonts w:ascii="仿宋" w:eastAsia="仿宋" w:hAnsi="仿宋"/>
                <w:szCs w:val="21"/>
              </w:rPr>
            </w:pPr>
            <w:r>
              <w:rPr>
                <w:rFonts w:ascii="仿宋" w:eastAsia="仿宋" w:hAnsi="仿宋"/>
                <w:szCs w:val="21"/>
              </w:rPr>
              <w:t>支持用户设置报警条件，通过电子邮件或短信自动发送测量值或计算值。</w:t>
            </w:r>
          </w:p>
          <w:p w:rsidR="007F79C8" w:rsidRDefault="00014460">
            <w:pPr>
              <w:pStyle w:val="af"/>
              <w:numPr>
                <w:ilvl w:val="0"/>
                <w:numId w:val="28"/>
              </w:numPr>
              <w:spacing w:line="240" w:lineRule="exact"/>
              <w:ind w:firstLineChars="0"/>
              <w:rPr>
                <w:rFonts w:ascii="仿宋" w:eastAsia="仿宋" w:hAnsi="仿宋"/>
                <w:szCs w:val="21"/>
              </w:rPr>
            </w:pPr>
            <w:r>
              <w:rPr>
                <w:rFonts w:ascii="仿宋" w:eastAsia="仿宋" w:hAnsi="仿宋"/>
                <w:szCs w:val="21"/>
              </w:rPr>
              <w:t>数据存储在亚马逊服务器上，且每天备份，安全无忧。</w:t>
            </w:r>
          </w:p>
          <w:p w:rsidR="007F79C8" w:rsidRDefault="00014460">
            <w:pPr>
              <w:pStyle w:val="af"/>
              <w:spacing w:line="240" w:lineRule="exact"/>
              <w:ind w:firstLineChars="0" w:firstLine="0"/>
              <w:rPr>
                <w:rFonts w:ascii="仿宋" w:eastAsia="仿宋" w:hAnsi="仿宋"/>
                <w:szCs w:val="21"/>
              </w:rPr>
            </w:pPr>
            <w:r>
              <w:rPr>
                <w:rFonts w:ascii="仿宋" w:eastAsia="仿宋" w:hAnsi="仿宋" w:hint="eastAsia"/>
                <w:szCs w:val="21"/>
              </w:rPr>
              <w:t>3、</w:t>
            </w:r>
            <w:r>
              <w:rPr>
                <w:rFonts w:ascii="仿宋" w:eastAsia="仿宋" w:hAnsi="仿宋"/>
                <w:szCs w:val="21"/>
              </w:rPr>
              <w:t>太阳能供电</w:t>
            </w:r>
            <w:r>
              <w:rPr>
                <w:rFonts w:ascii="仿宋" w:eastAsia="仿宋" w:hAnsi="仿宋" w:hint="eastAsia"/>
                <w:szCs w:val="21"/>
              </w:rPr>
              <w:t>系统一套</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-30</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全自动激光粒度仪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测试范围：</w:t>
            </w:r>
            <w:r>
              <w:rPr>
                <w:rFonts w:ascii="仿宋" w:eastAsia="仿宋" w:hAnsi="仿宋"/>
                <w:szCs w:val="21"/>
              </w:rPr>
              <w:t>0.1-1200um</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w:t>
            </w:r>
            <w:r>
              <w:rPr>
                <w:rFonts w:ascii="仿宋" w:eastAsia="仿宋" w:hAnsi="仿宋" w:hint="eastAsia"/>
                <w:szCs w:val="21"/>
              </w:rPr>
              <w:t>、</w:t>
            </w:r>
            <w:r>
              <w:rPr>
                <w:rFonts w:ascii="仿宋" w:eastAsia="仿宋" w:hAnsi="仿宋"/>
                <w:szCs w:val="21"/>
              </w:rPr>
              <w:t>激光粒度仪</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1）光路系统：采用双镜头光路系统</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2）探测器：总数超过86个，有前向、侧向和后向三维探测器。</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3）激光器：进口半导体激光器。</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4）智能化：具有SOP自动测量、自动对中、自动浓度调整、自动保存和打印功能。</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5）测试范围：0.1-1200um。</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6）重复性误差：≤1%（国家或国际标样D50偏差）。</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7）准确性误差：≤1%（国家或国际标样D50偏差）。</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8）测量原理：米氏散射理论。</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9）接口方式：USB 2.0/USB 3.0。</w:t>
            </w:r>
          </w:p>
          <w:p w:rsidR="007F79C8" w:rsidRDefault="00014460">
            <w:pPr>
              <w:spacing w:line="240" w:lineRule="exact"/>
              <w:rPr>
                <w:rFonts w:ascii="仿宋" w:eastAsia="仿宋" w:hAnsi="仿宋"/>
                <w:szCs w:val="21"/>
              </w:rPr>
            </w:pPr>
            <w:r>
              <w:rPr>
                <w:rFonts w:ascii="仿宋" w:eastAsia="仿宋" w:hAnsi="仿宋"/>
                <w:szCs w:val="21"/>
              </w:rPr>
              <w:t>2</w:t>
            </w:r>
            <w:r>
              <w:rPr>
                <w:rFonts w:ascii="仿宋" w:eastAsia="仿宋" w:hAnsi="仿宋" w:hint="eastAsia"/>
                <w:szCs w:val="21"/>
              </w:rPr>
              <w:t>、</w:t>
            </w:r>
            <w:r>
              <w:rPr>
                <w:rFonts w:ascii="仿宋" w:eastAsia="仿宋" w:hAnsi="仿宋"/>
                <w:szCs w:val="21"/>
              </w:rPr>
              <w:t xml:space="preserve">湿法自动循环分散系统 </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1）循环系统：离心泵循环系统，循环流量3000-8000ml/分，循环池容积</w:t>
            </w:r>
            <w:r>
              <w:rPr>
                <w:rFonts w:ascii="仿宋" w:eastAsia="仿宋" w:hAnsi="仿宋" w:hint="eastAsia"/>
                <w:szCs w:val="21"/>
              </w:rPr>
              <w:t>≥</w:t>
            </w:r>
            <w:r>
              <w:rPr>
                <w:rFonts w:ascii="仿宋" w:eastAsia="仿宋" w:hAnsi="仿宋"/>
                <w:szCs w:val="21"/>
              </w:rPr>
              <w:t>600ml，带电子水位计，底部为倾斜式设计防颗粒沉积，叶片芯轴具有防颗粒聚集设计。</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2）超声波分散系统：具有“防干烧”设计，杯中无水时误开机不会损坏，功率：</w:t>
            </w:r>
            <w:r>
              <w:rPr>
                <w:rFonts w:ascii="仿宋" w:eastAsia="仿宋" w:hAnsi="仿宋" w:hint="eastAsia"/>
                <w:szCs w:val="21"/>
              </w:rPr>
              <w:t>≥</w:t>
            </w:r>
            <w:r>
              <w:rPr>
                <w:rFonts w:ascii="仿宋" w:eastAsia="仿宋" w:hAnsi="仿宋"/>
                <w:szCs w:val="21"/>
              </w:rPr>
              <w:t>50W，频率</w:t>
            </w:r>
            <w:r>
              <w:rPr>
                <w:rFonts w:ascii="仿宋" w:eastAsia="仿宋" w:hAnsi="仿宋" w:hint="eastAsia"/>
                <w:szCs w:val="21"/>
              </w:rPr>
              <w:t>≥</w:t>
            </w:r>
            <w:r>
              <w:rPr>
                <w:rFonts w:ascii="仿宋" w:eastAsia="仿宋" w:hAnsi="仿宋"/>
                <w:szCs w:val="21"/>
              </w:rPr>
              <w:t>38KHz。</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3）进排水系统：具有自动进水（吸水）、自动清洗、自动排水、溢出保护等功能。</w:t>
            </w:r>
          </w:p>
          <w:p w:rsidR="007F79C8" w:rsidRDefault="00014460">
            <w:pPr>
              <w:spacing w:line="240" w:lineRule="exact"/>
              <w:rPr>
                <w:rFonts w:ascii="仿宋" w:eastAsia="仿宋" w:hAnsi="仿宋"/>
                <w:szCs w:val="21"/>
              </w:rPr>
            </w:pPr>
            <w:r>
              <w:rPr>
                <w:rFonts w:ascii="仿宋" w:eastAsia="仿宋" w:hAnsi="仿宋"/>
                <w:szCs w:val="21"/>
              </w:rPr>
              <w:t>3</w:t>
            </w:r>
            <w:r>
              <w:rPr>
                <w:rFonts w:ascii="仿宋" w:eastAsia="仿宋" w:hAnsi="仿宋" w:hint="eastAsia"/>
                <w:szCs w:val="21"/>
              </w:rPr>
              <w:t>、</w:t>
            </w:r>
            <w:r>
              <w:rPr>
                <w:rFonts w:ascii="仿宋" w:eastAsia="仿宋" w:hAnsi="仿宋"/>
                <w:szCs w:val="21"/>
              </w:rPr>
              <w:t>软件系统</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1）运行环境：Win7/Win10（32位或64位）。</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2）SOP功能：点击“自动测试”按钮，自动完成进水、消泡、背景、浓度调整、测试、保存、打印、清洗等所有功能，最快测试时间小于10S，测试结果不受人为因素影响。</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3）报告单：可方便地转换成Word、Excel、PDF、BMP等格式，可编辑报告单，如增加用户信息等。</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4）准确性标定：具有准确性标定功能，可随时验证仪器状态，即使硬件老化也能保证准确性。</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5）支持多种语言、多种光学参数和分析模式，软件自带230多种物质折射率选择。</w:t>
            </w:r>
          </w:p>
          <w:p w:rsidR="007F79C8" w:rsidRDefault="00014460">
            <w:pPr>
              <w:spacing w:line="240" w:lineRule="exact"/>
              <w:rPr>
                <w:rFonts w:ascii="仿宋" w:eastAsia="仿宋" w:hAnsi="仿宋"/>
                <w:szCs w:val="21"/>
              </w:rPr>
            </w:pPr>
            <w:r>
              <w:rPr>
                <w:rFonts w:ascii="仿宋" w:eastAsia="仿宋" w:hAnsi="仿宋" w:hint="eastAsia"/>
                <w:szCs w:val="21"/>
              </w:rPr>
              <w:t>4、电脑不低于</w:t>
            </w:r>
            <w:r>
              <w:rPr>
                <w:rFonts w:ascii="仿宋" w:eastAsia="仿宋" w:hAnsi="仿宋"/>
                <w:szCs w:val="21"/>
              </w:rPr>
              <w:t>I7/8G内存/1T硬盘/20寸显示器</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-31</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真空干燥箱</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容积≥90L</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1、产品特点</w:t>
            </w:r>
          </w:p>
          <w:p w:rsidR="007F79C8" w:rsidRDefault="00014460">
            <w:pPr>
              <w:spacing w:line="240" w:lineRule="exact"/>
              <w:rPr>
                <w:rFonts w:ascii="仿宋" w:eastAsia="仿宋" w:hAnsi="仿宋"/>
                <w:szCs w:val="21"/>
              </w:rPr>
            </w:pPr>
            <w:r>
              <w:rPr>
                <w:rFonts w:ascii="仿宋" w:eastAsia="仿宋" w:hAnsi="仿宋"/>
                <w:szCs w:val="21"/>
              </w:rPr>
              <w:t>1.1</w:t>
            </w:r>
            <w:r>
              <w:rPr>
                <w:rFonts w:ascii="仿宋" w:eastAsia="仿宋" w:hAnsi="仿宋" w:hint="eastAsia"/>
                <w:szCs w:val="21"/>
              </w:rPr>
              <w:t>、</w:t>
            </w:r>
            <w:r>
              <w:rPr>
                <w:rFonts w:ascii="仿宋" w:eastAsia="仿宋" w:hAnsi="仿宋"/>
                <w:szCs w:val="21"/>
              </w:rPr>
              <w:t>带定时功能的数显微电脑温度控制器，控温精确可靠</w:t>
            </w:r>
          </w:p>
          <w:p w:rsidR="007F79C8" w:rsidRDefault="00014460">
            <w:pPr>
              <w:spacing w:line="240" w:lineRule="exact"/>
              <w:rPr>
                <w:rFonts w:ascii="仿宋" w:eastAsia="仿宋" w:hAnsi="仿宋"/>
                <w:szCs w:val="21"/>
              </w:rPr>
            </w:pPr>
            <w:r>
              <w:rPr>
                <w:rFonts w:ascii="仿宋" w:eastAsia="仿宋" w:hAnsi="仿宋"/>
                <w:szCs w:val="21"/>
              </w:rPr>
              <w:lastRenderedPageBreak/>
              <w:t>1.2</w:t>
            </w:r>
            <w:r>
              <w:rPr>
                <w:rFonts w:ascii="仿宋" w:eastAsia="仿宋" w:hAnsi="仿宋" w:hint="eastAsia"/>
                <w:szCs w:val="21"/>
              </w:rPr>
              <w:t>、</w:t>
            </w:r>
            <w:r>
              <w:rPr>
                <w:rFonts w:ascii="仿宋" w:eastAsia="仿宋" w:hAnsi="仿宋"/>
                <w:szCs w:val="21"/>
              </w:rPr>
              <w:t>长方体工作室，使有效容积达到最大</w:t>
            </w:r>
          </w:p>
          <w:p w:rsidR="007F79C8" w:rsidRDefault="00014460">
            <w:pPr>
              <w:spacing w:line="240" w:lineRule="exact"/>
              <w:rPr>
                <w:rFonts w:ascii="仿宋" w:eastAsia="仿宋" w:hAnsi="仿宋"/>
                <w:szCs w:val="21"/>
              </w:rPr>
            </w:pPr>
            <w:r>
              <w:rPr>
                <w:rFonts w:ascii="仿宋" w:eastAsia="仿宋" w:hAnsi="仿宋"/>
                <w:szCs w:val="21"/>
              </w:rPr>
              <w:t>1.3</w:t>
            </w:r>
            <w:r>
              <w:rPr>
                <w:rFonts w:ascii="仿宋" w:eastAsia="仿宋" w:hAnsi="仿宋" w:hint="eastAsia"/>
                <w:szCs w:val="21"/>
              </w:rPr>
              <w:t>、</w:t>
            </w:r>
            <w:r>
              <w:rPr>
                <w:rFonts w:ascii="仿宋" w:eastAsia="仿宋" w:hAnsi="仿宋"/>
                <w:szCs w:val="21"/>
              </w:rPr>
              <w:t>钢化、防弹双层玻璃门观察工作室内物体，一目了然</w:t>
            </w:r>
          </w:p>
          <w:p w:rsidR="007F79C8" w:rsidRDefault="00014460">
            <w:pPr>
              <w:spacing w:line="240" w:lineRule="exact"/>
              <w:rPr>
                <w:rFonts w:ascii="仿宋" w:eastAsia="仿宋" w:hAnsi="仿宋"/>
                <w:szCs w:val="21"/>
              </w:rPr>
            </w:pPr>
            <w:r>
              <w:rPr>
                <w:rFonts w:ascii="仿宋" w:eastAsia="仿宋" w:hAnsi="仿宋"/>
                <w:szCs w:val="21"/>
              </w:rPr>
              <w:t>1.</w:t>
            </w:r>
            <w:r>
              <w:rPr>
                <w:rFonts w:ascii="仿宋" w:eastAsia="仿宋" w:hAnsi="仿宋" w:hint="eastAsia"/>
                <w:szCs w:val="21"/>
              </w:rPr>
              <w:t>4、箱门闭合松紧能调节，整体成型的硅橡胶门封圈，确保箱内高真空度</w:t>
            </w:r>
          </w:p>
          <w:p w:rsidR="007F79C8" w:rsidRDefault="00014460">
            <w:pPr>
              <w:spacing w:line="240" w:lineRule="exact"/>
              <w:rPr>
                <w:rFonts w:ascii="仿宋" w:eastAsia="仿宋" w:hAnsi="仿宋"/>
                <w:szCs w:val="21"/>
              </w:rPr>
            </w:pPr>
            <w:r>
              <w:rPr>
                <w:rFonts w:ascii="仿宋" w:eastAsia="仿宋" w:hAnsi="仿宋"/>
                <w:szCs w:val="21"/>
              </w:rPr>
              <w:t>1.5</w:t>
            </w:r>
            <w:r>
              <w:rPr>
                <w:rFonts w:ascii="仿宋" w:eastAsia="仿宋" w:hAnsi="仿宋" w:hint="eastAsia"/>
                <w:szCs w:val="21"/>
              </w:rPr>
              <w:t>、</w:t>
            </w:r>
            <w:r>
              <w:rPr>
                <w:rFonts w:ascii="仿宋" w:eastAsia="仿宋" w:hAnsi="仿宋"/>
                <w:szCs w:val="21"/>
              </w:rPr>
              <w:t>工作室采用不锈钢板或拉丝板制成，确保产品经久耐用。</w:t>
            </w:r>
          </w:p>
          <w:p w:rsidR="007F79C8" w:rsidRDefault="00014460">
            <w:pPr>
              <w:spacing w:line="240" w:lineRule="exact"/>
              <w:rPr>
                <w:rFonts w:ascii="仿宋" w:eastAsia="仿宋" w:hAnsi="仿宋"/>
                <w:szCs w:val="21"/>
              </w:rPr>
            </w:pPr>
            <w:r>
              <w:rPr>
                <w:rFonts w:ascii="仿宋" w:eastAsia="仿宋" w:hAnsi="仿宋" w:hint="eastAsia"/>
                <w:szCs w:val="21"/>
              </w:rPr>
              <w:t>1.6、</w:t>
            </w:r>
            <w:r>
              <w:rPr>
                <w:rFonts w:ascii="仿宋" w:eastAsia="仿宋" w:hAnsi="仿宋"/>
                <w:szCs w:val="21"/>
              </w:rPr>
              <w:t>真空度</w:t>
            </w:r>
            <w:r>
              <w:rPr>
                <w:rFonts w:ascii="仿宋" w:eastAsia="仿宋" w:hAnsi="仿宋" w:hint="eastAsia"/>
                <w:szCs w:val="21"/>
              </w:rPr>
              <w:t>数字</w:t>
            </w:r>
            <w:r>
              <w:rPr>
                <w:rFonts w:ascii="仿宋" w:eastAsia="仿宋" w:hAnsi="仿宋"/>
                <w:szCs w:val="21"/>
              </w:rPr>
              <w:t>显示</w:t>
            </w:r>
            <w:r>
              <w:rPr>
                <w:rFonts w:ascii="仿宋" w:eastAsia="仿宋" w:hAnsi="仿宋" w:hint="eastAsia"/>
                <w:szCs w:val="21"/>
              </w:rPr>
              <w:t>，</w:t>
            </w:r>
            <w:r>
              <w:rPr>
                <w:rFonts w:ascii="仿宋" w:eastAsia="仿宋" w:hAnsi="仿宋"/>
                <w:szCs w:val="21"/>
              </w:rPr>
              <w:t>可</w:t>
            </w:r>
            <w:r>
              <w:rPr>
                <w:rFonts w:ascii="仿宋" w:eastAsia="仿宋" w:hAnsi="仿宋" w:hint="eastAsia"/>
                <w:szCs w:val="21"/>
              </w:rPr>
              <w:t>控制</w:t>
            </w:r>
          </w:p>
          <w:p w:rsidR="007F79C8" w:rsidRDefault="00014460">
            <w:pPr>
              <w:spacing w:line="240" w:lineRule="exact"/>
              <w:rPr>
                <w:rFonts w:ascii="仿宋" w:eastAsia="仿宋" w:hAnsi="仿宋"/>
                <w:szCs w:val="21"/>
              </w:rPr>
            </w:pPr>
            <w:r>
              <w:rPr>
                <w:rFonts w:ascii="仿宋" w:eastAsia="仿宋" w:hAnsi="仿宋" w:hint="eastAsia"/>
                <w:szCs w:val="21"/>
              </w:rPr>
              <w:t>2、</w:t>
            </w:r>
            <w:r>
              <w:rPr>
                <w:rFonts w:ascii="仿宋" w:eastAsia="仿宋" w:hAnsi="仿宋"/>
                <w:szCs w:val="21"/>
              </w:rPr>
              <w:t>技术参数：</w:t>
            </w:r>
          </w:p>
          <w:p w:rsidR="007F79C8" w:rsidRDefault="00014460">
            <w:pPr>
              <w:spacing w:line="240" w:lineRule="exact"/>
              <w:rPr>
                <w:rFonts w:ascii="仿宋" w:eastAsia="仿宋" w:hAnsi="仿宋"/>
                <w:szCs w:val="21"/>
              </w:rPr>
            </w:pPr>
            <w:r>
              <w:rPr>
                <w:rFonts w:ascii="仿宋" w:eastAsia="仿宋" w:hAnsi="仿宋" w:hint="eastAsia"/>
                <w:szCs w:val="21"/>
              </w:rPr>
              <w:t>2.1、输入功率：≥1400</w:t>
            </w:r>
            <w:r>
              <w:rPr>
                <w:rFonts w:ascii="仿宋" w:eastAsia="仿宋" w:hAnsi="仿宋"/>
                <w:szCs w:val="21"/>
              </w:rPr>
              <w:t>W</w:t>
            </w:r>
          </w:p>
          <w:p w:rsidR="007F79C8" w:rsidRDefault="00014460">
            <w:pPr>
              <w:spacing w:line="240" w:lineRule="exact"/>
              <w:rPr>
                <w:rFonts w:ascii="仿宋" w:eastAsia="仿宋" w:hAnsi="仿宋"/>
                <w:szCs w:val="21"/>
              </w:rPr>
            </w:pPr>
            <w:r>
              <w:rPr>
                <w:rFonts w:ascii="仿宋" w:eastAsia="仿宋" w:hAnsi="仿宋"/>
                <w:szCs w:val="21"/>
              </w:rPr>
              <w:t>2.2</w:t>
            </w:r>
            <w:r>
              <w:rPr>
                <w:rFonts w:ascii="仿宋" w:eastAsia="仿宋" w:hAnsi="仿宋" w:hint="eastAsia"/>
                <w:szCs w:val="21"/>
              </w:rPr>
              <w:t>、控温范围：</w:t>
            </w:r>
            <w:r>
              <w:rPr>
                <w:rFonts w:ascii="仿宋" w:eastAsia="仿宋" w:hAnsi="仿宋"/>
                <w:szCs w:val="21"/>
              </w:rPr>
              <w:t>+10C~250℃</w:t>
            </w:r>
          </w:p>
          <w:p w:rsidR="007F79C8" w:rsidRDefault="00014460">
            <w:pPr>
              <w:spacing w:line="240" w:lineRule="exact"/>
              <w:rPr>
                <w:rFonts w:ascii="仿宋" w:eastAsia="仿宋" w:hAnsi="仿宋"/>
                <w:szCs w:val="21"/>
              </w:rPr>
            </w:pPr>
            <w:r>
              <w:rPr>
                <w:rFonts w:ascii="仿宋" w:eastAsia="仿宋" w:hAnsi="仿宋"/>
                <w:szCs w:val="21"/>
              </w:rPr>
              <w:t>2.3</w:t>
            </w:r>
            <w:r>
              <w:rPr>
                <w:rFonts w:ascii="仿宋" w:eastAsia="仿宋" w:hAnsi="仿宋" w:hint="eastAsia"/>
                <w:szCs w:val="21"/>
              </w:rPr>
              <w:t>、温度分辨率：≤</w:t>
            </w:r>
            <w:r>
              <w:rPr>
                <w:rFonts w:ascii="仿宋" w:eastAsia="仿宋" w:hAnsi="仿宋"/>
                <w:szCs w:val="21"/>
              </w:rPr>
              <w:t>0.1℃</w:t>
            </w:r>
          </w:p>
          <w:p w:rsidR="007F79C8" w:rsidRDefault="00014460">
            <w:pPr>
              <w:spacing w:line="240" w:lineRule="exact"/>
              <w:rPr>
                <w:rFonts w:ascii="仿宋" w:eastAsia="仿宋" w:hAnsi="仿宋"/>
                <w:szCs w:val="21"/>
              </w:rPr>
            </w:pPr>
            <w:r>
              <w:rPr>
                <w:rFonts w:ascii="仿宋" w:eastAsia="仿宋" w:hAnsi="仿宋" w:hint="eastAsia"/>
                <w:szCs w:val="21"/>
              </w:rPr>
              <w:t>2.4、恒温波动度：</w:t>
            </w:r>
            <w:r>
              <w:rPr>
                <w:rFonts w:ascii="仿宋" w:eastAsia="仿宋" w:hAnsi="仿宋"/>
                <w:szCs w:val="21"/>
              </w:rPr>
              <w:t>±1℃</w:t>
            </w:r>
          </w:p>
          <w:p w:rsidR="007F79C8" w:rsidRDefault="00014460">
            <w:pPr>
              <w:spacing w:line="240" w:lineRule="exact"/>
              <w:rPr>
                <w:rFonts w:ascii="仿宋" w:eastAsia="仿宋" w:hAnsi="仿宋"/>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5、达到真空度：</w:t>
            </w:r>
            <w:r>
              <w:rPr>
                <w:rFonts w:ascii="仿宋" w:eastAsia="仿宋" w:hAnsi="仿宋"/>
                <w:szCs w:val="21"/>
              </w:rPr>
              <w:t>&lt;133Pa</w:t>
            </w:r>
          </w:p>
          <w:p w:rsidR="007F79C8" w:rsidRDefault="00014460">
            <w:pPr>
              <w:spacing w:line="240" w:lineRule="exact"/>
              <w:rPr>
                <w:rFonts w:ascii="仿宋" w:eastAsia="仿宋" w:hAnsi="仿宋"/>
                <w:szCs w:val="21"/>
              </w:rPr>
            </w:pPr>
            <w:r>
              <w:rPr>
                <w:rFonts w:ascii="仿宋" w:eastAsia="仿宋" w:hAnsi="仿宋" w:hint="eastAsia"/>
                <w:szCs w:val="21"/>
              </w:rPr>
              <w:t>2.6、内胆尺寸</w:t>
            </w:r>
            <w:r>
              <w:rPr>
                <w:rFonts w:ascii="仿宋" w:eastAsia="仿宋" w:hAnsi="仿宋"/>
                <w:szCs w:val="21"/>
              </w:rPr>
              <w:t>(mm)</w:t>
            </w:r>
            <w:r>
              <w:rPr>
                <w:rFonts w:ascii="仿宋" w:eastAsia="仿宋" w:hAnsi="仿宋" w:hint="eastAsia"/>
                <w:szCs w:val="21"/>
              </w:rPr>
              <w:t>：≥</w:t>
            </w:r>
            <w:r>
              <w:rPr>
                <w:rFonts w:ascii="仿宋" w:eastAsia="仿宋" w:hAnsi="仿宋"/>
                <w:szCs w:val="21"/>
              </w:rPr>
              <w:t>450x450x450</w:t>
            </w:r>
          </w:p>
          <w:p w:rsidR="007F79C8" w:rsidRDefault="00014460">
            <w:pPr>
              <w:spacing w:line="240" w:lineRule="exact"/>
              <w:rPr>
                <w:rFonts w:ascii="仿宋" w:eastAsia="仿宋" w:hAnsi="仿宋"/>
                <w:szCs w:val="21"/>
              </w:rPr>
            </w:pPr>
            <w:r>
              <w:rPr>
                <w:rFonts w:ascii="仿宋" w:eastAsia="仿宋" w:hAnsi="仿宋" w:hint="eastAsia"/>
                <w:szCs w:val="21"/>
              </w:rPr>
              <w:t>2.7、搁板：≥2块</w:t>
            </w:r>
          </w:p>
          <w:p w:rsidR="007F79C8" w:rsidRDefault="00014460">
            <w:pPr>
              <w:spacing w:line="240" w:lineRule="exact"/>
              <w:rPr>
                <w:rFonts w:ascii="仿宋" w:eastAsia="仿宋" w:hAnsi="仿宋"/>
                <w:szCs w:val="21"/>
              </w:rPr>
            </w:pPr>
            <w:r>
              <w:rPr>
                <w:rFonts w:ascii="仿宋" w:eastAsia="仿宋" w:hAnsi="仿宋" w:hint="eastAsia"/>
                <w:szCs w:val="21"/>
              </w:rPr>
              <w:t>2.8、</w:t>
            </w:r>
            <w:r>
              <w:rPr>
                <w:rFonts w:ascii="仿宋" w:eastAsia="仿宋" w:hAnsi="仿宋"/>
                <w:szCs w:val="21"/>
              </w:rPr>
              <w:t>定时范围</w:t>
            </w:r>
            <w:r>
              <w:rPr>
                <w:rFonts w:ascii="仿宋" w:eastAsia="仿宋" w:hAnsi="仿宋" w:hint="eastAsia"/>
                <w:szCs w:val="21"/>
              </w:rPr>
              <w:t>：</w:t>
            </w:r>
            <w:r>
              <w:rPr>
                <w:rFonts w:ascii="仿宋" w:eastAsia="仿宋" w:hAnsi="仿宋"/>
                <w:szCs w:val="21"/>
              </w:rPr>
              <w:t>1~9999minutes</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-32</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冷冻干燥机</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普通型</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一</w:t>
            </w:r>
            <w:r>
              <w:rPr>
                <w:rFonts w:ascii="仿宋" w:eastAsia="仿宋" w:hAnsi="仿宋"/>
                <w:szCs w:val="21"/>
              </w:rPr>
              <w:t>、</w:t>
            </w:r>
            <w:r>
              <w:rPr>
                <w:rFonts w:ascii="仿宋" w:eastAsia="仿宋" w:hAnsi="仿宋" w:hint="eastAsia"/>
                <w:szCs w:val="21"/>
              </w:rPr>
              <w:t>性能特点</w:t>
            </w:r>
          </w:p>
          <w:p w:rsidR="007F79C8" w:rsidRDefault="00014460">
            <w:pPr>
              <w:spacing w:line="240" w:lineRule="exact"/>
              <w:rPr>
                <w:rFonts w:ascii="仿宋" w:eastAsia="仿宋" w:hAnsi="仿宋"/>
                <w:szCs w:val="21"/>
              </w:rPr>
            </w:pPr>
            <w:r>
              <w:rPr>
                <w:rFonts w:ascii="仿宋" w:eastAsia="仿宋" w:hAnsi="仿宋"/>
                <w:szCs w:val="21"/>
              </w:rPr>
              <w:t>1、本机采用压缩机制冷，制冷迅速，冷阱温度低。</w:t>
            </w:r>
          </w:p>
          <w:p w:rsidR="007F79C8" w:rsidRDefault="00014460">
            <w:pPr>
              <w:spacing w:line="240" w:lineRule="exact"/>
              <w:rPr>
                <w:rFonts w:ascii="仿宋" w:eastAsia="仿宋" w:hAnsi="仿宋"/>
                <w:szCs w:val="21"/>
              </w:rPr>
            </w:pPr>
            <w:r>
              <w:rPr>
                <w:rFonts w:ascii="仿宋" w:eastAsia="仿宋" w:hAnsi="仿宋"/>
                <w:szCs w:val="21"/>
              </w:rPr>
              <w:t>2、采用</w:t>
            </w:r>
            <w:r>
              <w:rPr>
                <w:rFonts w:ascii="仿宋" w:eastAsia="仿宋" w:hAnsi="仿宋" w:hint="eastAsia"/>
                <w:szCs w:val="21"/>
              </w:rPr>
              <w:t>≥</w:t>
            </w:r>
            <w:r>
              <w:rPr>
                <w:rFonts w:ascii="仿宋" w:eastAsia="仿宋" w:hAnsi="仿宋"/>
                <w:szCs w:val="21"/>
              </w:rPr>
              <w:t>7寸真彩触摸液晶屏控制系统，操作简单方便，且功能强大。</w:t>
            </w:r>
          </w:p>
          <w:p w:rsidR="007F79C8" w:rsidRDefault="00014460">
            <w:pPr>
              <w:spacing w:line="240" w:lineRule="exact"/>
              <w:rPr>
                <w:rFonts w:ascii="仿宋" w:eastAsia="仿宋" w:hAnsi="仿宋"/>
                <w:szCs w:val="21"/>
              </w:rPr>
            </w:pPr>
            <w:r>
              <w:rPr>
                <w:rFonts w:ascii="仿宋" w:eastAsia="仿宋" w:hAnsi="仿宋"/>
                <w:szCs w:val="21"/>
              </w:rPr>
              <w:t>3、工业嵌入式操作系统，ARM9核心控制电路设计，</w:t>
            </w:r>
            <w:r>
              <w:rPr>
                <w:rFonts w:ascii="仿宋" w:eastAsia="仿宋" w:hAnsi="仿宋" w:hint="eastAsia"/>
                <w:szCs w:val="21"/>
              </w:rPr>
              <w:t>≥</w:t>
            </w:r>
            <w:r>
              <w:rPr>
                <w:rFonts w:ascii="仿宋" w:eastAsia="仿宋" w:hAnsi="仿宋"/>
                <w:szCs w:val="21"/>
              </w:rPr>
              <w:t>32M内存128M FLASH，操作响应速度快，存储数据量大。</w:t>
            </w:r>
          </w:p>
          <w:p w:rsidR="007F79C8" w:rsidRDefault="00014460">
            <w:pPr>
              <w:spacing w:line="240" w:lineRule="exact"/>
              <w:rPr>
                <w:rFonts w:ascii="仿宋" w:eastAsia="仿宋" w:hAnsi="仿宋"/>
                <w:szCs w:val="21"/>
              </w:rPr>
            </w:pPr>
            <w:r>
              <w:rPr>
                <w:rFonts w:ascii="仿宋" w:eastAsia="仿宋" w:hAnsi="仿宋"/>
                <w:szCs w:val="21"/>
              </w:rPr>
              <w:t>4、本机可存储多次冻干曲线，并用U盘提取数据到电脑，用上位机软件在电脑中浏览打印及多种选项。</w:t>
            </w:r>
          </w:p>
          <w:p w:rsidR="007F79C8" w:rsidRDefault="00014460">
            <w:pPr>
              <w:spacing w:line="240" w:lineRule="exact"/>
              <w:rPr>
                <w:rFonts w:ascii="仿宋" w:eastAsia="仿宋" w:hAnsi="仿宋"/>
                <w:szCs w:val="21"/>
              </w:rPr>
            </w:pPr>
            <w:r>
              <w:rPr>
                <w:rFonts w:ascii="仿宋" w:eastAsia="仿宋" w:hAnsi="仿宋"/>
                <w:szCs w:val="21"/>
              </w:rPr>
              <w:t>5</w:t>
            </w:r>
            <w:r>
              <w:rPr>
                <w:rFonts w:ascii="仿宋" w:eastAsia="仿宋" w:hAnsi="仿宋" w:hint="eastAsia"/>
                <w:szCs w:val="21"/>
              </w:rPr>
              <w:t>、</w:t>
            </w:r>
            <w:r>
              <w:rPr>
                <w:rFonts w:ascii="仿宋" w:eastAsia="仿宋" w:hAnsi="仿宋"/>
                <w:szCs w:val="21"/>
              </w:rPr>
              <w:t>可设定冷阱温度，低于温度设定值时开启真空泵，保护真空泵使用寿命。</w:t>
            </w:r>
          </w:p>
          <w:p w:rsidR="007F79C8" w:rsidRDefault="00014460">
            <w:pPr>
              <w:spacing w:line="240" w:lineRule="exact"/>
              <w:rPr>
                <w:rFonts w:ascii="仿宋" w:eastAsia="仿宋" w:hAnsi="仿宋"/>
                <w:szCs w:val="21"/>
              </w:rPr>
            </w:pPr>
            <w:r>
              <w:rPr>
                <w:rFonts w:ascii="仿宋" w:eastAsia="仿宋" w:hAnsi="仿宋" w:hint="eastAsia"/>
                <w:szCs w:val="21"/>
              </w:rPr>
              <w:t>二</w:t>
            </w:r>
            <w:r>
              <w:rPr>
                <w:rFonts w:ascii="仿宋" w:eastAsia="仿宋" w:hAnsi="仿宋"/>
                <w:szCs w:val="21"/>
              </w:rPr>
              <w:t>、</w:t>
            </w:r>
            <w:r>
              <w:rPr>
                <w:rFonts w:ascii="仿宋" w:eastAsia="仿宋" w:hAnsi="仿宋" w:hint="eastAsia"/>
                <w:szCs w:val="21"/>
              </w:rPr>
              <w:t>仪器参数</w:t>
            </w:r>
          </w:p>
          <w:p w:rsidR="007F79C8" w:rsidRDefault="00014460">
            <w:pPr>
              <w:pStyle w:val="af"/>
              <w:numPr>
                <w:ilvl w:val="0"/>
                <w:numId w:val="29"/>
              </w:numPr>
              <w:spacing w:line="240" w:lineRule="exact"/>
              <w:ind w:firstLineChars="0"/>
              <w:rPr>
                <w:rFonts w:ascii="仿宋" w:eastAsia="仿宋" w:hAnsi="仿宋"/>
                <w:szCs w:val="21"/>
              </w:rPr>
            </w:pPr>
            <w:r>
              <w:rPr>
                <w:rFonts w:ascii="仿宋" w:eastAsia="仿宋" w:hAnsi="仿宋" w:hint="eastAsia"/>
                <w:szCs w:val="21"/>
              </w:rPr>
              <w:t>冻干面积</w:t>
            </w:r>
            <w:r>
              <w:rPr>
                <w:rFonts w:ascii="仿宋" w:eastAsia="仿宋" w:hAnsi="仿宋"/>
                <w:szCs w:val="21"/>
              </w:rPr>
              <w:t>(㎡)：</w:t>
            </w:r>
            <w:r>
              <w:rPr>
                <w:rFonts w:ascii="仿宋" w:eastAsia="仿宋" w:hAnsi="仿宋" w:hint="eastAsia"/>
                <w:szCs w:val="21"/>
              </w:rPr>
              <w:t>≥</w:t>
            </w:r>
            <w:r>
              <w:rPr>
                <w:rFonts w:ascii="仿宋" w:eastAsia="仿宋" w:hAnsi="仿宋"/>
                <w:szCs w:val="21"/>
              </w:rPr>
              <w:t>0.12</w:t>
            </w:r>
          </w:p>
          <w:p w:rsidR="007F79C8" w:rsidRDefault="00014460">
            <w:pPr>
              <w:pStyle w:val="af"/>
              <w:numPr>
                <w:ilvl w:val="0"/>
                <w:numId w:val="29"/>
              </w:numPr>
              <w:spacing w:line="240" w:lineRule="exact"/>
              <w:ind w:firstLineChars="0"/>
              <w:rPr>
                <w:rFonts w:ascii="仿宋" w:eastAsia="仿宋" w:hAnsi="仿宋"/>
                <w:szCs w:val="21"/>
              </w:rPr>
            </w:pPr>
            <w:r>
              <w:rPr>
                <w:rFonts w:ascii="仿宋" w:eastAsia="仿宋" w:hAnsi="仿宋" w:hint="eastAsia"/>
                <w:szCs w:val="21"/>
              </w:rPr>
              <w:t>捕水容量（</w:t>
            </w:r>
            <w:r>
              <w:rPr>
                <w:rFonts w:ascii="仿宋" w:eastAsia="仿宋" w:hAnsi="仿宋"/>
                <w:szCs w:val="21"/>
              </w:rPr>
              <w:t>kg/批）</w:t>
            </w:r>
            <w:r>
              <w:rPr>
                <w:rFonts w:ascii="仿宋" w:eastAsia="仿宋" w:hAnsi="仿宋" w:hint="eastAsia"/>
                <w:szCs w:val="21"/>
              </w:rPr>
              <w:t>≥</w:t>
            </w:r>
            <w:r>
              <w:rPr>
                <w:rFonts w:ascii="仿宋" w:eastAsia="仿宋" w:hAnsi="仿宋"/>
                <w:szCs w:val="21"/>
              </w:rPr>
              <w:t>3</w:t>
            </w:r>
          </w:p>
          <w:p w:rsidR="007F79C8" w:rsidRDefault="00014460">
            <w:pPr>
              <w:pStyle w:val="af"/>
              <w:numPr>
                <w:ilvl w:val="0"/>
                <w:numId w:val="29"/>
              </w:numPr>
              <w:spacing w:line="240" w:lineRule="exact"/>
              <w:ind w:firstLineChars="0"/>
              <w:rPr>
                <w:rFonts w:ascii="仿宋" w:eastAsia="仿宋" w:hAnsi="仿宋"/>
                <w:szCs w:val="21"/>
              </w:rPr>
            </w:pPr>
            <w:r>
              <w:rPr>
                <w:rFonts w:ascii="仿宋" w:eastAsia="仿宋" w:hAnsi="仿宋" w:hint="eastAsia"/>
                <w:szCs w:val="21"/>
              </w:rPr>
              <w:t>西林瓶装瓶量：Φ</w:t>
            </w:r>
            <w:r>
              <w:rPr>
                <w:rFonts w:ascii="仿宋" w:eastAsia="仿宋" w:hAnsi="仿宋"/>
                <w:szCs w:val="21"/>
              </w:rPr>
              <w:t>12mm：920</w:t>
            </w:r>
            <w:r>
              <w:rPr>
                <w:rFonts w:ascii="仿宋" w:eastAsia="仿宋" w:hAnsi="仿宋" w:hint="eastAsia"/>
                <w:szCs w:val="21"/>
              </w:rPr>
              <w:t>；</w:t>
            </w:r>
            <w:r>
              <w:rPr>
                <w:rFonts w:ascii="仿宋" w:eastAsia="仿宋" w:hAnsi="仿宋"/>
                <w:szCs w:val="21"/>
              </w:rPr>
              <w:t>Φ16mm：480</w:t>
            </w:r>
            <w:r>
              <w:rPr>
                <w:rFonts w:ascii="仿宋" w:eastAsia="仿宋" w:hAnsi="仿宋" w:hint="eastAsia"/>
                <w:szCs w:val="21"/>
              </w:rPr>
              <w:t>；</w:t>
            </w:r>
            <w:r>
              <w:rPr>
                <w:rFonts w:ascii="仿宋" w:eastAsia="仿宋" w:hAnsi="仿宋"/>
                <w:szCs w:val="21"/>
              </w:rPr>
              <w:t>Φ22mm：260</w:t>
            </w:r>
          </w:p>
          <w:p w:rsidR="007F79C8" w:rsidRDefault="00014460">
            <w:pPr>
              <w:pStyle w:val="af"/>
              <w:numPr>
                <w:ilvl w:val="0"/>
                <w:numId w:val="29"/>
              </w:numPr>
              <w:spacing w:line="240" w:lineRule="exact"/>
              <w:ind w:firstLineChars="0"/>
              <w:rPr>
                <w:rFonts w:ascii="仿宋" w:eastAsia="仿宋" w:hAnsi="仿宋"/>
                <w:szCs w:val="21"/>
              </w:rPr>
            </w:pPr>
            <w:r>
              <w:rPr>
                <w:rFonts w:ascii="仿宋" w:eastAsia="仿宋" w:hAnsi="仿宋" w:hint="eastAsia"/>
                <w:szCs w:val="21"/>
              </w:rPr>
              <w:t>盘装溶液（</w:t>
            </w:r>
            <w:r>
              <w:rPr>
                <w:rFonts w:ascii="仿宋" w:eastAsia="仿宋" w:hAnsi="仿宋"/>
                <w:szCs w:val="21"/>
              </w:rPr>
              <w:t>L)：</w:t>
            </w:r>
            <w:r>
              <w:rPr>
                <w:rFonts w:ascii="仿宋" w:eastAsia="仿宋" w:hAnsi="仿宋" w:hint="eastAsia"/>
                <w:szCs w:val="21"/>
              </w:rPr>
              <w:t>≥</w:t>
            </w:r>
            <w:r>
              <w:rPr>
                <w:rFonts w:ascii="仿宋" w:eastAsia="仿宋" w:hAnsi="仿宋"/>
                <w:szCs w:val="21"/>
              </w:rPr>
              <w:t>1.5</w:t>
            </w:r>
          </w:p>
          <w:p w:rsidR="007F79C8" w:rsidRDefault="00014460">
            <w:pPr>
              <w:pStyle w:val="af"/>
              <w:numPr>
                <w:ilvl w:val="0"/>
                <w:numId w:val="29"/>
              </w:numPr>
              <w:spacing w:line="240" w:lineRule="exact"/>
              <w:ind w:firstLineChars="0"/>
              <w:rPr>
                <w:rFonts w:ascii="仿宋" w:eastAsia="仿宋" w:hAnsi="仿宋"/>
                <w:szCs w:val="21"/>
              </w:rPr>
            </w:pPr>
            <w:r>
              <w:rPr>
                <w:rFonts w:ascii="仿宋" w:eastAsia="仿宋" w:hAnsi="仿宋" w:hint="eastAsia"/>
                <w:szCs w:val="21"/>
              </w:rPr>
              <w:t>板层尺寸（</w:t>
            </w:r>
            <w:r>
              <w:rPr>
                <w:rFonts w:ascii="仿宋" w:eastAsia="仿宋" w:hAnsi="仿宋"/>
                <w:szCs w:val="21"/>
              </w:rPr>
              <w:t>mm）：</w:t>
            </w:r>
            <w:r>
              <w:rPr>
                <w:rFonts w:ascii="仿宋" w:eastAsia="仿宋" w:hAnsi="仿宋" w:hint="eastAsia"/>
                <w:szCs w:val="21"/>
              </w:rPr>
              <w:t>≥</w:t>
            </w:r>
            <w:r>
              <w:rPr>
                <w:rFonts w:ascii="仿宋" w:eastAsia="仿宋" w:hAnsi="仿宋"/>
                <w:szCs w:val="21"/>
              </w:rPr>
              <w:t>Φ200</w:t>
            </w:r>
          </w:p>
          <w:p w:rsidR="007F79C8" w:rsidRDefault="00014460">
            <w:pPr>
              <w:pStyle w:val="af"/>
              <w:numPr>
                <w:ilvl w:val="0"/>
                <w:numId w:val="29"/>
              </w:numPr>
              <w:spacing w:line="240" w:lineRule="exact"/>
              <w:ind w:firstLineChars="0"/>
              <w:rPr>
                <w:rFonts w:ascii="仿宋" w:eastAsia="仿宋" w:hAnsi="仿宋"/>
                <w:szCs w:val="21"/>
              </w:rPr>
            </w:pPr>
            <w:r>
              <w:rPr>
                <w:rFonts w:ascii="仿宋" w:eastAsia="仿宋" w:hAnsi="仿宋" w:hint="eastAsia"/>
                <w:szCs w:val="21"/>
              </w:rPr>
              <w:t>板层间距</w:t>
            </w:r>
            <w:r>
              <w:rPr>
                <w:rFonts w:ascii="仿宋" w:eastAsia="仿宋" w:hAnsi="仿宋"/>
                <w:szCs w:val="21"/>
              </w:rPr>
              <w:t>(mm)：</w:t>
            </w:r>
            <w:r>
              <w:rPr>
                <w:rFonts w:ascii="仿宋" w:eastAsia="仿宋" w:hAnsi="仿宋" w:hint="eastAsia"/>
                <w:szCs w:val="21"/>
              </w:rPr>
              <w:t>≥</w:t>
            </w:r>
            <w:r>
              <w:rPr>
                <w:rFonts w:ascii="仿宋" w:eastAsia="仿宋" w:hAnsi="仿宋"/>
                <w:szCs w:val="21"/>
              </w:rPr>
              <w:t>70</w:t>
            </w:r>
          </w:p>
          <w:p w:rsidR="007F79C8" w:rsidRDefault="00014460">
            <w:pPr>
              <w:pStyle w:val="af"/>
              <w:numPr>
                <w:ilvl w:val="0"/>
                <w:numId w:val="29"/>
              </w:numPr>
              <w:spacing w:line="240" w:lineRule="exact"/>
              <w:ind w:firstLineChars="0"/>
              <w:rPr>
                <w:rFonts w:ascii="仿宋" w:eastAsia="仿宋" w:hAnsi="仿宋"/>
                <w:szCs w:val="21"/>
              </w:rPr>
            </w:pPr>
            <w:r>
              <w:rPr>
                <w:rFonts w:ascii="仿宋" w:eastAsia="仿宋" w:hAnsi="仿宋" w:hint="eastAsia"/>
                <w:szCs w:val="21"/>
              </w:rPr>
              <w:t>板层数量</w:t>
            </w:r>
            <w:r>
              <w:rPr>
                <w:rFonts w:ascii="仿宋" w:eastAsia="仿宋" w:hAnsi="仿宋"/>
                <w:szCs w:val="21"/>
              </w:rPr>
              <w:t>(块）：</w:t>
            </w:r>
            <w:r>
              <w:rPr>
                <w:rFonts w:ascii="仿宋" w:eastAsia="仿宋" w:hAnsi="仿宋" w:hint="eastAsia"/>
                <w:szCs w:val="21"/>
              </w:rPr>
              <w:t>≥</w:t>
            </w:r>
            <w:r>
              <w:rPr>
                <w:rFonts w:ascii="仿宋" w:eastAsia="仿宋" w:hAnsi="仿宋"/>
                <w:szCs w:val="21"/>
              </w:rPr>
              <w:t>4</w:t>
            </w:r>
          </w:p>
          <w:p w:rsidR="007F79C8" w:rsidRDefault="00014460">
            <w:pPr>
              <w:pStyle w:val="af"/>
              <w:numPr>
                <w:ilvl w:val="0"/>
                <w:numId w:val="29"/>
              </w:numPr>
              <w:spacing w:line="240" w:lineRule="exact"/>
              <w:ind w:firstLineChars="0"/>
              <w:rPr>
                <w:rFonts w:ascii="仿宋" w:eastAsia="仿宋" w:hAnsi="仿宋"/>
                <w:szCs w:val="21"/>
              </w:rPr>
            </w:pPr>
            <w:r>
              <w:rPr>
                <w:rFonts w:ascii="仿宋" w:eastAsia="仿宋" w:hAnsi="仿宋" w:hint="eastAsia"/>
                <w:szCs w:val="21"/>
              </w:rPr>
              <w:t>冷阱尺寸（</w:t>
            </w:r>
            <w:r>
              <w:rPr>
                <w:rFonts w:ascii="仿宋" w:eastAsia="仿宋" w:hAnsi="仿宋"/>
                <w:szCs w:val="21"/>
              </w:rPr>
              <w:t>mm）：</w:t>
            </w:r>
            <w:r>
              <w:rPr>
                <w:rFonts w:ascii="仿宋" w:eastAsia="仿宋" w:hAnsi="仿宋" w:hint="eastAsia"/>
                <w:szCs w:val="21"/>
              </w:rPr>
              <w:t>≥</w:t>
            </w:r>
            <w:r>
              <w:rPr>
                <w:rFonts w:ascii="仿宋" w:eastAsia="仿宋" w:hAnsi="仿宋"/>
                <w:szCs w:val="21"/>
              </w:rPr>
              <w:t>Φ250×150</w:t>
            </w:r>
          </w:p>
          <w:p w:rsidR="007F79C8" w:rsidRDefault="00014460">
            <w:pPr>
              <w:pStyle w:val="af"/>
              <w:numPr>
                <w:ilvl w:val="0"/>
                <w:numId w:val="29"/>
              </w:numPr>
              <w:spacing w:line="240" w:lineRule="exact"/>
              <w:ind w:firstLineChars="0"/>
              <w:rPr>
                <w:rFonts w:ascii="仿宋" w:eastAsia="仿宋" w:hAnsi="仿宋"/>
                <w:szCs w:val="21"/>
              </w:rPr>
            </w:pPr>
            <w:r>
              <w:rPr>
                <w:rFonts w:ascii="仿宋" w:eastAsia="仿宋" w:hAnsi="仿宋" w:hint="eastAsia"/>
                <w:szCs w:val="21"/>
              </w:rPr>
              <w:t>冷阱最低温度（℃</w:t>
            </w:r>
            <w:r>
              <w:rPr>
                <w:rFonts w:ascii="仿宋" w:eastAsia="仿宋" w:hAnsi="仿宋"/>
                <w:szCs w:val="21"/>
              </w:rPr>
              <w:t>)：≤-56 (空载）</w:t>
            </w:r>
          </w:p>
          <w:p w:rsidR="007F79C8" w:rsidRDefault="00014460">
            <w:pPr>
              <w:pStyle w:val="af"/>
              <w:numPr>
                <w:ilvl w:val="0"/>
                <w:numId w:val="29"/>
              </w:numPr>
              <w:spacing w:line="240" w:lineRule="exact"/>
              <w:ind w:firstLineChars="0"/>
              <w:rPr>
                <w:rFonts w:ascii="仿宋" w:eastAsia="仿宋" w:hAnsi="仿宋"/>
                <w:szCs w:val="21"/>
              </w:rPr>
            </w:pPr>
            <w:r>
              <w:rPr>
                <w:rFonts w:ascii="仿宋" w:eastAsia="仿宋" w:hAnsi="仿宋"/>
                <w:szCs w:val="21"/>
              </w:rPr>
              <w:t>-80℃冷阱最低温度：≤-80（空载）</w:t>
            </w:r>
          </w:p>
          <w:p w:rsidR="007F79C8" w:rsidRDefault="00014460">
            <w:pPr>
              <w:pStyle w:val="af"/>
              <w:numPr>
                <w:ilvl w:val="0"/>
                <w:numId w:val="29"/>
              </w:numPr>
              <w:spacing w:line="240" w:lineRule="exact"/>
              <w:ind w:firstLineChars="0"/>
              <w:rPr>
                <w:rFonts w:ascii="仿宋" w:eastAsia="仿宋" w:hAnsi="仿宋"/>
                <w:szCs w:val="21"/>
              </w:rPr>
            </w:pPr>
            <w:r>
              <w:rPr>
                <w:rFonts w:ascii="仿宋" w:eastAsia="仿宋" w:hAnsi="仿宋" w:hint="eastAsia"/>
                <w:szCs w:val="21"/>
              </w:rPr>
              <w:t>极限真空度</w:t>
            </w:r>
            <w:r>
              <w:rPr>
                <w:rFonts w:ascii="仿宋" w:eastAsia="仿宋" w:hAnsi="仿宋"/>
                <w:szCs w:val="21"/>
              </w:rPr>
              <w:t>(Pa)：≤5（空载）</w:t>
            </w:r>
          </w:p>
          <w:p w:rsidR="007F79C8" w:rsidRDefault="00014460">
            <w:pPr>
              <w:pStyle w:val="af"/>
              <w:numPr>
                <w:ilvl w:val="0"/>
                <w:numId w:val="29"/>
              </w:numPr>
              <w:spacing w:line="240" w:lineRule="exact"/>
              <w:ind w:firstLineChars="0"/>
              <w:rPr>
                <w:rFonts w:ascii="仿宋" w:eastAsia="仿宋" w:hAnsi="仿宋"/>
                <w:szCs w:val="21"/>
              </w:rPr>
            </w:pPr>
            <w:r>
              <w:rPr>
                <w:rFonts w:ascii="仿宋" w:eastAsia="仿宋" w:hAnsi="仿宋" w:hint="eastAsia"/>
                <w:szCs w:val="21"/>
              </w:rPr>
              <w:t>功率</w:t>
            </w:r>
            <w:r>
              <w:rPr>
                <w:rFonts w:ascii="仿宋" w:eastAsia="仿宋" w:hAnsi="仿宋"/>
                <w:szCs w:val="21"/>
              </w:rPr>
              <w:t>Kw（220V50Hz）：</w:t>
            </w:r>
            <w:r>
              <w:rPr>
                <w:rFonts w:ascii="仿宋" w:eastAsia="仿宋" w:hAnsi="仿宋" w:hint="eastAsia"/>
                <w:szCs w:val="21"/>
              </w:rPr>
              <w:t>≥</w:t>
            </w:r>
            <w:r>
              <w:rPr>
                <w:rFonts w:ascii="仿宋" w:eastAsia="仿宋" w:hAnsi="仿宋"/>
                <w:szCs w:val="21"/>
              </w:rPr>
              <w:t>0.95</w:t>
            </w:r>
          </w:p>
          <w:p w:rsidR="007F79C8" w:rsidRDefault="00014460">
            <w:pPr>
              <w:pStyle w:val="af"/>
              <w:numPr>
                <w:ilvl w:val="0"/>
                <w:numId w:val="29"/>
              </w:numPr>
              <w:spacing w:line="240" w:lineRule="exact"/>
              <w:ind w:firstLineChars="0"/>
              <w:rPr>
                <w:rFonts w:ascii="仿宋" w:eastAsia="仿宋" w:hAnsi="仿宋"/>
                <w:szCs w:val="21"/>
              </w:rPr>
            </w:pPr>
            <w:r>
              <w:rPr>
                <w:rFonts w:ascii="仿宋" w:eastAsia="仿宋" w:hAnsi="仿宋" w:hint="eastAsia"/>
                <w:szCs w:val="21"/>
              </w:rPr>
              <w:t>功率</w:t>
            </w:r>
            <w:r>
              <w:rPr>
                <w:rFonts w:ascii="仿宋" w:eastAsia="仿宋" w:hAnsi="仿宋"/>
                <w:szCs w:val="21"/>
              </w:rPr>
              <w:t>Kw（-80℃）：</w:t>
            </w:r>
            <w:r>
              <w:rPr>
                <w:rFonts w:ascii="仿宋" w:eastAsia="仿宋" w:hAnsi="仿宋" w:hint="eastAsia"/>
                <w:szCs w:val="21"/>
              </w:rPr>
              <w:t>≥</w:t>
            </w:r>
            <w:r>
              <w:rPr>
                <w:rFonts w:ascii="仿宋" w:eastAsia="仿宋" w:hAnsi="仿宋"/>
                <w:szCs w:val="21"/>
              </w:rPr>
              <w:t>1.35</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tabs>
                <w:tab w:val="left" w:pos="1166"/>
              </w:tabs>
              <w:spacing w:line="240" w:lineRule="exact"/>
              <w:rPr>
                <w:rFonts w:ascii="仿宋" w:eastAsia="仿宋" w:hAnsi="仿宋" w:cs="仿宋"/>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-33</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超净工作台</w:t>
            </w:r>
          </w:p>
        </w:tc>
        <w:tc>
          <w:tcPr>
            <w:tcW w:w="6473" w:type="dxa"/>
          </w:tcPr>
          <w:p w:rsidR="007F79C8" w:rsidRDefault="00014460">
            <w:pPr>
              <w:spacing w:line="240" w:lineRule="exact"/>
              <w:jc w:val="left"/>
              <w:rPr>
                <w:rFonts w:ascii="仿宋" w:eastAsia="仿宋" w:hAnsi="仿宋"/>
                <w:szCs w:val="21"/>
              </w:rPr>
            </w:pPr>
            <w:r>
              <w:rPr>
                <w:rFonts w:ascii="仿宋" w:eastAsia="仿宋" w:hAnsi="仿宋"/>
                <w:szCs w:val="21"/>
              </w:rPr>
              <w:t>1)规格：</w:t>
            </w:r>
          </w:p>
          <w:p w:rsidR="007F79C8" w:rsidRDefault="00014460">
            <w:pPr>
              <w:spacing w:line="240" w:lineRule="exact"/>
              <w:jc w:val="left"/>
              <w:rPr>
                <w:rFonts w:ascii="仿宋" w:eastAsia="仿宋" w:hAnsi="仿宋"/>
                <w:szCs w:val="21"/>
              </w:rPr>
            </w:pPr>
            <w:r>
              <w:rPr>
                <w:rFonts w:ascii="仿宋" w:eastAsia="仿宋" w:hAnsi="仿宋"/>
                <w:szCs w:val="21"/>
              </w:rPr>
              <w:t>双人单面</w:t>
            </w:r>
          </w:p>
          <w:p w:rsidR="007F79C8" w:rsidRDefault="00014460">
            <w:pPr>
              <w:spacing w:line="240" w:lineRule="exact"/>
              <w:jc w:val="left"/>
              <w:rPr>
                <w:rFonts w:ascii="仿宋" w:eastAsia="仿宋" w:hAnsi="仿宋"/>
                <w:szCs w:val="21"/>
              </w:rPr>
            </w:pPr>
            <w:r>
              <w:rPr>
                <w:rFonts w:ascii="仿宋" w:eastAsia="仿宋" w:hAnsi="仿宋"/>
                <w:szCs w:val="21"/>
              </w:rPr>
              <w:t>2)详细参数：</w:t>
            </w:r>
          </w:p>
          <w:p w:rsidR="007F79C8" w:rsidRDefault="00014460">
            <w:pPr>
              <w:spacing w:line="240" w:lineRule="exact"/>
              <w:jc w:val="left"/>
              <w:rPr>
                <w:rFonts w:ascii="仿宋" w:eastAsia="仿宋" w:hAnsi="仿宋"/>
                <w:szCs w:val="21"/>
              </w:rPr>
            </w:pPr>
            <w:r>
              <w:rPr>
                <w:rFonts w:ascii="仿宋" w:eastAsia="仿宋" w:hAnsi="仿宋"/>
                <w:szCs w:val="21"/>
              </w:rPr>
              <w:t>1、工作条件：环境温度：10-30℃，相对湿度≤85%，电压：220V±10%，频率50±1Hz。</w:t>
            </w:r>
          </w:p>
          <w:p w:rsidR="007F79C8" w:rsidRDefault="00014460">
            <w:pPr>
              <w:spacing w:line="240" w:lineRule="exact"/>
              <w:jc w:val="left"/>
              <w:rPr>
                <w:rFonts w:ascii="仿宋" w:eastAsia="仿宋" w:hAnsi="仿宋"/>
                <w:szCs w:val="21"/>
              </w:rPr>
            </w:pPr>
            <w:r>
              <w:rPr>
                <w:rFonts w:ascii="仿宋" w:eastAsia="仿宋" w:hAnsi="仿宋"/>
                <w:szCs w:val="21"/>
              </w:rPr>
              <w:t>2、样式：双人单面 。</w:t>
            </w:r>
          </w:p>
          <w:p w:rsidR="007F79C8" w:rsidRDefault="00014460">
            <w:pPr>
              <w:spacing w:line="240" w:lineRule="exact"/>
              <w:jc w:val="left"/>
              <w:rPr>
                <w:rFonts w:ascii="仿宋" w:eastAsia="仿宋" w:hAnsi="仿宋"/>
                <w:szCs w:val="21"/>
              </w:rPr>
            </w:pPr>
            <w:r>
              <w:rPr>
                <w:rFonts w:ascii="仿宋" w:eastAsia="仿宋" w:hAnsi="仿宋"/>
                <w:szCs w:val="21"/>
              </w:rPr>
              <w:lastRenderedPageBreak/>
              <w:t>3、外部尺寸：宽*深*高（约）1410*750*1635（mm）。</w:t>
            </w:r>
          </w:p>
          <w:p w:rsidR="007F79C8" w:rsidRDefault="00014460">
            <w:pPr>
              <w:spacing w:line="240" w:lineRule="exact"/>
              <w:jc w:val="left"/>
              <w:rPr>
                <w:rFonts w:ascii="仿宋" w:eastAsia="仿宋" w:hAnsi="仿宋"/>
                <w:szCs w:val="21"/>
              </w:rPr>
            </w:pPr>
            <w:r>
              <w:rPr>
                <w:rFonts w:ascii="仿宋" w:eastAsia="仿宋" w:hAnsi="仿宋"/>
                <w:szCs w:val="21"/>
              </w:rPr>
              <w:t>4、工作区尺寸：宽*深*高（约）1300*640*520（mm）。</w:t>
            </w:r>
          </w:p>
          <w:p w:rsidR="007F79C8" w:rsidRDefault="00014460">
            <w:pPr>
              <w:spacing w:line="240" w:lineRule="exact"/>
              <w:jc w:val="left"/>
              <w:rPr>
                <w:rFonts w:ascii="仿宋" w:eastAsia="仿宋" w:hAnsi="仿宋"/>
                <w:szCs w:val="21"/>
              </w:rPr>
            </w:pPr>
            <w:r>
              <w:rPr>
                <w:rFonts w:ascii="仿宋" w:eastAsia="仿宋" w:hAnsi="仿宋"/>
                <w:szCs w:val="21"/>
              </w:rPr>
              <w:t>5、照明≥300 lx；</w:t>
            </w:r>
          </w:p>
          <w:p w:rsidR="007F79C8" w:rsidRDefault="00014460">
            <w:pPr>
              <w:spacing w:line="240" w:lineRule="exact"/>
              <w:jc w:val="left"/>
              <w:rPr>
                <w:rFonts w:ascii="仿宋" w:eastAsia="仿宋" w:hAnsi="仿宋"/>
                <w:szCs w:val="21"/>
              </w:rPr>
            </w:pPr>
            <w:r>
              <w:rPr>
                <w:rFonts w:ascii="仿宋" w:eastAsia="仿宋" w:hAnsi="仿宋"/>
                <w:szCs w:val="21"/>
              </w:rPr>
              <w:t>6、气流流速0.2-0.5 m/s；</w:t>
            </w:r>
          </w:p>
          <w:p w:rsidR="007F79C8" w:rsidRDefault="00014460">
            <w:pPr>
              <w:spacing w:line="240" w:lineRule="exact"/>
              <w:jc w:val="left"/>
              <w:rPr>
                <w:rFonts w:ascii="仿宋" w:eastAsia="仿宋" w:hAnsi="仿宋"/>
                <w:szCs w:val="21"/>
              </w:rPr>
            </w:pPr>
            <w:r>
              <w:rPr>
                <w:rFonts w:ascii="仿宋" w:eastAsia="仿宋" w:hAnsi="仿宋"/>
                <w:szCs w:val="21"/>
              </w:rPr>
              <w:t>7最大额定功率≤300W；</w:t>
            </w:r>
          </w:p>
          <w:p w:rsidR="007F79C8" w:rsidRDefault="00014460">
            <w:pPr>
              <w:spacing w:line="240" w:lineRule="exact"/>
              <w:jc w:val="left"/>
              <w:rPr>
                <w:rFonts w:ascii="仿宋" w:eastAsia="仿宋" w:hAnsi="仿宋"/>
                <w:szCs w:val="21"/>
              </w:rPr>
            </w:pPr>
            <w:r>
              <w:rPr>
                <w:rFonts w:ascii="仿宋" w:eastAsia="仿宋" w:hAnsi="仿宋"/>
                <w:szCs w:val="21"/>
              </w:rPr>
              <w:t>8紫外灯辐照强度≥400 mW/㎡；</w:t>
            </w:r>
          </w:p>
          <w:p w:rsidR="007F79C8" w:rsidRDefault="00014460">
            <w:pPr>
              <w:spacing w:line="240" w:lineRule="exact"/>
              <w:jc w:val="left"/>
              <w:rPr>
                <w:rFonts w:ascii="仿宋" w:eastAsia="仿宋" w:hAnsi="仿宋"/>
                <w:szCs w:val="21"/>
              </w:rPr>
            </w:pPr>
            <w:r>
              <w:rPr>
                <w:rFonts w:ascii="仿宋" w:eastAsia="仿宋" w:hAnsi="仿宋"/>
                <w:szCs w:val="21"/>
              </w:rPr>
              <w:t>9、采用双风机，噪音低，三档风速调节，节能高效，风力更强劲，循环回风更洁净。</w:t>
            </w:r>
          </w:p>
          <w:p w:rsidR="007F79C8" w:rsidRDefault="00014460">
            <w:pPr>
              <w:spacing w:line="240" w:lineRule="exact"/>
              <w:jc w:val="left"/>
              <w:rPr>
                <w:rFonts w:ascii="仿宋" w:eastAsia="仿宋" w:hAnsi="仿宋"/>
                <w:szCs w:val="21"/>
              </w:rPr>
            </w:pPr>
            <w:r>
              <w:rPr>
                <w:rFonts w:ascii="仿宋" w:eastAsia="仿宋" w:hAnsi="仿宋"/>
                <w:szCs w:val="21"/>
              </w:rPr>
              <w:t>10、箱体材质：不少于1.2mm厚镀锌板（表面抗菌涂层），抗腐蚀能力强。</w:t>
            </w:r>
          </w:p>
          <w:p w:rsidR="007F79C8" w:rsidRDefault="00014460">
            <w:pPr>
              <w:spacing w:line="240" w:lineRule="exact"/>
              <w:jc w:val="left"/>
              <w:rPr>
                <w:rFonts w:ascii="仿宋" w:eastAsia="仿宋" w:hAnsi="仿宋"/>
                <w:szCs w:val="21"/>
              </w:rPr>
            </w:pPr>
            <w:r>
              <w:rPr>
                <w:rFonts w:ascii="仿宋" w:eastAsia="仿宋" w:hAnsi="仿宋"/>
                <w:szCs w:val="21"/>
              </w:rPr>
              <w:t>11、垂直层流设计，具有紧凑的前置进风和开放式的大面积匀流送风；上下分体结构。</w:t>
            </w:r>
          </w:p>
          <w:p w:rsidR="007F79C8" w:rsidRDefault="00014460">
            <w:pPr>
              <w:spacing w:line="240" w:lineRule="exact"/>
              <w:jc w:val="left"/>
              <w:rPr>
                <w:rFonts w:ascii="仿宋" w:eastAsia="仿宋" w:hAnsi="仿宋"/>
                <w:szCs w:val="21"/>
              </w:rPr>
            </w:pPr>
            <w:r>
              <w:rPr>
                <w:rFonts w:ascii="仿宋" w:eastAsia="仿宋" w:hAnsi="仿宋"/>
                <w:szCs w:val="21"/>
              </w:rPr>
              <w:t>12、不少于5mm厚平衡式滑动前窗，采用钢化防紫外线玻璃设计。</w:t>
            </w:r>
          </w:p>
          <w:p w:rsidR="007F79C8" w:rsidRDefault="00014460">
            <w:pPr>
              <w:spacing w:line="240" w:lineRule="exact"/>
              <w:jc w:val="left"/>
              <w:rPr>
                <w:rFonts w:ascii="仿宋" w:eastAsia="仿宋" w:hAnsi="仿宋"/>
                <w:szCs w:val="21"/>
              </w:rPr>
            </w:pPr>
            <w:r>
              <w:rPr>
                <w:rFonts w:ascii="仿宋" w:eastAsia="仿宋" w:hAnsi="仿宋"/>
                <w:szCs w:val="21"/>
              </w:rPr>
              <w:t>13、采用防潮、阻燃玻璃纤维高效过滤器（HEPA），过滤效率可达到99.99%@0.3</w:t>
            </w:r>
            <w:r>
              <w:rPr>
                <w:rFonts w:ascii="Calibri" w:eastAsia="仿宋" w:hAnsi="Calibri" w:cs="Calibri"/>
                <w:szCs w:val="21"/>
              </w:rPr>
              <w:t>µ</w:t>
            </w:r>
            <w:r>
              <w:rPr>
                <w:rFonts w:ascii="仿宋" w:eastAsia="仿宋" w:hAnsi="仿宋"/>
                <w:szCs w:val="21"/>
              </w:rPr>
              <w:t>m，洁净度等级符合ISO14644.1的5级标准，优于100级洁净要求，更洁净更安全。</w:t>
            </w:r>
          </w:p>
          <w:p w:rsidR="007F79C8" w:rsidRDefault="00014460">
            <w:pPr>
              <w:spacing w:line="240" w:lineRule="exact"/>
              <w:jc w:val="left"/>
              <w:rPr>
                <w:rFonts w:ascii="仿宋" w:eastAsia="仿宋" w:hAnsi="仿宋"/>
                <w:szCs w:val="21"/>
              </w:rPr>
            </w:pPr>
            <w:r>
              <w:rPr>
                <w:rFonts w:ascii="仿宋" w:eastAsia="仿宋" w:hAnsi="仿宋"/>
                <w:szCs w:val="21"/>
              </w:rPr>
              <w:t>14、微电脑智能控制面板，可实时显示工作区温湿度、过滤器寿命、洁净台工作时间、风速大小等参数信息，触摸式按键，操控更简单便捷。</w:t>
            </w:r>
          </w:p>
          <w:p w:rsidR="007F79C8" w:rsidRDefault="00014460">
            <w:pPr>
              <w:spacing w:line="240" w:lineRule="exact"/>
              <w:jc w:val="left"/>
              <w:rPr>
                <w:rFonts w:ascii="仿宋" w:eastAsia="仿宋" w:hAnsi="仿宋"/>
                <w:szCs w:val="21"/>
              </w:rPr>
            </w:pPr>
            <w:r>
              <w:rPr>
                <w:rFonts w:ascii="仿宋" w:eastAsia="仿宋" w:hAnsi="仿宋"/>
                <w:szCs w:val="21"/>
              </w:rPr>
              <w:t>15、记忆功能：能记忆紫外灯延时启动时间、杀菌时间、预约启动时间、风机档位等有效信息。</w:t>
            </w:r>
          </w:p>
          <w:p w:rsidR="007F79C8" w:rsidRDefault="00014460">
            <w:pPr>
              <w:spacing w:line="240" w:lineRule="exact"/>
              <w:jc w:val="left"/>
              <w:rPr>
                <w:rFonts w:ascii="仿宋" w:eastAsia="仿宋" w:hAnsi="仿宋"/>
                <w:szCs w:val="21"/>
              </w:rPr>
            </w:pPr>
            <w:r>
              <w:rPr>
                <w:rFonts w:ascii="仿宋" w:eastAsia="仿宋" w:hAnsi="仿宋"/>
                <w:szCs w:val="21"/>
              </w:rPr>
              <w:t>16、一键式预约杀菌，紫外杀菌延时启动，远离紫外线伤害：紫外灯开关按下后，声光提醒操作者及时离开，延时30秒后紫外灯点亮，保护操作者免受紫外照射伤害，使用户拥有更多的休息时间。</w:t>
            </w:r>
          </w:p>
          <w:p w:rsidR="007F79C8" w:rsidRDefault="00014460">
            <w:pPr>
              <w:spacing w:line="240" w:lineRule="exact"/>
              <w:jc w:val="left"/>
              <w:rPr>
                <w:rFonts w:ascii="仿宋" w:eastAsia="仿宋" w:hAnsi="仿宋"/>
                <w:szCs w:val="21"/>
              </w:rPr>
            </w:pPr>
            <w:r>
              <w:rPr>
                <w:rFonts w:ascii="仿宋" w:eastAsia="仿宋" w:hAnsi="仿宋"/>
                <w:szCs w:val="21"/>
              </w:rPr>
              <w:t>17、独有的前预洁净功能，提高对样本的保护。</w:t>
            </w:r>
          </w:p>
          <w:p w:rsidR="007F79C8" w:rsidRDefault="00014460">
            <w:pPr>
              <w:spacing w:line="240" w:lineRule="exact"/>
              <w:jc w:val="left"/>
              <w:rPr>
                <w:rFonts w:ascii="仿宋" w:eastAsia="仿宋" w:hAnsi="仿宋"/>
                <w:szCs w:val="21"/>
              </w:rPr>
            </w:pPr>
            <w:r>
              <w:rPr>
                <w:rFonts w:ascii="仿宋" w:eastAsia="仿宋" w:hAnsi="仿宋"/>
                <w:szCs w:val="21"/>
              </w:rPr>
              <w:t>18、不锈钢工作台面，采用优质304不锈钢，便于清洁消毒。</w:t>
            </w:r>
          </w:p>
          <w:p w:rsidR="007F79C8" w:rsidRDefault="00014460">
            <w:pPr>
              <w:spacing w:line="240" w:lineRule="exact"/>
              <w:jc w:val="left"/>
              <w:rPr>
                <w:rFonts w:ascii="仿宋" w:eastAsia="仿宋" w:hAnsi="仿宋"/>
                <w:szCs w:val="21"/>
              </w:rPr>
            </w:pPr>
            <w:r>
              <w:rPr>
                <w:rFonts w:ascii="仿宋" w:eastAsia="仿宋" w:hAnsi="仿宋"/>
                <w:szCs w:val="21"/>
              </w:rPr>
              <w:t>19、人体工学设计，台面距地面</w:t>
            </w:r>
            <w:r>
              <w:rPr>
                <w:rFonts w:ascii="仿宋" w:eastAsia="仿宋" w:hAnsi="仿宋" w:hint="eastAsia"/>
                <w:szCs w:val="21"/>
              </w:rPr>
              <w:t>≥</w:t>
            </w:r>
            <w:r>
              <w:rPr>
                <w:rFonts w:ascii="仿宋" w:eastAsia="仿宋" w:hAnsi="仿宋"/>
                <w:szCs w:val="21"/>
              </w:rPr>
              <w:t>745mm高度，站立、坐式操作均适宜，8°倾斜操作面设计，减轻操作者压迫感，舒适不疲劳。</w:t>
            </w:r>
          </w:p>
          <w:p w:rsidR="007F79C8" w:rsidRDefault="00014460">
            <w:pPr>
              <w:spacing w:line="240" w:lineRule="exact"/>
              <w:jc w:val="left"/>
              <w:rPr>
                <w:rFonts w:ascii="仿宋" w:eastAsia="仿宋" w:hAnsi="仿宋"/>
                <w:szCs w:val="21"/>
              </w:rPr>
            </w:pPr>
            <w:r>
              <w:rPr>
                <w:rFonts w:ascii="仿宋" w:eastAsia="仿宋" w:hAnsi="仿宋"/>
                <w:szCs w:val="21"/>
              </w:rPr>
              <w:t>20、互锁功能，联动设计，屏蔽误操作风险：照明灯和紫外灯互锁，在关闭照明灯状态下，紫外灯按下才能点亮，紫外灯点亮情况下，按下日光灯紫外灯随即关闭；打开前窗玻璃后，紫外灯自动关闭，将误操作风险降为零。</w:t>
            </w:r>
          </w:p>
          <w:p w:rsidR="007F79C8" w:rsidRDefault="00014460">
            <w:pPr>
              <w:spacing w:line="240" w:lineRule="exact"/>
              <w:jc w:val="left"/>
              <w:rPr>
                <w:rFonts w:ascii="仿宋" w:eastAsia="仿宋" w:hAnsi="仿宋"/>
                <w:szCs w:val="21"/>
              </w:rPr>
            </w:pPr>
            <w:r>
              <w:rPr>
                <w:rFonts w:ascii="仿宋" w:eastAsia="仿宋" w:hAnsi="仿宋"/>
                <w:szCs w:val="21"/>
              </w:rPr>
              <w:t>21、采用内嵌式照明，避免日光灯对眼睛照射，眼睛不疲劳。</w:t>
            </w:r>
          </w:p>
          <w:p w:rsidR="007F79C8" w:rsidRDefault="00014460">
            <w:pPr>
              <w:spacing w:line="240" w:lineRule="exact"/>
              <w:jc w:val="left"/>
              <w:rPr>
                <w:rFonts w:ascii="仿宋" w:eastAsia="仿宋" w:hAnsi="仿宋"/>
                <w:szCs w:val="21"/>
              </w:rPr>
            </w:pPr>
            <w:r>
              <w:rPr>
                <w:rFonts w:ascii="仿宋" w:eastAsia="仿宋" w:hAnsi="仿宋"/>
                <w:szCs w:val="21"/>
              </w:rPr>
              <w:t>22、标配两个万能插座，带刹车装置的万向转动优质脚轮,移动灵活,固定方便可靠。</w:t>
            </w:r>
          </w:p>
          <w:p w:rsidR="007F79C8" w:rsidRDefault="00014460">
            <w:pPr>
              <w:spacing w:line="240" w:lineRule="exact"/>
              <w:jc w:val="left"/>
              <w:rPr>
                <w:rFonts w:ascii="仿宋" w:eastAsia="仿宋" w:hAnsi="仿宋"/>
                <w:szCs w:val="21"/>
              </w:rPr>
            </w:pPr>
            <w:r>
              <w:rPr>
                <w:rFonts w:ascii="仿宋" w:eastAsia="仿宋" w:hAnsi="仿宋"/>
                <w:szCs w:val="21"/>
              </w:rPr>
              <w:t>23、具备产品型号注册证。</w:t>
            </w:r>
          </w:p>
          <w:p w:rsidR="007F79C8" w:rsidRDefault="00014460">
            <w:pPr>
              <w:spacing w:line="240" w:lineRule="exact"/>
              <w:jc w:val="left"/>
              <w:rPr>
                <w:rFonts w:ascii="仿宋" w:eastAsia="仿宋" w:hAnsi="仿宋"/>
                <w:szCs w:val="21"/>
              </w:rPr>
            </w:pPr>
            <w:r>
              <w:rPr>
                <w:rFonts w:ascii="仿宋" w:eastAsia="仿宋" w:hAnsi="仿宋"/>
                <w:szCs w:val="21"/>
              </w:rPr>
              <w:t>24、震动幅值：≤5</w:t>
            </w:r>
            <w:r>
              <w:rPr>
                <w:rFonts w:ascii="Calibri" w:eastAsia="仿宋" w:hAnsi="Calibri" w:cs="Calibri"/>
                <w:szCs w:val="21"/>
              </w:rPr>
              <w:t>µ</w:t>
            </w:r>
            <w:r>
              <w:rPr>
                <w:rFonts w:ascii="仿宋" w:eastAsia="仿宋" w:hAnsi="仿宋"/>
                <w:szCs w:val="21"/>
              </w:rPr>
              <w:t>m。</w:t>
            </w:r>
          </w:p>
          <w:p w:rsidR="007F79C8" w:rsidRDefault="00014460">
            <w:pPr>
              <w:spacing w:line="240" w:lineRule="exact"/>
              <w:jc w:val="left"/>
              <w:rPr>
                <w:rFonts w:ascii="仿宋" w:eastAsia="仿宋" w:hAnsi="仿宋"/>
                <w:szCs w:val="21"/>
              </w:rPr>
            </w:pPr>
            <w:r>
              <w:rPr>
                <w:rFonts w:ascii="仿宋" w:eastAsia="仿宋" w:hAnsi="仿宋"/>
                <w:szCs w:val="21"/>
              </w:rPr>
              <w:t>3)服务要求：</w:t>
            </w:r>
          </w:p>
          <w:p w:rsidR="007F79C8" w:rsidRDefault="00014460">
            <w:pPr>
              <w:spacing w:line="240" w:lineRule="exact"/>
              <w:jc w:val="lef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-34</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高速冷冻离心机</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最高转速≥17500r/min</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1、特点：</w:t>
            </w:r>
          </w:p>
          <w:p w:rsidR="007F79C8" w:rsidRDefault="00014460">
            <w:pPr>
              <w:spacing w:line="240" w:lineRule="exact"/>
              <w:rPr>
                <w:rFonts w:ascii="仿宋" w:eastAsia="仿宋" w:hAnsi="仿宋"/>
                <w:szCs w:val="21"/>
              </w:rPr>
            </w:pPr>
            <w:r>
              <w:rPr>
                <w:rFonts w:ascii="仿宋" w:eastAsia="仿宋" w:hAnsi="仿宋"/>
                <w:szCs w:val="21"/>
              </w:rPr>
              <w:t>1.1、≥7寸高清触摸屏控制，操作简便，显示直观</w:t>
            </w:r>
          </w:p>
          <w:p w:rsidR="007F79C8" w:rsidRDefault="00014460">
            <w:pPr>
              <w:spacing w:line="240" w:lineRule="exact"/>
              <w:rPr>
                <w:rFonts w:ascii="仿宋" w:eastAsia="仿宋" w:hAnsi="仿宋"/>
                <w:szCs w:val="21"/>
              </w:rPr>
            </w:pPr>
            <w:r>
              <w:rPr>
                <w:rFonts w:ascii="仿宋" w:eastAsia="仿宋" w:hAnsi="仿宋"/>
                <w:szCs w:val="21"/>
              </w:rPr>
              <w:t>1.2、自动识别13种不同转子既可微量离心</w:t>
            </w:r>
            <w:r>
              <w:rPr>
                <w:rFonts w:ascii="仿宋" w:eastAsia="仿宋" w:hAnsi="仿宋" w:hint="eastAsia"/>
                <w:szCs w:val="21"/>
              </w:rPr>
              <w:t>≥</w:t>
            </w:r>
            <w:r>
              <w:rPr>
                <w:rFonts w:ascii="仿宋" w:eastAsia="仿宋" w:hAnsi="仿宋"/>
                <w:szCs w:val="21"/>
              </w:rPr>
              <w:t>24x1.5ml转子（最高转速达17500r/min），又可简易检验（4x100ml）转子，配多种适配器</w:t>
            </w:r>
          </w:p>
          <w:p w:rsidR="007F79C8" w:rsidRDefault="00014460">
            <w:pPr>
              <w:spacing w:line="240" w:lineRule="exact"/>
              <w:rPr>
                <w:rFonts w:ascii="仿宋" w:eastAsia="仿宋" w:hAnsi="仿宋"/>
                <w:szCs w:val="21"/>
              </w:rPr>
            </w:pPr>
            <w:r>
              <w:rPr>
                <w:rFonts w:ascii="仿宋" w:eastAsia="仿宋" w:hAnsi="仿宋"/>
                <w:szCs w:val="21"/>
              </w:rPr>
              <w:t>1.3、气密性转子，有效防止气溶胶及液体外泄</w:t>
            </w:r>
          </w:p>
          <w:p w:rsidR="007F79C8" w:rsidRDefault="00014460">
            <w:pPr>
              <w:spacing w:line="240" w:lineRule="exact"/>
              <w:rPr>
                <w:rFonts w:ascii="仿宋" w:eastAsia="仿宋" w:hAnsi="仿宋"/>
                <w:szCs w:val="21"/>
              </w:rPr>
            </w:pPr>
            <w:r>
              <w:rPr>
                <w:rFonts w:ascii="仿宋" w:eastAsia="仿宋" w:hAnsi="仿宋"/>
                <w:szCs w:val="21"/>
              </w:rPr>
              <w:t>1.4、采用进口高性能环保压缩机组，制冷效果好</w:t>
            </w:r>
          </w:p>
          <w:p w:rsidR="007F79C8" w:rsidRDefault="00014460">
            <w:pPr>
              <w:spacing w:line="240" w:lineRule="exact"/>
              <w:rPr>
                <w:rFonts w:ascii="仿宋" w:eastAsia="仿宋" w:hAnsi="仿宋"/>
                <w:szCs w:val="21"/>
              </w:rPr>
            </w:pPr>
            <w:r>
              <w:rPr>
                <w:rFonts w:ascii="仿宋" w:eastAsia="仿宋" w:hAnsi="仿宋"/>
                <w:szCs w:val="21"/>
              </w:rPr>
              <w:t>1.5、9种升速曲线、10种减速曲线、有效的防止二次悬沉，使离心效果达到最佳</w:t>
            </w:r>
          </w:p>
          <w:p w:rsidR="007F79C8" w:rsidRDefault="00014460">
            <w:pPr>
              <w:spacing w:line="240" w:lineRule="exact"/>
              <w:rPr>
                <w:rFonts w:ascii="仿宋" w:eastAsia="仿宋" w:hAnsi="仿宋"/>
                <w:szCs w:val="21"/>
              </w:rPr>
            </w:pPr>
            <w:r>
              <w:rPr>
                <w:rFonts w:ascii="仿宋" w:eastAsia="仿宋" w:hAnsi="仿宋"/>
                <w:szCs w:val="21"/>
              </w:rPr>
              <w:t>1.6、用户可设置多组程序，并可对每组程序进行简易的描述，更方便使用时调取</w:t>
            </w:r>
          </w:p>
          <w:p w:rsidR="007F79C8" w:rsidRDefault="00014460">
            <w:pPr>
              <w:spacing w:line="240" w:lineRule="exact"/>
              <w:rPr>
                <w:rFonts w:ascii="仿宋" w:eastAsia="仿宋" w:hAnsi="仿宋"/>
                <w:szCs w:val="21"/>
              </w:rPr>
            </w:pPr>
            <w:r>
              <w:rPr>
                <w:rFonts w:ascii="仿宋" w:eastAsia="仿宋" w:hAnsi="仿宋"/>
                <w:szCs w:val="21"/>
              </w:rPr>
              <w:t>1.7、设有超速、超温、电机过热、门盖自锁、不锈钢内套、保护套等多种保护、确保人身、机器安全</w:t>
            </w:r>
          </w:p>
          <w:p w:rsidR="007F79C8" w:rsidRDefault="00014460">
            <w:pPr>
              <w:spacing w:line="240" w:lineRule="exact"/>
              <w:rPr>
                <w:rFonts w:ascii="仿宋" w:eastAsia="仿宋" w:hAnsi="仿宋"/>
                <w:szCs w:val="21"/>
              </w:rPr>
            </w:pPr>
            <w:r>
              <w:rPr>
                <w:rFonts w:ascii="仿宋" w:eastAsia="仿宋" w:hAnsi="仿宋"/>
                <w:szCs w:val="21"/>
              </w:rPr>
              <w:t>1.8、前板、门盖一次性模具成型，流线型外观、简介、大方，符合人</w:t>
            </w:r>
            <w:r>
              <w:rPr>
                <w:rFonts w:ascii="仿宋" w:eastAsia="仿宋" w:hAnsi="仿宋"/>
                <w:szCs w:val="21"/>
              </w:rPr>
              <w:lastRenderedPageBreak/>
              <w:t>机工程学</w:t>
            </w:r>
          </w:p>
          <w:p w:rsidR="007F79C8" w:rsidRDefault="00014460">
            <w:pPr>
              <w:spacing w:line="240" w:lineRule="exact"/>
              <w:rPr>
                <w:rFonts w:ascii="仿宋" w:eastAsia="仿宋" w:hAnsi="仿宋"/>
                <w:szCs w:val="21"/>
              </w:rPr>
            </w:pPr>
            <w:r>
              <w:rPr>
                <w:rFonts w:ascii="仿宋" w:eastAsia="仿宋" w:hAnsi="仿宋"/>
                <w:szCs w:val="21"/>
              </w:rPr>
              <w:t>2、技术参数</w:t>
            </w:r>
          </w:p>
          <w:p w:rsidR="007F79C8" w:rsidRDefault="00014460">
            <w:pPr>
              <w:spacing w:line="240" w:lineRule="exact"/>
              <w:rPr>
                <w:rFonts w:ascii="仿宋" w:eastAsia="仿宋" w:hAnsi="仿宋"/>
                <w:szCs w:val="21"/>
              </w:rPr>
            </w:pPr>
            <w:r>
              <w:rPr>
                <w:rFonts w:ascii="仿宋" w:eastAsia="仿宋" w:hAnsi="仿宋"/>
                <w:szCs w:val="21"/>
              </w:rPr>
              <w:t>2.1、最高转速：≥17500r/min</w:t>
            </w:r>
          </w:p>
          <w:p w:rsidR="007F79C8" w:rsidRDefault="00014460">
            <w:pPr>
              <w:spacing w:line="240" w:lineRule="exact"/>
              <w:rPr>
                <w:rFonts w:ascii="仿宋" w:eastAsia="仿宋" w:hAnsi="仿宋"/>
                <w:szCs w:val="21"/>
              </w:rPr>
            </w:pPr>
            <w:r>
              <w:rPr>
                <w:rFonts w:ascii="仿宋" w:eastAsia="仿宋" w:hAnsi="仿宋"/>
                <w:szCs w:val="21"/>
              </w:rPr>
              <w:t>2.2、最大相对离心力：≥29300xg</w:t>
            </w:r>
          </w:p>
          <w:p w:rsidR="007F79C8" w:rsidRDefault="00014460">
            <w:pPr>
              <w:spacing w:line="240" w:lineRule="exact"/>
              <w:rPr>
                <w:rFonts w:ascii="仿宋" w:eastAsia="仿宋" w:hAnsi="仿宋"/>
                <w:szCs w:val="21"/>
              </w:rPr>
            </w:pPr>
            <w:r>
              <w:rPr>
                <w:rFonts w:ascii="仿宋" w:eastAsia="仿宋" w:hAnsi="仿宋"/>
                <w:szCs w:val="21"/>
              </w:rPr>
              <w:t>2.3、最大容量：≥4×100ml</w:t>
            </w:r>
          </w:p>
          <w:p w:rsidR="007F79C8" w:rsidRDefault="00014460">
            <w:pPr>
              <w:spacing w:line="240" w:lineRule="exact"/>
              <w:rPr>
                <w:rFonts w:ascii="仿宋" w:eastAsia="仿宋" w:hAnsi="仿宋"/>
                <w:szCs w:val="21"/>
              </w:rPr>
            </w:pPr>
            <w:r>
              <w:rPr>
                <w:rFonts w:ascii="仿宋" w:eastAsia="仿宋" w:hAnsi="仿宋"/>
                <w:szCs w:val="21"/>
              </w:rPr>
              <w:t>2.4、转速精度：±10r/min</w:t>
            </w:r>
          </w:p>
          <w:p w:rsidR="007F79C8" w:rsidRDefault="00014460">
            <w:pPr>
              <w:spacing w:line="240" w:lineRule="exact"/>
              <w:rPr>
                <w:rFonts w:ascii="仿宋" w:eastAsia="仿宋" w:hAnsi="仿宋"/>
                <w:szCs w:val="21"/>
              </w:rPr>
            </w:pPr>
            <w:r>
              <w:rPr>
                <w:rFonts w:ascii="仿宋" w:eastAsia="仿宋" w:hAnsi="仿宋"/>
                <w:szCs w:val="21"/>
              </w:rPr>
              <w:t xml:space="preserve">2.5、定时范围：1min~99h59min </w:t>
            </w:r>
          </w:p>
          <w:p w:rsidR="007F79C8" w:rsidRDefault="00014460">
            <w:pPr>
              <w:spacing w:line="240" w:lineRule="exact"/>
              <w:rPr>
                <w:rFonts w:ascii="仿宋" w:eastAsia="仿宋" w:hAnsi="仿宋"/>
                <w:szCs w:val="21"/>
              </w:rPr>
            </w:pPr>
            <w:r>
              <w:rPr>
                <w:rFonts w:ascii="仿宋" w:eastAsia="仿宋" w:hAnsi="仿宋"/>
                <w:szCs w:val="21"/>
              </w:rPr>
              <w:t>2.6、温度设定范围：-20℃～+40℃</w:t>
            </w:r>
          </w:p>
          <w:p w:rsidR="007F79C8" w:rsidRDefault="00014460">
            <w:pPr>
              <w:spacing w:line="240" w:lineRule="exact"/>
              <w:rPr>
                <w:rFonts w:ascii="仿宋" w:eastAsia="仿宋" w:hAnsi="仿宋"/>
                <w:szCs w:val="21"/>
              </w:rPr>
            </w:pPr>
            <w:r>
              <w:rPr>
                <w:rFonts w:ascii="仿宋" w:eastAsia="仿宋" w:hAnsi="仿宋"/>
                <w:szCs w:val="21"/>
              </w:rPr>
              <w:t>2.7、温控精度：±1℃</w:t>
            </w:r>
          </w:p>
          <w:p w:rsidR="007F79C8" w:rsidRDefault="00014460">
            <w:pPr>
              <w:spacing w:line="240" w:lineRule="exact"/>
              <w:rPr>
                <w:rFonts w:ascii="仿宋" w:eastAsia="仿宋" w:hAnsi="仿宋"/>
                <w:szCs w:val="21"/>
              </w:rPr>
            </w:pPr>
            <w:r>
              <w:rPr>
                <w:rFonts w:ascii="仿宋" w:eastAsia="仿宋" w:hAnsi="仿宋"/>
                <w:szCs w:val="21"/>
              </w:rPr>
              <w:t>2.8、压缩机组：进口高性能压缩机组环保制冷剂</w:t>
            </w:r>
          </w:p>
          <w:p w:rsidR="007F79C8" w:rsidRDefault="00014460">
            <w:pPr>
              <w:spacing w:line="240" w:lineRule="exact"/>
              <w:rPr>
                <w:rFonts w:ascii="仿宋" w:eastAsia="仿宋" w:hAnsi="仿宋"/>
                <w:szCs w:val="21"/>
              </w:rPr>
            </w:pPr>
            <w:r>
              <w:rPr>
                <w:rFonts w:ascii="仿宋" w:eastAsia="仿宋" w:hAnsi="仿宋"/>
                <w:szCs w:val="21"/>
              </w:rPr>
              <w:t>3、转子配置：</w:t>
            </w:r>
            <w:r>
              <w:rPr>
                <w:rFonts w:ascii="仿宋" w:eastAsia="仿宋" w:hAnsi="仿宋" w:hint="eastAsia"/>
                <w:szCs w:val="21"/>
              </w:rPr>
              <w:t>≥</w:t>
            </w:r>
            <w:r>
              <w:rPr>
                <w:rFonts w:ascii="仿宋" w:eastAsia="仿宋" w:hAnsi="仿宋"/>
                <w:szCs w:val="21"/>
              </w:rPr>
              <w:t>24*1.5ml角转子（最高转速≥17500r/min，最大相对离心力≥29300xg）</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-35</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紫外可见分光光度计</w:t>
            </w:r>
          </w:p>
        </w:tc>
        <w:tc>
          <w:tcPr>
            <w:tcW w:w="6473" w:type="dxa"/>
          </w:tcPr>
          <w:p w:rsidR="007F79C8" w:rsidRDefault="00014460">
            <w:pPr>
              <w:spacing w:line="240" w:lineRule="exact"/>
              <w:jc w:val="left"/>
              <w:rPr>
                <w:rFonts w:ascii="仿宋" w:eastAsia="仿宋" w:hAnsi="仿宋"/>
                <w:szCs w:val="21"/>
              </w:rPr>
            </w:pPr>
            <w:r>
              <w:rPr>
                <w:rFonts w:ascii="仿宋" w:eastAsia="仿宋" w:hAnsi="仿宋"/>
                <w:szCs w:val="21"/>
              </w:rPr>
              <w:t>1)规格：</w:t>
            </w:r>
          </w:p>
          <w:p w:rsidR="007F79C8" w:rsidRDefault="00014460">
            <w:pPr>
              <w:spacing w:line="240" w:lineRule="exact"/>
              <w:jc w:val="left"/>
              <w:rPr>
                <w:rFonts w:ascii="仿宋" w:eastAsia="仿宋" w:hAnsi="仿宋"/>
                <w:szCs w:val="21"/>
              </w:rPr>
            </w:pPr>
            <w:r>
              <w:rPr>
                <w:rFonts w:ascii="仿宋" w:eastAsia="仿宋" w:hAnsi="仿宋" w:hint="eastAsia"/>
                <w:szCs w:val="21"/>
              </w:rPr>
              <w:t>波长范围：</w:t>
            </w:r>
            <w:r>
              <w:rPr>
                <w:rFonts w:ascii="仿宋" w:eastAsia="仿宋" w:hAnsi="仿宋"/>
                <w:szCs w:val="21"/>
              </w:rPr>
              <w:t>190～1100nm。</w:t>
            </w:r>
          </w:p>
          <w:p w:rsidR="007F79C8" w:rsidRDefault="00014460">
            <w:pPr>
              <w:spacing w:line="240" w:lineRule="exact"/>
              <w:jc w:val="left"/>
              <w:rPr>
                <w:rFonts w:ascii="仿宋" w:eastAsia="仿宋" w:hAnsi="仿宋"/>
                <w:szCs w:val="21"/>
              </w:rPr>
            </w:pPr>
            <w:r>
              <w:rPr>
                <w:rFonts w:ascii="仿宋" w:eastAsia="仿宋" w:hAnsi="仿宋"/>
                <w:szCs w:val="21"/>
              </w:rPr>
              <w:t>2)详细参数：</w:t>
            </w:r>
          </w:p>
          <w:p w:rsidR="007F79C8" w:rsidRDefault="00014460">
            <w:pPr>
              <w:spacing w:line="240" w:lineRule="exact"/>
              <w:jc w:val="left"/>
              <w:rPr>
                <w:rFonts w:ascii="仿宋" w:eastAsia="仿宋" w:hAnsi="仿宋"/>
                <w:szCs w:val="21"/>
              </w:rPr>
            </w:pPr>
            <w:r>
              <w:rPr>
                <w:rFonts w:ascii="仿宋" w:eastAsia="仿宋" w:hAnsi="仿宋"/>
                <w:szCs w:val="21"/>
              </w:rPr>
              <w:t>1、性能要求：</w:t>
            </w:r>
          </w:p>
          <w:p w:rsidR="007F79C8" w:rsidRDefault="00014460">
            <w:pPr>
              <w:spacing w:line="240" w:lineRule="exact"/>
              <w:jc w:val="left"/>
              <w:rPr>
                <w:rFonts w:ascii="仿宋" w:eastAsia="仿宋" w:hAnsi="仿宋"/>
                <w:szCs w:val="21"/>
              </w:rPr>
            </w:pPr>
            <w:r>
              <w:rPr>
                <w:rFonts w:ascii="仿宋" w:eastAsia="仿宋" w:hAnsi="仿宋"/>
                <w:szCs w:val="21"/>
              </w:rPr>
              <w:t>1.1</w:t>
            </w:r>
            <w:r>
              <w:rPr>
                <w:rFonts w:ascii="仿宋" w:eastAsia="仿宋" w:hAnsi="仿宋" w:hint="eastAsia"/>
                <w:szCs w:val="21"/>
              </w:rPr>
              <w:t>、</w:t>
            </w:r>
            <w:r>
              <w:rPr>
                <w:rFonts w:ascii="仿宋" w:eastAsia="仿宋" w:hAnsi="仿宋"/>
                <w:szCs w:val="21"/>
              </w:rPr>
              <w:t>宽广的波长范围，可满足各个领域对波长范围的要求</w:t>
            </w:r>
          </w:p>
          <w:p w:rsidR="007F79C8" w:rsidRDefault="00014460">
            <w:pPr>
              <w:spacing w:line="240" w:lineRule="exact"/>
              <w:jc w:val="left"/>
              <w:rPr>
                <w:rFonts w:ascii="仿宋" w:eastAsia="仿宋" w:hAnsi="仿宋"/>
                <w:szCs w:val="21"/>
              </w:rPr>
            </w:pPr>
            <w:r>
              <w:rPr>
                <w:rFonts w:ascii="仿宋" w:eastAsia="仿宋" w:hAnsi="仿宋"/>
                <w:szCs w:val="21"/>
              </w:rPr>
              <w:t>1.2</w:t>
            </w:r>
            <w:r>
              <w:rPr>
                <w:rFonts w:ascii="仿宋" w:eastAsia="仿宋" w:hAnsi="仿宋" w:hint="eastAsia"/>
                <w:szCs w:val="21"/>
              </w:rPr>
              <w:t>、</w:t>
            </w:r>
            <w:r>
              <w:rPr>
                <w:rFonts w:ascii="仿宋" w:eastAsia="仿宋" w:hAnsi="仿宋"/>
                <w:szCs w:val="21"/>
              </w:rPr>
              <w:t>5nm、4nm、2nm、1nm、0.5nm五种光谱带宽可根据用户要求定制安装，可满足药典的严格要求</w:t>
            </w:r>
          </w:p>
          <w:p w:rsidR="007F79C8" w:rsidRDefault="00014460">
            <w:pPr>
              <w:spacing w:line="240" w:lineRule="exact"/>
              <w:jc w:val="left"/>
              <w:rPr>
                <w:rFonts w:ascii="仿宋" w:eastAsia="仿宋" w:hAnsi="仿宋"/>
                <w:szCs w:val="21"/>
              </w:rPr>
            </w:pPr>
            <w:r>
              <w:rPr>
                <w:rFonts w:ascii="仿宋" w:eastAsia="仿宋" w:hAnsi="仿宋"/>
                <w:szCs w:val="21"/>
              </w:rPr>
              <w:t>1.3</w:t>
            </w:r>
            <w:r>
              <w:rPr>
                <w:rFonts w:ascii="仿宋" w:eastAsia="仿宋" w:hAnsi="仿宋" w:hint="eastAsia"/>
                <w:szCs w:val="21"/>
              </w:rPr>
              <w:t>、</w:t>
            </w:r>
            <w:r>
              <w:rPr>
                <w:rFonts w:ascii="仿宋" w:eastAsia="仿宋" w:hAnsi="仿宋"/>
                <w:szCs w:val="21"/>
              </w:rPr>
              <w:t>全自动的设计理念，实现了最简单的测量手段</w:t>
            </w:r>
          </w:p>
          <w:p w:rsidR="007F79C8" w:rsidRDefault="00014460">
            <w:pPr>
              <w:spacing w:line="240" w:lineRule="exact"/>
              <w:jc w:val="left"/>
              <w:rPr>
                <w:rFonts w:ascii="仿宋" w:eastAsia="仿宋" w:hAnsi="仿宋"/>
                <w:szCs w:val="21"/>
              </w:rPr>
            </w:pPr>
            <w:r>
              <w:rPr>
                <w:rFonts w:ascii="仿宋" w:eastAsia="仿宋" w:hAnsi="仿宋"/>
                <w:szCs w:val="21"/>
              </w:rPr>
              <w:t>1.4</w:t>
            </w:r>
            <w:r>
              <w:rPr>
                <w:rFonts w:ascii="仿宋" w:eastAsia="仿宋" w:hAnsi="仿宋" w:hint="eastAsia"/>
                <w:szCs w:val="21"/>
              </w:rPr>
              <w:t>、</w:t>
            </w:r>
            <w:r>
              <w:rPr>
                <w:rFonts w:ascii="仿宋" w:eastAsia="仿宋" w:hAnsi="仿宋"/>
                <w:szCs w:val="21"/>
              </w:rPr>
              <w:t>大规模集成电路的设计大大提高了系统的扩展性和可靠性</w:t>
            </w:r>
          </w:p>
          <w:p w:rsidR="007F79C8" w:rsidRDefault="00014460">
            <w:pPr>
              <w:spacing w:line="240" w:lineRule="exact"/>
              <w:jc w:val="left"/>
              <w:rPr>
                <w:rFonts w:ascii="仿宋" w:eastAsia="仿宋" w:hAnsi="仿宋"/>
                <w:szCs w:val="21"/>
              </w:rPr>
            </w:pPr>
            <w:r>
              <w:rPr>
                <w:rFonts w:ascii="仿宋" w:eastAsia="仿宋" w:hAnsi="仿宋"/>
                <w:szCs w:val="21"/>
              </w:rPr>
              <w:t>1.5</w:t>
            </w:r>
            <w:r>
              <w:rPr>
                <w:rFonts w:ascii="仿宋" w:eastAsia="仿宋" w:hAnsi="仿宋" w:hint="eastAsia"/>
                <w:szCs w:val="21"/>
              </w:rPr>
              <w:t>、</w:t>
            </w:r>
            <w:r>
              <w:rPr>
                <w:rFonts w:ascii="仿宋" w:eastAsia="仿宋" w:hAnsi="仿宋"/>
                <w:szCs w:val="21"/>
              </w:rPr>
              <w:t>改良优化的光路设计、进口光源和接收器造就了系统高性能和高可靠性</w:t>
            </w:r>
          </w:p>
          <w:p w:rsidR="007F79C8" w:rsidRDefault="00014460">
            <w:pPr>
              <w:spacing w:line="240" w:lineRule="exact"/>
              <w:jc w:val="left"/>
              <w:rPr>
                <w:rFonts w:ascii="仿宋" w:eastAsia="仿宋" w:hAnsi="仿宋"/>
                <w:szCs w:val="21"/>
              </w:rPr>
            </w:pPr>
            <w:r>
              <w:rPr>
                <w:rFonts w:ascii="仿宋" w:eastAsia="仿宋" w:hAnsi="仿宋"/>
                <w:szCs w:val="21"/>
              </w:rPr>
              <w:t>1.6</w:t>
            </w:r>
            <w:r>
              <w:rPr>
                <w:rFonts w:ascii="仿宋" w:eastAsia="仿宋" w:hAnsi="仿宋" w:hint="eastAsia"/>
                <w:szCs w:val="21"/>
              </w:rPr>
              <w:t>、</w:t>
            </w:r>
            <w:r>
              <w:rPr>
                <w:rFonts w:ascii="仿宋" w:eastAsia="仿宋" w:hAnsi="仿宋"/>
                <w:szCs w:val="21"/>
              </w:rPr>
              <w:t>丰富的测量方法，具有波长扫描、时间扫描、多波长测定、定量分析、双波长、三波长、DNA蛋白质测量等多种测量方法，可满足不同测量的要求</w:t>
            </w:r>
          </w:p>
          <w:p w:rsidR="007F79C8" w:rsidRDefault="00014460">
            <w:pPr>
              <w:spacing w:line="240" w:lineRule="exact"/>
              <w:jc w:val="left"/>
              <w:rPr>
                <w:rFonts w:ascii="仿宋" w:eastAsia="仿宋" w:hAnsi="仿宋"/>
                <w:szCs w:val="21"/>
              </w:rPr>
            </w:pPr>
            <w:r>
              <w:rPr>
                <w:rFonts w:ascii="仿宋" w:eastAsia="仿宋" w:hAnsi="仿宋"/>
                <w:szCs w:val="21"/>
              </w:rPr>
              <w:t>1.7</w:t>
            </w:r>
            <w:r>
              <w:rPr>
                <w:rFonts w:ascii="仿宋" w:eastAsia="仿宋" w:hAnsi="仿宋" w:hint="eastAsia"/>
                <w:szCs w:val="21"/>
              </w:rPr>
              <w:t>、</w:t>
            </w:r>
            <w:r>
              <w:rPr>
                <w:rFonts w:ascii="仿宋" w:eastAsia="仿宋" w:hAnsi="仿宋"/>
                <w:szCs w:val="21"/>
              </w:rPr>
              <w:t>全自动10mm八联双翻盖样品池设计，可更换自动宽大四连样品池附件（可放置5mm～20mm比色皿）</w:t>
            </w:r>
          </w:p>
          <w:p w:rsidR="007F79C8" w:rsidRDefault="00014460">
            <w:pPr>
              <w:spacing w:line="240" w:lineRule="exact"/>
              <w:jc w:val="left"/>
              <w:rPr>
                <w:rFonts w:ascii="仿宋" w:eastAsia="仿宋" w:hAnsi="仿宋"/>
                <w:szCs w:val="21"/>
              </w:rPr>
            </w:pPr>
            <w:r>
              <w:rPr>
                <w:rFonts w:ascii="仿宋" w:eastAsia="仿宋" w:hAnsi="仿宋"/>
                <w:szCs w:val="21"/>
              </w:rPr>
              <w:t>1.8</w:t>
            </w:r>
            <w:r>
              <w:rPr>
                <w:rFonts w:ascii="仿宋" w:eastAsia="仿宋" w:hAnsi="仿宋" w:hint="eastAsia"/>
                <w:szCs w:val="21"/>
              </w:rPr>
              <w:t>、</w:t>
            </w:r>
            <w:r>
              <w:rPr>
                <w:rFonts w:ascii="仿宋" w:eastAsia="仿宋" w:hAnsi="仿宋"/>
                <w:szCs w:val="21"/>
              </w:rPr>
              <w:t>测量数据可通过打印机输出，具有RS232（RS485和USB可选）接口</w:t>
            </w:r>
          </w:p>
          <w:p w:rsidR="007F79C8" w:rsidRDefault="00014460">
            <w:pPr>
              <w:spacing w:line="240" w:lineRule="exact"/>
              <w:jc w:val="left"/>
              <w:rPr>
                <w:rFonts w:ascii="仿宋" w:eastAsia="仿宋" w:hAnsi="仿宋"/>
                <w:szCs w:val="21"/>
              </w:rPr>
            </w:pPr>
            <w:r>
              <w:rPr>
                <w:rFonts w:ascii="仿宋" w:eastAsia="仿宋" w:hAnsi="仿宋"/>
                <w:szCs w:val="21"/>
              </w:rPr>
              <w:t>1.9</w:t>
            </w:r>
            <w:r>
              <w:rPr>
                <w:rFonts w:ascii="仿宋" w:eastAsia="仿宋" w:hAnsi="仿宋" w:hint="eastAsia"/>
                <w:szCs w:val="21"/>
              </w:rPr>
              <w:t>、</w:t>
            </w:r>
            <w:r>
              <w:rPr>
                <w:rFonts w:ascii="仿宋" w:eastAsia="仿宋" w:hAnsi="仿宋"/>
                <w:szCs w:val="21"/>
              </w:rPr>
              <w:t>可断电保存测量参数和数据，方便用户使用</w:t>
            </w:r>
          </w:p>
          <w:p w:rsidR="007F79C8" w:rsidRDefault="00014460">
            <w:pPr>
              <w:spacing w:line="240" w:lineRule="exact"/>
              <w:jc w:val="left"/>
              <w:rPr>
                <w:rFonts w:ascii="仿宋" w:eastAsia="仿宋" w:hAnsi="仿宋"/>
                <w:szCs w:val="21"/>
              </w:rPr>
            </w:pPr>
            <w:r>
              <w:rPr>
                <w:rFonts w:ascii="仿宋" w:eastAsia="仿宋" w:hAnsi="仿宋"/>
                <w:szCs w:val="21"/>
              </w:rPr>
              <w:t>1.10</w:t>
            </w:r>
            <w:r>
              <w:rPr>
                <w:rFonts w:ascii="仿宋" w:eastAsia="仿宋" w:hAnsi="仿宋" w:hint="eastAsia"/>
                <w:szCs w:val="21"/>
              </w:rPr>
              <w:t>、</w:t>
            </w:r>
            <w:r>
              <w:rPr>
                <w:rFonts w:ascii="仿宋" w:eastAsia="仿宋" w:hAnsi="仿宋"/>
                <w:szCs w:val="21"/>
              </w:rPr>
              <w:t>可通过PC控制实现更精确和灵活的测量，可满足不同用户的需求（选配）。</w:t>
            </w:r>
          </w:p>
          <w:p w:rsidR="007F79C8" w:rsidRDefault="00014460">
            <w:pPr>
              <w:spacing w:line="240" w:lineRule="exact"/>
              <w:jc w:val="left"/>
              <w:rPr>
                <w:rFonts w:ascii="仿宋" w:eastAsia="仿宋" w:hAnsi="仿宋"/>
                <w:szCs w:val="21"/>
              </w:rPr>
            </w:pPr>
            <w:r>
              <w:rPr>
                <w:rFonts w:ascii="仿宋" w:eastAsia="仿宋" w:hAnsi="仿宋"/>
                <w:szCs w:val="21"/>
              </w:rPr>
              <w:t>2、技术指标及基本参数</w:t>
            </w:r>
          </w:p>
          <w:p w:rsidR="007F79C8" w:rsidRDefault="00014460">
            <w:pPr>
              <w:spacing w:line="240" w:lineRule="exact"/>
              <w:jc w:val="left"/>
              <w:rPr>
                <w:rFonts w:ascii="仿宋" w:eastAsia="仿宋" w:hAnsi="仿宋"/>
                <w:szCs w:val="21"/>
              </w:rPr>
            </w:pPr>
            <w:r>
              <w:rPr>
                <w:rFonts w:ascii="仿宋" w:eastAsia="仿宋" w:hAnsi="仿宋"/>
                <w:szCs w:val="21"/>
              </w:rPr>
              <w:t>2.1</w:t>
            </w:r>
            <w:r>
              <w:rPr>
                <w:rFonts w:ascii="仿宋" w:eastAsia="仿宋" w:hAnsi="仿宋" w:hint="eastAsia"/>
                <w:szCs w:val="21"/>
              </w:rPr>
              <w:t>、</w:t>
            </w:r>
            <w:r>
              <w:rPr>
                <w:rFonts w:ascii="仿宋" w:eastAsia="仿宋" w:hAnsi="仿宋"/>
                <w:szCs w:val="21"/>
              </w:rPr>
              <w:t>波长范围：190～1100nm</w:t>
            </w:r>
          </w:p>
          <w:p w:rsidR="007F79C8" w:rsidRDefault="00014460">
            <w:pPr>
              <w:spacing w:line="240" w:lineRule="exact"/>
              <w:jc w:val="left"/>
              <w:rPr>
                <w:rFonts w:ascii="仿宋" w:eastAsia="仿宋" w:hAnsi="仿宋"/>
                <w:szCs w:val="21"/>
              </w:rPr>
            </w:pPr>
            <w:r>
              <w:rPr>
                <w:rFonts w:ascii="仿宋" w:eastAsia="仿宋" w:hAnsi="仿宋"/>
                <w:szCs w:val="21"/>
              </w:rPr>
              <w:t>2.2</w:t>
            </w:r>
            <w:r>
              <w:rPr>
                <w:rFonts w:ascii="仿宋" w:eastAsia="仿宋" w:hAnsi="仿宋" w:hint="eastAsia"/>
                <w:szCs w:val="21"/>
              </w:rPr>
              <w:t>、</w:t>
            </w:r>
            <w:r>
              <w:rPr>
                <w:rFonts w:ascii="仿宋" w:eastAsia="仿宋" w:hAnsi="仿宋"/>
                <w:szCs w:val="21"/>
              </w:rPr>
              <w:t>光谱带宽：</w:t>
            </w:r>
            <w:r>
              <w:rPr>
                <w:rFonts w:ascii="仿宋" w:eastAsia="仿宋" w:hAnsi="仿宋" w:hint="eastAsia"/>
                <w:szCs w:val="21"/>
              </w:rPr>
              <w:t>≤</w:t>
            </w:r>
            <w:r>
              <w:rPr>
                <w:rFonts w:ascii="仿宋" w:eastAsia="仿宋" w:hAnsi="仿宋"/>
                <w:szCs w:val="21"/>
              </w:rPr>
              <w:t>2.0nm（0.5nm，1nm，4nm,5nm可选）</w:t>
            </w:r>
          </w:p>
          <w:p w:rsidR="007F79C8" w:rsidRDefault="00014460">
            <w:pPr>
              <w:spacing w:line="240" w:lineRule="exact"/>
              <w:jc w:val="left"/>
              <w:rPr>
                <w:rFonts w:ascii="仿宋" w:eastAsia="仿宋" w:hAnsi="仿宋"/>
                <w:szCs w:val="21"/>
              </w:rPr>
            </w:pPr>
            <w:r>
              <w:rPr>
                <w:rFonts w:ascii="仿宋" w:eastAsia="仿宋" w:hAnsi="仿宋"/>
                <w:szCs w:val="21"/>
              </w:rPr>
              <w:t>2.3</w:t>
            </w:r>
            <w:r>
              <w:rPr>
                <w:rFonts w:ascii="仿宋" w:eastAsia="仿宋" w:hAnsi="仿宋" w:hint="eastAsia"/>
                <w:szCs w:val="21"/>
              </w:rPr>
              <w:t>、</w:t>
            </w:r>
            <w:r>
              <w:rPr>
                <w:rFonts w:ascii="仿宋" w:eastAsia="仿宋" w:hAnsi="仿宋"/>
                <w:szCs w:val="21"/>
              </w:rPr>
              <w:t>波长准确度：±0.3nm</w:t>
            </w:r>
          </w:p>
          <w:p w:rsidR="007F79C8" w:rsidRDefault="00014460">
            <w:pPr>
              <w:spacing w:line="240" w:lineRule="exact"/>
              <w:jc w:val="left"/>
              <w:rPr>
                <w:rFonts w:ascii="仿宋" w:eastAsia="仿宋" w:hAnsi="仿宋"/>
                <w:szCs w:val="21"/>
              </w:rPr>
            </w:pPr>
            <w:r>
              <w:rPr>
                <w:rFonts w:ascii="仿宋" w:eastAsia="仿宋" w:hAnsi="仿宋"/>
                <w:szCs w:val="21"/>
              </w:rPr>
              <w:t>2.4</w:t>
            </w:r>
            <w:r>
              <w:rPr>
                <w:rFonts w:ascii="仿宋" w:eastAsia="仿宋" w:hAnsi="仿宋" w:hint="eastAsia"/>
                <w:szCs w:val="21"/>
              </w:rPr>
              <w:t>、</w:t>
            </w:r>
            <w:r>
              <w:rPr>
                <w:rFonts w:ascii="仿宋" w:eastAsia="仿宋" w:hAnsi="仿宋"/>
                <w:szCs w:val="21"/>
              </w:rPr>
              <w:t>波长重现性：≤0.15nm</w:t>
            </w:r>
          </w:p>
          <w:p w:rsidR="007F79C8" w:rsidRDefault="00014460">
            <w:pPr>
              <w:spacing w:line="240" w:lineRule="exact"/>
              <w:jc w:val="left"/>
              <w:rPr>
                <w:rFonts w:ascii="仿宋" w:eastAsia="仿宋" w:hAnsi="仿宋"/>
                <w:szCs w:val="21"/>
              </w:rPr>
            </w:pPr>
            <w:r>
              <w:rPr>
                <w:rFonts w:ascii="仿宋" w:eastAsia="仿宋" w:hAnsi="仿宋"/>
                <w:szCs w:val="21"/>
              </w:rPr>
              <w:t>2.5</w:t>
            </w:r>
            <w:r>
              <w:rPr>
                <w:rFonts w:ascii="仿宋" w:eastAsia="仿宋" w:hAnsi="仿宋" w:hint="eastAsia"/>
                <w:szCs w:val="21"/>
              </w:rPr>
              <w:t>、</w:t>
            </w:r>
            <w:r>
              <w:rPr>
                <w:rFonts w:ascii="仿宋" w:eastAsia="仿宋" w:hAnsi="仿宋"/>
                <w:szCs w:val="21"/>
              </w:rPr>
              <w:t xml:space="preserve">透射比准确度：±0.3%τ(0～100%τ) </w:t>
            </w:r>
            <w:r>
              <w:rPr>
                <w:rFonts w:ascii="仿宋" w:eastAsia="仿宋" w:hAnsi="仿宋" w:hint="eastAsia"/>
                <w:szCs w:val="21"/>
              </w:rPr>
              <w:t>；</w:t>
            </w:r>
            <w:r>
              <w:rPr>
                <w:rFonts w:ascii="仿宋" w:eastAsia="仿宋" w:hAnsi="仿宋"/>
                <w:szCs w:val="21"/>
              </w:rPr>
              <w:t>±0.002A(0～0.5A)</w:t>
            </w:r>
            <w:r>
              <w:rPr>
                <w:rFonts w:ascii="仿宋" w:eastAsia="仿宋" w:hAnsi="仿宋" w:hint="eastAsia"/>
                <w:szCs w:val="21"/>
              </w:rPr>
              <w:t>；</w:t>
            </w:r>
            <w:r>
              <w:rPr>
                <w:rFonts w:ascii="仿宋" w:eastAsia="仿宋" w:hAnsi="仿宋"/>
                <w:szCs w:val="21"/>
              </w:rPr>
              <w:t>±0.004A(0.5A～1A)</w:t>
            </w:r>
          </w:p>
          <w:p w:rsidR="007F79C8" w:rsidRDefault="00014460">
            <w:pPr>
              <w:spacing w:line="240" w:lineRule="exact"/>
              <w:jc w:val="left"/>
              <w:rPr>
                <w:rFonts w:ascii="仿宋" w:eastAsia="仿宋" w:hAnsi="仿宋"/>
                <w:szCs w:val="21"/>
              </w:rPr>
            </w:pPr>
            <w:r>
              <w:rPr>
                <w:rFonts w:ascii="仿宋" w:eastAsia="仿宋" w:hAnsi="仿宋"/>
                <w:szCs w:val="21"/>
              </w:rPr>
              <w:t>2.6</w:t>
            </w:r>
            <w:r>
              <w:rPr>
                <w:rFonts w:ascii="仿宋" w:eastAsia="仿宋" w:hAnsi="仿宋" w:hint="eastAsia"/>
                <w:szCs w:val="21"/>
              </w:rPr>
              <w:t>、</w:t>
            </w:r>
            <w:r>
              <w:rPr>
                <w:rFonts w:ascii="仿宋" w:eastAsia="仿宋" w:hAnsi="仿宋"/>
                <w:szCs w:val="21"/>
              </w:rPr>
              <w:t>透射比重复性：≤0.15% τ</w:t>
            </w:r>
          </w:p>
          <w:p w:rsidR="007F79C8" w:rsidRDefault="00014460">
            <w:pPr>
              <w:spacing w:line="240" w:lineRule="exact"/>
              <w:jc w:val="left"/>
              <w:rPr>
                <w:rFonts w:ascii="仿宋" w:eastAsia="仿宋" w:hAnsi="仿宋"/>
                <w:szCs w:val="21"/>
              </w:rPr>
            </w:pPr>
            <w:r>
              <w:rPr>
                <w:rFonts w:ascii="仿宋" w:eastAsia="仿宋" w:hAnsi="仿宋"/>
                <w:szCs w:val="21"/>
              </w:rPr>
              <w:t>2.7</w:t>
            </w:r>
            <w:r>
              <w:rPr>
                <w:rFonts w:ascii="仿宋" w:eastAsia="仿宋" w:hAnsi="仿宋" w:hint="eastAsia"/>
                <w:szCs w:val="21"/>
              </w:rPr>
              <w:t>、</w:t>
            </w:r>
            <w:r>
              <w:rPr>
                <w:rFonts w:ascii="仿宋" w:eastAsia="仿宋" w:hAnsi="仿宋"/>
                <w:szCs w:val="21"/>
              </w:rPr>
              <w:t>测光方式：透过率、吸光度、能量、浓度，反射(选)</w:t>
            </w:r>
          </w:p>
          <w:p w:rsidR="007F79C8" w:rsidRDefault="00014460">
            <w:pPr>
              <w:spacing w:line="240" w:lineRule="exact"/>
              <w:jc w:val="left"/>
              <w:rPr>
                <w:rFonts w:ascii="仿宋" w:eastAsia="仿宋" w:hAnsi="仿宋"/>
                <w:szCs w:val="21"/>
              </w:rPr>
            </w:pPr>
            <w:r>
              <w:rPr>
                <w:rFonts w:ascii="仿宋" w:eastAsia="仿宋" w:hAnsi="仿宋"/>
                <w:szCs w:val="21"/>
              </w:rPr>
              <w:t>2.8</w:t>
            </w:r>
            <w:r>
              <w:rPr>
                <w:rFonts w:ascii="仿宋" w:eastAsia="仿宋" w:hAnsi="仿宋" w:hint="eastAsia"/>
                <w:szCs w:val="21"/>
              </w:rPr>
              <w:t>、</w:t>
            </w:r>
            <w:r>
              <w:rPr>
                <w:rFonts w:ascii="仿宋" w:eastAsia="仿宋" w:hAnsi="仿宋"/>
                <w:szCs w:val="21"/>
              </w:rPr>
              <w:t>显示方式：</w:t>
            </w:r>
            <w:r>
              <w:rPr>
                <w:rFonts w:ascii="仿宋" w:eastAsia="仿宋" w:hAnsi="仿宋" w:hint="eastAsia"/>
                <w:szCs w:val="21"/>
              </w:rPr>
              <w:t>≥</w:t>
            </w:r>
            <w:r>
              <w:rPr>
                <w:rFonts w:ascii="仿宋" w:eastAsia="仿宋" w:hAnsi="仿宋"/>
                <w:szCs w:val="21"/>
              </w:rPr>
              <w:t>六英寸高亮度蓝色液晶显示屏</w:t>
            </w:r>
          </w:p>
          <w:p w:rsidR="007F79C8" w:rsidRDefault="00014460">
            <w:pPr>
              <w:spacing w:line="240" w:lineRule="exact"/>
              <w:jc w:val="left"/>
              <w:rPr>
                <w:rFonts w:ascii="仿宋" w:eastAsia="仿宋" w:hAnsi="仿宋"/>
                <w:szCs w:val="21"/>
              </w:rPr>
            </w:pPr>
            <w:r>
              <w:rPr>
                <w:rFonts w:ascii="仿宋" w:eastAsia="仿宋" w:hAnsi="仿宋"/>
                <w:szCs w:val="21"/>
              </w:rPr>
              <w:t>2.9</w:t>
            </w:r>
            <w:r>
              <w:rPr>
                <w:rFonts w:ascii="仿宋" w:eastAsia="仿宋" w:hAnsi="仿宋" w:hint="eastAsia"/>
                <w:szCs w:val="21"/>
              </w:rPr>
              <w:t>、</w:t>
            </w:r>
            <w:r>
              <w:rPr>
                <w:rFonts w:ascii="仿宋" w:eastAsia="仿宋" w:hAnsi="仿宋"/>
                <w:szCs w:val="21"/>
              </w:rPr>
              <w:t>光度范围： -0.3A～3A</w:t>
            </w:r>
          </w:p>
          <w:p w:rsidR="007F79C8" w:rsidRDefault="00014460">
            <w:pPr>
              <w:spacing w:line="240" w:lineRule="exact"/>
              <w:jc w:val="left"/>
              <w:rPr>
                <w:rFonts w:ascii="仿宋" w:eastAsia="仿宋" w:hAnsi="仿宋"/>
                <w:szCs w:val="21"/>
              </w:rPr>
            </w:pPr>
            <w:r>
              <w:rPr>
                <w:rFonts w:ascii="仿宋" w:eastAsia="仿宋" w:hAnsi="仿宋"/>
                <w:szCs w:val="21"/>
              </w:rPr>
              <w:t>2.10</w:t>
            </w:r>
            <w:r>
              <w:rPr>
                <w:rFonts w:ascii="仿宋" w:eastAsia="仿宋" w:hAnsi="仿宋" w:hint="eastAsia"/>
                <w:szCs w:val="21"/>
              </w:rPr>
              <w:t>、</w:t>
            </w:r>
            <w:r>
              <w:rPr>
                <w:rFonts w:ascii="仿宋" w:eastAsia="仿宋" w:hAnsi="仿宋"/>
                <w:szCs w:val="21"/>
              </w:rPr>
              <w:t>杂散光：≤0.1% τ(220nm NaI溶液，340nm NaNO2)</w:t>
            </w:r>
          </w:p>
          <w:p w:rsidR="007F79C8" w:rsidRDefault="00014460">
            <w:pPr>
              <w:spacing w:line="240" w:lineRule="exact"/>
              <w:jc w:val="left"/>
              <w:rPr>
                <w:rFonts w:ascii="仿宋" w:eastAsia="仿宋" w:hAnsi="仿宋"/>
                <w:szCs w:val="21"/>
              </w:rPr>
            </w:pPr>
            <w:r>
              <w:rPr>
                <w:rFonts w:ascii="仿宋" w:eastAsia="仿宋" w:hAnsi="仿宋"/>
                <w:szCs w:val="21"/>
              </w:rPr>
              <w:t>2.11</w:t>
            </w:r>
            <w:r>
              <w:rPr>
                <w:rFonts w:ascii="仿宋" w:eastAsia="仿宋" w:hAnsi="仿宋" w:hint="eastAsia"/>
                <w:szCs w:val="21"/>
              </w:rPr>
              <w:t>、</w:t>
            </w:r>
            <w:r>
              <w:rPr>
                <w:rFonts w:ascii="仿宋" w:eastAsia="仿宋" w:hAnsi="仿宋"/>
                <w:szCs w:val="21"/>
              </w:rPr>
              <w:t>基线平直度：±0.002A</w:t>
            </w:r>
          </w:p>
          <w:p w:rsidR="007F79C8" w:rsidRDefault="00014460">
            <w:pPr>
              <w:spacing w:line="240" w:lineRule="exact"/>
              <w:jc w:val="left"/>
              <w:rPr>
                <w:rFonts w:ascii="仿宋" w:eastAsia="仿宋" w:hAnsi="仿宋"/>
                <w:szCs w:val="21"/>
              </w:rPr>
            </w:pPr>
            <w:r>
              <w:rPr>
                <w:rFonts w:ascii="仿宋" w:eastAsia="仿宋" w:hAnsi="仿宋"/>
                <w:szCs w:val="21"/>
              </w:rPr>
              <w:t>2.12</w:t>
            </w:r>
            <w:r>
              <w:rPr>
                <w:rFonts w:ascii="仿宋" w:eastAsia="仿宋" w:hAnsi="仿宋" w:hint="eastAsia"/>
                <w:szCs w:val="21"/>
              </w:rPr>
              <w:t>、</w:t>
            </w:r>
            <w:r>
              <w:rPr>
                <w:rFonts w:ascii="仿宋" w:eastAsia="仿宋" w:hAnsi="仿宋"/>
                <w:szCs w:val="21"/>
              </w:rPr>
              <w:t>稳定性：≤0.001A/h（500nm预热后）</w:t>
            </w:r>
          </w:p>
          <w:p w:rsidR="007F79C8" w:rsidRDefault="00014460">
            <w:pPr>
              <w:spacing w:line="240" w:lineRule="exact"/>
              <w:jc w:val="left"/>
              <w:rPr>
                <w:rFonts w:ascii="仿宋" w:eastAsia="仿宋" w:hAnsi="仿宋"/>
                <w:szCs w:val="21"/>
              </w:rPr>
            </w:pPr>
            <w:r>
              <w:rPr>
                <w:rFonts w:ascii="仿宋" w:eastAsia="仿宋" w:hAnsi="仿宋"/>
                <w:szCs w:val="21"/>
              </w:rPr>
              <w:t>2.13</w:t>
            </w:r>
            <w:r>
              <w:rPr>
                <w:rFonts w:ascii="仿宋" w:eastAsia="仿宋" w:hAnsi="仿宋" w:hint="eastAsia"/>
                <w:szCs w:val="21"/>
              </w:rPr>
              <w:t>、</w:t>
            </w:r>
            <w:r>
              <w:rPr>
                <w:rFonts w:ascii="仿宋" w:eastAsia="仿宋" w:hAnsi="仿宋"/>
                <w:szCs w:val="21"/>
              </w:rPr>
              <w:t>噪声</w:t>
            </w:r>
            <w:r>
              <w:rPr>
                <w:rFonts w:ascii="仿宋" w:eastAsia="仿宋" w:hAnsi="仿宋" w:hint="eastAsia"/>
                <w:szCs w:val="21"/>
              </w:rPr>
              <w:t>：</w:t>
            </w:r>
            <w:r>
              <w:rPr>
                <w:rFonts w:ascii="仿宋" w:eastAsia="仿宋" w:hAnsi="仿宋"/>
                <w:szCs w:val="21"/>
              </w:rPr>
              <w:t>±0.0005A (500nm预热后)</w:t>
            </w:r>
          </w:p>
          <w:p w:rsidR="007F79C8" w:rsidRDefault="00014460">
            <w:pPr>
              <w:spacing w:line="240" w:lineRule="exact"/>
              <w:jc w:val="left"/>
              <w:rPr>
                <w:rFonts w:ascii="仿宋" w:eastAsia="仿宋" w:hAnsi="仿宋"/>
                <w:szCs w:val="21"/>
              </w:rPr>
            </w:pPr>
            <w:r>
              <w:rPr>
                <w:rFonts w:ascii="仿宋" w:eastAsia="仿宋" w:hAnsi="仿宋"/>
                <w:szCs w:val="21"/>
              </w:rPr>
              <w:t>2.14</w:t>
            </w:r>
            <w:r>
              <w:rPr>
                <w:rFonts w:ascii="仿宋" w:eastAsia="仿宋" w:hAnsi="仿宋" w:hint="eastAsia"/>
                <w:szCs w:val="21"/>
              </w:rPr>
              <w:t>、</w:t>
            </w:r>
            <w:r>
              <w:rPr>
                <w:rFonts w:ascii="仿宋" w:eastAsia="仿宋" w:hAnsi="仿宋"/>
                <w:szCs w:val="21"/>
              </w:rPr>
              <w:t>检测器：硅光二极管</w:t>
            </w:r>
          </w:p>
          <w:p w:rsidR="007F79C8" w:rsidRDefault="00014460">
            <w:pPr>
              <w:spacing w:line="240" w:lineRule="exact"/>
              <w:jc w:val="left"/>
              <w:rPr>
                <w:rFonts w:ascii="仿宋" w:eastAsia="仿宋" w:hAnsi="仿宋"/>
                <w:szCs w:val="21"/>
              </w:rPr>
            </w:pPr>
            <w:r>
              <w:rPr>
                <w:rFonts w:ascii="仿宋" w:eastAsia="仿宋" w:hAnsi="仿宋"/>
                <w:szCs w:val="21"/>
              </w:rPr>
              <w:t>2.15</w:t>
            </w:r>
            <w:r>
              <w:rPr>
                <w:rFonts w:ascii="仿宋" w:eastAsia="仿宋" w:hAnsi="仿宋" w:hint="eastAsia"/>
                <w:szCs w:val="21"/>
              </w:rPr>
              <w:t>、</w:t>
            </w:r>
            <w:r>
              <w:rPr>
                <w:rFonts w:ascii="仿宋" w:eastAsia="仿宋" w:hAnsi="仿宋"/>
                <w:szCs w:val="21"/>
              </w:rPr>
              <w:t>光源：插座式氘灯，插座式钨灯</w:t>
            </w:r>
          </w:p>
          <w:p w:rsidR="007F79C8" w:rsidRDefault="00014460">
            <w:pPr>
              <w:spacing w:line="240" w:lineRule="exact"/>
              <w:jc w:val="left"/>
              <w:rPr>
                <w:rFonts w:ascii="仿宋" w:eastAsia="仿宋" w:hAnsi="仿宋"/>
                <w:szCs w:val="21"/>
              </w:rPr>
            </w:pPr>
            <w:r>
              <w:rPr>
                <w:rFonts w:ascii="仿宋" w:eastAsia="仿宋" w:hAnsi="仿宋" w:hint="eastAsia"/>
                <w:szCs w:val="21"/>
              </w:rPr>
              <w:t>3、配置：</w:t>
            </w:r>
          </w:p>
          <w:p w:rsidR="007F79C8" w:rsidRDefault="00014460">
            <w:pPr>
              <w:spacing w:line="240" w:lineRule="exact"/>
              <w:jc w:val="left"/>
              <w:rPr>
                <w:rFonts w:ascii="仿宋" w:eastAsia="仿宋" w:hAnsi="仿宋"/>
                <w:szCs w:val="21"/>
              </w:rPr>
            </w:pPr>
            <w:r>
              <w:rPr>
                <w:rFonts w:ascii="仿宋" w:eastAsia="仿宋" w:hAnsi="仿宋"/>
                <w:szCs w:val="21"/>
              </w:rPr>
              <w:t>3.1、主机，自动</w:t>
            </w:r>
            <w:r>
              <w:rPr>
                <w:rFonts w:ascii="仿宋" w:eastAsia="仿宋" w:hAnsi="仿宋" w:hint="eastAsia"/>
                <w:szCs w:val="21"/>
              </w:rPr>
              <w:t>六</w:t>
            </w:r>
            <w:r>
              <w:rPr>
                <w:rFonts w:ascii="仿宋" w:eastAsia="仿宋" w:hAnsi="仿宋"/>
                <w:szCs w:val="21"/>
              </w:rPr>
              <w:t>联长样池架、玻璃比色皿8个、石英比色皿8个</w:t>
            </w:r>
          </w:p>
          <w:p w:rsidR="007F79C8" w:rsidRDefault="00014460">
            <w:pPr>
              <w:spacing w:line="240" w:lineRule="exact"/>
              <w:jc w:val="left"/>
              <w:rPr>
                <w:rFonts w:ascii="仿宋" w:eastAsia="仿宋" w:hAnsi="仿宋"/>
                <w:szCs w:val="21"/>
              </w:rPr>
            </w:pPr>
            <w:r>
              <w:rPr>
                <w:rFonts w:ascii="仿宋" w:eastAsia="仿宋" w:hAnsi="仿宋"/>
                <w:szCs w:val="21"/>
              </w:rPr>
              <w:t>3.2、电脑：I7-12000/8G内存/1T硬盘/20寸显示器</w:t>
            </w:r>
          </w:p>
          <w:p w:rsidR="007F79C8" w:rsidRDefault="00014460">
            <w:pPr>
              <w:spacing w:line="240" w:lineRule="exact"/>
              <w:jc w:val="left"/>
              <w:rPr>
                <w:rFonts w:ascii="仿宋" w:eastAsia="仿宋" w:hAnsi="仿宋"/>
                <w:szCs w:val="21"/>
              </w:rPr>
            </w:pPr>
            <w:r>
              <w:rPr>
                <w:rFonts w:ascii="仿宋" w:eastAsia="仿宋" w:hAnsi="仿宋"/>
                <w:szCs w:val="21"/>
              </w:rPr>
              <w:lastRenderedPageBreak/>
              <w:t>3)服务要求：</w:t>
            </w:r>
          </w:p>
          <w:p w:rsidR="007F79C8" w:rsidRDefault="00014460">
            <w:pPr>
              <w:spacing w:line="240" w:lineRule="exact"/>
              <w:jc w:val="lef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-36</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箱式电阻炉</w:t>
            </w:r>
          </w:p>
        </w:tc>
        <w:tc>
          <w:tcPr>
            <w:tcW w:w="6473" w:type="dxa"/>
          </w:tcPr>
          <w:p w:rsidR="007F79C8" w:rsidRDefault="00014460">
            <w:pPr>
              <w:spacing w:line="240" w:lineRule="exact"/>
              <w:jc w:val="left"/>
              <w:rPr>
                <w:rFonts w:ascii="仿宋" w:eastAsia="仿宋" w:hAnsi="仿宋"/>
                <w:szCs w:val="21"/>
              </w:rPr>
            </w:pPr>
            <w:r>
              <w:rPr>
                <w:rFonts w:ascii="仿宋" w:eastAsia="仿宋" w:hAnsi="仿宋"/>
                <w:szCs w:val="21"/>
              </w:rPr>
              <w:t>1)规格：</w:t>
            </w:r>
          </w:p>
          <w:p w:rsidR="007F79C8" w:rsidRDefault="00014460">
            <w:pPr>
              <w:spacing w:line="240" w:lineRule="exact"/>
              <w:jc w:val="left"/>
              <w:rPr>
                <w:rFonts w:ascii="仿宋" w:eastAsia="仿宋" w:hAnsi="仿宋"/>
                <w:szCs w:val="21"/>
              </w:rPr>
            </w:pPr>
            <w:r>
              <w:rPr>
                <w:rFonts w:ascii="仿宋" w:eastAsia="仿宋" w:hAnsi="仿宋" w:hint="eastAsia"/>
                <w:szCs w:val="21"/>
              </w:rPr>
              <w:t>工作温度≥</w:t>
            </w:r>
            <w:r>
              <w:rPr>
                <w:rFonts w:ascii="仿宋" w:eastAsia="仿宋" w:hAnsi="仿宋"/>
                <w:szCs w:val="21"/>
              </w:rPr>
              <w:t>1100℃</w:t>
            </w:r>
          </w:p>
          <w:p w:rsidR="007F79C8" w:rsidRDefault="00014460">
            <w:pPr>
              <w:spacing w:line="240" w:lineRule="exact"/>
              <w:jc w:val="left"/>
              <w:rPr>
                <w:rFonts w:ascii="仿宋" w:eastAsia="仿宋" w:hAnsi="仿宋"/>
                <w:szCs w:val="21"/>
              </w:rPr>
            </w:pPr>
            <w:r>
              <w:rPr>
                <w:rFonts w:ascii="仿宋" w:eastAsia="仿宋" w:hAnsi="仿宋"/>
                <w:szCs w:val="21"/>
              </w:rPr>
              <w:t>2)详细参数：</w:t>
            </w:r>
          </w:p>
          <w:p w:rsidR="007F79C8" w:rsidRDefault="00014460">
            <w:pPr>
              <w:spacing w:line="240" w:lineRule="exact"/>
              <w:jc w:val="left"/>
              <w:rPr>
                <w:rFonts w:ascii="仿宋" w:eastAsia="仿宋" w:hAnsi="仿宋"/>
                <w:szCs w:val="21"/>
              </w:rPr>
            </w:pPr>
            <w:r>
              <w:rPr>
                <w:rFonts w:ascii="仿宋" w:eastAsia="仿宋" w:hAnsi="仿宋" w:hint="eastAsia"/>
                <w:szCs w:val="21"/>
              </w:rPr>
              <w:t>1、设备特点：</w:t>
            </w:r>
          </w:p>
          <w:p w:rsidR="007F79C8" w:rsidRDefault="00014460">
            <w:pPr>
              <w:spacing w:line="240" w:lineRule="exact"/>
              <w:jc w:val="left"/>
              <w:rPr>
                <w:rFonts w:ascii="仿宋" w:eastAsia="仿宋" w:hAnsi="仿宋"/>
                <w:szCs w:val="21"/>
              </w:rPr>
            </w:pPr>
            <w:r>
              <w:rPr>
                <w:rFonts w:ascii="仿宋" w:eastAsia="仿宋" w:hAnsi="仿宋" w:hint="eastAsia"/>
                <w:szCs w:val="21"/>
              </w:rPr>
              <w:t>1</w:t>
            </w:r>
            <w:r>
              <w:rPr>
                <w:rFonts w:ascii="仿宋" w:eastAsia="仿宋" w:hAnsi="仿宋"/>
                <w:szCs w:val="21"/>
              </w:rPr>
              <w:t>.1</w:t>
            </w:r>
            <w:r>
              <w:rPr>
                <w:rFonts w:ascii="仿宋" w:eastAsia="仿宋" w:hAnsi="仿宋" w:hint="eastAsia"/>
                <w:szCs w:val="21"/>
              </w:rPr>
              <w:t>、</w:t>
            </w:r>
            <w:r>
              <w:rPr>
                <w:rFonts w:ascii="仿宋" w:eastAsia="仿宋" w:hAnsi="仿宋"/>
                <w:szCs w:val="21"/>
              </w:rPr>
              <w:t>保温材料采用真空吸附成型的氧化铝纤维无机材料，环保节能。</w:t>
            </w:r>
          </w:p>
          <w:p w:rsidR="007F79C8" w:rsidRDefault="00014460">
            <w:pPr>
              <w:spacing w:line="240" w:lineRule="exact"/>
              <w:jc w:val="left"/>
              <w:rPr>
                <w:rFonts w:ascii="仿宋" w:eastAsia="仿宋" w:hAnsi="仿宋"/>
                <w:szCs w:val="21"/>
              </w:rPr>
            </w:pPr>
            <w:r>
              <w:rPr>
                <w:rFonts w:ascii="仿宋" w:eastAsia="仿宋" w:hAnsi="仿宋" w:hint="eastAsia"/>
                <w:szCs w:val="21"/>
              </w:rPr>
              <w:t>1</w:t>
            </w:r>
            <w:r>
              <w:rPr>
                <w:rFonts w:ascii="仿宋" w:eastAsia="仿宋" w:hAnsi="仿宋"/>
                <w:szCs w:val="21"/>
              </w:rPr>
              <w:t>.2</w:t>
            </w:r>
            <w:r>
              <w:rPr>
                <w:rFonts w:ascii="仿宋" w:eastAsia="仿宋" w:hAnsi="仿宋" w:hint="eastAsia"/>
                <w:szCs w:val="21"/>
              </w:rPr>
              <w:t>、</w:t>
            </w:r>
            <w:r>
              <w:rPr>
                <w:rFonts w:ascii="仿宋" w:eastAsia="仿宋" w:hAnsi="仿宋"/>
                <w:szCs w:val="21"/>
              </w:rPr>
              <w:t>采用模糊PID控制，控温精度可达±1℃。</w:t>
            </w:r>
          </w:p>
          <w:p w:rsidR="007F79C8" w:rsidRDefault="00014460">
            <w:pPr>
              <w:spacing w:line="240" w:lineRule="exact"/>
              <w:jc w:val="left"/>
              <w:rPr>
                <w:rFonts w:ascii="仿宋" w:eastAsia="仿宋" w:hAnsi="仿宋"/>
                <w:szCs w:val="21"/>
              </w:rPr>
            </w:pPr>
            <w:r>
              <w:rPr>
                <w:rFonts w:ascii="仿宋" w:eastAsia="仿宋" w:hAnsi="仿宋" w:hint="eastAsia"/>
                <w:szCs w:val="21"/>
              </w:rPr>
              <w:t>1</w:t>
            </w:r>
            <w:r>
              <w:rPr>
                <w:rFonts w:ascii="仿宋" w:eastAsia="仿宋" w:hAnsi="仿宋"/>
                <w:szCs w:val="21"/>
              </w:rPr>
              <w:t>.3</w:t>
            </w:r>
            <w:r>
              <w:rPr>
                <w:rFonts w:ascii="仿宋" w:eastAsia="仿宋" w:hAnsi="仿宋" w:hint="eastAsia"/>
                <w:szCs w:val="21"/>
              </w:rPr>
              <w:t>、</w:t>
            </w:r>
            <w:r>
              <w:rPr>
                <w:rFonts w:ascii="仿宋" w:eastAsia="仿宋" w:hAnsi="仿宋"/>
                <w:szCs w:val="21"/>
              </w:rPr>
              <w:t>炉体采用双层风冷机构，炉子烧到最高温度时，壳体表面温度低于60℃。</w:t>
            </w:r>
          </w:p>
          <w:p w:rsidR="007F79C8" w:rsidRDefault="00014460">
            <w:pPr>
              <w:spacing w:line="240" w:lineRule="exact"/>
              <w:jc w:val="left"/>
              <w:rPr>
                <w:rFonts w:ascii="仿宋" w:eastAsia="仿宋" w:hAnsi="仿宋"/>
                <w:szCs w:val="21"/>
              </w:rPr>
            </w:pPr>
            <w:r>
              <w:rPr>
                <w:rFonts w:ascii="仿宋" w:eastAsia="仿宋" w:hAnsi="仿宋" w:hint="eastAsia"/>
                <w:szCs w:val="21"/>
              </w:rPr>
              <w:t>1</w:t>
            </w:r>
            <w:r>
              <w:rPr>
                <w:rFonts w:ascii="仿宋" w:eastAsia="仿宋" w:hAnsi="仿宋"/>
                <w:szCs w:val="21"/>
              </w:rPr>
              <w:t>.4</w:t>
            </w:r>
            <w:r>
              <w:rPr>
                <w:rFonts w:ascii="仿宋" w:eastAsia="仿宋" w:hAnsi="仿宋" w:hint="eastAsia"/>
                <w:szCs w:val="21"/>
              </w:rPr>
              <w:t>、</w:t>
            </w:r>
            <w:r>
              <w:rPr>
                <w:rFonts w:ascii="仿宋" w:eastAsia="仿宋" w:hAnsi="仿宋"/>
                <w:szCs w:val="21"/>
              </w:rPr>
              <w:t>采用多种保温材料组合制成，使炉子体积小，能量消耗少（耗电量是同类产品耗电量的四分之一）。</w:t>
            </w:r>
          </w:p>
          <w:p w:rsidR="007F79C8" w:rsidRDefault="00014460">
            <w:pPr>
              <w:spacing w:line="240" w:lineRule="exact"/>
              <w:jc w:val="left"/>
              <w:rPr>
                <w:rFonts w:ascii="仿宋" w:eastAsia="仿宋" w:hAnsi="仿宋"/>
                <w:szCs w:val="21"/>
              </w:rPr>
            </w:pPr>
            <w:r>
              <w:rPr>
                <w:rFonts w:ascii="仿宋" w:eastAsia="仿宋" w:hAnsi="仿宋"/>
                <w:szCs w:val="21"/>
              </w:rPr>
              <w:t>2</w:t>
            </w:r>
            <w:r>
              <w:rPr>
                <w:rFonts w:ascii="仿宋" w:eastAsia="仿宋" w:hAnsi="仿宋" w:hint="eastAsia"/>
                <w:szCs w:val="21"/>
              </w:rPr>
              <w:t>、技术参数：</w:t>
            </w:r>
          </w:p>
          <w:p w:rsidR="007F79C8" w:rsidRDefault="00014460">
            <w:pPr>
              <w:spacing w:line="240" w:lineRule="exact"/>
              <w:jc w:val="left"/>
              <w:rPr>
                <w:rFonts w:ascii="仿宋" w:eastAsia="仿宋" w:hAnsi="仿宋"/>
                <w:szCs w:val="21"/>
              </w:rPr>
            </w:pPr>
            <w:r>
              <w:rPr>
                <w:rFonts w:ascii="仿宋" w:eastAsia="仿宋" w:hAnsi="仿宋" w:hint="eastAsia"/>
                <w:szCs w:val="21"/>
              </w:rPr>
              <w:t>2.1、腔体尺寸：≥</w:t>
            </w:r>
            <w:r>
              <w:rPr>
                <w:rFonts w:ascii="仿宋" w:eastAsia="仿宋" w:hAnsi="仿宋"/>
                <w:szCs w:val="21"/>
              </w:rPr>
              <w:t>7.2L （200×300×120mm）</w:t>
            </w:r>
          </w:p>
          <w:p w:rsidR="007F79C8" w:rsidRDefault="00014460">
            <w:pPr>
              <w:spacing w:line="240" w:lineRule="exact"/>
              <w:jc w:val="left"/>
              <w:rPr>
                <w:rFonts w:ascii="仿宋" w:eastAsia="仿宋" w:hAnsi="仿宋"/>
                <w:szCs w:val="21"/>
              </w:rPr>
            </w:pPr>
            <w:r>
              <w:rPr>
                <w:rFonts w:ascii="仿宋" w:eastAsia="仿宋" w:hAnsi="仿宋" w:hint="eastAsia"/>
                <w:szCs w:val="21"/>
              </w:rPr>
              <w:t>2.</w:t>
            </w:r>
            <w:r>
              <w:rPr>
                <w:rFonts w:ascii="仿宋" w:eastAsia="仿宋" w:hAnsi="仿宋"/>
                <w:szCs w:val="21"/>
              </w:rPr>
              <w:t>2</w:t>
            </w:r>
            <w:r>
              <w:rPr>
                <w:rFonts w:ascii="仿宋" w:eastAsia="仿宋" w:hAnsi="仿宋" w:hint="eastAsia"/>
                <w:szCs w:val="21"/>
              </w:rPr>
              <w:t>、加热元件：电阻丝</w:t>
            </w:r>
          </w:p>
          <w:p w:rsidR="007F79C8" w:rsidRDefault="00014460">
            <w:pPr>
              <w:spacing w:line="240" w:lineRule="exact"/>
              <w:jc w:val="left"/>
              <w:rPr>
                <w:rFonts w:ascii="仿宋" w:eastAsia="仿宋" w:hAnsi="仿宋"/>
                <w:szCs w:val="21"/>
              </w:rPr>
            </w:pPr>
            <w:r>
              <w:rPr>
                <w:rFonts w:ascii="仿宋" w:eastAsia="仿宋" w:hAnsi="仿宋" w:hint="eastAsia"/>
                <w:szCs w:val="21"/>
              </w:rPr>
              <w:t>2.</w:t>
            </w:r>
            <w:r>
              <w:rPr>
                <w:rFonts w:ascii="仿宋" w:eastAsia="仿宋" w:hAnsi="仿宋"/>
                <w:szCs w:val="21"/>
              </w:rPr>
              <w:t>3</w:t>
            </w:r>
            <w:r>
              <w:rPr>
                <w:rFonts w:ascii="仿宋" w:eastAsia="仿宋" w:hAnsi="仿宋" w:hint="eastAsia"/>
                <w:szCs w:val="21"/>
              </w:rPr>
              <w:t>、工作温度：≥</w:t>
            </w:r>
            <w:r>
              <w:rPr>
                <w:rFonts w:ascii="仿宋" w:eastAsia="仿宋" w:hAnsi="仿宋"/>
                <w:szCs w:val="21"/>
              </w:rPr>
              <w:t>1100℃</w:t>
            </w:r>
          </w:p>
          <w:p w:rsidR="007F79C8" w:rsidRDefault="00014460">
            <w:pPr>
              <w:spacing w:line="240" w:lineRule="exact"/>
              <w:jc w:val="left"/>
              <w:rPr>
                <w:rFonts w:ascii="仿宋" w:eastAsia="仿宋" w:hAnsi="仿宋"/>
                <w:szCs w:val="21"/>
              </w:rPr>
            </w:pPr>
            <w:r>
              <w:rPr>
                <w:rFonts w:ascii="仿宋" w:eastAsia="仿宋" w:hAnsi="仿宋" w:hint="eastAsia"/>
                <w:szCs w:val="21"/>
              </w:rPr>
              <w:t>2.</w:t>
            </w:r>
            <w:r>
              <w:rPr>
                <w:rFonts w:ascii="仿宋" w:eastAsia="仿宋" w:hAnsi="仿宋"/>
                <w:szCs w:val="21"/>
              </w:rPr>
              <w:t>4</w:t>
            </w:r>
            <w:r>
              <w:rPr>
                <w:rFonts w:ascii="仿宋" w:eastAsia="仿宋" w:hAnsi="仿宋" w:hint="eastAsia"/>
                <w:szCs w:val="21"/>
              </w:rPr>
              <w:t>、最高温度：≥</w:t>
            </w:r>
            <w:r>
              <w:rPr>
                <w:rFonts w:ascii="仿宋" w:eastAsia="仿宋" w:hAnsi="仿宋"/>
                <w:szCs w:val="21"/>
              </w:rPr>
              <w:t>1200℃</w:t>
            </w:r>
          </w:p>
          <w:p w:rsidR="007F79C8" w:rsidRDefault="00014460">
            <w:pPr>
              <w:spacing w:line="240" w:lineRule="exact"/>
              <w:jc w:val="left"/>
              <w:rPr>
                <w:rFonts w:ascii="仿宋" w:eastAsia="仿宋" w:hAnsi="仿宋"/>
                <w:szCs w:val="21"/>
              </w:rPr>
            </w:pPr>
            <w:r>
              <w:rPr>
                <w:rFonts w:ascii="仿宋" w:eastAsia="仿宋" w:hAnsi="仿宋" w:hint="eastAsia"/>
                <w:szCs w:val="21"/>
              </w:rPr>
              <w:t>2.</w:t>
            </w:r>
            <w:r>
              <w:rPr>
                <w:rFonts w:ascii="仿宋" w:eastAsia="仿宋" w:hAnsi="仿宋"/>
                <w:szCs w:val="21"/>
              </w:rPr>
              <w:t>5</w:t>
            </w:r>
            <w:r>
              <w:rPr>
                <w:rFonts w:ascii="仿宋" w:eastAsia="仿宋" w:hAnsi="仿宋" w:hint="eastAsia"/>
                <w:szCs w:val="21"/>
              </w:rPr>
              <w:t>、控温方式：模糊</w:t>
            </w:r>
            <w:r>
              <w:rPr>
                <w:rFonts w:ascii="仿宋" w:eastAsia="仿宋" w:hAnsi="仿宋"/>
                <w:szCs w:val="21"/>
              </w:rPr>
              <w:t>PID控制和自整定调节，智能化30段可编程控制，具有超温和断偶报警功能</w:t>
            </w:r>
          </w:p>
          <w:p w:rsidR="007F79C8" w:rsidRDefault="00014460">
            <w:pPr>
              <w:spacing w:line="240" w:lineRule="exact"/>
              <w:jc w:val="left"/>
              <w:rPr>
                <w:rFonts w:ascii="仿宋" w:eastAsia="仿宋" w:hAnsi="仿宋"/>
                <w:szCs w:val="21"/>
              </w:rPr>
            </w:pPr>
            <w:r>
              <w:rPr>
                <w:rFonts w:ascii="仿宋" w:eastAsia="仿宋" w:hAnsi="仿宋" w:hint="eastAsia"/>
                <w:szCs w:val="21"/>
              </w:rPr>
              <w:t>2.</w:t>
            </w:r>
            <w:r>
              <w:rPr>
                <w:rFonts w:ascii="仿宋" w:eastAsia="仿宋" w:hAnsi="仿宋"/>
                <w:szCs w:val="21"/>
              </w:rPr>
              <w:t>6</w:t>
            </w:r>
            <w:r>
              <w:rPr>
                <w:rFonts w:ascii="仿宋" w:eastAsia="仿宋" w:hAnsi="仿宋" w:hint="eastAsia"/>
                <w:szCs w:val="21"/>
              </w:rPr>
              <w:t>、控温精度：±</w:t>
            </w:r>
            <w:r>
              <w:rPr>
                <w:rFonts w:ascii="仿宋" w:eastAsia="仿宋" w:hAnsi="仿宋"/>
                <w:szCs w:val="21"/>
              </w:rPr>
              <w:t>1℃</w:t>
            </w:r>
          </w:p>
          <w:p w:rsidR="007F79C8" w:rsidRDefault="00014460">
            <w:pPr>
              <w:spacing w:line="240" w:lineRule="exact"/>
              <w:jc w:val="left"/>
              <w:rPr>
                <w:rFonts w:ascii="仿宋" w:eastAsia="仿宋" w:hAnsi="仿宋"/>
                <w:szCs w:val="21"/>
              </w:rPr>
            </w:pPr>
            <w:r>
              <w:rPr>
                <w:rFonts w:ascii="仿宋" w:eastAsia="仿宋" w:hAnsi="仿宋" w:hint="eastAsia"/>
                <w:szCs w:val="21"/>
              </w:rPr>
              <w:t>2.</w:t>
            </w:r>
            <w:r>
              <w:rPr>
                <w:rFonts w:ascii="仿宋" w:eastAsia="仿宋" w:hAnsi="仿宋"/>
                <w:szCs w:val="21"/>
              </w:rPr>
              <w:t>7</w:t>
            </w:r>
            <w:r>
              <w:rPr>
                <w:rFonts w:ascii="仿宋" w:eastAsia="仿宋" w:hAnsi="仿宋" w:hint="eastAsia"/>
                <w:szCs w:val="21"/>
              </w:rPr>
              <w:t>、推荐升温速度：</w:t>
            </w:r>
            <w:r>
              <w:rPr>
                <w:rFonts w:ascii="仿宋" w:eastAsia="仿宋" w:hAnsi="仿宋"/>
                <w:szCs w:val="21"/>
              </w:rPr>
              <w:t>5--40度/分钟</w:t>
            </w:r>
          </w:p>
          <w:p w:rsidR="007F79C8" w:rsidRDefault="00014460">
            <w:pPr>
              <w:spacing w:line="240" w:lineRule="exact"/>
              <w:jc w:val="left"/>
              <w:rPr>
                <w:rFonts w:ascii="仿宋" w:eastAsia="仿宋" w:hAnsi="仿宋"/>
                <w:szCs w:val="21"/>
              </w:rPr>
            </w:pPr>
            <w:r>
              <w:rPr>
                <w:rFonts w:ascii="仿宋" w:eastAsia="仿宋" w:hAnsi="仿宋" w:hint="eastAsia"/>
                <w:szCs w:val="21"/>
              </w:rPr>
              <w:t>2.</w:t>
            </w:r>
            <w:r>
              <w:rPr>
                <w:rFonts w:ascii="仿宋" w:eastAsia="仿宋" w:hAnsi="仿宋"/>
                <w:szCs w:val="21"/>
              </w:rPr>
              <w:t>8</w:t>
            </w:r>
            <w:r>
              <w:rPr>
                <w:rFonts w:ascii="仿宋" w:eastAsia="仿宋" w:hAnsi="仿宋" w:hint="eastAsia"/>
                <w:szCs w:val="21"/>
              </w:rPr>
              <w:t>、最快升温速度：≥</w:t>
            </w:r>
            <w:r>
              <w:rPr>
                <w:rFonts w:ascii="仿宋" w:eastAsia="仿宋" w:hAnsi="仿宋"/>
                <w:szCs w:val="21"/>
              </w:rPr>
              <w:t>80度/分钟</w:t>
            </w:r>
          </w:p>
          <w:p w:rsidR="007F79C8" w:rsidRDefault="00014460">
            <w:pPr>
              <w:spacing w:line="240" w:lineRule="exact"/>
              <w:jc w:val="left"/>
              <w:rPr>
                <w:rFonts w:ascii="仿宋" w:eastAsia="仿宋" w:hAnsi="仿宋"/>
                <w:szCs w:val="21"/>
              </w:rPr>
            </w:pPr>
            <w:r>
              <w:rPr>
                <w:rFonts w:ascii="仿宋" w:eastAsia="仿宋" w:hAnsi="仿宋"/>
                <w:szCs w:val="21"/>
              </w:rPr>
              <w:t>3)服务要求：</w:t>
            </w:r>
          </w:p>
          <w:p w:rsidR="007F79C8" w:rsidRDefault="00014460">
            <w:pPr>
              <w:spacing w:line="240" w:lineRule="exact"/>
              <w:jc w:val="lef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-37</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大气与颗粒物组合采样器</w:t>
            </w:r>
          </w:p>
        </w:tc>
        <w:tc>
          <w:tcPr>
            <w:tcW w:w="6473" w:type="dxa"/>
          </w:tcPr>
          <w:p w:rsidR="007F79C8" w:rsidRDefault="00014460">
            <w:pPr>
              <w:spacing w:line="240" w:lineRule="exact"/>
              <w:jc w:val="left"/>
              <w:rPr>
                <w:rFonts w:ascii="仿宋" w:eastAsia="仿宋" w:hAnsi="仿宋"/>
                <w:szCs w:val="21"/>
              </w:rPr>
            </w:pPr>
            <w:r>
              <w:rPr>
                <w:rFonts w:ascii="仿宋" w:eastAsia="仿宋" w:hAnsi="仿宋"/>
                <w:szCs w:val="21"/>
              </w:rPr>
              <w:t>1)规格：</w:t>
            </w:r>
          </w:p>
          <w:p w:rsidR="007F79C8" w:rsidRDefault="00014460">
            <w:pPr>
              <w:spacing w:line="240" w:lineRule="exact"/>
              <w:jc w:val="left"/>
              <w:rPr>
                <w:rFonts w:ascii="仿宋" w:eastAsia="仿宋" w:hAnsi="仿宋"/>
                <w:szCs w:val="21"/>
              </w:rPr>
            </w:pPr>
            <w:r>
              <w:rPr>
                <w:rFonts w:ascii="仿宋" w:eastAsia="仿宋" w:hAnsi="仿宋"/>
                <w:szCs w:val="21"/>
              </w:rPr>
              <w:t>TSP/PM10/PM2.5颗粒采样</w:t>
            </w:r>
          </w:p>
          <w:p w:rsidR="007F79C8" w:rsidRDefault="00014460">
            <w:pPr>
              <w:spacing w:line="240" w:lineRule="exact"/>
              <w:jc w:val="left"/>
              <w:rPr>
                <w:rFonts w:ascii="仿宋" w:eastAsia="仿宋" w:hAnsi="仿宋"/>
                <w:szCs w:val="21"/>
              </w:rPr>
            </w:pPr>
            <w:r>
              <w:rPr>
                <w:rFonts w:ascii="仿宋" w:eastAsia="仿宋" w:hAnsi="仿宋"/>
                <w:szCs w:val="21"/>
              </w:rPr>
              <w:t>2)详细参数：</w:t>
            </w:r>
          </w:p>
          <w:p w:rsidR="007F79C8" w:rsidRDefault="00014460">
            <w:pPr>
              <w:spacing w:line="240" w:lineRule="exact"/>
              <w:jc w:val="left"/>
              <w:rPr>
                <w:rFonts w:ascii="仿宋" w:eastAsia="仿宋" w:hAnsi="仿宋"/>
                <w:szCs w:val="21"/>
              </w:rPr>
            </w:pPr>
            <w:r>
              <w:rPr>
                <w:rFonts w:ascii="仿宋" w:eastAsia="仿宋" w:hAnsi="仿宋"/>
                <w:szCs w:val="21"/>
              </w:rPr>
              <w:t>1、主要特点</w:t>
            </w:r>
          </w:p>
          <w:p w:rsidR="007F79C8" w:rsidRDefault="00014460">
            <w:pPr>
              <w:spacing w:line="240" w:lineRule="exact"/>
              <w:jc w:val="left"/>
              <w:rPr>
                <w:rFonts w:ascii="仿宋" w:eastAsia="仿宋" w:hAnsi="仿宋"/>
                <w:szCs w:val="21"/>
              </w:rPr>
            </w:pPr>
            <w:r>
              <w:rPr>
                <w:rFonts w:ascii="仿宋" w:eastAsia="仿宋" w:hAnsi="仿宋"/>
                <w:szCs w:val="21"/>
              </w:rPr>
              <w:t>1.1、可同时采集环境空气中SO2、NOX等气态污染物和TSP、PM10和PM2.5等粉尘污染物</w:t>
            </w:r>
          </w:p>
          <w:p w:rsidR="007F79C8" w:rsidRDefault="00014460">
            <w:pPr>
              <w:spacing w:line="240" w:lineRule="exact"/>
              <w:jc w:val="left"/>
              <w:rPr>
                <w:rFonts w:ascii="仿宋" w:eastAsia="仿宋" w:hAnsi="仿宋"/>
                <w:szCs w:val="21"/>
              </w:rPr>
            </w:pPr>
            <w:r>
              <w:rPr>
                <w:rFonts w:ascii="仿宋" w:eastAsia="仿宋" w:hAnsi="仿宋"/>
                <w:szCs w:val="21"/>
              </w:rPr>
              <w:t>1.2、采用高精度、耐腐蚀电子流量计，微电脑系统检测采样流量，自动补偿因为电压波动和阻力、温度变化引起的流量变化</w:t>
            </w:r>
          </w:p>
          <w:p w:rsidR="007F79C8" w:rsidRDefault="00014460">
            <w:pPr>
              <w:spacing w:line="240" w:lineRule="exact"/>
              <w:jc w:val="left"/>
              <w:rPr>
                <w:rFonts w:ascii="仿宋" w:eastAsia="仿宋" w:hAnsi="仿宋"/>
                <w:szCs w:val="21"/>
              </w:rPr>
            </w:pPr>
            <w:r>
              <w:rPr>
                <w:rFonts w:ascii="仿宋" w:eastAsia="仿宋" w:hAnsi="仿宋"/>
                <w:szCs w:val="21"/>
              </w:rPr>
              <w:t>1.3、采样过程停电自动保存工作数据，来电后可恢复采样</w:t>
            </w:r>
          </w:p>
          <w:p w:rsidR="007F79C8" w:rsidRDefault="00014460">
            <w:pPr>
              <w:spacing w:line="240" w:lineRule="exact"/>
              <w:jc w:val="left"/>
              <w:rPr>
                <w:rFonts w:ascii="仿宋" w:eastAsia="仿宋" w:hAnsi="仿宋"/>
                <w:szCs w:val="21"/>
              </w:rPr>
            </w:pPr>
            <w:r>
              <w:rPr>
                <w:rFonts w:ascii="仿宋" w:eastAsia="仿宋" w:hAnsi="仿宋"/>
                <w:szCs w:val="21"/>
              </w:rPr>
              <w:t>1.4、宽温高亮TC-OLED显示屏，适用于高寒地区，通俗软件显示界面，实现良好人机交互</w:t>
            </w:r>
          </w:p>
          <w:p w:rsidR="007F79C8" w:rsidRDefault="00014460">
            <w:pPr>
              <w:spacing w:line="240" w:lineRule="exact"/>
              <w:jc w:val="left"/>
              <w:rPr>
                <w:rFonts w:ascii="仿宋" w:eastAsia="仿宋" w:hAnsi="仿宋"/>
                <w:szCs w:val="21"/>
              </w:rPr>
            </w:pPr>
            <w:r>
              <w:rPr>
                <w:rFonts w:ascii="仿宋" w:eastAsia="仿宋" w:hAnsi="仿宋"/>
                <w:szCs w:val="21"/>
              </w:rPr>
              <w:t>1.5、大气采样A/B两路设计，采样方式灵活，可分别单独控制</w:t>
            </w:r>
          </w:p>
          <w:p w:rsidR="007F79C8" w:rsidRDefault="00014460">
            <w:pPr>
              <w:spacing w:line="240" w:lineRule="exact"/>
              <w:jc w:val="left"/>
              <w:rPr>
                <w:rFonts w:ascii="仿宋" w:eastAsia="仿宋" w:hAnsi="仿宋"/>
                <w:szCs w:val="21"/>
              </w:rPr>
            </w:pPr>
            <w:r>
              <w:rPr>
                <w:rFonts w:ascii="仿宋" w:eastAsia="仿宋" w:hAnsi="仿宋"/>
                <w:szCs w:val="21"/>
              </w:rPr>
              <w:t>1.6、可以实现即时采样、定时采样、间隔采样等多种采样模式</w:t>
            </w:r>
          </w:p>
          <w:p w:rsidR="007F79C8" w:rsidRDefault="00014460">
            <w:pPr>
              <w:spacing w:line="240" w:lineRule="exact"/>
              <w:jc w:val="left"/>
              <w:rPr>
                <w:rFonts w:ascii="仿宋" w:eastAsia="仿宋" w:hAnsi="仿宋"/>
                <w:szCs w:val="21"/>
              </w:rPr>
            </w:pPr>
            <w:r>
              <w:rPr>
                <w:rFonts w:ascii="仿宋" w:eastAsia="仿宋" w:hAnsi="仿宋"/>
                <w:szCs w:val="21"/>
              </w:rPr>
              <w:t>1.7、内置蓝牙模块，可连接便携式蓝牙打印机轻松掌握实时数据</w:t>
            </w:r>
          </w:p>
          <w:p w:rsidR="007F79C8" w:rsidRDefault="00014460">
            <w:pPr>
              <w:spacing w:line="240" w:lineRule="exact"/>
              <w:jc w:val="left"/>
              <w:rPr>
                <w:rFonts w:ascii="仿宋" w:eastAsia="仿宋" w:hAnsi="仿宋"/>
                <w:szCs w:val="21"/>
              </w:rPr>
            </w:pPr>
            <w:r>
              <w:rPr>
                <w:rFonts w:ascii="仿宋" w:eastAsia="仿宋" w:hAnsi="仿宋"/>
                <w:szCs w:val="21"/>
              </w:rPr>
              <w:t>1.8、提供USB接口，可将采样数据文件导出，同时支持升级仪器主板程序</w:t>
            </w:r>
          </w:p>
          <w:p w:rsidR="007F79C8" w:rsidRDefault="00014460">
            <w:pPr>
              <w:spacing w:line="240" w:lineRule="exact"/>
              <w:jc w:val="left"/>
              <w:rPr>
                <w:rFonts w:ascii="仿宋" w:eastAsia="仿宋" w:hAnsi="仿宋"/>
                <w:szCs w:val="21"/>
              </w:rPr>
            </w:pPr>
            <w:r>
              <w:rPr>
                <w:rFonts w:ascii="仿宋" w:eastAsia="仿宋" w:hAnsi="仿宋"/>
                <w:szCs w:val="21"/>
              </w:rPr>
              <w:t>1.9、内置电子标签，可与仪器出入库管理平台软件配合实现仪器智能化管理</w:t>
            </w:r>
          </w:p>
          <w:p w:rsidR="007F79C8" w:rsidRDefault="00014460">
            <w:pPr>
              <w:spacing w:line="240" w:lineRule="exact"/>
              <w:jc w:val="left"/>
              <w:rPr>
                <w:rFonts w:ascii="仿宋" w:eastAsia="仿宋" w:hAnsi="仿宋"/>
                <w:szCs w:val="21"/>
              </w:rPr>
            </w:pPr>
            <w:r>
              <w:rPr>
                <w:rFonts w:ascii="仿宋" w:eastAsia="仿宋" w:hAnsi="仿宋"/>
                <w:szCs w:val="21"/>
              </w:rPr>
              <w:t>2、技术指标</w:t>
            </w:r>
          </w:p>
          <w:p w:rsidR="007F79C8" w:rsidRDefault="00014460">
            <w:pPr>
              <w:spacing w:line="240" w:lineRule="exact"/>
              <w:jc w:val="left"/>
              <w:rPr>
                <w:rFonts w:ascii="仿宋" w:eastAsia="仿宋" w:hAnsi="仿宋"/>
                <w:szCs w:val="21"/>
              </w:rPr>
            </w:pPr>
            <w:r>
              <w:rPr>
                <w:rFonts w:ascii="仿宋" w:eastAsia="仿宋" w:hAnsi="仿宋" w:hint="eastAsia"/>
                <w:szCs w:val="21"/>
              </w:rPr>
              <w:t>主要参数</w:t>
            </w:r>
            <w:r>
              <w:rPr>
                <w:rFonts w:ascii="仿宋" w:eastAsia="仿宋" w:hAnsi="仿宋"/>
                <w:szCs w:val="21"/>
              </w:rPr>
              <w:t xml:space="preserve">   参数范围   分辨率   准确度</w:t>
            </w:r>
          </w:p>
          <w:p w:rsidR="007F79C8" w:rsidRDefault="00014460">
            <w:pPr>
              <w:spacing w:line="240" w:lineRule="exact"/>
              <w:jc w:val="left"/>
              <w:rPr>
                <w:rFonts w:ascii="仿宋" w:eastAsia="仿宋" w:hAnsi="仿宋"/>
                <w:szCs w:val="21"/>
              </w:rPr>
            </w:pPr>
            <w:r>
              <w:rPr>
                <w:rFonts w:ascii="仿宋" w:eastAsia="仿宋" w:hAnsi="仿宋" w:hint="eastAsia"/>
                <w:szCs w:val="21"/>
              </w:rPr>
              <w:t>颗粒物采样流量：（</w:t>
            </w:r>
            <w:r>
              <w:rPr>
                <w:rFonts w:ascii="仿宋" w:eastAsia="仿宋" w:hAnsi="仿宋"/>
                <w:szCs w:val="21"/>
              </w:rPr>
              <w:t>80-120）L/min，工作点流量为≥100L/min；0.1L/min；不超过±2%</w:t>
            </w:r>
          </w:p>
          <w:p w:rsidR="007F79C8" w:rsidRDefault="00014460">
            <w:pPr>
              <w:spacing w:line="240" w:lineRule="exact"/>
              <w:jc w:val="left"/>
              <w:rPr>
                <w:rFonts w:ascii="仿宋" w:eastAsia="仿宋" w:hAnsi="仿宋"/>
                <w:szCs w:val="21"/>
              </w:rPr>
            </w:pPr>
            <w:r>
              <w:rPr>
                <w:rFonts w:ascii="仿宋" w:eastAsia="仿宋" w:hAnsi="仿宋" w:hint="eastAsia"/>
                <w:szCs w:val="21"/>
              </w:rPr>
              <w:t>大气采样流量：</w:t>
            </w:r>
            <w:r>
              <w:rPr>
                <w:rFonts w:ascii="仿宋" w:eastAsia="仿宋" w:hAnsi="仿宋"/>
                <w:szCs w:val="21"/>
              </w:rPr>
              <w:t>A路(0~1.0)L/min；B路(0~1.0)L/min；0.01L/min；不超过±2%</w:t>
            </w:r>
          </w:p>
          <w:p w:rsidR="007F79C8" w:rsidRDefault="00014460">
            <w:pPr>
              <w:spacing w:line="240" w:lineRule="exact"/>
              <w:jc w:val="left"/>
              <w:rPr>
                <w:rFonts w:ascii="仿宋" w:eastAsia="仿宋" w:hAnsi="仿宋"/>
                <w:szCs w:val="21"/>
              </w:rPr>
            </w:pPr>
            <w:r>
              <w:rPr>
                <w:rFonts w:ascii="仿宋" w:eastAsia="仿宋" w:hAnsi="仿宋" w:hint="eastAsia"/>
                <w:szCs w:val="21"/>
              </w:rPr>
              <w:t>采样时间：</w:t>
            </w:r>
            <w:r>
              <w:rPr>
                <w:rFonts w:ascii="仿宋" w:eastAsia="仿宋" w:hAnsi="仿宋"/>
                <w:szCs w:val="21"/>
              </w:rPr>
              <w:t>99h59min内任意设置；1min；20min计时误差不超过±1s</w:t>
            </w:r>
          </w:p>
          <w:p w:rsidR="007F79C8" w:rsidRDefault="00014460">
            <w:pPr>
              <w:spacing w:line="240" w:lineRule="exact"/>
              <w:jc w:val="left"/>
              <w:rPr>
                <w:rFonts w:ascii="仿宋" w:eastAsia="仿宋" w:hAnsi="仿宋"/>
                <w:szCs w:val="21"/>
              </w:rPr>
            </w:pPr>
            <w:r>
              <w:rPr>
                <w:rFonts w:ascii="仿宋" w:eastAsia="仿宋" w:hAnsi="仿宋" w:hint="eastAsia"/>
                <w:szCs w:val="21"/>
              </w:rPr>
              <w:lastRenderedPageBreak/>
              <w:t>流量计前温度：（</w:t>
            </w:r>
            <w:r>
              <w:rPr>
                <w:rFonts w:ascii="仿宋" w:eastAsia="仿宋" w:hAnsi="仿宋"/>
                <w:szCs w:val="21"/>
              </w:rPr>
              <w:t>-55~125）℃；0.1℃；不超过±2.5℃</w:t>
            </w:r>
          </w:p>
          <w:p w:rsidR="007F79C8" w:rsidRDefault="00014460">
            <w:pPr>
              <w:spacing w:line="240" w:lineRule="exact"/>
              <w:jc w:val="left"/>
              <w:rPr>
                <w:rFonts w:ascii="仿宋" w:eastAsia="仿宋" w:hAnsi="仿宋"/>
                <w:szCs w:val="21"/>
              </w:rPr>
            </w:pPr>
            <w:r>
              <w:rPr>
                <w:rFonts w:ascii="仿宋" w:eastAsia="仿宋" w:hAnsi="仿宋" w:hint="eastAsia"/>
                <w:szCs w:val="21"/>
              </w:rPr>
              <w:t>流量计前压力：（</w:t>
            </w:r>
            <w:r>
              <w:rPr>
                <w:rFonts w:ascii="仿宋" w:eastAsia="仿宋" w:hAnsi="仿宋"/>
                <w:szCs w:val="21"/>
              </w:rPr>
              <w:t>-20~0）kPa；0.01kPa；不超过±2.5%</w:t>
            </w:r>
          </w:p>
          <w:p w:rsidR="007F79C8" w:rsidRDefault="00014460">
            <w:pPr>
              <w:spacing w:line="240" w:lineRule="exact"/>
              <w:jc w:val="left"/>
              <w:rPr>
                <w:rFonts w:ascii="仿宋" w:eastAsia="仿宋" w:hAnsi="仿宋"/>
                <w:szCs w:val="21"/>
              </w:rPr>
            </w:pPr>
            <w:r>
              <w:rPr>
                <w:rFonts w:ascii="仿宋" w:eastAsia="仿宋" w:hAnsi="仿宋" w:hint="eastAsia"/>
                <w:szCs w:val="21"/>
              </w:rPr>
              <w:t>流量重复性：</w:t>
            </w:r>
            <w:r>
              <w:rPr>
                <w:rFonts w:ascii="仿宋" w:eastAsia="仿宋" w:hAnsi="仿宋"/>
                <w:szCs w:val="21"/>
              </w:rPr>
              <w:t>/；/；不超过2%</w:t>
            </w:r>
          </w:p>
          <w:p w:rsidR="007F79C8" w:rsidRDefault="00014460">
            <w:pPr>
              <w:spacing w:line="240" w:lineRule="exact"/>
              <w:jc w:val="left"/>
              <w:rPr>
                <w:rFonts w:ascii="仿宋" w:eastAsia="仿宋" w:hAnsi="仿宋"/>
                <w:szCs w:val="21"/>
              </w:rPr>
            </w:pPr>
            <w:r>
              <w:rPr>
                <w:rFonts w:ascii="仿宋" w:eastAsia="仿宋" w:hAnsi="仿宋" w:hint="eastAsia"/>
                <w:szCs w:val="21"/>
              </w:rPr>
              <w:t>流量稳定性：</w:t>
            </w:r>
            <w:r>
              <w:rPr>
                <w:rFonts w:ascii="仿宋" w:eastAsia="仿宋" w:hAnsi="仿宋"/>
                <w:szCs w:val="21"/>
              </w:rPr>
              <w:t>/；/；不超过5%</w:t>
            </w:r>
          </w:p>
          <w:p w:rsidR="007F79C8" w:rsidRDefault="00014460">
            <w:pPr>
              <w:spacing w:line="240" w:lineRule="exact"/>
              <w:jc w:val="left"/>
              <w:rPr>
                <w:rFonts w:ascii="仿宋" w:eastAsia="仿宋" w:hAnsi="仿宋"/>
                <w:szCs w:val="21"/>
              </w:rPr>
            </w:pPr>
            <w:r>
              <w:rPr>
                <w:rFonts w:ascii="仿宋" w:eastAsia="仿宋" w:hAnsi="仿宋" w:hint="eastAsia"/>
                <w:szCs w:val="21"/>
              </w:rPr>
              <w:t>恒温</w:t>
            </w:r>
            <w:r>
              <w:rPr>
                <w:rFonts w:ascii="仿宋" w:eastAsia="仿宋" w:hAnsi="仿宋"/>
                <w:szCs w:val="21"/>
              </w:rPr>
              <w:t>/防冻温度控制：（15~30）℃；0.1℃；不超过±2℃</w:t>
            </w:r>
          </w:p>
          <w:p w:rsidR="007F79C8" w:rsidRDefault="00014460">
            <w:pPr>
              <w:spacing w:line="240" w:lineRule="exact"/>
              <w:jc w:val="left"/>
              <w:rPr>
                <w:rFonts w:ascii="仿宋" w:eastAsia="仿宋" w:hAnsi="仿宋"/>
                <w:szCs w:val="21"/>
              </w:rPr>
            </w:pPr>
            <w:r>
              <w:rPr>
                <w:rFonts w:ascii="仿宋" w:eastAsia="仿宋" w:hAnsi="仿宋" w:hint="eastAsia"/>
                <w:szCs w:val="21"/>
              </w:rPr>
              <w:t>大气压：（</w:t>
            </w:r>
            <w:r>
              <w:rPr>
                <w:rFonts w:ascii="仿宋" w:eastAsia="仿宋" w:hAnsi="仿宋"/>
                <w:szCs w:val="21"/>
              </w:rPr>
              <w:t>50~130）kPa；0.01kPa；不超过±500Pa</w:t>
            </w:r>
          </w:p>
          <w:p w:rsidR="007F79C8" w:rsidRDefault="00014460">
            <w:pPr>
              <w:spacing w:line="240" w:lineRule="exact"/>
              <w:jc w:val="left"/>
              <w:rPr>
                <w:rFonts w:ascii="仿宋" w:eastAsia="仿宋" w:hAnsi="仿宋"/>
                <w:szCs w:val="21"/>
              </w:rPr>
            </w:pPr>
            <w:r>
              <w:rPr>
                <w:rFonts w:ascii="仿宋" w:eastAsia="仿宋" w:hAnsi="仿宋" w:hint="eastAsia"/>
                <w:szCs w:val="21"/>
              </w:rPr>
              <w:t>负载能力：</w:t>
            </w:r>
            <w:r>
              <w:rPr>
                <w:rFonts w:ascii="仿宋" w:eastAsia="仿宋" w:hAnsi="仿宋"/>
                <w:szCs w:val="21"/>
              </w:rPr>
              <w:t>100L/min流量时，可克服阻力9kPa</w:t>
            </w:r>
          </w:p>
          <w:p w:rsidR="007F79C8" w:rsidRDefault="00014460">
            <w:pPr>
              <w:spacing w:line="240" w:lineRule="exact"/>
              <w:jc w:val="left"/>
              <w:rPr>
                <w:rFonts w:ascii="仿宋" w:eastAsia="仿宋" w:hAnsi="仿宋"/>
                <w:szCs w:val="21"/>
              </w:rPr>
            </w:pPr>
            <w:r>
              <w:rPr>
                <w:rFonts w:ascii="仿宋" w:eastAsia="仿宋" w:hAnsi="仿宋" w:hint="eastAsia"/>
                <w:szCs w:val="21"/>
              </w:rPr>
              <w:t>数据存储：</w:t>
            </w:r>
            <w:r>
              <w:rPr>
                <w:rFonts w:ascii="仿宋" w:eastAsia="仿宋" w:hAnsi="仿宋"/>
                <w:szCs w:val="21"/>
              </w:rPr>
              <w:t>9999组</w:t>
            </w:r>
          </w:p>
          <w:p w:rsidR="007F79C8" w:rsidRDefault="00014460">
            <w:pPr>
              <w:spacing w:line="240" w:lineRule="exact"/>
              <w:jc w:val="left"/>
              <w:rPr>
                <w:rFonts w:ascii="仿宋" w:eastAsia="仿宋" w:hAnsi="仿宋"/>
                <w:szCs w:val="21"/>
              </w:rPr>
            </w:pPr>
            <w:r>
              <w:rPr>
                <w:rFonts w:ascii="仿宋" w:eastAsia="仿宋" w:hAnsi="仿宋" w:hint="eastAsia"/>
                <w:szCs w:val="21"/>
              </w:rPr>
              <w:t>仪器噪音：≤</w:t>
            </w:r>
            <w:r>
              <w:rPr>
                <w:rFonts w:ascii="仿宋" w:eastAsia="仿宋" w:hAnsi="仿宋"/>
                <w:szCs w:val="21"/>
              </w:rPr>
              <w:t>62dB(A)</w:t>
            </w:r>
          </w:p>
          <w:p w:rsidR="007F79C8" w:rsidRDefault="00014460">
            <w:pPr>
              <w:spacing w:line="240" w:lineRule="exact"/>
              <w:jc w:val="left"/>
              <w:rPr>
                <w:rFonts w:ascii="仿宋" w:eastAsia="仿宋" w:hAnsi="仿宋"/>
                <w:szCs w:val="21"/>
              </w:rPr>
            </w:pPr>
            <w:r>
              <w:rPr>
                <w:rFonts w:ascii="仿宋" w:eastAsia="仿宋" w:hAnsi="仿宋" w:hint="eastAsia"/>
                <w:szCs w:val="21"/>
              </w:rPr>
              <w:t>功耗：≥</w:t>
            </w:r>
            <w:r>
              <w:rPr>
                <w:rFonts w:ascii="仿宋" w:eastAsia="仿宋" w:hAnsi="仿宋"/>
                <w:szCs w:val="21"/>
              </w:rPr>
              <w:t>120W</w:t>
            </w:r>
          </w:p>
          <w:p w:rsidR="007F79C8" w:rsidRDefault="00014460">
            <w:pPr>
              <w:spacing w:line="240" w:lineRule="exact"/>
              <w:jc w:val="left"/>
              <w:rPr>
                <w:rFonts w:ascii="仿宋" w:eastAsia="仿宋" w:hAnsi="仿宋"/>
                <w:szCs w:val="21"/>
              </w:rPr>
            </w:pPr>
            <w:r>
              <w:rPr>
                <w:rFonts w:ascii="仿宋" w:eastAsia="仿宋" w:hAnsi="仿宋"/>
                <w:szCs w:val="21"/>
              </w:rPr>
              <w:t>3、采样头技术指标</w:t>
            </w:r>
          </w:p>
          <w:p w:rsidR="007F79C8" w:rsidRDefault="00014460">
            <w:pPr>
              <w:spacing w:line="240" w:lineRule="exact"/>
              <w:jc w:val="left"/>
              <w:rPr>
                <w:rFonts w:ascii="仿宋" w:eastAsia="仿宋" w:hAnsi="仿宋"/>
                <w:szCs w:val="21"/>
              </w:rPr>
            </w:pPr>
            <w:r>
              <w:rPr>
                <w:rFonts w:ascii="仿宋" w:eastAsia="仿宋" w:hAnsi="仿宋"/>
                <w:szCs w:val="21"/>
              </w:rPr>
              <w:t>3.1、TSP采集粒度：＜100μm</w:t>
            </w:r>
          </w:p>
          <w:p w:rsidR="007F79C8" w:rsidRDefault="00014460">
            <w:pPr>
              <w:spacing w:line="240" w:lineRule="exact"/>
              <w:jc w:val="left"/>
              <w:rPr>
                <w:rFonts w:ascii="仿宋" w:eastAsia="仿宋" w:hAnsi="仿宋"/>
                <w:szCs w:val="21"/>
              </w:rPr>
            </w:pPr>
            <w:r>
              <w:rPr>
                <w:rFonts w:ascii="仿宋" w:eastAsia="仿宋" w:hAnsi="仿宋"/>
                <w:szCs w:val="21"/>
              </w:rPr>
              <w:t>3.2、PM2.5切割特性：Da50=(2.5±0.2)μmσg=1.2±0.1</w:t>
            </w:r>
          </w:p>
          <w:p w:rsidR="007F79C8" w:rsidRDefault="00014460">
            <w:pPr>
              <w:spacing w:line="240" w:lineRule="exact"/>
              <w:jc w:val="left"/>
              <w:rPr>
                <w:rFonts w:ascii="仿宋" w:eastAsia="仿宋" w:hAnsi="仿宋"/>
                <w:szCs w:val="21"/>
              </w:rPr>
            </w:pPr>
            <w:r>
              <w:rPr>
                <w:rFonts w:ascii="仿宋" w:eastAsia="仿宋" w:hAnsi="仿宋"/>
                <w:szCs w:val="21"/>
              </w:rPr>
              <w:t>3.3、PM10切割特性：Da50=(10±0.5)μmσg=1.5±0.1</w:t>
            </w:r>
          </w:p>
          <w:p w:rsidR="007F79C8" w:rsidRDefault="00014460">
            <w:pPr>
              <w:spacing w:line="240" w:lineRule="exact"/>
              <w:jc w:val="left"/>
              <w:rPr>
                <w:rFonts w:ascii="仿宋" w:eastAsia="仿宋" w:hAnsi="仿宋"/>
                <w:szCs w:val="21"/>
              </w:rPr>
            </w:pPr>
            <w:r>
              <w:rPr>
                <w:rFonts w:ascii="仿宋" w:eastAsia="仿宋" w:hAnsi="仿宋"/>
                <w:szCs w:val="21"/>
              </w:rPr>
              <w:t>3.4、入口速度：</w:t>
            </w:r>
            <w:r>
              <w:rPr>
                <w:rFonts w:ascii="仿宋" w:eastAsia="仿宋" w:hAnsi="仿宋" w:hint="eastAsia"/>
                <w:szCs w:val="21"/>
              </w:rPr>
              <w:t>≥</w:t>
            </w:r>
            <w:r>
              <w:rPr>
                <w:rFonts w:ascii="仿宋" w:eastAsia="仿宋" w:hAnsi="仿宋"/>
                <w:szCs w:val="21"/>
              </w:rPr>
              <w:t>0.3m/s</w:t>
            </w:r>
          </w:p>
          <w:p w:rsidR="007F79C8" w:rsidRDefault="00014460">
            <w:pPr>
              <w:spacing w:line="240" w:lineRule="exact"/>
              <w:jc w:val="left"/>
              <w:rPr>
                <w:rFonts w:ascii="仿宋" w:eastAsia="仿宋" w:hAnsi="仿宋"/>
                <w:szCs w:val="21"/>
              </w:rPr>
            </w:pPr>
            <w:r>
              <w:rPr>
                <w:rFonts w:ascii="仿宋" w:eastAsia="仿宋" w:hAnsi="仿宋"/>
                <w:szCs w:val="21"/>
              </w:rPr>
              <w:t>3.5、进气口尺寸偏差：不超过±2%</w:t>
            </w:r>
          </w:p>
          <w:p w:rsidR="007F79C8" w:rsidRDefault="00014460">
            <w:pPr>
              <w:spacing w:line="240" w:lineRule="exact"/>
              <w:jc w:val="left"/>
              <w:rPr>
                <w:rFonts w:ascii="仿宋" w:eastAsia="仿宋" w:hAnsi="仿宋"/>
                <w:szCs w:val="21"/>
              </w:rPr>
            </w:pPr>
            <w:r>
              <w:rPr>
                <w:rFonts w:ascii="仿宋" w:eastAsia="仿宋" w:hAnsi="仿宋"/>
                <w:szCs w:val="21"/>
              </w:rPr>
              <w:t>3.6、有效滤膜直径：</w:t>
            </w:r>
            <w:r>
              <w:rPr>
                <w:rFonts w:ascii="仿宋" w:eastAsia="仿宋" w:hAnsi="仿宋" w:hint="eastAsia"/>
                <w:szCs w:val="21"/>
              </w:rPr>
              <w:t>≥</w:t>
            </w:r>
            <w:r>
              <w:rPr>
                <w:rFonts w:ascii="仿宋" w:eastAsia="仿宋" w:hAnsi="仿宋"/>
                <w:szCs w:val="21"/>
              </w:rPr>
              <w:t>Φ80mm</w:t>
            </w:r>
          </w:p>
          <w:p w:rsidR="007F79C8" w:rsidRDefault="00014460">
            <w:pPr>
              <w:spacing w:line="240" w:lineRule="exact"/>
              <w:jc w:val="left"/>
              <w:rPr>
                <w:rFonts w:ascii="仿宋" w:eastAsia="仿宋" w:hAnsi="仿宋"/>
                <w:szCs w:val="21"/>
              </w:rPr>
            </w:pPr>
            <w:r>
              <w:rPr>
                <w:rFonts w:ascii="仿宋" w:eastAsia="仿宋" w:hAnsi="仿宋"/>
                <w:szCs w:val="21"/>
              </w:rPr>
              <w:t>3.7、连接头：</w:t>
            </w:r>
            <w:r>
              <w:rPr>
                <w:rFonts w:ascii="仿宋" w:eastAsia="仿宋" w:hAnsi="仿宋" w:hint="eastAsia"/>
                <w:szCs w:val="21"/>
              </w:rPr>
              <w:t>≥</w:t>
            </w:r>
            <w:r>
              <w:rPr>
                <w:rFonts w:ascii="仿宋" w:eastAsia="仿宋" w:hAnsi="仿宋"/>
                <w:szCs w:val="21"/>
              </w:rPr>
              <w:t>M20×1.5</w:t>
            </w:r>
          </w:p>
          <w:p w:rsidR="007F79C8" w:rsidRDefault="00014460">
            <w:pPr>
              <w:spacing w:line="240" w:lineRule="exact"/>
              <w:jc w:val="left"/>
              <w:rPr>
                <w:rFonts w:ascii="仿宋" w:eastAsia="仿宋" w:hAnsi="仿宋"/>
                <w:szCs w:val="21"/>
              </w:rPr>
            </w:pPr>
            <w:r>
              <w:rPr>
                <w:rFonts w:ascii="仿宋" w:eastAsia="仿宋" w:hAnsi="仿宋"/>
                <w:szCs w:val="21"/>
              </w:rPr>
              <w:t>4、智能交直流移动电源</w:t>
            </w:r>
          </w:p>
          <w:p w:rsidR="007F79C8" w:rsidRDefault="00014460">
            <w:pPr>
              <w:spacing w:line="240" w:lineRule="exact"/>
              <w:jc w:val="left"/>
              <w:rPr>
                <w:rFonts w:ascii="仿宋" w:eastAsia="仿宋" w:hAnsi="仿宋"/>
                <w:szCs w:val="21"/>
              </w:rPr>
            </w:pPr>
            <w:r>
              <w:rPr>
                <w:rFonts w:ascii="仿宋" w:eastAsia="仿宋" w:hAnsi="仿宋"/>
                <w:szCs w:val="21"/>
              </w:rPr>
              <w:t>4.1、交直流供电，在额定功率下可同时使用两路AC220V和一路DC24V输出</w:t>
            </w:r>
          </w:p>
          <w:p w:rsidR="007F79C8" w:rsidRDefault="00014460">
            <w:pPr>
              <w:spacing w:line="240" w:lineRule="exact"/>
              <w:jc w:val="left"/>
              <w:rPr>
                <w:rFonts w:ascii="仿宋" w:eastAsia="仿宋" w:hAnsi="仿宋"/>
                <w:szCs w:val="21"/>
              </w:rPr>
            </w:pPr>
            <w:r>
              <w:rPr>
                <w:rFonts w:ascii="仿宋" w:eastAsia="仿宋" w:hAnsi="仿宋"/>
                <w:szCs w:val="21"/>
              </w:rPr>
              <w:t>4.2、可实现主副电源自动切换，可通过多机级联扩展电源容量</w:t>
            </w:r>
          </w:p>
          <w:p w:rsidR="007F79C8" w:rsidRDefault="00014460">
            <w:pPr>
              <w:spacing w:line="240" w:lineRule="exact"/>
              <w:jc w:val="left"/>
              <w:rPr>
                <w:rFonts w:ascii="仿宋" w:eastAsia="仿宋" w:hAnsi="仿宋"/>
                <w:szCs w:val="21"/>
              </w:rPr>
            </w:pPr>
            <w:r>
              <w:rPr>
                <w:rFonts w:ascii="仿宋" w:eastAsia="仿宋" w:hAnsi="仿宋"/>
                <w:szCs w:val="21"/>
              </w:rPr>
              <w:t>4.3、使用宽温OLED显示屏，可在寒冷地区正常使用</w:t>
            </w:r>
          </w:p>
          <w:p w:rsidR="007F79C8" w:rsidRDefault="00014460">
            <w:pPr>
              <w:spacing w:line="240" w:lineRule="exact"/>
              <w:jc w:val="left"/>
              <w:rPr>
                <w:rFonts w:ascii="仿宋" w:eastAsia="仿宋" w:hAnsi="仿宋"/>
                <w:szCs w:val="21"/>
              </w:rPr>
            </w:pPr>
            <w:r>
              <w:rPr>
                <w:rFonts w:ascii="仿宋" w:eastAsia="仿宋" w:hAnsi="仿宋"/>
                <w:szCs w:val="21"/>
              </w:rPr>
              <w:t>4.4、可显示负载电流、负载功率、电池电压、剩余电量比例、剩余使用时间、剩余充电时间等参数</w:t>
            </w:r>
          </w:p>
          <w:p w:rsidR="007F79C8" w:rsidRDefault="00014460">
            <w:pPr>
              <w:spacing w:line="240" w:lineRule="exact"/>
              <w:jc w:val="left"/>
              <w:rPr>
                <w:rFonts w:ascii="仿宋" w:eastAsia="仿宋" w:hAnsi="仿宋"/>
                <w:szCs w:val="21"/>
              </w:rPr>
            </w:pPr>
            <w:r>
              <w:rPr>
                <w:rFonts w:ascii="仿宋" w:eastAsia="仿宋" w:hAnsi="仿宋"/>
                <w:szCs w:val="21"/>
              </w:rPr>
              <w:t>4.5、可手动设置电池容量，最大限度保证各参数的准确性</w:t>
            </w:r>
          </w:p>
          <w:p w:rsidR="007F79C8" w:rsidRDefault="00014460">
            <w:pPr>
              <w:spacing w:line="240" w:lineRule="exact"/>
              <w:jc w:val="left"/>
              <w:rPr>
                <w:rFonts w:ascii="仿宋" w:eastAsia="仿宋" w:hAnsi="仿宋"/>
                <w:szCs w:val="21"/>
              </w:rPr>
            </w:pPr>
            <w:r>
              <w:rPr>
                <w:rFonts w:ascii="仿宋" w:eastAsia="仿宋" w:hAnsi="仿宋" w:hint="eastAsia"/>
                <w:szCs w:val="21"/>
              </w:rPr>
              <w:t>电池电压：</w:t>
            </w:r>
            <w:r>
              <w:rPr>
                <w:rFonts w:ascii="仿宋" w:eastAsia="仿宋" w:hAnsi="仿宋"/>
                <w:szCs w:val="21"/>
              </w:rPr>
              <w:t>22.4-29.4V；放电电流：额定</w:t>
            </w:r>
            <w:r>
              <w:rPr>
                <w:rFonts w:ascii="仿宋" w:eastAsia="仿宋" w:hAnsi="仿宋" w:hint="eastAsia"/>
                <w:szCs w:val="21"/>
              </w:rPr>
              <w:t>≥</w:t>
            </w:r>
            <w:r>
              <w:rPr>
                <w:rFonts w:ascii="仿宋" w:eastAsia="仿宋" w:hAnsi="仿宋"/>
                <w:szCs w:val="21"/>
              </w:rPr>
              <w:t>15A，最大</w:t>
            </w:r>
            <w:r>
              <w:rPr>
                <w:rFonts w:ascii="仿宋" w:eastAsia="仿宋" w:hAnsi="仿宋" w:hint="eastAsia"/>
                <w:szCs w:val="21"/>
              </w:rPr>
              <w:t>≥</w:t>
            </w:r>
            <w:r>
              <w:rPr>
                <w:rFonts w:ascii="仿宋" w:eastAsia="仿宋" w:hAnsi="仿宋"/>
                <w:szCs w:val="21"/>
              </w:rPr>
              <w:t>20A；功率：额定</w:t>
            </w:r>
            <w:r>
              <w:rPr>
                <w:rFonts w:ascii="仿宋" w:eastAsia="仿宋" w:hAnsi="仿宋" w:hint="eastAsia"/>
                <w:szCs w:val="21"/>
              </w:rPr>
              <w:t>≥</w:t>
            </w:r>
            <w:r>
              <w:rPr>
                <w:rFonts w:ascii="仿宋" w:eastAsia="仿宋" w:hAnsi="仿宋"/>
                <w:szCs w:val="21"/>
              </w:rPr>
              <w:t>300W，瞬间</w:t>
            </w:r>
            <w:r>
              <w:rPr>
                <w:rFonts w:ascii="仿宋" w:eastAsia="仿宋" w:hAnsi="仿宋" w:hint="eastAsia"/>
                <w:szCs w:val="21"/>
              </w:rPr>
              <w:t>≥</w:t>
            </w:r>
            <w:r>
              <w:rPr>
                <w:rFonts w:ascii="仿宋" w:eastAsia="仿宋" w:hAnsi="仿宋"/>
                <w:szCs w:val="21"/>
              </w:rPr>
              <w:t>500W；电池容量：≥24Ah</w:t>
            </w:r>
          </w:p>
          <w:p w:rsidR="007F79C8" w:rsidRDefault="00014460">
            <w:pPr>
              <w:spacing w:line="240" w:lineRule="exact"/>
              <w:jc w:val="left"/>
              <w:rPr>
                <w:rFonts w:ascii="仿宋" w:eastAsia="仿宋" w:hAnsi="仿宋"/>
                <w:szCs w:val="21"/>
              </w:rPr>
            </w:pPr>
            <w:r>
              <w:rPr>
                <w:rFonts w:ascii="仿宋" w:eastAsia="仿宋" w:hAnsi="仿宋"/>
                <w:szCs w:val="21"/>
              </w:rPr>
              <w:t>5、配置</w:t>
            </w:r>
          </w:p>
          <w:p w:rsidR="007F79C8" w:rsidRDefault="00014460">
            <w:pPr>
              <w:spacing w:line="240" w:lineRule="exact"/>
              <w:jc w:val="left"/>
              <w:rPr>
                <w:rFonts w:ascii="仿宋" w:eastAsia="仿宋" w:hAnsi="仿宋"/>
                <w:szCs w:val="21"/>
              </w:rPr>
            </w:pPr>
            <w:r>
              <w:rPr>
                <w:rFonts w:ascii="仿宋" w:eastAsia="仿宋" w:hAnsi="仿宋"/>
                <w:szCs w:val="21"/>
              </w:rPr>
              <w:t>5.1、主机</w:t>
            </w:r>
          </w:p>
          <w:p w:rsidR="007F79C8" w:rsidRDefault="00014460">
            <w:pPr>
              <w:spacing w:line="240" w:lineRule="exact"/>
              <w:jc w:val="left"/>
              <w:rPr>
                <w:rFonts w:ascii="仿宋" w:eastAsia="仿宋" w:hAnsi="仿宋"/>
                <w:szCs w:val="21"/>
              </w:rPr>
            </w:pPr>
            <w:r>
              <w:rPr>
                <w:rFonts w:ascii="仿宋" w:eastAsia="仿宋" w:hAnsi="仿宋"/>
                <w:szCs w:val="21"/>
              </w:rPr>
              <w:t>5.2、TSP/PM10采样头</w:t>
            </w:r>
          </w:p>
          <w:p w:rsidR="007F79C8" w:rsidRDefault="00014460">
            <w:pPr>
              <w:spacing w:line="240" w:lineRule="exact"/>
              <w:jc w:val="left"/>
              <w:rPr>
                <w:rFonts w:ascii="仿宋" w:eastAsia="仿宋" w:hAnsi="仿宋"/>
                <w:szCs w:val="21"/>
              </w:rPr>
            </w:pPr>
            <w:r>
              <w:rPr>
                <w:rFonts w:ascii="仿宋" w:eastAsia="仿宋" w:hAnsi="仿宋"/>
                <w:szCs w:val="21"/>
              </w:rPr>
              <w:t>5.3、PM2.5切割器</w:t>
            </w:r>
          </w:p>
          <w:p w:rsidR="007F79C8" w:rsidRDefault="00014460">
            <w:pPr>
              <w:spacing w:line="240" w:lineRule="exact"/>
              <w:jc w:val="left"/>
              <w:rPr>
                <w:rFonts w:ascii="仿宋" w:eastAsia="仿宋" w:hAnsi="仿宋"/>
                <w:szCs w:val="21"/>
              </w:rPr>
            </w:pPr>
            <w:r>
              <w:rPr>
                <w:rFonts w:ascii="仿宋" w:eastAsia="仿宋" w:hAnsi="仿宋"/>
                <w:szCs w:val="21"/>
              </w:rPr>
              <w:t>5.4、三脚支架</w:t>
            </w:r>
          </w:p>
          <w:p w:rsidR="007F79C8" w:rsidRDefault="00014460">
            <w:pPr>
              <w:spacing w:line="240" w:lineRule="exact"/>
              <w:jc w:val="left"/>
              <w:rPr>
                <w:rFonts w:ascii="仿宋" w:eastAsia="仿宋" w:hAnsi="仿宋"/>
                <w:szCs w:val="21"/>
              </w:rPr>
            </w:pPr>
            <w:r>
              <w:rPr>
                <w:rFonts w:ascii="仿宋" w:eastAsia="仿宋" w:hAnsi="仿宋"/>
                <w:szCs w:val="21"/>
              </w:rPr>
              <w:t>5.5、防倒吸干燥筒</w:t>
            </w:r>
          </w:p>
          <w:p w:rsidR="007F79C8" w:rsidRDefault="00014460">
            <w:pPr>
              <w:spacing w:line="240" w:lineRule="exact"/>
              <w:jc w:val="left"/>
              <w:rPr>
                <w:rFonts w:ascii="仿宋" w:eastAsia="仿宋" w:hAnsi="仿宋"/>
                <w:szCs w:val="21"/>
              </w:rPr>
            </w:pPr>
            <w:r>
              <w:rPr>
                <w:rFonts w:ascii="仿宋" w:eastAsia="仿宋" w:hAnsi="仿宋"/>
                <w:szCs w:val="21"/>
              </w:rPr>
              <w:t>5.6、智能交直流移动电源</w:t>
            </w:r>
          </w:p>
          <w:p w:rsidR="007F79C8" w:rsidRDefault="00014460">
            <w:pPr>
              <w:spacing w:line="240" w:lineRule="exact"/>
              <w:jc w:val="left"/>
              <w:rPr>
                <w:rFonts w:ascii="仿宋" w:eastAsia="仿宋" w:hAnsi="仿宋"/>
                <w:szCs w:val="21"/>
              </w:rPr>
            </w:pPr>
            <w:r>
              <w:rPr>
                <w:rFonts w:ascii="仿宋" w:eastAsia="仿宋" w:hAnsi="仿宋"/>
                <w:szCs w:val="21"/>
              </w:rPr>
              <w:t>3)服务要求：</w:t>
            </w:r>
          </w:p>
          <w:p w:rsidR="007F79C8" w:rsidRDefault="00014460">
            <w:pPr>
              <w:spacing w:line="240" w:lineRule="exact"/>
              <w:jc w:val="lef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-38</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多功能声级计</w:t>
            </w:r>
          </w:p>
        </w:tc>
        <w:tc>
          <w:tcPr>
            <w:tcW w:w="6473" w:type="dxa"/>
          </w:tcPr>
          <w:p w:rsidR="007F79C8" w:rsidRDefault="00014460">
            <w:pPr>
              <w:spacing w:line="240" w:lineRule="exact"/>
              <w:jc w:val="left"/>
              <w:rPr>
                <w:rFonts w:ascii="仿宋" w:eastAsia="仿宋" w:hAnsi="仿宋"/>
                <w:szCs w:val="21"/>
              </w:rPr>
            </w:pPr>
            <w:r>
              <w:rPr>
                <w:rFonts w:ascii="仿宋" w:eastAsia="仿宋" w:hAnsi="仿宋"/>
                <w:szCs w:val="21"/>
              </w:rPr>
              <w:t>1)规格：</w:t>
            </w:r>
          </w:p>
          <w:p w:rsidR="007F79C8" w:rsidRDefault="00014460">
            <w:pPr>
              <w:spacing w:line="240" w:lineRule="exact"/>
              <w:jc w:val="left"/>
              <w:rPr>
                <w:rFonts w:ascii="仿宋" w:eastAsia="仿宋" w:hAnsi="仿宋"/>
                <w:szCs w:val="21"/>
              </w:rPr>
            </w:pPr>
            <w:r>
              <w:rPr>
                <w:rFonts w:ascii="仿宋" w:eastAsia="仿宋" w:hAnsi="仿宋" w:hint="eastAsia"/>
                <w:szCs w:val="21"/>
              </w:rPr>
              <w:t>测量范围：</w:t>
            </w:r>
            <w:r>
              <w:rPr>
                <w:rFonts w:ascii="仿宋" w:eastAsia="仿宋" w:hAnsi="仿宋"/>
                <w:szCs w:val="21"/>
              </w:rPr>
              <w:t>28～133dB（A）；33～133dB（C）；40～133dB（Z）</w:t>
            </w:r>
          </w:p>
          <w:p w:rsidR="007F79C8" w:rsidRDefault="00014460">
            <w:pPr>
              <w:spacing w:line="240" w:lineRule="exact"/>
              <w:jc w:val="left"/>
              <w:rPr>
                <w:rFonts w:ascii="仿宋" w:eastAsia="仿宋" w:hAnsi="仿宋"/>
                <w:szCs w:val="21"/>
              </w:rPr>
            </w:pPr>
            <w:r>
              <w:rPr>
                <w:rFonts w:ascii="仿宋" w:eastAsia="仿宋" w:hAnsi="仿宋"/>
                <w:szCs w:val="21"/>
              </w:rPr>
              <w:t>2)详细参数：</w:t>
            </w:r>
          </w:p>
          <w:p w:rsidR="007F79C8" w:rsidRDefault="00014460">
            <w:pPr>
              <w:spacing w:line="240" w:lineRule="exact"/>
              <w:jc w:val="left"/>
              <w:rPr>
                <w:rFonts w:ascii="仿宋" w:eastAsia="仿宋" w:hAnsi="仿宋"/>
                <w:szCs w:val="21"/>
              </w:rPr>
            </w:pPr>
            <w:r>
              <w:rPr>
                <w:rFonts w:ascii="仿宋" w:eastAsia="仿宋" w:hAnsi="仿宋" w:hint="eastAsia"/>
                <w:szCs w:val="21"/>
              </w:rPr>
              <w:t>1、特点：</w:t>
            </w:r>
          </w:p>
          <w:p w:rsidR="007F79C8" w:rsidRDefault="00014460">
            <w:pPr>
              <w:pStyle w:val="af"/>
              <w:numPr>
                <w:ilvl w:val="0"/>
                <w:numId w:val="30"/>
              </w:numPr>
              <w:spacing w:line="240" w:lineRule="exact"/>
              <w:ind w:firstLineChars="0"/>
              <w:jc w:val="left"/>
              <w:rPr>
                <w:rFonts w:ascii="仿宋" w:eastAsia="仿宋" w:hAnsi="仿宋"/>
                <w:szCs w:val="21"/>
              </w:rPr>
            </w:pPr>
            <w:r>
              <w:rPr>
                <w:rFonts w:ascii="仿宋" w:eastAsia="仿宋" w:hAnsi="仿宋"/>
                <w:szCs w:val="21"/>
              </w:rPr>
              <w:t>105 dB的超宽的级线性范围，无需切换量程。</w:t>
            </w:r>
          </w:p>
          <w:p w:rsidR="007F79C8" w:rsidRDefault="00014460">
            <w:pPr>
              <w:pStyle w:val="af"/>
              <w:numPr>
                <w:ilvl w:val="0"/>
                <w:numId w:val="30"/>
              </w:numPr>
              <w:spacing w:line="240" w:lineRule="exact"/>
              <w:ind w:firstLineChars="0"/>
              <w:jc w:val="left"/>
              <w:rPr>
                <w:rFonts w:ascii="仿宋" w:eastAsia="仿宋" w:hAnsi="仿宋"/>
                <w:szCs w:val="21"/>
              </w:rPr>
            </w:pPr>
            <w:r>
              <w:rPr>
                <w:rFonts w:ascii="仿宋" w:eastAsia="仿宋" w:hAnsi="仿宋"/>
                <w:szCs w:val="21"/>
              </w:rPr>
              <w:t>频率计权、时间计权和检波器全部采用数字信号处理技术。</w:t>
            </w:r>
          </w:p>
          <w:p w:rsidR="007F79C8" w:rsidRDefault="00014460">
            <w:pPr>
              <w:pStyle w:val="af"/>
              <w:numPr>
                <w:ilvl w:val="0"/>
                <w:numId w:val="30"/>
              </w:numPr>
              <w:spacing w:line="240" w:lineRule="exact"/>
              <w:ind w:firstLineChars="0"/>
              <w:jc w:val="left"/>
              <w:rPr>
                <w:rFonts w:ascii="仿宋" w:eastAsia="仿宋" w:hAnsi="仿宋"/>
                <w:szCs w:val="21"/>
              </w:rPr>
            </w:pPr>
            <w:r>
              <w:rPr>
                <w:rFonts w:ascii="仿宋" w:eastAsia="仿宋" w:hAnsi="仿宋"/>
                <w:szCs w:val="21"/>
              </w:rPr>
              <w:t>快速设置功能可直接按相应国家标准启动测量。</w:t>
            </w:r>
          </w:p>
          <w:p w:rsidR="007F79C8" w:rsidRDefault="00014460">
            <w:pPr>
              <w:pStyle w:val="af"/>
              <w:numPr>
                <w:ilvl w:val="0"/>
                <w:numId w:val="30"/>
              </w:numPr>
              <w:spacing w:line="240" w:lineRule="exact"/>
              <w:ind w:firstLineChars="0"/>
              <w:jc w:val="left"/>
              <w:rPr>
                <w:rFonts w:ascii="仿宋" w:eastAsia="仿宋" w:hAnsi="仿宋"/>
                <w:szCs w:val="21"/>
              </w:rPr>
            </w:pPr>
            <w:r>
              <w:rPr>
                <w:rFonts w:ascii="仿宋" w:eastAsia="仿宋" w:hAnsi="仿宋"/>
                <w:szCs w:val="21"/>
              </w:rPr>
              <w:t>多分析仪可以同步或异步启动。</w:t>
            </w:r>
          </w:p>
          <w:p w:rsidR="007F79C8" w:rsidRDefault="00014460">
            <w:pPr>
              <w:pStyle w:val="af"/>
              <w:numPr>
                <w:ilvl w:val="0"/>
                <w:numId w:val="30"/>
              </w:numPr>
              <w:spacing w:line="240" w:lineRule="exact"/>
              <w:ind w:firstLineChars="0"/>
              <w:jc w:val="left"/>
              <w:rPr>
                <w:rFonts w:ascii="仿宋" w:eastAsia="仿宋" w:hAnsi="仿宋"/>
                <w:szCs w:val="21"/>
              </w:rPr>
            </w:pPr>
            <w:r>
              <w:rPr>
                <w:rFonts w:ascii="仿宋" w:eastAsia="仿宋" w:hAnsi="仿宋" w:hint="eastAsia"/>
                <w:szCs w:val="21"/>
              </w:rPr>
              <w:t>≥</w:t>
            </w:r>
            <w:r>
              <w:rPr>
                <w:rFonts w:ascii="仿宋" w:eastAsia="仿宋" w:hAnsi="仿宋"/>
                <w:szCs w:val="21"/>
              </w:rPr>
              <w:t>2.6 寸彩屏显示，显示内容丰富。</w:t>
            </w:r>
          </w:p>
          <w:p w:rsidR="007F79C8" w:rsidRDefault="00014460">
            <w:pPr>
              <w:pStyle w:val="af"/>
              <w:numPr>
                <w:ilvl w:val="0"/>
                <w:numId w:val="30"/>
              </w:numPr>
              <w:spacing w:line="240" w:lineRule="exact"/>
              <w:ind w:firstLineChars="0"/>
              <w:jc w:val="left"/>
              <w:rPr>
                <w:rFonts w:ascii="仿宋" w:eastAsia="仿宋" w:hAnsi="仿宋"/>
                <w:szCs w:val="21"/>
              </w:rPr>
            </w:pPr>
            <w:r>
              <w:rPr>
                <w:rFonts w:ascii="仿宋" w:eastAsia="仿宋" w:hAnsi="仿宋"/>
                <w:szCs w:val="21"/>
              </w:rPr>
              <w:t xml:space="preserve">语音注释功能，方便用户标识测量结果。                            </w:t>
            </w:r>
          </w:p>
          <w:p w:rsidR="007F79C8" w:rsidRDefault="00014460">
            <w:pPr>
              <w:pStyle w:val="af"/>
              <w:numPr>
                <w:ilvl w:val="0"/>
                <w:numId w:val="30"/>
              </w:numPr>
              <w:spacing w:line="240" w:lineRule="exact"/>
              <w:ind w:firstLineChars="0"/>
              <w:jc w:val="left"/>
              <w:rPr>
                <w:rFonts w:ascii="仿宋" w:eastAsia="仿宋" w:hAnsi="仿宋"/>
                <w:szCs w:val="21"/>
              </w:rPr>
            </w:pPr>
            <w:r>
              <w:rPr>
                <w:rFonts w:ascii="仿宋" w:eastAsia="仿宋" w:hAnsi="仿宋"/>
                <w:szCs w:val="21"/>
              </w:rPr>
              <w:t>多种启动方式及定时自动开关机功能，可满足各种自动启动测量的要求。</w:t>
            </w:r>
          </w:p>
          <w:p w:rsidR="007F79C8" w:rsidRDefault="00014460">
            <w:pPr>
              <w:spacing w:line="240" w:lineRule="exact"/>
              <w:jc w:val="left"/>
              <w:rPr>
                <w:rFonts w:ascii="仿宋" w:eastAsia="仿宋" w:hAnsi="仿宋"/>
                <w:szCs w:val="21"/>
              </w:rPr>
            </w:pPr>
            <w:r>
              <w:rPr>
                <w:rFonts w:ascii="仿宋" w:eastAsia="仿宋" w:hAnsi="仿宋" w:hint="eastAsia"/>
                <w:szCs w:val="21"/>
              </w:rPr>
              <w:t>2.1、主要技术指标：</w:t>
            </w:r>
          </w:p>
          <w:p w:rsidR="007F79C8" w:rsidRDefault="00014460">
            <w:pPr>
              <w:spacing w:line="240" w:lineRule="exact"/>
              <w:jc w:val="left"/>
              <w:rPr>
                <w:rFonts w:ascii="仿宋" w:eastAsia="仿宋" w:hAnsi="仿宋"/>
                <w:szCs w:val="21"/>
              </w:rPr>
            </w:pPr>
            <w:r>
              <w:rPr>
                <w:rFonts w:ascii="仿宋" w:eastAsia="仿宋" w:hAnsi="仿宋"/>
                <w:szCs w:val="21"/>
              </w:rPr>
              <w:t>1</w:t>
            </w:r>
            <w:r>
              <w:rPr>
                <w:rFonts w:ascii="仿宋" w:eastAsia="仿宋" w:hAnsi="仿宋" w:hint="eastAsia"/>
                <w:szCs w:val="21"/>
              </w:rPr>
              <w:t>、</w:t>
            </w:r>
            <w:r>
              <w:rPr>
                <w:rFonts w:ascii="仿宋" w:eastAsia="仿宋" w:hAnsi="仿宋"/>
                <w:szCs w:val="21"/>
              </w:rPr>
              <w:t>执行标准：声级计符合GB/T 3785-2010 2级，IEC 61672：2013 Class 2，滤波器符合GB/T3241-2010 2级，IEC 61260：2014 Class 2。</w:t>
            </w:r>
          </w:p>
          <w:p w:rsidR="007F79C8" w:rsidRDefault="00014460">
            <w:pPr>
              <w:spacing w:line="240" w:lineRule="exact"/>
              <w:jc w:val="left"/>
              <w:rPr>
                <w:rFonts w:ascii="仿宋" w:eastAsia="仿宋" w:hAnsi="仿宋"/>
                <w:szCs w:val="21"/>
              </w:rPr>
            </w:pPr>
            <w:r>
              <w:rPr>
                <w:rFonts w:ascii="仿宋" w:eastAsia="仿宋" w:hAnsi="仿宋"/>
                <w:szCs w:val="21"/>
              </w:rPr>
              <w:t>2</w:t>
            </w:r>
            <w:r>
              <w:rPr>
                <w:rFonts w:ascii="仿宋" w:eastAsia="仿宋" w:hAnsi="仿宋" w:hint="eastAsia"/>
                <w:szCs w:val="21"/>
              </w:rPr>
              <w:t>、</w:t>
            </w:r>
            <w:r>
              <w:rPr>
                <w:rFonts w:ascii="仿宋" w:eastAsia="仿宋" w:hAnsi="仿宋"/>
                <w:szCs w:val="21"/>
              </w:rPr>
              <w:t>级线性范围：</w:t>
            </w:r>
            <w:r>
              <w:rPr>
                <w:rFonts w:ascii="仿宋" w:eastAsia="仿宋" w:hAnsi="仿宋" w:hint="eastAsia"/>
                <w:szCs w:val="21"/>
              </w:rPr>
              <w:t>≤</w:t>
            </w:r>
            <w:r>
              <w:rPr>
                <w:rFonts w:ascii="仿宋" w:eastAsia="仿宋" w:hAnsi="仿宋"/>
                <w:szCs w:val="21"/>
              </w:rPr>
              <w:t>105 dB（A计权）。</w:t>
            </w:r>
          </w:p>
          <w:p w:rsidR="007F79C8" w:rsidRDefault="00014460">
            <w:pPr>
              <w:spacing w:line="240" w:lineRule="exact"/>
              <w:jc w:val="left"/>
              <w:rPr>
                <w:rFonts w:ascii="仿宋" w:eastAsia="仿宋" w:hAnsi="仿宋"/>
                <w:szCs w:val="21"/>
              </w:rPr>
            </w:pPr>
            <w:r>
              <w:rPr>
                <w:rFonts w:ascii="仿宋" w:eastAsia="仿宋" w:hAnsi="仿宋"/>
                <w:szCs w:val="21"/>
              </w:rPr>
              <w:t>3</w:t>
            </w:r>
            <w:r>
              <w:rPr>
                <w:rFonts w:ascii="仿宋" w:eastAsia="仿宋" w:hAnsi="仿宋" w:hint="eastAsia"/>
                <w:szCs w:val="21"/>
              </w:rPr>
              <w:t>、</w:t>
            </w:r>
            <w:r>
              <w:rPr>
                <w:rFonts w:ascii="仿宋" w:eastAsia="仿宋" w:hAnsi="仿宋"/>
                <w:szCs w:val="21"/>
              </w:rPr>
              <w:t>测量范围：28～133dB（A）；33～133dB（C）； 40～133dB</w:t>
            </w:r>
            <w:r>
              <w:rPr>
                <w:rFonts w:ascii="仿宋" w:eastAsia="仿宋" w:hAnsi="仿宋"/>
                <w:szCs w:val="21"/>
              </w:rPr>
              <w:lastRenderedPageBreak/>
              <w:t>（Z）。</w:t>
            </w:r>
          </w:p>
          <w:p w:rsidR="007F79C8" w:rsidRDefault="00014460">
            <w:pPr>
              <w:spacing w:line="240" w:lineRule="exact"/>
              <w:jc w:val="left"/>
              <w:rPr>
                <w:rFonts w:ascii="仿宋" w:eastAsia="仿宋" w:hAnsi="仿宋"/>
                <w:szCs w:val="21"/>
              </w:rPr>
            </w:pPr>
            <w:r>
              <w:rPr>
                <w:rFonts w:ascii="仿宋" w:eastAsia="仿宋" w:hAnsi="仿宋"/>
                <w:szCs w:val="21"/>
              </w:rPr>
              <w:t>4</w:t>
            </w:r>
            <w:r>
              <w:rPr>
                <w:rFonts w:ascii="仿宋" w:eastAsia="仿宋" w:hAnsi="仿宋" w:hint="eastAsia"/>
                <w:szCs w:val="21"/>
              </w:rPr>
              <w:t>、</w:t>
            </w:r>
            <w:r>
              <w:rPr>
                <w:rFonts w:ascii="仿宋" w:eastAsia="仿宋" w:hAnsi="仿宋"/>
                <w:szCs w:val="21"/>
              </w:rPr>
              <w:t>频率范围：20 Hz～12.5 kHz。</w:t>
            </w:r>
          </w:p>
          <w:p w:rsidR="007F79C8" w:rsidRDefault="00014460">
            <w:pPr>
              <w:spacing w:line="240" w:lineRule="exact"/>
              <w:jc w:val="left"/>
              <w:rPr>
                <w:rFonts w:ascii="仿宋" w:eastAsia="仿宋" w:hAnsi="仿宋"/>
                <w:szCs w:val="21"/>
              </w:rPr>
            </w:pPr>
            <w:r>
              <w:rPr>
                <w:rFonts w:ascii="仿宋" w:eastAsia="仿宋" w:hAnsi="仿宋"/>
                <w:szCs w:val="21"/>
              </w:rPr>
              <w:t>5</w:t>
            </w:r>
            <w:r>
              <w:rPr>
                <w:rFonts w:ascii="仿宋" w:eastAsia="仿宋" w:hAnsi="仿宋" w:hint="eastAsia"/>
                <w:szCs w:val="21"/>
              </w:rPr>
              <w:t>、</w:t>
            </w:r>
            <w:r>
              <w:rPr>
                <w:rFonts w:ascii="仿宋" w:eastAsia="仿宋" w:hAnsi="仿宋"/>
                <w:szCs w:val="21"/>
              </w:rPr>
              <w:t>频率计权：并行（同时）A、C、Z。</w:t>
            </w:r>
          </w:p>
          <w:p w:rsidR="007F79C8" w:rsidRDefault="00014460">
            <w:pPr>
              <w:spacing w:line="240" w:lineRule="exact"/>
              <w:jc w:val="left"/>
              <w:rPr>
                <w:rFonts w:ascii="仿宋" w:eastAsia="仿宋" w:hAnsi="仿宋"/>
                <w:szCs w:val="21"/>
              </w:rPr>
            </w:pPr>
            <w:r>
              <w:rPr>
                <w:rFonts w:ascii="仿宋" w:eastAsia="仿宋" w:hAnsi="仿宋"/>
                <w:szCs w:val="21"/>
              </w:rPr>
              <w:t>6</w:t>
            </w:r>
            <w:r>
              <w:rPr>
                <w:rFonts w:ascii="仿宋" w:eastAsia="仿宋" w:hAnsi="仿宋" w:hint="eastAsia"/>
                <w:szCs w:val="21"/>
              </w:rPr>
              <w:t>、</w:t>
            </w:r>
            <w:r>
              <w:rPr>
                <w:rFonts w:ascii="仿宋" w:eastAsia="仿宋" w:hAnsi="仿宋"/>
                <w:szCs w:val="21"/>
              </w:rPr>
              <w:t>时间计权：并行（同时）F﹑S﹑I。</w:t>
            </w:r>
          </w:p>
          <w:p w:rsidR="007F79C8" w:rsidRDefault="00014460">
            <w:pPr>
              <w:spacing w:line="240" w:lineRule="exact"/>
              <w:jc w:val="left"/>
              <w:rPr>
                <w:rFonts w:ascii="仿宋" w:eastAsia="仿宋" w:hAnsi="仿宋"/>
                <w:szCs w:val="21"/>
              </w:rPr>
            </w:pPr>
            <w:r>
              <w:rPr>
                <w:rFonts w:ascii="仿宋" w:eastAsia="仿宋" w:hAnsi="仿宋"/>
                <w:szCs w:val="21"/>
              </w:rPr>
              <w:t>7</w:t>
            </w:r>
            <w:r>
              <w:rPr>
                <w:rFonts w:ascii="仿宋" w:eastAsia="仿宋" w:hAnsi="仿宋" w:hint="eastAsia"/>
                <w:szCs w:val="21"/>
              </w:rPr>
              <w:t>、</w:t>
            </w:r>
            <w:r>
              <w:rPr>
                <w:rFonts w:ascii="仿宋" w:eastAsia="仿宋" w:hAnsi="仿宋"/>
                <w:szCs w:val="21"/>
              </w:rPr>
              <w:t>主要测量指标：Lxyi、Lxyp、Lxeq、Lxymax、Lxymin、LxyN、SD和24小时自动测量的Ld，Ln，Ldn等。（x为A，C，Z；y为F，S，I；N为5，10，50，90，95及1~99）</w:t>
            </w:r>
          </w:p>
          <w:p w:rsidR="007F79C8" w:rsidRDefault="00014460">
            <w:pPr>
              <w:spacing w:line="240" w:lineRule="exact"/>
              <w:jc w:val="left"/>
              <w:rPr>
                <w:rFonts w:ascii="仿宋" w:eastAsia="仿宋" w:hAnsi="仿宋"/>
                <w:szCs w:val="21"/>
              </w:rPr>
            </w:pPr>
            <w:r>
              <w:rPr>
                <w:rFonts w:ascii="仿宋" w:eastAsia="仿宋" w:hAnsi="仿宋"/>
                <w:szCs w:val="21"/>
              </w:rPr>
              <w:t>8</w:t>
            </w:r>
            <w:r>
              <w:rPr>
                <w:rFonts w:ascii="仿宋" w:eastAsia="仿宋" w:hAnsi="仿宋" w:hint="eastAsia"/>
                <w:szCs w:val="21"/>
              </w:rPr>
              <w:t>、</w:t>
            </w:r>
            <w:r>
              <w:rPr>
                <w:rFonts w:ascii="仿宋" w:eastAsia="仿宋" w:hAnsi="仿宋"/>
                <w:szCs w:val="21"/>
              </w:rPr>
              <w:t>采样频率：</w:t>
            </w:r>
            <w:r>
              <w:rPr>
                <w:rFonts w:ascii="仿宋" w:eastAsia="仿宋" w:hAnsi="仿宋" w:hint="eastAsia"/>
                <w:szCs w:val="21"/>
              </w:rPr>
              <w:t>≥</w:t>
            </w:r>
            <w:r>
              <w:rPr>
                <w:rFonts w:ascii="仿宋" w:eastAsia="仿宋" w:hAnsi="仿宋"/>
                <w:szCs w:val="21"/>
              </w:rPr>
              <w:t>48 kHz，24位A/D</w:t>
            </w:r>
          </w:p>
          <w:p w:rsidR="007F79C8" w:rsidRDefault="00014460">
            <w:pPr>
              <w:spacing w:line="240" w:lineRule="exact"/>
              <w:jc w:val="left"/>
              <w:rPr>
                <w:rFonts w:ascii="仿宋" w:eastAsia="仿宋" w:hAnsi="仿宋"/>
                <w:szCs w:val="21"/>
              </w:rPr>
            </w:pPr>
            <w:r>
              <w:rPr>
                <w:rFonts w:ascii="仿宋" w:eastAsia="仿宋" w:hAnsi="仿宋"/>
                <w:szCs w:val="21"/>
              </w:rPr>
              <w:t>9</w:t>
            </w:r>
            <w:r>
              <w:rPr>
                <w:rFonts w:ascii="仿宋" w:eastAsia="仿宋" w:hAnsi="仿宋" w:hint="eastAsia"/>
                <w:szCs w:val="21"/>
              </w:rPr>
              <w:t>、</w:t>
            </w:r>
            <w:r>
              <w:rPr>
                <w:rFonts w:ascii="仿宋" w:eastAsia="仿宋" w:hAnsi="仿宋"/>
                <w:szCs w:val="21"/>
              </w:rPr>
              <w:t>测量时间：手动，1 s到99 h任意设置或分档设置。</w:t>
            </w:r>
          </w:p>
          <w:p w:rsidR="007F79C8" w:rsidRDefault="00014460">
            <w:pPr>
              <w:spacing w:line="240" w:lineRule="exact"/>
              <w:jc w:val="left"/>
              <w:rPr>
                <w:rFonts w:ascii="仿宋" w:eastAsia="仿宋" w:hAnsi="仿宋"/>
                <w:szCs w:val="21"/>
              </w:rPr>
            </w:pPr>
            <w:r>
              <w:rPr>
                <w:rFonts w:ascii="仿宋" w:eastAsia="仿宋" w:hAnsi="仿宋"/>
                <w:szCs w:val="21"/>
              </w:rPr>
              <w:t>10</w:t>
            </w:r>
            <w:r>
              <w:rPr>
                <w:rFonts w:ascii="仿宋" w:eastAsia="仿宋" w:hAnsi="仿宋" w:hint="eastAsia"/>
                <w:szCs w:val="21"/>
              </w:rPr>
              <w:t>、</w:t>
            </w:r>
            <w:r>
              <w:rPr>
                <w:rFonts w:ascii="仿宋" w:eastAsia="仿宋" w:hAnsi="仿宋"/>
                <w:szCs w:val="21"/>
              </w:rPr>
              <w:t>数据存储：</w:t>
            </w:r>
            <w:r>
              <w:rPr>
                <w:rFonts w:ascii="仿宋" w:eastAsia="仿宋" w:hAnsi="仿宋" w:hint="eastAsia"/>
                <w:szCs w:val="21"/>
              </w:rPr>
              <w:t>≥</w:t>
            </w:r>
            <w:r>
              <w:rPr>
                <w:rFonts w:ascii="仿宋" w:eastAsia="仿宋" w:hAnsi="仿宋"/>
                <w:szCs w:val="21"/>
              </w:rPr>
              <w:t>32Mb；3300组带分布图的单统计分析结果。</w:t>
            </w:r>
          </w:p>
          <w:p w:rsidR="007F79C8" w:rsidRDefault="00014460">
            <w:pPr>
              <w:spacing w:line="240" w:lineRule="exact"/>
              <w:jc w:val="left"/>
              <w:rPr>
                <w:rFonts w:ascii="仿宋" w:eastAsia="仿宋" w:hAnsi="仿宋"/>
                <w:szCs w:val="21"/>
              </w:rPr>
            </w:pPr>
            <w:r>
              <w:rPr>
                <w:rFonts w:ascii="仿宋" w:eastAsia="仿宋" w:hAnsi="仿宋"/>
                <w:szCs w:val="21"/>
              </w:rPr>
              <w:t>11</w:t>
            </w:r>
            <w:r>
              <w:rPr>
                <w:rFonts w:ascii="仿宋" w:eastAsia="仿宋" w:hAnsi="仿宋" w:hint="eastAsia"/>
                <w:szCs w:val="21"/>
              </w:rPr>
              <w:t>、</w:t>
            </w:r>
            <w:r>
              <w:rPr>
                <w:rFonts w:ascii="仿宋" w:eastAsia="仿宋" w:hAnsi="仿宋"/>
                <w:szCs w:val="21"/>
              </w:rPr>
              <w:t>输出接口：交流、直流输出；USB接口；RS232接口；配置AH40打印机可现场打印。</w:t>
            </w:r>
          </w:p>
          <w:p w:rsidR="007F79C8" w:rsidRDefault="00014460">
            <w:pPr>
              <w:spacing w:line="240" w:lineRule="exact"/>
              <w:jc w:val="left"/>
              <w:rPr>
                <w:rFonts w:ascii="仿宋" w:eastAsia="仿宋" w:hAnsi="仿宋"/>
                <w:szCs w:val="21"/>
              </w:rPr>
            </w:pPr>
            <w:r>
              <w:rPr>
                <w:rFonts w:ascii="仿宋" w:eastAsia="仿宋" w:hAnsi="仿宋"/>
                <w:szCs w:val="21"/>
              </w:rPr>
              <w:t>12</w:t>
            </w:r>
            <w:r>
              <w:rPr>
                <w:rFonts w:ascii="仿宋" w:eastAsia="仿宋" w:hAnsi="仿宋" w:hint="eastAsia"/>
                <w:szCs w:val="21"/>
              </w:rPr>
              <w:t>、</w:t>
            </w:r>
            <w:r>
              <w:rPr>
                <w:rFonts w:ascii="仿宋" w:eastAsia="仿宋" w:hAnsi="仿宋"/>
                <w:szCs w:val="21"/>
              </w:rPr>
              <w:t>电源：4节AA碱性电池（5号），可连续使用30小时以上。</w:t>
            </w:r>
          </w:p>
          <w:p w:rsidR="007F79C8" w:rsidRDefault="00014460">
            <w:pPr>
              <w:spacing w:line="240" w:lineRule="exact"/>
              <w:jc w:val="left"/>
              <w:rPr>
                <w:rFonts w:ascii="仿宋" w:eastAsia="仿宋" w:hAnsi="仿宋"/>
                <w:szCs w:val="21"/>
              </w:rPr>
            </w:pPr>
            <w:r>
              <w:rPr>
                <w:rFonts w:ascii="仿宋" w:eastAsia="仿宋" w:hAnsi="仿宋"/>
                <w:szCs w:val="21"/>
              </w:rPr>
              <w:t>3)服务要求：</w:t>
            </w:r>
          </w:p>
          <w:p w:rsidR="007F79C8" w:rsidRDefault="00014460">
            <w:pPr>
              <w:spacing w:line="240" w:lineRule="exact"/>
              <w:jc w:val="lef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-39</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电磁辐射检测仪</w:t>
            </w:r>
          </w:p>
        </w:tc>
        <w:tc>
          <w:tcPr>
            <w:tcW w:w="6473" w:type="dxa"/>
          </w:tcPr>
          <w:p w:rsidR="007F79C8" w:rsidRDefault="00014460">
            <w:pPr>
              <w:spacing w:line="240" w:lineRule="exact"/>
              <w:jc w:val="left"/>
              <w:rPr>
                <w:rFonts w:ascii="仿宋" w:eastAsia="仿宋" w:hAnsi="仿宋"/>
                <w:szCs w:val="21"/>
              </w:rPr>
            </w:pPr>
            <w:r>
              <w:rPr>
                <w:rFonts w:ascii="仿宋" w:eastAsia="仿宋" w:hAnsi="仿宋"/>
                <w:szCs w:val="21"/>
              </w:rPr>
              <w:t>1)规格：</w:t>
            </w:r>
          </w:p>
          <w:p w:rsidR="007F79C8" w:rsidRDefault="00014460">
            <w:pPr>
              <w:spacing w:line="240" w:lineRule="exact"/>
              <w:jc w:val="left"/>
              <w:rPr>
                <w:rFonts w:ascii="仿宋" w:eastAsia="仿宋" w:hAnsi="仿宋"/>
                <w:szCs w:val="21"/>
              </w:rPr>
            </w:pPr>
            <w:r>
              <w:rPr>
                <w:rFonts w:ascii="仿宋" w:eastAsia="仿宋" w:hAnsi="仿宋" w:hint="eastAsia"/>
                <w:szCs w:val="21"/>
              </w:rPr>
              <w:t>量程：</w:t>
            </w:r>
            <w:r>
              <w:rPr>
                <w:rFonts w:ascii="仿宋" w:eastAsia="仿宋" w:hAnsi="仿宋"/>
                <w:szCs w:val="21"/>
              </w:rPr>
              <w:t>0.1μW/cm2- 199.9μW/cm2</w:t>
            </w:r>
          </w:p>
          <w:p w:rsidR="007F79C8" w:rsidRDefault="00014460">
            <w:pPr>
              <w:spacing w:line="240" w:lineRule="exact"/>
              <w:jc w:val="left"/>
              <w:rPr>
                <w:rFonts w:ascii="仿宋" w:eastAsia="仿宋" w:hAnsi="仿宋"/>
                <w:szCs w:val="21"/>
              </w:rPr>
            </w:pPr>
            <w:r>
              <w:rPr>
                <w:rFonts w:ascii="仿宋" w:eastAsia="仿宋" w:hAnsi="仿宋"/>
                <w:szCs w:val="21"/>
              </w:rPr>
              <w:t>2)详细参数：</w:t>
            </w:r>
          </w:p>
          <w:p w:rsidR="007F79C8" w:rsidRDefault="00014460">
            <w:pPr>
              <w:pStyle w:val="af"/>
              <w:numPr>
                <w:ilvl w:val="0"/>
                <w:numId w:val="31"/>
              </w:numPr>
              <w:spacing w:line="240" w:lineRule="exact"/>
              <w:ind w:firstLineChars="0"/>
              <w:jc w:val="left"/>
              <w:rPr>
                <w:rFonts w:ascii="仿宋" w:eastAsia="仿宋" w:hAnsi="仿宋"/>
                <w:szCs w:val="21"/>
              </w:rPr>
            </w:pPr>
            <w:r>
              <w:rPr>
                <w:rFonts w:ascii="仿宋" w:eastAsia="仿宋" w:hAnsi="仿宋" w:hint="eastAsia"/>
                <w:szCs w:val="21"/>
              </w:rPr>
              <w:t>读数显示：</w:t>
            </w:r>
            <w:r>
              <w:rPr>
                <w:rFonts w:ascii="仿宋" w:eastAsia="仿宋" w:hAnsi="仿宋"/>
                <w:szCs w:val="21"/>
              </w:rPr>
              <w:t>3-1/2位液晶显示器。</w:t>
            </w:r>
          </w:p>
          <w:p w:rsidR="007F79C8" w:rsidRDefault="00014460">
            <w:pPr>
              <w:pStyle w:val="af"/>
              <w:numPr>
                <w:ilvl w:val="0"/>
                <w:numId w:val="31"/>
              </w:numPr>
              <w:spacing w:line="240" w:lineRule="exact"/>
              <w:ind w:firstLineChars="0"/>
              <w:jc w:val="left"/>
              <w:rPr>
                <w:rFonts w:ascii="仿宋" w:eastAsia="仿宋" w:hAnsi="仿宋"/>
                <w:szCs w:val="21"/>
              </w:rPr>
            </w:pPr>
            <w:r>
              <w:rPr>
                <w:rFonts w:ascii="仿宋" w:eastAsia="仿宋" w:hAnsi="仿宋" w:hint="eastAsia"/>
                <w:szCs w:val="21"/>
              </w:rPr>
              <w:t>精</w:t>
            </w:r>
            <w:r>
              <w:rPr>
                <w:rFonts w:ascii="仿宋" w:eastAsia="仿宋" w:hAnsi="仿宋"/>
                <w:szCs w:val="21"/>
              </w:rPr>
              <w:t>度：</w:t>
            </w:r>
            <w:r>
              <w:rPr>
                <w:rFonts w:ascii="仿宋" w:eastAsia="仿宋" w:hAnsi="仿宋" w:hint="eastAsia"/>
                <w:szCs w:val="21"/>
              </w:rPr>
              <w:t>≤</w:t>
            </w:r>
            <w:r>
              <w:rPr>
                <w:rFonts w:ascii="仿宋" w:eastAsia="仿宋" w:hAnsi="仿宋"/>
                <w:szCs w:val="21"/>
              </w:rPr>
              <w:t>0.1μW/cm2</w:t>
            </w:r>
          </w:p>
          <w:p w:rsidR="007F79C8" w:rsidRDefault="00014460">
            <w:pPr>
              <w:pStyle w:val="af"/>
              <w:numPr>
                <w:ilvl w:val="0"/>
                <w:numId w:val="31"/>
              </w:numPr>
              <w:spacing w:line="240" w:lineRule="exact"/>
              <w:ind w:firstLineChars="0"/>
              <w:jc w:val="left"/>
              <w:rPr>
                <w:rFonts w:ascii="仿宋" w:eastAsia="仿宋" w:hAnsi="仿宋"/>
                <w:szCs w:val="21"/>
              </w:rPr>
            </w:pPr>
            <w:r>
              <w:rPr>
                <w:rFonts w:ascii="仿宋" w:eastAsia="仿宋" w:hAnsi="仿宋" w:hint="eastAsia"/>
                <w:szCs w:val="21"/>
              </w:rPr>
              <w:t>量</w:t>
            </w:r>
            <w:r>
              <w:rPr>
                <w:rFonts w:ascii="仿宋" w:eastAsia="仿宋" w:hAnsi="仿宋"/>
                <w:szCs w:val="21"/>
              </w:rPr>
              <w:t>程：0.1μW/cm2- 199.9μW/cm2</w:t>
            </w:r>
          </w:p>
          <w:p w:rsidR="007F79C8" w:rsidRDefault="00014460">
            <w:pPr>
              <w:pStyle w:val="af"/>
              <w:numPr>
                <w:ilvl w:val="0"/>
                <w:numId w:val="31"/>
              </w:numPr>
              <w:spacing w:line="240" w:lineRule="exact"/>
              <w:ind w:firstLineChars="0"/>
              <w:jc w:val="left"/>
              <w:rPr>
                <w:rFonts w:ascii="仿宋" w:eastAsia="仿宋" w:hAnsi="仿宋"/>
                <w:szCs w:val="21"/>
              </w:rPr>
            </w:pPr>
            <w:r>
              <w:rPr>
                <w:rFonts w:ascii="仿宋" w:eastAsia="仿宋" w:hAnsi="仿宋" w:hint="eastAsia"/>
                <w:szCs w:val="21"/>
              </w:rPr>
              <w:t>报警阈值：≤</w:t>
            </w:r>
            <w:r>
              <w:rPr>
                <w:rFonts w:ascii="仿宋" w:eastAsia="仿宋" w:hAnsi="仿宋"/>
                <w:szCs w:val="21"/>
              </w:rPr>
              <w:t>40.0μW/cm2</w:t>
            </w:r>
          </w:p>
          <w:p w:rsidR="007F79C8" w:rsidRDefault="00014460">
            <w:pPr>
              <w:pStyle w:val="af"/>
              <w:numPr>
                <w:ilvl w:val="0"/>
                <w:numId w:val="31"/>
              </w:numPr>
              <w:spacing w:line="240" w:lineRule="exact"/>
              <w:ind w:firstLineChars="0"/>
              <w:jc w:val="left"/>
              <w:rPr>
                <w:rFonts w:ascii="仿宋" w:eastAsia="仿宋" w:hAnsi="仿宋"/>
                <w:szCs w:val="21"/>
              </w:rPr>
            </w:pPr>
            <w:r>
              <w:rPr>
                <w:rFonts w:ascii="仿宋" w:eastAsia="仿宋" w:hAnsi="仿宋" w:hint="eastAsia"/>
                <w:szCs w:val="21"/>
              </w:rPr>
              <w:t>测试频宽：</w:t>
            </w:r>
            <w:r>
              <w:rPr>
                <w:rFonts w:ascii="仿宋" w:eastAsia="仿宋" w:hAnsi="仿宋"/>
                <w:szCs w:val="21"/>
              </w:rPr>
              <w:t>50MHz—5GHz</w:t>
            </w:r>
          </w:p>
          <w:p w:rsidR="007F79C8" w:rsidRDefault="00014460">
            <w:pPr>
              <w:pStyle w:val="af"/>
              <w:numPr>
                <w:ilvl w:val="0"/>
                <w:numId w:val="31"/>
              </w:numPr>
              <w:spacing w:line="240" w:lineRule="exact"/>
              <w:ind w:firstLineChars="0"/>
              <w:jc w:val="left"/>
              <w:rPr>
                <w:rFonts w:ascii="仿宋" w:eastAsia="仿宋" w:hAnsi="仿宋"/>
                <w:szCs w:val="21"/>
              </w:rPr>
            </w:pPr>
            <w:r>
              <w:rPr>
                <w:rFonts w:ascii="仿宋" w:eastAsia="仿宋" w:hAnsi="仿宋" w:hint="eastAsia"/>
                <w:szCs w:val="21"/>
              </w:rPr>
              <w:t>取样时间：</w:t>
            </w:r>
            <w:r>
              <w:rPr>
                <w:rFonts w:ascii="仿宋" w:eastAsia="仿宋" w:hAnsi="仿宋"/>
                <w:szCs w:val="21"/>
              </w:rPr>
              <w:t>约0.3秒</w:t>
            </w:r>
          </w:p>
          <w:p w:rsidR="007F79C8" w:rsidRDefault="00014460">
            <w:pPr>
              <w:pStyle w:val="af"/>
              <w:numPr>
                <w:ilvl w:val="0"/>
                <w:numId w:val="31"/>
              </w:numPr>
              <w:spacing w:line="240" w:lineRule="exact"/>
              <w:ind w:firstLineChars="0"/>
              <w:jc w:val="left"/>
              <w:rPr>
                <w:rFonts w:ascii="仿宋" w:eastAsia="仿宋" w:hAnsi="仿宋"/>
                <w:szCs w:val="21"/>
              </w:rPr>
            </w:pPr>
            <w:r>
              <w:rPr>
                <w:rFonts w:ascii="仿宋" w:eastAsia="仿宋" w:hAnsi="仿宋" w:hint="eastAsia"/>
                <w:szCs w:val="21"/>
              </w:rPr>
              <w:t>感</w:t>
            </w:r>
            <w:r>
              <w:rPr>
                <w:rFonts w:ascii="仿宋" w:eastAsia="仿宋" w:hAnsi="仿宋"/>
                <w:szCs w:val="21"/>
              </w:rPr>
              <w:t xml:space="preserve"> 测 头：单轴（仪器顶端）</w:t>
            </w:r>
          </w:p>
          <w:p w:rsidR="007F79C8" w:rsidRDefault="00014460">
            <w:pPr>
              <w:pStyle w:val="af"/>
              <w:numPr>
                <w:ilvl w:val="0"/>
                <w:numId w:val="31"/>
              </w:numPr>
              <w:spacing w:line="240" w:lineRule="exact"/>
              <w:ind w:firstLineChars="0"/>
              <w:jc w:val="left"/>
              <w:rPr>
                <w:rFonts w:ascii="仿宋" w:eastAsia="仿宋" w:hAnsi="仿宋"/>
                <w:szCs w:val="21"/>
              </w:rPr>
            </w:pPr>
            <w:r>
              <w:rPr>
                <w:rFonts w:ascii="仿宋" w:eastAsia="仿宋" w:hAnsi="仿宋" w:hint="eastAsia"/>
                <w:szCs w:val="21"/>
              </w:rPr>
              <w:t>过载提示：</w:t>
            </w:r>
            <w:r>
              <w:rPr>
                <w:rFonts w:ascii="仿宋" w:eastAsia="仿宋" w:hAnsi="仿宋"/>
                <w:szCs w:val="21"/>
              </w:rPr>
              <w:t>LCD显示“OL”</w:t>
            </w:r>
          </w:p>
          <w:p w:rsidR="007F79C8" w:rsidRDefault="00014460">
            <w:pPr>
              <w:pStyle w:val="af"/>
              <w:numPr>
                <w:ilvl w:val="0"/>
                <w:numId w:val="31"/>
              </w:numPr>
              <w:spacing w:line="240" w:lineRule="exact"/>
              <w:ind w:firstLineChars="0"/>
              <w:jc w:val="left"/>
              <w:rPr>
                <w:rFonts w:ascii="仿宋" w:eastAsia="仿宋" w:hAnsi="仿宋"/>
                <w:szCs w:val="21"/>
              </w:rPr>
            </w:pPr>
            <w:r>
              <w:rPr>
                <w:rFonts w:ascii="仿宋" w:eastAsia="仿宋" w:hAnsi="仿宋" w:hint="eastAsia"/>
                <w:szCs w:val="21"/>
              </w:rPr>
              <w:t>操作温度：</w:t>
            </w:r>
            <w:r>
              <w:rPr>
                <w:rFonts w:ascii="仿宋" w:eastAsia="仿宋" w:hAnsi="仿宋"/>
                <w:szCs w:val="21"/>
              </w:rPr>
              <w:t>-15℃+60℃</w:t>
            </w:r>
          </w:p>
          <w:p w:rsidR="007F79C8" w:rsidRDefault="00014460">
            <w:pPr>
              <w:pStyle w:val="af"/>
              <w:numPr>
                <w:ilvl w:val="0"/>
                <w:numId w:val="31"/>
              </w:numPr>
              <w:spacing w:line="240" w:lineRule="exact"/>
              <w:ind w:firstLineChars="0"/>
              <w:jc w:val="left"/>
              <w:rPr>
                <w:rFonts w:ascii="仿宋" w:eastAsia="仿宋" w:hAnsi="仿宋"/>
                <w:szCs w:val="21"/>
              </w:rPr>
            </w:pPr>
            <w:r>
              <w:rPr>
                <w:rFonts w:ascii="仿宋" w:eastAsia="仿宋" w:hAnsi="仿宋" w:hint="eastAsia"/>
                <w:szCs w:val="21"/>
              </w:rPr>
              <w:t>工作湿度：</w:t>
            </w:r>
            <w:r>
              <w:rPr>
                <w:rFonts w:ascii="仿宋" w:eastAsia="仿宋" w:hAnsi="仿宋"/>
                <w:szCs w:val="21"/>
              </w:rPr>
              <w:t>相对湿度80%以下</w:t>
            </w:r>
          </w:p>
          <w:p w:rsidR="007F79C8" w:rsidRDefault="00014460">
            <w:pPr>
              <w:pStyle w:val="af"/>
              <w:numPr>
                <w:ilvl w:val="0"/>
                <w:numId w:val="31"/>
              </w:numPr>
              <w:spacing w:line="240" w:lineRule="exact"/>
              <w:ind w:firstLineChars="0"/>
              <w:jc w:val="left"/>
              <w:rPr>
                <w:rFonts w:ascii="仿宋" w:eastAsia="仿宋" w:hAnsi="仿宋"/>
                <w:szCs w:val="21"/>
              </w:rPr>
            </w:pPr>
            <w:r>
              <w:rPr>
                <w:rFonts w:ascii="仿宋" w:eastAsia="仿宋" w:hAnsi="仿宋" w:hint="eastAsia"/>
                <w:szCs w:val="21"/>
              </w:rPr>
              <w:t>工作电压：≤</w:t>
            </w:r>
            <w:r>
              <w:rPr>
                <w:rFonts w:ascii="仿宋" w:eastAsia="仿宋" w:hAnsi="仿宋"/>
                <w:szCs w:val="21"/>
              </w:rPr>
              <w:t>9V（6F22 9V电池）</w:t>
            </w:r>
          </w:p>
          <w:p w:rsidR="007F79C8" w:rsidRDefault="00014460">
            <w:pPr>
              <w:spacing w:line="240" w:lineRule="exact"/>
              <w:jc w:val="left"/>
              <w:rPr>
                <w:rFonts w:ascii="仿宋" w:eastAsia="仿宋" w:hAnsi="仿宋"/>
                <w:szCs w:val="21"/>
              </w:rPr>
            </w:pPr>
            <w:r>
              <w:rPr>
                <w:rFonts w:ascii="仿宋" w:eastAsia="仿宋" w:hAnsi="仿宋"/>
                <w:szCs w:val="21"/>
              </w:rPr>
              <w:t>3)服务要求：</w:t>
            </w:r>
          </w:p>
          <w:p w:rsidR="007F79C8" w:rsidRDefault="00014460">
            <w:pPr>
              <w:spacing w:line="240" w:lineRule="exact"/>
              <w:jc w:val="lef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-40</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溶解氧测定仪</w:t>
            </w:r>
          </w:p>
        </w:tc>
        <w:tc>
          <w:tcPr>
            <w:tcW w:w="6473" w:type="dxa"/>
          </w:tcPr>
          <w:p w:rsidR="007F79C8" w:rsidRDefault="00014460">
            <w:pPr>
              <w:spacing w:line="240" w:lineRule="exact"/>
              <w:jc w:val="left"/>
              <w:rPr>
                <w:rFonts w:ascii="仿宋" w:eastAsia="仿宋" w:hAnsi="仿宋"/>
                <w:szCs w:val="21"/>
              </w:rPr>
            </w:pPr>
            <w:r>
              <w:rPr>
                <w:rFonts w:ascii="仿宋" w:eastAsia="仿宋" w:hAnsi="仿宋"/>
                <w:szCs w:val="21"/>
              </w:rPr>
              <w:t>1)规格：</w:t>
            </w:r>
          </w:p>
          <w:p w:rsidR="007F79C8" w:rsidRDefault="00014460">
            <w:pPr>
              <w:spacing w:line="240" w:lineRule="exact"/>
              <w:jc w:val="left"/>
              <w:rPr>
                <w:rFonts w:ascii="仿宋" w:eastAsia="仿宋" w:hAnsi="仿宋"/>
                <w:szCs w:val="21"/>
              </w:rPr>
            </w:pPr>
            <w:r>
              <w:rPr>
                <w:rFonts w:ascii="仿宋" w:eastAsia="仿宋" w:hAnsi="仿宋" w:hint="eastAsia"/>
                <w:szCs w:val="21"/>
              </w:rPr>
              <w:t>仪器级别±</w:t>
            </w:r>
            <w:r>
              <w:rPr>
                <w:rFonts w:ascii="仿宋" w:eastAsia="仿宋" w:hAnsi="仿宋"/>
                <w:szCs w:val="21"/>
              </w:rPr>
              <w:t>0.30mg/L</w:t>
            </w:r>
          </w:p>
          <w:p w:rsidR="007F79C8" w:rsidRDefault="00014460">
            <w:pPr>
              <w:spacing w:line="240" w:lineRule="exact"/>
              <w:jc w:val="left"/>
              <w:rPr>
                <w:rFonts w:ascii="仿宋" w:eastAsia="仿宋" w:hAnsi="仿宋"/>
                <w:szCs w:val="21"/>
              </w:rPr>
            </w:pPr>
            <w:r>
              <w:rPr>
                <w:rFonts w:ascii="仿宋" w:eastAsia="仿宋" w:hAnsi="仿宋"/>
                <w:szCs w:val="21"/>
              </w:rPr>
              <w:t>2)详细参数：</w:t>
            </w:r>
          </w:p>
          <w:p w:rsidR="007F79C8" w:rsidRDefault="00014460">
            <w:pPr>
              <w:spacing w:line="240" w:lineRule="exact"/>
              <w:jc w:val="left"/>
              <w:rPr>
                <w:rFonts w:ascii="仿宋" w:eastAsia="仿宋" w:hAnsi="仿宋"/>
                <w:szCs w:val="21"/>
              </w:rPr>
            </w:pPr>
            <w:r>
              <w:rPr>
                <w:rFonts w:ascii="仿宋" w:eastAsia="仿宋" w:hAnsi="仿宋"/>
                <w:szCs w:val="21"/>
              </w:rPr>
              <w:t>1、主要特点：</w:t>
            </w:r>
          </w:p>
          <w:p w:rsidR="007F79C8" w:rsidRDefault="00014460">
            <w:pPr>
              <w:spacing w:line="240" w:lineRule="exact"/>
              <w:jc w:val="left"/>
              <w:rPr>
                <w:rFonts w:ascii="仿宋" w:eastAsia="仿宋" w:hAnsi="仿宋"/>
                <w:szCs w:val="21"/>
              </w:rPr>
            </w:pPr>
            <w:r>
              <w:rPr>
                <w:rFonts w:ascii="仿宋" w:eastAsia="仿宋" w:hAnsi="仿宋"/>
                <w:szCs w:val="21"/>
              </w:rPr>
              <w:t>1.1、采用彩色高清液晶屏幕，显示清晰</w:t>
            </w:r>
          </w:p>
          <w:p w:rsidR="007F79C8" w:rsidRDefault="00014460">
            <w:pPr>
              <w:spacing w:line="240" w:lineRule="exact"/>
              <w:jc w:val="left"/>
              <w:rPr>
                <w:rFonts w:ascii="仿宋" w:eastAsia="仿宋" w:hAnsi="仿宋"/>
                <w:szCs w:val="21"/>
              </w:rPr>
            </w:pPr>
            <w:r>
              <w:rPr>
                <w:rFonts w:ascii="仿宋" w:eastAsia="仿宋" w:hAnsi="仿宋"/>
                <w:szCs w:val="21"/>
              </w:rPr>
              <w:t>1.2、智能判别终点，支持自动读数、定时读数、定时间隔读数、手动读数</w:t>
            </w:r>
          </w:p>
          <w:p w:rsidR="007F79C8" w:rsidRDefault="00014460">
            <w:pPr>
              <w:spacing w:line="240" w:lineRule="exact"/>
              <w:jc w:val="left"/>
              <w:rPr>
                <w:rFonts w:ascii="仿宋" w:eastAsia="仿宋" w:hAnsi="仿宋"/>
                <w:szCs w:val="21"/>
              </w:rPr>
            </w:pPr>
            <w:r>
              <w:rPr>
                <w:rFonts w:ascii="仿宋" w:eastAsia="仿宋" w:hAnsi="仿宋"/>
                <w:szCs w:val="21"/>
              </w:rPr>
              <w:t>1.3、支持开机自诊断、自动关机、断电保护和恢复出厂设置等功能</w:t>
            </w:r>
          </w:p>
          <w:p w:rsidR="007F79C8" w:rsidRDefault="00014460">
            <w:pPr>
              <w:spacing w:line="240" w:lineRule="exact"/>
              <w:jc w:val="left"/>
              <w:rPr>
                <w:rFonts w:ascii="仿宋" w:eastAsia="仿宋" w:hAnsi="仿宋"/>
                <w:szCs w:val="21"/>
              </w:rPr>
            </w:pPr>
            <w:r>
              <w:rPr>
                <w:rFonts w:ascii="仿宋" w:eastAsia="仿宋" w:hAnsi="仿宋"/>
                <w:szCs w:val="21"/>
              </w:rPr>
              <w:t>2、测量参数：溶解氧浓度、溶解氧饱和度和温度值</w:t>
            </w:r>
          </w:p>
          <w:p w:rsidR="007F79C8" w:rsidRDefault="00014460">
            <w:pPr>
              <w:spacing w:line="240" w:lineRule="exact"/>
              <w:jc w:val="left"/>
              <w:rPr>
                <w:rFonts w:ascii="仿宋" w:eastAsia="仿宋" w:hAnsi="仿宋"/>
                <w:szCs w:val="21"/>
              </w:rPr>
            </w:pPr>
            <w:r>
              <w:rPr>
                <w:rFonts w:ascii="仿宋" w:eastAsia="仿宋" w:hAnsi="仿宋"/>
                <w:szCs w:val="21"/>
              </w:rPr>
              <w:t>2.1、溶解氧：</w:t>
            </w:r>
          </w:p>
          <w:p w:rsidR="007F79C8" w:rsidRDefault="00014460">
            <w:pPr>
              <w:spacing w:line="240" w:lineRule="exact"/>
              <w:jc w:val="left"/>
              <w:rPr>
                <w:rFonts w:ascii="仿宋" w:eastAsia="仿宋" w:hAnsi="仿宋"/>
                <w:szCs w:val="21"/>
              </w:rPr>
            </w:pPr>
            <w:r>
              <w:rPr>
                <w:rFonts w:ascii="仿宋" w:eastAsia="仿宋" w:hAnsi="仿宋" w:hint="eastAsia"/>
                <w:szCs w:val="21"/>
              </w:rPr>
              <w:t>范围：电子单元：</w:t>
            </w:r>
            <w:r>
              <w:rPr>
                <w:rFonts w:ascii="仿宋" w:eastAsia="仿宋" w:hAnsi="仿宋"/>
                <w:szCs w:val="21"/>
              </w:rPr>
              <w:t>(0.00～99.99)mg/L；配套范围：(0.00～50.00)mg/L；</w:t>
            </w:r>
          </w:p>
          <w:p w:rsidR="007F79C8" w:rsidRDefault="00014460">
            <w:pPr>
              <w:spacing w:line="240" w:lineRule="exact"/>
              <w:jc w:val="left"/>
              <w:rPr>
                <w:rFonts w:ascii="仿宋" w:eastAsia="仿宋" w:hAnsi="仿宋"/>
                <w:szCs w:val="21"/>
              </w:rPr>
            </w:pPr>
            <w:r>
              <w:rPr>
                <w:rFonts w:ascii="仿宋" w:eastAsia="仿宋" w:hAnsi="仿宋" w:hint="eastAsia"/>
                <w:szCs w:val="21"/>
              </w:rPr>
              <w:t>最小分辨率：≤</w:t>
            </w:r>
            <w:r>
              <w:rPr>
                <w:rFonts w:ascii="仿宋" w:eastAsia="仿宋" w:hAnsi="仿宋"/>
                <w:szCs w:val="21"/>
              </w:rPr>
              <w:t>0.01mg/L</w:t>
            </w:r>
          </w:p>
          <w:p w:rsidR="007F79C8" w:rsidRDefault="00014460">
            <w:pPr>
              <w:spacing w:line="240" w:lineRule="exact"/>
              <w:jc w:val="left"/>
              <w:rPr>
                <w:rFonts w:ascii="仿宋" w:eastAsia="仿宋" w:hAnsi="仿宋"/>
                <w:szCs w:val="21"/>
              </w:rPr>
            </w:pPr>
            <w:r>
              <w:rPr>
                <w:rFonts w:ascii="仿宋" w:eastAsia="仿宋" w:hAnsi="仿宋" w:hint="eastAsia"/>
                <w:szCs w:val="21"/>
              </w:rPr>
              <w:t>电子单元示值误差：±</w:t>
            </w:r>
            <w:r>
              <w:rPr>
                <w:rFonts w:ascii="仿宋" w:eastAsia="仿宋" w:hAnsi="仿宋"/>
                <w:szCs w:val="21"/>
              </w:rPr>
              <w:t>0.10mg/L</w:t>
            </w:r>
          </w:p>
          <w:p w:rsidR="007F79C8" w:rsidRDefault="00014460">
            <w:pPr>
              <w:spacing w:line="240" w:lineRule="exact"/>
              <w:jc w:val="left"/>
              <w:rPr>
                <w:rFonts w:ascii="仿宋" w:eastAsia="仿宋" w:hAnsi="仿宋"/>
                <w:szCs w:val="21"/>
              </w:rPr>
            </w:pPr>
            <w:r>
              <w:rPr>
                <w:rFonts w:ascii="仿宋" w:eastAsia="仿宋" w:hAnsi="仿宋" w:hint="eastAsia"/>
                <w:szCs w:val="21"/>
              </w:rPr>
              <w:t>仪器示值误差：±</w:t>
            </w:r>
            <w:r>
              <w:rPr>
                <w:rFonts w:ascii="仿宋" w:eastAsia="仿宋" w:hAnsi="仿宋"/>
                <w:szCs w:val="21"/>
              </w:rPr>
              <w:t>0.30mg/L（≤20.00mg/L）；±10.0%（＞20.00mg/L）</w:t>
            </w:r>
          </w:p>
          <w:p w:rsidR="007F79C8" w:rsidRDefault="00014460">
            <w:pPr>
              <w:spacing w:line="240" w:lineRule="exact"/>
              <w:jc w:val="left"/>
              <w:rPr>
                <w:rFonts w:ascii="仿宋" w:eastAsia="仿宋" w:hAnsi="仿宋"/>
                <w:szCs w:val="21"/>
              </w:rPr>
            </w:pPr>
            <w:r>
              <w:rPr>
                <w:rFonts w:ascii="仿宋" w:eastAsia="仿宋" w:hAnsi="仿宋" w:hint="eastAsia"/>
                <w:szCs w:val="21"/>
              </w:rPr>
              <w:t>响应时间：≤</w:t>
            </w:r>
            <w:r>
              <w:rPr>
                <w:rFonts w:ascii="仿宋" w:eastAsia="仿宋" w:hAnsi="仿宋"/>
                <w:szCs w:val="21"/>
              </w:rPr>
              <w:t>45s(20.0℃时90%响应)</w:t>
            </w:r>
          </w:p>
          <w:p w:rsidR="007F79C8" w:rsidRDefault="00014460">
            <w:pPr>
              <w:spacing w:line="240" w:lineRule="exact"/>
              <w:jc w:val="left"/>
              <w:rPr>
                <w:rFonts w:ascii="仿宋" w:eastAsia="仿宋" w:hAnsi="仿宋"/>
                <w:szCs w:val="21"/>
              </w:rPr>
            </w:pPr>
            <w:r>
              <w:rPr>
                <w:rFonts w:ascii="仿宋" w:eastAsia="仿宋" w:hAnsi="仿宋" w:hint="eastAsia"/>
                <w:szCs w:val="21"/>
              </w:rPr>
              <w:t>盐度补偿误差：±</w:t>
            </w:r>
            <w:r>
              <w:rPr>
                <w:rFonts w:ascii="仿宋" w:eastAsia="仿宋" w:hAnsi="仿宋"/>
                <w:szCs w:val="21"/>
              </w:rPr>
              <w:t>2%</w:t>
            </w:r>
          </w:p>
          <w:p w:rsidR="007F79C8" w:rsidRDefault="00014460">
            <w:pPr>
              <w:spacing w:line="240" w:lineRule="exact"/>
              <w:jc w:val="left"/>
              <w:rPr>
                <w:rFonts w:ascii="仿宋" w:eastAsia="仿宋" w:hAnsi="仿宋"/>
                <w:szCs w:val="21"/>
              </w:rPr>
            </w:pPr>
            <w:r>
              <w:rPr>
                <w:rFonts w:ascii="仿宋" w:eastAsia="仿宋" w:hAnsi="仿宋"/>
                <w:szCs w:val="21"/>
              </w:rPr>
              <w:t>2.2、饱和度</w:t>
            </w:r>
          </w:p>
          <w:p w:rsidR="007F79C8" w:rsidRDefault="00014460">
            <w:pPr>
              <w:spacing w:line="240" w:lineRule="exact"/>
              <w:jc w:val="left"/>
              <w:rPr>
                <w:rFonts w:ascii="仿宋" w:eastAsia="仿宋" w:hAnsi="仿宋"/>
                <w:szCs w:val="21"/>
              </w:rPr>
            </w:pPr>
            <w:r>
              <w:rPr>
                <w:rFonts w:ascii="仿宋" w:eastAsia="仿宋" w:hAnsi="仿宋" w:hint="eastAsia"/>
                <w:szCs w:val="21"/>
              </w:rPr>
              <w:t>范围：</w:t>
            </w:r>
            <w:r>
              <w:rPr>
                <w:rFonts w:ascii="仿宋" w:eastAsia="仿宋" w:hAnsi="仿宋"/>
                <w:szCs w:val="21"/>
              </w:rPr>
              <w:t>(0.0～600.0)%</w:t>
            </w:r>
          </w:p>
          <w:p w:rsidR="007F79C8" w:rsidRDefault="00014460">
            <w:pPr>
              <w:spacing w:line="240" w:lineRule="exact"/>
              <w:jc w:val="left"/>
              <w:rPr>
                <w:rFonts w:ascii="仿宋" w:eastAsia="仿宋" w:hAnsi="仿宋"/>
                <w:szCs w:val="21"/>
              </w:rPr>
            </w:pPr>
            <w:r>
              <w:rPr>
                <w:rFonts w:ascii="仿宋" w:eastAsia="仿宋" w:hAnsi="仿宋" w:hint="eastAsia"/>
                <w:szCs w:val="21"/>
              </w:rPr>
              <w:lastRenderedPageBreak/>
              <w:t>最小分辨率：≤</w:t>
            </w:r>
            <w:r>
              <w:rPr>
                <w:rFonts w:ascii="仿宋" w:eastAsia="仿宋" w:hAnsi="仿宋"/>
                <w:szCs w:val="21"/>
              </w:rPr>
              <w:t>0.1%</w:t>
            </w:r>
          </w:p>
          <w:p w:rsidR="007F79C8" w:rsidRDefault="00014460">
            <w:pPr>
              <w:spacing w:line="240" w:lineRule="exact"/>
              <w:jc w:val="left"/>
              <w:rPr>
                <w:rFonts w:ascii="仿宋" w:eastAsia="仿宋" w:hAnsi="仿宋"/>
                <w:szCs w:val="21"/>
              </w:rPr>
            </w:pPr>
            <w:r>
              <w:rPr>
                <w:rFonts w:ascii="仿宋" w:eastAsia="仿宋" w:hAnsi="仿宋" w:hint="eastAsia"/>
                <w:szCs w:val="21"/>
              </w:rPr>
              <w:t>电子单元示值误差：±</w:t>
            </w:r>
            <w:r>
              <w:rPr>
                <w:rFonts w:ascii="仿宋" w:eastAsia="仿宋" w:hAnsi="仿宋"/>
                <w:szCs w:val="21"/>
              </w:rPr>
              <w:t>2.0%</w:t>
            </w:r>
          </w:p>
          <w:p w:rsidR="007F79C8" w:rsidRDefault="00014460">
            <w:pPr>
              <w:spacing w:line="240" w:lineRule="exact"/>
              <w:jc w:val="left"/>
              <w:rPr>
                <w:rFonts w:ascii="仿宋" w:eastAsia="仿宋" w:hAnsi="仿宋"/>
                <w:szCs w:val="21"/>
              </w:rPr>
            </w:pPr>
            <w:r>
              <w:rPr>
                <w:rFonts w:ascii="仿宋" w:eastAsia="仿宋" w:hAnsi="仿宋" w:hint="eastAsia"/>
                <w:szCs w:val="21"/>
              </w:rPr>
              <w:t>仪器示值误差：±</w:t>
            </w:r>
            <w:r>
              <w:rPr>
                <w:rFonts w:ascii="仿宋" w:eastAsia="仿宋" w:hAnsi="仿宋"/>
                <w:szCs w:val="21"/>
              </w:rPr>
              <w:t>10.0%</w:t>
            </w:r>
          </w:p>
          <w:p w:rsidR="007F79C8" w:rsidRDefault="00014460">
            <w:pPr>
              <w:spacing w:line="240" w:lineRule="exact"/>
              <w:jc w:val="left"/>
              <w:rPr>
                <w:rFonts w:ascii="仿宋" w:eastAsia="仿宋" w:hAnsi="仿宋"/>
                <w:szCs w:val="21"/>
              </w:rPr>
            </w:pPr>
            <w:r>
              <w:rPr>
                <w:rFonts w:ascii="仿宋" w:eastAsia="仿宋" w:hAnsi="仿宋"/>
                <w:szCs w:val="21"/>
              </w:rPr>
              <w:t>2.3、温度：</w:t>
            </w:r>
          </w:p>
          <w:p w:rsidR="007F79C8" w:rsidRDefault="00014460">
            <w:pPr>
              <w:spacing w:line="240" w:lineRule="exact"/>
              <w:jc w:val="left"/>
              <w:rPr>
                <w:rFonts w:ascii="仿宋" w:eastAsia="仿宋" w:hAnsi="仿宋"/>
                <w:szCs w:val="21"/>
              </w:rPr>
            </w:pPr>
            <w:r>
              <w:rPr>
                <w:rFonts w:ascii="仿宋" w:eastAsia="仿宋" w:hAnsi="仿宋" w:hint="eastAsia"/>
                <w:szCs w:val="21"/>
              </w:rPr>
              <w:t>范围：</w:t>
            </w:r>
            <w:r>
              <w:rPr>
                <w:rFonts w:ascii="仿宋" w:eastAsia="仿宋" w:hAnsi="仿宋"/>
                <w:szCs w:val="21"/>
              </w:rPr>
              <w:t>(-10.0～135.0)℃/(14-275)℉</w:t>
            </w:r>
          </w:p>
          <w:p w:rsidR="007F79C8" w:rsidRDefault="00014460">
            <w:pPr>
              <w:spacing w:line="240" w:lineRule="exact"/>
              <w:jc w:val="left"/>
              <w:rPr>
                <w:rFonts w:ascii="仿宋" w:eastAsia="仿宋" w:hAnsi="仿宋"/>
                <w:szCs w:val="21"/>
              </w:rPr>
            </w:pPr>
            <w:r>
              <w:rPr>
                <w:rFonts w:ascii="仿宋" w:eastAsia="仿宋" w:hAnsi="仿宋" w:hint="eastAsia"/>
                <w:szCs w:val="21"/>
              </w:rPr>
              <w:t>最小分辨率：≤</w:t>
            </w:r>
            <w:r>
              <w:rPr>
                <w:rFonts w:ascii="仿宋" w:eastAsia="仿宋" w:hAnsi="仿宋"/>
                <w:szCs w:val="21"/>
              </w:rPr>
              <w:t>0.1℃/0.1℉</w:t>
            </w:r>
          </w:p>
          <w:p w:rsidR="007F79C8" w:rsidRDefault="00014460">
            <w:pPr>
              <w:spacing w:line="240" w:lineRule="exact"/>
              <w:jc w:val="left"/>
              <w:rPr>
                <w:rFonts w:ascii="仿宋" w:eastAsia="仿宋" w:hAnsi="仿宋"/>
                <w:szCs w:val="21"/>
              </w:rPr>
            </w:pPr>
            <w:r>
              <w:rPr>
                <w:rFonts w:ascii="仿宋" w:eastAsia="仿宋" w:hAnsi="仿宋" w:hint="eastAsia"/>
                <w:szCs w:val="21"/>
              </w:rPr>
              <w:t>电子单元示值误差：±</w:t>
            </w:r>
            <w:r>
              <w:rPr>
                <w:rFonts w:ascii="仿宋" w:eastAsia="仿宋" w:hAnsi="仿宋"/>
                <w:szCs w:val="21"/>
              </w:rPr>
              <w:t>0.1℃/±0.18℉</w:t>
            </w:r>
          </w:p>
          <w:p w:rsidR="007F79C8" w:rsidRDefault="00014460">
            <w:pPr>
              <w:spacing w:line="240" w:lineRule="exact"/>
              <w:jc w:val="left"/>
              <w:rPr>
                <w:rFonts w:ascii="仿宋" w:eastAsia="仿宋" w:hAnsi="仿宋"/>
                <w:szCs w:val="21"/>
              </w:rPr>
            </w:pPr>
            <w:r>
              <w:rPr>
                <w:rFonts w:ascii="仿宋" w:eastAsia="仿宋" w:hAnsi="仿宋" w:hint="eastAsia"/>
                <w:szCs w:val="21"/>
              </w:rPr>
              <w:t>仪器的示值误差：±</w:t>
            </w:r>
            <w:r>
              <w:rPr>
                <w:rFonts w:ascii="仿宋" w:eastAsia="仿宋" w:hAnsi="仿宋"/>
                <w:szCs w:val="21"/>
              </w:rPr>
              <w:t>0.3℃（0.0℃-60.0℃）；±1.0℃（其他范围）</w:t>
            </w:r>
          </w:p>
          <w:p w:rsidR="007F79C8" w:rsidRDefault="00014460">
            <w:pPr>
              <w:spacing w:line="240" w:lineRule="exact"/>
              <w:jc w:val="left"/>
              <w:rPr>
                <w:rFonts w:ascii="仿宋" w:eastAsia="仿宋" w:hAnsi="仿宋"/>
                <w:szCs w:val="21"/>
              </w:rPr>
            </w:pPr>
            <w:r>
              <w:rPr>
                <w:rFonts w:ascii="仿宋" w:eastAsia="仿宋" w:hAnsi="仿宋"/>
                <w:szCs w:val="21"/>
              </w:rPr>
              <w:t>3、配置：</w:t>
            </w:r>
          </w:p>
          <w:p w:rsidR="007F79C8" w:rsidRDefault="00014460">
            <w:pPr>
              <w:spacing w:line="240" w:lineRule="exact"/>
              <w:jc w:val="left"/>
              <w:rPr>
                <w:rFonts w:ascii="仿宋" w:eastAsia="仿宋" w:hAnsi="仿宋"/>
                <w:szCs w:val="21"/>
              </w:rPr>
            </w:pPr>
            <w:r>
              <w:rPr>
                <w:rFonts w:ascii="仿宋" w:eastAsia="仿宋" w:hAnsi="仿宋"/>
                <w:szCs w:val="21"/>
              </w:rPr>
              <w:t>3.1、溶解氧测定仪1台</w:t>
            </w:r>
          </w:p>
          <w:p w:rsidR="007F79C8" w:rsidRDefault="00014460">
            <w:pPr>
              <w:spacing w:line="240" w:lineRule="exact"/>
              <w:jc w:val="left"/>
              <w:rPr>
                <w:rFonts w:ascii="仿宋" w:eastAsia="仿宋" w:hAnsi="仿宋"/>
                <w:szCs w:val="21"/>
              </w:rPr>
            </w:pPr>
            <w:r>
              <w:rPr>
                <w:rFonts w:ascii="仿宋" w:eastAsia="仿宋" w:hAnsi="仿宋"/>
                <w:szCs w:val="21"/>
              </w:rPr>
              <w:t>3.2、溶解氧电极1支</w:t>
            </w:r>
          </w:p>
          <w:p w:rsidR="007F79C8" w:rsidRDefault="00014460">
            <w:pPr>
              <w:spacing w:line="240" w:lineRule="exact"/>
              <w:jc w:val="left"/>
              <w:rPr>
                <w:rFonts w:ascii="仿宋" w:eastAsia="仿宋" w:hAnsi="仿宋"/>
                <w:szCs w:val="21"/>
              </w:rPr>
            </w:pPr>
            <w:r>
              <w:rPr>
                <w:rFonts w:ascii="仿宋" w:eastAsia="仿宋" w:hAnsi="仿宋"/>
                <w:szCs w:val="21"/>
              </w:rPr>
              <w:t>3.3、多功能电极架1套</w:t>
            </w:r>
          </w:p>
          <w:p w:rsidR="007F79C8" w:rsidRDefault="00014460">
            <w:pPr>
              <w:spacing w:line="240" w:lineRule="exact"/>
              <w:jc w:val="left"/>
              <w:rPr>
                <w:rFonts w:ascii="仿宋" w:eastAsia="仿宋" w:hAnsi="仿宋"/>
                <w:szCs w:val="21"/>
              </w:rPr>
            </w:pPr>
            <w:r>
              <w:rPr>
                <w:rFonts w:ascii="仿宋" w:eastAsia="仿宋" w:hAnsi="仿宋"/>
                <w:szCs w:val="21"/>
              </w:rPr>
              <w:t>3.4、电源适配器DC9V(内正外负)1个</w:t>
            </w:r>
          </w:p>
          <w:p w:rsidR="007F79C8" w:rsidRDefault="00014460">
            <w:pPr>
              <w:spacing w:line="240" w:lineRule="exact"/>
              <w:jc w:val="left"/>
              <w:rPr>
                <w:rFonts w:ascii="仿宋" w:eastAsia="仿宋" w:hAnsi="仿宋"/>
                <w:szCs w:val="21"/>
              </w:rPr>
            </w:pPr>
            <w:r>
              <w:rPr>
                <w:rFonts w:ascii="仿宋" w:eastAsia="仿宋" w:hAnsi="仿宋"/>
                <w:szCs w:val="21"/>
              </w:rPr>
              <w:t>3.5、通用USB连接线1根</w:t>
            </w:r>
          </w:p>
          <w:p w:rsidR="007F79C8" w:rsidRDefault="00014460">
            <w:pPr>
              <w:spacing w:line="240" w:lineRule="exact"/>
              <w:jc w:val="left"/>
              <w:rPr>
                <w:rFonts w:ascii="仿宋" w:eastAsia="仿宋" w:hAnsi="仿宋"/>
                <w:szCs w:val="21"/>
              </w:rPr>
            </w:pPr>
            <w:r>
              <w:rPr>
                <w:rFonts w:ascii="仿宋" w:eastAsia="仿宋" w:hAnsi="仿宋"/>
                <w:szCs w:val="21"/>
              </w:rPr>
              <w:t>3.6、防尘罩(按键款)1只</w:t>
            </w:r>
          </w:p>
          <w:p w:rsidR="007F79C8" w:rsidRDefault="00014460">
            <w:pPr>
              <w:spacing w:line="240" w:lineRule="exact"/>
              <w:jc w:val="left"/>
              <w:rPr>
                <w:rFonts w:ascii="仿宋" w:eastAsia="仿宋" w:hAnsi="仿宋"/>
                <w:szCs w:val="21"/>
              </w:rPr>
            </w:pPr>
            <w:r>
              <w:rPr>
                <w:rFonts w:ascii="仿宋" w:eastAsia="仿宋" w:hAnsi="仿宋"/>
                <w:szCs w:val="21"/>
              </w:rPr>
              <w:t>3)服务要求：</w:t>
            </w:r>
          </w:p>
          <w:p w:rsidR="007F79C8" w:rsidRDefault="00014460">
            <w:pPr>
              <w:spacing w:line="240" w:lineRule="exact"/>
              <w:jc w:val="lef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-41</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szCs w:val="21"/>
              </w:rPr>
              <w:t>COD</w:t>
            </w:r>
            <w:r>
              <w:rPr>
                <w:rFonts w:ascii="仿宋" w:eastAsia="仿宋" w:hAnsi="仿宋" w:cs="Times New Roman" w:hint="eastAsia"/>
                <w:szCs w:val="21"/>
              </w:rPr>
              <w:t>测定仪</w:t>
            </w:r>
          </w:p>
        </w:tc>
        <w:tc>
          <w:tcPr>
            <w:tcW w:w="6473" w:type="dxa"/>
          </w:tcPr>
          <w:p w:rsidR="007F79C8" w:rsidRDefault="00014460">
            <w:pPr>
              <w:spacing w:line="240" w:lineRule="exact"/>
              <w:jc w:val="left"/>
              <w:rPr>
                <w:rFonts w:ascii="仿宋" w:eastAsia="仿宋" w:hAnsi="仿宋"/>
                <w:szCs w:val="21"/>
              </w:rPr>
            </w:pPr>
            <w:r>
              <w:rPr>
                <w:rFonts w:ascii="仿宋" w:eastAsia="仿宋" w:hAnsi="仿宋"/>
                <w:szCs w:val="21"/>
              </w:rPr>
              <w:t>1)规格：</w:t>
            </w:r>
          </w:p>
          <w:p w:rsidR="007F79C8" w:rsidRDefault="00014460">
            <w:pPr>
              <w:spacing w:line="240" w:lineRule="exact"/>
              <w:jc w:val="left"/>
              <w:rPr>
                <w:rFonts w:ascii="仿宋" w:eastAsia="仿宋" w:hAnsi="仿宋"/>
                <w:szCs w:val="21"/>
              </w:rPr>
            </w:pPr>
            <w:r>
              <w:rPr>
                <w:rFonts w:ascii="仿宋" w:eastAsia="仿宋" w:hAnsi="仿宋"/>
                <w:szCs w:val="21"/>
              </w:rPr>
              <w:t>COD高量程（20-10000）mg/L</w:t>
            </w:r>
            <w:r>
              <w:rPr>
                <w:rFonts w:ascii="仿宋" w:eastAsia="仿宋" w:hAnsi="仿宋" w:hint="eastAsia"/>
                <w:szCs w:val="21"/>
              </w:rPr>
              <w:t>；</w:t>
            </w:r>
            <w:r>
              <w:rPr>
                <w:rFonts w:ascii="仿宋" w:eastAsia="仿宋" w:hAnsi="仿宋"/>
                <w:szCs w:val="21"/>
              </w:rPr>
              <w:t>COD低量程（2-150）mg/L</w:t>
            </w:r>
          </w:p>
          <w:p w:rsidR="007F79C8" w:rsidRDefault="00014460">
            <w:pPr>
              <w:spacing w:line="240" w:lineRule="exact"/>
              <w:jc w:val="left"/>
              <w:rPr>
                <w:rFonts w:ascii="仿宋" w:eastAsia="仿宋" w:hAnsi="仿宋"/>
                <w:szCs w:val="21"/>
              </w:rPr>
            </w:pPr>
            <w:r>
              <w:rPr>
                <w:rFonts w:ascii="仿宋" w:eastAsia="仿宋" w:hAnsi="仿宋"/>
                <w:szCs w:val="21"/>
              </w:rPr>
              <w:t>2)详细参数：</w:t>
            </w:r>
          </w:p>
          <w:p w:rsidR="007F79C8" w:rsidRDefault="00014460">
            <w:pPr>
              <w:spacing w:line="240" w:lineRule="exact"/>
              <w:jc w:val="left"/>
              <w:rPr>
                <w:rFonts w:ascii="仿宋" w:eastAsia="仿宋" w:hAnsi="仿宋"/>
                <w:szCs w:val="21"/>
              </w:rPr>
            </w:pPr>
            <w:r>
              <w:rPr>
                <w:rFonts w:ascii="仿宋" w:eastAsia="仿宋" w:hAnsi="仿宋" w:hint="eastAsia"/>
                <w:szCs w:val="21"/>
              </w:rPr>
              <w:t>1、功能特点</w:t>
            </w:r>
          </w:p>
          <w:p w:rsidR="007F79C8" w:rsidRDefault="00014460">
            <w:pPr>
              <w:spacing w:line="240" w:lineRule="exact"/>
              <w:jc w:val="left"/>
              <w:rPr>
                <w:rFonts w:ascii="仿宋" w:eastAsia="仿宋" w:hAnsi="仿宋"/>
                <w:szCs w:val="21"/>
              </w:rPr>
            </w:pPr>
            <w:r>
              <w:rPr>
                <w:rFonts w:ascii="仿宋" w:eastAsia="仿宋" w:hAnsi="仿宋"/>
                <w:szCs w:val="21"/>
              </w:rPr>
              <w:t>1.1</w:t>
            </w:r>
            <w:r>
              <w:rPr>
                <w:rFonts w:ascii="仿宋" w:eastAsia="仿宋" w:hAnsi="仿宋" w:hint="eastAsia"/>
                <w:szCs w:val="21"/>
              </w:rPr>
              <w:t>、</w:t>
            </w:r>
            <w:r>
              <w:rPr>
                <w:rFonts w:ascii="仿宋" w:eastAsia="仿宋" w:hAnsi="仿宋"/>
                <w:szCs w:val="21"/>
              </w:rPr>
              <w:t>快速、准确测定地表水、中水、城市污水及工业废水中的（COD）；</w:t>
            </w:r>
          </w:p>
          <w:p w:rsidR="007F79C8" w:rsidRDefault="00014460">
            <w:pPr>
              <w:spacing w:line="240" w:lineRule="exact"/>
              <w:jc w:val="left"/>
              <w:rPr>
                <w:rFonts w:ascii="仿宋" w:eastAsia="仿宋" w:hAnsi="仿宋"/>
                <w:szCs w:val="21"/>
              </w:rPr>
            </w:pPr>
            <w:r>
              <w:rPr>
                <w:rFonts w:ascii="仿宋" w:eastAsia="仿宋" w:hAnsi="仿宋"/>
                <w:szCs w:val="21"/>
              </w:rPr>
              <w:t>1.2</w:t>
            </w:r>
            <w:r>
              <w:rPr>
                <w:rFonts w:ascii="仿宋" w:eastAsia="仿宋" w:hAnsi="仿宋" w:hint="eastAsia"/>
                <w:szCs w:val="21"/>
              </w:rPr>
              <w:t>、</w:t>
            </w:r>
            <w:r>
              <w:rPr>
                <w:rFonts w:ascii="仿宋" w:eastAsia="仿宋" w:hAnsi="仿宋"/>
                <w:szCs w:val="21"/>
              </w:rPr>
              <w:t>测定COD高量程、COD低量程水样，还同时支持皿比色和管比色两种比色方式；</w:t>
            </w:r>
          </w:p>
          <w:p w:rsidR="007F79C8" w:rsidRDefault="00014460">
            <w:pPr>
              <w:spacing w:line="240" w:lineRule="exact"/>
              <w:jc w:val="left"/>
              <w:rPr>
                <w:rFonts w:ascii="仿宋" w:eastAsia="仿宋" w:hAnsi="仿宋"/>
                <w:szCs w:val="21"/>
              </w:rPr>
            </w:pPr>
            <w:r>
              <w:rPr>
                <w:rFonts w:ascii="仿宋" w:eastAsia="仿宋" w:hAnsi="仿宋"/>
                <w:szCs w:val="21"/>
              </w:rPr>
              <w:t>1.3</w:t>
            </w:r>
            <w:r>
              <w:rPr>
                <w:rFonts w:ascii="仿宋" w:eastAsia="仿宋" w:hAnsi="仿宋" w:hint="eastAsia"/>
                <w:szCs w:val="21"/>
              </w:rPr>
              <w:t>、</w:t>
            </w:r>
            <w:r>
              <w:rPr>
                <w:rFonts w:ascii="仿宋" w:eastAsia="仿宋" w:hAnsi="仿宋"/>
                <w:szCs w:val="21"/>
              </w:rPr>
              <w:t>独立双光路无干涉系统，浓度直读、精度高、寿命长、更稳定；</w:t>
            </w:r>
          </w:p>
          <w:p w:rsidR="007F79C8" w:rsidRDefault="00014460">
            <w:pPr>
              <w:spacing w:line="240" w:lineRule="exact"/>
              <w:jc w:val="left"/>
              <w:rPr>
                <w:rFonts w:ascii="仿宋" w:eastAsia="仿宋" w:hAnsi="仿宋"/>
                <w:szCs w:val="21"/>
              </w:rPr>
            </w:pPr>
            <w:r>
              <w:rPr>
                <w:rFonts w:ascii="仿宋" w:eastAsia="仿宋" w:hAnsi="仿宋"/>
                <w:szCs w:val="21"/>
              </w:rPr>
              <w:t>1.4</w:t>
            </w:r>
            <w:r>
              <w:rPr>
                <w:rFonts w:ascii="仿宋" w:eastAsia="仿宋" w:hAnsi="仿宋" w:hint="eastAsia"/>
                <w:szCs w:val="21"/>
              </w:rPr>
              <w:t>、</w:t>
            </w:r>
            <w:r>
              <w:rPr>
                <w:rFonts w:ascii="仿宋" w:eastAsia="仿宋" w:hAnsi="仿宋"/>
                <w:szCs w:val="21"/>
              </w:rPr>
              <w:t>直观的菜单导航系统以及</w:t>
            </w:r>
            <w:r>
              <w:rPr>
                <w:rFonts w:ascii="仿宋" w:eastAsia="仿宋" w:hAnsi="仿宋" w:hint="eastAsia"/>
                <w:szCs w:val="21"/>
              </w:rPr>
              <w:t>≥</w:t>
            </w:r>
            <w:r>
              <w:rPr>
                <w:rFonts w:ascii="仿宋" w:eastAsia="仿宋" w:hAnsi="仿宋"/>
                <w:szCs w:val="21"/>
              </w:rPr>
              <w:t>3.5英寸的彩色液晶屏，人性化操作提示，使用更简单；</w:t>
            </w:r>
          </w:p>
          <w:p w:rsidR="007F79C8" w:rsidRDefault="00014460">
            <w:pPr>
              <w:spacing w:line="240" w:lineRule="exact"/>
              <w:jc w:val="left"/>
              <w:rPr>
                <w:rFonts w:ascii="仿宋" w:eastAsia="仿宋" w:hAnsi="仿宋"/>
                <w:szCs w:val="21"/>
              </w:rPr>
            </w:pPr>
            <w:r>
              <w:rPr>
                <w:rFonts w:ascii="仿宋" w:eastAsia="仿宋" w:hAnsi="仿宋"/>
                <w:szCs w:val="21"/>
              </w:rPr>
              <w:t>1.5</w:t>
            </w:r>
            <w:r>
              <w:rPr>
                <w:rFonts w:ascii="仿宋" w:eastAsia="仿宋" w:hAnsi="仿宋" w:hint="eastAsia"/>
                <w:szCs w:val="21"/>
              </w:rPr>
              <w:t>、</w:t>
            </w:r>
            <w:r>
              <w:rPr>
                <w:rFonts w:ascii="仿宋" w:eastAsia="仿宋" w:hAnsi="仿宋"/>
                <w:szCs w:val="21"/>
              </w:rPr>
              <w:t>仪器自备校准功能，可根据标准样品计算并存储曲线，无需手动制作曲线；</w:t>
            </w:r>
          </w:p>
          <w:p w:rsidR="007F79C8" w:rsidRDefault="00014460">
            <w:pPr>
              <w:spacing w:line="240" w:lineRule="exact"/>
              <w:jc w:val="left"/>
              <w:rPr>
                <w:rFonts w:ascii="仿宋" w:eastAsia="仿宋" w:hAnsi="仿宋"/>
                <w:szCs w:val="21"/>
              </w:rPr>
            </w:pPr>
            <w:r>
              <w:rPr>
                <w:rFonts w:ascii="仿宋" w:eastAsia="仿宋" w:hAnsi="仿宋"/>
                <w:szCs w:val="21"/>
              </w:rPr>
              <w:t>1.6</w:t>
            </w:r>
            <w:r>
              <w:rPr>
                <w:rFonts w:ascii="仿宋" w:eastAsia="仿宋" w:hAnsi="仿宋" w:hint="eastAsia"/>
                <w:szCs w:val="21"/>
              </w:rPr>
              <w:t>、</w:t>
            </w:r>
            <w:r>
              <w:rPr>
                <w:rFonts w:ascii="仿宋" w:eastAsia="仿宋" w:hAnsi="仿宋"/>
                <w:szCs w:val="21"/>
              </w:rPr>
              <w:t>大、小字体显示模式自由切换，显示数据更清晰，参数更详细；</w:t>
            </w:r>
          </w:p>
          <w:p w:rsidR="007F79C8" w:rsidRDefault="00014460">
            <w:pPr>
              <w:spacing w:line="240" w:lineRule="exact"/>
              <w:jc w:val="left"/>
              <w:rPr>
                <w:rFonts w:ascii="仿宋" w:eastAsia="仿宋" w:hAnsi="仿宋"/>
                <w:szCs w:val="21"/>
              </w:rPr>
            </w:pPr>
            <w:r>
              <w:rPr>
                <w:rFonts w:ascii="仿宋" w:eastAsia="仿宋" w:hAnsi="仿宋"/>
                <w:szCs w:val="21"/>
              </w:rPr>
              <w:t>1.7</w:t>
            </w:r>
            <w:r>
              <w:rPr>
                <w:rFonts w:ascii="仿宋" w:eastAsia="仿宋" w:hAnsi="仿宋" w:hint="eastAsia"/>
                <w:szCs w:val="21"/>
              </w:rPr>
              <w:t>、</w:t>
            </w:r>
            <w:r>
              <w:rPr>
                <w:rFonts w:ascii="仿宋" w:eastAsia="仿宋" w:hAnsi="仿宋"/>
                <w:szCs w:val="21"/>
              </w:rPr>
              <w:t>仪器内置红外与USB双数据传输接口，可通过数据线或远距离红外线连接电脑传输数据；</w:t>
            </w:r>
          </w:p>
          <w:p w:rsidR="007F79C8" w:rsidRDefault="00014460">
            <w:pPr>
              <w:spacing w:line="240" w:lineRule="exact"/>
              <w:jc w:val="left"/>
              <w:rPr>
                <w:rFonts w:ascii="仿宋" w:eastAsia="仿宋" w:hAnsi="仿宋"/>
                <w:szCs w:val="21"/>
              </w:rPr>
            </w:pPr>
            <w:r>
              <w:rPr>
                <w:rFonts w:ascii="仿宋" w:eastAsia="仿宋" w:hAnsi="仿宋"/>
                <w:szCs w:val="21"/>
              </w:rPr>
              <w:t>1.8</w:t>
            </w:r>
            <w:r>
              <w:rPr>
                <w:rFonts w:ascii="仿宋" w:eastAsia="仿宋" w:hAnsi="仿宋" w:hint="eastAsia"/>
                <w:szCs w:val="21"/>
              </w:rPr>
              <w:t>、</w:t>
            </w:r>
            <w:r>
              <w:rPr>
                <w:rFonts w:ascii="仿宋" w:eastAsia="仿宋" w:hAnsi="仿宋"/>
                <w:szCs w:val="21"/>
              </w:rPr>
              <w:t>仪器内置打印机，可打印当前数据和所有存储的历史数据；</w:t>
            </w:r>
          </w:p>
          <w:p w:rsidR="007F79C8" w:rsidRDefault="00014460">
            <w:pPr>
              <w:spacing w:line="240" w:lineRule="exact"/>
              <w:jc w:val="left"/>
              <w:rPr>
                <w:rFonts w:ascii="仿宋" w:eastAsia="仿宋" w:hAnsi="仿宋"/>
                <w:szCs w:val="21"/>
              </w:rPr>
            </w:pPr>
            <w:r>
              <w:rPr>
                <w:rFonts w:ascii="仿宋" w:eastAsia="仿宋" w:hAnsi="仿宋"/>
                <w:szCs w:val="21"/>
              </w:rPr>
              <w:t>1.9</w:t>
            </w:r>
            <w:r>
              <w:rPr>
                <w:rFonts w:ascii="仿宋" w:eastAsia="仿宋" w:hAnsi="仿宋" w:hint="eastAsia"/>
                <w:szCs w:val="21"/>
              </w:rPr>
              <w:t>、</w:t>
            </w:r>
            <w:r>
              <w:rPr>
                <w:rFonts w:ascii="仿宋" w:eastAsia="仿宋" w:hAnsi="仿宋"/>
                <w:szCs w:val="21"/>
              </w:rPr>
              <w:t>采用自主设计的模具非金属机壳，整机美观大方；</w:t>
            </w:r>
          </w:p>
          <w:p w:rsidR="007F79C8" w:rsidRDefault="00014460">
            <w:pPr>
              <w:spacing w:line="240" w:lineRule="exact"/>
              <w:jc w:val="left"/>
              <w:rPr>
                <w:rFonts w:ascii="仿宋" w:eastAsia="仿宋" w:hAnsi="仿宋"/>
                <w:szCs w:val="21"/>
              </w:rPr>
            </w:pPr>
            <w:r>
              <w:rPr>
                <w:rFonts w:ascii="仿宋" w:eastAsia="仿宋" w:hAnsi="仿宋"/>
                <w:szCs w:val="21"/>
              </w:rPr>
              <w:t>1.10</w:t>
            </w:r>
            <w:r>
              <w:rPr>
                <w:rFonts w:ascii="仿宋" w:eastAsia="仿宋" w:hAnsi="仿宋" w:hint="eastAsia"/>
                <w:szCs w:val="21"/>
              </w:rPr>
              <w:t>、</w:t>
            </w:r>
            <w:r>
              <w:rPr>
                <w:rFonts w:ascii="仿宋" w:eastAsia="仿宋" w:hAnsi="仿宋"/>
                <w:szCs w:val="21"/>
              </w:rPr>
              <w:t>支持历史数据存储查看功能，可存储1.2万个数据；</w:t>
            </w:r>
          </w:p>
          <w:p w:rsidR="007F79C8" w:rsidRDefault="00014460">
            <w:pPr>
              <w:spacing w:line="240" w:lineRule="exact"/>
              <w:jc w:val="left"/>
              <w:rPr>
                <w:rFonts w:ascii="仿宋" w:eastAsia="仿宋" w:hAnsi="仿宋"/>
                <w:szCs w:val="21"/>
              </w:rPr>
            </w:pPr>
            <w:r>
              <w:rPr>
                <w:rFonts w:ascii="仿宋" w:eastAsia="仿宋" w:hAnsi="仿宋" w:hint="eastAsia"/>
                <w:szCs w:val="21"/>
              </w:rPr>
              <w:t>2、主机</w:t>
            </w:r>
          </w:p>
          <w:p w:rsidR="007F79C8" w:rsidRDefault="00014460">
            <w:pPr>
              <w:pStyle w:val="af"/>
              <w:numPr>
                <w:ilvl w:val="0"/>
                <w:numId w:val="32"/>
              </w:numPr>
              <w:spacing w:line="240" w:lineRule="exact"/>
              <w:ind w:firstLineChars="0"/>
              <w:jc w:val="left"/>
              <w:rPr>
                <w:rFonts w:ascii="仿宋" w:eastAsia="仿宋" w:hAnsi="仿宋"/>
                <w:szCs w:val="21"/>
              </w:rPr>
            </w:pPr>
            <w:r>
              <w:rPr>
                <w:rFonts w:ascii="仿宋" w:eastAsia="仿宋" w:hAnsi="仿宋" w:hint="eastAsia"/>
                <w:szCs w:val="21"/>
              </w:rPr>
              <w:t>测定项目：</w:t>
            </w:r>
            <w:r>
              <w:rPr>
                <w:rFonts w:ascii="仿宋" w:eastAsia="仿宋" w:hAnsi="仿宋"/>
                <w:szCs w:val="21"/>
              </w:rPr>
              <w:t>COD高量程（20-10000）mg/L</w:t>
            </w:r>
            <w:r>
              <w:rPr>
                <w:rFonts w:ascii="仿宋" w:eastAsia="仿宋" w:hAnsi="仿宋" w:hint="eastAsia"/>
                <w:szCs w:val="21"/>
              </w:rPr>
              <w:t>，误差：</w:t>
            </w:r>
            <w:r>
              <w:rPr>
                <w:rFonts w:ascii="仿宋" w:eastAsia="仿宋" w:hAnsi="仿宋"/>
                <w:szCs w:val="21"/>
              </w:rPr>
              <w:t>COD≤50mg/L误差≤±8%</w:t>
            </w:r>
            <w:r>
              <w:rPr>
                <w:rFonts w:ascii="仿宋" w:eastAsia="仿宋" w:hAnsi="仿宋" w:hint="eastAsia"/>
                <w:szCs w:val="21"/>
              </w:rPr>
              <w:t>，</w:t>
            </w:r>
            <w:r>
              <w:rPr>
                <w:rFonts w:ascii="仿宋" w:eastAsia="仿宋" w:hAnsi="仿宋"/>
                <w:szCs w:val="21"/>
              </w:rPr>
              <w:t>COD＞50mg/L误差≤±5%</w:t>
            </w:r>
            <w:r>
              <w:rPr>
                <w:rFonts w:ascii="仿宋" w:eastAsia="仿宋" w:hAnsi="仿宋" w:hint="eastAsia"/>
                <w:szCs w:val="21"/>
              </w:rPr>
              <w:t>；</w:t>
            </w:r>
            <w:r>
              <w:rPr>
                <w:rFonts w:ascii="仿宋" w:eastAsia="仿宋" w:hAnsi="仿宋"/>
                <w:szCs w:val="21"/>
              </w:rPr>
              <w:t>COD低量程</w:t>
            </w:r>
            <w:r>
              <w:rPr>
                <w:rFonts w:ascii="仿宋" w:eastAsia="仿宋" w:hAnsi="仿宋" w:hint="eastAsia"/>
                <w:szCs w:val="21"/>
              </w:rPr>
              <w:t>（</w:t>
            </w:r>
            <w:r>
              <w:rPr>
                <w:rFonts w:ascii="仿宋" w:eastAsia="仿宋" w:hAnsi="仿宋"/>
                <w:szCs w:val="21"/>
              </w:rPr>
              <w:t>2-150）mg/L</w:t>
            </w:r>
            <w:r>
              <w:rPr>
                <w:rFonts w:ascii="仿宋" w:eastAsia="仿宋" w:hAnsi="仿宋" w:hint="eastAsia"/>
                <w:szCs w:val="21"/>
              </w:rPr>
              <w:t>，误差≤±</w:t>
            </w:r>
            <w:r>
              <w:rPr>
                <w:rFonts w:ascii="仿宋" w:eastAsia="仿宋" w:hAnsi="仿宋"/>
                <w:szCs w:val="21"/>
              </w:rPr>
              <w:t>8%</w:t>
            </w:r>
          </w:p>
          <w:p w:rsidR="007F79C8" w:rsidRDefault="00014460">
            <w:pPr>
              <w:pStyle w:val="af"/>
              <w:numPr>
                <w:ilvl w:val="0"/>
                <w:numId w:val="32"/>
              </w:numPr>
              <w:spacing w:line="240" w:lineRule="exact"/>
              <w:ind w:firstLineChars="0"/>
              <w:jc w:val="left"/>
              <w:rPr>
                <w:rFonts w:ascii="仿宋" w:eastAsia="仿宋" w:hAnsi="仿宋"/>
                <w:szCs w:val="21"/>
              </w:rPr>
            </w:pPr>
            <w:r>
              <w:rPr>
                <w:rFonts w:ascii="仿宋" w:eastAsia="仿宋" w:hAnsi="仿宋" w:hint="eastAsia"/>
                <w:szCs w:val="21"/>
              </w:rPr>
              <w:t>最低检出限：</w:t>
            </w:r>
            <w:r>
              <w:rPr>
                <w:rFonts w:ascii="仿宋" w:eastAsia="仿宋" w:hAnsi="仿宋"/>
                <w:szCs w:val="21"/>
              </w:rPr>
              <w:t>0.1mg/L</w:t>
            </w:r>
          </w:p>
          <w:p w:rsidR="007F79C8" w:rsidRDefault="00014460">
            <w:pPr>
              <w:pStyle w:val="af"/>
              <w:numPr>
                <w:ilvl w:val="0"/>
                <w:numId w:val="32"/>
              </w:numPr>
              <w:spacing w:line="240" w:lineRule="exact"/>
              <w:ind w:firstLineChars="0"/>
              <w:jc w:val="left"/>
              <w:rPr>
                <w:rFonts w:ascii="仿宋" w:eastAsia="仿宋" w:hAnsi="仿宋"/>
                <w:szCs w:val="21"/>
              </w:rPr>
            </w:pPr>
            <w:r>
              <w:rPr>
                <w:rFonts w:ascii="仿宋" w:eastAsia="仿宋" w:hAnsi="仿宋" w:hint="eastAsia"/>
                <w:szCs w:val="21"/>
              </w:rPr>
              <w:t>测定时间：≤</w:t>
            </w:r>
            <w:r>
              <w:rPr>
                <w:rFonts w:ascii="仿宋" w:eastAsia="仿宋" w:hAnsi="仿宋"/>
                <w:szCs w:val="21"/>
              </w:rPr>
              <w:t>20分钟</w:t>
            </w:r>
          </w:p>
          <w:p w:rsidR="007F79C8" w:rsidRDefault="00014460">
            <w:pPr>
              <w:pStyle w:val="af"/>
              <w:numPr>
                <w:ilvl w:val="0"/>
                <w:numId w:val="32"/>
              </w:numPr>
              <w:spacing w:line="240" w:lineRule="exact"/>
              <w:ind w:firstLineChars="0"/>
              <w:jc w:val="left"/>
              <w:rPr>
                <w:rFonts w:ascii="仿宋" w:eastAsia="仿宋" w:hAnsi="仿宋"/>
                <w:szCs w:val="21"/>
              </w:rPr>
            </w:pPr>
            <w:r>
              <w:rPr>
                <w:rFonts w:ascii="仿宋" w:eastAsia="仿宋" w:hAnsi="仿宋" w:hint="eastAsia"/>
                <w:szCs w:val="21"/>
              </w:rPr>
              <w:t>批处理量：</w:t>
            </w:r>
            <w:r>
              <w:rPr>
                <w:rFonts w:ascii="仿宋" w:eastAsia="仿宋" w:hAnsi="仿宋"/>
                <w:szCs w:val="21"/>
              </w:rPr>
              <w:t>16支水样</w:t>
            </w:r>
          </w:p>
          <w:p w:rsidR="007F79C8" w:rsidRDefault="00014460">
            <w:pPr>
              <w:pStyle w:val="af"/>
              <w:numPr>
                <w:ilvl w:val="0"/>
                <w:numId w:val="32"/>
              </w:numPr>
              <w:spacing w:line="240" w:lineRule="exact"/>
              <w:ind w:firstLineChars="0"/>
              <w:jc w:val="left"/>
              <w:rPr>
                <w:rFonts w:ascii="仿宋" w:eastAsia="仿宋" w:hAnsi="仿宋"/>
                <w:szCs w:val="21"/>
              </w:rPr>
            </w:pPr>
            <w:r>
              <w:rPr>
                <w:rFonts w:ascii="仿宋" w:eastAsia="仿宋" w:hAnsi="仿宋" w:hint="eastAsia"/>
                <w:szCs w:val="21"/>
              </w:rPr>
              <w:t>重复性：</w:t>
            </w:r>
            <w:r>
              <w:rPr>
                <w:rFonts w:ascii="仿宋" w:eastAsia="仿宋" w:hAnsi="仿宋"/>
                <w:szCs w:val="21"/>
              </w:rPr>
              <w:t>≤±3%</w:t>
            </w:r>
          </w:p>
          <w:p w:rsidR="007F79C8" w:rsidRDefault="00014460">
            <w:pPr>
              <w:pStyle w:val="af"/>
              <w:numPr>
                <w:ilvl w:val="0"/>
                <w:numId w:val="32"/>
              </w:numPr>
              <w:spacing w:line="240" w:lineRule="exact"/>
              <w:ind w:firstLineChars="0"/>
              <w:jc w:val="left"/>
              <w:rPr>
                <w:rFonts w:ascii="仿宋" w:eastAsia="仿宋" w:hAnsi="仿宋"/>
                <w:szCs w:val="21"/>
              </w:rPr>
            </w:pPr>
            <w:r>
              <w:rPr>
                <w:rFonts w:ascii="仿宋" w:eastAsia="仿宋" w:hAnsi="仿宋" w:hint="eastAsia"/>
                <w:szCs w:val="21"/>
              </w:rPr>
              <w:t>光源寿命：≥</w:t>
            </w:r>
            <w:r>
              <w:rPr>
                <w:rFonts w:ascii="仿宋" w:eastAsia="仿宋" w:hAnsi="仿宋"/>
                <w:szCs w:val="21"/>
              </w:rPr>
              <w:t>10万小时</w:t>
            </w:r>
          </w:p>
          <w:p w:rsidR="007F79C8" w:rsidRDefault="00014460">
            <w:pPr>
              <w:pStyle w:val="af"/>
              <w:numPr>
                <w:ilvl w:val="0"/>
                <w:numId w:val="32"/>
              </w:numPr>
              <w:spacing w:line="240" w:lineRule="exact"/>
              <w:ind w:firstLineChars="0"/>
              <w:jc w:val="left"/>
              <w:rPr>
                <w:rFonts w:ascii="仿宋" w:eastAsia="仿宋" w:hAnsi="仿宋"/>
                <w:szCs w:val="21"/>
              </w:rPr>
            </w:pPr>
            <w:r>
              <w:rPr>
                <w:rFonts w:ascii="仿宋" w:eastAsia="仿宋" w:hAnsi="仿宋" w:hint="eastAsia"/>
                <w:szCs w:val="21"/>
              </w:rPr>
              <w:t>稳定性：</w:t>
            </w:r>
            <w:r>
              <w:rPr>
                <w:rFonts w:ascii="仿宋" w:eastAsia="仿宋" w:hAnsi="仿宋"/>
                <w:szCs w:val="21"/>
              </w:rPr>
              <w:t>＜0.005A/20min</w:t>
            </w:r>
          </w:p>
          <w:p w:rsidR="007F79C8" w:rsidRDefault="00014460">
            <w:pPr>
              <w:pStyle w:val="af"/>
              <w:numPr>
                <w:ilvl w:val="0"/>
                <w:numId w:val="32"/>
              </w:numPr>
              <w:spacing w:line="240" w:lineRule="exact"/>
              <w:ind w:firstLineChars="0"/>
              <w:jc w:val="left"/>
              <w:rPr>
                <w:rFonts w:ascii="仿宋" w:eastAsia="仿宋" w:hAnsi="仿宋"/>
                <w:szCs w:val="21"/>
              </w:rPr>
            </w:pPr>
            <w:r>
              <w:rPr>
                <w:rFonts w:ascii="仿宋" w:eastAsia="仿宋" w:hAnsi="仿宋" w:hint="eastAsia"/>
                <w:szCs w:val="21"/>
              </w:rPr>
              <w:t>抗氯干扰：</w:t>
            </w:r>
            <w:r>
              <w:rPr>
                <w:rFonts w:ascii="仿宋" w:eastAsia="仿宋" w:hAnsi="仿宋"/>
                <w:szCs w:val="21"/>
              </w:rPr>
              <w:t>［CL-］＜1000mg/L（无影响）；［CL-］＜4000mg/L可选</w:t>
            </w:r>
          </w:p>
          <w:p w:rsidR="007F79C8" w:rsidRDefault="00014460">
            <w:pPr>
              <w:pStyle w:val="af"/>
              <w:numPr>
                <w:ilvl w:val="0"/>
                <w:numId w:val="32"/>
              </w:numPr>
              <w:spacing w:line="240" w:lineRule="exact"/>
              <w:ind w:firstLineChars="0"/>
              <w:jc w:val="left"/>
              <w:rPr>
                <w:rFonts w:ascii="仿宋" w:eastAsia="仿宋" w:hAnsi="仿宋"/>
                <w:szCs w:val="21"/>
              </w:rPr>
            </w:pPr>
            <w:r>
              <w:rPr>
                <w:rFonts w:ascii="仿宋" w:eastAsia="仿宋" w:hAnsi="仿宋" w:hint="eastAsia"/>
                <w:szCs w:val="21"/>
              </w:rPr>
              <w:t>比色方式：</w:t>
            </w:r>
            <w:r>
              <w:rPr>
                <w:rFonts w:ascii="仿宋" w:eastAsia="仿宋" w:hAnsi="仿宋"/>
                <w:szCs w:val="21"/>
              </w:rPr>
              <w:t>比色皿、比色管</w:t>
            </w:r>
          </w:p>
          <w:p w:rsidR="007F79C8" w:rsidRDefault="00014460">
            <w:pPr>
              <w:pStyle w:val="af"/>
              <w:numPr>
                <w:ilvl w:val="0"/>
                <w:numId w:val="32"/>
              </w:numPr>
              <w:spacing w:line="240" w:lineRule="exact"/>
              <w:ind w:firstLineChars="0"/>
              <w:jc w:val="left"/>
              <w:rPr>
                <w:rFonts w:ascii="仿宋" w:eastAsia="仿宋" w:hAnsi="仿宋"/>
                <w:szCs w:val="21"/>
              </w:rPr>
            </w:pPr>
            <w:r>
              <w:rPr>
                <w:rFonts w:ascii="仿宋" w:eastAsia="仿宋" w:hAnsi="仿宋" w:hint="eastAsia"/>
                <w:szCs w:val="21"/>
              </w:rPr>
              <w:t>存储数据：≥</w:t>
            </w:r>
            <w:r>
              <w:rPr>
                <w:rFonts w:ascii="仿宋" w:eastAsia="仿宋" w:hAnsi="仿宋"/>
                <w:szCs w:val="21"/>
              </w:rPr>
              <w:t>1.2万</w:t>
            </w:r>
          </w:p>
          <w:p w:rsidR="007F79C8" w:rsidRDefault="00014460">
            <w:pPr>
              <w:pStyle w:val="af"/>
              <w:numPr>
                <w:ilvl w:val="0"/>
                <w:numId w:val="32"/>
              </w:numPr>
              <w:spacing w:line="240" w:lineRule="exact"/>
              <w:ind w:firstLineChars="0"/>
              <w:jc w:val="left"/>
              <w:rPr>
                <w:rFonts w:ascii="仿宋" w:eastAsia="仿宋" w:hAnsi="仿宋"/>
                <w:szCs w:val="21"/>
              </w:rPr>
            </w:pPr>
            <w:r>
              <w:rPr>
                <w:rFonts w:ascii="仿宋" w:eastAsia="仿宋" w:hAnsi="仿宋" w:hint="eastAsia"/>
                <w:szCs w:val="21"/>
              </w:rPr>
              <w:t>曲线数量：≥</w:t>
            </w:r>
            <w:r>
              <w:rPr>
                <w:rFonts w:ascii="仿宋" w:eastAsia="仿宋" w:hAnsi="仿宋"/>
                <w:szCs w:val="21"/>
              </w:rPr>
              <w:t>180条</w:t>
            </w:r>
          </w:p>
          <w:p w:rsidR="007F79C8" w:rsidRDefault="00014460">
            <w:pPr>
              <w:pStyle w:val="af"/>
              <w:numPr>
                <w:ilvl w:val="0"/>
                <w:numId w:val="32"/>
              </w:numPr>
              <w:spacing w:line="240" w:lineRule="exact"/>
              <w:ind w:firstLineChars="0"/>
              <w:jc w:val="left"/>
              <w:rPr>
                <w:rFonts w:ascii="仿宋" w:eastAsia="仿宋" w:hAnsi="仿宋"/>
                <w:szCs w:val="21"/>
              </w:rPr>
            </w:pPr>
            <w:r>
              <w:rPr>
                <w:rFonts w:ascii="仿宋" w:eastAsia="仿宋" w:hAnsi="仿宋" w:hint="eastAsia"/>
                <w:szCs w:val="21"/>
              </w:rPr>
              <w:t>显示方式：≥</w:t>
            </w:r>
            <w:r>
              <w:rPr>
                <w:rFonts w:ascii="仿宋" w:eastAsia="仿宋" w:hAnsi="仿宋"/>
                <w:szCs w:val="21"/>
              </w:rPr>
              <w:t>彩色液晶（分辨率320*240）</w:t>
            </w:r>
          </w:p>
          <w:p w:rsidR="007F79C8" w:rsidRDefault="00014460">
            <w:pPr>
              <w:spacing w:line="240" w:lineRule="exact"/>
              <w:jc w:val="left"/>
              <w:rPr>
                <w:rFonts w:ascii="仿宋" w:eastAsia="仿宋" w:hAnsi="仿宋"/>
                <w:szCs w:val="21"/>
              </w:rPr>
            </w:pPr>
            <w:r>
              <w:rPr>
                <w:rFonts w:ascii="仿宋" w:eastAsia="仿宋" w:hAnsi="仿宋" w:hint="eastAsia"/>
                <w:szCs w:val="21"/>
              </w:rPr>
              <w:lastRenderedPageBreak/>
              <w:t>3、消解仪</w:t>
            </w:r>
          </w:p>
          <w:p w:rsidR="007F79C8" w:rsidRDefault="00014460">
            <w:pPr>
              <w:pStyle w:val="af"/>
              <w:numPr>
                <w:ilvl w:val="0"/>
                <w:numId w:val="33"/>
              </w:numPr>
              <w:spacing w:line="240" w:lineRule="exact"/>
              <w:ind w:firstLineChars="0"/>
              <w:jc w:val="left"/>
              <w:rPr>
                <w:rFonts w:ascii="仿宋" w:eastAsia="仿宋" w:hAnsi="仿宋"/>
                <w:szCs w:val="21"/>
              </w:rPr>
            </w:pPr>
            <w:r>
              <w:rPr>
                <w:rFonts w:ascii="仿宋" w:eastAsia="仿宋" w:hAnsi="仿宋" w:hint="eastAsia"/>
                <w:szCs w:val="21"/>
              </w:rPr>
              <w:t>消解温度：</w:t>
            </w:r>
            <w:r>
              <w:rPr>
                <w:rFonts w:ascii="仿宋" w:eastAsia="仿宋" w:hAnsi="仿宋"/>
                <w:szCs w:val="21"/>
              </w:rPr>
              <w:t>165℃±0.5℃</w:t>
            </w:r>
          </w:p>
          <w:p w:rsidR="007F79C8" w:rsidRDefault="00014460">
            <w:pPr>
              <w:pStyle w:val="af"/>
              <w:numPr>
                <w:ilvl w:val="0"/>
                <w:numId w:val="33"/>
              </w:numPr>
              <w:spacing w:line="240" w:lineRule="exact"/>
              <w:ind w:firstLineChars="0"/>
              <w:jc w:val="left"/>
              <w:rPr>
                <w:rFonts w:ascii="仿宋" w:eastAsia="仿宋" w:hAnsi="仿宋"/>
                <w:szCs w:val="21"/>
              </w:rPr>
            </w:pPr>
            <w:r>
              <w:rPr>
                <w:rFonts w:ascii="仿宋" w:eastAsia="仿宋" w:hAnsi="仿宋" w:hint="eastAsia"/>
                <w:szCs w:val="21"/>
              </w:rPr>
              <w:t>消解时间：</w:t>
            </w:r>
            <w:r>
              <w:rPr>
                <w:rFonts w:ascii="仿宋" w:eastAsia="仿宋" w:hAnsi="仿宋"/>
                <w:szCs w:val="21"/>
              </w:rPr>
              <w:t>10/15分钟（可选）</w:t>
            </w:r>
          </w:p>
          <w:p w:rsidR="007F79C8" w:rsidRDefault="00014460">
            <w:pPr>
              <w:pStyle w:val="af"/>
              <w:numPr>
                <w:ilvl w:val="0"/>
                <w:numId w:val="33"/>
              </w:numPr>
              <w:spacing w:line="240" w:lineRule="exact"/>
              <w:ind w:firstLineChars="0"/>
              <w:jc w:val="left"/>
              <w:rPr>
                <w:rFonts w:ascii="仿宋" w:eastAsia="仿宋" w:hAnsi="仿宋"/>
                <w:szCs w:val="21"/>
              </w:rPr>
            </w:pPr>
            <w:r>
              <w:rPr>
                <w:rFonts w:ascii="仿宋" w:eastAsia="仿宋" w:hAnsi="仿宋" w:hint="eastAsia"/>
                <w:szCs w:val="21"/>
              </w:rPr>
              <w:t>温度示值误差：</w:t>
            </w:r>
            <w:r>
              <w:rPr>
                <w:rFonts w:ascii="仿宋" w:eastAsia="仿宋" w:hAnsi="仿宋"/>
                <w:szCs w:val="21"/>
              </w:rPr>
              <w:t>≤±2℃</w:t>
            </w:r>
          </w:p>
          <w:p w:rsidR="007F79C8" w:rsidRDefault="00014460">
            <w:pPr>
              <w:pStyle w:val="af"/>
              <w:numPr>
                <w:ilvl w:val="0"/>
                <w:numId w:val="33"/>
              </w:numPr>
              <w:spacing w:line="240" w:lineRule="exact"/>
              <w:ind w:firstLineChars="0"/>
              <w:jc w:val="left"/>
              <w:rPr>
                <w:rFonts w:ascii="仿宋" w:eastAsia="仿宋" w:hAnsi="仿宋"/>
                <w:szCs w:val="21"/>
              </w:rPr>
            </w:pPr>
            <w:r>
              <w:rPr>
                <w:rFonts w:ascii="仿宋" w:eastAsia="仿宋" w:hAnsi="仿宋" w:hint="eastAsia"/>
                <w:szCs w:val="21"/>
              </w:rPr>
              <w:t>温场均匀性：</w:t>
            </w:r>
            <w:r>
              <w:rPr>
                <w:rFonts w:ascii="仿宋" w:eastAsia="仿宋" w:hAnsi="仿宋"/>
                <w:szCs w:val="21"/>
              </w:rPr>
              <w:t>≤2℃</w:t>
            </w:r>
          </w:p>
          <w:p w:rsidR="007F79C8" w:rsidRDefault="00014460">
            <w:pPr>
              <w:pStyle w:val="af"/>
              <w:numPr>
                <w:ilvl w:val="0"/>
                <w:numId w:val="33"/>
              </w:numPr>
              <w:spacing w:line="240" w:lineRule="exact"/>
              <w:ind w:firstLineChars="0"/>
              <w:jc w:val="left"/>
              <w:rPr>
                <w:rFonts w:ascii="仿宋" w:eastAsia="仿宋" w:hAnsi="仿宋"/>
                <w:szCs w:val="21"/>
              </w:rPr>
            </w:pPr>
            <w:r>
              <w:rPr>
                <w:rFonts w:ascii="仿宋" w:eastAsia="仿宋" w:hAnsi="仿宋" w:hint="eastAsia"/>
                <w:szCs w:val="21"/>
              </w:rPr>
              <w:t>消解时间误差：</w:t>
            </w:r>
            <w:r>
              <w:rPr>
                <w:rFonts w:ascii="仿宋" w:eastAsia="仿宋" w:hAnsi="仿宋"/>
                <w:szCs w:val="21"/>
              </w:rPr>
              <w:t>≤±2℃</w:t>
            </w:r>
          </w:p>
          <w:p w:rsidR="007F79C8" w:rsidRDefault="00014460">
            <w:pPr>
              <w:pStyle w:val="af"/>
              <w:numPr>
                <w:ilvl w:val="0"/>
                <w:numId w:val="33"/>
              </w:numPr>
              <w:spacing w:line="240" w:lineRule="exact"/>
              <w:ind w:firstLineChars="0"/>
              <w:jc w:val="left"/>
              <w:rPr>
                <w:rFonts w:ascii="仿宋" w:eastAsia="仿宋" w:hAnsi="仿宋"/>
                <w:szCs w:val="21"/>
              </w:rPr>
            </w:pPr>
            <w:r>
              <w:rPr>
                <w:rFonts w:ascii="仿宋" w:eastAsia="仿宋" w:hAnsi="仿宋" w:hint="eastAsia"/>
                <w:szCs w:val="21"/>
              </w:rPr>
              <w:t>定时范围：</w:t>
            </w:r>
            <w:r>
              <w:rPr>
                <w:rFonts w:ascii="仿宋" w:eastAsia="仿宋" w:hAnsi="仿宋"/>
                <w:szCs w:val="21"/>
              </w:rPr>
              <w:t>1分钟-96小时</w:t>
            </w:r>
          </w:p>
          <w:p w:rsidR="007F79C8" w:rsidRDefault="00014460">
            <w:pPr>
              <w:pStyle w:val="af"/>
              <w:numPr>
                <w:ilvl w:val="0"/>
                <w:numId w:val="33"/>
              </w:numPr>
              <w:spacing w:line="240" w:lineRule="exact"/>
              <w:ind w:firstLineChars="0"/>
              <w:jc w:val="left"/>
              <w:rPr>
                <w:rFonts w:ascii="仿宋" w:eastAsia="仿宋" w:hAnsi="仿宋"/>
                <w:szCs w:val="21"/>
              </w:rPr>
            </w:pPr>
            <w:r>
              <w:rPr>
                <w:rFonts w:ascii="仿宋" w:eastAsia="仿宋" w:hAnsi="仿宋" w:hint="eastAsia"/>
                <w:szCs w:val="21"/>
              </w:rPr>
              <w:t>定时开关：</w:t>
            </w:r>
            <w:r>
              <w:rPr>
                <w:rFonts w:ascii="仿宋" w:eastAsia="仿宋" w:hAnsi="仿宋"/>
                <w:szCs w:val="21"/>
              </w:rPr>
              <w:t>3个</w:t>
            </w:r>
          </w:p>
          <w:p w:rsidR="007F79C8" w:rsidRDefault="00014460">
            <w:pPr>
              <w:pStyle w:val="af"/>
              <w:numPr>
                <w:ilvl w:val="0"/>
                <w:numId w:val="33"/>
              </w:numPr>
              <w:spacing w:line="240" w:lineRule="exact"/>
              <w:ind w:firstLineChars="0"/>
              <w:jc w:val="left"/>
              <w:rPr>
                <w:rFonts w:ascii="仿宋" w:eastAsia="仿宋" w:hAnsi="仿宋"/>
                <w:szCs w:val="21"/>
              </w:rPr>
            </w:pPr>
            <w:r>
              <w:rPr>
                <w:rFonts w:ascii="仿宋" w:eastAsia="仿宋" w:hAnsi="仿宋" w:hint="eastAsia"/>
                <w:szCs w:val="21"/>
              </w:rPr>
              <w:t>定时精度：≤</w:t>
            </w:r>
            <w:r>
              <w:rPr>
                <w:rFonts w:ascii="仿宋" w:eastAsia="仿宋" w:hAnsi="仿宋"/>
                <w:szCs w:val="21"/>
              </w:rPr>
              <w:t>0.2秒/小时</w:t>
            </w:r>
          </w:p>
          <w:p w:rsidR="007F79C8" w:rsidRDefault="00014460">
            <w:pPr>
              <w:spacing w:line="240" w:lineRule="exact"/>
              <w:jc w:val="left"/>
              <w:rPr>
                <w:rFonts w:ascii="仿宋" w:eastAsia="仿宋" w:hAnsi="仿宋"/>
                <w:szCs w:val="21"/>
              </w:rPr>
            </w:pPr>
            <w:r>
              <w:rPr>
                <w:rFonts w:ascii="仿宋" w:eastAsia="仿宋" w:hAnsi="仿宋"/>
                <w:szCs w:val="21"/>
              </w:rPr>
              <w:t>3)服务要求：</w:t>
            </w:r>
          </w:p>
          <w:p w:rsidR="007F79C8" w:rsidRDefault="00014460">
            <w:pPr>
              <w:spacing w:line="240" w:lineRule="exact"/>
              <w:jc w:val="lef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-42</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szCs w:val="21"/>
              </w:rPr>
              <w:t>COD</w:t>
            </w:r>
            <w:r>
              <w:rPr>
                <w:rFonts w:ascii="仿宋" w:eastAsia="仿宋" w:hAnsi="仿宋" w:cs="Times New Roman" w:hint="eastAsia"/>
                <w:szCs w:val="21"/>
              </w:rPr>
              <w:t>消解器</w:t>
            </w:r>
          </w:p>
        </w:tc>
        <w:tc>
          <w:tcPr>
            <w:tcW w:w="6473" w:type="dxa"/>
          </w:tcPr>
          <w:p w:rsidR="007F79C8" w:rsidRDefault="00014460">
            <w:pPr>
              <w:spacing w:line="240" w:lineRule="exact"/>
              <w:jc w:val="left"/>
              <w:rPr>
                <w:rFonts w:ascii="仿宋" w:eastAsia="仿宋" w:hAnsi="仿宋"/>
                <w:szCs w:val="21"/>
              </w:rPr>
            </w:pPr>
            <w:r>
              <w:rPr>
                <w:rFonts w:ascii="仿宋" w:eastAsia="仿宋" w:hAnsi="仿宋"/>
                <w:szCs w:val="21"/>
              </w:rPr>
              <w:t>1)规格：</w:t>
            </w:r>
          </w:p>
          <w:p w:rsidR="007F79C8" w:rsidRDefault="00014460">
            <w:pPr>
              <w:spacing w:line="240" w:lineRule="exact"/>
              <w:jc w:val="left"/>
              <w:rPr>
                <w:rFonts w:ascii="仿宋" w:eastAsia="仿宋" w:hAnsi="仿宋"/>
                <w:szCs w:val="21"/>
              </w:rPr>
            </w:pPr>
            <w:r>
              <w:rPr>
                <w:rFonts w:ascii="仿宋" w:eastAsia="仿宋" w:hAnsi="仿宋" w:hint="eastAsia"/>
                <w:szCs w:val="21"/>
              </w:rPr>
              <w:t>同时消解1</w:t>
            </w:r>
            <w:r>
              <w:rPr>
                <w:rFonts w:ascii="仿宋" w:eastAsia="仿宋" w:hAnsi="仿宋"/>
                <w:szCs w:val="21"/>
              </w:rPr>
              <w:t>5支</w:t>
            </w:r>
          </w:p>
          <w:p w:rsidR="007F79C8" w:rsidRDefault="00014460">
            <w:pPr>
              <w:spacing w:line="240" w:lineRule="exact"/>
              <w:jc w:val="left"/>
              <w:rPr>
                <w:rFonts w:ascii="仿宋" w:eastAsia="仿宋" w:hAnsi="仿宋"/>
                <w:szCs w:val="21"/>
              </w:rPr>
            </w:pPr>
            <w:r>
              <w:rPr>
                <w:rFonts w:ascii="仿宋" w:eastAsia="仿宋" w:hAnsi="仿宋"/>
                <w:szCs w:val="21"/>
              </w:rPr>
              <w:t>2)详细参数：</w:t>
            </w:r>
          </w:p>
          <w:p w:rsidR="007F79C8" w:rsidRDefault="00014460">
            <w:pPr>
              <w:spacing w:line="240" w:lineRule="exact"/>
              <w:jc w:val="left"/>
              <w:rPr>
                <w:rFonts w:ascii="仿宋" w:eastAsia="仿宋" w:hAnsi="仿宋"/>
                <w:szCs w:val="21"/>
              </w:rPr>
            </w:pPr>
            <w:r>
              <w:rPr>
                <w:rFonts w:ascii="仿宋" w:eastAsia="仿宋" w:hAnsi="仿宋" w:hint="eastAsia"/>
                <w:szCs w:val="21"/>
              </w:rPr>
              <w:t>1、功能特点</w:t>
            </w:r>
          </w:p>
          <w:p w:rsidR="007F79C8" w:rsidRDefault="00014460">
            <w:pPr>
              <w:spacing w:line="240" w:lineRule="exact"/>
              <w:jc w:val="left"/>
              <w:rPr>
                <w:rFonts w:ascii="仿宋" w:eastAsia="仿宋" w:hAnsi="仿宋"/>
                <w:szCs w:val="21"/>
              </w:rPr>
            </w:pPr>
            <w:r>
              <w:rPr>
                <w:rFonts w:ascii="仿宋" w:eastAsia="仿宋" w:hAnsi="仿宋"/>
                <w:szCs w:val="21"/>
              </w:rPr>
              <w:t>1.1</w:t>
            </w:r>
            <w:r>
              <w:rPr>
                <w:rFonts w:ascii="仿宋" w:eastAsia="仿宋" w:hAnsi="仿宋" w:hint="eastAsia"/>
                <w:szCs w:val="21"/>
              </w:rPr>
              <w:t>、</w:t>
            </w:r>
            <w:r>
              <w:rPr>
                <w:rFonts w:ascii="仿宋" w:eastAsia="仿宋" w:hAnsi="仿宋"/>
                <w:szCs w:val="21"/>
              </w:rPr>
              <w:t>安全可靠：全透明一体化耐热保护罩，既可以直接观察水样状态，又保证消解安全可靠；</w:t>
            </w:r>
          </w:p>
          <w:p w:rsidR="007F79C8" w:rsidRDefault="00014460">
            <w:pPr>
              <w:spacing w:line="240" w:lineRule="exact"/>
              <w:jc w:val="left"/>
              <w:rPr>
                <w:rFonts w:ascii="仿宋" w:eastAsia="仿宋" w:hAnsi="仿宋"/>
                <w:szCs w:val="21"/>
              </w:rPr>
            </w:pPr>
            <w:r>
              <w:rPr>
                <w:rFonts w:ascii="仿宋" w:eastAsia="仿宋" w:hAnsi="仿宋"/>
                <w:szCs w:val="21"/>
              </w:rPr>
              <w:t>1.2</w:t>
            </w:r>
            <w:r>
              <w:rPr>
                <w:rFonts w:ascii="仿宋" w:eastAsia="仿宋" w:hAnsi="仿宋" w:hint="eastAsia"/>
                <w:szCs w:val="21"/>
              </w:rPr>
              <w:t>、</w:t>
            </w:r>
            <w:r>
              <w:rPr>
                <w:rFonts w:ascii="仿宋" w:eastAsia="仿宋" w:hAnsi="仿宋"/>
                <w:szCs w:val="21"/>
              </w:rPr>
              <w:t>优质材料：消解模块上端附有航空隔热层，有效防止烫伤；</w:t>
            </w:r>
          </w:p>
          <w:p w:rsidR="007F79C8" w:rsidRDefault="00014460">
            <w:pPr>
              <w:spacing w:line="240" w:lineRule="exact"/>
              <w:jc w:val="left"/>
              <w:rPr>
                <w:rFonts w:ascii="仿宋" w:eastAsia="仿宋" w:hAnsi="仿宋"/>
                <w:szCs w:val="21"/>
              </w:rPr>
            </w:pPr>
            <w:r>
              <w:rPr>
                <w:rFonts w:ascii="仿宋" w:eastAsia="仿宋" w:hAnsi="仿宋"/>
                <w:szCs w:val="21"/>
              </w:rPr>
              <w:t>1.3</w:t>
            </w:r>
            <w:r>
              <w:rPr>
                <w:rFonts w:ascii="仿宋" w:eastAsia="仿宋" w:hAnsi="仿宋" w:hint="eastAsia"/>
                <w:szCs w:val="21"/>
              </w:rPr>
              <w:t>、</w:t>
            </w:r>
            <w:r>
              <w:rPr>
                <w:rFonts w:ascii="仿宋" w:eastAsia="仿宋" w:hAnsi="仿宋"/>
                <w:szCs w:val="21"/>
              </w:rPr>
              <w:t>中文显示：液晶屏显示，人性化菜单设计，操作人员可迅速掌握仪器操作方法；</w:t>
            </w:r>
          </w:p>
          <w:p w:rsidR="007F79C8" w:rsidRDefault="00014460">
            <w:pPr>
              <w:spacing w:line="240" w:lineRule="exact"/>
              <w:jc w:val="left"/>
              <w:rPr>
                <w:rFonts w:ascii="仿宋" w:eastAsia="仿宋" w:hAnsi="仿宋"/>
                <w:szCs w:val="21"/>
              </w:rPr>
            </w:pPr>
            <w:r>
              <w:rPr>
                <w:rFonts w:ascii="仿宋" w:eastAsia="仿宋" w:hAnsi="仿宋"/>
                <w:szCs w:val="21"/>
              </w:rPr>
              <w:t>1.4</w:t>
            </w:r>
            <w:r>
              <w:rPr>
                <w:rFonts w:ascii="仿宋" w:eastAsia="仿宋" w:hAnsi="仿宋" w:hint="eastAsia"/>
                <w:szCs w:val="21"/>
              </w:rPr>
              <w:t>、</w:t>
            </w:r>
            <w:r>
              <w:rPr>
                <w:rFonts w:ascii="仿宋" w:eastAsia="仿宋" w:hAnsi="仿宋"/>
                <w:szCs w:val="21"/>
              </w:rPr>
              <w:t>宽范围参数：消解温度、定时时间可大范围自由调节，提高仪器通用性；</w:t>
            </w:r>
          </w:p>
          <w:p w:rsidR="007F79C8" w:rsidRDefault="00014460">
            <w:pPr>
              <w:spacing w:line="240" w:lineRule="exact"/>
              <w:jc w:val="left"/>
              <w:rPr>
                <w:rFonts w:ascii="仿宋" w:eastAsia="仿宋" w:hAnsi="仿宋"/>
                <w:szCs w:val="21"/>
              </w:rPr>
            </w:pPr>
            <w:r>
              <w:rPr>
                <w:rFonts w:ascii="仿宋" w:eastAsia="仿宋" w:hAnsi="仿宋"/>
                <w:szCs w:val="21"/>
              </w:rPr>
              <w:t>1.5</w:t>
            </w:r>
            <w:r>
              <w:rPr>
                <w:rFonts w:ascii="仿宋" w:eastAsia="仿宋" w:hAnsi="仿宋" w:hint="eastAsia"/>
                <w:szCs w:val="21"/>
              </w:rPr>
              <w:t>、</w:t>
            </w:r>
            <w:r>
              <w:rPr>
                <w:rFonts w:ascii="仿宋" w:eastAsia="仿宋" w:hAnsi="仿宋"/>
                <w:szCs w:val="21"/>
              </w:rPr>
              <w:t>智能加热：消解温度到达时自动调整加热功率；</w:t>
            </w:r>
          </w:p>
          <w:p w:rsidR="007F79C8" w:rsidRDefault="00014460">
            <w:pPr>
              <w:spacing w:line="240" w:lineRule="exact"/>
              <w:jc w:val="left"/>
              <w:rPr>
                <w:rFonts w:ascii="仿宋" w:eastAsia="仿宋" w:hAnsi="仿宋"/>
                <w:szCs w:val="21"/>
              </w:rPr>
            </w:pPr>
            <w:r>
              <w:rPr>
                <w:rFonts w:ascii="仿宋" w:eastAsia="仿宋" w:hAnsi="仿宋"/>
                <w:szCs w:val="21"/>
              </w:rPr>
              <w:t>1.6</w:t>
            </w:r>
            <w:r>
              <w:rPr>
                <w:rFonts w:ascii="仿宋" w:eastAsia="仿宋" w:hAnsi="仿宋" w:hint="eastAsia"/>
                <w:szCs w:val="21"/>
              </w:rPr>
              <w:t>、</w:t>
            </w:r>
            <w:r>
              <w:rPr>
                <w:rFonts w:ascii="仿宋" w:eastAsia="仿宋" w:hAnsi="仿宋"/>
                <w:szCs w:val="21"/>
              </w:rPr>
              <w:t>延时保护：可预设开机加热时长，到达预设时间时自动停止加热，节省能耗；</w:t>
            </w:r>
          </w:p>
          <w:p w:rsidR="007F79C8" w:rsidRDefault="00014460">
            <w:pPr>
              <w:spacing w:line="240" w:lineRule="exact"/>
              <w:jc w:val="left"/>
              <w:rPr>
                <w:rFonts w:ascii="仿宋" w:eastAsia="仿宋" w:hAnsi="仿宋"/>
                <w:szCs w:val="21"/>
              </w:rPr>
            </w:pPr>
            <w:r>
              <w:rPr>
                <w:rFonts w:ascii="仿宋" w:eastAsia="仿宋" w:hAnsi="仿宋"/>
                <w:szCs w:val="21"/>
              </w:rPr>
              <w:t>1.7</w:t>
            </w:r>
            <w:r>
              <w:rPr>
                <w:rFonts w:ascii="仿宋" w:eastAsia="仿宋" w:hAnsi="仿宋" w:hint="eastAsia"/>
                <w:szCs w:val="21"/>
              </w:rPr>
              <w:t>、</w:t>
            </w:r>
            <w:r>
              <w:rPr>
                <w:rFonts w:ascii="仿宋" w:eastAsia="仿宋" w:hAnsi="仿宋"/>
                <w:szCs w:val="21"/>
              </w:rPr>
              <w:t>智能消解：水样放入后进入等待状态，当温度上升至设定消解温度后自动开始计时，使用户一键轻松计时；</w:t>
            </w:r>
          </w:p>
          <w:p w:rsidR="007F79C8" w:rsidRDefault="00014460">
            <w:pPr>
              <w:spacing w:line="240" w:lineRule="exact"/>
              <w:jc w:val="left"/>
              <w:rPr>
                <w:rFonts w:ascii="仿宋" w:eastAsia="仿宋" w:hAnsi="仿宋"/>
                <w:szCs w:val="21"/>
              </w:rPr>
            </w:pPr>
            <w:r>
              <w:rPr>
                <w:rFonts w:ascii="仿宋" w:eastAsia="仿宋" w:hAnsi="仿宋"/>
                <w:szCs w:val="21"/>
              </w:rPr>
              <w:t>1.8</w:t>
            </w:r>
            <w:r>
              <w:rPr>
                <w:rFonts w:ascii="仿宋" w:eastAsia="仿宋" w:hAnsi="仿宋" w:hint="eastAsia"/>
                <w:szCs w:val="21"/>
              </w:rPr>
              <w:t>、</w:t>
            </w:r>
            <w:r>
              <w:rPr>
                <w:rFonts w:ascii="仿宋" w:eastAsia="仿宋" w:hAnsi="仿宋"/>
                <w:szCs w:val="21"/>
              </w:rPr>
              <w:t>方便操作：消解孔带数字编号，便于使用者区分多个水样。</w:t>
            </w:r>
          </w:p>
          <w:p w:rsidR="007F79C8" w:rsidRDefault="00014460">
            <w:pPr>
              <w:spacing w:line="240" w:lineRule="exact"/>
              <w:jc w:val="left"/>
              <w:rPr>
                <w:rFonts w:ascii="仿宋" w:eastAsia="仿宋" w:hAnsi="仿宋"/>
                <w:szCs w:val="21"/>
              </w:rPr>
            </w:pPr>
            <w:r>
              <w:rPr>
                <w:rFonts w:ascii="仿宋" w:eastAsia="仿宋" w:hAnsi="仿宋"/>
                <w:szCs w:val="21"/>
              </w:rPr>
              <w:t>2</w:t>
            </w:r>
            <w:r>
              <w:rPr>
                <w:rFonts w:ascii="仿宋" w:eastAsia="仿宋" w:hAnsi="仿宋" w:hint="eastAsia"/>
                <w:szCs w:val="21"/>
              </w:rPr>
              <w:t>、</w:t>
            </w:r>
            <w:r>
              <w:rPr>
                <w:rFonts w:ascii="仿宋" w:eastAsia="仿宋" w:hAnsi="仿宋"/>
                <w:szCs w:val="21"/>
              </w:rPr>
              <w:t>技术参数：</w:t>
            </w:r>
          </w:p>
          <w:p w:rsidR="007F79C8" w:rsidRDefault="00014460">
            <w:pPr>
              <w:pStyle w:val="af"/>
              <w:numPr>
                <w:ilvl w:val="0"/>
                <w:numId w:val="34"/>
              </w:numPr>
              <w:spacing w:line="240" w:lineRule="exact"/>
              <w:ind w:firstLineChars="0"/>
              <w:jc w:val="left"/>
              <w:rPr>
                <w:rFonts w:ascii="仿宋" w:eastAsia="仿宋" w:hAnsi="仿宋"/>
                <w:szCs w:val="21"/>
              </w:rPr>
            </w:pPr>
            <w:r>
              <w:rPr>
                <w:rFonts w:ascii="仿宋" w:eastAsia="仿宋" w:hAnsi="仿宋" w:hint="eastAsia"/>
                <w:szCs w:val="21"/>
              </w:rPr>
              <w:t>显示方式：</w:t>
            </w:r>
            <w:r>
              <w:rPr>
                <w:rFonts w:ascii="仿宋" w:eastAsia="仿宋" w:hAnsi="仿宋"/>
                <w:szCs w:val="21"/>
              </w:rPr>
              <w:t>液晶</w:t>
            </w:r>
          </w:p>
          <w:p w:rsidR="007F79C8" w:rsidRDefault="00014460">
            <w:pPr>
              <w:pStyle w:val="af"/>
              <w:numPr>
                <w:ilvl w:val="0"/>
                <w:numId w:val="34"/>
              </w:numPr>
              <w:spacing w:line="240" w:lineRule="exact"/>
              <w:ind w:firstLineChars="0"/>
              <w:jc w:val="left"/>
              <w:rPr>
                <w:rFonts w:ascii="仿宋" w:eastAsia="仿宋" w:hAnsi="仿宋"/>
                <w:szCs w:val="21"/>
              </w:rPr>
            </w:pPr>
            <w:r>
              <w:rPr>
                <w:rFonts w:ascii="仿宋" w:eastAsia="仿宋" w:hAnsi="仿宋" w:hint="eastAsia"/>
                <w:szCs w:val="21"/>
              </w:rPr>
              <w:t>定时开关：</w:t>
            </w:r>
            <w:r>
              <w:rPr>
                <w:rFonts w:ascii="仿宋" w:eastAsia="仿宋" w:hAnsi="仿宋"/>
                <w:szCs w:val="21"/>
              </w:rPr>
              <w:t>3个</w:t>
            </w:r>
          </w:p>
          <w:p w:rsidR="007F79C8" w:rsidRDefault="00014460">
            <w:pPr>
              <w:pStyle w:val="af"/>
              <w:numPr>
                <w:ilvl w:val="0"/>
                <w:numId w:val="34"/>
              </w:numPr>
              <w:spacing w:line="240" w:lineRule="exact"/>
              <w:ind w:firstLineChars="0"/>
              <w:jc w:val="left"/>
              <w:rPr>
                <w:rFonts w:ascii="仿宋" w:eastAsia="仿宋" w:hAnsi="仿宋"/>
                <w:szCs w:val="21"/>
              </w:rPr>
            </w:pPr>
            <w:r>
              <w:rPr>
                <w:rFonts w:ascii="仿宋" w:eastAsia="仿宋" w:hAnsi="仿宋" w:hint="eastAsia"/>
                <w:szCs w:val="21"/>
              </w:rPr>
              <w:t>消解温度：</w:t>
            </w:r>
            <w:r>
              <w:rPr>
                <w:rFonts w:ascii="仿宋" w:eastAsia="仿宋" w:hAnsi="仿宋"/>
                <w:szCs w:val="21"/>
              </w:rPr>
              <w:t>室温~190℃（用户可自行设定）</w:t>
            </w:r>
          </w:p>
          <w:p w:rsidR="007F79C8" w:rsidRDefault="00014460">
            <w:pPr>
              <w:pStyle w:val="af"/>
              <w:numPr>
                <w:ilvl w:val="0"/>
                <w:numId w:val="34"/>
              </w:numPr>
              <w:spacing w:line="240" w:lineRule="exact"/>
              <w:ind w:firstLineChars="0"/>
              <w:jc w:val="left"/>
              <w:rPr>
                <w:rFonts w:ascii="仿宋" w:eastAsia="仿宋" w:hAnsi="仿宋"/>
                <w:szCs w:val="21"/>
              </w:rPr>
            </w:pPr>
            <w:r>
              <w:rPr>
                <w:rFonts w:ascii="仿宋" w:eastAsia="仿宋" w:hAnsi="仿宋" w:hint="eastAsia"/>
                <w:szCs w:val="21"/>
              </w:rPr>
              <w:t>温度准确度：</w:t>
            </w:r>
            <w:r>
              <w:rPr>
                <w:rFonts w:ascii="仿宋" w:eastAsia="仿宋" w:hAnsi="仿宋"/>
                <w:szCs w:val="21"/>
              </w:rPr>
              <w:t>±1℃</w:t>
            </w:r>
          </w:p>
          <w:p w:rsidR="007F79C8" w:rsidRDefault="00014460">
            <w:pPr>
              <w:pStyle w:val="af"/>
              <w:numPr>
                <w:ilvl w:val="0"/>
                <w:numId w:val="34"/>
              </w:numPr>
              <w:spacing w:line="240" w:lineRule="exact"/>
              <w:ind w:firstLineChars="0"/>
              <w:jc w:val="left"/>
              <w:rPr>
                <w:rFonts w:ascii="仿宋" w:eastAsia="仿宋" w:hAnsi="仿宋"/>
                <w:szCs w:val="21"/>
              </w:rPr>
            </w:pPr>
            <w:r>
              <w:rPr>
                <w:rFonts w:ascii="仿宋" w:eastAsia="仿宋" w:hAnsi="仿宋" w:hint="eastAsia"/>
                <w:szCs w:val="21"/>
              </w:rPr>
              <w:t>操作按键：</w:t>
            </w:r>
            <w:r>
              <w:rPr>
                <w:rFonts w:ascii="仿宋" w:eastAsia="仿宋" w:hAnsi="仿宋"/>
                <w:szCs w:val="21"/>
              </w:rPr>
              <w:t>9位</w:t>
            </w:r>
          </w:p>
          <w:p w:rsidR="007F79C8" w:rsidRDefault="00014460">
            <w:pPr>
              <w:pStyle w:val="af"/>
              <w:numPr>
                <w:ilvl w:val="0"/>
                <w:numId w:val="34"/>
              </w:numPr>
              <w:spacing w:line="240" w:lineRule="exact"/>
              <w:ind w:firstLineChars="0"/>
              <w:jc w:val="left"/>
              <w:rPr>
                <w:rFonts w:ascii="仿宋" w:eastAsia="仿宋" w:hAnsi="仿宋"/>
                <w:szCs w:val="21"/>
              </w:rPr>
            </w:pPr>
            <w:r>
              <w:rPr>
                <w:rFonts w:ascii="仿宋" w:eastAsia="仿宋" w:hAnsi="仿宋" w:hint="eastAsia"/>
                <w:szCs w:val="21"/>
              </w:rPr>
              <w:t>加热速度：</w:t>
            </w:r>
            <w:r>
              <w:rPr>
                <w:rFonts w:ascii="仿宋" w:eastAsia="仿宋" w:hAnsi="仿宋"/>
                <w:szCs w:val="21"/>
              </w:rPr>
              <w:t>10分钟内升到设定温度165℃</w:t>
            </w:r>
          </w:p>
          <w:p w:rsidR="007F79C8" w:rsidRDefault="00014460">
            <w:pPr>
              <w:pStyle w:val="af"/>
              <w:numPr>
                <w:ilvl w:val="0"/>
                <w:numId w:val="34"/>
              </w:numPr>
              <w:spacing w:line="240" w:lineRule="exact"/>
              <w:ind w:firstLineChars="0"/>
              <w:jc w:val="left"/>
              <w:rPr>
                <w:rFonts w:ascii="仿宋" w:eastAsia="仿宋" w:hAnsi="仿宋"/>
                <w:szCs w:val="21"/>
              </w:rPr>
            </w:pPr>
            <w:r>
              <w:rPr>
                <w:rFonts w:ascii="仿宋" w:eastAsia="仿宋" w:hAnsi="仿宋" w:hint="eastAsia"/>
                <w:szCs w:val="21"/>
              </w:rPr>
              <w:t>定时精度：≤</w:t>
            </w:r>
            <w:r>
              <w:rPr>
                <w:rFonts w:ascii="仿宋" w:eastAsia="仿宋" w:hAnsi="仿宋"/>
                <w:szCs w:val="21"/>
              </w:rPr>
              <w:t>1秒/小时</w:t>
            </w:r>
          </w:p>
          <w:p w:rsidR="007F79C8" w:rsidRDefault="00014460">
            <w:pPr>
              <w:pStyle w:val="af"/>
              <w:numPr>
                <w:ilvl w:val="0"/>
                <w:numId w:val="34"/>
              </w:numPr>
              <w:spacing w:line="240" w:lineRule="exact"/>
              <w:ind w:firstLineChars="0"/>
              <w:jc w:val="left"/>
              <w:rPr>
                <w:rFonts w:ascii="仿宋" w:eastAsia="仿宋" w:hAnsi="仿宋"/>
                <w:szCs w:val="21"/>
              </w:rPr>
            </w:pPr>
            <w:r>
              <w:rPr>
                <w:rFonts w:ascii="仿宋" w:eastAsia="仿宋" w:hAnsi="仿宋" w:hint="eastAsia"/>
                <w:szCs w:val="21"/>
              </w:rPr>
              <w:t>消解数量：</w:t>
            </w:r>
            <w:r>
              <w:rPr>
                <w:rFonts w:ascii="仿宋" w:eastAsia="仿宋" w:hAnsi="仿宋"/>
                <w:szCs w:val="21"/>
              </w:rPr>
              <w:t>15支</w:t>
            </w:r>
          </w:p>
          <w:p w:rsidR="007F79C8" w:rsidRDefault="00014460">
            <w:pPr>
              <w:pStyle w:val="af"/>
              <w:numPr>
                <w:ilvl w:val="0"/>
                <w:numId w:val="34"/>
              </w:numPr>
              <w:spacing w:line="240" w:lineRule="exact"/>
              <w:ind w:firstLineChars="0"/>
              <w:jc w:val="left"/>
              <w:rPr>
                <w:rFonts w:ascii="仿宋" w:eastAsia="仿宋" w:hAnsi="仿宋"/>
                <w:szCs w:val="21"/>
              </w:rPr>
            </w:pPr>
            <w:r>
              <w:rPr>
                <w:rFonts w:ascii="仿宋" w:eastAsia="仿宋" w:hAnsi="仿宋" w:hint="eastAsia"/>
                <w:szCs w:val="21"/>
              </w:rPr>
              <w:t>消解容量：</w:t>
            </w:r>
            <w:r>
              <w:rPr>
                <w:rFonts w:ascii="仿宋" w:eastAsia="仿宋" w:hAnsi="仿宋"/>
                <w:szCs w:val="21"/>
              </w:rPr>
              <w:t>（0~10）mL</w:t>
            </w:r>
          </w:p>
          <w:p w:rsidR="007F79C8" w:rsidRDefault="00014460">
            <w:pPr>
              <w:pStyle w:val="af"/>
              <w:numPr>
                <w:ilvl w:val="0"/>
                <w:numId w:val="34"/>
              </w:numPr>
              <w:spacing w:line="240" w:lineRule="exact"/>
              <w:ind w:firstLineChars="0"/>
              <w:jc w:val="left"/>
              <w:rPr>
                <w:rFonts w:ascii="仿宋" w:eastAsia="仿宋" w:hAnsi="仿宋"/>
                <w:szCs w:val="21"/>
              </w:rPr>
            </w:pPr>
            <w:r>
              <w:rPr>
                <w:rFonts w:ascii="仿宋" w:eastAsia="仿宋" w:hAnsi="仿宋" w:hint="eastAsia"/>
                <w:szCs w:val="21"/>
              </w:rPr>
              <w:t>消解管直径：≥</w:t>
            </w:r>
            <w:r>
              <w:rPr>
                <w:rFonts w:ascii="仿宋" w:eastAsia="仿宋" w:hAnsi="仿宋"/>
                <w:szCs w:val="21"/>
              </w:rPr>
              <w:t>16mm</w:t>
            </w:r>
          </w:p>
          <w:p w:rsidR="007F79C8" w:rsidRDefault="00014460">
            <w:pPr>
              <w:pStyle w:val="af"/>
              <w:numPr>
                <w:ilvl w:val="0"/>
                <w:numId w:val="34"/>
              </w:numPr>
              <w:spacing w:line="240" w:lineRule="exact"/>
              <w:ind w:firstLineChars="0"/>
              <w:jc w:val="left"/>
              <w:rPr>
                <w:rFonts w:ascii="仿宋" w:eastAsia="仿宋" w:hAnsi="仿宋"/>
                <w:szCs w:val="21"/>
              </w:rPr>
            </w:pPr>
            <w:r>
              <w:rPr>
                <w:rFonts w:ascii="仿宋" w:eastAsia="仿宋" w:hAnsi="仿宋" w:hint="eastAsia"/>
                <w:szCs w:val="21"/>
              </w:rPr>
              <w:t>其他</w:t>
            </w:r>
            <w:r>
              <w:rPr>
                <w:rFonts w:ascii="仿宋" w:eastAsia="仿宋" w:hAnsi="仿宋"/>
                <w:szCs w:val="21"/>
              </w:rPr>
              <w:t>功能：</w:t>
            </w:r>
            <w:r>
              <w:rPr>
                <w:rFonts w:ascii="仿宋" w:eastAsia="仿宋" w:hAnsi="仿宋" w:hint="eastAsia"/>
                <w:szCs w:val="21"/>
              </w:rPr>
              <w:t>升温完成报警提示；仪器过热保护；超温报警提示；防止因误操作造成烫伤</w:t>
            </w:r>
          </w:p>
          <w:p w:rsidR="007F79C8" w:rsidRDefault="00014460">
            <w:pPr>
              <w:spacing w:line="240" w:lineRule="exact"/>
              <w:jc w:val="left"/>
              <w:rPr>
                <w:rFonts w:ascii="仿宋" w:eastAsia="仿宋" w:hAnsi="仿宋"/>
                <w:szCs w:val="21"/>
              </w:rPr>
            </w:pPr>
            <w:r>
              <w:rPr>
                <w:rFonts w:ascii="仿宋" w:eastAsia="仿宋" w:hAnsi="仿宋"/>
                <w:szCs w:val="21"/>
              </w:rPr>
              <w:t>3)服务要求：</w:t>
            </w:r>
          </w:p>
          <w:p w:rsidR="007F79C8" w:rsidRDefault="00014460">
            <w:pPr>
              <w:spacing w:line="240" w:lineRule="exact"/>
              <w:jc w:val="lef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-43</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szCs w:val="21"/>
              </w:rPr>
              <w:t>BOD</w:t>
            </w:r>
            <w:r>
              <w:rPr>
                <w:rFonts w:ascii="仿宋" w:eastAsia="仿宋" w:hAnsi="仿宋" w:cs="Times New Roman" w:hint="eastAsia"/>
                <w:szCs w:val="21"/>
              </w:rPr>
              <w:t>快速测定仪</w:t>
            </w:r>
          </w:p>
        </w:tc>
        <w:tc>
          <w:tcPr>
            <w:tcW w:w="6473" w:type="dxa"/>
          </w:tcPr>
          <w:p w:rsidR="007F79C8" w:rsidRDefault="00014460">
            <w:pPr>
              <w:spacing w:line="240" w:lineRule="exact"/>
              <w:jc w:val="left"/>
              <w:rPr>
                <w:rFonts w:ascii="仿宋" w:eastAsia="仿宋" w:hAnsi="仿宋"/>
                <w:szCs w:val="21"/>
              </w:rPr>
            </w:pPr>
            <w:r>
              <w:rPr>
                <w:rFonts w:ascii="仿宋" w:eastAsia="仿宋" w:hAnsi="仿宋"/>
                <w:szCs w:val="21"/>
              </w:rPr>
              <w:t>1)规格：</w:t>
            </w:r>
          </w:p>
          <w:p w:rsidR="007F79C8" w:rsidRDefault="00014460">
            <w:pPr>
              <w:spacing w:line="240" w:lineRule="exact"/>
              <w:jc w:val="left"/>
              <w:rPr>
                <w:rFonts w:ascii="仿宋" w:eastAsia="仿宋" w:hAnsi="仿宋"/>
                <w:szCs w:val="21"/>
              </w:rPr>
            </w:pPr>
            <w:r>
              <w:rPr>
                <w:rFonts w:ascii="仿宋" w:eastAsia="仿宋" w:hAnsi="仿宋"/>
                <w:szCs w:val="21"/>
              </w:rPr>
              <w:t>测定范围：（0~4000）mg/L</w:t>
            </w:r>
          </w:p>
          <w:p w:rsidR="007F79C8" w:rsidRDefault="00014460">
            <w:pPr>
              <w:spacing w:line="240" w:lineRule="exact"/>
              <w:jc w:val="left"/>
              <w:rPr>
                <w:rFonts w:ascii="仿宋" w:eastAsia="仿宋" w:hAnsi="仿宋"/>
                <w:szCs w:val="21"/>
              </w:rPr>
            </w:pPr>
            <w:r>
              <w:rPr>
                <w:rFonts w:ascii="仿宋" w:eastAsia="仿宋" w:hAnsi="仿宋"/>
                <w:szCs w:val="21"/>
              </w:rPr>
              <w:t>2)详细参数：</w:t>
            </w:r>
          </w:p>
          <w:p w:rsidR="007F79C8" w:rsidRDefault="00014460">
            <w:pPr>
              <w:spacing w:line="240" w:lineRule="exact"/>
              <w:jc w:val="left"/>
              <w:rPr>
                <w:rFonts w:ascii="仿宋" w:eastAsia="仿宋" w:hAnsi="仿宋"/>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功能特点</w:t>
            </w:r>
          </w:p>
          <w:p w:rsidR="007F79C8" w:rsidRDefault="00014460">
            <w:pPr>
              <w:spacing w:line="240" w:lineRule="exact"/>
              <w:jc w:val="left"/>
              <w:rPr>
                <w:rFonts w:ascii="仿宋" w:eastAsia="仿宋" w:hAnsi="仿宋"/>
                <w:szCs w:val="21"/>
              </w:rPr>
            </w:pPr>
            <w:r>
              <w:rPr>
                <w:rFonts w:ascii="仿宋" w:eastAsia="仿宋" w:hAnsi="仿宋"/>
                <w:szCs w:val="21"/>
              </w:rPr>
              <w:t>1.1</w:t>
            </w:r>
            <w:r>
              <w:rPr>
                <w:rFonts w:ascii="仿宋" w:eastAsia="仿宋" w:hAnsi="仿宋" w:hint="eastAsia"/>
                <w:szCs w:val="21"/>
              </w:rPr>
              <w:t>、</w:t>
            </w:r>
            <w:r>
              <w:rPr>
                <w:rFonts w:ascii="仿宋" w:eastAsia="仿宋" w:hAnsi="仿宋"/>
                <w:szCs w:val="21"/>
              </w:rPr>
              <w:t>智能小程序：可使用小程序远距离查看实验状态、结果，无需在仪器旁边值守；小程序支持仪器管理、水样命名、用户管理等实用功能；</w:t>
            </w:r>
          </w:p>
          <w:p w:rsidR="007F79C8" w:rsidRDefault="00014460">
            <w:pPr>
              <w:spacing w:line="240" w:lineRule="exact"/>
              <w:jc w:val="left"/>
              <w:rPr>
                <w:rFonts w:ascii="仿宋" w:eastAsia="仿宋" w:hAnsi="仿宋"/>
                <w:szCs w:val="21"/>
              </w:rPr>
            </w:pPr>
            <w:r>
              <w:rPr>
                <w:rFonts w:ascii="仿宋" w:eastAsia="仿宋" w:hAnsi="仿宋"/>
                <w:szCs w:val="21"/>
              </w:rPr>
              <w:t>1.2</w:t>
            </w:r>
            <w:r>
              <w:rPr>
                <w:rFonts w:ascii="仿宋" w:eastAsia="仿宋" w:hAnsi="仿宋" w:hint="eastAsia"/>
                <w:szCs w:val="21"/>
              </w:rPr>
              <w:t>、</w:t>
            </w:r>
            <w:r>
              <w:rPr>
                <w:rFonts w:ascii="仿宋" w:eastAsia="仿宋" w:hAnsi="仿宋"/>
                <w:szCs w:val="21"/>
              </w:rPr>
              <w:t>安全可靠，操作简单：采用国际先进的无汞压差法，无汞污</w:t>
            </w:r>
            <w:r>
              <w:rPr>
                <w:rFonts w:ascii="仿宋" w:eastAsia="仿宋" w:hAnsi="仿宋"/>
                <w:szCs w:val="21"/>
              </w:rPr>
              <w:lastRenderedPageBreak/>
              <w:t>染，且数据准确可靠；取样、设置体积后，即可进行实验；</w:t>
            </w:r>
          </w:p>
          <w:p w:rsidR="007F79C8" w:rsidRDefault="00014460">
            <w:pPr>
              <w:spacing w:line="240" w:lineRule="exact"/>
              <w:jc w:val="left"/>
              <w:rPr>
                <w:rFonts w:ascii="仿宋" w:eastAsia="仿宋" w:hAnsi="仿宋"/>
                <w:szCs w:val="21"/>
              </w:rPr>
            </w:pPr>
            <w:r>
              <w:rPr>
                <w:rFonts w:ascii="仿宋" w:eastAsia="仿宋" w:hAnsi="仿宋"/>
                <w:szCs w:val="21"/>
              </w:rPr>
              <w:t>1.3</w:t>
            </w:r>
            <w:r>
              <w:rPr>
                <w:rFonts w:ascii="仿宋" w:eastAsia="仿宋" w:hAnsi="仿宋" w:hint="eastAsia"/>
                <w:szCs w:val="21"/>
              </w:rPr>
              <w:t>、</w:t>
            </w:r>
            <w:r>
              <w:rPr>
                <w:rFonts w:ascii="仿宋" w:eastAsia="仿宋" w:hAnsi="仿宋"/>
                <w:szCs w:val="21"/>
              </w:rPr>
              <w:t>独立灵活，机动性强：测试个体独立，可随时开始；测试帽和主机同时显示时间、结果。测试帽内置电池，短暂停电无影响；</w:t>
            </w:r>
          </w:p>
          <w:p w:rsidR="007F79C8" w:rsidRDefault="00014460">
            <w:pPr>
              <w:spacing w:line="240" w:lineRule="exact"/>
              <w:jc w:val="left"/>
              <w:rPr>
                <w:rFonts w:ascii="仿宋" w:eastAsia="仿宋" w:hAnsi="仿宋"/>
                <w:szCs w:val="21"/>
              </w:rPr>
            </w:pPr>
            <w:r>
              <w:rPr>
                <w:rFonts w:ascii="仿宋" w:eastAsia="仿宋" w:hAnsi="仿宋"/>
                <w:szCs w:val="21"/>
              </w:rPr>
              <w:t>1.4</w:t>
            </w:r>
            <w:r>
              <w:rPr>
                <w:rFonts w:ascii="仿宋" w:eastAsia="仿宋" w:hAnsi="仿宋" w:hint="eastAsia"/>
                <w:szCs w:val="21"/>
              </w:rPr>
              <w:t>、</w:t>
            </w:r>
            <w:r>
              <w:rPr>
                <w:rFonts w:ascii="仿宋" w:eastAsia="仿宋" w:hAnsi="仿宋"/>
                <w:szCs w:val="21"/>
              </w:rPr>
              <w:t>彩色显示屏：采用7吋电容屏直观显示各测试数据，曲线形式显示浓度变化；</w:t>
            </w:r>
          </w:p>
          <w:p w:rsidR="007F79C8" w:rsidRDefault="00014460">
            <w:pPr>
              <w:spacing w:line="240" w:lineRule="exact"/>
              <w:jc w:val="left"/>
              <w:rPr>
                <w:rFonts w:ascii="仿宋" w:eastAsia="仿宋" w:hAnsi="仿宋"/>
                <w:szCs w:val="21"/>
              </w:rPr>
            </w:pPr>
            <w:r>
              <w:rPr>
                <w:rFonts w:ascii="仿宋" w:eastAsia="仿宋" w:hAnsi="仿宋"/>
                <w:szCs w:val="21"/>
              </w:rPr>
              <w:t>1.5</w:t>
            </w:r>
            <w:r>
              <w:rPr>
                <w:rFonts w:ascii="仿宋" w:eastAsia="仿宋" w:hAnsi="仿宋" w:hint="eastAsia"/>
                <w:szCs w:val="21"/>
              </w:rPr>
              <w:t>、</w:t>
            </w:r>
            <w:r>
              <w:rPr>
                <w:rFonts w:ascii="仿宋" w:eastAsia="仿宋" w:hAnsi="仿宋"/>
                <w:szCs w:val="21"/>
              </w:rPr>
              <w:t>控制系统：采用微处理器控制系统，自动完成测量过程，无需专人看管；</w:t>
            </w:r>
          </w:p>
          <w:p w:rsidR="007F79C8" w:rsidRDefault="00014460">
            <w:pPr>
              <w:spacing w:line="240" w:lineRule="exact"/>
              <w:jc w:val="left"/>
              <w:rPr>
                <w:rFonts w:ascii="仿宋" w:eastAsia="仿宋" w:hAnsi="仿宋"/>
                <w:szCs w:val="21"/>
              </w:rPr>
            </w:pPr>
            <w:r>
              <w:rPr>
                <w:rFonts w:ascii="仿宋" w:eastAsia="仿宋" w:hAnsi="仿宋"/>
                <w:szCs w:val="21"/>
              </w:rPr>
              <w:t>1.6</w:t>
            </w:r>
            <w:r>
              <w:rPr>
                <w:rFonts w:ascii="仿宋" w:eastAsia="仿宋" w:hAnsi="仿宋" w:hint="eastAsia"/>
                <w:szCs w:val="21"/>
              </w:rPr>
              <w:t>、</w:t>
            </w:r>
            <w:r>
              <w:rPr>
                <w:rFonts w:ascii="仿宋" w:eastAsia="仿宋" w:hAnsi="仿宋"/>
                <w:szCs w:val="21"/>
              </w:rPr>
              <w:t>量程范围广，浓度直读：量程范围广，0-4000mg/L无需稀释、换算，直接显示BOD浓度值；</w:t>
            </w:r>
          </w:p>
          <w:p w:rsidR="007F79C8" w:rsidRDefault="00014460">
            <w:pPr>
              <w:spacing w:line="240" w:lineRule="exact"/>
              <w:jc w:val="left"/>
              <w:rPr>
                <w:rFonts w:ascii="仿宋" w:eastAsia="仿宋" w:hAnsi="仿宋"/>
                <w:szCs w:val="21"/>
              </w:rPr>
            </w:pPr>
            <w:r>
              <w:rPr>
                <w:rFonts w:ascii="仿宋" w:eastAsia="仿宋" w:hAnsi="仿宋"/>
                <w:szCs w:val="21"/>
              </w:rPr>
              <w:t>1.7</w:t>
            </w:r>
            <w:r>
              <w:rPr>
                <w:rFonts w:ascii="仿宋" w:eastAsia="仿宋" w:hAnsi="仿宋" w:hint="eastAsia"/>
                <w:szCs w:val="21"/>
              </w:rPr>
              <w:t>、</w:t>
            </w:r>
            <w:r>
              <w:rPr>
                <w:rFonts w:ascii="仿宋" w:eastAsia="仿宋" w:hAnsi="仿宋"/>
                <w:szCs w:val="21"/>
              </w:rPr>
              <w:t>数据功能：可查看本次实验过程数据，以及历史数据，并进行打印；</w:t>
            </w:r>
          </w:p>
          <w:p w:rsidR="007F79C8" w:rsidRDefault="00014460">
            <w:pPr>
              <w:spacing w:line="240" w:lineRule="exact"/>
              <w:jc w:val="left"/>
              <w:rPr>
                <w:rFonts w:ascii="仿宋" w:eastAsia="仿宋" w:hAnsi="仿宋"/>
                <w:szCs w:val="21"/>
              </w:rPr>
            </w:pPr>
            <w:r>
              <w:rPr>
                <w:rFonts w:ascii="仿宋" w:eastAsia="仿宋" w:hAnsi="仿宋" w:hint="eastAsia"/>
                <w:szCs w:val="21"/>
              </w:rPr>
              <w:t>2、</w:t>
            </w:r>
            <w:r>
              <w:rPr>
                <w:rFonts w:ascii="仿宋" w:eastAsia="仿宋" w:hAnsi="仿宋"/>
                <w:szCs w:val="21"/>
              </w:rPr>
              <w:t>技术参数：</w:t>
            </w:r>
          </w:p>
          <w:p w:rsidR="007F79C8" w:rsidRDefault="00014460">
            <w:pPr>
              <w:pStyle w:val="af"/>
              <w:numPr>
                <w:ilvl w:val="0"/>
                <w:numId w:val="35"/>
              </w:numPr>
              <w:spacing w:line="240" w:lineRule="exact"/>
              <w:ind w:firstLineChars="0"/>
              <w:jc w:val="left"/>
              <w:rPr>
                <w:rFonts w:ascii="仿宋" w:eastAsia="仿宋" w:hAnsi="仿宋"/>
                <w:szCs w:val="21"/>
              </w:rPr>
            </w:pPr>
            <w:r>
              <w:rPr>
                <w:rFonts w:ascii="仿宋" w:eastAsia="仿宋" w:hAnsi="仿宋" w:hint="eastAsia"/>
                <w:szCs w:val="21"/>
              </w:rPr>
              <w:t>测定范围：</w:t>
            </w:r>
            <w:r>
              <w:rPr>
                <w:rFonts w:ascii="仿宋" w:eastAsia="仿宋" w:hAnsi="仿宋"/>
                <w:szCs w:val="21"/>
              </w:rPr>
              <w:t>（0~4000）mg/L</w:t>
            </w:r>
          </w:p>
          <w:p w:rsidR="007F79C8" w:rsidRDefault="00014460">
            <w:pPr>
              <w:pStyle w:val="af"/>
              <w:numPr>
                <w:ilvl w:val="0"/>
                <w:numId w:val="35"/>
              </w:numPr>
              <w:spacing w:line="240" w:lineRule="exact"/>
              <w:ind w:firstLineChars="0"/>
              <w:jc w:val="left"/>
              <w:rPr>
                <w:rFonts w:ascii="仿宋" w:eastAsia="仿宋" w:hAnsi="仿宋"/>
                <w:szCs w:val="21"/>
              </w:rPr>
            </w:pPr>
            <w:r>
              <w:rPr>
                <w:rFonts w:ascii="仿宋" w:eastAsia="仿宋" w:hAnsi="仿宋" w:hint="eastAsia"/>
                <w:szCs w:val="21"/>
              </w:rPr>
              <w:t>培养温度：</w:t>
            </w:r>
            <w:r>
              <w:rPr>
                <w:rFonts w:ascii="仿宋" w:eastAsia="仿宋" w:hAnsi="仿宋"/>
                <w:szCs w:val="21"/>
              </w:rPr>
              <w:t>20±1℃</w:t>
            </w:r>
          </w:p>
          <w:p w:rsidR="007F79C8" w:rsidRDefault="00014460">
            <w:pPr>
              <w:pStyle w:val="af"/>
              <w:numPr>
                <w:ilvl w:val="0"/>
                <w:numId w:val="35"/>
              </w:numPr>
              <w:spacing w:line="240" w:lineRule="exact"/>
              <w:ind w:firstLineChars="0"/>
              <w:jc w:val="left"/>
              <w:rPr>
                <w:rFonts w:ascii="仿宋" w:eastAsia="仿宋" w:hAnsi="仿宋"/>
                <w:szCs w:val="21"/>
              </w:rPr>
            </w:pPr>
            <w:r>
              <w:rPr>
                <w:rFonts w:ascii="仿宋" w:eastAsia="仿宋" w:hAnsi="仿宋" w:hint="eastAsia"/>
                <w:szCs w:val="21"/>
              </w:rPr>
              <w:t>测量精度：</w:t>
            </w:r>
            <w:r>
              <w:rPr>
                <w:rFonts w:ascii="仿宋" w:eastAsia="仿宋" w:hAnsi="仿宋"/>
                <w:szCs w:val="21"/>
              </w:rPr>
              <w:t>±10%</w:t>
            </w:r>
          </w:p>
          <w:p w:rsidR="007F79C8" w:rsidRDefault="00014460">
            <w:pPr>
              <w:pStyle w:val="af"/>
              <w:numPr>
                <w:ilvl w:val="0"/>
                <w:numId w:val="35"/>
              </w:numPr>
              <w:spacing w:line="240" w:lineRule="exact"/>
              <w:ind w:firstLineChars="0"/>
              <w:jc w:val="left"/>
              <w:rPr>
                <w:rFonts w:ascii="仿宋" w:eastAsia="仿宋" w:hAnsi="仿宋"/>
                <w:szCs w:val="21"/>
              </w:rPr>
            </w:pPr>
            <w:r>
              <w:rPr>
                <w:rFonts w:ascii="仿宋" w:eastAsia="仿宋" w:hAnsi="仿宋" w:hint="eastAsia"/>
                <w:szCs w:val="21"/>
              </w:rPr>
              <w:t>最低检出限：≤</w:t>
            </w:r>
            <w:r>
              <w:rPr>
                <w:rFonts w:ascii="仿宋" w:eastAsia="仿宋" w:hAnsi="仿宋"/>
                <w:szCs w:val="21"/>
              </w:rPr>
              <w:t>5mg/L</w:t>
            </w:r>
          </w:p>
          <w:p w:rsidR="007F79C8" w:rsidRDefault="00014460">
            <w:pPr>
              <w:pStyle w:val="af"/>
              <w:numPr>
                <w:ilvl w:val="0"/>
                <w:numId w:val="35"/>
              </w:numPr>
              <w:spacing w:line="240" w:lineRule="exact"/>
              <w:ind w:firstLineChars="0"/>
              <w:jc w:val="left"/>
              <w:rPr>
                <w:rFonts w:ascii="仿宋" w:eastAsia="仿宋" w:hAnsi="仿宋"/>
                <w:szCs w:val="21"/>
              </w:rPr>
            </w:pPr>
            <w:r>
              <w:rPr>
                <w:rFonts w:ascii="仿宋" w:eastAsia="仿宋" w:hAnsi="仿宋" w:hint="eastAsia"/>
                <w:szCs w:val="21"/>
              </w:rPr>
              <w:t>结果记录频率：≥</w:t>
            </w:r>
            <w:r>
              <w:rPr>
                <w:rFonts w:ascii="仿宋" w:eastAsia="仿宋" w:hAnsi="仿宋"/>
                <w:szCs w:val="21"/>
              </w:rPr>
              <w:t>1小时</w:t>
            </w:r>
          </w:p>
          <w:p w:rsidR="007F79C8" w:rsidRDefault="00014460">
            <w:pPr>
              <w:pStyle w:val="af"/>
              <w:numPr>
                <w:ilvl w:val="0"/>
                <w:numId w:val="35"/>
              </w:numPr>
              <w:spacing w:line="240" w:lineRule="exact"/>
              <w:ind w:firstLineChars="0"/>
              <w:jc w:val="left"/>
              <w:rPr>
                <w:rFonts w:ascii="仿宋" w:eastAsia="仿宋" w:hAnsi="仿宋"/>
                <w:szCs w:val="21"/>
              </w:rPr>
            </w:pPr>
            <w:r>
              <w:rPr>
                <w:rFonts w:ascii="仿宋" w:eastAsia="仿宋" w:hAnsi="仿宋" w:hint="eastAsia"/>
                <w:szCs w:val="21"/>
              </w:rPr>
              <w:t>储存空间：≥</w:t>
            </w:r>
            <w:r>
              <w:rPr>
                <w:rFonts w:ascii="仿宋" w:eastAsia="仿宋" w:hAnsi="仿宋"/>
                <w:szCs w:val="21"/>
              </w:rPr>
              <w:t>16G</w:t>
            </w:r>
          </w:p>
          <w:p w:rsidR="007F79C8" w:rsidRDefault="00014460">
            <w:pPr>
              <w:pStyle w:val="af"/>
              <w:numPr>
                <w:ilvl w:val="0"/>
                <w:numId w:val="35"/>
              </w:numPr>
              <w:spacing w:line="240" w:lineRule="exact"/>
              <w:ind w:firstLineChars="0"/>
              <w:jc w:val="left"/>
              <w:rPr>
                <w:rFonts w:ascii="仿宋" w:eastAsia="仿宋" w:hAnsi="仿宋"/>
                <w:szCs w:val="21"/>
              </w:rPr>
            </w:pPr>
            <w:r>
              <w:rPr>
                <w:rFonts w:ascii="仿宋" w:eastAsia="仿宋" w:hAnsi="仿宋" w:hint="eastAsia"/>
                <w:szCs w:val="21"/>
              </w:rPr>
              <w:t>测量周期：</w:t>
            </w:r>
            <w:r>
              <w:rPr>
                <w:rFonts w:ascii="仿宋" w:eastAsia="仿宋" w:hAnsi="仿宋"/>
                <w:szCs w:val="21"/>
              </w:rPr>
              <w:t>5天、7天可选</w:t>
            </w:r>
          </w:p>
          <w:p w:rsidR="007F79C8" w:rsidRDefault="00014460">
            <w:pPr>
              <w:pStyle w:val="af"/>
              <w:numPr>
                <w:ilvl w:val="0"/>
                <w:numId w:val="35"/>
              </w:numPr>
              <w:spacing w:line="240" w:lineRule="exact"/>
              <w:ind w:firstLineChars="0"/>
              <w:jc w:val="left"/>
              <w:rPr>
                <w:rFonts w:ascii="仿宋" w:eastAsia="仿宋" w:hAnsi="仿宋"/>
                <w:szCs w:val="21"/>
              </w:rPr>
            </w:pPr>
            <w:r>
              <w:rPr>
                <w:rFonts w:ascii="仿宋" w:eastAsia="仿宋" w:hAnsi="仿宋" w:hint="eastAsia"/>
                <w:szCs w:val="21"/>
              </w:rPr>
              <w:t>测量数据：</w:t>
            </w:r>
            <w:r>
              <w:rPr>
                <w:rFonts w:ascii="仿宋" w:eastAsia="仿宋" w:hAnsi="仿宋"/>
                <w:szCs w:val="21"/>
              </w:rPr>
              <w:t>6组</w:t>
            </w:r>
          </w:p>
          <w:p w:rsidR="007F79C8" w:rsidRDefault="00014460">
            <w:pPr>
              <w:pStyle w:val="af"/>
              <w:numPr>
                <w:ilvl w:val="0"/>
                <w:numId w:val="35"/>
              </w:numPr>
              <w:spacing w:line="240" w:lineRule="exact"/>
              <w:ind w:firstLineChars="0"/>
              <w:jc w:val="left"/>
              <w:rPr>
                <w:rFonts w:ascii="仿宋" w:eastAsia="仿宋" w:hAnsi="仿宋"/>
                <w:szCs w:val="21"/>
              </w:rPr>
            </w:pPr>
            <w:r>
              <w:rPr>
                <w:rFonts w:ascii="仿宋" w:eastAsia="仿宋" w:hAnsi="仿宋" w:hint="eastAsia"/>
                <w:szCs w:val="21"/>
              </w:rPr>
              <w:t>显示：≥</w:t>
            </w:r>
            <w:r>
              <w:rPr>
                <w:rFonts w:ascii="仿宋" w:eastAsia="仿宋" w:hAnsi="仿宋"/>
                <w:szCs w:val="21"/>
              </w:rPr>
              <w:t>7吋彩色液晶显示屏</w:t>
            </w:r>
          </w:p>
          <w:p w:rsidR="007F79C8" w:rsidRDefault="00014460">
            <w:pPr>
              <w:pStyle w:val="af"/>
              <w:numPr>
                <w:ilvl w:val="0"/>
                <w:numId w:val="35"/>
              </w:numPr>
              <w:spacing w:line="240" w:lineRule="exact"/>
              <w:ind w:firstLineChars="0"/>
              <w:jc w:val="left"/>
              <w:rPr>
                <w:rFonts w:ascii="仿宋" w:eastAsia="仿宋" w:hAnsi="仿宋"/>
                <w:szCs w:val="21"/>
              </w:rPr>
            </w:pPr>
            <w:r>
              <w:rPr>
                <w:rFonts w:ascii="仿宋" w:eastAsia="仿宋" w:hAnsi="仿宋" w:hint="eastAsia"/>
                <w:szCs w:val="21"/>
              </w:rPr>
              <w:t>培养瓶容量：≥</w:t>
            </w:r>
            <w:r>
              <w:rPr>
                <w:rFonts w:ascii="仿宋" w:eastAsia="仿宋" w:hAnsi="仿宋"/>
                <w:szCs w:val="21"/>
              </w:rPr>
              <w:t>580mL</w:t>
            </w:r>
          </w:p>
          <w:p w:rsidR="007F79C8" w:rsidRDefault="00014460">
            <w:pPr>
              <w:pStyle w:val="af"/>
              <w:numPr>
                <w:ilvl w:val="0"/>
                <w:numId w:val="35"/>
              </w:numPr>
              <w:spacing w:line="240" w:lineRule="exact"/>
              <w:ind w:firstLineChars="0"/>
              <w:jc w:val="left"/>
              <w:rPr>
                <w:rFonts w:ascii="仿宋" w:eastAsia="仿宋" w:hAnsi="仿宋"/>
                <w:szCs w:val="21"/>
              </w:rPr>
            </w:pPr>
            <w:r>
              <w:rPr>
                <w:rFonts w:ascii="仿宋" w:eastAsia="仿宋" w:hAnsi="仿宋" w:hint="eastAsia"/>
                <w:szCs w:val="21"/>
              </w:rPr>
              <w:t>通讯接口：</w:t>
            </w:r>
            <w:r>
              <w:rPr>
                <w:rFonts w:ascii="仿宋" w:eastAsia="仿宋" w:hAnsi="仿宋"/>
                <w:szCs w:val="21"/>
              </w:rPr>
              <w:t>4G无线通讯</w:t>
            </w:r>
          </w:p>
          <w:p w:rsidR="007F79C8" w:rsidRDefault="00014460">
            <w:pPr>
              <w:pStyle w:val="af"/>
              <w:numPr>
                <w:ilvl w:val="0"/>
                <w:numId w:val="35"/>
              </w:numPr>
              <w:spacing w:line="240" w:lineRule="exact"/>
              <w:ind w:firstLineChars="0"/>
              <w:jc w:val="left"/>
              <w:rPr>
                <w:rFonts w:ascii="仿宋" w:eastAsia="仿宋" w:hAnsi="仿宋"/>
                <w:szCs w:val="21"/>
              </w:rPr>
            </w:pPr>
            <w:r>
              <w:rPr>
                <w:rFonts w:ascii="仿宋" w:eastAsia="仿宋" w:hAnsi="仿宋" w:hint="eastAsia"/>
                <w:szCs w:val="21"/>
              </w:rPr>
              <w:t>打印方式：</w:t>
            </w:r>
            <w:r>
              <w:rPr>
                <w:rFonts w:ascii="仿宋" w:eastAsia="仿宋" w:hAnsi="仿宋"/>
                <w:szCs w:val="21"/>
              </w:rPr>
              <w:t>热敏打印</w:t>
            </w:r>
          </w:p>
          <w:p w:rsidR="007F79C8" w:rsidRDefault="00014460">
            <w:pPr>
              <w:spacing w:line="240" w:lineRule="exact"/>
              <w:jc w:val="left"/>
              <w:rPr>
                <w:rFonts w:ascii="仿宋" w:eastAsia="仿宋" w:hAnsi="仿宋"/>
                <w:szCs w:val="21"/>
              </w:rPr>
            </w:pPr>
            <w:r>
              <w:rPr>
                <w:rFonts w:ascii="仿宋" w:eastAsia="仿宋" w:hAnsi="仿宋"/>
                <w:szCs w:val="21"/>
              </w:rPr>
              <w:t>3)服务要求：</w:t>
            </w:r>
          </w:p>
          <w:p w:rsidR="007F79C8" w:rsidRDefault="00014460">
            <w:pPr>
              <w:spacing w:line="240" w:lineRule="exact"/>
              <w:jc w:val="lef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-44</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光催化反应器</w:t>
            </w:r>
          </w:p>
        </w:tc>
        <w:tc>
          <w:tcPr>
            <w:tcW w:w="6473" w:type="dxa"/>
          </w:tcPr>
          <w:p w:rsidR="007F79C8" w:rsidRDefault="00014460">
            <w:pPr>
              <w:spacing w:line="240" w:lineRule="exact"/>
              <w:jc w:val="left"/>
              <w:rPr>
                <w:rFonts w:ascii="仿宋" w:eastAsia="仿宋" w:hAnsi="仿宋"/>
                <w:szCs w:val="21"/>
              </w:rPr>
            </w:pPr>
            <w:r>
              <w:rPr>
                <w:rFonts w:ascii="仿宋" w:eastAsia="仿宋" w:hAnsi="仿宋"/>
                <w:szCs w:val="21"/>
              </w:rPr>
              <w:t>1)规格：</w:t>
            </w:r>
          </w:p>
          <w:p w:rsidR="007F79C8" w:rsidRDefault="00014460">
            <w:pPr>
              <w:spacing w:line="240" w:lineRule="exact"/>
              <w:jc w:val="left"/>
              <w:rPr>
                <w:rFonts w:ascii="仿宋" w:eastAsia="仿宋" w:hAnsi="仿宋"/>
                <w:szCs w:val="21"/>
              </w:rPr>
            </w:pPr>
            <w:r>
              <w:rPr>
                <w:rFonts w:ascii="仿宋" w:eastAsia="仿宋" w:hAnsi="仿宋" w:hint="eastAsia"/>
                <w:szCs w:val="21"/>
              </w:rPr>
              <w:t>可同时处理</w:t>
            </w:r>
            <w:r>
              <w:rPr>
                <w:rFonts w:ascii="仿宋" w:eastAsia="仿宋" w:hAnsi="仿宋"/>
                <w:szCs w:val="21"/>
              </w:rPr>
              <w:t>8个样品</w:t>
            </w:r>
          </w:p>
          <w:p w:rsidR="007F79C8" w:rsidRDefault="00014460">
            <w:pPr>
              <w:spacing w:line="240" w:lineRule="exact"/>
              <w:jc w:val="left"/>
              <w:rPr>
                <w:rFonts w:ascii="仿宋" w:eastAsia="仿宋" w:hAnsi="仿宋"/>
                <w:szCs w:val="21"/>
              </w:rPr>
            </w:pPr>
            <w:r>
              <w:rPr>
                <w:rFonts w:ascii="仿宋" w:eastAsia="仿宋" w:hAnsi="仿宋"/>
                <w:szCs w:val="21"/>
              </w:rPr>
              <w:t>2)详细参数：</w:t>
            </w:r>
          </w:p>
          <w:p w:rsidR="007F79C8" w:rsidRDefault="00014460">
            <w:pPr>
              <w:spacing w:line="240" w:lineRule="exact"/>
              <w:jc w:val="left"/>
              <w:rPr>
                <w:rFonts w:ascii="仿宋" w:eastAsia="仿宋" w:hAnsi="仿宋"/>
                <w:szCs w:val="21"/>
              </w:rPr>
            </w:pPr>
            <w:r>
              <w:rPr>
                <w:rFonts w:ascii="仿宋" w:eastAsia="仿宋" w:hAnsi="仿宋" w:hint="eastAsia"/>
                <w:szCs w:val="21"/>
              </w:rPr>
              <w:t>1、主要特征</w:t>
            </w:r>
            <w:r>
              <w:rPr>
                <w:rFonts w:ascii="仿宋" w:eastAsia="仿宋" w:hAnsi="仿宋"/>
                <w:szCs w:val="21"/>
              </w:rPr>
              <w:t>:</w:t>
            </w:r>
          </w:p>
          <w:p w:rsidR="007F79C8" w:rsidRDefault="00014460">
            <w:pPr>
              <w:pStyle w:val="af"/>
              <w:numPr>
                <w:ilvl w:val="0"/>
                <w:numId w:val="36"/>
              </w:numPr>
              <w:spacing w:line="240" w:lineRule="exact"/>
              <w:ind w:firstLineChars="0"/>
              <w:jc w:val="left"/>
              <w:rPr>
                <w:rFonts w:ascii="仿宋" w:eastAsia="仿宋" w:hAnsi="仿宋"/>
                <w:szCs w:val="21"/>
              </w:rPr>
            </w:pPr>
            <w:r>
              <w:rPr>
                <w:rFonts w:ascii="仿宋" w:eastAsia="仿宋" w:hAnsi="仿宋" w:hint="eastAsia"/>
                <w:szCs w:val="21"/>
              </w:rPr>
              <w:t>微电脑控制器，功率连续可调。</w:t>
            </w:r>
          </w:p>
          <w:p w:rsidR="007F79C8" w:rsidRDefault="00014460">
            <w:pPr>
              <w:pStyle w:val="af"/>
              <w:numPr>
                <w:ilvl w:val="0"/>
                <w:numId w:val="36"/>
              </w:numPr>
              <w:spacing w:line="240" w:lineRule="exact"/>
              <w:ind w:firstLineChars="0"/>
              <w:jc w:val="left"/>
              <w:rPr>
                <w:rFonts w:ascii="仿宋" w:eastAsia="仿宋" w:hAnsi="仿宋"/>
                <w:szCs w:val="21"/>
              </w:rPr>
            </w:pPr>
            <w:r>
              <w:rPr>
                <w:rFonts w:ascii="仿宋" w:eastAsia="仿宋" w:hAnsi="仿宋" w:hint="eastAsia"/>
                <w:szCs w:val="21"/>
              </w:rPr>
              <w:t>机箱内置有温度保护传感器，箱内温度过高启动断电保护。</w:t>
            </w:r>
          </w:p>
          <w:p w:rsidR="007F79C8" w:rsidRDefault="00014460">
            <w:pPr>
              <w:pStyle w:val="af"/>
              <w:numPr>
                <w:ilvl w:val="0"/>
                <w:numId w:val="36"/>
              </w:numPr>
              <w:spacing w:line="240" w:lineRule="exact"/>
              <w:ind w:firstLineChars="0"/>
              <w:jc w:val="left"/>
              <w:rPr>
                <w:rFonts w:ascii="仿宋" w:eastAsia="仿宋" w:hAnsi="仿宋"/>
                <w:szCs w:val="21"/>
              </w:rPr>
            </w:pPr>
            <w:r>
              <w:rPr>
                <w:rFonts w:ascii="仿宋" w:eastAsia="仿宋" w:hAnsi="仿宋" w:hint="eastAsia"/>
                <w:szCs w:val="21"/>
              </w:rPr>
              <w:t>控制器置有电流表和电压表，便于观察电流和电压变化。</w:t>
            </w:r>
          </w:p>
          <w:p w:rsidR="007F79C8" w:rsidRDefault="00014460">
            <w:pPr>
              <w:pStyle w:val="af"/>
              <w:numPr>
                <w:ilvl w:val="0"/>
                <w:numId w:val="36"/>
              </w:numPr>
              <w:spacing w:line="240" w:lineRule="exact"/>
              <w:ind w:firstLineChars="0"/>
              <w:jc w:val="left"/>
              <w:rPr>
                <w:rFonts w:ascii="仿宋" w:eastAsia="仿宋" w:hAnsi="仿宋"/>
                <w:szCs w:val="21"/>
              </w:rPr>
            </w:pPr>
            <w:r>
              <w:rPr>
                <w:rFonts w:ascii="仿宋" w:eastAsia="仿宋" w:hAnsi="仿宋" w:hint="eastAsia"/>
                <w:szCs w:val="21"/>
              </w:rPr>
              <w:t>配有磁力搅拌器，使样品充分混匀受光。</w:t>
            </w:r>
          </w:p>
          <w:p w:rsidR="007F79C8" w:rsidRDefault="00014460">
            <w:pPr>
              <w:pStyle w:val="af"/>
              <w:numPr>
                <w:ilvl w:val="0"/>
                <w:numId w:val="36"/>
              </w:numPr>
              <w:spacing w:line="240" w:lineRule="exact"/>
              <w:ind w:firstLineChars="0"/>
              <w:jc w:val="left"/>
              <w:rPr>
                <w:rFonts w:ascii="仿宋" w:eastAsia="仿宋" w:hAnsi="仿宋"/>
                <w:szCs w:val="21"/>
              </w:rPr>
            </w:pPr>
            <w:r>
              <w:rPr>
                <w:rFonts w:ascii="仿宋" w:eastAsia="仿宋" w:hAnsi="仿宋" w:hint="eastAsia"/>
                <w:szCs w:val="21"/>
              </w:rPr>
              <w:t>双层石英冷阱，可通入冷却水循环以避免光源温度过高受损。</w:t>
            </w:r>
          </w:p>
          <w:p w:rsidR="007F79C8" w:rsidRDefault="00014460">
            <w:pPr>
              <w:spacing w:line="240" w:lineRule="exact"/>
              <w:jc w:val="left"/>
              <w:rPr>
                <w:rFonts w:ascii="仿宋" w:eastAsia="仿宋" w:hAnsi="仿宋"/>
                <w:szCs w:val="21"/>
              </w:rPr>
            </w:pPr>
            <w:r>
              <w:rPr>
                <w:rFonts w:ascii="仿宋" w:eastAsia="仿宋" w:hAnsi="仿宋" w:hint="eastAsia"/>
                <w:szCs w:val="21"/>
              </w:rPr>
              <w:t>2、技术参数</w:t>
            </w:r>
            <w:r>
              <w:rPr>
                <w:rFonts w:ascii="仿宋" w:eastAsia="仿宋" w:hAnsi="仿宋"/>
                <w:szCs w:val="21"/>
              </w:rPr>
              <w:t>:</w:t>
            </w:r>
          </w:p>
          <w:p w:rsidR="007F79C8" w:rsidRDefault="00014460">
            <w:pPr>
              <w:pStyle w:val="af"/>
              <w:numPr>
                <w:ilvl w:val="0"/>
                <w:numId w:val="37"/>
              </w:numPr>
              <w:spacing w:line="240" w:lineRule="exact"/>
              <w:ind w:firstLineChars="0"/>
              <w:jc w:val="left"/>
              <w:rPr>
                <w:rFonts w:ascii="仿宋" w:eastAsia="仿宋" w:hAnsi="仿宋"/>
                <w:szCs w:val="21"/>
              </w:rPr>
            </w:pPr>
            <w:r>
              <w:rPr>
                <w:rFonts w:ascii="仿宋" w:eastAsia="仿宋" w:hAnsi="仿宋" w:hint="eastAsia"/>
                <w:szCs w:val="21"/>
              </w:rPr>
              <w:t>温度保护：箱体内高于</w:t>
            </w:r>
            <w:r>
              <w:rPr>
                <w:rFonts w:ascii="仿宋" w:eastAsia="仿宋" w:hAnsi="仿宋"/>
                <w:szCs w:val="21"/>
              </w:rPr>
              <w:t>50℃启动断电保护</w:t>
            </w:r>
          </w:p>
          <w:p w:rsidR="007F79C8" w:rsidRDefault="00014460">
            <w:pPr>
              <w:pStyle w:val="af"/>
              <w:numPr>
                <w:ilvl w:val="0"/>
                <w:numId w:val="37"/>
              </w:numPr>
              <w:spacing w:line="240" w:lineRule="exact"/>
              <w:ind w:firstLineChars="0"/>
              <w:jc w:val="left"/>
              <w:rPr>
                <w:rFonts w:ascii="仿宋" w:eastAsia="仿宋" w:hAnsi="仿宋"/>
                <w:szCs w:val="21"/>
              </w:rPr>
            </w:pPr>
            <w:r>
              <w:rPr>
                <w:rFonts w:ascii="仿宋" w:eastAsia="仿宋" w:hAnsi="仿宋" w:hint="eastAsia"/>
                <w:szCs w:val="21"/>
              </w:rPr>
              <w:t>光源功率可连续调节大小</w:t>
            </w:r>
          </w:p>
          <w:p w:rsidR="007F79C8" w:rsidRDefault="00014460">
            <w:pPr>
              <w:pStyle w:val="af"/>
              <w:numPr>
                <w:ilvl w:val="0"/>
                <w:numId w:val="37"/>
              </w:numPr>
              <w:spacing w:line="240" w:lineRule="exact"/>
              <w:ind w:firstLineChars="0"/>
              <w:jc w:val="left"/>
              <w:rPr>
                <w:rFonts w:ascii="仿宋" w:eastAsia="仿宋" w:hAnsi="仿宋"/>
                <w:szCs w:val="21"/>
              </w:rPr>
            </w:pPr>
            <w:r>
              <w:rPr>
                <w:rFonts w:ascii="仿宋" w:eastAsia="仿宋" w:hAnsi="仿宋" w:hint="eastAsia"/>
                <w:szCs w:val="21"/>
              </w:rPr>
              <w:t>集成式光源控制器，可供汞灯、氙灯、金卤灯等多种光源使用</w:t>
            </w:r>
          </w:p>
          <w:p w:rsidR="007F79C8" w:rsidRDefault="00014460">
            <w:pPr>
              <w:pStyle w:val="af"/>
              <w:numPr>
                <w:ilvl w:val="0"/>
                <w:numId w:val="37"/>
              </w:numPr>
              <w:spacing w:line="240" w:lineRule="exact"/>
              <w:ind w:firstLineChars="0"/>
              <w:jc w:val="left"/>
              <w:rPr>
                <w:rFonts w:ascii="仿宋" w:eastAsia="仿宋" w:hAnsi="仿宋"/>
                <w:szCs w:val="21"/>
              </w:rPr>
            </w:pPr>
            <w:r>
              <w:rPr>
                <w:rFonts w:ascii="仿宋" w:eastAsia="仿宋" w:hAnsi="仿宋" w:hint="eastAsia"/>
                <w:szCs w:val="21"/>
              </w:rPr>
              <w:t>汞灯功率调节范围：</w:t>
            </w:r>
            <w:r>
              <w:rPr>
                <w:rFonts w:ascii="仿宋" w:eastAsia="仿宋" w:hAnsi="仿宋"/>
                <w:szCs w:val="21"/>
              </w:rPr>
              <w:t>200~1000W可连续调节</w:t>
            </w:r>
          </w:p>
          <w:p w:rsidR="007F79C8" w:rsidRDefault="00014460">
            <w:pPr>
              <w:pStyle w:val="af"/>
              <w:numPr>
                <w:ilvl w:val="0"/>
                <w:numId w:val="37"/>
              </w:numPr>
              <w:spacing w:line="240" w:lineRule="exact"/>
              <w:ind w:firstLineChars="0"/>
              <w:jc w:val="left"/>
              <w:rPr>
                <w:rFonts w:ascii="仿宋" w:eastAsia="仿宋" w:hAnsi="仿宋"/>
                <w:szCs w:val="21"/>
              </w:rPr>
            </w:pPr>
            <w:r>
              <w:rPr>
                <w:rFonts w:ascii="仿宋" w:eastAsia="仿宋" w:hAnsi="仿宋" w:hint="eastAsia"/>
                <w:szCs w:val="21"/>
              </w:rPr>
              <w:t>氙灯功率调节范围：</w:t>
            </w:r>
            <w:r>
              <w:rPr>
                <w:rFonts w:ascii="仿宋" w:eastAsia="仿宋" w:hAnsi="仿宋"/>
                <w:szCs w:val="21"/>
              </w:rPr>
              <w:t>100~1000W可连续调节</w:t>
            </w:r>
          </w:p>
          <w:p w:rsidR="007F79C8" w:rsidRDefault="00014460">
            <w:pPr>
              <w:pStyle w:val="af"/>
              <w:numPr>
                <w:ilvl w:val="0"/>
                <w:numId w:val="37"/>
              </w:numPr>
              <w:spacing w:line="240" w:lineRule="exact"/>
              <w:ind w:firstLineChars="0"/>
              <w:jc w:val="left"/>
              <w:rPr>
                <w:rFonts w:ascii="仿宋" w:eastAsia="仿宋" w:hAnsi="仿宋"/>
                <w:szCs w:val="21"/>
              </w:rPr>
            </w:pPr>
            <w:r>
              <w:rPr>
                <w:rFonts w:ascii="仿宋" w:eastAsia="仿宋" w:hAnsi="仿宋" w:hint="eastAsia"/>
                <w:szCs w:val="21"/>
              </w:rPr>
              <w:t>金卤灯功率调节范围：</w:t>
            </w:r>
            <w:r>
              <w:rPr>
                <w:rFonts w:ascii="仿宋" w:eastAsia="仿宋" w:hAnsi="仿宋"/>
                <w:szCs w:val="21"/>
              </w:rPr>
              <w:t>200~400W可连续调节</w:t>
            </w:r>
          </w:p>
          <w:p w:rsidR="007F79C8" w:rsidRDefault="00014460">
            <w:pPr>
              <w:pStyle w:val="af"/>
              <w:numPr>
                <w:ilvl w:val="0"/>
                <w:numId w:val="37"/>
              </w:numPr>
              <w:spacing w:line="240" w:lineRule="exact"/>
              <w:ind w:firstLineChars="0"/>
              <w:jc w:val="left"/>
              <w:rPr>
                <w:rFonts w:ascii="仿宋" w:eastAsia="仿宋" w:hAnsi="仿宋"/>
                <w:szCs w:val="21"/>
              </w:rPr>
            </w:pPr>
            <w:r>
              <w:rPr>
                <w:rFonts w:ascii="仿宋" w:eastAsia="仿宋" w:hAnsi="仿宋" w:hint="eastAsia"/>
                <w:szCs w:val="21"/>
              </w:rPr>
              <w:t>石英试管规格：</w:t>
            </w:r>
            <w:r>
              <w:rPr>
                <w:rFonts w:ascii="仿宋" w:eastAsia="仿宋" w:hAnsi="仿宋"/>
                <w:szCs w:val="21"/>
              </w:rPr>
              <w:t>30ml、50ml（或定做）</w:t>
            </w:r>
          </w:p>
          <w:p w:rsidR="007F79C8" w:rsidRDefault="00014460">
            <w:pPr>
              <w:pStyle w:val="af"/>
              <w:numPr>
                <w:ilvl w:val="0"/>
                <w:numId w:val="37"/>
              </w:numPr>
              <w:spacing w:line="240" w:lineRule="exact"/>
              <w:ind w:firstLineChars="0"/>
              <w:jc w:val="left"/>
              <w:rPr>
                <w:rFonts w:ascii="仿宋" w:eastAsia="仿宋" w:hAnsi="仿宋"/>
                <w:szCs w:val="21"/>
              </w:rPr>
            </w:pPr>
            <w:r>
              <w:rPr>
                <w:rFonts w:ascii="仿宋" w:eastAsia="仿宋" w:hAnsi="仿宋" w:hint="eastAsia"/>
                <w:szCs w:val="21"/>
              </w:rPr>
              <w:t>可同时处理</w:t>
            </w:r>
            <w:r>
              <w:rPr>
                <w:rFonts w:ascii="仿宋" w:eastAsia="仿宋" w:hAnsi="仿宋"/>
                <w:szCs w:val="21"/>
              </w:rPr>
              <w:t>8个样品（或定做）</w:t>
            </w:r>
          </w:p>
          <w:p w:rsidR="007F79C8" w:rsidRDefault="00014460">
            <w:pPr>
              <w:pStyle w:val="af"/>
              <w:numPr>
                <w:ilvl w:val="0"/>
                <w:numId w:val="37"/>
              </w:numPr>
              <w:spacing w:line="240" w:lineRule="exact"/>
              <w:ind w:firstLineChars="0"/>
              <w:jc w:val="left"/>
              <w:rPr>
                <w:rFonts w:ascii="仿宋" w:eastAsia="仿宋" w:hAnsi="仿宋"/>
                <w:szCs w:val="21"/>
              </w:rPr>
            </w:pPr>
            <w:r>
              <w:rPr>
                <w:rFonts w:ascii="仿宋" w:eastAsia="仿宋" w:hAnsi="仿宋" w:hint="eastAsia"/>
                <w:szCs w:val="21"/>
              </w:rPr>
              <w:t>八位磁力搅拌装置可同步调节</w:t>
            </w:r>
            <w:r>
              <w:rPr>
                <w:rFonts w:ascii="仿宋" w:eastAsia="仿宋" w:hAnsi="仿宋"/>
                <w:szCs w:val="21"/>
              </w:rPr>
              <w:t>8个样品的搅拌速度</w:t>
            </w:r>
          </w:p>
          <w:p w:rsidR="007F79C8" w:rsidRDefault="00014460">
            <w:pPr>
              <w:pStyle w:val="af"/>
              <w:numPr>
                <w:ilvl w:val="0"/>
                <w:numId w:val="37"/>
              </w:numPr>
              <w:spacing w:line="240" w:lineRule="exact"/>
              <w:ind w:firstLineChars="0"/>
              <w:jc w:val="left"/>
              <w:rPr>
                <w:rFonts w:ascii="仿宋" w:eastAsia="仿宋" w:hAnsi="仿宋"/>
                <w:szCs w:val="21"/>
              </w:rPr>
            </w:pPr>
            <w:r>
              <w:rPr>
                <w:rFonts w:ascii="仿宋" w:eastAsia="仿宋" w:hAnsi="仿宋" w:hint="eastAsia"/>
                <w:szCs w:val="21"/>
              </w:rPr>
              <w:t>低温恒温循环装置</w:t>
            </w:r>
          </w:p>
          <w:p w:rsidR="007F79C8" w:rsidRDefault="00014460">
            <w:pPr>
              <w:pStyle w:val="af"/>
              <w:numPr>
                <w:ilvl w:val="0"/>
                <w:numId w:val="37"/>
              </w:numPr>
              <w:spacing w:line="240" w:lineRule="exact"/>
              <w:ind w:firstLineChars="0"/>
              <w:jc w:val="left"/>
              <w:rPr>
                <w:rFonts w:ascii="仿宋" w:eastAsia="仿宋" w:hAnsi="仿宋"/>
                <w:szCs w:val="21"/>
              </w:rPr>
            </w:pPr>
            <w:r>
              <w:rPr>
                <w:rFonts w:ascii="仿宋" w:eastAsia="仿宋" w:hAnsi="仿宋" w:hint="eastAsia"/>
                <w:szCs w:val="21"/>
              </w:rPr>
              <w:t>温控范围：－</w:t>
            </w:r>
            <w:r>
              <w:rPr>
                <w:rFonts w:ascii="仿宋" w:eastAsia="仿宋" w:hAnsi="仿宋"/>
                <w:szCs w:val="21"/>
              </w:rPr>
              <w:t>20～105℃</w:t>
            </w:r>
          </w:p>
          <w:p w:rsidR="007F79C8" w:rsidRDefault="00014460">
            <w:pPr>
              <w:pStyle w:val="af"/>
              <w:numPr>
                <w:ilvl w:val="0"/>
                <w:numId w:val="37"/>
              </w:numPr>
              <w:spacing w:line="240" w:lineRule="exact"/>
              <w:ind w:firstLineChars="0"/>
              <w:jc w:val="left"/>
              <w:rPr>
                <w:rFonts w:ascii="仿宋" w:eastAsia="仿宋" w:hAnsi="仿宋"/>
                <w:szCs w:val="21"/>
              </w:rPr>
            </w:pPr>
            <w:r>
              <w:rPr>
                <w:rFonts w:ascii="仿宋" w:eastAsia="仿宋" w:hAnsi="仿宋" w:hint="eastAsia"/>
                <w:szCs w:val="21"/>
              </w:rPr>
              <w:t>循环流量：≥</w:t>
            </w:r>
            <w:r>
              <w:rPr>
                <w:rFonts w:ascii="仿宋" w:eastAsia="仿宋" w:hAnsi="仿宋"/>
                <w:szCs w:val="21"/>
              </w:rPr>
              <w:t>16L/min</w:t>
            </w:r>
          </w:p>
          <w:p w:rsidR="007F79C8" w:rsidRDefault="00014460">
            <w:pPr>
              <w:pStyle w:val="af"/>
              <w:numPr>
                <w:ilvl w:val="0"/>
                <w:numId w:val="37"/>
              </w:numPr>
              <w:spacing w:line="240" w:lineRule="exact"/>
              <w:ind w:firstLineChars="0"/>
              <w:jc w:val="left"/>
              <w:rPr>
                <w:rFonts w:ascii="仿宋" w:eastAsia="仿宋" w:hAnsi="仿宋"/>
                <w:szCs w:val="21"/>
              </w:rPr>
            </w:pPr>
            <w:r>
              <w:rPr>
                <w:rFonts w:ascii="仿宋" w:eastAsia="仿宋" w:hAnsi="仿宋" w:hint="eastAsia"/>
                <w:szCs w:val="21"/>
              </w:rPr>
              <w:t>液槽容积：≥</w:t>
            </w:r>
            <w:r>
              <w:rPr>
                <w:rFonts w:ascii="仿宋" w:eastAsia="仿宋" w:hAnsi="仿宋"/>
                <w:szCs w:val="21"/>
              </w:rPr>
              <w:t>10L</w:t>
            </w:r>
          </w:p>
          <w:p w:rsidR="007F79C8" w:rsidRDefault="00014460">
            <w:pPr>
              <w:spacing w:line="240" w:lineRule="exact"/>
              <w:jc w:val="left"/>
              <w:rPr>
                <w:rFonts w:ascii="仿宋" w:eastAsia="仿宋" w:hAnsi="仿宋"/>
                <w:szCs w:val="21"/>
              </w:rPr>
            </w:pPr>
            <w:r>
              <w:rPr>
                <w:rFonts w:ascii="仿宋" w:eastAsia="仿宋" w:hAnsi="仿宋" w:hint="eastAsia"/>
                <w:szCs w:val="21"/>
              </w:rPr>
              <w:t>3、配置</w:t>
            </w:r>
            <w:r>
              <w:rPr>
                <w:rFonts w:ascii="仿宋" w:eastAsia="仿宋" w:hAnsi="仿宋"/>
                <w:szCs w:val="21"/>
              </w:rPr>
              <w:t>：</w:t>
            </w:r>
          </w:p>
          <w:p w:rsidR="007F79C8" w:rsidRDefault="00014460">
            <w:pPr>
              <w:pStyle w:val="af"/>
              <w:numPr>
                <w:ilvl w:val="0"/>
                <w:numId w:val="38"/>
              </w:numPr>
              <w:spacing w:line="240" w:lineRule="exact"/>
              <w:ind w:firstLineChars="0"/>
              <w:jc w:val="left"/>
              <w:rPr>
                <w:rFonts w:ascii="仿宋" w:eastAsia="仿宋" w:hAnsi="仿宋"/>
                <w:szCs w:val="21"/>
              </w:rPr>
            </w:pPr>
            <w:r>
              <w:rPr>
                <w:rFonts w:ascii="仿宋" w:eastAsia="仿宋" w:hAnsi="仿宋" w:hint="eastAsia"/>
                <w:szCs w:val="21"/>
              </w:rPr>
              <w:t>温度传感器：1套</w:t>
            </w:r>
          </w:p>
          <w:p w:rsidR="007F79C8" w:rsidRDefault="00014460">
            <w:pPr>
              <w:pStyle w:val="af"/>
              <w:numPr>
                <w:ilvl w:val="0"/>
                <w:numId w:val="38"/>
              </w:numPr>
              <w:spacing w:line="240" w:lineRule="exact"/>
              <w:ind w:firstLineChars="0"/>
              <w:jc w:val="left"/>
              <w:rPr>
                <w:rFonts w:ascii="仿宋" w:eastAsia="仿宋" w:hAnsi="仿宋"/>
                <w:szCs w:val="21"/>
              </w:rPr>
            </w:pPr>
            <w:r>
              <w:rPr>
                <w:rFonts w:ascii="仿宋" w:eastAsia="仿宋" w:hAnsi="仿宋" w:hint="eastAsia"/>
                <w:szCs w:val="21"/>
              </w:rPr>
              <w:t>低温恒温循环装置：1台</w:t>
            </w:r>
          </w:p>
          <w:p w:rsidR="007F79C8" w:rsidRDefault="00014460">
            <w:pPr>
              <w:pStyle w:val="af"/>
              <w:numPr>
                <w:ilvl w:val="0"/>
                <w:numId w:val="38"/>
              </w:numPr>
              <w:spacing w:line="240" w:lineRule="exact"/>
              <w:ind w:firstLineChars="0"/>
              <w:jc w:val="left"/>
              <w:rPr>
                <w:rFonts w:ascii="仿宋" w:eastAsia="仿宋" w:hAnsi="仿宋"/>
                <w:szCs w:val="21"/>
              </w:rPr>
            </w:pPr>
            <w:r>
              <w:rPr>
                <w:rFonts w:ascii="仿宋" w:eastAsia="仿宋" w:hAnsi="仿宋" w:hint="eastAsia"/>
                <w:szCs w:val="21"/>
              </w:rPr>
              <w:t>反应暗箱：1台</w:t>
            </w:r>
          </w:p>
          <w:p w:rsidR="007F79C8" w:rsidRDefault="00014460">
            <w:pPr>
              <w:pStyle w:val="af"/>
              <w:numPr>
                <w:ilvl w:val="0"/>
                <w:numId w:val="38"/>
              </w:numPr>
              <w:spacing w:line="240" w:lineRule="exact"/>
              <w:ind w:firstLineChars="0"/>
              <w:jc w:val="left"/>
              <w:rPr>
                <w:rFonts w:ascii="仿宋" w:eastAsia="仿宋" w:hAnsi="仿宋"/>
                <w:szCs w:val="21"/>
              </w:rPr>
            </w:pPr>
            <w:r>
              <w:rPr>
                <w:rFonts w:ascii="仿宋" w:eastAsia="仿宋" w:hAnsi="仿宋" w:hint="eastAsia"/>
                <w:szCs w:val="21"/>
              </w:rPr>
              <w:t>沃信光源控制器：1台</w:t>
            </w:r>
          </w:p>
          <w:p w:rsidR="007F79C8" w:rsidRDefault="00014460">
            <w:pPr>
              <w:pStyle w:val="af"/>
              <w:numPr>
                <w:ilvl w:val="0"/>
                <w:numId w:val="38"/>
              </w:numPr>
              <w:spacing w:line="240" w:lineRule="exact"/>
              <w:ind w:firstLineChars="0"/>
              <w:jc w:val="left"/>
              <w:rPr>
                <w:rFonts w:ascii="仿宋" w:eastAsia="仿宋" w:hAnsi="仿宋"/>
                <w:szCs w:val="21"/>
              </w:rPr>
            </w:pPr>
            <w:r>
              <w:rPr>
                <w:rFonts w:ascii="仿宋" w:eastAsia="仿宋" w:hAnsi="仿宋" w:hint="eastAsia"/>
                <w:szCs w:val="21"/>
              </w:rPr>
              <w:t>双层石英冷阱：1个</w:t>
            </w:r>
          </w:p>
          <w:p w:rsidR="007F79C8" w:rsidRDefault="00014460">
            <w:pPr>
              <w:pStyle w:val="af"/>
              <w:numPr>
                <w:ilvl w:val="0"/>
                <w:numId w:val="38"/>
              </w:numPr>
              <w:spacing w:line="240" w:lineRule="exact"/>
              <w:ind w:firstLineChars="0"/>
              <w:jc w:val="left"/>
              <w:rPr>
                <w:rFonts w:ascii="仿宋" w:eastAsia="仿宋" w:hAnsi="仿宋"/>
                <w:szCs w:val="21"/>
              </w:rPr>
            </w:pPr>
            <w:r>
              <w:rPr>
                <w:rFonts w:ascii="仿宋" w:eastAsia="仿宋" w:hAnsi="仿宋" w:hint="eastAsia"/>
                <w:szCs w:val="21"/>
              </w:rPr>
              <w:lastRenderedPageBreak/>
              <w:t>汞灯（1000W）：1支</w:t>
            </w:r>
          </w:p>
          <w:p w:rsidR="007F79C8" w:rsidRDefault="00014460">
            <w:pPr>
              <w:pStyle w:val="af"/>
              <w:numPr>
                <w:ilvl w:val="0"/>
                <w:numId w:val="38"/>
              </w:numPr>
              <w:spacing w:line="240" w:lineRule="exact"/>
              <w:ind w:firstLineChars="0"/>
              <w:jc w:val="left"/>
              <w:rPr>
                <w:rFonts w:ascii="仿宋" w:eastAsia="仿宋" w:hAnsi="仿宋"/>
                <w:szCs w:val="21"/>
              </w:rPr>
            </w:pPr>
            <w:r>
              <w:rPr>
                <w:rFonts w:ascii="仿宋" w:eastAsia="仿宋" w:hAnsi="仿宋" w:hint="eastAsia"/>
                <w:szCs w:val="21"/>
              </w:rPr>
              <w:t>氙灯（1000W）：1支</w:t>
            </w:r>
          </w:p>
          <w:p w:rsidR="007F79C8" w:rsidRDefault="00014460">
            <w:pPr>
              <w:pStyle w:val="af"/>
              <w:numPr>
                <w:ilvl w:val="0"/>
                <w:numId w:val="38"/>
              </w:numPr>
              <w:spacing w:line="240" w:lineRule="exact"/>
              <w:ind w:firstLineChars="0"/>
              <w:jc w:val="left"/>
              <w:rPr>
                <w:rFonts w:ascii="仿宋" w:eastAsia="仿宋" w:hAnsi="仿宋"/>
                <w:szCs w:val="21"/>
              </w:rPr>
            </w:pPr>
            <w:r>
              <w:rPr>
                <w:rFonts w:ascii="仿宋" w:eastAsia="仿宋" w:hAnsi="仿宋" w:hint="eastAsia"/>
                <w:szCs w:val="21"/>
              </w:rPr>
              <w:t>金卤灯（450W）：1支</w:t>
            </w:r>
          </w:p>
          <w:p w:rsidR="007F79C8" w:rsidRDefault="00014460">
            <w:pPr>
              <w:pStyle w:val="af"/>
              <w:numPr>
                <w:ilvl w:val="0"/>
                <w:numId w:val="38"/>
              </w:numPr>
              <w:spacing w:line="240" w:lineRule="exact"/>
              <w:ind w:firstLineChars="0"/>
              <w:jc w:val="left"/>
              <w:rPr>
                <w:rFonts w:ascii="仿宋" w:eastAsia="仿宋" w:hAnsi="仿宋"/>
                <w:szCs w:val="21"/>
              </w:rPr>
            </w:pPr>
            <w:r>
              <w:rPr>
                <w:rFonts w:ascii="仿宋" w:eastAsia="仿宋" w:hAnsi="仿宋" w:hint="eastAsia"/>
                <w:szCs w:val="21"/>
              </w:rPr>
              <w:t>八位搅拌装置：1台</w:t>
            </w:r>
          </w:p>
          <w:p w:rsidR="007F79C8" w:rsidRDefault="00014460">
            <w:pPr>
              <w:pStyle w:val="af"/>
              <w:numPr>
                <w:ilvl w:val="0"/>
                <w:numId w:val="38"/>
              </w:numPr>
              <w:spacing w:line="240" w:lineRule="exact"/>
              <w:ind w:firstLineChars="0"/>
              <w:jc w:val="left"/>
              <w:rPr>
                <w:rFonts w:ascii="仿宋" w:eastAsia="仿宋" w:hAnsi="仿宋"/>
                <w:szCs w:val="21"/>
              </w:rPr>
            </w:pPr>
            <w:r>
              <w:rPr>
                <w:rFonts w:ascii="仿宋" w:eastAsia="仿宋" w:hAnsi="仿宋" w:hint="eastAsia"/>
                <w:szCs w:val="21"/>
              </w:rPr>
              <w:t>石英试管：8只（30ml,50ml,100ml,200ml可选，密封型或通气型均可配）</w:t>
            </w:r>
          </w:p>
          <w:p w:rsidR="007F79C8" w:rsidRDefault="00014460">
            <w:pPr>
              <w:pStyle w:val="af"/>
              <w:numPr>
                <w:ilvl w:val="0"/>
                <w:numId w:val="38"/>
              </w:numPr>
              <w:spacing w:line="240" w:lineRule="exact"/>
              <w:ind w:firstLineChars="0"/>
              <w:jc w:val="left"/>
              <w:rPr>
                <w:rFonts w:ascii="仿宋" w:eastAsia="仿宋" w:hAnsi="仿宋"/>
                <w:szCs w:val="21"/>
              </w:rPr>
            </w:pPr>
            <w:r>
              <w:rPr>
                <w:rFonts w:ascii="仿宋" w:eastAsia="仿宋" w:hAnsi="仿宋" w:hint="eastAsia"/>
                <w:szCs w:val="21"/>
              </w:rPr>
              <w:t>移动推车：1个</w:t>
            </w:r>
          </w:p>
          <w:p w:rsidR="007F79C8" w:rsidRDefault="00014460">
            <w:pPr>
              <w:spacing w:line="240" w:lineRule="exact"/>
              <w:jc w:val="left"/>
              <w:rPr>
                <w:rFonts w:ascii="仿宋" w:eastAsia="仿宋" w:hAnsi="仿宋"/>
                <w:szCs w:val="21"/>
              </w:rPr>
            </w:pPr>
            <w:r>
              <w:rPr>
                <w:rFonts w:ascii="仿宋" w:eastAsia="仿宋" w:hAnsi="仿宋"/>
                <w:szCs w:val="21"/>
              </w:rPr>
              <w:t>3)服务要求：</w:t>
            </w:r>
          </w:p>
          <w:p w:rsidR="007F79C8" w:rsidRDefault="00014460">
            <w:pPr>
              <w:spacing w:line="240" w:lineRule="exact"/>
              <w:jc w:val="lef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-45</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水热反应釜</w:t>
            </w:r>
          </w:p>
        </w:tc>
        <w:tc>
          <w:tcPr>
            <w:tcW w:w="6473" w:type="dxa"/>
          </w:tcPr>
          <w:p w:rsidR="007F79C8" w:rsidRDefault="00014460">
            <w:pPr>
              <w:spacing w:line="240" w:lineRule="exact"/>
              <w:jc w:val="left"/>
              <w:rPr>
                <w:rFonts w:ascii="仿宋" w:eastAsia="仿宋" w:hAnsi="仿宋"/>
                <w:szCs w:val="21"/>
              </w:rPr>
            </w:pPr>
            <w:r>
              <w:rPr>
                <w:rFonts w:ascii="仿宋" w:eastAsia="仿宋" w:hAnsi="仿宋"/>
                <w:szCs w:val="21"/>
              </w:rPr>
              <w:t>1)规格：</w:t>
            </w:r>
          </w:p>
          <w:p w:rsidR="007F79C8" w:rsidRDefault="007F79C8">
            <w:pPr>
              <w:spacing w:line="240" w:lineRule="exact"/>
              <w:jc w:val="left"/>
              <w:rPr>
                <w:rFonts w:ascii="仿宋" w:eastAsia="仿宋" w:hAnsi="仿宋"/>
                <w:szCs w:val="21"/>
              </w:rPr>
            </w:pPr>
          </w:p>
          <w:p w:rsidR="007F79C8" w:rsidRDefault="00014460">
            <w:pPr>
              <w:spacing w:line="240" w:lineRule="exact"/>
              <w:jc w:val="left"/>
              <w:rPr>
                <w:rFonts w:ascii="仿宋" w:eastAsia="仿宋" w:hAnsi="仿宋"/>
                <w:szCs w:val="21"/>
              </w:rPr>
            </w:pPr>
            <w:r>
              <w:rPr>
                <w:rFonts w:ascii="仿宋" w:eastAsia="仿宋" w:hAnsi="仿宋"/>
                <w:szCs w:val="21"/>
              </w:rPr>
              <w:t>2)详细参数：</w:t>
            </w:r>
          </w:p>
          <w:p w:rsidR="007F79C8" w:rsidRDefault="00014460">
            <w:pPr>
              <w:spacing w:line="240" w:lineRule="exact"/>
              <w:jc w:val="left"/>
              <w:rPr>
                <w:rFonts w:ascii="仿宋" w:eastAsia="仿宋" w:hAnsi="仿宋"/>
                <w:szCs w:val="21"/>
              </w:rPr>
            </w:pPr>
            <w:r>
              <w:rPr>
                <w:rFonts w:ascii="仿宋" w:eastAsia="仿宋" w:hAnsi="仿宋" w:hint="eastAsia"/>
                <w:szCs w:val="21"/>
              </w:rPr>
              <w:t>1、产品</w:t>
            </w:r>
            <w:r>
              <w:rPr>
                <w:rFonts w:ascii="仿宋" w:eastAsia="仿宋" w:hAnsi="仿宋"/>
                <w:szCs w:val="21"/>
              </w:rPr>
              <w:t>特点：</w:t>
            </w:r>
          </w:p>
          <w:p w:rsidR="007F79C8" w:rsidRDefault="00014460">
            <w:pPr>
              <w:pStyle w:val="af"/>
              <w:numPr>
                <w:ilvl w:val="0"/>
                <w:numId w:val="39"/>
              </w:numPr>
              <w:spacing w:line="240" w:lineRule="exact"/>
              <w:ind w:firstLineChars="0"/>
              <w:jc w:val="left"/>
              <w:rPr>
                <w:rFonts w:ascii="仿宋" w:eastAsia="仿宋" w:hAnsi="仿宋"/>
                <w:szCs w:val="21"/>
              </w:rPr>
            </w:pPr>
            <w:r>
              <w:rPr>
                <w:rFonts w:ascii="仿宋" w:eastAsia="仿宋" w:hAnsi="仿宋" w:hint="eastAsia"/>
                <w:szCs w:val="21"/>
              </w:rPr>
              <w:t>安全性设计</w:t>
            </w:r>
            <w:r>
              <w:rPr>
                <w:rFonts w:ascii="仿宋" w:eastAsia="仿宋" w:hAnsi="仿宋"/>
                <w:szCs w:val="21"/>
              </w:rPr>
              <w:t xml:space="preserve">:主体结构采用一体加工成型;榫槽式 主密封结构;超温自动断电;进出气针型阀;安全阀与定制爆破阀双重保护 </w:t>
            </w:r>
          </w:p>
          <w:p w:rsidR="007F79C8" w:rsidRDefault="00014460">
            <w:pPr>
              <w:pStyle w:val="af"/>
              <w:numPr>
                <w:ilvl w:val="0"/>
                <w:numId w:val="39"/>
              </w:numPr>
              <w:spacing w:line="240" w:lineRule="exact"/>
              <w:ind w:firstLineChars="0"/>
              <w:jc w:val="left"/>
              <w:rPr>
                <w:rFonts w:ascii="仿宋" w:eastAsia="仿宋" w:hAnsi="仿宋"/>
                <w:szCs w:val="21"/>
              </w:rPr>
            </w:pPr>
            <w:r>
              <w:rPr>
                <w:rFonts w:ascii="仿宋" w:eastAsia="仿宋" w:hAnsi="仿宋" w:hint="eastAsia"/>
                <w:szCs w:val="21"/>
              </w:rPr>
              <w:t>便捷性设计</w:t>
            </w:r>
            <w:r>
              <w:rPr>
                <w:rFonts w:ascii="仿宋" w:eastAsia="仿宋" w:hAnsi="仿宋"/>
                <w:szCs w:val="21"/>
              </w:rPr>
              <w:t>:在确保安全的前提下最大程度减轻反 应釜重量</w:t>
            </w:r>
          </w:p>
          <w:p w:rsidR="007F79C8" w:rsidRDefault="00014460">
            <w:pPr>
              <w:pStyle w:val="af"/>
              <w:numPr>
                <w:ilvl w:val="0"/>
                <w:numId w:val="39"/>
              </w:numPr>
              <w:spacing w:line="240" w:lineRule="exact"/>
              <w:ind w:firstLineChars="0"/>
              <w:jc w:val="left"/>
              <w:rPr>
                <w:rFonts w:ascii="仿宋" w:eastAsia="仿宋" w:hAnsi="仿宋"/>
                <w:szCs w:val="21"/>
              </w:rPr>
            </w:pPr>
            <w:r>
              <w:rPr>
                <w:rFonts w:ascii="仿宋" w:eastAsia="仿宋" w:hAnsi="仿宋" w:hint="eastAsia"/>
                <w:szCs w:val="21"/>
              </w:rPr>
              <w:t>高效性设计</w:t>
            </w:r>
            <w:r>
              <w:rPr>
                <w:rFonts w:ascii="仿宋" w:eastAsia="仿宋" w:hAnsi="仿宋"/>
                <w:szCs w:val="21"/>
              </w:rPr>
              <w:t xml:space="preserve">:快开式结构;助力拆装工具 </w:t>
            </w:r>
          </w:p>
          <w:p w:rsidR="007F79C8" w:rsidRDefault="00014460">
            <w:pPr>
              <w:pStyle w:val="af"/>
              <w:numPr>
                <w:ilvl w:val="0"/>
                <w:numId w:val="39"/>
              </w:numPr>
              <w:spacing w:line="240" w:lineRule="exact"/>
              <w:ind w:firstLineChars="0"/>
              <w:jc w:val="left"/>
              <w:rPr>
                <w:rFonts w:ascii="仿宋" w:eastAsia="仿宋" w:hAnsi="仿宋"/>
                <w:szCs w:val="21"/>
              </w:rPr>
            </w:pPr>
            <w:r>
              <w:rPr>
                <w:rFonts w:ascii="仿宋" w:eastAsia="仿宋" w:hAnsi="仿宋" w:hint="eastAsia"/>
                <w:szCs w:val="21"/>
              </w:rPr>
              <w:t>精确性设计</w:t>
            </w:r>
            <w:r>
              <w:rPr>
                <w:rFonts w:ascii="仿宋" w:eastAsia="仿宋" w:hAnsi="仿宋"/>
                <w:szCs w:val="21"/>
              </w:rPr>
              <w:t>:智能PID控温方式;数显无极搅拌调 速;传热更快的嵌入式加热模块。</w:t>
            </w:r>
          </w:p>
          <w:p w:rsidR="007F79C8" w:rsidRDefault="00014460">
            <w:pPr>
              <w:spacing w:line="240" w:lineRule="exact"/>
              <w:jc w:val="left"/>
              <w:rPr>
                <w:rFonts w:ascii="仿宋" w:eastAsia="仿宋" w:hAnsi="仿宋"/>
                <w:szCs w:val="21"/>
              </w:rPr>
            </w:pPr>
            <w:r>
              <w:rPr>
                <w:rFonts w:ascii="仿宋" w:eastAsia="仿宋" w:hAnsi="仿宋" w:hint="eastAsia"/>
                <w:szCs w:val="21"/>
              </w:rPr>
              <w:t>2、</w:t>
            </w:r>
            <w:r>
              <w:rPr>
                <w:rFonts w:ascii="仿宋" w:eastAsia="仿宋" w:hAnsi="仿宋"/>
                <w:szCs w:val="21"/>
              </w:rPr>
              <w:t>控制器：</w:t>
            </w:r>
          </w:p>
          <w:p w:rsidR="007F79C8" w:rsidRDefault="00014460">
            <w:pPr>
              <w:pStyle w:val="af"/>
              <w:numPr>
                <w:ilvl w:val="0"/>
                <w:numId w:val="40"/>
              </w:numPr>
              <w:spacing w:line="240" w:lineRule="exact"/>
              <w:ind w:firstLineChars="0"/>
              <w:jc w:val="left"/>
              <w:rPr>
                <w:rFonts w:ascii="仿宋" w:eastAsia="仿宋" w:hAnsi="仿宋"/>
                <w:szCs w:val="21"/>
              </w:rPr>
            </w:pPr>
            <w:r>
              <w:rPr>
                <w:rFonts w:ascii="仿宋" w:eastAsia="仿宋" w:hAnsi="仿宋" w:hint="eastAsia"/>
                <w:szCs w:val="21"/>
              </w:rPr>
              <w:t>超温自动断电，超压蜂鸣报警</w:t>
            </w:r>
          </w:p>
          <w:p w:rsidR="007F79C8" w:rsidRDefault="00014460">
            <w:pPr>
              <w:pStyle w:val="af"/>
              <w:numPr>
                <w:ilvl w:val="0"/>
                <w:numId w:val="40"/>
              </w:numPr>
              <w:spacing w:line="240" w:lineRule="exact"/>
              <w:ind w:firstLineChars="0"/>
              <w:jc w:val="left"/>
              <w:rPr>
                <w:rFonts w:ascii="仿宋" w:eastAsia="仿宋" w:hAnsi="仿宋"/>
                <w:szCs w:val="21"/>
              </w:rPr>
            </w:pPr>
            <w:r>
              <w:rPr>
                <w:rFonts w:ascii="仿宋" w:eastAsia="仿宋" w:hAnsi="仿宋"/>
                <w:szCs w:val="21"/>
              </w:rPr>
              <w:t>7寸触摸屏：实时显示 温度、转速、及工作时间</w:t>
            </w:r>
          </w:p>
          <w:p w:rsidR="007F79C8" w:rsidRDefault="00014460">
            <w:pPr>
              <w:pStyle w:val="af"/>
              <w:numPr>
                <w:ilvl w:val="0"/>
                <w:numId w:val="40"/>
              </w:numPr>
              <w:spacing w:line="240" w:lineRule="exact"/>
              <w:ind w:firstLineChars="0"/>
              <w:jc w:val="left"/>
              <w:rPr>
                <w:rFonts w:ascii="仿宋" w:eastAsia="仿宋" w:hAnsi="仿宋"/>
                <w:szCs w:val="21"/>
              </w:rPr>
            </w:pPr>
            <w:r>
              <w:rPr>
                <w:rFonts w:ascii="仿宋" w:eastAsia="仿宋" w:hAnsi="仿宋"/>
                <w:szCs w:val="21"/>
              </w:rPr>
              <w:t>USB通讯接口，支持数据导出</w:t>
            </w:r>
          </w:p>
          <w:p w:rsidR="007F79C8" w:rsidRDefault="00014460">
            <w:pPr>
              <w:pStyle w:val="af"/>
              <w:numPr>
                <w:ilvl w:val="0"/>
                <w:numId w:val="40"/>
              </w:numPr>
              <w:spacing w:line="240" w:lineRule="exact"/>
              <w:ind w:firstLineChars="0"/>
              <w:jc w:val="left"/>
              <w:rPr>
                <w:rFonts w:ascii="仿宋" w:eastAsia="仿宋" w:hAnsi="仿宋"/>
                <w:szCs w:val="21"/>
              </w:rPr>
            </w:pPr>
            <w:r>
              <w:rPr>
                <w:rFonts w:ascii="仿宋" w:eastAsia="仿宋" w:hAnsi="仿宋" w:hint="eastAsia"/>
                <w:szCs w:val="21"/>
              </w:rPr>
              <w:t>电源配置</w:t>
            </w:r>
            <w:r>
              <w:rPr>
                <w:rFonts w:ascii="仿宋" w:eastAsia="仿宋" w:hAnsi="仿宋"/>
                <w:szCs w:val="21"/>
              </w:rPr>
              <w:t>:200 - 240 V /AC，50 - 60 Hz</w:t>
            </w:r>
          </w:p>
          <w:p w:rsidR="007F79C8" w:rsidRDefault="00014460">
            <w:pPr>
              <w:spacing w:line="240" w:lineRule="exact"/>
              <w:jc w:val="left"/>
              <w:rPr>
                <w:rFonts w:ascii="仿宋" w:eastAsia="仿宋" w:hAnsi="仿宋"/>
                <w:szCs w:val="21"/>
              </w:rPr>
            </w:pPr>
            <w:r>
              <w:rPr>
                <w:rFonts w:ascii="仿宋" w:eastAsia="仿宋" w:hAnsi="仿宋" w:hint="eastAsia"/>
                <w:szCs w:val="21"/>
              </w:rPr>
              <w:t>3、</w:t>
            </w:r>
            <w:r>
              <w:rPr>
                <w:rFonts w:ascii="仿宋" w:eastAsia="仿宋" w:hAnsi="仿宋"/>
                <w:szCs w:val="21"/>
              </w:rPr>
              <w:t>详细参数：</w:t>
            </w:r>
          </w:p>
          <w:p w:rsidR="007F79C8" w:rsidRDefault="00014460">
            <w:pPr>
              <w:pStyle w:val="af"/>
              <w:numPr>
                <w:ilvl w:val="0"/>
                <w:numId w:val="41"/>
              </w:numPr>
              <w:spacing w:line="240" w:lineRule="exact"/>
              <w:ind w:firstLineChars="0"/>
              <w:jc w:val="left"/>
              <w:rPr>
                <w:rFonts w:ascii="仿宋" w:eastAsia="仿宋" w:hAnsi="仿宋"/>
                <w:szCs w:val="21"/>
              </w:rPr>
            </w:pPr>
            <w:r>
              <w:rPr>
                <w:rFonts w:ascii="仿宋" w:eastAsia="仿宋" w:hAnsi="仿宋" w:hint="eastAsia"/>
                <w:szCs w:val="21"/>
              </w:rPr>
              <w:t>有效容积：</w:t>
            </w:r>
            <w:r>
              <w:rPr>
                <w:rFonts w:ascii="仿宋" w:eastAsia="仿宋" w:hAnsi="仿宋"/>
                <w:szCs w:val="21"/>
              </w:rPr>
              <w:t>50ml</w:t>
            </w:r>
          </w:p>
          <w:p w:rsidR="007F79C8" w:rsidRDefault="00014460">
            <w:pPr>
              <w:pStyle w:val="af"/>
              <w:numPr>
                <w:ilvl w:val="0"/>
                <w:numId w:val="41"/>
              </w:numPr>
              <w:spacing w:line="240" w:lineRule="exact"/>
              <w:ind w:firstLineChars="0"/>
              <w:jc w:val="left"/>
              <w:rPr>
                <w:rFonts w:ascii="仿宋" w:eastAsia="仿宋" w:hAnsi="仿宋"/>
                <w:szCs w:val="21"/>
              </w:rPr>
            </w:pPr>
            <w:r>
              <w:rPr>
                <w:rFonts w:ascii="仿宋" w:eastAsia="仿宋" w:hAnsi="仿宋" w:hint="eastAsia"/>
                <w:szCs w:val="21"/>
              </w:rPr>
              <w:t>设计温度：</w:t>
            </w:r>
            <w:r>
              <w:rPr>
                <w:rFonts w:ascii="仿宋" w:eastAsia="仿宋" w:hAnsi="仿宋"/>
                <w:szCs w:val="21"/>
              </w:rPr>
              <w:t>300℃</w:t>
            </w:r>
          </w:p>
          <w:p w:rsidR="007F79C8" w:rsidRDefault="00014460">
            <w:pPr>
              <w:pStyle w:val="af"/>
              <w:numPr>
                <w:ilvl w:val="0"/>
                <w:numId w:val="41"/>
              </w:numPr>
              <w:spacing w:line="240" w:lineRule="exact"/>
              <w:ind w:firstLineChars="0"/>
              <w:jc w:val="left"/>
              <w:rPr>
                <w:rFonts w:ascii="仿宋" w:eastAsia="仿宋" w:hAnsi="仿宋"/>
                <w:szCs w:val="21"/>
              </w:rPr>
            </w:pPr>
            <w:r>
              <w:rPr>
                <w:rFonts w:ascii="仿宋" w:eastAsia="仿宋" w:hAnsi="仿宋" w:hint="eastAsia"/>
                <w:szCs w:val="21"/>
              </w:rPr>
              <w:t>设计压力：</w:t>
            </w:r>
            <w:r>
              <w:rPr>
                <w:rFonts w:ascii="仿宋" w:eastAsia="仿宋" w:hAnsi="仿宋"/>
                <w:szCs w:val="21"/>
              </w:rPr>
              <w:t>20.7MPa</w:t>
            </w:r>
          </w:p>
          <w:p w:rsidR="007F79C8" w:rsidRDefault="00014460">
            <w:pPr>
              <w:pStyle w:val="af"/>
              <w:numPr>
                <w:ilvl w:val="0"/>
                <w:numId w:val="41"/>
              </w:numPr>
              <w:spacing w:line="240" w:lineRule="exact"/>
              <w:ind w:firstLineChars="0"/>
              <w:jc w:val="left"/>
              <w:rPr>
                <w:rFonts w:ascii="仿宋" w:eastAsia="仿宋" w:hAnsi="仿宋"/>
                <w:szCs w:val="21"/>
              </w:rPr>
            </w:pPr>
            <w:r>
              <w:rPr>
                <w:rFonts w:ascii="仿宋" w:eastAsia="仿宋" w:hAnsi="仿宋" w:hint="eastAsia"/>
                <w:szCs w:val="21"/>
              </w:rPr>
              <w:t>釜体釜头材料：</w:t>
            </w:r>
            <w:r>
              <w:rPr>
                <w:rFonts w:ascii="仿宋" w:eastAsia="仿宋" w:hAnsi="仿宋"/>
                <w:szCs w:val="21"/>
              </w:rPr>
              <w:t>C-276（哈氏合金）</w:t>
            </w:r>
          </w:p>
          <w:p w:rsidR="007F79C8" w:rsidRDefault="00014460">
            <w:pPr>
              <w:pStyle w:val="af"/>
              <w:numPr>
                <w:ilvl w:val="0"/>
                <w:numId w:val="41"/>
              </w:numPr>
              <w:spacing w:line="240" w:lineRule="exact"/>
              <w:ind w:firstLineChars="0"/>
              <w:jc w:val="left"/>
              <w:rPr>
                <w:rFonts w:ascii="仿宋" w:eastAsia="仿宋" w:hAnsi="仿宋"/>
                <w:szCs w:val="21"/>
              </w:rPr>
            </w:pPr>
            <w:r>
              <w:rPr>
                <w:rFonts w:ascii="仿宋" w:eastAsia="仿宋" w:hAnsi="仿宋" w:hint="eastAsia"/>
                <w:szCs w:val="21"/>
              </w:rPr>
              <w:t>釜体结构：</w:t>
            </w:r>
            <w:r>
              <w:rPr>
                <w:rFonts w:ascii="仿宋" w:eastAsia="仿宋" w:hAnsi="仿宋"/>
                <w:szCs w:val="21"/>
              </w:rPr>
              <w:t>快开式设计一体加工成型，无焊接</w:t>
            </w:r>
          </w:p>
          <w:p w:rsidR="007F79C8" w:rsidRDefault="00014460">
            <w:pPr>
              <w:pStyle w:val="af"/>
              <w:numPr>
                <w:ilvl w:val="0"/>
                <w:numId w:val="41"/>
              </w:numPr>
              <w:spacing w:line="240" w:lineRule="exact"/>
              <w:ind w:firstLineChars="0"/>
              <w:jc w:val="left"/>
              <w:rPr>
                <w:rFonts w:ascii="仿宋" w:eastAsia="仿宋" w:hAnsi="仿宋"/>
                <w:szCs w:val="21"/>
              </w:rPr>
            </w:pPr>
            <w:r>
              <w:rPr>
                <w:rFonts w:ascii="仿宋" w:eastAsia="仿宋" w:hAnsi="仿宋" w:hint="eastAsia"/>
                <w:szCs w:val="21"/>
              </w:rPr>
              <w:t>工作电压：</w:t>
            </w:r>
            <w:r>
              <w:rPr>
                <w:rFonts w:ascii="仿宋" w:eastAsia="仿宋" w:hAnsi="仿宋"/>
                <w:szCs w:val="21"/>
              </w:rPr>
              <w:t>220V</w:t>
            </w:r>
          </w:p>
          <w:p w:rsidR="007F79C8" w:rsidRDefault="00014460">
            <w:pPr>
              <w:pStyle w:val="af"/>
              <w:numPr>
                <w:ilvl w:val="0"/>
                <w:numId w:val="41"/>
              </w:numPr>
              <w:spacing w:line="240" w:lineRule="exact"/>
              <w:ind w:firstLineChars="0"/>
              <w:jc w:val="left"/>
              <w:rPr>
                <w:rFonts w:ascii="仿宋" w:eastAsia="仿宋" w:hAnsi="仿宋"/>
                <w:szCs w:val="21"/>
              </w:rPr>
            </w:pPr>
            <w:r>
              <w:rPr>
                <w:rFonts w:ascii="仿宋" w:eastAsia="仿宋" w:hAnsi="仿宋" w:hint="eastAsia"/>
                <w:szCs w:val="21"/>
              </w:rPr>
              <w:t>搅拌系统：</w:t>
            </w:r>
            <w:r>
              <w:rPr>
                <w:rFonts w:ascii="仿宋" w:eastAsia="仿宋" w:hAnsi="仿宋"/>
                <w:szCs w:val="21"/>
              </w:rPr>
              <w:t>磁力搅拌</w:t>
            </w:r>
          </w:p>
          <w:p w:rsidR="007F79C8" w:rsidRDefault="00014460">
            <w:pPr>
              <w:pStyle w:val="af"/>
              <w:numPr>
                <w:ilvl w:val="0"/>
                <w:numId w:val="41"/>
              </w:numPr>
              <w:spacing w:line="240" w:lineRule="exact"/>
              <w:ind w:firstLineChars="0"/>
              <w:jc w:val="left"/>
              <w:rPr>
                <w:rFonts w:ascii="仿宋" w:eastAsia="仿宋" w:hAnsi="仿宋"/>
                <w:szCs w:val="21"/>
              </w:rPr>
            </w:pPr>
            <w:r>
              <w:rPr>
                <w:rFonts w:ascii="仿宋" w:eastAsia="仿宋" w:hAnsi="仿宋" w:hint="eastAsia"/>
                <w:szCs w:val="21"/>
              </w:rPr>
              <w:t>搅拌速度：</w:t>
            </w:r>
            <w:r>
              <w:rPr>
                <w:rFonts w:ascii="仿宋" w:eastAsia="仿宋" w:hAnsi="仿宋"/>
                <w:szCs w:val="21"/>
              </w:rPr>
              <w:t>50－1400rpm（无级调速）</w:t>
            </w:r>
          </w:p>
          <w:p w:rsidR="007F79C8" w:rsidRDefault="00014460">
            <w:pPr>
              <w:pStyle w:val="af"/>
              <w:numPr>
                <w:ilvl w:val="0"/>
                <w:numId w:val="41"/>
              </w:numPr>
              <w:spacing w:line="240" w:lineRule="exact"/>
              <w:ind w:firstLineChars="0"/>
              <w:jc w:val="left"/>
              <w:rPr>
                <w:rFonts w:ascii="仿宋" w:eastAsia="仿宋" w:hAnsi="仿宋"/>
                <w:szCs w:val="21"/>
              </w:rPr>
            </w:pPr>
            <w:r>
              <w:rPr>
                <w:rFonts w:ascii="仿宋" w:eastAsia="仿宋" w:hAnsi="仿宋" w:hint="eastAsia"/>
                <w:szCs w:val="21"/>
              </w:rPr>
              <w:t>取样装置：</w:t>
            </w:r>
            <w:r>
              <w:rPr>
                <w:rFonts w:ascii="仿宋" w:eastAsia="仿宋" w:hAnsi="仿宋"/>
                <w:szCs w:val="21"/>
              </w:rPr>
              <w:t>科幂单阀门取样</w:t>
            </w:r>
          </w:p>
          <w:p w:rsidR="007F79C8" w:rsidRDefault="00014460">
            <w:pPr>
              <w:pStyle w:val="af"/>
              <w:numPr>
                <w:ilvl w:val="0"/>
                <w:numId w:val="41"/>
              </w:numPr>
              <w:spacing w:line="240" w:lineRule="exact"/>
              <w:ind w:firstLineChars="0"/>
              <w:jc w:val="left"/>
              <w:rPr>
                <w:rFonts w:ascii="仿宋" w:eastAsia="仿宋" w:hAnsi="仿宋"/>
                <w:szCs w:val="21"/>
              </w:rPr>
            </w:pPr>
            <w:r>
              <w:rPr>
                <w:rFonts w:ascii="仿宋" w:eastAsia="仿宋" w:hAnsi="仿宋" w:hint="eastAsia"/>
                <w:szCs w:val="21"/>
              </w:rPr>
              <w:t>测温：</w:t>
            </w:r>
            <w:r>
              <w:rPr>
                <w:rFonts w:ascii="仿宋" w:eastAsia="仿宋" w:hAnsi="仿宋"/>
                <w:szCs w:val="21"/>
              </w:rPr>
              <w:t>K 型热电偶</w:t>
            </w:r>
          </w:p>
          <w:p w:rsidR="007F79C8" w:rsidRDefault="00014460">
            <w:pPr>
              <w:pStyle w:val="af"/>
              <w:numPr>
                <w:ilvl w:val="0"/>
                <w:numId w:val="41"/>
              </w:numPr>
              <w:spacing w:line="240" w:lineRule="exact"/>
              <w:ind w:firstLineChars="0"/>
              <w:jc w:val="left"/>
              <w:rPr>
                <w:rFonts w:ascii="仿宋" w:eastAsia="仿宋" w:hAnsi="仿宋"/>
                <w:szCs w:val="21"/>
              </w:rPr>
            </w:pPr>
            <w:r>
              <w:rPr>
                <w:rFonts w:ascii="仿宋" w:eastAsia="仿宋" w:hAnsi="仿宋" w:hint="eastAsia"/>
                <w:szCs w:val="21"/>
              </w:rPr>
              <w:t>加热炉：</w:t>
            </w:r>
            <w:r>
              <w:rPr>
                <w:rFonts w:ascii="仿宋" w:eastAsia="仿宋" w:hAnsi="仿宋"/>
                <w:szCs w:val="21"/>
              </w:rPr>
              <w:t>嵌入式加热模块，受热更均匀</w:t>
            </w:r>
          </w:p>
          <w:p w:rsidR="007F79C8" w:rsidRDefault="00014460">
            <w:pPr>
              <w:pStyle w:val="af"/>
              <w:numPr>
                <w:ilvl w:val="0"/>
                <w:numId w:val="41"/>
              </w:numPr>
              <w:spacing w:line="240" w:lineRule="exact"/>
              <w:ind w:firstLineChars="0"/>
              <w:jc w:val="left"/>
              <w:rPr>
                <w:rFonts w:ascii="仿宋" w:eastAsia="仿宋" w:hAnsi="仿宋"/>
                <w:szCs w:val="21"/>
              </w:rPr>
            </w:pPr>
            <w:r>
              <w:rPr>
                <w:rFonts w:ascii="仿宋" w:eastAsia="仿宋" w:hAnsi="仿宋" w:hint="eastAsia"/>
                <w:szCs w:val="21"/>
              </w:rPr>
              <w:t>充放气软管：</w:t>
            </w:r>
            <w:r>
              <w:rPr>
                <w:rFonts w:ascii="仿宋" w:eastAsia="仿宋" w:hAnsi="仿宋"/>
                <w:szCs w:val="21"/>
              </w:rPr>
              <w:t>2 根（正反螺纹接口各一根）</w:t>
            </w:r>
          </w:p>
          <w:p w:rsidR="007F79C8" w:rsidRDefault="00014460">
            <w:pPr>
              <w:spacing w:line="240" w:lineRule="exact"/>
              <w:jc w:val="left"/>
              <w:rPr>
                <w:rFonts w:ascii="仿宋" w:eastAsia="仿宋" w:hAnsi="仿宋"/>
                <w:szCs w:val="21"/>
              </w:rPr>
            </w:pPr>
            <w:r>
              <w:rPr>
                <w:rFonts w:ascii="仿宋" w:eastAsia="仿宋" w:hAnsi="仿宋" w:hint="eastAsia"/>
                <w:szCs w:val="21"/>
              </w:rPr>
              <w:t>4、附件：</w:t>
            </w:r>
            <w:r>
              <w:rPr>
                <w:rFonts w:ascii="仿宋" w:eastAsia="仿宋" w:hAnsi="仿宋"/>
                <w:szCs w:val="21"/>
              </w:rPr>
              <w:t>扳手、助力板、釜头支架、高温手套等</w:t>
            </w:r>
          </w:p>
          <w:p w:rsidR="007F79C8" w:rsidRDefault="00014460">
            <w:pPr>
              <w:spacing w:line="240" w:lineRule="exact"/>
              <w:jc w:val="left"/>
              <w:rPr>
                <w:rFonts w:ascii="仿宋" w:eastAsia="仿宋" w:hAnsi="仿宋"/>
                <w:szCs w:val="21"/>
              </w:rPr>
            </w:pPr>
            <w:r>
              <w:rPr>
                <w:rFonts w:ascii="仿宋" w:eastAsia="仿宋" w:hAnsi="仿宋"/>
                <w:szCs w:val="21"/>
              </w:rPr>
              <w:t>3)服务要求：</w:t>
            </w:r>
          </w:p>
          <w:p w:rsidR="007F79C8" w:rsidRDefault="00014460">
            <w:pPr>
              <w:spacing w:line="240" w:lineRule="exact"/>
              <w:jc w:val="lef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-46</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均相反应器（压力溶弹</w:t>
            </w:r>
            <w:r>
              <w:rPr>
                <w:rFonts w:ascii="仿宋" w:eastAsia="仿宋" w:hAnsi="仿宋" w:cs="Times New Roman"/>
                <w:szCs w:val="21"/>
              </w:rPr>
              <w:t>50ml</w:t>
            </w:r>
            <w:r>
              <w:rPr>
                <w:rFonts w:ascii="仿宋" w:eastAsia="仿宋" w:hAnsi="仿宋" w:cs="Times New Roman" w:hint="eastAsia"/>
                <w:szCs w:val="21"/>
              </w:rPr>
              <w:t>）</w:t>
            </w:r>
          </w:p>
        </w:tc>
        <w:tc>
          <w:tcPr>
            <w:tcW w:w="6473" w:type="dxa"/>
          </w:tcPr>
          <w:p w:rsidR="007F79C8" w:rsidRDefault="00014460">
            <w:pPr>
              <w:spacing w:line="240" w:lineRule="exact"/>
              <w:jc w:val="left"/>
              <w:rPr>
                <w:rFonts w:ascii="仿宋" w:eastAsia="仿宋" w:hAnsi="仿宋"/>
                <w:szCs w:val="21"/>
              </w:rPr>
            </w:pPr>
            <w:r>
              <w:rPr>
                <w:rFonts w:ascii="仿宋" w:eastAsia="仿宋" w:hAnsi="仿宋"/>
                <w:szCs w:val="21"/>
              </w:rPr>
              <w:t>1)规格：</w:t>
            </w:r>
          </w:p>
          <w:p w:rsidR="007F79C8" w:rsidRDefault="00014460">
            <w:pPr>
              <w:spacing w:line="240" w:lineRule="exact"/>
              <w:jc w:val="left"/>
              <w:rPr>
                <w:rFonts w:ascii="仿宋" w:eastAsia="仿宋" w:hAnsi="仿宋"/>
                <w:szCs w:val="21"/>
              </w:rPr>
            </w:pPr>
            <w:r>
              <w:rPr>
                <w:rFonts w:ascii="仿宋" w:eastAsia="仿宋" w:hAnsi="仿宋" w:hint="eastAsia"/>
                <w:szCs w:val="21"/>
              </w:rPr>
              <w:t>有效容积：</w:t>
            </w:r>
            <w:r>
              <w:rPr>
                <w:rFonts w:ascii="仿宋" w:eastAsia="仿宋" w:hAnsi="仿宋"/>
                <w:szCs w:val="21"/>
              </w:rPr>
              <w:t>50mL*8</w:t>
            </w:r>
          </w:p>
          <w:p w:rsidR="007F79C8" w:rsidRDefault="00014460">
            <w:pPr>
              <w:spacing w:line="240" w:lineRule="exact"/>
              <w:jc w:val="left"/>
              <w:rPr>
                <w:rFonts w:ascii="仿宋" w:eastAsia="仿宋" w:hAnsi="仿宋"/>
                <w:szCs w:val="21"/>
              </w:rPr>
            </w:pPr>
            <w:r>
              <w:rPr>
                <w:rFonts w:ascii="仿宋" w:eastAsia="仿宋" w:hAnsi="仿宋"/>
                <w:szCs w:val="21"/>
              </w:rPr>
              <w:t>2)详细参数：</w:t>
            </w:r>
          </w:p>
          <w:p w:rsidR="007F79C8" w:rsidRDefault="00014460">
            <w:pPr>
              <w:spacing w:line="240" w:lineRule="exact"/>
              <w:jc w:val="left"/>
              <w:rPr>
                <w:rFonts w:ascii="仿宋" w:eastAsia="仿宋" w:hAnsi="仿宋"/>
                <w:szCs w:val="21"/>
              </w:rPr>
            </w:pPr>
            <w:r>
              <w:rPr>
                <w:rFonts w:ascii="仿宋" w:eastAsia="仿宋" w:hAnsi="仿宋" w:hint="eastAsia"/>
                <w:szCs w:val="21"/>
              </w:rPr>
              <w:t>1、均相反应器</w:t>
            </w:r>
          </w:p>
          <w:p w:rsidR="007F79C8" w:rsidRDefault="00014460">
            <w:pPr>
              <w:pStyle w:val="af"/>
              <w:numPr>
                <w:ilvl w:val="0"/>
                <w:numId w:val="42"/>
              </w:numPr>
              <w:spacing w:line="240" w:lineRule="exact"/>
              <w:ind w:firstLineChars="0"/>
              <w:jc w:val="left"/>
              <w:rPr>
                <w:rFonts w:ascii="仿宋" w:eastAsia="仿宋" w:hAnsi="仿宋"/>
                <w:szCs w:val="21"/>
              </w:rPr>
            </w:pPr>
            <w:r>
              <w:rPr>
                <w:rFonts w:ascii="仿宋" w:eastAsia="仿宋" w:hAnsi="仿宋" w:hint="eastAsia"/>
                <w:szCs w:val="21"/>
              </w:rPr>
              <w:t>设计温度：</w:t>
            </w:r>
            <w:r>
              <w:rPr>
                <w:rFonts w:ascii="仿宋" w:eastAsia="仿宋" w:hAnsi="仿宋"/>
                <w:szCs w:val="21"/>
              </w:rPr>
              <w:t>300℃</w:t>
            </w:r>
          </w:p>
          <w:p w:rsidR="007F79C8" w:rsidRDefault="00014460">
            <w:pPr>
              <w:pStyle w:val="af"/>
              <w:numPr>
                <w:ilvl w:val="0"/>
                <w:numId w:val="42"/>
              </w:numPr>
              <w:spacing w:line="240" w:lineRule="exact"/>
              <w:ind w:firstLineChars="0"/>
              <w:jc w:val="left"/>
              <w:rPr>
                <w:rFonts w:ascii="仿宋" w:eastAsia="仿宋" w:hAnsi="仿宋"/>
                <w:szCs w:val="21"/>
              </w:rPr>
            </w:pPr>
            <w:r>
              <w:rPr>
                <w:rFonts w:ascii="仿宋" w:eastAsia="仿宋" w:hAnsi="仿宋" w:hint="eastAsia"/>
                <w:szCs w:val="21"/>
              </w:rPr>
              <w:t>炉膛尺寸：</w:t>
            </w:r>
            <w:r>
              <w:rPr>
                <w:rFonts w:ascii="仿宋" w:eastAsia="仿宋" w:hAnsi="仿宋"/>
                <w:szCs w:val="21"/>
              </w:rPr>
              <w:t>400*400*450</w:t>
            </w:r>
          </w:p>
          <w:p w:rsidR="007F79C8" w:rsidRDefault="00014460">
            <w:pPr>
              <w:pStyle w:val="af"/>
              <w:numPr>
                <w:ilvl w:val="0"/>
                <w:numId w:val="42"/>
              </w:numPr>
              <w:spacing w:line="240" w:lineRule="exact"/>
              <w:ind w:firstLineChars="0"/>
              <w:jc w:val="left"/>
              <w:rPr>
                <w:rFonts w:ascii="仿宋" w:eastAsia="仿宋" w:hAnsi="仿宋"/>
                <w:szCs w:val="21"/>
              </w:rPr>
            </w:pPr>
            <w:r>
              <w:rPr>
                <w:rFonts w:ascii="仿宋" w:eastAsia="仿宋" w:hAnsi="仿宋" w:hint="eastAsia"/>
                <w:szCs w:val="21"/>
              </w:rPr>
              <w:t>外形尺寸：</w:t>
            </w:r>
            <w:r>
              <w:rPr>
                <w:rFonts w:ascii="仿宋" w:eastAsia="仿宋" w:hAnsi="仿宋"/>
                <w:szCs w:val="21"/>
              </w:rPr>
              <w:t>1260*600*1460</w:t>
            </w:r>
          </w:p>
          <w:p w:rsidR="007F79C8" w:rsidRDefault="00014460">
            <w:pPr>
              <w:pStyle w:val="af"/>
              <w:numPr>
                <w:ilvl w:val="0"/>
                <w:numId w:val="42"/>
              </w:numPr>
              <w:spacing w:line="240" w:lineRule="exact"/>
              <w:ind w:firstLineChars="0"/>
              <w:jc w:val="left"/>
              <w:rPr>
                <w:rFonts w:ascii="仿宋" w:eastAsia="仿宋" w:hAnsi="仿宋"/>
                <w:szCs w:val="21"/>
              </w:rPr>
            </w:pPr>
            <w:r>
              <w:rPr>
                <w:rFonts w:ascii="仿宋" w:eastAsia="仿宋" w:hAnsi="仿宋" w:hint="eastAsia"/>
                <w:szCs w:val="21"/>
              </w:rPr>
              <w:t>电源：</w:t>
            </w:r>
            <w:r>
              <w:rPr>
                <w:rFonts w:ascii="仿宋" w:eastAsia="仿宋" w:hAnsi="仿宋"/>
                <w:szCs w:val="21"/>
              </w:rPr>
              <w:t>AC220v/50Hz 单相</w:t>
            </w:r>
          </w:p>
          <w:p w:rsidR="007F79C8" w:rsidRDefault="00014460">
            <w:pPr>
              <w:pStyle w:val="af"/>
              <w:numPr>
                <w:ilvl w:val="0"/>
                <w:numId w:val="42"/>
              </w:numPr>
              <w:spacing w:line="240" w:lineRule="exact"/>
              <w:ind w:firstLineChars="0"/>
              <w:jc w:val="left"/>
              <w:rPr>
                <w:rFonts w:ascii="仿宋" w:eastAsia="仿宋" w:hAnsi="仿宋"/>
                <w:szCs w:val="21"/>
              </w:rPr>
            </w:pPr>
            <w:r>
              <w:rPr>
                <w:rFonts w:ascii="仿宋" w:eastAsia="仿宋" w:hAnsi="仿宋" w:hint="eastAsia"/>
                <w:szCs w:val="21"/>
              </w:rPr>
              <w:t>变频器控制方式：</w:t>
            </w:r>
            <w:r>
              <w:rPr>
                <w:rFonts w:ascii="仿宋" w:eastAsia="仿宋" w:hAnsi="仿宋"/>
                <w:szCs w:val="21"/>
              </w:rPr>
              <w:t>VVVF控制，直流制动0.20-50.0Hz数字设定，直接起动，内置PID</w:t>
            </w:r>
          </w:p>
          <w:p w:rsidR="007F79C8" w:rsidRDefault="00014460">
            <w:pPr>
              <w:pStyle w:val="af"/>
              <w:numPr>
                <w:ilvl w:val="0"/>
                <w:numId w:val="42"/>
              </w:numPr>
              <w:spacing w:line="240" w:lineRule="exact"/>
              <w:ind w:firstLineChars="0"/>
              <w:jc w:val="left"/>
              <w:rPr>
                <w:rFonts w:ascii="仿宋" w:eastAsia="仿宋" w:hAnsi="仿宋"/>
                <w:szCs w:val="21"/>
              </w:rPr>
            </w:pPr>
            <w:r>
              <w:rPr>
                <w:rFonts w:ascii="仿宋" w:eastAsia="仿宋" w:hAnsi="仿宋" w:hint="eastAsia"/>
                <w:szCs w:val="21"/>
              </w:rPr>
              <w:t>控温仪控温方式：</w:t>
            </w:r>
            <w:r>
              <w:rPr>
                <w:rFonts w:ascii="仿宋" w:eastAsia="仿宋" w:hAnsi="仿宋"/>
                <w:szCs w:val="21"/>
              </w:rPr>
              <w:t>智能控温仪，30段编程PID自整定，智能自</w:t>
            </w:r>
            <w:r>
              <w:rPr>
                <w:rFonts w:ascii="仿宋" w:eastAsia="仿宋" w:hAnsi="仿宋"/>
                <w:szCs w:val="21"/>
              </w:rPr>
              <w:lastRenderedPageBreak/>
              <w:t>动升降温</w:t>
            </w:r>
          </w:p>
          <w:p w:rsidR="007F79C8" w:rsidRDefault="00014460">
            <w:pPr>
              <w:pStyle w:val="af"/>
              <w:numPr>
                <w:ilvl w:val="0"/>
                <w:numId w:val="42"/>
              </w:numPr>
              <w:spacing w:line="240" w:lineRule="exact"/>
              <w:ind w:firstLineChars="0"/>
              <w:jc w:val="left"/>
              <w:rPr>
                <w:rFonts w:ascii="仿宋" w:eastAsia="仿宋" w:hAnsi="仿宋"/>
                <w:szCs w:val="21"/>
              </w:rPr>
            </w:pPr>
            <w:r>
              <w:rPr>
                <w:rFonts w:ascii="仿宋" w:eastAsia="仿宋" w:hAnsi="仿宋" w:hint="eastAsia"/>
                <w:szCs w:val="21"/>
              </w:rPr>
              <w:t>温度精度：</w:t>
            </w:r>
            <w:r>
              <w:rPr>
                <w:rFonts w:ascii="仿宋" w:eastAsia="仿宋" w:hAnsi="仿宋"/>
                <w:szCs w:val="21"/>
              </w:rPr>
              <w:t>+ 1℃</w:t>
            </w:r>
          </w:p>
          <w:p w:rsidR="007F79C8" w:rsidRDefault="00014460">
            <w:pPr>
              <w:pStyle w:val="af"/>
              <w:numPr>
                <w:ilvl w:val="0"/>
                <w:numId w:val="42"/>
              </w:numPr>
              <w:spacing w:line="240" w:lineRule="exact"/>
              <w:ind w:firstLineChars="0"/>
              <w:jc w:val="left"/>
              <w:rPr>
                <w:rFonts w:ascii="仿宋" w:eastAsia="仿宋" w:hAnsi="仿宋"/>
                <w:szCs w:val="21"/>
              </w:rPr>
            </w:pPr>
            <w:r>
              <w:rPr>
                <w:rFonts w:ascii="仿宋" w:eastAsia="仿宋" w:hAnsi="仿宋" w:hint="eastAsia"/>
                <w:szCs w:val="21"/>
              </w:rPr>
              <w:t>外壳：</w:t>
            </w:r>
            <w:r>
              <w:rPr>
                <w:rFonts w:ascii="仿宋" w:eastAsia="仿宋" w:hAnsi="仿宋"/>
                <w:szCs w:val="21"/>
              </w:rPr>
              <w:t>静电粉末喷涂的冷轧钢板镶嵌双层玻璃视窗</w:t>
            </w:r>
          </w:p>
          <w:p w:rsidR="007F79C8" w:rsidRDefault="00014460">
            <w:pPr>
              <w:pStyle w:val="af"/>
              <w:numPr>
                <w:ilvl w:val="0"/>
                <w:numId w:val="42"/>
              </w:numPr>
              <w:spacing w:line="240" w:lineRule="exact"/>
              <w:ind w:firstLineChars="0"/>
              <w:jc w:val="left"/>
              <w:rPr>
                <w:rFonts w:ascii="仿宋" w:eastAsia="仿宋" w:hAnsi="仿宋"/>
                <w:szCs w:val="21"/>
              </w:rPr>
            </w:pPr>
            <w:r>
              <w:rPr>
                <w:rFonts w:ascii="仿宋" w:eastAsia="仿宋" w:hAnsi="仿宋" w:hint="eastAsia"/>
                <w:szCs w:val="21"/>
              </w:rPr>
              <w:t>加热器：</w:t>
            </w:r>
            <w:r>
              <w:rPr>
                <w:rFonts w:ascii="仿宋" w:eastAsia="仿宋" w:hAnsi="仿宋"/>
                <w:szCs w:val="21"/>
              </w:rPr>
              <w:t>镍铬电热丝加热圈</w:t>
            </w:r>
          </w:p>
          <w:p w:rsidR="007F79C8" w:rsidRDefault="00014460">
            <w:pPr>
              <w:pStyle w:val="af"/>
              <w:numPr>
                <w:ilvl w:val="0"/>
                <w:numId w:val="42"/>
              </w:numPr>
              <w:spacing w:line="240" w:lineRule="exact"/>
              <w:ind w:firstLineChars="0"/>
              <w:jc w:val="left"/>
              <w:rPr>
                <w:rFonts w:ascii="仿宋" w:eastAsia="仿宋" w:hAnsi="仿宋"/>
                <w:szCs w:val="21"/>
              </w:rPr>
            </w:pPr>
            <w:r>
              <w:rPr>
                <w:rFonts w:ascii="仿宋" w:eastAsia="仿宋" w:hAnsi="仿宋" w:hint="eastAsia"/>
                <w:szCs w:val="21"/>
              </w:rPr>
              <w:t>保温材料：</w:t>
            </w:r>
            <w:r>
              <w:rPr>
                <w:rFonts w:ascii="仿宋" w:eastAsia="仿宋" w:hAnsi="仿宋"/>
                <w:szCs w:val="21"/>
              </w:rPr>
              <w:t>硅酸铝纤维</w:t>
            </w:r>
          </w:p>
          <w:p w:rsidR="007F79C8" w:rsidRDefault="00014460">
            <w:pPr>
              <w:pStyle w:val="af"/>
              <w:numPr>
                <w:ilvl w:val="0"/>
                <w:numId w:val="42"/>
              </w:numPr>
              <w:spacing w:line="240" w:lineRule="exact"/>
              <w:ind w:firstLineChars="0"/>
              <w:jc w:val="left"/>
              <w:rPr>
                <w:rFonts w:ascii="仿宋" w:eastAsia="仿宋" w:hAnsi="仿宋"/>
                <w:szCs w:val="21"/>
              </w:rPr>
            </w:pPr>
            <w:r>
              <w:rPr>
                <w:rFonts w:ascii="仿宋" w:eastAsia="仿宋" w:hAnsi="仿宋" w:hint="eastAsia"/>
                <w:szCs w:val="21"/>
              </w:rPr>
              <w:t>热电偶：</w:t>
            </w:r>
            <w:r>
              <w:rPr>
                <w:rFonts w:ascii="仿宋" w:eastAsia="仿宋" w:hAnsi="仿宋"/>
                <w:szCs w:val="21"/>
              </w:rPr>
              <w:t>PT100</w:t>
            </w:r>
          </w:p>
          <w:p w:rsidR="007F79C8" w:rsidRDefault="00014460">
            <w:pPr>
              <w:pStyle w:val="af"/>
              <w:numPr>
                <w:ilvl w:val="0"/>
                <w:numId w:val="42"/>
              </w:numPr>
              <w:spacing w:line="240" w:lineRule="exact"/>
              <w:ind w:firstLineChars="0"/>
              <w:jc w:val="left"/>
              <w:rPr>
                <w:rFonts w:ascii="仿宋" w:eastAsia="仿宋" w:hAnsi="仿宋"/>
                <w:szCs w:val="21"/>
              </w:rPr>
            </w:pPr>
            <w:r>
              <w:rPr>
                <w:rFonts w:ascii="仿宋" w:eastAsia="仿宋" w:hAnsi="仿宋" w:hint="eastAsia"/>
                <w:szCs w:val="21"/>
              </w:rPr>
              <w:t>安全保护装置：</w:t>
            </w:r>
            <w:r>
              <w:rPr>
                <w:rFonts w:ascii="仿宋" w:eastAsia="仿宋" w:hAnsi="仿宋"/>
                <w:szCs w:val="21"/>
              </w:rPr>
              <w:t>漏点保护、热电偶断偶保护装置</w:t>
            </w:r>
          </w:p>
          <w:p w:rsidR="007F79C8" w:rsidRDefault="00014460">
            <w:pPr>
              <w:pStyle w:val="af"/>
              <w:numPr>
                <w:ilvl w:val="0"/>
                <w:numId w:val="42"/>
              </w:numPr>
              <w:spacing w:line="240" w:lineRule="exact"/>
              <w:ind w:firstLineChars="0"/>
              <w:jc w:val="left"/>
              <w:rPr>
                <w:rFonts w:ascii="仿宋" w:eastAsia="仿宋" w:hAnsi="仿宋"/>
                <w:szCs w:val="21"/>
              </w:rPr>
            </w:pPr>
            <w:r>
              <w:rPr>
                <w:rFonts w:ascii="仿宋" w:eastAsia="仿宋" w:hAnsi="仿宋" w:hint="eastAsia"/>
                <w:szCs w:val="21"/>
              </w:rPr>
              <w:t>温度保护：</w:t>
            </w:r>
            <w:r>
              <w:rPr>
                <w:rFonts w:ascii="仿宋" w:eastAsia="仿宋" w:hAnsi="仿宋"/>
                <w:szCs w:val="21"/>
              </w:rPr>
              <w:t>超温报警、自动断电保护</w:t>
            </w:r>
          </w:p>
          <w:p w:rsidR="007F79C8" w:rsidRDefault="00014460">
            <w:pPr>
              <w:spacing w:line="240" w:lineRule="exact"/>
              <w:jc w:val="left"/>
              <w:rPr>
                <w:rFonts w:ascii="仿宋" w:eastAsia="仿宋" w:hAnsi="仿宋"/>
                <w:szCs w:val="21"/>
              </w:rPr>
            </w:pPr>
            <w:r>
              <w:rPr>
                <w:rFonts w:ascii="仿宋" w:eastAsia="仿宋" w:hAnsi="仿宋" w:hint="eastAsia"/>
                <w:szCs w:val="21"/>
              </w:rPr>
              <w:t>2、水热合成反应釜</w:t>
            </w:r>
          </w:p>
          <w:p w:rsidR="007F79C8" w:rsidRDefault="00014460">
            <w:pPr>
              <w:pStyle w:val="af"/>
              <w:numPr>
                <w:ilvl w:val="0"/>
                <w:numId w:val="43"/>
              </w:numPr>
              <w:spacing w:line="240" w:lineRule="exact"/>
              <w:ind w:firstLineChars="0"/>
              <w:jc w:val="left"/>
              <w:rPr>
                <w:rFonts w:ascii="仿宋" w:eastAsia="仿宋" w:hAnsi="仿宋"/>
                <w:szCs w:val="21"/>
              </w:rPr>
            </w:pPr>
            <w:r>
              <w:rPr>
                <w:rFonts w:ascii="仿宋" w:eastAsia="仿宋" w:hAnsi="仿宋" w:hint="eastAsia"/>
                <w:szCs w:val="21"/>
              </w:rPr>
              <w:t>有效容积：</w:t>
            </w:r>
            <w:r>
              <w:rPr>
                <w:rFonts w:ascii="仿宋" w:eastAsia="仿宋" w:hAnsi="仿宋"/>
                <w:szCs w:val="21"/>
              </w:rPr>
              <w:t>50mL</w:t>
            </w:r>
          </w:p>
          <w:p w:rsidR="007F79C8" w:rsidRDefault="00014460">
            <w:pPr>
              <w:pStyle w:val="af"/>
              <w:numPr>
                <w:ilvl w:val="0"/>
                <w:numId w:val="43"/>
              </w:numPr>
              <w:spacing w:line="240" w:lineRule="exact"/>
              <w:ind w:firstLineChars="0"/>
              <w:jc w:val="left"/>
              <w:rPr>
                <w:rFonts w:ascii="仿宋" w:eastAsia="仿宋" w:hAnsi="仿宋"/>
                <w:szCs w:val="21"/>
              </w:rPr>
            </w:pPr>
            <w:r>
              <w:rPr>
                <w:rFonts w:ascii="仿宋" w:eastAsia="仿宋" w:hAnsi="仿宋" w:hint="eastAsia"/>
                <w:szCs w:val="21"/>
              </w:rPr>
              <w:t>设计温度：</w:t>
            </w:r>
            <w:r>
              <w:rPr>
                <w:rFonts w:ascii="仿宋" w:eastAsia="仿宋" w:hAnsi="仿宋"/>
                <w:szCs w:val="21"/>
              </w:rPr>
              <w:t>260℃</w:t>
            </w:r>
          </w:p>
          <w:p w:rsidR="007F79C8" w:rsidRDefault="00014460">
            <w:pPr>
              <w:pStyle w:val="af"/>
              <w:numPr>
                <w:ilvl w:val="0"/>
                <w:numId w:val="43"/>
              </w:numPr>
              <w:spacing w:line="240" w:lineRule="exact"/>
              <w:ind w:firstLineChars="0"/>
              <w:jc w:val="left"/>
              <w:rPr>
                <w:rFonts w:ascii="仿宋" w:eastAsia="仿宋" w:hAnsi="仿宋"/>
                <w:szCs w:val="21"/>
              </w:rPr>
            </w:pPr>
            <w:r>
              <w:rPr>
                <w:rFonts w:ascii="仿宋" w:eastAsia="仿宋" w:hAnsi="仿宋" w:hint="eastAsia"/>
                <w:szCs w:val="21"/>
              </w:rPr>
              <w:t>使用温度：</w:t>
            </w:r>
            <w:r>
              <w:rPr>
                <w:rFonts w:ascii="仿宋" w:eastAsia="仿宋" w:hAnsi="仿宋"/>
                <w:szCs w:val="21"/>
              </w:rPr>
              <w:t>待定</w:t>
            </w:r>
          </w:p>
          <w:p w:rsidR="007F79C8" w:rsidRDefault="00014460">
            <w:pPr>
              <w:pStyle w:val="af"/>
              <w:numPr>
                <w:ilvl w:val="0"/>
                <w:numId w:val="43"/>
              </w:numPr>
              <w:spacing w:line="240" w:lineRule="exact"/>
              <w:ind w:firstLineChars="0"/>
              <w:jc w:val="left"/>
              <w:rPr>
                <w:rFonts w:ascii="仿宋" w:eastAsia="仿宋" w:hAnsi="仿宋"/>
                <w:szCs w:val="21"/>
              </w:rPr>
            </w:pPr>
            <w:r>
              <w:rPr>
                <w:rFonts w:ascii="仿宋" w:eastAsia="仿宋" w:hAnsi="仿宋" w:hint="eastAsia"/>
                <w:szCs w:val="21"/>
              </w:rPr>
              <w:t>设计压力：</w:t>
            </w:r>
            <w:r>
              <w:rPr>
                <w:rFonts w:ascii="仿宋" w:eastAsia="仿宋" w:hAnsi="仿宋"/>
                <w:szCs w:val="21"/>
              </w:rPr>
              <w:t>3MPa</w:t>
            </w:r>
          </w:p>
          <w:p w:rsidR="007F79C8" w:rsidRDefault="00014460">
            <w:pPr>
              <w:pStyle w:val="af"/>
              <w:numPr>
                <w:ilvl w:val="0"/>
                <w:numId w:val="43"/>
              </w:numPr>
              <w:spacing w:line="240" w:lineRule="exact"/>
              <w:ind w:firstLineChars="0"/>
              <w:jc w:val="left"/>
              <w:rPr>
                <w:rFonts w:ascii="仿宋" w:eastAsia="仿宋" w:hAnsi="仿宋"/>
                <w:szCs w:val="21"/>
              </w:rPr>
            </w:pPr>
            <w:r>
              <w:rPr>
                <w:rFonts w:ascii="仿宋" w:eastAsia="仿宋" w:hAnsi="仿宋" w:hint="eastAsia"/>
                <w:szCs w:val="21"/>
              </w:rPr>
              <w:t>使用压力：</w:t>
            </w:r>
            <w:r>
              <w:rPr>
                <w:rFonts w:ascii="仿宋" w:eastAsia="仿宋" w:hAnsi="仿宋"/>
                <w:szCs w:val="21"/>
              </w:rPr>
              <w:t>待定</w:t>
            </w:r>
          </w:p>
          <w:p w:rsidR="007F79C8" w:rsidRDefault="00014460">
            <w:pPr>
              <w:pStyle w:val="af"/>
              <w:numPr>
                <w:ilvl w:val="0"/>
                <w:numId w:val="43"/>
              </w:numPr>
              <w:spacing w:line="240" w:lineRule="exact"/>
              <w:ind w:firstLineChars="0"/>
              <w:jc w:val="left"/>
              <w:rPr>
                <w:rFonts w:ascii="仿宋" w:eastAsia="仿宋" w:hAnsi="仿宋"/>
                <w:szCs w:val="21"/>
              </w:rPr>
            </w:pPr>
            <w:r>
              <w:rPr>
                <w:rFonts w:ascii="仿宋" w:eastAsia="仿宋" w:hAnsi="仿宋" w:hint="eastAsia"/>
                <w:szCs w:val="21"/>
              </w:rPr>
              <w:t>釜体材料：</w:t>
            </w:r>
            <w:r>
              <w:rPr>
                <w:rFonts w:ascii="仿宋" w:eastAsia="仿宋" w:hAnsi="仿宋"/>
                <w:szCs w:val="21"/>
              </w:rPr>
              <w:t>316L不锈钢</w:t>
            </w:r>
          </w:p>
          <w:p w:rsidR="007F79C8" w:rsidRDefault="00014460">
            <w:pPr>
              <w:spacing w:line="240" w:lineRule="exact"/>
              <w:jc w:val="left"/>
              <w:rPr>
                <w:rFonts w:ascii="仿宋" w:eastAsia="仿宋" w:hAnsi="仿宋"/>
                <w:szCs w:val="21"/>
              </w:rPr>
            </w:pPr>
            <w:r>
              <w:rPr>
                <w:rFonts w:ascii="仿宋" w:eastAsia="仿宋" w:hAnsi="仿宋" w:hint="eastAsia"/>
                <w:szCs w:val="21"/>
              </w:rPr>
              <w:t>3、配置：</w:t>
            </w:r>
          </w:p>
          <w:p w:rsidR="007F79C8" w:rsidRDefault="00014460">
            <w:pPr>
              <w:spacing w:line="240" w:lineRule="exact"/>
              <w:jc w:val="left"/>
              <w:rPr>
                <w:rFonts w:ascii="仿宋" w:eastAsia="仿宋" w:hAnsi="仿宋"/>
                <w:szCs w:val="21"/>
              </w:rPr>
            </w:pPr>
            <w:r>
              <w:rPr>
                <w:rFonts w:ascii="仿宋" w:eastAsia="仿宋" w:hAnsi="仿宋" w:hint="eastAsia"/>
                <w:szCs w:val="21"/>
              </w:rPr>
              <w:t>3.1、均相反应器1台</w:t>
            </w:r>
          </w:p>
          <w:p w:rsidR="007F79C8" w:rsidRDefault="00014460">
            <w:pPr>
              <w:spacing w:line="240" w:lineRule="exact"/>
              <w:jc w:val="left"/>
              <w:rPr>
                <w:rFonts w:ascii="仿宋" w:eastAsia="仿宋" w:hAnsi="仿宋"/>
                <w:szCs w:val="21"/>
              </w:rPr>
            </w:pPr>
            <w:r>
              <w:rPr>
                <w:rFonts w:ascii="仿宋" w:eastAsia="仿宋" w:hAnsi="仿宋" w:hint="eastAsia"/>
                <w:szCs w:val="21"/>
              </w:rPr>
              <w:t>3.2、水热合成反应釜8个</w:t>
            </w:r>
          </w:p>
          <w:p w:rsidR="007F79C8" w:rsidRDefault="00014460">
            <w:pPr>
              <w:spacing w:line="240" w:lineRule="exact"/>
              <w:jc w:val="left"/>
              <w:rPr>
                <w:rFonts w:ascii="仿宋" w:eastAsia="仿宋" w:hAnsi="仿宋"/>
                <w:szCs w:val="21"/>
              </w:rPr>
            </w:pPr>
            <w:r>
              <w:rPr>
                <w:rFonts w:ascii="仿宋" w:eastAsia="仿宋" w:hAnsi="仿宋" w:hint="eastAsia"/>
                <w:szCs w:val="21"/>
              </w:rPr>
              <w:t>3</w:t>
            </w:r>
            <w:r>
              <w:rPr>
                <w:rFonts w:ascii="仿宋" w:eastAsia="仿宋" w:hAnsi="仿宋"/>
                <w:szCs w:val="21"/>
              </w:rPr>
              <w:t>.3</w:t>
            </w:r>
            <w:r>
              <w:rPr>
                <w:rFonts w:ascii="仿宋" w:eastAsia="仿宋" w:hAnsi="仿宋" w:hint="eastAsia"/>
                <w:szCs w:val="21"/>
              </w:rPr>
              <w:t>、</w:t>
            </w:r>
            <w:r>
              <w:rPr>
                <w:rFonts w:ascii="仿宋" w:eastAsia="仿宋" w:hAnsi="仿宋"/>
                <w:szCs w:val="21"/>
              </w:rPr>
              <w:t>进口聚四氟乙烯</w:t>
            </w:r>
            <w:r>
              <w:rPr>
                <w:rFonts w:ascii="仿宋" w:eastAsia="仿宋" w:hAnsi="仿宋" w:hint="eastAsia"/>
                <w:szCs w:val="21"/>
              </w:rPr>
              <w:t>8个</w:t>
            </w:r>
          </w:p>
          <w:p w:rsidR="007F79C8" w:rsidRDefault="00014460">
            <w:pPr>
              <w:spacing w:line="240" w:lineRule="exact"/>
              <w:jc w:val="left"/>
              <w:rPr>
                <w:rFonts w:ascii="仿宋" w:eastAsia="仿宋" w:hAnsi="仿宋"/>
                <w:szCs w:val="21"/>
              </w:rPr>
            </w:pPr>
            <w:r>
              <w:rPr>
                <w:rFonts w:ascii="仿宋" w:eastAsia="仿宋" w:hAnsi="仿宋" w:hint="eastAsia"/>
                <w:szCs w:val="21"/>
              </w:rPr>
              <w:t>3.3、</w:t>
            </w:r>
            <w:r>
              <w:rPr>
                <w:rFonts w:ascii="仿宋" w:eastAsia="仿宋" w:hAnsi="仿宋"/>
                <w:szCs w:val="21"/>
              </w:rPr>
              <w:t>附件：扳手、助力板1个</w:t>
            </w:r>
          </w:p>
          <w:p w:rsidR="007F79C8" w:rsidRDefault="00014460">
            <w:pPr>
              <w:spacing w:line="240" w:lineRule="exact"/>
              <w:jc w:val="left"/>
              <w:rPr>
                <w:rFonts w:ascii="仿宋" w:eastAsia="仿宋" w:hAnsi="仿宋"/>
                <w:szCs w:val="21"/>
              </w:rPr>
            </w:pPr>
            <w:r>
              <w:rPr>
                <w:rFonts w:ascii="仿宋" w:eastAsia="仿宋" w:hAnsi="仿宋"/>
                <w:szCs w:val="21"/>
              </w:rPr>
              <w:t>3)服务要求：</w:t>
            </w:r>
          </w:p>
          <w:p w:rsidR="007F79C8" w:rsidRDefault="00014460">
            <w:pPr>
              <w:spacing w:line="240" w:lineRule="exact"/>
              <w:jc w:val="lef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-47</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荧光分光光度计</w:t>
            </w:r>
          </w:p>
        </w:tc>
        <w:tc>
          <w:tcPr>
            <w:tcW w:w="6473" w:type="dxa"/>
          </w:tcPr>
          <w:p w:rsidR="007F79C8" w:rsidRDefault="00014460">
            <w:pPr>
              <w:spacing w:line="240" w:lineRule="exact"/>
              <w:jc w:val="left"/>
              <w:rPr>
                <w:rFonts w:ascii="仿宋" w:eastAsia="仿宋" w:hAnsi="仿宋"/>
                <w:szCs w:val="21"/>
              </w:rPr>
            </w:pPr>
            <w:r>
              <w:rPr>
                <w:rFonts w:ascii="仿宋" w:eastAsia="仿宋" w:hAnsi="仿宋"/>
                <w:szCs w:val="21"/>
              </w:rPr>
              <w:t>1)规格：</w:t>
            </w:r>
          </w:p>
          <w:p w:rsidR="007F79C8" w:rsidRDefault="00014460">
            <w:pPr>
              <w:spacing w:line="240" w:lineRule="exact"/>
              <w:jc w:val="left"/>
              <w:rPr>
                <w:rFonts w:ascii="仿宋" w:eastAsia="仿宋" w:hAnsi="仿宋"/>
                <w:szCs w:val="21"/>
              </w:rPr>
            </w:pPr>
            <w:r>
              <w:rPr>
                <w:rFonts w:ascii="仿宋" w:eastAsia="仿宋" w:hAnsi="仿宋" w:hint="eastAsia"/>
                <w:szCs w:val="21"/>
              </w:rPr>
              <w:t>最高扫描速度达</w:t>
            </w:r>
            <w:r>
              <w:rPr>
                <w:rFonts w:ascii="仿宋" w:eastAsia="仿宋" w:hAnsi="仿宋"/>
                <w:szCs w:val="21"/>
              </w:rPr>
              <w:t>48000nm/min</w:t>
            </w:r>
          </w:p>
          <w:p w:rsidR="007F79C8" w:rsidRDefault="00014460">
            <w:pPr>
              <w:spacing w:line="240" w:lineRule="exact"/>
              <w:jc w:val="left"/>
              <w:rPr>
                <w:rFonts w:ascii="仿宋" w:eastAsia="仿宋" w:hAnsi="仿宋"/>
                <w:szCs w:val="21"/>
              </w:rPr>
            </w:pPr>
            <w:r>
              <w:rPr>
                <w:rFonts w:ascii="仿宋" w:eastAsia="仿宋" w:hAnsi="仿宋"/>
                <w:szCs w:val="21"/>
              </w:rPr>
              <w:t>2)详细参数：</w:t>
            </w:r>
          </w:p>
          <w:p w:rsidR="007F79C8" w:rsidRDefault="00014460">
            <w:pPr>
              <w:spacing w:line="240" w:lineRule="exact"/>
              <w:jc w:val="left"/>
              <w:rPr>
                <w:rFonts w:ascii="仿宋" w:eastAsia="仿宋" w:hAnsi="仿宋"/>
                <w:szCs w:val="21"/>
              </w:rPr>
            </w:pPr>
            <w:r>
              <w:rPr>
                <w:rFonts w:ascii="仿宋" w:eastAsia="仿宋" w:hAnsi="仿宋" w:hint="eastAsia"/>
                <w:szCs w:val="21"/>
              </w:rPr>
              <w:t>1、仪器特点</w:t>
            </w:r>
            <w:r>
              <w:rPr>
                <w:rFonts w:ascii="仿宋" w:eastAsia="仿宋" w:hAnsi="仿宋"/>
                <w:szCs w:val="21"/>
              </w:rPr>
              <w:t xml:space="preserve">: </w:t>
            </w:r>
          </w:p>
          <w:p w:rsidR="007F79C8" w:rsidRDefault="00014460">
            <w:pPr>
              <w:spacing w:line="240" w:lineRule="exact"/>
              <w:jc w:val="left"/>
              <w:rPr>
                <w:rFonts w:ascii="仿宋" w:eastAsia="仿宋" w:hAnsi="仿宋"/>
                <w:szCs w:val="21"/>
              </w:rPr>
            </w:pPr>
            <w:r>
              <w:rPr>
                <w:rFonts w:ascii="仿宋" w:eastAsia="仿宋" w:hAnsi="仿宋"/>
                <w:szCs w:val="21"/>
              </w:rPr>
              <w:t>1.1</w:t>
            </w:r>
            <w:r>
              <w:rPr>
                <w:rFonts w:ascii="仿宋" w:eastAsia="仿宋" w:hAnsi="仿宋" w:hint="eastAsia"/>
                <w:szCs w:val="21"/>
              </w:rPr>
              <w:t>、</w:t>
            </w:r>
            <w:r>
              <w:rPr>
                <w:rFonts w:ascii="仿宋" w:eastAsia="仿宋" w:hAnsi="仿宋"/>
                <w:szCs w:val="21"/>
              </w:rPr>
              <w:t>仪器自我检测与自动校正功能。仪器在开机后自动进入初始化工作，主要进行仪器自我检测，自我检测项目有联机状态检测，仪器数据库检测，模数转换检测，信号增益检测，运动部件检测等，相应检测项目的结果以中文方式显示在联机软件界面上，方便用户查找问题。</w:t>
            </w:r>
          </w:p>
          <w:p w:rsidR="007F79C8" w:rsidRDefault="00014460">
            <w:pPr>
              <w:spacing w:line="240" w:lineRule="exact"/>
              <w:jc w:val="left"/>
              <w:rPr>
                <w:rFonts w:ascii="仿宋" w:eastAsia="仿宋" w:hAnsi="仿宋"/>
                <w:szCs w:val="21"/>
              </w:rPr>
            </w:pPr>
            <w:r>
              <w:rPr>
                <w:rFonts w:ascii="仿宋" w:eastAsia="仿宋" w:hAnsi="仿宋"/>
                <w:szCs w:val="21"/>
              </w:rPr>
              <w:t>1.2</w:t>
            </w:r>
            <w:r>
              <w:rPr>
                <w:rFonts w:ascii="仿宋" w:eastAsia="仿宋" w:hAnsi="仿宋" w:hint="eastAsia"/>
                <w:szCs w:val="21"/>
              </w:rPr>
              <w:t>、</w:t>
            </w:r>
            <w:r>
              <w:rPr>
                <w:rFonts w:ascii="仿宋" w:eastAsia="仿宋" w:hAnsi="仿宋"/>
                <w:szCs w:val="21"/>
              </w:rPr>
              <w:t>光谱测量范围宽：采用150W高品质氙灯和双单色器光学系统设计，激发与发射波长覆盖200到900nm区间。</w:t>
            </w:r>
          </w:p>
          <w:p w:rsidR="007F79C8" w:rsidRDefault="00014460">
            <w:pPr>
              <w:spacing w:line="240" w:lineRule="exact"/>
              <w:jc w:val="left"/>
              <w:rPr>
                <w:rFonts w:ascii="仿宋" w:eastAsia="仿宋" w:hAnsi="仿宋"/>
                <w:szCs w:val="21"/>
              </w:rPr>
            </w:pPr>
            <w:r>
              <w:rPr>
                <w:rFonts w:ascii="仿宋" w:eastAsia="仿宋" w:hAnsi="仿宋"/>
                <w:szCs w:val="21"/>
              </w:rPr>
              <w:t>1.3</w:t>
            </w:r>
            <w:r>
              <w:rPr>
                <w:rFonts w:ascii="仿宋" w:eastAsia="仿宋" w:hAnsi="仿宋" w:hint="eastAsia"/>
                <w:szCs w:val="21"/>
              </w:rPr>
              <w:t>、</w:t>
            </w:r>
            <w:r>
              <w:rPr>
                <w:rFonts w:ascii="仿宋" w:eastAsia="仿宋" w:hAnsi="仿宋"/>
                <w:szCs w:val="21"/>
              </w:rPr>
              <w:t>多种光谱带宽可选：支持2，5，10，20nm带宽选择。</w:t>
            </w:r>
          </w:p>
          <w:p w:rsidR="007F79C8" w:rsidRDefault="00014460">
            <w:pPr>
              <w:spacing w:line="240" w:lineRule="exact"/>
              <w:jc w:val="left"/>
              <w:rPr>
                <w:rFonts w:ascii="仿宋" w:eastAsia="仿宋" w:hAnsi="仿宋"/>
                <w:szCs w:val="21"/>
              </w:rPr>
            </w:pPr>
            <w:r>
              <w:rPr>
                <w:rFonts w:ascii="仿宋" w:eastAsia="仿宋" w:hAnsi="仿宋"/>
                <w:szCs w:val="21"/>
              </w:rPr>
              <w:t>1.4</w:t>
            </w:r>
            <w:r>
              <w:rPr>
                <w:rFonts w:ascii="仿宋" w:eastAsia="仿宋" w:hAnsi="仿宋" w:hint="eastAsia"/>
                <w:szCs w:val="21"/>
              </w:rPr>
              <w:t>、</w:t>
            </w:r>
            <w:r>
              <w:rPr>
                <w:rFonts w:ascii="仿宋" w:eastAsia="仿宋" w:hAnsi="仿宋"/>
                <w:szCs w:val="21"/>
              </w:rPr>
              <w:t>测量速度快：最高扫描速度达48000nm/min，1分钟内即可完成三维图谱扫描。</w:t>
            </w:r>
          </w:p>
          <w:p w:rsidR="007F79C8" w:rsidRDefault="00014460">
            <w:pPr>
              <w:spacing w:line="240" w:lineRule="exact"/>
              <w:jc w:val="left"/>
              <w:rPr>
                <w:rFonts w:ascii="仿宋" w:eastAsia="仿宋" w:hAnsi="仿宋"/>
                <w:szCs w:val="21"/>
              </w:rPr>
            </w:pPr>
            <w:r>
              <w:rPr>
                <w:rFonts w:ascii="仿宋" w:eastAsia="仿宋" w:hAnsi="仿宋"/>
                <w:szCs w:val="21"/>
              </w:rPr>
              <w:t>1.5</w:t>
            </w:r>
            <w:r>
              <w:rPr>
                <w:rFonts w:ascii="仿宋" w:eastAsia="仿宋" w:hAnsi="仿宋" w:hint="eastAsia"/>
                <w:szCs w:val="21"/>
              </w:rPr>
              <w:t>、</w:t>
            </w:r>
            <w:r>
              <w:rPr>
                <w:rFonts w:ascii="仿宋" w:eastAsia="仿宋" w:hAnsi="仿宋"/>
                <w:szCs w:val="21"/>
              </w:rPr>
              <w:t>灵敏度高：350nm激发水的拉曼峰信噪比＞150（P/P）</w:t>
            </w:r>
          </w:p>
          <w:p w:rsidR="007F79C8" w:rsidRDefault="00014460">
            <w:pPr>
              <w:spacing w:line="240" w:lineRule="exact"/>
              <w:jc w:val="left"/>
              <w:rPr>
                <w:rFonts w:ascii="仿宋" w:eastAsia="仿宋" w:hAnsi="仿宋"/>
                <w:szCs w:val="21"/>
              </w:rPr>
            </w:pPr>
            <w:r>
              <w:rPr>
                <w:rFonts w:ascii="仿宋" w:eastAsia="仿宋" w:hAnsi="仿宋"/>
                <w:szCs w:val="21"/>
              </w:rPr>
              <w:t>1.6</w:t>
            </w:r>
            <w:r>
              <w:rPr>
                <w:rFonts w:ascii="仿宋" w:eastAsia="仿宋" w:hAnsi="仿宋" w:hint="eastAsia"/>
                <w:szCs w:val="21"/>
              </w:rPr>
              <w:t>、</w:t>
            </w:r>
            <w:r>
              <w:rPr>
                <w:rFonts w:ascii="仿宋" w:eastAsia="仿宋" w:hAnsi="仿宋"/>
                <w:szCs w:val="21"/>
              </w:rPr>
              <w:t>测量手段丰富：支持荧光测量；支持多种附件；支持光谱校正功能；</w:t>
            </w:r>
          </w:p>
          <w:p w:rsidR="007F79C8" w:rsidRDefault="00014460">
            <w:pPr>
              <w:spacing w:line="240" w:lineRule="exact"/>
              <w:jc w:val="left"/>
              <w:rPr>
                <w:rFonts w:ascii="仿宋" w:eastAsia="仿宋" w:hAnsi="仿宋"/>
                <w:szCs w:val="21"/>
              </w:rPr>
            </w:pPr>
            <w:r>
              <w:rPr>
                <w:rFonts w:ascii="仿宋" w:eastAsia="仿宋" w:hAnsi="仿宋"/>
                <w:szCs w:val="21"/>
              </w:rPr>
              <w:t>1.7</w:t>
            </w:r>
            <w:r>
              <w:rPr>
                <w:rFonts w:ascii="仿宋" w:eastAsia="仿宋" w:hAnsi="仿宋" w:hint="eastAsia"/>
                <w:szCs w:val="21"/>
              </w:rPr>
              <w:t>、</w:t>
            </w:r>
            <w:r>
              <w:rPr>
                <w:rFonts w:ascii="仿宋" w:eastAsia="仿宋" w:hAnsi="仿宋"/>
                <w:szCs w:val="21"/>
              </w:rPr>
              <w:t>软件强大,支持多种测量</w:t>
            </w:r>
            <w:r>
              <w:rPr>
                <w:rFonts w:ascii="仿宋" w:eastAsia="仿宋" w:hAnsi="仿宋" w:hint="eastAsia"/>
                <w:szCs w:val="21"/>
              </w:rPr>
              <w:t>：</w:t>
            </w:r>
            <w:r>
              <w:rPr>
                <w:rFonts w:ascii="仿宋" w:eastAsia="仿宋" w:hAnsi="仿宋"/>
                <w:szCs w:val="21"/>
              </w:rPr>
              <w:t>波长扫描模式;时间扫描模式</w:t>
            </w:r>
            <w:r>
              <w:rPr>
                <w:rFonts w:ascii="仿宋" w:eastAsia="仿宋" w:hAnsi="仿宋" w:hint="eastAsia"/>
                <w:szCs w:val="21"/>
              </w:rPr>
              <w:t>；</w:t>
            </w:r>
            <w:r>
              <w:rPr>
                <w:rFonts w:ascii="仿宋" w:eastAsia="仿宋" w:hAnsi="仿宋"/>
                <w:szCs w:val="21"/>
              </w:rPr>
              <w:t>定量分析模式</w:t>
            </w:r>
            <w:r>
              <w:rPr>
                <w:rFonts w:ascii="仿宋" w:eastAsia="仿宋" w:hAnsi="仿宋" w:hint="eastAsia"/>
                <w:szCs w:val="21"/>
              </w:rPr>
              <w:t>；</w:t>
            </w:r>
            <w:r>
              <w:rPr>
                <w:rFonts w:ascii="仿宋" w:eastAsia="仿宋" w:hAnsi="仿宋"/>
                <w:szCs w:val="21"/>
              </w:rPr>
              <w:t xml:space="preserve"> 支持三维扫描及多种图谱察看方式；</w:t>
            </w:r>
          </w:p>
          <w:p w:rsidR="007F79C8" w:rsidRDefault="00014460">
            <w:pPr>
              <w:spacing w:line="240" w:lineRule="exact"/>
              <w:jc w:val="left"/>
              <w:rPr>
                <w:rFonts w:ascii="仿宋" w:eastAsia="仿宋" w:hAnsi="仿宋"/>
                <w:szCs w:val="21"/>
              </w:rPr>
            </w:pPr>
            <w:r>
              <w:rPr>
                <w:rFonts w:ascii="仿宋" w:eastAsia="仿宋" w:hAnsi="仿宋"/>
                <w:szCs w:val="21"/>
              </w:rPr>
              <w:t>1.8</w:t>
            </w:r>
            <w:r>
              <w:rPr>
                <w:rFonts w:ascii="仿宋" w:eastAsia="仿宋" w:hAnsi="仿宋" w:hint="eastAsia"/>
                <w:szCs w:val="21"/>
              </w:rPr>
              <w:t>、</w:t>
            </w:r>
            <w:r>
              <w:rPr>
                <w:rFonts w:ascii="仿宋" w:eastAsia="仿宋" w:hAnsi="仿宋"/>
                <w:szCs w:val="21"/>
              </w:rPr>
              <w:t>增益档：1-17档自动光门</w:t>
            </w:r>
          </w:p>
          <w:p w:rsidR="007F79C8" w:rsidRDefault="00014460">
            <w:pPr>
              <w:spacing w:line="240" w:lineRule="exact"/>
              <w:jc w:val="left"/>
              <w:rPr>
                <w:rFonts w:ascii="仿宋" w:eastAsia="仿宋" w:hAnsi="仿宋"/>
                <w:szCs w:val="21"/>
              </w:rPr>
            </w:pPr>
            <w:r>
              <w:rPr>
                <w:rFonts w:ascii="仿宋" w:eastAsia="仿宋" w:hAnsi="仿宋" w:hint="eastAsia"/>
                <w:szCs w:val="21"/>
              </w:rPr>
              <w:t>2、</w:t>
            </w:r>
            <w:r>
              <w:rPr>
                <w:rFonts w:ascii="仿宋" w:eastAsia="仿宋" w:hAnsi="仿宋"/>
                <w:szCs w:val="21"/>
              </w:rPr>
              <w:t>技术指标：</w:t>
            </w:r>
          </w:p>
          <w:p w:rsidR="007F79C8" w:rsidRDefault="00014460">
            <w:pPr>
              <w:pStyle w:val="af"/>
              <w:numPr>
                <w:ilvl w:val="0"/>
                <w:numId w:val="44"/>
              </w:numPr>
              <w:spacing w:line="240" w:lineRule="exact"/>
              <w:ind w:firstLineChars="0"/>
              <w:jc w:val="left"/>
              <w:rPr>
                <w:rFonts w:ascii="仿宋" w:eastAsia="仿宋" w:hAnsi="仿宋"/>
                <w:szCs w:val="21"/>
              </w:rPr>
            </w:pPr>
            <w:r>
              <w:rPr>
                <w:rFonts w:ascii="仿宋" w:eastAsia="仿宋" w:hAnsi="仿宋" w:hint="eastAsia"/>
                <w:szCs w:val="21"/>
              </w:rPr>
              <w:t>激发光源：高强度长寿命除臭氧型</w:t>
            </w:r>
            <w:r>
              <w:rPr>
                <w:rFonts w:ascii="仿宋" w:eastAsia="仿宋" w:hAnsi="仿宋"/>
                <w:szCs w:val="21"/>
              </w:rPr>
              <w:t>150W氙灯</w:t>
            </w:r>
          </w:p>
          <w:p w:rsidR="007F79C8" w:rsidRDefault="00014460">
            <w:pPr>
              <w:pStyle w:val="af"/>
              <w:numPr>
                <w:ilvl w:val="0"/>
                <w:numId w:val="44"/>
              </w:numPr>
              <w:spacing w:line="240" w:lineRule="exact"/>
              <w:ind w:firstLineChars="0"/>
              <w:jc w:val="left"/>
              <w:rPr>
                <w:rFonts w:ascii="仿宋" w:eastAsia="仿宋" w:hAnsi="仿宋"/>
                <w:szCs w:val="21"/>
              </w:rPr>
            </w:pPr>
            <w:r>
              <w:rPr>
                <w:rFonts w:ascii="仿宋" w:eastAsia="仿宋" w:hAnsi="仿宋" w:hint="eastAsia"/>
                <w:szCs w:val="21"/>
              </w:rPr>
              <w:t>激发波长范围：</w:t>
            </w:r>
            <w:r>
              <w:rPr>
                <w:rFonts w:ascii="仿宋" w:eastAsia="仿宋" w:hAnsi="仿宋"/>
                <w:szCs w:val="21"/>
              </w:rPr>
              <w:t>200nm~900nm</w:t>
            </w:r>
          </w:p>
          <w:p w:rsidR="007F79C8" w:rsidRDefault="00014460">
            <w:pPr>
              <w:pStyle w:val="af"/>
              <w:numPr>
                <w:ilvl w:val="0"/>
                <w:numId w:val="44"/>
              </w:numPr>
              <w:spacing w:line="240" w:lineRule="exact"/>
              <w:ind w:firstLineChars="0"/>
              <w:jc w:val="left"/>
              <w:rPr>
                <w:rFonts w:ascii="仿宋" w:eastAsia="仿宋" w:hAnsi="仿宋"/>
                <w:szCs w:val="21"/>
              </w:rPr>
            </w:pPr>
            <w:r>
              <w:rPr>
                <w:rFonts w:ascii="仿宋" w:eastAsia="仿宋" w:hAnsi="仿宋" w:hint="eastAsia"/>
                <w:szCs w:val="21"/>
              </w:rPr>
              <w:t>发射波长范围：</w:t>
            </w:r>
            <w:r>
              <w:rPr>
                <w:rFonts w:ascii="仿宋" w:eastAsia="仿宋" w:hAnsi="仿宋"/>
                <w:szCs w:val="21"/>
              </w:rPr>
              <w:t>200nm~900nm</w:t>
            </w:r>
          </w:p>
          <w:p w:rsidR="007F79C8" w:rsidRDefault="00014460">
            <w:pPr>
              <w:pStyle w:val="af"/>
              <w:numPr>
                <w:ilvl w:val="0"/>
                <w:numId w:val="44"/>
              </w:numPr>
              <w:spacing w:line="240" w:lineRule="exact"/>
              <w:ind w:firstLineChars="0"/>
              <w:jc w:val="left"/>
              <w:rPr>
                <w:rFonts w:ascii="仿宋" w:eastAsia="仿宋" w:hAnsi="仿宋"/>
                <w:szCs w:val="21"/>
              </w:rPr>
            </w:pPr>
            <w:r>
              <w:rPr>
                <w:rFonts w:ascii="仿宋" w:eastAsia="仿宋" w:hAnsi="仿宋" w:hint="eastAsia"/>
                <w:szCs w:val="21"/>
              </w:rPr>
              <w:t>激发带宽：</w:t>
            </w:r>
            <w:r>
              <w:rPr>
                <w:rFonts w:ascii="仿宋" w:eastAsia="仿宋" w:hAnsi="仿宋"/>
                <w:szCs w:val="21"/>
              </w:rPr>
              <w:t xml:space="preserve">2nm、5nm、10nm、20nm </w:t>
            </w:r>
          </w:p>
          <w:p w:rsidR="007F79C8" w:rsidRDefault="00014460">
            <w:pPr>
              <w:pStyle w:val="af"/>
              <w:numPr>
                <w:ilvl w:val="0"/>
                <w:numId w:val="44"/>
              </w:numPr>
              <w:spacing w:line="240" w:lineRule="exact"/>
              <w:ind w:firstLineChars="0"/>
              <w:jc w:val="left"/>
              <w:rPr>
                <w:rFonts w:ascii="仿宋" w:eastAsia="仿宋" w:hAnsi="仿宋"/>
                <w:szCs w:val="21"/>
              </w:rPr>
            </w:pPr>
            <w:r>
              <w:rPr>
                <w:rFonts w:ascii="仿宋" w:eastAsia="仿宋" w:hAnsi="仿宋" w:hint="eastAsia"/>
                <w:szCs w:val="21"/>
              </w:rPr>
              <w:t>发射带宽：</w:t>
            </w:r>
            <w:r>
              <w:rPr>
                <w:rFonts w:ascii="仿宋" w:eastAsia="仿宋" w:hAnsi="仿宋"/>
                <w:szCs w:val="21"/>
              </w:rPr>
              <w:t xml:space="preserve">2nm、5nm、10nm、20nm </w:t>
            </w:r>
          </w:p>
          <w:p w:rsidR="007F79C8" w:rsidRDefault="00014460">
            <w:pPr>
              <w:pStyle w:val="af"/>
              <w:numPr>
                <w:ilvl w:val="0"/>
                <w:numId w:val="44"/>
              </w:numPr>
              <w:spacing w:line="240" w:lineRule="exact"/>
              <w:ind w:firstLineChars="0"/>
              <w:jc w:val="left"/>
              <w:rPr>
                <w:rFonts w:ascii="仿宋" w:eastAsia="仿宋" w:hAnsi="仿宋"/>
                <w:szCs w:val="21"/>
              </w:rPr>
            </w:pPr>
            <w:r>
              <w:rPr>
                <w:rFonts w:ascii="仿宋" w:eastAsia="仿宋" w:hAnsi="仿宋" w:hint="eastAsia"/>
                <w:szCs w:val="21"/>
              </w:rPr>
              <w:t>波长准确性：</w:t>
            </w:r>
            <w:r>
              <w:rPr>
                <w:rFonts w:ascii="仿宋" w:eastAsia="仿宋" w:hAnsi="仿宋"/>
                <w:szCs w:val="21"/>
              </w:rPr>
              <w:t xml:space="preserve">±1.0nm </w:t>
            </w:r>
          </w:p>
          <w:p w:rsidR="007F79C8" w:rsidRDefault="00014460">
            <w:pPr>
              <w:pStyle w:val="af"/>
              <w:numPr>
                <w:ilvl w:val="0"/>
                <w:numId w:val="44"/>
              </w:numPr>
              <w:spacing w:line="240" w:lineRule="exact"/>
              <w:ind w:firstLineChars="0"/>
              <w:jc w:val="left"/>
              <w:rPr>
                <w:rFonts w:ascii="仿宋" w:eastAsia="仿宋" w:hAnsi="仿宋"/>
                <w:szCs w:val="21"/>
              </w:rPr>
            </w:pPr>
            <w:r>
              <w:rPr>
                <w:rFonts w:ascii="仿宋" w:eastAsia="仿宋" w:hAnsi="仿宋" w:hint="eastAsia"/>
                <w:szCs w:val="21"/>
              </w:rPr>
              <w:t>波长重复性：</w:t>
            </w:r>
            <w:r>
              <w:rPr>
                <w:rFonts w:ascii="仿宋" w:eastAsia="仿宋" w:hAnsi="仿宋"/>
                <w:szCs w:val="21"/>
              </w:rPr>
              <w:t>≤0.5nm</w:t>
            </w:r>
          </w:p>
          <w:p w:rsidR="007F79C8" w:rsidRDefault="00014460">
            <w:pPr>
              <w:pStyle w:val="af"/>
              <w:numPr>
                <w:ilvl w:val="0"/>
                <w:numId w:val="44"/>
              </w:numPr>
              <w:spacing w:line="240" w:lineRule="exact"/>
              <w:ind w:firstLineChars="0"/>
              <w:jc w:val="left"/>
              <w:rPr>
                <w:rFonts w:ascii="仿宋" w:eastAsia="仿宋" w:hAnsi="仿宋"/>
                <w:szCs w:val="21"/>
              </w:rPr>
            </w:pPr>
            <w:r>
              <w:rPr>
                <w:rFonts w:ascii="仿宋" w:eastAsia="仿宋" w:hAnsi="仿宋" w:hint="eastAsia"/>
                <w:szCs w:val="21"/>
              </w:rPr>
              <w:t>信噪比</w:t>
            </w:r>
            <w:r>
              <w:rPr>
                <w:rFonts w:ascii="仿宋" w:eastAsia="仿宋" w:hAnsi="仿宋"/>
                <w:szCs w:val="21"/>
              </w:rPr>
              <w:t>S/N</w:t>
            </w:r>
            <w:r>
              <w:rPr>
                <w:rFonts w:ascii="仿宋" w:eastAsia="仿宋" w:hAnsi="仿宋" w:hint="eastAsia"/>
                <w:szCs w:val="21"/>
              </w:rPr>
              <w:t>：</w:t>
            </w:r>
            <w:r>
              <w:rPr>
                <w:rFonts w:ascii="仿宋" w:eastAsia="仿宋" w:hAnsi="仿宋"/>
                <w:szCs w:val="21"/>
              </w:rPr>
              <w:t>≥150（P-P）（水的拉曼峰信噪比）</w:t>
            </w:r>
          </w:p>
          <w:p w:rsidR="007F79C8" w:rsidRDefault="00014460">
            <w:pPr>
              <w:pStyle w:val="af"/>
              <w:numPr>
                <w:ilvl w:val="0"/>
                <w:numId w:val="44"/>
              </w:numPr>
              <w:spacing w:line="240" w:lineRule="exact"/>
              <w:ind w:firstLineChars="0"/>
              <w:jc w:val="left"/>
              <w:rPr>
                <w:rFonts w:ascii="仿宋" w:eastAsia="仿宋" w:hAnsi="仿宋"/>
                <w:szCs w:val="21"/>
              </w:rPr>
            </w:pPr>
            <w:r>
              <w:rPr>
                <w:rFonts w:ascii="仿宋" w:eastAsia="仿宋" w:hAnsi="仿宋" w:hint="eastAsia"/>
                <w:szCs w:val="21"/>
              </w:rPr>
              <w:t>检出极限：</w:t>
            </w:r>
            <w:r>
              <w:rPr>
                <w:rFonts w:ascii="仿宋" w:eastAsia="仿宋" w:hAnsi="仿宋"/>
                <w:szCs w:val="21"/>
              </w:rPr>
              <w:t>1×10-10g/ml</w:t>
            </w:r>
          </w:p>
          <w:p w:rsidR="007F79C8" w:rsidRDefault="00014460">
            <w:pPr>
              <w:pStyle w:val="af"/>
              <w:numPr>
                <w:ilvl w:val="0"/>
                <w:numId w:val="44"/>
              </w:numPr>
              <w:spacing w:line="240" w:lineRule="exact"/>
              <w:ind w:firstLineChars="0"/>
              <w:jc w:val="left"/>
              <w:rPr>
                <w:rFonts w:ascii="仿宋" w:eastAsia="仿宋" w:hAnsi="仿宋"/>
                <w:szCs w:val="21"/>
              </w:rPr>
            </w:pPr>
            <w:r>
              <w:rPr>
                <w:rFonts w:ascii="仿宋" w:eastAsia="仿宋" w:hAnsi="仿宋" w:hint="eastAsia"/>
                <w:szCs w:val="21"/>
              </w:rPr>
              <w:t>测量线性：</w:t>
            </w:r>
            <w:r>
              <w:rPr>
                <w:rFonts w:ascii="仿宋" w:eastAsia="仿宋" w:hAnsi="仿宋"/>
                <w:szCs w:val="21"/>
              </w:rPr>
              <w:t>γ≥0.995</w:t>
            </w:r>
          </w:p>
          <w:p w:rsidR="007F79C8" w:rsidRDefault="00014460">
            <w:pPr>
              <w:pStyle w:val="af"/>
              <w:numPr>
                <w:ilvl w:val="0"/>
                <w:numId w:val="44"/>
              </w:numPr>
              <w:spacing w:line="240" w:lineRule="exact"/>
              <w:ind w:firstLineChars="0"/>
              <w:jc w:val="left"/>
              <w:rPr>
                <w:rFonts w:ascii="仿宋" w:eastAsia="仿宋" w:hAnsi="仿宋"/>
                <w:szCs w:val="21"/>
              </w:rPr>
            </w:pPr>
            <w:r>
              <w:rPr>
                <w:rFonts w:ascii="仿宋" w:eastAsia="仿宋" w:hAnsi="仿宋" w:hint="eastAsia"/>
                <w:szCs w:val="21"/>
              </w:rPr>
              <w:t>峰值强度重复性：</w:t>
            </w:r>
            <w:r>
              <w:rPr>
                <w:rFonts w:ascii="仿宋" w:eastAsia="仿宋" w:hAnsi="仿宋"/>
                <w:szCs w:val="21"/>
              </w:rPr>
              <w:t>≤1.5%</w:t>
            </w:r>
          </w:p>
          <w:p w:rsidR="007F79C8" w:rsidRDefault="00014460">
            <w:pPr>
              <w:pStyle w:val="af"/>
              <w:numPr>
                <w:ilvl w:val="0"/>
                <w:numId w:val="44"/>
              </w:numPr>
              <w:spacing w:line="240" w:lineRule="exact"/>
              <w:ind w:firstLineChars="0"/>
              <w:jc w:val="left"/>
              <w:rPr>
                <w:rFonts w:ascii="仿宋" w:eastAsia="仿宋" w:hAnsi="仿宋"/>
                <w:szCs w:val="21"/>
              </w:rPr>
            </w:pPr>
            <w:r>
              <w:rPr>
                <w:rFonts w:ascii="仿宋" w:eastAsia="仿宋" w:hAnsi="仿宋" w:hint="eastAsia"/>
                <w:szCs w:val="21"/>
              </w:rPr>
              <w:t>零线漂移：</w:t>
            </w:r>
            <w:r>
              <w:rPr>
                <w:rFonts w:ascii="仿宋" w:eastAsia="仿宋" w:hAnsi="仿宋"/>
                <w:szCs w:val="21"/>
              </w:rPr>
              <w:t>±0.3</w:t>
            </w:r>
          </w:p>
          <w:p w:rsidR="007F79C8" w:rsidRDefault="00014460">
            <w:pPr>
              <w:pStyle w:val="af"/>
              <w:numPr>
                <w:ilvl w:val="0"/>
                <w:numId w:val="44"/>
              </w:numPr>
              <w:spacing w:line="240" w:lineRule="exact"/>
              <w:ind w:firstLineChars="0"/>
              <w:jc w:val="left"/>
              <w:rPr>
                <w:rFonts w:ascii="仿宋" w:eastAsia="仿宋" w:hAnsi="仿宋"/>
                <w:szCs w:val="21"/>
              </w:rPr>
            </w:pPr>
            <w:r>
              <w:rPr>
                <w:rFonts w:ascii="仿宋" w:eastAsia="仿宋" w:hAnsi="仿宋" w:hint="eastAsia"/>
                <w:szCs w:val="21"/>
              </w:rPr>
              <w:lastRenderedPageBreak/>
              <w:t>示值上限：</w:t>
            </w:r>
            <w:r>
              <w:rPr>
                <w:rFonts w:ascii="仿宋" w:eastAsia="仿宋" w:hAnsi="仿宋"/>
                <w:szCs w:val="21"/>
              </w:rPr>
              <w:t>±1.5%</w:t>
            </w:r>
          </w:p>
          <w:p w:rsidR="007F79C8" w:rsidRDefault="00014460">
            <w:pPr>
              <w:pStyle w:val="af"/>
              <w:numPr>
                <w:ilvl w:val="0"/>
                <w:numId w:val="44"/>
              </w:numPr>
              <w:spacing w:line="240" w:lineRule="exact"/>
              <w:ind w:firstLineChars="0"/>
              <w:jc w:val="left"/>
              <w:rPr>
                <w:rFonts w:ascii="仿宋" w:eastAsia="仿宋" w:hAnsi="仿宋"/>
                <w:szCs w:val="21"/>
              </w:rPr>
            </w:pPr>
            <w:r>
              <w:rPr>
                <w:rFonts w:ascii="仿宋" w:eastAsia="仿宋" w:hAnsi="仿宋" w:hint="eastAsia"/>
                <w:szCs w:val="21"/>
              </w:rPr>
              <w:t>波长扫描速度：多档速度可选，最高速度达</w:t>
            </w:r>
            <w:r>
              <w:rPr>
                <w:rFonts w:ascii="仿宋" w:eastAsia="仿宋" w:hAnsi="仿宋"/>
                <w:szCs w:val="21"/>
              </w:rPr>
              <w:t>48000nm/min</w:t>
            </w:r>
          </w:p>
          <w:p w:rsidR="007F79C8" w:rsidRDefault="00014460">
            <w:pPr>
              <w:pStyle w:val="af"/>
              <w:numPr>
                <w:ilvl w:val="0"/>
                <w:numId w:val="44"/>
              </w:numPr>
              <w:spacing w:line="240" w:lineRule="exact"/>
              <w:ind w:firstLineChars="0"/>
              <w:jc w:val="left"/>
              <w:rPr>
                <w:rFonts w:ascii="仿宋" w:eastAsia="仿宋" w:hAnsi="仿宋"/>
                <w:szCs w:val="21"/>
              </w:rPr>
            </w:pPr>
            <w:r>
              <w:rPr>
                <w:rFonts w:ascii="仿宋" w:eastAsia="仿宋" w:hAnsi="仿宋" w:hint="eastAsia"/>
                <w:szCs w:val="21"/>
              </w:rPr>
              <w:t>光度值范围：</w:t>
            </w:r>
            <w:r>
              <w:rPr>
                <w:rFonts w:ascii="仿宋" w:eastAsia="仿宋" w:hAnsi="仿宋"/>
                <w:szCs w:val="21"/>
              </w:rPr>
              <w:t>0.00-10000.00</w:t>
            </w:r>
          </w:p>
          <w:p w:rsidR="007F79C8" w:rsidRDefault="00014460">
            <w:pPr>
              <w:spacing w:line="240" w:lineRule="exact"/>
              <w:jc w:val="left"/>
              <w:rPr>
                <w:rFonts w:ascii="仿宋" w:eastAsia="仿宋" w:hAnsi="仿宋"/>
                <w:szCs w:val="21"/>
              </w:rPr>
            </w:pPr>
            <w:r>
              <w:rPr>
                <w:rFonts w:ascii="仿宋" w:eastAsia="仿宋" w:hAnsi="仿宋"/>
                <w:szCs w:val="21"/>
              </w:rPr>
              <w:t>3</w:t>
            </w:r>
            <w:r>
              <w:rPr>
                <w:rFonts w:ascii="仿宋" w:eastAsia="仿宋" w:hAnsi="仿宋" w:hint="eastAsia"/>
                <w:szCs w:val="21"/>
              </w:rPr>
              <w:t>、</w:t>
            </w:r>
            <w:r>
              <w:rPr>
                <w:rFonts w:ascii="仿宋" w:eastAsia="仿宋" w:hAnsi="仿宋"/>
                <w:szCs w:val="21"/>
              </w:rPr>
              <w:t>电脑</w:t>
            </w:r>
            <w:r>
              <w:rPr>
                <w:rFonts w:ascii="仿宋" w:eastAsia="仿宋" w:hAnsi="仿宋" w:hint="eastAsia"/>
                <w:szCs w:val="21"/>
              </w:rPr>
              <w:t>：</w:t>
            </w:r>
            <w:r>
              <w:rPr>
                <w:rFonts w:ascii="仿宋" w:eastAsia="仿宋" w:hAnsi="仿宋"/>
                <w:szCs w:val="21"/>
              </w:rPr>
              <w:t>I7-12000/8G内存/1T硬盘/20寸显示器</w:t>
            </w:r>
          </w:p>
          <w:p w:rsidR="007F79C8" w:rsidRDefault="00014460">
            <w:pPr>
              <w:spacing w:line="240" w:lineRule="exact"/>
              <w:jc w:val="left"/>
              <w:rPr>
                <w:rFonts w:ascii="仿宋" w:eastAsia="仿宋" w:hAnsi="仿宋"/>
                <w:szCs w:val="21"/>
              </w:rPr>
            </w:pPr>
            <w:r>
              <w:rPr>
                <w:rFonts w:ascii="仿宋" w:eastAsia="仿宋" w:hAnsi="仿宋"/>
                <w:szCs w:val="21"/>
              </w:rPr>
              <w:t>3)服务要求：</w:t>
            </w:r>
          </w:p>
          <w:p w:rsidR="007F79C8" w:rsidRDefault="00014460">
            <w:pPr>
              <w:spacing w:line="240" w:lineRule="exact"/>
              <w:jc w:val="lef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-48</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立式高压蒸汽灭菌器</w:t>
            </w:r>
          </w:p>
        </w:tc>
        <w:tc>
          <w:tcPr>
            <w:tcW w:w="6473" w:type="dxa"/>
          </w:tcPr>
          <w:p w:rsidR="007F79C8" w:rsidRDefault="00014460">
            <w:pPr>
              <w:spacing w:line="240" w:lineRule="exact"/>
              <w:jc w:val="left"/>
              <w:rPr>
                <w:rFonts w:ascii="仿宋" w:eastAsia="仿宋" w:hAnsi="仿宋"/>
                <w:szCs w:val="21"/>
              </w:rPr>
            </w:pPr>
            <w:r>
              <w:rPr>
                <w:rFonts w:ascii="仿宋" w:eastAsia="仿宋" w:hAnsi="仿宋"/>
                <w:szCs w:val="21"/>
              </w:rPr>
              <w:t>1)规格：</w:t>
            </w:r>
          </w:p>
          <w:p w:rsidR="007F79C8" w:rsidRDefault="00014460">
            <w:pPr>
              <w:spacing w:line="240" w:lineRule="exact"/>
              <w:jc w:val="left"/>
              <w:rPr>
                <w:rFonts w:ascii="仿宋" w:eastAsia="仿宋" w:hAnsi="仿宋"/>
                <w:szCs w:val="21"/>
              </w:rPr>
            </w:pPr>
            <w:r>
              <w:rPr>
                <w:rFonts w:ascii="仿宋" w:eastAsia="仿宋" w:hAnsi="仿宋" w:hint="eastAsia"/>
                <w:szCs w:val="21"/>
              </w:rPr>
              <w:t>容积≥75L</w:t>
            </w:r>
          </w:p>
          <w:p w:rsidR="007F79C8" w:rsidRDefault="00014460">
            <w:pPr>
              <w:spacing w:line="240" w:lineRule="exact"/>
              <w:jc w:val="left"/>
              <w:rPr>
                <w:rFonts w:ascii="仿宋" w:eastAsia="仿宋" w:hAnsi="仿宋"/>
                <w:szCs w:val="21"/>
              </w:rPr>
            </w:pPr>
            <w:r>
              <w:rPr>
                <w:rFonts w:ascii="仿宋" w:eastAsia="仿宋" w:hAnsi="仿宋"/>
                <w:szCs w:val="21"/>
              </w:rPr>
              <w:t>2)详细参数：</w:t>
            </w:r>
          </w:p>
          <w:p w:rsidR="007F79C8" w:rsidRDefault="00014460">
            <w:pPr>
              <w:spacing w:line="240" w:lineRule="exact"/>
              <w:jc w:val="left"/>
              <w:rPr>
                <w:rFonts w:ascii="仿宋" w:eastAsia="仿宋" w:hAnsi="仿宋"/>
                <w:szCs w:val="21"/>
              </w:rPr>
            </w:pPr>
            <w:r>
              <w:rPr>
                <w:rFonts w:ascii="仿宋" w:eastAsia="仿宋" w:hAnsi="仿宋" w:hint="eastAsia"/>
                <w:szCs w:val="21"/>
              </w:rPr>
              <w:t>1、仪器特点：</w:t>
            </w:r>
          </w:p>
          <w:p w:rsidR="007F79C8" w:rsidRDefault="00014460">
            <w:pPr>
              <w:pStyle w:val="af"/>
              <w:numPr>
                <w:ilvl w:val="0"/>
                <w:numId w:val="45"/>
              </w:numPr>
              <w:spacing w:line="240" w:lineRule="exact"/>
              <w:ind w:firstLineChars="0"/>
              <w:jc w:val="left"/>
              <w:rPr>
                <w:rFonts w:ascii="仿宋" w:eastAsia="仿宋" w:hAnsi="仿宋"/>
                <w:szCs w:val="21"/>
              </w:rPr>
            </w:pPr>
            <w:r>
              <w:rPr>
                <w:rFonts w:ascii="仿宋" w:eastAsia="仿宋" w:hAnsi="仿宋" w:hint="eastAsia"/>
                <w:szCs w:val="21"/>
              </w:rPr>
              <w:t>微电脑智能化控制，手轮式快开门安全连锁装置结构</w:t>
            </w:r>
          </w:p>
          <w:p w:rsidR="007F79C8" w:rsidRDefault="00014460">
            <w:pPr>
              <w:pStyle w:val="af"/>
              <w:numPr>
                <w:ilvl w:val="0"/>
                <w:numId w:val="45"/>
              </w:numPr>
              <w:spacing w:line="240" w:lineRule="exact"/>
              <w:ind w:firstLineChars="0"/>
              <w:jc w:val="left"/>
              <w:rPr>
                <w:rFonts w:ascii="仿宋" w:eastAsia="仿宋" w:hAnsi="仿宋"/>
                <w:szCs w:val="21"/>
              </w:rPr>
            </w:pPr>
            <w:r>
              <w:rPr>
                <w:rFonts w:ascii="仿宋" w:eastAsia="仿宋" w:hAnsi="仿宋" w:hint="eastAsia"/>
                <w:szCs w:val="21"/>
              </w:rPr>
              <w:t>采用高强度上下法兰，大大增强了使用的安全性和可靠性</w:t>
            </w:r>
            <w:r>
              <w:rPr>
                <w:rFonts w:ascii="仿宋" w:eastAsia="仿宋" w:hAnsi="仿宋"/>
                <w:szCs w:val="21"/>
              </w:rPr>
              <w:t xml:space="preserve"> </w:t>
            </w:r>
          </w:p>
          <w:p w:rsidR="007F79C8" w:rsidRDefault="00014460">
            <w:pPr>
              <w:pStyle w:val="af"/>
              <w:numPr>
                <w:ilvl w:val="0"/>
                <w:numId w:val="45"/>
              </w:numPr>
              <w:spacing w:line="240" w:lineRule="exact"/>
              <w:ind w:firstLineChars="0"/>
              <w:jc w:val="left"/>
              <w:rPr>
                <w:rFonts w:ascii="仿宋" w:eastAsia="仿宋" w:hAnsi="仿宋"/>
                <w:szCs w:val="21"/>
              </w:rPr>
            </w:pPr>
            <w:r>
              <w:rPr>
                <w:rFonts w:ascii="仿宋" w:eastAsia="仿宋" w:hAnsi="仿宋" w:hint="eastAsia"/>
                <w:szCs w:val="21"/>
              </w:rPr>
              <w:t>外壳、筒体、网篮均采用</w:t>
            </w:r>
            <w:r>
              <w:rPr>
                <w:rFonts w:ascii="仿宋" w:eastAsia="仿宋" w:hAnsi="仿宋"/>
                <w:szCs w:val="21"/>
              </w:rPr>
              <w:t>SUS304材料制成，耐酸，耐碱，耐腐蚀压力安全联锁装置，超温保护装置</w:t>
            </w:r>
          </w:p>
          <w:p w:rsidR="007F79C8" w:rsidRDefault="00014460">
            <w:pPr>
              <w:pStyle w:val="af"/>
              <w:numPr>
                <w:ilvl w:val="0"/>
                <w:numId w:val="45"/>
              </w:numPr>
              <w:spacing w:line="240" w:lineRule="exact"/>
              <w:ind w:firstLineChars="0"/>
              <w:jc w:val="left"/>
              <w:rPr>
                <w:rFonts w:ascii="仿宋" w:eastAsia="仿宋" w:hAnsi="仿宋"/>
                <w:szCs w:val="21"/>
              </w:rPr>
            </w:pPr>
            <w:r>
              <w:rPr>
                <w:rFonts w:ascii="仿宋" w:eastAsia="仿宋" w:hAnsi="仿宋" w:hint="eastAsia"/>
                <w:szCs w:val="21"/>
              </w:rPr>
              <w:t>自涨式密封圈，自动排放冷空气</w:t>
            </w:r>
          </w:p>
          <w:p w:rsidR="007F79C8" w:rsidRDefault="00014460">
            <w:pPr>
              <w:pStyle w:val="af"/>
              <w:numPr>
                <w:ilvl w:val="0"/>
                <w:numId w:val="45"/>
              </w:numPr>
              <w:spacing w:line="240" w:lineRule="exact"/>
              <w:ind w:firstLineChars="0"/>
              <w:jc w:val="left"/>
              <w:rPr>
                <w:rFonts w:ascii="仿宋" w:eastAsia="仿宋" w:hAnsi="仿宋"/>
                <w:szCs w:val="21"/>
              </w:rPr>
            </w:pPr>
            <w:r>
              <w:rPr>
                <w:rFonts w:ascii="仿宋" w:eastAsia="仿宋" w:hAnsi="仿宋" w:hint="eastAsia"/>
                <w:szCs w:val="21"/>
              </w:rPr>
              <w:t>低水位报警，断水自控，超压自泄</w:t>
            </w:r>
          </w:p>
          <w:p w:rsidR="007F79C8" w:rsidRDefault="00014460">
            <w:pPr>
              <w:pStyle w:val="af"/>
              <w:numPr>
                <w:ilvl w:val="0"/>
                <w:numId w:val="45"/>
              </w:numPr>
              <w:spacing w:line="240" w:lineRule="exact"/>
              <w:ind w:firstLineChars="0"/>
              <w:jc w:val="left"/>
              <w:rPr>
                <w:rFonts w:ascii="仿宋" w:eastAsia="仿宋" w:hAnsi="仿宋"/>
                <w:szCs w:val="21"/>
              </w:rPr>
            </w:pPr>
            <w:r>
              <w:rPr>
                <w:rFonts w:ascii="仿宋" w:eastAsia="仿宋" w:hAnsi="仿宋" w:hint="eastAsia"/>
                <w:szCs w:val="21"/>
              </w:rPr>
              <w:t>灭菌终了蜂鸣器提醒</w:t>
            </w:r>
          </w:p>
          <w:p w:rsidR="007F79C8" w:rsidRDefault="00014460">
            <w:pPr>
              <w:spacing w:line="240" w:lineRule="exact"/>
              <w:jc w:val="left"/>
              <w:rPr>
                <w:rFonts w:ascii="仿宋" w:eastAsia="仿宋" w:hAnsi="仿宋"/>
                <w:szCs w:val="21"/>
              </w:rPr>
            </w:pPr>
            <w:r>
              <w:rPr>
                <w:rFonts w:ascii="仿宋" w:eastAsia="仿宋" w:hAnsi="仿宋" w:hint="eastAsia"/>
                <w:szCs w:val="21"/>
              </w:rPr>
              <w:t>2、技术参数：</w:t>
            </w:r>
          </w:p>
          <w:p w:rsidR="007F79C8" w:rsidRDefault="00014460">
            <w:pPr>
              <w:pStyle w:val="af"/>
              <w:numPr>
                <w:ilvl w:val="0"/>
                <w:numId w:val="46"/>
              </w:numPr>
              <w:spacing w:line="240" w:lineRule="exact"/>
              <w:ind w:firstLineChars="0"/>
              <w:jc w:val="left"/>
              <w:rPr>
                <w:rFonts w:ascii="仿宋" w:eastAsia="仿宋" w:hAnsi="仿宋"/>
                <w:szCs w:val="21"/>
              </w:rPr>
            </w:pPr>
            <w:r>
              <w:rPr>
                <w:rFonts w:ascii="仿宋" w:eastAsia="仿宋" w:hAnsi="仿宋" w:hint="eastAsia"/>
                <w:szCs w:val="21"/>
              </w:rPr>
              <w:t>容积：≥</w:t>
            </w:r>
            <w:r>
              <w:rPr>
                <w:rFonts w:ascii="仿宋" w:eastAsia="仿宋" w:hAnsi="仿宋"/>
                <w:szCs w:val="21"/>
              </w:rPr>
              <w:t>75L</w:t>
            </w:r>
          </w:p>
          <w:p w:rsidR="007F79C8" w:rsidRDefault="00014460">
            <w:pPr>
              <w:pStyle w:val="af"/>
              <w:numPr>
                <w:ilvl w:val="0"/>
                <w:numId w:val="46"/>
              </w:numPr>
              <w:spacing w:line="240" w:lineRule="exact"/>
              <w:ind w:firstLineChars="0"/>
              <w:jc w:val="left"/>
              <w:rPr>
                <w:rFonts w:ascii="仿宋" w:eastAsia="仿宋" w:hAnsi="仿宋"/>
                <w:szCs w:val="21"/>
              </w:rPr>
            </w:pPr>
            <w:r>
              <w:rPr>
                <w:rFonts w:ascii="仿宋" w:eastAsia="仿宋" w:hAnsi="仿宋" w:hint="eastAsia"/>
                <w:szCs w:val="21"/>
              </w:rPr>
              <w:t>功率：≥</w:t>
            </w:r>
            <w:r>
              <w:rPr>
                <w:rFonts w:ascii="仿宋" w:eastAsia="仿宋" w:hAnsi="仿宋"/>
                <w:szCs w:val="21"/>
              </w:rPr>
              <w:t>3.5KW</w:t>
            </w:r>
          </w:p>
          <w:p w:rsidR="007F79C8" w:rsidRDefault="00014460">
            <w:pPr>
              <w:pStyle w:val="af"/>
              <w:numPr>
                <w:ilvl w:val="0"/>
                <w:numId w:val="46"/>
              </w:numPr>
              <w:spacing w:line="240" w:lineRule="exact"/>
              <w:ind w:firstLineChars="0"/>
              <w:jc w:val="left"/>
              <w:rPr>
                <w:rFonts w:ascii="仿宋" w:eastAsia="仿宋" w:hAnsi="仿宋"/>
                <w:szCs w:val="21"/>
              </w:rPr>
            </w:pPr>
            <w:r>
              <w:rPr>
                <w:rFonts w:ascii="仿宋" w:eastAsia="仿宋" w:hAnsi="仿宋" w:hint="eastAsia"/>
                <w:szCs w:val="21"/>
              </w:rPr>
              <w:t>电源：</w:t>
            </w:r>
            <w:r>
              <w:rPr>
                <w:rFonts w:ascii="仿宋" w:eastAsia="仿宋" w:hAnsi="仿宋"/>
                <w:szCs w:val="21"/>
              </w:rPr>
              <w:t>220V±10%  50Hz±2%</w:t>
            </w:r>
          </w:p>
          <w:p w:rsidR="007F79C8" w:rsidRDefault="00014460">
            <w:pPr>
              <w:pStyle w:val="af"/>
              <w:numPr>
                <w:ilvl w:val="0"/>
                <w:numId w:val="46"/>
              </w:numPr>
              <w:spacing w:line="240" w:lineRule="exact"/>
              <w:ind w:firstLineChars="0"/>
              <w:jc w:val="left"/>
              <w:rPr>
                <w:rFonts w:ascii="仿宋" w:eastAsia="仿宋" w:hAnsi="仿宋"/>
                <w:szCs w:val="21"/>
              </w:rPr>
            </w:pPr>
            <w:r>
              <w:rPr>
                <w:rFonts w:ascii="仿宋" w:eastAsia="仿宋" w:hAnsi="仿宋" w:hint="eastAsia"/>
                <w:szCs w:val="21"/>
              </w:rPr>
              <w:t>最高工作</w:t>
            </w:r>
            <w:r>
              <w:rPr>
                <w:rFonts w:ascii="仿宋" w:eastAsia="仿宋" w:hAnsi="仿宋"/>
                <w:szCs w:val="21"/>
              </w:rPr>
              <w:t>/设计温度：</w:t>
            </w:r>
            <w:r>
              <w:rPr>
                <w:rFonts w:ascii="仿宋" w:eastAsia="仿宋" w:hAnsi="仿宋" w:hint="eastAsia"/>
                <w:szCs w:val="21"/>
              </w:rPr>
              <w:t>≥</w:t>
            </w:r>
            <w:r>
              <w:rPr>
                <w:rFonts w:ascii="仿宋" w:eastAsia="仿宋" w:hAnsi="仿宋"/>
                <w:szCs w:val="21"/>
              </w:rPr>
              <w:t>135℃/139℃</w:t>
            </w:r>
          </w:p>
          <w:p w:rsidR="007F79C8" w:rsidRDefault="00014460">
            <w:pPr>
              <w:pStyle w:val="af"/>
              <w:numPr>
                <w:ilvl w:val="0"/>
                <w:numId w:val="46"/>
              </w:numPr>
              <w:spacing w:line="240" w:lineRule="exact"/>
              <w:ind w:firstLineChars="0"/>
              <w:jc w:val="left"/>
              <w:rPr>
                <w:rFonts w:ascii="仿宋" w:eastAsia="仿宋" w:hAnsi="仿宋"/>
                <w:szCs w:val="21"/>
              </w:rPr>
            </w:pPr>
            <w:r>
              <w:rPr>
                <w:rFonts w:ascii="仿宋" w:eastAsia="仿宋" w:hAnsi="仿宋" w:hint="eastAsia"/>
                <w:szCs w:val="21"/>
              </w:rPr>
              <w:t>温度分辨力：≤</w:t>
            </w:r>
            <w:r>
              <w:rPr>
                <w:rFonts w:ascii="仿宋" w:eastAsia="仿宋" w:hAnsi="仿宋"/>
                <w:szCs w:val="21"/>
              </w:rPr>
              <w:t xml:space="preserve">1℃ </w:t>
            </w:r>
          </w:p>
          <w:p w:rsidR="007F79C8" w:rsidRDefault="00014460">
            <w:pPr>
              <w:pStyle w:val="af"/>
              <w:numPr>
                <w:ilvl w:val="0"/>
                <w:numId w:val="46"/>
              </w:numPr>
              <w:spacing w:line="240" w:lineRule="exact"/>
              <w:ind w:firstLineChars="0"/>
              <w:jc w:val="left"/>
              <w:rPr>
                <w:rFonts w:ascii="仿宋" w:eastAsia="仿宋" w:hAnsi="仿宋"/>
                <w:szCs w:val="21"/>
              </w:rPr>
            </w:pPr>
            <w:r>
              <w:rPr>
                <w:rFonts w:ascii="仿宋" w:eastAsia="仿宋" w:hAnsi="仿宋" w:hint="eastAsia"/>
                <w:szCs w:val="21"/>
              </w:rPr>
              <w:t>最高工作</w:t>
            </w:r>
            <w:r>
              <w:rPr>
                <w:rFonts w:ascii="仿宋" w:eastAsia="仿宋" w:hAnsi="仿宋"/>
                <w:szCs w:val="21"/>
              </w:rPr>
              <w:t>/设计压力：</w:t>
            </w:r>
            <w:r>
              <w:rPr>
                <w:rFonts w:ascii="仿宋" w:eastAsia="仿宋" w:hAnsi="仿宋" w:hint="eastAsia"/>
                <w:szCs w:val="21"/>
              </w:rPr>
              <w:t>≥</w:t>
            </w:r>
            <w:r>
              <w:rPr>
                <w:rFonts w:ascii="仿宋" w:eastAsia="仿宋" w:hAnsi="仿宋"/>
                <w:szCs w:val="21"/>
              </w:rPr>
              <w:t>0.22MPa/0.25MPa</w:t>
            </w:r>
          </w:p>
          <w:p w:rsidR="007F79C8" w:rsidRDefault="00014460">
            <w:pPr>
              <w:pStyle w:val="af"/>
              <w:numPr>
                <w:ilvl w:val="0"/>
                <w:numId w:val="46"/>
              </w:numPr>
              <w:spacing w:line="240" w:lineRule="exact"/>
              <w:ind w:firstLineChars="0"/>
              <w:jc w:val="left"/>
              <w:rPr>
                <w:rFonts w:ascii="仿宋" w:eastAsia="仿宋" w:hAnsi="仿宋"/>
                <w:szCs w:val="21"/>
              </w:rPr>
            </w:pPr>
            <w:r>
              <w:rPr>
                <w:rFonts w:ascii="仿宋" w:eastAsia="仿宋" w:hAnsi="仿宋" w:hint="eastAsia"/>
                <w:szCs w:val="21"/>
              </w:rPr>
              <w:t>压力表显示范围：</w:t>
            </w:r>
            <w:r>
              <w:rPr>
                <w:rFonts w:ascii="仿宋" w:eastAsia="仿宋" w:hAnsi="仿宋"/>
                <w:szCs w:val="21"/>
              </w:rPr>
              <w:t xml:space="preserve">0~0.4MPa（1.6级） </w:t>
            </w:r>
          </w:p>
          <w:p w:rsidR="007F79C8" w:rsidRDefault="00014460">
            <w:pPr>
              <w:pStyle w:val="af"/>
              <w:numPr>
                <w:ilvl w:val="0"/>
                <w:numId w:val="46"/>
              </w:numPr>
              <w:spacing w:line="240" w:lineRule="exact"/>
              <w:ind w:firstLineChars="0"/>
              <w:jc w:val="left"/>
              <w:rPr>
                <w:rFonts w:ascii="仿宋" w:eastAsia="仿宋" w:hAnsi="仿宋"/>
                <w:szCs w:val="21"/>
              </w:rPr>
            </w:pPr>
            <w:r>
              <w:rPr>
                <w:rFonts w:ascii="仿宋" w:eastAsia="仿宋" w:hAnsi="仿宋" w:hint="eastAsia"/>
                <w:szCs w:val="21"/>
              </w:rPr>
              <w:t>定时范围：</w:t>
            </w:r>
            <w:r>
              <w:rPr>
                <w:rFonts w:ascii="仿宋" w:eastAsia="仿宋" w:hAnsi="仿宋"/>
                <w:szCs w:val="21"/>
              </w:rPr>
              <w:t>4-120min</w:t>
            </w:r>
          </w:p>
          <w:p w:rsidR="007F79C8" w:rsidRDefault="00014460">
            <w:pPr>
              <w:pStyle w:val="af"/>
              <w:numPr>
                <w:ilvl w:val="0"/>
                <w:numId w:val="46"/>
              </w:numPr>
              <w:spacing w:line="240" w:lineRule="exact"/>
              <w:ind w:firstLineChars="0"/>
              <w:jc w:val="left"/>
              <w:rPr>
                <w:rFonts w:ascii="仿宋" w:eastAsia="仿宋" w:hAnsi="仿宋"/>
                <w:szCs w:val="21"/>
              </w:rPr>
            </w:pPr>
            <w:r>
              <w:rPr>
                <w:rFonts w:ascii="仿宋" w:eastAsia="仿宋" w:hAnsi="仿宋" w:hint="eastAsia"/>
                <w:szCs w:val="21"/>
              </w:rPr>
              <w:t>内腔尺寸：≥Ф</w:t>
            </w:r>
            <w:r>
              <w:rPr>
                <w:rFonts w:ascii="仿宋" w:eastAsia="仿宋" w:hAnsi="仿宋"/>
                <w:szCs w:val="21"/>
              </w:rPr>
              <w:t>400×720mm</w:t>
            </w:r>
          </w:p>
          <w:p w:rsidR="007F79C8" w:rsidRDefault="00014460">
            <w:pPr>
              <w:pStyle w:val="af"/>
              <w:numPr>
                <w:ilvl w:val="0"/>
                <w:numId w:val="46"/>
              </w:numPr>
              <w:spacing w:line="240" w:lineRule="exact"/>
              <w:ind w:firstLineChars="0"/>
              <w:jc w:val="left"/>
              <w:rPr>
                <w:rFonts w:ascii="仿宋" w:eastAsia="仿宋" w:hAnsi="仿宋"/>
                <w:szCs w:val="21"/>
              </w:rPr>
            </w:pPr>
            <w:r>
              <w:rPr>
                <w:rFonts w:ascii="仿宋" w:eastAsia="仿宋" w:hAnsi="仿宋" w:hint="eastAsia"/>
                <w:szCs w:val="21"/>
              </w:rPr>
              <w:t>提篮尺寸：≥Ф</w:t>
            </w:r>
            <w:r>
              <w:rPr>
                <w:rFonts w:ascii="仿宋" w:eastAsia="仿宋" w:hAnsi="仿宋"/>
                <w:szCs w:val="21"/>
              </w:rPr>
              <w:t>360×270mm×2个</w:t>
            </w:r>
          </w:p>
          <w:p w:rsidR="007F79C8" w:rsidRDefault="00014460">
            <w:pPr>
              <w:spacing w:line="240" w:lineRule="exact"/>
              <w:jc w:val="left"/>
              <w:rPr>
                <w:rFonts w:ascii="仿宋" w:eastAsia="仿宋" w:hAnsi="仿宋"/>
                <w:szCs w:val="21"/>
              </w:rPr>
            </w:pPr>
            <w:r>
              <w:rPr>
                <w:rFonts w:ascii="仿宋" w:eastAsia="仿宋" w:hAnsi="仿宋"/>
                <w:szCs w:val="21"/>
              </w:rPr>
              <w:t>3)服务要求：</w:t>
            </w:r>
          </w:p>
          <w:p w:rsidR="007F79C8" w:rsidRDefault="00014460">
            <w:pPr>
              <w:spacing w:line="240" w:lineRule="exact"/>
              <w:jc w:val="lef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-49</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虚拟仿真教学软件</w:t>
            </w:r>
          </w:p>
        </w:tc>
        <w:tc>
          <w:tcPr>
            <w:tcW w:w="6473" w:type="dxa"/>
          </w:tcPr>
          <w:p w:rsidR="007F79C8" w:rsidRDefault="00014460">
            <w:pPr>
              <w:spacing w:line="240" w:lineRule="exact"/>
              <w:jc w:val="left"/>
              <w:rPr>
                <w:rFonts w:ascii="仿宋" w:eastAsia="仿宋" w:hAnsi="仿宋"/>
                <w:szCs w:val="21"/>
              </w:rPr>
            </w:pPr>
            <w:r>
              <w:rPr>
                <w:rFonts w:ascii="仿宋" w:eastAsia="仿宋" w:hAnsi="仿宋"/>
                <w:szCs w:val="21"/>
              </w:rPr>
              <w:t>1)规格：</w:t>
            </w:r>
          </w:p>
          <w:p w:rsidR="007F79C8" w:rsidRDefault="00014460">
            <w:pPr>
              <w:spacing w:line="240" w:lineRule="exact"/>
              <w:jc w:val="left"/>
              <w:rPr>
                <w:rFonts w:ascii="仿宋" w:eastAsia="仿宋" w:hAnsi="仿宋"/>
                <w:szCs w:val="21"/>
              </w:rPr>
            </w:pPr>
            <w:r>
              <w:rPr>
                <w:rFonts w:ascii="仿宋" w:eastAsia="仿宋" w:hAnsi="仿宋" w:hint="eastAsia"/>
                <w:szCs w:val="21"/>
              </w:rPr>
              <w:t>环境污染事件应急检测虚拟仿真软件</w:t>
            </w:r>
          </w:p>
          <w:p w:rsidR="007F79C8" w:rsidRDefault="00014460">
            <w:pPr>
              <w:spacing w:line="240" w:lineRule="exact"/>
              <w:jc w:val="left"/>
              <w:rPr>
                <w:rFonts w:ascii="仿宋" w:eastAsia="仿宋" w:hAnsi="仿宋"/>
                <w:szCs w:val="21"/>
              </w:rPr>
            </w:pPr>
            <w:r>
              <w:rPr>
                <w:rFonts w:ascii="仿宋" w:eastAsia="仿宋" w:hAnsi="仿宋"/>
                <w:szCs w:val="21"/>
              </w:rPr>
              <w:t>2)详细参数：</w:t>
            </w:r>
          </w:p>
          <w:p w:rsidR="007F79C8" w:rsidRDefault="00014460">
            <w:pPr>
              <w:spacing w:line="240" w:lineRule="exact"/>
              <w:ind w:firstLineChars="200" w:firstLine="420"/>
              <w:jc w:val="left"/>
              <w:rPr>
                <w:rFonts w:ascii="仿宋" w:eastAsia="仿宋" w:hAnsi="仿宋"/>
                <w:szCs w:val="21"/>
              </w:rPr>
            </w:pPr>
            <w:r>
              <w:rPr>
                <w:rFonts w:ascii="仿宋" w:eastAsia="仿宋" w:hAnsi="仿宋" w:hint="eastAsia"/>
                <w:szCs w:val="21"/>
              </w:rPr>
              <w:t>基于</w:t>
            </w:r>
            <w:r>
              <w:rPr>
                <w:rFonts w:ascii="仿宋" w:eastAsia="仿宋" w:hAnsi="仿宋"/>
                <w:szCs w:val="21"/>
              </w:rPr>
              <w:t>DPSP过程仿真软件运行平台开发，利用虚拟现实技术，针对环境相关专业教学需求，参照现实化工厂进行实际场景三维仿真，并对工厂附近地形场地结合应急监测教学实验需求进行还原改造。</w:t>
            </w:r>
          </w:p>
          <w:p w:rsidR="007F79C8" w:rsidRDefault="00014460">
            <w:pPr>
              <w:spacing w:line="240" w:lineRule="exact"/>
              <w:ind w:firstLineChars="200" w:firstLine="420"/>
              <w:jc w:val="left"/>
              <w:rPr>
                <w:rFonts w:ascii="仿宋" w:eastAsia="仿宋" w:hAnsi="仿宋"/>
                <w:szCs w:val="21"/>
              </w:rPr>
            </w:pPr>
            <w:r>
              <w:rPr>
                <w:rFonts w:ascii="仿宋" w:eastAsia="仿宋" w:hAnsi="仿宋" w:hint="eastAsia"/>
                <w:szCs w:val="21"/>
              </w:rPr>
              <w:t>软件分为四个部分：环境应急，大气监测，土壤监测，水质监测。以化工厂发生火灾爆炸事故为背景，用户需根据工厂事故进行应急事件的处理以及后续工厂附近环境的检测，包含环境检测中常涉及的大气，土壤，水质等项目，其中考察相关事件的处理，检测仪器的使用，监测点的选择。</w:t>
            </w:r>
          </w:p>
          <w:p w:rsidR="007F79C8" w:rsidRDefault="00014460">
            <w:pPr>
              <w:spacing w:line="240" w:lineRule="exact"/>
              <w:jc w:val="left"/>
              <w:rPr>
                <w:rFonts w:ascii="仿宋" w:eastAsia="仿宋" w:hAnsi="仿宋"/>
                <w:szCs w:val="21"/>
              </w:rPr>
            </w:pPr>
            <w:r>
              <w:rPr>
                <w:rFonts w:ascii="仿宋" w:eastAsia="仿宋" w:hAnsi="仿宋" w:hint="eastAsia"/>
                <w:szCs w:val="21"/>
              </w:rPr>
              <w:t>一、软件简介</w:t>
            </w:r>
          </w:p>
          <w:p w:rsidR="007F79C8" w:rsidRDefault="00014460">
            <w:pPr>
              <w:spacing w:line="240" w:lineRule="exact"/>
              <w:ind w:firstLineChars="200" w:firstLine="420"/>
              <w:jc w:val="left"/>
              <w:rPr>
                <w:rFonts w:ascii="仿宋" w:eastAsia="仿宋" w:hAnsi="仿宋"/>
                <w:szCs w:val="21"/>
              </w:rPr>
            </w:pPr>
            <w:r>
              <w:rPr>
                <w:rFonts w:ascii="仿宋" w:eastAsia="仿宋" w:hAnsi="仿宋" w:hint="eastAsia"/>
                <w:szCs w:val="21"/>
              </w:rPr>
              <w:t>软件以某化工厂发生爆炸事故为背景，围绕其中涉及到的实际生产问题及后续环境问题进行设计，其中操作分为四部分：环境应急，大气监测，土壤监测，水质监测。在各部分中结合实际及教学考核需求设计操作点及学习点。</w:t>
            </w:r>
          </w:p>
          <w:p w:rsidR="007F79C8" w:rsidRDefault="00014460">
            <w:pPr>
              <w:spacing w:line="240" w:lineRule="exact"/>
              <w:ind w:firstLineChars="200" w:firstLine="420"/>
              <w:jc w:val="left"/>
              <w:rPr>
                <w:rFonts w:ascii="仿宋" w:eastAsia="仿宋" w:hAnsi="仿宋"/>
                <w:szCs w:val="21"/>
              </w:rPr>
            </w:pPr>
            <w:r>
              <w:rPr>
                <w:rFonts w:ascii="仿宋" w:eastAsia="仿宋" w:hAnsi="仿宋" w:hint="eastAsia"/>
                <w:szCs w:val="21"/>
              </w:rPr>
              <w:t>软件各部分互相独立，相互之间没有影响，既可按实际事故发生进行从前到后的操作又可根据需要自由独立选取模块操作。</w:t>
            </w:r>
          </w:p>
          <w:p w:rsidR="007F79C8" w:rsidRDefault="00014460">
            <w:pPr>
              <w:spacing w:line="240" w:lineRule="exact"/>
              <w:jc w:val="left"/>
              <w:rPr>
                <w:rFonts w:ascii="仿宋" w:eastAsia="仿宋" w:hAnsi="仿宋"/>
                <w:szCs w:val="21"/>
              </w:rPr>
            </w:pPr>
            <w:r>
              <w:rPr>
                <w:rFonts w:ascii="仿宋" w:eastAsia="仿宋" w:hAnsi="仿宋" w:hint="eastAsia"/>
                <w:szCs w:val="21"/>
              </w:rPr>
              <w:t>二、培训内容</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1）、环境应急</w:t>
            </w:r>
          </w:p>
          <w:p w:rsidR="007F79C8" w:rsidRDefault="00014460">
            <w:pPr>
              <w:spacing w:line="240" w:lineRule="exact"/>
              <w:ind w:firstLineChars="200" w:firstLine="420"/>
              <w:jc w:val="left"/>
              <w:rPr>
                <w:rFonts w:ascii="仿宋" w:eastAsia="仿宋" w:hAnsi="仿宋"/>
                <w:szCs w:val="21"/>
              </w:rPr>
            </w:pPr>
            <w:r>
              <w:rPr>
                <w:rFonts w:ascii="仿宋" w:eastAsia="仿宋" w:hAnsi="仿宋" w:hint="eastAsia"/>
                <w:szCs w:val="21"/>
              </w:rPr>
              <w:lastRenderedPageBreak/>
              <w:t>进入该部分首先进行操作部分提示，进入场景自由行动，并在特定时刻发生火灾引发工厂报警系统，并触发后续操作进行内部应急处理，外部应急处理，填写应急报告。</w:t>
            </w:r>
          </w:p>
          <w:p w:rsidR="007F79C8" w:rsidRDefault="00014460">
            <w:pPr>
              <w:spacing w:line="240" w:lineRule="exact"/>
              <w:ind w:firstLineChars="200" w:firstLine="420"/>
              <w:jc w:val="left"/>
              <w:rPr>
                <w:rFonts w:ascii="仿宋" w:eastAsia="仿宋" w:hAnsi="仿宋"/>
                <w:szCs w:val="21"/>
              </w:rPr>
            </w:pPr>
            <w:r>
              <w:rPr>
                <w:rFonts w:ascii="仿宋" w:eastAsia="仿宋" w:hAnsi="仿宋" w:hint="eastAsia"/>
                <w:szCs w:val="21"/>
              </w:rPr>
              <w:t>该模块拥有：</w:t>
            </w:r>
          </w:p>
          <w:p w:rsidR="007F79C8" w:rsidRDefault="00014460">
            <w:pPr>
              <w:spacing w:line="240" w:lineRule="exact"/>
              <w:ind w:firstLineChars="200" w:firstLine="420"/>
              <w:jc w:val="left"/>
              <w:rPr>
                <w:rFonts w:ascii="仿宋" w:eastAsia="仿宋" w:hAnsi="仿宋"/>
                <w:szCs w:val="21"/>
              </w:rPr>
            </w:pPr>
            <w:r>
              <w:rPr>
                <w:rFonts w:ascii="仿宋" w:eastAsia="仿宋" w:hAnsi="仿宋" w:hint="eastAsia"/>
                <w:szCs w:val="21"/>
              </w:rPr>
              <w:t>个性化的穿戴系统。以三维形式直观表现安全器具穿戴，如防护服，防毒口罩等，所见即所得。</w:t>
            </w:r>
          </w:p>
          <w:p w:rsidR="007F79C8" w:rsidRDefault="00014460">
            <w:pPr>
              <w:spacing w:line="240" w:lineRule="exact"/>
              <w:ind w:firstLineChars="200" w:firstLine="420"/>
              <w:jc w:val="left"/>
              <w:rPr>
                <w:rFonts w:ascii="仿宋" w:eastAsia="仿宋" w:hAnsi="仿宋"/>
                <w:szCs w:val="21"/>
              </w:rPr>
            </w:pPr>
            <w:r>
              <w:rPr>
                <w:rFonts w:ascii="仿宋" w:eastAsia="仿宋" w:hAnsi="仿宋" w:hint="eastAsia"/>
                <w:szCs w:val="21"/>
              </w:rPr>
              <w:t>优秀的区分度。提高操作的自由度，不固定线性的操作模式，允许操作的失误与略过，并将部分操作提示隐匿在厂内安全须知中，让用心操作的人获得更高的分数。</w:t>
            </w:r>
          </w:p>
          <w:p w:rsidR="007F79C8" w:rsidRDefault="00014460">
            <w:pPr>
              <w:spacing w:line="240" w:lineRule="exact"/>
              <w:ind w:firstLineChars="200" w:firstLine="420"/>
              <w:jc w:val="left"/>
              <w:rPr>
                <w:rFonts w:ascii="仿宋" w:eastAsia="仿宋" w:hAnsi="仿宋"/>
                <w:szCs w:val="21"/>
              </w:rPr>
            </w:pPr>
            <w:r>
              <w:rPr>
                <w:rFonts w:ascii="仿宋" w:eastAsia="仿宋" w:hAnsi="仿宋" w:hint="eastAsia"/>
                <w:szCs w:val="21"/>
              </w:rPr>
              <w:t>全面的展示。不局限于厂内事故的处理，更涉及在厂内应急处理失败后，进行外部应急处理时需要涉及报告的部分，在完成后有应急报告的填写，加深印象。</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2） 大气监测</w:t>
            </w:r>
          </w:p>
          <w:p w:rsidR="007F79C8" w:rsidRDefault="00014460">
            <w:pPr>
              <w:spacing w:line="240" w:lineRule="exact"/>
              <w:ind w:firstLineChars="200" w:firstLine="420"/>
              <w:jc w:val="left"/>
              <w:rPr>
                <w:rFonts w:ascii="仿宋" w:eastAsia="仿宋" w:hAnsi="仿宋"/>
                <w:szCs w:val="21"/>
              </w:rPr>
            </w:pPr>
            <w:r>
              <w:rPr>
                <w:rFonts w:ascii="仿宋" w:eastAsia="仿宋" w:hAnsi="仿宋" w:hint="eastAsia"/>
                <w:szCs w:val="21"/>
              </w:rPr>
              <w:t>进入该部分后首先要进行大气监测项目的选择，监测点的选择以及在发生突发事故时检测工具的选择。选择完成后进入场景进行检测仪器的使用，完成检测根据监测项目及操作自动生成检测报告。</w:t>
            </w:r>
          </w:p>
          <w:p w:rsidR="007F79C8" w:rsidRDefault="00014460">
            <w:pPr>
              <w:spacing w:line="240" w:lineRule="exact"/>
              <w:ind w:firstLineChars="200" w:firstLine="420"/>
              <w:jc w:val="left"/>
              <w:rPr>
                <w:rFonts w:ascii="仿宋" w:eastAsia="仿宋" w:hAnsi="仿宋"/>
                <w:szCs w:val="21"/>
              </w:rPr>
            </w:pPr>
            <w:r>
              <w:rPr>
                <w:rFonts w:ascii="仿宋" w:eastAsia="仿宋" w:hAnsi="仿宋" w:hint="eastAsia"/>
                <w:szCs w:val="21"/>
              </w:rPr>
              <w:t>该模块拥有：高丰富度的测试。从监测项目到监测点以及检测工具无一不深刻考验使用者的知识深度及学习程度并且前面的选择都会影响后续的评分，提高软件的区分度。</w:t>
            </w:r>
          </w:p>
          <w:p w:rsidR="007F79C8" w:rsidRDefault="00014460">
            <w:pPr>
              <w:spacing w:line="240" w:lineRule="exact"/>
              <w:ind w:firstLineChars="200" w:firstLine="420"/>
              <w:jc w:val="left"/>
              <w:rPr>
                <w:rFonts w:ascii="仿宋" w:eastAsia="仿宋" w:hAnsi="仿宋"/>
                <w:szCs w:val="21"/>
              </w:rPr>
            </w:pPr>
            <w:r>
              <w:rPr>
                <w:rFonts w:ascii="仿宋" w:eastAsia="仿宋" w:hAnsi="仿宋" w:hint="eastAsia"/>
                <w:szCs w:val="21"/>
              </w:rPr>
              <w:t>切实逼真的监测。使用监测仪器进行监测，仪器操作步骤切实贴合实际，增加使用体验及记忆。</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3） 土壤监测</w:t>
            </w:r>
          </w:p>
          <w:p w:rsidR="007F79C8" w:rsidRDefault="00014460">
            <w:pPr>
              <w:spacing w:line="240" w:lineRule="exact"/>
              <w:ind w:firstLineChars="200" w:firstLine="420"/>
              <w:jc w:val="left"/>
              <w:rPr>
                <w:rFonts w:ascii="仿宋" w:eastAsia="仿宋" w:hAnsi="仿宋"/>
                <w:szCs w:val="21"/>
              </w:rPr>
            </w:pPr>
            <w:r>
              <w:rPr>
                <w:rFonts w:ascii="仿宋" w:eastAsia="仿宋" w:hAnsi="仿宋" w:hint="eastAsia"/>
                <w:szCs w:val="21"/>
              </w:rPr>
              <w:t>进入该模块首先进行土壤检测项目的选择，监测仪器的选择，监测点的选择，完成后进入土壤监测部分，多个采样点多深度采样。完成采样后进入三维实验室场景进行土壤样品的监测。</w:t>
            </w:r>
          </w:p>
          <w:p w:rsidR="007F79C8" w:rsidRDefault="00014460">
            <w:pPr>
              <w:spacing w:line="240" w:lineRule="exact"/>
              <w:ind w:firstLineChars="200" w:firstLine="420"/>
              <w:jc w:val="left"/>
              <w:rPr>
                <w:rFonts w:ascii="仿宋" w:eastAsia="仿宋" w:hAnsi="仿宋"/>
                <w:szCs w:val="21"/>
              </w:rPr>
            </w:pPr>
            <w:r>
              <w:rPr>
                <w:rFonts w:ascii="仿宋" w:eastAsia="仿宋" w:hAnsi="仿宋"/>
                <w:szCs w:val="21"/>
              </w:rPr>
              <w:t>该部分兼顾土壤样品的采样及后续的实验室监测，全方位的模拟仿真，其中实验室检测样品部分按照国标进行设计。</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4） 水质监测</w:t>
            </w:r>
          </w:p>
          <w:p w:rsidR="007F79C8" w:rsidRDefault="00014460">
            <w:pPr>
              <w:spacing w:line="240" w:lineRule="exact"/>
              <w:ind w:firstLineChars="200" w:firstLine="420"/>
              <w:jc w:val="left"/>
              <w:rPr>
                <w:rFonts w:ascii="仿宋" w:eastAsia="仿宋" w:hAnsi="仿宋"/>
                <w:szCs w:val="21"/>
              </w:rPr>
            </w:pPr>
            <w:r>
              <w:rPr>
                <w:rFonts w:ascii="仿宋" w:eastAsia="仿宋" w:hAnsi="仿宋"/>
                <w:szCs w:val="21"/>
              </w:rPr>
              <w:t>该部分包含待检测水域，仪器准备，现场采样等三维场景，用户可在其中完成采样仪器的选择，样品的采集，实验室的检测，全面学习水域监测相关知识并进行仿真操作。</w:t>
            </w:r>
          </w:p>
          <w:p w:rsidR="007F79C8" w:rsidRDefault="00014460">
            <w:pPr>
              <w:spacing w:line="240" w:lineRule="exact"/>
              <w:jc w:val="left"/>
              <w:rPr>
                <w:rFonts w:ascii="仿宋" w:eastAsia="仿宋" w:hAnsi="仿宋"/>
                <w:szCs w:val="21"/>
              </w:rPr>
            </w:pPr>
            <w:r>
              <w:rPr>
                <w:rFonts w:ascii="仿宋" w:eastAsia="仿宋" w:hAnsi="仿宋" w:hint="eastAsia"/>
                <w:szCs w:val="21"/>
              </w:rPr>
              <w:t>三、系统功能</w:t>
            </w:r>
          </w:p>
          <w:p w:rsidR="007F79C8" w:rsidRDefault="00014460">
            <w:pPr>
              <w:spacing w:line="240" w:lineRule="exact"/>
              <w:jc w:val="left"/>
              <w:rPr>
                <w:rFonts w:ascii="仿宋" w:eastAsia="仿宋" w:hAnsi="仿宋"/>
                <w:szCs w:val="21"/>
              </w:rPr>
            </w:pPr>
            <w:r>
              <w:rPr>
                <w:rFonts w:ascii="仿宋" w:eastAsia="仿宋" w:hAnsi="仿宋"/>
                <w:szCs w:val="21"/>
              </w:rPr>
              <w:t>1.评分系统：三维场景中的操作和部分操作选择进行实时评定，可导出、打印成绩。</w:t>
            </w:r>
          </w:p>
          <w:p w:rsidR="007F79C8" w:rsidRDefault="00014460">
            <w:pPr>
              <w:spacing w:line="240" w:lineRule="exact"/>
              <w:jc w:val="left"/>
              <w:rPr>
                <w:rFonts w:ascii="仿宋" w:eastAsia="仿宋" w:hAnsi="仿宋"/>
                <w:szCs w:val="21"/>
              </w:rPr>
            </w:pPr>
            <w:r>
              <w:rPr>
                <w:rFonts w:ascii="仿宋" w:eastAsia="仿宋" w:hAnsi="仿宋"/>
                <w:szCs w:val="21"/>
              </w:rPr>
              <w:t>2.教师站：设置软件的培训模式、授权管理、组织考试、统计成绩等。</w:t>
            </w:r>
          </w:p>
          <w:p w:rsidR="007F79C8" w:rsidRDefault="00014460">
            <w:pPr>
              <w:spacing w:line="240" w:lineRule="exact"/>
              <w:jc w:val="left"/>
              <w:rPr>
                <w:rFonts w:ascii="仿宋" w:eastAsia="仿宋" w:hAnsi="仿宋"/>
                <w:szCs w:val="21"/>
              </w:rPr>
            </w:pPr>
            <w:r>
              <w:rPr>
                <w:rFonts w:ascii="仿宋" w:eastAsia="仿宋" w:hAnsi="仿宋"/>
                <w:szCs w:val="21"/>
              </w:rPr>
              <w:t>3.操作方式：在三维场景内使用W、S、A、D控制人物的前后左右移动，使用鼠标右键可旋转人物视角，点击Ctrl键可激活奔跑模式，点击Q键可激活飞行模式，可鸟瞰厂区等。</w:t>
            </w:r>
          </w:p>
          <w:p w:rsidR="007F79C8" w:rsidRDefault="00014460">
            <w:pPr>
              <w:spacing w:line="240" w:lineRule="exact"/>
              <w:jc w:val="left"/>
              <w:rPr>
                <w:rFonts w:ascii="仿宋" w:eastAsia="仿宋" w:hAnsi="仿宋"/>
                <w:szCs w:val="21"/>
              </w:rPr>
            </w:pPr>
            <w:r>
              <w:rPr>
                <w:rFonts w:ascii="仿宋" w:eastAsia="仿宋" w:hAnsi="仿宋"/>
                <w:szCs w:val="21"/>
              </w:rPr>
              <w:t>4.提示功能：增加多样化提示，确保操作的进行。</w:t>
            </w:r>
          </w:p>
          <w:p w:rsidR="007F79C8" w:rsidRDefault="00014460">
            <w:pPr>
              <w:spacing w:line="240" w:lineRule="exact"/>
              <w:jc w:val="left"/>
              <w:rPr>
                <w:rFonts w:ascii="仿宋" w:eastAsia="仿宋" w:hAnsi="仿宋"/>
                <w:szCs w:val="21"/>
              </w:rPr>
            </w:pPr>
            <w:r>
              <w:rPr>
                <w:rFonts w:ascii="仿宋" w:eastAsia="仿宋" w:hAnsi="仿宋"/>
                <w:szCs w:val="21"/>
              </w:rPr>
              <w:t>3)服务要求：</w:t>
            </w:r>
          </w:p>
          <w:p w:rsidR="007F79C8" w:rsidRDefault="00014460">
            <w:pPr>
              <w:spacing w:line="240" w:lineRule="exact"/>
              <w:jc w:val="lef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-50</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虚拟仿真教学软件</w:t>
            </w:r>
          </w:p>
        </w:tc>
        <w:tc>
          <w:tcPr>
            <w:tcW w:w="6473" w:type="dxa"/>
          </w:tcPr>
          <w:p w:rsidR="007F79C8" w:rsidRDefault="00014460">
            <w:pPr>
              <w:spacing w:line="240" w:lineRule="exact"/>
              <w:jc w:val="left"/>
              <w:rPr>
                <w:rFonts w:ascii="仿宋" w:eastAsia="仿宋" w:hAnsi="仿宋"/>
                <w:szCs w:val="21"/>
              </w:rPr>
            </w:pPr>
            <w:r>
              <w:rPr>
                <w:rFonts w:ascii="仿宋" w:eastAsia="仿宋" w:hAnsi="仿宋"/>
                <w:szCs w:val="21"/>
              </w:rPr>
              <w:t>1)规格：</w:t>
            </w:r>
          </w:p>
          <w:p w:rsidR="007F79C8" w:rsidRDefault="00014460">
            <w:pPr>
              <w:spacing w:line="240" w:lineRule="exact"/>
              <w:jc w:val="left"/>
              <w:rPr>
                <w:rFonts w:ascii="仿宋" w:eastAsia="仿宋" w:hAnsi="仿宋"/>
                <w:szCs w:val="21"/>
              </w:rPr>
            </w:pPr>
            <w:r>
              <w:rPr>
                <w:rFonts w:ascii="仿宋" w:eastAsia="仿宋" w:hAnsi="仿宋" w:hint="eastAsia"/>
                <w:szCs w:val="21"/>
              </w:rPr>
              <w:t>污水处理工艺设计虚拟仿真实验</w:t>
            </w:r>
          </w:p>
          <w:p w:rsidR="007F79C8" w:rsidRDefault="00014460">
            <w:pPr>
              <w:spacing w:line="240" w:lineRule="exact"/>
              <w:jc w:val="left"/>
              <w:rPr>
                <w:rFonts w:ascii="仿宋" w:eastAsia="仿宋" w:hAnsi="仿宋"/>
                <w:szCs w:val="21"/>
              </w:rPr>
            </w:pPr>
            <w:r>
              <w:rPr>
                <w:rFonts w:ascii="仿宋" w:eastAsia="仿宋" w:hAnsi="仿宋"/>
                <w:szCs w:val="21"/>
              </w:rPr>
              <w:t>2)详细参数：</w:t>
            </w:r>
          </w:p>
          <w:p w:rsidR="007F79C8" w:rsidRDefault="00014460">
            <w:pPr>
              <w:spacing w:line="240" w:lineRule="exact"/>
              <w:jc w:val="left"/>
              <w:rPr>
                <w:rFonts w:ascii="仿宋" w:eastAsia="仿宋" w:hAnsi="仿宋"/>
                <w:szCs w:val="21"/>
              </w:rPr>
            </w:pPr>
            <w:r>
              <w:rPr>
                <w:rFonts w:ascii="仿宋" w:eastAsia="仿宋" w:hAnsi="仿宋" w:hint="eastAsia"/>
                <w:szCs w:val="21"/>
              </w:rPr>
              <w:t>1、</w:t>
            </w:r>
            <w:r>
              <w:rPr>
                <w:rFonts w:ascii="仿宋" w:eastAsia="仿宋" w:hAnsi="仿宋"/>
                <w:szCs w:val="21"/>
              </w:rPr>
              <w:t>软件内容</w:t>
            </w:r>
          </w:p>
          <w:p w:rsidR="007F79C8" w:rsidRDefault="00014460">
            <w:pPr>
              <w:spacing w:line="240" w:lineRule="exact"/>
              <w:jc w:val="left"/>
              <w:rPr>
                <w:rFonts w:ascii="仿宋" w:eastAsia="仿宋" w:hAnsi="仿宋"/>
                <w:szCs w:val="21"/>
              </w:rPr>
            </w:pPr>
            <w:r>
              <w:rPr>
                <w:rFonts w:ascii="仿宋" w:eastAsia="仿宋" w:hAnsi="仿宋" w:hint="eastAsia"/>
                <w:szCs w:val="21"/>
              </w:rPr>
              <w:t>软件主要包含三种典型的污水处理工艺设计：城市生活污水处理工艺设计、垃圾渗滤液处理工艺设计和印染废水处理工艺设计三大模块。软件中各模块包含不同水质典型污染物的认知学习、典型处理工艺的工艺流程设计、水处理工程平面布置，以及</w:t>
            </w:r>
            <w:r>
              <w:rPr>
                <w:rFonts w:ascii="仿宋" w:eastAsia="仿宋" w:hAnsi="仿宋"/>
                <w:szCs w:val="21"/>
              </w:rPr>
              <w:t>3D模型的工艺搭建等主要部分，此外软件中还设置了污水处理工艺设计规范和水质排放指标的学习。</w:t>
            </w:r>
          </w:p>
          <w:p w:rsidR="007F79C8" w:rsidRDefault="00014460">
            <w:pPr>
              <w:spacing w:line="240" w:lineRule="exact"/>
              <w:jc w:val="left"/>
              <w:rPr>
                <w:rFonts w:ascii="仿宋" w:eastAsia="仿宋" w:hAnsi="仿宋"/>
                <w:szCs w:val="21"/>
              </w:rPr>
            </w:pPr>
            <w:r>
              <w:rPr>
                <w:rFonts w:ascii="仿宋" w:eastAsia="仿宋" w:hAnsi="仿宋" w:hint="eastAsia"/>
                <w:szCs w:val="21"/>
              </w:rPr>
              <w:t>2、</w:t>
            </w:r>
            <w:r>
              <w:rPr>
                <w:rFonts w:ascii="仿宋" w:eastAsia="仿宋" w:hAnsi="仿宋"/>
                <w:szCs w:val="21"/>
              </w:rPr>
              <w:t>软件功能</w:t>
            </w:r>
          </w:p>
          <w:p w:rsidR="007F79C8" w:rsidRDefault="00014460">
            <w:pPr>
              <w:spacing w:line="240" w:lineRule="exact"/>
              <w:jc w:val="left"/>
              <w:rPr>
                <w:rFonts w:ascii="仿宋" w:eastAsia="仿宋" w:hAnsi="仿宋"/>
                <w:szCs w:val="21"/>
              </w:rPr>
            </w:pPr>
            <w:r>
              <w:rPr>
                <w:rFonts w:ascii="仿宋" w:eastAsia="仿宋" w:hAnsi="仿宋"/>
                <w:szCs w:val="21"/>
              </w:rPr>
              <w:t>2.1</w:t>
            </w:r>
            <w:r>
              <w:rPr>
                <w:rFonts w:ascii="仿宋" w:eastAsia="仿宋" w:hAnsi="仿宋" w:hint="eastAsia"/>
                <w:szCs w:val="21"/>
              </w:rPr>
              <w:t>、</w:t>
            </w:r>
            <w:r>
              <w:rPr>
                <w:rFonts w:ascii="仿宋" w:eastAsia="仿宋" w:hAnsi="仿宋"/>
                <w:szCs w:val="21"/>
              </w:rPr>
              <w:t>水质类型、排放标准及排放去向考察</w:t>
            </w:r>
          </w:p>
          <w:p w:rsidR="007F79C8" w:rsidRDefault="00014460">
            <w:pPr>
              <w:spacing w:line="240" w:lineRule="exact"/>
              <w:jc w:val="left"/>
              <w:rPr>
                <w:rFonts w:ascii="仿宋" w:eastAsia="仿宋" w:hAnsi="仿宋"/>
                <w:szCs w:val="21"/>
              </w:rPr>
            </w:pPr>
            <w:r>
              <w:rPr>
                <w:rFonts w:ascii="仿宋" w:eastAsia="仿宋" w:hAnsi="仿宋" w:hint="eastAsia"/>
                <w:szCs w:val="21"/>
              </w:rPr>
              <w:lastRenderedPageBreak/>
              <w:t>软件中以友好的形式考察污水的污染物的种类，生化性、排放标准、排放去向等，此外，软件中内置常见的污水处理工程设计规范及排放标准；</w:t>
            </w:r>
          </w:p>
          <w:p w:rsidR="007F79C8" w:rsidRDefault="00014460">
            <w:pPr>
              <w:spacing w:line="240" w:lineRule="exact"/>
              <w:jc w:val="left"/>
              <w:rPr>
                <w:rFonts w:ascii="仿宋" w:eastAsia="仿宋" w:hAnsi="仿宋"/>
                <w:szCs w:val="21"/>
              </w:rPr>
            </w:pPr>
            <w:r>
              <w:rPr>
                <w:rFonts w:ascii="仿宋" w:eastAsia="仿宋" w:hAnsi="仿宋"/>
                <w:szCs w:val="21"/>
              </w:rPr>
              <w:t>2.2</w:t>
            </w:r>
            <w:r>
              <w:rPr>
                <w:rFonts w:ascii="仿宋" w:eastAsia="仿宋" w:hAnsi="仿宋" w:hint="eastAsia"/>
                <w:szCs w:val="21"/>
              </w:rPr>
              <w:t>、</w:t>
            </w:r>
            <w:r>
              <w:rPr>
                <w:rFonts w:ascii="仿宋" w:eastAsia="仿宋" w:hAnsi="仿宋"/>
                <w:szCs w:val="21"/>
              </w:rPr>
              <w:t>典型污水处理单元分类</w:t>
            </w:r>
          </w:p>
          <w:p w:rsidR="007F79C8" w:rsidRDefault="00014460">
            <w:pPr>
              <w:spacing w:line="240" w:lineRule="exact"/>
              <w:jc w:val="left"/>
              <w:rPr>
                <w:rFonts w:ascii="仿宋" w:eastAsia="仿宋" w:hAnsi="仿宋"/>
                <w:szCs w:val="21"/>
              </w:rPr>
            </w:pPr>
            <w:r>
              <w:rPr>
                <w:rFonts w:ascii="仿宋" w:eastAsia="仿宋" w:hAnsi="仿宋" w:hint="eastAsia"/>
                <w:szCs w:val="21"/>
              </w:rPr>
              <w:t>根据污水处理单元的功能及作用，以拖拽的形式进行分类；</w:t>
            </w:r>
          </w:p>
          <w:p w:rsidR="007F79C8" w:rsidRDefault="00014460">
            <w:pPr>
              <w:spacing w:line="240" w:lineRule="exact"/>
              <w:jc w:val="left"/>
              <w:rPr>
                <w:rFonts w:ascii="仿宋" w:eastAsia="仿宋" w:hAnsi="仿宋"/>
                <w:szCs w:val="21"/>
              </w:rPr>
            </w:pPr>
            <w:r>
              <w:rPr>
                <w:rFonts w:ascii="仿宋" w:eastAsia="仿宋" w:hAnsi="仿宋"/>
                <w:szCs w:val="21"/>
              </w:rPr>
              <w:t>2.3</w:t>
            </w:r>
            <w:r>
              <w:rPr>
                <w:rFonts w:ascii="仿宋" w:eastAsia="仿宋" w:hAnsi="仿宋" w:hint="eastAsia"/>
                <w:szCs w:val="21"/>
              </w:rPr>
              <w:t>、</w:t>
            </w:r>
            <w:r>
              <w:rPr>
                <w:rFonts w:ascii="仿宋" w:eastAsia="仿宋" w:hAnsi="仿宋"/>
                <w:szCs w:val="21"/>
              </w:rPr>
              <w:t>污染物去除顺序的考察</w:t>
            </w:r>
          </w:p>
          <w:p w:rsidR="007F79C8" w:rsidRDefault="00014460">
            <w:pPr>
              <w:spacing w:line="240" w:lineRule="exact"/>
              <w:jc w:val="left"/>
              <w:rPr>
                <w:rFonts w:ascii="仿宋" w:eastAsia="仿宋" w:hAnsi="仿宋"/>
                <w:szCs w:val="21"/>
              </w:rPr>
            </w:pPr>
            <w:r>
              <w:rPr>
                <w:rFonts w:ascii="仿宋" w:eastAsia="仿宋" w:hAnsi="仿宋" w:hint="eastAsia"/>
                <w:szCs w:val="21"/>
              </w:rPr>
              <w:t>以拖拽的形式考察学员对污染物去除顺序进行考察；</w:t>
            </w:r>
          </w:p>
          <w:p w:rsidR="007F79C8" w:rsidRDefault="00014460">
            <w:pPr>
              <w:spacing w:line="240" w:lineRule="exact"/>
              <w:jc w:val="left"/>
              <w:rPr>
                <w:rFonts w:ascii="仿宋" w:eastAsia="仿宋" w:hAnsi="仿宋"/>
                <w:szCs w:val="21"/>
              </w:rPr>
            </w:pPr>
            <w:r>
              <w:rPr>
                <w:rFonts w:ascii="仿宋" w:eastAsia="仿宋" w:hAnsi="仿宋"/>
                <w:szCs w:val="21"/>
              </w:rPr>
              <w:t>2.4</w:t>
            </w:r>
            <w:r>
              <w:rPr>
                <w:rFonts w:ascii="仿宋" w:eastAsia="仿宋" w:hAnsi="仿宋" w:hint="eastAsia"/>
                <w:szCs w:val="21"/>
              </w:rPr>
              <w:t>、</w:t>
            </w:r>
            <w:r>
              <w:rPr>
                <w:rFonts w:ascii="仿宋" w:eastAsia="仿宋" w:hAnsi="仿宋"/>
                <w:szCs w:val="21"/>
              </w:rPr>
              <w:t>工艺流程搭建</w:t>
            </w:r>
          </w:p>
          <w:p w:rsidR="007F79C8" w:rsidRDefault="00014460">
            <w:pPr>
              <w:spacing w:line="240" w:lineRule="exact"/>
              <w:jc w:val="left"/>
              <w:rPr>
                <w:rFonts w:ascii="仿宋" w:eastAsia="仿宋" w:hAnsi="仿宋"/>
                <w:szCs w:val="21"/>
              </w:rPr>
            </w:pPr>
            <w:r>
              <w:rPr>
                <w:rFonts w:ascii="仿宋" w:eastAsia="仿宋" w:hAnsi="仿宋" w:hint="eastAsia"/>
                <w:szCs w:val="21"/>
              </w:rPr>
              <w:t>软件可实现城市典型污水处理工艺、典型印染废水处理工艺和典型垃圾渗滤液处理工艺等上百种典型工艺流程的搭建；</w:t>
            </w:r>
          </w:p>
          <w:p w:rsidR="007F79C8" w:rsidRDefault="00014460">
            <w:pPr>
              <w:spacing w:line="240" w:lineRule="exact"/>
              <w:jc w:val="left"/>
              <w:rPr>
                <w:rFonts w:ascii="仿宋" w:eastAsia="仿宋" w:hAnsi="仿宋"/>
                <w:szCs w:val="21"/>
              </w:rPr>
            </w:pPr>
            <w:r>
              <w:rPr>
                <w:rFonts w:ascii="仿宋" w:eastAsia="仿宋" w:hAnsi="仿宋"/>
                <w:szCs w:val="21"/>
              </w:rPr>
              <w:t>2.5</w:t>
            </w:r>
            <w:r>
              <w:rPr>
                <w:rFonts w:ascii="仿宋" w:eastAsia="仿宋" w:hAnsi="仿宋" w:hint="eastAsia"/>
                <w:szCs w:val="21"/>
              </w:rPr>
              <w:t>、</w:t>
            </w:r>
            <w:r>
              <w:rPr>
                <w:rFonts w:ascii="仿宋" w:eastAsia="仿宋" w:hAnsi="仿宋"/>
                <w:szCs w:val="21"/>
              </w:rPr>
              <w:t>构筑物参数设计</w:t>
            </w:r>
          </w:p>
          <w:p w:rsidR="007F79C8" w:rsidRDefault="00014460">
            <w:pPr>
              <w:spacing w:line="240" w:lineRule="exact"/>
              <w:jc w:val="left"/>
              <w:rPr>
                <w:rFonts w:ascii="仿宋" w:eastAsia="仿宋" w:hAnsi="仿宋"/>
                <w:szCs w:val="21"/>
              </w:rPr>
            </w:pPr>
            <w:r>
              <w:rPr>
                <w:rFonts w:ascii="仿宋" w:eastAsia="仿宋" w:hAnsi="仿宋" w:hint="eastAsia"/>
                <w:szCs w:val="21"/>
              </w:rPr>
              <w:t>工艺流程搭建完毕后对各处理单元进行参数设计，在进行参数设计的同时，学生可进行</w:t>
            </w:r>
            <w:r>
              <w:rPr>
                <w:rFonts w:ascii="仿宋" w:eastAsia="仿宋" w:hAnsi="仿宋"/>
                <w:szCs w:val="21"/>
              </w:rPr>
              <w:t>3D设备展示，以立体直观的形式展示各处理单元的工程设计过程；</w:t>
            </w:r>
          </w:p>
          <w:p w:rsidR="007F79C8" w:rsidRDefault="00014460">
            <w:pPr>
              <w:spacing w:line="240" w:lineRule="exact"/>
              <w:jc w:val="left"/>
              <w:rPr>
                <w:rFonts w:ascii="仿宋" w:eastAsia="仿宋" w:hAnsi="仿宋"/>
                <w:szCs w:val="21"/>
              </w:rPr>
            </w:pPr>
            <w:r>
              <w:rPr>
                <w:rFonts w:ascii="仿宋" w:eastAsia="仿宋" w:hAnsi="仿宋"/>
                <w:szCs w:val="21"/>
              </w:rPr>
              <w:t>2.6</w:t>
            </w:r>
            <w:r>
              <w:rPr>
                <w:rFonts w:ascii="仿宋" w:eastAsia="仿宋" w:hAnsi="仿宋" w:hint="eastAsia"/>
                <w:szCs w:val="21"/>
              </w:rPr>
              <w:t>、</w:t>
            </w:r>
            <w:r>
              <w:rPr>
                <w:rFonts w:ascii="仿宋" w:eastAsia="仿宋" w:hAnsi="仿宋"/>
                <w:szCs w:val="21"/>
              </w:rPr>
              <w:t>2D平面布置</w:t>
            </w:r>
          </w:p>
          <w:p w:rsidR="007F79C8" w:rsidRDefault="00014460">
            <w:pPr>
              <w:spacing w:line="240" w:lineRule="exact"/>
              <w:jc w:val="left"/>
              <w:rPr>
                <w:rFonts w:ascii="仿宋" w:eastAsia="仿宋" w:hAnsi="仿宋"/>
                <w:szCs w:val="21"/>
              </w:rPr>
            </w:pPr>
            <w:r>
              <w:rPr>
                <w:rFonts w:ascii="仿宋" w:eastAsia="仿宋" w:hAnsi="仿宋" w:hint="eastAsia"/>
                <w:szCs w:val="21"/>
              </w:rPr>
              <w:t>可从</w:t>
            </w:r>
            <w:r>
              <w:rPr>
                <w:rFonts w:ascii="仿宋" w:eastAsia="仿宋" w:hAnsi="仿宋"/>
                <w:szCs w:val="21"/>
              </w:rPr>
              <w:t>2D模型库中选择对应的管道、设备等素材，在2D平面图上完成污水处理厂的构筑物平面布置。并可在线型图上增加对应的素材。可实时修改拖动。实现总体的布局安排。</w:t>
            </w:r>
          </w:p>
          <w:p w:rsidR="007F79C8" w:rsidRDefault="00014460">
            <w:pPr>
              <w:spacing w:line="240" w:lineRule="exact"/>
              <w:jc w:val="left"/>
              <w:rPr>
                <w:rFonts w:ascii="仿宋" w:eastAsia="仿宋" w:hAnsi="仿宋"/>
                <w:szCs w:val="21"/>
              </w:rPr>
            </w:pPr>
            <w:r>
              <w:rPr>
                <w:rFonts w:ascii="仿宋" w:eastAsia="仿宋" w:hAnsi="仿宋"/>
                <w:szCs w:val="21"/>
              </w:rPr>
              <w:t>2.7</w:t>
            </w:r>
            <w:r>
              <w:rPr>
                <w:rFonts w:ascii="仿宋" w:eastAsia="仿宋" w:hAnsi="仿宋" w:hint="eastAsia"/>
                <w:szCs w:val="21"/>
              </w:rPr>
              <w:t>、</w:t>
            </w:r>
            <w:r>
              <w:rPr>
                <w:rFonts w:ascii="仿宋" w:eastAsia="仿宋" w:hAnsi="仿宋"/>
                <w:szCs w:val="21"/>
              </w:rPr>
              <w:t>3D工程搭建</w:t>
            </w:r>
          </w:p>
          <w:p w:rsidR="007F79C8" w:rsidRDefault="00014460">
            <w:pPr>
              <w:spacing w:line="240" w:lineRule="exact"/>
              <w:jc w:val="left"/>
              <w:rPr>
                <w:rFonts w:ascii="仿宋" w:eastAsia="仿宋" w:hAnsi="仿宋"/>
                <w:szCs w:val="21"/>
              </w:rPr>
            </w:pPr>
            <w:r>
              <w:rPr>
                <w:rFonts w:ascii="仿宋" w:eastAsia="仿宋" w:hAnsi="仿宋" w:hint="eastAsia"/>
                <w:szCs w:val="21"/>
              </w:rPr>
              <w:t>可从</w:t>
            </w:r>
            <w:r>
              <w:rPr>
                <w:rFonts w:ascii="仿宋" w:eastAsia="仿宋" w:hAnsi="仿宋"/>
                <w:szCs w:val="21"/>
              </w:rPr>
              <w:t>3D模型库中选择模型采取拖拽的方式添加进所生成的3D场景中完成场景搭建。3D模型库内素材带有图文属性，并配设计参数等。3D模型搭建可实现参数查看、结构展示等。</w:t>
            </w:r>
          </w:p>
          <w:p w:rsidR="007F79C8" w:rsidRDefault="00014460">
            <w:pPr>
              <w:spacing w:line="240" w:lineRule="exact"/>
              <w:jc w:val="left"/>
              <w:rPr>
                <w:rFonts w:ascii="仿宋" w:eastAsia="仿宋" w:hAnsi="仿宋"/>
                <w:szCs w:val="21"/>
              </w:rPr>
            </w:pPr>
            <w:r>
              <w:rPr>
                <w:rFonts w:ascii="仿宋" w:eastAsia="仿宋" w:hAnsi="仿宋"/>
                <w:szCs w:val="21"/>
              </w:rPr>
              <w:t>2.8</w:t>
            </w:r>
            <w:r>
              <w:rPr>
                <w:rFonts w:ascii="仿宋" w:eastAsia="仿宋" w:hAnsi="仿宋" w:hint="eastAsia"/>
                <w:szCs w:val="21"/>
              </w:rPr>
              <w:t>、</w:t>
            </w:r>
            <w:r>
              <w:rPr>
                <w:rFonts w:ascii="仿宋" w:eastAsia="仿宋" w:hAnsi="仿宋"/>
                <w:szCs w:val="21"/>
              </w:rPr>
              <w:t>工艺运行调试</w:t>
            </w:r>
          </w:p>
          <w:p w:rsidR="007F79C8" w:rsidRDefault="00014460">
            <w:pPr>
              <w:spacing w:line="240" w:lineRule="exact"/>
              <w:jc w:val="left"/>
              <w:rPr>
                <w:rFonts w:ascii="仿宋" w:eastAsia="仿宋" w:hAnsi="仿宋"/>
                <w:szCs w:val="21"/>
              </w:rPr>
            </w:pPr>
            <w:r>
              <w:rPr>
                <w:rFonts w:ascii="仿宋" w:eastAsia="仿宋" w:hAnsi="仿宋" w:hint="eastAsia"/>
                <w:szCs w:val="21"/>
              </w:rPr>
              <w:t>完成工艺搭建后可进行工程调试功能，如曝气量、加药量等参数的调节和其它关键参数的设定；</w:t>
            </w:r>
          </w:p>
          <w:p w:rsidR="007F79C8" w:rsidRDefault="00014460">
            <w:pPr>
              <w:spacing w:line="240" w:lineRule="exact"/>
              <w:jc w:val="left"/>
              <w:rPr>
                <w:rFonts w:ascii="仿宋" w:eastAsia="仿宋" w:hAnsi="仿宋"/>
                <w:szCs w:val="21"/>
              </w:rPr>
            </w:pPr>
            <w:r>
              <w:rPr>
                <w:rFonts w:ascii="仿宋" w:eastAsia="仿宋" w:hAnsi="仿宋" w:hint="eastAsia"/>
                <w:szCs w:val="21"/>
              </w:rPr>
              <w:t>软件具有</w:t>
            </w:r>
            <w:r>
              <w:rPr>
                <w:rFonts w:ascii="仿宋" w:eastAsia="仿宋" w:hAnsi="仿宋"/>
                <w:szCs w:val="21"/>
              </w:rPr>
              <w:t>水处理工艺搭建功能，包含三种不同类型污水处理工艺搭建，内容如下：处理能力选择、污染物浓度设置、典型污染物的选择、处理单元分类、污染物去除顺序搭建、水处理工艺流程搭建、2D平面布置、3D工艺搭建和DCS工艺调试等功能；</w:t>
            </w:r>
          </w:p>
          <w:p w:rsidR="007F79C8" w:rsidRDefault="00014460">
            <w:pPr>
              <w:spacing w:line="240" w:lineRule="exact"/>
              <w:jc w:val="left"/>
              <w:rPr>
                <w:rFonts w:ascii="仿宋" w:eastAsia="仿宋" w:hAnsi="仿宋"/>
                <w:szCs w:val="21"/>
              </w:rPr>
            </w:pPr>
            <w:r>
              <w:rPr>
                <w:rFonts w:ascii="仿宋" w:eastAsia="仿宋" w:hAnsi="仿宋"/>
                <w:szCs w:val="21"/>
              </w:rPr>
              <w:t>3)服务要求：</w:t>
            </w:r>
          </w:p>
          <w:p w:rsidR="007F79C8" w:rsidRDefault="00014460">
            <w:pPr>
              <w:spacing w:line="240" w:lineRule="exact"/>
              <w:jc w:val="lef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spacing w:line="500" w:lineRule="exact"/>
              <w:jc w:val="center"/>
              <w:rPr>
                <w:rFonts w:ascii="仿宋" w:eastAsia="仿宋" w:hAnsi="仿宋" w:cs="仿宋"/>
                <w:bCs/>
                <w:szCs w:val="21"/>
              </w:rPr>
            </w:pPr>
            <w:r>
              <w:rPr>
                <w:rFonts w:ascii="仿宋" w:eastAsia="仿宋" w:hAnsi="仿宋" w:cs="Times New Roman" w:hint="eastAsia"/>
                <w:sz w:val="21"/>
                <w:szCs w:val="21"/>
              </w:rPr>
              <w:t>1</w:t>
            </w:r>
            <w:r>
              <w:rPr>
                <w:rFonts w:ascii="仿宋" w:eastAsia="仿宋" w:hAnsi="仿宋" w:cs="Times New Roman"/>
                <w:sz w:val="21"/>
                <w:szCs w:val="21"/>
              </w:rPr>
              <w:t>-51</w:t>
            </w:r>
          </w:p>
        </w:tc>
        <w:tc>
          <w:tcPr>
            <w:tcW w:w="900" w:type="dxa"/>
            <w:vAlign w:val="center"/>
          </w:tcPr>
          <w:p w:rsidR="007F79C8" w:rsidRDefault="00014460">
            <w:pPr>
              <w:jc w:val="center"/>
              <w:rPr>
                <w:rFonts w:ascii="仿宋" w:eastAsia="仿宋" w:hAnsi="仿宋" w:cs="仿宋"/>
                <w:color w:val="000000"/>
                <w:szCs w:val="21"/>
              </w:rPr>
            </w:pPr>
            <w:r>
              <w:rPr>
                <w:rFonts w:ascii="仿宋" w:eastAsia="仿宋" w:hAnsi="仿宋" w:cs="Times New Roman" w:hint="eastAsia"/>
                <w:szCs w:val="21"/>
              </w:rPr>
              <w:t>虚拟仿真教学软件</w:t>
            </w:r>
          </w:p>
        </w:tc>
        <w:tc>
          <w:tcPr>
            <w:tcW w:w="6473" w:type="dxa"/>
          </w:tcPr>
          <w:p w:rsidR="007F79C8" w:rsidRDefault="00014460">
            <w:pPr>
              <w:spacing w:line="240" w:lineRule="exact"/>
              <w:jc w:val="left"/>
              <w:rPr>
                <w:rFonts w:ascii="仿宋" w:eastAsia="仿宋" w:hAnsi="仿宋"/>
                <w:szCs w:val="21"/>
              </w:rPr>
            </w:pPr>
            <w:r>
              <w:rPr>
                <w:rFonts w:ascii="仿宋" w:eastAsia="仿宋" w:hAnsi="仿宋"/>
                <w:szCs w:val="21"/>
              </w:rPr>
              <w:t>1)规格：</w:t>
            </w:r>
          </w:p>
          <w:p w:rsidR="007F79C8" w:rsidRDefault="00014460">
            <w:pPr>
              <w:spacing w:line="240" w:lineRule="exact"/>
              <w:jc w:val="left"/>
              <w:rPr>
                <w:rFonts w:ascii="仿宋" w:eastAsia="仿宋" w:hAnsi="仿宋"/>
                <w:szCs w:val="21"/>
              </w:rPr>
            </w:pPr>
            <w:r>
              <w:rPr>
                <w:rFonts w:ascii="仿宋" w:eastAsia="仿宋" w:hAnsi="仿宋" w:hint="eastAsia"/>
                <w:szCs w:val="21"/>
              </w:rPr>
              <w:t>庐山野外场景及植物认知</w:t>
            </w:r>
            <w:r>
              <w:rPr>
                <w:rFonts w:ascii="仿宋" w:eastAsia="仿宋" w:hAnsi="仿宋"/>
                <w:szCs w:val="21"/>
              </w:rPr>
              <w:t>(植物野外实习虚拟仿真软件)</w:t>
            </w:r>
            <w:r>
              <w:rPr>
                <w:rFonts w:ascii="仿宋" w:eastAsia="仿宋" w:hAnsi="仿宋" w:hint="eastAsia"/>
                <w:szCs w:val="21"/>
              </w:rPr>
              <w:t>；</w:t>
            </w:r>
            <w:r>
              <w:rPr>
                <w:rFonts w:ascii="仿宋" w:eastAsia="仿宋" w:hAnsi="仿宋"/>
                <w:szCs w:val="21"/>
              </w:rPr>
              <w:t>不同环境条件对植物光合速率的影响虚拟仿真实验</w:t>
            </w:r>
            <w:r>
              <w:rPr>
                <w:rFonts w:ascii="仿宋" w:eastAsia="仿宋" w:hAnsi="仿宋" w:hint="eastAsia"/>
                <w:szCs w:val="21"/>
              </w:rPr>
              <w:t>；</w:t>
            </w:r>
            <w:r>
              <w:rPr>
                <w:rFonts w:ascii="仿宋" w:eastAsia="仿宋" w:hAnsi="仿宋"/>
                <w:szCs w:val="21"/>
              </w:rPr>
              <w:t>太行山植物学观察、采集</w:t>
            </w:r>
          </w:p>
          <w:p w:rsidR="007F79C8" w:rsidRDefault="00014460">
            <w:pPr>
              <w:spacing w:line="240" w:lineRule="exact"/>
              <w:jc w:val="left"/>
              <w:rPr>
                <w:rFonts w:ascii="仿宋" w:eastAsia="仿宋" w:hAnsi="仿宋"/>
                <w:szCs w:val="21"/>
              </w:rPr>
            </w:pPr>
            <w:r>
              <w:rPr>
                <w:rFonts w:ascii="仿宋" w:eastAsia="仿宋" w:hAnsi="仿宋"/>
                <w:szCs w:val="21"/>
              </w:rPr>
              <w:t>2)详细参数：</w:t>
            </w:r>
          </w:p>
          <w:p w:rsidR="007F79C8" w:rsidRDefault="00014460">
            <w:pPr>
              <w:spacing w:line="240" w:lineRule="exact"/>
              <w:jc w:val="left"/>
              <w:rPr>
                <w:rFonts w:ascii="仿宋" w:eastAsia="仿宋" w:hAnsi="仿宋"/>
                <w:szCs w:val="21"/>
              </w:rPr>
            </w:pPr>
            <w:r>
              <w:rPr>
                <w:rFonts w:ascii="仿宋" w:eastAsia="仿宋" w:hAnsi="仿宋" w:hint="eastAsia"/>
                <w:szCs w:val="21"/>
              </w:rPr>
              <w:t>1、庐山野外场景及植物认知</w:t>
            </w:r>
            <w:r>
              <w:rPr>
                <w:rFonts w:ascii="仿宋" w:eastAsia="仿宋" w:hAnsi="仿宋"/>
                <w:szCs w:val="21"/>
              </w:rPr>
              <w:t>(植物野外实习虚拟仿真软件)</w:t>
            </w:r>
          </w:p>
          <w:p w:rsidR="007F79C8" w:rsidRDefault="00014460">
            <w:pPr>
              <w:spacing w:line="240" w:lineRule="exact"/>
              <w:jc w:val="left"/>
              <w:rPr>
                <w:rFonts w:ascii="仿宋" w:eastAsia="仿宋" w:hAnsi="仿宋"/>
                <w:szCs w:val="21"/>
              </w:rPr>
            </w:pPr>
            <w:r>
              <w:rPr>
                <w:rFonts w:ascii="仿宋" w:eastAsia="仿宋" w:hAnsi="仿宋" w:hint="eastAsia"/>
                <w:szCs w:val="21"/>
              </w:rPr>
              <w:t>1</w:t>
            </w:r>
            <w:r>
              <w:rPr>
                <w:rFonts w:ascii="仿宋" w:eastAsia="仿宋" w:hAnsi="仿宋"/>
                <w:szCs w:val="21"/>
              </w:rPr>
              <w:t>.1</w:t>
            </w:r>
            <w:r>
              <w:rPr>
                <w:rFonts w:ascii="仿宋" w:eastAsia="仿宋" w:hAnsi="仿宋" w:hint="eastAsia"/>
                <w:szCs w:val="21"/>
              </w:rPr>
              <w:t>、软件仿真培训系统规格：</w:t>
            </w:r>
          </w:p>
          <w:p w:rsidR="007F79C8" w:rsidRDefault="00014460">
            <w:pPr>
              <w:spacing w:line="240" w:lineRule="exact"/>
              <w:jc w:val="left"/>
              <w:rPr>
                <w:rFonts w:ascii="仿宋" w:eastAsia="仿宋" w:hAnsi="仿宋"/>
                <w:szCs w:val="21"/>
              </w:rPr>
            </w:pPr>
            <w:r>
              <w:rPr>
                <w:rFonts w:ascii="仿宋" w:eastAsia="仿宋" w:hAnsi="仿宋"/>
                <w:szCs w:val="21"/>
              </w:rPr>
              <w:t>1.1.1</w:t>
            </w:r>
            <w:r>
              <w:rPr>
                <w:rFonts w:ascii="仿宋" w:eastAsia="仿宋" w:hAnsi="仿宋" w:hint="eastAsia"/>
                <w:szCs w:val="21"/>
              </w:rPr>
              <w:t>、</w:t>
            </w:r>
            <w:r>
              <w:rPr>
                <w:rFonts w:ascii="仿宋" w:eastAsia="仿宋" w:hAnsi="仿宋"/>
                <w:szCs w:val="21"/>
              </w:rPr>
              <w:t>软件规格：多用户协同安装版。</w:t>
            </w:r>
          </w:p>
          <w:p w:rsidR="007F79C8" w:rsidRDefault="00014460">
            <w:pPr>
              <w:spacing w:line="240" w:lineRule="exact"/>
              <w:jc w:val="left"/>
              <w:rPr>
                <w:rFonts w:ascii="仿宋" w:eastAsia="仿宋" w:hAnsi="仿宋"/>
                <w:szCs w:val="21"/>
              </w:rPr>
            </w:pPr>
            <w:r>
              <w:rPr>
                <w:rFonts w:ascii="仿宋" w:eastAsia="仿宋" w:hAnsi="仿宋"/>
                <w:szCs w:val="21"/>
              </w:rPr>
              <w:t>1.1.2</w:t>
            </w:r>
            <w:r>
              <w:rPr>
                <w:rFonts w:ascii="仿宋" w:eastAsia="仿宋" w:hAnsi="仿宋" w:hint="eastAsia"/>
                <w:szCs w:val="21"/>
              </w:rPr>
              <w:t>、</w:t>
            </w:r>
            <w:r>
              <w:rPr>
                <w:rFonts w:ascii="仿宋" w:eastAsia="仿宋" w:hAnsi="仿宋"/>
                <w:szCs w:val="21"/>
              </w:rPr>
              <w:t>系列软件包括的内容：通用教师站；通过局域网连接可安装的多台学员操作站。</w:t>
            </w:r>
          </w:p>
          <w:p w:rsidR="007F79C8" w:rsidRDefault="00014460">
            <w:pPr>
              <w:spacing w:line="240" w:lineRule="exact"/>
              <w:jc w:val="left"/>
              <w:rPr>
                <w:rFonts w:ascii="仿宋" w:eastAsia="仿宋" w:hAnsi="仿宋"/>
                <w:szCs w:val="21"/>
              </w:rPr>
            </w:pPr>
            <w:r>
              <w:rPr>
                <w:rFonts w:ascii="仿宋" w:eastAsia="仿宋" w:hAnsi="仿宋"/>
                <w:szCs w:val="21"/>
              </w:rPr>
              <w:t>1.1.3</w:t>
            </w:r>
            <w:r>
              <w:rPr>
                <w:rFonts w:ascii="仿宋" w:eastAsia="仿宋" w:hAnsi="仿宋" w:hint="eastAsia"/>
                <w:szCs w:val="21"/>
              </w:rPr>
              <w:t>、</w:t>
            </w:r>
            <w:r>
              <w:rPr>
                <w:rFonts w:ascii="仿宋" w:eastAsia="仿宋" w:hAnsi="仿宋"/>
                <w:szCs w:val="21"/>
              </w:rPr>
              <w:t>学员站可供学员进行仿真操作练习，在演示模式下学员可以学习浏览实验的过程，在操作模式下学员可单独练习操作并对自己操作的成绩进行实时考核。</w:t>
            </w:r>
          </w:p>
          <w:p w:rsidR="007F79C8" w:rsidRDefault="00014460">
            <w:pPr>
              <w:spacing w:line="240" w:lineRule="exact"/>
              <w:jc w:val="left"/>
              <w:rPr>
                <w:rFonts w:ascii="仿宋" w:eastAsia="仿宋" w:hAnsi="仿宋"/>
                <w:szCs w:val="21"/>
              </w:rPr>
            </w:pPr>
            <w:r>
              <w:rPr>
                <w:rFonts w:ascii="仿宋" w:eastAsia="仿宋" w:hAnsi="仿宋"/>
                <w:szCs w:val="21"/>
              </w:rPr>
              <w:t>1.1.4</w:t>
            </w:r>
            <w:r>
              <w:rPr>
                <w:rFonts w:ascii="仿宋" w:eastAsia="仿宋" w:hAnsi="仿宋" w:hint="eastAsia"/>
                <w:szCs w:val="21"/>
              </w:rPr>
              <w:t>、</w:t>
            </w:r>
            <w:r>
              <w:rPr>
                <w:rFonts w:ascii="仿宋" w:eastAsia="仿宋" w:hAnsi="仿宋"/>
                <w:szCs w:val="21"/>
              </w:rPr>
              <w:t>具有智能操作指导及智能评价系统，能生成并导出或打印成绩单。</w:t>
            </w:r>
          </w:p>
          <w:p w:rsidR="007F79C8" w:rsidRDefault="00014460">
            <w:pPr>
              <w:spacing w:line="240" w:lineRule="exact"/>
              <w:jc w:val="left"/>
              <w:rPr>
                <w:rFonts w:ascii="仿宋" w:eastAsia="仿宋" w:hAnsi="仿宋"/>
                <w:szCs w:val="21"/>
              </w:rPr>
            </w:pPr>
            <w:r>
              <w:rPr>
                <w:rFonts w:ascii="仿宋" w:eastAsia="仿宋" w:hAnsi="仿宋"/>
                <w:szCs w:val="21"/>
              </w:rPr>
              <w:t>1.1.5</w:t>
            </w:r>
            <w:r>
              <w:rPr>
                <w:rFonts w:ascii="仿宋" w:eastAsia="仿宋" w:hAnsi="仿宋" w:hint="eastAsia"/>
                <w:szCs w:val="21"/>
              </w:rPr>
              <w:t>、</w:t>
            </w:r>
            <w:r>
              <w:rPr>
                <w:rFonts w:ascii="仿宋" w:eastAsia="仿宋" w:hAnsi="仿宋"/>
                <w:szCs w:val="21"/>
              </w:rPr>
              <w:t>配备使用说明书、备件及其它相关资料。</w:t>
            </w:r>
          </w:p>
          <w:p w:rsidR="007F79C8" w:rsidRDefault="00014460">
            <w:pPr>
              <w:spacing w:line="240" w:lineRule="exact"/>
              <w:jc w:val="left"/>
              <w:rPr>
                <w:rFonts w:ascii="仿宋" w:eastAsia="仿宋" w:hAnsi="仿宋"/>
                <w:szCs w:val="21"/>
              </w:rPr>
            </w:pPr>
            <w:r>
              <w:rPr>
                <w:rFonts w:ascii="仿宋" w:eastAsia="仿宋" w:hAnsi="仿宋"/>
                <w:szCs w:val="21"/>
              </w:rPr>
              <w:t>1.1.6</w:t>
            </w:r>
            <w:r>
              <w:rPr>
                <w:rFonts w:ascii="仿宋" w:eastAsia="仿宋" w:hAnsi="仿宋" w:hint="eastAsia"/>
                <w:szCs w:val="21"/>
              </w:rPr>
              <w:t>、</w:t>
            </w:r>
            <w:r>
              <w:rPr>
                <w:rFonts w:ascii="仿宋" w:eastAsia="仿宋" w:hAnsi="仿宋"/>
                <w:szCs w:val="21"/>
              </w:rPr>
              <w:t>安装及培训：负责安装及调试并现场培训该软件的使用及维护方法。</w:t>
            </w:r>
          </w:p>
          <w:p w:rsidR="007F79C8" w:rsidRDefault="00014460">
            <w:pPr>
              <w:spacing w:line="240" w:lineRule="exact"/>
              <w:jc w:val="left"/>
              <w:rPr>
                <w:rFonts w:ascii="仿宋" w:eastAsia="仿宋" w:hAnsi="仿宋"/>
                <w:szCs w:val="21"/>
              </w:rPr>
            </w:pPr>
            <w:r>
              <w:rPr>
                <w:rFonts w:ascii="仿宋" w:eastAsia="仿宋" w:hAnsi="仿宋" w:hint="eastAsia"/>
                <w:szCs w:val="21"/>
              </w:rPr>
              <w:t>1</w:t>
            </w:r>
            <w:r>
              <w:rPr>
                <w:rFonts w:ascii="仿宋" w:eastAsia="仿宋" w:hAnsi="仿宋"/>
                <w:szCs w:val="21"/>
              </w:rPr>
              <w:t>.2</w:t>
            </w:r>
            <w:r>
              <w:rPr>
                <w:rFonts w:ascii="仿宋" w:eastAsia="仿宋" w:hAnsi="仿宋" w:hint="eastAsia"/>
                <w:szCs w:val="21"/>
              </w:rPr>
              <w:t>、软件仿真培训系统功能：实现庐山植物学实习的相关操作，真实模拟实习路线，使用者漫游其中，可以</w:t>
            </w:r>
            <w:r>
              <w:rPr>
                <w:rFonts w:ascii="仿宋" w:eastAsia="仿宋" w:hAnsi="仿宋"/>
                <w:szCs w:val="21"/>
              </w:rPr>
              <w:t>360°行走和观看，通过对沿途植物的观察，可以进行高等植物的认知，了解植物的种属和植物特征：</w:t>
            </w:r>
          </w:p>
          <w:p w:rsidR="007F79C8" w:rsidRDefault="00014460">
            <w:pPr>
              <w:spacing w:line="240" w:lineRule="exact"/>
              <w:jc w:val="left"/>
              <w:rPr>
                <w:rFonts w:ascii="仿宋" w:eastAsia="仿宋" w:hAnsi="仿宋"/>
                <w:szCs w:val="21"/>
              </w:rPr>
            </w:pPr>
            <w:r>
              <w:rPr>
                <w:rFonts w:ascii="仿宋" w:eastAsia="仿宋" w:hAnsi="仿宋"/>
                <w:szCs w:val="21"/>
              </w:rPr>
              <w:t>1.2.1</w:t>
            </w:r>
            <w:r>
              <w:rPr>
                <w:rFonts w:ascii="仿宋" w:eastAsia="仿宋" w:hAnsi="仿宋" w:hint="eastAsia"/>
                <w:szCs w:val="21"/>
              </w:rPr>
              <w:t>、</w:t>
            </w:r>
            <w:r>
              <w:rPr>
                <w:rFonts w:ascii="仿宋" w:eastAsia="仿宋" w:hAnsi="仿宋"/>
                <w:szCs w:val="21"/>
              </w:rPr>
              <w:t>启动及初始化限制：</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1）学员机可单独启动。</w:t>
            </w:r>
          </w:p>
          <w:p w:rsidR="007F79C8" w:rsidRDefault="00014460">
            <w:pPr>
              <w:spacing w:line="240" w:lineRule="exact"/>
              <w:jc w:val="left"/>
              <w:rPr>
                <w:rFonts w:ascii="仿宋" w:eastAsia="仿宋" w:hAnsi="仿宋"/>
                <w:szCs w:val="21"/>
              </w:rPr>
            </w:pPr>
            <w:r>
              <w:rPr>
                <w:rFonts w:ascii="仿宋" w:eastAsia="仿宋" w:hAnsi="仿宋" w:hint="eastAsia"/>
                <w:szCs w:val="21"/>
              </w:rPr>
              <w:lastRenderedPageBreak/>
              <w:t>（</w:t>
            </w:r>
            <w:r>
              <w:rPr>
                <w:rFonts w:ascii="仿宋" w:eastAsia="仿宋" w:hAnsi="仿宋"/>
                <w:szCs w:val="21"/>
              </w:rPr>
              <w:t>2）教师机远程启动学员机。</w:t>
            </w:r>
          </w:p>
          <w:p w:rsidR="007F79C8" w:rsidRDefault="00014460">
            <w:pPr>
              <w:spacing w:line="240" w:lineRule="exact"/>
              <w:jc w:val="left"/>
              <w:rPr>
                <w:rFonts w:ascii="仿宋" w:eastAsia="仿宋" w:hAnsi="仿宋"/>
                <w:szCs w:val="21"/>
              </w:rPr>
            </w:pPr>
            <w:r>
              <w:rPr>
                <w:rFonts w:ascii="仿宋" w:eastAsia="仿宋" w:hAnsi="仿宋"/>
                <w:szCs w:val="21"/>
              </w:rPr>
              <w:t>1.2.2</w:t>
            </w:r>
            <w:r>
              <w:rPr>
                <w:rFonts w:ascii="仿宋" w:eastAsia="仿宋" w:hAnsi="仿宋" w:hint="eastAsia"/>
                <w:szCs w:val="21"/>
              </w:rPr>
              <w:t>、</w:t>
            </w:r>
            <w:r>
              <w:rPr>
                <w:rFonts w:ascii="仿宋" w:eastAsia="仿宋" w:hAnsi="仿宋"/>
                <w:szCs w:val="21"/>
              </w:rPr>
              <w:t>天气记录：</w:t>
            </w:r>
            <w:r>
              <w:rPr>
                <w:rFonts w:ascii="仿宋" w:eastAsia="仿宋" w:hAnsi="仿宋" w:hint="eastAsia"/>
                <w:szCs w:val="21"/>
              </w:rPr>
              <w:t>软件含有天气、风向、温度等相关记录。</w:t>
            </w:r>
          </w:p>
          <w:p w:rsidR="007F79C8" w:rsidRDefault="00014460">
            <w:pPr>
              <w:spacing w:line="240" w:lineRule="exact"/>
              <w:jc w:val="left"/>
              <w:rPr>
                <w:rFonts w:ascii="仿宋" w:eastAsia="仿宋" w:hAnsi="仿宋"/>
                <w:szCs w:val="21"/>
              </w:rPr>
            </w:pPr>
            <w:r>
              <w:rPr>
                <w:rFonts w:ascii="仿宋" w:eastAsia="仿宋" w:hAnsi="仿宋"/>
                <w:szCs w:val="21"/>
              </w:rPr>
              <w:t>1.2.3</w:t>
            </w:r>
            <w:r>
              <w:rPr>
                <w:rFonts w:ascii="仿宋" w:eastAsia="仿宋" w:hAnsi="仿宋" w:hint="eastAsia"/>
                <w:szCs w:val="21"/>
              </w:rPr>
              <w:t>、</w:t>
            </w:r>
            <w:r>
              <w:rPr>
                <w:rFonts w:ascii="仿宋" w:eastAsia="仿宋" w:hAnsi="仿宋"/>
                <w:szCs w:val="21"/>
              </w:rPr>
              <w:t>操作提示：</w:t>
            </w:r>
            <w:r>
              <w:rPr>
                <w:rFonts w:ascii="仿宋" w:eastAsia="仿宋" w:hAnsi="仿宋" w:hint="eastAsia"/>
                <w:szCs w:val="21"/>
              </w:rPr>
              <w:t>软件含有步骤提示功能，学员可根据步骤提示进行实习和植物的认知。操作提示功能可随时隐藏，学员可随时对自己进行自测。</w:t>
            </w:r>
          </w:p>
          <w:p w:rsidR="007F79C8" w:rsidRDefault="00014460">
            <w:pPr>
              <w:spacing w:line="240" w:lineRule="exact"/>
              <w:jc w:val="left"/>
              <w:rPr>
                <w:rFonts w:ascii="仿宋" w:eastAsia="仿宋" w:hAnsi="仿宋"/>
                <w:szCs w:val="21"/>
              </w:rPr>
            </w:pPr>
            <w:r>
              <w:rPr>
                <w:rFonts w:ascii="仿宋" w:eastAsia="仿宋" w:hAnsi="仿宋"/>
                <w:szCs w:val="21"/>
              </w:rPr>
              <w:t>1.2.4</w:t>
            </w:r>
            <w:r>
              <w:rPr>
                <w:rFonts w:ascii="仿宋" w:eastAsia="仿宋" w:hAnsi="仿宋" w:hint="eastAsia"/>
                <w:szCs w:val="21"/>
              </w:rPr>
              <w:t>、</w:t>
            </w:r>
            <w:r>
              <w:rPr>
                <w:rFonts w:ascii="仿宋" w:eastAsia="仿宋" w:hAnsi="仿宋"/>
                <w:szCs w:val="21"/>
              </w:rPr>
              <w:t>实验记录:</w:t>
            </w:r>
            <w:r>
              <w:rPr>
                <w:rFonts w:ascii="仿宋" w:eastAsia="仿宋" w:hAnsi="仿宋" w:hint="eastAsia"/>
                <w:szCs w:val="21"/>
              </w:rPr>
              <w:t>学员可以一边观察植物一边进行采集记录的填写。填写的记录可随时进行观看编辑。</w:t>
            </w:r>
          </w:p>
          <w:p w:rsidR="007F79C8" w:rsidRDefault="00014460">
            <w:pPr>
              <w:spacing w:line="240" w:lineRule="exact"/>
              <w:jc w:val="left"/>
              <w:rPr>
                <w:rFonts w:ascii="仿宋" w:eastAsia="仿宋" w:hAnsi="仿宋"/>
                <w:szCs w:val="21"/>
              </w:rPr>
            </w:pPr>
            <w:r>
              <w:rPr>
                <w:rFonts w:ascii="仿宋" w:eastAsia="仿宋" w:hAnsi="仿宋"/>
                <w:szCs w:val="21"/>
              </w:rPr>
              <w:t>1.2.5</w:t>
            </w:r>
            <w:r>
              <w:rPr>
                <w:rFonts w:ascii="仿宋" w:eastAsia="仿宋" w:hAnsi="仿宋" w:hint="eastAsia"/>
                <w:szCs w:val="21"/>
              </w:rPr>
              <w:t>、</w:t>
            </w:r>
            <w:r>
              <w:rPr>
                <w:rFonts w:ascii="仿宋" w:eastAsia="仿宋" w:hAnsi="仿宋"/>
                <w:szCs w:val="21"/>
              </w:rPr>
              <w:t>植物拍照：</w:t>
            </w:r>
            <w:r>
              <w:rPr>
                <w:rFonts w:ascii="仿宋" w:eastAsia="仿宋" w:hAnsi="仿宋" w:hint="eastAsia"/>
                <w:szCs w:val="21"/>
              </w:rPr>
              <w:t>软件模拟至少五种以上的实际在庐山采集到的植物，并能随时观察并拍照。</w:t>
            </w:r>
          </w:p>
          <w:p w:rsidR="007F79C8" w:rsidRDefault="00014460">
            <w:pPr>
              <w:spacing w:line="240" w:lineRule="exact"/>
              <w:jc w:val="left"/>
              <w:rPr>
                <w:rFonts w:ascii="仿宋" w:eastAsia="仿宋" w:hAnsi="仿宋"/>
                <w:szCs w:val="21"/>
              </w:rPr>
            </w:pPr>
            <w:r>
              <w:rPr>
                <w:rFonts w:ascii="仿宋" w:eastAsia="仿宋" w:hAnsi="仿宋"/>
                <w:szCs w:val="21"/>
              </w:rPr>
              <w:t>1.2.6</w:t>
            </w:r>
            <w:r>
              <w:rPr>
                <w:rFonts w:ascii="仿宋" w:eastAsia="仿宋" w:hAnsi="仿宋" w:hint="eastAsia"/>
                <w:szCs w:val="21"/>
              </w:rPr>
              <w:t>、</w:t>
            </w:r>
            <w:r>
              <w:rPr>
                <w:rFonts w:ascii="仿宋" w:eastAsia="仿宋" w:hAnsi="仿宋"/>
                <w:szCs w:val="21"/>
              </w:rPr>
              <w:t>软件需包含至少五种以上的指定目标植物，该五种植物为学校实际庐山实习中采集到的，由老师指定，软件可以360°全方位观察，软件包含蕺菜的详细介绍动画。</w:t>
            </w:r>
          </w:p>
          <w:p w:rsidR="007F79C8" w:rsidRDefault="00014460">
            <w:pPr>
              <w:spacing w:line="240" w:lineRule="exact"/>
              <w:jc w:val="left"/>
              <w:rPr>
                <w:rFonts w:ascii="仿宋" w:eastAsia="仿宋" w:hAnsi="仿宋"/>
                <w:szCs w:val="21"/>
              </w:rPr>
            </w:pPr>
            <w:r>
              <w:rPr>
                <w:rFonts w:ascii="仿宋" w:eastAsia="仿宋" w:hAnsi="仿宋" w:hint="eastAsia"/>
                <w:szCs w:val="21"/>
              </w:rPr>
              <w:t>1</w:t>
            </w:r>
            <w:r>
              <w:rPr>
                <w:rFonts w:ascii="仿宋" w:eastAsia="仿宋" w:hAnsi="仿宋"/>
                <w:szCs w:val="21"/>
              </w:rPr>
              <w:t>.3</w:t>
            </w:r>
            <w:r>
              <w:rPr>
                <w:rFonts w:ascii="仿宋" w:eastAsia="仿宋" w:hAnsi="仿宋" w:hint="eastAsia"/>
                <w:szCs w:val="21"/>
              </w:rPr>
              <w:t>、技术特点：</w:t>
            </w:r>
          </w:p>
          <w:p w:rsidR="007F79C8" w:rsidRDefault="00014460">
            <w:pPr>
              <w:spacing w:line="240" w:lineRule="exact"/>
              <w:jc w:val="left"/>
              <w:rPr>
                <w:rFonts w:ascii="仿宋" w:eastAsia="仿宋" w:hAnsi="仿宋"/>
                <w:szCs w:val="21"/>
              </w:rPr>
            </w:pPr>
            <w:r>
              <w:rPr>
                <w:rFonts w:ascii="仿宋" w:eastAsia="仿宋" w:hAnsi="仿宋"/>
                <w:szCs w:val="21"/>
              </w:rPr>
              <w:t>1.3.1</w:t>
            </w:r>
            <w:r>
              <w:rPr>
                <w:rFonts w:ascii="仿宋" w:eastAsia="仿宋" w:hAnsi="仿宋" w:hint="eastAsia"/>
                <w:szCs w:val="21"/>
              </w:rPr>
              <w:t>、</w:t>
            </w:r>
            <w:r>
              <w:rPr>
                <w:rFonts w:ascii="仿宋" w:eastAsia="仿宋" w:hAnsi="仿宋"/>
                <w:szCs w:val="21"/>
              </w:rPr>
              <w:t>3D场景</w:t>
            </w:r>
            <w:r>
              <w:rPr>
                <w:rFonts w:ascii="仿宋" w:eastAsia="仿宋" w:hAnsi="仿宋" w:hint="eastAsia"/>
                <w:szCs w:val="21"/>
              </w:rPr>
              <w:t>：实验场景为高度仿真的</w:t>
            </w:r>
            <w:r>
              <w:rPr>
                <w:rFonts w:ascii="仿宋" w:eastAsia="仿宋" w:hAnsi="仿宋"/>
                <w:szCs w:val="21"/>
              </w:rPr>
              <w:t>3D野外场景，能够实现时时的在实验室场景中漫游参观。学生从任意视角、任意距离观察体验，给学生一种身临其境的的感觉。</w:t>
            </w:r>
          </w:p>
          <w:p w:rsidR="007F79C8" w:rsidRDefault="00014460">
            <w:pPr>
              <w:spacing w:line="240" w:lineRule="exact"/>
              <w:jc w:val="left"/>
              <w:rPr>
                <w:rFonts w:ascii="仿宋" w:eastAsia="仿宋" w:hAnsi="仿宋"/>
                <w:szCs w:val="21"/>
              </w:rPr>
            </w:pPr>
            <w:r>
              <w:rPr>
                <w:rFonts w:ascii="仿宋" w:eastAsia="仿宋" w:hAnsi="仿宋"/>
                <w:szCs w:val="21"/>
              </w:rPr>
              <w:t>1.3.2</w:t>
            </w:r>
            <w:r>
              <w:rPr>
                <w:rFonts w:ascii="仿宋" w:eastAsia="仿宋" w:hAnsi="仿宋" w:hint="eastAsia"/>
                <w:szCs w:val="21"/>
              </w:rPr>
              <w:t>、</w:t>
            </w:r>
            <w:r>
              <w:rPr>
                <w:rFonts w:ascii="仿宋" w:eastAsia="仿宋" w:hAnsi="仿宋"/>
                <w:szCs w:val="21"/>
              </w:rPr>
              <w:t>3D高仿真实验设备</w:t>
            </w:r>
            <w:r>
              <w:rPr>
                <w:rFonts w:ascii="仿宋" w:eastAsia="仿宋" w:hAnsi="仿宋" w:hint="eastAsia"/>
                <w:szCs w:val="21"/>
              </w:rPr>
              <w:t>：软件中所有实验植物模型，根据现实植物等比例三维建模模拟。提高学生对植物的三维认知能力。</w:t>
            </w:r>
          </w:p>
          <w:p w:rsidR="007F79C8" w:rsidRDefault="00014460">
            <w:pPr>
              <w:spacing w:line="240" w:lineRule="exact"/>
              <w:jc w:val="left"/>
              <w:rPr>
                <w:rFonts w:ascii="仿宋" w:eastAsia="仿宋" w:hAnsi="仿宋"/>
                <w:szCs w:val="21"/>
              </w:rPr>
            </w:pPr>
            <w:r>
              <w:rPr>
                <w:rFonts w:ascii="仿宋" w:eastAsia="仿宋" w:hAnsi="仿宋"/>
                <w:szCs w:val="21"/>
              </w:rPr>
              <w:t>1.3.3</w:t>
            </w:r>
            <w:r>
              <w:rPr>
                <w:rFonts w:ascii="仿宋" w:eastAsia="仿宋" w:hAnsi="仿宋" w:hint="eastAsia"/>
                <w:szCs w:val="21"/>
              </w:rPr>
              <w:t>、</w:t>
            </w:r>
            <w:r>
              <w:rPr>
                <w:rFonts w:ascii="仿宋" w:eastAsia="仿宋" w:hAnsi="仿宋"/>
                <w:szCs w:val="21"/>
              </w:rPr>
              <w:t>在实验用粒子效果表现实验过程中的反应现象和结果。使学生对实验现象和结果更加深刻。</w:t>
            </w:r>
          </w:p>
          <w:p w:rsidR="007F79C8" w:rsidRDefault="00014460">
            <w:pPr>
              <w:spacing w:line="240" w:lineRule="exact"/>
              <w:jc w:val="left"/>
              <w:rPr>
                <w:rFonts w:ascii="仿宋" w:eastAsia="仿宋" w:hAnsi="仿宋"/>
                <w:szCs w:val="21"/>
              </w:rPr>
            </w:pPr>
            <w:r>
              <w:rPr>
                <w:rFonts w:ascii="仿宋" w:eastAsia="仿宋" w:hAnsi="仿宋"/>
                <w:szCs w:val="21"/>
              </w:rPr>
              <w:t>1.3.4</w:t>
            </w:r>
            <w:r>
              <w:rPr>
                <w:rFonts w:ascii="仿宋" w:eastAsia="仿宋" w:hAnsi="仿宋" w:hint="eastAsia"/>
                <w:szCs w:val="21"/>
              </w:rPr>
              <w:t>、</w:t>
            </w:r>
            <w:r>
              <w:rPr>
                <w:rFonts w:ascii="仿宋" w:eastAsia="仿宋" w:hAnsi="仿宋"/>
                <w:szCs w:val="21"/>
              </w:rPr>
              <w:t>以3D形式模拟实验流程所有关键点动态特性，能够体现实验操作过程，满足实验操作训练要求，能够安全、长周期运行。</w:t>
            </w:r>
          </w:p>
          <w:p w:rsidR="007F79C8" w:rsidRDefault="00014460">
            <w:pPr>
              <w:spacing w:line="240" w:lineRule="exact"/>
              <w:jc w:val="left"/>
              <w:rPr>
                <w:rFonts w:ascii="仿宋" w:eastAsia="仿宋" w:hAnsi="仿宋"/>
                <w:szCs w:val="21"/>
              </w:rPr>
            </w:pPr>
            <w:r>
              <w:rPr>
                <w:rFonts w:ascii="仿宋" w:eastAsia="仿宋" w:hAnsi="仿宋"/>
                <w:szCs w:val="21"/>
              </w:rPr>
              <w:t>1.3.5</w:t>
            </w:r>
            <w:r>
              <w:rPr>
                <w:rFonts w:ascii="仿宋" w:eastAsia="仿宋" w:hAnsi="仿宋" w:hint="eastAsia"/>
                <w:szCs w:val="21"/>
              </w:rPr>
              <w:t>、</w:t>
            </w:r>
            <w:r>
              <w:rPr>
                <w:rFonts w:ascii="仿宋" w:eastAsia="仿宋" w:hAnsi="仿宋"/>
                <w:szCs w:val="21"/>
              </w:rPr>
              <w:t>软件支持多平台安装运行，如网页端及电脑客户端。</w:t>
            </w:r>
          </w:p>
          <w:p w:rsidR="007F79C8" w:rsidRDefault="00014460">
            <w:pPr>
              <w:spacing w:line="240" w:lineRule="exact"/>
              <w:jc w:val="left"/>
              <w:rPr>
                <w:rFonts w:ascii="仿宋" w:eastAsia="仿宋" w:hAnsi="仿宋"/>
                <w:szCs w:val="21"/>
              </w:rPr>
            </w:pPr>
            <w:r>
              <w:rPr>
                <w:rFonts w:ascii="仿宋" w:eastAsia="仿宋" w:hAnsi="仿宋"/>
                <w:szCs w:val="21"/>
              </w:rPr>
              <w:t>1.3.6</w:t>
            </w:r>
            <w:r>
              <w:rPr>
                <w:rFonts w:ascii="仿宋" w:eastAsia="仿宋" w:hAnsi="仿宋" w:hint="eastAsia"/>
                <w:szCs w:val="21"/>
              </w:rPr>
              <w:t>、</w:t>
            </w:r>
            <w:r>
              <w:rPr>
                <w:rFonts w:ascii="仿宋" w:eastAsia="仿宋" w:hAnsi="仿宋"/>
                <w:szCs w:val="21"/>
              </w:rPr>
              <w:t>现场演示投标公司自主研发的WebGL三维图形引擎软件。现场打开此软件，演示内容组件功能创建三维可视化实训程序的搭建，需包含“位置”，“旋转”和“缩放”的基础信息，并演示以下“用户编辑”功能：着色器、脚本文件、动画、光源、材质、贴图、天空盒、网格等。</w:t>
            </w:r>
          </w:p>
          <w:p w:rsidR="007F79C8" w:rsidRDefault="00014460">
            <w:pPr>
              <w:spacing w:line="240" w:lineRule="exact"/>
              <w:jc w:val="left"/>
              <w:rPr>
                <w:rFonts w:ascii="仿宋" w:eastAsia="仿宋" w:hAnsi="仿宋"/>
                <w:szCs w:val="21"/>
              </w:rPr>
            </w:pPr>
            <w:r>
              <w:rPr>
                <w:rFonts w:ascii="仿宋" w:eastAsia="仿宋" w:hAnsi="仿宋" w:hint="eastAsia"/>
                <w:szCs w:val="21"/>
              </w:rPr>
              <w:t>2、不同环境条件对植物光合速率的影响虚拟仿真实验</w:t>
            </w:r>
          </w:p>
          <w:p w:rsidR="007F79C8" w:rsidRDefault="00014460">
            <w:pPr>
              <w:spacing w:line="240" w:lineRule="exact"/>
              <w:jc w:val="left"/>
              <w:rPr>
                <w:rFonts w:ascii="仿宋" w:eastAsia="仿宋" w:hAnsi="仿宋"/>
                <w:szCs w:val="21"/>
              </w:rPr>
            </w:pPr>
            <w:r>
              <w:rPr>
                <w:rFonts w:ascii="仿宋" w:eastAsia="仿宋" w:hAnsi="仿宋" w:hint="eastAsia"/>
                <w:szCs w:val="21"/>
              </w:rPr>
              <w:t>利用动态过程仿真软件运行平台开发，以动态仿真软件为核心基础，以</w:t>
            </w:r>
            <w:r>
              <w:rPr>
                <w:rFonts w:ascii="仿宋" w:eastAsia="仿宋" w:hAnsi="仿宋"/>
                <w:szCs w:val="21"/>
              </w:rPr>
              <w:t>3D虚拟现实技术实现的虚拟软件，同时系统配以文字、图片、flash、视频等相关介绍，进行实验教学培训、授课、考核等实验教学操作。3D虚拟现场站与真实实验室场景布置一致，培训的同时能进一步提高学生对实验流程、实验操作、实验原理的理解能力，巩固所学的理论知识和实验能力。</w:t>
            </w:r>
          </w:p>
          <w:p w:rsidR="007F79C8" w:rsidRDefault="00014460">
            <w:pPr>
              <w:spacing w:line="240" w:lineRule="exact"/>
              <w:jc w:val="left"/>
              <w:rPr>
                <w:rFonts w:ascii="仿宋" w:eastAsia="仿宋" w:hAnsi="仿宋"/>
                <w:szCs w:val="21"/>
              </w:rPr>
            </w:pPr>
            <w:r>
              <w:rPr>
                <w:rFonts w:ascii="仿宋" w:eastAsia="仿宋" w:hAnsi="仿宋"/>
                <w:szCs w:val="21"/>
              </w:rPr>
              <w:t>2.1、软件仿真培训系统规格：</w:t>
            </w:r>
          </w:p>
          <w:p w:rsidR="007F79C8" w:rsidRDefault="00014460">
            <w:pPr>
              <w:spacing w:line="240" w:lineRule="exact"/>
              <w:jc w:val="left"/>
              <w:rPr>
                <w:rFonts w:ascii="仿宋" w:eastAsia="仿宋" w:hAnsi="仿宋"/>
                <w:szCs w:val="21"/>
              </w:rPr>
            </w:pPr>
            <w:r>
              <w:rPr>
                <w:rFonts w:ascii="仿宋" w:eastAsia="仿宋" w:hAnsi="仿宋"/>
                <w:szCs w:val="21"/>
              </w:rPr>
              <w:t>2.1.1</w:t>
            </w:r>
            <w:r>
              <w:rPr>
                <w:rFonts w:ascii="仿宋" w:eastAsia="仿宋" w:hAnsi="仿宋" w:hint="eastAsia"/>
                <w:szCs w:val="21"/>
              </w:rPr>
              <w:t>、</w:t>
            </w:r>
            <w:r>
              <w:rPr>
                <w:rFonts w:ascii="仿宋" w:eastAsia="仿宋" w:hAnsi="仿宋"/>
                <w:szCs w:val="21"/>
              </w:rPr>
              <w:t>软件规格：多用户协同安装版。</w:t>
            </w:r>
          </w:p>
          <w:p w:rsidR="007F79C8" w:rsidRDefault="00014460">
            <w:pPr>
              <w:spacing w:line="240" w:lineRule="exact"/>
              <w:jc w:val="left"/>
              <w:rPr>
                <w:rFonts w:ascii="仿宋" w:eastAsia="仿宋" w:hAnsi="仿宋"/>
                <w:szCs w:val="21"/>
              </w:rPr>
            </w:pPr>
            <w:r>
              <w:rPr>
                <w:rFonts w:ascii="仿宋" w:eastAsia="仿宋" w:hAnsi="仿宋"/>
                <w:szCs w:val="21"/>
              </w:rPr>
              <w:t>2.1.2</w:t>
            </w:r>
            <w:r>
              <w:rPr>
                <w:rFonts w:ascii="仿宋" w:eastAsia="仿宋" w:hAnsi="仿宋" w:hint="eastAsia"/>
                <w:szCs w:val="21"/>
              </w:rPr>
              <w:t>、</w:t>
            </w:r>
            <w:r>
              <w:rPr>
                <w:rFonts w:ascii="仿宋" w:eastAsia="仿宋" w:hAnsi="仿宋"/>
                <w:szCs w:val="21"/>
              </w:rPr>
              <w:t>三维技术参数：通过计算机图形学（实时阴影，光照贴图，凹凸贴图等）和计算几何学（碰撞检测、射线检测、刚体、流体模拟等）等实现现象仿真。参数要求：</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1）单场景的模型总面数大于100万；</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2）贴图分辨率为不低于1024*1024；</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3）软件分辨率不低于为1920*1080；</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4）每帧渲染次数不少于30次；</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5）动作反馈时间不大于30ms；</w:t>
            </w:r>
          </w:p>
          <w:p w:rsidR="007F79C8" w:rsidRDefault="00014460">
            <w:pPr>
              <w:spacing w:line="240" w:lineRule="exact"/>
              <w:jc w:val="left"/>
              <w:rPr>
                <w:rFonts w:ascii="仿宋" w:eastAsia="仿宋" w:hAnsi="仿宋"/>
                <w:szCs w:val="21"/>
              </w:rPr>
            </w:pPr>
            <w:r>
              <w:rPr>
                <w:rFonts w:ascii="仿宋" w:eastAsia="仿宋" w:hAnsi="仿宋"/>
                <w:szCs w:val="21"/>
              </w:rPr>
              <w:t>2.1.3</w:t>
            </w:r>
            <w:r>
              <w:rPr>
                <w:rFonts w:ascii="仿宋" w:eastAsia="仿宋" w:hAnsi="仿宋" w:hint="eastAsia"/>
                <w:szCs w:val="21"/>
              </w:rPr>
              <w:t>、</w:t>
            </w:r>
            <w:r>
              <w:rPr>
                <w:rFonts w:ascii="仿宋" w:eastAsia="仿宋" w:hAnsi="仿宋"/>
                <w:szCs w:val="21"/>
              </w:rPr>
              <w:t>交互操作：</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1）角色控制：键盘W、A、S、D控制虚拟人物前进、后退、左行、右行；鼠标右键长按控制行走方向，（2）角色要求：穿着一般实验室服装的人物；</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2）视角控制：鼠标右键长按，可以控制角色与视角同时360°旋转移动，鼠标左键点击触发交互。</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3）视角脱离：点击Q键，完成摄像机视角脱离人物，实现近距离观察。</w:t>
            </w:r>
          </w:p>
          <w:p w:rsidR="007F79C8" w:rsidRDefault="00014460">
            <w:pPr>
              <w:spacing w:line="240" w:lineRule="exact"/>
              <w:jc w:val="left"/>
              <w:rPr>
                <w:rFonts w:ascii="仿宋" w:eastAsia="仿宋" w:hAnsi="仿宋"/>
                <w:szCs w:val="21"/>
              </w:rPr>
            </w:pPr>
            <w:r>
              <w:rPr>
                <w:rFonts w:ascii="仿宋" w:eastAsia="仿宋" w:hAnsi="仿宋"/>
                <w:szCs w:val="21"/>
              </w:rPr>
              <w:t>2.1.4</w:t>
            </w:r>
            <w:r>
              <w:rPr>
                <w:rFonts w:ascii="仿宋" w:eastAsia="仿宋" w:hAnsi="仿宋" w:hint="eastAsia"/>
                <w:szCs w:val="21"/>
              </w:rPr>
              <w:t>、</w:t>
            </w:r>
            <w:r>
              <w:rPr>
                <w:rFonts w:ascii="仿宋" w:eastAsia="仿宋" w:hAnsi="仿宋"/>
                <w:szCs w:val="21"/>
              </w:rPr>
              <w:t>培训系统配件清单</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1）模型运行客户端：跟教师站管理端采用TCP/IP方式连接通讯；可设置培训模式。</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2）教师站：功能包含运行总览（实时查看学生机考试进度、时间步长、成绩、仿真时间等）、班级管理（可新建/修改/删除班级，</w:t>
            </w:r>
            <w:r>
              <w:rPr>
                <w:rFonts w:ascii="仿宋" w:eastAsia="仿宋" w:hAnsi="仿宋"/>
                <w:szCs w:val="21"/>
              </w:rPr>
              <w:lastRenderedPageBreak/>
              <w:t>同步学生信息，可一览查看班级列表中班级名、流程数、学生数、创建者、创建时间、班级描述等）、项目启动（根据所建班级、试卷和分组策略；成绩管理；）、快速启动（支持一键启动/关闭学生机软件等）、试卷管理（可新建/修改/删除试卷；用户可自由控制考试持续时间等）、支持客户端管理等。</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3）智能评分系统：具有智能操作指导及智能评价系统，能生成并导出或打印成绩单。学员站可供学员进行仿真操作练习，学员可在练习模式下根据智能操作指导单独练习，在考核模式下操作并对自己操作的成绩进行实时考核。</w:t>
            </w:r>
          </w:p>
          <w:p w:rsidR="007F79C8" w:rsidRDefault="00014460">
            <w:pPr>
              <w:spacing w:line="240" w:lineRule="exact"/>
              <w:jc w:val="left"/>
              <w:rPr>
                <w:rFonts w:ascii="仿宋" w:eastAsia="仿宋" w:hAnsi="仿宋"/>
                <w:szCs w:val="21"/>
              </w:rPr>
            </w:pPr>
            <w:r>
              <w:rPr>
                <w:rFonts w:ascii="仿宋" w:eastAsia="仿宋" w:hAnsi="仿宋" w:hint="eastAsia"/>
                <w:szCs w:val="21"/>
              </w:rPr>
              <w:t>质量评分</w:t>
            </w:r>
          </w:p>
          <w:p w:rsidR="007F79C8" w:rsidRDefault="00014460">
            <w:pPr>
              <w:spacing w:line="240" w:lineRule="exact"/>
              <w:jc w:val="left"/>
              <w:rPr>
                <w:rFonts w:ascii="仿宋" w:eastAsia="仿宋" w:hAnsi="仿宋"/>
                <w:szCs w:val="21"/>
              </w:rPr>
            </w:pPr>
            <w:r>
              <w:rPr>
                <w:rFonts w:ascii="仿宋" w:eastAsia="仿宋" w:hAnsi="仿宋"/>
                <w:szCs w:val="21"/>
              </w:rPr>
              <w:t>2.1.5</w:t>
            </w:r>
            <w:r>
              <w:rPr>
                <w:rFonts w:ascii="仿宋" w:eastAsia="仿宋" w:hAnsi="仿宋" w:hint="eastAsia"/>
                <w:szCs w:val="21"/>
              </w:rPr>
              <w:t>、</w:t>
            </w:r>
            <w:r>
              <w:rPr>
                <w:rFonts w:ascii="仿宋" w:eastAsia="仿宋" w:hAnsi="仿宋"/>
                <w:szCs w:val="21"/>
              </w:rPr>
              <w:t>在线学习</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1）教师、学生用户可以网络在线学习虚拟仿真软件。可在线下载安装练习虚拟仿真软件及所需文件。</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2）启动练习：网络在线启动虚拟仿真软件进行操作练习；统计软件使用次数、时长、成绩等信息。</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3）相关学习：网络在线学习虚拟仿真软件相关视频，支持下载相关文档等操作，实现全面学习虚拟仿真软件相关知识。</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4）数据统计：统计各培训项目练习分数分布，并以柱状图进行展示。</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5）题库练习：支持上传题目进行题库练习，学生可在线进行题目考核，教师端可查看在线实验成绩和理论试卷成绩。</w:t>
            </w:r>
          </w:p>
          <w:p w:rsidR="007F79C8" w:rsidRDefault="00014460">
            <w:pPr>
              <w:spacing w:line="240" w:lineRule="exact"/>
              <w:jc w:val="left"/>
              <w:rPr>
                <w:rFonts w:ascii="仿宋" w:eastAsia="仿宋" w:hAnsi="仿宋"/>
                <w:szCs w:val="21"/>
              </w:rPr>
            </w:pPr>
            <w:r>
              <w:rPr>
                <w:rFonts w:ascii="仿宋" w:eastAsia="仿宋" w:hAnsi="仿宋"/>
                <w:szCs w:val="21"/>
              </w:rPr>
              <w:t>2.1.6</w:t>
            </w:r>
            <w:r>
              <w:rPr>
                <w:rFonts w:ascii="仿宋" w:eastAsia="仿宋" w:hAnsi="仿宋" w:hint="eastAsia"/>
                <w:szCs w:val="21"/>
              </w:rPr>
              <w:t>、</w:t>
            </w:r>
            <w:r>
              <w:rPr>
                <w:rFonts w:ascii="仿宋" w:eastAsia="仿宋" w:hAnsi="仿宋"/>
                <w:szCs w:val="21"/>
              </w:rPr>
              <w:t>其他：配备使用说明书、备件及其它相关资料；安装及培训，负责安装及调试并现场培训该软件的使用及维护方法。售后：24小时在线疑问解答、终身免费升级。</w:t>
            </w:r>
          </w:p>
          <w:p w:rsidR="007F79C8" w:rsidRDefault="00014460">
            <w:pPr>
              <w:spacing w:line="240" w:lineRule="exact"/>
              <w:jc w:val="left"/>
              <w:rPr>
                <w:rFonts w:ascii="仿宋" w:eastAsia="仿宋" w:hAnsi="仿宋"/>
                <w:szCs w:val="21"/>
              </w:rPr>
            </w:pPr>
            <w:r>
              <w:rPr>
                <w:rFonts w:ascii="仿宋" w:eastAsia="仿宋" w:hAnsi="仿宋"/>
                <w:szCs w:val="21"/>
              </w:rPr>
              <w:t>2.1.7</w:t>
            </w:r>
            <w:r>
              <w:rPr>
                <w:rFonts w:ascii="仿宋" w:eastAsia="仿宋" w:hAnsi="仿宋" w:hint="eastAsia"/>
                <w:szCs w:val="21"/>
              </w:rPr>
              <w:t>、</w:t>
            </w:r>
            <w:r>
              <w:rPr>
                <w:rFonts w:ascii="仿宋" w:eastAsia="仿宋" w:hAnsi="仿宋"/>
                <w:szCs w:val="21"/>
              </w:rPr>
              <w:t>软件支持多平台安装运行。</w:t>
            </w:r>
          </w:p>
          <w:p w:rsidR="007F79C8" w:rsidRDefault="00014460">
            <w:pPr>
              <w:spacing w:line="240" w:lineRule="exact"/>
              <w:jc w:val="left"/>
              <w:rPr>
                <w:rFonts w:ascii="仿宋" w:eastAsia="仿宋" w:hAnsi="仿宋"/>
                <w:szCs w:val="21"/>
              </w:rPr>
            </w:pPr>
            <w:r>
              <w:rPr>
                <w:rFonts w:ascii="仿宋" w:eastAsia="仿宋" w:hAnsi="仿宋" w:hint="eastAsia"/>
                <w:szCs w:val="21"/>
              </w:rPr>
              <w:t>2</w:t>
            </w:r>
            <w:r>
              <w:rPr>
                <w:rFonts w:ascii="仿宋" w:eastAsia="仿宋" w:hAnsi="仿宋"/>
                <w:szCs w:val="21"/>
              </w:rPr>
              <w:t>.2</w:t>
            </w:r>
            <w:r>
              <w:rPr>
                <w:rFonts w:ascii="仿宋" w:eastAsia="仿宋" w:hAnsi="仿宋" w:hint="eastAsia"/>
                <w:szCs w:val="21"/>
              </w:rPr>
              <w:t>、实验内容：本软件主要介绍光合</w:t>
            </w:r>
            <w:r>
              <w:rPr>
                <w:rFonts w:ascii="仿宋" w:eastAsia="仿宋" w:hAnsi="仿宋"/>
                <w:szCs w:val="21"/>
              </w:rPr>
              <w:t>-荧光全自动测量系统操作方法及数据处理等技术；帮助学生掌握二氧化碳浓度对三种植物的叶片光合作用的影响。</w:t>
            </w:r>
          </w:p>
          <w:p w:rsidR="007F79C8" w:rsidRDefault="00014460">
            <w:pPr>
              <w:spacing w:line="240" w:lineRule="exact"/>
              <w:jc w:val="left"/>
              <w:rPr>
                <w:rFonts w:ascii="仿宋" w:eastAsia="仿宋" w:hAnsi="仿宋"/>
                <w:szCs w:val="21"/>
              </w:rPr>
            </w:pPr>
            <w:r>
              <w:rPr>
                <w:rFonts w:ascii="仿宋" w:eastAsia="仿宋" w:hAnsi="仿宋"/>
                <w:szCs w:val="21"/>
              </w:rPr>
              <w:t>2.2.1</w:t>
            </w:r>
            <w:r>
              <w:rPr>
                <w:rFonts w:ascii="仿宋" w:eastAsia="仿宋" w:hAnsi="仿宋" w:hint="eastAsia"/>
                <w:szCs w:val="21"/>
              </w:rPr>
              <w:t>、</w:t>
            </w:r>
            <w:r>
              <w:rPr>
                <w:rFonts w:ascii="仿宋" w:eastAsia="仿宋" w:hAnsi="仿宋"/>
                <w:szCs w:val="21"/>
              </w:rPr>
              <w:t>3D场景：高度仿真的3D标准栽培车间场景，包括控制室、立体栽培车间，车间内有芦荟、小麦、玉米，学生能够实现时时的在实验室场景中漫游参观，也可从任意视角、任意距离观察实验台，给学生一种身临其境的的感觉。</w:t>
            </w:r>
          </w:p>
          <w:p w:rsidR="007F79C8" w:rsidRDefault="00014460">
            <w:pPr>
              <w:spacing w:line="240" w:lineRule="exact"/>
              <w:jc w:val="left"/>
              <w:rPr>
                <w:rFonts w:ascii="仿宋" w:eastAsia="仿宋" w:hAnsi="仿宋"/>
                <w:szCs w:val="21"/>
              </w:rPr>
            </w:pPr>
            <w:r>
              <w:rPr>
                <w:rFonts w:ascii="仿宋" w:eastAsia="仿宋" w:hAnsi="仿宋"/>
                <w:szCs w:val="21"/>
              </w:rPr>
              <w:t>2.2.2</w:t>
            </w:r>
            <w:r>
              <w:rPr>
                <w:rFonts w:ascii="仿宋" w:eastAsia="仿宋" w:hAnsi="仿宋" w:hint="eastAsia"/>
                <w:szCs w:val="21"/>
              </w:rPr>
              <w:t>、</w:t>
            </w:r>
            <w:r>
              <w:rPr>
                <w:rFonts w:ascii="仿宋" w:eastAsia="仿宋" w:hAnsi="仿宋"/>
                <w:szCs w:val="21"/>
              </w:rPr>
              <w:t>3D高仿真实验设备</w:t>
            </w:r>
            <w:r>
              <w:rPr>
                <w:rFonts w:ascii="仿宋" w:eastAsia="仿宋" w:hAnsi="仿宋" w:hint="eastAsia"/>
                <w:szCs w:val="21"/>
              </w:rPr>
              <w:t>：软件中所有实验仪器和设备，根据现实仪器模型等比例三维建模模拟，提高学生对仪器的三维认知能力。</w:t>
            </w:r>
            <w:r>
              <w:rPr>
                <w:rFonts w:ascii="仿宋" w:eastAsia="仿宋" w:hAnsi="仿宋"/>
                <w:szCs w:val="21"/>
              </w:rPr>
              <w:t>现场演示账号密码登录网络化安全培训系统，拥有至少50个可在线播放动画，内容为安全知识的使用培训，要求flash风格统一，每个flash都带有同一个标志性人物进行引导。</w:t>
            </w:r>
          </w:p>
          <w:p w:rsidR="007F79C8" w:rsidRDefault="00014460">
            <w:pPr>
              <w:spacing w:line="240" w:lineRule="exact"/>
              <w:jc w:val="left"/>
              <w:rPr>
                <w:rFonts w:ascii="仿宋" w:eastAsia="仿宋" w:hAnsi="仿宋"/>
                <w:szCs w:val="21"/>
              </w:rPr>
            </w:pPr>
            <w:r>
              <w:rPr>
                <w:rFonts w:ascii="仿宋" w:eastAsia="仿宋" w:hAnsi="仿宋"/>
                <w:szCs w:val="21"/>
              </w:rPr>
              <w:t>2.2.3</w:t>
            </w:r>
            <w:r>
              <w:rPr>
                <w:rFonts w:ascii="仿宋" w:eastAsia="仿宋" w:hAnsi="仿宋" w:hint="eastAsia"/>
                <w:szCs w:val="21"/>
              </w:rPr>
              <w:t>、</w:t>
            </w:r>
            <w:r>
              <w:rPr>
                <w:rFonts w:ascii="仿宋" w:eastAsia="仿宋" w:hAnsi="仿宋"/>
                <w:szCs w:val="21"/>
              </w:rPr>
              <w:t>交互步骤清单</w:t>
            </w:r>
          </w:p>
          <w:p w:rsidR="007F79C8" w:rsidRDefault="00014460">
            <w:pPr>
              <w:spacing w:line="240" w:lineRule="exact"/>
              <w:jc w:val="left"/>
              <w:rPr>
                <w:rFonts w:ascii="仿宋" w:eastAsia="仿宋" w:hAnsi="仿宋"/>
                <w:szCs w:val="21"/>
              </w:rPr>
            </w:pPr>
            <w:r>
              <w:rPr>
                <w:rFonts w:ascii="仿宋" w:eastAsia="仿宋" w:hAnsi="仿宋" w:hint="eastAsia"/>
                <w:szCs w:val="21"/>
              </w:rPr>
              <w:t>详细操作步骤应包括：</w:t>
            </w:r>
          </w:p>
          <w:p w:rsidR="007F79C8" w:rsidRDefault="00014460">
            <w:pPr>
              <w:spacing w:line="240" w:lineRule="exact"/>
              <w:jc w:val="left"/>
              <w:rPr>
                <w:rFonts w:ascii="仿宋" w:eastAsia="仿宋" w:hAnsi="仿宋"/>
                <w:szCs w:val="21"/>
              </w:rPr>
            </w:pPr>
            <w:r>
              <w:rPr>
                <w:rFonts w:ascii="仿宋" w:eastAsia="仿宋" w:hAnsi="仿宋" w:hint="eastAsia"/>
                <w:szCs w:val="21"/>
              </w:rPr>
              <w:t>①设置控制台参数：通过控制台设置</w:t>
            </w:r>
            <w:r>
              <w:rPr>
                <w:rFonts w:ascii="仿宋" w:eastAsia="仿宋" w:hAnsi="仿宋"/>
                <w:szCs w:val="21"/>
              </w:rPr>
              <w:t>CO2浓度、光强度为、温度以及湿度等操作。</w:t>
            </w:r>
          </w:p>
          <w:p w:rsidR="007F79C8" w:rsidRDefault="00014460">
            <w:pPr>
              <w:spacing w:line="240" w:lineRule="exact"/>
              <w:jc w:val="left"/>
              <w:rPr>
                <w:rFonts w:ascii="仿宋" w:eastAsia="仿宋" w:hAnsi="仿宋"/>
                <w:szCs w:val="21"/>
              </w:rPr>
            </w:pPr>
            <w:r>
              <w:rPr>
                <w:rFonts w:ascii="仿宋" w:eastAsia="仿宋" w:hAnsi="仿宋" w:hint="eastAsia"/>
                <w:szCs w:val="21"/>
              </w:rPr>
              <w:t>②光合</w:t>
            </w:r>
            <w:r>
              <w:rPr>
                <w:rFonts w:ascii="仿宋" w:eastAsia="仿宋" w:hAnsi="仿宋"/>
                <w:szCs w:val="21"/>
              </w:rPr>
              <w:t>-荧光全自动测量系统安装：光合-荧光全自动测量系统主机、架子、分析器、连接线</w:t>
            </w:r>
            <w:r>
              <w:rPr>
                <w:rFonts w:ascii="仿宋" w:eastAsia="仿宋" w:hAnsi="仿宋" w:hint="eastAsia"/>
                <w:szCs w:val="21"/>
              </w:rPr>
              <w:t>；电池、</w:t>
            </w:r>
            <w:r>
              <w:rPr>
                <w:rFonts w:ascii="仿宋" w:eastAsia="仿宋" w:hAnsi="仿宋"/>
                <w:szCs w:val="21"/>
              </w:rPr>
              <w:t>CO2注入系统等至少10个3D安装交互步骤。</w:t>
            </w:r>
          </w:p>
          <w:p w:rsidR="007F79C8" w:rsidRDefault="00014460">
            <w:pPr>
              <w:spacing w:line="240" w:lineRule="exact"/>
              <w:jc w:val="left"/>
              <w:rPr>
                <w:rFonts w:ascii="仿宋" w:eastAsia="仿宋" w:hAnsi="仿宋"/>
                <w:szCs w:val="21"/>
              </w:rPr>
            </w:pPr>
            <w:r>
              <w:rPr>
                <w:rFonts w:ascii="仿宋" w:eastAsia="仿宋" w:hAnsi="仿宋" w:hint="eastAsia"/>
                <w:szCs w:val="21"/>
              </w:rPr>
              <w:t>③光合</w:t>
            </w:r>
            <w:r>
              <w:rPr>
                <w:rFonts w:ascii="仿宋" w:eastAsia="仿宋" w:hAnsi="仿宋"/>
                <w:szCs w:val="21"/>
              </w:rPr>
              <w:t>-荧光全自动测量系统主机显示屏主界面功能如下</w:t>
            </w:r>
            <w:r>
              <w:rPr>
                <w:rFonts w:ascii="仿宋" w:eastAsia="仿宋" w:hAnsi="仿宋" w:hint="eastAsia"/>
                <w:szCs w:val="21"/>
              </w:rPr>
              <w:t>：</w:t>
            </w:r>
          </w:p>
          <w:p w:rsidR="007F79C8" w:rsidRDefault="00014460">
            <w:pPr>
              <w:spacing w:line="240" w:lineRule="exact"/>
              <w:jc w:val="left"/>
              <w:rPr>
                <w:rFonts w:ascii="仿宋" w:eastAsia="仿宋" w:hAnsi="仿宋"/>
                <w:szCs w:val="21"/>
              </w:rPr>
            </w:pPr>
            <w:r>
              <w:rPr>
                <w:rFonts w:ascii="仿宋" w:eastAsia="仿宋" w:hAnsi="仿宋" w:hint="eastAsia"/>
                <w:szCs w:val="21"/>
              </w:rPr>
              <w:t>第一行是光合测定系统的名称；第二行是系统版本；第三行是用户存储空间已经使用的百分比；第四行显示的是当前时间和电池电压；第五行显示的是操作系统主菜单，每个功能菜单下都有一个红色的功能键（</w:t>
            </w:r>
            <w:r>
              <w:rPr>
                <w:rFonts w:ascii="仿宋" w:eastAsia="仿宋" w:hAnsi="仿宋"/>
                <w:szCs w:val="21"/>
              </w:rPr>
              <w:t>f1-f5），对应上面的功能菜单。</w:t>
            </w:r>
          </w:p>
          <w:p w:rsidR="007F79C8" w:rsidRDefault="00014460">
            <w:pPr>
              <w:spacing w:line="240" w:lineRule="exact"/>
              <w:jc w:val="left"/>
              <w:rPr>
                <w:rFonts w:ascii="仿宋" w:eastAsia="仿宋" w:hAnsi="仿宋"/>
                <w:szCs w:val="21"/>
              </w:rPr>
            </w:pPr>
            <w:r>
              <w:rPr>
                <w:rFonts w:ascii="仿宋" w:eastAsia="仿宋" w:hAnsi="仿宋" w:hint="eastAsia"/>
                <w:szCs w:val="21"/>
              </w:rPr>
              <w:t>介绍仪器版本号和部分维修诊断模式；</w:t>
            </w:r>
          </w:p>
          <w:p w:rsidR="007F79C8" w:rsidRDefault="00014460">
            <w:pPr>
              <w:spacing w:line="240" w:lineRule="exact"/>
              <w:jc w:val="left"/>
              <w:rPr>
                <w:rFonts w:ascii="仿宋" w:eastAsia="仿宋" w:hAnsi="仿宋"/>
                <w:szCs w:val="21"/>
              </w:rPr>
            </w:pPr>
            <w:r>
              <w:rPr>
                <w:rFonts w:ascii="仿宋" w:eastAsia="仿宋" w:hAnsi="仿宋" w:hint="eastAsia"/>
                <w:szCs w:val="21"/>
              </w:rPr>
              <w:t>对当前程序配置或编辑；</w:t>
            </w:r>
          </w:p>
          <w:p w:rsidR="007F79C8" w:rsidRDefault="00014460">
            <w:pPr>
              <w:spacing w:line="240" w:lineRule="exact"/>
              <w:jc w:val="left"/>
              <w:rPr>
                <w:rFonts w:ascii="仿宋" w:eastAsia="仿宋" w:hAnsi="仿宋"/>
                <w:szCs w:val="21"/>
              </w:rPr>
            </w:pPr>
            <w:r>
              <w:rPr>
                <w:rFonts w:ascii="仿宋" w:eastAsia="仿宋" w:hAnsi="仿宋" w:hint="eastAsia"/>
                <w:szCs w:val="21"/>
              </w:rPr>
              <w:t>校准菜单，所有校准工作均在此主菜单下进行；</w:t>
            </w:r>
          </w:p>
          <w:p w:rsidR="007F79C8" w:rsidRDefault="00014460">
            <w:pPr>
              <w:spacing w:line="240" w:lineRule="exact"/>
              <w:jc w:val="left"/>
              <w:rPr>
                <w:rFonts w:ascii="仿宋" w:eastAsia="仿宋" w:hAnsi="仿宋"/>
                <w:szCs w:val="21"/>
              </w:rPr>
            </w:pPr>
            <w:r>
              <w:rPr>
                <w:rFonts w:ascii="仿宋" w:eastAsia="仿宋" w:hAnsi="仿宋" w:hint="eastAsia"/>
                <w:szCs w:val="21"/>
              </w:rPr>
              <w:t>测量菜单，所有测量均在此菜单下进行；</w:t>
            </w:r>
          </w:p>
          <w:p w:rsidR="007F79C8" w:rsidRDefault="00014460">
            <w:pPr>
              <w:spacing w:line="240" w:lineRule="exact"/>
              <w:jc w:val="left"/>
              <w:rPr>
                <w:rFonts w:ascii="仿宋" w:eastAsia="仿宋" w:hAnsi="仿宋"/>
                <w:szCs w:val="21"/>
              </w:rPr>
            </w:pPr>
            <w:r>
              <w:rPr>
                <w:rFonts w:ascii="仿宋" w:eastAsia="仿宋" w:hAnsi="仿宋" w:hint="eastAsia"/>
                <w:szCs w:val="21"/>
              </w:rPr>
              <w:t>用户菜单。</w:t>
            </w:r>
          </w:p>
          <w:p w:rsidR="007F79C8" w:rsidRDefault="00014460">
            <w:pPr>
              <w:spacing w:line="240" w:lineRule="exact"/>
              <w:jc w:val="left"/>
              <w:rPr>
                <w:rFonts w:ascii="仿宋" w:eastAsia="仿宋" w:hAnsi="仿宋"/>
                <w:szCs w:val="21"/>
              </w:rPr>
            </w:pPr>
            <w:r>
              <w:rPr>
                <w:rFonts w:ascii="仿宋" w:eastAsia="仿宋" w:hAnsi="仿宋" w:hint="eastAsia"/>
                <w:szCs w:val="21"/>
              </w:rPr>
              <w:t>④参数设置：包括</w:t>
            </w:r>
            <w:r>
              <w:rPr>
                <w:rFonts w:ascii="仿宋" w:eastAsia="仿宋" w:hAnsi="仿宋"/>
                <w:szCs w:val="21"/>
              </w:rPr>
              <w:t>CO2浓度设置、光照强度设置、叶片面积设置；交互步骤不少于30步。</w:t>
            </w:r>
          </w:p>
          <w:p w:rsidR="007F79C8" w:rsidRDefault="00014460">
            <w:pPr>
              <w:spacing w:line="240" w:lineRule="exact"/>
              <w:jc w:val="left"/>
              <w:rPr>
                <w:rFonts w:ascii="仿宋" w:eastAsia="仿宋" w:hAnsi="仿宋"/>
                <w:szCs w:val="21"/>
              </w:rPr>
            </w:pPr>
            <w:r>
              <w:rPr>
                <w:rFonts w:ascii="仿宋" w:eastAsia="仿宋" w:hAnsi="仿宋" w:hint="eastAsia"/>
                <w:szCs w:val="21"/>
              </w:rPr>
              <w:t>⑤测量：在两种不同环境下，分别对玉米、芦荟、小麦光合速率变化进行测量。</w:t>
            </w:r>
          </w:p>
          <w:p w:rsidR="007F79C8" w:rsidRDefault="00014460">
            <w:pPr>
              <w:spacing w:line="240" w:lineRule="exact"/>
              <w:jc w:val="left"/>
              <w:rPr>
                <w:rFonts w:ascii="仿宋" w:eastAsia="仿宋" w:hAnsi="仿宋"/>
                <w:szCs w:val="21"/>
              </w:rPr>
            </w:pPr>
            <w:r>
              <w:rPr>
                <w:rFonts w:ascii="仿宋" w:eastAsia="仿宋" w:hAnsi="仿宋" w:hint="eastAsia"/>
                <w:szCs w:val="21"/>
              </w:rPr>
              <w:lastRenderedPageBreak/>
              <w:t>⑥关闭系统、关闭电源、拆除光合</w:t>
            </w:r>
            <w:r>
              <w:rPr>
                <w:rFonts w:ascii="仿宋" w:eastAsia="仿宋" w:hAnsi="仿宋"/>
                <w:szCs w:val="21"/>
              </w:rPr>
              <w:t>-荧光全自动测量系统</w:t>
            </w:r>
          </w:p>
          <w:p w:rsidR="007F79C8" w:rsidRDefault="00014460">
            <w:pPr>
              <w:spacing w:line="240" w:lineRule="exact"/>
              <w:jc w:val="left"/>
              <w:rPr>
                <w:rFonts w:ascii="仿宋" w:eastAsia="仿宋" w:hAnsi="仿宋"/>
                <w:szCs w:val="21"/>
              </w:rPr>
            </w:pPr>
            <w:r>
              <w:rPr>
                <w:rFonts w:ascii="仿宋" w:eastAsia="仿宋" w:hAnsi="仿宋" w:hint="eastAsia"/>
                <w:szCs w:val="21"/>
              </w:rPr>
              <w:t>⑦导出数据：通过至少</w:t>
            </w:r>
            <w:r>
              <w:rPr>
                <w:rFonts w:ascii="仿宋" w:eastAsia="仿宋" w:hAnsi="仿宋"/>
                <w:szCs w:val="21"/>
              </w:rPr>
              <w:t>15个交互步骤导出数据，测量结果导出到Excel内。</w:t>
            </w:r>
          </w:p>
          <w:p w:rsidR="007F79C8" w:rsidRDefault="00014460">
            <w:pPr>
              <w:spacing w:line="240" w:lineRule="exact"/>
              <w:jc w:val="left"/>
              <w:rPr>
                <w:rFonts w:ascii="仿宋" w:eastAsia="仿宋" w:hAnsi="仿宋"/>
                <w:szCs w:val="21"/>
              </w:rPr>
            </w:pPr>
            <w:r>
              <w:rPr>
                <w:rFonts w:ascii="仿宋" w:eastAsia="仿宋" w:hAnsi="仿宋"/>
                <w:szCs w:val="21"/>
              </w:rPr>
              <w:t>2.2.4</w:t>
            </w:r>
            <w:r>
              <w:rPr>
                <w:rFonts w:ascii="仿宋" w:eastAsia="仿宋" w:hAnsi="仿宋" w:hint="eastAsia"/>
                <w:szCs w:val="21"/>
              </w:rPr>
              <w:t>、</w:t>
            </w:r>
            <w:r>
              <w:rPr>
                <w:rFonts w:ascii="仿宋" w:eastAsia="仿宋" w:hAnsi="仿宋"/>
                <w:szCs w:val="21"/>
              </w:rPr>
              <w:t>需要提供软件录屏视频，视频应包含仪器的拆装过程、仪器参数设置界面操作等内容。</w:t>
            </w:r>
          </w:p>
          <w:p w:rsidR="007F79C8" w:rsidRDefault="00014460">
            <w:pPr>
              <w:spacing w:line="240" w:lineRule="exact"/>
              <w:jc w:val="left"/>
              <w:rPr>
                <w:rFonts w:ascii="仿宋" w:eastAsia="仿宋" w:hAnsi="仿宋"/>
                <w:szCs w:val="21"/>
              </w:rPr>
            </w:pPr>
            <w:r>
              <w:rPr>
                <w:rFonts w:ascii="仿宋" w:eastAsia="仿宋" w:hAnsi="仿宋" w:hint="eastAsia"/>
                <w:szCs w:val="21"/>
              </w:rPr>
              <w:t>3、</w:t>
            </w:r>
            <w:r>
              <w:rPr>
                <w:rFonts w:ascii="仿宋" w:eastAsia="仿宋" w:hAnsi="仿宋"/>
                <w:szCs w:val="21"/>
              </w:rPr>
              <w:t>太行山植物学观察、采集</w:t>
            </w:r>
          </w:p>
          <w:p w:rsidR="007F79C8" w:rsidRDefault="00014460">
            <w:pPr>
              <w:spacing w:line="240" w:lineRule="exact"/>
              <w:jc w:val="left"/>
              <w:rPr>
                <w:rFonts w:ascii="仿宋" w:eastAsia="仿宋" w:hAnsi="仿宋"/>
                <w:szCs w:val="21"/>
              </w:rPr>
            </w:pPr>
            <w:r>
              <w:rPr>
                <w:rFonts w:ascii="仿宋" w:eastAsia="仿宋" w:hAnsi="仿宋" w:hint="eastAsia"/>
                <w:szCs w:val="21"/>
              </w:rPr>
              <w:t>3</w:t>
            </w:r>
            <w:r>
              <w:rPr>
                <w:rFonts w:ascii="仿宋" w:eastAsia="仿宋" w:hAnsi="仿宋"/>
                <w:szCs w:val="21"/>
              </w:rPr>
              <w:t>.1</w:t>
            </w:r>
            <w:r>
              <w:rPr>
                <w:rFonts w:ascii="仿宋" w:eastAsia="仿宋" w:hAnsi="仿宋" w:hint="eastAsia"/>
                <w:szCs w:val="21"/>
              </w:rPr>
              <w:t>、软件仿真培训系统规格：</w:t>
            </w:r>
          </w:p>
          <w:p w:rsidR="007F79C8" w:rsidRDefault="00014460">
            <w:pPr>
              <w:spacing w:line="240" w:lineRule="exact"/>
              <w:jc w:val="left"/>
              <w:rPr>
                <w:rFonts w:ascii="仿宋" w:eastAsia="仿宋" w:hAnsi="仿宋"/>
                <w:szCs w:val="21"/>
              </w:rPr>
            </w:pPr>
            <w:r>
              <w:rPr>
                <w:rFonts w:ascii="仿宋" w:eastAsia="仿宋" w:hAnsi="仿宋"/>
                <w:szCs w:val="21"/>
              </w:rPr>
              <w:t>3.1.1</w:t>
            </w:r>
            <w:r>
              <w:rPr>
                <w:rFonts w:ascii="仿宋" w:eastAsia="仿宋" w:hAnsi="仿宋" w:hint="eastAsia"/>
                <w:szCs w:val="21"/>
              </w:rPr>
              <w:t>、</w:t>
            </w:r>
            <w:r>
              <w:rPr>
                <w:rFonts w:ascii="仿宋" w:eastAsia="仿宋" w:hAnsi="仿宋"/>
                <w:szCs w:val="21"/>
              </w:rPr>
              <w:t>软件规格：多用户协同安装版。</w:t>
            </w:r>
          </w:p>
          <w:p w:rsidR="007F79C8" w:rsidRDefault="00014460">
            <w:pPr>
              <w:spacing w:line="240" w:lineRule="exact"/>
              <w:jc w:val="left"/>
              <w:rPr>
                <w:rFonts w:ascii="仿宋" w:eastAsia="仿宋" w:hAnsi="仿宋"/>
                <w:szCs w:val="21"/>
              </w:rPr>
            </w:pPr>
            <w:r>
              <w:rPr>
                <w:rFonts w:ascii="仿宋" w:eastAsia="仿宋" w:hAnsi="仿宋"/>
                <w:szCs w:val="21"/>
              </w:rPr>
              <w:t>3.1.2</w:t>
            </w:r>
            <w:r>
              <w:rPr>
                <w:rFonts w:ascii="仿宋" w:eastAsia="仿宋" w:hAnsi="仿宋" w:hint="eastAsia"/>
                <w:szCs w:val="21"/>
              </w:rPr>
              <w:t>、</w:t>
            </w:r>
            <w:r>
              <w:rPr>
                <w:rFonts w:ascii="仿宋" w:eastAsia="仿宋" w:hAnsi="仿宋"/>
                <w:szCs w:val="21"/>
              </w:rPr>
              <w:t>系列软件包括的内容：通用教师站；通过局域网连接可安装的多台学员操作站。</w:t>
            </w:r>
          </w:p>
          <w:p w:rsidR="007F79C8" w:rsidRDefault="00014460">
            <w:pPr>
              <w:spacing w:line="240" w:lineRule="exact"/>
              <w:jc w:val="left"/>
              <w:rPr>
                <w:rFonts w:ascii="仿宋" w:eastAsia="仿宋" w:hAnsi="仿宋"/>
                <w:szCs w:val="21"/>
              </w:rPr>
            </w:pPr>
            <w:r>
              <w:rPr>
                <w:rFonts w:ascii="仿宋" w:eastAsia="仿宋" w:hAnsi="仿宋"/>
                <w:szCs w:val="21"/>
              </w:rPr>
              <w:t>3.1.3</w:t>
            </w:r>
            <w:r>
              <w:rPr>
                <w:rFonts w:ascii="仿宋" w:eastAsia="仿宋" w:hAnsi="仿宋" w:hint="eastAsia"/>
                <w:szCs w:val="21"/>
              </w:rPr>
              <w:t>、</w:t>
            </w:r>
            <w:r>
              <w:rPr>
                <w:rFonts w:ascii="仿宋" w:eastAsia="仿宋" w:hAnsi="仿宋"/>
                <w:szCs w:val="21"/>
              </w:rPr>
              <w:t>学员站可供学员进行仿真操作练习，在演示模式下学员可以学习浏览实验的过程，在操作模式下学员可单独练习操作并对自己操作的成绩进行实时考核。</w:t>
            </w:r>
          </w:p>
          <w:p w:rsidR="007F79C8" w:rsidRDefault="00014460">
            <w:pPr>
              <w:spacing w:line="240" w:lineRule="exact"/>
              <w:jc w:val="left"/>
              <w:rPr>
                <w:rFonts w:ascii="仿宋" w:eastAsia="仿宋" w:hAnsi="仿宋"/>
                <w:szCs w:val="21"/>
              </w:rPr>
            </w:pPr>
            <w:r>
              <w:rPr>
                <w:rFonts w:ascii="仿宋" w:eastAsia="仿宋" w:hAnsi="仿宋"/>
                <w:szCs w:val="21"/>
              </w:rPr>
              <w:t>3.1.4</w:t>
            </w:r>
            <w:r>
              <w:rPr>
                <w:rFonts w:ascii="仿宋" w:eastAsia="仿宋" w:hAnsi="仿宋" w:hint="eastAsia"/>
                <w:szCs w:val="21"/>
              </w:rPr>
              <w:t>、</w:t>
            </w:r>
            <w:r>
              <w:rPr>
                <w:rFonts w:ascii="仿宋" w:eastAsia="仿宋" w:hAnsi="仿宋"/>
                <w:szCs w:val="21"/>
              </w:rPr>
              <w:t>具有智能操作指导及智能评价系统，评分界面可随时查看，并能生成并导出得分明细。</w:t>
            </w:r>
          </w:p>
          <w:p w:rsidR="007F79C8" w:rsidRDefault="00014460">
            <w:pPr>
              <w:spacing w:line="240" w:lineRule="exact"/>
              <w:jc w:val="left"/>
              <w:rPr>
                <w:rFonts w:ascii="仿宋" w:eastAsia="仿宋" w:hAnsi="仿宋"/>
                <w:szCs w:val="21"/>
              </w:rPr>
            </w:pPr>
            <w:r>
              <w:rPr>
                <w:rFonts w:ascii="仿宋" w:eastAsia="仿宋" w:hAnsi="仿宋"/>
                <w:szCs w:val="21"/>
              </w:rPr>
              <w:t>3.1.5</w:t>
            </w:r>
            <w:r>
              <w:rPr>
                <w:rFonts w:ascii="仿宋" w:eastAsia="仿宋" w:hAnsi="仿宋" w:hint="eastAsia"/>
                <w:szCs w:val="21"/>
              </w:rPr>
              <w:t>、</w:t>
            </w:r>
            <w:r>
              <w:rPr>
                <w:rFonts w:ascii="仿宋" w:eastAsia="仿宋" w:hAnsi="仿宋"/>
                <w:szCs w:val="21"/>
              </w:rPr>
              <w:t>配备使用说明书、备件及其它相关资料。</w:t>
            </w:r>
          </w:p>
          <w:p w:rsidR="007F79C8" w:rsidRDefault="00014460">
            <w:pPr>
              <w:spacing w:line="240" w:lineRule="exact"/>
              <w:jc w:val="left"/>
              <w:rPr>
                <w:rFonts w:ascii="仿宋" w:eastAsia="仿宋" w:hAnsi="仿宋"/>
                <w:szCs w:val="21"/>
              </w:rPr>
            </w:pPr>
            <w:r>
              <w:rPr>
                <w:rFonts w:ascii="仿宋" w:eastAsia="仿宋" w:hAnsi="仿宋"/>
                <w:szCs w:val="21"/>
              </w:rPr>
              <w:t>3.1.6</w:t>
            </w:r>
            <w:r>
              <w:rPr>
                <w:rFonts w:ascii="仿宋" w:eastAsia="仿宋" w:hAnsi="仿宋" w:hint="eastAsia"/>
                <w:szCs w:val="21"/>
              </w:rPr>
              <w:t>、</w:t>
            </w:r>
            <w:r>
              <w:rPr>
                <w:rFonts w:ascii="仿宋" w:eastAsia="仿宋" w:hAnsi="仿宋"/>
                <w:szCs w:val="21"/>
              </w:rPr>
              <w:t>安装及培训：负责安装及调试并现场培训该软件的使用及维护方法。</w:t>
            </w:r>
          </w:p>
          <w:p w:rsidR="007F79C8" w:rsidRDefault="00014460">
            <w:pPr>
              <w:spacing w:line="240" w:lineRule="exact"/>
              <w:jc w:val="left"/>
              <w:rPr>
                <w:rFonts w:ascii="仿宋" w:eastAsia="仿宋" w:hAnsi="仿宋"/>
                <w:szCs w:val="21"/>
              </w:rPr>
            </w:pPr>
            <w:r>
              <w:rPr>
                <w:rFonts w:ascii="仿宋" w:eastAsia="仿宋" w:hAnsi="仿宋" w:hint="eastAsia"/>
                <w:szCs w:val="21"/>
              </w:rPr>
              <w:t>3</w:t>
            </w:r>
            <w:r>
              <w:rPr>
                <w:rFonts w:ascii="仿宋" w:eastAsia="仿宋" w:hAnsi="仿宋"/>
                <w:szCs w:val="21"/>
              </w:rPr>
              <w:t>.2</w:t>
            </w:r>
            <w:r>
              <w:rPr>
                <w:rFonts w:ascii="仿宋" w:eastAsia="仿宋" w:hAnsi="仿宋" w:hint="eastAsia"/>
                <w:szCs w:val="21"/>
              </w:rPr>
              <w:t>、软件仿真培训系统功能：实现植物学实习的相关操作，真实模拟太行山实习路线，使用者漫游其中，可以</w:t>
            </w:r>
            <w:r>
              <w:rPr>
                <w:rFonts w:ascii="仿宋" w:eastAsia="仿宋" w:hAnsi="仿宋"/>
                <w:szCs w:val="21"/>
              </w:rPr>
              <w:t>360°行走和观看，通过对沿途植物的观察，可以进行的认知，了解植物的种属和植物特征：</w:t>
            </w:r>
          </w:p>
          <w:p w:rsidR="007F79C8" w:rsidRDefault="00014460">
            <w:pPr>
              <w:spacing w:line="240" w:lineRule="exact"/>
              <w:jc w:val="left"/>
              <w:rPr>
                <w:rFonts w:ascii="仿宋" w:eastAsia="仿宋" w:hAnsi="仿宋"/>
                <w:szCs w:val="21"/>
              </w:rPr>
            </w:pPr>
            <w:r>
              <w:rPr>
                <w:rFonts w:ascii="仿宋" w:eastAsia="仿宋" w:hAnsi="仿宋"/>
                <w:szCs w:val="21"/>
              </w:rPr>
              <w:t>3.2.1</w:t>
            </w:r>
            <w:r>
              <w:rPr>
                <w:rFonts w:ascii="仿宋" w:eastAsia="仿宋" w:hAnsi="仿宋" w:hint="eastAsia"/>
                <w:szCs w:val="21"/>
              </w:rPr>
              <w:t>、</w:t>
            </w:r>
            <w:r>
              <w:rPr>
                <w:rFonts w:ascii="仿宋" w:eastAsia="仿宋" w:hAnsi="仿宋"/>
                <w:szCs w:val="21"/>
              </w:rPr>
              <w:t>启动及初始化限制：</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1）学员机可单独启动。</w:t>
            </w:r>
          </w:p>
          <w:p w:rsidR="007F79C8" w:rsidRDefault="00014460">
            <w:pPr>
              <w:spacing w:line="240" w:lineRule="exact"/>
              <w:jc w:val="left"/>
              <w:rPr>
                <w:rFonts w:ascii="仿宋" w:eastAsia="仿宋" w:hAnsi="仿宋"/>
                <w:szCs w:val="21"/>
              </w:rPr>
            </w:pPr>
            <w:r>
              <w:rPr>
                <w:rFonts w:ascii="仿宋" w:eastAsia="仿宋" w:hAnsi="仿宋" w:hint="eastAsia"/>
                <w:szCs w:val="21"/>
              </w:rPr>
              <w:t>（</w:t>
            </w:r>
            <w:r>
              <w:rPr>
                <w:rFonts w:ascii="仿宋" w:eastAsia="仿宋" w:hAnsi="仿宋"/>
                <w:szCs w:val="21"/>
              </w:rPr>
              <w:t>2）教师机远程启动学员机。</w:t>
            </w:r>
          </w:p>
          <w:p w:rsidR="007F79C8" w:rsidRDefault="00014460">
            <w:pPr>
              <w:spacing w:line="240" w:lineRule="exact"/>
              <w:jc w:val="left"/>
              <w:rPr>
                <w:rFonts w:ascii="仿宋" w:eastAsia="仿宋" w:hAnsi="仿宋"/>
                <w:szCs w:val="21"/>
              </w:rPr>
            </w:pPr>
            <w:r>
              <w:rPr>
                <w:rFonts w:ascii="仿宋" w:eastAsia="仿宋" w:hAnsi="仿宋"/>
                <w:szCs w:val="21"/>
              </w:rPr>
              <w:t>3.2.2</w:t>
            </w:r>
            <w:r>
              <w:rPr>
                <w:rFonts w:ascii="仿宋" w:eastAsia="仿宋" w:hAnsi="仿宋" w:hint="eastAsia"/>
                <w:szCs w:val="21"/>
              </w:rPr>
              <w:t>、</w:t>
            </w:r>
            <w:r>
              <w:rPr>
                <w:rFonts w:ascii="仿宋" w:eastAsia="仿宋" w:hAnsi="仿宋"/>
                <w:szCs w:val="21"/>
              </w:rPr>
              <w:t>天气记录：</w:t>
            </w:r>
            <w:r>
              <w:rPr>
                <w:rFonts w:ascii="仿宋" w:eastAsia="仿宋" w:hAnsi="仿宋" w:hint="eastAsia"/>
                <w:szCs w:val="21"/>
              </w:rPr>
              <w:t>软件含有天气、风向、温度等相关记录。</w:t>
            </w:r>
          </w:p>
          <w:p w:rsidR="007F79C8" w:rsidRDefault="00014460">
            <w:pPr>
              <w:spacing w:line="240" w:lineRule="exact"/>
              <w:jc w:val="left"/>
              <w:rPr>
                <w:rFonts w:ascii="仿宋" w:eastAsia="仿宋" w:hAnsi="仿宋"/>
                <w:szCs w:val="21"/>
              </w:rPr>
            </w:pPr>
            <w:r>
              <w:rPr>
                <w:rFonts w:ascii="仿宋" w:eastAsia="仿宋" w:hAnsi="仿宋"/>
                <w:szCs w:val="21"/>
              </w:rPr>
              <w:t>3.2.3</w:t>
            </w:r>
            <w:r>
              <w:rPr>
                <w:rFonts w:ascii="仿宋" w:eastAsia="仿宋" w:hAnsi="仿宋" w:hint="eastAsia"/>
                <w:szCs w:val="21"/>
              </w:rPr>
              <w:t>、</w:t>
            </w:r>
            <w:r>
              <w:rPr>
                <w:rFonts w:ascii="仿宋" w:eastAsia="仿宋" w:hAnsi="仿宋"/>
                <w:szCs w:val="21"/>
              </w:rPr>
              <w:t>操作提示：</w:t>
            </w:r>
            <w:r>
              <w:rPr>
                <w:rFonts w:ascii="仿宋" w:eastAsia="仿宋" w:hAnsi="仿宋" w:hint="eastAsia"/>
                <w:szCs w:val="21"/>
              </w:rPr>
              <w:t>软件含有步骤提示功能，学员可根据步骤提示进行实习和植物的认知。操作提示功能可随时隐藏，学员可随时对自己进行自测。</w:t>
            </w:r>
          </w:p>
          <w:p w:rsidR="007F79C8" w:rsidRDefault="00014460">
            <w:pPr>
              <w:spacing w:line="240" w:lineRule="exact"/>
              <w:jc w:val="left"/>
              <w:rPr>
                <w:rFonts w:ascii="仿宋" w:eastAsia="仿宋" w:hAnsi="仿宋"/>
                <w:szCs w:val="21"/>
              </w:rPr>
            </w:pPr>
            <w:r>
              <w:rPr>
                <w:rFonts w:ascii="仿宋" w:eastAsia="仿宋" w:hAnsi="仿宋"/>
                <w:szCs w:val="21"/>
              </w:rPr>
              <w:t>3.2.4</w:t>
            </w:r>
            <w:r>
              <w:rPr>
                <w:rFonts w:ascii="仿宋" w:eastAsia="仿宋" w:hAnsi="仿宋" w:hint="eastAsia"/>
                <w:szCs w:val="21"/>
              </w:rPr>
              <w:t>、</w:t>
            </w:r>
            <w:r>
              <w:rPr>
                <w:rFonts w:ascii="仿宋" w:eastAsia="仿宋" w:hAnsi="仿宋"/>
                <w:szCs w:val="21"/>
              </w:rPr>
              <w:t>实验记录</w:t>
            </w:r>
            <w:r>
              <w:rPr>
                <w:rFonts w:ascii="仿宋" w:eastAsia="仿宋" w:hAnsi="仿宋" w:hint="eastAsia"/>
                <w:szCs w:val="21"/>
              </w:rPr>
              <w:t>：学员可以一边观察植物一边进行采集记录的填写。填写的记录可随时进行观看编辑。</w:t>
            </w:r>
          </w:p>
          <w:p w:rsidR="007F79C8" w:rsidRDefault="00014460">
            <w:pPr>
              <w:spacing w:line="240" w:lineRule="exact"/>
              <w:jc w:val="left"/>
              <w:rPr>
                <w:rFonts w:ascii="仿宋" w:eastAsia="仿宋" w:hAnsi="仿宋"/>
                <w:szCs w:val="21"/>
              </w:rPr>
            </w:pPr>
            <w:r>
              <w:rPr>
                <w:rFonts w:ascii="仿宋" w:eastAsia="仿宋" w:hAnsi="仿宋"/>
                <w:szCs w:val="21"/>
              </w:rPr>
              <w:t>3.2.5</w:t>
            </w:r>
            <w:r>
              <w:rPr>
                <w:rFonts w:ascii="仿宋" w:eastAsia="仿宋" w:hAnsi="仿宋" w:hint="eastAsia"/>
                <w:szCs w:val="21"/>
              </w:rPr>
              <w:t>、</w:t>
            </w:r>
            <w:r>
              <w:rPr>
                <w:rFonts w:ascii="仿宋" w:eastAsia="仿宋" w:hAnsi="仿宋"/>
                <w:szCs w:val="21"/>
              </w:rPr>
              <w:t>植物采集：</w:t>
            </w:r>
            <w:r>
              <w:rPr>
                <w:rFonts w:ascii="仿宋" w:eastAsia="仿宋" w:hAnsi="仿宋" w:hint="eastAsia"/>
                <w:szCs w:val="21"/>
              </w:rPr>
              <w:t>软件模拟至少</w:t>
            </w:r>
            <w:r>
              <w:rPr>
                <w:rFonts w:ascii="仿宋" w:eastAsia="仿宋" w:hAnsi="仿宋"/>
                <w:szCs w:val="21"/>
              </w:rPr>
              <w:t>5种以上的实际在太行山采集到的植物，并模拟工具采集过程，采集的植物可360°旋转观察。</w:t>
            </w:r>
          </w:p>
          <w:p w:rsidR="007F79C8" w:rsidRDefault="00014460">
            <w:pPr>
              <w:spacing w:line="240" w:lineRule="exact"/>
              <w:jc w:val="left"/>
              <w:rPr>
                <w:rFonts w:ascii="仿宋" w:eastAsia="仿宋" w:hAnsi="仿宋"/>
                <w:szCs w:val="21"/>
              </w:rPr>
            </w:pPr>
            <w:r>
              <w:rPr>
                <w:rFonts w:ascii="仿宋" w:eastAsia="仿宋" w:hAnsi="仿宋"/>
                <w:szCs w:val="21"/>
              </w:rPr>
              <w:t>3.2.6</w:t>
            </w:r>
            <w:r>
              <w:rPr>
                <w:rFonts w:ascii="仿宋" w:eastAsia="仿宋" w:hAnsi="仿宋" w:hint="eastAsia"/>
                <w:szCs w:val="21"/>
              </w:rPr>
              <w:t>、</w:t>
            </w:r>
            <w:r>
              <w:rPr>
                <w:rFonts w:ascii="仿宋" w:eastAsia="仿宋" w:hAnsi="仿宋"/>
                <w:szCs w:val="21"/>
              </w:rPr>
              <w:t>评分功能：</w:t>
            </w:r>
            <w:r>
              <w:rPr>
                <w:rFonts w:ascii="仿宋" w:eastAsia="仿宋" w:hAnsi="仿宋" w:hint="eastAsia"/>
                <w:szCs w:val="21"/>
              </w:rPr>
              <w:t>软件带有评分功能，可通过软件内界面上的按钮，随时打开查看。</w:t>
            </w:r>
          </w:p>
          <w:p w:rsidR="007F79C8" w:rsidRDefault="00014460">
            <w:pPr>
              <w:spacing w:line="240" w:lineRule="exact"/>
              <w:jc w:val="left"/>
              <w:rPr>
                <w:rFonts w:ascii="仿宋" w:eastAsia="仿宋" w:hAnsi="仿宋"/>
                <w:szCs w:val="21"/>
              </w:rPr>
            </w:pPr>
            <w:r>
              <w:rPr>
                <w:rFonts w:ascii="仿宋" w:eastAsia="仿宋" w:hAnsi="仿宋"/>
                <w:szCs w:val="21"/>
              </w:rPr>
              <w:t>3.2.7</w:t>
            </w:r>
            <w:r>
              <w:rPr>
                <w:rFonts w:ascii="仿宋" w:eastAsia="仿宋" w:hAnsi="仿宋" w:hint="eastAsia"/>
                <w:szCs w:val="21"/>
              </w:rPr>
              <w:t>、</w:t>
            </w:r>
            <w:r>
              <w:rPr>
                <w:rFonts w:ascii="仿宋" w:eastAsia="仿宋" w:hAnsi="仿宋"/>
                <w:szCs w:val="21"/>
              </w:rPr>
              <w:t>软件需包含至少5种以上的指定目标植物，该5种植物为学校实际太行山实习中采集到的，软件可以360°全方位观察。</w:t>
            </w:r>
          </w:p>
          <w:p w:rsidR="007F79C8" w:rsidRDefault="00014460">
            <w:pPr>
              <w:spacing w:line="240" w:lineRule="exact"/>
              <w:jc w:val="left"/>
              <w:rPr>
                <w:rFonts w:ascii="仿宋" w:eastAsia="仿宋" w:hAnsi="仿宋"/>
                <w:szCs w:val="21"/>
              </w:rPr>
            </w:pPr>
            <w:r>
              <w:rPr>
                <w:rFonts w:ascii="仿宋" w:eastAsia="仿宋" w:hAnsi="仿宋"/>
                <w:szCs w:val="21"/>
              </w:rPr>
              <w:t>3.2.8</w:t>
            </w:r>
            <w:r>
              <w:rPr>
                <w:rFonts w:ascii="仿宋" w:eastAsia="仿宋" w:hAnsi="仿宋" w:hint="eastAsia"/>
                <w:szCs w:val="21"/>
              </w:rPr>
              <w:t>、软件包含人物，并且可操作人物在场景中漫游。</w:t>
            </w:r>
          </w:p>
          <w:p w:rsidR="007F79C8" w:rsidRDefault="00014460">
            <w:pPr>
              <w:spacing w:line="240" w:lineRule="exact"/>
              <w:jc w:val="left"/>
              <w:rPr>
                <w:rFonts w:ascii="仿宋" w:eastAsia="仿宋" w:hAnsi="仿宋"/>
                <w:szCs w:val="21"/>
              </w:rPr>
            </w:pPr>
            <w:r>
              <w:rPr>
                <w:rFonts w:ascii="仿宋" w:eastAsia="仿宋" w:hAnsi="仿宋" w:hint="eastAsia"/>
                <w:szCs w:val="21"/>
              </w:rPr>
              <w:t>3</w:t>
            </w:r>
            <w:r>
              <w:rPr>
                <w:rFonts w:ascii="仿宋" w:eastAsia="仿宋" w:hAnsi="仿宋"/>
                <w:szCs w:val="21"/>
              </w:rPr>
              <w:t>.3</w:t>
            </w:r>
            <w:r>
              <w:rPr>
                <w:rFonts w:ascii="仿宋" w:eastAsia="仿宋" w:hAnsi="仿宋" w:hint="eastAsia"/>
                <w:szCs w:val="21"/>
              </w:rPr>
              <w:t>、技术特点：</w:t>
            </w:r>
          </w:p>
          <w:p w:rsidR="007F79C8" w:rsidRDefault="00014460">
            <w:pPr>
              <w:spacing w:line="240" w:lineRule="exact"/>
              <w:jc w:val="left"/>
              <w:rPr>
                <w:rFonts w:ascii="仿宋" w:eastAsia="仿宋" w:hAnsi="仿宋"/>
                <w:szCs w:val="21"/>
              </w:rPr>
            </w:pPr>
            <w:r>
              <w:rPr>
                <w:rFonts w:ascii="仿宋" w:eastAsia="仿宋" w:hAnsi="仿宋"/>
                <w:szCs w:val="21"/>
              </w:rPr>
              <w:t>3.3.1</w:t>
            </w:r>
            <w:r>
              <w:rPr>
                <w:rFonts w:ascii="仿宋" w:eastAsia="仿宋" w:hAnsi="仿宋" w:hint="eastAsia"/>
                <w:szCs w:val="21"/>
              </w:rPr>
              <w:t>、</w:t>
            </w:r>
            <w:r>
              <w:rPr>
                <w:rFonts w:ascii="仿宋" w:eastAsia="仿宋" w:hAnsi="仿宋"/>
                <w:szCs w:val="21"/>
              </w:rPr>
              <w:t>3D场景</w:t>
            </w:r>
            <w:r>
              <w:rPr>
                <w:rFonts w:ascii="仿宋" w:eastAsia="仿宋" w:hAnsi="仿宋" w:hint="eastAsia"/>
                <w:szCs w:val="21"/>
              </w:rPr>
              <w:t>：实验场景为高度仿真的</w:t>
            </w:r>
            <w:r>
              <w:rPr>
                <w:rFonts w:ascii="仿宋" w:eastAsia="仿宋" w:hAnsi="仿宋"/>
                <w:szCs w:val="21"/>
              </w:rPr>
              <w:t>3D太行山野外场景，能够实现时时的在实验室场景中漫游参观。学生从任意视角、任意距离观察体验，给学生一种身临其境的的感觉。</w:t>
            </w:r>
          </w:p>
          <w:p w:rsidR="007F79C8" w:rsidRDefault="00014460">
            <w:pPr>
              <w:spacing w:line="240" w:lineRule="exact"/>
              <w:jc w:val="left"/>
              <w:rPr>
                <w:rFonts w:ascii="仿宋" w:eastAsia="仿宋" w:hAnsi="仿宋"/>
                <w:szCs w:val="21"/>
              </w:rPr>
            </w:pPr>
            <w:r>
              <w:rPr>
                <w:rFonts w:ascii="仿宋" w:eastAsia="仿宋" w:hAnsi="仿宋"/>
                <w:szCs w:val="21"/>
              </w:rPr>
              <w:t>3.3.2</w:t>
            </w:r>
            <w:r>
              <w:rPr>
                <w:rFonts w:ascii="仿宋" w:eastAsia="仿宋" w:hAnsi="仿宋" w:hint="eastAsia"/>
                <w:szCs w:val="21"/>
              </w:rPr>
              <w:t>、</w:t>
            </w:r>
            <w:r>
              <w:rPr>
                <w:rFonts w:ascii="仿宋" w:eastAsia="仿宋" w:hAnsi="仿宋"/>
                <w:szCs w:val="21"/>
              </w:rPr>
              <w:t>3D高仿真实验设备</w:t>
            </w:r>
          </w:p>
          <w:p w:rsidR="007F79C8" w:rsidRDefault="00014460">
            <w:pPr>
              <w:spacing w:line="240" w:lineRule="exact"/>
              <w:jc w:val="left"/>
              <w:rPr>
                <w:rFonts w:ascii="仿宋" w:eastAsia="仿宋" w:hAnsi="仿宋"/>
                <w:szCs w:val="21"/>
              </w:rPr>
            </w:pPr>
            <w:r>
              <w:rPr>
                <w:rFonts w:ascii="仿宋" w:eastAsia="仿宋" w:hAnsi="仿宋" w:hint="eastAsia"/>
                <w:szCs w:val="21"/>
              </w:rPr>
              <w:t>软件中所有实验植物模型，根据现实植物等比例三维建模模拟。提高学生对植物的三维认知能力。</w:t>
            </w:r>
          </w:p>
          <w:p w:rsidR="007F79C8" w:rsidRDefault="00014460">
            <w:pPr>
              <w:spacing w:line="240" w:lineRule="exact"/>
              <w:jc w:val="left"/>
              <w:rPr>
                <w:rFonts w:ascii="仿宋" w:eastAsia="仿宋" w:hAnsi="仿宋"/>
                <w:szCs w:val="21"/>
              </w:rPr>
            </w:pPr>
            <w:r>
              <w:rPr>
                <w:rFonts w:ascii="仿宋" w:eastAsia="仿宋" w:hAnsi="仿宋"/>
                <w:szCs w:val="21"/>
              </w:rPr>
              <w:t>3.3.3</w:t>
            </w:r>
            <w:r>
              <w:rPr>
                <w:rFonts w:ascii="仿宋" w:eastAsia="仿宋" w:hAnsi="仿宋" w:hint="eastAsia"/>
                <w:szCs w:val="21"/>
              </w:rPr>
              <w:t>、</w:t>
            </w:r>
            <w:r>
              <w:rPr>
                <w:rFonts w:ascii="仿宋" w:eastAsia="仿宋" w:hAnsi="仿宋"/>
                <w:szCs w:val="21"/>
              </w:rPr>
              <w:t>在实验用粒子效果表现实验过程中的反应现象和结果。使学生对实验现象和结果更加深刻。</w:t>
            </w:r>
          </w:p>
          <w:p w:rsidR="007F79C8" w:rsidRDefault="00014460">
            <w:pPr>
              <w:spacing w:line="240" w:lineRule="exact"/>
              <w:jc w:val="left"/>
              <w:rPr>
                <w:rFonts w:ascii="仿宋" w:eastAsia="仿宋" w:hAnsi="仿宋"/>
                <w:szCs w:val="21"/>
              </w:rPr>
            </w:pPr>
            <w:r>
              <w:rPr>
                <w:rFonts w:ascii="仿宋" w:eastAsia="仿宋" w:hAnsi="仿宋"/>
                <w:szCs w:val="21"/>
              </w:rPr>
              <w:t>3.3.4</w:t>
            </w:r>
            <w:r>
              <w:rPr>
                <w:rFonts w:ascii="仿宋" w:eastAsia="仿宋" w:hAnsi="仿宋" w:hint="eastAsia"/>
                <w:szCs w:val="21"/>
              </w:rPr>
              <w:t>、</w:t>
            </w:r>
            <w:r>
              <w:rPr>
                <w:rFonts w:ascii="仿宋" w:eastAsia="仿宋" w:hAnsi="仿宋"/>
                <w:szCs w:val="21"/>
              </w:rPr>
              <w:t>以3D形式模拟实验流程所有关键点动态特性，能够体现实验操作过程，满足实验操作训练要求，能够安全、长周期运行。</w:t>
            </w:r>
          </w:p>
          <w:p w:rsidR="007F79C8" w:rsidRDefault="00014460">
            <w:pPr>
              <w:spacing w:line="240" w:lineRule="exact"/>
              <w:jc w:val="left"/>
              <w:rPr>
                <w:rFonts w:ascii="仿宋" w:eastAsia="仿宋" w:hAnsi="仿宋"/>
                <w:szCs w:val="21"/>
              </w:rPr>
            </w:pPr>
            <w:r>
              <w:rPr>
                <w:rFonts w:ascii="仿宋" w:eastAsia="仿宋" w:hAnsi="仿宋" w:hint="eastAsia"/>
                <w:szCs w:val="21"/>
              </w:rPr>
              <w:t>3</w:t>
            </w:r>
            <w:r>
              <w:rPr>
                <w:rFonts w:ascii="仿宋" w:eastAsia="仿宋" w:hAnsi="仿宋"/>
                <w:szCs w:val="21"/>
              </w:rPr>
              <w:t>.4</w:t>
            </w:r>
            <w:r>
              <w:rPr>
                <w:rFonts w:ascii="仿宋" w:eastAsia="仿宋" w:hAnsi="仿宋" w:hint="eastAsia"/>
                <w:szCs w:val="21"/>
              </w:rPr>
              <w:t>、实验内容</w:t>
            </w:r>
          </w:p>
          <w:p w:rsidR="007F79C8" w:rsidRDefault="00014460">
            <w:pPr>
              <w:spacing w:line="240" w:lineRule="exact"/>
              <w:jc w:val="left"/>
              <w:rPr>
                <w:rFonts w:ascii="仿宋" w:eastAsia="仿宋" w:hAnsi="仿宋"/>
                <w:szCs w:val="21"/>
              </w:rPr>
            </w:pPr>
            <w:r>
              <w:rPr>
                <w:rFonts w:ascii="仿宋" w:eastAsia="仿宋" w:hAnsi="仿宋" w:hint="eastAsia"/>
                <w:szCs w:val="21"/>
              </w:rPr>
              <w:t>软件模拟太行山野外植物采集的过程，可以从操作人物漫游寻找目标植物，也可根据软件设置的传送点，直接传送到对应植物附近。</w:t>
            </w:r>
          </w:p>
          <w:p w:rsidR="007F79C8" w:rsidRDefault="00014460">
            <w:pPr>
              <w:spacing w:line="240" w:lineRule="exact"/>
              <w:jc w:val="left"/>
              <w:rPr>
                <w:rFonts w:ascii="仿宋" w:eastAsia="仿宋" w:hAnsi="仿宋"/>
                <w:szCs w:val="21"/>
              </w:rPr>
            </w:pPr>
            <w:r>
              <w:rPr>
                <w:rFonts w:ascii="仿宋" w:eastAsia="仿宋" w:hAnsi="仿宋" w:hint="eastAsia"/>
                <w:szCs w:val="21"/>
              </w:rPr>
              <w:t>其中，五种五种代表性植物分别分布在山底峡谷、山壁、山顶等位置，在对应位置，可使用对应工具，采集植物，然后将植物装入黑色采集袋，填写植物记录表，对名称和种类等进行考核。植物记录表可随时打开查看。</w:t>
            </w:r>
          </w:p>
          <w:p w:rsidR="007F79C8" w:rsidRDefault="00014460">
            <w:pPr>
              <w:spacing w:line="240" w:lineRule="exact"/>
              <w:jc w:val="left"/>
              <w:rPr>
                <w:rFonts w:ascii="仿宋" w:eastAsia="仿宋" w:hAnsi="仿宋"/>
                <w:szCs w:val="21"/>
              </w:rPr>
            </w:pPr>
            <w:r>
              <w:rPr>
                <w:rFonts w:ascii="仿宋" w:eastAsia="仿宋" w:hAnsi="仿宋" w:hint="eastAsia"/>
                <w:szCs w:val="21"/>
              </w:rPr>
              <w:t>3</w:t>
            </w:r>
            <w:r>
              <w:rPr>
                <w:rFonts w:ascii="仿宋" w:eastAsia="仿宋" w:hAnsi="仿宋"/>
                <w:szCs w:val="21"/>
              </w:rPr>
              <w:t>.5</w:t>
            </w:r>
            <w:r>
              <w:rPr>
                <w:rFonts w:ascii="仿宋" w:eastAsia="仿宋" w:hAnsi="仿宋" w:hint="eastAsia"/>
                <w:szCs w:val="21"/>
              </w:rPr>
              <w:t>、</w:t>
            </w:r>
            <w:r>
              <w:rPr>
                <w:rFonts w:ascii="仿宋" w:eastAsia="仿宋" w:hAnsi="仿宋"/>
                <w:szCs w:val="21"/>
              </w:rPr>
              <w:t>现场演示模拟至少5种以上的实际在太行山采集到的植物，并模拟工具采集过程，采集的植物可360°旋转观察</w:t>
            </w:r>
          </w:p>
          <w:p w:rsidR="007F79C8" w:rsidRDefault="00014460">
            <w:pPr>
              <w:spacing w:line="240" w:lineRule="exact"/>
              <w:jc w:val="left"/>
              <w:rPr>
                <w:rFonts w:ascii="仿宋" w:eastAsia="仿宋" w:hAnsi="仿宋"/>
                <w:szCs w:val="21"/>
              </w:rPr>
            </w:pPr>
            <w:r>
              <w:rPr>
                <w:rFonts w:ascii="仿宋" w:eastAsia="仿宋" w:hAnsi="仿宋"/>
                <w:szCs w:val="21"/>
              </w:rPr>
              <w:lastRenderedPageBreak/>
              <w:t>3)服务要求：</w:t>
            </w:r>
          </w:p>
          <w:p w:rsidR="007F79C8" w:rsidRDefault="00014460">
            <w:pPr>
              <w:spacing w:line="240" w:lineRule="exact"/>
              <w:jc w:val="lef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cs="仿宋"/>
                <w:bCs/>
                <w:szCs w:val="21"/>
                <w:lang w:val="zh-TW"/>
              </w:rPr>
            </w:pPr>
            <w:r>
              <w:rPr>
                <w:rFonts w:ascii="仿宋" w:eastAsia="仿宋" w:hAnsi="仿宋"/>
                <w:szCs w:val="21"/>
              </w:rPr>
              <w:t>4）质保要求：1年</w:t>
            </w:r>
          </w:p>
        </w:tc>
      </w:tr>
      <w:tr w:rsidR="007F79C8">
        <w:trPr>
          <w:trHeight w:val="64"/>
        </w:trPr>
        <w:tc>
          <w:tcPr>
            <w:tcW w:w="439" w:type="dxa"/>
            <w:vMerge w:val="restart"/>
            <w:vAlign w:val="center"/>
          </w:tcPr>
          <w:p w:rsidR="007F79C8" w:rsidRDefault="00014460">
            <w:pPr>
              <w:snapToGrid w:val="0"/>
              <w:jc w:val="center"/>
              <w:rPr>
                <w:rFonts w:ascii="仿宋" w:eastAsia="仿宋" w:hAnsi="仿宋" w:cs="仿宋"/>
                <w:bCs/>
                <w:szCs w:val="21"/>
              </w:rPr>
            </w:pPr>
            <w:r>
              <w:rPr>
                <w:rFonts w:ascii="仿宋" w:eastAsia="仿宋" w:hAnsi="仿宋" w:cs="仿宋" w:hint="eastAsia"/>
                <w:szCs w:val="21"/>
              </w:rPr>
              <w:lastRenderedPageBreak/>
              <w:t>2（</w:t>
            </w:r>
            <w:r>
              <w:rPr>
                <w:rFonts w:ascii="仿宋" w:eastAsia="仿宋" w:hAnsi="仿宋" w:cs="仿宋" w:hint="eastAsia"/>
                <w:bCs/>
                <w:szCs w:val="21"/>
              </w:rPr>
              <w:t>绿洲生态教育部重点实验室建设项目</w:t>
            </w:r>
            <w:r>
              <w:rPr>
                <w:rFonts w:ascii="仿宋" w:eastAsia="仿宋" w:hAnsi="仿宋" w:cs="仿宋" w:hint="eastAsia"/>
                <w:szCs w:val="21"/>
              </w:rPr>
              <w:t>）</w:t>
            </w: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-1</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气相色谱仪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可同时安装三个独立控温的进样单元及</w:t>
            </w:r>
            <w:r>
              <w:rPr>
                <w:rFonts w:ascii="仿宋" w:eastAsia="仿宋" w:hAnsi="仿宋"/>
                <w:szCs w:val="21"/>
              </w:rPr>
              <w:t>四个独立控温的检测器</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1、快速加热和冷却的柱温箱</w:t>
            </w:r>
          </w:p>
          <w:p w:rsidR="007F79C8" w:rsidRDefault="00014460">
            <w:pPr>
              <w:spacing w:line="240" w:lineRule="exact"/>
              <w:rPr>
                <w:rFonts w:ascii="仿宋" w:eastAsia="仿宋" w:hAnsi="仿宋"/>
                <w:szCs w:val="21"/>
              </w:rPr>
            </w:pPr>
            <w:r>
              <w:rPr>
                <w:rFonts w:ascii="仿宋" w:eastAsia="仿宋" w:hAnsi="仿宋"/>
                <w:szCs w:val="21"/>
              </w:rPr>
              <w:t>1.1、柱箱温度：室温以上4℃～450℃（使用液态CO2时可达-45℃，液氮可达-90℃）</w:t>
            </w:r>
          </w:p>
          <w:p w:rsidR="007F79C8" w:rsidRDefault="00014460">
            <w:pPr>
              <w:spacing w:line="240" w:lineRule="exact"/>
              <w:rPr>
                <w:rFonts w:ascii="仿宋" w:eastAsia="仿宋" w:hAnsi="仿宋"/>
                <w:szCs w:val="21"/>
              </w:rPr>
            </w:pPr>
            <w:r>
              <w:rPr>
                <w:rFonts w:ascii="仿宋" w:eastAsia="仿宋" w:hAnsi="仿宋"/>
                <w:szCs w:val="21"/>
              </w:rPr>
              <w:t>1.2、程序升温：20阶21平台</w:t>
            </w:r>
          </w:p>
          <w:p w:rsidR="007F79C8" w:rsidRDefault="00014460">
            <w:pPr>
              <w:spacing w:line="240" w:lineRule="exact"/>
              <w:rPr>
                <w:rFonts w:ascii="仿宋" w:eastAsia="仿宋" w:hAnsi="仿宋"/>
                <w:szCs w:val="21"/>
              </w:rPr>
            </w:pPr>
            <w:r>
              <w:rPr>
                <w:rFonts w:ascii="仿宋" w:eastAsia="仿宋" w:hAnsi="仿宋"/>
                <w:szCs w:val="21"/>
              </w:rPr>
              <w:t>1.3、可设定升温速率：</w:t>
            </w:r>
            <w:r>
              <w:rPr>
                <w:rFonts w:ascii="仿宋" w:eastAsia="仿宋" w:hAnsi="仿宋" w:hint="eastAsia"/>
                <w:szCs w:val="21"/>
              </w:rPr>
              <w:t>≥</w:t>
            </w:r>
            <w:r>
              <w:rPr>
                <w:rFonts w:ascii="仿宋" w:eastAsia="仿宋" w:hAnsi="仿宋"/>
                <w:szCs w:val="21"/>
              </w:rPr>
              <w:t>180℃/min，支持程序降温</w:t>
            </w:r>
          </w:p>
          <w:p w:rsidR="007F79C8" w:rsidRDefault="00014460">
            <w:pPr>
              <w:spacing w:line="240" w:lineRule="exact"/>
              <w:rPr>
                <w:rFonts w:ascii="仿宋" w:eastAsia="仿宋" w:hAnsi="仿宋"/>
                <w:szCs w:val="21"/>
              </w:rPr>
            </w:pPr>
            <w:r>
              <w:rPr>
                <w:rFonts w:ascii="仿宋" w:eastAsia="仿宋" w:hAnsi="仿宋"/>
                <w:szCs w:val="21"/>
              </w:rPr>
              <w:t>1.4、温度设定精度：</w:t>
            </w:r>
            <w:r>
              <w:rPr>
                <w:rFonts w:ascii="仿宋" w:eastAsia="仿宋" w:hAnsi="仿宋" w:hint="eastAsia"/>
                <w:szCs w:val="21"/>
              </w:rPr>
              <w:t>≤</w:t>
            </w:r>
            <w:r>
              <w:rPr>
                <w:rFonts w:ascii="仿宋" w:eastAsia="仿宋" w:hAnsi="仿宋"/>
                <w:szCs w:val="21"/>
              </w:rPr>
              <w:t>0.1℃</w:t>
            </w:r>
          </w:p>
          <w:p w:rsidR="007F79C8" w:rsidRDefault="00014460">
            <w:pPr>
              <w:spacing w:line="240" w:lineRule="exact"/>
              <w:rPr>
                <w:rFonts w:ascii="仿宋" w:eastAsia="仿宋" w:hAnsi="仿宋"/>
                <w:szCs w:val="21"/>
              </w:rPr>
            </w:pPr>
            <w:r>
              <w:rPr>
                <w:rFonts w:ascii="仿宋" w:eastAsia="仿宋" w:hAnsi="仿宋"/>
                <w:szCs w:val="21"/>
              </w:rPr>
              <w:t>1.5、控温精度：</w:t>
            </w:r>
            <w:r>
              <w:rPr>
                <w:rFonts w:ascii="仿宋" w:eastAsia="仿宋" w:hAnsi="仿宋" w:hint="eastAsia"/>
                <w:szCs w:val="21"/>
              </w:rPr>
              <w:t>≤</w:t>
            </w:r>
            <w:r>
              <w:rPr>
                <w:rFonts w:ascii="仿宋" w:eastAsia="仿宋" w:hAnsi="仿宋"/>
                <w:szCs w:val="21"/>
              </w:rPr>
              <w:t>0.01℃</w:t>
            </w:r>
          </w:p>
          <w:p w:rsidR="007F79C8" w:rsidRDefault="00014460">
            <w:pPr>
              <w:spacing w:line="240" w:lineRule="exact"/>
              <w:rPr>
                <w:rFonts w:ascii="仿宋" w:eastAsia="仿宋" w:hAnsi="仿宋"/>
                <w:szCs w:val="21"/>
              </w:rPr>
            </w:pPr>
            <w:r>
              <w:rPr>
                <w:rFonts w:ascii="仿宋" w:eastAsia="仿宋" w:hAnsi="仿宋"/>
                <w:szCs w:val="21"/>
              </w:rPr>
              <w:t>1.6、温度稳定性：周围温度每变化1℃，柱温箱温度变化小于0.01℃</w:t>
            </w:r>
          </w:p>
          <w:p w:rsidR="007F79C8" w:rsidRDefault="00014460">
            <w:pPr>
              <w:spacing w:line="240" w:lineRule="exact"/>
              <w:rPr>
                <w:rFonts w:ascii="仿宋" w:eastAsia="仿宋" w:hAnsi="仿宋"/>
                <w:szCs w:val="21"/>
              </w:rPr>
            </w:pPr>
            <w:r>
              <w:rPr>
                <w:rFonts w:ascii="仿宋" w:eastAsia="仿宋" w:hAnsi="仿宋"/>
                <w:szCs w:val="21"/>
              </w:rPr>
              <w:t>1.7、冷却速度：从 450 降到 50℃ ≤3.5min（210s）</w:t>
            </w:r>
          </w:p>
          <w:p w:rsidR="007F79C8" w:rsidRDefault="00014460">
            <w:pPr>
              <w:spacing w:line="240" w:lineRule="exact"/>
              <w:rPr>
                <w:rFonts w:ascii="仿宋" w:eastAsia="仿宋" w:hAnsi="仿宋"/>
                <w:szCs w:val="21"/>
              </w:rPr>
            </w:pPr>
            <w:r>
              <w:rPr>
                <w:rFonts w:ascii="仿宋" w:eastAsia="仿宋" w:hAnsi="仿宋"/>
                <w:szCs w:val="21"/>
              </w:rPr>
              <w:t>1.8、最大运行时间：9999.99分钟</w:t>
            </w:r>
          </w:p>
          <w:p w:rsidR="007F79C8" w:rsidRDefault="00014460">
            <w:pPr>
              <w:spacing w:line="240" w:lineRule="exact"/>
              <w:rPr>
                <w:rFonts w:ascii="仿宋" w:eastAsia="仿宋" w:hAnsi="仿宋"/>
                <w:szCs w:val="21"/>
              </w:rPr>
            </w:pPr>
            <w:r>
              <w:rPr>
                <w:rFonts w:ascii="仿宋" w:eastAsia="仿宋" w:hAnsi="仿宋"/>
                <w:szCs w:val="21"/>
              </w:rPr>
              <w:t>2、进样单元</w:t>
            </w:r>
          </w:p>
          <w:p w:rsidR="007F79C8" w:rsidRDefault="00014460">
            <w:pPr>
              <w:spacing w:line="240" w:lineRule="exact"/>
              <w:rPr>
                <w:rFonts w:ascii="仿宋" w:eastAsia="仿宋" w:hAnsi="仿宋"/>
                <w:szCs w:val="21"/>
              </w:rPr>
            </w:pPr>
            <w:r>
              <w:rPr>
                <w:rFonts w:ascii="仿宋" w:eastAsia="仿宋" w:hAnsi="仿宋" w:hint="eastAsia"/>
                <w:szCs w:val="21"/>
              </w:rPr>
              <w:t>最多可同时安装三个独立控温的进样单元，由先进的电子流量</w:t>
            </w:r>
            <w:r>
              <w:rPr>
                <w:rFonts w:ascii="仿宋" w:eastAsia="仿宋" w:hAnsi="仿宋"/>
                <w:szCs w:val="21"/>
              </w:rPr>
              <w:t>/压力控制系统控制。</w:t>
            </w:r>
          </w:p>
          <w:p w:rsidR="007F79C8" w:rsidRDefault="00014460">
            <w:pPr>
              <w:spacing w:line="240" w:lineRule="exact"/>
              <w:rPr>
                <w:rFonts w:ascii="仿宋" w:eastAsia="仿宋" w:hAnsi="仿宋"/>
                <w:szCs w:val="21"/>
              </w:rPr>
            </w:pPr>
            <w:r>
              <w:rPr>
                <w:rFonts w:ascii="仿宋" w:eastAsia="仿宋" w:hAnsi="仿宋"/>
                <w:szCs w:val="21"/>
              </w:rPr>
              <w:t>2.1、分流/不分流进样口</w:t>
            </w:r>
          </w:p>
          <w:p w:rsidR="007F79C8" w:rsidRDefault="00014460">
            <w:pPr>
              <w:spacing w:line="240" w:lineRule="exact"/>
              <w:rPr>
                <w:rFonts w:ascii="仿宋" w:eastAsia="仿宋" w:hAnsi="仿宋"/>
                <w:szCs w:val="21"/>
              </w:rPr>
            </w:pPr>
            <w:r>
              <w:rPr>
                <w:rFonts w:ascii="仿宋" w:eastAsia="仿宋" w:hAnsi="仿宋"/>
                <w:szCs w:val="21"/>
              </w:rPr>
              <w:t>2.1.1、最高温度：420℃</w:t>
            </w:r>
          </w:p>
          <w:p w:rsidR="007F79C8" w:rsidRDefault="00014460">
            <w:pPr>
              <w:spacing w:line="240" w:lineRule="exact"/>
              <w:rPr>
                <w:rFonts w:ascii="仿宋" w:eastAsia="仿宋" w:hAnsi="仿宋"/>
                <w:szCs w:val="21"/>
              </w:rPr>
            </w:pPr>
            <w:r>
              <w:rPr>
                <w:rFonts w:ascii="仿宋" w:eastAsia="仿宋" w:hAnsi="仿宋"/>
                <w:szCs w:val="21"/>
              </w:rPr>
              <w:t>2.1.2、配备全自动电子流量控制系统AFC，具备室温补偿和自动环境补偿功能支持恒流，恒压，程序增加流速，程序升压及压力脉冲等操作模式以及独特的恒线速度控制功能</w:t>
            </w:r>
          </w:p>
          <w:p w:rsidR="007F79C8" w:rsidRDefault="00014460">
            <w:pPr>
              <w:spacing w:line="240" w:lineRule="exact"/>
              <w:rPr>
                <w:rFonts w:ascii="仿宋" w:eastAsia="仿宋" w:hAnsi="仿宋"/>
                <w:szCs w:val="21"/>
              </w:rPr>
            </w:pPr>
            <w:r>
              <w:rPr>
                <w:rFonts w:ascii="仿宋" w:eastAsia="仿宋" w:hAnsi="仿宋"/>
                <w:szCs w:val="21"/>
              </w:rPr>
              <w:t>2.1.3、标准配备载气节省模式，有效节约载气消耗量</w:t>
            </w:r>
          </w:p>
          <w:p w:rsidR="007F79C8" w:rsidRDefault="00014460">
            <w:pPr>
              <w:spacing w:line="240" w:lineRule="exact"/>
              <w:rPr>
                <w:rFonts w:ascii="仿宋" w:eastAsia="仿宋" w:hAnsi="仿宋"/>
                <w:szCs w:val="21"/>
              </w:rPr>
            </w:pPr>
            <w:r>
              <w:rPr>
                <w:rFonts w:ascii="仿宋" w:eastAsia="仿宋" w:hAnsi="仿宋"/>
                <w:szCs w:val="21"/>
              </w:rPr>
              <w:t>2.1.4、压力设定范围：0 ～ 970 kPa（相当于0-140 psi）</w:t>
            </w:r>
          </w:p>
          <w:p w:rsidR="007F79C8" w:rsidRDefault="00014460">
            <w:pPr>
              <w:spacing w:line="240" w:lineRule="exact"/>
              <w:rPr>
                <w:rFonts w:ascii="仿宋" w:eastAsia="仿宋" w:hAnsi="仿宋"/>
                <w:szCs w:val="21"/>
              </w:rPr>
            </w:pPr>
            <w:r>
              <w:rPr>
                <w:rFonts w:ascii="仿宋" w:eastAsia="仿宋" w:hAnsi="仿宋"/>
                <w:szCs w:val="21"/>
              </w:rPr>
              <w:t>2.1.5、压力程序比率设定范围：-400 ～ 400 kPa/min</w:t>
            </w:r>
          </w:p>
          <w:p w:rsidR="007F79C8" w:rsidRDefault="00014460">
            <w:pPr>
              <w:spacing w:line="240" w:lineRule="exact"/>
              <w:rPr>
                <w:rFonts w:ascii="仿宋" w:eastAsia="仿宋" w:hAnsi="仿宋"/>
                <w:szCs w:val="21"/>
              </w:rPr>
            </w:pPr>
            <w:r>
              <w:rPr>
                <w:rFonts w:ascii="仿宋" w:eastAsia="仿宋" w:hAnsi="仿宋"/>
                <w:szCs w:val="21"/>
              </w:rPr>
              <w:t>2.1.6、压力程序：6阶</w:t>
            </w:r>
          </w:p>
          <w:p w:rsidR="007F79C8" w:rsidRDefault="00014460">
            <w:pPr>
              <w:spacing w:line="240" w:lineRule="exact"/>
              <w:rPr>
                <w:rFonts w:ascii="仿宋" w:eastAsia="仿宋" w:hAnsi="仿宋"/>
                <w:szCs w:val="21"/>
              </w:rPr>
            </w:pPr>
            <w:r>
              <w:rPr>
                <w:rFonts w:ascii="仿宋" w:eastAsia="仿宋" w:hAnsi="仿宋"/>
                <w:szCs w:val="21"/>
              </w:rPr>
              <w:t>2.1.7、分流比设定范围：0 ～ 9000</w:t>
            </w:r>
          </w:p>
          <w:p w:rsidR="007F79C8" w:rsidRDefault="00014460">
            <w:pPr>
              <w:spacing w:line="240" w:lineRule="exact"/>
              <w:rPr>
                <w:rFonts w:ascii="仿宋" w:eastAsia="仿宋" w:hAnsi="仿宋"/>
                <w:szCs w:val="21"/>
              </w:rPr>
            </w:pPr>
            <w:r>
              <w:rPr>
                <w:rFonts w:ascii="仿宋" w:eastAsia="仿宋" w:hAnsi="仿宋"/>
                <w:szCs w:val="21"/>
              </w:rPr>
              <w:t>2.1.8、流量设定范围：0～1250mL/min</w:t>
            </w:r>
          </w:p>
          <w:p w:rsidR="007F79C8" w:rsidRDefault="00014460">
            <w:pPr>
              <w:spacing w:line="240" w:lineRule="exact"/>
              <w:rPr>
                <w:rFonts w:ascii="仿宋" w:eastAsia="仿宋" w:hAnsi="仿宋"/>
                <w:szCs w:val="21"/>
              </w:rPr>
            </w:pPr>
            <w:r>
              <w:rPr>
                <w:rFonts w:ascii="仿宋" w:eastAsia="仿宋" w:hAnsi="仿宋"/>
                <w:szCs w:val="21"/>
              </w:rPr>
              <w:t>3、检测器单元</w:t>
            </w:r>
          </w:p>
          <w:p w:rsidR="007F79C8" w:rsidRDefault="00014460">
            <w:pPr>
              <w:spacing w:line="240" w:lineRule="exact"/>
              <w:rPr>
                <w:rFonts w:ascii="仿宋" w:eastAsia="仿宋" w:hAnsi="仿宋"/>
                <w:szCs w:val="21"/>
              </w:rPr>
            </w:pPr>
            <w:r>
              <w:rPr>
                <w:rFonts w:ascii="仿宋" w:eastAsia="仿宋" w:hAnsi="仿宋"/>
                <w:szCs w:val="21"/>
              </w:rPr>
              <w:t>*可同时安装四个独立控温的检测器，检测器的气体由先进的压力控制系统控制（APC），检测器的数据采集速率是250Hz（4ms）。</w:t>
            </w:r>
          </w:p>
          <w:p w:rsidR="007F79C8" w:rsidRDefault="00014460">
            <w:pPr>
              <w:spacing w:line="240" w:lineRule="exact"/>
              <w:rPr>
                <w:rFonts w:ascii="仿宋" w:eastAsia="仿宋" w:hAnsi="仿宋"/>
                <w:szCs w:val="21"/>
              </w:rPr>
            </w:pPr>
            <w:r>
              <w:rPr>
                <w:rFonts w:ascii="仿宋" w:eastAsia="仿宋" w:hAnsi="仿宋"/>
                <w:szCs w:val="21"/>
              </w:rPr>
              <w:t>3.1、 氢火焰离子化检测器（FID）</w:t>
            </w:r>
          </w:p>
          <w:p w:rsidR="007F79C8" w:rsidRDefault="00014460">
            <w:pPr>
              <w:spacing w:line="240" w:lineRule="exact"/>
              <w:rPr>
                <w:rFonts w:ascii="仿宋" w:eastAsia="仿宋" w:hAnsi="仿宋"/>
                <w:szCs w:val="21"/>
              </w:rPr>
            </w:pPr>
            <w:r>
              <w:rPr>
                <w:rFonts w:ascii="仿宋" w:eastAsia="仿宋" w:hAnsi="仿宋"/>
                <w:szCs w:val="21"/>
              </w:rPr>
              <w:t>3.1.1、最高使用温度：450℃</w:t>
            </w:r>
          </w:p>
          <w:p w:rsidR="007F79C8" w:rsidRDefault="00014460">
            <w:pPr>
              <w:spacing w:line="240" w:lineRule="exact"/>
              <w:rPr>
                <w:rFonts w:ascii="仿宋" w:eastAsia="仿宋" w:hAnsi="仿宋"/>
                <w:szCs w:val="21"/>
              </w:rPr>
            </w:pPr>
            <w:r>
              <w:rPr>
                <w:rFonts w:ascii="仿宋" w:eastAsia="仿宋" w:hAnsi="仿宋"/>
                <w:szCs w:val="21"/>
              </w:rPr>
              <w:t>3.1.2、自动点火功能</w:t>
            </w:r>
          </w:p>
          <w:p w:rsidR="007F79C8" w:rsidRDefault="00014460">
            <w:pPr>
              <w:spacing w:line="240" w:lineRule="exact"/>
              <w:rPr>
                <w:rFonts w:ascii="仿宋" w:eastAsia="仿宋" w:hAnsi="仿宋"/>
                <w:szCs w:val="21"/>
              </w:rPr>
            </w:pPr>
            <w:r>
              <w:rPr>
                <w:rFonts w:ascii="仿宋" w:eastAsia="仿宋" w:hAnsi="仿宋"/>
                <w:szCs w:val="21"/>
              </w:rPr>
              <w:t>3.1.3、检测限：</w:t>
            </w:r>
            <w:r>
              <w:rPr>
                <w:rFonts w:ascii="仿宋" w:eastAsia="仿宋" w:hAnsi="仿宋" w:hint="eastAsia"/>
                <w:szCs w:val="21"/>
              </w:rPr>
              <w:t>≤</w:t>
            </w:r>
            <w:r>
              <w:rPr>
                <w:rFonts w:ascii="仿宋" w:eastAsia="仿宋" w:hAnsi="仿宋"/>
                <w:szCs w:val="21"/>
              </w:rPr>
              <w:t>1.5×10-12g/s ( 十二烷 )</w:t>
            </w:r>
          </w:p>
          <w:p w:rsidR="007F79C8" w:rsidRDefault="00014460">
            <w:pPr>
              <w:spacing w:line="240" w:lineRule="exact"/>
              <w:rPr>
                <w:rFonts w:ascii="仿宋" w:eastAsia="仿宋" w:hAnsi="仿宋"/>
                <w:szCs w:val="21"/>
              </w:rPr>
            </w:pPr>
            <w:r>
              <w:rPr>
                <w:rFonts w:ascii="仿宋" w:eastAsia="仿宋" w:hAnsi="仿宋"/>
                <w:szCs w:val="21"/>
              </w:rPr>
              <w:t>3.1.4、动态范围：</w:t>
            </w:r>
            <w:r>
              <w:rPr>
                <w:rFonts w:ascii="仿宋" w:eastAsia="仿宋" w:hAnsi="仿宋" w:hint="eastAsia"/>
                <w:szCs w:val="21"/>
              </w:rPr>
              <w:t>≤</w:t>
            </w:r>
            <w:r>
              <w:rPr>
                <w:rFonts w:ascii="仿宋" w:eastAsia="仿宋" w:hAnsi="仿宋"/>
                <w:szCs w:val="21"/>
              </w:rPr>
              <w:t>107</w:t>
            </w:r>
          </w:p>
          <w:p w:rsidR="007F79C8" w:rsidRDefault="00014460">
            <w:pPr>
              <w:spacing w:line="240" w:lineRule="exact"/>
              <w:rPr>
                <w:rFonts w:ascii="仿宋" w:eastAsia="仿宋" w:hAnsi="仿宋"/>
                <w:szCs w:val="21"/>
              </w:rPr>
            </w:pPr>
            <w:r>
              <w:rPr>
                <w:rFonts w:ascii="仿宋" w:eastAsia="仿宋" w:hAnsi="仿宋"/>
                <w:szCs w:val="21"/>
              </w:rPr>
              <w:t>3.2、电子捕获检测器（ECD）</w:t>
            </w:r>
          </w:p>
          <w:p w:rsidR="007F79C8" w:rsidRDefault="00014460">
            <w:pPr>
              <w:spacing w:line="240" w:lineRule="exact"/>
              <w:rPr>
                <w:rFonts w:ascii="仿宋" w:eastAsia="仿宋" w:hAnsi="仿宋"/>
                <w:szCs w:val="21"/>
              </w:rPr>
            </w:pPr>
            <w:r>
              <w:rPr>
                <w:rFonts w:ascii="仿宋" w:eastAsia="仿宋" w:hAnsi="仿宋"/>
                <w:szCs w:val="21"/>
              </w:rPr>
              <w:t>3.2.1、最高使用温度：</w:t>
            </w:r>
            <w:r>
              <w:rPr>
                <w:rFonts w:ascii="仿宋" w:eastAsia="仿宋" w:hAnsi="仿宋" w:hint="eastAsia"/>
                <w:szCs w:val="21"/>
              </w:rPr>
              <w:t>≥</w:t>
            </w:r>
            <w:r>
              <w:rPr>
                <w:rFonts w:ascii="仿宋" w:eastAsia="仿宋" w:hAnsi="仿宋"/>
                <w:szCs w:val="21"/>
              </w:rPr>
              <w:t>400°C</w:t>
            </w:r>
          </w:p>
          <w:p w:rsidR="007F79C8" w:rsidRDefault="00014460">
            <w:pPr>
              <w:spacing w:line="240" w:lineRule="exact"/>
              <w:rPr>
                <w:rFonts w:ascii="仿宋" w:eastAsia="仿宋" w:hAnsi="仿宋"/>
                <w:szCs w:val="21"/>
              </w:rPr>
            </w:pPr>
            <w:r>
              <w:rPr>
                <w:rFonts w:ascii="仿宋" w:eastAsia="仿宋" w:hAnsi="仿宋"/>
                <w:szCs w:val="21"/>
              </w:rPr>
              <w:t>3.2.2、检测限：</w:t>
            </w:r>
            <w:r>
              <w:rPr>
                <w:rFonts w:ascii="仿宋" w:eastAsia="仿宋" w:hAnsi="仿宋" w:hint="eastAsia"/>
                <w:szCs w:val="21"/>
              </w:rPr>
              <w:t>≤</w:t>
            </w:r>
            <w:r>
              <w:rPr>
                <w:rFonts w:ascii="仿宋" w:eastAsia="仿宋" w:hAnsi="仿宋"/>
                <w:szCs w:val="21"/>
              </w:rPr>
              <w:t>4.2 fg/s (γ-BHC)</w:t>
            </w:r>
          </w:p>
          <w:p w:rsidR="007F79C8" w:rsidRDefault="00014460">
            <w:pPr>
              <w:spacing w:line="240" w:lineRule="exact"/>
              <w:rPr>
                <w:rFonts w:ascii="仿宋" w:eastAsia="仿宋" w:hAnsi="仿宋"/>
                <w:szCs w:val="21"/>
              </w:rPr>
            </w:pPr>
            <w:r>
              <w:rPr>
                <w:rFonts w:ascii="仿宋" w:eastAsia="仿宋" w:hAnsi="仿宋"/>
                <w:szCs w:val="21"/>
              </w:rPr>
              <w:t>3.2.3、动态范围：</w:t>
            </w:r>
            <w:r>
              <w:rPr>
                <w:rFonts w:ascii="仿宋" w:eastAsia="仿宋" w:hAnsi="仿宋" w:hint="eastAsia"/>
                <w:szCs w:val="21"/>
              </w:rPr>
              <w:t>≤</w:t>
            </w:r>
            <w:r>
              <w:rPr>
                <w:rFonts w:ascii="仿宋" w:eastAsia="仿宋" w:hAnsi="仿宋"/>
                <w:szCs w:val="21"/>
              </w:rPr>
              <w:t>8 x 104</w:t>
            </w:r>
          </w:p>
          <w:p w:rsidR="007F79C8" w:rsidRDefault="00014460">
            <w:pPr>
              <w:spacing w:line="240" w:lineRule="exact"/>
              <w:rPr>
                <w:rFonts w:ascii="仿宋" w:eastAsia="仿宋" w:hAnsi="仿宋"/>
                <w:szCs w:val="21"/>
              </w:rPr>
            </w:pPr>
            <w:r>
              <w:rPr>
                <w:rFonts w:ascii="仿宋" w:eastAsia="仿宋" w:hAnsi="仿宋"/>
                <w:szCs w:val="21"/>
              </w:rPr>
              <w:t>4、其他</w:t>
            </w:r>
          </w:p>
          <w:p w:rsidR="007F79C8" w:rsidRDefault="00014460">
            <w:pPr>
              <w:spacing w:line="240" w:lineRule="exact"/>
              <w:rPr>
                <w:rFonts w:ascii="仿宋" w:eastAsia="仿宋" w:hAnsi="仿宋"/>
                <w:szCs w:val="21"/>
              </w:rPr>
            </w:pPr>
            <w:r>
              <w:rPr>
                <w:rFonts w:ascii="仿宋" w:eastAsia="仿宋" w:hAnsi="仿宋"/>
                <w:szCs w:val="21"/>
              </w:rPr>
              <w:t>4.1、色谱柱和流路系统</w:t>
            </w:r>
          </w:p>
          <w:p w:rsidR="007F79C8" w:rsidRDefault="00014460">
            <w:pPr>
              <w:spacing w:line="240" w:lineRule="exact"/>
              <w:rPr>
                <w:rFonts w:ascii="仿宋" w:eastAsia="仿宋" w:hAnsi="仿宋"/>
                <w:szCs w:val="21"/>
              </w:rPr>
            </w:pPr>
            <w:r>
              <w:rPr>
                <w:rFonts w:ascii="仿宋" w:eastAsia="仿宋" w:hAnsi="仿宋"/>
                <w:szCs w:val="21"/>
              </w:rPr>
              <w:t>4.1.1、可安装并使用包括内径0.53mm在内的各规格毛细柱，可选配填充柱，可使用PAH专用柱，PLOT，手性柱等特殊填料色谱柱</w:t>
            </w:r>
          </w:p>
          <w:p w:rsidR="007F79C8" w:rsidRDefault="00014460">
            <w:pPr>
              <w:spacing w:line="240" w:lineRule="exact"/>
              <w:rPr>
                <w:rFonts w:ascii="仿宋" w:eastAsia="仿宋" w:hAnsi="仿宋"/>
                <w:szCs w:val="21"/>
              </w:rPr>
            </w:pPr>
            <w:r>
              <w:rPr>
                <w:rFonts w:ascii="仿宋" w:eastAsia="仿宋" w:hAnsi="仿宋"/>
                <w:szCs w:val="21"/>
              </w:rPr>
              <w:t>4.1.2、支持双柱双流路系统，且两根色谱柱长度不受限制</w:t>
            </w:r>
          </w:p>
          <w:p w:rsidR="007F79C8" w:rsidRDefault="00014460">
            <w:pPr>
              <w:spacing w:line="240" w:lineRule="exact"/>
              <w:rPr>
                <w:rFonts w:ascii="仿宋" w:eastAsia="仿宋" w:hAnsi="仿宋"/>
                <w:szCs w:val="21"/>
              </w:rPr>
            </w:pPr>
            <w:r>
              <w:rPr>
                <w:rFonts w:ascii="仿宋" w:eastAsia="仿宋" w:hAnsi="仿宋"/>
                <w:szCs w:val="21"/>
              </w:rPr>
              <w:t>4.1.3、两个柱流量控制系统均采用先进的流量控制单元</w:t>
            </w:r>
          </w:p>
          <w:p w:rsidR="007F79C8" w:rsidRDefault="00014460">
            <w:pPr>
              <w:spacing w:line="240" w:lineRule="exact"/>
              <w:rPr>
                <w:rFonts w:ascii="仿宋" w:eastAsia="仿宋" w:hAnsi="仿宋"/>
                <w:szCs w:val="21"/>
              </w:rPr>
            </w:pPr>
            <w:r>
              <w:rPr>
                <w:rFonts w:ascii="仿宋" w:eastAsia="仿宋" w:hAnsi="仿宋"/>
                <w:szCs w:val="21"/>
              </w:rPr>
              <w:t>4.1.4、具有恒定的载气线速度控制功能</w:t>
            </w:r>
          </w:p>
          <w:p w:rsidR="007F79C8" w:rsidRDefault="00014460">
            <w:pPr>
              <w:spacing w:line="240" w:lineRule="exact"/>
              <w:rPr>
                <w:rFonts w:ascii="仿宋" w:eastAsia="仿宋" w:hAnsi="仿宋"/>
                <w:szCs w:val="21"/>
              </w:rPr>
            </w:pPr>
            <w:r>
              <w:rPr>
                <w:rFonts w:ascii="仿宋" w:eastAsia="仿宋" w:hAnsi="仿宋"/>
                <w:szCs w:val="21"/>
              </w:rPr>
              <w:t>4.1.5、可通过切割少许长度来延长色谱柱使用寿命，污染后无需即刻整体更换</w:t>
            </w:r>
          </w:p>
          <w:p w:rsidR="007F79C8" w:rsidRDefault="00014460">
            <w:pPr>
              <w:spacing w:line="240" w:lineRule="exact"/>
              <w:rPr>
                <w:rFonts w:ascii="仿宋" w:eastAsia="仿宋" w:hAnsi="仿宋"/>
                <w:szCs w:val="21"/>
              </w:rPr>
            </w:pPr>
            <w:r>
              <w:rPr>
                <w:rFonts w:ascii="仿宋" w:eastAsia="仿宋" w:hAnsi="仿宋"/>
                <w:szCs w:val="21"/>
              </w:rPr>
              <w:t>4.1.6、具有室温补偿和自动环境补偿功能</w:t>
            </w:r>
          </w:p>
          <w:p w:rsidR="007F79C8" w:rsidRDefault="00014460">
            <w:pPr>
              <w:spacing w:line="240" w:lineRule="exact"/>
              <w:rPr>
                <w:rFonts w:ascii="仿宋" w:eastAsia="仿宋" w:hAnsi="仿宋"/>
                <w:szCs w:val="21"/>
              </w:rPr>
            </w:pPr>
            <w:r>
              <w:rPr>
                <w:rFonts w:ascii="仿宋" w:eastAsia="仿宋" w:hAnsi="仿宋"/>
                <w:szCs w:val="21"/>
              </w:rPr>
              <w:t>4.2、面板键盘</w:t>
            </w:r>
          </w:p>
          <w:p w:rsidR="007F79C8" w:rsidRDefault="00014460">
            <w:pPr>
              <w:spacing w:line="240" w:lineRule="exact"/>
              <w:rPr>
                <w:rFonts w:ascii="仿宋" w:eastAsia="仿宋" w:hAnsi="仿宋"/>
                <w:szCs w:val="21"/>
              </w:rPr>
            </w:pPr>
            <w:r>
              <w:rPr>
                <w:rFonts w:ascii="仿宋" w:eastAsia="仿宋" w:hAnsi="仿宋"/>
                <w:szCs w:val="21"/>
              </w:rPr>
              <w:t>4.2.1、完全控制及显示所有温度区域和载气流量</w:t>
            </w:r>
          </w:p>
          <w:p w:rsidR="007F79C8" w:rsidRDefault="00014460">
            <w:pPr>
              <w:spacing w:line="240" w:lineRule="exact"/>
              <w:rPr>
                <w:rFonts w:ascii="仿宋" w:eastAsia="仿宋" w:hAnsi="仿宋"/>
                <w:szCs w:val="21"/>
              </w:rPr>
            </w:pPr>
            <w:r>
              <w:rPr>
                <w:rFonts w:ascii="仿宋" w:eastAsia="仿宋" w:hAnsi="仿宋"/>
                <w:szCs w:val="21"/>
              </w:rPr>
              <w:t>4.2.2、完全控制所有检测器功能和检测器气体</w:t>
            </w:r>
          </w:p>
          <w:p w:rsidR="007F79C8" w:rsidRDefault="00014460">
            <w:pPr>
              <w:spacing w:line="240" w:lineRule="exact"/>
              <w:rPr>
                <w:rFonts w:ascii="仿宋" w:eastAsia="仿宋" w:hAnsi="仿宋"/>
                <w:szCs w:val="21"/>
              </w:rPr>
            </w:pPr>
            <w:r>
              <w:rPr>
                <w:rFonts w:ascii="仿宋" w:eastAsia="仿宋" w:hAnsi="仿宋"/>
                <w:szCs w:val="21"/>
              </w:rPr>
              <w:t>4.2.3、实时时间程序和系统诊断，在线帮助和记事本记录程序事件</w:t>
            </w:r>
          </w:p>
          <w:p w:rsidR="007F79C8" w:rsidRDefault="00014460">
            <w:pPr>
              <w:spacing w:line="240" w:lineRule="exact"/>
              <w:rPr>
                <w:rFonts w:ascii="仿宋" w:eastAsia="仿宋" w:hAnsi="仿宋"/>
                <w:szCs w:val="21"/>
              </w:rPr>
            </w:pPr>
            <w:r>
              <w:rPr>
                <w:rFonts w:ascii="仿宋" w:eastAsia="仿宋" w:hAnsi="仿宋"/>
                <w:szCs w:val="21"/>
              </w:rPr>
              <w:lastRenderedPageBreak/>
              <w:t>4.3、固相微萃取装置</w:t>
            </w:r>
          </w:p>
          <w:p w:rsidR="007F79C8" w:rsidRDefault="00014460">
            <w:pPr>
              <w:spacing w:line="240" w:lineRule="exact"/>
              <w:rPr>
                <w:rFonts w:ascii="仿宋" w:eastAsia="仿宋" w:hAnsi="仿宋"/>
                <w:szCs w:val="21"/>
              </w:rPr>
            </w:pPr>
            <w:r>
              <w:rPr>
                <w:rFonts w:ascii="仿宋" w:eastAsia="仿宋" w:hAnsi="仿宋"/>
                <w:szCs w:val="21"/>
              </w:rPr>
              <w:t>4.3.1、在支撑固相微萃取手柄的同时固定多个样品瓶，以得到一致的萃取头浸入深度，可使用 2ml、4ml、15mL、20ml、40ml样品瓶。</w:t>
            </w:r>
          </w:p>
          <w:p w:rsidR="007F79C8" w:rsidRDefault="00014460">
            <w:pPr>
              <w:spacing w:line="240" w:lineRule="exact"/>
              <w:rPr>
                <w:rFonts w:ascii="仿宋" w:eastAsia="仿宋" w:hAnsi="仿宋"/>
                <w:szCs w:val="21"/>
              </w:rPr>
            </w:pPr>
            <w:r>
              <w:rPr>
                <w:rFonts w:ascii="仿宋" w:eastAsia="仿宋" w:hAnsi="仿宋"/>
                <w:szCs w:val="21"/>
              </w:rPr>
              <w:t>4.3.2、可调深度的套管可定位萃取头的取样位置，以及萃取头在 GC 进样口加热区的准确定位。萃取头可以锁定在暴露的位置。</w:t>
            </w:r>
          </w:p>
          <w:p w:rsidR="007F79C8" w:rsidRDefault="00014460">
            <w:pPr>
              <w:spacing w:line="240" w:lineRule="exact"/>
              <w:rPr>
                <w:rFonts w:ascii="仿宋" w:eastAsia="仿宋" w:hAnsi="仿宋"/>
                <w:szCs w:val="21"/>
              </w:rPr>
            </w:pPr>
            <w:r>
              <w:rPr>
                <w:rFonts w:ascii="仿宋" w:eastAsia="仿宋" w:hAnsi="仿宋"/>
                <w:szCs w:val="21"/>
              </w:rPr>
              <w:t>4.3.3、该装置保护须具有涂层的萃取头并在吸附和解吸分析物时控制萃取头的暴露。该装置可以重复使用，适用于可替换固相微萃取头。</w:t>
            </w:r>
          </w:p>
          <w:p w:rsidR="007F79C8" w:rsidRDefault="00014460">
            <w:pPr>
              <w:spacing w:line="240" w:lineRule="exact"/>
              <w:rPr>
                <w:rFonts w:ascii="仿宋" w:eastAsia="仿宋" w:hAnsi="仿宋"/>
                <w:szCs w:val="21"/>
              </w:rPr>
            </w:pPr>
            <w:r>
              <w:rPr>
                <w:rFonts w:ascii="仿宋" w:eastAsia="仿宋" w:hAnsi="仿宋" w:hint="eastAsia"/>
                <w:szCs w:val="21"/>
              </w:rPr>
              <w:t>固相微萃取手动萃取头选择：</w:t>
            </w:r>
            <w:r>
              <w:rPr>
                <w:rFonts w:ascii="仿宋" w:eastAsia="仿宋" w:hAnsi="仿宋"/>
                <w:szCs w:val="21"/>
              </w:rPr>
              <w:t>PDMS，PDMS/DVB，CAR/PDMS，PA,CW/DVB,CW/TPR,DVB/</w:t>
            </w:r>
          </w:p>
          <w:p w:rsidR="007F79C8" w:rsidRDefault="00014460">
            <w:pPr>
              <w:spacing w:line="240" w:lineRule="exact"/>
              <w:rPr>
                <w:rFonts w:ascii="仿宋" w:eastAsia="仿宋" w:hAnsi="仿宋"/>
                <w:szCs w:val="21"/>
              </w:rPr>
            </w:pPr>
            <w:r>
              <w:rPr>
                <w:rFonts w:ascii="仿宋" w:eastAsia="仿宋" w:hAnsi="仿宋"/>
                <w:szCs w:val="21"/>
              </w:rPr>
              <w:t>CAR/PDMS</w:t>
            </w:r>
          </w:p>
          <w:p w:rsidR="007F79C8" w:rsidRDefault="00014460">
            <w:pPr>
              <w:spacing w:line="240" w:lineRule="exact"/>
              <w:rPr>
                <w:rFonts w:ascii="仿宋" w:eastAsia="仿宋" w:hAnsi="仿宋"/>
                <w:szCs w:val="21"/>
              </w:rPr>
            </w:pPr>
            <w:r>
              <w:rPr>
                <w:rFonts w:ascii="仿宋" w:eastAsia="仿宋" w:hAnsi="仿宋"/>
                <w:szCs w:val="21"/>
              </w:rPr>
              <w:t>4.3.4、螺纹口透明2ml、4ml、15mL、20ml、40ml样品瓶,瓶口外螺纹，与康林科技操作平台4ml/15ml的瓶架尺寸符合，开孔盖，固相微萃取专用低流失隔垫，普通隔垫硅氧烷流失本底很高。</w:t>
            </w:r>
          </w:p>
          <w:p w:rsidR="007F79C8" w:rsidRDefault="00014460">
            <w:pPr>
              <w:spacing w:line="240" w:lineRule="exact"/>
              <w:rPr>
                <w:rFonts w:ascii="仿宋" w:eastAsia="仿宋" w:hAnsi="仿宋"/>
                <w:szCs w:val="21"/>
              </w:rPr>
            </w:pPr>
            <w:r>
              <w:rPr>
                <w:rFonts w:ascii="仿宋" w:eastAsia="仿宋" w:hAnsi="仿宋"/>
                <w:szCs w:val="21"/>
              </w:rPr>
              <w:t>4.3.5、可随身携带，现场采样，并可以用在大部分型号的GC仪器上手动直接进样并可以用在大部分型号的GC仪器上手动直接进样</w:t>
            </w:r>
          </w:p>
          <w:p w:rsidR="007F79C8" w:rsidRDefault="00014460">
            <w:pPr>
              <w:spacing w:line="240" w:lineRule="exact"/>
              <w:rPr>
                <w:rFonts w:ascii="仿宋" w:eastAsia="仿宋" w:hAnsi="仿宋"/>
                <w:szCs w:val="21"/>
              </w:rPr>
            </w:pPr>
            <w:r>
              <w:rPr>
                <w:rFonts w:ascii="仿宋" w:eastAsia="仿宋" w:hAnsi="仿宋"/>
                <w:szCs w:val="21"/>
              </w:rPr>
              <w:t>5、数据处理系统</w:t>
            </w:r>
          </w:p>
          <w:p w:rsidR="007F79C8" w:rsidRDefault="00014460">
            <w:pPr>
              <w:spacing w:line="240" w:lineRule="exact"/>
              <w:rPr>
                <w:rFonts w:ascii="仿宋" w:eastAsia="仿宋" w:hAnsi="仿宋"/>
                <w:szCs w:val="21"/>
              </w:rPr>
            </w:pPr>
            <w:r>
              <w:rPr>
                <w:rFonts w:ascii="仿宋" w:eastAsia="仿宋" w:hAnsi="仿宋"/>
                <w:szCs w:val="21"/>
              </w:rPr>
              <w:t>5.1、数据采集和数据解析：采用一体化的数据结构，利用定量浏览器和数据浏览器可方便的进行分析操作和信息追溯，满足GLP/GMP操作规范。具有丰富的计算功能和数据比较功能，可以显示相对保留时间（RRT），具有保留时间自动校正功能（AART）。可针对工作流程灵活设定软件操作界面。</w:t>
            </w:r>
          </w:p>
          <w:p w:rsidR="007F79C8" w:rsidRDefault="00014460">
            <w:pPr>
              <w:spacing w:line="240" w:lineRule="exact"/>
              <w:rPr>
                <w:rFonts w:ascii="仿宋" w:eastAsia="仿宋" w:hAnsi="仿宋"/>
                <w:szCs w:val="21"/>
              </w:rPr>
            </w:pPr>
            <w:r>
              <w:rPr>
                <w:rFonts w:ascii="仿宋" w:eastAsia="仿宋" w:hAnsi="仿宋"/>
                <w:szCs w:val="21"/>
              </w:rPr>
              <w:t>5.2、报告制作</w:t>
            </w:r>
            <w:r>
              <w:rPr>
                <w:rFonts w:ascii="仿宋" w:eastAsia="仿宋" w:hAnsi="仿宋"/>
                <w:szCs w:val="21"/>
              </w:rPr>
              <w:tab/>
              <w:t>：高度灵活的报告制作功能，各种类型的模板文件快捷选用，并支持自建模板。标准配备PDF输出功能。</w:t>
            </w:r>
          </w:p>
          <w:p w:rsidR="007F79C8" w:rsidRDefault="00014460">
            <w:pPr>
              <w:spacing w:line="240" w:lineRule="exact"/>
              <w:rPr>
                <w:rFonts w:ascii="仿宋" w:eastAsia="仿宋" w:hAnsi="仿宋"/>
                <w:szCs w:val="21"/>
              </w:rPr>
            </w:pPr>
            <w:r>
              <w:rPr>
                <w:rFonts w:ascii="仿宋" w:eastAsia="仿宋" w:hAnsi="仿宋"/>
                <w:szCs w:val="21"/>
              </w:rPr>
              <w:t>5.3、质量控制：高精度控制QA/QC功能，支持自动计算噪音、漂移、信噪比、LOD、LOQ、精密度和回收率等方法学指标，具有仪器系统检查功能和用户安全管理功能。</w:t>
            </w:r>
          </w:p>
          <w:p w:rsidR="007F79C8" w:rsidRDefault="00014460">
            <w:pPr>
              <w:spacing w:line="240" w:lineRule="exact"/>
              <w:rPr>
                <w:rFonts w:ascii="仿宋" w:eastAsia="仿宋" w:hAnsi="仿宋"/>
                <w:szCs w:val="21"/>
              </w:rPr>
            </w:pPr>
            <w:r>
              <w:rPr>
                <w:rFonts w:ascii="仿宋" w:eastAsia="仿宋" w:hAnsi="仿宋"/>
                <w:szCs w:val="21"/>
              </w:rPr>
              <w:t>5.4、网络化控制：可通过网络式CDS（数据管理系统）进行软件远程控制和人机分离模式操作。</w:t>
            </w:r>
          </w:p>
          <w:p w:rsidR="007F79C8" w:rsidRDefault="00014460">
            <w:pPr>
              <w:spacing w:line="240" w:lineRule="exact"/>
              <w:rPr>
                <w:rFonts w:ascii="仿宋" w:eastAsia="仿宋" w:hAnsi="仿宋"/>
                <w:szCs w:val="21"/>
              </w:rPr>
            </w:pPr>
            <w:r>
              <w:rPr>
                <w:rFonts w:ascii="仿宋" w:eastAsia="仿宋" w:hAnsi="仿宋"/>
                <w:szCs w:val="21"/>
              </w:rPr>
              <w:t>5.5、法规符合性：abSolutions LC/GC具有安全性策略、系统策略、用户权限和用户管理、审核追踪和理由输入等功能，完全符合GxP和FDA 21 CFR Part11或厚生劳动省相关法规的要求。</w:t>
            </w:r>
          </w:p>
          <w:p w:rsidR="007F79C8" w:rsidRDefault="00014460">
            <w:pPr>
              <w:spacing w:line="240" w:lineRule="exact"/>
              <w:rPr>
                <w:rFonts w:ascii="仿宋" w:eastAsia="仿宋" w:hAnsi="仿宋"/>
                <w:szCs w:val="21"/>
              </w:rPr>
            </w:pPr>
            <w:r>
              <w:rPr>
                <w:rFonts w:ascii="仿宋" w:eastAsia="仿宋" w:hAnsi="仿宋"/>
                <w:szCs w:val="21"/>
              </w:rPr>
              <w:t>6、基本配制</w:t>
            </w:r>
          </w:p>
          <w:p w:rsidR="007F79C8" w:rsidRDefault="00014460">
            <w:pPr>
              <w:spacing w:line="240" w:lineRule="exact"/>
              <w:rPr>
                <w:rFonts w:ascii="仿宋" w:eastAsia="仿宋" w:hAnsi="仿宋"/>
                <w:szCs w:val="21"/>
              </w:rPr>
            </w:pPr>
            <w:r>
              <w:rPr>
                <w:rFonts w:ascii="仿宋" w:eastAsia="仿宋" w:hAnsi="仿宋"/>
                <w:szCs w:val="21"/>
              </w:rPr>
              <w:t>6.1、气相色谱主机1 台</w:t>
            </w:r>
          </w:p>
          <w:p w:rsidR="007F79C8" w:rsidRDefault="00014460">
            <w:pPr>
              <w:spacing w:line="240" w:lineRule="exact"/>
              <w:rPr>
                <w:rFonts w:ascii="仿宋" w:eastAsia="仿宋" w:hAnsi="仿宋"/>
                <w:szCs w:val="21"/>
              </w:rPr>
            </w:pPr>
            <w:r>
              <w:rPr>
                <w:rFonts w:ascii="仿宋" w:eastAsia="仿宋" w:hAnsi="仿宋"/>
                <w:szCs w:val="21"/>
              </w:rPr>
              <w:t>6.2、氢火焰离子化检测器（FID）、电子捕获检测器(ECD)各1个、</w:t>
            </w:r>
          </w:p>
          <w:p w:rsidR="007F79C8" w:rsidRDefault="00014460">
            <w:pPr>
              <w:spacing w:line="240" w:lineRule="exact"/>
              <w:rPr>
                <w:rFonts w:ascii="仿宋" w:eastAsia="仿宋" w:hAnsi="仿宋"/>
                <w:szCs w:val="21"/>
              </w:rPr>
            </w:pPr>
            <w:r>
              <w:rPr>
                <w:rFonts w:ascii="仿宋" w:eastAsia="仿宋" w:hAnsi="仿宋"/>
                <w:szCs w:val="21"/>
              </w:rPr>
              <w:t>6.3、备品备件包括：蓝色进样垫(20个)；0.25压环GFS005（5个）；10uL进样针一支；氟橡胶O型圈（5个）；分流用进样口衬管,内径3.4mm GN 带石英棉(3根)；毛细管柱切割器；镊子；</w:t>
            </w:r>
          </w:p>
          <w:p w:rsidR="007F79C8" w:rsidRDefault="00014460">
            <w:pPr>
              <w:spacing w:line="240" w:lineRule="exact"/>
              <w:rPr>
                <w:rFonts w:ascii="仿宋" w:eastAsia="仿宋" w:hAnsi="仿宋"/>
                <w:szCs w:val="21"/>
              </w:rPr>
            </w:pPr>
            <w:r>
              <w:rPr>
                <w:rFonts w:ascii="仿宋" w:eastAsia="仿宋" w:hAnsi="仿宋"/>
                <w:szCs w:val="21"/>
              </w:rPr>
              <w:t>6.4、自样进样器150位 一套</w:t>
            </w:r>
          </w:p>
          <w:p w:rsidR="007F79C8" w:rsidRDefault="00014460">
            <w:pPr>
              <w:spacing w:line="240" w:lineRule="exact"/>
              <w:rPr>
                <w:rFonts w:ascii="仿宋" w:eastAsia="仿宋" w:hAnsi="仿宋"/>
                <w:szCs w:val="21"/>
              </w:rPr>
            </w:pPr>
            <w:r>
              <w:rPr>
                <w:rFonts w:ascii="仿宋" w:eastAsia="仿宋" w:hAnsi="仿宋"/>
                <w:szCs w:val="21"/>
              </w:rPr>
              <w:t>6.5、样品瓶200个</w:t>
            </w:r>
          </w:p>
          <w:p w:rsidR="007F79C8" w:rsidRDefault="00014460">
            <w:pPr>
              <w:spacing w:line="240" w:lineRule="exact"/>
              <w:rPr>
                <w:rFonts w:ascii="仿宋" w:eastAsia="仿宋" w:hAnsi="仿宋"/>
                <w:szCs w:val="21"/>
              </w:rPr>
            </w:pPr>
            <w:r>
              <w:rPr>
                <w:rFonts w:ascii="仿宋" w:eastAsia="仿宋" w:hAnsi="仿宋"/>
                <w:szCs w:val="21"/>
              </w:rPr>
              <w:t>6.6、用户指定毛细管柱4根，非极性一根，中极性两根；强极性一根；</w:t>
            </w:r>
          </w:p>
          <w:p w:rsidR="007F79C8" w:rsidRDefault="00014460">
            <w:pPr>
              <w:spacing w:line="240" w:lineRule="exact"/>
              <w:rPr>
                <w:rFonts w:ascii="仿宋" w:eastAsia="仿宋" w:hAnsi="仿宋"/>
                <w:szCs w:val="21"/>
              </w:rPr>
            </w:pPr>
            <w:r>
              <w:rPr>
                <w:rFonts w:ascii="仿宋" w:eastAsia="仿宋" w:hAnsi="仿宋"/>
                <w:szCs w:val="21"/>
              </w:rPr>
              <w:t>6.7、电脑及打印机一套</w:t>
            </w:r>
          </w:p>
          <w:p w:rsidR="007F79C8" w:rsidRDefault="00014460">
            <w:pPr>
              <w:spacing w:line="240" w:lineRule="exact"/>
              <w:rPr>
                <w:rFonts w:ascii="仿宋" w:eastAsia="仿宋" w:hAnsi="仿宋"/>
                <w:szCs w:val="21"/>
              </w:rPr>
            </w:pPr>
            <w:r>
              <w:rPr>
                <w:rFonts w:ascii="仿宋" w:eastAsia="仿宋" w:hAnsi="仿宋"/>
                <w:szCs w:val="21"/>
              </w:rPr>
              <w:t>6.8、高纯氮气钢瓶及阀，氢气、空气发生器；</w:t>
            </w:r>
          </w:p>
          <w:p w:rsidR="007F79C8" w:rsidRDefault="00014460">
            <w:pPr>
              <w:spacing w:line="240" w:lineRule="exact"/>
              <w:rPr>
                <w:rFonts w:ascii="仿宋" w:eastAsia="仿宋" w:hAnsi="仿宋"/>
                <w:szCs w:val="21"/>
              </w:rPr>
            </w:pPr>
            <w:r>
              <w:rPr>
                <w:rFonts w:ascii="仿宋" w:eastAsia="仿宋" w:hAnsi="仿宋"/>
                <w:szCs w:val="21"/>
              </w:rPr>
              <w:t>6.9、固相微萃取装置一套（含采样台，手柄，萃取头等）</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jc w:val="lef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-2</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阳光房气候室</w:t>
            </w:r>
          </w:p>
        </w:tc>
        <w:tc>
          <w:tcPr>
            <w:tcW w:w="6473" w:type="dxa"/>
          </w:tcPr>
          <w:p w:rsidR="007F79C8" w:rsidRDefault="00014460">
            <w:pPr>
              <w:numPr>
                <w:ilvl w:val="0"/>
                <w:numId w:val="47"/>
              </w:numPr>
              <w:spacing w:line="240" w:lineRule="exact"/>
              <w:rPr>
                <w:rFonts w:ascii="仿宋" w:eastAsia="仿宋" w:hAnsi="仿宋" w:cs="仿宋"/>
                <w:b/>
                <w:bCs/>
                <w:szCs w:val="21"/>
              </w:rPr>
            </w:pPr>
            <w:r>
              <w:rPr>
                <w:rFonts w:ascii="仿宋" w:eastAsia="仿宋" w:hAnsi="仿宋" w:cs="仿宋" w:hint="eastAsia"/>
                <w:b/>
                <w:bCs/>
                <w:szCs w:val="21"/>
              </w:rPr>
              <w:t>规格</w:t>
            </w:r>
          </w:p>
          <w:p w:rsidR="007F79C8" w:rsidRDefault="00014460">
            <w:pPr>
              <w:spacing w:line="240" w:lineRule="exact"/>
              <w:rPr>
                <w:rFonts w:ascii="仿宋" w:eastAsia="仿宋" w:hAnsi="仿宋" w:cs="仿宋"/>
                <w:szCs w:val="21"/>
              </w:rPr>
            </w:pPr>
            <w:r>
              <w:rPr>
                <w:rFonts w:ascii="仿宋" w:eastAsia="仿宋" w:hAnsi="仿宋" w:cs="仿宋" w:hint="eastAsia"/>
                <w:szCs w:val="21"/>
              </w:rPr>
              <w:t>1.1气候室控制软件2套</w:t>
            </w:r>
          </w:p>
          <w:p w:rsidR="007F79C8" w:rsidRDefault="00014460">
            <w:pPr>
              <w:spacing w:line="240" w:lineRule="exact"/>
              <w:rPr>
                <w:rFonts w:ascii="仿宋" w:eastAsia="仿宋" w:hAnsi="仿宋" w:cs="仿宋"/>
                <w:szCs w:val="21"/>
              </w:rPr>
            </w:pPr>
            <w:r>
              <w:rPr>
                <w:rFonts w:ascii="仿宋" w:eastAsia="仿宋" w:hAnsi="仿宋" w:cs="仿宋" w:hint="eastAsia"/>
                <w:szCs w:val="21"/>
              </w:rPr>
              <w:t>1.2维护结构系统2套</w:t>
            </w:r>
          </w:p>
          <w:p w:rsidR="007F79C8" w:rsidRDefault="00014460">
            <w:pPr>
              <w:spacing w:line="240" w:lineRule="exact"/>
              <w:rPr>
                <w:rFonts w:ascii="仿宋" w:eastAsia="仿宋" w:hAnsi="仿宋" w:cs="仿宋"/>
                <w:szCs w:val="21"/>
              </w:rPr>
            </w:pPr>
            <w:r>
              <w:rPr>
                <w:rFonts w:ascii="仿宋" w:eastAsia="仿宋" w:hAnsi="仿宋" w:cs="仿宋" w:hint="eastAsia"/>
                <w:szCs w:val="21"/>
              </w:rPr>
              <w:t>1.3温湿度传感器2套</w:t>
            </w:r>
          </w:p>
          <w:p w:rsidR="007F79C8" w:rsidRDefault="00014460">
            <w:pPr>
              <w:spacing w:line="240" w:lineRule="exact"/>
              <w:rPr>
                <w:rFonts w:ascii="仿宋" w:eastAsia="仿宋" w:hAnsi="仿宋" w:cs="仿宋"/>
                <w:szCs w:val="21"/>
              </w:rPr>
            </w:pPr>
            <w:r>
              <w:rPr>
                <w:rFonts w:ascii="仿宋" w:eastAsia="仿宋" w:hAnsi="仿宋" w:cs="仿宋" w:hint="eastAsia"/>
                <w:szCs w:val="21"/>
              </w:rPr>
              <w:t>1.4补光系统6套</w:t>
            </w:r>
          </w:p>
          <w:p w:rsidR="007F79C8" w:rsidRDefault="00014460">
            <w:pPr>
              <w:spacing w:line="240" w:lineRule="exact"/>
              <w:rPr>
                <w:rFonts w:ascii="仿宋" w:eastAsia="仿宋" w:hAnsi="仿宋" w:cs="仿宋"/>
                <w:szCs w:val="21"/>
              </w:rPr>
            </w:pPr>
            <w:r>
              <w:rPr>
                <w:rFonts w:ascii="仿宋" w:eastAsia="仿宋" w:hAnsi="仿宋" w:cs="仿宋" w:hint="eastAsia"/>
                <w:szCs w:val="21"/>
              </w:rPr>
              <w:t>1.5温控机组4套（含4套压缩机组）</w:t>
            </w:r>
          </w:p>
          <w:p w:rsidR="007F79C8" w:rsidRDefault="00014460">
            <w:pPr>
              <w:spacing w:line="240" w:lineRule="exact"/>
              <w:rPr>
                <w:rFonts w:ascii="仿宋" w:eastAsia="仿宋" w:hAnsi="仿宋" w:cs="仿宋"/>
                <w:szCs w:val="21"/>
              </w:rPr>
            </w:pPr>
            <w:r>
              <w:rPr>
                <w:rFonts w:ascii="仿宋" w:eastAsia="仿宋" w:hAnsi="仿宋" w:cs="仿宋" w:hint="eastAsia"/>
                <w:szCs w:val="21"/>
              </w:rPr>
              <w:t>1.6除湿系统2套</w:t>
            </w:r>
          </w:p>
          <w:p w:rsidR="007F79C8" w:rsidRDefault="00014460">
            <w:pPr>
              <w:spacing w:line="240" w:lineRule="exact"/>
              <w:rPr>
                <w:rFonts w:ascii="仿宋" w:eastAsia="仿宋" w:hAnsi="仿宋" w:cs="仿宋"/>
                <w:szCs w:val="21"/>
              </w:rPr>
            </w:pPr>
            <w:r>
              <w:rPr>
                <w:rFonts w:ascii="仿宋" w:eastAsia="仿宋" w:hAnsi="仿宋" w:cs="仿宋" w:hint="eastAsia"/>
                <w:szCs w:val="21"/>
              </w:rPr>
              <w:t>1.7加湿系统2套</w:t>
            </w:r>
          </w:p>
          <w:p w:rsidR="007F79C8" w:rsidRDefault="00014460">
            <w:pPr>
              <w:spacing w:line="240" w:lineRule="exact"/>
              <w:rPr>
                <w:rFonts w:ascii="仿宋" w:eastAsia="仿宋" w:hAnsi="仿宋" w:cs="仿宋"/>
                <w:szCs w:val="21"/>
              </w:rPr>
            </w:pPr>
            <w:r>
              <w:rPr>
                <w:rFonts w:ascii="仿宋" w:eastAsia="仿宋" w:hAnsi="仿宋" w:cs="仿宋" w:hint="eastAsia"/>
                <w:szCs w:val="21"/>
              </w:rPr>
              <w:t>1.8遮阳系统2套</w:t>
            </w:r>
          </w:p>
          <w:p w:rsidR="007F79C8" w:rsidRDefault="00014460">
            <w:pPr>
              <w:spacing w:line="240" w:lineRule="exact"/>
              <w:rPr>
                <w:rFonts w:ascii="仿宋" w:eastAsia="仿宋" w:hAnsi="仿宋" w:cs="仿宋"/>
                <w:szCs w:val="21"/>
              </w:rPr>
            </w:pPr>
            <w:r>
              <w:rPr>
                <w:rFonts w:ascii="仿宋" w:eastAsia="仿宋" w:hAnsi="仿宋" w:cs="仿宋" w:hint="eastAsia"/>
                <w:szCs w:val="21"/>
              </w:rPr>
              <w:lastRenderedPageBreak/>
              <w:t>1.9远程控制系统2套</w:t>
            </w:r>
          </w:p>
          <w:p w:rsidR="007F79C8" w:rsidRDefault="00014460">
            <w:pPr>
              <w:numPr>
                <w:ilvl w:val="0"/>
                <w:numId w:val="47"/>
              </w:numPr>
              <w:spacing w:line="240" w:lineRule="exact"/>
              <w:rPr>
                <w:rFonts w:ascii="仿宋" w:eastAsia="仿宋" w:hAnsi="仿宋" w:cs="仿宋"/>
                <w:b/>
                <w:bCs/>
                <w:szCs w:val="21"/>
              </w:rPr>
            </w:pPr>
            <w:r>
              <w:rPr>
                <w:rFonts w:ascii="仿宋" w:eastAsia="仿宋" w:hAnsi="仿宋" w:cs="仿宋" w:hint="eastAsia"/>
                <w:b/>
                <w:bCs/>
                <w:szCs w:val="21"/>
              </w:rPr>
              <w:t>详细参数</w:t>
            </w:r>
          </w:p>
          <w:p w:rsidR="007F79C8" w:rsidRDefault="00014460">
            <w:pPr>
              <w:spacing w:line="240" w:lineRule="exact"/>
              <w:rPr>
                <w:rFonts w:ascii="仿宋" w:eastAsia="仿宋" w:hAnsi="仿宋" w:cs="仿宋"/>
                <w:szCs w:val="21"/>
              </w:rPr>
            </w:pPr>
            <w:r>
              <w:rPr>
                <w:rFonts w:ascii="仿宋" w:eastAsia="仿宋" w:hAnsi="仿宋" w:cs="仿宋" w:hint="eastAsia"/>
                <w:szCs w:val="21"/>
              </w:rPr>
              <w:t>★1、阳光房型人工气候室建设规格</w:t>
            </w:r>
          </w:p>
          <w:p w:rsidR="007F79C8" w:rsidRDefault="00014460">
            <w:pPr>
              <w:spacing w:line="240" w:lineRule="exact"/>
              <w:rPr>
                <w:rFonts w:ascii="仿宋" w:eastAsia="仿宋" w:hAnsi="仿宋" w:cs="仿宋"/>
                <w:szCs w:val="21"/>
              </w:rPr>
            </w:pPr>
            <w:r>
              <w:rPr>
                <w:rFonts w:ascii="仿宋" w:eastAsia="仿宋" w:hAnsi="仿宋" w:cs="仿宋" w:hint="eastAsia"/>
                <w:szCs w:val="21"/>
              </w:rPr>
              <w:t>阳光房型人工气候室2间，单间使用面积12㎡（栽培区），分为栽培区、设备室、缓冲间。主要建造内容包括：栽培区维护结构（中空玻璃）、缓冲间及设备室保温结构、保温门、控温系统（室内机组和室外机组）、控湿系统、控制系统、植物补光系统、远程监控系统、照明系统、灭菌系统、新风系统及室内管道线路等。要求需达到到国内同类产品的先进水平, 可模拟再现自然界的多种气象条件，按照试验要求精确控制室内的温度、湿度、光照等运行参数。</w:t>
            </w:r>
          </w:p>
          <w:p w:rsidR="007F79C8" w:rsidRDefault="00014460">
            <w:pPr>
              <w:spacing w:line="240" w:lineRule="exact"/>
              <w:rPr>
                <w:rFonts w:ascii="仿宋" w:eastAsia="仿宋" w:hAnsi="仿宋" w:cs="仿宋"/>
                <w:szCs w:val="21"/>
              </w:rPr>
            </w:pPr>
            <w:r>
              <w:rPr>
                <w:rFonts w:ascii="仿宋" w:eastAsia="仿宋" w:hAnsi="仿宋" w:cs="仿宋" w:hint="eastAsia"/>
                <w:szCs w:val="21"/>
              </w:rPr>
              <w:t>2、阳光房型人工气候室性能参数</w:t>
            </w:r>
          </w:p>
          <w:p w:rsidR="007F79C8" w:rsidRDefault="00014460">
            <w:pPr>
              <w:spacing w:line="240" w:lineRule="exact"/>
              <w:rPr>
                <w:rFonts w:ascii="仿宋" w:eastAsia="仿宋" w:hAnsi="仿宋" w:cs="仿宋"/>
                <w:szCs w:val="21"/>
              </w:rPr>
            </w:pPr>
            <w:r>
              <w:rPr>
                <w:rFonts w:ascii="仿宋" w:eastAsia="仿宋" w:hAnsi="仿宋" w:cs="仿宋" w:hint="eastAsia"/>
                <w:szCs w:val="21"/>
              </w:rPr>
              <w:t>主要参数：</w:t>
            </w:r>
          </w:p>
          <w:p w:rsidR="007F79C8" w:rsidRDefault="00014460">
            <w:pPr>
              <w:spacing w:line="240" w:lineRule="exact"/>
              <w:rPr>
                <w:rFonts w:ascii="仿宋" w:eastAsia="仿宋" w:hAnsi="仿宋" w:cs="仿宋"/>
                <w:szCs w:val="21"/>
              </w:rPr>
            </w:pPr>
            <w:r>
              <w:rPr>
                <w:rFonts w:ascii="仿宋" w:eastAsia="仿宋" w:hAnsi="仿宋" w:cs="仿宋" w:hint="eastAsia"/>
                <w:szCs w:val="21"/>
              </w:rPr>
              <w:t xml:space="preserve">1、温度控制范围：0℃～35℃（冬季），22℃-45℃（夏季）控制精度:±1℃，在任意温度设定点误差≤±2℃。  </w:t>
            </w:r>
          </w:p>
          <w:p w:rsidR="007F79C8" w:rsidRDefault="00014460">
            <w:pPr>
              <w:spacing w:line="240" w:lineRule="exact"/>
              <w:rPr>
                <w:rFonts w:ascii="仿宋" w:eastAsia="仿宋" w:hAnsi="仿宋" w:cs="仿宋"/>
                <w:szCs w:val="21"/>
              </w:rPr>
            </w:pPr>
            <w:r>
              <w:rPr>
                <w:rFonts w:ascii="仿宋" w:eastAsia="仿宋" w:hAnsi="仿宋" w:cs="仿宋" w:hint="eastAsia"/>
                <w:szCs w:val="21"/>
              </w:rPr>
              <w:t>2、光照控制：LED全光谱，输入电压220V，灯下10cm处，0～1600umol/s/㎡（全光谱）无极可调，可系统控制自动补光。</w:t>
            </w:r>
          </w:p>
          <w:p w:rsidR="007F79C8" w:rsidRDefault="00014460">
            <w:pPr>
              <w:spacing w:line="240" w:lineRule="exact"/>
              <w:rPr>
                <w:rFonts w:ascii="仿宋" w:eastAsia="仿宋" w:hAnsi="仿宋" w:cs="仿宋"/>
                <w:szCs w:val="21"/>
              </w:rPr>
            </w:pPr>
            <w:r>
              <w:rPr>
                <w:rFonts w:ascii="仿宋" w:eastAsia="仿宋" w:hAnsi="仿宋" w:cs="仿宋" w:hint="eastAsia"/>
                <w:szCs w:val="21"/>
              </w:rPr>
              <w:t>3、阳光房型人工气候室围护结构材料采用5+20+5中空钢化玻璃，顶部采用4mm+4mm钢化夹胶玻璃。</w:t>
            </w:r>
          </w:p>
          <w:p w:rsidR="007F79C8" w:rsidRDefault="00014460">
            <w:pPr>
              <w:spacing w:line="240" w:lineRule="exact"/>
              <w:rPr>
                <w:rFonts w:ascii="仿宋" w:eastAsia="仿宋" w:hAnsi="仿宋" w:cs="仿宋"/>
                <w:szCs w:val="21"/>
              </w:rPr>
            </w:pPr>
            <w:r>
              <w:rPr>
                <w:rFonts w:ascii="仿宋" w:eastAsia="仿宋" w:hAnsi="仿宋" w:cs="仿宋" w:hint="eastAsia"/>
                <w:szCs w:val="21"/>
              </w:rPr>
              <w:t>4、光源采用LED植物生长灯，光照强度可达到灯下10cm处0～1600umol/s/㎡。</w:t>
            </w:r>
          </w:p>
          <w:p w:rsidR="007F79C8" w:rsidRDefault="00014460">
            <w:pPr>
              <w:spacing w:line="240" w:lineRule="exact"/>
              <w:rPr>
                <w:rFonts w:ascii="仿宋" w:eastAsia="仿宋" w:hAnsi="仿宋" w:cs="仿宋"/>
                <w:szCs w:val="21"/>
              </w:rPr>
            </w:pPr>
            <w:r>
              <w:rPr>
                <w:rFonts w:ascii="仿宋" w:eastAsia="仿宋" w:hAnsi="仿宋" w:cs="仿宋" w:hint="eastAsia"/>
                <w:szCs w:val="21"/>
              </w:rPr>
              <w:t>5、控制系统：采用PLC控制。</w:t>
            </w:r>
          </w:p>
          <w:p w:rsidR="007F79C8" w:rsidRDefault="00014460">
            <w:pPr>
              <w:spacing w:line="240" w:lineRule="exact"/>
              <w:rPr>
                <w:rFonts w:ascii="仿宋" w:eastAsia="仿宋" w:hAnsi="仿宋" w:cs="仿宋"/>
                <w:szCs w:val="21"/>
              </w:rPr>
            </w:pPr>
            <w:r>
              <w:rPr>
                <w:rFonts w:ascii="仿宋" w:eastAsia="仿宋" w:hAnsi="仿宋" w:cs="仿宋" w:hint="eastAsia"/>
                <w:szCs w:val="21"/>
              </w:rPr>
              <w:t>3、智能温室主要配置指标</w:t>
            </w:r>
          </w:p>
          <w:p w:rsidR="007F79C8" w:rsidRDefault="00014460">
            <w:pPr>
              <w:spacing w:line="240" w:lineRule="exact"/>
              <w:rPr>
                <w:rFonts w:ascii="仿宋" w:eastAsia="仿宋" w:hAnsi="仿宋" w:cs="仿宋"/>
                <w:szCs w:val="21"/>
              </w:rPr>
            </w:pPr>
            <w:r>
              <w:rPr>
                <w:rFonts w:ascii="仿宋" w:eastAsia="仿宋" w:hAnsi="仿宋" w:cs="仿宋" w:hint="eastAsia"/>
                <w:szCs w:val="21"/>
              </w:rPr>
              <w:t>*3.1、阳光房型人工气候室栽区围护结构材料：栽培区外墙和屋顶采用玻璃设计，整体美观大方。主框架高分子热镀锌Q235碳钢方管100*100*3.0、50*100*3.0、100*100*3.75整体搭配满焊,表面去锈处理后，打磨光滑，原子灰一道，金属汽车漆喷涂处理，不破坏表面层永不生锈；栽培区外立墙5+20A+5中空钢化玻璃，顶部采用4mm+4mm钢化夹胶玻璃，中空玻璃在保证有良好的采光性的同时，隔热保温，隔音，防紫外线。框架承重立柱安装点需在基础底面施工的同时预埋好连接件，保证有效抗风及压。梁、柱分别采用不同型号的钢材。栽培区东西两侧各配有一扇玻璃推拉窗的框边采用断桥铝合金结构材料。</w:t>
            </w:r>
          </w:p>
          <w:p w:rsidR="007F79C8" w:rsidRDefault="00014460">
            <w:pPr>
              <w:spacing w:line="240" w:lineRule="exact"/>
              <w:rPr>
                <w:rFonts w:ascii="仿宋" w:eastAsia="仿宋" w:hAnsi="仿宋" w:cs="仿宋"/>
                <w:szCs w:val="21"/>
              </w:rPr>
            </w:pPr>
            <w:r>
              <w:rPr>
                <w:rFonts w:ascii="仿宋" w:eastAsia="仿宋" w:hAnsi="仿宋" w:cs="仿宋" w:hint="eastAsia"/>
                <w:szCs w:val="21"/>
              </w:rPr>
              <w:t>3.2、设备室缓冲间区域围护结构材料：设备室缓冲间维护结构，采用双面夹芯聚氨酯彩钢保温板，板厚度100mm，钢板厚度≥0.5mm，阻燃，自熄时间小于5s。聚氨脂泡沫比重为≥40kg/m3，泡沫导热系数≤0.021W/(m2*K）；吸水率≤2.2%(v/v)。防火等级：B1级，整体结构需采用密封防水处理。</w:t>
            </w:r>
          </w:p>
          <w:p w:rsidR="007F79C8" w:rsidRDefault="00014460">
            <w:pPr>
              <w:spacing w:line="240" w:lineRule="exact"/>
              <w:rPr>
                <w:rFonts w:ascii="仿宋" w:eastAsia="仿宋" w:hAnsi="仿宋" w:cs="仿宋"/>
                <w:szCs w:val="21"/>
              </w:rPr>
            </w:pPr>
            <w:r>
              <w:rPr>
                <w:rFonts w:ascii="仿宋" w:eastAsia="仿宋" w:hAnsi="仿宋" w:cs="仿宋" w:hint="eastAsia"/>
                <w:szCs w:val="21"/>
              </w:rPr>
              <w:t>3.3、阳光房型人工气候室保温门：保温门采用50mm聚氨酯密封保温门。室内各结合部位连接密封良好，按照无菌室要求设计实施，尺寸：W80*H190cm*±2cm聚氨酯净化保温门。</w:t>
            </w:r>
          </w:p>
          <w:p w:rsidR="007F79C8" w:rsidRDefault="00014460">
            <w:pPr>
              <w:spacing w:line="240" w:lineRule="exact"/>
              <w:rPr>
                <w:rFonts w:ascii="仿宋" w:eastAsia="仿宋" w:hAnsi="仿宋" w:cs="仿宋"/>
                <w:szCs w:val="21"/>
              </w:rPr>
            </w:pPr>
            <w:r>
              <w:rPr>
                <w:rFonts w:ascii="仿宋" w:eastAsia="仿宋" w:hAnsi="仿宋" w:cs="仿宋" w:hint="eastAsia"/>
                <w:szCs w:val="21"/>
              </w:rPr>
              <w:t>3.4、照明和杀菌：室内配备三防照明灯和紫外线杀菌灯。紫外杀菌灯可通过系统进行设定控制灭菌；整体系统布线等要求具有防水功能，布局合理。</w:t>
            </w:r>
          </w:p>
          <w:p w:rsidR="007F79C8" w:rsidRDefault="00014460">
            <w:pPr>
              <w:spacing w:line="240" w:lineRule="exact"/>
              <w:rPr>
                <w:rFonts w:ascii="仿宋" w:eastAsia="仿宋" w:hAnsi="仿宋" w:cs="仿宋"/>
                <w:szCs w:val="21"/>
              </w:rPr>
            </w:pPr>
            <w:r>
              <w:rPr>
                <w:rFonts w:ascii="仿宋" w:eastAsia="仿宋" w:hAnsi="仿宋" w:cs="仿宋" w:hint="eastAsia"/>
                <w:szCs w:val="21"/>
              </w:rPr>
              <w:t>*3.5、补光系统：</w:t>
            </w:r>
          </w:p>
          <w:p w:rsidR="007F79C8" w:rsidRDefault="00014460">
            <w:pPr>
              <w:spacing w:line="240" w:lineRule="exact"/>
              <w:rPr>
                <w:rFonts w:ascii="仿宋" w:eastAsia="仿宋" w:hAnsi="仿宋" w:cs="仿宋"/>
                <w:szCs w:val="21"/>
              </w:rPr>
            </w:pPr>
            <w:r>
              <w:rPr>
                <w:rFonts w:ascii="仿宋" w:eastAsia="仿宋" w:hAnsi="仿宋" w:cs="仿宋" w:hint="eastAsia"/>
                <w:szCs w:val="21"/>
              </w:rPr>
              <w:t>3.5.1、栽培区植物补光系统采用LED植物生长灯，灯下10cm处0～1600umol/s/㎡；</w:t>
            </w:r>
          </w:p>
          <w:p w:rsidR="007F79C8" w:rsidRDefault="00014460">
            <w:pPr>
              <w:spacing w:line="240" w:lineRule="exact"/>
              <w:rPr>
                <w:rFonts w:ascii="仿宋" w:eastAsia="仿宋" w:hAnsi="仿宋" w:cs="仿宋"/>
                <w:szCs w:val="21"/>
              </w:rPr>
            </w:pPr>
            <w:r>
              <w:rPr>
                <w:rFonts w:ascii="仿宋" w:eastAsia="仿宋" w:hAnsi="仿宋" w:cs="仿宋" w:hint="eastAsia"/>
                <w:szCs w:val="21"/>
              </w:rPr>
              <w:t>3.5.2、尺寸：1200*75*40mm（±5mm）；</w:t>
            </w:r>
          </w:p>
          <w:p w:rsidR="007F79C8" w:rsidRDefault="00014460">
            <w:pPr>
              <w:spacing w:line="240" w:lineRule="exact"/>
              <w:rPr>
                <w:rFonts w:ascii="仿宋" w:eastAsia="仿宋" w:hAnsi="仿宋" w:cs="仿宋"/>
                <w:szCs w:val="21"/>
              </w:rPr>
            </w:pPr>
            <w:r>
              <w:rPr>
                <w:rFonts w:ascii="仿宋" w:eastAsia="仿宋" w:hAnsi="仿宋" w:cs="仿宋" w:hint="eastAsia"/>
                <w:szCs w:val="21"/>
              </w:rPr>
              <w:t>3.5.3、功率：200W，220V（拒绝380V）；光子通量：≥480umol/s</w:t>
            </w:r>
          </w:p>
          <w:p w:rsidR="007F79C8" w:rsidRDefault="00014460">
            <w:pPr>
              <w:spacing w:line="240" w:lineRule="exact"/>
              <w:rPr>
                <w:rFonts w:ascii="仿宋" w:eastAsia="仿宋" w:hAnsi="仿宋" w:cs="仿宋"/>
                <w:szCs w:val="21"/>
              </w:rPr>
            </w:pPr>
            <w:r>
              <w:rPr>
                <w:rFonts w:ascii="仿宋" w:eastAsia="仿宋" w:hAnsi="仿宋" w:cs="仿宋" w:hint="eastAsia"/>
                <w:szCs w:val="21"/>
              </w:rPr>
              <w:t>3.5.4、选用优质铝合金外壳，耐高湿度抗锈蚀，防护等级不低于IP66；</w:t>
            </w:r>
          </w:p>
          <w:p w:rsidR="007F79C8" w:rsidRDefault="00014460">
            <w:pPr>
              <w:spacing w:line="240" w:lineRule="exact"/>
              <w:rPr>
                <w:rFonts w:ascii="仿宋" w:eastAsia="仿宋" w:hAnsi="仿宋" w:cs="仿宋"/>
                <w:szCs w:val="21"/>
              </w:rPr>
            </w:pPr>
            <w:r>
              <w:rPr>
                <w:rFonts w:ascii="仿宋" w:eastAsia="仿宋" w:hAnsi="仿宋" w:cs="仿宋" w:hint="eastAsia"/>
                <w:szCs w:val="21"/>
              </w:rPr>
              <w:t>3.5.5、光谱结构：380-780nm，LED植物生长灯板整体为单色连续发光，光源光谱含有适合植物生长的3个以上的波长波峰，波长峰值分别660nm、525nm、450nm，各波长波动范围≤5%；</w:t>
            </w:r>
          </w:p>
          <w:p w:rsidR="007F79C8" w:rsidRDefault="00014460">
            <w:pPr>
              <w:spacing w:line="240" w:lineRule="exact"/>
              <w:rPr>
                <w:rFonts w:ascii="仿宋" w:eastAsia="仿宋" w:hAnsi="仿宋" w:cs="仿宋"/>
                <w:szCs w:val="21"/>
              </w:rPr>
            </w:pPr>
            <w:r>
              <w:rPr>
                <w:rFonts w:ascii="仿宋" w:eastAsia="仿宋" w:hAnsi="仿宋" w:cs="仿宋" w:hint="eastAsia"/>
                <w:szCs w:val="21"/>
              </w:rPr>
              <w:t>3.5.6、光源控制：可将室内光源分为5组控制，根据生长需求系统依据设定进行0-100%无极调光。光源可通过控制系统设定控制室内每组光源能够0~100%无级调光源的光照强度及光源的开启时间；</w:t>
            </w:r>
          </w:p>
          <w:p w:rsidR="007F79C8" w:rsidRDefault="00014460">
            <w:pPr>
              <w:spacing w:line="240" w:lineRule="exact"/>
              <w:rPr>
                <w:rFonts w:ascii="仿宋" w:eastAsia="仿宋" w:hAnsi="仿宋" w:cs="仿宋"/>
                <w:szCs w:val="21"/>
              </w:rPr>
            </w:pPr>
            <w:r>
              <w:rPr>
                <w:rFonts w:ascii="仿宋" w:eastAsia="仿宋" w:hAnsi="仿宋" w:cs="仿宋" w:hint="eastAsia"/>
                <w:szCs w:val="21"/>
              </w:rPr>
              <w:t>3.6、栽培区安装有独立的外遮阳系统，可电动开启、关闭手动控制，遮阳率不低于85%。</w:t>
            </w:r>
          </w:p>
          <w:p w:rsidR="007F79C8" w:rsidRDefault="00014460">
            <w:pPr>
              <w:spacing w:line="240" w:lineRule="exact"/>
              <w:rPr>
                <w:rFonts w:ascii="仿宋" w:eastAsia="仿宋" w:hAnsi="仿宋" w:cs="仿宋"/>
                <w:szCs w:val="21"/>
              </w:rPr>
            </w:pPr>
            <w:r>
              <w:rPr>
                <w:rFonts w:ascii="仿宋" w:eastAsia="仿宋" w:hAnsi="仿宋" w:cs="仿宋" w:hint="eastAsia"/>
                <w:szCs w:val="21"/>
              </w:rPr>
              <w:t>3.7、气流循环结构：气流经侧上出风口出风，经室内往侧下方回风，</w:t>
            </w:r>
            <w:r>
              <w:rPr>
                <w:rFonts w:ascii="仿宋" w:eastAsia="仿宋" w:hAnsi="仿宋" w:cs="仿宋" w:hint="eastAsia"/>
                <w:szCs w:val="21"/>
              </w:rPr>
              <w:lastRenderedPageBreak/>
              <w:t>以维持室内温湿度的恒定，在蒸发器入风口设置一散流罩，可起到过滤作用，使不洁的空气粒子截留于散流罩内，不再进入风道循环，提高箱体内空气洁净度。</w:t>
            </w:r>
            <w:r>
              <w:rPr>
                <w:rFonts w:ascii="仿宋" w:eastAsia="仿宋" w:hAnsi="仿宋" w:cs="宋体" w:hint="eastAsia"/>
                <w:b/>
                <w:bCs/>
                <w:szCs w:val="21"/>
              </w:rPr>
              <w:t>（需在设计方案中提供</w:t>
            </w:r>
            <w:hyperlink w:anchor="_Toc12172" w:history="1">
              <w:r>
                <w:rPr>
                  <w:rFonts w:ascii="仿宋" w:eastAsia="仿宋" w:hAnsi="仿宋" w:hint="eastAsia"/>
                  <w:b/>
                  <w:bCs/>
                  <w:szCs w:val="21"/>
                </w:rPr>
                <w:t>满足温度场的控制精度及均匀度的设计说明</w:t>
              </w:r>
            </w:hyperlink>
            <w:r>
              <w:rPr>
                <w:rFonts w:ascii="仿宋" w:eastAsia="仿宋" w:hAnsi="仿宋" w:cs="宋体" w:hint="eastAsia"/>
                <w:b/>
                <w:bCs/>
                <w:szCs w:val="21"/>
              </w:rPr>
              <w:t>）</w:t>
            </w:r>
          </w:p>
          <w:p w:rsidR="007F79C8" w:rsidRDefault="00014460">
            <w:pPr>
              <w:spacing w:line="240" w:lineRule="exact"/>
              <w:rPr>
                <w:rFonts w:ascii="仿宋" w:eastAsia="仿宋" w:hAnsi="仿宋" w:cs="仿宋"/>
                <w:szCs w:val="21"/>
              </w:rPr>
            </w:pPr>
            <w:r>
              <w:rPr>
                <w:rFonts w:ascii="仿宋" w:eastAsia="仿宋" w:hAnsi="仿宋" w:cs="仿宋" w:hint="eastAsia"/>
                <w:szCs w:val="21"/>
              </w:rPr>
              <w:t>3.8、风墙出风速度：0.2m/s≤V≤0.6m/s；</w:t>
            </w:r>
          </w:p>
          <w:p w:rsidR="007F79C8" w:rsidRDefault="00014460">
            <w:pPr>
              <w:spacing w:line="240" w:lineRule="exact"/>
              <w:rPr>
                <w:rFonts w:ascii="仿宋" w:eastAsia="仿宋" w:hAnsi="仿宋" w:cs="仿宋"/>
                <w:szCs w:val="21"/>
              </w:rPr>
            </w:pPr>
            <w:r>
              <w:rPr>
                <w:rFonts w:ascii="仿宋" w:eastAsia="仿宋" w:hAnsi="仿宋" w:cs="仿宋" w:hint="eastAsia"/>
                <w:szCs w:val="21"/>
              </w:rPr>
              <w:t>3.9、新风交换系统：采用全热新风交换机，可将室内浑浊的空气排出的同时，在将室外的新鲜空气输入到室内。新风量可达到400m</w:t>
            </w:r>
            <w:r>
              <w:rPr>
                <w:rFonts w:ascii="Calibri" w:eastAsia="仿宋" w:hAnsi="Calibri" w:cs="Calibri"/>
                <w:szCs w:val="21"/>
              </w:rPr>
              <w:t>³</w:t>
            </w:r>
            <w:r>
              <w:rPr>
                <w:rFonts w:ascii="仿宋" w:eastAsia="仿宋" w:hAnsi="仿宋" w:cs="仿宋" w:hint="eastAsia"/>
                <w:szCs w:val="21"/>
              </w:rPr>
              <w:t>/h；</w:t>
            </w:r>
          </w:p>
          <w:p w:rsidR="007F79C8" w:rsidRDefault="00014460">
            <w:pPr>
              <w:spacing w:line="240" w:lineRule="exact"/>
              <w:rPr>
                <w:rFonts w:ascii="仿宋" w:eastAsia="仿宋" w:hAnsi="仿宋" w:cs="仿宋"/>
                <w:szCs w:val="21"/>
              </w:rPr>
            </w:pPr>
            <w:r>
              <w:rPr>
                <w:rFonts w:ascii="仿宋" w:eastAsia="仿宋" w:hAnsi="仿宋" w:cs="仿宋" w:hint="eastAsia"/>
                <w:szCs w:val="21"/>
              </w:rPr>
              <w:t>*3.10、控温技术：采用两套控温机组控温方式，核心压缩机采涡旋式压缩机；压缩机组通过PLC控制，通过系统逻辑思维分辨室内所需温度及设定要求，自由控制切换压缩机的工作数量，在满足室内问题的前提下，同时达到节能的效果及压缩机的使用寿命，</w:t>
            </w:r>
            <w:r>
              <w:rPr>
                <w:rFonts w:ascii="仿宋" w:eastAsia="仿宋" w:hAnsi="仿宋" w:hint="eastAsia"/>
                <w:b/>
                <w:bCs/>
                <w:szCs w:val="21"/>
              </w:rPr>
              <w:t>需要具备能量回收利用功能并提供原理图及证明文件</w:t>
            </w:r>
            <w:r>
              <w:rPr>
                <w:rFonts w:ascii="仿宋" w:eastAsia="仿宋" w:hAnsi="仿宋" w:cs="仿宋" w:hint="eastAsia"/>
                <w:szCs w:val="21"/>
              </w:rPr>
              <w:t>。室内机组采用双进双出冷风机组，机组为双系统设计控温，智能控制除霜。制冷机组配有压缩机预热功能，可在寒冷冬天气候，保证人工温室系统能够全年运行，压缩机组厂家必须具有相关安全生产许可证，并提供压缩机组安全生产许可证编号。压缩机组还应具有防尘防絮配置，防止冷凝器吸满造成高压保护</w:t>
            </w:r>
            <w:r>
              <w:rPr>
                <w:rFonts w:ascii="仿宋" w:eastAsia="仿宋" w:hAnsi="仿宋" w:cs="宋体" w:hint="eastAsia"/>
                <w:b/>
                <w:bCs/>
                <w:szCs w:val="21"/>
              </w:rPr>
              <w:t>（需在设计方案中提供</w:t>
            </w:r>
            <w:hyperlink w:anchor="_Toc21849" w:history="1">
              <w:r>
                <w:rPr>
                  <w:rFonts w:ascii="仿宋" w:eastAsia="仿宋" w:hAnsi="仿宋" w:cs="宋体" w:hint="eastAsia"/>
                  <w:b/>
                  <w:bCs/>
                  <w:szCs w:val="21"/>
                </w:rPr>
                <w:t>制冷系统的稳定及高效性的相关证明资料</w:t>
              </w:r>
            </w:hyperlink>
            <w:r>
              <w:rPr>
                <w:rFonts w:ascii="仿宋" w:eastAsia="仿宋" w:hAnsi="仿宋" w:hint="eastAsia"/>
                <w:szCs w:val="21"/>
              </w:rPr>
              <w:t>）</w:t>
            </w:r>
            <w:r>
              <w:rPr>
                <w:rFonts w:ascii="仿宋" w:eastAsia="仿宋" w:hAnsi="仿宋" w:cs="仿宋" w:hint="eastAsia"/>
                <w:szCs w:val="21"/>
              </w:rPr>
              <w:t>。室内机组采用复合式冷风机组，机组为双系统设计控温，智能控制除霜。</w:t>
            </w:r>
          </w:p>
          <w:p w:rsidR="007F79C8" w:rsidRDefault="00014460">
            <w:pPr>
              <w:spacing w:line="240" w:lineRule="exact"/>
              <w:rPr>
                <w:rFonts w:ascii="仿宋" w:eastAsia="仿宋" w:hAnsi="仿宋" w:cs="仿宋"/>
                <w:szCs w:val="21"/>
              </w:rPr>
            </w:pPr>
            <w:r>
              <w:rPr>
                <w:rFonts w:ascii="仿宋" w:eastAsia="仿宋" w:hAnsi="仿宋" w:cs="仿宋" w:hint="eastAsia"/>
                <w:szCs w:val="21"/>
              </w:rPr>
              <w:t>3.11、控湿技术：采用超声波加湿系统，雾化气随着制冷系统出风口一起向下排送，加湿器位置通过管道将湿气送进室内，进水口配有过滤装置；除湿采用冷冻式除湿机组，管道式暗装，并妥善处理排水问题。</w:t>
            </w:r>
          </w:p>
          <w:p w:rsidR="007F79C8" w:rsidRDefault="00014460">
            <w:pPr>
              <w:spacing w:line="240" w:lineRule="exact"/>
              <w:rPr>
                <w:rFonts w:ascii="仿宋" w:eastAsia="仿宋" w:hAnsi="仿宋" w:cs="仿宋"/>
                <w:szCs w:val="21"/>
              </w:rPr>
            </w:pPr>
            <w:r>
              <w:rPr>
                <w:rFonts w:ascii="仿宋" w:eastAsia="仿宋" w:hAnsi="仿宋" w:cs="仿宋" w:hint="eastAsia"/>
                <w:szCs w:val="21"/>
              </w:rPr>
              <w:t>3.12、控制箱：采用镀锌钢板绝缘配电箱，内有短路保护、漏电保护、相序保护、缺项保护、过流保护等装置，操作触控屏幕采用10寸彩色液晶触摸屏及配置和PLC工控，中文简体操作模式；同时具有高低压报警、高低温报警、流量开关异常报警等报警功能。在液晶触摸屏上界面显示文字信息且有确认按钮解除报警，具有超温自动报警功能。</w:t>
            </w:r>
          </w:p>
          <w:p w:rsidR="007F79C8" w:rsidRDefault="00014460">
            <w:pPr>
              <w:spacing w:line="240" w:lineRule="exact"/>
              <w:rPr>
                <w:rFonts w:ascii="仿宋" w:eastAsia="仿宋" w:hAnsi="仿宋" w:cs="仿宋"/>
                <w:szCs w:val="21"/>
              </w:rPr>
            </w:pPr>
            <w:r>
              <w:rPr>
                <w:rFonts w:ascii="仿宋" w:eastAsia="仿宋" w:hAnsi="仿宋" w:cs="仿宋" w:hint="eastAsia"/>
                <w:szCs w:val="21"/>
              </w:rPr>
              <w:t>*3.12、控制系统功能：必须节能型软件控制，执行现况显示、控制参数设定、温湿度设定、光照排程设定、灭菌设定、新风、警报记录、温湿度记录,二氧化碳浓度设定，温湿度记录≥10000笔以上，记忆容量≥8G，</w:t>
            </w:r>
            <w:r>
              <w:rPr>
                <w:rFonts w:ascii="仿宋" w:eastAsia="仿宋" w:hAnsi="仿宋" w:cs="宋体" w:hint="eastAsia"/>
                <w:b/>
                <w:bCs/>
                <w:szCs w:val="21"/>
              </w:rPr>
              <w:t>（需在设计方案中提供</w:t>
            </w:r>
            <w:hyperlink w:anchor="_Toc798" w:history="1">
              <w:r>
                <w:rPr>
                  <w:rFonts w:ascii="仿宋" w:eastAsia="仿宋" w:hAnsi="仿宋" w:cs="宋体" w:hint="eastAsia"/>
                  <w:b/>
                  <w:bCs/>
                  <w:szCs w:val="21"/>
                </w:rPr>
                <w:t>温湿度有限元仿真用的设计说明</w:t>
              </w:r>
            </w:hyperlink>
            <w:r>
              <w:rPr>
                <w:rFonts w:ascii="仿宋" w:eastAsia="仿宋" w:hAnsi="仿宋" w:cs="宋体" w:hint="eastAsia"/>
                <w:b/>
                <w:bCs/>
                <w:szCs w:val="21"/>
              </w:rPr>
              <w:t>）；</w:t>
            </w:r>
            <w:r>
              <w:rPr>
                <w:rFonts w:ascii="仿宋" w:eastAsia="仿宋" w:hAnsi="仿宋" w:cs="仿宋" w:hint="eastAsia"/>
                <w:szCs w:val="21"/>
              </w:rPr>
              <w:t>可通过U盘或储藏卡记录保存数据、报警记录功能、数据Excel导出等辅助功能，至少存储数据5年以上；</w:t>
            </w:r>
          </w:p>
          <w:p w:rsidR="007F79C8" w:rsidRDefault="00014460">
            <w:pPr>
              <w:spacing w:line="240" w:lineRule="exact"/>
              <w:rPr>
                <w:rFonts w:ascii="仿宋" w:eastAsia="仿宋" w:hAnsi="仿宋" w:cs="仿宋"/>
                <w:szCs w:val="21"/>
              </w:rPr>
            </w:pPr>
            <w:r>
              <w:rPr>
                <w:rFonts w:ascii="仿宋" w:eastAsia="仿宋" w:hAnsi="仿宋" w:cs="仿宋" w:hint="eastAsia"/>
                <w:szCs w:val="21"/>
              </w:rPr>
              <w:t>3.13、控制系统每天可设定多个时间段的温度湿度等功能和运行周期；</w:t>
            </w:r>
          </w:p>
          <w:p w:rsidR="007F79C8" w:rsidRDefault="00014460">
            <w:pPr>
              <w:spacing w:line="240" w:lineRule="exact"/>
              <w:rPr>
                <w:rFonts w:ascii="仿宋" w:eastAsia="仿宋" w:hAnsi="仿宋" w:cs="仿宋"/>
                <w:szCs w:val="21"/>
              </w:rPr>
            </w:pPr>
            <w:r>
              <w:rPr>
                <w:rFonts w:ascii="仿宋" w:eastAsia="仿宋" w:hAnsi="仿宋" w:cs="仿宋" w:hint="eastAsia"/>
                <w:szCs w:val="21"/>
              </w:rPr>
              <w:t xml:space="preserve">3.14、远程控制功能，可通过网线或WIFI 的连接，在全球任何地方都可以通过电脑、平板电脑或手机，实时监控温室的温度、湿度、光照情况并可以远程设定温室的温度、湿度、光照强度以及其他本地端可以设置的参数。免费提供手机 APP 监控软件，软件终身免费升级，终身免费提供云服务。   </w:t>
            </w:r>
          </w:p>
          <w:p w:rsidR="007F79C8" w:rsidRDefault="00014460">
            <w:pPr>
              <w:spacing w:line="240" w:lineRule="exact"/>
              <w:rPr>
                <w:rFonts w:ascii="仿宋" w:eastAsia="仿宋" w:hAnsi="仿宋" w:cs="仿宋"/>
                <w:szCs w:val="21"/>
              </w:rPr>
            </w:pPr>
            <w:r>
              <w:rPr>
                <w:rFonts w:ascii="仿宋" w:eastAsia="仿宋" w:hAnsi="仿宋" w:cs="仿宋" w:hint="eastAsia"/>
                <w:szCs w:val="21"/>
              </w:rPr>
              <w:t>3.15、扩展功能：智能控制系统含有喷淋控制、降水量显示、CO2控制、风速显示和大气压力显示等端口，如若以后用户想进行功能升级，只需加些传感器即可，系统无需更换。</w:t>
            </w:r>
          </w:p>
          <w:p w:rsidR="007F79C8" w:rsidRDefault="00014460">
            <w:pPr>
              <w:numPr>
                <w:ilvl w:val="0"/>
                <w:numId w:val="47"/>
              </w:numPr>
              <w:spacing w:line="240" w:lineRule="exact"/>
              <w:rPr>
                <w:rFonts w:ascii="仿宋" w:eastAsia="仿宋" w:hAnsi="仿宋" w:cs="仿宋"/>
                <w:b/>
                <w:bCs/>
                <w:szCs w:val="21"/>
              </w:rPr>
            </w:pPr>
            <w:r>
              <w:rPr>
                <w:rFonts w:ascii="仿宋" w:eastAsia="仿宋" w:hAnsi="仿宋" w:cs="仿宋" w:hint="eastAsia"/>
                <w:b/>
                <w:bCs/>
                <w:szCs w:val="21"/>
              </w:rPr>
              <w:t>服务要求</w:t>
            </w:r>
          </w:p>
          <w:p w:rsidR="007F79C8" w:rsidRDefault="00014460">
            <w:pPr>
              <w:spacing w:line="240" w:lineRule="exact"/>
              <w:rPr>
                <w:rFonts w:ascii="仿宋" w:eastAsia="仿宋" w:hAnsi="仿宋" w:cs="仿宋"/>
                <w:szCs w:val="21"/>
              </w:rPr>
            </w:pPr>
            <w:r>
              <w:rPr>
                <w:rFonts w:ascii="仿宋" w:eastAsia="仿宋" w:hAnsi="仿宋" w:cs="仿宋" w:hint="eastAsia"/>
                <w:szCs w:val="21"/>
              </w:rPr>
              <w:t>3.1 安装调试地点及时间：新疆大学指定地点安装调试，所有设备在约定的交货期内交货，交货后1个月内完成安装验收工作。</w:t>
            </w:r>
          </w:p>
          <w:p w:rsidR="007F79C8" w:rsidRDefault="00014460">
            <w:pPr>
              <w:spacing w:line="240" w:lineRule="exact"/>
              <w:rPr>
                <w:rFonts w:ascii="仿宋" w:eastAsia="仿宋" w:hAnsi="仿宋" w:cs="仿宋"/>
                <w:szCs w:val="21"/>
              </w:rPr>
            </w:pPr>
            <w:r>
              <w:rPr>
                <w:rFonts w:ascii="仿宋" w:eastAsia="仿宋" w:hAnsi="仿宋" w:cs="仿宋" w:hint="eastAsia"/>
                <w:szCs w:val="21"/>
              </w:rPr>
              <w:t>3.2 现场安装调试与培训：在调试正常的基础上，对用户方不少于6人的使用人员进行仪器硬件组成、安装、操作、应用、数据分析与处理、常见问题的处理方法以及故障诊断与处理等方面的内容进行详细讲解与培训，应达到用户人员能独立使用仪器，迅速投入生产使用。</w:t>
            </w:r>
          </w:p>
          <w:p w:rsidR="007F79C8" w:rsidRDefault="00014460">
            <w:pPr>
              <w:spacing w:line="240" w:lineRule="exact"/>
              <w:rPr>
                <w:rFonts w:ascii="仿宋" w:eastAsia="仿宋" w:hAnsi="仿宋" w:cs="仿宋"/>
                <w:szCs w:val="21"/>
              </w:rPr>
            </w:pPr>
            <w:r>
              <w:rPr>
                <w:rFonts w:ascii="仿宋" w:eastAsia="仿宋" w:hAnsi="仿宋" w:cs="仿宋" w:hint="eastAsia"/>
                <w:szCs w:val="21"/>
              </w:rPr>
              <w:t>3.3 其他服务要求：卖方应有正规注册的办事处、维修站及零备件库。应有专门负责的维修工程师。应在24小时之内响应维修请求，7日之内给出解决方案。</w:t>
            </w:r>
          </w:p>
          <w:p w:rsidR="007F79C8" w:rsidRDefault="00014460">
            <w:pPr>
              <w:numPr>
                <w:ilvl w:val="0"/>
                <w:numId w:val="47"/>
              </w:numPr>
              <w:spacing w:line="240" w:lineRule="exact"/>
              <w:rPr>
                <w:rFonts w:ascii="仿宋" w:eastAsia="仿宋" w:hAnsi="仿宋" w:cs="仿宋"/>
                <w:b/>
                <w:bCs/>
                <w:szCs w:val="21"/>
              </w:rPr>
            </w:pPr>
            <w:r>
              <w:rPr>
                <w:rFonts w:ascii="仿宋" w:eastAsia="仿宋" w:hAnsi="仿宋" w:cs="仿宋" w:hint="eastAsia"/>
                <w:b/>
                <w:bCs/>
                <w:szCs w:val="21"/>
              </w:rPr>
              <w:t>质保要求</w:t>
            </w:r>
          </w:p>
          <w:p w:rsidR="007F79C8" w:rsidRDefault="00014460">
            <w:pPr>
              <w:spacing w:line="240" w:lineRule="exact"/>
              <w:rPr>
                <w:rFonts w:ascii="仿宋" w:eastAsia="仿宋" w:hAnsi="仿宋" w:cs="仿宋"/>
                <w:szCs w:val="21"/>
              </w:rPr>
            </w:pPr>
            <w:r>
              <w:rPr>
                <w:rFonts w:ascii="仿宋" w:eastAsia="仿宋" w:hAnsi="仿宋" w:cs="仿宋" w:hint="eastAsia"/>
                <w:szCs w:val="21"/>
              </w:rPr>
              <w:t>4.1 质保期：自货物最终验收合格之日起1年内，或自交货之日起十二个月，以先到为准。</w:t>
            </w:r>
          </w:p>
          <w:p w:rsidR="007F79C8" w:rsidRDefault="00014460">
            <w:pPr>
              <w:spacing w:line="240" w:lineRule="exact"/>
              <w:rPr>
                <w:rFonts w:ascii="仿宋" w:eastAsia="仿宋" w:hAnsi="仿宋" w:cs="仿宋"/>
                <w:szCs w:val="21"/>
              </w:rPr>
            </w:pPr>
            <w:r>
              <w:rPr>
                <w:rFonts w:ascii="仿宋" w:eastAsia="仿宋" w:hAnsi="仿宋" w:cs="仿宋" w:hint="eastAsia"/>
                <w:szCs w:val="21"/>
              </w:rPr>
              <w:lastRenderedPageBreak/>
              <w:t>4.2 质保期内，产品本身所发生的非人为使用不当或管理不善的质量问题，卖方负责免费修理。</w:t>
            </w:r>
          </w:p>
          <w:p w:rsidR="007F79C8" w:rsidRDefault="00014460">
            <w:pPr>
              <w:spacing w:line="240" w:lineRule="exact"/>
              <w:jc w:val="left"/>
              <w:rPr>
                <w:rFonts w:ascii="仿宋" w:eastAsia="仿宋" w:hAnsi="仿宋"/>
                <w:szCs w:val="21"/>
              </w:rPr>
            </w:pPr>
            <w:r>
              <w:rPr>
                <w:rFonts w:ascii="仿宋" w:eastAsia="仿宋" w:hAnsi="仿宋" w:cs="仿宋" w:hint="eastAsia"/>
                <w:szCs w:val="21"/>
              </w:rPr>
              <w:t>4.3 质保期外，卖方仍保证提供及时的终身有偿维修服务，并提供仪器相应软件的终身免费升级服务。</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-3</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高精度</w:t>
            </w:r>
            <w:r>
              <w:rPr>
                <w:rFonts w:ascii="仿宋" w:eastAsia="仿宋" w:hAnsi="仿宋" w:cs="Times New Roman"/>
                <w:szCs w:val="21"/>
              </w:rPr>
              <w:t>pH</w:t>
            </w:r>
            <w:r>
              <w:rPr>
                <w:rFonts w:ascii="仿宋" w:eastAsia="仿宋" w:hAnsi="仿宋" w:cs="Times New Roman" w:hint="eastAsia"/>
                <w:szCs w:val="21"/>
              </w:rPr>
              <w:t>计（</w:t>
            </w:r>
            <w:r>
              <w:rPr>
                <w:rFonts w:ascii="仿宋" w:eastAsia="仿宋" w:hAnsi="仿宋" w:cs="Times New Roman"/>
                <w:szCs w:val="21"/>
              </w:rPr>
              <w:t>8</w:t>
            </w:r>
            <w:r>
              <w:rPr>
                <w:rFonts w:ascii="仿宋" w:eastAsia="仿宋" w:hAnsi="仿宋" w:cs="Times New Roman" w:hint="eastAsia"/>
                <w:szCs w:val="21"/>
              </w:rPr>
              <w:t>模块，含离子测量）</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三通道可同时测量</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1、详细技术参数和主要功能</w:t>
            </w:r>
          </w:p>
          <w:p w:rsidR="007F79C8" w:rsidRDefault="00014460">
            <w:pPr>
              <w:spacing w:line="240" w:lineRule="exact"/>
              <w:rPr>
                <w:rFonts w:ascii="仿宋" w:eastAsia="仿宋" w:hAnsi="仿宋"/>
                <w:szCs w:val="21"/>
              </w:rPr>
            </w:pPr>
            <w:r>
              <w:rPr>
                <w:rFonts w:ascii="仿宋" w:eastAsia="仿宋" w:hAnsi="仿宋"/>
                <w:szCs w:val="21"/>
              </w:rPr>
              <w:t>1.1</w:t>
            </w:r>
            <w:r>
              <w:rPr>
                <w:rFonts w:ascii="仿宋" w:eastAsia="仿宋" w:hAnsi="仿宋" w:hint="eastAsia"/>
                <w:szCs w:val="21"/>
              </w:rPr>
              <w:t>、</w:t>
            </w:r>
            <w:r>
              <w:rPr>
                <w:rFonts w:ascii="仿宋" w:eastAsia="仿宋" w:hAnsi="仿宋"/>
                <w:szCs w:val="21"/>
              </w:rPr>
              <w:t>模块化设计理念, 最多可同时安装三个功能模块；三通道可同时测量或独立测量，以任何组合和顺序装配三个模块，并且可随时扩展及添加新的测量参数；</w:t>
            </w:r>
          </w:p>
          <w:p w:rsidR="007F79C8" w:rsidRDefault="00014460">
            <w:pPr>
              <w:spacing w:line="240" w:lineRule="exact"/>
              <w:rPr>
                <w:rFonts w:ascii="仿宋" w:eastAsia="仿宋" w:hAnsi="仿宋"/>
                <w:szCs w:val="21"/>
              </w:rPr>
            </w:pPr>
            <w:r>
              <w:rPr>
                <w:rFonts w:ascii="仿宋" w:eastAsia="仿宋" w:hAnsi="仿宋"/>
                <w:szCs w:val="21"/>
              </w:rPr>
              <w:t>1.2</w:t>
            </w:r>
            <w:r>
              <w:rPr>
                <w:rFonts w:ascii="仿宋" w:eastAsia="仿宋" w:hAnsi="仿宋" w:hint="eastAsia"/>
                <w:szCs w:val="21"/>
              </w:rPr>
              <w:t>、≥</w:t>
            </w:r>
            <w:r>
              <w:rPr>
                <w:rFonts w:ascii="仿宋" w:eastAsia="仿宋" w:hAnsi="仿宋"/>
                <w:szCs w:val="21"/>
              </w:rPr>
              <w:t>7英寸超大彩色触摸屏，电容式触摸屏；高分辨率；屏幕保护程序，10种语言的菜单，含中文菜单；大字体数字显示；</w:t>
            </w:r>
          </w:p>
          <w:p w:rsidR="007F79C8" w:rsidRDefault="00014460">
            <w:pPr>
              <w:spacing w:line="240" w:lineRule="exact"/>
              <w:rPr>
                <w:rFonts w:ascii="仿宋" w:eastAsia="仿宋" w:hAnsi="仿宋"/>
                <w:szCs w:val="21"/>
              </w:rPr>
            </w:pPr>
            <w:r>
              <w:rPr>
                <w:rFonts w:ascii="仿宋" w:eastAsia="仿宋" w:hAnsi="仿宋"/>
                <w:szCs w:val="21"/>
              </w:rPr>
              <w:t>1.3</w:t>
            </w:r>
            <w:r>
              <w:rPr>
                <w:rFonts w:ascii="仿宋" w:eastAsia="仿宋" w:hAnsi="仿宋" w:hint="eastAsia"/>
                <w:szCs w:val="21"/>
              </w:rPr>
              <w:t>、</w:t>
            </w:r>
            <w:r>
              <w:rPr>
                <w:rFonts w:ascii="仿宋" w:eastAsia="仿宋" w:hAnsi="仿宋"/>
                <w:szCs w:val="21"/>
              </w:rPr>
              <w:t>测量参数：测量pH值，mv（ORP），相对mv，ISFET pH，离子浓度，电导率，电阻率，TDS，盐度，电导率灰分，温度；</w:t>
            </w:r>
          </w:p>
          <w:p w:rsidR="007F79C8" w:rsidRDefault="00014460">
            <w:pPr>
              <w:spacing w:line="240" w:lineRule="exact"/>
              <w:rPr>
                <w:rFonts w:ascii="仿宋" w:eastAsia="仿宋" w:hAnsi="仿宋"/>
                <w:szCs w:val="21"/>
              </w:rPr>
            </w:pPr>
            <w:r>
              <w:rPr>
                <w:rFonts w:ascii="仿宋" w:eastAsia="仿宋" w:hAnsi="仿宋"/>
                <w:szCs w:val="21"/>
              </w:rPr>
              <w:t>1.4</w:t>
            </w:r>
            <w:r>
              <w:rPr>
                <w:rFonts w:ascii="仿宋" w:eastAsia="仿宋" w:hAnsi="仿宋" w:hint="eastAsia"/>
                <w:szCs w:val="21"/>
              </w:rPr>
              <w:t>、</w:t>
            </w:r>
            <w:r>
              <w:rPr>
                <w:rFonts w:ascii="仿宋" w:eastAsia="仿宋" w:hAnsi="仿宋"/>
                <w:szCs w:val="21"/>
              </w:rPr>
              <w:t>pH: -2.000～20.000, 分辨率:≤0.001pH, 精度: ±0.002pH;</w:t>
            </w:r>
          </w:p>
          <w:p w:rsidR="007F79C8" w:rsidRDefault="00014460">
            <w:pPr>
              <w:spacing w:line="240" w:lineRule="exact"/>
              <w:rPr>
                <w:rFonts w:ascii="仿宋" w:eastAsia="仿宋" w:hAnsi="仿宋"/>
                <w:szCs w:val="21"/>
              </w:rPr>
            </w:pPr>
            <w:r>
              <w:rPr>
                <w:rFonts w:ascii="仿宋" w:eastAsia="仿宋" w:hAnsi="仿宋"/>
                <w:szCs w:val="21"/>
              </w:rPr>
              <w:t>1.5</w:t>
            </w:r>
            <w:r>
              <w:rPr>
                <w:rFonts w:ascii="仿宋" w:eastAsia="仿宋" w:hAnsi="仿宋" w:hint="eastAsia"/>
                <w:szCs w:val="21"/>
              </w:rPr>
              <w:t>、</w:t>
            </w:r>
            <w:r>
              <w:rPr>
                <w:rFonts w:ascii="仿宋" w:eastAsia="仿宋" w:hAnsi="仿宋"/>
                <w:szCs w:val="21"/>
              </w:rPr>
              <w:t>mV: -2000.0～2000.0, 分辨率:≤ 0.1mV, 精度:±0.1mV ;</w:t>
            </w:r>
          </w:p>
          <w:p w:rsidR="007F79C8" w:rsidRDefault="00014460">
            <w:pPr>
              <w:spacing w:line="240" w:lineRule="exact"/>
              <w:rPr>
                <w:rFonts w:ascii="仿宋" w:eastAsia="仿宋" w:hAnsi="仿宋"/>
                <w:szCs w:val="21"/>
              </w:rPr>
            </w:pPr>
            <w:r>
              <w:rPr>
                <w:rFonts w:ascii="仿宋" w:eastAsia="仿宋" w:hAnsi="仿宋"/>
                <w:szCs w:val="21"/>
              </w:rPr>
              <w:t>1.6</w:t>
            </w:r>
            <w:r>
              <w:rPr>
                <w:rFonts w:ascii="仿宋" w:eastAsia="仿宋" w:hAnsi="仿宋" w:hint="eastAsia"/>
                <w:szCs w:val="21"/>
              </w:rPr>
              <w:t>、</w:t>
            </w:r>
            <w:r>
              <w:rPr>
                <w:rFonts w:ascii="仿宋" w:eastAsia="仿宋" w:hAnsi="仿宋"/>
                <w:szCs w:val="21"/>
              </w:rPr>
              <w:t>ISFET pH:0.000～14.000, 精度:±0.05pH;</w:t>
            </w:r>
          </w:p>
          <w:p w:rsidR="007F79C8" w:rsidRDefault="00014460">
            <w:pPr>
              <w:spacing w:line="240" w:lineRule="exact"/>
              <w:rPr>
                <w:rFonts w:ascii="仿宋" w:eastAsia="仿宋" w:hAnsi="仿宋"/>
                <w:szCs w:val="21"/>
              </w:rPr>
            </w:pPr>
            <w:r>
              <w:rPr>
                <w:rFonts w:ascii="仿宋" w:eastAsia="仿宋" w:hAnsi="仿宋"/>
                <w:szCs w:val="21"/>
              </w:rPr>
              <w:t>1.7</w:t>
            </w:r>
            <w:r>
              <w:rPr>
                <w:rFonts w:ascii="仿宋" w:eastAsia="仿宋" w:hAnsi="仿宋" w:hint="eastAsia"/>
                <w:szCs w:val="21"/>
              </w:rPr>
              <w:t>、</w:t>
            </w:r>
            <w:r>
              <w:rPr>
                <w:rFonts w:ascii="仿宋" w:eastAsia="仿宋" w:hAnsi="仿宋"/>
                <w:szCs w:val="21"/>
              </w:rPr>
              <w:t>温度:-30.0～130.0℃, 精度:±0.1℃；温度单位℃或℉；</w:t>
            </w:r>
          </w:p>
          <w:p w:rsidR="007F79C8" w:rsidRDefault="00014460">
            <w:pPr>
              <w:spacing w:line="240" w:lineRule="exact"/>
              <w:rPr>
                <w:rFonts w:ascii="仿宋" w:eastAsia="仿宋" w:hAnsi="仿宋"/>
                <w:szCs w:val="21"/>
              </w:rPr>
            </w:pPr>
            <w:r>
              <w:rPr>
                <w:rFonts w:ascii="仿宋" w:eastAsia="仿宋" w:hAnsi="仿宋"/>
                <w:szCs w:val="21"/>
              </w:rPr>
              <w:t>1.8</w:t>
            </w:r>
            <w:r>
              <w:rPr>
                <w:rFonts w:ascii="仿宋" w:eastAsia="仿宋" w:hAnsi="仿宋" w:hint="eastAsia"/>
                <w:szCs w:val="21"/>
              </w:rPr>
              <w:t>、</w:t>
            </w:r>
            <w:r>
              <w:rPr>
                <w:rFonts w:ascii="仿宋" w:eastAsia="仿宋" w:hAnsi="仿宋"/>
                <w:szCs w:val="21"/>
              </w:rPr>
              <w:t>离子浓度: 1.00E-9～9.99E+9,精度: ±0.5%; 测量单位：ppm，mg/L，%，mol/L，mmol/L,pX</w:t>
            </w:r>
          </w:p>
          <w:p w:rsidR="007F79C8" w:rsidRDefault="00014460">
            <w:pPr>
              <w:snapToGrid w:val="0"/>
              <w:spacing w:line="240" w:lineRule="exact"/>
              <w:rPr>
                <w:rFonts w:ascii="仿宋" w:eastAsia="仿宋" w:hAnsi="仿宋"/>
                <w:szCs w:val="21"/>
              </w:rPr>
            </w:pPr>
            <w:r>
              <w:rPr>
                <w:rFonts w:ascii="仿宋" w:eastAsia="仿宋" w:hAnsi="仿宋"/>
                <w:szCs w:val="21"/>
              </w:rPr>
              <w:t>1.9</w:t>
            </w:r>
            <w:r>
              <w:rPr>
                <w:rFonts w:ascii="仿宋" w:eastAsia="仿宋" w:hAnsi="仿宋" w:hint="eastAsia"/>
                <w:szCs w:val="21"/>
              </w:rPr>
              <w:t>、</w:t>
            </w:r>
            <w:r>
              <w:rPr>
                <w:rFonts w:ascii="仿宋" w:eastAsia="仿宋" w:hAnsi="仿宋"/>
                <w:szCs w:val="21"/>
              </w:rPr>
              <w:t>电导率:0.001uS/cm～2000mS/cm, 精度:±0.5%, 分辨率自动可变, 温度:-30.0～130.0℃,精度:±0.1℃; TDS: 0.001mg/L～1000g/L, 盐度: 0.01～80.0psu, 电阻率: 0.01～100.0MΩ</w:t>
            </w:r>
            <w:r>
              <w:rPr>
                <w:rFonts w:ascii="微软雅黑" w:eastAsia="微软雅黑" w:hAnsi="微软雅黑" w:cs="微软雅黑" w:hint="eastAsia"/>
                <w:szCs w:val="21"/>
              </w:rPr>
              <w:t>•</w:t>
            </w:r>
            <w:r>
              <w:rPr>
                <w:rFonts w:ascii="仿宋" w:eastAsia="仿宋" w:hAnsi="仿宋"/>
                <w:szCs w:val="21"/>
              </w:rPr>
              <w:t>cm, 电导灰分: 0.000~2022%；</w:t>
            </w:r>
          </w:p>
          <w:p w:rsidR="007F79C8" w:rsidRDefault="00014460">
            <w:pPr>
              <w:spacing w:line="240" w:lineRule="exact"/>
              <w:rPr>
                <w:rFonts w:ascii="仿宋" w:eastAsia="仿宋" w:hAnsi="仿宋"/>
                <w:szCs w:val="21"/>
              </w:rPr>
            </w:pPr>
            <w:r>
              <w:rPr>
                <w:rFonts w:ascii="仿宋" w:eastAsia="仿宋" w:hAnsi="仿宋"/>
                <w:szCs w:val="21"/>
              </w:rPr>
              <w:t>1.10</w:t>
            </w:r>
            <w:r>
              <w:rPr>
                <w:rFonts w:ascii="仿宋" w:eastAsia="仿宋" w:hAnsi="仿宋" w:hint="eastAsia"/>
                <w:szCs w:val="21"/>
              </w:rPr>
              <w:t>、</w:t>
            </w:r>
            <w:r>
              <w:rPr>
                <w:rFonts w:ascii="仿宋" w:eastAsia="仿宋" w:hAnsi="仿宋"/>
                <w:szCs w:val="21"/>
              </w:rPr>
              <w:t>光学法：饱和度:0.0～500%, 浓度:0.00～80.00mg/L,ppm, 精度: ±0.1mg/L(0~8mg/L), ±0.2mg/L(8~20mg/L), ±10%(20~80mg/L); 温度:0.0～50.0℃，大气压:500～1100mbar</w:t>
            </w:r>
          </w:p>
          <w:p w:rsidR="007F79C8" w:rsidRDefault="00014460">
            <w:pPr>
              <w:spacing w:line="240" w:lineRule="exact"/>
              <w:rPr>
                <w:rFonts w:ascii="仿宋" w:eastAsia="仿宋" w:hAnsi="仿宋"/>
                <w:szCs w:val="21"/>
              </w:rPr>
            </w:pPr>
            <w:r>
              <w:rPr>
                <w:rFonts w:ascii="仿宋" w:eastAsia="仿宋" w:hAnsi="仿宋"/>
                <w:szCs w:val="21"/>
              </w:rPr>
              <w:t>1.11</w:t>
            </w:r>
            <w:r>
              <w:rPr>
                <w:rFonts w:ascii="仿宋" w:eastAsia="仿宋" w:hAnsi="仿宋" w:hint="eastAsia"/>
                <w:szCs w:val="21"/>
              </w:rPr>
              <w:t>、</w:t>
            </w:r>
            <w:r>
              <w:rPr>
                <w:rFonts w:ascii="仿宋" w:eastAsia="仿宋" w:hAnsi="仿宋"/>
                <w:szCs w:val="21"/>
              </w:rPr>
              <w:t>自动、手动、定时判定终点；</w:t>
            </w:r>
          </w:p>
          <w:p w:rsidR="007F79C8" w:rsidRDefault="00014460">
            <w:pPr>
              <w:spacing w:line="240" w:lineRule="exact"/>
              <w:rPr>
                <w:rFonts w:ascii="仿宋" w:eastAsia="仿宋" w:hAnsi="仿宋"/>
                <w:szCs w:val="21"/>
              </w:rPr>
            </w:pPr>
            <w:r>
              <w:rPr>
                <w:rFonts w:ascii="仿宋" w:eastAsia="仿宋" w:hAnsi="仿宋"/>
                <w:szCs w:val="21"/>
              </w:rPr>
              <w:t>1.12</w:t>
            </w:r>
            <w:r>
              <w:rPr>
                <w:rFonts w:ascii="仿宋" w:eastAsia="仿宋" w:hAnsi="仿宋" w:hint="eastAsia"/>
                <w:szCs w:val="21"/>
              </w:rPr>
              <w:t>、</w:t>
            </w:r>
            <w:r>
              <w:rPr>
                <w:rFonts w:ascii="仿宋" w:eastAsia="仿宋" w:hAnsi="仿宋"/>
                <w:szCs w:val="21"/>
              </w:rPr>
              <w:t>自动校准，自动或手动识别缓冲液；</w:t>
            </w:r>
          </w:p>
          <w:p w:rsidR="007F79C8" w:rsidRDefault="00014460">
            <w:pPr>
              <w:spacing w:line="240" w:lineRule="exact"/>
              <w:rPr>
                <w:rFonts w:ascii="仿宋" w:eastAsia="仿宋" w:hAnsi="仿宋"/>
                <w:szCs w:val="21"/>
              </w:rPr>
            </w:pPr>
            <w:r>
              <w:rPr>
                <w:rFonts w:ascii="仿宋" w:eastAsia="仿宋" w:hAnsi="仿宋"/>
                <w:szCs w:val="21"/>
              </w:rPr>
              <w:t>1.13</w:t>
            </w:r>
            <w:r>
              <w:rPr>
                <w:rFonts w:ascii="仿宋" w:eastAsia="仿宋" w:hAnsi="仿宋" w:hint="eastAsia"/>
                <w:szCs w:val="21"/>
              </w:rPr>
              <w:t>、</w:t>
            </w:r>
            <w:r>
              <w:rPr>
                <w:rFonts w:ascii="仿宋" w:eastAsia="仿宋" w:hAnsi="仿宋"/>
                <w:szCs w:val="21"/>
              </w:rPr>
              <w:t>pH最多5点校准，8个预置和20个用户定义的缓冲液组；</w:t>
            </w:r>
          </w:p>
          <w:p w:rsidR="007F79C8" w:rsidRDefault="00014460">
            <w:pPr>
              <w:spacing w:line="240" w:lineRule="exact"/>
              <w:rPr>
                <w:rFonts w:ascii="仿宋" w:eastAsia="仿宋" w:hAnsi="仿宋"/>
                <w:szCs w:val="21"/>
              </w:rPr>
            </w:pPr>
            <w:r>
              <w:rPr>
                <w:rFonts w:ascii="仿宋" w:eastAsia="仿宋" w:hAnsi="仿宋"/>
                <w:szCs w:val="21"/>
              </w:rPr>
              <w:t>1.14</w:t>
            </w:r>
            <w:r>
              <w:rPr>
                <w:rFonts w:ascii="仿宋" w:eastAsia="仿宋" w:hAnsi="仿宋" w:hint="eastAsia"/>
                <w:szCs w:val="21"/>
              </w:rPr>
              <w:t>、</w:t>
            </w:r>
            <w:r>
              <w:rPr>
                <w:rFonts w:ascii="仿宋" w:eastAsia="仿宋" w:hAnsi="仿宋"/>
                <w:szCs w:val="21"/>
              </w:rPr>
              <w:t>离子标准液最多5种。仪表中预设12种常用离子。</w:t>
            </w:r>
          </w:p>
          <w:p w:rsidR="007F79C8" w:rsidRDefault="00014460">
            <w:pPr>
              <w:spacing w:line="240" w:lineRule="exact"/>
              <w:rPr>
                <w:rFonts w:ascii="仿宋" w:eastAsia="仿宋" w:hAnsi="仿宋"/>
                <w:szCs w:val="21"/>
              </w:rPr>
            </w:pPr>
            <w:r>
              <w:rPr>
                <w:rFonts w:ascii="仿宋" w:eastAsia="仿宋" w:hAnsi="仿宋"/>
                <w:szCs w:val="21"/>
              </w:rPr>
              <w:t>1.15</w:t>
            </w:r>
            <w:r>
              <w:rPr>
                <w:rFonts w:ascii="仿宋" w:eastAsia="仿宋" w:hAnsi="仿宋" w:hint="eastAsia"/>
                <w:szCs w:val="21"/>
              </w:rPr>
              <w:t>、</w:t>
            </w:r>
            <w:r>
              <w:rPr>
                <w:rFonts w:ascii="仿宋" w:eastAsia="仿宋" w:hAnsi="仿宋"/>
                <w:szCs w:val="21"/>
              </w:rPr>
              <w:t>电导率13个预置和20个用户定义标准液；</w:t>
            </w:r>
          </w:p>
          <w:p w:rsidR="007F79C8" w:rsidRDefault="00014460">
            <w:pPr>
              <w:spacing w:line="240" w:lineRule="exact"/>
              <w:rPr>
                <w:rFonts w:ascii="仿宋" w:eastAsia="仿宋" w:hAnsi="仿宋"/>
                <w:szCs w:val="21"/>
              </w:rPr>
            </w:pPr>
            <w:r>
              <w:rPr>
                <w:rFonts w:ascii="仿宋" w:eastAsia="仿宋" w:hAnsi="仿宋"/>
                <w:szCs w:val="21"/>
              </w:rPr>
              <w:t>1.16</w:t>
            </w:r>
            <w:r>
              <w:rPr>
                <w:rFonts w:ascii="仿宋" w:eastAsia="仿宋" w:hAnsi="仿宋" w:hint="eastAsia"/>
                <w:szCs w:val="21"/>
              </w:rPr>
              <w:t>、</w:t>
            </w:r>
            <w:r>
              <w:rPr>
                <w:rFonts w:ascii="仿宋" w:eastAsia="仿宋" w:hAnsi="仿宋"/>
                <w:szCs w:val="21"/>
              </w:rPr>
              <w:t>测量方法可采用两种方法：直接测量和方法测量；可将方法设置为快捷图标，一键启动方法或样品系列测试, 17个预置方法和50个用户定义方法；有校准提醒功能；</w:t>
            </w:r>
          </w:p>
          <w:p w:rsidR="007F79C8" w:rsidRDefault="00014460">
            <w:pPr>
              <w:spacing w:line="240" w:lineRule="exact"/>
              <w:rPr>
                <w:rFonts w:ascii="仿宋" w:eastAsia="仿宋" w:hAnsi="仿宋"/>
                <w:szCs w:val="21"/>
              </w:rPr>
            </w:pPr>
            <w:r>
              <w:rPr>
                <w:rFonts w:ascii="仿宋" w:eastAsia="仿宋" w:hAnsi="仿宋"/>
                <w:szCs w:val="21"/>
              </w:rPr>
              <w:t>1.17</w:t>
            </w:r>
            <w:r>
              <w:rPr>
                <w:rFonts w:ascii="仿宋" w:eastAsia="仿宋" w:hAnsi="仿宋" w:hint="eastAsia"/>
                <w:szCs w:val="21"/>
              </w:rPr>
              <w:t>、</w:t>
            </w:r>
            <w:r>
              <w:rPr>
                <w:rFonts w:ascii="仿宋" w:eastAsia="仿宋" w:hAnsi="仿宋"/>
                <w:szCs w:val="21"/>
              </w:rPr>
              <w:t>有电极状态显示；稳定性标准采用快速，正常，严格三种模式。</w:t>
            </w:r>
          </w:p>
          <w:p w:rsidR="007F79C8" w:rsidRDefault="00014460">
            <w:pPr>
              <w:spacing w:line="240" w:lineRule="exact"/>
              <w:rPr>
                <w:rFonts w:ascii="仿宋" w:eastAsia="仿宋" w:hAnsi="仿宋"/>
                <w:szCs w:val="21"/>
              </w:rPr>
            </w:pPr>
            <w:r>
              <w:rPr>
                <w:rFonts w:ascii="仿宋" w:eastAsia="仿宋" w:hAnsi="仿宋"/>
                <w:szCs w:val="21"/>
              </w:rPr>
              <w:t>1.18</w:t>
            </w:r>
            <w:r>
              <w:rPr>
                <w:rFonts w:ascii="仿宋" w:eastAsia="仿宋" w:hAnsi="仿宋" w:hint="eastAsia"/>
                <w:szCs w:val="21"/>
              </w:rPr>
              <w:t>、</w:t>
            </w:r>
            <w:r>
              <w:rPr>
                <w:rFonts w:ascii="仿宋" w:eastAsia="仿宋" w:hAnsi="仿宋"/>
                <w:szCs w:val="21"/>
              </w:rPr>
              <w:t>电极支架可以独立使用或是和仪表连接使用，支架可360°旋转，支架悬臂可垂直升降，可随意选择安装在仪表的左侧或右侧，支架延长部件可提高支架高度，金属底座，支架松紧度可调。</w:t>
            </w:r>
          </w:p>
          <w:p w:rsidR="007F79C8" w:rsidRDefault="00014460">
            <w:pPr>
              <w:spacing w:line="240" w:lineRule="exact"/>
              <w:rPr>
                <w:rFonts w:ascii="仿宋" w:eastAsia="仿宋" w:hAnsi="仿宋"/>
                <w:szCs w:val="21"/>
              </w:rPr>
            </w:pPr>
            <w:r>
              <w:rPr>
                <w:rFonts w:ascii="仿宋" w:eastAsia="仿宋" w:hAnsi="仿宋"/>
                <w:szCs w:val="21"/>
              </w:rPr>
              <w:t>1.19</w:t>
            </w:r>
            <w:r>
              <w:rPr>
                <w:rFonts w:ascii="仿宋" w:eastAsia="仿宋" w:hAnsi="仿宋" w:hint="eastAsia"/>
                <w:szCs w:val="21"/>
              </w:rPr>
              <w:t>、</w:t>
            </w:r>
            <w:r>
              <w:rPr>
                <w:rFonts w:ascii="仿宋" w:eastAsia="仿宋" w:hAnsi="仿宋"/>
                <w:szCs w:val="21"/>
              </w:rPr>
              <w:t>ISM</w:t>
            </w:r>
            <w:r>
              <w:rPr>
                <w:rFonts w:ascii="Calibri" w:eastAsia="仿宋" w:hAnsi="Calibri" w:cs="Calibri"/>
                <w:szCs w:val="21"/>
              </w:rPr>
              <w:t>®</w:t>
            </w:r>
            <w:r>
              <w:rPr>
                <w:rFonts w:ascii="仿宋" w:eastAsia="仿宋" w:hAnsi="仿宋"/>
                <w:szCs w:val="21"/>
              </w:rPr>
              <w:t>智能电极管理，ISM电极芯片中存储电极多项参数，仪表自动识别电极并使用芯片中最新的校准数据，更换电极无需校准；无线电时钟；</w:t>
            </w:r>
          </w:p>
          <w:p w:rsidR="007F79C8" w:rsidRDefault="00014460">
            <w:pPr>
              <w:spacing w:line="240" w:lineRule="exact"/>
              <w:rPr>
                <w:rFonts w:ascii="仿宋" w:eastAsia="仿宋" w:hAnsi="仿宋"/>
                <w:szCs w:val="21"/>
              </w:rPr>
            </w:pPr>
            <w:r>
              <w:rPr>
                <w:rFonts w:ascii="仿宋" w:eastAsia="仿宋" w:hAnsi="仿宋"/>
                <w:szCs w:val="21"/>
              </w:rPr>
              <w:t>1.20</w:t>
            </w:r>
            <w:r>
              <w:rPr>
                <w:rFonts w:ascii="仿宋" w:eastAsia="仿宋" w:hAnsi="仿宋" w:hint="eastAsia"/>
                <w:szCs w:val="21"/>
              </w:rPr>
              <w:t>、</w:t>
            </w:r>
            <w:r>
              <w:rPr>
                <w:rFonts w:ascii="仿宋" w:eastAsia="仿宋" w:hAnsi="仿宋"/>
                <w:szCs w:val="21"/>
              </w:rPr>
              <w:t>采用开机密码保护、数据管理密码保护、系统设置密码保护功能；</w:t>
            </w:r>
          </w:p>
          <w:p w:rsidR="007F79C8" w:rsidRDefault="00014460">
            <w:pPr>
              <w:spacing w:line="240" w:lineRule="exact"/>
              <w:rPr>
                <w:rFonts w:ascii="仿宋" w:eastAsia="仿宋" w:hAnsi="仿宋"/>
                <w:szCs w:val="21"/>
              </w:rPr>
            </w:pPr>
            <w:r>
              <w:rPr>
                <w:rFonts w:ascii="仿宋" w:eastAsia="仿宋" w:hAnsi="仿宋"/>
                <w:szCs w:val="21"/>
              </w:rPr>
              <w:t>1.21</w:t>
            </w:r>
            <w:r>
              <w:rPr>
                <w:rFonts w:ascii="仿宋" w:eastAsia="仿宋" w:hAnsi="仿宋" w:hint="eastAsia"/>
                <w:szCs w:val="21"/>
              </w:rPr>
              <w:t>、</w:t>
            </w:r>
            <w:r>
              <w:rPr>
                <w:rFonts w:ascii="仿宋" w:eastAsia="仿宋" w:hAnsi="仿宋"/>
                <w:szCs w:val="21"/>
              </w:rPr>
              <w:t>限值监测功能, 四级用户管理, 至少有20 000个数据存储点、250组分析结果；符合GLP管理规范；符合药典USP/EP测量标准；</w:t>
            </w:r>
          </w:p>
          <w:p w:rsidR="007F79C8" w:rsidRDefault="00014460">
            <w:pPr>
              <w:spacing w:line="240" w:lineRule="exact"/>
              <w:rPr>
                <w:rFonts w:ascii="仿宋" w:eastAsia="仿宋" w:hAnsi="仿宋"/>
                <w:szCs w:val="21"/>
              </w:rPr>
            </w:pPr>
            <w:r>
              <w:rPr>
                <w:rFonts w:ascii="仿宋" w:eastAsia="仿宋" w:hAnsi="仿宋"/>
                <w:szCs w:val="21"/>
              </w:rPr>
              <w:t>1.22</w:t>
            </w:r>
            <w:r>
              <w:rPr>
                <w:rFonts w:ascii="仿宋" w:eastAsia="仿宋" w:hAnsi="仿宋" w:hint="eastAsia"/>
                <w:szCs w:val="21"/>
              </w:rPr>
              <w:t>、</w:t>
            </w:r>
            <w:r>
              <w:rPr>
                <w:rFonts w:ascii="仿宋" w:eastAsia="仿宋" w:hAnsi="仿宋"/>
                <w:szCs w:val="21"/>
              </w:rPr>
              <w:t>３个USB接口、以太网接口、RS232接口和磁力搅拌器接口, 可连接专用打印机、电脑、U盘、条形码扫描仪、USB键盘、指纹识别器、uMix磁力搅拌器、自动进样器等多种外围设备, 连接自动进样器可实现真正意义上的自动pH电导率校准和测量；</w:t>
            </w:r>
          </w:p>
          <w:p w:rsidR="007F79C8" w:rsidRDefault="00014460">
            <w:pPr>
              <w:spacing w:line="240" w:lineRule="exact"/>
              <w:rPr>
                <w:rFonts w:ascii="仿宋" w:eastAsia="仿宋" w:hAnsi="仿宋"/>
                <w:szCs w:val="21"/>
              </w:rPr>
            </w:pPr>
            <w:r>
              <w:rPr>
                <w:rFonts w:ascii="仿宋" w:eastAsia="仿宋" w:hAnsi="仿宋"/>
                <w:szCs w:val="21"/>
              </w:rPr>
              <w:t>1.23</w:t>
            </w:r>
            <w:r>
              <w:rPr>
                <w:rFonts w:ascii="仿宋" w:eastAsia="仿宋" w:hAnsi="仿宋" w:hint="eastAsia"/>
                <w:szCs w:val="21"/>
              </w:rPr>
              <w:t>、</w:t>
            </w:r>
            <w:r>
              <w:rPr>
                <w:rFonts w:ascii="仿宋" w:eastAsia="仿宋" w:hAnsi="仿宋"/>
                <w:szCs w:val="21"/>
              </w:rPr>
              <w:t>自动进样器性能要求</w:t>
            </w:r>
          </w:p>
          <w:p w:rsidR="007F79C8" w:rsidRDefault="00014460">
            <w:pPr>
              <w:spacing w:line="240" w:lineRule="exact"/>
              <w:rPr>
                <w:rFonts w:ascii="仿宋" w:eastAsia="仿宋" w:hAnsi="仿宋"/>
                <w:szCs w:val="21"/>
              </w:rPr>
            </w:pPr>
            <w:r>
              <w:rPr>
                <w:rFonts w:ascii="仿宋" w:eastAsia="仿宋" w:hAnsi="仿宋"/>
                <w:szCs w:val="21"/>
              </w:rPr>
              <w:t>1.23.1</w:t>
            </w:r>
            <w:r>
              <w:rPr>
                <w:rFonts w:ascii="仿宋" w:eastAsia="仿宋" w:hAnsi="仿宋" w:hint="eastAsia"/>
                <w:szCs w:val="21"/>
              </w:rPr>
              <w:t>、</w:t>
            </w:r>
            <w:r>
              <w:rPr>
                <w:rFonts w:ascii="仿宋" w:eastAsia="仿宋" w:hAnsi="仿宋"/>
                <w:szCs w:val="21"/>
              </w:rPr>
              <w:t>可扩展至多达303个样品位，全自动完成淋洗、浸洗、抽排液等样品处理工作，并可扩展连接电位滴定仪、密度计、折光率仪等仪器。</w:t>
            </w:r>
          </w:p>
          <w:p w:rsidR="007F79C8" w:rsidRDefault="00014460">
            <w:pPr>
              <w:spacing w:line="240" w:lineRule="exact"/>
              <w:rPr>
                <w:rFonts w:ascii="仿宋" w:eastAsia="仿宋" w:hAnsi="仿宋"/>
                <w:szCs w:val="21"/>
              </w:rPr>
            </w:pPr>
            <w:r>
              <w:rPr>
                <w:rFonts w:ascii="仿宋" w:eastAsia="仿宋" w:hAnsi="仿宋"/>
                <w:szCs w:val="21"/>
              </w:rPr>
              <w:t>1.23.2</w:t>
            </w:r>
            <w:r>
              <w:rPr>
                <w:rFonts w:ascii="仿宋" w:eastAsia="仿宋" w:hAnsi="仿宋" w:hint="eastAsia"/>
                <w:szCs w:val="21"/>
              </w:rPr>
              <w:t>、</w:t>
            </w:r>
            <w:r>
              <w:rPr>
                <w:rFonts w:ascii="仿宋" w:eastAsia="仿宋" w:hAnsi="仿宋"/>
                <w:szCs w:val="21"/>
              </w:rPr>
              <w:t>具备LED状态指示灯功能，表示分析状态，如正在运行、出现问题或准备就绪等待下一个样品，使系统一直保持高效的工作。</w:t>
            </w:r>
          </w:p>
          <w:p w:rsidR="007F79C8" w:rsidRDefault="00014460">
            <w:pPr>
              <w:spacing w:line="240" w:lineRule="exact"/>
              <w:rPr>
                <w:rFonts w:ascii="仿宋" w:eastAsia="仿宋" w:hAnsi="仿宋"/>
                <w:szCs w:val="21"/>
              </w:rPr>
            </w:pPr>
            <w:r>
              <w:rPr>
                <w:rFonts w:ascii="仿宋" w:eastAsia="仿宋" w:hAnsi="仿宋"/>
                <w:szCs w:val="21"/>
              </w:rPr>
              <w:t>1.23.3</w:t>
            </w:r>
            <w:r>
              <w:rPr>
                <w:rFonts w:ascii="仿宋" w:eastAsia="仿宋" w:hAnsi="仿宋" w:hint="eastAsia"/>
                <w:szCs w:val="21"/>
              </w:rPr>
              <w:t>、</w:t>
            </w:r>
            <w:r>
              <w:rPr>
                <w:rFonts w:ascii="仿宋" w:eastAsia="仿宋" w:hAnsi="仿宋"/>
                <w:szCs w:val="21"/>
              </w:rPr>
              <w:t>可连接自动揭盖系统，避免操作人员与有毒害试剂接触，同</w:t>
            </w:r>
            <w:r>
              <w:rPr>
                <w:rFonts w:ascii="仿宋" w:eastAsia="仿宋" w:hAnsi="仿宋"/>
                <w:szCs w:val="21"/>
              </w:rPr>
              <w:lastRenderedPageBreak/>
              <w:t>时防止样品挥发，确保操作人员和样品的安全</w:t>
            </w:r>
          </w:p>
          <w:p w:rsidR="007F79C8" w:rsidRDefault="00014460">
            <w:pPr>
              <w:spacing w:line="240" w:lineRule="exact"/>
              <w:rPr>
                <w:rFonts w:ascii="仿宋" w:eastAsia="仿宋" w:hAnsi="仿宋"/>
                <w:szCs w:val="21"/>
              </w:rPr>
            </w:pPr>
            <w:r>
              <w:rPr>
                <w:rFonts w:ascii="仿宋" w:eastAsia="仿宋" w:hAnsi="仿宋" w:hint="eastAsia"/>
                <w:szCs w:val="21"/>
              </w:rPr>
              <w:t>2、配置清单：</w:t>
            </w:r>
          </w:p>
          <w:p w:rsidR="007F79C8" w:rsidRDefault="00014460">
            <w:pPr>
              <w:spacing w:line="240" w:lineRule="exact"/>
              <w:rPr>
                <w:rFonts w:ascii="仿宋" w:eastAsia="仿宋" w:hAnsi="仿宋"/>
                <w:szCs w:val="21"/>
              </w:rPr>
            </w:pPr>
            <w:r>
              <w:rPr>
                <w:rFonts w:ascii="仿宋" w:eastAsia="仿宋" w:hAnsi="仿宋"/>
                <w:szCs w:val="21"/>
              </w:rPr>
              <w:t>2.1、主仪表1台，pH/离子模块1个，电导率模块1个，溶解氧模块1个；</w:t>
            </w:r>
          </w:p>
          <w:p w:rsidR="007F79C8" w:rsidRDefault="00014460">
            <w:pPr>
              <w:spacing w:line="240" w:lineRule="exact"/>
              <w:rPr>
                <w:rFonts w:ascii="仿宋" w:eastAsia="仿宋" w:hAnsi="仿宋"/>
                <w:szCs w:val="21"/>
              </w:rPr>
            </w:pPr>
            <w:r>
              <w:rPr>
                <w:rFonts w:ascii="仿宋" w:eastAsia="仿宋" w:hAnsi="仿宋"/>
                <w:szCs w:val="21"/>
              </w:rPr>
              <w:t>2.2、pH三合一复合电极1支，电导率电极1支，光学法溶解氧电极1支，氟离子电极1支；</w:t>
            </w:r>
          </w:p>
          <w:p w:rsidR="007F79C8" w:rsidRDefault="00014460">
            <w:pPr>
              <w:spacing w:line="240" w:lineRule="exact"/>
              <w:rPr>
                <w:rFonts w:ascii="仿宋" w:eastAsia="仿宋" w:hAnsi="仿宋"/>
                <w:szCs w:val="21"/>
              </w:rPr>
            </w:pPr>
            <w:r>
              <w:rPr>
                <w:rFonts w:ascii="仿宋" w:eastAsia="仿宋" w:hAnsi="仿宋"/>
                <w:szCs w:val="21"/>
              </w:rPr>
              <w:t>2.3、磁力搅拌器1个；</w:t>
            </w:r>
          </w:p>
          <w:p w:rsidR="007F79C8" w:rsidRDefault="00014460">
            <w:pPr>
              <w:spacing w:line="240" w:lineRule="exact"/>
              <w:rPr>
                <w:rFonts w:ascii="仿宋" w:eastAsia="仿宋" w:hAnsi="仿宋"/>
                <w:szCs w:val="21"/>
              </w:rPr>
            </w:pPr>
            <w:r>
              <w:rPr>
                <w:rFonts w:ascii="仿宋" w:eastAsia="仿宋" w:hAnsi="仿宋"/>
                <w:szCs w:val="21"/>
              </w:rPr>
              <w:t>2.4、4.01/7.00/9.21 pH 缓冲液，各2瓶x250mL，1413uS/cm电导仪标准液，1瓶x250mL；</w:t>
            </w:r>
          </w:p>
          <w:p w:rsidR="007F79C8" w:rsidRDefault="00014460">
            <w:pPr>
              <w:spacing w:line="240" w:lineRule="exact"/>
              <w:rPr>
                <w:rFonts w:ascii="仿宋" w:eastAsia="仿宋" w:hAnsi="仿宋"/>
                <w:szCs w:val="21"/>
              </w:rPr>
            </w:pPr>
            <w:r>
              <w:rPr>
                <w:rFonts w:ascii="仿宋" w:eastAsia="仿宋" w:hAnsi="仿宋"/>
                <w:szCs w:val="21"/>
              </w:rPr>
              <w:t>2.5、离子参比液A，5x60mL，氟离子校准标准液(1000mg/L)，1瓶*500mL；氟离子（总离子强度调节剂）含CDTA，1瓶*3790mL</w:t>
            </w:r>
          </w:p>
          <w:p w:rsidR="007F79C8" w:rsidRDefault="00014460">
            <w:pPr>
              <w:spacing w:line="240" w:lineRule="exact"/>
              <w:rPr>
                <w:rFonts w:ascii="仿宋" w:eastAsia="仿宋" w:hAnsi="仿宋"/>
                <w:szCs w:val="21"/>
              </w:rPr>
            </w:pPr>
            <w:r>
              <w:rPr>
                <w:rFonts w:ascii="仿宋" w:eastAsia="仿宋" w:hAnsi="仿宋"/>
                <w:szCs w:val="21"/>
              </w:rPr>
              <w:t>2.6、18位*100ml自动进样器 1套;</w:t>
            </w:r>
          </w:p>
          <w:p w:rsidR="007F79C8" w:rsidRDefault="00014460">
            <w:pPr>
              <w:spacing w:line="240" w:lineRule="exact"/>
              <w:rPr>
                <w:rFonts w:ascii="仿宋" w:eastAsia="仿宋" w:hAnsi="仿宋"/>
                <w:szCs w:val="21"/>
              </w:rPr>
            </w:pPr>
            <w:r>
              <w:rPr>
                <w:rFonts w:ascii="仿宋" w:eastAsia="仿宋" w:hAnsi="仿宋"/>
                <w:szCs w:val="21"/>
              </w:rPr>
              <w:t>2.7、18位*100mL样品转盘 1套;</w:t>
            </w:r>
          </w:p>
          <w:p w:rsidR="007F79C8" w:rsidRDefault="00014460">
            <w:pPr>
              <w:spacing w:line="240" w:lineRule="exact"/>
              <w:rPr>
                <w:rFonts w:ascii="仿宋" w:eastAsia="仿宋" w:hAnsi="仿宋"/>
                <w:szCs w:val="21"/>
              </w:rPr>
            </w:pPr>
            <w:r>
              <w:rPr>
                <w:rFonts w:ascii="仿宋" w:eastAsia="仿宋" w:hAnsi="仿宋"/>
                <w:szCs w:val="21"/>
              </w:rPr>
              <w:t>2.8、100ml样品杯 20个</w:t>
            </w:r>
          </w:p>
          <w:p w:rsidR="007F79C8" w:rsidRDefault="00014460">
            <w:pPr>
              <w:spacing w:line="240" w:lineRule="exact"/>
              <w:rPr>
                <w:rFonts w:ascii="仿宋" w:eastAsia="仿宋" w:hAnsi="仿宋"/>
                <w:szCs w:val="21"/>
              </w:rPr>
            </w:pPr>
            <w:r>
              <w:rPr>
                <w:rFonts w:ascii="仿宋" w:eastAsia="仿宋" w:hAnsi="仿宋"/>
                <w:szCs w:val="21"/>
              </w:rPr>
              <w:t>2.9、计算机控制软件1套；</w:t>
            </w:r>
          </w:p>
          <w:p w:rsidR="007F79C8" w:rsidRDefault="00014460">
            <w:pPr>
              <w:spacing w:line="240" w:lineRule="exact"/>
              <w:rPr>
                <w:rFonts w:ascii="仿宋" w:eastAsia="仿宋" w:hAnsi="仿宋"/>
                <w:szCs w:val="21"/>
              </w:rPr>
            </w:pPr>
            <w:r>
              <w:rPr>
                <w:rFonts w:ascii="仿宋" w:eastAsia="仿宋" w:hAnsi="仿宋" w:hint="eastAsia"/>
                <w:szCs w:val="21"/>
              </w:rPr>
              <w:t>2.10、电脑1台（不低于</w:t>
            </w:r>
            <w:r>
              <w:rPr>
                <w:rFonts w:ascii="仿宋" w:eastAsia="仿宋" w:hAnsi="仿宋"/>
                <w:szCs w:val="21"/>
              </w:rPr>
              <w:t>I7/8G内存/1T硬盘/20寸显示器</w:t>
            </w:r>
            <w:r>
              <w:rPr>
                <w:rFonts w:ascii="仿宋" w:eastAsia="仿宋" w:hAnsi="仿宋" w:hint="eastAsia"/>
                <w:szCs w:val="21"/>
              </w:rPr>
              <w:t>）</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jc w:val="lef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-4</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体式显微镜</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变倍比</w:t>
            </w:r>
            <w:r>
              <w:rPr>
                <w:rFonts w:ascii="仿宋" w:eastAsia="仿宋" w:hAnsi="仿宋"/>
                <w:szCs w:val="21"/>
              </w:rPr>
              <w:t>12.5：1</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1、目镜:高眼点大视野平场目镜PL10X/≥22mm，视度可调</w:t>
            </w:r>
          </w:p>
          <w:p w:rsidR="007F79C8" w:rsidRDefault="00014460">
            <w:pPr>
              <w:spacing w:line="240" w:lineRule="exact"/>
              <w:rPr>
                <w:rFonts w:ascii="仿宋" w:eastAsia="仿宋" w:hAnsi="仿宋"/>
                <w:szCs w:val="21"/>
              </w:rPr>
            </w:pPr>
            <w:r>
              <w:rPr>
                <w:rFonts w:ascii="仿宋" w:eastAsia="仿宋" w:hAnsi="仿宋"/>
                <w:szCs w:val="21"/>
              </w:rPr>
              <w:t>2、观察头:可调仰角三通观察头，倾角可调范围5°-45°，两档光路选择（100%双目或100%三目），瞳距调节范围50-76mm，固定式目镜筒，带目镜锁紧装置。</w:t>
            </w:r>
          </w:p>
          <w:p w:rsidR="007F79C8" w:rsidRDefault="00014460">
            <w:pPr>
              <w:spacing w:line="240" w:lineRule="exact"/>
              <w:rPr>
                <w:rFonts w:ascii="仿宋" w:eastAsia="仿宋" w:hAnsi="仿宋"/>
                <w:szCs w:val="21"/>
              </w:rPr>
            </w:pPr>
            <w:r>
              <w:rPr>
                <w:rFonts w:ascii="仿宋" w:eastAsia="仿宋" w:hAnsi="仿宋" w:hint="eastAsia"/>
                <w:szCs w:val="21"/>
              </w:rPr>
              <w:t>★</w:t>
            </w:r>
            <w:r>
              <w:rPr>
                <w:rFonts w:ascii="仿宋" w:eastAsia="仿宋" w:hAnsi="仿宋"/>
                <w:szCs w:val="21"/>
              </w:rPr>
              <w:t>3、变倍筒组:连续变倍物镜0.63-8X，变倍比12.5：1，内置孔径光阑；带主要倍率定位机构，可手动解除；主要倍率刻度指示0.63X、0.8X、1X、1.25X、1.6X、2X、2.5X、3.2X、4X、5X、6.3X、8X。</w:t>
            </w:r>
          </w:p>
          <w:p w:rsidR="007F79C8" w:rsidRDefault="00014460">
            <w:pPr>
              <w:spacing w:line="240" w:lineRule="exact"/>
              <w:rPr>
                <w:rFonts w:ascii="仿宋" w:eastAsia="仿宋" w:hAnsi="仿宋"/>
                <w:szCs w:val="21"/>
              </w:rPr>
            </w:pPr>
            <w:r>
              <w:rPr>
                <w:rFonts w:ascii="仿宋" w:eastAsia="仿宋" w:hAnsi="仿宋"/>
                <w:szCs w:val="21"/>
              </w:rPr>
              <w:t>4、光学总放大倍率：6.3X-80X</w:t>
            </w:r>
          </w:p>
          <w:p w:rsidR="007F79C8" w:rsidRDefault="00014460">
            <w:pPr>
              <w:spacing w:line="240" w:lineRule="exact"/>
              <w:rPr>
                <w:rFonts w:ascii="仿宋" w:eastAsia="仿宋" w:hAnsi="仿宋"/>
                <w:szCs w:val="21"/>
              </w:rPr>
            </w:pPr>
            <w:r>
              <w:rPr>
                <w:rFonts w:ascii="仿宋" w:eastAsia="仿宋" w:hAnsi="仿宋"/>
                <w:szCs w:val="21"/>
              </w:rPr>
              <w:t>5、转换器（选配）：两孔物镜转换器，可同时安装2个主物镜。</w:t>
            </w:r>
          </w:p>
          <w:p w:rsidR="007F79C8" w:rsidRDefault="00014460">
            <w:pPr>
              <w:spacing w:line="240" w:lineRule="exact"/>
              <w:rPr>
                <w:rFonts w:ascii="仿宋" w:eastAsia="仿宋" w:hAnsi="仿宋"/>
                <w:szCs w:val="21"/>
              </w:rPr>
            </w:pPr>
            <w:r>
              <w:rPr>
                <w:rFonts w:ascii="仿宋" w:eastAsia="仿宋" w:hAnsi="仿宋"/>
                <w:szCs w:val="21"/>
              </w:rPr>
              <w:t>6、主物镜：1X主物镜（标配），0.5X（选配）、1.5X（选配）、2X(选配）。</w:t>
            </w:r>
          </w:p>
          <w:p w:rsidR="007F79C8" w:rsidRDefault="00014460">
            <w:pPr>
              <w:spacing w:line="240" w:lineRule="exact"/>
              <w:rPr>
                <w:rFonts w:ascii="仿宋" w:eastAsia="仿宋" w:hAnsi="仿宋"/>
                <w:szCs w:val="21"/>
              </w:rPr>
            </w:pPr>
            <w:r>
              <w:rPr>
                <w:rFonts w:ascii="仿宋" w:eastAsia="仿宋" w:hAnsi="仿宋"/>
                <w:szCs w:val="21"/>
              </w:rPr>
              <w:t>7、调焦托架组：立臂式粗微调同轴调焦机构，托架镜体一体式，调焦行程</w:t>
            </w:r>
            <w:r>
              <w:rPr>
                <w:rFonts w:ascii="仿宋" w:eastAsia="仿宋" w:hAnsi="仿宋" w:hint="eastAsia"/>
                <w:szCs w:val="21"/>
              </w:rPr>
              <w:t>≥</w:t>
            </w:r>
            <w:r>
              <w:rPr>
                <w:rFonts w:ascii="仿宋" w:eastAsia="仿宋" w:hAnsi="仿宋"/>
                <w:szCs w:val="21"/>
              </w:rPr>
              <w:t>50mm，微调精度≤0.002mm。</w:t>
            </w:r>
          </w:p>
          <w:p w:rsidR="007F79C8" w:rsidRDefault="00014460">
            <w:pPr>
              <w:spacing w:line="240" w:lineRule="exact"/>
              <w:rPr>
                <w:rFonts w:ascii="仿宋" w:eastAsia="仿宋" w:hAnsi="仿宋"/>
                <w:szCs w:val="21"/>
              </w:rPr>
            </w:pPr>
            <w:r>
              <w:rPr>
                <w:rFonts w:ascii="仿宋" w:eastAsia="仿宋" w:hAnsi="仿宋"/>
                <w:szCs w:val="21"/>
              </w:rPr>
              <w:t>8、反射灯源：LED 环型灯（200 颗）</w:t>
            </w:r>
          </w:p>
          <w:p w:rsidR="007F79C8" w:rsidRDefault="00014460">
            <w:pPr>
              <w:spacing w:line="240" w:lineRule="exact"/>
              <w:rPr>
                <w:rFonts w:ascii="仿宋" w:eastAsia="仿宋" w:hAnsi="仿宋"/>
                <w:szCs w:val="21"/>
              </w:rPr>
            </w:pPr>
            <w:r>
              <w:rPr>
                <w:rFonts w:ascii="仿宋" w:eastAsia="仿宋" w:hAnsi="仿宋"/>
                <w:szCs w:val="21"/>
              </w:rPr>
              <w:t>9、透射光源：外置式 5W LED光纤照明，配合带透射斜照明功能机构 ，反光镜可 360°旋转切换（反光面及漫反射面），可前置后置调节。</w:t>
            </w:r>
          </w:p>
          <w:p w:rsidR="007F79C8" w:rsidRDefault="00014460">
            <w:pPr>
              <w:spacing w:line="240" w:lineRule="exact"/>
              <w:rPr>
                <w:rFonts w:ascii="仿宋" w:eastAsia="仿宋" w:hAnsi="仿宋"/>
                <w:szCs w:val="21"/>
              </w:rPr>
            </w:pPr>
            <w:r>
              <w:rPr>
                <w:rFonts w:ascii="仿宋" w:eastAsia="仿宋" w:hAnsi="仿宋"/>
                <w:szCs w:val="21"/>
              </w:rPr>
              <w:t>10、荧光装置：LED照明（无需耗材），专业带通型滤色片B、G两组荧光滤色片（B组：EX480/30,DI505DC,EM535/40 ；G组：EX540/25,DI565DC,EM605/55）。</w:t>
            </w:r>
          </w:p>
          <w:p w:rsidR="007F79C8" w:rsidRDefault="00014460">
            <w:pPr>
              <w:spacing w:line="240" w:lineRule="exact"/>
              <w:rPr>
                <w:rFonts w:ascii="仿宋" w:eastAsia="仿宋" w:hAnsi="仿宋"/>
                <w:szCs w:val="21"/>
              </w:rPr>
            </w:pPr>
            <w:r>
              <w:rPr>
                <w:rFonts w:ascii="仿宋" w:eastAsia="仿宋" w:hAnsi="仿宋"/>
                <w:szCs w:val="21"/>
              </w:rPr>
              <w:t>11、</w:t>
            </w:r>
            <w:r>
              <w:rPr>
                <w:rFonts w:ascii="仿宋" w:eastAsia="仿宋" w:hAnsi="仿宋" w:hint="eastAsia"/>
                <w:szCs w:val="21"/>
              </w:rPr>
              <w:t>成像系统：</w:t>
            </w:r>
            <w:r>
              <w:rPr>
                <w:rFonts w:ascii="仿宋" w:eastAsia="仿宋" w:hAnsi="仿宋"/>
                <w:szCs w:val="21"/>
              </w:rPr>
              <w:t>SONY 科研级芯片。≥500万像素，靶面尺寸≥2/3”,USB3.0输出。全像素时帧率≥35fps。灵敏度及光谱响应1146mv with 1/30s 380-650nm。软件：专业荧光图像分析软件，与显微镜</w:t>
            </w:r>
            <w:r>
              <w:rPr>
                <w:rFonts w:ascii="仿宋" w:eastAsia="仿宋" w:hAnsi="仿宋" w:hint="eastAsia"/>
                <w:szCs w:val="21"/>
              </w:rPr>
              <w:t>配套</w:t>
            </w:r>
            <w:r>
              <w:rPr>
                <w:rFonts w:ascii="仿宋" w:eastAsia="仿宋" w:hAnsi="仿宋"/>
                <w:szCs w:val="21"/>
              </w:rPr>
              <w:t>。</w:t>
            </w:r>
          </w:p>
          <w:p w:rsidR="007F79C8" w:rsidRDefault="00014460">
            <w:pPr>
              <w:spacing w:line="240" w:lineRule="exact"/>
              <w:rPr>
                <w:rFonts w:ascii="仿宋" w:eastAsia="仿宋" w:hAnsi="仿宋"/>
                <w:szCs w:val="21"/>
              </w:rPr>
            </w:pPr>
            <w:r>
              <w:rPr>
                <w:rFonts w:ascii="仿宋" w:eastAsia="仿宋" w:hAnsi="仿宋"/>
                <w:szCs w:val="21"/>
              </w:rPr>
              <w:t>12、</w:t>
            </w:r>
            <w:r>
              <w:rPr>
                <w:rFonts w:ascii="仿宋" w:eastAsia="仿宋" w:hAnsi="仿宋" w:hint="eastAsia"/>
                <w:szCs w:val="21"/>
              </w:rPr>
              <w:t>电脑1台（不低于</w:t>
            </w:r>
            <w:r>
              <w:rPr>
                <w:rFonts w:ascii="仿宋" w:eastAsia="仿宋" w:hAnsi="仿宋"/>
                <w:szCs w:val="21"/>
              </w:rPr>
              <w:t>I7/8G内存/1T硬盘/20寸显示器</w:t>
            </w:r>
            <w:r>
              <w:rPr>
                <w:rFonts w:ascii="仿宋" w:eastAsia="仿宋" w:hAnsi="仿宋" w:hint="eastAsia"/>
                <w:szCs w:val="21"/>
              </w:rPr>
              <w:t>）</w:t>
            </w:r>
            <w:r>
              <w:rPr>
                <w:rFonts w:ascii="仿宋" w:eastAsia="仿宋" w:hAnsi="仿宋"/>
                <w:szCs w:val="21"/>
              </w:rPr>
              <w:t>。</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jc w:val="lef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-5</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全温振荡摇床</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振荡方式：回旋式</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lastRenderedPageBreak/>
              <w:t>控制方式：P.I.D（微电脑环境扫描微处理芯片）</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显示方式：</w:t>
            </w:r>
            <w:r>
              <w:rPr>
                <w:rFonts w:ascii="仿宋" w:eastAsia="仿宋" w:hAnsi="仿宋" w:hint="eastAsia"/>
                <w:szCs w:val="21"/>
              </w:rPr>
              <w:t>≥</w:t>
            </w:r>
            <w:r>
              <w:rPr>
                <w:rFonts w:ascii="仿宋" w:eastAsia="仿宋" w:hAnsi="仿宋"/>
                <w:szCs w:val="21"/>
              </w:rPr>
              <w:t>5.6吋640×480点阵65K色真彩触摸式显示屏</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对流方式：强制对流式</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振荡方式：回旋式</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境温度要求（℃）：5~35</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工作室（个）：1（可叠加）</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每单元里面各标配一个高度可调的搁板，可以做到每单元里一层振荡一层静止，提供了额外的储存空间</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空气循环(M3/h) ：360</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曲线编程设定：反复、步调、温度阶梯、曲线编程设定</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段数/步数：10/20</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每段时间（min）：0~9999</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定时时间（min）：0~9999</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温度控制范围（℃）：4~60</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温度分辨精度（℃）：</w:t>
            </w:r>
            <w:r>
              <w:rPr>
                <w:rFonts w:ascii="仿宋" w:eastAsia="仿宋" w:hAnsi="仿宋" w:hint="eastAsia"/>
                <w:szCs w:val="21"/>
              </w:rPr>
              <w:t>≤</w:t>
            </w:r>
            <w:r>
              <w:rPr>
                <w:rFonts w:ascii="仿宋" w:eastAsia="仿宋" w:hAnsi="仿宋"/>
                <w:szCs w:val="21"/>
              </w:rPr>
              <w:t>0.1</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温度波动度（℃）：±0.1（37℃时）</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温度均匀度（℃）：≤±0.5（37℃时）</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振荡振幅（mm）：0~50无极可调</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转速范围（r/min）：30~300</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转速精度（r/min）：±1</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紫外强度 (mW/m2)：≥400</w:t>
            </w:r>
          </w:p>
          <w:p w:rsidR="007F79C8" w:rsidRDefault="00014460">
            <w:pPr>
              <w:pStyle w:val="af"/>
              <w:numPr>
                <w:ilvl w:val="0"/>
                <w:numId w:val="48"/>
              </w:numPr>
              <w:spacing w:line="240" w:lineRule="exact"/>
              <w:ind w:firstLineChars="0"/>
              <w:rPr>
                <w:rFonts w:ascii="仿宋" w:eastAsia="仿宋" w:hAnsi="仿宋"/>
                <w:szCs w:val="21"/>
              </w:rPr>
            </w:pPr>
            <w:r>
              <w:rPr>
                <w:rFonts w:ascii="仿宋" w:eastAsia="仿宋" w:hAnsi="仿宋"/>
                <w:szCs w:val="21"/>
              </w:rPr>
              <w:t>噪音水平 dB（A)：≤65（距离设备表面m处）</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jc w:val="lef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-6</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旋转蒸发仪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冷凝面积：≥</w:t>
            </w:r>
            <w:r>
              <w:rPr>
                <w:rFonts w:ascii="仿宋" w:eastAsia="仿宋" w:hAnsi="仿宋"/>
                <w:szCs w:val="21"/>
              </w:rPr>
              <w:t>1500cm2</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1、旋转蒸发仪主机</w:t>
            </w:r>
          </w:p>
          <w:p w:rsidR="007F79C8" w:rsidRDefault="00014460">
            <w:pPr>
              <w:spacing w:line="240" w:lineRule="exact"/>
              <w:rPr>
                <w:rFonts w:ascii="仿宋" w:eastAsia="仿宋" w:hAnsi="仿宋"/>
                <w:szCs w:val="21"/>
              </w:rPr>
            </w:pPr>
            <w:r>
              <w:rPr>
                <w:rFonts w:ascii="仿宋" w:eastAsia="仿宋" w:hAnsi="仿宋"/>
                <w:szCs w:val="21"/>
              </w:rPr>
              <w:t>1.1、冷凝面积：≥1500cm2；</w:t>
            </w:r>
          </w:p>
          <w:p w:rsidR="007F79C8" w:rsidRDefault="00014460">
            <w:pPr>
              <w:spacing w:line="240" w:lineRule="exact"/>
              <w:rPr>
                <w:rFonts w:ascii="仿宋" w:eastAsia="仿宋" w:hAnsi="仿宋"/>
                <w:szCs w:val="21"/>
              </w:rPr>
            </w:pPr>
            <w:r>
              <w:rPr>
                <w:rFonts w:ascii="仿宋" w:eastAsia="仿宋" w:hAnsi="仿宋"/>
                <w:szCs w:val="21"/>
              </w:rPr>
              <w:t>1.2、马达类型：无碳刷直流马达；</w:t>
            </w:r>
          </w:p>
          <w:p w:rsidR="007F79C8" w:rsidRDefault="00014460">
            <w:pPr>
              <w:spacing w:line="240" w:lineRule="exact"/>
              <w:rPr>
                <w:rFonts w:ascii="仿宋" w:eastAsia="仿宋" w:hAnsi="仿宋"/>
                <w:szCs w:val="21"/>
              </w:rPr>
            </w:pPr>
            <w:r>
              <w:rPr>
                <w:rFonts w:ascii="仿宋" w:eastAsia="仿宋" w:hAnsi="仿宋"/>
                <w:szCs w:val="21"/>
              </w:rPr>
              <w:t>1.3、转速范围：5-290rpm；</w:t>
            </w:r>
          </w:p>
          <w:p w:rsidR="007F79C8" w:rsidRDefault="00014460">
            <w:pPr>
              <w:spacing w:line="240" w:lineRule="exact"/>
              <w:rPr>
                <w:rFonts w:ascii="仿宋" w:eastAsia="仿宋" w:hAnsi="仿宋"/>
                <w:szCs w:val="21"/>
              </w:rPr>
            </w:pPr>
            <w:r>
              <w:rPr>
                <w:rFonts w:ascii="仿宋" w:eastAsia="仿宋" w:hAnsi="仿宋"/>
                <w:szCs w:val="21"/>
              </w:rPr>
              <w:t>1.4、电源中断时，蒸发瓶将自动提升至加热锅以上位置，保护样品，防止爆沸。</w:t>
            </w:r>
          </w:p>
          <w:p w:rsidR="007F79C8" w:rsidRDefault="00014460">
            <w:pPr>
              <w:spacing w:line="240" w:lineRule="exact"/>
              <w:rPr>
                <w:rFonts w:ascii="仿宋" w:eastAsia="仿宋" w:hAnsi="仿宋"/>
                <w:szCs w:val="21"/>
              </w:rPr>
            </w:pPr>
            <w:r>
              <w:rPr>
                <w:rFonts w:ascii="仿宋" w:eastAsia="仿宋" w:hAnsi="仿宋"/>
                <w:szCs w:val="21"/>
              </w:rPr>
              <w:t>1.5、升降行程≥155mm，下降终点可限位：60mm~215mm，防止蒸发瓶碰撞加热锅</w:t>
            </w:r>
          </w:p>
          <w:p w:rsidR="007F79C8" w:rsidRDefault="00014460">
            <w:pPr>
              <w:spacing w:line="240" w:lineRule="exact"/>
              <w:rPr>
                <w:rFonts w:ascii="仿宋" w:eastAsia="仿宋" w:hAnsi="仿宋"/>
                <w:szCs w:val="21"/>
              </w:rPr>
            </w:pPr>
            <w:r>
              <w:rPr>
                <w:rFonts w:ascii="仿宋" w:eastAsia="仿宋" w:hAnsi="仿宋"/>
                <w:szCs w:val="21"/>
              </w:rPr>
              <w:t>1.6、旋转退瓶装置便于松开紧密结合的蒸发瓶</w:t>
            </w:r>
          </w:p>
          <w:p w:rsidR="007F79C8" w:rsidRDefault="00014460">
            <w:pPr>
              <w:spacing w:line="240" w:lineRule="exact"/>
              <w:rPr>
                <w:rFonts w:ascii="仿宋" w:eastAsia="仿宋" w:hAnsi="仿宋"/>
                <w:szCs w:val="21"/>
              </w:rPr>
            </w:pPr>
            <w:r>
              <w:rPr>
                <w:rFonts w:ascii="仿宋" w:eastAsia="仿宋" w:hAnsi="仿宋"/>
                <w:szCs w:val="21"/>
              </w:rPr>
              <w:t>1.7、加热锅功率：≥1300W</w:t>
            </w:r>
          </w:p>
          <w:p w:rsidR="007F79C8" w:rsidRDefault="00014460">
            <w:pPr>
              <w:spacing w:line="240" w:lineRule="exact"/>
              <w:rPr>
                <w:rFonts w:ascii="仿宋" w:eastAsia="仿宋" w:hAnsi="仿宋"/>
                <w:szCs w:val="21"/>
              </w:rPr>
            </w:pPr>
            <w:r>
              <w:rPr>
                <w:rFonts w:ascii="仿宋" w:eastAsia="仿宋" w:hAnsi="仿宋"/>
                <w:szCs w:val="21"/>
              </w:rPr>
              <w:t>1.8、加热锅加热温度：室温 -99（℃）</w:t>
            </w:r>
          </w:p>
          <w:p w:rsidR="007F79C8" w:rsidRDefault="00014460">
            <w:pPr>
              <w:spacing w:line="240" w:lineRule="exact"/>
              <w:rPr>
                <w:rFonts w:ascii="仿宋" w:eastAsia="仿宋" w:hAnsi="仿宋"/>
                <w:szCs w:val="21"/>
              </w:rPr>
            </w:pPr>
            <w:r>
              <w:rPr>
                <w:rFonts w:ascii="仿宋" w:eastAsia="仿宋" w:hAnsi="仿宋"/>
                <w:szCs w:val="21"/>
              </w:rPr>
              <w:t>1.9、加热锅温度显示：数字</w:t>
            </w:r>
          </w:p>
          <w:p w:rsidR="007F79C8" w:rsidRDefault="00014460">
            <w:pPr>
              <w:spacing w:line="240" w:lineRule="exact"/>
              <w:rPr>
                <w:rFonts w:ascii="仿宋" w:eastAsia="仿宋" w:hAnsi="仿宋"/>
                <w:szCs w:val="21"/>
              </w:rPr>
            </w:pPr>
            <w:r>
              <w:rPr>
                <w:rFonts w:ascii="仿宋" w:eastAsia="仿宋" w:hAnsi="仿宋"/>
                <w:szCs w:val="21"/>
              </w:rPr>
              <w:t>1.10、控温偏差：±1K</w:t>
            </w:r>
          </w:p>
          <w:p w:rsidR="007F79C8" w:rsidRDefault="00014460">
            <w:pPr>
              <w:spacing w:line="240" w:lineRule="exact"/>
              <w:rPr>
                <w:rFonts w:ascii="仿宋" w:eastAsia="仿宋" w:hAnsi="仿宋"/>
                <w:szCs w:val="21"/>
              </w:rPr>
            </w:pPr>
            <w:r>
              <w:rPr>
                <w:rFonts w:ascii="仿宋" w:eastAsia="仿宋" w:hAnsi="仿宋"/>
                <w:szCs w:val="21"/>
              </w:rPr>
              <w:t>1.11、加热锅带安全把手，安全性高</w:t>
            </w:r>
          </w:p>
          <w:p w:rsidR="007F79C8" w:rsidRDefault="00014460">
            <w:pPr>
              <w:spacing w:line="240" w:lineRule="exact"/>
              <w:rPr>
                <w:rFonts w:ascii="仿宋" w:eastAsia="仿宋" w:hAnsi="仿宋"/>
                <w:szCs w:val="21"/>
              </w:rPr>
            </w:pPr>
            <w:r>
              <w:rPr>
                <w:rFonts w:ascii="仿宋" w:eastAsia="仿宋" w:hAnsi="仿宋"/>
                <w:szCs w:val="21"/>
              </w:rPr>
              <w:t>1.12、加热锅设置精度：≤1K</w:t>
            </w:r>
          </w:p>
          <w:p w:rsidR="007F79C8" w:rsidRDefault="00014460">
            <w:pPr>
              <w:spacing w:line="240" w:lineRule="exact"/>
              <w:rPr>
                <w:rFonts w:ascii="仿宋" w:eastAsia="仿宋" w:hAnsi="仿宋"/>
                <w:szCs w:val="21"/>
              </w:rPr>
            </w:pPr>
            <w:r>
              <w:rPr>
                <w:rFonts w:ascii="仿宋" w:eastAsia="仿宋" w:hAnsi="仿宋"/>
                <w:szCs w:val="21"/>
              </w:rPr>
              <w:t>1.13、加热锅操作按钮具有温度锁定功能</w:t>
            </w:r>
          </w:p>
          <w:p w:rsidR="007F79C8" w:rsidRDefault="00014460">
            <w:pPr>
              <w:spacing w:line="240" w:lineRule="exact"/>
              <w:rPr>
                <w:rFonts w:ascii="仿宋" w:eastAsia="仿宋" w:hAnsi="仿宋"/>
                <w:szCs w:val="21"/>
              </w:rPr>
            </w:pPr>
            <w:r>
              <w:rPr>
                <w:rFonts w:ascii="仿宋" w:eastAsia="仿宋" w:hAnsi="仿宋"/>
                <w:szCs w:val="21"/>
              </w:rPr>
              <w:t>1.14、优化的加热锅容积，加热速度快</w:t>
            </w:r>
          </w:p>
          <w:p w:rsidR="007F79C8" w:rsidRDefault="00014460">
            <w:pPr>
              <w:spacing w:line="240" w:lineRule="exact"/>
              <w:rPr>
                <w:rFonts w:ascii="仿宋" w:eastAsia="仿宋" w:hAnsi="仿宋"/>
                <w:szCs w:val="21"/>
              </w:rPr>
            </w:pPr>
            <w:r>
              <w:rPr>
                <w:rFonts w:ascii="仿宋" w:eastAsia="仿宋" w:hAnsi="仿宋"/>
                <w:szCs w:val="21"/>
              </w:rPr>
              <w:t>2、隔膜真空泵</w:t>
            </w:r>
          </w:p>
          <w:p w:rsidR="007F79C8" w:rsidRDefault="00014460">
            <w:pPr>
              <w:spacing w:line="240" w:lineRule="exact"/>
              <w:rPr>
                <w:rFonts w:ascii="仿宋" w:eastAsia="仿宋" w:hAnsi="仿宋"/>
                <w:szCs w:val="21"/>
              </w:rPr>
            </w:pPr>
            <w:r>
              <w:rPr>
                <w:rFonts w:ascii="仿宋" w:eastAsia="仿宋" w:hAnsi="仿宋"/>
                <w:szCs w:val="21"/>
              </w:rPr>
              <w:t>2.15、隔膜真空泵</w:t>
            </w:r>
          </w:p>
          <w:p w:rsidR="007F79C8" w:rsidRDefault="00014460">
            <w:pPr>
              <w:spacing w:line="240" w:lineRule="exact"/>
              <w:rPr>
                <w:rFonts w:ascii="仿宋" w:eastAsia="仿宋" w:hAnsi="仿宋"/>
                <w:szCs w:val="21"/>
              </w:rPr>
            </w:pPr>
            <w:r>
              <w:rPr>
                <w:rFonts w:ascii="仿宋" w:eastAsia="仿宋" w:hAnsi="仿宋"/>
                <w:szCs w:val="21"/>
              </w:rPr>
              <w:t>2.16、无油干式运行，应用于低真空范围</w:t>
            </w:r>
          </w:p>
          <w:p w:rsidR="007F79C8" w:rsidRDefault="00014460">
            <w:pPr>
              <w:spacing w:line="240" w:lineRule="exact"/>
              <w:rPr>
                <w:rFonts w:ascii="仿宋" w:eastAsia="仿宋" w:hAnsi="仿宋"/>
                <w:szCs w:val="21"/>
              </w:rPr>
            </w:pPr>
            <w:r>
              <w:rPr>
                <w:rFonts w:ascii="仿宋" w:eastAsia="仿宋" w:hAnsi="仿宋"/>
                <w:szCs w:val="21"/>
              </w:rPr>
              <w:t>2.17、噪音≤48dBA</w:t>
            </w:r>
          </w:p>
          <w:p w:rsidR="007F79C8" w:rsidRDefault="00014460">
            <w:pPr>
              <w:spacing w:line="240" w:lineRule="exact"/>
              <w:rPr>
                <w:rFonts w:ascii="仿宋" w:eastAsia="仿宋" w:hAnsi="仿宋"/>
                <w:szCs w:val="21"/>
              </w:rPr>
            </w:pPr>
            <w:r>
              <w:rPr>
                <w:rFonts w:ascii="仿宋" w:eastAsia="仿宋" w:hAnsi="仿宋"/>
                <w:szCs w:val="21"/>
              </w:rPr>
              <w:t>2.18、抽气速率</w:t>
            </w:r>
            <w:r>
              <w:rPr>
                <w:rFonts w:ascii="仿宋" w:eastAsia="仿宋" w:hAnsi="仿宋" w:hint="eastAsia"/>
                <w:szCs w:val="21"/>
              </w:rPr>
              <w:t>≥</w:t>
            </w:r>
            <w:r>
              <w:rPr>
                <w:rFonts w:ascii="仿宋" w:eastAsia="仿宋" w:hAnsi="仿宋"/>
                <w:szCs w:val="21"/>
              </w:rPr>
              <w:t>2.0m3/h（33L/min）</w:t>
            </w:r>
          </w:p>
          <w:p w:rsidR="007F79C8" w:rsidRDefault="00014460">
            <w:pPr>
              <w:spacing w:line="240" w:lineRule="exact"/>
              <w:rPr>
                <w:rFonts w:ascii="仿宋" w:eastAsia="仿宋" w:hAnsi="仿宋"/>
                <w:szCs w:val="21"/>
              </w:rPr>
            </w:pPr>
            <w:r>
              <w:rPr>
                <w:rFonts w:ascii="仿宋" w:eastAsia="仿宋" w:hAnsi="仿宋"/>
                <w:szCs w:val="21"/>
              </w:rPr>
              <w:t>2.19、</w:t>
            </w:r>
            <w:r>
              <w:rPr>
                <w:rFonts w:ascii="仿宋" w:eastAsia="仿宋" w:hAnsi="仿宋"/>
                <w:szCs w:val="21"/>
                <w:highlight w:val="yellow"/>
              </w:rPr>
              <w:t>*</w:t>
            </w:r>
            <w:r>
              <w:rPr>
                <w:rFonts w:ascii="仿宋" w:eastAsia="仿宋" w:hAnsi="仿宋"/>
                <w:szCs w:val="21"/>
              </w:rPr>
              <w:t>最低真空度不高于7mbar</w:t>
            </w:r>
          </w:p>
          <w:p w:rsidR="007F79C8" w:rsidRDefault="00014460">
            <w:pPr>
              <w:spacing w:line="240" w:lineRule="exact"/>
              <w:rPr>
                <w:rFonts w:ascii="仿宋" w:eastAsia="仿宋" w:hAnsi="仿宋"/>
                <w:szCs w:val="21"/>
              </w:rPr>
            </w:pPr>
            <w:r>
              <w:rPr>
                <w:rFonts w:ascii="仿宋" w:eastAsia="仿宋" w:hAnsi="仿宋"/>
                <w:szCs w:val="21"/>
              </w:rPr>
              <w:t>2.20、真空控制器，真空控制范围50－1020mbar，控制精度≤1mbar</w:t>
            </w:r>
          </w:p>
          <w:p w:rsidR="007F79C8" w:rsidRDefault="00014460">
            <w:pPr>
              <w:spacing w:line="240" w:lineRule="exact"/>
              <w:rPr>
                <w:rFonts w:ascii="仿宋" w:eastAsia="仿宋" w:hAnsi="仿宋"/>
                <w:szCs w:val="21"/>
              </w:rPr>
            </w:pPr>
            <w:r>
              <w:rPr>
                <w:rFonts w:ascii="仿宋" w:eastAsia="仿宋" w:hAnsi="仿宋"/>
                <w:szCs w:val="21"/>
              </w:rPr>
              <w:t>2.21、内置陶瓷材质压力传感器，耐化学腐蚀</w:t>
            </w:r>
          </w:p>
          <w:p w:rsidR="007F79C8" w:rsidRDefault="00014460">
            <w:pPr>
              <w:spacing w:line="240" w:lineRule="exact"/>
              <w:rPr>
                <w:rFonts w:ascii="仿宋" w:eastAsia="仿宋" w:hAnsi="仿宋"/>
                <w:szCs w:val="21"/>
              </w:rPr>
            </w:pPr>
            <w:r>
              <w:rPr>
                <w:rFonts w:ascii="仿宋" w:eastAsia="仿宋" w:hAnsi="仿宋"/>
                <w:szCs w:val="21"/>
              </w:rPr>
              <w:t>2.22、隔膜及气体接触的部分由PTFE耐腐蚀材质组成</w:t>
            </w:r>
          </w:p>
          <w:p w:rsidR="007F79C8" w:rsidRDefault="00014460">
            <w:pPr>
              <w:spacing w:line="240" w:lineRule="exact"/>
              <w:rPr>
                <w:rFonts w:ascii="仿宋" w:eastAsia="仿宋" w:hAnsi="仿宋"/>
                <w:szCs w:val="21"/>
              </w:rPr>
            </w:pPr>
            <w:r>
              <w:rPr>
                <w:rFonts w:ascii="仿宋" w:eastAsia="仿宋" w:hAnsi="仿宋"/>
                <w:szCs w:val="21"/>
              </w:rPr>
              <w:t>2.23、具备USB接口，可连接实验室软件进行远程控制</w:t>
            </w:r>
          </w:p>
          <w:p w:rsidR="007F79C8" w:rsidRDefault="00014460">
            <w:pPr>
              <w:spacing w:line="240" w:lineRule="exact"/>
              <w:rPr>
                <w:rFonts w:ascii="仿宋" w:eastAsia="仿宋" w:hAnsi="仿宋"/>
                <w:szCs w:val="21"/>
              </w:rPr>
            </w:pPr>
            <w:r>
              <w:rPr>
                <w:rFonts w:ascii="仿宋" w:eastAsia="仿宋" w:hAnsi="仿宋"/>
                <w:szCs w:val="21"/>
              </w:rPr>
              <w:t>2.24、*多种操作模式可选，自动，手动，泵速和程序</w:t>
            </w:r>
          </w:p>
          <w:p w:rsidR="007F79C8" w:rsidRDefault="00014460">
            <w:pPr>
              <w:spacing w:line="240" w:lineRule="exact"/>
              <w:rPr>
                <w:rFonts w:ascii="仿宋" w:eastAsia="仿宋" w:hAnsi="仿宋"/>
                <w:szCs w:val="21"/>
              </w:rPr>
            </w:pPr>
            <w:r>
              <w:rPr>
                <w:rFonts w:ascii="仿宋" w:eastAsia="仿宋" w:hAnsi="仿宋"/>
                <w:szCs w:val="21"/>
              </w:rPr>
              <w:lastRenderedPageBreak/>
              <w:t>3、配置要求：</w:t>
            </w:r>
          </w:p>
          <w:p w:rsidR="007F79C8" w:rsidRDefault="00014460">
            <w:pPr>
              <w:spacing w:line="240" w:lineRule="exact"/>
              <w:rPr>
                <w:rFonts w:ascii="仿宋" w:eastAsia="仿宋" w:hAnsi="仿宋"/>
                <w:szCs w:val="21"/>
              </w:rPr>
            </w:pPr>
            <w:r>
              <w:rPr>
                <w:rFonts w:ascii="仿宋" w:eastAsia="仿宋" w:hAnsi="仿宋"/>
                <w:szCs w:val="21"/>
              </w:rPr>
              <w:t>3.1、旋转蒸发仪主机（三层垂直冷凝管） ： 1套</w:t>
            </w:r>
          </w:p>
          <w:p w:rsidR="007F79C8" w:rsidRDefault="00014460">
            <w:pPr>
              <w:spacing w:line="240" w:lineRule="exact"/>
              <w:rPr>
                <w:rFonts w:ascii="仿宋" w:eastAsia="仿宋" w:hAnsi="仿宋"/>
                <w:szCs w:val="21"/>
              </w:rPr>
            </w:pPr>
            <w:r>
              <w:rPr>
                <w:rFonts w:ascii="仿宋" w:eastAsia="仿宋" w:hAnsi="仿宋"/>
                <w:szCs w:val="21"/>
              </w:rPr>
              <w:t>3.2、隔膜真空泵1台</w:t>
            </w:r>
          </w:p>
          <w:p w:rsidR="007F79C8" w:rsidRDefault="00014460">
            <w:pPr>
              <w:spacing w:line="240" w:lineRule="exact"/>
              <w:rPr>
                <w:rFonts w:ascii="仿宋" w:eastAsia="仿宋" w:hAnsi="仿宋"/>
                <w:szCs w:val="21"/>
              </w:rPr>
            </w:pPr>
            <w:r>
              <w:rPr>
                <w:rFonts w:ascii="仿宋" w:eastAsia="仿宋" w:hAnsi="仿宋"/>
                <w:szCs w:val="21"/>
              </w:rPr>
              <w:t>3.3、智能真空控制器：1台</w:t>
            </w:r>
          </w:p>
          <w:p w:rsidR="007F79C8" w:rsidRDefault="00014460">
            <w:pPr>
              <w:spacing w:line="240" w:lineRule="exact"/>
              <w:rPr>
                <w:rFonts w:ascii="仿宋" w:eastAsia="仿宋" w:hAnsi="仿宋"/>
                <w:szCs w:val="21"/>
              </w:rPr>
            </w:pPr>
            <w:r>
              <w:rPr>
                <w:rFonts w:ascii="仿宋" w:eastAsia="仿宋" w:hAnsi="仿宋"/>
                <w:szCs w:val="21"/>
              </w:rPr>
              <w:t>3.4、真空管1套</w:t>
            </w:r>
          </w:p>
          <w:p w:rsidR="007F79C8" w:rsidRDefault="00014460">
            <w:pPr>
              <w:spacing w:line="240" w:lineRule="exact"/>
              <w:rPr>
                <w:rFonts w:ascii="仿宋" w:eastAsia="仿宋" w:hAnsi="仿宋"/>
                <w:szCs w:val="21"/>
              </w:rPr>
            </w:pPr>
            <w:r>
              <w:rPr>
                <w:rFonts w:ascii="仿宋" w:eastAsia="仿宋" w:hAnsi="仿宋"/>
                <w:szCs w:val="21"/>
              </w:rPr>
              <w:t>3.5、真空缓冲装置1套</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jc w:val="lef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-7</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团聚体筛分仪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同时处理</w:t>
            </w:r>
            <w:r>
              <w:rPr>
                <w:rFonts w:ascii="仿宋" w:eastAsia="仿宋" w:hAnsi="仿宋"/>
                <w:szCs w:val="21"/>
              </w:rPr>
              <w:t>4个样品</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1、特点：</w:t>
            </w:r>
          </w:p>
          <w:p w:rsidR="007F79C8" w:rsidRDefault="00014460">
            <w:pPr>
              <w:spacing w:line="240" w:lineRule="exact"/>
              <w:rPr>
                <w:rFonts w:ascii="仿宋" w:eastAsia="仿宋" w:hAnsi="仿宋"/>
                <w:szCs w:val="21"/>
              </w:rPr>
            </w:pPr>
            <w:r>
              <w:rPr>
                <w:rFonts w:ascii="仿宋" w:eastAsia="仿宋" w:hAnsi="仿宋"/>
                <w:szCs w:val="21"/>
              </w:rPr>
              <w:t>1.1、符合LY/T1227-1999国家标准。</w:t>
            </w:r>
          </w:p>
          <w:p w:rsidR="007F79C8" w:rsidRDefault="00014460">
            <w:pPr>
              <w:spacing w:line="240" w:lineRule="exact"/>
              <w:rPr>
                <w:rFonts w:ascii="仿宋" w:eastAsia="仿宋" w:hAnsi="仿宋"/>
                <w:szCs w:val="21"/>
              </w:rPr>
            </w:pPr>
            <w:r>
              <w:rPr>
                <w:rFonts w:ascii="仿宋" w:eastAsia="仿宋" w:hAnsi="仿宋"/>
                <w:szCs w:val="21"/>
              </w:rPr>
              <w:t>1.2、控制系统，液晶触控，中文界面，显示时间和频率，精准快捷。</w:t>
            </w:r>
          </w:p>
          <w:p w:rsidR="007F79C8" w:rsidRDefault="00014460">
            <w:pPr>
              <w:spacing w:line="240" w:lineRule="exact"/>
              <w:rPr>
                <w:rFonts w:ascii="仿宋" w:eastAsia="仿宋" w:hAnsi="仿宋"/>
                <w:szCs w:val="21"/>
              </w:rPr>
            </w:pPr>
            <w:r>
              <w:rPr>
                <w:rFonts w:ascii="仿宋" w:eastAsia="仿宋" w:hAnsi="仿宋"/>
                <w:szCs w:val="21"/>
              </w:rPr>
              <w:t>1.3、筛分系统，同时处理4个样品，置于整机上方，操作方便高效。</w:t>
            </w:r>
          </w:p>
          <w:p w:rsidR="007F79C8" w:rsidRDefault="00014460">
            <w:pPr>
              <w:spacing w:line="240" w:lineRule="exact"/>
              <w:rPr>
                <w:rFonts w:ascii="仿宋" w:eastAsia="仿宋" w:hAnsi="仿宋"/>
                <w:szCs w:val="21"/>
              </w:rPr>
            </w:pPr>
            <w:r>
              <w:rPr>
                <w:rFonts w:ascii="仿宋" w:eastAsia="仿宋" w:hAnsi="仿宋"/>
                <w:szCs w:val="21"/>
              </w:rPr>
              <w:t>2、规格：</w:t>
            </w:r>
          </w:p>
          <w:p w:rsidR="007F79C8" w:rsidRDefault="00014460">
            <w:pPr>
              <w:spacing w:line="240" w:lineRule="exact"/>
              <w:rPr>
                <w:rFonts w:ascii="仿宋" w:eastAsia="仿宋" w:hAnsi="仿宋"/>
                <w:szCs w:val="21"/>
              </w:rPr>
            </w:pPr>
            <w:r>
              <w:rPr>
                <w:rFonts w:ascii="仿宋" w:eastAsia="仿宋" w:hAnsi="仿宋"/>
                <w:szCs w:val="21"/>
              </w:rPr>
              <w:t>2.1、整机由主机、振荡架、筛架、土壤筛、水桶和沥水架组成；采用上筛分下主机结构，符合人体工程学设计；符合LY/T1277-1999国家标准。</w:t>
            </w:r>
          </w:p>
          <w:p w:rsidR="007F79C8" w:rsidRDefault="00014460">
            <w:pPr>
              <w:spacing w:line="240" w:lineRule="exact"/>
              <w:rPr>
                <w:rFonts w:ascii="仿宋" w:eastAsia="仿宋" w:hAnsi="仿宋"/>
                <w:szCs w:val="21"/>
              </w:rPr>
            </w:pPr>
            <w:r>
              <w:rPr>
                <w:rFonts w:ascii="仿宋" w:eastAsia="仿宋" w:hAnsi="仿宋"/>
                <w:szCs w:val="21"/>
              </w:rPr>
              <w:t>2.2、电源：220V</w:t>
            </w:r>
          </w:p>
          <w:p w:rsidR="007F79C8" w:rsidRDefault="00014460">
            <w:pPr>
              <w:spacing w:line="240" w:lineRule="exact"/>
              <w:rPr>
                <w:rFonts w:ascii="仿宋" w:eastAsia="仿宋" w:hAnsi="仿宋"/>
                <w:szCs w:val="21"/>
              </w:rPr>
            </w:pPr>
            <w:r>
              <w:rPr>
                <w:rFonts w:ascii="仿宋" w:eastAsia="仿宋" w:hAnsi="仿宋"/>
                <w:szCs w:val="21"/>
              </w:rPr>
              <w:t>2.3、功率：≥120W</w:t>
            </w:r>
          </w:p>
          <w:p w:rsidR="007F79C8" w:rsidRDefault="00014460">
            <w:pPr>
              <w:spacing w:line="240" w:lineRule="exact"/>
              <w:rPr>
                <w:rFonts w:ascii="仿宋" w:eastAsia="仿宋" w:hAnsi="仿宋"/>
                <w:szCs w:val="21"/>
              </w:rPr>
            </w:pPr>
            <w:r>
              <w:rPr>
                <w:rFonts w:ascii="仿宋" w:eastAsia="仿宋" w:hAnsi="仿宋"/>
                <w:szCs w:val="21"/>
              </w:rPr>
              <w:t>2.4、转速：≥1500r/min</w:t>
            </w:r>
          </w:p>
          <w:p w:rsidR="007F79C8" w:rsidRDefault="00014460">
            <w:pPr>
              <w:spacing w:line="240" w:lineRule="exact"/>
              <w:rPr>
                <w:rFonts w:ascii="仿宋" w:eastAsia="仿宋" w:hAnsi="仿宋"/>
                <w:szCs w:val="21"/>
              </w:rPr>
            </w:pPr>
            <w:r>
              <w:rPr>
                <w:rFonts w:ascii="仿宋" w:eastAsia="仿宋" w:hAnsi="仿宋"/>
                <w:szCs w:val="21"/>
              </w:rPr>
              <w:t>2.5、运动方式：上下垂直运动，行程≥40mm。</w:t>
            </w:r>
          </w:p>
          <w:p w:rsidR="007F79C8" w:rsidRDefault="00014460">
            <w:pPr>
              <w:spacing w:line="240" w:lineRule="exact"/>
              <w:rPr>
                <w:rFonts w:ascii="仿宋" w:eastAsia="仿宋" w:hAnsi="仿宋"/>
                <w:szCs w:val="21"/>
              </w:rPr>
            </w:pPr>
            <w:r>
              <w:rPr>
                <w:rFonts w:ascii="仿宋" w:eastAsia="仿宋" w:hAnsi="仿宋"/>
                <w:szCs w:val="21"/>
              </w:rPr>
              <w:t>2.6、振荡频率：出厂标准设置30次/分钟，1-50次/分钟可调，数码调控，频率精准，数字显示。</w:t>
            </w:r>
          </w:p>
          <w:p w:rsidR="007F79C8" w:rsidRDefault="00014460">
            <w:pPr>
              <w:spacing w:line="240" w:lineRule="exact"/>
              <w:rPr>
                <w:rFonts w:ascii="仿宋" w:eastAsia="仿宋" w:hAnsi="仿宋"/>
                <w:szCs w:val="21"/>
              </w:rPr>
            </w:pPr>
            <w:r>
              <w:rPr>
                <w:rFonts w:ascii="仿宋" w:eastAsia="仿宋" w:hAnsi="仿宋"/>
                <w:szCs w:val="21"/>
              </w:rPr>
              <w:t>2.7、定时：0-99分钟，数码定时，时间精准，数字显示。</w:t>
            </w:r>
          </w:p>
          <w:p w:rsidR="007F79C8" w:rsidRDefault="00014460">
            <w:pPr>
              <w:spacing w:line="240" w:lineRule="exact"/>
              <w:rPr>
                <w:rFonts w:ascii="仿宋" w:eastAsia="仿宋" w:hAnsi="仿宋"/>
                <w:szCs w:val="21"/>
              </w:rPr>
            </w:pPr>
            <w:r>
              <w:rPr>
                <w:rFonts w:ascii="仿宋" w:eastAsia="仿宋" w:hAnsi="仿宋"/>
                <w:szCs w:val="21"/>
              </w:rPr>
              <w:t>2.8、控制系统：液晶触控屏，中文界面，控制运行，显示时间和频率，数据精准，操作快捷。</w:t>
            </w:r>
          </w:p>
          <w:p w:rsidR="007F79C8" w:rsidRDefault="00014460">
            <w:pPr>
              <w:spacing w:line="240" w:lineRule="exact"/>
              <w:rPr>
                <w:rFonts w:ascii="仿宋" w:eastAsia="仿宋" w:hAnsi="仿宋"/>
                <w:szCs w:val="21"/>
              </w:rPr>
            </w:pPr>
            <w:r>
              <w:rPr>
                <w:rFonts w:ascii="仿宋" w:eastAsia="仿宋" w:hAnsi="仿宋"/>
                <w:szCs w:val="21"/>
              </w:rPr>
              <w:t>2.9.3、振荡架</w:t>
            </w:r>
          </w:p>
          <w:p w:rsidR="007F79C8" w:rsidRDefault="00014460">
            <w:pPr>
              <w:spacing w:line="240" w:lineRule="exact"/>
              <w:rPr>
                <w:rFonts w:ascii="仿宋" w:eastAsia="仿宋" w:hAnsi="仿宋"/>
                <w:szCs w:val="21"/>
              </w:rPr>
            </w:pPr>
            <w:r>
              <w:rPr>
                <w:rFonts w:ascii="仿宋" w:eastAsia="仿宋" w:hAnsi="仿宋"/>
                <w:szCs w:val="21"/>
              </w:rPr>
              <w:t>2.9.1、置于整套设备的最上方，而且四周360度和上方无障碍，便于土壤筛放入和提出水桶，操作方便。</w:t>
            </w:r>
          </w:p>
          <w:p w:rsidR="007F79C8" w:rsidRDefault="00014460">
            <w:pPr>
              <w:spacing w:line="240" w:lineRule="exact"/>
              <w:rPr>
                <w:rFonts w:ascii="仿宋" w:eastAsia="仿宋" w:hAnsi="仿宋"/>
                <w:szCs w:val="21"/>
              </w:rPr>
            </w:pPr>
            <w:r>
              <w:rPr>
                <w:rFonts w:ascii="仿宋" w:eastAsia="仿宋" w:hAnsi="仿宋"/>
                <w:szCs w:val="21"/>
              </w:rPr>
              <w:t>2.9.2、十字型振荡架可同时放4套土壤筛，可同时测定4个样品。</w:t>
            </w:r>
          </w:p>
          <w:p w:rsidR="007F79C8" w:rsidRDefault="00014460">
            <w:pPr>
              <w:spacing w:line="240" w:lineRule="exact"/>
              <w:rPr>
                <w:rFonts w:ascii="仿宋" w:eastAsia="仿宋" w:hAnsi="仿宋"/>
                <w:szCs w:val="21"/>
              </w:rPr>
            </w:pPr>
            <w:r>
              <w:rPr>
                <w:rFonts w:ascii="仿宋" w:eastAsia="仿宋" w:hAnsi="仿宋"/>
                <w:szCs w:val="21"/>
              </w:rPr>
              <w:t>2.9.3、带有手柄，可同时将4套土壤筛放入和提出水桶，提高工作效率。</w:t>
            </w:r>
          </w:p>
          <w:p w:rsidR="007F79C8" w:rsidRDefault="00014460">
            <w:pPr>
              <w:spacing w:line="240" w:lineRule="exact"/>
              <w:rPr>
                <w:rFonts w:ascii="仿宋" w:eastAsia="仿宋" w:hAnsi="仿宋"/>
                <w:szCs w:val="21"/>
              </w:rPr>
            </w:pPr>
            <w:r>
              <w:rPr>
                <w:rFonts w:ascii="仿宋" w:eastAsia="仿宋" w:hAnsi="仿宋"/>
                <w:szCs w:val="21"/>
              </w:rPr>
              <w:t>2.10、筛架：加固款，用于安装固定筛组，快拆设计，装卸快捷，加厚不锈钢材质，坚固不变形，带调节螺杆和提手。</w:t>
            </w:r>
          </w:p>
          <w:p w:rsidR="007F79C8" w:rsidRDefault="00014460">
            <w:pPr>
              <w:spacing w:line="240" w:lineRule="exact"/>
              <w:rPr>
                <w:rFonts w:ascii="仿宋" w:eastAsia="仿宋" w:hAnsi="仿宋"/>
                <w:szCs w:val="21"/>
              </w:rPr>
            </w:pPr>
            <w:r>
              <w:rPr>
                <w:rFonts w:ascii="仿宋" w:eastAsia="仿宋" w:hAnsi="仿宋"/>
                <w:szCs w:val="21"/>
              </w:rPr>
              <w:t>2.11、土壤筛</w:t>
            </w:r>
          </w:p>
          <w:p w:rsidR="007F79C8" w:rsidRDefault="00014460">
            <w:pPr>
              <w:spacing w:line="240" w:lineRule="exact"/>
              <w:rPr>
                <w:rFonts w:ascii="仿宋" w:eastAsia="仿宋" w:hAnsi="仿宋"/>
                <w:szCs w:val="21"/>
              </w:rPr>
            </w:pPr>
            <w:r>
              <w:rPr>
                <w:rFonts w:ascii="仿宋" w:eastAsia="仿宋" w:hAnsi="仿宋"/>
                <w:szCs w:val="21"/>
              </w:rPr>
              <w:t>2.11.1、材质：不锈钢框、不锈钢网。</w:t>
            </w:r>
          </w:p>
          <w:p w:rsidR="007F79C8" w:rsidRDefault="00014460">
            <w:pPr>
              <w:spacing w:line="240" w:lineRule="exact"/>
              <w:rPr>
                <w:rFonts w:ascii="仿宋" w:eastAsia="仿宋" w:hAnsi="仿宋"/>
                <w:szCs w:val="21"/>
              </w:rPr>
            </w:pPr>
            <w:r>
              <w:rPr>
                <w:rFonts w:ascii="仿宋" w:eastAsia="仿宋" w:hAnsi="仿宋"/>
                <w:szCs w:val="21"/>
              </w:rPr>
              <w:t>2.11.2、尺寸：≥直径100mmⅹ高度49mm。</w:t>
            </w:r>
          </w:p>
          <w:p w:rsidR="007F79C8" w:rsidRDefault="00014460">
            <w:pPr>
              <w:spacing w:line="240" w:lineRule="exact"/>
              <w:rPr>
                <w:rFonts w:ascii="仿宋" w:eastAsia="仿宋" w:hAnsi="仿宋"/>
                <w:szCs w:val="21"/>
              </w:rPr>
            </w:pPr>
            <w:r>
              <w:rPr>
                <w:rFonts w:ascii="仿宋" w:eastAsia="仿宋" w:hAnsi="仿宋"/>
                <w:szCs w:val="21"/>
              </w:rPr>
              <w:t>2.11.3、孔径：每套5mm、3mm、2mm、1mm、0.5mm、0.25mm各1个。</w:t>
            </w:r>
          </w:p>
          <w:p w:rsidR="007F79C8" w:rsidRDefault="00014460">
            <w:pPr>
              <w:spacing w:line="240" w:lineRule="exact"/>
              <w:rPr>
                <w:rFonts w:ascii="仿宋" w:eastAsia="仿宋" w:hAnsi="仿宋"/>
                <w:szCs w:val="21"/>
              </w:rPr>
            </w:pPr>
            <w:r>
              <w:rPr>
                <w:rFonts w:ascii="仿宋" w:eastAsia="仿宋" w:hAnsi="仿宋"/>
                <w:szCs w:val="21"/>
              </w:rPr>
              <w:t>2.12、水桶：不锈钢材质，≥直径180mmⅹ高度320mm。</w:t>
            </w:r>
          </w:p>
          <w:p w:rsidR="007F79C8" w:rsidRDefault="00014460">
            <w:pPr>
              <w:spacing w:line="240" w:lineRule="exact"/>
              <w:rPr>
                <w:rFonts w:ascii="仿宋" w:eastAsia="仿宋" w:hAnsi="仿宋"/>
                <w:szCs w:val="21"/>
              </w:rPr>
            </w:pPr>
            <w:r>
              <w:rPr>
                <w:rFonts w:ascii="仿宋" w:eastAsia="仿宋" w:hAnsi="仿宋"/>
                <w:szCs w:val="21"/>
              </w:rPr>
              <w:t>2.13、沥水架：不锈钢材质，可同时放4套筛组沥水，便于交替筛分，提高工作效率。</w:t>
            </w:r>
          </w:p>
          <w:p w:rsidR="007F79C8" w:rsidRDefault="00014460">
            <w:pPr>
              <w:spacing w:line="240" w:lineRule="exact"/>
              <w:rPr>
                <w:rFonts w:ascii="仿宋" w:eastAsia="仿宋" w:hAnsi="仿宋"/>
                <w:szCs w:val="21"/>
              </w:rPr>
            </w:pPr>
            <w:r>
              <w:rPr>
                <w:rFonts w:ascii="仿宋" w:eastAsia="仿宋" w:hAnsi="仿宋"/>
                <w:szCs w:val="21"/>
              </w:rPr>
              <w:t>3、配置：数控款主机1台、振荡架1个、加固款筛架4套、不锈钢土壤筛4套、不锈钢水桶4个、沥水架1个。</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jc w:val="lef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-8</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数控超声波清洗器</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容量</w:t>
            </w:r>
            <w:r>
              <w:rPr>
                <w:rFonts w:ascii="仿宋" w:eastAsia="仿宋" w:hAnsi="仿宋"/>
                <w:szCs w:val="21"/>
              </w:rPr>
              <w:t>≥22.5L</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1、容量：≥22.5L</w:t>
            </w:r>
          </w:p>
          <w:p w:rsidR="007F79C8" w:rsidRDefault="00014460">
            <w:pPr>
              <w:spacing w:line="240" w:lineRule="exact"/>
              <w:rPr>
                <w:rFonts w:ascii="仿宋" w:eastAsia="仿宋" w:hAnsi="仿宋"/>
                <w:szCs w:val="21"/>
              </w:rPr>
            </w:pPr>
            <w:r>
              <w:rPr>
                <w:rFonts w:ascii="仿宋" w:eastAsia="仿宋" w:hAnsi="仿宋"/>
                <w:szCs w:val="21"/>
              </w:rPr>
              <w:lastRenderedPageBreak/>
              <w:t>2、清洗槽尺寸(长*宽*高)：≥300*240*150mm</w:t>
            </w:r>
          </w:p>
          <w:p w:rsidR="007F79C8" w:rsidRDefault="00014460">
            <w:pPr>
              <w:spacing w:line="240" w:lineRule="exact"/>
              <w:rPr>
                <w:rFonts w:ascii="仿宋" w:eastAsia="仿宋" w:hAnsi="仿宋"/>
                <w:szCs w:val="21"/>
              </w:rPr>
            </w:pPr>
            <w:r>
              <w:rPr>
                <w:rFonts w:ascii="仿宋" w:eastAsia="仿宋" w:hAnsi="仿宋"/>
                <w:szCs w:val="21"/>
              </w:rPr>
              <w:t>3、超声频率可调：≥40KHZ</w:t>
            </w:r>
          </w:p>
          <w:p w:rsidR="007F79C8" w:rsidRDefault="00014460">
            <w:pPr>
              <w:spacing w:line="240" w:lineRule="exact"/>
              <w:rPr>
                <w:rFonts w:ascii="仿宋" w:eastAsia="仿宋" w:hAnsi="仿宋"/>
                <w:szCs w:val="21"/>
              </w:rPr>
            </w:pPr>
            <w:r>
              <w:rPr>
                <w:rFonts w:ascii="仿宋" w:eastAsia="仿宋" w:hAnsi="仿宋"/>
                <w:szCs w:val="21"/>
              </w:rPr>
              <w:t>4、超声功率：≥500W</w:t>
            </w:r>
          </w:p>
          <w:p w:rsidR="007F79C8" w:rsidRDefault="00014460">
            <w:pPr>
              <w:spacing w:line="240" w:lineRule="exact"/>
              <w:rPr>
                <w:rFonts w:ascii="仿宋" w:eastAsia="仿宋" w:hAnsi="仿宋"/>
                <w:szCs w:val="21"/>
              </w:rPr>
            </w:pPr>
            <w:r>
              <w:rPr>
                <w:rFonts w:ascii="仿宋" w:eastAsia="仿宋" w:hAnsi="仿宋"/>
                <w:szCs w:val="21"/>
              </w:rPr>
              <w:t>5、加热功率：≥800W</w:t>
            </w:r>
          </w:p>
          <w:p w:rsidR="007F79C8" w:rsidRDefault="00014460">
            <w:pPr>
              <w:spacing w:line="240" w:lineRule="exact"/>
              <w:rPr>
                <w:rFonts w:ascii="仿宋" w:eastAsia="仿宋" w:hAnsi="仿宋"/>
                <w:szCs w:val="21"/>
              </w:rPr>
            </w:pPr>
            <w:r>
              <w:rPr>
                <w:rFonts w:ascii="仿宋" w:eastAsia="仿宋" w:hAnsi="仿宋"/>
                <w:szCs w:val="21"/>
              </w:rPr>
              <w:t>6、时间可调：1-480min</w:t>
            </w:r>
          </w:p>
          <w:p w:rsidR="007F79C8" w:rsidRDefault="00014460">
            <w:pPr>
              <w:spacing w:line="240" w:lineRule="exact"/>
              <w:rPr>
                <w:rFonts w:ascii="仿宋" w:eastAsia="仿宋" w:hAnsi="仿宋"/>
                <w:szCs w:val="21"/>
              </w:rPr>
            </w:pPr>
            <w:r>
              <w:rPr>
                <w:rFonts w:ascii="仿宋" w:eastAsia="仿宋" w:hAnsi="仿宋"/>
                <w:szCs w:val="21"/>
              </w:rPr>
              <w:t>7、网架：不锈钢</w:t>
            </w:r>
          </w:p>
          <w:p w:rsidR="007F79C8" w:rsidRDefault="00014460">
            <w:pPr>
              <w:spacing w:line="240" w:lineRule="exact"/>
              <w:rPr>
                <w:rFonts w:ascii="仿宋" w:eastAsia="仿宋" w:hAnsi="仿宋"/>
                <w:szCs w:val="21"/>
              </w:rPr>
            </w:pPr>
            <w:r>
              <w:rPr>
                <w:rFonts w:ascii="仿宋" w:eastAsia="仿宋" w:hAnsi="仿宋"/>
                <w:szCs w:val="21"/>
              </w:rPr>
              <w:t>8、降音盖：有</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jc w:val="lef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-9</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可加热磁力搅拌器</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LCD 数字显示/旋钮操作</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1、产品特点</w:t>
            </w:r>
          </w:p>
          <w:p w:rsidR="007F79C8" w:rsidRDefault="00014460">
            <w:pPr>
              <w:spacing w:line="240" w:lineRule="exact"/>
              <w:rPr>
                <w:rFonts w:ascii="仿宋" w:eastAsia="仿宋" w:hAnsi="仿宋"/>
                <w:szCs w:val="21"/>
              </w:rPr>
            </w:pPr>
            <w:r>
              <w:rPr>
                <w:rFonts w:ascii="仿宋" w:eastAsia="仿宋" w:hAnsi="仿宋"/>
                <w:szCs w:val="21"/>
              </w:rPr>
              <w:t>1.1、先进的微电脑控制技术，保证设备性能的稳定</w:t>
            </w:r>
          </w:p>
          <w:p w:rsidR="007F79C8" w:rsidRDefault="00014460">
            <w:pPr>
              <w:spacing w:line="240" w:lineRule="exact"/>
              <w:rPr>
                <w:rFonts w:ascii="仿宋" w:eastAsia="仿宋" w:hAnsi="仿宋"/>
                <w:szCs w:val="21"/>
              </w:rPr>
            </w:pPr>
            <w:r>
              <w:rPr>
                <w:rFonts w:ascii="仿宋" w:eastAsia="仿宋" w:hAnsi="仿宋"/>
                <w:szCs w:val="21"/>
              </w:rPr>
              <w:t>1.2、高亮清晰 LCD 显示，可设定加热温度，搅拌速度，工作时间及过温保护</w:t>
            </w:r>
          </w:p>
          <w:p w:rsidR="007F79C8" w:rsidRDefault="00014460">
            <w:pPr>
              <w:spacing w:line="240" w:lineRule="exact"/>
              <w:rPr>
                <w:rFonts w:ascii="仿宋" w:eastAsia="仿宋" w:hAnsi="仿宋"/>
                <w:szCs w:val="21"/>
              </w:rPr>
            </w:pPr>
            <w:r>
              <w:rPr>
                <w:rFonts w:ascii="仿宋" w:eastAsia="仿宋" w:hAnsi="仿宋"/>
                <w:szCs w:val="21"/>
              </w:rPr>
              <w:t>1.3、自动记忆最后一次设定的工作参数，非常方便固定实验条件使用</w:t>
            </w:r>
          </w:p>
          <w:p w:rsidR="007F79C8" w:rsidRDefault="00014460">
            <w:pPr>
              <w:spacing w:line="240" w:lineRule="exact"/>
              <w:rPr>
                <w:rFonts w:ascii="仿宋" w:eastAsia="仿宋" w:hAnsi="仿宋"/>
                <w:szCs w:val="21"/>
              </w:rPr>
            </w:pPr>
            <w:r>
              <w:rPr>
                <w:rFonts w:ascii="仿宋" w:eastAsia="仿宋" w:hAnsi="仿宋"/>
                <w:szCs w:val="21"/>
              </w:rPr>
              <w:t>1.4、控制面板上方设计有防腐蚀导液槽，即使液体溅出，也不会损坏设备</w:t>
            </w:r>
          </w:p>
          <w:p w:rsidR="007F79C8" w:rsidRDefault="00014460">
            <w:pPr>
              <w:spacing w:line="240" w:lineRule="exact"/>
              <w:rPr>
                <w:rFonts w:ascii="仿宋" w:eastAsia="仿宋" w:hAnsi="仿宋"/>
                <w:szCs w:val="21"/>
              </w:rPr>
            </w:pPr>
            <w:r>
              <w:rPr>
                <w:rFonts w:ascii="仿宋" w:eastAsia="仿宋" w:hAnsi="仿宋"/>
                <w:szCs w:val="21"/>
              </w:rPr>
              <w:t>1.5、直接连接 Pt100 温度传感器方便控制样品温度</w:t>
            </w:r>
          </w:p>
          <w:p w:rsidR="007F79C8" w:rsidRDefault="00014460">
            <w:pPr>
              <w:spacing w:line="240" w:lineRule="exact"/>
              <w:rPr>
                <w:rFonts w:ascii="仿宋" w:eastAsia="仿宋" w:hAnsi="仿宋"/>
                <w:szCs w:val="21"/>
              </w:rPr>
            </w:pPr>
            <w:r>
              <w:rPr>
                <w:rFonts w:ascii="仿宋" w:eastAsia="仿宋" w:hAnsi="仿宋"/>
                <w:szCs w:val="21"/>
              </w:rPr>
              <w:t>1.6、密封式外壳设计，关键部件隔离安装；适合实验室环境相对苛刻的条件</w:t>
            </w:r>
          </w:p>
          <w:p w:rsidR="007F79C8" w:rsidRDefault="00014460">
            <w:pPr>
              <w:spacing w:line="240" w:lineRule="exact"/>
              <w:rPr>
                <w:rFonts w:ascii="仿宋" w:eastAsia="仿宋" w:hAnsi="仿宋"/>
                <w:szCs w:val="21"/>
              </w:rPr>
            </w:pPr>
            <w:r>
              <w:rPr>
                <w:rFonts w:ascii="仿宋" w:eastAsia="仿宋" w:hAnsi="仿宋"/>
                <w:szCs w:val="21"/>
              </w:rPr>
              <w:t>1.7、采用新型红外增强加热单元，为高温型加热磁力搅拌器，加热效率高，可以很快达到介质需要的高温</w:t>
            </w:r>
          </w:p>
          <w:p w:rsidR="007F79C8" w:rsidRDefault="00014460">
            <w:pPr>
              <w:spacing w:line="240" w:lineRule="exact"/>
              <w:rPr>
                <w:rFonts w:ascii="仿宋" w:eastAsia="仿宋" w:hAnsi="仿宋"/>
                <w:szCs w:val="21"/>
              </w:rPr>
            </w:pPr>
            <w:r>
              <w:rPr>
                <w:rFonts w:ascii="仿宋" w:eastAsia="仿宋" w:hAnsi="仿宋"/>
                <w:szCs w:val="21"/>
              </w:rPr>
              <w:t>1.8、高温保护：内部安全温度开关保护，超过介质设定温度（10~50℃）自动切断电源。</w:t>
            </w:r>
          </w:p>
          <w:p w:rsidR="007F79C8" w:rsidRDefault="00014460">
            <w:pPr>
              <w:spacing w:line="240" w:lineRule="exact"/>
              <w:rPr>
                <w:rFonts w:ascii="仿宋" w:eastAsia="仿宋" w:hAnsi="仿宋"/>
                <w:szCs w:val="21"/>
              </w:rPr>
            </w:pPr>
            <w:r>
              <w:rPr>
                <w:rFonts w:ascii="仿宋" w:eastAsia="仿宋" w:hAnsi="仿宋"/>
                <w:szCs w:val="21"/>
              </w:rPr>
              <w:t>1.9、3 套 PID 预设参数，适用于准确控制小量样品（小体积或者小比热容），和快速加热大体积样品</w:t>
            </w:r>
          </w:p>
          <w:p w:rsidR="007F79C8" w:rsidRDefault="00014460">
            <w:pPr>
              <w:spacing w:line="240" w:lineRule="exact"/>
              <w:rPr>
                <w:rFonts w:ascii="仿宋" w:eastAsia="仿宋" w:hAnsi="仿宋"/>
                <w:szCs w:val="21"/>
              </w:rPr>
            </w:pPr>
            <w:r>
              <w:rPr>
                <w:rFonts w:ascii="仿宋" w:eastAsia="仿宋" w:hAnsi="仿宋" w:hint="eastAsia"/>
                <w:szCs w:val="21"/>
              </w:rPr>
              <w:t>2、技术参数</w:t>
            </w:r>
          </w:p>
          <w:p w:rsidR="007F79C8" w:rsidRDefault="00014460">
            <w:pPr>
              <w:spacing w:line="240" w:lineRule="exact"/>
              <w:rPr>
                <w:rFonts w:ascii="仿宋" w:eastAsia="仿宋" w:hAnsi="仿宋"/>
                <w:szCs w:val="21"/>
              </w:rPr>
            </w:pPr>
            <w:r>
              <w:rPr>
                <w:rFonts w:ascii="仿宋" w:eastAsia="仿宋" w:hAnsi="仿宋"/>
                <w:szCs w:val="21"/>
              </w:rPr>
              <w:t>2.1、显示模式/控制方式:LCD 数字显示/旋钮操作</w:t>
            </w:r>
          </w:p>
          <w:p w:rsidR="007F79C8" w:rsidRDefault="00014460">
            <w:pPr>
              <w:spacing w:line="240" w:lineRule="exact"/>
              <w:rPr>
                <w:rFonts w:ascii="仿宋" w:eastAsia="仿宋" w:hAnsi="仿宋"/>
                <w:szCs w:val="21"/>
              </w:rPr>
            </w:pPr>
            <w:r>
              <w:rPr>
                <w:rFonts w:ascii="仿宋" w:eastAsia="仿宋" w:hAnsi="仿宋"/>
                <w:szCs w:val="21"/>
              </w:rPr>
              <w:t>2.2、加热盘最高温度 (℃): ≥450</w:t>
            </w:r>
          </w:p>
          <w:p w:rsidR="007F79C8" w:rsidRDefault="00014460">
            <w:pPr>
              <w:spacing w:line="240" w:lineRule="exact"/>
              <w:rPr>
                <w:rFonts w:ascii="仿宋" w:eastAsia="仿宋" w:hAnsi="仿宋"/>
                <w:szCs w:val="21"/>
              </w:rPr>
            </w:pPr>
            <w:r>
              <w:rPr>
                <w:rFonts w:ascii="仿宋" w:eastAsia="仿宋" w:hAnsi="仿宋"/>
                <w:szCs w:val="21"/>
              </w:rPr>
              <w:t>2.3、样品设置最高温度 (配Pt100) (℃ ): ≥300</w:t>
            </w:r>
          </w:p>
          <w:p w:rsidR="007F79C8" w:rsidRDefault="00014460">
            <w:pPr>
              <w:spacing w:line="240" w:lineRule="exact"/>
              <w:rPr>
                <w:rFonts w:ascii="仿宋" w:eastAsia="仿宋" w:hAnsi="仿宋"/>
                <w:szCs w:val="21"/>
              </w:rPr>
            </w:pPr>
            <w:r>
              <w:rPr>
                <w:rFonts w:ascii="仿宋" w:eastAsia="仿宋" w:hAnsi="仿宋"/>
                <w:szCs w:val="21"/>
              </w:rPr>
              <w:t>2.4、控温稳定性 (配Pt100) (℃ ):±2</w:t>
            </w:r>
          </w:p>
          <w:p w:rsidR="007F79C8" w:rsidRDefault="00014460">
            <w:pPr>
              <w:spacing w:line="240" w:lineRule="exact"/>
              <w:rPr>
                <w:rFonts w:ascii="仿宋" w:eastAsia="仿宋" w:hAnsi="仿宋"/>
                <w:szCs w:val="21"/>
              </w:rPr>
            </w:pPr>
            <w:r>
              <w:rPr>
                <w:rFonts w:ascii="仿宋" w:eastAsia="仿宋" w:hAnsi="仿宋"/>
                <w:szCs w:val="21"/>
              </w:rPr>
              <w:t>2.5、安全保护温度 (℃) 50-500可调</w:t>
            </w:r>
          </w:p>
          <w:p w:rsidR="007F79C8" w:rsidRDefault="00014460">
            <w:pPr>
              <w:spacing w:line="240" w:lineRule="exact"/>
              <w:rPr>
                <w:rFonts w:ascii="仿宋" w:eastAsia="仿宋" w:hAnsi="仿宋"/>
                <w:szCs w:val="21"/>
              </w:rPr>
            </w:pPr>
            <w:r>
              <w:rPr>
                <w:rFonts w:ascii="仿宋" w:eastAsia="仿宋" w:hAnsi="仿宋"/>
                <w:szCs w:val="21"/>
              </w:rPr>
              <w:t>2.6、搅拌速度 (rpm) ：100~1500</w:t>
            </w:r>
          </w:p>
          <w:p w:rsidR="007F79C8" w:rsidRDefault="00014460">
            <w:pPr>
              <w:spacing w:line="240" w:lineRule="exact"/>
              <w:rPr>
                <w:rFonts w:ascii="仿宋" w:eastAsia="仿宋" w:hAnsi="仿宋"/>
                <w:szCs w:val="21"/>
              </w:rPr>
            </w:pPr>
            <w:r>
              <w:rPr>
                <w:rFonts w:ascii="仿宋" w:eastAsia="仿宋" w:hAnsi="仿宋"/>
                <w:szCs w:val="21"/>
              </w:rPr>
              <w:t>2.7、加热功率 (W) : ≥800</w:t>
            </w:r>
          </w:p>
          <w:p w:rsidR="007F79C8" w:rsidRDefault="00014460">
            <w:pPr>
              <w:spacing w:line="240" w:lineRule="exact"/>
              <w:rPr>
                <w:rFonts w:ascii="仿宋" w:eastAsia="仿宋" w:hAnsi="仿宋"/>
                <w:szCs w:val="21"/>
              </w:rPr>
            </w:pPr>
            <w:r>
              <w:rPr>
                <w:rFonts w:ascii="仿宋" w:eastAsia="仿宋" w:hAnsi="仿宋"/>
                <w:szCs w:val="21"/>
              </w:rPr>
              <w:t>2.8、马达功率:直流无刷马达≥12W</w:t>
            </w:r>
          </w:p>
          <w:p w:rsidR="007F79C8" w:rsidRDefault="00014460">
            <w:pPr>
              <w:spacing w:line="240" w:lineRule="exact"/>
              <w:rPr>
                <w:rFonts w:ascii="仿宋" w:eastAsia="仿宋" w:hAnsi="仿宋"/>
                <w:szCs w:val="21"/>
              </w:rPr>
            </w:pPr>
            <w:r>
              <w:rPr>
                <w:rFonts w:ascii="仿宋" w:eastAsia="仿宋" w:hAnsi="仿宋"/>
                <w:szCs w:val="21"/>
              </w:rPr>
              <w:t>2.9、搅拌量(L)H2O: ≥20</w:t>
            </w:r>
          </w:p>
          <w:p w:rsidR="007F79C8" w:rsidRDefault="00014460">
            <w:pPr>
              <w:spacing w:line="240" w:lineRule="exact"/>
              <w:rPr>
                <w:rFonts w:ascii="仿宋" w:eastAsia="仿宋" w:hAnsi="仿宋"/>
                <w:szCs w:val="21"/>
              </w:rPr>
            </w:pPr>
            <w:r>
              <w:rPr>
                <w:rFonts w:ascii="仿宋" w:eastAsia="仿宋" w:hAnsi="仿宋"/>
                <w:szCs w:val="21"/>
              </w:rPr>
              <w:t>2.10、盘面尺寸（mm）：≥180x180</w:t>
            </w:r>
          </w:p>
          <w:p w:rsidR="007F79C8" w:rsidRDefault="00014460">
            <w:pPr>
              <w:spacing w:line="240" w:lineRule="exact"/>
              <w:rPr>
                <w:rFonts w:ascii="仿宋" w:eastAsia="仿宋" w:hAnsi="仿宋"/>
                <w:szCs w:val="21"/>
              </w:rPr>
            </w:pPr>
            <w:r>
              <w:rPr>
                <w:rFonts w:ascii="仿宋" w:eastAsia="仿宋" w:hAnsi="仿宋"/>
                <w:szCs w:val="21"/>
              </w:rPr>
              <w:t>2.11、溶液过温保护△T(℃ ):10-50℃ 可调</w:t>
            </w:r>
          </w:p>
          <w:p w:rsidR="007F79C8" w:rsidRDefault="00014460">
            <w:pPr>
              <w:spacing w:line="240" w:lineRule="exact"/>
              <w:rPr>
                <w:rFonts w:ascii="仿宋" w:eastAsia="仿宋" w:hAnsi="仿宋"/>
                <w:szCs w:val="21"/>
              </w:rPr>
            </w:pPr>
            <w:r>
              <w:rPr>
                <w:rFonts w:ascii="仿宋" w:eastAsia="仿宋" w:hAnsi="仿宋"/>
                <w:szCs w:val="21"/>
              </w:rPr>
              <w:t>2.12、定时功能:1-1999/ 连续</w:t>
            </w:r>
          </w:p>
          <w:p w:rsidR="007F79C8" w:rsidRDefault="00014460">
            <w:pPr>
              <w:spacing w:line="240" w:lineRule="exact"/>
              <w:rPr>
                <w:rFonts w:ascii="仿宋" w:eastAsia="仿宋" w:hAnsi="仿宋"/>
                <w:szCs w:val="21"/>
              </w:rPr>
            </w:pPr>
            <w:r>
              <w:rPr>
                <w:rFonts w:ascii="仿宋" w:eastAsia="仿宋" w:hAnsi="仿宋"/>
                <w:szCs w:val="21"/>
              </w:rPr>
              <w:t>2.13、盘面材质:微晶玻璃</w:t>
            </w:r>
          </w:p>
          <w:p w:rsidR="007F79C8" w:rsidRDefault="00014460">
            <w:pPr>
              <w:spacing w:line="240" w:lineRule="exact"/>
              <w:rPr>
                <w:rFonts w:ascii="仿宋" w:eastAsia="仿宋" w:hAnsi="仿宋"/>
                <w:szCs w:val="21"/>
              </w:rPr>
            </w:pPr>
            <w:r>
              <w:rPr>
                <w:rFonts w:ascii="仿宋" w:eastAsia="仿宋" w:hAnsi="仿宋"/>
                <w:szCs w:val="21"/>
              </w:rPr>
              <w:t>2.14、PID 预设参数:3 套 PID</w:t>
            </w:r>
          </w:p>
          <w:p w:rsidR="007F79C8" w:rsidRDefault="00014460">
            <w:pPr>
              <w:spacing w:line="240" w:lineRule="exact"/>
              <w:rPr>
                <w:rFonts w:ascii="仿宋" w:eastAsia="仿宋" w:hAnsi="仿宋"/>
                <w:szCs w:val="21"/>
              </w:rPr>
            </w:pPr>
            <w:r>
              <w:rPr>
                <w:rFonts w:ascii="仿宋" w:eastAsia="仿宋" w:hAnsi="仿宋"/>
                <w:szCs w:val="21"/>
              </w:rPr>
              <w:t>2.15、通讯：RS232 / RS485 接口</w:t>
            </w:r>
          </w:p>
          <w:p w:rsidR="007F79C8" w:rsidRDefault="00014460">
            <w:pPr>
              <w:spacing w:line="240" w:lineRule="exact"/>
              <w:rPr>
                <w:rFonts w:ascii="仿宋" w:eastAsia="仿宋" w:hAnsi="仿宋"/>
                <w:szCs w:val="21"/>
              </w:rPr>
            </w:pPr>
            <w:r>
              <w:rPr>
                <w:rFonts w:ascii="仿宋" w:eastAsia="仿宋" w:hAnsi="仿宋" w:hint="eastAsia"/>
                <w:szCs w:val="21"/>
              </w:rPr>
              <w:t>3、标准配置</w:t>
            </w:r>
          </w:p>
          <w:p w:rsidR="007F79C8" w:rsidRDefault="00014460">
            <w:pPr>
              <w:spacing w:line="240" w:lineRule="exact"/>
              <w:rPr>
                <w:rFonts w:ascii="仿宋" w:eastAsia="仿宋" w:hAnsi="仿宋"/>
                <w:szCs w:val="21"/>
              </w:rPr>
            </w:pPr>
            <w:r>
              <w:rPr>
                <w:rFonts w:ascii="仿宋" w:eastAsia="仿宋" w:hAnsi="仿宋" w:hint="eastAsia"/>
                <w:szCs w:val="21"/>
              </w:rPr>
              <w:t>主机</w:t>
            </w:r>
            <w:r>
              <w:rPr>
                <w:rFonts w:ascii="仿宋" w:eastAsia="仿宋" w:hAnsi="仿宋"/>
                <w:szCs w:val="21"/>
              </w:rPr>
              <w:t>1台，PT100温度传感器1支，搅拌子1个，固定支架1套</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jc w:val="lef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-10</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台式高速微量冷冻</w:t>
            </w:r>
            <w:r>
              <w:rPr>
                <w:rFonts w:ascii="仿宋" w:eastAsia="仿宋" w:hAnsi="仿宋" w:cs="Times New Roman" w:hint="eastAsia"/>
                <w:szCs w:val="21"/>
              </w:rPr>
              <w:lastRenderedPageBreak/>
              <w:t>离心机（</w:t>
            </w:r>
            <w:r>
              <w:rPr>
                <w:rFonts w:ascii="仿宋" w:eastAsia="仿宋" w:hAnsi="仿宋" w:cs="Times New Roman"/>
                <w:szCs w:val="21"/>
              </w:rPr>
              <w:t>1.5ml/2mlEP</w:t>
            </w:r>
            <w:r>
              <w:rPr>
                <w:rFonts w:ascii="仿宋" w:eastAsia="仿宋" w:hAnsi="仿宋" w:cs="Times New Roman" w:hint="eastAsia"/>
                <w:szCs w:val="21"/>
              </w:rPr>
              <w:t>管使用）</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lastRenderedPageBreak/>
              <w:t>1)规格：</w:t>
            </w:r>
          </w:p>
          <w:p w:rsidR="007F79C8" w:rsidRDefault="00014460">
            <w:pPr>
              <w:spacing w:line="240" w:lineRule="exact"/>
              <w:rPr>
                <w:rFonts w:ascii="仿宋" w:eastAsia="仿宋" w:hAnsi="仿宋"/>
                <w:szCs w:val="21"/>
              </w:rPr>
            </w:pPr>
            <w:r>
              <w:rPr>
                <w:rFonts w:ascii="仿宋" w:eastAsia="仿宋" w:hAnsi="仿宋" w:hint="eastAsia"/>
                <w:szCs w:val="21"/>
              </w:rPr>
              <w:t>最高转速≥</w:t>
            </w:r>
            <w:r>
              <w:rPr>
                <w:rFonts w:ascii="仿宋" w:eastAsia="仿宋" w:hAnsi="仿宋"/>
                <w:szCs w:val="21"/>
              </w:rPr>
              <w:t>15300rpm</w:t>
            </w:r>
          </w:p>
          <w:p w:rsidR="007F79C8" w:rsidRDefault="00014460">
            <w:pPr>
              <w:spacing w:line="240" w:lineRule="exact"/>
              <w:rPr>
                <w:rFonts w:ascii="仿宋" w:eastAsia="仿宋" w:hAnsi="仿宋"/>
                <w:szCs w:val="21"/>
              </w:rPr>
            </w:pPr>
            <w:r>
              <w:rPr>
                <w:rFonts w:ascii="仿宋" w:eastAsia="仿宋" w:hAnsi="仿宋"/>
                <w:szCs w:val="21"/>
              </w:rPr>
              <w:lastRenderedPageBreak/>
              <w:t>2)详细参数：</w:t>
            </w:r>
          </w:p>
          <w:p w:rsidR="007F79C8" w:rsidRDefault="00014460">
            <w:pPr>
              <w:spacing w:line="240" w:lineRule="exact"/>
              <w:rPr>
                <w:rFonts w:ascii="仿宋" w:eastAsia="仿宋" w:hAnsi="仿宋"/>
                <w:szCs w:val="21"/>
              </w:rPr>
            </w:pPr>
            <w:r>
              <w:rPr>
                <w:rFonts w:ascii="仿宋" w:eastAsia="仿宋" w:hAnsi="仿宋"/>
                <w:szCs w:val="21"/>
              </w:rPr>
              <w:t>1、主要技术指标</w:t>
            </w:r>
          </w:p>
          <w:p w:rsidR="007F79C8" w:rsidRDefault="00014460">
            <w:pPr>
              <w:spacing w:line="240" w:lineRule="exact"/>
              <w:rPr>
                <w:rFonts w:ascii="仿宋" w:eastAsia="仿宋" w:hAnsi="仿宋"/>
                <w:szCs w:val="21"/>
              </w:rPr>
            </w:pPr>
            <w:r>
              <w:rPr>
                <w:rFonts w:ascii="仿宋" w:eastAsia="仿宋" w:hAnsi="仿宋"/>
                <w:szCs w:val="21"/>
              </w:rPr>
              <w:t>1.1、最高转速≥15,300rpm，精度达±1rpm;</w:t>
            </w:r>
          </w:p>
          <w:p w:rsidR="007F79C8" w:rsidRDefault="00014460">
            <w:pPr>
              <w:spacing w:line="240" w:lineRule="exact"/>
              <w:rPr>
                <w:rFonts w:ascii="仿宋" w:eastAsia="仿宋" w:hAnsi="仿宋"/>
                <w:szCs w:val="21"/>
              </w:rPr>
            </w:pPr>
            <w:r>
              <w:rPr>
                <w:rFonts w:ascii="仿宋" w:eastAsia="仿宋" w:hAnsi="仿宋"/>
                <w:szCs w:val="21"/>
              </w:rPr>
              <w:t>1.2、最大离心力(x g)：≥23000；</w:t>
            </w:r>
          </w:p>
          <w:p w:rsidR="007F79C8" w:rsidRDefault="00014460">
            <w:pPr>
              <w:spacing w:line="240" w:lineRule="exact"/>
              <w:rPr>
                <w:rFonts w:ascii="仿宋" w:eastAsia="仿宋" w:hAnsi="仿宋"/>
                <w:szCs w:val="21"/>
              </w:rPr>
            </w:pPr>
            <w:r>
              <w:rPr>
                <w:rFonts w:ascii="仿宋" w:eastAsia="仿宋" w:hAnsi="仿宋"/>
                <w:szCs w:val="21"/>
              </w:rPr>
              <w:t>1.3、最大容量(ml)：角转子6 x 94 ml/水平转子4×200ml</w:t>
            </w:r>
          </w:p>
          <w:p w:rsidR="007F79C8" w:rsidRDefault="00014460">
            <w:pPr>
              <w:spacing w:line="240" w:lineRule="exact"/>
              <w:rPr>
                <w:rFonts w:ascii="仿宋" w:eastAsia="仿宋" w:hAnsi="仿宋"/>
                <w:szCs w:val="21"/>
              </w:rPr>
            </w:pPr>
            <w:r>
              <w:rPr>
                <w:rFonts w:ascii="仿宋" w:eastAsia="仿宋" w:hAnsi="仿宋"/>
                <w:szCs w:val="21"/>
              </w:rPr>
              <w:t>1.4、最大动能（Nm）：≥9970；</w:t>
            </w:r>
          </w:p>
          <w:p w:rsidR="007F79C8" w:rsidRDefault="00014460">
            <w:pPr>
              <w:spacing w:line="240" w:lineRule="exact"/>
              <w:rPr>
                <w:rFonts w:ascii="仿宋" w:eastAsia="仿宋" w:hAnsi="仿宋"/>
                <w:szCs w:val="21"/>
              </w:rPr>
            </w:pPr>
            <w:r>
              <w:rPr>
                <w:rFonts w:ascii="仿宋" w:eastAsia="仿宋" w:hAnsi="仿宋"/>
                <w:szCs w:val="21"/>
              </w:rPr>
              <w:t>1.5、采用环保无氟制冷剂（R134a），制冷功率（W）：≥550；</w:t>
            </w:r>
          </w:p>
          <w:p w:rsidR="007F79C8" w:rsidRDefault="00014460">
            <w:pPr>
              <w:spacing w:line="240" w:lineRule="exact"/>
              <w:rPr>
                <w:rFonts w:ascii="仿宋" w:eastAsia="仿宋" w:hAnsi="仿宋"/>
                <w:szCs w:val="21"/>
              </w:rPr>
            </w:pPr>
            <w:r>
              <w:rPr>
                <w:rFonts w:ascii="仿宋" w:eastAsia="仿宋" w:hAnsi="仿宋"/>
                <w:szCs w:val="21"/>
              </w:rPr>
              <w:t>1.6、温控范围：-20~40度，最高转速下，转子最低温度可达5°C，13000rpm以下可达0°C；</w:t>
            </w:r>
          </w:p>
          <w:p w:rsidR="007F79C8" w:rsidRDefault="00014460">
            <w:pPr>
              <w:spacing w:line="240" w:lineRule="exact"/>
              <w:rPr>
                <w:rFonts w:ascii="仿宋" w:eastAsia="仿宋" w:hAnsi="仿宋"/>
                <w:szCs w:val="21"/>
              </w:rPr>
            </w:pPr>
            <w:r>
              <w:rPr>
                <w:rFonts w:ascii="仿宋" w:eastAsia="仿宋" w:hAnsi="仿宋"/>
                <w:szCs w:val="21"/>
              </w:rPr>
              <w:t>1.7、时间控制范围：0-9小时59分钟/连续运转/短时加速</w:t>
            </w:r>
          </w:p>
          <w:p w:rsidR="007F79C8" w:rsidRDefault="00014460">
            <w:pPr>
              <w:spacing w:line="240" w:lineRule="exact"/>
              <w:rPr>
                <w:rFonts w:ascii="仿宋" w:eastAsia="仿宋" w:hAnsi="仿宋"/>
                <w:szCs w:val="21"/>
              </w:rPr>
            </w:pPr>
            <w:r>
              <w:rPr>
                <w:rFonts w:ascii="仿宋" w:eastAsia="仿宋" w:hAnsi="仿宋"/>
                <w:szCs w:val="21"/>
              </w:rPr>
              <w:t>1.8、噪音(dBA)：角转子&lt;66dBA（最大转速时）；水平转子&lt;63dBA（最大转速时）；</w:t>
            </w:r>
          </w:p>
          <w:p w:rsidR="007F79C8" w:rsidRDefault="00014460">
            <w:pPr>
              <w:spacing w:line="240" w:lineRule="exact"/>
              <w:rPr>
                <w:rFonts w:ascii="仿宋" w:eastAsia="仿宋" w:hAnsi="仿宋"/>
                <w:szCs w:val="21"/>
              </w:rPr>
            </w:pPr>
            <w:r>
              <w:rPr>
                <w:rFonts w:ascii="仿宋" w:eastAsia="仿宋" w:hAnsi="仿宋"/>
                <w:szCs w:val="21"/>
              </w:rPr>
              <w:t>1.9、20种加速及减速曲线，10种程序记忆功能；</w:t>
            </w:r>
          </w:p>
          <w:p w:rsidR="007F79C8" w:rsidRDefault="00014460">
            <w:pPr>
              <w:spacing w:line="240" w:lineRule="exact"/>
              <w:rPr>
                <w:rFonts w:ascii="仿宋" w:eastAsia="仿宋" w:hAnsi="仿宋"/>
                <w:szCs w:val="21"/>
              </w:rPr>
            </w:pPr>
            <w:r>
              <w:rPr>
                <w:rFonts w:ascii="仿宋" w:eastAsia="仿宋" w:hAnsi="仿宋"/>
                <w:szCs w:val="21"/>
              </w:rPr>
              <w:t>1.10、磁性转头识别，防止转头过速；</w:t>
            </w:r>
          </w:p>
          <w:p w:rsidR="007F79C8" w:rsidRDefault="00014460">
            <w:pPr>
              <w:spacing w:line="240" w:lineRule="exact"/>
              <w:rPr>
                <w:rFonts w:ascii="仿宋" w:eastAsia="仿宋" w:hAnsi="仿宋"/>
                <w:szCs w:val="21"/>
              </w:rPr>
            </w:pPr>
            <w:r>
              <w:rPr>
                <w:rFonts w:ascii="仿宋" w:eastAsia="仿宋" w:hAnsi="仿宋"/>
                <w:szCs w:val="21"/>
              </w:rPr>
              <w:t>1.11、免维护无碳刷变频电机;</w:t>
            </w:r>
          </w:p>
          <w:p w:rsidR="007F79C8" w:rsidRDefault="00014460">
            <w:pPr>
              <w:spacing w:line="240" w:lineRule="exact"/>
              <w:rPr>
                <w:rFonts w:ascii="仿宋" w:eastAsia="仿宋" w:hAnsi="仿宋"/>
                <w:szCs w:val="21"/>
              </w:rPr>
            </w:pPr>
            <w:r>
              <w:rPr>
                <w:rFonts w:ascii="仿宋" w:eastAsia="仿宋" w:hAnsi="仿宋"/>
                <w:szCs w:val="21"/>
              </w:rPr>
              <w:t>1.12、微控制器可预设离心力、速度、转头、时间和温度；</w:t>
            </w:r>
          </w:p>
          <w:p w:rsidR="007F79C8" w:rsidRDefault="00014460">
            <w:pPr>
              <w:spacing w:line="240" w:lineRule="exact"/>
              <w:rPr>
                <w:rFonts w:ascii="仿宋" w:eastAsia="仿宋" w:hAnsi="仿宋"/>
                <w:szCs w:val="21"/>
              </w:rPr>
            </w:pPr>
            <w:r>
              <w:rPr>
                <w:rFonts w:ascii="仿宋" w:eastAsia="仿宋" w:hAnsi="仿宋"/>
                <w:szCs w:val="21"/>
              </w:rPr>
              <w:t>1.13、具有转子测速孔，便于转速校正；</w:t>
            </w:r>
          </w:p>
          <w:p w:rsidR="007F79C8" w:rsidRDefault="00014460">
            <w:pPr>
              <w:spacing w:line="240" w:lineRule="exact"/>
              <w:rPr>
                <w:rFonts w:ascii="仿宋" w:eastAsia="仿宋" w:hAnsi="仿宋"/>
                <w:szCs w:val="21"/>
              </w:rPr>
            </w:pPr>
            <w:r>
              <w:rPr>
                <w:rFonts w:ascii="仿宋" w:eastAsia="仿宋" w:hAnsi="仿宋"/>
                <w:szCs w:val="21"/>
              </w:rPr>
              <w:t>2、基本配置</w:t>
            </w:r>
          </w:p>
          <w:p w:rsidR="007F79C8" w:rsidRDefault="00014460">
            <w:pPr>
              <w:spacing w:line="240" w:lineRule="exact"/>
              <w:rPr>
                <w:rFonts w:ascii="仿宋" w:eastAsia="仿宋" w:hAnsi="仿宋"/>
                <w:szCs w:val="21"/>
              </w:rPr>
            </w:pPr>
            <w:r>
              <w:rPr>
                <w:rFonts w:ascii="仿宋" w:eastAsia="仿宋" w:hAnsi="仿宋"/>
                <w:szCs w:val="21"/>
              </w:rPr>
              <w:t>2.1、主机      1台</w:t>
            </w:r>
          </w:p>
          <w:p w:rsidR="007F79C8" w:rsidRDefault="00014460">
            <w:pPr>
              <w:spacing w:line="240" w:lineRule="exact"/>
              <w:rPr>
                <w:rFonts w:ascii="仿宋" w:eastAsia="仿宋" w:hAnsi="仿宋"/>
                <w:szCs w:val="21"/>
              </w:rPr>
            </w:pPr>
            <w:r>
              <w:rPr>
                <w:rFonts w:ascii="仿宋" w:eastAsia="仿宋" w:hAnsi="仿宋"/>
                <w:szCs w:val="21"/>
              </w:rPr>
              <w:t>2.2、铝合金水平转子≥24x1.5/2.2ml，最高转速≥15,300rpm，</w:t>
            </w:r>
            <w:r>
              <w:rPr>
                <w:rFonts w:ascii="仿宋" w:eastAsia="仿宋" w:hAnsi="仿宋" w:hint="eastAsia"/>
                <w:szCs w:val="21"/>
              </w:rPr>
              <w:t>最大离心力</w:t>
            </w:r>
            <w:r>
              <w:rPr>
                <w:rFonts w:ascii="仿宋" w:eastAsia="仿宋" w:hAnsi="仿宋"/>
                <w:szCs w:val="21"/>
              </w:rPr>
              <w:t>(x g) ≥21,460xg</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jc w:val="lef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-11</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定制塔式服务器（基因序列分析）</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4U塔式服务器</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机架式服务器，高度≤</w:t>
            </w:r>
            <w:r>
              <w:rPr>
                <w:rFonts w:ascii="仿宋" w:eastAsia="仿宋" w:hAnsi="仿宋"/>
                <w:szCs w:val="21"/>
              </w:rPr>
              <w:t>2U，服务器可选支持液冷，免工具开箱和部件维护设计，扩展卡、维护简便，无需额外工具，支持可编程LCD和锁的面板。</w:t>
            </w:r>
          </w:p>
          <w:p w:rsidR="007F79C8" w:rsidRDefault="00014460">
            <w:pPr>
              <w:spacing w:line="240" w:lineRule="exact"/>
              <w:rPr>
                <w:rFonts w:ascii="仿宋" w:eastAsia="仿宋" w:hAnsi="仿宋"/>
                <w:szCs w:val="21"/>
              </w:rPr>
            </w:pPr>
            <w:r>
              <w:rPr>
                <w:rFonts w:ascii="仿宋" w:eastAsia="仿宋" w:hAnsi="仿宋"/>
                <w:szCs w:val="21"/>
              </w:rPr>
              <w:t>1、CPU</w:t>
            </w:r>
            <w:r>
              <w:rPr>
                <w:rFonts w:ascii="仿宋" w:eastAsia="仿宋" w:hAnsi="仿宋"/>
                <w:szCs w:val="21"/>
              </w:rPr>
              <w:tab/>
            </w:r>
          </w:p>
          <w:p w:rsidR="007F79C8" w:rsidRDefault="00014460">
            <w:pPr>
              <w:spacing w:line="240" w:lineRule="exact"/>
              <w:rPr>
                <w:rFonts w:ascii="仿宋" w:eastAsia="仿宋" w:hAnsi="仿宋"/>
                <w:szCs w:val="21"/>
              </w:rPr>
            </w:pPr>
            <w:r>
              <w:rPr>
                <w:rFonts w:ascii="仿宋" w:eastAsia="仿宋" w:hAnsi="仿宋" w:hint="eastAsia"/>
                <w:szCs w:val="21"/>
              </w:rPr>
              <w:t>主频：≥</w:t>
            </w:r>
            <w:r>
              <w:rPr>
                <w:rFonts w:ascii="仿宋" w:eastAsia="仿宋" w:hAnsi="仿宋"/>
                <w:szCs w:val="21"/>
              </w:rPr>
              <w:t xml:space="preserve"> 2.9 Ghz</w:t>
            </w:r>
          </w:p>
          <w:p w:rsidR="007F79C8" w:rsidRDefault="00014460">
            <w:pPr>
              <w:spacing w:line="240" w:lineRule="exact"/>
              <w:rPr>
                <w:rFonts w:ascii="仿宋" w:eastAsia="仿宋" w:hAnsi="仿宋"/>
                <w:szCs w:val="21"/>
              </w:rPr>
            </w:pPr>
            <w:r>
              <w:rPr>
                <w:rFonts w:ascii="仿宋" w:eastAsia="仿宋" w:hAnsi="仿宋" w:hint="eastAsia"/>
                <w:szCs w:val="21"/>
              </w:rPr>
              <w:t>缓存：≥</w:t>
            </w:r>
            <w:r>
              <w:rPr>
                <w:rFonts w:ascii="仿宋" w:eastAsia="仿宋" w:hAnsi="仿宋"/>
                <w:szCs w:val="21"/>
              </w:rPr>
              <w:t>24M</w:t>
            </w:r>
          </w:p>
          <w:p w:rsidR="007F79C8" w:rsidRDefault="00014460">
            <w:pPr>
              <w:spacing w:line="240" w:lineRule="exact"/>
              <w:rPr>
                <w:rFonts w:ascii="仿宋" w:eastAsia="仿宋" w:hAnsi="仿宋"/>
                <w:szCs w:val="21"/>
              </w:rPr>
            </w:pPr>
            <w:r>
              <w:rPr>
                <w:rFonts w:ascii="仿宋" w:eastAsia="仿宋" w:hAnsi="仿宋" w:hint="eastAsia"/>
                <w:szCs w:val="21"/>
              </w:rPr>
              <w:t>处理器颗数：≥</w:t>
            </w:r>
            <w:r>
              <w:rPr>
                <w:rFonts w:ascii="仿宋" w:eastAsia="仿宋" w:hAnsi="仿宋"/>
                <w:szCs w:val="21"/>
              </w:rPr>
              <w:t>2颗X86处理器</w:t>
            </w:r>
          </w:p>
          <w:p w:rsidR="007F79C8" w:rsidRDefault="00014460">
            <w:pPr>
              <w:spacing w:line="240" w:lineRule="exact"/>
              <w:rPr>
                <w:rFonts w:ascii="仿宋" w:eastAsia="仿宋" w:hAnsi="仿宋"/>
                <w:szCs w:val="21"/>
              </w:rPr>
            </w:pPr>
            <w:r>
              <w:rPr>
                <w:rFonts w:ascii="仿宋" w:eastAsia="仿宋" w:hAnsi="仿宋" w:hint="eastAsia"/>
                <w:szCs w:val="21"/>
              </w:rPr>
              <w:t>单颗核心：≥</w:t>
            </w:r>
            <w:r>
              <w:rPr>
                <w:rFonts w:ascii="仿宋" w:eastAsia="仿宋" w:hAnsi="仿宋"/>
                <w:szCs w:val="21"/>
              </w:rPr>
              <w:t>16核心</w:t>
            </w:r>
          </w:p>
          <w:p w:rsidR="007F79C8" w:rsidRDefault="00014460">
            <w:pPr>
              <w:spacing w:line="240" w:lineRule="exact"/>
              <w:rPr>
                <w:rFonts w:ascii="仿宋" w:eastAsia="仿宋" w:hAnsi="仿宋"/>
                <w:szCs w:val="21"/>
              </w:rPr>
            </w:pPr>
            <w:r>
              <w:rPr>
                <w:rFonts w:ascii="仿宋" w:eastAsia="仿宋" w:hAnsi="仿宋" w:hint="eastAsia"/>
                <w:szCs w:val="21"/>
              </w:rPr>
              <w:t>总线速度：≥</w:t>
            </w:r>
            <w:r>
              <w:rPr>
                <w:rFonts w:ascii="仿宋" w:eastAsia="仿宋" w:hAnsi="仿宋"/>
                <w:szCs w:val="21"/>
              </w:rPr>
              <w:t>11.2G/s</w:t>
            </w:r>
          </w:p>
          <w:p w:rsidR="007F79C8" w:rsidRDefault="00014460">
            <w:pPr>
              <w:spacing w:line="240" w:lineRule="exact"/>
              <w:rPr>
                <w:rFonts w:ascii="仿宋" w:eastAsia="仿宋" w:hAnsi="仿宋"/>
                <w:szCs w:val="21"/>
              </w:rPr>
            </w:pPr>
            <w:r>
              <w:rPr>
                <w:rFonts w:ascii="仿宋" w:eastAsia="仿宋" w:hAnsi="仿宋"/>
                <w:szCs w:val="21"/>
              </w:rPr>
              <w:t>2、存储器及内置存储设备</w:t>
            </w:r>
          </w:p>
          <w:p w:rsidR="007F79C8" w:rsidRDefault="00014460">
            <w:pPr>
              <w:spacing w:line="240" w:lineRule="exact"/>
              <w:rPr>
                <w:rFonts w:ascii="仿宋" w:eastAsia="仿宋" w:hAnsi="仿宋"/>
                <w:szCs w:val="21"/>
              </w:rPr>
            </w:pPr>
            <w:r>
              <w:rPr>
                <w:rFonts w:ascii="仿宋" w:eastAsia="仿宋" w:hAnsi="仿宋" w:hint="eastAsia"/>
                <w:szCs w:val="21"/>
              </w:rPr>
              <w:t>内存：≥</w:t>
            </w:r>
            <w:r>
              <w:rPr>
                <w:rFonts w:ascii="仿宋" w:eastAsia="仿宋" w:hAnsi="仿宋"/>
                <w:szCs w:val="21"/>
              </w:rPr>
              <w:t>256GB DDR4-RAM 3200MT/s</w:t>
            </w:r>
          </w:p>
          <w:p w:rsidR="007F79C8" w:rsidRDefault="00014460">
            <w:pPr>
              <w:spacing w:line="240" w:lineRule="exact"/>
              <w:rPr>
                <w:rFonts w:ascii="仿宋" w:eastAsia="仿宋" w:hAnsi="仿宋"/>
                <w:szCs w:val="21"/>
              </w:rPr>
            </w:pPr>
            <w:r>
              <w:rPr>
                <w:rFonts w:ascii="仿宋" w:eastAsia="仿宋" w:hAnsi="仿宋" w:hint="eastAsia"/>
                <w:szCs w:val="21"/>
              </w:rPr>
              <w:t>内存类型：</w:t>
            </w:r>
            <w:r>
              <w:rPr>
                <w:rFonts w:ascii="仿宋" w:eastAsia="仿宋" w:hAnsi="仿宋"/>
                <w:szCs w:val="21"/>
              </w:rPr>
              <w:t>RDIMM ，LRDIMM，NVDIMM</w:t>
            </w:r>
          </w:p>
          <w:p w:rsidR="007F79C8" w:rsidRDefault="00014460">
            <w:pPr>
              <w:spacing w:line="240" w:lineRule="exact"/>
              <w:rPr>
                <w:rFonts w:ascii="仿宋" w:eastAsia="仿宋" w:hAnsi="仿宋"/>
                <w:szCs w:val="21"/>
              </w:rPr>
            </w:pPr>
            <w:r>
              <w:rPr>
                <w:rFonts w:ascii="仿宋" w:eastAsia="仿宋" w:hAnsi="仿宋" w:hint="eastAsia"/>
                <w:szCs w:val="21"/>
              </w:rPr>
              <w:t>内存扩展：最大可配置</w:t>
            </w:r>
            <w:r>
              <w:rPr>
                <w:rFonts w:ascii="仿宋" w:eastAsia="仿宋" w:hAnsi="仿宋"/>
                <w:szCs w:val="21"/>
              </w:rPr>
              <w:t>32个内存插槽。最大扩展≥8TB内存；</w:t>
            </w:r>
          </w:p>
          <w:p w:rsidR="007F79C8" w:rsidRDefault="00014460">
            <w:pPr>
              <w:spacing w:line="240" w:lineRule="exact"/>
              <w:rPr>
                <w:rFonts w:ascii="仿宋" w:eastAsia="仿宋" w:hAnsi="仿宋"/>
                <w:szCs w:val="21"/>
              </w:rPr>
            </w:pPr>
            <w:r>
              <w:rPr>
                <w:rFonts w:ascii="仿宋" w:eastAsia="仿宋" w:hAnsi="仿宋" w:hint="eastAsia"/>
                <w:szCs w:val="21"/>
              </w:rPr>
              <w:t>磁盘：</w:t>
            </w:r>
            <w:r>
              <w:rPr>
                <w:rFonts w:ascii="仿宋" w:eastAsia="仿宋" w:hAnsi="仿宋"/>
                <w:szCs w:val="21"/>
              </w:rPr>
              <w:t>≥3个480G SSD 和3个1.2T 10K 2.5寸；具有快擦硬盘功能</w:t>
            </w:r>
          </w:p>
          <w:p w:rsidR="007F79C8" w:rsidRDefault="00014460">
            <w:pPr>
              <w:spacing w:line="240" w:lineRule="exact"/>
              <w:rPr>
                <w:rFonts w:ascii="仿宋" w:eastAsia="仿宋" w:hAnsi="仿宋"/>
                <w:szCs w:val="21"/>
              </w:rPr>
            </w:pPr>
            <w:r>
              <w:rPr>
                <w:rFonts w:ascii="仿宋" w:eastAsia="仿宋" w:hAnsi="仿宋" w:hint="eastAsia"/>
                <w:szCs w:val="21"/>
              </w:rPr>
              <w:t>硬盘扩展：最大支持</w:t>
            </w:r>
            <w:r>
              <w:rPr>
                <w:rFonts w:ascii="仿宋" w:eastAsia="仿宋" w:hAnsi="仿宋"/>
                <w:szCs w:val="21"/>
              </w:rPr>
              <w:t>28个NVMe 驱动器</w:t>
            </w:r>
          </w:p>
          <w:p w:rsidR="007F79C8" w:rsidRDefault="00014460">
            <w:pPr>
              <w:spacing w:line="240" w:lineRule="exact"/>
              <w:rPr>
                <w:rFonts w:ascii="仿宋" w:eastAsia="仿宋" w:hAnsi="仿宋"/>
                <w:szCs w:val="21"/>
              </w:rPr>
            </w:pPr>
            <w:r>
              <w:rPr>
                <w:rFonts w:ascii="仿宋" w:eastAsia="仿宋" w:hAnsi="仿宋"/>
                <w:szCs w:val="21"/>
              </w:rPr>
              <w:t>BOSS卡：支持热插拔BOSS卡，并BOSS卡本身支持硬件RAID；</w:t>
            </w:r>
          </w:p>
          <w:p w:rsidR="007F79C8" w:rsidRDefault="00014460">
            <w:pPr>
              <w:spacing w:line="240" w:lineRule="exact"/>
              <w:rPr>
                <w:rFonts w:ascii="仿宋" w:eastAsia="仿宋" w:hAnsi="仿宋"/>
                <w:szCs w:val="21"/>
              </w:rPr>
            </w:pPr>
            <w:r>
              <w:rPr>
                <w:rFonts w:ascii="仿宋" w:eastAsia="仿宋" w:hAnsi="仿宋"/>
                <w:szCs w:val="21"/>
              </w:rPr>
              <w:t>RAID：硬件RIAD 1块，缓存≥2GB，支持NVME SSD RAID</w:t>
            </w:r>
          </w:p>
          <w:p w:rsidR="007F79C8" w:rsidRDefault="00014460">
            <w:pPr>
              <w:spacing w:line="240" w:lineRule="exact"/>
              <w:rPr>
                <w:rFonts w:ascii="仿宋" w:eastAsia="仿宋" w:hAnsi="仿宋"/>
                <w:szCs w:val="21"/>
              </w:rPr>
            </w:pPr>
            <w:r>
              <w:rPr>
                <w:rFonts w:ascii="仿宋" w:eastAsia="仿宋" w:hAnsi="仿宋"/>
                <w:szCs w:val="21"/>
              </w:rPr>
              <w:t>3、I/O接口</w:t>
            </w:r>
          </w:p>
          <w:p w:rsidR="007F79C8" w:rsidRDefault="00014460">
            <w:pPr>
              <w:spacing w:line="240" w:lineRule="exact"/>
              <w:rPr>
                <w:rFonts w:ascii="仿宋" w:eastAsia="仿宋" w:hAnsi="仿宋"/>
                <w:szCs w:val="21"/>
              </w:rPr>
            </w:pPr>
            <w:r>
              <w:rPr>
                <w:rFonts w:ascii="仿宋" w:eastAsia="仿宋" w:hAnsi="仿宋"/>
                <w:szCs w:val="21"/>
              </w:rPr>
              <w:t>PCI槽数：配置≥8个PCIe 4.0插槽</w:t>
            </w:r>
          </w:p>
          <w:p w:rsidR="007F79C8" w:rsidRDefault="00014460">
            <w:pPr>
              <w:spacing w:line="240" w:lineRule="exact"/>
              <w:rPr>
                <w:rFonts w:ascii="仿宋" w:eastAsia="仿宋" w:hAnsi="仿宋"/>
                <w:szCs w:val="21"/>
              </w:rPr>
            </w:pPr>
            <w:r>
              <w:rPr>
                <w:rFonts w:ascii="仿宋" w:eastAsia="仿宋" w:hAnsi="仿宋"/>
                <w:szCs w:val="21"/>
              </w:rPr>
              <w:t>PCI扩展：最大支持6个单宽GPU，配置NVIDIA Ampere A30, PCIe, 165W, 24GB Passive, 双宽, 全高 GPU</w:t>
            </w:r>
          </w:p>
          <w:p w:rsidR="007F79C8" w:rsidRDefault="00014460">
            <w:pPr>
              <w:spacing w:line="240" w:lineRule="exact"/>
              <w:rPr>
                <w:rFonts w:ascii="仿宋" w:eastAsia="仿宋" w:hAnsi="仿宋"/>
                <w:szCs w:val="21"/>
              </w:rPr>
            </w:pPr>
            <w:r>
              <w:rPr>
                <w:rFonts w:ascii="仿宋" w:eastAsia="仿宋" w:hAnsi="仿宋"/>
                <w:szCs w:val="21"/>
              </w:rPr>
              <w:t>SNAP I/O：支持SNAP I/O技术</w:t>
            </w:r>
          </w:p>
          <w:p w:rsidR="007F79C8" w:rsidRDefault="00014460">
            <w:pPr>
              <w:spacing w:line="240" w:lineRule="exact"/>
              <w:rPr>
                <w:rFonts w:ascii="仿宋" w:eastAsia="仿宋" w:hAnsi="仿宋"/>
                <w:szCs w:val="21"/>
              </w:rPr>
            </w:pPr>
            <w:r>
              <w:rPr>
                <w:rFonts w:ascii="仿宋" w:eastAsia="仿宋" w:hAnsi="仿宋"/>
                <w:szCs w:val="21"/>
              </w:rPr>
              <w:t>4、HBA卡：支持2张双口 HBA卡</w:t>
            </w:r>
          </w:p>
          <w:p w:rsidR="007F79C8" w:rsidRDefault="00014460">
            <w:pPr>
              <w:spacing w:line="240" w:lineRule="exact"/>
              <w:rPr>
                <w:rFonts w:ascii="仿宋" w:eastAsia="仿宋" w:hAnsi="仿宋"/>
                <w:szCs w:val="21"/>
              </w:rPr>
            </w:pPr>
            <w:r>
              <w:rPr>
                <w:rFonts w:ascii="仿宋" w:eastAsia="仿宋" w:hAnsi="仿宋"/>
                <w:szCs w:val="21"/>
              </w:rPr>
              <w:t>5、网络接口：双口千兆网卡、双口含模块万兆网卡</w:t>
            </w:r>
            <w:r>
              <w:rPr>
                <w:rFonts w:ascii="仿宋" w:eastAsia="仿宋" w:hAnsi="仿宋"/>
                <w:szCs w:val="21"/>
              </w:rPr>
              <w:tab/>
            </w:r>
          </w:p>
          <w:p w:rsidR="007F79C8" w:rsidRDefault="00014460">
            <w:pPr>
              <w:spacing w:line="240" w:lineRule="exact"/>
              <w:rPr>
                <w:rFonts w:ascii="仿宋" w:eastAsia="仿宋" w:hAnsi="仿宋"/>
                <w:szCs w:val="21"/>
              </w:rPr>
            </w:pPr>
            <w:r>
              <w:rPr>
                <w:rFonts w:ascii="仿宋" w:eastAsia="仿宋" w:hAnsi="仿宋"/>
                <w:szCs w:val="21"/>
              </w:rPr>
              <w:t>6、服务器安全功能：具备服务器系统锁定功能，避免人为或恶意攻击而导致服务器故障</w:t>
            </w:r>
          </w:p>
          <w:p w:rsidR="007F79C8" w:rsidRDefault="00014460">
            <w:pPr>
              <w:spacing w:line="240" w:lineRule="exact"/>
              <w:rPr>
                <w:rFonts w:ascii="仿宋" w:eastAsia="仿宋" w:hAnsi="仿宋"/>
                <w:szCs w:val="21"/>
              </w:rPr>
            </w:pPr>
            <w:r>
              <w:rPr>
                <w:rFonts w:ascii="仿宋" w:eastAsia="仿宋" w:hAnsi="仿宋"/>
                <w:szCs w:val="21"/>
              </w:rPr>
              <w:t>7、虚拟化安全：通过VMware ESXI 7.0 版本的Trusted Platform Module(TPM)功能兼容性认证;</w:t>
            </w:r>
          </w:p>
          <w:p w:rsidR="007F79C8" w:rsidRDefault="00014460">
            <w:pPr>
              <w:spacing w:line="240" w:lineRule="exact"/>
              <w:rPr>
                <w:rFonts w:ascii="仿宋" w:eastAsia="仿宋" w:hAnsi="仿宋"/>
                <w:szCs w:val="21"/>
              </w:rPr>
            </w:pPr>
            <w:r>
              <w:rPr>
                <w:rFonts w:ascii="仿宋" w:eastAsia="仿宋" w:hAnsi="仿宋"/>
                <w:szCs w:val="21"/>
              </w:rPr>
              <w:t xml:space="preserve">8、管理软件支持：支持Microsoft System Center，Red Hat Ansible </w:t>
            </w:r>
            <w:r>
              <w:rPr>
                <w:rFonts w:ascii="仿宋" w:eastAsia="仿宋" w:hAnsi="仿宋"/>
                <w:szCs w:val="21"/>
              </w:rPr>
              <w:lastRenderedPageBreak/>
              <w:t>Modules，VMware vCenter and vRealize Operations Manager集成与服务器管理软件，实现同一界面管理，</w:t>
            </w:r>
          </w:p>
          <w:p w:rsidR="007F79C8" w:rsidRDefault="00014460">
            <w:pPr>
              <w:spacing w:line="240" w:lineRule="exact"/>
              <w:rPr>
                <w:rFonts w:ascii="仿宋" w:eastAsia="仿宋" w:hAnsi="仿宋"/>
                <w:szCs w:val="21"/>
              </w:rPr>
            </w:pPr>
            <w:r>
              <w:rPr>
                <w:rFonts w:ascii="仿宋" w:eastAsia="仿宋" w:hAnsi="仿宋"/>
                <w:szCs w:val="21"/>
              </w:rPr>
              <w:t>9、操作系统：支持Microsoft Windows Server 2016/2012、SUSE Linux Enterprise Server、Red Hat Enterprise Linux、VMWare vSphere ESXi。</w:t>
            </w:r>
          </w:p>
          <w:p w:rsidR="007F79C8" w:rsidRDefault="00014460">
            <w:pPr>
              <w:spacing w:line="240" w:lineRule="exact"/>
              <w:rPr>
                <w:rFonts w:ascii="仿宋" w:eastAsia="仿宋" w:hAnsi="仿宋"/>
                <w:szCs w:val="21"/>
              </w:rPr>
            </w:pPr>
            <w:r>
              <w:rPr>
                <w:rFonts w:ascii="仿宋" w:eastAsia="仿宋" w:hAnsi="仿宋"/>
                <w:szCs w:val="21"/>
              </w:rPr>
              <w:t>10、电源：≥1+1  2400W热插拔双冗余电源。</w:t>
            </w:r>
          </w:p>
          <w:p w:rsidR="007F79C8" w:rsidRDefault="00014460">
            <w:pPr>
              <w:spacing w:line="240" w:lineRule="exact"/>
              <w:rPr>
                <w:rFonts w:ascii="仿宋" w:eastAsia="仿宋" w:hAnsi="仿宋"/>
                <w:szCs w:val="21"/>
              </w:rPr>
            </w:pPr>
            <w:r>
              <w:rPr>
                <w:rFonts w:ascii="仿宋" w:eastAsia="仿宋" w:hAnsi="仿宋"/>
                <w:szCs w:val="21"/>
              </w:rPr>
              <w:t>11、管理控制器：配服务器管理具备可查看服务器的运行状况；监测网络适配器与存储子系统，不含任何操作系统代理；可查看和导出系统资源；可查看传感器信息（如温度、电压和侵入等）；可查看内存信息；监测和控制电源使用情况。并且监测 CPU 状态、处理器自动调节和预测性故障。支持手机APP管理软件。支持带有 Redfish 的内置遥测流、散热管理和 RESTful API 提供了可见性和控制力，可实现更好的服务器管理。</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jc w:val="lef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-12</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szCs w:val="21"/>
              </w:rPr>
              <w:t>PCR</w:t>
            </w:r>
            <w:r>
              <w:rPr>
                <w:rFonts w:ascii="仿宋" w:eastAsia="仿宋" w:hAnsi="仿宋" w:cs="Times New Roman" w:hint="eastAsia"/>
                <w:szCs w:val="21"/>
              </w:rPr>
              <w:t>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0.2ml*6x4x4模块</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1、≥7寸TFT高清真彩全触液晶摸屏，曲线图形实时显示热盖及样品台温度。</w:t>
            </w:r>
          </w:p>
          <w:p w:rsidR="007F79C8" w:rsidRDefault="00014460">
            <w:pPr>
              <w:spacing w:line="240" w:lineRule="exact"/>
              <w:rPr>
                <w:rFonts w:ascii="仿宋" w:eastAsia="仿宋" w:hAnsi="仿宋"/>
                <w:szCs w:val="21"/>
              </w:rPr>
            </w:pPr>
            <w:r>
              <w:rPr>
                <w:rFonts w:ascii="仿宋" w:eastAsia="仿宋" w:hAnsi="仿宋"/>
                <w:szCs w:val="21"/>
              </w:rPr>
              <w:t>2、样品台规格: ≥6个4x4孔独立样品台，适用0.2ml单管、排管和96孔板。六个独立样品台可设置各自的梯度温度。</w:t>
            </w:r>
          </w:p>
          <w:p w:rsidR="007F79C8" w:rsidRDefault="00014460">
            <w:pPr>
              <w:spacing w:line="240" w:lineRule="exact"/>
              <w:rPr>
                <w:rFonts w:ascii="仿宋" w:eastAsia="仿宋" w:hAnsi="仿宋"/>
                <w:szCs w:val="21"/>
              </w:rPr>
            </w:pPr>
            <w:r>
              <w:rPr>
                <w:rFonts w:ascii="仿宋" w:eastAsia="仿宋" w:hAnsi="仿宋"/>
                <w:szCs w:val="21"/>
              </w:rPr>
              <w:t>3、采用半导体芯片</w:t>
            </w:r>
          </w:p>
          <w:p w:rsidR="007F79C8" w:rsidRDefault="00014460">
            <w:pPr>
              <w:spacing w:line="240" w:lineRule="exact"/>
              <w:rPr>
                <w:rFonts w:ascii="仿宋" w:eastAsia="仿宋" w:hAnsi="仿宋"/>
                <w:szCs w:val="21"/>
              </w:rPr>
            </w:pPr>
            <w:r>
              <w:rPr>
                <w:rFonts w:ascii="仿宋" w:eastAsia="仿宋" w:hAnsi="仿宋"/>
                <w:szCs w:val="21"/>
              </w:rPr>
              <w:t>4、最大变温速度：≥5.5℃/秒。</w:t>
            </w:r>
          </w:p>
          <w:p w:rsidR="007F79C8" w:rsidRDefault="00014460">
            <w:pPr>
              <w:spacing w:line="240" w:lineRule="exact"/>
              <w:rPr>
                <w:rFonts w:ascii="仿宋" w:eastAsia="仿宋" w:hAnsi="仿宋"/>
                <w:szCs w:val="21"/>
              </w:rPr>
            </w:pPr>
            <w:r>
              <w:rPr>
                <w:rFonts w:ascii="仿宋" w:eastAsia="仿宋" w:hAnsi="仿宋"/>
                <w:szCs w:val="21"/>
              </w:rPr>
              <w:t>5、温度范围：0℃～105℃；温度均匀性：≤±0.15℃。梯度范围：0-105℃，六个独立样品台可设置各自的温度。</w:t>
            </w:r>
          </w:p>
          <w:p w:rsidR="007F79C8" w:rsidRDefault="00014460">
            <w:pPr>
              <w:spacing w:line="240" w:lineRule="exact"/>
              <w:rPr>
                <w:rFonts w:ascii="仿宋" w:eastAsia="仿宋" w:hAnsi="仿宋"/>
                <w:szCs w:val="21"/>
              </w:rPr>
            </w:pPr>
            <w:r>
              <w:rPr>
                <w:rFonts w:ascii="仿宋" w:eastAsia="仿宋" w:hAnsi="仿宋"/>
                <w:szCs w:val="21"/>
              </w:rPr>
              <w:t>6、实时曲线显示热盖及样品台的温度。</w:t>
            </w:r>
          </w:p>
          <w:p w:rsidR="007F79C8" w:rsidRDefault="00014460">
            <w:pPr>
              <w:spacing w:line="240" w:lineRule="exact"/>
              <w:rPr>
                <w:rFonts w:ascii="仿宋" w:eastAsia="仿宋" w:hAnsi="仿宋"/>
                <w:szCs w:val="21"/>
              </w:rPr>
            </w:pPr>
            <w:r>
              <w:rPr>
                <w:rFonts w:ascii="仿宋" w:eastAsia="仿宋" w:hAnsi="仿宋"/>
                <w:szCs w:val="21"/>
              </w:rPr>
              <w:t>7、主机可储存最多15,000个PCR标准程序,还可通过U盘无限量下载程序或升级软件。最大步骤30个，可做二重嵌套循环。</w:t>
            </w:r>
          </w:p>
          <w:p w:rsidR="007F79C8" w:rsidRDefault="00014460">
            <w:pPr>
              <w:spacing w:line="240" w:lineRule="exact"/>
              <w:rPr>
                <w:rFonts w:ascii="仿宋" w:eastAsia="仿宋" w:hAnsi="仿宋"/>
                <w:szCs w:val="21"/>
              </w:rPr>
            </w:pPr>
            <w:r>
              <w:rPr>
                <w:rFonts w:ascii="仿宋" w:eastAsia="仿宋" w:hAnsi="仿宋"/>
                <w:szCs w:val="21"/>
              </w:rPr>
              <w:t>8、独特的前进风后出风的风道设计，仪器之间可紧贴摆放，节约空间。</w:t>
            </w:r>
          </w:p>
          <w:p w:rsidR="007F79C8" w:rsidRDefault="00014460">
            <w:pPr>
              <w:spacing w:line="240" w:lineRule="exact"/>
              <w:rPr>
                <w:rFonts w:ascii="仿宋" w:eastAsia="仿宋" w:hAnsi="仿宋"/>
                <w:szCs w:val="21"/>
              </w:rPr>
            </w:pPr>
            <w:r>
              <w:rPr>
                <w:rFonts w:ascii="仿宋" w:eastAsia="仿宋" w:hAnsi="仿宋"/>
                <w:szCs w:val="21"/>
              </w:rPr>
              <w:t>9、有TM计算器，选配软件可远程控制多台仪器。</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jc w:val="lef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-13</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智城恒温培养振荡器（台式彩屏高速全温）</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旋转频率</w:t>
            </w:r>
            <w:r>
              <w:rPr>
                <w:rFonts w:ascii="仿宋" w:eastAsia="仿宋" w:hAnsi="仿宋"/>
                <w:szCs w:val="21"/>
              </w:rPr>
              <w:t>30-600r/min</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pStyle w:val="af"/>
              <w:numPr>
                <w:ilvl w:val="0"/>
                <w:numId w:val="49"/>
              </w:numPr>
              <w:spacing w:line="240" w:lineRule="exact"/>
              <w:ind w:firstLineChars="0"/>
              <w:rPr>
                <w:rFonts w:ascii="仿宋" w:eastAsia="仿宋" w:hAnsi="仿宋"/>
                <w:szCs w:val="21"/>
              </w:rPr>
            </w:pPr>
            <w:r>
              <w:rPr>
                <w:rFonts w:ascii="仿宋" w:eastAsia="仿宋" w:hAnsi="仿宋" w:hint="eastAsia"/>
                <w:szCs w:val="21"/>
              </w:rPr>
              <w:t>显示方式：</w:t>
            </w:r>
            <w:r>
              <w:rPr>
                <w:rFonts w:ascii="仿宋" w:eastAsia="仿宋" w:hAnsi="仿宋"/>
                <w:szCs w:val="21"/>
              </w:rPr>
              <w:t>≥4.3吋480×272点阵65K色真彩触摸式显示屏</w:t>
            </w:r>
          </w:p>
          <w:p w:rsidR="007F79C8" w:rsidRDefault="00014460">
            <w:pPr>
              <w:pStyle w:val="af"/>
              <w:numPr>
                <w:ilvl w:val="0"/>
                <w:numId w:val="49"/>
              </w:numPr>
              <w:spacing w:line="240" w:lineRule="exact"/>
              <w:ind w:firstLineChars="0"/>
              <w:rPr>
                <w:rFonts w:ascii="仿宋" w:eastAsia="仿宋" w:hAnsi="仿宋"/>
                <w:szCs w:val="21"/>
              </w:rPr>
            </w:pPr>
            <w:r>
              <w:rPr>
                <w:rFonts w:ascii="仿宋" w:eastAsia="仿宋" w:hAnsi="仿宋" w:hint="eastAsia"/>
                <w:szCs w:val="21"/>
              </w:rPr>
              <w:t>控制方式：</w:t>
            </w:r>
            <w:r>
              <w:rPr>
                <w:rFonts w:ascii="仿宋" w:eastAsia="仿宋" w:hAnsi="仿宋"/>
                <w:szCs w:val="21"/>
              </w:rPr>
              <w:t xml:space="preserve"> P．I．D微电脑环境扫描微处理芯片</w:t>
            </w:r>
          </w:p>
          <w:p w:rsidR="007F79C8" w:rsidRDefault="00014460">
            <w:pPr>
              <w:pStyle w:val="af"/>
              <w:numPr>
                <w:ilvl w:val="0"/>
                <w:numId w:val="49"/>
              </w:numPr>
              <w:spacing w:line="240" w:lineRule="exact"/>
              <w:ind w:firstLineChars="0"/>
              <w:rPr>
                <w:rFonts w:ascii="仿宋" w:eastAsia="仿宋" w:hAnsi="仿宋"/>
                <w:szCs w:val="21"/>
              </w:rPr>
            </w:pPr>
            <w:r>
              <w:rPr>
                <w:rFonts w:ascii="仿宋" w:eastAsia="仿宋" w:hAnsi="仿宋" w:hint="eastAsia"/>
                <w:szCs w:val="21"/>
              </w:rPr>
              <w:t>编程功能：九段十八步可编程序，可实现步移、循环、反复、温度阶梯的振荡培养</w:t>
            </w:r>
          </w:p>
          <w:p w:rsidR="007F79C8" w:rsidRDefault="00014460">
            <w:pPr>
              <w:pStyle w:val="af"/>
              <w:numPr>
                <w:ilvl w:val="0"/>
                <w:numId w:val="49"/>
              </w:numPr>
              <w:spacing w:line="240" w:lineRule="exact"/>
              <w:ind w:firstLineChars="0"/>
              <w:rPr>
                <w:rFonts w:ascii="仿宋" w:eastAsia="仿宋" w:hAnsi="仿宋"/>
                <w:szCs w:val="21"/>
              </w:rPr>
            </w:pPr>
            <w:r>
              <w:rPr>
                <w:rFonts w:ascii="仿宋" w:eastAsia="仿宋" w:hAnsi="仿宋" w:hint="eastAsia"/>
                <w:szCs w:val="21"/>
              </w:rPr>
              <w:t>驱动方式：轨道驱动</w:t>
            </w:r>
          </w:p>
          <w:p w:rsidR="007F79C8" w:rsidRDefault="00014460">
            <w:pPr>
              <w:pStyle w:val="af"/>
              <w:numPr>
                <w:ilvl w:val="0"/>
                <w:numId w:val="49"/>
              </w:numPr>
              <w:spacing w:line="240" w:lineRule="exact"/>
              <w:ind w:firstLineChars="0"/>
              <w:rPr>
                <w:rFonts w:ascii="仿宋" w:eastAsia="仿宋" w:hAnsi="仿宋"/>
                <w:szCs w:val="21"/>
              </w:rPr>
            </w:pPr>
            <w:r>
              <w:rPr>
                <w:rFonts w:ascii="仿宋" w:eastAsia="仿宋" w:hAnsi="仿宋" w:hint="eastAsia"/>
                <w:szCs w:val="21"/>
              </w:rPr>
              <w:t>内置嵌入式打印机</w:t>
            </w:r>
          </w:p>
          <w:p w:rsidR="007F79C8" w:rsidRDefault="00014460">
            <w:pPr>
              <w:pStyle w:val="af"/>
              <w:numPr>
                <w:ilvl w:val="0"/>
                <w:numId w:val="49"/>
              </w:numPr>
              <w:spacing w:line="240" w:lineRule="exact"/>
              <w:ind w:firstLineChars="0"/>
              <w:rPr>
                <w:rFonts w:ascii="仿宋" w:eastAsia="仿宋" w:hAnsi="仿宋"/>
                <w:szCs w:val="21"/>
              </w:rPr>
            </w:pPr>
            <w:r>
              <w:rPr>
                <w:rFonts w:ascii="仿宋" w:eastAsia="仿宋" w:hAnsi="仿宋" w:hint="eastAsia"/>
                <w:szCs w:val="21"/>
              </w:rPr>
              <w:t>旋转频率（</w:t>
            </w:r>
            <w:r>
              <w:rPr>
                <w:rFonts w:ascii="仿宋" w:eastAsia="仿宋" w:hAnsi="仿宋"/>
                <w:szCs w:val="21"/>
              </w:rPr>
              <w:t>r/min）：30-600</w:t>
            </w:r>
          </w:p>
          <w:p w:rsidR="007F79C8" w:rsidRDefault="00014460">
            <w:pPr>
              <w:pStyle w:val="af"/>
              <w:numPr>
                <w:ilvl w:val="0"/>
                <w:numId w:val="49"/>
              </w:numPr>
              <w:spacing w:line="240" w:lineRule="exact"/>
              <w:ind w:firstLineChars="0"/>
              <w:rPr>
                <w:rFonts w:ascii="仿宋" w:eastAsia="仿宋" w:hAnsi="仿宋"/>
                <w:szCs w:val="21"/>
              </w:rPr>
            </w:pPr>
            <w:r>
              <w:rPr>
                <w:rFonts w:ascii="仿宋" w:eastAsia="仿宋" w:hAnsi="仿宋" w:hint="eastAsia"/>
                <w:szCs w:val="21"/>
              </w:rPr>
              <w:t>振荡幅度（</w:t>
            </w:r>
            <w:r>
              <w:rPr>
                <w:rFonts w:ascii="仿宋" w:eastAsia="仿宋" w:hAnsi="仿宋"/>
                <w:szCs w:val="21"/>
              </w:rPr>
              <w:t>mm）：Φ0~50（无级可调）</w:t>
            </w:r>
          </w:p>
          <w:p w:rsidR="007F79C8" w:rsidRDefault="00014460">
            <w:pPr>
              <w:pStyle w:val="af"/>
              <w:numPr>
                <w:ilvl w:val="0"/>
                <w:numId w:val="49"/>
              </w:numPr>
              <w:spacing w:line="240" w:lineRule="exact"/>
              <w:ind w:firstLineChars="0"/>
              <w:rPr>
                <w:rFonts w:ascii="仿宋" w:eastAsia="仿宋" w:hAnsi="仿宋"/>
                <w:szCs w:val="21"/>
              </w:rPr>
            </w:pPr>
            <w:r>
              <w:rPr>
                <w:rFonts w:ascii="仿宋" w:eastAsia="仿宋" w:hAnsi="仿宋" w:hint="eastAsia"/>
                <w:szCs w:val="21"/>
              </w:rPr>
              <w:t>最大容量：</w:t>
            </w:r>
            <w:r>
              <w:rPr>
                <w:rFonts w:ascii="仿宋" w:eastAsia="仿宋" w:hAnsi="仿宋"/>
                <w:szCs w:val="21"/>
              </w:rPr>
              <w:t>100ml×23支 或 250ml×12支 或 500ml×9支 或 1000ml×5支</w:t>
            </w:r>
          </w:p>
          <w:p w:rsidR="007F79C8" w:rsidRDefault="00014460">
            <w:pPr>
              <w:pStyle w:val="af"/>
              <w:numPr>
                <w:ilvl w:val="0"/>
                <w:numId w:val="49"/>
              </w:numPr>
              <w:spacing w:line="240" w:lineRule="exact"/>
              <w:ind w:firstLineChars="0"/>
              <w:rPr>
                <w:rFonts w:ascii="仿宋" w:eastAsia="仿宋" w:hAnsi="仿宋"/>
                <w:szCs w:val="21"/>
              </w:rPr>
            </w:pPr>
            <w:r>
              <w:rPr>
                <w:rFonts w:ascii="仿宋" w:eastAsia="仿宋" w:hAnsi="仿宋" w:hint="eastAsia"/>
                <w:szCs w:val="21"/>
              </w:rPr>
              <w:t>温控范围（℃）：</w:t>
            </w:r>
            <w:r>
              <w:rPr>
                <w:rFonts w:ascii="仿宋" w:eastAsia="仿宋" w:hAnsi="仿宋"/>
                <w:szCs w:val="21"/>
              </w:rPr>
              <w:t>4～60</w:t>
            </w:r>
          </w:p>
          <w:p w:rsidR="007F79C8" w:rsidRDefault="00014460">
            <w:pPr>
              <w:pStyle w:val="af"/>
              <w:numPr>
                <w:ilvl w:val="0"/>
                <w:numId w:val="49"/>
              </w:numPr>
              <w:spacing w:line="240" w:lineRule="exact"/>
              <w:ind w:firstLineChars="0"/>
              <w:rPr>
                <w:rFonts w:ascii="仿宋" w:eastAsia="仿宋" w:hAnsi="仿宋"/>
                <w:szCs w:val="21"/>
              </w:rPr>
            </w:pPr>
            <w:r>
              <w:rPr>
                <w:rFonts w:ascii="仿宋" w:eastAsia="仿宋" w:hAnsi="仿宋" w:hint="eastAsia"/>
                <w:szCs w:val="21"/>
              </w:rPr>
              <w:t>温控精度（℃）：±</w:t>
            </w:r>
            <w:r>
              <w:rPr>
                <w:rFonts w:ascii="仿宋" w:eastAsia="仿宋" w:hAnsi="仿宋"/>
                <w:szCs w:val="21"/>
              </w:rPr>
              <w:t>0.1</w:t>
            </w:r>
          </w:p>
          <w:p w:rsidR="007F79C8" w:rsidRDefault="00014460">
            <w:pPr>
              <w:pStyle w:val="af"/>
              <w:numPr>
                <w:ilvl w:val="0"/>
                <w:numId w:val="49"/>
              </w:numPr>
              <w:spacing w:line="240" w:lineRule="exact"/>
              <w:ind w:firstLineChars="0"/>
              <w:rPr>
                <w:rFonts w:ascii="仿宋" w:eastAsia="仿宋" w:hAnsi="仿宋"/>
                <w:szCs w:val="21"/>
              </w:rPr>
            </w:pPr>
            <w:r>
              <w:rPr>
                <w:rFonts w:ascii="仿宋" w:eastAsia="仿宋" w:hAnsi="仿宋" w:hint="eastAsia"/>
                <w:szCs w:val="21"/>
              </w:rPr>
              <w:t>温度波动度（℃）：≤±</w:t>
            </w:r>
            <w:r>
              <w:rPr>
                <w:rFonts w:ascii="仿宋" w:eastAsia="仿宋" w:hAnsi="仿宋"/>
                <w:szCs w:val="21"/>
              </w:rPr>
              <w:t>0.5（37℃）</w:t>
            </w:r>
          </w:p>
          <w:p w:rsidR="007F79C8" w:rsidRDefault="00014460">
            <w:pPr>
              <w:pStyle w:val="af"/>
              <w:numPr>
                <w:ilvl w:val="0"/>
                <w:numId w:val="49"/>
              </w:numPr>
              <w:spacing w:line="240" w:lineRule="exact"/>
              <w:ind w:firstLineChars="0"/>
              <w:rPr>
                <w:rFonts w:ascii="仿宋" w:eastAsia="仿宋" w:hAnsi="仿宋"/>
                <w:szCs w:val="21"/>
              </w:rPr>
            </w:pPr>
            <w:r>
              <w:rPr>
                <w:rFonts w:ascii="仿宋" w:eastAsia="仿宋" w:hAnsi="仿宋" w:hint="eastAsia"/>
                <w:szCs w:val="21"/>
              </w:rPr>
              <w:t>温度均匀度（℃）：≤±</w:t>
            </w:r>
            <w:r>
              <w:rPr>
                <w:rFonts w:ascii="仿宋" w:eastAsia="仿宋" w:hAnsi="仿宋"/>
                <w:szCs w:val="21"/>
              </w:rPr>
              <w:t>1（37℃）</w:t>
            </w:r>
          </w:p>
          <w:p w:rsidR="007F79C8" w:rsidRDefault="00014460">
            <w:pPr>
              <w:pStyle w:val="af"/>
              <w:numPr>
                <w:ilvl w:val="0"/>
                <w:numId w:val="49"/>
              </w:numPr>
              <w:spacing w:line="240" w:lineRule="exact"/>
              <w:ind w:firstLineChars="0"/>
              <w:rPr>
                <w:rFonts w:ascii="仿宋" w:eastAsia="仿宋" w:hAnsi="仿宋"/>
                <w:szCs w:val="21"/>
              </w:rPr>
            </w:pPr>
            <w:r>
              <w:rPr>
                <w:rFonts w:ascii="仿宋" w:eastAsia="仿宋" w:hAnsi="仿宋" w:hint="eastAsia"/>
                <w:szCs w:val="21"/>
              </w:rPr>
              <w:lastRenderedPageBreak/>
              <w:t>安全功能：上、下限超温报警；上、下限超速报警；独立式超温保护器；开门停机保护；漏电保护；制冷机超荷保护</w:t>
            </w:r>
          </w:p>
          <w:p w:rsidR="007F79C8" w:rsidRDefault="00014460">
            <w:pPr>
              <w:pStyle w:val="af"/>
              <w:numPr>
                <w:ilvl w:val="0"/>
                <w:numId w:val="49"/>
              </w:numPr>
              <w:spacing w:line="240" w:lineRule="exact"/>
              <w:ind w:firstLineChars="0"/>
              <w:rPr>
                <w:rFonts w:ascii="仿宋" w:eastAsia="仿宋" w:hAnsi="仿宋"/>
                <w:szCs w:val="21"/>
              </w:rPr>
            </w:pPr>
            <w:r>
              <w:rPr>
                <w:rFonts w:ascii="仿宋" w:eastAsia="仿宋" w:hAnsi="仿宋" w:hint="eastAsia"/>
                <w:szCs w:val="21"/>
              </w:rPr>
              <w:t>内胆尺寸（</w:t>
            </w:r>
            <w:r>
              <w:rPr>
                <w:rFonts w:ascii="仿宋" w:eastAsia="仿宋" w:hAnsi="仿宋"/>
                <w:szCs w:val="21"/>
              </w:rPr>
              <w:t>mm）：</w:t>
            </w:r>
            <w:r>
              <w:rPr>
                <w:rFonts w:ascii="仿宋" w:eastAsia="仿宋" w:hAnsi="仿宋" w:hint="eastAsia"/>
                <w:szCs w:val="21"/>
              </w:rPr>
              <w:t>≥</w:t>
            </w:r>
            <w:r>
              <w:rPr>
                <w:rFonts w:ascii="仿宋" w:eastAsia="仿宋" w:hAnsi="仿宋"/>
                <w:szCs w:val="21"/>
              </w:rPr>
              <w:t>490×450×320</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jc w:val="lef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-14</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便携式保温冰箱</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容量：</w:t>
            </w:r>
            <w:r>
              <w:rPr>
                <w:rFonts w:ascii="仿宋" w:eastAsia="仿宋" w:hAnsi="仿宋"/>
                <w:szCs w:val="21"/>
              </w:rPr>
              <w:t>≥23L</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pStyle w:val="af"/>
              <w:numPr>
                <w:ilvl w:val="0"/>
                <w:numId w:val="50"/>
              </w:numPr>
              <w:spacing w:line="240" w:lineRule="exact"/>
              <w:ind w:firstLineChars="0"/>
              <w:rPr>
                <w:rFonts w:ascii="仿宋" w:eastAsia="仿宋" w:hAnsi="仿宋"/>
                <w:szCs w:val="21"/>
              </w:rPr>
            </w:pPr>
            <w:r>
              <w:rPr>
                <w:rFonts w:ascii="仿宋" w:eastAsia="仿宋" w:hAnsi="仿宋" w:hint="eastAsia"/>
                <w:szCs w:val="21"/>
              </w:rPr>
              <w:t>箱体材质：</w:t>
            </w:r>
            <w:r>
              <w:rPr>
                <w:rFonts w:ascii="仿宋" w:eastAsia="仿宋" w:hAnsi="仿宋"/>
                <w:szCs w:val="21"/>
              </w:rPr>
              <w:t>塑料外壳，高质量蒸发板，吹气外盖，发泡硬PU保温层</w:t>
            </w:r>
          </w:p>
          <w:p w:rsidR="007F79C8" w:rsidRDefault="00014460">
            <w:pPr>
              <w:pStyle w:val="af"/>
              <w:numPr>
                <w:ilvl w:val="0"/>
                <w:numId w:val="50"/>
              </w:numPr>
              <w:spacing w:line="240" w:lineRule="exact"/>
              <w:ind w:firstLineChars="0"/>
              <w:rPr>
                <w:rFonts w:ascii="仿宋" w:eastAsia="仿宋" w:hAnsi="仿宋"/>
                <w:szCs w:val="21"/>
              </w:rPr>
            </w:pPr>
            <w:r>
              <w:rPr>
                <w:rFonts w:ascii="仿宋" w:eastAsia="仿宋" w:hAnsi="仿宋" w:hint="eastAsia"/>
                <w:szCs w:val="21"/>
              </w:rPr>
              <w:t>容量：</w:t>
            </w:r>
            <w:r>
              <w:rPr>
                <w:rFonts w:ascii="仿宋" w:eastAsia="仿宋" w:hAnsi="仿宋"/>
                <w:szCs w:val="21"/>
              </w:rPr>
              <w:t>≥23L</w:t>
            </w:r>
          </w:p>
          <w:p w:rsidR="007F79C8" w:rsidRDefault="00014460">
            <w:pPr>
              <w:pStyle w:val="af"/>
              <w:numPr>
                <w:ilvl w:val="0"/>
                <w:numId w:val="50"/>
              </w:numPr>
              <w:spacing w:line="240" w:lineRule="exact"/>
              <w:ind w:firstLineChars="0"/>
              <w:rPr>
                <w:rFonts w:ascii="仿宋" w:eastAsia="仿宋" w:hAnsi="仿宋"/>
                <w:szCs w:val="21"/>
              </w:rPr>
            </w:pPr>
            <w:r>
              <w:rPr>
                <w:rFonts w:ascii="仿宋" w:eastAsia="仿宋" w:hAnsi="仿宋" w:hint="eastAsia"/>
                <w:szCs w:val="21"/>
              </w:rPr>
              <w:t>制冷温度：</w:t>
            </w:r>
            <w:r>
              <w:rPr>
                <w:rFonts w:ascii="仿宋" w:eastAsia="仿宋" w:hAnsi="仿宋"/>
                <w:szCs w:val="21"/>
              </w:rPr>
              <w:t>可低于环境温度18℃</w:t>
            </w:r>
            <w:r>
              <w:rPr>
                <w:rFonts w:ascii="仿宋" w:eastAsia="仿宋" w:hAnsi="仿宋"/>
                <w:szCs w:val="21"/>
              </w:rPr>
              <w:tab/>
            </w:r>
          </w:p>
          <w:p w:rsidR="007F79C8" w:rsidRDefault="00014460">
            <w:pPr>
              <w:pStyle w:val="af"/>
              <w:numPr>
                <w:ilvl w:val="0"/>
                <w:numId w:val="50"/>
              </w:numPr>
              <w:spacing w:line="240" w:lineRule="exact"/>
              <w:ind w:firstLineChars="0"/>
              <w:rPr>
                <w:rFonts w:ascii="仿宋" w:eastAsia="仿宋" w:hAnsi="仿宋"/>
                <w:szCs w:val="21"/>
              </w:rPr>
            </w:pPr>
            <w:r>
              <w:rPr>
                <w:rFonts w:ascii="仿宋" w:eastAsia="仿宋" w:hAnsi="仿宋"/>
                <w:szCs w:val="21"/>
              </w:rPr>
              <w:t>制热温度</w:t>
            </w:r>
            <w:r>
              <w:rPr>
                <w:rFonts w:ascii="仿宋" w:eastAsia="仿宋" w:hAnsi="仿宋" w:hint="eastAsia"/>
                <w:szCs w:val="21"/>
              </w:rPr>
              <w:t>：</w:t>
            </w:r>
            <w:r>
              <w:rPr>
                <w:rFonts w:ascii="仿宋" w:eastAsia="仿宋" w:hAnsi="仿宋"/>
                <w:szCs w:val="21"/>
              </w:rPr>
              <w:t>≥10℃</w:t>
            </w:r>
          </w:p>
          <w:p w:rsidR="007F79C8" w:rsidRDefault="00014460">
            <w:pPr>
              <w:pStyle w:val="af"/>
              <w:numPr>
                <w:ilvl w:val="0"/>
                <w:numId w:val="50"/>
              </w:numPr>
              <w:spacing w:line="240" w:lineRule="exact"/>
              <w:ind w:firstLineChars="0"/>
              <w:rPr>
                <w:rFonts w:ascii="仿宋" w:eastAsia="仿宋" w:hAnsi="仿宋"/>
                <w:szCs w:val="21"/>
              </w:rPr>
            </w:pPr>
            <w:r>
              <w:rPr>
                <w:rFonts w:ascii="仿宋" w:eastAsia="仿宋" w:hAnsi="仿宋" w:hint="eastAsia"/>
                <w:szCs w:val="21"/>
              </w:rPr>
              <w:t>电源：</w:t>
            </w:r>
            <w:r>
              <w:rPr>
                <w:rFonts w:ascii="仿宋" w:eastAsia="仿宋" w:hAnsi="仿宋"/>
                <w:szCs w:val="21"/>
              </w:rPr>
              <w:t>12/24伏直流电，100-240交流电</w:t>
            </w:r>
          </w:p>
          <w:p w:rsidR="007F79C8" w:rsidRDefault="00014460">
            <w:pPr>
              <w:pStyle w:val="af"/>
              <w:numPr>
                <w:ilvl w:val="0"/>
                <w:numId w:val="50"/>
              </w:numPr>
              <w:spacing w:line="240" w:lineRule="exact"/>
              <w:ind w:firstLineChars="0"/>
              <w:rPr>
                <w:rFonts w:ascii="仿宋" w:eastAsia="仿宋" w:hAnsi="仿宋"/>
                <w:szCs w:val="21"/>
              </w:rPr>
            </w:pPr>
            <w:r>
              <w:rPr>
                <w:rFonts w:ascii="仿宋" w:eastAsia="仿宋" w:hAnsi="仿宋" w:hint="eastAsia"/>
                <w:szCs w:val="21"/>
              </w:rPr>
              <w:t>功率：</w:t>
            </w:r>
            <w:r>
              <w:rPr>
                <w:rFonts w:ascii="仿宋" w:eastAsia="仿宋" w:hAnsi="仿宋"/>
                <w:szCs w:val="21"/>
              </w:rPr>
              <w:t>≥35W</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jc w:val="lef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-15</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液氮罐</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≥20L</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1、产品性能：</w:t>
            </w:r>
          </w:p>
          <w:p w:rsidR="007F79C8" w:rsidRDefault="00014460">
            <w:pPr>
              <w:spacing w:line="240" w:lineRule="exact"/>
              <w:rPr>
                <w:rFonts w:ascii="仿宋" w:eastAsia="仿宋" w:hAnsi="仿宋"/>
                <w:szCs w:val="21"/>
              </w:rPr>
            </w:pPr>
            <w:r>
              <w:rPr>
                <w:rFonts w:ascii="仿宋" w:eastAsia="仿宋" w:hAnsi="仿宋"/>
                <w:szCs w:val="21"/>
              </w:rPr>
              <w:t>1.1、几何容积（L）：≥20</w:t>
            </w:r>
          </w:p>
          <w:p w:rsidR="007F79C8" w:rsidRDefault="00014460">
            <w:pPr>
              <w:spacing w:line="240" w:lineRule="exact"/>
              <w:rPr>
                <w:rFonts w:ascii="仿宋" w:eastAsia="仿宋" w:hAnsi="仿宋"/>
                <w:szCs w:val="21"/>
              </w:rPr>
            </w:pPr>
            <w:r>
              <w:rPr>
                <w:rFonts w:ascii="仿宋" w:eastAsia="仿宋" w:hAnsi="仿宋"/>
                <w:szCs w:val="21"/>
              </w:rPr>
              <w:t>1.2、口径（mm）：≥50</w:t>
            </w:r>
          </w:p>
          <w:p w:rsidR="007F79C8" w:rsidRDefault="00014460">
            <w:pPr>
              <w:spacing w:line="240" w:lineRule="exact"/>
              <w:rPr>
                <w:rFonts w:ascii="仿宋" w:eastAsia="仿宋" w:hAnsi="仿宋"/>
                <w:szCs w:val="21"/>
              </w:rPr>
            </w:pPr>
            <w:r>
              <w:rPr>
                <w:rFonts w:ascii="仿宋" w:eastAsia="仿宋" w:hAnsi="仿宋"/>
                <w:szCs w:val="21"/>
              </w:rPr>
              <w:t>1.3、静态液氮蒸发量（L/D)：≤0.12</w:t>
            </w:r>
          </w:p>
          <w:p w:rsidR="007F79C8" w:rsidRDefault="00014460">
            <w:pPr>
              <w:spacing w:line="240" w:lineRule="exact"/>
              <w:rPr>
                <w:rFonts w:ascii="仿宋" w:eastAsia="仿宋" w:hAnsi="仿宋"/>
                <w:szCs w:val="21"/>
              </w:rPr>
            </w:pPr>
            <w:r>
              <w:rPr>
                <w:rFonts w:ascii="仿宋" w:eastAsia="仿宋" w:hAnsi="仿宋"/>
                <w:szCs w:val="21"/>
              </w:rPr>
              <w:t>1.4、静态液氮保存期（d）：≥135</w:t>
            </w:r>
          </w:p>
          <w:p w:rsidR="007F79C8" w:rsidRDefault="00014460">
            <w:pPr>
              <w:spacing w:line="240" w:lineRule="exact"/>
              <w:rPr>
                <w:rFonts w:ascii="仿宋" w:eastAsia="仿宋" w:hAnsi="仿宋"/>
                <w:szCs w:val="21"/>
              </w:rPr>
            </w:pPr>
            <w:r>
              <w:rPr>
                <w:rFonts w:ascii="仿宋" w:eastAsia="仿宋" w:hAnsi="仿宋"/>
                <w:szCs w:val="21"/>
              </w:rPr>
              <w:t>2、储存容量：</w:t>
            </w:r>
          </w:p>
          <w:p w:rsidR="007F79C8" w:rsidRDefault="00014460">
            <w:pPr>
              <w:spacing w:line="240" w:lineRule="exact"/>
              <w:rPr>
                <w:rFonts w:ascii="仿宋" w:eastAsia="仿宋" w:hAnsi="仿宋"/>
                <w:szCs w:val="21"/>
              </w:rPr>
            </w:pPr>
            <w:r>
              <w:rPr>
                <w:rFonts w:ascii="仿宋" w:eastAsia="仿宋" w:hAnsi="仿宋"/>
                <w:szCs w:val="21"/>
              </w:rPr>
              <w:t>2.1、提桶外径（mm）：≥38</w:t>
            </w:r>
          </w:p>
          <w:p w:rsidR="007F79C8" w:rsidRDefault="00014460">
            <w:pPr>
              <w:spacing w:line="240" w:lineRule="exact"/>
              <w:rPr>
                <w:rFonts w:ascii="仿宋" w:eastAsia="仿宋" w:hAnsi="仿宋"/>
                <w:szCs w:val="21"/>
              </w:rPr>
            </w:pPr>
            <w:r>
              <w:rPr>
                <w:rFonts w:ascii="仿宋" w:eastAsia="仿宋" w:hAnsi="仿宋"/>
                <w:szCs w:val="21"/>
              </w:rPr>
              <w:t>2.2、提桶高度（mm）：≥120</w:t>
            </w:r>
          </w:p>
          <w:p w:rsidR="007F79C8" w:rsidRDefault="00014460">
            <w:pPr>
              <w:spacing w:line="240" w:lineRule="exact"/>
              <w:rPr>
                <w:rFonts w:ascii="仿宋" w:eastAsia="仿宋" w:hAnsi="仿宋"/>
                <w:szCs w:val="21"/>
              </w:rPr>
            </w:pPr>
            <w:r>
              <w:rPr>
                <w:rFonts w:ascii="仿宋" w:eastAsia="仿宋" w:hAnsi="仿宋"/>
                <w:szCs w:val="21"/>
              </w:rPr>
              <w:t>2.3、提桶数量（ea）：≥6</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jc w:val="lef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2</w:t>
            </w:r>
            <w:r>
              <w:rPr>
                <w:rFonts w:ascii="仿宋" w:eastAsia="仿宋" w:hAnsi="仿宋" w:cs="Times New Roman"/>
                <w:sz w:val="21"/>
                <w:szCs w:val="21"/>
              </w:rPr>
              <w:t>-16</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液氮罐</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w:t>
            </w:r>
            <w:r>
              <w:rPr>
                <w:rFonts w:ascii="仿宋" w:eastAsia="仿宋" w:hAnsi="仿宋" w:hint="eastAsia"/>
                <w:szCs w:val="21"/>
              </w:rPr>
              <w:t>10L</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1、产品性能：</w:t>
            </w:r>
          </w:p>
          <w:p w:rsidR="007F79C8" w:rsidRDefault="00014460">
            <w:pPr>
              <w:spacing w:line="240" w:lineRule="exact"/>
              <w:rPr>
                <w:rFonts w:ascii="仿宋" w:eastAsia="仿宋" w:hAnsi="仿宋"/>
                <w:szCs w:val="21"/>
              </w:rPr>
            </w:pPr>
            <w:r>
              <w:rPr>
                <w:rFonts w:ascii="仿宋" w:eastAsia="仿宋" w:hAnsi="仿宋"/>
                <w:szCs w:val="21"/>
              </w:rPr>
              <w:t>1.1、几何容积（L）：≥10</w:t>
            </w:r>
          </w:p>
          <w:p w:rsidR="007F79C8" w:rsidRDefault="00014460">
            <w:pPr>
              <w:spacing w:line="240" w:lineRule="exact"/>
              <w:rPr>
                <w:rFonts w:ascii="仿宋" w:eastAsia="仿宋" w:hAnsi="仿宋"/>
                <w:szCs w:val="21"/>
              </w:rPr>
            </w:pPr>
            <w:r>
              <w:rPr>
                <w:rFonts w:ascii="仿宋" w:eastAsia="仿宋" w:hAnsi="仿宋"/>
                <w:szCs w:val="21"/>
              </w:rPr>
              <w:t>1.2、口径（mm）：≥50</w:t>
            </w:r>
          </w:p>
          <w:p w:rsidR="007F79C8" w:rsidRDefault="00014460">
            <w:pPr>
              <w:spacing w:line="240" w:lineRule="exact"/>
              <w:rPr>
                <w:rFonts w:ascii="仿宋" w:eastAsia="仿宋" w:hAnsi="仿宋"/>
                <w:szCs w:val="21"/>
              </w:rPr>
            </w:pPr>
            <w:r>
              <w:rPr>
                <w:rFonts w:ascii="仿宋" w:eastAsia="仿宋" w:hAnsi="仿宋"/>
                <w:szCs w:val="21"/>
              </w:rPr>
              <w:t>1.3、静态液氮蒸发量（L/D)：≤0.12</w:t>
            </w:r>
          </w:p>
          <w:p w:rsidR="007F79C8" w:rsidRDefault="00014460">
            <w:pPr>
              <w:spacing w:line="240" w:lineRule="exact"/>
              <w:rPr>
                <w:rFonts w:ascii="仿宋" w:eastAsia="仿宋" w:hAnsi="仿宋"/>
                <w:szCs w:val="21"/>
              </w:rPr>
            </w:pPr>
            <w:r>
              <w:rPr>
                <w:rFonts w:ascii="仿宋" w:eastAsia="仿宋" w:hAnsi="仿宋"/>
                <w:szCs w:val="21"/>
              </w:rPr>
              <w:t>1.4、静态液氮保存期（d）：≥86</w:t>
            </w:r>
          </w:p>
          <w:p w:rsidR="007F79C8" w:rsidRDefault="00014460">
            <w:pPr>
              <w:spacing w:line="240" w:lineRule="exact"/>
              <w:rPr>
                <w:rFonts w:ascii="仿宋" w:eastAsia="仿宋" w:hAnsi="仿宋"/>
                <w:szCs w:val="21"/>
              </w:rPr>
            </w:pPr>
            <w:r>
              <w:rPr>
                <w:rFonts w:ascii="仿宋" w:eastAsia="仿宋" w:hAnsi="仿宋"/>
                <w:szCs w:val="21"/>
              </w:rPr>
              <w:t>2、储存容量：</w:t>
            </w:r>
          </w:p>
          <w:p w:rsidR="007F79C8" w:rsidRDefault="00014460">
            <w:pPr>
              <w:spacing w:line="240" w:lineRule="exact"/>
              <w:rPr>
                <w:rFonts w:ascii="仿宋" w:eastAsia="仿宋" w:hAnsi="仿宋"/>
                <w:szCs w:val="21"/>
              </w:rPr>
            </w:pPr>
            <w:r>
              <w:rPr>
                <w:rFonts w:ascii="仿宋" w:eastAsia="仿宋" w:hAnsi="仿宋"/>
                <w:szCs w:val="21"/>
              </w:rPr>
              <w:t>2.1、提桶外径（mm）：≥38</w:t>
            </w:r>
          </w:p>
          <w:p w:rsidR="007F79C8" w:rsidRDefault="00014460">
            <w:pPr>
              <w:spacing w:line="240" w:lineRule="exact"/>
              <w:rPr>
                <w:rFonts w:ascii="仿宋" w:eastAsia="仿宋" w:hAnsi="仿宋"/>
                <w:szCs w:val="21"/>
              </w:rPr>
            </w:pPr>
            <w:r>
              <w:rPr>
                <w:rFonts w:ascii="仿宋" w:eastAsia="仿宋" w:hAnsi="仿宋"/>
                <w:szCs w:val="21"/>
              </w:rPr>
              <w:t>2.2、提桶高度（mm）：≥120</w:t>
            </w:r>
          </w:p>
          <w:p w:rsidR="007F79C8" w:rsidRDefault="00014460">
            <w:pPr>
              <w:spacing w:line="240" w:lineRule="exact"/>
              <w:rPr>
                <w:rFonts w:ascii="仿宋" w:eastAsia="仿宋" w:hAnsi="仿宋"/>
                <w:szCs w:val="21"/>
              </w:rPr>
            </w:pPr>
            <w:r>
              <w:rPr>
                <w:rFonts w:ascii="仿宋" w:eastAsia="仿宋" w:hAnsi="仿宋"/>
                <w:szCs w:val="21"/>
              </w:rPr>
              <w:t>2.3、提桶数量（ea）：≥6</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jc w:val="lef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restart"/>
            <w:vAlign w:val="center"/>
          </w:tcPr>
          <w:p w:rsidR="007F79C8" w:rsidRDefault="00014460">
            <w:pPr>
              <w:pStyle w:val="a8"/>
              <w:spacing w:line="360" w:lineRule="exact"/>
              <w:jc w:val="center"/>
              <w:rPr>
                <w:rFonts w:ascii="仿宋" w:eastAsia="仿宋" w:hAnsi="仿宋" w:cs="仿宋"/>
                <w:sz w:val="21"/>
                <w:szCs w:val="21"/>
              </w:rPr>
            </w:pPr>
            <w:r>
              <w:rPr>
                <w:rFonts w:ascii="仿宋" w:eastAsia="仿宋" w:hAnsi="仿宋" w:cs="仿宋" w:hint="eastAsia"/>
                <w:sz w:val="21"/>
                <w:szCs w:val="21"/>
              </w:rPr>
              <w:lastRenderedPageBreak/>
              <w:t>3（</w:t>
            </w:r>
            <w:r>
              <w:rPr>
                <w:rFonts w:ascii="仿宋" w:eastAsia="仿宋" w:hAnsi="仿宋" w:cs="仿宋" w:hint="eastAsia"/>
                <w:bCs/>
                <w:sz w:val="24"/>
              </w:rPr>
              <w:t>新疆精河温带荒漠生态系统教育部野外科学观测研究站建设项目</w:t>
            </w:r>
            <w:r>
              <w:rPr>
                <w:rFonts w:ascii="仿宋" w:eastAsia="仿宋" w:hAnsi="仿宋" w:cs="仿宋" w:hint="eastAsia"/>
                <w:sz w:val="21"/>
                <w:szCs w:val="21"/>
              </w:rPr>
              <w:t>）</w:t>
            </w: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szCs w:val="21"/>
              </w:rPr>
            </w:pPr>
            <w:r>
              <w:rPr>
                <w:rFonts w:ascii="仿宋" w:eastAsia="仿宋" w:hAnsi="仿宋" w:cs="Times New Roman" w:hint="eastAsia"/>
                <w:szCs w:val="21"/>
              </w:rPr>
              <w:t>自动水位监测网络（含无线数据传输）</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同一系统下可同时监测多个参数</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1、系统介绍：</w:t>
            </w:r>
          </w:p>
          <w:p w:rsidR="007F79C8" w:rsidRDefault="00014460">
            <w:pPr>
              <w:spacing w:line="240" w:lineRule="exact"/>
              <w:rPr>
                <w:rFonts w:ascii="仿宋" w:eastAsia="仿宋" w:hAnsi="仿宋"/>
                <w:szCs w:val="21"/>
              </w:rPr>
            </w:pPr>
            <w:r>
              <w:rPr>
                <w:rFonts w:ascii="仿宋" w:eastAsia="仿宋" w:hAnsi="仿宋" w:hint="eastAsia"/>
                <w:szCs w:val="21"/>
              </w:rPr>
              <w:t>系统适用于对江、河、湖泊、水库等水文，水质参数进行实时监测，及时反应各水域的水文，水质特征。监测参数包含：水位，流速，流量，水温，</w:t>
            </w:r>
            <w:r>
              <w:rPr>
                <w:rFonts w:ascii="仿宋" w:eastAsia="仿宋" w:hAnsi="仿宋"/>
                <w:szCs w:val="21"/>
              </w:rPr>
              <w:t>PH，电导率，溶解氧，TDS等；系统通过北斗传输方式实时传送监测数据，另外本系统还可以根据需求加入风速、风向、气温、湿度、气压，蒸发，降雨等环境参数监测。</w:t>
            </w:r>
          </w:p>
          <w:p w:rsidR="007F79C8" w:rsidRDefault="00014460">
            <w:pPr>
              <w:spacing w:line="240" w:lineRule="exact"/>
              <w:rPr>
                <w:rFonts w:ascii="仿宋" w:eastAsia="仿宋" w:hAnsi="仿宋"/>
                <w:szCs w:val="21"/>
              </w:rPr>
            </w:pPr>
            <w:r>
              <w:rPr>
                <w:rFonts w:ascii="仿宋" w:eastAsia="仿宋" w:hAnsi="仿宋" w:hint="eastAsia"/>
                <w:szCs w:val="21"/>
              </w:rPr>
              <w:t>本系统通过各种探测器，传感器探测到各种水文，水质参数，通过北斗通信模块将各种参数传输到中心服务器，由网络数据管理平台进行管理。可在监控中心设屏幕显示，各种在线数据，图表等。</w:t>
            </w:r>
          </w:p>
          <w:p w:rsidR="007F79C8" w:rsidRDefault="00014460">
            <w:pPr>
              <w:spacing w:line="240" w:lineRule="exact"/>
              <w:rPr>
                <w:rFonts w:ascii="仿宋" w:eastAsia="仿宋" w:hAnsi="仿宋"/>
                <w:szCs w:val="21"/>
              </w:rPr>
            </w:pPr>
            <w:r>
              <w:rPr>
                <w:rFonts w:ascii="仿宋" w:eastAsia="仿宋" w:hAnsi="仿宋"/>
                <w:szCs w:val="21"/>
              </w:rPr>
              <w:t>2、特点：</w:t>
            </w:r>
          </w:p>
          <w:p w:rsidR="007F79C8" w:rsidRDefault="00014460">
            <w:pPr>
              <w:spacing w:line="240" w:lineRule="exact"/>
              <w:rPr>
                <w:rFonts w:ascii="仿宋" w:eastAsia="仿宋" w:hAnsi="仿宋"/>
                <w:szCs w:val="21"/>
              </w:rPr>
            </w:pPr>
            <w:r>
              <w:rPr>
                <w:rFonts w:ascii="仿宋" w:eastAsia="仿宋" w:hAnsi="仿宋"/>
                <w:szCs w:val="21"/>
              </w:rPr>
              <w:t>2.1、设备集成度高，同一系统下可同时监测多个参数</w:t>
            </w:r>
          </w:p>
          <w:p w:rsidR="007F79C8" w:rsidRDefault="00014460">
            <w:pPr>
              <w:spacing w:line="240" w:lineRule="exact"/>
              <w:rPr>
                <w:rFonts w:ascii="仿宋" w:eastAsia="仿宋" w:hAnsi="仿宋"/>
                <w:szCs w:val="21"/>
              </w:rPr>
            </w:pPr>
            <w:r>
              <w:rPr>
                <w:rFonts w:ascii="仿宋" w:eastAsia="仿宋" w:hAnsi="仿宋"/>
                <w:szCs w:val="21"/>
              </w:rPr>
              <w:t>2.2、可实现对各类水文，水质参数的实时在线连续监测</w:t>
            </w:r>
          </w:p>
          <w:p w:rsidR="007F79C8" w:rsidRDefault="00014460">
            <w:pPr>
              <w:spacing w:line="240" w:lineRule="exact"/>
              <w:rPr>
                <w:rFonts w:ascii="仿宋" w:eastAsia="仿宋" w:hAnsi="仿宋"/>
                <w:szCs w:val="21"/>
              </w:rPr>
            </w:pPr>
            <w:r>
              <w:rPr>
                <w:rFonts w:ascii="仿宋" w:eastAsia="仿宋" w:hAnsi="仿宋"/>
                <w:szCs w:val="21"/>
              </w:rPr>
              <w:t>2.3、组站灵活，快速，可根据需要自由选择监测参数</w:t>
            </w:r>
          </w:p>
          <w:p w:rsidR="007F79C8" w:rsidRDefault="00014460">
            <w:pPr>
              <w:spacing w:line="240" w:lineRule="exact"/>
              <w:rPr>
                <w:rFonts w:ascii="仿宋" w:eastAsia="仿宋" w:hAnsi="仿宋"/>
                <w:szCs w:val="21"/>
              </w:rPr>
            </w:pPr>
            <w:r>
              <w:rPr>
                <w:rFonts w:ascii="仿宋" w:eastAsia="仿宋" w:hAnsi="仿宋"/>
                <w:szCs w:val="21"/>
              </w:rPr>
              <w:t>2.4、数据远程北斗传输</w:t>
            </w:r>
          </w:p>
          <w:p w:rsidR="007F79C8" w:rsidRDefault="00014460">
            <w:pPr>
              <w:spacing w:line="240" w:lineRule="exact"/>
              <w:rPr>
                <w:rFonts w:ascii="仿宋" w:eastAsia="仿宋" w:hAnsi="仿宋"/>
                <w:szCs w:val="21"/>
              </w:rPr>
            </w:pPr>
            <w:r>
              <w:rPr>
                <w:rFonts w:ascii="仿宋" w:eastAsia="仿宋" w:hAnsi="仿宋"/>
                <w:szCs w:val="21"/>
              </w:rPr>
              <w:t>2.5、统一的网络数据管理平台</w:t>
            </w:r>
          </w:p>
          <w:p w:rsidR="007F79C8" w:rsidRDefault="00014460">
            <w:pPr>
              <w:spacing w:line="240" w:lineRule="exact"/>
              <w:rPr>
                <w:rFonts w:ascii="仿宋" w:eastAsia="仿宋" w:hAnsi="仿宋"/>
                <w:szCs w:val="21"/>
              </w:rPr>
            </w:pPr>
            <w:r>
              <w:rPr>
                <w:rFonts w:ascii="仿宋" w:eastAsia="仿宋" w:hAnsi="仿宋"/>
                <w:szCs w:val="21"/>
              </w:rPr>
              <w:t>3、技术参数</w:t>
            </w:r>
          </w:p>
          <w:p w:rsidR="007F79C8" w:rsidRDefault="00014460">
            <w:pPr>
              <w:spacing w:line="240" w:lineRule="exact"/>
              <w:rPr>
                <w:rFonts w:ascii="仿宋" w:eastAsia="仿宋" w:hAnsi="仿宋"/>
                <w:szCs w:val="21"/>
              </w:rPr>
            </w:pPr>
            <w:r>
              <w:rPr>
                <w:rFonts w:ascii="仿宋" w:eastAsia="仿宋" w:hAnsi="仿宋"/>
                <w:szCs w:val="21"/>
              </w:rPr>
              <w:t>3.1、数据采集器</w:t>
            </w:r>
          </w:p>
          <w:p w:rsidR="007F79C8" w:rsidRDefault="00014460">
            <w:pPr>
              <w:spacing w:line="240" w:lineRule="exact"/>
              <w:rPr>
                <w:rFonts w:ascii="仿宋" w:eastAsia="仿宋" w:hAnsi="仿宋"/>
                <w:szCs w:val="21"/>
              </w:rPr>
            </w:pPr>
            <w:r>
              <w:rPr>
                <w:rFonts w:ascii="仿宋" w:eastAsia="仿宋" w:hAnsi="仿宋"/>
                <w:szCs w:val="21"/>
              </w:rPr>
              <w:t>3.1.1、CPU类型：ARM Cortex-A7</w:t>
            </w:r>
          </w:p>
          <w:p w:rsidR="007F79C8" w:rsidRDefault="00014460">
            <w:pPr>
              <w:spacing w:line="240" w:lineRule="exact"/>
              <w:rPr>
                <w:rFonts w:ascii="仿宋" w:eastAsia="仿宋" w:hAnsi="仿宋"/>
                <w:szCs w:val="21"/>
              </w:rPr>
            </w:pPr>
            <w:r>
              <w:rPr>
                <w:rFonts w:ascii="仿宋" w:eastAsia="仿宋" w:hAnsi="仿宋"/>
                <w:szCs w:val="21"/>
              </w:rPr>
              <w:t>3.1.2、运行频率：≥528MHz</w:t>
            </w:r>
            <w:r>
              <w:rPr>
                <w:rFonts w:ascii="仿宋" w:eastAsia="仿宋" w:hAnsi="仿宋"/>
                <w:szCs w:val="21"/>
              </w:rPr>
              <w:tab/>
            </w:r>
          </w:p>
          <w:p w:rsidR="007F79C8" w:rsidRDefault="00014460">
            <w:pPr>
              <w:spacing w:line="240" w:lineRule="exact"/>
              <w:rPr>
                <w:rFonts w:ascii="仿宋" w:eastAsia="仿宋" w:hAnsi="仿宋"/>
                <w:szCs w:val="21"/>
              </w:rPr>
            </w:pPr>
            <w:r>
              <w:rPr>
                <w:rFonts w:ascii="仿宋" w:eastAsia="仿宋" w:hAnsi="仿宋"/>
                <w:szCs w:val="21"/>
              </w:rPr>
              <w:t xml:space="preserve">3.1.3、内存空间：≥256M DDR3 </w:t>
            </w:r>
            <w:r>
              <w:rPr>
                <w:rFonts w:ascii="仿宋" w:eastAsia="仿宋" w:hAnsi="仿宋"/>
                <w:szCs w:val="21"/>
              </w:rPr>
              <w:tab/>
            </w:r>
            <w:r>
              <w:rPr>
                <w:rFonts w:ascii="仿宋" w:eastAsia="仿宋" w:hAnsi="仿宋"/>
                <w:szCs w:val="21"/>
              </w:rPr>
              <w:tab/>
            </w:r>
          </w:p>
          <w:p w:rsidR="007F79C8" w:rsidRDefault="00014460">
            <w:pPr>
              <w:spacing w:line="240" w:lineRule="exact"/>
              <w:rPr>
                <w:rFonts w:ascii="仿宋" w:eastAsia="仿宋" w:hAnsi="仿宋"/>
                <w:szCs w:val="21"/>
              </w:rPr>
            </w:pPr>
            <w:r>
              <w:rPr>
                <w:rFonts w:ascii="仿宋" w:eastAsia="仿宋" w:hAnsi="仿宋"/>
                <w:szCs w:val="21"/>
              </w:rPr>
              <w:t>3.1.4、通信端口：USB-C</w:t>
            </w:r>
            <w:r>
              <w:rPr>
                <w:rFonts w:ascii="仿宋" w:eastAsia="仿宋" w:hAnsi="仿宋"/>
                <w:szCs w:val="21"/>
              </w:rPr>
              <w:tab/>
            </w:r>
          </w:p>
          <w:p w:rsidR="007F79C8" w:rsidRDefault="00014460">
            <w:pPr>
              <w:spacing w:line="240" w:lineRule="exact"/>
              <w:rPr>
                <w:rFonts w:ascii="仿宋" w:eastAsia="仿宋" w:hAnsi="仿宋"/>
                <w:szCs w:val="21"/>
              </w:rPr>
            </w:pPr>
            <w:r>
              <w:rPr>
                <w:rFonts w:ascii="仿宋" w:eastAsia="仿宋" w:hAnsi="仿宋"/>
                <w:szCs w:val="21"/>
              </w:rPr>
              <w:t>3.1.5、通用数字端口：≥2组</w:t>
            </w:r>
          </w:p>
          <w:p w:rsidR="007F79C8" w:rsidRDefault="00014460">
            <w:pPr>
              <w:spacing w:line="240" w:lineRule="exact"/>
              <w:rPr>
                <w:rFonts w:ascii="仿宋" w:eastAsia="仿宋" w:hAnsi="仿宋"/>
                <w:szCs w:val="21"/>
              </w:rPr>
            </w:pPr>
            <w:r>
              <w:rPr>
                <w:rFonts w:ascii="仿宋" w:eastAsia="仿宋" w:hAnsi="仿宋"/>
                <w:szCs w:val="21"/>
              </w:rPr>
              <w:t>3.1.6、多功能扩展数字端口：≥1组</w:t>
            </w:r>
          </w:p>
          <w:p w:rsidR="007F79C8" w:rsidRDefault="00014460">
            <w:pPr>
              <w:spacing w:line="240" w:lineRule="exact"/>
              <w:rPr>
                <w:rFonts w:ascii="仿宋" w:eastAsia="仿宋" w:hAnsi="仿宋"/>
                <w:szCs w:val="21"/>
              </w:rPr>
            </w:pPr>
            <w:r>
              <w:rPr>
                <w:rFonts w:ascii="仿宋" w:eastAsia="仿宋" w:hAnsi="仿宋"/>
                <w:szCs w:val="21"/>
              </w:rPr>
              <w:t>3.1.7、COM通讯端口：≥1组</w:t>
            </w:r>
          </w:p>
          <w:p w:rsidR="007F79C8" w:rsidRDefault="00014460">
            <w:pPr>
              <w:spacing w:line="240" w:lineRule="exact"/>
              <w:rPr>
                <w:rFonts w:ascii="仿宋" w:eastAsia="仿宋" w:hAnsi="仿宋"/>
                <w:szCs w:val="21"/>
              </w:rPr>
            </w:pPr>
            <w:r>
              <w:rPr>
                <w:rFonts w:ascii="仿宋" w:eastAsia="仿宋" w:hAnsi="仿宋"/>
                <w:szCs w:val="21"/>
              </w:rPr>
              <w:t>3.1.8、SDI-12端口：≥1组</w:t>
            </w:r>
          </w:p>
          <w:p w:rsidR="007F79C8" w:rsidRDefault="00014460">
            <w:pPr>
              <w:spacing w:line="240" w:lineRule="exact"/>
              <w:rPr>
                <w:rFonts w:ascii="仿宋" w:eastAsia="仿宋" w:hAnsi="仿宋"/>
                <w:szCs w:val="21"/>
              </w:rPr>
            </w:pPr>
            <w:r>
              <w:rPr>
                <w:rFonts w:ascii="仿宋" w:eastAsia="仿宋" w:hAnsi="仿宋"/>
                <w:szCs w:val="21"/>
              </w:rPr>
              <w:t>3.1.9、工作温度：-40~85℃</w:t>
            </w:r>
          </w:p>
          <w:p w:rsidR="007F79C8" w:rsidRDefault="00014460">
            <w:pPr>
              <w:spacing w:line="240" w:lineRule="exact"/>
              <w:rPr>
                <w:rFonts w:ascii="仿宋" w:eastAsia="仿宋" w:hAnsi="仿宋"/>
                <w:szCs w:val="21"/>
              </w:rPr>
            </w:pPr>
            <w:r>
              <w:rPr>
                <w:rFonts w:ascii="仿宋" w:eastAsia="仿宋" w:hAnsi="仿宋"/>
                <w:szCs w:val="21"/>
              </w:rPr>
              <w:t>3.1.10、数据传输：北斗传输</w:t>
            </w:r>
          </w:p>
          <w:p w:rsidR="007F79C8" w:rsidRDefault="00014460">
            <w:pPr>
              <w:spacing w:line="240" w:lineRule="exact"/>
              <w:rPr>
                <w:rFonts w:ascii="仿宋" w:eastAsia="仿宋" w:hAnsi="仿宋"/>
                <w:szCs w:val="21"/>
              </w:rPr>
            </w:pPr>
            <w:r>
              <w:rPr>
                <w:rFonts w:ascii="仿宋" w:eastAsia="仿宋" w:hAnsi="仿宋"/>
                <w:szCs w:val="21"/>
              </w:rPr>
              <w:t>3.2、雷达水位传感器</w:t>
            </w:r>
          </w:p>
          <w:p w:rsidR="007F79C8" w:rsidRDefault="00014460">
            <w:pPr>
              <w:spacing w:line="240" w:lineRule="exact"/>
              <w:rPr>
                <w:rFonts w:ascii="仿宋" w:eastAsia="仿宋" w:hAnsi="仿宋"/>
                <w:szCs w:val="21"/>
              </w:rPr>
            </w:pPr>
            <w:r>
              <w:rPr>
                <w:rFonts w:ascii="仿宋" w:eastAsia="仿宋" w:hAnsi="仿宋" w:hint="eastAsia"/>
                <w:szCs w:val="21"/>
              </w:rPr>
              <w:t>3.2.1、水位测量</w:t>
            </w:r>
          </w:p>
          <w:p w:rsidR="007F79C8" w:rsidRDefault="00014460">
            <w:pPr>
              <w:pStyle w:val="af"/>
              <w:numPr>
                <w:ilvl w:val="0"/>
                <w:numId w:val="51"/>
              </w:numPr>
              <w:spacing w:line="240" w:lineRule="exact"/>
              <w:ind w:firstLineChars="0"/>
              <w:rPr>
                <w:rFonts w:ascii="仿宋" w:eastAsia="仿宋" w:hAnsi="仿宋"/>
                <w:szCs w:val="21"/>
              </w:rPr>
            </w:pPr>
            <w:r>
              <w:rPr>
                <w:rFonts w:ascii="仿宋" w:eastAsia="仿宋" w:hAnsi="仿宋" w:hint="eastAsia"/>
                <w:szCs w:val="21"/>
              </w:rPr>
              <w:t>测量范围：</w:t>
            </w:r>
            <w:r>
              <w:rPr>
                <w:rFonts w:ascii="仿宋" w:eastAsia="仿宋" w:hAnsi="仿宋"/>
                <w:szCs w:val="21"/>
              </w:rPr>
              <w:t>0.4-35m</w:t>
            </w:r>
          </w:p>
          <w:p w:rsidR="007F79C8" w:rsidRDefault="00014460">
            <w:pPr>
              <w:pStyle w:val="af"/>
              <w:numPr>
                <w:ilvl w:val="0"/>
                <w:numId w:val="51"/>
              </w:numPr>
              <w:spacing w:line="240" w:lineRule="exact"/>
              <w:ind w:firstLineChars="0"/>
              <w:rPr>
                <w:rFonts w:ascii="仿宋" w:eastAsia="仿宋" w:hAnsi="仿宋"/>
                <w:szCs w:val="21"/>
              </w:rPr>
            </w:pPr>
            <w:r>
              <w:rPr>
                <w:rFonts w:ascii="仿宋" w:eastAsia="仿宋" w:hAnsi="仿宋" w:hint="eastAsia"/>
                <w:szCs w:val="21"/>
              </w:rPr>
              <w:t>精度：</w:t>
            </w:r>
            <w:r>
              <w:rPr>
                <w:rFonts w:ascii="仿宋" w:eastAsia="仿宋" w:hAnsi="仿宋"/>
                <w:szCs w:val="21"/>
              </w:rPr>
              <w:t>±10mm(0.4-2m)</w:t>
            </w:r>
            <w:r>
              <w:rPr>
                <w:rFonts w:ascii="仿宋" w:eastAsia="仿宋" w:hAnsi="仿宋" w:hint="eastAsia"/>
                <w:szCs w:val="21"/>
              </w:rPr>
              <w:t>；</w:t>
            </w:r>
            <w:r>
              <w:rPr>
                <w:rFonts w:ascii="仿宋" w:eastAsia="仿宋" w:hAnsi="仿宋"/>
                <w:szCs w:val="21"/>
              </w:rPr>
              <w:t>±3mm(2-30m)</w:t>
            </w:r>
            <w:r>
              <w:rPr>
                <w:rFonts w:ascii="仿宋" w:eastAsia="仿宋" w:hAnsi="仿宋" w:hint="eastAsia"/>
                <w:szCs w:val="21"/>
              </w:rPr>
              <w:t>；</w:t>
            </w:r>
            <w:r>
              <w:rPr>
                <w:rFonts w:ascii="仿宋" w:eastAsia="仿宋" w:hAnsi="仿宋"/>
                <w:szCs w:val="21"/>
              </w:rPr>
              <w:t>±10mm(30-35m)</w:t>
            </w:r>
            <w:r>
              <w:rPr>
                <w:rFonts w:ascii="仿宋" w:eastAsia="仿宋" w:hAnsi="仿宋" w:hint="eastAsia"/>
                <w:szCs w:val="21"/>
              </w:rPr>
              <w:t>；</w:t>
            </w:r>
          </w:p>
          <w:p w:rsidR="007F79C8" w:rsidRDefault="00014460">
            <w:pPr>
              <w:pStyle w:val="af"/>
              <w:numPr>
                <w:ilvl w:val="0"/>
                <w:numId w:val="51"/>
              </w:numPr>
              <w:spacing w:line="240" w:lineRule="exact"/>
              <w:ind w:firstLineChars="0"/>
              <w:rPr>
                <w:rFonts w:ascii="仿宋" w:eastAsia="仿宋" w:hAnsi="仿宋"/>
                <w:szCs w:val="21"/>
              </w:rPr>
            </w:pPr>
            <w:r>
              <w:rPr>
                <w:rFonts w:ascii="仿宋" w:eastAsia="仿宋" w:hAnsi="仿宋" w:hint="eastAsia"/>
                <w:szCs w:val="21"/>
              </w:rPr>
              <w:t>分辨率（</w:t>
            </w:r>
            <w:r>
              <w:rPr>
                <w:rFonts w:ascii="仿宋" w:eastAsia="仿宋" w:hAnsi="仿宋"/>
                <w:szCs w:val="21"/>
              </w:rPr>
              <w:t>SDI-12）：≤0.001m</w:t>
            </w:r>
          </w:p>
          <w:p w:rsidR="007F79C8" w:rsidRDefault="00014460">
            <w:pPr>
              <w:pStyle w:val="af"/>
              <w:numPr>
                <w:ilvl w:val="0"/>
                <w:numId w:val="51"/>
              </w:numPr>
              <w:spacing w:line="240" w:lineRule="exact"/>
              <w:ind w:firstLineChars="0"/>
              <w:rPr>
                <w:rFonts w:ascii="仿宋" w:eastAsia="仿宋" w:hAnsi="仿宋"/>
                <w:szCs w:val="21"/>
              </w:rPr>
            </w:pPr>
            <w:r>
              <w:rPr>
                <w:rFonts w:ascii="仿宋" w:eastAsia="仿宋" w:hAnsi="仿宋" w:hint="eastAsia"/>
                <w:szCs w:val="21"/>
              </w:rPr>
              <w:t>测量时间：</w:t>
            </w:r>
            <w:r>
              <w:rPr>
                <w:rFonts w:ascii="仿宋" w:eastAsia="仿宋" w:hAnsi="仿宋"/>
                <w:szCs w:val="21"/>
              </w:rPr>
              <w:t>≤20 秒</w:t>
            </w:r>
          </w:p>
          <w:p w:rsidR="007F79C8" w:rsidRDefault="00014460">
            <w:pPr>
              <w:pStyle w:val="af"/>
              <w:numPr>
                <w:ilvl w:val="0"/>
                <w:numId w:val="51"/>
              </w:numPr>
              <w:spacing w:line="240" w:lineRule="exact"/>
              <w:ind w:firstLineChars="0"/>
              <w:rPr>
                <w:rFonts w:ascii="仿宋" w:eastAsia="仿宋" w:hAnsi="仿宋"/>
                <w:szCs w:val="21"/>
              </w:rPr>
            </w:pPr>
            <w:r>
              <w:rPr>
                <w:rFonts w:ascii="仿宋" w:eastAsia="仿宋" w:hAnsi="仿宋" w:hint="eastAsia"/>
                <w:szCs w:val="21"/>
              </w:rPr>
              <w:t>天线波束角度（宽波）：≥</w:t>
            </w:r>
            <w:r>
              <w:rPr>
                <w:rFonts w:ascii="仿宋" w:eastAsia="仿宋" w:hAnsi="仿宋"/>
                <w:szCs w:val="21"/>
              </w:rPr>
              <w:t>12°</w:t>
            </w:r>
          </w:p>
          <w:p w:rsidR="007F79C8" w:rsidRDefault="00014460">
            <w:pPr>
              <w:spacing w:line="240" w:lineRule="exact"/>
              <w:rPr>
                <w:rFonts w:ascii="仿宋" w:eastAsia="仿宋" w:hAnsi="仿宋"/>
                <w:szCs w:val="21"/>
              </w:rPr>
            </w:pPr>
            <w:r>
              <w:rPr>
                <w:rFonts w:ascii="仿宋" w:eastAsia="仿宋" w:hAnsi="仿宋"/>
                <w:szCs w:val="21"/>
              </w:rPr>
              <w:t>3.2.2</w:t>
            </w:r>
            <w:r>
              <w:rPr>
                <w:rFonts w:ascii="仿宋" w:eastAsia="仿宋" w:hAnsi="仿宋" w:hint="eastAsia"/>
                <w:szCs w:val="21"/>
              </w:rPr>
              <w:t>、电气参数：供电范围：</w:t>
            </w:r>
            <w:r>
              <w:rPr>
                <w:rFonts w:ascii="仿宋" w:eastAsia="仿宋" w:hAnsi="仿宋"/>
                <w:szCs w:val="21"/>
              </w:rPr>
              <w:t>5.4-28V DC，典型 12/24V DC 测量时耗电量： &lt;15mA@ 12V</w:t>
            </w:r>
            <w:r>
              <w:rPr>
                <w:rFonts w:ascii="仿宋" w:eastAsia="仿宋" w:hAnsi="仿宋" w:hint="eastAsia"/>
                <w:szCs w:val="21"/>
              </w:rPr>
              <w:t>。非测量状态耗电量：＜</w:t>
            </w:r>
            <w:r>
              <w:rPr>
                <w:rFonts w:ascii="仿宋" w:eastAsia="仿宋" w:hAnsi="仿宋"/>
                <w:szCs w:val="21"/>
              </w:rPr>
              <w:t xml:space="preserve"> 0.05mA @12V </w:t>
            </w:r>
          </w:p>
          <w:p w:rsidR="007F79C8" w:rsidRDefault="00014460">
            <w:pPr>
              <w:spacing w:line="240" w:lineRule="exact"/>
              <w:rPr>
                <w:rFonts w:ascii="仿宋" w:eastAsia="仿宋" w:hAnsi="仿宋"/>
                <w:szCs w:val="21"/>
              </w:rPr>
            </w:pPr>
            <w:r>
              <w:rPr>
                <w:rFonts w:ascii="仿宋" w:eastAsia="仿宋" w:hAnsi="仿宋" w:hint="eastAsia"/>
                <w:szCs w:val="21"/>
              </w:rPr>
              <w:t>3.2.3、通讯接口：</w:t>
            </w:r>
            <w:r>
              <w:rPr>
                <w:rFonts w:ascii="仿宋" w:eastAsia="仿宋" w:hAnsi="仿宋"/>
                <w:szCs w:val="21"/>
              </w:rPr>
              <w:t>4-20mA，SDI-12或RS-485 两线制（SDI-12 协议）</w:t>
            </w:r>
          </w:p>
          <w:p w:rsidR="007F79C8" w:rsidRDefault="00014460">
            <w:pPr>
              <w:spacing w:line="240" w:lineRule="exact"/>
              <w:rPr>
                <w:rFonts w:ascii="仿宋" w:eastAsia="仿宋" w:hAnsi="仿宋"/>
                <w:szCs w:val="21"/>
              </w:rPr>
            </w:pPr>
            <w:r>
              <w:rPr>
                <w:rFonts w:ascii="仿宋" w:eastAsia="仿宋" w:hAnsi="仿宋"/>
                <w:szCs w:val="21"/>
              </w:rPr>
              <w:t>3.2.4</w:t>
            </w:r>
            <w:r>
              <w:rPr>
                <w:rFonts w:ascii="仿宋" w:eastAsia="仿宋" w:hAnsi="仿宋" w:hint="eastAsia"/>
                <w:szCs w:val="21"/>
              </w:rPr>
              <w:t>、重量（含转向架）：约</w:t>
            </w:r>
            <w:r>
              <w:rPr>
                <w:rFonts w:ascii="仿宋" w:eastAsia="仿宋" w:hAnsi="仿宋"/>
                <w:szCs w:val="21"/>
              </w:rPr>
              <w:t xml:space="preserve"> 2.1kg 操作温度：－40…+60℃</w:t>
            </w:r>
          </w:p>
          <w:p w:rsidR="007F79C8" w:rsidRDefault="00014460">
            <w:pPr>
              <w:spacing w:line="240" w:lineRule="exact"/>
              <w:rPr>
                <w:rFonts w:ascii="仿宋" w:eastAsia="仿宋" w:hAnsi="仿宋"/>
                <w:szCs w:val="21"/>
              </w:rPr>
            </w:pPr>
            <w:r>
              <w:rPr>
                <w:rFonts w:ascii="仿宋" w:eastAsia="仿宋" w:hAnsi="仿宋" w:hint="eastAsia"/>
                <w:szCs w:val="21"/>
              </w:rPr>
              <w:t>3.2.5、存放温度：－</w:t>
            </w:r>
            <w:r>
              <w:rPr>
                <w:rFonts w:ascii="仿宋" w:eastAsia="仿宋" w:hAnsi="仿宋"/>
                <w:szCs w:val="21"/>
              </w:rPr>
              <w:t>40~+85℃ 相对湿度：0-100%</w:t>
            </w:r>
          </w:p>
          <w:p w:rsidR="007F79C8" w:rsidRDefault="00014460">
            <w:pPr>
              <w:spacing w:line="240" w:lineRule="exact"/>
              <w:rPr>
                <w:rFonts w:ascii="仿宋" w:eastAsia="仿宋" w:hAnsi="仿宋"/>
                <w:szCs w:val="21"/>
              </w:rPr>
            </w:pPr>
            <w:r>
              <w:rPr>
                <w:rFonts w:ascii="仿宋" w:eastAsia="仿宋" w:hAnsi="仿宋" w:hint="eastAsia"/>
                <w:szCs w:val="21"/>
              </w:rPr>
              <w:t>3.2.</w:t>
            </w:r>
            <w:r>
              <w:rPr>
                <w:rFonts w:ascii="仿宋" w:eastAsia="仿宋" w:hAnsi="仿宋"/>
                <w:szCs w:val="21"/>
              </w:rPr>
              <w:t>6</w:t>
            </w:r>
            <w:r>
              <w:rPr>
                <w:rFonts w:ascii="仿宋" w:eastAsia="仿宋" w:hAnsi="仿宋" w:hint="eastAsia"/>
                <w:szCs w:val="21"/>
              </w:rPr>
              <w:t>、天线屏蔽器材质夹板：高集成聚四氟乙烯</w:t>
            </w:r>
            <w:r>
              <w:rPr>
                <w:rFonts w:ascii="仿宋" w:eastAsia="仿宋" w:hAnsi="仿宋"/>
                <w:szCs w:val="21"/>
              </w:rPr>
              <w:t xml:space="preserve"> TFM PTFE 托架材质：不锈钢 1.4301(V2A)</w:t>
            </w:r>
          </w:p>
          <w:p w:rsidR="007F79C8" w:rsidRDefault="00014460">
            <w:pPr>
              <w:spacing w:line="240" w:lineRule="exact"/>
              <w:rPr>
                <w:rFonts w:ascii="仿宋" w:eastAsia="仿宋" w:hAnsi="仿宋"/>
                <w:szCs w:val="21"/>
              </w:rPr>
            </w:pPr>
            <w:r>
              <w:rPr>
                <w:rFonts w:ascii="仿宋" w:eastAsia="仿宋" w:hAnsi="仿宋" w:hint="eastAsia"/>
                <w:szCs w:val="21"/>
              </w:rPr>
              <w:t>3.2.</w:t>
            </w:r>
            <w:r>
              <w:rPr>
                <w:rFonts w:ascii="仿宋" w:eastAsia="仿宋" w:hAnsi="仿宋"/>
                <w:szCs w:val="21"/>
              </w:rPr>
              <w:t>7</w:t>
            </w:r>
            <w:r>
              <w:rPr>
                <w:rFonts w:ascii="仿宋" w:eastAsia="仿宋" w:hAnsi="仿宋" w:hint="eastAsia"/>
                <w:szCs w:val="21"/>
              </w:rPr>
              <w:t>、保护等级：</w:t>
            </w:r>
            <w:r>
              <w:rPr>
                <w:rFonts w:ascii="仿宋" w:eastAsia="仿宋" w:hAnsi="仿宋"/>
                <w:szCs w:val="21"/>
              </w:rPr>
              <w:t>IP67（浸没深度最大 1 米；浸没时间最长 48 小时） 低能量设备电磁兼容性：ETSI EN 301 489-3</w:t>
            </w:r>
          </w:p>
          <w:p w:rsidR="007F79C8" w:rsidRDefault="00014460">
            <w:pPr>
              <w:spacing w:line="240" w:lineRule="exact"/>
              <w:rPr>
                <w:rFonts w:ascii="仿宋" w:eastAsia="仿宋" w:hAnsi="仿宋"/>
                <w:szCs w:val="21"/>
              </w:rPr>
            </w:pPr>
            <w:r>
              <w:rPr>
                <w:rFonts w:ascii="仿宋" w:eastAsia="仿宋" w:hAnsi="仿宋" w:hint="eastAsia"/>
                <w:szCs w:val="21"/>
              </w:rPr>
              <w:t>3.2.</w:t>
            </w:r>
            <w:r>
              <w:rPr>
                <w:rFonts w:ascii="仿宋" w:eastAsia="仿宋" w:hAnsi="仿宋"/>
                <w:szCs w:val="21"/>
              </w:rPr>
              <w:t>8</w:t>
            </w:r>
            <w:r>
              <w:rPr>
                <w:rFonts w:ascii="仿宋" w:eastAsia="仿宋" w:hAnsi="仿宋" w:hint="eastAsia"/>
                <w:szCs w:val="21"/>
              </w:rPr>
              <w:t>、低压设备安全：</w:t>
            </w:r>
            <w:r>
              <w:rPr>
                <w:rFonts w:ascii="仿宋" w:eastAsia="仿宋" w:hAnsi="仿宋"/>
                <w:szCs w:val="21"/>
              </w:rPr>
              <w:t>EN 60950-1</w:t>
            </w:r>
          </w:p>
          <w:p w:rsidR="007F79C8" w:rsidRDefault="00014460">
            <w:pPr>
              <w:spacing w:line="240" w:lineRule="exact"/>
              <w:rPr>
                <w:rFonts w:ascii="仿宋" w:eastAsia="仿宋" w:hAnsi="仿宋"/>
                <w:szCs w:val="21"/>
              </w:rPr>
            </w:pPr>
            <w:r>
              <w:rPr>
                <w:rFonts w:ascii="仿宋" w:eastAsia="仿宋" w:hAnsi="仿宋" w:hint="eastAsia"/>
                <w:szCs w:val="21"/>
              </w:rPr>
              <w:t>3.2.</w:t>
            </w:r>
            <w:r>
              <w:rPr>
                <w:rFonts w:ascii="仿宋" w:eastAsia="仿宋" w:hAnsi="仿宋"/>
                <w:szCs w:val="21"/>
              </w:rPr>
              <w:t>9</w:t>
            </w:r>
            <w:r>
              <w:rPr>
                <w:rFonts w:ascii="仿宋" w:eastAsia="仿宋" w:hAnsi="仿宋" w:hint="eastAsia"/>
                <w:szCs w:val="21"/>
              </w:rPr>
              <w:t>、欧洲低能量无线电装置</w:t>
            </w:r>
            <w:r>
              <w:rPr>
                <w:rFonts w:ascii="仿宋" w:eastAsia="仿宋" w:hAnsi="仿宋"/>
                <w:szCs w:val="21"/>
              </w:rPr>
              <w:t xml:space="preserve"> * 认证：ETSI EN 300 440</w:t>
            </w:r>
          </w:p>
          <w:p w:rsidR="007F79C8" w:rsidRDefault="00014460">
            <w:pPr>
              <w:spacing w:line="240" w:lineRule="exact"/>
              <w:rPr>
                <w:rFonts w:ascii="仿宋" w:eastAsia="仿宋" w:hAnsi="仿宋"/>
                <w:szCs w:val="21"/>
              </w:rPr>
            </w:pPr>
            <w:r>
              <w:rPr>
                <w:rFonts w:ascii="仿宋" w:eastAsia="仿宋" w:hAnsi="仿宋" w:hint="eastAsia"/>
                <w:szCs w:val="21"/>
              </w:rPr>
              <w:t>3.2.</w:t>
            </w:r>
            <w:r>
              <w:rPr>
                <w:rFonts w:ascii="仿宋" w:eastAsia="仿宋" w:hAnsi="仿宋"/>
                <w:szCs w:val="21"/>
              </w:rPr>
              <w:t>10</w:t>
            </w:r>
            <w:r>
              <w:rPr>
                <w:rFonts w:ascii="仿宋" w:eastAsia="仿宋" w:hAnsi="仿宋" w:hint="eastAsia"/>
                <w:szCs w:val="21"/>
              </w:rPr>
              <w:t>、美国低能量无线电装置</w:t>
            </w:r>
            <w:r>
              <w:rPr>
                <w:rFonts w:ascii="仿宋" w:eastAsia="仿宋" w:hAnsi="仿宋"/>
                <w:szCs w:val="21"/>
              </w:rPr>
              <w:t xml:space="preserve"> * 认证：FCC 47 CFR Part 15</w:t>
            </w:r>
          </w:p>
          <w:p w:rsidR="007F79C8" w:rsidRDefault="00014460">
            <w:pPr>
              <w:spacing w:line="240" w:lineRule="exact"/>
              <w:rPr>
                <w:rFonts w:ascii="仿宋" w:eastAsia="仿宋" w:hAnsi="仿宋"/>
                <w:szCs w:val="21"/>
              </w:rPr>
            </w:pPr>
            <w:r>
              <w:rPr>
                <w:rFonts w:ascii="仿宋" w:eastAsia="仿宋" w:hAnsi="仿宋" w:hint="eastAsia"/>
                <w:szCs w:val="21"/>
              </w:rPr>
              <w:t>3.2.</w:t>
            </w:r>
            <w:r>
              <w:rPr>
                <w:rFonts w:ascii="仿宋" w:eastAsia="仿宋" w:hAnsi="仿宋"/>
                <w:szCs w:val="21"/>
              </w:rPr>
              <w:t>11</w:t>
            </w:r>
            <w:r>
              <w:rPr>
                <w:rFonts w:ascii="仿宋" w:eastAsia="仿宋" w:hAnsi="仿宋" w:hint="eastAsia"/>
                <w:szCs w:val="21"/>
              </w:rPr>
              <w:t>、加拿大低能量无线电装置</w:t>
            </w:r>
            <w:r>
              <w:rPr>
                <w:rFonts w:ascii="仿宋" w:eastAsia="仿宋" w:hAnsi="仿宋"/>
                <w:szCs w:val="21"/>
              </w:rPr>
              <w:t xml:space="preserve"> * 认证：RSS 210 Issue 7</w:t>
            </w:r>
          </w:p>
          <w:p w:rsidR="007F79C8" w:rsidRDefault="00014460">
            <w:pPr>
              <w:spacing w:line="240" w:lineRule="exact"/>
              <w:rPr>
                <w:rFonts w:ascii="仿宋" w:eastAsia="仿宋" w:hAnsi="仿宋"/>
                <w:szCs w:val="21"/>
              </w:rPr>
            </w:pPr>
            <w:r>
              <w:rPr>
                <w:rFonts w:ascii="仿宋" w:eastAsia="仿宋" w:hAnsi="仿宋"/>
                <w:szCs w:val="21"/>
              </w:rPr>
              <w:t>3.3、水质传感器：</w:t>
            </w:r>
          </w:p>
          <w:p w:rsidR="007F79C8" w:rsidRDefault="00014460">
            <w:pPr>
              <w:spacing w:line="240" w:lineRule="exact"/>
              <w:rPr>
                <w:rFonts w:ascii="仿宋" w:eastAsia="仿宋" w:hAnsi="仿宋"/>
                <w:szCs w:val="21"/>
              </w:rPr>
            </w:pPr>
            <w:r>
              <w:rPr>
                <w:rFonts w:ascii="仿宋" w:eastAsia="仿宋" w:hAnsi="仿宋"/>
                <w:szCs w:val="21"/>
              </w:rPr>
              <w:t>3.3.1</w:t>
            </w:r>
            <w:r>
              <w:rPr>
                <w:rFonts w:ascii="仿宋" w:eastAsia="仿宋" w:hAnsi="仿宋" w:hint="eastAsia"/>
                <w:szCs w:val="21"/>
              </w:rPr>
              <w:t>、</w:t>
            </w:r>
            <w:r>
              <w:rPr>
                <w:rFonts w:ascii="仿宋" w:eastAsia="仿宋" w:hAnsi="仿宋"/>
                <w:szCs w:val="21"/>
              </w:rPr>
              <w:t>仪器测量量程:</w:t>
            </w:r>
          </w:p>
          <w:p w:rsidR="007F79C8" w:rsidRDefault="00014460">
            <w:pPr>
              <w:pStyle w:val="af"/>
              <w:numPr>
                <w:ilvl w:val="0"/>
                <w:numId w:val="52"/>
              </w:numPr>
              <w:snapToGrid w:val="0"/>
              <w:spacing w:line="240" w:lineRule="exact"/>
              <w:ind w:firstLineChars="0"/>
              <w:rPr>
                <w:rFonts w:ascii="仿宋" w:eastAsia="仿宋" w:hAnsi="仿宋"/>
                <w:szCs w:val="21"/>
              </w:rPr>
            </w:pPr>
            <w:r>
              <w:rPr>
                <w:rFonts w:ascii="仿宋" w:eastAsia="仿宋" w:hAnsi="仿宋" w:hint="eastAsia"/>
                <w:szCs w:val="21"/>
              </w:rPr>
              <w:t>温度：</w:t>
            </w:r>
            <w:r>
              <w:rPr>
                <w:rFonts w:ascii="仿宋" w:eastAsia="仿宋" w:hAnsi="仿宋"/>
                <w:szCs w:val="21"/>
              </w:rPr>
              <w:t>-5 - 50°C；</w:t>
            </w:r>
          </w:p>
          <w:p w:rsidR="007F79C8" w:rsidRDefault="00014460">
            <w:pPr>
              <w:pStyle w:val="af"/>
              <w:numPr>
                <w:ilvl w:val="0"/>
                <w:numId w:val="52"/>
              </w:numPr>
              <w:snapToGrid w:val="0"/>
              <w:spacing w:line="240" w:lineRule="exact"/>
              <w:ind w:firstLineChars="0"/>
              <w:rPr>
                <w:rFonts w:ascii="仿宋" w:eastAsia="仿宋" w:hAnsi="仿宋"/>
                <w:szCs w:val="21"/>
              </w:rPr>
            </w:pPr>
            <w:r>
              <w:rPr>
                <w:rFonts w:ascii="仿宋" w:eastAsia="仿宋" w:hAnsi="仿宋" w:hint="eastAsia"/>
                <w:szCs w:val="21"/>
              </w:rPr>
              <w:t>电导率：</w:t>
            </w:r>
            <w:r>
              <w:rPr>
                <w:rFonts w:ascii="仿宋" w:eastAsia="仿宋" w:hAnsi="仿宋"/>
                <w:szCs w:val="21"/>
              </w:rPr>
              <w:t>5-100000 μS/cm；</w:t>
            </w:r>
          </w:p>
          <w:p w:rsidR="007F79C8" w:rsidRDefault="00014460">
            <w:pPr>
              <w:pStyle w:val="af"/>
              <w:numPr>
                <w:ilvl w:val="0"/>
                <w:numId w:val="52"/>
              </w:numPr>
              <w:snapToGrid w:val="0"/>
              <w:spacing w:line="240" w:lineRule="exact"/>
              <w:ind w:firstLineChars="0"/>
              <w:rPr>
                <w:rFonts w:ascii="仿宋" w:eastAsia="仿宋" w:hAnsi="仿宋"/>
                <w:szCs w:val="21"/>
              </w:rPr>
            </w:pPr>
            <w:r>
              <w:rPr>
                <w:rFonts w:ascii="仿宋" w:eastAsia="仿宋" w:hAnsi="仿宋" w:hint="eastAsia"/>
                <w:szCs w:val="21"/>
              </w:rPr>
              <w:t>溶解氧：</w:t>
            </w:r>
            <w:r>
              <w:rPr>
                <w:rFonts w:ascii="仿宋" w:eastAsia="仿宋" w:hAnsi="仿宋"/>
                <w:szCs w:val="21"/>
              </w:rPr>
              <w:t>0~20mg/L；20~60mg/L；满量程0~60mg/L；</w:t>
            </w:r>
          </w:p>
          <w:p w:rsidR="007F79C8" w:rsidRDefault="00014460">
            <w:pPr>
              <w:pStyle w:val="af"/>
              <w:numPr>
                <w:ilvl w:val="0"/>
                <w:numId w:val="52"/>
              </w:numPr>
              <w:snapToGrid w:val="0"/>
              <w:spacing w:line="240" w:lineRule="exact"/>
              <w:ind w:firstLineChars="0"/>
              <w:rPr>
                <w:rFonts w:ascii="仿宋" w:eastAsia="仿宋" w:hAnsi="仿宋"/>
                <w:szCs w:val="21"/>
              </w:rPr>
            </w:pPr>
            <w:r>
              <w:rPr>
                <w:rFonts w:ascii="仿宋" w:eastAsia="仿宋" w:hAnsi="仿宋" w:hint="eastAsia"/>
                <w:szCs w:val="21"/>
              </w:rPr>
              <w:t>氧化还原电位</w:t>
            </w:r>
            <w:r>
              <w:rPr>
                <w:rFonts w:ascii="仿宋" w:eastAsia="仿宋" w:hAnsi="仿宋"/>
                <w:szCs w:val="21"/>
              </w:rPr>
              <w:t>(ORP)：±1400mv；</w:t>
            </w:r>
          </w:p>
          <w:p w:rsidR="007F79C8" w:rsidRDefault="00014460">
            <w:pPr>
              <w:pStyle w:val="af"/>
              <w:numPr>
                <w:ilvl w:val="0"/>
                <w:numId w:val="52"/>
              </w:numPr>
              <w:snapToGrid w:val="0"/>
              <w:spacing w:line="240" w:lineRule="exact"/>
              <w:ind w:firstLineChars="0"/>
              <w:rPr>
                <w:rFonts w:ascii="仿宋" w:eastAsia="仿宋" w:hAnsi="仿宋"/>
                <w:szCs w:val="21"/>
              </w:rPr>
            </w:pPr>
            <w:r>
              <w:rPr>
                <w:rFonts w:ascii="仿宋" w:eastAsia="仿宋" w:hAnsi="仿宋"/>
                <w:szCs w:val="21"/>
              </w:rPr>
              <w:t>pH：0-14pH；</w:t>
            </w:r>
          </w:p>
          <w:p w:rsidR="007F79C8" w:rsidRDefault="00014460">
            <w:pPr>
              <w:pStyle w:val="af"/>
              <w:numPr>
                <w:ilvl w:val="0"/>
                <w:numId w:val="52"/>
              </w:numPr>
              <w:snapToGrid w:val="0"/>
              <w:spacing w:line="240" w:lineRule="exact"/>
              <w:ind w:firstLineChars="0"/>
              <w:rPr>
                <w:rFonts w:ascii="仿宋" w:eastAsia="仿宋" w:hAnsi="仿宋"/>
                <w:szCs w:val="21"/>
              </w:rPr>
            </w:pPr>
            <w:r>
              <w:rPr>
                <w:rFonts w:ascii="仿宋" w:eastAsia="仿宋" w:hAnsi="仿宋"/>
                <w:szCs w:val="21"/>
              </w:rPr>
              <w:t>TDS：0-350ppt；</w:t>
            </w:r>
          </w:p>
          <w:p w:rsidR="007F79C8" w:rsidRDefault="00014460">
            <w:pPr>
              <w:pStyle w:val="af"/>
              <w:numPr>
                <w:ilvl w:val="0"/>
                <w:numId w:val="52"/>
              </w:numPr>
              <w:snapToGrid w:val="0"/>
              <w:spacing w:line="240" w:lineRule="exact"/>
              <w:ind w:firstLineChars="0"/>
              <w:rPr>
                <w:rFonts w:ascii="仿宋" w:eastAsia="仿宋" w:hAnsi="仿宋"/>
                <w:szCs w:val="21"/>
              </w:rPr>
            </w:pPr>
            <w:r>
              <w:rPr>
                <w:rFonts w:ascii="仿宋" w:eastAsia="仿宋" w:hAnsi="仿宋" w:hint="eastAsia"/>
                <w:szCs w:val="21"/>
              </w:rPr>
              <w:lastRenderedPageBreak/>
              <w:t>盐度：</w:t>
            </w:r>
            <w:r>
              <w:rPr>
                <w:rFonts w:ascii="仿宋" w:eastAsia="仿宋" w:hAnsi="仿宋"/>
                <w:szCs w:val="21"/>
              </w:rPr>
              <w:t>0-350PSU</w:t>
            </w:r>
          </w:p>
          <w:p w:rsidR="007F79C8" w:rsidRDefault="00014460">
            <w:pPr>
              <w:snapToGrid w:val="0"/>
              <w:spacing w:line="240" w:lineRule="exact"/>
              <w:rPr>
                <w:rFonts w:ascii="仿宋" w:eastAsia="仿宋" w:hAnsi="仿宋"/>
                <w:szCs w:val="21"/>
              </w:rPr>
            </w:pPr>
            <w:r>
              <w:rPr>
                <w:rFonts w:ascii="仿宋" w:eastAsia="仿宋" w:hAnsi="仿宋"/>
                <w:szCs w:val="21"/>
              </w:rPr>
              <w:t>3.3.2</w:t>
            </w:r>
            <w:r>
              <w:rPr>
                <w:rFonts w:ascii="仿宋" w:eastAsia="仿宋" w:hAnsi="仿宋" w:hint="eastAsia"/>
                <w:szCs w:val="21"/>
              </w:rPr>
              <w:t>、</w:t>
            </w:r>
            <w:r>
              <w:rPr>
                <w:rFonts w:ascii="仿宋" w:eastAsia="仿宋" w:hAnsi="仿宋"/>
                <w:szCs w:val="21"/>
              </w:rPr>
              <w:t>尺寸重量：直径小于5cm，长度小于30cm，重量不超过700g。</w:t>
            </w:r>
          </w:p>
          <w:p w:rsidR="007F79C8" w:rsidRDefault="00014460">
            <w:pPr>
              <w:snapToGrid w:val="0"/>
              <w:spacing w:line="240" w:lineRule="exact"/>
              <w:rPr>
                <w:rFonts w:ascii="仿宋" w:eastAsia="仿宋" w:hAnsi="仿宋"/>
                <w:szCs w:val="21"/>
              </w:rPr>
            </w:pPr>
            <w:r>
              <w:rPr>
                <w:rFonts w:ascii="仿宋" w:eastAsia="仿宋" w:hAnsi="仿宋"/>
                <w:szCs w:val="21"/>
              </w:rPr>
              <w:t>3.3.3</w:t>
            </w:r>
            <w:r>
              <w:rPr>
                <w:rFonts w:ascii="仿宋" w:eastAsia="仿宋" w:hAnsi="仿宋" w:hint="eastAsia"/>
                <w:szCs w:val="21"/>
              </w:rPr>
              <w:t>、</w:t>
            </w:r>
            <w:r>
              <w:rPr>
                <w:rFonts w:ascii="仿宋" w:eastAsia="仿宋" w:hAnsi="仿宋"/>
                <w:szCs w:val="21"/>
              </w:rPr>
              <w:t>测量精度：</w:t>
            </w:r>
          </w:p>
          <w:p w:rsidR="007F79C8" w:rsidRDefault="00014460">
            <w:pPr>
              <w:pStyle w:val="af"/>
              <w:numPr>
                <w:ilvl w:val="0"/>
                <w:numId w:val="53"/>
              </w:numPr>
              <w:snapToGrid w:val="0"/>
              <w:spacing w:line="240" w:lineRule="exact"/>
              <w:ind w:firstLineChars="0"/>
              <w:rPr>
                <w:rFonts w:ascii="仿宋" w:eastAsia="仿宋" w:hAnsi="仿宋"/>
                <w:szCs w:val="21"/>
              </w:rPr>
            </w:pPr>
            <w:r>
              <w:rPr>
                <w:rFonts w:ascii="仿宋" w:eastAsia="仿宋" w:hAnsi="仿宋" w:hint="eastAsia"/>
                <w:szCs w:val="21"/>
              </w:rPr>
              <w:t>温度：±</w:t>
            </w:r>
            <w:r>
              <w:rPr>
                <w:rFonts w:ascii="仿宋" w:eastAsia="仿宋" w:hAnsi="仿宋"/>
                <w:szCs w:val="21"/>
              </w:rPr>
              <w:t>0.1°C；</w:t>
            </w:r>
          </w:p>
          <w:p w:rsidR="007F79C8" w:rsidRDefault="00014460">
            <w:pPr>
              <w:pStyle w:val="af"/>
              <w:numPr>
                <w:ilvl w:val="0"/>
                <w:numId w:val="53"/>
              </w:numPr>
              <w:snapToGrid w:val="0"/>
              <w:spacing w:line="240" w:lineRule="exact"/>
              <w:ind w:firstLineChars="0"/>
              <w:rPr>
                <w:rFonts w:ascii="仿宋" w:eastAsia="仿宋" w:hAnsi="仿宋"/>
                <w:szCs w:val="21"/>
              </w:rPr>
            </w:pPr>
            <w:r>
              <w:rPr>
                <w:rFonts w:ascii="仿宋" w:eastAsia="仿宋" w:hAnsi="仿宋" w:hint="eastAsia"/>
                <w:szCs w:val="21"/>
              </w:rPr>
              <w:t>电导率：典型值±</w:t>
            </w:r>
            <w:r>
              <w:rPr>
                <w:rFonts w:ascii="仿宋" w:eastAsia="仿宋" w:hAnsi="仿宋"/>
                <w:szCs w:val="21"/>
              </w:rPr>
              <w:t>0.5％+ 1μS/ cm；最大±1％；</w:t>
            </w:r>
          </w:p>
          <w:p w:rsidR="007F79C8" w:rsidRDefault="00014460">
            <w:pPr>
              <w:pStyle w:val="af"/>
              <w:numPr>
                <w:ilvl w:val="0"/>
                <w:numId w:val="53"/>
              </w:numPr>
              <w:snapToGrid w:val="0"/>
              <w:spacing w:line="240" w:lineRule="exact"/>
              <w:ind w:firstLineChars="0"/>
              <w:rPr>
                <w:rFonts w:ascii="仿宋" w:eastAsia="仿宋" w:hAnsi="仿宋"/>
                <w:szCs w:val="21"/>
              </w:rPr>
            </w:pPr>
            <w:r>
              <w:rPr>
                <w:rFonts w:ascii="仿宋" w:eastAsia="仿宋" w:hAnsi="仿宋" w:hint="eastAsia"/>
                <w:szCs w:val="21"/>
              </w:rPr>
              <w:t>溶解氧：±</w:t>
            </w:r>
            <w:r>
              <w:rPr>
                <w:rFonts w:ascii="仿宋" w:eastAsia="仿宋" w:hAnsi="仿宋"/>
                <w:szCs w:val="21"/>
              </w:rPr>
              <w:t xml:space="preserve"> 0.1 mg/L；±2％读数；</w:t>
            </w:r>
          </w:p>
          <w:p w:rsidR="007F79C8" w:rsidRDefault="00014460">
            <w:pPr>
              <w:pStyle w:val="af"/>
              <w:numPr>
                <w:ilvl w:val="0"/>
                <w:numId w:val="53"/>
              </w:numPr>
              <w:snapToGrid w:val="0"/>
              <w:spacing w:line="240" w:lineRule="exact"/>
              <w:ind w:firstLineChars="0"/>
              <w:rPr>
                <w:rFonts w:ascii="仿宋" w:eastAsia="仿宋" w:hAnsi="仿宋"/>
                <w:szCs w:val="21"/>
              </w:rPr>
            </w:pPr>
            <w:r>
              <w:rPr>
                <w:rFonts w:ascii="仿宋" w:eastAsia="仿宋" w:hAnsi="仿宋" w:hint="eastAsia"/>
                <w:szCs w:val="21"/>
              </w:rPr>
              <w:t>氧化还原电位</w:t>
            </w:r>
            <w:r>
              <w:rPr>
                <w:rFonts w:ascii="仿宋" w:eastAsia="仿宋" w:hAnsi="仿宋"/>
                <w:szCs w:val="21"/>
              </w:rPr>
              <w:t>(ORP)：±5.0mV；</w:t>
            </w:r>
          </w:p>
          <w:p w:rsidR="007F79C8" w:rsidRDefault="00014460">
            <w:pPr>
              <w:pStyle w:val="af"/>
              <w:numPr>
                <w:ilvl w:val="0"/>
                <w:numId w:val="53"/>
              </w:numPr>
              <w:snapToGrid w:val="0"/>
              <w:spacing w:line="240" w:lineRule="exact"/>
              <w:ind w:firstLineChars="0"/>
              <w:rPr>
                <w:rFonts w:ascii="仿宋" w:eastAsia="仿宋" w:hAnsi="仿宋"/>
                <w:szCs w:val="21"/>
              </w:rPr>
            </w:pPr>
            <w:r>
              <w:rPr>
                <w:rFonts w:ascii="仿宋" w:eastAsia="仿宋" w:hAnsi="仿宋"/>
                <w:szCs w:val="21"/>
              </w:rPr>
              <w:t>pH：±0.1pH；</w:t>
            </w:r>
          </w:p>
          <w:p w:rsidR="007F79C8" w:rsidRDefault="00014460">
            <w:pPr>
              <w:pStyle w:val="af"/>
              <w:numPr>
                <w:ilvl w:val="0"/>
                <w:numId w:val="53"/>
              </w:numPr>
              <w:snapToGrid w:val="0"/>
              <w:spacing w:line="240" w:lineRule="exact"/>
              <w:ind w:firstLineChars="0"/>
              <w:rPr>
                <w:rFonts w:ascii="仿宋" w:eastAsia="仿宋" w:hAnsi="仿宋"/>
                <w:szCs w:val="21"/>
              </w:rPr>
            </w:pPr>
            <w:r>
              <w:rPr>
                <w:rFonts w:ascii="仿宋" w:eastAsia="仿宋" w:hAnsi="仿宋"/>
                <w:szCs w:val="21"/>
              </w:rPr>
              <w:t>TDS:≤0.1ppt</w:t>
            </w:r>
          </w:p>
          <w:p w:rsidR="007F79C8" w:rsidRDefault="00014460">
            <w:pPr>
              <w:pStyle w:val="af"/>
              <w:numPr>
                <w:ilvl w:val="0"/>
                <w:numId w:val="53"/>
              </w:numPr>
              <w:snapToGrid w:val="0"/>
              <w:spacing w:line="240" w:lineRule="exact"/>
              <w:ind w:firstLineChars="0"/>
              <w:rPr>
                <w:rFonts w:ascii="仿宋" w:eastAsia="仿宋" w:hAnsi="仿宋"/>
                <w:szCs w:val="21"/>
              </w:rPr>
            </w:pPr>
            <w:r>
              <w:rPr>
                <w:rFonts w:ascii="仿宋" w:eastAsia="仿宋" w:hAnsi="仿宋" w:hint="eastAsia"/>
                <w:szCs w:val="21"/>
              </w:rPr>
              <w:t>盐度：</w:t>
            </w:r>
            <w:r>
              <w:rPr>
                <w:rFonts w:ascii="仿宋" w:eastAsia="仿宋" w:hAnsi="仿宋"/>
                <w:szCs w:val="21"/>
              </w:rPr>
              <w:t>≤0.1PSU</w:t>
            </w:r>
          </w:p>
          <w:p w:rsidR="007F79C8" w:rsidRDefault="00014460">
            <w:pPr>
              <w:spacing w:line="240" w:lineRule="exact"/>
              <w:rPr>
                <w:rFonts w:ascii="仿宋" w:eastAsia="仿宋" w:hAnsi="仿宋"/>
                <w:szCs w:val="21"/>
              </w:rPr>
            </w:pPr>
            <w:r>
              <w:rPr>
                <w:rFonts w:ascii="仿宋" w:eastAsia="仿宋" w:hAnsi="仿宋"/>
                <w:szCs w:val="21"/>
              </w:rPr>
              <w:t>3.3.4</w:t>
            </w:r>
            <w:r>
              <w:rPr>
                <w:rFonts w:ascii="仿宋" w:eastAsia="仿宋" w:hAnsi="仿宋" w:hint="eastAsia"/>
                <w:szCs w:val="21"/>
              </w:rPr>
              <w:t>、</w:t>
            </w:r>
            <w:r>
              <w:rPr>
                <w:rFonts w:ascii="仿宋" w:eastAsia="仿宋" w:hAnsi="仿宋"/>
                <w:szCs w:val="21"/>
              </w:rPr>
              <w:t>分辨率</w:t>
            </w:r>
          </w:p>
          <w:p w:rsidR="007F79C8" w:rsidRDefault="00014460">
            <w:pPr>
              <w:pStyle w:val="af"/>
              <w:numPr>
                <w:ilvl w:val="0"/>
                <w:numId w:val="54"/>
              </w:numPr>
              <w:spacing w:line="240" w:lineRule="exact"/>
              <w:ind w:firstLineChars="0"/>
              <w:rPr>
                <w:rFonts w:ascii="仿宋" w:eastAsia="仿宋" w:hAnsi="仿宋"/>
                <w:szCs w:val="21"/>
              </w:rPr>
            </w:pPr>
            <w:r>
              <w:rPr>
                <w:rFonts w:ascii="仿宋" w:eastAsia="仿宋" w:hAnsi="仿宋" w:hint="eastAsia"/>
                <w:szCs w:val="21"/>
              </w:rPr>
              <w:t>温度：</w:t>
            </w:r>
            <w:r>
              <w:rPr>
                <w:rFonts w:ascii="仿宋" w:eastAsia="仿宋" w:hAnsi="仿宋"/>
                <w:szCs w:val="21"/>
              </w:rPr>
              <w:t>≤0.01°C；</w:t>
            </w:r>
          </w:p>
          <w:p w:rsidR="007F79C8" w:rsidRDefault="00014460">
            <w:pPr>
              <w:pStyle w:val="af"/>
              <w:numPr>
                <w:ilvl w:val="0"/>
                <w:numId w:val="54"/>
              </w:numPr>
              <w:spacing w:line="240" w:lineRule="exact"/>
              <w:ind w:firstLineChars="0"/>
              <w:rPr>
                <w:rFonts w:ascii="仿宋" w:eastAsia="仿宋" w:hAnsi="仿宋"/>
                <w:szCs w:val="21"/>
              </w:rPr>
            </w:pPr>
            <w:r>
              <w:rPr>
                <w:rFonts w:ascii="仿宋" w:eastAsia="仿宋" w:hAnsi="仿宋" w:hint="eastAsia"/>
                <w:szCs w:val="21"/>
              </w:rPr>
              <w:t>电导率：</w:t>
            </w:r>
            <w:r>
              <w:rPr>
                <w:rFonts w:ascii="仿宋" w:eastAsia="仿宋" w:hAnsi="仿宋"/>
                <w:szCs w:val="21"/>
              </w:rPr>
              <w:t>≤0.1uS/cm；</w:t>
            </w:r>
          </w:p>
          <w:p w:rsidR="007F79C8" w:rsidRDefault="00014460">
            <w:pPr>
              <w:pStyle w:val="af"/>
              <w:numPr>
                <w:ilvl w:val="0"/>
                <w:numId w:val="54"/>
              </w:numPr>
              <w:spacing w:line="240" w:lineRule="exact"/>
              <w:ind w:firstLineChars="0"/>
              <w:rPr>
                <w:rFonts w:ascii="仿宋" w:eastAsia="仿宋" w:hAnsi="仿宋"/>
                <w:szCs w:val="21"/>
              </w:rPr>
            </w:pPr>
            <w:r>
              <w:rPr>
                <w:rFonts w:ascii="仿宋" w:eastAsia="仿宋" w:hAnsi="仿宋" w:hint="eastAsia"/>
                <w:szCs w:val="21"/>
              </w:rPr>
              <w:t>溶解氧：</w:t>
            </w:r>
            <w:r>
              <w:rPr>
                <w:rFonts w:ascii="仿宋" w:eastAsia="仿宋" w:hAnsi="仿宋"/>
                <w:szCs w:val="21"/>
              </w:rPr>
              <w:t>≤0.01mg/L；</w:t>
            </w:r>
          </w:p>
          <w:p w:rsidR="007F79C8" w:rsidRDefault="00014460">
            <w:pPr>
              <w:pStyle w:val="af"/>
              <w:numPr>
                <w:ilvl w:val="0"/>
                <w:numId w:val="54"/>
              </w:numPr>
              <w:spacing w:line="240" w:lineRule="exact"/>
              <w:ind w:firstLineChars="0"/>
              <w:rPr>
                <w:rFonts w:ascii="仿宋" w:eastAsia="仿宋" w:hAnsi="仿宋"/>
                <w:szCs w:val="21"/>
              </w:rPr>
            </w:pPr>
            <w:r>
              <w:rPr>
                <w:rFonts w:ascii="仿宋" w:eastAsia="仿宋" w:hAnsi="仿宋" w:hint="eastAsia"/>
                <w:szCs w:val="21"/>
              </w:rPr>
              <w:t>氧化还原电位</w:t>
            </w:r>
            <w:r>
              <w:rPr>
                <w:rFonts w:ascii="仿宋" w:eastAsia="仿宋" w:hAnsi="仿宋"/>
                <w:szCs w:val="21"/>
              </w:rPr>
              <w:t>(ORP)：≤0.1mV；</w:t>
            </w:r>
          </w:p>
          <w:p w:rsidR="007F79C8" w:rsidRDefault="00014460">
            <w:pPr>
              <w:pStyle w:val="af"/>
              <w:numPr>
                <w:ilvl w:val="0"/>
                <w:numId w:val="54"/>
              </w:numPr>
              <w:spacing w:line="240" w:lineRule="exact"/>
              <w:ind w:firstLineChars="0"/>
              <w:rPr>
                <w:rFonts w:ascii="仿宋" w:eastAsia="仿宋" w:hAnsi="仿宋"/>
                <w:szCs w:val="21"/>
              </w:rPr>
            </w:pPr>
            <w:r>
              <w:rPr>
                <w:rFonts w:ascii="仿宋" w:eastAsia="仿宋" w:hAnsi="仿宋"/>
                <w:szCs w:val="21"/>
              </w:rPr>
              <w:t>pH：≤0.01pH;</w:t>
            </w:r>
          </w:p>
          <w:p w:rsidR="007F79C8" w:rsidRDefault="00014460">
            <w:pPr>
              <w:pStyle w:val="af"/>
              <w:numPr>
                <w:ilvl w:val="0"/>
                <w:numId w:val="54"/>
              </w:numPr>
              <w:spacing w:line="240" w:lineRule="exact"/>
              <w:ind w:firstLineChars="0"/>
              <w:rPr>
                <w:rFonts w:ascii="仿宋" w:eastAsia="仿宋" w:hAnsi="仿宋"/>
                <w:szCs w:val="21"/>
              </w:rPr>
            </w:pPr>
            <w:r>
              <w:rPr>
                <w:rFonts w:ascii="仿宋" w:eastAsia="仿宋" w:hAnsi="仿宋"/>
                <w:szCs w:val="21"/>
              </w:rPr>
              <w:t>TDS:≤0.1ppt;</w:t>
            </w:r>
          </w:p>
          <w:p w:rsidR="007F79C8" w:rsidRDefault="00014460">
            <w:pPr>
              <w:pStyle w:val="af"/>
              <w:numPr>
                <w:ilvl w:val="0"/>
                <w:numId w:val="54"/>
              </w:numPr>
              <w:spacing w:line="240" w:lineRule="exact"/>
              <w:ind w:firstLineChars="0"/>
              <w:rPr>
                <w:rFonts w:ascii="仿宋" w:eastAsia="仿宋" w:hAnsi="仿宋"/>
                <w:szCs w:val="21"/>
              </w:rPr>
            </w:pPr>
            <w:r>
              <w:rPr>
                <w:rFonts w:ascii="仿宋" w:eastAsia="仿宋" w:hAnsi="仿宋" w:hint="eastAsia"/>
                <w:szCs w:val="21"/>
              </w:rPr>
              <w:t>盐度：</w:t>
            </w:r>
            <w:r>
              <w:rPr>
                <w:rFonts w:ascii="仿宋" w:eastAsia="仿宋" w:hAnsi="仿宋"/>
                <w:szCs w:val="21"/>
              </w:rPr>
              <w:t>≤0.1PSU</w:t>
            </w:r>
          </w:p>
          <w:p w:rsidR="007F79C8" w:rsidRDefault="00014460">
            <w:pPr>
              <w:spacing w:line="240" w:lineRule="exact"/>
              <w:rPr>
                <w:rFonts w:ascii="仿宋" w:eastAsia="仿宋" w:hAnsi="仿宋"/>
                <w:szCs w:val="21"/>
              </w:rPr>
            </w:pPr>
            <w:r>
              <w:rPr>
                <w:rFonts w:ascii="仿宋" w:eastAsia="仿宋" w:hAnsi="仿宋"/>
                <w:szCs w:val="21"/>
              </w:rPr>
              <w:t>3.3.5</w:t>
            </w:r>
            <w:r>
              <w:rPr>
                <w:rFonts w:ascii="仿宋" w:eastAsia="仿宋" w:hAnsi="仿宋" w:hint="eastAsia"/>
                <w:szCs w:val="21"/>
              </w:rPr>
              <w:t>、</w:t>
            </w:r>
            <w:r>
              <w:rPr>
                <w:rFonts w:ascii="仿宋" w:eastAsia="仿宋" w:hAnsi="仿宋"/>
                <w:szCs w:val="21"/>
              </w:rPr>
              <w:t>响应时间：</w:t>
            </w:r>
          </w:p>
          <w:p w:rsidR="007F79C8" w:rsidRDefault="00014460">
            <w:pPr>
              <w:pStyle w:val="af"/>
              <w:numPr>
                <w:ilvl w:val="0"/>
                <w:numId w:val="55"/>
              </w:numPr>
              <w:spacing w:line="240" w:lineRule="exact"/>
              <w:ind w:firstLineChars="0"/>
              <w:rPr>
                <w:rFonts w:ascii="仿宋" w:eastAsia="仿宋" w:hAnsi="仿宋"/>
                <w:szCs w:val="21"/>
              </w:rPr>
            </w:pPr>
            <w:r>
              <w:rPr>
                <w:rFonts w:ascii="仿宋" w:eastAsia="仿宋" w:hAnsi="仿宋" w:hint="eastAsia"/>
                <w:szCs w:val="21"/>
              </w:rPr>
              <w:t>温度：＜</w:t>
            </w:r>
            <w:r>
              <w:rPr>
                <w:rFonts w:ascii="仿宋" w:eastAsia="仿宋" w:hAnsi="仿宋"/>
                <w:szCs w:val="21"/>
              </w:rPr>
              <w:t>30秒；</w:t>
            </w:r>
          </w:p>
          <w:p w:rsidR="007F79C8" w:rsidRDefault="00014460">
            <w:pPr>
              <w:pStyle w:val="af"/>
              <w:numPr>
                <w:ilvl w:val="0"/>
                <w:numId w:val="55"/>
              </w:numPr>
              <w:spacing w:line="240" w:lineRule="exact"/>
              <w:ind w:firstLineChars="0"/>
              <w:rPr>
                <w:rFonts w:ascii="仿宋" w:eastAsia="仿宋" w:hAnsi="仿宋"/>
                <w:szCs w:val="21"/>
              </w:rPr>
            </w:pPr>
            <w:r>
              <w:rPr>
                <w:rFonts w:ascii="仿宋" w:eastAsia="仿宋" w:hAnsi="仿宋" w:hint="eastAsia"/>
                <w:szCs w:val="21"/>
              </w:rPr>
              <w:t>电导率：瞬时热平衡；</w:t>
            </w:r>
          </w:p>
          <w:p w:rsidR="007F79C8" w:rsidRDefault="00014460">
            <w:pPr>
              <w:pStyle w:val="af"/>
              <w:numPr>
                <w:ilvl w:val="0"/>
                <w:numId w:val="55"/>
              </w:numPr>
              <w:spacing w:line="240" w:lineRule="exact"/>
              <w:ind w:firstLineChars="0"/>
              <w:rPr>
                <w:rFonts w:ascii="仿宋" w:eastAsia="仿宋" w:hAnsi="仿宋"/>
                <w:szCs w:val="21"/>
              </w:rPr>
            </w:pPr>
            <w:r>
              <w:rPr>
                <w:rFonts w:ascii="仿宋" w:eastAsia="仿宋" w:hAnsi="仿宋" w:hint="eastAsia"/>
                <w:szCs w:val="21"/>
              </w:rPr>
              <w:t>溶解氧：</w:t>
            </w:r>
            <w:r>
              <w:rPr>
                <w:rFonts w:ascii="仿宋" w:eastAsia="仿宋" w:hAnsi="仿宋"/>
                <w:szCs w:val="21"/>
              </w:rPr>
              <w:t>T90：＜45 秒；T95：＜60 秒；</w:t>
            </w:r>
          </w:p>
          <w:p w:rsidR="007F79C8" w:rsidRDefault="00014460">
            <w:pPr>
              <w:pStyle w:val="af"/>
              <w:numPr>
                <w:ilvl w:val="0"/>
                <w:numId w:val="55"/>
              </w:numPr>
              <w:spacing w:line="240" w:lineRule="exact"/>
              <w:ind w:firstLineChars="0"/>
              <w:rPr>
                <w:rFonts w:ascii="仿宋" w:eastAsia="仿宋" w:hAnsi="仿宋"/>
                <w:szCs w:val="21"/>
              </w:rPr>
            </w:pPr>
            <w:r>
              <w:rPr>
                <w:rFonts w:ascii="仿宋" w:eastAsia="仿宋" w:hAnsi="仿宋" w:hint="eastAsia"/>
                <w:szCs w:val="21"/>
              </w:rPr>
              <w:t>氧化还原电位</w:t>
            </w:r>
            <w:r>
              <w:rPr>
                <w:rFonts w:ascii="仿宋" w:eastAsia="仿宋" w:hAnsi="仿宋"/>
                <w:szCs w:val="21"/>
              </w:rPr>
              <w:t>(ORP)：＜15秒；</w:t>
            </w:r>
          </w:p>
          <w:p w:rsidR="007F79C8" w:rsidRDefault="00014460">
            <w:pPr>
              <w:pStyle w:val="af"/>
              <w:numPr>
                <w:ilvl w:val="0"/>
                <w:numId w:val="55"/>
              </w:numPr>
              <w:spacing w:line="240" w:lineRule="exact"/>
              <w:ind w:firstLineChars="0"/>
              <w:rPr>
                <w:rFonts w:ascii="仿宋" w:eastAsia="仿宋" w:hAnsi="仿宋"/>
                <w:szCs w:val="21"/>
              </w:rPr>
            </w:pPr>
            <w:r>
              <w:rPr>
                <w:rFonts w:ascii="仿宋" w:eastAsia="仿宋" w:hAnsi="仿宋"/>
                <w:szCs w:val="21"/>
              </w:rPr>
              <w:t>pH： &lt;15秒，pH7至pH4。</w:t>
            </w:r>
          </w:p>
          <w:p w:rsidR="007F79C8" w:rsidRDefault="00014460">
            <w:pPr>
              <w:spacing w:line="240" w:lineRule="exact"/>
              <w:rPr>
                <w:rFonts w:ascii="仿宋" w:eastAsia="仿宋" w:hAnsi="仿宋"/>
                <w:szCs w:val="21"/>
              </w:rPr>
            </w:pPr>
            <w:r>
              <w:rPr>
                <w:rFonts w:ascii="仿宋" w:eastAsia="仿宋" w:hAnsi="仿宋"/>
                <w:szCs w:val="21"/>
              </w:rPr>
              <w:t>3.3.6</w:t>
            </w:r>
            <w:r>
              <w:rPr>
                <w:rFonts w:ascii="仿宋" w:eastAsia="仿宋" w:hAnsi="仿宋" w:hint="eastAsia"/>
                <w:szCs w:val="21"/>
              </w:rPr>
              <w:t>、</w:t>
            </w:r>
            <w:r>
              <w:rPr>
                <w:rFonts w:ascii="仿宋" w:eastAsia="仿宋" w:hAnsi="仿宋"/>
                <w:szCs w:val="21"/>
              </w:rPr>
              <w:t>仪器存放温度范围：-40℃～+65℃</w:t>
            </w:r>
          </w:p>
          <w:p w:rsidR="007F79C8" w:rsidRDefault="00014460">
            <w:pPr>
              <w:spacing w:line="240" w:lineRule="exact"/>
              <w:rPr>
                <w:rFonts w:ascii="仿宋" w:eastAsia="仿宋" w:hAnsi="仿宋"/>
                <w:szCs w:val="21"/>
              </w:rPr>
            </w:pPr>
            <w:r>
              <w:rPr>
                <w:rFonts w:ascii="仿宋" w:eastAsia="仿宋" w:hAnsi="仿宋"/>
                <w:szCs w:val="21"/>
              </w:rPr>
              <w:t>3.4、雷达流速传感器</w:t>
            </w:r>
          </w:p>
          <w:p w:rsidR="007F79C8" w:rsidRDefault="00014460">
            <w:pPr>
              <w:pStyle w:val="af"/>
              <w:numPr>
                <w:ilvl w:val="0"/>
                <w:numId w:val="56"/>
              </w:numPr>
              <w:spacing w:line="240" w:lineRule="exact"/>
              <w:ind w:firstLineChars="0"/>
              <w:rPr>
                <w:rFonts w:ascii="仿宋" w:eastAsia="仿宋" w:hAnsi="仿宋"/>
                <w:szCs w:val="21"/>
              </w:rPr>
            </w:pPr>
            <w:r>
              <w:rPr>
                <w:rFonts w:ascii="仿宋" w:eastAsia="仿宋" w:hAnsi="仿宋"/>
                <w:szCs w:val="21"/>
              </w:rPr>
              <w:t>测速技术原理：雷达波多普勒频移技术；</w:t>
            </w:r>
          </w:p>
          <w:p w:rsidR="007F79C8" w:rsidRDefault="00014460">
            <w:pPr>
              <w:pStyle w:val="af"/>
              <w:numPr>
                <w:ilvl w:val="0"/>
                <w:numId w:val="56"/>
              </w:numPr>
              <w:spacing w:line="240" w:lineRule="exact"/>
              <w:ind w:firstLineChars="0"/>
              <w:rPr>
                <w:rFonts w:ascii="仿宋" w:eastAsia="仿宋" w:hAnsi="仿宋"/>
                <w:szCs w:val="21"/>
              </w:rPr>
            </w:pPr>
            <w:r>
              <w:rPr>
                <w:rFonts w:ascii="仿宋" w:eastAsia="仿宋" w:hAnsi="仿宋"/>
                <w:szCs w:val="21"/>
              </w:rPr>
              <w:t>流速测量精度：≤±2%FS；</w:t>
            </w:r>
          </w:p>
          <w:p w:rsidR="007F79C8" w:rsidRDefault="00014460">
            <w:pPr>
              <w:pStyle w:val="af"/>
              <w:numPr>
                <w:ilvl w:val="0"/>
                <w:numId w:val="56"/>
              </w:numPr>
              <w:spacing w:line="240" w:lineRule="exact"/>
              <w:ind w:firstLineChars="0"/>
              <w:rPr>
                <w:rFonts w:ascii="仿宋" w:eastAsia="仿宋" w:hAnsi="仿宋"/>
                <w:szCs w:val="21"/>
              </w:rPr>
            </w:pPr>
            <w:r>
              <w:rPr>
                <w:rFonts w:ascii="仿宋" w:eastAsia="仿宋" w:hAnsi="仿宋"/>
                <w:szCs w:val="21"/>
              </w:rPr>
              <w:t>流速测量范围：0.08～15m/s</w:t>
            </w:r>
          </w:p>
          <w:p w:rsidR="007F79C8" w:rsidRDefault="00014460">
            <w:pPr>
              <w:pStyle w:val="af"/>
              <w:numPr>
                <w:ilvl w:val="0"/>
                <w:numId w:val="56"/>
              </w:numPr>
              <w:spacing w:line="240" w:lineRule="exact"/>
              <w:ind w:firstLineChars="0"/>
              <w:rPr>
                <w:rFonts w:ascii="仿宋" w:eastAsia="仿宋" w:hAnsi="仿宋"/>
                <w:szCs w:val="21"/>
              </w:rPr>
            </w:pPr>
            <w:r>
              <w:rPr>
                <w:rFonts w:ascii="仿宋" w:eastAsia="仿宋" w:hAnsi="仿宋"/>
                <w:szCs w:val="21"/>
              </w:rPr>
              <w:t>通讯接口：SDI-12, RS-232, RS-485</w:t>
            </w:r>
          </w:p>
          <w:p w:rsidR="007F79C8" w:rsidRDefault="00014460">
            <w:pPr>
              <w:pStyle w:val="af"/>
              <w:numPr>
                <w:ilvl w:val="0"/>
                <w:numId w:val="56"/>
              </w:numPr>
              <w:spacing w:line="240" w:lineRule="exact"/>
              <w:ind w:firstLineChars="0"/>
              <w:rPr>
                <w:rFonts w:ascii="仿宋" w:eastAsia="仿宋" w:hAnsi="仿宋"/>
                <w:szCs w:val="21"/>
              </w:rPr>
            </w:pPr>
            <w:r>
              <w:rPr>
                <w:rFonts w:ascii="仿宋" w:eastAsia="仿宋" w:hAnsi="仿宋"/>
                <w:szCs w:val="21"/>
              </w:rPr>
              <w:t>供电电压：9-27V9 ... 27 VDC</w:t>
            </w:r>
          </w:p>
          <w:p w:rsidR="007F79C8" w:rsidRDefault="00014460">
            <w:pPr>
              <w:pStyle w:val="af"/>
              <w:numPr>
                <w:ilvl w:val="0"/>
                <w:numId w:val="56"/>
              </w:numPr>
              <w:spacing w:line="240" w:lineRule="exact"/>
              <w:ind w:firstLineChars="0"/>
              <w:rPr>
                <w:rFonts w:ascii="仿宋" w:eastAsia="仿宋" w:hAnsi="仿宋"/>
                <w:szCs w:val="21"/>
              </w:rPr>
            </w:pPr>
            <w:r>
              <w:rPr>
                <w:rFonts w:ascii="仿宋" w:eastAsia="仿宋" w:hAnsi="仿宋"/>
                <w:szCs w:val="21"/>
              </w:rPr>
              <w:t>功耗：typ. &lt;112 mA at 12 VDC</w:t>
            </w:r>
          </w:p>
          <w:p w:rsidR="007F79C8" w:rsidRDefault="00014460">
            <w:pPr>
              <w:pStyle w:val="af"/>
              <w:numPr>
                <w:ilvl w:val="0"/>
                <w:numId w:val="56"/>
              </w:numPr>
              <w:spacing w:line="240" w:lineRule="exact"/>
              <w:ind w:firstLineChars="0"/>
              <w:rPr>
                <w:rFonts w:ascii="仿宋" w:eastAsia="仿宋" w:hAnsi="仿宋"/>
                <w:szCs w:val="21"/>
              </w:rPr>
            </w:pPr>
            <w:r>
              <w:rPr>
                <w:rFonts w:ascii="仿宋" w:eastAsia="仿宋" w:hAnsi="仿宋"/>
                <w:szCs w:val="21"/>
              </w:rPr>
              <w:t>最大电流：&lt;250 mA</w:t>
            </w:r>
          </w:p>
          <w:p w:rsidR="007F79C8" w:rsidRDefault="00014460">
            <w:pPr>
              <w:pStyle w:val="af"/>
              <w:numPr>
                <w:ilvl w:val="0"/>
                <w:numId w:val="56"/>
              </w:numPr>
              <w:spacing w:line="240" w:lineRule="exact"/>
              <w:ind w:firstLineChars="0"/>
              <w:rPr>
                <w:rFonts w:ascii="仿宋" w:eastAsia="仿宋" w:hAnsi="仿宋"/>
                <w:szCs w:val="21"/>
              </w:rPr>
            </w:pPr>
            <w:r>
              <w:rPr>
                <w:rFonts w:ascii="仿宋" w:eastAsia="仿宋" w:hAnsi="仿宋"/>
                <w:szCs w:val="21"/>
              </w:rPr>
              <w:t>到水面距离：0.5-25 m；</w:t>
            </w:r>
          </w:p>
          <w:p w:rsidR="007F79C8" w:rsidRDefault="00014460">
            <w:pPr>
              <w:pStyle w:val="af"/>
              <w:numPr>
                <w:ilvl w:val="0"/>
                <w:numId w:val="56"/>
              </w:numPr>
              <w:spacing w:line="240" w:lineRule="exact"/>
              <w:ind w:firstLineChars="0"/>
              <w:rPr>
                <w:rFonts w:ascii="仿宋" w:eastAsia="仿宋" w:hAnsi="仿宋"/>
                <w:szCs w:val="21"/>
              </w:rPr>
            </w:pPr>
            <w:r>
              <w:rPr>
                <w:rFonts w:ascii="仿宋" w:eastAsia="仿宋" w:hAnsi="仿宋"/>
                <w:szCs w:val="21"/>
              </w:rPr>
              <w:t>频率：</w:t>
            </w:r>
            <w:r>
              <w:rPr>
                <w:rFonts w:ascii="仿宋" w:eastAsia="仿宋" w:hAnsi="仿宋" w:hint="eastAsia"/>
                <w:szCs w:val="21"/>
              </w:rPr>
              <w:t>≥</w:t>
            </w:r>
            <w:r>
              <w:rPr>
                <w:rFonts w:ascii="仿宋" w:eastAsia="仿宋" w:hAnsi="仿宋"/>
                <w:szCs w:val="21"/>
              </w:rPr>
              <w:t>24GHz</w:t>
            </w:r>
          </w:p>
          <w:p w:rsidR="007F79C8" w:rsidRDefault="00014460">
            <w:pPr>
              <w:pStyle w:val="af"/>
              <w:numPr>
                <w:ilvl w:val="0"/>
                <w:numId w:val="56"/>
              </w:numPr>
              <w:spacing w:line="240" w:lineRule="exact"/>
              <w:ind w:firstLineChars="0"/>
              <w:rPr>
                <w:rFonts w:ascii="仿宋" w:eastAsia="仿宋" w:hAnsi="仿宋"/>
                <w:szCs w:val="21"/>
              </w:rPr>
            </w:pPr>
            <w:r>
              <w:rPr>
                <w:rFonts w:ascii="仿宋" w:eastAsia="仿宋" w:hAnsi="仿宋"/>
                <w:szCs w:val="21"/>
              </w:rPr>
              <w:t>工作温度：-40℃～+85℃；</w:t>
            </w:r>
          </w:p>
          <w:p w:rsidR="007F79C8" w:rsidRDefault="00014460">
            <w:pPr>
              <w:pStyle w:val="af"/>
              <w:numPr>
                <w:ilvl w:val="0"/>
                <w:numId w:val="56"/>
              </w:numPr>
              <w:spacing w:line="240" w:lineRule="exact"/>
              <w:ind w:firstLineChars="0"/>
              <w:rPr>
                <w:rFonts w:ascii="仿宋" w:eastAsia="仿宋" w:hAnsi="仿宋"/>
                <w:szCs w:val="21"/>
              </w:rPr>
            </w:pPr>
            <w:r>
              <w:rPr>
                <w:rFonts w:ascii="仿宋" w:eastAsia="仿宋" w:hAnsi="仿宋"/>
                <w:szCs w:val="21"/>
              </w:rPr>
              <w:t>防护等级：</w:t>
            </w:r>
            <w:r>
              <w:rPr>
                <w:rFonts w:ascii="仿宋" w:eastAsia="仿宋" w:hAnsi="仿宋" w:hint="eastAsia"/>
                <w:szCs w:val="21"/>
              </w:rPr>
              <w:t>不低于</w:t>
            </w:r>
            <w:r>
              <w:rPr>
                <w:rFonts w:ascii="仿宋" w:eastAsia="仿宋" w:hAnsi="仿宋"/>
                <w:szCs w:val="21"/>
              </w:rPr>
              <w:t>IP68；</w:t>
            </w:r>
          </w:p>
          <w:p w:rsidR="007F79C8" w:rsidRDefault="00014460">
            <w:pPr>
              <w:pStyle w:val="af"/>
              <w:numPr>
                <w:ilvl w:val="0"/>
                <w:numId w:val="56"/>
              </w:numPr>
              <w:spacing w:line="240" w:lineRule="exact"/>
              <w:ind w:firstLineChars="0"/>
              <w:rPr>
                <w:rFonts w:ascii="仿宋" w:eastAsia="仿宋" w:hAnsi="仿宋"/>
                <w:szCs w:val="21"/>
              </w:rPr>
            </w:pPr>
            <w:r>
              <w:rPr>
                <w:rFonts w:ascii="仿宋" w:eastAsia="仿宋" w:hAnsi="仿宋"/>
                <w:szCs w:val="21"/>
              </w:rPr>
              <w:t>适用环境：全天候，大、中、小以及暴雨天均可正常测量流速。</w:t>
            </w:r>
          </w:p>
          <w:p w:rsidR="007F79C8" w:rsidRDefault="00014460">
            <w:pPr>
              <w:pStyle w:val="af"/>
              <w:numPr>
                <w:ilvl w:val="0"/>
                <w:numId w:val="56"/>
              </w:numPr>
              <w:spacing w:line="240" w:lineRule="exact"/>
              <w:ind w:firstLineChars="0"/>
              <w:rPr>
                <w:rFonts w:ascii="仿宋" w:eastAsia="仿宋" w:hAnsi="仿宋"/>
                <w:szCs w:val="21"/>
              </w:rPr>
            </w:pPr>
            <w:r>
              <w:rPr>
                <w:rFonts w:ascii="仿宋" w:eastAsia="仿宋" w:hAnsi="仿宋" w:hint="eastAsia"/>
                <w:szCs w:val="21"/>
              </w:rPr>
              <w:t>雷达流速传感器有较高的采样率，在规定的测速历时内能采集更多数据，经滤波后仍能得到高精度的平均流速。</w:t>
            </w:r>
          </w:p>
          <w:p w:rsidR="007F79C8" w:rsidRDefault="00014460">
            <w:pPr>
              <w:spacing w:line="240" w:lineRule="exact"/>
              <w:rPr>
                <w:rFonts w:ascii="仿宋" w:eastAsia="仿宋" w:hAnsi="仿宋"/>
                <w:szCs w:val="21"/>
              </w:rPr>
            </w:pPr>
            <w:r>
              <w:rPr>
                <w:rFonts w:ascii="仿宋" w:eastAsia="仿宋" w:hAnsi="仿宋" w:hint="eastAsia"/>
                <w:szCs w:val="21"/>
              </w:rPr>
              <w:t>4、</w:t>
            </w:r>
            <w:r>
              <w:rPr>
                <w:rFonts w:ascii="仿宋" w:eastAsia="仿宋" w:hAnsi="仿宋"/>
                <w:szCs w:val="21"/>
              </w:rPr>
              <w:t>配置清单：</w:t>
            </w:r>
          </w:p>
          <w:p w:rsidR="007F79C8" w:rsidRDefault="00014460">
            <w:pPr>
              <w:spacing w:line="240" w:lineRule="exact"/>
              <w:rPr>
                <w:rFonts w:ascii="仿宋" w:eastAsia="仿宋" w:hAnsi="仿宋"/>
                <w:szCs w:val="21"/>
              </w:rPr>
            </w:pPr>
            <w:r>
              <w:rPr>
                <w:rFonts w:ascii="仿宋" w:eastAsia="仿宋" w:hAnsi="仿宋"/>
                <w:szCs w:val="21"/>
              </w:rPr>
              <w:t>4.1、数据采集器  12套</w:t>
            </w:r>
          </w:p>
          <w:p w:rsidR="007F79C8" w:rsidRDefault="00014460">
            <w:pPr>
              <w:spacing w:line="240" w:lineRule="exact"/>
              <w:rPr>
                <w:rFonts w:ascii="仿宋" w:eastAsia="仿宋" w:hAnsi="仿宋"/>
                <w:szCs w:val="21"/>
              </w:rPr>
            </w:pPr>
            <w:r>
              <w:rPr>
                <w:rFonts w:ascii="仿宋" w:eastAsia="仿宋" w:hAnsi="仿宋"/>
                <w:szCs w:val="21"/>
              </w:rPr>
              <w:t>4.2、雷达水位传感器  8套</w:t>
            </w:r>
          </w:p>
          <w:p w:rsidR="007F79C8" w:rsidRDefault="00014460">
            <w:pPr>
              <w:spacing w:line="240" w:lineRule="exact"/>
              <w:rPr>
                <w:rFonts w:ascii="仿宋" w:eastAsia="仿宋" w:hAnsi="仿宋"/>
                <w:szCs w:val="21"/>
              </w:rPr>
            </w:pPr>
            <w:r>
              <w:rPr>
                <w:rFonts w:ascii="仿宋" w:eastAsia="仿宋" w:hAnsi="仿宋"/>
                <w:szCs w:val="21"/>
              </w:rPr>
              <w:t>4.3、多参数水质传感器  4套</w:t>
            </w:r>
          </w:p>
          <w:p w:rsidR="007F79C8" w:rsidRDefault="00014460">
            <w:pPr>
              <w:spacing w:line="240" w:lineRule="exact"/>
              <w:rPr>
                <w:rFonts w:ascii="仿宋" w:eastAsia="仿宋" w:hAnsi="仿宋"/>
                <w:szCs w:val="21"/>
              </w:rPr>
            </w:pPr>
            <w:r>
              <w:rPr>
                <w:rFonts w:ascii="仿宋" w:eastAsia="仿宋" w:hAnsi="仿宋"/>
                <w:szCs w:val="21"/>
              </w:rPr>
              <w:t>4.4、雷达流速传感器  8套</w:t>
            </w:r>
          </w:p>
          <w:p w:rsidR="007F79C8" w:rsidRDefault="00014460">
            <w:pPr>
              <w:spacing w:line="240" w:lineRule="exact"/>
              <w:rPr>
                <w:rFonts w:ascii="仿宋" w:eastAsia="仿宋" w:hAnsi="仿宋"/>
                <w:szCs w:val="21"/>
              </w:rPr>
            </w:pPr>
            <w:r>
              <w:rPr>
                <w:rFonts w:ascii="仿宋" w:eastAsia="仿宋" w:hAnsi="仿宋"/>
                <w:szCs w:val="21"/>
              </w:rPr>
              <w:t>4.5、供电系统及安装附件  12套</w:t>
            </w:r>
          </w:p>
          <w:p w:rsidR="007F79C8" w:rsidRDefault="00014460">
            <w:pPr>
              <w:spacing w:line="240" w:lineRule="exact"/>
              <w:rPr>
                <w:rFonts w:ascii="仿宋" w:eastAsia="仿宋" w:hAnsi="仿宋"/>
                <w:szCs w:val="21"/>
              </w:rPr>
            </w:pPr>
            <w:r>
              <w:rPr>
                <w:rFonts w:ascii="仿宋" w:eastAsia="仿宋" w:hAnsi="仿宋"/>
                <w:szCs w:val="21"/>
              </w:rPr>
              <w:t>4.6、北斗传输 13套</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sz w:val="21"/>
                <w:szCs w:val="21"/>
              </w:rPr>
              <w:t>3-2</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color w:val="FF0000"/>
                <w:szCs w:val="21"/>
              </w:rPr>
            </w:pPr>
            <w:r>
              <w:rPr>
                <w:rFonts w:ascii="仿宋" w:eastAsia="仿宋" w:hAnsi="仿宋" w:cs="Times New Roman" w:hint="eastAsia"/>
                <w:szCs w:val="21"/>
              </w:rPr>
              <w:t>橡皮艇</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≥3</w:t>
            </w:r>
            <w:r>
              <w:rPr>
                <w:rFonts w:ascii="仿宋" w:eastAsia="仿宋" w:hAnsi="仿宋"/>
                <w:szCs w:val="21"/>
              </w:rPr>
              <w:t>.8</w:t>
            </w:r>
            <w:r>
              <w:rPr>
                <w:rFonts w:ascii="仿宋" w:eastAsia="仿宋" w:hAnsi="仿宋" w:hint="eastAsia"/>
                <w:szCs w:val="21"/>
              </w:rPr>
              <w:t>米</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1、橡皮艇</w:t>
            </w:r>
          </w:p>
          <w:p w:rsidR="007F79C8" w:rsidRDefault="00014460">
            <w:pPr>
              <w:spacing w:line="240" w:lineRule="exact"/>
              <w:rPr>
                <w:rFonts w:ascii="仿宋" w:eastAsia="仿宋" w:hAnsi="仿宋"/>
                <w:szCs w:val="21"/>
              </w:rPr>
            </w:pPr>
            <w:r>
              <w:rPr>
                <w:rFonts w:ascii="仿宋" w:eastAsia="仿宋" w:hAnsi="仿宋" w:hint="eastAsia"/>
                <w:szCs w:val="21"/>
              </w:rPr>
              <w:t>1.1、</w:t>
            </w:r>
            <w:r>
              <w:rPr>
                <w:rFonts w:ascii="仿宋" w:eastAsia="仿宋" w:hAnsi="仿宋"/>
                <w:szCs w:val="21"/>
              </w:rPr>
              <w:t>特点</w:t>
            </w:r>
          </w:p>
          <w:p w:rsidR="007F79C8" w:rsidRDefault="00014460">
            <w:pPr>
              <w:pStyle w:val="af"/>
              <w:numPr>
                <w:ilvl w:val="0"/>
                <w:numId w:val="57"/>
              </w:numPr>
              <w:spacing w:line="240" w:lineRule="exact"/>
              <w:ind w:firstLineChars="0"/>
              <w:rPr>
                <w:rFonts w:ascii="仿宋" w:eastAsia="仿宋" w:hAnsi="仿宋"/>
                <w:szCs w:val="21"/>
              </w:rPr>
            </w:pPr>
            <w:r>
              <w:rPr>
                <w:rFonts w:ascii="仿宋" w:eastAsia="仿宋" w:hAnsi="仿宋" w:hint="eastAsia"/>
                <w:szCs w:val="21"/>
              </w:rPr>
              <w:lastRenderedPageBreak/>
              <w:t>双层</w:t>
            </w:r>
            <w:r>
              <w:rPr>
                <w:rFonts w:ascii="仿宋" w:eastAsia="仿宋" w:hAnsi="仿宋"/>
                <w:szCs w:val="21"/>
              </w:rPr>
              <w:t>涂料超强气密</w:t>
            </w:r>
          </w:p>
          <w:p w:rsidR="007F79C8" w:rsidRDefault="00014460">
            <w:pPr>
              <w:pStyle w:val="af"/>
              <w:numPr>
                <w:ilvl w:val="0"/>
                <w:numId w:val="57"/>
              </w:numPr>
              <w:spacing w:line="240" w:lineRule="exact"/>
              <w:ind w:firstLineChars="0"/>
              <w:rPr>
                <w:rFonts w:ascii="仿宋" w:eastAsia="仿宋" w:hAnsi="仿宋"/>
                <w:szCs w:val="21"/>
              </w:rPr>
            </w:pPr>
            <w:r>
              <w:rPr>
                <w:rFonts w:ascii="仿宋" w:eastAsia="仿宋" w:hAnsi="仿宋" w:hint="eastAsia"/>
                <w:szCs w:val="21"/>
              </w:rPr>
              <w:t>手工</w:t>
            </w:r>
            <w:r>
              <w:rPr>
                <w:rFonts w:ascii="仿宋" w:eastAsia="仿宋" w:hAnsi="仿宋"/>
                <w:szCs w:val="21"/>
              </w:rPr>
              <w:t>粘</w:t>
            </w:r>
            <w:r>
              <w:rPr>
                <w:rFonts w:ascii="仿宋" w:eastAsia="仿宋" w:hAnsi="仿宋" w:hint="eastAsia"/>
                <w:szCs w:val="21"/>
              </w:rPr>
              <w:t>合</w:t>
            </w:r>
            <w:r>
              <w:rPr>
                <w:rFonts w:ascii="仿宋" w:eastAsia="仿宋" w:hAnsi="仿宋"/>
                <w:szCs w:val="21"/>
              </w:rPr>
              <w:t>高强度</w:t>
            </w:r>
            <w:r>
              <w:rPr>
                <w:rFonts w:ascii="仿宋" w:eastAsia="仿宋" w:hAnsi="仿宋" w:hint="eastAsia"/>
                <w:szCs w:val="21"/>
              </w:rPr>
              <w:t>贴合</w:t>
            </w:r>
          </w:p>
          <w:p w:rsidR="007F79C8" w:rsidRDefault="00014460">
            <w:pPr>
              <w:pStyle w:val="af"/>
              <w:numPr>
                <w:ilvl w:val="0"/>
                <w:numId w:val="57"/>
              </w:numPr>
              <w:spacing w:line="240" w:lineRule="exact"/>
              <w:ind w:firstLineChars="0"/>
              <w:rPr>
                <w:rFonts w:ascii="仿宋" w:eastAsia="仿宋" w:hAnsi="仿宋"/>
                <w:szCs w:val="21"/>
              </w:rPr>
            </w:pPr>
            <w:r>
              <w:rPr>
                <w:rFonts w:ascii="仿宋" w:eastAsia="仿宋" w:hAnsi="仿宋" w:hint="eastAsia"/>
                <w:szCs w:val="21"/>
              </w:rPr>
              <w:t>防撞耐磨耐用</w:t>
            </w:r>
          </w:p>
          <w:p w:rsidR="007F79C8" w:rsidRDefault="00014460">
            <w:pPr>
              <w:pStyle w:val="af"/>
              <w:numPr>
                <w:ilvl w:val="0"/>
                <w:numId w:val="57"/>
              </w:numPr>
              <w:spacing w:line="240" w:lineRule="exact"/>
              <w:ind w:firstLineChars="0"/>
              <w:rPr>
                <w:rFonts w:ascii="仿宋" w:eastAsia="仿宋" w:hAnsi="仿宋"/>
                <w:szCs w:val="21"/>
              </w:rPr>
            </w:pPr>
            <w:r>
              <w:rPr>
                <w:rFonts w:ascii="仿宋" w:eastAsia="仿宋" w:hAnsi="仿宋" w:hint="eastAsia"/>
                <w:szCs w:val="21"/>
              </w:rPr>
              <w:t>耐盐碱</w:t>
            </w:r>
            <w:r>
              <w:rPr>
                <w:rFonts w:ascii="仿宋" w:eastAsia="仿宋" w:hAnsi="仿宋"/>
                <w:szCs w:val="21"/>
              </w:rPr>
              <w:t>和日光照射</w:t>
            </w:r>
          </w:p>
          <w:p w:rsidR="007F79C8" w:rsidRDefault="00014460">
            <w:pPr>
              <w:pStyle w:val="af"/>
              <w:numPr>
                <w:ilvl w:val="0"/>
                <w:numId w:val="57"/>
              </w:numPr>
              <w:spacing w:line="240" w:lineRule="exact"/>
              <w:ind w:firstLineChars="0"/>
              <w:rPr>
                <w:rFonts w:ascii="仿宋" w:eastAsia="仿宋" w:hAnsi="仿宋"/>
                <w:szCs w:val="21"/>
              </w:rPr>
            </w:pPr>
            <w:r>
              <w:rPr>
                <w:rFonts w:ascii="仿宋" w:eastAsia="仿宋" w:hAnsi="仿宋" w:hint="eastAsia"/>
                <w:szCs w:val="21"/>
              </w:rPr>
              <w:t>高强度</w:t>
            </w:r>
            <w:r>
              <w:rPr>
                <w:rFonts w:ascii="仿宋" w:eastAsia="仿宋" w:hAnsi="仿宋"/>
                <w:szCs w:val="21"/>
              </w:rPr>
              <w:t>抗老化耐腐蚀</w:t>
            </w:r>
          </w:p>
          <w:p w:rsidR="007F79C8" w:rsidRDefault="00014460">
            <w:pPr>
              <w:pStyle w:val="af"/>
              <w:numPr>
                <w:ilvl w:val="0"/>
                <w:numId w:val="57"/>
              </w:numPr>
              <w:spacing w:line="240" w:lineRule="exact"/>
              <w:ind w:firstLineChars="0"/>
              <w:rPr>
                <w:rFonts w:ascii="仿宋" w:eastAsia="仿宋" w:hAnsi="仿宋"/>
                <w:szCs w:val="21"/>
              </w:rPr>
            </w:pPr>
            <w:r>
              <w:rPr>
                <w:rFonts w:ascii="仿宋" w:eastAsia="仿宋" w:hAnsi="仿宋" w:hint="eastAsia"/>
                <w:szCs w:val="21"/>
              </w:rPr>
              <w:t>硬底</w:t>
            </w:r>
            <w:r>
              <w:rPr>
                <w:rFonts w:ascii="仿宋" w:eastAsia="仿宋" w:hAnsi="仿宋"/>
                <w:szCs w:val="21"/>
              </w:rPr>
              <w:t>铝合金底板</w:t>
            </w:r>
          </w:p>
          <w:p w:rsidR="007F79C8" w:rsidRDefault="00014460">
            <w:pPr>
              <w:spacing w:line="240" w:lineRule="exact"/>
              <w:rPr>
                <w:rFonts w:ascii="仿宋" w:eastAsia="仿宋" w:hAnsi="仿宋"/>
                <w:szCs w:val="21"/>
              </w:rPr>
            </w:pPr>
            <w:r>
              <w:rPr>
                <w:rFonts w:ascii="仿宋" w:eastAsia="仿宋" w:hAnsi="仿宋" w:hint="eastAsia"/>
                <w:szCs w:val="21"/>
              </w:rPr>
              <w:t>2、技术参数</w:t>
            </w:r>
            <w:r>
              <w:rPr>
                <w:rFonts w:ascii="仿宋" w:eastAsia="仿宋" w:hAnsi="仿宋"/>
                <w:szCs w:val="21"/>
              </w:rPr>
              <w:t>：</w:t>
            </w:r>
          </w:p>
          <w:p w:rsidR="007F79C8" w:rsidRDefault="00014460">
            <w:pPr>
              <w:pStyle w:val="af"/>
              <w:numPr>
                <w:ilvl w:val="0"/>
                <w:numId w:val="58"/>
              </w:numPr>
              <w:spacing w:line="240" w:lineRule="exact"/>
              <w:ind w:firstLineChars="0"/>
              <w:rPr>
                <w:rFonts w:ascii="仿宋" w:eastAsia="仿宋" w:hAnsi="仿宋"/>
                <w:szCs w:val="21"/>
              </w:rPr>
            </w:pPr>
            <w:r>
              <w:rPr>
                <w:rFonts w:ascii="仿宋" w:eastAsia="仿宋" w:hAnsi="仿宋" w:hint="eastAsia"/>
                <w:szCs w:val="21"/>
              </w:rPr>
              <w:t>外形</w:t>
            </w:r>
            <w:r>
              <w:rPr>
                <w:rFonts w:ascii="仿宋" w:eastAsia="仿宋" w:hAnsi="仿宋"/>
                <w:szCs w:val="21"/>
              </w:rPr>
              <w:t>尺寸：</w:t>
            </w:r>
            <w:r>
              <w:rPr>
                <w:rFonts w:ascii="仿宋" w:eastAsia="仿宋" w:hAnsi="仿宋" w:hint="eastAsia"/>
                <w:szCs w:val="21"/>
              </w:rPr>
              <w:t>不低于380*</w:t>
            </w:r>
            <w:r>
              <w:rPr>
                <w:rFonts w:ascii="仿宋" w:eastAsia="仿宋" w:hAnsi="仿宋"/>
                <w:szCs w:val="21"/>
              </w:rPr>
              <w:t>175cm</w:t>
            </w:r>
          </w:p>
          <w:p w:rsidR="007F79C8" w:rsidRDefault="00014460">
            <w:pPr>
              <w:pStyle w:val="af"/>
              <w:numPr>
                <w:ilvl w:val="0"/>
                <w:numId w:val="58"/>
              </w:numPr>
              <w:spacing w:line="240" w:lineRule="exact"/>
              <w:ind w:firstLineChars="0"/>
              <w:rPr>
                <w:rFonts w:ascii="仿宋" w:eastAsia="仿宋" w:hAnsi="仿宋"/>
                <w:szCs w:val="21"/>
              </w:rPr>
            </w:pPr>
            <w:r>
              <w:rPr>
                <w:rFonts w:ascii="仿宋" w:eastAsia="仿宋" w:hAnsi="仿宋" w:hint="eastAsia"/>
                <w:szCs w:val="21"/>
              </w:rPr>
              <w:t>内部</w:t>
            </w:r>
            <w:r>
              <w:rPr>
                <w:rFonts w:ascii="仿宋" w:eastAsia="仿宋" w:hAnsi="仿宋"/>
                <w:szCs w:val="21"/>
              </w:rPr>
              <w:t>尺寸：</w:t>
            </w:r>
            <w:r>
              <w:rPr>
                <w:rFonts w:ascii="仿宋" w:eastAsia="仿宋" w:hAnsi="仿宋" w:hint="eastAsia"/>
                <w:szCs w:val="21"/>
              </w:rPr>
              <w:t>不低于266*80</w:t>
            </w:r>
          </w:p>
          <w:p w:rsidR="007F79C8" w:rsidRDefault="00014460">
            <w:pPr>
              <w:pStyle w:val="af"/>
              <w:numPr>
                <w:ilvl w:val="0"/>
                <w:numId w:val="58"/>
              </w:numPr>
              <w:spacing w:line="240" w:lineRule="exact"/>
              <w:ind w:firstLineChars="0"/>
              <w:rPr>
                <w:rFonts w:ascii="仿宋" w:eastAsia="仿宋" w:hAnsi="仿宋"/>
                <w:szCs w:val="21"/>
              </w:rPr>
            </w:pPr>
            <w:r>
              <w:rPr>
                <w:rFonts w:ascii="仿宋" w:eastAsia="仿宋" w:hAnsi="仿宋" w:hint="eastAsia"/>
                <w:szCs w:val="21"/>
              </w:rPr>
              <w:t>气囊</w:t>
            </w:r>
            <w:r>
              <w:rPr>
                <w:rFonts w:ascii="仿宋" w:eastAsia="仿宋" w:hAnsi="仿宋"/>
                <w:szCs w:val="21"/>
              </w:rPr>
              <w:t>直径：</w:t>
            </w:r>
            <w:r>
              <w:rPr>
                <w:rFonts w:ascii="仿宋" w:eastAsia="仿宋" w:hAnsi="仿宋" w:hint="eastAsia"/>
                <w:szCs w:val="21"/>
              </w:rPr>
              <w:t>不低于45</w:t>
            </w:r>
            <w:r>
              <w:rPr>
                <w:rFonts w:ascii="仿宋" w:eastAsia="仿宋" w:hAnsi="仿宋"/>
                <w:szCs w:val="21"/>
              </w:rPr>
              <w:t>cm</w:t>
            </w:r>
          </w:p>
          <w:p w:rsidR="007F79C8" w:rsidRDefault="00014460">
            <w:pPr>
              <w:pStyle w:val="af"/>
              <w:numPr>
                <w:ilvl w:val="0"/>
                <w:numId w:val="58"/>
              </w:numPr>
              <w:spacing w:line="240" w:lineRule="exact"/>
              <w:ind w:firstLineChars="0"/>
              <w:rPr>
                <w:rFonts w:ascii="仿宋" w:eastAsia="仿宋" w:hAnsi="仿宋"/>
                <w:szCs w:val="21"/>
              </w:rPr>
            </w:pPr>
            <w:r>
              <w:rPr>
                <w:rFonts w:ascii="仿宋" w:eastAsia="仿宋" w:hAnsi="仿宋" w:hint="eastAsia"/>
                <w:szCs w:val="21"/>
              </w:rPr>
              <w:t>气室</w:t>
            </w:r>
            <w:r>
              <w:rPr>
                <w:rFonts w:ascii="仿宋" w:eastAsia="仿宋" w:hAnsi="仿宋"/>
                <w:szCs w:val="21"/>
              </w:rPr>
              <w:t>数量：</w:t>
            </w:r>
            <w:r>
              <w:rPr>
                <w:rFonts w:ascii="仿宋" w:eastAsia="仿宋" w:hAnsi="仿宋" w:hint="eastAsia"/>
                <w:szCs w:val="21"/>
              </w:rPr>
              <w:t>3+1</w:t>
            </w:r>
          </w:p>
          <w:p w:rsidR="007F79C8" w:rsidRDefault="00014460">
            <w:pPr>
              <w:pStyle w:val="af"/>
              <w:numPr>
                <w:ilvl w:val="0"/>
                <w:numId w:val="58"/>
              </w:numPr>
              <w:spacing w:line="240" w:lineRule="exact"/>
              <w:ind w:firstLineChars="0"/>
              <w:rPr>
                <w:rFonts w:ascii="仿宋" w:eastAsia="仿宋" w:hAnsi="仿宋"/>
                <w:szCs w:val="21"/>
              </w:rPr>
            </w:pPr>
            <w:r>
              <w:rPr>
                <w:rFonts w:ascii="仿宋" w:eastAsia="仿宋" w:hAnsi="仿宋" w:hint="eastAsia"/>
                <w:szCs w:val="21"/>
              </w:rPr>
              <w:t>最大</w:t>
            </w:r>
            <w:r>
              <w:rPr>
                <w:rFonts w:ascii="仿宋" w:eastAsia="仿宋" w:hAnsi="仿宋"/>
                <w:szCs w:val="21"/>
              </w:rPr>
              <w:t>承载人数</w:t>
            </w:r>
            <w:r>
              <w:rPr>
                <w:rFonts w:ascii="仿宋" w:eastAsia="仿宋" w:hAnsi="仿宋" w:hint="eastAsia"/>
                <w:szCs w:val="21"/>
              </w:rPr>
              <w:t>：6-8人</w:t>
            </w:r>
          </w:p>
          <w:p w:rsidR="007F79C8" w:rsidRDefault="00014460">
            <w:pPr>
              <w:spacing w:line="240" w:lineRule="exact"/>
              <w:rPr>
                <w:rFonts w:ascii="仿宋" w:eastAsia="仿宋" w:hAnsi="仿宋"/>
                <w:szCs w:val="21"/>
              </w:rPr>
            </w:pPr>
            <w:r>
              <w:rPr>
                <w:rFonts w:ascii="仿宋" w:eastAsia="仿宋" w:hAnsi="仿宋" w:hint="eastAsia"/>
                <w:szCs w:val="21"/>
              </w:rPr>
              <w:t>2、动力系统</w:t>
            </w:r>
            <w:r>
              <w:rPr>
                <w:rFonts w:ascii="仿宋" w:eastAsia="仿宋" w:hAnsi="仿宋"/>
                <w:szCs w:val="21"/>
              </w:rPr>
              <w:t>：</w:t>
            </w:r>
          </w:p>
          <w:p w:rsidR="007F79C8" w:rsidRDefault="00014460">
            <w:pPr>
              <w:pStyle w:val="af"/>
              <w:numPr>
                <w:ilvl w:val="0"/>
                <w:numId w:val="59"/>
              </w:numPr>
              <w:spacing w:line="240" w:lineRule="exact"/>
              <w:ind w:firstLineChars="0"/>
              <w:rPr>
                <w:rFonts w:ascii="仿宋" w:eastAsia="仿宋" w:hAnsi="仿宋"/>
                <w:szCs w:val="21"/>
              </w:rPr>
            </w:pPr>
            <w:r>
              <w:rPr>
                <w:rFonts w:ascii="仿宋" w:eastAsia="仿宋" w:hAnsi="仿宋" w:hint="eastAsia"/>
                <w:szCs w:val="21"/>
              </w:rPr>
              <w:t>艉板</w:t>
            </w:r>
            <w:r>
              <w:rPr>
                <w:rFonts w:ascii="仿宋" w:eastAsia="仿宋" w:hAnsi="仿宋"/>
                <w:szCs w:val="21"/>
              </w:rPr>
              <w:t>高度：</w:t>
            </w:r>
            <w:r>
              <w:rPr>
                <w:rFonts w:ascii="仿宋" w:eastAsia="仿宋" w:hAnsi="仿宋" w:hint="eastAsia"/>
                <w:szCs w:val="21"/>
              </w:rPr>
              <w:t>≥44</w:t>
            </w:r>
            <w:r>
              <w:rPr>
                <w:rFonts w:ascii="仿宋" w:eastAsia="仿宋" w:hAnsi="仿宋"/>
                <w:szCs w:val="21"/>
              </w:rPr>
              <w:t>/56.7cm</w:t>
            </w:r>
          </w:p>
          <w:p w:rsidR="007F79C8" w:rsidRDefault="00014460">
            <w:pPr>
              <w:pStyle w:val="af"/>
              <w:numPr>
                <w:ilvl w:val="0"/>
                <w:numId w:val="59"/>
              </w:numPr>
              <w:spacing w:line="240" w:lineRule="exact"/>
              <w:ind w:firstLineChars="0"/>
              <w:rPr>
                <w:rFonts w:ascii="仿宋" w:eastAsia="仿宋" w:hAnsi="仿宋"/>
                <w:szCs w:val="21"/>
              </w:rPr>
            </w:pPr>
            <w:r>
              <w:rPr>
                <w:rFonts w:ascii="仿宋" w:eastAsia="仿宋" w:hAnsi="仿宋" w:hint="eastAsia"/>
                <w:szCs w:val="21"/>
              </w:rPr>
              <w:t>排量</w:t>
            </w:r>
            <w:r>
              <w:rPr>
                <w:rFonts w:ascii="仿宋" w:eastAsia="仿宋" w:hAnsi="仿宋"/>
                <w:szCs w:val="21"/>
              </w:rPr>
              <w:t>：</w:t>
            </w:r>
            <w:r>
              <w:rPr>
                <w:rFonts w:ascii="仿宋" w:eastAsia="仿宋" w:hAnsi="仿宋" w:hint="eastAsia"/>
                <w:szCs w:val="21"/>
              </w:rPr>
              <w:t>≥246</w:t>
            </w:r>
            <w:r>
              <w:rPr>
                <w:rFonts w:ascii="仿宋" w:eastAsia="仿宋" w:hAnsi="仿宋"/>
                <w:szCs w:val="21"/>
              </w:rPr>
              <w:t>cc</w:t>
            </w:r>
          </w:p>
          <w:p w:rsidR="007F79C8" w:rsidRDefault="00014460">
            <w:pPr>
              <w:pStyle w:val="af"/>
              <w:numPr>
                <w:ilvl w:val="0"/>
                <w:numId w:val="59"/>
              </w:numPr>
              <w:spacing w:line="240" w:lineRule="exact"/>
              <w:ind w:firstLineChars="0"/>
              <w:rPr>
                <w:rFonts w:ascii="仿宋" w:eastAsia="仿宋" w:hAnsi="仿宋"/>
                <w:szCs w:val="21"/>
              </w:rPr>
            </w:pPr>
            <w:r>
              <w:rPr>
                <w:rFonts w:ascii="仿宋" w:eastAsia="仿宋" w:hAnsi="仿宋" w:hint="eastAsia"/>
                <w:szCs w:val="21"/>
              </w:rPr>
              <w:t>油耗</w:t>
            </w:r>
            <w:r>
              <w:rPr>
                <w:rFonts w:ascii="仿宋" w:eastAsia="仿宋" w:hAnsi="仿宋"/>
                <w:szCs w:val="21"/>
              </w:rPr>
              <w:t>：≤7.3L/H</w:t>
            </w:r>
          </w:p>
          <w:p w:rsidR="007F79C8" w:rsidRDefault="00014460">
            <w:pPr>
              <w:pStyle w:val="af"/>
              <w:numPr>
                <w:ilvl w:val="0"/>
                <w:numId w:val="59"/>
              </w:numPr>
              <w:spacing w:line="240" w:lineRule="exact"/>
              <w:ind w:firstLineChars="0"/>
              <w:rPr>
                <w:rFonts w:ascii="仿宋" w:eastAsia="仿宋" w:hAnsi="仿宋"/>
                <w:szCs w:val="21"/>
              </w:rPr>
            </w:pPr>
            <w:r>
              <w:rPr>
                <w:rFonts w:ascii="仿宋" w:eastAsia="仿宋" w:hAnsi="仿宋" w:hint="eastAsia"/>
                <w:szCs w:val="21"/>
              </w:rPr>
              <w:t>最高</w:t>
            </w:r>
            <w:r>
              <w:rPr>
                <w:rFonts w:ascii="仿宋" w:eastAsia="仿宋" w:hAnsi="仿宋"/>
                <w:szCs w:val="21"/>
              </w:rPr>
              <w:t>转速：</w:t>
            </w:r>
            <w:r>
              <w:rPr>
                <w:rFonts w:ascii="仿宋" w:eastAsia="仿宋" w:hAnsi="仿宋" w:hint="eastAsia"/>
                <w:szCs w:val="21"/>
              </w:rPr>
              <w:t>4500-500转/分钟</w:t>
            </w:r>
          </w:p>
          <w:p w:rsidR="007F79C8" w:rsidRDefault="00014460">
            <w:pPr>
              <w:pStyle w:val="af"/>
              <w:numPr>
                <w:ilvl w:val="0"/>
                <w:numId w:val="59"/>
              </w:numPr>
              <w:spacing w:line="240" w:lineRule="exact"/>
              <w:ind w:firstLineChars="0"/>
              <w:rPr>
                <w:rFonts w:ascii="仿宋" w:eastAsia="仿宋" w:hAnsi="仿宋"/>
                <w:szCs w:val="21"/>
              </w:rPr>
            </w:pPr>
            <w:r>
              <w:rPr>
                <w:rFonts w:ascii="仿宋" w:eastAsia="仿宋" w:hAnsi="仿宋" w:hint="eastAsia"/>
                <w:szCs w:val="21"/>
              </w:rPr>
              <w:t>功率</w:t>
            </w:r>
            <w:r>
              <w:rPr>
                <w:rFonts w:ascii="仿宋" w:eastAsia="仿宋" w:hAnsi="仿宋"/>
                <w:szCs w:val="21"/>
              </w:rPr>
              <w:t>：≥18</w:t>
            </w:r>
            <w:r>
              <w:rPr>
                <w:rFonts w:ascii="仿宋" w:eastAsia="仿宋" w:hAnsi="仿宋" w:hint="eastAsia"/>
                <w:szCs w:val="21"/>
              </w:rPr>
              <w:t>马力/</w:t>
            </w:r>
            <w:r>
              <w:rPr>
                <w:rFonts w:ascii="仿宋" w:eastAsia="仿宋" w:hAnsi="仿宋"/>
                <w:szCs w:val="21"/>
              </w:rPr>
              <w:t>13.4</w:t>
            </w:r>
            <w:r>
              <w:rPr>
                <w:rFonts w:ascii="仿宋" w:eastAsia="仿宋" w:hAnsi="仿宋" w:hint="eastAsia"/>
                <w:szCs w:val="21"/>
              </w:rPr>
              <w:t>千瓦</w:t>
            </w:r>
          </w:p>
          <w:p w:rsidR="007F79C8" w:rsidRDefault="00014460">
            <w:pPr>
              <w:pStyle w:val="af"/>
              <w:numPr>
                <w:ilvl w:val="0"/>
                <w:numId w:val="59"/>
              </w:numPr>
              <w:spacing w:line="240" w:lineRule="exact"/>
              <w:ind w:firstLineChars="0"/>
              <w:rPr>
                <w:rFonts w:ascii="仿宋" w:eastAsia="仿宋" w:hAnsi="仿宋"/>
                <w:szCs w:val="21"/>
              </w:rPr>
            </w:pPr>
            <w:r>
              <w:rPr>
                <w:rFonts w:ascii="仿宋" w:eastAsia="仿宋" w:hAnsi="仿宋" w:hint="eastAsia"/>
                <w:szCs w:val="21"/>
              </w:rPr>
              <w:t>螺旋桨</w:t>
            </w:r>
            <w:r>
              <w:rPr>
                <w:rFonts w:ascii="仿宋" w:eastAsia="仿宋" w:hAnsi="仿宋"/>
                <w:szCs w:val="21"/>
              </w:rPr>
              <w:t>：</w:t>
            </w:r>
            <w:r>
              <w:rPr>
                <w:rFonts w:ascii="仿宋" w:eastAsia="仿宋" w:hAnsi="仿宋" w:hint="eastAsia"/>
                <w:szCs w:val="21"/>
              </w:rPr>
              <w:t>≥9</w:t>
            </w:r>
            <w:r>
              <w:rPr>
                <w:rFonts w:ascii="仿宋" w:eastAsia="仿宋" w:hAnsi="仿宋"/>
                <w:szCs w:val="21"/>
              </w:rPr>
              <w:t>/11</w:t>
            </w:r>
            <w:r>
              <w:rPr>
                <w:rFonts w:ascii="仿宋" w:eastAsia="仿宋" w:hAnsi="仿宋" w:hint="eastAsia"/>
                <w:szCs w:val="21"/>
              </w:rPr>
              <w:t>寸</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-3</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color w:val="FF0000"/>
                <w:szCs w:val="21"/>
              </w:rPr>
            </w:pPr>
            <w:r>
              <w:rPr>
                <w:rFonts w:ascii="仿宋" w:eastAsia="仿宋" w:hAnsi="仿宋" w:cs="Times New Roman" w:hint="eastAsia"/>
                <w:szCs w:val="21"/>
              </w:rPr>
              <w:t>无人机载高光谱成像系统</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光谱范围：</w:t>
            </w:r>
            <w:r>
              <w:rPr>
                <w:rFonts w:ascii="仿宋" w:eastAsia="仿宋" w:hAnsi="仿宋"/>
                <w:szCs w:val="21"/>
              </w:rPr>
              <w:t>900-1700nm</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1、</w:t>
            </w:r>
            <w:r>
              <w:rPr>
                <w:rFonts w:ascii="仿宋" w:eastAsia="仿宋" w:hAnsi="仿宋"/>
                <w:szCs w:val="21"/>
              </w:rPr>
              <w:t>产品介绍：</w:t>
            </w:r>
          </w:p>
          <w:p w:rsidR="007F79C8" w:rsidRDefault="00014460">
            <w:pPr>
              <w:spacing w:line="240" w:lineRule="exact"/>
              <w:rPr>
                <w:rFonts w:ascii="仿宋" w:eastAsia="仿宋" w:hAnsi="仿宋"/>
                <w:szCs w:val="21"/>
              </w:rPr>
            </w:pPr>
            <w:r>
              <w:rPr>
                <w:rFonts w:ascii="仿宋" w:eastAsia="仿宋" w:hAnsi="仿宋" w:hint="eastAsia"/>
                <w:szCs w:val="21"/>
              </w:rPr>
              <w:t>无人机近红外高光谱测量系统采高信噪比超高速成像器件，提供高稳定性的光谱图像采集；采用自研的高效率低功耗图像处理算法，大大延长了整机飞行时间，降低了系统功耗。通过实时测量植物、水体、土壤等地物的光谱图像信息，应用与精准农业，农作物长势与产量评估，森林病虫害监测与防火监测，海岸线与海洋环境监测，湖泊与流域环境监测等应用。</w:t>
            </w:r>
          </w:p>
          <w:p w:rsidR="007F79C8" w:rsidRDefault="00014460">
            <w:pPr>
              <w:spacing w:line="240" w:lineRule="exact"/>
              <w:rPr>
                <w:rFonts w:ascii="仿宋" w:eastAsia="仿宋" w:hAnsi="仿宋"/>
                <w:szCs w:val="21"/>
              </w:rPr>
            </w:pPr>
            <w:r>
              <w:rPr>
                <w:rFonts w:ascii="仿宋" w:eastAsia="仿宋" w:hAnsi="仿宋" w:hint="eastAsia"/>
                <w:szCs w:val="21"/>
              </w:rPr>
              <w:t>2、技术参数</w:t>
            </w:r>
            <w:r>
              <w:rPr>
                <w:rFonts w:ascii="仿宋" w:eastAsia="仿宋" w:hAnsi="仿宋"/>
                <w:szCs w:val="21"/>
              </w:rPr>
              <w:t>：</w:t>
            </w:r>
          </w:p>
          <w:p w:rsidR="007F79C8" w:rsidRDefault="00014460">
            <w:pPr>
              <w:spacing w:line="240" w:lineRule="exact"/>
              <w:rPr>
                <w:rFonts w:ascii="仿宋" w:eastAsia="仿宋" w:hAnsi="仿宋"/>
                <w:szCs w:val="21"/>
              </w:rPr>
            </w:pPr>
            <w:r>
              <w:rPr>
                <w:rFonts w:ascii="仿宋" w:eastAsia="仿宋" w:hAnsi="仿宋"/>
                <w:szCs w:val="21"/>
              </w:rPr>
              <w:t>2.1</w:t>
            </w:r>
            <w:r>
              <w:rPr>
                <w:rFonts w:ascii="仿宋" w:eastAsia="仿宋" w:hAnsi="仿宋" w:hint="eastAsia"/>
                <w:szCs w:val="21"/>
              </w:rPr>
              <w:t>、</w:t>
            </w:r>
            <w:r>
              <w:rPr>
                <w:rFonts w:ascii="仿宋" w:eastAsia="仿宋" w:hAnsi="仿宋"/>
                <w:szCs w:val="21"/>
              </w:rPr>
              <w:t>分光方式：透射光栅分光</w:t>
            </w:r>
          </w:p>
          <w:p w:rsidR="007F79C8" w:rsidRDefault="00014460">
            <w:pPr>
              <w:spacing w:line="240" w:lineRule="exact"/>
              <w:rPr>
                <w:rFonts w:ascii="仿宋" w:eastAsia="仿宋" w:hAnsi="仿宋"/>
                <w:szCs w:val="21"/>
              </w:rPr>
            </w:pPr>
            <w:r>
              <w:rPr>
                <w:rFonts w:ascii="仿宋" w:eastAsia="仿宋" w:hAnsi="仿宋"/>
                <w:szCs w:val="21"/>
              </w:rPr>
              <w:t>2.2</w:t>
            </w:r>
            <w:r>
              <w:rPr>
                <w:rFonts w:ascii="仿宋" w:eastAsia="仿宋" w:hAnsi="仿宋" w:hint="eastAsia"/>
                <w:szCs w:val="21"/>
              </w:rPr>
              <w:t>、</w:t>
            </w:r>
            <w:r>
              <w:rPr>
                <w:rFonts w:ascii="仿宋" w:eastAsia="仿宋" w:hAnsi="仿宋"/>
                <w:szCs w:val="21"/>
              </w:rPr>
              <w:t>光谱范围：900-1700nm</w:t>
            </w:r>
          </w:p>
          <w:p w:rsidR="007F79C8" w:rsidRDefault="00014460">
            <w:pPr>
              <w:spacing w:line="240" w:lineRule="exact"/>
              <w:rPr>
                <w:rFonts w:ascii="仿宋" w:eastAsia="仿宋" w:hAnsi="仿宋"/>
                <w:szCs w:val="21"/>
              </w:rPr>
            </w:pPr>
            <w:r>
              <w:rPr>
                <w:rFonts w:ascii="仿宋" w:eastAsia="仿宋" w:hAnsi="仿宋"/>
                <w:szCs w:val="21"/>
              </w:rPr>
              <w:t>2.3</w:t>
            </w:r>
            <w:r>
              <w:rPr>
                <w:rFonts w:ascii="仿宋" w:eastAsia="仿宋" w:hAnsi="仿宋" w:hint="eastAsia"/>
                <w:szCs w:val="21"/>
              </w:rPr>
              <w:t>、</w:t>
            </w:r>
            <w:r>
              <w:rPr>
                <w:rFonts w:ascii="仿宋" w:eastAsia="仿宋" w:hAnsi="仿宋"/>
                <w:szCs w:val="21"/>
              </w:rPr>
              <w:t>动态范围：≥14 bits</w:t>
            </w:r>
          </w:p>
          <w:p w:rsidR="007F79C8" w:rsidRDefault="00014460">
            <w:pPr>
              <w:spacing w:line="240" w:lineRule="exact"/>
              <w:rPr>
                <w:rFonts w:ascii="仿宋" w:eastAsia="仿宋" w:hAnsi="仿宋"/>
                <w:szCs w:val="21"/>
              </w:rPr>
            </w:pPr>
            <w:r>
              <w:rPr>
                <w:rFonts w:ascii="仿宋" w:eastAsia="仿宋" w:hAnsi="仿宋"/>
                <w:szCs w:val="21"/>
              </w:rPr>
              <w:t>2.4</w:t>
            </w:r>
            <w:r>
              <w:rPr>
                <w:rFonts w:ascii="仿宋" w:eastAsia="仿宋" w:hAnsi="仿宋" w:hint="eastAsia"/>
                <w:szCs w:val="21"/>
              </w:rPr>
              <w:t>、</w:t>
            </w:r>
            <w:r>
              <w:rPr>
                <w:rFonts w:ascii="仿宋" w:eastAsia="仿宋" w:hAnsi="仿宋"/>
                <w:szCs w:val="21"/>
              </w:rPr>
              <w:t>光谱分辨率：≤8nm</w:t>
            </w:r>
          </w:p>
          <w:p w:rsidR="007F79C8" w:rsidRDefault="00014460">
            <w:pPr>
              <w:spacing w:line="240" w:lineRule="exact"/>
              <w:rPr>
                <w:rFonts w:ascii="仿宋" w:eastAsia="仿宋" w:hAnsi="仿宋"/>
                <w:szCs w:val="21"/>
              </w:rPr>
            </w:pPr>
            <w:r>
              <w:rPr>
                <w:rFonts w:ascii="仿宋" w:eastAsia="仿宋" w:hAnsi="仿宋"/>
                <w:szCs w:val="21"/>
              </w:rPr>
              <w:t>2.5</w:t>
            </w:r>
            <w:r>
              <w:rPr>
                <w:rFonts w:ascii="仿宋" w:eastAsia="仿宋" w:hAnsi="仿宋" w:hint="eastAsia"/>
                <w:szCs w:val="21"/>
              </w:rPr>
              <w:t>、</w:t>
            </w:r>
            <w:r>
              <w:rPr>
                <w:rFonts w:ascii="仿宋" w:eastAsia="仿宋" w:hAnsi="仿宋"/>
                <w:szCs w:val="21"/>
              </w:rPr>
              <w:t>狭缝宽度：≥25um</w:t>
            </w:r>
          </w:p>
          <w:p w:rsidR="007F79C8" w:rsidRDefault="00014460">
            <w:pPr>
              <w:spacing w:line="240" w:lineRule="exact"/>
              <w:rPr>
                <w:rFonts w:ascii="仿宋" w:eastAsia="仿宋" w:hAnsi="仿宋"/>
                <w:szCs w:val="21"/>
              </w:rPr>
            </w:pPr>
            <w:r>
              <w:rPr>
                <w:rFonts w:ascii="仿宋" w:eastAsia="仿宋" w:hAnsi="仿宋"/>
                <w:szCs w:val="21"/>
              </w:rPr>
              <w:t>2.6</w:t>
            </w:r>
            <w:r>
              <w:rPr>
                <w:rFonts w:ascii="仿宋" w:eastAsia="仿宋" w:hAnsi="仿宋" w:hint="eastAsia"/>
                <w:szCs w:val="21"/>
              </w:rPr>
              <w:t>、</w:t>
            </w:r>
            <w:r>
              <w:rPr>
                <w:rFonts w:ascii="仿宋" w:eastAsia="仿宋" w:hAnsi="仿宋"/>
                <w:szCs w:val="21"/>
              </w:rPr>
              <w:t>透射效率：≥60%</w:t>
            </w:r>
          </w:p>
          <w:p w:rsidR="007F79C8" w:rsidRDefault="00014460">
            <w:pPr>
              <w:spacing w:line="240" w:lineRule="exact"/>
              <w:rPr>
                <w:rFonts w:ascii="仿宋" w:eastAsia="仿宋" w:hAnsi="仿宋"/>
                <w:szCs w:val="21"/>
              </w:rPr>
            </w:pPr>
            <w:r>
              <w:rPr>
                <w:rFonts w:ascii="仿宋" w:eastAsia="仿宋" w:hAnsi="仿宋"/>
                <w:szCs w:val="21"/>
              </w:rPr>
              <w:t>2.7</w:t>
            </w:r>
            <w:r>
              <w:rPr>
                <w:rFonts w:ascii="仿宋" w:eastAsia="仿宋" w:hAnsi="仿宋" w:hint="eastAsia"/>
                <w:szCs w:val="21"/>
              </w:rPr>
              <w:t>、</w:t>
            </w:r>
            <w:r>
              <w:rPr>
                <w:rFonts w:ascii="仿宋" w:eastAsia="仿宋" w:hAnsi="仿宋"/>
                <w:szCs w:val="21"/>
              </w:rPr>
              <w:t>杂散光：≤0.5%</w:t>
            </w:r>
          </w:p>
          <w:p w:rsidR="007F79C8" w:rsidRDefault="00014460">
            <w:pPr>
              <w:spacing w:line="240" w:lineRule="exact"/>
              <w:rPr>
                <w:rFonts w:ascii="仿宋" w:eastAsia="仿宋" w:hAnsi="仿宋"/>
                <w:szCs w:val="21"/>
              </w:rPr>
            </w:pPr>
            <w:r>
              <w:rPr>
                <w:rFonts w:ascii="仿宋" w:eastAsia="仿宋" w:hAnsi="仿宋"/>
                <w:szCs w:val="21"/>
              </w:rPr>
              <w:t>2.8</w:t>
            </w:r>
            <w:r>
              <w:rPr>
                <w:rFonts w:ascii="仿宋" w:eastAsia="仿宋" w:hAnsi="仿宋" w:hint="eastAsia"/>
                <w:szCs w:val="21"/>
              </w:rPr>
              <w:t>、</w:t>
            </w:r>
            <w:r>
              <w:rPr>
                <w:rFonts w:ascii="仿宋" w:eastAsia="仿宋" w:hAnsi="仿宋"/>
                <w:szCs w:val="21"/>
              </w:rPr>
              <w:t>像素大小：≥(30um*30um)</w:t>
            </w:r>
          </w:p>
          <w:p w:rsidR="007F79C8" w:rsidRDefault="00014460">
            <w:pPr>
              <w:spacing w:line="240" w:lineRule="exact"/>
              <w:rPr>
                <w:rFonts w:ascii="仿宋" w:eastAsia="仿宋" w:hAnsi="仿宋"/>
                <w:szCs w:val="21"/>
              </w:rPr>
            </w:pPr>
            <w:r>
              <w:rPr>
                <w:rFonts w:ascii="仿宋" w:eastAsia="仿宋" w:hAnsi="仿宋"/>
                <w:szCs w:val="21"/>
              </w:rPr>
              <w:t>2.9</w:t>
            </w:r>
            <w:r>
              <w:rPr>
                <w:rFonts w:ascii="仿宋" w:eastAsia="仿宋" w:hAnsi="仿宋" w:hint="eastAsia"/>
                <w:szCs w:val="21"/>
              </w:rPr>
              <w:t>、</w:t>
            </w:r>
            <w:r>
              <w:rPr>
                <w:rFonts w:ascii="仿宋" w:eastAsia="仿宋" w:hAnsi="仿宋"/>
                <w:szCs w:val="21"/>
              </w:rPr>
              <w:t>探测器：InGaAs</w:t>
            </w:r>
          </w:p>
          <w:p w:rsidR="007F79C8" w:rsidRDefault="00014460">
            <w:pPr>
              <w:spacing w:line="240" w:lineRule="exact"/>
              <w:rPr>
                <w:rFonts w:ascii="仿宋" w:eastAsia="仿宋" w:hAnsi="仿宋"/>
                <w:szCs w:val="21"/>
              </w:rPr>
            </w:pPr>
            <w:r>
              <w:rPr>
                <w:rFonts w:ascii="仿宋" w:eastAsia="仿宋" w:hAnsi="仿宋"/>
                <w:szCs w:val="21"/>
              </w:rPr>
              <w:t>2.10</w:t>
            </w:r>
            <w:r>
              <w:rPr>
                <w:rFonts w:ascii="仿宋" w:eastAsia="仿宋" w:hAnsi="仿宋" w:hint="eastAsia"/>
                <w:szCs w:val="21"/>
              </w:rPr>
              <w:t>、</w:t>
            </w:r>
            <w:r>
              <w:rPr>
                <w:rFonts w:ascii="仿宋" w:eastAsia="仿宋" w:hAnsi="仿宋"/>
                <w:szCs w:val="21"/>
              </w:rPr>
              <w:t>空间分辨率：0.24m@200m F=25mm</w:t>
            </w:r>
          </w:p>
          <w:p w:rsidR="007F79C8" w:rsidRDefault="00014460">
            <w:pPr>
              <w:spacing w:line="240" w:lineRule="exact"/>
              <w:rPr>
                <w:rFonts w:ascii="仿宋" w:eastAsia="仿宋" w:hAnsi="仿宋"/>
                <w:szCs w:val="21"/>
              </w:rPr>
            </w:pPr>
            <w:r>
              <w:rPr>
                <w:rFonts w:ascii="仿宋" w:eastAsia="仿宋" w:hAnsi="仿宋"/>
                <w:szCs w:val="21"/>
              </w:rPr>
              <w:t>2.11</w:t>
            </w:r>
            <w:r>
              <w:rPr>
                <w:rFonts w:ascii="仿宋" w:eastAsia="仿宋" w:hAnsi="仿宋" w:hint="eastAsia"/>
                <w:szCs w:val="21"/>
              </w:rPr>
              <w:t>、</w:t>
            </w:r>
            <w:r>
              <w:rPr>
                <w:rFonts w:ascii="仿宋" w:eastAsia="仿宋" w:hAnsi="仿宋"/>
                <w:szCs w:val="21"/>
              </w:rPr>
              <w:t>视场角：≥21°</w:t>
            </w:r>
          </w:p>
          <w:p w:rsidR="007F79C8" w:rsidRDefault="00014460">
            <w:pPr>
              <w:spacing w:line="240" w:lineRule="exact"/>
              <w:rPr>
                <w:rFonts w:ascii="仿宋" w:eastAsia="仿宋" w:hAnsi="仿宋"/>
                <w:szCs w:val="21"/>
              </w:rPr>
            </w:pPr>
            <w:r>
              <w:rPr>
                <w:rFonts w:ascii="仿宋" w:eastAsia="仿宋" w:hAnsi="仿宋"/>
                <w:szCs w:val="21"/>
              </w:rPr>
              <w:t>2.12</w:t>
            </w:r>
            <w:r>
              <w:rPr>
                <w:rFonts w:ascii="仿宋" w:eastAsia="仿宋" w:hAnsi="仿宋" w:hint="eastAsia"/>
                <w:szCs w:val="21"/>
              </w:rPr>
              <w:t>、</w:t>
            </w:r>
            <w:r>
              <w:rPr>
                <w:rFonts w:ascii="仿宋" w:eastAsia="仿宋" w:hAnsi="仿宋"/>
                <w:szCs w:val="21"/>
              </w:rPr>
              <w:t>最小曝光时间≤1us，最大曝光时间≥1s</w:t>
            </w:r>
          </w:p>
          <w:p w:rsidR="007F79C8" w:rsidRDefault="00014460">
            <w:pPr>
              <w:spacing w:line="240" w:lineRule="exact"/>
              <w:rPr>
                <w:rFonts w:ascii="仿宋" w:eastAsia="仿宋" w:hAnsi="仿宋"/>
                <w:szCs w:val="21"/>
              </w:rPr>
            </w:pPr>
            <w:r>
              <w:rPr>
                <w:rFonts w:ascii="仿宋" w:eastAsia="仿宋" w:hAnsi="仿宋"/>
                <w:szCs w:val="21"/>
              </w:rPr>
              <w:t>2.13</w:t>
            </w:r>
            <w:r>
              <w:rPr>
                <w:rFonts w:ascii="仿宋" w:eastAsia="仿宋" w:hAnsi="仿宋" w:hint="eastAsia"/>
                <w:szCs w:val="21"/>
              </w:rPr>
              <w:t>、</w:t>
            </w:r>
            <w:r>
              <w:rPr>
                <w:rFonts w:ascii="仿宋" w:eastAsia="仿宋" w:hAnsi="仿宋"/>
                <w:szCs w:val="21"/>
              </w:rPr>
              <w:t>SNR(Peak)：≥600/1</w:t>
            </w:r>
          </w:p>
          <w:p w:rsidR="007F79C8" w:rsidRDefault="00014460">
            <w:pPr>
              <w:spacing w:line="240" w:lineRule="exact"/>
              <w:rPr>
                <w:rFonts w:ascii="仿宋" w:eastAsia="仿宋" w:hAnsi="仿宋"/>
                <w:szCs w:val="21"/>
              </w:rPr>
            </w:pPr>
            <w:r>
              <w:rPr>
                <w:rFonts w:ascii="仿宋" w:eastAsia="仿宋" w:hAnsi="仿宋"/>
                <w:szCs w:val="21"/>
              </w:rPr>
              <w:t>2.14</w:t>
            </w:r>
            <w:r>
              <w:rPr>
                <w:rFonts w:ascii="仿宋" w:eastAsia="仿宋" w:hAnsi="仿宋" w:hint="eastAsia"/>
                <w:szCs w:val="21"/>
              </w:rPr>
              <w:t>、</w:t>
            </w:r>
            <w:r>
              <w:rPr>
                <w:rFonts w:ascii="仿宋" w:eastAsia="仿宋" w:hAnsi="仿宋"/>
                <w:szCs w:val="21"/>
              </w:rPr>
              <w:t>镜头接口：C口</w:t>
            </w:r>
          </w:p>
          <w:p w:rsidR="007F79C8" w:rsidRDefault="00014460">
            <w:pPr>
              <w:spacing w:line="240" w:lineRule="exact"/>
              <w:rPr>
                <w:rFonts w:ascii="仿宋" w:eastAsia="仿宋" w:hAnsi="仿宋"/>
                <w:szCs w:val="21"/>
              </w:rPr>
            </w:pPr>
            <w:r>
              <w:rPr>
                <w:rFonts w:ascii="仿宋" w:eastAsia="仿宋" w:hAnsi="仿宋"/>
                <w:szCs w:val="21"/>
              </w:rPr>
              <w:t>2.15</w:t>
            </w:r>
            <w:r>
              <w:rPr>
                <w:rFonts w:ascii="仿宋" w:eastAsia="仿宋" w:hAnsi="仿宋" w:hint="eastAsia"/>
                <w:szCs w:val="21"/>
              </w:rPr>
              <w:t>、</w:t>
            </w:r>
            <w:r>
              <w:rPr>
                <w:rFonts w:ascii="仿宋" w:eastAsia="仿宋" w:hAnsi="仿宋"/>
                <w:szCs w:val="21"/>
              </w:rPr>
              <w:t>成像功能：有ROI功能，可以实现单个区域ROI</w:t>
            </w:r>
          </w:p>
          <w:p w:rsidR="007F79C8" w:rsidRDefault="00014460">
            <w:pPr>
              <w:spacing w:line="240" w:lineRule="exact"/>
              <w:rPr>
                <w:rFonts w:ascii="仿宋" w:eastAsia="仿宋" w:hAnsi="仿宋"/>
                <w:szCs w:val="21"/>
              </w:rPr>
            </w:pPr>
            <w:r>
              <w:rPr>
                <w:rFonts w:ascii="仿宋" w:eastAsia="仿宋" w:hAnsi="仿宋"/>
                <w:szCs w:val="21"/>
              </w:rPr>
              <w:t>2.16</w:t>
            </w:r>
            <w:r>
              <w:rPr>
                <w:rFonts w:ascii="仿宋" w:eastAsia="仿宋" w:hAnsi="仿宋" w:hint="eastAsia"/>
                <w:szCs w:val="21"/>
              </w:rPr>
              <w:t>、</w:t>
            </w:r>
            <w:r>
              <w:rPr>
                <w:rFonts w:ascii="仿宋" w:eastAsia="仿宋" w:hAnsi="仿宋"/>
                <w:szCs w:val="21"/>
              </w:rPr>
              <w:t>软件接口：仪器可以与PLANTEYE</w:t>
            </w:r>
            <w:r>
              <w:rPr>
                <w:rFonts w:ascii="Calibri" w:eastAsia="仿宋" w:hAnsi="Calibri" w:cs="Calibri"/>
                <w:szCs w:val="21"/>
              </w:rPr>
              <w:t>®</w:t>
            </w:r>
            <w:r>
              <w:rPr>
                <w:rFonts w:ascii="仿宋" w:eastAsia="仿宋" w:hAnsi="仿宋"/>
                <w:szCs w:val="21"/>
              </w:rPr>
              <w:t>、FIGSPEC</w:t>
            </w:r>
            <w:r>
              <w:rPr>
                <w:rFonts w:ascii="Calibri" w:eastAsia="仿宋" w:hAnsi="Calibri" w:cs="Calibri"/>
                <w:szCs w:val="21"/>
              </w:rPr>
              <w:t>®</w:t>
            </w:r>
            <w:r>
              <w:rPr>
                <w:rFonts w:ascii="仿宋" w:eastAsia="仿宋" w:hAnsi="仿宋"/>
                <w:szCs w:val="21"/>
              </w:rPr>
              <w:t>、SCICHROMA</w:t>
            </w:r>
            <w:r>
              <w:rPr>
                <w:rFonts w:ascii="Calibri" w:eastAsia="仿宋" w:hAnsi="Calibri" w:cs="Calibri"/>
                <w:szCs w:val="21"/>
              </w:rPr>
              <w:t>®</w:t>
            </w:r>
            <w:r>
              <w:rPr>
                <w:rFonts w:ascii="仿宋" w:eastAsia="仿宋" w:hAnsi="仿宋"/>
                <w:szCs w:val="21"/>
              </w:rPr>
              <w:t>其中一个软件进行数据通信</w:t>
            </w:r>
          </w:p>
          <w:p w:rsidR="007F79C8" w:rsidRDefault="00014460">
            <w:pPr>
              <w:spacing w:line="240" w:lineRule="exact"/>
              <w:rPr>
                <w:rFonts w:ascii="仿宋" w:eastAsia="仿宋" w:hAnsi="仿宋"/>
                <w:szCs w:val="21"/>
              </w:rPr>
            </w:pPr>
            <w:r>
              <w:rPr>
                <w:rFonts w:ascii="仿宋" w:eastAsia="仿宋" w:hAnsi="仿宋"/>
                <w:szCs w:val="21"/>
              </w:rPr>
              <w:t>2.17</w:t>
            </w:r>
            <w:r>
              <w:rPr>
                <w:rFonts w:ascii="仿宋" w:eastAsia="仿宋" w:hAnsi="仿宋" w:hint="eastAsia"/>
                <w:szCs w:val="21"/>
              </w:rPr>
              <w:t>、</w:t>
            </w:r>
            <w:r>
              <w:rPr>
                <w:rFonts w:ascii="仿宋" w:eastAsia="仿宋" w:hAnsi="仿宋"/>
                <w:szCs w:val="21"/>
              </w:rPr>
              <w:t>传感器成像面尺寸：≥9.6mm x 7.68mm</w:t>
            </w:r>
          </w:p>
          <w:p w:rsidR="007F79C8" w:rsidRDefault="00014460">
            <w:pPr>
              <w:spacing w:line="240" w:lineRule="exact"/>
              <w:rPr>
                <w:rFonts w:ascii="仿宋" w:eastAsia="仿宋" w:hAnsi="仿宋"/>
                <w:szCs w:val="21"/>
              </w:rPr>
            </w:pPr>
            <w:r>
              <w:rPr>
                <w:rFonts w:ascii="仿宋" w:eastAsia="仿宋" w:hAnsi="仿宋"/>
                <w:szCs w:val="21"/>
              </w:rPr>
              <w:t>2.18</w:t>
            </w:r>
            <w:r>
              <w:rPr>
                <w:rFonts w:ascii="仿宋" w:eastAsia="仿宋" w:hAnsi="仿宋" w:hint="eastAsia"/>
                <w:szCs w:val="21"/>
              </w:rPr>
              <w:t>、</w:t>
            </w:r>
            <w:r>
              <w:rPr>
                <w:rFonts w:ascii="仿宋" w:eastAsia="仿宋" w:hAnsi="仿宋"/>
                <w:szCs w:val="21"/>
              </w:rPr>
              <w:t>飞行器类型：六轴飞行器</w:t>
            </w:r>
          </w:p>
          <w:p w:rsidR="007F79C8" w:rsidRDefault="00014460">
            <w:pPr>
              <w:spacing w:line="240" w:lineRule="exact"/>
              <w:rPr>
                <w:rFonts w:ascii="仿宋" w:eastAsia="仿宋" w:hAnsi="仿宋"/>
                <w:szCs w:val="21"/>
              </w:rPr>
            </w:pPr>
            <w:r>
              <w:rPr>
                <w:rFonts w:ascii="仿宋" w:eastAsia="仿宋" w:hAnsi="仿宋"/>
                <w:szCs w:val="21"/>
              </w:rPr>
              <w:t>2.19</w:t>
            </w:r>
            <w:r>
              <w:rPr>
                <w:rFonts w:ascii="仿宋" w:eastAsia="仿宋" w:hAnsi="仿宋" w:hint="eastAsia"/>
                <w:szCs w:val="21"/>
              </w:rPr>
              <w:t>、</w:t>
            </w:r>
            <w:r>
              <w:rPr>
                <w:rFonts w:ascii="仿宋" w:eastAsia="仿宋" w:hAnsi="仿宋"/>
                <w:szCs w:val="21"/>
              </w:rPr>
              <w:t>飞行器外形尺寸：≤1668mm*1518mm*727mm(展开)；≤437mm*402mm*553mm(收起)</w:t>
            </w:r>
          </w:p>
          <w:p w:rsidR="007F79C8" w:rsidRDefault="00014460">
            <w:pPr>
              <w:spacing w:line="240" w:lineRule="exact"/>
              <w:rPr>
                <w:rFonts w:ascii="仿宋" w:eastAsia="仿宋" w:hAnsi="仿宋"/>
                <w:szCs w:val="21"/>
              </w:rPr>
            </w:pPr>
            <w:r>
              <w:rPr>
                <w:rFonts w:ascii="仿宋" w:eastAsia="仿宋" w:hAnsi="仿宋"/>
                <w:szCs w:val="21"/>
              </w:rPr>
              <w:t>2.20</w:t>
            </w:r>
            <w:r>
              <w:rPr>
                <w:rFonts w:ascii="仿宋" w:eastAsia="仿宋" w:hAnsi="仿宋" w:hint="eastAsia"/>
                <w:szCs w:val="21"/>
              </w:rPr>
              <w:t>、</w:t>
            </w:r>
            <w:r>
              <w:rPr>
                <w:rFonts w:ascii="仿宋" w:eastAsia="仿宋" w:hAnsi="仿宋"/>
                <w:szCs w:val="21"/>
              </w:rPr>
              <w:t>悬停精度：垂直：±0.5m，水平：±1.5m</w:t>
            </w:r>
          </w:p>
          <w:p w:rsidR="007F79C8" w:rsidRDefault="00014460">
            <w:pPr>
              <w:spacing w:line="240" w:lineRule="exact"/>
              <w:rPr>
                <w:rFonts w:ascii="仿宋" w:eastAsia="仿宋" w:hAnsi="仿宋"/>
                <w:szCs w:val="21"/>
              </w:rPr>
            </w:pPr>
            <w:r>
              <w:rPr>
                <w:rFonts w:ascii="仿宋" w:eastAsia="仿宋" w:hAnsi="仿宋"/>
                <w:szCs w:val="21"/>
              </w:rPr>
              <w:t>2.21</w:t>
            </w:r>
            <w:r>
              <w:rPr>
                <w:rFonts w:ascii="仿宋" w:eastAsia="仿宋" w:hAnsi="仿宋" w:hint="eastAsia"/>
                <w:szCs w:val="21"/>
              </w:rPr>
              <w:t>、</w:t>
            </w:r>
            <w:r>
              <w:rPr>
                <w:rFonts w:ascii="仿宋" w:eastAsia="仿宋" w:hAnsi="仿宋"/>
                <w:szCs w:val="21"/>
              </w:rPr>
              <w:t>旋转角速度：俯仰轴：</w:t>
            </w:r>
            <w:r>
              <w:rPr>
                <w:rFonts w:ascii="仿宋" w:eastAsia="仿宋" w:hAnsi="仿宋" w:hint="eastAsia"/>
                <w:szCs w:val="21"/>
              </w:rPr>
              <w:t>≥</w:t>
            </w:r>
            <w:r>
              <w:rPr>
                <w:rFonts w:ascii="仿宋" w:eastAsia="仿宋" w:hAnsi="仿宋"/>
                <w:szCs w:val="21"/>
              </w:rPr>
              <w:t>300°/s，航向轴：</w:t>
            </w:r>
            <w:r>
              <w:rPr>
                <w:rFonts w:ascii="仿宋" w:eastAsia="仿宋" w:hAnsi="仿宋" w:hint="eastAsia"/>
                <w:szCs w:val="21"/>
              </w:rPr>
              <w:t>≥</w:t>
            </w:r>
            <w:r>
              <w:rPr>
                <w:rFonts w:ascii="仿宋" w:eastAsia="仿宋" w:hAnsi="仿宋"/>
                <w:szCs w:val="21"/>
              </w:rPr>
              <w:t>150°/s</w:t>
            </w:r>
          </w:p>
          <w:p w:rsidR="007F79C8" w:rsidRDefault="00014460">
            <w:pPr>
              <w:spacing w:line="240" w:lineRule="exact"/>
              <w:rPr>
                <w:rFonts w:ascii="仿宋" w:eastAsia="仿宋" w:hAnsi="仿宋"/>
                <w:szCs w:val="21"/>
              </w:rPr>
            </w:pPr>
            <w:r>
              <w:rPr>
                <w:rFonts w:ascii="仿宋" w:eastAsia="仿宋" w:hAnsi="仿宋"/>
                <w:szCs w:val="21"/>
              </w:rPr>
              <w:lastRenderedPageBreak/>
              <w:t>2.22</w:t>
            </w:r>
            <w:r>
              <w:rPr>
                <w:rFonts w:ascii="仿宋" w:eastAsia="仿宋" w:hAnsi="仿宋" w:hint="eastAsia"/>
                <w:szCs w:val="21"/>
              </w:rPr>
              <w:t>、</w:t>
            </w:r>
            <w:r>
              <w:rPr>
                <w:rFonts w:ascii="仿宋" w:eastAsia="仿宋" w:hAnsi="仿宋"/>
                <w:szCs w:val="21"/>
              </w:rPr>
              <w:t>飞行速度：最大水平飞行速度：</w:t>
            </w:r>
            <w:r>
              <w:rPr>
                <w:rFonts w:ascii="仿宋" w:eastAsia="仿宋" w:hAnsi="仿宋" w:hint="eastAsia"/>
                <w:szCs w:val="21"/>
              </w:rPr>
              <w:t>≥</w:t>
            </w:r>
            <w:r>
              <w:rPr>
                <w:rFonts w:ascii="仿宋" w:eastAsia="仿宋" w:hAnsi="仿宋"/>
                <w:szCs w:val="21"/>
              </w:rPr>
              <w:t>65km/h（无风环境）</w:t>
            </w:r>
          </w:p>
          <w:p w:rsidR="007F79C8" w:rsidRDefault="00014460">
            <w:pPr>
              <w:spacing w:line="240" w:lineRule="exact"/>
              <w:rPr>
                <w:rFonts w:ascii="仿宋" w:eastAsia="仿宋" w:hAnsi="仿宋"/>
                <w:szCs w:val="21"/>
              </w:rPr>
            </w:pPr>
            <w:r>
              <w:rPr>
                <w:rFonts w:ascii="仿宋" w:eastAsia="仿宋" w:hAnsi="仿宋"/>
                <w:szCs w:val="21"/>
              </w:rPr>
              <w:t>2.23</w:t>
            </w:r>
            <w:r>
              <w:rPr>
                <w:rFonts w:ascii="仿宋" w:eastAsia="仿宋" w:hAnsi="仿宋" w:hint="eastAsia"/>
                <w:szCs w:val="21"/>
              </w:rPr>
              <w:t>、</w:t>
            </w:r>
            <w:r>
              <w:rPr>
                <w:rFonts w:ascii="仿宋" w:eastAsia="仿宋" w:hAnsi="仿宋"/>
                <w:szCs w:val="21"/>
              </w:rPr>
              <w:t>飞行高度：最大飞行海拔高度：</w:t>
            </w:r>
            <w:r>
              <w:rPr>
                <w:rFonts w:ascii="仿宋" w:eastAsia="仿宋" w:hAnsi="仿宋" w:hint="eastAsia"/>
                <w:szCs w:val="21"/>
              </w:rPr>
              <w:t>≥</w:t>
            </w:r>
            <w:r>
              <w:rPr>
                <w:rFonts w:ascii="仿宋" w:eastAsia="仿宋" w:hAnsi="仿宋"/>
                <w:szCs w:val="21"/>
              </w:rPr>
              <w:t>2500m</w:t>
            </w:r>
          </w:p>
          <w:p w:rsidR="007F79C8" w:rsidRDefault="00014460">
            <w:pPr>
              <w:spacing w:line="240" w:lineRule="exact"/>
              <w:rPr>
                <w:rFonts w:ascii="仿宋" w:eastAsia="仿宋" w:hAnsi="仿宋"/>
                <w:szCs w:val="21"/>
              </w:rPr>
            </w:pPr>
            <w:r>
              <w:rPr>
                <w:rFonts w:ascii="仿宋" w:eastAsia="仿宋" w:hAnsi="仿宋"/>
                <w:szCs w:val="21"/>
              </w:rPr>
              <w:t>2.24</w:t>
            </w:r>
            <w:r>
              <w:rPr>
                <w:rFonts w:ascii="仿宋" w:eastAsia="仿宋" w:hAnsi="仿宋" w:hint="eastAsia"/>
                <w:szCs w:val="21"/>
              </w:rPr>
              <w:t>、</w:t>
            </w:r>
            <w:r>
              <w:rPr>
                <w:rFonts w:ascii="仿宋" w:eastAsia="仿宋" w:hAnsi="仿宋"/>
                <w:szCs w:val="21"/>
              </w:rPr>
              <w:t>云台：≥2轴</w:t>
            </w:r>
          </w:p>
          <w:p w:rsidR="007F79C8" w:rsidRDefault="00014460">
            <w:pPr>
              <w:spacing w:line="240" w:lineRule="exact"/>
              <w:rPr>
                <w:rFonts w:ascii="仿宋" w:eastAsia="仿宋" w:hAnsi="仿宋"/>
                <w:szCs w:val="21"/>
              </w:rPr>
            </w:pPr>
            <w:r>
              <w:rPr>
                <w:rFonts w:ascii="仿宋" w:eastAsia="仿宋" w:hAnsi="仿宋"/>
                <w:szCs w:val="21"/>
              </w:rPr>
              <w:t>2.25</w:t>
            </w:r>
            <w:r>
              <w:rPr>
                <w:rFonts w:ascii="仿宋" w:eastAsia="仿宋" w:hAnsi="仿宋" w:hint="eastAsia"/>
                <w:szCs w:val="21"/>
              </w:rPr>
              <w:t>、</w:t>
            </w:r>
            <w:r>
              <w:rPr>
                <w:rFonts w:ascii="仿宋" w:eastAsia="仿宋" w:hAnsi="仿宋"/>
                <w:szCs w:val="21"/>
              </w:rPr>
              <w:t>矫正功能：辐射度校正、反射率校正、区域校正支持批处理</w:t>
            </w:r>
          </w:p>
          <w:p w:rsidR="007F79C8" w:rsidRDefault="00014460">
            <w:pPr>
              <w:spacing w:line="240" w:lineRule="exact"/>
              <w:rPr>
                <w:rFonts w:ascii="仿宋" w:eastAsia="仿宋" w:hAnsi="仿宋"/>
                <w:szCs w:val="21"/>
              </w:rPr>
            </w:pPr>
            <w:r>
              <w:rPr>
                <w:rFonts w:ascii="仿宋" w:eastAsia="仿宋" w:hAnsi="仿宋"/>
                <w:szCs w:val="21"/>
              </w:rPr>
              <w:t>2.26</w:t>
            </w:r>
            <w:r>
              <w:rPr>
                <w:rFonts w:ascii="仿宋" w:eastAsia="仿宋" w:hAnsi="仿宋" w:hint="eastAsia"/>
                <w:szCs w:val="21"/>
              </w:rPr>
              <w:t>、</w:t>
            </w:r>
            <w:r>
              <w:rPr>
                <w:rFonts w:ascii="仿宋" w:eastAsia="仿宋" w:hAnsi="仿宋"/>
                <w:szCs w:val="21"/>
              </w:rPr>
              <w:t>软件：操作方便，无需专业无人机操控手，可实现单人操作，通过地面站实时观测飞机采样地点并可利用地面站设置逐点采集的航线数据预览及矫正；实时常用植被指数计算功能；支持自定义实时分析模型输入功能；ENVI多种数据格式完美兼容</w:t>
            </w:r>
          </w:p>
          <w:p w:rsidR="007F79C8" w:rsidRDefault="00014460">
            <w:pPr>
              <w:spacing w:line="240" w:lineRule="exact"/>
              <w:rPr>
                <w:rFonts w:ascii="仿宋" w:eastAsia="仿宋" w:hAnsi="仿宋"/>
                <w:szCs w:val="21"/>
              </w:rPr>
            </w:pPr>
            <w:r>
              <w:rPr>
                <w:rFonts w:ascii="仿宋" w:eastAsia="仿宋" w:hAnsi="仿宋" w:hint="eastAsia"/>
                <w:szCs w:val="21"/>
              </w:rPr>
              <w:t>3、</w:t>
            </w:r>
            <w:r>
              <w:rPr>
                <w:rFonts w:ascii="仿宋" w:eastAsia="仿宋" w:hAnsi="仿宋"/>
                <w:szCs w:val="21"/>
              </w:rPr>
              <w:t>配置清单：</w:t>
            </w:r>
          </w:p>
          <w:p w:rsidR="007F79C8" w:rsidRDefault="00014460">
            <w:pPr>
              <w:pStyle w:val="af"/>
              <w:numPr>
                <w:ilvl w:val="0"/>
                <w:numId w:val="60"/>
              </w:numPr>
              <w:spacing w:line="240" w:lineRule="exact"/>
              <w:ind w:firstLineChars="0"/>
              <w:rPr>
                <w:rFonts w:ascii="仿宋" w:eastAsia="仿宋" w:hAnsi="仿宋"/>
                <w:szCs w:val="21"/>
              </w:rPr>
            </w:pPr>
            <w:r>
              <w:rPr>
                <w:rFonts w:ascii="仿宋" w:eastAsia="仿宋" w:hAnsi="仿宋" w:hint="eastAsia"/>
                <w:szCs w:val="21"/>
              </w:rPr>
              <w:t>六旋翼无人机</w:t>
            </w:r>
            <w:r>
              <w:rPr>
                <w:rFonts w:ascii="仿宋" w:eastAsia="仿宋" w:hAnsi="仿宋"/>
                <w:szCs w:val="21"/>
              </w:rPr>
              <w:t xml:space="preserve">   1台</w:t>
            </w:r>
          </w:p>
          <w:p w:rsidR="007F79C8" w:rsidRDefault="00014460">
            <w:pPr>
              <w:pStyle w:val="af"/>
              <w:numPr>
                <w:ilvl w:val="0"/>
                <w:numId w:val="60"/>
              </w:numPr>
              <w:spacing w:line="240" w:lineRule="exact"/>
              <w:ind w:firstLineChars="0"/>
              <w:rPr>
                <w:rFonts w:ascii="仿宋" w:eastAsia="仿宋" w:hAnsi="仿宋"/>
                <w:szCs w:val="21"/>
              </w:rPr>
            </w:pPr>
            <w:r>
              <w:rPr>
                <w:rFonts w:ascii="仿宋" w:eastAsia="仿宋" w:hAnsi="仿宋" w:hint="eastAsia"/>
                <w:szCs w:val="21"/>
              </w:rPr>
              <w:t>机载近红外高光谱相机</w:t>
            </w:r>
            <w:r>
              <w:rPr>
                <w:rFonts w:ascii="仿宋" w:eastAsia="仿宋" w:hAnsi="仿宋"/>
                <w:szCs w:val="21"/>
              </w:rPr>
              <w:t xml:space="preserve"> 1台</w:t>
            </w:r>
          </w:p>
          <w:p w:rsidR="007F79C8" w:rsidRDefault="00014460">
            <w:pPr>
              <w:pStyle w:val="af"/>
              <w:numPr>
                <w:ilvl w:val="0"/>
                <w:numId w:val="60"/>
              </w:numPr>
              <w:spacing w:line="240" w:lineRule="exact"/>
              <w:ind w:firstLineChars="0"/>
              <w:rPr>
                <w:rFonts w:ascii="仿宋" w:eastAsia="仿宋" w:hAnsi="仿宋"/>
                <w:szCs w:val="21"/>
              </w:rPr>
            </w:pPr>
            <w:r>
              <w:rPr>
                <w:rFonts w:ascii="仿宋" w:eastAsia="仿宋" w:hAnsi="仿宋" w:hint="eastAsia"/>
                <w:szCs w:val="21"/>
              </w:rPr>
              <w:t>定制云台</w:t>
            </w:r>
            <w:r>
              <w:rPr>
                <w:rFonts w:ascii="仿宋" w:eastAsia="仿宋" w:hAnsi="仿宋"/>
                <w:szCs w:val="21"/>
              </w:rPr>
              <w:t xml:space="preserve">       1套</w:t>
            </w:r>
          </w:p>
          <w:p w:rsidR="007F79C8" w:rsidRDefault="00014460">
            <w:pPr>
              <w:pStyle w:val="af"/>
              <w:numPr>
                <w:ilvl w:val="0"/>
                <w:numId w:val="60"/>
              </w:numPr>
              <w:spacing w:line="240" w:lineRule="exact"/>
              <w:ind w:firstLineChars="0"/>
              <w:rPr>
                <w:rFonts w:ascii="仿宋" w:eastAsia="仿宋" w:hAnsi="仿宋"/>
                <w:szCs w:val="21"/>
              </w:rPr>
            </w:pPr>
            <w:r>
              <w:rPr>
                <w:rFonts w:ascii="仿宋" w:eastAsia="仿宋" w:hAnsi="仿宋" w:hint="eastAsia"/>
                <w:szCs w:val="21"/>
              </w:rPr>
              <w:t>遥控器</w:t>
            </w:r>
            <w:r>
              <w:rPr>
                <w:rFonts w:ascii="仿宋" w:eastAsia="仿宋" w:hAnsi="仿宋"/>
                <w:szCs w:val="21"/>
              </w:rPr>
              <w:t xml:space="preserve">         1个</w:t>
            </w:r>
          </w:p>
          <w:p w:rsidR="007F79C8" w:rsidRDefault="00014460">
            <w:pPr>
              <w:pStyle w:val="af"/>
              <w:numPr>
                <w:ilvl w:val="0"/>
                <w:numId w:val="60"/>
              </w:numPr>
              <w:spacing w:line="240" w:lineRule="exact"/>
              <w:ind w:firstLineChars="0"/>
              <w:rPr>
                <w:rFonts w:ascii="仿宋" w:eastAsia="仿宋" w:hAnsi="仿宋"/>
                <w:szCs w:val="21"/>
              </w:rPr>
            </w:pPr>
            <w:r>
              <w:rPr>
                <w:rFonts w:ascii="仿宋" w:eastAsia="仿宋" w:hAnsi="仿宋" w:hint="eastAsia"/>
                <w:szCs w:val="21"/>
              </w:rPr>
              <w:t>嵌入式处理系统</w:t>
            </w:r>
            <w:r>
              <w:rPr>
                <w:rFonts w:ascii="仿宋" w:eastAsia="仿宋" w:hAnsi="仿宋"/>
                <w:szCs w:val="21"/>
              </w:rPr>
              <w:t xml:space="preserve"> 1套</w:t>
            </w:r>
          </w:p>
          <w:p w:rsidR="007F79C8" w:rsidRDefault="00014460">
            <w:pPr>
              <w:pStyle w:val="af"/>
              <w:numPr>
                <w:ilvl w:val="0"/>
                <w:numId w:val="60"/>
              </w:numPr>
              <w:spacing w:line="240" w:lineRule="exact"/>
              <w:ind w:firstLineChars="0"/>
              <w:rPr>
                <w:rFonts w:ascii="仿宋" w:eastAsia="仿宋" w:hAnsi="仿宋"/>
                <w:szCs w:val="21"/>
              </w:rPr>
            </w:pPr>
            <w:r>
              <w:rPr>
                <w:rFonts w:ascii="仿宋" w:eastAsia="仿宋" w:hAnsi="仿宋" w:hint="eastAsia"/>
                <w:szCs w:val="21"/>
              </w:rPr>
              <w:t>无人机电池</w:t>
            </w:r>
            <w:r>
              <w:rPr>
                <w:rFonts w:ascii="仿宋" w:eastAsia="仿宋" w:hAnsi="仿宋"/>
                <w:szCs w:val="21"/>
              </w:rPr>
              <w:t xml:space="preserve">     6块</w:t>
            </w:r>
          </w:p>
          <w:p w:rsidR="007F79C8" w:rsidRDefault="00014460">
            <w:pPr>
              <w:pStyle w:val="af"/>
              <w:numPr>
                <w:ilvl w:val="0"/>
                <w:numId w:val="60"/>
              </w:numPr>
              <w:spacing w:line="240" w:lineRule="exact"/>
              <w:ind w:firstLineChars="0"/>
              <w:rPr>
                <w:rFonts w:ascii="仿宋" w:eastAsia="仿宋" w:hAnsi="仿宋"/>
                <w:szCs w:val="21"/>
              </w:rPr>
            </w:pPr>
            <w:r>
              <w:rPr>
                <w:rFonts w:ascii="仿宋" w:eastAsia="仿宋" w:hAnsi="仿宋" w:hint="eastAsia"/>
                <w:szCs w:val="21"/>
              </w:rPr>
              <w:t>云台电池</w:t>
            </w:r>
            <w:r>
              <w:rPr>
                <w:rFonts w:ascii="仿宋" w:eastAsia="仿宋" w:hAnsi="仿宋"/>
                <w:szCs w:val="21"/>
              </w:rPr>
              <w:t xml:space="preserve">       1块</w:t>
            </w:r>
          </w:p>
          <w:p w:rsidR="007F79C8" w:rsidRDefault="00014460">
            <w:pPr>
              <w:pStyle w:val="af"/>
              <w:numPr>
                <w:ilvl w:val="0"/>
                <w:numId w:val="60"/>
              </w:numPr>
              <w:spacing w:line="240" w:lineRule="exact"/>
              <w:ind w:firstLineChars="0"/>
              <w:rPr>
                <w:rFonts w:ascii="仿宋" w:eastAsia="仿宋" w:hAnsi="仿宋"/>
                <w:szCs w:val="21"/>
              </w:rPr>
            </w:pPr>
            <w:r>
              <w:rPr>
                <w:rFonts w:ascii="仿宋" w:eastAsia="仿宋" w:hAnsi="仿宋" w:hint="eastAsia"/>
                <w:szCs w:val="21"/>
              </w:rPr>
              <w:t>高光谱预处理采集分析软件</w:t>
            </w:r>
            <w:r>
              <w:rPr>
                <w:rFonts w:ascii="仿宋" w:eastAsia="仿宋" w:hAnsi="仿宋"/>
                <w:szCs w:val="21"/>
              </w:rPr>
              <w:t xml:space="preserve"> 1套</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-4</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color w:val="FF0000"/>
                <w:szCs w:val="21"/>
              </w:rPr>
            </w:pPr>
            <w:r>
              <w:rPr>
                <w:rFonts w:ascii="仿宋" w:eastAsia="仿宋" w:hAnsi="仿宋" w:cs="Times New Roman" w:hint="eastAsia"/>
                <w:szCs w:val="21"/>
              </w:rPr>
              <w:t>手持式叶绿素测定仪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测定范围：</w:t>
            </w:r>
            <w:r>
              <w:rPr>
                <w:rFonts w:ascii="仿宋" w:eastAsia="仿宋" w:hAnsi="仿宋"/>
                <w:szCs w:val="21"/>
              </w:rPr>
              <w:t xml:space="preserve">0~2000 </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一、主要技术指标：</w:t>
            </w:r>
          </w:p>
          <w:p w:rsidR="007F79C8" w:rsidRDefault="00014460">
            <w:pPr>
              <w:spacing w:line="240" w:lineRule="exact"/>
              <w:rPr>
                <w:rFonts w:ascii="仿宋" w:eastAsia="仿宋" w:hAnsi="仿宋"/>
                <w:szCs w:val="21"/>
              </w:rPr>
            </w:pPr>
            <w:r>
              <w:rPr>
                <w:rFonts w:ascii="仿宋" w:eastAsia="仿宋" w:hAnsi="仿宋"/>
                <w:szCs w:val="21"/>
              </w:rPr>
              <w:t>1、叶绿素的含量测定范围：0~2000 单位，尤其适合测定各种较厚的植物叶片</w:t>
            </w:r>
          </w:p>
          <w:p w:rsidR="007F79C8" w:rsidRDefault="00014460">
            <w:pPr>
              <w:spacing w:line="240" w:lineRule="exact"/>
              <w:rPr>
                <w:rFonts w:ascii="仿宋" w:eastAsia="仿宋" w:hAnsi="仿宋"/>
                <w:szCs w:val="21"/>
              </w:rPr>
            </w:pPr>
            <w:r>
              <w:rPr>
                <w:rFonts w:ascii="仿宋" w:eastAsia="仿宋" w:hAnsi="仿宋"/>
                <w:szCs w:val="21"/>
              </w:rPr>
              <w:t>2、测定叶宽：10 mm~127 mm可调</w:t>
            </w:r>
          </w:p>
          <w:p w:rsidR="007F79C8" w:rsidRDefault="00014460">
            <w:pPr>
              <w:spacing w:line="240" w:lineRule="exact"/>
              <w:rPr>
                <w:rFonts w:ascii="仿宋" w:eastAsia="仿宋" w:hAnsi="仿宋"/>
                <w:szCs w:val="21"/>
              </w:rPr>
            </w:pPr>
            <w:r>
              <w:rPr>
                <w:rFonts w:ascii="仿宋" w:eastAsia="仿宋" w:hAnsi="仿宋"/>
                <w:szCs w:val="21"/>
              </w:rPr>
              <w:t>3、测定面积：</w:t>
            </w:r>
            <w:r>
              <w:rPr>
                <w:rFonts w:ascii="仿宋" w:eastAsia="仿宋" w:hAnsi="仿宋" w:hint="eastAsia"/>
                <w:szCs w:val="21"/>
              </w:rPr>
              <w:t>≥</w:t>
            </w:r>
            <w:r>
              <w:rPr>
                <w:rFonts w:ascii="仿宋" w:eastAsia="仿宋" w:hAnsi="仿宋"/>
                <w:szCs w:val="21"/>
              </w:rPr>
              <w:t>8 mm直径</w:t>
            </w:r>
          </w:p>
          <w:p w:rsidR="007F79C8" w:rsidRDefault="00014460">
            <w:pPr>
              <w:spacing w:line="240" w:lineRule="exact"/>
              <w:rPr>
                <w:rFonts w:ascii="仿宋" w:eastAsia="仿宋" w:hAnsi="仿宋"/>
                <w:szCs w:val="21"/>
              </w:rPr>
            </w:pPr>
            <w:r>
              <w:rPr>
                <w:rFonts w:ascii="仿宋" w:eastAsia="仿宋" w:hAnsi="仿宋"/>
                <w:szCs w:val="21"/>
              </w:rPr>
              <w:t>4、自动校正和温度补偿</w:t>
            </w:r>
          </w:p>
          <w:p w:rsidR="007F79C8" w:rsidRDefault="00014460">
            <w:pPr>
              <w:spacing w:line="240" w:lineRule="exact"/>
              <w:rPr>
                <w:rFonts w:ascii="仿宋" w:eastAsia="仿宋" w:hAnsi="仿宋"/>
                <w:szCs w:val="21"/>
              </w:rPr>
            </w:pPr>
            <w:r>
              <w:rPr>
                <w:rFonts w:ascii="仿宋" w:eastAsia="仿宋" w:hAnsi="仿宋"/>
                <w:szCs w:val="21"/>
              </w:rPr>
              <w:t>5、根据对620 nm + 940 nm波长的吸收计算叶绿素含量</w:t>
            </w:r>
          </w:p>
          <w:p w:rsidR="007F79C8" w:rsidRDefault="00014460">
            <w:pPr>
              <w:spacing w:line="240" w:lineRule="exact"/>
              <w:rPr>
                <w:rFonts w:ascii="仿宋" w:eastAsia="仿宋" w:hAnsi="仿宋"/>
                <w:szCs w:val="21"/>
              </w:rPr>
            </w:pPr>
            <w:r>
              <w:rPr>
                <w:rFonts w:ascii="仿宋" w:eastAsia="仿宋" w:hAnsi="仿宋"/>
                <w:szCs w:val="21"/>
              </w:rPr>
              <w:t>6、内存：</w:t>
            </w:r>
            <w:r>
              <w:rPr>
                <w:rFonts w:ascii="仿宋" w:eastAsia="仿宋" w:hAnsi="仿宋" w:hint="eastAsia"/>
                <w:szCs w:val="21"/>
              </w:rPr>
              <w:t>≥</w:t>
            </w:r>
            <w:r>
              <w:rPr>
                <w:rFonts w:ascii="仿宋" w:eastAsia="仿宋" w:hAnsi="仿宋"/>
                <w:szCs w:val="21"/>
              </w:rPr>
              <w:t>60次测定；键盘操作；液晶显示</w:t>
            </w:r>
          </w:p>
          <w:p w:rsidR="007F79C8" w:rsidRDefault="00014460">
            <w:pPr>
              <w:spacing w:line="240" w:lineRule="exact"/>
              <w:rPr>
                <w:rFonts w:ascii="仿宋" w:eastAsia="仿宋" w:hAnsi="仿宋"/>
                <w:szCs w:val="21"/>
              </w:rPr>
            </w:pPr>
            <w:r>
              <w:rPr>
                <w:rFonts w:ascii="仿宋" w:eastAsia="仿宋" w:hAnsi="仿宋"/>
                <w:szCs w:val="21"/>
              </w:rPr>
              <w:t>7、测定时间：</w:t>
            </w:r>
            <w:r>
              <w:rPr>
                <w:rFonts w:ascii="仿宋" w:eastAsia="仿宋" w:hAnsi="仿宋" w:hint="eastAsia"/>
                <w:szCs w:val="21"/>
              </w:rPr>
              <w:t>≤</w:t>
            </w:r>
            <w:r>
              <w:rPr>
                <w:rFonts w:ascii="仿宋" w:eastAsia="仿宋" w:hAnsi="仿宋"/>
                <w:szCs w:val="21"/>
              </w:rPr>
              <w:t>0.5 秒；15分钟闲置后自动关闭电源</w:t>
            </w:r>
          </w:p>
          <w:p w:rsidR="007F79C8" w:rsidRDefault="00014460">
            <w:pPr>
              <w:spacing w:line="240" w:lineRule="exact"/>
              <w:rPr>
                <w:rFonts w:ascii="仿宋" w:eastAsia="仿宋" w:hAnsi="仿宋"/>
                <w:szCs w:val="21"/>
              </w:rPr>
            </w:pPr>
            <w:r>
              <w:rPr>
                <w:rFonts w:ascii="仿宋" w:eastAsia="仿宋" w:hAnsi="仿宋"/>
                <w:szCs w:val="21"/>
              </w:rPr>
              <w:t>8、内置可充电锂电池，可工作75小时以上</w:t>
            </w:r>
          </w:p>
          <w:p w:rsidR="007F79C8" w:rsidRDefault="00014460">
            <w:pPr>
              <w:spacing w:line="240" w:lineRule="exact"/>
              <w:rPr>
                <w:rFonts w:ascii="仿宋" w:eastAsia="仿宋" w:hAnsi="仿宋"/>
                <w:szCs w:val="21"/>
              </w:rPr>
            </w:pPr>
            <w:r>
              <w:rPr>
                <w:rFonts w:ascii="仿宋" w:eastAsia="仿宋" w:hAnsi="仿宋"/>
                <w:szCs w:val="21"/>
              </w:rPr>
              <w:t>9、充电时间：</w:t>
            </w:r>
            <w:r>
              <w:rPr>
                <w:rFonts w:ascii="仿宋" w:eastAsia="仿宋" w:hAnsi="仿宋" w:hint="eastAsia"/>
                <w:szCs w:val="21"/>
              </w:rPr>
              <w:t>≤</w:t>
            </w:r>
            <w:r>
              <w:rPr>
                <w:rFonts w:ascii="仿宋" w:eastAsia="仿宋" w:hAnsi="仿宋"/>
                <w:szCs w:val="21"/>
              </w:rPr>
              <w:t>4h 12V DC</w:t>
            </w:r>
          </w:p>
          <w:p w:rsidR="007F79C8" w:rsidRDefault="00014460">
            <w:pPr>
              <w:spacing w:line="240" w:lineRule="exact"/>
              <w:rPr>
                <w:rFonts w:ascii="仿宋" w:eastAsia="仿宋" w:hAnsi="仿宋"/>
                <w:szCs w:val="21"/>
              </w:rPr>
            </w:pPr>
            <w:r>
              <w:rPr>
                <w:rFonts w:ascii="仿宋" w:eastAsia="仿宋" w:hAnsi="仿宋"/>
                <w:szCs w:val="21"/>
              </w:rPr>
              <w:t>10、电池：</w:t>
            </w:r>
            <w:r>
              <w:rPr>
                <w:rFonts w:ascii="仿宋" w:eastAsia="仿宋" w:hAnsi="仿宋" w:hint="eastAsia"/>
                <w:szCs w:val="21"/>
              </w:rPr>
              <w:t>≥</w:t>
            </w:r>
            <w:r>
              <w:rPr>
                <w:rFonts w:ascii="仿宋" w:eastAsia="仿宋" w:hAnsi="仿宋"/>
                <w:szCs w:val="21"/>
              </w:rPr>
              <w:t>3.6V 1800 mAh</w:t>
            </w:r>
          </w:p>
          <w:p w:rsidR="007F79C8" w:rsidRDefault="00014460">
            <w:pPr>
              <w:spacing w:line="240" w:lineRule="exact"/>
              <w:rPr>
                <w:rFonts w:ascii="仿宋" w:eastAsia="仿宋" w:hAnsi="仿宋"/>
                <w:szCs w:val="21"/>
              </w:rPr>
            </w:pPr>
            <w:r>
              <w:rPr>
                <w:rFonts w:ascii="仿宋" w:eastAsia="仿宋" w:hAnsi="仿宋"/>
                <w:szCs w:val="21"/>
              </w:rPr>
              <w:t>11、功能：校正，测定，观察，平均，删除</w:t>
            </w:r>
          </w:p>
          <w:p w:rsidR="007F79C8" w:rsidRDefault="00014460">
            <w:pPr>
              <w:spacing w:line="240" w:lineRule="exact"/>
              <w:rPr>
                <w:rFonts w:ascii="仿宋" w:eastAsia="仿宋" w:hAnsi="仿宋"/>
                <w:szCs w:val="21"/>
              </w:rPr>
            </w:pPr>
            <w:r>
              <w:rPr>
                <w:rFonts w:ascii="仿宋" w:eastAsia="仿宋" w:hAnsi="仿宋"/>
                <w:szCs w:val="21"/>
              </w:rPr>
              <w:t>12、工作环境：0~50℃</w:t>
            </w:r>
          </w:p>
          <w:p w:rsidR="007F79C8" w:rsidRDefault="00014460">
            <w:pPr>
              <w:spacing w:line="240" w:lineRule="exact"/>
              <w:rPr>
                <w:rFonts w:ascii="仿宋" w:eastAsia="仿宋" w:hAnsi="仿宋"/>
                <w:szCs w:val="21"/>
              </w:rPr>
            </w:pPr>
            <w:r>
              <w:rPr>
                <w:rFonts w:ascii="仿宋" w:eastAsia="仿宋" w:hAnsi="仿宋"/>
                <w:szCs w:val="21"/>
              </w:rPr>
              <w:t>13、便携性: 小于300 g</w:t>
            </w:r>
          </w:p>
          <w:p w:rsidR="007F79C8" w:rsidRDefault="00014460">
            <w:pPr>
              <w:spacing w:line="240" w:lineRule="exact"/>
              <w:rPr>
                <w:rFonts w:ascii="仿宋" w:eastAsia="仿宋" w:hAnsi="仿宋"/>
                <w:szCs w:val="21"/>
              </w:rPr>
            </w:pPr>
            <w:r>
              <w:rPr>
                <w:rFonts w:ascii="仿宋" w:eastAsia="仿宋" w:hAnsi="仿宋" w:hint="eastAsia"/>
                <w:szCs w:val="21"/>
              </w:rPr>
              <w:t>二、配置：</w:t>
            </w:r>
          </w:p>
          <w:p w:rsidR="007F79C8" w:rsidRDefault="00014460">
            <w:pPr>
              <w:spacing w:line="240" w:lineRule="exact"/>
              <w:rPr>
                <w:rFonts w:ascii="仿宋" w:eastAsia="仿宋" w:hAnsi="仿宋"/>
                <w:szCs w:val="21"/>
              </w:rPr>
            </w:pPr>
            <w:r>
              <w:rPr>
                <w:rFonts w:ascii="仿宋" w:eastAsia="仿宋" w:hAnsi="仿宋" w:hint="eastAsia"/>
                <w:szCs w:val="21"/>
              </w:rPr>
              <w:t>主机，手册，内置锂电池包</w:t>
            </w:r>
            <w:r>
              <w:rPr>
                <w:rFonts w:ascii="仿宋" w:eastAsia="仿宋" w:hAnsi="仿宋"/>
                <w:szCs w:val="21"/>
              </w:rPr>
              <w:t>, 充电器，电源线，手提箱。</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-5</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color w:val="FF0000"/>
                <w:szCs w:val="21"/>
              </w:rPr>
            </w:pPr>
            <w:r>
              <w:rPr>
                <w:rFonts w:ascii="仿宋" w:eastAsia="仿宋" w:hAnsi="仿宋" w:cs="Times New Roman" w:hint="eastAsia"/>
                <w:szCs w:val="21"/>
              </w:rPr>
              <w:t>便携式盐分计</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测量范围0.0-200uS/200-2000us/2.00-20ms</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特点</w:t>
            </w:r>
          </w:p>
          <w:p w:rsidR="007F79C8" w:rsidRDefault="00014460">
            <w:pPr>
              <w:spacing w:line="240" w:lineRule="exact"/>
              <w:rPr>
                <w:rFonts w:ascii="仿宋" w:eastAsia="仿宋" w:hAnsi="仿宋"/>
                <w:szCs w:val="21"/>
              </w:rPr>
            </w:pPr>
            <w:r>
              <w:rPr>
                <w:rFonts w:ascii="仿宋" w:eastAsia="仿宋" w:hAnsi="仿宋"/>
                <w:szCs w:val="21"/>
              </w:rPr>
              <w:t>自动温度补偿技术，读数更精确</w:t>
            </w:r>
          </w:p>
          <w:p w:rsidR="007F79C8" w:rsidRDefault="00014460">
            <w:pPr>
              <w:spacing w:line="240" w:lineRule="exact"/>
              <w:rPr>
                <w:rFonts w:ascii="仿宋" w:eastAsia="仿宋" w:hAnsi="仿宋"/>
                <w:szCs w:val="21"/>
              </w:rPr>
            </w:pPr>
            <w:r>
              <w:rPr>
                <w:rFonts w:ascii="仿宋" w:eastAsia="仿宋" w:hAnsi="仿宋"/>
                <w:szCs w:val="21"/>
              </w:rPr>
              <w:t>操作简单，可快速设置和校准</w:t>
            </w:r>
          </w:p>
          <w:p w:rsidR="007F79C8" w:rsidRDefault="00014460">
            <w:pPr>
              <w:spacing w:line="240" w:lineRule="exact"/>
              <w:rPr>
                <w:rFonts w:ascii="仿宋" w:eastAsia="仿宋" w:hAnsi="仿宋"/>
                <w:szCs w:val="21"/>
              </w:rPr>
            </w:pPr>
            <w:r>
              <w:rPr>
                <w:rFonts w:ascii="仿宋" w:eastAsia="仿宋" w:hAnsi="仿宋"/>
                <w:szCs w:val="21"/>
              </w:rPr>
              <w:t>同时显示EC值和湿度</w:t>
            </w:r>
          </w:p>
          <w:p w:rsidR="007F79C8" w:rsidRDefault="00014460">
            <w:pPr>
              <w:spacing w:line="240" w:lineRule="exact"/>
              <w:rPr>
                <w:rFonts w:ascii="仿宋" w:eastAsia="仿宋" w:hAnsi="仿宋"/>
                <w:szCs w:val="21"/>
              </w:rPr>
            </w:pPr>
            <w:r>
              <w:rPr>
                <w:rFonts w:ascii="仿宋" w:eastAsia="仿宋" w:hAnsi="仿宋"/>
                <w:szCs w:val="21"/>
              </w:rPr>
              <w:t>土壤剖面取样直接测量</w:t>
            </w:r>
          </w:p>
          <w:p w:rsidR="007F79C8" w:rsidRDefault="00014460">
            <w:pPr>
              <w:spacing w:line="240" w:lineRule="exact"/>
              <w:rPr>
                <w:rFonts w:ascii="仿宋" w:eastAsia="仿宋" w:hAnsi="仿宋"/>
                <w:szCs w:val="21"/>
              </w:rPr>
            </w:pPr>
            <w:r>
              <w:rPr>
                <w:rFonts w:ascii="仿宋" w:eastAsia="仿宋" w:hAnsi="仿宋"/>
                <w:szCs w:val="21"/>
              </w:rPr>
              <w:t>自动识别标准液</w:t>
            </w:r>
          </w:p>
          <w:p w:rsidR="007F79C8" w:rsidRDefault="00014460">
            <w:pPr>
              <w:spacing w:line="240" w:lineRule="exact"/>
              <w:rPr>
                <w:rFonts w:ascii="仿宋" w:eastAsia="仿宋" w:hAnsi="仿宋"/>
                <w:szCs w:val="21"/>
              </w:rPr>
            </w:pPr>
            <w:r>
              <w:rPr>
                <w:rFonts w:ascii="仿宋" w:eastAsia="仿宋" w:hAnsi="仿宋"/>
                <w:szCs w:val="21"/>
              </w:rPr>
              <w:t>LCD背光可读，持久防水</w:t>
            </w:r>
          </w:p>
          <w:p w:rsidR="007F79C8" w:rsidRDefault="00014460">
            <w:pPr>
              <w:spacing w:line="240" w:lineRule="exact"/>
              <w:rPr>
                <w:rFonts w:ascii="仿宋" w:eastAsia="仿宋" w:hAnsi="仿宋"/>
                <w:szCs w:val="21"/>
              </w:rPr>
            </w:pPr>
            <w:r>
              <w:rPr>
                <w:rFonts w:ascii="仿宋" w:eastAsia="仿宋" w:hAnsi="仿宋" w:hint="eastAsia"/>
                <w:szCs w:val="21"/>
              </w:rPr>
              <w:lastRenderedPageBreak/>
              <w:t>2、</w:t>
            </w:r>
            <w:r>
              <w:rPr>
                <w:rFonts w:ascii="仿宋" w:eastAsia="仿宋" w:hAnsi="仿宋"/>
                <w:szCs w:val="21"/>
              </w:rPr>
              <w:t>技术参数：</w:t>
            </w:r>
          </w:p>
          <w:p w:rsidR="007F79C8" w:rsidRDefault="00014460">
            <w:pPr>
              <w:spacing w:line="240" w:lineRule="exact"/>
              <w:rPr>
                <w:rFonts w:ascii="仿宋" w:eastAsia="仿宋" w:hAnsi="仿宋"/>
                <w:szCs w:val="21"/>
              </w:rPr>
            </w:pPr>
            <w:r>
              <w:rPr>
                <w:rFonts w:ascii="仿宋" w:eastAsia="仿宋" w:hAnsi="仿宋" w:hint="eastAsia"/>
                <w:szCs w:val="21"/>
              </w:rPr>
              <w:t>2.1、</w:t>
            </w:r>
            <w:r>
              <w:rPr>
                <w:rFonts w:ascii="仿宋" w:eastAsia="仿宋" w:hAnsi="仿宋"/>
                <w:szCs w:val="21"/>
              </w:rPr>
              <w:t>电导率</w:t>
            </w:r>
          </w:p>
          <w:p w:rsidR="007F79C8" w:rsidRDefault="00014460">
            <w:pPr>
              <w:pStyle w:val="af"/>
              <w:numPr>
                <w:ilvl w:val="0"/>
                <w:numId w:val="61"/>
              </w:numPr>
              <w:spacing w:line="240" w:lineRule="exact"/>
              <w:ind w:firstLineChars="0"/>
              <w:rPr>
                <w:rFonts w:ascii="仿宋" w:eastAsia="仿宋" w:hAnsi="仿宋"/>
                <w:szCs w:val="21"/>
              </w:rPr>
            </w:pPr>
            <w:r>
              <w:rPr>
                <w:rFonts w:ascii="仿宋" w:eastAsia="仿宋" w:hAnsi="仿宋" w:hint="eastAsia"/>
                <w:szCs w:val="21"/>
              </w:rPr>
              <w:t>测量范围</w:t>
            </w:r>
            <w:r>
              <w:rPr>
                <w:rFonts w:ascii="仿宋" w:eastAsia="仿宋" w:hAnsi="仿宋"/>
                <w:szCs w:val="21"/>
              </w:rPr>
              <w:t>/分辨率</w:t>
            </w:r>
            <w:r>
              <w:rPr>
                <w:rFonts w:ascii="仿宋" w:eastAsia="仿宋" w:hAnsi="仿宋" w:hint="eastAsia"/>
                <w:szCs w:val="21"/>
              </w:rPr>
              <w:t>：</w:t>
            </w:r>
            <w:r>
              <w:rPr>
                <w:rFonts w:ascii="仿宋" w:eastAsia="仿宋" w:hAnsi="仿宋"/>
                <w:szCs w:val="21"/>
              </w:rPr>
              <w:t>0.0-200uS, 0.1us</w:t>
            </w:r>
            <w:r>
              <w:rPr>
                <w:rFonts w:ascii="仿宋" w:eastAsia="仿宋" w:hAnsi="仿宋" w:hint="eastAsia"/>
                <w:szCs w:val="21"/>
              </w:rPr>
              <w:t>；</w:t>
            </w:r>
            <w:r>
              <w:rPr>
                <w:rFonts w:ascii="仿宋" w:eastAsia="仿宋" w:hAnsi="仿宋"/>
                <w:szCs w:val="21"/>
              </w:rPr>
              <w:t>200-2000us,1us</w:t>
            </w:r>
            <w:r>
              <w:rPr>
                <w:rFonts w:ascii="仿宋" w:eastAsia="仿宋" w:hAnsi="仿宋" w:hint="eastAsia"/>
                <w:szCs w:val="21"/>
              </w:rPr>
              <w:t>；</w:t>
            </w:r>
            <w:r>
              <w:rPr>
                <w:rFonts w:ascii="仿宋" w:eastAsia="仿宋" w:hAnsi="仿宋"/>
                <w:szCs w:val="21"/>
              </w:rPr>
              <w:t>2.00-20ms,0.01ms</w:t>
            </w:r>
          </w:p>
          <w:p w:rsidR="007F79C8" w:rsidRDefault="00014460">
            <w:pPr>
              <w:pStyle w:val="af"/>
              <w:numPr>
                <w:ilvl w:val="0"/>
                <w:numId w:val="61"/>
              </w:numPr>
              <w:spacing w:line="240" w:lineRule="exact"/>
              <w:ind w:firstLineChars="0"/>
              <w:rPr>
                <w:rFonts w:ascii="仿宋" w:eastAsia="仿宋" w:hAnsi="仿宋"/>
                <w:szCs w:val="21"/>
              </w:rPr>
            </w:pPr>
            <w:r>
              <w:rPr>
                <w:rFonts w:ascii="仿宋" w:eastAsia="仿宋" w:hAnsi="仿宋" w:hint="eastAsia"/>
                <w:szCs w:val="21"/>
              </w:rPr>
              <w:t>精度：</w:t>
            </w:r>
            <w:r>
              <w:rPr>
                <w:rFonts w:ascii="仿宋" w:eastAsia="仿宋" w:hAnsi="仿宋"/>
                <w:szCs w:val="21"/>
              </w:rPr>
              <w:t>±1% full scale</w:t>
            </w:r>
          </w:p>
          <w:p w:rsidR="007F79C8" w:rsidRDefault="00014460">
            <w:pPr>
              <w:pStyle w:val="af"/>
              <w:numPr>
                <w:ilvl w:val="0"/>
                <w:numId w:val="61"/>
              </w:numPr>
              <w:spacing w:line="240" w:lineRule="exact"/>
              <w:ind w:firstLineChars="0"/>
              <w:rPr>
                <w:rFonts w:ascii="仿宋" w:eastAsia="仿宋" w:hAnsi="仿宋"/>
                <w:szCs w:val="21"/>
              </w:rPr>
            </w:pPr>
            <w:r>
              <w:rPr>
                <w:rFonts w:ascii="仿宋" w:eastAsia="仿宋" w:hAnsi="仿宋" w:hint="eastAsia"/>
                <w:szCs w:val="21"/>
              </w:rPr>
              <w:t>系数：</w:t>
            </w:r>
            <w:r>
              <w:rPr>
                <w:rFonts w:ascii="仿宋" w:eastAsia="仿宋" w:hAnsi="仿宋"/>
                <w:szCs w:val="21"/>
              </w:rPr>
              <w:t>温度0.0%-10.0%</w:t>
            </w:r>
          </w:p>
          <w:p w:rsidR="007F79C8" w:rsidRDefault="00014460">
            <w:pPr>
              <w:pStyle w:val="af"/>
              <w:numPr>
                <w:ilvl w:val="0"/>
                <w:numId w:val="61"/>
              </w:numPr>
              <w:spacing w:line="240" w:lineRule="exact"/>
              <w:ind w:firstLineChars="0"/>
              <w:rPr>
                <w:rFonts w:ascii="仿宋" w:eastAsia="仿宋" w:hAnsi="仿宋"/>
                <w:szCs w:val="21"/>
              </w:rPr>
            </w:pPr>
            <w:r>
              <w:rPr>
                <w:rFonts w:ascii="仿宋" w:eastAsia="仿宋" w:hAnsi="仿宋" w:hint="eastAsia"/>
                <w:szCs w:val="21"/>
              </w:rPr>
              <w:t>校正：</w:t>
            </w:r>
            <w:r>
              <w:rPr>
                <w:rFonts w:ascii="仿宋" w:eastAsia="仿宋" w:hAnsi="仿宋"/>
                <w:szCs w:val="21"/>
              </w:rPr>
              <w:t>最多3点</w:t>
            </w:r>
          </w:p>
          <w:p w:rsidR="007F79C8" w:rsidRDefault="00014460">
            <w:pPr>
              <w:spacing w:line="240" w:lineRule="exact"/>
              <w:rPr>
                <w:rFonts w:ascii="仿宋" w:eastAsia="仿宋" w:hAnsi="仿宋"/>
                <w:szCs w:val="21"/>
              </w:rPr>
            </w:pPr>
            <w:r>
              <w:rPr>
                <w:rFonts w:ascii="仿宋" w:eastAsia="仿宋" w:hAnsi="仿宋" w:hint="eastAsia"/>
                <w:szCs w:val="21"/>
              </w:rPr>
              <w:t>2.2、</w:t>
            </w:r>
            <w:r>
              <w:rPr>
                <w:rFonts w:ascii="仿宋" w:eastAsia="仿宋" w:hAnsi="仿宋"/>
                <w:szCs w:val="21"/>
              </w:rPr>
              <w:t>TDS</w:t>
            </w:r>
          </w:p>
          <w:p w:rsidR="007F79C8" w:rsidRDefault="00014460">
            <w:pPr>
              <w:pStyle w:val="af"/>
              <w:numPr>
                <w:ilvl w:val="0"/>
                <w:numId w:val="62"/>
              </w:numPr>
              <w:spacing w:line="240" w:lineRule="exact"/>
              <w:ind w:firstLineChars="0"/>
              <w:rPr>
                <w:rFonts w:ascii="仿宋" w:eastAsia="仿宋" w:hAnsi="仿宋"/>
                <w:szCs w:val="21"/>
              </w:rPr>
            </w:pPr>
            <w:r>
              <w:rPr>
                <w:rFonts w:ascii="仿宋" w:eastAsia="仿宋" w:hAnsi="仿宋" w:hint="eastAsia"/>
                <w:szCs w:val="21"/>
              </w:rPr>
              <w:t>测量范围</w:t>
            </w:r>
            <w:r>
              <w:rPr>
                <w:rFonts w:ascii="仿宋" w:eastAsia="仿宋" w:hAnsi="仿宋"/>
                <w:szCs w:val="21"/>
              </w:rPr>
              <w:t>/分辨率</w:t>
            </w:r>
            <w:r>
              <w:rPr>
                <w:rFonts w:ascii="仿宋" w:eastAsia="仿宋" w:hAnsi="仿宋" w:hint="eastAsia"/>
                <w:szCs w:val="21"/>
              </w:rPr>
              <w:t>：</w:t>
            </w:r>
            <w:r>
              <w:rPr>
                <w:rFonts w:ascii="仿宋" w:eastAsia="仿宋" w:hAnsi="仿宋"/>
                <w:szCs w:val="21"/>
              </w:rPr>
              <w:t>0.0-100ppm,0.1ppm</w:t>
            </w:r>
            <w:r>
              <w:rPr>
                <w:rFonts w:ascii="仿宋" w:eastAsia="仿宋" w:hAnsi="仿宋" w:hint="eastAsia"/>
                <w:szCs w:val="21"/>
              </w:rPr>
              <w:t>；</w:t>
            </w:r>
            <w:r>
              <w:rPr>
                <w:rFonts w:ascii="仿宋" w:eastAsia="仿宋" w:hAnsi="仿宋"/>
                <w:szCs w:val="21"/>
              </w:rPr>
              <w:t>100-1000ppm,1ppm</w:t>
            </w:r>
            <w:r>
              <w:rPr>
                <w:rFonts w:ascii="仿宋" w:eastAsia="仿宋" w:hAnsi="仿宋" w:hint="eastAsia"/>
                <w:szCs w:val="21"/>
              </w:rPr>
              <w:t>；</w:t>
            </w:r>
            <w:r>
              <w:rPr>
                <w:rFonts w:ascii="仿宋" w:eastAsia="仿宋" w:hAnsi="仿宋"/>
                <w:szCs w:val="21"/>
              </w:rPr>
              <w:t>0.1-10.00ppt,0.01ppt</w:t>
            </w:r>
          </w:p>
          <w:p w:rsidR="007F79C8" w:rsidRDefault="00014460">
            <w:pPr>
              <w:pStyle w:val="af"/>
              <w:numPr>
                <w:ilvl w:val="0"/>
                <w:numId w:val="62"/>
              </w:numPr>
              <w:spacing w:line="240" w:lineRule="exact"/>
              <w:ind w:firstLineChars="0"/>
              <w:rPr>
                <w:rFonts w:ascii="仿宋" w:eastAsia="仿宋" w:hAnsi="仿宋"/>
                <w:szCs w:val="21"/>
              </w:rPr>
            </w:pPr>
            <w:r>
              <w:rPr>
                <w:rFonts w:ascii="仿宋" w:eastAsia="仿宋" w:hAnsi="仿宋" w:hint="eastAsia"/>
                <w:szCs w:val="21"/>
              </w:rPr>
              <w:t>精度：</w:t>
            </w:r>
            <w:r>
              <w:rPr>
                <w:rFonts w:ascii="仿宋" w:eastAsia="仿宋" w:hAnsi="仿宋"/>
                <w:szCs w:val="21"/>
              </w:rPr>
              <w:t>±1% full scale</w:t>
            </w:r>
          </w:p>
          <w:p w:rsidR="007F79C8" w:rsidRDefault="00014460">
            <w:pPr>
              <w:pStyle w:val="af"/>
              <w:numPr>
                <w:ilvl w:val="0"/>
                <w:numId w:val="62"/>
              </w:numPr>
              <w:spacing w:line="240" w:lineRule="exact"/>
              <w:ind w:firstLineChars="0"/>
              <w:rPr>
                <w:rFonts w:ascii="仿宋" w:eastAsia="仿宋" w:hAnsi="仿宋"/>
                <w:szCs w:val="21"/>
              </w:rPr>
            </w:pPr>
            <w:r>
              <w:rPr>
                <w:rFonts w:ascii="仿宋" w:eastAsia="仿宋" w:hAnsi="仿宋" w:hint="eastAsia"/>
                <w:szCs w:val="21"/>
              </w:rPr>
              <w:t>系数：</w:t>
            </w:r>
            <w:r>
              <w:rPr>
                <w:rFonts w:ascii="仿宋" w:eastAsia="仿宋" w:hAnsi="仿宋"/>
                <w:szCs w:val="21"/>
              </w:rPr>
              <w:t>TDS，0.4-1.0可选</w:t>
            </w:r>
          </w:p>
          <w:p w:rsidR="007F79C8" w:rsidRDefault="00014460">
            <w:pPr>
              <w:pStyle w:val="af"/>
              <w:numPr>
                <w:ilvl w:val="0"/>
                <w:numId w:val="62"/>
              </w:numPr>
              <w:spacing w:line="240" w:lineRule="exact"/>
              <w:ind w:firstLineChars="0"/>
              <w:rPr>
                <w:rFonts w:ascii="仿宋" w:eastAsia="仿宋" w:hAnsi="仿宋"/>
                <w:szCs w:val="21"/>
              </w:rPr>
            </w:pPr>
            <w:r>
              <w:rPr>
                <w:rFonts w:ascii="仿宋" w:eastAsia="仿宋" w:hAnsi="仿宋" w:hint="eastAsia"/>
                <w:szCs w:val="21"/>
              </w:rPr>
              <w:t>校正：</w:t>
            </w:r>
            <w:r>
              <w:rPr>
                <w:rFonts w:ascii="仿宋" w:eastAsia="仿宋" w:hAnsi="仿宋"/>
                <w:szCs w:val="21"/>
              </w:rPr>
              <w:t>最多3点</w:t>
            </w:r>
          </w:p>
          <w:p w:rsidR="007F79C8" w:rsidRDefault="00014460">
            <w:pPr>
              <w:spacing w:line="240" w:lineRule="exact"/>
              <w:rPr>
                <w:rFonts w:ascii="仿宋" w:eastAsia="仿宋" w:hAnsi="仿宋"/>
                <w:szCs w:val="21"/>
              </w:rPr>
            </w:pPr>
            <w:r>
              <w:rPr>
                <w:rFonts w:ascii="仿宋" w:eastAsia="仿宋" w:hAnsi="仿宋" w:hint="eastAsia"/>
                <w:szCs w:val="21"/>
              </w:rPr>
              <w:t>2.3、</w:t>
            </w:r>
            <w:r>
              <w:rPr>
                <w:rFonts w:ascii="仿宋" w:eastAsia="仿宋" w:hAnsi="仿宋"/>
                <w:szCs w:val="21"/>
              </w:rPr>
              <w:t>盐度</w:t>
            </w:r>
          </w:p>
          <w:p w:rsidR="007F79C8" w:rsidRDefault="00014460">
            <w:pPr>
              <w:pStyle w:val="af"/>
              <w:numPr>
                <w:ilvl w:val="0"/>
                <w:numId w:val="63"/>
              </w:numPr>
              <w:spacing w:line="240" w:lineRule="exact"/>
              <w:ind w:firstLineChars="0"/>
              <w:rPr>
                <w:rFonts w:ascii="仿宋" w:eastAsia="仿宋" w:hAnsi="仿宋"/>
                <w:szCs w:val="21"/>
              </w:rPr>
            </w:pPr>
            <w:r>
              <w:rPr>
                <w:rFonts w:ascii="仿宋" w:eastAsia="仿宋" w:hAnsi="仿宋" w:hint="eastAsia"/>
                <w:szCs w:val="21"/>
              </w:rPr>
              <w:t>测量范围</w:t>
            </w:r>
            <w:r>
              <w:rPr>
                <w:rFonts w:ascii="仿宋" w:eastAsia="仿宋" w:hAnsi="仿宋"/>
                <w:szCs w:val="21"/>
              </w:rPr>
              <w:t>/分辨率</w:t>
            </w:r>
            <w:r>
              <w:rPr>
                <w:rFonts w:ascii="仿宋" w:eastAsia="仿宋" w:hAnsi="仿宋" w:hint="eastAsia"/>
                <w:szCs w:val="21"/>
              </w:rPr>
              <w:t>：</w:t>
            </w:r>
            <w:r>
              <w:rPr>
                <w:rFonts w:ascii="仿宋" w:eastAsia="仿宋" w:hAnsi="仿宋"/>
                <w:szCs w:val="21"/>
              </w:rPr>
              <w:t>0.00-10.00ppt</w:t>
            </w:r>
            <w:r>
              <w:rPr>
                <w:rFonts w:ascii="仿宋" w:eastAsia="仿宋" w:hAnsi="仿宋" w:hint="eastAsia"/>
                <w:szCs w:val="21"/>
              </w:rPr>
              <w:t>，</w:t>
            </w:r>
            <w:r>
              <w:rPr>
                <w:rFonts w:ascii="仿宋" w:eastAsia="仿宋" w:hAnsi="仿宋"/>
                <w:szCs w:val="21"/>
              </w:rPr>
              <w:t>0.10ppt</w:t>
            </w:r>
          </w:p>
          <w:p w:rsidR="007F79C8" w:rsidRDefault="00014460">
            <w:pPr>
              <w:pStyle w:val="af"/>
              <w:numPr>
                <w:ilvl w:val="0"/>
                <w:numId w:val="63"/>
              </w:numPr>
              <w:spacing w:line="240" w:lineRule="exact"/>
              <w:ind w:firstLineChars="0"/>
              <w:rPr>
                <w:rFonts w:ascii="仿宋" w:eastAsia="仿宋" w:hAnsi="仿宋"/>
                <w:szCs w:val="21"/>
              </w:rPr>
            </w:pPr>
            <w:r>
              <w:rPr>
                <w:rFonts w:ascii="仿宋" w:eastAsia="仿宋" w:hAnsi="仿宋" w:hint="eastAsia"/>
                <w:szCs w:val="21"/>
              </w:rPr>
              <w:t>精度：</w:t>
            </w:r>
            <w:r>
              <w:rPr>
                <w:rFonts w:ascii="仿宋" w:eastAsia="仿宋" w:hAnsi="仿宋"/>
                <w:szCs w:val="21"/>
              </w:rPr>
              <w:t>±1% full scale</w:t>
            </w:r>
          </w:p>
          <w:p w:rsidR="007F79C8" w:rsidRDefault="00014460">
            <w:pPr>
              <w:pStyle w:val="af"/>
              <w:numPr>
                <w:ilvl w:val="0"/>
                <w:numId w:val="63"/>
              </w:numPr>
              <w:spacing w:line="240" w:lineRule="exact"/>
              <w:ind w:firstLineChars="0"/>
              <w:rPr>
                <w:rFonts w:ascii="仿宋" w:eastAsia="仿宋" w:hAnsi="仿宋"/>
                <w:szCs w:val="21"/>
              </w:rPr>
            </w:pPr>
            <w:r>
              <w:rPr>
                <w:rFonts w:ascii="仿宋" w:eastAsia="仿宋" w:hAnsi="仿宋" w:hint="eastAsia"/>
                <w:szCs w:val="21"/>
              </w:rPr>
              <w:t>校正：</w:t>
            </w:r>
            <w:r>
              <w:rPr>
                <w:rFonts w:ascii="仿宋" w:eastAsia="仿宋" w:hAnsi="仿宋"/>
                <w:szCs w:val="21"/>
              </w:rPr>
              <w:t>1点</w:t>
            </w:r>
          </w:p>
          <w:p w:rsidR="007F79C8" w:rsidRDefault="00014460">
            <w:pPr>
              <w:spacing w:line="240" w:lineRule="exact"/>
              <w:rPr>
                <w:rFonts w:ascii="仿宋" w:eastAsia="仿宋" w:hAnsi="仿宋"/>
                <w:szCs w:val="21"/>
              </w:rPr>
            </w:pPr>
            <w:r>
              <w:rPr>
                <w:rFonts w:ascii="仿宋" w:eastAsia="仿宋" w:hAnsi="仿宋" w:hint="eastAsia"/>
                <w:szCs w:val="21"/>
              </w:rPr>
              <w:t>2.4、</w:t>
            </w:r>
            <w:r>
              <w:rPr>
                <w:rFonts w:ascii="仿宋" w:eastAsia="仿宋" w:hAnsi="仿宋"/>
                <w:szCs w:val="21"/>
              </w:rPr>
              <w:t>温度范围：0-60℃,0.1℃,</w:t>
            </w:r>
          </w:p>
          <w:p w:rsidR="007F79C8" w:rsidRDefault="00014460">
            <w:pPr>
              <w:spacing w:line="240" w:lineRule="exact"/>
              <w:rPr>
                <w:rFonts w:ascii="仿宋" w:eastAsia="仿宋" w:hAnsi="仿宋"/>
                <w:szCs w:val="21"/>
              </w:rPr>
            </w:pPr>
            <w:r>
              <w:rPr>
                <w:rFonts w:ascii="仿宋" w:eastAsia="仿宋" w:hAnsi="仿宋" w:hint="eastAsia"/>
                <w:szCs w:val="21"/>
              </w:rPr>
              <w:t>2.</w:t>
            </w:r>
            <w:r>
              <w:rPr>
                <w:rFonts w:ascii="仿宋" w:eastAsia="仿宋" w:hAnsi="仿宋"/>
                <w:szCs w:val="21"/>
              </w:rPr>
              <w:t>5</w:t>
            </w:r>
            <w:r>
              <w:rPr>
                <w:rFonts w:ascii="仿宋" w:eastAsia="仿宋" w:hAnsi="仿宋" w:hint="eastAsia"/>
                <w:szCs w:val="21"/>
              </w:rPr>
              <w:t>、</w:t>
            </w:r>
            <w:r>
              <w:rPr>
                <w:rFonts w:ascii="仿宋" w:eastAsia="仿宋" w:hAnsi="仿宋"/>
                <w:szCs w:val="21"/>
              </w:rPr>
              <w:t>温度精度：0.5℃（0-50℃）；1℃（50-60℃）</w:t>
            </w:r>
          </w:p>
          <w:p w:rsidR="007F79C8" w:rsidRDefault="00014460">
            <w:pPr>
              <w:spacing w:line="240" w:lineRule="exact"/>
              <w:rPr>
                <w:rFonts w:ascii="仿宋" w:eastAsia="仿宋" w:hAnsi="仿宋"/>
                <w:szCs w:val="21"/>
              </w:rPr>
            </w:pPr>
            <w:r>
              <w:rPr>
                <w:rFonts w:ascii="仿宋" w:eastAsia="仿宋" w:hAnsi="仿宋" w:hint="eastAsia"/>
                <w:szCs w:val="21"/>
              </w:rPr>
              <w:t>2.</w:t>
            </w:r>
            <w:r>
              <w:rPr>
                <w:rFonts w:ascii="仿宋" w:eastAsia="仿宋" w:hAnsi="仿宋"/>
                <w:szCs w:val="21"/>
              </w:rPr>
              <w:t>6</w:t>
            </w:r>
            <w:r>
              <w:rPr>
                <w:rFonts w:ascii="仿宋" w:eastAsia="仿宋" w:hAnsi="仿宋" w:hint="eastAsia"/>
                <w:szCs w:val="21"/>
              </w:rPr>
              <w:t>、</w:t>
            </w:r>
            <w:r>
              <w:rPr>
                <w:rFonts w:ascii="仿宋" w:eastAsia="仿宋" w:hAnsi="仿宋"/>
                <w:szCs w:val="21"/>
              </w:rPr>
              <w:t>显示：</w:t>
            </w:r>
            <w:r>
              <w:rPr>
                <w:rFonts w:ascii="仿宋" w:eastAsia="仿宋" w:hAnsi="仿宋" w:hint="eastAsia"/>
                <w:szCs w:val="21"/>
              </w:rPr>
              <w:t>≥</w:t>
            </w:r>
            <w:r>
              <w:rPr>
                <w:rFonts w:ascii="仿宋" w:eastAsia="仿宋" w:hAnsi="仿宋"/>
                <w:szCs w:val="21"/>
              </w:rPr>
              <w:t>80×100像素</w:t>
            </w:r>
          </w:p>
          <w:p w:rsidR="007F79C8" w:rsidRDefault="00014460">
            <w:pPr>
              <w:spacing w:line="240" w:lineRule="exact"/>
              <w:rPr>
                <w:rFonts w:ascii="仿宋" w:eastAsia="仿宋" w:hAnsi="仿宋"/>
                <w:szCs w:val="21"/>
              </w:rPr>
            </w:pPr>
            <w:r>
              <w:rPr>
                <w:rFonts w:ascii="仿宋" w:eastAsia="仿宋" w:hAnsi="仿宋" w:hint="eastAsia"/>
                <w:szCs w:val="21"/>
              </w:rPr>
              <w:t>2.</w:t>
            </w:r>
            <w:r>
              <w:rPr>
                <w:rFonts w:ascii="仿宋" w:eastAsia="仿宋" w:hAnsi="仿宋"/>
                <w:szCs w:val="21"/>
              </w:rPr>
              <w:t>7</w:t>
            </w:r>
            <w:r>
              <w:rPr>
                <w:rFonts w:ascii="仿宋" w:eastAsia="仿宋" w:hAnsi="仿宋" w:hint="eastAsia"/>
                <w:szCs w:val="21"/>
              </w:rPr>
              <w:t>、</w:t>
            </w:r>
            <w:r>
              <w:rPr>
                <w:rFonts w:ascii="仿宋" w:eastAsia="仿宋" w:hAnsi="仿宋"/>
                <w:szCs w:val="21"/>
              </w:rPr>
              <w:t>自动关机：8分钟</w:t>
            </w:r>
          </w:p>
          <w:p w:rsidR="007F79C8" w:rsidRDefault="00014460">
            <w:pPr>
              <w:spacing w:line="240" w:lineRule="exact"/>
              <w:rPr>
                <w:rFonts w:ascii="仿宋" w:eastAsia="仿宋" w:hAnsi="仿宋"/>
                <w:szCs w:val="21"/>
              </w:rPr>
            </w:pPr>
            <w:r>
              <w:rPr>
                <w:rFonts w:ascii="仿宋" w:eastAsia="仿宋" w:hAnsi="仿宋" w:hint="eastAsia"/>
                <w:szCs w:val="21"/>
              </w:rPr>
              <w:t>2.</w:t>
            </w:r>
            <w:r>
              <w:rPr>
                <w:rFonts w:ascii="仿宋" w:eastAsia="仿宋" w:hAnsi="仿宋"/>
                <w:szCs w:val="21"/>
              </w:rPr>
              <w:t>8</w:t>
            </w:r>
            <w:r>
              <w:rPr>
                <w:rFonts w:ascii="仿宋" w:eastAsia="仿宋" w:hAnsi="仿宋" w:hint="eastAsia"/>
                <w:szCs w:val="21"/>
              </w:rPr>
              <w:t>、</w:t>
            </w:r>
            <w:r>
              <w:rPr>
                <w:rFonts w:ascii="仿宋" w:eastAsia="仿宋" w:hAnsi="仿宋"/>
                <w:szCs w:val="21"/>
              </w:rPr>
              <w:t>电池：4节AAA电池，可用150小时</w:t>
            </w:r>
          </w:p>
          <w:p w:rsidR="007F79C8" w:rsidRDefault="00014460">
            <w:pPr>
              <w:spacing w:line="240" w:lineRule="exact"/>
              <w:rPr>
                <w:rFonts w:ascii="仿宋" w:eastAsia="仿宋" w:hAnsi="仿宋"/>
                <w:szCs w:val="21"/>
              </w:rPr>
            </w:pPr>
            <w:r>
              <w:rPr>
                <w:rFonts w:ascii="仿宋" w:eastAsia="仿宋" w:hAnsi="仿宋" w:hint="eastAsia"/>
                <w:szCs w:val="21"/>
              </w:rPr>
              <w:t>2.</w:t>
            </w:r>
            <w:r>
              <w:rPr>
                <w:rFonts w:ascii="仿宋" w:eastAsia="仿宋" w:hAnsi="仿宋"/>
                <w:szCs w:val="21"/>
              </w:rPr>
              <w:t>9</w:t>
            </w:r>
            <w:r>
              <w:rPr>
                <w:rFonts w:ascii="仿宋" w:eastAsia="仿宋" w:hAnsi="仿宋" w:hint="eastAsia"/>
                <w:szCs w:val="21"/>
              </w:rPr>
              <w:t>、</w:t>
            </w:r>
            <w:r>
              <w:rPr>
                <w:rFonts w:ascii="仿宋" w:eastAsia="仿宋" w:hAnsi="仿宋"/>
                <w:szCs w:val="21"/>
              </w:rPr>
              <w:t>防护等级：</w:t>
            </w:r>
            <w:r>
              <w:rPr>
                <w:rFonts w:ascii="仿宋" w:eastAsia="仿宋" w:hAnsi="仿宋" w:hint="eastAsia"/>
                <w:szCs w:val="21"/>
              </w:rPr>
              <w:t>不低于</w:t>
            </w:r>
            <w:r>
              <w:rPr>
                <w:rFonts w:ascii="仿宋" w:eastAsia="仿宋" w:hAnsi="仿宋"/>
                <w:szCs w:val="21"/>
              </w:rPr>
              <w:t>IP67</w:t>
            </w:r>
          </w:p>
          <w:p w:rsidR="007F79C8" w:rsidRDefault="00014460">
            <w:pPr>
              <w:spacing w:line="240" w:lineRule="exact"/>
              <w:rPr>
                <w:rFonts w:ascii="仿宋" w:eastAsia="仿宋" w:hAnsi="仿宋"/>
                <w:szCs w:val="21"/>
              </w:rPr>
            </w:pPr>
            <w:r>
              <w:rPr>
                <w:rFonts w:ascii="仿宋" w:eastAsia="仿宋" w:hAnsi="仿宋" w:hint="eastAsia"/>
                <w:szCs w:val="21"/>
              </w:rPr>
              <w:t>3、配置：探头、读数表、便携式手提箱、标准液</w:t>
            </w:r>
            <w:r>
              <w:rPr>
                <w:rFonts w:ascii="仿宋" w:eastAsia="仿宋" w:hAnsi="仿宋"/>
                <w:szCs w:val="21"/>
              </w:rPr>
              <w:t>1.41mS/cm、AAA电池</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-6</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color w:val="FF0000"/>
                <w:szCs w:val="21"/>
              </w:rPr>
            </w:pPr>
            <w:r>
              <w:rPr>
                <w:rFonts w:ascii="仿宋" w:eastAsia="仿宋" w:hAnsi="仿宋" w:cs="Times New Roman" w:hint="eastAsia"/>
                <w:szCs w:val="21"/>
              </w:rPr>
              <w:t>植物-土壤取样套装</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7F79C8">
            <w:pPr>
              <w:spacing w:line="240" w:lineRule="exact"/>
              <w:rPr>
                <w:rFonts w:ascii="仿宋" w:eastAsia="仿宋" w:hAnsi="仿宋"/>
                <w:szCs w:val="21"/>
              </w:rPr>
            </w:pP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1、特点：</w:t>
            </w:r>
          </w:p>
          <w:p w:rsidR="007F79C8" w:rsidRDefault="00014460">
            <w:pPr>
              <w:pStyle w:val="af"/>
              <w:numPr>
                <w:ilvl w:val="0"/>
                <w:numId w:val="64"/>
              </w:numPr>
              <w:spacing w:line="240" w:lineRule="exact"/>
              <w:ind w:firstLineChars="0"/>
              <w:rPr>
                <w:rFonts w:ascii="仿宋" w:eastAsia="仿宋" w:hAnsi="仿宋"/>
                <w:szCs w:val="21"/>
              </w:rPr>
            </w:pPr>
            <w:r>
              <w:rPr>
                <w:rFonts w:ascii="仿宋" w:eastAsia="仿宋" w:hAnsi="仿宋"/>
                <w:szCs w:val="21"/>
              </w:rPr>
              <w:t>多种取样器：常规取样钻头、沙土取样钻头、泥土取样钻头</w:t>
            </w:r>
          </w:p>
          <w:p w:rsidR="007F79C8" w:rsidRDefault="00014460">
            <w:pPr>
              <w:pStyle w:val="af"/>
              <w:numPr>
                <w:ilvl w:val="0"/>
                <w:numId w:val="64"/>
              </w:numPr>
              <w:spacing w:line="240" w:lineRule="exact"/>
              <w:ind w:firstLineChars="0"/>
              <w:rPr>
                <w:rFonts w:ascii="仿宋" w:eastAsia="仿宋" w:hAnsi="仿宋"/>
                <w:szCs w:val="21"/>
              </w:rPr>
            </w:pPr>
            <w:r>
              <w:rPr>
                <w:rFonts w:ascii="仿宋" w:eastAsia="仿宋" w:hAnsi="仿宋"/>
                <w:szCs w:val="21"/>
              </w:rPr>
              <w:t>柱状采样钻头，配有透明采样衬筒。用户可根据需要选择采样衬筒的数量。</w:t>
            </w:r>
          </w:p>
          <w:p w:rsidR="007F79C8" w:rsidRDefault="00014460">
            <w:pPr>
              <w:pStyle w:val="af"/>
              <w:numPr>
                <w:ilvl w:val="0"/>
                <w:numId w:val="64"/>
              </w:numPr>
              <w:spacing w:line="240" w:lineRule="exact"/>
              <w:ind w:firstLineChars="0"/>
              <w:rPr>
                <w:rFonts w:ascii="仿宋" w:eastAsia="仿宋" w:hAnsi="仿宋"/>
                <w:szCs w:val="21"/>
              </w:rPr>
            </w:pPr>
            <w:r>
              <w:rPr>
                <w:rFonts w:ascii="仿宋" w:eastAsia="仿宋" w:hAnsi="仿宋"/>
                <w:szCs w:val="21"/>
              </w:rPr>
              <w:t>滑动锤取样时更轻松。</w:t>
            </w:r>
          </w:p>
          <w:p w:rsidR="007F79C8" w:rsidRDefault="00014460">
            <w:pPr>
              <w:pStyle w:val="af"/>
              <w:numPr>
                <w:ilvl w:val="0"/>
                <w:numId w:val="64"/>
              </w:numPr>
              <w:spacing w:line="240" w:lineRule="exact"/>
              <w:ind w:firstLineChars="0"/>
              <w:rPr>
                <w:rFonts w:ascii="仿宋" w:eastAsia="仿宋" w:hAnsi="仿宋"/>
                <w:szCs w:val="21"/>
              </w:rPr>
            </w:pPr>
            <w:r>
              <w:rPr>
                <w:rFonts w:ascii="仿宋" w:eastAsia="仿宋" w:hAnsi="仿宋"/>
                <w:szCs w:val="21"/>
              </w:rPr>
              <w:t>连接杆粗螺纹连接，安装更方便快捷。标配三米，更长尺寸可置。</w:t>
            </w:r>
          </w:p>
          <w:p w:rsidR="007F79C8" w:rsidRDefault="00014460">
            <w:pPr>
              <w:spacing w:line="240" w:lineRule="exact"/>
              <w:rPr>
                <w:rFonts w:ascii="仿宋" w:eastAsia="仿宋" w:hAnsi="仿宋"/>
                <w:szCs w:val="21"/>
              </w:rPr>
            </w:pPr>
            <w:r>
              <w:rPr>
                <w:rFonts w:ascii="仿宋" w:eastAsia="仿宋" w:hAnsi="仿宋" w:hint="eastAsia"/>
                <w:szCs w:val="21"/>
              </w:rPr>
              <w:t>2、技术规格：</w:t>
            </w:r>
          </w:p>
          <w:p w:rsidR="007F79C8" w:rsidRDefault="00014460">
            <w:pPr>
              <w:spacing w:line="240" w:lineRule="exact"/>
              <w:rPr>
                <w:rFonts w:ascii="仿宋" w:eastAsia="仿宋" w:hAnsi="仿宋"/>
                <w:szCs w:val="21"/>
              </w:rPr>
            </w:pPr>
            <w:r>
              <w:rPr>
                <w:rFonts w:ascii="仿宋" w:eastAsia="仿宋" w:hAnsi="仿宋"/>
                <w:szCs w:val="21"/>
              </w:rPr>
              <w:t>2.1</w:t>
            </w:r>
            <w:r>
              <w:rPr>
                <w:rFonts w:ascii="仿宋" w:eastAsia="仿宋" w:hAnsi="仿宋" w:hint="eastAsia"/>
                <w:szCs w:val="21"/>
              </w:rPr>
              <w:t>、</w:t>
            </w:r>
            <w:r>
              <w:rPr>
                <w:rFonts w:ascii="仿宋" w:eastAsia="仿宋" w:hAnsi="仿宋"/>
                <w:szCs w:val="21"/>
              </w:rPr>
              <w:t>常规取样钻头</w:t>
            </w:r>
            <w:r>
              <w:rPr>
                <w:rFonts w:ascii="仿宋" w:eastAsia="仿宋" w:hAnsi="仿宋" w:hint="eastAsia"/>
                <w:szCs w:val="21"/>
              </w:rPr>
              <w:t>：≥</w:t>
            </w:r>
            <w:r>
              <w:rPr>
                <w:rFonts w:ascii="仿宋" w:eastAsia="仿宋" w:hAnsi="仿宋"/>
                <w:szCs w:val="21"/>
              </w:rPr>
              <w:t>直径5.72CM、SUS304不锈钢材质、螺纹连接</w:t>
            </w:r>
            <w:r>
              <w:rPr>
                <w:rFonts w:ascii="仿宋" w:eastAsia="仿宋" w:hAnsi="仿宋"/>
                <w:szCs w:val="21"/>
              </w:rPr>
              <w:tab/>
              <w:t>1件</w:t>
            </w:r>
          </w:p>
          <w:p w:rsidR="007F79C8" w:rsidRDefault="00014460">
            <w:pPr>
              <w:spacing w:line="240" w:lineRule="exact"/>
              <w:rPr>
                <w:rFonts w:ascii="仿宋" w:eastAsia="仿宋" w:hAnsi="仿宋"/>
                <w:szCs w:val="21"/>
              </w:rPr>
            </w:pPr>
            <w:r>
              <w:rPr>
                <w:rFonts w:ascii="仿宋" w:eastAsia="仿宋" w:hAnsi="仿宋"/>
                <w:szCs w:val="21"/>
              </w:rPr>
              <w:t>2.2</w:t>
            </w:r>
            <w:r>
              <w:rPr>
                <w:rFonts w:ascii="仿宋" w:eastAsia="仿宋" w:hAnsi="仿宋" w:hint="eastAsia"/>
                <w:szCs w:val="21"/>
              </w:rPr>
              <w:t>、</w:t>
            </w:r>
            <w:r>
              <w:rPr>
                <w:rFonts w:ascii="仿宋" w:eastAsia="仿宋" w:hAnsi="仿宋"/>
                <w:szCs w:val="21"/>
              </w:rPr>
              <w:t>沙土取样钻头</w:t>
            </w:r>
            <w:r>
              <w:rPr>
                <w:rFonts w:ascii="仿宋" w:eastAsia="仿宋" w:hAnsi="仿宋" w:hint="eastAsia"/>
                <w:szCs w:val="21"/>
              </w:rPr>
              <w:t>：≥</w:t>
            </w:r>
            <w:r>
              <w:rPr>
                <w:rFonts w:ascii="仿宋" w:eastAsia="仿宋" w:hAnsi="仿宋"/>
                <w:szCs w:val="21"/>
              </w:rPr>
              <w:t>直径5.72CM、SUS304不锈钢材质、螺纹连接</w:t>
            </w:r>
            <w:r>
              <w:rPr>
                <w:rFonts w:ascii="仿宋" w:eastAsia="仿宋" w:hAnsi="仿宋"/>
                <w:szCs w:val="21"/>
              </w:rPr>
              <w:tab/>
              <w:t>1件</w:t>
            </w:r>
          </w:p>
          <w:p w:rsidR="007F79C8" w:rsidRDefault="00014460">
            <w:pPr>
              <w:spacing w:line="240" w:lineRule="exact"/>
              <w:rPr>
                <w:rFonts w:ascii="仿宋" w:eastAsia="仿宋" w:hAnsi="仿宋"/>
                <w:szCs w:val="21"/>
              </w:rPr>
            </w:pPr>
            <w:r>
              <w:rPr>
                <w:rFonts w:ascii="仿宋" w:eastAsia="仿宋" w:hAnsi="仿宋"/>
                <w:szCs w:val="21"/>
              </w:rPr>
              <w:t>2.3</w:t>
            </w:r>
            <w:r>
              <w:rPr>
                <w:rFonts w:ascii="仿宋" w:eastAsia="仿宋" w:hAnsi="仿宋" w:hint="eastAsia"/>
                <w:szCs w:val="21"/>
              </w:rPr>
              <w:t>、</w:t>
            </w:r>
            <w:r>
              <w:rPr>
                <w:rFonts w:ascii="仿宋" w:eastAsia="仿宋" w:hAnsi="仿宋"/>
                <w:szCs w:val="21"/>
              </w:rPr>
              <w:t>泥土取样钻头</w:t>
            </w:r>
            <w:r>
              <w:rPr>
                <w:rFonts w:ascii="仿宋" w:eastAsia="仿宋" w:hAnsi="仿宋" w:hint="eastAsia"/>
                <w:szCs w:val="21"/>
              </w:rPr>
              <w:t>：≥</w:t>
            </w:r>
            <w:r>
              <w:rPr>
                <w:rFonts w:ascii="仿宋" w:eastAsia="仿宋" w:hAnsi="仿宋"/>
                <w:szCs w:val="21"/>
              </w:rPr>
              <w:t>直径5.72CM、SUS304不锈钢材质、螺纹连接</w:t>
            </w:r>
            <w:r>
              <w:rPr>
                <w:rFonts w:ascii="仿宋" w:eastAsia="仿宋" w:hAnsi="仿宋"/>
                <w:szCs w:val="21"/>
              </w:rPr>
              <w:tab/>
              <w:t>1件</w:t>
            </w:r>
          </w:p>
          <w:p w:rsidR="007F79C8" w:rsidRDefault="00014460">
            <w:pPr>
              <w:spacing w:line="240" w:lineRule="exact"/>
              <w:rPr>
                <w:rFonts w:ascii="仿宋" w:eastAsia="仿宋" w:hAnsi="仿宋"/>
                <w:szCs w:val="21"/>
              </w:rPr>
            </w:pPr>
            <w:r>
              <w:rPr>
                <w:rFonts w:ascii="仿宋" w:eastAsia="仿宋" w:hAnsi="仿宋"/>
                <w:szCs w:val="21"/>
              </w:rPr>
              <w:t>2.4</w:t>
            </w:r>
            <w:r>
              <w:rPr>
                <w:rFonts w:ascii="仿宋" w:eastAsia="仿宋" w:hAnsi="仿宋" w:hint="eastAsia"/>
                <w:szCs w:val="21"/>
              </w:rPr>
              <w:t>、</w:t>
            </w:r>
            <w:r>
              <w:rPr>
                <w:rFonts w:ascii="仿宋" w:eastAsia="仿宋" w:hAnsi="仿宋"/>
                <w:szCs w:val="21"/>
              </w:rPr>
              <w:t>滑动锤</w:t>
            </w:r>
            <w:r>
              <w:rPr>
                <w:rFonts w:ascii="仿宋" w:eastAsia="仿宋" w:hAnsi="仿宋" w:hint="eastAsia"/>
                <w:szCs w:val="21"/>
              </w:rPr>
              <w:t>：≥</w:t>
            </w:r>
            <w:r>
              <w:rPr>
                <w:rFonts w:ascii="仿宋" w:eastAsia="仿宋" w:hAnsi="仿宋"/>
                <w:szCs w:val="21"/>
              </w:rPr>
              <w:t>重量14lb、优质碳素钢材质、螺纹连接</w:t>
            </w:r>
            <w:r>
              <w:rPr>
                <w:rFonts w:ascii="仿宋" w:eastAsia="仿宋" w:hAnsi="仿宋"/>
                <w:szCs w:val="21"/>
              </w:rPr>
              <w:tab/>
              <w:t>1件</w:t>
            </w:r>
          </w:p>
          <w:p w:rsidR="007F79C8" w:rsidRDefault="00014460">
            <w:pPr>
              <w:spacing w:line="240" w:lineRule="exact"/>
              <w:rPr>
                <w:rFonts w:ascii="仿宋" w:eastAsia="仿宋" w:hAnsi="仿宋"/>
                <w:szCs w:val="21"/>
              </w:rPr>
            </w:pPr>
            <w:r>
              <w:rPr>
                <w:rFonts w:ascii="仿宋" w:eastAsia="仿宋" w:hAnsi="仿宋"/>
                <w:szCs w:val="21"/>
              </w:rPr>
              <w:t>2.5</w:t>
            </w:r>
            <w:r>
              <w:rPr>
                <w:rFonts w:ascii="仿宋" w:eastAsia="仿宋" w:hAnsi="仿宋" w:hint="eastAsia"/>
                <w:szCs w:val="21"/>
              </w:rPr>
              <w:t>、</w:t>
            </w:r>
            <w:r>
              <w:rPr>
                <w:rFonts w:ascii="仿宋" w:eastAsia="仿宋" w:hAnsi="仿宋"/>
                <w:szCs w:val="21"/>
              </w:rPr>
              <w:t>连接杆</w:t>
            </w:r>
            <w:r>
              <w:rPr>
                <w:rFonts w:ascii="仿宋" w:eastAsia="仿宋" w:hAnsi="仿宋" w:hint="eastAsia"/>
                <w:szCs w:val="21"/>
              </w:rPr>
              <w:t>：≥</w:t>
            </w:r>
            <w:r>
              <w:rPr>
                <w:rFonts w:ascii="仿宋" w:eastAsia="仿宋" w:hAnsi="仿宋"/>
                <w:szCs w:val="21"/>
              </w:rPr>
              <w:t>长1米、每10CM处有刻度、SUS304不锈钢材质、螺纹连接</w:t>
            </w:r>
            <w:r>
              <w:rPr>
                <w:rFonts w:ascii="仿宋" w:eastAsia="仿宋" w:hAnsi="仿宋"/>
                <w:szCs w:val="21"/>
              </w:rPr>
              <w:tab/>
              <w:t>3件</w:t>
            </w:r>
          </w:p>
          <w:p w:rsidR="007F79C8" w:rsidRDefault="00014460">
            <w:pPr>
              <w:spacing w:line="240" w:lineRule="exact"/>
              <w:rPr>
                <w:rFonts w:ascii="仿宋" w:eastAsia="仿宋" w:hAnsi="仿宋"/>
                <w:szCs w:val="21"/>
              </w:rPr>
            </w:pPr>
            <w:r>
              <w:rPr>
                <w:rFonts w:ascii="仿宋" w:eastAsia="仿宋" w:hAnsi="仿宋"/>
                <w:szCs w:val="21"/>
              </w:rPr>
              <w:t>2.6</w:t>
            </w:r>
            <w:r>
              <w:rPr>
                <w:rFonts w:ascii="仿宋" w:eastAsia="仿宋" w:hAnsi="仿宋" w:hint="eastAsia"/>
                <w:szCs w:val="21"/>
              </w:rPr>
              <w:t>、</w:t>
            </w:r>
            <w:r>
              <w:rPr>
                <w:rFonts w:ascii="仿宋" w:eastAsia="仿宋" w:hAnsi="仿宋"/>
                <w:szCs w:val="21"/>
              </w:rPr>
              <w:t>柱状采样钻头</w:t>
            </w:r>
            <w:r>
              <w:rPr>
                <w:rFonts w:ascii="仿宋" w:eastAsia="仿宋" w:hAnsi="仿宋" w:hint="eastAsia"/>
                <w:szCs w:val="21"/>
              </w:rPr>
              <w:t>：≥</w:t>
            </w:r>
            <w:r>
              <w:rPr>
                <w:rFonts w:ascii="仿宋" w:eastAsia="仿宋" w:hAnsi="仿宋"/>
                <w:szCs w:val="21"/>
              </w:rPr>
              <w:t>直径5.2CM、不锈钢材质、螺纹连接</w:t>
            </w:r>
            <w:r>
              <w:rPr>
                <w:rFonts w:ascii="仿宋" w:eastAsia="仿宋" w:hAnsi="仿宋"/>
                <w:szCs w:val="21"/>
              </w:rPr>
              <w:tab/>
              <w:t>1件</w:t>
            </w:r>
          </w:p>
          <w:p w:rsidR="007F79C8" w:rsidRDefault="00014460">
            <w:pPr>
              <w:spacing w:line="240" w:lineRule="exact"/>
              <w:rPr>
                <w:rFonts w:ascii="仿宋" w:eastAsia="仿宋" w:hAnsi="仿宋"/>
                <w:szCs w:val="21"/>
              </w:rPr>
            </w:pPr>
            <w:r>
              <w:rPr>
                <w:rFonts w:ascii="仿宋" w:eastAsia="仿宋" w:hAnsi="仿宋"/>
                <w:szCs w:val="21"/>
              </w:rPr>
              <w:t>2.7</w:t>
            </w:r>
            <w:r>
              <w:rPr>
                <w:rFonts w:ascii="仿宋" w:eastAsia="仿宋" w:hAnsi="仿宋" w:hint="eastAsia"/>
                <w:szCs w:val="21"/>
              </w:rPr>
              <w:t>、</w:t>
            </w:r>
            <w:r>
              <w:rPr>
                <w:rFonts w:ascii="仿宋" w:eastAsia="仿宋" w:hAnsi="仿宋"/>
                <w:szCs w:val="21"/>
              </w:rPr>
              <w:t>取样衬筒</w:t>
            </w:r>
            <w:r>
              <w:rPr>
                <w:rFonts w:ascii="仿宋" w:eastAsia="仿宋" w:hAnsi="仿宋" w:hint="eastAsia"/>
                <w:szCs w:val="21"/>
              </w:rPr>
              <w:t>：≥</w:t>
            </w:r>
            <w:r>
              <w:rPr>
                <w:rFonts w:ascii="仿宋" w:eastAsia="仿宋" w:hAnsi="仿宋"/>
                <w:szCs w:val="21"/>
              </w:rPr>
              <w:t>直径4.4CM、长15.2CM、PC透明管</w:t>
            </w:r>
            <w:r>
              <w:rPr>
                <w:rFonts w:ascii="仿宋" w:eastAsia="仿宋" w:hAnsi="仿宋"/>
                <w:szCs w:val="21"/>
              </w:rPr>
              <w:tab/>
              <w:t>1件</w:t>
            </w:r>
          </w:p>
          <w:p w:rsidR="007F79C8" w:rsidRDefault="00014460">
            <w:pPr>
              <w:spacing w:line="240" w:lineRule="exact"/>
              <w:rPr>
                <w:rFonts w:ascii="仿宋" w:eastAsia="仿宋" w:hAnsi="仿宋"/>
                <w:szCs w:val="21"/>
              </w:rPr>
            </w:pPr>
            <w:r>
              <w:rPr>
                <w:rFonts w:ascii="仿宋" w:eastAsia="仿宋" w:hAnsi="仿宋"/>
                <w:szCs w:val="21"/>
              </w:rPr>
              <w:t>2.8</w:t>
            </w:r>
            <w:r>
              <w:rPr>
                <w:rFonts w:ascii="仿宋" w:eastAsia="仿宋" w:hAnsi="仿宋" w:hint="eastAsia"/>
                <w:szCs w:val="21"/>
              </w:rPr>
              <w:t>、</w:t>
            </w:r>
            <w:r>
              <w:rPr>
                <w:rFonts w:ascii="仿宋" w:eastAsia="仿宋" w:hAnsi="仿宋"/>
                <w:szCs w:val="21"/>
              </w:rPr>
              <w:t>衬筒管盖</w:t>
            </w:r>
            <w:r>
              <w:rPr>
                <w:rFonts w:ascii="仿宋" w:eastAsia="仿宋" w:hAnsi="仿宋"/>
                <w:szCs w:val="21"/>
              </w:rPr>
              <w:tab/>
            </w:r>
            <w:r>
              <w:rPr>
                <w:rFonts w:ascii="仿宋" w:eastAsia="仿宋" w:hAnsi="仿宋" w:hint="eastAsia"/>
                <w:szCs w:val="21"/>
              </w:rPr>
              <w:t>：</w:t>
            </w:r>
            <w:r>
              <w:rPr>
                <w:rFonts w:ascii="仿宋" w:eastAsia="仿宋" w:hAnsi="仿宋"/>
                <w:szCs w:val="21"/>
              </w:rPr>
              <w:t>尼龙材质</w:t>
            </w:r>
            <w:r>
              <w:rPr>
                <w:rFonts w:ascii="仿宋" w:eastAsia="仿宋" w:hAnsi="仿宋"/>
                <w:szCs w:val="21"/>
              </w:rPr>
              <w:tab/>
              <w:t>2件</w:t>
            </w:r>
          </w:p>
          <w:p w:rsidR="007F79C8" w:rsidRDefault="00014460">
            <w:pPr>
              <w:spacing w:line="240" w:lineRule="exact"/>
              <w:rPr>
                <w:rFonts w:ascii="仿宋" w:eastAsia="仿宋" w:hAnsi="仿宋"/>
                <w:szCs w:val="21"/>
              </w:rPr>
            </w:pPr>
            <w:r>
              <w:rPr>
                <w:rFonts w:ascii="仿宋" w:eastAsia="仿宋" w:hAnsi="仿宋"/>
                <w:szCs w:val="21"/>
              </w:rPr>
              <w:t>2.9</w:t>
            </w:r>
            <w:r>
              <w:rPr>
                <w:rFonts w:ascii="仿宋" w:eastAsia="仿宋" w:hAnsi="仿宋" w:hint="eastAsia"/>
                <w:szCs w:val="21"/>
              </w:rPr>
              <w:t>、</w:t>
            </w:r>
            <w:r>
              <w:rPr>
                <w:rFonts w:ascii="仿宋" w:eastAsia="仿宋" w:hAnsi="仿宋"/>
                <w:szCs w:val="21"/>
              </w:rPr>
              <w:t>重型十字手柄</w:t>
            </w:r>
            <w:r>
              <w:rPr>
                <w:rFonts w:ascii="仿宋" w:eastAsia="仿宋" w:hAnsi="仿宋" w:hint="eastAsia"/>
                <w:szCs w:val="21"/>
              </w:rPr>
              <w:t>：</w:t>
            </w:r>
            <w:r>
              <w:rPr>
                <w:rFonts w:ascii="仿宋" w:eastAsia="仿宋" w:hAnsi="仿宋"/>
                <w:szCs w:val="21"/>
              </w:rPr>
              <w:t>优质碳素钢材质、配有橡塑手柄、十字头可拆卸（可连接滑动锤，也可直接用吸能锤敲击）</w:t>
            </w:r>
            <w:r>
              <w:rPr>
                <w:rFonts w:ascii="仿宋" w:eastAsia="仿宋" w:hAnsi="仿宋"/>
                <w:szCs w:val="21"/>
              </w:rPr>
              <w:tab/>
              <w:t>1件</w:t>
            </w:r>
          </w:p>
          <w:p w:rsidR="007F79C8" w:rsidRDefault="00014460">
            <w:pPr>
              <w:spacing w:line="240" w:lineRule="exact"/>
              <w:rPr>
                <w:rFonts w:ascii="仿宋" w:eastAsia="仿宋" w:hAnsi="仿宋"/>
                <w:szCs w:val="21"/>
              </w:rPr>
            </w:pPr>
            <w:r>
              <w:rPr>
                <w:rFonts w:ascii="仿宋" w:eastAsia="仿宋" w:hAnsi="仿宋"/>
                <w:szCs w:val="21"/>
              </w:rPr>
              <w:t>2.10</w:t>
            </w:r>
            <w:r>
              <w:rPr>
                <w:rFonts w:ascii="仿宋" w:eastAsia="仿宋" w:hAnsi="仿宋" w:hint="eastAsia"/>
                <w:szCs w:val="21"/>
              </w:rPr>
              <w:t>、</w:t>
            </w:r>
            <w:r>
              <w:rPr>
                <w:rFonts w:ascii="仿宋" w:eastAsia="仿宋" w:hAnsi="仿宋"/>
                <w:szCs w:val="21"/>
              </w:rPr>
              <w:t>手套</w:t>
            </w:r>
            <w:r>
              <w:rPr>
                <w:rFonts w:ascii="仿宋" w:eastAsia="仿宋" w:hAnsi="仿宋" w:hint="eastAsia"/>
                <w:szCs w:val="21"/>
              </w:rPr>
              <w:t>：</w:t>
            </w:r>
            <w:r>
              <w:rPr>
                <w:rFonts w:ascii="仿宋" w:eastAsia="仿宋" w:hAnsi="仿宋"/>
                <w:szCs w:val="21"/>
              </w:rPr>
              <w:t>防滑、防水、棉布内衬</w:t>
            </w:r>
            <w:r>
              <w:rPr>
                <w:rFonts w:ascii="仿宋" w:eastAsia="仿宋" w:hAnsi="仿宋"/>
                <w:szCs w:val="21"/>
              </w:rPr>
              <w:tab/>
              <w:t>1副</w:t>
            </w:r>
          </w:p>
          <w:p w:rsidR="007F79C8" w:rsidRDefault="00014460">
            <w:pPr>
              <w:spacing w:line="240" w:lineRule="exact"/>
              <w:rPr>
                <w:rFonts w:ascii="仿宋" w:eastAsia="仿宋" w:hAnsi="仿宋"/>
                <w:szCs w:val="21"/>
              </w:rPr>
            </w:pPr>
            <w:r>
              <w:rPr>
                <w:rFonts w:ascii="仿宋" w:eastAsia="仿宋" w:hAnsi="仿宋"/>
                <w:szCs w:val="21"/>
              </w:rPr>
              <w:t>2.11</w:t>
            </w:r>
            <w:r>
              <w:rPr>
                <w:rFonts w:ascii="仿宋" w:eastAsia="仿宋" w:hAnsi="仿宋" w:hint="eastAsia"/>
                <w:szCs w:val="21"/>
              </w:rPr>
              <w:t>、</w:t>
            </w:r>
            <w:r>
              <w:rPr>
                <w:rFonts w:ascii="仿宋" w:eastAsia="仿宋" w:hAnsi="仿宋"/>
                <w:szCs w:val="21"/>
              </w:rPr>
              <w:t>活动扳手</w:t>
            </w:r>
            <w:r>
              <w:rPr>
                <w:rFonts w:ascii="仿宋" w:eastAsia="仿宋" w:hAnsi="仿宋" w:hint="eastAsia"/>
                <w:szCs w:val="21"/>
              </w:rPr>
              <w:t>：</w:t>
            </w:r>
            <w:r>
              <w:rPr>
                <w:rFonts w:ascii="仿宋" w:eastAsia="仿宋" w:hAnsi="仿宋"/>
                <w:szCs w:val="21"/>
              </w:rPr>
              <w:t>12英寸、带防滑手柄</w:t>
            </w:r>
            <w:r>
              <w:rPr>
                <w:rFonts w:ascii="仿宋" w:eastAsia="仿宋" w:hAnsi="仿宋"/>
                <w:szCs w:val="21"/>
              </w:rPr>
              <w:tab/>
              <w:t>2件</w:t>
            </w:r>
          </w:p>
          <w:p w:rsidR="007F79C8" w:rsidRDefault="00014460">
            <w:pPr>
              <w:spacing w:line="240" w:lineRule="exact"/>
              <w:rPr>
                <w:rFonts w:ascii="仿宋" w:eastAsia="仿宋" w:hAnsi="仿宋"/>
                <w:szCs w:val="21"/>
              </w:rPr>
            </w:pPr>
            <w:r>
              <w:rPr>
                <w:rFonts w:ascii="仿宋" w:eastAsia="仿宋" w:hAnsi="仿宋"/>
                <w:szCs w:val="21"/>
              </w:rPr>
              <w:t>2.12</w:t>
            </w:r>
            <w:r>
              <w:rPr>
                <w:rFonts w:ascii="仿宋" w:eastAsia="仿宋" w:hAnsi="仿宋" w:hint="eastAsia"/>
                <w:szCs w:val="21"/>
              </w:rPr>
              <w:t>、</w:t>
            </w:r>
            <w:r>
              <w:rPr>
                <w:rFonts w:ascii="仿宋" w:eastAsia="仿宋" w:hAnsi="仿宋"/>
                <w:szCs w:val="21"/>
              </w:rPr>
              <w:t>清洁刷</w:t>
            </w:r>
            <w:r>
              <w:rPr>
                <w:rFonts w:ascii="仿宋" w:eastAsia="仿宋" w:hAnsi="仿宋" w:hint="eastAsia"/>
                <w:szCs w:val="21"/>
              </w:rPr>
              <w:t>：</w:t>
            </w:r>
            <w:r>
              <w:rPr>
                <w:rFonts w:ascii="仿宋" w:eastAsia="仿宋" w:hAnsi="仿宋"/>
                <w:szCs w:val="21"/>
              </w:rPr>
              <w:t>尼龙</w:t>
            </w:r>
            <w:r>
              <w:rPr>
                <w:rFonts w:ascii="仿宋" w:eastAsia="仿宋" w:hAnsi="仿宋" w:hint="eastAsia"/>
                <w:szCs w:val="21"/>
              </w:rPr>
              <w:t xml:space="preserve"> </w:t>
            </w:r>
            <w:r>
              <w:rPr>
                <w:rFonts w:ascii="仿宋" w:eastAsia="仿宋" w:hAnsi="仿宋"/>
                <w:szCs w:val="21"/>
              </w:rPr>
              <w:t xml:space="preserve"> 1件</w:t>
            </w:r>
          </w:p>
          <w:p w:rsidR="007F79C8" w:rsidRDefault="00014460">
            <w:pPr>
              <w:spacing w:line="240" w:lineRule="exact"/>
              <w:rPr>
                <w:rFonts w:ascii="仿宋" w:eastAsia="仿宋" w:hAnsi="仿宋"/>
                <w:szCs w:val="21"/>
              </w:rPr>
            </w:pPr>
            <w:r>
              <w:rPr>
                <w:rFonts w:ascii="仿宋" w:eastAsia="仿宋" w:hAnsi="仿宋"/>
                <w:szCs w:val="21"/>
              </w:rPr>
              <w:lastRenderedPageBreak/>
              <w:t>2.13</w:t>
            </w:r>
            <w:r>
              <w:rPr>
                <w:rFonts w:ascii="仿宋" w:eastAsia="仿宋" w:hAnsi="仿宋" w:hint="eastAsia"/>
                <w:szCs w:val="21"/>
              </w:rPr>
              <w:t>、</w:t>
            </w:r>
            <w:r>
              <w:rPr>
                <w:rFonts w:ascii="仿宋" w:eastAsia="仿宋" w:hAnsi="仿宋"/>
                <w:szCs w:val="21"/>
              </w:rPr>
              <w:t>卷尺</w:t>
            </w:r>
            <w:r>
              <w:rPr>
                <w:rFonts w:ascii="仿宋" w:eastAsia="仿宋" w:hAnsi="仿宋" w:hint="eastAsia"/>
                <w:szCs w:val="21"/>
              </w:rPr>
              <w:t>：</w:t>
            </w:r>
            <w:r>
              <w:rPr>
                <w:rFonts w:ascii="仿宋" w:eastAsia="仿宋" w:hAnsi="仿宋"/>
                <w:szCs w:val="21"/>
              </w:rPr>
              <w:t>5米</w:t>
            </w:r>
            <w:r>
              <w:rPr>
                <w:rFonts w:ascii="仿宋" w:eastAsia="仿宋" w:hAnsi="仿宋"/>
                <w:szCs w:val="21"/>
              </w:rPr>
              <w:tab/>
              <w:t>1件</w:t>
            </w:r>
          </w:p>
          <w:p w:rsidR="007F79C8" w:rsidRDefault="00014460">
            <w:pPr>
              <w:spacing w:line="240" w:lineRule="exact"/>
              <w:rPr>
                <w:rFonts w:ascii="仿宋" w:eastAsia="仿宋" w:hAnsi="仿宋"/>
                <w:szCs w:val="21"/>
              </w:rPr>
            </w:pPr>
            <w:r>
              <w:rPr>
                <w:rFonts w:ascii="仿宋" w:eastAsia="仿宋" w:hAnsi="仿宋"/>
                <w:szCs w:val="21"/>
              </w:rPr>
              <w:t>2.14</w:t>
            </w:r>
            <w:r>
              <w:rPr>
                <w:rFonts w:ascii="仿宋" w:eastAsia="仿宋" w:hAnsi="仿宋" w:hint="eastAsia"/>
                <w:szCs w:val="21"/>
              </w:rPr>
              <w:t>、</w:t>
            </w:r>
            <w:r>
              <w:rPr>
                <w:rFonts w:ascii="仿宋" w:eastAsia="仿宋" w:hAnsi="仿宋"/>
                <w:szCs w:val="21"/>
              </w:rPr>
              <w:t>皮带扳手</w:t>
            </w:r>
            <w:r>
              <w:rPr>
                <w:rFonts w:ascii="仿宋" w:eastAsia="仿宋" w:hAnsi="仿宋" w:hint="eastAsia"/>
                <w:szCs w:val="21"/>
              </w:rPr>
              <w:t>：</w:t>
            </w:r>
            <w:r>
              <w:rPr>
                <w:rFonts w:ascii="仿宋" w:eastAsia="仿宋" w:hAnsi="仿宋"/>
                <w:szCs w:val="21"/>
              </w:rPr>
              <w:t>长</w:t>
            </w:r>
            <w:r>
              <w:rPr>
                <w:rFonts w:ascii="仿宋" w:eastAsia="仿宋" w:hAnsi="仿宋" w:hint="eastAsia"/>
                <w:szCs w:val="21"/>
              </w:rPr>
              <w:t>≥</w:t>
            </w:r>
            <w:r>
              <w:rPr>
                <w:rFonts w:ascii="仿宋" w:eastAsia="仿宋" w:hAnsi="仿宋"/>
                <w:szCs w:val="21"/>
              </w:rPr>
              <w:t>22.5CM</w:t>
            </w:r>
            <w:r>
              <w:rPr>
                <w:rFonts w:ascii="仿宋" w:eastAsia="仿宋" w:hAnsi="仿宋"/>
                <w:szCs w:val="21"/>
              </w:rPr>
              <w:tab/>
              <w:t>1件</w:t>
            </w:r>
          </w:p>
          <w:p w:rsidR="007F79C8" w:rsidRDefault="00014460">
            <w:pPr>
              <w:spacing w:line="240" w:lineRule="exact"/>
              <w:rPr>
                <w:rFonts w:ascii="仿宋" w:eastAsia="仿宋" w:hAnsi="仿宋"/>
                <w:szCs w:val="21"/>
              </w:rPr>
            </w:pPr>
            <w:r>
              <w:rPr>
                <w:rFonts w:ascii="仿宋" w:eastAsia="仿宋" w:hAnsi="仿宋"/>
                <w:szCs w:val="21"/>
              </w:rPr>
              <w:t>2.15</w:t>
            </w:r>
            <w:r>
              <w:rPr>
                <w:rFonts w:ascii="仿宋" w:eastAsia="仿宋" w:hAnsi="仿宋" w:hint="eastAsia"/>
                <w:szCs w:val="21"/>
              </w:rPr>
              <w:t>、</w:t>
            </w:r>
            <w:r>
              <w:rPr>
                <w:rFonts w:ascii="仿宋" w:eastAsia="仿宋" w:hAnsi="仿宋"/>
                <w:szCs w:val="21"/>
              </w:rPr>
              <w:t>豪华便携箱</w:t>
            </w:r>
            <w:r>
              <w:rPr>
                <w:rFonts w:ascii="仿宋" w:eastAsia="仿宋" w:hAnsi="仿宋" w:hint="eastAsia"/>
                <w:szCs w:val="21"/>
              </w:rPr>
              <w:t>：</w:t>
            </w:r>
            <w:r>
              <w:rPr>
                <w:rFonts w:ascii="仿宋" w:eastAsia="仿宋" w:hAnsi="仿宋"/>
                <w:szCs w:val="21"/>
              </w:rPr>
              <w:t>内带防震海绵、ABS材质</w:t>
            </w:r>
            <w:r>
              <w:rPr>
                <w:rFonts w:ascii="仿宋" w:eastAsia="仿宋" w:hAnsi="仿宋"/>
                <w:szCs w:val="21"/>
              </w:rPr>
              <w:tab/>
              <w:t>1件</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-7</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color w:val="FF0000"/>
                <w:szCs w:val="21"/>
              </w:rPr>
            </w:pPr>
            <w:r>
              <w:rPr>
                <w:rFonts w:ascii="仿宋" w:eastAsia="仿宋" w:hAnsi="仿宋" w:cs="Times New Roman" w:hint="eastAsia"/>
                <w:szCs w:val="21"/>
              </w:rPr>
              <w:t>万分之一天平</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读数精度：≤</w:t>
            </w:r>
            <w:r>
              <w:rPr>
                <w:rFonts w:ascii="仿宋" w:eastAsia="仿宋" w:hAnsi="仿宋"/>
                <w:szCs w:val="21"/>
              </w:rPr>
              <w:t>0.1mg。</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1、测量范围：0-220g</w:t>
            </w:r>
          </w:p>
          <w:p w:rsidR="007F79C8" w:rsidRDefault="00014460">
            <w:pPr>
              <w:spacing w:line="240" w:lineRule="exact"/>
              <w:rPr>
                <w:rFonts w:ascii="仿宋" w:eastAsia="仿宋" w:hAnsi="仿宋"/>
                <w:szCs w:val="21"/>
              </w:rPr>
            </w:pPr>
            <w:r>
              <w:rPr>
                <w:rFonts w:ascii="仿宋" w:eastAsia="仿宋" w:hAnsi="仿宋"/>
                <w:szCs w:val="21"/>
              </w:rPr>
              <w:t>2、读数精度：</w:t>
            </w:r>
            <w:r>
              <w:rPr>
                <w:rFonts w:ascii="仿宋" w:eastAsia="仿宋" w:hAnsi="仿宋" w:hint="eastAsia"/>
                <w:szCs w:val="21"/>
              </w:rPr>
              <w:t>≤</w:t>
            </w:r>
            <w:r>
              <w:rPr>
                <w:rFonts w:ascii="仿宋" w:eastAsia="仿宋" w:hAnsi="仿宋"/>
                <w:szCs w:val="21"/>
              </w:rPr>
              <w:t>0.1mg</w:t>
            </w:r>
          </w:p>
          <w:p w:rsidR="007F79C8" w:rsidRDefault="00014460">
            <w:pPr>
              <w:spacing w:line="240" w:lineRule="exact"/>
              <w:rPr>
                <w:rFonts w:ascii="仿宋" w:eastAsia="仿宋" w:hAnsi="仿宋"/>
                <w:szCs w:val="21"/>
              </w:rPr>
            </w:pPr>
            <w:r>
              <w:rPr>
                <w:rFonts w:ascii="仿宋" w:eastAsia="仿宋" w:hAnsi="仿宋"/>
                <w:szCs w:val="21"/>
              </w:rPr>
              <w:t>3、秤盘尺寸：</w:t>
            </w:r>
            <w:r>
              <w:rPr>
                <w:rFonts w:ascii="仿宋" w:eastAsia="仿宋" w:hAnsi="仿宋" w:hint="eastAsia"/>
                <w:szCs w:val="21"/>
              </w:rPr>
              <w:t>≥</w:t>
            </w:r>
            <w:r>
              <w:rPr>
                <w:rFonts w:ascii="仿宋" w:eastAsia="仿宋" w:hAnsi="仿宋"/>
                <w:szCs w:val="21"/>
              </w:rPr>
              <w:t>φ80mm</w:t>
            </w:r>
          </w:p>
          <w:p w:rsidR="007F79C8" w:rsidRDefault="00014460">
            <w:pPr>
              <w:spacing w:line="240" w:lineRule="exact"/>
              <w:rPr>
                <w:rFonts w:ascii="仿宋" w:eastAsia="仿宋" w:hAnsi="仿宋"/>
                <w:szCs w:val="21"/>
              </w:rPr>
            </w:pPr>
            <w:r>
              <w:rPr>
                <w:rFonts w:ascii="仿宋" w:eastAsia="仿宋" w:hAnsi="仿宋"/>
                <w:szCs w:val="21"/>
              </w:rPr>
              <w:t>4、线性：</w:t>
            </w:r>
            <w:r>
              <w:rPr>
                <w:rFonts w:ascii="仿宋" w:eastAsia="仿宋" w:hAnsi="仿宋" w:hint="eastAsia"/>
                <w:szCs w:val="21"/>
              </w:rPr>
              <w:t>≤</w:t>
            </w:r>
            <w:r>
              <w:rPr>
                <w:rFonts w:ascii="仿宋" w:eastAsia="仿宋" w:hAnsi="仿宋"/>
                <w:szCs w:val="21"/>
              </w:rPr>
              <w:t>0.2mg</w:t>
            </w:r>
          </w:p>
          <w:p w:rsidR="007F79C8" w:rsidRDefault="00014460">
            <w:pPr>
              <w:spacing w:line="240" w:lineRule="exact"/>
              <w:rPr>
                <w:rFonts w:ascii="仿宋" w:eastAsia="仿宋" w:hAnsi="仿宋"/>
                <w:szCs w:val="21"/>
              </w:rPr>
            </w:pPr>
            <w:r>
              <w:rPr>
                <w:rFonts w:ascii="仿宋" w:eastAsia="仿宋" w:hAnsi="仿宋"/>
                <w:szCs w:val="21"/>
              </w:rPr>
              <w:t>5、重复性：</w:t>
            </w:r>
            <w:r>
              <w:rPr>
                <w:rFonts w:ascii="仿宋" w:eastAsia="仿宋" w:hAnsi="仿宋" w:hint="eastAsia"/>
                <w:szCs w:val="21"/>
              </w:rPr>
              <w:t>≤</w:t>
            </w:r>
            <w:r>
              <w:rPr>
                <w:rFonts w:ascii="仿宋" w:eastAsia="仿宋" w:hAnsi="仿宋"/>
                <w:szCs w:val="21"/>
              </w:rPr>
              <w:t>0.1mg</w:t>
            </w:r>
          </w:p>
          <w:p w:rsidR="007F79C8" w:rsidRDefault="00014460">
            <w:pPr>
              <w:spacing w:line="240" w:lineRule="exact"/>
              <w:rPr>
                <w:rFonts w:ascii="仿宋" w:eastAsia="仿宋" w:hAnsi="仿宋"/>
                <w:szCs w:val="21"/>
              </w:rPr>
            </w:pPr>
            <w:r>
              <w:rPr>
                <w:rFonts w:ascii="仿宋" w:eastAsia="仿宋" w:hAnsi="仿宋"/>
                <w:szCs w:val="21"/>
              </w:rPr>
              <w:t>6、典型稳定时间：</w:t>
            </w:r>
            <w:r>
              <w:rPr>
                <w:rFonts w:ascii="仿宋" w:eastAsia="仿宋" w:hAnsi="仿宋" w:hint="eastAsia"/>
                <w:szCs w:val="21"/>
              </w:rPr>
              <w:t>≤</w:t>
            </w:r>
            <w:r>
              <w:rPr>
                <w:rFonts w:ascii="仿宋" w:eastAsia="仿宋" w:hAnsi="仿宋"/>
                <w:szCs w:val="21"/>
              </w:rPr>
              <w:t>3s</w:t>
            </w:r>
          </w:p>
          <w:p w:rsidR="007F79C8" w:rsidRDefault="00014460">
            <w:pPr>
              <w:spacing w:line="240" w:lineRule="exact"/>
              <w:rPr>
                <w:rFonts w:ascii="仿宋" w:eastAsia="仿宋" w:hAnsi="仿宋"/>
                <w:szCs w:val="21"/>
              </w:rPr>
            </w:pPr>
            <w:r>
              <w:rPr>
                <w:rFonts w:ascii="仿宋" w:eastAsia="仿宋" w:hAnsi="仿宋"/>
                <w:szCs w:val="21"/>
              </w:rPr>
              <w:t>7、前置水平调节脚和水平指示器，方便观察和调节水平，时刻确保水平状态。</w:t>
            </w:r>
          </w:p>
          <w:p w:rsidR="007F79C8" w:rsidRDefault="00014460">
            <w:pPr>
              <w:spacing w:line="240" w:lineRule="exact"/>
              <w:rPr>
                <w:rFonts w:ascii="仿宋" w:eastAsia="仿宋" w:hAnsi="仿宋"/>
                <w:szCs w:val="21"/>
              </w:rPr>
            </w:pPr>
            <w:r>
              <w:rPr>
                <w:rFonts w:ascii="仿宋" w:eastAsia="仿宋" w:hAnsi="仿宋"/>
                <w:szCs w:val="21"/>
              </w:rPr>
              <w:t>*8、全自动校准功能，仅需轻按触键就可以启动校准程序。动态温度补偿，实时修正环境温度波动对称量结果的影。</w:t>
            </w:r>
          </w:p>
          <w:p w:rsidR="007F79C8" w:rsidRDefault="00014460">
            <w:pPr>
              <w:spacing w:line="240" w:lineRule="exact"/>
              <w:rPr>
                <w:rFonts w:ascii="仿宋" w:eastAsia="仿宋" w:hAnsi="仿宋"/>
                <w:szCs w:val="21"/>
              </w:rPr>
            </w:pPr>
            <w:r>
              <w:rPr>
                <w:rFonts w:ascii="仿宋" w:eastAsia="仿宋" w:hAnsi="仿宋"/>
                <w:szCs w:val="21"/>
              </w:rPr>
              <w:t>9、SmartTrac指示功能，称量过程中始终监测可用量程，确保始终如一的正确操作。动态图形显示，直接显示天平已使用的称量范围。丰富的内置应用程序：求和称量、动态称量、计件称量、密度测定、百分比称量。内置时间和日期，符合GxP规范的称量结果打印输出。</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-8</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color w:val="FF0000"/>
                <w:szCs w:val="21"/>
              </w:rPr>
            </w:pPr>
            <w:r>
              <w:rPr>
                <w:rFonts w:ascii="仿宋" w:eastAsia="仿宋" w:hAnsi="仿宋" w:cs="Times New Roman" w:hint="eastAsia"/>
                <w:szCs w:val="21"/>
              </w:rPr>
              <w:t>千分之一天平</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读数精度≤</w:t>
            </w:r>
            <w:r>
              <w:rPr>
                <w:rFonts w:ascii="仿宋" w:eastAsia="仿宋" w:hAnsi="仿宋"/>
                <w:szCs w:val="21"/>
              </w:rPr>
              <w:t>1mg</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1、测量范围：0-420g</w:t>
            </w:r>
          </w:p>
          <w:p w:rsidR="007F79C8" w:rsidRDefault="00014460">
            <w:pPr>
              <w:spacing w:line="240" w:lineRule="exact"/>
              <w:rPr>
                <w:rFonts w:ascii="仿宋" w:eastAsia="仿宋" w:hAnsi="仿宋"/>
                <w:szCs w:val="21"/>
              </w:rPr>
            </w:pPr>
            <w:r>
              <w:rPr>
                <w:rFonts w:ascii="仿宋" w:eastAsia="仿宋" w:hAnsi="仿宋"/>
                <w:szCs w:val="21"/>
              </w:rPr>
              <w:t>2、读数精度：</w:t>
            </w:r>
            <w:r>
              <w:rPr>
                <w:rFonts w:ascii="仿宋" w:eastAsia="仿宋" w:hAnsi="仿宋" w:hint="eastAsia"/>
                <w:szCs w:val="21"/>
              </w:rPr>
              <w:t>≤</w:t>
            </w:r>
            <w:r>
              <w:rPr>
                <w:rFonts w:ascii="仿宋" w:eastAsia="仿宋" w:hAnsi="仿宋"/>
                <w:szCs w:val="21"/>
              </w:rPr>
              <w:t>1mg</w:t>
            </w:r>
          </w:p>
          <w:p w:rsidR="007F79C8" w:rsidRDefault="00014460">
            <w:pPr>
              <w:spacing w:line="240" w:lineRule="exact"/>
              <w:rPr>
                <w:rFonts w:ascii="仿宋" w:eastAsia="仿宋" w:hAnsi="仿宋"/>
                <w:szCs w:val="21"/>
              </w:rPr>
            </w:pPr>
            <w:r>
              <w:rPr>
                <w:rFonts w:ascii="仿宋" w:eastAsia="仿宋" w:hAnsi="仿宋"/>
                <w:szCs w:val="21"/>
              </w:rPr>
              <w:t>3、秤盘尺寸：</w:t>
            </w:r>
            <w:r>
              <w:rPr>
                <w:rFonts w:ascii="仿宋" w:eastAsia="仿宋" w:hAnsi="仿宋" w:hint="eastAsia"/>
                <w:szCs w:val="21"/>
              </w:rPr>
              <w:t>≥</w:t>
            </w:r>
            <w:r>
              <w:rPr>
                <w:rFonts w:ascii="仿宋" w:eastAsia="仿宋" w:hAnsi="仿宋"/>
                <w:szCs w:val="21"/>
              </w:rPr>
              <w:t>φ100mm</w:t>
            </w:r>
          </w:p>
          <w:p w:rsidR="007F79C8" w:rsidRDefault="00014460">
            <w:pPr>
              <w:spacing w:line="240" w:lineRule="exact"/>
              <w:rPr>
                <w:rFonts w:ascii="仿宋" w:eastAsia="仿宋" w:hAnsi="仿宋"/>
                <w:szCs w:val="21"/>
              </w:rPr>
            </w:pPr>
            <w:r>
              <w:rPr>
                <w:rFonts w:ascii="仿宋" w:eastAsia="仿宋" w:hAnsi="仿宋"/>
                <w:szCs w:val="21"/>
              </w:rPr>
              <w:t>4、线性：</w:t>
            </w:r>
            <w:r>
              <w:rPr>
                <w:rFonts w:ascii="仿宋" w:eastAsia="仿宋" w:hAnsi="仿宋" w:hint="eastAsia"/>
                <w:szCs w:val="21"/>
              </w:rPr>
              <w:t>≤</w:t>
            </w:r>
            <w:r>
              <w:rPr>
                <w:rFonts w:ascii="仿宋" w:eastAsia="仿宋" w:hAnsi="仿宋"/>
                <w:szCs w:val="21"/>
              </w:rPr>
              <w:t>2mg</w:t>
            </w:r>
          </w:p>
          <w:p w:rsidR="007F79C8" w:rsidRDefault="00014460">
            <w:pPr>
              <w:spacing w:line="240" w:lineRule="exact"/>
              <w:rPr>
                <w:rFonts w:ascii="仿宋" w:eastAsia="仿宋" w:hAnsi="仿宋"/>
                <w:szCs w:val="21"/>
              </w:rPr>
            </w:pPr>
            <w:r>
              <w:rPr>
                <w:rFonts w:ascii="仿宋" w:eastAsia="仿宋" w:hAnsi="仿宋"/>
                <w:szCs w:val="21"/>
              </w:rPr>
              <w:t>5、重复性：</w:t>
            </w:r>
            <w:r>
              <w:rPr>
                <w:rFonts w:ascii="仿宋" w:eastAsia="仿宋" w:hAnsi="仿宋" w:hint="eastAsia"/>
                <w:szCs w:val="21"/>
              </w:rPr>
              <w:t>≤</w:t>
            </w:r>
            <w:r>
              <w:rPr>
                <w:rFonts w:ascii="仿宋" w:eastAsia="仿宋" w:hAnsi="仿宋"/>
                <w:szCs w:val="21"/>
              </w:rPr>
              <w:t>1mg</w:t>
            </w:r>
          </w:p>
          <w:p w:rsidR="007F79C8" w:rsidRDefault="00014460">
            <w:pPr>
              <w:spacing w:line="240" w:lineRule="exact"/>
              <w:rPr>
                <w:rFonts w:ascii="仿宋" w:eastAsia="仿宋" w:hAnsi="仿宋"/>
                <w:szCs w:val="21"/>
              </w:rPr>
            </w:pPr>
            <w:r>
              <w:rPr>
                <w:rFonts w:ascii="仿宋" w:eastAsia="仿宋" w:hAnsi="仿宋"/>
                <w:szCs w:val="21"/>
              </w:rPr>
              <w:t>6、典型稳定时间：</w:t>
            </w:r>
            <w:r>
              <w:rPr>
                <w:rFonts w:ascii="仿宋" w:eastAsia="仿宋" w:hAnsi="仿宋" w:hint="eastAsia"/>
                <w:szCs w:val="21"/>
              </w:rPr>
              <w:t>≤</w:t>
            </w:r>
            <w:r>
              <w:rPr>
                <w:rFonts w:ascii="仿宋" w:eastAsia="仿宋" w:hAnsi="仿宋"/>
                <w:szCs w:val="21"/>
              </w:rPr>
              <w:t>3s</w:t>
            </w:r>
          </w:p>
          <w:p w:rsidR="007F79C8" w:rsidRDefault="00014460">
            <w:pPr>
              <w:spacing w:line="240" w:lineRule="exact"/>
              <w:rPr>
                <w:rFonts w:ascii="仿宋" w:eastAsia="仿宋" w:hAnsi="仿宋"/>
                <w:szCs w:val="21"/>
              </w:rPr>
            </w:pPr>
            <w:r>
              <w:rPr>
                <w:rFonts w:ascii="仿宋" w:eastAsia="仿宋" w:hAnsi="仿宋"/>
                <w:szCs w:val="21"/>
              </w:rPr>
              <w:t>7、前置水平调节脚和水平指示器，方便观察和调节水平，时刻确保水平状态。</w:t>
            </w:r>
          </w:p>
          <w:p w:rsidR="007F79C8" w:rsidRDefault="00014460">
            <w:pPr>
              <w:spacing w:line="240" w:lineRule="exact"/>
              <w:rPr>
                <w:rFonts w:ascii="仿宋" w:eastAsia="仿宋" w:hAnsi="仿宋"/>
                <w:szCs w:val="21"/>
              </w:rPr>
            </w:pPr>
            <w:r>
              <w:rPr>
                <w:rFonts w:ascii="仿宋" w:eastAsia="仿宋" w:hAnsi="仿宋"/>
                <w:szCs w:val="21"/>
              </w:rPr>
              <w:t>*8、全自动校准功能，仅需轻按触键就可以启动校准程序。动态温度补偿，实时修正环境温度波动对称量结果的影。</w:t>
            </w:r>
          </w:p>
          <w:p w:rsidR="007F79C8" w:rsidRDefault="00014460">
            <w:pPr>
              <w:spacing w:line="240" w:lineRule="exact"/>
              <w:rPr>
                <w:rFonts w:ascii="仿宋" w:eastAsia="仿宋" w:hAnsi="仿宋"/>
                <w:szCs w:val="21"/>
              </w:rPr>
            </w:pPr>
            <w:r>
              <w:rPr>
                <w:rFonts w:ascii="仿宋" w:eastAsia="仿宋" w:hAnsi="仿宋"/>
                <w:szCs w:val="21"/>
              </w:rPr>
              <w:t>9、SmartTrac指示功能，称量过程中始终监测可用量程，确保始终如一的正确操作。动态图形显示，直接显示天平已使用的称量范围。丰富的内置应用程序：求和称量、动态称量、计件称量、密度测定、百分比称量。内置时间和日期，符合GxP规范的称量结果打印输出。</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-9</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color w:val="FF0000"/>
                <w:szCs w:val="21"/>
              </w:rPr>
            </w:pPr>
            <w:r>
              <w:rPr>
                <w:rFonts w:ascii="仿宋" w:eastAsia="仿宋" w:hAnsi="仿宋" w:cs="Times New Roman" w:hint="eastAsia"/>
                <w:szCs w:val="21"/>
              </w:rPr>
              <w:t>鼓风干燥箱</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≥80L</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一、产品特点</w:t>
            </w:r>
          </w:p>
          <w:p w:rsidR="007F79C8" w:rsidRDefault="00014460">
            <w:pPr>
              <w:spacing w:line="240" w:lineRule="exact"/>
              <w:rPr>
                <w:rFonts w:ascii="仿宋" w:eastAsia="仿宋" w:hAnsi="仿宋"/>
                <w:szCs w:val="21"/>
              </w:rPr>
            </w:pPr>
            <w:r>
              <w:rPr>
                <w:rFonts w:ascii="仿宋" w:eastAsia="仿宋" w:hAnsi="仿宋"/>
                <w:szCs w:val="21"/>
              </w:rPr>
              <w:t>1.采用具有控温保护、带有定时功能的LED数字高亮显示微电脑温度</w:t>
            </w:r>
            <w:r>
              <w:rPr>
                <w:rFonts w:ascii="仿宋" w:eastAsia="仿宋" w:hAnsi="仿宋"/>
                <w:szCs w:val="21"/>
              </w:rPr>
              <w:lastRenderedPageBreak/>
              <w:t>控制器，控温精确可靠。</w:t>
            </w:r>
          </w:p>
          <w:p w:rsidR="007F79C8" w:rsidRDefault="00014460">
            <w:pPr>
              <w:spacing w:line="240" w:lineRule="exact"/>
              <w:rPr>
                <w:rFonts w:ascii="仿宋" w:eastAsia="仿宋" w:hAnsi="仿宋"/>
                <w:szCs w:val="21"/>
              </w:rPr>
            </w:pPr>
            <w:r>
              <w:rPr>
                <w:rFonts w:ascii="仿宋" w:eastAsia="仿宋" w:hAnsi="仿宋"/>
                <w:szCs w:val="21"/>
              </w:rPr>
              <w:t>2.箱体内均采用镜面不锈钢或拉丝板材料氩弧焊制作而成，箱体外采用优质钢板材料，造型美观、新颖。</w:t>
            </w:r>
          </w:p>
          <w:p w:rsidR="007F79C8" w:rsidRDefault="00014460">
            <w:pPr>
              <w:spacing w:line="240" w:lineRule="exact"/>
              <w:rPr>
                <w:rFonts w:ascii="仿宋" w:eastAsia="仿宋" w:hAnsi="仿宋"/>
                <w:szCs w:val="21"/>
              </w:rPr>
            </w:pPr>
            <w:r>
              <w:rPr>
                <w:rFonts w:ascii="仿宋" w:eastAsia="仿宋" w:hAnsi="仿宋"/>
                <w:szCs w:val="21"/>
              </w:rPr>
              <w:t>3.热风循环系统由能在高温下连续运转的风机和合适风道组成。工作室温度均匀。</w:t>
            </w:r>
          </w:p>
          <w:p w:rsidR="007F79C8" w:rsidRDefault="00014460">
            <w:pPr>
              <w:spacing w:line="240" w:lineRule="exact"/>
              <w:rPr>
                <w:rFonts w:ascii="仿宋" w:eastAsia="仿宋" w:hAnsi="仿宋"/>
                <w:szCs w:val="21"/>
              </w:rPr>
            </w:pPr>
            <w:r>
              <w:rPr>
                <w:rFonts w:ascii="仿宋" w:eastAsia="仿宋" w:hAnsi="仿宋"/>
                <w:szCs w:val="21"/>
              </w:rPr>
              <w:t>4.智能型十段可编程序液晶控制器。</w:t>
            </w:r>
          </w:p>
          <w:p w:rsidR="007F79C8" w:rsidRDefault="00014460">
            <w:pPr>
              <w:spacing w:line="240" w:lineRule="exact"/>
              <w:rPr>
                <w:rFonts w:ascii="仿宋" w:eastAsia="仿宋" w:hAnsi="仿宋"/>
                <w:szCs w:val="21"/>
              </w:rPr>
            </w:pPr>
            <w:r>
              <w:rPr>
                <w:rFonts w:ascii="仿宋" w:eastAsia="仿宋" w:hAnsi="仿宋" w:hint="eastAsia"/>
                <w:szCs w:val="21"/>
              </w:rPr>
              <w:t>二、技术指标：</w:t>
            </w:r>
          </w:p>
          <w:p w:rsidR="007F79C8" w:rsidRDefault="00014460">
            <w:pPr>
              <w:spacing w:line="240" w:lineRule="exact"/>
              <w:rPr>
                <w:rFonts w:ascii="仿宋" w:eastAsia="仿宋" w:hAnsi="仿宋"/>
                <w:szCs w:val="21"/>
              </w:rPr>
            </w:pPr>
            <w:r>
              <w:rPr>
                <w:rFonts w:ascii="仿宋" w:eastAsia="仿宋" w:hAnsi="仿宋"/>
                <w:szCs w:val="21"/>
              </w:rPr>
              <w:t>1.电源电压：220V50Hz</w:t>
            </w:r>
          </w:p>
          <w:p w:rsidR="007F79C8" w:rsidRDefault="00014460">
            <w:pPr>
              <w:spacing w:line="240" w:lineRule="exact"/>
              <w:rPr>
                <w:rFonts w:ascii="仿宋" w:eastAsia="仿宋" w:hAnsi="仿宋"/>
                <w:szCs w:val="21"/>
              </w:rPr>
            </w:pPr>
            <w:r>
              <w:rPr>
                <w:rFonts w:ascii="仿宋" w:eastAsia="仿宋" w:hAnsi="仿宋"/>
                <w:szCs w:val="21"/>
              </w:rPr>
              <w:t>2.控温范围：RT+10℃～250℃</w:t>
            </w:r>
          </w:p>
          <w:p w:rsidR="007F79C8" w:rsidRDefault="00014460">
            <w:pPr>
              <w:spacing w:line="240" w:lineRule="exact"/>
              <w:rPr>
                <w:rFonts w:ascii="仿宋" w:eastAsia="仿宋" w:hAnsi="仿宋"/>
                <w:szCs w:val="21"/>
              </w:rPr>
            </w:pPr>
            <w:r>
              <w:rPr>
                <w:rFonts w:ascii="仿宋" w:eastAsia="仿宋" w:hAnsi="仿宋"/>
                <w:szCs w:val="21"/>
              </w:rPr>
              <w:t>3.温度分辨率：</w:t>
            </w:r>
            <w:r>
              <w:rPr>
                <w:rFonts w:ascii="仿宋" w:eastAsia="仿宋" w:hAnsi="仿宋" w:hint="eastAsia"/>
                <w:szCs w:val="21"/>
              </w:rPr>
              <w:t>≤</w:t>
            </w:r>
            <w:r>
              <w:rPr>
                <w:rFonts w:ascii="仿宋" w:eastAsia="仿宋" w:hAnsi="仿宋"/>
                <w:szCs w:val="21"/>
              </w:rPr>
              <w:t>0.1℃</w:t>
            </w:r>
          </w:p>
          <w:p w:rsidR="007F79C8" w:rsidRDefault="00014460">
            <w:pPr>
              <w:spacing w:line="240" w:lineRule="exact"/>
              <w:rPr>
                <w:rFonts w:ascii="仿宋" w:eastAsia="仿宋" w:hAnsi="仿宋"/>
                <w:szCs w:val="21"/>
              </w:rPr>
            </w:pPr>
            <w:r>
              <w:rPr>
                <w:rFonts w:ascii="仿宋" w:eastAsia="仿宋" w:hAnsi="仿宋"/>
                <w:szCs w:val="21"/>
              </w:rPr>
              <w:t>4.恒温波动度：±1℃</w:t>
            </w:r>
          </w:p>
          <w:p w:rsidR="007F79C8" w:rsidRDefault="00014460">
            <w:pPr>
              <w:spacing w:line="240" w:lineRule="exact"/>
              <w:rPr>
                <w:rFonts w:ascii="仿宋" w:eastAsia="仿宋" w:hAnsi="仿宋"/>
                <w:szCs w:val="21"/>
              </w:rPr>
            </w:pPr>
            <w:r>
              <w:rPr>
                <w:rFonts w:ascii="仿宋" w:eastAsia="仿宋" w:hAnsi="仿宋"/>
                <w:szCs w:val="21"/>
              </w:rPr>
              <w:t>5.输入功率：</w:t>
            </w:r>
            <w:r>
              <w:rPr>
                <w:rFonts w:ascii="仿宋" w:eastAsia="仿宋" w:hAnsi="仿宋" w:hint="eastAsia"/>
                <w:szCs w:val="21"/>
              </w:rPr>
              <w:t>≥</w:t>
            </w:r>
            <w:r>
              <w:rPr>
                <w:rFonts w:ascii="仿宋" w:eastAsia="仿宋" w:hAnsi="仿宋"/>
                <w:szCs w:val="21"/>
              </w:rPr>
              <w:t>1570W</w:t>
            </w:r>
          </w:p>
          <w:p w:rsidR="007F79C8" w:rsidRDefault="00014460">
            <w:pPr>
              <w:spacing w:line="240" w:lineRule="exact"/>
              <w:rPr>
                <w:rFonts w:ascii="仿宋" w:eastAsia="仿宋" w:hAnsi="仿宋"/>
                <w:szCs w:val="21"/>
              </w:rPr>
            </w:pPr>
            <w:r>
              <w:rPr>
                <w:rFonts w:ascii="仿宋" w:eastAsia="仿宋" w:hAnsi="仿宋"/>
                <w:szCs w:val="21"/>
              </w:rPr>
              <w:t>6.工作环境温度：5℃～40℃</w:t>
            </w:r>
          </w:p>
          <w:p w:rsidR="007F79C8" w:rsidRDefault="00014460">
            <w:pPr>
              <w:spacing w:line="240" w:lineRule="exact"/>
              <w:rPr>
                <w:rFonts w:ascii="仿宋" w:eastAsia="仿宋" w:hAnsi="仿宋"/>
                <w:szCs w:val="21"/>
              </w:rPr>
            </w:pPr>
            <w:r>
              <w:rPr>
                <w:rFonts w:ascii="仿宋" w:eastAsia="仿宋" w:hAnsi="仿宋"/>
                <w:szCs w:val="21"/>
              </w:rPr>
              <w:t>7.内胆尺寸(mm)：</w:t>
            </w:r>
            <w:r>
              <w:rPr>
                <w:rFonts w:ascii="仿宋" w:eastAsia="仿宋" w:hAnsi="仿宋" w:hint="eastAsia"/>
                <w:szCs w:val="21"/>
              </w:rPr>
              <w:t>≥</w:t>
            </w:r>
            <w:r>
              <w:rPr>
                <w:rFonts w:ascii="仿宋" w:eastAsia="仿宋" w:hAnsi="仿宋"/>
                <w:szCs w:val="21"/>
              </w:rPr>
              <w:t>450×400×450</w:t>
            </w:r>
          </w:p>
          <w:p w:rsidR="007F79C8" w:rsidRDefault="00014460">
            <w:pPr>
              <w:spacing w:line="240" w:lineRule="exact"/>
              <w:rPr>
                <w:rFonts w:ascii="仿宋" w:eastAsia="仿宋" w:hAnsi="仿宋"/>
                <w:szCs w:val="21"/>
              </w:rPr>
            </w:pPr>
            <w:r>
              <w:rPr>
                <w:rFonts w:ascii="仿宋" w:eastAsia="仿宋" w:hAnsi="仿宋"/>
                <w:szCs w:val="21"/>
              </w:rPr>
              <w:t>8.载物托架(标配)：</w:t>
            </w:r>
            <w:r>
              <w:rPr>
                <w:rFonts w:ascii="仿宋" w:eastAsia="仿宋" w:hAnsi="仿宋" w:hint="eastAsia"/>
                <w:szCs w:val="21"/>
              </w:rPr>
              <w:t>≥</w:t>
            </w:r>
            <w:r>
              <w:rPr>
                <w:rFonts w:ascii="仿宋" w:eastAsia="仿宋" w:hAnsi="仿宋"/>
                <w:szCs w:val="21"/>
              </w:rPr>
              <w:t>2块</w:t>
            </w:r>
          </w:p>
          <w:p w:rsidR="007F79C8" w:rsidRDefault="00014460">
            <w:pPr>
              <w:spacing w:line="240" w:lineRule="exact"/>
              <w:rPr>
                <w:rFonts w:ascii="仿宋" w:eastAsia="仿宋" w:hAnsi="仿宋"/>
                <w:szCs w:val="21"/>
              </w:rPr>
            </w:pPr>
            <w:r>
              <w:rPr>
                <w:rFonts w:ascii="仿宋" w:eastAsia="仿宋" w:hAnsi="仿宋"/>
                <w:szCs w:val="21"/>
              </w:rPr>
              <w:t>9.定时范围：1～9999分钟</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sz w:val="21"/>
                <w:szCs w:val="21"/>
              </w:rPr>
              <w:t>3-10</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color w:val="FF0000"/>
                <w:szCs w:val="21"/>
              </w:rPr>
            </w:pPr>
            <w:r>
              <w:rPr>
                <w:rFonts w:ascii="仿宋" w:eastAsia="仿宋" w:hAnsi="仿宋" w:cs="Times New Roman" w:hint="eastAsia"/>
                <w:szCs w:val="21"/>
              </w:rPr>
              <w:t>光照培养箱</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容积≥</w:t>
            </w:r>
            <w:r>
              <w:rPr>
                <w:rFonts w:ascii="仿宋" w:eastAsia="仿宋" w:hAnsi="仿宋"/>
                <w:szCs w:val="21"/>
              </w:rPr>
              <w:t>358L</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一、产品性能特点：</w:t>
            </w:r>
          </w:p>
          <w:p w:rsidR="007F79C8" w:rsidRDefault="00014460">
            <w:pPr>
              <w:spacing w:line="240" w:lineRule="exact"/>
              <w:rPr>
                <w:rFonts w:ascii="仿宋" w:eastAsia="仿宋" w:hAnsi="仿宋"/>
                <w:szCs w:val="21"/>
              </w:rPr>
            </w:pPr>
            <w:r>
              <w:rPr>
                <w:rFonts w:ascii="仿宋" w:eastAsia="仿宋" w:hAnsi="仿宋"/>
                <w:szCs w:val="21"/>
              </w:rPr>
              <w:t>1.微电脑自动控制；多窗口数码显示，触摸开关、操作简便。</w:t>
            </w:r>
          </w:p>
          <w:p w:rsidR="007F79C8" w:rsidRDefault="00014460">
            <w:pPr>
              <w:spacing w:line="240" w:lineRule="exact"/>
              <w:rPr>
                <w:rFonts w:ascii="仿宋" w:eastAsia="仿宋" w:hAnsi="仿宋"/>
                <w:szCs w:val="21"/>
              </w:rPr>
            </w:pPr>
            <w:r>
              <w:rPr>
                <w:rFonts w:ascii="仿宋" w:eastAsia="仿宋" w:hAnsi="仿宋"/>
                <w:szCs w:val="21"/>
              </w:rPr>
              <w:t>2.可编程控制模式；可以设置30组多段编程参数值。</w:t>
            </w:r>
          </w:p>
          <w:p w:rsidR="007F79C8" w:rsidRDefault="00014460">
            <w:pPr>
              <w:spacing w:line="240" w:lineRule="exact"/>
              <w:rPr>
                <w:rFonts w:ascii="仿宋" w:eastAsia="仿宋" w:hAnsi="仿宋"/>
                <w:szCs w:val="21"/>
              </w:rPr>
            </w:pPr>
            <w:r>
              <w:rPr>
                <w:rFonts w:ascii="仿宋" w:eastAsia="仿宋" w:hAnsi="仿宋"/>
                <w:szCs w:val="21"/>
              </w:rPr>
              <w:t>3.具有停电记忆功能，再次通电从断电点按原设定值继续运行。</w:t>
            </w:r>
          </w:p>
          <w:p w:rsidR="007F79C8" w:rsidRDefault="00014460">
            <w:pPr>
              <w:spacing w:line="240" w:lineRule="exact"/>
              <w:rPr>
                <w:rFonts w:ascii="仿宋" w:eastAsia="仿宋" w:hAnsi="仿宋"/>
                <w:szCs w:val="21"/>
              </w:rPr>
            </w:pPr>
            <w:r>
              <w:rPr>
                <w:rFonts w:ascii="仿宋" w:eastAsia="仿宋" w:hAnsi="仿宋"/>
                <w:szCs w:val="21"/>
              </w:rPr>
              <w:t>4.采用Spring-spectrum全光谱冷光源植物光照；确保提供高效的光源。</w:t>
            </w:r>
          </w:p>
          <w:p w:rsidR="007F79C8" w:rsidRDefault="00014460">
            <w:pPr>
              <w:spacing w:line="240" w:lineRule="exact"/>
              <w:rPr>
                <w:rFonts w:ascii="仿宋" w:eastAsia="仿宋" w:hAnsi="仿宋"/>
                <w:szCs w:val="21"/>
              </w:rPr>
            </w:pPr>
            <w:r>
              <w:rPr>
                <w:rFonts w:ascii="仿宋" w:eastAsia="仿宋" w:hAnsi="仿宋"/>
                <w:szCs w:val="21"/>
              </w:rPr>
              <w:t>5.不锈钢内胆；层架高度可调；层架可直接向外抽取。</w:t>
            </w:r>
          </w:p>
          <w:p w:rsidR="007F79C8" w:rsidRDefault="00014460">
            <w:pPr>
              <w:spacing w:line="240" w:lineRule="exact"/>
              <w:rPr>
                <w:rFonts w:ascii="仿宋" w:eastAsia="仿宋" w:hAnsi="仿宋"/>
                <w:szCs w:val="21"/>
              </w:rPr>
            </w:pPr>
            <w:r>
              <w:rPr>
                <w:rFonts w:ascii="仿宋" w:eastAsia="仿宋" w:hAnsi="仿宋" w:hint="eastAsia"/>
                <w:szCs w:val="21"/>
              </w:rPr>
              <w:t>二、技术指标：</w:t>
            </w:r>
          </w:p>
          <w:p w:rsidR="007F79C8" w:rsidRDefault="00014460">
            <w:pPr>
              <w:spacing w:line="240" w:lineRule="exact"/>
              <w:rPr>
                <w:rFonts w:ascii="仿宋" w:eastAsia="仿宋" w:hAnsi="仿宋"/>
                <w:szCs w:val="21"/>
              </w:rPr>
            </w:pPr>
            <w:r>
              <w:rPr>
                <w:rFonts w:ascii="仿宋" w:eastAsia="仿宋" w:hAnsi="仿宋"/>
                <w:szCs w:val="21"/>
              </w:rPr>
              <w:t>1.容积：</w:t>
            </w:r>
            <w:r>
              <w:rPr>
                <w:rFonts w:ascii="仿宋" w:eastAsia="仿宋" w:hAnsi="仿宋" w:hint="eastAsia"/>
                <w:szCs w:val="21"/>
              </w:rPr>
              <w:t>≥</w:t>
            </w:r>
            <w:r>
              <w:rPr>
                <w:rFonts w:ascii="仿宋" w:eastAsia="仿宋" w:hAnsi="仿宋"/>
                <w:szCs w:val="21"/>
              </w:rPr>
              <w:t>358L</w:t>
            </w:r>
          </w:p>
          <w:p w:rsidR="007F79C8" w:rsidRDefault="00014460">
            <w:pPr>
              <w:spacing w:line="240" w:lineRule="exact"/>
              <w:rPr>
                <w:rFonts w:ascii="仿宋" w:eastAsia="仿宋" w:hAnsi="仿宋"/>
                <w:szCs w:val="21"/>
              </w:rPr>
            </w:pPr>
            <w:r>
              <w:rPr>
                <w:rFonts w:ascii="仿宋" w:eastAsia="仿宋" w:hAnsi="仿宋"/>
                <w:szCs w:val="21"/>
              </w:rPr>
              <w:t>2.控温范围：0-50℃</w:t>
            </w:r>
          </w:p>
          <w:p w:rsidR="007F79C8" w:rsidRDefault="00014460">
            <w:pPr>
              <w:spacing w:line="240" w:lineRule="exact"/>
              <w:rPr>
                <w:rFonts w:ascii="仿宋" w:eastAsia="仿宋" w:hAnsi="仿宋"/>
                <w:szCs w:val="21"/>
              </w:rPr>
            </w:pPr>
            <w:r>
              <w:rPr>
                <w:rFonts w:ascii="仿宋" w:eastAsia="仿宋" w:hAnsi="仿宋"/>
                <w:szCs w:val="21"/>
              </w:rPr>
              <w:t>3.控温精度：±0.1℃</w:t>
            </w:r>
          </w:p>
          <w:p w:rsidR="007F79C8" w:rsidRDefault="00014460">
            <w:pPr>
              <w:spacing w:line="240" w:lineRule="exact"/>
              <w:rPr>
                <w:rFonts w:ascii="仿宋" w:eastAsia="仿宋" w:hAnsi="仿宋"/>
                <w:szCs w:val="21"/>
              </w:rPr>
            </w:pPr>
            <w:r>
              <w:rPr>
                <w:rFonts w:ascii="仿宋" w:eastAsia="仿宋" w:hAnsi="仿宋"/>
                <w:szCs w:val="21"/>
              </w:rPr>
              <w:t>4.控温波动度：±0.5℃-±1℃</w:t>
            </w:r>
          </w:p>
          <w:p w:rsidR="007F79C8" w:rsidRDefault="00014460">
            <w:pPr>
              <w:spacing w:line="240" w:lineRule="exact"/>
              <w:rPr>
                <w:rFonts w:ascii="仿宋" w:eastAsia="仿宋" w:hAnsi="仿宋"/>
                <w:szCs w:val="21"/>
              </w:rPr>
            </w:pPr>
            <w:r>
              <w:rPr>
                <w:rFonts w:ascii="仿宋" w:eastAsia="仿宋" w:hAnsi="仿宋"/>
                <w:szCs w:val="21"/>
              </w:rPr>
              <w:t>5.光照度：</w:t>
            </w:r>
            <w:r>
              <w:rPr>
                <w:rFonts w:ascii="仿宋" w:eastAsia="仿宋" w:hAnsi="仿宋" w:hint="eastAsia"/>
                <w:szCs w:val="21"/>
              </w:rPr>
              <w:t>≥</w:t>
            </w:r>
            <w:r>
              <w:rPr>
                <w:rFonts w:ascii="仿宋" w:eastAsia="仿宋" w:hAnsi="仿宋"/>
                <w:szCs w:val="21"/>
              </w:rPr>
              <w:t>22000lux</w:t>
            </w:r>
          </w:p>
          <w:p w:rsidR="007F79C8" w:rsidRDefault="00014460">
            <w:pPr>
              <w:spacing w:line="240" w:lineRule="exact"/>
              <w:rPr>
                <w:rFonts w:ascii="仿宋" w:eastAsia="仿宋" w:hAnsi="仿宋"/>
                <w:szCs w:val="21"/>
              </w:rPr>
            </w:pPr>
            <w:r>
              <w:rPr>
                <w:rFonts w:ascii="仿宋" w:eastAsia="仿宋" w:hAnsi="仿宋"/>
                <w:szCs w:val="21"/>
              </w:rPr>
              <w:t>6.隔板数：4块</w:t>
            </w:r>
          </w:p>
          <w:p w:rsidR="007F79C8" w:rsidRDefault="00014460">
            <w:pPr>
              <w:spacing w:line="240" w:lineRule="exact"/>
              <w:rPr>
                <w:rFonts w:ascii="仿宋" w:eastAsia="仿宋" w:hAnsi="仿宋"/>
                <w:szCs w:val="21"/>
              </w:rPr>
            </w:pPr>
            <w:r>
              <w:rPr>
                <w:rFonts w:ascii="仿宋" w:eastAsia="仿宋" w:hAnsi="仿宋"/>
                <w:szCs w:val="21"/>
              </w:rPr>
              <w:t>7.工作室尺寸：</w:t>
            </w:r>
            <w:r>
              <w:rPr>
                <w:rFonts w:ascii="仿宋" w:eastAsia="仿宋" w:hAnsi="仿宋" w:hint="eastAsia"/>
                <w:szCs w:val="21"/>
              </w:rPr>
              <w:t>≥</w:t>
            </w:r>
            <w:r>
              <w:rPr>
                <w:rFonts w:ascii="仿宋" w:eastAsia="仿宋" w:hAnsi="仿宋"/>
                <w:szCs w:val="21"/>
              </w:rPr>
              <w:t>530×530×1300</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-11</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color w:val="FF0000"/>
                <w:szCs w:val="21"/>
              </w:rPr>
            </w:pPr>
            <w:r>
              <w:rPr>
                <w:rFonts w:ascii="仿宋" w:eastAsia="仿宋" w:hAnsi="仿宋" w:cs="Times New Roman" w:hint="eastAsia"/>
                <w:szCs w:val="21"/>
              </w:rPr>
              <w:t>冰箱</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双门冰箱</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pStyle w:val="af"/>
              <w:numPr>
                <w:ilvl w:val="0"/>
                <w:numId w:val="65"/>
              </w:numPr>
              <w:spacing w:line="240" w:lineRule="exact"/>
              <w:ind w:firstLineChars="0"/>
              <w:rPr>
                <w:rFonts w:ascii="仿宋" w:eastAsia="仿宋" w:hAnsi="仿宋"/>
                <w:szCs w:val="21"/>
              </w:rPr>
            </w:pPr>
            <w:r>
              <w:rPr>
                <w:rFonts w:ascii="仿宋" w:eastAsia="仿宋" w:hAnsi="仿宋" w:hint="eastAsia"/>
                <w:szCs w:val="21"/>
              </w:rPr>
              <w:t>温控方式：机械温控</w:t>
            </w:r>
          </w:p>
          <w:p w:rsidR="007F79C8" w:rsidRDefault="00014460">
            <w:pPr>
              <w:pStyle w:val="af"/>
              <w:numPr>
                <w:ilvl w:val="0"/>
                <w:numId w:val="65"/>
              </w:numPr>
              <w:spacing w:line="240" w:lineRule="exact"/>
              <w:ind w:firstLineChars="0"/>
              <w:rPr>
                <w:rFonts w:ascii="仿宋" w:eastAsia="仿宋" w:hAnsi="仿宋"/>
                <w:szCs w:val="21"/>
              </w:rPr>
            </w:pPr>
            <w:r>
              <w:rPr>
                <w:rFonts w:ascii="仿宋" w:eastAsia="仿宋" w:hAnsi="仿宋" w:hint="eastAsia"/>
                <w:szCs w:val="21"/>
              </w:rPr>
              <w:t>制冷方式：风冷</w:t>
            </w:r>
          </w:p>
          <w:p w:rsidR="007F79C8" w:rsidRDefault="00014460">
            <w:pPr>
              <w:pStyle w:val="af"/>
              <w:numPr>
                <w:ilvl w:val="0"/>
                <w:numId w:val="65"/>
              </w:numPr>
              <w:spacing w:line="240" w:lineRule="exact"/>
              <w:ind w:firstLineChars="0"/>
              <w:rPr>
                <w:rFonts w:ascii="仿宋" w:eastAsia="仿宋" w:hAnsi="仿宋"/>
                <w:szCs w:val="21"/>
              </w:rPr>
            </w:pPr>
            <w:r>
              <w:rPr>
                <w:rFonts w:ascii="仿宋" w:eastAsia="仿宋" w:hAnsi="仿宋" w:hint="eastAsia"/>
                <w:szCs w:val="21"/>
              </w:rPr>
              <w:t>冷藏室容积：≥</w:t>
            </w:r>
            <w:r>
              <w:rPr>
                <w:rFonts w:ascii="仿宋" w:eastAsia="仿宋" w:hAnsi="仿宋"/>
                <w:szCs w:val="21"/>
              </w:rPr>
              <w:t>143L</w:t>
            </w:r>
          </w:p>
          <w:p w:rsidR="007F79C8" w:rsidRDefault="00014460">
            <w:pPr>
              <w:pStyle w:val="af"/>
              <w:numPr>
                <w:ilvl w:val="0"/>
                <w:numId w:val="65"/>
              </w:numPr>
              <w:spacing w:line="240" w:lineRule="exact"/>
              <w:ind w:firstLineChars="0"/>
              <w:rPr>
                <w:rFonts w:ascii="仿宋" w:eastAsia="仿宋" w:hAnsi="仿宋"/>
                <w:szCs w:val="21"/>
              </w:rPr>
            </w:pPr>
            <w:r>
              <w:rPr>
                <w:rFonts w:ascii="仿宋" w:eastAsia="仿宋" w:hAnsi="仿宋" w:hint="eastAsia"/>
                <w:szCs w:val="21"/>
              </w:rPr>
              <w:t>冷冻室容积：≥</w:t>
            </w:r>
            <w:r>
              <w:rPr>
                <w:rFonts w:ascii="仿宋" w:eastAsia="仿宋" w:hAnsi="仿宋"/>
                <w:szCs w:val="21"/>
              </w:rPr>
              <w:t>96L</w:t>
            </w:r>
          </w:p>
          <w:p w:rsidR="007F79C8" w:rsidRDefault="00014460">
            <w:pPr>
              <w:pStyle w:val="af"/>
              <w:numPr>
                <w:ilvl w:val="0"/>
                <w:numId w:val="65"/>
              </w:numPr>
              <w:spacing w:line="240" w:lineRule="exact"/>
              <w:ind w:firstLineChars="0"/>
              <w:rPr>
                <w:rFonts w:ascii="仿宋" w:eastAsia="仿宋" w:hAnsi="仿宋"/>
                <w:szCs w:val="21"/>
              </w:rPr>
            </w:pPr>
            <w:r>
              <w:rPr>
                <w:rFonts w:ascii="仿宋" w:eastAsia="仿宋" w:hAnsi="仿宋" w:hint="eastAsia"/>
                <w:szCs w:val="21"/>
              </w:rPr>
              <w:t>能效等级：</w:t>
            </w:r>
            <w:r>
              <w:rPr>
                <w:rFonts w:ascii="仿宋" w:eastAsia="仿宋" w:hAnsi="仿宋"/>
                <w:szCs w:val="21"/>
              </w:rPr>
              <w:t>1级</w:t>
            </w:r>
          </w:p>
          <w:p w:rsidR="007F79C8" w:rsidRDefault="00014460">
            <w:pPr>
              <w:pStyle w:val="af"/>
              <w:numPr>
                <w:ilvl w:val="0"/>
                <w:numId w:val="65"/>
              </w:numPr>
              <w:spacing w:line="240" w:lineRule="exact"/>
              <w:ind w:firstLineChars="0"/>
              <w:rPr>
                <w:rFonts w:ascii="仿宋" w:eastAsia="仿宋" w:hAnsi="仿宋"/>
                <w:szCs w:val="21"/>
              </w:rPr>
            </w:pPr>
            <w:r>
              <w:rPr>
                <w:rFonts w:ascii="仿宋" w:eastAsia="仿宋" w:hAnsi="仿宋" w:hint="eastAsia"/>
                <w:szCs w:val="21"/>
              </w:rPr>
              <w:t>额定耗电量：</w:t>
            </w:r>
            <w:r>
              <w:rPr>
                <w:rFonts w:ascii="仿宋" w:eastAsia="仿宋" w:hAnsi="仿宋"/>
                <w:szCs w:val="21"/>
              </w:rPr>
              <w:t>0.65度/天</w:t>
            </w:r>
          </w:p>
          <w:p w:rsidR="007F79C8" w:rsidRDefault="00014460">
            <w:pPr>
              <w:pStyle w:val="af"/>
              <w:numPr>
                <w:ilvl w:val="0"/>
                <w:numId w:val="65"/>
              </w:numPr>
              <w:spacing w:line="240" w:lineRule="exact"/>
              <w:ind w:firstLineChars="0"/>
              <w:rPr>
                <w:rFonts w:ascii="仿宋" w:eastAsia="仿宋" w:hAnsi="仿宋"/>
                <w:szCs w:val="21"/>
              </w:rPr>
            </w:pPr>
            <w:r>
              <w:rPr>
                <w:rFonts w:ascii="仿宋" w:eastAsia="仿宋" w:hAnsi="仿宋" w:hint="eastAsia"/>
                <w:szCs w:val="21"/>
              </w:rPr>
              <w:t>制冷剂：</w:t>
            </w:r>
            <w:r>
              <w:rPr>
                <w:rFonts w:ascii="仿宋" w:eastAsia="仿宋" w:hAnsi="仿宋"/>
                <w:szCs w:val="21"/>
              </w:rPr>
              <w:t>R600a</w:t>
            </w:r>
          </w:p>
          <w:p w:rsidR="007F79C8" w:rsidRDefault="00014460">
            <w:pPr>
              <w:pStyle w:val="af"/>
              <w:numPr>
                <w:ilvl w:val="0"/>
                <w:numId w:val="65"/>
              </w:numPr>
              <w:spacing w:line="240" w:lineRule="exact"/>
              <w:ind w:firstLineChars="0"/>
              <w:rPr>
                <w:rFonts w:ascii="仿宋" w:eastAsia="仿宋" w:hAnsi="仿宋"/>
                <w:szCs w:val="21"/>
              </w:rPr>
            </w:pPr>
            <w:r>
              <w:rPr>
                <w:rFonts w:ascii="仿宋" w:eastAsia="仿宋" w:hAnsi="仿宋" w:hint="eastAsia"/>
                <w:szCs w:val="21"/>
              </w:rPr>
              <w:t>压缩机：定频</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w:t>
            </w:r>
            <w:r>
              <w:rPr>
                <w:rFonts w:ascii="仿宋" w:eastAsia="仿宋" w:hAnsi="仿宋"/>
                <w:szCs w:val="21"/>
              </w:rPr>
              <w:lastRenderedPageBreak/>
              <w:t>时内到达现场，72小时内处理完毕。每年定期上门回访，为用户提供及时周到的服务。</w:t>
            </w:r>
          </w:p>
          <w:p w:rsidR="007F79C8" w:rsidRDefault="00014460">
            <w:pPr>
              <w:spacing w:line="240" w:lineRule="exac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-12</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color w:val="FF0000"/>
                <w:szCs w:val="21"/>
              </w:rPr>
            </w:pPr>
            <w:r>
              <w:rPr>
                <w:rFonts w:ascii="仿宋" w:eastAsia="仿宋" w:hAnsi="仿宋" w:cs="Times New Roman" w:hint="eastAsia"/>
                <w:szCs w:val="21"/>
              </w:rPr>
              <w:t>电导率仪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电导率级别：</w:t>
            </w:r>
            <w:r>
              <w:rPr>
                <w:rFonts w:ascii="仿宋" w:eastAsia="仿宋" w:hAnsi="仿宋"/>
                <w:szCs w:val="21"/>
              </w:rPr>
              <w:t>1.0级</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一、主要特点：</w:t>
            </w:r>
          </w:p>
          <w:p w:rsidR="007F79C8" w:rsidRDefault="00014460">
            <w:pPr>
              <w:spacing w:line="240" w:lineRule="exact"/>
              <w:rPr>
                <w:rFonts w:ascii="仿宋" w:eastAsia="仿宋" w:hAnsi="仿宋"/>
                <w:szCs w:val="21"/>
              </w:rPr>
            </w:pPr>
            <w:r>
              <w:rPr>
                <w:rFonts w:ascii="仿宋" w:eastAsia="仿宋" w:hAnsi="仿宋"/>
                <w:szCs w:val="21"/>
              </w:rPr>
              <w:t>1.高清液晶显示，按键操作</w:t>
            </w:r>
          </w:p>
          <w:p w:rsidR="007F79C8" w:rsidRDefault="00014460">
            <w:pPr>
              <w:spacing w:line="240" w:lineRule="exact"/>
              <w:rPr>
                <w:rFonts w:ascii="仿宋" w:eastAsia="仿宋" w:hAnsi="仿宋"/>
                <w:szCs w:val="21"/>
              </w:rPr>
            </w:pPr>
            <w:r>
              <w:rPr>
                <w:rFonts w:ascii="仿宋" w:eastAsia="仿宋" w:hAnsi="仿宋"/>
                <w:szCs w:val="21"/>
              </w:rPr>
              <w:t>2.支持平衡测量模式和连续测量模式</w:t>
            </w:r>
          </w:p>
          <w:p w:rsidR="007F79C8" w:rsidRDefault="00014460">
            <w:pPr>
              <w:spacing w:line="240" w:lineRule="exact"/>
              <w:rPr>
                <w:rFonts w:ascii="仿宋" w:eastAsia="仿宋" w:hAnsi="仿宋"/>
                <w:szCs w:val="21"/>
              </w:rPr>
            </w:pPr>
            <w:r>
              <w:rPr>
                <w:rFonts w:ascii="仿宋" w:eastAsia="仿宋" w:hAnsi="仿宋"/>
                <w:szCs w:val="21"/>
              </w:rPr>
              <w:t>3.支持自动/手动温度补偿方式</w:t>
            </w:r>
          </w:p>
          <w:p w:rsidR="007F79C8" w:rsidRDefault="00014460">
            <w:pPr>
              <w:spacing w:line="240" w:lineRule="exact"/>
              <w:rPr>
                <w:rFonts w:ascii="仿宋" w:eastAsia="仿宋" w:hAnsi="仿宋"/>
                <w:szCs w:val="21"/>
              </w:rPr>
            </w:pPr>
            <w:r>
              <w:rPr>
                <w:rFonts w:ascii="仿宋" w:eastAsia="仿宋" w:hAnsi="仿宋"/>
                <w:szCs w:val="21"/>
              </w:rPr>
              <w:t>4.支持电极常数的设置</w:t>
            </w:r>
          </w:p>
          <w:p w:rsidR="007F79C8" w:rsidRDefault="00014460">
            <w:pPr>
              <w:spacing w:line="240" w:lineRule="exact"/>
              <w:rPr>
                <w:rFonts w:ascii="仿宋" w:eastAsia="仿宋" w:hAnsi="仿宋"/>
                <w:szCs w:val="21"/>
              </w:rPr>
            </w:pPr>
            <w:r>
              <w:rPr>
                <w:rFonts w:ascii="仿宋" w:eastAsia="仿宋" w:hAnsi="仿宋"/>
                <w:szCs w:val="21"/>
              </w:rPr>
              <w:t>5.支持电导标准溶液自动识别，支持1点标定</w:t>
            </w:r>
          </w:p>
          <w:p w:rsidR="007F79C8" w:rsidRDefault="00014460">
            <w:pPr>
              <w:spacing w:line="240" w:lineRule="exact"/>
              <w:rPr>
                <w:rFonts w:ascii="仿宋" w:eastAsia="仿宋" w:hAnsi="仿宋"/>
                <w:szCs w:val="21"/>
              </w:rPr>
            </w:pPr>
            <w:r>
              <w:rPr>
                <w:rFonts w:ascii="仿宋" w:eastAsia="仿宋" w:hAnsi="仿宋"/>
                <w:szCs w:val="21"/>
              </w:rPr>
              <w:t>6.支持数据储存、删除和查阅，支持存贮测量结果50套</w:t>
            </w:r>
          </w:p>
          <w:p w:rsidR="007F79C8" w:rsidRDefault="00014460">
            <w:pPr>
              <w:spacing w:line="240" w:lineRule="exact"/>
              <w:rPr>
                <w:rFonts w:ascii="仿宋" w:eastAsia="仿宋" w:hAnsi="仿宋"/>
                <w:szCs w:val="21"/>
              </w:rPr>
            </w:pPr>
            <w:r>
              <w:rPr>
                <w:rFonts w:ascii="仿宋" w:eastAsia="仿宋" w:hAnsi="仿宋"/>
                <w:szCs w:val="21"/>
              </w:rPr>
              <w:t>7.具有断电保护功能，支持恢复出厂设置</w:t>
            </w:r>
          </w:p>
          <w:p w:rsidR="007F79C8" w:rsidRDefault="00014460">
            <w:pPr>
              <w:spacing w:line="240" w:lineRule="exact"/>
              <w:rPr>
                <w:rFonts w:ascii="仿宋" w:eastAsia="仿宋" w:hAnsi="仿宋"/>
                <w:szCs w:val="21"/>
              </w:rPr>
            </w:pPr>
            <w:r>
              <w:rPr>
                <w:rFonts w:ascii="仿宋" w:eastAsia="仿宋" w:hAnsi="仿宋" w:hint="eastAsia"/>
                <w:szCs w:val="21"/>
              </w:rPr>
              <w:t>二、技术指标</w:t>
            </w:r>
          </w:p>
          <w:p w:rsidR="007F79C8" w:rsidRDefault="00014460">
            <w:pPr>
              <w:spacing w:line="240" w:lineRule="exact"/>
              <w:rPr>
                <w:rFonts w:ascii="仿宋" w:eastAsia="仿宋" w:hAnsi="仿宋"/>
                <w:szCs w:val="21"/>
              </w:rPr>
            </w:pPr>
            <w:r>
              <w:rPr>
                <w:rFonts w:ascii="仿宋" w:eastAsia="仿宋" w:hAnsi="仿宋"/>
                <w:szCs w:val="21"/>
              </w:rPr>
              <w:t>1.电导率：范围：0.00μS/cm～200ｍS/cm；最小分辨率≤0.01μS/cm，根据量程自动切换；电子单元引用误差±1.0%FS</w:t>
            </w:r>
          </w:p>
          <w:p w:rsidR="007F79C8" w:rsidRDefault="00014460">
            <w:pPr>
              <w:spacing w:line="240" w:lineRule="exact"/>
              <w:rPr>
                <w:rFonts w:ascii="仿宋" w:eastAsia="仿宋" w:hAnsi="仿宋"/>
                <w:szCs w:val="21"/>
              </w:rPr>
            </w:pPr>
            <w:r>
              <w:rPr>
                <w:rFonts w:ascii="仿宋" w:eastAsia="仿宋" w:hAnsi="仿宋"/>
                <w:szCs w:val="21"/>
              </w:rPr>
              <w:t>2.TDS范围：0.00mg/L～100g/L；最小分辨率≤0.01mg/L，根据量程自动切换；电子单元引用误差±1.0％FS；</w:t>
            </w:r>
          </w:p>
          <w:p w:rsidR="007F79C8" w:rsidRDefault="00014460">
            <w:pPr>
              <w:spacing w:line="240" w:lineRule="exact"/>
              <w:rPr>
                <w:rFonts w:ascii="仿宋" w:eastAsia="仿宋" w:hAnsi="仿宋"/>
                <w:szCs w:val="21"/>
              </w:rPr>
            </w:pPr>
            <w:r>
              <w:rPr>
                <w:rFonts w:ascii="仿宋" w:eastAsia="仿宋" w:hAnsi="仿宋"/>
                <w:szCs w:val="21"/>
              </w:rPr>
              <w:t>3.温度：范围：(-5.0～110.0)℃/(23-230)℉；最小分辨率≤0.1℃/0.1℉；电子单元示值误差±0.2℃/±0.36℉</w:t>
            </w:r>
          </w:p>
          <w:p w:rsidR="007F79C8" w:rsidRDefault="00014460">
            <w:pPr>
              <w:spacing w:line="240" w:lineRule="exact"/>
              <w:rPr>
                <w:rFonts w:ascii="仿宋" w:eastAsia="仿宋" w:hAnsi="仿宋"/>
                <w:szCs w:val="21"/>
              </w:rPr>
            </w:pPr>
            <w:r>
              <w:rPr>
                <w:rFonts w:ascii="仿宋" w:eastAsia="仿宋" w:hAnsi="仿宋" w:hint="eastAsia"/>
                <w:szCs w:val="21"/>
              </w:rPr>
              <w:t>三、配置</w:t>
            </w:r>
          </w:p>
          <w:p w:rsidR="007F79C8" w:rsidRDefault="00014460">
            <w:pPr>
              <w:spacing w:line="240" w:lineRule="exact"/>
              <w:rPr>
                <w:rFonts w:ascii="仿宋" w:eastAsia="仿宋" w:hAnsi="仿宋"/>
                <w:szCs w:val="21"/>
              </w:rPr>
            </w:pPr>
            <w:r>
              <w:rPr>
                <w:rFonts w:ascii="仿宋" w:eastAsia="仿宋" w:hAnsi="仿宋"/>
                <w:szCs w:val="21"/>
              </w:rPr>
              <w:t>1.电导率仪1台</w:t>
            </w:r>
          </w:p>
          <w:p w:rsidR="007F79C8" w:rsidRDefault="00014460">
            <w:pPr>
              <w:spacing w:line="240" w:lineRule="exact"/>
              <w:rPr>
                <w:rFonts w:ascii="仿宋" w:eastAsia="仿宋" w:hAnsi="仿宋"/>
                <w:szCs w:val="21"/>
              </w:rPr>
            </w:pPr>
            <w:r>
              <w:rPr>
                <w:rFonts w:ascii="仿宋" w:eastAsia="仿宋" w:hAnsi="仿宋"/>
                <w:szCs w:val="21"/>
              </w:rPr>
              <w:t>2.电导电极1支</w:t>
            </w:r>
          </w:p>
          <w:p w:rsidR="007F79C8" w:rsidRDefault="00014460">
            <w:pPr>
              <w:spacing w:line="240" w:lineRule="exact"/>
              <w:rPr>
                <w:rFonts w:ascii="仿宋" w:eastAsia="仿宋" w:hAnsi="仿宋"/>
                <w:szCs w:val="21"/>
              </w:rPr>
            </w:pPr>
            <w:r>
              <w:rPr>
                <w:rFonts w:ascii="仿宋" w:eastAsia="仿宋" w:hAnsi="仿宋"/>
                <w:szCs w:val="21"/>
              </w:rPr>
              <w:t>3.多功能电极架1套</w:t>
            </w:r>
          </w:p>
          <w:p w:rsidR="007F79C8" w:rsidRDefault="00014460">
            <w:pPr>
              <w:spacing w:line="240" w:lineRule="exact"/>
              <w:rPr>
                <w:rFonts w:ascii="仿宋" w:eastAsia="仿宋" w:hAnsi="仿宋"/>
                <w:szCs w:val="21"/>
              </w:rPr>
            </w:pPr>
            <w:r>
              <w:rPr>
                <w:rFonts w:ascii="仿宋" w:eastAsia="仿宋" w:hAnsi="仿宋"/>
                <w:szCs w:val="21"/>
              </w:rPr>
              <w:t>4.电源适配器DC9V(内正外负)1个</w:t>
            </w:r>
          </w:p>
          <w:p w:rsidR="007F79C8" w:rsidRDefault="00014460">
            <w:pPr>
              <w:spacing w:line="240" w:lineRule="exact"/>
              <w:rPr>
                <w:rFonts w:ascii="仿宋" w:eastAsia="仿宋" w:hAnsi="仿宋"/>
                <w:szCs w:val="21"/>
              </w:rPr>
            </w:pPr>
            <w:r>
              <w:rPr>
                <w:rFonts w:ascii="仿宋" w:eastAsia="仿宋" w:hAnsi="仿宋"/>
                <w:szCs w:val="21"/>
              </w:rPr>
              <w:t>5.防尘罩(按键款)1只</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-13</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color w:val="FF0000"/>
                <w:szCs w:val="21"/>
              </w:rPr>
            </w:pPr>
            <w:r>
              <w:rPr>
                <w:rFonts w:ascii="仿宋" w:eastAsia="仿宋" w:hAnsi="仿宋" w:cs="Times New Roman" w:hint="eastAsia"/>
                <w:szCs w:val="21"/>
              </w:rPr>
              <w:t>pH计</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pH级别：1.0级</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一、主要特点：</w:t>
            </w:r>
          </w:p>
          <w:p w:rsidR="007F79C8" w:rsidRDefault="00014460">
            <w:pPr>
              <w:spacing w:line="240" w:lineRule="exact"/>
              <w:rPr>
                <w:rFonts w:ascii="仿宋" w:eastAsia="仿宋" w:hAnsi="仿宋"/>
                <w:szCs w:val="21"/>
              </w:rPr>
            </w:pPr>
            <w:r>
              <w:rPr>
                <w:rFonts w:ascii="仿宋" w:eastAsia="仿宋" w:hAnsi="仿宋"/>
                <w:szCs w:val="21"/>
              </w:rPr>
              <w:t>1.采用高清LCD屏，显示清晰</w:t>
            </w:r>
          </w:p>
          <w:p w:rsidR="007F79C8" w:rsidRDefault="00014460">
            <w:pPr>
              <w:spacing w:line="240" w:lineRule="exact"/>
              <w:rPr>
                <w:rFonts w:ascii="仿宋" w:eastAsia="仿宋" w:hAnsi="仿宋"/>
                <w:szCs w:val="21"/>
              </w:rPr>
            </w:pPr>
            <w:r>
              <w:rPr>
                <w:rFonts w:ascii="仿宋" w:eastAsia="仿宋" w:hAnsi="仿宋"/>
                <w:szCs w:val="21"/>
              </w:rPr>
              <w:t>2.智能判别终点：支持自动读数、定时读数、定时间隔读数、手动读数</w:t>
            </w:r>
          </w:p>
          <w:p w:rsidR="007F79C8" w:rsidRDefault="00014460">
            <w:pPr>
              <w:spacing w:line="240" w:lineRule="exact"/>
              <w:rPr>
                <w:rFonts w:ascii="仿宋" w:eastAsia="仿宋" w:hAnsi="仿宋"/>
                <w:szCs w:val="21"/>
              </w:rPr>
            </w:pPr>
            <w:r>
              <w:rPr>
                <w:rFonts w:ascii="仿宋" w:eastAsia="仿宋" w:hAnsi="仿宋"/>
                <w:szCs w:val="21"/>
              </w:rPr>
              <w:t>3.自动温度补偿，自动1-5点标定，电极校准提醒</w:t>
            </w:r>
          </w:p>
          <w:p w:rsidR="007F79C8" w:rsidRDefault="00014460">
            <w:pPr>
              <w:spacing w:line="240" w:lineRule="exact"/>
              <w:rPr>
                <w:rFonts w:ascii="仿宋" w:eastAsia="仿宋" w:hAnsi="仿宋"/>
                <w:szCs w:val="21"/>
              </w:rPr>
            </w:pPr>
            <w:r>
              <w:rPr>
                <w:rFonts w:ascii="仿宋" w:eastAsia="仿宋" w:hAnsi="仿宋"/>
                <w:szCs w:val="21"/>
              </w:rPr>
              <w:t>4.支持GB、DIN、NIST等多种缓冲溶液，支持标液组管理和自定义pH缓冲溶液和标液组</w:t>
            </w:r>
          </w:p>
          <w:p w:rsidR="007F79C8" w:rsidRDefault="00014460">
            <w:pPr>
              <w:spacing w:line="240" w:lineRule="exact"/>
              <w:rPr>
                <w:rFonts w:ascii="仿宋" w:eastAsia="仿宋" w:hAnsi="仿宋"/>
                <w:szCs w:val="21"/>
              </w:rPr>
            </w:pPr>
            <w:r>
              <w:rPr>
                <w:rFonts w:ascii="仿宋" w:eastAsia="仿宋" w:hAnsi="仿宋"/>
                <w:szCs w:val="21"/>
              </w:rPr>
              <w:t>5.支持数据存储（500套）、查阅、删除、传输和打印</w:t>
            </w:r>
          </w:p>
          <w:p w:rsidR="007F79C8" w:rsidRDefault="00014460">
            <w:pPr>
              <w:spacing w:line="240" w:lineRule="exact"/>
              <w:rPr>
                <w:rFonts w:ascii="仿宋" w:eastAsia="仿宋" w:hAnsi="仿宋"/>
                <w:szCs w:val="21"/>
              </w:rPr>
            </w:pPr>
            <w:r>
              <w:rPr>
                <w:rFonts w:ascii="仿宋" w:eastAsia="仿宋" w:hAnsi="仿宋" w:hint="eastAsia"/>
                <w:szCs w:val="21"/>
              </w:rPr>
              <w:t>二、技术指标</w:t>
            </w:r>
          </w:p>
          <w:p w:rsidR="007F79C8" w:rsidRDefault="00014460">
            <w:pPr>
              <w:spacing w:line="240" w:lineRule="exact"/>
              <w:rPr>
                <w:rFonts w:ascii="仿宋" w:eastAsia="仿宋" w:hAnsi="仿宋"/>
                <w:szCs w:val="21"/>
              </w:rPr>
            </w:pPr>
            <w:r>
              <w:rPr>
                <w:rFonts w:ascii="仿宋" w:eastAsia="仿宋" w:hAnsi="仿宋"/>
                <w:szCs w:val="21"/>
              </w:rPr>
              <w:t>1.测量参数：电位值、pH值、ORP值和温度值</w:t>
            </w:r>
          </w:p>
          <w:p w:rsidR="007F79C8" w:rsidRDefault="00014460">
            <w:pPr>
              <w:spacing w:line="240" w:lineRule="exact"/>
              <w:rPr>
                <w:rFonts w:ascii="仿宋" w:eastAsia="仿宋" w:hAnsi="仿宋"/>
                <w:szCs w:val="21"/>
              </w:rPr>
            </w:pPr>
            <w:r>
              <w:rPr>
                <w:rFonts w:ascii="仿宋" w:eastAsia="仿宋" w:hAnsi="仿宋"/>
                <w:szCs w:val="21"/>
              </w:rPr>
              <w:t>2.mV：范围：(-2000.0～2000.0)mV；最小分辨率：≤0.1mV；电子单元示值误差：±0.1%或±0.3mV</w:t>
            </w:r>
          </w:p>
          <w:p w:rsidR="007F79C8" w:rsidRDefault="00014460">
            <w:pPr>
              <w:spacing w:line="240" w:lineRule="exact"/>
              <w:rPr>
                <w:rFonts w:ascii="仿宋" w:eastAsia="仿宋" w:hAnsi="仿宋"/>
                <w:szCs w:val="21"/>
              </w:rPr>
            </w:pPr>
            <w:r>
              <w:rPr>
                <w:rFonts w:ascii="仿宋" w:eastAsia="仿宋" w:hAnsi="仿宋"/>
                <w:szCs w:val="21"/>
              </w:rPr>
              <w:t>3.pH：范围：(-2.00～20.00)pH；最小分辨率：≤0.01pH；电子单元示值误差：±0.01pH</w:t>
            </w:r>
          </w:p>
          <w:p w:rsidR="007F79C8" w:rsidRDefault="00014460">
            <w:pPr>
              <w:spacing w:line="240" w:lineRule="exact"/>
              <w:rPr>
                <w:rFonts w:ascii="仿宋" w:eastAsia="仿宋" w:hAnsi="仿宋"/>
                <w:szCs w:val="21"/>
              </w:rPr>
            </w:pPr>
            <w:r>
              <w:rPr>
                <w:rFonts w:ascii="仿宋" w:eastAsia="仿宋" w:hAnsi="仿宋"/>
                <w:szCs w:val="21"/>
              </w:rPr>
              <w:t>4.温度：范围：(-5.0～110.0)℃/(23-230)℉；最小分辨率：0.1℃/0.1℉；电子单元示值误差：±0.2℃/±0.36℉</w:t>
            </w:r>
          </w:p>
          <w:p w:rsidR="007F79C8" w:rsidRDefault="00014460">
            <w:pPr>
              <w:spacing w:line="240" w:lineRule="exact"/>
              <w:rPr>
                <w:rFonts w:ascii="仿宋" w:eastAsia="仿宋" w:hAnsi="仿宋"/>
                <w:szCs w:val="21"/>
              </w:rPr>
            </w:pPr>
            <w:r>
              <w:rPr>
                <w:rFonts w:ascii="仿宋" w:eastAsia="仿宋" w:hAnsi="仿宋" w:hint="eastAsia"/>
                <w:szCs w:val="21"/>
              </w:rPr>
              <w:t>三、配置</w:t>
            </w:r>
          </w:p>
          <w:p w:rsidR="007F79C8" w:rsidRDefault="00014460">
            <w:pPr>
              <w:spacing w:line="240" w:lineRule="exact"/>
              <w:rPr>
                <w:rFonts w:ascii="仿宋" w:eastAsia="仿宋" w:hAnsi="仿宋"/>
                <w:szCs w:val="21"/>
              </w:rPr>
            </w:pPr>
            <w:r>
              <w:rPr>
                <w:rFonts w:ascii="仿宋" w:eastAsia="仿宋" w:hAnsi="仿宋"/>
                <w:szCs w:val="21"/>
              </w:rPr>
              <w:t>1.实验室pH计1台</w:t>
            </w:r>
          </w:p>
          <w:p w:rsidR="007F79C8" w:rsidRDefault="00014460">
            <w:pPr>
              <w:spacing w:line="240" w:lineRule="exact"/>
              <w:rPr>
                <w:rFonts w:ascii="仿宋" w:eastAsia="仿宋" w:hAnsi="仿宋"/>
                <w:szCs w:val="21"/>
              </w:rPr>
            </w:pPr>
            <w:r>
              <w:rPr>
                <w:rFonts w:ascii="仿宋" w:eastAsia="仿宋" w:hAnsi="仿宋"/>
                <w:szCs w:val="21"/>
              </w:rPr>
              <w:t>2.pH三复合电极1支</w:t>
            </w:r>
          </w:p>
          <w:p w:rsidR="007F79C8" w:rsidRDefault="00014460">
            <w:pPr>
              <w:spacing w:line="240" w:lineRule="exact"/>
              <w:rPr>
                <w:rFonts w:ascii="仿宋" w:eastAsia="仿宋" w:hAnsi="仿宋"/>
                <w:szCs w:val="21"/>
              </w:rPr>
            </w:pPr>
            <w:r>
              <w:rPr>
                <w:rFonts w:ascii="仿宋" w:eastAsia="仿宋" w:hAnsi="仿宋"/>
                <w:szCs w:val="21"/>
              </w:rPr>
              <w:t>3.型多功能电极架1套</w:t>
            </w:r>
          </w:p>
          <w:p w:rsidR="007F79C8" w:rsidRDefault="00014460">
            <w:pPr>
              <w:spacing w:line="240" w:lineRule="exact"/>
              <w:rPr>
                <w:rFonts w:ascii="仿宋" w:eastAsia="仿宋" w:hAnsi="仿宋"/>
                <w:szCs w:val="21"/>
              </w:rPr>
            </w:pPr>
            <w:r>
              <w:rPr>
                <w:rFonts w:ascii="仿宋" w:eastAsia="仿宋" w:hAnsi="仿宋"/>
                <w:szCs w:val="21"/>
              </w:rPr>
              <w:t>4.电源适配器DC9V(内正外负)1个</w:t>
            </w:r>
          </w:p>
          <w:p w:rsidR="007F79C8" w:rsidRDefault="00014460">
            <w:pPr>
              <w:spacing w:line="240" w:lineRule="exact"/>
              <w:rPr>
                <w:rFonts w:ascii="仿宋" w:eastAsia="仿宋" w:hAnsi="仿宋"/>
                <w:szCs w:val="21"/>
              </w:rPr>
            </w:pPr>
            <w:r>
              <w:rPr>
                <w:rFonts w:ascii="仿宋" w:eastAsia="仿宋" w:hAnsi="仿宋"/>
                <w:szCs w:val="21"/>
              </w:rPr>
              <w:t>5.通用USB连接线1根</w:t>
            </w:r>
          </w:p>
          <w:p w:rsidR="007F79C8" w:rsidRDefault="00014460">
            <w:pPr>
              <w:spacing w:line="240" w:lineRule="exact"/>
              <w:rPr>
                <w:rFonts w:ascii="仿宋" w:eastAsia="仿宋" w:hAnsi="仿宋"/>
                <w:szCs w:val="21"/>
              </w:rPr>
            </w:pPr>
            <w:r>
              <w:rPr>
                <w:rFonts w:ascii="仿宋" w:eastAsia="仿宋" w:hAnsi="仿宋"/>
                <w:szCs w:val="21"/>
              </w:rPr>
              <w:lastRenderedPageBreak/>
              <w:t>6.pH4.00/6.86/9.18袋装缓冲溶液各20包</w:t>
            </w:r>
          </w:p>
          <w:p w:rsidR="007F79C8" w:rsidRDefault="00014460">
            <w:pPr>
              <w:spacing w:line="240" w:lineRule="exact"/>
              <w:rPr>
                <w:rFonts w:ascii="仿宋" w:eastAsia="仿宋" w:hAnsi="仿宋"/>
                <w:szCs w:val="21"/>
              </w:rPr>
            </w:pPr>
            <w:r>
              <w:rPr>
                <w:rFonts w:ascii="仿宋" w:eastAsia="仿宋" w:hAnsi="仿宋"/>
                <w:szCs w:val="21"/>
              </w:rPr>
              <w:t>7.防尘罩(按键款)1只</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-14</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color w:val="FF0000"/>
                <w:szCs w:val="21"/>
              </w:rPr>
            </w:pPr>
            <w:r>
              <w:rPr>
                <w:rFonts w:ascii="仿宋" w:eastAsia="仿宋" w:hAnsi="仿宋" w:cs="Times New Roman" w:hint="eastAsia"/>
                <w:szCs w:val="21"/>
              </w:rPr>
              <w:t>实验振荡器</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振荡幅度：≥</w:t>
            </w:r>
            <w:r>
              <w:rPr>
                <w:rFonts w:ascii="仿宋" w:eastAsia="仿宋" w:hAnsi="仿宋"/>
                <w:szCs w:val="21"/>
              </w:rPr>
              <w:t>20mm（往复振荡）</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1、电    源</w:t>
            </w:r>
            <w:r>
              <w:rPr>
                <w:rFonts w:ascii="仿宋" w:eastAsia="仿宋" w:hAnsi="仿宋" w:hint="eastAsia"/>
                <w:szCs w:val="21"/>
              </w:rPr>
              <w:t>：</w:t>
            </w:r>
            <w:r>
              <w:rPr>
                <w:rFonts w:ascii="仿宋" w:eastAsia="仿宋" w:hAnsi="仿宋"/>
                <w:szCs w:val="21"/>
              </w:rPr>
              <w:t>交流220V±10% 50Hz±2%</w:t>
            </w:r>
          </w:p>
          <w:p w:rsidR="007F79C8" w:rsidRDefault="00014460">
            <w:pPr>
              <w:spacing w:line="240" w:lineRule="exact"/>
              <w:rPr>
                <w:rFonts w:ascii="仿宋" w:eastAsia="仿宋" w:hAnsi="仿宋"/>
                <w:szCs w:val="21"/>
              </w:rPr>
            </w:pPr>
            <w:r>
              <w:rPr>
                <w:rFonts w:ascii="仿宋" w:eastAsia="仿宋" w:hAnsi="仿宋"/>
                <w:szCs w:val="21"/>
              </w:rPr>
              <w:t>2、振荡速度</w:t>
            </w:r>
            <w:r>
              <w:rPr>
                <w:rFonts w:ascii="仿宋" w:eastAsia="仿宋" w:hAnsi="仿宋" w:hint="eastAsia"/>
                <w:szCs w:val="21"/>
              </w:rPr>
              <w:t>：</w:t>
            </w:r>
            <w:r>
              <w:rPr>
                <w:rFonts w:ascii="仿宋" w:eastAsia="仿宋" w:hAnsi="仿宋"/>
                <w:szCs w:val="21"/>
              </w:rPr>
              <w:t>启动~320转/分（无级变速）</w:t>
            </w:r>
          </w:p>
          <w:p w:rsidR="007F79C8" w:rsidRDefault="00014460">
            <w:pPr>
              <w:spacing w:line="240" w:lineRule="exact"/>
              <w:rPr>
                <w:rFonts w:ascii="仿宋" w:eastAsia="仿宋" w:hAnsi="仿宋"/>
                <w:szCs w:val="21"/>
              </w:rPr>
            </w:pPr>
            <w:r>
              <w:rPr>
                <w:rFonts w:ascii="仿宋" w:eastAsia="仿宋" w:hAnsi="仿宋"/>
                <w:szCs w:val="21"/>
              </w:rPr>
              <w:t>3、振荡幅度</w:t>
            </w:r>
            <w:r>
              <w:rPr>
                <w:rFonts w:ascii="仿宋" w:eastAsia="仿宋" w:hAnsi="仿宋" w:hint="eastAsia"/>
                <w:szCs w:val="21"/>
              </w:rPr>
              <w:t>：≥</w:t>
            </w:r>
            <w:r>
              <w:rPr>
                <w:rFonts w:ascii="仿宋" w:eastAsia="仿宋" w:hAnsi="仿宋"/>
                <w:szCs w:val="21"/>
              </w:rPr>
              <w:t>20mm（往复振荡）</w:t>
            </w:r>
          </w:p>
          <w:p w:rsidR="007F79C8" w:rsidRDefault="00014460">
            <w:pPr>
              <w:spacing w:line="240" w:lineRule="exact"/>
              <w:rPr>
                <w:rFonts w:ascii="仿宋" w:eastAsia="仿宋" w:hAnsi="仿宋"/>
                <w:szCs w:val="21"/>
              </w:rPr>
            </w:pPr>
            <w:r>
              <w:rPr>
                <w:rFonts w:ascii="仿宋" w:eastAsia="仿宋" w:hAnsi="仿宋"/>
                <w:szCs w:val="21"/>
              </w:rPr>
              <w:t>4、负载</w:t>
            </w:r>
            <w:r>
              <w:rPr>
                <w:rFonts w:ascii="仿宋" w:eastAsia="仿宋" w:hAnsi="仿宋" w:hint="eastAsia"/>
                <w:szCs w:val="21"/>
              </w:rPr>
              <w:t>：≥</w:t>
            </w:r>
            <w:r>
              <w:rPr>
                <w:rFonts w:ascii="仿宋" w:eastAsia="仿宋" w:hAnsi="仿宋"/>
                <w:szCs w:val="21"/>
              </w:rPr>
              <w:t>20KG</w:t>
            </w:r>
          </w:p>
          <w:p w:rsidR="007F79C8" w:rsidRDefault="00014460">
            <w:pPr>
              <w:spacing w:line="240" w:lineRule="exact"/>
              <w:rPr>
                <w:rFonts w:ascii="仿宋" w:eastAsia="仿宋" w:hAnsi="仿宋"/>
                <w:szCs w:val="21"/>
              </w:rPr>
            </w:pPr>
            <w:r>
              <w:rPr>
                <w:rFonts w:ascii="仿宋" w:eastAsia="仿宋" w:hAnsi="仿宋"/>
                <w:szCs w:val="21"/>
              </w:rPr>
              <w:t>5、定时</w:t>
            </w:r>
            <w:r>
              <w:rPr>
                <w:rFonts w:ascii="仿宋" w:eastAsia="仿宋" w:hAnsi="仿宋" w:hint="eastAsia"/>
                <w:szCs w:val="21"/>
              </w:rPr>
              <w:t>：</w:t>
            </w:r>
            <w:r>
              <w:rPr>
                <w:rFonts w:ascii="仿宋" w:eastAsia="仿宋" w:hAnsi="仿宋"/>
                <w:szCs w:val="21"/>
              </w:rPr>
              <w:t>0-120分钟  数显测速</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-15</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color w:val="FF0000"/>
                <w:szCs w:val="21"/>
              </w:rPr>
            </w:pPr>
            <w:r>
              <w:rPr>
                <w:rFonts w:ascii="仿宋" w:eastAsia="仿宋" w:hAnsi="仿宋" w:cs="Times New Roman" w:hint="eastAsia"/>
                <w:szCs w:val="21"/>
              </w:rPr>
              <w:t>超声波清洗仪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容量≥</w:t>
            </w:r>
            <w:r>
              <w:rPr>
                <w:rFonts w:ascii="仿宋" w:eastAsia="仿宋" w:hAnsi="仿宋"/>
                <w:szCs w:val="21"/>
              </w:rPr>
              <w:t>22.5L</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szCs w:val="21"/>
              </w:rPr>
              <w:t>1、容量：</w:t>
            </w:r>
            <w:r>
              <w:rPr>
                <w:rFonts w:ascii="仿宋" w:eastAsia="仿宋" w:hAnsi="仿宋" w:hint="eastAsia"/>
                <w:szCs w:val="21"/>
              </w:rPr>
              <w:t>≥</w:t>
            </w:r>
            <w:r>
              <w:rPr>
                <w:rFonts w:ascii="仿宋" w:eastAsia="仿宋" w:hAnsi="仿宋"/>
                <w:szCs w:val="21"/>
              </w:rPr>
              <w:t>22.5L</w:t>
            </w:r>
          </w:p>
          <w:p w:rsidR="007F79C8" w:rsidRDefault="00014460">
            <w:pPr>
              <w:spacing w:line="240" w:lineRule="exact"/>
              <w:rPr>
                <w:rFonts w:ascii="仿宋" w:eastAsia="仿宋" w:hAnsi="仿宋"/>
                <w:szCs w:val="21"/>
              </w:rPr>
            </w:pPr>
            <w:r>
              <w:rPr>
                <w:rFonts w:ascii="仿宋" w:eastAsia="仿宋" w:hAnsi="仿宋"/>
                <w:szCs w:val="21"/>
              </w:rPr>
              <w:t>2、清洗槽尺寸(长*宽*高)：</w:t>
            </w:r>
            <w:r>
              <w:rPr>
                <w:rFonts w:ascii="仿宋" w:eastAsia="仿宋" w:hAnsi="仿宋" w:hint="eastAsia"/>
                <w:szCs w:val="21"/>
              </w:rPr>
              <w:t>≥</w:t>
            </w:r>
            <w:r>
              <w:rPr>
                <w:rFonts w:ascii="仿宋" w:eastAsia="仿宋" w:hAnsi="仿宋"/>
                <w:szCs w:val="21"/>
              </w:rPr>
              <w:t>300*240*150mm</w:t>
            </w:r>
          </w:p>
          <w:p w:rsidR="007F79C8" w:rsidRDefault="00014460">
            <w:pPr>
              <w:spacing w:line="240" w:lineRule="exact"/>
              <w:rPr>
                <w:rFonts w:ascii="仿宋" w:eastAsia="仿宋" w:hAnsi="仿宋"/>
                <w:szCs w:val="21"/>
              </w:rPr>
            </w:pPr>
            <w:r>
              <w:rPr>
                <w:rFonts w:ascii="仿宋" w:eastAsia="仿宋" w:hAnsi="仿宋"/>
                <w:szCs w:val="21"/>
              </w:rPr>
              <w:t>3、超声频率可调：</w:t>
            </w:r>
            <w:r>
              <w:rPr>
                <w:rFonts w:ascii="仿宋" w:eastAsia="仿宋" w:hAnsi="仿宋" w:hint="eastAsia"/>
                <w:szCs w:val="21"/>
              </w:rPr>
              <w:t>≥</w:t>
            </w:r>
            <w:r>
              <w:rPr>
                <w:rFonts w:ascii="仿宋" w:eastAsia="仿宋" w:hAnsi="仿宋"/>
                <w:szCs w:val="21"/>
              </w:rPr>
              <w:t>40KHZ</w:t>
            </w:r>
          </w:p>
          <w:p w:rsidR="007F79C8" w:rsidRDefault="00014460">
            <w:pPr>
              <w:spacing w:line="240" w:lineRule="exact"/>
              <w:rPr>
                <w:rFonts w:ascii="仿宋" w:eastAsia="仿宋" w:hAnsi="仿宋"/>
                <w:szCs w:val="21"/>
              </w:rPr>
            </w:pPr>
            <w:r>
              <w:rPr>
                <w:rFonts w:ascii="仿宋" w:eastAsia="仿宋" w:hAnsi="仿宋"/>
                <w:szCs w:val="21"/>
              </w:rPr>
              <w:t>4、超声功率：</w:t>
            </w:r>
            <w:r>
              <w:rPr>
                <w:rFonts w:ascii="仿宋" w:eastAsia="仿宋" w:hAnsi="仿宋" w:hint="eastAsia"/>
                <w:szCs w:val="21"/>
              </w:rPr>
              <w:t>≥</w:t>
            </w:r>
            <w:r>
              <w:rPr>
                <w:rFonts w:ascii="仿宋" w:eastAsia="仿宋" w:hAnsi="仿宋"/>
                <w:szCs w:val="21"/>
              </w:rPr>
              <w:t>500W</w:t>
            </w:r>
          </w:p>
          <w:p w:rsidR="007F79C8" w:rsidRDefault="00014460">
            <w:pPr>
              <w:spacing w:line="240" w:lineRule="exact"/>
              <w:rPr>
                <w:rFonts w:ascii="仿宋" w:eastAsia="仿宋" w:hAnsi="仿宋"/>
                <w:szCs w:val="21"/>
              </w:rPr>
            </w:pPr>
            <w:r>
              <w:rPr>
                <w:rFonts w:ascii="仿宋" w:eastAsia="仿宋" w:hAnsi="仿宋"/>
                <w:szCs w:val="21"/>
              </w:rPr>
              <w:t>5、加热功率：</w:t>
            </w:r>
            <w:r>
              <w:rPr>
                <w:rFonts w:ascii="仿宋" w:eastAsia="仿宋" w:hAnsi="仿宋" w:hint="eastAsia"/>
                <w:szCs w:val="21"/>
              </w:rPr>
              <w:t>≥</w:t>
            </w:r>
            <w:r>
              <w:rPr>
                <w:rFonts w:ascii="仿宋" w:eastAsia="仿宋" w:hAnsi="仿宋"/>
                <w:szCs w:val="21"/>
              </w:rPr>
              <w:t>800W</w:t>
            </w:r>
          </w:p>
          <w:p w:rsidR="007F79C8" w:rsidRDefault="00014460">
            <w:pPr>
              <w:spacing w:line="240" w:lineRule="exact"/>
              <w:rPr>
                <w:rFonts w:ascii="仿宋" w:eastAsia="仿宋" w:hAnsi="仿宋"/>
                <w:szCs w:val="21"/>
              </w:rPr>
            </w:pPr>
            <w:r>
              <w:rPr>
                <w:rFonts w:ascii="仿宋" w:eastAsia="仿宋" w:hAnsi="仿宋"/>
                <w:szCs w:val="21"/>
              </w:rPr>
              <w:t>6、时间可调：1-480min</w:t>
            </w:r>
          </w:p>
          <w:p w:rsidR="007F79C8" w:rsidRDefault="00014460">
            <w:pPr>
              <w:spacing w:line="240" w:lineRule="exact"/>
              <w:rPr>
                <w:rFonts w:ascii="仿宋" w:eastAsia="仿宋" w:hAnsi="仿宋"/>
                <w:szCs w:val="21"/>
              </w:rPr>
            </w:pPr>
            <w:r>
              <w:rPr>
                <w:rFonts w:ascii="仿宋" w:eastAsia="仿宋" w:hAnsi="仿宋"/>
                <w:szCs w:val="21"/>
              </w:rPr>
              <w:t>7、网架：不锈钢</w:t>
            </w:r>
          </w:p>
          <w:p w:rsidR="007F79C8" w:rsidRDefault="00014460">
            <w:pPr>
              <w:spacing w:line="240" w:lineRule="exact"/>
              <w:rPr>
                <w:rFonts w:ascii="仿宋" w:eastAsia="仿宋" w:hAnsi="仿宋"/>
                <w:szCs w:val="21"/>
              </w:rPr>
            </w:pPr>
            <w:r>
              <w:rPr>
                <w:rFonts w:ascii="仿宋" w:eastAsia="仿宋" w:hAnsi="仿宋"/>
                <w:szCs w:val="21"/>
              </w:rPr>
              <w:t>8、降音盖：有</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-16</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color w:val="FF0000"/>
                <w:szCs w:val="21"/>
              </w:rPr>
            </w:pPr>
            <w:r>
              <w:rPr>
                <w:rFonts w:ascii="仿宋" w:eastAsia="仿宋" w:hAnsi="仿宋" w:cs="Times New Roman" w:hint="eastAsia"/>
                <w:szCs w:val="21"/>
              </w:rPr>
              <w:t>可加热磁力搅拌器</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szCs w:val="21"/>
              </w:rPr>
              <w:t>LCD 数字显示/旋钮操作</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1、产品特点</w:t>
            </w:r>
          </w:p>
          <w:p w:rsidR="007F79C8" w:rsidRDefault="00014460">
            <w:pPr>
              <w:spacing w:line="240" w:lineRule="exact"/>
              <w:rPr>
                <w:rFonts w:ascii="仿宋" w:eastAsia="仿宋" w:hAnsi="仿宋"/>
                <w:szCs w:val="21"/>
              </w:rPr>
            </w:pPr>
            <w:r>
              <w:rPr>
                <w:rFonts w:ascii="仿宋" w:eastAsia="仿宋" w:hAnsi="仿宋"/>
                <w:szCs w:val="21"/>
              </w:rPr>
              <w:t>1.1、先进的微电脑控制技术，保证设备性能的稳定</w:t>
            </w:r>
          </w:p>
          <w:p w:rsidR="007F79C8" w:rsidRDefault="00014460">
            <w:pPr>
              <w:spacing w:line="240" w:lineRule="exact"/>
              <w:rPr>
                <w:rFonts w:ascii="仿宋" w:eastAsia="仿宋" w:hAnsi="仿宋"/>
                <w:szCs w:val="21"/>
              </w:rPr>
            </w:pPr>
            <w:r>
              <w:rPr>
                <w:rFonts w:ascii="仿宋" w:eastAsia="仿宋" w:hAnsi="仿宋"/>
                <w:szCs w:val="21"/>
              </w:rPr>
              <w:t>1.2、高亮清晰 LCD 显示，可设定加热温度，搅拌速度，工作时间及过温保护</w:t>
            </w:r>
          </w:p>
          <w:p w:rsidR="007F79C8" w:rsidRDefault="00014460">
            <w:pPr>
              <w:spacing w:line="240" w:lineRule="exact"/>
              <w:rPr>
                <w:rFonts w:ascii="仿宋" w:eastAsia="仿宋" w:hAnsi="仿宋"/>
                <w:szCs w:val="21"/>
              </w:rPr>
            </w:pPr>
            <w:r>
              <w:rPr>
                <w:rFonts w:ascii="仿宋" w:eastAsia="仿宋" w:hAnsi="仿宋"/>
                <w:szCs w:val="21"/>
              </w:rPr>
              <w:t>1.3、自动记忆最后一次设定的工作参数，非常方便固定实验条件使用</w:t>
            </w:r>
          </w:p>
          <w:p w:rsidR="007F79C8" w:rsidRDefault="00014460">
            <w:pPr>
              <w:spacing w:line="240" w:lineRule="exact"/>
              <w:rPr>
                <w:rFonts w:ascii="仿宋" w:eastAsia="仿宋" w:hAnsi="仿宋"/>
                <w:szCs w:val="21"/>
              </w:rPr>
            </w:pPr>
            <w:r>
              <w:rPr>
                <w:rFonts w:ascii="仿宋" w:eastAsia="仿宋" w:hAnsi="仿宋"/>
                <w:szCs w:val="21"/>
              </w:rPr>
              <w:t>1.4、控制面板上方设计有防腐蚀导液槽，即使液体溅出，也不会损坏设备</w:t>
            </w:r>
          </w:p>
          <w:p w:rsidR="007F79C8" w:rsidRDefault="00014460">
            <w:pPr>
              <w:spacing w:line="240" w:lineRule="exact"/>
              <w:rPr>
                <w:rFonts w:ascii="仿宋" w:eastAsia="仿宋" w:hAnsi="仿宋"/>
                <w:szCs w:val="21"/>
              </w:rPr>
            </w:pPr>
            <w:r>
              <w:rPr>
                <w:rFonts w:ascii="仿宋" w:eastAsia="仿宋" w:hAnsi="仿宋"/>
                <w:szCs w:val="21"/>
              </w:rPr>
              <w:t>1.5、直接连接 Pt100 温度传感器方便控制样品温度</w:t>
            </w:r>
          </w:p>
          <w:p w:rsidR="007F79C8" w:rsidRDefault="00014460">
            <w:pPr>
              <w:spacing w:line="240" w:lineRule="exact"/>
              <w:rPr>
                <w:rFonts w:ascii="仿宋" w:eastAsia="仿宋" w:hAnsi="仿宋"/>
                <w:szCs w:val="21"/>
              </w:rPr>
            </w:pPr>
            <w:r>
              <w:rPr>
                <w:rFonts w:ascii="仿宋" w:eastAsia="仿宋" w:hAnsi="仿宋"/>
                <w:szCs w:val="21"/>
              </w:rPr>
              <w:t>1.6、密封式外壳设计，关键部件隔离安装；适合实验室环境相对苛刻的条件</w:t>
            </w:r>
          </w:p>
          <w:p w:rsidR="007F79C8" w:rsidRDefault="00014460">
            <w:pPr>
              <w:spacing w:line="240" w:lineRule="exact"/>
              <w:rPr>
                <w:rFonts w:ascii="仿宋" w:eastAsia="仿宋" w:hAnsi="仿宋"/>
                <w:szCs w:val="21"/>
              </w:rPr>
            </w:pPr>
            <w:r>
              <w:rPr>
                <w:rFonts w:ascii="仿宋" w:eastAsia="仿宋" w:hAnsi="仿宋"/>
                <w:szCs w:val="21"/>
              </w:rPr>
              <w:t>1.7、采用新型红外增强加热单元，为高温型加热磁力搅拌器，加热效率高，可以很快达到介质需要的高温</w:t>
            </w:r>
          </w:p>
          <w:p w:rsidR="007F79C8" w:rsidRDefault="00014460">
            <w:pPr>
              <w:spacing w:line="240" w:lineRule="exact"/>
              <w:rPr>
                <w:rFonts w:ascii="仿宋" w:eastAsia="仿宋" w:hAnsi="仿宋"/>
                <w:szCs w:val="21"/>
              </w:rPr>
            </w:pPr>
            <w:r>
              <w:rPr>
                <w:rFonts w:ascii="仿宋" w:eastAsia="仿宋" w:hAnsi="仿宋"/>
                <w:szCs w:val="21"/>
              </w:rPr>
              <w:t>1.8、高温保护：内部安全温度开关保护，超过介质设定温度（10~50℃）自动切断电源。</w:t>
            </w:r>
          </w:p>
          <w:p w:rsidR="007F79C8" w:rsidRDefault="00014460">
            <w:pPr>
              <w:spacing w:line="240" w:lineRule="exact"/>
              <w:rPr>
                <w:rFonts w:ascii="仿宋" w:eastAsia="仿宋" w:hAnsi="仿宋"/>
                <w:szCs w:val="21"/>
              </w:rPr>
            </w:pPr>
            <w:r>
              <w:rPr>
                <w:rFonts w:ascii="仿宋" w:eastAsia="仿宋" w:hAnsi="仿宋"/>
                <w:szCs w:val="21"/>
              </w:rPr>
              <w:t>1.9、3 套 PID 预设参数，适用于准确控制小量样品（小体积或者小比热容），和快速加热大体积样品</w:t>
            </w:r>
          </w:p>
          <w:p w:rsidR="007F79C8" w:rsidRDefault="00014460">
            <w:pPr>
              <w:spacing w:line="240" w:lineRule="exact"/>
              <w:rPr>
                <w:rFonts w:ascii="仿宋" w:eastAsia="仿宋" w:hAnsi="仿宋"/>
                <w:szCs w:val="21"/>
              </w:rPr>
            </w:pPr>
            <w:r>
              <w:rPr>
                <w:rFonts w:ascii="仿宋" w:eastAsia="仿宋" w:hAnsi="仿宋" w:hint="eastAsia"/>
                <w:szCs w:val="21"/>
              </w:rPr>
              <w:t>2、技术参数</w:t>
            </w:r>
          </w:p>
          <w:p w:rsidR="007F79C8" w:rsidRDefault="00014460">
            <w:pPr>
              <w:spacing w:line="240" w:lineRule="exact"/>
              <w:rPr>
                <w:rFonts w:ascii="仿宋" w:eastAsia="仿宋" w:hAnsi="仿宋"/>
                <w:szCs w:val="21"/>
              </w:rPr>
            </w:pPr>
            <w:r>
              <w:rPr>
                <w:rFonts w:ascii="仿宋" w:eastAsia="仿宋" w:hAnsi="仿宋"/>
                <w:szCs w:val="21"/>
              </w:rPr>
              <w:lastRenderedPageBreak/>
              <w:t>2.1、显示模式/控制方式:LCD 数字显示/旋钮操作</w:t>
            </w:r>
          </w:p>
          <w:p w:rsidR="007F79C8" w:rsidRDefault="00014460">
            <w:pPr>
              <w:spacing w:line="240" w:lineRule="exact"/>
              <w:rPr>
                <w:rFonts w:ascii="仿宋" w:eastAsia="仿宋" w:hAnsi="仿宋"/>
                <w:szCs w:val="21"/>
              </w:rPr>
            </w:pPr>
            <w:r>
              <w:rPr>
                <w:rFonts w:ascii="仿宋" w:eastAsia="仿宋" w:hAnsi="仿宋"/>
                <w:szCs w:val="21"/>
              </w:rPr>
              <w:t>2.2、加热盘最高温度 (℃):</w:t>
            </w:r>
            <w:r>
              <w:rPr>
                <w:rFonts w:ascii="仿宋" w:eastAsia="仿宋" w:hAnsi="仿宋" w:hint="eastAsia"/>
                <w:szCs w:val="21"/>
              </w:rPr>
              <w:t>≥</w:t>
            </w:r>
            <w:r>
              <w:rPr>
                <w:rFonts w:ascii="仿宋" w:eastAsia="仿宋" w:hAnsi="仿宋"/>
                <w:szCs w:val="21"/>
              </w:rPr>
              <w:t>450</w:t>
            </w:r>
          </w:p>
          <w:p w:rsidR="007F79C8" w:rsidRDefault="00014460">
            <w:pPr>
              <w:spacing w:line="240" w:lineRule="exact"/>
              <w:rPr>
                <w:rFonts w:ascii="仿宋" w:eastAsia="仿宋" w:hAnsi="仿宋"/>
                <w:szCs w:val="21"/>
              </w:rPr>
            </w:pPr>
            <w:r>
              <w:rPr>
                <w:rFonts w:ascii="仿宋" w:eastAsia="仿宋" w:hAnsi="仿宋"/>
                <w:szCs w:val="21"/>
              </w:rPr>
              <w:t>2.3、样品设置最高温度 (配Pt100) (℃ ):</w:t>
            </w:r>
            <w:r>
              <w:rPr>
                <w:rFonts w:ascii="仿宋" w:eastAsia="仿宋" w:hAnsi="仿宋" w:hint="eastAsia"/>
                <w:szCs w:val="21"/>
              </w:rPr>
              <w:t>≥</w:t>
            </w:r>
            <w:r>
              <w:rPr>
                <w:rFonts w:ascii="仿宋" w:eastAsia="仿宋" w:hAnsi="仿宋"/>
                <w:szCs w:val="21"/>
              </w:rPr>
              <w:t>300</w:t>
            </w:r>
          </w:p>
          <w:p w:rsidR="007F79C8" w:rsidRDefault="00014460">
            <w:pPr>
              <w:spacing w:line="240" w:lineRule="exact"/>
              <w:rPr>
                <w:rFonts w:ascii="仿宋" w:eastAsia="仿宋" w:hAnsi="仿宋"/>
                <w:szCs w:val="21"/>
              </w:rPr>
            </w:pPr>
            <w:r>
              <w:rPr>
                <w:rFonts w:ascii="仿宋" w:eastAsia="仿宋" w:hAnsi="仿宋"/>
                <w:szCs w:val="21"/>
              </w:rPr>
              <w:t>2.4、控温稳定性 (配Pt100) (℃ ):±2</w:t>
            </w:r>
          </w:p>
          <w:p w:rsidR="007F79C8" w:rsidRDefault="00014460">
            <w:pPr>
              <w:spacing w:line="240" w:lineRule="exact"/>
              <w:rPr>
                <w:rFonts w:ascii="仿宋" w:eastAsia="仿宋" w:hAnsi="仿宋"/>
                <w:szCs w:val="21"/>
              </w:rPr>
            </w:pPr>
            <w:r>
              <w:rPr>
                <w:rFonts w:ascii="仿宋" w:eastAsia="仿宋" w:hAnsi="仿宋"/>
                <w:szCs w:val="21"/>
              </w:rPr>
              <w:t>2.5、安全保护温度 (℃) 50-500可调</w:t>
            </w:r>
          </w:p>
          <w:p w:rsidR="007F79C8" w:rsidRDefault="00014460">
            <w:pPr>
              <w:spacing w:line="240" w:lineRule="exact"/>
              <w:rPr>
                <w:rFonts w:ascii="仿宋" w:eastAsia="仿宋" w:hAnsi="仿宋"/>
                <w:szCs w:val="21"/>
              </w:rPr>
            </w:pPr>
            <w:r>
              <w:rPr>
                <w:rFonts w:ascii="仿宋" w:eastAsia="仿宋" w:hAnsi="仿宋"/>
                <w:szCs w:val="21"/>
              </w:rPr>
              <w:t>2.6、搅拌速度 (rpm) ：100~1500</w:t>
            </w:r>
          </w:p>
          <w:p w:rsidR="007F79C8" w:rsidRDefault="00014460">
            <w:pPr>
              <w:spacing w:line="240" w:lineRule="exact"/>
              <w:rPr>
                <w:rFonts w:ascii="仿宋" w:eastAsia="仿宋" w:hAnsi="仿宋"/>
                <w:szCs w:val="21"/>
              </w:rPr>
            </w:pPr>
            <w:r>
              <w:rPr>
                <w:rFonts w:ascii="仿宋" w:eastAsia="仿宋" w:hAnsi="仿宋"/>
                <w:szCs w:val="21"/>
              </w:rPr>
              <w:t>2.7、加热功率 (W) :</w:t>
            </w:r>
            <w:r>
              <w:rPr>
                <w:rFonts w:ascii="仿宋" w:eastAsia="仿宋" w:hAnsi="仿宋" w:hint="eastAsia"/>
                <w:szCs w:val="21"/>
              </w:rPr>
              <w:t>≥</w:t>
            </w:r>
            <w:r>
              <w:rPr>
                <w:rFonts w:ascii="仿宋" w:eastAsia="仿宋" w:hAnsi="仿宋"/>
                <w:szCs w:val="21"/>
              </w:rPr>
              <w:t>800</w:t>
            </w:r>
          </w:p>
          <w:p w:rsidR="007F79C8" w:rsidRDefault="00014460">
            <w:pPr>
              <w:spacing w:line="240" w:lineRule="exact"/>
              <w:rPr>
                <w:rFonts w:ascii="仿宋" w:eastAsia="仿宋" w:hAnsi="仿宋"/>
                <w:szCs w:val="21"/>
              </w:rPr>
            </w:pPr>
            <w:r>
              <w:rPr>
                <w:rFonts w:ascii="仿宋" w:eastAsia="仿宋" w:hAnsi="仿宋"/>
                <w:szCs w:val="21"/>
              </w:rPr>
              <w:t>2.8、马达功率:直流无刷马达</w:t>
            </w:r>
            <w:r>
              <w:rPr>
                <w:rFonts w:ascii="仿宋" w:eastAsia="仿宋" w:hAnsi="仿宋" w:hint="eastAsia"/>
                <w:szCs w:val="21"/>
              </w:rPr>
              <w:t>≥</w:t>
            </w:r>
            <w:r>
              <w:rPr>
                <w:rFonts w:ascii="仿宋" w:eastAsia="仿宋" w:hAnsi="仿宋"/>
                <w:szCs w:val="21"/>
              </w:rPr>
              <w:t>12W</w:t>
            </w:r>
          </w:p>
          <w:p w:rsidR="007F79C8" w:rsidRDefault="00014460">
            <w:pPr>
              <w:spacing w:line="240" w:lineRule="exact"/>
              <w:rPr>
                <w:rFonts w:ascii="仿宋" w:eastAsia="仿宋" w:hAnsi="仿宋"/>
                <w:szCs w:val="21"/>
              </w:rPr>
            </w:pPr>
            <w:r>
              <w:rPr>
                <w:rFonts w:ascii="仿宋" w:eastAsia="仿宋" w:hAnsi="仿宋"/>
                <w:szCs w:val="21"/>
              </w:rPr>
              <w:t>2.9、搅拌量(L)H2O:</w:t>
            </w:r>
            <w:r>
              <w:rPr>
                <w:rFonts w:ascii="仿宋" w:eastAsia="仿宋" w:hAnsi="仿宋" w:hint="eastAsia"/>
                <w:szCs w:val="21"/>
              </w:rPr>
              <w:t>≥</w:t>
            </w:r>
            <w:r>
              <w:rPr>
                <w:rFonts w:ascii="仿宋" w:eastAsia="仿宋" w:hAnsi="仿宋"/>
                <w:szCs w:val="21"/>
              </w:rPr>
              <w:t>20</w:t>
            </w:r>
          </w:p>
          <w:p w:rsidR="007F79C8" w:rsidRDefault="00014460">
            <w:pPr>
              <w:spacing w:line="240" w:lineRule="exact"/>
              <w:rPr>
                <w:rFonts w:ascii="仿宋" w:eastAsia="仿宋" w:hAnsi="仿宋"/>
                <w:szCs w:val="21"/>
              </w:rPr>
            </w:pPr>
            <w:r>
              <w:rPr>
                <w:rFonts w:ascii="仿宋" w:eastAsia="仿宋" w:hAnsi="仿宋"/>
                <w:szCs w:val="21"/>
              </w:rPr>
              <w:t>2.10、盘面尺寸（mm）：</w:t>
            </w:r>
            <w:r>
              <w:rPr>
                <w:rFonts w:ascii="仿宋" w:eastAsia="仿宋" w:hAnsi="仿宋" w:hint="eastAsia"/>
                <w:szCs w:val="21"/>
              </w:rPr>
              <w:t>≥</w:t>
            </w:r>
            <w:r>
              <w:rPr>
                <w:rFonts w:ascii="仿宋" w:eastAsia="仿宋" w:hAnsi="仿宋"/>
                <w:szCs w:val="21"/>
              </w:rPr>
              <w:t>180x180</w:t>
            </w:r>
          </w:p>
          <w:p w:rsidR="007F79C8" w:rsidRDefault="00014460">
            <w:pPr>
              <w:spacing w:line="240" w:lineRule="exact"/>
              <w:rPr>
                <w:rFonts w:ascii="仿宋" w:eastAsia="仿宋" w:hAnsi="仿宋"/>
                <w:szCs w:val="21"/>
              </w:rPr>
            </w:pPr>
            <w:r>
              <w:rPr>
                <w:rFonts w:ascii="仿宋" w:eastAsia="仿宋" w:hAnsi="仿宋"/>
                <w:szCs w:val="21"/>
              </w:rPr>
              <w:t>2.11、溶液过温保护△T(℃ ):10-50℃ 可调</w:t>
            </w:r>
          </w:p>
          <w:p w:rsidR="007F79C8" w:rsidRDefault="00014460">
            <w:pPr>
              <w:spacing w:line="240" w:lineRule="exact"/>
              <w:rPr>
                <w:rFonts w:ascii="仿宋" w:eastAsia="仿宋" w:hAnsi="仿宋"/>
                <w:szCs w:val="21"/>
              </w:rPr>
            </w:pPr>
            <w:r>
              <w:rPr>
                <w:rFonts w:ascii="仿宋" w:eastAsia="仿宋" w:hAnsi="仿宋"/>
                <w:szCs w:val="21"/>
              </w:rPr>
              <w:t>2.12、定时功能:1-1999/ 连续</w:t>
            </w:r>
          </w:p>
          <w:p w:rsidR="007F79C8" w:rsidRDefault="00014460">
            <w:pPr>
              <w:spacing w:line="240" w:lineRule="exact"/>
              <w:rPr>
                <w:rFonts w:ascii="仿宋" w:eastAsia="仿宋" w:hAnsi="仿宋"/>
                <w:szCs w:val="21"/>
              </w:rPr>
            </w:pPr>
            <w:r>
              <w:rPr>
                <w:rFonts w:ascii="仿宋" w:eastAsia="仿宋" w:hAnsi="仿宋"/>
                <w:szCs w:val="21"/>
              </w:rPr>
              <w:t>2.13、盘面材质:微晶玻璃</w:t>
            </w:r>
          </w:p>
          <w:p w:rsidR="007F79C8" w:rsidRDefault="00014460">
            <w:pPr>
              <w:spacing w:line="240" w:lineRule="exact"/>
              <w:rPr>
                <w:rFonts w:ascii="仿宋" w:eastAsia="仿宋" w:hAnsi="仿宋"/>
                <w:szCs w:val="21"/>
              </w:rPr>
            </w:pPr>
            <w:r>
              <w:rPr>
                <w:rFonts w:ascii="仿宋" w:eastAsia="仿宋" w:hAnsi="仿宋"/>
                <w:szCs w:val="21"/>
              </w:rPr>
              <w:t>2.14、PID 预设参数:3 套 PID</w:t>
            </w:r>
          </w:p>
          <w:p w:rsidR="007F79C8" w:rsidRDefault="00014460">
            <w:pPr>
              <w:spacing w:line="240" w:lineRule="exact"/>
              <w:rPr>
                <w:rFonts w:ascii="仿宋" w:eastAsia="仿宋" w:hAnsi="仿宋"/>
                <w:szCs w:val="21"/>
              </w:rPr>
            </w:pPr>
            <w:r>
              <w:rPr>
                <w:rFonts w:ascii="仿宋" w:eastAsia="仿宋" w:hAnsi="仿宋"/>
                <w:szCs w:val="21"/>
              </w:rPr>
              <w:t>2.15、通讯：RS232 / RS485 接口</w:t>
            </w:r>
          </w:p>
          <w:p w:rsidR="007F79C8" w:rsidRDefault="00014460">
            <w:pPr>
              <w:spacing w:line="240" w:lineRule="exact"/>
              <w:rPr>
                <w:rFonts w:ascii="仿宋" w:eastAsia="仿宋" w:hAnsi="仿宋"/>
                <w:szCs w:val="21"/>
              </w:rPr>
            </w:pPr>
            <w:r>
              <w:rPr>
                <w:rFonts w:ascii="仿宋" w:eastAsia="仿宋" w:hAnsi="仿宋" w:hint="eastAsia"/>
                <w:szCs w:val="21"/>
              </w:rPr>
              <w:t>3、标准配置</w:t>
            </w:r>
          </w:p>
          <w:p w:rsidR="007F79C8" w:rsidRDefault="00014460">
            <w:pPr>
              <w:spacing w:line="240" w:lineRule="exact"/>
              <w:rPr>
                <w:rFonts w:ascii="仿宋" w:eastAsia="仿宋" w:hAnsi="仿宋"/>
                <w:szCs w:val="21"/>
              </w:rPr>
            </w:pPr>
            <w:r>
              <w:rPr>
                <w:rFonts w:ascii="仿宋" w:eastAsia="仿宋" w:hAnsi="仿宋" w:hint="eastAsia"/>
                <w:szCs w:val="21"/>
              </w:rPr>
              <w:t>主机</w:t>
            </w:r>
            <w:r>
              <w:rPr>
                <w:rFonts w:ascii="仿宋" w:eastAsia="仿宋" w:hAnsi="仿宋"/>
                <w:szCs w:val="21"/>
              </w:rPr>
              <w:t>1台，PT100温度传感器1支，搅拌子1个，固定支架1套</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-17</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color w:val="FF0000"/>
                <w:szCs w:val="21"/>
              </w:rPr>
            </w:pPr>
            <w:r>
              <w:rPr>
                <w:rFonts w:ascii="仿宋" w:eastAsia="仿宋" w:hAnsi="仿宋" w:cs="Times New Roman" w:hint="eastAsia"/>
                <w:szCs w:val="21"/>
              </w:rPr>
              <w:t>实验室超纯水仪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制水量≥</w:t>
            </w:r>
            <w:r>
              <w:rPr>
                <w:rFonts w:ascii="仿宋" w:eastAsia="仿宋" w:hAnsi="仿宋"/>
                <w:szCs w:val="21"/>
              </w:rPr>
              <w:t>60升/小时</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一、工作环境</w:t>
            </w:r>
          </w:p>
          <w:p w:rsidR="007F79C8" w:rsidRDefault="00014460">
            <w:pPr>
              <w:spacing w:line="240" w:lineRule="exact"/>
              <w:rPr>
                <w:rFonts w:ascii="仿宋" w:eastAsia="仿宋" w:hAnsi="仿宋"/>
                <w:szCs w:val="21"/>
              </w:rPr>
            </w:pPr>
            <w:r>
              <w:rPr>
                <w:rFonts w:ascii="仿宋" w:eastAsia="仿宋" w:hAnsi="仿宋"/>
                <w:szCs w:val="21"/>
              </w:rPr>
              <w:t>1、进水要求：城市自来水总溶解性固形物TDS＜200ppm,水压0.10—0.40MPa，水温5－45℃</w:t>
            </w:r>
          </w:p>
          <w:p w:rsidR="007F79C8" w:rsidRDefault="00014460">
            <w:pPr>
              <w:spacing w:line="240" w:lineRule="exact"/>
              <w:rPr>
                <w:rFonts w:ascii="仿宋" w:eastAsia="仿宋" w:hAnsi="仿宋"/>
                <w:szCs w:val="21"/>
              </w:rPr>
            </w:pPr>
            <w:r>
              <w:rPr>
                <w:rFonts w:ascii="仿宋" w:eastAsia="仿宋" w:hAnsi="仿宋"/>
                <w:szCs w:val="21"/>
              </w:rPr>
              <w:t>2、电源及功率：AC220V/50Hz，30W</w:t>
            </w:r>
          </w:p>
          <w:p w:rsidR="007F79C8" w:rsidRDefault="00014460">
            <w:pPr>
              <w:spacing w:line="240" w:lineRule="exact"/>
              <w:rPr>
                <w:rFonts w:ascii="仿宋" w:eastAsia="仿宋" w:hAnsi="仿宋"/>
                <w:szCs w:val="21"/>
              </w:rPr>
            </w:pPr>
            <w:r>
              <w:rPr>
                <w:rFonts w:ascii="仿宋" w:eastAsia="仿宋" w:hAnsi="仿宋" w:hint="eastAsia"/>
                <w:szCs w:val="21"/>
              </w:rPr>
              <w:t>二、技术参数</w:t>
            </w:r>
          </w:p>
          <w:p w:rsidR="007F79C8" w:rsidRDefault="00014460">
            <w:pPr>
              <w:spacing w:line="240" w:lineRule="exact"/>
              <w:rPr>
                <w:rFonts w:ascii="仿宋" w:eastAsia="仿宋" w:hAnsi="仿宋"/>
                <w:szCs w:val="21"/>
              </w:rPr>
            </w:pPr>
            <w:r>
              <w:rPr>
                <w:rFonts w:ascii="仿宋" w:eastAsia="仿宋" w:hAnsi="仿宋"/>
                <w:szCs w:val="21"/>
              </w:rPr>
              <w:t>1、制水量:60升/小时(水温25℃时)</w:t>
            </w:r>
          </w:p>
          <w:p w:rsidR="007F79C8" w:rsidRDefault="00014460">
            <w:pPr>
              <w:spacing w:line="240" w:lineRule="exact"/>
              <w:rPr>
                <w:rFonts w:ascii="仿宋" w:eastAsia="仿宋" w:hAnsi="仿宋"/>
                <w:szCs w:val="21"/>
              </w:rPr>
            </w:pPr>
            <w:r>
              <w:rPr>
                <w:rFonts w:ascii="仿宋" w:eastAsia="仿宋" w:hAnsi="仿宋"/>
                <w:szCs w:val="21"/>
              </w:rPr>
              <w:t>2、出水流量：1.5－1.8升/分钟（水箱储水时）水箱容积：</w:t>
            </w:r>
            <w:r>
              <w:rPr>
                <w:rFonts w:ascii="仿宋" w:eastAsia="仿宋" w:hAnsi="仿宋" w:hint="eastAsia"/>
                <w:szCs w:val="21"/>
              </w:rPr>
              <w:t>≥</w:t>
            </w:r>
            <w:r>
              <w:rPr>
                <w:rFonts w:ascii="仿宋" w:eastAsia="仿宋" w:hAnsi="仿宋"/>
                <w:szCs w:val="21"/>
              </w:rPr>
              <w:t>70升，水箱具有ULUPURE液位传感控制系统，防止系统漏水。</w:t>
            </w:r>
          </w:p>
          <w:p w:rsidR="007F79C8" w:rsidRDefault="00014460">
            <w:pPr>
              <w:spacing w:line="240" w:lineRule="exact"/>
              <w:rPr>
                <w:rFonts w:ascii="仿宋" w:eastAsia="仿宋" w:hAnsi="仿宋"/>
                <w:szCs w:val="21"/>
              </w:rPr>
            </w:pPr>
            <w:r>
              <w:rPr>
                <w:rFonts w:ascii="仿宋" w:eastAsia="仿宋" w:hAnsi="仿宋"/>
                <w:szCs w:val="21"/>
              </w:rPr>
              <w:t>3、反渗透模块采用“一种快插式反渗透膜壳”工艺，更换耗材更快捷。电导率≤源水电导率×2%（补偿至25℃）</w:t>
            </w:r>
          </w:p>
          <w:p w:rsidR="007F79C8" w:rsidRDefault="00014460">
            <w:pPr>
              <w:spacing w:line="240" w:lineRule="exact"/>
              <w:rPr>
                <w:rFonts w:ascii="仿宋" w:eastAsia="仿宋" w:hAnsi="仿宋"/>
                <w:szCs w:val="21"/>
              </w:rPr>
            </w:pPr>
            <w:r>
              <w:rPr>
                <w:rFonts w:ascii="仿宋" w:eastAsia="仿宋" w:hAnsi="仿宋"/>
                <w:szCs w:val="21"/>
              </w:rPr>
              <w:t>4、超纯化模块采用“一种纯化柱用过滤网”工艺，有效拦截水中杂质，维护水质稳定。UP超纯水产水质：电阻率(25℃)：</w:t>
            </w:r>
            <w:r>
              <w:rPr>
                <w:rFonts w:ascii="仿宋" w:eastAsia="仿宋" w:hAnsi="仿宋" w:hint="eastAsia"/>
                <w:szCs w:val="21"/>
              </w:rPr>
              <w:t>≥</w:t>
            </w:r>
            <w:r>
              <w:rPr>
                <w:rFonts w:ascii="仿宋" w:eastAsia="仿宋" w:hAnsi="仿宋"/>
                <w:szCs w:val="21"/>
              </w:rPr>
              <w:t>18.2MΩ.c,细菌去除率＞99%，微生物&lt;1cfu/ml;重金属离子&lt;0.1ppb；总有机碳(TOC)＜10ppb；颗粒:(&lt;0.22um/ml)</w:t>
            </w:r>
          </w:p>
          <w:p w:rsidR="007F79C8" w:rsidRDefault="00014460">
            <w:pPr>
              <w:spacing w:line="240" w:lineRule="exact"/>
              <w:rPr>
                <w:rFonts w:ascii="仿宋" w:eastAsia="仿宋" w:hAnsi="仿宋"/>
                <w:szCs w:val="21"/>
              </w:rPr>
            </w:pPr>
            <w:r>
              <w:rPr>
                <w:rFonts w:ascii="仿宋" w:eastAsia="仿宋" w:hAnsi="仿宋"/>
                <w:szCs w:val="21"/>
              </w:rPr>
              <w:t>&lt;0.1个。</w:t>
            </w:r>
          </w:p>
          <w:p w:rsidR="007F79C8" w:rsidRDefault="00014460">
            <w:pPr>
              <w:spacing w:line="240" w:lineRule="exact"/>
              <w:rPr>
                <w:rFonts w:ascii="仿宋" w:eastAsia="仿宋" w:hAnsi="仿宋"/>
                <w:szCs w:val="21"/>
              </w:rPr>
            </w:pPr>
            <w:r>
              <w:rPr>
                <w:rFonts w:ascii="仿宋" w:eastAsia="仿宋" w:hAnsi="仿宋" w:hint="eastAsia"/>
                <w:szCs w:val="21"/>
              </w:rPr>
              <w:t>三、功能特点及设备配置：</w:t>
            </w:r>
          </w:p>
          <w:p w:rsidR="007F79C8" w:rsidRDefault="00014460">
            <w:pPr>
              <w:spacing w:line="240" w:lineRule="exact"/>
              <w:rPr>
                <w:rFonts w:ascii="仿宋" w:eastAsia="仿宋" w:hAnsi="仿宋"/>
                <w:szCs w:val="21"/>
              </w:rPr>
            </w:pPr>
            <w:r>
              <w:rPr>
                <w:rFonts w:ascii="仿宋" w:eastAsia="仿宋" w:hAnsi="仿宋"/>
                <w:szCs w:val="21"/>
              </w:rPr>
              <w:t>1、具系统自动冲洗功能；开机自检功能；自动保护功能；</w:t>
            </w:r>
          </w:p>
          <w:p w:rsidR="007F79C8" w:rsidRDefault="00014460">
            <w:pPr>
              <w:spacing w:line="240" w:lineRule="exact"/>
              <w:rPr>
                <w:rFonts w:ascii="仿宋" w:eastAsia="仿宋" w:hAnsi="仿宋"/>
                <w:szCs w:val="21"/>
              </w:rPr>
            </w:pPr>
            <w:r>
              <w:rPr>
                <w:rFonts w:ascii="仿宋" w:eastAsia="仿宋" w:hAnsi="仿宋"/>
                <w:szCs w:val="21"/>
              </w:rPr>
              <w:t>2、一机两用，可制备纯水和超纯水；超纯水电阻率在线监测功能</w:t>
            </w:r>
          </w:p>
          <w:p w:rsidR="007F79C8" w:rsidRDefault="00014460">
            <w:pPr>
              <w:spacing w:line="240" w:lineRule="exact"/>
              <w:rPr>
                <w:rFonts w:ascii="仿宋" w:eastAsia="仿宋" w:hAnsi="仿宋"/>
                <w:szCs w:val="21"/>
              </w:rPr>
            </w:pPr>
            <w:r>
              <w:rPr>
                <w:rFonts w:ascii="仿宋" w:eastAsia="仿宋" w:hAnsi="仿宋"/>
                <w:szCs w:val="21"/>
              </w:rPr>
              <w:t>3、触摸式操作面板控制系统；PLC自动控制，LCD液晶中文显示屏；</w:t>
            </w:r>
          </w:p>
          <w:p w:rsidR="007F79C8" w:rsidRDefault="00014460">
            <w:pPr>
              <w:spacing w:line="240" w:lineRule="exact"/>
              <w:rPr>
                <w:rFonts w:ascii="仿宋" w:eastAsia="仿宋" w:hAnsi="仿宋"/>
                <w:szCs w:val="21"/>
              </w:rPr>
            </w:pPr>
            <w:r>
              <w:rPr>
                <w:rFonts w:ascii="仿宋" w:eastAsia="仿宋" w:hAnsi="仿宋"/>
                <w:szCs w:val="21"/>
              </w:rPr>
              <w:t>4、具有“实验室纯水器低水压和无水保护信号装置”，有效保护纯水机，延长使用寿命。</w:t>
            </w:r>
          </w:p>
          <w:p w:rsidR="007F79C8" w:rsidRDefault="00014460">
            <w:pPr>
              <w:spacing w:line="240" w:lineRule="exact"/>
              <w:rPr>
                <w:rFonts w:ascii="仿宋" w:eastAsia="仿宋" w:hAnsi="仿宋"/>
                <w:szCs w:val="21"/>
              </w:rPr>
            </w:pPr>
            <w:r>
              <w:rPr>
                <w:rFonts w:ascii="仿宋" w:eastAsia="仿宋" w:hAnsi="仿宋"/>
                <w:szCs w:val="21"/>
              </w:rPr>
              <w:t>5、配备内置在线实时电阻率/电导率监测仪，并具有“超纯水机水处理监控模块”；</w:t>
            </w:r>
          </w:p>
          <w:p w:rsidR="007F79C8" w:rsidRDefault="00014460">
            <w:pPr>
              <w:spacing w:line="240" w:lineRule="exact"/>
              <w:rPr>
                <w:rFonts w:ascii="仿宋" w:eastAsia="仿宋" w:hAnsi="仿宋"/>
                <w:szCs w:val="21"/>
              </w:rPr>
            </w:pPr>
            <w:r>
              <w:rPr>
                <w:rFonts w:ascii="仿宋" w:eastAsia="仿宋" w:hAnsi="仿宋"/>
                <w:szCs w:val="21"/>
              </w:rPr>
              <w:t>6、具有“超纯水机水路控制模块”，超纯水机使用更稳定。</w:t>
            </w:r>
          </w:p>
          <w:p w:rsidR="007F79C8" w:rsidRDefault="00014460">
            <w:pPr>
              <w:spacing w:line="240" w:lineRule="exact"/>
              <w:rPr>
                <w:rFonts w:ascii="仿宋" w:eastAsia="仿宋" w:hAnsi="仿宋"/>
                <w:szCs w:val="21"/>
              </w:rPr>
            </w:pPr>
            <w:r>
              <w:rPr>
                <w:rFonts w:ascii="仿宋" w:eastAsia="仿宋" w:hAnsi="仿宋"/>
                <w:szCs w:val="21"/>
              </w:rPr>
              <w:t>7、具有“超纯水生产用的预处理检测装置”有效去除水中杂质。</w:t>
            </w:r>
          </w:p>
          <w:p w:rsidR="007F79C8" w:rsidRDefault="00014460">
            <w:pPr>
              <w:spacing w:line="240" w:lineRule="exact"/>
              <w:rPr>
                <w:rFonts w:ascii="仿宋" w:eastAsia="仿宋" w:hAnsi="仿宋"/>
                <w:szCs w:val="21"/>
              </w:rPr>
            </w:pPr>
            <w:r>
              <w:rPr>
                <w:rFonts w:ascii="仿宋" w:eastAsia="仿宋" w:hAnsi="仿宋"/>
                <w:szCs w:val="21"/>
              </w:rPr>
              <w:t>8、具有“实验室纯水器水质超标排放装置”，保证水质稳定。</w:t>
            </w:r>
          </w:p>
          <w:p w:rsidR="007F79C8" w:rsidRDefault="00014460">
            <w:pPr>
              <w:spacing w:line="240" w:lineRule="exact"/>
              <w:rPr>
                <w:rFonts w:ascii="仿宋" w:eastAsia="仿宋" w:hAnsi="仿宋"/>
                <w:szCs w:val="21"/>
              </w:rPr>
            </w:pPr>
            <w:r>
              <w:rPr>
                <w:rFonts w:ascii="仿宋" w:eastAsia="仿宋" w:hAnsi="仿宋"/>
                <w:szCs w:val="21"/>
              </w:rPr>
              <w:t>9、具有“实验室纯水器恒压脉冲发生装置”稳定给压，延长耗材使用寿命。</w:t>
            </w:r>
          </w:p>
          <w:p w:rsidR="007F79C8" w:rsidRDefault="00014460">
            <w:pPr>
              <w:spacing w:line="240" w:lineRule="exact"/>
              <w:rPr>
                <w:rFonts w:ascii="仿宋" w:eastAsia="仿宋" w:hAnsi="仿宋"/>
                <w:szCs w:val="21"/>
              </w:rPr>
            </w:pPr>
            <w:r>
              <w:rPr>
                <w:rFonts w:ascii="仿宋" w:eastAsia="仿宋" w:hAnsi="仿宋" w:hint="eastAsia"/>
                <w:szCs w:val="21"/>
              </w:rPr>
              <w:t>四、配备耗材：</w:t>
            </w:r>
          </w:p>
          <w:p w:rsidR="007F79C8" w:rsidRDefault="00014460">
            <w:pPr>
              <w:spacing w:line="240" w:lineRule="exact"/>
              <w:rPr>
                <w:rFonts w:ascii="仿宋" w:eastAsia="仿宋" w:hAnsi="仿宋"/>
                <w:szCs w:val="21"/>
              </w:rPr>
            </w:pPr>
            <w:r>
              <w:rPr>
                <w:rFonts w:ascii="仿宋" w:eastAsia="仿宋" w:hAnsi="仿宋"/>
                <w:szCs w:val="21"/>
              </w:rPr>
              <w:t>1、前处理PP滤芯、活性炭滤芯和PL线绕滤芯六套</w:t>
            </w:r>
          </w:p>
          <w:p w:rsidR="007F79C8" w:rsidRDefault="00014460">
            <w:pPr>
              <w:spacing w:line="240" w:lineRule="exact"/>
              <w:rPr>
                <w:rFonts w:ascii="仿宋" w:eastAsia="仿宋" w:hAnsi="仿宋"/>
                <w:szCs w:val="21"/>
              </w:rPr>
            </w:pPr>
            <w:r>
              <w:rPr>
                <w:rFonts w:ascii="仿宋" w:eastAsia="仿宋" w:hAnsi="仿宋"/>
                <w:szCs w:val="21"/>
              </w:rPr>
              <w:t>2、500G反渗透膜+超纯化柱2支+超纯化罐树脂10L</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w:t>
            </w:r>
            <w:r>
              <w:rPr>
                <w:rFonts w:ascii="仿宋" w:eastAsia="仿宋" w:hAnsi="仿宋"/>
                <w:szCs w:val="21"/>
              </w:rPr>
              <w:lastRenderedPageBreak/>
              <w:t>时内到达现场，72小时内处理完毕。每年定期上门回访，为用户提供及时周到的服务。</w:t>
            </w:r>
          </w:p>
          <w:p w:rsidR="007F79C8" w:rsidRDefault="00014460">
            <w:pPr>
              <w:spacing w:line="240" w:lineRule="exact"/>
              <w:rPr>
                <w:rFonts w:ascii="仿宋" w:eastAsia="仿宋" w:hAnsi="仿宋"/>
                <w:szCs w:val="21"/>
              </w:rPr>
            </w:pPr>
            <w:r>
              <w:rPr>
                <w:rFonts w:ascii="仿宋" w:eastAsia="仿宋" w:hAnsi="仿宋"/>
                <w:szCs w:val="21"/>
              </w:rPr>
              <w:t>4）质保要求：1年</w:t>
            </w:r>
          </w:p>
        </w:tc>
      </w:tr>
      <w:tr w:rsidR="007F79C8">
        <w:trPr>
          <w:trHeight w:val="582"/>
        </w:trPr>
        <w:tc>
          <w:tcPr>
            <w:tcW w:w="439" w:type="dxa"/>
            <w:vMerge/>
            <w:vAlign w:val="center"/>
          </w:tcPr>
          <w:p w:rsidR="007F79C8" w:rsidRDefault="007F79C8">
            <w:pPr>
              <w:snapToGrid w:val="0"/>
              <w:jc w:val="center"/>
              <w:rPr>
                <w:rFonts w:ascii="仿宋" w:eastAsia="仿宋" w:hAnsi="仿宋" w:cs="仿宋"/>
                <w:bCs/>
                <w:szCs w:val="21"/>
              </w:rPr>
            </w:pPr>
          </w:p>
        </w:tc>
        <w:tc>
          <w:tcPr>
            <w:tcW w:w="707" w:type="dxa"/>
            <w:vAlign w:val="center"/>
          </w:tcPr>
          <w:p w:rsidR="007F79C8" w:rsidRDefault="00014460">
            <w:pPr>
              <w:pStyle w:val="a8"/>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-18</w:t>
            </w:r>
          </w:p>
        </w:tc>
        <w:tc>
          <w:tcPr>
            <w:tcW w:w="900" w:type="dxa"/>
            <w:vAlign w:val="center"/>
          </w:tcPr>
          <w:p w:rsidR="007F79C8" w:rsidRDefault="00014460">
            <w:pPr>
              <w:adjustRightInd w:val="0"/>
              <w:snapToGrid w:val="0"/>
              <w:ind w:leftChars="-50" w:left="-105" w:rightChars="-50" w:right="-105"/>
              <w:jc w:val="center"/>
              <w:rPr>
                <w:rFonts w:ascii="仿宋" w:eastAsia="仿宋" w:hAnsi="仿宋" w:cs="Times New Roman"/>
                <w:color w:val="FF0000"/>
                <w:szCs w:val="21"/>
              </w:rPr>
            </w:pPr>
            <w:r>
              <w:rPr>
                <w:rFonts w:ascii="仿宋" w:eastAsia="仿宋" w:hAnsi="仿宋" w:cs="Times New Roman" w:hint="eastAsia"/>
                <w:szCs w:val="21"/>
              </w:rPr>
              <w:t>行星式高能球磨仪</w:t>
            </w:r>
          </w:p>
        </w:tc>
        <w:tc>
          <w:tcPr>
            <w:tcW w:w="6473" w:type="dxa"/>
          </w:tcPr>
          <w:p w:rsidR="007F79C8" w:rsidRDefault="00014460">
            <w:pPr>
              <w:spacing w:line="240" w:lineRule="exact"/>
              <w:rPr>
                <w:rFonts w:ascii="仿宋" w:eastAsia="仿宋" w:hAnsi="仿宋"/>
                <w:szCs w:val="21"/>
              </w:rPr>
            </w:pPr>
            <w:r>
              <w:rPr>
                <w:rFonts w:ascii="仿宋" w:eastAsia="仿宋" w:hAnsi="仿宋"/>
                <w:szCs w:val="21"/>
              </w:rPr>
              <w:t>1)规格：</w:t>
            </w:r>
          </w:p>
          <w:p w:rsidR="007F79C8" w:rsidRDefault="00014460">
            <w:pPr>
              <w:spacing w:line="240" w:lineRule="exact"/>
              <w:rPr>
                <w:rFonts w:ascii="仿宋" w:eastAsia="仿宋" w:hAnsi="仿宋"/>
                <w:szCs w:val="21"/>
              </w:rPr>
            </w:pPr>
            <w:r>
              <w:rPr>
                <w:rFonts w:ascii="仿宋" w:eastAsia="仿宋" w:hAnsi="仿宋" w:hint="eastAsia"/>
                <w:szCs w:val="21"/>
              </w:rPr>
              <w:t>≥1L球磨仪</w:t>
            </w:r>
          </w:p>
          <w:p w:rsidR="007F79C8" w:rsidRDefault="00014460">
            <w:pPr>
              <w:spacing w:line="240" w:lineRule="exact"/>
              <w:rPr>
                <w:rFonts w:ascii="仿宋" w:eastAsia="仿宋" w:hAnsi="仿宋"/>
                <w:szCs w:val="21"/>
              </w:rPr>
            </w:pPr>
            <w:r>
              <w:rPr>
                <w:rFonts w:ascii="仿宋" w:eastAsia="仿宋" w:hAnsi="仿宋"/>
                <w:szCs w:val="21"/>
              </w:rPr>
              <w:t>2)详细参数：</w:t>
            </w:r>
          </w:p>
          <w:p w:rsidR="007F79C8" w:rsidRDefault="00014460">
            <w:pPr>
              <w:spacing w:line="240" w:lineRule="exact"/>
              <w:rPr>
                <w:rFonts w:ascii="仿宋" w:eastAsia="仿宋" w:hAnsi="仿宋"/>
                <w:szCs w:val="21"/>
              </w:rPr>
            </w:pPr>
            <w:r>
              <w:rPr>
                <w:rFonts w:ascii="仿宋" w:eastAsia="仿宋" w:hAnsi="仿宋" w:hint="eastAsia"/>
                <w:szCs w:val="21"/>
              </w:rPr>
              <w:t>1、</w:t>
            </w:r>
            <w:r>
              <w:rPr>
                <w:rFonts w:ascii="仿宋" w:eastAsia="仿宋" w:hAnsi="仿宋"/>
                <w:szCs w:val="21"/>
              </w:rPr>
              <w:t>技术指标：</w:t>
            </w:r>
          </w:p>
          <w:p w:rsidR="007F79C8" w:rsidRDefault="00014460">
            <w:pPr>
              <w:pStyle w:val="af"/>
              <w:numPr>
                <w:ilvl w:val="0"/>
                <w:numId w:val="66"/>
              </w:numPr>
              <w:spacing w:line="240" w:lineRule="exact"/>
              <w:ind w:firstLineChars="0"/>
              <w:rPr>
                <w:rFonts w:ascii="仿宋" w:eastAsia="仿宋" w:hAnsi="仿宋"/>
                <w:szCs w:val="21"/>
              </w:rPr>
            </w:pPr>
            <w:r>
              <w:rPr>
                <w:rFonts w:ascii="仿宋" w:eastAsia="仿宋" w:hAnsi="仿宋" w:hint="eastAsia"/>
                <w:szCs w:val="21"/>
              </w:rPr>
              <w:t>最大进料尺寸：土壤料≤</w:t>
            </w:r>
            <w:r>
              <w:rPr>
                <w:rFonts w:ascii="仿宋" w:eastAsia="仿宋" w:hAnsi="仿宋"/>
                <w:szCs w:val="21"/>
              </w:rPr>
              <w:t>10mm ,其他料≤3mm 出料粒度：最小可达0.1um</w:t>
            </w:r>
          </w:p>
          <w:p w:rsidR="007F79C8" w:rsidRDefault="00014460">
            <w:pPr>
              <w:pStyle w:val="af"/>
              <w:numPr>
                <w:ilvl w:val="0"/>
                <w:numId w:val="66"/>
              </w:numPr>
              <w:spacing w:line="240" w:lineRule="exact"/>
              <w:ind w:firstLineChars="0"/>
              <w:rPr>
                <w:rFonts w:ascii="仿宋" w:eastAsia="仿宋" w:hAnsi="仿宋"/>
                <w:szCs w:val="21"/>
              </w:rPr>
            </w:pPr>
            <w:r>
              <w:rPr>
                <w:rFonts w:ascii="仿宋" w:eastAsia="仿宋" w:hAnsi="仿宋" w:hint="eastAsia"/>
                <w:szCs w:val="21"/>
              </w:rPr>
              <w:t>研磨平台数：</w:t>
            </w:r>
            <w:r>
              <w:rPr>
                <w:rFonts w:ascii="仿宋" w:eastAsia="仿宋" w:hAnsi="仿宋"/>
                <w:szCs w:val="21"/>
              </w:rPr>
              <w:t>4pcs(两个或四个球磨罐同时工作)</w:t>
            </w:r>
          </w:p>
          <w:p w:rsidR="007F79C8" w:rsidRDefault="00014460">
            <w:pPr>
              <w:pStyle w:val="af"/>
              <w:numPr>
                <w:ilvl w:val="0"/>
                <w:numId w:val="66"/>
              </w:numPr>
              <w:spacing w:line="240" w:lineRule="exact"/>
              <w:ind w:firstLineChars="0"/>
              <w:rPr>
                <w:rFonts w:ascii="仿宋" w:eastAsia="仿宋" w:hAnsi="仿宋"/>
                <w:szCs w:val="21"/>
              </w:rPr>
            </w:pPr>
            <w:r>
              <w:rPr>
                <w:rFonts w:ascii="仿宋" w:eastAsia="仿宋" w:hAnsi="仿宋" w:hint="eastAsia"/>
                <w:szCs w:val="21"/>
              </w:rPr>
              <w:t>转速比：</w:t>
            </w:r>
            <w:r>
              <w:rPr>
                <w:rFonts w:ascii="仿宋" w:eastAsia="仿宋" w:hAnsi="仿宋"/>
                <w:szCs w:val="21"/>
              </w:rPr>
              <w:t>1：2</w:t>
            </w:r>
          </w:p>
          <w:p w:rsidR="007F79C8" w:rsidRDefault="00014460">
            <w:pPr>
              <w:pStyle w:val="af"/>
              <w:numPr>
                <w:ilvl w:val="0"/>
                <w:numId w:val="66"/>
              </w:numPr>
              <w:spacing w:line="240" w:lineRule="exact"/>
              <w:ind w:firstLineChars="0"/>
              <w:rPr>
                <w:rFonts w:ascii="仿宋" w:eastAsia="仿宋" w:hAnsi="仿宋"/>
                <w:szCs w:val="21"/>
              </w:rPr>
            </w:pPr>
            <w:r>
              <w:rPr>
                <w:rFonts w:ascii="仿宋" w:eastAsia="仿宋" w:hAnsi="仿宋" w:hint="eastAsia"/>
                <w:szCs w:val="21"/>
              </w:rPr>
              <w:t>球磨罐转速：≥</w:t>
            </w:r>
            <w:r>
              <w:rPr>
                <w:rFonts w:ascii="仿宋" w:eastAsia="仿宋" w:hAnsi="仿宋"/>
                <w:szCs w:val="21"/>
              </w:rPr>
              <w:t xml:space="preserve">850r/min </w:t>
            </w:r>
          </w:p>
          <w:p w:rsidR="007F79C8" w:rsidRDefault="00014460">
            <w:pPr>
              <w:pStyle w:val="af"/>
              <w:numPr>
                <w:ilvl w:val="0"/>
                <w:numId w:val="66"/>
              </w:numPr>
              <w:spacing w:line="240" w:lineRule="exact"/>
              <w:ind w:firstLineChars="0"/>
              <w:rPr>
                <w:rFonts w:ascii="仿宋" w:eastAsia="仿宋" w:hAnsi="仿宋"/>
                <w:szCs w:val="21"/>
              </w:rPr>
            </w:pPr>
            <w:r>
              <w:rPr>
                <w:rFonts w:ascii="仿宋" w:eastAsia="仿宋" w:hAnsi="仿宋"/>
                <w:szCs w:val="21"/>
              </w:rPr>
              <w:t>行星盘直径：</w:t>
            </w:r>
            <w:r>
              <w:rPr>
                <w:rFonts w:ascii="仿宋" w:eastAsia="仿宋" w:hAnsi="仿宋" w:hint="eastAsia"/>
                <w:szCs w:val="21"/>
              </w:rPr>
              <w:t>≥</w:t>
            </w:r>
            <w:r>
              <w:rPr>
                <w:rFonts w:ascii="仿宋" w:eastAsia="仿宋" w:hAnsi="仿宋"/>
                <w:szCs w:val="21"/>
              </w:rPr>
              <w:t xml:space="preserve">360mm </w:t>
            </w:r>
          </w:p>
          <w:p w:rsidR="007F79C8" w:rsidRDefault="00014460">
            <w:pPr>
              <w:pStyle w:val="af"/>
              <w:numPr>
                <w:ilvl w:val="0"/>
                <w:numId w:val="66"/>
              </w:numPr>
              <w:spacing w:line="240" w:lineRule="exact"/>
              <w:ind w:firstLineChars="0"/>
              <w:rPr>
                <w:rFonts w:ascii="仿宋" w:eastAsia="仿宋" w:hAnsi="仿宋"/>
                <w:szCs w:val="21"/>
              </w:rPr>
            </w:pPr>
            <w:r>
              <w:rPr>
                <w:rFonts w:ascii="仿宋" w:eastAsia="仿宋" w:hAnsi="仿宋"/>
                <w:szCs w:val="21"/>
              </w:rPr>
              <w:t>行星盘厚度：</w:t>
            </w:r>
            <w:r>
              <w:rPr>
                <w:rFonts w:ascii="仿宋" w:eastAsia="仿宋" w:hAnsi="仿宋" w:hint="eastAsia"/>
                <w:szCs w:val="21"/>
              </w:rPr>
              <w:t>≥</w:t>
            </w:r>
            <w:r>
              <w:rPr>
                <w:rFonts w:ascii="仿宋" w:eastAsia="仿宋" w:hAnsi="仿宋"/>
                <w:szCs w:val="21"/>
              </w:rPr>
              <w:t xml:space="preserve">10mm </w:t>
            </w:r>
          </w:p>
          <w:p w:rsidR="007F79C8" w:rsidRDefault="00014460">
            <w:pPr>
              <w:pStyle w:val="af"/>
              <w:numPr>
                <w:ilvl w:val="0"/>
                <w:numId w:val="66"/>
              </w:numPr>
              <w:spacing w:line="240" w:lineRule="exact"/>
              <w:ind w:firstLineChars="0"/>
              <w:rPr>
                <w:rFonts w:ascii="仿宋" w:eastAsia="仿宋" w:hAnsi="仿宋"/>
                <w:szCs w:val="21"/>
              </w:rPr>
            </w:pPr>
            <w:r>
              <w:rPr>
                <w:rFonts w:ascii="仿宋" w:eastAsia="仿宋" w:hAnsi="仿宋"/>
                <w:szCs w:val="21"/>
              </w:rPr>
              <w:t>球磨罐类型：常规型/真空型 球磨罐材质：丌锈钢/尼龙/聚氨酯/聚四氟乙烯/聚丙烯/高分子聚乙烯/玛瑙/氧化铝/氧化锆</w:t>
            </w:r>
          </w:p>
          <w:p w:rsidR="007F79C8" w:rsidRDefault="00014460">
            <w:pPr>
              <w:pStyle w:val="af"/>
              <w:numPr>
                <w:ilvl w:val="0"/>
                <w:numId w:val="66"/>
              </w:numPr>
              <w:spacing w:line="240" w:lineRule="exact"/>
              <w:ind w:firstLineChars="0"/>
              <w:rPr>
                <w:rFonts w:ascii="仿宋" w:eastAsia="仿宋" w:hAnsi="仿宋"/>
                <w:szCs w:val="21"/>
              </w:rPr>
            </w:pPr>
            <w:r>
              <w:rPr>
                <w:rFonts w:ascii="仿宋" w:eastAsia="仿宋" w:hAnsi="仿宋" w:hint="eastAsia"/>
                <w:szCs w:val="21"/>
              </w:rPr>
              <w:t>球磨罐尺寸：≥</w:t>
            </w:r>
            <w:r>
              <w:rPr>
                <w:rFonts w:ascii="仿宋" w:eastAsia="仿宋" w:hAnsi="仿宋"/>
                <w:szCs w:val="21"/>
              </w:rPr>
              <w:t>250ml</w:t>
            </w:r>
          </w:p>
          <w:p w:rsidR="007F79C8" w:rsidRDefault="00014460">
            <w:pPr>
              <w:pStyle w:val="af"/>
              <w:numPr>
                <w:ilvl w:val="0"/>
                <w:numId w:val="66"/>
              </w:numPr>
              <w:spacing w:line="240" w:lineRule="exact"/>
              <w:ind w:firstLineChars="0"/>
              <w:rPr>
                <w:rFonts w:ascii="仿宋" w:eastAsia="仿宋" w:hAnsi="仿宋"/>
                <w:szCs w:val="21"/>
              </w:rPr>
            </w:pPr>
            <w:r>
              <w:rPr>
                <w:rFonts w:ascii="仿宋" w:eastAsia="仿宋" w:hAnsi="仿宋" w:hint="eastAsia"/>
                <w:szCs w:val="21"/>
              </w:rPr>
              <w:t>研磨球材质：丌锈钢</w:t>
            </w:r>
            <w:r>
              <w:rPr>
                <w:rFonts w:ascii="仿宋" w:eastAsia="仿宋" w:hAnsi="仿宋"/>
                <w:szCs w:val="21"/>
              </w:rPr>
              <w:t xml:space="preserve">/氧化铝/氧化锆/玛瑙/硬质合金 </w:t>
            </w:r>
          </w:p>
          <w:p w:rsidR="007F79C8" w:rsidRDefault="00014460">
            <w:pPr>
              <w:pStyle w:val="af"/>
              <w:numPr>
                <w:ilvl w:val="0"/>
                <w:numId w:val="66"/>
              </w:numPr>
              <w:spacing w:line="240" w:lineRule="exact"/>
              <w:ind w:firstLineChars="0"/>
              <w:rPr>
                <w:rFonts w:ascii="仿宋" w:eastAsia="仿宋" w:hAnsi="仿宋"/>
                <w:szCs w:val="21"/>
              </w:rPr>
            </w:pPr>
            <w:r>
              <w:rPr>
                <w:rFonts w:ascii="仿宋" w:eastAsia="仿宋" w:hAnsi="仿宋"/>
                <w:szCs w:val="21"/>
              </w:rPr>
              <w:t xml:space="preserve">研磨球尺寸：3mm 5mm 8mm 10mm 15mm 20mm 25mm 30mm </w:t>
            </w:r>
          </w:p>
          <w:p w:rsidR="007F79C8" w:rsidRDefault="00014460">
            <w:pPr>
              <w:pStyle w:val="af"/>
              <w:numPr>
                <w:ilvl w:val="0"/>
                <w:numId w:val="66"/>
              </w:numPr>
              <w:spacing w:line="240" w:lineRule="exact"/>
              <w:ind w:firstLineChars="0"/>
              <w:rPr>
                <w:rFonts w:ascii="仿宋" w:eastAsia="仿宋" w:hAnsi="仿宋"/>
                <w:szCs w:val="21"/>
              </w:rPr>
            </w:pPr>
            <w:r>
              <w:rPr>
                <w:rFonts w:ascii="仿宋" w:eastAsia="仿宋" w:hAnsi="仿宋"/>
                <w:szCs w:val="21"/>
              </w:rPr>
              <w:t xml:space="preserve">功能模式：正向运行、反向运行、正反交替运行、间歇运行，定时研磨、暂停、无枀调速、时间可设 </w:t>
            </w:r>
          </w:p>
          <w:p w:rsidR="007F79C8" w:rsidRDefault="00014460">
            <w:pPr>
              <w:pStyle w:val="af"/>
              <w:numPr>
                <w:ilvl w:val="0"/>
                <w:numId w:val="66"/>
              </w:numPr>
              <w:spacing w:line="240" w:lineRule="exact"/>
              <w:ind w:firstLineChars="0"/>
              <w:rPr>
                <w:rFonts w:ascii="仿宋" w:eastAsia="仿宋" w:hAnsi="仿宋"/>
                <w:szCs w:val="21"/>
              </w:rPr>
            </w:pPr>
            <w:r>
              <w:rPr>
                <w:rFonts w:ascii="仿宋" w:eastAsia="仿宋" w:hAnsi="仿宋"/>
                <w:szCs w:val="21"/>
              </w:rPr>
              <w:t xml:space="preserve">研磨时间设定：数字显示，00:00:01 至 99:59:59 </w:t>
            </w:r>
          </w:p>
          <w:p w:rsidR="007F79C8" w:rsidRDefault="00014460">
            <w:pPr>
              <w:pStyle w:val="af"/>
              <w:numPr>
                <w:ilvl w:val="0"/>
                <w:numId w:val="66"/>
              </w:numPr>
              <w:spacing w:line="240" w:lineRule="exact"/>
              <w:ind w:firstLineChars="0"/>
              <w:rPr>
                <w:rFonts w:ascii="仿宋" w:eastAsia="仿宋" w:hAnsi="仿宋"/>
                <w:szCs w:val="21"/>
              </w:rPr>
            </w:pPr>
            <w:r>
              <w:rPr>
                <w:rFonts w:ascii="仿宋" w:eastAsia="仿宋" w:hAnsi="仿宋"/>
                <w:szCs w:val="21"/>
              </w:rPr>
              <w:t xml:space="preserve">暂停时间设定：数字显示，00:00:01 至 99:59:59 </w:t>
            </w:r>
          </w:p>
          <w:p w:rsidR="007F79C8" w:rsidRDefault="00014460">
            <w:pPr>
              <w:pStyle w:val="af"/>
              <w:numPr>
                <w:ilvl w:val="0"/>
                <w:numId w:val="66"/>
              </w:numPr>
              <w:spacing w:line="240" w:lineRule="exact"/>
              <w:ind w:firstLineChars="0"/>
              <w:rPr>
                <w:rFonts w:ascii="仿宋" w:eastAsia="仿宋" w:hAnsi="仿宋"/>
                <w:szCs w:val="21"/>
              </w:rPr>
            </w:pPr>
            <w:r>
              <w:rPr>
                <w:rFonts w:ascii="仿宋" w:eastAsia="仿宋" w:hAnsi="仿宋"/>
                <w:szCs w:val="21"/>
              </w:rPr>
              <w:t xml:space="preserve">间歇运转时间设定：数字显示，00:00:01 至 99:59:59 </w:t>
            </w:r>
          </w:p>
          <w:p w:rsidR="007F79C8" w:rsidRDefault="00014460">
            <w:pPr>
              <w:pStyle w:val="af"/>
              <w:numPr>
                <w:ilvl w:val="0"/>
                <w:numId w:val="66"/>
              </w:numPr>
              <w:spacing w:line="240" w:lineRule="exact"/>
              <w:ind w:firstLineChars="0"/>
              <w:rPr>
                <w:rFonts w:ascii="仿宋" w:eastAsia="仿宋" w:hAnsi="仿宋"/>
                <w:szCs w:val="21"/>
              </w:rPr>
            </w:pPr>
            <w:r>
              <w:rPr>
                <w:rFonts w:ascii="仿宋" w:eastAsia="仿宋" w:hAnsi="仿宋"/>
                <w:szCs w:val="21"/>
              </w:rPr>
              <w:t xml:space="preserve">驱动：变频器、三相交流电动机 </w:t>
            </w:r>
          </w:p>
          <w:p w:rsidR="007F79C8" w:rsidRDefault="00014460">
            <w:pPr>
              <w:pStyle w:val="af"/>
              <w:numPr>
                <w:ilvl w:val="0"/>
                <w:numId w:val="66"/>
              </w:numPr>
              <w:spacing w:line="240" w:lineRule="exact"/>
              <w:ind w:firstLineChars="0"/>
              <w:rPr>
                <w:rFonts w:ascii="仿宋" w:eastAsia="仿宋" w:hAnsi="仿宋"/>
                <w:szCs w:val="21"/>
              </w:rPr>
            </w:pPr>
            <w:r>
              <w:rPr>
                <w:rFonts w:ascii="仿宋" w:eastAsia="仿宋" w:hAnsi="仿宋"/>
                <w:szCs w:val="21"/>
              </w:rPr>
              <w:t>驱动功率：</w:t>
            </w:r>
            <w:r>
              <w:rPr>
                <w:rFonts w:ascii="仿宋" w:eastAsia="仿宋" w:hAnsi="仿宋" w:hint="eastAsia"/>
                <w:szCs w:val="21"/>
              </w:rPr>
              <w:t>≥</w:t>
            </w:r>
            <w:r>
              <w:rPr>
                <w:rFonts w:ascii="仿宋" w:eastAsia="仿宋" w:hAnsi="仿宋"/>
                <w:szCs w:val="21"/>
              </w:rPr>
              <w:t>0.75kw</w:t>
            </w:r>
          </w:p>
          <w:p w:rsidR="007F79C8" w:rsidRDefault="00014460">
            <w:pPr>
              <w:spacing w:line="240" w:lineRule="exact"/>
              <w:rPr>
                <w:rFonts w:ascii="仿宋" w:eastAsia="仿宋" w:hAnsi="仿宋"/>
                <w:szCs w:val="21"/>
              </w:rPr>
            </w:pPr>
            <w:r>
              <w:rPr>
                <w:rFonts w:ascii="仿宋" w:eastAsia="仿宋" w:hAnsi="仿宋" w:hint="eastAsia"/>
                <w:szCs w:val="21"/>
              </w:rPr>
              <w:t>2、</w:t>
            </w:r>
            <w:r>
              <w:rPr>
                <w:rFonts w:ascii="仿宋" w:eastAsia="仿宋" w:hAnsi="仿宋"/>
                <w:szCs w:val="21"/>
              </w:rPr>
              <w:t>配置：主机</w:t>
            </w:r>
            <w:r>
              <w:rPr>
                <w:rFonts w:ascii="仿宋" w:eastAsia="仿宋" w:hAnsi="仿宋" w:hint="eastAsia"/>
                <w:szCs w:val="21"/>
              </w:rPr>
              <w:t>、≥4*250</w:t>
            </w:r>
            <w:r>
              <w:rPr>
                <w:rFonts w:ascii="仿宋" w:eastAsia="仿宋" w:hAnsi="仿宋"/>
                <w:szCs w:val="21"/>
              </w:rPr>
              <w:t>ml</w:t>
            </w:r>
            <w:r>
              <w:rPr>
                <w:rFonts w:ascii="仿宋" w:eastAsia="仿宋" w:hAnsi="仿宋" w:hint="eastAsia"/>
                <w:szCs w:val="21"/>
              </w:rPr>
              <w:t>玛瑙球磨罐</w:t>
            </w:r>
            <w:r>
              <w:rPr>
                <w:rFonts w:ascii="仿宋" w:eastAsia="仿宋" w:hAnsi="仿宋"/>
                <w:szCs w:val="21"/>
              </w:rPr>
              <w:t>、玛瑙研磨球</w:t>
            </w:r>
            <w:r>
              <w:rPr>
                <w:rFonts w:ascii="仿宋" w:eastAsia="仿宋" w:hAnsi="仿宋" w:hint="eastAsia"/>
                <w:szCs w:val="21"/>
              </w:rPr>
              <w:t>1包</w:t>
            </w:r>
          </w:p>
          <w:p w:rsidR="007F79C8" w:rsidRDefault="00014460">
            <w:pPr>
              <w:spacing w:line="240" w:lineRule="exact"/>
              <w:rPr>
                <w:rFonts w:ascii="仿宋" w:eastAsia="仿宋" w:hAnsi="仿宋"/>
                <w:szCs w:val="21"/>
              </w:rPr>
            </w:pPr>
            <w:r>
              <w:rPr>
                <w:rFonts w:ascii="仿宋" w:eastAsia="仿宋" w:hAnsi="仿宋"/>
                <w:szCs w:val="21"/>
              </w:rPr>
              <w:t>3)服务要求：</w:t>
            </w:r>
          </w:p>
          <w:p w:rsidR="007F79C8" w:rsidRDefault="00014460">
            <w:pPr>
              <w:spacing w:line="240" w:lineRule="exact"/>
              <w:rPr>
                <w:rFonts w:ascii="仿宋" w:eastAsia="仿宋" w:hAnsi="仿宋"/>
                <w:szCs w:val="21"/>
              </w:rPr>
            </w:pPr>
            <w:r>
              <w:rPr>
                <w:rFonts w:ascii="仿宋" w:eastAsia="仿宋" w:hAnsi="仿宋" w:hint="eastAsia"/>
                <w:szCs w:val="21"/>
              </w:rPr>
              <w:t>免费上门安装调试，仪器终身有偿维修，保证</w:t>
            </w:r>
            <w:r>
              <w:rPr>
                <w:rFonts w:ascii="仿宋" w:eastAsia="仿宋" w:hAnsi="仿宋"/>
                <w:szCs w:val="21"/>
              </w:rPr>
              <w:t>24小时内响应，48小时内到达现场，72小时内处理完毕。每年定期上门回访，为用户提供及时周到的服务。</w:t>
            </w:r>
          </w:p>
          <w:p w:rsidR="007F79C8" w:rsidRDefault="00014460">
            <w:pPr>
              <w:spacing w:line="240" w:lineRule="exact"/>
              <w:rPr>
                <w:rFonts w:ascii="仿宋" w:eastAsia="仿宋" w:hAnsi="仿宋"/>
                <w:szCs w:val="21"/>
              </w:rPr>
            </w:pPr>
            <w:r>
              <w:rPr>
                <w:rFonts w:ascii="仿宋" w:eastAsia="仿宋" w:hAnsi="仿宋"/>
                <w:szCs w:val="21"/>
              </w:rPr>
              <w:t>4）质保要求：1年</w:t>
            </w:r>
          </w:p>
        </w:tc>
      </w:tr>
      <w:tr w:rsidR="007F79C8">
        <w:trPr>
          <w:trHeight w:val="847"/>
        </w:trPr>
        <w:tc>
          <w:tcPr>
            <w:tcW w:w="8519" w:type="dxa"/>
            <w:gridSpan w:val="4"/>
            <w:vAlign w:val="center"/>
          </w:tcPr>
          <w:p w:rsidR="007F79C8" w:rsidRDefault="00014460">
            <w:pPr>
              <w:widowControl/>
              <w:spacing w:line="240" w:lineRule="exact"/>
              <w:jc w:val="left"/>
              <w:rPr>
                <w:rFonts w:ascii="仿宋" w:eastAsia="仿宋" w:hAnsi="仿宋" w:cs="仿宋"/>
                <w:szCs w:val="21"/>
              </w:rPr>
            </w:pPr>
            <w:r>
              <w:rPr>
                <w:rFonts w:ascii="仿宋" w:eastAsia="仿宋" w:hAnsi="仿宋" w:cs="仿宋" w:hint="eastAsia"/>
                <w:szCs w:val="21"/>
              </w:rPr>
              <w:t>注：编制投标文件时，供应商应详细列出设备的品牌、型号、配置参数及所投主要产品的技术支持资料，不得复制招标文件中的技术参数，否则视为无效响应。</w:t>
            </w:r>
          </w:p>
        </w:tc>
      </w:tr>
    </w:tbl>
    <w:p w:rsidR="007F79C8" w:rsidRDefault="00014460">
      <w:pPr>
        <w:pStyle w:val="a8"/>
        <w:spacing w:line="360" w:lineRule="auto"/>
        <w:jc w:val="both"/>
        <w:rPr>
          <w:rFonts w:ascii="仿宋" w:eastAsia="仿宋" w:hAnsi="仿宋" w:cs="仿宋"/>
          <w:b/>
          <w:bCs/>
          <w:sz w:val="24"/>
          <w:szCs w:val="24"/>
        </w:rPr>
      </w:pPr>
      <w:r>
        <w:rPr>
          <w:rFonts w:ascii="仿宋" w:eastAsia="仿宋" w:hAnsi="仿宋" w:cs="仿宋" w:hint="eastAsia"/>
          <w:b/>
          <w:bCs/>
          <w:sz w:val="24"/>
          <w:szCs w:val="24"/>
        </w:rPr>
        <w:t>五、</w:t>
      </w:r>
      <w:r>
        <w:rPr>
          <w:rFonts w:ascii="仿宋" w:eastAsia="仿宋" w:hAnsi="仿宋" w:cs="仿宋"/>
          <w:b/>
          <w:bCs/>
          <w:sz w:val="24"/>
          <w:szCs w:val="24"/>
        </w:rPr>
        <w:t>采购标的的其他技术、服务等要求</w:t>
      </w:r>
    </w:p>
    <w:p w:rsidR="007F79C8" w:rsidRDefault="00014460">
      <w:pPr>
        <w:pStyle w:val="a8"/>
        <w:spacing w:line="360" w:lineRule="auto"/>
        <w:jc w:val="both"/>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投标人需要提供投标产品技术支持资料（或证明材料），并需要同时加盖投标人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w:t>
      </w:r>
      <w:r>
        <w:rPr>
          <w:rFonts w:ascii="仿宋" w:eastAsia="仿宋" w:hAnsi="仿宋" w:cs="仿宋" w:hint="eastAsia"/>
          <w:sz w:val="24"/>
          <w:szCs w:val="24"/>
        </w:rPr>
        <w:t>“*”</w:t>
      </w:r>
      <w:r>
        <w:rPr>
          <w:rFonts w:ascii="仿宋" w:eastAsia="仿宋" w:hAnsi="仿宋" w:cs="仿宋"/>
          <w:sz w:val="24"/>
          <w:szCs w:val="24"/>
        </w:rPr>
        <w:t>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公章的，评标委员会可不予承认，并可认为该技术应答不</w:t>
      </w:r>
      <w:r>
        <w:rPr>
          <w:rFonts w:ascii="仿宋" w:eastAsia="仿宋" w:hAnsi="仿宋" w:cs="仿宋"/>
          <w:sz w:val="24"/>
          <w:szCs w:val="24"/>
        </w:rPr>
        <w:lastRenderedPageBreak/>
        <w:t>符合招标文件要求。由此产生的评标风险，由投标人承担。</w:t>
      </w:r>
    </w:p>
    <w:p w:rsidR="007F79C8" w:rsidRDefault="00014460">
      <w:pPr>
        <w:pStyle w:val="a8"/>
        <w:spacing w:line="360" w:lineRule="auto"/>
        <w:jc w:val="both"/>
        <w:rPr>
          <w:rFonts w:ascii="仿宋" w:eastAsia="仿宋" w:hAnsi="仿宋" w:cs="仿宋"/>
          <w:sz w:val="24"/>
          <w:szCs w:val="24"/>
        </w:rPr>
      </w:pPr>
      <w:r>
        <w:rPr>
          <w:rFonts w:ascii="仿宋" w:eastAsia="仿宋" w:hAnsi="仿宋" w:cs="仿宋" w:hint="eastAsia"/>
          <w:sz w:val="24"/>
          <w:szCs w:val="24"/>
        </w:rPr>
        <w:t xml:space="preserve">2、投标人所供货物为全新未使用且具有产品质量合格证明文件的合格产品，免费培训并提供相关培训资料（使用/操作手册）及维修手册和维修密码（如果有）。3、工作条件：除了在技术规格中另有规定外，投标人提供的一切仪器、设备和系统，应符合下列条件： </w:t>
      </w:r>
    </w:p>
    <w:p w:rsidR="007F79C8" w:rsidRDefault="00014460">
      <w:pPr>
        <w:pStyle w:val="a8"/>
        <w:spacing w:line="360" w:lineRule="auto"/>
        <w:jc w:val="both"/>
        <w:rPr>
          <w:rFonts w:ascii="仿宋" w:eastAsia="仿宋" w:hAnsi="仿宋" w:cs="仿宋"/>
          <w:sz w:val="24"/>
          <w:szCs w:val="24"/>
        </w:rPr>
      </w:pPr>
      <w:r>
        <w:rPr>
          <w:rFonts w:ascii="仿宋" w:eastAsia="仿宋" w:hAnsi="仿宋" w:cs="仿宋" w:hint="eastAsia"/>
          <w:sz w:val="24"/>
          <w:szCs w:val="24"/>
        </w:rPr>
        <w:t>（1）仪器设备的插头要符合中国电工标准。如不符合，则应提供适合仪器插头的插座，必须要有接地。</w:t>
      </w:r>
    </w:p>
    <w:p w:rsidR="007F79C8" w:rsidRDefault="00014460">
      <w:pPr>
        <w:pStyle w:val="a8"/>
        <w:spacing w:line="360" w:lineRule="auto"/>
        <w:jc w:val="both"/>
        <w:rPr>
          <w:rFonts w:ascii="仿宋" w:eastAsia="仿宋" w:hAnsi="仿宋" w:cs="仿宋"/>
          <w:sz w:val="24"/>
          <w:szCs w:val="24"/>
        </w:rPr>
      </w:pPr>
      <w:r>
        <w:rPr>
          <w:rFonts w:ascii="仿宋" w:eastAsia="仿宋" w:hAnsi="仿宋" w:cs="仿宋" w:hint="eastAsia"/>
          <w:sz w:val="24"/>
          <w:szCs w:val="24"/>
        </w:rPr>
        <w:t>（2）如果仪器设备需特殊的工作条件（如：水、电源、磁场强度、特殊温度、湿度、震动强度等），投标人应在有关投标文件中加以说明。</w:t>
      </w:r>
    </w:p>
    <w:p w:rsidR="007F79C8" w:rsidRDefault="00014460">
      <w:pPr>
        <w:pStyle w:val="a8"/>
        <w:spacing w:line="360" w:lineRule="auto"/>
        <w:jc w:val="both"/>
        <w:rPr>
          <w:rFonts w:ascii="仿宋" w:eastAsia="仿宋" w:hAnsi="仿宋" w:cs="仿宋"/>
          <w:sz w:val="24"/>
          <w:szCs w:val="24"/>
        </w:rPr>
      </w:pPr>
      <w:r>
        <w:rPr>
          <w:rFonts w:ascii="仿宋" w:eastAsia="仿宋" w:hAnsi="仿宋" w:cs="仿宋" w:hint="eastAsia"/>
          <w:sz w:val="24"/>
          <w:szCs w:val="24"/>
        </w:rPr>
        <w:t>4、投标人所提供的产品技术规格应符合招标文件的要求。如所供产品存在技术偏离，投标人应如实填写技术要求偏离表。若采购人掌握了确切事实说明某投标人没有如实填写技术规格偏离表或有欺诈行为，该投标文件将按无效投标处理。5、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w:t>
      </w:r>
      <w:bookmarkStart w:id="49" w:name="_Toc24298_WPSOffice_Level1"/>
      <w:r>
        <w:rPr>
          <w:rFonts w:ascii="仿宋" w:eastAsia="仿宋" w:hAnsi="仿宋" w:cs="仿宋" w:hint="eastAsia"/>
          <w:sz w:val="24"/>
          <w:szCs w:val="24"/>
        </w:rPr>
        <w:t>购人通</w:t>
      </w:r>
      <w:bookmarkEnd w:id="49"/>
      <w:r>
        <w:rPr>
          <w:rFonts w:ascii="仿宋" w:eastAsia="仿宋" w:hAnsi="仿宋" w:cs="仿宋" w:hint="eastAsia"/>
          <w:sz w:val="24"/>
          <w:szCs w:val="24"/>
        </w:rPr>
        <w:t>知后3天内将这些资料免费寄给采购人。</w:t>
      </w:r>
    </w:p>
    <w:p w:rsidR="007F79C8" w:rsidRDefault="00014460">
      <w:pPr>
        <w:pStyle w:val="a8"/>
        <w:spacing w:line="360" w:lineRule="auto"/>
        <w:jc w:val="both"/>
        <w:rPr>
          <w:rFonts w:ascii="仿宋" w:eastAsia="仿宋" w:hAnsi="仿宋" w:cs="仿宋"/>
          <w:b/>
          <w:bCs/>
          <w:sz w:val="24"/>
          <w:szCs w:val="24"/>
        </w:rPr>
      </w:pPr>
      <w:r>
        <w:rPr>
          <w:rFonts w:ascii="仿宋" w:eastAsia="仿宋" w:hAnsi="仿宋" w:cs="仿宋" w:hint="eastAsia"/>
          <w:b/>
          <w:bCs/>
          <w:sz w:val="24"/>
          <w:szCs w:val="24"/>
        </w:rPr>
        <w:t>6、投标人所提供的部件之间及设备之间的连线或接插件均视为设备内部部件，应包含在相应的配置中。达到用户使用功能所必须的各类线材（包含但不限于电线、网线、音视频线等）、辅材（包含但不限于开关、插座、漏电保护器、托架、铁线槽、螺丝钉、涨塞、固定件、线路护套、绑扎带、绝缘胶布等）应包含在相应的配置中，上述费用须包含在投标报价中。</w:t>
      </w:r>
    </w:p>
    <w:p w:rsidR="007F79C8" w:rsidRDefault="00014460">
      <w:pPr>
        <w:pStyle w:val="a8"/>
        <w:spacing w:line="360" w:lineRule="auto"/>
        <w:jc w:val="both"/>
        <w:rPr>
          <w:rFonts w:ascii="仿宋" w:eastAsia="仿宋" w:hAnsi="仿宋" w:cs="仿宋"/>
          <w:sz w:val="24"/>
          <w:szCs w:val="24"/>
          <w:lang w:val="zh-TW"/>
        </w:rPr>
      </w:pPr>
      <w:r>
        <w:rPr>
          <w:rFonts w:ascii="仿宋" w:eastAsia="仿宋" w:hAnsi="仿宋" w:cs="仿宋" w:hint="eastAsia"/>
          <w:sz w:val="24"/>
          <w:szCs w:val="24"/>
        </w:rPr>
        <w:t>7、</w:t>
      </w:r>
      <w:r>
        <w:rPr>
          <w:rFonts w:ascii="仿宋" w:eastAsia="仿宋" w:hAnsi="仿宋" w:cs="仿宋" w:hint="eastAsia"/>
          <w:sz w:val="24"/>
          <w:szCs w:val="24"/>
          <w:lang w:val="zh-TW"/>
        </w:rPr>
        <w:t>随机的必备品、配件、工具数量及供应办法：按生产厂家标准执行。</w:t>
      </w:r>
    </w:p>
    <w:p w:rsidR="007F79C8" w:rsidRDefault="00014460">
      <w:pPr>
        <w:pStyle w:val="a8"/>
        <w:snapToGrid/>
        <w:spacing w:line="360" w:lineRule="auto"/>
        <w:jc w:val="both"/>
        <w:rPr>
          <w:rFonts w:ascii="仿宋" w:eastAsia="仿宋" w:hAnsi="仿宋" w:cs="仿宋"/>
          <w:b/>
          <w:bCs/>
          <w:sz w:val="24"/>
          <w:szCs w:val="24"/>
          <w:lang w:val="zh-TW"/>
        </w:rPr>
      </w:pPr>
      <w:r>
        <w:rPr>
          <w:rFonts w:ascii="仿宋" w:eastAsia="仿宋" w:hAnsi="仿宋" w:cs="仿宋" w:hint="eastAsia"/>
          <w:b/>
          <w:bCs/>
          <w:sz w:val="24"/>
          <w:szCs w:val="24"/>
          <w:lang w:val="zh-TW"/>
        </w:rPr>
        <w:t>8、以上“项目采购需求”中参数出现的品牌型号仅作为参考可选用相当质量产品，不作为约束性要求；</w:t>
      </w:r>
    </w:p>
    <w:p w:rsidR="007F79C8" w:rsidRDefault="00014460">
      <w:pPr>
        <w:pStyle w:val="a8"/>
        <w:snapToGrid/>
        <w:spacing w:line="360" w:lineRule="auto"/>
        <w:jc w:val="both"/>
        <w:rPr>
          <w:rFonts w:ascii="仿宋" w:eastAsia="仿宋" w:hAnsi="仿宋" w:cs="仿宋"/>
          <w:b/>
          <w:bCs/>
          <w:sz w:val="24"/>
          <w:szCs w:val="24"/>
          <w:lang w:val="zh-TW"/>
        </w:rPr>
      </w:pPr>
      <w:r>
        <w:rPr>
          <w:rFonts w:ascii="仿宋" w:eastAsia="仿宋" w:hAnsi="仿宋" w:cs="仿宋" w:hint="eastAsia"/>
          <w:b/>
          <w:bCs/>
          <w:sz w:val="24"/>
          <w:szCs w:val="24"/>
          <w:lang w:val="zh-TW"/>
        </w:rPr>
        <w:t>9、标注国产设备的产品若用进口产品参与投标，不享受免税补贴政策。</w:t>
      </w:r>
    </w:p>
    <w:p w:rsidR="007F79C8" w:rsidRDefault="00014460">
      <w:pPr>
        <w:pStyle w:val="a8"/>
        <w:snapToGrid/>
        <w:spacing w:line="360" w:lineRule="auto"/>
        <w:jc w:val="both"/>
        <w:rPr>
          <w:rFonts w:ascii="仿宋" w:eastAsia="仿宋" w:hAnsi="仿宋" w:cs="仿宋"/>
          <w:b/>
          <w:bCs/>
          <w:sz w:val="24"/>
          <w:szCs w:val="24"/>
        </w:rPr>
      </w:pPr>
      <w:r>
        <w:rPr>
          <w:rFonts w:ascii="仿宋" w:eastAsia="仿宋" w:hAnsi="仿宋" w:cs="仿宋" w:hint="eastAsia"/>
          <w:b/>
          <w:bCs/>
          <w:sz w:val="24"/>
          <w:szCs w:val="24"/>
          <w:lang w:val="zh-TW"/>
        </w:rPr>
        <w:t>10、如产品质保期和供货期存在上下表述不一致之处，以有利于采购人的表述为准，即：质保期时限长的有利、供货期短的有利。</w:t>
      </w:r>
    </w:p>
    <w:p w:rsidR="007F79C8" w:rsidRDefault="007F79C8">
      <w:pPr>
        <w:pStyle w:val="a8"/>
        <w:snapToGrid/>
        <w:spacing w:line="360" w:lineRule="auto"/>
        <w:jc w:val="both"/>
        <w:rPr>
          <w:rFonts w:ascii="仿宋" w:eastAsia="仿宋" w:hAnsi="仿宋" w:cs="仿宋"/>
          <w:b/>
          <w:bCs/>
          <w:sz w:val="24"/>
          <w:szCs w:val="24"/>
        </w:rPr>
      </w:pPr>
    </w:p>
    <w:p w:rsidR="007F79C8" w:rsidRDefault="00014460">
      <w:pPr>
        <w:pStyle w:val="a8"/>
        <w:snapToGrid/>
        <w:spacing w:line="360" w:lineRule="auto"/>
        <w:jc w:val="both"/>
        <w:rPr>
          <w:rFonts w:ascii="仿宋" w:eastAsia="仿宋" w:hAnsi="仿宋" w:cs="仿宋"/>
          <w:b/>
          <w:bCs/>
          <w:sz w:val="24"/>
          <w:szCs w:val="24"/>
        </w:rPr>
      </w:pPr>
      <w:r>
        <w:rPr>
          <w:rFonts w:ascii="仿宋" w:eastAsia="仿宋" w:hAnsi="仿宋" w:cs="仿宋" w:hint="eastAsia"/>
          <w:b/>
          <w:bCs/>
          <w:sz w:val="24"/>
          <w:szCs w:val="24"/>
        </w:rPr>
        <w:t>六、</w:t>
      </w:r>
      <w:r>
        <w:rPr>
          <w:rFonts w:ascii="仿宋" w:eastAsia="仿宋" w:hAnsi="仿宋" w:cs="仿宋"/>
          <w:b/>
          <w:bCs/>
          <w:sz w:val="24"/>
          <w:szCs w:val="24"/>
        </w:rPr>
        <w:t>采购标的需满足的服务标准、期限、效率等要求</w:t>
      </w:r>
    </w:p>
    <w:p w:rsidR="007F79C8" w:rsidRDefault="00014460">
      <w:pPr>
        <w:pStyle w:val="a8"/>
        <w:snapToGrid/>
        <w:spacing w:line="360" w:lineRule="auto"/>
        <w:jc w:val="both"/>
        <w:rPr>
          <w:rFonts w:ascii="仿宋" w:eastAsia="仿宋" w:hAnsi="仿宋" w:cs="仿宋"/>
          <w:b/>
          <w:bCs/>
          <w:sz w:val="24"/>
          <w:szCs w:val="24"/>
        </w:rPr>
      </w:pPr>
      <w:r>
        <w:rPr>
          <w:rFonts w:ascii="仿宋" w:eastAsia="仿宋" w:hAnsi="仿宋" w:cs="仿宋" w:hint="eastAsia"/>
          <w:b/>
          <w:bCs/>
          <w:sz w:val="24"/>
          <w:szCs w:val="24"/>
        </w:rPr>
        <w:t>1、</w:t>
      </w:r>
      <w:r>
        <w:rPr>
          <w:rFonts w:ascii="仿宋" w:eastAsia="仿宋" w:hAnsi="仿宋" w:cs="仿宋"/>
          <w:b/>
          <w:bCs/>
          <w:sz w:val="24"/>
          <w:szCs w:val="24"/>
        </w:rPr>
        <w:t>采购标的需满足的服务标准、效率要求</w:t>
      </w:r>
    </w:p>
    <w:p w:rsidR="007F79C8" w:rsidRDefault="00014460">
      <w:pPr>
        <w:widowControl/>
        <w:spacing w:line="360" w:lineRule="auto"/>
        <w:jc w:val="left"/>
        <w:rPr>
          <w:rFonts w:ascii="仿宋" w:eastAsia="仿宋" w:hAnsi="仿宋" w:cs="仿宋"/>
          <w:sz w:val="24"/>
        </w:rPr>
      </w:pPr>
      <w:r>
        <w:rPr>
          <w:rFonts w:ascii="仿宋" w:eastAsia="仿宋" w:hAnsi="仿宋" w:cs="仿宋" w:hint="eastAsia"/>
          <w:sz w:val="24"/>
        </w:rPr>
        <w:lastRenderedPageBreak/>
        <w:t>（1）投标人应有能力做好售后服务工作和提供技术保障。投标人或投标产品制造商应设有专业的售后服务维修机构，有充足的零件储备和能力相当的技术服务人员，并保证投标产品至少十年的零配件供应及维修、保养。投标时须提供有关其投标产品新疆地区或西北地区或中国境内专业的售后服务（维修站）的信息，包括售后服务机构名称、服务人员的数量和水平、联系人和联系方式、零备件的储备等。质量保证期内的免费售后维修及服务包括所有投标产品及配件，并含第三方产品，同时投标人应每年定期对所有投标产品提供维护保养服务。</w:t>
      </w:r>
    </w:p>
    <w:p w:rsidR="007F79C8" w:rsidRDefault="00014460">
      <w:pPr>
        <w:widowControl/>
        <w:spacing w:line="360" w:lineRule="auto"/>
        <w:jc w:val="left"/>
        <w:rPr>
          <w:rFonts w:ascii="仿宋" w:eastAsia="仿宋" w:hAnsi="仿宋" w:cs="仿宋"/>
          <w:sz w:val="24"/>
        </w:rPr>
      </w:pPr>
      <w:r>
        <w:rPr>
          <w:rFonts w:ascii="仿宋" w:eastAsia="仿宋" w:hAnsi="仿宋" w:cs="仿宋" w:hint="eastAsia"/>
          <w:sz w:val="24"/>
        </w:rPr>
        <w:t>（2）投标人应在保证在接到采购人通知的一周内，自付费用在采购人指定所在地对设备进行安装、调试和试运行，直到该产品的技术指标完全符合合同要求为止。投标人技术人员的费用，如： 差旅费、住宿费等应计入投标报价。投标人安装人员应自备必要的专用工具、量具及调试用的材料等。</w:t>
      </w:r>
    </w:p>
    <w:p w:rsidR="007F79C8" w:rsidRDefault="00014460">
      <w:pPr>
        <w:widowControl/>
        <w:spacing w:line="360" w:lineRule="auto"/>
        <w:jc w:val="left"/>
        <w:rPr>
          <w:rFonts w:ascii="仿宋" w:eastAsia="仿宋" w:hAnsi="仿宋" w:cs="仿宋"/>
          <w:sz w:val="24"/>
        </w:rPr>
      </w:pPr>
      <w:r>
        <w:rPr>
          <w:rFonts w:ascii="仿宋" w:eastAsia="仿宋" w:hAnsi="仿宋" w:cs="仿宋" w:hint="eastAsia"/>
          <w:sz w:val="24"/>
        </w:rPr>
        <w:t>（3）投标人应负责投标货物质量保证期内的免费维修和配件供应，投标人售后服务维修机构应备有所购货物及时维修所需的关键零部件。</w:t>
      </w:r>
    </w:p>
    <w:p w:rsidR="007F79C8" w:rsidRDefault="00014460">
      <w:pPr>
        <w:widowControl/>
        <w:spacing w:line="360" w:lineRule="auto"/>
        <w:jc w:val="left"/>
        <w:rPr>
          <w:rFonts w:ascii="仿宋" w:eastAsia="仿宋" w:hAnsi="仿宋" w:cs="仿宋"/>
          <w:sz w:val="24"/>
        </w:rPr>
      </w:pPr>
      <w:r>
        <w:rPr>
          <w:rFonts w:ascii="仿宋" w:eastAsia="仿宋" w:hAnsi="仿宋" w:cs="仿宋" w:hint="eastAsia"/>
          <w:sz w:val="24"/>
        </w:rPr>
        <w:t>（4）投标人应保证在质量保证期内提供投标货物专用的软件、软件产品和相应数据库资料的免费升级服务。如果是软件系统安全漏洞或程序 BUG成交供应商须提供软件终生的免费升级和维护。</w:t>
      </w:r>
    </w:p>
    <w:p w:rsidR="007F79C8" w:rsidRDefault="00014460">
      <w:pPr>
        <w:widowControl/>
        <w:spacing w:line="360" w:lineRule="auto"/>
        <w:jc w:val="left"/>
        <w:rPr>
          <w:rFonts w:ascii="仿宋" w:eastAsia="仿宋" w:hAnsi="仿宋" w:cs="仿宋"/>
          <w:sz w:val="24"/>
        </w:rPr>
      </w:pPr>
      <w:r>
        <w:rPr>
          <w:rFonts w:ascii="仿宋" w:eastAsia="仿宋" w:hAnsi="仿宋" w:cs="仿宋" w:hint="eastAsia"/>
          <w:sz w:val="24"/>
        </w:rPr>
        <w:t>（5）在合同执行期和质量保证期内，设备出现故障后，投标人应保证完全满足技术参数中品目号的具体要求响应。质保期内如内无法排除故障修复，投标人应保证免费提供同类备用设备，供采购人使用。质保期内如出现现场无法修复的故障，供应商负责提供备用设备并将产品运回厂家修理，由维修产生的一切费用由卖方负担。</w:t>
      </w:r>
    </w:p>
    <w:p w:rsidR="007F79C8" w:rsidRDefault="00014460">
      <w:pPr>
        <w:widowControl/>
        <w:spacing w:line="360" w:lineRule="auto"/>
        <w:jc w:val="left"/>
        <w:rPr>
          <w:rFonts w:ascii="仿宋" w:eastAsia="仿宋" w:hAnsi="仿宋" w:cs="仿宋"/>
          <w:sz w:val="24"/>
        </w:rPr>
      </w:pPr>
      <w:r>
        <w:rPr>
          <w:rFonts w:ascii="仿宋" w:eastAsia="仿宋" w:hAnsi="仿宋" w:cs="仿宋" w:hint="eastAsia"/>
          <w:sz w:val="24"/>
        </w:rPr>
        <w:t>（6）培训要求：培训是指涉及产品基本原理、安装、调试、操作使用和保养维修等有关内容的学习。投标人应保证在采购人指定交货地点对每包所有产品最终用户设备操作人员提供不少于1天的免费培训，至用户设备操作人员可独立操作为止。投标人投标时应提供详细的培训方案。培训教员的差旅费、食宿费、培训教材等费用，应计入投标报价。</w:t>
      </w:r>
    </w:p>
    <w:p w:rsidR="007F79C8" w:rsidRDefault="00014460">
      <w:pPr>
        <w:pStyle w:val="a8"/>
        <w:snapToGrid/>
        <w:spacing w:line="360" w:lineRule="auto"/>
        <w:jc w:val="both"/>
        <w:rPr>
          <w:rFonts w:ascii="仿宋" w:eastAsia="仿宋" w:hAnsi="仿宋" w:cs="仿宋"/>
          <w:b/>
          <w:bCs/>
          <w:sz w:val="24"/>
          <w:szCs w:val="24"/>
        </w:rPr>
      </w:pPr>
      <w:r>
        <w:rPr>
          <w:rFonts w:ascii="仿宋" w:eastAsia="仿宋" w:hAnsi="仿宋" w:cs="仿宋" w:hint="eastAsia"/>
          <w:b/>
          <w:bCs/>
          <w:sz w:val="24"/>
          <w:szCs w:val="24"/>
        </w:rPr>
        <w:t>2、</w:t>
      </w:r>
      <w:r>
        <w:rPr>
          <w:rFonts w:ascii="仿宋" w:eastAsia="仿宋" w:hAnsi="仿宋" w:cs="仿宋"/>
          <w:b/>
          <w:bCs/>
          <w:sz w:val="24"/>
          <w:szCs w:val="24"/>
        </w:rPr>
        <w:t>采购标的需满足的服务期限要求</w:t>
      </w:r>
    </w:p>
    <w:p w:rsidR="007F79C8" w:rsidRDefault="00014460">
      <w:pPr>
        <w:pStyle w:val="a8"/>
        <w:snapToGrid/>
        <w:spacing w:line="360" w:lineRule="auto"/>
        <w:jc w:val="both"/>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b/>
          <w:bCs/>
          <w:sz w:val="24"/>
          <w:szCs w:val="24"/>
        </w:rPr>
        <w:t>本项目质保要求：</w:t>
      </w:r>
      <w:r>
        <w:rPr>
          <w:rFonts w:ascii="仿宋" w:eastAsia="仿宋" w:hAnsi="仿宋" w:cs="仿宋" w:hint="eastAsia"/>
          <w:sz w:val="24"/>
          <w:szCs w:val="24"/>
        </w:rPr>
        <w:t>详见“第五章采购需求 3.1”</w:t>
      </w:r>
    </w:p>
    <w:p w:rsidR="007F79C8" w:rsidRDefault="00014460">
      <w:pPr>
        <w:pStyle w:val="a8"/>
        <w:snapToGrid/>
        <w:spacing w:line="360" w:lineRule="auto"/>
        <w:jc w:val="both"/>
        <w:rPr>
          <w:rFonts w:ascii="仿宋" w:eastAsia="仿宋" w:hAnsi="仿宋" w:cs="仿宋"/>
          <w:sz w:val="24"/>
          <w:szCs w:val="24"/>
        </w:rPr>
      </w:pPr>
      <w:r>
        <w:rPr>
          <w:rFonts w:ascii="仿宋" w:eastAsia="仿宋" w:hAnsi="仿宋" w:cs="仿宋" w:hint="eastAsia"/>
          <w:sz w:val="24"/>
          <w:szCs w:val="24"/>
        </w:rPr>
        <w:lastRenderedPageBreak/>
        <w:t>质量保证期内由于设备本身原因而引起的零配件的更换，其费用由厂家承担，对损坏所更换的零部件，自更换之日起保修延长3个月。保修范围应包括提供的所有设备（含第三方设备或配件）和安装调试服务。在质量保证期内应提供维修和技术咨询服务，矫正和免费更换有缺陷的设备或部件、排除系统出现的故障。质量保证期内，投标人应对由于设计、工艺或材料的缺陷而发生的任何不足或故障负责，费用由投标人负担。</w:t>
      </w:r>
    </w:p>
    <w:p w:rsidR="007F79C8" w:rsidRDefault="00014460">
      <w:pPr>
        <w:pStyle w:val="a8"/>
        <w:numPr>
          <w:ilvl w:val="0"/>
          <w:numId w:val="67"/>
        </w:numPr>
        <w:snapToGrid/>
        <w:spacing w:line="360" w:lineRule="auto"/>
        <w:jc w:val="both"/>
        <w:rPr>
          <w:rFonts w:ascii="仿宋" w:eastAsia="仿宋" w:hAnsi="仿宋" w:cs="仿宋"/>
          <w:b/>
          <w:bCs/>
          <w:sz w:val="24"/>
          <w:szCs w:val="24"/>
        </w:rPr>
      </w:pPr>
      <w:r>
        <w:rPr>
          <w:rFonts w:ascii="仿宋" w:eastAsia="仿宋" w:hAnsi="仿宋" w:cs="仿宋" w:hint="eastAsia"/>
          <w:sz w:val="24"/>
          <w:szCs w:val="24"/>
        </w:rPr>
        <w:t>质保期内</w:t>
      </w:r>
      <w:r>
        <w:rPr>
          <w:rFonts w:ascii="仿宋" w:eastAsia="仿宋" w:hAnsi="仿宋" w:cs="仿宋" w:hint="eastAsia"/>
          <w:sz w:val="24"/>
          <w:szCs w:val="24"/>
          <w:lang w:val="zh-TW"/>
        </w:rPr>
        <w:t>，</w:t>
      </w:r>
      <w:r>
        <w:rPr>
          <w:rFonts w:ascii="仿宋" w:eastAsia="仿宋" w:hAnsi="仿宋" w:cs="仿宋" w:hint="eastAsia"/>
          <w:sz w:val="24"/>
          <w:szCs w:val="24"/>
        </w:rPr>
        <w:t>软件免费提供升级、维护，硬件设备质保期内免费提供定期维护、保养、设备搬迁重装、故障解决处理、配件损坏更换等服务；质量保证期满后，投标人仍应负责提供终身免费维修服务，硬件设备只能收取零配件费（零部件应保证按采购人设备安装地市场最低价供应），免人工费、交通费等。软件产品市场最低价收费，免人工费、交通费等。</w:t>
      </w:r>
    </w:p>
    <w:p w:rsidR="007F79C8" w:rsidRDefault="00014460">
      <w:pPr>
        <w:pStyle w:val="a8"/>
        <w:snapToGrid/>
        <w:spacing w:line="360" w:lineRule="auto"/>
        <w:jc w:val="both"/>
        <w:rPr>
          <w:rFonts w:ascii="仿宋" w:eastAsia="仿宋" w:hAnsi="仿宋" w:cs="仿宋"/>
          <w:b/>
          <w:bCs/>
          <w:sz w:val="24"/>
          <w:szCs w:val="24"/>
        </w:rPr>
      </w:pPr>
      <w:r>
        <w:rPr>
          <w:rFonts w:ascii="仿宋" w:eastAsia="仿宋" w:hAnsi="仿宋" w:cs="仿宋" w:hint="eastAsia"/>
          <w:b/>
          <w:bCs/>
          <w:sz w:val="24"/>
          <w:szCs w:val="24"/>
        </w:rPr>
        <w:t>七、</w:t>
      </w:r>
      <w:r>
        <w:rPr>
          <w:rFonts w:ascii="仿宋" w:eastAsia="仿宋" w:hAnsi="仿宋" w:cs="仿宋"/>
          <w:b/>
          <w:bCs/>
          <w:sz w:val="24"/>
          <w:szCs w:val="24"/>
        </w:rPr>
        <w:t>采购标的的验收标准</w:t>
      </w:r>
    </w:p>
    <w:p w:rsidR="007F79C8" w:rsidRDefault="00014460">
      <w:pPr>
        <w:widowControl/>
        <w:spacing w:line="360" w:lineRule="auto"/>
        <w:jc w:val="left"/>
        <w:rPr>
          <w:rFonts w:ascii="仿宋" w:eastAsia="仿宋" w:hAnsi="仿宋" w:cs="仿宋"/>
          <w:sz w:val="24"/>
        </w:rPr>
      </w:pPr>
      <w:r>
        <w:rPr>
          <w:rFonts w:ascii="仿宋" w:eastAsia="仿宋" w:hAnsi="仿宋" w:cs="仿宋" w:hint="eastAsia"/>
          <w:sz w:val="24"/>
        </w:rPr>
        <w:t>1、投标人应保证在出厂前对货物的质量、规格、性能和数量等进行准确而全面的检验，并出具出厂合格证书。</w:t>
      </w:r>
    </w:p>
    <w:p w:rsidR="007F79C8" w:rsidRDefault="00014460">
      <w:pPr>
        <w:widowControl/>
        <w:spacing w:line="360" w:lineRule="auto"/>
        <w:jc w:val="left"/>
        <w:rPr>
          <w:rFonts w:ascii="仿宋" w:eastAsia="仿宋" w:hAnsi="仿宋" w:cs="仿宋"/>
          <w:sz w:val="24"/>
        </w:rPr>
      </w:pPr>
      <w:r>
        <w:rPr>
          <w:rFonts w:ascii="仿宋" w:eastAsia="仿宋" w:hAnsi="仿宋" w:cs="仿宋" w:hint="eastAsia"/>
          <w:sz w:val="24"/>
        </w:rPr>
        <w:t>2、货物运抵采购项目交付的地点并安装、调试完成后，采购人将组织验收，由采购人组织验收小组，对货物的数量、外观、质量、安全、功能及性能等进行验收，项目验收依据为采购合同、招标文件、投标文件和国家或行业相关验收规范。经验收小组测试验收合格的，双方签署质量验收报告，视为产品验收合格，验收合格时间以质量验收报告上记载的时间为准。如验收时需要测试样品、验收专用仪器或工具的,由中标人提供并承担相关费用。</w:t>
      </w:r>
    </w:p>
    <w:p w:rsidR="007F79C8" w:rsidRDefault="00014460">
      <w:pPr>
        <w:widowControl/>
        <w:spacing w:line="360" w:lineRule="auto"/>
        <w:jc w:val="left"/>
        <w:rPr>
          <w:rFonts w:ascii="仿宋" w:eastAsia="仿宋" w:hAnsi="仿宋" w:cs="仿宋"/>
          <w:b/>
          <w:color w:val="000000"/>
          <w:sz w:val="24"/>
          <w:lang w:bidi="ar"/>
        </w:rPr>
      </w:pPr>
      <w:r>
        <w:rPr>
          <w:rFonts w:ascii="仿宋" w:eastAsia="仿宋" w:hAnsi="仿宋" w:cs="仿宋" w:hint="eastAsia"/>
          <w:sz w:val="24"/>
        </w:rPr>
        <w:t>3、投标人应负责使所供计量仪器通过计量部门的验收，并承担相关费用（包括运费）。</w:t>
      </w:r>
    </w:p>
    <w:p w:rsidR="007F79C8" w:rsidRDefault="00014460">
      <w:pPr>
        <w:rPr>
          <w:rFonts w:ascii="仿宋" w:eastAsia="仿宋" w:hAnsi="仿宋" w:cs="仿宋"/>
          <w:b/>
          <w:bCs/>
          <w:color w:val="000000"/>
          <w:sz w:val="24"/>
          <w:lang w:bidi="ar"/>
        </w:rPr>
      </w:pPr>
      <w:r>
        <w:rPr>
          <w:rFonts w:ascii="仿宋" w:eastAsia="仿宋" w:hAnsi="仿宋" w:cs="仿宋" w:hint="eastAsia"/>
          <w:b/>
          <w:bCs/>
          <w:color w:val="000000"/>
          <w:sz w:val="24"/>
          <w:lang w:bidi="ar"/>
        </w:rPr>
        <w:br w:type="page"/>
      </w:r>
    </w:p>
    <w:p w:rsidR="007F79C8" w:rsidRDefault="00014460">
      <w:pPr>
        <w:jc w:val="center"/>
        <w:outlineLvl w:val="0"/>
        <w:rPr>
          <w:rFonts w:ascii="仿宋" w:eastAsia="仿宋" w:hAnsi="仿宋" w:cs="仿宋"/>
          <w:b/>
          <w:bCs/>
          <w:sz w:val="32"/>
          <w:szCs w:val="32"/>
        </w:rPr>
      </w:pPr>
      <w:bookmarkStart w:id="50" w:name="_Toc3191"/>
      <w:r>
        <w:rPr>
          <w:rFonts w:ascii="仿宋" w:eastAsia="仿宋" w:hAnsi="仿宋" w:cs="仿宋" w:hint="eastAsia"/>
          <w:b/>
          <w:bCs/>
          <w:sz w:val="32"/>
          <w:szCs w:val="32"/>
        </w:rPr>
        <w:lastRenderedPageBreak/>
        <w:t>第六章  评标方法和标准</w:t>
      </w:r>
      <w:bookmarkEnd w:id="50"/>
    </w:p>
    <w:p w:rsidR="007F79C8" w:rsidRDefault="00014460">
      <w:pPr>
        <w:pStyle w:val="21"/>
        <w:spacing w:line="440" w:lineRule="exact"/>
        <w:ind w:rightChars="95" w:right="199"/>
        <w:jc w:val="both"/>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一、评标方法</w:t>
      </w:r>
    </w:p>
    <w:p w:rsidR="007F79C8" w:rsidRDefault="00014460">
      <w:pPr>
        <w:spacing w:line="440" w:lineRule="exact"/>
        <w:ind w:firstLineChars="200" w:firstLine="480"/>
        <w:rPr>
          <w:rFonts w:ascii="仿宋" w:eastAsia="仿宋" w:hAnsi="仿宋" w:cs="仿宋"/>
        </w:rPr>
      </w:pPr>
      <w:r>
        <w:rPr>
          <w:rFonts w:ascii="仿宋" w:eastAsia="仿宋" w:hAnsi="仿宋" w:cs="仿宋" w:hint="eastAsia"/>
          <w:color w:val="000000"/>
          <w:sz w:val="24"/>
          <w:lang w:bidi="ar"/>
        </w:rPr>
        <w:t>本项目采用综合评分法是指投标文件满足招标文件全部实质性要求，且按照评审因素的量化指标评审得分最高的投标人为中标候选人的评标方法。</w:t>
      </w:r>
    </w:p>
    <w:p w:rsidR="007F79C8" w:rsidRDefault="00014460">
      <w:pPr>
        <w:pStyle w:val="21"/>
        <w:spacing w:line="440" w:lineRule="exact"/>
        <w:rPr>
          <w:rFonts w:ascii="仿宋" w:eastAsia="仿宋" w:hAnsi="仿宋" w:cs="仿宋"/>
          <w:b/>
          <w:color w:val="000000"/>
          <w:spacing w:val="0"/>
          <w:kern w:val="2"/>
          <w:sz w:val="24"/>
          <w:szCs w:val="24"/>
          <w:lang w:bidi="ar"/>
        </w:rPr>
      </w:pPr>
      <w:bookmarkStart w:id="51" w:name="_Toc19513"/>
      <w:bookmarkStart w:id="52" w:name="_Toc26426"/>
      <w:bookmarkStart w:id="53" w:name="_Toc509318020"/>
      <w:bookmarkStart w:id="54" w:name="_Toc386"/>
      <w:bookmarkStart w:id="55" w:name="_Toc22445"/>
      <w:bookmarkStart w:id="56" w:name="_Toc492286392"/>
      <w:r>
        <w:rPr>
          <w:rFonts w:ascii="仿宋" w:eastAsia="仿宋" w:hAnsi="仿宋" w:cs="仿宋" w:hint="eastAsia"/>
          <w:b/>
          <w:color w:val="000000"/>
          <w:spacing w:val="0"/>
          <w:kern w:val="2"/>
          <w:sz w:val="24"/>
          <w:szCs w:val="24"/>
          <w:lang w:bidi="ar"/>
        </w:rPr>
        <w:t>二、资格审查</w:t>
      </w:r>
      <w:bookmarkEnd w:id="51"/>
      <w:bookmarkEnd w:id="52"/>
      <w:bookmarkEnd w:id="53"/>
      <w:bookmarkEnd w:id="54"/>
      <w:bookmarkEnd w:id="55"/>
      <w:bookmarkEnd w:id="56"/>
    </w:p>
    <w:p w:rsidR="007F79C8" w:rsidRDefault="00014460">
      <w:pPr>
        <w:pStyle w:val="21"/>
        <w:spacing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采购人或采购代理机构依据招标文件，对投标文件中的资格证明文件进行审查，以确定投标人是否具备投标资格，未通过资格审查的投标不进入符合性审查。审查内容如下：</w:t>
      </w:r>
    </w:p>
    <w:tbl>
      <w:tblPr>
        <w:tblStyle w:val="aa"/>
        <w:tblpPr w:leftFromText="180" w:rightFromText="180" w:vertAnchor="text" w:horzAnchor="page" w:tblpX="1815" w:tblpY="465"/>
        <w:tblOverlap w:val="never"/>
        <w:tblW w:w="8522" w:type="dxa"/>
        <w:tblLayout w:type="fixed"/>
        <w:tblLook w:val="04A0" w:firstRow="1" w:lastRow="0" w:firstColumn="1" w:lastColumn="0" w:noHBand="0" w:noVBand="1"/>
      </w:tblPr>
      <w:tblGrid>
        <w:gridCol w:w="648"/>
        <w:gridCol w:w="3097"/>
        <w:gridCol w:w="4777"/>
      </w:tblGrid>
      <w:tr w:rsidR="007F79C8">
        <w:tc>
          <w:tcPr>
            <w:tcW w:w="648" w:type="dxa"/>
            <w:vAlign w:val="center"/>
          </w:tcPr>
          <w:p w:rsidR="007F79C8" w:rsidRDefault="00014460">
            <w:pPr>
              <w:pStyle w:val="21"/>
              <w:widowControl/>
              <w:jc w:val="center"/>
              <w:rPr>
                <w:rFonts w:ascii="仿宋" w:eastAsia="仿宋" w:hAnsi="仿宋" w:cs="仿宋"/>
                <w:b/>
                <w:color w:val="000000"/>
                <w:spacing w:val="0"/>
                <w:kern w:val="2"/>
                <w:lang w:bidi="ar"/>
              </w:rPr>
            </w:pPr>
            <w:r>
              <w:rPr>
                <w:rFonts w:ascii="仿宋" w:eastAsia="仿宋" w:hAnsi="仿宋" w:cs="仿宋" w:hint="eastAsia"/>
                <w:b/>
                <w:color w:val="000000"/>
                <w:spacing w:val="0"/>
                <w:kern w:val="2"/>
                <w:lang w:bidi="ar"/>
              </w:rPr>
              <w:t>序号</w:t>
            </w:r>
          </w:p>
        </w:tc>
        <w:tc>
          <w:tcPr>
            <w:tcW w:w="3097" w:type="dxa"/>
            <w:vAlign w:val="center"/>
          </w:tcPr>
          <w:p w:rsidR="007F79C8" w:rsidRDefault="00014460">
            <w:pPr>
              <w:pStyle w:val="21"/>
              <w:widowControl/>
              <w:jc w:val="center"/>
              <w:rPr>
                <w:rFonts w:ascii="仿宋" w:eastAsia="仿宋" w:hAnsi="仿宋" w:cs="仿宋"/>
                <w:b/>
                <w:color w:val="000000"/>
                <w:spacing w:val="0"/>
                <w:kern w:val="2"/>
                <w:lang w:bidi="ar"/>
              </w:rPr>
            </w:pPr>
            <w:r>
              <w:rPr>
                <w:rFonts w:ascii="仿宋" w:eastAsia="仿宋" w:hAnsi="仿宋" w:cs="仿宋" w:hint="eastAsia"/>
                <w:b/>
              </w:rPr>
              <w:t>资格条件</w:t>
            </w:r>
          </w:p>
        </w:tc>
        <w:tc>
          <w:tcPr>
            <w:tcW w:w="4777" w:type="dxa"/>
            <w:vAlign w:val="center"/>
          </w:tcPr>
          <w:p w:rsidR="007F79C8" w:rsidRDefault="00014460">
            <w:pPr>
              <w:pStyle w:val="21"/>
              <w:widowControl/>
              <w:jc w:val="center"/>
              <w:rPr>
                <w:rFonts w:ascii="仿宋" w:eastAsia="仿宋" w:hAnsi="仿宋" w:cs="仿宋"/>
                <w:b/>
                <w:color w:val="000000"/>
                <w:spacing w:val="0"/>
                <w:kern w:val="2"/>
                <w:lang w:bidi="ar"/>
              </w:rPr>
            </w:pPr>
            <w:r>
              <w:rPr>
                <w:rFonts w:ascii="仿宋" w:eastAsia="仿宋" w:hAnsi="仿宋" w:cs="仿宋" w:hint="eastAsia"/>
                <w:b/>
              </w:rPr>
              <w:t>审查内容和审查标准</w:t>
            </w:r>
          </w:p>
        </w:tc>
      </w:tr>
      <w:tr w:rsidR="00F878DC">
        <w:tc>
          <w:tcPr>
            <w:tcW w:w="648" w:type="dxa"/>
            <w:vAlign w:val="center"/>
          </w:tcPr>
          <w:p w:rsidR="00F878DC" w:rsidRDefault="00F878DC" w:rsidP="00F878DC">
            <w:pPr>
              <w:pStyle w:val="21"/>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1</w:t>
            </w:r>
          </w:p>
        </w:tc>
        <w:tc>
          <w:tcPr>
            <w:tcW w:w="309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具有独立承担民事责任的能力</w:t>
            </w:r>
          </w:p>
        </w:tc>
        <w:tc>
          <w:tcPr>
            <w:tcW w:w="477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须提供在中华人民共和国境内注册的法人或其他组织或自然人的营业执照副本或事业法人登记证或执业许可证或身份证等相关证明复印件（除身份证外其余证件须加盖公章）</w:t>
            </w:r>
          </w:p>
        </w:tc>
      </w:tr>
      <w:tr w:rsidR="00F878DC">
        <w:tc>
          <w:tcPr>
            <w:tcW w:w="648" w:type="dxa"/>
            <w:vAlign w:val="center"/>
          </w:tcPr>
          <w:p w:rsidR="00F878DC" w:rsidRDefault="00F878DC" w:rsidP="00F878DC">
            <w:pPr>
              <w:pStyle w:val="21"/>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2</w:t>
            </w:r>
          </w:p>
        </w:tc>
        <w:tc>
          <w:tcPr>
            <w:tcW w:w="309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具有良好的商业信誉和健全的财务会计制度</w:t>
            </w:r>
          </w:p>
        </w:tc>
        <w:tc>
          <w:tcPr>
            <w:tcW w:w="477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投标人无法提供上年度审计报告，则需提供开标日前三个月内银行出具的资信证明。</w:t>
            </w:r>
          </w:p>
        </w:tc>
      </w:tr>
      <w:tr w:rsidR="00F878DC">
        <w:tc>
          <w:tcPr>
            <w:tcW w:w="648" w:type="dxa"/>
            <w:vAlign w:val="center"/>
          </w:tcPr>
          <w:p w:rsidR="00F878DC" w:rsidRDefault="00F878DC" w:rsidP="00F878DC">
            <w:pPr>
              <w:pStyle w:val="21"/>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3</w:t>
            </w:r>
          </w:p>
        </w:tc>
        <w:tc>
          <w:tcPr>
            <w:tcW w:w="309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具有履行合同所必需的设备和专业技术能力</w:t>
            </w:r>
          </w:p>
        </w:tc>
        <w:tc>
          <w:tcPr>
            <w:tcW w:w="477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须提供具备履行合同所必需的设备和专业技术能力的证明材料或书面声明原件</w:t>
            </w:r>
          </w:p>
        </w:tc>
      </w:tr>
      <w:tr w:rsidR="00F878DC">
        <w:tc>
          <w:tcPr>
            <w:tcW w:w="648" w:type="dxa"/>
            <w:vAlign w:val="center"/>
          </w:tcPr>
          <w:p w:rsidR="00F878DC" w:rsidRDefault="00F878DC" w:rsidP="00F878DC">
            <w:pPr>
              <w:pStyle w:val="21"/>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4</w:t>
            </w:r>
          </w:p>
        </w:tc>
        <w:tc>
          <w:tcPr>
            <w:tcW w:w="309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有依法缴纳税收和依法缴纳社会保障资金的记录</w:t>
            </w:r>
          </w:p>
        </w:tc>
        <w:tc>
          <w:tcPr>
            <w:tcW w:w="4777" w:type="dxa"/>
            <w:vAlign w:val="center"/>
          </w:tcPr>
          <w:p w:rsidR="00F878DC" w:rsidRDefault="00F878DC" w:rsidP="00F878DC">
            <w:pPr>
              <w:pStyle w:val="21"/>
              <w:widowControl/>
              <w:jc w:val="both"/>
              <w:rPr>
                <w:rFonts w:ascii="仿宋" w:eastAsia="仿宋" w:hAnsi="仿宋" w:cs="仿宋"/>
              </w:rPr>
            </w:pPr>
            <w:r>
              <w:rPr>
                <w:rFonts w:ascii="仿宋" w:eastAsia="仿宋" w:hAnsi="仿宋" w:cs="仿宋" w:hint="eastAsia"/>
              </w:rPr>
              <w:t>须提供响应文件递交截止日期之前六个月内任何一期的纳税记录或证明文件复印件加盖公章（依法免税的应提供相应文件说明）</w:t>
            </w:r>
          </w:p>
          <w:p w:rsidR="00F878DC" w:rsidRDefault="00F878DC" w:rsidP="00F878DC">
            <w:pPr>
              <w:pStyle w:val="21"/>
              <w:widowControl/>
              <w:jc w:val="both"/>
              <w:rPr>
                <w:rFonts w:ascii="仿宋" w:eastAsia="仿宋" w:hAnsi="仿宋" w:cs="仿宋"/>
              </w:rPr>
            </w:pPr>
            <w:r>
              <w:rPr>
                <w:rFonts w:ascii="仿宋" w:eastAsia="仿宋" w:hAnsi="仿宋" w:cs="仿宋" w:hint="eastAsia"/>
              </w:rPr>
              <w:t>须提供响应文件递交截止日期之前六个月内为员工缴纳社会保障资金的证明材料复印件加盖公章（任意一个月即可），证明材料是社会保险登记证和缴纳社会保险的凭据（专用收据或社会保险缴纳清单）（依法不需要缴纳社会保障资金的应提供相应文件说明）</w:t>
            </w:r>
          </w:p>
        </w:tc>
      </w:tr>
      <w:tr w:rsidR="00F878DC">
        <w:tc>
          <w:tcPr>
            <w:tcW w:w="648" w:type="dxa"/>
            <w:vAlign w:val="center"/>
          </w:tcPr>
          <w:p w:rsidR="00F878DC" w:rsidRDefault="00F878DC" w:rsidP="00F878DC">
            <w:pPr>
              <w:pStyle w:val="21"/>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5</w:t>
            </w:r>
          </w:p>
        </w:tc>
        <w:tc>
          <w:tcPr>
            <w:tcW w:w="309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参加政府采购活动前三年内，在经营活动中没有重大违法记录</w:t>
            </w:r>
          </w:p>
        </w:tc>
        <w:tc>
          <w:tcPr>
            <w:tcW w:w="477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须提供声明函</w:t>
            </w:r>
          </w:p>
        </w:tc>
      </w:tr>
      <w:tr w:rsidR="00F878DC">
        <w:tc>
          <w:tcPr>
            <w:tcW w:w="648" w:type="dxa"/>
            <w:vAlign w:val="center"/>
          </w:tcPr>
          <w:p w:rsidR="00F878DC" w:rsidRDefault="00F878DC" w:rsidP="00F878DC">
            <w:pPr>
              <w:pStyle w:val="21"/>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6</w:t>
            </w:r>
          </w:p>
        </w:tc>
        <w:tc>
          <w:tcPr>
            <w:tcW w:w="309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rPr>
              <w:t>未被“信用中国”（www.creditchina.gov.cn）、中国政府采购网（www.ccgp.gov.cn）列入失</w:t>
            </w:r>
            <w:r>
              <w:rPr>
                <w:rFonts w:ascii="仿宋" w:eastAsia="仿宋" w:hAnsi="仿宋" w:cs="仿宋" w:hint="eastAsia"/>
              </w:rPr>
              <w:lastRenderedPageBreak/>
              <w:t>信被执行人、重大税收违法案件当事人名单、政府采购严重违法失信行为记录名单</w:t>
            </w:r>
          </w:p>
        </w:tc>
        <w:tc>
          <w:tcPr>
            <w:tcW w:w="477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lastRenderedPageBreak/>
              <w:t>以采购代理机构在“信用中国”网站及“中国政府采购网”、</w:t>
            </w:r>
            <w:r>
              <w:rPr>
                <w:rFonts w:ascii="仿宋" w:eastAsia="仿宋" w:hAnsi="仿宋" w:cs="仿宋" w:hint="eastAsia"/>
              </w:rPr>
              <w:t>新疆税务局失信惩戒企业名单截图</w:t>
            </w:r>
            <w:r>
              <w:rPr>
                <w:rFonts w:ascii="仿宋" w:eastAsia="仿宋" w:hAnsi="仿宋" w:cs="仿宋" w:hint="eastAsia"/>
                <w:bCs w:val="0"/>
                <w:color w:val="000000"/>
                <w:spacing w:val="0"/>
                <w:kern w:val="2"/>
                <w:lang w:bidi="ar"/>
              </w:rPr>
              <w:t>查询结果为准。</w:t>
            </w:r>
          </w:p>
        </w:tc>
      </w:tr>
      <w:tr w:rsidR="00F878DC">
        <w:tc>
          <w:tcPr>
            <w:tcW w:w="648" w:type="dxa"/>
            <w:vAlign w:val="center"/>
          </w:tcPr>
          <w:p w:rsidR="00F878DC" w:rsidRDefault="00F878DC" w:rsidP="00F878DC">
            <w:pPr>
              <w:pStyle w:val="21"/>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lastRenderedPageBreak/>
              <w:t>7</w:t>
            </w:r>
          </w:p>
        </w:tc>
        <w:tc>
          <w:tcPr>
            <w:tcW w:w="309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法定代表人授权委托书</w:t>
            </w:r>
          </w:p>
        </w:tc>
        <w:tc>
          <w:tcPr>
            <w:tcW w:w="477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授权人代表签字的须提供法定代表人授权委托书及委托人身份证</w:t>
            </w:r>
          </w:p>
        </w:tc>
      </w:tr>
      <w:tr w:rsidR="00F878DC">
        <w:tc>
          <w:tcPr>
            <w:tcW w:w="648" w:type="dxa"/>
            <w:vAlign w:val="center"/>
          </w:tcPr>
          <w:p w:rsidR="00F878DC" w:rsidRDefault="00F878DC" w:rsidP="00F878DC">
            <w:pPr>
              <w:pStyle w:val="21"/>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8</w:t>
            </w:r>
          </w:p>
        </w:tc>
        <w:tc>
          <w:tcPr>
            <w:tcW w:w="309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具有独立承担民事责任能力的在中华人民共和国境内注册的法人、其他组织或者自然人；</w:t>
            </w:r>
          </w:p>
        </w:tc>
        <w:tc>
          <w:tcPr>
            <w:tcW w:w="477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须提供在中华人民共和国境内注册的法人或其他组织或自然人的营业执照副本或事业法人登记证或执业许可证或身份证等相关证明复印件（除身份证外其余证件须加盖公章）</w:t>
            </w:r>
          </w:p>
        </w:tc>
      </w:tr>
      <w:tr w:rsidR="00F878DC">
        <w:tc>
          <w:tcPr>
            <w:tcW w:w="648" w:type="dxa"/>
            <w:vAlign w:val="center"/>
          </w:tcPr>
          <w:p w:rsidR="00F878DC" w:rsidRDefault="00F878DC" w:rsidP="00F878DC">
            <w:pPr>
              <w:pStyle w:val="21"/>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9</w:t>
            </w:r>
          </w:p>
        </w:tc>
        <w:tc>
          <w:tcPr>
            <w:tcW w:w="309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tc>
        <w:tc>
          <w:tcPr>
            <w:tcW w:w="477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以采购代理机构在“信用中国”网站及“中国政府采购网”、新疆税务局失信惩戒企业名单截图查询结果为准。</w:t>
            </w:r>
          </w:p>
        </w:tc>
      </w:tr>
      <w:tr w:rsidR="00F878DC">
        <w:tc>
          <w:tcPr>
            <w:tcW w:w="648" w:type="dxa"/>
            <w:vAlign w:val="center"/>
          </w:tcPr>
          <w:p w:rsidR="00F878DC" w:rsidRDefault="00F878DC" w:rsidP="00F878DC">
            <w:pPr>
              <w:pStyle w:val="21"/>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10</w:t>
            </w:r>
          </w:p>
        </w:tc>
        <w:tc>
          <w:tcPr>
            <w:tcW w:w="309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其他说明：（A）与采购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tc>
        <w:tc>
          <w:tcPr>
            <w:tcW w:w="4777" w:type="dxa"/>
            <w:vAlign w:val="center"/>
          </w:tcPr>
          <w:p w:rsidR="00F878DC" w:rsidRDefault="00F878DC" w:rsidP="00F878DC">
            <w:pPr>
              <w:pStyle w:val="21"/>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w:t>
            </w:r>
          </w:p>
        </w:tc>
      </w:tr>
    </w:tbl>
    <w:p w:rsidR="007F79C8" w:rsidRDefault="00014460">
      <w:pPr>
        <w:pStyle w:val="21"/>
        <w:spacing w:line="440" w:lineRule="exact"/>
        <w:rPr>
          <w:rFonts w:ascii="仿宋" w:eastAsia="仿宋" w:hAnsi="仿宋" w:cs="仿宋"/>
          <w:b/>
          <w:color w:val="000000"/>
          <w:spacing w:val="0"/>
          <w:kern w:val="2"/>
          <w:sz w:val="24"/>
          <w:szCs w:val="24"/>
          <w:lang w:bidi="ar"/>
        </w:rPr>
      </w:pPr>
      <w:bookmarkStart w:id="57" w:name="_Toc31761"/>
      <w:bookmarkStart w:id="58" w:name="_Toc509318023"/>
      <w:bookmarkStart w:id="59" w:name="_Toc492286395"/>
      <w:r>
        <w:rPr>
          <w:rFonts w:ascii="仿宋" w:eastAsia="仿宋" w:hAnsi="仿宋" w:cs="仿宋" w:hint="eastAsia"/>
          <w:b/>
          <w:color w:val="000000"/>
          <w:spacing w:val="0"/>
          <w:kern w:val="2"/>
          <w:sz w:val="24"/>
          <w:szCs w:val="24"/>
          <w:lang w:bidi="ar"/>
        </w:rPr>
        <w:lastRenderedPageBreak/>
        <w:t>三、符合性审查</w:t>
      </w:r>
      <w:bookmarkEnd w:id="57"/>
      <w:bookmarkEnd w:id="58"/>
      <w:bookmarkEnd w:id="59"/>
    </w:p>
    <w:p w:rsidR="007F79C8" w:rsidRDefault="00014460">
      <w:pPr>
        <w:pStyle w:val="21"/>
        <w:spacing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lastRenderedPageBreak/>
        <w:t>评标委员会对通过资格审查的合格投标人的投标文件进行符合性审查，未通过符合性审查的投标不进入详细评审。符合性审查记录表如下：</w:t>
      </w:r>
    </w:p>
    <w:tbl>
      <w:tblPr>
        <w:tblStyle w:val="aa"/>
        <w:tblW w:w="8520" w:type="dxa"/>
        <w:jc w:val="center"/>
        <w:tblLayout w:type="fixed"/>
        <w:tblLook w:val="04A0" w:firstRow="1" w:lastRow="0" w:firstColumn="1" w:lastColumn="0" w:noHBand="0" w:noVBand="1"/>
      </w:tblPr>
      <w:tblGrid>
        <w:gridCol w:w="426"/>
        <w:gridCol w:w="1669"/>
        <w:gridCol w:w="3343"/>
        <w:gridCol w:w="3082"/>
      </w:tblGrid>
      <w:tr w:rsidR="007F79C8">
        <w:trPr>
          <w:trHeight w:val="451"/>
          <w:jc w:val="center"/>
        </w:trPr>
        <w:tc>
          <w:tcPr>
            <w:tcW w:w="426" w:type="dxa"/>
            <w:vAlign w:val="center"/>
          </w:tcPr>
          <w:p w:rsidR="007F79C8" w:rsidRDefault="00014460">
            <w:pPr>
              <w:pStyle w:val="a8"/>
              <w:ind w:right="-1"/>
              <w:jc w:val="center"/>
              <w:rPr>
                <w:rFonts w:ascii="仿宋" w:eastAsia="仿宋" w:hAnsi="仿宋" w:cs="仿宋"/>
                <w:b/>
                <w:bCs/>
                <w:sz w:val="21"/>
                <w:szCs w:val="21"/>
              </w:rPr>
            </w:pPr>
            <w:r>
              <w:rPr>
                <w:rFonts w:ascii="仿宋" w:eastAsia="仿宋" w:hAnsi="仿宋" w:cs="仿宋" w:hint="eastAsia"/>
                <w:b/>
                <w:bCs/>
                <w:sz w:val="21"/>
                <w:szCs w:val="21"/>
              </w:rPr>
              <w:t>序号</w:t>
            </w:r>
          </w:p>
        </w:tc>
        <w:tc>
          <w:tcPr>
            <w:tcW w:w="1669" w:type="dxa"/>
            <w:vAlign w:val="center"/>
          </w:tcPr>
          <w:p w:rsidR="007F79C8" w:rsidRDefault="00014460">
            <w:pPr>
              <w:pStyle w:val="a8"/>
              <w:ind w:rightChars="31" w:right="65"/>
              <w:jc w:val="center"/>
              <w:rPr>
                <w:rFonts w:ascii="仿宋" w:eastAsia="仿宋" w:hAnsi="仿宋" w:cs="仿宋"/>
                <w:b/>
                <w:bCs/>
                <w:sz w:val="21"/>
                <w:szCs w:val="21"/>
              </w:rPr>
            </w:pPr>
            <w:r>
              <w:rPr>
                <w:rFonts w:ascii="仿宋" w:eastAsia="仿宋" w:hAnsi="仿宋" w:cs="仿宋" w:hint="eastAsia"/>
                <w:b/>
                <w:bCs/>
                <w:sz w:val="21"/>
                <w:szCs w:val="21"/>
              </w:rPr>
              <w:t>评审因素</w:t>
            </w:r>
          </w:p>
        </w:tc>
        <w:tc>
          <w:tcPr>
            <w:tcW w:w="3343" w:type="dxa"/>
            <w:vAlign w:val="center"/>
          </w:tcPr>
          <w:p w:rsidR="007F79C8" w:rsidRDefault="00014460">
            <w:pPr>
              <w:pStyle w:val="a8"/>
              <w:ind w:rightChars="-35" w:right="-73"/>
              <w:jc w:val="center"/>
              <w:rPr>
                <w:rFonts w:ascii="仿宋" w:eastAsia="仿宋" w:hAnsi="仿宋" w:cs="仿宋"/>
                <w:b/>
                <w:bCs/>
                <w:sz w:val="21"/>
                <w:szCs w:val="21"/>
              </w:rPr>
            </w:pPr>
            <w:r>
              <w:rPr>
                <w:rFonts w:ascii="仿宋" w:eastAsia="仿宋" w:hAnsi="仿宋" w:cs="仿宋" w:hint="eastAsia"/>
                <w:b/>
                <w:bCs/>
                <w:sz w:val="21"/>
                <w:szCs w:val="21"/>
              </w:rPr>
              <w:t>审查内容和审查标准</w:t>
            </w:r>
          </w:p>
        </w:tc>
        <w:tc>
          <w:tcPr>
            <w:tcW w:w="3082" w:type="dxa"/>
            <w:vAlign w:val="center"/>
          </w:tcPr>
          <w:p w:rsidR="007F79C8" w:rsidRDefault="00014460">
            <w:pPr>
              <w:pStyle w:val="a8"/>
              <w:ind w:rightChars="-35" w:right="-73"/>
              <w:jc w:val="center"/>
              <w:rPr>
                <w:rFonts w:ascii="仿宋" w:eastAsia="仿宋" w:hAnsi="仿宋" w:cs="仿宋"/>
                <w:b/>
                <w:bCs/>
                <w:sz w:val="21"/>
                <w:szCs w:val="21"/>
              </w:rPr>
            </w:pPr>
            <w:r>
              <w:rPr>
                <w:rFonts w:ascii="仿宋" w:eastAsia="仿宋" w:hAnsi="仿宋" w:cs="仿宋" w:hint="eastAsia"/>
                <w:b/>
                <w:bCs/>
                <w:sz w:val="21"/>
                <w:szCs w:val="21"/>
              </w:rPr>
              <w:t>合格标准</w:t>
            </w:r>
          </w:p>
        </w:tc>
      </w:tr>
      <w:tr w:rsidR="007F79C8">
        <w:trPr>
          <w:trHeight w:val="648"/>
          <w:jc w:val="center"/>
        </w:trPr>
        <w:tc>
          <w:tcPr>
            <w:tcW w:w="426" w:type="dxa"/>
            <w:vAlign w:val="center"/>
          </w:tcPr>
          <w:p w:rsidR="007F79C8" w:rsidRDefault="00014460">
            <w:pPr>
              <w:pStyle w:val="a8"/>
              <w:ind w:rightChars="-34" w:right="-71"/>
              <w:jc w:val="center"/>
              <w:rPr>
                <w:rFonts w:ascii="仿宋" w:eastAsia="仿宋" w:hAnsi="仿宋" w:cs="仿宋"/>
                <w:sz w:val="21"/>
                <w:szCs w:val="21"/>
              </w:rPr>
            </w:pPr>
            <w:r>
              <w:rPr>
                <w:rFonts w:ascii="仿宋" w:eastAsia="仿宋" w:hAnsi="仿宋" w:cs="仿宋" w:hint="eastAsia"/>
                <w:sz w:val="21"/>
                <w:szCs w:val="21"/>
              </w:rPr>
              <w:lastRenderedPageBreak/>
              <w:t>1</w:t>
            </w:r>
          </w:p>
        </w:tc>
        <w:tc>
          <w:tcPr>
            <w:tcW w:w="1669" w:type="dxa"/>
            <w:vAlign w:val="center"/>
          </w:tcPr>
          <w:p w:rsidR="007F79C8" w:rsidRDefault="00014460">
            <w:pPr>
              <w:pStyle w:val="a8"/>
              <w:ind w:rightChars="31" w:right="65"/>
              <w:jc w:val="center"/>
              <w:rPr>
                <w:rFonts w:ascii="仿宋" w:eastAsia="仿宋" w:hAnsi="仿宋" w:cs="仿宋"/>
                <w:sz w:val="21"/>
                <w:szCs w:val="21"/>
              </w:rPr>
            </w:pPr>
            <w:r>
              <w:rPr>
                <w:rFonts w:ascii="仿宋" w:eastAsia="仿宋" w:hAnsi="仿宋" w:cs="仿宋" w:hint="eastAsia"/>
                <w:sz w:val="21"/>
                <w:szCs w:val="21"/>
              </w:rPr>
              <w:t>投标文件签章</w:t>
            </w:r>
          </w:p>
        </w:tc>
        <w:tc>
          <w:tcPr>
            <w:tcW w:w="3343" w:type="dxa"/>
            <w:vAlign w:val="center"/>
          </w:tcPr>
          <w:p w:rsidR="007F79C8" w:rsidRDefault="00014460">
            <w:pPr>
              <w:pStyle w:val="a8"/>
              <w:ind w:rightChars="-35" w:right="-73"/>
              <w:rPr>
                <w:rFonts w:ascii="仿宋" w:eastAsia="仿宋" w:hAnsi="仿宋" w:cs="仿宋"/>
                <w:sz w:val="21"/>
                <w:szCs w:val="21"/>
              </w:rPr>
            </w:pPr>
            <w:r>
              <w:rPr>
                <w:rFonts w:ascii="仿宋" w:eastAsia="仿宋" w:hAnsi="仿宋" w:cs="仿宋" w:hint="eastAsia"/>
                <w:sz w:val="21"/>
                <w:szCs w:val="21"/>
              </w:rPr>
              <w:t>是否按照规定在应由企业法人或法人授权代表在所有规定签字处逐一盖章或签字及加盖单位公章</w:t>
            </w:r>
          </w:p>
        </w:tc>
        <w:tc>
          <w:tcPr>
            <w:tcW w:w="3082" w:type="dxa"/>
            <w:vAlign w:val="center"/>
          </w:tcPr>
          <w:p w:rsidR="007F79C8" w:rsidRDefault="00014460">
            <w:pPr>
              <w:pStyle w:val="a8"/>
              <w:ind w:rightChars="-35" w:right="-73"/>
              <w:rPr>
                <w:rFonts w:ascii="仿宋" w:eastAsia="仿宋" w:hAnsi="仿宋" w:cs="仿宋"/>
                <w:sz w:val="21"/>
                <w:szCs w:val="21"/>
              </w:rPr>
            </w:pPr>
            <w:r>
              <w:rPr>
                <w:rFonts w:ascii="仿宋" w:eastAsia="仿宋" w:hAnsi="仿宋" w:cs="仿宋" w:hint="eastAsia"/>
                <w:sz w:val="21"/>
                <w:szCs w:val="21"/>
              </w:rPr>
              <w:t>按照规定在应由企业法人或法人授权代表在所有规定签字处逐一盖章或签字及加盖单位公章</w:t>
            </w:r>
          </w:p>
        </w:tc>
      </w:tr>
      <w:tr w:rsidR="007F79C8">
        <w:trPr>
          <w:trHeight w:val="648"/>
          <w:jc w:val="center"/>
        </w:trPr>
        <w:tc>
          <w:tcPr>
            <w:tcW w:w="426" w:type="dxa"/>
            <w:vAlign w:val="center"/>
          </w:tcPr>
          <w:p w:rsidR="007F79C8" w:rsidRDefault="00014460">
            <w:pPr>
              <w:pStyle w:val="a8"/>
              <w:ind w:rightChars="-34" w:right="-71"/>
              <w:jc w:val="center"/>
              <w:rPr>
                <w:rFonts w:ascii="仿宋" w:eastAsia="仿宋" w:hAnsi="仿宋" w:cs="仿宋"/>
                <w:sz w:val="21"/>
                <w:szCs w:val="21"/>
              </w:rPr>
            </w:pPr>
            <w:r>
              <w:rPr>
                <w:rFonts w:ascii="仿宋" w:eastAsia="仿宋" w:hAnsi="仿宋" w:cs="仿宋" w:hint="eastAsia"/>
                <w:sz w:val="21"/>
                <w:szCs w:val="21"/>
              </w:rPr>
              <w:t>2</w:t>
            </w:r>
          </w:p>
        </w:tc>
        <w:tc>
          <w:tcPr>
            <w:tcW w:w="1669" w:type="dxa"/>
            <w:vAlign w:val="center"/>
          </w:tcPr>
          <w:p w:rsidR="007F79C8" w:rsidRDefault="00014460">
            <w:pPr>
              <w:pStyle w:val="a8"/>
              <w:ind w:rightChars="31" w:right="65"/>
              <w:jc w:val="center"/>
              <w:rPr>
                <w:rFonts w:ascii="仿宋" w:eastAsia="仿宋" w:hAnsi="仿宋" w:cs="仿宋"/>
                <w:sz w:val="21"/>
                <w:szCs w:val="21"/>
              </w:rPr>
            </w:pPr>
            <w:r>
              <w:rPr>
                <w:rFonts w:ascii="仿宋" w:eastAsia="仿宋" w:hAnsi="仿宋" w:cs="仿宋" w:hint="eastAsia"/>
                <w:sz w:val="21"/>
                <w:szCs w:val="21"/>
              </w:rPr>
              <w:t>报价</w:t>
            </w:r>
          </w:p>
        </w:tc>
        <w:tc>
          <w:tcPr>
            <w:tcW w:w="3343" w:type="dxa"/>
            <w:vAlign w:val="center"/>
          </w:tcPr>
          <w:p w:rsidR="007F79C8" w:rsidRDefault="00014460">
            <w:pPr>
              <w:pStyle w:val="a8"/>
              <w:ind w:rightChars="-35" w:right="-73"/>
              <w:jc w:val="both"/>
              <w:rPr>
                <w:rFonts w:ascii="仿宋" w:eastAsia="仿宋" w:hAnsi="仿宋" w:cs="仿宋"/>
                <w:sz w:val="21"/>
                <w:szCs w:val="21"/>
              </w:rPr>
            </w:pPr>
            <w:r>
              <w:rPr>
                <w:rFonts w:ascii="仿宋" w:eastAsia="仿宋" w:hAnsi="仿宋" w:cs="仿宋" w:hint="eastAsia"/>
                <w:sz w:val="21"/>
                <w:szCs w:val="21"/>
              </w:rPr>
              <w:t>投标文件是否针对同一种货物出现了两个或两个以上的报价；报价是否超过项目预算或最高限价或经评标委员会认定低于成本的</w:t>
            </w:r>
          </w:p>
        </w:tc>
        <w:tc>
          <w:tcPr>
            <w:tcW w:w="3082" w:type="dxa"/>
            <w:vAlign w:val="center"/>
          </w:tcPr>
          <w:p w:rsidR="007F79C8" w:rsidRDefault="00014460">
            <w:pPr>
              <w:pStyle w:val="a8"/>
              <w:ind w:rightChars="-35" w:right="-73"/>
              <w:jc w:val="both"/>
              <w:rPr>
                <w:rFonts w:ascii="仿宋" w:eastAsia="仿宋" w:hAnsi="仿宋" w:cs="仿宋"/>
                <w:sz w:val="21"/>
                <w:szCs w:val="21"/>
              </w:rPr>
            </w:pPr>
            <w:r>
              <w:rPr>
                <w:rFonts w:ascii="仿宋" w:eastAsia="仿宋" w:hAnsi="仿宋" w:cs="仿宋" w:hint="eastAsia"/>
                <w:sz w:val="21"/>
                <w:szCs w:val="21"/>
              </w:rPr>
              <w:t>针对同一种货物未出现了两个或两个以上的报价；报价未超过项目预算或最高限价，经评标委员会认定报价未低于成本的</w:t>
            </w:r>
          </w:p>
        </w:tc>
      </w:tr>
      <w:tr w:rsidR="007F79C8">
        <w:trPr>
          <w:trHeight w:val="648"/>
          <w:jc w:val="center"/>
        </w:trPr>
        <w:tc>
          <w:tcPr>
            <w:tcW w:w="426" w:type="dxa"/>
            <w:vAlign w:val="center"/>
          </w:tcPr>
          <w:p w:rsidR="007F79C8" w:rsidRDefault="00014460">
            <w:pPr>
              <w:pStyle w:val="a8"/>
              <w:ind w:rightChars="-34" w:right="-71"/>
              <w:jc w:val="center"/>
              <w:rPr>
                <w:rFonts w:ascii="仿宋" w:eastAsia="仿宋" w:hAnsi="仿宋" w:cs="仿宋"/>
                <w:sz w:val="21"/>
                <w:szCs w:val="21"/>
              </w:rPr>
            </w:pPr>
            <w:r>
              <w:rPr>
                <w:rFonts w:ascii="仿宋" w:eastAsia="仿宋" w:hAnsi="仿宋" w:cs="仿宋" w:hint="eastAsia"/>
                <w:sz w:val="21"/>
                <w:szCs w:val="21"/>
              </w:rPr>
              <w:t>3</w:t>
            </w:r>
          </w:p>
        </w:tc>
        <w:tc>
          <w:tcPr>
            <w:tcW w:w="1669" w:type="dxa"/>
            <w:vAlign w:val="center"/>
          </w:tcPr>
          <w:p w:rsidR="007F79C8" w:rsidRDefault="00014460">
            <w:pPr>
              <w:pStyle w:val="a8"/>
              <w:ind w:rightChars="31" w:right="65"/>
              <w:jc w:val="center"/>
              <w:rPr>
                <w:rFonts w:ascii="仿宋" w:eastAsia="仿宋" w:hAnsi="仿宋" w:cs="仿宋"/>
                <w:sz w:val="21"/>
                <w:szCs w:val="21"/>
              </w:rPr>
            </w:pPr>
            <w:r>
              <w:rPr>
                <w:rFonts w:ascii="仿宋" w:eastAsia="仿宋" w:hAnsi="仿宋" w:cs="仿宋" w:hint="eastAsia"/>
                <w:sz w:val="21"/>
                <w:szCs w:val="21"/>
              </w:rPr>
              <w:t>投标文件内容</w:t>
            </w:r>
          </w:p>
        </w:tc>
        <w:tc>
          <w:tcPr>
            <w:tcW w:w="3343" w:type="dxa"/>
            <w:vAlign w:val="center"/>
          </w:tcPr>
          <w:p w:rsidR="007F79C8" w:rsidRDefault="00014460">
            <w:pPr>
              <w:pStyle w:val="a8"/>
              <w:ind w:rightChars="-35" w:right="-73"/>
              <w:jc w:val="both"/>
              <w:rPr>
                <w:rFonts w:ascii="仿宋" w:eastAsia="仿宋" w:hAnsi="仿宋" w:cs="仿宋"/>
                <w:sz w:val="21"/>
                <w:szCs w:val="21"/>
              </w:rPr>
            </w:pPr>
            <w:r>
              <w:rPr>
                <w:rFonts w:ascii="仿宋" w:eastAsia="仿宋" w:hAnsi="仿宋" w:cs="仿宋" w:hint="eastAsia"/>
                <w:sz w:val="21"/>
                <w:szCs w:val="21"/>
              </w:rPr>
              <w:t>是否按照投标文件规定的内容填写</w:t>
            </w:r>
          </w:p>
        </w:tc>
        <w:tc>
          <w:tcPr>
            <w:tcW w:w="3082" w:type="dxa"/>
            <w:vAlign w:val="center"/>
          </w:tcPr>
          <w:p w:rsidR="007F79C8" w:rsidRDefault="00014460">
            <w:pPr>
              <w:pStyle w:val="a8"/>
              <w:ind w:rightChars="-35" w:right="-73"/>
              <w:jc w:val="both"/>
              <w:rPr>
                <w:rFonts w:ascii="仿宋" w:eastAsia="仿宋" w:hAnsi="仿宋" w:cs="仿宋"/>
                <w:sz w:val="21"/>
                <w:szCs w:val="21"/>
              </w:rPr>
            </w:pPr>
            <w:r>
              <w:rPr>
                <w:rFonts w:ascii="仿宋" w:eastAsia="仿宋" w:hAnsi="仿宋" w:cs="仿宋" w:hint="eastAsia"/>
                <w:sz w:val="21"/>
                <w:szCs w:val="21"/>
              </w:rPr>
              <w:t>按照投标文件规定的内容填写</w:t>
            </w:r>
          </w:p>
        </w:tc>
      </w:tr>
      <w:tr w:rsidR="007F79C8">
        <w:trPr>
          <w:trHeight w:val="648"/>
          <w:jc w:val="center"/>
        </w:trPr>
        <w:tc>
          <w:tcPr>
            <w:tcW w:w="426" w:type="dxa"/>
            <w:vAlign w:val="center"/>
          </w:tcPr>
          <w:p w:rsidR="007F79C8" w:rsidRDefault="00014460">
            <w:pPr>
              <w:pStyle w:val="a8"/>
              <w:ind w:rightChars="-34" w:right="-71"/>
              <w:jc w:val="center"/>
              <w:rPr>
                <w:rFonts w:ascii="仿宋" w:eastAsia="仿宋" w:hAnsi="仿宋" w:cs="仿宋"/>
                <w:sz w:val="21"/>
                <w:szCs w:val="21"/>
              </w:rPr>
            </w:pPr>
            <w:r>
              <w:rPr>
                <w:rFonts w:ascii="仿宋" w:eastAsia="仿宋" w:hAnsi="仿宋" w:cs="仿宋" w:hint="eastAsia"/>
                <w:sz w:val="21"/>
                <w:szCs w:val="21"/>
              </w:rPr>
              <w:t>4</w:t>
            </w:r>
          </w:p>
        </w:tc>
        <w:tc>
          <w:tcPr>
            <w:tcW w:w="1669" w:type="dxa"/>
            <w:vAlign w:val="center"/>
          </w:tcPr>
          <w:p w:rsidR="007F79C8" w:rsidRDefault="00014460">
            <w:pPr>
              <w:pStyle w:val="a8"/>
              <w:ind w:rightChars="31" w:right="65"/>
              <w:jc w:val="center"/>
              <w:rPr>
                <w:rFonts w:ascii="仿宋" w:eastAsia="仿宋" w:hAnsi="仿宋" w:cs="仿宋"/>
                <w:sz w:val="21"/>
                <w:szCs w:val="21"/>
              </w:rPr>
            </w:pPr>
            <w:r>
              <w:rPr>
                <w:rFonts w:ascii="仿宋" w:eastAsia="仿宋" w:hAnsi="仿宋" w:cs="仿宋" w:hint="eastAsia"/>
                <w:sz w:val="21"/>
                <w:szCs w:val="21"/>
              </w:rPr>
              <w:t>投标保证金</w:t>
            </w:r>
          </w:p>
        </w:tc>
        <w:tc>
          <w:tcPr>
            <w:tcW w:w="3343" w:type="dxa"/>
            <w:vAlign w:val="center"/>
          </w:tcPr>
          <w:p w:rsidR="007F79C8" w:rsidRDefault="00014460">
            <w:pPr>
              <w:pStyle w:val="a8"/>
              <w:ind w:rightChars="-35" w:right="-73"/>
              <w:jc w:val="both"/>
              <w:rPr>
                <w:rFonts w:ascii="仿宋" w:eastAsia="仿宋" w:hAnsi="仿宋" w:cs="仿宋"/>
                <w:sz w:val="21"/>
                <w:szCs w:val="21"/>
              </w:rPr>
            </w:pPr>
            <w:r>
              <w:rPr>
                <w:rFonts w:ascii="仿宋" w:eastAsia="仿宋" w:hAnsi="仿宋" w:cs="仿宋" w:hint="eastAsia"/>
                <w:sz w:val="21"/>
                <w:szCs w:val="21"/>
              </w:rPr>
              <w:t>是否按招标文件规定递交保证金、保证金金额、保证金形式是否符合招标文件规定的</w:t>
            </w:r>
          </w:p>
        </w:tc>
        <w:tc>
          <w:tcPr>
            <w:tcW w:w="3082" w:type="dxa"/>
            <w:vAlign w:val="center"/>
          </w:tcPr>
          <w:p w:rsidR="007F79C8" w:rsidRDefault="00014460">
            <w:pPr>
              <w:pStyle w:val="a8"/>
              <w:ind w:rightChars="-35" w:right="-73"/>
              <w:jc w:val="both"/>
              <w:rPr>
                <w:rFonts w:ascii="仿宋" w:eastAsia="仿宋" w:hAnsi="仿宋" w:cs="仿宋"/>
                <w:sz w:val="21"/>
                <w:szCs w:val="21"/>
              </w:rPr>
            </w:pPr>
            <w:r>
              <w:rPr>
                <w:rFonts w:ascii="仿宋" w:eastAsia="仿宋" w:hAnsi="仿宋" w:cs="仿宋" w:hint="eastAsia"/>
                <w:sz w:val="21"/>
                <w:szCs w:val="21"/>
              </w:rPr>
              <w:t>按招标文件规定递交保证金、保证金金额、保证金形式符合招标文件规定的</w:t>
            </w:r>
          </w:p>
        </w:tc>
      </w:tr>
      <w:tr w:rsidR="007F79C8">
        <w:trPr>
          <w:trHeight w:val="648"/>
          <w:jc w:val="center"/>
        </w:trPr>
        <w:tc>
          <w:tcPr>
            <w:tcW w:w="426" w:type="dxa"/>
            <w:vAlign w:val="center"/>
          </w:tcPr>
          <w:p w:rsidR="007F79C8" w:rsidRDefault="00014460">
            <w:pPr>
              <w:pStyle w:val="a8"/>
              <w:ind w:rightChars="-34" w:right="-71"/>
              <w:jc w:val="center"/>
              <w:rPr>
                <w:rFonts w:ascii="仿宋" w:eastAsia="仿宋" w:hAnsi="仿宋" w:cs="仿宋"/>
                <w:sz w:val="21"/>
                <w:szCs w:val="21"/>
              </w:rPr>
            </w:pPr>
            <w:r>
              <w:rPr>
                <w:rFonts w:ascii="仿宋" w:eastAsia="仿宋" w:hAnsi="仿宋" w:cs="仿宋" w:hint="eastAsia"/>
                <w:sz w:val="21"/>
                <w:szCs w:val="21"/>
              </w:rPr>
              <w:t>5</w:t>
            </w:r>
          </w:p>
        </w:tc>
        <w:tc>
          <w:tcPr>
            <w:tcW w:w="1669" w:type="dxa"/>
            <w:vAlign w:val="center"/>
          </w:tcPr>
          <w:p w:rsidR="007F79C8" w:rsidRDefault="00014460">
            <w:pPr>
              <w:pStyle w:val="a8"/>
              <w:ind w:rightChars="31" w:right="65"/>
              <w:jc w:val="center"/>
              <w:rPr>
                <w:rFonts w:ascii="仿宋" w:eastAsia="仿宋" w:hAnsi="仿宋" w:cs="仿宋"/>
                <w:sz w:val="21"/>
                <w:szCs w:val="21"/>
              </w:rPr>
            </w:pPr>
            <w:r>
              <w:rPr>
                <w:rFonts w:ascii="仿宋" w:eastAsia="仿宋" w:hAnsi="仿宋" w:cs="仿宋" w:hint="eastAsia"/>
                <w:sz w:val="21"/>
                <w:szCs w:val="21"/>
              </w:rPr>
              <w:t>投标有效期</w:t>
            </w:r>
          </w:p>
        </w:tc>
        <w:tc>
          <w:tcPr>
            <w:tcW w:w="3343" w:type="dxa"/>
            <w:vAlign w:val="center"/>
          </w:tcPr>
          <w:p w:rsidR="007F79C8" w:rsidRDefault="00014460">
            <w:pPr>
              <w:pStyle w:val="a8"/>
              <w:ind w:rightChars="-35" w:right="-73"/>
              <w:jc w:val="both"/>
              <w:rPr>
                <w:rFonts w:ascii="仿宋" w:eastAsia="仿宋" w:hAnsi="仿宋" w:cs="仿宋"/>
                <w:sz w:val="21"/>
                <w:szCs w:val="21"/>
              </w:rPr>
            </w:pPr>
            <w:r>
              <w:rPr>
                <w:rFonts w:ascii="仿宋" w:eastAsia="仿宋" w:hAnsi="仿宋" w:cs="仿宋" w:hint="eastAsia"/>
                <w:sz w:val="21"/>
                <w:szCs w:val="21"/>
              </w:rPr>
              <w:t>投标有效期是否满足投标文件要求</w:t>
            </w:r>
          </w:p>
        </w:tc>
        <w:tc>
          <w:tcPr>
            <w:tcW w:w="3082" w:type="dxa"/>
            <w:vAlign w:val="center"/>
          </w:tcPr>
          <w:p w:rsidR="007F79C8" w:rsidRDefault="00014460">
            <w:pPr>
              <w:pStyle w:val="a8"/>
              <w:ind w:rightChars="-35" w:right="-73"/>
              <w:jc w:val="both"/>
              <w:rPr>
                <w:rFonts w:ascii="仿宋" w:eastAsia="仿宋" w:hAnsi="仿宋" w:cs="仿宋"/>
                <w:sz w:val="21"/>
                <w:szCs w:val="21"/>
              </w:rPr>
            </w:pPr>
            <w:r>
              <w:rPr>
                <w:rFonts w:ascii="仿宋" w:eastAsia="仿宋" w:hAnsi="仿宋" w:cs="仿宋" w:hint="eastAsia"/>
                <w:sz w:val="21"/>
                <w:szCs w:val="21"/>
              </w:rPr>
              <w:t>投标有效期满足投标文件要求</w:t>
            </w:r>
          </w:p>
        </w:tc>
      </w:tr>
      <w:tr w:rsidR="007F79C8">
        <w:trPr>
          <w:trHeight w:val="648"/>
          <w:jc w:val="center"/>
        </w:trPr>
        <w:tc>
          <w:tcPr>
            <w:tcW w:w="426" w:type="dxa"/>
            <w:vAlign w:val="center"/>
          </w:tcPr>
          <w:p w:rsidR="007F79C8" w:rsidRDefault="00014460">
            <w:pPr>
              <w:pStyle w:val="a8"/>
              <w:ind w:rightChars="-34" w:right="-71"/>
              <w:jc w:val="center"/>
              <w:rPr>
                <w:rFonts w:ascii="仿宋" w:eastAsia="仿宋" w:hAnsi="仿宋" w:cs="仿宋"/>
                <w:sz w:val="21"/>
                <w:szCs w:val="21"/>
              </w:rPr>
            </w:pPr>
            <w:r>
              <w:rPr>
                <w:rFonts w:ascii="仿宋" w:eastAsia="仿宋" w:hAnsi="仿宋" w:cs="仿宋" w:hint="eastAsia"/>
                <w:sz w:val="21"/>
                <w:szCs w:val="21"/>
              </w:rPr>
              <w:t>6</w:t>
            </w:r>
          </w:p>
        </w:tc>
        <w:tc>
          <w:tcPr>
            <w:tcW w:w="1669" w:type="dxa"/>
            <w:vAlign w:val="center"/>
          </w:tcPr>
          <w:p w:rsidR="007F79C8" w:rsidRDefault="00014460">
            <w:pPr>
              <w:pStyle w:val="a8"/>
              <w:ind w:rightChars="31" w:right="65"/>
              <w:jc w:val="center"/>
              <w:rPr>
                <w:rFonts w:ascii="仿宋" w:eastAsia="仿宋" w:hAnsi="仿宋" w:cs="仿宋"/>
                <w:sz w:val="21"/>
                <w:szCs w:val="21"/>
              </w:rPr>
            </w:pPr>
            <w:r>
              <w:rPr>
                <w:rFonts w:ascii="仿宋" w:eastAsia="仿宋" w:hAnsi="仿宋" w:cs="仿宋" w:hint="eastAsia"/>
                <w:sz w:val="21"/>
                <w:szCs w:val="21"/>
              </w:rPr>
              <w:t>实质性响应</w:t>
            </w:r>
          </w:p>
        </w:tc>
        <w:tc>
          <w:tcPr>
            <w:tcW w:w="3343" w:type="dxa"/>
            <w:vAlign w:val="center"/>
          </w:tcPr>
          <w:p w:rsidR="007F79C8" w:rsidRDefault="00014460">
            <w:pPr>
              <w:pStyle w:val="a8"/>
              <w:ind w:rightChars="-35" w:right="-73"/>
              <w:jc w:val="both"/>
              <w:rPr>
                <w:rFonts w:ascii="仿宋" w:eastAsia="仿宋" w:hAnsi="仿宋" w:cs="仿宋"/>
                <w:sz w:val="21"/>
                <w:szCs w:val="21"/>
              </w:rPr>
            </w:pPr>
            <w:r>
              <w:rPr>
                <w:rFonts w:ascii="仿宋" w:eastAsia="仿宋" w:hAnsi="仿宋" w:cs="仿宋" w:hint="eastAsia"/>
                <w:sz w:val="21"/>
                <w:szCs w:val="21"/>
              </w:rPr>
              <w:t>是否响应招标文件中商务实质性条款的要求</w:t>
            </w:r>
          </w:p>
        </w:tc>
        <w:tc>
          <w:tcPr>
            <w:tcW w:w="3082" w:type="dxa"/>
            <w:vAlign w:val="center"/>
          </w:tcPr>
          <w:p w:rsidR="007F79C8" w:rsidRDefault="00014460">
            <w:pPr>
              <w:pStyle w:val="a8"/>
              <w:ind w:rightChars="-35" w:right="-73"/>
              <w:jc w:val="both"/>
              <w:rPr>
                <w:rFonts w:ascii="仿宋" w:eastAsia="仿宋" w:hAnsi="仿宋" w:cs="仿宋"/>
                <w:sz w:val="21"/>
                <w:szCs w:val="21"/>
              </w:rPr>
            </w:pPr>
            <w:r>
              <w:rPr>
                <w:rFonts w:ascii="仿宋" w:eastAsia="仿宋" w:hAnsi="仿宋" w:cs="仿宋" w:hint="eastAsia"/>
                <w:sz w:val="21"/>
                <w:szCs w:val="21"/>
              </w:rPr>
              <w:t>响应招标文件中商务实质性条款的要求</w:t>
            </w:r>
          </w:p>
        </w:tc>
      </w:tr>
      <w:tr w:rsidR="007F79C8">
        <w:trPr>
          <w:trHeight w:val="648"/>
          <w:jc w:val="center"/>
        </w:trPr>
        <w:tc>
          <w:tcPr>
            <w:tcW w:w="426" w:type="dxa"/>
            <w:vAlign w:val="center"/>
          </w:tcPr>
          <w:p w:rsidR="007F79C8" w:rsidRDefault="00014460">
            <w:pPr>
              <w:pStyle w:val="a8"/>
              <w:ind w:rightChars="-34" w:right="-71"/>
              <w:jc w:val="center"/>
              <w:rPr>
                <w:rFonts w:ascii="仿宋" w:eastAsia="仿宋" w:hAnsi="仿宋" w:cs="仿宋"/>
                <w:sz w:val="21"/>
                <w:szCs w:val="21"/>
              </w:rPr>
            </w:pPr>
            <w:r>
              <w:rPr>
                <w:rFonts w:ascii="仿宋" w:eastAsia="仿宋" w:hAnsi="仿宋" w:cs="仿宋" w:hint="eastAsia"/>
                <w:sz w:val="21"/>
                <w:szCs w:val="21"/>
              </w:rPr>
              <w:t>7</w:t>
            </w:r>
          </w:p>
        </w:tc>
        <w:tc>
          <w:tcPr>
            <w:tcW w:w="1669" w:type="dxa"/>
            <w:vAlign w:val="center"/>
          </w:tcPr>
          <w:p w:rsidR="007F79C8" w:rsidRDefault="00014460">
            <w:pPr>
              <w:pStyle w:val="a8"/>
              <w:ind w:rightChars="31" w:right="65"/>
              <w:jc w:val="center"/>
              <w:rPr>
                <w:rFonts w:ascii="仿宋" w:eastAsia="仿宋" w:hAnsi="仿宋" w:cs="仿宋"/>
                <w:sz w:val="21"/>
                <w:szCs w:val="21"/>
              </w:rPr>
            </w:pPr>
            <w:r>
              <w:rPr>
                <w:rFonts w:ascii="仿宋" w:eastAsia="仿宋" w:hAnsi="仿宋" w:cs="仿宋" w:hint="eastAsia"/>
                <w:sz w:val="21"/>
                <w:szCs w:val="21"/>
              </w:rPr>
              <w:t>附加条件</w:t>
            </w:r>
          </w:p>
        </w:tc>
        <w:tc>
          <w:tcPr>
            <w:tcW w:w="3343" w:type="dxa"/>
            <w:vAlign w:val="center"/>
          </w:tcPr>
          <w:p w:rsidR="007F79C8" w:rsidRDefault="00F878DC">
            <w:pPr>
              <w:pStyle w:val="a8"/>
              <w:ind w:rightChars="-35" w:right="-73"/>
              <w:jc w:val="both"/>
              <w:rPr>
                <w:rFonts w:ascii="仿宋" w:eastAsia="仿宋" w:hAnsi="仿宋" w:cs="仿宋"/>
                <w:sz w:val="21"/>
                <w:szCs w:val="21"/>
              </w:rPr>
            </w:pPr>
            <w:r>
              <w:rPr>
                <w:rFonts w:ascii="仿宋" w:eastAsia="仿宋" w:hAnsi="仿宋" w:cs="仿宋" w:hint="eastAsia"/>
                <w:sz w:val="21"/>
                <w:szCs w:val="21"/>
              </w:rPr>
              <w:t>投标</w:t>
            </w:r>
            <w:r w:rsidR="00014460">
              <w:rPr>
                <w:rFonts w:ascii="仿宋" w:eastAsia="仿宋" w:hAnsi="仿宋" w:cs="仿宋" w:hint="eastAsia"/>
                <w:sz w:val="21"/>
                <w:szCs w:val="21"/>
              </w:rPr>
              <w:t>文件是否含有采购人不能接受的附加条件的</w:t>
            </w:r>
          </w:p>
        </w:tc>
        <w:tc>
          <w:tcPr>
            <w:tcW w:w="3082" w:type="dxa"/>
            <w:vAlign w:val="center"/>
          </w:tcPr>
          <w:p w:rsidR="007F79C8" w:rsidRDefault="00014460">
            <w:pPr>
              <w:pStyle w:val="a8"/>
              <w:ind w:rightChars="-35" w:right="-73"/>
              <w:jc w:val="both"/>
              <w:rPr>
                <w:rFonts w:ascii="仿宋" w:eastAsia="仿宋" w:hAnsi="仿宋" w:cs="仿宋"/>
                <w:sz w:val="21"/>
                <w:szCs w:val="21"/>
              </w:rPr>
            </w:pPr>
            <w:r>
              <w:rPr>
                <w:rFonts w:ascii="仿宋" w:eastAsia="仿宋" w:hAnsi="仿宋" w:cs="仿宋" w:hint="eastAsia"/>
                <w:sz w:val="21"/>
                <w:szCs w:val="21"/>
              </w:rPr>
              <w:t>投标文件未含有采购人不能接受的附加条件的</w:t>
            </w:r>
          </w:p>
        </w:tc>
      </w:tr>
      <w:tr w:rsidR="007F79C8">
        <w:trPr>
          <w:trHeight w:val="648"/>
          <w:jc w:val="center"/>
        </w:trPr>
        <w:tc>
          <w:tcPr>
            <w:tcW w:w="426" w:type="dxa"/>
            <w:vAlign w:val="center"/>
          </w:tcPr>
          <w:p w:rsidR="007F79C8" w:rsidRDefault="00014460">
            <w:pPr>
              <w:pStyle w:val="a8"/>
              <w:ind w:rightChars="-34" w:right="-71"/>
              <w:jc w:val="center"/>
              <w:rPr>
                <w:rFonts w:ascii="仿宋" w:eastAsia="仿宋" w:hAnsi="仿宋" w:cs="仿宋"/>
                <w:sz w:val="21"/>
                <w:szCs w:val="21"/>
              </w:rPr>
            </w:pPr>
            <w:r>
              <w:rPr>
                <w:rFonts w:ascii="仿宋" w:eastAsia="仿宋" w:hAnsi="仿宋" w:cs="仿宋" w:hint="eastAsia"/>
                <w:sz w:val="21"/>
                <w:szCs w:val="21"/>
              </w:rPr>
              <w:t>8</w:t>
            </w:r>
          </w:p>
        </w:tc>
        <w:tc>
          <w:tcPr>
            <w:tcW w:w="1669" w:type="dxa"/>
            <w:vAlign w:val="center"/>
          </w:tcPr>
          <w:p w:rsidR="007F79C8" w:rsidRDefault="00014460">
            <w:pPr>
              <w:pStyle w:val="a8"/>
              <w:ind w:rightChars="31" w:right="65"/>
              <w:jc w:val="center"/>
              <w:rPr>
                <w:rFonts w:ascii="仿宋" w:eastAsia="仿宋" w:hAnsi="仿宋" w:cs="仿宋"/>
                <w:sz w:val="21"/>
                <w:szCs w:val="21"/>
              </w:rPr>
            </w:pPr>
            <w:r>
              <w:rPr>
                <w:rFonts w:ascii="仿宋" w:eastAsia="仿宋" w:hAnsi="仿宋" w:cs="仿宋" w:hint="eastAsia"/>
                <w:sz w:val="21"/>
                <w:szCs w:val="21"/>
              </w:rPr>
              <w:t>其他</w:t>
            </w:r>
          </w:p>
        </w:tc>
        <w:tc>
          <w:tcPr>
            <w:tcW w:w="3343" w:type="dxa"/>
            <w:vAlign w:val="center"/>
          </w:tcPr>
          <w:p w:rsidR="007F79C8" w:rsidRDefault="00014460">
            <w:pPr>
              <w:pStyle w:val="a8"/>
              <w:ind w:rightChars="-35" w:right="-73"/>
              <w:jc w:val="both"/>
              <w:rPr>
                <w:rFonts w:ascii="仿宋" w:eastAsia="仿宋" w:hAnsi="仿宋" w:cs="仿宋"/>
                <w:sz w:val="21"/>
                <w:szCs w:val="21"/>
              </w:rPr>
            </w:pPr>
            <w:r>
              <w:rPr>
                <w:rFonts w:ascii="仿宋" w:eastAsia="仿宋" w:hAnsi="仿宋" w:cs="仿宋" w:hint="eastAsia"/>
                <w:sz w:val="21"/>
                <w:szCs w:val="21"/>
              </w:rPr>
              <w:t>投标文件中是否存在违反国家法律、法规和招标文件规定的其他无效情形</w:t>
            </w:r>
          </w:p>
        </w:tc>
        <w:tc>
          <w:tcPr>
            <w:tcW w:w="3082" w:type="dxa"/>
            <w:vAlign w:val="center"/>
          </w:tcPr>
          <w:p w:rsidR="007F79C8" w:rsidRDefault="00014460">
            <w:pPr>
              <w:pStyle w:val="a8"/>
              <w:ind w:rightChars="-35" w:right="-73"/>
              <w:jc w:val="both"/>
              <w:rPr>
                <w:rFonts w:ascii="仿宋" w:eastAsia="仿宋" w:hAnsi="仿宋" w:cs="仿宋"/>
                <w:sz w:val="21"/>
                <w:szCs w:val="21"/>
              </w:rPr>
            </w:pPr>
            <w:r>
              <w:rPr>
                <w:rFonts w:ascii="仿宋" w:eastAsia="仿宋" w:hAnsi="仿宋" w:cs="仿宋" w:hint="eastAsia"/>
                <w:sz w:val="21"/>
                <w:szCs w:val="21"/>
              </w:rPr>
              <w:t>投标文件中不存在违反国家法律、法规和招标文件规定的其他无效情形</w:t>
            </w:r>
          </w:p>
        </w:tc>
      </w:tr>
    </w:tbl>
    <w:p w:rsidR="007F79C8" w:rsidRDefault="00014460">
      <w:pPr>
        <w:pStyle w:val="21"/>
        <w:spacing w:line="440" w:lineRule="exact"/>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四、详细评审</w:t>
      </w:r>
    </w:p>
    <w:tbl>
      <w:tblPr>
        <w:tblStyle w:val="aa"/>
        <w:tblW w:w="8522" w:type="dxa"/>
        <w:jc w:val="center"/>
        <w:tblLayout w:type="fixed"/>
        <w:tblLook w:val="04A0" w:firstRow="1" w:lastRow="0" w:firstColumn="1" w:lastColumn="0" w:noHBand="0" w:noVBand="1"/>
      </w:tblPr>
      <w:tblGrid>
        <w:gridCol w:w="1089"/>
        <w:gridCol w:w="979"/>
        <w:gridCol w:w="626"/>
        <w:gridCol w:w="5828"/>
      </w:tblGrid>
      <w:tr w:rsidR="007F79C8">
        <w:trPr>
          <w:trHeight w:val="624"/>
          <w:jc w:val="center"/>
        </w:trPr>
        <w:tc>
          <w:tcPr>
            <w:tcW w:w="2068" w:type="dxa"/>
            <w:gridSpan w:val="2"/>
            <w:vAlign w:val="center"/>
          </w:tcPr>
          <w:p w:rsidR="007F79C8" w:rsidRDefault="00014460">
            <w:pPr>
              <w:ind w:rightChars="304" w:right="638"/>
              <w:jc w:val="center"/>
              <w:rPr>
                <w:rFonts w:ascii="仿宋" w:eastAsia="仿宋" w:hAnsi="仿宋" w:cs="仿宋"/>
                <w:b/>
                <w:szCs w:val="21"/>
              </w:rPr>
            </w:pPr>
            <w:r>
              <w:rPr>
                <w:rFonts w:ascii="仿宋" w:eastAsia="仿宋" w:hAnsi="仿宋" w:cs="仿宋" w:hint="eastAsia"/>
                <w:b/>
                <w:kern w:val="0"/>
                <w:szCs w:val="21"/>
              </w:rPr>
              <w:t>评分因素</w:t>
            </w:r>
          </w:p>
        </w:tc>
        <w:tc>
          <w:tcPr>
            <w:tcW w:w="626" w:type="dxa"/>
            <w:vAlign w:val="center"/>
          </w:tcPr>
          <w:p w:rsidR="007F79C8" w:rsidRDefault="00014460">
            <w:pPr>
              <w:jc w:val="center"/>
              <w:rPr>
                <w:rFonts w:ascii="仿宋" w:eastAsia="仿宋" w:hAnsi="仿宋" w:cs="仿宋"/>
                <w:b/>
                <w:szCs w:val="21"/>
              </w:rPr>
            </w:pPr>
            <w:r>
              <w:rPr>
                <w:rFonts w:ascii="仿宋" w:eastAsia="仿宋" w:hAnsi="仿宋" w:cs="仿宋" w:hint="eastAsia"/>
                <w:b/>
                <w:kern w:val="0"/>
                <w:szCs w:val="21"/>
              </w:rPr>
              <w:t>分值</w:t>
            </w:r>
          </w:p>
        </w:tc>
        <w:tc>
          <w:tcPr>
            <w:tcW w:w="5828" w:type="dxa"/>
            <w:vAlign w:val="center"/>
          </w:tcPr>
          <w:p w:rsidR="007F79C8" w:rsidRDefault="00014460">
            <w:pPr>
              <w:ind w:rightChars="-15" w:right="-31"/>
              <w:jc w:val="center"/>
              <w:rPr>
                <w:rFonts w:ascii="仿宋" w:eastAsia="仿宋" w:hAnsi="仿宋" w:cs="仿宋"/>
                <w:b/>
                <w:szCs w:val="21"/>
              </w:rPr>
            </w:pPr>
            <w:r>
              <w:rPr>
                <w:rFonts w:ascii="仿宋" w:eastAsia="仿宋" w:hAnsi="仿宋" w:cs="仿宋" w:hint="eastAsia"/>
                <w:b/>
                <w:kern w:val="0"/>
                <w:szCs w:val="21"/>
              </w:rPr>
              <w:t>评分细则</w:t>
            </w:r>
          </w:p>
        </w:tc>
      </w:tr>
      <w:tr w:rsidR="007F79C8">
        <w:trPr>
          <w:trHeight w:val="1221"/>
          <w:jc w:val="center"/>
        </w:trPr>
        <w:tc>
          <w:tcPr>
            <w:tcW w:w="2068" w:type="dxa"/>
            <w:gridSpan w:val="2"/>
            <w:vAlign w:val="center"/>
          </w:tcPr>
          <w:p w:rsidR="007F79C8" w:rsidRDefault="00014460">
            <w:pPr>
              <w:pStyle w:val="a8"/>
              <w:ind w:right="8"/>
              <w:jc w:val="center"/>
              <w:rPr>
                <w:rFonts w:ascii="仿宋" w:eastAsia="仿宋" w:hAnsi="仿宋" w:cs="仿宋"/>
                <w:sz w:val="21"/>
                <w:szCs w:val="21"/>
              </w:rPr>
            </w:pPr>
            <w:r>
              <w:rPr>
                <w:rFonts w:ascii="仿宋" w:eastAsia="仿宋" w:hAnsi="仿宋" w:cs="仿宋" w:hint="eastAsia"/>
                <w:sz w:val="21"/>
                <w:szCs w:val="21"/>
              </w:rPr>
              <w:t>价格部分（40分）</w:t>
            </w:r>
          </w:p>
        </w:tc>
        <w:tc>
          <w:tcPr>
            <w:tcW w:w="626" w:type="dxa"/>
            <w:vAlign w:val="center"/>
          </w:tcPr>
          <w:p w:rsidR="007F79C8" w:rsidRDefault="00014460">
            <w:pPr>
              <w:pStyle w:val="a8"/>
              <w:jc w:val="center"/>
              <w:rPr>
                <w:rFonts w:ascii="仿宋" w:eastAsia="仿宋" w:hAnsi="仿宋" w:cs="仿宋"/>
                <w:sz w:val="21"/>
                <w:szCs w:val="21"/>
              </w:rPr>
            </w:pPr>
            <w:r>
              <w:rPr>
                <w:rFonts w:ascii="仿宋" w:eastAsia="仿宋" w:hAnsi="仿宋" w:cs="仿宋" w:hint="eastAsia"/>
                <w:sz w:val="21"/>
                <w:szCs w:val="21"/>
              </w:rPr>
              <w:t>40</w:t>
            </w:r>
          </w:p>
        </w:tc>
        <w:tc>
          <w:tcPr>
            <w:tcW w:w="5828" w:type="dxa"/>
            <w:vAlign w:val="center"/>
          </w:tcPr>
          <w:p w:rsidR="007F79C8" w:rsidRDefault="00014460">
            <w:pPr>
              <w:pStyle w:val="a8"/>
              <w:ind w:rightChars="-15" w:right="-31"/>
              <w:rPr>
                <w:rFonts w:ascii="仿宋" w:eastAsia="仿宋" w:hAnsi="仿宋" w:cs="仿宋"/>
                <w:sz w:val="21"/>
                <w:szCs w:val="21"/>
              </w:rPr>
            </w:pPr>
            <w:r>
              <w:rPr>
                <w:rFonts w:ascii="仿宋" w:eastAsia="仿宋" w:hAnsi="仿宋" w:cs="仿宋" w:hint="eastAsia"/>
                <w:sz w:val="21"/>
                <w:szCs w:val="21"/>
              </w:rPr>
              <w:t>满足招标文件要求且投标价格最低的有效投标报价（即除低于成本报价以外的报价）为评标基准价。其他投标人的价格分统一按照下列公式计算：</w:t>
            </w:r>
          </w:p>
          <w:p w:rsidR="007F79C8" w:rsidRDefault="00014460">
            <w:pPr>
              <w:pStyle w:val="a8"/>
              <w:ind w:rightChars="-15" w:right="-31"/>
              <w:rPr>
                <w:rFonts w:ascii="仿宋" w:eastAsia="仿宋" w:hAnsi="仿宋" w:cs="仿宋"/>
                <w:sz w:val="21"/>
                <w:szCs w:val="21"/>
              </w:rPr>
            </w:pPr>
            <w:r>
              <w:rPr>
                <w:rFonts w:ascii="仿宋" w:eastAsia="仿宋" w:hAnsi="仿宋" w:cs="仿宋" w:hint="eastAsia"/>
                <w:sz w:val="21"/>
                <w:szCs w:val="21"/>
              </w:rPr>
              <w:t>投标报价得分=（评标基准价/投标报价）×价格满分分值</w:t>
            </w:r>
          </w:p>
        </w:tc>
      </w:tr>
      <w:tr w:rsidR="007F79C8">
        <w:trPr>
          <w:trHeight w:val="1414"/>
          <w:jc w:val="center"/>
        </w:trPr>
        <w:tc>
          <w:tcPr>
            <w:tcW w:w="1089" w:type="dxa"/>
            <w:vMerge w:val="restart"/>
            <w:tcBorders>
              <w:right w:val="single" w:sz="4" w:space="0" w:color="000000"/>
            </w:tcBorders>
            <w:vAlign w:val="center"/>
          </w:tcPr>
          <w:p w:rsidR="007F79C8" w:rsidRDefault="00014460">
            <w:pPr>
              <w:pStyle w:val="a8"/>
              <w:ind w:rightChars="-9" w:right="-19"/>
              <w:jc w:val="center"/>
              <w:rPr>
                <w:rFonts w:ascii="仿宋" w:eastAsia="仿宋" w:hAnsi="仿宋" w:cs="仿宋"/>
                <w:sz w:val="21"/>
                <w:szCs w:val="21"/>
              </w:rPr>
            </w:pPr>
            <w:r>
              <w:rPr>
                <w:rFonts w:ascii="仿宋" w:eastAsia="仿宋" w:hAnsi="仿宋" w:cs="仿宋" w:hint="eastAsia"/>
                <w:sz w:val="21"/>
                <w:szCs w:val="21"/>
              </w:rPr>
              <w:t>商务部分(10 分)</w:t>
            </w:r>
          </w:p>
        </w:tc>
        <w:tc>
          <w:tcPr>
            <w:tcW w:w="979" w:type="dxa"/>
            <w:tcBorders>
              <w:left w:val="single" w:sz="4" w:space="0" w:color="000000"/>
            </w:tcBorders>
            <w:vAlign w:val="center"/>
          </w:tcPr>
          <w:p w:rsidR="007F79C8" w:rsidRDefault="00014460">
            <w:pPr>
              <w:pStyle w:val="a8"/>
              <w:ind w:rightChars="15" w:right="31"/>
              <w:jc w:val="center"/>
              <w:rPr>
                <w:rFonts w:ascii="仿宋" w:eastAsia="仿宋" w:hAnsi="仿宋" w:cs="仿宋"/>
                <w:sz w:val="21"/>
                <w:szCs w:val="21"/>
              </w:rPr>
            </w:pPr>
            <w:r>
              <w:rPr>
                <w:rFonts w:ascii="仿宋" w:eastAsia="仿宋" w:hAnsi="仿宋" w:cs="仿宋" w:hint="eastAsia"/>
                <w:sz w:val="21"/>
                <w:szCs w:val="21"/>
              </w:rPr>
              <w:t>类似项目业绩</w:t>
            </w:r>
          </w:p>
        </w:tc>
        <w:tc>
          <w:tcPr>
            <w:tcW w:w="626" w:type="dxa"/>
            <w:vAlign w:val="center"/>
          </w:tcPr>
          <w:p w:rsidR="007F79C8" w:rsidRDefault="00014460">
            <w:pPr>
              <w:pStyle w:val="a8"/>
              <w:jc w:val="center"/>
              <w:rPr>
                <w:rFonts w:ascii="仿宋" w:eastAsia="仿宋" w:hAnsi="仿宋" w:cs="仿宋"/>
                <w:sz w:val="21"/>
                <w:szCs w:val="21"/>
              </w:rPr>
            </w:pPr>
            <w:r>
              <w:rPr>
                <w:rFonts w:ascii="仿宋" w:eastAsia="仿宋" w:hAnsi="仿宋" w:cs="仿宋" w:hint="eastAsia"/>
                <w:sz w:val="21"/>
                <w:szCs w:val="21"/>
              </w:rPr>
              <w:t>8</w:t>
            </w:r>
          </w:p>
        </w:tc>
        <w:tc>
          <w:tcPr>
            <w:tcW w:w="5828" w:type="dxa"/>
            <w:vAlign w:val="center"/>
          </w:tcPr>
          <w:p w:rsidR="007F79C8" w:rsidRDefault="00014460">
            <w:pPr>
              <w:pStyle w:val="a8"/>
              <w:ind w:rightChars="-15" w:right="-31"/>
              <w:rPr>
                <w:rFonts w:ascii="仿宋" w:eastAsia="仿宋" w:hAnsi="仿宋" w:cs="仿宋"/>
                <w:sz w:val="21"/>
                <w:szCs w:val="21"/>
              </w:rPr>
            </w:pPr>
            <w:r>
              <w:rPr>
                <w:rFonts w:ascii="仿宋" w:eastAsia="仿宋" w:hAnsi="仿宋" w:cs="仿宋" w:hint="eastAsia"/>
                <w:sz w:val="21"/>
                <w:szCs w:val="21"/>
              </w:rPr>
              <w:t>投标人近三年（2020年3月1日-至今）类似业绩每提供1项，得1分，满分8分；</w:t>
            </w:r>
          </w:p>
          <w:p w:rsidR="007F79C8" w:rsidRDefault="00014460">
            <w:pPr>
              <w:pStyle w:val="a8"/>
              <w:ind w:rightChars="-15" w:right="-31"/>
              <w:rPr>
                <w:rFonts w:ascii="仿宋" w:eastAsia="仿宋" w:hAnsi="仿宋" w:cs="仿宋"/>
                <w:sz w:val="21"/>
                <w:szCs w:val="21"/>
              </w:rPr>
            </w:pPr>
            <w:r>
              <w:rPr>
                <w:rFonts w:ascii="仿宋" w:eastAsia="仿宋" w:hAnsi="仿宋" w:cs="仿宋" w:hint="eastAsia"/>
                <w:sz w:val="21"/>
                <w:szCs w:val="21"/>
              </w:rPr>
              <w:t>注：1.须提供中标通知书（成交通知书）及合同复印件加盖公章，未提供相关证明材料或提供证明材料不全者不得分。</w:t>
            </w:r>
          </w:p>
          <w:p w:rsidR="007F79C8" w:rsidRDefault="00014460">
            <w:pPr>
              <w:pStyle w:val="a8"/>
              <w:ind w:rightChars="-15" w:right="-31"/>
              <w:rPr>
                <w:rFonts w:ascii="仿宋" w:eastAsia="仿宋" w:hAnsi="仿宋" w:cs="仿宋"/>
                <w:sz w:val="21"/>
                <w:szCs w:val="21"/>
              </w:rPr>
            </w:pPr>
            <w:r>
              <w:rPr>
                <w:rFonts w:ascii="仿宋" w:eastAsia="仿宋" w:hAnsi="仿宋" w:cs="仿宋" w:hint="eastAsia"/>
                <w:sz w:val="21"/>
                <w:szCs w:val="21"/>
              </w:rPr>
              <w:t>2.投标人提供虚假合同的，按虚假投标处理。</w:t>
            </w:r>
          </w:p>
        </w:tc>
      </w:tr>
      <w:tr w:rsidR="007F79C8">
        <w:trPr>
          <w:trHeight w:val="1301"/>
          <w:jc w:val="center"/>
        </w:trPr>
        <w:tc>
          <w:tcPr>
            <w:tcW w:w="1089" w:type="dxa"/>
            <w:vMerge/>
            <w:tcBorders>
              <w:right w:val="single" w:sz="4" w:space="0" w:color="000000"/>
            </w:tcBorders>
            <w:vAlign w:val="center"/>
          </w:tcPr>
          <w:p w:rsidR="007F79C8" w:rsidRDefault="007F79C8">
            <w:pPr>
              <w:pStyle w:val="a8"/>
              <w:ind w:rightChars="-9" w:right="-19"/>
              <w:jc w:val="center"/>
              <w:rPr>
                <w:rFonts w:ascii="仿宋" w:eastAsia="仿宋" w:hAnsi="仿宋" w:cs="仿宋"/>
                <w:sz w:val="21"/>
                <w:szCs w:val="21"/>
              </w:rPr>
            </w:pPr>
          </w:p>
        </w:tc>
        <w:tc>
          <w:tcPr>
            <w:tcW w:w="979" w:type="dxa"/>
            <w:tcBorders>
              <w:left w:val="single" w:sz="4" w:space="0" w:color="000000"/>
            </w:tcBorders>
            <w:vAlign w:val="center"/>
          </w:tcPr>
          <w:p w:rsidR="007F79C8" w:rsidRDefault="00014460">
            <w:pPr>
              <w:pStyle w:val="a8"/>
              <w:ind w:rightChars="15" w:right="31"/>
              <w:jc w:val="center"/>
              <w:rPr>
                <w:rFonts w:ascii="仿宋" w:eastAsia="仿宋" w:hAnsi="仿宋" w:cs="仿宋"/>
                <w:sz w:val="21"/>
                <w:szCs w:val="21"/>
              </w:rPr>
            </w:pPr>
            <w:r>
              <w:rPr>
                <w:rFonts w:ascii="仿宋" w:eastAsia="仿宋" w:hAnsi="仿宋" w:cs="仿宋" w:hint="eastAsia"/>
                <w:sz w:val="21"/>
                <w:szCs w:val="21"/>
              </w:rPr>
              <w:t>质量、安全管理体系证书</w:t>
            </w:r>
          </w:p>
        </w:tc>
        <w:tc>
          <w:tcPr>
            <w:tcW w:w="626" w:type="dxa"/>
            <w:vAlign w:val="center"/>
          </w:tcPr>
          <w:p w:rsidR="007F79C8" w:rsidRDefault="00014460">
            <w:pPr>
              <w:pStyle w:val="a8"/>
              <w:jc w:val="center"/>
              <w:rPr>
                <w:rFonts w:ascii="仿宋" w:eastAsia="仿宋" w:hAnsi="仿宋" w:cs="仿宋"/>
                <w:sz w:val="21"/>
                <w:szCs w:val="21"/>
              </w:rPr>
            </w:pPr>
            <w:r>
              <w:rPr>
                <w:rFonts w:ascii="仿宋" w:eastAsia="仿宋" w:hAnsi="仿宋" w:cs="仿宋" w:hint="eastAsia"/>
                <w:sz w:val="21"/>
                <w:szCs w:val="21"/>
              </w:rPr>
              <w:t>2</w:t>
            </w:r>
          </w:p>
        </w:tc>
        <w:tc>
          <w:tcPr>
            <w:tcW w:w="5828" w:type="dxa"/>
            <w:vAlign w:val="center"/>
          </w:tcPr>
          <w:p w:rsidR="007F79C8" w:rsidRDefault="00014460">
            <w:pPr>
              <w:pStyle w:val="a8"/>
              <w:ind w:rightChars="-15" w:right="-31"/>
              <w:rPr>
                <w:rFonts w:ascii="仿宋" w:eastAsia="仿宋" w:hAnsi="仿宋" w:cs="仿宋"/>
                <w:sz w:val="21"/>
                <w:szCs w:val="21"/>
              </w:rPr>
            </w:pPr>
            <w:bookmarkStart w:id="60" w:name="_Toc16348"/>
            <w:r>
              <w:rPr>
                <w:rFonts w:ascii="仿宋" w:eastAsia="仿宋" w:hAnsi="仿宋" w:cs="仿宋" w:hint="eastAsia"/>
                <w:sz w:val="21"/>
                <w:szCs w:val="21"/>
              </w:rPr>
              <w:t>投标人具有ISO9001质量管理体系认证证书得1分，未提供不得分；</w:t>
            </w:r>
            <w:bookmarkEnd w:id="60"/>
          </w:p>
          <w:p w:rsidR="007F79C8" w:rsidRDefault="00014460">
            <w:pPr>
              <w:pStyle w:val="a8"/>
              <w:ind w:rightChars="-15" w:right="-31"/>
              <w:rPr>
                <w:rFonts w:ascii="仿宋" w:eastAsia="仿宋" w:hAnsi="仿宋" w:cs="仿宋"/>
                <w:sz w:val="21"/>
                <w:szCs w:val="21"/>
              </w:rPr>
            </w:pPr>
            <w:bookmarkStart w:id="61" w:name="_Toc21690"/>
            <w:r>
              <w:rPr>
                <w:rFonts w:ascii="仿宋" w:eastAsia="仿宋" w:hAnsi="仿宋" w:cs="仿宋" w:hint="eastAsia"/>
                <w:sz w:val="21"/>
                <w:szCs w:val="21"/>
              </w:rPr>
              <w:t>投标人具有职业健康安全管理体系认证证书得1分，未提供不得分</w:t>
            </w:r>
            <w:bookmarkEnd w:id="61"/>
            <w:r>
              <w:rPr>
                <w:rFonts w:ascii="仿宋" w:eastAsia="仿宋" w:hAnsi="仿宋" w:cs="仿宋" w:hint="eastAsia"/>
                <w:sz w:val="21"/>
                <w:szCs w:val="21"/>
              </w:rPr>
              <w:t>。</w:t>
            </w:r>
          </w:p>
        </w:tc>
      </w:tr>
      <w:tr w:rsidR="007F79C8">
        <w:trPr>
          <w:trHeight w:val="2001"/>
          <w:jc w:val="center"/>
        </w:trPr>
        <w:tc>
          <w:tcPr>
            <w:tcW w:w="1089" w:type="dxa"/>
            <w:vMerge w:val="restart"/>
            <w:tcBorders>
              <w:right w:val="single" w:sz="4" w:space="0" w:color="000000"/>
            </w:tcBorders>
            <w:vAlign w:val="center"/>
          </w:tcPr>
          <w:p w:rsidR="007F79C8" w:rsidRDefault="00014460">
            <w:pPr>
              <w:pStyle w:val="a8"/>
              <w:ind w:rightChars="-9" w:right="-19"/>
              <w:jc w:val="center"/>
              <w:rPr>
                <w:rFonts w:ascii="仿宋" w:eastAsia="仿宋" w:hAnsi="仿宋" w:cs="仿宋"/>
                <w:sz w:val="21"/>
                <w:szCs w:val="21"/>
              </w:rPr>
            </w:pPr>
            <w:r>
              <w:rPr>
                <w:rFonts w:ascii="仿宋" w:eastAsia="仿宋" w:hAnsi="仿宋" w:cs="仿宋" w:hint="eastAsia"/>
                <w:sz w:val="21"/>
                <w:szCs w:val="21"/>
              </w:rPr>
              <w:t>技术部分 (50分)</w:t>
            </w:r>
          </w:p>
        </w:tc>
        <w:tc>
          <w:tcPr>
            <w:tcW w:w="979" w:type="dxa"/>
            <w:tcBorders>
              <w:left w:val="single" w:sz="4" w:space="0" w:color="000000"/>
            </w:tcBorders>
            <w:vAlign w:val="center"/>
          </w:tcPr>
          <w:p w:rsidR="007F79C8" w:rsidRDefault="00014460">
            <w:pPr>
              <w:pStyle w:val="a8"/>
              <w:ind w:rightChars="15" w:right="31"/>
              <w:jc w:val="center"/>
              <w:rPr>
                <w:rFonts w:ascii="仿宋" w:eastAsia="仿宋" w:hAnsi="仿宋" w:cs="仿宋"/>
                <w:sz w:val="21"/>
                <w:szCs w:val="21"/>
              </w:rPr>
            </w:pPr>
            <w:r>
              <w:rPr>
                <w:rFonts w:ascii="仿宋" w:eastAsia="仿宋" w:hAnsi="仿宋" w:cs="仿宋" w:hint="eastAsia"/>
                <w:sz w:val="21"/>
                <w:szCs w:val="21"/>
              </w:rPr>
              <w:t>对投标文件技术规格要求的响应程度</w:t>
            </w:r>
          </w:p>
        </w:tc>
        <w:tc>
          <w:tcPr>
            <w:tcW w:w="626" w:type="dxa"/>
            <w:vAlign w:val="center"/>
          </w:tcPr>
          <w:p w:rsidR="007F79C8" w:rsidRDefault="00014460">
            <w:pPr>
              <w:pStyle w:val="a8"/>
              <w:jc w:val="center"/>
              <w:rPr>
                <w:rFonts w:ascii="仿宋" w:eastAsia="仿宋" w:hAnsi="仿宋" w:cs="仿宋"/>
                <w:sz w:val="21"/>
                <w:szCs w:val="21"/>
              </w:rPr>
            </w:pPr>
            <w:r>
              <w:rPr>
                <w:rFonts w:ascii="仿宋" w:eastAsia="仿宋" w:hAnsi="仿宋" w:cs="仿宋" w:hint="eastAsia"/>
                <w:sz w:val="21"/>
                <w:szCs w:val="21"/>
              </w:rPr>
              <w:t>30</w:t>
            </w:r>
          </w:p>
        </w:tc>
        <w:tc>
          <w:tcPr>
            <w:tcW w:w="5828" w:type="dxa"/>
            <w:vAlign w:val="center"/>
          </w:tcPr>
          <w:p w:rsidR="007F79C8" w:rsidRDefault="00014460">
            <w:pPr>
              <w:pStyle w:val="a8"/>
              <w:ind w:rightChars="-15" w:right="-31"/>
              <w:rPr>
                <w:rFonts w:ascii="仿宋" w:eastAsia="仿宋" w:hAnsi="仿宋" w:cs="仿宋"/>
                <w:sz w:val="21"/>
                <w:szCs w:val="21"/>
              </w:rPr>
            </w:pPr>
            <w:r>
              <w:rPr>
                <w:rFonts w:ascii="仿宋" w:eastAsia="仿宋" w:hAnsi="仿宋" w:cs="仿宋" w:hint="eastAsia"/>
                <w:sz w:val="21"/>
                <w:szCs w:val="21"/>
              </w:rPr>
              <w:t>所投服务的性能、特点满足采购需求，技术参数全部满足得30分，每负偏离一项扣</w:t>
            </w:r>
            <w:r>
              <w:rPr>
                <w:rFonts w:ascii="仿宋" w:eastAsia="仿宋" w:hAnsi="仿宋" w:cs="仿宋"/>
                <w:sz w:val="21"/>
                <w:szCs w:val="21"/>
              </w:rPr>
              <w:t>2</w:t>
            </w:r>
            <w:r>
              <w:rPr>
                <w:rFonts w:ascii="仿宋" w:eastAsia="仿宋" w:hAnsi="仿宋" w:cs="仿宋" w:hint="eastAsia"/>
                <w:sz w:val="21"/>
                <w:szCs w:val="21"/>
              </w:rPr>
              <w:t>分；最低得分0分。</w:t>
            </w:r>
          </w:p>
          <w:p w:rsidR="007F79C8" w:rsidRDefault="00014460">
            <w:pPr>
              <w:pStyle w:val="a8"/>
              <w:ind w:rightChars="-15" w:right="-31"/>
              <w:rPr>
                <w:rFonts w:ascii="仿宋" w:eastAsia="仿宋" w:hAnsi="仿宋" w:cs="仿宋"/>
                <w:sz w:val="21"/>
                <w:szCs w:val="21"/>
              </w:rPr>
            </w:pPr>
            <w:r>
              <w:rPr>
                <w:rFonts w:ascii="仿宋" w:eastAsia="仿宋" w:hAnsi="仿宋" w:cs="仿宋" w:hint="eastAsia"/>
                <w:sz w:val="21"/>
                <w:szCs w:val="21"/>
              </w:rPr>
              <w:t>注：投标人须对本招标文件技术要求进行点对点应答，必须在引用本招标文件的基础上,进行逐条逐项答复、说明和解释,特别对有具体参数要求的指标，投标人必须提供所投货物的具体参数值。上述</w:t>
            </w:r>
            <w:r>
              <w:rPr>
                <w:rFonts w:ascii="仿宋" w:eastAsia="仿宋" w:hAnsi="仿宋" w:cs="仿宋"/>
                <w:sz w:val="21"/>
                <w:szCs w:val="21"/>
              </w:rPr>
              <w:t>允许负偏离项</w:t>
            </w:r>
            <w:r>
              <w:rPr>
                <w:rFonts w:ascii="仿宋" w:eastAsia="仿宋" w:hAnsi="仿宋" w:cs="仿宋" w:hint="eastAsia"/>
                <w:sz w:val="21"/>
                <w:szCs w:val="21"/>
              </w:rPr>
              <w:t>为一般条款</w:t>
            </w:r>
            <w:r>
              <w:rPr>
                <w:rFonts w:ascii="仿宋" w:eastAsia="仿宋" w:hAnsi="仿宋" w:cs="仿宋"/>
                <w:sz w:val="21"/>
                <w:szCs w:val="21"/>
              </w:rPr>
              <w:t>（</w:t>
            </w:r>
            <w:r>
              <w:rPr>
                <w:rFonts w:ascii="仿宋" w:eastAsia="仿宋" w:hAnsi="仿宋" w:cs="仿宋" w:hint="eastAsia"/>
                <w:sz w:val="21"/>
                <w:szCs w:val="21"/>
              </w:rPr>
              <w:t>非采购需求中</w:t>
            </w:r>
            <w:r>
              <w:rPr>
                <w:rFonts w:ascii="仿宋" w:eastAsia="仿宋" w:hAnsi="仿宋" w:cs="仿宋"/>
                <w:sz w:val="21"/>
                <w:szCs w:val="21"/>
              </w:rPr>
              <w:t>明确</w:t>
            </w:r>
            <w:r>
              <w:rPr>
                <w:rFonts w:ascii="仿宋" w:eastAsia="仿宋" w:hAnsi="仿宋" w:cs="仿宋" w:hint="eastAsia"/>
                <w:sz w:val="21"/>
                <w:szCs w:val="21"/>
              </w:rPr>
              <w:t>的实质性条款</w:t>
            </w:r>
            <w:r>
              <w:rPr>
                <w:rFonts w:ascii="仿宋" w:eastAsia="仿宋" w:hAnsi="仿宋" w:cs="仿宋"/>
                <w:sz w:val="21"/>
                <w:szCs w:val="21"/>
              </w:rPr>
              <w:t>）</w:t>
            </w:r>
          </w:p>
        </w:tc>
      </w:tr>
      <w:tr w:rsidR="007F79C8">
        <w:trPr>
          <w:trHeight w:val="2001"/>
          <w:jc w:val="center"/>
        </w:trPr>
        <w:tc>
          <w:tcPr>
            <w:tcW w:w="1089" w:type="dxa"/>
            <w:vMerge/>
            <w:tcBorders>
              <w:right w:val="single" w:sz="4" w:space="0" w:color="000000"/>
            </w:tcBorders>
            <w:vAlign w:val="center"/>
          </w:tcPr>
          <w:p w:rsidR="007F79C8" w:rsidRDefault="007F79C8">
            <w:pPr>
              <w:pStyle w:val="a8"/>
              <w:ind w:rightChars="-9" w:right="-19"/>
              <w:jc w:val="center"/>
              <w:rPr>
                <w:rFonts w:ascii="仿宋" w:eastAsia="仿宋" w:hAnsi="仿宋" w:cs="仿宋"/>
                <w:sz w:val="21"/>
                <w:szCs w:val="21"/>
              </w:rPr>
            </w:pPr>
          </w:p>
        </w:tc>
        <w:tc>
          <w:tcPr>
            <w:tcW w:w="979" w:type="dxa"/>
            <w:tcBorders>
              <w:left w:val="single" w:sz="4" w:space="0" w:color="000000"/>
            </w:tcBorders>
            <w:vAlign w:val="center"/>
          </w:tcPr>
          <w:p w:rsidR="007F79C8" w:rsidRDefault="00014460">
            <w:pPr>
              <w:pStyle w:val="a8"/>
              <w:ind w:rightChars="15" w:right="31"/>
              <w:jc w:val="center"/>
              <w:rPr>
                <w:rFonts w:ascii="仿宋" w:eastAsia="仿宋" w:hAnsi="仿宋" w:cs="仿宋"/>
                <w:sz w:val="21"/>
                <w:szCs w:val="21"/>
              </w:rPr>
            </w:pPr>
            <w:r>
              <w:rPr>
                <w:rFonts w:ascii="仿宋" w:eastAsia="仿宋" w:hAnsi="仿宋" w:cs="仿宋" w:hint="eastAsia"/>
                <w:sz w:val="21"/>
                <w:szCs w:val="21"/>
              </w:rPr>
              <w:t>实施方案</w:t>
            </w:r>
          </w:p>
        </w:tc>
        <w:tc>
          <w:tcPr>
            <w:tcW w:w="626" w:type="dxa"/>
            <w:vAlign w:val="center"/>
          </w:tcPr>
          <w:p w:rsidR="007F79C8" w:rsidRDefault="00014460">
            <w:pPr>
              <w:pStyle w:val="a8"/>
              <w:jc w:val="center"/>
              <w:rPr>
                <w:rFonts w:ascii="仿宋" w:eastAsia="仿宋" w:hAnsi="仿宋" w:cs="仿宋"/>
                <w:sz w:val="21"/>
                <w:szCs w:val="21"/>
              </w:rPr>
            </w:pPr>
            <w:r>
              <w:rPr>
                <w:rFonts w:ascii="仿宋" w:eastAsia="仿宋" w:hAnsi="仿宋" w:cs="仿宋" w:hint="eastAsia"/>
                <w:sz w:val="21"/>
                <w:szCs w:val="21"/>
              </w:rPr>
              <w:t>10</w:t>
            </w:r>
          </w:p>
        </w:tc>
        <w:tc>
          <w:tcPr>
            <w:tcW w:w="5828" w:type="dxa"/>
            <w:vAlign w:val="center"/>
          </w:tcPr>
          <w:p w:rsidR="007F79C8" w:rsidRDefault="00014460">
            <w:pPr>
              <w:pStyle w:val="a8"/>
              <w:ind w:rightChars="-15" w:right="-31"/>
              <w:rPr>
                <w:rFonts w:ascii="仿宋" w:eastAsia="仿宋" w:hAnsi="仿宋" w:cs="仿宋"/>
                <w:sz w:val="21"/>
                <w:szCs w:val="21"/>
              </w:rPr>
            </w:pPr>
            <w:r>
              <w:rPr>
                <w:rFonts w:ascii="仿宋" w:eastAsia="仿宋" w:hAnsi="仿宋" w:cs="仿宋" w:hint="eastAsia"/>
                <w:sz w:val="21"/>
                <w:szCs w:val="21"/>
              </w:rPr>
              <w:t>投标人提供本项目的实施方案（包括但不限于硬件平面布置、各类线路布置、此次采购的硬件及软件与学校现有各类软件及硬件的对接方案等）：</w:t>
            </w:r>
          </w:p>
          <w:p w:rsidR="007F79C8" w:rsidRDefault="00014460">
            <w:pPr>
              <w:pStyle w:val="a8"/>
              <w:ind w:rightChars="-15" w:right="-31"/>
              <w:rPr>
                <w:rFonts w:ascii="仿宋" w:eastAsia="仿宋" w:hAnsi="仿宋" w:cs="仿宋"/>
                <w:sz w:val="21"/>
                <w:szCs w:val="21"/>
              </w:rPr>
            </w:pPr>
            <w:r>
              <w:rPr>
                <w:rFonts w:ascii="仿宋" w:eastAsia="仿宋" w:hAnsi="仿宋" w:cs="仿宋" w:hint="eastAsia"/>
                <w:sz w:val="21"/>
                <w:szCs w:val="21"/>
              </w:rPr>
              <w:t>实施方案内容全面、完整、详细、完全符合项目实际需求，细节考虑完善的，得10分；</w:t>
            </w:r>
          </w:p>
          <w:p w:rsidR="007F79C8" w:rsidRDefault="00014460">
            <w:pPr>
              <w:pStyle w:val="a8"/>
              <w:ind w:rightChars="-15" w:right="-31"/>
              <w:rPr>
                <w:rFonts w:ascii="仿宋" w:eastAsia="仿宋" w:hAnsi="仿宋" w:cs="仿宋"/>
                <w:sz w:val="21"/>
                <w:szCs w:val="21"/>
              </w:rPr>
            </w:pPr>
            <w:r>
              <w:rPr>
                <w:rFonts w:ascii="仿宋" w:eastAsia="仿宋" w:hAnsi="仿宋" w:cs="仿宋" w:hint="eastAsia"/>
                <w:sz w:val="21"/>
                <w:szCs w:val="21"/>
              </w:rPr>
              <w:t>实施方案内容较全面、较完整、较详细、较符合项目实际需求，细节考虑较完善，得8分；</w:t>
            </w:r>
          </w:p>
          <w:p w:rsidR="007F79C8" w:rsidRDefault="00014460">
            <w:pPr>
              <w:pStyle w:val="a8"/>
              <w:ind w:rightChars="-15" w:right="-31"/>
              <w:rPr>
                <w:rFonts w:ascii="仿宋" w:eastAsia="仿宋" w:hAnsi="仿宋" w:cs="仿宋"/>
                <w:sz w:val="21"/>
                <w:szCs w:val="21"/>
              </w:rPr>
            </w:pPr>
            <w:r>
              <w:rPr>
                <w:rFonts w:ascii="仿宋" w:eastAsia="仿宋" w:hAnsi="仿宋" w:cs="仿宋" w:hint="eastAsia"/>
                <w:sz w:val="21"/>
                <w:szCs w:val="21"/>
              </w:rPr>
              <w:t>实施方案内容不全、细节有一定考虑、基本符合项目需要的，得6分；</w:t>
            </w:r>
          </w:p>
          <w:p w:rsidR="007F79C8" w:rsidRDefault="00014460">
            <w:pPr>
              <w:pStyle w:val="a8"/>
              <w:ind w:rightChars="-15" w:right="-31"/>
              <w:rPr>
                <w:rFonts w:ascii="仿宋" w:eastAsia="仿宋" w:hAnsi="仿宋" w:cs="仿宋"/>
                <w:sz w:val="21"/>
                <w:szCs w:val="21"/>
              </w:rPr>
            </w:pPr>
            <w:r>
              <w:rPr>
                <w:rFonts w:ascii="仿宋" w:eastAsia="仿宋" w:hAnsi="仿宋" w:cs="仿宋" w:hint="eastAsia"/>
                <w:sz w:val="21"/>
                <w:szCs w:val="21"/>
              </w:rPr>
              <w:t>实施方案内容不全、细节欠考虑、部分符合项目需要的，得3分；</w:t>
            </w:r>
          </w:p>
          <w:p w:rsidR="007F79C8" w:rsidRDefault="00014460">
            <w:pPr>
              <w:pStyle w:val="a8"/>
              <w:ind w:rightChars="-15" w:right="-31"/>
              <w:rPr>
                <w:rFonts w:ascii="仿宋" w:eastAsia="仿宋" w:hAnsi="仿宋" w:cs="仿宋"/>
                <w:sz w:val="21"/>
                <w:szCs w:val="21"/>
              </w:rPr>
            </w:pPr>
            <w:r>
              <w:rPr>
                <w:rFonts w:ascii="仿宋" w:eastAsia="仿宋" w:hAnsi="仿宋" w:cs="仿宋" w:hint="eastAsia"/>
                <w:sz w:val="21"/>
                <w:szCs w:val="21"/>
              </w:rPr>
              <w:t>未提供或不符合项目实际需求得 0 分。</w:t>
            </w:r>
          </w:p>
        </w:tc>
      </w:tr>
      <w:tr w:rsidR="007F79C8">
        <w:trPr>
          <w:trHeight w:val="2001"/>
          <w:jc w:val="center"/>
        </w:trPr>
        <w:tc>
          <w:tcPr>
            <w:tcW w:w="1089" w:type="dxa"/>
            <w:vMerge/>
            <w:tcBorders>
              <w:right w:val="single" w:sz="4" w:space="0" w:color="000000"/>
            </w:tcBorders>
            <w:vAlign w:val="center"/>
          </w:tcPr>
          <w:p w:rsidR="007F79C8" w:rsidRDefault="007F79C8">
            <w:pPr>
              <w:pStyle w:val="a8"/>
              <w:ind w:rightChars="-9" w:right="-19"/>
              <w:jc w:val="center"/>
              <w:rPr>
                <w:rFonts w:ascii="仿宋" w:eastAsia="仿宋" w:hAnsi="仿宋" w:cs="仿宋"/>
                <w:sz w:val="21"/>
                <w:szCs w:val="21"/>
              </w:rPr>
            </w:pPr>
          </w:p>
        </w:tc>
        <w:tc>
          <w:tcPr>
            <w:tcW w:w="979" w:type="dxa"/>
            <w:tcBorders>
              <w:left w:val="single" w:sz="4" w:space="0" w:color="000000"/>
            </w:tcBorders>
            <w:vAlign w:val="center"/>
          </w:tcPr>
          <w:p w:rsidR="007F79C8" w:rsidRDefault="00014460">
            <w:pPr>
              <w:pStyle w:val="a8"/>
              <w:ind w:rightChars="15" w:right="31"/>
              <w:jc w:val="center"/>
              <w:rPr>
                <w:rFonts w:ascii="仿宋" w:eastAsia="仿宋" w:hAnsi="仿宋" w:cs="仿宋"/>
                <w:sz w:val="21"/>
                <w:szCs w:val="21"/>
              </w:rPr>
            </w:pPr>
            <w:r>
              <w:rPr>
                <w:rFonts w:ascii="仿宋" w:eastAsia="仿宋" w:hAnsi="仿宋" w:cs="仿宋" w:hint="eastAsia"/>
                <w:sz w:val="21"/>
                <w:szCs w:val="21"/>
              </w:rPr>
              <w:t>售后服务方案</w:t>
            </w:r>
          </w:p>
        </w:tc>
        <w:tc>
          <w:tcPr>
            <w:tcW w:w="626" w:type="dxa"/>
            <w:vAlign w:val="center"/>
          </w:tcPr>
          <w:p w:rsidR="007F79C8" w:rsidRDefault="00014460">
            <w:pPr>
              <w:pStyle w:val="a8"/>
              <w:jc w:val="center"/>
              <w:rPr>
                <w:rFonts w:ascii="仿宋" w:eastAsia="仿宋" w:hAnsi="仿宋" w:cs="仿宋"/>
                <w:sz w:val="21"/>
                <w:szCs w:val="21"/>
              </w:rPr>
            </w:pPr>
            <w:r>
              <w:rPr>
                <w:rFonts w:ascii="仿宋" w:eastAsia="仿宋" w:hAnsi="仿宋" w:cs="仿宋" w:hint="eastAsia"/>
                <w:sz w:val="21"/>
                <w:szCs w:val="21"/>
              </w:rPr>
              <w:t>5</w:t>
            </w:r>
          </w:p>
        </w:tc>
        <w:tc>
          <w:tcPr>
            <w:tcW w:w="5828" w:type="dxa"/>
            <w:vAlign w:val="center"/>
          </w:tcPr>
          <w:p w:rsidR="007F79C8" w:rsidRDefault="00014460">
            <w:pPr>
              <w:pStyle w:val="a8"/>
              <w:ind w:rightChars="-15" w:right="-31"/>
              <w:rPr>
                <w:rFonts w:ascii="仿宋" w:eastAsia="仿宋" w:hAnsi="仿宋" w:cs="仿宋"/>
                <w:sz w:val="21"/>
                <w:szCs w:val="21"/>
              </w:rPr>
            </w:pPr>
            <w:r>
              <w:rPr>
                <w:rFonts w:ascii="仿宋" w:eastAsia="仿宋" w:hAnsi="仿宋" w:cs="仿宋" w:hint="eastAsia"/>
                <w:sz w:val="21"/>
                <w:szCs w:val="21"/>
              </w:rPr>
              <w:t>售后服务方案制定完善，包括但不限于售后服务内容、方式、人员及其他资源保障等，后续保障措施可行性强，遇到问题时能迅速响应，并能及时解决，得5分；</w:t>
            </w:r>
          </w:p>
          <w:p w:rsidR="007F79C8" w:rsidRDefault="00014460">
            <w:pPr>
              <w:pStyle w:val="a8"/>
              <w:ind w:rightChars="-15" w:right="-31"/>
              <w:rPr>
                <w:rFonts w:ascii="仿宋" w:eastAsia="仿宋" w:hAnsi="仿宋" w:cs="仿宋"/>
                <w:sz w:val="21"/>
                <w:szCs w:val="21"/>
              </w:rPr>
            </w:pPr>
            <w:r>
              <w:rPr>
                <w:rFonts w:ascii="仿宋" w:eastAsia="仿宋" w:hAnsi="仿宋" w:cs="仿宋" w:hint="eastAsia"/>
                <w:sz w:val="21"/>
                <w:szCs w:val="21"/>
              </w:rPr>
              <w:t>售后服务方案制定较为完善，主要包括售后服务内容、方式、人员及其他资源保障等，后续保障措施可行性较强，遇到问题时响应较为迅速，得4分；</w:t>
            </w:r>
          </w:p>
          <w:p w:rsidR="007F79C8" w:rsidRDefault="00014460">
            <w:pPr>
              <w:pStyle w:val="a8"/>
              <w:ind w:rightChars="-15" w:right="-31"/>
              <w:rPr>
                <w:rFonts w:ascii="仿宋" w:eastAsia="仿宋" w:hAnsi="仿宋" w:cs="仿宋"/>
                <w:sz w:val="21"/>
                <w:szCs w:val="21"/>
              </w:rPr>
            </w:pPr>
            <w:r>
              <w:rPr>
                <w:rFonts w:ascii="仿宋" w:eastAsia="仿宋" w:hAnsi="仿宋" w:cs="仿宋" w:hint="eastAsia"/>
                <w:sz w:val="21"/>
                <w:szCs w:val="21"/>
              </w:rPr>
              <w:t>售后服务方案一般，未能重点突出售后服务内容、方式、人员及其他资源保障等关键方面，后续保障措施可行性一般，遇到问题时响应速度一般，得3分；</w:t>
            </w:r>
          </w:p>
          <w:p w:rsidR="007F79C8" w:rsidRDefault="00014460">
            <w:pPr>
              <w:pStyle w:val="a8"/>
              <w:ind w:rightChars="-15" w:right="-31"/>
              <w:rPr>
                <w:rFonts w:ascii="仿宋" w:eastAsia="仿宋" w:hAnsi="仿宋" w:cs="仿宋"/>
                <w:sz w:val="21"/>
                <w:szCs w:val="21"/>
              </w:rPr>
            </w:pPr>
            <w:r>
              <w:rPr>
                <w:rFonts w:ascii="仿宋" w:eastAsia="仿宋" w:hAnsi="仿宋" w:cs="仿宋" w:hint="eastAsia"/>
                <w:sz w:val="21"/>
                <w:szCs w:val="21"/>
              </w:rPr>
              <w:t>售后服务方案制定较简单，对售后服务内容、方式、人员及其他资源保障等方面的叙述过于简略，后续保障措施可行性较差，遇到问题时响应速度较慢，得2分；</w:t>
            </w:r>
          </w:p>
          <w:p w:rsidR="007F79C8" w:rsidRDefault="00014460">
            <w:pPr>
              <w:pStyle w:val="a8"/>
              <w:ind w:rightChars="-15" w:right="-31"/>
              <w:rPr>
                <w:rFonts w:ascii="仿宋" w:eastAsia="仿宋" w:hAnsi="仿宋" w:cs="仿宋"/>
                <w:sz w:val="21"/>
                <w:szCs w:val="21"/>
              </w:rPr>
            </w:pPr>
            <w:r>
              <w:rPr>
                <w:rFonts w:ascii="仿宋" w:eastAsia="仿宋" w:hAnsi="仿宋" w:cs="仿宋" w:hint="eastAsia"/>
                <w:sz w:val="21"/>
                <w:szCs w:val="21"/>
              </w:rPr>
              <w:t>未制定售后服务方案，或售后服务方案制定不完整，后续保障措施可行度差，不能解决问题或未提供的，得0分。</w:t>
            </w:r>
          </w:p>
        </w:tc>
      </w:tr>
      <w:tr w:rsidR="007F79C8">
        <w:trPr>
          <w:trHeight w:val="2001"/>
          <w:jc w:val="center"/>
        </w:trPr>
        <w:tc>
          <w:tcPr>
            <w:tcW w:w="1089" w:type="dxa"/>
            <w:vMerge/>
            <w:tcBorders>
              <w:right w:val="single" w:sz="4" w:space="0" w:color="000000"/>
            </w:tcBorders>
            <w:vAlign w:val="center"/>
          </w:tcPr>
          <w:p w:rsidR="007F79C8" w:rsidRDefault="007F79C8">
            <w:pPr>
              <w:pStyle w:val="a8"/>
              <w:ind w:rightChars="-9" w:right="-19"/>
              <w:jc w:val="center"/>
              <w:rPr>
                <w:rFonts w:ascii="仿宋" w:eastAsia="仿宋" w:hAnsi="仿宋" w:cs="仿宋"/>
                <w:sz w:val="21"/>
                <w:szCs w:val="21"/>
              </w:rPr>
            </w:pPr>
          </w:p>
        </w:tc>
        <w:tc>
          <w:tcPr>
            <w:tcW w:w="979" w:type="dxa"/>
            <w:tcBorders>
              <w:left w:val="single" w:sz="4" w:space="0" w:color="000000"/>
            </w:tcBorders>
            <w:vAlign w:val="center"/>
          </w:tcPr>
          <w:p w:rsidR="007F79C8" w:rsidRDefault="00014460">
            <w:pPr>
              <w:jc w:val="center"/>
              <w:rPr>
                <w:rFonts w:ascii="仿宋" w:eastAsia="仿宋" w:hAnsi="仿宋" w:cs="仿宋"/>
                <w:szCs w:val="21"/>
              </w:rPr>
            </w:pPr>
            <w:r>
              <w:rPr>
                <w:rFonts w:ascii="仿宋" w:eastAsia="仿宋" w:hAnsi="仿宋" w:cs="仿宋" w:hint="eastAsia"/>
                <w:szCs w:val="21"/>
              </w:rPr>
              <w:t>培训方案</w:t>
            </w:r>
          </w:p>
        </w:tc>
        <w:tc>
          <w:tcPr>
            <w:tcW w:w="626" w:type="dxa"/>
            <w:vAlign w:val="center"/>
          </w:tcPr>
          <w:p w:rsidR="007F79C8" w:rsidRDefault="00014460">
            <w:pPr>
              <w:jc w:val="center"/>
              <w:rPr>
                <w:rFonts w:ascii="仿宋" w:eastAsia="仿宋" w:hAnsi="仿宋" w:cs="仿宋"/>
                <w:szCs w:val="21"/>
              </w:rPr>
            </w:pPr>
            <w:r>
              <w:rPr>
                <w:rFonts w:ascii="仿宋" w:eastAsia="仿宋" w:hAnsi="仿宋" w:cs="仿宋" w:hint="eastAsia"/>
              </w:rPr>
              <w:t>2</w:t>
            </w:r>
          </w:p>
        </w:tc>
        <w:tc>
          <w:tcPr>
            <w:tcW w:w="5828" w:type="dxa"/>
            <w:vAlign w:val="center"/>
          </w:tcPr>
          <w:p w:rsidR="007F79C8" w:rsidRDefault="00014460">
            <w:pPr>
              <w:jc w:val="left"/>
              <w:rPr>
                <w:rFonts w:ascii="仿宋" w:eastAsia="仿宋" w:hAnsi="仿宋" w:cs="仿宋"/>
                <w:szCs w:val="21"/>
              </w:rPr>
            </w:pPr>
            <w:r>
              <w:rPr>
                <w:rFonts w:ascii="仿宋" w:eastAsia="仿宋" w:hAnsi="仿宋" w:cs="仿宋" w:hint="eastAsia"/>
                <w:szCs w:val="21"/>
              </w:rPr>
              <w:t xml:space="preserve">根据培训方案（包括但不限于：培训方案、培训时间、培训计划及培训人员等）的完整性、可行性、科学性等方面进行综合评审： </w:t>
            </w:r>
          </w:p>
          <w:p w:rsidR="007F79C8" w:rsidRDefault="00014460">
            <w:pPr>
              <w:jc w:val="left"/>
              <w:rPr>
                <w:rFonts w:ascii="仿宋" w:eastAsia="仿宋" w:hAnsi="仿宋" w:cs="仿宋"/>
                <w:szCs w:val="21"/>
              </w:rPr>
            </w:pPr>
            <w:r>
              <w:rPr>
                <w:rFonts w:ascii="仿宋" w:eastAsia="仿宋" w:hAnsi="仿宋" w:cs="仿宋" w:hint="eastAsia"/>
                <w:szCs w:val="21"/>
              </w:rPr>
              <w:t xml:space="preserve">培训方案的完整性、可行性、科学性好得2分； </w:t>
            </w:r>
          </w:p>
          <w:p w:rsidR="007F79C8" w:rsidRDefault="00014460">
            <w:pPr>
              <w:jc w:val="left"/>
              <w:rPr>
                <w:rFonts w:ascii="仿宋" w:eastAsia="仿宋" w:hAnsi="仿宋" w:cs="仿宋"/>
                <w:szCs w:val="21"/>
              </w:rPr>
            </w:pPr>
            <w:r>
              <w:rPr>
                <w:rFonts w:ascii="仿宋" w:eastAsia="仿宋" w:hAnsi="仿宋" w:cs="仿宋" w:hint="eastAsia"/>
                <w:szCs w:val="21"/>
              </w:rPr>
              <w:t xml:space="preserve">培训方案的完整性、可行性、科学性一般得1分； </w:t>
            </w:r>
          </w:p>
          <w:p w:rsidR="007F79C8" w:rsidRDefault="00014460">
            <w:pPr>
              <w:jc w:val="left"/>
              <w:rPr>
                <w:rFonts w:ascii="仿宋" w:eastAsia="仿宋" w:hAnsi="仿宋" w:cs="仿宋"/>
                <w:szCs w:val="21"/>
              </w:rPr>
            </w:pPr>
            <w:r>
              <w:rPr>
                <w:rFonts w:ascii="仿宋" w:eastAsia="仿宋" w:hAnsi="仿宋" w:cs="仿宋" w:hint="eastAsia"/>
                <w:szCs w:val="21"/>
              </w:rPr>
              <w:t>未提供不得分。</w:t>
            </w:r>
          </w:p>
        </w:tc>
      </w:tr>
      <w:tr w:rsidR="007F79C8">
        <w:trPr>
          <w:trHeight w:val="2483"/>
          <w:jc w:val="center"/>
        </w:trPr>
        <w:tc>
          <w:tcPr>
            <w:tcW w:w="1089" w:type="dxa"/>
            <w:vMerge/>
            <w:tcBorders>
              <w:right w:val="single" w:sz="4" w:space="0" w:color="000000"/>
            </w:tcBorders>
            <w:vAlign w:val="center"/>
          </w:tcPr>
          <w:p w:rsidR="007F79C8" w:rsidRDefault="007F79C8">
            <w:pPr>
              <w:pStyle w:val="a8"/>
              <w:ind w:rightChars="304" w:right="638"/>
              <w:jc w:val="center"/>
              <w:rPr>
                <w:rFonts w:ascii="仿宋" w:eastAsia="仿宋" w:hAnsi="仿宋" w:cs="仿宋"/>
                <w:sz w:val="21"/>
                <w:szCs w:val="21"/>
              </w:rPr>
            </w:pPr>
          </w:p>
        </w:tc>
        <w:tc>
          <w:tcPr>
            <w:tcW w:w="979" w:type="dxa"/>
            <w:tcBorders>
              <w:left w:val="single" w:sz="4" w:space="0" w:color="000000"/>
            </w:tcBorders>
            <w:vAlign w:val="center"/>
          </w:tcPr>
          <w:p w:rsidR="007F79C8" w:rsidRDefault="00014460">
            <w:pPr>
              <w:pStyle w:val="a8"/>
              <w:ind w:rightChars="15" w:right="31"/>
              <w:jc w:val="center"/>
              <w:rPr>
                <w:rFonts w:ascii="仿宋" w:eastAsia="仿宋" w:hAnsi="仿宋" w:cs="仿宋"/>
                <w:sz w:val="21"/>
                <w:szCs w:val="21"/>
              </w:rPr>
            </w:pPr>
            <w:r>
              <w:rPr>
                <w:rFonts w:ascii="仿宋" w:eastAsia="仿宋" w:hAnsi="仿宋" w:cs="仿宋" w:hint="eastAsia"/>
                <w:sz w:val="21"/>
                <w:szCs w:val="21"/>
              </w:rPr>
              <w:t>质保期后的维修</w:t>
            </w:r>
          </w:p>
        </w:tc>
        <w:tc>
          <w:tcPr>
            <w:tcW w:w="626" w:type="dxa"/>
            <w:vAlign w:val="center"/>
          </w:tcPr>
          <w:p w:rsidR="007F79C8" w:rsidRDefault="00014460">
            <w:pPr>
              <w:jc w:val="center"/>
              <w:rPr>
                <w:rFonts w:ascii="仿宋" w:eastAsia="仿宋" w:hAnsi="仿宋" w:cs="仿宋"/>
                <w:szCs w:val="21"/>
              </w:rPr>
            </w:pPr>
            <w:r>
              <w:rPr>
                <w:rFonts w:ascii="仿宋" w:eastAsia="仿宋" w:hAnsi="仿宋" w:cs="仿宋" w:hint="eastAsia"/>
                <w:szCs w:val="21"/>
              </w:rPr>
              <w:t>3</w:t>
            </w:r>
          </w:p>
        </w:tc>
        <w:tc>
          <w:tcPr>
            <w:tcW w:w="5828" w:type="dxa"/>
            <w:vAlign w:val="center"/>
          </w:tcPr>
          <w:p w:rsidR="007F79C8" w:rsidRDefault="00014460">
            <w:pPr>
              <w:jc w:val="left"/>
              <w:rPr>
                <w:rFonts w:ascii="仿宋" w:eastAsia="仿宋" w:hAnsi="仿宋" w:cs="仿宋"/>
              </w:rPr>
            </w:pPr>
            <w:bookmarkStart w:id="62" w:name="_GoBack"/>
            <w:r>
              <w:rPr>
                <w:rFonts w:ascii="仿宋" w:eastAsia="仿宋" w:hAnsi="仿宋" w:cs="仿宋" w:hint="eastAsia"/>
              </w:rPr>
              <w:t>1.质保期结束后硬件设备能够提供终身维修且明确承诺只能收取零配件费（零部件保证按采购人设备安装地市场最低价供应），免人工费、交通费等的，可得2分；能够提供终身维修服务，但承诺收费标准完全参照市场价格的，可得1分；不能提供终身维修服务的，得0分。</w:t>
            </w:r>
          </w:p>
          <w:p w:rsidR="007F79C8" w:rsidRDefault="00014460">
            <w:pPr>
              <w:jc w:val="left"/>
              <w:rPr>
                <w:rFonts w:ascii="仿宋" w:eastAsia="仿宋" w:hAnsi="仿宋" w:cs="仿宋"/>
                <w:szCs w:val="21"/>
              </w:rPr>
            </w:pPr>
            <w:r>
              <w:rPr>
                <w:rFonts w:ascii="仿宋" w:eastAsia="仿宋" w:hAnsi="仿宋" w:cs="仿宋" w:hint="eastAsia"/>
              </w:rPr>
              <w:t>2.质保期结束后软件提供永久有偿升级、维护和技术支持服务且明确承诺按市场最低价收费的，可得1分，不能提供承诺的，得0分。</w:t>
            </w:r>
            <w:bookmarkEnd w:id="62"/>
          </w:p>
        </w:tc>
      </w:tr>
    </w:tbl>
    <w:p w:rsidR="007F79C8" w:rsidRDefault="00014460">
      <w:pPr>
        <w:pStyle w:val="21"/>
        <w:spacing w:line="440" w:lineRule="exact"/>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详细评审中应考虑下列因素：</w:t>
      </w:r>
    </w:p>
    <w:p w:rsidR="007F79C8" w:rsidRDefault="00014460">
      <w:pPr>
        <w:pStyle w:val="21"/>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 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rsidR="007F79C8" w:rsidRDefault="00014460">
      <w:pPr>
        <w:pStyle w:val="21"/>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lastRenderedPageBreak/>
        <w:t>2. 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ascii="仿宋" w:eastAsia="仿宋" w:hAnsi="仿宋" w:cs="仿宋" w:hint="eastAsia"/>
          <w:bCs w:val="0"/>
          <w:color w:val="000000"/>
          <w:spacing w:val="0"/>
          <w:kern w:val="2"/>
          <w:sz w:val="24"/>
          <w:szCs w:val="24"/>
          <w:u w:val="single"/>
          <w:lang w:bidi="ar"/>
        </w:rPr>
        <w:t xml:space="preserve"> 10 % </w:t>
      </w:r>
      <w:r>
        <w:rPr>
          <w:rFonts w:ascii="仿宋" w:eastAsia="仿宋" w:hAnsi="仿宋" w:cs="仿宋" w:hint="eastAsia"/>
          <w:bCs w:val="0"/>
          <w:color w:val="000000"/>
          <w:spacing w:val="0"/>
          <w:kern w:val="2"/>
          <w:sz w:val="24"/>
          <w:szCs w:val="24"/>
          <w:lang w:bidi="ar"/>
        </w:rPr>
        <w:t>后参与评审。对于同时属于小微企业、监狱企业或残疾人福利性单位的，不重复进行投标报价扣除。</w:t>
      </w:r>
    </w:p>
    <w:p w:rsidR="007F79C8" w:rsidRDefault="00014460">
      <w:pPr>
        <w:pStyle w:val="21"/>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3. 联合协议中约定，小型、微型企业和监狱企业的协议合同金额占到联合体协议合同总金额30%以上的，可给予联合体</w:t>
      </w:r>
      <w:r>
        <w:rPr>
          <w:rFonts w:ascii="仿宋" w:eastAsia="仿宋" w:hAnsi="仿宋" w:cs="仿宋" w:hint="eastAsia"/>
          <w:bCs w:val="0"/>
          <w:color w:val="000000"/>
          <w:spacing w:val="0"/>
          <w:kern w:val="2"/>
          <w:sz w:val="24"/>
          <w:szCs w:val="24"/>
          <w:u w:val="single"/>
          <w:lang w:bidi="ar"/>
        </w:rPr>
        <w:t xml:space="preserve"> 4 %</w:t>
      </w:r>
      <w:r>
        <w:rPr>
          <w:rFonts w:ascii="仿宋" w:eastAsia="仿宋" w:hAnsi="仿宋" w:cs="仿宋" w:hint="eastAsia"/>
          <w:bCs w:val="0"/>
          <w:color w:val="000000"/>
          <w:spacing w:val="0"/>
          <w:kern w:val="2"/>
          <w:sz w:val="24"/>
          <w:szCs w:val="24"/>
          <w:lang w:bidi="ar"/>
        </w:rPr>
        <w:t xml:space="preserve"> 的价格扣除。联合体各方均为小型、微型企业和监狱企业的，联合体视同为小型、微型企业和监狱企业。（本项目不使用）</w:t>
      </w:r>
    </w:p>
    <w:p w:rsidR="007F79C8" w:rsidRDefault="00014460">
      <w:pPr>
        <w:pStyle w:val="21"/>
        <w:spacing w:line="440" w:lineRule="exact"/>
        <w:rPr>
          <w:rFonts w:ascii="仿宋" w:eastAsia="仿宋" w:hAnsi="仿宋" w:cs="仿宋"/>
          <w:bCs w:val="0"/>
          <w:color w:val="000000"/>
          <w:spacing w:val="0"/>
          <w:kern w:val="2"/>
          <w:sz w:val="24"/>
          <w:szCs w:val="24"/>
          <w:u w:val="single"/>
          <w:lang w:bidi="ar"/>
        </w:rPr>
      </w:pPr>
      <w:r>
        <w:rPr>
          <w:rFonts w:ascii="仿宋" w:eastAsia="仿宋" w:hAnsi="仿宋" w:cs="仿宋" w:hint="eastAsia"/>
          <w:bCs w:val="0"/>
          <w:color w:val="000000"/>
          <w:spacing w:val="0"/>
          <w:kern w:val="2"/>
          <w:sz w:val="24"/>
          <w:szCs w:val="24"/>
          <w:lang w:bidi="ar"/>
        </w:rPr>
        <w:t>4. 投标人所投产品如被列入财政部与国家主管部门颁发的节能产品目录或环境标志产品目录或无线局域网产品目录，应提供相关证明，在评标时予以优先采购，具体优惠措施为：</w:t>
      </w:r>
      <w:r>
        <w:rPr>
          <w:rFonts w:ascii="仿宋" w:eastAsia="仿宋" w:hAnsi="仿宋" w:cs="仿宋" w:hint="eastAsia"/>
          <w:bCs w:val="0"/>
          <w:color w:val="000000"/>
          <w:spacing w:val="0"/>
          <w:kern w:val="2"/>
          <w:sz w:val="24"/>
          <w:szCs w:val="24"/>
          <w:u w:val="single"/>
          <w:lang w:bidi="ar"/>
        </w:rPr>
        <w:t>采购人采购产品属于节能产品、环境标志产品品目清单范围内，且投标人所投产品具有节能产品、环境标志产品认证证书，在评标时予以优先采购，具体优惠措施为：在技术部分打分项中加1分。</w:t>
      </w:r>
    </w:p>
    <w:p w:rsidR="007F79C8" w:rsidRDefault="00014460">
      <w:pPr>
        <w:pStyle w:val="21"/>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z w:val="24"/>
          <w:szCs w:val="24"/>
          <w:lang w:bidi="ar"/>
        </w:rPr>
        <w:t>投标人所投产品列入无线局域网产品清单，应提供相关证明，在评标时予以优先采购，具体优惠措施为：</w:t>
      </w:r>
      <w:r>
        <w:rPr>
          <w:rFonts w:ascii="仿宋" w:eastAsia="仿宋" w:hAnsi="仿宋" w:cs="仿宋" w:hint="eastAsia"/>
          <w:bCs w:val="0"/>
          <w:color w:val="000000"/>
          <w:sz w:val="24"/>
          <w:szCs w:val="24"/>
          <w:u w:val="single"/>
          <w:lang w:bidi="ar"/>
        </w:rPr>
        <w:t>在技术部分打分项中加 0.5 分 。</w:t>
      </w:r>
    </w:p>
    <w:p w:rsidR="007F79C8" w:rsidRDefault="00014460">
      <w:pPr>
        <w:pStyle w:val="21"/>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如采购人所采购产品为政府强制采购的节能产品，投标人所投产品的品牌及型号必须为清单中有效期内产品并提供证明文件，否则其投标将作为</w:t>
      </w:r>
      <w:r>
        <w:rPr>
          <w:rFonts w:ascii="仿宋" w:eastAsia="仿宋" w:hAnsi="仿宋" w:cs="仿宋" w:hint="eastAsia"/>
          <w:b/>
          <w:color w:val="000000"/>
          <w:spacing w:val="0"/>
          <w:kern w:val="2"/>
          <w:sz w:val="24"/>
          <w:szCs w:val="24"/>
          <w:lang w:bidi="ar"/>
        </w:rPr>
        <w:t>无效投标</w:t>
      </w:r>
      <w:r>
        <w:rPr>
          <w:rFonts w:ascii="仿宋" w:eastAsia="仿宋" w:hAnsi="仿宋" w:cs="仿宋" w:hint="eastAsia"/>
          <w:bCs w:val="0"/>
          <w:color w:val="000000"/>
          <w:spacing w:val="0"/>
          <w:kern w:val="2"/>
          <w:sz w:val="24"/>
          <w:szCs w:val="24"/>
          <w:lang w:bidi="ar"/>
        </w:rPr>
        <w:t>被拒绝。</w:t>
      </w:r>
    </w:p>
    <w:p w:rsidR="007F79C8" w:rsidRDefault="00014460">
      <w:pPr>
        <w:pStyle w:val="21"/>
        <w:widowControl w:val="0"/>
        <w:adjustRightInd w:val="0"/>
        <w:snapToGrid w:val="0"/>
        <w:spacing w:line="440" w:lineRule="exact"/>
        <w:jc w:val="both"/>
        <w:rPr>
          <w:rFonts w:ascii="仿宋" w:eastAsia="仿宋" w:hAnsi="仿宋" w:cs="仿宋"/>
          <w:bCs w:val="0"/>
          <w:color w:val="000000"/>
          <w:sz w:val="24"/>
          <w:szCs w:val="24"/>
          <w:lang w:bidi="ar"/>
        </w:rPr>
      </w:pPr>
      <w:r>
        <w:rPr>
          <w:rFonts w:ascii="仿宋" w:eastAsia="仿宋" w:hAnsi="仿宋" w:cs="仿宋" w:hint="eastAsia"/>
          <w:bCs w:val="0"/>
          <w:color w:val="000000"/>
          <w:spacing w:val="0"/>
          <w:kern w:val="2"/>
          <w:sz w:val="24"/>
          <w:szCs w:val="24"/>
          <w:lang w:bidi="ar"/>
        </w:rPr>
        <w:t xml:space="preserve">5. </w:t>
      </w:r>
      <w:r>
        <w:rPr>
          <w:rFonts w:ascii="仿宋" w:eastAsia="仿宋" w:hAnsi="仿宋" w:cs="仿宋" w:hint="eastAsia"/>
          <w:bCs w:val="0"/>
          <w:color w:val="000000"/>
          <w:sz w:val="24"/>
          <w:szCs w:val="24"/>
          <w:lang w:bidi="ar"/>
        </w:rPr>
        <w:t xml:space="preserve">根据《关于运用政府采购政策支持脱贫攻坚的通知》（财库〔2019〕27 </w:t>
      </w:r>
    </w:p>
    <w:p w:rsidR="007F79C8" w:rsidRDefault="00014460">
      <w:pPr>
        <w:pStyle w:val="21"/>
        <w:widowControl w:val="0"/>
        <w:adjustRightInd w:val="0"/>
        <w:snapToGrid w:val="0"/>
        <w:spacing w:line="440" w:lineRule="exact"/>
        <w:jc w:val="both"/>
        <w:rPr>
          <w:rFonts w:ascii="仿宋" w:eastAsia="仿宋" w:hAnsi="仿宋" w:cs="仿宋"/>
          <w:bCs w:val="0"/>
          <w:color w:val="000000"/>
          <w:sz w:val="24"/>
          <w:szCs w:val="24"/>
          <w:lang w:bidi="ar"/>
        </w:rPr>
      </w:pPr>
      <w:r>
        <w:rPr>
          <w:rFonts w:ascii="仿宋" w:eastAsia="仿宋" w:hAnsi="仿宋" w:cs="仿宋" w:hint="eastAsia"/>
          <w:bCs w:val="0"/>
          <w:color w:val="000000"/>
          <w:sz w:val="24"/>
          <w:szCs w:val="24"/>
          <w:lang w:bidi="ar"/>
        </w:rPr>
        <w:t>号）的规定，采购人采购农副产品的，对产地在国家级贫困地区的农副产品的优先采购措施：</w:t>
      </w:r>
      <w:r>
        <w:rPr>
          <w:rFonts w:ascii="仿宋" w:eastAsia="仿宋" w:hAnsi="仿宋" w:cs="仿宋" w:hint="eastAsia"/>
          <w:bCs w:val="0"/>
          <w:color w:val="000000"/>
          <w:sz w:val="24"/>
          <w:szCs w:val="24"/>
          <w:u w:val="single"/>
          <w:lang w:bidi="ar"/>
        </w:rPr>
        <w:t xml:space="preserve">  /   </w:t>
      </w:r>
      <w:r>
        <w:rPr>
          <w:rFonts w:ascii="仿宋" w:eastAsia="仿宋" w:hAnsi="仿宋" w:cs="仿宋" w:hint="eastAsia"/>
          <w:bCs w:val="0"/>
          <w:color w:val="000000"/>
          <w:sz w:val="24"/>
          <w:szCs w:val="24"/>
          <w:lang w:bidi="ar"/>
        </w:rPr>
        <w:t xml:space="preserve">。 </w:t>
      </w:r>
    </w:p>
    <w:p w:rsidR="007F79C8" w:rsidRDefault="00014460">
      <w:pPr>
        <w:pStyle w:val="21"/>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6. 同品牌处理办法：</w:t>
      </w:r>
    </w:p>
    <w:p w:rsidR="007F79C8" w:rsidRDefault="00014460">
      <w:pPr>
        <w:pStyle w:val="21"/>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如采用最低评标办法，则：</w:t>
      </w:r>
      <w:r>
        <w:rPr>
          <w:rFonts w:ascii="仿宋" w:eastAsia="仿宋" w:hAnsi="仿宋" w:cs="仿宋" w:hint="eastAsia"/>
          <w:bCs w:val="0"/>
          <w:color w:val="000000"/>
          <w:spacing w:val="0"/>
          <w:kern w:val="2"/>
          <w:sz w:val="24"/>
          <w:szCs w:val="24"/>
          <w:u w:val="single"/>
          <w:lang w:bidi="ar"/>
        </w:rPr>
        <w:t>提供相同品牌产品的不同投标人以其中通过资格审查、符合性审查且报价最低的参加评标；报价相同的，由评标委员会采取随机抽取方式确定，其他同品牌投标人不作为中标候选人。</w:t>
      </w:r>
    </w:p>
    <w:p w:rsidR="007F79C8" w:rsidRDefault="00014460">
      <w:pPr>
        <w:pStyle w:val="21"/>
        <w:spacing w:line="440" w:lineRule="exact"/>
        <w:rPr>
          <w:rFonts w:ascii="仿宋" w:eastAsia="仿宋" w:hAnsi="仿宋" w:cs="仿宋"/>
          <w:bCs w:val="0"/>
          <w:color w:val="000000"/>
          <w:spacing w:val="0"/>
          <w:kern w:val="2"/>
          <w:sz w:val="24"/>
          <w:szCs w:val="24"/>
          <w:u w:val="single"/>
          <w:lang w:bidi="ar"/>
        </w:rPr>
      </w:pPr>
      <w:r>
        <w:rPr>
          <w:rFonts w:ascii="仿宋" w:eastAsia="仿宋" w:hAnsi="仿宋" w:cs="仿宋" w:hint="eastAsia"/>
          <w:bCs w:val="0"/>
          <w:color w:val="000000"/>
          <w:spacing w:val="0"/>
          <w:kern w:val="2"/>
          <w:sz w:val="24"/>
          <w:szCs w:val="24"/>
          <w:lang w:bidi="ar"/>
        </w:rPr>
        <w:t>如采用综合评标法，则：</w:t>
      </w:r>
      <w:r>
        <w:rPr>
          <w:rFonts w:ascii="仿宋" w:eastAsia="仿宋" w:hAnsi="仿宋" w:cs="仿宋" w:hint="eastAsia"/>
          <w:bCs w:val="0"/>
          <w:color w:val="000000"/>
          <w:spacing w:val="0"/>
          <w:kern w:val="2"/>
          <w:sz w:val="24"/>
          <w:szCs w:val="24"/>
          <w:u w:val="single"/>
          <w:lang w:bidi="ar"/>
        </w:rPr>
        <w:t>提供相同品牌产品且通过资格审查、符合性审查的不同投标人，按一家投标人计算，评审后得分最高的同品牌投标人获得中标人推</w:t>
      </w:r>
      <w:r>
        <w:rPr>
          <w:rFonts w:ascii="仿宋" w:eastAsia="仿宋" w:hAnsi="仿宋" w:cs="仿宋" w:hint="eastAsia"/>
          <w:bCs w:val="0"/>
          <w:color w:val="000000"/>
          <w:spacing w:val="0"/>
          <w:kern w:val="2"/>
          <w:sz w:val="24"/>
          <w:szCs w:val="24"/>
          <w:u w:val="single"/>
          <w:lang w:bidi="ar"/>
        </w:rPr>
        <w:lastRenderedPageBreak/>
        <w:t>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投标人不作为中标候选人。</w:t>
      </w:r>
    </w:p>
    <w:p w:rsidR="007F79C8" w:rsidRDefault="00014460">
      <w:pPr>
        <w:pStyle w:val="21"/>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7. 中标候选人并列式时的处理方式：   </w:t>
      </w:r>
    </w:p>
    <w:p w:rsidR="007F79C8" w:rsidRDefault="00014460">
      <w:pPr>
        <w:pStyle w:val="21"/>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如采用最低评标办法，则：由评标委员会随机抽取的方式确定；</w:t>
      </w:r>
    </w:p>
    <w:p w:rsidR="007F79C8" w:rsidRDefault="00014460">
      <w:pPr>
        <w:pStyle w:val="21"/>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如采用综合评标法，则：综合评审得分相同的,投标报价最低优先，如报价相同则技术部分得分最高优先，投标报价相同且技术部分得分也相同的，由评标委员会现场采取随机抽取方式确定。 </w:t>
      </w:r>
    </w:p>
    <w:p w:rsidR="007F79C8" w:rsidRDefault="007F79C8">
      <w:pPr>
        <w:pStyle w:val="21"/>
        <w:spacing w:line="440" w:lineRule="exact"/>
        <w:ind w:firstLineChars="200" w:firstLine="480"/>
        <w:rPr>
          <w:rFonts w:ascii="仿宋" w:eastAsia="仿宋" w:hAnsi="仿宋" w:cs="仿宋"/>
          <w:bCs w:val="0"/>
          <w:color w:val="000000"/>
          <w:spacing w:val="0"/>
          <w:kern w:val="2"/>
          <w:sz w:val="24"/>
          <w:szCs w:val="24"/>
          <w:lang w:bidi="ar"/>
        </w:rPr>
        <w:sectPr w:rsidR="007F79C8">
          <w:pgSz w:w="11906" w:h="16838"/>
          <w:pgMar w:top="1440" w:right="1800" w:bottom="1440" w:left="1800" w:header="851" w:footer="992" w:gutter="0"/>
          <w:cols w:space="425"/>
          <w:docGrid w:type="lines" w:linePitch="312"/>
        </w:sectPr>
      </w:pPr>
    </w:p>
    <w:p w:rsidR="007F79C8" w:rsidRDefault="00014460">
      <w:pPr>
        <w:pStyle w:val="21"/>
        <w:spacing w:line="440" w:lineRule="exact"/>
        <w:jc w:val="center"/>
        <w:outlineLvl w:val="0"/>
        <w:rPr>
          <w:rFonts w:ascii="仿宋" w:eastAsia="仿宋" w:hAnsi="仿宋" w:cs="仿宋"/>
          <w:b/>
          <w:sz w:val="32"/>
          <w:szCs w:val="32"/>
        </w:rPr>
      </w:pPr>
      <w:bookmarkStart w:id="63" w:name="_Toc17967"/>
      <w:r>
        <w:rPr>
          <w:rFonts w:ascii="仿宋" w:eastAsia="仿宋" w:hAnsi="仿宋" w:cs="仿宋" w:hint="eastAsia"/>
          <w:b/>
          <w:sz w:val="32"/>
          <w:szCs w:val="32"/>
        </w:rPr>
        <w:lastRenderedPageBreak/>
        <w:t>第七章  投标文件格式</w:t>
      </w:r>
      <w:bookmarkEnd w:id="63"/>
    </w:p>
    <w:p w:rsidR="007F79C8" w:rsidRDefault="007F79C8">
      <w:pPr>
        <w:pStyle w:val="2"/>
        <w:spacing w:before="0" w:line="440" w:lineRule="exact"/>
        <w:rPr>
          <w:rFonts w:ascii="仿宋" w:eastAsia="仿宋" w:hAnsi="仿宋" w:cs="仿宋"/>
          <w:sz w:val="24"/>
        </w:rPr>
      </w:pPr>
      <w:bookmarkStart w:id="64" w:name="_Toc507399516"/>
    </w:p>
    <w:p w:rsidR="007F79C8" w:rsidRDefault="007F79C8">
      <w:pPr>
        <w:pStyle w:val="21"/>
        <w:spacing w:line="360" w:lineRule="auto"/>
        <w:jc w:val="center"/>
        <w:rPr>
          <w:rFonts w:ascii="仿宋" w:eastAsia="仿宋" w:hAnsi="仿宋" w:cs="仿宋"/>
          <w:b/>
          <w:sz w:val="24"/>
          <w:szCs w:val="24"/>
        </w:rPr>
      </w:pPr>
      <w:bookmarkStart w:id="65" w:name="_Toc507399517"/>
      <w:bookmarkEnd w:id="64"/>
    </w:p>
    <w:p w:rsidR="007F79C8" w:rsidRDefault="007F79C8">
      <w:pPr>
        <w:pStyle w:val="21"/>
        <w:spacing w:line="360" w:lineRule="auto"/>
        <w:jc w:val="center"/>
        <w:rPr>
          <w:rFonts w:ascii="仿宋" w:eastAsia="仿宋" w:hAnsi="仿宋" w:cs="仿宋"/>
          <w:b/>
          <w:sz w:val="24"/>
          <w:szCs w:val="24"/>
        </w:rPr>
      </w:pPr>
    </w:p>
    <w:p w:rsidR="007F79C8" w:rsidRDefault="007F79C8">
      <w:pPr>
        <w:pStyle w:val="21"/>
        <w:spacing w:before="0" w:after="0" w:line="440" w:lineRule="exact"/>
        <w:ind w:firstLineChars="200" w:firstLine="522"/>
        <w:jc w:val="center"/>
        <w:rPr>
          <w:rFonts w:ascii="仿宋" w:eastAsia="仿宋" w:hAnsi="仿宋" w:cs="仿宋"/>
          <w:b/>
          <w:sz w:val="24"/>
          <w:szCs w:val="24"/>
        </w:rPr>
      </w:pPr>
    </w:p>
    <w:p w:rsidR="007F79C8" w:rsidRDefault="00014460">
      <w:pPr>
        <w:pStyle w:val="a5"/>
        <w:spacing w:line="440" w:lineRule="exact"/>
        <w:ind w:firstLineChars="200" w:firstLine="452"/>
        <w:rPr>
          <w:rFonts w:ascii="仿宋" w:eastAsia="仿宋" w:hAnsi="仿宋" w:cs="仿宋"/>
        </w:rPr>
      </w:pPr>
      <w:r>
        <w:rPr>
          <w:rFonts w:ascii="仿宋" w:eastAsia="仿宋" w:hAnsi="仿宋" w:cs="仿宋" w:hint="eastAsia"/>
          <w:spacing w:val="-7"/>
        </w:rPr>
        <w:t>为保证</w:t>
      </w:r>
      <w:r>
        <w:rPr>
          <w:rFonts w:ascii="仿宋" w:eastAsia="仿宋" w:hAnsi="仿宋" w:cs="仿宋" w:hint="eastAsia"/>
          <w:spacing w:val="-7"/>
          <w:lang w:val="en-US"/>
        </w:rPr>
        <w:t>评标</w:t>
      </w:r>
      <w:r>
        <w:rPr>
          <w:rFonts w:ascii="仿宋" w:eastAsia="仿宋" w:hAnsi="仿宋" w:cs="仿宋" w:hint="eastAsia"/>
          <w:spacing w:val="-7"/>
        </w:rPr>
        <w:t>工作的顺利进行，各</w:t>
      </w:r>
      <w:r>
        <w:rPr>
          <w:rFonts w:ascii="仿宋" w:eastAsia="仿宋" w:hAnsi="仿宋" w:cs="仿宋" w:hint="eastAsia"/>
          <w:spacing w:val="-7"/>
          <w:lang w:val="en-US"/>
        </w:rPr>
        <w:t>投标人</w:t>
      </w:r>
      <w:r>
        <w:rPr>
          <w:rFonts w:ascii="仿宋" w:eastAsia="仿宋" w:hAnsi="仿宋" w:cs="仿宋" w:hint="eastAsia"/>
          <w:spacing w:val="-7"/>
        </w:rPr>
        <w:t>需参照如下的格式，认真进行</w:t>
      </w:r>
      <w:r>
        <w:rPr>
          <w:rFonts w:ascii="仿宋" w:eastAsia="仿宋" w:hAnsi="仿宋" w:cs="仿宋" w:hint="eastAsia"/>
          <w:spacing w:val="-7"/>
          <w:lang w:val="en-US"/>
        </w:rPr>
        <w:t>投标</w:t>
      </w:r>
      <w:r>
        <w:rPr>
          <w:rFonts w:ascii="仿宋" w:eastAsia="仿宋" w:hAnsi="仿宋" w:cs="仿宋" w:hint="eastAsia"/>
          <w:spacing w:val="-7"/>
        </w:rPr>
        <w:t>文件的编</w:t>
      </w:r>
      <w:r>
        <w:rPr>
          <w:rFonts w:ascii="仿宋" w:eastAsia="仿宋" w:hAnsi="仿宋" w:cs="仿宋" w:hint="eastAsia"/>
          <w:spacing w:val="-6"/>
        </w:rPr>
        <w:t>写工作。</w:t>
      </w:r>
      <w:r>
        <w:rPr>
          <w:rFonts w:ascii="仿宋" w:eastAsia="仿宋" w:hAnsi="仿宋" w:cs="仿宋" w:hint="eastAsia"/>
          <w:u w:val="single"/>
        </w:rPr>
        <w:t>需建立详细的目录。</w:t>
      </w:r>
    </w:p>
    <w:p w:rsidR="007F79C8" w:rsidRDefault="00014460">
      <w:pPr>
        <w:pStyle w:val="a5"/>
        <w:spacing w:line="440" w:lineRule="exact"/>
        <w:ind w:firstLineChars="200" w:firstLine="456"/>
        <w:rPr>
          <w:rFonts w:ascii="仿宋" w:eastAsia="仿宋" w:hAnsi="仿宋" w:cs="仿宋"/>
        </w:rPr>
      </w:pPr>
      <w:r>
        <w:rPr>
          <w:rFonts w:ascii="仿宋" w:eastAsia="仿宋" w:hAnsi="仿宋" w:cs="仿宋" w:hint="eastAsia"/>
          <w:spacing w:val="-6"/>
        </w:rPr>
        <w:t>各</w:t>
      </w:r>
      <w:r>
        <w:rPr>
          <w:rFonts w:ascii="仿宋" w:eastAsia="仿宋" w:hAnsi="仿宋" w:cs="仿宋" w:hint="eastAsia"/>
          <w:spacing w:val="-6"/>
          <w:lang w:val="en-US"/>
        </w:rPr>
        <w:t>投标人</w:t>
      </w:r>
      <w:r>
        <w:rPr>
          <w:rFonts w:ascii="仿宋" w:eastAsia="仿宋" w:hAnsi="仿宋" w:cs="仿宋" w:hint="eastAsia"/>
          <w:spacing w:val="-6"/>
        </w:rPr>
        <w:t>提交文件中涉及商业机密的，应明确标明，采购人及最终用户将给予保密</w:t>
      </w:r>
      <w:r>
        <w:rPr>
          <w:rFonts w:ascii="仿宋" w:eastAsia="仿宋" w:hAnsi="仿宋" w:cs="仿宋" w:hint="eastAsia"/>
        </w:rPr>
        <w:t>处理，否则视为公开资料。</w:t>
      </w:r>
    </w:p>
    <w:p w:rsidR="007F79C8" w:rsidRDefault="007F79C8">
      <w:pPr>
        <w:pStyle w:val="21"/>
        <w:spacing w:before="0" w:after="0" w:line="440" w:lineRule="exact"/>
        <w:ind w:firstLineChars="200" w:firstLine="522"/>
        <w:jc w:val="center"/>
        <w:rPr>
          <w:rFonts w:ascii="仿宋" w:eastAsia="仿宋" w:hAnsi="仿宋" w:cs="仿宋"/>
          <w:b/>
          <w:sz w:val="24"/>
          <w:szCs w:val="24"/>
        </w:rPr>
        <w:sectPr w:rsidR="007F79C8">
          <w:pgSz w:w="11910" w:h="16850"/>
          <w:pgMar w:top="1440" w:right="1800" w:bottom="1440" w:left="1800" w:header="720" w:footer="720" w:gutter="0"/>
          <w:cols w:space="720"/>
        </w:sectPr>
      </w:pPr>
    </w:p>
    <w:p w:rsidR="007F79C8" w:rsidRDefault="00014460">
      <w:pPr>
        <w:pStyle w:val="6"/>
        <w:spacing w:before="88"/>
        <w:ind w:left="360"/>
      </w:pPr>
      <w:r>
        <w:rPr>
          <w:rFonts w:hint="eastAsia"/>
        </w:rPr>
        <w:lastRenderedPageBreak/>
        <w:t>封面格式</w:t>
      </w:r>
    </w:p>
    <w:p w:rsidR="007F79C8" w:rsidRDefault="007F79C8">
      <w:pPr>
        <w:pStyle w:val="a5"/>
        <w:rPr>
          <w:rFonts w:ascii="仿宋" w:eastAsia="仿宋" w:hAnsi="仿宋" w:cs="仿宋"/>
          <w:sz w:val="20"/>
        </w:rPr>
      </w:pPr>
    </w:p>
    <w:p w:rsidR="007F79C8" w:rsidRDefault="007F79C8">
      <w:pPr>
        <w:pStyle w:val="a5"/>
        <w:rPr>
          <w:rFonts w:ascii="仿宋" w:eastAsia="仿宋" w:hAnsi="仿宋" w:cs="仿宋"/>
          <w:sz w:val="20"/>
        </w:rPr>
      </w:pPr>
    </w:p>
    <w:p w:rsidR="007F79C8" w:rsidRDefault="007F79C8">
      <w:pPr>
        <w:pStyle w:val="a5"/>
        <w:rPr>
          <w:rFonts w:ascii="仿宋" w:eastAsia="仿宋" w:hAnsi="仿宋" w:cs="仿宋"/>
          <w:sz w:val="20"/>
        </w:rPr>
      </w:pPr>
    </w:p>
    <w:p w:rsidR="007F79C8" w:rsidRDefault="007F79C8">
      <w:pPr>
        <w:pStyle w:val="a5"/>
        <w:rPr>
          <w:rFonts w:ascii="仿宋" w:eastAsia="仿宋" w:hAnsi="仿宋" w:cs="仿宋"/>
          <w:sz w:val="20"/>
        </w:rPr>
      </w:pPr>
    </w:p>
    <w:p w:rsidR="007F79C8" w:rsidRDefault="007F79C8">
      <w:pPr>
        <w:pStyle w:val="a5"/>
        <w:rPr>
          <w:rFonts w:ascii="仿宋" w:eastAsia="仿宋" w:hAnsi="仿宋" w:cs="仿宋"/>
          <w:sz w:val="20"/>
        </w:rPr>
      </w:pPr>
    </w:p>
    <w:p w:rsidR="007F79C8" w:rsidRDefault="007F79C8">
      <w:pPr>
        <w:pStyle w:val="a5"/>
        <w:rPr>
          <w:rFonts w:ascii="仿宋" w:eastAsia="仿宋" w:hAnsi="仿宋" w:cs="仿宋"/>
          <w:sz w:val="20"/>
        </w:rPr>
      </w:pPr>
    </w:p>
    <w:p w:rsidR="007F79C8" w:rsidRDefault="007F79C8">
      <w:pPr>
        <w:pStyle w:val="a5"/>
        <w:spacing w:before="2"/>
        <w:rPr>
          <w:rFonts w:ascii="仿宋" w:eastAsia="仿宋" w:hAnsi="仿宋" w:cs="仿宋"/>
          <w:sz w:val="16"/>
        </w:rPr>
      </w:pPr>
    </w:p>
    <w:p w:rsidR="007F79C8" w:rsidRDefault="00014460">
      <w:pPr>
        <w:spacing w:line="1195" w:lineRule="exact"/>
        <w:ind w:right="165"/>
        <w:jc w:val="center"/>
        <w:outlineLvl w:val="0"/>
        <w:rPr>
          <w:rFonts w:ascii="仿宋" w:eastAsia="仿宋" w:hAnsi="仿宋" w:cs="仿宋"/>
          <w:b/>
          <w:sz w:val="96"/>
        </w:rPr>
      </w:pPr>
      <w:bookmarkStart w:id="66" w:name="_Toc13737"/>
      <w:bookmarkStart w:id="67" w:name="_Toc21522"/>
      <w:r>
        <w:rPr>
          <w:rFonts w:ascii="仿宋" w:eastAsia="仿宋" w:hAnsi="仿宋" w:cs="仿宋" w:hint="eastAsia"/>
          <w:b/>
          <w:sz w:val="72"/>
          <w:szCs w:val="72"/>
        </w:rPr>
        <w:t>投标文件</w:t>
      </w:r>
      <w:bookmarkEnd w:id="66"/>
      <w:bookmarkEnd w:id="67"/>
    </w:p>
    <w:p w:rsidR="007F79C8" w:rsidRDefault="007F79C8">
      <w:pPr>
        <w:spacing w:before="684"/>
        <w:ind w:right="156"/>
        <w:jc w:val="center"/>
        <w:rPr>
          <w:rFonts w:ascii="仿宋" w:eastAsia="仿宋" w:hAnsi="仿宋" w:cs="仿宋"/>
          <w:b/>
          <w:sz w:val="52"/>
        </w:rPr>
      </w:pPr>
    </w:p>
    <w:p w:rsidR="007F79C8" w:rsidRDefault="007F79C8">
      <w:pPr>
        <w:pStyle w:val="a5"/>
        <w:spacing w:before="8"/>
        <w:rPr>
          <w:rFonts w:ascii="仿宋" w:eastAsia="仿宋" w:hAnsi="仿宋" w:cs="仿宋"/>
          <w:b/>
          <w:sz w:val="73"/>
        </w:rPr>
      </w:pPr>
    </w:p>
    <w:p w:rsidR="007F79C8" w:rsidRDefault="00014460">
      <w:pPr>
        <w:pStyle w:val="3"/>
        <w:tabs>
          <w:tab w:val="left" w:pos="7306"/>
        </w:tabs>
        <w:snapToGrid w:val="0"/>
        <w:spacing w:before="0" w:after="0" w:line="360" w:lineRule="auto"/>
        <w:ind w:firstLineChars="300" w:firstLine="964"/>
        <w:jc w:val="both"/>
        <w:rPr>
          <w:rFonts w:ascii="仿宋" w:eastAsia="仿宋" w:hAnsi="仿宋" w:cs="仿宋"/>
          <w:sz w:val="32"/>
          <w:szCs w:val="32"/>
          <w:u w:val="none"/>
        </w:rPr>
      </w:pPr>
      <w:r>
        <w:rPr>
          <w:rFonts w:ascii="仿宋" w:eastAsia="仿宋" w:hAnsi="仿宋" w:cs="仿宋" w:hint="eastAsia"/>
          <w:sz w:val="32"/>
          <w:szCs w:val="32"/>
          <w:u w:val="none"/>
        </w:rPr>
        <w:t>招标编号</w:t>
      </w:r>
      <w:r>
        <w:rPr>
          <w:rFonts w:ascii="仿宋" w:eastAsia="仿宋" w:hAnsi="仿宋" w:cs="仿宋" w:hint="eastAsia"/>
          <w:spacing w:val="3"/>
          <w:sz w:val="32"/>
          <w:szCs w:val="32"/>
          <w:u w:val="none"/>
        </w:rPr>
        <w:t>：</w:t>
      </w:r>
    </w:p>
    <w:p w:rsidR="007F79C8" w:rsidRDefault="00014460">
      <w:pPr>
        <w:pStyle w:val="3"/>
        <w:tabs>
          <w:tab w:val="left" w:pos="8536"/>
        </w:tabs>
        <w:snapToGrid w:val="0"/>
        <w:spacing w:before="0" w:after="0" w:line="360" w:lineRule="auto"/>
        <w:ind w:firstLineChars="300" w:firstLine="964"/>
        <w:jc w:val="both"/>
        <w:rPr>
          <w:rFonts w:ascii="仿宋" w:eastAsia="仿宋" w:hAnsi="仿宋" w:cs="仿宋"/>
          <w:sz w:val="32"/>
          <w:szCs w:val="32"/>
          <w:u w:val="none"/>
        </w:rPr>
      </w:pPr>
      <w:r>
        <w:rPr>
          <w:rFonts w:ascii="仿宋" w:eastAsia="仿宋" w:hAnsi="仿宋" w:cs="仿宋" w:hint="eastAsia"/>
          <w:sz w:val="32"/>
          <w:szCs w:val="32"/>
          <w:u w:val="none"/>
        </w:rPr>
        <w:t>项目名称</w:t>
      </w:r>
      <w:r>
        <w:rPr>
          <w:rFonts w:ascii="仿宋" w:eastAsia="仿宋" w:hAnsi="仿宋" w:cs="仿宋" w:hint="eastAsia"/>
          <w:spacing w:val="3"/>
          <w:sz w:val="32"/>
          <w:szCs w:val="32"/>
          <w:u w:val="none"/>
        </w:rPr>
        <w:t>：</w:t>
      </w:r>
    </w:p>
    <w:p w:rsidR="007F79C8" w:rsidRDefault="00014460">
      <w:pPr>
        <w:pStyle w:val="3"/>
        <w:tabs>
          <w:tab w:val="left" w:pos="7787"/>
        </w:tabs>
        <w:snapToGrid w:val="0"/>
        <w:spacing w:before="0" w:after="0" w:line="360" w:lineRule="auto"/>
        <w:ind w:firstLineChars="300" w:firstLine="964"/>
        <w:jc w:val="both"/>
        <w:rPr>
          <w:rFonts w:ascii="仿宋" w:eastAsia="仿宋" w:hAnsi="仿宋" w:cs="仿宋"/>
          <w:sz w:val="32"/>
          <w:szCs w:val="32"/>
          <w:u w:val="none"/>
        </w:rPr>
      </w:pPr>
      <w:r>
        <w:rPr>
          <w:rFonts w:ascii="仿宋" w:eastAsia="仿宋" w:hAnsi="仿宋" w:cs="仿宋" w:hint="eastAsia"/>
          <w:sz w:val="32"/>
          <w:szCs w:val="32"/>
          <w:u w:val="none"/>
        </w:rPr>
        <w:t>包号/包名称：</w:t>
      </w:r>
    </w:p>
    <w:p w:rsidR="007F79C8" w:rsidRDefault="00014460">
      <w:pPr>
        <w:pStyle w:val="3"/>
        <w:tabs>
          <w:tab w:val="left" w:pos="7787"/>
        </w:tabs>
        <w:snapToGrid w:val="0"/>
        <w:spacing w:before="0" w:after="0" w:line="360" w:lineRule="auto"/>
        <w:ind w:firstLineChars="300" w:firstLine="964"/>
        <w:jc w:val="both"/>
        <w:rPr>
          <w:rFonts w:ascii="仿宋" w:eastAsia="仿宋" w:hAnsi="仿宋" w:cs="仿宋"/>
          <w:sz w:val="32"/>
          <w:szCs w:val="32"/>
          <w:u w:val="none"/>
        </w:rPr>
      </w:pPr>
      <w:r>
        <w:rPr>
          <w:rFonts w:ascii="仿宋" w:eastAsia="仿宋" w:hAnsi="仿宋" w:cs="仿宋" w:hint="eastAsia"/>
          <w:sz w:val="32"/>
          <w:szCs w:val="32"/>
          <w:u w:val="none"/>
        </w:rPr>
        <w:t>投标人名称（盖公章）</w:t>
      </w:r>
      <w:r>
        <w:rPr>
          <w:rFonts w:ascii="仿宋" w:eastAsia="仿宋" w:hAnsi="仿宋" w:cs="仿宋" w:hint="eastAsia"/>
          <w:spacing w:val="3"/>
          <w:sz w:val="32"/>
          <w:szCs w:val="32"/>
          <w:u w:val="none"/>
        </w:rPr>
        <w:t>：</w:t>
      </w:r>
    </w:p>
    <w:p w:rsidR="007F79C8" w:rsidRDefault="00014460">
      <w:pPr>
        <w:pStyle w:val="6"/>
        <w:tabs>
          <w:tab w:val="left" w:pos="9453"/>
        </w:tabs>
        <w:adjustRightInd w:val="0"/>
        <w:snapToGrid w:val="0"/>
        <w:spacing w:before="0" w:line="360" w:lineRule="auto"/>
        <w:ind w:firstLineChars="300" w:firstLine="964"/>
        <w:rPr>
          <w:b/>
          <w:sz w:val="32"/>
          <w:szCs w:val="32"/>
          <w:lang w:val="en-US"/>
        </w:rPr>
      </w:pPr>
      <w:r>
        <w:rPr>
          <w:rFonts w:hint="eastAsia"/>
          <w:b/>
          <w:sz w:val="32"/>
          <w:szCs w:val="32"/>
        </w:rPr>
        <w:t>法定代</w:t>
      </w:r>
      <w:r>
        <w:rPr>
          <w:rFonts w:hint="eastAsia"/>
          <w:b/>
          <w:spacing w:val="-3"/>
          <w:sz w:val="32"/>
          <w:szCs w:val="32"/>
        </w:rPr>
        <w:t>表</w:t>
      </w:r>
      <w:r>
        <w:rPr>
          <w:rFonts w:hint="eastAsia"/>
          <w:b/>
          <w:sz w:val="32"/>
          <w:szCs w:val="32"/>
        </w:rPr>
        <w:t>人或</w:t>
      </w:r>
      <w:r>
        <w:rPr>
          <w:rFonts w:hint="eastAsia"/>
          <w:b/>
          <w:spacing w:val="-3"/>
          <w:sz w:val="32"/>
          <w:szCs w:val="32"/>
        </w:rPr>
        <w:t>其授</w:t>
      </w:r>
      <w:r>
        <w:rPr>
          <w:rFonts w:hint="eastAsia"/>
          <w:b/>
          <w:sz w:val="32"/>
          <w:szCs w:val="32"/>
        </w:rPr>
        <w:t>权代表</w:t>
      </w:r>
      <w:r>
        <w:rPr>
          <w:rFonts w:hint="eastAsia"/>
          <w:b/>
          <w:spacing w:val="-3"/>
          <w:sz w:val="32"/>
          <w:szCs w:val="32"/>
        </w:rPr>
        <w:t>签</w:t>
      </w:r>
      <w:r>
        <w:rPr>
          <w:rFonts w:hint="eastAsia"/>
          <w:b/>
          <w:sz w:val="32"/>
          <w:szCs w:val="32"/>
        </w:rPr>
        <w:t>字（</w:t>
      </w:r>
      <w:r>
        <w:rPr>
          <w:rFonts w:hint="eastAsia"/>
          <w:b/>
          <w:spacing w:val="-3"/>
          <w:sz w:val="32"/>
          <w:szCs w:val="32"/>
        </w:rPr>
        <w:t>或</w:t>
      </w:r>
      <w:r>
        <w:rPr>
          <w:rFonts w:hint="eastAsia"/>
          <w:b/>
          <w:spacing w:val="-3"/>
          <w:sz w:val="32"/>
          <w:szCs w:val="32"/>
          <w:lang w:val="en-US"/>
        </w:rPr>
        <w:t>盖</w:t>
      </w:r>
      <w:r>
        <w:rPr>
          <w:rFonts w:hint="eastAsia"/>
          <w:b/>
          <w:sz w:val="32"/>
          <w:szCs w:val="32"/>
        </w:rPr>
        <w:t>章）：</w:t>
      </w:r>
    </w:p>
    <w:p w:rsidR="007F79C8" w:rsidRDefault="007F79C8">
      <w:pPr>
        <w:pStyle w:val="a5"/>
        <w:adjustRightInd w:val="0"/>
        <w:snapToGrid w:val="0"/>
        <w:spacing w:line="360" w:lineRule="auto"/>
        <w:rPr>
          <w:rFonts w:ascii="仿宋" w:eastAsia="仿宋" w:hAnsi="仿宋" w:cs="仿宋"/>
          <w:sz w:val="32"/>
          <w:szCs w:val="32"/>
        </w:rPr>
      </w:pPr>
    </w:p>
    <w:p w:rsidR="007F79C8" w:rsidRDefault="007F79C8">
      <w:pPr>
        <w:pStyle w:val="a5"/>
        <w:adjustRightInd w:val="0"/>
        <w:snapToGrid w:val="0"/>
        <w:spacing w:line="360" w:lineRule="auto"/>
        <w:rPr>
          <w:rFonts w:ascii="仿宋" w:eastAsia="仿宋" w:hAnsi="仿宋" w:cs="仿宋"/>
          <w:sz w:val="20"/>
        </w:rPr>
      </w:pPr>
    </w:p>
    <w:p w:rsidR="007F79C8" w:rsidRDefault="007F79C8">
      <w:pPr>
        <w:pStyle w:val="a5"/>
        <w:adjustRightInd w:val="0"/>
        <w:snapToGrid w:val="0"/>
        <w:spacing w:line="360" w:lineRule="auto"/>
        <w:rPr>
          <w:rFonts w:ascii="仿宋" w:eastAsia="仿宋" w:hAnsi="仿宋" w:cs="仿宋"/>
          <w:sz w:val="20"/>
        </w:rPr>
      </w:pPr>
    </w:p>
    <w:p w:rsidR="007F79C8" w:rsidRDefault="007F79C8">
      <w:pPr>
        <w:pStyle w:val="a5"/>
        <w:adjustRightInd w:val="0"/>
        <w:snapToGrid w:val="0"/>
        <w:spacing w:line="360" w:lineRule="auto"/>
        <w:rPr>
          <w:rFonts w:ascii="仿宋" w:eastAsia="仿宋" w:hAnsi="仿宋" w:cs="仿宋"/>
          <w:sz w:val="20"/>
        </w:rPr>
      </w:pPr>
    </w:p>
    <w:p w:rsidR="007F79C8" w:rsidRDefault="00014460">
      <w:pPr>
        <w:pStyle w:val="a8"/>
        <w:adjustRightInd w:val="0"/>
        <w:spacing w:line="360" w:lineRule="auto"/>
        <w:jc w:val="center"/>
        <w:outlineLvl w:val="0"/>
        <w:rPr>
          <w:rFonts w:ascii="仿宋" w:eastAsia="仿宋" w:hAnsi="仿宋" w:cs="仿宋"/>
          <w:sz w:val="28"/>
          <w:szCs w:val="28"/>
        </w:rPr>
      </w:pPr>
      <w:bookmarkStart w:id="68" w:name="_Toc20449"/>
      <w:bookmarkStart w:id="69" w:name="_Toc31285"/>
      <w:r>
        <w:rPr>
          <w:rFonts w:ascii="仿宋" w:eastAsia="仿宋" w:hAnsi="仿宋" w:cs="仿宋" w:hint="eastAsia"/>
          <w:sz w:val="28"/>
          <w:szCs w:val="28"/>
        </w:rPr>
        <w:t>年   月</w:t>
      </w:r>
      <w:bookmarkEnd w:id="68"/>
      <w:bookmarkEnd w:id="69"/>
    </w:p>
    <w:p w:rsidR="007F79C8" w:rsidRDefault="007F79C8">
      <w:pPr>
        <w:pStyle w:val="21"/>
        <w:adjustRightInd w:val="0"/>
        <w:snapToGrid w:val="0"/>
        <w:spacing w:before="0" w:after="0" w:line="360" w:lineRule="auto"/>
        <w:jc w:val="both"/>
        <w:rPr>
          <w:rFonts w:ascii="仿宋" w:eastAsia="仿宋" w:hAnsi="仿宋" w:cs="仿宋"/>
          <w:b/>
          <w:sz w:val="24"/>
          <w:szCs w:val="24"/>
        </w:rPr>
        <w:sectPr w:rsidR="007F79C8">
          <w:pgSz w:w="11910" w:h="16850"/>
          <w:pgMar w:top="1440" w:right="1800" w:bottom="1440" w:left="1800" w:header="720" w:footer="720" w:gutter="0"/>
          <w:cols w:space="720"/>
        </w:sectPr>
      </w:pPr>
    </w:p>
    <w:p w:rsidR="007F79C8" w:rsidRDefault="00014460">
      <w:pPr>
        <w:spacing w:before="91"/>
        <w:ind w:left="360"/>
        <w:jc w:val="left"/>
        <w:outlineLvl w:val="0"/>
        <w:rPr>
          <w:rFonts w:ascii="仿宋" w:eastAsia="仿宋" w:hAnsi="仿宋" w:cs="仿宋"/>
          <w:b/>
          <w:sz w:val="28"/>
          <w:szCs w:val="28"/>
        </w:rPr>
      </w:pPr>
      <w:bookmarkStart w:id="70" w:name="_Toc31589"/>
      <w:bookmarkStart w:id="71" w:name="_Toc21908"/>
      <w:r>
        <w:rPr>
          <w:rFonts w:ascii="仿宋" w:eastAsia="仿宋" w:hAnsi="仿宋" w:cs="仿宋" w:hint="eastAsia"/>
          <w:b/>
          <w:sz w:val="28"/>
          <w:szCs w:val="28"/>
        </w:rPr>
        <w:lastRenderedPageBreak/>
        <w:t>投标文件目录及索引</w:t>
      </w:r>
      <w:bookmarkEnd w:id="70"/>
      <w:bookmarkEnd w:id="71"/>
    </w:p>
    <w:p w:rsidR="007F79C8" w:rsidRDefault="007F79C8">
      <w:pPr>
        <w:pStyle w:val="a5"/>
        <w:spacing w:before="9"/>
        <w:rPr>
          <w:rFonts w:ascii="仿宋" w:eastAsia="仿宋" w:hAnsi="仿宋" w:cs="仿宋"/>
          <w:b/>
          <w:sz w:val="10"/>
        </w:rPr>
      </w:pPr>
    </w:p>
    <w:tbl>
      <w:tblPr>
        <w:tblW w:w="83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19"/>
        <w:gridCol w:w="4956"/>
        <w:gridCol w:w="782"/>
        <w:gridCol w:w="1956"/>
      </w:tblGrid>
      <w:tr w:rsidR="007F79C8">
        <w:trPr>
          <w:trHeight w:val="453"/>
        </w:trPr>
        <w:tc>
          <w:tcPr>
            <w:tcW w:w="619" w:type="dxa"/>
          </w:tcPr>
          <w:p w:rsidR="007F79C8" w:rsidRDefault="00014460">
            <w:pPr>
              <w:pStyle w:val="TableParagraph"/>
              <w:spacing w:before="25"/>
              <w:ind w:left="124"/>
              <w:rPr>
                <w:rFonts w:ascii="仿宋" w:eastAsia="仿宋" w:hAnsi="仿宋" w:cs="仿宋"/>
                <w:b/>
              </w:rPr>
            </w:pPr>
            <w:r>
              <w:rPr>
                <w:rFonts w:ascii="仿宋" w:eastAsia="仿宋" w:hAnsi="仿宋" w:cs="仿宋" w:hint="eastAsia"/>
                <w:b/>
              </w:rPr>
              <w:t>序号</w:t>
            </w:r>
          </w:p>
        </w:tc>
        <w:tc>
          <w:tcPr>
            <w:tcW w:w="4956" w:type="dxa"/>
          </w:tcPr>
          <w:p w:rsidR="007F79C8" w:rsidRDefault="00014460">
            <w:pPr>
              <w:pStyle w:val="TableParagraph"/>
              <w:spacing w:before="25"/>
              <w:ind w:left="2254" w:right="2246"/>
              <w:jc w:val="center"/>
              <w:rPr>
                <w:rFonts w:ascii="仿宋" w:eastAsia="仿宋" w:hAnsi="仿宋" w:cs="仿宋"/>
                <w:b/>
              </w:rPr>
            </w:pPr>
            <w:r>
              <w:rPr>
                <w:rFonts w:ascii="仿宋" w:eastAsia="仿宋" w:hAnsi="仿宋" w:cs="仿宋" w:hint="eastAsia"/>
                <w:b/>
              </w:rPr>
              <w:t>文件名称</w:t>
            </w:r>
          </w:p>
        </w:tc>
        <w:tc>
          <w:tcPr>
            <w:tcW w:w="782" w:type="dxa"/>
          </w:tcPr>
          <w:p w:rsidR="007F79C8" w:rsidRDefault="00014460">
            <w:pPr>
              <w:pStyle w:val="TableParagraph"/>
              <w:spacing w:before="25"/>
              <w:ind w:left="213"/>
              <w:rPr>
                <w:rFonts w:ascii="仿宋" w:eastAsia="仿宋" w:hAnsi="仿宋" w:cs="仿宋"/>
                <w:b/>
              </w:rPr>
            </w:pPr>
            <w:r>
              <w:rPr>
                <w:rFonts w:ascii="仿宋" w:eastAsia="仿宋" w:hAnsi="仿宋" w:cs="仿宋" w:hint="eastAsia"/>
                <w:b/>
              </w:rPr>
              <w:t>页码</w:t>
            </w:r>
          </w:p>
        </w:tc>
        <w:tc>
          <w:tcPr>
            <w:tcW w:w="1956" w:type="dxa"/>
          </w:tcPr>
          <w:p w:rsidR="007F79C8" w:rsidRDefault="00014460">
            <w:pPr>
              <w:pStyle w:val="TableParagraph"/>
              <w:spacing w:before="25"/>
              <w:ind w:left="430"/>
              <w:rPr>
                <w:rFonts w:ascii="仿宋" w:eastAsia="仿宋" w:hAnsi="仿宋" w:cs="仿宋"/>
                <w:b/>
              </w:rPr>
            </w:pPr>
            <w:r>
              <w:rPr>
                <w:rFonts w:ascii="仿宋" w:eastAsia="仿宋" w:hAnsi="仿宋" w:cs="仿宋" w:hint="eastAsia"/>
                <w:b/>
              </w:rPr>
              <w:t>该文件总页数</w:t>
            </w:r>
          </w:p>
        </w:tc>
      </w:tr>
      <w:tr w:rsidR="007F79C8">
        <w:trPr>
          <w:trHeight w:val="451"/>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53"/>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67"/>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53"/>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50"/>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51"/>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70"/>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51"/>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53"/>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51"/>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70"/>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50"/>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51"/>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53"/>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67"/>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53"/>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51"/>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53"/>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50"/>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51"/>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r w:rsidR="007F79C8">
        <w:trPr>
          <w:trHeight w:val="453"/>
        </w:trPr>
        <w:tc>
          <w:tcPr>
            <w:tcW w:w="619" w:type="dxa"/>
          </w:tcPr>
          <w:p w:rsidR="007F79C8" w:rsidRDefault="007F79C8">
            <w:pPr>
              <w:pStyle w:val="TableParagraph"/>
              <w:rPr>
                <w:rFonts w:ascii="仿宋" w:eastAsia="仿宋" w:hAnsi="仿宋" w:cs="仿宋"/>
                <w:sz w:val="20"/>
              </w:rPr>
            </w:pPr>
          </w:p>
        </w:tc>
        <w:tc>
          <w:tcPr>
            <w:tcW w:w="4956" w:type="dxa"/>
          </w:tcPr>
          <w:p w:rsidR="007F79C8" w:rsidRDefault="007F79C8">
            <w:pPr>
              <w:pStyle w:val="TableParagraph"/>
              <w:rPr>
                <w:rFonts w:ascii="仿宋" w:eastAsia="仿宋" w:hAnsi="仿宋" w:cs="仿宋"/>
                <w:sz w:val="20"/>
              </w:rPr>
            </w:pPr>
          </w:p>
        </w:tc>
        <w:tc>
          <w:tcPr>
            <w:tcW w:w="782" w:type="dxa"/>
          </w:tcPr>
          <w:p w:rsidR="007F79C8" w:rsidRDefault="007F79C8">
            <w:pPr>
              <w:pStyle w:val="TableParagraph"/>
              <w:rPr>
                <w:rFonts w:ascii="仿宋" w:eastAsia="仿宋" w:hAnsi="仿宋" w:cs="仿宋"/>
                <w:sz w:val="20"/>
              </w:rPr>
            </w:pPr>
          </w:p>
        </w:tc>
        <w:tc>
          <w:tcPr>
            <w:tcW w:w="1956" w:type="dxa"/>
          </w:tcPr>
          <w:p w:rsidR="007F79C8" w:rsidRDefault="007F79C8">
            <w:pPr>
              <w:pStyle w:val="TableParagraph"/>
              <w:rPr>
                <w:rFonts w:ascii="仿宋" w:eastAsia="仿宋" w:hAnsi="仿宋" w:cs="仿宋"/>
                <w:sz w:val="20"/>
              </w:rPr>
            </w:pPr>
          </w:p>
        </w:tc>
      </w:tr>
    </w:tbl>
    <w:p w:rsidR="007F79C8" w:rsidRDefault="00014460">
      <w:pPr>
        <w:spacing w:before="1"/>
        <w:ind w:left="360" w:rightChars="214" w:right="449"/>
        <w:jc w:val="left"/>
        <w:rPr>
          <w:rFonts w:ascii="仿宋" w:eastAsia="仿宋" w:hAnsi="仿宋" w:cs="仿宋"/>
          <w:sz w:val="28"/>
          <w:szCs w:val="28"/>
        </w:rPr>
      </w:pPr>
      <w:r>
        <w:rPr>
          <w:rFonts w:ascii="仿宋" w:eastAsia="仿宋" w:hAnsi="仿宋" w:cs="仿宋" w:hint="eastAsia"/>
          <w:b/>
        </w:rPr>
        <w:t>注：</w:t>
      </w:r>
      <w:r>
        <w:rPr>
          <w:rFonts w:ascii="仿宋" w:eastAsia="仿宋" w:hAnsi="仿宋" w:cs="仿宋" w:hint="eastAsia"/>
          <w:spacing w:val="-1"/>
        </w:rPr>
        <w:t>该目录为方便评标委员会查找相关证明文件及评审条件，应尽可能的详细、清晰，投标人可根据</w:t>
      </w:r>
      <w:r>
        <w:rPr>
          <w:rFonts w:ascii="仿宋" w:eastAsia="仿宋" w:hAnsi="仿宋" w:cs="仿宋" w:hint="eastAsia"/>
          <w:spacing w:val="-3"/>
        </w:rPr>
        <w:t>自身情况补充完善；</w:t>
      </w:r>
      <w:r>
        <w:rPr>
          <w:rFonts w:ascii="仿宋" w:eastAsia="仿宋" w:hAnsi="仿宋" w:cs="仿宋" w:hint="eastAsia"/>
          <w:spacing w:val="-7"/>
        </w:rPr>
        <w:t>投标文件的编制顺序应按此表顺序，并连续编排页码(扫描或复印件可以采用页码机加盖页码)。</w:t>
      </w:r>
    </w:p>
    <w:p w:rsidR="007F79C8" w:rsidRDefault="007F79C8">
      <w:pPr>
        <w:pStyle w:val="10"/>
        <w:tabs>
          <w:tab w:val="left" w:pos="682"/>
        </w:tabs>
        <w:autoSpaceDE w:val="0"/>
        <w:autoSpaceDN w:val="0"/>
        <w:spacing w:before="2" w:line="244" w:lineRule="auto"/>
        <w:ind w:right="519" w:firstLineChars="0" w:firstLine="0"/>
        <w:jc w:val="left"/>
        <w:rPr>
          <w:rFonts w:ascii="仿宋" w:eastAsia="仿宋" w:hAnsi="仿宋" w:cs="仿宋"/>
          <w:spacing w:val="-7"/>
        </w:rPr>
      </w:pPr>
    </w:p>
    <w:p w:rsidR="007F79C8" w:rsidRDefault="007F79C8">
      <w:pPr>
        <w:pStyle w:val="21"/>
        <w:spacing w:line="360" w:lineRule="auto"/>
        <w:jc w:val="center"/>
        <w:rPr>
          <w:rFonts w:ascii="仿宋" w:eastAsia="仿宋" w:hAnsi="仿宋" w:cs="仿宋"/>
          <w:b/>
          <w:sz w:val="24"/>
          <w:szCs w:val="24"/>
        </w:rPr>
        <w:sectPr w:rsidR="007F79C8">
          <w:pgSz w:w="11910" w:h="16850"/>
          <w:pgMar w:top="1440" w:right="1800" w:bottom="1440" w:left="1800" w:header="720" w:footer="720" w:gutter="0"/>
          <w:cols w:space="720"/>
        </w:sectPr>
      </w:pPr>
    </w:p>
    <w:p w:rsidR="007F79C8" w:rsidRDefault="00014460">
      <w:pPr>
        <w:pStyle w:val="21"/>
        <w:spacing w:line="360" w:lineRule="auto"/>
        <w:jc w:val="center"/>
        <w:rPr>
          <w:rFonts w:ascii="仿宋" w:eastAsia="仿宋" w:hAnsi="仿宋" w:cs="仿宋"/>
          <w:b/>
          <w:sz w:val="24"/>
          <w:szCs w:val="24"/>
        </w:rPr>
      </w:pPr>
      <w:r>
        <w:rPr>
          <w:rFonts w:ascii="仿宋" w:eastAsia="仿宋" w:hAnsi="仿宋" w:cs="仿宋" w:hint="eastAsia"/>
          <w:b/>
          <w:sz w:val="24"/>
          <w:szCs w:val="24"/>
        </w:rPr>
        <w:lastRenderedPageBreak/>
        <w:t>1  开标一览表（投标文件格式一）</w:t>
      </w:r>
      <w:bookmarkEnd w:id="65"/>
    </w:p>
    <w:p w:rsidR="007F79C8" w:rsidRDefault="007F79C8">
      <w:pPr>
        <w:pStyle w:val="21"/>
        <w:spacing w:line="360" w:lineRule="auto"/>
        <w:rPr>
          <w:rFonts w:ascii="仿宋" w:eastAsia="仿宋" w:hAnsi="仿宋" w:cs="仿宋"/>
          <w:bCs w:val="0"/>
          <w:sz w:val="24"/>
          <w:szCs w:val="24"/>
        </w:rPr>
      </w:pPr>
    </w:p>
    <w:p w:rsidR="007F79C8" w:rsidRDefault="007F79C8">
      <w:pPr>
        <w:tabs>
          <w:tab w:val="left" w:pos="2986"/>
          <w:tab w:val="left" w:pos="5974"/>
        </w:tabs>
        <w:spacing w:after="18"/>
        <w:ind w:left="360"/>
        <w:jc w:val="left"/>
        <w:rPr>
          <w:rFonts w:ascii="仿宋" w:eastAsia="仿宋" w:hAnsi="仿宋" w:cs="仿宋"/>
          <w:spacing w:val="10"/>
          <w:kern w:val="0"/>
          <w:sz w:val="24"/>
        </w:rPr>
      </w:pPr>
    </w:p>
    <w:p w:rsidR="007F79C8" w:rsidRDefault="00014460">
      <w:pPr>
        <w:tabs>
          <w:tab w:val="left" w:pos="2986"/>
          <w:tab w:val="left" w:pos="5974"/>
        </w:tabs>
        <w:spacing w:after="18"/>
        <w:ind w:left="360"/>
        <w:jc w:val="left"/>
        <w:rPr>
          <w:rFonts w:ascii="仿宋" w:eastAsia="仿宋" w:hAnsi="仿宋" w:cs="仿宋"/>
          <w:szCs w:val="21"/>
        </w:rPr>
      </w:pPr>
      <w:r>
        <w:rPr>
          <w:rFonts w:ascii="仿宋" w:eastAsia="仿宋" w:hAnsi="仿宋" w:cs="仿宋" w:hint="eastAsia"/>
          <w:szCs w:val="21"/>
        </w:rPr>
        <w:t>招</w:t>
      </w:r>
      <w:r>
        <w:rPr>
          <w:rFonts w:ascii="仿宋" w:eastAsia="仿宋" w:hAnsi="仿宋" w:cs="仿宋" w:hint="eastAsia"/>
          <w:spacing w:val="-3"/>
          <w:szCs w:val="21"/>
        </w:rPr>
        <w:t>标</w:t>
      </w:r>
      <w:r>
        <w:rPr>
          <w:rFonts w:ascii="仿宋" w:eastAsia="仿宋" w:hAnsi="仿宋" w:cs="仿宋" w:hint="eastAsia"/>
          <w:szCs w:val="21"/>
        </w:rPr>
        <w:t>编</w:t>
      </w:r>
      <w:r>
        <w:rPr>
          <w:rFonts w:ascii="仿宋" w:eastAsia="仿宋" w:hAnsi="仿宋" w:cs="仿宋" w:hint="eastAsia"/>
          <w:spacing w:val="-3"/>
          <w:szCs w:val="21"/>
        </w:rPr>
        <w:t>号</w:t>
      </w:r>
      <w:r>
        <w:rPr>
          <w:rFonts w:ascii="仿宋" w:eastAsia="仿宋" w:hAnsi="仿宋" w:cs="仿宋" w:hint="eastAsia"/>
          <w:szCs w:val="21"/>
        </w:rPr>
        <w:t>：</w:t>
      </w:r>
      <w:r>
        <w:rPr>
          <w:rFonts w:ascii="仿宋" w:eastAsia="仿宋" w:hAnsi="仿宋" w:cs="仿宋" w:hint="eastAsia"/>
          <w:szCs w:val="21"/>
          <w:u w:val="single"/>
        </w:rPr>
        <w:t xml:space="preserve"> </w:t>
      </w:r>
      <w:r>
        <w:rPr>
          <w:rFonts w:ascii="仿宋" w:eastAsia="仿宋" w:hAnsi="仿宋" w:cs="仿宋" w:hint="eastAsia"/>
          <w:szCs w:val="21"/>
          <w:u w:val="single"/>
        </w:rPr>
        <w:tab/>
        <w:t xml:space="preserve">               </w:t>
      </w:r>
      <w:r>
        <w:rPr>
          <w:rFonts w:ascii="仿宋" w:eastAsia="仿宋" w:hAnsi="仿宋" w:cs="仿宋" w:hint="eastAsia"/>
          <w:szCs w:val="21"/>
        </w:rPr>
        <w:t xml:space="preserve">                </w:t>
      </w:r>
      <w:r>
        <w:rPr>
          <w:rFonts w:ascii="仿宋" w:eastAsia="仿宋" w:hAnsi="仿宋" w:cs="仿宋" w:hint="eastAsia"/>
          <w:spacing w:val="-3"/>
          <w:szCs w:val="21"/>
        </w:rPr>
        <w:t>报价单位：</w:t>
      </w:r>
      <w:r>
        <w:rPr>
          <w:rFonts w:ascii="仿宋" w:eastAsia="仿宋" w:hAnsi="仿宋" w:cs="仿宋" w:hint="eastAsia"/>
          <w:szCs w:val="21"/>
        </w:rPr>
        <w:t>人</w:t>
      </w:r>
      <w:r>
        <w:rPr>
          <w:rFonts w:ascii="仿宋" w:eastAsia="仿宋" w:hAnsi="仿宋" w:cs="仿宋" w:hint="eastAsia"/>
          <w:spacing w:val="-3"/>
          <w:szCs w:val="21"/>
        </w:rPr>
        <w:t>民</w:t>
      </w:r>
      <w:r>
        <w:rPr>
          <w:rFonts w:ascii="仿宋" w:eastAsia="仿宋" w:hAnsi="仿宋" w:cs="仿宋" w:hint="eastAsia"/>
          <w:szCs w:val="21"/>
        </w:rPr>
        <w:t>币元</w:t>
      </w:r>
    </w:p>
    <w:tbl>
      <w:tblPr>
        <w:tblW w:w="832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firstRow="1" w:lastRow="0" w:firstColumn="1" w:lastColumn="0" w:noHBand="0" w:noVBand="1"/>
      </w:tblPr>
      <w:tblGrid>
        <w:gridCol w:w="1970"/>
        <w:gridCol w:w="1215"/>
        <w:gridCol w:w="1127"/>
        <w:gridCol w:w="2008"/>
        <w:gridCol w:w="2003"/>
      </w:tblGrid>
      <w:tr w:rsidR="007F79C8">
        <w:trPr>
          <w:trHeight w:val="543"/>
        </w:trPr>
        <w:tc>
          <w:tcPr>
            <w:tcW w:w="3185" w:type="dxa"/>
            <w:gridSpan w:val="2"/>
            <w:tcBorders>
              <w:bottom w:val="single" w:sz="6" w:space="0" w:color="000000"/>
              <w:right w:val="single" w:sz="6" w:space="0" w:color="000000"/>
            </w:tcBorders>
            <w:vAlign w:val="center"/>
          </w:tcPr>
          <w:p w:rsidR="007F79C8" w:rsidRDefault="00014460">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项目名称</w:t>
            </w:r>
          </w:p>
        </w:tc>
        <w:tc>
          <w:tcPr>
            <w:tcW w:w="1127" w:type="dxa"/>
            <w:tcBorders>
              <w:left w:val="single" w:sz="6" w:space="0" w:color="000000"/>
              <w:bottom w:val="single" w:sz="6" w:space="0" w:color="000000"/>
              <w:right w:val="single" w:sz="6" w:space="0" w:color="000000"/>
            </w:tcBorders>
            <w:vAlign w:val="center"/>
          </w:tcPr>
          <w:p w:rsidR="007F79C8" w:rsidRDefault="00014460">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lang w:val="en-US"/>
              </w:rPr>
              <w:t>包号</w:t>
            </w:r>
          </w:p>
        </w:tc>
        <w:tc>
          <w:tcPr>
            <w:tcW w:w="2008" w:type="dxa"/>
            <w:tcBorders>
              <w:left w:val="single" w:sz="6" w:space="0" w:color="000000"/>
              <w:bottom w:val="single" w:sz="6" w:space="0" w:color="000000"/>
              <w:right w:val="single" w:sz="6" w:space="0" w:color="000000"/>
            </w:tcBorders>
            <w:vAlign w:val="center"/>
          </w:tcPr>
          <w:p w:rsidR="007F79C8" w:rsidRDefault="00014460">
            <w:pPr>
              <w:pStyle w:val="TableParagraph"/>
              <w:autoSpaceDE w:val="0"/>
              <w:autoSpaceDN w:val="0"/>
              <w:adjustRightInd w:val="0"/>
              <w:snapToGrid w:val="0"/>
              <w:jc w:val="center"/>
              <w:rPr>
                <w:rFonts w:ascii="仿宋" w:eastAsia="仿宋" w:hAnsi="仿宋" w:cs="仿宋"/>
                <w:szCs w:val="21"/>
                <w:lang w:val="en-US"/>
              </w:rPr>
            </w:pPr>
            <w:r>
              <w:rPr>
                <w:rFonts w:ascii="仿宋" w:eastAsia="仿宋" w:hAnsi="仿宋" w:cs="仿宋" w:hint="eastAsia"/>
                <w:szCs w:val="21"/>
                <w:lang w:val="en-US"/>
              </w:rPr>
              <w:t>合同履行期限</w:t>
            </w:r>
          </w:p>
        </w:tc>
        <w:tc>
          <w:tcPr>
            <w:tcW w:w="2003" w:type="dxa"/>
            <w:tcBorders>
              <w:left w:val="single" w:sz="6" w:space="0" w:color="000000"/>
              <w:bottom w:val="single" w:sz="6" w:space="0" w:color="000000"/>
            </w:tcBorders>
            <w:vAlign w:val="center"/>
          </w:tcPr>
          <w:p w:rsidR="007F79C8" w:rsidRDefault="00014460">
            <w:pPr>
              <w:pStyle w:val="TableParagraph"/>
              <w:autoSpaceDE w:val="0"/>
              <w:autoSpaceDN w:val="0"/>
              <w:adjustRightInd w:val="0"/>
              <w:snapToGrid w:val="0"/>
              <w:jc w:val="center"/>
              <w:rPr>
                <w:rFonts w:ascii="仿宋" w:eastAsia="仿宋" w:hAnsi="仿宋" w:cs="仿宋"/>
                <w:szCs w:val="21"/>
                <w:lang w:val="en-US"/>
              </w:rPr>
            </w:pPr>
            <w:r>
              <w:rPr>
                <w:rFonts w:ascii="仿宋" w:eastAsia="仿宋" w:hAnsi="仿宋" w:cs="仿宋" w:hint="eastAsia"/>
                <w:szCs w:val="21"/>
                <w:lang w:val="en-US"/>
              </w:rPr>
              <w:t>交货地点</w:t>
            </w:r>
          </w:p>
        </w:tc>
      </w:tr>
      <w:tr w:rsidR="007F79C8">
        <w:trPr>
          <w:trHeight w:val="1336"/>
        </w:trPr>
        <w:tc>
          <w:tcPr>
            <w:tcW w:w="3185" w:type="dxa"/>
            <w:gridSpan w:val="2"/>
            <w:tcBorders>
              <w:top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12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200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spacing w:before="5"/>
              <w:ind w:left="8"/>
              <w:jc w:val="center"/>
              <w:rPr>
                <w:rFonts w:ascii="仿宋" w:eastAsia="仿宋" w:hAnsi="仿宋" w:cs="仿宋"/>
                <w:szCs w:val="21"/>
              </w:rPr>
            </w:pPr>
          </w:p>
        </w:tc>
        <w:tc>
          <w:tcPr>
            <w:tcW w:w="2003" w:type="dxa"/>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553"/>
        </w:trPr>
        <w:tc>
          <w:tcPr>
            <w:tcW w:w="1970" w:type="dxa"/>
            <w:tcBorders>
              <w:top w:val="single" w:sz="6" w:space="0" w:color="000000"/>
              <w:bottom w:val="single" w:sz="6" w:space="0" w:color="000000"/>
              <w:right w:val="single" w:sz="6" w:space="0" w:color="000000"/>
            </w:tcBorders>
          </w:tcPr>
          <w:p w:rsidR="007F79C8" w:rsidRDefault="00014460">
            <w:pPr>
              <w:pStyle w:val="TableParagraph"/>
              <w:spacing w:before="142"/>
              <w:ind w:left="92"/>
              <w:rPr>
                <w:rFonts w:ascii="仿宋" w:eastAsia="仿宋" w:hAnsi="仿宋" w:cs="仿宋"/>
                <w:szCs w:val="21"/>
              </w:rPr>
            </w:pPr>
            <w:r>
              <w:rPr>
                <w:rFonts w:ascii="仿宋" w:eastAsia="仿宋" w:hAnsi="仿宋" w:cs="仿宋" w:hint="eastAsia"/>
                <w:szCs w:val="21"/>
                <w:lang w:val="en-US"/>
              </w:rPr>
              <w:t>投标</w:t>
            </w:r>
            <w:r>
              <w:rPr>
                <w:rFonts w:ascii="仿宋" w:eastAsia="仿宋" w:hAnsi="仿宋" w:cs="仿宋" w:hint="eastAsia"/>
                <w:szCs w:val="21"/>
              </w:rPr>
              <w:t>总价：</w:t>
            </w:r>
          </w:p>
        </w:tc>
        <w:tc>
          <w:tcPr>
            <w:tcW w:w="6353" w:type="dxa"/>
            <w:gridSpan w:val="4"/>
            <w:tcBorders>
              <w:top w:val="single" w:sz="6" w:space="0" w:color="000000"/>
              <w:left w:val="single" w:sz="6" w:space="0" w:color="000000"/>
              <w:bottom w:val="single" w:sz="6" w:space="0" w:color="000000"/>
            </w:tcBorders>
          </w:tcPr>
          <w:p w:rsidR="007F79C8" w:rsidRDefault="00014460">
            <w:pPr>
              <w:pStyle w:val="TableParagraph"/>
              <w:tabs>
                <w:tab w:val="left" w:pos="1837"/>
                <w:tab w:val="left" w:pos="2313"/>
                <w:tab w:val="left" w:pos="4040"/>
              </w:tabs>
              <w:spacing w:before="142"/>
              <w:ind w:left="107"/>
              <w:rPr>
                <w:rFonts w:ascii="仿宋" w:eastAsia="仿宋" w:hAnsi="仿宋" w:cs="仿宋"/>
                <w:szCs w:val="21"/>
              </w:rPr>
            </w:pPr>
            <w:r>
              <w:rPr>
                <w:rFonts w:ascii="仿宋" w:eastAsia="仿宋" w:hAnsi="仿宋" w:cs="仿宋" w:hint="eastAsia"/>
                <w:szCs w:val="21"/>
              </w:rPr>
              <w:t>大写</w:t>
            </w:r>
            <w:r>
              <w:rPr>
                <w:rFonts w:ascii="仿宋" w:eastAsia="仿宋" w:hAnsi="仿宋" w:cs="仿宋" w:hint="eastAsia"/>
                <w:spacing w:val="-3"/>
                <w:szCs w:val="21"/>
              </w:rPr>
              <w:t>：</w:t>
            </w:r>
            <w:r>
              <w:rPr>
                <w:rFonts w:ascii="仿宋" w:eastAsia="仿宋" w:hAnsi="仿宋" w:cs="仿宋" w:hint="eastAsia"/>
                <w:spacing w:val="-3"/>
                <w:szCs w:val="21"/>
                <w:u w:val="single"/>
              </w:rPr>
              <w:t xml:space="preserve"> </w:t>
            </w:r>
            <w:r>
              <w:rPr>
                <w:rFonts w:ascii="仿宋" w:eastAsia="仿宋" w:hAnsi="仿宋" w:cs="仿宋" w:hint="eastAsia"/>
                <w:spacing w:val="-3"/>
                <w:szCs w:val="21"/>
                <w:u w:val="single"/>
              </w:rPr>
              <w:tab/>
            </w:r>
            <w:r>
              <w:rPr>
                <w:rFonts w:ascii="仿宋" w:eastAsia="仿宋" w:hAnsi="仿宋" w:cs="仿宋" w:hint="eastAsia"/>
                <w:spacing w:val="-3"/>
                <w:szCs w:val="21"/>
              </w:rPr>
              <w:tab/>
              <w:t>小</w:t>
            </w:r>
            <w:r>
              <w:rPr>
                <w:rFonts w:ascii="仿宋" w:eastAsia="仿宋" w:hAnsi="仿宋" w:cs="仿宋" w:hint="eastAsia"/>
                <w:spacing w:val="-1"/>
                <w:szCs w:val="21"/>
              </w:rPr>
              <w:t>写</w:t>
            </w:r>
            <w:r>
              <w:rPr>
                <w:rFonts w:ascii="仿宋" w:eastAsia="仿宋" w:hAnsi="仿宋" w:cs="仿宋" w:hint="eastAsia"/>
                <w:szCs w:val="21"/>
              </w:rPr>
              <w:t>：</w:t>
            </w:r>
            <w:r>
              <w:rPr>
                <w:rFonts w:ascii="仿宋" w:eastAsia="仿宋" w:hAnsi="仿宋" w:cs="仿宋" w:hint="eastAsia"/>
                <w:szCs w:val="21"/>
                <w:u w:val="single"/>
              </w:rPr>
              <w:t xml:space="preserve"> </w:t>
            </w:r>
            <w:r>
              <w:rPr>
                <w:rFonts w:ascii="仿宋" w:eastAsia="仿宋" w:hAnsi="仿宋" w:cs="仿宋" w:hint="eastAsia"/>
                <w:szCs w:val="21"/>
                <w:u w:val="single"/>
              </w:rPr>
              <w:tab/>
            </w:r>
          </w:p>
        </w:tc>
      </w:tr>
      <w:tr w:rsidR="007F79C8">
        <w:trPr>
          <w:trHeight w:val="553"/>
        </w:trPr>
        <w:tc>
          <w:tcPr>
            <w:tcW w:w="1970" w:type="dxa"/>
            <w:tcBorders>
              <w:top w:val="single" w:sz="6" w:space="0" w:color="000000"/>
              <w:right w:val="single" w:sz="6" w:space="0" w:color="000000"/>
            </w:tcBorders>
          </w:tcPr>
          <w:p w:rsidR="007F79C8" w:rsidRDefault="00014460">
            <w:pPr>
              <w:pStyle w:val="TableParagraph"/>
              <w:spacing w:before="142"/>
              <w:ind w:left="92"/>
              <w:rPr>
                <w:rFonts w:ascii="仿宋" w:eastAsia="仿宋" w:hAnsi="仿宋" w:cs="仿宋"/>
                <w:szCs w:val="21"/>
                <w:lang w:val="en-US"/>
              </w:rPr>
            </w:pPr>
            <w:r>
              <w:rPr>
                <w:rFonts w:ascii="仿宋" w:eastAsia="仿宋" w:hAnsi="仿宋" w:cs="仿宋" w:hint="eastAsia"/>
                <w:szCs w:val="21"/>
                <w:lang w:val="en-US"/>
              </w:rPr>
              <w:t>备注：</w:t>
            </w:r>
          </w:p>
        </w:tc>
        <w:tc>
          <w:tcPr>
            <w:tcW w:w="6353" w:type="dxa"/>
            <w:gridSpan w:val="4"/>
            <w:tcBorders>
              <w:top w:val="single" w:sz="6" w:space="0" w:color="000000"/>
              <w:left w:val="single" w:sz="6" w:space="0" w:color="000000"/>
            </w:tcBorders>
          </w:tcPr>
          <w:p w:rsidR="007F79C8" w:rsidRDefault="007F79C8">
            <w:pPr>
              <w:pStyle w:val="TableParagraph"/>
              <w:tabs>
                <w:tab w:val="left" w:pos="1837"/>
                <w:tab w:val="left" w:pos="2313"/>
                <w:tab w:val="left" w:pos="4040"/>
              </w:tabs>
              <w:spacing w:before="142"/>
              <w:ind w:left="107"/>
              <w:rPr>
                <w:rFonts w:ascii="仿宋" w:eastAsia="仿宋" w:hAnsi="仿宋" w:cs="仿宋"/>
                <w:szCs w:val="21"/>
              </w:rPr>
            </w:pPr>
          </w:p>
        </w:tc>
      </w:tr>
    </w:tbl>
    <w:p w:rsidR="007F79C8" w:rsidRDefault="00014460">
      <w:pPr>
        <w:spacing w:before="15"/>
        <w:ind w:left="360"/>
        <w:jc w:val="left"/>
        <w:rPr>
          <w:rFonts w:ascii="仿宋" w:eastAsia="仿宋" w:hAnsi="仿宋" w:cs="仿宋"/>
          <w:szCs w:val="21"/>
        </w:rPr>
      </w:pPr>
      <w:r>
        <w:rPr>
          <w:rFonts w:ascii="仿宋" w:eastAsia="仿宋" w:hAnsi="仿宋" w:cs="仿宋" w:hint="eastAsia"/>
          <w:szCs w:val="21"/>
        </w:rPr>
        <w:t>注 1：本表中的总价应与分项报价表中的相应报价完全一致。</w:t>
      </w:r>
    </w:p>
    <w:p w:rsidR="007F79C8" w:rsidRDefault="00014460">
      <w:pPr>
        <w:spacing w:before="2" w:line="244" w:lineRule="auto"/>
        <w:ind w:left="640" w:right="554"/>
        <w:jc w:val="left"/>
        <w:rPr>
          <w:rFonts w:ascii="仿宋" w:eastAsia="仿宋" w:hAnsi="仿宋" w:cs="仿宋"/>
          <w:szCs w:val="21"/>
        </w:rPr>
      </w:pPr>
      <w:r>
        <w:rPr>
          <w:rFonts w:ascii="仿宋" w:eastAsia="仿宋" w:hAnsi="仿宋" w:cs="仿宋" w:hint="eastAsia"/>
          <w:spacing w:val="-22"/>
          <w:szCs w:val="21"/>
        </w:rPr>
        <w:t>2</w:t>
      </w:r>
      <w:r>
        <w:rPr>
          <w:rFonts w:ascii="仿宋" w:eastAsia="仿宋" w:hAnsi="仿宋" w:cs="仿宋" w:hint="eastAsia"/>
          <w:spacing w:val="-14"/>
          <w:szCs w:val="21"/>
        </w:rPr>
        <w:t>：此表中，总价应是所投货物和服务的费用总和，包括本项目采购需求和采购合同中要求的全部内容</w:t>
      </w:r>
      <w:r>
        <w:rPr>
          <w:rFonts w:ascii="仿宋" w:eastAsia="仿宋" w:hAnsi="仿宋" w:cs="仿宋" w:hint="eastAsia"/>
          <w:spacing w:val="-7"/>
          <w:szCs w:val="21"/>
        </w:rPr>
        <w:t>。</w:t>
      </w:r>
    </w:p>
    <w:p w:rsidR="007F79C8" w:rsidRDefault="00014460">
      <w:pPr>
        <w:spacing w:line="244" w:lineRule="auto"/>
        <w:ind w:left="640" w:right="497"/>
        <w:jc w:val="left"/>
        <w:rPr>
          <w:rFonts w:ascii="仿宋" w:eastAsia="仿宋" w:hAnsi="仿宋" w:cs="仿宋"/>
          <w:szCs w:val="21"/>
        </w:rPr>
      </w:pPr>
      <w:r>
        <w:rPr>
          <w:rFonts w:ascii="仿宋" w:eastAsia="仿宋" w:hAnsi="仿宋" w:cs="仿宋" w:hint="eastAsia"/>
          <w:szCs w:val="21"/>
        </w:rPr>
        <w:t>3：如有优惠折扣申明，请在此表中列出。</w:t>
      </w:r>
    </w:p>
    <w:p w:rsidR="007F79C8" w:rsidRDefault="007F79C8">
      <w:pPr>
        <w:pStyle w:val="a5"/>
        <w:rPr>
          <w:rFonts w:ascii="仿宋" w:eastAsia="仿宋" w:hAnsi="仿宋" w:cs="仿宋"/>
          <w:sz w:val="21"/>
          <w:szCs w:val="21"/>
        </w:rPr>
      </w:pPr>
    </w:p>
    <w:p w:rsidR="007F79C8" w:rsidRDefault="007F79C8">
      <w:pPr>
        <w:pStyle w:val="a5"/>
        <w:rPr>
          <w:rFonts w:ascii="仿宋" w:eastAsia="仿宋" w:hAnsi="仿宋" w:cs="仿宋"/>
          <w:sz w:val="21"/>
          <w:szCs w:val="21"/>
        </w:rPr>
      </w:pPr>
    </w:p>
    <w:p w:rsidR="007F79C8" w:rsidRDefault="007F79C8">
      <w:pPr>
        <w:pStyle w:val="a5"/>
        <w:spacing w:before="11"/>
        <w:rPr>
          <w:rFonts w:ascii="仿宋" w:eastAsia="仿宋" w:hAnsi="仿宋" w:cs="仿宋"/>
          <w:sz w:val="21"/>
          <w:szCs w:val="21"/>
        </w:rPr>
      </w:pPr>
    </w:p>
    <w:p w:rsidR="007F79C8" w:rsidRDefault="00014460">
      <w:pPr>
        <w:pStyle w:val="a5"/>
        <w:tabs>
          <w:tab w:val="left" w:pos="1920"/>
          <w:tab w:val="left" w:pos="3840"/>
        </w:tabs>
        <w:ind w:left="360"/>
        <w:rPr>
          <w:rFonts w:ascii="仿宋" w:eastAsia="仿宋" w:hAnsi="仿宋" w:cs="仿宋"/>
          <w:sz w:val="21"/>
          <w:szCs w:val="21"/>
        </w:rPr>
      </w:pPr>
      <w:r>
        <w:rPr>
          <w:rFonts w:ascii="仿宋" w:eastAsia="仿宋" w:hAnsi="仿宋" w:cs="仿宋" w:hint="eastAsia"/>
          <w:sz w:val="21"/>
          <w:szCs w:val="21"/>
          <w:lang w:val="en-US"/>
        </w:rPr>
        <w:t>投标人</w:t>
      </w:r>
      <w:r>
        <w:rPr>
          <w:rFonts w:ascii="仿宋" w:eastAsia="仿宋" w:hAnsi="仿宋" w:cs="仿宋" w:hint="eastAsia"/>
          <w:sz w:val="21"/>
          <w:szCs w:val="21"/>
        </w:rPr>
        <w:t>：</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ab/>
        <w:t>（公章）</w:t>
      </w:r>
      <w:r>
        <w:rPr>
          <w:rFonts w:ascii="仿宋" w:eastAsia="仿宋" w:hAnsi="仿宋" w:cs="仿宋" w:hint="eastAsia"/>
          <w:sz w:val="21"/>
          <w:szCs w:val="21"/>
          <w:u w:val="single"/>
        </w:rPr>
        <w:tab/>
      </w:r>
    </w:p>
    <w:p w:rsidR="007F79C8" w:rsidRDefault="00014460">
      <w:pPr>
        <w:pStyle w:val="a5"/>
        <w:tabs>
          <w:tab w:val="left" w:pos="1560"/>
          <w:tab w:val="left" w:pos="2160"/>
          <w:tab w:val="left" w:pos="4320"/>
          <w:tab w:val="left" w:pos="6841"/>
        </w:tabs>
        <w:spacing w:before="161" w:line="362" w:lineRule="auto"/>
        <w:ind w:left="360" w:right="3062"/>
        <w:rPr>
          <w:rFonts w:ascii="仿宋" w:eastAsia="仿宋" w:hAnsi="仿宋" w:cs="仿宋"/>
          <w:sz w:val="21"/>
          <w:szCs w:val="21"/>
          <w:u w:val="single"/>
        </w:rPr>
      </w:pPr>
      <w:r>
        <w:rPr>
          <w:rFonts w:ascii="仿宋" w:eastAsia="仿宋" w:hAnsi="仿宋" w:cs="仿宋" w:hint="eastAsia"/>
          <w:sz w:val="21"/>
          <w:szCs w:val="21"/>
        </w:rPr>
        <w:t>法定代表人或其授权代理人：</w:t>
      </w:r>
      <w:r>
        <w:rPr>
          <w:rFonts w:ascii="仿宋" w:eastAsia="仿宋" w:hAnsi="仿宋" w:cs="仿宋" w:hint="eastAsia"/>
          <w:sz w:val="21"/>
          <w:szCs w:val="21"/>
          <w:u w:val="single"/>
        </w:rPr>
        <w:t xml:space="preserve"> （签字或盖章）</w:t>
      </w:r>
      <w:r>
        <w:rPr>
          <w:rFonts w:ascii="仿宋" w:eastAsia="仿宋" w:hAnsi="仿宋" w:cs="仿宋" w:hint="eastAsia"/>
          <w:sz w:val="21"/>
          <w:szCs w:val="21"/>
          <w:u w:val="single"/>
        </w:rPr>
        <w:tab/>
        <w:t xml:space="preserve"> </w:t>
      </w:r>
    </w:p>
    <w:p w:rsidR="007F79C8" w:rsidRDefault="00014460">
      <w:pPr>
        <w:pStyle w:val="a5"/>
        <w:tabs>
          <w:tab w:val="left" w:pos="1560"/>
          <w:tab w:val="left" w:pos="2160"/>
          <w:tab w:val="left" w:pos="4320"/>
          <w:tab w:val="left" w:pos="6841"/>
        </w:tabs>
        <w:spacing w:before="161" w:line="362" w:lineRule="auto"/>
        <w:ind w:left="360" w:right="3062"/>
        <w:rPr>
          <w:rFonts w:ascii="仿宋" w:eastAsia="仿宋" w:hAnsi="仿宋" w:cs="仿宋"/>
          <w:sz w:val="21"/>
          <w:szCs w:val="21"/>
        </w:rPr>
      </w:pPr>
      <w:r>
        <w:rPr>
          <w:rFonts w:ascii="仿宋" w:eastAsia="仿宋" w:hAnsi="仿宋" w:cs="仿宋" w:hint="eastAsia"/>
          <w:sz w:val="21"/>
          <w:szCs w:val="21"/>
        </w:rPr>
        <w:t>日期：</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ab/>
      </w:r>
      <w:r>
        <w:rPr>
          <w:rFonts w:ascii="仿宋" w:eastAsia="仿宋" w:hAnsi="仿宋" w:cs="仿宋" w:hint="eastAsia"/>
          <w:sz w:val="21"/>
          <w:szCs w:val="21"/>
        </w:rPr>
        <w:t>年</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ab/>
      </w:r>
      <w:r>
        <w:rPr>
          <w:rFonts w:ascii="仿宋" w:eastAsia="仿宋" w:hAnsi="仿宋" w:cs="仿宋" w:hint="eastAsia"/>
          <w:sz w:val="21"/>
          <w:szCs w:val="21"/>
        </w:rPr>
        <w:t>月</w:t>
      </w:r>
      <w:r>
        <w:rPr>
          <w:rFonts w:ascii="仿宋" w:eastAsia="仿宋" w:hAnsi="仿宋" w:cs="仿宋" w:hint="eastAsia"/>
          <w:sz w:val="21"/>
          <w:szCs w:val="21"/>
          <w:u w:val="single"/>
        </w:rPr>
        <w:t xml:space="preserve"> </w:t>
      </w:r>
      <w:r>
        <w:rPr>
          <w:rFonts w:ascii="仿宋" w:eastAsia="仿宋" w:hAnsi="仿宋" w:cs="仿宋" w:hint="eastAsia"/>
          <w:sz w:val="21"/>
          <w:szCs w:val="21"/>
          <w:u w:val="single"/>
          <w:lang w:val="en-US"/>
        </w:rPr>
        <w:t xml:space="preserve">   </w:t>
      </w:r>
      <w:r>
        <w:rPr>
          <w:rFonts w:ascii="仿宋" w:eastAsia="仿宋" w:hAnsi="仿宋" w:cs="仿宋" w:hint="eastAsia"/>
          <w:sz w:val="21"/>
          <w:szCs w:val="21"/>
        </w:rPr>
        <w:t>日</w:t>
      </w:r>
    </w:p>
    <w:p w:rsidR="007F79C8" w:rsidRDefault="007F79C8">
      <w:pPr>
        <w:spacing w:line="362" w:lineRule="auto"/>
        <w:rPr>
          <w:rFonts w:ascii="仿宋" w:eastAsia="仿宋" w:hAnsi="仿宋" w:cs="仿宋"/>
          <w:szCs w:val="21"/>
        </w:rPr>
      </w:pPr>
    </w:p>
    <w:p w:rsidR="007F79C8" w:rsidRDefault="007F79C8">
      <w:pPr>
        <w:pStyle w:val="21"/>
        <w:rPr>
          <w:rFonts w:ascii="仿宋" w:eastAsia="仿宋" w:hAnsi="仿宋" w:cs="仿宋"/>
        </w:rPr>
      </w:pPr>
    </w:p>
    <w:p w:rsidR="007F79C8" w:rsidRDefault="007F79C8">
      <w:pPr>
        <w:pStyle w:val="21"/>
        <w:rPr>
          <w:rFonts w:ascii="仿宋" w:eastAsia="仿宋" w:hAnsi="仿宋" w:cs="仿宋"/>
        </w:rPr>
      </w:pPr>
    </w:p>
    <w:p w:rsidR="007F79C8" w:rsidRDefault="007F79C8">
      <w:pPr>
        <w:pStyle w:val="21"/>
        <w:rPr>
          <w:rFonts w:ascii="仿宋" w:eastAsia="仿宋" w:hAnsi="仿宋" w:cs="仿宋"/>
        </w:rPr>
        <w:sectPr w:rsidR="007F79C8">
          <w:pgSz w:w="11910" w:h="16850"/>
          <w:pgMar w:top="1440" w:right="1800" w:bottom="1440" w:left="1800" w:header="720" w:footer="720" w:gutter="0"/>
          <w:cols w:space="720"/>
        </w:sectPr>
      </w:pPr>
    </w:p>
    <w:p w:rsidR="007F79C8" w:rsidRDefault="00014460">
      <w:pPr>
        <w:pStyle w:val="21"/>
        <w:spacing w:line="360" w:lineRule="auto"/>
        <w:outlineLvl w:val="0"/>
        <w:rPr>
          <w:rFonts w:ascii="仿宋" w:eastAsia="仿宋" w:hAnsi="仿宋" w:cs="仿宋"/>
          <w:b/>
          <w:sz w:val="24"/>
          <w:szCs w:val="24"/>
        </w:rPr>
      </w:pPr>
      <w:bookmarkStart w:id="72" w:name="_Toc507399518"/>
      <w:bookmarkStart w:id="73" w:name="_Toc25232"/>
      <w:bookmarkStart w:id="74" w:name="_Toc14919"/>
      <w:r>
        <w:rPr>
          <w:rFonts w:ascii="仿宋" w:eastAsia="仿宋" w:hAnsi="仿宋" w:cs="仿宋" w:hint="eastAsia"/>
          <w:b/>
          <w:sz w:val="24"/>
          <w:szCs w:val="24"/>
        </w:rPr>
        <w:lastRenderedPageBreak/>
        <w:t xml:space="preserve">2    </w:t>
      </w:r>
      <w:bookmarkEnd w:id="72"/>
      <w:r>
        <w:rPr>
          <w:rFonts w:ascii="仿宋" w:eastAsia="仿宋" w:hAnsi="仿宋" w:cs="仿宋" w:hint="eastAsia"/>
          <w:b/>
          <w:sz w:val="24"/>
          <w:szCs w:val="24"/>
        </w:rPr>
        <w:t>资格、资信证明文件</w:t>
      </w:r>
      <w:bookmarkEnd w:id="73"/>
      <w:bookmarkEnd w:id="74"/>
    </w:p>
    <w:p w:rsidR="007F79C8" w:rsidRDefault="007F79C8">
      <w:pPr>
        <w:pStyle w:val="21"/>
        <w:spacing w:line="360" w:lineRule="auto"/>
        <w:rPr>
          <w:rFonts w:ascii="仿宋" w:eastAsia="仿宋" w:hAnsi="仿宋" w:cs="仿宋"/>
          <w:bCs w:val="0"/>
          <w:sz w:val="24"/>
          <w:szCs w:val="24"/>
        </w:rPr>
      </w:pPr>
    </w:p>
    <w:p w:rsidR="007F79C8" w:rsidRDefault="00014460">
      <w:pPr>
        <w:pStyle w:val="7"/>
        <w:ind w:left="0"/>
        <w:rPr>
          <w:sz w:val="21"/>
          <w:szCs w:val="21"/>
        </w:rPr>
      </w:pPr>
      <w:bookmarkStart w:id="75" w:name="_Toc507399520"/>
      <w:r>
        <w:rPr>
          <w:rFonts w:hint="eastAsia"/>
          <w:sz w:val="21"/>
          <w:szCs w:val="21"/>
        </w:rPr>
        <w:t xml:space="preserve">附件 </w:t>
      </w:r>
      <w:r>
        <w:rPr>
          <w:rFonts w:hint="eastAsia"/>
          <w:sz w:val="21"/>
          <w:szCs w:val="21"/>
          <w:lang w:val="en-US"/>
        </w:rPr>
        <w:t>2</w:t>
      </w:r>
      <w:r>
        <w:rPr>
          <w:rFonts w:hint="eastAsia"/>
          <w:sz w:val="21"/>
          <w:szCs w:val="21"/>
        </w:rPr>
        <w:t>-1 法人或者非法人组织的营业执照等证明文件或自然人的身份证明复印件;</w:t>
      </w:r>
    </w:p>
    <w:p w:rsidR="007F79C8" w:rsidRDefault="007F79C8">
      <w:pPr>
        <w:pStyle w:val="a5"/>
        <w:rPr>
          <w:rFonts w:ascii="仿宋" w:eastAsia="仿宋" w:hAnsi="仿宋" w:cs="仿宋"/>
          <w:b/>
          <w:sz w:val="21"/>
          <w:szCs w:val="21"/>
        </w:rPr>
      </w:pPr>
    </w:p>
    <w:p w:rsidR="007F79C8" w:rsidRDefault="007F79C8">
      <w:pPr>
        <w:pStyle w:val="a5"/>
        <w:spacing w:before="12"/>
        <w:rPr>
          <w:rFonts w:ascii="仿宋" w:eastAsia="仿宋" w:hAnsi="仿宋" w:cs="仿宋"/>
          <w:b/>
          <w:sz w:val="21"/>
          <w:szCs w:val="21"/>
        </w:rPr>
      </w:pPr>
    </w:p>
    <w:p w:rsidR="007F79C8" w:rsidRDefault="00014460">
      <w:pPr>
        <w:pStyle w:val="a5"/>
        <w:spacing w:line="374" w:lineRule="auto"/>
        <w:ind w:right="1145"/>
        <w:rPr>
          <w:rFonts w:ascii="仿宋" w:eastAsia="仿宋" w:hAnsi="仿宋" w:cs="仿宋"/>
          <w:sz w:val="21"/>
          <w:szCs w:val="21"/>
        </w:rPr>
      </w:pPr>
      <w:r>
        <w:rPr>
          <w:rFonts w:ascii="仿宋" w:eastAsia="仿宋" w:hAnsi="仿宋" w:cs="仿宋" w:hint="eastAsia"/>
          <w:sz w:val="21"/>
          <w:szCs w:val="21"/>
        </w:rPr>
        <w:t>说明：1.提供有效的营业执照等证明文件复印件，复印件上应加盖本单位公章。</w:t>
      </w:r>
    </w:p>
    <w:p w:rsidR="007F79C8" w:rsidRDefault="00014460">
      <w:pPr>
        <w:pStyle w:val="a5"/>
        <w:spacing w:line="374" w:lineRule="auto"/>
        <w:ind w:right="1145" w:firstLineChars="300" w:firstLine="630"/>
        <w:outlineLvl w:val="0"/>
        <w:rPr>
          <w:rFonts w:ascii="仿宋" w:eastAsia="仿宋" w:hAnsi="仿宋" w:cs="仿宋"/>
          <w:sz w:val="21"/>
          <w:szCs w:val="21"/>
        </w:rPr>
      </w:pPr>
      <w:bookmarkStart w:id="76" w:name="_Toc27013"/>
      <w:bookmarkStart w:id="77" w:name="_Toc1278"/>
      <w:r>
        <w:rPr>
          <w:rFonts w:ascii="仿宋" w:eastAsia="仿宋" w:hAnsi="仿宋" w:cs="仿宋" w:hint="eastAsia"/>
          <w:sz w:val="21"/>
          <w:szCs w:val="21"/>
        </w:rPr>
        <w:t>2.投标人为自然人的，应提供身份证明的复印件。</w:t>
      </w:r>
      <w:bookmarkEnd w:id="76"/>
      <w:bookmarkEnd w:id="77"/>
    </w:p>
    <w:p w:rsidR="007F79C8" w:rsidRDefault="007F79C8">
      <w:pPr>
        <w:pStyle w:val="21"/>
        <w:spacing w:line="360" w:lineRule="auto"/>
        <w:rPr>
          <w:rFonts w:ascii="仿宋" w:eastAsia="仿宋" w:hAnsi="仿宋" w:cs="仿宋"/>
          <w:b/>
          <w:sz w:val="24"/>
          <w:szCs w:val="24"/>
        </w:rPr>
      </w:pPr>
    </w:p>
    <w:p w:rsidR="007F79C8" w:rsidRDefault="007F79C8">
      <w:pPr>
        <w:pStyle w:val="21"/>
        <w:spacing w:line="360" w:lineRule="auto"/>
        <w:rPr>
          <w:rFonts w:ascii="仿宋" w:eastAsia="仿宋" w:hAnsi="仿宋" w:cs="仿宋"/>
          <w:b/>
          <w:sz w:val="24"/>
          <w:szCs w:val="24"/>
        </w:rPr>
        <w:sectPr w:rsidR="007F79C8">
          <w:pgSz w:w="11906" w:h="16838"/>
          <w:pgMar w:top="1440" w:right="1800" w:bottom="1440" w:left="1800" w:header="851" w:footer="992" w:gutter="0"/>
          <w:cols w:space="425"/>
          <w:docGrid w:type="lines" w:linePitch="312"/>
        </w:sectPr>
      </w:pPr>
    </w:p>
    <w:p w:rsidR="007F79C8" w:rsidRDefault="00014460">
      <w:pPr>
        <w:pStyle w:val="7"/>
        <w:spacing w:before="66"/>
        <w:rPr>
          <w:sz w:val="21"/>
          <w:szCs w:val="21"/>
        </w:rPr>
      </w:pPr>
      <w:bookmarkStart w:id="78" w:name="_Toc7147"/>
      <w:bookmarkStart w:id="79" w:name="_Toc211"/>
      <w:bookmarkEnd w:id="75"/>
      <w:r>
        <w:rPr>
          <w:rFonts w:hint="eastAsia"/>
          <w:sz w:val="21"/>
          <w:szCs w:val="21"/>
        </w:rPr>
        <w:lastRenderedPageBreak/>
        <w:t xml:space="preserve">附件 </w:t>
      </w:r>
      <w:r>
        <w:rPr>
          <w:rFonts w:hint="eastAsia"/>
          <w:sz w:val="21"/>
          <w:szCs w:val="21"/>
          <w:lang w:val="en-US"/>
        </w:rPr>
        <w:t>2</w:t>
      </w:r>
      <w:r>
        <w:rPr>
          <w:rFonts w:hint="eastAsia"/>
          <w:sz w:val="21"/>
          <w:szCs w:val="21"/>
        </w:rPr>
        <w:t>-2 法定代表人授权书(统一格式，自然人投标的无需提供)</w:t>
      </w:r>
      <w:bookmarkEnd w:id="78"/>
      <w:bookmarkEnd w:id="79"/>
    </w:p>
    <w:p w:rsidR="007F79C8" w:rsidRDefault="007F79C8">
      <w:pPr>
        <w:spacing w:line="360" w:lineRule="auto"/>
        <w:ind w:left="360" w:right="513" w:firstLine="480"/>
        <w:rPr>
          <w:rFonts w:ascii="仿宋" w:eastAsia="仿宋" w:hAnsi="仿宋" w:cs="仿宋"/>
          <w:spacing w:val="-5"/>
          <w:w w:val="95"/>
          <w:szCs w:val="21"/>
        </w:rPr>
      </w:pPr>
    </w:p>
    <w:p w:rsidR="007F79C8" w:rsidRDefault="00014460">
      <w:pPr>
        <w:pStyle w:val="a8"/>
        <w:spacing w:line="360" w:lineRule="auto"/>
        <w:jc w:val="center"/>
        <w:rPr>
          <w:rFonts w:ascii="仿宋" w:eastAsia="仿宋" w:hAnsi="仿宋" w:cs="仿宋"/>
          <w:sz w:val="24"/>
          <w:szCs w:val="24"/>
        </w:rPr>
      </w:pPr>
      <w:r>
        <w:rPr>
          <w:rFonts w:ascii="仿宋" w:eastAsia="仿宋" w:hAnsi="仿宋" w:cs="仿宋" w:hint="eastAsia"/>
          <w:b/>
          <w:bCs/>
          <w:sz w:val="32"/>
          <w:szCs w:val="32"/>
        </w:rPr>
        <w:t>法定代表人身份证明</w:t>
      </w:r>
    </w:p>
    <w:p w:rsidR="007F79C8" w:rsidRDefault="007F79C8">
      <w:pPr>
        <w:pStyle w:val="a8"/>
        <w:spacing w:line="360" w:lineRule="auto"/>
        <w:rPr>
          <w:rFonts w:ascii="仿宋" w:eastAsia="仿宋" w:hAnsi="仿宋" w:cs="仿宋"/>
          <w:sz w:val="24"/>
          <w:szCs w:val="24"/>
        </w:rPr>
      </w:pPr>
    </w:p>
    <w:p w:rsidR="007F79C8" w:rsidRDefault="00014460">
      <w:pPr>
        <w:pStyle w:val="a8"/>
        <w:spacing w:line="360" w:lineRule="auto"/>
        <w:rPr>
          <w:rFonts w:ascii="仿宋" w:eastAsia="仿宋" w:hAnsi="仿宋" w:cs="仿宋"/>
          <w:sz w:val="24"/>
          <w:szCs w:val="24"/>
          <w:u w:val="single"/>
        </w:rPr>
      </w:pPr>
      <w:r>
        <w:rPr>
          <w:rFonts w:ascii="仿宋" w:eastAsia="仿宋" w:hAnsi="仿宋" w:cs="仿宋" w:hint="eastAsia"/>
          <w:sz w:val="24"/>
          <w:szCs w:val="24"/>
        </w:rPr>
        <w:t>投标人名称：</w:t>
      </w:r>
      <w:r>
        <w:rPr>
          <w:rFonts w:ascii="仿宋" w:eastAsia="仿宋" w:hAnsi="仿宋" w:cs="仿宋" w:hint="eastAsia"/>
          <w:sz w:val="24"/>
          <w:szCs w:val="24"/>
          <w:u w:val="single"/>
        </w:rPr>
        <w:t xml:space="preserve">                           </w:t>
      </w:r>
    </w:p>
    <w:p w:rsidR="007F79C8" w:rsidRDefault="00014460">
      <w:pPr>
        <w:pStyle w:val="a8"/>
        <w:spacing w:line="360" w:lineRule="auto"/>
        <w:rPr>
          <w:rFonts w:ascii="仿宋" w:eastAsia="仿宋" w:hAnsi="仿宋" w:cs="仿宋"/>
          <w:sz w:val="24"/>
          <w:szCs w:val="24"/>
          <w:u w:val="single"/>
        </w:rPr>
      </w:pPr>
      <w:r>
        <w:rPr>
          <w:rFonts w:ascii="仿宋" w:eastAsia="仿宋" w:hAnsi="仿宋" w:cs="仿宋" w:hint="eastAsia"/>
          <w:sz w:val="24"/>
          <w:szCs w:val="24"/>
        </w:rPr>
        <w:t>姓名</w:t>
      </w:r>
      <w:r>
        <w:rPr>
          <w:rFonts w:ascii="仿宋" w:eastAsia="仿宋" w:hAnsi="仿宋" w:cs="仿宋" w:hint="eastAsia"/>
          <w:sz w:val="24"/>
          <w:szCs w:val="24"/>
          <w:u w:val="single"/>
        </w:rPr>
        <w:t xml:space="preserve">：          </w:t>
      </w:r>
      <w:r>
        <w:rPr>
          <w:rFonts w:ascii="仿宋" w:eastAsia="仿宋" w:hAnsi="仿宋" w:cs="仿宋" w:hint="eastAsia"/>
          <w:sz w:val="24"/>
          <w:szCs w:val="24"/>
        </w:rPr>
        <w:t>性别：</w:t>
      </w:r>
      <w:r>
        <w:rPr>
          <w:rFonts w:ascii="仿宋" w:eastAsia="仿宋" w:hAnsi="仿宋" w:cs="仿宋" w:hint="eastAsia"/>
          <w:sz w:val="24"/>
          <w:szCs w:val="24"/>
          <w:u w:val="single"/>
        </w:rPr>
        <w:t xml:space="preserve">         </w:t>
      </w:r>
      <w:r>
        <w:rPr>
          <w:rFonts w:ascii="仿宋" w:eastAsia="仿宋" w:hAnsi="仿宋" w:cs="仿宋" w:hint="eastAsia"/>
          <w:sz w:val="24"/>
          <w:szCs w:val="24"/>
        </w:rPr>
        <w:t>年龄：</w:t>
      </w:r>
      <w:r>
        <w:rPr>
          <w:rFonts w:ascii="仿宋" w:eastAsia="仿宋" w:hAnsi="仿宋" w:cs="仿宋" w:hint="eastAsia"/>
          <w:sz w:val="24"/>
          <w:szCs w:val="24"/>
          <w:u w:val="single"/>
        </w:rPr>
        <w:t xml:space="preserve">          </w:t>
      </w:r>
      <w:r>
        <w:rPr>
          <w:rFonts w:ascii="仿宋" w:eastAsia="仿宋" w:hAnsi="仿宋" w:cs="仿宋" w:hint="eastAsia"/>
          <w:sz w:val="24"/>
          <w:szCs w:val="24"/>
        </w:rPr>
        <w:t>职务：</w:t>
      </w:r>
      <w:r>
        <w:rPr>
          <w:rFonts w:ascii="仿宋" w:eastAsia="仿宋" w:hAnsi="仿宋" w:cs="仿宋" w:hint="eastAsia"/>
          <w:sz w:val="24"/>
          <w:szCs w:val="24"/>
          <w:u w:val="single"/>
        </w:rPr>
        <w:t xml:space="preserve">            </w:t>
      </w:r>
    </w:p>
    <w:p w:rsidR="007F79C8" w:rsidRDefault="00014460">
      <w:pPr>
        <w:pStyle w:val="a8"/>
        <w:spacing w:line="360" w:lineRule="auto"/>
        <w:rPr>
          <w:rFonts w:ascii="仿宋" w:eastAsia="仿宋" w:hAnsi="仿宋" w:cs="仿宋"/>
          <w:sz w:val="24"/>
          <w:szCs w:val="24"/>
          <w:u w:val="single"/>
        </w:rPr>
      </w:pPr>
      <w:r>
        <w:rPr>
          <w:rFonts w:ascii="仿宋" w:eastAsia="仿宋" w:hAnsi="仿宋" w:cs="仿宋" w:hint="eastAsia"/>
          <w:sz w:val="24"/>
          <w:szCs w:val="24"/>
        </w:rPr>
        <w:t>系</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（投标人名称）的法定代表人。 </w:t>
      </w:r>
    </w:p>
    <w:p w:rsidR="007F79C8" w:rsidRDefault="00014460">
      <w:pPr>
        <w:pStyle w:val="a8"/>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特此证明。</w:t>
      </w:r>
    </w:p>
    <w:p w:rsidR="007F79C8" w:rsidRDefault="007F79C8">
      <w:pPr>
        <w:pStyle w:val="a8"/>
        <w:spacing w:line="360" w:lineRule="auto"/>
        <w:rPr>
          <w:rFonts w:ascii="仿宋" w:eastAsia="仿宋" w:hAnsi="仿宋" w:cs="仿宋"/>
          <w:sz w:val="24"/>
          <w:szCs w:val="24"/>
        </w:rPr>
      </w:pPr>
    </w:p>
    <w:p w:rsidR="007F79C8" w:rsidRDefault="00014460">
      <w:pPr>
        <w:pStyle w:val="a8"/>
        <w:spacing w:line="360" w:lineRule="auto"/>
        <w:rPr>
          <w:rFonts w:ascii="仿宋" w:eastAsia="仿宋" w:hAnsi="仿宋" w:cs="仿宋"/>
          <w:sz w:val="24"/>
          <w:szCs w:val="24"/>
        </w:rPr>
      </w:pPr>
      <w:r>
        <w:rPr>
          <w:rFonts w:ascii="仿宋" w:eastAsia="仿宋" w:hAnsi="仿宋" w:cs="仿宋" w:hint="eastAsia"/>
          <w:sz w:val="24"/>
          <w:szCs w:val="24"/>
        </w:rPr>
        <w:t>附：法定代表人身份证复印件。</w:t>
      </w:r>
    </w:p>
    <w:tbl>
      <w:tblPr>
        <w:tblStyle w:val="aa"/>
        <w:tblW w:w="8440" w:type="dxa"/>
        <w:jc w:val="center"/>
        <w:tblLayout w:type="fixed"/>
        <w:tblLook w:val="04A0" w:firstRow="1" w:lastRow="0" w:firstColumn="1" w:lastColumn="0" w:noHBand="0" w:noVBand="1"/>
      </w:tblPr>
      <w:tblGrid>
        <w:gridCol w:w="8440"/>
      </w:tblGrid>
      <w:tr w:rsidR="007F79C8">
        <w:trPr>
          <w:trHeight w:val="3284"/>
          <w:jc w:val="center"/>
        </w:trPr>
        <w:tc>
          <w:tcPr>
            <w:tcW w:w="8440" w:type="dxa"/>
            <w:vAlign w:val="center"/>
          </w:tcPr>
          <w:p w:rsidR="007F79C8" w:rsidRDefault="00014460">
            <w:pPr>
              <w:spacing w:line="360" w:lineRule="auto"/>
              <w:jc w:val="center"/>
              <w:rPr>
                <w:rFonts w:ascii="仿宋" w:eastAsia="仿宋" w:hAnsi="仿宋" w:cs="仿宋"/>
                <w:sz w:val="20"/>
              </w:rPr>
            </w:pPr>
            <w:r>
              <w:rPr>
                <w:rFonts w:ascii="仿宋" w:eastAsia="仿宋" w:hAnsi="仿宋" w:cs="仿宋" w:hint="eastAsia"/>
                <w:spacing w:val="-3"/>
                <w:sz w:val="28"/>
                <w:szCs w:val="28"/>
              </w:rPr>
              <w:t>法</w:t>
            </w:r>
            <w:r>
              <w:rPr>
                <w:rFonts w:ascii="仿宋" w:eastAsia="仿宋" w:hAnsi="仿宋" w:cs="仿宋" w:hint="eastAsia"/>
                <w:sz w:val="28"/>
                <w:szCs w:val="28"/>
              </w:rPr>
              <w:t>定</w:t>
            </w:r>
            <w:r>
              <w:rPr>
                <w:rFonts w:ascii="仿宋" w:eastAsia="仿宋" w:hAnsi="仿宋" w:cs="仿宋" w:hint="eastAsia"/>
                <w:spacing w:val="-3"/>
                <w:sz w:val="28"/>
                <w:szCs w:val="28"/>
              </w:rPr>
              <w:t>代</w:t>
            </w:r>
            <w:r>
              <w:rPr>
                <w:rFonts w:ascii="仿宋" w:eastAsia="仿宋" w:hAnsi="仿宋" w:cs="仿宋" w:hint="eastAsia"/>
                <w:sz w:val="28"/>
                <w:szCs w:val="28"/>
              </w:rPr>
              <w:t>表</w:t>
            </w:r>
            <w:r>
              <w:rPr>
                <w:rFonts w:ascii="仿宋" w:eastAsia="仿宋" w:hAnsi="仿宋" w:cs="仿宋" w:hint="eastAsia"/>
                <w:spacing w:val="-3"/>
                <w:sz w:val="28"/>
                <w:szCs w:val="28"/>
              </w:rPr>
              <w:t>人</w:t>
            </w:r>
            <w:r>
              <w:rPr>
                <w:rFonts w:ascii="仿宋" w:eastAsia="仿宋" w:hAnsi="仿宋" w:cs="仿宋" w:hint="eastAsia"/>
                <w:sz w:val="28"/>
                <w:szCs w:val="28"/>
              </w:rPr>
              <w:t>身</w:t>
            </w:r>
            <w:r>
              <w:rPr>
                <w:rFonts w:ascii="仿宋" w:eastAsia="仿宋" w:hAnsi="仿宋" w:cs="仿宋" w:hint="eastAsia"/>
                <w:spacing w:val="-3"/>
                <w:sz w:val="28"/>
                <w:szCs w:val="28"/>
              </w:rPr>
              <w:t>份</w:t>
            </w:r>
            <w:r>
              <w:rPr>
                <w:rFonts w:ascii="仿宋" w:eastAsia="仿宋" w:hAnsi="仿宋" w:cs="仿宋" w:hint="eastAsia"/>
                <w:sz w:val="28"/>
                <w:szCs w:val="28"/>
              </w:rPr>
              <w:t>证</w:t>
            </w:r>
            <w:r>
              <w:rPr>
                <w:rFonts w:ascii="仿宋" w:eastAsia="仿宋" w:hAnsi="仿宋" w:cs="仿宋" w:hint="eastAsia"/>
                <w:spacing w:val="-3"/>
                <w:sz w:val="28"/>
                <w:szCs w:val="28"/>
              </w:rPr>
              <w:t>正反面</w:t>
            </w:r>
          </w:p>
        </w:tc>
      </w:tr>
    </w:tbl>
    <w:p w:rsidR="007F79C8" w:rsidRDefault="007F79C8">
      <w:pPr>
        <w:pStyle w:val="a8"/>
        <w:spacing w:line="360" w:lineRule="auto"/>
        <w:rPr>
          <w:rFonts w:ascii="仿宋" w:eastAsia="仿宋" w:hAnsi="仿宋" w:cs="仿宋"/>
          <w:sz w:val="24"/>
          <w:szCs w:val="24"/>
          <w:u w:val="single"/>
        </w:rPr>
      </w:pPr>
    </w:p>
    <w:p w:rsidR="007F79C8" w:rsidRDefault="007F79C8">
      <w:pPr>
        <w:pStyle w:val="a8"/>
        <w:spacing w:line="360" w:lineRule="auto"/>
        <w:rPr>
          <w:rFonts w:ascii="仿宋" w:eastAsia="仿宋" w:hAnsi="仿宋" w:cs="仿宋"/>
          <w:sz w:val="24"/>
          <w:szCs w:val="24"/>
          <w:u w:val="single"/>
        </w:rPr>
      </w:pPr>
    </w:p>
    <w:p w:rsidR="007F79C8" w:rsidRDefault="007F79C8">
      <w:pPr>
        <w:pStyle w:val="a8"/>
        <w:spacing w:line="360" w:lineRule="auto"/>
        <w:rPr>
          <w:rFonts w:ascii="仿宋" w:eastAsia="仿宋" w:hAnsi="仿宋" w:cs="仿宋"/>
          <w:sz w:val="24"/>
          <w:szCs w:val="24"/>
          <w:u w:val="single"/>
        </w:rPr>
      </w:pPr>
    </w:p>
    <w:p w:rsidR="007F79C8" w:rsidRDefault="007F79C8">
      <w:pPr>
        <w:pStyle w:val="a8"/>
        <w:spacing w:line="360" w:lineRule="auto"/>
        <w:rPr>
          <w:rFonts w:ascii="仿宋" w:eastAsia="仿宋" w:hAnsi="仿宋" w:cs="仿宋"/>
          <w:sz w:val="24"/>
          <w:szCs w:val="24"/>
          <w:u w:val="single"/>
        </w:rPr>
      </w:pPr>
    </w:p>
    <w:p w:rsidR="007F79C8" w:rsidRDefault="00014460">
      <w:pPr>
        <w:widowControl/>
        <w:spacing w:line="360" w:lineRule="auto"/>
        <w:jc w:val="right"/>
        <w:rPr>
          <w:rFonts w:ascii="仿宋" w:eastAsia="仿宋" w:hAnsi="仿宋" w:cs="仿宋"/>
          <w:sz w:val="24"/>
        </w:rPr>
      </w:pPr>
      <w:r>
        <w:rPr>
          <w:rFonts w:ascii="仿宋" w:eastAsia="仿宋" w:hAnsi="仿宋" w:cs="仿宋" w:hint="eastAsia"/>
          <w:color w:val="000000"/>
          <w:kern w:val="0"/>
          <w:sz w:val="24"/>
          <w:lang w:bidi="ar"/>
        </w:rPr>
        <w:t>投标人：</w:t>
      </w:r>
      <w:r>
        <w:rPr>
          <w:rFonts w:ascii="仿宋" w:eastAsia="仿宋" w:hAnsi="仿宋" w:cs="仿宋" w:hint="eastAsia"/>
          <w:color w:val="000000"/>
          <w:kern w:val="0"/>
          <w:sz w:val="24"/>
          <w:u w:val="single"/>
          <w:lang w:bidi="ar"/>
        </w:rPr>
        <w:t xml:space="preserve">                          </w:t>
      </w:r>
      <w:r>
        <w:rPr>
          <w:rFonts w:ascii="仿宋" w:eastAsia="仿宋" w:hAnsi="仿宋" w:cs="仿宋" w:hint="eastAsia"/>
          <w:color w:val="000000"/>
          <w:kern w:val="0"/>
          <w:sz w:val="24"/>
          <w:lang w:bidi="ar"/>
        </w:rPr>
        <w:t xml:space="preserve"> （盖单位章）</w:t>
      </w:r>
    </w:p>
    <w:p w:rsidR="007F79C8" w:rsidRDefault="00014460">
      <w:pPr>
        <w:widowControl/>
        <w:spacing w:line="360" w:lineRule="auto"/>
        <w:ind w:firstLineChars="1900" w:firstLine="4560"/>
        <w:jc w:val="left"/>
        <w:rPr>
          <w:rFonts w:ascii="仿宋" w:eastAsia="仿宋" w:hAnsi="仿宋" w:cs="仿宋"/>
          <w:sz w:val="24"/>
          <w:u w:val="single"/>
        </w:rPr>
      </w:pPr>
      <w:r>
        <w:rPr>
          <w:rFonts w:ascii="仿宋" w:eastAsia="仿宋" w:hAnsi="仿宋" w:cs="仿宋" w:hint="eastAsia"/>
          <w:color w:val="000000"/>
          <w:kern w:val="0"/>
          <w:sz w:val="24"/>
          <w:u w:val="single"/>
          <w:lang w:bidi="ar"/>
        </w:rPr>
        <w:t xml:space="preserve">      年     月     日</w:t>
      </w:r>
    </w:p>
    <w:p w:rsidR="007F79C8" w:rsidRDefault="00014460">
      <w:pPr>
        <w:rPr>
          <w:rFonts w:ascii="仿宋" w:eastAsia="仿宋" w:hAnsi="仿宋" w:cs="仿宋"/>
          <w:spacing w:val="-5"/>
          <w:w w:val="95"/>
          <w:szCs w:val="21"/>
        </w:rPr>
      </w:pPr>
      <w:r>
        <w:rPr>
          <w:rFonts w:ascii="仿宋" w:eastAsia="仿宋" w:hAnsi="仿宋" w:cs="仿宋" w:hint="eastAsia"/>
          <w:spacing w:val="-5"/>
          <w:w w:val="95"/>
          <w:szCs w:val="21"/>
        </w:rPr>
        <w:br w:type="page"/>
      </w:r>
    </w:p>
    <w:p w:rsidR="007F79C8" w:rsidRDefault="00014460">
      <w:pPr>
        <w:spacing w:line="360" w:lineRule="auto"/>
        <w:ind w:right="106" w:firstLine="480"/>
        <w:jc w:val="center"/>
        <w:rPr>
          <w:rFonts w:ascii="仿宋" w:eastAsia="仿宋" w:hAnsi="仿宋" w:cs="仿宋"/>
          <w:b/>
          <w:bCs/>
          <w:spacing w:val="-5"/>
          <w:w w:val="95"/>
          <w:sz w:val="32"/>
          <w:szCs w:val="32"/>
        </w:rPr>
      </w:pPr>
      <w:r>
        <w:rPr>
          <w:rFonts w:ascii="仿宋" w:eastAsia="仿宋" w:hAnsi="仿宋" w:cs="仿宋" w:hint="eastAsia"/>
          <w:b/>
          <w:bCs/>
          <w:sz w:val="32"/>
          <w:szCs w:val="32"/>
        </w:rPr>
        <w:lastRenderedPageBreak/>
        <w:t>法定代表人授权书</w:t>
      </w:r>
    </w:p>
    <w:p w:rsidR="007F79C8" w:rsidRDefault="007F79C8">
      <w:pPr>
        <w:spacing w:line="360" w:lineRule="auto"/>
        <w:ind w:right="106" w:firstLine="480"/>
        <w:rPr>
          <w:rFonts w:ascii="仿宋" w:eastAsia="仿宋" w:hAnsi="仿宋" w:cs="仿宋"/>
          <w:spacing w:val="-5"/>
          <w:w w:val="95"/>
          <w:szCs w:val="21"/>
        </w:rPr>
      </w:pPr>
    </w:p>
    <w:p w:rsidR="007F79C8" w:rsidRDefault="00014460">
      <w:pPr>
        <w:spacing w:line="360" w:lineRule="auto"/>
        <w:ind w:right="106" w:firstLine="480"/>
        <w:rPr>
          <w:rFonts w:ascii="仿宋" w:eastAsia="仿宋" w:hAnsi="仿宋" w:cs="仿宋"/>
          <w:sz w:val="24"/>
        </w:rPr>
      </w:pPr>
      <w:r>
        <w:rPr>
          <w:rFonts w:ascii="仿宋" w:eastAsia="仿宋" w:hAnsi="仿宋" w:cs="仿宋" w:hint="eastAsia"/>
          <w:spacing w:val="-5"/>
          <w:w w:val="95"/>
          <w:sz w:val="24"/>
        </w:rPr>
        <w:t>本授权书声明：注册于</w:t>
      </w:r>
      <w:r>
        <w:rPr>
          <w:rFonts w:ascii="仿宋" w:eastAsia="仿宋" w:hAnsi="仿宋" w:cs="仿宋" w:hint="eastAsia"/>
          <w:w w:val="95"/>
          <w:sz w:val="24"/>
          <w:u w:val="single"/>
        </w:rPr>
        <w:t>（国家或地区的名称</w:t>
      </w:r>
      <w:r>
        <w:rPr>
          <w:rFonts w:ascii="仿宋" w:eastAsia="仿宋" w:hAnsi="仿宋" w:cs="仿宋" w:hint="eastAsia"/>
          <w:spacing w:val="-17"/>
          <w:w w:val="95"/>
          <w:sz w:val="24"/>
          <w:u w:val="single"/>
        </w:rPr>
        <w:t>）</w:t>
      </w:r>
      <w:r>
        <w:rPr>
          <w:rFonts w:ascii="仿宋" w:eastAsia="仿宋" w:hAnsi="仿宋" w:cs="仿宋" w:hint="eastAsia"/>
          <w:spacing w:val="-15"/>
          <w:w w:val="95"/>
          <w:sz w:val="24"/>
        </w:rPr>
        <w:t>的</w:t>
      </w:r>
      <w:r>
        <w:rPr>
          <w:rFonts w:ascii="仿宋" w:eastAsia="仿宋" w:hAnsi="仿宋" w:cs="仿宋" w:hint="eastAsia"/>
          <w:w w:val="95"/>
          <w:sz w:val="24"/>
          <w:u w:val="single"/>
        </w:rPr>
        <w:t>（</w:t>
      </w:r>
      <w:r>
        <w:rPr>
          <w:rFonts w:ascii="仿宋" w:eastAsia="仿宋" w:hAnsi="仿宋" w:cs="仿宋" w:hint="eastAsia"/>
          <w:i/>
          <w:w w:val="95"/>
          <w:sz w:val="24"/>
          <w:u w:val="single"/>
        </w:rPr>
        <w:t>投标人名称</w:t>
      </w:r>
      <w:r>
        <w:rPr>
          <w:rFonts w:ascii="仿宋" w:eastAsia="仿宋" w:hAnsi="仿宋" w:cs="仿宋" w:hint="eastAsia"/>
          <w:spacing w:val="-15"/>
          <w:w w:val="95"/>
          <w:sz w:val="24"/>
          <w:u w:val="single"/>
        </w:rPr>
        <w:t>）</w:t>
      </w:r>
      <w:r>
        <w:rPr>
          <w:rFonts w:ascii="仿宋" w:eastAsia="仿宋" w:hAnsi="仿宋" w:cs="仿宋" w:hint="eastAsia"/>
          <w:spacing w:val="-3"/>
          <w:w w:val="95"/>
          <w:sz w:val="24"/>
        </w:rPr>
        <w:t>的在下面签字的</w:t>
      </w:r>
      <w:r>
        <w:rPr>
          <w:rFonts w:ascii="仿宋" w:eastAsia="仿宋" w:hAnsi="仿宋" w:cs="仿宋" w:hint="eastAsia"/>
          <w:w w:val="95"/>
          <w:sz w:val="24"/>
        </w:rPr>
        <w:t>（</w:t>
      </w:r>
      <w:r>
        <w:rPr>
          <w:rFonts w:ascii="仿宋" w:eastAsia="仿宋" w:hAnsi="仿宋" w:cs="仿宋" w:hint="eastAsia"/>
          <w:i/>
          <w:spacing w:val="-7"/>
          <w:w w:val="95"/>
          <w:sz w:val="24"/>
          <w:u w:val="single"/>
        </w:rPr>
        <w:t>法人代表姓名</w:t>
      </w:r>
      <w:r>
        <w:rPr>
          <w:rFonts w:ascii="仿宋" w:eastAsia="仿宋" w:hAnsi="仿宋" w:cs="仿宋" w:hint="eastAsia"/>
          <w:i/>
          <w:spacing w:val="-29"/>
          <w:w w:val="95"/>
          <w:sz w:val="24"/>
          <w:u w:val="single"/>
        </w:rPr>
        <w:t>、职务</w:t>
      </w:r>
      <w:r>
        <w:rPr>
          <w:rFonts w:ascii="仿宋" w:eastAsia="仿宋" w:hAnsi="仿宋" w:cs="仿宋" w:hint="eastAsia"/>
          <w:spacing w:val="-15"/>
          <w:w w:val="95"/>
          <w:sz w:val="24"/>
        </w:rPr>
        <w:t>）</w:t>
      </w:r>
      <w:r>
        <w:rPr>
          <w:rFonts w:ascii="仿宋" w:eastAsia="仿宋" w:hAnsi="仿宋" w:cs="仿宋" w:hint="eastAsia"/>
          <w:spacing w:val="-4"/>
          <w:w w:val="95"/>
          <w:sz w:val="24"/>
        </w:rPr>
        <w:t>代表本公司授权</w:t>
      </w:r>
      <w:r>
        <w:rPr>
          <w:rFonts w:ascii="仿宋" w:eastAsia="仿宋" w:hAnsi="仿宋" w:cs="仿宋" w:hint="eastAsia"/>
          <w:w w:val="95"/>
          <w:sz w:val="24"/>
          <w:u w:val="single"/>
        </w:rPr>
        <w:t>（</w:t>
      </w:r>
      <w:r>
        <w:rPr>
          <w:rFonts w:ascii="仿宋" w:eastAsia="仿宋" w:hAnsi="仿宋" w:cs="仿宋" w:hint="eastAsia"/>
          <w:i/>
          <w:w w:val="95"/>
          <w:sz w:val="24"/>
          <w:u w:val="single"/>
        </w:rPr>
        <w:t>投标人名称</w:t>
      </w:r>
      <w:r>
        <w:rPr>
          <w:rFonts w:ascii="仿宋" w:eastAsia="仿宋" w:hAnsi="仿宋" w:cs="仿宋" w:hint="eastAsia"/>
          <w:spacing w:val="-15"/>
          <w:w w:val="95"/>
          <w:sz w:val="24"/>
          <w:u w:val="single"/>
        </w:rPr>
        <w:t>）</w:t>
      </w:r>
      <w:r>
        <w:rPr>
          <w:rFonts w:ascii="仿宋" w:eastAsia="仿宋" w:hAnsi="仿宋" w:cs="仿宋" w:hint="eastAsia"/>
          <w:spacing w:val="-3"/>
          <w:w w:val="95"/>
          <w:sz w:val="24"/>
        </w:rPr>
        <w:t>的在下面签字的</w:t>
      </w:r>
      <w:r>
        <w:rPr>
          <w:rFonts w:ascii="仿宋" w:eastAsia="仿宋" w:hAnsi="仿宋" w:cs="仿宋" w:hint="eastAsia"/>
          <w:w w:val="95"/>
          <w:sz w:val="24"/>
        </w:rPr>
        <w:t>（</w:t>
      </w:r>
      <w:r>
        <w:rPr>
          <w:rFonts w:ascii="仿宋" w:eastAsia="仿宋" w:hAnsi="仿宋" w:cs="仿宋" w:hint="eastAsia"/>
          <w:i/>
          <w:spacing w:val="-4"/>
          <w:w w:val="95"/>
          <w:sz w:val="24"/>
          <w:u w:val="single"/>
        </w:rPr>
        <w:t xml:space="preserve">被授权人的姓名、职务 </w:t>
      </w:r>
      <w:r>
        <w:rPr>
          <w:rFonts w:ascii="仿宋" w:eastAsia="仿宋" w:hAnsi="仿宋" w:cs="仿宋" w:hint="eastAsia"/>
          <w:spacing w:val="-20"/>
          <w:w w:val="95"/>
          <w:sz w:val="24"/>
        </w:rPr>
        <w:t>）</w:t>
      </w:r>
      <w:r>
        <w:rPr>
          <w:rFonts w:ascii="仿宋" w:eastAsia="仿宋" w:hAnsi="仿宋" w:cs="仿宋" w:hint="eastAsia"/>
          <w:spacing w:val="-4"/>
          <w:w w:val="95"/>
          <w:sz w:val="24"/>
        </w:rPr>
        <w:t>为本公司的合法代理人，就</w:t>
      </w:r>
      <w:r>
        <w:rPr>
          <w:rFonts w:ascii="仿宋" w:eastAsia="仿宋" w:hAnsi="仿宋" w:cs="仿宋" w:hint="eastAsia"/>
          <w:w w:val="95"/>
          <w:sz w:val="24"/>
        </w:rPr>
        <w:t>（</w:t>
      </w:r>
      <w:r>
        <w:rPr>
          <w:rFonts w:ascii="仿宋" w:eastAsia="仿宋" w:hAnsi="仿宋" w:cs="仿宋" w:hint="eastAsia"/>
          <w:i/>
          <w:w w:val="95"/>
          <w:sz w:val="24"/>
          <w:u w:val="single"/>
        </w:rPr>
        <w:t>项目名称</w:t>
      </w:r>
      <w:r>
        <w:rPr>
          <w:rFonts w:ascii="仿宋" w:eastAsia="仿宋" w:hAnsi="仿宋" w:cs="仿宋" w:hint="eastAsia"/>
          <w:spacing w:val="-17"/>
          <w:w w:val="95"/>
          <w:sz w:val="24"/>
        </w:rPr>
        <w:t>）</w:t>
      </w:r>
      <w:r>
        <w:rPr>
          <w:rFonts w:ascii="仿宋" w:eastAsia="仿宋" w:hAnsi="仿宋" w:cs="仿宋" w:hint="eastAsia"/>
          <w:spacing w:val="-4"/>
          <w:w w:val="95"/>
          <w:sz w:val="24"/>
        </w:rPr>
        <w:t>的投标，以本公司名义处理一切与之有关的</w:t>
      </w:r>
      <w:r>
        <w:rPr>
          <w:rFonts w:ascii="仿宋" w:eastAsia="仿宋" w:hAnsi="仿宋" w:cs="仿宋" w:hint="eastAsia"/>
          <w:sz w:val="24"/>
        </w:rPr>
        <w:t>事务。</w:t>
      </w:r>
    </w:p>
    <w:p w:rsidR="007F79C8" w:rsidRDefault="00014460">
      <w:pPr>
        <w:pStyle w:val="a5"/>
        <w:tabs>
          <w:tab w:val="left" w:pos="3360"/>
          <w:tab w:val="left" w:pos="4200"/>
          <w:tab w:val="left" w:pos="5041"/>
        </w:tabs>
        <w:spacing w:before="6" w:line="360" w:lineRule="auto"/>
        <w:ind w:firstLineChars="200" w:firstLine="480"/>
        <w:rPr>
          <w:rFonts w:ascii="仿宋" w:eastAsia="仿宋" w:hAnsi="仿宋" w:cs="仿宋"/>
        </w:rPr>
      </w:pPr>
      <w:r>
        <w:rPr>
          <w:rFonts w:ascii="仿宋" w:eastAsia="仿宋" w:hAnsi="仿宋" w:cs="仿宋" w:hint="eastAsia"/>
        </w:rPr>
        <w:t>本授权书于</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日签字生效,特此声明。</w:t>
      </w:r>
    </w:p>
    <w:p w:rsidR="007F79C8" w:rsidRDefault="007F79C8">
      <w:pPr>
        <w:pStyle w:val="a5"/>
        <w:spacing w:before="11"/>
        <w:rPr>
          <w:rFonts w:ascii="仿宋" w:eastAsia="仿宋" w:hAnsi="仿宋" w:cs="仿宋"/>
        </w:rPr>
      </w:pPr>
    </w:p>
    <w:p w:rsidR="007F79C8" w:rsidRDefault="00014460">
      <w:pPr>
        <w:pStyle w:val="a5"/>
        <w:tabs>
          <w:tab w:val="left" w:pos="6296"/>
          <w:tab w:val="left" w:pos="6416"/>
        </w:tabs>
        <w:spacing w:line="360" w:lineRule="auto"/>
        <w:rPr>
          <w:rFonts w:ascii="仿宋" w:eastAsia="仿宋" w:hAnsi="仿宋" w:cs="仿宋"/>
          <w:u w:val="single"/>
        </w:rPr>
      </w:pPr>
      <w:r>
        <w:rPr>
          <w:rFonts w:ascii="仿宋" w:eastAsia="仿宋" w:hAnsi="仿宋" w:cs="仿宋" w:hint="eastAsia"/>
        </w:rPr>
        <w:t>法定代表人签字或盖章：</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rPr>
        <w:tab/>
        <w:t xml:space="preserve"> </w:t>
      </w:r>
    </w:p>
    <w:p w:rsidR="007F79C8" w:rsidRDefault="00014460">
      <w:pPr>
        <w:pStyle w:val="a5"/>
        <w:tabs>
          <w:tab w:val="left" w:pos="6296"/>
          <w:tab w:val="left" w:pos="6416"/>
        </w:tabs>
        <w:spacing w:line="360" w:lineRule="auto"/>
        <w:rPr>
          <w:rFonts w:ascii="仿宋" w:eastAsia="仿宋" w:hAnsi="仿宋" w:cs="仿宋"/>
          <w:u w:val="single"/>
        </w:rPr>
      </w:pPr>
      <w:r>
        <w:rPr>
          <w:rFonts w:ascii="仿宋" w:eastAsia="仿宋" w:hAnsi="仿宋" w:cs="仿宋" w:hint="eastAsia"/>
        </w:rPr>
        <w:t>被授权人签字：</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rPr>
        <w:tab/>
        <w:t xml:space="preserve"> </w:t>
      </w:r>
    </w:p>
    <w:p w:rsidR="007F79C8" w:rsidRDefault="00014460">
      <w:pPr>
        <w:pStyle w:val="a5"/>
        <w:tabs>
          <w:tab w:val="left" w:pos="6296"/>
          <w:tab w:val="left" w:pos="6416"/>
        </w:tabs>
        <w:spacing w:line="360" w:lineRule="auto"/>
        <w:rPr>
          <w:rFonts w:ascii="仿宋" w:eastAsia="仿宋" w:hAnsi="仿宋" w:cs="仿宋"/>
        </w:rPr>
      </w:pPr>
      <w:r>
        <w:rPr>
          <w:rFonts w:ascii="仿宋" w:eastAsia="仿宋" w:hAnsi="仿宋" w:cs="仿宋" w:hint="eastAsia"/>
          <w:lang w:val="en-US"/>
        </w:rPr>
        <w:t>投标人</w:t>
      </w:r>
      <w:r>
        <w:rPr>
          <w:rFonts w:ascii="仿宋" w:eastAsia="仿宋" w:hAnsi="仿宋" w:cs="仿宋" w:hint="eastAsia"/>
        </w:rPr>
        <w:t xml:space="preserve">盖章：  </w:t>
      </w:r>
      <w:r>
        <w:rPr>
          <w:rFonts w:ascii="仿宋" w:eastAsia="仿宋" w:hAnsi="仿宋" w:cs="仿宋" w:hint="eastAsia"/>
          <w:u w:val="single"/>
        </w:rPr>
        <w:t xml:space="preserve"> </w:t>
      </w:r>
      <w:r>
        <w:rPr>
          <w:rFonts w:ascii="仿宋" w:eastAsia="仿宋" w:hAnsi="仿宋" w:cs="仿宋" w:hint="eastAsia"/>
          <w:u w:val="single"/>
        </w:rPr>
        <w:tab/>
      </w:r>
    </w:p>
    <w:p w:rsidR="007F79C8" w:rsidRDefault="00014460">
      <w:pPr>
        <w:pStyle w:val="a5"/>
        <w:spacing w:line="360" w:lineRule="auto"/>
        <w:rPr>
          <w:rFonts w:ascii="仿宋" w:eastAsia="仿宋" w:hAnsi="仿宋" w:cs="仿宋"/>
        </w:rPr>
      </w:pPr>
      <w:r>
        <w:rPr>
          <w:rFonts w:ascii="仿宋" w:eastAsia="仿宋" w:hAnsi="仿宋" w:cs="仿宋" w:hint="eastAsia"/>
        </w:rPr>
        <w:t>附：</w:t>
      </w:r>
    </w:p>
    <w:p w:rsidR="007F79C8" w:rsidRDefault="00014460">
      <w:pPr>
        <w:pStyle w:val="a5"/>
        <w:tabs>
          <w:tab w:val="left" w:pos="6476"/>
        </w:tabs>
        <w:spacing w:line="360" w:lineRule="auto"/>
        <w:rPr>
          <w:rFonts w:ascii="仿宋" w:eastAsia="仿宋" w:hAnsi="仿宋" w:cs="仿宋"/>
          <w:u w:val="single"/>
        </w:rPr>
      </w:pPr>
      <w:r>
        <w:rPr>
          <w:rFonts w:ascii="仿宋" w:eastAsia="仿宋" w:hAnsi="仿宋" w:cs="仿宋" w:hint="eastAsia"/>
        </w:rPr>
        <w:t>被授权人姓名：</w:t>
      </w:r>
      <w:r>
        <w:rPr>
          <w:rFonts w:ascii="仿宋" w:eastAsia="仿宋" w:hAnsi="仿宋" w:cs="仿宋" w:hint="eastAsia"/>
          <w:u w:val="single"/>
        </w:rPr>
        <w:t xml:space="preserve"> </w:t>
      </w:r>
      <w:r>
        <w:rPr>
          <w:rFonts w:ascii="仿宋" w:eastAsia="仿宋" w:hAnsi="仿宋" w:cs="仿宋" w:hint="eastAsia"/>
          <w:u w:val="single"/>
        </w:rPr>
        <w:tab/>
        <w:t xml:space="preserve"> </w:t>
      </w:r>
    </w:p>
    <w:p w:rsidR="007F79C8" w:rsidRDefault="00014460">
      <w:pPr>
        <w:pStyle w:val="a5"/>
        <w:tabs>
          <w:tab w:val="left" w:pos="6476"/>
        </w:tabs>
        <w:spacing w:line="360" w:lineRule="auto"/>
        <w:rPr>
          <w:rFonts w:ascii="仿宋" w:eastAsia="仿宋" w:hAnsi="仿宋" w:cs="仿宋"/>
          <w:u w:val="single"/>
        </w:rPr>
      </w:pPr>
      <w:r>
        <w:rPr>
          <w:rFonts w:ascii="仿宋" w:eastAsia="仿宋" w:hAnsi="仿宋" w:cs="仿宋" w:hint="eastAsia"/>
        </w:rPr>
        <w:t xml:space="preserve">职      </w:t>
      </w:r>
      <w:r>
        <w:rPr>
          <w:rFonts w:ascii="仿宋" w:eastAsia="仿宋" w:hAnsi="仿宋" w:cs="仿宋" w:hint="eastAsia"/>
          <w:lang w:val="en-US"/>
        </w:rPr>
        <w:t xml:space="preserve">  </w:t>
      </w:r>
      <w:r>
        <w:rPr>
          <w:rFonts w:ascii="仿宋" w:eastAsia="仿宋" w:hAnsi="仿宋" w:cs="仿宋" w:hint="eastAsia"/>
        </w:rPr>
        <w:t>务：</w:t>
      </w:r>
      <w:r>
        <w:rPr>
          <w:rFonts w:ascii="仿宋" w:eastAsia="仿宋" w:hAnsi="仿宋" w:cs="仿宋" w:hint="eastAsia"/>
          <w:u w:val="single"/>
        </w:rPr>
        <w:t xml:space="preserve"> </w:t>
      </w:r>
      <w:r>
        <w:rPr>
          <w:rFonts w:ascii="仿宋" w:eastAsia="仿宋" w:hAnsi="仿宋" w:cs="仿宋" w:hint="eastAsia"/>
          <w:u w:val="single"/>
        </w:rPr>
        <w:tab/>
        <w:t xml:space="preserve"> </w:t>
      </w:r>
    </w:p>
    <w:p w:rsidR="007F79C8" w:rsidRDefault="00014460">
      <w:pPr>
        <w:pStyle w:val="a5"/>
        <w:tabs>
          <w:tab w:val="left" w:pos="6476"/>
        </w:tabs>
        <w:spacing w:line="360" w:lineRule="auto"/>
        <w:rPr>
          <w:rFonts w:ascii="仿宋" w:eastAsia="仿宋" w:hAnsi="仿宋" w:cs="仿宋"/>
          <w:u w:val="single"/>
        </w:rPr>
      </w:pPr>
      <w:r>
        <w:rPr>
          <w:rFonts w:ascii="仿宋" w:eastAsia="仿宋" w:hAnsi="仿宋" w:cs="仿宋" w:hint="eastAsia"/>
        </w:rPr>
        <w:t>详细通讯地址：</w:t>
      </w:r>
      <w:r>
        <w:rPr>
          <w:rFonts w:ascii="仿宋" w:eastAsia="仿宋" w:hAnsi="仿宋" w:cs="仿宋" w:hint="eastAsia"/>
          <w:u w:val="single"/>
        </w:rPr>
        <w:t xml:space="preserve"> </w:t>
      </w:r>
      <w:r>
        <w:rPr>
          <w:rFonts w:ascii="仿宋" w:eastAsia="仿宋" w:hAnsi="仿宋" w:cs="仿宋" w:hint="eastAsia"/>
          <w:u w:val="single"/>
        </w:rPr>
        <w:tab/>
        <w:t xml:space="preserve"> </w:t>
      </w:r>
    </w:p>
    <w:p w:rsidR="007F79C8" w:rsidRDefault="00014460">
      <w:pPr>
        <w:pStyle w:val="a5"/>
        <w:tabs>
          <w:tab w:val="left" w:pos="6476"/>
        </w:tabs>
        <w:spacing w:line="360" w:lineRule="auto"/>
        <w:rPr>
          <w:rFonts w:ascii="仿宋" w:eastAsia="仿宋" w:hAnsi="仿宋" w:cs="仿宋"/>
          <w:u w:val="single"/>
        </w:rPr>
      </w:pPr>
      <w:r>
        <w:rPr>
          <w:rFonts w:ascii="仿宋" w:eastAsia="仿宋" w:hAnsi="仿宋" w:cs="仿宋" w:hint="eastAsia"/>
        </w:rPr>
        <w:t>邮 政 编</w:t>
      </w:r>
      <w:r>
        <w:rPr>
          <w:rFonts w:ascii="仿宋" w:eastAsia="仿宋" w:hAnsi="仿宋" w:cs="仿宋" w:hint="eastAsia"/>
          <w:spacing w:val="-1"/>
        </w:rPr>
        <w:t xml:space="preserve"> </w:t>
      </w:r>
      <w:r>
        <w:rPr>
          <w:rFonts w:ascii="仿宋" w:eastAsia="仿宋" w:hAnsi="仿宋" w:cs="仿宋" w:hint="eastAsia"/>
        </w:rPr>
        <w:t>码 ：</w:t>
      </w:r>
      <w:r>
        <w:rPr>
          <w:rFonts w:ascii="仿宋" w:eastAsia="仿宋" w:hAnsi="仿宋" w:cs="仿宋" w:hint="eastAsia"/>
          <w:u w:val="single"/>
        </w:rPr>
        <w:t xml:space="preserve"> </w:t>
      </w:r>
      <w:r>
        <w:rPr>
          <w:rFonts w:ascii="仿宋" w:eastAsia="仿宋" w:hAnsi="仿宋" w:cs="仿宋" w:hint="eastAsia"/>
          <w:u w:val="single"/>
        </w:rPr>
        <w:tab/>
        <w:t xml:space="preserve"> </w:t>
      </w:r>
    </w:p>
    <w:p w:rsidR="007F79C8" w:rsidRDefault="00014460">
      <w:pPr>
        <w:pStyle w:val="a5"/>
        <w:tabs>
          <w:tab w:val="left" w:pos="6476"/>
        </w:tabs>
        <w:spacing w:line="360" w:lineRule="auto"/>
        <w:rPr>
          <w:rFonts w:ascii="仿宋" w:eastAsia="仿宋" w:hAnsi="仿宋" w:cs="仿宋"/>
          <w:u w:val="single"/>
        </w:rPr>
      </w:pPr>
      <w:r>
        <w:rPr>
          <w:rFonts w:ascii="仿宋" w:eastAsia="仿宋" w:hAnsi="仿宋" w:cs="仿宋" w:hint="eastAsia"/>
          <w:lang w:val="en-US"/>
        </w:rPr>
        <w:t>电  子 邮 箱</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u w:val="single"/>
        </w:rPr>
        <w:tab/>
        <w:t xml:space="preserve"> </w:t>
      </w:r>
    </w:p>
    <w:p w:rsidR="007F79C8" w:rsidRDefault="00014460">
      <w:pPr>
        <w:pStyle w:val="a5"/>
        <w:tabs>
          <w:tab w:val="left" w:pos="6476"/>
        </w:tabs>
        <w:spacing w:line="360" w:lineRule="auto"/>
        <w:rPr>
          <w:rFonts w:ascii="仿宋" w:eastAsia="仿宋" w:hAnsi="仿宋" w:cs="仿宋"/>
        </w:rPr>
      </w:pPr>
      <w:r>
        <w:rPr>
          <w:rFonts w:ascii="仿宋" w:eastAsia="仿宋" w:hAnsi="仿宋" w:cs="仿宋" w:hint="eastAsia"/>
        </w:rPr>
        <w:t xml:space="preserve">电     </w:t>
      </w:r>
      <w:r>
        <w:rPr>
          <w:rFonts w:ascii="仿宋" w:eastAsia="仿宋" w:hAnsi="仿宋" w:cs="仿宋" w:hint="eastAsia"/>
          <w:lang w:val="en-US"/>
        </w:rPr>
        <w:t xml:space="preserve">   </w:t>
      </w:r>
      <w:r>
        <w:rPr>
          <w:rFonts w:ascii="仿宋" w:eastAsia="仿宋" w:hAnsi="仿宋" w:cs="仿宋" w:hint="eastAsia"/>
        </w:rPr>
        <w:t>话：</w:t>
      </w:r>
      <w:r>
        <w:rPr>
          <w:rFonts w:ascii="仿宋" w:eastAsia="仿宋" w:hAnsi="仿宋" w:cs="仿宋" w:hint="eastAsia"/>
          <w:u w:val="single"/>
        </w:rPr>
        <w:t xml:space="preserve"> </w:t>
      </w:r>
      <w:r>
        <w:rPr>
          <w:rFonts w:ascii="仿宋" w:eastAsia="仿宋" w:hAnsi="仿宋" w:cs="仿宋" w:hint="eastAsia"/>
          <w:u w:val="single"/>
        </w:rPr>
        <w:tab/>
      </w:r>
    </w:p>
    <w:p w:rsidR="007F79C8" w:rsidRDefault="007F79C8">
      <w:pPr>
        <w:pStyle w:val="a5"/>
        <w:spacing w:before="6"/>
        <w:rPr>
          <w:rFonts w:ascii="仿宋" w:eastAsia="仿宋" w:hAnsi="仿宋" w:cs="仿宋"/>
          <w:sz w:val="21"/>
          <w:szCs w:val="21"/>
        </w:rPr>
      </w:pPr>
    </w:p>
    <w:p w:rsidR="007F79C8" w:rsidRDefault="00014460">
      <w:pPr>
        <w:pStyle w:val="a5"/>
        <w:rPr>
          <w:rFonts w:ascii="仿宋" w:eastAsia="仿宋" w:hAnsi="仿宋" w:cs="仿宋"/>
          <w:sz w:val="21"/>
          <w:szCs w:val="21"/>
        </w:rPr>
      </w:pPr>
      <w:r>
        <w:rPr>
          <w:rFonts w:ascii="仿宋" w:eastAsia="仿宋" w:hAnsi="仿宋" w:cs="仿宋" w:hint="eastAsia"/>
          <w:noProof/>
          <w:sz w:val="21"/>
          <w:szCs w:val="21"/>
          <w:lang w:val="en-US" w:bidi="ar-SA"/>
        </w:rPr>
        <mc:AlternateContent>
          <mc:Choice Requires="wps">
            <w:drawing>
              <wp:anchor distT="0" distB="0" distL="114300" distR="114300" simplePos="0" relativeHeight="251660288" behindDoc="1" locked="0" layoutInCell="1" allowOverlap="1">
                <wp:simplePos x="0" y="0"/>
                <wp:positionH relativeFrom="page">
                  <wp:posOffset>1302385</wp:posOffset>
                </wp:positionH>
                <wp:positionV relativeFrom="paragraph">
                  <wp:posOffset>119380</wp:posOffset>
                </wp:positionV>
                <wp:extent cx="2240915" cy="1125855"/>
                <wp:effectExtent l="4445" t="4445" r="2159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rsidR="00014460" w:rsidRDefault="00014460">
                            <w:pPr>
                              <w:pStyle w:val="a5"/>
                              <w:autoSpaceDE w:val="0"/>
                              <w:autoSpaceDN w:val="0"/>
                              <w:ind w:firstLineChars="200" w:firstLine="480"/>
                              <w:rPr>
                                <w:rFonts w:ascii="方正仿宋_GB2312" w:eastAsia="方正仿宋_GB2312" w:hAnsi="方正仿宋_GB2312" w:cs="方正仿宋_GB2312"/>
                              </w:rPr>
                            </w:pPr>
                            <w:r>
                              <w:rPr>
                                <w:rFonts w:ascii="方正仿宋_GB2312" w:eastAsia="方正仿宋_GB2312" w:hAnsi="方正仿宋_GB2312" w:cs="方正仿宋_GB2312" w:hint="eastAsia"/>
                              </w:rPr>
                              <w:t>法定代表人身份证复印件</w:t>
                            </w:r>
                          </w:p>
                          <w:p w:rsidR="00014460" w:rsidRDefault="00014460">
                            <w:pPr>
                              <w:pStyle w:val="a5"/>
                              <w:autoSpaceDE w:val="0"/>
                              <w:autoSpaceDN w:val="0"/>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（正面）</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102.55pt;margin-top:9.4pt;width:176.45pt;height:88.6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" filled="f">
                <v:textbox inset="0,0,0,0">
                  <w:txbxContent>
                    <w:p w:rsidR="00014460" w:rsidRDefault="00014460">
                      <w:pPr>
                        <w:pStyle w:val="a5"/>
                        <w:autoSpaceDE w:val="0"/>
                        <w:autoSpaceDN w:val="0"/>
                        <w:ind w:firstLineChars="200" w:firstLine="480"/>
                        <w:rPr>
                          <w:rFonts w:ascii="方正仿宋_GB2312" w:eastAsia="方正仿宋_GB2312" w:hAnsi="方正仿宋_GB2312" w:cs="方正仿宋_GB2312"/>
                        </w:rPr>
                      </w:pPr>
                      <w:r>
                        <w:rPr>
                          <w:rFonts w:ascii="方正仿宋_GB2312" w:eastAsia="方正仿宋_GB2312" w:hAnsi="方正仿宋_GB2312" w:cs="方正仿宋_GB2312" w:hint="eastAsia"/>
                        </w:rPr>
                        <w:t>法定代表人身份证复印件</w:t>
                      </w:r>
                    </w:p>
                    <w:p w:rsidR="00014460" w:rsidRDefault="00014460">
                      <w:pPr>
                        <w:pStyle w:val="a5"/>
                        <w:autoSpaceDE w:val="0"/>
                        <w:autoSpaceDN w:val="0"/>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（正面）</w:t>
                      </w:r>
                    </w:p>
                  </w:txbxContent>
                </v:textbox>
                <w10:wrap type="topAndBottom" anchorx="page"/>
              </v:shape>
            </w:pict>
          </mc:Fallback>
        </mc:AlternateContent>
      </w:r>
      <w:r>
        <w:rPr>
          <w:rFonts w:ascii="仿宋" w:eastAsia="仿宋" w:hAnsi="仿宋" w:cs="仿宋" w:hint="eastAsia"/>
          <w:noProof/>
          <w:sz w:val="21"/>
          <w:szCs w:val="21"/>
          <w:lang w:val="en-US" w:bidi="ar-SA"/>
        </w:rPr>
        <mc:AlternateContent>
          <mc:Choice Requires="wps">
            <w:drawing>
              <wp:anchor distT="0" distB="0" distL="114300" distR="114300" simplePos="0" relativeHeight="251661312" behindDoc="1" locked="0" layoutInCell="1" allowOverlap="1">
                <wp:simplePos x="0" y="0"/>
                <wp:positionH relativeFrom="page">
                  <wp:posOffset>3790315</wp:posOffset>
                </wp:positionH>
                <wp:positionV relativeFrom="paragraph">
                  <wp:posOffset>121285</wp:posOffset>
                </wp:positionV>
                <wp:extent cx="2240915" cy="1125855"/>
                <wp:effectExtent l="4445" t="4445" r="2159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rsidR="00014460" w:rsidRDefault="00014460">
                            <w:pPr>
                              <w:pStyle w:val="a5"/>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授权代表身份证复印件</w:t>
                            </w:r>
                          </w:p>
                          <w:p w:rsidR="00014460" w:rsidRDefault="00014460">
                            <w:pPr>
                              <w:pStyle w:val="a5"/>
                              <w:spacing w:before="2"/>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（正面）</w:t>
                            </w:r>
                          </w:p>
                        </w:txbxContent>
                      </wps:txbx>
                      <wps:bodyPr lIns="0" tIns="0" rIns="0" bIns="0" upright="1"/>
                    </wps:wsp>
                  </a:graphicData>
                </a:graphic>
              </wp:anchor>
            </w:drawing>
          </mc:Choice>
          <mc:Fallback>
            <w:pict>
              <v:shape id="文本框 14" o:spid="_x0000_s1027" type="#_x0000_t202" style="position:absolute;left:0;text-align:left;margin-left:298.45pt;margin-top:9.55pt;width:176.45pt;height:88.65pt;z-index:-2516551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" filled="f">
                <v:textbox inset="0,0,0,0">
                  <w:txbxContent>
                    <w:p w:rsidR="00014460" w:rsidRDefault="00014460">
                      <w:pPr>
                        <w:pStyle w:val="a5"/>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授权代表身份证复印件</w:t>
                      </w:r>
                    </w:p>
                    <w:p w:rsidR="00014460" w:rsidRDefault="00014460">
                      <w:pPr>
                        <w:pStyle w:val="a5"/>
                        <w:spacing w:before="2"/>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（正面）</w:t>
                      </w:r>
                    </w:p>
                  </w:txbxContent>
                </v:textbox>
                <w10:wrap type="topAndBottom" anchorx="page"/>
              </v:shape>
            </w:pict>
          </mc:Fallback>
        </mc:AlternateContent>
      </w:r>
      <w:r>
        <w:rPr>
          <w:rFonts w:ascii="仿宋" w:eastAsia="仿宋" w:hAnsi="仿宋" w:cs="仿宋" w:hint="eastAsia"/>
          <w:noProof/>
          <w:sz w:val="21"/>
          <w:szCs w:val="21"/>
          <w:lang w:val="en-US" w:bidi="ar-SA"/>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1513840</wp:posOffset>
                </wp:positionV>
                <wp:extent cx="2240915" cy="1125855"/>
                <wp:effectExtent l="4445" t="4445" r="2159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rsidR="00014460" w:rsidRDefault="00014460">
                            <w:pPr>
                              <w:pStyle w:val="a5"/>
                            </w:pPr>
                          </w:p>
                          <w:p w:rsidR="00014460" w:rsidRDefault="00014460">
                            <w:pPr>
                              <w:pStyle w:val="a5"/>
                              <w:ind w:left="417" w:right="417"/>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法定代表人身份证复印件</w:t>
                            </w:r>
                          </w:p>
                          <w:p w:rsidR="00014460" w:rsidRDefault="00014460">
                            <w:pPr>
                              <w:pStyle w:val="a5"/>
                              <w:spacing w:before="8"/>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（反面）</w:t>
                            </w:r>
                          </w:p>
                        </w:txbxContent>
                      </wps:txbx>
                      <wps:bodyPr lIns="0" tIns="0" rIns="0" bIns="0" upright="1"/>
                    </wps:wsp>
                  </a:graphicData>
                </a:graphic>
              </wp:anchor>
            </w:drawing>
          </mc:Choice>
          <mc:Fallback>
            <w:pict>
              <v:shape id="文本框 11" o:spid="_x0000_s1028" type="#_x0000_t202" style="position:absolute;left:0;text-align:left;margin-left:102.55pt;margin-top:119.2pt;width:176.45pt;height:88.65pt;z-index:-2516541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" filled="f">
                <v:textbox inset="0,0,0,0">
                  <w:txbxContent>
                    <w:p w:rsidR="00014460" w:rsidRDefault="00014460">
                      <w:pPr>
                        <w:pStyle w:val="a5"/>
                      </w:pPr>
                    </w:p>
                    <w:p w:rsidR="00014460" w:rsidRDefault="00014460">
                      <w:pPr>
                        <w:pStyle w:val="a5"/>
                        <w:ind w:left="417" w:right="417"/>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法定代表人身份证复印件</w:t>
                      </w:r>
                    </w:p>
                    <w:p w:rsidR="00014460" w:rsidRDefault="00014460">
                      <w:pPr>
                        <w:pStyle w:val="a5"/>
                        <w:spacing w:before="8"/>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（反面）</w:t>
                      </w:r>
                    </w:p>
                  </w:txbxContent>
                </v:textbox>
                <w10:wrap type="topAndBottom" anchorx="page"/>
              </v:shape>
            </w:pict>
          </mc:Fallback>
        </mc:AlternateContent>
      </w:r>
      <w:r>
        <w:rPr>
          <w:rFonts w:ascii="仿宋" w:eastAsia="仿宋" w:hAnsi="仿宋" w:cs="仿宋" w:hint="eastAsia"/>
          <w:noProof/>
          <w:sz w:val="21"/>
          <w:szCs w:val="21"/>
          <w:lang w:val="en-US" w:bidi="ar-SA"/>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1515745</wp:posOffset>
                </wp:positionV>
                <wp:extent cx="2240915" cy="1125855"/>
                <wp:effectExtent l="4445" t="4445" r="2159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rsidR="00014460" w:rsidRDefault="00014460">
                            <w:pPr>
                              <w:pStyle w:val="a5"/>
                            </w:pPr>
                          </w:p>
                          <w:p w:rsidR="00014460" w:rsidRDefault="00014460">
                            <w:pPr>
                              <w:pStyle w:val="a5"/>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授权代表身份证复印件</w:t>
                            </w:r>
                          </w:p>
                          <w:p w:rsidR="00014460" w:rsidRDefault="00014460">
                            <w:pPr>
                              <w:pStyle w:val="a5"/>
                              <w:spacing w:before="3"/>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（反面）</w:t>
                            </w:r>
                          </w:p>
                        </w:txbxContent>
                      </wps:txbx>
                      <wps:bodyPr lIns="0" tIns="0" rIns="0" bIns="0" upright="1"/>
                    </wps:wsp>
                  </a:graphicData>
                </a:graphic>
              </wp:anchor>
            </w:drawing>
          </mc:Choice>
          <mc:Fallback>
            <w:pict>
              <v:shape id="文本框 12" o:spid="_x0000_s1029" type="#_x0000_t202" style="position:absolute;left:0;text-align:left;margin-left:298.45pt;margin-top:119.35pt;width:176.45pt;height:88.65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" filled="f">
                <v:textbox inset="0,0,0,0">
                  <w:txbxContent>
                    <w:p w:rsidR="00014460" w:rsidRDefault="00014460">
                      <w:pPr>
                        <w:pStyle w:val="a5"/>
                      </w:pPr>
                    </w:p>
                    <w:p w:rsidR="00014460" w:rsidRDefault="00014460">
                      <w:pPr>
                        <w:pStyle w:val="a5"/>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授权代表身份证复印件</w:t>
                      </w:r>
                    </w:p>
                    <w:p w:rsidR="00014460" w:rsidRDefault="00014460">
                      <w:pPr>
                        <w:pStyle w:val="a5"/>
                        <w:spacing w:before="3"/>
                        <w:ind w:left="417" w:right="416"/>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（反面）</w:t>
                      </w:r>
                    </w:p>
                  </w:txbxContent>
                </v:textbox>
                <w10:wrap type="topAndBottom" anchorx="page"/>
              </v:shape>
            </w:pict>
          </mc:Fallback>
        </mc:AlternateContent>
      </w:r>
    </w:p>
    <w:p w:rsidR="007F79C8" w:rsidRDefault="00014460">
      <w:pPr>
        <w:pStyle w:val="a5"/>
        <w:tabs>
          <w:tab w:val="left" w:pos="1560"/>
          <w:tab w:val="left" w:pos="2040"/>
        </w:tabs>
        <w:spacing w:before="66"/>
        <w:ind w:left="360"/>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hint="eastAsia"/>
          <w:sz w:val="21"/>
          <w:szCs w:val="21"/>
          <w:lang w:val="en-US"/>
        </w:rPr>
        <w:t>投标人</w:t>
      </w:r>
      <w:r>
        <w:rPr>
          <w:rFonts w:ascii="仿宋" w:eastAsia="仿宋" w:hAnsi="仿宋" w:cs="仿宋" w:hint="eastAsia"/>
          <w:sz w:val="21"/>
          <w:szCs w:val="21"/>
        </w:rPr>
        <w:t>可自拟格式提供，但应与</w:t>
      </w:r>
      <w:r>
        <w:rPr>
          <w:rFonts w:ascii="仿宋" w:eastAsia="仿宋" w:hAnsi="仿宋" w:cs="仿宋" w:hint="eastAsia"/>
          <w:sz w:val="21"/>
          <w:szCs w:val="21"/>
          <w:lang w:val="en-US"/>
        </w:rPr>
        <w:t>招标</w:t>
      </w:r>
      <w:r>
        <w:rPr>
          <w:rFonts w:ascii="仿宋" w:eastAsia="仿宋" w:hAnsi="仿宋" w:cs="仿宋" w:hint="eastAsia"/>
          <w:sz w:val="21"/>
          <w:szCs w:val="21"/>
        </w:rPr>
        <w:t>文件提供的格式具备同等效力。</w:t>
      </w:r>
    </w:p>
    <w:p w:rsidR="007F79C8" w:rsidRDefault="00014460">
      <w:pPr>
        <w:rPr>
          <w:rFonts w:ascii="仿宋" w:eastAsia="仿宋" w:hAnsi="仿宋" w:cs="仿宋"/>
          <w:b/>
          <w:bCs/>
          <w:sz w:val="24"/>
        </w:rPr>
      </w:pPr>
      <w:bookmarkStart w:id="80" w:name="_Toc507399521"/>
      <w:r>
        <w:rPr>
          <w:rFonts w:ascii="仿宋" w:eastAsia="仿宋" w:hAnsi="仿宋" w:cs="仿宋" w:hint="eastAsia"/>
          <w:b/>
          <w:bCs/>
          <w:sz w:val="24"/>
        </w:rPr>
        <w:br w:type="page"/>
      </w:r>
    </w:p>
    <w:p w:rsidR="007F79C8" w:rsidRDefault="00014460">
      <w:pPr>
        <w:pStyle w:val="7"/>
        <w:spacing w:before="66"/>
        <w:ind w:left="0"/>
      </w:pPr>
      <w:bookmarkStart w:id="81" w:name="_Toc32366"/>
      <w:bookmarkStart w:id="82" w:name="_Toc11207"/>
      <w:bookmarkStart w:id="83" w:name="_Toc507399522"/>
      <w:bookmarkEnd w:id="80"/>
      <w:r>
        <w:rPr>
          <w:rFonts w:hint="eastAsia"/>
        </w:rPr>
        <w:lastRenderedPageBreak/>
        <w:t xml:space="preserve">附件 </w:t>
      </w:r>
      <w:r>
        <w:rPr>
          <w:rFonts w:hint="eastAsia"/>
          <w:lang w:val="en-US"/>
        </w:rPr>
        <w:t>2</w:t>
      </w:r>
      <w:r>
        <w:rPr>
          <w:rFonts w:hint="eastAsia"/>
        </w:rPr>
        <w:t>-3 投标人具有良好的商业信誉和健全的财务会计制度的证明文件</w:t>
      </w:r>
      <w:bookmarkEnd w:id="81"/>
      <w:bookmarkEnd w:id="82"/>
    </w:p>
    <w:p w:rsidR="007F79C8" w:rsidRDefault="007F79C8">
      <w:pPr>
        <w:pStyle w:val="a5"/>
        <w:rPr>
          <w:rFonts w:ascii="仿宋" w:eastAsia="仿宋" w:hAnsi="仿宋" w:cs="仿宋"/>
          <w:b/>
        </w:rPr>
      </w:pPr>
    </w:p>
    <w:p w:rsidR="007F79C8" w:rsidRDefault="00014460">
      <w:pPr>
        <w:pStyle w:val="a5"/>
        <w:spacing w:line="360" w:lineRule="auto"/>
        <w:ind w:right="560"/>
        <w:rPr>
          <w:rFonts w:ascii="仿宋" w:eastAsia="仿宋" w:hAnsi="仿宋" w:cs="仿宋"/>
          <w:lang w:val="en-US"/>
        </w:rPr>
      </w:pPr>
      <w:r>
        <w:rPr>
          <w:rFonts w:ascii="仿宋" w:eastAsia="仿宋" w:hAnsi="仿宋" w:cs="仿宋" w:hint="eastAsia"/>
        </w:rPr>
        <w:t>会计师事务所出具的上一年度财务审计报告或银行出具的说明投标人商业信誉或结算情况等</w:t>
      </w:r>
      <w:r>
        <w:rPr>
          <w:rFonts w:ascii="仿宋" w:eastAsia="仿宋" w:hAnsi="仿宋" w:cs="仿宋" w:hint="eastAsia"/>
          <w:lang w:val="en-US"/>
        </w:rPr>
        <w:t>具体要求详见本招标文件第六章</w:t>
      </w:r>
    </w:p>
    <w:p w:rsidR="007F79C8" w:rsidRDefault="007F79C8">
      <w:pPr>
        <w:pStyle w:val="a5"/>
        <w:rPr>
          <w:rFonts w:ascii="仿宋" w:eastAsia="仿宋" w:hAnsi="仿宋" w:cs="仿宋"/>
        </w:rPr>
      </w:pPr>
    </w:p>
    <w:p w:rsidR="007F79C8" w:rsidRDefault="00014460">
      <w:pPr>
        <w:pStyle w:val="a5"/>
        <w:spacing w:line="360" w:lineRule="auto"/>
        <w:ind w:right="560"/>
        <w:rPr>
          <w:rFonts w:ascii="仿宋" w:eastAsia="仿宋" w:hAnsi="仿宋" w:cs="仿宋"/>
        </w:rPr>
      </w:pPr>
      <w:r>
        <w:rPr>
          <w:rFonts w:ascii="仿宋" w:eastAsia="仿宋" w:hAnsi="仿宋" w:cs="仿宋" w:hint="eastAsia"/>
        </w:rPr>
        <w:t>说明：复印件并加盖本单位公章</w:t>
      </w:r>
    </w:p>
    <w:p w:rsidR="007F79C8" w:rsidRDefault="007F79C8">
      <w:pPr>
        <w:pStyle w:val="21"/>
        <w:spacing w:line="360" w:lineRule="auto"/>
        <w:rPr>
          <w:rFonts w:ascii="仿宋" w:eastAsia="仿宋" w:hAnsi="仿宋" w:cs="仿宋"/>
          <w:b/>
          <w:sz w:val="24"/>
          <w:szCs w:val="24"/>
        </w:rPr>
      </w:pPr>
    </w:p>
    <w:p w:rsidR="007F79C8" w:rsidRDefault="007F79C8">
      <w:pPr>
        <w:pStyle w:val="21"/>
        <w:spacing w:line="360" w:lineRule="auto"/>
        <w:rPr>
          <w:rFonts w:ascii="仿宋" w:eastAsia="仿宋" w:hAnsi="仿宋" w:cs="仿宋"/>
          <w:b/>
          <w:sz w:val="24"/>
          <w:szCs w:val="24"/>
        </w:rPr>
      </w:pPr>
    </w:p>
    <w:p w:rsidR="007F79C8" w:rsidRDefault="00014460">
      <w:pPr>
        <w:rPr>
          <w:rFonts w:ascii="仿宋" w:eastAsia="仿宋" w:hAnsi="仿宋" w:cs="仿宋"/>
          <w:b/>
          <w:bCs/>
          <w:sz w:val="24"/>
        </w:rPr>
      </w:pPr>
      <w:bookmarkStart w:id="84" w:name="_Toc30497"/>
      <w:r>
        <w:rPr>
          <w:rFonts w:ascii="仿宋" w:eastAsia="仿宋" w:hAnsi="仿宋" w:cs="仿宋" w:hint="eastAsia"/>
          <w:b/>
          <w:bCs/>
          <w:sz w:val="24"/>
        </w:rPr>
        <w:br w:type="page"/>
      </w:r>
    </w:p>
    <w:p w:rsidR="007F79C8" w:rsidRDefault="00014460">
      <w:pPr>
        <w:pStyle w:val="21"/>
        <w:spacing w:line="360" w:lineRule="auto"/>
        <w:outlineLvl w:val="0"/>
        <w:rPr>
          <w:rFonts w:ascii="仿宋" w:eastAsia="仿宋" w:hAnsi="仿宋" w:cs="仿宋"/>
          <w:bCs w:val="0"/>
          <w:sz w:val="24"/>
          <w:szCs w:val="24"/>
        </w:rPr>
      </w:pPr>
      <w:bookmarkStart w:id="85" w:name="_Toc22978"/>
      <w:r>
        <w:rPr>
          <w:rFonts w:ascii="仿宋" w:eastAsia="仿宋" w:hAnsi="仿宋" w:cs="仿宋" w:hint="eastAsia"/>
          <w:b/>
          <w:sz w:val="24"/>
          <w:szCs w:val="24"/>
        </w:rPr>
        <w:lastRenderedPageBreak/>
        <w:t>附件 2-4</w:t>
      </w:r>
      <w:r>
        <w:rPr>
          <w:rFonts w:ascii="仿宋" w:eastAsia="仿宋" w:hAnsi="仿宋" w:cs="仿宋"/>
          <w:b/>
          <w:sz w:val="24"/>
          <w:szCs w:val="24"/>
        </w:rPr>
        <w:t xml:space="preserve"> </w:t>
      </w:r>
      <w:r>
        <w:rPr>
          <w:rFonts w:ascii="仿宋" w:eastAsia="仿宋" w:hAnsi="仿宋" w:cs="仿宋" w:hint="eastAsia"/>
          <w:b/>
          <w:sz w:val="24"/>
          <w:szCs w:val="24"/>
        </w:rPr>
        <w:t>投标保证金缴纳凭证复印件</w:t>
      </w:r>
      <w:bookmarkEnd w:id="84"/>
      <w:bookmarkEnd w:id="85"/>
    </w:p>
    <w:p w:rsidR="007F79C8" w:rsidRDefault="00014460">
      <w:pPr>
        <w:pStyle w:val="21"/>
        <w:spacing w:line="360" w:lineRule="auto"/>
        <w:rPr>
          <w:rFonts w:ascii="仿宋" w:eastAsia="仿宋" w:hAnsi="仿宋" w:cs="仿宋"/>
          <w:bCs w:val="0"/>
          <w:sz w:val="24"/>
          <w:szCs w:val="24"/>
        </w:rPr>
      </w:pPr>
      <w:r>
        <w:rPr>
          <w:rFonts w:ascii="仿宋" w:eastAsia="仿宋" w:hAnsi="仿宋" w:cs="仿宋" w:hint="eastAsia"/>
          <w:bCs w:val="0"/>
          <w:sz w:val="24"/>
          <w:szCs w:val="24"/>
        </w:rPr>
        <w:t>说明：供应商可将本项目保证金支付的汇款凭证或保证金转账凭证或供应商须知前附表规定的任意形式的复印件作为缴纳凭证放在响应文件中，复印件上应加盖本单位公章。</w:t>
      </w:r>
    </w:p>
    <w:p w:rsidR="007F79C8" w:rsidRDefault="007F79C8">
      <w:pPr>
        <w:pStyle w:val="a5"/>
        <w:spacing w:line="314" w:lineRule="auto"/>
        <w:ind w:right="516"/>
        <w:rPr>
          <w:rFonts w:ascii="仿宋" w:eastAsia="仿宋" w:hAnsi="仿宋" w:cs="仿宋"/>
          <w:b/>
        </w:rPr>
      </w:pPr>
    </w:p>
    <w:p w:rsidR="007F79C8" w:rsidRDefault="00014460">
      <w:pPr>
        <w:rPr>
          <w:rFonts w:ascii="仿宋" w:eastAsia="仿宋" w:hAnsi="仿宋" w:cs="仿宋"/>
          <w:b/>
          <w:sz w:val="24"/>
        </w:rPr>
      </w:pPr>
      <w:r>
        <w:rPr>
          <w:rFonts w:ascii="仿宋" w:eastAsia="仿宋" w:hAnsi="仿宋" w:cs="仿宋" w:hint="eastAsia"/>
          <w:b/>
          <w:sz w:val="24"/>
        </w:rPr>
        <w:br w:type="page"/>
      </w:r>
    </w:p>
    <w:p w:rsidR="007F79C8" w:rsidRDefault="00014460">
      <w:pPr>
        <w:pStyle w:val="a5"/>
        <w:spacing w:line="360" w:lineRule="auto"/>
        <w:ind w:right="516"/>
        <w:outlineLvl w:val="0"/>
        <w:rPr>
          <w:rFonts w:ascii="仿宋" w:eastAsia="仿宋" w:hAnsi="仿宋" w:cs="仿宋"/>
          <w:spacing w:val="-17"/>
        </w:rPr>
      </w:pPr>
      <w:bookmarkStart w:id="86" w:name="_Toc19010"/>
      <w:r>
        <w:rPr>
          <w:rFonts w:ascii="仿宋" w:eastAsia="仿宋" w:hAnsi="仿宋" w:cs="仿宋" w:hint="eastAsia"/>
          <w:b/>
        </w:rPr>
        <w:lastRenderedPageBreak/>
        <w:t>附件</w:t>
      </w:r>
      <w:r>
        <w:rPr>
          <w:rFonts w:ascii="仿宋" w:eastAsia="仿宋" w:hAnsi="仿宋" w:cs="仿宋" w:hint="eastAsia"/>
          <w:b/>
          <w:lang w:val="en-US"/>
        </w:rPr>
        <w:t>2</w:t>
      </w:r>
      <w:r>
        <w:rPr>
          <w:rFonts w:ascii="仿宋" w:eastAsia="仿宋" w:hAnsi="仿宋" w:cs="仿宋" w:hint="eastAsia"/>
          <w:b/>
        </w:rPr>
        <w:t xml:space="preserve">-5 </w:t>
      </w:r>
      <w:r>
        <w:rPr>
          <w:rFonts w:ascii="仿宋" w:eastAsia="仿宋" w:hAnsi="仿宋" w:cs="仿宋" w:hint="eastAsia"/>
          <w:b/>
          <w:bCs/>
          <w:spacing w:val="-1"/>
        </w:rPr>
        <w:t>投标人缴纳</w:t>
      </w:r>
      <w:r>
        <w:rPr>
          <w:rFonts w:ascii="仿宋" w:eastAsia="仿宋" w:hAnsi="仿宋" w:cs="仿宋" w:hint="eastAsia"/>
          <w:b/>
          <w:bCs/>
        </w:rPr>
        <w:t>税收</w:t>
      </w:r>
      <w:r>
        <w:rPr>
          <w:rFonts w:ascii="仿宋" w:eastAsia="仿宋" w:hAnsi="仿宋" w:cs="仿宋" w:hint="eastAsia"/>
          <w:b/>
          <w:bCs/>
          <w:spacing w:val="-17"/>
        </w:rPr>
        <w:t>的证明</w:t>
      </w:r>
      <w:bookmarkEnd w:id="86"/>
    </w:p>
    <w:p w:rsidR="007F79C8" w:rsidRDefault="00014460">
      <w:pPr>
        <w:pStyle w:val="a5"/>
        <w:spacing w:line="360" w:lineRule="auto"/>
        <w:ind w:right="516"/>
        <w:rPr>
          <w:rFonts w:ascii="仿宋" w:eastAsia="仿宋" w:hAnsi="仿宋" w:cs="仿宋"/>
        </w:rPr>
      </w:pPr>
      <w:r>
        <w:rPr>
          <w:rFonts w:ascii="仿宋" w:eastAsia="仿宋" w:hAnsi="仿宋" w:cs="仿宋" w:hint="eastAsia"/>
        </w:rPr>
        <w:t>投标人缴纳税收的证明（加盖公章</w:t>
      </w:r>
      <w:r>
        <w:rPr>
          <w:rFonts w:ascii="仿宋" w:eastAsia="仿宋" w:hAnsi="仿宋" w:cs="仿宋" w:hint="eastAsia"/>
          <w:spacing w:val="-51"/>
        </w:rPr>
        <w:t>）</w:t>
      </w:r>
      <w:r>
        <w:rPr>
          <w:rFonts w:ascii="仿宋" w:eastAsia="仿宋" w:hAnsi="仿宋" w:cs="仿宋" w:hint="eastAsia"/>
          <w:spacing w:val="-2"/>
        </w:rPr>
        <w:t>或事业单位近期纳</w:t>
      </w:r>
      <w:r>
        <w:rPr>
          <w:rFonts w:ascii="仿宋" w:eastAsia="仿宋" w:hAnsi="仿宋" w:cs="仿宋" w:hint="eastAsia"/>
        </w:rPr>
        <w:t>税证明（加盖公章）或自然人缴纳个人所得税证明，</w:t>
      </w:r>
      <w:r>
        <w:rPr>
          <w:rFonts w:ascii="仿宋" w:eastAsia="仿宋" w:hAnsi="仿宋" w:cs="仿宋" w:hint="eastAsia"/>
          <w:lang w:val="en-US"/>
        </w:rPr>
        <w:t>具体要求详见本招标文件第六章</w:t>
      </w:r>
      <w:r>
        <w:rPr>
          <w:rFonts w:ascii="仿宋" w:eastAsia="仿宋" w:hAnsi="仿宋" w:cs="仿宋" w:hint="eastAsia"/>
        </w:rPr>
        <w:t>。</w:t>
      </w:r>
    </w:p>
    <w:p w:rsidR="007F79C8" w:rsidRDefault="00014460">
      <w:pPr>
        <w:pStyle w:val="a5"/>
        <w:spacing w:line="360" w:lineRule="auto"/>
        <w:rPr>
          <w:rFonts w:ascii="仿宋" w:eastAsia="仿宋" w:hAnsi="仿宋" w:cs="仿宋"/>
        </w:rPr>
      </w:pPr>
      <w:r>
        <w:rPr>
          <w:rFonts w:ascii="仿宋" w:eastAsia="仿宋" w:hAnsi="仿宋" w:cs="仿宋" w:hint="eastAsia"/>
        </w:rPr>
        <w:t>【依法免税的投标人应提供相应文件证明其依法免税。】</w:t>
      </w:r>
    </w:p>
    <w:p w:rsidR="007F79C8" w:rsidRDefault="007F79C8">
      <w:pPr>
        <w:pStyle w:val="a5"/>
        <w:spacing w:before="229" w:line="314" w:lineRule="auto"/>
        <w:ind w:right="396"/>
        <w:rPr>
          <w:rFonts w:ascii="仿宋" w:eastAsia="仿宋" w:hAnsi="仿宋" w:cs="仿宋"/>
          <w:b/>
          <w:sz w:val="21"/>
          <w:szCs w:val="21"/>
        </w:rPr>
      </w:pPr>
    </w:p>
    <w:p w:rsidR="007F79C8" w:rsidRDefault="00014460">
      <w:pPr>
        <w:rPr>
          <w:rFonts w:ascii="仿宋" w:eastAsia="仿宋" w:hAnsi="仿宋" w:cs="仿宋"/>
          <w:b/>
          <w:sz w:val="24"/>
        </w:rPr>
      </w:pPr>
      <w:r>
        <w:rPr>
          <w:rFonts w:ascii="仿宋" w:eastAsia="仿宋" w:hAnsi="仿宋" w:cs="仿宋" w:hint="eastAsia"/>
          <w:b/>
          <w:sz w:val="24"/>
        </w:rPr>
        <w:br w:type="page"/>
      </w:r>
    </w:p>
    <w:p w:rsidR="007F79C8" w:rsidRDefault="00014460">
      <w:pPr>
        <w:pStyle w:val="a5"/>
        <w:spacing w:line="360" w:lineRule="auto"/>
        <w:outlineLvl w:val="0"/>
        <w:rPr>
          <w:rFonts w:ascii="仿宋" w:eastAsia="仿宋" w:hAnsi="仿宋" w:cs="仿宋"/>
          <w:b/>
        </w:rPr>
      </w:pPr>
      <w:bookmarkStart w:id="87" w:name="_Toc13470"/>
      <w:r>
        <w:rPr>
          <w:rFonts w:ascii="仿宋" w:eastAsia="仿宋" w:hAnsi="仿宋" w:cs="仿宋" w:hint="eastAsia"/>
          <w:b/>
        </w:rPr>
        <w:lastRenderedPageBreak/>
        <w:t>附件</w:t>
      </w:r>
      <w:r>
        <w:rPr>
          <w:rFonts w:ascii="仿宋" w:eastAsia="仿宋" w:hAnsi="仿宋" w:cs="仿宋" w:hint="eastAsia"/>
          <w:b/>
          <w:lang w:val="en-US"/>
        </w:rPr>
        <w:t>2</w:t>
      </w:r>
      <w:r>
        <w:rPr>
          <w:rFonts w:ascii="仿宋" w:eastAsia="仿宋" w:hAnsi="仿宋" w:cs="仿宋" w:hint="eastAsia"/>
          <w:b/>
        </w:rPr>
        <w:t>-6 投标人为职工缴纳社会保险的证明</w:t>
      </w:r>
      <w:bookmarkEnd w:id="87"/>
    </w:p>
    <w:p w:rsidR="007F79C8" w:rsidRDefault="007F79C8">
      <w:pPr>
        <w:pStyle w:val="a5"/>
        <w:spacing w:line="360" w:lineRule="auto"/>
        <w:rPr>
          <w:rFonts w:ascii="仿宋" w:eastAsia="仿宋" w:hAnsi="仿宋" w:cs="仿宋"/>
        </w:rPr>
      </w:pPr>
    </w:p>
    <w:p w:rsidR="007F79C8" w:rsidRDefault="00014460">
      <w:pPr>
        <w:pStyle w:val="a5"/>
        <w:spacing w:line="360" w:lineRule="auto"/>
        <w:rPr>
          <w:rFonts w:ascii="仿宋" w:eastAsia="仿宋" w:hAnsi="仿宋" w:cs="仿宋"/>
        </w:rPr>
      </w:pPr>
      <w:r>
        <w:rPr>
          <w:rFonts w:ascii="仿宋" w:eastAsia="仿宋" w:hAnsi="仿宋" w:cs="仿宋" w:hint="eastAsia"/>
        </w:rPr>
        <w:t>投标人为职工缴纳社会保险的证明（缴纳凭证复印件，加盖公章），</w:t>
      </w:r>
      <w:r>
        <w:rPr>
          <w:rFonts w:ascii="仿宋" w:eastAsia="仿宋" w:hAnsi="仿宋" w:cs="仿宋" w:hint="eastAsia"/>
          <w:lang w:val="en-US"/>
        </w:rPr>
        <w:t>具体要求详见本招标文件第六章</w:t>
      </w:r>
      <w:r>
        <w:rPr>
          <w:rFonts w:ascii="仿宋" w:eastAsia="仿宋" w:hAnsi="仿宋" w:cs="仿宋" w:hint="eastAsia"/>
        </w:rPr>
        <w:t>。</w:t>
      </w:r>
    </w:p>
    <w:p w:rsidR="007F79C8" w:rsidRDefault="00014460">
      <w:pPr>
        <w:spacing w:line="360" w:lineRule="auto"/>
        <w:rPr>
          <w:rFonts w:ascii="仿宋" w:eastAsia="仿宋" w:hAnsi="仿宋" w:cs="仿宋"/>
          <w:sz w:val="24"/>
        </w:rPr>
      </w:pPr>
      <w:r>
        <w:rPr>
          <w:rFonts w:ascii="仿宋" w:eastAsia="仿宋" w:hAnsi="仿宋" w:cs="仿宋" w:hint="eastAsia"/>
          <w:sz w:val="24"/>
        </w:rPr>
        <w:t>【依法不需要缴纳社保的投标人应做书面说明和证明文件。】</w:t>
      </w:r>
    </w:p>
    <w:p w:rsidR="007F79C8" w:rsidRDefault="007F79C8">
      <w:pPr>
        <w:pStyle w:val="21"/>
        <w:spacing w:line="360" w:lineRule="auto"/>
        <w:rPr>
          <w:rFonts w:ascii="仿宋" w:eastAsia="仿宋" w:hAnsi="仿宋" w:cs="仿宋"/>
          <w:bCs w:val="0"/>
          <w:sz w:val="24"/>
          <w:szCs w:val="24"/>
        </w:rPr>
      </w:pPr>
    </w:p>
    <w:bookmarkEnd w:id="83"/>
    <w:p w:rsidR="007F79C8" w:rsidRDefault="007F79C8">
      <w:pPr>
        <w:pStyle w:val="21"/>
        <w:spacing w:line="360" w:lineRule="auto"/>
        <w:rPr>
          <w:rFonts w:ascii="仿宋" w:eastAsia="仿宋" w:hAnsi="仿宋" w:cs="仿宋"/>
          <w:bCs w:val="0"/>
          <w:sz w:val="24"/>
          <w:szCs w:val="24"/>
        </w:rPr>
        <w:sectPr w:rsidR="007F79C8">
          <w:pgSz w:w="11906" w:h="16838"/>
          <w:pgMar w:top="1440" w:right="1800" w:bottom="1440" w:left="1800" w:header="851" w:footer="992" w:gutter="0"/>
          <w:cols w:space="425"/>
          <w:docGrid w:type="lines" w:linePitch="312"/>
        </w:sectPr>
      </w:pPr>
    </w:p>
    <w:p w:rsidR="007F79C8" w:rsidRDefault="00014460">
      <w:pPr>
        <w:pStyle w:val="21"/>
        <w:spacing w:line="360" w:lineRule="auto"/>
        <w:outlineLvl w:val="0"/>
        <w:rPr>
          <w:rFonts w:ascii="仿宋" w:eastAsia="仿宋" w:hAnsi="仿宋" w:cs="仿宋"/>
          <w:b/>
          <w:sz w:val="24"/>
          <w:szCs w:val="24"/>
        </w:rPr>
      </w:pPr>
      <w:bookmarkStart w:id="88" w:name="_Toc11968"/>
      <w:bookmarkStart w:id="89" w:name="_Toc99"/>
      <w:r>
        <w:rPr>
          <w:rFonts w:ascii="仿宋" w:eastAsia="仿宋" w:hAnsi="仿宋" w:cs="仿宋" w:hint="eastAsia"/>
          <w:b/>
          <w:sz w:val="24"/>
          <w:szCs w:val="24"/>
        </w:rPr>
        <w:lastRenderedPageBreak/>
        <w:t>附件 2-7 投标人声明函（统一格式）</w:t>
      </w:r>
      <w:bookmarkEnd w:id="88"/>
      <w:bookmarkEnd w:id="89"/>
    </w:p>
    <w:p w:rsidR="007F79C8" w:rsidRDefault="00014460">
      <w:pPr>
        <w:pStyle w:val="a5"/>
        <w:ind w:leftChars="304" w:left="638" w:rightChars="414" w:right="869"/>
        <w:rPr>
          <w:rFonts w:ascii="仿宋" w:eastAsia="仿宋" w:hAnsi="仿宋" w:cs="仿宋"/>
          <w:bCs/>
          <w:sz w:val="21"/>
          <w:szCs w:val="21"/>
          <w:lang w:val="en-US"/>
        </w:rPr>
      </w:pPr>
      <w:bookmarkStart w:id="90" w:name="_Toc507399526"/>
      <w:r>
        <w:rPr>
          <w:rFonts w:ascii="仿宋" w:eastAsia="仿宋" w:hAnsi="仿宋" w:cs="仿宋" w:hint="eastAsia"/>
          <w:bCs/>
          <w:sz w:val="21"/>
          <w:szCs w:val="21"/>
          <w:lang w:val="en-US"/>
        </w:rPr>
        <w:t xml:space="preserve">    </w:t>
      </w:r>
    </w:p>
    <w:p w:rsidR="007F79C8" w:rsidRDefault="00014460">
      <w:pPr>
        <w:pStyle w:val="a5"/>
        <w:spacing w:line="440" w:lineRule="exact"/>
        <w:rPr>
          <w:rFonts w:ascii="仿宋" w:eastAsia="仿宋" w:hAnsi="仿宋" w:cs="仿宋"/>
          <w:bCs/>
          <w:lang w:val="en-US"/>
        </w:rPr>
      </w:pPr>
      <w:r>
        <w:rPr>
          <w:rFonts w:ascii="仿宋" w:eastAsia="仿宋" w:hAnsi="仿宋" w:cs="仿宋" w:hint="eastAsia"/>
          <w:bCs/>
          <w:lang w:val="en-US"/>
        </w:rPr>
        <w:t>致：</w:t>
      </w:r>
      <w:r>
        <w:rPr>
          <w:rFonts w:ascii="仿宋" w:eastAsia="仿宋" w:hAnsi="仿宋" w:cs="仿宋" w:hint="eastAsia"/>
          <w:bCs/>
          <w:u w:val="single"/>
          <w:lang w:val="en-US"/>
        </w:rPr>
        <w:t>采购人/采购代理机构</w:t>
      </w:r>
    </w:p>
    <w:p w:rsidR="007F79C8" w:rsidRDefault="007F79C8">
      <w:pPr>
        <w:pStyle w:val="a5"/>
        <w:spacing w:line="440" w:lineRule="exact"/>
        <w:rPr>
          <w:rFonts w:ascii="仿宋" w:eastAsia="仿宋" w:hAnsi="仿宋" w:cs="仿宋"/>
          <w:b/>
        </w:rPr>
      </w:pPr>
    </w:p>
    <w:p w:rsidR="007F79C8" w:rsidRDefault="00014460">
      <w:pPr>
        <w:spacing w:line="440" w:lineRule="exact"/>
        <w:jc w:val="left"/>
        <w:rPr>
          <w:rFonts w:ascii="仿宋" w:eastAsia="仿宋" w:hAnsi="仿宋" w:cs="仿宋"/>
          <w:sz w:val="24"/>
        </w:rPr>
      </w:pPr>
      <w:r>
        <w:rPr>
          <w:rFonts w:ascii="仿宋" w:eastAsia="仿宋" w:hAnsi="仿宋" w:cs="仿宋" w:hint="eastAsia"/>
          <w:sz w:val="24"/>
        </w:rPr>
        <w:t>在参与本次项目投标中，我单位</w:t>
      </w:r>
      <w:r>
        <w:rPr>
          <w:rFonts w:ascii="仿宋" w:eastAsia="仿宋" w:hAnsi="仿宋" w:cs="仿宋" w:hint="eastAsia"/>
          <w:b/>
          <w:sz w:val="24"/>
        </w:rPr>
        <w:t>郑重承诺</w:t>
      </w:r>
      <w:r>
        <w:rPr>
          <w:rFonts w:ascii="仿宋" w:eastAsia="仿宋" w:hAnsi="仿宋" w:cs="仿宋" w:hint="eastAsia"/>
          <w:sz w:val="24"/>
        </w:rPr>
        <w:t>：</w:t>
      </w:r>
    </w:p>
    <w:p w:rsidR="007F79C8" w:rsidRDefault="00014460">
      <w:pPr>
        <w:pStyle w:val="a5"/>
        <w:spacing w:line="440" w:lineRule="exact"/>
        <w:rPr>
          <w:rFonts w:ascii="仿宋" w:eastAsia="仿宋" w:hAnsi="仿宋" w:cs="仿宋"/>
        </w:rPr>
      </w:pPr>
      <w:r>
        <w:rPr>
          <w:rFonts w:ascii="仿宋" w:eastAsia="仿宋" w:hAnsi="仿宋" w:cs="仿宋" w:hint="eastAsia"/>
        </w:rPr>
        <w:t>1</w:t>
      </w:r>
      <w:r>
        <w:rPr>
          <w:rFonts w:ascii="仿宋" w:eastAsia="仿宋" w:hAnsi="仿宋" w:cs="仿宋" w:hint="eastAsia"/>
          <w:spacing w:val="-1"/>
        </w:rPr>
        <w:t>、我单位参与采购活动前三年内在经营活动中没有因违法经营受到刑事处罚或者</w:t>
      </w:r>
      <w:r>
        <w:rPr>
          <w:rFonts w:ascii="仿宋" w:eastAsia="仿宋" w:hAnsi="仿宋" w:cs="仿宋" w:hint="eastAsia"/>
          <w:spacing w:val="-8"/>
        </w:rPr>
        <w:t>责令停产停业、吊销许可证或者执照、较大数额罚款等行政处罚</w:t>
      </w:r>
      <w:r>
        <w:rPr>
          <w:rFonts w:ascii="仿宋" w:eastAsia="仿宋" w:hAnsi="仿宋" w:cs="仿宋" w:hint="eastAsia"/>
        </w:rPr>
        <w:t>（</w:t>
      </w:r>
      <w:r>
        <w:rPr>
          <w:rFonts w:ascii="仿宋" w:eastAsia="仿宋" w:hAnsi="仿宋" w:cs="仿宋" w:hint="eastAsia"/>
          <w:spacing w:val="-2"/>
        </w:rPr>
        <w:t>如果因违法经营被禁</w:t>
      </w:r>
      <w:r>
        <w:rPr>
          <w:rFonts w:ascii="仿宋" w:eastAsia="仿宋" w:hAnsi="仿宋" w:cs="仿宋" w:hint="eastAsia"/>
        </w:rPr>
        <w:t>止在一定期限内参加政府采购活动，期限已经届满</w:t>
      </w:r>
      <w:r>
        <w:rPr>
          <w:rFonts w:ascii="仿宋" w:eastAsia="仿宋" w:hAnsi="仿宋" w:cs="仿宋" w:hint="eastAsia"/>
          <w:spacing w:val="-120"/>
        </w:rPr>
        <w:t>）。</w:t>
      </w:r>
    </w:p>
    <w:p w:rsidR="007F79C8" w:rsidRDefault="00014460">
      <w:pPr>
        <w:pStyle w:val="a5"/>
        <w:spacing w:line="440" w:lineRule="exact"/>
        <w:rPr>
          <w:rFonts w:ascii="仿宋" w:eastAsia="仿宋" w:hAnsi="仿宋" w:cs="仿宋"/>
        </w:rPr>
      </w:pPr>
      <w:r>
        <w:rPr>
          <w:rFonts w:ascii="仿宋" w:eastAsia="仿宋" w:hAnsi="仿宋" w:cs="仿宋" w:hint="eastAsia"/>
        </w:rPr>
        <w:t>2、我单位具有履行合同所必需的专业技术能力，并在规定工作时间内有能力调配较强工作力量，按时保质完成相关工作任务。</w:t>
      </w:r>
    </w:p>
    <w:p w:rsidR="007F79C8" w:rsidRDefault="00014460">
      <w:pPr>
        <w:pStyle w:val="a5"/>
        <w:spacing w:line="440" w:lineRule="exact"/>
        <w:rPr>
          <w:rFonts w:ascii="仿宋" w:eastAsia="仿宋" w:hAnsi="仿宋" w:cs="仿宋"/>
        </w:rPr>
      </w:pPr>
      <w:r>
        <w:rPr>
          <w:rFonts w:ascii="仿宋" w:eastAsia="仿宋" w:hAnsi="仿宋" w:cs="仿宋" w:hint="eastAsia"/>
        </w:rPr>
        <w:t>3、我单位不存在单位负责人为同一人同时参加本项目投标的情况。</w:t>
      </w:r>
    </w:p>
    <w:p w:rsidR="007F79C8" w:rsidRDefault="00014460">
      <w:pPr>
        <w:pStyle w:val="a5"/>
        <w:spacing w:line="440" w:lineRule="exact"/>
        <w:rPr>
          <w:rFonts w:ascii="仿宋" w:eastAsia="仿宋" w:hAnsi="仿宋" w:cs="仿宋"/>
        </w:rPr>
      </w:pPr>
      <w:r>
        <w:rPr>
          <w:rFonts w:ascii="仿宋" w:eastAsia="仿宋" w:hAnsi="仿宋" w:cs="仿宋" w:hint="eastAsia"/>
        </w:rPr>
        <w:t>4、我单位不存在直接控股、管理关系的不同投标人同时参与本项目投标的情况。</w:t>
      </w:r>
    </w:p>
    <w:p w:rsidR="007F79C8" w:rsidRDefault="00014460">
      <w:pPr>
        <w:pStyle w:val="a5"/>
        <w:spacing w:line="440" w:lineRule="exact"/>
        <w:rPr>
          <w:rFonts w:ascii="仿宋" w:eastAsia="仿宋" w:hAnsi="仿宋" w:cs="仿宋"/>
        </w:rPr>
      </w:pPr>
      <w:r>
        <w:rPr>
          <w:rFonts w:ascii="仿宋" w:eastAsia="仿宋" w:hAnsi="仿宋" w:cs="仿宋" w:hint="eastAsia"/>
        </w:rPr>
        <w:t>5、我单位不存在为采购项目提供整体设计、规范编制或者项目管理、监理、检测等服务后，再参加该采购项目的其他采购活动的情形。</w:t>
      </w:r>
    </w:p>
    <w:p w:rsidR="007F79C8" w:rsidRDefault="00014460">
      <w:pPr>
        <w:pStyle w:val="a5"/>
        <w:spacing w:line="440" w:lineRule="exact"/>
        <w:rPr>
          <w:rFonts w:ascii="仿宋" w:eastAsia="仿宋" w:hAnsi="仿宋" w:cs="仿宋"/>
        </w:rPr>
      </w:pPr>
      <w:r>
        <w:rPr>
          <w:rFonts w:ascii="仿宋" w:eastAsia="仿宋" w:hAnsi="仿宋" w:cs="仿宋" w:hint="eastAsia"/>
          <w:lang w:val="en-US"/>
        </w:rPr>
        <w:t>6</w:t>
      </w:r>
      <w:r>
        <w:rPr>
          <w:rFonts w:ascii="仿宋" w:eastAsia="仿宋" w:hAnsi="仿宋" w:cs="仿宋" w:hint="eastAsia"/>
        </w:rPr>
        <w:t>、我单位在投标过程中，不存在向采购人提供、给予任何有价值的物品，试图影响其正常决策的行为。</w:t>
      </w:r>
    </w:p>
    <w:p w:rsidR="007F79C8" w:rsidRDefault="00014460">
      <w:pPr>
        <w:pStyle w:val="a5"/>
        <w:spacing w:line="440" w:lineRule="exact"/>
        <w:rPr>
          <w:rFonts w:ascii="仿宋" w:eastAsia="仿宋" w:hAnsi="仿宋" w:cs="仿宋"/>
        </w:rPr>
      </w:pPr>
      <w:r>
        <w:rPr>
          <w:rFonts w:ascii="仿宋" w:eastAsia="仿宋" w:hAnsi="仿宋" w:cs="仿宋" w:hint="eastAsia"/>
          <w:lang w:val="en-US"/>
        </w:rPr>
        <w:t>7</w:t>
      </w:r>
      <w:r>
        <w:rPr>
          <w:rFonts w:ascii="仿宋" w:eastAsia="仿宋" w:hAnsi="仿宋" w:cs="仿宋" w:hint="eastAsia"/>
        </w:rPr>
        <w:t>、我单位严格遵守国家及行业相关用工标准，做到合理合法用工。</w:t>
      </w:r>
    </w:p>
    <w:p w:rsidR="007F79C8" w:rsidRDefault="00014460">
      <w:pPr>
        <w:pStyle w:val="a5"/>
        <w:spacing w:line="440" w:lineRule="exact"/>
        <w:rPr>
          <w:rFonts w:ascii="仿宋" w:eastAsia="仿宋" w:hAnsi="仿宋" w:cs="仿宋"/>
        </w:rPr>
      </w:pPr>
      <w:r>
        <w:rPr>
          <w:rFonts w:ascii="仿宋" w:eastAsia="仿宋" w:hAnsi="仿宋" w:cs="仿宋" w:hint="eastAsia"/>
          <w:lang w:val="en-US"/>
        </w:rPr>
        <w:t>8</w:t>
      </w:r>
      <w:r>
        <w:rPr>
          <w:rFonts w:ascii="仿宋" w:eastAsia="仿宋" w:hAnsi="仿宋" w:cs="仿宋" w:hint="eastAsia"/>
        </w:rPr>
        <w:t>、本项目所有岗位涉及工作人员在提供服务过程中，经采购人评价不具备工作能力的，我单位将无条件调换。</w:t>
      </w:r>
    </w:p>
    <w:p w:rsidR="007F79C8" w:rsidRDefault="00014460">
      <w:pPr>
        <w:pStyle w:val="a5"/>
        <w:spacing w:line="440" w:lineRule="exact"/>
        <w:rPr>
          <w:rFonts w:ascii="仿宋" w:eastAsia="仿宋" w:hAnsi="仿宋" w:cs="仿宋"/>
        </w:rPr>
      </w:pPr>
      <w:r>
        <w:rPr>
          <w:rFonts w:ascii="仿宋" w:eastAsia="仿宋" w:hAnsi="仿宋" w:cs="仿宋" w:hint="eastAsia"/>
        </w:rPr>
        <w:t>若采购人、采购代理机构在本项目采购过程中发现我单位存在违反上述承诺的事项， 我单位将自动失去在本项目的成交资格，并承担因此引起的一切后果及虚假投标责任。</w:t>
      </w:r>
    </w:p>
    <w:p w:rsidR="007F79C8" w:rsidRDefault="007F79C8">
      <w:pPr>
        <w:pStyle w:val="a5"/>
        <w:spacing w:line="440" w:lineRule="exact"/>
        <w:rPr>
          <w:rFonts w:ascii="仿宋" w:eastAsia="仿宋" w:hAnsi="仿宋" w:cs="仿宋"/>
        </w:rPr>
      </w:pPr>
    </w:p>
    <w:p w:rsidR="007F79C8" w:rsidRDefault="007F79C8">
      <w:pPr>
        <w:pStyle w:val="a5"/>
        <w:spacing w:line="440" w:lineRule="exact"/>
        <w:rPr>
          <w:rFonts w:ascii="仿宋" w:eastAsia="仿宋" w:hAnsi="仿宋" w:cs="仿宋"/>
        </w:rPr>
      </w:pPr>
    </w:p>
    <w:p w:rsidR="007F79C8" w:rsidRDefault="00014460">
      <w:pPr>
        <w:pStyle w:val="a5"/>
        <w:tabs>
          <w:tab w:val="left" w:pos="4736"/>
        </w:tabs>
        <w:spacing w:line="360" w:lineRule="auto"/>
        <w:rPr>
          <w:rFonts w:ascii="仿宋" w:eastAsia="仿宋" w:hAnsi="仿宋" w:cs="仿宋"/>
        </w:rPr>
      </w:pPr>
      <w:r>
        <w:rPr>
          <w:rFonts w:ascii="仿宋" w:eastAsia="仿宋" w:hAnsi="仿宋" w:cs="仿宋" w:hint="eastAsia"/>
          <w:lang w:val="en-US"/>
        </w:rPr>
        <w:t>投标人</w:t>
      </w:r>
      <w:r>
        <w:rPr>
          <w:rFonts w:ascii="仿宋" w:eastAsia="仿宋" w:hAnsi="仿宋" w:cs="仿宋" w:hint="eastAsia"/>
        </w:rPr>
        <w:t>名称（盖章）：</w:t>
      </w:r>
      <w:r>
        <w:rPr>
          <w:rFonts w:ascii="仿宋" w:eastAsia="仿宋" w:hAnsi="仿宋" w:cs="仿宋" w:hint="eastAsia"/>
          <w:u w:val="single"/>
        </w:rPr>
        <w:t xml:space="preserve"> </w:t>
      </w:r>
      <w:r>
        <w:rPr>
          <w:rFonts w:ascii="仿宋" w:eastAsia="仿宋" w:hAnsi="仿宋" w:cs="仿宋" w:hint="eastAsia"/>
          <w:u w:val="single"/>
        </w:rPr>
        <w:tab/>
      </w:r>
    </w:p>
    <w:p w:rsidR="007F79C8" w:rsidRDefault="00014460">
      <w:pPr>
        <w:pStyle w:val="a5"/>
        <w:tabs>
          <w:tab w:val="left" w:pos="5521"/>
          <w:tab w:val="left" w:pos="6366"/>
          <w:tab w:val="left" w:pos="9062"/>
        </w:tabs>
        <w:spacing w:line="360" w:lineRule="auto"/>
        <w:rPr>
          <w:rFonts w:ascii="仿宋" w:eastAsia="仿宋" w:hAnsi="仿宋" w:cs="仿宋"/>
          <w:u w:val="single"/>
        </w:rPr>
      </w:pPr>
      <w:r>
        <w:rPr>
          <w:rFonts w:ascii="仿宋" w:eastAsia="仿宋" w:hAnsi="仿宋" w:cs="仿宋" w:hint="eastAsia"/>
          <w:lang w:val="en-US"/>
        </w:rPr>
        <w:t>投标人</w:t>
      </w:r>
      <w:r>
        <w:rPr>
          <w:rFonts w:ascii="仿宋" w:eastAsia="仿宋" w:hAnsi="仿宋" w:cs="仿宋" w:hint="eastAsia"/>
        </w:rPr>
        <w:t>授权代表(签字或</w:t>
      </w:r>
      <w:r>
        <w:rPr>
          <w:rFonts w:ascii="仿宋" w:eastAsia="仿宋" w:hAnsi="仿宋" w:cs="仿宋" w:hint="eastAsia"/>
          <w:lang w:val="en-US"/>
        </w:rPr>
        <w:t>盖</w:t>
      </w:r>
      <w:r>
        <w:rPr>
          <w:rFonts w:ascii="仿宋" w:eastAsia="仿宋" w:hAnsi="仿宋" w:cs="仿宋" w:hint="eastAsia"/>
        </w:rPr>
        <w:t>章)：</w:t>
      </w:r>
      <w:r>
        <w:rPr>
          <w:rFonts w:ascii="仿宋" w:eastAsia="仿宋" w:hAnsi="仿宋" w:cs="仿宋" w:hint="eastAsia"/>
          <w:u w:val="single"/>
        </w:rPr>
        <w:t xml:space="preserve"> </w:t>
      </w:r>
      <w:r>
        <w:rPr>
          <w:rFonts w:ascii="仿宋" w:eastAsia="仿宋" w:hAnsi="仿宋" w:cs="仿宋" w:hint="eastAsia"/>
          <w:u w:val="single"/>
        </w:rPr>
        <w:tab/>
      </w:r>
    </w:p>
    <w:p w:rsidR="007F79C8" w:rsidRDefault="00014460">
      <w:pPr>
        <w:pStyle w:val="a5"/>
        <w:tabs>
          <w:tab w:val="left" w:pos="5521"/>
          <w:tab w:val="left" w:pos="6366"/>
          <w:tab w:val="left" w:pos="9062"/>
        </w:tabs>
        <w:spacing w:line="360" w:lineRule="auto"/>
        <w:rPr>
          <w:rFonts w:ascii="仿宋" w:eastAsia="仿宋" w:hAnsi="仿宋" w:cs="仿宋"/>
        </w:rPr>
      </w:pPr>
      <w:r>
        <w:rPr>
          <w:rFonts w:ascii="仿宋" w:eastAsia="仿宋" w:hAnsi="仿宋" w:cs="仿宋" w:hint="eastAsia"/>
        </w:rPr>
        <w:t>日期：</w:t>
      </w:r>
      <w:r>
        <w:rPr>
          <w:rFonts w:ascii="仿宋" w:eastAsia="仿宋" w:hAnsi="仿宋" w:cs="仿宋" w:hint="eastAsia"/>
          <w:u w:val="single"/>
        </w:rPr>
        <w:t xml:space="preserve"> </w:t>
      </w:r>
      <w:r>
        <w:rPr>
          <w:rFonts w:ascii="仿宋" w:eastAsia="仿宋" w:hAnsi="仿宋" w:cs="仿宋" w:hint="eastAsia"/>
          <w:u w:val="single"/>
        </w:rPr>
        <w:tab/>
      </w:r>
    </w:p>
    <w:p w:rsidR="007F79C8" w:rsidRDefault="00014460">
      <w:pPr>
        <w:pStyle w:val="a5"/>
        <w:spacing w:line="440" w:lineRule="exact"/>
        <w:rPr>
          <w:rFonts w:ascii="仿宋" w:eastAsia="仿宋" w:hAnsi="仿宋" w:cs="仿宋"/>
        </w:rPr>
      </w:pPr>
      <w:r>
        <w:rPr>
          <w:rFonts w:ascii="仿宋" w:eastAsia="仿宋" w:hAnsi="仿宋" w:cs="仿宋" w:hint="eastAsia"/>
        </w:rPr>
        <w:t>（注：</w:t>
      </w:r>
      <w:r>
        <w:rPr>
          <w:rFonts w:ascii="仿宋" w:eastAsia="仿宋" w:hAnsi="仿宋" w:cs="仿宋" w:hint="eastAsia"/>
          <w:lang w:val="en-US"/>
        </w:rPr>
        <w:t>投标人</w:t>
      </w:r>
      <w:r>
        <w:rPr>
          <w:rFonts w:ascii="仿宋" w:eastAsia="仿宋" w:hAnsi="仿宋" w:cs="仿宋" w:hint="eastAsia"/>
        </w:rPr>
        <w:t>实际情况如与上述承诺内容不符的，请如实说明，不得虚假承诺）</w:t>
      </w:r>
    </w:p>
    <w:p w:rsidR="007F79C8" w:rsidRDefault="00014460">
      <w:pPr>
        <w:spacing w:line="440" w:lineRule="exact"/>
        <w:jc w:val="left"/>
        <w:rPr>
          <w:rFonts w:ascii="仿宋" w:eastAsia="仿宋" w:hAnsi="仿宋" w:cs="仿宋"/>
          <w:sz w:val="24"/>
        </w:rPr>
      </w:pPr>
      <w:r>
        <w:rPr>
          <w:rFonts w:ascii="仿宋" w:eastAsia="仿宋" w:hAnsi="仿宋" w:cs="仿宋" w:hint="eastAsia"/>
          <w:sz w:val="24"/>
        </w:rPr>
        <w:t>说明：</w:t>
      </w:r>
      <w:r>
        <w:rPr>
          <w:rFonts w:ascii="仿宋" w:eastAsia="仿宋" w:hAnsi="仿宋" w:cs="仿宋" w:hint="eastAsia"/>
          <w:spacing w:val="-3"/>
          <w:sz w:val="24"/>
        </w:rPr>
        <w:t>自然人投标的无需盖章，需要签字。</w:t>
      </w:r>
    </w:p>
    <w:p w:rsidR="007F79C8" w:rsidRDefault="007F79C8">
      <w:pPr>
        <w:spacing w:line="440" w:lineRule="exact"/>
        <w:jc w:val="left"/>
        <w:rPr>
          <w:rFonts w:ascii="仿宋" w:eastAsia="仿宋" w:hAnsi="仿宋" w:cs="仿宋"/>
          <w:sz w:val="24"/>
        </w:rPr>
        <w:sectPr w:rsidR="007F79C8">
          <w:type w:val="continuous"/>
          <w:pgSz w:w="11910" w:h="16850"/>
          <w:pgMar w:top="1440" w:right="1800" w:bottom="1440" w:left="1800" w:header="720" w:footer="720" w:gutter="0"/>
          <w:cols w:space="720"/>
        </w:sectPr>
      </w:pPr>
    </w:p>
    <w:p w:rsidR="007F79C8" w:rsidRDefault="00014460">
      <w:pPr>
        <w:pStyle w:val="7"/>
        <w:spacing w:before="67"/>
        <w:ind w:left="0" w:rightChars="-44" w:right="-92"/>
      </w:pPr>
      <w:bookmarkStart w:id="91" w:name="_Toc23406"/>
      <w:bookmarkStart w:id="92" w:name="_Toc312"/>
      <w:r>
        <w:rPr>
          <w:rFonts w:hint="eastAsia"/>
        </w:rPr>
        <w:lastRenderedPageBreak/>
        <w:t xml:space="preserve">附件 </w:t>
      </w:r>
      <w:r>
        <w:rPr>
          <w:rFonts w:hint="eastAsia"/>
          <w:lang w:val="en-US"/>
        </w:rPr>
        <w:t>2</w:t>
      </w:r>
      <w:r>
        <w:rPr>
          <w:rFonts w:hint="eastAsia"/>
        </w:rPr>
        <w:t>-8</w:t>
      </w:r>
      <w:r>
        <w:rPr>
          <w:rFonts w:hint="eastAsia"/>
          <w:lang w:val="en-US"/>
        </w:rPr>
        <w:t xml:space="preserve"> </w:t>
      </w:r>
      <w:r>
        <w:rPr>
          <w:rFonts w:hint="eastAsia"/>
        </w:rPr>
        <w:t>虚假应标承担责任声明（统一格式）</w:t>
      </w:r>
      <w:bookmarkEnd w:id="91"/>
      <w:bookmarkEnd w:id="92"/>
    </w:p>
    <w:p w:rsidR="007F79C8" w:rsidRDefault="007F79C8">
      <w:pPr>
        <w:pStyle w:val="a5"/>
        <w:ind w:rightChars="-44" w:right="-92"/>
        <w:rPr>
          <w:rFonts w:ascii="仿宋" w:eastAsia="仿宋" w:hAnsi="仿宋" w:cs="仿宋"/>
          <w:b/>
          <w:sz w:val="21"/>
          <w:szCs w:val="21"/>
        </w:rPr>
      </w:pPr>
    </w:p>
    <w:p w:rsidR="007F79C8" w:rsidRDefault="007F79C8">
      <w:pPr>
        <w:pStyle w:val="a5"/>
        <w:ind w:rightChars="-44" w:right="-92"/>
        <w:rPr>
          <w:rFonts w:ascii="仿宋" w:eastAsia="仿宋" w:hAnsi="仿宋" w:cs="仿宋"/>
          <w:b/>
          <w:sz w:val="21"/>
          <w:szCs w:val="21"/>
        </w:rPr>
      </w:pPr>
    </w:p>
    <w:p w:rsidR="007F79C8" w:rsidRDefault="007F79C8">
      <w:pPr>
        <w:pStyle w:val="a5"/>
        <w:spacing w:before="2"/>
        <w:ind w:rightChars="-44" w:right="-92"/>
        <w:rPr>
          <w:rFonts w:ascii="仿宋" w:eastAsia="仿宋" w:hAnsi="仿宋" w:cs="仿宋"/>
          <w:b/>
          <w:sz w:val="21"/>
          <w:szCs w:val="21"/>
        </w:rPr>
      </w:pPr>
    </w:p>
    <w:p w:rsidR="007F79C8" w:rsidRDefault="00014460">
      <w:pPr>
        <w:pStyle w:val="7"/>
        <w:ind w:left="0" w:rightChars="-44" w:right="-92"/>
        <w:rPr>
          <w:lang w:val="en-US"/>
        </w:rPr>
      </w:pPr>
      <w:r>
        <w:rPr>
          <w:rFonts w:hint="eastAsia"/>
        </w:rPr>
        <w:t>致：</w:t>
      </w:r>
      <w:r>
        <w:rPr>
          <w:rFonts w:hint="eastAsia"/>
          <w:u w:val="single"/>
        </w:rPr>
        <w:t>采购人</w:t>
      </w:r>
      <w:r>
        <w:rPr>
          <w:rFonts w:hint="eastAsia"/>
          <w:u w:val="single"/>
          <w:lang w:val="en-US"/>
        </w:rPr>
        <w:t>/采购代理机构</w:t>
      </w:r>
    </w:p>
    <w:p w:rsidR="007F79C8" w:rsidRDefault="007F79C8">
      <w:pPr>
        <w:pStyle w:val="a5"/>
        <w:spacing w:before="9"/>
        <w:ind w:rightChars="-44" w:right="-92"/>
        <w:rPr>
          <w:rFonts w:ascii="仿宋" w:eastAsia="仿宋" w:hAnsi="仿宋" w:cs="仿宋"/>
          <w:b/>
        </w:rPr>
      </w:pPr>
    </w:p>
    <w:p w:rsidR="007F79C8" w:rsidRDefault="00014460">
      <w:pPr>
        <w:pStyle w:val="a5"/>
        <w:spacing w:before="67" w:line="360" w:lineRule="auto"/>
        <w:ind w:rightChars="-44" w:right="-92" w:firstLineChars="200" w:firstLine="480"/>
        <w:rPr>
          <w:rFonts w:ascii="仿宋" w:eastAsia="仿宋" w:hAnsi="仿宋" w:cs="仿宋"/>
        </w:rPr>
      </w:pPr>
      <w:r>
        <w:rPr>
          <w:rFonts w:ascii="仿宋" w:eastAsia="仿宋" w:hAnsi="仿宋" w:cs="仿宋" w:hint="eastAsia"/>
        </w:rPr>
        <w:t>我公司</w:t>
      </w:r>
      <w:r>
        <w:rPr>
          <w:rFonts w:ascii="仿宋" w:eastAsia="仿宋" w:hAnsi="仿宋" w:cs="仿宋" w:hint="eastAsia"/>
          <w:spacing w:val="-7"/>
        </w:rPr>
        <w:t>承诺：</w:t>
      </w:r>
      <w:r>
        <w:rPr>
          <w:rFonts w:ascii="仿宋" w:eastAsia="仿宋" w:hAnsi="仿宋" w:cs="仿宋" w:hint="eastAsia"/>
          <w:spacing w:val="-3"/>
        </w:rPr>
        <w:t>所提供的</w:t>
      </w:r>
      <w:r>
        <w:rPr>
          <w:rFonts w:ascii="仿宋" w:eastAsia="仿宋" w:hAnsi="仿宋" w:cs="仿宋" w:hint="eastAsia"/>
          <w:spacing w:val="-3"/>
          <w:lang w:val="en-US"/>
        </w:rPr>
        <w:t>投标</w:t>
      </w:r>
      <w:r>
        <w:rPr>
          <w:rFonts w:ascii="仿宋" w:eastAsia="仿宋" w:hAnsi="仿宋" w:cs="仿宋" w:hint="eastAsia"/>
          <w:spacing w:val="-3"/>
        </w:rPr>
        <w:t>文件</w:t>
      </w:r>
      <w:r>
        <w:rPr>
          <w:rFonts w:ascii="仿宋" w:eastAsia="仿宋" w:hAnsi="仿宋" w:cs="仿宋" w:hint="eastAsia"/>
        </w:rPr>
        <w:t>（</w:t>
      </w:r>
      <w:r>
        <w:rPr>
          <w:rFonts w:ascii="仿宋" w:eastAsia="仿宋" w:hAnsi="仿宋" w:cs="仿宋" w:hint="eastAsia"/>
          <w:spacing w:val="-5"/>
        </w:rPr>
        <w:t>包括一切技术资料、技术承诺、商务承诺等</w:t>
      </w:r>
      <w:r>
        <w:rPr>
          <w:rFonts w:ascii="仿宋" w:eastAsia="仿宋" w:hAnsi="仿宋" w:cs="仿宋" w:hint="eastAsia"/>
          <w:spacing w:val="-20"/>
        </w:rPr>
        <w:t>）</w:t>
      </w:r>
      <w:r>
        <w:rPr>
          <w:rFonts w:ascii="仿宋" w:eastAsia="仿宋" w:hAnsi="仿宋" w:cs="仿宋" w:hint="eastAsia"/>
          <w:spacing w:val="-12"/>
        </w:rPr>
        <w:t>均</w:t>
      </w:r>
      <w:r>
        <w:rPr>
          <w:rFonts w:ascii="仿宋" w:eastAsia="仿宋" w:hAnsi="仿宋" w:cs="仿宋" w:hint="eastAsia"/>
          <w:spacing w:val="-6"/>
        </w:rPr>
        <w:t>真实有效，若在项目招标过程中</w:t>
      </w:r>
      <w:r>
        <w:rPr>
          <w:rFonts w:ascii="仿宋" w:eastAsia="仿宋" w:hAnsi="仿宋" w:cs="仿宋" w:hint="eastAsia"/>
        </w:rPr>
        <w:t>（</w:t>
      </w:r>
      <w:r>
        <w:rPr>
          <w:rFonts w:ascii="仿宋" w:eastAsia="仿宋" w:hAnsi="仿宋" w:cs="仿宋" w:hint="eastAsia"/>
          <w:spacing w:val="-6"/>
        </w:rPr>
        <w:t>包括开评审、</w:t>
      </w:r>
      <w:r>
        <w:rPr>
          <w:rFonts w:ascii="仿宋" w:eastAsia="仿宋" w:hAnsi="仿宋" w:cs="仿宋" w:hint="eastAsia"/>
          <w:spacing w:val="-6"/>
          <w:lang w:val="en-US"/>
        </w:rPr>
        <w:t>中标</w:t>
      </w:r>
      <w:r>
        <w:rPr>
          <w:rFonts w:ascii="仿宋" w:eastAsia="仿宋" w:hAnsi="仿宋" w:cs="仿宋" w:hint="eastAsia"/>
          <w:spacing w:val="-6"/>
        </w:rPr>
        <w:t>公示过程</w:t>
      </w:r>
      <w:r>
        <w:rPr>
          <w:rFonts w:ascii="仿宋" w:eastAsia="仿宋" w:hAnsi="仿宋" w:cs="仿宋" w:hint="eastAsia"/>
          <w:spacing w:val="-20"/>
        </w:rPr>
        <w:t>）</w:t>
      </w:r>
      <w:r>
        <w:rPr>
          <w:rFonts w:ascii="仿宋" w:eastAsia="仿宋" w:hAnsi="仿宋" w:cs="仿宋" w:hint="eastAsia"/>
          <w:spacing w:val="-2"/>
        </w:rPr>
        <w:t>及履行合同期间</w:t>
      </w:r>
      <w:r>
        <w:rPr>
          <w:rFonts w:ascii="仿宋" w:eastAsia="仿宋" w:hAnsi="仿宋" w:cs="仿宋" w:hint="eastAsia"/>
        </w:rPr>
        <w:t>（包括验收过程</w:t>
      </w:r>
      <w:r>
        <w:rPr>
          <w:rFonts w:ascii="仿宋" w:eastAsia="仿宋" w:hAnsi="仿宋" w:cs="仿宋" w:hint="eastAsia"/>
          <w:spacing w:val="-15"/>
        </w:rPr>
        <w:t>）</w:t>
      </w:r>
      <w:r>
        <w:rPr>
          <w:rFonts w:ascii="仿宋" w:eastAsia="仿宋" w:hAnsi="仿宋" w:cs="仿宋" w:hint="eastAsia"/>
          <w:spacing w:val="-2"/>
        </w:rPr>
        <w:t>发现我公司提供的</w:t>
      </w:r>
      <w:r>
        <w:rPr>
          <w:rFonts w:ascii="仿宋" w:eastAsia="仿宋" w:hAnsi="仿宋" w:cs="仿宋" w:hint="eastAsia"/>
          <w:spacing w:val="-2"/>
          <w:lang w:val="en-US"/>
        </w:rPr>
        <w:t>货物</w:t>
      </w:r>
      <w:r>
        <w:rPr>
          <w:rFonts w:ascii="仿宋" w:eastAsia="仿宋" w:hAnsi="仿宋" w:cs="仿宋" w:hint="eastAsia"/>
        </w:rPr>
        <w:t>（或产品</w:t>
      </w:r>
      <w:r>
        <w:rPr>
          <w:rFonts w:ascii="仿宋" w:eastAsia="仿宋" w:hAnsi="仿宋" w:cs="仿宋" w:hint="eastAsia"/>
          <w:spacing w:val="-15"/>
        </w:rPr>
        <w:t>）</w:t>
      </w:r>
      <w:r>
        <w:rPr>
          <w:rFonts w:ascii="仿宋" w:eastAsia="仿宋" w:hAnsi="仿宋" w:cs="仿宋" w:hint="eastAsia"/>
          <w:spacing w:val="-5"/>
        </w:rPr>
        <w:t>与</w:t>
      </w:r>
      <w:r>
        <w:rPr>
          <w:rFonts w:ascii="仿宋" w:eastAsia="仿宋" w:hAnsi="仿宋" w:cs="仿宋" w:hint="eastAsia"/>
          <w:spacing w:val="-5"/>
          <w:lang w:val="en-US"/>
        </w:rPr>
        <w:t>投标</w:t>
      </w:r>
      <w:r>
        <w:rPr>
          <w:rFonts w:ascii="仿宋" w:eastAsia="仿宋" w:hAnsi="仿宋" w:cs="仿宋" w:hint="eastAsia"/>
        </w:rPr>
        <w:t>文件</w:t>
      </w:r>
      <w:r>
        <w:rPr>
          <w:rFonts w:ascii="仿宋" w:eastAsia="仿宋" w:hAnsi="仿宋" w:cs="仿宋" w:hint="eastAsia"/>
          <w:spacing w:val="-6"/>
        </w:rPr>
        <w:t>不一致，或发现我</w:t>
      </w:r>
      <w:r>
        <w:rPr>
          <w:rFonts w:ascii="仿宋" w:eastAsia="仿宋" w:hAnsi="仿宋" w:cs="仿宋" w:hint="eastAsia"/>
        </w:rPr>
        <w:t>公司提供了不真实的</w:t>
      </w:r>
      <w:r>
        <w:rPr>
          <w:rFonts w:ascii="仿宋" w:eastAsia="仿宋" w:hAnsi="仿宋" w:cs="仿宋" w:hint="eastAsia"/>
          <w:lang w:val="en-US"/>
        </w:rPr>
        <w:t>投标</w:t>
      </w:r>
      <w:r>
        <w:rPr>
          <w:rFonts w:ascii="仿宋" w:eastAsia="仿宋" w:hAnsi="仿宋" w:cs="仿宋" w:hint="eastAsia"/>
        </w:rPr>
        <w:t>文件（虚假材料</w:t>
      </w:r>
      <w:r>
        <w:rPr>
          <w:rFonts w:ascii="仿宋" w:eastAsia="仿宋" w:hAnsi="仿宋" w:cs="仿宋" w:hint="eastAsia"/>
          <w:spacing w:val="-120"/>
        </w:rPr>
        <w:t>）</w:t>
      </w:r>
      <w:r>
        <w:rPr>
          <w:rFonts w:ascii="仿宋" w:eastAsia="仿宋" w:hAnsi="仿宋" w:cs="仿宋" w:hint="eastAsia"/>
          <w:spacing w:val="-120"/>
          <w:lang w:val="en-US"/>
        </w:rPr>
        <w:t xml:space="preserve">   ）</w:t>
      </w:r>
      <w:r>
        <w:rPr>
          <w:rFonts w:ascii="仿宋" w:eastAsia="仿宋" w:hAnsi="仿宋" w:cs="仿宋" w:hint="eastAsia"/>
        </w:rPr>
        <w:t>），我公司愿意承担一切法律责任并认可采购人或采购代理机构作出的取消</w:t>
      </w:r>
      <w:r>
        <w:rPr>
          <w:rFonts w:ascii="仿宋" w:eastAsia="仿宋" w:hAnsi="仿宋" w:cs="仿宋" w:hint="eastAsia"/>
          <w:lang w:val="en-US"/>
        </w:rPr>
        <w:t>中标</w:t>
      </w:r>
      <w:r>
        <w:rPr>
          <w:rFonts w:ascii="仿宋" w:eastAsia="仿宋" w:hAnsi="仿宋" w:cs="仿宋" w:hint="eastAsia"/>
        </w:rPr>
        <w:t>资格、罚没保证金等决定。</w:t>
      </w:r>
    </w:p>
    <w:p w:rsidR="007F79C8" w:rsidRDefault="00014460">
      <w:pPr>
        <w:pStyle w:val="a5"/>
        <w:spacing w:line="360" w:lineRule="auto"/>
        <w:ind w:rightChars="-44" w:right="-92"/>
        <w:rPr>
          <w:rFonts w:ascii="仿宋" w:eastAsia="仿宋" w:hAnsi="仿宋" w:cs="仿宋"/>
        </w:rPr>
      </w:pPr>
      <w:r>
        <w:rPr>
          <w:rFonts w:ascii="仿宋" w:eastAsia="仿宋" w:hAnsi="仿宋" w:cs="仿宋" w:hint="eastAsia"/>
        </w:rPr>
        <w:t>特此声明。</w:t>
      </w:r>
    </w:p>
    <w:p w:rsidR="007F79C8" w:rsidRDefault="007F79C8">
      <w:pPr>
        <w:pStyle w:val="a5"/>
        <w:spacing w:line="360" w:lineRule="auto"/>
        <w:ind w:rightChars="-44" w:right="-92"/>
        <w:rPr>
          <w:rFonts w:ascii="仿宋" w:eastAsia="仿宋" w:hAnsi="仿宋" w:cs="仿宋"/>
          <w:sz w:val="21"/>
          <w:szCs w:val="21"/>
        </w:rPr>
      </w:pPr>
    </w:p>
    <w:p w:rsidR="007F79C8" w:rsidRDefault="007F79C8">
      <w:pPr>
        <w:pStyle w:val="a5"/>
        <w:ind w:rightChars="-44" w:right="-92"/>
        <w:rPr>
          <w:rFonts w:ascii="仿宋" w:eastAsia="仿宋" w:hAnsi="仿宋" w:cs="仿宋"/>
          <w:sz w:val="21"/>
          <w:szCs w:val="21"/>
        </w:rPr>
      </w:pPr>
    </w:p>
    <w:p w:rsidR="007F79C8" w:rsidRDefault="007F79C8">
      <w:pPr>
        <w:pStyle w:val="a5"/>
        <w:ind w:rightChars="-44" w:right="-92"/>
        <w:rPr>
          <w:rFonts w:ascii="仿宋" w:eastAsia="仿宋" w:hAnsi="仿宋" w:cs="仿宋"/>
          <w:sz w:val="21"/>
          <w:szCs w:val="21"/>
        </w:rPr>
      </w:pPr>
    </w:p>
    <w:p w:rsidR="007F79C8" w:rsidRDefault="00014460">
      <w:pPr>
        <w:pStyle w:val="a5"/>
        <w:tabs>
          <w:tab w:val="left" w:pos="4736"/>
        </w:tabs>
        <w:spacing w:line="360" w:lineRule="auto"/>
        <w:rPr>
          <w:rFonts w:ascii="仿宋" w:eastAsia="仿宋" w:hAnsi="仿宋" w:cs="仿宋"/>
        </w:rPr>
      </w:pPr>
      <w:r>
        <w:rPr>
          <w:rFonts w:ascii="仿宋" w:eastAsia="仿宋" w:hAnsi="仿宋" w:cs="仿宋" w:hint="eastAsia"/>
          <w:lang w:val="en-US"/>
        </w:rPr>
        <w:t>投标人</w:t>
      </w:r>
      <w:r>
        <w:rPr>
          <w:rFonts w:ascii="仿宋" w:eastAsia="仿宋" w:hAnsi="仿宋" w:cs="仿宋" w:hint="eastAsia"/>
        </w:rPr>
        <w:t>名称（盖章）：</w:t>
      </w:r>
      <w:r>
        <w:rPr>
          <w:rFonts w:ascii="仿宋" w:eastAsia="仿宋" w:hAnsi="仿宋" w:cs="仿宋" w:hint="eastAsia"/>
          <w:u w:val="single"/>
        </w:rPr>
        <w:t xml:space="preserve"> </w:t>
      </w:r>
      <w:r>
        <w:rPr>
          <w:rFonts w:ascii="仿宋" w:eastAsia="仿宋" w:hAnsi="仿宋" w:cs="仿宋" w:hint="eastAsia"/>
          <w:u w:val="single"/>
        </w:rPr>
        <w:tab/>
      </w:r>
    </w:p>
    <w:p w:rsidR="007F79C8" w:rsidRDefault="00014460">
      <w:pPr>
        <w:pStyle w:val="a5"/>
        <w:tabs>
          <w:tab w:val="left" w:pos="5521"/>
          <w:tab w:val="left" w:pos="6366"/>
          <w:tab w:val="left" w:pos="9062"/>
        </w:tabs>
        <w:spacing w:line="360" w:lineRule="auto"/>
        <w:rPr>
          <w:rFonts w:ascii="仿宋" w:eastAsia="仿宋" w:hAnsi="仿宋" w:cs="仿宋"/>
          <w:u w:val="single"/>
        </w:rPr>
      </w:pPr>
      <w:r>
        <w:rPr>
          <w:rFonts w:ascii="仿宋" w:eastAsia="仿宋" w:hAnsi="仿宋" w:cs="仿宋" w:hint="eastAsia"/>
          <w:lang w:val="en-US"/>
        </w:rPr>
        <w:t>投标人</w:t>
      </w:r>
      <w:r>
        <w:rPr>
          <w:rFonts w:ascii="仿宋" w:eastAsia="仿宋" w:hAnsi="仿宋" w:cs="仿宋" w:hint="eastAsia"/>
        </w:rPr>
        <w:t>授权代表(签字或</w:t>
      </w:r>
      <w:r>
        <w:rPr>
          <w:rFonts w:ascii="仿宋" w:eastAsia="仿宋" w:hAnsi="仿宋" w:cs="仿宋" w:hint="eastAsia"/>
          <w:lang w:val="en-US"/>
        </w:rPr>
        <w:t>盖</w:t>
      </w:r>
      <w:r>
        <w:rPr>
          <w:rFonts w:ascii="仿宋" w:eastAsia="仿宋" w:hAnsi="仿宋" w:cs="仿宋" w:hint="eastAsia"/>
        </w:rPr>
        <w:t>章)：</w:t>
      </w:r>
      <w:r>
        <w:rPr>
          <w:rFonts w:ascii="仿宋" w:eastAsia="仿宋" w:hAnsi="仿宋" w:cs="仿宋" w:hint="eastAsia"/>
          <w:u w:val="single"/>
        </w:rPr>
        <w:t xml:space="preserve"> </w:t>
      </w:r>
      <w:r>
        <w:rPr>
          <w:rFonts w:ascii="仿宋" w:eastAsia="仿宋" w:hAnsi="仿宋" w:cs="仿宋" w:hint="eastAsia"/>
          <w:u w:val="single"/>
        </w:rPr>
        <w:tab/>
      </w:r>
    </w:p>
    <w:p w:rsidR="007F79C8" w:rsidRDefault="00014460">
      <w:pPr>
        <w:pStyle w:val="a5"/>
        <w:tabs>
          <w:tab w:val="left" w:pos="5521"/>
          <w:tab w:val="left" w:pos="6366"/>
          <w:tab w:val="left" w:pos="9062"/>
        </w:tabs>
        <w:spacing w:line="360" w:lineRule="auto"/>
        <w:rPr>
          <w:rFonts w:ascii="仿宋" w:eastAsia="仿宋" w:hAnsi="仿宋" w:cs="仿宋"/>
        </w:rPr>
      </w:pPr>
      <w:r>
        <w:rPr>
          <w:rFonts w:ascii="仿宋" w:eastAsia="仿宋" w:hAnsi="仿宋" w:cs="仿宋" w:hint="eastAsia"/>
        </w:rPr>
        <w:t>日期：</w:t>
      </w:r>
      <w:r>
        <w:rPr>
          <w:rFonts w:ascii="仿宋" w:eastAsia="仿宋" w:hAnsi="仿宋" w:cs="仿宋" w:hint="eastAsia"/>
          <w:u w:val="single"/>
        </w:rPr>
        <w:t xml:space="preserve"> </w:t>
      </w:r>
      <w:r>
        <w:rPr>
          <w:rFonts w:ascii="仿宋" w:eastAsia="仿宋" w:hAnsi="仿宋" w:cs="仿宋" w:hint="eastAsia"/>
          <w:u w:val="single"/>
        </w:rPr>
        <w:tab/>
      </w:r>
    </w:p>
    <w:p w:rsidR="007F79C8" w:rsidRDefault="007F79C8">
      <w:pPr>
        <w:pStyle w:val="a5"/>
        <w:spacing w:line="360" w:lineRule="auto"/>
        <w:rPr>
          <w:rFonts w:ascii="仿宋" w:eastAsia="仿宋" w:hAnsi="仿宋" w:cs="仿宋"/>
        </w:rPr>
      </w:pPr>
    </w:p>
    <w:p w:rsidR="007F79C8" w:rsidRDefault="007F79C8">
      <w:pPr>
        <w:pStyle w:val="a5"/>
        <w:spacing w:line="360" w:lineRule="auto"/>
        <w:rPr>
          <w:rFonts w:ascii="仿宋" w:eastAsia="仿宋" w:hAnsi="仿宋" w:cs="仿宋"/>
        </w:rPr>
      </w:pPr>
    </w:p>
    <w:p w:rsidR="007F79C8" w:rsidRDefault="007F79C8">
      <w:pPr>
        <w:pStyle w:val="a5"/>
        <w:tabs>
          <w:tab w:val="left" w:pos="1560"/>
          <w:tab w:val="left" w:pos="2040"/>
        </w:tabs>
        <w:spacing w:before="66"/>
        <w:ind w:rightChars="-44" w:right="-92"/>
        <w:rPr>
          <w:rFonts w:ascii="仿宋" w:eastAsia="仿宋" w:hAnsi="仿宋" w:cs="仿宋"/>
          <w:sz w:val="21"/>
          <w:szCs w:val="21"/>
        </w:rPr>
      </w:pPr>
    </w:p>
    <w:p w:rsidR="007F79C8" w:rsidRDefault="007F79C8">
      <w:pPr>
        <w:pStyle w:val="21"/>
        <w:spacing w:line="360" w:lineRule="auto"/>
        <w:ind w:rightChars="-44" w:right="-92"/>
        <w:jc w:val="both"/>
        <w:rPr>
          <w:rFonts w:ascii="仿宋" w:eastAsia="仿宋" w:hAnsi="仿宋" w:cs="仿宋"/>
          <w:b/>
          <w:sz w:val="24"/>
          <w:szCs w:val="24"/>
        </w:rPr>
        <w:sectPr w:rsidR="007F79C8">
          <w:pgSz w:w="11906" w:h="16838"/>
          <w:pgMar w:top="1440" w:right="1800" w:bottom="1440" w:left="1800" w:header="851" w:footer="992" w:gutter="0"/>
          <w:cols w:space="425"/>
          <w:docGrid w:type="lines" w:linePitch="312"/>
        </w:sectPr>
      </w:pPr>
    </w:p>
    <w:p w:rsidR="007F79C8" w:rsidRDefault="00014460">
      <w:pPr>
        <w:pStyle w:val="7"/>
        <w:spacing w:before="67" w:line="360" w:lineRule="auto"/>
        <w:ind w:left="0"/>
      </w:pPr>
      <w:bookmarkStart w:id="93" w:name="_Toc28847"/>
      <w:bookmarkStart w:id="94" w:name="_Toc1085"/>
      <w:r>
        <w:rPr>
          <w:rFonts w:hint="eastAsia"/>
        </w:rPr>
        <w:lastRenderedPageBreak/>
        <w:t xml:space="preserve">附件 </w:t>
      </w:r>
      <w:r>
        <w:rPr>
          <w:rFonts w:hint="eastAsia"/>
          <w:lang w:val="en-US"/>
        </w:rPr>
        <w:t>2</w:t>
      </w:r>
      <w:r>
        <w:rPr>
          <w:rFonts w:hint="eastAsia"/>
        </w:rPr>
        <w:t>-</w:t>
      </w:r>
      <w:r>
        <w:rPr>
          <w:rFonts w:hint="eastAsia"/>
          <w:lang w:val="en-US"/>
        </w:rPr>
        <w:t>9</w:t>
      </w:r>
      <w:r>
        <w:rPr>
          <w:rFonts w:hint="eastAsia"/>
        </w:rPr>
        <w:t>（格式自拟）</w:t>
      </w:r>
      <w:bookmarkEnd w:id="93"/>
      <w:bookmarkEnd w:id="94"/>
    </w:p>
    <w:p w:rsidR="007F79C8" w:rsidRDefault="007F79C8">
      <w:pPr>
        <w:pStyle w:val="a5"/>
        <w:spacing w:before="9" w:line="360" w:lineRule="auto"/>
        <w:rPr>
          <w:rFonts w:ascii="仿宋" w:eastAsia="仿宋" w:hAnsi="仿宋" w:cs="仿宋"/>
          <w:b/>
        </w:rPr>
      </w:pPr>
    </w:p>
    <w:p w:rsidR="007F79C8" w:rsidRDefault="00014460">
      <w:pPr>
        <w:pStyle w:val="5"/>
        <w:spacing w:line="360" w:lineRule="auto"/>
        <w:rPr>
          <w:sz w:val="24"/>
          <w:szCs w:val="24"/>
        </w:rPr>
      </w:pPr>
      <w:r>
        <w:rPr>
          <w:rFonts w:hint="eastAsia"/>
          <w:sz w:val="24"/>
          <w:szCs w:val="24"/>
        </w:rPr>
        <w:t>投标人关联单位的说明（格式自拟）</w:t>
      </w:r>
    </w:p>
    <w:p w:rsidR="007F79C8" w:rsidRDefault="007F79C8">
      <w:pPr>
        <w:spacing w:line="360" w:lineRule="auto"/>
        <w:rPr>
          <w:rFonts w:ascii="仿宋" w:eastAsia="仿宋" w:hAnsi="仿宋" w:cs="仿宋"/>
          <w:sz w:val="24"/>
        </w:rPr>
      </w:pPr>
    </w:p>
    <w:p w:rsidR="007F79C8" w:rsidRDefault="00014460">
      <w:pPr>
        <w:pStyle w:val="21"/>
        <w:spacing w:line="360" w:lineRule="auto"/>
        <w:rPr>
          <w:rFonts w:ascii="仿宋" w:eastAsia="仿宋" w:hAnsi="仿宋" w:cs="仿宋"/>
          <w:sz w:val="24"/>
          <w:szCs w:val="24"/>
        </w:rPr>
      </w:pPr>
      <w:r>
        <w:rPr>
          <w:rFonts w:ascii="仿宋" w:eastAsia="仿宋" w:hAnsi="仿宋" w:cs="仿宋" w:hint="eastAsia"/>
          <w:sz w:val="24"/>
          <w:szCs w:val="24"/>
        </w:rPr>
        <w:t>说明：</w:t>
      </w:r>
    </w:p>
    <w:p w:rsidR="007F79C8" w:rsidRDefault="00014460">
      <w:pPr>
        <w:pStyle w:val="21"/>
        <w:spacing w:line="360" w:lineRule="auto"/>
        <w:rPr>
          <w:rFonts w:ascii="仿宋" w:eastAsia="仿宋" w:hAnsi="仿宋" w:cs="仿宋"/>
          <w:sz w:val="24"/>
          <w:szCs w:val="24"/>
        </w:rPr>
      </w:pPr>
      <w:r>
        <w:rPr>
          <w:rFonts w:ascii="仿宋" w:eastAsia="仿宋" w:hAnsi="仿宋" w:cs="仿宋" w:hint="eastAsia"/>
          <w:sz w:val="24"/>
          <w:szCs w:val="24"/>
        </w:rPr>
        <w:t>1.投标人应当如实披露与本单位存在下列关联关系的单位名称：</w:t>
      </w:r>
    </w:p>
    <w:p w:rsidR="007F79C8" w:rsidRDefault="00014460">
      <w:pPr>
        <w:pStyle w:val="21"/>
        <w:spacing w:line="360" w:lineRule="auto"/>
        <w:rPr>
          <w:rFonts w:ascii="仿宋" w:eastAsia="仿宋" w:hAnsi="仿宋" w:cs="仿宋"/>
          <w:sz w:val="24"/>
          <w:szCs w:val="24"/>
        </w:rPr>
      </w:pPr>
      <w:r>
        <w:rPr>
          <w:rFonts w:ascii="仿宋" w:eastAsia="仿宋" w:hAnsi="仿宋" w:cs="仿宋" w:hint="eastAsia"/>
          <w:sz w:val="24"/>
          <w:szCs w:val="24"/>
        </w:rPr>
        <w:t>与投标人单位负责人为同一人的其他单位；</w:t>
      </w:r>
    </w:p>
    <w:p w:rsidR="007F79C8" w:rsidRDefault="00014460">
      <w:pPr>
        <w:pStyle w:val="21"/>
        <w:spacing w:line="360" w:lineRule="auto"/>
        <w:rPr>
          <w:rFonts w:ascii="仿宋" w:eastAsia="仿宋" w:hAnsi="仿宋" w:cs="仿宋"/>
          <w:sz w:val="24"/>
          <w:szCs w:val="24"/>
        </w:rPr>
      </w:pPr>
      <w:r>
        <w:rPr>
          <w:rFonts w:ascii="仿宋" w:eastAsia="仿宋" w:hAnsi="仿宋" w:cs="仿宋" w:hint="eastAsia"/>
          <w:sz w:val="24"/>
          <w:szCs w:val="24"/>
        </w:rPr>
        <w:t>2.与投标人存在直接控股、管理关系的其他单位；</w:t>
      </w:r>
    </w:p>
    <w:p w:rsidR="007F79C8" w:rsidRDefault="00014460">
      <w:pPr>
        <w:pStyle w:val="21"/>
        <w:spacing w:line="360" w:lineRule="auto"/>
        <w:rPr>
          <w:rFonts w:ascii="仿宋" w:eastAsia="仿宋" w:hAnsi="仿宋" w:cs="仿宋"/>
          <w:sz w:val="24"/>
          <w:szCs w:val="24"/>
        </w:rPr>
      </w:pPr>
      <w:r>
        <w:rPr>
          <w:rFonts w:ascii="仿宋" w:eastAsia="仿宋" w:hAnsi="仿宋" w:cs="仿宋" w:hint="eastAsia"/>
          <w:sz w:val="24"/>
          <w:szCs w:val="24"/>
        </w:rPr>
        <w:t>3.如无关联单位可不提供此说明。</w:t>
      </w:r>
    </w:p>
    <w:p w:rsidR="007F79C8" w:rsidRDefault="007F79C8">
      <w:pPr>
        <w:pStyle w:val="21"/>
        <w:spacing w:line="360" w:lineRule="auto"/>
        <w:rPr>
          <w:rFonts w:ascii="仿宋" w:eastAsia="仿宋" w:hAnsi="仿宋" w:cs="仿宋"/>
          <w:sz w:val="24"/>
          <w:szCs w:val="24"/>
        </w:rPr>
        <w:sectPr w:rsidR="007F79C8">
          <w:pgSz w:w="11906" w:h="16838"/>
          <w:pgMar w:top="1440" w:right="1800" w:bottom="1440" w:left="1800" w:header="851" w:footer="992" w:gutter="0"/>
          <w:cols w:space="425"/>
          <w:docGrid w:type="lines" w:linePitch="312"/>
        </w:sectPr>
      </w:pPr>
    </w:p>
    <w:p w:rsidR="007F79C8" w:rsidRDefault="00014460">
      <w:pPr>
        <w:pStyle w:val="7"/>
        <w:tabs>
          <w:tab w:val="left" w:pos="1627"/>
        </w:tabs>
        <w:spacing w:before="67"/>
        <w:ind w:left="0"/>
      </w:pPr>
      <w:bookmarkStart w:id="95" w:name="_Toc23872"/>
      <w:bookmarkStart w:id="96" w:name="_Toc5327"/>
      <w:r>
        <w:rPr>
          <w:rFonts w:hint="eastAsia"/>
          <w:spacing w:val="2"/>
          <w:w w:val="99"/>
        </w:rPr>
        <w:lastRenderedPageBreak/>
        <w:t>附</w:t>
      </w:r>
      <w:r>
        <w:rPr>
          <w:rFonts w:hint="eastAsia"/>
          <w:w w:val="99"/>
        </w:rPr>
        <w:t>件</w:t>
      </w:r>
      <w:r>
        <w:rPr>
          <w:rFonts w:hint="eastAsia"/>
          <w:spacing w:val="-61"/>
        </w:rPr>
        <w:t xml:space="preserve"> </w:t>
      </w:r>
      <w:r>
        <w:rPr>
          <w:rFonts w:hint="eastAsia"/>
          <w:spacing w:val="2"/>
          <w:w w:val="99"/>
          <w:lang w:val="en-US"/>
        </w:rPr>
        <w:t>2</w:t>
      </w:r>
      <w:r>
        <w:rPr>
          <w:rFonts w:hint="eastAsia"/>
          <w:w w:val="99"/>
        </w:rPr>
        <w:t>-</w:t>
      </w:r>
      <w:r>
        <w:rPr>
          <w:rFonts w:hint="eastAsia"/>
          <w:w w:val="99"/>
          <w:lang w:val="en-US"/>
        </w:rPr>
        <w:t>10</w:t>
      </w:r>
      <w:r>
        <w:rPr>
          <w:rFonts w:hint="eastAsia"/>
        </w:rPr>
        <w:tab/>
      </w:r>
      <w:r>
        <w:rPr>
          <w:rFonts w:hint="eastAsia"/>
          <w:spacing w:val="2"/>
          <w:w w:val="99"/>
          <w:lang w:val="en-US"/>
        </w:rPr>
        <w:t>投标人</w:t>
      </w:r>
      <w:r>
        <w:rPr>
          <w:rFonts w:hint="eastAsia"/>
          <w:w w:val="99"/>
        </w:rPr>
        <w:t>须</w:t>
      </w:r>
      <w:r>
        <w:rPr>
          <w:rFonts w:hint="eastAsia"/>
          <w:spacing w:val="2"/>
          <w:w w:val="99"/>
        </w:rPr>
        <w:t>知</w:t>
      </w:r>
      <w:r>
        <w:rPr>
          <w:rFonts w:hint="eastAsia"/>
          <w:spacing w:val="2"/>
          <w:w w:val="99"/>
          <w:lang w:val="en-US"/>
        </w:rPr>
        <w:t>前附表</w:t>
      </w:r>
      <w:r>
        <w:rPr>
          <w:rFonts w:hint="eastAsia"/>
          <w:w w:val="99"/>
        </w:rPr>
        <w:t>要</w:t>
      </w:r>
      <w:r>
        <w:rPr>
          <w:rFonts w:hint="eastAsia"/>
          <w:spacing w:val="2"/>
          <w:w w:val="99"/>
        </w:rPr>
        <w:t>求</w:t>
      </w:r>
      <w:r>
        <w:rPr>
          <w:rFonts w:hint="eastAsia"/>
          <w:w w:val="99"/>
        </w:rPr>
        <w:t>的</w:t>
      </w:r>
      <w:r>
        <w:rPr>
          <w:rFonts w:hint="eastAsia"/>
          <w:spacing w:val="2"/>
          <w:w w:val="99"/>
        </w:rPr>
        <w:t>其</w:t>
      </w:r>
      <w:r>
        <w:rPr>
          <w:rFonts w:hint="eastAsia"/>
          <w:w w:val="99"/>
        </w:rPr>
        <w:t>他资</w:t>
      </w:r>
      <w:r>
        <w:rPr>
          <w:rFonts w:hint="eastAsia"/>
          <w:spacing w:val="2"/>
          <w:w w:val="99"/>
        </w:rPr>
        <w:t>格</w:t>
      </w:r>
      <w:r>
        <w:rPr>
          <w:rFonts w:hint="eastAsia"/>
          <w:w w:val="99"/>
        </w:rPr>
        <w:t>证</w:t>
      </w:r>
      <w:r>
        <w:rPr>
          <w:rFonts w:hint="eastAsia"/>
          <w:spacing w:val="2"/>
          <w:w w:val="99"/>
        </w:rPr>
        <w:t>明</w:t>
      </w:r>
      <w:r>
        <w:rPr>
          <w:rFonts w:hint="eastAsia"/>
          <w:w w:val="99"/>
        </w:rPr>
        <w:t>文件</w:t>
      </w:r>
      <w:bookmarkEnd w:id="95"/>
      <w:bookmarkEnd w:id="96"/>
    </w:p>
    <w:p w:rsidR="007F79C8" w:rsidRDefault="007F79C8">
      <w:pPr>
        <w:pStyle w:val="a5"/>
        <w:spacing w:before="12"/>
        <w:rPr>
          <w:rFonts w:ascii="仿宋" w:eastAsia="仿宋" w:hAnsi="仿宋" w:cs="仿宋"/>
          <w:b/>
        </w:rPr>
      </w:pPr>
    </w:p>
    <w:p w:rsidR="007F79C8" w:rsidRDefault="00014460">
      <w:pPr>
        <w:pStyle w:val="a5"/>
        <w:autoSpaceDE w:val="0"/>
        <w:autoSpaceDN w:val="0"/>
        <w:adjustRightInd w:val="0"/>
        <w:snapToGrid w:val="0"/>
        <w:spacing w:line="360" w:lineRule="auto"/>
        <w:rPr>
          <w:rFonts w:ascii="仿宋" w:eastAsia="仿宋" w:hAnsi="仿宋" w:cs="仿宋"/>
        </w:rPr>
      </w:pPr>
      <w:r>
        <w:rPr>
          <w:rFonts w:ascii="仿宋" w:eastAsia="仿宋" w:hAnsi="仿宋" w:cs="仿宋" w:hint="eastAsia"/>
        </w:rPr>
        <w:t>说明：</w:t>
      </w:r>
    </w:p>
    <w:p w:rsidR="007F79C8" w:rsidRDefault="00014460">
      <w:pPr>
        <w:pStyle w:val="a5"/>
        <w:autoSpaceDE w:val="0"/>
        <w:autoSpaceDN w:val="0"/>
        <w:adjustRightInd w:val="0"/>
        <w:snapToGrid w:val="0"/>
        <w:spacing w:line="360" w:lineRule="auto"/>
        <w:rPr>
          <w:rFonts w:ascii="仿宋" w:eastAsia="仿宋" w:hAnsi="仿宋" w:cs="仿宋"/>
        </w:rPr>
      </w:pPr>
      <w:r>
        <w:rPr>
          <w:rFonts w:ascii="仿宋" w:eastAsia="仿宋" w:hAnsi="仿宋" w:cs="仿宋" w:hint="eastAsia"/>
        </w:rPr>
        <w:t>1.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rsidR="007F79C8" w:rsidRDefault="00014460">
      <w:pPr>
        <w:pStyle w:val="a5"/>
        <w:autoSpaceDE w:val="0"/>
        <w:autoSpaceDN w:val="0"/>
        <w:adjustRightInd w:val="0"/>
        <w:snapToGrid w:val="0"/>
        <w:spacing w:line="360" w:lineRule="auto"/>
        <w:rPr>
          <w:rFonts w:ascii="仿宋" w:eastAsia="仿宋" w:hAnsi="仿宋" w:cs="仿宋"/>
        </w:rPr>
      </w:pPr>
      <w:r>
        <w:rPr>
          <w:rFonts w:ascii="仿宋" w:eastAsia="仿宋" w:hAnsi="仿宋" w:cs="仿宋" w:hint="eastAsia"/>
        </w:rPr>
        <w:t>2.应提供</w:t>
      </w:r>
      <w:r>
        <w:rPr>
          <w:rFonts w:ascii="仿宋" w:eastAsia="仿宋" w:hAnsi="仿宋" w:cs="仿宋" w:hint="eastAsia"/>
          <w:u w:val="single"/>
          <w:lang w:val="en-US"/>
        </w:rPr>
        <w:t>投标人</w:t>
      </w:r>
      <w:r>
        <w:rPr>
          <w:rFonts w:ascii="仿宋" w:eastAsia="仿宋" w:hAnsi="仿宋" w:cs="仿宋" w:hint="eastAsia"/>
          <w:u w:val="single"/>
        </w:rPr>
        <w:t>须知</w:t>
      </w:r>
      <w:r>
        <w:rPr>
          <w:rFonts w:ascii="仿宋" w:eastAsia="仿宋" w:hAnsi="仿宋" w:cs="仿宋" w:hint="eastAsia"/>
          <w:u w:val="single"/>
          <w:lang w:val="en-US"/>
        </w:rPr>
        <w:t>前附表</w:t>
      </w:r>
      <w:r>
        <w:rPr>
          <w:rFonts w:ascii="仿宋" w:eastAsia="仿宋" w:hAnsi="仿宋" w:cs="仿宋" w:hint="eastAsia"/>
        </w:rPr>
        <w:t>要求的其他资格证明文件。</w:t>
      </w:r>
    </w:p>
    <w:p w:rsidR="007F79C8" w:rsidRDefault="00014460">
      <w:pPr>
        <w:pStyle w:val="10"/>
        <w:tabs>
          <w:tab w:val="left" w:pos="1322"/>
        </w:tabs>
        <w:autoSpaceDE w:val="0"/>
        <w:autoSpaceDN w:val="0"/>
        <w:adjustRightInd w:val="0"/>
        <w:snapToGrid w:val="0"/>
        <w:spacing w:line="360" w:lineRule="auto"/>
        <w:ind w:firstLineChars="0" w:firstLine="0"/>
        <w:jc w:val="left"/>
        <w:rPr>
          <w:rFonts w:ascii="仿宋" w:eastAsia="仿宋" w:hAnsi="仿宋" w:cs="仿宋"/>
          <w:sz w:val="24"/>
        </w:rPr>
      </w:pPr>
      <w:r>
        <w:rPr>
          <w:rFonts w:ascii="仿宋" w:eastAsia="仿宋" w:hAnsi="仿宋" w:cs="仿宋" w:hint="eastAsia"/>
          <w:sz w:val="24"/>
        </w:rPr>
        <w:t>3.原件、复印件上均应加盖本单位公章，自然人投标的无需盖章，需要签字。</w:t>
      </w:r>
    </w:p>
    <w:p w:rsidR="007F79C8" w:rsidRDefault="007F79C8">
      <w:pPr>
        <w:pStyle w:val="10"/>
        <w:tabs>
          <w:tab w:val="left" w:pos="1322"/>
        </w:tabs>
        <w:autoSpaceDE w:val="0"/>
        <w:autoSpaceDN w:val="0"/>
        <w:adjustRightInd w:val="0"/>
        <w:snapToGrid w:val="0"/>
        <w:spacing w:line="360" w:lineRule="auto"/>
        <w:ind w:firstLineChars="290" w:firstLine="696"/>
        <w:jc w:val="left"/>
        <w:rPr>
          <w:rFonts w:ascii="仿宋" w:eastAsia="仿宋" w:hAnsi="仿宋" w:cs="仿宋"/>
          <w:sz w:val="24"/>
        </w:rPr>
      </w:pPr>
    </w:p>
    <w:p w:rsidR="007F79C8" w:rsidRDefault="007F79C8">
      <w:pPr>
        <w:pStyle w:val="10"/>
        <w:tabs>
          <w:tab w:val="left" w:pos="1322"/>
        </w:tabs>
        <w:autoSpaceDE w:val="0"/>
        <w:autoSpaceDN w:val="0"/>
        <w:adjustRightInd w:val="0"/>
        <w:snapToGrid w:val="0"/>
        <w:spacing w:line="360" w:lineRule="auto"/>
        <w:ind w:firstLineChars="290" w:firstLine="696"/>
        <w:jc w:val="left"/>
        <w:rPr>
          <w:rFonts w:ascii="仿宋" w:eastAsia="仿宋" w:hAnsi="仿宋" w:cs="仿宋"/>
          <w:sz w:val="24"/>
        </w:rPr>
      </w:pPr>
    </w:p>
    <w:p w:rsidR="007F79C8" w:rsidRDefault="007F79C8">
      <w:pPr>
        <w:pStyle w:val="10"/>
        <w:tabs>
          <w:tab w:val="left" w:pos="1322"/>
        </w:tabs>
        <w:autoSpaceDE w:val="0"/>
        <w:autoSpaceDN w:val="0"/>
        <w:adjustRightInd w:val="0"/>
        <w:snapToGrid w:val="0"/>
        <w:spacing w:line="360" w:lineRule="auto"/>
        <w:ind w:firstLineChars="290" w:firstLine="696"/>
        <w:jc w:val="left"/>
        <w:rPr>
          <w:rFonts w:ascii="仿宋" w:eastAsia="仿宋" w:hAnsi="仿宋" w:cs="仿宋"/>
          <w:sz w:val="24"/>
        </w:rPr>
      </w:pPr>
    </w:p>
    <w:p w:rsidR="007F79C8" w:rsidRDefault="007F79C8">
      <w:pPr>
        <w:pStyle w:val="10"/>
        <w:tabs>
          <w:tab w:val="left" w:pos="1322"/>
        </w:tabs>
        <w:autoSpaceDE w:val="0"/>
        <w:autoSpaceDN w:val="0"/>
        <w:adjustRightInd w:val="0"/>
        <w:snapToGrid w:val="0"/>
        <w:spacing w:line="360" w:lineRule="auto"/>
        <w:ind w:firstLineChars="290" w:firstLine="696"/>
        <w:jc w:val="left"/>
        <w:rPr>
          <w:rFonts w:ascii="仿宋" w:eastAsia="仿宋" w:hAnsi="仿宋" w:cs="仿宋"/>
          <w:sz w:val="24"/>
        </w:rPr>
        <w:sectPr w:rsidR="007F79C8">
          <w:pgSz w:w="11906" w:h="16838"/>
          <w:pgMar w:top="1440" w:right="1800" w:bottom="1440" w:left="1800" w:header="851" w:footer="992" w:gutter="0"/>
          <w:cols w:space="425"/>
          <w:docGrid w:type="lines" w:linePitch="312"/>
        </w:sectPr>
      </w:pPr>
    </w:p>
    <w:p w:rsidR="007F79C8" w:rsidRDefault="00014460">
      <w:pPr>
        <w:pStyle w:val="7"/>
        <w:spacing w:before="90" w:line="364" w:lineRule="auto"/>
        <w:ind w:left="0" w:right="-314"/>
      </w:pPr>
      <w:bookmarkStart w:id="97" w:name="_Toc22438"/>
      <w:bookmarkStart w:id="98" w:name="_Toc22532"/>
      <w:r>
        <w:rPr>
          <w:rFonts w:hint="eastAsia"/>
        </w:rPr>
        <w:lastRenderedPageBreak/>
        <w:t xml:space="preserve">附件 </w:t>
      </w:r>
      <w:r>
        <w:rPr>
          <w:rFonts w:hint="eastAsia"/>
          <w:lang w:val="en-US"/>
        </w:rPr>
        <w:t>3</w:t>
      </w:r>
      <w:r>
        <w:rPr>
          <w:rFonts w:hint="eastAsia"/>
        </w:rPr>
        <w:t>：</w:t>
      </w:r>
      <w:r>
        <w:rPr>
          <w:rFonts w:hint="eastAsia"/>
          <w:lang w:val="en-US"/>
        </w:rPr>
        <w:t>投标人</w:t>
      </w:r>
      <w:r>
        <w:rPr>
          <w:rFonts w:hint="eastAsia"/>
        </w:rPr>
        <w:t>综合情况（格式）</w:t>
      </w:r>
      <w:bookmarkEnd w:id="97"/>
      <w:bookmarkEnd w:id="98"/>
      <w:r>
        <w:rPr>
          <w:rFonts w:hint="eastAsia"/>
        </w:rPr>
        <w:t xml:space="preserve"> </w:t>
      </w:r>
    </w:p>
    <w:p w:rsidR="007F79C8" w:rsidRDefault="00014460">
      <w:pPr>
        <w:pStyle w:val="7"/>
        <w:spacing w:line="306" w:lineRule="exact"/>
        <w:ind w:left="0" w:right="159"/>
      </w:pPr>
      <w:bookmarkStart w:id="99" w:name="_Toc11568"/>
      <w:bookmarkStart w:id="100" w:name="_Toc5632"/>
      <w:r>
        <w:rPr>
          <w:rFonts w:hint="eastAsia"/>
          <w:bCs w:val="0"/>
        </w:rPr>
        <w:t xml:space="preserve">附件 </w:t>
      </w:r>
      <w:r>
        <w:rPr>
          <w:rFonts w:hint="eastAsia"/>
          <w:bCs w:val="0"/>
          <w:lang w:val="en-US"/>
        </w:rPr>
        <w:t>3</w:t>
      </w:r>
      <w:r>
        <w:rPr>
          <w:rFonts w:hint="eastAsia"/>
          <w:bCs w:val="0"/>
        </w:rPr>
        <w:t>-1</w:t>
      </w:r>
      <w:r>
        <w:rPr>
          <w:rFonts w:hint="eastAsia"/>
          <w:bCs w:val="0"/>
          <w:lang w:val="en-US"/>
        </w:rPr>
        <w:t xml:space="preserve"> </w:t>
      </w:r>
      <w:r>
        <w:rPr>
          <w:rFonts w:hint="eastAsia"/>
          <w:lang w:val="en-US"/>
        </w:rPr>
        <w:t>投标人</w:t>
      </w:r>
      <w:r>
        <w:rPr>
          <w:rFonts w:hint="eastAsia"/>
        </w:rPr>
        <w:t>综合情况一览表</w:t>
      </w:r>
      <w:bookmarkEnd w:id="99"/>
      <w:bookmarkEnd w:id="100"/>
    </w:p>
    <w:p w:rsidR="007F79C8" w:rsidRDefault="007F79C8">
      <w:pPr>
        <w:pStyle w:val="a5"/>
        <w:spacing w:before="6"/>
        <w:rPr>
          <w:rFonts w:ascii="仿宋" w:eastAsia="仿宋" w:hAnsi="仿宋" w:cs="仿宋"/>
          <w:b/>
        </w:rPr>
      </w:pPr>
    </w:p>
    <w:tbl>
      <w:tblPr>
        <w:tblW w:w="881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985"/>
        <w:gridCol w:w="1072"/>
        <w:gridCol w:w="1802"/>
        <w:gridCol w:w="714"/>
        <w:gridCol w:w="95"/>
        <w:gridCol w:w="441"/>
        <w:gridCol w:w="922"/>
        <w:gridCol w:w="343"/>
        <w:gridCol w:w="722"/>
        <w:gridCol w:w="720"/>
      </w:tblGrid>
      <w:tr w:rsidR="007F79C8">
        <w:trPr>
          <w:trHeight w:val="618"/>
          <w:jc w:val="center"/>
        </w:trPr>
        <w:tc>
          <w:tcPr>
            <w:tcW w:w="1985" w:type="dxa"/>
            <w:tcBorders>
              <w:bottom w:val="single" w:sz="6" w:space="0" w:color="000000"/>
              <w:right w:val="single" w:sz="6" w:space="0" w:color="000000"/>
            </w:tcBorders>
          </w:tcPr>
          <w:p w:rsidR="007F79C8" w:rsidRDefault="00014460">
            <w:pPr>
              <w:pStyle w:val="TableParagraph"/>
              <w:spacing w:before="153"/>
              <w:ind w:left="107"/>
              <w:rPr>
                <w:rFonts w:ascii="仿宋" w:eastAsia="仿宋" w:hAnsi="仿宋" w:cs="仿宋"/>
                <w:szCs w:val="21"/>
              </w:rPr>
            </w:pPr>
            <w:r>
              <w:rPr>
                <w:rFonts w:ascii="仿宋" w:eastAsia="仿宋" w:hAnsi="仿宋" w:cs="仿宋" w:hint="eastAsia"/>
                <w:szCs w:val="21"/>
                <w:lang w:val="en-US"/>
              </w:rPr>
              <w:t>投标人</w:t>
            </w:r>
            <w:r>
              <w:rPr>
                <w:rFonts w:ascii="仿宋" w:eastAsia="仿宋" w:hAnsi="仿宋" w:cs="仿宋" w:hint="eastAsia"/>
                <w:szCs w:val="21"/>
              </w:rPr>
              <w:t>名称</w:t>
            </w:r>
          </w:p>
        </w:tc>
        <w:tc>
          <w:tcPr>
            <w:tcW w:w="6831" w:type="dxa"/>
            <w:gridSpan w:val="9"/>
            <w:tcBorders>
              <w:left w:val="single" w:sz="6" w:space="0" w:color="000000"/>
              <w:bottom w:val="single" w:sz="6" w:space="0" w:color="000000"/>
            </w:tcBorders>
          </w:tcPr>
          <w:p w:rsidR="007F79C8" w:rsidRDefault="00014460">
            <w:pPr>
              <w:pStyle w:val="TableParagraph"/>
              <w:spacing w:before="153"/>
              <w:ind w:left="115"/>
              <w:rPr>
                <w:rFonts w:ascii="仿宋" w:eastAsia="仿宋" w:hAnsi="仿宋" w:cs="仿宋"/>
                <w:szCs w:val="21"/>
              </w:rPr>
            </w:pPr>
            <w:r>
              <w:rPr>
                <w:rFonts w:ascii="仿宋" w:eastAsia="仿宋" w:hAnsi="仿宋" w:cs="仿宋" w:hint="eastAsia"/>
                <w:szCs w:val="21"/>
              </w:rPr>
              <w:t>（公章）</w:t>
            </w:r>
          </w:p>
        </w:tc>
      </w:tr>
      <w:tr w:rsidR="007F79C8">
        <w:trPr>
          <w:trHeight w:val="611"/>
          <w:jc w:val="center"/>
        </w:trPr>
        <w:tc>
          <w:tcPr>
            <w:tcW w:w="1985" w:type="dxa"/>
            <w:tcBorders>
              <w:top w:val="single" w:sz="6" w:space="0" w:color="000000"/>
              <w:bottom w:val="single" w:sz="6" w:space="0" w:color="000000"/>
              <w:right w:val="single" w:sz="6" w:space="0" w:color="000000"/>
            </w:tcBorders>
          </w:tcPr>
          <w:p w:rsidR="007F79C8" w:rsidRDefault="00014460">
            <w:pPr>
              <w:pStyle w:val="TableParagraph"/>
              <w:spacing w:before="148"/>
              <w:ind w:left="107"/>
              <w:rPr>
                <w:rFonts w:ascii="仿宋" w:eastAsia="仿宋" w:hAnsi="仿宋" w:cs="仿宋"/>
                <w:szCs w:val="21"/>
              </w:rPr>
            </w:pPr>
            <w:r>
              <w:rPr>
                <w:rFonts w:ascii="仿宋" w:eastAsia="仿宋" w:hAnsi="仿宋" w:cs="仿宋" w:hint="eastAsia"/>
                <w:szCs w:val="21"/>
              </w:rPr>
              <w:t>注册地址</w:t>
            </w:r>
          </w:p>
        </w:tc>
        <w:tc>
          <w:tcPr>
            <w:tcW w:w="3683" w:type="dxa"/>
            <w:gridSpan w:val="4"/>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363" w:type="dxa"/>
            <w:gridSpan w:val="2"/>
            <w:tcBorders>
              <w:top w:val="single" w:sz="6" w:space="0" w:color="000000"/>
              <w:left w:val="single" w:sz="6" w:space="0" w:color="000000"/>
              <w:bottom w:val="single" w:sz="6" w:space="0" w:color="000000"/>
              <w:right w:val="single" w:sz="6" w:space="0" w:color="000000"/>
            </w:tcBorders>
          </w:tcPr>
          <w:p w:rsidR="007F79C8" w:rsidRDefault="00014460">
            <w:pPr>
              <w:pStyle w:val="TableParagraph"/>
              <w:spacing w:before="148"/>
              <w:ind w:left="119"/>
              <w:rPr>
                <w:rFonts w:ascii="仿宋" w:eastAsia="仿宋" w:hAnsi="仿宋" w:cs="仿宋"/>
                <w:szCs w:val="21"/>
              </w:rPr>
            </w:pPr>
            <w:r>
              <w:rPr>
                <w:rFonts w:ascii="仿宋" w:eastAsia="仿宋" w:hAnsi="仿宋" w:cs="仿宋" w:hint="eastAsia"/>
                <w:szCs w:val="21"/>
              </w:rPr>
              <w:t>邮政编码</w:t>
            </w:r>
          </w:p>
        </w:tc>
        <w:tc>
          <w:tcPr>
            <w:tcW w:w="1785" w:type="dxa"/>
            <w:gridSpan w:val="3"/>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599"/>
          <w:jc w:val="center"/>
        </w:trPr>
        <w:tc>
          <w:tcPr>
            <w:tcW w:w="1985" w:type="dxa"/>
            <w:vMerge w:val="restart"/>
            <w:tcBorders>
              <w:top w:val="single" w:sz="6" w:space="0" w:color="000000"/>
              <w:bottom w:val="single" w:sz="6" w:space="0" w:color="000000"/>
              <w:right w:val="single" w:sz="6" w:space="0" w:color="000000"/>
            </w:tcBorders>
          </w:tcPr>
          <w:p w:rsidR="007F79C8" w:rsidRDefault="007F79C8">
            <w:pPr>
              <w:pStyle w:val="TableParagraph"/>
              <w:spacing w:before="10"/>
              <w:rPr>
                <w:rFonts w:ascii="仿宋" w:eastAsia="仿宋" w:hAnsi="仿宋" w:cs="仿宋"/>
                <w:b/>
                <w:szCs w:val="21"/>
              </w:rPr>
            </w:pPr>
          </w:p>
          <w:p w:rsidR="007F79C8" w:rsidRDefault="00014460">
            <w:pPr>
              <w:pStyle w:val="TableParagraph"/>
              <w:ind w:left="107"/>
              <w:rPr>
                <w:rFonts w:ascii="仿宋" w:eastAsia="仿宋" w:hAnsi="仿宋" w:cs="仿宋"/>
                <w:szCs w:val="21"/>
              </w:rPr>
            </w:pPr>
            <w:r>
              <w:rPr>
                <w:rFonts w:ascii="仿宋" w:eastAsia="仿宋" w:hAnsi="仿宋" w:cs="仿宋" w:hint="eastAsia"/>
                <w:szCs w:val="21"/>
              </w:rPr>
              <w:t>联系方式</w:t>
            </w:r>
          </w:p>
        </w:tc>
        <w:tc>
          <w:tcPr>
            <w:tcW w:w="1072" w:type="dxa"/>
            <w:tcBorders>
              <w:top w:val="single" w:sz="6" w:space="0" w:color="000000"/>
              <w:left w:val="single" w:sz="6" w:space="0" w:color="000000"/>
              <w:bottom w:val="single" w:sz="6" w:space="0" w:color="000000"/>
              <w:right w:val="single" w:sz="6" w:space="0" w:color="000000"/>
            </w:tcBorders>
          </w:tcPr>
          <w:p w:rsidR="007F79C8" w:rsidRDefault="00014460">
            <w:pPr>
              <w:pStyle w:val="TableParagraph"/>
              <w:spacing w:before="143"/>
              <w:ind w:left="115"/>
              <w:rPr>
                <w:rFonts w:ascii="仿宋" w:eastAsia="仿宋" w:hAnsi="仿宋" w:cs="仿宋"/>
                <w:szCs w:val="21"/>
              </w:rPr>
            </w:pPr>
            <w:r>
              <w:rPr>
                <w:rFonts w:ascii="仿宋" w:eastAsia="仿宋" w:hAnsi="仿宋" w:cs="仿宋" w:hint="eastAsia"/>
                <w:szCs w:val="21"/>
              </w:rPr>
              <w:t>联系人</w:t>
            </w:r>
          </w:p>
        </w:tc>
        <w:tc>
          <w:tcPr>
            <w:tcW w:w="2611" w:type="dxa"/>
            <w:gridSpan w:val="3"/>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363" w:type="dxa"/>
            <w:gridSpan w:val="2"/>
            <w:tcBorders>
              <w:top w:val="single" w:sz="6" w:space="0" w:color="000000"/>
              <w:left w:val="single" w:sz="6" w:space="0" w:color="000000"/>
              <w:bottom w:val="single" w:sz="6" w:space="0" w:color="000000"/>
              <w:right w:val="single" w:sz="6" w:space="0" w:color="000000"/>
            </w:tcBorders>
          </w:tcPr>
          <w:p w:rsidR="007F79C8" w:rsidRDefault="00014460">
            <w:pPr>
              <w:pStyle w:val="TableParagraph"/>
              <w:spacing w:before="143"/>
              <w:ind w:left="119"/>
              <w:rPr>
                <w:rFonts w:ascii="仿宋" w:eastAsia="仿宋" w:hAnsi="仿宋" w:cs="仿宋"/>
                <w:szCs w:val="21"/>
              </w:rPr>
            </w:pPr>
            <w:r>
              <w:rPr>
                <w:rFonts w:ascii="仿宋" w:eastAsia="仿宋" w:hAnsi="仿宋" w:cs="仿宋" w:hint="eastAsia"/>
                <w:szCs w:val="21"/>
              </w:rPr>
              <w:t>电话</w:t>
            </w:r>
          </w:p>
        </w:tc>
        <w:tc>
          <w:tcPr>
            <w:tcW w:w="1785" w:type="dxa"/>
            <w:gridSpan w:val="3"/>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614"/>
          <w:jc w:val="center"/>
        </w:trPr>
        <w:tc>
          <w:tcPr>
            <w:tcW w:w="1985" w:type="dxa"/>
            <w:vMerge/>
            <w:tcBorders>
              <w:top w:val="nil"/>
              <w:bottom w:val="single" w:sz="6" w:space="0" w:color="000000"/>
              <w:right w:val="single" w:sz="6" w:space="0" w:color="000000"/>
            </w:tcBorders>
          </w:tcPr>
          <w:p w:rsidR="007F79C8" w:rsidRDefault="007F79C8">
            <w:pPr>
              <w:rPr>
                <w:rFonts w:ascii="仿宋" w:eastAsia="仿宋" w:hAnsi="仿宋" w:cs="仿宋"/>
                <w:szCs w:val="21"/>
              </w:rPr>
            </w:pPr>
          </w:p>
        </w:tc>
        <w:tc>
          <w:tcPr>
            <w:tcW w:w="1072" w:type="dxa"/>
            <w:tcBorders>
              <w:top w:val="single" w:sz="6" w:space="0" w:color="000000"/>
              <w:left w:val="single" w:sz="6" w:space="0" w:color="000000"/>
              <w:bottom w:val="single" w:sz="6" w:space="0" w:color="000000"/>
              <w:right w:val="single" w:sz="6" w:space="0" w:color="000000"/>
            </w:tcBorders>
          </w:tcPr>
          <w:p w:rsidR="007F79C8" w:rsidRDefault="00014460">
            <w:pPr>
              <w:pStyle w:val="TableParagraph"/>
              <w:spacing w:before="151"/>
              <w:ind w:left="115"/>
              <w:rPr>
                <w:rFonts w:ascii="仿宋" w:eastAsia="仿宋" w:hAnsi="仿宋" w:cs="仿宋"/>
                <w:szCs w:val="21"/>
              </w:rPr>
            </w:pPr>
            <w:r>
              <w:rPr>
                <w:rFonts w:ascii="仿宋" w:eastAsia="仿宋" w:hAnsi="仿宋" w:cs="仿宋" w:hint="eastAsia"/>
                <w:szCs w:val="21"/>
              </w:rPr>
              <w:t>传真</w:t>
            </w:r>
          </w:p>
        </w:tc>
        <w:tc>
          <w:tcPr>
            <w:tcW w:w="2611" w:type="dxa"/>
            <w:gridSpan w:val="3"/>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363" w:type="dxa"/>
            <w:gridSpan w:val="2"/>
            <w:tcBorders>
              <w:top w:val="single" w:sz="6" w:space="0" w:color="000000"/>
              <w:left w:val="single" w:sz="6" w:space="0" w:color="000000"/>
              <w:bottom w:val="single" w:sz="6" w:space="0" w:color="000000"/>
              <w:right w:val="single" w:sz="6" w:space="0" w:color="000000"/>
            </w:tcBorders>
          </w:tcPr>
          <w:p w:rsidR="007F79C8" w:rsidRDefault="00014460">
            <w:pPr>
              <w:pStyle w:val="TableParagraph"/>
              <w:spacing w:before="151"/>
              <w:ind w:left="119"/>
              <w:rPr>
                <w:rFonts w:ascii="仿宋" w:eastAsia="仿宋" w:hAnsi="仿宋" w:cs="仿宋"/>
                <w:szCs w:val="21"/>
              </w:rPr>
            </w:pPr>
            <w:r>
              <w:rPr>
                <w:rFonts w:ascii="仿宋" w:eastAsia="仿宋" w:hAnsi="仿宋" w:cs="仿宋" w:hint="eastAsia"/>
                <w:szCs w:val="21"/>
              </w:rPr>
              <w:t>邮箱</w:t>
            </w:r>
          </w:p>
        </w:tc>
        <w:tc>
          <w:tcPr>
            <w:tcW w:w="1785" w:type="dxa"/>
            <w:gridSpan w:val="3"/>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613"/>
          <w:jc w:val="center"/>
        </w:trPr>
        <w:tc>
          <w:tcPr>
            <w:tcW w:w="1985" w:type="dxa"/>
            <w:tcBorders>
              <w:top w:val="single" w:sz="6" w:space="0" w:color="000000"/>
              <w:bottom w:val="single" w:sz="6" w:space="0" w:color="000000"/>
              <w:right w:val="single" w:sz="6" w:space="0" w:color="000000"/>
            </w:tcBorders>
          </w:tcPr>
          <w:p w:rsidR="007F79C8" w:rsidRDefault="00014460">
            <w:pPr>
              <w:pStyle w:val="TableParagraph"/>
              <w:spacing w:before="151"/>
              <w:ind w:left="107" w:right="-44"/>
              <w:rPr>
                <w:rFonts w:ascii="仿宋" w:eastAsia="仿宋" w:hAnsi="仿宋" w:cs="仿宋"/>
                <w:szCs w:val="21"/>
              </w:rPr>
            </w:pPr>
            <w:r>
              <w:rPr>
                <w:rFonts w:ascii="仿宋" w:eastAsia="仿宋" w:hAnsi="仿宋" w:cs="仿宋" w:hint="eastAsia"/>
                <w:spacing w:val="-8"/>
                <w:szCs w:val="21"/>
              </w:rPr>
              <w:t>隶属情况</w:t>
            </w:r>
            <w:r>
              <w:rPr>
                <w:rFonts w:ascii="仿宋" w:eastAsia="仿宋" w:hAnsi="仿宋" w:cs="仿宋" w:hint="eastAsia"/>
                <w:szCs w:val="21"/>
              </w:rPr>
              <w:t>（如有）</w:t>
            </w:r>
          </w:p>
        </w:tc>
        <w:tc>
          <w:tcPr>
            <w:tcW w:w="6831" w:type="dxa"/>
            <w:gridSpan w:val="9"/>
            <w:tcBorders>
              <w:top w:val="single" w:sz="6" w:space="0" w:color="000000"/>
              <w:left w:val="single" w:sz="6" w:space="0" w:color="000000"/>
              <w:bottom w:val="single" w:sz="6" w:space="0" w:color="000000"/>
            </w:tcBorders>
          </w:tcPr>
          <w:p w:rsidR="007F79C8" w:rsidRDefault="00014460">
            <w:pPr>
              <w:pStyle w:val="TableParagraph"/>
              <w:spacing w:before="151"/>
              <w:ind w:left="115"/>
              <w:rPr>
                <w:rFonts w:ascii="仿宋" w:eastAsia="仿宋" w:hAnsi="仿宋" w:cs="仿宋"/>
                <w:szCs w:val="21"/>
              </w:rPr>
            </w:pPr>
            <w:r>
              <w:rPr>
                <w:rFonts w:ascii="仿宋" w:eastAsia="仿宋" w:hAnsi="仿宋" w:cs="仿宋" w:hint="eastAsia"/>
                <w:szCs w:val="21"/>
              </w:rPr>
              <w:t>阐明隶属及组织机构情况</w:t>
            </w:r>
          </w:p>
        </w:tc>
      </w:tr>
      <w:tr w:rsidR="007F79C8">
        <w:trPr>
          <w:trHeight w:val="611"/>
          <w:jc w:val="center"/>
        </w:trPr>
        <w:tc>
          <w:tcPr>
            <w:tcW w:w="1985" w:type="dxa"/>
            <w:tcBorders>
              <w:top w:val="single" w:sz="6" w:space="0" w:color="000000"/>
              <w:bottom w:val="single" w:sz="6" w:space="0" w:color="000000"/>
              <w:right w:val="single" w:sz="6" w:space="0" w:color="000000"/>
            </w:tcBorders>
          </w:tcPr>
          <w:p w:rsidR="007F79C8" w:rsidRDefault="00014460">
            <w:pPr>
              <w:pStyle w:val="TableParagraph"/>
              <w:spacing w:before="151"/>
              <w:ind w:left="107" w:right="-44"/>
              <w:rPr>
                <w:rFonts w:ascii="仿宋" w:eastAsia="仿宋" w:hAnsi="仿宋" w:cs="仿宋"/>
                <w:szCs w:val="21"/>
              </w:rPr>
            </w:pPr>
            <w:r>
              <w:rPr>
                <w:rFonts w:ascii="仿宋" w:eastAsia="仿宋" w:hAnsi="仿宋" w:cs="仿宋" w:hint="eastAsia"/>
                <w:spacing w:val="-8"/>
                <w:szCs w:val="21"/>
              </w:rPr>
              <w:t>控股情况</w:t>
            </w:r>
            <w:r>
              <w:rPr>
                <w:rFonts w:ascii="仿宋" w:eastAsia="仿宋" w:hAnsi="仿宋" w:cs="仿宋" w:hint="eastAsia"/>
                <w:szCs w:val="21"/>
              </w:rPr>
              <w:t>（如有）</w:t>
            </w:r>
          </w:p>
        </w:tc>
        <w:tc>
          <w:tcPr>
            <w:tcW w:w="6831" w:type="dxa"/>
            <w:gridSpan w:val="9"/>
            <w:tcBorders>
              <w:top w:val="single" w:sz="6" w:space="0" w:color="000000"/>
              <w:left w:val="single" w:sz="6" w:space="0" w:color="000000"/>
              <w:bottom w:val="single" w:sz="6" w:space="0" w:color="000000"/>
            </w:tcBorders>
          </w:tcPr>
          <w:p w:rsidR="007F79C8" w:rsidRDefault="00014460">
            <w:pPr>
              <w:pStyle w:val="TableParagraph"/>
              <w:spacing w:before="151"/>
              <w:ind w:left="115"/>
              <w:rPr>
                <w:rFonts w:ascii="仿宋" w:eastAsia="仿宋" w:hAnsi="仿宋" w:cs="仿宋"/>
                <w:szCs w:val="21"/>
              </w:rPr>
            </w:pPr>
            <w:r>
              <w:rPr>
                <w:rFonts w:ascii="仿宋" w:eastAsia="仿宋" w:hAnsi="仿宋" w:cs="仿宋" w:hint="eastAsia"/>
                <w:szCs w:val="21"/>
              </w:rPr>
              <w:t>阐明控股和被控股情况</w:t>
            </w:r>
          </w:p>
        </w:tc>
      </w:tr>
      <w:tr w:rsidR="007F79C8">
        <w:trPr>
          <w:trHeight w:val="594"/>
          <w:jc w:val="center"/>
        </w:trPr>
        <w:tc>
          <w:tcPr>
            <w:tcW w:w="1985" w:type="dxa"/>
            <w:tcBorders>
              <w:top w:val="single" w:sz="6" w:space="0" w:color="000000"/>
              <w:bottom w:val="single" w:sz="6" w:space="0" w:color="000000"/>
              <w:right w:val="single" w:sz="6" w:space="0" w:color="000000"/>
            </w:tcBorders>
          </w:tcPr>
          <w:p w:rsidR="007F79C8" w:rsidRDefault="00014460">
            <w:pPr>
              <w:pStyle w:val="TableParagraph"/>
              <w:spacing w:before="141"/>
              <w:ind w:left="107"/>
              <w:rPr>
                <w:rFonts w:ascii="仿宋" w:eastAsia="仿宋" w:hAnsi="仿宋" w:cs="仿宋"/>
                <w:szCs w:val="21"/>
              </w:rPr>
            </w:pPr>
            <w:r>
              <w:rPr>
                <w:rFonts w:ascii="仿宋" w:eastAsia="仿宋" w:hAnsi="仿宋" w:cs="仿宋" w:hint="eastAsia"/>
                <w:szCs w:val="21"/>
              </w:rPr>
              <w:t>组织结构</w:t>
            </w:r>
          </w:p>
        </w:tc>
        <w:tc>
          <w:tcPr>
            <w:tcW w:w="6831" w:type="dxa"/>
            <w:gridSpan w:val="9"/>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623"/>
          <w:jc w:val="center"/>
        </w:trPr>
        <w:tc>
          <w:tcPr>
            <w:tcW w:w="1985" w:type="dxa"/>
            <w:tcBorders>
              <w:top w:val="single" w:sz="6" w:space="0" w:color="000000"/>
              <w:bottom w:val="single" w:sz="6" w:space="0" w:color="000000"/>
              <w:right w:val="single" w:sz="6" w:space="0" w:color="000000"/>
            </w:tcBorders>
          </w:tcPr>
          <w:p w:rsidR="007F79C8" w:rsidRDefault="00014460">
            <w:pPr>
              <w:pStyle w:val="TableParagraph"/>
              <w:spacing w:before="155"/>
              <w:ind w:left="107"/>
              <w:rPr>
                <w:rFonts w:ascii="仿宋" w:eastAsia="仿宋" w:hAnsi="仿宋" w:cs="仿宋"/>
                <w:szCs w:val="21"/>
              </w:rPr>
            </w:pPr>
            <w:r>
              <w:rPr>
                <w:rFonts w:ascii="仿宋" w:eastAsia="仿宋" w:hAnsi="仿宋" w:cs="仿宋" w:hint="eastAsia"/>
                <w:szCs w:val="21"/>
              </w:rPr>
              <w:t>简介</w:t>
            </w:r>
          </w:p>
        </w:tc>
        <w:tc>
          <w:tcPr>
            <w:tcW w:w="6831" w:type="dxa"/>
            <w:gridSpan w:val="9"/>
            <w:tcBorders>
              <w:top w:val="single" w:sz="6" w:space="0" w:color="000000"/>
              <w:left w:val="single" w:sz="6" w:space="0" w:color="000000"/>
              <w:bottom w:val="single" w:sz="6" w:space="0" w:color="000000"/>
            </w:tcBorders>
          </w:tcPr>
          <w:p w:rsidR="007F79C8" w:rsidRDefault="00014460">
            <w:pPr>
              <w:pStyle w:val="TableParagraph"/>
              <w:spacing w:line="307" w:lineRule="exact"/>
              <w:ind w:left="115" w:right="-58"/>
              <w:rPr>
                <w:rFonts w:ascii="仿宋" w:eastAsia="仿宋" w:hAnsi="仿宋" w:cs="仿宋"/>
                <w:szCs w:val="21"/>
              </w:rPr>
            </w:pPr>
            <w:r>
              <w:rPr>
                <w:rFonts w:ascii="仿宋" w:eastAsia="仿宋" w:hAnsi="仿宋" w:cs="仿宋" w:hint="eastAsia"/>
                <w:spacing w:val="-16"/>
                <w:szCs w:val="21"/>
              </w:rPr>
              <w:t>包括但不限于：企业经营范围、发展历程、经营业绩、获奖情况、</w:t>
            </w:r>
            <w:r>
              <w:rPr>
                <w:rFonts w:ascii="仿宋" w:eastAsia="仿宋" w:hAnsi="仿宋" w:cs="仿宋" w:hint="eastAsia"/>
                <w:szCs w:val="21"/>
              </w:rPr>
              <w:t>财务状况、人力资源等。（可另附页）</w:t>
            </w:r>
          </w:p>
        </w:tc>
      </w:tr>
      <w:tr w:rsidR="007F79C8">
        <w:trPr>
          <w:trHeight w:val="599"/>
          <w:jc w:val="center"/>
        </w:trPr>
        <w:tc>
          <w:tcPr>
            <w:tcW w:w="1985" w:type="dxa"/>
            <w:tcBorders>
              <w:top w:val="single" w:sz="6" w:space="0" w:color="000000"/>
              <w:bottom w:val="single" w:sz="6" w:space="0" w:color="000000"/>
              <w:right w:val="single" w:sz="6" w:space="0" w:color="000000"/>
            </w:tcBorders>
          </w:tcPr>
          <w:p w:rsidR="007F79C8" w:rsidRDefault="00014460">
            <w:pPr>
              <w:pStyle w:val="TableParagraph"/>
              <w:spacing w:before="144"/>
              <w:ind w:left="107"/>
              <w:rPr>
                <w:rFonts w:ascii="仿宋" w:eastAsia="仿宋" w:hAnsi="仿宋" w:cs="仿宋"/>
                <w:szCs w:val="21"/>
              </w:rPr>
            </w:pPr>
            <w:r>
              <w:rPr>
                <w:rFonts w:ascii="仿宋" w:eastAsia="仿宋" w:hAnsi="仿宋" w:cs="仿宋" w:hint="eastAsia"/>
                <w:szCs w:val="21"/>
              </w:rPr>
              <w:t>法定代表人</w:t>
            </w:r>
          </w:p>
        </w:tc>
        <w:tc>
          <w:tcPr>
            <w:tcW w:w="1072" w:type="dxa"/>
            <w:tcBorders>
              <w:top w:val="single" w:sz="6" w:space="0" w:color="000000"/>
              <w:left w:val="single" w:sz="6" w:space="0" w:color="000000"/>
              <w:bottom w:val="single" w:sz="6" w:space="0" w:color="000000"/>
              <w:right w:val="single" w:sz="6" w:space="0" w:color="000000"/>
            </w:tcBorders>
          </w:tcPr>
          <w:p w:rsidR="007F79C8" w:rsidRDefault="00014460">
            <w:pPr>
              <w:pStyle w:val="TableParagraph"/>
              <w:spacing w:before="144"/>
              <w:ind w:left="115"/>
              <w:rPr>
                <w:rFonts w:ascii="仿宋" w:eastAsia="仿宋" w:hAnsi="仿宋" w:cs="仿宋"/>
                <w:szCs w:val="21"/>
              </w:rPr>
            </w:pPr>
            <w:r>
              <w:rPr>
                <w:rFonts w:ascii="仿宋" w:eastAsia="仿宋" w:hAnsi="仿宋" w:cs="仿宋" w:hint="eastAsia"/>
                <w:szCs w:val="21"/>
              </w:rPr>
              <w:t>姓名</w:t>
            </w:r>
          </w:p>
        </w:tc>
        <w:tc>
          <w:tcPr>
            <w:tcW w:w="1802"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250" w:type="dxa"/>
            <w:gridSpan w:val="3"/>
            <w:tcBorders>
              <w:top w:val="single" w:sz="6" w:space="0" w:color="000000"/>
              <w:left w:val="single" w:sz="6" w:space="0" w:color="000000"/>
              <w:bottom w:val="single" w:sz="6" w:space="0" w:color="000000"/>
              <w:right w:val="single" w:sz="6" w:space="0" w:color="000000"/>
            </w:tcBorders>
          </w:tcPr>
          <w:p w:rsidR="007F79C8" w:rsidRDefault="00014460">
            <w:pPr>
              <w:pStyle w:val="TableParagraph"/>
              <w:spacing w:before="144"/>
              <w:ind w:left="116"/>
              <w:rPr>
                <w:rFonts w:ascii="仿宋" w:eastAsia="仿宋" w:hAnsi="仿宋" w:cs="仿宋"/>
                <w:szCs w:val="21"/>
              </w:rPr>
            </w:pPr>
            <w:r>
              <w:rPr>
                <w:rFonts w:ascii="仿宋" w:eastAsia="仿宋" w:hAnsi="仿宋" w:cs="仿宋" w:hint="eastAsia"/>
                <w:szCs w:val="21"/>
              </w:rPr>
              <w:t>技术职称</w:t>
            </w:r>
          </w:p>
        </w:tc>
        <w:tc>
          <w:tcPr>
            <w:tcW w:w="1265" w:type="dxa"/>
            <w:gridSpan w:val="2"/>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722" w:type="dxa"/>
            <w:tcBorders>
              <w:top w:val="single" w:sz="6" w:space="0" w:color="000000"/>
              <w:left w:val="single" w:sz="6" w:space="0" w:color="000000"/>
              <w:bottom w:val="single" w:sz="6" w:space="0" w:color="000000"/>
              <w:right w:val="single" w:sz="6" w:space="0" w:color="000000"/>
            </w:tcBorders>
          </w:tcPr>
          <w:p w:rsidR="007F79C8" w:rsidRDefault="00014460">
            <w:pPr>
              <w:pStyle w:val="TableParagraph"/>
              <w:spacing w:before="144"/>
              <w:ind w:right="104"/>
              <w:jc w:val="right"/>
              <w:rPr>
                <w:rFonts w:ascii="仿宋" w:eastAsia="仿宋" w:hAnsi="仿宋" w:cs="仿宋"/>
                <w:szCs w:val="21"/>
              </w:rPr>
            </w:pPr>
            <w:r>
              <w:rPr>
                <w:rFonts w:ascii="仿宋" w:eastAsia="仿宋" w:hAnsi="仿宋" w:cs="仿宋" w:hint="eastAsia"/>
                <w:szCs w:val="21"/>
              </w:rPr>
              <w:t>电话</w:t>
            </w:r>
          </w:p>
        </w:tc>
        <w:tc>
          <w:tcPr>
            <w:tcW w:w="720" w:type="dxa"/>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625"/>
          <w:jc w:val="center"/>
        </w:trPr>
        <w:tc>
          <w:tcPr>
            <w:tcW w:w="1985" w:type="dxa"/>
            <w:tcBorders>
              <w:top w:val="single" w:sz="6" w:space="0" w:color="000000"/>
              <w:bottom w:val="single" w:sz="6" w:space="0" w:color="000000"/>
              <w:right w:val="single" w:sz="6" w:space="0" w:color="000000"/>
            </w:tcBorders>
          </w:tcPr>
          <w:p w:rsidR="007F79C8" w:rsidRDefault="00014460">
            <w:pPr>
              <w:pStyle w:val="TableParagraph"/>
              <w:spacing w:before="158"/>
              <w:ind w:left="107"/>
              <w:rPr>
                <w:rFonts w:ascii="仿宋" w:eastAsia="仿宋" w:hAnsi="仿宋" w:cs="仿宋"/>
                <w:szCs w:val="21"/>
              </w:rPr>
            </w:pPr>
            <w:r>
              <w:rPr>
                <w:rFonts w:ascii="仿宋" w:eastAsia="仿宋" w:hAnsi="仿宋" w:cs="仿宋" w:hint="eastAsia"/>
                <w:szCs w:val="21"/>
              </w:rPr>
              <w:t>技术负责人</w:t>
            </w:r>
          </w:p>
        </w:tc>
        <w:tc>
          <w:tcPr>
            <w:tcW w:w="1072" w:type="dxa"/>
            <w:tcBorders>
              <w:top w:val="single" w:sz="6" w:space="0" w:color="000000"/>
              <w:left w:val="single" w:sz="6" w:space="0" w:color="000000"/>
              <w:bottom w:val="single" w:sz="6" w:space="0" w:color="000000"/>
              <w:right w:val="single" w:sz="6" w:space="0" w:color="000000"/>
            </w:tcBorders>
          </w:tcPr>
          <w:p w:rsidR="007F79C8" w:rsidRDefault="00014460">
            <w:pPr>
              <w:pStyle w:val="TableParagraph"/>
              <w:spacing w:before="158"/>
              <w:ind w:left="115"/>
              <w:rPr>
                <w:rFonts w:ascii="仿宋" w:eastAsia="仿宋" w:hAnsi="仿宋" w:cs="仿宋"/>
                <w:szCs w:val="21"/>
              </w:rPr>
            </w:pPr>
            <w:r>
              <w:rPr>
                <w:rFonts w:ascii="仿宋" w:eastAsia="仿宋" w:hAnsi="仿宋" w:cs="仿宋" w:hint="eastAsia"/>
                <w:szCs w:val="21"/>
              </w:rPr>
              <w:t>姓名</w:t>
            </w:r>
          </w:p>
        </w:tc>
        <w:tc>
          <w:tcPr>
            <w:tcW w:w="1802"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250" w:type="dxa"/>
            <w:gridSpan w:val="3"/>
            <w:tcBorders>
              <w:top w:val="single" w:sz="6" w:space="0" w:color="000000"/>
              <w:left w:val="single" w:sz="6" w:space="0" w:color="000000"/>
              <w:bottom w:val="single" w:sz="6" w:space="0" w:color="000000"/>
              <w:right w:val="single" w:sz="6" w:space="0" w:color="000000"/>
            </w:tcBorders>
          </w:tcPr>
          <w:p w:rsidR="007F79C8" w:rsidRDefault="00014460">
            <w:pPr>
              <w:pStyle w:val="TableParagraph"/>
              <w:spacing w:before="158"/>
              <w:ind w:left="116"/>
              <w:rPr>
                <w:rFonts w:ascii="仿宋" w:eastAsia="仿宋" w:hAnsi="仿宋" w:cs="仿宋"/>
                <w:szCs w:val="21"/>
              </w:rPr>
            </w:pPr>
            <w:r>
              <w:rPr>
                <w:rFonts w:ascii="仿宋" w:eastAsia="仿宋" w:hAnsi="仿宋" w:cs="仿宋" w:hint="eastAsia"/>
                <w:szCs w:val="21"/>
              </w:rPr>
              <w:t>技术职称</w:t>
            </w:r>
          </w:p>
        </w:tc>
        <w:tc>
          <w:tcPr>
            <w:tcW w:w="1265" w:type="dxa"/>
            <w:gridSpan w:val="2"/>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722" w:type="dxa"/>
            <w:tcBorders>
              <w:top w:val="single" w:sz="6" w:space="0" w:color="000000"/>
              <w:left w:val="single" w:sz="6" w:space="0" w:color="000000"/>
              <w:bottom w:val="single" w:sz="6" w:space="0" w:color="000000"/>
              <w:right w:val="single" w:sz="6" w:space="0" w:color="000000"/>
            </w:tcBorders>
          </w:tcPr>
          <w:p w:rsidR="007F79C8" w:rsidRDefault="00014460">
            <w:pPr>
              <w:pStyle w:val="TableParagraph"/>
              <w:spacing w:before="158"/>
              <w:ind w:right="104"/>
              <w:jc w:val="right"/>
              <w:rPr>
                <w:rFonts w:ascii="仿宋" w:eastAsia="仿宋" w:hAnsi="仿宋" w:cs="仿宋"/>
                <w:szCs w:val="21"/>
              </w:rPr>
            </w:pPr>
            <w:r>
              <w:rPr>
                <w:rFonts w:ascii="仿宋" w:eastAsia="仿宋" w:hAnsi="仿宋" w:cs="仿宋" w:hint="eastAsia"/>
                <w:szCs w:val="21"/>
              </w:rPr>
              <w:t>电话</w:t>
            </w:r>
          </w:p>
        </w:tc>
        <w:tc>
          <w:tcPr>
            <w:tcW w:w="720" w:type="dxa"/>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613"/>
          <w:jc w:val="center"/>
        </w:trPr>
        <w:tc>
          <w:tcPr>
            <w:tcW w:w="1985" w:type="dxa"/>
            <w:tcBorders>
              <w:top w:val="single" w:sz="6" w:space="0" w:color="000000"/>
              <w:bottom w:val="single" w:sz="6" w:space="0" w:color="000000"/>
              <w:right w:val="single" w:sz="6" w:space="0" w:color="000000"/>
            </w:tcBorders>
          </w:tcPr>
          <w:p w:rsidR="007F79C8" w:rsidRDefault="00014460">
            <w:pPr>
              <w:pStyle w:val="TableParagraph"/>
              <w:spacing w:before="151"/>
              <w:ind w:left="107"/>
              <w:rPr>
                <w:rFonts w:ascii="仿宋" w:eastAsia="仿宋" w:hAnsi="仿宋" w:cs="仿宋"/>
                <w:szCs w:val="21"/>
              </w:rPr>
            </w:pPr>
            <w:r>
              <w:rPr>
                <w:rFonts w:ascii="仿宋" w:eastAsia="仿宋" w:hAnsi="仿宋" w:cs="仿宋" w:hint="eastAsia"/>
                <w:szCs w:val="21"/>
              </w:rPr>
              <w:t>成立时间</w:t>
            </w:r>
          </w:p>
        </w:tc>
        <w:tc>
          <w:tcPr>
            <w:tcW w:w="2874" w:type="dxa"/>
            <w:gridSpan w:val="2"/>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3957" w:type="dxa"/>
            <w:gridSpan w:val="7"/>
            <w:tcBorders>
              <w:top w:val="single" w:sz="6" w:space="0" w:color="000000"/>
              <w:left w:val="single" w:sz="6" w:space="0" w:color="000000"/>
              <w:bottom w:val="single" w:sz="6" w:space="0" w:color="000000"/>
            </w:tcBorders>
          </w:tcPr>
          <w:p w:rsidR="007F79C8" w:rsidRDefault="00014460">
            <w:pPr>
              <w:pStyle w:val="TableParagraph"/>
              <w:spacing w:before="151"/>
              <w:ind w:left="116"/>
              <w:rPr>
                <w:rFonts w:ascii="仿宋" w:eastAsia="仿宋" w:hAnsi="仿宋" w:cs="仿宋"/>
                <w:szCs w:val="21"/>
              </w:rPr>
            </w:pPr>
            <w:r>
              <w:rPr>
                <w:rFonts w:ascii="仿宋" w:eastAsia="仿宋" w:hAnsi="仿宋" w:cs="仿宋" w:hint="eastAsia"/>
                <w:szCs w:val="21"/>
              </w:rPr>
              <w:t>员工总人数：</w:t>
            </w:r>
          </w:p>
        </w:tc>
      </w:tr>
      <w:tr w:rsidR="007F79C8">
        <w:trPr>
          <w:trHeight w:val="613"/>
          <w:jc w:val="center"/>
        </w:trPr>
        <w:tc>
          <w:tcPr>
            <w:tcW w:w="1985" w:type="dxa"/>
            <w:tcBorders>
              <w:top w:val="single" w:sz="6" w:space="0" w:color="000000"/>
              <w:bottom w:val="single" w:sz="6" w:space="0" w:color="000000"/>
              <w:right w:val="single" w:sz="6" w:space="0" w:color="000000"/>
            </w:tcBorders>
          </w:tcPr>
          <w:p w:rsidR="007F79C8" w:rsidRDefault="00014460">
            <w:pPr>
              <w:pStyle w:val="TableParagraph"/>
              <w:spacing w:before="151"/>
              <w:ind w:left="107"/>
              <w:rPr>
                <w:rFonts w:ascii="仿宋" w:eastAsia="仿宋" w:hAnsi="仿宋" w:cs="仿宋"/>
                <w:szCs w:val="21"/>
              </w:rPr>
            </w:pPr>
            <w:r>
              <w:rPr>
                <w:rFonts w:ascii="仿宋" w:eastAsia="仿宋" w:hAnsi="仿宋" w:cs="仿宋" w:hint="eastAsia"/>
                <w:szCs w:val="21"/>
              </w:rPr>
              <w:t>企业资质等级</w:t>
            </w:r>
          </w:p>
        </w:tc>
        <w:tc>
          <w:tcPr>
            <w:tcW w:w="2874" w:type="dxa"/>
            <w:gridSpan w:val="2"/>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714" w:type="dxa"/>
            <w:vMerge w:val="restart"/>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b/>
                <w:szCs w:val="21"/>
              </w:rPr>
            </w:pPr>
          </w:p>
          <w:p w:rsidR="007F79C8" w:rsidRDefault="007F79C8">
            <w:pPr>
              <w:pStyle w:val="TableParagraph"/>
              <w:rPr>
                <w:rFonts w:ascii="仿宋" w:eastAsia="仿宋" w:hAnsi="仿宋" w:cs="仿宋"/>
                <w:b/>
                <w:szCs w:val="21"/>
              </w:rPr>
            </w:pPr>
          </w:p>
          <w:p w:rsidR="007F79C8" w:rsidRDefault="007F79C8">
            <w:pPr>
              <w:pStyle w:val="TableParagraph"/>
              <w:rPr>
                <w:rFonts w:ascii="仿宋" w:eastAsia="仿宋" w:hAnsi="仿宋" w:cs="仿宋"/>
                <w:b/>
                <w:szCs w:val="21"/>
              </w:rPr>
            </w:pPr>
          </w:p>
          <w:p w:rsidR="007F79C8" w:rsidRDefault="007F79C8">
            <w:pPr>
              <w:pStyle w:val="TableParagraph"/>
              <w:rPr>
                <w:rFonts w:ascii="仿宋" w:eastAsia="仿宋" w:hAnsi="仿宋" w:cs="仿宋"/>
                <w:b/>
                <w:szCs w:val="21"/>
              </w:rPr>
            </w:pPr>
          </w:p>
          <w:p w:rsidR="007F79C8" w:rsidRDefault="00014460">
            <w:pPr>
              <w:pStyle w:val="TableParagraph"/>
              <w:spacing w:before="1"/>
              <w:ind w:left="116"/>
              <w:rPr>
                <w:rFonts w:ascii="仿宋" w:eastAsia="仿宋" w:hAnsi="仿宋" w:cs="仿宋"/>
                <w:szCs w:val="21"/>
              </w:rPr>
            </w:pPr>
            <w:r>
              <w:rPr>
                <w:rFonts w:ascii="仿宋" w:eastAsia="仿宋" w:hAnsi="仿宋" w:cs="仿宋" w:hint="eastAsia"/>
                <w:szCs w:val="21"/>
              </w:rPr>
              <w:t>其中</w:t>
            </w:r>
          </w:p>
        </w:tc>
        <w:tc>
          <w:tcPr>
            <w:tcW w:w="1801" w:type="dxa"/>
            <w:gridSpan w:val="4"/>
            <w:tcBorders>
              <w:top w:val="single" w:sz="6" w:space="0" w:color="000000"/>
              <w:left w:val="single" w:sz="6" w:space="0" w:color="000000"/>
              <w:bottom w:val="single" w:sz="6" w:space="0" w:color="000000"/>
              <w:right w:val="single" w:sz="6" w:space="0" w:color="000000"/>
            </w:tcBorders>
          </w:tcPr>
          <w:p w:rsidR="007F79C8" w:rsidRDefault="00014460">
            <w:pPr>
              <w:pStyle w:val="TableParagraph"/>
              <w:spacing w:before="151"/>
              <w:ind w:left="118"/>
              <w:rPr>
                <w:rFonts w:ascii="仿宋" w:eastAsia="仿宋" w:hAnsi="仿宋" w:cs="仿宋"/>
                <w:szCs w:val="21"/>
              </w:rPr>
            </w:pPr>
            <w:r>
              <w:rPr>
                <w:rFonts w:ascii="仿宋" w:eastAsia="仿宋" w:hAnsi="仿宋" w:cs="仿宋" w:hint="eastAsia"/>
                <w:szCs w:val="21"/>
              </w:rPr>
              <w:t>高级职称人员</w:t>
            </w:r>
          </w:p>
        </w:tc>
        <w:tc>
          <w:tcPr>
            <w:tcW w:w="1442" w:type="dxa"/>
            <w:gridSpan w:val="2"/>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532"/>
          <w:jc w:val="center"/>
        </w:trPr>
        <w:tc>
          <w:tcPr>
            <w:tcW w:w="1985" w:type="dxa"/>
            <w:tcBorders>
              <w:top w:val="single" w:sz="6" w:space="0" w:color="000000"/>
              <w:bottom w:val="single" w:sz="6" w:space="0" w:color="000000"/>
              <w:right w:val="single" w:sz="6" w:space="0" w:color="000000"/>
            </w:tcBorders>
          </w:tcPr>
          <w:p w:rsidR="007F79C8" w:rsidRDefault="00014460">
            <w:pPr>
              <w:pStyle w:val="TableParagraph"/>
              <w:spacing w:before="110"/>
              <w:ind w:left="107"/>
              <w:rPr>
                <w:rFonts w:ascii="仿宋" w:eastAsia="仿宋" w:hAnsi="仿宋" w:cs="仿宋"/>
                <w:szCs w:val="21"/>
              </w:rPr>
            </w:pPr>
            <w:r>
              <w:rPr>
                <w:rFonts w:ascii="仿宋" w:eastAsia="仿宋" w:hAnsi="仿宋" w:cs="仿宋" w:hint="eastAsia"/>
                <w:szCs w:val="21"/>
              </w:rPr>
              <w:t>营业执照号</w:t>
            </w:r>
          </w:p>
        </w:tc>
        <w:tc>
          <w:tcPr>
            <w:tcW w:w="2874" w:type="dxa"/>
            <w:gridSpan w:val="2"/>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714" w:type="dxa"/>
            <w:vMerge/>
            <w:tcBorders>
              <w:top w:val="nil"/>
              <w:left w:val="single" w:sz="6" w:space="0" w:color="000000"/>
              <w:bottom w:val="single" w:sz="6" w:space="0" w:color="000000"/>
              <w:right w:val="single" w:sz="6" w:space="0" w:color="000000"/>
            </w:tcBorders>
          </w:tcPr>
          <w:p w:rsidR="007F79C8" w:rsidRDefault="007F79C8">
            <w:pPr>
              <w:rPr>
                <w:rFonts w:ascii="仿宋" w:eastAsia="仿宋" w:hAnsi="仿宋" w:cs="仿宋"/>
                <w:szCs w:val="21"/>
              </w:rPr>
            </w:pPr>
          </w:p>
        </w:tc>
        <w:tc>
          <w:tcPr>
            <w:tcW w:w="1801" w:type="dxa"/>
            <w:gridSpan w:val="4"/>
            <w:tcBorders>
              <w:top w:val="single" w:sz="6" w:space="0" w:color="000000"/>
              <w:left w:val="single" w:sz="6" w:space="0" w:color="000000"/>
              <w:bottom w:val="single" w:sz="6" w:space="0" w:color="000000"/>
              <w:right w:val="single" w:sz="6" w:space="0" w:color="000000"/>
            </w:tcBorders>
          </w:tcPr>
          <w:p w:rsidR="007F79C8" w:rsidRDefault="00014460">
            <w:pPr>
              <w:pStyle w:val="TableParagraph"/>
              <w:spacing w:before="110"/>
              <w:ind w:left="118"/>
              <w:rPr>
                <w:rFonts w:ascii="仿宋" w:eastAsia="仿宋" w:hAnsi="仿宋" w:cs="仿宋"/>
                <w:szCs w:val="21"/>
              </w:rPr>
            </w:pPr>
            <w:r>
              <w:rPr>
                <w:rFonts w:ascii="仿宋" w:eastAsia="仿宋" w:hAnsi="仿宋" w:cs="仿宋" w:hint="eastAsia"/>
                <w:szCs w:val="21"/>
              </w:rPr>
              <w:t>中级职称人员</w:t>
            </w:r>
          </w:p>
        </w:tc>
        <w:tc>
          <w:tcPr>
            <w:tcW w:w="1442" w:type="dxa"/>
            <w:gridSpan w:val="2"/>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469"/>
          <w:jc w:val="center"/>
        </w:trPr>
        <w:tc>
          <w:tcPr>
            <w:tcW w:w="1985" w:type="dxa"/>
            <w:tcBorders>
              <w:top w:val="single" w:sz="6" w:space="0" w:color="000000"/>
              <w:bottom w:val="single" w:sz="6" w:space="0" w:color="000000"/>
              <w:right w:val="single" w:sz="6" w:space="0" w:color="000000"/>
            </w:tcBorders>
          </w:tcPr>
          <w:p w:rsidR="007F79C8" w:rsidRDefault="00014460">
            <w:pPr>
              <w:pStyle w:val="TableParagraph"/>
              <w:spacing w:before="79"/>
              <w:ind w:left="107"/>
              <w:rPr>
                <w:rFonts w:ascii="仿宋" w:eastAsia="仿宋" w:hAnsi="仿宋" w:cs="仿宋"/>
                <w:szCs w:val="21"/>
              </w:rPr>
            </w:pPr>
            <w:r>
              <w:rPr>
                <w:rFonts w:ascii="仿宋" w:eastAsia="仿宋" w:hAnsi="仿宋" w:cs="仿宋" w:hint="eastAsia"/>
                <w:szCs w:val="21"/>
              </w:rPr>
              <w:t>注册资金</w:t>
            </w:r>
          </w:p>
        </w:tc>
        <w:tc>
          <w:tcPr>
            <w:tcW w:w="2874" w:type="dxa"/>
            <w:gridSpan w:val="2"/>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714" w:type="dxa"/>
            <w:vMerge/>
            <w:tcBorders>
              <w:top w:val="nil"/>
              <w:left w:val="single" w:sz="6" w:space="0" w:color="000000"/>
              <w:bottom w:val="single" w:sz="6" w:space="0" w:color="000000"/>
              <w:right w:val="single" w:sz="6" w:space="0" w:color="000000"/>
            </w:tcBorders>
          </w:tcPr>
          <w:p w:rsidR="007F79C8" w:rsidRDefault="007F79C8">
            <w:pPr>
              <w:rPr>
                <w:rFonts w:ascii="仿宋" w:eastAsia="仿宋" w:hAnsi="仿宋" w:cs="仿宋"/>
                <w:szCs w:val="21"/>
              </w:rPr>
            </w:pPr>
          </w:p>
        </w:tc>
        <w:tc>
          <w:tcPr>
            <w:tcW w:w="1801" w:type="dxa"/>
            <w:gridSpan w:val="4"/>
            <w:tcBorders>
              <w:top w:val="single" w:sz="6" w:space="0" w:color="000000"/>
              <w:left w:val="single" w:sz="6" w:space="0" w:color="000000"/>
              <w:bottom w:val="single" w:sz="6" w:space="0" w:color="000000"/>
              <w:right w:val="single" w:sz="6" w:space="0" w:color="000000"/>
            </w:tcBorders>
          </w:tcPr>
          <w:p w:rsidR="007F79C8" w:rsidRDefault="00014460">
            <w:pPr>
              <w:pStyle w:val="TableParagraph"/>
              <w:spacing w:before="79"/>
              <w:ind w:left="118"/>
              <w:rPr>
                <w:rFonts w:ascii="仿宋" w:eastAsia="仿宋" w:hAnsi="仿宋" w:cs="仿宋"/>
                <w:szCs w:val="21"/>
              </w:rPr>
            </w:pPr>
            <w:r>
              <w:rPr>
                <w:rFonts w:ascii="仿宋" w:eastAsia="仿宋" w:hAnsi="仿宋" w:cs="仿宋" w:hint="eastAsia"/>
                <w:szCs w:val="21"/>
              </w:rPr>
              <w:t>初级职称人员</w:t>
            </w:r>
          </w:p>
        </w:tc>
        <w:tc>
          <w:tcPr>
            <w:tcW w:w="1442" w:type="dxa"/>
            <w:gridSpan w:val="2"/>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525"/>
          <w:jc w:val="center"/>
        </w:trPr>
        <w:tc>
          <w:tcPr>
            <w:tcW w:w="1985" w:type="dxa"/>
            <w:tcBorders>
              <w:top w:val="single" w:sz="6" w:space="0" w:color="000000"/>
              <w:bottom w:val="single" w:sz="6" w:space="0" w:color="000000"/>
              <w:right w:val="single" w:sz="6" w:space="0" w:color="000000"/>
            </w:tcBorders>
          </w:tcPr>
          <w:p w:rsidR="007F79C8" w:rsidRDefault="00014460">
            <w:pPr>
              <w:pStyle w:val="TableParagraph"/>
              <w:spacing w:before="108"/>
              <w:ind w:left="107"/>
              <w:rPr>
                <w:rFonts w:ascii="仿宋" w:eastAsia="仿宋" w:hAnsi="仿宋" w:cs="仿宋"/>
                <w:szCs w:val="21"/>
              </w:rPr>
            </w:pPr>
            <w:r>
              <w:rPr>
                <w:rFonts w:ascii="仿宋" w:eastAsia="仿宋" w:hAnsi="仿宋" w:cs="仿宋" w:hint="eastAsia"/>
                <w:szCs w:val="21"/>
              </w:rPr>
              <w:t>开户银行</w:t>
            </w:r>
          </w:p>
        </w:tc>
        <w:tc>
          <w:tcPr>
            <w:tcW w:w="2874" w:type="dxa"/>
            <w:gridSpan w:val="2"/>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714" w:type="dxa"/>
            <w:vMerge/>
            <w:tcBorders>
              <w:top w:val="nil"/>
              <w:left w:val="single" w:sz="6" w:space="0" w:color="000000"/>
              <w:bottom w:val="single" w:sz="6" w:space="0" w:color="000000"/>
              <w:right w:val="single" w:sz="6" w:space="0" w:color="000000"/>
            </w:tcBorders>
          </w:tcPr>
          <w:p w:rsidR="007F79C8" w:rsidRDefault="007F79C8">
            <w:pPr>
              <w:rPr>
                <w:rFonts w:ascii="仿宋" w:eastAsia="仿宋" w:hAnsi="仿宋" w:cs="仿宋"/>
                <w:szCs w:val="21"/>
              </w:rPr>
            </w:pPr>
          </w:p>
        </w:tc>
        <w:tc>
          <w:tcPr>
            <w:tcW w:w="1801" w:type="dxa"/>
            <w:gridSpan w:val="4"/>
            <w:tcBorders>
              <w:top w:val="single" w:sz="6" w:space="0" w:color="000000"/>
              <w:left w:val="single" w:sz="6" w:space="0" w:color="000000"/>
              <w:bottom w:val="single" w:sz="6" w:space="0" w:color="000000"/>
              <w:right w:val="single" w:sz="6" w:space="0" w:color="000000"/>
            </w:tcBorders>
          </w:tcPr>
          <w:p w:rsidR="007F79C8" w:rsidRDefault="00014460">
            <w:pPr>
              <w:pStyle w:val="TableParagraph"/>
              <w:spacing w:before="108"/>
              <w:ind w:left="118"/>
              <w:rPr>
                <w:rFonts w:ascii="仿宋" w:eastAsia="仿宋" w:hAnsi="仿宋" w:cs="仿宋"/>
                <w:szCs w:val="21"/>
              </w:rPr>
            </w:pPr>
            <w:r>
              <w:rPr>
                <w:rFonts w:ascii="仿宋" w:eastAsia="仿宋" w:hAnsi="仿宋" w:cs="仿宋" w:hint="eastAsia"/>
                <w:szCs w:val="21"/>
              </w:rPr>
              <w:t>其他……</w:t>
            </w:r>
          </w:p>
        </w:tc>
        <w:tc>
          <w:tcPr>
            <w:tcW w:w="1442" w:type="dxa"/>
            <w:gridSpan w:val="2"/>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417"/>
          <w:jc w:val="center"/>
        </w:trPr>
        <w:tc>
          <w:tcPr>
            <w:tcW w:w="1985" w:type="dxa"/>
            <w:tcBorders>
              <w:top w:val="single" w:sz="6" w:space="0" w:color="000000"/>
              <w:bottom w:val="single" w:sz="6" w:space="0" w:color="000000"/>
              <w:right w:val="single" w:sz="6" w:space="0" w:color="000000"/>
            </w:tcBorders>
          </w:tcPr>
          <w:p w:rsidR="007F79C8" w:rsidRDefault="00014460">
            <w:pPr>
              <w:pStyle w:val="TableParagraph"/>
              <w:spacing w:before="52"/>
              <w:ind w:left="107"/>
              <w:rPr>
                <w:rFonts w:ascii="仿宋" w:eastAsia="仿宋" w:hAnsi="仿宋" w:cs="仿宋"/>
                <w:szCs w:val="21"/>
              </w:rPr>
            </w:pPr>
            <w:r>
              <w:rPr>
                <w:rFonts w:ascii="仿宋" w:eastAsia="仿宋" w:hAnsi="仿宋" w:cs="仿宋" w:hint="eastAsia"/>
                <w:szCs w:val="21"/>
              </w:rPr>
              <w:t>账号</w:t>
            </w:r>
          </w:p>
        </w:tc>
        <w:tc>
          <w:tcPr>
            <w:tcW w:w="2874" w:type="dxa"/>
            <w:gridSpan w:val="2"/>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714" w:type="dxa"/>
            <w:vMerge/>
            <w:tcBorders>
              <w:top w:val="nil"/>
              <w:left w:val="single" w:sz="6" w:space="0" w:color="000000"/>
              <w:bottom w:val="single" w:sz="6" w:space="0" w:color="000000"/>
              <w:right w:val="single" w:sz="6" w:space="0" w:color="000000"/>
            </w:tcBorders>
          </w:tcPr>
          <w:p w:rsidR="007F79C8" w:rsidRDefault="007F79C8">
            <w:pPr>
              <w:rPr>
                <w:rFonts w:ascii="仿宋" w:eastAsia="仿宋" w:hAnsi="仿宋" w:cs="仿宋"/>
                <w:szCs w:val="21"/>
              </w:rPr>
            </w:pPr>
          </w:p>
        </w:tc>
        <w:tc>
          <w:tcPr>
            <w:tcW w:w="1801" w:type="dxa"/>
            <w:gridSpan w:val="4"/>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442" w:type="dxa"/>
            <w:gridSpan w:val="2"/>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500"/>
          <w:jc w:val="center"/>
        </w:trPr>
        <w:tc>
          <w:tcPr>
            <w:tcW w:w="1985" w:type="dxa"/>
            <w:tcBorders>
              <w:top w:val="single" w:sz="6" w:space="0" w:color="000000"/>
              <w:right w:val="single" w:sz="6" w:space="0" w:color="000000"/>
            </w:tcBorders>
          </w:tcPr>
          <w:p w:rsidR="007F79C8" w:rsidRDefault="00014460">
            <w:pPr>
              <w:pStyle w:val="TableParagraph"/>
              <w:spacing w:before="93"/>
              <w:ind w:left="107"/>
              <w:rPr>
                <w:rFonts w:ascii="仿宋" w:eastAsia="仿宋" w:hAnsi="仿宋" w:cs="仿宋"/>
                <w:szCs w:val="21"/>
              </w:rPr>
            </w:pPr>
            <w:r>
              <w:rPr>
                <w:rFonts w:ascii="仿宋" w:eastAsia="仿宋" w:hAnsi="仿宋" w:cs="仿宋" w:hint="eastAsia"/>
                <w:szCs w:val="21"/>
              </w:rPr>
              <w:t>经营范围备注</w:t>
            </w:r>
          </w:p>
        </w:tc>
        <w:tc>
          <w:tcPr>
            <w:tcW w:w="6831" w:type="dxa"/>
            <w:gridSpan w:val="9"/>
            <w:tcBorders>
              <w:top w:val="single" w:sz="6" w:space="0" w:color="000000"/>
              <w:left w:val="single" w:sz="6" w:space="0" w:color="000000"/>
            </w:tcBorders>
          </w:tcPr>
          <w:p w:rsidR="007F79C8" w:rsidRDefault="007F79C8">
            <w:pPr>
              <w:pStyle w:val="TableParagraph"/>
              <w:rPr>
                <w:rFonts w:ascii="仿宋" w:eastAsia="仿宋" w:hAnsi="仿宋" w:cs="仿宋"/>
                <w:szCs w:val="21"/>
              </w:rPr>
            </w:pPr>
          </w:p>
        </w:tc>
      </w:tr>
    </w:tbl>
    <w:p w:rsidR="007F79C8" w:rsidRDefault="007F79C8">
      <w:pPr>
        <w:pStyle w:val="a5"/>
        <w:spacing w:before="4"/>
        <w:rPr>
          <w:rFonts w:ascii="仿宋" w:eastAsia="仿宋" w:hAnsi="仿宋" w:cs="仿宋"/>
          <w:b/>
          <w:sz w:val="21"/>
          <w:szCs w:val="21"/>
        </w:rPr>
      </w:pPr>
    </w:p>
    <w:p w:rsidR="007F79C8" w:rsidRDefault="00014460">
      <w:pPr>
        <w:rPr>
          <w:rFonts w:ascii="仿宋" w:eastAsia="仿宋" w:hAnsi="仿宋" w:cs="仿宋"/>
          <w:sz w:val="24"/>
        </w:rPr>
      </w:pPr>
      <w:r>
        <w:rPr>
          <w:rFonts w:ascii="仿宋" w:eastAsia="仿宋" w:hAnsi="仿宋" w:cs="仿宋" w:hint="eastAsia"/>
          <w:sz w:val="24"/>
        </w:rPr>
        <w:br w:type="page"/>
      </w:r>
    </w:p>
    <w:p w:rsidR="007F79C8" w:rsidRDefault="00014460">
      <w:pPr>
        <w:pStyle w:val="7"/>
        <w:spacing w:before="67"/>
        <w:ind w:left="0"/>
        <w:rPr>
          <w:lang w:val="en-US"/>
        </w:rPr>
      </w:pPr>
      <w:bookmarkStart w:id="101" w:name="_Toc16932"/>
      <w:bookmarkStart w:id="102" w:name="_Toc8022"/>
      <w:r>
        <w:rPr>
          <w:rFonts w:hint="eastAsia"/>
        </w:rPr>
        <w:lastRenderedPageBreak/>
        <w:t xml:space="preserve">附件 </w:t>
      </w:r>
      <w:r>
        <w:rPr>
          <w:rFonts w:hint="eastAsia"/>
          <w:lang w:val="en-US"/>
        </w:rPr>
        <w:t>3</w:t>
      </w:r>
      <w:r>
        <w:rPr>
          <w:rFonts w:hint="eastAsia"/>
        </w:rPr>
        <w:t>-2</w:t>
      </w:r>
      <w:r>
        <w:rPr>
          <w:rFonts w:hint="eastAsia"/>
          <w:lang w:val="en-US"/>
        </w:rPr>
        <w:t xml:space="preserve"> 投标人</w:t>
      </w:r>
      <w:r>
        <w:rPr>
          <w:rFonts w:hint="eastAsia"/>
        </w:rPr>
        <w:t>单位简介</w:t>
      </w:r>
      <w:bookmarkEnd w:id="101"/>
      <w:bookmarkEnd w:id="102"/>
    </w:p>
    <w:p w:rsidR="007F79C8" w:rsidRDefault="007F79C8">
      <w:pPr>
        <w:pStyle w:val="a5"/>
        <w:rPr>
          <w:rFonts w:ascii="仿宋" w:eastAsia="仿宋" w:hAnsi="仿宋" w:cs="仿宋"/>
          <w:b/>
          <w:sz w:val="21"/>
          <w:szCs w:val="21"/>
        </w:rPr>
      </w:pPr>
    </w:p>
    <w:p w:rsidR="007F79C8" w:rsidRDefault="007F79C8">
      <w:pPr>
        <w:pStyle w:val="a5"/>
        <w:spacing w:before="11"/>
        <w:rPr>
          <w:rFonts w:ascii="仿宋" w:eastAsia="仿宋" w:hAnsi="仿宋" w:cs="仿宋"/>
          <w:b/>
          <w:sz w:val="21"/>
          <w:szCs w:val="21"/>
        </w:rPr>
      </w:pPr>
    </w:p>
    <w:p w:rsidR="007F79C8" w:rsidRDefault="007F79C8">
      <w:pPr>
        <w:pStyle w:val="7"/>
        <w:ind w:left="0" w:right="156"/>
        <w:jc w:val="center"/>
        <w:rPr>
          <w:sz w:val="21"/>
          <w:szCs w:val="21"/>
        </w:rPr>
      </w:pPr>
    </w:p>
    <w:p w:rsidR="007F79C8" w:rsidRDefault="00014460">
      <w:pPr>
        <w:pStyle w:val="21"/>
        <w:spacing w:line="360" w:lineRule="auto"/>
        <w:ind w:rightChars="-44" w:right="-92"/>
        <w:jc w:val="both"/>
        <w:rPr>
          <w:rFonts w:ascii="仿宋" w:eastAsia="仿宋" w:hAnsi="仿宋" w:cs="仿宋"/>
          <w:sz w:val="24"/>
          <w:szCs w:val="24"/>
        </w:rPr>
      </w:pPr>
      <w:r>
        <w:rPr>
          <w:rFonts w:ascii="仿宋" w:eastAsia="仿宋" w:hAnsi="仿宋" w:cs="仿宋" w:hint="eastAsia"/>
          <w:sz w:val="24"/>
          <w:szCs w:val="24"/>
        </w:rPr>
        <w:t>（包括但不限于投标人实力、业务范围、所有权状况、组织机构及职能、人员构成、单位的场地环境和软硬件设施等）</w:t>
      </w:r>
    </w:p>
    <w:p w:rsidR="007F79C8" w:rsidRDefault="007F79C8">
      <w:pPr>
        <w:pStyle w:val="21"/>
        <w:spacing w:line="360" w:lineRule="auto"/>
        <w:ind w:rightChars="-44" w:right="-92"/>
        <w:jc w:val="both"/>
        <w:rPr>
          <w:rFonts w:ascii="仿宋" w:eastAsia="仿宋" w:hAnsi="仿宋" w:cs="仿宋"/>
        </w:rPr>
      </w:pPr>
    </w:p>
    <w:p w:rsidR="007F79C8" w:rsidRDefault="007F79C8">
      <w:pPr>
        <w:pStyle w:val="21"/>
        <w:spacing w:line="360" w:lineRule="auto"/>
        <w:ind w:rightChars="-44" w:right="-92"/>
        <w:jc w:val="both"/>
        <w:rPr>
          <w:rFonts w:ascii="仿宋" w:eastAsia="仿宋" w:hAnsi="仿宋" w:cs="仿宋"/>
        </w:rPr>
      </w:pPr>
    </w:p>
    <w:p w:rsidR="007F79C8" w:rsidRDefault="007F79C8">
      <w:pPr>
        <w:pStyle w:val="21"/>
        <w:spacing w:line="360" w:lineRule="auto"/>
        <w:ind w:rightChars="-44" w:right="-92"/>
        <w:jc w:val="both"/>
        <w:rPr>
          <w:rFonts w:ascii="仿宋" w:eastAsia="仿宋" w:hAnsi="仿宋" w:cs="仿宋"/>
        </w:rPr>
        <w:sectPr w:rsidR="007F79C8">
          <w:pgSz w:w="11906" w:h="16838"/>
          <w:pgMar w:top="1440" w:right="1800" w:bottom="1440" w:left="1800" w:header="851" w:footer="992" w:gutter="0"/>
          <w:cols w:space="425"/>
          <w:docGrid w:type="lines" w:linePitch="312"/>
        </w:sectPr>
      </w:pPr>
    </w:p>
    <w:p w:rsidR="007F79C8" w:rsidRDefault="00014460">
      <w:pPr>
        <w:pStyle w:val="7"/>
        <w:spacing w:before="67"/>
      </w:pPr>
      <w:bookmarkStart w:id="103" w:name="_Toc30877"/>
      <w:bookmarkStart w:id="104" w:name="_Toc18885"/>
      <w:bookmarkEnd w:id="90"/>
      <w:r>
        <w:rPr>
          <w:rFonts w:hint="eastAsia"/>
        </w:rPr>
        <w:lastRenderedPageBreak/>
        <w:t xml:space="preserve">附件 </w:t>
      </w:r>
      <w:r>
        <w:rPr>
          <w:rFonts w:hint="eastAsia"/>
          <w:lang w:val="en-US"/>
        </w:rPr>
        <w:t>3</w:t>
      </w:r>
      <w:r>
        <w:rPr>
          <w:rFonts w:hint="eastAsia"/>
        </w:rPr>
        <w:t xml:space="preserve">-3 </w:t>
      </w:r>
      <w:r>
        <w:rPr>
          <w:rFonts w:hint="eastAsia"/>
          <w:lang w:val="en-US"/>
        </w:rPr>
        <w:t>投标人</w:t>
      </w:r>
      <w:r>
        <w:rPr>
          <w:rFonts w:hint="eastAsia"/>
        </w:rPr>
        <w:t>同类型项目案例（</w:t>
      </w:r>
      <w:r>
        <w:rPr>
          <w:rFonts w:hint="eastAsia"/>
          <w:lang w:val="en-US"/>
        </w:rPr>
        <w:t>业绩</w:t>
      </w:r>
      <w:r>
        <w:rPr>
          <w:rFonts w:hint="eastAsia"/>
        </w:rPr>
        <w:t>）情况介绍</w:t>
      </w:r>
      <w:bookmarkEnd w:id="103"/>
      <w:bookmarkEnd w:id="104"/>
    </w:p>
    <w:p w:rsidR="007F79C8" w:rsidRDefault="007F79C8">
      <w:pPr>
        <w:pStyle w:val="a5"/>
        <w:rPr>
          <w:rFonts w:ascii="仿宋" w:eastAsia="仿宋" w:hAnsi="仿宋" w:cs="仿宋"/>
          <w:b/>
        </w:rPr>
      </w:pPr>
    </w:p>
    <w:p w:rsidR="007F79C8" w:rsidRDefault="007F79C8">
      <w:pPr>
        <w:pStyle w:val="a5"/>
        <w:rPr>
          <w:rFonts w:ascii="仿宋" w:eastAsia="仿宋" w:hAnsi="仿宋" w:cs="仿宋"/>
          <w:b/>
        </w:rPr>
      </w:pPr>
    </w:p>
    <w:p w:rsidR="007F79C8" w:rsidRDefault="00014460">
      <w:pPr>
        <w:pStyle w:val="a5"/>
        <w:ind w:left="532" w:right="453"/>
        <w:jc w:val="center"/>
        <w:rPr>
          <w:rFonts w:ascii="仿宋" w:eastAsia="仿宋" w:hAnsi="仿宋" w:cs="仿宋"/>
        </w:rPr>
      </w:pPr>
      <w:r>
        <w:rPr>
          <w:rFonts w:ascii="仿宋" w:eastAsia="仿宋" w:hAnsi="仿宋" w:cs="仿宋" w:hint="eastAsia"/>
        </w:rPr>
        <w:t>业绩统计一览表和合同履行情况</w:t>
      </w:r>
    </w:p>
    <w:p w:rsidR="007F79C8" w:rsidRDefault="007F79C8">
      <w:pPr>
        <w:pStyle w:val="a5"/>
        <w:spacing w:before="7"/>
        <w:rPr>
          <w:rFonts w:ascii="仿宋" w:eastAsia="仿宋" w:hAnsi="仿宋" w:cs="仿宋"/>
          <w:sz w:val="21"/>
          <w:szCs w:val="21"/>
        </w:rPr>
      </w:pPr>
    </w:p>
    <w:tbl>
      <w:tblPr>
        <w:tblW w:w="832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875"/>
        <w:gridCol w:w="2249"/>
        <w:gridCol w:w="928"/>
        <w:gridCol w:w="1008"/>
        <w:gridCol w:w="1020"/>
        <w:gridCol w:w="847"/>
        <w:gridCol w:w="837"/>
        <w:gridCol w:w="565"/>
      </w:tblGrid>
      <w:tr w:rsidR="007F79C8">
        <w:trPr>
          <w:trHeight w:val="978"/>
          <w:jc w:val="center"/>
        </w:trPr>
        <w:tc>
          <w:tcPr>
            <w:tcW w:w="875" w:type="dxa"/>
            <w:tcBorders>
              <w:bottom w:val="single" w:sz="6" w:space="0" w:color="000000"/>
              <w:right w:val="single" w:sz="6" w:space="0" w:color="000000"/>
            </w:tcBorders>
            <w:vAlign w:val="center"/>
          </w:tcPr>
          <w:p w:rsidR="007F79C8" w:rsidRDefault="00014460">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序号</w:t>
            </w:r>
          </w:p>
        </w:tc>
        <w:tc>
          <w:tcPr>
            <w:tcW w:w="2249" w:type="dxa"/>
            <w:tcBorders>
              <w:left w:val="single" w:sz="6" w:space="0" w:color="000000"/>
              <w:bottom w:val="single" w:sz="6" w:space="0" w:color="000000"/>
              <w:right w:val="single" w:sz="6" w:space="0" w:color="000000"/>
            </w:tcBorders>
            <w:vAlign w:val="center"/>
          </w:tcPr>
          <w:p w:rsidR="007F79C8" w:rsidRDefault="00014460">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项目委托单位、联系人及电话</w:t>
            </w:r>
          </w:p>
        </w:tc>
        <w:tc>
          <w:tcPr>
            <w:tcW w:w="928" w:type="dxa"/>
            <w:tcBorders>
              <w:left w:val="single" w:sz="6" w:space="0" w:color="000000"/>
              <w:bottom w:val="single" w:sz="6" w:space="0" w:color="000000"/>
              <w:right w:val="single" w:sz="6" w:space="0" w:color="000000"/>
            </w:tcBorders>
            <w:vAlign w:val="center"/>
          </w:tcPr>
          <w:p w:rsidR="007F79C8" w:rsidRDefault="00014460">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项目</w:t>
            </w:r>
          </w:p>
          <w:p w:rsidR="007F79C8" w:rsidRDefault="00014460">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名称</w:t>
            </w:r>
          </w:p>
        </w:tc>
        <w:tc>
          <w:tcPr>
            <w:tcW w:w="1008" w:type="dxa"/>
            <w:tcBorders>
              <w:left w:val="single" w:sz="6" w:space="0" w:color="000000"/>
              <w:bottom w:val="single" w:sz="6" w:space="0" w:color="000000"/>
              <w:right w:val="single" w:sz="6" w:space="0" w:color="000000"/>
            </w:tcBorders>
            <w:vAlign w:val="center"/>
          </w:tcPr>
          <w:p w:rsidR="007F79C8" w:rsidRDefault="00014460">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项目</w:t>
            </w:r>
          </w:p>
          <w:p w:rsidR="007F79C8" w:rsidRDefault="00014460">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内容</w:t>
            </w:r>
          </w:p>
        </w:tc>
        <w:tc>
          <w:tcPr>
            <w:tcW w:w="1020" w:type="dxa"/>
            <w:tcBorders>
              <w:left w:val="single" w:sz="6" w:space="0" w:color="000000"/>
              <w:bottom w:val="single" w:sz="6" w:space="0" w:color="000000"/>
              <w:right w:val="single" w:sz="6" w:space="0" w:color="000000"/>
            </w:tcBorders>
            <w:vAlign w:val="center"/>
          </w:tcPr>
          <w:p w:rsidR="007F79C8" w:rsidRDefault="00014460">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合同</w:t>
            </w:r>
          </w:p>
          <w:p w:rsidR="007F79C8" w:rsidRDefault="00014460">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金额</w:t>
            </w:r>
          </w:p>
        </w:tc>
        <w:tc>
          <w:tcPr>
            <w:tcW w:w="847" w:type="dxa"/>
            <w:tcBorders>
              <w:left w:val="single" w:sz="6" w:space="0" w:color="000000"/>
              <w:bottom w:val="single" w:sz="6" w:space="0" w:color="000000"/>
              <w:right w:val="single" w:sz="6" w:space="0" w:color="000000"/>
            </w:tcBorders>
            <w:vAlign w:val="center"/>
          </w:tcPr>
          <w:p w:rsidR="007F79C8" w:rsidRDefault="00014460">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合同</w:t>
            </w:r>
            <w:r>
              <w:rPr>
                <w:rFonts w:ascii="仿宋" w:eastAsia="仿宋" w:hAnsi="仿宋" w:cs="仿宋" w:hint="eastAsia"/>
                <w:spacing w:val="-9"/>
                <w:szCs w:val="21"/>
              </w:rPr>
              <w:t>签订日期</w:t>
            </w:r>
          </w:p>
        </w:tc>
        <w:tc>
          <w:tcPr>
            <w:tcW w:w="837" w:type="dxa"/>
            <w:tcBorders>
              <w:left w:val="single" w:sz="6" w:space="0" w:color="000000"/>
              <w:bottom w:val="single" w:sz="6" w:space="0" w:color="000000"/>
              <w:right w:val="single" w:sz="6" w:space="0" w:color="000000"/>
            </w:tcBorders>
            <w:vAlign w:val="center"/>
          </w:tcPr>
          <w:p w:rsidR="007F79C8" w:rsidRDefault="00014460">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完成</w:t>
            </w:r>
          </w:p>
          <w:p w:rsidR="007F79C8" w:rsidRDefault="00014460">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情况</w:t>
            </w:r>
          </w:p>
        </w:tc>
        <w:tc>
          <w:tcPr>
            <w:tcW w:w="565" w:type="dxa"/>
            <w:tcBorders>
              <w:left w:val="single" w:sz="6" w:space="0" w:color="000000"/>
              <w:bottom w:val="single" w:sz="6" w:space="0" w:color="000000"/>
            </w:tcBorders>
            <w:vAlign w:val="center"/>
          </w:tcPr>
          <w:p w:rsidR="007F79C8" w:rsidRDefault="00014460">
            <w:pPr>
              <w:pStyle w:val="TableParagraph"/>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备注</w:t>
            </w:r>
          </w:p>
        </w:tc>
      </w:tr>
      <w:tr w:rsidR="007F79C8">
        <w:trPr>
          <w:trHeight w:val="337"/>
          <w:jc w:val="center"/>
        </w:trPr>
        <w:tc>
          <w:tcPr>
            <w:tcW w:w="875" w:type="dxa"/>
            <w:tcBorders>
              <w:top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2249"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92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0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20"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4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3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565" w:type="dxa"/>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337"/>
          <w:jc w:val="center"/>
        </w:trPr>
        <w:tc>
          <w:tcPr>
            <w:tcW w:w="875" w:type="dxa"/>
            <w:tcBorders>
              <w:top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2249"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92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0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20"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4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3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565" w:type="dxa"/>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337"/>
          <w:jc w:val="center"/>
        </w:trPr>
        <w:tc>
          <w:tcPr>
            <w:tcW w:w="875" w:type="dxa"/>
            <w:tcBorders>
              <w:top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2249"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92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0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20"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4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3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565" w:type="dxa"/>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337"/>
          <w:jc w:val="center"/>
        </w:trPr>
        <w:tc>
          <w:tcPr>
            <w:tcW w:w="875" w:type="dxa"/>
            <w:tcBorders>
              <w:top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2249"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92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0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20"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4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3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565" w:type="dxa"/>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337"/>
          <w:jc w:val="center"/>
        </w:trPr>
        <w:tc>
          <w:tcPr>
            <w:tcW w:w="875" w:type="dxa"/>
            <w:tcBorders>
              <w:top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2249"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92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0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20"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4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3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565" w:type="dxa"/>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337"/>
          <w:jc w:val="center"/>
        </w:trPr>
        <w:tc>
          <w:tcPr>
            <w:tcW w:w="875" w:type="dxa"/>
            <w:tcBorders>
              <w:top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2249"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92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0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20"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4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3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565" w:type="dxa"/>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337"/>
          <w:jc w:val="center"/>
        </w:trPr>
        <w:tc>
          <w:tcPr>
            <w:tcW w:w="875" w:type="dxa"/>
            <w:tcBorders>
              <w:top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2249"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92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0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20"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4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3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565" w:type="dxa"/>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337"/>
          <w:jc w:val="center"/>
        </w:trPr>
        <w:tc>
          <w:tcPr>
            <w:tcW w:w="875" w:type="dxa"/>
            <w:tcBorders>
              <w:top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2249"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92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0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20"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4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3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565" w:type="dxa"/>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337"/>
          <w:jc w:val="center"/>
        </w:trPr>
        <w:tc>
          <w:tcPr>
            <w:tcW w:w="875" w:type="dxa"/>
            <w:tcBorders>
              <w:top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2249"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92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08"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20"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4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37" w:type="dxa"/>
            <w:tcBorders>
              <w:top w:val="single" w:sz="6" w:space="0" w:color="000000"/>
              <w:left w:val="single" w:sz="6" w:space="0" w:color="000000"/>
              <w:bottom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565" w:type="dxa"/>
            <w:tcBorders>
              <w:top w:val="single" w:sz="6" w:space="0" w:color="000000"/>
              <w:left w:val="single" w:sz="6" w:space="0" w:color="000000"/>
              <w:bottom w:val="single" w:sz="6" w:space="0" w:color="000000"/>
            </w:tcBorders>
          </w:tcPr>
          <w:p w:rsidR="007F79C8" w:rsidRDefault="007F79C8">
            <w:pPr>
              <w:pStyle w:val="TableParagraph"/>
              <w:rPr>
                <w:rFonts w:ascii="仿宋" w:eastAsia="仿宋" w:hAnsi="仿宋" w:cs="仿宋"/>
                <w:szCs w:val="21"/>
              </w:rPr>
            </w:pPr>
          </w:p>
        </w:tc>
      </w:tr>
      <w:tr w:rsidR="007F79C8">
        <w:trPr>
          <w:trHeight w:val="394"/>
          <w:jc w:val="center"/>
        </w:trPr>
        <w:tc>
          <w:tcPr>
            <w:tcW w:w="875" w:type="dxa"/>
            <w:tcBorders>
              <w:top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2249" w:type="dxa"/>
            <w:tcBorders>
              <w:top w:val="single" w:sz="6" w:space="0" w:color="000000"/>
              <w:left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928" w:type="dxa"/>
            <w:tcBorders>
              <w:top w:val="single" w:sz="6" w:space="0" w:color="000000"/>
              <w:left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08" w:type="dxa"/>
            <w:tcBorders>
              <w:top w:val="single" w:sz="6" w:space="0" w:color="000000"/>
              <w:left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1020" w:type="dxa"/>
            <w:tcBorders>
              <w:top w:val="single" w:sz="6" w:space="0" w:color="000000"/>
              <w:left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47" w:type="dxa"/>
            <w:tcBorders>
              <w:top w:val="single" w:sz="6" w:space="0" w:color="000000"/>
              <w:left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837" w:type="dxa"/>
            <w:tcBorders>
              <w:top w:val="single" w:sz="6" w:space="0" w:color="000000"/>
              <w:left w:val="single" w:sz="6" w:space="0" w:color="000000"/>
              <w:right w:val="single" w:sz="6" w:space="0" w:color="000000"/>
            </w:tcBorders>
          </w:tcPr>
          <w:p w:rsidR="007F79C8" w:rsidRDefault="007F79C8">
            <w:pPr>
              <w:pStyle w:val="TableParagraph"/>
              <w:rPr>
                <w:rFonts w:ascii="仿宋" w:eastAsia="仿宋" w:hAnsi="仿宋" w:cs="仿宋"/>
                <w:szCs w:val="21"/>
              </w:rPr>
            </w:pPr>
          </w:p>
        </w:tc>
        <w:tc>
          <w:tcPr>
            <w:tcW w:w="565" w:type="dxa"/>
            <w:tcBorders>
              <w:top w:val="single" w:sz="6" w:space="0" w:color="000000"/>
              <w:left w:val="single" w:sz="6" w:space="0" w:color="000000"/>
            </w:tcBorders>
          </w:tcPr>
          <w:p w:rsidR="007F79C8" w:rsidRDefault="007F79C8">
            <w:pPr>
              <w:pStyle w:val="TableParagraph"/>
              <w:rPr>
                <w:rFonts w:ascii="仿宋" w:eastAsia="仿宋" w:hAnsi="仿宋" w:cs="仿宋"/>
                <w:szCs w:val="21"/>
              </w:rPr>
            </w:pPr>
          </w:p>
        </w:tc>
      </w:tr>
    </w:tbl>
    <w:p w:rsidR="007F79C8" w:rsidRDefault="00014460">
      <w:pPr>
        <w:spacing w:before="41"/>
        <w:jc w:val="left"/>
        <w:rPr>
          <w:rFonts w:ascii="仿宋" w:eastAsia="仿宋" w:hAnsi="仿宋" w:cs="仿宋"/>
          <w:szCs w:val="21"/>
        </w:rPr>
      </w:pPr>
      <w:r>
        <w:rPr>
          <w:rFonts w:ascii="仿宋" w:eastAsia="仿宋" w:hAnsi="仿宋" w:cs="仿宋" w:hint="eastAsia"/>
          <w:szCs w:val="21"/>
        </w:rPr>
        <w:t>注：1.请</w:t>
      </w:r>
      <w:r>
        <w:rPr>
          <w:rFonts w:ascii="仿宋" w:eastAsia="仿宋" w:hAnsi="仿宋" w:cs="仿宋" w:hint="eastAsia"/>
          <w:spacing w:val="-2"/>
          <w:szCs w:val="21"/>
        </w:rPr>
        <w:t>投标人</w:t>
      </w:r>
      <w:r>
        <w:rPr>
          <w:rFonts w:ascii="仿宋" w:eastAsia="仿宋" w:hAnsi="仿宋" w:cs="仿宋" w:hint="eastAsia"/>
          <w:szCs w:val="21"/>
        </w:rPr>
        <w:t>按照合同签订时间先后顺序填写此表，并按照同一顺序附相关证明材料。</w:t>
      </w:r>
    </w:p>
    <w:p w:rsidR="007F79C8" w:rsidRDefault="00014460">
      <w:pPr>
        <w:spacing w:before="41"/>
        <w:jc w:val="left"/>
        <w:rPr>
          <w:rFonts w:ascii="仿宋" w:eastAsia="仿宋" w:hAnsi="仿宋" w:cs="仿宋"/>
        </w:rPr>
      </w:pPr>
      <w:r>
        <w:rPr>
          <w:rFonts w:ascii="仿宋" w:eastAsia="仿宋" w:hAnsi="仿宋" w:cs="仿宋" w:hint="eastAsia"/>
          <w:szCs w:val="21"/>
        </w:rPr>
        <w:t>2.投标人近三年（2020年3月1日-至今）类似业绩，须提供中标通知书（成交通知书）及合同复印件加盖公章，未提供相关证明材料或提供证明材料不全者不得分。</w:t>
      </w:r>
    </w:p>
    <w:p w:rsidR="007F79C8" w:rsidRDefault="00014460">
      <w:pPr>
        <w:spacing w:before="3"/>
        <w:jc w:val="left"/>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投标人提供虚假合同的，按虚假投标处理。</w:t>
      </w:r>
    </w:p>
    <w:p w:rsidR="007F79C8" w:rsidRDefault="007F79C8">
      <w:pPr>
        <w:pStyle w:val="a5"/>
        <w:rPr>
          <w:rFonts w:ascii="仿宋" w:eastAsia="仿宋" w:hAnsi="仿宋" w:cs="仿宋"/>
          <w:sz w:val="21"/>
          <w:szCs w:val="21"/>
        </w:rPr>
      </w:pPr>
    </w:p>
    <w:p w:rsidR="007F79C8" w:rsidRDefault="007F79C8">
      <w:pPr>
        <w:pStyle w:val="a5"/>
        <w:spacing w:before="8"/>
        <w:rPr>
          <w:rFonts w:ascii="仿宋" w:eastAsia="仿宋" w:hAnsi="仿宋" w:cs="仿宋"/>
          <w:sz w:val="21"/>
          <w:szCs w:val="21"/>
        </w:rPr>
      </w:pPr>
    </w:p>
    <w:p w:rsidR="007F79C8" w:rsidRDefault="00014460">
      <w:pPr>
        <w:pStyle w:val="a5"/>
        <w:tabs>
          <w:tab w:val="left" w:pos="3360"/>
          <w:tab w:val="left" w:pos="5041"/>
        </w:tabs>
        <w:ind w:left="360"/>
        <w:rPr>
          <w:rFonts w:ascii="仿宋" w:eastAsia="仿宋" w:hAnsi="仿宋" w:cs="仿宋"/>
        </w:rPr>
      </w:pPr>
      <w:r>
        <w:rPr>
          <w:rFonts w:ascii="仿宋" w:eastAsia="仿宋" w:hAnsi="仿宋" w:cs="仿宋" w:hint="eastAsia"/>
          <w:spacing w:val="-2"/>
          <w:lang w:val="en-US"/>
        </w:rPr>
        <w:t>投标人</w:t>
      </w:r>
      <w:r>
        <w:rPr>
          <w:rFonts w:ascii="仿宋" w:eastAsia="仿宋" w:hAnsi="仿宋" w:cs="仿宋" w:hint="eastAsia"/>
        </w:rPr>
        <w:t>名称：</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rPr>
        <w:t>（盖公章）</w:t>
      </w:r>
      <w:r>
        <w:rPr>
          <w:rFonts w:ascii="仿宋" w:eastAsia="仿宋" w:hAnsi="仿宋" w:cs="仿宋" w:hint="eastAsia"/>
        </w:rPr>
        <w:tab/>
      </w:r>
    </w:p>
    <w:p w:rsidR="007F79C8" w:rsidRDefault="00014460">
      <w:pPr>
        <w:pStyle w:val="a5"/>
        <w:tabs>
          <w:tab w:val="left" w:pos="3240"/>
        </w:tabs>
        <w:spacing w:before="160" w:line="242" w:lineRule="auto"/>
        <w:ind w:left="360" w:right="-314"/>
        <w:rPr>
          <w:rFonts w:ascii="仿宋" w:eastAsia="仿宋" w:hAnsi="仿宋" w:cs="仿宋"/>
        </w:rPr>
      </w:pPr>
      <w:r>
        <w:rPr>
          <w:rFonts w:ascii="仿宋" w:eastAsia="仿宋" w:hAnsi="仿宋" w:cs="仿宋" w:hint="eastAsia"/>
        </w:rPr>
        <w:t>法人代表或其授权人：</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（签字或</w:t>
      </w:r>
      <w:r>
        <w:rPr>
          <w:rFonts w:ascii="仿宋" w:eastAsia="仿宋" w:hAnsi="仿宋" w:cs="仿宋" w:hint="eastAsia"/>
          <w:lang w:val="en-US"/>
        </w:rPr>
        <w:t>盖</w:t>
      </w:r>
      <w:r>
        <w:rPr>
          <w:rFonts w:ascii="仿宋" w:eastAsia="仿宋" w:hAnsi="仿宋" w:cs="仿宋" w:hint="eastAsia"/>
        </w:rPr>
        <w:t xml:space="preserve">章） </w:t>
      </w:r>
    </w:p>
    <w:p w:rsidR="007F79C8" w:rsidRDefault="00014460">
      <w:pPr>
        <w:pStyle w:val="a5"/>
        <w:tabs>
          <w:tab w:val="left" w:pos="3240"/>
          <w:tab w:val="left" w:pos="3535"/>
        </w:tabs>
        <w:spacing w:before="160" w:line="242" w:lineRule="auto"/>
        <w:ind w:left="360" w:right="4863"/>
        <w:rPr>
          <w:rFonts w:ascii="仿宋" w:eastAsia="仿宋" w:hAnsi="仿宋" w:cs="仿宋"/>
        </w:rPr>
      </w:pPr>
      <w:r>
        <w:rPr>
          <w:rFonts w:ascii="仿宋" w:eastAsia="仿宋" w:hAnsi="仿宋" w:cs="仿宋" w:hint="eastAsia"/>
        </w:rPr>
        <w:t>日</w:t>
      </w:r>
      <w:r>
        <w:rPr>
          <w:rFonts w:ascii="仿宋" w:eastAsia="仿宋" w:hAnsi="仿宋" w:cs="仿宋" w:hint="eastAsia"/>
          <w:spacing w:val="-1"/>
        </w:rPr>
        <w:t xml:space="preserve"> </w:t>
      </w:r>
      <w:r>
        <w:rPr>
          <w:rFonts w:ascii="仿宋" w:eastAsia="仿宋" w:hAnsi="仿宋" w:cs="仿宋" w:hint="eastAsia"/>
        </w:rPr>
        <w:t>期：</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rPr>
        <w:tab/>
      </w:r>
    </w:p>
    <w:p w:rsidR="007F79C8" w:rsidRDefault="007F79C8">
      <w:pPr>
        <w:pStyle w:val="21"/>
        <w:spacing w:line="360" w:lineRule="auto"/>
        <w:rPr>
          <w:rFonts w:ascii="仿宋" w:eastAsia="仿宋" w:hAnsi="仿宋" w:cs="仿宋"/>
          <w:bCs w:val="0"/>
          <w:sz w:val="24"/>
          <w:szCs w:val="24"/>
        </w:rPr>
      </w:pPr>
    </w:p>
    <w:p w:rsidR="007F79C8" w:rsidRDefault="007F79C8">
      <w:pPr>
        <w:pStyle w:val="21"/>
        <w:spacing w:line="360" w:lineRule="auto"/>
        <w:rPr>
          <w:rFonts w:ascii="仿宋" w:eastAsia="仿宋" w:hAnsi="仿宋" w:cs="仿宋"/>
          <w:bCs w:val="0"/>
          <w:sz w:val="24"/>
          <w:szCs w:val="24"/>
        </w:rPr>
      </w:pPr>
    </w:p>
    <w:p w:rsidR="007F79C8" w:rsidRDefault="007F79C8">
      <w:pPr>
        <w:pStyle w:val="21"/>
        <w:spacing w:line="360" w:lineRule="auto"/>
        <w:rPr>
          <w:rFonts w:ascii="仿宋" w:eastAsia="仿宋" w:hAnsi="仿宋" w:cs="仿宋"/>
          <w:bCs w:val="0"/>
          <w:sz w:val="24"/>
          <w:szCs w:val="24"/>
        </w:rPr>
        <w:sectPr w:rsidR="007F79C8">
          <w:pgSz w:w="11906" w:h="16838"/>
          <w:pgMar w:top="1440" w:right="1800" w:bottom="1440" w:left="1800" w:header="851" w:footer="992" w:gutter="0"/>
          <w:cols w:space="425"/>
          <w:docGrid w:type="lines" w:linePitch="312"/>
        </w:sectPr>
      </w:pPr>
    </w:p>
    <w:p w:rsidR="007F79C8" w:rsidRDefault="00014460">
      <w:pPr>
        <w:pStyle w:val="21"/>
        <w:spacing w:line="360" w:lineRule="auto"/>
        <w:jc w:val="both"/>
        <w:outlineLvl w:val="0"/>
        <w:rPr>
          <w:rFonts w:ascii="仿宋" w:eastAsia="仿宋" w:hAnsi="仿宋" w:cs="仿宋"/>
          <w:b/>
          <w:sz w:val="24"/>
          <w:szCs w:val="24"/>
        </w:rPr>
      </w:pPr>
      <w:bookmarkStart w:id="105" w:name="_Toc31811"/>
      <w:bookmarkStart w:id="106" w:name="_Toc7415"/>
      <w:bookmarkStart w:id="107" w:name="_Toc507399530"/>
      <w:r>
        <w:rPr>
          <w:rFonts w:ascii="仿宋" w:eastAsia="仿宋" w:hAnsi="仿宋" w:cs="仿宋" w:hint="eastAsia"/>
          <w:b/>
          <w:sz w:val="24"/>
          <w:szCs w:val="24"/>
        </w:rPr>
        <w:lastRenderedPageBreak/>
        <w:t xml:space="preserve">附件4   </w:t>
      </w:r>
      <w:bookmarkStart w:id="108" w:name="_Hlt520355504"/>
      <w:bookmarkEnd w:id="108"/>
      <w:r>
        <w:rPr>
          <w:rFonts w:ascii="仿宋" w:eastAsia="仿宋" w:hAnsi="仿宋" w:cs="仿宋" w:hint="eastAsia"/>
          <w:b/>
          <w:sz w:val="24"/>
          <w:szCs w:val="24"/>
        </w:rPr>
        <w:t>投标书</w:t>
      </w:r>
      <w:bookmarkEnd w:id="105"/>
      <w:bookmarkEnd w:id="106"/>
      <w:bookmarkEnd w:id="107"/>
    </w:p>
    <w:p w:rsidR="007F79C8" w:rsidRDefault="00014460">
      <w:pPr>
        <w:pStyle w:val="21"/>
        <w:spacing w:line="360" w:lineRule="auto"/>
        <w:jc w:val="center"/>
        <w:rPr>
          <w:rFonts w:ascii="仿宋" w:eastAsia="仿宋" w:hAnsi="仿宋" w:cs="仿宋"/>
          <w:bCs w:val="0"/>
          <w:sz w:val="32"/>
          <w:szCs w:val="32"/>
        </w:rPr>
      </w:pPr>
      <w:r>
        <w:rPr>
          <w:rFonts w:ascii="仿宋" w:eastAsia="仿宋" w:hAnsi="仿宋" w:cs="仿宋" w:hint="eastAsia"/>
          <w:b/>
          <w:sz w:val="32"/>
          <w:szCs w:val="32"/>
        </w:rPr>
        <w:t>投标书</w:t>
      </w:r>
    </w:p>
    <w:p w:rsidR="007F79C8" w:rsidRDefault="00014460">
      <w:pPr>
        <w:pStyle w:val="21"/>
        <w:spacing w:line="440" w:lineRule="exact"/>
        <w:rPr>
          <w:rFonts w:ascii="仿宋" w:eastAsia="仿宋" w:hAnsi="仿宋" w:cs="仿宋"/>
          <w:bCs w:val="0"/>
          <w:sz w:val="24"/>
          <w:szCs w:val="24"/>
        </w:rPr>
      </w:pPr>
      <w:r>
        <w:rPr>
          <w:rFonts w:ascii="仿宋" w:eastAsia="仿宋" w:hAnsi="仿宋" w:cs="仿宋" w:hint="eastAsia"/>
          <w:bCs w:val="0"/>
          <w:sz w:val="24"/>
          <w:szCs w:val="24"/>
        </w:rPr>
        <w:t>致：新疆世纪星工程咨询有限公司</w:t>
      </w:r>
    </w:p>
    <w:p w:rsidR="007F79C8" w:rsidRDefault="007F79C8">
      <w:pPr>
        <w:pStyle w:val="21"/>
        <w:spacing w:line="440" w:lineRule="exact"/>
        <w:rPr>
          <w:rFonts w:ascii="仿宋" w:eastAsia="仿宋" w:hAnsi="仿宋" w:cs="仿宋"/>
          <w:bCs w:val="0"/>
          <w:sz w:val="24"/>
          <w:szCs w:val="24"/>
        </w:rPr>
      </w:pPr>
    </w:p>
    <w:p w:rsidR="007F79C8" w:rsidRDefault="00014460">
      <w:pPr>
        <w:pStyle w:val="21"/>
        <w:spacing w:line="440" w:lineRule="exact"/>
        <w:ind w:firstLineChars="200" w:firstLine="520"/>
        <w:rPr>
          <w:rFonts w:ascii="仿宋" w:eastAsia="仿宋" w:hAnsi="仿宋" w:cs="仿宋"/>
          <w:bCs w:val="0"/>
          <w:sz w:val="24"/>
          <w:szCs w:val="24"/>
        </w:rPr>
      </w:pPr>
      <w:r>
        <w:rPr>
          <w:rFonts w:ascii="仿宋" w:eastAsia="仿宋" w:hAnsi="仿宋" w:cs="仿宋" w:hint="eastAsia"/>
          <w:bCs w:val="0"/>
          <w:sz w:val="24"/>
          <w:szCs w:val="24"/>
        </w:rPr>
        <w:t>根据贵方为</w:t>
      </w:r>
      <w:r>
        <w:rPr>
          <w:rFonts w:ascii="仿宋" w:eastAsia="仿宋" w:hAnsi="仿宋" w:cs="仿宋" w:hint="eastAsia"/>
          <w:bCs w:val="0"/>
          <w:sz w:val="24"/>
          <w:szCs w:val="24"/>
          <w:u w:val="single"/>
        </w:rPr>
        <w:t xml:space="preserve">  (项目名称、招标编号)  </w:t>
      </w:r>
      <w:r>
        <w:rPr>
          <w:rFonts w:ascii="仿宋" w:eastAsia="仿宋" w:hAnsi="仿宋" w:cs="仿宋" w:hint="eastAsia"/>
          <w:bCs w:val="0"/>
          <w:sz w:val="24"/>
          <w:szCs w:val="24"/>
        </w:rPr>
        <w:t>项目的投标邀请,签字代表</w:t>
      </w:r>
      <w:r>
        <w:rPr>
          <w:rFonts w:ascii="仿宋" w:eastAsia="仿宋" w:hAnsi="仿宋" w:cs="仿宋" w:hint="eastAsia"/>
          <w:bCs w:val="0"/>
          <w:sz w:val="24"/>
          <w:szCs w:val="24"/>
          <w:u w:val="single"/>
        </w:rPr>
        <w:t>(姓名、职务)</w:t>
      </w:r>
      <w:r>
        <w:rPr>
          <w:rFonts w:ascii="仿宋" w:eastAsia="仿宋" w:hAnsi="仿宋" w:cs="仿宋" w:hint="eastAsia"/>
          <w:bCs w:val="0"/>
          <w:sz w:val="24"/>
          <w:szCs w:val="24"/>
        </w:rPr>
        <w:t>经正式授权并代表投标人</w:t>
      </w:r>
      <w:r>
        <w:rPr>
          <w:rFonts w:ascii="仿宋" w:eastAsia="仿宋" w:hAnsi="仿宋" w:cs="仿宋" w:hint="eastAsia"/>
          <w:bCs w:val="0"/>
          <w:sz w:val="24"/>
          <w:szCs w:val="24"/>
          <w:u w:val="single"/>
        </w:rPr>
        <w:t xml:space="preserve">  （投标人名称、地址）  </w:t>
      </w:r>
      <w:r>
        <w:rPr>
          <w:rFonts w:ascii="仿宋" w:eastAsia="仿宋" w:hAnsi="仿宋" w:cs="仿宋" w:hint="eastAsia"/>
          <w:bCs w:val="0"/>
          <w:sz w:val="24"/>
          <w:szCs w:val="24"/>
        </w:rPr>
        <w:t>提交下述文件正本</w:t>
      </w:r>
      <w:r>
        <w:rPr>
          <w:rFonts w:ascii="仿宋" w:eastAsia="仿宋" w:hAnsi="仿宋" w:cs="仿宋" w:hint="eastAsia"/>
          <w:bCs w:val="0"/>
          <w:sz w:val="24"/>
          <w:szCs w:val="24"/>
          <w:u w:val="single"/>
        </w:rPr>
        <w:t xml:space="preserve">   </w:t>
      </w:r>
      <w:r>
        <w:rPr>
          <w:rFonts w:ascii="仿宋" w:eastAsia="仿宋" w:hAnsi="仿宋" w:cs="仿宋" w:hint="eastAsia"/>
          <w:bCs w:val="0"/>
          <w:sz w:val="24"/>
          <w:szCs w:val="24"/>
        </w:rPr>
        <w:t>份、副本</w:t>
      </w:r>
      <w:r>
        <w:rPr>
          <w:rFonts w:ascii="仿宋" w:eastAsia="仿宋" w:hAnsi="仿宋" w:cs="仿宋" w:hint="eastAsia"/>
          <w:bCs w:val="0"/>
          <w:sz w:val="24"/>
          <w:szCs w:val="24"/>
          <w:u w:val="single"/>
        </w:rPr>
        <w:t xml:space="preserve">   </w:t>
      </w:r>
      <w:r>
        <w:rPr>
          <w:rFonts w:ascii="仿宋" w:eastAsia="仿宋" w:hAnsi="仿宋" w:cs="仿宋" w:hint="eastAsia"/>
          <w:bCs w:val="0"/>
          <w:sz w:val="24"/>
          <w:szCs w:val="24"/>
        </w:rPr>
        <w:t>份及电子文档</w:t>
      </w:r>
      <w:r>
        <w:rPr>
          <w:rFonts w:ascii="仿宋" w:eastAsia="仿宋" w:hAnsi="仿宋" w:cs="仿宋" w:hint="eastAsia"/>
          <w:bCs w:val="0"/>
          <w:sz w:val="24"/>
          <w:szCs w:val="24"/>
          <w:u w:val="single"/>
        </w:rPr>
        <w:t xml:space="preserve">   </w:t>
      </w:r>
      <w:r>
        <w:rPr>
          <w:rFonts w:ascii="仿宋" w:eastAsia="仿宋" w:hAnsi="仿宋" w:cs="仿宋" w:hint="eastAsia"/>
          <w:bCs w:val="0"/>
          <w:sz w:val="24"/>
          <w:szCs w:val="24"/>
        </w:rPr>
        <w:t>份，以</w:t>
      </w:r>
      <w:r>
        <w:rPr>
          <w:rFonts w:ascii="仿宋" w:eastAsia="仿宋" w:hAnsi="仿宋" w:cs="仿宋" w:hint="eastAsia"/>
          <w:bCs w:val="0"/>
          <w:sz w:val="24"/>
          <w:szCs w:val="24"/>
          <w:u w:val="single"/>
        </w:rPr>
        <w:t xml:space="preserve">    </w:t>
      </w:r>
      <w:r>
        <w:rPr>
          <w:rFonts w:ascii="仿宋" w:eastAsia="仿宋" w:hAnsi="仿宋" w:cs="仿宋" w:hint="eastAsia"/>
          <w:bCs w:val="0"/>
          <w:sz w:val="24"/>
          <w:szCs w:val="24"/>
        </w:rPr>
        <w:t>形式出具的金额为人民币</w:t>
      </w:r>
      <w:r>
        <w:rPr>
          <w:rFonts w:ascii="仿宋" w:eastAsia="仿宋" w:hAnsi="仿宋" w:cs="仿宋" w:hint="eastAsia"/>
          <w:bCs w:val="0"/>
          <w:sz w:val="24"/>
          <w:szCs w:val="24"/>
          <w:u w:val="single"/>
        </w:rPr>
        <w:t xml:space="preserve">   </w:t>
      </w:r>
      <w:r>
        <w:rPr>
          <w:rFonts w:ascii="仿宋" w:eastAsia="仿宋" w:hAnsi="仿宋" w:cs="仿宋" w:hint="eastAsia"/>
          <w:bCs w:val="0"/>
          <w:sz w:val="24"/>
          <w:szCs w:val="24"/>
        </w:rPr>
        <w:t>元的投标保证金。并作出如下承诺：</w:t>
      </w:r>
    </w:p>
    <w:p w:rsidR="007F79C8" w:rsidRDefault="00014460">
      <w:pPr>
        <w:pStyle w:val="21"/>
        <w:spacing w:line="440" w:lineRule="exact"/>
        <w:rPr>
          <w:rFonts w:ascii="仿宋" w:eastAsia="仿宋" w:hAnsi="仿宋" w:cs="仿宋"/>
          <w:bCs w:val="0"/>
          <w:sz w:val="24"/>
          <w:szCs w:val="24"/>
        </w:rPr>
      </w:pPr>
      <w:r>
        <w:rPr>
          <w:rFonts w:ascii="仿宋" w:eastAsia="仿宋" w:hAnsi="仿宋" w:cs="仿宋" w:hint="eastAsia"/>
          <w:bCs w:val="0"/>
          <w:sz w:val="24"/>
          <w:szCs w:val="24"/>
        </w:rPr>
        <w:t>1、如果我方被确定为中标人，我们将按照招标文件、我方投标文件及双方确认的合同条款的要求执行。</w:t>
      </w:r>
    </w:p>
    <w:p w:rsidR="007F79C8" w:rsidRDefault="00014460">
      <w:pPr>
        <w:pStyle w:val="21"/>
        <w:spacing w:line="440" w:lineRule="exact"/>
        <w:rPr>
          <w:rFonts w:ascii="仿宋" w:eastAsia="仿宋" w:hAnsi="仿宋" w:cs="仿宋"/>
          <w:bCs w:val="0"/>
          <w:sz w:val="24"/>
          <w:szCs w:val="24"/>
        </w:rPr>
      </w:pPr>
      <w:r>
        <w:rPr>
          <w:rFonts w:ascii="仿宋" w:eastAsia="仿宋" w:hAnsi="仿宋" w:cs="仿宋" w:hint="eastAsia"/>
          <w:bCs w:val="0"/>
          <w:sz w:val="24"/>
          <w:szCs w:val="24"/>
        </w:rPr>
        <w:t>2、我方保证忠实地执行双方所签的合同，并承担合同规定的责任和义务。</w:t>
      </w:r>
    </w:p>
    <w:p w:rsidR="007F79C8" w:rsidRDefault="00014460">
      <w:pPr>
        <w:pStyle w:val="21"/>
        <w:spacing w:line="440" w:lineRule="exact"/>
        <w:rPr>
          <w:rFonts w:ascii="仿宋" w:eastAsia="仿宋" w:hAnsi="仿宋" w:cs="仿宋"/>
          <w:bCs w:val="0"/>
          <w:sz w:val="24"/>
          <w:szCs w:val="24"/>
        </w:rPr>
      </w:pPr>
      <w:r>
        <w:rPr>
          <w:rFonts w:ascii="仿宋" w:eastAsia="仿宋" w:hAnsi="仿宋" w:cs="仿宋" w:hint="eastAsia"/>
          <w:bCs w:val="0"/>
          <w:sz w:val="24"/>
          <w:szCs w:val="24"/>
        </w:rPr>
        <w:t>3、我方愿意向贵方提供任何与此报价有关的数据、情况和技术资料。完全理解贵方不一定接受最低价的投标或收到的任何投标。</w:t>
      </w:r>
    </w:p>
    <w:p w:rsidR="007F79C8" w:rsidRDefault="00014460">
      <w:pPr>
        <w:pStyle w:val="21"/>
        <w:spacing w:line="440" w:lineRule="exact"/>
        <w:rPr>
          <w:rFonts w:ascii="仿宋" w:eastAsia="仿宋" w:hAnsi="仿宋" w:cs="仿宋"/>
          <w:bCs w:val="0"/>
          <w:sz w:val="24"/>
          <w:szCs w:val="24"/>
        </w:rPr>
      </w:pPr>
      <w:r>
        <w:rPr>
          <w:rFonts w:ascii="仿宋" w:eastAsia="仿宋" w:hAnsi="仿宋" w:cs="仿宋" w:hint="eastAsia"/>
          <w:bCs w:val="0"/>
          <w:sz w:val="24"/>
          <w:szCs w:val="24"/>
        </w:rPr>
        <w:t>4、我方提交的投标文件及报价自提交日期起</w:t>
      </w:r>
      <w:r>
        <w:rPr>
          <w:rFonts w:ascii="仿宋" w:eastAsia="仿宋" w:hAnsi="仿宋" w:cs="仿宋" w:hint="eastAsia"/>
          <w:bCs w:val="0"/>
          <w:sz w:val="24"/>
          <w:szCs w:val="24"/>
          <w:u w:val="single"/>
        </w:rPr>
        <w:t xml:space="preserve"> 90 </w:t>
      </w:r>
      <w:r>
        <w:rPr>
          <w:rFonts w:ascii="仿宋" w:eastAsia="仿宋" w:hAnsi="仿宋" w:cs="仿宋" w:hint="eastAsia"/>
          <w:bCs w:val="0"/>
          <w:sz w:val="24"/>
          <w:szCs w:val="24"/>
        </w:rPr>
        <w:t>天有效，并对我方具有约束力。</w:t>
      </w:r>
    </w:p>
    <w:p w:rsidR="007F79C8" w:rsidRDefault="00014460">
      <w:pPr>
        <w:pStyle w:val="21"/>
        <w:spacing w:line="440" w:lineRule="exact"/>
        <w:rPr>
          <w:rFonts w:ascii="仿宋" w:eastAsia="仿宋" w:hAnsi="仿宋" w:cs="仿宋"/>
          <w:bCs w:val="0"/>
          <w:sz w:val="24"/>
          <w:szCs w:val="24"/>
        </w:rPr>
      </w:pPr>
      <w:r>
        <w:rPr>
          <w:rFonts w:ascii="仿宋" w:eastAsia="仿宋" w:hAnsi="仿宋" w:cs="仿宋" w:hint="eastAsia"/>
          <w:bCs w:val="0"/>
          <w:sz w:val="24"/>
          <w:szCs w:val="24"/>
        </w:rPr>
        <w:t>5、我方已详细审查全部招标文件，包括所有补充通知（如果有的话）。我们完全理解并同意放弃对这方面有不明、误解和质疑的权力。</w:t>
      </w:r>
    </w:p>
    <w:p w:rsidR="007F79C8" w:rsidRDefault="00014460">
      <w:pPr>
        <w:pStyle w:val="21"/>
        <w:spacing w:line="440" w:lineRule="exact"/>
        <w:rPr>
          <w:rFonts w:ascii="仿宋" w:eastAsia="仿宋" w:hAnsi="仿宋" w:cs="仿宋"/>
          <w:bCs w:val="0"/>
          <w:sz w:val="24"/>
          <w:szCs w:val="24"/>
        </w:rPr>
      </w:pPr>
      <w:r>
        <w:rPr>
          <w:rFonts w:ascii="仿宋" w:eastAsia="仿宋" w:hAnsi="仿宋" w:cs="仿宋" w:hint="eastAsia"/>
          <w:bCs w:val="0"/>
          <w:sz w:val="24"/>
          <w:szCs w:val="24"/>
        </w:rPr>
        <w:t>6、在规定的开标时间后，投标人保证遵守招标文件中有关保证金的规定。</w:t>
      </w:r>
    </w:p>
    <w:p w:rsidR="007F79C8" w:rsidRDefault="00014460">
      <w:pPr>
        <w:pStyle w:val="21"/>
        <w:spacing w:line="440" w:lineRule="exact"/>
        <w:rPr>
          <w:rFonts w:ascii="仿宋" w:eastAsia="仿宋" w:hAnsi="仿宋" w:cs="仿宋"/>
          <w:bCs w:val="0"/>
          <w:sz w:val="24"/>
          <w:szCs w:val="24"/>
        </w:rPr>
      </w:pPr>
      <w:r>
        <w:rPr>
          <w:rFonts w:ascii="仿宋" w:eastAsia="仿宋" w:hAnsi="仿宋" w:cs="仿宋" w:hint="eastAsia"/>
          <w:bCs w:val="0"/>
          <w:sz w:val="24"/>
          <w:szCs w:val="24"/>
        </w:rPr>
        <w:t>7、与本投标有关的一切正式往来信函请寄：</w:t>
      </w:r>
    </w:p>
    <w:p w:rsidR="007F79C8" w:rsidRDefault="00014460">
      <w:pPr>
        <w:pStyle w:val="21"/>
        <w:spacing w:line="440" w:lineRule="exact"/>
        <w:rPr>
          <w:rFonts w:ascii="仿宋" w:eastAsia="仿宋" w:hAnsi="仿宋" w:cs="仿宋"/>
          <w:bCs w:val="0"/>
          <w:sz w:val="24"/>
          <w:szCs w:val="24"/>
        </w:rPr>
      </w:pPr>
      <w:r>
        <w:rPr>
          <w:rFonts w:ascii="仿宋" w:eastAsia="仿宋" w:hAnsi="仿宋" w:cs="仿宋" w:hint="eastAsia"/>
          <w:bCs w:val="0"/>
          <w:sz w:val="24"/>
          <w:szCs w:val="24"/>
        </w:rPr>
        <w:t>地址：</w:t>
      </w:r>
      <w:r>
        <w:rPr>
          <w:rFonts w:ascii="仿宋" w:eastAsia="仿宋" w:hAnsi="仿宋" w:cs="仿宋" w:hint="eastAsia"/>
          <w:bCs w:val="0"/>
          <w:sz w:val="24"/>
          <w:szCs w:val="24"/>
          <w:u w:val="single"/>
        </w:rPr>
        <w:t xml:space="preserve">                     </w:t>
      </w:r>
      <w:r>
        <w:rPr>
          <w:rFonts w:ascii="仿宋" w:eastAsia="仿宋" w:hAnsi="仿宋" w:cs="仿宋" w:hint="eastAsia"/>
          <w:bCs w:val="0"/>
          <w:sz w:val="24"/>
          <w:szCs w:val="24"/>
        </w:rPr>
        <w:t xml:space="preserve">                                      </w:t>
      </w:r>
    </w:p>
    <w:p w:rsidR="007F79C8" w:rsidRDefault="00014460">
      <w:pPr>
        <w:pStyle w:val="21"/>
        <w:spacing w:line="440" w:lineRule="exact"/>
        <w:rPr>
          <w:rFonts w:ascii="仿宋" w:eastAsia="仿宋" w:hAnsi="仿宋" w:cs="仿宋"/>
          <w:bCs w:val="0"/>
          <w:sz w:val="24"/>
          <w:szCs w:val="24"/>
        </w:rPr>
      </w:pPr>
      <w:r>
        <w:rPr>
          <w:rFonts w:ascii="仿宋" w:eastAsia="仿宋" w:hAnsi="仿宋" w:cs="仿宋" w:hint="eastAsia"/>
          <w:bCs w:val="0"/>
          <w:sz w:val="24"/>
          <w:szCs w:val="24"/>
        </w:rPr>
        <w:t>电话：</w:t>
      </w:r>
      <w:r>
        <w:rPr>
          <w:rFonts w:ascii="仿宋" w:eastAsia="仿宋" w:hAnsi="仿宋" w:cs="仿宋" w:hint="eastAsia"/>
          <w:bCs w:val="0"/>
          <w:sz w:val="24"/>
          <w:szCs w:val="24"/>
          <w:u w:val="single"/>
        </w:rPr>
        <w:t xml:space="preserve">                     </w:t>
      </w:r>
      <w:r>
        <w:rPr>
          <w:rFonts w:ascii="仿宋" w:eastAsia="仿宋" w:hAnsi="仿宋" w:cs="仿宋" w:hint="eastAsia"/>
          <w:bCs w:val="0"/>
          <w:sz w:val="24"/>
          <w:szCs w:val="24"/>
        </w:rPr>
        <w:t xml:space="preserve">            </w:t>
      </w:r>
    </w:p>
    <w:p w:rsidR="007F79C8" w:rsidRDefault="007F79C8">
      <w:pPr>
        <w:pStyle w:val="21"/>
        <w:spacing w:line="440" w:lineRule="exact"/>
        <w:rPr>
          <w:rFonts w:ascii="仿宋" w:eastAsia="仿宋" w:hAnsi="仿宋" w:cs="仿宋"/>
          <w:bCs w:val="0"/>
          <w:sz w:val="24"/>
          <w:szCs w:val="24"/>
        </w:rPr>
      </w:pPr>
    </w:p>
    <w:p w:rsidR="007F79C8" w:rsidRDefault="00014460">
      <w:pPr>
        <w:pStyle w:val="21"/>
        <w:spacing w:line="360" w:lineRule="auto"/>
        <w:rPr>
          <w:rFonts w:ascii="仿宋" w:eastAsia="仿宋" w:hAnsi="仿宋" w:cs="仿宋"/>
          <w:bCs w:val="0"/>
          <w:sz w:val="24"/>
          <w:szCs w:val="24"/>
        </w:rPr>
      </w:pPr>
      <w:r>
        <w:rPr>
          <w:rFonts w:ascii="仿宋" w:eastAsia="仿宋" w:hAnsi="仿宋" w:cs="仿宋" w:hint="eastAsia"/>
          <w:bCs w:val="0"/>
          <w:sz w:val="24"/>
          <w:szCs w:val="24"/>
        </w:rPr>
        <w:t>投标人：</w:t>
      </w:r>
      <w:r>
        <w:rPr>
          <w:rFonts w:ascii="仿宋" w:eastAsia="仿宋" w:hAnsi="仿宋" w:cs="仿宋" w:hint="eastAsia"/>
          <w:bCs w:val="0"/>
          <w:sz w:val="24"/>
          <w:szCs w:val="24"/>
          <w:u w:val="single"/>
        </w:rPr>
        <w:t xml:space="preserve"> </w:t>
      </w:r>
      <w:r>
        <w:rPr>
          <w:rFonts w:ascii="仿宋" w:eastAsia="仿宋" w:hAnsi="仿宋" w:cs="仿宋" w:hint="eastAsia"/>
          <w:bCs w:val="0"/>
          <w:sz w:val="24"/>
          <w:szCs w:val="24"/>
          <w:u w:val="single"/>
        </w:rPr>
        <w:tab/>
        <w:t xml:space="preserve">             （公章）</w:t>
      </w:r>
      <w:r>
        <w:rPr>
          <w:rFonts w:ascii="仿宋" w:eastAsia="仿宋" w:hAnsi="仿宋" w:cs="仿宋" w:hint="eastAsia"/>
          <w:bCs w:val="0"/>
          <w:sz w:val="24"/>
          <w:szCs w:val="24"/>
        </w:rPr>
        <w:tab/>
      </w:r>
    </w:p>
    <w:p w:rsidR="007F79C8" w:rsidRDefault="00014460">
      <w:pPr>
        <w:pStyle w:val="21"/>
        <w:spacing w:line="360" w:lineRule="auto"/>
        <w:rPr>
          <w:rFonts w:ascii="仿宋" w:eastAsia="仿宋" w:hAnsi="仿宋" w:cs="仿宋"/>
          <w:bCs w:val="0"/>
          <w:sz w:val="24"/>
          <w:szCs w:val="24"/>
        </w:rPr>
      </w:pPr>
      <w:r>
        <w:rPr>
          <w:rFonts w:ascii="仿宋" w:eastAsia="仿宋" w:hAnsi="仿宋" w:cs="仿宋" w:hint="eastAsia"/>
          <w:bCs w:val="0"/>
          <w:sz w:val="24"/>
          <w:szCs w:val="24"/>
        </w:rPr>
        <w:t>法定代表人或其授权代理人：</w:t>
      </w:r>
      <w:r>
        <w:rPr>
          <w:rFonts w:ascii="仿宋" w:eastAsia="仿宋" w:hAnsi="仿宋" w:cs="仿宋" w:hint="eastAsia"/>
          <w:bCs w:val="0"/>
          <w:sz w:val="24"/>
          <w:szCs w:val="24"/>
          <w:u w:val="single"/>
        </w:rPr>
        <w:t xml:space="preserve">     </w:t>
      </w:r>
      <w:r>
        <w:rPr>
          <w:rFonts w:ascii="仿宋" w:eastAsia="仿宋" w:hAnsi="仿宋" w:cs="仿宋" w:hint="eastAsia"/>
          <w:bCs w:val="0"/>
          <w:sz w:val="24"/>
          <w:szCs w:val="24"/>
          <w:u w:val="single"/>
        </w:rPr>
        <w:tab/>
        <w:t>（签字或盖章）</w:t>
      </w:r>
      <w:r>
        <w:rPr>
          <w:rFonts w:ascii="仿宋" w:eastAsia="仿宋" w:hAnsi="仿宋" w:cs="仿宋" w:hint="eastAsia"/>
          <w:bCs w:val="0"/>
          <w:sz w:val="24"/>
          <w:szCs w:val="24"/>
        </w:rPr>
        <w:tab/>
      </w:r>
    </w:p>
    <w:p w:rsidR="007F79C8" w:rsidRDefault="007F79C8">
      <w:pPr>
        <w:pStyle w:val="21"/>
        <w:spacing w:line="360" w:lineRule="auto"/>
        <w:rPr>
          <w:rFonts w:ascii="仿宋" w:eastAsia="仿宋" w:hAnsi="仿宋" w:cs="仿宋"/>
          <w:bCs w:val="0"/>
          <w:sz w:val="24"/>
          <w:szCs w:val="24"/>
        </w:rPr>
      </w:pPr>
    </w:p>
    <w:p w:rsidR="007F79C8" w:rsidRDefault="00014460">
      <w:pPr>
        <w:pStyle w:val="21"/>
        <w:spacing w:line="360" w:lineRule="auto"/>
        <w:rPr>
          <w:rFonts w:ascii="仿宋" w:eastAsia="仿宋" w:hAnsi="仿宋" w:cs="仿宋"/>
          <w:bCs w:val="0"/>
          <w:sz w:val="24"/>
          <w:szCs w:val="24"/>
        </w:rPr>
      </w:pPr>
      <w:r>
        <w:rPr>
          <w:rFonts w:ascii="仿宋" w:eastAsia="仿宋" w:hAnsi="仿宋" w:cs="仿宋" w:hint="eastAsia"/>
          <w:bCs w:val="0"/>
          <w:sz w:val="24"/>
          <w:szCs w:val="24"/>
        </w:rPr>
        <w:t xml:space="preserve">日期： </w:t>
      </w:r>
      <w:r>
        <w:rPr>
          <w:rFonts w:ascii="仿宋" w:eastAsia="仿宋" w:hAnsi="仿宋" w:cs="仿宋" w:hint="eastAsia"/>
          <w:bCs w:val="0"/>
          <w:sz w:val="24"/>
          <w:szCs w:val="24"/>
        </w:rPr>
        <w:tab/>
        <w:t>年   月   日</w:t>
      </w:r>
    </w:p>
    <w:p w:rsidR="007F79C8" w:rsidRDefault="007F79C8">
      <w:pPr>
        <w:pStyle w:val="21"/>
        <w:spacing w:line="360" w:lineRule="auto"/>
        <w:rPr>
          <w:rFonts w:ascii="仿宋" w:eastAsia="仿宋" w:hAnsi="仿宋" w:cs="仿宋"/>
          <w:bCs w:val="0"/>
          <w:sz w:val="24"/>
          <w:szCs w:val="24"/>
        </w:rPr>
        <w:sectPr w:rsidR="007F79C8">
          <w:footerReference w:type="default" r:id="rId10"/>
          <w:pgSz w:w="11906" w:h="16838"/>
          <w:pgMar w:top="1440" w:right="1800" w:bottom="1440" w:left="1800" w:header="851" w:footer="992" w:gutter="0"/>
          <w:cols w:space="425"/>
          <w:docGrid w:type="lines" w:linePitch="312"/>
        </w:sectPr>
      </w:pPr>
    </w:p>
    <w:p w:rsidR="007F79C8" w:rsidRDefault="00014460">
      <w:pPr>
        <w:pStyle w:val="2"/>
        <w:spacing w:before="0" w:after="0" w:line="240" w:lineRule="auto"/>
        <w:rPr>
          <w:rFonts w:ascii="仿宋" w:eastAsia="仿宋" w:hAnsi="仿宋" w:cs="仿宋"/>
          <w:sz w:val="24"/>
        </w:rPr>
      </w:pPr>
      <w:bookmarkStart w:id="109" w:name="_Toc507399531"/>
      <w:bookmarkStart w:id="110" w:name="_Toc12105"/>
      <w:bookmarkStart w:id="111" w:name="_Toc29213"/>
      <w:bookmarkStart w:id="112" w:name="_Toc216582815"/>
      <w:r>
        <w:rPr>
          <w:rFonts w:ascii="仿宋" w:eastAsia="仿宋" w:hAnsi="仿宋" w:cs="仿宋" w:hint="eastAsia"/>
          <w:sz w:val="24"/>
        </w:rPr>
        <w:lastRenderedPageBreak/>
        <w:t>附件5   投标分项报价表</w:t>
      </w:r>
      <w:bookmarkEnd w:id="109"/>
      <w:bookmarkEnd w:id="110"/>
      <w:bookmarkEnd w:id="111"/>
      <w:bookmarkEnd w:id="112"/>
      <w:r>
        <w:rPr>
          <w:rFonts w:ascii="仿宋" w:eastAsia="仿宋" w:hAnsi="仿宋" w:cs="仿宋" w:hint="eastAsia"/>
          <w:sz w:val="24"/>
        </w:rPr>
        <w:t xml:space="preserve"> </w:t>
      </w:r>
    </w:p>
    <w:p w:rsidR="007F79C8" w:rsidRDefault="00014460">
      <w:pPr>
        <w:pStyle w:val="a0"/>
        <w:jc w:val="center"/>
        <w:rPr>
          <w:rFonts w:ascii="仿宋" w:eastAsia="仿宋" w:hAnsi="仿宋" w:cs="仿宋"/>
          <w:b/>
          <w:bCs/>
        </w:rPr>
      </w:pPr>
      <w:r>
        <w:rPr>
          <w:rFonts w:ascii="仿宋" w:eastAsia="仿宋" w:hAnsi="仿宋" w:cs="仿宋" w:hint="eastAsia"/>
          <w:b/>
          <w:bCs/>
        </w:rPr>
        <w:t>投标分项报价表</w:t>
      </w:r>
    </w:p>
    <w:p w:rsidR="007F79C8" w:rsidRDefault="00014460">
      <w:pPr>
        <w:pStyle w:val="a6"/>
        <w:ind w:firstLine="420"/>
        <w:rPr>
          <w:rFonts w:ascii="仿宋" w:eastAsia="仿宋" w:hAnsi="仿宋" w:cs="仿宋"/>
          <w:sz w:val="24"/>
        </w:rPr>
      </w:pPr>
      <w:r>
        <w:rPr>
          <w:rFonts w:ascii="仿宋" w:eastAsia="仿宋" w:hAnsi="仿宋" w:cs="仿宋" w:hint="eastAsia"/>
          <w:sz w:val="24"/>
        </w:rPr>
        <w:t>项目名称:                      招标编号:                         包号: 　 　      报价单位：人民币元</w:t>
      </w:r>
    </w:p>
    <w:tbl>
      <w:tblPr>
        <w:tblW w:w="13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79"/>
        <w:gridCol w:w="2159"/>
        <w:gridCol w:w="1259"/>
        <w:gridCol w:w="1979"/>
        <w:gridCol w:w="1632"/>
        <w:gridCol w:w="1260"/>
        <w:gridCol w:w="1261"/>
      </w:tblGrid>
      <w:tr w:rsidR="007F79C8">
        <w:trPr>
          <w:trHeight w:val="880"/>
          <w:jc w:val="center"/>
        </w:trPr>
        <w:tc>
          <w:tcPr>
            <w:tcW w:w="828"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序号</w:t>
            </w:r>
          </w:p>
        </w:tc>
        <w:tc>
          <w:tcPr>
            <w:tcW w:w="2879"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名称</w:t>
            </w:r>
          </w:p>
        </w:tc>
        <w:tc>
          <w:tcPr>
            <w:tcW w:w="2159"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型号和规格</w:t>
            </w:r>
          </w:p>
        </w:tc>
        <w:tc>
          <w:tcPr>
            <w:tcW w:w="1259"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数量/</w:t>
            </w:r>
          </w:p>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单位</w:t>
            </w:r>
          </w:p>
        </w:tc>
        <w:tc>
          <w:tcPr>
            <w:tcW w:w="1979"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原产地和制造商名称</w:t>
            </w:r>
          </w:p>
        </w:tc>
        <w:tc>
          <w:tcPr>
            <w:tcW w:w="1632"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单价</w:t>
            </w:r>
          </w:p>
        </w:tc>
        <w:tc>
          <w:tcPr>
            <w:tcW w:w="1260"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合价</w:t>
            </w:r>
          </w:p>
        </w:tc>
        <w:tc>
          <w:tcPr>
            <w:tcW w:w="1261"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备注</w:t>
            </w:r>
          </w:p>
        </w:tc>
      </w:tr>
      <w:tr w:rsidR="007F79C8">
        <w:trPr>
          <w:trHeight w:val="444"/>
          <w:jc w:val="center"/>
        </w:trPr>
        <w:tc>
          <w:tcPr>
            <w:tcW w:w="828"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1.</w:t>
            </w:r>
          </w:p>
        </w:tc>
        <w:tc>
          <w:tcPr>
            <w:tcW w:w="2879"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货物名称</w:t>
            </w:r>
          </w:p>
        </w:tc>
        <w:tc>
          <w:tcPr>
            <w:tcW w:w="2159" w:type="dxa"/>
            <w:vAlign w:val="center"/>
          </w:tcPr>
          <w:p w:rsidR="007F79C8" w:rsidRDefault="007F79C8">
            <w:pPr>
              <w:pStyle w:val="a6"/>
              <w:adjustRightInd w:val="0"/>
              <w:snapToGrid w:val="0"/>
              <w:ind w:hanging="540"/>
              <w:jc w:val="center"/>
              <w:rPr>
                <w:rFonts w:ascii="仿宋" w:eastAsia="仿宋" w:hAnsi="仿宋" w:cs="仿宋"/>
                <w:sz w:val="24"/>
              </w:rPr>
            </w:pPr>
          </w:p>
        </w:tc>
        <w:tc>
          <w:tcPr>
            <w:tcW w:w="1259" w:type="dxa"/>
            <w:vAlign w:val="center"/>
          </w:tcPr>
          <w:p w:rsidR="007F79C8" w:rsidRDefault="007F79C8">
            <w:pPr>
              <w:pStyle w:val="a6"/>
              <w:adjustRightInd w:val="0"/>
              <w:snapToGrid w:val="0"/>
              <w:ind w:hanging="540"/>
              <w:jc w:val="center"/>
              <w:rPr>
                <w:rFonts w:ascii="仿宋" w:eastAsia="仿宋" w:hAnsi="仿宋" w:cs="仿宋"/>
                <w:sz w:val="24"/>
              </w:rPr>
            </w:pPr>
          </w:p>
        </w:tc>
        <w:tc>
          <w:tcPr>
            <w:tcW w:w="1979" w:type="dxa"/>
            <w:vAlign w:val="center"/>
          </w:tcPr>
          <w:p w:rsidR="007F79C8" w:rsidRDefault="007F79C8">
            <w:pPr>
              <w:pStyle w:val="a6"/>
              <w:adjustRightInd w:val="0"/>
              <w:snapToGrid w:val="0"/>
              <w:ind w:hanging="540"/>
              <w:jc w:val="center"/>
              <w:rPr>
                <w:rFonts w:ascii="仿宋" w:eastAsia="仿宋" w:hAnsi="仿宋" w:cs="仿宋"/>
                <w:sz w:val="24"/>
              </w:rPr>
            </w:pPr>
          </w:p>
        </w:tc>
        <w:tc>
          <w:tcPr>
            <w:tcW w:w="1632" w:type="dxa"/>
            <w:vAlign w:val="center"/>
          </w:tcPr>
          <w:p w:rsidR="007F79C8" w:rsidRDefault="007F79C8">
            <w:pPr>
              <w:pStyle w:val="a6"/>
              <w:adjustRightInd w:val="0"/>
              <w:snapToGrid w:val="0"/>
              <w:ind w:hanging="540"/>
              <w:jc w:val="center"/>
              <w:rPr>
                <w:rFonts w:ascii="仿宋" w:eastAsia="仿宋" w:hAnsi="仿宋" w:cs="仿宋"/>
                <w:sz w:val="24"/>
              </w:rPr>
            </w:pPr>
          </w:p>
        </w:tc>
        <w:tc>
          <w:tcPr>
            <w:tcW w:w="1260" w:type="dxa"/>
            <w:vAlign w:val="center"/>
          </w:tcPr>
          <w:p w:rsidR="007F79C8" w:rsidRDefault="007F79C8">
            <w:pPr>
              <w:pStyle w:val="a6"/>
              <w:adjustRightInd w:val="0"/>
              <w:snapToGrid w:val="0"/>
              <w:ind w:hanging="540"/>
              <w:jc w:val="center"/>
              <w:rPr>
                <w:rFonts w:ascii="仿宋" w:eastAsia="仿宋" w:hAnsi="仿宋" w:cs="仿宋"/>
                <w:sz w:val="24"/>
              </w:rPr>
            </w:pPr>
          </w:p>
        </w:tc>
        <w:tc>
          <w:tcPr>
            <w:tcW w:w="1261" w:type="dxa"/>
            <w:vAlign w:val="center"/>
          </w:tcPr>
          <w:p w:rsidR="007F79C8" w:rsidRDefault="007F79C8">
            <w:pPr>
              <w:pStyle w:val="a6"/>
              <w:adjustRightInd w:val="0"/>
              <w:snapToGrid w:val="0"/>
              <w:ind w:hanging="540"/>
              <w:jc w:val="center"/>
              <w:rPr>
                <w:rFonts w:ascii="仿宋" w:eastAsia="仿宋" w:hAnsi="仿宋" w:cs="仿宋"/>
                <w:sz w:val="24"/>
              </w:rPr>
            </w:pPr>
          </w:p>
        </w:tc>
      </w:tr>
      <w:tr w:rsidR="007F79C8">
        <w:trPr>
          <w:trHeight w:val="444"/>
          <w:jc w:val="center"/>
        </w:trPr>
        <w:tc>
          <w:tcPr>
            <w:tcW w:w="828"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2.</w:t>
            </w:r>
          </w:p>
        </w:tc>
        <w:tc>
          <w:tcPr>
            <w:tcW w:w="2879"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备品备件</w:t>
            </w:r>
          </w:p>
        </w:tc>
        <w:tc>
          <w:tcPr>
            <w:tcW w:w="2159" w:type="dxa"/>
            <w:vAlign w:val="center"/>
          </w:tcPr>
          <w:p w:rsidR="007F79C8" w:rsidRDefault="007F79C8">
            <w:pPr>
              <w:pStyle w:val="a6"/>
              <w:adjustRightInd w:val="0"/>
              <w:snapToGrid w:val="0"/>
              <w:ind w:hanging="540"/>
              <w:jc w:val="center"/>
              <w:rPr>
                <w:rFonts w:ascii="仿宋" w:eastAsia="仿宋" w:hAnsi="仿宋" w:cs="仿宋"/>
                <w:sz w:val="24"/>
              </w:rPr>
            </w:pPr>
          </w:p>
        </w:tc>
        <w:tc>
          <w:tcPr>
            <w:tcW w:w="1259" w:type="dxa"/>
            <w:vAlign w:val="center"/>
          </w:tcPr>
          <w:p w:rsidR="007F79C8" w:rsidRDefault="007F79C8">
            <w:pPr>
              <w:pStyle w:val="a6"/>
              <w:adjustRightInd w:val="0"/>
              <w:snapToGrid w:val="0"/>
              <w:ind w:hanging="540"/>
              <w:jc w:val="center"/>
              <w:rPr>
                <w:rFonts w:ascii="仿宋" w:eastAsia="仿宋" w:hAnsi="仿宋" w:cs="仿宋"/>
                <w:sz w:val="24"/>
              </w:rPr>
            </w:pPr>
          </w:p>
        </w:tc>
        <w:tc>
          <w:tcPr>
            <w:tcW w:w="1979" w:type="dxa"/>
            <w:vAlign w:val="center"/>
          </w:tcPr>
          <w:p w:rsidR="007F79C8" w:rsidRDefault="007F79C8">
            <w:pPr>
              <w:pStyle w:val="a6"/>
              <w:adjustRightInd w:val="0"/>
              <w:snapToGrid w:val="0"/>
              <w:ind w:hanging="540"/>
              <w:jc w:val="center"/>
              <w:rPr>
                <w:rFonts w:ascii="仿宋" w:eastAsia="仿宋" w:hAnsi="仿宋" w:cs="仿宋"/>
                <w:sz w:val="24"/>
              </w:rPr>
            </w:pPr>
          </w:p>
        </w:tc>
        <w:tc>
          <w:tcPr>
            <w:tcW w:w="1632" w:type="dxa"/>
            <w:vAlign w:val="center"/>
          </w:tcPr>
          <w:p w:rsidR="007F79C8" w:rsidRDefault="007F79C8">
            <w:pPr>
              <w:pStyle w:val="a6"/>
              <w:adjustRightInd w:val="0"/>
              <w:snapToGrid w:val="0"/>
              <w:ind w:hanging="540"/>
              <w:jc w:val="center"/>
              <w:rPr>
                <w:rFonts w:ascii="仿宋" w:eastAsia="仿宋" w:hAnsi="仿宋" w:cs="仿宋"/>
                <w:sz w:val="24"/>
              </w:rPr>
            </w:pPr>
          </w:p>
        </w:tc>
        <w:tc>
          <w:tcPr>
            <w:tcW w:w="1260" w:type="dxa"/>
            <w:vAlign w:val="center"/>
          </w:tcPr>
          <w:p w:rsidR="007F79C8" w:rsidRDefault="007F79C8">
            <w:pPr>
              <w:pStyle w:val="a6"/>
              <w:adjustRightInd w:val="0"/>
              <w:snapToGrid w:val="0"/>
              <w:ind w:hanging="540"/>
              <w:jc w:val="center"/>
              <w:rPr>
                <w:rFonts w:ascii="仿宋" w:eastAsia="仿宋" w:hAnsi="仿宋" w:cs="仿宋"/>
                <w:sz w:val="24"/>
              </w:rPr>
            </w:pPr>
          </w:p>
        </w:tc>
        <w:tc>
          <w:tcPr>
            <w:tcW w:w="1261" w:type="dxa"/>
            <w:vAlign w:val="center"/>
          </w:tcPr>
          <w:p w:rsidR="007F79C8" w:rsidRDefault="007F79C8">
            <w:pPr>
              <w:pStyle w:val="a6"/>
              <w:adjustRightInd w:val="0"/>
              <w:snapToGrid w:val="0"/>
              <w:ind w:hanging="540"/>
              <w:jc w:val="center"/>
              <w:rPr>
                <w:rFonts w:ascii="仿宋" w:eastAsia="仿宋" w:hAnsi="仿宋" w:cs="仿宋"/>
                <w:sz w:val="24"/>
              </w:rPr>
            </w:pPr>
          </w:p>
        </w:tc>
      </w:tr>
      <w:tr w:rsidR="007F79C8">
        <w:trPr>
          <w:trHeight w:val="444"/>
          <w:jc w:val="center"/>
        </w:trPr>
        <w:tc>
          <w:tcPr>
            <w:tcW w:w="828"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3.</w:t>
            </w:r>
          </w:p>
        </w:tc>
        <w:tc>
          <w:tcPr>
            <w:tcW w:w="2879"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专用工具</w:t>
            </w:r>
          </w:p>
        </w:tc>
        <w:tc>
          <w:tcPr>
            <w:tcW w:w="2159" w:type="dxa"/>
            <w:vAlign w:val="center"/>
          </w:tcPr>
          <w:p w:rsidR="007F79C8" w:rsidRDefault="007F79C8">
            <w:pPr>
              <w:pStyle w:val="a6"/>
              <w:adjustRightInd w:val="0"/>
              <w:snapToGrid w:val="0"/>
              <w:ind w:hanging="540"/>
              <w:jc w:val="center"/>
              <w:rPr>
                <w:rFonts w:ascii="仿宋" w:eastAsia="仿宋" w:hAnsi="仿宋" w:cs="仿宋"/>
                <w:sz w:val="24"/>
              </w:rPr>
            </w:pPr>
          </w:p>
        </w:tc>
        <w:tc>
          <w:tcPr>
            <w:tcW w:w="1259" w:type="dxa"/>
            <w:vAlign w:val="center"/>
          </w:tcPr>
          <w:p w:rsidR="007F79C8" w:rsidRDefault="007F79C8">
            <w:pPr>
              <w:pStyle w:val="a6"/>
              <w:adjustRightInd w:val="0"/>
              <w:snapToGrid w:val="0"/>
              <w:ind w:hanging="540"/>
              <w:jc w:val="center"/>
              <w:rPr>
                <w:rFonts w:ascii="仿宋" w:eastAsia="仿宋" w:hAnsi="仿宋" w:cs="仿宋"/>
                <w:sz w:val="24"/>
              </w:rPr>
            </w:pPr>
          </w:p>
        </w:tc>
        <w:tc>
          <w:tcPr>
            <w:tcW w:w="1979" w:type="dxa"/>
            <w:vAlign w:val="center"/>
          </w:tcPr>
          <w:p w:rsidR="007F79C8" w:rsidRDefault="007F79C8">
            <w:pPr>
              <w:pStyle w:val="a6"/>
              <w:adjustRightInd w:val="0"/>
              <w:snapToGrid w:val="0"/>
              <w:ind w:hanging="540"/>
              <w:jc w:val="center"/>
              <w:rPr>
                <w:rFonts w:ascii="仿宋" w:eastAsia="仿宋" w:hAnsi="仿宋" w:cs="仿宋"/>
                <w:sz w:val="24"/>
              </w:rPr>
            </w:pPr>
          </w:p>
        </w:tc>
        <w:tc>
          <w:tcPr>
            <w:tcW w:w="1632" w:type="dxa"/>
            <w:vAlign w:val="center"/>
          </w:tcPr>
          <w:p w:rsidR="007F79C8" w:rsidRDefault="007F79C8">
            <w:pPr>
              <w:pStyle w:val="a6"/>
              <w:adjustRightInd w:val="0"/>
              <w:snapToGrid w:val="0"/>
              <w:ind w:hanging="540"/>
              <w:jc w:val="center"/>
              <w:rPr>
                <w:rFonts w:ascii="仿宋" w:eastAsia="仿宋" w:hAnsi="仿宋" w:cs="仿宋"/>
                <w:sz w:val="24"/>
              </w:rPr>
            </w:pPr>
          </w:p>
        </w:tc>
        <w:tc>
          <w:tcPr>
            <w:tcW w:w="1260" w:type="dxa"/>
            <w:vAlign w:val="center"/>
          </w:tcPr>
          <w:p w:rsidR="007F79C8" w:rsidRDefault="007F79C8">
            <w:pPr>
              <w:pStyle w:val="a6"/>
              <w:adjustRightInd w:val="0"/>
              <w:snapToGrid w:val="0"/>
              <w:ind w:hanging="540"/>
              <w:jc w:val="center"/>
              <w:rPr>
                <w:rFonts w:ascii="仿宋" w:eastAsia="仿宋" w:hAnsi="仿宋" w:cs="仿宋"/>
                <w:sz w:val="24"/>
              </w:rPr>
            </w:pPr>
          </w:p>
        </w:tc>
        <w:tc>
          <w:tcPr>
            <w:tcW w:w="1261" w:type="dxa"/>
            <w:vAlign w:val="center"/>
          </w:tcPr>
          <w:p w:rsidR="007F79C8" w:rsidRDefault="007F79C8">
            <w:pPr>
              <w:pStyle w:val="a6"/>
              <w:adjustRightInd w:val="0"/>
              <w:snapToGrid w:val="0"/>
              <w:ind w:hanging="540"/>
              <w:jc w:val="center"/>
              <w:rPr>
                <w:rFonts w:ascii="仿宋" w:eastAsia="仿宋" w:hAnsi="仿宋" w:cs="仿宋"/>
                <w:sz w:val="24"/>
              </w:rPr>
            </w:pPr>
          </w:p>
        </w:tc>
      </w:tr>
      <w:tr w:rsidR="007F79C8">
        <w:trPr>
          <w:trHeight w:val="444"/>
          <w:jc w:val="center"/>
        </w:trPr>
        <w:tc>
          <w:tcPr>
            <w:tcW w:w="828"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4.</w:t>
            </w:r>
          </w:p>
        </w:tc>
        <w:tc>
          <w:tcPr>
            <w:tcW w:w="2879"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安装、调试、检验</w:t>
            </w:r>
          </w:p>
        </w:tc>
        <w:tc>
          <w:tcPr>
            <w:tcW w:w="2159" w:type="dxa"/>
            <w:vAlign w:val="center"/>
          </w:tcPr>
          <w:p w:rsidR="007F79C8" w:rsidRDefault="007F79C8">
            <w:pPr>
              <w:pStyle w:val="a6"/>
              <w:adjustRightInd w:val="0"/>
              <w:snapToGrid w:val="0"/>
              <w:ind w:hanging="540"/>
              <w:jc w:val="center"/>
              <w:rPr>
                <w:rFonts w:ascii="仿宋" w:eastAsia="仿宋" w:hAnsi="仿宋" w:cs="仿宋"/>
                <w:sz w:val="24"/>
              </w:rPr>
            </w:pPr>
          </w:p>
        </w:tc>
        <w:tc>
          <w:tcPr>
            <w:tcW w:w="1259" w:type="dxa"/>
            <w:vAlign w:val="center"/>
          </w:tcPr>
          <w:p w:rsidR="007F79C8" w:rsidRDefault="007F79C8">
            <w:pPr>
              <w:pStyle w:val="a6"/>
              <w:adjustRightInd w:val="0"/>
              <w:snapToGrid w:val="0"/>
              <w:ind w:hanging="540"/>
              <w:jc w:val="center"/>
              <w:rPr>
                <w:rFonts w:ascii="仿宋" w:eastAsia="仿宋" w:hAnsi="仿宋" w:cs="仿宋"/>
                <w:sz w:val="24"/>
              </w:rPr>
            </w:pPr>
          </w:p>
        </w:tc>
        <w:tc>
          <w:tcPr>
            <w:tcW w:w="1979" w:type="dxa"/>
            <w:vAlign w:val="center"/>
          </w:tcPr>
          <w:p w:rsidR="007F79C8" w:rsidRDefault="007F79C8">
            <w:pPr>
              <w:pStyle w:val="a6"/>
              <w:adjustRightInd w:val="0"/>
              <w:snapToGrid w:val="0"/>
              <w:ind w:hanging="540"/>
              <w:jc w:val="center"/>
              <w:rPr>
                <w:rFonts w:ascii="仿宋" w:eastAsia="仿宋" w:hAnsi="仿宋" w:cs="仿宋"/>
                <w:sz w:val="24"/>
              </w:rPr>
            </w:pPr>
          </w:p>
        </w:tc>
        <w:tc>
          <w:tcPr>
            <w:tcW w:w="1632" w:type="dxa"/>
            <w:vAlign w:val="center"/>
          </w:tcPr>
          <w:p w:rsidR="007F79C8" w:rsidRDefault="007F79C8">
            <w:pPr>
              <w:pStyle w:val="a6"/>
              <w:adjustRightInd w:val="0"/>
              <w:snapToGrid w:val="0"/>
              <w:ind w:hanging="540"/>
              <w:jc w:val="center"/>
              <w:rPr>
                <w:rFonts w:ascii="仿宋" w:eastAsia="仿宋" w:hAnsi="仿宋" w:cs="仿宋"/>
                <w:sz w:val="24"/>
              </w:rPr>
            </w:pPr>
          </w:p>
        </w:tc>
        <w:tc>
          <w:tcPr>
            <w:tcW w:w="1260" w:type="dxa"/>
            <w:vAlign w:val="center"/>
          </w:tcPr>
          <w:p w:rsidR="007F79C8" w:rsidRDefault="007F79C8">
            <w:pPr>
              <w:pStyle w:val="a6"/>
              <w:adjustRightInd w:val="0"/>
              <w:snapToGrid w:val="0"/>
              <w:ind w:hanging="540"/>
              <w:jc w:val="center"/>
              <w:rPr>
                <w:rFonts w:ascii="仿宋" w:eastAsia="仿宋" w:hAnsi="仿宋" w:cs="仿宋"/>
                <w:sz w:val="24"/>
              </w:rPr>
            </w:pPr>
          </w:p>
        </w:tc>
        <w:tc>
          <w:tcPr>
            <w:tcW w:w="1261" w:type="dxa"/>
            <w:vAlign w:val="center"/>
          </w:tcPr>
          <w:p w:rsidR="007F79C8" w:rsidRDefault="007F79C8">
            <w:pPr>
              <w:pStyle w:val="a6"/>
              <w:adjustRightInd w:val="0"/>
              <w:snapToGrid w:val="0"/>
              <w:ind w:hanging="540"/>
              <w:jc w:val="center"/>
              <w:rPr>
                <w:rFonts w:ascii="仿宋" w:eastAsia="仿宋" w:hAnsi="仿宋" w:cs="仿宋"/>
                <w:sz w:val="24"/>
              </w:rPr>
            </w:pPr>
          </w:p>
        </w:tc>
      </w:tr>
      <w:tr w:rsidR="007F79C8">
        <w:trPr>
          <w:trHeight w:val="444"/>
          <w:jc w:val="center"/>
        </w:trPr>
        <w:tc>
          <w:tcPr>
            <w:tcW w:w="828"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5.</w:t>
            </w:r>
          </w:p>
        </w:tc>
        <w:tc>
          <w:tcPr>
            <w:tcW w:w="2879"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运输（含保险）</w:t>
            </w:r>
          </w:p>
        </w:tc>
        <w:tc>
          <w:tcPr>
            <w:tcW w:w="2159" w:type="dxa"/>
            <w:vAlign w:val="center"/>
          </w:tcPr>
          <w:p w:rsidR="007F79C8" w:rsidRDefault="007F79C8">
            <w:pPr>
              <w:pStyle w:val="a6"/>
              <w:adjustRightInd w:val="0"/>
              <w:snapToGrid w:val="0"/>
              <w:ind w:hanging="540"/>
              <w:jc w:val="center"/>
              <w:rPr>
                <w:rFonts w:ascii="仿宋" w:eastAsia="仿宋" w:hAnsi="仿宋" w:cs="仿宋"/>
                <w:sz w:val="24"/>
              </w:rPr>
            </w:pPr>
          </w:p>
        </w:tc>
        <w:tc>
          <w:tcPr>
            <w:tcW w:w="1259" w:type="dxa"/>
            <w:vAlign w:val="center"/>
          </w:tcPr>
          <w:p w:rsidR="007F79C8" w:rsidRDefault="007F79C8">
            <w:pPr>
              <w:pStyle w:val="a6"/>
              <w:adjustRightInd w:val="0"/>
              <w:snapToGrid w:val="0"/>
              <w:ind w:hanging="540"/>
              <w:jc w:val="center"/>
              <w:rPr>
                <w:rFonts w:ascii="仿宋" w:eastAsia="仿宋" w:hAnsi="仿宋" w:cs="仿宋"/>
                <w:sz w:val="24"/>
              </w:rPr>
            </w:pPr>
          </w:p>
        </w:tc>
        <w:tc>
          <w:tcPr>
            <w:tcW w:w="1979" w:type="dxa"/>
            <w:vAlign w:val="center"/>
          </w:tcPr>
          <w:p w:rsidR="007F79C8" w:rsidRDefault="007F79C8">
            <w:pPr>
              <w:pStyle w:val="a6"/>
              <w:adjustRightInd w:val="0"/>
              <w:snapToGrid w:val="0"/>
              <w:ind w:hanging="540"/>
              <w:jc w:val="center"/>
              <w:rPr>
                <w:rFonts w:ascii="仿宋" w:eastAsia="仿宋" w:hAnsi="仿宋" w:cs="仿宋"/>
                <w:sz w:val="24"/>
              </w:rPr>
            </w:pPr>
          </w:p>
        </w:tc>
        <w:tc>
          <w:tcPr>
            <w:tcW w:w="1632" w:type="dxa"/>
            <w:vAlign w:val="center"/>
          </w:tcPr>
          <w:p w:rsidR="007F79C8" w:rsidRDefault="007F79C8">
            <w:pPr>
              <w:pStyle w:val="a6"/>
              <w:adjustRightInd w:val="0"/>
              <w:snapToGrid w:val="0"/>
              <w:ind w:hanging="540"/>
              <w:jc w:val="center"/>
              <w:rPr>
                <w:rFonts w:ascii="仿宋" w:eastAsia="仿宋" w:hAnsi="仿宋" w:cs="仿宋"/>
                <w:sz w:val="24"/>
              </w:rPr>
            </w:pPr>
          </w:p>
        </w:tc>
        <w:tc>
          <w:tcPr>
            <w:tcW w:w="1260" w:type="dxa"/>
            <w:vAlign w:val="center"/>
          </w:tcPr>
          <w:p w:rsidR="007F79C8" w:rsidRDefault="007F79C8">
            <w:pPr>
              <w:pStyle w:val="a6"/>
              <w:adjustRightInd w:val="0"/>
              <w:snapToGrid w:val="0"/>
              <w:ind w:hanging="540"/>
              <w:jc w:val="center"/>
              <w:rPr>
                <w:rFonts w:ascii="仿宋" w:eastAsia="仿宋" w:hAnsi="仿宋" w:cs="仿宋"/>
                <w:sz w:val="24"/>
              </w:rPr>
            </w:pPr>
          </w:p>
        </w:tc>
        <w:tc>
          <w:tcPr>
            <w:tcW w:w="1261" w:type="dxa"/>
            <w:vAlign w:val="center"/>
          </w:tcPr>
          <w:p w:rsidR="007F79C8" w:rsidRDefault="007F79C8">
            <w:pPr>
              <w:pStyle w:val="a6"/>
              <w:adjustRightInd w:val="0"/>
              <w:snapToGrid w:val="0"/>
              <w:ind w:hanging="540"/>
              <w:jc w:val="center"/>
              <w:rPr>
                <w:rFonts w:ascii="仿宋" w:eastAsia="仿宋" w:hAnsi="仿宋" w:cs="仿宋"/>
                <w:sz w:val="24"/>
              </w:rPr>
            </w:pPr>
          </w:p>
        </w:tc>
      </w:tr>
      <w:tr w:rsidR="007F79C8">
        <w:trPr>
          <w:trHeight w:val="880"/>
          <w:jc w:val="center"/>
        </w:trPr>
        <w:tc>
          <w:tcPr>
            <w:tcW w:w="828"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6.</w:t>
            </w:r>
          </w:p>
        </w:tc>
        <w:tc>
          <w:tcPr>
            <w:tcW w:w="2879" w:type="dxa"/>
            <w:vAlign w:val="center"/>
          </w:tcPr>
          <w:p w:rsidR="007F79C8" w:rsidRDefault="00014460">
            <w:pPr>
              <w:pStyle w:val="a6"/>
              <w:adjustRightInd w:val="0"/>
              <w:snapToGrid w:val="0"/>
              <w:jc w:val="center"/>
              <w:rPr>
                <w:rFonts w:ascii="仿宋" w:eastAsia="仿宋" w:hAnsi="仿宋" w:cs="仿宋"/>
                <w:sz w:val="24"/>
              </w:rPr>
            </w:pPr>
            <w:r>
              <w:rPr>
                <w:rFonts w:ascii="仿宋" w:eastAsia="仿宋" w:hAnsi="仿宋" w:cs="仿宋" w:hint="eastAsia"/>
                <w:sz w:val="24"/>
              </w:rPr>
              <w:t>培训、技术服务及其他伴随的服务和工程</w:t>
            </w:r>
          </w:p>
        </w:tc>
        <w:tc>
          <w:tcPr>
            <w:tcW w:w="2159" w:type="dxa"/>
            <w:vAlign w:val="center"/>
          </w:tcPr>
          <w:p w:rsidR="007F79C8" w:rsidRDefault="007F79C8">
            <w:pPr>
              <w:pStyle w:val="a6"/>
              <w:adjustRightInd w:val="0"/>
              <w:snapToGrid w:val="0"/>
              <w:ind w:hanging="540"/>
              <w:jc w:val="center"/>
              <w:rPr>
                <w:rFonts w:ascii="仿宋" w:eastAsia="仿宋" w:hAnsi="仿宋" w:cs="仿宋"/>
                <w:sz w:val="24"/>
              </w:rPr>
            </w:pPr>
          </w:p>
        </w:tc>
        <w:tc>
          <w:tcPr>
            <w:tcW w:w="1259" w:type="dxa"/>
            <w:vAlign w:val="center"/>
          </w:tcPr>
          <w:p w:rsidR="007F79C8" w:rsidRDefault="007F79C8">
            <w:pPr>
              <w:pStyle w:val="a6"/>
              <w:adjustRightInd w:val="0"/>
              <w:snapToGrid w:val="0"/>
              <w:ind w:hanging="540"/>
              <w:jc w:val="center"/>
              <w:rPr>
                <w:rFonts w:ascii="仿宋" w:eastAsia="仿宋" w:hAnsi="仿宋" w:cs="仿宋"/>
                <w:sz w:val="24"/>
              </w:rPr>
            </w:pPr>
          </w:p>
        </w:tc>
        <w:tc>
          <w:tcPr>
            <w:tcW w:w="1979" w:type="dxa"/>
            <w:vAlign w:val="center"/>
          </w:tcPr>
          <w:p w:rsidR="007F79C8" w:rsidRDefault="007F79C8">
            <w:pPr>
              <w:pStyle w:val="a6"/>
              <w:adjustRightInd w:val="0"/>
              <w:snapToGrid w:val="0"/>
              <w:ind w:hanging="540"/>
              <w:jc w:val="center"/>
              <w:rPr>
                <w:rFonts w:ascii="仿宋" w:eastAsia="仿宋" w:hAnsi="仿宋" w:cs="仿宋"/>
                <w:sz w:val="24"/>
              </w:rPr>
            </w:pPr>
          </w:p>
        </w:tc>
        <w:tc>
          <w:tcPr>
            <w:tcW w:w="1632" w:type="dxa"/>
            <w:vAlign w:val="center"/>
          </w:tcPr>
          <w:p w:rsidR="007F79C8" w:rsidRDefault="007F79C8">
            <w:pPr>
              <w:pStyle w:val="a6"/>
              <w:adjustRightInd w:val="0"/>
              <w:snapToGrid w:val="0"/>
              <w:ind w:hanging="540"/>
              <w:jc w:val="center"/>
              <w:rPr>
                <w:rFonts w:ascii="仿宋" w:eastAsia="仿宋" w:hAnsi="仿宋" w:cs="仿宋"/>
                <w:sz w:val="24"/>
              </w:rPr>
            </w:pPr>
          </w:p>
        </w:tc>
        <w:tc>
          <w:tcPr>
            <w:tcW w:w="1260" w:type="dxa"/>
            <w:vAlign w:val="center"/>
          </w:tcPr>
          <w:p w:rsidR="007F79C8" w:rsidRDefault="007F79C8">
            <w:pPr>
              <w:pStyle w:val="a6"/>
              <w:adjustRightInd w:val="0"/>
              <w:snapToGrid w:val="0"/>
              <w:ind w:hanging="540"/>
              <w:jc w:val="center"/>
              <w:rPr>
                <w:rFonts w:ascii="仿宋" w:eastAsia="仿宋" w:hAnsi="仿宋" w:cs="仿宋"/>
                <w:sz w:val="24"/>
              </w:rPr>
            </w:pPr>
          </w:p>
        </w:tc>
        <w:tc>
          <w:tcPr>
            <w:tcW w:w="1261" w:type="dxa"/>
            <w:vAlign w:val="center"/>
          </w:tcPr>
          <w:p w:rsidR="007F79C8" w:rsidRDefault="007F79C8">
            <w:pPr>
              <w:pStyle w:val="a6"/>
              <w:adjustRightInd w:val="0"/>
              <w:snapToGrid w:val="0"/>
              <w:ind w:hanging="540"/>
              <w:jc w:val="center"/>
              <w:rPr>
                <w:rFonts w:ascii="仿宋" w:eastAsia="仿宋" w:hAnsi="仿宋" w:cs="仿宋"/>
                <w:sz w:val="24"/>
              </w:rPr>
            </w:pPr>
          </w:p>
        </w:tc>
      </w:tr>
      <w:tr w:rsidR="007F79C8">
        <w:trPr>
          <w:cantSplit/>
          <w:trHeight w:val="451"/>
          <w:jc w:val="center"/>
        </w:trPr>
        <w:tc>
          <w:tcPr>
            <w:tcW w:w="10736" w:type="dxa"/>
            <w:gridSpan w:val="6"/>
            <w:vAlign w:val="center"/>
          </w:tcPr>
          <w:p w:rsidR="007F79C8" w:rsidRDefault="00014460">
            <w:pPr>
              <w:pStyle w:val="a6"/>
              <w:adjustRightInd w:val="0"/>
              <w:snapToGrid w:val="0"/>
              <w:ind w:firstLine="219"/>
              <w:jc w:val="left"/>
              <w:rPr>
                <w:rFonts w:ascii="仿宋" w:eastAsia="仿宋" w:hAnsi="仿宋" w:cs="仿宋"/>
                <w:sz w:val="24"/>
              </w:rPr>
            </w:pPr>
            <w:r>
              <w:rPr>
                <w:rFonts w:ascii="仿宋" w:eastAsia="仿宋" w:hAnsi="仿宋" w:cs="仿宋" w:hint="eastAsia"/>
                <w:sz w:val="24"/>
              </w:rPr>
              <w:t>总价：</w:t>
            </w:r>
          </w:p>
        </w:tc>
        <w:tc>
          <w:tcPr>
            <w:tcW w:w="2521" w:type="dxa"/>
            <w:gridSpan w:val="2"/>
            <w:vAlign w:val="center"/>
          </w:tcPr>
          <w:p w:rsidR="007F79C8" w:rsidRDefault="007F79C8">
            <w:pPr>
              <w:pStyle w:val="a6"/>
              <w:adjustRightInd w:val="0"/>
              <w:snapToGrid w:val="0"/>
              <w:ind w:hanging="540"/>
              <w:jc w:val="center"/>
              <w:rPr>
                <w:rFonts w:ascii="仿宋" w:eastAsia="仿宋" w:hAnsi="仿宋" w:cs="仿宋"/>
                <w:sz w:val="24"/>
              </w:rPr>
            </w:pPr>
          </w:p>
        </w:tc>
      </w:tr>
    </w:tbl>
    <w:p w:rsidR="007F79C8" w:rsidRDefault="00014460">
      <w:pPr>
        <w:pStyle w:val="a6"/>
        <w:ind w:leftChars="200" w:left="420" w:firstLine="420"/>
        <w:rPr>
          <w:rFonts w:ascii="仿宋" w:eastAsia="仿宋" w:hAnsi="仿宋" w:cs="仿宋"/>
          <w:sz w:val="24"/>
        </w:rPr>
      </w:pPr>
      <w:r>
        <w:rPr>
          <w:rFonts w:ascii="仿宋" w:eastAsia="仿宋" w:hAnsi="仿宋" w:cs="仿宋" w:hint="eastAsia"/>
          <w:sz w:val="24"/>
        </w:rPr>
        <w:t>法定代表人或授权代表（签字或盖章）</w:t>
      </w:r>
      <w:r>
        <w:rPr>
          <w:rFonts w:ascii="仿宋" w:eastAsia="仿宋" w:hAnsi="仿宋" w:cs="仿宋" w:hint="eastAsia"/>
          <w:sz w:val="24"/>
        </w:rPr>
        <w:tab/>
        <w:t>：</w:t>
      </w:r>
      <w:r>
        <w:rPr>
          <w:rFonts w:ascii="仿宋" w:eastAsia="仿宋" w:hAnsi="仿宋" w:cs="仿宋" w:hint="eastAsia"/>
          <w:sz w:val="24"/>
          <w:u w:val="single"/>
        </w:rPr>
        <w:tab/>
        <w:t xml:space="preserve">                       </w:t>
      </w:r>
      <w:r>
        <w:rPr>
          <w:rFonts w:ascii="仿宋" w:eastAsia="仿宋" w:hAnsi="仿宋" w:cs="仿宋" w:hint="eastAsia"/>
          <w:sz w:val="24"/>
          <w:u w:val="single"/>
        </w:rPr>
        <w:tab/>
      </w:r>
      <w:r>
        <w:rPr>
          <w:rFonts w:ascii="仿宋" w:eastAsia="仿宋" w:hAnsi="仿宋" w:cs="仿宋" w:hint="eastAsia"/>
          <w:sz w:val="24"/>
        </w:rPr>
        <w:t xml:space="preserve">                     </w:t>
      </w:r>
    </w:p>
    <w:p w:rsidR="007F79C8" w:rsidRDefault="00014460">
      <w:pPr>
        <w:pStyle w:val="a6"/>
        <w:ind w:leftChars="200" w:left="420" w:firstLine="420"/>
        <w:rPr>
          <w:rFonts w:ascii="仿宋" w:eastAsia="仿宋" w:hAnsi="仿宋" w:cs="仿宋"/>
          <w:sz w:val="24"/>
        </w:rPr>
      </w:pPr>
      <w:r>
        <w:rPr>
          <w:rFonts w:ascii="仿宋" w:eastAsia="仿宋" w:hAnsi="仿宋" w:cs="仿宋" w:hint="eastAsia"/>
          <w:sz w:val="24"/>
        </w:rPr>
        <w:t>投标人(盖章):</w:t>
      </w:r>
      <w:r>
        <w:rPr>
          <w:rFonts w:ascii="仿宋" w:eastAsia="仿宋" w:hAnsi="仿宋" w:cs="仿宋" w:hint="eastAsia"/>
          <w:sz w:val="24"/>
          <w:u w:val="single"/>
        </w:rPr>
        <w:tab/>
        <w:t xml:space="preserve">                       </w:t>
      </w:r>
      <w:r>
        <w:rPr>
          <w:rFonts w:ascii="仿宋" w:eastAsia="仿宋" w:hAnsi="仿宋" w:cs="仿宋" w:hint="eastAsia"/>
          <w:sz w:val="24"/>
          <w:u w:val="single"/>
        </w:rPr>
        <w:tab/>
      </w:r>
      <w:r>
        <w:rPr>
          <w:rFonts w:ascii="仿宋" w:eastAsia="仿宋" w:hAnsi="仿宋" w:cs="仿宋" w:hint="eastAsia"/>
          <w:sz w:val="24"/>
        </w:rPr>
        <w:t xml:space="preserve">                            </w:t>
      </w:r>
    </w:p>
    <w:p w:rsidR="007F79C8" w:rsidRDefault="00014460">
      <w:pPr>
        <w:pStyle w:val="a6"/>
        <w:ind w:leftChars="200" w:left="420" w:firstLine="420"/>
        <w:rPr>
          <w:rFonts w:ascii="仿宋" w:eastAsia="仿宋" w:hAnsi="仿宋" w:cs="仿宋"/>
          <w:sz w:val="24"/>
          <w:u w:val="single"/>
        </w:rPr>
      </w:pPr>
      <w:r>
        <w:rPr>
          <w:rFonts w:ascii="仿宋" w:eastAsia="仿宋" w:hAnsi="仿宋" w:cs="仿宋" w:hint="eastAsia"/>
          <w:sz w:val="24"/>
        </w:rPr>
        <w:t>日    期：</w:t>
      </w:r>
      <w:r>
        <w:rPr>
          <w:rFonts w:ascii="仿宋" w:eastAsia="仿宋" w:hAnsi="仿宋" w:cs="仿宋" w:hint="eastAsia"/>
          <w:sz w:val="24"/>
          <w:u w:val="single"/>
        </w:rPr>
        <w:t xml:space="preserve">                  </w:t>
      </w:r>
    </w:p>
    <w:p w:rsidR="007F79C8" w:rsidRDefault="007F79C8">
      <w:pPr>
        <w:pStyle w:val="a6"/>
        <w:adjustRightInd w:val="0"/>
        <w:snapToGrid w:val="0"/>
        <w:ind w:firstLineChars="10" w:firstLine="24"/>
        <w:rPr>
          <w:rFonts w:ascii="仿宋" w:eastAsia="仿宋" w:hAnsi="仿宋" w:cs="仿宋"/>
          <w:sz w:val="24"/>
        </w:rPr>
      </w:pPr>
    </w:p>
    <w:p w:rsidR="007F79C8" w:rsidRDefault="00014460">
      <w:pPr>
        <w:pStyle w:val="a6"/>
        <w:adjustRightInd w:val="0"/>
        <w:snapToGrid w:val="0"/>
        <w:ind w:firstLineChars="10" w:firstLine="24"/>
        <w:rPr>
          <w:rFonts w:ascii="仿宋" w:eastAsia="仿宋" w:hAnsi="仿宋" w:cs="仿宋"/>
          <w:sz w:val="24"/>
        </w:rPr>
      </w:pPr>
      <w:r>
        <w:rPr>
          <w:rFonts w:ascii="仿宋" w:eastAsia="仿宋" w:hAnsi="仿宋" w:cs="仿宋" w:hint="eastAsia"/>
          <w:sz w:val="24"/>
        </w:rPr>
        <w:t>注: 1.如果投标人认为需要，每种货物填写一份该表。</w:t>
      </w:r>
    </w:p>
    <w:p w:rsidR="007F79C8" w:rsidRDefault="00014460">
      <w:pPr>
        <w:pStyle w:val="a6"/>
        <w:adjustRightInd w:val="0"/>
        <w:snapToGrid w:val="0"/>
        <w:ind w:firstLineChars="200" w:firstLine="480"/>
        <w:rPr>
          <w:rFonts w:ascii="仿宋" w:eastAsia="仿宋" w:hAnsi="仿宋" w:cs="仿宋"/>
          <w:sz w:val="24"/>
        </w:rPr>
      </w:pPr>
      <w:r>
        <w:rPr>
          <w:rFonts w:ascii="仿宋" w:eastAsia="仿宋" w:hAnsi="仿宋" w:cs="仿宋" w:hint="eastAsia"/>
          <w:sz w:val="24"/>
        </w:rPr>
        <w:t>2.如果按单价计算的结果与总价不一致,以单价为准修正总价。</w:t>
      </w:r>
    </w:p>
    <w:p w:rsidR="007F79C8" w:rsidRDefault="00014460">
      <w:pPr>
        <w:pStyle w:val="a6"/>
        <w:adjustRightInd w:val="0"/>
        <w:snapToGrid w:val="0"/>
        <w:ind w:firstLineChars="209" w:firstLine="502"/>
        <w:rPr>
          <w:rFonts w:ascii="仿宋" w:eastAsia="仿宋" w:hAnsi="仿宋" w:cs="仿宋"/>
          <w:sz w:val="24"/>
        </w:rPr>
      </w:pPr>
      <w:r>
        <w:rPr>
          <w:rFonts w:ascii="仿宋" w:eastAsia="仿宋" w:hAnsi="仿宋" w:cs="仿宋" w:hint="eastAsia"/>
          <w:sz w:val="24"/>
        </w:rPr>
        <w:t>3.如果不提供详细分项报价将视为没有实质性响应招标文件。</w:t>
      </w:r>
    </w:p>
    <w:p w:rsidR="007F79C8" w:rsidRDefault="00014460">
      <w:pPr>
        <w:pStyle w:val="a6"/>
        <w:adjustRightInd w:val="0"/>
        <w:snapToGrid w:val="0"/>
        <w:ind w:firstLineChars="10" w:firstLine="24"/>
        <w:rPr>
          <w:rFonts w:ascii="仿宋" w:eastAsia="仿宋" w:hAnsi="仿宋" w:cs="仿宋"/>
          <w:sz w:val="24"/>
        </w:rPr>
      </w:pPr>
      <w:r>
        <w:rPr>
          <w:rFonts w:ascii="仿宋" w:eastAsia="仿宋" w:hAnsi="仿宋" w:cs="仿宋" w:hint="eastAsia"/>
          <w:sz w:val="24"/>
        </w:rPr>
        <w:t xml:space="preserve">    4.上述各项的详细分项报价，应另页描述。</w:t>
      </w:r>
    </w:p>
    <w:p w:rsidR="007F79C8" w:rsidRDefault="00014460">
      <w:pPr>
        <w:pStyle w:val="21"/>
        <w:adjustRightInd w:val="0"/>
        <w:snapToGrid w:val="0"/>
        <w:spacing w:before="0" w:after="0"/>
        <w:ind w:firstLineChars="10" w:firstLine="26"/>
        <w:rPr>
          <w:rFonts w:ascii="仿宋" w:eastAsia="仿宋" w:hAnsi="仿宋" w:cs="仿宋"/>
          <w:bCs w:val="0"/>
          <w:sz w:val="24"/>
          <w:szCs w:val="24"/>
        </w:rPr>
        <w:sectPr w:rsidR="007F79C8">
          <w:pgSz w:w="16838" w:h="11906" w:orient="landscape"/>
          <w:pgMar w:top="1800" w:right="1440" w:bottom="1800" w:left="1440" w:header="851" w:footer="992" w:gutter="0"/>
          <w:cols w:space="425"/>
          <w:docGrid w:type="lines" w:linePitch="312"/>
        </w:sectPr>
      </w:pPr>
      <w:r>
        <w:rPr>
          <w:rFonts w:ascii="仿宋" w:eastAsia="仿宋" w:hAnsi="仿宋" w:cs="仿宋" w:hint="eastAsia"/>
          <w:sz w:val="24"/>
        </w:rPr>
        <w:t xml:space="preserve">   5.如果开标一览表（报价表）内容与投标文件中明细表内容不一致的，以开标一览表（报价表）内容为准。</w:t>
      </w:r>
    </w:p>
    <w:p w:rsidR="007F79C8" w:rsidRDefault="00014460">
      <w:pPr>
        <w:pStyle w:val="2"/>
        <w:spacing w:before="0" w:after="0" w:line="440" w:lineRule="exact"/>
        <w:rPr>
          <w:rFonts w:ascii="仿宋" w:eastAsia="仿宋" w:hAnsi="仿宋" w:cs="仿宋"/>
          <w:sz w:val="24"/>
        </w:rPr>
      </w:pPr>
      <w:bookmarkStart w:id="113" w:name="_Toc507399532"/>
      <w:bookmarkStart w:id="114" w:name="_Toc13864"/>
      <w:bookmarkStart w:id="115" w:name="_Toc16512"/>
      <w:bookmarkStart w:id="116" w:name="_Toc216582816"/>
      <w:r>
        <w:rPr>
          <w:rFonts w:ascii="仿宋" w:eastAsia="仿宋" w:hAnsi="仿宋" w:cs="仿宋" w:hint="eastAsia"/>
          <w:sz w:val="24"/>
        </w:rPr>
        <w:lastRenderedPageBreak/>
        <w:t>附件6   货物说明一览表</w:t>
      </w:r>
      <w:bookmarkEnd w:id="113"/>
      <w:bookmarkEnd w:id="114"/>
      <w:bookmarkEnd w:id="115"/>
      <w:bookmarkEnd w:id="116"/>
      <w:r>
        <w:rPr>
          <w:rFonts w:ascii="仿宋" w:eastAsia="仿宋" w:hAnsi="仿宋" w:cs="仿宋" w:hint="eastAsia"/>
          <w:sz w:val="24"/>
        </w:rPr>
        <w:t xml:space="preserve"> </w:t>
      </w:r>
    </w:p>
    <w:p w:rsidR="007F79C8" w:rsidRDefault="00014460">
      <w:pPr>
        <w:pStyle w:val="a6"/>
        <w:spacing w:line="440" w:lineRule="exact"/>
        <w:ind w:hanging="540"/>
        <w:jc w:val="center"/>
        <w:rPr>
          <w:rFonts w:ascii="仿宋" w:eastAsia="仿宋" w:hAnsi="仿宋" w:cs="仿宋"/>
          <w:b/>
          <w:bCs/>
          <w:sz w:val="24"/>
        </w:rPr>
      </w:pPr>
      <w:r>
        <w:rPr>
          <w:rFonts w:ascii="仿宋" w:eastAsia="仿宋" w:hAnsi="仿宋" w:cs="仿宋" w:hint="eastAsia"/>
          <w:b/>
          <w:bCs/>
          <w:sz w:val="24"/>
        </w:rPr>
        <w:t>货物说明一览表</w:t>
      </w:r>
    </w:p>
    <w:p w:rsidR="007F79C8" w:rsidRDefault="007F79C8">
      <w:pPr>
        <w:pStyle w:val="a6"/>
        <w:spacing w:line="440" w:lineRule="exact"/>
        <w:ind w:leftChars="257" w:left="1079" w:hanging="539"/>
        <w:rPr>
          <w:rFonts w:ascii="仿宋" w:eastAsia="仿宋" w:hAnsi="仿宋" w:cs="仿宋"/>
          <w:sz w:val="24"/>
        </w:rPr>
      </w:pPr>
    </w:p>
    <w:p w:rsidR="007F79C8" w:rsidRDefault="00014460">
      <w:pPr>
        <w:pStyle w:val="a6"/>
        <w:spacing w:line="440" w:lineRule="exact"/>
        <w:rPr>
          <w:rFonts w:ascii="仿宋" w:eastAsia="仿宋" w:hAnsi="仿宋" w:cs="仿宋"/>
          <w:sz w:val="24"/>
        </w:rPr>
      </w:pPr>
      <w:r>
        <w:rPr>
          <w:rFonts w:ascii="仿宋" w:eastAsia="仿宋" w:hAnsi="仿宋" w:cs="仿宋" w:hint="eastAsia"/>
          <w:sz w:val="24"/>
        </w:rPr>
        <w:t xml:space="preserve">项目名称:                                    招标编号:                       包号:                      </w:t>
      </w:r>
    </w:p>
    <w:tbl>
      <w:tblPr>
        <w:tblW w:w="1305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2228"/>
        <w:gridCol w:w="1800"/>
        <w:gridCol w:w="1620"/>
        <w:gridCol w:w="1980"/>
        <w:gridCol w:w="2160"/>
        <w:gridCol w:w="1980"/>
      </w:tblGrid>
      <w:tr w:rsidR="007F79C8">
        <w:tc>
          <w:tcPr>
            <w:tcW w:w="1286" w:type="dxa"/>
          </w:tcPr>
          <w:p w:rsidR="007F79C8" w:rsidRDefault="00014460">
            <w:pPr>
              <w:pStyle w:val="a6"/>
              <w:spacing w:line="440" w:lineRule="exact"/>
              <w:jc w:val="center"/>
              <w:rPr>
                <w:rFonts w:ascii="仿宋" w:eastAsia="仿宋" w:hAnsi="仿宋" w:cs="仿宋"/>
                <w:sz w:val="24"/>
              </w:rPr>
            </w:pPr>
            <w:r>
              <w:rPr>
                <w:rFonts w:ascii="仿宋" w:eastAsia="仿宋" w:hAnsi="仿宋" w:cs="仿宋" w:hint="eastAsia"/>
                <w:sz w:val="24"/>
              </w:rPr>
              <w:t>序号</w:t>
            </w:r>
          </w:p>
        </w:tc>
        <w:tc>
          <w:tcPr>
            <w:tcW w:w="2228" w:type="dxa"/>
          </w:tcPr>
          <w:p w:rsidR="007F79C8" w:rsidRDefault="00014460">
            <w:pPr>
              <w:pStyle w:val="a6"/>
              <w:spacing w:line="440" w:lineRule="exact"/>
              <w:jc w:val="center"/>
              <w:rPr>
                <w:rFonts w:ascii="仿宋" w:eastAsia="仿宋" w:hAnsi="仿宋" w:cs="仿宋"/>
                <w:sz w:val="24"/>
              </w:rPr>
            </w:pPr>
            <w:r>
              <w:rPr>
                <w:rFonts w:ascii="仿宋" w:eastAsia="仿宋" w:hAnsi="仿宋" w:cs="仿宋" w:hint="eastAsia"/>
                <w:sz w:val="24"/>
              </w:rPr>
              <w:t>货物名称</w:t>
            </w:r>
          </w:p>
        </w:tc>
        <w:tc>
          <w:tcPr>
            <w:tcW w:w="1800" w:type="dxa"/>
          </w:tcPr>
          <w:p w:rsidR="007F79C8" w:rsidRDefault="00014460">
            <w:pPr>
              <w:pStyle w:val="a6"/>
              <w:spacing w:line="440" w:lineRule="exact"/>
              <w:jc w:val="center"/>
              <w:rPr>
                <w:rFonts w:ascii="仿宋" w:eastAsia="仿宋" w:hAnsi="仿宋" w:cs="仿宋"/>
                <w:sz w:val="24"/>
              </w:rPr>
            </w:pPr>
            <w:r>
              <w:rPr>
                <w:rFonts w:ascii="仿宋" w:eastAsia="仿宋" w:hAnsi="仿宋" w:cs="仿宋" w:hint="eastAsia"/>
                <w:sz w:val="24"/>
              </w:rPr>
              <w:t>主要规格</w:t>
            </w:r>
          </w:p>
        </w:tc>
        <w:tc>
          <w:tcPr>
            <w:tcW w:w="1620" w:type="dxa"/>
          </w:tcPr>
          <w:p w:rsidR="007F79C8" w:rsidRDefault="00014460">
            <w:pPr>
              <w:pStyle w:val="a6"/>
              <w:spacing w:line="440" w:lineRule="exact"/>
              <w:jc w:val="center"/>
              <w:rPr>
                <w:rFonts w:ascii="仿宋" w:eastAsia="仿宋" w:hAnsi="仿宋" w:cs="仿宋"/>
                <w:sz w:val="24"/>
              </w:rPr>
            </w:pPr>
            <w:r>
              <w:rPr>
                <w:rFonts w:ascii="仿宋" w:eastAsia="仿宋" w:hAnsi="仿宋" w:cs="仿宋" w:hint="eastAsia"/>
                <w:sz w:val="24"/>
              </w:rPr>
              <w:t>数量</w:t>
            </w:r>
          </w:p>
        </w:tc>
        <w:tc>
          <w:tcPr>
            <w:tcW w:w="1980" w:type="dxa"/>
          </w:tcPr>
          <w:p w:rsidR="007F79C8" w:rsidRDefault="00014460">
            <w:pPr>
              <w:pStyle w:val="a6"/>
              <w:spacing w:line="440" w:lineRule="exact"/>
              <w:jc w:val="center"/>
              <w:rPr>
                <w:rFonts w:ascii="仿宋" w:eastAsia="仿宋" w:hAnsi="仿宋" w:cs="仿宋"/>
                <w:sz w:val="24"/>
              </w:rPr>
            </w:pPr>
            <w:r>
              <w:rPr>
                <w:rFonts w:ascii="仿宋" w:eastAsia="仿宋" w:hAnsi="仿宋" w:cs="仿宋" w:hint="eastAsia"/>
                <w:sz w:val="24"/>
              </w:rPr>
              <w:t>合同履约期限</w:t>
            </w:r>
          </w:p>
        </w:tc>
        <w:tc>
          <w:tcPr>
            <w:tcW w:w="2160" w:type="dxa"/>
          </w:tcPr>
          <w:p w:rsidR="007F79C8" w:rsidRDefault="00014460">
            <w:pPr>
              <w:pStyle w:val="a6"/>
              <w:spacing w:line="440" w:lineRule="exact"/>
              <w:jc w:val="center"/>
              <w:rPr>
                <w:rFonts w:ascii="仿宋" w:eastAsia="仿宋" w:hAnsi="仿宋" w:cs="仿宋"/>
                <w:sz w:val="24"/>
              </w:rPr>
            </w:pPr>
            <w:r>
              <w:rPr>
                <w:rFonts w:ascii="仿宋" w:eastAsia="仿宋" w:hAnsi="仿宋" w:cs="仿宋" w:hint="eastAsia"/>
                <w:sz w:val="24"/>
              </w:rPr>
              <w:t>交货地点</w:t>
            </w:r>
          </w:p>
        </w:tc>
        <w:tc>
          <w:tcPr>
            <w:tcW w:w="1980" w:type="dxa"/>
          </w:tcPr>
          <w:p w:rsidR="007F79C8" w:rsidRDefault="00014460">
            <w:pPr>
              <w:pStyle w:val="a6"/>
              <w:spacing w:line="440" w:lineRule="exact"/>
              <w:jc w:val="center"/>
              <w:rPr>
                <w:rFonts w:ascii="仿宋" w:eastAsia="仿宋" w:hAnsi="仿宋" w:cs="仿宋"/>
                <w:sz w:val="24"/>
              </w:rPr>
            </w:pPr>
            <w:r>
              <w:rPr>
                <w:rFonts w:ascii="仿宋" w:eastAsia="仿宋" w:hAnsi="仿宋" w:cs="仿宋" w:hint="eastAsia"/>
                <w:sz w:val="24"/>
              </w:rPr>
              <w:t>其它</w:t>
            </w:r>
          </w:p>
        </w:tc>
      </w:tr>
      <w:tr w:rsidR="007F79C8">
        <w:tc>
          <w:tcPr>
            <w:tcW w:w="1286" w:type="dxa"/>
          </w:tcPr>
          <w:p w:rsidR="007F79C8" w:rsidRDefault="007F79C8">
            <w:pPr>
              <w:pStyle w:val="a6"/>
              <w:spacing w:line="440" w:lineRule="exact"/>
              <w:ind w:leftChars="257" w:left="1079" w:hanging="539"/>
              <w:rPr>
                <w:rFonts w:ascii="仿宋" w:eastAsia="仿宋" w:hAnsi="仿宋" w:cs="仿宋"/>
                <w:sz w:val="24"/>
              </w:rPr>
            </w:pPr>
          </w:p>
        </w:tc>
        <w:tc>
          <w:tcPr>
            <w:tcW w:w="2228" w:type="dxa"/>
          </w:tcPr>
          <w:p w:rsidR="007F79C8" w:rsidRDefault="007F79C8">
            <w:pPr>
              <w:pStyle w:val="a6"/>
              <w:spacing w:line="440" w:lineRule="exact"/>
              <w:ind w:leftChars="257" w:left="1079" w:hanging="539"/>
              <w:rPr>
                <w:rFonts w:ascii="仿宋" w:eastAsia="仿宋" w:hAnsi="仿宋" w:cs="仿宋"/>
                <w:sz w:val="24"/>
              </w:rPr>
            </w:pPr>
          </w:p>
        </w:tc>
        <w:tc>
          <w:tcPr>
            <w:tcW w:w="1800" w:type="dxa"/>
          </w:tcPr>
          <w:p w:rsidR="007F79C8" w:rsidRDefault="007F79C8">
            <w:pPr>
              <w:pStyle w:val="a6"/>
              <w:spacing w:line="440" w:lineRule="exact"/>
              <w:ind w:leftChars="257" w:left="1079" w:hanging="539"/>
              <w:rPr>
                <w:rFonts w:ascii="仿宋" w:eastAsia="仿宋" w:hAnsi="仿宋" w:cs="仿宋"/>
                <w:sz w:val="24"/>
              </w:rPr>
            </w:pPr>
          </w:p>
        </w:tc>
        <w:tc>
          <w:tcPr>
            <w:tcW w:w="1620" w:type="dxa"/>
          </w:tcPr>
          <w:p w:rsidR="007F79C8" w:rsidRDefault="007F79C8">
            <w:pPr>
              <w:pStyle w:val="a6"/>
              <w:spacing w:line="440" w:lineRule="exact"/>
              <w:ind w:leftChars="257" w:left="1079" w:hanging="539"/>
              <w:rPr>
                <w:rFonts w:ascii="仿宋" w:eastAsia="仿宋" w:hAnsi="仿宋" w:cs="仿宋"/>
                <w:sz w:val="24"/>
              </w:rPr>
            </w:pPr>
          </w:p>
        </w:tc>
        <w:tc>
          <w:tcPr>
            <w:tcW w:w="1980" w:type="dxa"/>
          </w:tcPr>
          <w:p w:rsidR="007F79C8" w:rsidRDefault="007F79C8">
            <w:pPr>
              <w:pStyle w:val="a6"/>
              <w:spacing w:line="440" w:lineRule="exact"/>
              <w:ind w:leftChars="257" w:left="1079" w:hanging="539"/>
              <w:rPr>
                <w:rFonts w:ascii="仿宋" w:eastAsia="仿宋" w:hAnsi="仿宋" w:cs="仿宋"/>
                <w:sz w:val="24"/>
              </w:rPr>
            </w:pPr>
          </w:p>
        </w:tc>
        <w:tc>
          <w:tcPr>
            <w:tcW w:w="2160" w:type="dxa"/>
          </w:tcPr>
          <w:p w:rsidR="007F79C8" w:rsidRDefault="007F79C8">
            <w:pPr>
              <w:pStyle w:val="a6"/>
              <w:spacing w:line="440" w:lineRule="exact"/>
              <w:ind w:leftChars="257" w:left="1079" w:hanging="539"/>
              <w:rPr>
                <w:rFonts w:ascii="仿宋" w:eastAsia="仿宋" w:hAnsi="仿宋" w:cs="仿宋"/>
                <w:sz w:val="24"/>
              </w:rPr>
            </w:pPr>
          </w:p>
        </w:tc>
        <w:tc>
          <w:tcPr>
            <w:tcW w:w="1980" w:type="dxa"/>
          </w:tcPr>
          <w:p w:rsidR="007F79C8" w:rsidRDefault="007F79C8">
            <w:pPr>
              <w:pStyle w:val="a6"/>
              <w:spacing w:line="440" w:lineRule="exact"/>
              <w:ind w:leftChars="257" w:left="1079" w:hanging="539"/>
              <w:rPr>
                <w:rFonts w:ascii="仿宋" w:eastAsia="仿宋" w:hAnsi="仿宋" w:cs="仿宋"/>
                <w:sz w:val="24"/>
              </w:rPr>
            </w:pPr>
          </w:p>
        </w:tc>
      </w:tr>
      <w:tr w:rsidR="007F79C8">
        <w:tc>
          <w:tcPr>
            <w:tcW w:w="1286" w:type="dxa"/>
          </w:tcPr>
          <w:p w:rsidR="007F79C8" w:rsidRDefault="007F79C8">
            <w:pPr>
              <w:pStyle w:val="a6"/>
              <w:spacing w:line="440" w:lineRule="exact"/>
              <w:ind w:leftChars="257" w:left="1079" w:hanging="539"/>
              <w:rPr>
                <w:rFonts w:ascii="仿宋" w:eastAsia="仿宋" w:hAnsi="仿宋" w:cs="仿宋"/>
                <w:sz w:val="24"/>
              </w:rPr>
            </w:pPr>
          </w:p>
        </w:tc>
        <w:tc>
          <w:tcPr>
            <w:tcW w:w="2228" w:type="dxa"/>
          </w:tcPr>
          <w:p w:rsidR="007F79C8" w:rsidRDefault="007F79C8">
            <w:pPr>
              <w:pStyle w:val="a6"/>
              <w:spacing w:line="440" w:lineRule="exact"/>
              <w:ind w:leftChars="257" w:left="1079" w:hanging="539"/>
              <w:rPr>
                <w:rFonts w:ascii="仿宋" w:eastAsia="仿宋" w:hAnsi="仿宋" w:cs="仿宋"/>
                <w:sz w:val="24"/>
              </w:rPr>
            </w:pPr>
          </w:p>
        </w:tc>
        <w:tc>
          <w:tcPr>
            <w:tcW w:w="1800" w:type="dxa"/>
          </w:tcPr>
          <w:p w:rsidR="007F79C8" w:rsidRDefault="007F79C8">
            <w:pPr>
              <w:pStyle w:val="a6"/>
              <w:spacing w:line="440" w:lineRule="exact"/>
              <w:ind w:leftChars="257" w:left="1079" w:hanging="539"/>
              <w:rPr>
                <w:rFonts w:ascii="仿宋" w:eastAsia="仿宋" w:hAnsi="仿宋" w:cs="仿宋"/>
                <w:sz w:val="24"/>
              </w:rPr>
            </w:pPr>
          </w:p>
        </w:tc>
        <w:tc>
          <w:tcPr>
            <w:tcW w:w="1620" w:type="dxa"/>
          </w:tcPr>
          <w:p w:rsidR="007F79C8" w:rsidRDefault="007F79C8">
            <w:pPr>
              <w:pStyle w:val="a6"/>
              <w:spacing w:line="440" w:lineRule="exact"/>
              <w:ind w:leftChars="257" w:left="1079" w:hanging="539"/>
              <w:rPr>
                <w:rFonts w:ascii="仿宋" w:eastAsia="仿宋" w:hAnsi="仿宋" w:cs="仿宋"/>
                <w:sz w:val="24"/>
              </w:rPr>
            </w:pPr>
          </w:p>
        </w:tc>
        <w:tc>
          <w:tcPr>
            <w:tcW w:w="1980" w:type="dxa"/>
          </w:tcPr>
          <w:p w:rsidR="007F79C8" w:rsidRDefault="007F79C8">
            <w:pPr>
              <w:pStyle w:val="a6"/>
              <w:spacing w:line="440" w:lineRule="exact"/>
              <w:ind w:leftChars="257" w:left="1079" w:hanging="539"/>
              <w:rPr>
                <w:rFonts w:ascii="仿宋" w:eastAsia="仿宋" w:hAnsi="仿宋" w:cs="仿宋"/>
                <w:sz w:val="24"/>
              </w:rPr>
            </w:pPr>
          </w:p>
        </w:tc>
        <w:tc>
          <w:tcPr>
            <w:tcW w:w="2160" w:type="dxa"/>
          </w:tcPr>
          <w:p w:rsidR="007F79C8" w:rsidRDefault="007F79C8">
            <w:pPr>
              <w:pStyle w:val="a6"/>
              <w:spacing w:line="440" w:lineRule="exact"/>
              <w:ind w:leftChars="257" w:left="1079" w:hanging="539"/>
              <w:rPr>
                <w:rFonts w:ascii="仿宋" w:eastAsia="仿宋" w:hAnsi="仿宋" w:cs="仿宋"/>
                <w:sz w:val="24"/>
              </w:rPr>
            </w:pPr>
          </w:p>
        </w:tc>
        <w:tc>
          <w:tcPr>
            <w:tcW w:w="1980" w:type="dxa"/>
          </w:tcPr>
          <w:p w:rsidR="007F79C8" w:rsidRDefault="007F79C8">
            <w:pPr>
              <w:pStyle w:val="a6"/>
              <w:spacing w:line="440" w:lineRule="exact"/>
              <w:ind w:leftChars="257" w:left="1079" w:hanging="539"/>
              <w:rPr>
                <w:rFonts w:ascii="仿宋" w:eastAsia="仿宋" w:hAnsi="仿宋" w:cs="仿宋"/>
                <w:sz w:val="24"/>
              </w:rPr>
            </w:pPr>
          </w:p>
        </w:tc>
      </w:tr>
      <w:tr w:rsidR="007F79C8">
        <w:tc>
          <w:tcPr>
            <w:tcW w:w="1286" w:type="dxa"/>
          </w:tcPr>
          <w:p w:rsidR="007F79C8" w:rsidRDefault="007F79C8">
            <w:pPr>
              <w:pStyle w:val="a6"/>
              <w:spacing w:line="440" w:lineRule="exact"/>
              <w:ind w:leftChars="257" w:left="1079" w:hanging="539"/>
              <w:rPr>
                <w:rFonts w:ascii="仿宋" w:eastAsia="仿宋" w:hAnsi="仿宋" w:cs="仿宋"/>
                <w:sz w:val="24"/>
              </w:rPr>
            </w:pPr>
          </w:p>
        </w:tc>
        <w:tc>
          <w:tcPr>
            <w:tcW w:w="2228" w:type="dxa"/>
          </w:tcPr>
          <w:p w:rsidR="007F79C8" w:rsidRDefault="007F79C8">
            <w:pPr>
              <w:pStyle w:val="a6"/>
              <w:spacing w:line="440" w:lineRule="exact"/>
              <w:ind w:leftChars="257" w:left="1079" w:hanging="539"/>
              <w:rPr>
                <w:rFonts w:ascii="仿宋" w:eastAsia="仿宋" w:hAnsi="仿宋" w:cs="仿宋"/>
                <w:sz w:val="24"/>
              </w:rPr>
            </w:pPr>
          </w:p>
        </w:tc>
        <w:tc>
          <w:tcPr>
            <w:tcW w:w="1800" w:type="dxa"/>
          </w:tcPr>
          <w:p w:rsidR="007F79C8" w:rsidRDefault="007F79C8">
            <w:pPr>
              <w:pStyle w:val="a6"/>
              <w:spacing w:line="440" w:lineRule="exact"/>
              <w:ind w:leftChars="257" w:left="1079" w:hanging="539"/>
              <w:rPr>
                <w:rFonts w:ascii="仿宋" w:eastAsia="仿宋" w:hAnsi="仿宋" w:cs="仿宋"/>
                <w:sz w:val="24"/>
              </w:rPr>
            </w:pPr>
          </w:p>
        </w:tc>
        <w:tc>
          <w:tcPr>
            <w:tcW w:w="1620" w:type="dxa"/>
          </w:tcPr>
          <w:p w:rsidR="007F79C8" w:rsidRDefault="007F79C8">
            <w:pPr>
              <w:pStyle w:val="a6"/>
              <w:spacing w:line="440" w:lineRule="exact"/>
              <w:ind w:leftChars="257" w:left="1079" w:hanging="539"/>
              <w:rPr>
                <w:rFonts w:ascii="仿宋" w:eastAsia="仿宋" w:hAnsi="仿宋" w:cs="仿宋"/>
                <w:sz w:val="24"/>
              </w:rPr>
            </w:pPr>
          </w:p>
        </w:tc>
        <w:tc>
          <w:tcPr>
            <w:tcW w:w="1980" w:type="dxa"/>
          </w:tcPr>
          <w:p w:rsidR="007F79C8" w:rsidRDefault="007F79C8">
            <w:pPr>
              <w:pStyle w:val="a6"/>
              <w:spacing w:line="440" w:lineRule="exact"/>
              <w:ind w:leftChars="257" w:left="1079" w:hanging="539"/>
              <w:rPr>
                <w:rFonts w:ascii="仿宋" w:eastAsia="仿宋" w:hAnsi="仿宋" w:cs="仿宋"/>
                <w:sz w:val="24"/>
              </w:rPr>
            </w:pPr>
          </w:p>
        </w:tc>
        <w:tc>
          <w:tcPr>
            <w:tcW w:w="2160" w:type="dxa"/>
          </w:tcPr>
          <w:p w:rsidR="007F79C8" w:rsidRDefault="007F79C8">
            <w:pPr>
              <w:pStyle w:val="a6"/>
              <w:spacing w:line="440" w:lineRule="exact"/>
              <w:ind w:leftChars="257" w:left="1079" w:hanging="539"/>
              <w:rPr>
                <w:rFonts w:ascii="仿宋" w:eastAsia="仿宋" w:hAnsi="仿宋" w:cs="仿宋"/>
                <w:sz w:val="24"/>
              </w:rPr>
            </w:pPr>
          </w:p>
        </w:tc>
        <w:tc>
          <w:tcPr>
            <w:tcW w:w="1980" w:type="dxa"/>
          </w:tcPr>
          <w:p w:rsidR="007F79C8" w:rsidRDefault="007F79C8">
            <w:pPr>
              <w:pStyle w:val="a6"/>
              <w:spacing w:line="440" w:lineRule="exact"/>
              <w:ind w:leftChars="257" w:left="1079" w:hanging="539"/>
              <w:rPr>
                <w:rFonts w:ascii="仿宋" w:eastAsia="仿宋" w:hAnsi="仿宋" w:cs="仿宋"/>
                <w:sz w:val="24"/>
              </w:rPr>
            </w:pPr>
          </w:p>
        </w:tc>
      </w:tr>
      <w:tr w:rsidR="007F79C8">
        <w:tc>
          <w:tcPr>
            <w:tcW w:w="1286" w:type="dxa"/>
          </w:tcPr>
          <w:p w:rsidR="007F79C8" w:rsidRDefault="007F79C8">
            <w:pPr>
              <w:pStyle w:val="a6"/>
              <w:spacing w:line="440" w:lineRule="exact"/>
              <w:ind w:leftChars="257" w:left="1079" w:hanging="539"/>
              <w:rPr>
                <w:rFonts w:ascii="仿宋" w:eastAsia="仿宋" w:hAnsi="仿宋" w:cs="仿宋"/>
                <w:sz w:val="24"/>
              </w:rPr>
            </w:pPr>
          </w:p>
        </w:tc>
        <w:tc>
          <w:tcPr>
            <w:tcW w:w="2228" w:type="dxa"/>
          </w:tcPr>
          <w:p w:rsidR="007F79C8" w:rsidRDefault="007F79C8">
            <w:pPr>
              <w:pStyle w:val="a6"/>
              <w:spacing w:line="440" w:lineRule="exact"/>
              <w:ind w:leftChars="257" w:left="1079" w:hanging="539"/>
              <w:rPr>
                <w:rFonts w:ascii="仿宋" w:eastAsia="仿宋" w:hAnsi="仿宋" w:cs="仿宋"/>
                <w:sz w:val="24"/>
              </w:rPr>
            </w:pPr>
          </w:p>
        </w:tc>
        <w:tc>
          <w:tcPr>
            <w:tcW w:w="1800" w:type="dxa"/>
          </w:tcPr>
          <w:p w:rsidR="007F79C8" w:rsidRDefault="007F79C8">
            <w:pPr>
              <w:pStyle w:val="a6"/>
              <w:spacing w:line="440" w:lineRule="exact"/>
              <w:ind w:leftChars="257" w:left="1079" w:hanging="539"/>
              <w:rPr>
                <w:rFonts w:ascii="仿宋" w:eastAsia="仿宋" w:hAnsi="仿宋" w:cs="仿宋"/>
                <w:sz w:val="24"/>
              </w:rPr>
            </w:pPr>
          </w:p>
        </w:tc>
        <w:tc>
          <w:tcPr>
            <w:tcW w:w="1620" w:type="dxa"/>
          </w:tcPr>
          <w:p w:rsidR="007F79C8" w:rsidRDefault="007F79C8">
            <w:pPr>
              <w:pStyle w:val="a6"/>
              <w:spacing w:line="440" w:lineRule="exact"/>
              <w:ind w:leftChars="257" w:left="1079" w:hanging="539"/>
              <w:rPr>
                <w:rFonts w:ascii="仿宋" w:eastAsia="仿宋" w:hAnsi="仿宋" w:cs="仿宋"/>
                <w:sz w:val="24"/>
              </w:rPr>
            </w:pPr>
          </w:p>
        </w:tc>
        <w:tc>
          <w:tcPr>
            <w:tcW w:w="1980" w:type="dxa"/>
          </w:tcPr>
          <w:p w:rsidR="007F79C8" w:rsidRDefault="007F79C8">
            <w:pPr>
              <w:pStyle w:val="a6"/>
              <w:spacing w:line="440" w:lineRule="exact"/>
              <w:ind w:leftChars="257" w:left="1079" w:hanging="539"/>
              <w:rPr>
                <w:rFonts w:ascii="仿宋" w:eastAsia="仿宋" w:hAnsi="仿宋" w:cs="仿宋"/>
                <w:sz w:val="24"/>
              </w:rPr>
            </w:pPr>
          </w:p>
        </w:tc>
        <w:tc>
          <w:tcPr>
            <w:tcW w:w="2160" w:type="dxa"/>
          </w:tcPr>
          <w:p w:rsidR="007F79C8" w:rsidRDefault="007F79C8">
            <w:pPr>
              <w:pStyle w:val="a6"/>
              <w:spacing w:line="440" w:lineRule="exact"/>
              <w:ind w:leftChars="257" w:left="1079" w:hanging="539"/>
              <w:rPr>
                <w:rFonts w:ascii="仿宋" w:eastAsia="仿宋" w:hAnsi="仿宋" w:cs="仿宋"/>
                <w:sz w:val="24"/>
              </w:rPr>
            </w:pPr>
          </w:p>
        </w:tc>
        <w:tc>
          <w:tcPr>
            <w:tcW w:w="1980" w:type="dxa"/>
          </w:tcPr>
          <w:p w:rsidR="007F79C8" w:rsidRDefault="007F79C8">
            <w:pPr>
              <w:pStyle w:val="a6"/>
              <w:spacing w:line="440" w:lineRule="exact"/>
              <w:ind w:leftChars="257" w:left="1079" w:hanging="539"/>
              <w:rPr>
                <w:rFonts w:ascii="仿宋" w:eastAsia="仿宋" w:hAnsi="仿宋" w:cs="仿宋"/>
                <w:sz w:val="24"/>
              </w:rPr>
            </w:pPr>
          </w:p>
        </w:tc>
      </w:tr>
      <w:tr w:rsidR="007F79C8">
        <w:tc>
          <w:tcPr>
            <w:tcW w:w="1286" w:type="dxa"/>
          </w:tcPr>
          <w:p w:rsidR="007F79C8" w:rsidRDefault="007F79C8">
            <w:pPr>
              <w:pStyle w:val="a6"/>
              <w:spacing w:line="440" w:lineRule="exact"/>
              <w:ind w:leftChars="257" w:left="1079" w:hanging="539"/>
              <w:rPr>
                <w:rFonts w:ascii="仿宋" w:eastAsia="仿宋" w:hAnsi="仿宋" w:cs="仿宋"/>
                <w:sz w:val="24"/>
              </w:rPr>
            </w:pPr>
          </w:p>
        </w:tc>
        <w:tc>
          <w:tcPr>
            <w:tcW w:w="2228" w:type="dxa"/>
          </w:tcPr>
          <w:p w:rsidR="007F79C8" w:rsidRDefault="007F79C8">
            <w:pPr>
              <w:pStyle w:val="a6"/>
              <w:spacing w:line="440" w:lineRule="exact"/>
              <w:ind w:leftChars="257" w:left="1079" w:hanging="539"/>
              <w:rPr>
                <w:rFonts w:ascii="仿宋" w:eastAsia="仿宋" w:hAnsi="仿宋" w:cs="仿宋"/>
                <w:sz w:val="24"/>
              </w:rPr>
            </w:pPr>
          </w:p>
        </w:tc>
        <w:tc>
          <w:tcPr>
            <w:tcW w:w="1800" w:type="dxa"/>
          </w:tcPr>
          <w:p w:rsidR="007F79C8" w:rsidRDefault="007F79C8">
            <w:pPr>
              <w:pStyle w:val="a6"/>
              <w:spacing w:line="440" w:lineRule="exact"/>
              <w:ind w:leftChars="257" w:left="1079" w:hanging="539"/>
              <w:rPr>
                <w:rFonts w:ascii="仿宋" w:eastAsia="仿宋" w:hAnsi="仿宋" w:cs="仿宋"/>
                <w:sz w:val="24"/>
              </w:rPr>
            </w:pPr>
          </w:p>
        </w:tc>
        <w:tc>
          <w:tcPr>
            <w:tcW w:w="1620" w:type="dxa"/>
          </w:tcPr>
          <w:p w:rsidR="007F79C8" w:rsidRDefault="007F79C8">
            <w:pPr>
              <w:pStyle w:val="a6"/>
              <w:spacing w:line="440" w:lineRule="exact"/>
              <w:ind w:leftChars="257" w:left="1079" w:hanging="539"/>
              <w:rPr>
                <w:rFonts w:ascii="仿宋" w:eastAsia="仿宋" w:hAnsi="仿宋" w:cs="仿宋"/>
                <w:sz w:val="24"/>
              </w:rPr>
            </w:pPr>
          </w:p>
        </w:tc>
        <w:tc>
          <w:tcPr>
            <w:tcW w:w="1980" w:type="dxa"/>
          </w:tcPr>
          <w:p w:rsidR="007F79C8" w:rsidRDefault="007F79C8">
            <w:pPr>
              <w:pStyle w:val="a6"/>
              <w:spacing w:line="440" w:lineRule="exact"/>
              <w:ind w:leftChars="257" w:left="1079" w:hanging="539"/>
              <w:rPr>
                <w:rFonts w:ascii="仿宋" w:eastAsia="仿宋" w:hAnsi="仿宋" w:cs="仿宋"/>
                <w:sz w:val="24"/>
              </w:rPr>
            </w:pPr>
          </w:p>
        </w:tc>
        <w:tc>
          <w:tcPr>
            <w:tcW w:w="2160" w:type="dxa"/>
          </w:tcPr>
          <w:p w:rsidR="007F79C8" w:rsidRDefault="007F79C8">
            <w:pPr>
              <w:pStyle w:val="a6"/>
              <w:spacing w:line="440" w:lineRule="exact"/>
              <w:ind w:leftChars="257" w:left="1079" w:hanging="539"/>
              <w:rPr>
                <w:rFonts w:ascii="仿宋" w:eastAsia="仿宋" w:hAnsi="仿宋" w:cs="仿宋"/>
                <w:sz w:val="24"/>
              </w:rPr>
            </w:pPr>
          </w:p>
        </w:tc>
        <w:tc>
          <w:tcPr>
            <w:tcW w:w="1980" w:type="dxa"/>
          </w:tcPr>
          <w:p w:rsidR="007F79C8" w:rsidRDefault="007F79C8">
            <w:pPr>
              <w:pStyle w:val="a6"/>
              <w:spacing w:line="440" w:lineRule="exact"/>
              <w:ind w:leftChars="257" w:left="1079" w:hanging="539"/>
              <w:rPr>
                <w:rFonts w:ascii="仿宋" w:eastAsia="仿宋" w:hAnsi="仿宋" w:cs="仿宋"/>
                <w:sz w:val="24"/>
              </w:rPr>
            </w:pPr>
          </w:p>
        </w:tc>
      </w:tr>
      <w:tr w:rsidR="007F79C8">
        <w:tc>
          <w:tcPr>
            <w:tcW w:w="1286" w:type="dxa"/>
          </w:tcPr>
          <w:p w:rsidR="007F79C8" w:rsidRDefault="007F79C8">
            <w:pPr>
              <w:pStyle w:val="a6"/>
              <w:spacing w:line="440" w:lineRule="exact"/>
              <w:ind w:leftChars="257" w:left="1079" w:hanging="539"/>
              <w:rPr>
                <w:rFonts w:ascii="仿宋" w:eastAsia="仿宋" w:hAnsi="仿宋" w:cs="仿宋"/>
                <w:sz w:val="24"/>
              </w:rPr>
            </w:pPr>
          </w:p>
        </w:tc>
        <w:tc>
          <w:tcPr>
            <w:tcW w:w="2228" w:type="dxa"/>
          </w:tcPr>
          <w:p w:rsidR="007F79C8" w:rsidRDefault="007F79C8">
            <w:pPr>
              <w:pStyle w:val="a6"/>
              <w:spacing w:line="440" w:lineRule="exact"/>
              <w:ind w:leftChars="257" w:left="1079" w:hanging="539"/>
              <w:rPr>
                <w:rFonts w:ascii="仿宋" w:eastAsia="仿宋" w:hAnsi="仿宋" w:cs="仿宋"/>
                <w:sz w:val="24"/>
              </w:rPr>
            </w:pPr>
          </w:p>
        </w:tc>
        <w:tc>
          <w:tcPr>
            <w:tcW w:w="1800" w:type="dxa"/>
          </w:tcPr>
          <w:p w:rsidR="007F79C8" w:rsidRDefault="007F79C8">
            <w:pPr>
              <w:pStyle w:val="a6"/>
              <w:spacing w:line="440" w:lineRule="exact"/>
              <w:ind w:leftChars="257" w:left="1079" w:hanging="539"/>
              <w:rPr>
                <w:rFonts w:ascii="仿宋" w:eastAsia="仿宋" w:hAnsi="仿宋" w:cs="仿宋"/>
                <w:sz w:val="24"/>
              </w:rPr>
            </w:pPr>
          </w:p>
        </w:tc>
        <w:tc>
          <w:tcPr>
            <w:tcW w:w="1620" w:type="dxa"/>
          </w:tcPr>
          <w:p w:rsidR="007F79C8" w:rsidRDefault="007F79C8">
            <w:pPr>
              <w:pStyle w:val="a6"/>
              <w:spacing w:line="440" w:lineRule="exact"/>
              <w:ind w:leftChars="257" w:left="1079" w:hanging="539"/>
              <w:rPr>
                <w:rFonts w:ascii="仿宋" w:eastAsia="仿宋" w:hAnsi="仿宋" w:cs="仿宋"/>
                <w:sz w:val="24"/>
              </w:rPr>
            </w:pPr>
          </w:p>
        </w:tc>
        <w:tc>
          <w:tcPr>
            <w:tcW w:w="1980" w:type="dxa"/>
          </w:tcPr>
          <w:p w:rsidR="007F79C8" w:rsidRDefault="007F79C8">
            <w:pPr>
              <w:pStyle w:val="a6"/>
              <w:spacing w:line="440" w:lineRule="exact"/>
              <w:ind w:leftChars="257" w:left="1079" w:hanging="539"/>
              <w:rPr>
                <w:rFonts w:ascii="仿宋" w:eastAsia="仿宋" w:hAnsi="仿宋" w:cs="仿宋"/>
                <w:sz w:val="24"/>
              </w:rPr>
            </w:pPr>
          </w:p>
        </w:tc>
        <w:tc>
          <w:tcPr>
            <w:tcW w:w="2160" w:type="dxa"/>
          </w:tcPr>
          <w:p w:rsidR="007F79C8" w:rsidRDefault="007F79C8">
            <w:pPr>
              <w:pStyle w:val="a6"/>
              <w:spacing w:line="440" w:lineRule="exact"/>
              <w:ind w:leftChars="257" w:left="1079" w:hanging="539"/>
              <w:rPr>
                <w:rFonts w:ascii="仿宋" w:eastAsia="仿宋" w:hAnsi="仿宋" w:cs="仿宋"/>
                <w:sz w:val="24"/>
              </w:rPr>
            </w:pPr>
          </w:p>
        </w:tc>
        <w:tc>
          <w:tcPr>
            <w:tcW w:w="1980" w:type="dxa"/>
          </w:tcPr>
          <w:p w:rsidR="007F79C8" w:rsidRDefault="007F79C8">
            <w:pPr>
              <w:pStyle w:val="a6"/>
              <w:spacing w:line="440" w:lineRule="exact"/>
              <w:ind w:leftChars="257" w:left="1079" w:hanging="539"/>
              <w:rPr>
                <w:rFonts w:ascii="仿宋" w:eastAsia="仿宋" w:hAnsi="仿宋" w:cs="仿宋"/>
                <w:sz w:val="24"/>
              </w:rPr>
            </w:pPr>
          </w:p>
        </w:tc>
      </w:tr>
      <w:tr w:rsidR="007F79C8">
        <w:tc>
          <w:tcPr>
            <w:tcW w:w="1286" w:type="dxa"/>
          </w:tcPr>
          <w:p w:rsidR="007F79C8" w:rsidRDefault="007F79C8">
            <w:pPr>
              <w:pStyle w:val="a6"/>
              <w:spacing w:line="440" w:lineRule="exact"/>
              <w:ind w:leftChars="257" w:left="1079" w:hanging="539"/>
              <w:rPr>
                <w:rFonts w:ascii="仿宋" w:eastAsia="仿宋" w:hAnsi="仿宋" w:cs="仿宋"/>
                <w:sz w:val="24"/>
              </w:rPr>
            </w:pPr>
          </w:p>
        </w:tc>
        <w:tc>
          <w:tcPr>
            <w:tcW w:w="2228" w:type="dxa"/>
          </w:tcPr>
          <w:p w:rsidR="007F79C8" w:rsidRDefault="007F79C8">
            <w:pPr>
              <w:pStyle w:val="a6"/>
              <w:spacing w:line="440" w:lineRule="exact"/>
              <w:ind w:leftChars="257" w:left="1079" w:hanging="539"/>
              <w:rPr>
                <w:rFonts w:ascii="仿宋" w:eastAsia="仿宋" w:hAnsi="仿宋" w:cs="仿宋"/>
                <w:sz w:val="24"/>
              </w:rPr>
            </w:pPr>
          </w:p>
        </w:tc>
        <w:tc>
          <w:tcPr>
            <w:tcW w:w="1800" w:type="dxa"/>
          </w:tcPr>
          <w:p w:rsidR="007F79C8" w:rsidRDefault="007F79C8">
            <w:pPr>
              <w:pStyle w:val="a6"/>
              <w:spacing w:line="440" w:lineRule="exact"/>
              <w:ind w:leftChars="257" w:left="1079" w:hanging="539"/>
              <w:rPr>
                <w:rFonts w:ascii="仿宋" w:eastAsia="仿宋" w:hAnsi="仿宋" w:cs="仿宋"/>
                <w:sz w:val="24"/>
              </w:rPr>
            </w:pPr>
          </w:p>
        </w:tc>
        <w:tc>
          <w:tcPr>
            <w:tcW w:w="1620" w:type="dxa"/>
          </w:tcPr>
          <w:p w:rsidR="007F79C8" w:rsidRDefault="007F79C8">
            <w:pPr>
              <w:pStyle w:val="a6"/>
              <w:spacing w:line="440" w:lineRule="exact"/>
              <w:ind w:leftChars="257" w:left="1079" w:hanging="539"/>
              <w:rPr>
                <w:rFonts w:ascii="仿宋" w:eastAsia="仿宋" w:hAnsi="仿宋" w:cs="仿宋"/>
                <w:sz w:val="24"/>
              </w:rPr>
            </w:pPr>
          </w:p>
        </w:tc>
        <w:tc>
          <w:tcPr>
            <w:tcW w:w="1980" w:type="dxa"/>
          </w:tcPr>
          <w:p w:rsidR="007F79C8" w:rsidRDefault="007F79C8">
            <w:pPr>
              <w:pStyle w:val="a6"/>
              <w:spacing w:line="440" w:lineRule="exact"/>
              <w:ind w:leftChars="257" w:left="1079" w:hanging="539"/>
              <w:rPr>
                <w:rFonts w:ascii="仿宋" w:eastAsia="仿宋" w:hAnsi="仿宋" w:cs="仿宋"/>
                <w:sz w:val="24"/>
              </w:rPr>
            </w:pPr>
          </w:p>
        </w:tc>
        <w:tc>
          <w:tcPr>
            <w:tcW w:w="2160" w:type="dxa"/>
          </w:tcPr>
          <w:p w:rsidR="007F79C8" w:rsidRDefault="007F79C8">
            <w:pPr>
              <w:pStyle w:val="a6"/>
              <w:spacing w:line="440" w:lineRule="exact"/>
              <w:ind w:leftChars="257" w:left="1079" w:hanging="539"/>
              <w:rPr>
                <w:rFonts w:ascii="仿宋" w:eastAsia="仿宋" w:hAnsi="仿宋" w:cs="仿宋"/>
                <w:sz w:val="24"/>
              </w:rPr>
            </w:pPr>
          </w:p>
        </w:tc>
        <w:tc>
          <w:tcPr>
            <w:tcW w:w="1980" w:type="dxa"/>
          </w:tcPr>
          <w:p w:rsidR="007F79C8" w:rsidRDefault="007F79C8">
            <w:pPr>
              <w:pStyle w:val="a6"/>
              <w:spacing w:line="440" w:lineRule="exact"/>
              <w:ind w:leftChars="257" w:left="1079" w:hanging="539"/>
              <w:rPr>
                <w:rFonts w:ascii="仿宋" w:eastAsia="仿宋" w:hAnsi="仿宋" w:cs="仿宋"/>
                <w:sz w:val="24"/>
              </w:rPr>
            </w:pPr>
          </w:p>
        </w:tc>
      </w:tr>
      <w:tr w:rsidR="007F79C8">
        <w:tc>
          <w:tcPr>
            <w:tcW w:w="1286" w:type="dxa"/>
          </w:tcPr>
          <w:p w:rsidR="007F79C8" w:rsidRDefault="007F79C8">
            <w:pPr>
              <w:pStyle w:val="a6"/>
              <w:spacing w:line="440" w:lineRule="exact"/>
              <w:ind w:leftChars="257" w:left="1079" w:hanging="539"/>
              <w:rPr>
                <w:rFonts w:ascii="仿宋" w:eastAsia="仿宋" w:hAnsi="仿宋" w:cs="仿宋"/>
                <w:sz w:val="24"/>
              </w:rPr>
            </w:pPr>
          </w:p>
        </w:tc>
        <w:tc>
          <w:tcPr>
            <w:tcW w:w="2228" w:type="dxa"/>
          </w:tcPr>
          <w:p w:rsidR="007F79C8" w:rsidRDefault="007F79C8">
            <w:pPr>
              <w:pStyle w:val="a6"/>
              <w:spacing w:line="440" w:lineRule="exact"/>
              <w:ind w:leftChars="257" w:left="1079" w:hanging="539"/>
              <w:rPr>
                <w:rFonts w:ascii="仿宋" w:eastAsia="仿宋" w:hAnsi="仿宋" w:cs="仿宋"/>
                <w:sz w:val="24"/>
              </w:rPr>
            </w:pPr>
          </w:p>
        </w:tc>
        <w:tc>
          <w:tcPr>
            <w:tcW w:w="1800" w:type="dxa"/>
          </w:tcPr>
          <w:p w:rsidR="007F79C8" w:rsidRDefault="007F79C8">
            <w:pPr>
              <w:pStyle w:val="a6"/>
              <w:spacing w:line="440" w:lineRule="exact"/>
              <w:ind w:leftChars="257" w:left="1079" w:hanging="539"/>
              <w:rPr>
                <w:rFonts w:ascii="仿宋" w:eastAsia="仿宋" w:hAnsi="仿宋" w:cs="仿宋"/>
                <w:sz w:val="24"/>
              </w:rPr>
            </w:pPr>
          </w:p>
        </w:tc>
        <w:tc>
          <w:tcPr>
            <w:tcW w:w="1620" w:type="dxa"/>
          </w:tcPr>
          <w:p w:rsidR="007F79C8" w:rsidRDefault="007F79C8">
            <w:pPr>
              <w:pStyle w:val="a6"/>
              <w:spacing w:line="440" w:lineRule="exact"/>
              <w:ind w:leftChars="257" w:left="1079" w:hanging="539"/>
              <w:rPr>
                <w:rFonts w:ascii="仿宋" w:eastAsia="仿宋" w:hAnsi="仿宋" w:cs="仿宋"/>
                <w:sz w:val="24"/>
              </w:rPr>
            </w:pPr>
          </w:p>
        </w:tc>
        <w:tc>
          <w:tcPr>
            <w:tcW w:w="1980" w:type="dxa"/>
          </w:tcPr>
          <w:p w:rsidR="007F79C8" w:rsidRDefault="007F79C8">
            <w:pPr>
              <w:pStyle w:val="a6"/>
              <w:spacing w:line="440" w:lineRule="exact"/>
              <w:ind w:leftChars="257" w:left="1079" w:hanging="539"/>
              <w:rPr>
                <w:rFonts w:ascii="仿宋" w:eastAsia="仿宋" w:hAnsi="仿宋" w:cs="仿宋"/>
                <w:sz w:val="24"/>
              </w:rPr>
            </w:pPr>
          </w:p>
        </w:tc>
        <w:tc>
          <w:tcPr>
            <w:tcW w:w="2160" w:type="dxa"/>
          </w:tcPr>
          <w:p w:rsidR="007F79C8" w:rsidRDefault="007F79C8">
            <w:pPr>
              <w:pStyle w:val="a6"/>
              <w:spacing w:line="440" w:lineRule="exact"/>
              <w:ind w:leftChars="257" w:left="1079" w:hanging="539"/>
              <w:rPr>
                <w:rFonts w:ascii="仿宋" w:eastAsia="仿宋" w:hAnsi="仿宋" w:cs="仿宋"/>
                <w:sz w:val="24"/>
              </w:rPr>
            </w:pPr>
          </w:p>
        </w:tc>
        <w:tc>
          <w:tcPr>
            <w:tcW w:w="1980" w:type="dxa"/>
          </w:tcPr>
          <w:p w:rsidR="007F79C8" w:rsidRDefault="007F79C8">
            <w:pPr>
              <w:pStyle w:val="a6"/>
              <w:spacing w:line="440" w:lineRule="exact"/>
              <w:ind w:leftChars="257" w:left="1079" w:hanging="539"/>
              <w:rPr>
                <w:rFonts w:ascii="仿宋" w:eastAsia="仿宋" w:hAnsi="仿宋" w:cs="仿宋"/>
                <w:sz w:val="24"/>
              </w:rPr>
            </w:pPr>
          </w:p>
        </w:tc>
      </w:tr>
    </w:tbl>
    <w:p w:rsidR="007F79C8" w:rsidRDefault="007F79C8">
      <w:pPr>
        <w:pStyle w:val="a6"/>
        <w:spacing w:line="440" w:lineRule="exact"/>
        <w:ind w:leftChars="257" w:left="1079" w:hanging="539"/>
        <w:rPr>
          <w:rFonts w:ascii="仿宋" w:eastAsia="仿宋" w:hAnsi="仿宋" w:cs="仿宋"/>
          <w:sz w:val="24"/>
        </w:rPr>
      </w:pPr>
    </w:p>
    <w:p w:rsidR="007F79C8" w:rsidRDefault="00014460">
      <w:pPr>
        <w:pStyle w:val="a5"/>
        <w:tabs>
          <w:tab w:val="left" w:pos="3240"/>
          <w:tab w:val="left" w:pos="3535"/>
          <w:tab w:val="left" w:pos="4921"/>
          <w:tab w:val="left" w:pos="8620"/>
        </w:tabs>
        <w:spacing w:line="360" w:lineRule="auto"/>
        <w:ind w:right="4863"/>
        <w:rPr>
          <w:rFonts w:ascii="仿宋" w:eastAsia="仿宋" w:hAnsi="仿宋" w:cs="仿宋"/>
          <w:u w:val="single"/>
        </w:rPr>
      </w:pPr>
      <w:r>
        <w:rPr>
          <w:rFonts w:ascii="仿宋" w:eastAsia="仿宋" w:hAnsi="仿宋" w:cs="仿宋" w:hint="eastAsia"/>
          <w:lang w:val="en-US"/>
        </w:rPr>
        <w:t>投标人</w:t>
      </w:r>
      <w:r>
        <w:rPr>
          <w:rFonts w:ascii="仿宋" w:eastAsia="仿宋" w:hAnsi="仿宋" w:cs="仿宋" w:hint="eastAsia"/>
        </w:rPr>
        <w:t>名称：</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rPr>
        <w:tab/>
        <w:t>（盖公章）</w:t>
      </w:r>
      <w:r>
        <w:rPr>
          <w:rFonts w:ascii="仿宋" w:eastAsia="仿宋" w:hAnsi="仿宋" w:cs="仿宋" w:hint="eastAsia"/>
          <w:u w:val="single"/>
        </w:rPr>
        <w:tab/>
        <w:t xml:space="preserve"> </w:t>
      </w:r>
    </w:p>
    <w:p w:rsidR="007F79C8" w:rsidRDefault="00014460">
      <w:pPr>
        <w:pStyle w:val="a5"/>
        <w:tabs>
          <w:tab w:val="left" w:pos="3240"/>
          <w:tab w:val="left" w:pos="4921"/>
          <w:tab w:val="left" w:pos="8620"/>
        </w:tabs>
        <w:spacing w:line="360" w:lineRule="auto"/>
        <w:ind w:right="-314"/>
        <w:rPr>
          <w:rFonts w:ascii="仿宋" w:eastAsia="仿宋" w:hAnsi="仿宋" w:cs="仿宋"/>
          <w:u w:val="single"/>
        </w:rPr>
      </w:pPr>
      <w:r>
        <w:rPr>
          <w:rFonts w:ascii="仿宋" w:eastAsia="仿宋" w:hAnsi="仿宋" w:cs="仿宋" w:hint="eastAsia"/>
        </w:rPr>
        <w:t>法人代表或其授权人：</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（签字或</w:t>
      </w:r>
      <w:r>
        <w:rPr>
          <w:rFonts w:ascii="仿宋" w:eastAsia="仿宋" w:hAnsi="仿宋" w:cs="仿宋" w:hint="eastAsia"/>
          <w:lang w:val="en-US"/>
        </w:rPr>
        <w:t>盖</w:t>
      </w:r>
      <w:r>
        <w:rPr>
          <w:rFonts w:ascii="仿宋" w:eastAsia="仿宋" w:hAnsi="仿宋" w:cs="仿宋" w:hint="eastAsia"/>
        </w:rPr>
        <w:t>章）</w:t>
      </w:r>
    </w:p>
    <w:p w:rsidR="007F79C8" w:rsidRDefault="00014460">
      <w:pPr>
        <w:pStyle w:val="21"/>
        <w:spacing w:line="360" w:lineRule="auto"/>
        <w:rPr>
          <w:rFonts w:ascii="仿宋" w:eastAsia="仿宋" w:hAnsi="仿宋" w:cs="仿宋"/>
          <w:sz w:val="24"/>
          <w:szCs w:val="24"/>
          <w:u w:val="single"/>
        </w:rPr>
      </w:pPr>
      <w:r>
        <w:rPr>
          <w:rFonts w:ascii="仿宋" w:eastAsia="仿宋" w:hAnsi="仿宋" w:cs="仿宋" w:hint="eastAsia"/>
          <w:sz w:val="24"/>
          <w:szCs w:val="24"/>
        </w:rPr>
        <w:t>日</w:t>
      </w:r>
      <w:r>
        <w:rPr>
          <w:rFonts w:ascii="仿宋" w:eastAsia="仿宋" w:hAnsi="仿宋" w:cs="仿宋" w:hint="eastAsia"/>
          <w:spacing w:val="-1"/>
          <w:sz w:val="24"/>
          <w:szCs w:val="24"/>
        </w:rPr>
        <w:t xml:space="preserve"> </w:t>
      </w:r>
      <w:r>
        <w:rPr>
          <w:rFonts w:ascii="仿宋" w:eastAsia="仿宋" w:hAnsi="仿宋" w:cs="仿宋" w:hint="eastAsia"/>
          <w:sz w:val="24"/>
          <w:szCs w:val="24"/>
        </w:rPr>
        <w:t>期：</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ab/>
      </w:r>
      <w:r>
        <w:rPr>
          <w:rFonts w:ascii="仿宋" w:eastAsia="仿宋" w:hAnsi="仿宋" w:cs="仿宋" w:hint="eastAsia"/>
          <w:sz w:val="24"/>
          <w:szCs w:val="24"/>
          <w:u w:val="single"/>
        </w:rPr>
        <w:tab/>
      </w:r>
    </w:p>
    <w:p w:rsidR="007F79C8" w:rsidRDefault="00014460">
      <w:pPr>
        <w:pStyle w:val="21"/>
        <w:spacing w:line="360" w:lineRule="auto"/>
        <w:rPr>
          <w:rFonts w:ascii="仿宋" w:eastAsia="仿宋" w:hAnsi="仿宋" w:cs="仿宋"/>
          <w:sz w:val="24"/>
        </w:rPr>
      </w:pPr>
      <w:r>
        <w:rPr>
          <w:rFonts w:ascii="仿宋" w:eastAsia="仿宋" w:hAnsi="仿宋" w:cs="仿宋" w:hint="eastAsia"/>
          <w:sz w:val="24"/>
        </w:rPr>
        <w:t>注: 各项货物详细技术性能应另页描述。</w:t>
      </w:r>
    </w:p>
    <w:p w:rsidR="007F79C8" w:rsidRDefault="007F79C8">
      <w:pPr>
        <w:pStyle w:val="21"/>
        <w:spacing w:line="360" w:lineRule="auto"/>
        <w:rPr>
          <w:rFonts w:ascii="仿宋" w:eastAsia="仿宋" w:hAnsi="仿宋" w:cs="仿宋"/>
          <w:sz w:val="24"/>
        </w:rPr>
        <w:sectPr w:rsidR="007F79C8">
          <w:pgSz w:w="16838" w:h="11906" w:orient="landscape"/>
          <w:pgMar w:top="1800" w:right="1440" w:bottom="1800" w:left="1440" w:header="851" w:footer="992" w:gutter="0"/>
          <w:cols w:space="425"/>
          <w:docGrid w:type="lines" w:linePitch="312"/>
        </w:sectPr>
      </w:pPr>
    </w:p>
    <w:p w:rsidR="007F79C8" w:rsidRDefault="00014460">
      <w:pPr>
        <w:pStyle w:val="2"/>
        <w:spacing w:before="0" w:line="360" w:lineRule="auto"/>
        <w:rPr>
          <w:rFonts w:ascii="仿宋" w:eastAsia="仿宋" w:hAnsi="仿宋" w:cs="仿宋"/>
          <w:sz w:val="24"/>
        </w:rPr>
      </w:pPr>
      <w:bookmarkStart w:id="117" w:name="_Toc507399533"/>
      <w:bookmarkStart w:id="118" w:name="_Toc32182"/>
      <w:bookmarkStart w:id="119" w:name="_Toc29754"/>
      <w:bookmarkStart w:id="120" w:name="_Toc216582817"/>
      <w:r>
        <w:rPr>
          <w:rFonts w:ascii="仿宋" w:eastAsia="仿宋" w:hAnsi="仿宋" w:cs="仿宋" w:hint="eastAsia"/>
          <w:sz w:val="24"/>
        </w:rPr>
        <w:lastRenderedPageBreak/>
        <w:t>附件7   技术规格偏离表</w:t>
      </w:r>
      <w:bookmarkEnd w:id="117"/>
      <w:bookmarkEnd w:id="118"/>
      <w:bookmarkEnd w:id="119"/>
      <w:bookmarkEnd w:id="120"/>
    </w:p>
    <w:p w:rsidR="007F79C8" w:rsidRDefault="00014460">
      <w:pPr>
        <w:pStyle w:val="a6"/>
        <w:spacing w:line="360" w:lineRule="auto"/>
        <w:ind w:leftChars="257" w:left="1080" w:hanging="540"/>
        <w:jc w:val="center"/>
        <w:rPr>
          <w:rFonts w:ascii="仿宋" w:eastAsia="仿宋" w:hAnsi="仿宋" w:cs="仿宋"/>
          <w:sz w:val="24"/>
        </w:rPr>
      </w:pPr>
      <w:r>
        <w:rPr>
          <w:rFonts w:ascii="仿宋" w:eastAsia="仿宋" w:hAnsi="仿宋" w:cs="仿宋" w:hint="eastAsia"/>
          <w:b/>
          <w:bCs/>
          <w:sz w:val="24"/>
        </w:rPr>
        <w:t>技术规格偏离表</w:t>
      </w:r>
    </w:p>
    <w:p w:rsidR="007F79C8" w:rsidRDefault="00014460">
      <w:pPr>
        <w:pStyle w:val="a6"/>
        <w:spacing w:line="360" w:lineRule="auto"/>
        <w:rPr>
          <w:rFonts w:ascii="仿宋" w:eastAsia="仿宋" w:hAnsi="仿宋" w:cs="仿宋"/>
          <w:sz w:val="24"/>
        </w:rPr>
      </w:pPr>
      <w:r>
        <w:rPr>
          <w:rFonts w:ascii="仿宋" w:eastAsia="仿宋" w:hAnsi="仿宋" w:cs="仿宋" w:hint="eastAsia"/>
          <w:sz w:val="24"/>
        </w:rPr>
        <w:t>项目名称:                       招标编号:                 包号:</w:t>
      </w: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1407"/>
        <w:gridCol w:w="2044"/>
        <w:gridCol w:w="1791"/>
        <w:gridCol w:w="2010"/>
      </w:tblGrid>
      <w:tr w:rsidR="007F79C8">
        <w:trPr>
          <w:trHeight w:val="853"/>
          <w:jc w:val="center"/>
        </w:trPr>
        <w:tc>
          <w:tcPr>
            <w:tcW w:w="925" w:type="dxa"/>
            <w:vAlign w:val="center"/>
          </w:tcPr>
          <w:p w:rsidR="007F79C8" w:rsidRDefault="00014460">
            <w:pPr>
              <w:pStyle w:val="a6"/>
              <w:jc w:val="center"/>
              <w:rPr>
                <w:rFonts w:ascii="仿宋" w:eastAsia="仿宋" w:hAnsi="仿宋" w:cs="仿宋"/>
                <w:szCs w:val="21"/>
              </w:rPr>
            </w:pPr>
            <w:r>
              <w:rPr>
                <w:rFonts w:ascii="仿宋" w:eastAsia="仿宋" w:hAnsi="仿宋" w:cs="仿宋" w:hint="eastAsia"/>
                <w:szCs w:val="21"/>
              </w:rPr>
              <w:t>序号</w:t>
            </w:r>
          </w:p>
        </w:tc>
        <w:tc>
          <w:tcPr>
            <w:tcW w:w="1407" w:type="dxa"/>
            <w:vAlign w:val="center"/>
          </w:tcPr>
          <w:p w:rsidR="007F79C8" w:rsidRDefault="00014460">
            <w:pPr>
              <w:pStyle w:val="a6"/>
              <w:jc w:val="center"/>
              <w:rPr>
                <w:rFonts w:ascii="仿宋" w:eastAsia="仿宋" w:hAnsi="仿宋" w:cs="仿宋"/>
                <w:szCs w:val="21"/>
              </w:rPr>
            </w:pPr>
            <w:r>
              <w:rPr>
                <w:rFonts w:ascii="仿宋" w:eastAsia="仿宋" w:hAnsi="仿宋" w:cs="仿宋" w:hint="eastAsia"/>
                <w:szCs w:val="21"/>
              </w:rPr>
              <w:t>货物名称</w:t>
            </w:r>
          </w:p>
        </w:tc>
        <w:tc>
          <w:tcPr>
            <w:tcW w:w="2044" w:type="dxa"/>
            <w:vAlign w:val="center"/>
          </w:tcPr>
          <w:p w:rsidR="007F79C8" w:rsidRDefault="00014460">
            <w:pPr>
              <w:pStyle w:val="a6"/>
              <w:adjustRightInd w:val="0"/>
              <w:snapToGrid w:val="0"/>
              <w:jc w:val="center"/>
              <w:rPr>
                <w:rFonts w:ascii="仿宋" w:eastAsia="仿宋" w:hAnsi="仿宋" w:cs="仿宋"/>
                <w:szCs w:val="21"/>
              </w:rPr>
            </w:pPr>
            <w:r>
              <w:rPr>
                <w:rFonts w:ascii="仿宋" w:eastAsia="仿宋" w:hAnsi="仿宋" w:cs="仿宋" w:hint="eastAsia"/>
                <w:szCs w:val="21"/>
              </w:rPr>
              <w:t>招标文件条款号及招标规格</w:t>
            </w:r>
          </w:p>
        </w:tc>
        <w:tc>
          <w:tcPr>
            <w:tcW w:w="1791" w:type="dxa"/>
            <w:vAlign w:val="center"/>
          </w:tcPr>
          <w:p w:rsidR="007F79C8" w:rsidRDefault="00014460">
            <w:pPr>
              <w:pStyle w:val="a6"/>
              <w:jc w:val="center"/>
              <w:rPr>
                <w:rFonts w:ascii="仿宋" w:eastAsia="仿宋" w:hAnsi="仿宋" w:cs="仿宋"/>
                <w:szCs w:val="21"/>
              </w:rPr>
            </w:pPr>
            <w:r>
              <w:rPr>
                <w:rFonts w:ascii="仿宋" w:eastAsia="仿宋" w:hAnsi="仿宋" w:cs="仿宋" w:hint="eastAsia"/>
                <w:szCs w:val="21"/>
              </w:rPr>
              <w:t>投标规格</w:t>
            </w:r>
          </w:p>
        </w:tc>
        <w:tc>
          <w:tcPr>
            <w:tcW w:w="2010" w:type="dxa"/>
            <w:vAlign w:val="center"/>
          </w:tcPr>
          <w:p w:rsidR="007F79C8" w:rsidRDefault="00014460">
            <w:pPr>
              <w:pStyle w:val="a6"/>
              <w:jc w:val="center"/>
              <w:rPr>
                <w:rFonts w:ascii="仿宋" w:eastAsia="仿宋" w:hAnsi="仿宋" w:cs="仿宋"/>
                <w:szCs w:val="21"/>
              </w:rPr>
            </w:pPr>
            <w:r>
              <w:rPr>
                <w:rFonts w:ascii="仿宋" w:eastAsia="仿宋" w:hAnsi="仿宋" w:cs="仿宋" w:hint="eastAsia"/>
                <w:szCs w:val="21"/>
              </w:rPr>
              <w:t>偏离说明</w:t>
            </w:r>
          </w:p>
        </w:tc>
      </w:tr>
      <w:tr w:rsidR="007F79C8">
        <w:trPr>
          <w:trHeight w:val="631"/>
          <w:jc w:val="center"/>
        </w:trPr>
        <w:tc>
          <w:tcPr>
            <w:tcW w:w="925" w:type="dxa"/>
          </w:tcPr>
          <w:p w:rsidR="007F79C8" w:rsidRDefault="007F79C8">
            <w:pPr>
              <w:pStyle w:val="a6"/>
              <w:ind w:leftChars="257" w:left="1080" w:hanging="540"/>
              <w:rPr>
                <w:rFonts w:ascii="仿宋" w:eastAsia="仿宋" w:hAnsi="仿宋" w:cs="仿宋"/>
                <w:szCs w:val="21"/>
              </w:rPr>
            </w:pPr>
          </w:p>
        </w:tc>
        <w:tc>
          <w:tcPr>
            <w:tcW w:w="1407" w:type="dxa"/>
          </w:tcPr>
          <w:p w:rsidR="007F79C8" w:rsidRDefault="007F79C8">
            <w:pPr>
              <w:pStyle w:val="a6"/>
              <w:ind w:leftChars="257" w:left="1080" w:hanging="540"/>
              <w:rPr>
                <w:rFonts w:ascii="仿宋" w:eastAsia="仿宋" w:hAnsi="仿宋" w:cs="仿宋"/>
                <w:szCs w:val="21"/>
              </w:rPr>
            </w:pPr>
          </w:p>
        </w:tc>
        <w:tc>
          <w:tcPr>
            <w:tcW w:w="2044" w:type="dxa"/>
          </w:tcPr>
          <w:p w:rsidR="007F79C8" w:rsidRDefault="007F79C8">
            <w:pPr>
              <w:pStyle w:val="a6"/>
              <w:ind w:leftChars="257" w:left="1080" w:hanging="540"/>
              <w:rPr>
                <w:rFonts w:ascii="仿宋" w:eastAsia="仿宋" w:hAnsi="仿宋" w:cs="仿宋"/>
                <w:szCs w:val="21"/>
              </w:rPr>
            </w:pPr>
          </w:p>
        </w:tc>
        <w:tc>
          <w:tcPr>
            <w:tcW w:w="1791" w:type="dxa"/>
          </w:tcPr>
          <w:p w:rsidR="007F79C8" w:rsidRDefault="007F79C8">
            <w:pPr>
              <w:pStyle w:val="a6"/>
              <w:ind w:leftChars="257" w:left="1080" w:hanging="540"/>
              <w:rPr>
                <w:rFonts w:ascii="仿宋" w:eastAsia="仿宋" w:hAnsi="仿宋" w:cs="仿宋"/>
                <w:szCs w:val="21"/>
              </w:rPr>
            </w:pPr>
          </w:p>
        </w:tc>
        <w:tc>
          <w:tcPr>
            <w:tcW w:w="2010" w:type="dxa"/>
          </w:tcPr>
          <w:p w:rsidR="007F79C8" w:rsidRDefault="007F79C8">
            <w:pPr>
              <w:pStyle w:val="a6"/>
              <w:ind w:leftChars="257" w:left="1080" w:hanging="540"/>
              <w:rPr>
                <w:rFonts w:ascii="仿宋" w:eastAsia="仿宋" w:hAnsi="仿宋" w:cs="仿宋"/>
                <w:szCs w:val="21"/>
              </w:rPr>
            </w:pPr>
          </w:p>
        </w:tc>
      </w:tr>
      <w:tr w:rsidR="007F79C8">
        <w:trPr>
          <w:trHeight w:val="631"/>
          <w:jc w:val="center"/>
        </w:trPr>
        <w:tc>
          <w:tcPr>
            <w:tcW w:w="925" w:type="dxa"/>
          </w:tcPr>
          <w:p w:rsidR="007F79C8" w:rsidRDefault="007F79C8">
            <w:pPr>
              <w:pStyle w:val="a6"/>
              <w:ind w:leftChars="257" w:left="1080" w:hanging="540"/>
              <w:rPr>
                <w:rFonts w:ascii="仿宋" w:eastAsia="仿宋" w:hAnsi="仿宋" w:cs="仿宋"/>
                <w:szCs w:val="21"/>
              </w:rPr>
            </w:pPr>
          </w:p>
        </w:tc>
        <w:tc>
          <w:tcPr>
            <w:tcW w:w="1407" w:type="dxa"/>
          </w:tcPr>
          <w:p w:rsidR="007F79C8" w:rsidRDefault="007F79C8">
            <w:pPr>
              <w:pStyle w:val="a6"/>
              <w:ind w:leftChars="257" w:left="1080" w:hanging="540"/>
              <w:rPr>
                <w:rFonts w:ascii="仿宋" w:eastAsia="仿宋" w:hAnsi="仿宋" w:cs="仿宋"/>
                <w:szCs w:val="21"/>
              </w:rPr>
            </w:pPr>
          </w:p>
        </w:tc>
        <w:tc>
          <w:tcPr>
            <w:tcW w:w="2044" w:type="dxa"/>
          </w:tcPr>
          <w:p w:rsidR="007F79C8" w:rsidRDefault="007F79C8">
            <w:pPr>
              <w:pStyle w:val="a6"/>
              <w:ind w:leftChars="257" w:left="1080" w:hanging="540"/>
              <w:rPr>
                <w:rFonts w:ascii="仿宋" w:eastAsia="仿宋" w:hAnsi="仿宋" w:cs="仿宋"/>
                <w:szCs w:val="21"/>
              </w:rPr>
            </w:pPr>
          </w:p>
        </w:tc>
        <w:tc>
          <w:tcPr>
            <w:tcW w:w="1791" w:type="dxa"/>
          </w:tcPr>
          <w:p w:rsidR="007F79C8" w:rsidRDefault="007F79C8">
            <w:pPr>
              <w:pStyle w:val="a6"/>
              <w:ind w:leftChars="257" w:left="1080" w:hanging="540"/>
              <w:rPr>
                <w:rFonts w:ascii="仿宋" w:eastAsia="仿宋" w:hAnsi="仿宋" w:cs="仿宋"/>
                <w:szCs w:val="21"/>
              </w:rPr>
            </w:pPr>
          </w:p>
        </w:tc>
        <w:tc>
          <w:tcPr>
            <w:tcW w:w="2010" w:type="dxa"/>
          </w:tcPr>
          <w:p w:rsidR="007F79C8" w:rsidRDefault="007F79C8">
            <w:pPr>
              <w:pStyle w:val="a6"/>
              <w:ind w:leftChars="257" w:left="1080" w:hanging="540"/>
              <w:rPr>
                <w:rFonts w:ascii="仿宋" w:eastAsia="仿宋" w:hAnsi="仿宋" w:cs="仿宋"/>
                <w:szCs w:val="21"/>
              </w:rPr>
            </w:pPr>
          </w:p>
        </w:tc>
      </w:tr>
      <w:tr w:rsidR="007F79C8">
        <w:trPr>
          <w:trHeight w:val="631"/>
          <w:jc w:val="center"/>
        </w:trPr>
        <w:tc>
          <w:tcPr>
            <w:tcW w:w="925" w:type="dxa"/>
          </w:tcPr>
          <w:p w:rsidR="007F79C8" w:rsidRDefault="007F79C8">
            <w:pPr>
              <w:pStyle w:val="a6"/>
              <w:ind w:leftChars="257" w:left="1080" w:hanging="540"/>
              <w:rPr>
                <w:rFonts w:ascii="仿宋" w:eastAsia="仿宋" w:hAnsi="仿宋" w:cs="仿宋"/>
                <w:szCs w:val="21"/>
              </w:rPr>
            </w:pPr>
          </w:p>
        </w:tc>
        <w:tc>
          <w:tcPr>
            <w:tcW w:w="1407" w:type="dxa"/>
          </w:tcPr>
          <w:p w:rsidR="007F79C8" w:rsidRDefault="007F79C8">
            <w:pPr>
              <w:pStyle w:val="a6"/>
              <w:ind w:leftChars="257" w:left="1080" w:hanging="540"/>
              <w:rPr>
                <w:rFonts w:ascii="仿宋" w:eastAsia="仿宋" w:hAnsi="仿宋" w:cs="仿宋"/>
                <w:szCs w:val="21"/>
              </w:rPr>
            </w:pPr>
          </w:p>
        </w:tc>
        <w:tc>
          <w:tcPr>
            <w:tcW w:w="2044" w:type="dxa"/>
          </w:tcPr>
          <w:p w:rsidR="007F79C8" w:rsidRDefault="007F79C8">
            <w:pPr>
              <w:pStyle w:val="a6"/>
              <w:ind w:leftChars="257" w:left="1080" w:hanging="540"/>
              <w:rPr>
                <w:rFonts w:ascii="仿宋" w:eastAsia="仿宋" w:hAnsi="仿宋" w:cs="仿宋"/>
                <w:szCs w:val="21"/>
              </w:rPr>
            </w:pPr>
          </w:p>
        </w:tc>
        <w:tc>
          <w:tcPr>
            <w:tcW w:w="1791" w:type="dxa"/>
          </w:tcPr>
          <w:p w:rsidR="007F79C8" w:rsidRDefault="007F79C8">
            <w:pPr>
              <w:pStyle w:val="a6"/>
              <w:ind w:leftChars="257" w:left="1080" w:hanging="540"/>
              <w:rPr>
                <w:rFonts w:ascii="仿宋" w:eastAsia="仿宋" w:hAnsi="仿宋" w:cs="仿宋"/>
                <w:szCs w:val="21"/>
              </w:rPr>
            </w:pPr>
          </w:p>
        </w:tc>
        <w:tc>
          <w:tcPr>
            <w:tcW w:w="2010" w:type="dxa"/>
          </w:tcPr>
          <w:p w:rsidR="007F79C8" w:rsidRDefault="007F79C8">
            <w:pPr>
              <w:pStyle w:val="a6"/>
              <w:ind w:leftChars="257" w:left="1080" w:hanging="540"/>
              <w:rPr>
                <w:rFonts w:ascii="仿宋" w:eastAsia="仿宋" w:hAnsi="仿宋" w:cs="仿宋"/>
                <w:szCs w:val="21"/>
              </w:rPr>
            </w:pPr>
          </w:p>
        </w:tc>
      </w:tr>
      <w:tr w:rsidR="007F79C8">
        <w:trPr>
          <w:trHeight w:val="631"/>
          <w:jc w:val="center"/>
        </w:trPr>
        <w:tc>
          <w:tcPr>
            <w:tcW w:w="925" w:type="dxa"/>
          </w:tcPr>
          <w:p w:rsidR="007F79C8" w:rsidRDefault="007F79C8">
            <w:pPr>
              <w:pStyle w:val="a6"/>
              <w:ind w:leftChars="257" w:left="1080" w:hanging="540"/>
              <w:rPr>
                <w:rFonts w:ascii="仿宋" w:eastAsia="仿宋" w:hAnsi="仿宋" w:cs="仿宋"/>
                <w:szCs w:val="21"/>
              </w:rPr>
            </w:pPr>
          </w:p>
        </w:tc>
        <w:tc>
          <w:tcPr>
            <w:tcW w:w="1407" w:type="dxa"/>
          </w:tcPr>
          <w:p w:rsidR="007F79C8" w:rsidRDefault="007F79C8">
            <w:pPr>
              <w:pStyle w:val="a6"/>
              <w:ind w:leftChars="257" w:left="1080" w:hanging="540"/>
              <w:rPr>
                <w:rFonts w:ascii="仿宋" w:eastAsia="仿宋" w:hAnsi="仿宋" w:cs="仿宋"/>
                <w:szCs w:val="21"/>
              </w:rPr>
            </w:pPr>
          </w:p>
        </w:tc>
        <w:tc>
          <w:tcPr>
            <w:tcW w:w="2044" w:type="dxa"/>
          </w:tcPr>
          <w:p w:rsidR="007F79C8" w:rsidRDefault="007F79C8">
            <w:pPr>
              <w:pStyle w:val="a6"/>
              <w:ind w:leftChars="257" w:left="1080" w:hanging="540"/>
              <w:rPr>
                <w:rFonts w:ascii="仿宋" w:eastAsia="仿宋" w:hAnsi="仿宋" w:cs="仿宋"/>
                <w:szCs w:val="21"/>
              </w:rPr>
            </w:pPr>
          </w:p>
        </w:tc>
        <w:tc>
          <w:tcPr>
            <w:tcW w:w="1791" w:type="dxa"/>
          </w:tcPr>
          <w:p w:rsidR="007F79C8" w:rsidRDefault="007F79C8">
            <w:pPr>
              <w:pStyle w:val="a6"/>
              <w:ind w:leftChars="257" w:left="1080" w:hanging="540"/>
              <w:rPr>
                <w:rFonts w:ascii="仿宋" w:eastAsia="仿宋" w:hAnsi="仿宋" w:cs="仿宋"/>
                <w:szCs w:val="21"/>
              </w:rPr>
            </w:pPr>
          </w:p>
        </w:tc>
        <w:tc>
          <w:tcPr>
            <w:tcW w:w="2010" w:type="dxa"/>
          </w:tcPr>
          <w:p w:rsidR="007F79C8" w:rsidRDefault="007F79C8">
            <w:pPr>
              <w:pStyle w:val="a6"/>
              <w:ind w:leftChars="257" w:left="1080" w:hanging="540"/>
              <w:rPr>
                <w:rFonts w:ascii="仿宋" w:eastAsia="仿宋" w:hAnsi="仿宋" w:cs="仿宋"/>
                <w:szCs w:val="21"/>
              </w:rPr>
            </w:pPr>
          </w:p>
        </w:tc>
      </w:tr>
      <w:tr w:rsidR="007F79C8">
        <w:trPr>
          <w:trHeight w:val="631"/>
          <w:jc w:val="center"/>
        </w:trPr>
        <w:tc>
          <w:tcPr>
            <w:tcW w:w="925" w:type="dxa"/>
          </w:tcPr>
          <w:p w:rsidR="007F79C8" w:rsidRDefault="007F79C8">
            <w:pPr>
              <w:pStyle w:val="a6"/>
              <w:ind w:leftChars="257" w:left="1080" w:hanging="540"/>
              <w:rPr>
                <w:rFonts w:ascii="仿宋" w:eastAsia="仿宋" w:hAnsi="仿宋" w:cs="仿宋"/>
                <w:szCs w:val="21"/>
              </w:rPr>
            </w:pPr>
          </w:p>
        </w:tc>
        <w:tc>
          <w:tcPr>
            <w:tcW w:w="1407" w:type="dxa"/>
          </w:tcPr>
          <w:p w:rsidR="007F79C8" w:rsidRDefault="007F79C8">
            <w:pPr>
              <w:pStyle w:val="a6"/>
              <w:ind w:leftChars="257" w:left="1080" w:hanging="540"/>
              <w:rPr>
                <w:rFonts w:ascii="仿宋" w:eastAsia="仿宋" w:hAnsi="仿宋" w:cs="仿宋"/>
                <w:szCs w:val="21"/>
              </w:rPr>
            </w:pPr>
          </w:p>
        </w:tc>
        <w:tc>
          <w:tcPr>
            <w:tcW w:w="2044" w:type="dxa"/>
          </w:tcPr>
          <w:p w:rsidR="007F79C8" w:rsidRDefault="007F79C8">
            <w:pPr>
              <w:pStyle w:val="a6"/>
              <w:ind w:leftChars="257" w:left="1080" w:hanging="540"/>
              <w:rPr>
                <w:rFonts w:ascii="仿宋" w:eastAsia="仿宋" w:hAnsi="仿宋" w:cs="仿宋"/>
                <w:szCs w:val="21"/>
              </w:rPr>
            </w:pPr>
          </w:p>
        </w:tc>
        <w:tc>
          <w:tcPr>
            <w:tcW w:w="1791" w:type="dxa"/>
          </w:tcPr>
          <w:p w:rsidR="007F79C8" w:rsidRDefault="007F79C8">
            <w:pPr>
              <w:pStyle w:val="a6"/>
              <w:ind w:leftChars="257" w:left="1080" w:hanging="540"/>
              <w:rPr>
                <w:rFonts w:ascii="仿宋" w:eastAsia="仿宋" w:hAnsi="仿宋" w:cs="仿宋"/>
                <w:szCs w:val="21"/>
              </w:rPr>
            </w:pPr>
          </w:p>
        </w:tc>
        <w:tc>
          <w:tcPr>
            <w:tcW w:w="2010" w:type="dxa"/>
          </w:tcPr>
          <w:p w:rsidR="007F79C8" w:rsidRDefault="007F79C8">
            <w:pPr>
              <w:pStyle w:val="a6"/>
              <w:ind w:leftChars="257" w:left="1080" w:hanging="540"/>
              <w:rPr>
                <w:rFonts w:ascii="仿宋" w:eastAsia="仿宋" w:hAnsi="仿宋" w:cs="仿宋"/>
                <w:szCs w:val="21"/>
              </w:rPr>
            </w:pPr>
          </w:p>
        </w:tc>
      </w:tr>
      <w:tr w:rsidR="007F79C8">
        <w:trPr>
          <w:trHeight w:val="631"/>
          <w:jc w:val="center"/>
        </w:trPr>
        <w:tc>
          <w:tcPr>
            <w:tcW w:w="925" w:type="dxa"/>
          </w:tcPr>
          <w:p w:rsidR="007F79C8" w:rsidRDefault="007F79C8">
            <w:pPr>
              <w:pStyle w:val="a6"/>
              <w:ind w:leftChars="257" w:left="1080" w:hanging="540"/>
              <w:rPr>
                <w:rFonts w:ascii="仿宋" w:eastAsia="仿宋" w:hAnsi="仿宋" w:cs="仿宋"/>
                <w:szCs w:val="21"/>
              </w:rPr>
            </w:pPr>
          </w:p>
        </w:tc>
        <w:tc>
          <w:tcPr>
            <w:tcW w:w="1407" w:type="dxa"/>
          </w:tcPr>
          <w:p w:rsidR="007F79C8" w:rsidRDefault="007F79C8">
            <w:pPr>
              <w:pStyle w:val="a6"/>
              <w:ind w:leftChars="257" w:left="1080" w:hanging="540"/>
              <w:rPr>
                <w:rFonts w:ascii="仿宋" w:eastAsia="仿宋" w:hAnsi="仿宋" w:cs="仿宋"/>
                <w:szCs w:val="21"/>
              </w:rPr>
            </w:pPr>
          </w:p>
        </w:tc>
        <w:tc>
          <w:tcPr>
            <w:tcW w:w="2044" w:type="dxa"/>
          </w:tcPr>
          <w:p w:rsidR="007F79C8" w:rsidRDefault="007F79C8">
            <w:pPr>
              <w:pStyle w:val="a6"/>
              <w:ind w:leftChars="257" w:left="1080" w:hanging="540"/>
              <w:rPr>
                <w:rFonts w:ascii="仿宋" w:eastAsia="仿宋" w:hAnsi="仿宋" w:cs="仿宋"/>
                <w:szCs w:val="21"/>
              </w:rPr>
            </w:pPr>
          </w:p>
        </w:tc>
        <w:tc>
          <w:tcPr>
            <w:tcW w:w="1791" w:type="dxa"/>
          </w:tcPr>
          <w:p w:rsidR="007F79C8" w:rsidRDefault="007F79C8">
            <w:pPr>
              <w:pStyle w:val="a6"/>
              <w:ind w:leftChars="257" w:left="1080" w:hanging="540"/>
              <w:rPr>
                <w:rFonts w:ascii="仿宋" w:eastAsia="仿宋" w:hAnsi="仿宋" w:cs="仿宋"/>
                <w:szCs w:val="21"/>
              </w:rPr>
            </w:pPr>
          </w:p>
        </w:tc>
        <w:tc>
          <w:tcPr>
            <w:tcW w:w="2010" w:type="dxa"/>
          </w:tcPr>
          <w:p w:rsidR="007F79C8" w:rsidRDefault="007F79C8">
            <w:pPr>
              <w:pStyle w:val="a6"/>
              <w:ind w:leftChars="257" w:left="1080" w:hanging="540"/>
              <w:rPr>
                <w:rFonts w:ascii="仿宋" w:eastAsia="仿宋" w:hAnsi="仿宋" w:cs="仿宋"/>
                <w:szCs w:val="21"/>
              </w:rPr>
            </w:pPr>
          </w:p>
        </w:tc>
      </w:tr>
      <w:tr w:rsidR="007F79C8">
        <w:trPr>
          <w:trHeight w:val="631"/>
          <w:jc w:val="center"/>
        </w:trPr>
        <w:tc>
          <w:tcPr>
            <w:tcW w:w="925" w:type="dxa"/>
          </w:tcPr>
          <w:p w:rsidR="007F79C8" w:rsidRDefault="007F79C8">
            <w:pPr>
              <w:pStyle w:val="a6"/>
              <w:ind w:leftChars="257" w:left="1080" w:hanging="540"/>
              <w:rPr>
                <w:rFonts w:ascii="仿宋" w:eastAsia="仿宋" w:hAnsi="仿宋" w:cs="仿宋"/>
                <w:szCs w:val="21"/>
              </w:rPr>
            </w:pPr>
          </w:p>
        </w:tc>
        <w:tc>
          <w:tcPr>
            <w:tcW w:w="1407" w:type="dxa"/>
          </w:tcPr>
          <w:p w:rsidR="007F79C8" w:rsidRDefault="007F79C8">
            <w:pPr>
              <w:pStyle w:val="a6"/>
              <w:ind w:leftChars="257" w:left="1080" w:hanging="540"/>
              <w:rPr>
                <w:rFonts w:ascii="仿宋" w:eastAsia="仿宋" w:hAnsi="仿宋" w:cs="仿宋"/>
                <w:szCs w:val="21"/>
              </w:rPr>
            </w:pPr>
          </w:p>
        </w:tc>
        <w:tc>
          <w:tcPr>
            <w:tcW w:w="2044" w:type="dxa"/>
          </w:tcPr>
          <w:p w:rsidR="007F79C8" w:rsidRDefault="007F79C8">
            <w:pPr>
              <w:pStyle w:val="a6"/>
              <w:ind w:leftChars="257" w:left="1080" w:hanging="540"/>
              <w:rPr>
                <w:rFonts w:ascii="仿宋" w:eastAsia="仿宋" w:hAnsi="仿宋" w:cs="仿宋"/>
                <w:szCs w:val="21"/>
              </w:rPr>
            </w:pPr>
          </w:p>
        </w:tc>
        <w:tc>
          <w:tcPr>
            <w:tcW w:w="1791" w:type="dxa"/>
          </w:tcPr>
          <w:p w:rsidR="007F79C8" w:rsidRDefault="007F79C8">
            <w:pPr>
              <w:pStyle w:val="a6"/>
              <w:ind w:leftChars="257" w:left="1080" w:hanging="540"/>
              <w:rPr>
                <w:rFonts w:ascii="仿宋" w:eastAsia="仿宋" w:hAnsi="仿宋" w:cs="仿宋"/>
                <w:szCs w:val="21"/>
              </w:rPr>
            </w:pPr>
          </w:p>
        </w:tc>
        <w:tc>
          <w:tcPr>
            <w:tcW w:w="2010" w:type="dxa"/>
          </w:tcPr>
          <w:p w:rsidR="007F79C8" w:rsidRDefault="007F79C8">
            <w:pPr>
              <w:pStyle w:val="a6"/>
              <w:ind w:leftChars="257" w:left="1080" w:hanging="540"/>
              <w:rPr>
                <w:rFonts w:ascii="仿宋" w:eastAsia="仿宋" w:hAnsi="仿宋" w:cs="仿宋"/>
                <w:szCs w:val="21"/>
              </w:rPr>
            </w:pPr>
          </w:p>
        </w:tc>
      </w:tr>
    </w:tbl>
    <w:p w:rsidR="007F79C8" w:rsidRDefault="00014460">
      <w:pPr>
        <w:pStyle w:val="a6"/>
        <w:adjustRightInd w:val="0"/>
        <w:snapToGrid w:val="0"/>
        <w:spacing w:line="240" w:lineRule="atLeast"/>
        <w:rPr>
          <w:rFonts w:ascii="仿宋" w:eastAsia="仿宋" w:hAnsi="仿宋" w:cs="仿宋"/>
          <w:szCs w:val="21"/>
        </w:rPr>
      </w:pPr>
      <w:r>
        <w:rPr>
          <w:rFonts w:ascii="仿宋" w:eastAsia="仿宋" w:hAnsi="仿宋" w:cs="仿宋" w:hint="eastAsia"/>
          <w:szCs w:val="21"/>
        </w:rPr>
        <w:t>注：</w:t>
      </w:r>
    </w:p>
    <w:p w:rsidR="007F79C8" w:rsidRDefault="00014460">
      <w:pPr>
        <w:pStyle w:val="a6"/>
        <w:adjustRightInd w:val="0"/>
        <w:snapToGrid w:val="0"/>
        <w:spacing w:line="240" w:lineRule="atLeast"/>
        <w:rPr>
          <w:rFonts w:ascii="仿宋" w:eastAsia="仿宋" w:hAnsi="仿宋" w:cs="仿宋"/>
          <w:szCs w:val="21"/>
        </w:rPr>
      </w:pPr>
      <w:r>
        <w:rPr>
          <w:rFonts w:ascii="仿宋" w:eastAsia="仿宋" w:hAnsi="仿宋" w:cs="仿宋" w:hint="eastAsia"/>
          <w:szCs w:val="21"/>
        </w:rPr>
        <w:t>1.有偏离的技术条款须在该表中逐一列明，并在“投标文件的技术条款”栏填写具体应答内容， 在“偏离说明”中说明偏离具体情形。若无偏离请在“投标文件的技术条款”中填写“无偏离”。</w:t>
      </w:r>
    </w:p>
    <w:p w:rsidR="007F79C8" w:rsidRDefault="00014460">
      <w:pPr>
        <w:pStyle w:val="a6"/>
        <w:adjustRightInd w:val="0"/>
        <w:snapToGrid w:val="0"/>
        <w:spacing w:line="240" w:lineRule="atLeast"/>
        <w:rPr>
          <w:rFonts w:ascii="仿宋" w:eastAsia="仿宋" w:hAnsi="仿宋" w:cs="仿宋"/>
          <w:szCs w:val="21"/>
        </w:rPr>
      </w:pPr>
      <w:r>
        <w:rPr>
          <w:rFonts w:ascii="仿宋" w:eastAsia="仿宋" w:hAnsi="仿宋" w:cs="仿宋" w:hint="eastAsia"/>
          <w:szCs w:val="21"/>
        </w:rPr>
        <w:t>2.未声明部分将被视为已接受投标文件要求，签约时未经采购人同意不得改变。</w:t>
      </w:r>
    </w:p>
    <w:p w:rsidR="007F79C8" w:rsidRDefault="00014460">
      <w:pPr>
        <w:pStyle w:val="a6"/>
        <w:adjustRightInd w:val="0"/>
        <w:snapToGrid w:val="0"/>
        <w:spacing w:line="240" w:lineRule="atLeast"/>
        <w:rPr>
          <w:rFonts w:ascii="仿宋" w:eastAsia="仿宋" w:hAnsi="仿宋" w:cs="仿宋"/>
          <w:szCs w:val="21"/>
        </w:rPr>
      </w:pPr>
      <w:r>
        <w:rPr>
          <w:rFonts w:ascii="仿宋" w:eastAsia="仿宋" w:hAnsi="仿宋" w:cs="仿宋" w:hint="eastAsia"/>
          <w:szCs w:val="21"/>
        </w:rPr>
        <w:t>3.投标人可根据其投标内容进一步细化上述表格，并可增添其它表格或说明以便进一步明确投标内容。</w:t>
      </w:r>
    </w:p>
    <w:p w:rsidR="007F79C8" w:rsidRDefault="007F79C8">
      <w:pPr>
        <w:pStyle w:val="a6"/>
        <w:spacing w:line="240" w:lineRule="atLeast"/>
        <w:ind w:leftChars="257" w:left="1080" w:hanging="540"/>
        <w:rPr>
          <w:rFonts w:ascii="仿宋" w:eastAsia="仿宋" w:hAnsi="仿宋" w:cs="仿宋"/>
          <w:sz w:val="24"/>
        </w:rPr>
      </w:pPr>
    </w:p>
    <w:p w:rsidR="007F79C8" w:rsidRDefault="007F79C8">
      <w:pPr>
        <w:pStyle w:val="a6"/>
        <w:spacing w:line="240" w:lineRule="atLeast"/>
        <w:ind w:leftChars="257" w:left="1080" w:hanging="540"/>
        <w:rPr>
          <w:rFonts w:ascii="仿宋" w:eastAsia="仿宋" w:hAnsi="仿宋" w:cs="仿宋"/>
          <w:sz w:val="24"/>
        </w:rPr>
      </w:pPr>
    </w:p>
    <w:p w:rsidR="007F79C8" w:rsidRDefault="00014460">
      <w:pPr>
        <w:pStyle w:val="a6"/>
        <w:spacing w:line="440" w:lineRule="exact"/>
        <w:ind w:firstLineChars="250" w:firstLine="600"/>
        <w:rPr>
          <w:rFonts w:ascii="仿宋" w:eastAsia="仿宋" w:hAnsi="仿宋" w:cs="仿宋"/>
          <w:sz w:val="24"/>
        </w:rPr>
      </w:pPr>
      <w:bookmarkStart w:id="121" w:name="_Toc507399534"/>
      <w:bookmarkStart w:id="122" w:name="_Toc25702"/>
      <w:bookmarkStart w:id="123" w:name="_Toc23907"/>
      <w:bookmarkStart w:id="124" w:name="_Toc216582818"/>
      <w:r>
        <w:rPr>
          <w:rFonts w:ascii="仿宋" w:eastAsia="仿宋" w:hAnsi="仿宋" w:cs="仿宋" w:hint="eastAsia"/>
          <w:sz w:val="24"/>
        </w:rPr>
        <w:t>法定代表人</w:t>
      </w:r>
      <w:r>
        <w:rPr>
          <w:rFonts w:ascii="仿宋" w:eastAsia="仿宋" w:hAnsi="仿宋" w:cs="仿宋"/>
          <w:sz w:val="24"/>
        </w:rPr>
        <w:t>或</w:t>
      </w:r>
      <w:r>
        <w:rPr>
          <w:rFonts w:ascii="仿宋" w:eastAsia="仿宋" w:hAnsi="仿宋" w:cs="仿宋" w:hint="eastAsia"/>
          <w:sz w:val="24"/>
        </w:rPr>
        <w:t>授权代表（签字或盖章）</w:t>
      </w:r>
      <w:r>
        <w:rPr>
          <w:rFonts w:ascii="仿宋" w:eastAsia="仿宋" w:hAnsi="仿宋" w:cs="仿宋" w:hint="eastAsia"/>
          <w:sz w:val="24"/>
          <w:u w:val="single"/>
        </w:rPr>
        <w:tab/>
        <w:t xml:space="preserve">                     </w:t>
      </w:r>
    </w:p>
    <w:p w:rsidR="007F79C8" w:rsidRDefault="00014460">
      <w:pPr>
        <w:pStyle w:val="a6"/>
        <w:tabs>
          <w:tab w:val="left" w:pos="5580"/>
        </w:tabs>
        <w:spacing w:line="440" w:lineRule="exact"/>
        <w:ind w:leftChars="257" w:left="1079" w:hanging="539"/>
        <w:rPr>
          <w:rFonts w:ascii="仿宋" w:eastAsia="仿宋" w:hAnsi="仿宋" w:cs="仿宋"/>
          <w:sz w:val="24"/>
          <w:u w:val="single"/>
        </w:rPr>
      </w:pPr>
      <w:r>
        <w:rPr>
          <w:rFonts w:ascii="仿宋" w:eastAsia="仿宋" w:hAnsi="仿宋" w:cs="仿宋" w:hint="eastAsia"/>
          <w:sz w:val="24"/>
        </w:rPr>
        <w:t>投标人(盖章):</w:t>
      </w:r>
      <w:r>
        <w:rPr>
          <w:rFonts w:ascii="仿宋" w:eastAsia="仿宋" w:hAnsi="仿宋" w:cs="仿宋" w:hint="eastAsia"/>
          <w:sz w:val="24"/>
          <w:u w:val="single"/>
        </w:rPr>
        <w:tab/>
      </w:r>
      <w:r>
        <w:rPr>
          <w:rFonts w:ascii="仿宋" w:eastAsia="仿宋" w:hAnsi="仿宋" w:cs="仿宋" w:hint="eastAsia"/>
          <w:sz w:val="24"/>
          <w:u w:val="single"/>
        </w:rPr>
        <w:tab/>
      </w:r>
    </w:p>
    <w:p w:rsidR="007F79C8" w:rsidRDefault="00014460">
      <w:pPr>
        <w:pStyle w:val="a6"/>
        <w:tabs>
          <w:tab w:val="left" w:pos="5580"/>
        </w:tabs>
        <w:spacing w:line="440" w:lineRule="exact"/>
        <w:ind w:leftChars="257" w:left="1079" w:hanging="539"/>
        <w:rPr>
          <w:rFonts w:ascii="仿宋" w:eastAsia="仿宋" w:hAnsi="仿宋" w:cs="仿宋"/>
          <w:sz w:val="24"/>
          <w:u w:val="single"/>
        </w:rPr>
      </w:pPr>
      <w:r>
        <w:rPr>
          <w:rFonts w:ascii="仿宋" w:eastAsia="仿宋" w:hAnsi="仿宋" w:cs="仿宋" w:hint="eastAsia"/>
          <w:sz w:val="24"/>
        </w:rPr>
        <w:t>日期：</w:t>
      </w:r>
      <w:r>
        <w:rPr>
          <w:rFonts w:ascii="仿宋" w:eastAsia="仿宋" w:hAnsi="仿宋" w:cs="仿宋" w:hint="eastAsia"/>
          <w:sz w:val="24"/>
          <w:u w:val="single"/>
        </w:rPr>
        <w:t xml:space="preserve">                  </w:t>
      </w:r>
    </w:p>
    <w:p w:rsidR="007F79C8" w:rsidRDefault="007F79C8">
      <w:pPr>
        <w:pStyle w:val="21"/>
        <w:spacing w:line="360" w:lineRule="auto"/>
        <w:rPr>
          <w:rFonts w:ascii="仿宋" w:eastAsia="仿宋" w:hAnsi="仿宋" w:cs="仿宋"/>
          <w:sz w:val="24"/>
        </w:rPr>
        <w:sectPr w:rsidR="007F79C8">
          <w:pgSz w:w="11906" w:h="16838"/>
          <w:pgMar w:top="1440" w:right="1800" w:bottom="1440" w:left="1800" w:header="851" w:footer="992" w:gutter="0"/>
          <w:cols w:space="425"/>
          <w:docGrid w:type="lines" w:linePitch="312"/>
        </w:sectPr>
      </w:pPr>
    </w:p>
    <w:p w:rsidR="007F79C8" w:rsidRDefault="00014460">
      <w:pPr>
        <w:pStyle w:val="2"/>
        <w:spacing w:before="0" w:line="240" w:lineRule="atLeast"/>
        <w:rPr>
          <w:rFonts w:ascii="仿宋" w:eastAsia="仿宋" w:hAnsi="仿宋" w:cs="仿宋"/>
          <w:sz w:val="24"/>
        </w:rPr>
      </w:pPr>
      <w:r>
        <w:rPr>
          <w:rFonts w:ascii="仿宋" w:eastAsia="仿宋" w:hAnsi="仿宋" w:cs="仿宋" w:hint="eastAsia"/>
          <w:sz w:val="24"/>
        </w:rPr>
        <w:lastRenderedPageBreak/>
        <w:t>附件8   商务条款偏离表</w:t>
      </w:r>
      <w:bookmarkEnd w:id="121"/>
      <w:bookmarkEnd w:id="122"/>
      <w:bookmarkEnd w:id="123"/>
      <w:bookmarkEnd w:id="124"/>
      <w:r>
        <w:rPr>
          <w:rFonts w:ascii="仿宋" w:eastAsia="仿宋" w:hAnsi="仿宋" w:cs="仿宋" w:hint="eastAsia"/>
          <w:sz w:val="24"/>
        </w:rPr>
        <w:t xml:space="preserve"> </w:t>
      </w:r>
    </w:p>
    <w:p w:rsidR="007F79C8" w:rsidRDefault="00014460">
      <w:pPr>
        <w:pStyle w:val="a6"/>
        <w:spacing w:line="240" w:lineRule="atLeast"/>
        <w:ind w:leftChars="257" w:left="1080" w:hanging="540"/>
        <w:jc w:val="center"/>
        <w:rPr>
          <w:rFonts w:ascii="仿宋" w:eastAsia="仿宋" w:hAnsi="仿宋" w:cs="仿宋"/>
          <w:b/>
          <w:bCs/>
          <w:sz w:val="24"/>
        </w:rPr>
      </w:pPr>
      <w:r>
        <w:rPr>
          <w:rFonts w:ascii="仿宋" w:eastAsia="仿宋" w:hAnsi="仿宋" w:cs="仿宋" w:hint="eastAsia"/>
          <w:b/>
          <w:bCs/>
          <w:sz w:val="24"/>
        </w:rPr>
        <w:t>商务条款偏离表</w:t>
      </w:r>
    </w:p>
    <w:p w:rsidR="007F79C8" w:rsidRDefault="007F79C8">
      <w:pPr>
        <w:pStyle w:val="a6"/>
        <w:spacing w:line="240" w:lineRule="atLeast"/>
        <w:ind w:leftChars="257" w:left="1080" w:hanging="540"/>
        <w:rPr>
          <w:rFonts w:ascii="仿宋" w:eastAsia="仿宋" w:hAnsi="仿宋" w:cs="仿宋"/>
          <w:sz w:val="24"/>
        </w:rPr>
      </w:pPr>
    </w:p>
    <w:p w:rsidR="007F79C8" w:rsidRDefault="00014460">
      <w:pPr>
        <w:pStyle w:val="a6"/>
        <w:spacing w:line="240" w:lineRule="atLeast"/>
        <w:rPr>
          <w:rFonts w:ascii="仿宋" w:eastAsia="仿宋" w:hAnsi="仿宋" w:cs="仿宋"/>
          <w:sz w:val="24"/>
        </w:rPr>
      </w:pPr>
      <w:r>
        <w:rPr>
          <w:rFonts w:ascii="仿宋" w:eastAsia="仿宋" w:hAnsi="仿宋" w:cs="仿宋" w:hint="eastAsia"/>
          <w:sz w:val="24"/>
        </w:rPr>
        <w:t>项目名称:                      招标编号:             包号:</w:t>
      </w:r>
    </w:p>
    <w:p w:rsidR="007F79C8" w:rsidRDefault="007F79C8">
      <w:pPr>
        <w:pStyle w:val="a6"/>
        <w:spacing w:line="240" w:lineRule="atLeast"/>
        <w:ind w:leftChars="257" w:left="1080" w:hanging="540"/>
        <w:rPr>
          <w:rFonts w:ascii="仿宋" w:eastAsia="仿宋" w:hAnsi="仿宋" w:cs="仿宋"/>
          <w:sz w:val="24"/>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2870"/>
        <w:gridCol w:w="2853"/>
        <w:gridCol w:w="1365"/>
      </w:tblGrid>
      <w:tr w:rsidR="007F79C8">
        <w:trPr>
          <w:trHeight w:val="604"/>
          <w:jc w:val="center"/>
        </w:trPr>
        <w:tc>
          <w:tcPr>
            <w:tcW w:w="1131" w:type="dxa"/>
            <w:vAlign w:val="center"/>
          </w:tcPr>
          <w:p w:rsidR="007F79C8" w:rsidRDefault="00014460">
            <w:pPr>
              <w:pStyle w:val="a6"/>
              <w:spacing w:line="240" w:lineRule="atLeast"/>
              <w:jc w:val="center"/>
              <w:rPr>
                <w:rFonts w:ascii="仿宋" w:eastAsia="仿宋" w:hAnsi="仿宋" w:cs="仿宋"/>
                <w:szCs w:val="21"/>
              </w:rPr>
            </w:pPr>
            <w:r>
              <w:rPr>
                <w:rFonts w:ascii="仿宋" w:eastAsia="仿宋" w:hAnsi="仿宋" w:cs="仿宋" w:hint="eastAsia"/>
                <w:szCs w:val="21"/>
              </w:rPr>
              <w:t>序号</w:t>
            </w:r>
          </w:p>
        </w:tc>
        <w:tc>
          <w:tcPr>
            <w:tcW w:w="2870" w:type="dxa"/>
            <w:vAlign w:val="center"/>
          </w:tcPr>
          <w:p w:rsidR="007F79C8" w:rsidRDefault="00014460">
            <w:pPr>
              <w:pStyle w:val="a6"/>
              <w:spacing w:line="240" w:lineRule="atLeast"/>
              <w:jc w:val="center"/>
              <w:rPr>
                <w:rFonts w:ascii="仿宋" w:eastAsia="仿宋" w:hAnsi="仿宋" w:cs="仿宋"/>
                <w:szCs w:val="21"/>
              </w:rPr>
            </w:pPr>
            <w:r>
              <w:rPr>
                <w:rFonts w:ascii="仿宋" w:eastAsia="仿宋" w:hAnsi="仿宋" w:cs="仿宋" w:hint="eastAsia"/>
                <w:szCs w:val="21"/>
              </w:rPr>
              <w:t>招标文件的商务条款</w:t>
            </w:r>
          </w:p>
        </w:tc>
        <w:tc>
          <w:tcPr>
            <w:tcW w:w="2853" w:type="dxa"/>
            <w:vAlign w:val="center"/>
          </w:tcPr>
          <w:p w:rsidR="007F79C8" w:rsidRDefault="00014460">
            <w:pPr>
              <w:pStyle w:val="a6"/>
              <w:spacing w:line="240" w:lineRule="atLeast"/>
              <w:jc w:val="center"/>
              <w:rPr>
                <w:rFonts w:ascii="仿宋" w:eastAsia="仿宋" w:hAnsi="仿宋" w:cs="仿宋"/>
                <w:szCs w:val="21"/>
              </w:rPr>
            </w:pPr>
            <w:r>
              <w:rPr>
                <w:rFonts w:ascii="仿宋" w:eastAsia="仿宋" w:hAnsi="仿宋" w:cs="仿宋" w:hint="eastAsia"/>
                <w:szCs w:val="21"/>
              </w:rPr>
              <w:t>投标文件的商务条款</w:t>
            </w:r>
          </w:p>
        </w:tc>
        <w:tc>
          <w:tcPr>
            <w:tcW w:w="1365" w:type="dxa"/>
            <w:vAlign w:val="center"/>
          </w:tcPr>
          <w:p w:rsidR="007F79C8" w:rsidRDefault="00014460">
            <w:pPr>
              <w:pStyle w:val="a6"/>
              <w:spacing w:line="240" w:lineRule="atLeast"/>
              <w:jc w:val="center"/>
              <w:rPr>
                <w:rFonts w:ascii="仿宋" w:eastAsia="仿宋" w:hAnsi="仿宋" w:cs="仿宋"/>
                <w:szCs w:val="21"/>
              </w:rPr>
            </w:pPr>
            <w:r>
              <w:rPr>
                <w:rFonts w:ascii="仿宋" w:eastAsia="仿宋" w:hAnsi="仿宋" w:cs="仿宋" w:hint="eastAsia"/>
                <w:szCs w:val="21"/>
              </w:rPr>
              <w:t>偏离说明</w:t>
            </w:r>
          </w:p>
        </w:tc>
      </w:tr>
      <w:tr w:rsidR="007F79C8">
        <w:trPr>
          <w:trHeight w:val="645"/>
          <w:jc w:val="center"/>
        </w:trPr>
        <w:tc>
          <w:tcPr>
            <w:tcW w:w="1131" w:type="dxa"/>
          </w:tcPr>
          <w:p w:rsidR="007F79C8" w:rsidRDefault="007F79C8">
            <w:pPr>
              <w:pStyle w:val="a6"/>
              <w:spacing w:line="240" w:lineRule="atLeast"/>
              <w:ind w:leftChars="257" w:left="1080" w:hanging="540"/>
              <w:rPr>
                <w:rFonts w:ascii="仿宋" w:eastAsia="仿宋" w:hAnsi="仿宋" w:cs="仿宋"/>
                <w:szCs w:val="21"/>
              </w:rPr>
            </w:pPr>
          </w:p>
        </w:tc>
        <w:tc>
          <w:tcPr>
            <w:tcW w:w="2870" w:type="dxa"/>
          </w:tcPr>
          <w:p w:rsidR="007F79C8" w:rsidRDefault="007F79C8">
            <w:pPr>
              <w:pStyle w:val="a6"/>
              <w:spacing w:line="240" w:lineRule="atLeast"/>
              <w:ind w:leftChars="257" w:left="1080" w:hanging="540"/>
              <w:jc w:val="center"/>
              <w:rPr>
                <w:rFonts w:ascii="仿宋" w:eastAsia="仿宋" w:hAnsi="仿宋" w:cs="仿宋"/>
                <w:szCs w:val="21"/>
              </w:rPr>
            </w:pPr>
          </w:p>
        </w:tc>
        <w:tc>
          <w:tcPr>
            <w:tcW w:w="2853" w:type="dxa"/>
          </w:tcPr>
          <w:p w:rsidR="007F79C8" w:rsidRDefault="007F79C8">
            <w:pPr>
              <w:pStyle w:val="a6"/>
              <w:spacing w:line="240" w:lineRule="atLeast"/>
              <w:ind w:leftChars="257" w:left="1080" w:hanging="540"/>
              <w:jc w:val="center"/>
              <w:rPr>
                <w:rFonts w:ascii="仿宋" w:eastAsia="仿宋" w:hAnsi="仿宋" w:cs="仿宋"/>
                <w:szCs w:val="21"/>
              </w:rPr>
            </w:pPr>
          </w:p>
        </w:tc>
        <w:tc>
          <w:tcPr>
            <w:tcW w:w="1365" w:type="dxa"/>
          </w:tcPr>
          <w:p w:rsidR="007F79C8" w:rsidRDefault="007F79C8">
            <w:pPr>
              <w:pStyle w:val="a6"/>
              <w:spacing w:line="240" w:lineRule="atLeast"/>
              <w:ind w:leftChars="257" w:left="1080" w:hanging="540"/>
              <w:rPr>
                <w:rFonts w:ascii="仿宋" w:eastAsia="仿宋" w:hAnsi="仿宋" w:cs="仿宋"/>
                <w:szCs w:val="21"/>
              </w:rPr>
            </w:pPr>
          </w:p>
        </w:tc>
      </w:tr>
      <w:tr w:rsidR="007F79C8">
        <w:trPr>
          <w:trHeight w:val="645"/>
          <w:jc w:val="center"/>
        </w:trPr>
        <w:tc>
          <w:tcPr>
            <w:tcW w:w="1131" w:type="dxa"/>
          </w:tcPr>
          <w:p w:rsidR="007F79C8" w:rsidRDefault="007F79C8">
            <w:pPr>
              <w:pStyle w:val="a6"/>
              <w:spacing w:line="240" w:lineRule="atLeast"/>
              <w:ind w:leftChars="257" w:left="1080" w:hanging="540"/>
              <w:rPr>
                <w:rFonts w:ascii="仿宋" w:eastAsia="仿宋" w:hAnsi="仿宋" w:cs="仿宋"/>
                <w:szCs w:val="21"/>
              </w:rPr>
            </w:pPr>
          </w:p>
        </w:tc>
        <w:tc>
          <w:tcPr>
            <w:tcW w:w="2870" w:type="dxa"/>
          </w:tcPr>
          <w:p w:rsidR="007F79C8" w:rsidRDefault="007F79C8">
            <w:pPr>
              <w:pStyle w:val="a6"/>
              <w:spacing w:line="240" w:lineRule="atLeast"/>
              <w:ind w:leftChars="257" w:left="1080" w:hanging="540"/>
              <w:rPr>
                <w:rFonts w:ascii="仿宋" w:eastAsia="仿宋" w:hAnsi="仿宋" w:cs="仿宋"/>
                <w:szCs w:val="21"/>
              </w:rPr>
            </w:pPr>
          </w:p>
        </w:tc>
        <w:tc>
          <w:tcPr>
            <w:tcW w:w="2853" w:type="dxa"/>
          </w:tcPr>
          <w:p w:rsidR="007F79C8" w:rsidRDefault="007F79C8">
            <w:pPr>
              <w:pStyle w:val="a6"/>
              <w:spacing w:line="240" w:lineRule="atLeast"/>
              <w:ind w:leftChars="257" w:left="1080" w:hanging="540"/>
              <w:rPr>
                <w:rFonts w:ascii="仿宋" w:eastAsia="仿宋" w:hAnsi="仿宋" w:cs="仿宋"/>
                <w:szCs w:val="21"/>
              </w:rPr>
            </w:pPr>
          </w:p>
        </w:tc>
        <w:tc>
          <w:tcPr>
            <w:tcW w:w="1365" w:type="dxa"/>
          </w:tcPr>
          <w:p w:rsidR="007F79C8" w:rsidRDefault="007F79C8">
            <w:pPr>
              <w:pStyle w:val="a6"/>
              <w:spacing w:line="240" w:lineRule="atLeast"/>
              <w:ind w:leftChars="257" w:left="1080" w:hanging="540"/>
              <w:rPr>
                <w:rFonts w:ascii="仿宋" w:eastAsia="仿宋" w:hAnsi="仿宋" w:cs="仿宋"/>
                <w:szCs w:val="21"/>
              </w:rPr>
            </w:pPr>
          </w:p>
        </w:tc>
      </w:tr>
      <w:tr w:rsidR="007F79C8">
        <w:trPr>
          <w:trHeight w:val="645"/>
          <w:jc w:val="center"/>
        </w:trPr>
        <w:tc>
          <w:tcPr>
            <w:tcW w:w="1131" w:type="dxa"/>
          </w:tcPr>
          <w:p w:rsidR="007F79C8" w:rsidRDefault="007F79C8">
            <w:pPr>
              <w:pStyle w:val="a6"/>
              <w:spacing w:line="240" w:lineRule="atLeast"/>
              <w:ind w:leftChars="257" w:left="1080" w:hanging="540"/>
              <w:rPr>
                <w:rFonts w:ascii="仿宋" w:eastAsia="仿宋" w:hAnsi="仿宋" w:cs="仿宋"/>
                <w:szCs w:val="21"/>
              </w:rPr>
            </w:pPr>
          </w:p>
        </w:tc>
        <w:tc>
          <w:tcPr>
            <w:tcW w:w="2870" w:type="dxa"/>
          </w:tcPr>
          <w:p w:rsidR="007F79C8" w:rsidRDefault="007F79C8">
            <w:pPr>
              <w:pStyle w:val="a6"/>
              <w:spacing w:line="240" w:lineRule="atLeast"/>
              <w:ind w:leftChars="257" w:left="1080" w:hanging="540"/>
              <w:rPr>
                <w:rFonts w:ascii="仿宋" w:eastAsia="仿宋" w:hAnsi="仿宋" w:cs="仿宋"/>
                <w:szCs w:val="21"/>
              </w:rPr>
            </w:pPr>
          </w:p>
        </w:tc>
        <w:tc>
          <w:tcPr>
            <w:tcW w:w="2853" w:type="dxa"/>
          </w:tcPr>
          <w:p w:rsidR="007F79C8" w:rsidRDefault="007F79C8">
            <w:pPr>
              <w:pStyle w:val="a6"/>
              <w:spacing w:line="240" w:lineRule="atLeast"/>
              <w:ind w:leftChars="257" w:left="1080" w:hanging="540"/>
              <w:rPr>
                <w:rFonts w:ascii="仿宋" w:eastAsia="仿宋" w:hAnsi="仿宋" w:cs="仿宋"/>
                <w:szCs w:val="21"/>
              </w:rPr>
            </w:pPr>
          </w:p>
        </w:tc>
        <w:tc>
          <w:tcPr>
            <w:tcW w:w="1365" w:type="dxa"/>
          </w:tcPr>
          <w:p w:rsidR="007F79C8" w:rsidRDefault="007F79C8">
            <w:pPr>
              <w:pStyle w:val="a6"/>
              <w:spacing w:line="240" w:lineRule="atLeast"/>
              <w:ind w:leftChars="257" w:left="1080" w:hanging="540"/>
              <w:rPr>
                <w:rFonts w:ascii="仿宋" w:eastAsia="仿宋" w:hAnsi="仿宋" w:cs="仿宋"/>
                <w:szCs w:val="21"/>
              </w:rPr>
            </w:pPr>
          </w:p>
        </w:tc>
      </w:tr>
      <w:tr w:rsidR="007F79C8">
        <w:trPr>
          <w:trHeight w:val="645"/>
          <w:jc w:val="center"/>
        </w:trPr>
        <w:tc>
          <w:tcPr>
            <w:tcW w:w="1131" w:type="dxa"/>
          </w:tcPr>
          <w:p w:rsidR="007F79C8" w:rsidRDefault="007F79C8">
            <w:pPr>
              <w:pStyle w:val="a6"/>
              <w:spacing w:line="240" w:lineRule="atLeast"/>
              <w:ind w:leftChars="257" w:left="1080" w:hanging="540"/>
              <w:rPr>
                <w:rFonts w:ascii="仿宋" w:eastAsia="仿宋" w:hAnsi="仿宋" w:cs="仿宋"/>
                <w:szCs w:val="21"/>
              </w:rPr>
            </w:pPr>
          </w:p>
        </w:tc>
        <w:tc>
          <w:tcPr>
            <w:tcW w:w="2870" w:type="dxa"/>
          </w:tcPr>
          <w:p w:rsidR="007F79C8" w:rsidRDefault="007F79C8">
            <w:pPr>
              <w:pStyle w:val="a6"/>
              <w:spacing w:line="240" w:lineRule="atLeast"/>
              <w:ind w:leftChars="257" w:left="1080" w:hanging="540"/>
              <w:rPr>
                <w:rFonts w:ascii="仿宋" w:eastAsia="仿宋" w:hAnsi="仿宋" w:cs="仿宋"/>
                <w:szCs w:val="21"/>
              </w:rPr>
            </w:pPr>
          </w:p>
        </w:tc>
        <w:tc>
          <w:tcPr>
            <w:tcW w:w="2853" w:type="dxa"/>
          </w:tcPr>
          <w:p w:rsidR="007F79C8" w:rsidRDefault="007F79C8">
            <w:pPr>
              <w:pStyle w:val="a6"/>
              <w:spacing w:line="240" w:lineRule="atLeast"/>
              <w:ind w:leftChars="257" w:left="1080" w:hanging="540"/>
              <w:rPr>
                <w:rFonts w:ascii="仿宋" w:eastAsia="仿宋" w:hAnsi="仿宋" w:cs="仿宋"/>
                <w:szCs w:val="21"/>
              </w:rPr>
            </w:pPr>
          </w:p>
        </w:tc>
        <w:tc>
          <w:tcPr>
            <w:tcW w:w="1365" w:type="dxa"/>
          </w:tcPr>
          <w:p w:rsidR="007F79C8" w:rsidRDefault="007F79C8">
            <w:pPr>
              <w:pStyle w:val="a6"/>
              <w:spacing w:line="240" w:lineRule="atLeast"/>
              <w:ind w:leftChars="257" w:left="1080" w:hanging="540"/>
              <w:rPr>
                <w:rFonts w:ascii="仿宋" w:eastAsia="仿宋" w:hAnsi="仿宋" w:cs="仿宋"/>
                <w:szCs w:val="21"/>
              </w:rPr>
            </w:pPr>
          </w:p>
        </w:tc>
      </w:tr>
      <w:tr w:rsidR="007F79C8">
        <w:trPr>
          <w:trHeight w:val="645"/>
          <w:jc w:val="center"/>
        </w:trPr>
        <w:tc>
          <w:tcPr>
            <w:tcW w:w="1131" w:type="dxa"/>
          </w:tcPr>
          <w:p w:rsidR="007F79C8" w:rsidRDefault="007F79C8">
            <w:pPr>
              <w:pStyle w:val="a6"/>
              <w:spacing w:line="240" w:lineRule="atLeast"/>
              <w:ind w:leftChars="257" w:left="1080" w:hanging="540"/>
              <w:rPr>
                <w:rFonts w:ascii="仿宋" w:eastAsia="仿宋" w:hAnsi="仿宋" w:cs="仿宋"/>
                <w:szCs w:val="21"/>
              </w:rPr>
            </w:pPr>
          </w:p>
        </w:tc>
        <w:tc>
          <w:tcPr>
            <w:tcW w:w="2870" w:type="dxa"/>
          </w:tcPr>
          <w:p w:rsidR="007F79C8" w:rsidRDefault="007F79C8">
            <w:pPr>
              <w:pStyle w:val="a6"/>
              <w:spacing w:line="240" w:lineRule="atLeast"/>
              <w:ind w:leftChars="257" w:left="1080" w:hanging="540"/>
              <w:rPr>
                <w:rFonts w:ascii="仿宋" w:eastAsia="仿宋" w:hAnsi="仿宋" w:cs="仿宋"/>
                <w:szCs w:val="21"/>
              </w:rPr>
            </w:pPr>
          </w:p>
        </w:tc>
        <w:tc>
          <w:tcPr>
            <w:tcW w:w="2853" w:type="dxa"/>
          </w:tcPr>
          <w:p w:rsidR="007F79C8" w:rsidRDefault="007F79C8">
            <w:pPr>
              <w:pStyle w:val="a6"/>
              <w:spacing w:line="240" w:lineRule="atLeast"/>
              <w:ind w:leftChars="257" w:left="1080" w:hanging="540"/>
              <w:rPr>
                <w:rFonts w:ascii="仿宋" w:eastAsia="仿宋" w:hAnsi="仿宋" w:cs="仿宋"/>
                <w:szCs w:val="21"/>
              </w:rPr>
            </w:pPr>
          </w:p>
        </w:tc>
        <w:tc>
          <w:tcPr>
            <w:tcW w:w="1365" w:type="dxa"/>
          </w:tcPr>
          <w:p w:rsidR="007F79C8" w:rsidRDefault="007F79C8">
            <w:pPr>
              <w:pStyle w:val="a6"/>
              <w:spacing w:line="240" w:lineRule="atLeast"/>
              <w:ind w:leftChars="257" w:left="1080" w:hanging="540"/>
              <w:rPr>
                <w:rFonts w:ascii="仿宋" w:eastAsia="仿宋" w:hAnsi="仿宋" w:cs="仿宋"/>
                <w:szCs w:val="21"/>
              </w:rPr>
            </w:pPr>
          </w:p>
        </w:tc>
      </w:tr>
      <w:tr w:rsidR="007F79C8">
        <w:trPr>
          <w:trHeight w:val="645"/>
          <w:jc w:val="center"/>
        </w:trPr>
        <w:tc>
          <w:tcPr>
            <w:tcW w:w="1131" w:type="dxa"/>
          </w:tcPr>
          <w:p w:rsidR="007F79C8" w:rsidRDefault="007F79C8">
            <w:pPr>
              <w:pStyle w:val="a6"/>
              <w:spacing w:line="240" w:lineRule="atLeast"/>
              <w:ind w:leftChars="257" w:left="1080" w:hanging="540"/>
              <w:rPr>
                <w:rFonts w:ascii="仿宋" w:eastAsia="仿宋" w:hAnsi="仿宋" w:cs="仿宋"/>
                <w:szCs w:val="21"/>
              </w:rPr>
            </w:pPr>
          </w:p>
        </w:tc>
        <w:tc>
          <w:tcPr>
            <w:tcW w:w="2870" w:type="dxa"/>
          </w:tcPr>
          <w:p w:rsidR="007F79C8" w:rsidRDefault="007F79C8">
            <w:pPr>
              <w:pStyle w:val="a6"/>
              <w:spacing w:line="240" w:lineRule="atLeast"/>
              <w:ind w:leftChars="257" w:left="1080" w:hanging="540"/>
              <w:rPr>
                <w:rFonts w:ascii="仿宋" w:eastAsia="仿宋" w:hAnsi="仿宋" w:cs="仿宋"/>
                <w:szCs w:val="21"/>
              </w:rPr>
            </w:pPr>
          </w:p>
        </w:tc>
        <w:tc>
          <w:tcPr>
            <w:tcW w:w="2853" w:type="dxa"/>
          </w:tcPr>
          <w:p w:rsidR="007F79C8" w:rsidRDefault="007F79C8">
            <w:pPr>
              <w:pStyle w:val="a6"/>
              <w:spacing w:line="240" w:lineRule="atLeast"/>
              <w:ind w:leftChars="257" w:left="1080" w:hanging="540"/>
              <w:rPr>
                <w:rFonts w:ascii="仿宋" w:eastAsia="仿宋" w:hAnsi="仿宋" w:cs="仿宋"/>
                <w:szCs w:val="21"/>
              </w:rPr>
            </w:pPr>
          </w:p>
        </w:tc>
        <w:tc>
          <w:tcPr>
            <w:tcW w:w="1365" w:type="dxa"/>
          </w:tcPr>
          <w:p w:rsidR="007F79C8" w:rsidRDefault="007F79C8">
            <w:pPr>
              <w:pStyle w:val="a6"/>
              <w:spacing w:line="240" w:lineRule="atLeast"/>
              <w:ind w:leftChars="257" w:left="1080" w:hanging="540"/>
              <w:rPr>
                <w:rFonts w:ascii="仿宋" w:eastAsia="仿宋" w:hAnsi="仿宋" w:cs="仿宋"/>
                <w:szCs w:val="21"/>
              </w:rPr>
            </w:pPr>
          </w:p>
        </w:tc>
      </w:tr>
      <w:tr w:rsidR="007F79C8">
        <w:trPr>
          <w:trHeight w:val="645"/>
          <w:jc w:val="center"/>
        </w:trPr>
        <w:tc>
          <w:tcPr>
            <w:tcW w:w="1131" w:type="dxa"/>
          </w:tcPr>
          <w:p w:rsidR="007F79C8" w:rsidRDefault="007F79C8">
            <w:pPr>
              <w:pStyle w:val="a6"/>
              <w:spacing w:line="240" w:lineRule="atLeast"/>
              <w:ind w:leftChars="257" w:left="1080" w:hanging="540"/>
              <w:rPr>
                <w:rFonts w:ascii="仿宋" w:eastAsia="仿宋" w:hAnsi="仿宋" w:cs="仿宋"/>
                <w:szCs w:val="21"/>
              </w:rPr>
            </w:pPr>
          </w:p>
        </w:tc>
        <w:tc>
          <w:tcPr>
            <w:tcW w:w="2870" w:type="dxa"/>
          </w:tcPr>
          <w:p w:rsidR="007F79C8" w:rsidRDefault="007F79C8">
            <w:pPr>
              <w:pStyle w:val="a6"/>
              <w:spacing w:line="240" w:lineRule="atLeast"/>
              <w:ind w:leftChars="257" w:left="1080" w:hanging="540"/>
              <w:rPr>
                <w:rFonts w:ascii="仿宋" w:eastAsia="仿宋" w:hAnsi="仿宋" w:cs="仿宋"/>
                <w:szCs w:val="21"/>
              </w:rPr>
            </w:pPr>
          </w:p>
        </w:tc>
        <w:tc>
          <w:tcPr>
            <w:tcW w:w="2853" w:type="dxa"/>
          </w:tcPr>
          <w:p w:rsidR="007F79C8" w:rsidRDefault="007F79C8">
            <w:pPr>
              <w:pStyle w:val="a6"/>
              <w:spacing w:line="240" w:lineRule="atLeast"/>
              <w:ind w:leftChars="257" w:left="1080" w:hanging="540"/>
              <w:rPr>
                <w:rFonts w:ascii="仿宋" w:eastAsia="仿宋" w:hAnsi="仿宋" w:cs="仿宋"/>
                <w:szCs w:val="21"/>
              </w:rPr>
            </w:pPr>
          </w:p>
        </w:tc>
        <w:tc>
          <w:tcPr>
            <w:tcW w:w="1365" w:type="dxa"/>
          </w:tcPr>
          <w:p w:rsidR="007F79C8" w:rsidRDefault="007F79C8">
            <w:pPr>
              <w:pStyle w:val="a6"/>
              <w:spacing w:line="240" w:lineRule="atLeast"/>
              <w:ind w:leftChars="257" w:left="1080" w:hanging="540"/>
              <w:rPr>
                <w:rFonts w:ascii="仿宋" w:eastAsia="仿宋" w:hAnsi="仿宋" w:cs="仿宋"/>
                <w:szCs w:val="21"/>
              </w:rPr>
            </w:pPr>
          </w:p>
        </w:tc>
      </w:tr>
    </w:tbl>
    <w:p w:rsidR="007F79C8" w:rsidRDefault="00014460">
      <w:pPr>
        <w:pStyle w:val="a6"/>
        <w:adjustRightInd w:val="0"/>
        <w:snapToGrid w:val="0"/>
        <w:spacing w:line="240" w:lineRule="atLeast"/>
        <w:rPr>
          <w:rFonts w:ascii="仿宋" w:eastAsia="仿宋" w:hAnsi="仿宋" w:cs="仿宋"/>
          <w:szCs w:val="21"/>
        </w:rPr>
      </w:pPr>
      <w:r>
        <w:rPr>
          <w:rFonts w:ascii="仿宋" w:eastAsia="仿宋" w:hAnsi="仿宋" w:cs="仿宋" w:hint="eastAsia"/>
          <w:szCs w:val="21"/>
        </w:rPr>
        <w:t>注：1.有偏离的商务条款须在该表中逐一列明，并在“投标文件的商务条款”栏填写具体应答内容，在“偏离说明”中说明偏离具体情形。若无偏离请在“投标文件的商务条款”中填写“无偏离”。</w:t>
      </w:r>
    </w:p>
    <w:p w:rsidR="007F79C8" w:rsidRDefault="00014460">
      <w:pPr>
        <w:pStyle w:val="a6"/>
        <w:adjustRightInd w:val="0"/>
        <w:snapToGrid w:val="0"/>
        <w:spacing w:line="240" w:lineRule="atLeast"/>
        <w:rPr>
          <w:rFonts w:ascii="仿宋" w:eastAsia="仿宋" w:hAnsi="仿宋" w:cs="仿宋"/>
          <w:szCs w:val="21"/>
        </w:rPr>
      </w:pPr>
      <w:r>
        <w:rPr>
          <w:rFonts w:ascii="仿宋" w:eastAsia="仿宋" w:hAnsi="仿宋" w:cs="仿宋" w:hint="eastAsia"/>
          <w:szCs w:val="21"/>
        </w:rPr>
        <w:t>2.未声明部分将被视为已接受招标文件要求，签约时未经招标方同意不得改变。</w:t>
      </w:r>
    </w:p>
    <w:p w:rsidR="007F79C8" w:rsidRDefault="00014460">
      <w:pPr>
        <w:pStyle w:val="a6"/>
        <w:adjustRightInd w:val="0"/>
        <w:snapToGrid w:val="0"/>
        <w:spacing w:line="240" w:lineRule="atLeast"/>
        <w:rPr>
          <w:rFonts w:ascii="仿宋" w:eastAsia="仿宋" w:hAnsi="仿宋" w:cs="仿宋"/>
          <w:szCs w:val="21"/>
        </w:rPr>
      </w:pPr>
      <w:r>
        <w:rPr>
          <w:rFonts w:ascii="仿宋" w:eastAsia="仿宋" w:hAnsi="仿宋" w:cs="仿宋" w:hint="eastAsia"/>
          <w:szCs w:val="21"/>
        </w:rPr>
        <w:t>3.投标人可根据其投标内容进一步细化上述表格，并可增添其它表格或说明以便进一步明确响应内容。</w:t>
      </w:r>
    </w:p>
    <w:p w:rsidR="007F79C8" w:rsidRDefault="007F79C8">
      <w:pPr>
        <w:pStyle w:val="a6"/>
        <w:spacing w:line="240" w:lineRule="atLeast"/>
        <w:rPr>
          <w:rFonts w:ascii="仿宋" w:eastAsia="仿宋" w:hAnsi="仿宋" w:cs="仿宋"/>
          <w:szCs w:val="21"/>
        </w:rPr>
      </w:pPr>
    </w:p>
    <w:p w:rsidR="007F79C8" w:rsidRDefault="00014460">
      <w:pPr>
        <w:pStyle w:val="a6"/>
        <w:spacing w:line="440" w:lineRule="exact"/>
        <w:ind w:firstLineChars="250" w:firstLine="600"/>
        <w:rPr>
          <w:rFonts w:ascii="仿宋" w:eastAsia="仿宋" w:hAnsi="仿宋" w:cs="仿宋"/>
          <w:sz w:val="24"/>
        </w:rPr>
      </w:pPr>
      <w:r>
        <w:rPr>
          <w:rFonts w:ascii="仿宋" w:eastAsia="仿宋" w:hAnsi="仿宋" w:cs="仿宋" w:hint="eastAsia"/>
          <w:sz w:val="24"/>
        </w:rPr>
        <w:t>法定代表人</w:t>
      </w:r>
      <w:r>
        <w:rPr>
          <w:rFonts w:ascii="仿宋" w:eastAsia="仿宋" w:hAnsi="仿宋" w:cs="仿宋"/>
          <w:sz w:val="24"/>
        </w:rPr>
        <w:t>或</w:t>
      </w:r>
      <w:r>
        <w:rPr>
          <w:rFonts w:ascii="仿宋" w:eastAsia="仿宋" w:hAnsi="仿宋" w:cs="仿宋" w:hint="eastAsia"/>
          <w:sz w:val="24"/>
        </w:rPr>
        <w:t>授权代表（签字或盖章）</w:t>
      </w:r>
      <w:r>
        <w:rPr>
          <w:rFonts w:ascii="仿宋" w:eastAsia="仿宋" w:hAnsi="仿宋" w:cs="仿宋" w:hint="eastAsia"/>
          <w:sz w:val="24"/>
          <w:u w:val="single"/>
        </w:rPr>
        <w:tab/>
        <w:t xml:space="preserve">                     </w:t>
      </w:r>
    </w:p>
    <w:p w:rsidR="007F79C8" w:rsidRDefault="00014460">
      <w:pPr>
        <w:pStyle w:val="a6"/>
        <w:tabs>
          <w:tab w:val="left" w:pos="5580"/>
        </w:tabs>
        <w:spacing w:line="440" w:lineRule="exact"/>
        <w:ind w:leftChars="257" w:left="1079" w:hanging="539"/>
        <w:rPr>
          <w:rFonts w:ascii="仿宋" w:eastAsia="仿宋" w:hAnsi="仿宋" w:cs="仿宋"/>
          <w:sz w:val="24"/>
          <w:u w:val="single"/>
        </w:rPr>
      </w:pPr>
      <w:r>
        <w:rPr>
          <w:rFonts w:ascii="仿宋" w:eastAsia="仿宋" w:hAnsi="仿宋" w:cs="仿宋" w:hint="eastAsia"/>
          <w:sz w:val="24"/>
        </w:rPr>
        <w:t>投标人(盖章):</w:t>
      </w:r>
      <w:r>
        <w:rPr>
          <w:rFonts w:ascii="仿宋" w:eastAsia="仿宋" w:hAnsi="仿宋" w:cs="仿宋" w:hint="eastAsia"/>
          <w:sz w:val="24"/>
          <w:u w:val="single"/>
        </w:rPr>
        <w:tab/>
      </w:r>
      <w:r>
        <w:rPr>
          <w:rFonts w:ascii="仿宋" w:eastAsia="仿宋" w:hAnsi="仿宋" w:cs="仿宋" w:hint="eastAsia"/>
          <w:sz w:val="24"/>
          <w:u w:val="single"/>
        </w:rPr>
        <w:tab/>
      </w:r>
    </w:p>
    <w:p w:rsidR="007F79C8" w:rsidRDefault="00014460">
      <w:pPr>
        <w:pStyle w:val="a6"/>
        <w:tabs>
          <w:tab w:val="left" w:pos="5580"/>
        </w:tabs>
        <w:spacing w:line="440" w:lineRule="exact"/>
        <w:ind w:leftChars="257" w:left="1079" w:hanging="539"/>
        <w:rPr>
          <w:rFonts w:ascii="仿宋" w:eastAsia="仿宋" w:hAnsi="仿宋" w:cs="仿宋"/>
          <w:sz w:val="24"/>
        </w:rPr>
        <w:sectPr w:rsidR="007F79C8">
          <w:pgSz w:w="11906" w:h="16838"/>
          <w:pgMar w:top="1440" w:right="1800" w:bottom="1440" w:left="1800" w:header="851" w:footer="992" w:gutter="0"/>
          <w:cols w:space="425"/>
          <w:docGrid w:type="lines" w:linePitch="312"/>
        </w:sectPr>
      </w:pPr>
      <w:r>
        <w:rPr>
          <w:rFonts w:ascii="仿宋" w:eastAsia="仿宋" w:hAnsi="仿宋" w:cs="仿宋" w:hint="eastAsia"/>
          <w:sz w:val="24"/>
        </w:rPr>
        <w:t>日期：</w:t>
      </w:r>
      <w:r>
        <w:rPr>
          <w:rFonts w:ascii="仿宋" w:eastAsia="仿宋" w:hAnsi="仿宋" w:cs="仿宋" w:hint="eastAsia"/>
          <w:sz w:val="24"/>
          <w:u w:val="single"/>
        </w:rPr>
        <w:t xml:space="preserve">                  </w:t>
      </w:r>
    </w:p>
    <w:p w:rsidR="007F79C8" w:rsidRDefault="00014460">
      <w:pPr>
        <w:pStyle w:val="2"/>
        <w:spacing w:before="0" w:line="240" w:lineRule="atLeast"/>
        <w:rPr>
          <w:rFonts w:ascii="仿宋" w:eastAsia="仿宋" w:hAnsi="仿宋" w:cs="仿宋"/>
          <w:b w:val="0"/>
          <w:sz w:val="24"/>
        </w:rPr>
      </w:pPr>
      <w:bookmarkStart w:id="125" w:name="_Ref467988543"/>
      <w:bookmarkStart w:id="126" w:name="_Toc520356224"/>
      <w:bookmarkStart w:id="127" w:name="_Toc480942355"/>
      <w:bookmarkStart w:id="128" w:name="_Toc216582819"/>
      <w:bookmarkStart w:id="129" w:name="_Toc9592"/>
      <w:bookmarkStart w:id="130" w:name="_Toc507399535"/>
      <w:bookmarkStart w:id="131" w:name="_Toc20238"/>
      <w:r>
        <w:rPr>
          <w:rFonts w:ascii="仿宋" w:eastAsia="仿宋" w:hAnsi="仿宋" w:cs="仿宋" w:hint="eastAsia"/>
          <w:sz w:val="24"/>
        </w:rPr>
        <w:lastRenderedPageBreak/>
        <w:t xml:space="preserve">附件9   </w:t>
      </w:r>
      <w:bookmarkStart w:id="132" w:name="_Hlt520273711"/>
      <w:bookmarkStart w:id="133" w:name="_Hlt520343000"/>
      <w:bookmarkStart w:id="134" w:name="_Hlt520271212"/>
      <w:bookmarkStart w:id="135" w:name="_Hlt520274407"/>
      <w:bookmarkStart w:id="136" w:name="_Hlt520274911"/>
      <w:bookmarkStart w:id="137" w:name="_Hlt520350918"/>
      <w:bookmarkStart w:id="138" w:name="_Hlt520274393"/>
      <w:bookmarkStart w:id="139" w:name="_Hlt520343392"/>
      <w:bookmarkStart w:id="140" w:name="_Hlt520350957"/>
      <w:bookmarkStart w:id="141" w:name="_Hlt520273973"/>
      <w:bookmarkStart w:id="142" w:name="_Hlt520274065"/>
      <w:bookmarkStart w:id="143" w:name="_Toc216582821"/>
      <w:bookmarkStart w:id="144" w:name="_Toc216513801"/>
      <w:bookmarkEnd w:id="125"/>
      <w:bookmarkEnd w:id="126"/>
      <w:bookmarkEnd w:id="127"/>
      <w:bookmarkEnd w:id="128"/>
      <w:bookmarkEnd w:id="132"/>
      <w:bookmarkEnd w:id="133"/>
      <w:bookmarkEnd w:id="134"/>
      <w:bookmarkEnd w:id="135"/>
      <w:bookmarkEnd w:id="136"/>
      <w:bookmarkEnd w:id="137"/>
      <w:bookmarkEnd w:id="138"/>
      <w:bookmarkEnd w:id="139"/>
      <w:bookmarkEnd w:id="140"/>
      <w:bookmarkEnd w:id="141"/>
      <w:bookmarkEnd w:id="142"/>
      <w:r>
        <w:rPr>
          <w:rFonts w:ascii="仿宋" w:eastAsia="仿宋" w:hAnsi="仿宋" w:cs="仿宋" w:hint="eastAsia"/>
          <w:sz w:val="24"/>
        </w:rPr>
        <w:t>中标服务费承诺书</w:t>
      </w:r>
      <w:bookmarkEnd w:id="129"/>
      <w:bookmarkEnd w:id="130"/>
      <w:bookmarkEnd w:id="131"/>
    </w:p>
    <w:p w:rsidR="007F79C8" w:rsidRDefault="007F79C8">
      <w:pPr>
        <w:spacing w:line="240" w:lineRule="atLeast"/>
        <w:ind w:leftChars="257" w:left="1080" w:hanging="540"/>
        <w:rPr>
          <w:rFonts w:ascii="仿宋" w:eastAsia="仿宋" w:hAnsi="仿宋" w:cs="仿宋"/>
          <w:b/>
          <w:sz w:val="24"/>
        </w:rPr>
      </w:pPr>
    </w:p>
    <w:p w:rsidR="007F79C8" w:rsidRDefault="00014460">
      <w:pPr>
        <w:spacing w:line="240" w:lineRule="atLeast"/>
        <w:ind w:leftChars="257" w:left="1080" w:hanging="540"/>
        <w:jc w:val="center"/>
        <w:rPr>
          <w:rFonts w:ascii="仿宋" w:eastAsia="仿宋" w:hAnsi="仿宋" w:cs="仿宋"/>
          <w:b/>
          <w:bCs/>
          <w:sz w:val="24"/>
        </w:rPr>
      </w:pPr>
      <w:r>
        <w:rPr>
          <w:rFonts w:ascii="仿宋" w:eastAsia="仿宋" w:hAnsi="仿宋" w:cs="仿宋" w:hint="eastAsia"/>
          <w:b/>
          <w:bCs/>
          <w:sz w:val="24"/>
        </w:rPr>
        <w:t>中标服务费承诺书</w:t>
      </w:r>
    </w:p>
    <w:p w:rsidR="007F79C8" w:rsidRDefault="007F79C8">
      <w:pPr>
        <w:spacing w:line="440" w:lineRule="exact"/>
        <w:ind w:left="1080" w:hanging="1080"/>
        <w:rPr>
          <w:rFonts w:ascii="仿宋" w:eastAsia="仿宋" w:hAnsi="仿宋" w:cs="仿宋"/>
          <w:sz w:val="24"/>
        </w:rPr>
      </w:pPr>
    </w:p>
    <w:p w:rsidR="007F79C8" w:rsidRDefault="00014460">
      <w:pPr>
        <w:spacing w:line="440" w:lineRule="exact"/>
        <w:ind w:left="1080" w:hanging="1080"/>
        <w:rPr>
          <w:rFonts w:ascii="仿宋" w:eastAsia="仿宋" w:hAnsi="仿宋" w:cs="仿宋"/>
          <w:sz w:val="24"/>
          <w:u w:val="single"/>
        </w:rPr>
      </w:pPr>
      <w:r>
        <w:rPr>
          <w:rFonts w:ascii="仿宋" w:eastAsia="仿宋" w:hAnsi="仿宋" w:cs="仿宋" w:hint="eastAsia"/>
          <w:sz w:val="24"/>
        </w:rPr>
        <w:t>致：新疆世纪星工程咨询有限公司</w:t>
      </w:r>
    </w:p>
    <w:p w:rsidR="007F79C8" w:rsidRDefault="007F79C8">
      <w:pPr>
        <w:spacing w:line="440" w:lineRule="exact"/>
        <w:ind w:leftChars="257" w:left="1080" w:hanging="540"/>
        <w:rPr>
          <w:rFonts w:ascii="仿宋" w:eastAsia="仿宋" w:hAnsi="仿宋" w:cs="仿宋"/>
          <w:sz w:val="24"/>
        </w:rPr>
      </w:pPr>
    </w:p>
    <w:p w:rsidR="007F79C8" w:rsidRDefault="00014460">
      <w:pPr>
        <w:spacing w:line="440" w:lineRule="exact"/>
        <w:rPr>
          <w:rFonts w:ascii="仿宋" w:eastAsia="仿宋" w:hAnsi="仿宋" w:cs="仿宋"/>
          <w:sz w:val="24"/>
        </w:rPr>
      </w:pPr>
      <w:r>
        <w:rPr>
          <w:rFonts w:ascii="仿宋" w:eastAsia="仿宋" w:hAnsi="仿宋" w:cs="仿宋" w:hint="eastAsia"/>
          <w:sz w:val="24"/>
        </w:rPr>
        <w:tab/>
        <w:t xml:space="preserve"> 我们在贵公司组织的</w:t>
      </w:r>
      <w:r>
        <w:rPr>
          <w:rFonts w:ascii="仿宋" w:eastAsia="仿宋" w:hAnsi="仿宋" w:cs="仿宋" w:hint="eastAsia"/>
          <w:sz w:val="24"/>
          <w:u w:val="single"/>
        </w:rPr>
        <w:tab/>
        <w:t>（项目名称、项目编号）</w:t>
      </w:r>
      <w:r>
        <w:rPr>
          <w:rFonts w:ascii="仿宋" w:eastAsia="仿宋" w:hAnsi="仿宋" w:cs="仿宋" w:hint="eastAsia"/>
          <w:sz w:val="24"/>
          <w:u w:val="single"/>
        </w:rPr>
        <w:tab/>
      </w:r>
      <w:r>
        <w:rPr>
          <w:rFonts w:ascii="仿宋" w:eastAsia="仿宋" w:hAnsi="仿宋" w:cs="仿宋" w:hint="eastAsia"/>
          <w:sz w:val="24"/>
        </w:rPr>
        <w:t>项目招标中若获得中标资格，我们保证在领取中标通知书的同时按招标文件的规定，以转账、电汇等形式，向贵公司一次性支付应由我们交纳的中标服务费用。</w:t>
      </w:r>
    </w:p>
    <w:p w:rsidR="007F79C8" w:rsidRDefault="00014460">
      <w:pPr>
        <w:spacing w:line="440" w:lineRule="exact"/>
        <w:ind w:leftChars="257" w:left="1080" w:hanging="540"/>
        <w:rPr>
          <w:rFonts w:ascii="仿宋" w:eastAsia="仿宋" w:hAnsi="仿宋" w:cs="仿宋"/>
          <w:sz w:val="24"/>
        </w:rPr>
      </w:pPr>
      <w:r>
        <w:rPr>
          <w:rFonts w:ascii="仿宋" w:eastAsia="仿宋" w:hAnsi="仿宋" w:cs="仿宋" w:hint="eastAsia"/>
          <w:sz w:val="24"/>
        </w:rPr>
        <w:t>特此承诺！</w:t>
      </w:r>
    </w:p>
    <w:p w:rsidR="007F79C8" w:rsidRDefault="007F79C8">
      <w:pPr>
        <w:spacing w:line="440" w:lineRule="exact"/>
        <w:ind w:leftChars="257" w:left="1080" w:hanging="540"/>
        <w:rPr>
          <w:rFonts w:ascii="仿宋" w:eastAsia="仿宋" w:hAnsi="仿宋" w:cs="仿宋"/>
          <w:sz w:val="24"/>
        </w:rPr>
      </w:pPr>
    </w:p>
    <w:p w:rsidR="007F79C8" w:rsidRDefault="007F79C8">
      <w:pPr>
        <w:spacing w:line="440" w:lineRule="exact"/>
        <w:ind w:leftChars="257" w:left="1080" w:hanging="540"/>
        <w:rPr>
          <w:rFonts w:ascii="仿宋" w:eastAsia="仿宋" w:hAnsi="仿宋" w:cs="仿宋"/>
          <w:sz w:val="24"/>
        </w:rPr>
      </w:pPr>
    </w:p>
    <w:p w:rsidR="007F79C8" w:rsidRDefault="007F79C8">
      <w:pPr>
        <w:spacing w:line="440" w:lineRule="exact"/>
        <w:ind w:leftChars="257" w:left="1080" w:hanging="540"/>
        <w:rPr>
          <w:rFonts w:ascii="仿宋" w:eastAsia="仿宋" w:hAnsi="仿宋" w:cs="仿宋"/>
          <w:sz w:val="24"/>
        </w:rPr>
      </w:pPr>
    </w:p>
    <w:p w:rsidR="007F79C8" w:rsidRDefault="007F79C8">
      <w:pPr>
        <w:spacing w:line="440" w:lineRule="exact"/>
        <w:ind w:leftChars="257" w:left="1080" w:hanging="540"/>
        <w:rPr>
          <w:rFonts w:ascii="仿宋" w:eastAsia="仿宋" w:hAnsi="仿宋" w:cs="仿宋"/>
          <w:sz w:val="24"/>
        </w:rPr>
      </w:pPr>
    </w:p>
    <w:p w:rsidR="007F79C8" w:rsidRDefault="007F79C8">
      <w:pPr>
        <w:spacing w:line="440" w:lineRule="exact"/>
        <w:ind w:left="1080" w:hanging="1080"/>
        <w:rPr>
          <w:rFonts w:ascii="仿宋" w:eastAsia="仿宋" w:hAnsi="仿宋" w:cs="仿宋"/>
          <w:sz w:val="24"/>
        </w:rPr>
      </w:pPr>
    </w:p>
    <w:p w:rsidR="007F79C8" w:rsidRDefault="00014460">
      <w:pPr>
        <w:spacing w:line="440" w:lineRule="exact"/>
        <w:ind w:leftChars="273" w:left="1413" w:hangingChars="350" w:hanging="840"/>
        <w:rPr>
          <w:rFonts w:ascii="仿宋" w:eastAsia="仿宋" w:hAnsi="仿宋" w:cs="仿宋"/>
          <w:sz w:val="24"/>
        </w:rPr>
      </w:pPr>
      <w:r>
        <w:rPr>
          <w:rFonts w:ascii="仿宋" w:eastAsia="仿宋" w:hAnsi="仿宋" w:cs="仿宋" w:hint="eastAsia"/>
          <w:sz w:val="24"/>
        </w:rPr>
        <w:t>承诺方法定名称：</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p>
    <w:p w:rsidR="007F79C8" w:rsidRDefault="00014460">
      <w:pPr>
        <w:spacing w:line="440" w:lineRule="exact"/>
        <w:ind w:leftChars="257" w:left="1620" w:hanging="1080"/>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p>
    <w:p w:rsidR="007F79C8" w:rsidRDefault="00014460">
      <w:pPr>
        <w:spacing w:line="440" w:lineRule="exact"/>
        <w:ind w:leftChars="257" w:left="1620" w:hanging="1080"/>
        <w:rPr>
          <w:rFonts w:ascii="仿宋" w:eastAsia="仿宋" w:hAnsi="仿宋" w:cs="仿宋"/>
          <w:sz w:val="24"/>
        </w:rPr>
      </w:pPr>
      <w:r>
        <w:rPr>
          <w:rFonts w:ascii="仿宋" w:eastAsia="仿宋" w:hAnsi="仿宋" w:cs="仿宋" w:hint="eastAsia"/>
          <w:sz w:val="24"/>
        </w:rPr>
        <w:t>电话：</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ab/>
      </w:r>
      <w:r>
        <w:rPr>
          <w:rFonts w:ascii="仿宋" w:eastAsia="仿宋" w:hAnsi="仿宋" w:cs="仿宋" w:hint="eastAsia"/>
          <w:sz w:val="24"/>
        </w:rPr>
        <w:tab/>
        <w:t>传真：</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p>
    <w:p w:rsidR="007F79C8" w:rsidRDefault="00014460">
      <w:pPr>
        <w:spacing w:line="440" w:lineRule="exact"/>
        <w:ind w:leftChars="257" w:left="1620" w:hanging="1080"/>
        <w:rPr>
          <w:rFonts w:ascii="仿宋" w:eastAsia="仿宋" w:hAnsi="仿宋" w:cs="仿宋"/>
          <w:sz w:val="24"/>
        </w:rPr>
      </w:pPr>
      <w:r>
        <w:rPr>
          <w:rFonts w:ascii="仿宋" w:eastAsia="仿宋" w:hAnsi="仿宋" w:cs="仿宋" w:hint="eastAsia"/>
          <w:sz w:val="24"/>
        </w:rPr>
        <w:t>电传：</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ab/>
      </w:r>
      <w:r>
        <w:rPr>
          <w:rFonts w:ascii="仿宋" w:eastAsia="仿宋" w:hAnsi="仿宋" w:cs="仿宋" w:hint="eastAsia"/>
          <w:sz w:val="24"/>
        </w:rPr>
        <w:tab/>
        <w:t>邮编：</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p>
    <w:p w:rsidR="007F79C8" w:rsidRDefault="00014460">
      <w:pPr>
        <w:spacing w:line="440" w:lineRule="exact"/>
        <w:ind w:leftChars="257" w:left="1620" w:hanging="1080"/>
        <w:rPr>
          <w:rFonts w:ascii="仿宋" w:eastAsia="仿宋" w:hAnsi="仿宋" w:cs="仿宋"/>
          <w:sz w:val="24"/>
        </w:rPr>
      </w:pPr>
      <w:r>
        <w:rPr>
          <w:rFonts w:ascii="仿宋" w:eastAsia="仿宋" w:hAnsi="仿宋" w:cs="仿宋" w:hint="eastAsia"/>
          <w:sz w:val="24"/>
        </w:rPr>
        <w:t>承诺方授权代表签字：</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t xml:space="preserve">    </w:t>
      </w:r>
      <w:r>
        <w:rPr>
          <w:rFonts w:ascii="仿宋" w:eastAsia="仿宋" w:hAnsi="仿宋" w:cs="仿宋" w:hint="eastAsia"/>
          <w:sz w:val="24"/>
        </w:rPr>
        <w:t>（承诺方盖章）</w:t>
      </w:r>
    </w:p>
    <w:p w:rsidR="007F79C8" w:rsidRDefault="00014460">
      <w:pPr>
        <w:spacing w:line="440" w:lineRule="exact"/>
        <w:ind w:leftChars="257" w:left="1620" w:hanging="1080"/>
        <w:rPr>
          <w:rFonts w:ascii="仿宋" w:eastAsia="仿宋" w:hAnsi="仿宋" w:cs="仿宋"/>
          <w:sz w:val="24"/>
          <w:u w:val="single"/>
        </w:rPr>
      </w:pPr>
      <w:r>
        <w:rPr>
          <w:rFonts w:ascii="仿宋" w:eastAsia="仿宋" w:hAnsi="仿宋" w:cs="仿宋" w:hint="eastAsia"/>
          <w:sz w:val="24"/>
        </w:rPr>
        <w:t>承诺日期：</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t xml:space="preserve">                      </w:t>
      </w:r>
      <w:bookmarkEnd w:id="143"/>
      <w:bookmarkEnd w:id="144"/>
    </w:p>
    <w:p w:rsidR="007F79C8" w:rsidRDefault="00014460">
      <w:pPr>
        <w:rPr>
          <w:rFonts w:ascii="仿宋" w:eastAsia="仿宋" w:hAnsi="仿宋" w:cs="仿宋"/>
          <w:sz w:val="24"/>
          <w:u w:val="single"/>
        </w:rPr>
      </w:pPr>
      <w:r>
        <w:rPr>
          <w:rFonts w:ascii="仿宋" w:eastAsia="仿宋" w:hAnsi="仿宋" w:cs="仿宋" w:hint="eastAsia"/>
          <w:sz w:val="24"/>
          <w:u w:val="single"/>
        </w:rPr>
        <w:br w:type="page"/>
      </w:r>
    </w:p>
    <w:p w:rsidR="007F79C8" w:rsidRDefault="00014460">
      <w:pPr>
        <w:pStyle w:val="2"/>
        <w:adjustRightInd w:val="0"/>
        <w:snapToGrid w:val="0"/>
        <w:spacing w:before="0" w:after="0" w:line="360" w:lineRule="auto"/>
        <w:rPr>
          <w:rFonts w:ascii="仿宋" w:eastAsia="仿宋" w:hAnsi="仿宋" w:cs="仿宋"/>
          <w:b w:val="0"/>
          <w:sz w:val="24"/>
        </w:rPr>
      </w:pPr>
      <w:bookmarkStart w:id="145" w:name="_Toc14711"/>
      <w:bookmarkStart w:id="146" w:name="_Toc1502"/>
      <w:r>
        <w:rPr>
          <w:rFonts w:ascii="仿宋" w:eastAsia="仿宋" w:hAnsi="仿宋" w:cs="仿宋" w:hint="eastAsia"/>
          <w:sz w:val="24"/>
        </w:rPr>
        <w:lastRenderedPageBreak/>
        <w:t>附件10-1</w:t>
      </w:r>
      <w:bookmarkStart w:id="147" w:name="_Toc71631935"/>
      <w:r>
        <w:rPr>
          <w:rFonts w:ascii="仿宋" w:eastAsia="仿宋" w:hAnsi="仿宋" w:cs="仿宋" w:hint="eastAsia"/>
          <w:sz w:val="24"/>
        </w:rPr>
        <w:t xml:space="preserve"> 中小企业声明函</w:t>
      </w:r>
      <w:bookmarkEnd w:id="147"/>
      <w:r>
        <w:rPr>
          <w:rFonts w:ascii="仿宋" w:eastAsia="仿宋" w:hAnsi="仿宋" w:cs="仿宋" w:hint="eastAsia"/>
          <w:sz w:val="24"/>
        </w:rPr>
        <w:t>（如是）</w:t>
      </w:r>
      <w:bookmarkEnd w:id="145"/>
      <w:bookmarkEnd w:id="146"/>
    </w:p>
    <w:p w:rsidR="007F79C8" w:rsidRDefault="007F79C8">
      <w:pPr>
        <w:adjustRightInd w:val="0"/>
        <w:snapToGrid w:val="0"/>
        <w:spacing w:line="360" w:lineRule="auto"/>
        <w:ind w:hanging="540"/>
        <w:jc w:val="center"/>
        <w:rPr>
          <w:rFonts w:ascii="仿宋" w:eastAsia="仿宋" w:hAnsi="仿宋" w:cs="仿宋"/>
          <w:b/>
          <w:kern w:val="0"/>
          <w:sz w:val="24"/>
          <w:szCs w:val="20"/>
        </w:rPr>
      </w:pPr>
    </w:p>
    <w:p w:rsidR="007F79C8" w:rsidRDefault="00014460">
      <w:pPr>
        <w:pStyle w:val="a6"/>
        <w:tabs>
          <w:tab w:val="left" w:pos="558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本公司（联合体）郑重声明，根据《政府采购促进中小企业发展管理办法》（财库﹝2020﹞46 号）的规定，本公司（联合体）参加</w:t>
      </w:r>
      <w:r>
        <w:rPr>
          <w:rFonts w:ascii="仿宋" w:eastAsia="仿宋" w:hAnsi="仿宋" w:cs="仿宋" w:hint="eastAsia"/>
          <w:i/>
          <w:sz w:val="24"/>
          <w:u w:val="single"/>
        </w:rPr>
        <w:t>（单位名称）</w:t>
      </w:r>
      <w:r>
        <w:rPr>
          <w:rFonts w:ascii="仿宋" w:eastAsia="仿宋" w:hAnsi="仿宋" w:cs="仿宋" w:hint="eastAsia"/>
          <w:sz w:val="24"/>
        </w:rPr>
        <w:t>的</w:t>
      </w:r>
      <w:r>
        <w:rPr>
          <w:rFonts w:ascii="仿宋" w:eastAsia="仿宋" w:hAnsi="仿宋" w:cs="仿宋" w:hint="eastAsia"/>
          <w:i/>
          <w:sz w:val="24"/>
          <w:u w:val="single"/>
        </w:rPr>
        <w:t>（项目名称）</w:t>
      </w:r>
      <w:r>
        <w:rPr>
          <w:rFonts w:ascii="仿宋" w:eastAsia="仿宋" w:hAnsi="仿宋" w:cs="仿宋" w:hint="eastAsia"/>
          <w:sz w:val="24"/>
        </w:rPr>
        <w:t>采购活动，提供的货物全部由符合政策要求的中小企业制造。相关企业（含联合体中的中小企业、签订分包意向协议的中小企业）的具体情况如下：</w:t>
      </w:r>
    </w:p>
    <w:p w:rsidR="007F79C8" w:rsidRDefault="00014460">
      <w:pPr>
        <w:pStyle w:val="a6"/>
        <w:tabs>
          <w:tab w:val="left" w:pos="5580"/>
        </w:tabs>
        <w:adjustRightInd w:val="0"/>
        <w:snapToGrid w:val="0"/>
        <w:spacing w:line="360" w:lineRule="auto"/>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i/>
          <w:sz w:val="24"/>
          <w:u w:val="single"/>
        </w:rPr>
        <w:t>（标的名称）</w:t>
      </w:r>
      <w:r>
        <w:rPr>
          <w:rFonts w:ascii="仿宋" w:eastAsia="仿宋" w:hAnsi="仿宋" w:cs="仿宋" w:hint="eastAsia"/>
          <w:sz w:val="24"/>
        </w:rPr>
        <w:t xml:space="preserve"> ，属于</w:t>
      </w:r>
      <w:r>
        <w:rPr>
          <w:rFonts w:ascii="仿宋" w:eastAsia="仿宋" w:hAnsi="仿宋" w:cs="仿宋" w:hint="eastAsia"/>
          <w:i/>
          <w:sz w:val="24"/>
          <w:u w:val="single"/>
        </w:rPr>
        <w:t>（采购文件中明确的所属行业）</w:t>
      </w:r>
      <w:r>
        <w:rPr>
          <w:rFonts w:ascii="仿宋" w:eastAsia="仿宋" w:hAnsi="仿宋" w:cs="仿宋" w:hint="eastAsia"/>
          <w:sz w:val="24"/>
        </w:rPr>
        <w:t>行业；制造商为</w:t>
      </w:r>
      <w:r>
        <w:rPr>
          <w:rFonts w:ascii="仿宋" w:eastAsia="仿宋" w:hAnsi="仿宋" w:cs="仿宋" w:hint="eastAsia"/>
          <w:i/>
          <w:sz w:val="24"/>
          <w:u w:val="single"/>
        </w:rPr>
        <w:t>（企业名称）</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i/>
          <w:sz w:val="24"/>
          <w:u w:val="single"/>
        </w:rPr>
        <w:t>（中型企业、小型企业、微型企业）</w:t>
      </w:r>
      <w:r>
        <w:rPr>
          <w:rFonts w:ascii="仿宋" w:eastAsia="仿宋" w:hAnsi="仿宋" w:cs="仿宋" w:hint="eastAsia"/>
          <w:sz w:val="24"/>
        </w:rPr>
        <w:t>；</w:t>
      </w:r>
    </w:p>
    <w:p w:rsidR="007F79C8" w:rsidRDefault="00014460">
      <w:pPr>
        <w:pStyle w:val="a6"/>
        <w:tabs>
          <w:tab w:val="left" w:pos="5580"/>
        </w:tabs>
        <w:adjustRightInd w:val="0"/>
        <w:snapToGrid w:val="0"/>
        <w:spacing w:line="360" w:lineRule="auto"/>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u w:val="single"/>
        </w:rPr>
        <w:t>（</w:t>
      </w:r>
      <w:r>
        <w:rPr>
          <w:rFonts w:ascii="仿宋" w:eastAsia="仿宋" w:hAnsi="仿宋" w:cs="仿宋" w:hint="eastAsia"/>
          <w:i/>
          <w:sz w:val="24"/>
          <w:u w:val="single"/>
        </w:rPr>
        <w:t>标的名称）</w:t>
      </w:r>
      <w:r>
        <w:rPr>
          <w:rFonts w:ascii="仿宋" w:eastAsia="仿宋" w:hAnsi="仿宋" w:cs="仿宋" w:hint="eastAsia"/>
          <w:sz w:val="24"/>
        </w:rPr>
        <w:t xml:space="preserve"> ，属于</w:t>
      </w:r>
      <w:r>
        <w:rPr>
          <w:rFonts w:ascii="仿宋" w:eastAsia="仿宋" w:hAnsi="仿宋" w:cs="仿宋" w:hint="eastAsia"/>
          <w:i/>
          <w:sz w:val="24"/>
          <w:u w:val="single"/>
        </w:rPr>
        <w:t>（采购文件中明确的所属行业）</w:t>
      </w:r>
      <w:r>
        <w:rPr>
          <w:rFonts w:ascii="仿宋" w:eastAsia="仿宋" w:hAnsi="仿宋" w:cs="仿宋" w:hint="eastAsia"/>
          <w:sz w:val="24"/>
        </w:rPr>
        <w:t>行业；制造商为</w:t>
      </w:r>
      <w:r>
        <w:rPr>
          <w:rFonts w:ascii="仿宋" w:eastAsia="仿宋" w:hAnsi="仿宋" w:cs="仿宋" w:hint="eastAsia"/>
          <w:i/>
          <w:sz w:val="24"/>
          <w:u w:val="single"/>
        </w:rPr>
        <w:t>（企业名称）</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i/>
          <w:sz w:val="24"/>
          <w:u w:val="single"/>
        </w:rPr>
        <w:t>（中型企业、小型企业、微型企业）</w:t>
      </w:r>
      <w:r>
        <w:rPr>
          <w:rFonts w:ascii="仿宋" w:eastAsia="仿宋" w:hAnsi="仿宋" w:cs="仿宋" w:hint="eastAsia"/>
          <w:sz w:val="24"/>
        </w:rPr>
        <w:t>；</w:t>
      </w:r>
    </w:p>
    <w:p w:rsidR="007F79C8" w:rsidRDefault="00014460">
      <w:pPr>
        <w:pStyle w:val="a6"/>
        <w:tabs>
          <w:tab w:val="left" w:pos="5580"/>
        </w:tabs>
        <w:adjustRightInd w:val="0"/>
        <w:snapToGrid w:val="0"/>
        <w:spacing w:line="360" w:lineRule="auto"/>
        <w:ind w:left="46" w:hangingChars="19" w:hanging="46"/>
        <w:rPr>
          <w:rFonts w:ascii="仿宋" w:eastAsia="仿宋" w:hAnsi="仿宋" w:cs="仿宋"/>
          <w:sz w:val="24"/>
        </w:rPr>
      </w:pPr>
      <w:r>
        <w:rPr>
          <w:rFonts w:ascii="仿宋" w:eastAsia="仿宋" w:hAnsi="仿宋" w:cs="仿宋" w:hint="eastAsia"/>
          <w:sz w:val="24"/>
        </w:rPr>
        <w:t>……</w:t>
      </w:r>
    </w:p>
    <w:p w:rsidR="007F79C8" w:rsidRDefault="00014460">
      <w:pPr>
        <w:pStyle w:val="a6"/>
        <w:tabs>
          <w:tab w:val="left" w:pos="5580"/>
        </w:tabs>
        <w:adjustRightInd w:val="0"/>
        <w:snapToGrid w:val="0"/>
        <w:spacing w:line="360" w:lineRule="auto"/>
        <w:ind w:firstLineChars="205" w:firstLine="492"/>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7F79C8" w:rsidRDefault="00014460">
      <w:pPr>
        <w:pStyle w:val="a6"/>
        <w:tabs>
          <w:tab w:val="left" w:pos="5580"/>
        </w:tabs>
        <w:adjustRightInd w:val="0"/>
        <w:snapToGrid w:val="0"/>
        <w:spacing w:line="360" w:lineRule="auto"/>
        <w:ind w:firstLineChars="205" w:firstLine="492"/>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7F79C8" w:rsidRDefault="007F79C8">
      <w:pPr>
        <w:pStyle w:val="a6"/>
        <w:tabs>
          <w:tab w:val="left" w:pos="5580"/>
        </w:tabs>
        <w:adjustRightInd w:val="0"/>
        <w:snapToGrid w:val="0"/>
        <w:spacing w:line="360" w:lineRule="auto"/>
        <w:ind w:hanging="527"/>
        <w:rPr>
          <w:rFonts w:ascii="仿宋" w:eastAsia="仿宋" w:hAnsi="仿宋" w:cs="仿宋"/>
          <w:sz w:val="24"/>
        </w:rPr>
      </w:pPr>
    </w:p>
    <w:p w:rsidR="007F79C8" w:rsidRDefault="007F79C8">
      <w:pPr>
        <w:pStyle w:val="a6"/>
        <w:tabs>
          <w:tab w:val="left" w:pos="5580"/>
        </w:tabs>
        <w:adjustRightInd w:val="0"/>
        <w:snapToGrid w:val="0"/>
        <w:spacing w:line="360" w:lineRule="auto"/>
        <w:ind w:hanging="527"/>
        <w:rPr>
          <w:rFonts w:ascii="仿宋" w:eastAsia="仿宋" w:hAnsi="仿宋" w:cs="仿宋"/>
          <w:sz w:val="24"/>
        </w:rPr>
      </w:pPr>
    </w:p>
    <w:p w:rsidR="007F79C8" w:rsidRDefault="00014460">
      <w:pPr>
        <w:pStyle w:val="a6"/>
        <w:tabs>
          <w:tab w:val="left" w:pos="5580"/>
        </w:tabs>
        <w:adjustRightInd w:val="0"/>
        <w:snapToGrid w:val="0"/>
        <w:spacing w:line="360" w:lineRule="auto"/>
        <w:ind w:firstLineChars="1950" w:firstLine="4680"/>
        <w:rPr>
          <w:rFonts w:ascii="仿宋" w:eastAsia="仿宋" w:hAnsi="仿宋" w:cs="仿宋"/>
          <w:sz w:val="24"/>
        </w:rPr>
      </w:pPr>
      <w:r>
        <w:rPr>
          <w:rFonts w:ascii="仿宋" w:eastAsia="仿宋" w:hAnsi="仿宋" w:cs="仿宋" w:hint="eastAsia"/>
          <w:sz w:val="24"/>
        </w:rPr>
        <w:t>企业名称（盖章）：</w:t>
      </w:r>
    </w:p>
    <w:p w:rsidR="007F79C8" w:rsidRDefault="00014460">
      <w:pPr>
        <w:pStyle w:val="a6"/>
        <w:tabs>
          <w:tab w:val="left" w:pos="5580"/>
        </w:tabs>
        <w:adjustRightInd w:val="0"/>
        <w:snapToGrid w:val="0"/>
        <w:spacing w:line="360" w:lineRule="auto"/>
        <w:ind w:firstLineChars="1950" w:firstLine="4680"/>
        <w:rPr>
          <w:rFonts w:ascii="仿宋" w:eastAsia="仿宋" w:hAnsi="仿宋" w:cs="仿宋"/>
          <w:sz w:val="24"/>
        </w:rPr>
      </w:pPr>
      <w:r>
        <w:rPr>
          <w:rFonts w:ascii="仿宋" w:eastAsia="仿宋" w:hAnsi="仿宋" w:cs="仿宋" w:hint="eastAsia"/>
          <w:sz w:val="24"/>
        </w:rPr>
        <w:t>日期：</w:t>
      </w:r>
    </w:p>
    <w:p w:rsidR="007F79C8" w:rsidRDefault="007F79C8">
      <w:pPr>
        <w:pStyle w:val="a6"/>
        <w:tabs>
          <w:tab w:val="left" w:pos="5580"/>
        </w:tabs>
        <w:adjustRightInd w:val="0"/>
        <w:snapToGrid w:val="0"/>
        <w:spacing w:line="360" w:lineRule="auto"/>
        <w:ind w:hanging="527"/>
        <w:rPr>
          <w:rFonts w:ascii="仿宋" w:eastAsia="仿宋" w:hAnsi="仿宋" w:cs="仿宋"/>
          <w:sz w:val="24"/>
        </w:rPr>
      </w:pPr>
    </w:p>
    <w:p w:rsidR="007F79C8" w:rsidRDefault="00014460">
      <w:pPr>
        <w:pStyle w:val="a6"/>
        <w:tabs>
          <w:tab w:val="left" w:pos="5580"/>
        </w:tabs>
        <w:adjustRightInd w:val="0"/>
        <w:snapToGrid w:val="0"/>
        <w:spacing w:line="360" w:lineRule="auto"/>
        <w:rPr>
          <w:rFonts w:ascii="仿宋" w:eastAsia="仿宋" w:hAnsi="仿宋" w:cs="仿宋"/>
          <w:sz w:val="24"/>
        </w:rPr>
      </w:pPr>
      <w:r>
        <w:rPr>
          <w:rFonts w:ascii="仿宋" w:eastAsia="仿宋" w:hAnsi="仿宋" w:cs="仿宋" w:hint="eastAsia"/>
          <w:sz w:val="24"/>
        </w:rPr>
        <w:t>注1、从业人员、营业收入、资产总额填报上一年度数据，无上一年度数据的新成立企业可不填报。</w:t>
      </w:r>
    </w:p>
    <w:p w:rsidR="007F79C8" w:rsidRDefault="00014460">
      <w:pPr>
        <w:pStyle w:val="a6"/>
        <w:tabs>
          <w:tab w:val="left" w:pos="5580"/>
        </w:tabs>
        <w:adjustRightInd w:val="0"/>
        <w:snapToGrid w:val="0"/>
        <w:spacing w:line="360" w:lineRule="auto"/>
        <w:rPr>
          <w:rFonts w:ascii="仿宋" w:eastAsia="仿宋" w:hAnsi="仿宋" w:cs="仿宋"/>
          <w:sz w:val="24"/>
        </w:rPr>
      </w:pPr>
      <w:r>
        <w:rPr>
          <w:rFonts w:ascii="仿宋" w:eastAsia="仿宋" w:hAnsi="仿宋" w:cs="仿宋" w:hint="eastAsia"/>
          <w:sz w:val="24"/>
        </w:rPr>
        <w:t>2、请在本表中填写</w:t>
      </w:r>
      <w:r>
        <w:rPr>
          <w:rFonts w:ascii="仿宋" w:eastAsia="仿宋" w:hAnsi="仿宋" w:cs="仿宋" w:hint="eastAsia"/>
          <w:sz w:val="24"/>
          <w:u w:val="single"/>
        </w:rPr>
        <w:t>投标人须知前附表</w:t>
      </w:r>
      <w:r>
        <w:rPr>
          <w:rFonts w:ascii="仿宋" w:eastAsia="仿宋" w:hAnsi="仿宋" w:cs="仿宋" w:hint="eastAsia"/>
          <w:sz w:val="24"/>
        </w:rPr>
        <w:t>中写明的中小企业行业类别。</w:t>
      </w:r>
    </w:p>
    <w:p w:rsidR="007F79C8" w:rsidRDefault="00014460">
      <w:pPr>
        <w:pStyle w:val="21"/>
        <w:adjustRightInd w:val="0"/>
        <w:snapToGrid w:val="0"/>
        <w:spacing w:before="0" w:after="0" w:line="360" w:lineRule="auto"/>
        <w:rPr>
          <w:rFonts w:ascii="仿宋" w:eastAsia="仿宋" w:hAnsi="仿宋" w:cs="仿宋"/>
          <w:sz w:val="24"/>
        </w:rPr>
      </w:pPr>
      <w:r>
        <w:rPr>
          <w:rFonts w:ascii="仿宋" w:eastAsia="仿宋" w:hAnsi="仿宋" w:cs="仿宋" w:hint="eastAsia"/>
          <w:sz w:val="24"/>
        </w:rPr>
        <w:t>3、制造商如为监狱企业或残疾人福利性单位的，视同为小型、微型企业，请填写此声明函，并需要出具相应的声明函和证明文件（格式后附）。</w:t>
      </w:r>
    </w:p>
    <w:p w:rsidR="007F79C8" w:rsidRDefault="00014460">
      <w:pPr>
        <w:rPr>
          <w:rFonts w:ascii="仿宋" w:eastAsia="仿宋" w:hAnsi="仿宋" w:cs="仿宋"/>
          <w:sz w:val="24"/>
        </w:rPr>
      </w:pPr>
      <w:r>
        <w:rPr>
          <w:rFonts w:ascii="仿宋" w:eastAsia="仿宋" w:hAnsi="仿宋" w:cs="仿宋" w:hint="eastAsia"/>
          <w:sz w:val="24"/>
        </w:rPr>
        <w:br w:type="page"/>
      </w:r>
    </w:p>
    <w:p w:rsidR="007F79C8" w:rsidRDefault="00014460">
      <w:pPr>
        <w:pStyle w:val="2"/>
        <w:adjustRightInd w:val="0"/>
        <w:snapToGrid w:val="0"/>
        <w:spacing w:before="0" w:after="0" w:line="360" w:lineRule="auto"/>
        <w:rPr>
          <w:rFonts w:ascii="仿宋" w:eastAsia="仿宋" w:hAnsi="仿宋" w:cs="仿宋"/>
          <w:sz w:val="24"/>
          <w:szCs w:val="24"/>
        </w:rPr>
      </w:pPr>
      <w:bookmarkStart w:id="148" w:name="_Toc71631936"/>
      <w:bookmarkStart w:id="149" w:name="_Toc5109"/>
      <w:bookmarkStart w:id="150" w:name="_Toc17478"/>
      <w:r>
        <w:rPr>
          <w:rFonts w:ascii="仿宋" w:eastAsia="仿宋" w:hAnsi="仿宋" w:cs="仿宋" w:hint="eastAsia"/>
          <w:sz w:val="24"/>
          <w:szCs w:val="24"/>
        </w:rPr>
        <w:lastRenderedPageBreak/>
        <w:t>附件10-2  监狱企业声明函</w:t>
      </w:r>
      <w:bookmarkEnd w:id="148"/>
      <w:r>
        <w:rPr>
          <w:rFonts w:ascii="仿宋" w:eastAsia="仿宋" w:hAnsi="仿宋" w:cs="仿宋" w:hint="eastAsia"/>
          <w:sz w:val="24"/>
        </w:rPr>
        <w:t>（如是）</w:t>
      </w:r>
      <w:bookmarkEnd w:id="149"/>
      <w:bookmarkEnd w:id="150"/>
    </w:p>
    <w:p w:rsidR="007F79C8" w:rsidRDefault="007F79C8">
      <w:pPr>
        <w:adjustRightInd w:val="0"/>
        <w:snapToGrid w:val="0"/>
        <w:spacing w:line="360" w:lineRule="auto"/>
        <w:rPr>
          <w:rFonts w:ascii="仿宋" w:eastAsia="仿宋" w:hAnsi="仿宋" w:cs="仿宋"/>
          <w:b/>
          <w:kern w:val="0"/>
          <w:sz w:val="24"/>
        </w:rPr>
      </w:pPr>
    </w:p>
    <w:p w:rsidR="007F79C8" w:rsidRDefault="00014460">
      <w:pPr>
        <w:widowControl/>
        <w:adjustRightInd w:val="0"/>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本单位郑重声明，本单位在参加</w:t>
      </w:r>
      <w:r>
        <w:rPr>
          <w:rFonts w:ascii="仿宋" w:eastAsia="仿宋" w:hAnsi="仿宋" w:cs="仿宋" w:hint="eastAsia"/>
          <w:kern w:val="0"/>
          <w:sz w:val="24"/>
          <w:u w:val="single"/>
        </w:rPr>
        <w:t>（采购人名称）</w:t>
      </w:r>
      <w:r>
        <w:rPr>
          <w:rFonts w:ascii="仿宋" w:eastAsia="仿宋" w:hAnsi="仿宋" w:cs="仿宋" w:hint="eastAsia"/>
          <w:kern w:val="0"/>
          <w:sz w:val="24"/>
        </w:rPr>
        <w:t>的</w:t>
      </w:r>
      <w:r>
        <w:rPr>
          <w:rFonts w:ascii="仿宋" w:eastAsia="仿宋" w:hAnsi="仿宋" w:cs="仿宋" w:hint="eastAsia"/>
          <w:kern w:val="0"/>
          <w:sz w:val="24"/>
          <w:u w:val="single"/>
        </w:rPr>
        <w:t>（招标项目名称）</w:t>
      </w:r>
      <w:r>
        <w:rPr>
          <w:rFonts w:ascii="仿宋" w:eastAsia="仿宋" w:hAnsi="仿宋" w:cs="仿宋" w:hint="eastAsia"/>
          <w:kern w:val="0"/>
          <w:sz w:val="24"/>
        </w:rPr>
        <w:t>项目采购活动提供以下监狱企业制造的货物（或监狱企业承担的工程、或监狱企业承接的服务），具体情况如下：（按照实际情况勾选或填空）</w:t>
      </w:r>
    </w:p>
    <w:p w:rsidR="007F79C8" w:rsidRDefault="00014460">
      <w:pPr>
        <w:widowControl/>
        <w:adjustRightInd w:val="0"/>
        <w:snapToGrid w:val="0"/>
        <w:spacing w:line="360" w:lineRule="auto"/>
        <w:ind w:firstLineChars="150" w:firstLine="360"/>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u w:val="single"/>
        </w:rPr>
        <w:t>（制造商名称）</w:t>
      </w:r>
      <w:r>
        <w:rPr>
          <w:rFonts w:ascii="仿宋" w:eastAsia="仿宋" w:hAnsi="仿宋" w:cs="仿宋" w:hint="eastAsia"/>
          <w:kern w:val="0"/>
          <w:sz w:val="24"/>
        </w:rPr>
        <w:t>属于监狱企业，后附省级以上监狱管理局、戒毒管理局（含新疆生产建设兵团）出具的属于监狱企业的证明文件。</w:t>
      </w:r>
    </w:p>
    <w:p w:rsidR="007F79C8" w:rsidRDefault="00014460">
      <w:pPr>
        <w:widowControl/>
        <w:adjustRightInd w:val="0"/>
        <w:snapToGrid w:val="0"/>
        <w:spacing w:line="360" w:lineRule="auto"/>
        <w:ind w:firstLine="420"/>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u w:val="single"/>
        </w:rPr>
        <w:t>（制造商名称）</w:t>
      </w:r>
      <w:r>
        <w:rPr>
          <w:rFonts w:ascii="仿宋" w:eastAsia="仿宋" w:hAnsi="仿宋" w:cs="仿宋" w:hint="eastAsia"/>
          <w:kern w:val="0"/>
          <w:sz w:val="24"/>
        </w:rPr>
        <w:t>属于监狱企业并作为联合体一方，其提供协议合同金额占到共同投标协议合同总金额的比例为</w:t>
      </w:r>
      <w:r>
        <w:rPr>
          <w:rFonts w:ascii="仿宋" w:eastAsia="仿宋" w:hAnsi="仿宋" w:cs="仿宋" w:hint="eastAsia"/>
          <w:kern w:val="0"/>
          <w:sz w:val="24"/>
          <w:u w:val="single"/>
        </w:rPr>
        <w:t xml:space="preserve">       </w:t>
      </w:r>
      <w:r>
        <w:rPr>
          <w:rFonts w:ascii="仿宋" w:eastAsia="仿宋" w:hAnsi="仿宋" w:cs="仿宋" w:hint="eastAsia"/>
          <w:kern w:val="0"/>
          <w:sz w:val="24"/>
        </w:rPr>
        <w:t>。后附省级以上监狱管理局、戒毒管理局（含新疆生产建设兵团）出具的属于监狱企业的证明文件。</w:t>
      </w:r>
    </w:p>
    <w:p w:rsidR="007F79C8" w:rsidRDefault="00014460">
      <w:pPr>
        <w:widowControl/>
        <w:adjustRightInd w:val="0"/>
        <w:snapToGrid w:val="0"/>
        <w:spacing w:line="360" w:lineRule="auto"/>
        <w:ind w:firstLine="420"/>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u w:val="single"/>
        </w:rPr>
        <w:t>（制造商名称）</w:t>
      </w:r>
      <w:r>
        <w:rPr>
          <w:rFonts w:ascii="仿宋" w:eastAsia="仿宋" w:hAnsi="仿宋" w:cs="仿宋" w:hint="eastAsia"/>
          <w:kern w:val="0"/>
          <w:sz w:val="24"/>
        </w:rPr>
        <w:t>属于监狱企业并作为分包方，其提供协议合同金额占到分包意向协议合同总金额的比例为</w:t>
      </w:r>
      <w:r>
        <w:rPr>
          <w:rFonts w:ascii="仿宋" w:eastAsia="仿宋" w:hAnsi="仿宋" w:cs="仿宋" w:hint="eastAsia"/>
          <w:kern w:val="0"/>
          <w:sz w:val="24"/>
          <w:u w:val="single"/>
        </w:rPr>
        <w:t xml:space="preserve">       </w:t>
      </w:r>
      <w:r>
        <w:rPr>
          <w:rFonts w:ascii="仿宋" w:eastAsia="仿宋" w:hAnsi="仿宋" w:cs="仿宋" w:hint="eastAsia"/>
          <w:kern w:val="0"/>
          <w:sz w:val="24"/>
        </w:rPr>
        <w:t>。后附省级以上监狱管理局、戒毒管理局（含新疆生产建设兵团）出具的属于监狱企业的证明文件。</w:t>
      </w:r>
    </w:p>
    <w:p w:rsidR="007F79C8" w:rsidRDefault="00014460">
      <w:pPr>
        <w:widowControl/>
        <w:adjustRightInd w:val="0"/>
        <w:snapToGrid w:val="0"/>
        <w:spacing w:line="360" w:lineRule="auto"/>
        <w:ind w:firstLineChars="250" w:firstLine="600"/>
        <w:jc w:val="left"/>
        <w:rPr>
          <w:rFonts w:ascii="仿宋" w:eastAsia="仿宋" w:hAnsi="仿宋" w:cs="仿宋"/>
          <w:kern w:val="0"/>
          <w:sz w:val="24"/>
        </w:rPr>
      </w:pPr>
      <w:r>
        <w:rPr>
          <w:rFonts w:ascii="仿宋" w:eastAsia="仿宋" w:hAnsi="仿宋" w:cs="仿宋" w:hint="eastAsia"/>
          <w:kern w:val="0"/>
          <w:sz w:val="24"/>
        </w:rPr>
        <w:t>本单位对上述声明的真实性负责。如有虚假，将依法承担相应责任。</w:t>
      </w:r>
    </w:p>
    <w:p w:rsidR="007F79C8" w:rsidRDefault="007F79C8">
      <w:pPr>
        <w:widowControl/>
        <w:adjustRightInd w:val="0"/>
        <w:snapToGrid w:val="0"/>
        <w:spacing w:line="360" w:lineRule="auto"/>
        <w:jc w:val="left"/>
        <w:rPr>
          <w:rFonts w:ascii="仿宋" w:eastAsia="仿宋" w:hAnsi="仿宋" w:cs="仿宋"/>
          <w:kern w:val="0"/>
          <w:sz w:val="24"/>
        </w:rPr>
      </w:pPr>
    </w:p>
    <w:p w:rsidR="007F79C8" w:rsidRDefault="007F79C8">
      <w:pPr>
        <w:widowControl/>
        <w:adjustRightInd w:val="0"/>
        <w:snapToGrid w:val="0"/>
        <w:spacing w:line="360" w:lineRule="auto"/>
        <w:jc w:val="left"/>
        <w:rPr>
          <w:rFonts w:ascii="仿宋" w:eastAsia="仿宋" w:hAnsi="仿宋" w:cs="仿宋"/>
          <w:kern w:val="0"/>
          <w:sz w:val="24"/>
        </w:rPr>
      </w:pPr>
    </w:p>
    <w:p w:rsidR="007F79C8" w:rsidRDefault="007F79C8">
      <w:pPr>
        <w:widowControl/>
        <w:adjustRightInd w:val="0"/>
        <w:snapToGrid w:val="0"/>
        <w:spacing w:line="360" w:lineRule="auto"/>
        <w:jc w:val="left"/>
        <w:rPr>
          <w:rFonts w:ascii="仿宋" w:eastAsia="仿宋" w:hAnsi="仿宋" w:cs="仿宋"/>
          <w:kern w:val="0"/>
          <w:sz w:val="24"/>
        </w:rPr>
      </w:pPr>
    </w:p>
    <w:p w:rsidR="007F79C8" w:rsidRDefault="007F79C8">
      <w:pPr>
        <w:adjustRightInd w:val="0"/>
        <w:snapToGrid w:val="0"/>
        <w:spacing w:line="360" w:lineRule="auto"/>
        <w:ind w:hanging="540"/>
        <w:jc w:val="center"/>
        <w:rPr>
          <w:rFonts w:ascii="仿宋" w:eastAsia="仿宋" w:hAnsi="仿宋" w:cs="仿宋"/>
          <w:b/>
          <w:kern w:val="0"/>
          <w:sz w:val="24"/>
        </w:rPr>
      </w:pPr>
    </w:p>
    <w:p w:rsidR="007F79C8" w:rsidRDefault="00014460">
      <w:pPr>
        <w:adjustRightInd w:val="0"/>
        <w:snapToGrid w:val="0"/>
        <w:spacing w:line="360" w:lineRule="auto"/>
        <w:ind w:firstLineChars="2200" w:firstLine="5280"/>
        <w:rPr>
          <w:rFonts w:ascii="仿宋" w:eastAsia="仿宋" w:hAnsi="仿宋" w:cs="仿宋"/>
          <w:kern w:val="0"/>
          <w:sz w:val="24"/>
        </w:rPr>
      </w:pPr>
      <w:r>
        <w:rPr>
          <w:rFonts w:ascii="仿宋" w:eastAsia="仿宋" w:hAnsi="仿宋" w:cs="仿宋" w:hint="eastAsia"/>
          <w:kern w:val="0"/>
          <w:sz w:val="24"/>
        </w:rPr>
        <w:t>单位名称（盖章）：</w:t>
      </w:r>
    </w:p>
    <w:p w:rsidR="007F79C8" w:rsidRDefault="00014460">
      <w:pPr>
        <w:widowControl/>
        <w:adjustRightInd w:val="0"/>
        <w:snapToGrid w:val="0"/>
        <w:spacing w:line="360" w:lineRule="auto"/>
        <w:ind w:firstLineChars="2200" w:firstLine="5280"/>
        <w:jc w:val="left"/>
        <w:rPr>
          <w:rFonts w:ascii="仿宋" w:eastAsia="仿宋" w:hAnsi="仿宋" w:cs="仿宋"/>
          <w:kern w:val="0"/>
          <w:sz w:val="24"/>
        </w:rPr>
      </w:pPr>
      <w:r>
        <w:rPr>
          <w:rFonts w:ascii="仿宋" w:eastAsia="仿宋" w:hAnsi="仿宋" w:cs="仿宋" w:hint="eastAsia"/>
          <w:kern w:val="0"/>
          <w:sz w:val="24"/>
        </w:rPr>
        <w:t>日  期：</w:t>
      </w:r>
    </w:p>
    <w:p w:rsidR="007F79C8" w:rsidRDefault="00014460">
      <w:pPr>
        <w:rPr>
          <w:rFonts w:ascii="仿宋" w:eastAsia="仿宋" w:hAnsi="仿宋" w:cs="仿宋"/>
          <w:sz w:val="24"/>
        </w:rPr>
      </w:pPr>
      <w:r>
        <w:rPr>
          <w:rFonts w:ascii="仿宋" w:eastAsia="仿宋" w:hAnsi="仿宋" w:cs="仿宋" w:hint="eastAsia"/>
          <w:sz w:val="24"/>
        </w:rPr>
        <w:br w:type="page"/>
      </w:r>
    </w:p>
    <w:p w:rsidR="007F79C8" w:rsidRDefault="00014460">
      <w:pPr>
        <w:pStyle w:val="2"/>
        <w:spacing w:before="0" w:after="0" w:line="360" w:lineRule="auto"/>
        <w:rPr>
          <w:rFonts w:ascii="仿宋" w:eastAsia="仿宋" w:hAnsi="仿宋" w:cs="仿宋"/>
          <w:sz w:val="24"/>
        </w:rPr>
      </w:pPr>
      <w:bookmarkStart w:id="151" w:name="_Toc71631937"/>
      <w:bookmarkStart w:id="152" w:name="_Toc28543"/>
      <w:bookmarkStart w:id="153" w:name="_Toc19189"/>
      <w:bookmarkStart w:id="154" w:name="OLE_LINK14"/>
      <w:bookmarkStart w:id="155" w:name="OLE_LINK13"/>
      <w:r>
        <w:rPr>
          <w:rFonts w:ascii="仿宋" w:eastAsia="仿宋" w:hAnsi="仿宋" w:cs="仿宋" w:hint="eastAsia"/>
          <w:sz w:val="24"/>
        </w:rPr>
        <w:lastRenderedPageBreak/>
        <w:t>附件10-3  残疾人福利性单位声明函</w:t>
      </w:r>
      <w:bookmarkEnd w:id="151"/>
      <w:r>
        <w:rPr>
          <w:rFonts w:ascii="仿宋" w:eastAsia="仿宋" w:hAnsi="仿宋" w:cs="仿宋" w:hint="eastAsia"/>
          <w:sz w:val="24"/>
        </w:rPr>
        <w:t>（如是）</w:t>
      </w:r>
      <w:bookmarkEnd w:id="152"/>
      <w:bookmarkEnd w:id="153"/>
    </w:p>
    <w:bookmarkEnd w:id="154"/>
    <w:bookmarkEnd w:id="155"/>
    <w:p w:rsidR="007F79C8" w:rsidRDefault="007F79C8">
      <w:pPr>
        <w:spacing w:line="360" w:lineRule="auto"/>
        <w:ind w:hanging="540"/>
        <w:jc w:val="center"/>
        <w:rPr>
          <w:rFonts w:ascii="仿宋" w:eastAsia="仿宋" w:hAnsi="仿宋" w:cs="仿宋"/>
          <w:kern w:val="0"/>
          <w:sz w:val="24"/>
          <w:szCs w:val="20"/>
        </w:rPr>
      </w:pPr>
    </w:p>
    <w:p w:rsidR="007F79C8" w:rsidRDefault="007F79C8">
      <w:pPr>
        <w:spacing w:line="360" w:lineRule="auto"/>
        <w:ind w:firstLine="567"/>
        <w:rPr>
          <w:rFonts w:ascii="仿宋" w:eastAsia="仿宋" w:hAnsi="仿宋" w:cs="仿宋"/>
          <w:kern w:val="0"/>
          <w:sz w:val="24"/>
          <w:szCs w:val="20"/>
        </w:rPr>
      </w:pPr>
    </w:p>
    <w:p w:rsidR="007F79C8" w:rsidRDefault="00014460">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F79C8" w:rsidRDefault="00014460">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本单位对上述声明的真实性负责。如有虚假，将依法承担相应责任。</w:t>
      </w:r>
    </w:p>
    <w:p w:rsidR="007F79C8" w:rsidRDefault="007F79C8">
      <w:pPr>
        <w:spacing w:line="360" w:lineRule="auto"/>
        <w:ind w:firstLineChars="200" w:firstLine="480"/>
        <w:rPr>
          <w:rFonts w:ascii="仿宋" w:eastAsia="仿宋" w:hAnsi="仿宋" w:cs="仿宋"/>
          <w:kern w:val="0"/>
          <w:sz w:val="24"/>
        </w:rPr>
      </w:pPr>
    </w:p>
    <w:p w:rsidR="007F79C8" w:rsidRDefault="007F79C8">
      <w:pPr>
        <w:spacing w:line="360" w:lineRule="auto"/>
        <w:ind w:firstLineChars="200" w:firstLine="624"/>
        <w:rPr>
          <w:rFonts w:ascii="仿宋" w:eastAsia="仿宋" w:hAnsi="仿宋" w:cs="仿宋"/>
          <w:spacing w:val="6"/>
          <w:sz w:val="30"/>
          <w:szCs w:val="30"/>
        </w:rPr>
      </w:pPr>
    </w:p>
    <w:p w:rsidR="007F79C8" w:rsidRDefault="00014460">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                                     单位名称（盖章）：</w:t>
      </w:r>
    </w:p>
    <w:p w:rsidR="007F79C8" w:rsidRDefault="00014460">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                                     日  期：</w:t>
      </w:r>
    </w:p>
    <w:p w:rsidR="007F79C8" w:rsidRDefault="007F79C8">
      <w:pPr>
        <w:spacing w:line="360" w:lineRule="auto"/>
        <w:ind w:leftChars="257" w:left="1080" w:hanging="540"/>
        <w:jc w:val="center"/>
        <w:rPr>
          <w:rFonts w:ascii="仿宋" w:eastAsia="仿宋" w:hAnsi="仿宋" w:cs="仿宋"/>
          <w:b/>
          <w:kern w:val="0"/>
          <w:sz w:val="24"/>
          <w:szCs w:val="20"/>
        </w:rPr>
      </w:pPr>
    </w:p>
    <w:p w:rsidR="007F79C8" w:rsidRDefault="00014460">
      <w:pPr>
        <w:rPr>
          <w:rFonts w:ascii="仿宋" w:eastAsia="仿宋" w:hAnsi="仿宋" w:cs="仿宋"/>
          <w:sz w:val="24"/>
        </w:rPr>
      </w:pPr>
      <w:r>
        <w:rPr>
          <w:rFonts w:ascii="仿宋" w:eastAsia="仿宋" w:hAnsi="仿宋" w:cs="仿宋" w:hint="eastAsia"/>
          <w:sz w:val="24"/>
        </w:rPr>
        <w:br w:type="page"/>
      </w:r>
    </w:p>
    <w:p w:rsidR="007F79C8" w:rsidRDefault="00014460">
      <w:pPr>
        <w:pStyle w:val="21"/>
        <w:adjustRightInd w:val="0"/>
        <w:snapToGrid w:val="0"/>
        <w:spacing w:before="0" w:after="0" w:line="360" w:lineRule="auto"/>
        <w:outlineLvl w:val="0"/>
        <w:rPr>
          <w:rFonts w:ascii="仿宋" w:eastAsia="仿宋" w:hAnsi="仿宋" w:cs="仿宋"/>
          <w:b/>
          <w:bCs w:val="0"/>
          <w:sz w:val="24"/>
        </w:rPr>
      </w:pPr>
      <w:bookmarkStart w:id="156" w:name="_Toc71631940"/>
      <w:bookmarkStart w:id="157" w:name="_Toc29152"/>
      <w:bookmarkStart w:id="158" w:name="_Toc20607"/>
      <w:r>
        <w:rPr>
          <w:rFonts w:ascii="仿宋" w:eastAsia="仿宋" w:hAnsi="仿宋" w:cs="仿宋" w:hint="eastAsia"/>
          <w:b/>
          <w:bCs w:val="0"/>
          <w:sz w:val="24"/>
        </w:rPr>
        <w:lastRenderedPageBreak/>
        <w:t>附件1</w:t>
      </w:r>
      <w:bookmarkStart w:id="159" w:name="_Toc532473516"/>
      <w:bookmarkStart w:id="160" w:name="_Toc2582330"/>
      <w:r>
        <w:rPr>
          <w:rFonts w:ascii="仿宋" w:eastAsia="仿宋" w:hAnsi="仿宋" w:cs="仿宋" w:hint="eastAsia"/>
          <w:b/>
          <w:bCs w:val="0"/>
          <w:sz w:val="24"/>
        </w:rPr>
        <w:t>1  评审所需要的其他商务文件</w:t>
      </w:r>
      <w:bookmarkEnd w:id="156"/>
      <w:bookmarkEnd w:id="157"/>
      <w:bookmarkEnd w:id="158"/>
      <w:bookmarkEnd w:id="159"/>
      <w:bookmarkEnd w:id="160"/>
    </w:p>
    <w:p w:rsidR="007F79C8" w:rsidRDefault="007F79C8">
      <w:pPr>
        <w:pStyle w:val="21"/>
        <w:adjustRightInd w:val="0"/>
        <w:snapToGrid w:val="0"/>
        <w:spacing w:before="0" w:after="0" w:line="360" w:lineRule="auto"/>
        <w:rPr>
          <w:rFonts w:ascii="仿宋" w:eastAsia="仿宋" w:hAnsi="仿宋" w:cs="仿宋"/>
          <w:b/>
          <w:bCs w:val="0"/>
          <w:sz w:val="24"/>
        </w:rPr>
      </w:pPr>
    </w:p>
    <w:p w:rsidR="007F79C8" w:rsidRDefault="00014460">
      <w:pPr>
        <w:pStyle w:val="21"/>
        <w:spacing w:line="360" w:lineRule="auto"/>
        <w:ind w:rightChars="-44" w:right="-92"/>
        <w:jc w:val="both"/>
        <w:rPr>
          <w:rFonts w:ascii="仿宋" w:eastAsia="仿宋" w:hAnsi="仿宋" w:cs="仿宋"/>
          <w:sz w:val="24"/>
          <w:szCs w:val="24"/>
        </w:rPr>
      </w:pPr>
      <w:r>
        <w:rPr>
          <w:rFonts w:ascii="仿宋" w:eastAsia="仿宋" w:hAnsi="仿宋" w:cs="仿宋" w:hint="eastAsia"/>
          <w:sz w:val="24"/>
          <w:szCs w:val="24"/>
        </w:rPr>
        <w:t>注</w:t>
      </w:r>
      <w:r>
        <w:rPr>
          <w:rFonts w:ascii="仿宋" w:eastAsia="仿宋" w:hAnsi="仿宋" w:cs="仿宋"/>
          <w:sz w:val="24"/>
          <w:szCs w:val="24"/>
        </w:rPr>
        <w:t>：</w:t>
      </w:r>
      <w:r>
        <w:rPr>
          <w:rFonts w:ascii="仿宋" w:eastAsia="仿宋" w:hAnsi="仿宋" w:cs="仿宋" w:hint="eastAsia"/>
          <w:sz w:val="24"/>
          <w:szCs w:val="24"/>
        </w:rPr>
        <w:t>后附有效的ISO9001质量管理体系认证证书、职业健康安全管理体系认证证书复印件</w:t>
      </w:r>
      <w:r>
        <w:rPr>
          <w:rFonts w:ascii="仿宋" w:eastAsia="仿宋" w:hAnsi="仿宋" w:cs="仿宋"/>
          <w:sz w:val="24"/>
          <w:szCs w:val="24"/>
        </w:rPr>
        <w:t>加盖公章。</w:t>
      </w:r>
    </w:p>
    <w:p w:rsidR="007F79C8" w:rsidRDefault="007F79C8">
      <w:pPr>
        <w:pStyle w:val="21"/>
        <w:adjustRightInd w:val="0"/>
        <w:snapToGrid w:val="0"/>
        <w:spacing w:before="0" w:after="0" w:line="360" w:lineRule="auto"/>
        <w:rPr>
          <w:rFonts w:ascii="仿宋" w:eastAsia="仿宋" w:hAnsi="仿宋" w:cs="仿宋"/>
          <w:b/>
          <w:bCs w:val="0"/>
          <w:sz w:val="24"/>
        </w:rPr>
      </w:pPr>
    </w:p>
    <w:p w:rsidR="007F79C8" w:rsidRDefault="00014460">
      <w:pPr>
        <w:rPr>
          <w:rFonts w:ascii="仿宋" w:eastAsia="仿宋" w:hAnsi="仿宋" w:cs="仿宋"/>
          <w:b/>
          <w:sz w:val="24"/>
        </w:rPr>
      </w:pPr>
      <w:bookmarkStart w:id="161" w:name="_Toc71631941"/>
      <w:r>
        <w:rPr>
          <w:rFonts w:ascii="仿宋" w:eastAsia="仿宋" w:hAnsi="仿宋" w:cs="仿宋" w:hint="eastAsia"/>
          <w:b/>
          <w:sz w:val="24"/>
        </w:rPr>
        <w:br w:type="page"/>
      </w:r>
    </w:p>
    <w:p w:rsidR="007F79C8" w:rsidRDefault="00014460">
      <w:pPr>
        <w:pStyle w:val="21"/>
        <w:adjustRightInd w:val="0"/>
        <w:snapToGrid w:val="0"/>
        <w:spacing w:before="0" w:after="0" w:line="360" w:lineRule="auto"/>
        <w:outlineLvl w:val="0"/>
        <w:rPr>
          <w:rFonts w:ascii="仿宋" w:eastAsia="仿宋" w:hAnsi="仿宋" w:cs="仿宋"/>
          <w:b/>
          <w:bCs w:val="0"/>
          <w:sz w:val="24"/>
        </w:rPr>
      </w:pPr>
      <w:bookmarkStart w:id="162" w:name="_Toc2602"/>
      <w:bookmarkStart w:id="163" w:name="_Toc29840"/>
      <w:r>
        <w:rPr>
          <w:rFonts w:ascii="仿宋" w:eastAsia="仿宋" w:hAnsi="仿宋" w:cs="仿宋" w:hint="eastAsia"/>
          <w:b/>
          <w:bCs w:val="0"/>
          <w:sz w:val="24"/>
        </w:rPr>
        <w:lastRenderedPageBreak/>
        <w:t>附件12  投标文件还应包括的技术文件</w:t>
      </w:r>
      <w:bookmarkEnd w:id="161"/>
      <w:bookmarkEnd w:id="162"/>
      <w:bookmarkEnd w:id="163"/>
    </w:p>
    <w:p w:rsidR="007F79C8" w:rsidRDefault="007F79C8">
      <w:pPr>
        <w:pStyle w:val="21"/>
        <w:adjustRightInd w:val="0"/>
        <w:snapToGrid w:val="0"/>
        <w:spacing w:before="0" w:after="0" w:line="360" w:lineRule="auto"/>
        <w:rPr>
          <w:rFonts w:ascii="仿宋" w:eastAsia="仿宋" w:hAnsi="仿宋" w:cs="仿宋"/>
          <w:sz w:val="24"/>
        </w:rPr>
      </w:pPr>
    </w:p>
    <w:p w:rsidR="007F79C8" w:rsidRDefault="00014460">
      <w:pPr>
        <w:pStyle w:val="21"/>
        <w:adjustRightInd w:val="0"/>
        <w:snapToGrid w:val="0"/>
        <w:spacing w:before="0" w:after="0" w:line="360" w:lineRule="auto"/>
        <w:rPr>
          <w:rFonts w:ascii="仿宋" w:eastAsia="仿宋" w:hAnsi="仿宋" w:cs="仿宋"/>
          <w:sz w:val="24"/>
        </w:rPr>
      </w:pPr>
      <w:r>
        <w:rPr>
          <w:rFonts w:ascii="仿宋" w:eastAsia="仿宋" w:hAnsi="仿宋" w:cs="仿宋" w:hint="eastAsia"/>
          <w:sz w:val="24"/>
        </w:rPr>
        <w:t>投标人应根据招标文件第五章、第六章的规定自行编写， 详细叙述拟提供产品/服务情况。</w:t>
      </w:r>
    </w:p>
    <w:p w:rsidR="007F79C8" w:rsidRDefault="00014460">
      <w:pPr>
        <w:pStyle w:val="21"/>
        <w:adjustRightInd w:val="0"/>
        <w:snapToGrid w:val="0"/>
        <w:spacing w:before="0" w:after="0" w:line="360" w:lineRule="auto"/>
        <w:rPr>
          <w:rFonts w:ascii="仿宋" w:eastAsia="仿宋" w:hAnsi="仿宋" w:cs="仿宋"/>
          <w:sz w:val="24"/>
        </w:rPr>
      </w:pPr>
      <w:r>
        <w:rPr>
          <w:rFonts w:ascii="仿宋" w:eastAsia="仿宋" w:hAnsi="仿宋" w:cs="仿宋" w:hint="eastAsia"/>
          <w:sz w:val="24"/>
        </w:rPr>
        <w:t>包括，但不限于：</w:t>
      </w:r>
    </w:p>
    <w:p w:rsidR="007F79C8" w:rsidRDefault="00014460">
      <w:pPr>
        <w:pStyle w:val="21"/>
        <w:adjustRightInd w:val="0"/>
        <w:snapToGrid w:val="0"/>
        <w:spacing w:before="0" w:after="0" w:line="360" w:lineRule="auto"/>
        <w:rPr>
          <w:rFonts w:ascii="仿宋" w:eastAsia="仿宋" w:hAnsi="仿宋" w:cs="仿宋"/>
          <w:sz w:val="24"/>
        </w:rPr>
      </w:pPr>
      <w:r>
        <w:rPr>
          <w:rFonts w:ascii="仿宋" w:eastAsia="仿宋" w:hAnsi="仿宋" w:cs="仿宋" w:hint="eastAsia"/>
          <w:sz w:val="24"/>
        </w:rPr>
        <w:t>1.投标人应提交证明文件，证明其拟供的合同项下的货物及服务的合格性符合招标文件规定。该证明文件是投标文件的一部分。上款所述的证明文件，可以是文字资料、图纸和数据。</w:t>
      </w:r>
    </w:p>
    <w:p w:rsidR="007F79C8" w:rsidRDefault="00014460">
      <w:pPr>
        <w:pStyle w:val="21"/>
        <w:adjustRightInd w:val="0"/>
        <w:snapToGrid w:val="0"/>
        <w:spacing w:before="0" w:after="0" w:line="360" w:lineRule="auto"/>
        <w:rPr>
          <w:rFonts w:ascii="仿宋" w:eastAsia="仿宋" w:hAnsi="仿宋" w:cs="仿宋"/>
          <w:sz w:val="24"/>
        </w:rPr>
      </w:pPr>
      <w:r>
        <w:rPr>
          <w:rFonts w:ascii="仿宋" w:eastAsia="仿宋" w:hAnsi="仿宋" w:cs="仿宋" w:hint="eastAsia"/>
          <w:sz w:val="24"/>
        </w:rPr>
        <w:t>2.主要采购需求和性能的详细说明。</w:t>
      </w:r>
    </w:p>
    <w:p w:rsidR="007F79C8" w:rsidRDefault="00014460">
      <w:pPr>
        <w:pStyle w:val="21"/>
        <w:adjustRightInd w:val="0"/>
        <w:snapToGrid w:val="0"/>
        <w:spacing w:before="0" w:after="0" w:line="360" w:lineRule="auto"/>
        <w:rPr>
          <w:rFonts w:ascii="仿宋" w:eastAsia="仿宋" w:hAnsi="仿宋" w:cs="仿宋"/>
          <w:sz w:val="24"/>
        </w:rPr>
      </w:pPr>
      <w:r>
        <w:rPr>
          <w:rFonts w:ascii="仿宋" w:eastAsia="仿宋" w:hAnsi="仿宋" w:cs="仿宋" w:hint="eastAsia"/>
          <w:sz w:val="24"/>
        </w:rPr>
        <w:t>3.从采购人开始使用至招标文件规定的服务期内正常、连续地使用所必须的备件和专用工具清单，包括备件和专用工具的货源及现行价格。</w:t>
      </w:r>
    </w:p>
    <w:p w:rsidR="007F79C8" w:rsidRDefault="00014460">
      <w:pPr>
        <w:pStyle w:val="21"/>
        <w:adjustRightInd w:val="0"/>
        <w:snapToGrid w:val="0"/>
        <w:spacing w:before="0" w:after="0" w:line="360" w:lineRule="auto"/>
        <w:rPr>
          <w:rFonts w:ascii="仿宋" w:eastAsia="仿宋" w:hAnsi="仿宋" w:cs="仿宋"/>
          <w:sz w:val="24"/>
        </w:rPr>
      </w:pPr>
      <w:r>
        <w:rPr>
          <w:rFonts w:ascii="仿宋" w:eastAsia="仿宋" w:hAnsi="仿宋" w:cs="仿宋" w:hint="eastAsia"/>
          <w:sz w:val="24"/>
        </w:rPr>
        <w:t>4.对照招标文件技术规格，逐条说明所提供服务已对招标文件的技术规格做出了实质性的响应，或申明与技术规格条文的偏差和例外。</w:t>
      </w:r>
    </w:p>
    <w:p w:rsidR="007F79C8" w:rsidRDefault="00014460">
      <w:pPr>
        <w:pStyle w:val="21"/>
        <w:adjustRightInd w:val="0"/>
        <w:snapToGrid w:val="0"/>
        <w:spacing w:before="0" w:after="0" w:line="360" w:lineRule="auto"/>
        <w:rPr>
          <w:rFonts w:ascii="仿宋" w:eastAsia="仿宋" w:hAnsi="仿宋" w:cs="仿宋"/>
          <w:sz w:val="24"/>
        </w:rPr>
      </w:pPr>
      <w:r>
        <w:rPr>
          <w:rFonts w:ascii="仿宋" w:eastAsia="仿宋" w:hAnsi="仿宋" w:cs="仿宋" w:hint="eastAsia"/>
          <w:sz w:val="24"/>
        </w:rPr>
        <w:t>5.实施方案</w:t>
      </w:r>
    </w:p>
    <w:p w:rsidR="007F79C8" w:rsidRDefault="00014460">
      <w:pPr>
        <w:pStyle w:val="21"/>
        <w:adjustRightInd w:val="0"/>
        <w:snapToGrid w:val="0"/>
        <w:spacing w:before="0" w:after="0" w:line="360" w:lineRule="auto"/>
        <w:rPr>
          <w:rFonts w:ascii="仿宋" w:eastAsia="仿宋" w:hAnsi="仿宋" w:cs="仿宋"/>
          <w:sz w:val="24"/>
        </w:rPr>
      </w:pPr>
      <w:r>
        <w:rPr>
          <w:rFonts w:ascii="仿宋" w:eastAsia="仿宋" w:hAnsi="仿宋" w:cs="仿宋" w:hint="eastAsia"/>
          <w:sz w:val="24"/>
        </w:rPr>
        <w:t>6.售后服务方案</w:t>
      </w:r>
    </w:p>
    <w:p w:rsidR="007F79C8" w:rsidRDefault="00014460">
      <w:pPr>
        <w:pStyle w:val="21"/>
        <w:adjustRightInd w:val="0"/>
        <w:snapToGrid w:val="0"/>
        <w:spacing w:before="0" w:after="0" w:line="360" w:lineRule="auto"/>
        <w:rPr>
          <w:rFonts w:ascii="仿宋" w:eastAsia="仿宋" w:hAnsi="仿宋" w:cs="仿宋"/>
          <w:sz w:val="24"/>
        </w:rPr>
      </w:pPr>
      <w:r>
        <w:rPr>
          <w:rFonts w:ascii="仿宋" w:eastAsia="仿宋" w:hAnsi="仿宋" w:cs="仿宋" w:hint="eastAsia"/>
          <w:sz w:val="24"/>
        </w:rPr>
        <w:t>7.培训方案</w:t>
      </w:r>
    </w:p>
    <w:p w:rsidR="007F79C8" w:rsidRDefault="00014460">
      <w:pPr>
        <w:pStyle w:val="21"/>
        <w:adjustRightInd w:val="0"/>
        <w:snapToGrid w:val="0"/>
        <w:spacing w:before="0" w:after="0" w:line="360" w:lineRule="auto"/>
        <w:rPr>
          <w:rFonts w:ascii="仿宋" w:eastAsia="仿宋" w:hAnsi="仿宋" w:cs="仿宋"/>
          <w:sz w:val="24"/>
        </w:rPr>
      </w:pPr>
      <w:r>
        <w:rPr>
          <w:rFonts w:ascii="仿宋" w:eastAsia="仿宋" w:hAnsi="仿宋" w:cs="仿宋" w:hint="eastAsia"/>
          <w:sz w:val="24"/>
        </w:rPr>
        <w:t>8.质保期后的维修</w:t>
      </w:r>
    </w:p>
    <w:p w:rsidR="007F79C8" w:rsidRDefault="00014460">
      <w:pPr>
        <w:pStyle w:val="21"/>
        <w:adjustRightInd w:val="0"/>
        <w:snapToGrid w:val="0"/>
        <w:spacing w:before="0" w:after="0" w:line="360" w:lineRule="auto"/>
        <w:rPr>
          <w:rFonts w:ascii="仿宋" w:eastAsia="仿宋" w:hAnsi="仿宋" w:cs="仿宋"/>
          <w:sz w:val="24"/>
        </w:rPr>
      </w:pPr>
      <w:r>
        <w:rPr>
          <w:rFonts w:ascii="仿宋" w:eastAsia="仿宋" w:hAnsi="仿宋" w:cs="仿宋" w:hint="eastAsia"/>
          <w:sz w:val="24"/>
        </w:rPr>
        <w:t>9.招标文件要求的或投标人认为有必要提供的其他技术文件；</w:t>
      </w:r>
    </w:p>
    <w:p w:rsidR="007F79C8" w:rsidRDefault="00014460">
      <w:pPr>
        <w:pStyle w:val="21"/>
        <w:adjustRightInd w:val="0"/>
        <w:snapToGrid w:val="0"/>
        <w:spacing w:before="0" w:after="0" w:line="360" w:lineRule="auto"/>
        <w:rPr>
          <w:rFonts w:ascii="仿宋" w:eastAsia="仿宋" w:hAnsi="仿宋" w:cs="仿宋"/>
          <w:sz w:val="24"/>
        </w:rPr>
      </w:pPr>
      <w:r>
        <w:rPr>
          <w:rFonts w:ascii="仿宋" w:eastAsia="仿宋" w:hAnsi="仿宋" w:cs="仿宋" w:hint="eastAsia"/>
          <w:sz w:val="24"/>
        </w:rPr>
        <w:t>10.投标人认为其它需要说明的事宜。</w:t>
      </w:r>
    </w:p>
    <w:p w:rsidR="007F79C8" w:rsidRDefault="00014460">
      <w:pPr>
        <w:rPr>
          <w:rFonts w:ascii="仿宋" w:eastAsia="仿宋" w:hAnsi="仿宋" w:cs="仿宋"/>
          <w:sz w:val="24"/>
        </w:rPr>
      </w:pPr>
      <w:r>
        <w:rPr>
          <w:rFonts w:ascii="仿宋" w:eastAsia="仿宋" w:hAnsi="仿宋" w:cs="仿宋" w:hint="eastAsia"/>
          <w:sz w:val="24"/>
        </w:rPr>
        <w:br w:type="page"/>
      </w:r>
    </w:p>
    <w:p w:rsidR="007F79C8" w:rsidRDefault="00014460">
      <w:pPr>
        <w:pStyle w:val="7"/>
        <w:spacing w:before="1"/>
      </w:pPr>
      <w:bookmarkStart w:id="164" w:name="_Toc3420"/>
      <w:bookmarkStart w:id="165" w:name="_Toc8281"/>
      <w:r>
        <w:rPr>
          <w:rFonts w:hint="eastAsia"/>
        </w:rPr>
        <w:lastRenderedPageBreak/>
        <w:t>附件</w:t>
      </w:r>
      <w:r>
        <w:rPr>
          <w:rFonts w:hint="eastAsia"/>
          <w:lang w:val="en-US"/>
        </w:rPr>
        <w:t>13</w:t>
      </w:r>
      <w:r>
        <w:rPr>
          <w:rFonts w:hint="eastAsia"/>
        </w:rPr>
        <w:t>（统一格式）保证金信息表</w:t>
      </w:r>
      <w:bookmarkEnd w:id="164"/>
      <w:bookmarkEnd w:id="165"/>
    </w:p>
    <w:p w:rsidR="007F79C8" w:rsidRDefault="007F79C8">
      <w:pPr>
        <w:pStyle w:val="a8"/>
        <w:spacing w:line="440" w:lineRule="exact"/>
        <w:jc w:val="center"/>
        <w:rPr>
          <w:rFonts w:ascii="仿宋" w:eastAsia="仿宋" w:hAnsi="仿宋" w:cs="仿宋"/>
          <w:b/>
          <w:sz w:val="32"/>
          <w:szCs w:val="32"/>
        </w:rPr>
      </w:pPr>
    </w:p>
    <w:p w:rsidR="007F79C8" w:rsidRDefault="00014460">
      <w:pPr>
        <w:pStyle w:val="a8"/>
        <w:spacing w:line="440" w:lineRule="exact"/>
        <w:jc w:val="center"/>
        <w:outlineLvl w:val="0"/>
        <w:rPr>
          <w:rFonts w:ascii="仿宋" w:eastAsia="仿宋" w:hAnsi="仿宋" w:cs="仿宋"/>
          <w:b/>
          <w:sz w:val="32"/>
          <w:szCs w:val="32"/>
        </w:rPr>
      </w:pPr>
      <w:bookmarkStart w:id="166" w:name="_Toc25967"/>
      <w:bookmarkStart w:id="167" w:name="_Toc28181"/>
      <w:r>
        <w:rPr>
          <w:rFonts w:ascii="仿宋" w:eastAsia="仿宋" w:hAnsi="仿宋" w:cs="仿宋" w:hint="eastAsia"/>
          <w:b/>
          <w:sz w:val="24"/>
          <w:szCs w:val="24"/>
        </w:rPr>
        <w:t>退还保证金申请函</w:t>
      </w:r>
      <w:bookmarkEnd w:id="166"/>
      <w:bookmarkEnd w:id="167"/>
    </w:p>
    <w:p w:rsidR="007F79C8" w:rsidRDefault="00014460">
      <w:pPr>
        <w:spacing w:line="360" w:lineRule="auto"/>
        <w:rPr>
          <w:rFonts w:ascii="仿宋" w:eastAsia="仿宋" w:hAnsi="仿宋" w:cs="仿宋"/>
          <w:color w:val="000000"/>
          <w:szCs w:val="21"/>
          <w:u w:val="single"/>
        </w:rPr>
      </w:pPr>
      <w:r>
        <w:rPr>
          <w:rFonts w:ascii="仿宋" w:eastAsia="仿宋" w:hAnsi="仿宋" w:cs="仿宋" w:hint="eastAsia"/>
          <w:color w:val="000000"/>
          <w:szCs w:val="21"/>
        </w:rPr>
        <w:t>致：</w:t>
      </w:r>
      <w:r>
        <w:rPr>
          <w:rFonts w:ascii="仿宋" w:eastAsia="仿宋" w:hAnsi="仿宋" w:cs="仿宋" w:hint="eastAsia"/>
          <w:color w:val="000000"/>
          <w:szCs w:val="21"/>
          <w:u w:val="single"/>
        </w:rPr>
        <w:t>新疆世纪星工程咨询有限公司</w:t>
      </w:r>
    </w:p>
    <w:p w:rsidR="007F79C8" w:rsidRDefault="0001446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u w:val="single"/>
        </w:rPr>
        <w:t xml:space="preserve">（投标人全称) </w:t>
      </w:r>
      <w:r>
        <w:rPr>
          <w:rFonts w:ascii="仿宋" w:eastAsia="仿宋" w:hAnsi="仿宋" w:cs="仿宋" w:hint="eastAsia"/>
          <w:color w:val="000000"/>
          <w:szCs w:val="21"/>
        </w:rPr>
        <w:t>参加贵方组织的，</w:t>
      </w:r>
      <w:r>
        <w:rPr>
          <w:rFonts w:ascii="仿宋" w:eastAsia="仿宋" w:hAnsi="仿宋" w:cs="仿宋" w:hint="eastAsia"/>
          <w:szCs w:val="21"/>
          <w:u w:val="single"/>
        </w:rPr>
        <w:t>（项目名称）（项目编号）</w:t>
      </w:r>
      <w:r>
        <w:rPr>
          <w:rFonts w:ascii="仿宋" w:eastAsia="仿宋" w:hAnsi="仿宋" w:cs="仿宋" w:hint="eastAsia"/>
          <w:color w:val="000000"/>
          <w:szCs w:val="21"/>
        </w:rPr>
        <w:t>的招标采购活动。按招标文件的规定，已通过</w:t>
      </w:r>
      <w:r>
        <w:rPr>
          <w:rFonts w:ascii="仿宋" w:eastAsia="仿宋" w:hAnsi="仿宋" w:cs="仿宋" w:hint="eastAsia"/>
          <w:color w:val="000000"/>
          <w:szCs w:val="21"/>
          <w:u w:val="single"/>
        </w:rPr>
        <w:t>银行转帐/银行汇款</w:t>
      </w:r>
      <w:r>
        <w:rPr>
          <w:rFonts w:ascii="仿宋" w:eastAsia="仿宋" w:hAnsi="仿宋" w:cs="仿宋" w:hint="eastAsia"/>
          <w:color w:val="000000"/>
          <w:szCs w:val="21"/>
        </w:rPr>
        <w:t>形式缴纳人民币</w:t>
      </w:r>
      <w:r>
        <w:rPr>
          <w:rFonts w:ascii="仿宋" w:eastAsia="仿宋" w:hAnsi="仿宋" w:cs="仿宋" w:hint="eastAsia"/>
          <w:color w:val="000000"/>
          <w:szCs w:val="21"/>
          <w:u w:val="single"/>
        </w:rPr>
        <w:t xml:space="preserve">（大写）      </w:t>
      </w:r>
      <w:r>
        <w:rPr>
          <w:rFonts w:ascii="仿宋" w:eastAsia="仿宋" w:hAnsi="仿宋" w:cs="仿宋" w:hint="eastAsia"/>
          <w:color w:val="000000"/>
          <w:szCs w:val="21"/>
        </w:rPr>
        <w:t>元的保证金。</w:t>
      </w:r>
    </w:p>
    <w:p w:rsidR="007F79C8" w:rsidRDefault="00014460">
      <w:pPr>
        <w:autoSpaceDE w:val="0"/>
        <w:autoSpaceDN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退还保证金时请按以下内容划入我方帐户。若因内容不全、错误、字迹潦草模糊导致该项目保证金未能及时退还或退还过程中发生错误，我方将承担全部责任和损失。</w:t>
      </w:r>
    </w:p>
    <w:p w:rsidR="007F79C8" w:rsidRDefault="0001446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投标人名称：</w:t>
      </w:r>
      <w:r>
        <w:rPr>
          <w:rFonts w:ascii="仿宋" w:eastAsia="仿宋" w:hAnsi="仿宋" w:cs="仿宋" w:hint="eastAsia"/>
          <w:i/>
          <w:iCs/>
          <w:color w:val="000000"/>
          <w:szCs w:val="21"/>
          <w:u w:val="single"/>
        </w:rPr>
        <w:t xml:space="preserve">                                 </w:t>
      </w:r>
      <w:r>
        <w:rPr>
          <w:rFonts w:ascii="仿宋" w:eastAsia="仿宋" w:hAnsi="仿宋" w:cs="仿宋" w:hint="eastAsia"/>
          <w:color w:val="000000"/>
          <w:szCs w:val="21"/>
        </w:rPr>
        <w:t xml:space="preserve"> </w:t>
      </w:r>
    </w:p>
    <w:p w:rsidR="007F79C8" w:rsidRDefault="0001446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投标人开户银行：</w:t>
      </w:r>
      <w:r>
        <w:rPr>
          <w:rFonts w:ascii="仿宋" w:eastAsia="仿宋" w:hAnsi="仿宋" w:cs="仿宋" w:hint="eastAsia"/>
          <w:color w:val="000000"/>
          <w:szCs w:val="21"/>
          <w:u w:val="single"/>
        </w:rPr>
        <w:t xml:space="preserve">                             </w:t>
      </w:r>
    </w:p>
    <w:p w:rsidR="007F79C8" w:rsidRDefault="00014460">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投标人开户银行行号：</w:t>
      </w:r>
      <w:r>
        <w:rPr>
          <w:rFonts w:ascii="仿宋" w:eastAsia="仿宋" w:hAnsi="仿宋" w:cs="仿宋" w:hint="eastAsia"/>
          <w:color w:val="000000"/>
          <w:szCs w:val="21"/>
          <w:u w:val="single"/>
        </w:rPr>
        <w:t xml:space="preserve">                         </w:t>
      </w:r>
    </w:p>
    <w:p w:rsidR="007F79C8" w:rsidRDefault="00014460">
      <w:pPr>
        <w:spacing w:line="360" w:lineRule="auto"/>
        <w:ind w:firstLineChars="200" w:firstLine="420"/>
        <w:rPr>
          <w:rFonts w:ascii="仿宋" w:eastAsia="仿宋" w:hAnsi="仿宋" w:cs="仿宋"/>
          <w:color w:val="000000"/>
          <w:szCs w:val="21"/>
          <w:u w:val="single"/>
        </w:rPr>
      </w:pPr>
      <w:r>
        <w:rPr>
          <w:rFonts w:ascii="仿宋" w:eastAsia="仿宋" w:hAnsi="仿宋" w:cs="仿宋" w:hint="eastAsia"/>
          <w:color w:val="000000"/>
          <w:szCs w:val="21"/>
        </w:rPr>
        <w:t>投标人银行帐号：</w:t>
      </w:r>
      <w:r>
        <w:rPr>
          <w:rFonts w:ascii="仿宋" w:eastAsia="仿宋" w:hAnsi="仿宋" w:cs="仿宋" w:hint="eastAsia"/>
          <w:color w:val="000000"/>
          <w:szCs w:val="21"/>
          <w:u w:val="single"/>
        </w:rPr>
        <w:t xml:space="preserve">                             </w:t>
      </w:r>
    </w:p>
    <w:p w:rsidR="007F79C8" w:rsidRDefault="007F79C8">
      <w:pPr>
        <w:adjustRightInd w:val="0"/>
        <w:snapToGrid w:val="0"/>
        <w:spacing w:line="360" w:lineRule="auto"/>
        <w:rPr>
          <w:rFonts w:ascii="仿宋" w:eastAsia="仿宋" w:hAnsi="仿宋" w:cs="仿宋"/>
          <w:color w:val="000000"/>
          <w:szCs w:val="21"/>
        </w:rPr>
      </w:pPr>
    </w:p>
    <w:p w:rsidR="007F79C8" w:rsidRDefault="00014460">
      <w:pPr>
        <w:adjustRightInd w:val="0"/>
        <w:snapToGrid w:val="0"/>
        <w:spacing w:line="360" w:lineRule="auto"/>
        <w:rPr>
          <w:rFonts w:ascii="仿宋" w:eastAsia="仿宋" w:hAnsi="仿宋" w:cs="仿宋"/>
          <w:color w:val="000000"/>
          <w:szCs w:val="21"/>
          <w:u w:val="single"/>
        </w:rPr>
      </w:pPr>
      <w:r>
        <w:rPr>
          <w:rFonts w:ascii="仿宋" w:eastAsia="仿宋" w:hAnsi="仿宋" w:cs="仿宋" w:hint="eastAsia"/>
          <w:color w:val="000000"/>
          <w:szCs w:val="21"/>
        </w:rPr>
        <w:t>投标人法定代表人（或法定代表人授权代表）签字或盖章：</w:t>
      </w:r>
    </w:p>
    <w:p w:rsidR="007F79C8" w:rsidRDefault="00014460">
      <w:pPr>
        <w:adjustRightInd w:val="0"/>
        <w:snapToGrid w:val="0"/>
        <w:spacing w:line="360" w:lineRule="auto"/>
        <w:rPr>
          <w:rFonts w:ascii="仿宋" w:eastAsia="仿宋" w:hAnsi="仿宋" w:cs="仿宋"/>
          <w:color w:val="000000"/>
          <w:szCs w:val="21"/>
          <w:u w:val="single"/>
        </w:rPr>
      </w:pPr>
      <w:r>
        <w:rPr>
          <w:rFonts w:ascii="仿宋" w:eastAsia="仿宋" w:hAnsi="仿宋" w:cs="仿宋" w:hint="eastAsia"/>
          <w:color w:val="000000"/>
          <w:szCs w:val="21"/>
        </w:rPr>
        <w:t>投标人名称（加盖公章）：</w:t>
      </w:r>
    </w:p>
    <w:p w:rsidR="007F79C8" w:rsidRDefault="00014460">
      <w:pPr>
        <w:adjustRightInd w:val="0"/>
        <w:snapToGrid w:val="0"/>
        <w:spacing w:line="360" w:lineRule="auto"/>
        <w:rPr>
          <w:rFonts w:ascii="仿宋" w:eastAsia="仿宋" w:hAnsi="仿宋" w:cs="仿宋"/>
          <w:color w:val="000000"/>
          <w:szCs w:val="21"/>
          <w:u w:val="single"/>
        </w:rPr>
      </w:pPr>
      <w:r>
        <w:rPr>
          <w:rFonts w:ascii="仿宋" w:eastAsia="仿宋" w:hAnsi="仿宋" w:cs="仿宋" w:hint="eastAsia"/>
          <w:color w:val="000000"/>
          <w:szCs w:val="21"/>
        </w:rPr>
        <w:t>日期：   年   月   日</w:t>
      </w:r>
    </w:p>
    <w:p w:rsidR="007F79C8" w:rsidRDefault="007F79C8">
      <w:pPr>
        <w:pStyle w:val="a8"/>
        <w:spacing w:line="440" w:lineRule="exact"/>
        <w:jc w:val="both"/>
        <w:rPr>
          <w:rFonts w:ascii="仿宋" w:eastAsia="仿宋" w:hAnsi="仿宋" w:cs="仿宋"/>
          <w:bCs/>
          <w:sz w:val="21"/>
          <w:szCs w:val="21"/>
        </w:rPr>
      </w:pPr>
    </w:p>
    <w:p w:rsidR="007F79C8" w:rsidRDefault="00014460">
      <w:pPr>
        <w:pStyle w:val="a8"/>
        <w:spacing w:line="440" w:lineRule="exact"/>
        <w:jc w:val="both"/>
        <w:rPr>
          <w:rFonts w:ascii="仿宋" w:eastAsia="仿宋" w:hAnsi="仿宋" w:cs="仿宋"/>
          <w:b/>
          <w:sz w:val="21"/>
          <w:szCs w:val="21"/>
        </w:rPr>
      </w:pPr>
      <w:r>
        <w:rPr>
          <w:rFonts w:ascii="仿宋" w:eastAsia="仿宋" w:hAnsi="仿宋" w:cs="仿宋" w:hint="eastAsia"/>
          <w:b/>
          <w:sz w:val="21"/>
          <w:szCs w:val="21"/>
        </w:rPr>
        <w:t>注：为方便代理机构后续退款事宜，请投标人认真填写此函信息，并后附转帐或汇款的银行凭证复印件。</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0"/>
      </w:tblGrid>
      <w:tr w:rsidR="007F79C8">
        <w:trPr>
          <w:trHeight w:val="3862"/>
        </w:trPr>
        <w:tc>
          <w:tcPr>
            <w:tcW w:w="9220" w:type="dxa"/>
            <w:vAlign w:val="center"/>
          </w:tcPr>
          <w:p w:rsidR="007F79C8" w:rsidRDefault="00014460">
            <w:pPr>
              <w:jc w:val="center"/>
              <w:rPr>
                <w:rFonts w:ascii="仿宋" w:eastAsia="仿宋" w:hAnsi="仿宋" w:cs="仿宋"/>
                <w:color w:val="000000"/>
                <w:szCs w:val="21"/>
              </w:rPr>
            </w:pPr>
            <w:r>
              <w:rPr>
                <w:rFonts w:ascii="仿宋" w:eastAsia="仿宋" w:hAnsi="仿宋" w:cs="仿宋" w:hint="eastAsia"/>
                <w:color w:val="000000"/>
                <w:szCs w:val="21"/>
              </w:rPr>
              <w:t>（粘贴转帐或汇款的银行凭证复印件）</w:t>
            </w:r>
          </w:p>
        </w:tc>
      </w:tr>
    </w:tbl>
    <w:p w:rsidR="007F79C8" w:rsidRDefault="007F79C8">
      <w:pPr>
        <w:pStyle w:val="a5"/>
        <w:tabs>
          <w:tab w:val="left" w:pos="1560"/>
          <w:tab w:val="left" w:pos="2040"/>
        </w:tabs>
        <w:autoSpaceDE w:val="0"/>
        <w:autoSpaceDN w:val="0"/>
        <w:adjustRightInd w:val="0"/>
        <w:snapToGrid w:val="0"/>
        <w:spacing w:line="360" w:lineRule="auto"/>
        <w:rPr>
          <w:rFonts w:ascii="仿宋" w:eastAsia="仿宋" w:hAnsi="仿宋" w:cs="仿宋"/>
          <w:sz w:val="21"/>
          <w:szCs w:val="21"/>
        </w:rPr>
      </w:pPr>
    </w:p>
    <w:p w:rsidR="007F79C8" w:rsidRDefault="00014460">
      <w:pPr>
        <w:rPr>
          <w:rFonts w:ascii="仿宋" w:eastAsia="仿宋" w:hAnsi="仿宋" w:cs="仿宋"/>
          <w:szCs w:val="21"/>
        </w:rPr>
      </w:pPr>
      <w:r>
        <w:rPr>
          <w:rFonts w:ascii="仿宋" w:eastAsia="仿宋" w:hAnsi="仿宋" w:cs="仿宋" w:hint="eastAsia"/>
          <w:szCs w:val="21"/>
        </w:rPr>
        <w:br w:type="page"/>
      </w:r>
    </w:p>
    <w:p w:rsidR="007F79C8" w:rsidRDefault="00014460">
      <w:pPr>
        <w:pStyle w:val="7"/>
        <w:tabs>
          <w:tab w:val="left" w:pos="1325"/>
        </w:tabs>
        <w:spacing w:before="90"/>
      </w:pPr>
      <w:bookmarkStart w:id="168" w:name="_Toc2994"/>
      <w:bookmarkStart w:id="169" w:name="_Toc8576"/>
      <w:r>
        <w:rPr>
          <w:rFonts w:hint="eastAsia"/>
        </w:rPr>
        <w:lastRenderedPageBreak/>
        <w:t>附件</w:t>
      </w:r>
      <w:r>
        <w:rPr>
          <w:rFonts w:hint="eastAsia"/>
          <w:lang w:val="en-US"/>
        </w:rPr>
        <w:t>14</w:t>
      </w:r>
      <w:r>
        <w:rPr>
          <w:rFonts w:hint="eastAsia"/>
        </w:rPr>
        <w:tab/>
      </w:r>
      <w:r>
        <w:rPr>
          <w:rFonts w:hint="eastAsia"/>
          <w:lang w:val="en-US"/>
        </w:rPr>
        <w:t>开票信息</w:t>
      </w:r>
      <w:r>
        <w:rPr>
          <w:rFonts w:hint="eastAsia"/>
        </w:rPr>
        <w:t>（统一格式）</w:t>
      </w:r>
      <w:bookmarkEnd w:id="168"/>
      <w:bookmarkEnd w:id="169"/>
    </w:p>
    <w:p w:rsidR="007F79C8" w:rsidRDefault="007F79C8">
      <w:pPr>
        <w:pStyle w:val="a8"/>
        <w:spacing w:line="440" w:lineRule="exact"/>
        <w:ind w:firstLineChars="200" w:firstLine="480"/>
        <w:jc w:val="both"/>
        <w:rPr>
          <w:rFonts w:ascii="仿宋" w:eastAsia="仿宋" w:hAnsi="仿宋" w:cs="仿宋"/>
          <w:bCs/>
          <w:sz w:val="24"/>
        </w:rPr>
      </w:pPr>
    </w:p>
    <w:p w:rsidR="007F79C8" w:rsidRDefault="00014460">
      <w:pPr>
        <w:pStyle w:val="a8"/>
        <w:spacing w:line="440" w:lineRule="exact"/>
        <w:jc w:val="both"/>
        <w:rPr>
          <w:rFonts w:ascii="仿宋" w:eastAsia="仿宋" w:hAnsi="仿宋" w:cs="仿宋"/>
          <w:bCs/>
          <w:sz w:val="21"/>
          <w:szCs w:val="21"/>
        </w:rPr>
      </w:pPr>
      <w:r>
        <w:rPr>
          <w:rFonts w:ascii="仿宋" w:eastAsia="仿宋" w:hAnsi="仿宋" w:cs="仿宋" w:hint="eastAsia"/>
          <w:bCs/>
          <w:sz w:val="21"/>
          <w:szCs w:val="21"/>
        </w:rPr>
        <w:t>新疆世纪星工程咨询有限公司：</w:t>
      </w:r>
    </w:p>
    <w:p w:rsidR="007F79C8" w:rsidRDefault="00014460">
      <w:pPr>
        <w:pStyle w:val="a8"/>
        <w:spacing w:line="440" w:lineRule="exact"/>
        <w:ind w:firstLineChars="200" w:firstLine="420"/>
        <w:jc w:val="both"/>
        <w:rPr>
          <w:rFonts w:ascii="仿宋" w:eastAsia="仿宋" w:hAnsi="仿宋" w:cs="仿宋"/>
          <w:sz w:val="21"/>
          <w:szCs w:val="21"/>
        </w:rPr>
      </w:pPr>
      <w:r>
        <w:rPr>
          <w:rFonts w:ascii="仿宋" w:eastAsia="仿宋" w:hAnsi="仿宋" w:cs="仿宋" w:hint="eastAsia"/>
          <w:bCs/>
          <w:sz w:val="21"/>
          <w:szCs w:val="21"/>
        </w:rPr>
        <w:t xml:space="preserve">    </w:t>
      </w:r>
      <w:r>
        <w:rPr>
          <w:rFonts w:ascii="仿宋" w:eastAsia="仿宋" w:hAnsi="仿宋" w:cs="仿宋" w:hint="eastAsia"/>
          <w:sz w:val="21"/>
          <w:szCs w:val="21"/>
        </w:rPr>
        <w:t>本</w:t>
      </w:r>
      <w:r>
        <w:rPr>
          <w:rFonts w:ascii="仿宋" w:eastAsia="仿宋" w:hAnsi="仿宋" w:cs="仿宋" w:hint="eastAsia"/>
          <w:sz w:val="21"/>
          <w:szCs w:val="21"/>
          <w:u w:val="single"/>
        </w:rPr>
        <w:t xml:space="preserve">   （投标人名称）   </w:t>
      </w:r>
      <w:r>
        <w:rPr>
          <w:rFonts w:ascii="仿宋" w:eastAsia="仿宋" w:hAnsi="仿宋" w:cs="仿宋" w:hint="eastAsia"/>
          <w:sz w:val="21"/>
          <w:szCs w:val="21"/>
        </w:rPr>
        <w:t>公司在参加在贵司进行的</w:t>
      </w:r>
      <w:r>
        <w:rPr>
          <w:rFonts w:ascii="仿宋" w:eastAsia="仿宋" w:hAnsi="仿宋" w:cs="仿宋" w:hint="eastAsia"/>
          <w:sz w:val="21"/>
          <w:szCs w:val="21"/>
          <w:u w:val="single"/>
        </w:rPr>
        <w:t xml:space="preserve">  （项目名称）（项目编号） </w:t>
      </w:r>
      <w:r>
        <w:rPr>
          <w:rFonts w:ascii="仿宋" w:eastAsia="仿宋" w:hAnsi="仿宋" w:cs="仿宋" w:hint="eastAsia"/>
          <w:sz w:val="21"/>
          <w:szCs w:val="21"/>
        </w:rPr>
        <w:t xml:space="preserve">招标，我司缴纳标书费和代理服务费后开具发票的事宜，我司声明如下： </w:t>
      </w:r>
    </w:p>
    <w:p w:rsidR="007F79C8" w:rsidRDefault="007F79C8">
      <w:pPr>
        <w:pStyle w:val="a8"/>
        <w:spacing w:line="440" w:lineRule="exact"/>
        <w:ind w:firstLineChars="200" w:firstLine="420"/>
        <w:jc w:val="both"/>
        <w:rPr>
          <w:rFonts w:ascii="仿宋" w:eastAsia="仿宋" w:hAnsi="仿宋" w:cs="仿宋"/>
          <w:sz w:val="21"/>
          <w:szCs w:val="21"/>
        </w:rPr>
      </w:pPr>
    </w:p>
    <w:tbl>
      <w:tblPr>
        <w:tblStyle w:val="aa"/>
        <w:tblW w:w="9962" w:type="dxa"/>
        <w:jc w:val="center"/>
        <w:tblLayout w:type="fixed"/>
        <w:tblLook w:val="04A0" w:firstRow="1" w:lastRow="0" w:firstColumn="1" w:lastColumn="0" w:noHBand="0" w:noVBand="1"/>
      </w:tblPr>
      <w:tblGrid>
        <w:gridCol w:w="2490"/>
        <w:gridCol w:w="3576"/>
        <w:gridCol w:w="1791"/>
        <w:gridCol w:w="2105"/>
      </w:tblGrid>
      <w:tr w:rsidR="007F79C8">
        <w:trPr>
          <w:jc w:val="center"/>
        </w:trPr>
        <w:tc>
          <w:tcPr>
            <w:tcW w:w="9962" w:type="dxa"/>
            <w:gridSpan w:val="4"/>
            <w:vAlign w:val="center"/>
          </w:tcPr>
          <w:p w:rsidR="007F79C8" w:rsidRDefault="00014460">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增值税发票开票信息</w:t>
            </w:r>
          </w:p>
        </w:tc>
      </w:tr>
      <w:tr w:rsidR="007F79C8">
        <w:trPr>
          <w:jc w:val="center"/>
        </w:trPr>
        <w:tc>
          <w:tcPr>
            <w:tcW w:w="2490" w:type="dxa"/>
            <w:vAlign w:val="center"/>
          </w:tcPr>
          <w:p w:rsidR="007F79C8" w:rsidRDefault="00014460">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增值税发票开票种类</w:t>
            </w:r>
          </w:p>
        </w:tc>
        <w:tc>
          <w:tcPr>
            <w:tcW w:w="7472" w:type="dxa"/>
            <w:gridSpan w:val="3"/>
            <w:vAlign w:val="center"/>
          </w:tcPr>
          <w:p w:rsidR="007F79C8" w:rsidRDefault="00014460">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（请在此处注明增值税专用发票或增值税普通发票）</w:t>
            </w:r>
          </w:p>
        </w:tc>
      </w:tr>
      <w:tr w:rsidR="007F79C8">
        <w:trPr>
          <w:jc w:val="center"/>
        </w:trPr>
        <w:tc>
          <w:tcPr>
            <w:tcW w:w="2490" w:type="dxa"/>
            <w:vAlign w:val="center"/>
          </w:tcPr>
          <w:p w:rsidR="007F79C8" w:rsidRDefault="00014460">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单位名称</w:t>
            </w:r>
          </w:p>
        </w:tc>
        <w:tc>
          <w:tcPr>
            <w:tcW w:w="7472" w:type="dxa"/>
            <w:gridSpan w:val="3"/>
            <w:vAlign w:val="center"/>
          </w:tcPr>
          <w:p w:rsidR="007F79C8" w:rsidRDefault="007F79C8">
            <w:pPr>
              <w:pStyle w:val="a8"/>
              <w:spacing w:line="440" w:lineRule="exact"/>
              <w:jc w:val="center"/>
              <w:rPr>
                <w:rFonts w:ascii="仿宋" w:eastAsia="仿宋" w:hAnsi="仿宋" w:cs="仿宋"/>
                <w:bCs/>
                <w:sz w:val="21"/>
                <w:szCs w:val="21"/>
              </w:rPr>
            </w:pPr>
          </w:p>
        </w:tc>
      </w:tr>
      <w:tr w:rsidR="007F79C8">
        <w:trPr>
          <w:jc w:val="center"/>
        </w:trPr>
        <w:tc>
          <w:tcPr>
            <w:tcW w:w="2490" w:type="dxa"/>
            <w:vAlign w:val="center"/>
          </w:tcPr>
          <w:p w:rsidR="007F79C8" w:rsidRDefault="00014460">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单位地址</w:t>
            </w:r>
          </w:p>
        </w:tc>
        <w:tc>
          <w:tcPr>
            <w:tcW w:w="7472" w:type="dxa"/>
            <w:gridSpan w:val="3"/>
            <w:vAlign w:val="center"/>
          </w:tcPr>
          <w:p w:rsidR="007F79C8" w:rsidRDefault="007F79C8">
            <w:pPr>
              <w:pStyle w:val="a8"/>
              <w:spacing w:line="440" w:lineRule="exact"/>
              <w:jc w:val="center"/>
              <w:rPr>
                <w:rFonts w:ascii="仿宋" w:eastAsia="仿宋" w:hAnsi="仿宋" w:cs="仿宋"/>
                <w:bCs/>
                <w:sz w:val="21"/>
                <w:szCs w:val="21"/>
              </w:rPr>
            </w:pPr>
          </w:p>
        </w:tc>
      </w:tr>
      <w:tr w:rsidR="007F79C8">
        <w:trPr>
          <w:jc w:val="center"/>
        </w:trPr>
        <w:tc>
          <w:tcPr>
            <w:tcW w:w="2490" w:type="dxa"/>
            <w:vAlign w:val="center"/>
          </w:tcPr>
          <w:p w:rsidR="007F79C8" w:rsidRDefault="00014460">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纳税人识别号</w:t>
            </w:r>
          </w:p>
        </w:tc>
        <w:tc>
          <w:tcPr>
            <w:tcW w:w="3576" w:type="dxa"/>
            <w:vAlign w:val="center"/>
          </w:tcPr>
          <w:p w:rsidR="007F79C8" w:rsidRDefault="007F79C8">
            <w:pPr>
              <w:pStyle w:val="a8"/>
              <w:spacing w:line="440" w:lineRule="exact"/>
              <w:jc w:val="center"/>
              <w:rPr>
                <w:rFonts w:ascii="仿宋" w:eastAsia="仿宋" w:hAnsi="仿宋" w:cs="仿宋"/>
                <w:bCs/>
                <w:sz w:val="21"/>
                <w:szCs w:val="21"/>
              </w:rPr>
            </w:pPr>
          </w:p>
        </w:tc>
        <w:tc>
          <w:tcPr>
            <w:tcW w:w="1791" w:type="dxa"/>
            <w:vAlign w:val="center"/>
          </w:tcPr>
          <w:p w:rsidR="007F79C8" w:rsidRDefault="00014460">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固定电话</w:t>
            </w:r>
          </w:p>
        </w:tc>
        <w:tc>
          <w:tcPr>
            <w:tcW w:w="2105" w:type="dxa"/>
            <w:vAlign w:val="center"/>
          </w:tcPr>
          <w:p w:rsidR="007F79C8" w:rsidRDefault="007F79C8">
            <w:pPr>
              <w:pStyle w:val="a8"/>
              <w:spacing w:line="440" w:lineRule="exact"/>
              <w:jc w:val="center"/>
              <w:rPr>
                <w:rFonts w:ascii="仿宋" w:eastAsia="仿宋" w:hAnsi="仿宋" w:cs="仿宋"/>
                <w:bCs/>
                <w:sz w:val="21"/>
                <w:szCs w:val="21"/>
              </w:rPr>
            </w:pPr>
          </w:p>
        </w:tc>
      </w:tr>
      <w:tr w:rsidR="007F79C8">
        <w:trPr>
          <w:jc w:val="center"/>
        </w:trPr>
        <w:tc>
          <w:tcPr>
            <w:tcW w:w="2490" w:type="dxa"/>
            <w:vAlign w:val="center"/>
          </w:tcPr>
          <w:p w:rsidR="007F79C8" w:rsidRDefault="00014460">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开户银行名称</w:t>
            </w:r>
          </w:p>
        </w:tc>
        <w:tc>
          <w:tcPr>
            <w:tcW w:w="3576" w:type="dxa"/>
            <w:vAlign w:val="center"/>
          </w:tcPr>
          <w:p w:rsidR="007F79C8" w:rsidRDefault="007F79C8">
            <w:pPr>
              <w:pStyle w:val="a8"/>
              <w:spacing w:line="440" w:lineRule="exact"/>
              <w:jc w:val="center"/>
              <w:rPr>
                <w:rFonts w:ascii="仿宋" w:eastAsia="仿宋" w:hAnsi="仿宋" w:cs="仿宋"/>
                <w:bCs/>
                <w:sz w:val="21"/>
                <w:szCs w:val="21"/>
              </w:rPr>
            </w:pPr>
          </w:p>
        </w:tc>
        <w:tc>
          <w:tcPr>
            <w:tcW w:w="1791" w:type="dxa"/>
            <w:vAlign w:val="center"/>
          </w:tcPr>
          <w:p w:rsidR="007F79C8" w:rsidRDefault="00014460">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联系人姓名</w:t>
            </w:r>
          </w:p>
        </w:tc>
        <w:tc>
          <w:tcPr>
            <w:tcW w:w="2105" w:type="dxa"/>
            <w:vAlign w:val="center"/>
          </w:tcPr>
          <w:p w:rsidR="007F79C8" w:rsidRDefault="007F79C8">
            <w:pPr>
              <w:pStyle w:val="a8"/>
              <w:spacing w:line="440" w:lineRule="exact"/>
              <w:jc w:val="center"/>
              <w:rPr>
                <w:rFonts w:ascii="仿宋" w:eastAsia="仿宋" w:hAnsi="仿宋" w:cs="仿宋"/>
                <w:bCs/>
                <w:sz w:val="21"/>
                <w:szCs w:val="21"/>
              </w:rPr>
            </w:pPr>
          </w:p>
        </w:tc>
      </w:tr>
      <w:tr w:rsidR="007F79C8">
        <w:trPr>
          <w:jc w:val="center"/>
        </w:trPr>
        <w:tc>
          <w:tcPr>
            <w:tcW w:w="2490" w:type="dxa"/>
            <w:vAlign w:val="center"/>
          </w:tcPr>
          <w:p w:rsidR="007F79C8" w:rsidRDefault="00014460">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开户银行账号</w:t>
            </w:r>
          </w:p>
        </w:tc>
        <w:tc>
          <w:tcPr>
            <w:tcW w:w="3576" w:type="dxa"/>
            <w:vAlign w:val="center"/>
          </w:tcPr>
          <w:p w:rsidR="007F79C8" w:rsidRDefault="007F79C8">
            <w:pPr>
              <w:pStyle w:val="a8"/>
              <w:spacing w:line="440" w:lineRule="exact"/>
              <w:jc w:val="center"/>
              <w:rPr>
                <w:rFonts w:ascii="仿宋" w:eastAsia="仿宋" w:hAnsi="仿宋" w:cs="仿宋"/>
                <w:bCs/>
                <w:sz w:val="21"/>
                <w:szCs w:val="21"/>
              </w:rPr>
            </w:pPr>
          </w:p>
        </w:tc>
        <w:tc>
          <w:tcPr>
            <w:tcW w:w="1791" w:type="dxa"/>
            <w:vAlign w:val="center"/>
          </w:tcPr>
          <w:p w:rsidR="007F79C8" w:rsidRDefault="00014460">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联系人电话</w:t>
            </w:r>
          </w:p>
        </w:tc>
        <w:tc>
          <w:tcPr>
            <w:tcW w:w="2105" w:type="dxa"/>
            <w:vAlign w:val="center"/>
          </w:tcPr>
          <w:p w:rsidR="007F79C8" w:rsidRDefault="007F79C8">
            <w:pPr>
              <w:pStyle w:val="a8"/>
              <w:spacing w:line="440" w:lineRule="exact"/>
              <w:jc w:val="center"/>
              <w:rPr>
                <w:rFonts w:ascii="仿宋" w:eastAsia="仿宋" w:hAnsi="仿宋" w:cs="仿宋"/>
                <w:bCs/>
                <w:sz w:val="21"/>
                <w:szCs w:val="21"/>
              </w:rPr>
            </w:pPr>
          </w:p>
        </w:tc>
      </w:tr>
      <w:tr w:rsidR="007F79C8">
        <w:trPr>
          <w:jc w:val="center"/>
        </w:trPr>
        <w:tc>
          <w:tcPr>
            <w:tcW w:w="2490" w:type="dxa"/>
            <w:vAlign w:val="center"/>
          </w:tcPr>
          <w:p w:rsidR="007F79C8" w:rsidRDefault="00014460">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电子发票收件</w:t>
            </w:r>
          </w:p>
          <w:p w:rsidR="007F79C8" w:rsidRDefault="00014460">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电子邮箱</w:t>
            </w:r>
          </w:p>
        </w:tc>
        <w:tc>
          <w:tcPr>
            <w:tcW w:w="7472" w:type="dxa"/>
            <w:gridSpan w:val="3"/>
            <w:vAlign w:val="center"/>
          </w:tcPr>
          <w:p w:rsidR="007F79C8" w:rsidRDefault="00014460">
            <w:pPr>
              <w:pStyle w:val="a8"/>
              <w:spacing w:line="440" w:lineRule="exact"/>
              <w:rPr>
                <w:rFonts w:ascii="仿宋" w:eastAsia="仿宋" w:hAnsi="仿宋" w:cs="仿宋"/>
                <w:bCs/>
                <w:sz w:val="21"/>
                <w:szCs w:val="21"/>
              </w:rPr>
            </w:pPr>
            <w:r>
              <w:rPr>
                <w:rFonts w:ascii="仿宋" w:eastAsia="仿宋" w:hAnsi="仿宋" w:cs="仿宋" w:hint="eastAsia"/>
                <w:bCs/>
                <w:sz w:val="21"/>
                <w:szCs w:val="21"/>
              </w:rPr>
              <w:t>Email:</w:t>
            </w:r>
          </w:p>
        </w:tc>
      </w:tr>
      <w:tr w:rsidR="007F79C8">
        <w:trPr>
          <w:trHeight w:val="939"/>
          <w:jc w:val="center"/>
        </w:trPr>
        <w:tc>
          <w:tcPr>
            <w:tcW w:w="2490" w:type="dxa"/>
            <w:vAlign w:val="center"/>
          </w:tcPr>
          <w:p w:rsidR="007F79C8" w:rsidRDefault="00014460">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发票邮寄地址：</w:t>
            </w:r>
          </w:p>
        </w:tc>
        <w:tc>
          <w:tcPr>
            <w:tcW w:w="7472" w:type="dxa"/>
            <w:gridSpan w:val="3"/>
            <w:vAlign w:val="center"/>
          </w:tcPr>
          <w:p w:rsidR="007F79C8" w:rsidRDefault="00014460">
            <w:pPr>
              <w:pStyle w:val="a8"/>
              <w:spacing w:line="440" w:lineRule="exact"/>
              <w:jc w:val="both"/>
              <w:rPr>
                <w:rFonts w:ascii="仿宋" w:eastAsia="仿宋" w:hAnsi="仿宋" w:cs="仿宋"/>
                <w:bCs/>
                <w:sz w:val="21"/>
                <w:szCs w:val="21"/>
              </w:rPr>
            </w:pPr>
            <w:r>
              <w:rPr>
                <w:rFonts w:ascii="仿宋" w:eastAsia="仿宋" w:hAnsi="仿宋" w:cs="仿宋" w:hint="eastAsia"/>
                <w:bCs/>
                <w:sz w:val="21"/>
                <w:szCs w:val="21"/>
              </w:rPr>
              <w:t>地址：</w:t>
            </w:r>
          </w:p>
          <w:p w:rsidR="007F79C8" w:rsidRDefault="00014460">
            <w:pPr>
              <w:pStyle w:val="a8"/>
              <w:spacing w:line="440" w:lineRule="exact"/>
              <w:jc w:val="both"/>
              <w:rPr>
                <w:rFonts w:ascii="仿宋" w:eastAsia="仿宋" w:hAnsi="仿宋" w:cs="仿宋"/>
                <w:bCs/>
                <w:sz w:val="21"/>
                <w:szCs w:val="21"/>
              </w:rPr>
            </w:pPr>
            <w:r>
              <w:rPr>
                <w:rFonts w:ascii="仿宋" w:eastAsia="仿宋" w:hAnsi="仿宋" w:cs="仿宋" w:hint="eastAsia"/>
                <w:bCs/>
                <w:sz w:val="21"/>
                <w:szCs w:val="21"/>
              </w:rPr>
              <w:t>收件人：                电话：</w:t>
            </w:r>
          </w:p>
        </w:tc>
      </w:tr>
    </w:tbl>
    <w:p w:rsidR="007F79C8" w:rsidRDefault="00014460">
      <w:pPr>
        <w:pStyle w:val="a8"/>
        <w:spacing w:line="440" w:lineRule="exact"/>
        <w:jc w:val="both"/>
        <w:rPr>
          <w:rFonts w:ascii="仿宋" w:eastAsia="仿宋" w:hAnsi="仿宋" w:cs="仿宋"/>
          <w:bCs/>
          <w:sz w:val="21"/>
          <w:szCs w:val="21"/>
        </w:rPr>
      </w:pPr>
      <w:r>
        <w:rPr>
          <w:rFonts w:ascii="仿宋" w:eastAsia="仿宋" w:hAnsi="仿宋" w:cs="仿宋" w:hint="eastAsia"/>
          <w:bCs/>
          <w:sz w:val="21"/>
          <w:szCs w:val="21"/>
        </w:rPr>
        <w:t xml:space="preserve">    我公司提供的上述开票信息准确无误，如果因我公司提供上述信息错误，导致发票无效的，将由我公司承担相应后果。</w:t>
      </w:r>
    </w:p>
    <w:p w:rsidR="007F79C8" w:rsidRDefault="007F79C8">
      <w:pPr>
        <w:pStyle w:val="a8"/>
        <w:spacing w:line="440" w:lineRule="exact"/>
        <w:jc w:val="both"/>
        <w:rPr>
          <w:rFonts w:ascii="仿宋" w:eastAsia="仿宋" w:hAnsi="仿宋" w:cs="仿宋"/>
          <w:bCs/>
          <w:sz w:val="21"/>
          <w:szCs w:val="21"/>
        </w:rPr>
      </w:pPr>
    </w:p>
    <w:p w:rsidR="007F79C8" w:rsidRDefault="00014460">
      <w:pPr>
        <w:pStyle w:val="a8"/>
        <w:spacing w:line="440" w:lineRule="exact"/>
        <w:ind w:firstLineChars="200" w:firstLine="420"/>
        <w:jc w:val="both"/>
        <w:rPr>
          <w:rFonts w:ascii="仿宋" w:eastAsia="仿宋" w:hAnsi="仿宋" w:cs="仿宋"/>
          <w:bCs/>
          <w:sz w:val="21"/>
          <w:szCs w:val="21"/>
        </w:rPr>
      </w:pPr>
      <w:r>
        <w:rPr>
          <w:rFonts w:ascii="仿宋" w:eastAsia="仿宋" w:hAnsi="仿宋" w:cs="仿宋" w:hint="eastAsia"/>
          <w:bCs/>
          <w:sz w:val="21"/>
          <w:szCs w:val="21"/>
        </w:rPr>
        <w:t>注：投标人需要采购代理机构开具增值税发票的，请在上表中填写相关信息，</w:t>
      </w:r>
      <w:r>
        <w:rPr>
          <w:rFonts w:ascii="仿宋" w:eastAsia="仿宋" w:hAnsi="仿宋" w:cs="仿宋" w:hint="eastAsia"/>
          <w:b/>
          <w:sz w:val="21"/>
          <w:szCs w:val="21"/>
        </w:rPr>
        <w:t>如投标人需要开具增值税专用发票的须附投标人开户许可证、一般纳税人认定文件的清晰复印件加盖公章，以及开票信息（见上表）。</w:t>
      </w:r>
      <w:r>
        <w:rPr>
          <w:rFonts w:ascii="仿宋" w:eastAsia="仿宋" w:hAnsi="仿宋" w:cs="仿宋" w:hint="eastAsia"/>
          <w:bCs/>
          <w:sz w:val="21"/>
          <w:szCs w:val="21"/>
        </w:rPr>
        <w:t>如投标人在开票信息中未注明开具</w:t>
      </w:r>
      <w:r>
        <w:rPr>
          <w:rFonts w:ascii="仿宋" w:eastAsia="仿宋" w:hAnsi="仿宋" w:cs="仿宋" w:hint="eastAsia"/>
          <w:b/>
          <w:sz w:val="21"/>
          <w:szCs w:val="21"/>
        </w:rPr>
        <w:t>增值税专用发票</w:t>
      </w:r>
      <w:r>
        <w:rPr>
          <w:rFonts w:ascii="仿宋" w:eastAsia="仿宋" w:hAnsi="仿宋" w:cs="仿宋" w:hint="eastAsia"/>
          <w:bCs/>
          <w:sz w:val="21"/>
          <w:szCs w:val="21"/>
        </w:rPr>
        <w:t>且未提供上述材料，代理机构将默认开具增值税普通发票。</w:t>
      </w:r>
    </w:p>
    <w:p w:rsidR="007F79C8" w:rsidRDefault="007F79C8">
      <w:pPr>
        <w:pStyle w:val="a8"/>
        <w:spacing w:line="440" w:lineRule="exact"/>
        <w:jc w:val="both"/>
        <w:rPr>
          <w:rFonts w:ascii="仿宋" w:eastAsia="仿宋" w:hAnsi="仿宋" w:cs="仿宋"/>
          <w:bCs/>
          <w:sz w:val="21"/>
          <w:szCs w:val="21"/>
        </w:rPr>
      </w:pPr>
    </w:p>
    <w:p w:rsidR="007F79C8" w:rsidRDefault="00014460">
      <w:pPr>
        <w:adjustRightInd w:val="0"/>
        <w:snapToGrid w:val="0"/>
        <w:spacing w:line="440" w:lineRule="exact"/>
        <w:rPr>
          <w:rFonts w:ascii="仿宋" w:eastAsia="仿宋" w:hAnsi="仿宋" w:cs="仿宋"/>
          <w:color w:val="000000"/>
          <w:szCs w:val="21"/>
          <w:u w:val="single"/>
        </w:rPr>
      </w:pPr>
      <w:r>
        <w:rPr>
          <w:rFonts w:ascii="仿宋" w:eastAsia="仿宋" w:hAnsi="仿宋" w:cs="仿宋" w:hint="eastAsia"/>
          <w:color w:val="000000"/>
          <w:szCs w:val="21"/>
        </w:rPr>
        <w:t>投标人法定代表人（或法定代表人授权代表）签字或盖章：</w:t>
      </w:r>
    </w:p>
    <w:p w:rsidR="007F79C8" w:rsidRDefault="00014460">
      <w:pPr>
        <w:adjustRightInd w:val="0"/>
        <w:snapToGrid w:val="0"/>
        <w:spacing w:line="440" w:lineRule="exact"/>
        <w:rPr>
          <w:rFonts w:ascii="仿宋" w:eastAsia="仿宋" w:hAnsi="仿宋" w:cs="仿宋"/>
          <w:color w:val="000000"/>
          <w:szCs w:val="21"/>
          <w:u w:val="single"/>
        </w:rPr>
      </w:pPr>
      <w:r>
        <w:rPr>
          <w:rFonts w:ascii="仿宋" w:eastAsia="仿宋" w:hAnsi="仿宋" w:cs="仿宋" w:hint="eastAsia"/>
          <w:color w:val="000000"/>
          <w:szCs w:val="21"/>
        </w:rPr>
        <w:t>投标人名称（加盖公章）：</w:t>
      </w:r>
    </w:p>
    <w:p w:rsidR="007F79C8" w:rsidRDefault="00014460">
      <w:pPr>
        <w:pStyle w:val="a8"/>
        <w:spacing w:line="440" w:lineRule="exact"/>
        <w:jc w:val="both"/>
        <w:rPr>
          <w:rFonts w:ascii="仿宋" w:eastAsia="仿宋" w:hAnsi="仿宋" w:cs="仿宋"/>
          <w:b/>
          <w:bCs/>
          <w:color w:val="000000"/>
          <w:sz w:val="21"/>
          <w:szCs w:val="21"/>
          <w:lang w:bidi="ar"/>
        </w:rPr>
      </w:pPr>
      <w:r>
        <w:rPr>
          <w:rFonts w:ascii="仿宋" w:eastAsia="仿宋" w:hAnsi="仿宋" w:cs="仿宋" w:hint="eastAsia"/>
          <w:color w:val="000000"/>
          <w:sz w:val="21"/>
          <w:szCs w:val="21"/>
        </w:rPr>
        <w:t>日期：   年   月   日</w:t>
      </w:r>
    </w:p>
    <w:p w:rsidR="007F79C8" w:rsidRDefault="007F79C8">
      <w:pPr>
        <w:rPr>
          <w:rFonts w:ascii="仿宋" w:eastAsia="仿宋" w:hAnsi="仿宋" w:cs="仿宋"/>
          <w:szCs w:val="21"/>
        </w:rPr>
      </w:pPr>
    </w:p>
    <w:sectPr w:rsidR="007F79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A27" w:rsidRDefault="008C7A27">
      <w:r>
        <w:separator/>
      </w:r>
    </w:p>
  </w:endnote>
  <w:endnote w:type="continuationSeparator" w:id="0">
    <w:p w:rsidR="008C7A27" w:rsidRDefault="008C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embedRegular r:id="rId1" w:subsetted="1" w:fontKey="{2A4DCC37-8684-434C-8B53-282BB348AF1E}"/>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5A50F68C-D38F-4A80-8269-A697CA078AED}"/>
    <w:embedBold r:id="rId3" w:subsetted="1" w:fontKey="{BFAD6FA6-330B-42F9-9D12-53ECF3233004}"/>
    <w:embedItalic r:id="rId4" w:subsetted="1" w:fontKey="{F635FDEF-25ED-4F0F-914C-014C17AF6767}"/>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embedBold r:id="rId5" w:subsetted="1" w:fontKey="{BCC497D9-0665-439C-8B7A-AA5037D11A34}"/>
  </w:font>
  <w:font w:name="微软雅黑">
    <w:panose1 w:val="020B0503020204020204"/>
    <w:charset w:val="86"/>
    <w:family w:val="swiss"/>
    <w:pitch w:val="variable"/>
    <w:sig w:usb0="80000287" w:usb1="2ACF3C50" w:usb2="00000016" w:usb3="00000000" w:csb0="0004001F" w:csb1="00000000"/>
    <w:embedRegular r:id="rId6" w:subsetted="1" w:fontKey="{35B810E1-CF32-4DCC-95CF-4EDEFA457B31}"/>
  </w:font>
  <w:font w:name="Wingdings 2">
    <w:panose1 w:val="05020102010507070707"/>
    <w:charset w:val="02"/>
    <w:family w:val="roman"/>
    <w:pitch w:val="variable"/>
    <w:sig w:usb0="00000000" w:usb1="10000000" w:usb2="00000000" w:usb3="00000000" w:csb0="80000000" w:csb1="00000000"/>
    <w:embedRegular r:id="rId7" w:fontKey="{FD40BEA8-3A66-4B2D-9EE4-87DD216EE5E3}"/>
  </w:font>
  <w:font w:name="方正仿宋_GB2312">
    <w:altName w:val="仿宋"/>
    <w:charset w:val="86"/>
    <w:family w:val="auto"/>
    <w:pitch w:val="default"/>
    <w:sig w:usb0="00000000" w:usb1="00000000" w:usb2="00000012" w:usb3="00000000" w:csb0="00040001" w:csb1="00000000"/>
    <w:embedRegular r:id="rId8" w:subsetted="1" w:fontKey="{892D4C45-99E8-44D2-A29E-3E12224E3D1F}"/>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460" w:rsidRDefault="00014460">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4460" w:rsidRDefault="00014460">
                          <w:pPr>
                            <w:pStyle w:val="a8"/>
                            <w:rPr>
                              <w:rFonts w:ascii="方正仿宋_GB2312" w:eastAsia="方正仿宋_GB2312" w:hAnsi="方正仿宋_GB2312" w:cs="方正仿宋_GB2312"/>
                            </w:rPr>
                          </w:pPr>
                          <w:r>
                            <w:rPr>
                              <w:rFonts w:ascii="方正仿宋_GB2312" w:eastAsia="方正仿宋_GB2312" w:hAnsi="方正仿宋_GB2312" w:cs="方正仿宋_GB2312" w:hint="eastAsia"/>
                            </w:rPr>
                            <w:t xml:space="preserve">第 </w:t>
                          </w:r>
                          <w:r>
                            <w:rPr>
                              <w:rFonts w:ascii="方正仿宋_GB2312" w:eastAsia="方正仿宋_GB2312" w:hAnsi="方正仿宋_GB2312" w:cs="方正仿宋_GB2312" w:hint="eastAsia"/>
                            </w:rPr>
                            <w:fldChar w:fldCharType="begin"/>
                          </w:r>
                          <w:r>
                            <w:rPr>
                              <w:rFonts w:ascii="方正仿宋_GB2312" w:eastAsia="方正仿宋_GB2312" w:hAnsi="方正仿宋_GB2312" w:cs="方正仿宋_GB2312" w:hint="eastAsia"/>
                            </w:rPr>
                            <w:instrText xml:space="preserve"> PAGE  \* MERGEFORMAT </w:instrText>
                          </w:r>
                          <w:r>
                            <w:rPr>
                              <w:rFonts w:ascii="方正仿宋_GB2312" w:eastAsia="方正仿宋_GB2312" w:hAnsi="方正仿宋_GB2312" w:cs="方正仿宋_GB2312" w:hint="eastAsia"/>
                            </w:rPr>
                            <w:fldChar w:fldCharType="separate"/>
                          </w:r>
                          <w:r w:rsidR="00B5241D">
                            <w:rPr>
                              <w:rFonts w:ascii="方正仿宋_GB2312" w:eastAsia="方正仿宋_GB2312" w:hAnsi="方正仿宋_GB2312" w:cs="方正仿宋_GB2312"/>
                              <w:noProof/>
                            </w:rPr>
                            <w:t>104</w:t>
                          </w:r>
                          <w:r>
                            <w:rPr>
                              <w:rFonts w:ascii="方正仿宋_GB2312" w:eastAsia="方正仿宋_GB2312" w:hAnsi="方正仿宋_GB2312" w:cs="方正仿宋_GB2312" w:hint="eastAsia"/>
                            </w:rPr>
                            <w:fldChar w:fldCharType="end"/>
                          </w:r>
                          <w:r>
                            <w:rPr>
                              <w:rFonts w:ascii="方正仿宋_GB2312" w:eastAsia="方正仿宋_GB2312" w:hAnsi="方正仿宋_GB2312" w:cs="方正仿宋_GB2312" w:hint="eastAsia"/>
                            </w:rPr>
                            <w:t xml:space="preserve"> 页 共 </w:t>
                          </w:r>
                          <w:r>
                            <w:rPr>
                              <w:rFonts w:ascii="方正仿宋_GB2312" w:eastAsia="方正仿宋_GB2312" w:hAnsi="方正仿宋_GB2312" w:cs="方正仿宋_GB2312" w:hint="eastAsia"/>
                            </w:rPr>
                            <w:fldChar w:fldCharType="begin"/>
                          </w:r>
                          <w:r>
                            <w:rPr>
                              <w:rFonts w:ascii="方正仿宋_GB2312" w:eastAsia="方正仿宋_GB2312" w:hAnsi="方正仿宋_GB2312" w:cs="方正仿宋_GB2312" w:hint="eastAsia"/>
                            </w:rPr>
                            <w:instrText xml:space="preserve"> NUMPAGES  \* MERGEFORMAT </w:instrText>
                          </w:r>
                          <w:r>
                            <w:rPr>
                              <w:rFonts w:ascii="方正仿宋_GB2312" w:eastAsia="方正仿宋_GB2312" w:hAnsi="方正仿宋_GB2312" w:cs="方正仿宋_GB2312" w:hint="eastAsia"/>
                            </w:rPr>
                            <w:fldChar w:fldCharType="separate"/>
                          </w:r>
                          <w:r w:rsidR="00B5241D">
                            <w:rPr>
                              <w:rFonts w:ascii="方正仿宋_GB2312" w:eastAsia="方正仿宋_GB2312" w:hAnsi="方正仿宋_GB2312" w:cs="方正仿宋_GB2312"/>
                              <w:noProof/>
                            </w:rPr>
                            <w:t>136</w:t>
                          </w:r>
                          <w:r>
                            <w:rPr>
                              <w:rFonts w:ascii="方正仿宋_GB2312" w:eastAsia="方正仿宋_GB2312" w:hAnsi="方正仿宋_GB2312" w:cs="方正仿宋_GB2312" w:hint="eastAsia"/>
                            </w:rPr>
                            <w:fldChar w:fldCharType="end"/>
                          </w:r>
                          <w:r>
                            <w:rPr>
                              <w:rFonts w:ascii="方正仿宋_GB2312" w:eastAsia="方正仿宋_GB2312" w:hAnsi="方正仿宋_GB2312" w:cs="方正仿宋_GB2312"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014460" w:rsidRDefault="00014460">
                    <w:pPr>
                      <w:pStyle w:val="a8"/>
                      <w:rPr>
                        <w:rFonts w:ascii="方正仿宋_GB2312" w:eastAsia="方正仿宋_GB2312" w:hAnsi="方正仿宋_GB2312" w:cs="方正仿宋_GB2312"/>
                      </w:rPr>
                    </w:pPr>
                    <w:r>
                      <w:rPr>
                        <w:rFonts w:ascii="方正仿宋_GB2312" w:eastAsia="方正仿宋_GB2312" w:hAnsi="方正仿宋_GB2312" w:cs="方正仿宋_GB2312" w:hint="eastAsia"/>
                      </w:rPr>
                      <w:t xml:space="preserve">第 </w:t>
                    </w:r>
                    <w:r>
                      <w:rPr>
                        <w:rFonts w:ascii="方正仿宋_GB2312" w:eastAsia="方正仿宋_GB2312" w:hAnsi="方正仿宋_GB2312" w:cs="方正仿宋_GB2312" w:hint="eastAsia"/>
                      </w:rPr>
                      <w:fldChar w:fldCharType="begin"/>
                    </w:r>
                    <w:r>
                      <w:rPr>
                        <w:rFonts w:ascii="方正仿宋_GB2312" w:eastAsia="方正仿宋_GB2312" w:hAnsi="方正仿宋_GB2312" w:cs="方正仿宋_GB2312" w:hint="eastAsia"/>
                      </w:rPr>
                      <w:instrText xml:space="preserve"> PAGE  \* MERGEFORMAT </w:instrText>
                    </w:r>
                    <w:r>
                      <w:rPr>
                        <w:rFonts w:ascii="方正仿宋_GB2312" w:eastAsia="方正仿宋_GB2312" w:hAnsi="方正仿宋_GB2312" w:cs="方正仿宋_GB2312" w:hint="eastAsia"/>
                      </w:rPr>
                      <w:fldChar w:fldCharType="separate"/>
                    </w:r>
                    <w:r w:rsidR="00B5241D">
                      <w:rPr>
                        <w:rFonts w:ascii="方正仿宋_GB2312" w:eastAsia="方正仿宋_GB2312" w:hAnsi="方正仿宋_GB2312" w:cs="方正仿宋_GB2312"/>
                        <w:noProof/>
                      </w:rPr>
                      <w:t>104</w:t>
                    </w:r>
                    <w:r>
                      <w:rPr>
                        <w:rFonts w:ascii="方正仿宋_GB2312" w:eastAsia="方正仿宋_GB2312" w:hAnsi="方正仿宋_GB2312" w:cs="方正仿宋_GB2312" w:hint="eastAsia"/>
                      </w:rPr>
                      <w:fldChar w:fldCharType="end"/>
                    </w:r>
                    <w:r>
                      <w:rPr>
                        <w:rFonts w:ascii="方正仿宋_GB2312" w:eastAsia="方正仿宋_GB2312" w:hAnsi="方正仿宋_GB2312" w:cs="方正仿宋_GB2312" w:hint="eastAsia"/>
                      </w:rPr>
                      <w:t xml:space="preserve"> 页 共 </w:t>
                    </w:r>
                    <w:r>
                      <w:rPr>
                        <w:rFonts w:ascii="方正仿宋_GB2312" w:eastAsia="方正仿宋_GB2312" w:hAnsi="方正仿宋_GB2312" w:cs="方正仿宋_GB2312" w:hint="eastAsia"/>
                      </w:rPr>
                      <w:fldChar w:fldCharType="begin"/>
                    </w:r>
                    <w:r>
                      <w:rPr>
                        <w:rFonts w:ascii="方正仿宋_GB2312" w:eastAsia="方正仿宋_GB2312" w:hAnsi="方正仿宋_GB2312" w:cs="方正仿宋_GB2312" w:hint="eastAsia"/>
                      </w:rPr>
                      <w:instrText xml:space="preserve"> NUMPAGES  \* MERGEFORMAT </w:instrText>
                    </w:r>
                    <w:r>
                      <w:rPr>
                        <w:rFonts w:ascii="方正仿宋_GB2312" w:eastAsia="方正仿宋_GB2312" w:hAnsi="方正仿宋_GB2312" w:cs="方正仿宋_GB2312" w:hint="eastAsia"/>
                      </w:rPr>
                      <w:fldChar w:fldCharType="separate"/>
                    </w:r>
                    <w:r w:rsidR="00B5241D">
                      <w:rPr>
                        <w:rFonts w:ascii="方正仿宋_GB2312" w:eastAsia="方正仿宋_GB2312" w:hAnsi="方正仿宋_GB2312" w:cs="方正仿宋_GB2312"/>
                        <w:noProof/>
                      </w:rPr>
                      <w:t>136</w:t>
                    </w:r>
                    <w:r>
                      <w:rPr>
                        <w:rFonts w:ascii="方正仿宋_GB2312" w:eastAsia="方正仿宋_GB2312" w:hAnsi="方正仿宋_GB2312" w:cs="方正仿宋_GB2312" w:hint="eastAsia"/>
                      </w:rPr>
                      <w:fldChar w:fldCharType="end"/>
                    </w:r>
                    <w:r>
                      <w:rPr>
                        <w:rFonts w:ascii="方正仿宋_GB2312" w:eastAsia="方正仿宋_GB2312" w:hAnsi="方正仿宋_GB2312" w:cs="方正仿宋_GB2312" w:hint="eastAsia"/>
                      </w:rPr>
                      <w:t xml:space="preserve"> 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460" w:rsidRDefault="00014460">
    <w:pPr>
      <w:pStyle w:val="a8"/>
      <w:ind w:right="360"/>
      <w:jc w:val="righ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4460" w:rsidRDefault="00014460">
                          <w:pPr>
                            <w:pStyle w:val="a8"/>
                            <w:rPr>
                              <w:rStyle w:val="ac"/>
                            </w:rPr>
                          </w:pPr>
                          <w:r>
                            <w:rPr>
                              <w:rStyle w:val="ac"/>
                            </w:rPr>
                            <w:t>第</w:t>
                          </w:r>
                          <w:r>
                            <w:rPr>
                              <w:rStyle w:val="ac"/>
                            </w:rPr>
                            <w:t xml:space="preserve"> </w:t>
                          </w:r>
                          <w:r>
                            <w:rPr>
                              <w:rStyle w:val="ac"/>
                            </w:rPr>
                            <w:fldChar w:fldCharType="begin"/>
                          </w:r>
                          <w:r>
                            <w:rPr>
                              <w:rStyle w:val="ac"/>
                            </w:rPr>
                            <w:instrText xml:space="preserve"> PAGE  \* MERGEFORMAT </w:instrText>
                          </w:r>
                          <w:r>
                            <w:rPr>
                              <w:rStyle w:val="ac"/>
                            </w:rPr>
                            <w:fldChar w:fldCharType="separate"/>
                          </w:r>
                          <w:r w:rsidR="00B5241D">
                            <w:rPr>
                              <w:rStyle w:val="ac"/>
                              <w:noProof/>
                            </w:rPr>
                            <w:t>136</w:t>
                          </w:r>
                          <w:r>
                            <w:rPr>
                              <w:rStyle w:val="ac"/>
                            </w:rPr>
                            <w:fldChar w:fldCharType="end"/>
                          </w:r>
                          <w:r>
                            <w:rPr>
                              <w:rStyle w:val="ac"/>
                            </w:rPr>
                            <w:t xml:space="preserve"> </w:t>
                          </w:r>
                          <w:r>
                            <w:rPr>
                              <w:rStyle w:val="ac"/>
                            </w:rPr>
                            <w:t>页</w:t>
                          </w:r>
                          <w:r>
                            <w:rPr>
                              <w:rStyle w:val="ac"/>
                            </w:rPr>
                            <w:t xml:space="preserve"> </w:t>
                          </w:r>
                          <w:r>
                            <w:rPr>
                              <w:rStyle w:val="ac"/>
                            </w:rPr>
                            <w:t>共</w:t>
                          </w:r>
                          <w:r>
                            <w:rPr>
                              <w:rStyle w:val="ac"/>
                            </w:rPr>
                            <w:t xml:space="preserve"> </w:t>
                          </w:r>
                          <w:r>
                            <w:rPr>
                              <w:rStyle w:val="ac"/>
                            </w:rPr>
                            <w:fldChar w:fldCharType="begin"/>
                          </w:r>
                          <w:r>
                            <w:rPr>
                              <w:rStyle w:val="ac"/>
                            </w:rPr>
                            <w:instrText xml:space="preserve"> NUMPAGES  \* MERGEFORMAT </w:instrText>
                          </w:r>
                          <w:r>
                            <w:rPr>
                              <w:rStyle w:val="ac"/>
                            </w:rPr>
                            <w:fldChar w:fldCharType="separate"/>
                          </w:r>
                          <w:r w:rsidR="00B5241D">
                            <w:rPr>
                              <w:rStyle w:val="ac"/>
                              <w:noProof/>
                            </w:rPr>
                            <w:t>136</w:t>
                          </w:r>
                          <w:r>
                            <w:rPr>
                              <w:rStyle w:val="ac"/>
                            </w:rPr>
                            <w:fldChar w:fldCharType="end"/>
                          </w:r>
                          <w:r>
                            <w:rPr>
                              <w:rStyle w:val="ac"/>
                            </w:rPr>
                            <w:t xml:space="preserve"> </w:t>
                          </w:r>
                          <w:r>
                            <w:rPr>
                              <w:rStyle w:val="ac"/>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014460" w:rsidRDefault="00014460">
                    <w:pPr>
                      <w:pStyle w:val="a8"/>
                      <w:rPr>
                        <w:rStyle w:val="ac"/>
                      </w:rPr>
                    </w:pPr>
                    <w:r>
                      <w:rPr>
                        <w:rStyle w:val="ac"/>
                      </w:rPr>
                      <w:t>第</w:t>
                    </w:r>
                    <w:r>
                      <w:rPr>
                        <w:rStyle w:val="ac"/>
                      </w:rPr>
                      <w:t xml:space="preserve"> </w:t>
                    </w:r>
                    <w:r>
                      <w:rPr>
                        <w:rStyle w:val="ac"/>
                      </w:rPr>
                      <w:fldChar w:fldCharType="begin"/>
                    </w:r>
                    <w:r>
                      <w:rPr>
                        <w:rStyle w:val="ac"/>
                      </w:rPr>
                      <w:instrText xml:space="preserve"> PAGE  \* MERGEFORMAT </w:instrText>
                    </w:r>
                    <w:r>
                      <w:rPr>
                        <w:rStyle w:val="ac"/>
                      </w:rPr>
                      <w:fldChar w:fldCharType="separate"/>
                    </w:r>
                    <w:r w:rsidR="00B5241D">
                      <w:rPr>
                        <w:rStyle w:val="ac"/>
                        <w:noProof/>
                      </w:rPr>
                      <w:t>136</w:t>
                    </w:r>
                    <w:r>
                      <w:rPr>
                        <w:rStyle w:val="ac"/>
                      </w:rPr>
                      <w:fldChar w:fldCharType="end"/>
                    </w:r>
                    <w:r>
                      <w:rPr>
                        <w:rStyle w:val="ac"/>
                      </w:rPr>
                      <w:t xml:space="preserve"> </w:t>
                    </w:r>
                    <w:r>
                      <w:rPr>
                        <w:rStyle w:val="ac"/>
                      </w:rPr>
                      <w:t>页</w:t>
                    </w:r>
                    <w:r>
                      <w:rPr>
                        <w:rStyle w:val="ac"/>
                      </w:rPr>
                      <w:t xml:space="preserve"> </w:t>
                    </w:r>
                    <w:r>
                      <w:rPr>
                        <w:rStyle w:val="ac"/>
                      </w:rPr>
                      <w:t>共</w:t>
                    </w:r>
                    <w:r>
                      <w:rPr>
                        <w:rStyle w:val="ac"/>
                      </w:rPr>
                      <w:t xml:space="preserve"> </w:t>
                    </w:r>
                    <w:r>
                      <w:rPr>
                        <w:rStyle w:val="ac"/>
                      </w:rPr>
                      <w:fldChar w:fldCharType="begin"/>
                    </w:r>
                    <w:r>
                      <w:rPr>
                        <w:rStyle w:val="ac"/>
                      </w:rPr>
                      <w:instrText xml:space="preserve"> NUMPAGES  \* MERGEFORMAT </w:instrText>
                    </w:r>
                    <w:r>
                      <w:rPr>
                        <w:rStyle w:val="ac"/>
                      </w:rPr>
                      <w:fldChar w:fldCharType="separate"/>
                    </w:r>
                    <w:r w:rsidR="00B5241D">
                      <w:rPr>
                        <w:rStyle w:val="ac"/>
                        <w:noProof/>
                      </w:rPr>
                      <w:t>136</w:t>
                    </w:r>
                    <w:r>
                      <w:rPr>
                        <w:rStyle w:val="ac"/>
                      </w:rPr>
                      <w:fldChar w:fldCharType="end"/>
                    </w:r>
                    <w:r>
                      <w:rPr>
                        <w:rStyle w:val="ac"/>
                      </w:rPr>
                      <w:t xml:space="preserve"> </w:t>
                    </w:r>
                    <w:r>
                      <w:rPr>
                        <w:rStyle w:val="ac"/>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A27" w:rsidRDefault="008C7A27">
      <w:r>
        <w:separator/>
      </w:r>
    </w:p>
  </w:footnote>
  <w:footnote w:type="continuationSeparator" w:id="0">
    <w:p w:rsidR="008C7A27" w:rsidRDefault="008C7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0000B"/>
    <w:lvl w:ilvl="0">
      <w:start w:val="1"/>
      <w:numFmt w:val="chineseCounting"/>
      <w:suff w:val="nothing"/>
      <w:lvlText w:val="%1、"/>
      <w:lvlJc w:val="left"/>
      <w:rPr>
        <w:rFonts w:cs="Times New Roman"/>
      </w:rPr>
    </w:lvl>
  </w:abstractNum>
  <w:abstractNum w:abstractNumId="1">
    <w:nsid w:val="00903B4F"/>
    <w:multiLevelType w:val="singleLevel"/>
    <w:tmpl w:val="00903B4F"/>
    <w:lvl w:ilvl="0">
      <w:start w:val="2"/>
      <w:numFmt w:val="decimal"/>
      <w:suff w:val="nothing"/>
      <w:lvlText w:val="（%1）"/>
      <w:lvlJc w:val="left"/>
    </w:lvl>
  </w:abstractNum>
  <w:abstractNum w:abstractNumId="2">
    <w:nsid w:val="028B2F5C"/>
    <w:multiLevelType w:val="multilevel"/>
    <w:tmpl w:val="028B2F5C"/>
    <w:lvl w:ilvl="0">
      <w:start w:val="1"/>
      <w:numFmt w:val="decimal"/>
      <w:suff w:val="nothing"/>
      <w:lvlText w:val="3.3.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F501DF"/>
    <w:multiLevelType w:val="multilevel"/>
    <w:tmpl w:val="03F501DF"/>
    <w:lvl w:ilvl="0">
      <w:start w:val="1"/>
      <w:numFmt w:val="decimal"/>
      <w:suff w:val="nothing"/>
      <w:lvlText w:val="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0575FD"/>
    <w:multiLevelType w:val="multilevel"/>
    <w:tmpl w:val="040575FD"/>
    <w:lvl w:ilvl="0">
      <w:start w:val="1"/>
      <w:numFmt w:val="decimal"/>
      <w:suff w:val="nothing"/>
      <w:lvlText w:val="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81F42BF"/>
    <w:multiLevelType w:val="multilevel"/>
    <w:tmpl w:val="081F42BF"/>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93C6B97"/>
    <w:multiLevelType w:val="multilevel"/>
    <w:tmpl w:val="093C6B97"/>
    <w:lvl w:ilvl="0">
      <w:start w:val="1"/>
      <w:numFmt w:val="decimal"/>
      <w:suff w:val="nothing"/>
      <w:lvlText w:val="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9A001E8"/>
    <w:multiLevelType w:val="multilevel"/>
    <w:tmpl w:val="09A001E8"/>
    <w:lvl w:ilvl="0">
      <w:start w:val="1"/>
      <w:numFmt w:val="decimal"/>
      <w:suff w:val="nothing"/>
      <w:lvlText w:val="3.3.5.%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A296F78"/>
    <w:multiLevelType w:val="multilevel"/>
    <w:tmpl w:val="0A296F78"/>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E546112"/>
    <w:multiLevelType w:val="multilevel"/>
    <w:tmpl w:val="0E546112"/>
    <w:lvl w:ilvl="0">
      <w:start w:val="1"/>
      <w:numFmt w:val="decimal"/>
      <w:suff w:val="nothing"/>
      <w:lvlText w:val="3.4.%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E67324E"/>
    <w:multiLevelType w:val="multilevel"/>
    <w:tmpl w:val="0E67324E"/>
    <w:lvl w:ilvl="0">
      <w:start w:val="1"/>
      <w:numFmt w:val="decimal"/>
      <w:suff w:val="nothing"/>
      <w:lvlText w:val="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EE35FDE"/>
    <w:multiLevelType w:val="multilevel"/>
    <w:tmpl w:val="0EE35FDE"/>
    <w:lvl w:ilvl="0">
      <w:start w:val="1"/>
      <w:numFmt w:val="decimal"/>
      <w:suff w:val="nothing"/>
      <w:lvlText w:val="2.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F9861F7"/>
    <w:multiLevelType w:val="multilevel"/>
    <w:tmpl w:val="0F9861F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06F2E8D"/>
    <w:multiLevelType w:val="multilevel"/>
    <w:tmpl w:val="106F2E8D"/>
    <w:lvl w:ilvl="0">
      <w:start w:val="1"/>
      <w:numFmt w:val="decimal"/>
      <w:suff w:val="nothing"/>
      <w:lvlText w:val="2.3.%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2BE3DBA"/>
    <w:multiLevelType w:val="multilevel"/>
    <w:tmpl w:val="12BE3DBA"/>
    <w:lvl w:ilvl="0">
      <w:start w:val="1"/>
      <w:numFmt w:val="decimal"/>
      <w:suff w:val="nothing"/>
      <w:lvlText w:val="3.2.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36C4046"/>
    <w:multiLevelType w:val="multilevel"/>
    <w:tmpl w:val="136C4046"/>
    <w:lvl w:ilvl="0">
      <w:start w:val="1"/>
      <w:numFmt w:val="decimal"/>
      <w:suff w:val="nothing"/>
      <w:lvlText w:val="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45959F6"/>
    <w:multiLevelType w:val="multilevel"/>
    <w:tmpl w:val="145959F6"/>
    <w:lvl w:ilvl="0">
      <w:start w:val="1"/>
      <w:numFmt w:val="decimal"/>
      <w:suff w:val="nothing"/>
      <w:lvlText w:val="3.3.4.%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6421B2A"/>
    <w:multiLevelType w:val="multilevel"/>
    <w:tmpl w:val="16421B2A"/>
    <w:lvl w:ilvl="0">
      <w:start w:val="1"/>
      <w:numFmt w:val="decimal"/>
      <w:suff w:val="nothing"/>
      <w:lvlText w:val="2.10.%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9A631F6"/>
    <w:multiLevelType w:val="multilevel"/>
    <w:tmpl w:val="19A631F6"/>
    <w:lvl w:ilvl="0">
      <w:start w:val="1"/>
      <w:numFmt w:val="decimal"/>
      <w:suff w:val="nothing"/>
      <w:lvlText w:val="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A6C4D0D"/>
    <w:multiLevelType w:val="multilevel"/>
    <w:tmpl w:val="1A6C4D0D"/>
    <w:lvl w:ilvl="0">
      <w:start w:val="1"/>
      <w:numFmt w:val="decimal"/>
      <w:suff w:val="nothing"/>
      <w:lvlText w:val="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D020250"/>
    <w:multiLevelType w:val="multilevel"/>
    <w:tmpl w:val="1D020250"/>
    <w:lvl w:ilvl="0">
      <w:start w:val="1"/>
      <w:numFmt w:val="decimal"/>
      <w:suff w:val="nothing"/>
      <w:lvlText w:val="2.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F680FB4"/>
    <w:multiLevelType w:val="multilevel"/>
    <w:tmpl w:val="1F680FB4"/>
    <w:lvl w:ilvl="0">
      <w:start w:val="1"/>
      <w:numFmt w:val="decimal"/>
      <w:suff w:val="nothing"/>
      <w:lvlText w:val="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32E4F32"/>
    <w:multiLevelType w:val="multilevel"/>
    <w:tmpl w:val="232E4F32"/>
    <w:lvl w:ilvl="0">
      <w:start w:val="1"/>
      <w:numFmt w:val="decimal"/>
      <w:suff w:val="nothing"/>
      <w:lvlText w:val="2.9.%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3F47791"/>
    <w:multiLevelType w:val="multilevel"/>
    <w:tmpl w:val="23F47791"/>
    <w:lvl w:ilvl="0">
      <w:start w:val="1"/>
      <w:numFmt w:val="decimal"/>
      <w:suff w:val="nothing"/>
      <w:lvlText w:val="3.%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5642C1D"/>
    <w:multiLevelType w:val="multilevel"/>
    <w:tmpl w:val="25642C1D"/>
    <w:lvl w:ilvl="0">
      <w:start w:val="1"/>
      <w:numFmt w:val="decimal"/>
      <w:suff w:val="nothing"/>
      <w:lvlText w:val="2.8.%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D722AD4"/>
    <w:multiLevelType w:val="multilevel"/>
    <w:tmpl w:val="2D722AD4"/>
    <w:lvl w:ilvl="0">
      <w:start w:val="1"/>
      <w:numFmt w:val="decimal"/>
      <w:suff w:val="nothing"/>
      <w:lvlText w:val="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D7A6E8E"/>
    <w:multiLevelType w:val="multilevel"/>
    <w:tmpl w:val="2D7A6E8E"/>
    <w:lvl w:ilvl="0">
      <w:start w:val="1"/>
      <w:numFmt w:val="decimal"/>
      <w:suff w:val="nothing"/>
      <w:lvlText w:val="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0904F26"/>
    <w:multiLevelType w:val="multilevel"/>
    <w:tmpl w:val="30904F26"/>
    <w:lvl w:ilvl="0">
      <w:start w:val="1"/>
      <w:numFmt w:val="decimal"/>
      <w:suff w:val="nothing"/>
      <w:lvlText w:val="3.3.3.%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0945FF7"/>
    <w:multiLevelType w:val="multilevel"/>
    <w:tmpl w:val="30945FF7"/>
    <w:lvl w:ilvl="0">
      <w:start w:val="1"/>
      <w:numFmt w:val="decimal"/>
      <w:suff w:val="nothing"/>
      <w:lvlText w:val="2.3.%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D97112"/>
    <w:multiLevelType w:val="multilevel"/>
    <w:tmpl w:val="35D97112"/>
    <w:lvl w:ilvl="0">
      <w:start w:val="1"/>
      <w:numFmt w:val="decimal"/>
      <w:suff w:val="nothing"/>
      <w:lvlText w:val="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BCD5F80"/>
    <w:multiLevelType w:val="multilevel"/>
    <w:tmpl w:val="3BCD5F80"/>
    <w:lvl w:ilvl="0">
      <w:start w:val="1"/>
      <w:numFmt w:val="decimal"/>
      <w:suff w:val="nothing"/>
      <w:lvlText w:val="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E2A22DA"/>
    <w:multiLevelType w:val="multilevel"/>
    <w:tmpl w:val="3E2A22DA"/>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ECD7CC4"/>
    <w:multiLevelType w:val="multilevel"/>
    <w:tmpl w:val="3ECD7CC4"/>
    <w:lvl w:ilvl="0">
      <w:start w:val="1"/>
      <w:numFmt w:val="decimal"/>
      <w:suff w:val="nothing"/>
      <w:lvlText w:val="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04437EB"/>
    <w:multiLevelType w:val="multilevel"/>
    <w:tmpl w:val="404437EB"/>
    <w:lvl w:ilvl="0">
      <w:start w:val="1"/>
      <w:numFmt w:val="decimal"/>
      <w:suff w:val="nothing"/>
      <w:lvlText w:val="3.%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0622CDF"/>
    <w:multiLevelType w:val="multilevel"/>
    <w:tmpl w:val="40622CDF"/>
    <w:lvl w:ilvl="0">
      <w:start w:val="1"/>
      <w:numFmt w:val="decimal"/>
      <w:suff w:val="nothing"/>
      <w:lvlText w:val="2.7.%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0DA33E3"/>
    <w:multiLevelType w:val="multilevel"/>
    <w:tmpl w:val="40DA33E3"/>
    <w:lvl w:ilvl="0">
      <w:start w:val="1"/>
      <w:numFmt w:val="decimal"/>
      <w:suff w:val="nothing"/>
      <w:lvlText w:val="3.%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41CB3E82"/>
    <w:multiLevelType w:val="multilevel"/>
    <w:tmpl w:val="41CB3E82"/>
    <w:lvl w:ilvl="0">
      <w:start w:val="1"/>
      <w:numFmt w:val="decimal"/>
      <w:suff w:val="nothing"/>
      <w:lvlText w:val="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436E0BEE"/>
    <w:multiLevelType w:val="multilevel"/>
    <w:tmpl w:val="436E0BEE"/>
    <w:lvl w:ilvl="0">
      <w:start w:val="1"/>
      <w:numFmt w:val="decimal"/>
      <w:suff w:val="nothing"/>
      <w:lvlText w:val="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5D95300"/>
    <w:multiLevelType w:val="multilevel"/>
    <w:tmpl w:val="45D95300"/>
    <w:lvl w:ilvl="0">
      <w:start w:val="1"/>
      <w:numFmt w:val="decimal"/>
      <w:suff w:val="nothing"/>
      <w:lvlText w:val="2.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46AC0684"/>
    <w:multiLevelType w:val="multilevel"/>
    <w:tmpl w:val="46AC0684"/>
    <w:lvl w:ilvl="0">
      <w:start w:val="1"/>
      <w:numFmt w:val="decimal"/>
      <w:suff w:val="nothing"/>
      <w:lvlText w:val="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71C42A5"/>
    <w:multiLevelType w:val="multilevel"/>
    <w:tmpl w:val="471C42A5"/>
    <w:lvl w:ilvl="0">
      <w:start w:val="1"/>
      <w:numFmt w:val="decimal"/>
      <w:suff w:val="nothing"/>
      <w:lvlText w:val="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9A165CD"/>
    <w:multiLevelType w:val="multilevel"/>
    <w:tmpl w:val="49A165CD"/>
    <w:lvl w:ilvl="0">
      <w:start w:val="1"/>
      <w:numFmt w:val="decimal"/>
      <w:suff w:val="nothing"/>
      <w:lvlText w:val="3.%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A39445B"/>
    <w:multiLevelType w:val="multilevel"/>
    <w:tmpl w:val="4A39445B"/>
    <w:lvl w:ilvl="0">
      <w:start w:val="1"/>
      <w:numFmt w:val="decimal"/>
      <w:suff w:val="nothing"/>
      <w:lvlText w:val="3.%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09108AB"/>
    <w:multiLevelType w:val="multilevel"/>
    <w:tmpl w:val="509108AB"/>
    <w:lvl w:ilvl="0">
      <w:start w:val="1"/>
      <w:numFmt w:val="decimal"/>
      <w:suff w:val="nothing"/>
      <w:lvlText w:val="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3AA742C"/>
    <w:multiLevelType w:val="multilevel"/>
    <w:tmpl w:val="53AA742C"/>
    <w:lvl w:ilvl="0">
      <w:start w:val="1"/>
      <w:numFmt w:val="decimal"/>
      <w:suff w:val="nothing"/>
      <w:lvlText w:val="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4BE3837"/>
    <w:multiLevelType w:val="multilevel"/>
    <w:tmpl w:val="54BE3837"/>
    <w:lvl w:ilvl="0">
      <w:start w:val="1"/>
      <w:numFmt w:val="decimal"/>
      <w:suff w:val="nothing"/>
      <w:lvlText w:val="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4C8DD77"/>
    <w:multiLevelType w:val="singleLevel"/>
    <w:tmpl w:val="54C8DD77"/>
    <w:lvl w:ilvl="0">
      <w:start w:val="1"/>
      <w:numFmt w:val="decimal"/>
      <w:lvlText w:val="%1)"/>
      <w:lvlJc w:val="left"/>
      <w:pPr>
        <w:ind w:left="425" w:hanging="425"/>
      </w:pPr>
      <w:rPr>
        <w:rFonts w:hint="default"/>
      </w:rPr>
    </w:lvl>
  </w:abstractNum>
  <w:abstractNum w:abstractNumId="47">
    <w:nsid w:val="554A442C"/>
    <w:multiLevelType w:val="multilevel"/>
    <w:tmpl w:val="554A442C"/>
    <w:lvl w:ilvl="0">
      <w:start w:val="1"/>
      <w:numFmt w:val="decimal"/>
      <w:suff w:val="nothing"/>
      <w:lvlText w:val="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66A68D8"/>
    <w:multiLevelType w:val="multilevel"/>
    <w:tmpl w:val="566A68D8"/>
    <w:lvl w:ilvl="0">
      <w:start w:val="1"/>
      <w:numFmt w:val="decimal"/>
      <w:suff w:val="nothing"/>
      <w:lvlText w:val="2.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C7BB5E0"/>
    <w:multiLevelType w:val="singleLevel"/>
    <w:tmpl w:val="5C7BB5E0"/>
    <w:lvl w:ilvl="0">
      <w:start w:val="1"/>
      <w:numFmt w:val="decimal"/>
      <w:suff w:val="nothing"/>
      <w:lvlText w:val="%1."/>
      <w:lvlJc w:val="left"/>
    </w:lvl>
  </w:abstractNum>
  <w:abstractNum w:abstractNumId="50">
    <w:nsid w:val="5C8F1814"/>
    <w:multiLevelType w:val="multilevel"/>
    <w:tmpl w:val="5C8F1814"/>
    <w:lvl w:ilvl="0">
      <w:start w:val="1"/>
      <w:numFmt w:val="decimal"/>
      <w:suff w:val="nothing"/>
      <w:lvlText w:val="1.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DE7419D"/>
    <w:multiLevelType w:val="multilevel"/>
    <w:tmpl w:val="5DE7419D"/>
    <w:lvl w:ilvl="0">
      <w:start w:val="1"/>
      <w:numFmt w:val="decimal"/>
      <w:suff w:val="nothing"/>
      <w:lvlText w:val="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E676E4E"/>
    <w:multiLevelType w:val="multilevel"/>
    <w:tmpl w:val="5E676E4E"/>
    <w:lvl w:ilvl="0">
      <w:start w:val="1"/>
      <w:numFmt w:val="decimal"/>
      <w:suff w:val="nothing"/>
      <w:lvlText w:val="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FE1053E"/>
    <w:multiLevelType w:val="multilevel"/>
    <w:tmpl w:val="5FE1053E"/>
    <w:lvl w:ilvl="0">
      <w:start w:val="1"/>
      <w:numFmt w:val="decimal"/>
      <w:suff w:val="nothing"/>
      <w:lvlText w:val="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0741635"/>
    <w:multiLevelType w:val="multilevel"/>
    <w:tmpl w:val="60741635"/>
    <w:lvl w:ilvl="0">
      <w:start w:val="1"/>
      <w:numFmt w:val="decimal"/>
      <w:suff w:val="nothing"/>
      <w:lvlText w:val="3.%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130365A"/>
    <w:multiLevelType w:val="multilevel"/>
    <w:tmpl w:val="6130365A"/>
    <w:lvl w:ilvl="0">
      <w:start w:val="1"/>
      <w:numFmt w:val="decimal"/>
      <w:suff w:val="nothing"/>
      <w:lvlText w:val="3.%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45849C4"/>
    <w:multiLevelType w:val="multilevel"/>
    <w:tmpl w:val="645849C4"/>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49B6C87"/>
    <w:multiLevelType w:val="multilevel"/>
    <w:tmpl w:val="649B6C8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B3D5C57"/>
    <w:multiLevelType w:val="multilevel"/>
    <w:tmpl w:val="6B3D5C57"/>
    <w:lvl w:ilvl="0">
      <w:start w:val="1"/>
      <w:numFmt w:val="decimal"/>
      <w:suff w:val="nothing"/>
      <w:lvlText w:val="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B5A1F52"/>
    <w:multiLevelType w:val="multilevel"/>
    <w:tmpl w:val="6B5A1F52"/>
    <w:lvl w:ilvl="0">
      <w:start w:val="1"/>
      <w:numFmt w:val="decimal"/>
      <w:suff w:val="nothing"/>
      <w:lvlText w:val="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BE33A5C"/>
    <w:multiLevelType w:val="multilevel"/>
    <w:tmpl w:val="6BE33A5C"/>
    <w:lvl w:ilvl="0">
      <w:start w:val="1"/>
      <w:numFmt w:val="decimal"/>
      <w:suff w:val="nothing"/>
      <w:lvlText w:val="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D4F3987"/>
    <w:multiLevelType w:val="multilevel"/>
    <w:tmpl w:val="6D4F3987"/>
    <w:lvl w:ilvl="0">
      <w:start w:val="1"/>
      <w:numFmt w:val="decimal"/>
      <w:suff w:val="nothing"/>
      <w:lvlText w:val="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F014241"/>
    <w:multiLevelType w:val="multilevel"/>
    <w:tmpl w:val="6F014241"/>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2C95140"/>
    <w:multiLevelType w:val="multilevel"/>
    <w:tmpl w:val="72C95140"/>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38B6003"/>
    <w:multiLevelType w:val="multilevel"/>
    <w:tmpl w:val="738B6003"/>
    <w:lvl w:ilvl="0">
      <w:start w:val="1"/>
      <w:numFmt w:val="decimal"/>
      <w:suff w:val="nothing"/>
      <w:lvlText w:val="1.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8C2781C"/>
    <w:multiLevelType w:val="multilevel"/>
    <w:tmpl w:val="78C2781C"/>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78D30470"/>
    <w:multiLevelType w:val="multilevel"/>
    <w:tmpl w:val="78D30470"/>
    <w:lvl w:ilvl="0">
      <w:start w:val="1"/>
      <w:numFmt w:val="decimal"/>
      <w:suff w:val="nothing"/>
      <w:lvlText w:val="2.1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9"/>
  </w:num>
  <w:num w:numId="2">
    <w:abstractNumId w:val="0"/>
  </w:num>
  <w:num w:numId="3">
    <w:abstractNumId w:val="21"/>
  </w:num>
  <w:num w:numId="4">
    <w:abstractNumId w:val="52"/>
  </w:num>
  <w:num w:numId="5">
    <w:abstractNumId w:val="54"/>
  </w:num>
  <w:num w:numId="6">
    <w:abstractNumId w:val="47"/>
  </w:num>
  <w:num w:numId="7">
    <w:abstractNumId w:val="59"/>
  </w:num>
  <w:num w:numId="8">
    <w:abstractNumId w:val="35"/>
  </w:num>
  <w:num w:numId="9">
    <w:abstractNumId w:val="10"/>
  </w:num>
  <w:num w:numId="10">
    <w:abstractNumId w:val="39"/>
  </w:num>
  <w:num w:numId="11">
    <w:abstractNumId w:val="3"/>
  </w:num>
  <w:num w:numId="12">
    <w:abstractNumId w:val="15"/>
  </w:num>
  <w:num w:numId="13">
    <w:abstractNumId w:val="53"/>
  </w:num>
  <w:num w:numId="14">
    <w:abstractNumId w:val="65"/>
  </w:num>
  <w:num w:numId="15">
    <w:abstractNumId w:val="26"/>
  </w:num>
  <w:num w:numId="16">
    <w:abstractNumId w:val="4"/>
  </w:num>
  <w:num w:numId="17">
    <w:abstractNumId w:val="55"/>
  </w:num>
  <w:num w:numId="18">
    <w:abstractNumId w:val="8"/>
  </w:num>
  <w:num w:numId="19">
    <w:abstractNumId w:val="12"/>
  </w:num>
  <w:num w:numId="20">
    <w:abstractNumId w:val="40"/>
  </w:num>
  <w:num w:numId="21">
    <w:abstractNumId w:val="48"/>
  </w:num>
  <w:num w:numId="22">
    <w:abstractNumId w:val="38"/>
  </w:num>
  <w:num w:numId="23">
    <w:abstractNumId w:val="13"/>
  </w:num>
  <w:num w:numId="24">
    <w:abstractNumId w:val="34"/>
  </w:num>
  <w:num w:numId="25">
    <w:abstractNumId w:val="24"/>
  </w:num>
  <w:num w:numId="26">
    <w:abstractNumId w:val="22"/>
  </w:num>
  <w:num w:numId="27">
    <w:abstractNumId w:val="17"/>
  </w:num>
  <w:num w:numId="28">
    <w:abstractNumId w:val="66"/>
  </w:num>
  <w:num w:numId="29">
    <w:abstractNumId w:val="62"/>
  </w:num>
  <w:num w:numId="30">
    <w:abstractNumId w:val="32"/>
  </w:num>
  <w:num w:numId="31">
    <w:abstractNumId w:val="5"/>
  </w:num>
  <w:num w:numId="32">
    <w:abstractNumId w:val="44"/>
  </w:num>
  <w:num w:numId="33">
    <w:abstractNumId w:val="41"/>
  </w:num>
  <w:num w:numId="34">
    <w:abstractNumId w:val="25"/>
  </w:num>
  <w:num w:numId="35">
    <w:abstractNumId w:val="36"/>
  </w:num>
  <w:num w:numId="36">
    <w:abstractNumId w:val="29"/>
  </w:num>
  <w:num w:numId="37">
    <w:abstractNumId w:val="58"/>
  </w:num>
  <w:num w:numId="38">
    <w:abstractNumId w:val="42"/>
  </w:num>
  <w:num w:numId="39">
    <w:abstractNumId w:val="30"/>
  </w:num>
  <w:num w:numId="40">
    <w:abstractNumId w:val="37"/>
  </w:num>
  <w:num w:numId="41">
    <w:abstractNumId w:val="23"/>
  </w:num>
  <w:num w:numId="42">
    <w:abstractNumId w:val="43"/>
  </w:num>
  <w:num w:numId="43">
    <w:abstractNumId w:val="19"/>
  </w:num>
  <w:num w:numId="44">
    <w:abstractNumId w:val="61"/>
  </w:num>
  <w:num w:numId="45">
    <w:abstractNumId w:val="18"/>
  </w:num>
  <w:num w:numId="46">
    <w:abstractNumId w:val="6"/>
  </w:num>
  <w:num w:numId="47">
    <w:abstractNumId w:val="46"/>
  </w:num>
  <w:num w:numId="48">
    <w:abstractNumId w:val="63"/>
  </w:num>
  <w:num w:numId="49">
    <w:abstractNumId w:val="31"/>
  </w:num>
  <w:num w:numId="50">
    <w:abstractNumId w:val="56"/>
  </w:num>
  <w:num w:numId="51">
    <w:abstractNumId w:val="14"/>
  </w:num>
  <w:num w:numId="52">
    <w:abstractNumId w:val="2"/>
  </w:num>
  <w:num w:numId="53">
    <w:abstractNumId w:val="27"/>
  </w:num>
  <w:num w:numId="54">
    <w:abstractNumId w:val="16"/>
  </w:num>
  <w:num w:numId="55">
    <w:abstractNumId w:val="7"/>
  </w:num>
  <w:num w:numId="56">
    <w:abstractNumId w:val="9"/>
  </w:num>
  <w:num w:numId="57">
    <w:abstractNumId w:val="64"/>
  </w:num>
  <w:num w:numId="58">
    <w:abstractNumId w:val="50"/>
  </w:num>
  <w:num w:numId="59">
    <w:abstractNumId w:val="51"/>
  </w:num>
  <w:num w:numId="60">
    <w:abstractNumId w:val="33"/>
  </w:num>
  <w:num w:numId="61">
    <w:abstractNumId w:val="20"/>
  </w:num>
  <w:num w:numId="62">
    <w:abstractNumId w:val="11"/>
  </w:num>
  <w:num w:numId="63">
    <w:abstractNumId w:val="28"/>
  </w:num>
  <w:num w:numId="64">
    <w:abstractNumId w:val="60"/>
  </w:num>
  <w:num w:numId="65">
    <w:abstractNumId w:val="57"/>
  </w:num>
  <w:num w:numId="66">
    <w:abstractNumId w:val="45"/>
  </w:num>
  <w:num w:numId="67">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TrueTypeFonts/>
  <w:saveSubsetFonts/>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lNGE0YjU1MGE3OTEzNzQyMTI2Nzc5OTkzZjEzNzgifQ=="/>
  </w:docVars>
  <w:rsids>
    <w:rsidRoot w:val="19341EB2"/>
    <w:rsid w:val="00014460"/>
    <w:rsid w:val="00046C7B"/>
    <w:rsid w:val="00053EF7"/>
    <w:rsid w:val="00080A16"/>
    <w:rsid w:val="000F1186"/>
    <w:rsid w:val="0011551F"/>
    <w:rsid w:val="001221B3"/>
    <w:rsid w:val="0017072F"/>
    <w:rsid w:val="00171CDC"/>
    <w:rsid w:val="001B25B2"/>
    <w:rsid w:val="001C3C29"/>
    <w:rsid w:val="001D0A79"/>
    <w:rsid w:val="001E4A40"/>
    <w:rsid w:val="001E6F10"/>
    <w:rsid w:val="002B7B53"/>
    <w:rsid w:val="00315182"/>
    <w:rsid w:val="003250E8"/>
    <w:rsid w:val="00331898"/>
    <w:rsid w:val="00364E9D"/>
    <w:rsid w:val="00370A8F"/>
    <w:rsid w:val="00374894"/>
    <w:rsid w:val="003940B7"/>
    <w:rsid w:val="003B643A"/>
    <w:rsid w:val="003C0736"/>
    <w:rsid w:val="003C1F1A"/>
    <w:rsid w:val="00405289"/>
    <w:rsid w:val="004303CE"/>
    <w:rsid w:val="0043144A"/>
    <w:rsid w:val="004432FB"/>
    <w:rsid w:val="0044648D"/>
    <w:rsid w:val="004B041E"/>
    <w:rsid w:val="004D1797"/>
    <w:rsid w:val="004E7D6C"/>
    <w:rsid w:val="00574E4C"/>
    <w:rsid w:val="0058716D"/>
    <w:rsid w:val="00592A74"/>
    <w:rsid w:val="00594AF9"/>
    <w:rsid w:val="005A55D1"/>
    <w:rsid w:val="005B24ED"/>
    <w:rsid w:val="005C5B89"/>
    <w:rsid w:val="005E5889"/>
    <w:rsid w:val="00654881"/>
    <w:rsid w:val="0066701B"/>
    <w:rsid w:val="006906B6"/>
    <w:rsid w:val="006A18F9"/>
    <w:rsid w:val="006A7E21"/>
    <w:rsid w:val="006B629D"/>
    <w:rsid w:val="006D081E"/>
    <w:rsid w:val="006E3428"/>
    <w:rsid w:val="006F12D7"/>
    <w:rsid w:val="006F616C"/>
    <w:rsid w:val="00733DCB"/>
    <w:rsid w:val="00796D57"/>
    <w:rsid w:val="007D135C"/>
    <w:rsid w:val="007F79C8"/>
    <w:rsid w:val="00810090"/>
    <w:rsid w:val="008314A8"/>
    <w:rsid w:val="00842876"/>
    <w:rsid w:val="00874293"/>
    <w:rsid w:val="00896529"/>
    <w:rsid w:val="008A25D9"/>
    <w:rsid w:val="008B32F9"/>
    <w:rsid w:val="008B50F4"/>
    <w:rsid w:val="008B52DA"/>
    <w:rsid w:val="008B759F"/>
    <w:rsid w:val="008C7A27"/>
    <w:rsid w:val="0096087A"/>
    <w:rsid w:val="00961A79"/>
    <w:rsid w:val="009A2B3B"/>
    <w:rsid w:val="009D41E2"/>
    <w:rsid w:val="00A00553"/>
    <w:rsid w:val="00A41A8D"/>
    <w:rsid w:val="00A477A4"/>
    <w:rsid w:val="00A7546C"/>
    <w:rsid w:val="00A852F8"/>
    <w:rsid w:val="00AB535D"/>
    <w:rsid w:val="00AC78ED"/>
    <w:rsid w:val="00AE0781"/>
    <w:rsid w:val="00B5241D"/>
    <w:rsid w:val="00BA2F0D"/>
    <w:rsid w:val="00BB6FE7"/>
    <w:rsid w:val="00BC5729"/>
    <w:rsid w:val="00C31686"/>
    <w:rsid w:val="00C7123D"/>
    <w:rsid w:val="00C84CB9"/>
    <w:rsid w:val="00CA59CE"/>
    <w:rsid w:val="00CE0721"/>
    <w:rsid w:val="00D10140"/>
    <w:rsid w:val="00D1412F"/>
    <w:rsid w:val="00D35394"/>
    <w:rsid w:val="00D45B6C"/>
    <w:rsid w:val="00D61B78"/>
    <w:rsid w:val="00D62528"/>
    <w:rsid w:val="00D70FE8"/>
    <w:rsid w:val="00D73097"/>
    <w:rsid w:val="00D748D6"/>
    <w:rsid w:val="00DA3584"/>
    <w:rsid w:val="00DE1FFA"/>
    <w:rsid w:val="00DF555D"/>
    <w:rsid w:val="00E074F4"/>
    <w:rsid w:val="00E11CFF"/>
    <w:rsid w:val="00E328EC"/>
    <w:rsid w:val="00E4592E"/>
    <w:rsid w:val="00E5253C"/>
    <w:rsid w:val="00E66B58"/>
    <w:rsid w:val="00E93933"/>
    <w:rsid w:val="00ED2451"/>
    <w:rsid w:val="00EE1C47"/>
    <w:rsid w:val="00F26E4F"/>
    <w:rsid w:val="00F52025"/>
    <w:rsid w:val="00F65671"/>
    <w:rsid w:val="00F71F82"/>
    <w:rsid w:val="00F878DC"/>
    <w:rsid w:val="00FA5A28"/>
    <w:rsid w:val="00FA5D72"/>
    <w:rsid w:val="00FB7008"/>
    <w:rsid w:val="00FD77DD"/>
    <w:rsid w:val="00FE2AD2"/>
    <w:rsid w:val="00FF76FE"/>
    <w:rsid w:val="01527EDF"/>
    <w:rsid w:val="01651067"/>
    <w:rsid w:val="02A03A18"/>
    <w:rsid w:val="02D54924"/>
    <w:rsid w:val="030F21E7"/>
    <w:rsid w:val="038B0956"/>
    <w:rsid w:val="043B190D"/>
    <w:rsid w:val="056075D1"/>
    <w:rsid w:val="05A66A19"/>
    <w:rsid w:val="06170092"/>
    <w:rsid w:val="069A2461"/>
    <w:rsid w:val="06DA69AD"/>
    <w:rsid w:val="07022220"/>
    <w:rsid w:val="08295284"/>
    <w:rsid w:val="0870581B"/>
    <w:rsid w:val="0A2D3298"/>
    <w:rsid w:val="0AFD0EBC"/>
    <w:rsid w:val="0BE36B6C"/>
    <w:rsid w:val="0C786DEC"/>
    <w:rsid w:val="0CDA3674"/>
    <w:rsid w:val="0CFA3905"/>
    <w:rsid w:val="0D362375"/>
    <w:rsid w:val="0D882F0E"/>
    <w:rsid w:val="0E1F16F4"/>
    <w:rsid w:val="0E6F2475"/>
    <w:rsid w:val="0ED07756"/>
    <w:rsid w:val="0F4E7F38"/>
    <w:rsid w:val="10B672CE"/>
    <w:rsid w:val="12212400"/>
    <w:rsid w:val="125D09B5"/>
    <w:rsid w:val="12884AE6"/>
    <w:rsid w:val="12E110C3"/>
    <w:rsid w:val="137572E1"/>
    <w:rsid w:val="13AE269A"/>
    <w:rsid w:val="14B8631E"/>
    <w:rsid w:val="14E85A38"/>
    <w:rsid w:val="14F20AAB"/>
    <w:rsid w:val="15215471"/>
    <w:rsid w:val="153951E6"/>
    <w:rsid w:val="159B19FD"/>
    <w:rsid w:val="15B14CB7"/>
    <w:rsid w:val="16C406A5"/>
    <w:rsid w:val="16F413C5"/>
    <w:rsid w:val="174B576F"/>
    <w:rsid w:val="18E64881"/>
    <w:rsid w:val="19341EB2"/>
    <w:rsid w:val="197C5623"/>
    <w:rsid w:val="19AE38FB"/>
    <w:rsid w:val="1ACC4407"/>
    <w:rsid w:val="1B0818E3"/>
    <w:rsid w:val="1BE22A05"/>
    <w:rsid w:val="1C6F00EA"/>
    <w:rsid w:val="1CBA6C0D"/>
    <w:rsid w:val="1D903E12"/>
    <w:rsid w:val="1D94533E"/>
    <w:rsid w:val="1E195BB5"/>
    <w:rsid w:val="1E6A5646"/>
    <w:rsid w:val="1E710329"/>
    <w:rsid w:val="1E8269F2"/>
    <w:rsid w:val="1EBD71B4"/>
    <w:rsid w:val="1EE9133A"/>
    <w:rsid w:val="1F200027"/>
    <w:rsid w:val="1F506E4E"/>
    <w:rsid w:val="213E4C31"/>
    <w:rsid w:val="216058A9"/>
    <w:rsid w:val="21A47E8B"/>
    <w:rsid w:val="21F11323"/>
    <w:rsid w:val="239C7C69"/>
    <w:rsid w:val="248024EA"/>
    <w:rsid w:val="26064C71"/>
    <w:rsid w:val="28783270"/>
    <w:rsid w:val="28C66939"/>
    <w:rsid w:val="295834A8"/>
    <w:rsid w:val="2ABF56F1"/>
    <w:rsid w:val="2B0B1533"/>
    <w:rsid w:val="2B397896"/>
    <w:rsid w:val="2B6A7A50"/>
    <w:rsid w:val="2C436F6A"/>
    <w:rsid w:val="2D483DC1"/>
    <w:rsid w:val="2D9B0395"/>
    <w:rsid w:val="2E913546"/>
    <w:rsid w:val="2FA43479"/>
    <w:rsid w:val="32D10452"/>
    <w:rsid w:val="3310632C"/>
    <w:rsid w:val="332359AB"/>
    <w:rsid w:val="33EA0182"/>
    <w:rsid w:val="34186C1D"/>
    <w:rsid w:val="35286238"/>
    <w:rsid w:val="357D03B6"/>
    <w:rsid w:val="35805AE3"/>
    <w:rsid w:val="35E26818"/>
    <w:rsid w:val="377F0D27"/>
    <w:rsid w:val="3850506D"/>
    <w:rsid w:val="38724B29"/>
    <w:rsid w:val="392E030F"/>
    <w:rsid w:val="39700927"/>
    <w:rsid w:val="399D1A4F"/>
    <w:rsid w:val="39A42FB8"/>
    <w:rsid w:val="3AE645DF"/>
    <w:rsid w:val="3B6E0E96"/>
    <w:rsid w:val="3D5C1507"/>
    <w:rsid w:val="3DD84FD9"/>
    <w:rsid w:val="3E682515"/>
    <w:rsid w:val="405D1F09"/>
    <w:rsid w:val="405F34A4"/>
    <w:rsid w:val="4153263F"/>
    <w:rsid w:val="41A748ED"/>
    <w:rsid w:val="422419F9"/>
    <w:rsid w:val="42562684"/>
    <w:rsid w:val="434D0770"/>
    <w:rsid w:val="43C27B28"/>
    <w:rsid w:val="440B2CAD"/>
    <w:rsid w:val="463227AE"/>
    <w:rsid w:val="464F7B16"/>
    <w:rsid w:val="479043D1"/>
    <w:rsid w:val="483F35B5"/>
    <w:rsid w:val="488E13FF"/>
    <w:rsid w:val="48B3461A"/>
    <w:rsid w:val="49FF71D1"/>
    <w:rsid w:val="4AB30993"/>
    <w:rsid w:val="4C964ED6"/>
    <w:rsid w:val="4D1D096E"/>
    <w:rsid w:val="4DAD3AA0"/>
    <w:rsid w:val="4EA50115"/>
    <w:rsid w:val="4F425B45"/>
    <w:rsid w:val="505C704A"/>
    <w:rsid w:val="510B6295"/>
    <w:rsid w:val="51403806"/>
    <w:rsid w:val="51520E1F"/>
    <w:rsid w:val="51AB4FAD"/>
    <w:rsid w:val="51FD52C0"/>
    <w:rsid w:val="52166DB8"/>
    <w:rsid w:val="52397FF8"/>
    <w:rsid w:val="52E361B6"/>
    <w:rsid w:val="532B103B"/>
    <w:rsid w:val="53A70F92"/>
    <w:rsid w:val="53CD28D8"/>
    <w:rsid w:val="55821CB6"/>
    <w:rsid w:val="56023682"/>
    <w:rsid w:val="562A1363"/>
    <w:rsid w:val="5654238F"/>
    <w:rsid w:val="56A310EE"/>
    <w:rsid w:val="56CE6A6E"/>
    <w:rsid w:val="579241B3"/>
    <w:rsid w:val="579700CC"/>
    <w:rsid w:val="57E52089"/>
    <w:rsid w:val="58563CA2"/>
    <w:rsid w:val="58FD05B3"/>
    <w:rsid w:val="594B0611"/>
    <w:rsid w:val="599902CF"/>
    <w:rsid w:val="5AE81382"/>
    <w:rsid w:val="5BC16969"/>
    <w:rsid w:val="5BF16334"/>
    <w:rsid w:val="5C041660"/>
    <w:rsid w:val="5C4C0928"/>
    <w:rsid w:val="5CB564CD"/>
    <w:rsid w:val="5D027237"/>
    <w:rsid w:val="5D284EF1"/>
    <w:rsid w:val="5E2C2C48"/>
    <w:rsid w:val="5E873E9A"/>
    <w:rsid w:val="5FE61094"/>
    <w:rsid w:val="5FE62E42"/>
    <w:rsid w:val="61E35820"/>
    <w:rsid w:val="623A0F6B"/>
    <w:rsid w:val="62745CBE"/>
    <w:rsid w:val="634803BC"/>
    <w:rsid w:val="636B4573"/>
    <w:rsid w:val="637A21B5"/>
    <w:rsid w:val="638D4C6B"/>
    <w:rsid w:val="63BD210C"/>
    <w:rsid w:val="64207D12"/>
    <w:rsid w:val="65920D9F"/>
    <w:rsid w:val="65A310C5"/>
    <w:rsid w:val="66842731"/>
    <w:rsid w:val="674A49FE"/>
    <w:rsid w:val="67F9528D"/>
    <w:rsid w:val="68210EBB"/>
    <w:rsid w:val="683F428D"/>
    <w:rsid w:val="691D1B6E"/>
    <w:rsid w:val="692769A5"/>
    <w:rsid w:val="6965127B"/>
    <w:rsid w:val="6A534528"/>
    <w:rsid w:val="6A7E0A7E"/>
    <w:rsid w:val="6C177A31"/>
    <w:rsid w:val="6C2A779B"/>
    <w:rsid w:val="6C90660F"/>
    <w:rsid w:val="6C9E63AA"/>
    <w:rsid w:val="6CDF15D5"/>
    <w:rsid w:val="6D723F67"/>
    <w:rsid w:val="6DA2274A"/>
    <w:rsid w:val="6E0A419F"/>
    <w:rsid w:val="6E5969B2"/>
    <w:rsid w:val="6EA0458C"/>
    <w:rsid w:val="6ECA5458"/>
    <w:rsid w:val="6FFE53A0"/>
    <w:rsid w:val="70983097"/>
    <w:rsid w:val="70AC3977"/>
    <w:rsid w:val="71204FF1"/>
    <w:rsid w:val="728769D0"/>
    <w:rsid w:val="730E3259"/>
    <w:rsid w:val="74123DAE"/>
    <w:rsid w:val="7479678C"/>
    <w:rsid w:val="74F20AD2"/>
    <w:rsid w:val="75A16179"/>
    <w:rsid w:val="75B0387E"/>
    <w:rsid w:val="765842C1"/>
    <w:rsid w:val="76E47DBE"/>
    <w:rsid w:val="777055CC"/>
    <w:rsid w:val="77E01A81"/>
    <w:rsid w:val="793E110C"/>
    <w:rsid w:val="79D4584F"/>
    <w:rsid w:val="79DD6C0C"/>
    <w:rsid w:val="7A6A109A"/>
    <w:rsid w:val="7AF34EC0"/>
    <w:rsid w:val="7B227C26"/>
    <w:rsid w:val="7B453444"/>
    <w:rsid w:val="7B6F5FC1"/>
    <w:rsid w:val="7BE92680"/>
    <w:rsid w:val="7D3A1093"/>
    <w:rsid w:val="7E4D632F"/>
    <w:rsid w:val="7EA72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48D5A5F-C3FB-4D64-B63A-8E724A3A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unhideWhenUsed="1" w:qFormat="1"/>
    <w:lsdException w:name="heading 5" w:uiPriority="1" w:qFormat="1"/>
    <w:lsdException w:name="heading 6" w:uiPriority="1" w:qFormat="1"/>
    <w:lsdException w:name="heading 7" w:uiPriority="1" w:qFormat="1"/>
    <w:lsdException w:name="heading 8" w:semiHidden="1" w:unhideWhenUsed="1" w:qFormat="1"/>
    <w:lsdException w:name="heading 9" w:semiHidden="1" w:unhideWhenUsed="1"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uiPriority w:val="9"/>
    <w:unhideWhenUsed/>
    <w:qFormat/>
    <w:pPr>
      <w:ind w:left="116"/>
      <w:outlineLvl w:val="3"/>
    </w:pPr>
    <w:rPr>
      <w:rFonts w:ascii="宋体" w:hAnsi="宋体"/>
      <w:sz w:val="24"/>
    </w:rPr>
  </w:style>
  <w:style w:type="paragraph" w:styleId="5">
    <w:name w:val="heading 5"/>
    <w:basedOn w:val="a"/>
    <w:next w:val="a"/>
    <w:uiPriority w:val="1"/>
    <w:qFormat/>
    <w:pPr>
      <w:ind w:right="158"/>
      <w:jc w:val="center"/>
      <w:outlineLvl w:val="4"/>
    </w:pPr>
    <w:rPr>
      <w:rFonts w:ascii="仿宋" w:eastAsia="仿宋" w:hAnsi="仿宋" w:cs="仿宋"/>
      <w:b/>
      <w:bCs/>
      <w:sz w:val="28"/>
      <w:szCs w:val="28"/>
      <w:lang w:val="zh-CN" w:bidi="zh-CN"/>
    </w:rPr>
  </w:style>
  <w:style w:type="paragraph" w:styleId="6">
    <w:name w:val="heading 6"/>
    <w:basedOn w:val="a"/>
    <w:next w:val="a"/>
    <w:uiPriority w:val="1"/>
    <w:qFormat/>
    <w:pPr>
      <w:spacing w:before="61"/>
      <w:outlineLvl w:val="5"/>
    </w:pPr>
    <w:rPr>
      <w:rFonts w:ascii="仿宋" w:eastAsia="仿宋" w:hAnsi="仿宋" w:cs="仿宋"/>
      <w:sz w:val="28"/>
      <w:szCs w:val="28"/>
      <w:lang w:val="zh-CN" w:bidi="zh-CN"/>
    </w:rPr>
  </w:style>
  <w:style w:type="paragraph" w:styleId="7">
    <w:name w:val="heading 7"/>
    <w:basedOn w:val="a"/>
    <w:next w:val="a"/>
    <w:uiPriority w:val="1"/>
    <w:qFormat/>
    <w:pPr>
      <w:ind w:left="360"/>
      <w:outlineLvl w:val="6"/>
    </w:pPr>
    <w:rPr>
      <w:rFonts w:ascii="仿宋" w:eastAsia="仿宋" w:hAnsi="仿宋" w:cs="仿宋"/>
      <w:b/>
      <w:bCs/>
      <w:sz w:val="24"/>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semiHidden/>
    <w:qFormat/>
    <w:pPr>
      <w:jc w:val="left"/>
    </w:pPr>
  </w:style>
  <w:style w:type="paragraph" w:styleId="a5">
    <w:name w:val="Body Text"/>
    <w:basedOn w:val="a"/>
    <w:uiPriority w:val="1"/>
    <w:qFormat/>
    <w:rPr>
      <w:rFonts w:ascii="楷体" w:eastAsia="楷体" w:hAnsi="楷体" w:cs="楷体"/>
      <w:sz w:val="24"/>
      <w:lang w:val="zh-CN" w:bidi="zh-CN"/>
    </w:rPr>
  </w:style>
  <w:style w:type="paragraph" w:styleId="a6">
    <w:name w:val="Plain Text"/>
    <w:basedOn w:val="a"/>
    <w:qFormat/>
    <w:rPr>
      <w:rFonts w:ascii="宋体" w:hAnsi="Courier New"/>
      <w:szCs w:val="22"/>
    </w:rPr>
  </w:style>
  <w:style w:type="paragraph" w:styleId="a7">
    <w:name w:val="Balloon Text"/>
    <w:basedOn w:val="a"/>
    <w:link w:val="Char"/>
    <w:qFormat/>
    <w:rPr>
      <w:sz w:val="18"/>
      <w:szCs w:val="18"/>
    </w:rPr>
  </w:style>
  <w:style w:type="paragraph" w:styleId="a8">
    <w:name w:val="footer"/>
    <w:basedOn w:val="a"/>
    <w:uiPriority w:val="99"/>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Pr>
      <w:b/>
    </w:rPr>
  </w:style>
  <w:style w:type="character" w:styleId="ac">
    <w:name w:val="page number"/>
    <w:basedOn w:val="a1"/>
    <w:qFormat/>
  </w:style>
  <w:style w:type="character" w:styleId="ad">
    <w:name w:val="annotation reference"/>
    <w:basedOn w:val="a1"/>
    <w:qFormat/>
    <w:rPr>
      <w:sz w:val="21"/>
      <w:szCs w:val="21"/>
    </w:rPr>
  </w:style>
  <w:style w:type="paragraph" w:customStyle="1" w:styleId="20">
    <w:name w:val="样式 正文 + 首行缩进:  2 字符"/>
    <w:basedOn w:val="a"/>
    <w:qFormat/>
    <w:pPr>
      <w:keepNext/>
      <w:keepLines/>
      <w:ind w:firstLine="880"/>
    </w:pPr>
    <w:rPr>
      <w:rFonts w:ascii="宋体" w:eastAsia="仿宋" w:hAnsi="宋体" w:cs="宋体"/>
      <w:kern w:val="0"/>
    </w:rPr>
  </w:style>
  <w:style w:type="paragraph" w:customStyle="1" w:styleId="21">
    <w:name w:val="表格文字2"/>
    <w:basedOn w:val="1"/>
    <w:uiPriority w:val="99"/>
    <w:qFormat/>
    <w:pPr>
      <w:spacing w:before="25" w:after="25"/>
      <w:jc w:val="left"/>
    </w:pPr>
    <w:rPr>
      <w:bCs/>
      <w:spacing w:val="10"/>
      <w:kern w:val="0"/>
    </w:rPr>
  </w:style>
  <w:style w:type="paragraph" w:customStyle="1" w:styleId="1">
    <w:name w:val="正文1"/>
    <w:qFormat/>
    <w:pPr>
      <w:jc w:val="both"/>
    </w:pPr>
    <w:rPr>
      <w:kern w:val="2"/>
      <w:sz w:val="21"/>
      <w:szCs w:val="21"/>
    </w:rPr>
  </w:style>
  <w:style w:type="paragraph" w:customStyle="1" w:styleId="10">
    <w:name w:val="列出段落1"/>
    <w:basedOn w:val="a"/>
    <w:uiPriority w:val="34"/>
    <w:qFormat/>
    <w:pPr>
      <w:ind w:firstLineChars="200" w:firstLine="420"/>
    </w:pPr>
  </w:style>
  <w:style w:type="paragraph" w:customStyle="1" w:styleId="30">
    <w:name w:val="正文_3_0"/>
    <w:basedOn w:val="22"/>
    <w:next w:val="23"/>
    <w:qFormat/>
    <w:rPr>
      <w:rFonts w:ascii="Calibri" w:hAnsi="Calibri" w:cs="Calibri"/>
      <w:szCs w:val="21"/>
    </w:rPr>
  </w:style>
  <w:style w:type="paragraph" w:customStyle="1" w:styleId="22">
    <w:name w:val="正文_2"/>
    <w:qFormat/>
    <w:pPr>
      <w:widowControl w:val="0"/>
      <w:jc w:val="both"/>
    </w:pPr>
    <w:rPr>
      <w:kern w:val="2"/>
      <w:sz w:val="21"/>
      <w:szCs w:val="24"/>
    </w:rPr>
  </w:style>
  <w:style w:type="paragraph" w:customStyle="1" w:styleId="23">
    <w:name w:val="页脚_2"/>
    <w:basedOn w:val="40"/>
    <w:unhideWhenUsed/>
    <w:qFormat/>
    <w:pPr>
      <w:tabs>
        <w:tab w:val="center" w:pos="4153"/>
        <w:tab w:val="right" w:pos="8306"/>
      </w:tabs>
      <w:snapToGrid w:val="0"/>
      <w:jc w:val="left"/>
    </w:pPr>
    <w:rPr>
      <w:sz w:val="18"/>
      <w:szCs w:val="18"/>
    </w:rPr>
  </w:style>
  <w:style w:type="paragraph" w:customStyle="1" w:styleId="40">
    <w:name w:val="正文_4"/>
    <w:qFormat/>
    <w:pPr>
      <w:widowControl w:val="0"/>
      <w:jc w:val="both"/>
    </w:pPr>
    <w:rPr>
      <w:kern w:val="2"/>
      <w:sz w:val="21"/>
      <w:szCs w:val="24"/>
    </w:rPr>
  </w:style>
  <w:style w:type="paragraph" w:customStyle="1" w:styleId="0">
    <w:name w:val="页脚_0"/>
    <w:basedOn w:val="22"/>
    <w:uiPriority w:val="99"/>
    <w:unhideWhenUsed/>
    <w:qFormat/>
    <w:pPr>
      <w:tabs>
        <w:tab w:val="center" w:pos="4153"/>
        <w:tab w:val="right" w:pos="8306"/>
      </w:tabs>
      <w:snapToGrid w:val="0"/>
      <w:jc w:val="left"/>
    </w:pPr>
    <w:rPr>
      <w:rFonts w:ascii="Calibri" w:hAnsi="Calibri"/>
      <w:sz w:val="18"/>
      <w:szCs w:val="18"/>
    </w:rPr>
  </w:style>
  <w:style w:type="paragraph" w:customStyle="1" w:styleId="00">
    <w:name w:val="正文_0"/>
    <w:qFormat/>
    <w:pPr>
      <w:widowControl w:val="0"/>
      <w:jc w:val="both"/>
    </w:pPr>
    <w:rPr>
      <w:rFonts w:ascii="Calibri" w:hAnsi="Calibri"/>
      <w:kern w:val="2"/>
      <w:sz w:val="21"/>
      <w:szCs w:val="22"/>
    </w:rPr>
  </w:style>
  <w:style w:type="paragraph" w:customStyle="1" w:styleId="01">
    <w:name w:val="正文_0_1"/>
    <w:basedOn w:val="11"/>
    <w:next w:val="11"/>
    <w:qFormat/>
    <w:rPr>
      <w:szCs w:val="21"/>
    </w:rPr>
  </w:style>
  <w:style w:type="paragraph" w:customStyle="1" w:styleId="11">
    <w:name w:val="正文_1"/>
    <w:qFormat/>
    <w:pPr>
      <w:widowControl w:val="0"/>
      <w:jc w:val="both"/>
    </w:pPr>
    <w:rPr>
      <w:rFonts w:ascii="Calibri" w:hAnsi="Calibri"/>
      <w:kern w:val="2"/>
      <w:sz w:val="21"/>
      <w:szCs w:val="22"/>
    </w:rPr>
  </w:style>
  <w:style w:type="paragraph" w:customStyle="1" w:styleId="TableParagraph">
    <w:name w:val="Table Paragraph"/>
    <w:basedOn w:val="a"/>
    <w:uiPriority w:val="1"/>
    <w:qFormat/>
    <w:rPr>
      <w:rFonts w:ascii="楷体" w:eastAsia="楷体" w:hAnsi="楷体" w:cs="楷体"/>
      <w:lang w:val="zh-CN" w:bidi="zh-CN"/>
    </w:rPr>
  </w:style>
  <w:style w:type="paragraph" w:customStyle="1" w:styleId="WPSOffice1">
    <w:name w:val="WPSOffice手动目录 1"/>
    <w:qFormat/>
  </w:style>
  <w:style w:type="paragraph" w:customStyle="1" w:styleId="ae">
    <w:name w:val="缺省文本"/>
    <w:qFormat/>
    <w:pPr>
      <w:widowControl w:val="0"/>
      <w:autoSpaceDE w:val="0"/>
      <w:autoSpaceDN w:val="0"/>
      <w:adjustRightInd w:val="0"/>
    </w:pPr>
    <w:rPr>
      <w:color w:val="000000"/>
      <w:sz w:val="24"/>
      <w:szCs w:val="24"/>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31">
    <w:name w:val="正文_3"/>
    <w:qFormat/>
    <w:pPr>
      <w:widowControl w:val="0"/>
      <w:jc w:val="both"/>
    </w:pPr>
    <w:rPr>
      <w:kern w:val="2"/>
      <w:sz w:val="21"/>
      <w:szCs w:val="22"/>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100">
    <w:name w:val="正文_1_0_0"/>
    <w:next w:val="101"/>
    <w:qFormat/>
    <w:pPr>
      <w:widowControl w:val="0"/>
      <w:jc w:val="both"/>
    </w:pPr>
    <w:rPr>
      <w:kern w:val="2"/>
      <w:sz w:val="21"/>
      <w:szCs w:val="22"/>
    </w:rPr>
  </w:style>
  <w:style w:type="paragraph" w:customStyle="1" w:styleId="101">
    <w:name w:val="页脚_1_0"/>
    <w:basedOn w:val="100"/>
    <w:qFormat/>
    <w:pPr>
      <w:tabs>
        <w:tab w:val="center" w:pos="4153"/>
        <w:tab w:val="right" w:pos="8306"/>
      </w:tabs>
      <w:snapToGrid w:val="0"/>
      <w:jc w:val="left"/>
    </w:pPr>
    <w:rPr>
      <w:rFonts w:ascii="Calibri" w:hAnsi="Calibri"/>
      <w:sz w:val="18"/>
      <w:szCs w:val="18"/>
    </w:rPr>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hAnsi="宋体" w:cs="宋体"/>
      <w:kern w:val="0"/>
      <w:sz w:val="24"/>
    </w:rPr>
  </w:style>
  <w:style w:type="paragraph" w:styleId="af">
    <w:name w:val="List Paragraph"/>
    <w:basedOn w:val="a"/>
    <w:uiPriority w:val="34"/>
    <w:qFormat/>
    <w:pPr>
      <w:ind w:firstLineChars="200" w:firstLine="420"/>
    </w:pPr>
  </w:style>
  <w:style w:type="character" w:customStyle="1" w:styleId="Char">
    <w:name w:val="批注框文本 Char"/>
    <w:basedOn w:val="a1"/>
    <w:link w:val="a7"/>
    <w:qFormat/>
    <w:rPr>
      <w:rFonts w:asciiTheme="minorHAnsi" w:eastAsiaTheme="minorEastAsia" w:hAnsiTheme="minorHAnsi" w:cstheme="minorBidi"/>
      <w:kern w:val="2"/>
      <w:sz w:val="18"/>
      <w:szCs w:val="18"/>
    </w:rPr>
  </w:style>
  <w:style w:type="paragraph" w:customStyle="1" w:styleId="12">
    <w:name w:val="修订1"/>
    <w:hidden/>
    <w:uiPriority w:val="99"/>
    <w:semiHidden/>
    <w:qFormat/>
    <w:rPr>
      <w:rFonts w:asciiTheme="minorHAnsi" w:eastAsiaTheme="minorEastAsia" w:hAnsiTheme="minorHAnsi" w:cstheme="minorBidi"/>
      <w:kern w:val="2"/>
      <w:sz w:val="21"/>
      <w:szCs w:val="24"/>
    </w:rPr>
  </w:style>
  <w:style w:type="character" w:customStyle="1" w:styleId="cf01">
    <w:name w:val="cf01"/>
    <w:basedOn w:val="a1"/>
    <w:qFormat/>
    <w:rPr>
      <w:rFonts w:ascii="Microsoft YaHei UI" w:eastAsia="Microsoft YaHei UI" w:hAnsi="Microsoft YaHei UI" w:hint="eastAsi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136</Pages>
  <Words>16600</Words>
  <Characters>94625</Characters>
  <Application>Microsoft Office Word</Application>
  <DocSecurity>0</DocSecurity>
  <Lines>788</Lines>
  <Paragraphs>222</Paragraphs>
  <ScaleCrop>false</ScaleCrop>
  <Company/>
  <LinksUpToDate>false</LinksUpToDate>
  <CharactersWithSpaces>111003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dc:creator>
  <cp:lastModifiedBy>Adminer</cp:lastModifiedBy>
  <cp:revision>10</cp:revision>
  <cp:lastPrinted>2023-03-16T12:27:00Z</cp:lastPrinted>
  <dcterms:created xsi:type="dcterms:W3CDTF">2023-03-08T13:15:00Z</dcterms:created>
  <dcterms:modified xsi:type="dcterms:W3CDTF">2023-03-16T12:27:00Z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C8E536356497491C8EEC32A0A7280E90</vt:lpwstr>
  </property>
  <property fmtid="{D5CDD505-2E9C-101B-9397-08002B2CF9AE}" pid="4" name="KSOSaveFontToCloudKey">
    <vt:lpwstr>340659104_cloud</vt:lpwstr>
  </property>
</Properties>
</file>