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DDA6" w14:textId="77777777" w:rsidR="0074608B" w:rsidRDefault="00745BD0">
      <w:pPr>
        <w:jc w:val="center"/>
        <w:rPr>
          <w:rFonts w:ascii="仿宋" w:eastAsia="仿宋" w:hAnsi="仿宋" w:cs="仿宋" w:hint="default"/>
          <w:sz w:val="36"/>
          <w:szCs w:val="36"/>
        </w:rPr>
      </w:pPr>
      <w:r>
        <w:rPr>
          <w:rFonts w:ascii="仿宋" w:eastAsia="仿宋" w:hAnsi="仿宋" w:cs="仿宋"/>
          <w:sz w:val="36"/>
          <w:szCs w:val="36"/>
        </w:rPr>
        <w:t>中国共产主义青年团新疆维吾尔自治区委员会国家通用语言文字培训服务项目</w:t>
      </w:r>
    </w:p>
    <w:p w14:paraId="38D10A1D" w14:textId="77777777" w:rsidR="0074608B" w:rsidRDefault="00745BD0">
      <w:pPr>
        <w:jc w:val="center"/>
        <w:rPr>
          <w:rFonts w:ascii="仿宋" w:eastAsia="仿宋" w:hAnsi="仿宋" w:cs="仿宋" w:hint="default"/>
          <w:sz w:val="36"/>
          <w:szCs w:val="36"/>
        </w:rPr>
      </w:pPr>
      <w:r>
        <w:rPr>
          <w:rFonts w:ascii="仿宋" w:eastAsia="仿宋" w:hAnsi="仿宋" w:cs="仿宋"/>
          <w:sz w:val="36"/>
          <w:szCs w:val="36"/>
        </w:rPr>
        <w:t>竞争性</w:t>
      </w:r>
      <w:r>
        <w:rPr>
          <w:rFonts w:ascii="仿宋" w:eastAsia="仿宋" w:hAnsi="仿宋" w:cs="仿宋"/>
          <w:sz w:val="36"/>
          <w:szCs w:val="36"/>
        </w:rPr>
        <w:t>磋商</w:t>
      </w:r>
      <w:r>
        <w:rPr>
          <w:rFonts w:ascii="仿宋" w:eastAsia="仿宋" w:hAnsi="仿宋" w:cs="仿宋"/>
          <w:sz w:val="36"/>
          <w:szCs w:val="36"/>
        </w:rPr>
        <w:t>公告</w:t>
      </w:r>
      <w:r>
        <w:rPr>
          <w:rFonts w:ascii="仿宋" w:eastAsia="仿宋" w:hAnsi="仿宋" w:cs="仿宋"/>
          <w:sz w:val="36"/>
          <w:szCs w:val="36"/>
        </w:rPr>
        <w:t>（</w:t>
      </w:r>
      <w:r>
        <w:rPr>
          <w:rFonts w:ascii="仿宋" w:eastAsia="仿宋" w:hAnsi="仿宋" w:cs="仿宋"/>
          <w:sz w:val="36"/>
          <w:szCs w:val="36"/>
        </w:rPr>
        <w:t>二次</w:t>
      </w:r>
      <w:r>
        <w:rPr>
          <w:rFonts w:ascii="仿宋" w:eastAsia="仿宋" w:hAnsi="仿宋" w:cs="仿宋"/>
          <w:sz w:val="36"/>
          <w:szCs w:val="36"/>
        </w:rPr>
        <w:t>）</w:t>
      </w:r>
    </w:p>
    <w:p w14:paraId="467DC816" w14:textId="77777777" w:rsidR="0074608B" w:rsidRDefault="0074608B">
      <w:pPr>
        <w:pStyle w:val="TOAHeading"/>
        <w:rPr>
          <w:rFonts w:hint="default"/>
        </w:rPr>
      </w:pPr>
    </w:p>
    <w:tbl>
      <w:tblPr>
        <w:tblStyle w:val="a6"/>
        <w:tblW w:w="9216" w:type="dxa"/>
        <w:tblInd w:w="204" w:type="dxa"/>
        <w:tblLook w:val="04A0" w:firstRow="1" w:lastRow="0" w:firstColumn="1" w:lastColumn="0" w:noHBand="0" w:noVBand="1"/>
      </w:tblPr>
      <w:tblGrid>
        <w:gridCol w:w="9216"/>
      </w:tblGrid>
      <w:tr w:rsidR="0074608B" w14:paraId="72CA0038" w14:textId="77777777">
        <w:trPr>
          <w:trHeight w:val="1252"/>
        </w:trPr>
        <w:tc>
          <w:tcPr>
            <w:tcW w:w="9216" w:type="dxa"/>
          </w:tcPr>
          <w:p w14:paraId="6271CDC1" w14:textId="77777777" w:rsidR="0074608B" w:rsidRDefault="00745BD0">
            <w:pPr>
              <w:pStyle w:val="20"/>
              <w:spacing w:line="360" w:lineRule="auto"/>
              <w:jc w:val="left"/>
              <w:outlineLvl w:val="1"/>
              <w:rPr>
                <w:rFonts w:ascii="黑体" w:hAnsi="黑体" w:cs="宋体" w:hint="default"/>
                <w:sz w:val="28"/>
                <w:szCs w:val="28"/>
              </w:rPr>
            </w:pPr>
            <w:bookmarkStart w:id="0" w:name="_Toc491251278"/>
            <w:r>
              <w:rPr>
                <w:rFonts w:ascii="黑体" w:hAnsi="黑体" w:cs="宋体"/>
                <w:sz w:val="28"/>
                <w:szCs w:val="28"/>
              </w:rPr>
              <w:t>项目概况</w:t>
            </w:r>
          </w:p>
          <w:p w14:paraId="42EF562E" w14:textId="77777777" w:rsidR="0074608B" w:rsidRDefault="00745BD0">
            <w:pPr>
              <w:spacing w:line="360" w:lineRule="auto"/>
              <w:ind w:firstLineChars="100" w:firstLine="280"/>
              <w:rPr>
                <w:rFonts w:ascii="仿宋" w:eastAsia="仿宋" w:hAnsi="仿宋" w:cs="仿宋" w:hint="default"/>
                <w:sz w:val="28"/>
                <w:szCs w:val="28"/>
              </w:rPr>
            </w:pPr>
            <w:r>
              <w:rPr>
                <w:rFonts w:ascii="仿宋" w:eastAsia="仿宋" w:hAnsi="仿宋"/>
                <w:sz w:val="28"/>
                <w:szCs w:val="28"/>
                <w:u w:val="single"/>
              </w:rPr>
              <w:t>中国共产主义青年团新疆维吾尔自治区委员会国家通用语言文字培训服务项目</w:t>
            </w:r>
            <w:r>
              <w:rPr>
                <w:rFonts w:ascii="仿宋" w:eastAsia="仿宋" w:hAnsi="仿宋"/>
                <w:sz w:val="28"/>
                <w:szCs w:val="28"/>
              </w:rPr>
              <w:t>的潜在投标人应在线下获取招标文件，并于</w:t>
            </w:r>
            <w:r>
              <w:rPr>
                <w:rFonts w:ascii="仿宋" w:eastAsia="仿宋" w:hAnsi="仿宋"/>
                <w:sz w:val="28"/>
                <w:szCs w:val="28"/>
                <w:u w:val="single"/>
              </w:rPr>
              <w:t>2021</w:t>
            </w:r>
            <w:r>
              <w:rPr>
                <w:rFonts w:ascii="仿宋" w:eastAsia="仿宋" w:hAnsi="仿宋"/>
                <w:sz w:val="28"/>
                <w:szCs w:val="28"/>
                <w:u w:val="single"/>
              </w:rPr>
              <w:t>年</w:t>
            </w:r>
            <w:r>
              <w:rPr>
                <w:rFonts w:ascii="仿宋" w:eastAsia="仿宋" w:hAnsi="仿宋"/>
                <w:sz w:val="28"/>
                <w:szCs w:val="28"/>
                <w:u w:val="single"/>
              </w:rPr>
              <w:t>0</w:t>
            </w:r>
            <w:r>
              <w:rPr>
                <w:rFonts w:ascii="仿宋" w:eastAsia="仿宋" w:hAnsi="仿宋"/>
                <w:sz w:val="28"/>
                <w:szCs w:val="28"/>
                <w:u w:val="single"/>
              </w:rPr>
              <w:t>6</w:t>
            </w:r>
            <w:r>
              <w:rPr>
                <w:rFonts w:ascii="仿宋" w:eastAsia="仿宋" w:hAnsi="仿宋"/>
                <w:sz w:val="28"/>
                <w:szCs w:val="28"/>
                <w:u w:val="single"/>
              </w:rPr>
              <w:t>月</w:t>
            </w:r>
            <w:r>
              <w:rPr>
                <w:rFonts w:ascii="仿宋" w:eastAsia="仿宋" w:hAnsi="仿宋"/>
                <w:sz w:val="28"/>
                <w:szCs w:val="28"/>
                <w:u w:val="single"/>
              </w:rPr>
              <w:t>20</w:t>
            </w:r>
            <w:r>
              <w:rPr>
                <w:rFonts w:ascii="仿宋" w:eastAsia="仿宋" w:hAnsi="仿宋"/>
                <w:sz w:val="28"/>
                <w:szCs w:val="28"/>
                <w:u w:val="single"/>
              </w:rPr>
              <w:t>日</w:t>
            </w:r>
            <w:r>
              <w:rPr>
                <w:rFonts w:ascii="仿宋" w:eastAsia="仿宋" w:hAnsi="仿宋"/>
                <w:sz w:val="28"/>
                <w:szCs w:val="28"/>
                <w:u w:val="single"/>
              </w:rPr>
              <w:t xml:space="preserve"> 11:00</w:t>
            </w:r>
            <w:r>
              <w:rPr>
                <w:rFonts w:ascii="仿宋" w:eastAsia="仿宋" w:hAnsi="仿宋"/>
                <w:sz w:val="28"/>
                <w:szCs w:val="28"/>
              </w:rPr>
              <w:t>（北京时间）前递交投标文件。</w:t>
            </w:r>
          </w:p>
        </w:tc>
      </w:tr>
    </w:tbl>
    <w:p w14:paraId="4A77588F" w14:textId="77777777" w:rsidR="0074608B" w:rsidRDefault="00745BD0">
      <w:pPr>
        <w:pStyle w:val="20"/>
        <w:numPr>
          <w:ilvl w:val="0"/>
          <w:numId w:val="1"/>
        </w:numPr>
        <w:spacing w:line="360" w:lineRule="auto"/>
        <w:jc w:val="left"/>
        <w:rPr>
          <w:rFonts w:ascii="黑体" w:hAnsi="黑体" w:cs="宋体" w:hint="default"/>
          <w:sz w:val="28"/>
          <w:szCs w:val="28"/>
        </w:rPr>
      </w:pPr>
      <w:bookmarkStart w:id="1" w:name="_Toc35393621"/>
      <w:bookmarkStart w:id="2" w:name="_Toc28359002"/>
      <w:bookmarkStart w:id="3" w:name="_Toc28359079"/>
      <w:bookmarkStart w:id="4" w:name="_Toc35393790"/>
      <w:bookmarkStart w:id="5" w:name="_Hlk24379207"/>
      <w:bookmarkEnd w:id="0"/>
      <w:r>
        <w:rPr>
          <w:rFonts w:ascii="黑体" w:hAnsi="黑体" w:cs="宋体"/>
          <w:sz w:val="28"/>
          <w:szCs w:val="28"/>
        </w:rPr>
        <w:t>项目基本情况</w:t>
      </w:r>
      <w:bookmarkEnd w:id="1"/>
      <w:bookmarkEnd w:id="2"/>
      <w:bookmarkEnd w:id="3"/>
      <w:bookmarkEnd w:id="4"/>
    </w:p>
    <w:p w14:paraId="5F8D354C" w14:textId="77777777" w:rsidR="0074608B" w:rsidRDefault="00745BD0">
      <w:pPr>
        <w:spacing w:line="360" w:lineRule="auto"/>
        <w:ind w:leftChars="266" w:left="559"/>
        <w:jc w:val="left"/>
        <w:rPr>
          <w:rFonts w:hint="default"/>
          <w:sz w:val="28"/>
          <w:szCs w:val="28"/>
        </w:rPr>
      </w:pPr>
      <w:r>
        <w:rPr>
          <w:rFonts w:ascii="仿宋" w:eastAsia="仿宋" w:hAnsi="仿宋"/>
          <w:sz w:val="28"/>
          <w:szCs w:val="28"/>
        </w:rPr>
        <w:t>项目名称：中国共产主义青年团新疆维吾尔自治区委员会国家通用语言文字培训服务项目</w:t>
      </w:r>
    </w:p>
    <w:p w14:paraId="47428C29" w14:textId="77777777" w:rsidR="0074608B" w:rsidRDefault="00745BD0">
      <w:pPr>
        <w:spacing w:line="360" w:lineRule="auto"/>
        <w:ind w:firstLineChars="200" w:firstLine="560"/>
        <w:jc w:val="left"/>
        <w:rPr>
          <w:rFonts w:ascii="仿宋" w:eastAsia="仿宋" w:hAnsi="仿宋" w:hint="default"/>
          <w:sz w:val="28"/>
          <w:szCs w:val="28"/>
        </w:rPr>
      </w:pPr>
      <w:r>
        <w:rPr>
          <w:rFonts w:ascii="仿宋" w:eastAsia="仿宋" w:hAnsi="仿宋"/>
          <w:sz w:val="28"/>
          <w:szCs w:val="28"/>
        </w:rPr>
        <w:t>项目编号：</w:t>
      </w:r>
      <w:r>
        <w:rPr>
          <w:rFonts w:ascii="仿宋" w:eastAsia="仿宋" w:hAnsi="仿宋"/>
          <w:sz w:val="28"/>
          <w:szCs w:val="28"/>
        </w:rPr>
        <w:t>XJSZG2021-</w:t>
      </w:r>
      <w:r>
        <w:rPr>
          <w:rFonts w:ascii="仿宋" w:eastAsia="仿宋" w:hAnsi="仿宋"/>
          <w:sz w:val="28"/>
          <w:szCs w:val="28"/>
        </w:rPr>
        <w:t>0</w:t>
      </w:r>
      <w:r>
        <w:rPr>
          <w:rFonts w:ascii="仿宋" w:eastAsia="仿宋" w:hAnsi="仿宋"/>
          <w:sz w:val="28"/>
          <w:szCs w:val="28"/>
        </w:rPr>
        <w:t>20</w:t>
      </w:r>
    </w:p>
    <w:bookmarkEnd w:id="5"/>
    <w:p w14:paraId="5F07DBC8" w14:textId="77777777" w:rsidR="0074608B" w:rsidRDefault="00745BD0">
      <w:pPr>
        <w:spacing w:line="360" w:lineRule="auto"/>
        <w:ind w:firstLineChars="200" w:firstLine="560"/>
        <w:jc w:val="left"/>
        <w:rPr>
          <w:rFonts w:ascii="仿宋" w:eastAsia="仿宋" w:hAnsi="仿宋" w:hint="default"/>
          <w:sz w:val="28"/>
          <w:szCs w:val="28"/>
        </w:rPr>
      </w:pPr>
      <w:r>
        <w:rPr>
          <w:rFonts w:ascii="仿宋" w:eastAsia="仿宋" w:hAnsi="仿宋"/>
          <w:sz w:val="28"/>
          <w:szCs w:val="28"/>
        </w:rPr>
        <w:t>预算金额：</w:t>
      </w:r>
      <w:r>
        <w:rPr>
          <w:rFonts w:ascii="仿宋" w:eastAsia="仿宋" w:hAnsi="仿宋"/>
          <w:sz w:val="28"/>
          <w:szCs w:val="28"/>
        </w:rPr>
        <w:t>80</w:t>
      </w:r>
      <w:r>
        <w:rPr>
          <w:rFonts w:ascii="仿宋" w:eastAsia="仿宋" w:hAnsi="仿宋"/>
          <w:sz w:val="28"/>
          <w:szCs w:val="28"/>
        </w:rPr>
        <w:t>万元</w:t>
      </w:r>
    </w:p>
    <w:p w14:paraId="4B876E28" w14:textId="77777777" w:rsidR="0074608B" w:rsidRDefault="00745BD0">
      <w:pPr>
        <w:spacing w:line="360" w:lineRule="auto"/>
        <w:ind w:firstLineChars="200" w:firstLine="560"/>
        <w:jc w:val="left"/>
        <w:rPr>
          <w:rFonts w:ascii="仿宋" w:eastAsia="仿宋" w:hAnsi="仿宋" w:hint="default"/>
          <w:sz w:val="28"/>
          <w:szCs w:val="28"/>
          <w:u w:val="single"/>
        </w:rPr>
      </w:pPr>
      <w:r>
        <w:rPr>
          <w:rFonts w:ascii="仿宋" w:eastAsia="仿宋" w:hAnsi="仿宋"/>
          <w:sz w:val="28"/>
          <w:szCs w:val="28"/>
        </w:rPr>
        <w:t>采购需求：</w:t>
      </w:r>
      <w:r>
        <w:rPr>
          <w:rFonts w:ascii="仿宋" w:eastAsia="仿宋" w:hAnsi="仿宋"/>
          <w:sz w:val="28"/>
          <w:szCs w:val="28"/>
        </w:rPr>
        <w:t>详见磋商文件</w:t>
      </w:r>
    </w:p>
    <w:p w14:paraId="2599E0F4" w14:textId="77777777" w:rsidR="0074608B" w:rsidRDefault="00745BD0">
      <w:pPr>
        <w:spacing w:line="360" w:lineRule="auto"/>
        <w:ind w:firstLineChars="200" w:firstLine="560"/>
        <w:jc w:val="left"/>
        <w:rPr>
          <w:rFonts w:ascii="仿宋" w:eastAsia="仿宋" w:hAnsi="仿宋" w:hint="default"/>
          <w:color w:val="000000"/>
          <w:sz w:val="28"/>
          <w:szCs w:val="28"/>
        </w:rPr>
      </w:pPr>
      <w:r>
        <w:rPr>
          <w:rFonts w:ascii="仿宋" w:eastAsia="仿宋" w:hAnsi="仿宋"/>
          <w:color w:val="000000"/>
          <w:sz w:val="28"/>
          <w:szCs w:val="28"/>
        </w:rPr>
        <w:t>服务</w:t>
      </w:r>
      <w:r>
        <w:rPr>
          <w:rFonts w:ascii="仿宋" w:eastAsia="仿宋" w:hAnsi="仿宋"/>
          <w:color w:val="000000"/>
          <w:sz w:val="28"/>
          <w:szCs w:val="28"/>
        </w:rPr>
        <w:t>期限：</w:t>
      </w:r>
      <w:r>
        <w:rPr>
          <w:rFonts w:ascii="仿宋" w:eastAsia="仿宋" w:hAnsi="仿宋"/>
          <w:color w:val="000000"/>
          <w:sz w:val="28"/>
          <w:szCs w:val="28"/>
        </w:rPr>
        <w:t>6</w:t>
      </w:r>
      <w:r>
        <w:rPr>
          <w:rFonts w:ascii="仿宋" w:eastAsia="仿宋" w:hAnsi="仿宋"/>
          <w:color w:val="000000"/>
          <w:sz w:val="28"/>
          <w:szCs w:val="28"/>
        </w:rPr>
        <w:t>个月</w:t>
      </w:r>
    </w:p>
    <w:p w14:paraId="1B57C41D" w14:textId="77777777" w:rsidR="0074608B" w:rsidRDefault="00745BD0">
      <w:pPr>
        <w:spacing w:line="360" w:lineRule="auto"/>
        <w:ind w:firstLineChars="200" w:firstLine="560"/>
        <w:jc w:val="left"/>
        <w:rPr>
          <w:rFonts w:ascii="仿宋" w:eastAsia="仿宋" w:hAnsi="仿宋" w:hint="default"/>
          <w:sz w:val="28"/>
          <w:szCs w:val="28"/>
        </w:rPr>
      </w:pPr>
      <w:r>
        <w:rPr>
          <w:rFonts w:ascii="仿宋" w:eastAsia="仿宋" w:hAnsi="仿宋"/>
          <w:sz w:val="28"/>
          <w:szCs w:val="28"/>
        </w:rPr>
        <w:t>本项目</w:t>
      </w:r>
      <w:r>
        <w:rPr>
          <w:rFonts w:ascii="仿宋" w:eastAsia="仿宋" w:hAnsi="仿宋"/>
          <w:sz w:val="28"/>
          <w:szCs w:val="28"/>
        </w:rPr>
        <w:t>不</w:t>
      </w:r>
      <w:r>
        <w:rPr>
          <w:rFonts w:ascii="仿宋" w:eastAsia="仿宋" w:hAnsi="仿宋"/>
          <w:sz w:val="28"/>
          <w:szCs w:val="28"/>
        </w:rPr>
        <w:t>接受联合体投标。</w:t>
      </w:r>
    </w:p>
    <w:p w14:paraId="110B4D5A" w14:textId="77777777" w:rsidR="0074608B" w:rsidRDefault="00745BD0">
      <w:pPr>
        <w:pStyle w:val="20"/>
        <w:spacing w:line="360" w:lineRule="auto"/>
        <w:jc w:val="left"/>
        <w:rPr>
          <w:rFonts w:ascii="黑体" w:hAnsi="黑体" w:cs="宋体" w:hint="default"/>
          <w:sz w:val="28"/>
          <w:szCs w:val="28"/>
        </w:rPr>
      </w:pPr>
      <w:bookmarkStart w:id="6" w:name="_Toc35393622"/>
      <w:bookmarkStart w:id="7" w:name="_Toc35393791"/>
      <w:bookmarkStart w:id="8" w:name="_Toc28359003"/>
      <w:bookmarkStart w:id="9" w:name="_Toc28359080"/>
      <w:r>
        <w:rPr>
          <w:rFonts w:ascii="黑体" w:hAnsi="黑体" w:cs="宋体"/>
          <w:sz w:val="28"/>
          <w:szCs w:val="28"/>
        </w:rPr>
        <w:t>二、申请人的资格要求：</w:t>
      </w:r>
      <w:bookmarkEnd w:id="6"/>
      <w:bookmarkEnd w:id="7"/>
      <w:bookmarkEnd w:id="8"/>
      <w:bookmarkEnd w:id="9"/>
    </w:p>
    <w:p w14:paraId="79A32DBD" w14:textId="77777777" w:rsidR="0074608B" w:rsidRDefault="00745BD0">
      <w:pPr>
        <w:spacing w:line="360" w:lineRule="auto"/>
        <w:ind w:firstLineChars="200" w:firstLine="560"/>
        <w:rPr>
          <w:rFonts w:ascii="仿宋" w:eastAsia="仿宋" w:hAnsi="仿宋" w:hint="default"/>
          <w:sz w:val="28"/>
          <w:szCs w:val="28"/>
        </w:rPr>
      </w:pPr>
      <w:r>
        <w:rPr>
          <w:rFonts w:ascii="仿宋" w:eastAsia="仿宋" w:hAnsi="仿宋"/>
          <w:sz w:val="28"/>
          <w:szCs w:val="28"/>
        </w:rPr>
        <w:t>1.</w:t>
      </w:r>
      <w:r>
        <w:rPr>
          <w:rFonts w:ascii="仿宋" w:eastAsia="仿宋" w:hAnsi="仿宋"/>
          <w:sz w:val="28"/>
          <w:szCs w:val="28"/>
        </w:rPr>
        <w:t>满足《中华人民共和国政府采购法》第二十二条规定；</w:t>
      </w:r>
    </w:p>
    <w:p w14:paraId="041EA6C5" w14:textId="77777777" w:rsidR="0074608B" w:rsidRDefault="00745BD0">
      <w:pPr>
        <w:spacing w:line="360" w:lineRule="auto"/>
        <w:ind w:firstLineChars="200" w:firstLine="560"/>
        <w:rPr>
          <w:rFonts w:ascii="仿宋" w:eastAsia="仿宋" w:hAnsi="仿宋" w:hint="default"/>
          <w:sz w:val="28"/>
          <w:szCs w:val="28"/>
        </w:rPr>
      </w:pPr>
      <w:bookmarkStart w:id="10" w:name="_Toc28359004"/>
      <w:bookmarkStart w:id="11" w:name="_Toc35393623"/>
      <w:bookmarkStart w:id="12" w:name="_Toc35393792"/>
      <w:bookmarkStart w:id="13" w:name="_Toc28359081"/>
      <w:r>
        <w:rPr>
          <w:rFonts w:ascii="仿宋" w:eastAsia="仿宋" w:hAnsi="仿宋"/>
          <w:sz w:val="28"/>
          <w:szCs w:val="28"/>
        </w:rPr>
        <w:t>2.</w:t>
      </w:r>
      <w:r>
        <w:rPr>
          <w:rFonts w:ascii="仿宋" w:eastAsia="仿宋" w:hAnsi="仿宋"/>
          <w:sz w:val="28"/>
          <w:szCs w:val="28"/>
        </w:rPr>
        <w:t>被委托人需提供在投标单位的社保缴纳证明（单位及个人缴纳</w:t>
      </w:r>
      <w:r>
        <w:rPr>
          <w:rFonts w:ascii="仿宋" w:eastAsia="仿宋" w:hAnsi="仿宋"/>
          <w:sz w:val="28"/>
          <w:szCs w:val="28"/>
        </w:rPr>
        <w:t>明细）或在职证明；</w:t>
      </w:r>
    </w:p>
    <w:p w14:paraId="26F097D4" w14:textId="77777777" w:rsidR="0074608B" w:rsidRDefault="00745BD0">
      <w:pPr>
        <w:spacing w:line="360" w:lineRule="auto"/>
        <w:ind w:firstLineChars="200" w:firstLine="560"/>
        <w:rPr>
          <w:rFonts w:ascii="仿宋" w:eastAsia="仿宋" w:hAnsi="仿宋" w:hint="default"/>
          <w:sz w:val="28"/>
          <w:szCs w:val="28"/>
        </w:rPr>
      </w:pPr>
      <w:r>
        <w:rPr>
          <w:rFonts w:ascii="仿宋" w:eastAsia="仿宋" w:hAnsi="仿宋"/>
          <w:sz w:val="28"/>
          <w:szCs w:val="28"/>
        </w:rPr>
        <w:lastRenderedPageBreak/>
        <w:t>3.</w:t>
      </w:r>
      <w:r>
        <w:rPr>
          <w:rFonts w:ascii="仿宋" w:eastAsia="仿宋" w:hAnsi="仿宋"/>
          <w:sz w:val="28"/>
          <w:szCs w:val="28"/>
        </w:rPr>
        <w:t>经“信用中国”网站（</w:t>
      </w:r>
      <w:r>
        <w:rPr>
          <w:rFonts w:ascii="仿宋" w:eastAsia="仿宋" w:hAnsi="仿宋"/>
          <w:sz w:val="28"/>
          <w:szCs w:val="28"/>
        </w:rPr>
        <w:t>www.creditchina.gov.cn</w:t>
      </w:r>
      <w:r>
        <w:rPr>
          <w:rFonts w:ascii="仿宋" w:eastAsia="仿宋" w:hAnsi="仿宋"/>
          <w:sz w:val="28"/>
          <w:szCs w:val="28"/>
        </w:rPr>
        <w:t>）、“中国政府采购网”网站（</w:t>
      </w:r>
      <w:r>
        <w:rPr>
          <w:rFonts w:ascii="仿宋" w:eastAsia="仿宋" w:hAnsi="仿宋"/>
          <w:sz w:val="28"/>
          <w:szCs w:val="28"/>
        </w:rPr>
        <w:t>www.ccgp.gov.cn</w:t>
      </w:r>
      <w:r>
        <w:rPr>
          <w:rFonts w:ascii="仿宋" w:eastAsia="仿宋" w:hAnsi="仿宋"/>
          <w:sz w:val="28"/>
          <w:szCs w:val="28"/>
        </w:rPr>
        <w:t>）政府采购严重违法失信行为信息记录，被列入失信被执行人、重大税收违法案件当事人名单、政府采购严重违法失信行为记录名单的不得参加本采购项目；</w:t>
      </w:r>
    </w:p>
    <w:p w14:paraId="76FD65B2" w14:textId="77777777" w:rsidR="0074608B" w:rsidRDefault="00745BD0">
      <w:pPr>
        <w:spacing w:line="360" w:lineRule="auto"/>
        <w:ind w:firstLineChars="200" w:firstLine="560"/>
        <w:rPr>
          <w:rFonts w:ascii="仿宋" w:eastAsia="仿宋" w:hAnsi="仿宋" w:hint="default"/>
          <w:sz w:val="28"/>
          <w:szCs w:val="28"/>
        </w:rPr>
      </w:pPr>
      <w:r>
        <w:rPr>
          <w:rFonts w:ascii="仿宋" w:eastAsia="仿宋" w:hAnsi="仿宋"/>
          <w:sz w:val="28"/>
          <w:szCs w:val="28"/>
        </w:rPr>
        <w:t>4.</w:t>
      </w:r>
      <w:r>
        <w:rPr>
          <w:rFonts w:ascii="仿宋" w:eastAsia="仿宋" w:hAnsi="仿宋"/>
          <w:sz w:val="28"/>
          <w:szCs w:val="28"/>
        </w:rPr>
        <w:t>为确保采购公平、公正，禁止单位负责人为同一人或者存在直接控股、管理关系的不同供应商，不得参加同一项目的投标；</w:t>
      </w:r>
    </w:p>
    <w:p w14:paraId="72335B04" w14:textId="77777777" w:rsidR="0074608B" w:rsidRDefault="00745BD0">
      <w:pPr>
        <w:spacing w:line="360" w:lineRule="auto"/>
        <w:ind w:firstLineChars="200" w:firstLine="560"/>
        <w:rPr>
          <w:rFonts w:ascii="仿宋" w:eastAsia="仿宋" w:hAnsi="仿宋" w:hint="default"/>
          <w:sz w:val="28"/>
          <w:szCs w:val="28"/>
        </w:rPr>
      </w:pPr>
      <w:r>
        <w:rPr>
          <w:rFonts w:ascii="仿宋" w:eastAsia="仿宋" w:hAnsi="仿宋"/>
          <w:sz w:val="28"/>
          <w:szCs w:val="28"/>
        </w:rPr>
        <w:t>5.</w:t>
      </w:r>
      <w:r>
        <w:rPr>
          <w:rFonts w:ascii="仿宋" w:eastAsia="仿宋" w:hAnsi="仿宋"/>
          <w:sz w:val="28"/>
          <w:szCs w:val="28"/>
        </w:rPr>
        <w:t>本项目不接受联合体投标。</w:t>
      </w:r>
    </w:p>
    <w:p w14:paraId="3737A44F" w14:textId="77777777" w:rsidR="0074608B" w:rsidRDefault="00745BD0">
      <w:pPr>
        <w:pStyle w:val="20"/>
        <w:spacing w:line="360" w:lineRule="auto"/>
        <w:jc w:val="left"/>
        <w:rPr>
          <w:rFonts w:ascii="黑体" w:hAnsi="黑体" w:cs="宋体" w:hint="default"/>
          <w:color w:val="000000" w:themeColor="text1"/>
          <w:sz w:val="28"/>
          <w:szCs w:val="28"/>
        </w:rPr>
      </w:pPr>
      <w:r>
        <w:rPr>
          <w:rFonts w:ascii="黑体" w:hAnsi="黑体" w:cs="宋体"/>
          <w:color w:val="000000" w:themeColor="text1"/>
          <w:sz w:val="28"/>
          <w:szCs w:val="28"/>
        </w:rPr>
        <w:t>三、获取招标文件</w:t>
      </w:r>
      <w:bookmarkEnd w:id="10"/>
      <w:bookmarkEnd w:id="11"/>
      <w:bookmarkEnd w:id="12"/>
      <w:bookmarkEnd w:id="13"/>
    </w:p>
    <w:p w14:paraId="6CA74E47" w14:textId="77777777" w:rsidR="0074608B" w:rsidRDefault="00745BD0">
      <w:pPr>
        <w:spacing w:line="360" w:lineRule="auto"/>
        <w:ind w:firstLine="540"/>
        <w:jc w:val="left"/>
        <w:rPr>
          <w:rFonts w:ascii="仿宋" w:eastAsia="仿宋" w:hAnsi="仿宋" w:cs="宋体" w:hint="default"/>
          <w:color w:val="000000" w:themeColor="text1"/>
          <w:sz w:val="28"/>
          <w:szCs w:val="28"/>
        </w:rPr>
      </w:pPr>
      <w:r>
        <w:rPr>
          <w:rFonts w:ascii="仿宋" w:eastAsia="仿宋" w:hAnsi="仿宋" w:cs="宋体"/>
          <w:color w:val="000000" w:themeColor="text1"/>
          <w:sz w:val="28"/>
          <w:szCs w:val="28"/>
        </w:rPr>
        <w:t>时间：</w:t>
      </w:r>
      <w:r>
        <w:rPr>
          <w:rFonts w:ascii="仿宋" w:eastAsia="仿宋" w:hAnsi="仿宋" w:cs="宋体"/>
          <w:color w:val="000000" w:themeColor="text1"/>
          <w:sz w:val="28"/>
          <w:szCs w:val="28"/>
          <w:u w:val="single"/>
        </w:rPr>
        <w:t>2021</w:t>
      </w:r>
      <w:r>
        <w:rPr>
          <w:rFonts w:ascii="仿宋" w:eastAsia="仿宋" w:hAnsi="仿宋" w:cs="宋体"/>
          <w:color w:val="000000" w:themeColor="text1"/>
          <w:sz w:val="28"/>
          <w:szCs w:val="28"/>
        </w:rPr>
        <w:t>年</w:t>
      </w:r>
      <w:r>
        <w:rPr>
          <w:rFonts w:ascii="仿宋" w:eastAsia="仿宋" w:hAnsi="仿宋" w:cs="宋体"/>
          <w:color w:val="000000" w:themeColor="text1"/>
          <w:sz w:val="28"/>
          <w:szCs w:val="28"/>
          <w:u w:val="single"/>
        </w:rPr>
        <w:t>06</w:t>
      </w:r>
      <w:r>
        <w:rPr>
          <w:rFonts w:ascii="仿宋" w:eastAsia="仿宋" w:hAnsi="仿宋" w:cs="宋体"/>
          <w:color w:val="000000" w:themeColor="text1"/>
          <w:sz w:val="28"/>
          <w:szCs w:val="28"/>
        </w:rPr>
        <w:t>月</w:t>
      </w:r>
      <w:r>
        <w:rPr>
          <w:rFonts w:ascii="仿宋" w:eastAsia="仿宋" w:hAnsi="仿宋" w:cs="宋体"/>
          <w:color w:val="000000" w:themeColor="text1"/>
          <w:sz w:val="28"/>
          <w:szCs w:val="28"/>
          <w:u w:val="single"/>
        </w:rPr>
        <w:t>10</w:t>
      </w:r>
      <w:r>
        <w:rPr>
          <w:rFonts w:ascii="仿宋" w:eastAsia="仿宋" w:hAnsi="仿宋" w:cs="宋体"/>
          <w:color w:val="000000" w:themeColor="text1"/>
          <w:sz w:val="28"/>
          <w:szCs w:val="28"/>
        </w:rPr>
        <w:t>日</w:t>
      </w:r>
      <w:r>
        <w:rPr>
          <w:rFonts w:ascii="仿宋" w:eastAsia="仿宋" w:hAnsi="仿宋" w:cs="宋体"/>
          <w:color w:val="000000" w:themeColor="text1"/>
          <w:sz w:val="28"/>
          <w:szCs w:val="28"/>
        </w:rPr>
        <w:t>至</w:t>
      </w:r>
      <w:r>
        <w:rPr>
          <w:rFonts w:ascii="仿宋" w:eastAsia="仿宋" w:hAnsi="仿宋" w:cs="宋体"/>
          <w:color w:val="000000" w:themeColor="text1"/>
          <w:sz w:val="28"/>
          <w:szCs w:val="28"/>
          <w:u w:val="single"/>
        </w:rPr>
        <w:t>2020</w:t>
      </w:r>
      <w:r>
        <w:rPr>
          <w:rFonts w:ascii="仿宋" w:eastAsia="仿宋" w:hAnsi="仿宋" w:cs="宋体"/>
          <w:color w:val="000000" w:themeColor="text1"/>
          <w:sz w:val="28"/>
          <w:szCs w:val="28"/>
        </w:rPr>
        <w:t>年</w:t>
      </w:r>
      <w:r>
        <w:rPr>
          <w:rFonts w:ascii="仿宋" w:eastAsia="仿宋" w:hAnsi="仿宋" w:cs="宋体"/>
          <w:color w:val="000000" w:themeColor="text1"/>
          <w:sz w:val="28"/>
          <w:szCs w:val="28"/>
          <w:u w:val="single"/>
        </w:rPr>
        <w:t>06</w:t>
      </w:r>
      <w:r>
        <w:rPr>
          <w:rFonts w:ascii="仿宋" w:eastAsia="仿宋" w:hAnsi="仿宋" w:cs="宋体"/>
          <w:color w:val="000000" w:themeColor="text1"/>
          <w:sz w:val="28"/>
          <w:szCs w:val="28"/>
        </w:rPr>
        <w:t>月</w:t>
      </w:r>
      <w:r>
        <w:rPr>
          <w:rFonts w:ascii="仿宋" w:eastAsia="仿宋" w:hAnsi="仿宋" w:cs="宋体"/>
          <w:color w:val="000000" w:themeColor="text1"/>
          <w:sz w:val="28"/>
          <w:szCs w:val="28"/>
          <w:u w:val="single"/>
        </w:rPr>
        <w:t>17</w:t>
      </w:r>
      <w:r>
        <w:rPr>
          <w:rFonts w:ascii="仿宋" w:eastAsia="仿宋" w:hAnsi="仿宋" w:cs="宋体"/>
          <w:color w:val="000000" w:themeColor="text1"/>
          <w:sz w:val="28"/>
          <w:szCs w:val="28"/>
        </w:rPr>
        <w:t>日</w:t>
      </w:r>
      <w:r>
        <w:rPr>
          <w:rFonts w:ascii="仿宋" w:eastAsia="仿宋" w:hAnsi="仿宋" w:cs="宋体"/>
          <w:color w:val="000000" w:themeColor="text1"/>
          <w:sz w:val="28"/>
          <w:szCs w:val="28"/>
        </w:rPr>
        <w:t>，每天上午</w:t>
      </w:r>
      <w:r>
        <w:rPr>
          <w:rFonts w:ascii="仿宋" w:eastAsia="仿宋" w:hAnsi="仿宋" w:cs="宋体"/>
          <w:color w:val="000000" w:themeColor="text1"/>
          <w:sz w:val="28"/>
          <w:szCs w:val="28"/>
          <w:u w:val="single"/>
        </w:rPr>
        <w:t>10</w:t>
      </w:r>
      <w:r>
        <w:rPr>
          <w:rFonts w:ascii="仿宋" w:eastAsia="仿宋" w:hAnsi="仿宋" w:cs="宋体"/>
          <w:color w:val="000000" w:themeColor="text1"/>
          <w:sz w:val="28"/>
          <w:szCs w:val="28"/>
          <w:u w:val="single"/>
        </w:rPr>
        <w:t>：</w:t>
      </w:r>
      <w:r>
        <w:rPr>
          <w:rFonts w:ascii="仿宋" w:eastAsia="仿宋" w:hAnsi="仿宋" w:cs="宋体"/>
          <w:color w:val="000000" w:themeColor="text1"/>
          <w:sz w:val="28"/>
          <w:szCs w:val="28"/>
          <w:u w:val="single"/>
        </w:rPr>
        <w:t>00</w:t>
      </w:r>
      <w:r>
        <w:rPr>
          <w:rFonts w:ascii="仿宋" w:eastAsia="仿宋" w:hAnsi="仿宋" w:cs="宋体"/>
          <w:color w:val="000000" w:themeColor="text1"/>
          <w:sz w:val="28"/>
          <w:szCs w:val="28"/>
        </w:rPr>
        <w:t>至</w:t>
      </w:r>
      <w:r>
        <w:rPr>
          <w:rFonts w:ascii="仿宋" w:eastAsia="仿宋" w:hAnsi="仿宋" w:cs="宋体"/>
          <w:color w:val="000000" w:themeColor="text1"/>
          <w:sz w:val="28"/>
          <w:szCs w:val="28"/>
          <w:u w:val="single"/>
        </w:rPr>
        <w:t>13:30</w:t>
      </w:r>
      <w:r>
        <w:rPr>
          <w:rFonts w:ascii="仿宋" w:eastAsia="仿宋" w:hAnsi="仿宋" w:cs="宋体"/>
          <w:color w:val="000000" w:themeColor="text1"/>
          <w:sz w:val="28"/>
          <w:szCs w:val="28"/>
        </w:rPr>
        <w:t>，下午</w:t>
      </w:r>
      <w:r>
        <w:rPr>
          <w:rFonts w:ascii="仿宋" w:eastAsia="仿宋" w:hAnsi="仿宋" w:cs="宋体"/>
          <w:color w:val="000000" w:themeColor="text1"/>
          <w:sz w:val="28"/>
          <w:szCs w:val="28"/>
          <w:u w:val="single"/>
        </w:rPr>
        <w:t>15</w:t>
      </w:r>
      <w:r>
        <w:rPr>
          <w:rFonts w:ascii="仿宋" w:eastAsia="仿宋" w:hAnsi="仿宋" w:cs="宋体"/>
          <w:color w:val="000000" w:themeColor="text1"/>
          <w:sz w:val="28"/>
          <w:szCs w:val="28"/>
          <w:u w:val="single"/>
        </w:rPr>
        <w:t>：</w:t>
      </w:r>
      <w:r>
        <w:rPr>
          <w:rFonts w:ascii="仿宋" w:eastAsia="仿宋" w:hAnsi="仿宋" w:cs="宋体"/>
          <w:color w:val="000000" w:themeColor="text1"/>
          <w:sz w:val="28"/>
          <w:szCs w:val="28"/>
          <w:u w:val="single"/>
        </w:rPr>
        <w:t>30</w:t>
      </w:r>
      <w:r>
        <w:rPr>
          <w:rFonts w:ascii="仿宋" w:eastAsia="仿宋" w:hAnsi="仿宋" w:cs="宋体"/>
          <w:color w:val="000000" w:themeColor="text1"/>
          <w:sz w:val="28"/>
          <w:szCs w:val="28"/>
        </w:rPr>
        <w:t>至</w:t>
      </w:r>
      <w:r>
        <w:rPr>
          <w:rFonts w:ascii="仿宋" w:eastAsia="仿宋" w:hAnsi="仿宋" w:cs="宋体"/>
          <w:color w:val="000000" w:themeColor="text1"/>
          <w:sz w:val="28"/>
          <w:szCs w:val="28"/>
          <w:u w:val="single"/>
        </w:rPr>
        <w:t>19:00</w:t>
      </w:r>
      <w:r>
        <w:rPr>
          <w:rFonts w:ascii="仿宋" w:eastAsia="仿宋" w:hAnsi="仿宋" w:cs="宋体"/>
          <w:color w:val="000000" w:themeColor="text1"/>
          <w:sz w:val="28"/>
          <w:szCs w:val="28"/>
        </w:rPr>
        <w:t>（北京时间，</w:t>
      </w:r>
      <w:r>
        <w:rPr>
          <w:rFonts w:ascii="仿宋" w:eastAsia="仿宋" w:hAnsi="仿宋" w:cs="宋体"/>
          <w:color w:val="000000" w:themeColor="text1"/>
          <w:sz w:val="28"/>
          <w:szCs w:val="28"/>
        </w:rPr>
        <w:t>法定节假日</w:t>
      </w:r>
      <w:r>
        <w:rPr>
          <w:rFonts w:ascii="仿宋" w:eastAsia="仿宋" w:hAnsi="仿宋" w:cs="宋体"/>
          <w:color w:val="000000" w:themeColor="text1"/>
          <w:sz w:val="28"/>
          <w:szCs w:val="28"/>
        </w:rPr>
        <w:t>除外）</w:t>
      </w:r>
    </w:p>
    <w:p w14:paraId="6972E2FD" w14:textId="77777777" w:rsidR="0074608B" w:rsidRDefault="00745BD0">
      <w:pPr>
        <w:spacing w:line="360" w:lineRule="auto"/>
        <w:ind w:firstLine="540"/>
        <w:jc w:val="left"/>
        <w:rPr>
          <w:rFonts w:ascii="仿宋" w:eastAsia="仿宋" w:hAnsi="仿宋" w:cs="宋体" w:hint="default"/>
          <w:color w:val="000000" w:themeColor="text1"/>
          <w:sz w:val="28"/>
          <w:szCs w:val="28"/>
        </w:rPr>
      </w:pPr>
      <w:r>
        <w:rPr>
          <w:rFonts w:ascii="仿宋" w:eastAsia="仿宋" w:hAnsi="仿宋" w:cs="宋体"/>
          <w:color w:val="000000" w:themeColor="text1"/>
          <w:sz w:val="28"/>
          <w:szCs w:val="28"/>
        </w:rPr>
        <w:t>地点：</w:t>
      </w:r>
      <w:r>
        <w:rPr>
          <w:rFonts w:ascii="仿宋" w:eastAsia="仿宋" w:hAnsi="仿宋" w:cs="宋体"/>
          <w:color w:val="000000" w:themeColor="text1"/>
          <w:sz w:val="28"/>
          <w:szCs w:val="28"/>
        </w:rPr>
        <w:t>新疆乌鲁木齐经济技术开发区新疆旅游大厦</w:t>
      </w:r>
      <w:r>
        <w:rPr>
          <w:rFonts w:ascii="仿宋" w:eastAsia="仿宋" w:hAnsi="仿宋" w:cs="宋体"/>
          <w:color w:val="000000" w:themeColor="text1"/>
          <w:sz w:val="28"/>
          <w:szCs w:val="28"/>
        </w:rPr>
        <w:t>11</w:t>
      </w:r>
      <w:r>
        <w:rPr>
          <w:rFonts w:ascii="仿宋" w:eastAsia="仿宋" w:hAnsi="仿宋" w:cs="宋体"/>
          <w:color w:val="000000" w:themeColor="text1"/>
          <w:sz w:val="28"/>
          <w:szCs w:val="28"/>
        </w:rPr>
        <w:t>楼</w:t>
      </w:r>
      <w:r>
        <w:rPr>
          <w:rFonts w:ascii="仿宋" w:eastAsia="仿宋" w:hAnsi="仿宋" w:cs="宋体"/>
          <w:color w:val="000000" w:themeColor="text1"/>
          <w:sz w:val="28"/>
          <w:szCs w:val="28"/>
        </w:rPr>
        <w:t>1107</w:t>
      </w:r>
      <w:r>
        <w:rPr>
          <w:rFonts w:ascii="仿宋" w:eastAsia="仿宋" w:hAnsi="仿宋" w:cs="宋体"/>
          <w:color w:val="000000" w:themeColor="text1"/>
          <w:sz w:val="28"/>
          <w:szCs w:val="28"/>
        </w:rPr>
        <w:t>室</w:t>
      </w:r>
    </w:p>
    <w:p w14:paraId="777B0502" w14:textId="77777777" w:rsidR="0074608B" w:rsidRDefault="00745BD0">
      <w:pPr>
        <w:spacing w:line="360" w:lineRule="auto"/>
        <w:ind w:firstLine="540"/>
        <w:jc w:val="left"/>
        <w:rPr>
          <w:rFonts w:ascii="仿宋" w:eastAsia="仿宋" w:hAnsi="仿宋" w:cs="宋体" w:hint="default"/>
          <w:color w:val="000000" w:themeColor="text1"/>
          <w:sz w:val="28"/>
          <w:szCs w:val="28"/>
        </w:rPr>
      </w:pPr>
      <w:r>
        <w:rPr>
          <w:rFonts w:ascii="仿宋" w:eastAsia="仿宋" w:hAnsi="仿宋" w:cs="宋体"/>
          <w:color w:val="000000" w:themeColor="text1"/>
          <w:sz w:val="28"/>
          <w:szCs w:val="28"/>
        </w:rPr>
        <w:t>方式：现场报名获取</w:t>
      </w:r>
    </w:p>
    <w:p w14:paraId="457C1CA8" w14:textId="77777777" w:rsidR="0074608B" w:rsidRDefault="00745BD0">
      <w:pPr>
        <w:spacing w:line="360" w:lineRule="auto"/>
        <w:ind w:firstLine="540"/>
        <w:jc w:val="left"/>
        <w:rPr>
          <w:rFonts w:ascii="仿宋" w:eastAsia="仿宋" w:hAnsi="仿宋" w:cs="宋体" w:hint="default"/>
          <w:color w:val="000000" w:themeColor="text1"/>
          <w:sz w:val="28"/>
          <w:szCs w:val="28"/>
        </w:rPr>
      </w:pPr>
      <w:r>
        <w:rPr>
          <w:rFonts w:ascii="仿宋" w:eastAsia="仿宋" w:hAnsi="仿宋" w:cs="宋体"/>
          <w:color w:val="000000" w:themeColor="text1"/>
          <w:sz w:val="28"/>
          <w:szCs w:val="28"/>
        </w:rPr>
        <w:t>售价：</w:t>
      </w:r>
      <w:r>
        <w:rPr>
          <w:rFonts w:ascii="仿宋" w:eastAsia="仿宋" w:hAnsi="仿宋" w:cs="宋体"/>
          <w:color w:val="000000" w:themeColor="text1"/>
          <w:sz w:val="28"/>
          <w:szCs w:val="28"/>
        </w:rPr>
        <w:t>200</w:t>
      </w:r>
      <w:r>
        <w:rPr>
          <w:rFonts w:ascii="仿宋" w:eastAsia="仿宋" w:hAnsi="仿宋" w:cs="宋体"/>
          <w:color w:val="000000" w:themeColor="text1"/>
          <w:sz w:val="28"/>
          <w:szCs w:val="28"/>
        </w:rPr>
        <w:t>元</w:t>
      </w:r>
    </w:p>
    <w:p w14:paraId="4564277B" w14:textId="77777777" w:rsidR="0074608B" w:rsidRDefault="00745BD0">
      <w:pPr>
        <w:pStyle w:val="20"/>
        <w:spacing w:line="360" w:lineRule="auto"/>
        <w:jc w:val="left"/>
        <w:rPr>
          <w:rFonts w:ascii="黑体" w:hAnsi="黑体" w:cs="宋体" w:hint="default"/>
          <w:color w:val="000000" w:themeColor="text1"/>
          <w:sz w:val="28"/>
          <w:szCs w:val="28"/>
        </w:rPr>
      </w:pPr>
      <w:bookmarkStart w:id="14" w:name="_Toc28359082"/>
      <w:bookmarkStart w:id="15" w:name="_Toc28359005"/>
      <w:bookmarkStart w:id="16" w:name="_Toc35393793"/>
      <w:bookmarkStart w:id="17" w:name="_Toc35393624"/>
      <w:r>
        <w:rPr>
          <w:rFonts w:ascii="黑体" w:hAnsi="黑体" w:cs="宋体"/>
          <w:color w:val="000000" w:themeColor="text1"/>
          <w:sz w:val="28"/>
          <w:szCs w:val="28"/>
        </w:rPr>
        <w:t>四、提交投标文件</w:t>
      </w:r>
      <w:bookmarkEnd w:id="14"/>
      <w:bookmarkEnd w:id="15"/>
      <w:r>
        <w:rPr>
          <w:rFonts w:ascii="黑体" w:hAnsi="黑体" w:cs="宋体"/>
          <w:color w:val="000000" w:themeColor="text1"/>
          <w:sz w:val="28"/>
          <w:szCs w:val="28"/>
        </w:rPr>
        <w:t>截止时间、开标时间和地点</w:t>
      </w:r>
      <w:bookmarkEnd w:id="16"/>
      <w:bookmarkEnd w:id="17"/>
    </w:p>
    <w:p w14:paraId="2E4B7A58" w14:textId="77777777" w:rsidR="0074608B" w:rsidRDefault="00745BD0">
      <w:pPr>
        <w:spacing w:line="360" w:lineRule="auto"/>
        <w:ind w:firstLineChars="200" w:firstLine="560"/>
        <w:jc w:val="left"/>
        <w:rPr>
          <w:rFonts w:ascii="仿宋" w:eastAsia="仿宋" w:hAnsi="仿宋" w:hint="default"/>
          <w:bCs/>
          <w:color w:val="000000" w:themeColor="text1"/>
          <w:sz w:val="28"/>
          <w:szCs w:val="28"/>
          <w:u w:val="single"/>
        </w:rPr>
      </w:pPr>
      <w:r>
        <w:rPr>
          <w:rFonts w:ascii="仿宋" w:eastAsia="仿宋" w:hAnsi="仿宋"/>
          <w:bCs/>
          <w:color w:val="000000" w:themeColor="text1"/>
          <w:sz w:val="28"/>
          <w:szCs w:val="28"/>
        </w:rPr>
        <w:t>开标时间：</w:t>
      </w:r>
      <w:r>
        <w:rPr>
          <w:rFonts w:ascii="仿宋" w:eastAsia="仿宋" w:hAnsi="仿宋"/>
          <w:bCs/>
          <w:color w:val="000000" w:themeColor="text1"/>
          <w:sz w:val="28"/>
          <w:szCs w:val="28"/>
        </w:rPr>
        <w:t>2021</w:t>
      </w:r>
      <w:r>
        <w:rPr>
          <w:rFonts w:ascii="仿宋" w:eastAsia="仿宋" w:hAnsi="仿宋"/>
          <w:bCs/>
          <w:color w:val="000000" w:themeColor="text1"/>
          <w:sz w:val="28"/>
          <w:szCs w:val="28"/>
        </w:rPr>
        <w:t>年</w:t>
      </w:r>
      <w:r>
        <w:rPr>
          <w:rFonts w:ascii="仿宋" w:eastAsia="仿宋" w:hAnsi="仿宋"/>
          <w:bCs/>
          <w:color w:val="000000" w:themeColor="text1"/>
          <w:sz w:val="28"/>
          <w:szCs w:val="28"/>
        </w:rPr>
        <w:t>06</w:t>
      </w:r>
      <w:r>
        <w:rPr>
          <w:rFonts w:ascii="仿宋" w:eastAsia="仿宋" w:hAnsi="仿宋"/>
          <w:bCs/>
          <w:color w:val="000000" w:themeColor="text1"/>
          <w:sz w:val="28"/>
          <w:szCs w:val="28"/>
        </w:rPr>
        <w:t>月</w:t>
      </w:r>
      <w:r>
        <w:rPr>
          <w:rFonts w:ascii="仿宋" w:eastAsia="仿宋" w:hAnsi="仿宋"/>
          <w:bCs/>
          <w:color w:val="000000" w:themeColor="text1"/>
          <w:sz w:val="28"/>
          <w:szCs w:val="28"/>
        </w:rPr>
        <w:t>20</w:t>
      </w:r>
      <w:r>
        <w:rPr>
          <w:rFonts w:ascii="仿宋" w:eastAsia="仿宋" w:hAnsi="仿宋"/>
          <w:bCs/>
          <w:color w:val="000000" w:themeColor="text1"/>
          <w:sz w:val="28"/>
          <w:szCs w:val="28"/>
        </w:rPr>
        <w:t>日</w:t>
      </w:r>
      <w:r>
        <w:rPr>
          <w:rFonts w:ascii="仿宋" w:eastAsia="仿宋" w:hAnsi="仿宋"/>
          <w:bCs/>
          <w:color w:val="000000" w:themeColor="text1"/>
          <w:sz w:val="28"/>
          <w:szCs w:val="28"/>
        </w:rPr>
        <w:t>上午</w:t>
      </w:r>
      <w:r>
        <w:rPr>
          <w:rFonts w:ascii="仿宋" w:eastAsia="仿宋" w:hAnsi="仿宋"/>
          <w:bCs/>
          <w:color w:val="000000" w:themeColor="text1"/>
          <w:sz w:val="28"/>
          <w:szCs w:val="28"/>
        </w:rPr>
        <w:t>11</w:t>
      </w:r>
      <w:r>
        <w:rPr>
          <w:rFonts w:ascii="仿宋" w:eastAsia="仿宋" w:hAnsi="仿宋"/>
          <w:bCs/>
          <w:color w:val="000000" w:themeColor="text1"/>
          <w:sz w:val="28"/>
          <w:szCs w:val="28"/>
        </w:rPr>
        <w:t>点</w:t>
      </w:r>
      <w:r>
        <w:rPr>
          <w:rFonts w:ascii="仿宋" w:eastAsia="仿宋" w:hAnsi="仿宋"/>
          <w:bCs/>
          <w:color w:val="000000" w:themeColor="text1"/>
          <w:sz w:val="28"/>
          <w:szCs w:val="28"/>
        </w:rPr>
        <w:t>00</w:t>
      </w:r>
      <w:r>
        <w:rPr>
          <w:rFonts w:ascii="仿宋" w:eastAsia="仿宋" w:hAnsi="仿宋"/>
          <w:bCs/>
          <w:color w:val="000000" w:themeColor="text1"/>
          <w:sz w:val="28"/>
          <w:szCs w:val="28"/>
        </w:rPr>
        <w:t>分</w:t>
      </w:r>
      <w:r>
        <w:rPr>
          <w:rFonts w:ascii="仿宋" w:eastAsia="仿宋" w:hAnsi="仿宋"/>
          <w:bCs/>
          <w:color w:val="000000" w:themeColor="text1"/>
          <w:sz w:val="28"/>
          <w:szCs w:val="28"/>
        </w:rPr>
        <w:t>（北京时间）</w:t>
      </w:r>
    </w:p>
    <w:p w14:paraId="20A14196" w14:textId="77777777" w:rsidR="0074608B" w:rsidRDefault="00745BD0">
      <w:pPr>
        <w:spacing w:line="360" w:lineRule="auto"/>
        <w:ind w:firstLine="540"/>
        <w:jc w:val="left"/>
        <w:rPr>
          <w:rFonts w:ascii="仿宋" w:eastAsia="仿宋" w:hAnsi="仿宋" w:cs="宋体" w:hint="default"/>
          <w:kern w:val="0"/>
          <w:sz w:val="28"/>
          <w:szCs w:val="28"/>
        </w:rPr>
      </w:pPr>
      <w:r>
        <w:rPr>
          <w:rFonts w:ascii="仿宋" w:eastAsia="仿宋" w:hAnsi="仿宋" w:cs="宋体"/>
          <w:sz w:val="28"/>
          <w:szCs w:val="28"/>
        </w:rPr>
        <w:t>开标地点：新疆乌鲁木齐经济技术开发区新疆旅游大厦</w:t>
      </w:r>
      <w:r>
        <w:rPr>
          <w:rFonts w:ascii="仿宋" w:eastAsia="仿宋" w:hAnsi="仿宋" w:cs="宋体"/>
          <w:sz w:val="28"/>
          <w:szCs w:val="28"/>
        </w:rPr>
        <w:t>11</w:t>
      </w:r>
      <w:r>
        <w:rPr>
          <w:rFonts w:ascii="仿宋" w:eastAsia="仿宋" w:hAnsi="仿宋" w:cs="宋体"/>
          <w:sz w:val="28"/>
          <w:szCs w:val="28"/>
        </w:rPr>
        <w:t>楼</w:t>
      </w:r>
      <w:r>
        <w:rPr>
          <w:rFonts w:ascii="仿宋" w:eastAsia="仿宋" w:hAnsi="仿宋" w:cs="宋体"/>
          <w:sz w:val="28"/>
          <w:szCs w:val="28"/>
        </w:rPr>
        <w:t>1107</w:t>
      </w:r>
      <w:r>
        <w:rPr>
          <w:rFonts w:ascii="仿宋" w:eastAsia="仿宋" w:hAnsi="仿宋" w:cs="宋体"/>
          <w:sz w:val="28"/>
          <w:szCs w:val="28"/>
        </w:rPr>
        <w:t>室</w:t>
      </w:r>
    </w:p>
    <w:p w14:paraId="655DD322" w14:textId="77777777" w:rsidR="0074608B" w:rsidRDefault="00745BD0">
      <w:pPr>
        <w:pStyle w:val="20"/>
        <w:spacing w:line="360" w:lineRule="auto"/>
        <w:jc w:val="left"/>
        <w:rPr>
          <w:rFonts w:ascii="黑体" w:hAnsi="黑体" w:cs="宋体" w:hint="default"/>
          <w:sz w:val="28"/>
          <w:szCs w:val="28"/>
        </w:rPr>
      </w:pPr>
      <w:bookmarkStart w:id="18" w:name="_Toc35393626"/>
      <w:bookmarkStart w:id="19" w:name="_Toc35393795"/>
      <w:r>
        <w:rPr>
          <w:rFonts w:ascii="黑体" w:hAnsi="黑体" w:cs="宋体"/>
          <w:sz w:val="28"/>
          <w:szCs w:val="28"/>
        </w:rPr>
        <w:t>五、</w:t>
      </w:r>
      <w:r>
        <w:rPr>
          <w:rFonts w:ascii="黑体" w:hAnsi="黑体" w:cs="宋体"/>
          <w:sz w:val="28"/>
          <w:szCs w:val="28"/>
        </w:rPr>
        <w:t>其他补充事宜</w:t>
      </w:r>
      <w:bookmarkEnd w:id="18"/>
      <w:bookmarkEnd w:id="19"/>
    </w:p>
    <w:p w14:paraId="5B79AFAB" w14:textId="77777777" w:rsidR="0074608B" w:rsidRDefault="00745BD0">
      <w:pPr>
        <w:spacing w:line="360" w:lineRule="auto"/>
        <w:ind w:firstLineChars="200" w:firstLine="560"/>
        <w:rPr>
          <w:rFonts w:eastAsia="仿宋" w:hint="default"/>
          <w:sz w:val="28"/>
          <w:szCs w:val="28"/>
        </w:rPr>
      </w:pPr>
      <w:r>
        <w:rPr>
          <w:rFonts w:ascii="仿宋" w:eastAsia="仿宋" w:hAnsi="仿宋"/>
          <w:sz w:val="28"/>
          <w:szCs w:val="28"/>
        </w:rPr>
        <w:t>自本公告发布之日起</w:t>
      </w:r>
      <w:r>
        <w:rPr>
          <w:rFonts w:ascii="仿宋" w:eastAsia="仿宋" w:hAnsi="仿宋"/>
          <w:sz w:val="28"/>
          <w:szCs w:val="28"/>
        </w:rPr>
        <w:t>5</w:t>
      </w:r>
      <w:r>
        <w:rPr>
          <w:rFonts w:ascii="仿宋" w:eastAsia="仿宋" w:hAnsi="仿宋"/>
          <w:sz w:val="28"/>
          <w:szCs w:val="28"/>
        </w:rPr>
        <w:t>个工作日起有意报名者需携带</w:t>
      </w:r>
      <w:r>
        <w:rPr>
          <w:rFonts w:ascii="仿宋" w:eastAsia="仿宋" w:hAnsi="仿宋"/>
          <w:sz w:val="28"/>
          <w:szCs w:val="28"/>
        </w:rPr>
        <w:t>营业执照</w:t>
      </w:r>
      <w:r>
        <w:rPr>
          <w:rFonts w:ascii="仿宋" w:eastAsia="仿宋" w:hAnsi="仿宋"/>
          <w:sz w:val="28"/>
          <w:szCs w:val="28"/>
        </w:rPr>
        <w:t>、法定代表人授权委托书（附法人及被委托人身份证复印件）、网上信</w:t>
      </w:r>
      <w:r>
        <w:rPr>
          <w:rFonts w:ascii="仿宋" w:eastAsia="仿宋" w:hAnsi="仿宋"/>
          <w:sz w:val="28"/>
          <w:szCs w:val="28"/>
        </w:rPr>
        <w:lastRenderedPageBreak/>
        <w:t>用记录证明打印件加盖公章：含“信用中国”</w:t>
      </w:r>
      <w:r>
        <w:rPr>
          <w:rFonts w:ascii="仿宋" w:eastAsia="仿宋" w:hAnsi="仿宋"/>
          <w:sz w:val="28"/>
          <w:szCs w:val="28"/>
        </w:rPr>
        <w:t xml:space="preserve"> </w:t>
      </w:r>
      <w:r>
        <w:rPr>
          <w:rFonts w:ascii="仿宋" w:eastAsia="仿宋" w:hAnsi="仿宋"/>
          <w:sz w:val="28"/>
          <w:szCs w:val="28"/>
        </w:rPr>
        <w:t>网站（</w:t>
      </w:r>
      <w:hyperlink r:id="rId6" w:history="1">
        <w:r>
          <w:rPr>
            <w:rFonts w:ascii="仿宋" w:eastAsia="仿宋" w:hAnsi="仿宋"/>
            <w:sz w:val="28"/>
            <w:szCs w:val="28"/>
          </w:rPr>
          <w:t>https://www.creditchina.gov.cn/</w:t>
        </w:r>
      </w:hyperlink>
      <w:r>
        <w:rPr>
          <w:rFonts w:ascii="仿宋" w:eastAsia="仿宋" w:hAnsi="仿宋"/>
          <w:sz w:val="28"/>
          <w:szCs w:val="28"/>
        </w:rPr>
        <w:t>）中企业信用信息查询结果；“中国政府采购网”（</w:t>
      </w:r>
      <w:hyperlink r:id="rId7" w:history="1">
        <w:r>
          <w:rPr>
            <w:rFonts w:ascii="仿宋" w:eastAsia="仿宋" w:hAnsi="仿宋"/>
            <w:sz w:val="28"/>
            <w:szCs w:val="28"/>
          </w:rPr>
          <w:t>http://www.ccgp.gov.cn/</w:t>
        </w:r>
      </w:hyperlink>
      <w:r>
        <w:rPr>
          <w:rFonts w:ascii="仿宋" w:eastAsia="仿宋" w:hAnsi="仿宋"/>
          <w:sz w:val="28"/>
          <w:szCs w:val="28"/>
        </w:rPr>
        <w:t>）中“政府采购严重违法失信行为信息记录”查询结果。（提供网站的查询页面</w:t>
      </w:r>
      <w:proofErr w:type="gramStart"/>
      <w:r>
        <w:rPr>
          <w:rFonts w:ascii="仿宋" w:eastAsia="仿宋" w:hAnsi="仿宋"/>
          <w:sz w:val="28"/>
          <w:szCs w:val="28"/>
        </w:rPr>
        <w:t>打</w:t>
      </w:r>
      <w:r>
        <w:rPr>
          <w:rFonts w:ascii="仿宋" w:eastAsia="仿宋" w:hAnsi="仿宋"/>
          <w:sz w:val="28"/>
          <w:szCs w:val="28"/>
        </w:rPr>
        <w:t>印件打印件须体现</w:t>
      </w:r>
      <w:proofErr w:type="gramEnd"/>
      <w:r>
        <w:rPr>
          <w:rFonts w:ascii="仿宋" w:eastAsia="仿宋" w:hAnsi="仿宋"/>
          <w:sz w:val="28"/>
          <w:szCs w:val="28"/>
        </w:rPr>
        <w:t>投标人单位全称、查询时间和查询网址，查询时间不能早于本项目采购公告发布之日</w:t>
      </w:r>
      <w:r>
        <w:rPr>
          <w:rFonts w:ascii="仿宋" w:eastAsia="仿宋" w:hAnsi="仿宋"/>
          <w:sz w:val="28"/>
          <w:szCs w:val="28"/>
        </w:rPr>
        <w:t>；</w:t>
      </w:r>
      <w:r>
        <w:rPr>
          <w:rFonts w:ascii="仿宋" w:eastAsia="仿宋" w:hAnsi="仿宋"/>
          <w:sz w:val="28"/>
          <w:szCs w:val="28"/>
        </w:rPr>
        <w:t>查询结果如显示无投标人信息的，亦须按照上述要</w:t>
      </w:r>
      <w:r>
        <w:rPr>
          <w:rFonts w:ascii="仿宋" w:eastAsia="仿宋" w:hAnsi="仿宋"/>
          <w:sz w:val="28"/>
          <w:szCs w:val="28"/>
        </w:rPr>
        <w:t>求打印）</w:t>
      </w:r>
      <w:r>
        <w:rPr>
          <w:rFonts w:ascii="仿宋" w:eastAsia="仿宋" w:hAnsi="仿宋"/>
          <w:sz w:val="28"/>
          <w:szCs w:val="28"/>
        </w:rPr>
        <w:t>；</w:t>
      </w:r>
      <w:r>
        <w:rPr>
          <w:rFonts w:ascii="仿宋" w:eastAsia="仿宋" w:hAnsi="仿宋"/>
          <w:sz w:val="28"/>
          <w:szCs w:val="28"/>
        </w:rPr>
        <w:t>被委托人</w:t>
      </w:r>
      <w:proofErr w:type="gramStart"/>
      <w:r>
        <w:rPr>
          <w:rFonts w:ascii="仿宋" w:eastAsia="仿宋" w:hAnsi="仿宋"/>
          <w:sz w:val="28"/>
          <w:szCs w:val="28"/>
        </w:rPr>
        <w:t>社保证明</w:t>
      </w:r>
      <w:proofErr w:type="gramEnd"/>
      <w:r>
        <w:rPr>
          <w:rFonts w:ascii="仿宋" w:eastAsia="仿宋" w:hAnsi="仿宋"/>
          <w:sz w:val="28"/>
          <w:szCs w:val="28"/>
        </w:rPr>
        <w:t>或在职证明</w:t>
      </w:r>
      <w:r>
        <w:rPr>
          <w:rFonts w:ascii="仿宋" w:eastAsia="仿宋" w:hAnsi="仿宋"/>
          <w:sz w:val="28"/>
          <w:szCs w:val="28"/>
        </w:rPr>
        <w:t>，要求资质原件同时提供以上证件复印件一套（加盖公章）</w:t>
      </w:r>
      <w:r>
        <w:rPr>
          <w:rFonts w:ascii="仿宋" w:eastAsia="仿宋" w:hAnsi="仿宋"/>
          <w:sz w:val="28"/>
          <w:szCs w:val="28"/>
        </w:rPr>
        <w:t>。</w:t>
      </w:r>
    </w:p>
    <w:p w14:paraId="665517AC" w14:textId="77777777" w:rsidR="0074608B" w:rsidRDefault="00745BD0">
      <w:pPr>
        <w:pStyle w:val="20"/>
        <w:numPr>
          <w:ilvl w:val="0"/>
          <w:numId w:val="2"/>
        </w:numPr>
        <w:spacing w:line="360" w:lineRule="auto"/>
        <w:jc w:val="both"/>
        <w:rPr>
          <w:rFonts w:ascii="仿宋" w:eastAsia="仿宋" w:hAnsi="仿宋" w:cs="宋体" w:hint="default"/>
          <w:sz w:val="28"/>
          <w:szCs w:val="28"/>
        </w:rPr>
      </w:pPr>
      <w:bookmarkStart w:id="20" w:name="_Toc28359008"/>
      <w:bookmarkStart w:id="21" w:name="_Toc35393627"/>
      <w:bookmarkStart w:id="22" w:name="_Toc35393796"/>
      <w:bookmarkStart w:id="23" w:name="_Toc28359085"/>
      <w:r>
        <w:rPr>
          <w:rFonts w:ascii="黑体" w:hAnsi="黑体" w:cs="宋体"/>
          <w:sz w:val="28"/>
          <w:szCs w:val="28"/>
        </w:rPr>
        <w:t>公告发布媒介：</w:t>
      </w:r>
      <w:r>
        <w:rPr>
          <w:rFonts w:ascii="仿宋" w:eastAsia="仿宋" w:hAnsi="仿宋"/>
          <w:sz w:val="28"/>
          <w:szCs w:val="28"/>
        </w:rPr>
        <w:t>新疆政府采购网、中国招投标公共服务平台。</w:t>
      </w:r>
    </w:p>
    <w:p w14:paraId="697A188B" w14:textId="77777777" w:rsidR="0074608B" w:rsidRDefault="00745BD0">
      <w:pPr>
        <w:pStyle w:val="20"/>
        <w:spacing w:line="360" w:lineRule="auto"/>
        <w:jc w:val="left"/>
        <w:rPr>
          <w:rFonts w:ascii="黑体" w:hAnsi="黑体" w:cs="宋体" w:hint="default"/>
          <w:sz w:val="28"/>
          <w:szCs w:val="28"/>
        </w:rPr>
      </w:pPr>
      <w:r>
        <w:rPr>
          <w:rFonts w:ascii="黑体" w:hAnsi="黑体" w:cs="宋体"/>
          <w:sz w:val="28"/>
          <w:szCs w:val="28"/>
        </w:rPr>
        <w:t>七、</w:t>
      </w:r>
      <w:r>
        <w:rPr>
          <w:rFonts w:ascii="黑体" w:hAnsi="黑体" w:cs="宋体"/>
          <w:sz w:val="28"/>
          <w:szCs w:val="28"/>
        </w:rPr>
        <w:t>对本次招标提出询问，请按</w:t>
      </w:r>
      <w:r>
        <w:rPr>
          <w:rFonts w:ascii="黑体" w:hAnsi="黑体" w:cs="宋体"/>
          <w:sz w:val="28"/>
          <w:szCs w:val="28"/>
        </w:rPr>
        <w:t>以下方式</w:t>
      </w:r>
      <w:r>
        <w:rPr>
          <w:rFonts w:ascii="黑体" w:hAnsi="黑体" w:cs="宋体"/>
          <w:sz w:val="28"/>
          <w:szCs w:val="28"/>
        </w:rPr>
        <w:t>联系。</w:t>
      </w:r>
      <w:bookmarkEnd w:id="20"/>
      <w:bookmarkEnd w:id="21"/>
      <w:bookmarkEnd w:id="22"/>
      <w:bookmarkEnd w:id="23"/>
    </w:p>
    <w:p w14:paraId="0C0C7E64" w14:textId="77777777" w:rsidR="0074608B" w:rsidRDefault="00745BD0">
      <w:pPr>
        <w:widowControl/>
        <w:spacing w:line="360" w:lineRule="auto"/>
        <w:jc w:val="left"/>
        <w:rPr>
          <w:rFonts w:ascii="仿宋" w:eastAsia="仿宋" w:hAnsi="仿宋" w:cs="宋体" w:hint="default"/>
          <w:sz w:val="28"/>
          <w:szCs w:val="28"/>
        </w:rPr>
      </w:pPr>
      <w:r>
        <w:rPr>
          <w:rFonts w:ascii="仿宋" w:eastAsia="仿宋" w:hAnsi="仿宋" w:cs="宋体"/>
          <w:sz w:val="28"/>
          <w:szCs w:val="28"/>
        </w:rPr>
        <w:t>采购人：中国共产主义青年团新疆维吾尔自治区委员会</w:t>
      </w:r>
    </w:p>
    <w:p w14:paraId="56597966" w14:textId="77777777" w:rsidR="0074608B" w:rsidRDefault="00745BD0">
      <w:pPr>
        <w:widowControl/>
        <w:spacing w:line="360" w:lineRule="auto"/>
        <w:jc w:val="left"/>
        <w:rPr>
          <w:rFonts w:ascii="仿宋" w:eastAsia="仿宋" w:hAnsi="仿宋" w:cs="宋体" w:hint="default"/>
          <w:sz w:val="28"/>
          <w:szCs w:val="28"/>
        </w:rPr>
      </w:pPr>
      <w:r>
        <w:rPr>
          <w:rFonts w:ascii="仿宋" w:eastAsia="仿宋" w:hAnsi="仿宋" w:cs="宋体"/>
          <w:sz w:val="28"/>
          <w:szCs w:val="28"/>
        </w:rPr>
        <w:t>地</w:t>
      </w:r>
      <w:r>
        <w:rPr>
          <w:rFonts w:ascii="仿宋" w:eastAsia="仿宋" w:hAnsi="仿宋" w:cs="宋体"/>
          <w:sz w:val="28"/>
          <w:szCs w:val="28"/>
        </w:rPr>
        <w:t xml:space="preserve"> </w:t>
      </w:r>
      <w:r>
        <w:rPr>
          <w:rFonts w:ascii="仿宋" w:eastAsia="仿宋" w:hAnsi="仿宋" w:cs="宋体"/>
          <w:sz w:val="28"/>
          <w:szCs w:val="28"/>
        </w:rPr>
        <w:t>址：</w:t>
      </w:r>
      <w:r>
        <w:rPr>
          <w:rFonts w:ascii="仿宋" w:eastAsia="仿宋" w:hAnsi="仿宋" w:cs="宋体"/>
          <w:sz w:val="28"/>
          <w:szCs w:val="28"/>
        </w:rPr>
        <w:t>新疆乌鲁木齐建设西路</w:t>
      </w:r>
      <w:r>
        <w:rPr>
          <w:rFonts w:ascii="仿宋" w:eastAsia="仿宋" w:hAnsi="仿宋" w:cs="宋体"/>
          <w:sz w:val="28"/>
          <w:szCs w:val="28"/>
        </w:rPr>
        <w:t>112</w:t>
      </w:r>
      <w:r>
        <w:rPr>
          <w:rFonts w:ascii="仿宋" w:eastAsia="仿宋" w:hAnsi="仿宋" w:cs="宋体"/>
          <w:sz w:val="28"/>
          <w:szCs w:val="28"/>
        </w:rPr>
        <w:t>号</w:t>
      </w:r>
    </w:p>
    <w:p w14:paraId="41932B4D" w14:textId="77777777" w:rsidR="0074608B" w:rsidRDefault="00745BD0">
      <w:pPr>
        <w:widowControl/>
        <w:spacing w:line="360" w:lineRule="auto"/>
        <w:jc w:val="left"/>
        <w:rPr>
          <w:rFonts w:ascii="仿宋" w:eastAsia="仿宋" w:hAnsi="仿宋" w:cs="仿宋" w:hint="default"/>
          <w:color w:val="000000"/>
          <w:kern w:val="0"/>
          <w:sz w:val="28"/>
          <w:szCs w:val="28"/>
          <w:u w:color="000000"/>
          <w:lang w:bidi="ar"/>
        </w:rPr>
      </w:pPr>
      <w:r>
        <w:rPr>
          <w:rFonts w:ascii="仿宋" w:eastAsia="仿宋" w:hAnsi="仿宋" w:cs="宋体"/>
          <w:sz w:val="28"/>
          <w:szCs w:val="28"/>
        </w:rPr>
        <w:t>联系人：</w:t>
      </w:r>
      <w:proofErr w:type="gramStart"/>
      <w:r>
        <w:rPr>
          <w:rFonts w:ascii="仿宋" w:eastAsia="仿宋" w:hAnsi="仿宋" w:cs="仿宋"/>
          <w:color w:val="000000"/>
          <w:kern w:val="0"/>
          <w:sz w:val="28"/>
          <w:szCs w:val="28"/>
          <w:u w:color="000000"/>
          <w:lang w:bidi="ar"/>
        </w:rPr>
        <w:t>沙木哈尔</w:t>
      </w:r>
      <w:proofErr w:type="gramEnd"/>
      <w:r>
        <w:rPr>
          <w:rFonts w:ascii="仿宋" w:eastAsia="仿宋" w:hAnsi="仿宋" w:cs="仿宋"/>
          <w:color w:val="000000"/>
          <w:kern w:val="0"/>
          <w:sz w:val="28"/>
          <w:szCs w:val="28"/>
          <w:u w:color="000000"/>
          <w:lang w:bidi="ar"/>
        </w:rPr>
        <w:t xml:space="preserve"> </w:t>
      </w:r>
    </w:p>
    <w:p w14:paraId="45F0FC5E" w14:textId="77777777" w:rsidR="0074608B" w:rsidRDefault="00745BD0">
      <w:pPr>
        <w:widowControl/>
        <w:spacing w:line="360" w:lineRule="auto"/>
        <w:jc w:val="left"/>
        <w:rPr>
          <w:rFonts w:ascii="仿宋" w:eastAsia="仿宋" w:hAnsi="仿宋" w:cs="宋体" w:hint="default"/>
          <w:sz w:val="28"/>
          <w:szCs w:val="28"/>
        </w:rPr>
      </w:pPr>
      <w:r>
        <w:rPr>
          <w:rFonts w:ascii="仿宋" w:eastAsia="仿宋" w:hAnsi="仿宋" w:cs="宋体"/>
          <w:sz w:val="28"/>
          <w:szCs w:val="28"/>
        </w:rPr>
        <w:t>联系方式：</w:t>
      </w:r>
      <w:bookmarkStart w:id="24" w:name="_Toc28359009"/>
      <w:bookmarkStart w:id="25" w:name="_Toc28359086"/>
      <w:r>
        <w:rPr>
          <w:rFonts w:ascii="仿宋" w:eastAsia="仿宋" w:hAnsi="仿宋" w:cs="宋体"/>
          <w:sz w:val="28"/>
          <w:szCs w:val="28"/>
        </w:rPr>
        <w:t>13139620727</w:t>
      </w:r>
    </w:p>
    <w:p w14:paraId="490E825B" w14:textId="77777777" w:rsidR="0074608B" w:rsidRDefault="00745BD0">
      <w:pPr>
        <w:widowControl/>
        <w:spacing w:line="360" w:lineRule="auto"/>
        <w:jc w:val="left"/>
        <w:rPr>
          <w:rFonts w:ascii="仿宋" w:eastAsia="仿宋" w:hAnsi="仿宋" w:cs="宋体" w:hint="default"/>
          <w:sz w:val="28"/>
          <w:szCs w:val="28"/>
        </w:rPr>
      </w:pPr>
      <w:r>
        <w:rPr>
          <w:rFonts w:ascii="仿宋" w:eastAsia="仿宋" w:hAnsi="仿宋" w:cs="宋体"/>
          <w:sz w:val="28"/>
          <w:szCs w:val="28"/>
        </w:rPr>
        <w:t>采购代理机构</w:t>
      </w:r>
      <w:bookmarkEnd w:id="24"/>
      <w:bookmarkEnd w:id="25"/>
      <w:r>
        <w:rPr>
          <w:rFonts w:ascii="仿宋" w:eastAsia="仿宋" w:hAnsi="仿宋" w:cs="宋体"/>
          <w:sz w:val="28"/>
          <w:szCs w:val="28"/>
        </w:rPr>
        <w:t>：新疆守正项目管理咨询有限公司</w:t>
      </w:r>
    </w:p>
    <w:p w14:paraId="4CABBF97" w14:textId="77777777" w:rsidR="0074608B" w:rsidRDefault="00745BD0">
      <w:pPr>
        <w:widowControl/>
        <w:spacing w:line="360" w:lineRule="auto"/>
        <w:jc w:val="left"/>
        <w:rPr>
          <w:rFonts w:ascii="仿宋" w:eastAsia="仿宋" w:hAnsi="仿宋" w:cs="宋体" w:hint="default"/>
          <w:sz w:val="28"/>
          <w:szCs w:val="28"/>
        </w:rPr>
      </w:pPr>
      <w:r>
        <w:rPr>
          <w:rFonts w:ascii="仿宋" w:eastAsia="仿宋" w:hAnsi="仿宋" w:cs="宋体"/>
          <w:sz w:val="28"/>
          <w:szCs w:val="28"/>
        </w:rPr>
        <w:t>地　址：新疆乌鲁木齐经济技术开发区新疆旅游大厦</w:t>
      </w:r>
      <w:r>
        <w:rPr>
          <w:rFonts w:ascii="仿宋" w:eastAsia="仿宋" w:hAnsi="仿宋" w:cs="宋体"/>
          <w:sz w:val="28"/>
          <w:szCs w:val="28"/>
        </w:rPr>
        <w:t>11</w:t>
      </w:r>
      <w:r>
        <w:rPr>
          <w:rFonts w:ascii="仿宋" w:eastAsia="仿宋" w:hAnsi="仿宋" w:cs="宋体"/>
          <w:sz w:val="28"/>
          <w:szCs w:val="28"/>
        </w:rPr>
        <w:t>楼</w:t>
      </w:r>
      <w:r>
        <w:rPr>
          <w:rFonts w:ascii="仿宋" w:eastAsia="仿宋" w:hAnsi="仿宋" w:cs="宋体"/>
          <w:sz w:val="28"/>
          <w:szCs w:val="28"/>
        </w:rPr>
        <w:t>1107</w:t>
      </w:r>
      <w:r>
        <w:rPr>
          <w:rFonts w:ascii="仿宋" w:eastAsia="仿宋" w:hAnsi="仿宋" w:cs="宋体"/>
          <w:sz w:val="28"/>
          <w:szCs w:val="28"/>
        </w:rPr>
        <w:t>室</w:t>
      </w:r>
    </w:p>
    <w:p w14:paraId="73E1D839" w14:textId="77777777" w:rsidR="0074608B" w:rsidRDefault="00745BD0">
      <w:pPr>
        <w:widowControl/>
        <w:spacing w:line="360" w:lineRule="auto"/>
        <w:jc w:val="left"/>
        <w:rPr>
          <w:rFonts w:ascii="仿宋" w:eastAsia="仿宋" w:hAnsi="仿宋" w:cs="宋体" w:hint="default"/>
          <w:sz w:val="28"/>
          <w:szCs w:val="28"/>
        </w:rPr>
      </w:pPr>
      <w:r>
        <w:rPr>
          <w:rFonts w:ascii="仿宋" w:eastAsia="仿宋" w:hAnsi="仿宋" w:cs="宋体"/>
          <w:sz w:val="28"/>
          <w:szCs w:val="28"/>
        </w:rPr>
        <w:t>联系人：吴雪莲</w:t>
      </w:r>
    </w:p>
    <w:p w14:paraId="3A30F0C7" w14:textId="77777777" w:rsidR="0074608B" w:rsidRDefault="00745BD0">
      <w:pPr>
        <w:widowControl/>
        <w:spacing w:line="360" w:lineRule="auto"/>
        <w:jc w:val="left"/>
        <w:rPr>
          <w:rFonts w:ascii="仿宋" w:eastAsia="仿宋" w:hAnsi="仿宋" w:cs="宋体" w:hint="default"/>
          <w:sz w:val="28"/>
          <w:szCs w:val="28"/>
        </w:rPr>
      </w:pPr>
      <w:r>
        <w:rPr>
          <w:rFonts w:ascii="仿宋" w:eastAsia="仿宋" w:hAnsi="仿宋" w:cs="宋体"/>
          <w:sz w:val="28"/>
          <w:szCs w:val="28"/>
        </w:rPr>
        <w:t>联系方式：</w:t>
      </w:r>
      <w:bookmarkStart w:id="26" w:name="_Toc28359087"/>
      <w:bookmarkStart w:id="27" w:name="_Toc28359010"/>
      <w:r>
        <w:rPr>
          <w:rFonts w:ascii="仿宋" w:eastAsia="仿宋" w:hAnsi="仿宋" w:cs="宋体"/>
          <w:sz w:val="28"/>
          <w:szCs w:val="28"/>
        </w:rPr>
        <w:t>19909932336</w:t>
      </w:r>
    </w:p>
    <w:bookmarkEnd w:id="26"/>
    <w:bookmarkEnd w:id="27"/>
    <w:p w14:paraId="0291D5B1" w14:textId="77777777" w:rsidR="0074608B" w:rsidRDefault="00745BD0">
      <w:pPr>
        <w:widowControl/>
        <w:spacing w:line="360" w:lineRule="auto"/>
        <w:jc w:val="center"/>
        <w:rPr>
          <w:rFonts w:ascii="仿宋" w:eastAsia="仿宋" w:hAnsi="仿宋" w:hint="default"/>
          <w:sz w:val="28"/>
          <w:szCs w:val="28"/>
        </w:rPr>
      </w:pPr>
      <w:r>
        <w:rPr>
          <w:rFonts w:ascii="仿宋" w:eastAsia="仿宋" w:hAnsi="仿宋"/>
          <w:sz w:val="28"/>
          <w:szCs w:val="28"/>
        </w:rPr>
        <w:t xml:space="preserve">   2021</w:t>
      </w:r>
      <w:r>
        <w:rPr>
          <w:rFonts w:ascii="仿宋" w:eastAsia="仿宋" w:hAnsi="仿宋"/>
          <w:sz w:val="28"/>
          <w:szCs w:val="28"/>
        </w:rPr>
        <w:t>年</w:t>
      </w:r>
      <w:r>
        <w:rPr>
          <w:rFonts w:ascii="仿宋" w:eastAsia="仿宋" w:hAnsi="仿宋"/>
          <w:sz w:val="28"/>
          <w:szCs w:val="28"/>
        </w:rPr>
        <w:t>06</w:t>
      </w:r>
      <w:r>
        <w:rPr>
          <w:rFonts w:ascii="仿宋" w:eastAsia="仿宋" w:hAnsi="仿宋"/>
          <w:sz w:val="28"/>
          <w:szCs w:val="28"/>
        </w:rPr>
        <w:t>月</w:t>
      </w:r>
      <w:r>
        <w:rPr>
          <w:rFonts w:ascii="仿宋" w:eastAsia="仿宋" w:hAnsi="仿宋"/>
          <w:sz w:val="28"/>
          <w:szCs w:val="28"/>
        </w:rPr>
        <w:t>09</w:t>
      </w:r>
      <w:r>
        <w:rPr>
          <w:rFonts w:ascii="仿宋" w:eastAsia="仿宋" w:hAnsi="仿宋"/>
          <w:sz w:val="28"/>
          <w:szCs w:val="28"/>
        </w:rPr>
        <w:t>日</w:t>
      </w:r>
    </w:p>
    <w:p w14:paraId="2FBFA126" w14:textId="77777777" w:rsidR="0074608B" w:rsidRDefault="0074608B">
      <w:pPr>
        <w:spacing w:line="360" w:lineRule="auto"/>
        <w:rPr>
          <w:rFonts w:hint="default"/>
          <w:sz w:val="28"/>
          <w:szCs w:val="28"/>
        </w:rPr>
      </w:pPr>
    </w:p>
    <w:p w14:paraId="6595EAF9" w14:textId="77777777" w:rsidR="0074608B" w:rsidRDefault="0074608B">
      <w:pPr>
        <w:rPr>
          <w:rFonts w:hint="default"/>
        </w:rPr>
      </w:pPr>
    </w:p>
    <w:sectPr w:rsidR="00746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CF0B1E"/>
    <w:multiLevelType w:val="singleLevel"/>
    <w:tmpl w:val="B3CF0B1E"/>
    <w:lvl w:ilvl="0">
      <w:start w:val="1"/>
      <w:numFmt w:val="chineseCounting"/>
      <w:suff w:val="nothing"/>
      <w:lvlText w:val="%1、"/>
      <w:lvlJc w:val="left"/>
      <w:rPr>
        <w:rFonts w:hint="eastAsia"/>
      </w:rPr>
    </w:lvl>
  </w:abstractNum>
  <w:abstractNum w:abstractNumId="1" w15:restartNumberingAfterBreak="0">
    <w:nsid w:val="7D44F6A2"/>
    <w:multiLevelType w:val="singleLevel"/>
    <w:tmpl w:val="7D44F6A2"/>
    <w:lvl w:ilvl="0">
      <w:start w:val="6"/>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08B"/>
    <w:rsid w:val="00745BD0"/>
    <w:rsid w:val="0074608B"/>
    <w:rsid w:val="5A94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4D304"/>
  <w15:docId w15:val="{4D1A6A20-64B3-4627-8A4D-7FB85AF5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99"/>
    <w:qFormat/>
    <w:pPr>
      <w:widowControl w:val="0"/>
      <w:jc w:val="both"/>
    </w:pPr>
    <w:rPr>
      <w:rFonts w:hint="eastAsia"/>
      <w:kern w:val="2"/>
      <w:sz w:val="21"/>
    </w:rPr>
  </w:style>
  <w:style w:type="paragraph" w:styleId="20">
    <w:name w:val="heading 2"/>
    <w:basedOn w:val="a"/>
    <w:next w:val="a"/>
    <w:uiPriority w:val="99"/>
    <w:qFormat/>
    <w:pPr>
      <w:keepNext/>
      <w:keepLines/>
      <w:spacing w:before="260" w:after="260" w:line="415" w:lineRule="auto"/>
      <w:jc w:val="center"/>
      <w:outlineLvl w:val="1"/>
    </w:pPr>
    <w:rPr>
      <w:rFonts w:ascii="Arial" w:eastAsia="黑体" w:hAnsi="Arial"/>
      <w:sz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pPr>
      <w:ind w:firstLineChars="200" w:firstLine="200"/>
    </w:pPr>
  </w:style>
  <w:style w:type="paragraph" w:styleId="a3">
    <w:name w:val="Body Text Indent"/>
    <w:basedOn w:val="a"/>
    <w:next w:val="a"/>
    <w:pPr>
      <w:ind w:firstLine="840"/>
    </w:pPr>
    <w:rPr>
      <w:rFonts w:ascii="仿宋_GB2312" w:eastAsia="仿宋_GB2312" w:hAnsi="宋体"/>
      <w:snapToGrid w:val="0"/>
      <w:kern w:val="0"/>
      <w:sz w:val="28"/>
    </w:rPr>
  </w:style>
  <w:style w:type="paragraph" w:styleId="a4">
    <w:name w:val="Body Text First Indent"/>
    <w:basedOn w:val="a5"/>
    <w:qFormat/>
    <w:pPr>
      <w:ind w:firstLineChars="100" w:firstLine="420"/>
    </w:pPr>
  </w:style>
  <w:style w:type="paragraph" w:styleId="a5">
    <w:name w:val="Body Text"/>
    <w:basedOn w:val="a"/>
    <w:next w:val="a"/>
    <w:uiPriority w:val="1"/>
    <w:qFormat/>
    <w:pPr>
      <w:spacing w:before="35"/>
      <w:ind w:left="117"/>
    </w:pPr>
    <w:rPr>
      <w:rFonts w:ascii="宋体" w:hAnsi="宋体"/>
      <w:sz w:val="24"/>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Heading">
    <w:name w:val="TOAHeading"/>
    <w:basedOn w:val="a"/>
    <w:next w:val="a"/>
    <w:qFormat/>
    <w:pPr>
      <w:spacing w:before="12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cgp.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editchina.gov.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13809942992</dc:creator>
  <cp:lastModifiedBy>新疆新招工程项目咨询管理有限公司</cp:lastModifiedBy>
  <cp:revision>2</cp:revision>
  <dcterms:created xsi:type="dcterms:W3CDTF">2021-06-09T04:46:00Z</dcterms:created>
  <dcterms:modified xsi:type="dcterms:W3CDTF">2021-06-09T04:46:00Z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2052-11.1.0.9843</vt:lpwstr>
  </property>
</Properties>
</file>