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70" w:lineRule="exact"/>
        <w:jc w:val="both"/>
        <w:rPr>
          <w:rFonts w:ascii="仿宋" w:hAnsi="仿宋" w:eastAsia="仿宋" w:cs="仿宋"/>
          <w:b/>
          <w:bCs/>
          <w:sz w:val="52"/>
          <w:szCs w:val="52"/>
        </w:rPr>
      </w:pPr>
    </w:p>
    <w:p>
      <w:pPr>
        <w:pStyle w:val="37"/>
        <w:rPr>
          <w:rFonts w:ascii="仿宋" w:hAnsi="仿宋" w:eastAsia="仿宋" w:cs="仿宋"/>
          <w:b/>
          <w:bCs/>
          <w:sz w:val="52"/>
          <w:szCs w:val="52"/>
        </w:rPr>
      </w:pPr>
    </w:p>
    <w:p>
      <w:pPr>
        <w:pStyle w:val="37"/>
        <w:rPr>
          <w:rFonts w:ascii="仿宋" w:hAnsi="仿宋" w:eastAsia="仿宋" w:cs="仿宋"/>
          <w:b/>
          <w:bCs/>
          <w:sz w:val="52"/>
          <w:szCs w:val="52"/>
        </w:rPr>
      </w:pPr>
    </w:p>
    <w:p>
      <w:pPr>
        <w:spacing w:line="360" w:lineRule="auto"/>
        <w:jc w:val="center"/>
        <w:rPr>
          <w:rFonts w:hint="eastAsia" w:ascii="宋体" w:hAnsi="宋体" w:eastAsia="宋体" w:cs="宋体"/>
          <w:sz w:val="44"/>
          <w:szCs w:val="44"/>
          <w:lang w:eastAsia="zh-CN"/>
        </w:rPr>
      </w:pPr>
      <w:r>
        <w:rPr>
          <w:rFonts w:hint="eastAsia" w:ascii="宋体" w:hAnsi="宋体" w:eastAsia="宋体" w:cs="宋体"/>
          <w:sz w:val="44"/>
          <w:szCs w:val="44"/>
          <w:lang w:val="en-US" w:eastAsia="zh-CN"/>
        </w:rPr>
        <w:t>墨玉县2020年高标准农田及高效节水建设补助资金有机肥采购项目</w:t>
      </w:r>
    </w:p>
    <w:p>
      <w:pPr>
        <w:spacing w:line="360" w:lineRule="auto"/>
        <w:jc w:val="center"/>
        <w:rPr>
          <w:rFonts w:ascii="仿宋" w:hAnsi="仿宋" w:eastAsia="仿宋" w:cs="仿宋"/>
          <w:sz w:val="52"/>
          <w:szCs w:val="52"/>
          <w14:shadow w14:blurRad="50800" w14:dist="38100" w14:dir="2700000" w14:sx="100000" w14:sy="100000" w14:kx="0" w14:ky="0" w14:algn="tl">
            <w14:srgbClr w14:val="000000">
              <w14:alpha w14:val="60000"/>
            </w14:srgbClr>
          </w14:shadow>
        </w:rPr>
      </w:pPr>
      <w:r>
        <w:rPr>
          <w:rFonts w:hint="eastAsia" w:ascii="仿宋" w:hAnsi="仿宋" w:eastAsia="仿宋" w:cs="仿宋"/>
          <w:b/>
          <w:bCs/>
          <w:sz w:val="52"/>
          <w:szCs w:val="52"/>
          <w:lang w:val="en-US" w:eastAsia="zh-CN"/>
        </w:rPr>
        <w:t>招标</w:t>
      </w:r>
      <w:r>
        <w:rPr>
          <w:rFonts w:hint="eastAsia" w:ascii="仿宋" w:hAnsi="仿宋" w:eastAsia="仿宋" w:cs="仿宋"/>
          <w:b/>
          <w:bCs/>
          <w:sz w:val="52"/>
          <w:szCs w:val="52"/>
        </w:rPr>
        <w:t>文件</w:t>
      </w:r>
    </w:p>
    <w:p>
      <w:pPr>
        <w:spacing w:line="360" w:lineRule="auto"/>
        <w:ind w:firstLine="600"/>
        <w:jc w:val="center"/>
        <w:rPr>
          <w:rFonts w:ascii="仿宋" w:hAnsi="仿宋" w:eastAsia="仿宋" w:cs="仿宋"/>
          <w:b/>
          <w:bCs/>
          <w:sz w:val="30"/>
        </w:rPr>
      </w:pPr>
    </w:p>
    <w:p>
      <w:pPr>
        <w:pStyle w:val="2"/>
        <w:rPr>
          <w:rFonts w:ascii="仿宋" w:hAnsi="仿宋" w:eastAsia="仿宋" w:cs="仿宋"/>
          <w:b/>
          <w:bCs/>
          <w:sz w:val="30"/>
        </w:rPr>
      </w:pPr>
    </w:p>
    <w:p>
      <w:pPr>
        <w:pStyle w:val="2"/>
        <w:rPr>
          <w:rFonts w:ascii="仿宋" w:hAnsi="仿宋" w:eastAsia="仿宋" w:cs="仿宋"/>
          <w:b/>
          <w:bCs/>
          <w:sz w:val="30"/>
        </w:rPr>
      </w:pPr>
    </w:p>
    <w:p>
      <w:pPr>
        <w:pStyle w:val="2"/>
        <w:rPr>
          <w:rFonts w:ascii="仿宋" w:hAnsi="仿宋" w:eastAsia="仿宋" w:cs="仿宋"/>
          <w:b/>
          <w:bCs/>
          <w:sz w:val="30"/>
        </w:rPr>
      </w:pPr>
    </w:p>
    <w:p>
      <w:pPr>
        <w:pStyle w:val="2"/>
        <w:rPr>
          <w:rFonts w:ascii="仿宋" w:hAnsi="仿宋" w:eastAsia="仿宋" w:cs="仿宋"/>
          <w:b/>
          <w:bCs/>
          <w:sz w:val="30"/>
        </w:rPr>
      </w:pPr>
    </w:p>
    <w:p>
      <w:pPr>
        <w:pStyle w:val="2"/>
        <w:rPr>
          <w:rFonts w:ascii="仿宋" w:hAnsi="仿宋" w:eastAsia="仿宋" w:cs="仿宋"/>
          <w:b/>
          <w:bCs/>
          <w:sz w:val="30"/>
        </w:rPr>
      </w:pPr>
    </w:p>
    <w:p>
      <w:pPr>
        <w:pStyle w:val="2"/>
        <w:rPr>
          <w:rFonts w:ascii="仿宋" w:hAnsi="仿宋" w:eastAsia="仿宋" w:cs="仿宋"/>
          <w:b/>
          <w:bCs/>
          <w:sz w:val="30"/>
        </w:rPr>
      </w:pPr>
    </w:p>
    <w:p>
      <w:pPr>
        <w:spacing w:before="240" w:line="360" w:lineRule="auto"/>
        <w:jc w:val="center"/>
        <w:rPr>
          <w:rFonts w:hint="default" w:ascii="仿宋" w:hAnsi="仿宋" w:eastAsia="仿宋" w:cs="仿宋"/>
          <w:lang w:val="en-US" w:eastAsia="zh-CN"/>
        </w:rPr>
      </w:pPr>
      <w:r>
        <w:rPr>
          <w:rFonts w:hint="eastAsia" w:ascii="仿宋" w:hAnsi="仿宋" w:eastAsia="仿宋" w:cs="仿宋"/>
          <w:b/>
          <w:bCs/>
          <w:sz w:val="44"/>
          <w:szCs w:val="44"/>
        </w:rPr>
        <w:t>项目编号：</w:t>
      </w:r>
      <w:r>
        <w:rPr>
          <w:rFonts w:hint="eastAsia" w:ascii="仿宋" w:hAnsi="仿宋" w:eastAsia="仿宋" w:cs="仿宋"/>
          <w:b/>
          <w:bCs/>
          <w:sz w:val="44"/>
          <w:szCs w:val="44"/>
          <w:lang w:val="en-US" w:eastAsia="zh-CN"/>
        </w:rPr>
        <w:t>MYXZFCG</w:t>
      </w:r>
      <w:r>
        <w:rPr>
          <w:rFonts w:hint="eastAsia" w:ascii="仿宋" w:hAnsi="仿宋" w:eastAsia="仿宋" w:cs="仿宋"/>
          <w:b/>
          <w:bCs/>
          <w:sz w:val="44"/>
          <w:szCs w:val="44"/>
        </w:rPr>
        <w:t>-</w:t>
      </w:r>
      <w:r>
        <w:rPr>
          <w:rFonts w:hint="eastAsia" w:ascii="仿宋" w:hAnsi="仿宋" w:eastAsia="仿宋" w:cs="仿宋"/>
          <w:b/>
          <w:bCs/>
          <w:sz w:val="44"/>
          <w:szCs w:val="44"/>
          <w:lang w:val="en-US" w:eastAsia="zh-CN"/>
        </w:rPr>
        <w:t>GK</w:t>
      </w:r>
      <w:r>
        <w:rPr>
          <w:rFonts w:hint="eastAsia" w:ascii="仿宋" w:hAnsi="仿宋" w:eastAsia="仿宋" w:cs="仿宋"/>
          <w:b/>
          <w:bCs/>
          <w:sz w:val="44"/>
          <w:szCs w:val="44"/>
        </w:rPr>
        <w:t>-202</w:t>
      </w:r>
      <w:r>
        <w:rPr>
          <w:rFonts w:hint="eastAsia" w:ascii="仿宋" w:hAnsi="仿宋" w:eastAsia="仿宋" w:cs="仿宋"/>
          <w:b/>
          <w:bCs/>
          <w:sz w:val="44"/>
          <w:szCs w:val="44"/>
          <w:lang w:val="en-US" w:eastAsia="zh-CN"/>
        </w:rPr>
        <w:t>1</w:t>
      </w:r>
      <w:r>
        <w:rPr>
          <w:rFonts w:hint="eastAsia" w:ascii="仿宋" w:hAnsi="仿宋" w:eastAsia="仿宋" w:cs="仿宋"/>
          <w:b/>
          <w:bCs/>
          <w:sz w:val="44"/>
          <w:szCs w:val="44"/>
        </w:rPr>
        <w:t>-0</w:t>
      </w:r>
      <w:r>
        <w:rPr>
          <w:rFonts w:hint="eastAsia" w:ascii="仿宋" w:hAnsi="仿宋" w:eastAsia="仿宋" w:cs="仿宋"/>
          <w:b/>
          <w:bCs/>
          <w:sz w:val="44"/>
          <w:szCs w:val="44"/>
          <w:lang w:val="en-US" w:eastAsia="zh-CN"/>
        </w:rPr>
        <w:t>2</w:t>
      </w:r>
      <w:r>
        <w:rPr>
          <w:rFonts w:hint="eastAsia" w:ascii="仿宋" w:hAnsi="仿宋" w:eastAsia="仿宋" w:cs="仿宋"/>
          <w:b/>
          <w:bCs/>
          <w:sz w:val="44"/>
          <w:szCs w:val="44"/>
        </w:rPr>
        <w:t>号</w:t>
      </w:r>
    </w:p>
    <w:p>
      <w:pPr>
        <w:spacing w:before="240" w:line="360" w:lineRule="auto"/>
        <w:rPr>
          <w:rFonts w:ascii="仿宋" w:hAnsi="仿宋" w:eastAsia="仿宋" w:cs="仿宋"/>
        </w:rPr>
      </w:pPr>
    </w:p>
    <w:p>
      <w:pPr>
        <w:pStyle w:val="2"/>
        <w:ind w:left="0" w:leftChars="0" w:firstLine="0" w:firstLineChars="0"/>
        <w:rPr>
          <w:rFonts w:ascii="仿宋" w:hAnsi="仿宋" w:eastAsia="仿宋" w:cs="仿宋"/>
          <w14:shadow w14:blurRad="50800" w14:dist="38100" w14:dir="2700000" w14:sx="100000" w14:sy="100000" w14:kx="0" w14:ky="0" w14:algn="tl">
            <w14:srgbClr w14:val="000000">
              <w14:alpha w14:val="60000"/>
            </w14:srgbClr>
          </w14:shadow>
        </w:rPr>
      </w:pPr>
    </w:p>
    <w:p>
      <w:pPr>
        <w:pStyle w:val="2"/>
        <w:rPr>
          <w:rFonts w:ascii="仿宋" w:hAnsi="仿宋" w:eastAsia="仿宋" w:cs="仿宋"/>
          <w14:shadow w14:blurRad="50800" w14:dist="38100" w14:dir="2700000" w14:sx="100000" w14:sy="100000" w14:kx="0" w14:ky="0" w14:algn="tl">
            <w14:srgbClr w14:val="000000">
              <w14:alpha w14:val="60000"/>
            </w14:srgbClr>
          </w14:shadow>
        </w:rPr>
      </w:pPr>
    </w:p>
    <w:p>
      <w:pPr>
        <w:pStyle w:val="2"/>
        <w:rPr>
          <w:rFonts w:ascii="仿宋" w:hAnsi="仿宋" w:eastAsia="仿宋" w:cs="仿宋"/>
          <w14:shadow w14:blurRad="50800" w14:dist="38100" w14:dir="2700000" w14:sx="100000" w14:sy="100000" w14:kx="0" w14:ky="0" w14:algn="tl">
            <w14:srgbClr w14:val="000000">
              <w14:alpha w14:val="60000"/>
            </w14:srgbClr>
          </w14:shadow>
        </w:rPr>
      </w:pPr>
    </w:p>
    <w:p>
      <w:pPr>
        <w:pStyle w:val="2"/>
        <w:rPr>
          <w:rFonts w:ascii="仿宋" w:hAnsi="仿宋" w:eastAsia="仿宋" w:cs="仿宋"/>
          <w14:shadow w14:blurRad="50800" w14:dist="38100" w14:dir="2700000" w14:sx="100000" w14:sy="100000" w14:kx="0" w14:ky="0" w14:algn="tl">
            <w14:srgbClr w14:val="000000">
              <w14:alpha w14:val="60000"/>
            </w14:srgbClr>
          </w14:shadow>
        </w:rPr>
      </w:pPr>
    </w:p>
    <w:p>
      <w:pPr>
        <w:pStyle w:val="2"/>
        <w:rPr>
          <w:rFonts w:ascii="仿宋" w:hAnsi="仿宋" w:eastAsia="仿宋" w:cs="仿宋"/>
          <w14:shadow w14:blurRad="50800" w14:dist="38100" w14:dir="2700000" w14:sx="100000" w14:sy="100000" w14:kx="0" w14:ky="0" w14:algn="tl">
            <w14:srgbClr w14:val="000000">
              <w14:alpha w14:val="60000"/>
            </w14:srgbClr>
          </w14:shadow>
        </w:rPr>
      </w:pPr>
    </w:p>
    <w:p>
      <w:pPr>
        <w:pStyle w:val="2"/>
        <w:rPr>
          <w:rFonts w:ascii="仿宋" w:hAnsi="仿宋" w:eastAsia="仿宋" w:cs="仿宋"/>
          <w14:shadow w14:blurRad="50800" w14:dist="38100" w14:dir="2700000" w14:sx="100000" w14:sy="100000" w14:kx="0" w14:ky="0" w14:algn="tl">
            <w14:srgbClr w14:val="000000">
              <w14:alpha w14:val="60000"/>
            </w14:srgbClr>
          </w14:shadow>
        </w:rPr>
      </w:pPr>
    </w:p>
    <w:p>
      <w:pPr>
        <w:pStyle w:val="2"/>
        <w:rPr>
          <w:rFonts w:ascii="仿宋" w:hAnsi="仿宋" w:eastAsia="仿宋" w:cs="仿宋"/>
          <w14:shadow w14:blurRad="50800" w14:dist="38100" w14:dir="2700000" w14:sx="100000" w14:sy="100000" w14:kx="0" w14:ky="0" w14:algn="tl">
            <w14:srgbClr w14:val="000000">
              <w14:alpha w14:val="60000"/>
            </w14:srgbClr>
          </w14:shadow>
        </w:rPr>
      </w:pPr>
    </w:p>
    <w:p>
      <w:pPr>
        <w:spacing w:line="360" w:lineRule="auto"/>
        <w:jc w:val="center"/>
        <w:rPr>
          <w:rFonts w:hint="eastAsia" w:ascii="仿宋" w:hAnsi="仿宋" w:eastAsia="仿宋" w:cs="仿宋"/>
          <w:sz w:val="36"/>
          <w:szCs w:val="36"/>
          <w:lang w:eastAsia="zh-CN"/>
        </w:rPr>
      </w:pPr>
      <w:r>
        <w:rPr>
          <w:rFonts w:hint="eastAsia" w:ascii="仿宋" w:hAnsi="仿宋" w:eastAsia="仿宋" w:cs="仿宋"/>
          <w:sz w:val="36"/>
          <w:szCs w:val="36"/>
          <w:lang w:eastAsia="zh-CN"/>
        </w:rPr>
        <w:t>新疆大源工程管理有限公司</w:t>
      </w:r>
    </w:p>
    <w:p>
      <w:pPr>
        <w:spacing w:line="360" w:lineRule="auto"/>
        <w:jc w:val="center"/>
        <w:rPr>
          <w:rFonts w:ascii="仿宋" w:hAnsi="仿宋" w:eastAsia="仿宋" w:cs="仿宋"/>
          <w:sz w:val="36"/>
          <w:szCs w:val="36"/>
        </w:rPr>
      </w:pPr>
      <w:r>
        <w:rPr>
          <w:rFonts w:hint="eastAsia" w:ascii="仿宋" w:hAnsi="仿宋" w:eastAsia="仿宋" w:cs="仿宋"/>
          <w:sz w:val="36"/>
          <w:szCs w:val="36"/>
        </w:rPr>
        <w:t>20</w:t>
      </w:r>
      <w:r>
        <w:rPr>
          <w:rFonts w:hint="eastAsia" w:ascii="仿宋" w:hAnsi="仿宋" w:eastAsia="仿宋" w:cs="仿宋"/>
          <w:sz w:val="36"/>
          <w:szCs w:val="36"/>
          <w:lang w:val="en-US" w:eastAsia="zh-CN"/>
        </w:rPr>
        <w:t>21</w:t>
      </w:r>
      <w:r>
        <w:rPr>
          <w:rFonts w:hint="eastAsia" w:ascii="仿宋" w:hAnsi="仿宋" w:eastAsia="仿宋" w:cs="仿宋"/>
          <w:sz w:val="36"/>
          <w:szCs w:val="36"/>
        </w:rPr>
        <w:t>年</w:t>
      </w:r>
      <w:r>
        <w:rPr>
          <w:rFonts w:hint="eastAsia" w:ascii="仿宋" w:hAnsi="仿宋" w:eastAsia="仿宋" w:cs="仿宋"/>
          <w:sz w:val="36"/>
          <w:szCs w:val="36"/>
          <w:lang w:val="en-US" w:eastAsia="zh-CN"/>
        </w:rPr>
        <w:t>01</w:t>
      </w:r>
      <w:r>
        <w:rPr>
          <w:rFonts w:hint="eastAsia" w:ascii="仿宋" w:hAnsi="仿宋" w:eastAsia="仿宋" w:cs="仿宋"/>
          <w:sz w:val="36"/>
          <w:szCs w:val="36"/>
        </w:rPr>
        <w:t>月</w:t>
      </w:r>
    </w:p>
    <w:p>
      <w:pPr>
        <w:spacing w:line="360" w:lineRule="auto"/>
        <w:jc w:val="center"/>
        <w:rPr>
          <w:rFonts w:ascii="仿宋" w:hAnsi="仿宋" w:eastAsia="仿宋" w:cs="仿宋"/>
          <w:sz w:val="36"/>
          <w:szCs w:val="36"/>
        </w:rPr>
      </w:pPr>
    </w:p>
    <w:p>
      <w:pPr>
        <w:widowControl/>
        <w:adjustRightInd/>
        <w:spacing w:line="360" w:lineRule="auto"/>
        <w:rPr>
          <w:rFonts w:ascii="仿宋" w:hAnsi="仿宋" w:eastAsia="仿宋" w:cs="仿宋"/>
          <w:sz w:val="36"/>
          <w:szCs w:val="36"/>
          <w14:shadow w14:blurRad="50800" w14:dist="38100" w14:dir="2700000" w14:sx="100000" w14:sy="100000" w14:kx="0" w14:ky="0" w14:algn="tl">
            <w14:srgbClr w14:val="000000">
              <w14:alpha w14:val="60000"/>
            </w14:srgbClr>
          </w14:shadow>
        </w:rPr>
        <w:sectPr>
          <w:pgSz w:w="11907" w:h="16840"/>
          <w:pgMar w:top="1418" w:right="1418" w:bottom="1418" w:left="1588" w:header="851" w:footer="851" w:gutter="0"/>
          <w:pgNumType w:start="1"/>
          <w:cols w:space="720" w:num="1"/>
        </w:sectPr>
      </w:pPr>
    </w:p>
    <w:p>
      <w:pPr>
        <w:pStyle w:val="116"/>
        <w:jc w:val="center"/>
        <w:rPr>
          <w:rFonts w:hint="eastAsia" w:ascii="仿宋" w:hAnsi="仿宋" w:eastAsia="仿宋" w:cs="仿宋"/>
          <w:b/>
          <w:color w:val="auto"/>
          <w:sz w:val="52"/>
          <w:szCs w:val="52"/>
        </w:rPr>
      </w:pPr>
    </w:p>
    <w:p>
      <w:pPr>
        <w:pStyle w:val="116"/>
        <w:jc w:val="center"/>
        <w:rPr>
          <w:rFonts w:hint="eastAsia" w:ascii="仿宋" w:hAnsi="仿宋" w:eastAsia="仿宋" w:cs="仿宋"/>
          <w:b/>
          <w:color w:val="auto"/>
          <w:sz w:val="52"/>
          <w:szCs w:val="52"/>
        </w:rPr>
      </w:pPr>
    </w:p>
    <w:p>
      <w:pPr>
        <w:pStyle w:val="116"/>
        <w:jc w:val="center"/>
        <w:rPr>
          <w:rFonts w:hint="eastAsia" w:ascii="仿宋" w:hAnsi="仿宋" w:eastAsia="仿宋" w:cs="仿宋"/>
          <w:b/>
          <w:color w:val="auto"/>
          <w:sz w:val="52"/>
          <w:szCs w:val="52"/>
        </w:rPr>
      </w:pPr>
    </w:p>
    <w:p>
      <w:pPr>
        <w:pStyle w:val="116"/>
        <w:jc w:val="center"/>
        <w:rPr>
          <w:rFonts w:hint="eastAsia" w:ascii="仿宋" w:hAnsi="仿宋" w:eastAsia="仿宋" w:cs="仿宋"/>
          <w:b/>
          <w:color w:val="auto"/>
          <w:sz w:val="52"/>
          <w:szCs w:val="52"/>
        </w:rPr>
      </w:pPr>
    </w:p>
    <w:p>
      <w:pPr>
        <w:pStyle w:val="116"/>
        <w:jc w:val="center"/>
        <w:rPr>
          <w:rFonts w:hint="eastAsia" w:ascii="仿宋" w:hAnsi="仿宋" w:eastAsia="仿宋" w:cs="仿宋"/>
          <w:b/>
          <w:color w:val="auto"/>
          <w:sz w:val="52"/>
          <w:szCs w:val="52"/>
        </w:rPr>
      </w:pPr>
    </w:p>
    <w:p>
      <w:pPr>
        <w:pStyle w:val="116"/>
        <w:jc w:val="center"/>
        <w:rPr>
          <w:rFonts w:hint="eastAsia" w:ascii="仿宋" w:hAnsi="仿宋" w:eastAsia="仿宋" w:cs="仿宋"/>
          <w:b/>
          <w:color w:val="auto"/>
          <w:sz w:val="52"/>
          <w:szCs w:val="52"/>
        </w:rPr>
      </w:pPr>
    </w:p>
    <w:p>
      <w:pPr>
        <w:pStyle w:val="116"/>
        <w:jc w:val="center"/>
        <w:rPr>
          <w:rFonts w:hint="eastAsia" w:ascii="仿宋" w:hAnsi="仿宋" w:eastAsia="仿宋" w:cs="仿宋"/>
          <w:b/>
          <w:color w:val="auto"/>
          <w:sz w:val="52"/>
          <w:szCs w:val="52"/>
        </w:rPr>
      </w:pPr>
    </w:p>
    <w:p>
      <w:pPr>
        <w:pStyle w:val="116"/>
        <w:jc w:val="center"/>
        <w:rPr>
          <w:rFonts w:hint="eastAsia" w:ascii="仿宋" w:hAnsi="仿宋" w:eastAsia="仿宋" w:cs="仿宋"/>
          <w:b/>
          <w:color w:val="auto"/>
          <w:sz w:val="52"/>
          <w:szCs w:val="52"/>
        </w:rPr>
      </w:pPr>
    </w:p>
    <w:p>
      <w:pPr>
        <w:pStyle w:val="116"/>
        <w:jc w:val="center"/>
        <w:rPr>
          <w:rFonts w:hint="eastAsia" w:ascii="仿宋" w:hAnsi="仿宋" w:eastAsia="仿宋" w:cs="仿宋"/>
          <w:b/>
          <w:color w:val="auto"/>
          <w:sz w:val="52"/>
          <w:szCs w:val="52"/>
        </w:rPr>
      </w:pPr>
    </w:p>
    <w:p>
      <w:pPr>
        <w:pStyle w:val="116"/>
        <w:jc w:val="center"/>
        <w:rPr>
          <w:rFonts w:hint="eastAsia" w:ascii="仿宋" w:hAnsi="仿宋" w:eastAsia="仿宋" w:cs="仿宋"/>
          <w:b/>
          <w:color w:val="auto"/>
          <w:sz w:val="52"/>
          <w:szCs w:val="52"/>
        </w:rPr>
      </w:pPr>
    </w:p>
    <w:p>
      <w:pPr>
        <w:pStyle w:val="116"/>
        <w:jc w:val="center"/>
        <w:rPr>
          <w:rFonts w:hint="eastAsia" w:ascii="仿宋" w:hAnsi="仿宋" w:eastAsia="仿宋" w:cs="仿宋"/>
          <w:b/>
          <w:color w:val="auto"/>
          <w:sz w:val="52"/>
          <w:szCs w:val="52"/>
        </w:rPr>
      </w:pPr>
    </w:p>
    <w:p>
      <w:pPr>
        <w:pStyle w:val="116"/>
        <w:jc w:val="center"/>
        <w:rPr>
          <w:rFonts w:hint="eastAsia" w:ascii="仿宋" w:hAnsi="仿宋" w:eastAsia="仿宋" w:cs="仿宋"/>
          <w:b/>
          <w:color w:val="auto"/>
          <w:sz w:val="52"/>
          <w:szCs w:val="52"/>
        </w:rPr>
      </w:pPr>
    </w:p>
    <w:p>
      <w:pPr>
        <w:pStyle w:val="116"/>
        <w:jc w:val="center"/>
        <w:rPr>
          <w:rFonts w:hint="eastAsia" w:ascii="仿宋" w:hAnsi="仿宋" w:eastAsia="仿宋" w:cs="仿宋"/>
          <w:b/>
          <w:color w:val="auto"/>
          <w:sz w:val="52"/>
          <w:szCs w:val="52"/>
        </w:rPr>
      </w:pPr>
    </w:p>
    <w:p>
      <w:pPr>
        <w:pStyle w:val="116"/>
        <w:jc w:val="center"/>
        <w:rPr>
          <w:rFonts w:hint="eastAsia" w:ascii="仿宋" w:hAnsi="仿宋" w:eastAsia="仿宋" w:cs="仿宋"/>
          <w:b/>
          <w:color w:val="auto"/>
          <w:sz w:val="52"/>
          <w:szCs w:val="52"/>
        </w:rPr>
      </w:pPr>
    </w:p>
    <w:p>
      <w:pPr>
        <w:pStyle w:val="116"/>
        <w:jc w:val="center"/>
        <w:rPr>
          <w:rFonts w:hint="eastAsia" w:ascii="仿宋" w:hAnsi="仿宋" w:eastAsia="仿宋" w:cs="仿宋"/>
          <w:b/>
          <w:color w:val="auto"/>
          <w:sz w:val="52"/>
          <w:szCs w:val="52"/>
        </w:rPr>
      </w:pPr>
    </w:p>
    <w:p>
      <w:pPr>
        <w:pStyle w:val="116"/>
        <w:jc w:val="center"/>
        <w:rPr>
          <w:rFonts w:hint="eastAsia" w:ascii="仿宋" w:hAnsi="仿宋" w:eastAsia="仿宋" w:cs="仿宋"/>
          <w:b/>
          <w:color w:val="auto"/>
          <w:sz w:val="52"/>
          <w:szCs w:val="52"/>
        </w:rPr>
      </w:pPr>
    </w:p>
    <w:p>
      <w:pPr>
        <w:pStyle w:val="116"/>
        <w:jc w:val="center"/>
        <w:rPr>
          <w:rFonts w:hint="eastAsia" w:ascii="仿宋" w:hAnsi="仿宋" w:eastAsia="仿宋" w:cs="仿宋"/>
          <w:b/>
          <w:color w:val="auto"/>
          <w:sz w:val="52"/>
          <w:szCs w:val="52"/>
        </w:rPr>
      </w:pPr>
    </w:p>
    <w:p>
      <w:pPr>
        <w:pStyle w:val="116"/>
        <w:jc w:val="center"/>
        <w:rPr>
          <w:rFonts w:hint="eastAsia" w:ascii="仿宋" w:hAnsi="仿宋" w:eastAsia="仿宋" w:cs="仿宋"/>
          <w:b/>
          <w:color w:val="auto"/>
          <w:sz w:val="52"/>
          <w:szCs w:val="52"/>
        </w:rPr>
        <w:sectPr>
          <w:pgSz w:w="11907" w:h="16840"/>
          <w:pgMar w:top="1440" w:right="1080" w:bottom="1440" w:left="1080" w:header="851" w:footer="68" w:gutter="0"/>
          <w:cols w:space="720" w:num="1"/>
          <w:docGrid w:type="lines" w:linePitch="409" w:charSpace="0"/>
        </w:sectPr>
      </w:pPr>
    </w:p>
    <w:p>
      <w:pPr>
        <w:pStyle w:val="116"/>
        <w:jc w:val="center"/>
        <w:rPr>
          <w:rFonts w:ascii="仿宋" w:hAnsi="仿宋" w:eastAsia="仿宋" w:cs="仿宋"/>
          <w:b/>
          <w:color w:val="auto"/>
          <w:sz w:val="52"/>
          <w:szCs w:val="52"/>
        </w:rPr>
      </w:pPr>
      <w:r>
        <w:rPr>
          <w:rFonts w:hint="eastAsia" w:ascii="仿宋" w:hAnsi="仿宋" w:eastAsia="仿宋" w:cs="仿宋"/>
          <w:b/>
          <w:color w:val="auto"/>
          <w:sz w:val="52"/>
          <w:szCs w:val="52"/>
        </w:rPr>
        <w:t>招标文件</w:t>
      </w:r>
    </w:p>
    <w:p>
      <w:pPr>
        <w:spacing w:line="360" w:lineRule="auto"/>
        <w:ind w:firstLine="904" w:firstLineChars="300"/>
        <w:jc w:val="both"/>
        <w:rPr>
          <w:rFonts w:hint="eastAsia" w:asciiTheme="minorEastAsia" w:hAnsiTheme="minorEastAsia" w:eastAsiaTheme="minorEastAsia" w:cstheme="minorEastAsia"/>
          <w:b/>
          <w:sz w:val="30"/>
          <w:szCs w:val="30"/>
          <w:lang w:val="en-US" w:eastAsia="zh-CN"/>
        </w:rPr>
      </w:pPr>
      <w:r>
        <w:rPr>
          <w:rFonts w:hint="eastAsia" w:asciiTheme="minorEastAsia" w:hAnsiTheme="minorEastAsia" w:eastAsiaTheme="minorEastAsia" w:cstheme="minorEastAsia"/>
          <w:b/>
          <w:sz w:val="30"/>
          <w:szCs w:val="30"/>
        </w:rPr>
        <w:t>项目名称：</w:t>
      </w:r>
      <w:r>
        <w:rPr>
          <w:rFonts w:hint="eastAsia" w:asciiTheme="minorEastAsia" w:hAnsiTheme="minorEastAsia" w:eastAsiaTheme="minorEastAsia" w:cstheme="minorEastAsia"/>
          <w:b/>
          <w:sz w:val="30"/>
          <w:szCs w:val="30"/>
          <w:lang w:val="en-US" w:eastAsia="zh-CN"/>
        </w:rPr>
        <w:t>墨玉县2020年高标准农田及高效节水建设补助资金</w:t>
      </w:r>
    </w:p>
    <w:p>
      <w:pPr>
        <w:spacing w:line="360" w:lineRule="auto"/>
        <w:ind w:firstLine="2409" w:firstLineChars="800"/>
        <w:jc w:val="both"/>
        <w:rPr>
          <w:rFonts w:hint="eastAsia" w:asciiTheme="minorEastAsia" w:hAnsiTheme="minorEastAsia" w:eastAsiaTheme="minorEastAsia" w:cstheme="minorEastAsia"/>
          <w:b/>
          <w:sz w:val="30"/>
          <w:szCs w:val="30"/>
          <w:lang w:eastAsia="zh-CN"/>
        </w:rPr>
      </w:pPr>
      <w:r>
        <w:rPr>
          <w:rFonts w:hint="eastAsia" w:asciiTheme="minorEastAsia" w:hAnsiTheme="minorEastAsia" w:eastAsiaTheme="minorEastAsia" w:cstheme="minorEastAsia"/>
          <w:b/>
          <w:sz w:val="30"/>
          <w:szCs w:val="30"/>
          <w:lang w:val="en-US" w:eastAsia="zh-CN"/>
        </w:rPr>
        <w:t>有机肥采购项目</w:t>
      </w:r>
    </w:p>
    <w:p>
      <w:pPr>
        <w:pStyle w:val="37"/>
        <w:rPr>
          <w:rFonts w:hint="eastAsia"/>
        </w:rPr>
      </w:pPr>
    </w:p>
    <w:p>
      <w:pPr>
        <w:spacing w:line="360" w:lineRule="auto"/>
        <w:ind w:firstLine="904" w:firstLineChars="300"/>
        <w:rPr>
          <w:rFonts w:hint="eastAsia"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采购单位：</w:t>
      </w:r>
      <w:r>
        <w:rPr>
          <w:rFonts w:hint="eastAsia" w:asciiTheme="minorEastAsia" w:hAnsiTheme="minorEastAsia" w:eastAsiaTheme="minorEastAsia" w:cstheme="minorEastAsia"/>
          <w:b/>
          <w:sz w:val="30"/>
          <w:szCs w:val="30"/>
          <w:lang w:val="en-US" w:eastAsia="zh-CN"/>
        </w:rPr>
        <w:t>墨玉</w:t>
      </w:r>
      <w:r>
        <w:rPr>
          <w:rFonts w:hint="eastAsia" w:asciiTheme="minorEastAsia" w:hAnsiTheme="minorEastAsia" w:eastAsiaTheme="minorEastAsia" w:cstheme="minorEastAsia"/>
          <w:b/>
          <w:sz w:val="30"/>
          <w:lang w:eastAsia="zh-CN"/>
        </w:rPr>
        <w:t>县农业农村局</w:t>
      </w:r>
      <w:r>
        <w:rPr>
          <w:rFonts w:hint="eastAsia" w:asciiTheme="minorEastAsia" w:hAnsiTheme="minorEastAsia" w:eastAsiaTheme="minorEastAsia" w:cstheme="minorEastAsia"/>
          <w:b/>
          <w:sz w:val="30"/>
        </w:rPr>
        <w:t>（盖章）</w:t>
      </w:r>
    </w:p>
    <w:p>
      <w:pPr>
        <w:pStyle w:val="116"/>
        <w:ind w:firstLine="904" w:firstLineChars="300"/>
        <w:rPr>
          <w:rFonts w:hint="eastAsia" w:asciiTheme="minorEastAsia" w:hAnsiTheme="minorEastAsia" w:eastAsiaTheme="minorEastAsia" w:cstheme="minorEastAsia"/>
          <w:b/>
          <w:color w:val="auto"/>
          <w:sz w:val="30"/>
          <w:szCs w:val="30"/>
        </w:rPr>
      </w:pPr>
    </w:p>
    <w:p>
      <w:pPr>
        <w:spacing w:line="360" w:lineRule="auto"/>
        <w:ind w:firstLine="904" w:firstLineChars="300"/>
        <w:jc w:val="both"/>
        <w:rPr>
          <w:rFonts w:hint="default" w:asciiTheme="minorEastAsia" w:hAnsiTheme="minorEastAsia" w:eastAsiaTheme="minorEastAsia" w:cstheme="minorEastAsia"/>
          <w:b/>
          <w:sz w:val="30"/>
          <w:szCs w:val="30"/>
          <w:lang w:val="en-US" w:eastAsia="zh-CN"/>
        </w:rPr>
      </w:pPr>
      <w:r>
        <w:rPr>
          <w:rFonts w:hint="eastAsia" w:asciiTheme="minorEastAsia" w:hAnsiTheme="minorEastAsia" w:eastAsiaTheme="minorEastAsia" w:cstheme="minorEastAsia"/>
          <w:b/>
          <w:sz w:val="30"/>
          <w:szCs w:val="30"/>
        </w:rPr>
        <w:t>联系人：</w:t>
      </w:r>
      <w:r>
        <w:rPr>
          <w:rFonts w:hint="eastAsia" w:asciiTheme="minorEastAsia" w:hAnsiTheme="minorEastAsia" w:eastAsiaTheme="minorEastAsia" w:cstheme="minorEastAsia"/>
          <w:b/>
          <w:sz w:val="30"/>
          <w:szCs w:val="30"/>
          <w:lang w:val="en-US" w:eastAsia="zh-CN"/>
        </w:rPr>
        <w:t>图尔荪托合提</w:t>
      </w:r>
    </w:p>
    <w:p>
      <w:pPr>
        <w:pStyle w:val="37"/>
        <w:rPr>
          <w:rFonts w:hint="eastAsia"/>
        </w:rPr>
      </w:pPr>
    </w:p>
    <w:p>
      <w:pPr>
        <w:spacing w:line="360" w:lineRule="auto"/>
        <w:ind w:firstLine="904" w:firstLineChars="300"/>
        <w:jc w:val="both"/>
        <w:rPr>
          <w:rFonts w:hint="eastAsia"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电话：</w:t>
      </w:r>
      <w:r>
        <w:rPr>
          <w:rFonts w:hint="eastAsia" w:asciiTheme="minorEastAsia" w:hAnsiTheme="minorEastAsia" w:eastAsiaTheme="minorEastAsia" w:cstheme="minorEastAsia"/>
          <w:b/>
          <w:sz w:val="30"/>
          <w:szCs w:val="30"/>
          <w:lang w:val="en-US" w:eastAsia="zh-CN"/>
        </w:rPr>
        <w:t>13999056693</w:t>
      </w:r>
      <w:r>
        <w:rPr>
          <w:rFonts w:hint="eastAsia" w:asciiTheme="minorEastAsia" w:hAnsiTheme="minorEastAsia" w:eastAsiaTheme="minorEastAsia" w:cstheme="minorEastAsia"/>
          <w:b/>
          <w:sz w:val="30"/>
          <w:szCs w:val="30"/>
        </w:rPr>
        <w:t xml:space="preserve">                                                           </w:t>
      </w:r>
    </w:p>
    <w:p>
      <w:pPr>
        <w:spacing w:line="360" w:lineRule="auto"/>
        <w:ind w:firstLine="904" w:firstLineChars="300"/>
        <w:jc w:val="both"/>
        <w:rPr>
          <w:rFonts w:hint="eastAsia" w:asciiTheme="minorEastAsia" w:hAnsiTheme="minorEastAsia" w:eastAsiaTheme="minorEastAsia" w:cstheme="minorEastAsia"/>
          <w:b/>
          <w:sz w:val="30"/>
          <w:szCs w:val="30"/>
        </w:rPr>
      </w:pPr>
    </w:p>
    <w:p>
      <w:pPr>
        <w:spacing w:line="360" w:lineRule="auto"/>
        <w:ind w:firstLine="904" w:firstLineChars="300"/>
        <w:jc w:val="both"/>
        <w:rPr>
          <w:rFonts w:hint="eastAsia" w:asciiTheme="minorEastAsia" w:hAnsiTheme="minorEastAsia" w:eastAsiaTheme="minorEastAsia" w:cstheme="minorEastAsia"/>
          <w:b/>
          <w:sz w:val="30"/>
          <w:szCs w:val="30"/>
        </w:rPr>
      </w:pPr>
    </w:p>
    <w:p>
      <w:pPr>
        <w:spacing w:line="360" w:lineRule="auto"/>
        <w:ind w:firstLine="904" w:firstLineChars="300"/>
        <w:jc w:val="both"/>
        <w:rPr>
          <w:rFonts w:hint="eastAsia" w:asciiTheme="minorEastAsia" w:hAnsiTheme="minorEastAsia" w:eastAsiaTheme="minorEastAsia" w:cstheme="minorEastAsia"/>
          <w:b/>
          <w:sz w:val="30"/>
          <w:szCs w:val="30"/>
          <w:lang w:eastAsia="zh-CN"/>
        </w:rPr>
      </w:pPr>
      <w:r>
        <w:rPr>
          <w:rFonts w:hint="eastAsia" w:asciiTheme="minorEastAsia" w:hAnsiTheme="minorEastAsia" w:eastAsiaTheme="minorEastAsia" w:cstheme="minorEastAsia"/>
          <w:b/>
          <w:sz w:val="30"/>
          <w:szCs w:val="30"/>
        </w:rPr>
        <w:t>招标代理机构：</w:t>
      </w:r>
      <w:r>
        <w:rPr>
          <w:rFonts w:hint="eastAsia" w:asciiTheme="minorEastAsia" w:hAnsiTheme="minorEastAsia" w:eastAsiaTheme="minorEastAsia" w:cstheme="minorEastAsia"/>
          <w:b/>
          <w:sz w:val="30"/>
          <w:szCs w:val="30"/>
          <w:lang w:eastAsia="zh-CN"/>
        </w:rPr>
        <w:t>新疆大源工程管理有限公司</w:t>
      </w:r>
    </w:p>
    <w:p>
      <w:pPr>
        <w:spacing w:line="360" w:lineRule="auto"/>
        <w:ind w:firstLine="904" w:firstLineChars="300"/>
        <w:jc w:val="both"/>
        <w:rPr>
          <w:rFonts w:hint="eastAsia" w:asciiTheme="minorEastAsia" w:hAnsiTheme="minorEastAsia" w:eastAsiaTheme="minorEastAsia" w:cstheme="minorEastAsia"/>
          <w:b/>
          <w:sz w:val="30"/>
          <w:szCs w:val="30"/>
        </w:rPr>
      </w:pPr>
    </w:p>
    <w:p>
      <w:pPr>
        <w:spacing w:line="360" w:lineRule="auto"/>
        <w:ind w:firstLine="904" w:firstLineChars="300"/>
        <w:jc w:val="both"/>
        <w:rPr>
          <w:rFonts w:hint="eastAsia" w:asciiTheme="minorEastAsia" w:hAnsiTheme="minorEastAsia" w:eastAsiaTheme="minorEastAsia" w:cstheme="minorEastAsia"/>
          <w:b/>
          <w:sz w:val="30"/>
          <w:szCs w:val="30"/>
          <w:lang w:eastAsia="zh-CN"/>
        </w:rPr>
      </w:pPr>
      <w:r>
        <w:rPr>
          <w:rFonts w:hint="eastAsia" w:asciiTheme="minorEastAsia" w:hAnsiTheme="minorEastAsia" w:eastAsiaTheme="minorEastAsia" w:cstheme="minorEastAsia"/>
          <w:b/>
          <w:sz w:val="30"/>
          <w:szCs w:val="30"/>
        </w:rPr>
        <w:t>联系人：</w:t>
      </w:r>
      <w:r>
        <w:rPr>
          <w:rFonts w:hint="eastAsia" w:asciiTheme="minorEastAsia" w:hAnsiTheme="minorEastAsia" w:eastAsiaTheme="minorEastAsia" w:cstheme="minorEastAsia"/>
          <w:b/>
          <w:sz w:val="30"/>
          <w:szCs w:val="30"/>
          <w:lang w:val="en-US" w:eastAsia="zh-CN"/>
        </w:rPr>
        <w:t>王娟</w:t>
      </w:r>
    </w:p>
    <w:p>
      <w:pPr>
        <w:spacing w:line="360" w:lineRule="auto"/>
        <w:ind w:firstLine="904" w:firstLineChars="300"/>
        <w:jc w:val="both"/>
        <w:rPr>
          <w:rFonts w:hint="eastAsia" w:asciiTheme="minorEastAsia" w:hAnsiTheme="minorEastAsia" w:eastAsiaTheme="minorEastAsia" w:cstheme="minorEastAsia"/>
          <w:b/>
          <w:sz w:val="30"/>
          <w:szCs w:val="30"/>
        </w:rPr>
      </w:pPr>
    </w:p>
    <w:p>
      <w:pPr>
        <w:spacing w:line="360" w:lineRule="auto"/>
        <w:ind w:firstLine="904" w:firstLineChars="300"/>
        <w:jc w:val="both"/>
        <w:rPr>
          <w:rFonts w:hint="default" w:asciiTheme="minorEastAsia" w:hAnsiTheme="minorEastAsia" w:eastAsiaTheme="minorEastAsia" w:cstheme="minorEastAsia"/>
          <w:b/>
          <w:sz w:val="30"/>
          <w:szCs w:val="30"/>
          <w:lang w:val="en-US" w:eastAsia="zh-CN"/>
        </w:rPr>
      </w:pPr>
      <w:r>
        <w:rPr>
          <w:rFonts w:hint="eastAsia" w:asciiTheme="minorEastAsia" w:hAnsiTheme="minorEastAsia" w:eastAsiaTheme="minorEastAsia" w:cstheme="minorEastAsia"/>
          <w:b/>
          <w:sz w:val="30"/>
          <w:szCs w:val="30"/>
        </w:rPr>
        <w:t>电话：</w:t>
      </w:r>
      <w:r>
        <w:rPr>
          <w:rFonts w:hint="eastAsia" w:asciiTheme="minorEastAsia" w:hAnsiTheme="minorEastAsia" w:eastAsiaTheme="minorEastAsia" w:cstheme="minorEastAsia"/>
          <w:b/>
          <w:sz w:val="30"/>
          <w:szCs w:val="30"/>
          <w:lang w:val="en-US" w:eastAsia="zh-CN"/>
        </w:rPr>
        <w:t>16699341017</w:t>
      </w:r>
    </w:p>
    <w:p>
      <w:pPr>
        <w:spacing w:line="360" w:lineRule="auto"/>
        <w:ind w:firstLine="904" w:firstLineChars="300"/>
        <w:jc w:val="both"/>
        <w:rPr>
          <w:rFonts w:hint="eastAsia" w:asciiTheme="minorEastAsia" w:hAnsiTheme="minorEastAsia" w:eastAsiaTheme="minorEastAsia" w:cstheme="minorEastAsia"/>
          <w:b/>
          <w:sz w:val="30"/>
          <w:szCs w:val="30"/>
        </w:rPr>
      </w:pPr>
    </w:p>
    <w:p>
      <w:pPr>
        <w:spacing w:line="360" w:lineRule="auto"/>
        <w:ind w:firstLine="904" w:firstLineChars="300"/>
        <w:jc w:val="both"/>
        <w:rPr>
          <w:rFonts w:hint="eastAsia" w:asciiTheme="minorEastAsia" w:hAnsiTheme="minorEastAsia" w:eastAsiaTheme="minorEastAsia" w:cstheme="minorEastAsia"/>
          <w:b/>
          <w:sz w:val="30"/>
          <w:szCs w:val="30"/>
          <w:lang w:eastAsia="zh-CN"/>
        </w:rPr>
      </w:pPr>
      <w:r>
        <w:rPr>
          <w:rFonts w:hint="eastAsia" w:asciiTheme="minorEastAsia" w:hAnsiTheme="minorEastAsia" w:eastAsiaTheme="minorEastAsia" w:cstheme="minorEastAsia"/>
          <w:b/>
          <w:sz w:val="30"/>
          <w:szCs w:val="30"/>
        </w:rPr>
        <w:t>地址：</w:t>
      </w:r>
      <w:r>
        <w:rPr>
          <w:rFonts w:hint="eastAsia" w:asciiTheme="minorEastAsia" w:hAnsiTheme="minorEastAsia" w:eastAsiaTheme="minorEastAsia" w:cstheme="minorEastAsia"/>
          <w:b/>
          <w:sz w:val="30"/>
          <w:szCs w:val="30"/>
          <w:lang w:val="en-US" w:eastAsia="zh-CN"/>
        </w:rPr>
        <w:t>和田市京苑街南苑小区16号楼旁三层三楼</w:t>
      </w:r>
    </w:p>
    <w:p>
      <w:pPr>
        <w:pStyle w:val="116"/>
        <w:ind w:firstLine="1054" w:firstLineChars="350"/>
        <w:rPr>
          <w:rFonts w:ascii="仿宋" w:hAnsi="仿宋" w:eastAsia="仿宋" w:cs="仿宋"/>
          <w:b/>
          <w:color w:val="auto"/>
          <w:sz w:val="30"/>
          <w:szCs w:val="30"/>
        </w:rPr>
      </w:pPr>
    </w:p>
    <w:p>
      <w:pPr>
        <w:pStyle w:val="116"/>
        <w:ind w:firstLine="1054" w:firstLineChars="350"/>
        <w:rPr>
          <w:rFonts w:ascii="仿宋" w:hAnsi="仿宋" w:eastAsia="仿宋" w:cs="仿宋"/>
          <w:b/>
          <w:color w:val="auto"/>
          <w:sz w:val="30"/>
          <w:szCs w:val="30"/>
        </w:rPr>
      </w:pPr>
    </w:p>
    <w:p>
      <w:pPr>
        <w:rPr>
          <w:rFonts w:ascii="仿宋" w:hAnsi="仿宋" w:eastAsia="仿宋" w:cs="仿宋"/>
          <w:b/>
          <w:bCs/>
          <w:color w:val="000000"/>
          <w:sz w:val="28"/>
          <w:szCs w:val="28"/>
        </w:rPr>
      </w:pPr>
    </w:p>
    <w:p>
      <w:pPr>
        <w:pStyle w:val="116"/>
        <w:spacing w:line="360" w:lineRule="auto"/>
        <w:jc w:val="both"/>
        <w:rPr>
          <w:rFonts w:hint="eastAsia" w:ascii="仿宋" w:hAnsi="仿宋" w:eastAsia="仿宋" w:cs="仿宋"/>
          <w:b/>
          <w:color w:val="auto"/>
          <w:sz w:val="36"/>
        </w:rPr>
      </w:pPr>
    </w:p>
    <w:p>
      <w:pPr>
        <w:pStyle w:val="116"/>
        <w:spacing w:line="360" w:lineRule="auto"/>
        <w:jc w:val="center"/>
        <w:rPr>
          <w:rFonts w:hint="eastAsia" w:ascii="仿宋" w:hAnsi="仿宋" w:eastAsia="仿宋" w:cs="仿宋"/>
          <w:b/>
          <w:color w:val="auto"/>
          <w:sz w:val="36"/>
        </w:rPr>
      </w:pPr>
    </w:p>
    <w:p>
      <w:pPr>
        <w:pStyle w:val="116"/>
        <w:spacing w:line="360" w:lineRule="auto"/>
        <w:jc w:val="both"/>
        <w:rPr>
          <w:rFonts w:hint="eastAsia" w:ascii="仿宋" w:hAnsi="仿宋" w:eastAsia="仿宋" w:cs="仿宋"/>
          <w:b/>
          <w:color w:val="auto"/>
          <w:sz w:val="36"/>
        </w:rPr>
        <w:sectPr>
          <w:footerReference r:id="rId3" w:type="default"/>
          <w:pgSz w:w="11907" w:h="16840"/>
          <w:pgMar w:top="1440" w:right="1080" w:bottom="1440" w:left="1080" w:header="851" w:footer="68" w:gutter="0"/>
          <w:pgNumType w:fmt="numberInDash" w:start="1"/>
          <w:cols w:space="720" w:num="1"/>
          <w:docGrid w:type="lines" w:linePitch="409" w:charSpace="0"/>
        </w:sectPr>
      </w:pPr>
      <w:bookmarkStart w:id="0" w:name="_Toc19171_WPSOffice_Level1"/>
    </w:p>
    <w:p>
      <w:pPr>
        <w:pStyle w:val="116"/>
        <w:spacing w:line="360" w:lineRule="auto"/>
        <w:jc w:val="both"/>
        <w:rPr>
          <w:rFonts w:hint="eastAsia" w:ascii="仿宋" w:hAnsi="仿宋" w:eastAsia="仿宋" w:cs="仿宋"/>
          <w:b/>
          <w:color w:val="auto"/>
          <w:sz w:val="36"/>
        </w:rPr>
      </w:pPr>
    </w:p>
    <w:p>
      <w:pPr>
        <w:pStyle w:val="116"/>
        <w:spacing w:line="360" w:lineRule="auto"/>
        <w:jc w:val="both"/>
        <w:rPr>
          <w:rFonts w:hint="eastAsia" w:ascii="仿宋" w:hAnsi="仿宋" w:eastAsia="仿宋" w:cs="仿宋"/>
          <w:b/>
          <w:color w:val="auto"/>
          <w:sz w:val="36"/>
        </w:rPr>
      </w:pPr>
    </w:p>
    <w:p>
      <w:pPr>
        <w:pStyle w:val="116"/>
        <w:spacing w:line="360" w:lineRule="auto"/>
        <w:jc w:val="both"/>
        <w:rPr>
          <w:rFonts w:hint="eastAsia" w:ascii="仿宋" w:hAnsi="仿宋" w:eastAsia="仿宋" w:cs="仿宋"/>
          <w:b/>
          <w:color w:val="auto"/>
          <w:sz w:val="36"/>
        </w:rPr>
      </w:pPr>
    </w:p>
    <w:p>
      <w:pPr>
        <w:pStyle w:val="116"/>
        <w:spacing w:line="360" w:lineRule="auto"/>
        <w:jc w:val="both"/>
        <w:rPr>
          <w:rFonts w:hint="eastAsia" w:ascii="仿宋" w:hAnsi="仿宋" w:eastAsia="仿宋" w:cs="仿宋"/>
          <w:b/>
          <w:color w:val="auto"/>
          <w:sz w:val="36"/>
        </w:rPr>
      </w:pPr>
    </w:p>
    <w:p>
      <w:pPr>
        <w:pStyle w:val="116"/>
        <w:spacing w:line="360" w:lineRule="auto"/>
        <w:jc w:val="both"/>
        <w:rPr>
          <w:rFonts w:hint="eastAsia" w:ascii="仿宋" w:hAnsi="仿宋" w:eastAsia="仿宋" w:cs="仿宋"/>
          <w:b/>
          <w:color w:val="auto"/>
          <w:sz w:val="36"/>
        </w:rPr>
      </w:pPr>
    </w:p>
    <w:p>
      <w:pPr>
        <w:pStyle w:val="116"/>
        <w:spacing w:line="360" w:lineRule="auto"/>
        <w:jc w:val="both"/>
        <w:rPr>
          <w:rFonts w:hint="eastAsia" w:ascii="仿宋" w:hAnsi="仿宋" w:eastAsia="仿宋" w:cs="仿宋"/>
          <w:b/>
          <w:color w:val="auto"/>
          <w:sz w:val="36"/>
        </w:rPr>
      </w:pPr>
    </w:p>
    <w:p>
      <w:pPr>
        <w:pStyle w:val="116"/>
        <w:spacing w:line="360" w:lineRule="auto"/>
        <w:jc w:val="both"/>
        <w:rPr>
          <w:rFonts w:hint="eastAsia" w:ascii="仿宋" w:hAnsi="仿宋" w:eastAsia="仿宋" w:cs="仿宋"/>
          <w:b/>
          <w:color w:val="auto"/>
          <w:sz w:val="36"/>
        </w:rPr>
      </w:pPr>
    </w:p>
    <w:p>
      <w:pPr>
        <w:pStyle w:val="116"/>
        <w:spacing w:line="360" w:lineRule="auto"/>
        <w:jc w:val="both"/>
        <w:rPr>
          <w:rFonts w:hint="eastAsia" w:ascii="仿宋" w:hAnsi="仿宋" w:eastAsia="仿宋" w:cs="仿宋"/>
          <w:b/>
          <w:color w:val="auto"/>
          <w:sz w:val="36"/>
        </w:rPr>
      </w:pPr>
    </w:p>
    <w:p>
      <w:pPr>
        <w:pStyle w:val="116"/>
        <w:spacing w:line="360" w:lineRule="auto"/>
        <w:jc w:val="both"/>
        <w:rPr>
          <w:rFonts w:hint="eastAsia" w:ascii="仿宋" w:hAnsi="仿宋" w:eastAsia="仿宋" w:cs="仿宋"/>
          <w:b/>
          <w:color w:val="auto"/>
          <w:sz w:val="36"/>
        </w:rPr>
      </w:pPr>
    </w:p>
    <w:p>
      <w:pPr>
        <w:pStyle w:val="116"/>
        <w:spacing w:line="360" w:lineRule="auto"/>
        <w:jc w:val="both"/>
        <w:rPr>
          <w:rFonts w:hint="eastAsia" w:ascii="仿宋" w:hAnsi="仿宋" w:eastAsia="仿宋" w:cs="仿宋"/>
          <w:b/>
          <w:color w:val="auto"/>
          <w:sz w:val="36"/>
        </w:rPr>
      </w:pPr>
    </w:p>
    <w:p>
      <w:pPr>
        <w:pStyle w:val="116"/>
        <w:spacing w:line="360" w:lineRule="auto"/>
        <w:jc w:val="both"/>
        <w:rPr>
          <w:rFonts w:hint="eastAsia" w:ascii="仿宋" w:hAnsi="仿宋" w:eastAsia="仿宋" w:cs="仿宋"/>
          <w:b/>
          <w:color w:val="auto"/>
          <w:sz w:val="36"/>
        </w:rPr>
      </w:pPr>
    </w:p>
    <w:p>
      <w:pPr>
        <w:pStyle w:val="116"/>
        <w:spacing w:line="360" w:lineRule="auto"/>
        <w:jc w:val="both"/>
        <w:rPr>
          <w:rFonts w:hint="eastAsia" w:ascii="仿宋" w:hAnsi="仿宋" w:eastAsia="仿宋" w:cs="仿宋"/>
          <w:b/>
          <w:color w:val="auto"/>
          <w:sz w:val="36"/>
        </w:rPr>
      </w:pPr>
    </w:p>
    <w:p>
      <w:pPr>
        <w:pStyle w:val="116"/>
        <w:spacing w:line="360" w:lineRule="auto"/>
        <w:jc w:val="both"/>
        <w:rPr>
          <w:rFonts w:hint="eastAsia" w:ascii="仿宋" w:hAnsi="仿宋" w:eastAsia="仿宋" w:cs="仿宋"/>
          <w:b/>
          <w:color w:val="auto"/>
          <w:sz w:val="36"/>
        </w:rPr>
      </w:pPr>
    </w:p>
    <w:p>
      <w:pPr>
        <w:pStyle w:val="116"/>
        <w:spacing w:line="360" w:lineRule="auto"/>
        <w:jc w:val="both"/>
        <w:rPr>
          <w:rFonts w:hint="eastAsia" w:ascii="仿宋" w:hAnsi="仿宋" w:eastAsia="仿宋" w:cs="仿宋"/>
          <w:b/>
          <w:color w:val="auto"/>
          <w:sz w:val="36"/>
        </w:rPr>
      </w:pPr>
    </w:p>
    <w:p>
      <w:pPr>
        <w:pStyle w:val="116"/>
        <w:spacing w:line="360" w:lineRule="auto"/>
        <w:jc w:val="both"/>
        <w:rPr>
          <w:rFonts w:hint="eastAsia" w:ascii="仿宋" w:hAnsi="仿宋" w:eastAsia="仿宋" w:cs="仿宋"/>
          <w:b/>
          <w:color w:val="auto"/>
          <w:sz w:val="36"/>
        </w:rPr>
      </w:pPr>
    </w:p>
    <w:p>
      <w:pPr>
        <w:pStyle w:val="116"/>
        <w:spacing w:line="360" w:lineRule="auto"/>
        <w:jc w:val="both"/>
        <w:rPr>
          <w:rFonts w:hint="eastAsia" w:ascii="仿宋" w:hAnsi="仿宋" w:eastAsia="仿宋" w:cs="仿宋"/>
          <w:b/>
          <w:color w:val="auto"/>
          <w:sz w:val="36"/>
        </w:rPr>
      </w:pPr>
    </w:p>
    <w:p>
      <w:pPr>
        <w:pStyle w:val="116"/>
        <w:spacing w:line="360" w:lineRule="auto"/>
        <w:jc w:val="both"/>
        <w:rPr>
          <w:rFonts w:hint="eastAsia" w:ascii="仿宋" w:hAnsi="仿宋" w:eastAsia="仿宋" w:cs="仿宋"/>
          <w:b/>
          <w:color w:val="auto"/>
          <w:sz w:val="36"/>
        </w:rPr>
      </w:pPr>
    </w:p>
    <w:p>
      <w:pPr>
        <w:pStyle w:val="116"/>
        <w:spacing w:line="360" w:lineRule="auto"/>
        <w:jc w:val="center"/>
        <w:rPr>
          <w:rFonts w:ascii="仿宋" w:hAnsi="仿宋" w:eastAsia="仿宋" w:cs="仿宋"/>
          <w:sz w:val="32"/>
          <w:szCs w:val="32"/>
        </w:rPr>
      </w:pPr>
      <w:r>
        <w:rPr>
          <w:rFonts w:hint="eastAsia" w:ascii="仿宋" w:hAnsi="仿宋" w:eastAsia="仿宋" w:cs="仿宋"/>
          <w:b/>
          <w:color w:val="auto"/>
          <w:sz w:val="36"/>
        </w:rPr>
        <w:t>目    录</w:t>
      </w:r>
    </w:p>
    <w:p>
      <w:pPr>
        <w:pStyle w:val="110"/>
        <w:tabs>
          <w:tab w:val="right" w:leader="dot" w:pos="8900"/>
        </w:tabs>
        <w:spacing w:line="440" w:lineRule="exact"/>
        <w:rPr>
          <w:rFonts w:hint="eastAsia" w:asciiTheme="minorEastAsia" w:hAnsiTheme="minorEastAsia" w:eastAsiaTheme="minorEastAsia" w:cstheme="minorEastAsia"/>
          <w:color w:val="000000" w:themeColor="text1"/>
          <w:sz w:val="24"/>
          <w:szCs w:val="24"/>
          <w:u w:val="none"/>
          <w14:textFill>
            <w14:solidFill>
              <w14:schemeClr w14:val="tx1"/>
            </w14:solidFill>
          </w14:textFill>
        </w:rPr>
      </w:pPr>
      <w:bookmarkStart w:id="1" w:name="_Toc25589_WPSOffice_Type1"/>
      <w:r>
        <w:rPr>
          <w:rFonts w:hint="eastAsia" w:asciiTheme="minorEastAsia" w:hAnsiTheme="minorEastAsia" w:eastAsiaTheme="minorEastAsia" w:cstheme="minorEastAsia"/>
          <w:color w:val="000000" w:themeColor="text1"/>
          <w:sz w:val="24"/>
          <w:szCs w:val="24"/>
          <w:u w:val="none"/>
          <w14:textFill>
            <w14:solidFill>
              <w14:schemeClr w14:val="tx1"/>
            </w14:solidFill>
          </w14:textFill>
        </w:rPr>
        <w:fldChar w:fldCharType="begin"/>
      </w:r>
      <w:r>
        <w:rPr>
          <w:rFonts w:hint="eastAsia" w:asciiTheme="minorEastAsia" w:hAnsiTheme="minorEastAsia" w:eastAsiaTheme="minorEastAsia" w:cstheme="minorEastAsia"/>
          <w:color w:val="000000" w:themeColor="text1"/>
          <w:sz w:val="24"/>
          <w:szCs w:val="24"/>
          <w:u w:val="none"/>
          <w14:textFill>
            <w14:solidFill>
              <w14:schemeClr w14:val="tx1"/>
            </w14:solidFill>
          </w14:textFill>
        </w:rPr>
        <w:instrText xml:space="preserve"> HYPERLINK "file:///\\\\Xinglizhong02\\e\\2019项目\\政府采购\\邮政银行\\招标文件\\和田市邮政银行中央空调迁移安装工程(询价采购文件).doc" \l "_Toc27686_WPSOffice_Level1" </w:instrText>
      </w:r>
      <w:r>
        <w:rPr>
          <w:rFonts w:hint="eastAsia" w:asciiTheme="minorEastAsia" w:hAnsiTheme="minorEastAsia" w:eastAsiaTheme="minorEastAsia" w:cstheme="minorEastAsia"/>
          <w:color w:val="000000" w:themeColor="text1"/>
          <w:sz w:val="24"/>
          <w:szCs w:val="24"/>
          <w:u w:val="none"/>
          <w14:textFill>
            <w14:solidFill>
              <w14:schemeClr w14:val="tx1"/>
            </w14:solidFill>
          </w14:textFill>
        </w:rPr>
        <w:fldChar w:fldCharType="separate"/>
      </w:r>
      <w:r>
        <w:rPr>
          <w:rStyle w:val="48"/>
          <w:rFonts w:hint="eastAsia" w:asciiTheme="minorEastAsia" w:hAnsiTheme="minorEastAsia" w:eastAsiaTheme="minorEastAsia" w:cstheme="minorEastAsia"/>
          <w:color w:val="000000" w:themeColor="text1"/>
          <w:sz w:val="24"/>
          <w:szCs w:val="24"/>
          <w:u w:val="none"/>
          <w14:textFill>
            <w14:solidFill>
              <w14:schemeClr w14:val="tx1"/>
            </w14:solidFill>
          </w14:textFill>
        </w:rPr>
        <w:t xml:space="preserve">第一部分  </w:t>
      </w:r>
      <w:r>
        <w:rPr>
          <w:rStyle w:val="48"/>
          <w:rFonts w:hint="eastAsia" w:asciiTheme="minorEastAsia" w:hAnsiTheme="minorEastAsia" w:eastAsiaTheme="minorEastAsia" w:cstheme="minorEastAsia"/>
          <w:color w:val="000000" w:themeColor="text1"/>
          <w:sz w:val="24"/>
          <w:szCs w:val="24"/>
          <w:u w:val="none"/>
          <w:lang w:val="en-US" w:eastAsia="zh-CN"/>
          <w14:textFill>
            <w14:solidFill>
              <w14:schemeClr w14:val="tx1"/>
            </w14:solidFill>
          </w14:textFill>
        </w:rPr>
        <w:t>招标</w:t>
      </w:r>
      <w:r>
        <w:rPr>
          <w:rStyle w:val="48"/>
          <w:rFonts w:hint="eastAsia" w:asciiTheme="minorEastAsia" w:hAnsiTheme="minorEastAsia" w:eastAsiaTheme="minorEastAsia" w:cstheme="minorEastAsia"/>
          <w:color w:val="000000" w:themeColor="text1"/>
          <w:sz w:val="24"/>
          <w:szCs w:val="24"/>
          <w:u w:val="none"/>
          <w:lang w:eastAsia="zh-CN"/>
          <w14:textFill>
            <w14:solidFill>
              <w14:schemeClr w14:val="tx1"/>
            </w14:solidFill>
          </w14:textFill>
        </w:rPr>
        <w:t>公告</w:t>
      </w:r>
      <w:r>
        <w:rPr>
          <w:rStyle w:val="48"/>
          <w:rFonts w:hint="eastAsia" w:asciiTheme="minorEastAsia" w:hAnsiTheme="minorEastAsia" w:eastAsiaTheme="minorEastAsia" w:cstheme="minorEastAsia"/>
          <w:color w:val="000000" w:themeColor="text1"/>
          <w:sz w:val="24"/>
          <w:szCs w:val="24"/>
          <w:u w:val="none"/>
          <w14:textFill>
            <w14:solidFill>
              <w14:schemeClr w14:val="tx1"/>
            </w14:solidFill>
          </w14:textFill>
        </w:rPr>
        <w:tab/>
      </w:r>
      <w:r>
        <w:rPr>
          <w:rStyle w:val="48"/>
          <w:rFonts w:hint="eastAsia" w:asciiTheme="minorEastAsia" w:hAnsiTheme="minorEastAsia" w:eastAsiaTheme="minorEastAsia" w:cstheme="minorEastAsia"/>
          <w:color w:val="000000" w:themeColor="text1"/>
          <w:sz w:val="24"/>
          <w:szCs w:val="24"/>
          <w:u w:val="none"/>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sz w:val="24"/>
          <w:szCs w:val="24"/>
          <w:u w:val="none"/>
          <w14:textFill>
            <w14:solidFill>
              <w14:schemeClr w14:val="tx1"/>
            </w14:solidFill>
          </w14:textFill>
        </w:rPr>
        <w:fldChar w:fldCharType="end"/>
      </w:r>
    </w:p>
    <w:p>
      <w:pPr>
        <w:pStyle w:val="110"/>
        <w:tabs>
          <w:tab w:val="right" w:leader="dot" w:pos="8900"/>
        </w:tabs>
        <w:spacing w:line="440" w:lineRule="exact"/>
        <w:rPr>
          <w:rFonts w:hint="eastAsia" w:asciiTheme="minorEastAsia" w:hAnsiTheme="minorEastAsia" w:eastAsiaTheme="minorEastAsia" w:cstheme="minorEastAsia"/>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u w:val="none"/>
          <w14:textFill>
            <w14:solidFill>
              <w14:schemeClr w14:val="tx1"/>
            </w14:solidFill>
          </w14:textFill>
        </w:rPr>
        <w:fldChar w:fldCharType="begin"/>
      </w:r>
      <w:r>
        <w:rPr>
          <w:rFonts w:hint="eastAsia" w:asciiTheme="minorEastAsia" w:hAnsiTheme="minorEastAsia" w:eastAsiaTheme="minorEastAsia" w:cstheme="minorEastAsia"/>
          <w:color w:val="000000" w:themeColor="text1"/>
          <w:sz w:val="24"/>
          <w:szCs w:val="24"/>
          <w:u w:val="none"/>
          <w14:textFill>
            <w14:solidFill>
              <w14:schemeClr w14:val="tx1"/>
            </w14:solidFill>
          </w14:textFill>
        </w:rPr>
        <w:instrText xml:space="preserve"> HYPERLINK "file:///\\\\Xinglizhong02\\e\\2019项目\\政府采购\\邮政银行\\招标文件\\和田市邮政银行中央空调迁移安装工程(询价采购文件).doc" \l "_Toc9869_WPSOffice_Level1" </w:instrText>
      </w:r>
      <w:r>
        <w:rPr>
          <w:rFonts w:hint="eastAsia" w:asciiTheme="minorEastAsia" w:hAnsiTheme="minorEastAsia" w:eastAsiaTheme="minorEastAsia" w:cstheme="minorEastAsia"/>
          <w:color w:val="000000" w:themeColor="text1"/>
          <w:sz w:val="24"/>
          <w:szCs w:val="24"/>
          <w:u w:val="none"/>
          <w14:textFill>
            <w14:solidFill>
              <w14:schemeClr w14:val="tx1"/>
            </w14:solidFill>
          </w14:textFill>
        </w:rPr>
        <w:fldChar w:fldCharType="separate"/>
      </w:r>
      <w:r>
        <w:rPr>
          <w:rStyle w:val="48"/>
          <w:rFonts w:hint="eastAsia" w:asciiTheme="minorEastAsia" w:hAnsiTheme="minorEastAsia" w:eastAsiaTheme="minorEastAsia" w:cstheme="minorEastAsia"/>
          <w:color w:val="000000" w:themeColor="text1"/>
          <w:sz w:val="24"/>
          <w:szCs w:val="24"/>
          <w:u w:val="none"/>
          <w14:textFill>
            <w14:solidFill>
              <w14:schemeClr w14:val="tx1"/>
            </w14:solidFill>
          </w14:textFill>
        </w:rPr>
        <w:t xml:space="preserve">第二部分  </w:t>
      </w:r>
      <w:r>
        <w:rPr>
          <w:rStyle w:val="48"/>
          <w:rFonts w:hint="eastAsia" w:asciiTheme="minorEastAsia" w:hAnsiTheme="minorEastAsia" w:eastAsiaTheme="minorEastAsia" w:cstheme="minorEastAsia"/>
          <w:color w:val="000000" w:themeColor="text1"/>
          <w:sz w:val="24"/>
          <w:szCs w:val="24"/>
          <w:u w:val="none"/>
          <w:lang w:eastAsia="zh-CN"/>
          <w14:textFill>
            <w14:solidFill>
              <w14:schemeClr w14:val="tx1"/>
            </w14:solidFill>
          </w14:textFill>
        </w:rPr>
        <w:t>投标人</w:t>
      </w:r>
      <w:r>
        <w:rPr>
          <w:rStyle w:val="48"/>
          <w:rFonts w:hint="eastAsia" w:asciiTheme="minorEastAsia" w:hAnsiTheme="minorEastAsia" w:eastAsiaTheme="minorEastAsia" w:cstheme="minorEastAsia"/>
          <w:color w:val="000000" w:themeColor="text1"/>
          <w:sz w:val="24"/>
          <w:szCs w:val="24"/>
          <w:u w:val="none"/>
          <w14:textFill>
            <w14:solidFill>
              <w14:schemeClr w14:val="tx1"/>
            </w14:solidFill>
          </w14:textFill>
        </w:rPr>
        <w:t>须知前附表</w:t>
      </w:r>
      <w:r>
        <w:rPr>
          <w:rStyle w:val="48"/>
          <w:rFonts w:hint="eastAsia" w:asciiTheme="minorEastAsia" w:hAnsiTheme="minorEastAsia" w:eastAsiaTheme="minorEastAsia" w:cstheme="minorEastAsia"/>
          <w:color w:val="000000" w:themeColor="text1"/>
          <w:sz w:val="24"/>
          <w:szCs w:val="24"/>
          <w:u w:val="none"/>
          <w14:textFill>
            <w14:solidFill>
              <w14:schemeClr w14:val="tx1"/>
            </w14:solidFill>
          </w14:textFill>
        </w:rPr>
        <w:tab/>
      </w:r>
      <w:r>
        <w:rPr>
          <w:rStyle w:val="48"/>
          <w:rFonts w:hint="eastAsia" w:asciiTheme="minorEastAsia" w:hAnsiTheme="minorEastAsia" w:eastAsiaTheme="minorEastAsia" w:cstheme="minorEastAsia"/>
          <w:color w:val="000000" w:themeColor="text1"/>
          <w:sz w:val="24"/>
          <w:szCs w:val="24"/>
          <w:u w:val="none"/>
          <w:lang w:val="en-US" w:eastAsia="zh-CN"/>
          <w14:textFill>
            <w14:solidFill>
              <w14:schemeClr w14:val="tx1"/>
            </w14:solidFill>
          </w14:textFill>
        </w:rPr>
        <w:t>5</w:t>
      </w:r>
      <w:r>
        <w:rPr>
          <w:rStyle w:val="48"/>
          <w:rFonts w:hint="eastAsia" w:asciiTheme="minorEastAsia" w:hAnsiTheme="minorEastAsia" w:eastAsiaTheme="minorEastAsia" w:cstheme="minorEastAsia"/>
          <w:color w:val="000000" w:themeColor="text1"/>
          <w:sz w:val="24"/>
          <w:szCs w:val="24"/>
          <w:u w:val="none"/>
          <w14:textFill>
            <w14:solidFill>
              <w14:schemeClr w14:val="tx1"/>
            </w14:solidFill>
          </w14:textFill>
        </w:rPr>
        <w:fldChar w:fldCharType="end"/>
      </w:r>
    </w:p>
    <w:p>
      <w:pPr>
        <w:pStyle w:val="110"/>
        <w:tabs>
          <w:tab w:val="right" w:leader="dot" w:pos="8900"/>
        </w:tabs>
        <w:spacing w:line="440" w:lineRule="exact"/>
        <w:rPr>
          <w:rFonts w:hint="eastAsia" w:asciiTheme="minorEastAsia" w:hAnsiTheme="minorEastAsia" w:eastAsiaTheme="minorEastAsia" w:cstheme="minorEastAsia"/>
          <w:color w:val="000000" w:themeColor="text1"/>
          <w:sz w:val="24"/>
          <w:szCs w:val="24"/>
          <w:u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u w:val="none"/>
          <w14:textFill>
            <w14:solidFill>
              <w14:schemeClr w14:val="tx1"/>
            </w14:solidFill>
          </w14:textFill>
        </w:rPr>
        <w:fldChar w:fldCharType="begin"/>
      </w:r>
      <w:r>
        <w:rPr>
          <w:rFonts w:hint="eastAsia" w:asciiTheme="minorEastAsia" w:hAnsiTheme="minorEastAsia" w:eastAsiaTheme="minorEastAsia" w:cstheme="minorEastAsia"/>
          <w:color w:val="000000" w:themeColor="text1"/>
          <w:sz w:val="24"/>
          <w:szCs w:val="24"/>
          <w:u w:val="none"/>
          <w14:textFill>
            <w14:solidFill>
              <w14:schemeClr w14:val="tx1"/>
            </w14:solidFill>
          </w14:textFill>
        </w:rPr>
        <w:instrText xml:space="preserve"> HYPERLINK "file:///\\\\Xinglizhong02\\e\\2019项目\\政府采购\\邮政银行\\招标文件\\和田市邮政银行中央空调迁移安装工程(询价采购文件).doc" \l "_Toc15734_WPSOffice_Level1" </w:instrText>
      </w:r>
      <w:r>
        <w:rPr>
          <w:rFonts w:hint="eastAsia" w:asciiTheme="minorEastAsia" w:hAnsiTheme="minorEastAsia" w:eastAsiaTheme="minorEastAsia" w:cstheme="minorEastAsia"/>
          <w:color w:val="000000" w:themeColor="text1"/>
          <w:sz w:val="24"/>
          <w:szCs w:val="24"/>
          <w:u w:val="none"/>
          <w14:textFill>
            <w14:solidFill>
              <w14:schemeClr w14:val="tx1"/>
            </w14:solidFill>
          </w14:textFill>
        </w:rPr>
        <w:fldChar w:fldCharType="separate"/>
      </w:r>
      <w:r>
        <w:rPr>
          <w:rStyle w:val="48"/>
          <w:rFonts w:hint="eastAsia" w:asciiTheme="minorEastAsia" w:hAnsiTheme="minorEastAsia" w:eastAsiaTheme="minorEastAsia" w:cstheme="minorEastAsia"/>
          <w:color w:val="000000" w:themeColor="text1"/>
          <w:sz w:val="24"/>
          <w:szCs w:val="24"/>
          <w:u w:val="none"/>
          <w14:textFill>
            <w14:solidFill>
              <w14:schemeClr w14:val="tx1"/>
            </w14:solidFill>
          </w14:textFill>
        </w:rPr>
        <w:t>第三部分 投标须知</w:t>
      </w:r>
      <w:r>
        <w:rPr>
          <w:rStyle w:val="48"/>
          <w:rFonts w:hint="eastAsia" w:asciiTheme="minorEastAsia" w:hAnsiTheme="minorEastAsia" w:eastAsiaTheme="minorEastAsia" w:cstheme="minorEastAsia"/>
          <w:color w:val="000000" w:themeColor="text1"/>
          <w:sz w:val="24"/>
          <w:szCs w:val="24"/>
          <w:u w:val="none"/>
          <w14:textFill>
            <w14:solidFill>
              <w14:schemeClr w14:val="tx1"/>
            </w14:solidFill>
          </w14:textFill>
        </w:rPr>
        <w:tab/>
      </w:r>
      <w:r>
        <w:rPr>
          <w:rStyle w:val="48"/>
          <w:rFonts w:hint="eastAsia" w:asciiTheme="minorEastAsia" w:hAnsiTheme="minorEastAsia" w:eastAsiaTheme="minorEastAsia" w:cstheme="minorEastAsia"/>
          <w:color w:val="000000" w:themeColor="text1"/>
          <w:sz w:val="24"/>
          <w:szCs w:val="24"/>
          <w:u w:val="none"/>
          <w:lang w:val="en-US" w:eastAsia="zh-CN"/>
          <w14:textFill>
            <w14:solidFill>
              <w14:schemeClr w14:val="tx1"/>
            </w14:solidFill>
          </w14:textFill>
        </w:rPr>
        <w:t>8</w:t>
      </w:r>
      <w:r>
        <w:rPr>
          <w:rStyle w:val="48"/>
          <w:rFonts w:hint="eastAsia" w:asciiTheme="minorEastAsia" w:hAnsiTheme="minorEastAsia" w:eastAsiaTheme="minorEastAsia" w:cstheme="minorEastAsia"/>
          <w:color w:val="000000" w:themeColor="text1"/>
          <w:sz w:val="24"/>
          <w:szCs w:val="24"/>
          <w:u w:val="none"/>
          <w14:textFill>
            <w14:solidFill>
              <w14:schemeClr w14:val="tx1"/>
            </w14:solidFill>
          </w14:textFill>
        </w:rPr>
        <w:fldChar w:fldCharType="end"/>
      </w:r>
    </w:p>
    <w:p>
      <w:pPr>
        <w:pStyle w:val="110"/>
        <w:tabs>
          <w:tab w:val="right" w:leader="dot" w:pos="8900"/>
        </w:tabs>
        <w:spacing w:line="440" w:lineRule="exact"/>
        <w:rPr>
          <w:rFonts w:hint="eastAsia" w:asciiTheme="minorEastAsia" w:hAnsiTheme="minorEastAsia" w:eastAsiaTheme="minorEastAsia" w:cstheme="minorEastAsia"/>
          <w:color w:val="000000" w:themeColor="text1"/>
          <w:sz w:val="24"/>
          <w:szCs w:val="24"/>
          <w:u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u w:val="none"/>
          <w14:textFill>
            <w14:solidFill>
              <w14:schemeClr w14:val="tx1"/>
            </w14:solidFill>
          </w14:textFill>
        </w:rPr>
        <w:fldChar w:fldCharType="begin"/>
      </w:r>
      <w:r>
        <w:rPr>
          <w:rFonts w:hint="eastAsia" w:asciiTheme="minorEastAsia" w:hAnsiTheme="minorEastAsia" w:eastAsiaTheme="minorEastAsia" w:cstheme="minorEastAsia"/>
          <w:color w:val="000000" w:themeColor="text1"/>
          <w:sz w:val="24"/>
          <w:szCs w:val="24"/>
          <w:u w:val="none"/>
          <w14:textFill>
            <w14:solidFill>
              <w14:schemeClr w14:val="tx1"/>
            </w14:solidFill>
          </w14:textFill>
        </w:rPr>
        <w:instrText xml:space="preserve"> HYPERLINK "file:///\\\\Xinglizhong02\\e\\2019项目\\政府采购\\邮政银行\\招标文件\\和田市邮政银行中央空调迁移安装工程(询价采购文件).doc" \l "_Toc1102_WPSOffice_Level1" </w:instrText>
      </w:r>
      <w:r>
        <w:rPr>
          <w:rFonts w:hint="eastAsia" w:asciiTheme="minorEastAsia" w:hAnsiTheme="minorEastAsia" w:eastAsiaTheme="minorEastAsia" w:cstheme="minorEastAsia"/>
          <w:color w:val="000000" w:themeColor="text1"/>
          <w:sz w:val="24"/>
          <w:szCs w:val="24"/>
          <w:u w:val="none"/>
          <w14:textFill>
            <w14:solidFill>
              <w14:schemeClr w14:val="tx1"/>
            </w14:solidFill>
          </w14:textFill>
        </w:rPr>
        <w:fldChar w:fldCharType="separate"/>
      </w:r>
      <w:r>
        <w:rPr>
          <w:rStyle w:val="48"/>
          <w:rFonts w:hint="eastAsia" w:asciiTheme="minorEastAsia" w:hAnsiTheme="minorEastAsia" w:eastAsiaTheme="minorEastAsia" w:cstheme="minorEastAsia"/>
          <w:color w:val="000000" w:themeColor="text1"/>
          <w:sz w:val="24"/>
          <w:szCs w:val="24"/>
          <w:u w:val="none"/>
          <w14:textFill>
            <w14:solidFill>
              <w14:schemeClr w14:val="tx1"/>
            </w14:solidFill>
          </w14:textFill>
        </w:rPr>
        <w:t>第四部分   材料要求、规格及需求表</w:t>
      </w:r>
      <w:r>
        <w:rPr>
          <w:rStyle w:val="48"/>
          <w:rFonts w:hint="eastAsia" w:asciiTheme="minorEastAsia" w:hAnsiTheme="minorEastAsia" w:eastAsiaTheme="minorEastAsia" w:cstheme="minorEastAsia"/>
          <w:color w:val="000000" w:themeColor="text1"/>
          <w:sz w:val="24"/>
          <w:szCs w:val="24"/>
          <w:u w:val="none"/>
          <w14:textFill>
            <w14:solidFill>
              <w14:schemeClr w14:val="tx1"/>
            </w14:solidFill>
          </w14:textFill>
        </w:rPr>
        <w:tab/>
      </w:r>
      <w:r>
        <w:rPr>
          <w:rStyle w:val="48"/>
          <w:rFonts w:hint="eastAsia" w:asciiTheme="minorEastAsia" w:hAnsiTheme="minorEastAsia" w:eastAsiaTheme="minorEastAsia" w:cstheme="minorEastAsia"/>
          <w:color w:val="000000" w:themeColor="text1"/>
          <w:sz w:val="24"/>
          <w:szCs w:val="24"/>
          <w:u w:val="none"/>
          <w:lang w:val="en-US" w:eastAsia="zh-CN"/>
          <w14:textFill>
            <w14:solidFill>
              <w14:schemeClr w14:val="tx1"/>
            </w14:solidFill>
          </w14:textFill>
        </w:rPr>
        <w:t>1</w:t>
      </w:r>
      <w:r>
        <w:rPr>
          <w:rStyle w:val="48"/>
          <w:rFonts w:hint="eastAsia" w:asciiTheme="minorEastAsia" w:hAnsiTheme="minorEastAsia" w:eastAsiaTheme="minorEastAsia" w:cstheme="minorEastAsia"/>
          <w:color w:val="000000" w:themeColor="text1"/>
          <w:sz w:val="24"/>
          <w:szCs w:val="24"/>
          <w:u w:val="none"/>
          <w14:textFill>
            <w14:solidFill>
              <w14:schemeClr w14:val="tx1"/>
            </w14:solidFill>
          </w14:textFill>
        </w:rPr>
        <w:fldChar w:fldCharType="end"/>
      </w:r>
      <w:r>
        <w:rPr>
          <w:rStyle w:val="48"/>
          <w:rFonts w:hint="eastAsia" w:asciiTheme="minorEastAsia" w:hAnsiTheme="minorEastAsia" w:eastAsiaTheme="minorEastAsia" w:cstheme="minorEastAsia"/>
          <w:color w:val="000000" w:themeColor="text1"/>
          <w:sz w:val="24"/>
          <w:szCs w:val="24"/>
          <w:u w:val="none"/>
          <w:lang w:val="en-US" w:eastAsia="zh-CN"/>
          <w14:textFill>
            <w14:solidFill>
              <w14:schemeClr w14:val="tx1"/>
            </w14:solidFill>
          </w14:textFill>
        </w:rPr>
        <w:t>8</w:t>
      </w:r>
    </w:p>
    <w:p>
      <w:pPr>
        <w:pStyle w:val="110"/>
        <w:tabs>
          <w:tab w:val="right" w:leader="dot" w:pos="8900"/>
        </w:tabs>
        <w:spacing w:line="440" w:lineRule="exact"/>
        <w:rPr>
          <w:rFonts w:hint="eastAsia" w:asciiTheme="minorEastAsia" w:hAnsiTheme="minorEastAsia" w:eastAsiaTheme="minorEastAsia" w:cstheme="minorEastAsia"/>
          <w:color w:val="000000" w:themeColor="text1"/>
          <w:sz w:val="24"/>
          <w:szCs w:val="24"/>
          <w:u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u w:val="none"/>
          <w14:textFill>
            <w14:solidFill>
              <w14:schemeClr w14:val="tx1"/>
            </w14:solidFill>
          </w14:textFill>
        </w:rPr>
        <w:fldChar w:fldCharType="begin"/>
      </w:r>
      <w:r>
        <w:rPr>
          <w:rFonts w:hint="eastAsia" w:asciiTheme="minorEastAsia" w:hAnsiTheme="minorEastAsia" w:eastAsiaTheme="minorEastAsia" w:cstheme="minorEastAsia"/>
          <w:color w:val="000000" w:themeColor="text1"/>
          <w:sz w:val="24"/>
          <w:szCs w:val="24"/>
          <w:u w:val="none"/>
          <w14:textFill>
            <w14:solidFill>
              <w14:schemeClr w14:val="tx1"/>
            </w14:solidFill>
          </w14:textFill>
        </w:rPr>
        <w:instrText xml:space="preserve"> HYPERLINK "file:///\\\\Xinglizhong02\\e\\2019项目\\政府采购\\邮政银行\\招标文件\\和田市邮政银行中央空调迁移安装工程(询价采购文件).doc" \l "_Toc13115_WPSOffice_Level1" </w:instrText>
      </w:r>
      <w:r>
        <w:rPr>
          <w:rFonts w:hint="eastAsia" w:asciiTheme="minorEastAsia" w:hAnsiTheme="minorEastAsia" w:eastAsiaTheme="minorEastAsia" w:cstheme="minorEastAsia"/>
          <w:color w:val="000000" w:themeColor="text1"/>
          <w:sz w:val="24"/>
          <w:szCs w:val="24"/>
          <w:u w:val="none"/>
          <w14:textFill>
            <w14:solidFill>
              <w14:schemeClr w14:val="tx1"/>
            </w14:solidFill>
          </w14:textFill>
        </w:rPr>
        <w:fldChar w:fldCharType="separate"/>
      </w:r>
      <w:r>
        <w:rPr>
          <w:rStyle w:val="48"/>
          <w:rFonts w:hint="eastAsia" w:asciiTheme="minorEastAsia" w:hAnsiTheme="minorEastAsia" w:eastAsiaTheme="minorEastAsia" w:cstheme="minorEastAsia"/>
          <w:color w:val="000000" w:themeColor="text1"/>
          <w:sz w:val="24"/>
          <w:szCs w:val="24"/>
          <w:u w:val="none"/>
          <w14:textFill>
            <w14:solidFill>
              <w14:schemeClr w14:val="tx1"/>
            </w14:solidFill>
          </w14:textFill>
        </w:rPr>
        <w:t>第五部分  合同一般条款</w:t>
      </w:r>
      <w:r>
        <w:rPr>
          <w:rStyle w:val="48"/>
          <w:rFonts w:hint="eastAsia" w:asciiTheme="minorEastAsia" w:hAnsiTheme="minorEastAsia" w:eastAsiaTheme="minorEastAsia" w:cstheme="minorEastAsia"/>
          <w:color w:val="000000" w:themeColor="text1"/>
          <w:sz w:val="24"/>
          <w:szCs w:val="24"/>
          <w:u w:val="none"/>
          <w14:textFill>
            <w14:solidFill>
              <w14:schemeClr w14:val="tx1"/>
            </w14:solidFill>
          </w14:textFill>
        </w:rPr>
        <w:tab/>
      </w:r>
      <w:r>
        <w:rPr>
          <w:rStyle w:val="48"/>
          <w:rFonts w:hint="eastAsia" w:asciiTheme="minorEastAsia" w:hAnsiTheme="minorEastAsia" w:eastAsiaTheme="minorEastAsia" w:cstheme="minorEastAsia"/>
          <w:color w:val="000000" w:themeColor="text1"/>
          <w:sz w:val="24"/>
          <w:szCs w:val="24"/>
          <w:u w:val="none"/>
          <w:lang w:val="en-US" w:eastAsia="zh-CN"/>
          <w14:textFill>
            <w14:solidFill>
              <w14:schemeClr w14:val="tx1"/>
            </w14:solidFill>
          </w14:textFill>
        </w:rPr>
        <w:t>1</w:t>
      </w:r>
      <w:r>
        <w:rPr>
          <w:rStyle w:val="48"/>
          <w:rFonts w:hint="eastAsia" w:asciiTheme="minorEastAsia" w:hAnsiTheme="minorEastAsia" w:eastAsiaTheme="minorEastAsia" w:cstheme="minorEastAsia"/>
          <w:color w:val="000000" w:themeColor="text1"/>
          <w:sz w:val="24"/>
          <w:szCs w:val="24"/>
          <w:u w:val="none"/>
          <w14:textFill>
            <w14:solidFill>
              <w14:schemeClr w14:val="tx1"/>
            </w14:solidFill>
          </w14:textFill>
        </w:rPr>
        <w:fldChar w:fldCharType="end"/>
      </w:r>
      <w:r>
        <w:rPr>
          <w:rStyle w:val="48"/>
          <w:rFonts w:hint="eastAsia" w:asciiTheme="minorEastAsia" w:hAnsiTheme="minorEastAsia" w:eastAsiaTheme="minorEastAsia" w:cstheme="minorEastAsia"/>
          <w:color w:val="000000" w:themeColor="text1"/>
          <w:sz w:val="24"/>
          <w:szCs w:val="24"/>
          <w:u w:val="none"/>
          <w:lang w:val="en-US" w:eastAsia="zh-CN"/>
          <w14:textFill>
            <w14:solidFill>
              <w14:schemeClr w14:val="tx1"/>
            </w14:solidFill>
          </w14:textFill>
        </w:rPr>
        <w:t>9</w:t>
      </w:r>
    </w:p>
    <w:p>
      <w:pPr>
        <w:pStyle w:val="110"/>
        <w:tabs>
          <w:tab w:val="right" w:leader="dot" w:pos="8900"/>
        </w:tabs>
        <w:spacing w:line="440" w:lineRule="exact"/>
        <w:rPr>
          <w:rFonts w:hint="eastAsia" w:asciiTheme="minorEastAsia" w:hAnsiTheme="minorEastAsia" w:eastAsiaTheme="minorEastAsia" w:cstheme="minorEastAsia"/>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u w:val="none"/>
          <w14:textFill>
            <w14:solidFill>
              <w14:schemeClr w14:val="tx1"/>
            </w14:solidFill>
          </w14:textFill>
        </w:rPr>
        <w:fldChar w:fldCharType="begin"/>
      </w:r>
      <w:r>
        <w:rPr>
          <w:rFonts w:hint="eastAsia" w:asciiTheme="minorEastAsia" w:hAnsiTheme="minorEastAsia" w:eastAsiaTheme="minorEastAsia" w:cstheme="minorEastAsia"/>
          <w:color w:val="000000" w:themeColor="text1"/>
          <w:sz w:val="24"/>
          <w:szCs w:val="24"/>
          <w:u w:val="none"/>
          <w14:textFill>
            <w14:solidFill>
              <w14:schemeClr w14:val="tx1"/>
            </w14:solidFill>
          </w14:textFill>
        </w:rPr>
        <w:instrText xml:space="preserve"> HYPERLINK "file:///\\\\Xinglizhong02\\e\\2019项目\\政府采购\\邮政银行\\招标文件\\和田市邮政银行中央空调迁移安装工程(询价采购文件).doc" \l "_Toc27013_WPSOffice_Level1" </w:instrText>
      </w:r>
      <w:r>
        <w:rPr>
          <w:rFonts w:hint="eastAsia" w:asciiTheme="minorEastAsia" w:hAnsiTheme="minorEastAsia" w:eastAsiaTheme="minorEastAsia" w:cstheme="minorEastAsia"/>
          <w:color w:val="000000" w:themeColor="text1"/>
          <w:sz w:val="24"/>
          <w:szCs w:val="24"/>
          <w:u w:val="none"/>
          <w14:textFill>
            <w14:solidFill>
              <w14:schemeClr w14:val="tx1"/>
            </w14:solidFill>
          </w14:textFill>
        </w:rPr>
        <w:fldChar w:fldCharType="separate"/>
      </w:r>
      <w:r>
        <w:rPr>
          <w:rStyle w:val="48"/>
          <w:rFonts w:hint="eastAsia" w:asciiTheme="minorEastAsia" w:hAnsiTheme="minorEastAsia" w:eastAsiaTheme="minorEastAsia" w:cstheme="minorEastAsia"/>
          <w:color w:val="000000" w:themeColor="text1"/>
          <w:sz w:val="24"/>
          <w:szCs w:val="24"/>
          <w:u w:val="none"/>
          <w14:textFill>
            <w14:solidFill>
              <w14:schemeClr w14:val="tx1"/>
            </w14:solidFill>
          </w14:textFill>
        </w:rPr>
        <w:t>第六部分  合同特殊条款</w:t>
      </w:r>
      <w:r>
        <w:rPr>
          <w:rStyle w:val="48"/>
          <w:rFonts w:hint="eastAsia" w:asciiTheme="minorEastAsia" w:hAnsiTheme="minorEastAsia" w:eastAsiaTheme="minorEastAsia" w:cstheme="minorEastAsia"/>
          <w:color w:val="000000" w:themeColor="text1"/>
          <w:sz w:val="24"/>
          <w:szCs w:val="24"/>
          <w:u w:val="none"/>
          <w14:textFill>
            <w14:solidFill>
              <w14:schemeClr w14:val="tx1"/>
            </w14:solidFill>
          </w14:textFill>
        </w:rPr>
        <w:tab/>
      </w:r>
      <w:bookmarkStart w:id="2" w:name="_Toc27013_WPSOffice_Level1Page"/>
      <w:r>
        <w:rPr>
          <w:rStyle w:val="48"/>
          <w:rFonts w:hint="eastAsia" w:asciiTheme="minorEastAsia" w:hAnsiTheme="minorEastAsia" w:eastAsiaTheme="minorEastAsia" w:cstheme="minorEastAsia"/>
          <w:color w:val="000000" w:themeColor="text1"/>
          <w:sz w:val="24"/>
          <w:szCs w:val="24"/>
          <w:u w:val="none"/>
          <w14:textFill>
            <w14:solidFill>
              <w14:schemeClr w14:val="tx1"/>
            </w14:solidFill>
          </w14:textFill>
        </w:rPr>
        <w:t>2</w:t>
      </w:r>
      <w:bookmarkEnd w:id="2"/>
      <w:r>
        <w:rPr>
          <w:rStyle w:val="48"/>
          <w:rFonts w:hint="eastAsia" w:asciiTheme="minorEastAsia" w:hAnsiTheme="minorEastAsia" w:eastAsiaTheme="minorEastAsia" w:cstheme="minorEastAsia"/>
          <w:color w:val="000000" w:themeColor="text1"/>
          <w:sz w:val="24"/>
          <w:szCs w:val="24"/>
          <w:u w:val="none"/>
          <w:lang w:val="en-US" w:eastAsia="zh-CN"/>
          <w14:textFill>
            <w14:solidFill>
              <w14:schemeClr w14:val="tx1"/>
            </w14:solidFill>
          </w14:textFill>
        </w:rPr>
        <w:t>2</w:t>
      </w:r>
      <w:r>
        <w:rPr>
          <w:rStyle w:val="48"/>
          <w:rFonts w:hint="eastAsia" w:asciiTheme="minorEastAsia" w:hAnsiTheme="minorEastAsia" w:eastAsiaTheme="minorEastAsia" w:cstheme="minorEastAsia"/>
          <w:color w:val="000000" w:themeColor="text1"/>
          <w:sz w:val="24"/>
          <w:szCs w:val="24"/>
          <w:u w:val="none"/>
          <w14:textFill>
            <w14:solidFill>
              <w14:schemeClr w14:val="tx1"/>
            </w14:solidFill>
          </w14:textFill>
        </w:rPr>
        <w:fldChar w:fldCharType="end"/>
      </w:r>
    </w:p>
    <w:p>
      <w:pPr>
        <w:pStyle w:val="110"/>
        <w:tabs>
          <w:tab w:val="right" w:leader="dot" w:pos="8900"/>
        </w:tabs>
        <w:spacing w:line="440" w:lineRule="exact"/>
        <w:rPr>
          <w:rFonts w:hint="eastAsia" w:asciiTheme="minorEastAsia" w:hAnsiTheme="minorEastAsia" w:eastAsiaTheme="minorEastAsia" w:cstheme="minorEastAsia"/>
          <w:color w:val="000000" w:themeColor="text1"/>
          <w:sz w:val="24"/>
          <w:szCs w:val="24"/>
          <w:u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u w:val="none"/>
          <w14:textFill>
            <w14:solidFill>
              <w14:schemeClr w14:val="tx1"/>
            </w14:solidFill>
          </w14:textFill>
        </w:rPr>
        <w:fldChar w:fldCharType="begin"/>
      </w:r>
      <w:r>
        <w:rPr>
          <w:rFonts w:hint="eastAsia" w:asciiTheme="minorEastAsia" w:hAnsiTheme="minorEastAsia" w:eastAsiaTheme="minorEastAsia" w:cstheme="minorEastAsia"/>
          <w:color w:val="000000" w:themeColor="text1"/>
          <w:sz w:val="24"/>
          <w:szCs w:val="24"/>
          <w:u w:val="none"/>
          <w14:textFill>
            <w14:solidFill>
              <w14:schemeClr w14:val="tx1"/>
            </w14:solidFill>
          </w14:textFill>
        </w:rPr>
        <w:instrText xml:space="preserve"> HYPERLINK "file:///\\\\Xinglizhong02\\e\\2019项目\\政府采购\\邮政银行\\招标文件\\和田市邮政银行中央空调迁移安装工程(询价采购文件).doc" \l "_Toc21793_WPSOffice_Level1" </w:instrText>
      </w:r>
      <w:r>
        <w:rPr>
          <w:rFonts w:hint="eastAsia" w:asciiTheme="minorEastAsia" w:hAnsiTheme="minorEastAsia" w:eastAsiaTheme="minorEastAsia" w:cstheme="minorEastAsia"/>
          <w:color w:val="000000" w:themeColor="text1"/>
          <w:sz w:val="24"/>
          <w:szCs w:val="24"/>
          <w:u w:val="none"/>
          <w14:textFill>
            <w14:solidFill>
              <w14:schemeClr w14:val="tx1"/>
            </w14:solidFill>
          </w14:textFill>
        </w:rPr>
        <w:fldChar w:fldCharType="separate"/>
      </w:r>
      <w:r>
        <w:rPr>
          <w:rStyle w:val="48"/>
          <w:rFonts w:hint="eastAsia" w:asciiTheme="minorEastAsia" w:hAnsiTheme="minorEastAsia" w:eastAsiaTheme="minorEastAsia" w:cstheme="minorEastAsia"/>
          <w:color w:val="000000" w:themeColor="text1"/>
          <w:sz w:val="24"/>
          <w:szCs w:val="24"/>
          <w:u w:val="none"/>
          <w14:textFill>
            <w14:solidFill>
              <w14:schemeClr w14:val="tx1"/>
            </w14:solidFill>
          </w14:textFill>
        </w:rPr>
        <w:t>第七部分　投标文件范本格式</w:t>
      </w:r>
      <w:r>
        <w:rPr>
          <w:rStyle w:val="48"/>
          <w:rFonts w:hint="eastAsia" w:asciiTheme="minorEastAsia" w:hAnsiTheme="minorEastAsia" w:eastAsiaTheme="minorEastAsia" w:cstheme="minorEastAsia"/>
          <w:color w:val="000000" w:themeColor="text1"/>
          <w:sz w:val="24"/>
          <w:szCs w:val="24"/>
          <w:u w:val="none"/>
          <w14:textFill>
            <w14:solidFill>
              <w14:schemeClr w14:val="tx1"/>
            </w14:solidFill>
          </w14:textFill>
        </w:rPr>
        <w:tab/>
      </w:r>
      <w:r>
        <w:rPr>
          <w:rStyle w:val="48"/>
          <w:rFonts w:hint="eastAsia" w:asciiTheme="minorEastAsia" w:hAnsiTheme="minorEastAsia" w:eastAsiaTheme="minorEastAsia" w:cstheme="minorEastAsia"/>
          <w:color w:val="000000" w:themeColor="text1"/>
          <w:sz w:val="24"/>
          <w:szCs w:val="24"/>
          <w:u w:val="none"/>
          <w14:textFill>
            <w14:solidFill>
              <w14:schemeClr w14:val="tx1"/>
            </w14:solidFill>
          </w14:textFill>
        </w:rPr>
        <w:t>2</w:t>
      </w:r>
      <w:r>
        <w:rPr>
          <w:rStyle w:val="48"/>
          <w:rFonts w:hint="eastAsia" w:asciiTheme="minorEastAsia" w:hAnsiTheme="minorEastAsia" w:eastAsiaTheme="minorEastAsia" w:cstheme="minorEastAsia"/>
          <w:color w:val="000000" w:themeColor="text1"/>
          <w:sz w:val="24"/>
          <w:szCs w:val="24"/>
          <w:u w:val="none"/>
          <w14:textFill>
            <w14:solidFill>
              <w14:schemeClr w14:val="tx1"/>
            </w14:solidFill>
          </w14:textFill>
        </w:rPr>
        <w:fldChar w:fldCharType="end"/>
      </w:r>
      <w:r>
        <w:rPr>
          <w:rFonts w:hint="eastAsia" w:asciiTheme="minorEastAsia" w:hAnsiTheme="minorEastAsia" w:eastAsiaTheme="minorEastAsia" w:cstheme="minorEastAsia"/>
          <w:color w:val="000000" w:themeColor="text1"/>
          <w:sz w:val="24"/>
          <w:szCs w:val="24"/>
          <w:u w:val="none"/>
          <w:lang w:val="en-US" w:eastAsia="zh-CN"/>
          <w14:textFill>
            <w14:solidFill>
              <w14:schemeClr w14:val="tx1"/>
            </w14:solidFill>
          </w14:textFill>
        </w:rPr>
        <w:t>3</w:t>
      </w:r>
    </w:p>
    <w:p>
      <w:pPr>
        <w:pStyle w:val="110"/>
        <w:tabs>
          <w:tab w:val="right" w:leader="dot" w:pos="8900"/>
        </w:tabs>
        <w:spacing w:line="440" w:lineRule="exact"/>
        <w:rPr>
          <w:rFonts w:hint="eastAsia" w:asciiTheme="minorEastAsia" w:hAnsiTheme="minorEastAsia" w:eastAsiaTheme="minorEastAsia" w:cstheme="minorEastAsia"/>
          <w:color w:val="000000" w:themeColor="text1"/>
          <w:sz w:val="24"/>
          <w:szCs w:val="24"/>
          <w:u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u w:val="none"/>
          <w14:textFill>
            <w14:solidFill>
              <w14:schemeClr w14:val="tx1"/>
            </w14:solidFill>
          </w14:textFill>
        </w:rPr>
        <w:fldChar w:fldCharType="begin"/>
      </w:r>
      <w:r>
        <w:rPr>
          <w:rFonts w:hint="eastAsia" w:asciiTheme="minorEastAsia" w:hAnsiTheme="minorEastAsia" w:eastAsiaTheme="minorEastAsia" w:cstheme="minorEastAsia"/>
          <w:color w:val="000000" w:themeColor="text1"/>
          <w:sz w:val="24"/>
          <w:szCs w:val="24"/>
          <w:u w:val="none"/>
          <w14:textFill>
            <w14:solidFill>
              <w14:schemeClr w14:val="tx1"/>
            </w14:solidFill>
          </w14:textFill>
        </w:rPr>
        <w:instrText xml:space="preserve"> HYPERLINK "file:///\\\\Xinglizhong02\\e\\2019项目\\政府采购\\邮政银行\\招标文件\\和田市邮政银行中央空调迁移安装工程(询价采购文件).doc" \l "_Toc4614_WPSOffice_Level1" </w:instrText>
      </w:r>
      <w:r>
        <w:rPr>
          <w:rFonts w:hint="eastAsia" w:asciiTheme="minorEastAsia" w:hAnsiTheme="minorEastAsia" w:eastAsiaTheme="minorEastAsia" w:cstheme="minorEastAsia"/>
          <w:color w:val="000000" w:themeColor="text1"/>
          <w:sz w:val="24"/>
          <w:szCs w:val="24"/>
          <w:u w:val="none"/>
          <w14:textFill>
            <w14:solidFill>
              <w14:schemeClr w14:val="tx1"/>
            </w14:solidFill>
          </w14:textFill>
        </w:rPr>
        <w:fldChar w:fldCharType="separate"/>
      </w:r>
      <w:r>
        <w:rPr>
          <w:rStyle w:val="48"/>
          <w:rFonts w:hint="eastAsia" w:asciiTheme="minorEastAsia" w:hAnsiTheme="minorEastAsia" w:eastAsiaTheme="minorEastAsia" w:cstheme="minorEastAsia"/>
          <w:color w:val="000000" w:themeColor="text1"/>
          <w:sz w:val="24"/>
          <w:szCs w:val="24"/>
          <w:u w:val="none"/>
          <w:lang w:eastAsia="zh-CN"/>
          <w14:textFill>
            <w14:solidFill>
              <w14:schemeClr w14:val="tx1"/>
            </w14:solidFill>
          </w14:textFill>
        </w:rPr>
        <w:t>一</w:t>
      </w:r>
      <w:r>
        <w:rPr>
          <w:rStyle w:val="48"/>
          <w:rFonts w:hint="eastAsia" w:asciiTheme="minorEastAsia" w:hAnsiTheme="minorEastAsia" w:eastAsiaTheme="minorEastAsia" w:cstheme="minorEastAsia"/>
          <w:color w:val="000000" w:themeColor="text1"/>
          <w:sz w:val="24"/>
          <w:szCs w:val="24"/>
          <w:u w:val="none"/>
          <w14:textFill>
            <w14:solidFill>
              <w14:schemeClr w14:val="tx1"/>
            </w14:solidFill>
          </w14:textFill>
        </w:rPr>
        <w:t xml:space="preserve">、 </w:t>
      </w:r>
      <w:r>
        <w:rPr>
          <w:rStyle w:val="48"/>
          <w:rFonts w:hint="eastAsia" w:asciiTheme="minorEastAsia" w:hAnsiTheme="minorEastAsia" w:eastAsiaTheme="minorEastAsia" w:cstheme="minorEastAsia"/>
          <w:color w:val="000000" w:themeColor="text1"/>
          <w:sz w:val="24"/>
          <w:szCs w:val="24"/>
          <w:u w:val="none"/>
          <w:lang w:eastAsia="zh-CN"/>
          <w14:textFill>
            <w14:solidFill>
              <w14:schemeClr w14:val="tx1"/>
            </w14:solidFill>
          </w14:textFill>
        </w:rPr>
        <w:t>报价部分</w:t>
      </w:r>
      <w:r>
        <w:rPr>
          <w:rStyle w:val="48"/>
          <w:rFonts w:hint="eastAsia" w:asciiTheme="minorEastAsia" w:hAnsiTheme="minorEastAsia" w:eastAsiaTheme="minorEastAsia" w:cstheme="minorEastAsia"/>
          <w:color w:val="000000" w:themeColor="text1"/>
          <w:sz w:val="24"/>
          <w:szCs w:val="24"/>
          <w:u w:val="none"/>
          <w14:textFill>
            <w14:solidFill>
              <w14:schemeClr w14:val="tx1"/>
            </w14:solidFill>
          </w14:textFill>
        </w:rPr>
        <w:tab/>
      </w:r>
      <w:r>
        <w:rPr>
          <w:rStyle w:val="48"/>
          <w:rFonts w:hint="eastAsia" w:asciiTheme="minorEastAsia" w:hAnsiTheme="minorEastAsia" w:eastAsiaTheme="minorEastAsia" w:cstheme="minorEastAsia"/>
          <w:color w:val="000000" w:themeColor="text1"/>
          <w:sz w:val="24"/>
          <w:szCs w:val="24"/>
          <w:u w:val="none"/>
          <w14:textFill>
            <w14:solidFill>
              <w14:schemeClr w14:val="tx1"/>
            </w14:solidFill>
          </w14:textFill>
        </w:rPr>
        <w:t>2</w:t>
      </w:r>
      <w:r>
        <w:rPr>
          <w:rStyle w:val="48"/>
          <w:rFonts w:hint="eastAsia" w:asciiTheme="minorEastAsia" w:hAnsiTheme="minorEastAsia" w:eastAsiaTheme="minorEastAsia" w:cstheme="minorEastAsia"/>
          <w:color w:val="000000" w:themeColor="text1"/>
          <w:sz w:val="24"/>
          <w:szCs w:val="24"/>
          <w:u w:val="none"/>
          <w14:textFill>
            <w14:solidFill>
              <w14:schemeClr w14:val="tx1"/>
            </w14:solidFill>
          </w14:textFill>
        </w:rPr>
        <w:fldChar w:fldCharType="end"/>
      </w:r>
      <w:r>
        <w:rPr>
          <w:rStyle w:val="48"/>
          <w:rFonts w:hint="eastAsia" w:asciiTheme="minorEastAsia" w:hAnsiTheme="minorEastAsia" w:eastAsiaTheme="minorEastAsia" w:cstheme="minorEastAsia"/>
          <w:color w:val="000000" w:themeColor="text1"/>
          <w:sz w:val="24"/>
          <w:szCs w:val="24"/>
          <w:u w:val="none"/>
          <w:lang w:val="en-US" w:eastAsia="zh-CN"/>
          <w14:textFill>
            <w14:solidFill>
              <w14:schemeClr w14:val="tx1"/>
            </w14:solidFill>
          </w14:textFill>
        </w:rPr>
        <w:t>3</w:t>
      </w:r>
    </w:p>
    <w:p>
      <w:pPr>
        <w:pStyle w:val="110"/>
        <w:tabs>
          <w:tab w:val="right" w:leader="dot" w:pos="8900"/>
        </w:tabs>
        <w:spacing w:line="440" w:lineRule="exact"/>
        <w:rPr>
          <w:rFonts w:hint="eastAsia" w:asciiTheme="minorEastAsia" w:hAnsiTheme="minorEastAsia" w:eastAsiaTheme="minorEastAsia" w:cstheme="minorEastAsia"/>
          <w:color w:val="000000" w:themeColor="text1"/>
          <w:sz w:val="24"/>
          <w:szCs w:val="24"/>
          <w:u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u w:val="none"/>
          <w14:textFill>
            <w14:solidFill>
              <w14:schemeClr w14:val="tx1"/>
            </w14:solidFill>
          </w14:textFill>
        </w:rPr>
        <w:fldChar w:fldCharType="begin"/>
      </w:r>
      <w:r>
        <w:rPr>
          <w:rFonts w:hint="eastAsia" w:asciiTheme="minorEastAsia" w:hAnsiTheme="minorEastAsia" w:eastAsiaTheme="minorEastAsia" w:cstheme="minorEastAsia"/>
          <w:color w:val="000000" w:themeColor="text1"/>
          <w:sz w:val="24"/>
          <w:szCs w:val="24"/>
          <w:u w:val="none"/>
          <w14:textFill>
            <w14:solidFill>
              <w14:schemeClr w14:val="tx1"/>
            </w14:solidFill>
          </w14:textFill>
        </w:rPr>
        <w:instrText xml:space="preserve"> HYPERLINK "file:///\\\\Xinglizhong02\\e\\2019项目\\政府采购\\邮政银行\\招标文件\\和田市邮政银行中央空调迁移安装工程(询价采购文件).doc" \l "_Toc4614_WPSOffice_Level1" </w:instrText>
      </w:r>
      <w:r>
        <w:rPr>
          <w:rFonts w:hint="eastAsia" w:asciiTheme="minorEastAsia" w:hAnsiTheme="minorEastAsia" w:eastAsiaTheme="minorEastAsia" w:cstheme="minorEastAsia"/>
          <w:color w:val="000000" w:themeColor="text1"/>
          <w:sz w:val="24"/>
          <w:szCs w:val="24"/>
          <w:u w:val="none"/>
          <w14:textFill>
            <w14:solidFill>
              <w14:schemeClr w14:val="tx1"/>
            </w14:solidFill>
          </w14:textFill>
        </w:rPr>
        <w:fldChar w:fldCharType="separate"/>
      </w:r>
      <w:r>
        <w:rPr>
          <w:rStyle w:val="48"/>
          <w:rFonts w:hint="eastAsia" w:asciiTheme="minorEastAsia" w:hAnsiTheme="minorEastAsia" w:eastAsiaTheme="minorEastAsia" w:cstheme="minorEastAsia"/>
          <w:color w:val="000000" w:themeColor="text1"/>
          <w:sz w:val="24"/>
          <w:szCs w:val="24"/>
          <w:u w:val="none"/>
          <w14:textFill>
            <w14:solidFill>
              <w14:schemeClr w14:val="tx1"/>
            </w14:solidFill>
          </w14:textFill>
        </w:rPr>
        <w:t xml:space="preserve">1、 </w:t>
      </w:r>
      <w:r>
        <w:rPr>
          <w:rStyle w:val="48"/>
          <w:rFonts w:hint="eastAsia" w:asciiTheme="minorEastAsia" w:hAnsiTheme="minorEastAsia" w:eastAsiaTheme="minorEastAsia" w:cstheme="minorEastAsia"/>
          <w:color w:val="000000" w:themeColor="text1"/>
          <w:sz w:val="24"/>
          <w:szCs w:val="24"/>
          <w:u w:val="none"/>
          <w:lang w:val="en-US" w:eastAsia="zh-CN"/>
          <w14:textFill>
            <w14:solidFill>
              <w14:schemeClr w14:val="tx1"/>
            </w14:solidFill>
          </w14:textFill>
        </w:rPr>
        <w:t>响应文件</w:t>
      </w:r>
      <w:r>
        <w:rPr>
          <w:rStyle w:val="48"/>
          <w:rFonts w:hint="eastAsia" w:asciiTheme="minorEastAsia" w:hAnsiTheme="minorEastAsia" w:eastAsiaTheme="minorEastAsia" w:cstheme="minorEastAsia"/>
          <w:color w:val="000000" w:themeColor="text1"/>
          <w:sz w:val="24"/>
          <w:szCs w:val="24"/>
          <w:u w:val="none"/>
          <w14:textFill>
            <w14:solidFill>
              <w14:schemeClr w14:val="tx1"/>
            </w14:solidFill>
          </w14:textFill>
        </w:rPr>
        <w:tab/>
      </w:r>
      <w:r>
        <w:rPr>
          <w:rStyle w:val="48"/>
          <w:rFonts w:hint="eastAsia" w:asciiTheme="minorEastAsia" w:hAnsiTheme="minorEastAsia" w:eastAsiaTheme="minorEastAsia" w:cstheme="minorEastAsia"/>
          <w:color w:val="000000" w:themeColor="text1"/>
          <w:sz w:val="24"/>
          <w:szCs w:val="24"/>
          <w:u w:val="none"/>
          <w14:textFill>
            <w14:solidFill>
              <w14:schemeClr w14:val="tx1"/>
            </w14:solidFill>
          </w14:textFill>
        </w:rPr>
        <w:t>2</w:t>
      </w:r>
      <w:r>
        <w:rPr>
          <w:rStyle w:val="48"/>
          <w:rFonts w:hint="eastAsia" w:asciiTheme="minorEastAsia" w:hAnsiTheme="minorEastAsia" w:eastAsiaTheme="minorEastAsia" w:cstheme="minorEastAsia"/>
          <w:color w:val="000000" w:themeColor="text1"/>
          <w:sz w:val="24"/>
          <w:szCs w:val="24"/>
          <w:u w:val="none"/>
          <w14:textFill>
            <w14:solidFill>
              <w14:schemeClr w14:val="tx1"/>
            </w14:solidFill>
          </w14:textFill>
        </w:rPr>
        <w:fldChar w:fldCharType="end"/>
      </w:r>
      <w:r>
        <w:rPr>
          <w:rStyle w:val="48"/>
          <w:rFonts w:hint="eastAsia" w:asciiTheme="minorEastAsia" w:hAnsiTheme="minorEastAsia" w:eastAsiaTheme="minorEastAsia" w:cstheme="minorEastAsia"/>
          <w:color w:val="000000" w:themeColor="text1"/>
          <w:sz w:val="24"/>
          <w:szCs w:val="24"/>
          <w:u w:val="none"/>
          <w:lang w:val="en-US" w:eastAsia="zh-CN"/>
          <w14:textFill>
            <w14:solidFill>
              <w14:schemeClr w14:val="tx1"/>
            </w14:solidFill>
          </w14:textFill>
        </w:rPr>
        <w:t>4</w:t>
      </w:r>
    </w:p>
    <w:p>
      <w:pPr>
        <w:pStyle w:val="110"/>
        <w:tabs>
          <w:tab w:val="right" w:leader="dot" w:pos="8900"/>
        </w:tabs>
        <w:spacing w:line="440" w:lineRule="exact"/>
        <w:rPr>
          <w:rFonts w:hint="eastAsia" w:asciiTheme="minorEastAsia" w:hAnsiTheme="minorEastAsia" w:eastAsiaTheme="minorEastAsia" w:cstheme="minorEastAsia"/>
          <w:color w:val="000000" w:themeColor="text1"/>
          <w:sz w:val="24"/>
          <w:szCs w:val="24"/>
          <w:u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u w:val="none"/>
          <w14:textFill>
            <w14:solidFill>
              <w14:schemeClr w14:val="tx1"/>
            </w14:solidFill>
          </w14:textFill>
        </w:rPr>
        <w:fldChar w:fldCharType="begin"/>
      </w:r>
      <w:r>
        <w:rPr>
          <w:rFonts w:hint="eastAsia" w:asciiTheme="minorEastAsia" w:hAnsiTheme="minorEastAsia" w:eastAsiaTheme="minorEastAsia" w:cstheme="minorEastAsia"/>
          <w:color w:val="000000" w:themeColor="text1"/>
          <w:sz w:val="24"/>
          <w:szCs w:val="24"/>
          <w:u w:val="none"/>
          <w14:textFill>
            <w14:solidFill>
              <w14:schemeClr w14:val="tx1"/>
            </w14:solidFill>
          </w14:textFill>
        </w:rPr>
        <w:instrText xml:space="preserve"> HYPERLINK "file:///\\\\Xinglizhong02\\e\\2019项目\\政府采购\\邮政银行\\招标文件\\和田市邮政银行中央空调迁移安装工程(询价采购文件).doc" \l "_Toc30166_WPSOffice_Level1" </w:instrText>
      </w:r>
      <w:r>
        <w:rPr>
          <w:rFonts w:hint="eastAsia" w:asciiTheme="minorEastAsia" w:hAnsiTheme="minorEastAsia" w:eastAsiaTheme="minorEastAsia" w:cstheme="minorEastAsia"/>
          <w:color w:val="000000" w:themeColor="text1"/>
          <w:sz w:val="24"/>
          <w:szCs w:val="24"/>
          <w:u w:val="none"/>
          <w14:textFill>
            <w14:solidFill>
              <w14:schemeClr w14:val="tx1"/>
            </w14:solidFill>
          </w14:textFill>
        </w:rPr>
        <w:fldChar w:fldCharType="separate"/>
      </w:r>
      <w:r>
        <w:rPr>
          <w:rStyle w:val="48"/>
          <w:rFonts w:hint="eastAsia" w:asciiTheme="minorEastAsia" w:hAnsiTheme="minorEastAsia" w:eastAsiaTheme="minorEastAsia" w:cstheme="minorEastAsia"/>
          <w:color w:val="000000" w:themeColor="text1"/>
          <w:sz w:val="24"/>
          <w:szCs w:val="24"/>
          <w:u w:val="none"/>
          <w14:textFill>
            <w14:solidFill>
              <w14:schemeClr w14:val="tx1"/>
            </w14:solidFill>
          </w14:textFill>
        </w:rPr>
        <w:t>2、报价表（开标一览表)</w:t>
      </w:r>
      <w:r>
        <w:rPr>
          <w:rStyle w:val="48"/>
          <w:rFonts w:hint="eastAsia" w:asciiTheme="minorEastAsia" w:hAnsiTheme="minorEastAsia" w:eastAsiaTheme="minorEastAsia" w:cstheme="minorEastAsia"/>
          <w:color w:val="000000" w:themeColor="text1"/>
          <w:sz w:val="24"/>
          <w:szCs w:val="24"/>
          <w:u w:val="none"/>
          <w14:textFill>
            <w14:solidFill>
              <w14:schemeClr w14:val="tx1"/>
            </w14:solidFill>
          </w14:textFill>
        </w:rPr>
        <w:tab/>
      </w:r>
      <w:r>
        <w:rPr>
          <w:rStyle w:val="48"/>
          <w:rFonts w:hint="eastAsia" w:asciiTheme="minorEastAsia" w:hAnsiTheme="minorEastAsia" w:eastAsiaTheme="minorEastAsia" w:cstheme="minorEastAsia"/>
          <w:color w:val="000000" w:themeColor="text1"/>
          <w:sz w:val="24"/>
          <w:szCs w:val="24"/>
          <w:u w:val="none"/>
          <w14:textFill>
            <w14:solidFill>
              <w14:schemeClr w14:val="tx1"/>
            </w14:solidFill>
          </w14:textFill>
        </w:rPr>
        <w:t>2</w:t>
      </w:r>
      <w:r>
        <w:rPr>
          <w:rStyle w:val="48"/>
          <w:rFonts w:hint="eastAsia" w:asciiTheme="minorEastAsia" w:hAnsiTheme="minorEastAsia" w:eastAsiaTheme="minorEastAsia" w:cstheme="minorEastAsia"/>
          <w:color w:val="000000" w:themeColor="text1"/>
          <w:sz w:val="24"/>
          <w:szCs w:val="24"/>
          <w:u w:val="none"/>
          <w14:textFill>
            <w14:solidFill>
              <w14:schemeClr w14:val="tx1"/>
            </w14:solidFill>
          </w14:textFill>
        </w:rPr>
        <w:fldChar w:fldCharType="end"/>
      </w:r>
      <w:r>
        <w:rPr>
          <w:rFonts w:hint="eastAsia" w:asciiTheme="minorEastAsia" w:hAnsiTheme="minorEastAsia" w:eastAsiaTheme="minorEastAsia" w:cstheme="minorEastAsia"/>
          <w:color w:val="000000" w:themeColor="text1"/>
          <w:sz w:val="24"/>
          <w:szCs w:val="24"/>
          <w:u w:val="none"/>
          <w:lang w:val="en-US" w:eastAsia="zh-CN"/>
          <w14:textFill>
            <w14:solidFill>
              <w14:schemeClr w14:val="tx1"/>
            </w14:solidFill>
          </w14:textFill>
        </w:rPr>
        <w:t>5</w:t>
      </w:r>
    </w:p>
    <w:p>
      <w:pPr>
        <w:pStyle w:val="110"/>
        <w:tabs>
          <w:tab w:val="right" w:leader="dot" w:pos="8900"/>
        </w:tabs>
        <w:spacing w:line="440" w:lineRule="exact"/>
        <w:rPr>
          <w:rFonts w:hint="eastAsia" w:asciiTheme="minorEastAsia" w:hAnsiTheme="minorEastAsia" w:eastAsiaTheme="minorEastAsia" w:cstheme="minorEastAsia"/>
          <w:color w:val="000000" w:themeColor="text1"/>
          <w:sz w:val="24"/>
          <w:szCs w:val="24"/>
          <w:u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u w:val="none"/>
          <w14:textFill>
            <w14:solidFill>
              <w14:schemeClr w14:val="tx1"/>
            </w14:solidFill>
          </w14:textFill>
        </w:rPr>
        <w:fldChar w:fldCharType="begin"/>
      </w:r>
      <w:r>
        <w:rPr>
          <w:rFonts w:hint="eastAsia" w:asciiTheme="minorEastAsia" w:hAnsiTheme="minorEastAsia" w:eastAsiaTheme="minorEastAsia" w:cstheme="minorEastAsia"/>
          <w:color w:val="000000" w:themeColor="text1"/>
          <w:sz w:val="24"/>
          <w:szCs w:val="24"/>
          <w:u w:val="none"/>
          <w14:textFill>
            <w14:solidFill>
              <w14:schemeClr w14:val="tx1"/>
            </w14:solidFill>
          </w14:textFill>
        </w:rPr>
        <w:instrText xml:space="preserve"> HYPERLINK "file:///\\\\Xinglizhong02\\e\\2019项目\\政府采购\\邮政银行\\招标文件\\和田市邮政银行中央空调迁移安装工程(询价采购文件).doc" \l "_Toc31876_WPSOffice_Level1" </w:instrText>
      </w:r>
      <w:r>
        <w:rPr>
          <w:rFonts w:hint="eastAsia" w:asciiTheme="minorEastAsia" w:hAnsiTheme="minorEastAsia" w:eastAsiaTheme="minorEastAsia" w:cstheme="minorEastAsia"/>
          <w:color w:val="000000" w:themeColor="text1"/>
          <w:sz w:val="24"/>
          <w:szCs w:val="24"/>
          <w:u w:val="none"/>
          <w14:textFill>
            <w14:solidFill>
              <w14:schemeClr w14:val="tx1"/>
            </w14:solidFill>
          </w14:textFill>
        </w:rPr>
        <w:fldChar w:fldCharType="separate"/>
      </w:r>
      <w:r>
        <w:rPr>
          <w:rStyle w:val="48"/>
          <w:rFonts w:hint="eastAsia" w:asciiTheme="minorEastAsia" w:hAnsiTheme="minorEastAsia" w:eastAsiaTheme="minorEastAsia" w:cstheme="minorEastAsia"/>
          <w:color w:val="000000" w:themeColor="text1"/>
          <w:sz w:val="24"/>
          <w:szCs w:val="24"/>
          <w:u w:val="none"/>
          <w:lang w:val="en-US" w:eastAsia="zh-CN"/>
          <w14:textFill>
            <w14:solidFill>
              <w14:schemeClr w14:val="tx1"/>
            </w14:solidFill>
          </w14:textFill>
        </w:rPr>
        <w:t>二</w:t>
      </w:r>
      <w:r>
        <w:rPr>
          <w:rStyle w:val="48"/>
          <w:rFonts w:hint="eastAsia" w:asciiTheme="minorEastAsia" w:hAnsiTheme="minorEastAsia" w:eastAsiaTheme="minorEastAsia" w:cstheme="minorEastAsia"/>
          <w:color w:val="000000" w:themeColor="text1"/>
          <w:sz w:val="24"/>
          <w:szCs w:val="24"/>
          <w:u w:val="none"/>
          <w14:textFill>
            <w14:solidFill>
              <w14:schemeClr w14:val="tx1"/>
            </w14:solidFill>
          </w14:textFill>
        </w:rPr>
        <w:t>、商务部分</w:t>
      </w:r>
      <w:r>
        <w:rPr>
          <w:rStyle w:val="48"/>
          <w:rFonts w:hint="eastAsia" w:asciiTheme="minorEastAsia" w:hAnsiTheme="minorEastAsia" w:eastAsiaTheme="minorEastAsia" w:cstheme="minorEastAsia"/>
          <w:color w:val="000000" w:themeColor="text1"/>
          <w:sz w:val="24"/>
          <w:szCs w:val="24"/>
          <w:u w:val="none"/>
          <w14:textFill>
            <w14:solidFill>
              <w14:schemeClr w14:val="tx1"/>
            </w14:solidFill>
          </w14:textFill>
        </w:rPr>
        <w:tab/>
      </w:r>
      <w:r>
        <w:rPr>
          <w:rStyle w:val="48"/>
          <w:rFonts w:hint="eastAsia" w:asciiTheme="minorEastAsia" w:hAnsiTheme="minorEastAsia" w:eastAsiaTheme="minorEastAsia" w:cstheme="minorEastAsia"/>
          <w:color w:val="000000" w:themeColor="text1"/>
          <w:sz w:val="24"/>
          <w:szCs w:val="24"/>
          <w:u w:val="none"/>
          <w:lang w:val="en-US" w:eastAsia="zh-CN"/>
          <w14:textFill>
            <w14:solidFill>
              <w14:schemeClr w14:val="tx1"/>
            </w14:solidFill>
          </w14:textFill>
        </w:rPr>
        <w:t>2</w:t>
      </w:r>
      <w:r>
        <w:rPr>
          <w:rStyle w:val="48"/>
          <w:rFonts w:hint="eastAsia" w:asciiTheme="minorEastAsia" w:hAnsiTheme="minorEastAsia" w:eastAsiaTheme="minorEastAsia" w:cstheme="minorEastAsia"/>
          <w:color w:val="000000" w:themeColor="text1"/>
          <w:sz w:val="24"/>
          <w:szCs w:val="24"/>
          <w:u w:val="none"/>
          <w14:textFill>
            <w14:solidFill>
              <w14:schemeClr w14:val="tx1"/>
            </w14:solidFill>
          </w14:textFill>
        </w:rPr>
        <w:fldChar w:fldCharType="end"/>
      </w:r>
      <w:r>
        <w:rPr>
          <w:rStyle w:val="48"/>
          <w:rFonts w:hint="eastAsia" w:asciiTheme="minorEastAsia" w:hAnsiTheme="minorEastAsia" w:eastAsiaTheme="minorEastAsia" w:cstheme="minorEastAsia"/>
          <w:color w:val="000000" w:themeColor="text1"/>
          <w:sz w:val="24"/>
          <w:szCs w:val="24"/>
          <w:u w:val="none"/>
          <w:lang w:val="en-US" w:eastAsia="zh-CN"/>
          <w14:textFill>
            <w14:solidFill>
              <w14:schemeClr w14:val="tx1"/>
            </w14:solidFill>
          </w14:textFill>
        </w:rPr>
        <w:t>6</w:t>
      </w:r>
    </w:p>
    <w:p>
      <w:pPr>
        <w:pStyle w:val="110"/>
        <w:tabs>
          <w:tab w:val="right" w:leader="dot" w:pos="8900"/>
        </w:tabs>
        <w:spacing w:line="440" w:lineRule="exact"/>
        <w:rPr>
          <w:rFonts w:hint="eastAsia" w:asciiTheme="minorEastAsia" w:hAnsiTheme="minorEastAsia" w:eastAsiaTheme="minorEastAsia" w:cstheme="minorEastAsia"/>
          <w:color w:val="000000" w:themeColor="text1"/>
          <w:sz w:val="24"/>
          <w:szCs w:val="24"/>
          <w:u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u w:val="none"/>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z w:val="24"/>
          <w:szCs w:val="24"/>
          <w:u w:val="none"/>
          <w14:textFill>
            <w14:solidFill>
              <w14:schemeClr w14:val="tx1"/>
            </w14:solidFill>
          </w14:textFill>
        </w:rPr>
        <w:fldChar w:fldCharType="begin"/>
      </w:r>
      <w:r>
        <w:rPr>
          <w:rFonts w:hint="eastAsia" w:asciiTheme="minorEastAsia" w:hAnsiTheme="minorEastAsia" w:eastAsiaTheme="minorEastAsia" w:cstheme="minorEastAsia"/>
          <w:color w:val="000000" w:themeColor="text1"/>
          <w:sz w:val="24"/>
          <w:szCs w:val="24"/>
          <w:u w:val="none"/>
          <w14:textFill>
            <w14:solidFill>
              <w14:schemeClr w14:val="tx1"/>
            </w14:solidFill>
          </w14:textFill>
        </w:rPr>
        <w:instrText xml:space="preserve"> HYPERLINK "file:///\\\\Xinglizhong02\\e\\2019项目\\政府采购\\邮政银行\\招标文件\\和田市邮政银行中央空调迁移安装工程(询价采购文件).doc" \l "_Toc14_WPSOffice_Level1" </w:instrText>
      </w:r>
      <w:r>
        <w:rPr>
          <w:rFonts w:hint="eastAsia" w:asciiTheme="minorEastAsia" w:hAnsiTheme="minorEastAsia" w:eastAsiaTheme="minorEastAsia" w:cstheme="minorEastAsia"/>
          <w:color w:val="000000" w:themeColor="text1"/>
          <w:sz w:val="24"/>
          <w:szCs w:val="24"/>
          <w:u w:val="none"/>
          <w14:textFill>
            <w14:solidFill>
              <w14:schemeClr w14:val="tx1"/>
            </w14:solidFill>
          </w14:textFill>
        </w:rPr>
        <w:fldChar w:fldCharType="separate"/>
      </w:r>
      <w:r>
        <w:rPr>
          <w:rStyle w:val="48"/>
          <w:rFonts w:hint="eastAsia" w:asciiTheme="minorEastAsia" w:hAnsiTheme="minorEastAsia" w:eastAsiaTheme="minorEastAsia" w:cstheme="minorEastAsia"/>
          <w:color w:val="000000" w:themeColor="text1"/>
          <w:sz w:val="24"/>
          <w:szCs w:val="24"/>
          <w:u w:val="none"/>
          <w14:textFill>
            <w14:solidFill>
              <w14:schemeClr w14:val="tx1"/>
            </w14:solidFill>
          </w14:textFill>
        </w:rPr>
        <w:t>、投标方的资格声明</w:t>
      </w:r>
      <w:r>
        <w:rPr>
          <w:rStyle w:val="48"/>
          <w:rFonts w:hint="eastAsia" w:asciiTheme="minorEastAsia" w:hAnsiTheme="minorEastAsia" w:eastAsiaTheme="minorEastAsia" w:cstheme="minorEastAsia"/>
          <w:color w:val="000000" w:themeColor="text1"/>
          <w:sz w:val="24"/>
          <w:szCs w:val="24"/>
          <w:u w:val="none"/>
          <w14:textFill>
            <w14:solidFill>
              <w14:schemeClr w14:val="tx1"/>
            </w14:solidFill>
          </w14:textFill>
        </w:rPr>
        <w:tab/>
      </w:r>
      <w:r>
        <w:rPr>
          <w:rStyle w:val="48"/>
          <w:rFonts w:hint="eastAsia" w:asciiTheme="minorEastAsia" w:hAnsiTheme="minorEastAsia" w:eastAsiaTheme="minorEastAsia" w:cstheme="minorEastAsia"/>
          <w:color w:val="000000" w:themeColor="text1"/>
          <w:sz w:val="24"/>
          <w:szCs w:val="24"/>
          <w:u w:val="none"/>
          <w:lang w:val="en-US" w:eastAsia="zh-CN"/>
          <w14:textFill>
            <w14:solidFill>
              <w14:schemeClr w14:val="tx1"/>
            </w14:solidFill>
          </w14:textFill>
        </w:rPr>
        <w:t>2</w:t>
      </w:r>
      <w:r>
        <w:rPr>
          <w:rStyle w:val="48"/>
          <w:rFonts w:hint="eastAsia" w:asciiTheme="minorEastAsia" w:hAnsiTheme="minorEastAsia" w:eastAsiaTheme="minorEastAsia" w:cstheme="minorEastAsia"/>
          <w:color w:val="000000" w:themeColor="text1"/>
          <w:sz w:val="24"/>
          <w:szCs w:val="24"/>
          <w:u w:val="none"/>
          <w14:textFill>
            <w14:solidFill>
              <w14:schemeClr w14:val="tx1"/>
            </w14:solidFill>
          </w14:textFill>
        </w:rPr>
        <w:fldChar w:fldCharType="end"/>
      </w:r>
      <w:r>
        <w:rPr>
          <w:rStyle w:val="48"/>
          <w:rFonts w:hint="eastAsia" w:asciiTheme="minorEastAsia" w:hAnsiTheme="minorEastAsia" w:eastAsiaTheme="minorEastAsia" w:cstheme="minorEastAsia"/>
          <w:color w:val="000000" w:themeColor="text1"/>
          <w:sz w:val="24"/>
          <w:szCs w:val="24"/>
          <w:u w:val="none"/>
          <w:lang w:val="en-US" w:eastAsia="zh-CN"/>
          <w14:textFill>
            <w14:solidFill>
              <w14:schemeClr w14:val="tx1"/>
            </w14:solidFill>
          </w14:textFill>
        </w:rPr>
        <w:t>6</w:t>
      </w:r>
    </w:p>
    <w:p>
      <w:pPr>
        <w:pStyle w:val="110"/>
        <w:tabs>
          <w:tab w:val="right" w:leader="dot" w:pos="8900"/>
        </w:tabs>
        <w:spacing w:line="440" w:lineRule="exact"/>
        <w:rPr>
          <w:rFonts w:hint="eastAsia" w:asciiTheme="minorEastAsia" w:hAnsiTheme="minorEastAsia" w:eastAsiaTheme="minorEastAsia" w:cstheme="minorEastAsia"/>
          <w:color w:val="000000" w:themeColor="text1"/>
          <w:sz w:val="24"/>
          <w:szCs w:val="24"/>
          <w:u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u w:val="none"/>
          <w14:textFill>
            <w14:solidFill>
              <w14:schemeClr w14:val="tx1"/>
            </w14:solidFill>
          </w14:textFill>
        </w:rPr>
        <w:fldChar w:fldCharType="begin"/>
      </w:r>
      <w:r>
        <w:rPr>
          <w:rFonts w:hint="eastAsia" w:asciiTheme="minorEastAsia" w:hAnsiTheme="minorEastAsia" w:eastAsiaTheme="minorEastAsia" w:cstheme="minorEastAsia"/>
          <w:color w:val="000000" w:themeColor="text1"/>
          <w:sz w:val="24"/>
          <w:szCs w:val="24"/>
          <w:u w:val="none"/>
          <w14:textFill>
            <w14:solidFill>
              <w14:schemeClr w14:val="tx1"/>
            </w14:solidFill>
          </w14:textFill>
        </w:rPr>
        <w:instrText xml:space="preserve"> HYPERLINK "file:///\\\\Xinglizhong02\\e\\2019项目\\政府采购\\邮政银行\\招标文件\\和田市邮政银行中央空调迁移安装工程(询价采购文件).doc" \l "_Toc29039_WPSOffice_Level1" </w:instrText>
      </w:r>
      <w:r>
        <w:rPr>
          <w:rFonts w:hint="eastAsia" w:asciiTheme="minorEastAsia" w:hAnsiTheme="minorEastAsia" w:eastAsiaTheme="minorEastAsia" w:cstheme="minorEastAsia"/>
          <w:color w:val="000000" w:themeColor="text1"/>
          <w:sz w:val="24"/>
          <w:szCs w:val="24"/>
          <w:u w:val="none"/>
          <w14:textFill>
            <w14:solidFill>
              <w14:schemeClr w14:val="tx1"/>
            </w14:solidFill>
          </w14:textFill>
        </w:rPr>
        <w:fldChar w:fldCharType="separate"/>
      </w:r>
      <w:r>
        <w:rPr>
          <w:rStyle w:val="48"/>
          <w:rFonts w:hint="eastAsia" w:asciiTheme="minorEastAsia" w:hAnsiTheme="minorEastAsia" w:eastAsiaTheme="minorEastAsia" w:cstheme="minorEastAsia"/>
          <w:color w:val="000000" w:themeColor="text1"/>
          <w:sz w:val="24"/>
          <w:szCs w:val="24"/>
          <w:u w:val="none"/>
          <w:lang w:val="en-US" w:eastAsia="zh-CN"/>
          <w14:textFill>
            <w14:solidFill>
              <w14:schemeClr w14:val="tx1"/>
            </w14:solidFill>
          </w14:textFill>
        </w:rPr>
        <w:t>2</w:t>
      </w:r>
      <w:r>
        <w:rPr>
          <w:rStyle w:val="48"/>
          <w:rFonts w:hint="eastAsia" w:asciiTheme="minorEastAsia" w:hAnsiTheme="minorEastAsia" w:eastAsiaTheme="minorEastAsia" w:cstheme="minorEastAsia"/>
          <w:color w:val="000000" w:themeColor="text1"/>
          <w:sz w:val="24"/>
          <w:szCs w:val="24"/>
          <w:u w:val="none"/>
          <w14:textFill>
            <w14:solidFill>
              <w14:schemeClr w14:val="tx1"/>
            </w14:solidFill>
          </w14:textFill>
        </w:rPr>
        <w:t>、出具法人营业执照函</w:t>
      </w:r>
      <w:r>
        <w:rPr>
          <w:rStyle w:val="48"/>
          <w:rFonts w:hint="eastAsia" w:asciiTheme="minorEastAsia" w:hAnsiTheme="minorEastAsia" w:eastAsiaTheme="minorEastAsia" w:cstheme="minorEastAsia"/>
          <w:color w:val="000000" w:themeColor="text1"/>
          <w:sz w:val="24"/>
          <w:szCs w:val="24"/>
          <w:u w:val="none"/>
          <w14:textFill>
            <w14:solidFill>
              <w14:schemeClr w14:val="tx1"/>
            </w14:solidFill>
          </w14:textFill>
        </w:rPr>
        <w:tab/>
      </w:r>
      <w:r>
        <w:rPr>
          <w:rStyle w:val="48"/>
          <w:rFonts w:hint="eastAsia" w:asciiTheme="minorEastAsia" w:hAnsiTheme="minorEastAsia" w:eastAsiaTheme="minorEastAsia" w:cstheme="minorEastAsia"/>
          <w:color w:val="000000" w:themeColor="text1"/>
          <w:sz w:val="24"/>
          <w:szCs w:val="24"/>
          <w:u w:val="none"/>
          <w:lang w:val="en-US" w:eastAsia="zh-CN"/>
          <w14:textFill>
            <w14:solidFill>
              <w14:schemeClr w14:val="tx1"/>
            </w14:solidFill>
          </w14:textFill>
        </w:rPr>
        <w:t>2</w:t>
      </w:r>
      <w:r>
        <w:rPr>
          <w:rStyle w:val="48"/>
          <w:rFonts w:hint="eastAsia" w:asciiTheme="minorEastAsia" w:hAnsiTheme="minorEastAsia" w:eastAsiaTheme="minorEastAsia" w:cstheme="minorEastAsia"/>
          <w:color w:val="000000" w:themeColor="text1"/>
          <w:sz w:val="24"/>
          <w:szCs w:val="24"/>
          <w:u w:val="none"/>
          <w14:textFill>
            <w14:solidFill>
              <w14:schemeClr w14:val="tx1"/>
            </w14:solidFill>
          </w14:textFill>
        </w:rPr>
        <w:fldChar w:fldCharType="end"/>
      </w:r>
      <w:r>
        <w:rPr>
          <w:rStyle w:val="48"/>
          <w:rFonts w:hint="eastAsia" w:asciiTheme="minorEastAsia" w:hAnsiTheme="minorEastAsia" w:eastAsiaTheme="minorEastAsia" w:cstheme="minorEastAsia"/>
          <w:color w:val="000000" w:themeColor="text1"/>
          <w:sz w:val="24"/>
          <w:szCs w:val="24"/>
          <w:u w:val="none"/>
          <w:lang w:val="en-US" w:eastAsia="zh-CN"/>
          <w14:textFill>
            <w14:solidFill>
              <w14:schemeClr w14:val="tx1"/>
            </w14:solidFill>
          </w14:textFill>
        </w:rPr>
        <w:t>7</w:t>
      </w:r>
    </w:p>
    <w:p>
      <w:pPr>
        <w:pStyle w:val="110"/>
        <w:tabs>
          <w:tab w:val="right" w:leader="dot" w:pos="8900"/>
        </w:tabs>
        <w:spacing w:line="440" w:lineRule="exact"/>
        <w:rPr>
          <w:rFonts w:hint="eastAsia" w:asciiTheme="minorEastAsia" w:hAnsiTheme="minorEastAsia" w:eastAsiaTheme="minorEastAsia" w:cstheme="minorEastAsia"/>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u w:val="none"/>
          <w14:textFill>
            <w14:solidFill>
              <w14:schemeClr w14:val="tx1"/>
            </w14:solidFill>
          </w14:textFill>
        </w:rPr>
        <w:fldChar w:fldCharType="begin"/>
      </w:r>
      <w:r>
        <w:rPr>
          <w:rFonts w:hint="eastAsia" w:asciiTheme="minorEastAsia" w:hAnsiTheme="minorEastAsia" w:eastAsiaTheme="minorEastAsia" w:cstheme="minorEastAsia"/>
          <w:color w:val="000000" w:themeColor="text1"/>
          <w:sz w:val="24"/>
          <w:szCs w:val="24"/>
          <w:u w:val="none"/>
          <w14:textFill>
            <w14:solidFill>
              <w14:schemeClr w14:val="tx1"/>
            </w14:solidFill>
          </w14:textFill>
        </w:rPr>
        <w:instrText xml:space="preserve"> HYPERLINK "file:///\\\\Xinglizhong02\\e\\2019项目\\政府采购\\邮政银行\\招标文件\\和田市邮政银行中央空调迁移安装工程(询价采购文件).doc" \l "_Toc17919_WPSOffice_Level1" </w:instrText>
      </w:r>
      <w:r>
        <w:rPr>
          <w:rFonts w:hint="eastAsia" w:asciiTheme="minorEastAsia" w:hAnsiTheme="minorEastAsia" w:eastAsiaTheme="minorEastAsia" w:cstheme="minorEastAsia"/>
          <w:color w:val="000000" w:themeColor="text1"/>
          <w:sz w:val="24"/>
          <w:szCs w:val="24"/>
          <w:u w:val="none"/>
          <w14:textFill>
            <w14:solidFill>
              <w14:schemeClr w14:val="tx1"/>
            </w14:solidFill>
          </w14:textFill>
        </w:rPr>
        <w:fldChar w:fldCharType="separate"/>
      </w:r>
      <w:r>
        <w:rPr>
          <w:rStyle w:val="48"/>
          <w:rFonts w:hint="eastAsia" w:asciiTheme="minorEastAsia" w:hAnsiTheme="minorEastAsia" w:eastAsiaTheme="minorEastAsia" w:cstheme="minorEastAsia"/>
          <w:color w:val="000000" w:themeColor="text1"/>
          <w:sz w:val="24"/>
          <w:szCs w:val="24"/>
          <w:u w:val="none"/>
          <w:lang w:val="en-US" w:eastAsia="zh-CN"/>
          <w14:textFill>
            <w14:solidFill>
              <w14:schemeClr w14:val="tx1"/>
            </w14:solidFill>
          </w14:textFill>
        </w:rPr>
        <w:t>3</w:t>
      </w:r>
      <w:r>
        <w:rPr>
          <w:rStyle w:val="48"/>
          <w:rFonts w:hint="eastAsia" w:asciiTheme="minorEastAsia" w:hAnsiTheme="minorEastAsia" w:eastAsiaTheme="minorEastAsia" w:cstheme="minorEastAsia"/>
          <w:color w:val="000000" w:themeColor="text1"/>
          <w:sz w:val="24"/>
          <w:szCs w:val="24"/>
          <w:u w:val="none"/>
          <w14:textFill>
            <w14:solidFill>
              <w14:schemeClr w14:val="tx1"/>
            </w14:solidFill>
          </w14:textFill>
        </w:rPr>
        <w:t>、法定代表人证明书</w:t>
      </w:r>
      <w:r>
        <w:rPr>
          <w:rStyle w:val="48"/>
          <w:rFonts w:hint="eastAsia" w:asciiTheme="minorEastAsia" w:hAnsiTheme="minorEastAsia" w:eastAsiaTheme="minorEastAsia" w:cstheme="minorEastAsia"/>
          <w:color w:val="000000" w:themeColor="text1"/>
          <w:sz w:val="24"/>
          <w:szCs w:val="24"/>
          <w:u w:val="none"/>
          <w14:textFill>
            <w14:solidFill>
              <w14:schemeClr w14:val="tx1"/>
            </w14:solidFill>
          </w14:textFill>
        </w:rPr>
        <w:tab/>
      </w:r>
      <w:r>
        <w:rPr>
          <w:rStyle w:val="48"/>
          <w:rFonts w:hint="eastAsia" w:asciiTheme="minorEastAsia" w:hAnsiTheme="minorEastAsia" w:eastAsiaTheme="minorEastAsia" w:cstheme="minorEastAsia"/>
          <w:color w:val="000000" w:themeColor="text1"/>
          <w:sz w:val="24"/>
          <w:szCs w:val="24"/>
          <w:u w:val="none"/>
          <w:lang w:val="en-US" w:eastAsia="zh-CN"/>
          <w14:textFill>
            <w14:solidFill>
              <w14:schemeClr w14:val="tx1"/>
            </w14:solidFill>
          </w14:textFill>
        </w:rPr>
        <w:t>28</w:t>
      </w:r>
      <w:r>
        <w:rPr>
          <w:rStyle w:val="48"/>
          <w:rFonts w:hint="eastAsia" w:asciiTheme="minorEastAsia" w:hAnsiTheme="minorEastAsia" w:eastAsiaTheme="minorEastAsia" w:cstheme="minorEastAsia"/>
          <w:color w:val="000000" w:themeColor="text1"/>
          <w:sz w:val="24"/>
          <w:szCs w:val="24"/>
          <w:u w:val="none"/>
          <w14:textFill>
            <w14:solidFill>
              <w14:schemeClr w14:val="tx1"/>
            </w14:solidFill>
          </w14:textFill>
        </w:rPr>
        <w:fldChar w:fldCharType="end"/>
      </w:r>
    </w:p>
    <w:p>
      <w:pPr>
        <w:pStyle w:val="110"/>
        <w:tabs>
          <w:tab w:val="right" w:leader="dot" w:pos="8900"/>
        </w:tabs>
        <w:spacing w:line="440" w:lineRule="exact"/>
        <w:rPr>
          <w:rStyle w:val="48"/>
          <w:rFonts w:hint="eastAsia" w:asciiTheme="minorEastAsia" w:hAnsiTheme="minorEastAsia" w:eastAsiaTheme="minorEastAsia" w:cstheme="minorEastAsia"/>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u w:val="none"/>
          <w14:textFill>
            <w14:solidFill>
              <w14:schemeClr w14:val="tx1"/>
            </w14:solidFill>
          </w14:textFill>
        </w:rPr>
        <w:fldChar w:fldCharType="begin"/>
      </w:r>
      <w:r>
        <w:rPr>
          <w:rFonts w:hint="eastAsia" w:asciiTheme="minorEastAsia" w:hAnsiTheme="minorEastAsia" w:eastAsiaTheme="minorEastAsia" w:cstheme="minorEastAsia"/>
          <w:color w:val="000000" w:themeColor="text1"/>
          <w:sz w:val="24"/>
          <w:szCs w:val="24"/>
          <w:u w:val="none"/>
          <w14:textFill>
            <w14:solidFill>
              <w14:schemeClr w14:val="tx1"/>
            </w14:solidFill>
          </w14:textFill>
        </w:rPr>
        <w:instrText xml:space="preserve"> HYPERLINK "file:///\\\\Xinglizhong02\\e\\2019项目\\政府采购\\邮政银行\\招标文件\\和田市邮政银行中央空调迁移安装工程(询价采购文件).doc" \l "_Toc14378_WPSOffice_Level1" </w:instrText>
      </w:r>
      <w:r>
        <w:rPr>
          <w:rFonts w:hint="eastAsia" w:asciiTheme="minorEastAsia" w:hAnsiTheme="minorEastAsia" w:eastAsiaTheme="minorEastAsia" w:cstheme="minorEastAsia"/>
          <w:color w:val="000000" w:themeColor="text1"/>
          <w:sz w:val="24"/>
          <w:szCs w:val="24"/>
          <w:u w:val="none"/>
          <w14:textFill>
            <w14:solidFill>
              <w14:schemeClr w14:val="tx1"/>
            </w14:solidFill>
          </w14:textFill>
        </w:rPr>
        <w:fldChar w:fldCharType="separate"/>
      </w:r>
      <w:r>
        <w:rPr>
          <w:rStyle w:val="48"/>
          <w:rFonts w:hint="eastAsia" w:asciiTheme="minorEastAsia" w:hAnsiTheme="minorEastAsia" w:eastAsiaTheme="minorEastAsia" w:cstheme="minorEastAsia"/>
          <w:color w:val="000000" w:themeColor="text1"/>
          <w:sz w:val="24"/>
          <w:szCs w:val="24"/>
          <w:u w:val="none"/>
          <w:lang w:val="en-US" w:eastAsia="zh-CN"/>
          <w14:textFill>
            <w14:solidFill>
              <w14:schemeClr w14:val="tx1"/>
            </w14:solidFill>
          </w14:textFill>
        </w:rPr>
        <w:t>4</w:t>
      </w:r>
      <w:r>
        <w:rPr>
          <w:rStyle w:val="48"/>
          <w:rFonts w:hint="eastAsia" w:asciiTheme="minorEastAsia" w:hAnsiTheme="minorEastAsia" w:eastAsiaTheme="minorEastAsia" w:cstheme="minorEastAsia"/>
          <w:color w:val="000000" w:themeColor="text1"/>
          <w:sz w:val="24"/>
          <w:szCs w:val="24"/>
          <w:u w:val="none"/>
          <w14:textFill>
            <w14:solidFill>
              <w14:schemeClr w14:val="tx1"/>
            </w14:solidFill>
          </w14:textFill>
        </w:rPr>
        <w:t>、法定代表人授权委托书</w:t>
      </w:r>
      <w:r>
        <w:rPr>
          <w:rStyle w:val="48"/>
          <w:rFonts w:hint="eastAsia" w:asciiTheme="minorEastAsia" w:hAnsiTheme="minorEastAsia" w:eastAsiaTheme="minorEastAsia" w:cstheme="minorEastAsia"/>
          <w:color w:val="000000" w:themeColor="text1"/>
          <w:sz w:val="24"/>
          <w:szCs w:val="24"/>
          <w:u w:val="none"/>
          <w14:textFill>
            <w14:solidFill>
              <w14:schemeClr w14:val="tx1"/>
            </w14:solidFill>
          </w14:textFill>
        </w:rPr>
        <w:tab/>
      </w:r>
      <w:r>
        <w:rPr>
          <w:rStyle w:val="48"/>
          <w:rFonts w:hint="eastAsia" w:asciiTheme="minorEastAsia" w:hAnsiTheme="minorEastAsia" w:eastAsiaTheme="minorEastAsia" w:cstheme="minorEastAsia"/>
          <w:color w:val="000000" w:themeColor="text1"/>
          <w:sz w:val="24"/>
          <w:szCs w:val="24"/>
          <w:u w:val="none"/>
          <w:lang w:val="en-US" w:eastAsia="zh-CN"/>
          <w14:textFill>
            <w14:solidFill>
              <w14:schemeClr w14:val="tx1"/>
            </w14:solidFill>
          </w14:textFill>
        </w:rPr>
        <w:t>29</w:t>
      </w:r>
      <w:r>
        <w:rPr>
          <w:rStyle w:val="48"/>
          <w:rFonts w:hint="eastAsia" w:asciiTheme="minorEastAsia" w:hAnsiTheme="minorEastAsia" w:eastAsiaTheme="minorEastAsia" w:cstheme="minorEastAsia"/>
          <w:color w:val="000000" w:themeColor="text1"/>
          <w:sz w:val="24"/>
          <w:szCs w:val="24"/>
          <w:u w:val="none"/>
          <w14:textFill>
            <w14:solidFill>
              <w14:schemeClr w14:val="tx1"/>
            </w14:solidFill>
          </w14:textFill>
        </w:rPr>
        <w:fldChar w:fldCharType="end"/>
      </w:r>
    </w:p>
    <w:p>
      <w:pPr>
        <w:pStyle w:val="110"/>
        <w:tabs>
          <w:tab w:val="right" w:leader="dot" w:pos="8900"/>
        </w:tabs>
        <w:spacing w:line="440" w:lineRule="exact"/>
        <w:rPr>
          <w:rStyle w:val="48"/>
          <w:rFonts w:hint="eastAsia" w:asciiTheme="minorEastAsia" w:hAnsiTheme="minorEastAsia" w:eastAsiaTheme="minorEastAsia" w:cstheme="minorEastAsia"/>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u w:val="none"/>
          <w14:textFill>
            <w14:solidFill>
              <w14:schemeClr w14:val="tx1"/>
            </w14:solidFill>
          </w14:textFill>
        </w:rPr>
        <w:fldChar w:fldCharType="begin"/>
      </w:r>
      <w:r>
        <w:rPr>
          <w:rFonts w:hint="eastAsia" w:asciiTheme="minorEastAsia" w:hAnsiTheme="minorEastAsia" w:eastAsiaTheme="minorEastAsia" w:cstheme="minorEastAsia"/>
          <w:color w:val="000000" w:themeColor="text1"/>
          <w:sz w:val="24"/>
          <w:szCs w:val="24"/>
          <w:u w:val="none"/>
          <w14:textFill>
            <w14:solidFill>
              <w14:schemeClr w14:val="tx1"/>
            </w14:solidFill>
          </w14:textFill>
        </w:rPr>
        <w:instrText xml:space="preserve"> HYPERLINK "file:///\\\\Xinglizhong02\\e\\2019项目\\政府采购\\邮政银行\\招标文件\\和田市邮政银行中央空调迁移安装工程(询价采购文件).doc" \l "_Toc14378_WPSOffice_Level1" </w:instrText>
      </w:r>
      <w:r>
        <w:rPr>
          <w:rFonts w:hint="eastAsia" w:asciiTheme="minorEastAsia" w:hAnsiTheme="minorEastAsia" w:eastAsiaTheme="minorEastAsia" w:cstheme="minorEastAsia"/>
          <w:color w:val="000000" w:themeColor="text1"/>
          <w:sz w:val="24"/>
          <w:szCs w:val="24"/>
          <w:u w:val="none"/>
          <w14:textFill>
            <w14:solidFill>
              <w14:schemeClr w14:val="tx1"/>
            </w14:solidFill>
          </w14:textFill>
        </w:rPr>
        <w:fldChar w:fldCharType="separate"/>
      </w:r>
      <w:r>
        <w:rPr>
          <w:rStyle w:val="48"/>
          <w:rFonts w:hint="eastAsia" w:asciiTheme="minorEastAsia" w:hAnsiTheme="minorEastAsia" w:eastAsiaTheme="minorEastAsia" w:cstheme="minorEastAsia"/>
          <w:color w:val="000000" w:themeColor="text1"/>
          <w:sz w:val="24"/>
          <w:szCs w:val="24"/>
          <w:u w:val="none"/>
          <w:lang w:val="en-US" w:eastAsia="zh-CN"/>
          <w14:textFill>
            <w14:solidFill>
              <w14:schemeClr w14:val="tx1"/>
            </w14:solidFill>
          </w14:textFill>
        </w:rPr>
        <w:t>5</w:t>
      </w:r>
      <w:r>
        <w:rPr>
          <w:rStyle w:val="48"/>
          <w:rFonts w:hint="eastAsia" w:asciiTheme="minorEastAsia" w:hAnsiTheme="minorEastAsia" w:eastAsiaTheme="minorEastAsia" w:cstheme="minorEastAsia"/>
          <w:color w:val="000000" w:themeColor="text1"/>
          <w:sz w:val="24"/>
          <w:szCs w:val="24"/>
          <w:u w:val="none"/>
          <w14:textFill>
            <w14:solidFill>
              <w14:schemeClr w14:val="tx1"/>
            </w14:solidFill>
          </w14:textFill>
        </w:rPr>
        <w:t>、</w:t>
      </w:r>
      <w:r>
        <w:rPr>
          <w:rFonts w:hint="eastAsia" w:asciiTheme="minorEastAsia" w:hAnsiTheme="minorEastAsia" w:eastAsiaTheme="minorEastAsia" w:cstheme="minorEastAsia"/>
          <w:color w:val="000000" w:themeColor="text1"/>
          <w:sz w:val="24"/>
          <w:szCs w:val="24"/>
          <w:u w:val="none"/>
          <w14:textFill>
            <w14:solidFill>
              <w14:schemeClr w14:val="tx1"/>
            </w14:solidFill>
          </w14:textFill>
        </w:rPr>
        <w:fldChar w:fldCharType="begin"/>
      </w:r>
      <w:r>
        <w:rPr>
          <w:rFonts w:hint="eastAsia" w:asciiTheme="minorEastAsia" w:hAnsiTheme="minorEastAsia" w:eastAsiaTheme="minorEastAsia" w:cstheme="minorEastAsia"/>
          <w:color w:val="000000" w:themeColor="text1"/>
          <w:sz w:val="24"/>
          <w:szCs w:val="24"/>
          <w:u w:val="none"/>
          <w14:textFill>
            <w14:solidFill>
              <w14:schemeClr w14:val="tx1"/>
            </w14:solidFill>
          </w14:textFill>
        </w:rPr>
        <w:instrText xml:space="preserve"> HYPERLINK "file:///\\\\Xinglizhong02\\e\\2019项目\\政府采购\\邮政银行\\招标文件\\和田市邮政银行中央空调迁移安装工程(询价采购文件).doc" \l "_Toc14378_WPSOffice_Level1" </w:instrText>
      </w:r>
      <w:r>
        <w:rPr>
          <w:rFonts w:hint="eastAsia" w:asciiTheme="minorEastAsia" w:hAnsiTheme="minorEastAsia" w:eastAsiaTheme="minorEastAsia" w:cstheme="minorEastAsia"/>
          <w:color w:val="000000" w:themeColor="text1"/>
          <w:sz w:val="24"/>
          <w:szCs w:val="24"/>
          <w:u w:val="none"/>
          <w14:textFill>
            <w14:solidFill>
              <w14:schemeClr w14:val="tx1"/>
            </w14:solidFill>
          </w14:textFill>
        </w:rPr>
        <w:fldChar w:fldCharType="separate"/>
      </w:r>
      <w:r>
        <w:rPr>
          <w:rStyle w:val="48"/>
          <w:rFonts w:hint="eastAsia" w:asciiTheme="minorEastAsia" w:hAnsiTheme="minorEastAsia" w:eastAsiaTheme="minorEastAsia" w:cstheme="minorEastAsia"/>
          <w:color w:val="000000" w:themeColor="text1"/>
          <w:sz w:val="24"/>
          <w:szCs w:val="24"/>
          <w:u w:val="none"/>
          <w:lang w:val="zh-CN"/>
          <w14:textFill>
            <w14:solidFill>
              <w14:schemeClr w14:val="tx1"/>
            </w14:solidFill>
          </w14:textFill>
        </w:rPr>
        <w:t>投标保证金收据（复印件）</w:t>
      </w:r>
      <w:r>
        <w:rPr>
          <w:rStyle w:val="48"/>
          <w:rFonts w:hint="eastAsia" w:asciiTheme="minorEastAsia" w:hAnsiTheme="minorEastAsia" w:eastAsiaTheme="minorEastAsia" w:cstheme="minorEastAsia"/>
          <w:color w:val="000000" w:themeColor="text1"/>
          <w:sz w:val="24"/>
          <w:szCs w:val="24"/>
          <w:u w:val="none"/>
          <w14:textFill>
            <w14:solidFill>
              <w14:schemeClr w14:val="tx1"/>
            </w14:solidFill>
          </w14:textFill>
        </w:rPr>
        <w:tab/>
      </w:r>
      <w:r>
        <w:rPr>
          <w:rStyle w:val="48"/>
          <w:rFonts w:hint="eastAsia" w:asciiTheme="minorEastAsia" w:hAnsiTheme="minorEastAsia" w:eastAsiaTheme="minorEastAsia" w:cstheme="minorEastAsia"/>
          <w:color w:val="000000" w:themeColor="text1"/>
          <w:sz w:val="24"/>
          <w:szCs w:val="24"/>
          <w:u w:val="none"/>
          <w14:textFill>
            <w14:solidFill>
              <w14:schemeClr w14:val="tx1"/>
            </w14:solidFill>
          </w14:textFill>
        </w:rPr>
        <w:t>3</w:t>
      </w:r>
      <w:r>
        <w:rPr>
          <w:rStyle w:val="48"/>
          <w:rFonts w:hint="eastAsia" w:asciiTheme="minorEastAsia" w:hAnsiTheme="minorEastAsia" w:eastAsiaTheme="minorEastAsia" w:cstheme="minorEastAsia"/>
          <w:color w:val="000000" w:themeColor="text1"/>
          <w:sz w:val="24"/>
          <w:szCs w:val="24"/>
          <w:u w:val="none"/>
          <w:lang w:val="en-US" w:eastAsia="zh-CN"/>
          <w14:textFill>
            <w14:solidFill>
              <w14:schemeClr w14:val="tx1"/>
            </w14:solidFill>
          </w14:textFill>
        </w:rPr>
        <w:t>0</w:t>
      </w:r>
      <w:r>
        <w:rPr>
          <w:rStyle w:val="48"/>
          <w:rFonts w:hint="eastAsia" w:asciiTheme="minorEastAsia" w:hAnsiTheme="minorEastAsia" w:eastAsiaTheme="minorEastAsia" w:cstheme="minorEastAsia"/>
          <w:color w:val="000000" w:themeColor="text1"/>
          <w:sz w:val="24"/>
          <w:szCs w:val="24"/>
          <w:u w:val="none"/>
          <w14:textFill>
            <w14:solidFill>
              <w14:schemeClr w14:val="tx1"/>
            </w14:solidFill>
          </w14:textFill>
        </w:rPr>
        <w:fldChar w:fldCharType="end"/>
      </w:r>
      <w:r>
        <w:rPr>
          <w:rStyle w:val="48"/>
          <w:rFonts w:hint="eastAsia" w:asciiTheme="minorEastAsia" w:hAnsiTheme="minorEastAsia" w:eastAsiaTheme="minorEastAsia" w:cstheme="minorEastAsia"/>
          <w:color w:val="000000" w:themeColor="text1"/>
          <w:sz w:val="24"/>
          <w:szCs w:val="24"/>
          <w:u w:val="none"/>
          <w14:textFill>
            <w14:solidFill>
              <w14:schemeClr w14:val="tx1"/>
            </w14:solidFill>
          </w14:textFill>
        </w:rPr>
        <w:fldChar w:fldCharType="end"/>
      </w:r>
    </w:p>
    <w:p>
      <w:pPr>
        <w:pStyle w:val="110"/>
        <w:tabs>
          <w:tab w:val="right" w:leader="dot" w:pos="8900"/>
        </w:tabs>
        <w:spacing w:line="440" w:lineRule="exact"/>
        <w:rPr>
          <w:rFonts w:hint="eastAsia" w:asciiTheme="minorEastAsia" w:hAnsiTheme="minorEastAsia" w:eastAsiaTheme="minorEastAsia" w:cstheme="minorEastAsia"/>
          <w:color w:val="000000" w:themeColor="text1"/>
          <w:sz w:val="24"/>
          <w:szCs w:val="24"/>
          <w:u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u w:val="none"/>
          <w14:textFill>
            <w14:solidFill>
              <w14:schemeClr w14:val="tx1"/>
            </w14:solidFill>
          </w14:textFill>
        </w:rPr>
        <w:fldChar w:fldCharType="begin"/>
      </w:r>
      <w:r>
        <w:rPr>
          <w:rFonts w:hint="eastAsia" w:asciiTheme="minorEastAsia" w:hAnsiTheme="minorEastAsia" w:eastAsiaTheme="minorEastAsia" w:cstheme="minorEastAsia"/>
          <w:color w:val="000000" w:themeColor="text1"/>
          <w:sz w:val="24"/>
          <w:szCs w:val="24"/>
          <w:u w:val="none"/>
          <w14:textFill>
            <w14:solidFill>
              <w14:schemeClr w14:val="tx1"/>
            </w14:solidFill>
          </w14:textFill>
        </w:rPr>
        <w:instrText xml:space="preserve"> HYPERLINK "file:///\\\\Xinglizhong02\\e\\2019项目\\政府采购\\邮政银行\\招标文件\\和田市邮政银行中央空调迁移安装工程(询价采购文件).doc" \l "_Toc2784_WPSOffice_Level1" </w:instrText>
      </w:r>
      <w:r>
        <w:rPr>
          <w:rFonts w:hint="eastAsia" w:asciiTheme="minorEastAsia" w:hAnsiTheme="minorEastAsia" w:eastAsiaTheme="minorEastAsia" w:cstheme="minorEastAsia"/>
          <w:color w:val="000000" w:themeColor="text1"/>
          <w:sz w:val="24"/>
          <w:szCs w:val="24"/>
          <w:u w:val="none"/>
          <w14:textFill>
            <w14:solidFill>
              <w14:schemeClr w14:val="tx1"/>
            </w14:solidFill>
          </w14:textFill>
        </w:rPr>
        <w:fldChar w:fldCharType="separate"/>
      </w:r>
      <w:r>
        <w:rPr>
          <w:rStyle w:val="48"/>
          <w:rFonts w:hint="eastAsia" w:asciiTheme="minorEastAsia" w:hAnsiTheme="minorEastAsia" w:eastAsiaTheme="minorEastAsia" w:cstheme="minorEastAsia"/>
          <w:color w:val="000000" w:themeColor="text1"/>
          <w:sz w:val="24"/>
          <w:szCs w:val="24"/>
          <w:u w:val="none"/>
          <w:lang w:val="en-US" w:eastAsia="zh-CN"/>
          <w14:textFill>
            <w14:solidFill>
              <w14:schemeClr w14:val="tx1"/>
            </w14:solidFill>
          </w14:textFill>
        </w:rPr>
        <w:t>6、</w:t>
      </w:r>
      <w:r>
        <w:rPr>
          <w:rStyle w:val="48"/>
          <w:rFonts w:hint="eastAsia" w:asciiTheme="minorEastAsia" w:hAnsiTheme="minorEastAsia" w:eastAsiaTheme="minorEastAsia" w:cstheme="minorEastAsia"/>
          <w:color w:val="000000" w:themeColor="text1"/>
          <w:sz w:val="24"/>
          <w:szCs w:val="24"/>
          <w:u w:val="none"/>
          <w14:textFill>
            <w14:solidFill>
              <w14:schemeClr w14:val="tx1"/>
            </w14:solidFill>
          </w14:textFill>
        </w:rPr>
        <w:t>承诺书</w:t>
      </w:r>
      <w:r>
        <w:rPr>
          <w:rStyle w:val="48"/>
          <w:rFonts w:hint="eastAsia" w:asciiTheme="minorEastAsia" w:hAnsiTheme="minorEastAsia" w:eastAsiaTheme="minorEastAsia" w:cstheme="minorEastAsia"/>
          <w:color w:val="000000" w:themeColor="text1"/>
          <w:sz w:val="24"/>
          <w:szCs w:val="24"/>
          <w:u w:val="none"/>
          <w14:textFill>
            <w14:solidFill>
              <w14:schemeClr w14:val="tx1"/>
            </w14:solidFill>
          </w14:textFill>
        </w:rPr>
        <w:tab/>
      </w:r>
      <w:r>
        <w:rPr>
          <w:rStyle w:val="48"/>
          <w:rFonts w:hint="eastAsia" w:asciiTheme="minorEastAsia" w:hAnsiTheme="minorEastAsia" w:eastAsiaTheme="minorEastAsia" w:cstheme="minorEastAsia"/>
          <w:color w:val="000000" w:themeColor="text1"/>
          <w:sz w:val="24"/>
          <w:szCs w:val="24"/>
          <w:u w:val="none"/>
          <w14:textFill>
            <w14:solidFill>
              <w14:schemeClr w14:val="tx1"/>
            </w14:solidFill>
          </w14:textFill>
        </w:rPr>
        <w:t>3</w:t>
      </w:r>
      <w:r>
        <w:rPr>
          <w:rStyle w:val="48"/>
          <w:rFonts w:hint="eastAsia" w:asciiTheme="minorEastAsia" w:hAnsiTheme="minorEastAsia" w:eastAsiaTheme="minorEastAsia" w:cstheme="minorEastAsia"/>
          <w:color w:val="000000" w:themeColor="text1"/>
          <w:sz w:val="24"/>
          <w:szCs w:val="24"/>
          <w:u w:val="none"/>
          <w14:textFill>
            <w14:solidFill>
              <w14:schemeClr w14:val="tx1"/>
            </w14:solidFill>
          </w14:textFill>
        </w:rPr>
        <w:fldChar w:fldCharType="end"/>
      </w:r>
      <w:r>
        <w:rPr>
          <w:rFonts w:hint="eastAsia" w:asciiTheme="minorEastAsia" w:hAnsiTheme="minorEastAsia" w:eastAsiaTheme="minorEastAsia" w:cstheme="minorEastAsia"/>
          <w:color w:val="000000" w:themeColor="text1"/>
          <w:sz w:val="24"/>
          <w:szCs w:val="24"/>
          <w:u w:val="none"/>
          <w:lang w:val="en-US" w:eastAsia="zh-CN"/>
          <w14:textFill>
            <w14:solidFill>
              <w14:schemeClr w14:val="tx1"/>
            </w14:solidFill>
          </w14:textFill>
        </w:rPr>
        <w:t>1</w:t>
      </w:r>
    </w:p>
    <w:p>
      <w:pPr>
        <w:pStyle w:val="110"/>
        <w:tabs>
          <w:tab w:val="right" w:leader="dot" w:pos="8900"/>
        </w:tabs>
        <w:spacing w:line="440" w:lineRule="exact"/>
        <w:rPr>
          <w:rFonts w:hint="eastAsia" w:asciiTheme="minorEastAsia" w:hAnsiTheme="minorEastAsia" w:eastAsiaTheme="minorEastAsia" w:cstheme="minorEastAsia"/>
          <w:color w:val="000000" w:themeColor="text1"/>
          <w:sz w:val="24"/>
          <w:szCs w:val="24"/>
          <w:u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u w:val="none"/>
          <w14:textFill>
            <w14:solidFill>
              <w14:schemeClr w14:val="tx1"/>
            </w14:solidFill>
          </w14:textFill>
        </w:rPr>
        <w:fldChar w:fldCharType="begin"/>
      </w:r>
      <w:r>
        <w:rPr>
          <w:rFonts w:hint="eastAsia" w:asciiTheme="minorEastAsia" w:hAnsiTheme="minorEastAsia" w:eastAsiaTheme="minorEastAsia" w:cstheme="minorEastAsia"/>
          <w:color w:val="000000" w:themeColor="text1"/>
          <w:sz w:val="24"/>
          <w:szCs w:val="24"/>
          <w:u w:val="none"/>
          <w14:textFill>
            <w14:solidFill>
              <w14:schemeClr w14:val="tx1"/>
            </w14:solidFill>
          </w14:textFill>
        </w:rPr>
        <w:instrText xml:space="preserve"> HYPERLINK "file:///\\\\Xinglizhong02\\e\\2019项目\\政府采购\\邮政银行\\招标文件\\和田市邮政银行中央空调迁移安装工程(询价采购文件).doc" \l "_Toc5494_WPSOffice_Level1" </w:instrText>
      </w:r>
      <w:r>
        <w:rPr>
          <w:rFonts w:hint="eastAsia" w:asciiTheme="minorEastAsia" w:hAnsiTheme="minorEastAsia" w:eastAsiaTheme="minorEastAsia" w:cstheme="minorEastAsia"/>
          <w:color w:val="000000" w:themeColor="text1"/>
          <w:sz w:val="24"/>
          <w:szCs w:val="24"/>
          <w:u w:val="none"/>
          <w14:textFill>
            <w14:solidFill>
              <w14:schemeClr w14:val="tx1"/>
            </w14:solidFill>
          </w14:textFill>
        </w:rPr>
        <w:fldChar w:fldCharType="separate"/>
      </w:r>
      <w:r>
        <w:rPr>
          <w:rStyle w:val="48"/>
          <w:rFonts w:hint="eastAsia" w:asciiTheme="minorEastAsia" w:hAnsiTheme="minorEastAsia" w:eastAsiaTheme="minorEastAsia" w:cstheme="minorEastAsia"/>
          <w:color w:val="000000" w:themeColor="text1"/>
          <w:sz w:val="24"/>
          <w:szCs w:val="24"/>
          <w:u w:val="none"/>
          <w:lang w:val="en-US" w:eastAsia="zh-CN"/>
          <w14:textFill>
            <w14:solidFill>
              <w14:schemeClr w14:val="tx1"/>
            </w14:solidFill>
          </w14:textFill>
        </w:rPr>
        <w:t>7</w:t>
      </w:r>
      <w:r>
        <w:rPr>
          <w:rStyle w:val="48"/>
          <w:rFonts w:hint="eastAsia" w:asciiTheme="minorEastAsia" w:hAnsiTheme="minorEastAsia" w:eastAsiaTheme="minorEastAsia" w:cstheme="minorEastAsia"/>
          <w:color w:val="000000" w:themeColor="text1"/>
          <w:sz w:val="24"/>
          <w:szCs w:val="24"/>
          <w:u w:val="none"/>
          <w14:textFill>
            <w14:solidFill>
              <w14:schemeClr w14:val="tx1"/>
            </w14:solidFill>
          </w14:textFill>
        </w:rPr>
        <w:t>、</w:t>
      </w:r>
      <w:r>
        <w:rPr>
          <w:rStyle w:val="48"/>
          <w:rFonts w:hint="eastAsia" w:asciiTheme="minorEastAsia" w:hAnsiTheme="minorEastAsia" w:eastAsiaTheme="minorEastAsia" w:cstheme="minorEastAsia"/>
          <w:color w:val="000000" w:themeColor="text1"/>
          <w:sz w:val="24"/>
          <w:szCs w:val="24"/>
          <w:u w:val="none"/>
          <w:lang w:val="en-US" w:eastAsia="zh-CN"/>
          <w14:textFill>
            <w14:solidFill>
              <w14:schemeClr w14:val="tx1"/>
            </w14:solidFill>
          </w14:textFill>
        </w:rPr>
        <w:t>售后服务承诺书</w:t>
      </w:r>
      <w:r>
        <w:rPr>
          <w:rStyle w:val="48"/>
          <w:rFonts w:hint="eastAsia" w:asciiTheme="minorEastAsia" w:hAnsiTheme="minorEastAsia" w:eastAsiaTheme="minorEastAsia" w:cstheme="minorEastAsia"/>
          <w:color w:val="000000" w:themeColor="text1"/>
          <w:sz w:val="24"/>
          <w:szCs w:val="24"/>
          <w:u w:val="none"/>
          <w14:textFill>
            <w14:solidFill>
              <w14:schemeClr w14:val="tx1"/>
            </w14:solidFill>
          </w14:textFill>
        </w:rPr>
        <w:tab/>
      </w:r>
      <w:r>
        <w:rPr>
          <w:rStyle w:val="48"/>
          <w:rFonts w:hint="eastAsia" w:asciiTheme="minorEastAsia" w:hAnsiTheme="minorEastAsia" w:eastAsiaTheme="minorEastAsia" w:cstheme="minorEastAsia"/>
          <w:color w:val="000000" w:themeColor="text1"/>
          <w:sz w:val="24"/>
          <w:szCs w:val="24"/>
          <w:u w:val="none"/>
          <w14:textFill>
            <w14:solidFill>
              <w14:schemeClr w14:val="tx1"/>
            </w14:solidFill>
          </w14:textFill>
        </w:rPr>
        <w:t>3</w:t>
      </w:r>
      <w:r>
        <w:rPr>
          <w:rStyle w:val="48"/>
          <w:rFonts w:hint="eastAsia" w:asciiTheme="minorEastAsia" w:hAnsiTheme="minorEastAsia" w:eastAsiaTheme="minorEastAsia" w:cstheme="minorEastAsia"/>
          <w:color w:val="000000" w:themeColor="text1"/>
          <w:sz w:val="24"/>
          <w:szCs w:val="24"/>
          <w:u w:val="none"/>
          <w14:textFill>
            <w14:solidFill>
              <w14:schemeClr w14:val="tx1"/>
            </w14:solidFill>
          </w14:textFill>
        </w:rPr>
        <w:fldChar w:fldCharType="end"/>
      </w:r>
      <w:r>
        <w:rPr>
          <w:rFonts w:hint="eastAsia" w:asciiTheme="minorEastAsia" w:hAnsiTheme="minorEastAsia" w:eastAsiaTheme="minorEastAsia" w:cstheme="minorEastAsia"/>
          <w:color w:val="000000" w:themeColor="text1"/>
          <w:sz w:val="24"/>
          <w:szCs w:val="24"/>
          <w:u w:val="none"/>
          <w:lang w:val="en-US" w:eastAsia="zh-CN"/>
          <w14:textFill>
            <w14:solidFill>
              <w14:schemeClr w14:val="tx1"/>
            </w14:solidFill>
          </w14:textFill>
        </w:rPr>
        <w:t>2</w:t>
      </w:r>
    </w:p>
    <w:p>
      <w:pPr>
        <w:pStyle w:val="110"/>
        <w:tabs>
          <w:tab w:val="right" w:leader="dot" w:pos="8900"/>
        </w:tabs>
        <w:spacing w:line="440" w:lineRule="exact"/>
        <w:rPr>
          <w:rFonts w:hint="eastAsia" w:asciiTheme="minorEastAsia" w:hAnsiTheme="minorEastAsia" w:eastAsiaTheme="minorEastAsia" w:cstheme="minorEastAsia"/>
          <w:color w:val="000000" w:themeColor="text1"/>
          <w:sz w:val="24"/>
          <w:szCs w:val="24"/>
          <w:u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u w:val="none"/>
          <w14:textFill>
            <w14:solidFill>
              <w14:schemeClr w14:val="tx1"/>
            </w14:solidFill>
          </w14:textFill>
        </w:rPr>
        <w:fldChar w:fldCharType="begin"/>
      </w:r>
      <w:r>
        <w:rPr>
          <w:rFonts w:hint="eastAsia" w:asciiTheme="minorEastAsia" w:hAnsiTheme="minorEastAsia" w:eastAsiaTheme="minorEastAsia" w:cstheme="minorEastAsia"/>
          <w:color w:val="000000" w:themeColor="text1"/>
          <w:sz w:val="24"/>
          <w:szCs w:val="24"/>
          <w:u w:val="none"/>
          <w14:textFill>
            <w14:solidFill>
              <w14:schemeClr w14:val="tx1"/>
            </w14:solidFill>
          </w14:textFill>
        </w:rPr>
        <w:instrText xml:space="preserve"> HYPERLINK "file:///\\\\Xinglizhong02\\e\\2019项目\\政府采购\\邮政银行\\招标文件\\和田市邮政银行中央空调迁移安装工程(询价采购文件).doc" \l "_Toc10092_WPSOffice_Level1" </w:instrText>
      </w:r>
      <w:r>
        <w:rPr>
          <w:rFonts w:hint="eastAsia" w:asciiTheme="minorEastAsia" w:hAnsiTheme="minorEastAsia" w:eastAsiaTheme="minorEastAsia" w:cstheme="minorEastAsia"/>
          <w:color w:val="000000" w:themeColor="text1"/>
          <w:sz w:val="24"/>
          <w:szCs w:val="24"/>
          <w:u w:val="none"/>
          <w14:textFill>
            <w14:solidFill>
              <w14:schemeClr w14:val="tx1"/>
            </w14:solidFill>
          </w14:textFill>
        </w:rPr>
        <w:fldChar w:fldCharType="separate"/>
      </w:r>
      <w:r>
        <w:rPr>
          <w:rStyle w:val="48"/>
          <w:rFonts w:hint="eastAsia" w:asciiTheme="minorEastAsia" w:hAnsiTheme="minorEastAsia" w:eastAsiaTheme="minorEastAsia" w:cstheme="minorEastAsia"/>
          <w:color w:val="000000" w:themeColor="text1"/>
          <w:sz w:val="24"/>
          <w:szCs w:val="24"/>
          <w:u w:val="none"/>
          <w:lang w:val="en-US" w:eastAsia="zh-CN"/>
          <w14:textFill>
            <w14:solidFill>
              <w14:schemeClr w14:val="tx1"/>
            </w14:solidFill>
          </w14:textFill>
        </w:rPr>
        <w:t>8</w:t>
      </w:r>
      <w:r>
        <w:rPr>
          <w:rStyle w:val="48"/>
          <w:rFonts w:hint="eastAsia" w:asciiTheme="minorEastAsia" w:hAnsiTheme="minorEastAsia" w:eastAsiaTheme="minorEastAsia" w:cstheme="minorEastAsia"/>
          <w:color w:val="000000" w:themeColor="text1"/>
          <w:sz w:val="24"/>
          <w:szCs w:val="24"/>
          <w:u w:val="none"/>
          <w14:textFill>
            <w14:solidFill>
              <w14:schemeClr w14:val="tx1"/>
            </w14:solidFill>
          </w14:textFill>
        </w:rPr>
        <w:t>、</w:t>
      </w:r>
      <w:r>
        <w:rPr>
          <w:rStyle w:val="48"/>
          <w:rFonts w:hint="eastAsia" w:asciiTheme="minorEastAsia" w:hAnsiTheme="minorEastAsia" w:eastAsiaTheme="minorEastAsia" w:cstheme="minorEastAsia"/>
          <w:color w:val="000000" w:themeColor="text1"/>
          <w:sz w:val="24"/>
          <w:szCs w:val="24"/>
          <w:u w:val="none"/>
          <w:lang w:eastAsia="zh-CN"/>
          <w14:textFill>
            <w14:solidFill>
              <w14:schemeClr w14:val="tx1"/>
            </w14:solidFill>
          </w14:textFill>
        </w:rPr>
        <w:t>投标单位（投标人）反商业贿赂承诺书</w:t>
      </w:r>
      <w:r>
        <w:rPr>
          <w:rStyle w:val="48"/>
          <w:rFonts w:hint="eastAsia" w:asciiTheme="minorEastAsia" w:hAnsiTheme="minorEastAsia" w:eastAsiaTheme="minorEastAsia" w:cstheme="minorEastAsia"/>
          <w:color w:val="000000" w:themeColor="text1"/>
          <w:sz w:val="24"/>
          <w:szCs w:val="24"/>
          <w:u w:val="none"/>
          <w14:textFill>
            <w14:solidFill>
              <w14:schemeClr w14:val="tx1"/>
            </w14:solidFill>
          </w14:textFill>
        </w:rPr>
        <w:tab/>
      </w:r>
      <w:r>
        <w:rPr>
          <w:rStyle w:val="48"/>
          <w:rFonts w:hint="eastAsia" w:asciiTheme="minorEastAsia" w:hAnsiTheme="minorEastAsia" w:eastAsiaTheme="minorEastAsia" w:cstheme="minorEastAsia"/>
          <w:color w:val="000000" w:themeColor="text1"/>
          <w:sz w:val="24"/>
          <w:szCs w:val="24"/>
          <w:u w:val="none"/>
          <w14:textFill>
            <w14:solidFill>
              <w14:schemeClr w14:val="tx1"/>
            </w14:solidFill>
          </w14:textFill>
        </w:rPr>
        <w:t>3</w:t>
      </w:r>
      <w:r>
        <w:rPr>
          <w:rStyle w:val="48"/>
          <w:rFonts w:hint="eastAsia" w:asciiTheme="minorEastAsia" w:hAnsiTheme="minorEastAsia" w:eastAsiaTheme="minorEastAsia" w:cstheme="minorEastAsia"/>
          <w:color w:val="000000" w:themeColor="text1"/>
          <w:sz w:val="24"/>
          <w:szCs w:val="24"/>
          <w:u w:val="none"/>
          <w14:textFill>
            <w14:solidFill>
              <w14:schemeClr w14:val="tx1"/>
            </w14:solidFill>
          </w14:textFill>
        </w:rPr>
        <w:fldChar w:fldCharType="end"/>
      </w:r>
      <w:r>
        <w:rPr>
          <w:rFonts w:hint="eastAsia" w:asciiTheme="minorEastAsia" w:hAnsiTheme="minorEastAsia" w:eastAsiaTheme="minorEastAsia" w:cstheme="minorEastAsia"/>
          <w:color w:val="000000" w:themeColor="text1"/>
          <w:sz w:val="24"/>
          <w:szCs w:val="24"/>
          <w:u w:val="none"/>
          <w:lang w:val="en-US" w:eastAsia="zh-CN"/>
          <w14:textFill>
            <w14:solidFill>
              <w14:schemeClr w14:val="tx1"/>
            </w14:solidFill>
          </w14:textFill>
        </w:rPr>
        <w:t>3</w:t>
      </w:r>
    </w:p>
    <w:p>
      <w:pPr>
        <w:pStyle w:val="110"/>
        <w:tabs>
          <w:tab w:val="right" w:leader="dot" w:pos="8900"/>
        </w:tabs>
        <w:spacing w:line="440" w:lineRule="exact"/>
        <w:rPr>
          <w:rFonts w:hint="eastAsia" w:asciiTheme="minorEastAsia" w:hAnsiTheme="minorEastAsia" w:eastAsiaTheme="minorEastAsia" w:cstheme="minorEastAsia"/>
          <w:color w:val="000000" w:themeColor="text1"/>
          <w:sz w:val="24"/>
          <w:szCs w:val="24"/>
          <w:u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u w:val="none"/>
          <w14:textFill>
            <w14:solidFill>
              <w14:schemeClr w14:val="tx1"/>
            </w14:solidFill>
          </w14:textFill>
        </w:rPr>
        <w:fldChar w:fldCharType="begin"/>
      </w:r>
      <w:r>
        <w:rPr>
          <w:rFonts w:hint="eastAsia" w:asciiTheme="minorEastAsia" w:hAnsiTheme="minorEastAsia" w:eastAsiaTheme="minorEastAsia" w:cstheme="minorEastAsia"/>
          <w:color w:val="000000" w:themeColor="text1"/>
          <w:sz w:val="24"/>
          <w:szCs w:val="24"/>
          <w:u w:val="none"/>
          <w14:textFill>
            <w14:solidFill>
              <w14:schemeClr w14:val="tx1"/>
            </w14:solidFill>
          </w14:textFill>
        </w:rPr>
        <w:instrText xml:space="preserve"> HYPERLINK "file:///\\\\Xinglizhong02\\e\\2019项目\\政府采购\\邮政银行\\招标文件\\和田市邮政银行中央空调迁移安装工程(询价采购文件).doc" \l "_Toc10092_WPSOffice_Level1" </w:instrText>
      </w:r>
      <w:r>
        <w:rPr>
          <w:rFonts w:hint="eastAsia" w:asciiTheme="minorEastAsia" w:hAnsiTheme="minorEastAsia" w:eastAsiaTheme="minorEastAsia" w:cstheme="minorEastAsia"/>
          <w:color w:val="000000" w:themeColor="text1"/>
          <w:sz w:val="24"/>
          <w:szCs w:val="24"/>
          <w:u w:val="none"/>
          <w14:textFill>
            <w14:solidFill>
              <w14:schemeClr w14:val="tx1"/>
            </w14:solidFill>
          </w14:textFill>
        </w:rPr>
        <w:fldChar w:fldCharType="separate"/>
      </w:r>
      <w:r>
        <w:rPr>
          <w:rStyle w:val="48"/>
          <w:rFonts w:hint="eastAsia" w:asciiTheme="minorEastAsia" w:hAnsiTheme="minorEastAsia" w:eastAsiaTheme="minorEastAsia" w:cstheme="minorEastAsia"/>
          <w:color w:val="000000" w:themeColor="text1"/>
          <w:sz w:val="24"/>
          <w:szCs w:val="24"/>
          <w:u w:val="none"/>
          <w:lang w:val="en-US" w:eastAsia="zh-CN"/>
          <w14:textFill>
            <w14:solidFill>
              <w14:schemeClr w14:val="tx1"/>
            </w14:solidFill>
          </w14:textFill>
        </w:rPr>
        <w:t>9</w:t>
      </w:r>
      <w:r>
        <w:rPr>
          <w:rStyle w:val="48"/>
          <w:rFonts w:hint="eastAsia" w:asciiTheme="minorEastAsia" w:hAnsiTheme="minorEastAsia" w:eastAsiaTheme="minorEastAsia" w:cstheme="minorEastAsia"/>
          <w:color w:val="000000" w:themeColor="text1"/>
          <w:sz w:val="24"/>
          <w:szCs w:val="24"/>
          <w:u w:val="none"/>
          <w14:textFill>
            <w14:solidFill>
              <w14:schemeClr w14:val="tx1"/>
            </w14:solidFill>
          </w14:textFill>
        </w:rPr>
        <w:t>、</w:t>
      </w:r>
      <w:r>
        <w:rPr>
          <w:rStyle w:val="48"/>
          <w:rFonts w:hint="eastAsia" w:asciiTheme="minorEastAsia" w:hAnsiTheme="minorEastAsia" w:eastAsiaTheme="minorEastAsia" w:cstheme="minorEastAsia"/>
          <w:color w:val="000000" w:themeColor="text1"/>
          <w:sz w:val="24"/>
          <w:szCs w:val="24"/>
          <w:u w:val="none"/>
          <w:lang w:val="en-US" w:eastAsia="zh-CN"/>
          <w14:textFill>
            <w14:solidFill>
              <w14:schemeClr w14:val="tx1"/>
            </w14:solidFill>
          </w14:textFill>
        </w:rPr>
        <w:t>法人或</w:t>
      </w:r>
      <w:r>
        <w:rPr>
          <w:rStyle w:val="48"/>
          <w:rFonts w:hint="eastAsia" w:asciiTheme="minorEastAsia" w:hAnsiTheme="minorEastAsia" w:eastAsiaTheme="minorEastAsia" w:cstheme="minorEastAsia"/>
          <w:color w:val="000000" w:themeColor="text1"/>
          <w:sz w:val="24"/>
          <w:szCs w:val="24"/>
          <w:u w:val="none"/>
          <w:lang w:eastAsia="zh-CN"/>
          <w14:textFill>
            <w14:solidFill>
              <w14:schemeClr w14:val="tx1"/>
            </w14:solidFill>
          </w14:textFill>
        </w:rPr>
        <w:t>委托人需提供近六个月社保证明原件</w:t>
      </w:r>
      <w:r>
        <w:rPr>
          <w:rStyle w:val="48"/>
          <w:rFonts w:hint="eastAsia" w:asciiTheme="minorEastAsia" w:hAnsiTheme="minorEastAsia" w:eastAsiaTheme="minorEastAsia" w:cstheme="minorEastAsia"/>
          <w:color w:val="000000" w:themeColor="text1"/>
          <w:sz w:val="24"/>
          <w:szCs w:val="24"/>
          <w:u w:val="none"/>
          <w14:textFill>
            <w14:solidFill>
              <w14:schemeClr w14:val="tx1"/>
            </w14:solidFill>
          </w14:textFill>
        </w:rPr>
        <w:tab/>
      </w:r>
      <w:r>
        <w:rPr>
          <w:rStyle w:val="48"/>
          <w:rFonts w:hint="eastAsia" w:asciiTheme="minorEastAsia" w:hAnsiTheme="minorEastAsia" w:eastAsiaTheme="minorEastAsia" w:cstheme="minorEastAsia"/>
          <w:color w:val="000000" w:themeColor="text1"/>
          <w:sz w:val="24"/>
          <w:szCs w:val="24"/>
          <w:u w:val="none"/>
          <w14:textFill>
            <w14:solidFill>
              <w14:schemeClr w14:val="tx1"/>
            </w14:solidFill>
          </w14:textFill>
        </w:rPr>
        <w:t>3</w:t>
      </w:r>
      <w:r>
        <w:rPr>
          <w:rStyle w:val="48"/>
          <w:rFonts w:hint="eastAsia" w:asciiTheme="minorEastAsia" w:hAnsiTheme="minorEastAsia" w:eastAsiaTheme="minorEastAsia" w:cstheme="minorEastAsia"/>
          <w:color w:val="000000" w:themeColor="text1"/>
          <w:sz w:val="24"/>
          <w:szCs w:val="24"/>
          <w:u w:val="none"/>
          <w14:textFill>
            <w14:solidFill>
              <w14:schemeClr w14:val="tx1"/>
            </w14:solidFill>
          </w14:textFill>
        </w:rPr>
        <w:fldChar w:fldCharType="end"/>
      </w:r>
      <w:r>
        <w:rPr>
          <w:rFonts w:hint="eastAsia" w:asciiTheme="minorEastAsia" w:hAnsiTheme="minorEastAsia" w:eastAsiaTheme="minorEastAsia" w:cstheme="minorEastAsia"/>
          <w:color w:val="000000" w:themeColor="text1"/>
          <w:sz w:val="24"/>
          <w:szCs w:val="24"/>
          <w:u w:val="none"/>
          <w:lang w:val="en-US" w:eastAsia="zh-CN"/>
          <w14:textFill>
            <w14:solidFill>
              <w14:schemeClr w14:val="tx1"/>
            </w14:solidFill>
          </w14:textFill>
        </w:rPr>
        <w:t>4</w:t>
      </w:r>
    </w:p>
    <w:p>
      <w:pPr>
        <w:pStyle w:val="110"/>
        <w:tabs>
          <w:tab w:val="right" w:leader="dot" w:pos="8900"/>
        </w:tabs>
        <w:spacing w:line="440" w:lineRule="exact"/>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u w:val="none"/>
          <w14:textFill>
            <w14:solidFill>
              <w14:schemeClr w14:val="tx1"/>
            </w14:solidFill>
          </w14:textFill>
        </w:rPr>
        <w:fldChar w:fldCharType="begin"/>
      </w:r>
      <w:r>
        <w:rPr>
          <w:rFonts w:hint="eastAsia" w:asciiTheme="minorEastAsia" w:hAnsiTheme="minorEastAsia" w:eastAsiaTheme="minorEastAsia" w:cstheme="minorEastAsia"/>
          <w:color w:val="000000" w:themeColor="text1"/>
          <w:sz w:val="24"/>
          <w:szCs w:val="24"/>
          <w:u w:val="none"/>
          <w14:textFill>
            <w14:solidFill>
              <w14:schemeClr w14:val="tx1"/>
            </w14:solidFill>
          </w14:textFill>
        </w:rPr>
        <w:instrText xml:space="preserve"> HYPERLINK "file:///\\\\Xinglizhong02\\e\\2019项目\\政府采购\\邮政银行\\招标文件\\和田市邮政银行中央空调迁移安装工程(询价采购文件).doc" \l "_Toc10092_WPSOffice_Level1" </w:instrText>
      </w:r>
      <w:r>
        <w:rPr>
          <w:rFonts w:hint="eastAsia" w:asciiTheme="minorEastAsia" w:hAnsiTheme="minorEastAsia" w:eastAsiaTheme="minorEastAsia" w:cstheme="minorEastAsia"/>
          <w:color w:val="000000" w:themeColor="text1"/>
          <w:sz w:val="24"/>
          <w:szCs w:val="24"/>
          <w:u w:val="none"/>
          <w14:textFill>
            <w14:solidFill>
              <w14:schemeClr w14:val="tx1"/>
            </w14:solidFill>
          </w14:textFill>
        </w:rPr>
        <w:fldChar w:fldCharType="separate"/>
      </w:r>
      <w:r>
        <w:rPr>
          <w:rStyle w:val="48"/>
          <w:rFonts w:hint="eastAsia" w:asciiTheme="minorEastAsia" w:hAnsiTheme="minorEastAsia" w:eastAsiaTheme="minorEastAsia" w:cstheme="minorEastAsia"/>
          <w:color w:val="000000" w:themeColor="text1"/>
          <w:sz w:val="24"/>
          <w:szCs w:val="24"/>
          <w:u w:val="none"/>
          <w:lang w:val="en-US" w:eastAsia="zh-CN"/>
          <w14:textFill>
            <w14:solidFill>
              <w14:schemeClr w14:val="tx1"/>
            </w14:solidFill>
          </w14:textFill>
        </w:rPr>
        <w:t>10</w:t>
      </w:r>
      <w:r>
        <w:rPr>
          <w:rStyle w:val="48"/>
          <w:rFonts w:hint="eastAsia" w:asciiTheme="minorEastAsia" w:hAnsiTheme="minorEastAsia" w:eastAsiaTheme="minorEastAsia" w:cstheme="minorEastAsia"/>
          <w:color w:val="000000" w:themeColor="text1"/>
          <w:sz w:val="24"/>
          <w:szCs w:val="24"/>
          <w:u w:val="none"/>
          <w14:textFill>
            <w14:solidFill>
              <w14:schemeClr w14:val="tx1"/>
            </w14:solidFill>
          </w14:textFill>
        </w:rPr>
        <w:t>、</w:t>
      </w:r>
      <w:r>
        <w:rPr>
          <w:rStyle w:val="48"/>
          <w:rFonts w:hint="eastAsia" w:asciiTheme="minorEastAsia" w:hAnsiTheme="minorEastAsia" w:eastAsiaTheme="minorEastAsia" w:cstheme="minorEastAsia"/>
          <w:color w:val="000000" w:themeColor="text1"/>
          <w:sz w:val="24"/>
          <w:szCs w:val="24"/>
          <w:u w:val="none"/>
          <w:lang w:eastAsia="zh-CN"/>
          <w14:textFill>
            <w14:solidFill>
              <w14:schemeClr w14:val="tx1"/>
            </w14:solidFill>
          </w14:textFill>
        </w:rPr>
        <w:t>投标单位的2019年度财务审计报告，新成立公司不提供</w:t>
      </w:r>
      <w:r>
        <w:rPr>
          <w:rStyle w:val="48"/>
          <w:rFonts w:hint="eastAsia" w:asciiTheme="minorEastAsia" w:hAnsiTheme="minorEastAsia" w:eastAsiaTheme="minorEastAsia" w:cstheme="minorEastAsia"/>
          <w:color w:val="000000" w:themeColor="text1"/>
          <w:sz w:val="24"/>
          <w:szCs w:val="24"/>
          <w:u w:val="none"/>
          <w14:textFill>
            <w14:solidFill>
              <w14:schemeClr w14:val="tx1"/>
            </w14:solidFill>
          </w14:textFill>
        </w:rPr>
        <w:tab/>
      </w:r>
      <w:r>
        <w:rPr>
          <w:rStyle w:val="48"/>
          <w:rFonts w:hint="eastAsia" w:asciiTheme="minorEastAsia" w:hAnsiTheme="minorEastAsia" w:eastAsiaTheme="minorEastAsia" w:cstheme="minorEastAsia"/>
          <w:color w:val="000000" w:themeColor="text1"/>
          <w:sz w:val="24"/>
          <w:szCs w:val="24"/>
          <w:u w:val="none"/>
          <w14:textFill>
            <w14:solidFill>
              <w14:schemeClr w14:val="tx1"/>
            </w14:solidFill>
          </w14:textFill>
        </w:rPr>
        <w:t>3</w:t>
      </w:r>
      <w:r>
        <w:rPr>
          <w:rStyle w:val="48"/>
          <w:rFonts w:hint="eastAsia" w:asciiTheme="minorEastAsia" w:hAnsiTheme="minorEastAsia" w:eastAsiaTheme="minorEastAsia" w:cstheme="minorEastAsia"/>
          <w:color w:val="000000" w:themeColor="text1"/>
          <w:sz w:val="24"/>
          <w:szCs w:val="24"/>
          <w:u w:val="none"/>
          <w14:textFill>
            <w14:solidFill>
              <w14:schemeClr w14:val="tx1"/>
            </w14:solidFill>
          </w14:textFill>
        </w:rPr>
        <w:fldChar w:fldCharType="end"/>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5</w:t>
      </w:r>
    </w:p>
    <w:p>
      <w:pPr>
        <w:pStyle w:val="110"/>
        <w:numPr>
          <w:ilvl w:val="0"/>
          <w:numId w:val="1"/>
        </w:numPr>
        <w:tabs>
          <w:tab w:val="right" w:leader="dot" w:pos="8900"/>
        </w:tabs>
        <w:spacing w:line="440" w:lineRule="exact"/>
        <w:ind w:leftChars="0"/>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商务条款偏离表</w:t>
      </w:r>
      <w:r>
        <w:rPr>
          <w:rFonts w:hint="eastAsia" w:asciiTheme="minorEastAsia" w:hAnsiTheme="minorEastAsia" w:eastAsiaTheme="minorEastAsia" w:cstheme="minorEastAsia"/>
          <w:color w:val="000000" w:themeColor="text1"/>
          <w:sz w:val="24"/>
          <w:szCs w:val="24"/>
          <w14:textFill>
            <w14:solidFill>
              <w14:schemeClr w14:val="tx1"/>
            </w14:solidFill>
          </w14:textFill>
        </w:rPr>
        <w:tab/>
      </w:r>
      <w:r>
        <w:rPr>
          <w:rFonts w:hint="eastAsia" w:asciiTheme="minorEastAsia" w:hAnsiTheme="minorEastAsia" w:eastAsiaTheme="minorEastAsia" w:cstheme="minorEastAsia"/>
          <w:color w:val="000000" w:themeColor="text1"/>
          <w:sz w:val="24"/>
          <w:szCs w:val="24"/>
          <w14:textFill>
            <w14:solidFill>
              <w14:schemeClr w14:val="tx1"/>
            </w14:solidFill>
          </w14:textFill>
        </w:rPr>
        <w:t>3</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6</w:t>
      </w:r>
    </w:p>
    <w:p>
      <w:pPr>
        <w:pStyle w:val="110"/>
        <w:numPr>
          <w:ilvl w:val="0"/>
          <w:numId w:val="1"/>
        </w:numPr>
        <w:tabs>
          <w:tab w:val="right" w:leader="dot" w:pos="8900"/>
        </w:tabs>
        <w:spacing w:line="440" w:lineRule="exact"/>
        <w:ind w:leftChars="0"/>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投标人有利于投标的资料</w:t>
      </w:r>
      <w:r>
        <w:rPr>
          <w:rFonts w:hint="eastAsia" w:asciiTheme="minorEastAsia" w:hAnsiTheme="minorEastAsia" w:eastAsiaTheme="minorEastAsia" w:cstheme="minorEastAsia"/>
          <w:color w:val="000000" w:themeColor="text1"/>
          <w:sz w:val="24"/>
          <w:szCs w:val="24"/>
          <w14:textFill>
            <w14:solidFill>
              <w14:schemeClr w14:val="tx1"/>
            </w14:solidFill>
          </w14:textFill>
        </w:rPr>
        <w:tab/>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37</w:t>
      </w:r>
    </w:p>
    <w:p>
      <w:pPr>
        <w:pStyle w:val="110"/>
        <w:numPr>
          <w:ilvl w:val="0"/>
          <w:numId w:val="0"/>
        </w:numPr>
        <w:tabs>
          <w:tab w:val="right" w:leader="dot" w:pos="8900"/>
        </w:tabs>
        <w:spacing w:line="440" w:lineRule="exact"/>
        <w:ind w:leftChars="0"/>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12、</w:t>
      </w:r>
      <w:r>
        <w:rPr>
          <w:rFonts w:hint="eastAsia" w:asciiTheme="minorEastAsia" w:hAnsiTheme="minorEastAsia" w:eastAsiaTheme="minorEastAsia" w:cstheme="minorEastAsia"/>
          <w:color w:val="000000" w:themeColor="text1"/>
          <w:sz w:val="24"/>
          <w:szCs w:val="24"/>
          <w14:textFill>
            <w14:solidFill>
              <w14:schemeClr w14:val="tx1"/>
            </w14:solidFill>
          </w14:textFill>
        </w:rPr>
        <w:t>评标办法</w:t>
      </w:r>
      <w:r>
        <w:rPr>
          <w:rFonts w:hint="eastAsia" w:asciiTheme="minorEastAsia" w:hAnsiTheme="minorEastAsia" w:eastAsiaTheme="minorEastAsia" w:cstheme="minorEastAsia"/>
          <w:color w:val="000000" w:themeColor="text1"/>
          <w:sz w:val="24"/>
          <w:szCs w:val="24"/>
          <w14:textFill>
            <w14:solidFill>
              <w14:schemeClr w14:val="tx1"/>
            </w14:solidFill>
          </w14:textFill>
        </w:rPr>
        <w:tab/>
      </w:r>
      <w:r>
        <w:rPr>
          <w:rFonts w:hint="eastAsia" w:asciiTheme="minorEastAsia" w:hAnsiTheme="minorEastAsia" w:eastAsiaTheme="minorEastAsia" w:cstheme="minorEastAsia"/>
          <w:color w:val="000000" w:themeColor="text1"/>
          <w:sz w:val="24"/>
          <w:szCs w:val="24"/>
          <w14:textFill>
            <w14:solidFill>
              <w14:schemeClr w14:val="tx1"/>
            </w14:solidFill>
          </w14:textFill>
        </w:rPr>
        <w:t>3</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8</w:t>
      </w:r>
    </w:p>
    <w:bookmarkEnd w:id="1"/>
    <w:p>
      <w:pPr>
        <w:pStyle w:val="116"/>
        <w:spacing w:line="360" w:lineRule="auto"/>
        <w:jc w:val="center"/>
        <w:rPr>
          <w:rFonts w:hint="eastAsia" w:ascii="仿宋" w:hAnsi="仿宋" w:eastAsia="仿宋" w:cs="仿宋"/>
          <w:b/>
          <w:color w:val="auto"/>
          <w:sz w:val="28"/>
          <w:szCs w:val="28"/>
        </w:rPr>
      </w:pPr>
    </w:p>
    <w:p>
      <w:pPr>
        <w:pStyle w:val="116"/>
        <w:spacing w:line="360" w:lineRule="auto"/>
        <w:jc w:val="center"/>
        <w:rPr>
          <w:rFonts w:hint="eastAsia" w:ascii="仿宋" w:hAnsi="仿宋" w:eastAsia="仿宋" w:cs="仿宋"/>
          <w:b/>
          <w:color w:val="auto"/>
          <w:sz w:val="28"/>
          <w:szCs w:val="28"/>
        </w:rPr>
      </w:pPr>
    </w:p>
    <w:p>
      <w:pPr>
        <w:pStyle w:val="116"/>
        <w:spacing w:line="360" w:lineRule="auto"/>
        <w:jc w:val="center"/>
        <w:rPr>
          <w:rFonts w:hint="eastAsia" w:ascii="仿宋" w:hAnsi="仿宋" w:eastAsia="仿宋" w:cs="仿宋"/>
          <w:b/>
          <w:color w:val="auto"/>
          <w:sz w:val="28"/>
          <w:szCs w:val="28"/>
        </w:rPr>
      </w:pPr>
    </w:p>
    <w:p>
      <w:pPr>
        <w:pStyle w:val="116"/>
        <w:spacing w:line="360" w:lineRule="auto"/>
        <w:jc w:val="center"/>
        <w:rPr>
          <w:rFonts w:hint="eastAsia" w:ascii="仿宋" w:hAnsi="仿宋" w:eastAsia="仿宋" w:cs="仿宋"/>
          <w:b/>
          <w:color w:val="auto"/>
          <w:sz w:val="28"/>
          <w:szCs w:val="28"/>
        </w:rPr>
      </w:pPr>
    </w:p>
    <w:p>
      <w:pPr>
        <w:pStyle w:val="116"/>
        <w:spacing w:line="360" w:lineRule="auto"/>
        <w:jc w:val="center"/>
        <w:rPr>
          <w:rFonts w:hint="eastAsia" w:ascii="仿宋" w:hAnsi="仿宋" w:eastAsia="仿宋" w:cs="仿宋"/>
          <w:b/>
          <w:color w:val="auto"/>
          <w:sz w:val="28"/>
          <w:szCs w:val="28"/>
        </w:rPr>
      </w:pPr>
    </w:p>
    <w:p>
      <w:pPr>
        <w:pStyle w:val="116"/>
        <w:spacing w:line="360" w:lineRule="auto"/>
        <w:jc w:val="center"/>
        <w:rPr>
          <w:rFonts w:hint="eastAsia" w:ascii="仿宋" w:hAnsi="仿宋" w:eastAsia="仿宋" w:cs="仿宋"/>
          <w:b/>
          <w:color w:val="auto"/>
          <w:sz w:val="28"/>
          <w:szCs w:val="28"/>
        </w:rPr>
      </w:pPr>
    </w:p>
    <w:p>
      <w:pPr>
        <w:pStyle w:val="116"/>
        <w:spacing w:line="360" w:lineRule="auto"/>
        <w:jc w:val="center"/>
        <w:rPr>
          <w:rFonts w:hint="eastAsia" w:ascii="仿宋" w:hAnsi="仿宋" w:eastAsia="仿宋" w:cs="仿宋"/>
          <w:b/>
          <w:color w:val="auto"/>
          <w:sz w:val="28"/>
          <w:szCs w:val="28"/>
        </w:rPr>
      </w:pPr>
    </w:p>
    <w:p>
      <w:pPr>
        <w:pStyle w:val="116"/>
        <w:spacing w:line="360" w:lineRule="auto"/>
        <w:jc w:val="center"/>
        <w:rPr>
          <w:rFonts w:ascii="仿宋" w:hAnsi="仿宋" w:eastAsia="仿宋" w:cs="仿宋"/>
          <w:b/>
          <w:color w:val="auto"/>
          <w:sz w:val="28"/>
          <w:szCs w:val="28"/>
        </w:rPr>
      </w:pPr>
      <w:r>
        <w:rPr>
          <w:rFonts w:hint="eastAsia" w:ascii="仿宋" w:hAnsi="仿宋" w:eastAsia="仿宋" w:cs="仿宋"/>
          <w:b/>
          <w:color w:val="auto"/>
          <w:sz w:val="28"/>
          <w:szCs w:val="28"/>
        </w:rPr>
        <w:t>特 别 提 示</w:t>
      </w:r>
      <w:bookmarkEnd w:id="0"/>
    </w:p>
    <w:p>
      <w:pPr>
        <w:pStyle w:val="116"/>
        <w:spacing w:line="600" w:lineRule="auto"/>
        <w:rPr>
          <w:rFonts w:ascii="仿宋" w:hAnsi="仿宋" w:eastAsia="仿宋" w:cs="仿宋"/>
          <w:b/>
          <w:sz w:val="28"/>
          <w:szCs w:val="28"/>
        </w:rPr>
      </w:pPr>
      <w:r>
        <w:rPr>
          <w:rFonts w:hint="eastAsia" w:ascii="仿宋" w:hAnsi="仿宋" w:eastAsia="仿宋" w:cs="仿宋"/>
          <w:b/>
          <w:sz w:val="28"/>
          <w:szCs w:val="28"/>
        </w:rPr>
        <w:t>各供</w:t>
      </w:r>
      <w:r>
        <w:rPr>
          <w:rFonts w:hint="eastAsia" w:ascii="仿宋" w:hAnsi="仿宋" w:eastAsia="仿宋" w:cs="仿宋"/>
          <w:b/>
          <w:sz w:val="28"/>
          <w:szCs w:val="28"/>
          <w:lang w:eastAsia="zh-CN"/>
        </w:rPr>
        <w:t>投标人</w:t>
      </w:r>
      <w:r>
        <w:rPr>
          <w:rFonts w:hint="eastAsia" w:ascii="仿宋" w:hAnsi="仿宋" w:eastAsia="仿宋" w:cs="仿宋"/>
          <w:b/>
          <w:sz w:val="28"/>
          <w:szCs w:val="28"/>
        </w:rPr>
        <w:t>：</w:t>
      </w:r>
    </w:p>
    <w:p>
      <w:pPr>
        <w:pStyle w:val="116"/>
        <w:spacing w:line="600" w:lineRule="auto"/>
        <w:rPr>
          <w:rFonts w:hint="eastAsia" w:ascii="仿宋" w:hAnsi="仿宋" w:eastAsia="仿宋" w:cs="仿宋"/>
          <w:b/>
          <w:kern w:val="2"/>
          <w:sz w:val="36"/>
        </w:rPr>
      </w:pPr>
      <w:r>
        <w:rPr>
          <w:rFonts w:hint="eastAsia" w:ascii="仿宋" w:hAnsi="仿宋" w:eastAsia="仿宋" w:cs="仿宋"/>
          <w:b/>
          <w:sz w:val="28"/>
          <w:szCs w:val="28"/>
        </w:rPr>
        <w:t xml:space="preserve">    在参与本次采购项目活动时，请按</w:t>
      </w:r>
      <w:r>
        <w:rPr>
          <w:rFonts w:hint="eastAsia" w:ascii="仿宋" w:hAnsi="仿宋" w:eastAsia="仿宋" w:cs="仿宋"/>
          <w:b/>
          <w:sz w:val="28"/>
          <w:szCs w:val="28"/>
          <w:lang w:val="en-US" w:eastAsia="zh-CN"/>
        </w:rPr>
        <w:t>招标文件</w:t>
      </w:r>
      <w:r>
        <w:rPr>
          <w:rFonts w:hint="eastAsia" w:ascii="仿宋" w:hAnsi="仿宋" w:eastAsia="仿宋" w:cs="仿宋"/>
          <w:b/>
          <w:sz w:val="28"/>
          <w:szCs w:val="28"/>
        </w:rPr>
        <w:t>中规定的可能导致无效</w:t>
      </w:r>
      <w:r>
        <w:rPr>
          <w:rFonts w:hint="eastAsia" w:ascii="仿宋" w:hAnsi="仿宋" w:eastAsia="仿宋" w:cs="仿宋"/>
          <w:b/>
          <w:sz w:val="28"/>
          <w:szCs w:val="28"/>
          <w:lang w:val="en-US" w:eastAsia="zh-CN"/>
        </w:rPr>
        <w:t>投标</w:t>
      </w:r>
      <w:r>
        <w:rPr>
          <w:rFonts w:hint="eastAsia" w:ascii="仿宋" w:hAnsi="仿宋" w:eastAsia="仿宋" w:cs="仿宋"/>
          <w:b/>
          <w:sz w:val="28"/>
          <w:szCs w:val="28"/>
        </w:rPr>
        <w:t>和黑体字要求的内容逐条响应。若不响应将导致采购失败。</w:t>
      </w:r>
      <w:bookmarkStart w:id="3" w:name="_Toc27686_WPSOffice_Level1"/>
      <w:bookmarkStart w:id="4" w:name="_Toc171913665"/>
      <w:bookmarkStart w:id="5" w:name="_Toc86202580"/>
      <w:bookmarkStart w:id="6" w:name="_Toc171913591"/>
    </w:p>
    <w:p>
      <w:pPr>
        <w:adjustRightInd/>
        <w:spacing w:line="360" w:lineRule="auto"/>
        <w:ind w:firstLine="361" w:firstLineChars="100"/>
        <w:jc w:val="center"/>
        <w:rPr>
          <w:rFonts w:hint="eastAsia" w:ascii="仿宋" w:hAnsi="仿宋" w:eastAsia="仿宋" w:cs="仿宋"/>
          <w:b/>
          <w:kern w:val="2"/>
          <w:sz w:val="36"/>
        </w:rPr>
        <w:sectPr>
          <w:footerReference r:id="rId4" w:type="default"/>
          <w:pgSz w:w="11907" w:h="16840"/>
          <w:pgMar w:top="1440" w:right="1080" w:bottom="1440" w:left="1080" w:header="851" w:footer="68" w:gutter="0"/>
          <w:pgNumType w:fmt="numberInDash" w:start="1"/>
          <w:cols w:space="720" w:num="1"/>
          <w:docGrid w:type="lines" w:linePitch="409" w:charSpace="0"/>
        </w:sectPr>
      </w:pPr>
    </w:p>
    <w:p>
      <w:pPr>
        <w:adjustRightInd/>
        <w:spacing w:line="360" w:lineRule="auto"/>
        <w:ind w:firstLine="361" w:firstLineChars="100"/>
        <w:jc w:val="center"/>
        <w:rPr>
          <w:rFonts w:ascii="仿宋" w:hAnsi="仿宋" w:eastAsia="仿宋" w:cs="仿宋"/>
          <w:b/>
          <w:kern w:val="2"/>
          <w:sz w:val="36"/>
        </w:rPr>
      </w:pPr>
      <w:r>
        <w:rPr>
          <w:rFonts w:hint="eastAsia" w:ascii="仿宋" w:hAnsi="仿宋" w:eastAsia="仿宋" w:cs="仿宋"/>
          <w:b/>
          <w:kern w:val="2"/>
          <w:sz w:val="36"/>
        </w:rPr>
        <w:t>第一部分</w:t>
      </w:r>
      <w:bookmarkEnd w:id="3"/>
      <w:bookmarkEnd w:id="4"/>
      <w:bookmarkEnd w:id="5"/>
      <w:bookmarkEnd w:id="6"/>
    </w:p>
    <w:p>
      <w:pPr>
        <w:pStyle w:val="4"/>
        <w:tabs>
          <w:tab w:val="left" w:pos="0"/>
        </w:tabs>
        <w:autoSpaceDE w:val="0"/>
        <w:autoSpaceDN w:val="0"/>
        <w:adjustRightInd w:val="0"/>
        <w:spacing w:line="360" w:lineRule="auto"/>
        <w:jc w:val="center"/>
        <w:rPr>
          <w:rFonts w:hint="default" w:ascii="宋体" w:hAnsi="宋体" w:eastAsia="宋体" w:cs="宋体"/>
          <w:sz w:val="40"/>
          <w:szCs w:val="40"/>
          <w:lang w:val="en-US" w:eastAsia="zh-CN"/>
        </w:rPr>
      </w:pPr>
      <w:bookmarkStart w:id="7" w:name="_Toc158889433"/>
      <w:bookmarkStart w:id="8" w:name="_Toc67205429"/>
      <w:bookmarkStart w:id="9" w:name="_Toc67193046"/>
      <w:bookmarkStart w:id="10" w:name="_Toc9869_WPSOffice_Level1"/>
      <w:bookmarkStart w:id="11" w:name="_Toc171913666"/>
      <w:bookmarkStart w:id="12" w:name="_Toc171913592"/>
      <w:r>
        <w:rPr>
          <w:rFonts w:hint="eastAsia" w:ascii="宋体" w:hAnsi="宋体" w:eastAsia="宋体" w:cs="宋体"/>
          <w:sz w:val="40"/>
          <w:szCs w:val="40"/>
          <w:lang w:val="en-US" w:eastAsia="zh-CN"/>
        </w:rPr>
        <w:t>墨玉县2020年高标准农田及高效节水建设补助资金有机肥采购项目的公开招标公告</w:t>
      </w:r>
    </w:p>
    <w:p/>
    <w:p>
      <w:pPr>
        <w:pBdr>
          <w:top w:val="single" w:color="auto" w:sz="4" w:space="1"/>
          <w:left w:val="single" w:color="auto" w:sz="4" w:space="4"/>
          <w:bottom w:val="single" w:color="auto" w:sz="4" w:space="1"/>
          <w:right w:val="single" w:color="auto" w:sz="4" w:space="4"/>
        </w:pBdr>
        <w:ind w:firstLine="560" w:firstLineChars="200"/>
        <w:rPr>
          <w:rFonts w:ascii="仿宋" w:hAnsi="仿宋" w:eastAsia="仿宋"/>
          <w:sz w:val="28"/>
          <w:szCs w:val="28"/>
        </w:rPr>
      </w:pPr>
      <w:r>
        <w:rPr>
          <w:rFonts w:hint="eastAsia" w:ascii="仿宋" w:hAnsi="仿宋" w:eastAsia="仿宋"/>
          <w:sz w:val="28"/>
          <w:szCs w:val="28"/>
        </w:rPr>
        <w:t>项目概况</w:t>
      </w:r>
      <w:r>
        <w:rPr>
          <w:rFonts w:hint="eastAsia" w:ascii="仿宋" w:hAnsi="仿宋" w:eastAsia="仿宋"/>
          <w:sz w:val="28"/>
          <w:szCs w:val="28"/>
          <w:u w:val="single"/>
          <w:lang w:eastAsia="zh-CN"/>
        </w:rPr>
        <w:t>墨玉县2020年高标准农田及高效节水建设补助资金有机肥采购项目</w:t>
      </w:r>
      <w:r>
        <w:rPr>
          <w:rFonts w:hint="eastAsia" w:ascii="仿宋" w:hAnsi="仿宋" w:eastAsia="仿宋"/>
          <w:sz w:val="28"/>
          <w:szCs w:val="28"/>
        </w:rPr>
        <w:t>的潜在供应商应在</w:t>
      </w:r>
      <w:r>
        <w:rPr>
          <w:rFonts w:ascii="仿宋" w:hAnsi="仿宋" w:eastAsia="仿宋" w:cs="仿宋"/>
          <w:color w:val="000000"/>
          <w:sz w:val="27"/>
          <w:szCs w:val="27"/>
          <w:u w:val="single"/>
        </w:rPr>
        <w:t>新疆政府采购网（http://www.ccgp-xinjiang.gov.cn/）</w:t>
      </w:r>
      <w:r>
        <w:rPr>
          <w:rFonts w:hint="eastAsia" w:ascii="仿宋" w:hAnsi="仿宋" w:eastAsia="仿宋"/>
          <w:sz w:val="28"/>
          <w:szCs w:val="28"/>
        </w:rPr>
        <w:t>获取采购文件，并于</w:t>
      </w:r>
      <w:r>
        <w:rPr>
          <w:rFonts w:hint="eastAsia" w:ascii="仿宋" w:hAnsi="仿宋" w:eastAsia="仿宋"/>
          <w:sz w:val="28"/>
          <w:szCs w:val="28"/>
          <w:u w:val="single"/>
        </w:rPr>
        <w:t>202</w:t>
      </w:r>
      <w:r>
        <w:rPr>
          <w:rFonts w:hint="eastAsia" w:ascii="仿宋" w:hAnsi="仿宋" w:eastAsia="仿宋"/>
          <w:sz w:val="28"/>
          <w:szCs w:val="28"/>
          <w:u w:val="single"/>
          <w:lang w:val="en-US" w:eastAsia="zh-CN"/>
        </w:rPr>
        <w:t>1</w:t>
      </w:r>
      <w:r>
        <w:rPr>
          <w:rFonts w:hint="eastAsia" w:ascii="仿宋" w:hAnsi="仿宋" w:eastAsia="仿宋"/>
          <w:bCs/>
          <w:sz w:val="28"/>
          <w:szCs w:val="28"/>
          <w:u w:val="single"/>
        </w:rPr>
        <w:t>年</w:t>
      </w:r>
      <w:r>
        <w:rPr>
          <w:rFonts w:hint="eastAsia" w:ascii="仿宋" w:hAnsi="仿宋" w:eastAsia="仿宋"/>
          <w:bCs/>
          <w:sz w:val="28"/>
          <w:szCs w:val="28"/>
          <w:u w:val="single"/>
          <w:lang w:val="en-US" w:eastAsia="zh-CN"/>
        </w:rPr>
        <w:t>02</w:t>
      </w:r>
      <w:r>
        <w:rPr>
          <w:rFonts w:hint="eastAsia" w:ascii="仿宋" w:hAnsi="仿宋" w:eastAsia="仿宋"/>
          <w:bCs/>
          <w:sz w:val="28"/>
          <w:szCs w:val="28"/>
          <w:u w:val="single"/>
        </w:rPr>
        <w:t>月</w:t>
      </w:r>
      <w:r>
        <w:rPr>
          <w:rFonts w:hint="eastAsia" w:ascii="仿宋" w:hAnsi="仿宋" w:eastAsia="仿宋"/>
          <w:bCs/>
          <w:sz w:val="28"/>
          <w:szCs w:val="28"/>
          <w:u w:val="single"/>
          <w:lang w:val="en-US" w:eastAsia="zh-CN"/>
        </w:rPr>
        <w:t>20</w:t>
      </w:r>
      <w:r>
        <w:rPr>
          <w:rFonts w:hint="eastAsia" w:ascii="仿宋" w:hAnsi="仿宋" w:eastAsia="仿宋"/>
          <w:bCs/>
          <w:sz w:val="28"/>
          <w:szCs w:val="28"/>
          <w:u w:val="single"/>
        </w:rPr>
        <w:t>日11点00分</w:t>
      </w:r>
      <w:r>
        <w:rPr>
          <w:rFonts w:hint="eastAsia" w:ascii="仿宋" w:hAnsi="仿宋" w:eastAsia="仿宋"/>
          <w:bCs/>
          <w:sz w:val="28"/>
          <w:szCs w:val="28"/>
        </w:rPr>
        <w:t>（北京时间）前提交响应</w:t>
      </w:r>
      <w:r>
        <w:rPr>
          <w:rFonts w:ascii="仿宋" w:hAnsi="仿宋" w:eastAsia="仿宋"/>
          <w:bCs/>
          <w:sz w:val="28"/>
          <w:szCs w:val="28"/>
        </w:rPr>
        <w:t>文件</w:t>
      </w:r>
      <w:r>
        <w:rPr>
          <w:rFonts w:hint="eastAsia" w:ascii="仿宋" w:hAnsi="仿宋" w:eastAsia="仿宋"/>
          <w:sz w:val="28"/>
          <w:szCs w:val="28"/>
        </w:rPr>
        <w:t>。</w:t>
      </w:r>
    </w:p>
    <w:p>
      <w:pPr>
        <w:pStyle w:val="5"/>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ascii="黑体" w:hAnsi="黑体" w:cs="宋体"/>
          <w:b w:val="0"/>
          <w:sz w:val="28"/>
          <w:szCs w:val="28"/>
        </w:rPr>
      </w:pPr>
      <w:bookmarkStart w:id="13" w:name="_Toc35393798"/>
      <w:bookmarkStart w:id="14" w:name="_Toc28359012"/>
      <w:bookmarkStart w:id="15" w:name="_Toc35393629"/>
      <w:bookmarkStart w:id="16" w:name="_Toc28359089"/>
      <w:r>
        <w:rPr>
          <w:rFonts w:hint="eastAsia" w:ascii="黑体" w:hAnsi="黑体" w:cs="宋体"/>
          <w:b w:val="0"/>
          <w:sz w:val="28"/>
          <w:szCs w:val="28"/>
        </w:rPr>
        <w:t>一、项目基本情况</w:t>
      </w:r>
      <w:bookmarkEnd w:id="13"/>
      <w:bookmarkEnd w:id="14"/>
      <w:bookmarkEnd w:id="15"/>
      <w:bookmarkEnd w:id="16"/>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ascii="仿宋" w:hAnsi="仿宋" w:eastAsia="仿宋"/>
          <w:sz w:val="28"/>
          <w:szCs w:val="28"/>
        </w:rPr>
      </w:pPr>
      <w:r>
        <w:rPr>
          <w:rFonts w:hint="eastAsia" w:ascii="仿宋" w:hAnsi="仿宋" w:eastAsia="仿宋"/>
          <w:sz w:val="28"/>
          <w:szCs w:val="28"/>
        </w:rPr>
        <w:t>项目编号：</w:t>
      </w:r>
      <w:r>
        <w:rPr>
          <w:rFonts w:hint="eastAsia" w:ascii="仿宋" w:hAnsi="仿宋" w:eastAsia="仿宋"/>
          <w:sz w:val="28"/>
          <w:szCs w:val="28"/>
          <w:lang w:val="en-US" w:eastAsia="zh-CN"/>
        </w:rPr>
        <w:t>MYXZFCG</w:t>
      </w:r>
      <w:r>
        <w:rPr>
          <w:rFonts w:hint="eastAsia" w:ascii="仿宋" w:hAnsi="仿宋" w:eastAsia="仿宋"/>
          <w:sz w:val="28"/>
          <w:szCs w:val="28"/>
        </w:rPr>
        <w:t>-</w:t>
      </w:r>
      <w:r>
        <w:rPr>
          <w:rFonts w:hint="eastAsia" w:ascii="仿宋" w:hAnsi="仿宋" w:eastAsia="仿宋"/>
          <w:sz w:val="28"/>
          <w:szCs w:val="28"/>
          <w:lang w:val="en-US" w:eastAsia="zh-CN"/>
        </w:rPr>
        <w:t>GK</w:t>
      </w:r>
      <w:r>
        <w:rPr>
          <w:rFonts w:hint="eastAsia" w:ascii="仿宋" w:hAnsi="仿宋" w:eastAsia="仿宋"/>
          <w:sz w:val="28"/>
          <w:szCs w:val="28"/>
        </w:rPr>
        <w:t>-202</w:t>
      </w:r>
      <w:r>
        <w:rPr>
          <w:rFonts w:hint="eastAsia" w:ascii="仿宋" w:hAnsi="仿宋" w:eastAsia="仿宋"/>
          <w:sz w:val="28"/>
          <w:szCs w:val="28"/>
          <w:lang w:val="en-US" w:eastAsia="zh-CN"/>
        </w:rPr>
        <w:t>1</w:t>
      </w:r>
      <w:r>
        <w:rPr>
          <w:rFonts w:hint="eastAsia" w:ascii="仿宋" w:hAnsi="仿宋" w:eastAsia="仿宋"/>
          <w:sz w:val="28"/>
          <w:szCs w:val="28"/>
        </w:rPr>
        <w:t>-0</w:t>
      </w:r>
      <w:r>
        <w:rPr>
          <w:rFonts w:hint="eastAsia" w:ascii="仿宋" w:hAnsi="仿宋" w:eastAsia="仿宋"/>
          <w:sz w:val="28"/>
          <w:szCs w:val="28"/>
          <w:lang w:val="en-US" w:eastAsia="zh-CN"/>
        </w:rPr>
        <w:t>2</w:t>
      </w:r>
      <w:r>
        <w:rPr>
          <w:rFonts w:hint="eastAsia" w:ascii="仿宋" w:hAnsi="仿宋" w:eastAsia="仿宋"/>
          <w:sz w:val="28"/>
          <w:szCs w:val="28"/>
        </w:rPr>
        <w:t>号</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 w:hAnsi="仿宋" w:eastAsia="仿宋"/>
          <w:sz w:val="28"/>
          <w:szCs w:val="28"/>
          <w:lang w:eastAsia="zh-CN"/>
        </w:rPr>
      </w:pPr>
      <w:r>
        <w:rPr>
          <w:rFonts w:hint="eastAsia" w:ascii="仿宋" w:hAnsi="仿宋" w:eastAsia="仿宋"/>
          <w:sz w:val="28"/>
          <w:szCs w:val="28"/>
        </w:rPr>
        <w:t>项目名称：</w:t>
      </w:r>
      <w:r>
        <w:rPr>
          <w:rFonts w:hint="eastAsia" w:ascii="仿宋" w:hAnsi="仿宋" w:eastAsia="仿宋"/>
          <w:sz w:val="28"/>
          <w:szCs w:val="28"/>
          <w:lang w:eastAsia="zh-CN"/>
        </w:rPr>
        <w:t>墨玉县2020年高标准农田及高效节水建设补助资金有机肥采购项目</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仿宋" w:hAnsi="仿宋" w:eastAsia="仿宋"/>
          <w:sz w:val="28"/>
          <w:szCs w:val="28"/>
          <w:lang w:val="en-US" w:eastAsia="zh-CN"/>
        </w:rPr>
      </w:pPr>
      <w:r>
        <w:rPr>
          <w:rFonts w:hint="eastAsia" w:ascii="仿宋" w:hAnsi="仿宋" w:eastAsia="仿宋"/>
          <w:sz w:val="28"/>
          <w:szCs w:val="28"/>
        </w:rPr>
        <w:t>采购方式：</w:t>
      </w:r>
      <w:r>
        <w:rPr>
          <w:rFonts w:hint="eastAsia" w:ascii="仿宋" w:hAnsi="仿宋" w:eastAsia="仿宋"/>
          <w:sz w:val="28"/>
          <w:szCs w:val="28"/>
          <w:lang w:val="en-US" w:eastAsia="zh-CN"/>
        </w:rPr>
        <w:t>公开招标</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预算金额：</w:t>
      </w:r>
      <w:r>
        <w:rPr>
          <w:rFonts w:hint="eastAsia" w:ascii="仿宋" w:hAnsi="仿宋" w:eastAsia="仿宋"/>
          <w:sz w:val="28"/>
          <w:szCs w:val="28"/>
          <w:lang w:val="en-US" w:eastAsia="zh-CN"/>
        </w:rPr>
        <w:t>663</w:t>
      </w:r>
      <w:r>
        <w:rPr>
          <w:rFonts w:hint="eastAsia" w:ascii="仿宋" w:hAnsi="仿宋" w:eastAsia="仿宋"/>
          <w:sz w:val="28"/>
          <w:szCs w:val="28"/>
        </w:rPr>
        <w:t>万元</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采购需求：</w:t>
      </w:r>
      <w:r>
        <w:rPr>
          <w:rFonts w:hint="eastAsia" w:ascii="仿宋" w:hAnsi="仿宋" w:eastAsia="仿宋"/>
          <w:sz w:val="28"/>
          <w:szCs w:val="28"/>
          <w:lang w:val="en-US" w:eastAsia="zh-CN"/>
        </w:rPr>
        <w:t>有机</w:t>
      </w:r>
      <w:r>
        <w:rPr>
          <w:rFonts w:hint="eastAsia" w:ascii="仿宋" w:hAnsi="仿宋" w:eastAsia="仿宋"/>
          <w:sz w:val="28"/>
          <w:szCs w:val="28"/>
        </w:rPr>
        <w:t>肥</w:t>
      </w:r>
      <w:r>
        <w:rPr>
          <w:rFonts w:hint="eastAsia" w:ascii="仿宋" w:hAnsi="仿宋" w:eastAsia="仿宋"/>
          <w:sz w:val="28"/>
          <w:szCs w:val="28"/>
          <w:lang w:val="en-US" w:eastAsia="zh-CN"/>
        </w:rPr>
        <w:t>料采购</w:t>
      </w:r>
      <w:r>
        <w:rPr>
          <w:rFonts w:hint="eastAsia" w:ascii="仿宋" w:hAnsi="仿宋" w:eastAsia="仿宋"/>
          <w:sz w:val="28"/>
          <w:szCs w:val="28"/>
        </w:rPr>
        <w:t>（详见招标文件）</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ascii="仿宋" w:hAnsi="仿宋" w:eastAsia="仿宋"/>
          <w:sz w:val="28"/>
          <w:szCs w:val="28"/>
        </w:rPr>
      </w:pPr>
      <w:r>
        <w:rPr>
          <w:rFonts w:hint="eastAsia" w:ascii="仿宋" w:hAnsi="仿宋" w:eastAsia="仿宋"/>
          <w:sz w:val="28"/>
          <w:szCs w:val="28"/>
        </w:rPr>
        <w:t>合同履行期限：</w:t>
      </w:r>
      <w:r>
        <w:rPr>
          <w:rFonts w:hint="eastAsia" w:ascii="仿宋" w:hAnsi="仿宋" w:eastAsia="仿宋"/>
          <w:sz w:val="28"/>
          <w:szCs w:val="28"/>
          <w:lang w:val="en-US" w:eastAsia="zh-CN"/>
        </w:rPr>
        <w:t>15</w:t>
      </w:r>
      <w:r>
        <w:rPr>
          <w:rFonts w:hint="eastAsia" w:ascii="仿宋" w:hAnsi="仿宋" w:eastAsia="仿宋"/>
          <w:sz w:val="28"/>
          <w:szCs w:val="28"/>
        </w:rPr>
        <w:t>天</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本项目（否）接受联合体。</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 w:hAnsi="仿宋" w:eastAsia="仿宋"/>
          <w:sz w:val="28"/>
          <w:szCs w:val="28"/>
        </w:rPr>
      </w:pPr>
      <w:bookmarkStart w:id="17" w:name="_Toc35393630"/>
      <w:bookmarkStart w:id="18" w:name="_Toc28359013"/>
      <w:bookmarkStart w:id="19" w:name="_Toc35393799"/>
      <w:bookmarkStart w:id="20" w:name="_Toc28359090"/>
      <w:r>
        <w:rPr>
          <w:rFonts w:hint="eastAsia" w:ascii="仿宋" w:hAnsi="仿宋" w:eastAsia="仿宋"/>
          <w:sz w:val="28"/>
          <w:szCs w:val="28"/>
        </w:rPr>
        <w:t>二、申请人的资格要求：</w:t>
      </w:r>
      <w:bookmarkEnd w:id="17"/>
      <w:bookmarkEnd w:id="18"/>
      <w:bookmarkEnd w:id="19"/>
      <w:bookmarkEnd w:id="20"/>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1.满足《中华人民共和国政府采购法》第二十二条规定；</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 w:hAnsi="仿宋" w:eastAsia="仿宋"/>
          <w:sz w:val="28"/>
          <w:szCs w:val="28"/>
        </w:rPr>
      </w:pPr>
      <w:bookmarkStart w:id="21" w:name="_Toc28359014"/>
      <w:bookmarkStart w:id="22" w:name="_Toc28359091"/>
      <w:r>
        <w:rPr>
          <w:rFonts w:hint="eastAsia" w:ascii="仿宋" w:hAnsi="仿宋" w:eastAsia="仿宋"/>
          <w:sz w:val="28"/>
          <w:szCs w:val="28"/>
        </w:rPr>
        <w:t>2.落实政府采购政策需满足的资格要求：无</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3.本项目的特定资格要求：</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（1）符合《中华人民共和国政府采购法》第二十二条之规定；</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（2）具有经年审合格的企业法人三证合一营业执照（应具有采购需求相应的经营范围）；</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3）凡拟参加本次招标项目的投标人，如在“信用中国”网站（WWW.creditchina.gov.cn）、中国政府采购网（www.ccgp.gov.cn）、国家企业信用信息公示系统（http://www.gsxt.gov.cn）被列入失信被执行人、重大税收违法案件当事人名单、政府采购严重违法失信行为记录名单的（尚在处罚期内的）、经营异常名录的，将拒绝其参加本次政府采购活动；</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（4）凡拟参加本次招标项目的投标企业法人或委托代理人须提供近</w:t>
      </w:r>
      <w:r>
        <w:rPr>
          <w:rFonts w:hint="eastAsia" w:ascii="仿宋" w:hAnsi="仿宋" w:eastAsia="仿宋"/>
          <w:sz w:val="28"/>
          <w:szCs w:val="28"/>
          <w:lang w:val="en-US" w:eastAsia="zh-CN"/>
        </w:rPr>
        <w:t>六</w:t>
      </w:r>
      <w:r>
        <w:rPr>
          <w:rFonts w:hint="eastAsia" w:ascii="仿宋" w:hAnsi="仿宋" w:eastAsia="仿宋"/>
          <w:sz w:val="28"/>
          <w:szCs w:val="28"/>
        </w:rPr>
        <w:t>个月的社保缴费凭证及个人明细表；</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lang w:eastAsia="zh-CN"/>
        </w:rPr>
        <w:t>（</w:t>
      </w:r>
      <w:r>
        <w:rPr>
          <w:rFonts w:hint="eastAsia" w:ascii="仿宋" w:hAnsi="仿宋" w:eastAsia="仿宋"/>
          <w:sz w:val="28"/>
          <w:szCs w:val="28"/>
          <w:lang w:val="en-US" w:eastAsia="zh-CN"/>
        </w:rPr>
        <w:t>5</w:t>
      </w:r>
      <w:r>
        <w:rPr>
          <w:rFonts w:hint="eastAsia" w:ascii="仿宋" w:hAnsi="仿宋" w:eastAsia="仿宋"/>
          <w:sz w:val="28"/>
          <w:szCs w:val="28"/>
          <w:lang w:eastAsia="zh-CN"/>
        </w:rPr>
        <w:t>）</w:t>
      </w:r>
      <w:r>
        <w:rPr>
          <w:rFonts w:hint="eastAsia" w:ascii="仿宋" w:hAnsi="仿宋" w:eastAsia="仿宋"/>
          <w:sz w:val="28"/>
          <w:szCs w:val="28"/>
        </w:rPr>
        <w:t>投标单位具有良好的商业信誉和健全的财务会计制度（需提供2019年度财务审计报告，</w:t>
      </w:r>
      <w:r>
        <w:rPr>
          <w:rFonts w:hint="eastAsia" w:ascii="仿宋" w:hAnsi="仿宋" w:eastAsia="仿宋"/>
          <w:sz w:val="28"/>
          <w:szCs w:val="28"/>
          <w:lang w:val="en-US" w:eastAsia="zh-CN"/>
        </w:rPr>
        <w:t>2020年后</w:t>
      </w:r>
      <w:r>
        <w:rPr>
          <w:rFonts w:hint="eastAsia" w:ascii="仿宋" w:hAnsi="仿宋" w:eastAsia="仿宋"/>
          <w:sz w:val="28"/>
          <w:szCs w:val="28"/>
        </w:rPr>
        <w:t>成立公司不提供）</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w:t>
      </w:r>
      <w:r>
        <w:rPr>
          <w:rFonts w:hint="eastAsia" w:ascii="仿宋" w:hAnsi="仿宋" w:eastAsia="仿宋"/>
          <w:sz w:val="28"/>
          <w:szCs w:val="28"/>
          <w:lang w:val="en-US" w:eastAsia="zh-CN"/>
        </w:rPr>
        <w:t>6</w:t>
      </w:r>
      <w:r>
        <w:rPr>
          <w:rFonts w:hint="eastAsia" w:ascii="仿宋" w:hAnsi="仿宋" w:eastAsia="仿宋"/>
          <w:sz w:val="28"/>
          <w:szCs w:val="28"/>
        </w:rPr>
        <w:t>）本项目不接受联合体投标。</w:t>
      </w:r>
      <w:bookmarkStart w:id="23" w:name="_Toc35393800"/>
      <w:bookmarkStart w:id="24" w:name="_Toc35393631"/>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三、获取采购文件</w:t>
      </w:r>
      <w:bookmarkEnd w:id="21"/>
      <w:bookmarkEnd w:id="22"/>
      <w:bookmarkEnd w:id="23"/>
      <w:bookmarkEnd w:id="24"/>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时间：202</w:t>
      </w:r>
      <w:r>
        <w:rPr>
          <w:rFonts w:hint="eastAsia" w:ascii="仿宋" w:hAnsi="仿宋" w:eastAsia="仿宋"/>
          <w:sz w:val="28"/>
          <w:szCs w:val="28"/>
          <w:lang w:val="en-US" w:eastAsia="zh-CN"/>
        </w:rPr>
        <w:t>1</w:t>
      </w:r>
      <w:r>
        <w:rPr>
          <w:rFonts w:hint="eastAsia" w:ascii="仿宋" w:hAnsi="仿宋" w:eastAsia="仿宋"/>
          <w:sz w:val="28"/>
          <w:szCs w:val="28"/>
        </w:rPr>
        <w:t xml:space="preserve">年 </w:t>
      </w:r>
      <w:r>
        <w:rPr>
          <w:rFonts w:hint="eastAsia" w:ascii="仿宋" w:hAnsi="仿宋" w:eastAsia="仿宋"/>
          <w:sz w:val="28"/>
          <w:szCs w:val="28"/>
          <w:lang w:val="en-US" w:eastAsia="zh-CN"/>
        </w:rPr>
        <w:t>01</w:t>
      </w:r>
      <w:r>
        <w:rPr>
          <w:rFonts w:hint="eastAsia" w:ascii="仿宋" w:hAnsi="仿宋" w:eastAsia="仿宋"/>
          <w:sz w:val="28"/>
          <w:szCs w:val="28"/>
        </w:rPr>
        <w:t>月</w:t>
      </w:r>
      <w:r>
        <w:rPr>
          <w:rFonts w:hint="eastAsia" w:ascii="仿宋" w:hAnsi="仿宋" w:eastAsia="仿宋"/>
          <w:sz w:val="28"/>
          <w:szCs w:val="28"/>
          <w:lang w:val="en-US" w:eastAsia="zh-CN"/>
        </w:rPr>
        <w:t>25</w:t>
      </w:r>
      <w:r>
        <w:rPr>
          <w:rFonts w:hint="eastAsia" w:ascii="仿宋" w:hAnsi="仿宋" w:eastAsia="仿宋"/>
          <w:sz w:val="28"/>
          <w:szCs w:val="28"/>
        </w:rPr>
        <w:t>日至202</w:t>
      </w:r>
      <w:r>
        <w:rPr>
          <w:rFonts w:hint="eastAsia" w:ascii="仿宋" w:hAnsi="仿宋" w:eastAsia="仿宋"/>
          <w:sz w:val="28"/>
          <w:szCs w:val="28"/>
          <w:lang w:val="en-US" w:eastAsia="zh-CN"/>
        </w:rPr>
        <w:t>1</w:t>
      </w:r>
      <w:r>
        <w:rPr>
          <w:rFonts w:hint="eastAsia" w:ascii="仿宋" w:hAnsi="仿宋" w:eastAsia="仿宋"/>
          <w:sz w:val="28"/>
          <w:szCs w:val="28"/>
        </w:rPr>
        <w:t>年</w:t>
      </w:r>
      <w:r>
        <w:rPr>
          <w:rFonts w:hint="eastAsia" w:ascii="仿宋" w:hAnsi="仿宋" w:eastAsia="仿宋"/>
          <w:sz w:val="28"/>
          <w:szCs w:val="28"/>
          <w:lang w:val="en-US" w:eastAsia="zh-CN"/>
        </w:rPr>
        <w:t>02</w:t>
      </w:r>
      <w:r>
        <w:rPr>
          <w:rFonts w:hint="eastAsia" w:ascii="仿宋" w:hAnsi="仿宋" w:eastAsia="仿宋"/>
          <w:sz w:val="28"/>
          <w:szCs w:val="28"/>
        </w:rPr>
        <w:t>月</w:t>
      </w:r>
      <w:r>
        <w:rPr>
          <w:rFonts w:hint="eastAsia" w:ascii="仿宋" w:hAnsi="仿宋" w:eastAsia="仿宋"/>
          <w:sz w:val="28"/>
          <w:szCs w:val="28"/>
          <w:lang w:val="en-US" w:eastAsia="zh-CN"/>
        </w:rPr>
        <w:t>19</w:t>
      </w:r>
      <w:r>
        <w:rPr>
          <w:rFonts w:hint="eastAsia" w:ascii="仿宋" w:hAnsi="仿宋" w:eastAsia="仿宋"/>
          <w:sz w:val="28"/>
          <w:szCs w:val="28"/>
        </w:rPr>
        <w:t>日12：00，每天上午10：:00至14:00，下午15:30至19:30（北京时间，法定节假日除外 ）</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地点：新疆政府采购网（http://www.ccgp-xinjiang.gov.cn/）</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方式：线上获取</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ascii="仿宋" w:hAnsi="仿宋" w:eastAsia="仿宋"/>
          <w:sz w:val="28"/>
          <w:szCs w:val="28"/>
        </w:rPr>
      </w:pPr>
      <w:r>
        <w:rPr>
          <w:rFonts w:hint="eastAsia" w:ascii="仿宋" w:hAnsi="仿宋" w:eastAsia="仿宋"/>
          <w:sz w:val="28"/>
          <w:szCs w:val="28"/>
        </w:rPr>
        <w:t>售价：200元（开标现场递交）</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 w:hAnsi="仿宋" w:eastAsia="仿宋"/>
          <w:sz w:val="28"/>
          <w:szCs w:val="28"/>
        </w:rPr>
      </w:pPr>
      <w:bookmarkStart w:id="25" w:name="_Toc35393632"/>
      <w:bookmarkStart w:id="26" w:name="_Toc35393801"/>
      <w:bookmarkStart w:id="27" w:name="_Toc28359015"/>
      <w:bookmarkStart w:id="28" w:name="_Toc28359092"/>
      <w:r>
        <w:rPr>
          <w:rFonts w:hint="eastAsia" w:ascii="仿宋" w:hAnsi="仿宋" w:eastAsia="仿宋"/>
          <w:sz w:val="28"/>
          <w:szCs w:val="28"/>
        </w:rPr>
        <w:t>四、响应文件提交</w:t>
      </w:r>
      <w:bookmarkEnd w:id="25"/>
      <w:bookmarkEnd w:id="26"/>
      <w:bookmarkEnd w:id="27"/>
      <w:bookmarkEnd w:id="28"/>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截止时间：202</w:t>
      </w:r>
      <w:r>
        <w:rPr>
          <w:rFonts w:hint="eastAsia" w:ascii="仿宋" w:hAnsi="仿宋" w:eastAsia="仿宋"/>
          <w:sz w:val="28"/>
          <w:szCs w:val="28"/>
          <w:lang w:val="en-US" w:eastAsia="zh-CN"/>
        </w:rPr>
        <w:t>1</w:t>
      </w:r>
      <w:r>
        <w:rPr>
          <w:rFonts w:hint="eastAsia" w:ascii="仿宋" w:hAnsi="仿宋" w:eastAsia="仿宋"/>
          <w:sz w:val="28"/>
          <w:szCs w:val="28"/>
        </w:rPr>
        <w:t>年</w:t>
      </w:r>
      <w:r>
        <w:rPr>
          <w:rFonts w:hint="eastAsia" w:ascii="仿宋" w:hAnsi="仿宋" w:eastAsia="仿宋"/>
          <w:sz w:val="28"/>
          <w:szCs w:val="28"/>
          <w:lang w:val="en-US" w:eastAsia="zh-CN"/>
        </w:rPr>
        <w:t>02</w:t>
      </w:r>
      <w:r>
        <w:rPr>
          <w:rFonts w:hint="eastAsia" w:ascii="仿宋" w:hAnsi="仿宋" w:eastAsia="仿宋"/>
          <w:sz w:val="28"/>
          <w:szCs w:val="28"/>
        </w:rPr>
        <w:t>月</w:t>
      </w:r>
      <w:r>
        <w:rPr>
          <w:rFonts w:hint="eastAsia" w:ascii="仿宋" w:hAnsi="仿宋" w:eastAsia="仿宋"/>
          <w:sz w:val="28"/>
          <w:szCs w:val="28"/>
          <w:lang w:val="en-US" w:eastAsia="zh-CN"/>
        </w:rPr>
        <w:t>20</w:t>
      </w:r>
      <w:r>
        <w:rPr>
          <w:rFonts w:hint="eastAsia" w:ascii="仿宋" w:hAnsi="仿宋" w:eastAsia="仿宋"/>
          <w:sz w:val="28"/>
          <w:szCs w:val="28"/>
        </w:rPr>
        <w:t>日11点00分（北京时间）</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 w:hAnsi="仿宋" w:eastAsia="仿宋"/>
          <w:sz w:val="28"/>
          <w:szCs w:val="28"/>
          <w:lang w:val="en-US" w:eastAsia="zh-CN"/>
        </w:rPr>
      </w:pPr>
      <w:r>
        <w:rPr>
          <w:rFonts w:hint="eastAsia" w:ascii="仿宋" w:hAnsi="仿宋" w:eastAsia="仿宋"/>
          <w:sz w:val="28"/>
          <w:szCs w:val="28"/>
        </w:rPr>
        <w:t>地点：</w:t>
      </w:r>
      <w:bookmarkStart w:id="29" w:name="_Toc28359016"/>
      <w:bookmarkStart w:id="30" w:name="_Toc35393802"/>
      <w:bookmarkStart w:id="31" w:name="_Toc35393633"/>
      <w:bookmarkStart w:id="32" w:name="_Toc28359093"/>
      <w:r>
        <w:rPr>
          <w:rFonts w:hint="eastAsia" w:ascii="仿宋" w:hAnsi="仿宋" w:eastAsia="仿宋"/>
          <w:sz w:val="28"/>
          <w:szCs w:val="28"/>
          <w:lang w:val="en-US" w:eastAsia="zh-CN"/>
        </w:rPr>
        <w:t>墨玉县公共资源交易平台中心</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五、开启（竞争性谈判方式必须填写）</w:t>
      </w:r>
      <w:bookmarkEnd w:id="29"/>
      <w:bookmarkEnd w:id="30"/>
      <w:bookmarkEnd w:id="31"/>
      <w:bookmarkEnd w:id="32"/>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时间：202</w:t>
      </w:r>
      <w:r>
        <w:rPr>
          <w:rFonts w:hint="eastAsia" w:ascii="仿宋" w:hAnsi="仿宋" w:eastAsia="仿宋"/>
          <w:sz w:val="28"/>
          <w:szCs w:val="28"/>
          <w:lang w:val="en-US" w:eastAsia="zh-CN"/>
        </w:rPr>
        <w:t>1</w:t>
      </w:r>
      <w:r>
        <w:rPr>
          <w:rFonts w:hint="eastAsia" w:ascii="仿宋" w:hAnsi="仿宋" w:eastAsia="仿宋"/>
          <w:sz w:val="28"/>
          <w:szCs w:val="28"/>
        </w:rPr>
        <w:t>年</w:t>
      </w:r>
      <w:r>
        <w:rPr>
          <w:rFonts w:hint="eastAsia" w:ascii="仿宋" w:hAnsi="仿宋" w:eastAsia="仿宋"/>
          <w:sz w:val="28"/>
          <w:szCs w:val="28"/>
          <w:lang w:val="en-US" w:eastAsia="zh-CN"/>
        </w:rPr>
        <w:t>02</w:t>
      </w:r>
      <w:r>
        <w:rPr>
          <w:rFonts w:hint="eastAsia" w:ascii="仿宋" w:hAnsi="仿宋" w:eastAsia="仿宋"/>
          <w:sz w:val="28"/>
          <w:szCs w:val="28"/>
        </w:rPr>
        <w:t>月</w:t>
      </w:r>
      <w:r>
        <w:rPr>
          <w:rFonts w:hint="eastAsia" w:ascii="仿宋" w:hAnsi="仿宋" w:eastAsia="仿宋"/>
          <w:sz w:val="28"/>
          <w:szCs w:val="28"/>
          <w:lang w:val="en-US" w:eastAsia="zh-CN"/>
        </w:rPr>
        <w:t>20</w:t>
      </w:r>
      <w:r>
        <w:rPr>
          <w:rFonts w:hint="eastAsia" w:ascii="仿宋" w:hAnsi="仿宋" w:eastAsia="仿宋"/>
          <w:sz w:val="28"/>
          <w:szCs w:val="28"/>
        </w:rPr>
        <w:t>日11点00分（北京时间）</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地点：</w:t>
      </w:r>
      <w:r>
        <w:rPr>
          <w:rFonts w:hint="eastAsia" w:ascii="仿宋" w:hAnsi="仿宋" w:eastAsia="仿宋"/>
          <w:sz w:val="28"/>
          <w:szCs w:val="28"/>
          <w:lang w:val="en-US" w:eastAsia="zh-CN"/>
        </w:rPr>
        <w:t>墨玉县公共资源交易平台中心</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 w:hAnsi="仿宋" w:eastAsia="仿宋"/>
          <w:sz w:val="28"/>
          <w:szCs w:val="28"/>
        </w:rPr>
      </w:pPr>
      <w:bookmarkStart w:id="33" w:name="_Toc35393634"/>
      <w:bookmarkStart w:id="34" w:name="_Toc28359094"/>
      <w:bookmarkStart w:id="35" w:name="_Toc35393803"/>
      <w:bookmarkStart w:id="36" w:name="_Toc28359017"/>
      <w:r>
        <w:rPr>
          <w:rFonts w:hint="eastAsia" w:ascii="仿宋" w:hAnsi="仿宋" w:eastAsia="仿宋"/>
          <w:sz w:val="28"/>
          <w:szCs w:val="28"/>
        </w:rPr>
        <w:t>六、公告期限</w:t>
      </w:r>
      <w:bookmarkEnd w:id="33"/>
      <w:bookmarkEnd w:id="34"/>
      <w:bookmarkEnd w:id="35"/>
      <w:bookmarkEnd w:id="36"/>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自本公告发布之日起</w:t>
      </w:r>
      <w:r>
        <w:rPr>
          <w:rFonts w:hint="eastAsia" w:ascii="仿宋" w:hAnsi="仿宋" w:eastAsia="仿宋"/>
          <w:sz w:val="28"/>
          <w:szCs w:val="28"/>
          <w:lang w:val="en-US" w:eastAsia="zh-CN"/>
        </w:rPr>
        <w:t>5</w:t>
      </w:r>
      <w:r>
        <w:rPr>
          <w:rFonts w:hint="eastAsia" w:ascii="仿宋" w:hAnsi="仿宋" w:eastAsia="仿宋"/>
          <w:sz w:val="28"/>
          <w:szCs w:val="28"/>
        </w:rPr>
        <w:t>个工作日。</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 w:hAnsi="仿宋" w:eastAsia="仿宋"/>
          <w:sz w:val="28"/>
          <w:szCs w:val="28"/>
        </w:rPr>
      </w:pPr>
      <w:bookmarkStart w:id="37" w:name="_Toc35393636"/>
      <w:bookmarkStart w:id="38" w:name="_Toc28359018"/>
      <w:bookmarkStart w:id="39" w:name="_Toc35393805"/>
      <w:bookmarkStart w:id="40" w:name="_Toc28359095"/>
      <w:r>
        <w:rPr>
          <w:rFonts w:hint="eastAsia" w:ascii="仿宋" w:hAnsi="仿宋" w:eastAsia="仿宋"/>
          <w:sz w:val="28"/>
          <w:szCs w:val="28"/>
          <w:lang w:val="en-US" w:eastAsia="zh-CN"/>
        </w:rPr>
        <w:t>七</w:t>
      </w:r>
      <w:r>
        <w:rPr>
          <w:rFonts w:hint="eastAsia" w:ascii="仿宋" w:hAnsi="仿宋" w:eastAsia="仿宋"/>
          <w:sz w:val="28"/>
          <w:szCs w:val="28"/>
        </w:rPr>
        <w:t>、凡对本次采购提出询问，请按以下方式联系。</w:t>
      </w:r>
      <w:bookmarkEnd w:id="37"/>
      <w:bookmarkEnd w:id="38"/>
      <w:bookmarkEnd w:id="39"/>
      <w:bookmarkEnd w:id="40"/>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 w:hAnsi="仿宋" w:eastAsia="仿宋"/>
          <w:sz w:val="28"/>
          <w:szCs w:val="28"/>
        </w:rPr>
      </w:pPr>
      <w:bookmarkStart w:id="41" w:name="_Toc28359096"/>
      <w:bookmarkStart w:id="42" w:name="_Toc28359019"/>
      <w:bookmarkStart w:id="43" w:name="_Toc35393806"/>
      <w:bookmarkStart w:id="44" w:name="_Toc35393637"/>
      <w:r>
        <w:rPr>
          <w:rFonts w:hint="eastAsia" w:ascii="仿宋" w:hAnsi="仿宋" w:eastAsia="仿宋"/>
          <w:sz w:val="28"/>
          <w:szCs w:val="28"/>
        </w:rPr>
        <w:t>1.采购人信息</w:t>
      </w:r>
      <w:bookmarkEnd w:id="41"/>
      <w:bookmarkEnd w:id="42"/>
      <w:bookmarkEnd w:id="43"/>
      <w:bookmarkEnd w:id="44"/>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仿宋" w:hAnsi="仿宋" w:eastAsia="仿宋"/>
          <w:sz w:val="28"/>
          <w:szCs w:val="28"/>
          <w:lang w:val="en-US" w:eastAsia="zh-CN"/>
        </w:rPr>
      </w:pPr>
      <w:r>
        <w:rPr>
          <w:rFonts w:hint="eastAsia" w:ascii="仿宋" w:hAnsi="仿宋" w:eastAsia="仿宋"/>
          <w:sz w:val="28"/>
          <w:szCs w:val="28"/>
        </w:rPr>
        <w:t>名    称：</w:t>
      </w:r>
      <w:r>
        <w:rPr>
          <w:rFonts w:hint="eastAsia" w:ascii="仿宋" w:hAnsi="仿宋" w:eastAsia="仿宋"/>
          <w:sz w:val="28"/>
          <w:szCs w:val="28"/>
          <w:lang w:val="en-US" w:eastAsia="zh-CN"/>
        </w:rPr>
        <w:t>墨玉县农业农村局</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仿宋" w:hAnsi="仿宋" w:eastAsia="仿宋"/>
          <w:sz w:val="28"/>
          <w:szCs w:val="28"/>
          <w:lang w:val="en-US"/>
        </w:rPr>
      </w:pPr>
      <w:r>
        <w:rPr>
          <w:rFonts w:hint="eastAsia" w:ascii="仿宋" w:hAnsi="仿宋" w:eastAsia="仿宋"/>
          <w:sz w:val="28"/>
          <w:szCs w:val="28"/>
        </w:rPr>
        <w:t>地    址：</w:t>
      </w:r>
      <w:r>
        <w:rPr>
          <w:rFonts w:hint="eastAsia" w:ascii="仿宋" w:hAnsi="仿宋" w:eastAsia="仿宋"/>
          <w:sz w:val="28"/>
          <w:szCs w:val="28"/>
          <w:lang w:val="en-US" w:eastAsia="zh-CN"/>
        </w:rPr>
        <w:t>墨玉县古则东路7号</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仿宋" w:hAnsi="仿宋" w:eastAsia="仿宋"/>
          <w:sz w:val="28"/>
          <w:szCs w:val="28"/>
          <w:lang w:val="en-US"/>
        </w:rPr>
      </w:pPr>
      <w:r>
        <w:rPr>
          <w:rFonts w:hint="eastAsia" w:ascii="仿宋" w:hAnsi="仿宋" w:eastAsia="仿宋"/>
          <w:sz w:val="28"/>
          <w:szCs w:val="28"/>
        </w:rPr>
        <w:t>联系方式：</w:t>
      </w:r>
      <w:r>
        <w:rPr>
          <w:rFonts w:hint="eastAsia" w:ascii="宋体" w:hAnsi="宋体"/>
          <w:bCs/>
          <w:sz w:val="28"/>
          <w:szCs w:val="28"/>
          <w:lang w:val="en-US" w:eastAsia="zh-CN"/>
        </w:rPr>
        <w:t>13999056693</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 w:hAnsi="仿宋" w:eastAsia="仿宋"/>
          <w:sz w:val="28"/>
          <w:szCs w:val="28"/>
        </w:rPr>
      </w:pPr>
      <w:bookmarkStart w:id="45" w:name="_Toc28359097"/>
      <w:bookmarkStart w:id="46" w:name="_Toc35393807"/>
      <w:bookmarkStart w:id="47" w:name="_Toc28359020"/>
      <w:bookmarkStart w:id="48" w:name="_Toc35393638"/>
      <w:r>
        <w:rPr>
          <w:rFonts w:hint="eastAsia" w:ascii="仿宋" w:hAnsi="仿宋" w:eastAsia="仿宋"/>
          <w:sz w:val="28"/>
          <w:szCs w:val="28"/>
        </w:rPr>
        <w:t>2.采购代理机构信息</w:t>
      </w:r>
      <w:bookmarkEnd w:id="45"/>
      <w:bookmarkEnd w:id="46"/>
      <w:bookmarkEnd w:id="47"/>
      <w:bookmarkEnd w:id="48"/>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名    称：</w:t>
      </w:r>
      <w:r>
        <w:rPr>
          <w:rFonts w:hint="eastAsia" w:ascii="仿宋" w:hAnsi="仿宋" w:eastAsia="仿宋"/>
          <w:sz w:val="28"/>
          <w:szCs w:val="28"/>
          <w:lang w:eastAsia="zh-CN"/>
        </w:rPr>
        <w:t>新疆大源工程管理有限公司</w:t>
      </w:r>
      <w:r>
        <w:rPr>
          <w:rFonts w:hint="eastAsia" w:ascii="仿宋" w:hAnsi="仿宋" w:eastAsia="仿宋"/>
          <w:sz w:val="28"/>
          <w:szCs w:val="28"/>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 w:hAnsi="仿宋" w:eastAsia="仿宋"/>
          <w:sz w:val="28"/>
          <w:szCs w:val="28"/>
          <w:lang w:val="en-US" w:eastAsia="zh-CN"/>
        </w:rPr>
      </w:pPr>
      <w:r>
        <w:rPr>
          <w:rFonts w:hint="eastAsia" w:ascii="仿宋" w:hAnsi="仿宋" w:eastAsia="仿宋"/>
          <w:sz w:val="28"/>
          <w:szCs w:val="28"/>
        </w:rPr>
        <w:t>地　　址：和田市</w:t>
      </w:r>
      <w:r>
        <w:rPr>
          <w:rFonts w:hint="eastAsia" w:ascii="仿宋" w:hAnsi="仿宋" w:eastAsia="仿宋"/>
          <w:sz w:val="28"/>
          <w:szCs w:val="28"/>
          <w:lang w:val="en-US" w:eastAsia="zh-CN"/>
        </w:rPr>
        <w:t>京苑街南苑小区物业楼三楼</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仿宋" w:hAnsi="仿宋" w:eastAsia="仿宋"/>
          <w:sz w:val="28"/>
          <w:szCs w:val="28"/>
          <w:lang w:val="en-US" w:eastAsia="zh-CN"/>
        </w:rPr>
      </w:pPr>
      <w:r>
        <w:rPr>
          <w:rFonts w:hint="eastAsia" w:ascii="仿宋" w:hAnsi="仿宋" w:eastAsia="仿宋"/>
          <w:sz w:val="28"/>
          <w:szCs w:val="28"/>
        </w:rPr>
        <w:t>联系方式：</w:t>
      </w:r>
      <w:r>
        <w:rPr>
          <w:rFonts w:hint="eastAsia" w:ascii="仿宋" w:hAnsi="仿宋" w:eastAsia="仿宋"/>
          <w:sz w:val="28"/>
          <w:szCs w:val="28"/>
          <w:lang w:val="en-US" w:eastAsia="zh-CN"/>
        </w:rPr>
        <w:t>0903-2052830</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 w:hAnsi="仿宋" w:eastAsia="仿宋"/>
          <w:sz w:val="28"/>
          <w:szCs w:val="28"/>
        </w:rPr>
      </w:pPr>
      <w:bookmarkStart w:id="49" w:name="_Toc35393808"/>
      <w:bookmarkStart w:id="50" w:name="_Toc28359098"/>
      <w:bookmarkStart w:id="51" w:name="_Toc28359021"/>
      <w:bookmarkStart w:id="52" w:name="_Toc35393639"/>
      <w:r>
        <w:rPr>
          <w:rFonts w:hint="eastAsia" w:ascii="仿宋" w:hAnsi="仿宋" w:eastAsia="仿宋"/>
          <w:sz w:val="28"/>
          <w:szCs w:val="28"/>
        </w:rPr>
        <w:t>3.项目联系方式</w:t>
      </w:r>
      <w:bookmarkEnd w:id="49"/>
      <w:bookmarkEnd w:id="50"/>
      <w:bookmarkEnd w:id="51"/>
      <w:bookmarkEnd w:id="52"/>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项目联系人：</w:t>
      </w:r>
      <w:r>
        <w:rPr>
          <w:rFonts w:hint="eastAsia" w:ascii="仿宋" w:hAnsi="仿宋" w:eastAsia="仿宋"/>
          <w:sz w:val="28"/>
          <w:szCs w:val="28"/>
          <w:lang w:val="en-US" w:eastAsia="zh-CN"/>
        </w:rPr>
        <w:t>王娟</w:t>
      </w:r>
      <w:r>
        <w:rPr>
          <w:rFonts w:hint="eastAsia" w:ascii="仿宋" w:hAnsi="仿宋" w:eastAsia="仿宋"/>
          <w:sz w:val="28"/>
          <w:szCs w:val="28"/>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仿宋" w:hAnsi="仿宋" w:eastAsia="仿宋"/>
          <w:sz w:val="28"/>
          <w:szCs w:val="28"/>
          <w:lang w:val="en-US" w:eastAsia="zh-CN"/>
        </w:rPr>
      </w:pPr>
      <w:r>
        <w:rPr>
          <w:rFonts w:hint="eastAsia" w:ascii="仿宋" w:hAnsi="仿宋" w:eastAsia="仿宋"/>
          <w:sz w:val="28"/>
          <w:szCs w:val="28"/>
        </w:rPr>
        <w:t>电　　 话：</w:t>
      </w:r>
      <w:r>
        <w:rPr>
          <w:rFonts w:hint="eastAsia" w:ascii="仿宋" w:hAnsi="仿宋" w:eastAsia="仿宋"/>
          <w:sz w:val="28"/>
          <w:szCs w:val="28"/>
          <w:lang w:val="en-US" w:eastAsia="zh-CN"/>
        </w:rPr>
        <w:t>16699341017</w:t>
      </w:r>
    </w:p>
    <w:p>
      <w:pPr>
        <w:pStyle w:val="37"/>
        <w:keepNext w:val="0"/>
        <w:keepLines w:val="0"/>
        <w:pageBreakBefore w:val="0"/>
        <w:kinsoku/>
        <w:wordWrap/>
        <w:overflowPunct/>
        <w:topLinePunct w:val="0"/>
        <w:autoSpaceDE/>
        <w:autoSpaceDN/>
        <w:bidi w:val="0"/>
        <w:spacing w:line="300" w:lineRule="exact"/>
        <w:textAlignment w:val="auto"/>
        <w:rPr>
          <w:rFonts w:hint="eastAsia" w:asciiTheme="minorEastAsia" w:hAnsiTheme="minorEastAsia" w:eastAsiaTheme="minorEastAsia" w:cstheme="minorEastAsia"/>
          <w:sz w:val="28"/>
          <w:szCs w:val="28"/>
          <w:u w:val="none"/>
          <w:lang w:val="en-US" w:eastAsia="zh-CN"/>
        </w:rPr>
      </w:pPr>
    </w:p>
    <w:p>
      <w:pPr>
        <w:pStyle w:val="37"/>
        <w:rPr>
          <w:rFonts w:hint="eastAsia" w:asciiTheme="minorEastAsia" w:hAnsiTheme="minorEastAsia" w:eastAsiaTheme="minorEastAsia" w:cstheme="minorEastAsia"/>
          <w:sz w:val="24"/>
          <w:szCs w:val="24"/>
          <w:u w:val="none"/>
          <w:lang w:val="en-US" w:eastAsia="zh-CN"/>
        </w:rPr>
      </w:pPr>
    </w:p>
    <w:p>
      <w:pPr>
        <w:pStyle w:val="37"/>
        <w:rPr>
          <w:rFonts w:hint="eastAsia" w:asciiTheme="minorEastAsia" w:hAnsiTheme="minorEastAsia" w:eastAsiaTheme="minorEastAsia" w:cstheme="minorEastAsia"/>
          <w:sz w:val="24"/>
          <w:szCs w:val="24"/>
          <w:u w:val="none"/>
          <w:lang w:val="en-US" w:eastAsia="zh-CN"/>
        </w:rPr>
      </w:pPr>
    </w:p>
    <w:p>
      <w:pPr>
        <w:pStyle w:val="37"/>
        <w:rPr>
          <w:rFonts w:hint="eastAsia" w:asciiTheme="minorEastAsia" w:hAnsiTheme="minorEastAsia" w:eastAsiaTheme="minorEastAsia" w:cstheme="minorEastAsia"/>
          <w:sz w:val="24"/>
          <w:szCs w:val="24"/>
          <w:u w:val="none"/>
          <w:lang w:val="en-US" w:eastAsia="zh-CN"/>
        </w:rPr>
      </w:pPr>
    </w:p>
    <w:p>
      <w:pPr>
        <w:pStyle w:val="37"/>
        <w:rPr>
          <w:rFonts w:hint="eastAsia" w:asciiTheme="minorEastAsia" w:hAnsiTheme="minorEastAsia" w:eastAsiaTheme="minorEastAsia" w:cstheme="minorEastAsia"/>
          <w:sz w:val="24"/>
          <w:szCs w:val="24"/>
          <w:u w:val="none"/>
          <w:lang w:val="en-US" w:eastAsia="zh-CN"/>
        </w:rPr>
      </w:pPr>
    </w:p>
    <w:p>
      <w:pPr>
        <w:pStyle w:val="37"/>
        <w:rPr>
          <w:rFonts w:hint="eastAsia" w:asciiTheme="minorEastAsia" w:hAnsiTheme="minorEastAsia" w:eastAsiaTheme="minorEastAsia" w:cstheme="minorEastAsia"/>
          <w:sz w:val="24"/>
          <w:szCs w:val="24"/>
          <w:u w:val="none"/>
          <w:lang w:val="en-US" w:eastAsia="zh-CN"/>
        </w:rPr>
      </w:pPr>
    </w:p>
    <w:p>
      <w:pPr>
        <w:pStyle w:val="37"/>
        <w:rPr>
          <w:rFonts w:hint="eastAsia" w:asciiTheme="minorEastAsia" w:hAnsiTheme="minorEastAsia" w:eastAsiaTheme="minorEastAsia" w:cstheme="minorEastAsia"/>
          <w:sz w:val="24"/>
          <w:szCs w:val="24"/>
          <w:u w:val="none"/>
          <w:lang w:val="en-US" w:eastAsia="zh-CN"/>
        </w:rPr>
      </w:pPr>
    </w:p>
    <w:p>
      <w:pPr>
        <w:pStyle w:val="37"/>
        <w:rPr>
          <w:rFonts w:hint="eastAsia" w:asciiTheme="minorEastAsia" w:hAnsiTheme="minorEastAsia" w:eastAsiaTheme="minorEastAsia" w:cstheme="minorEastAsia"/>
          <w:sz w:val="24"/>
          <w:szCs w:val="24"/>
          <w:u w:val="none"/>
          <w:lang w:val="en-US" w:eastAsia="zh-CN"/>
        </w:rPr>
      </w:pPr>
    </w:p>
    <w:p>
      <w:pPr>
        <w:pStyle w:val="37"/>
        <w:rPr>
          <w:rFonts w:hint="eastAsia" w:asciiTheme="minorEastAsia" w:hAnsiTheme="minorEastAsia" w:eastAsiaTheme="minorEastAsia" w:cstheme="minorEastAsia"/>
          <w:sz w:val="24"/>
          <w:szCs w:val="24"/>
          <w:u w:val="none"/>
          <w:lang w:val="en-US" w:eastAsia="zh-CN"/>
        </w:rPr>
      </w:pPr>
    </w:p>
    <w:p>
      <w:pPr>
        <w:pStyle w:val="37"/>
        <w:rPr>
          <w:rFonts w:hint="eastAsia" w:asciiTheme="minorEastAsia" w:hAnsiTheme="minorEastAsia" w:eastAsiaTheme="minorEastAsia" w:cstheme="minorEastAsia"/>
          <w:sz w:val="24"/>
          <w:szCs w:val="24"/>
          <w:u w:val="none"/>
          <w:lang w:val="en-US" w:eastAsia="zh-CN"/>
        </w:rPr>
      </w:pPr>
    </w:p>
    <w:p>
      <w:pPr>
        <w:pStyle w:val="4"/>
        <w:ind w:left="0" w:leftChars="0" w:firstLine="0" w:firstLineChars="0"/>
        <w:jc w:val="center"/>
        <w:rPr>
          <w:rFonts w:ascii="仿宋" w:hAnsi="仿宋" w:eastAsia="仿宋" w:cs="仿宋"/>
          <w:sz w:val="36"/>
          <w:szCs w:val="36"/>
        </w:rPr>
      </w:pPr>
      <w:r>
        <w:rPr>
          <w:rFonts w:hint="eastAsia" w:ascii="仿宋" w:hAnsi="仿宋" w:eastAsia="仿宋" w:cs="仿宋"/>
          <w:sz w:val="36"/>
          <w:szCs w:val="36"/>
        </w:rPr>
        <w:t xml:space="preserve">第二部分  </w:t>
      </w:r>
      <w:bookmarkEnd w:id="7"/>
      <w:bookmarkEnd w:id="8"/>
      <w:bookmarkEnd w:id="9"/>
      <w:r>
        <w:rPr>
          <w:rFonts w:hint="eastAsia" w:ascii="仿宋" w:hAnsi="仿宋" w:eastAsia="仿宋" w:cs="仿宋"/>
          <w:sz w:val="36"/>
          <w:szCs w:val="36"/>
          <w:lang w:eastAsia="zh-CN"/>
        </w:rPr>
        <w:t>投标人</w:t>
      </w:r>
      <w:r>
        <w:rPr>
          <w:rFonts w:hint="eastAsia" w:ascii="仿宋" w:hAnsi="仿宋" w:eastAsia="仿宋" w:cs="仿宋"/>
          <w:sz w:val="36"/>
          <w:szCs w:val="36"/>
        </w:rPr>
        <w:t>须知前附表</w:t>
      </w:r>
      <w:bookmarkEnd w:id="10"/>
    </w:p>
    <w:tbl>
      <w:tblPr>
        <w:tblStyle w:val="44"/>
        <w:tblW w:w="97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800"/>
        <w:gridCol w:w="234"/>
        <w:gridCol w:w="6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82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eastAsiaTheme="minorEastAsia" w:cstheme="minorEastAsia"/>
                <w:b/>
                <w:bCs/>
                <w:szCs w:val="24"/>
              </w:rPr>
            </w:pPr>
            <w:r>
              <w:rPr>
                <w:rFonts w:hint="eastAsia" w:asciiTheme="minorEastAsia" w:hAnsiTheme="minorEastAsia" w:eastAsiaTheme="minorEastAsia" w:cstheme="minorEastAsia"/>
                <w:b/>
                <w:bCs/>
                <w:szCs w:val="24"/>
              </w:rPr>
              <w:t>序号</w:t>
            </w:r>
          </w:p>
        </w:tc>
        <w:tc>
          <w:tcPr>
            <w:tcW w:w="180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eastAsiaTheme="minorEastAsia" w:cstheme="minorEastAsia"/>
                <w:b/>
                <w:bCs/>
                <w:szCs w:val="24"/>
              </w:rPr>
            </w:pPr>
            <w:r>
              <w:rPr>
                <w:rFonts w:hint="eastAsia" w:asciiTheme="minorEastAsia" w:hAnsiTheme="minorEastAsia" w:eastAsiaTheme="minorEastAsia" w:cstheme="minorEastAsia"/>
                <w:b/>
                <w:bCs/>
                <w:szCs w:val="24"/>
              </w:rPr>
              <w:t>类别</w:t>
            </w:r>
          </w:p>
        </w:tc>
        <w:tc>
          <w:tcPr>
            <w:tcW w:w="7089"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eastAsiaTheme="minorEastAsia" w:cstheme="minorEastAsia"/>
                <w:b/>
                <w:bCs/>
                <w:szCs w:val="24"/>
              </w:rPr>
            </w:pPr>
            <w:r>
              <w:rPr>
                <w:rFonts w:hint="eastAsia" w:asciiTheme="minorEastAsia" w:hAnsiTheme="minorEastAsia" w:eastAsiaTheme="minorEastAsia" w:cstheme="minorEastAsia"/>
                <w:b/>
                <w:bCs/>
                <w:szCs w:val="24"/>
              </w:rPr>
              <w:t>内容说明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82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eastAsiaTheme="minorEastAsia" w:cstheme="minorEastAsia"/>
                <w:bCs/>
                <w:szCs w:val="24"/>
              </w:rPr>
            </w:pPr>
            <w:r>
              <w:rPr>
                <w:rFonts w:hint="eastAsia" w:asciiTheme="minorEastAsia" w:hAnsiTheme="minorEastAsia" w:eastAsiaTheme="minorEastAsia" w:cstheme="minorEastAsia"/>
                <w:bCs/>
                <w:szCs w:val="24"/>
              </w:rPr>
              <w:t>1</w:t>
            </w:r>
          </w:p>
        </w:tc>
        <w:tc>
          <w:tcPr>
            <w:tcW w:w="180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eastAsiaTheme="minorEastAsia" w:cstheme="minorEastAsia"/>
                <w:bCs/>
                <w:szCs w:val="24"/>
              </w:rPr>
            </w:pPr>
            <w:r>
              <w:rPr>
                <w:rFonts w:hint="eastAsia" w:asciiTheme="minorEastAsia" w:hAnsiTheme="minorEastAsia" w:eastAsiaTheme="minorEastAsia" w:cstheme="minorEastAsia"/>
                <w:bCs/>
                <w:szCs w:val="24"/>
              </w:rPr>
              <w:t>采购人名称</w:t>
            </w:r>
          </w:p>
        </w:tc>
        <w:tc>
          <w:tcPr>
            <w:tcW w:w="7089"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color w:val="000000"/>
                <w:szCs w:val="21"/>
                <w:lang w:val="en-US" w:eastAsia="zh-CN"/>
              </w:rPr>
              <w:t>墨玉</w:t>
            </w:r>
            <w:r>
              <w:rPr>
                <w:rFonts w:hint="eastAsia" w:asciiTheme="minorEastAsia" w:hAnsiTheme="minorEastAsia" w:eastAsiaTheme="minorEastAsia" w:cstheme="minorEastAsia"/>
                <w:color w:val="000000"/>
                <w:szCs w:val="21"/>
                <w:lang w:eastAsia="zh-CN"/>
              </w:rPr>
              <w:t>县农业农村局</w:t>
            </w:r>
            <w:r>
              <w:rPr>
                <w:rFonts w:hint="eastAsia" w:asciiTheme="minorEastAsia" w:hAnsiTheme="minorEastAsia" w:eastAsiaTheme="minorEastAsia" w:cstheme="minorEastAsia"/>
                <w:color w:val="00000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eastAsiaTheme="minorEastAsia" w:cstheme="minorEastAsia"/>
                <w:bCs/>
                <w:szCs w:val="24"/>
              </w:rPr>
            </w:pPr>
            <w:r>
              <w:rPr>
                <w:rFonts w:hint="eastAsia" w:asciiTheme="minorEastAsia" w:hAnsiTheme="minorEastAsia" w:eastAsiaTheme="minorEastAsia" w:cstheme="minorEastAsia"/>
                <w:bCs/>
                <w:szCs w:val="24"/>
              </w:rPr>
              <w:t>2</w:t>
            </w:r>
          </w:p>
        </w:tc>
        <w:tc>
          <w:tcPr>
            <w:tcW w:w="180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eastAsiaTheme="minorEastAsia" w:cstheme="minorEastAsia"/>
                <w:bCs/>
                <w:szCs w:val="24"/>
              </w:rPr>
            </w:pPr>
            <w:r>
              <w:rPr>
                <w:rFonts w:hint="eastAsia" w:asciiTheme="minorEastAsia" w:hAnsiTheme="minorEastAsia" w:eastAsiaTheme="minorEastAsia" w:cstheme="minorEastAsia"/>
                <w:bCs/>
                <w:szCs w:val="24"/>
              </w:rPr>
              <w:t>采购代理机构</w:t>
            </w:r>
          </w:p>
        </w:tc>
        <w:tc>
          <w:tcPr>
            <w:tcW w:w="7089"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both"/>
              <w:rPr>
                <w:rFonts w:hint="eastAsia" w:asciiTheme="minorEastAsia" w:hAnsiTheme="minorEastAsia" w:eastAsiaTheme="minorEastAsia" w:cstheme="minorEastAsia"/>
                <w:szCs w:val="24"/>
                <w:lang w:eastAsia="zh-CN"/>
              </w:rPr>
            </w:pPr>
            <w:r>
              <w:rPr>
                <w:rFonts w:hint="eastAsia" w:asciiTheme="minorEastAsia" w:hAnsiTheme="minorEastAsia" w:eastAsiaTheme="minorEastAsia" w:cstheme="minorEastAsia"/>
                <w:szCs w:val="24"/>
                <w:lang w:eastAsia="zh-CN"/>
              </w:rPr>
              <w:t>新疆大源工程管理有限公司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eastAsiaTheme="minorEastAsia" w:cstheme="minorEastAsia"/>
                <w:bCs/>
                <w:szCs w:val="24"/>
                <w:lang w:eastAsia="zh-CN"/>
              </w:rPr>
            </w:pPr>
            <w:r>
              <w:rPr>
                <w:rFonts w:hint="eastAsia" w:asciiTheme="minorEastAsia" w:hAnsiTheme="minorEastAsia" w:eastAsiaTheme="minorEastAsia" w:cstheme="minorEastAsia"/>
                <w:bCs/>
                <w:szCs w:val="24"/>
                <w:lang w:val="en-US" w:eastAsia="zh-CN"/>
              </w:rPr>
              <w:t>3</w:t>
            </w:r>
          </w:p>
        </w:tc>
        <w:tc>
          <w:tcPr>
            <w:tcW w:w="180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eastAsiaTheme="minorEastAsia" w:cstheme="minorEastAsia"/>
                <w:bCs/>
                <w:szCs w:val="24"/>
              </w:rPr>
            </w:pPr>
            <w:r>
              <w:rPr>
                <w:rFonts w:hint="eastAsia" w:asciiTheme="minorEastAsia" w:hAnsiTheme="minorEastAsia" w:eastAsiaTheme="minorEastAsia" w:cstheme="minorEastAsia"/>
                <w:bCs/>
                <w:szCs w:val="24"/>
              </w:rPr>
              <w:t>采购预算</w:t>
            </w:r>
          </w:p>
        </w:tc>
        <w:tc>
          <w:tcPr>
            <w:tcW w:w="708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1680" w:hanging="1680" w:hangingChars="700"/>
              <w:jc w:val="left"/>
              <w:rPr>
                <w:rFonts w:hint="eastAsia" w:asciiTheme="minorEastAsia" w:hAnsiTheme="minorEastAsia" w:eastAsiaTheme="minorEastAsia" w:cstheme="minorEastAsia"/>
                <w:szCs w:val="24"/>
                <w:lang w:eastAsia="zh-CN"/>
              </w:rPr>
            </w:pPr>
            <w:r>
              <w:rPr>
                <w:rFonts w:hint="eastAsia" w:asciiTheme="minorEastAsia" w:hAnsiTheme="minorEastAsia" w:eastAsiaTheme="minorEastAsia" w:cstheme="minorEastAsia"/>
                <w:szCs w:val="24"/>
                <w:lang w:val="en-US" w:eastAsia="zh-CN"/>
              </w:rPr>
              <w:t>663万元</w:t>
            </w:r>
            <w:r>
              <w:rPr>
                <w:rFonts w:hint="eastAsia" w:asciiTheme="minorEastAsia" w:hAnsiTheme="minorEastAsia" w:eastAsiaTheme="minorEastAsia" w:cstheme="minorEastAsia"/>
                <w:szCs w:val="24"/>
                <w:lang w:eastAsia="zh-CN"/>
              </w:rPr>
              <w:t>（报价不得高于预算价）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eastAsiaTheme="minorEastAsia" w:cstheme="minorEastAsia"/>
                <w:bCs/>
                <w:szCs w:val="24"/>
                <w:lang w:eastAsia="zh-CN"/>
              </w:rPr>
            </w:pPr>
            <w:r>
              <w:rPr>
                <w:rFonts w:hint="eastAsia" w:asciiTheme="minorEastAsia" w:hAnsiTheme="minorEastAsia" w:eastAsiaTheme="minorEastAsia" w:cstheme="minorEastAsia"/>
                <w:bCs/>
                <w:szCs w:val="24"/>
                <w:lang w:val="en-US" w:eastAsia="zh-CN"/>
              </w:rPr>
              <w:t>4</w:t>
            </w:r>
          </w:p>
        </w:tc>
        <w:tc>
          <w:tcPr>
            <w:tcW w:w="180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eastAsiaTheme="minorEastAsia" w:cstheme="minorEastAsia"/>
                <w:bCs/>
                <w:szCs w:val="24"/>
              </w:rPr>
            </w:pPr>
            <w:r>
              <w:rPr>
                <w:rFonts w:hint="eastAsia" w:asciiTheme="minorEastAsia" w:hAnsiTheme="minorEastAsia" w:eastAsiaTheme="minorEastAsia" w:cstheme="minorEastAsia"/>
                <w:bCs/>
                <w:szCs w:val="24"/>
              </w:rPr>
              <w:t>采购方式</w:t>
            </w:r>
          </w:p>
        </w:tc>
        <w:tc>
          <w:tcPr>
            <w:tcW w:w="7089"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both"/>
              <w:rPr>
                <w:rFonts w:hint="default"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公开招标（最低评标价法）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9717" w:type="dxa"/>
            <w:gridSpan w:val="4"/>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eastAsiaTheme="minorEastAsia" w:cstheme="minorEastAsia"/>
                <w:b/>
                <w:szCs w:val="24"/>
              </w:rPr>
            </w:pPr>
            <w:r>
              <w:rPr>
                <w:rFonts w:hint="eastAsia" w:asciiTheme="minorEastAsia" w:hAnsiTheme="minorEastAsia" w:eastAsiaTheme="minorEastAsia" w:cstheme="minorEastAsia"/>
                <w:b/>
                <w:szCs w:val="24"/>
              </w:rPr>
              <w:t>基本要求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1" w:hRule="atLeast"/>
          <w:jc w:val="center"/>
        </w:trPr>
        <w:tc>
          <w:tcPr>
            <w:tcW w:w="8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bCs/>
                <w:szCs w:val="24"/>
                <w:lang w:eastAsia="zh-CN"/>
              </w:rPr>
            </w:pPr>
            <w:r>
              <w:rPr>
                <w:rFonts w:hint="eastAsia" w:asciiTheme="minorEastAsia" w:hAnsiTheme="minorEastAsia" w:eastAsiaTheme="minorEastAsia" w:cstheme="minorEastAsia"/>
                <w:bCs/>
                <w:szCs w:val="24"/>
                <w:lang w:val="en-US" w:eastAsia="zh-CN"/>
              </w:rPr>
              <w:t>5</w:t>
            </w:r>
          </w:p>
        </w:tc>
        <w:tc>
          <w:tcPr>
            <w:tcW w:w="18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bCs/>
                <w:szCs w:val="24"/>
                <w:lang w:eastAsia="zh-CN"/>
              </w:rPr>
            </w:pPr>
            <w:r>
              <w:rPr>
                <w:rFonts w:hint="eastAsia" w:asciiTheme="minorEastAsia" w:hAnsiTheme="minorEastAsia" w:eastAsiaTheme="minorEastAsia" w:cstheme="minorEastAsia"/>
                <w:bCs/>
                <w:szCs w:val="24"/>
                <w:lang w:eastAsia="zh-CN"/>
              </w:rPr>
              <w:t>投标人</w:t>
            </w:r>
          </w:p>
          <w:p>
            <w:pPr>
              <w:spacing w:line="360" w:lineRule="auto"/>
              <w:jc w:val="center"/>
              <w:rPr>
                <w:rFonts w:hint="eastAsia" w:asciiTheme="minorEastAsia" w:hAnsiTheme="minorEastAsia" w:eastAsiaTheme="minorEastAsia" w:cstheme="minorEastAsia"/>
                <w:bCs/>
                <w:szCs w:val="24"/>
              </w:rPr>
            </w:pPr>
            <w:r>
              <w:rPr>
                <w:rFonts w:hint="eastAsia" w:asciiTheme="minorEastAsia" w:hAnsiTheme="minorEastAsia" w:eastAsiaTheme="minorEastAsia" w:cstheme="minorEastAsia"/>
                <w:bCs/>
                <w:szCs w:val="24"/>
              </w:rPr>
              <w:t>资质要求</w:t>
            </w:r>
          </w:p>
        </w:tc>
        <w:tc>
          <w:tcPr>
            <w:tcW w:w="7089" w:type="dxa"/>
            <w:gridSpan w:val="2"/>
            <w:tcBorders>
              <w:top w:val="single" w:color="auto" w:sz="4" w:space="0"/>
              <w:left w:val="single" w:color="auto" w:sz="4" w:space="0"/>
              <w:bottom w:val="single" w:color="auto" w:sz="4" w:space="0"/>
              <w:right w:val="single" w:color="auto" w:sz="4" w:space="0"/>
            </w:tcBorders>
            <w:vAlign w:val="center"/>
          </w:tcPr>
          <w:p>
            <w:pPr>
              <w:adjustRightInd/>
              <w:spacing w:line="320" w:lineRule="exact"/>
              <w:ind w:firstLine="480" w:firstLineChars="200"/>
              <w:rPr>
                <w:rFonts w:hint="eastAsia" w:asciiTheme="minorEastAsia" w:hAnsiTheme="minorEastAsia" w:eastAsiaTheme="minorEastAsia" w:cstheme="minorEastAsia"/>
                <w:color w:val="000000"/>
                <w:szCs w:val="24"/>
              </w:rPr>
            </w:pPr>
            <w:r>
              <w:rPr>
                <w:rFonts w:hint="eastAsia" w:asciiTheme="minorEastAsia" w:hAnsiTheme="minorEastAsia" w:eastAsiaTheme="minorEastAsia" w:cstheme="minorEastAsia"/>
                <w:color w:val="000000"/>
                <w:szCs w:val="24"/>
              </w:rPr>
              <w:t>1.满足《中华人民共和国政府采购法》第二十二条规定；</w:t>
            </w:r>
          </w:p>
          <w:p>
            <w:pPr>
              <w:adjustRightInd/>
              <w:spacing w:line="320" w:lineRule="exact"/>
              <w:ind w:firstLine="480" w:firstLineChars="200"/>
              <w:rPr>
                <w:rFonts w:hint="eastAsia" w:asciiTheme="minorEastAsia" w:hAnsiTheme="minorEastAsia" w:eastAsiaTheme="minorEastAsia" w:cstheme="minorEastAsia"/>
                <w:color w:val="000000"/>
                <w:szCs w:val="24"/>
              </w:rPr>
            </w:pPr>
            <w:r>
              <w:rPr>
                <w:rFonts w:hint="eastAsia" w:asciiTheme="minorEastAsia" w:hAnsiTheme="minorEastAsia" w:eastAsiaTheme="minorEastAsia" w:cstheme="minorEastAsia"/>
                <w:color w:val="000000"/>
                <w:szCs w:val="24"/>
              </w:rPr>
              <w:t>2.落实政府采购政策需满足的资格要求：落实政府采购政策需满足的资格要求：采购项目需要落实的政府采购政策： 《政府采购促进中小企业发展暂行办法》（财库〔2011〕181号）、《财政部、司法部关于政府采购支持监狱企业发展有关问题的通知》（财库[2014]68号）</w:t>
            </w:r>
          </w:p>
          <w:p>
            <w:pPr>
              <w:adjustRightInd/>
              <w:spacing w:line="320" w:lineRule="exact"/>
              <w:ind w:firstLine="480" w:firstLineChars="200"/>
              <w:rPr>
                <w:rFonts w:hint="eastAsia" w:asciiTheme="minorEastAsia" w:hAnsiTheme="minorEastAsia" w:eastAsiaTheme="minorEastAsia" w:cstheme="minorEastAsia"/>
                <w:color w:val="000000"/>
                <w:szCs w:val="24"/>
              </w:rPr>
            </w:pPr>
            <w:r>
              <w:rPr>
                <w:rFonts w:hint="eastAsia" w:asciiTheme="minorEastAsia" w:hAnsiTheme="minorEastAsia" w:eastAsiaTheme="minorEastAsia" w:cstheme="minorEastAsia"/>
                <w:color w:val="000000"/>
                <w:szCs w:val="24"/>
                <w:lang w:val="en-US" w:eastAsia="zh-CN"/>
              </w:rPr>
              <w:t>3</w:t>
            </w:r>
            <w:r>
              <w:rPr>
                <w:rFonts w:hint="eastAsia" w:asciiTheme="minorEastAsia" w:hAnsiTheme="minorEastAsia" w:eastAsiaTheme="minorEastAsia" w:cstheme="minorEastAsia"/>
                <w:color w:val="000000"/>
                <w:szCs w:val="24"/>
              </w:rPr>
              <w:t>.具有相应经营范围的营业执照副本原件、组织机构代码证、税务登记证原件（国税及地税）或三证合一企业法人营业执照副本原件；</w:t>
            </w:r>
          </w:p>
          <w:p>
            <w:pPr>
              <w:adjustRightInd/>
              <w:spacing w:line="320" w:lineRule="exact"/>
              <w:ind w:firstLine="480" w:firstLineChars="200"/>
              <w:rPr>
                <w:rFonts w:hint="eastAsia" w:asciiTheme="minorEastAsia" w:hAnsiTheme="minorEastAsia" w:eastAsiaTheme="minorEastAsia" w:cstheme="minorEastAsia"/>
                <w:color w:val="000000"/>
                <w:szCs w:val="24"/>
              </w:rPr>
            </w:pPr>
            <w:r>
              <w:rPr>
                <w:rFonts w:hint="eastAsia" w:asciiTheme="minorEastAsia" w:hAnsiTheme="minorEastAsia" w:eastAsiaTheme="minorEastAsia" w:cstheme="minorEastAsia"/>
                <w:color w:val="000000"/>
                <w:szCs w:val="24"/>
                <w:lang w:val="en-US" w:eastAsia="zh-CN"/>
              </w:rPr>
              <w:t>4.</w:t>
            </w:r>
            <w:r>
              <w:rPr>
                <w:rFonts w:hint="eastAsia" w:asciiTheme="minorEastAsia" w:hAnsiTheme="minorEastAsia" w:eastAsiaTheme="minorEastAsia" w:cstheme="minorEastAsia"/>
                <w:color w:val="000000"/>
                <w:szCs w:val="24"/>
              </w:rPr>
              <w:t>投标方的法定代表人身份证或法定代表人授权委托书原件，被委托人必须是投标单位法定代表人或正式员工，需提供社保部门出具的投标单位的缴纳社保证明（近六个月个人明细表）；</w:t>
            </w:r>
          </w:p>
          <w:p>
            <w:pPr>
              <w:adjustRightInd/>
              <w:spacing w:line="320" w:lineRule="exact"/>
              <w:ind w:firstLine="480" w:firstLineChars="200"/>
              <w:rPr>
                <w:rFonts w:hint="eastAsia" w:asciiTheme="minorEastAsia" w:hAnsiTheme="minorEastAsia" w:eastAsiaTheme="minorEastAsia" w:cstheme="minorEastAsia"/>
                <w:color w:val="000000"/>
                <w:szCs w:val="24"/>
              </w:rPr>
            </w:pPr>
            <w:r>
              <w:rPr>
                <w:rFonts w:hint="eastAsia" w:asciiTheme="minorEastAsia" w:hAnsiTheme="minorEastAsia" w:eastAsiaTheme="minorEastAsia" w:cstheme="minorEastAsia"/>
                <w:color w:val="000000"/>
                <w:szCs w:val="24"/>
                <w:lang w:val="en-US" w:eastAsia="zh-CN"/>
              </w:rPr>
              <w:t>5.</w:t>
            </w:r>
            <w:r>
              <w:rPr>
                <w:rFonts w:hint="eastAsia" w:asciiTheme="minorEastAsia" w:hAnsiTheme="minorEastAsia" w:eastAsiaTheme="minorEastAsia" w:cstheme="minorEastAsia"/>
                <w:color w:val="000000"/>
                <w:szCs w:val="24"/>
              </w:rPr>
              <w:t>投标单位具有良好的商业信誉和健全的财务会计制度（需提供2019年度财务审计报告，</w:t>
            </w:r>
            <w:r>
              <w:rPr>
                <w:rFonts w:hint="eastAsia" w:asciiTheme="minorEastAsia" w:hAnsiTheme="minorEastAsia" w:eastAsiaTheme="minorEastAsia" w:cstheme="minorEastAsia"/>
                <w:color w:val="000000"/>
                <w:szCs w:val="24"/>
                <w:lang w:val="en-US" w:eastAsia="zh-CN"/>
              </w:rPr>
              <w:t>2020年后</w:t>
            </w:r>
            <w:r>
              <w:rPr>
                <w:rFonts w:hint="eastAsia" w:asciiTheme="minorEastAsia" w:hAnsiTheme="minorEastAsia" w:eastAsiaTheme="minorEastAsia" w:cstheme="minorEastAsia"/>
                <w:color w:val="000000"/>
                <w:szCs w:val="24"/>
              </w:rPr>
              <w:t>成立公司不提供）</w:t>
            </w:r>
          </w:p>
          <w:p>
            <w:pPr>
              <w:adjustRightInd/>
              <w:spacing w:line="320" w:lineRule="exact"/>
              <w:ind w:firstLine="480" w:firstLineChars="200"/>
              <w:rPr>
                <w:rFonts w:hint="eastAsia" w:asciiTheme="minorEastAsia" w:hAnsiTheme="minorEastAsia" w:eastAsiaTheme="minorEastAsia" w:cstheme="minorEastAsia"/>
                <w:color w:val="000000"/>
                <w:szCs w:val="24"/>
              </w:rPr>
            </w:pPr>
            <w:r>
              <w:rPr>
                <w:rFonts w:hint="eastAsia" w:asciiTheme="minorEastAsia" w:hAnsiTheme="minorEastAsia" w:eastAsiaTheme="minorEastAsia" w:cstheme="minorEastAsia"/>
                <w:color w:val="000000"/>
                <w:szCs w:val="24"/>
                <w:lang w:val="en-US" w:eastAsia="zh-CN"/>
              </w:rPr>
              <w:t>6.</w:t>
            </w:r>
            <w:r>
              <w:rPr>
                <w:rFonts w:hint="eastAsia" w:asciiTheme="minorEastAsia" w:hAnsiTheme="minorEastAsia" w:eastAsiaTheme="minorEastAsia" w:cstheme="minorEastAsia"/>
                <w:color w:val="000000"/>
                <w:szCs w:val="24"/>
              </w:rPr>
              <w:t>参加采购活动前三年内，在经营活动中没有重大违法记录(受行政主管部门的处罚不能参加投标)，“信用中国”网站（http://www.creditchina.gov.cn/）</w:t>
            </w:r>
            <w:r>
              <w:rPr>
                <w:rFonts w:hint="eastAsia" w:asciiTheme="minorEastAsia" w:hAnsiTheme="minorEastAsia" w:eastAsiaTheme="minorEastAsia" w:cstheme="minorEastAsia"/>
                <w:color w:val="000000"/>
                <w:szCs w:val="24"/>
                <w:lang w:eastAsia="zh-CN"/>
              </w:rPr>
              <w:t>、</w:t>
            </w:r>
            <w:r>
              <w:rPr>
                <w:rFonts w:hint="eastAsia" w:asciiTheme="minorEastAsia" w:hAnsiTheme="minorEastAsia" w:eastAsiaTheme="minorEastAsia" w:cstheme="minorEastAsia"/>
                <w:color w:val="000000"/>
                <w:szCs w:val="24"/>
                <w:lang w:val="en-US" w:eastAsia="zh-CN"/>
              </w:rPr>
              <w:t>中国</w:t>
            </w:r>
            <w:r>
              <w:rPr>
                <w:rFonts w:hint="eastAsia" w:asciiTheme="minorEastAsia" w:hAnsiTheme="minorEastAsia" w:eastAsiaTheme="minorEastAsia" w:cstheme="minorEastAsia"/>
                <w:color w:val="000000"/>
                <w:szCs w:val="24"/>
              </w:rPr>
              <w:t>政府采购网（http://www.ccgp.gov.cn）、</w:t>
            </w:r>
            <w:r>
              <w:rPr>
                <w:rFonts w:hint="eastAsia" w:asciiTheme="minorEastAsia" w:hAnsiTheme="minorEastAsia" w:eastAsiaTheme="minorEastAsia" w:cstheme="minorEastAsia"/>
                <w:color w:val="000000"/>
                <w:szCs w:val="24"/>
                <w:lang w:val="en-US" w:eastAsia="zh-CN"/>
              </w:rPr>
              <w:t>国家</w:t>
            </w:r>
            <w:r>
              <w:rPr>
                <w:rFonts w:hint="eastAsia" w:asciiTheme="minorEastAsia" w:hAnsiTheme="minorEastAsia" w:eastAsiaTheme="minorEastAsia" w:cstheme="minorEastAsia"/>
                <w:color w:val="000000"/>
                <w:szCs w:val="24"/>
              </w:rPr>
              <w:t>企业信用信息公示系统(http://www.gsxt.gov.cn)无违法违规行为的查询纪录；</w:t>
            </w:r>
          </w:p>
          <w:p>
            <w:pPr>
              <w:adjustRightInd/>
              <w:spacing w:line="320" w:lineRule="exact"/>
              <w:ind w:firstLine="480" w:firstLineChars="200"/>
              <w:rPr>
                <w:rFonts w:hint="eastAsia" w:asciiTheme="minorEastAsia" w:hAnsiTheme="minorEastAsia" w:eastAsiaTheme="minorEastAsia" w:cstheme="minorEastAsia"/>
                <w:color w:val="000000"/>
                <w:szCs w:val="24"/>
                <w:lang w:eastAsia="zh-CN"/>
              </w:rPr>
            </w:pPr>
            <w:r>
              <w:rPr>
                <w:rFonts w:hint="eastAsia" w:asciiTheme="minorEastAsia" w:hAnsiTheme="minorEastAsia" w:eastAsiaTheme="minorEastAsia" w:cstheme="minorEastAsia"/>
                <w:color w:val="000000"/>
                <w:szCs w:val="24"/>
                <w:lang w:val="en-US" w:eastAsia="zh-CN"/>
              </w:rPr>
              <w:t>7.</w:t>
            </w:r>
            <w:r>
              <w:rPr>
                <w:rFonts w:hint="eastAsia" w:asciiTheme="minorEastAsia" w:hAnsiTheme="minorEastAsia" w:eastAsiaTheme="minorEastAsia" w:cstheme="minorEastAsia"/>
                <w:color w:val="000000"/>
                <w:szCs w:val="24"/>
                <w:lang w:eastAsia="zh-CN"/>
              </w:rPr>
              <w:t>与招标人存在利害关系可能影响采购公正性的法人、其他组织或者个人，不得参加投标；</w:t>
            </w:r>
          </w:p>
          <w:p>
            <w:pPr>
              <w:adjustRightInd/>
              <w:spacing w:line="320" w:lineRule="exact"/>
              <w:ind w:firstLine="480" w:firstLineChars="200"/>
              <w:rPr>
                <w:rFonts w:hint="eastAsia" w:asciiTheme="minorEastAsia" w:hAnsiTheme="minorEastAsia" w:eastAsiaTheme="minorEastAsia" w:cstheme="minorEastAsia"/>
                <w:color w:val="000000"/>
                <w:szCs w:val="24"/>
                <w:lang w:eastAsia="zh-CN"/>
              </w:rPr>
            </w:pPr>
            <w:r>
              <w:rPr>
                <w:rFonts w:hint="eastAsia" w:asciiTheme="minorEastAsia" w:hAnsiTheme="minorEastAsia" w:eastAsiaTheme="minorEastAsia" w:cstheme="minorEastAsia"/>
                <w:color w:val="000000"/>
                <w:szCs w:val="24"/>
                <w:lang w:val="en-US" w:eastAsia="zh-CN"/>
              </w:rPr>
              <w:t>8.</w:t>
            </w:r>
            <w:r>
              <w:rPr>
                <w:rFonts w:hint="eastAsia" w:asciiTheme="minorEastAsia" w:hAnsiTheme="minorEastAsia" w:eastAsiaTheme="minorEastAsia" w:cstheme="minorEastAsia"/>
                <w:color w:val="000000"/>
                <w:szCs w:val="24"/>
                <w:lang w:eastAsia="zh-CN"/>
              </w:rPr>
              <w:t>单位负责人为同一人或者存在控股、管理关系的不同单位，不得参加同一标段投标或者未划分标段的同一采购项目投标。违反前两款规定的，相关投标均无效。</w:t>
            </w:r>
          </w:p>
          <w:p>
            <w:pPr>
              <w:adjustRightInd/>
              <w:spacing w:line="320" w:lineRule="exact"/>
              <w:ind w:firstLine="480" w:firstLineChars="200"/>
              <w:rPr>
                <w:rFonts w:hint="eastAsia" w:asciiTheme="minorEastAsia" w:hAnsiTheme="minorEastAsia" w:eastAsiaTheme="minorEastAsia" w:cstheme="minorEastAsia"/>
                <w:color w:val="000000"/>
                <w:szCs w:val="24"/>
              </w:rPr>
            </w:pPr>
            <w:r>
              <w:rPr>
                <w:rFonts w:hint="eastAsia" w:asciiTheme="minorEastAsia" w:hAnsiTheme="minorEastAsia" w:eastAsiaTheme="minorEastAsia" w:cstheme="minorEastAsia"/>
                <w:color w:val="000000"/>
                <w:szCs w:val="24"/>
                <w:lang w:val="en-US" w:eastAsia="zh-CN"/>
              </w:rPr>
              <w:t>9.</w:t>
            </w:r>
            <w:r>
              <w:rPr>
                <w:rFonts w:hint="eastAsia" w:asciiTheme="minorEastAsia" w:hAnsiTheme="minorEastAsia" w:eastAsiaTheme="minorEastAsia" w:cstheme="minorEastAsia"/>
                <w:color w:val="000000"/>
                <w:szCs w:val="24"/>
                <w:lang w:eastAsia="zh-CN"/>
              </w:rPr>
              <w:t>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8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bCs/>
                <w:szCs w:val="24"/>
                <w:lang w:eastAsia="zh-CN"/>
              </w:rPr>
            </w:pPr>
            <w:r>
              <w:rPr>
                <w:rFonts w:hint="eastAsia" w:asciiTheme="minorEastAsia" w:hAnsiTheme="minorEastAsia" w:eastAsiaTheme="minorEastAsia" w:cstheme="minorEastAsia"/>
                <w:bCs/>
                <w:szCs w:val="24"/>
                <w:lang w:val="en-US" w:eastAsia="zh-CN"/>
              </w:rPr>
              <w:t>6</w:t>
            </w:r>
          </w:p>
        </w:tc>
        <w:tc>
          <w:tcPr>
            <w:tcW w:w="18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bCs/>
                <w:szCs w:val="24"/>
              </w:rPr>
            </w:pPr>
            <w:r>
              <w:rPr>
                <w:rFonts w:hint="eastAsia" w:asciiTheme="minorEastAsia" w:hAnsiTheme="minorEastAsia" w:eastAsiaTheme="minorEastAsia" w:cstheme="minorEastAsia"/>
                <w:bCs/>
                <w:szCs w:val="24"/>
              </w:rPr>
              <w:t>报价</w:t>
            </w:r>
          </w:p>
        </w:tc>
        <w:tc>
          <w:tcPr>
            <w:tcW w:w="7089" w:type="dxa"/>
            <w:gridSpan w:val="2"/>
            <w:tcBorders>
              <w:top w:val="single" w:color="auto" w:sz="4" w:space="0"/>
              <w:left w:val="single" w:color="auto" w:sz="4" w:space="0"/>
              <w:bottom w:val="single" w:color="auto" w:sz="4" w:space="0"/>
              <w:right w:val="single" w:color="auto" w:sz="4" w:space="0"/>
            </w:tcBorders>
            <w:vAlign w:val="center"/>
          </w:tcPr>
          <w:p>
            <w:pPr>
              <w:pStyle w:val="81"/>
              <w:tabs>
                <w:tab w:val="left" w:pos="420"/>
              </w:tabs>
              <w:ind w:left="0" w:firstLine="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按要求的格式内容填写报价一览表；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8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bCs/>
                <w:szCs w:val="24"/>
                <w:lang w:eastAsia="zh-CN"/>
              </w:rPr>
            </w:pPr>
            <w:r>
              <w:rPr>
                <w:rFonts w:hint="eastAsia" w:asciiTheme="minorEastAsia" w:hAnsiTheme="minorEastAsia" w:eastAsiaTheme="minorEastAsia" w:cstheme="minorEastAsia"/>
                <w:bCs/>
                <w:szCs w:val="24"/>
                <w:lang w:val="en-US" w:eastAsia="zh-CN"/>
              </w:rPr>
              <w:t>7</w:t>
            </w:r>
          </w:p>
        </w:tc>
        <w:tc>
          <w:tcPr>
            <w:tcW w:w="18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bCs/>
                <w:szCs w:val="24"/>
              </w:rPr>
            </w:pPr>
            <w:r>
              <w:rPr>
                <w:rFonts w:hint="eastAsia" w:asciiTheme="minorEastAsia" w:hAnsiTheme="minorEastAsia" w:eastAsiaTheme="minorEastAsia" w:cstheme="minorEastAsia"/>
                <w:bCs/>
                <w:szCs w:val="24"/>
              </w:rPr>
              <w:t>招标有效期</w:t>
            </w:r>
          </w:p>
        </w:tc>
        <w:tc>
          <w:tcPr>
            <w:tcW w:w="7089" w:type="dxa"/>
            <w:gridSpan w:val="2"/>
            <w:tcBorders>
              <w:top w:val="single" w:color="auto" w:sz="4" w:space="0"/>
              <w:left w:val="single" w:color="auto" w:sz="4" w:space="0"/>
              <w:bottom w:val="single" w:color="auto" w:sz="4" w:space="0"/>
              <w:right w:val="single" w:color="auto" w:sz="4" w:space="0"/>
            </w:tcBorders>
            <w:vAlign w:val="center"/>
          </w:tcPr>
          <w:p>
            <w:pPr>
              <w:pStyle w:val="81"/>
              <w:tabs>
                <w:tab w:val="left" w:pos="420"/>
              </w:tabs>
              <w:ind w:left="0" w:firstLine="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30日历日（从递交响应文件截止日起计算）。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0" w:hRule="atLeast"/>
          <w:jc w:val="center"/>
        </w:trPr>
        <w:tc>
          <w:tcPr>
            <w:tcW w:w="8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bCs/>
                <w:szCs w:val="24"/>
                <w:lang w:eastAsia="zh-CN"/>
              </w:rPr>
            </w:pPr>
            <w:r>
              <w:rPr>
                <w:rFonts w:hint="eastAsia" w:asciiTheme="minorEastAsia" w:hAnsiTheme="minorEastAsia" w:eastAsiaTheme="minorEastAsia" w:cstheme="minorEastAsia"/>
                <w:bCs/>
                <w:szCs w:val="24"/>
                <w:lang w:val="en-US" w:eastAsia="zh-CN"/>
              </w:rPr>
              <w:t>8</w:t>
            </w:r>
          </w:p>
        </w:tc>
        <w:tc>
          <w:tcPr>
            <w:tcW w:w="18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bCs/>
                <w:szCs w:val="24"/>
              </w:rPr>
            </w:pPr>
            <w:r>
              <w:rPr>
                <w:rFonts w:hint="eastAsia" w:asciiTheme="minorEastAsia" w:hAnsiTheme="minorEastAsia" w:eastAsiaTheme="minorEastAsia" w:cstheme="minorEastAsia"/>
                <w:bCs/>
                <w:szCs w:val="24"/>
                <w:lang w:eastAsia="zh-CN"/>
              </w:rPr>
              <w:t>投标人</w:t>
            </w:r>
            <w:r>
              <w:rPr>
                <w:rFonts w:hint="eastAsia" w:asciiTheme="minorEastAsia" w:hAnsiTheme="minorEastAsia" w:eastAsiaTheme="minorEastAsia" w:cstheme="minorEastAsia"/>
                <w:bCs/>
                <w:szCs w:val="24"/>
              </w:rPr>
              <w:t>开标现场应提交</w:t>
            </w:r>
          </w:p>
          <w:p>
            <w:pPr>
              <w:spacing w:line="360" w:lineRule="auto"/>
              <w:jc w:val="center"/>
              <w:rPr>
                <w:rFonts w:hint="eastAsia" w:asciiTheme="minorEastAsia" w:hAnsiTheme="minorEastAsia" w:eastAsiaTheme="minorEastAsia" w:cstheme="minorEastAsia"/>
                <w:bCs/>
                <w:szCs w:val="24"/>
              </w:rPr>
            </w:pPr>
            <w:r>
              <w:rPr>
                <w:rFonts w:hint="eastAsia" w:asciiTheme="minorEastAsia" w:hAnsiTheme="minorEastAsia" w:eastAsiaTheme="minorEastAsia" w:cstheme="minorEastAsia"/>
                <w:bCs/>
                <w:szCs w:val="24"/>
              </w:rPr>
              <w:t>的资格证明文件</w:t>
            </w:r>
          </w:p>
        </w:tc>
        <w:tc>
          <w:tcPr>
            <w:tcW w:w="7089" w:type="dxa"/>
            <w:gridSpan w:val="2"/>
            <w:tcBorders>
              <w:top w:val="single" w:color="auto" w:sz="4" w:space="0"/>
              <w:left w:val="single" w:color="auto" w:sz="4" w:space="0"/>
              <w:bottom w:val="single" w:color="auto" w:sz="4" w:space="0"/>
              <w:right w:val="single" w:color="auto" w:sz="4" w:space="0"/>
            </w:tcBorders>
            <w:vAlign w:val="center"/>
          </w:tcPr>
          <w:p>
            <w:pPr>
              <w:pStyle w:val="81"/>
              <w:numPr>
                <w:ilvl w:val="0"/>
                <w:numId w:val="2"/>
              </w:numPr>
              <w:tabs>
                <w:tab w:val="left" w:pos="420"/>
              </w:tabs>
              <w:ind w:left="0" w:firstLine="0"/>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rPr>
              <w:t>企业营业执照、组织机构代码证、税务登记证（或三证合一的营业执照）</w:t>
            </w:r>
            <w:r>
              <w:rPr>
                <w:rFonts w:hint="eastAsia" w:asciiTheme="minorEastAsia" w:hAnsiTheme="minorEastAsia" w:eastAsiaTheme="minorEastAsia" w:cstheme="minorEastAsia"/>
                <w:color w:val="000000"/>
                <w:sz w:val="24"/>
                <w:szCs w:val="24"/>
                <w:lang w:val="en-US" w:eastAsia="zh-CN"/>
              </w:rPr>
              <w:t>须有相关经营范围，无则视为无效投标。</w:t>
            </w:r>
          </w:p>
          <w:p>
            <w:pPr>
              <w:pStyle w:val="81"/>
              <w:numPr>
                <w:ilvl w:val="0"/>
                <w:numId w:val="2"/>
              </w:numPr>
              <w:tabs>
                <w:tab w:val="left" w:pos="420"/>
              </w:tabs>
              <w:ind w:left="0" w:firstLine="0"/>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rPr>
              <w:t>法人证明书或法人授权委托书、被授权人身份证(原件)</w:t>
            </w:r>
            <w:r>
              <w:rPr>
                <w:rFonts w:hint="eastAsia" w:asciiTheme="minorEastAsia" w:hAnsiTheme="minorEastAsia" w:eastAsiaTheme="minorEastAsia" w:cstheme="minorEastAsia"/>
                <w:color w:val="000000"/>
                <w:sz w:val="24"/>
                <w:szCs w:val="24"/>
                <w:lang w:eastAsia="zh-CN"/>
              </w:rPr>
              <w:t>；</w:t>
            </w:r>
          </w:p>
          <w:p>
            <w:pPr>
              <w:pStyle w:val="81"/>
              <w:numPr>
                <w:ilvl w:val="0"/>
                <w:numId w:val="2"/>
              </w:numPr>
              <w:tabs>
                <w:tab w:val="left" w:pos="420"/>
              </w:tabs>
              <w:ind w:left="0" w:firstLine="0"/>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val="en-US" w:eastAsia="zh-CN"/>
              </w:rPr>
              <w:t>法人或</w:t>
            </w:r>
            <w:r>
              <w:rPr>
                <w:rFonts w:hint="eastAsia" w:asciiTheme="minorEastAsia" w:hAnsiTheme="minorEastAsia" w:eastAsiaTheme="minorEastAsia" w:cstheme="minorEastAsia"/>
                <w:color w:val="000000"/>
                <w:sz w:val="24"/>
                <w:szCs w:val="24"/>
                <w:lang w:eastAsia="zh-CN"/>
              </w:rPr>
              <w:t>委托人需提供近六个月社保证明原件</w:t>
            </w:r>
          </w:p>
          <w:p>
            <w:pPr>
              <w:pStyle w:val="81"/>
              <w:numPr>
                <w:ilvl w:val="0"/>
                <w:numId w:val="2"/>
              </w:numPr>
              <w:tabs>
                <w:tab w:val="left" w:pos="420"/>
              </w:tabs>
              <w:ind w:left="0" w:firstLine="0"/>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投标单位的2019年度财务审计报告，</w:t>
            </w:r>
            <w:r>
              <w:rPr>
                <w:rFonts w:hint="eastAsia" w:asciiTheme="minorEastAsia" w:hAnsiTheme="minorEastAsia" w:eastAsiaTheme="minorEastAsia" w:cstheme="minorEastAsia"/>
                <w:color w:val="000000"/>
                <w:sz w:val="24"/>
                <w:szCs w:val="24"/>
                <w:lang w:val="en-US" w:eastAsia="zh-CN"/>
              </w:rPr>
              <w:t>2020年后</w:t>
            </w:r>
            <w:r>
              <w:rPr>
                <w:rFonts w:hint="eastAsia" w:asciiTheme="minorEastAsia" w:hAnsiTheme="minorEastAsia" w:eastAsiaTheme="minorEastAsia" w:cstheme="minorEastAsia"/>
                <w:color w:val="000000"/>
                <w:sz w:val="24"/>
                <w:szCs w:val="24"/>
                <w:lang w:eastAsia="zh-CN"/>
              </w:rPr>
              <w:t>成立公司不提供</w:t>
            </w:r>
          </w:p>
          <w:p>
            <w:pPr>
              <w:pStyle w:val="81"/>
              <w:tabs>
                <w:tab w:val="left" w:pos="420"/>
              </w:tabs>
              <w:ind w:left="0" w:firstLine="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w:t>
            </w:r>
            <w:r>
              <w:rPr>
                <w:rFonts w:hint="eastAsia" w:asciiTheme="minorEastAsia" w:hAnsiTheme="minorEastAsia" w:eastAsiaTheme="minorEastAsia" w:cstheme="minorEastAsia"/>
                <w:color w:val="000000"/>
                <w:sz w:val="24"/>
                <w:szCs w:val="24"/>
                <w:lang w:val="en-US" w:eastAsia="zh-CN"/>
              </w:rPr>
              <w:t>5</w:t>
            </w:r>
            <w:r>
              <w:rPr>
                <w:rFonts w:hint="eastAsia" w:asciiTheme="minorEastAsia" w:hAnsiTheme="minorEastAsia" w:eastAsiaTheme="minorEastAsia" w:cstheme="minorEastAsia"/>
                <w:color w:val="000000"/>
                <w:sz w:val="24"/>
                <w:szCs w:val="24"/>
              </w:rPr>
              <w:t>）保证金收据原件；</w:t>
            </w:r>
          </w:p>
          <w:p>
            <w:pPr>
              <w:pStyle w:val="81"/>
              <w:tabs>
                <w:tab w:val="left" w:pos="420"/>
              </w:tabs>
              <w:ind w:left="0" w:firstLine="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color w:val="000000"/>
                <w:sz w:val="24"/>
                <w:szCs w:val="24"/>
              </w:rPr>
              <w:t>以上资格文件缺一不可，并在开标时随身携带，开标时由监督人查验，如不提供按不响应招标文件要求做无效投标处理。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9717"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b/>
                <w:bCs/>
                <w:szCs w:val="24"/>
              </w:rPr>
            </w:pPr>
            <w:r>
              <w:rPr>
                <w:rFonts w:hint="eastAsia" w:asciiTheme="minorEastAsia" w:hAnsiTheme="minorEastAsia" w:eastAsiaTheme="minorEastAsia" w:cstheme="minorEastAsia"/>
                <w:b/>
                <w:bCs/>
                <w:szCs w:val="24"/>
              </w:rPr>
              <w:t>投标文件的准备与递交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4" w:hRule="atLeast"/>
          <w:jc w:val="center"/>
        </w:trPr>
        <w:tc>
          <w:tcPr>
            <w:tcW w:w="8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bCs/>
                <w:szCs w:val="24"/>
                <w:lang w:eastAsia="zh-CN"/>
              </w:rPr>
            </w:pPr>
            <w:r>
              <w:rPr>
                <w:rFonts w:hint="eastAsia" w:asciiTheme="minorEastAsia" w:hAnsiTheme="minorEastAsia" w:eastAsiaTheme="minorEastAsia" w:cstheme="minorEastAsia"/>
                <w:bCs/>
                <w:szCs w:val="24"/>
                <w:lang w:val="en-US" w:eastAsia="zh-CN"/>
              </w:rPr>
              <w:t>9</w:t>
            </w:r>
          </w:p>
        </w:tc>
        <w:tc>
          <w:tcPr>
            <w:tcW w:w="2034" w:type="dxa"/>
            <w:gridSpan w:val="2"/>
            <w:tcBorders>
              <w:top w:val="single" w:color="auto" w:sz="4" w:space="0"/>
              <w:left w:val="single" w:color="auto" w:sz="4" w:space="0"/>
              <w:bottom w:val="single" w:color="auto" w:sz="4" w:space="0"/>
              <w:right w:val="single" w:color="auto" w:sz="4" w:space="0"/>
            </w:tcBorders>
            <w:vAlign w:val="center"/>
          </w:tcPr>
          <w:p>
            <w:pPr>
              <w:pStyle w:val="81"/>
              <w:tabs>
                <w:tab w:val="left" w:pos="420"/>
              </w:tabs>
              <w:ind w:left="0" w:firstLine="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保证金</w:t>
            </w:r>
          </w:p>
        </w:tc>
        <w:tc>
          <w:tcPr>
            <w:tcW w:w="6855" w:type="dxa"/>
            <w:tcBorders>
              <w:top w:val="single" w:color="auto" w:sz="4" w:space="0"/>
              <w:left w:val="single" w:color="auto" w:sz="4" w:space="0"/>
              <w:bottom w:val="single" w:color="auto" w:sz="4" w:space="0"/>
              <w:right w:val="single" w:color="auto" w:sz="4" w:space="0"/>
            </w:tcBorders>
            <w:vAlign w:val="center"/>
          </w:tcPr>
          <w:p>
            <w:pPr>
              <w:spacing w:line="400" w:lineRule="atLeast"/>
              <w:rPr>
                <w:rFonts w:hint="eastAsia"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eastAsia="zh-CN"/>
              </w:rPr>
              <w:t>投标保证金：</w:t>
            </w:r>
            <w:r>
              <w:rPr>
                <w:rFonts w:hint="eastAsia" w:asciiTheme="minorEastAsia" w:hAnsiTheme="minorEastAsia" w:eastAsiaTheme="minorEastAsia" w:cstheme="minorEastAsia"/>
                <w:szCs w:val="24"/>
                <w:lang w:val="en-US" w:eastAsia="zh-CN"/>
              </w:rPr>
              <w:t>100000元（大写：壹拾万元整）</w:t>
            </w:r>
            <w:r>
              <w:rPr>
                <w:rFonts w:hint="eastAsia" w:asciiTheme="minorEastAsia" w:hAnsiTheme="minorEastAsia" w:eastAsiaTheme="minorEastAsia" w:cstheme="minorEastAsia"/>
                <w:szCs w:val="24"/>
                <w:lang w:eastAsia="zh-CN"/>
              </w:rPr>
              <w:t>；</w:t>
            </w:r>
          </w:p>
          <w:p>
            <w:pPr>
              <w:spacing w:line="400" w:lineRule="atLeast"/>
              <w:rPr>
                <w:rFonts w:hint="eastAsia" w:asciiTheme="minorEastAsia" w:hAnsiTheme="minorEastAsia" w:eastAsiaTheme="minorEastAsia" w:cstheme="minorEastAsia"/>
                <w:szCs w:val="24"/>
                <w:lang w:eastAsia="zh-CN"/>
              </w:rPr>
            </w:pPr>
            <w:r>
              <w:rPr>
                <w:rFonts w:hint="eastAsia" w:asciiTheme="minorEastAsia" w:hAnsiTheme="minorEastAsia" w:eastAsiaTheme="minorEastAsia" w:cstheme="minorEastAsia"/>
                <w:szCs w:val="24"/>
                <w:lang w:eastAsia="zh-CN"/>
              </w:rPr>
              <w:t>开户名称：</w:t>
            </w:r>
            <w:r>
              <w:rPr>
                <w:rFonts w:hint="eastAsia" w:ascii="宋体" w:hAnsi="宋体" w:cs="Arial"/>
                <w:sz w:val="24"/>
                <w:szCs w:val="24"/>
              </w:rPr>
              <w:t>墨玉县公共资源交易平台中心</w:t>
            </w:r>
            <w:r>
              <w:rPr>
                <w:rFonts w:hint="eastAsia" w:asciiTheme="minorEastAsia" w:hAnsiTheme="minorEastAsia" w:eastAsiaTheme="minorEastAsia" w:cstheme="minorEastAsia"/>
                <w:szCs w:val="24"/>
                <w:lang w:eastAsia="zh-CN"/>
              </w:rPr>
              <w:t>；</w:t>
            </w:r>
          </w:p>
          <w:p>
            <w:pPr>
              <w:spacing w:line="400" w:lineRule="atLeast"/>
              <w:rPr>
                <w:rFonts w:hint="eastAsia" w:asciiTheme="minorEastAsia" w:hAnsiTheme="minorEastAsia" w:eastAsiaTheme="minorEastAsia" w:cstheme="minorEastAsia"/>
                <w:szCs w:val="24"/>
                <w:lang w:eastAsia="zh-CN"/>
              </w:rPr>
            </w:pPr>
            <w:r>
              <w:rPr>
                <w:rFonts w:hint="eastAsia" w:asciiTheme="minorEastAsia" w:hAnsiTheme="minorEastAsia" w:eastAsiaTheme="minorEastAsia" w:cstheme="minorEastAsia"/>
                <w:szCs w:val="24"/>
                <w:lang w:eastAsia="zh-CN"/>
              </w:rPr>
              <w:t>开户银行：</w:t>
            </w:r>
            <w:r>
              <w:rPr>
                <w:rFonts w:hint="eastAsia" w:ascii="宋体" w:hAnsi="宋体" w:cs="Arial"/>
                <w:sz w:val="24"/>
                <w:szCs w:val="24"/>
              </w:rPr>
              <w:t>墨玉县农村信用合作联社</w:t>
            </w:r>
            <w:r>
              <w:rPr>
                <w:rFonts w:hint="eastAsia" w:asciiTheme="minorEastAsia" w:hAnsiTheme="minorEastAsia" w:eastAsiaTheme="minorEastAsia" w:cstheme="minorEastAsia"/>
                <w:szCs w:val="24"/>
                <w:lang w:eastAsia="zh-CN"/>
              </w:rPr>
              <w:t>；</w:t>
            </w:r>
          </w:p>
          <w:p>
            <w:pPr>
              <w:spacing w:line="400" w:lineRule="exact"/>
              <w:rPr>
                <w:rFonts w:hint="eastAsia" w:asciiTheme="minorEastAsia" w:hAnsiTheme="minorEastAsia" w:eastAsiaTheme="minorEastAsia" w:cstheme="minorEastAsia"/>
                <w:szCs w:val="24"/>
                <w:lang w:eastAsia="zh-CN"/>
              </w:rPr>
            </w:pPr>
            <w:r>
              <w:rPr>
                <w:rFonts w:hint="eastAsia" w:asciiTheme="minorEastAsia" w:hAnsiTheme="minorEastAsia" w:eastAsiaTheme="minorEastAsia" w:cstheme="minorEastAsia"/>
                <w:szCs w:val="24"/>
                <w:lang w:eastAsia="zh-CN"/>
              </w:rPr>
              <w:t>帐号：</w:t>
            </w:r>
            <w:r>
              <w:rPr>
                <w:rFonts w:ascii="宋体" w:hAnsi="宋体" w:cs="Arial"/>
                <w:sz w:val="24"/>
                <w:szCs w:val="24"/>
              </w:rPr>
              <w:t>879010012010178915451</w:t>
            </w:r>
            <w:r>
              <w:rPr>
                <w:rFonts w:hint="eastAsia" w:asciiTheme="minorEastAsia" w:hAnsiTheme="minorEastAsia" w:eastAsiaTheme="minorEastAsia" w:cstheme="minorEastAsia"/>
                <w:szCs w:val="24"/>
                <w:lang w:eastAsia="zh-CN"/>
              </w:rPr>
              <w:t>；</w:t>
            </w:r>
          </w:p>
          <w:p>
            <w:pPr>
              <w:spacing w:line="400" w:lineRule="atLeast"/>
              <w:rPr>
                <w:rFonts w:hint="eastAsia" w:asciiTheme="minorEastAsia" w:hAnsiTheme="minorEastAsia" w:eastAsiaTheme="minorEastAsia" w:cstheme="minorEastAsia"/>
                <w:color w:val="000000"/>
                <w:szCs w:val="24"/>
              </w:rPr>
            </w:pPr>
            <w:r>
              <w:rPr>
                <w:rFonts w:hint="eastAsia" w:asciiTheme="minorEastAsia" w:hAnsiTheme="minorEastAsia" w:eastAsiaTheme="minorEastAsia" w:cstheme="minorEastAsia"/>
                <w:color w:val="000000"/>
                <w:szCs w:val="24"/>
                <w:lang w:val="en-US" w:eastAsia="zh-CN"/>
              </w:rPr>
              <w:t>注：投标保证金缴纳的截止时间为2021年02月19日18:00(北京时间），缴纳投标保证金时应在付款用途里标明项目名称、包段及用途</w:t>
            </w:r>
            <w:r>
              <w:rPr>
                <w:rFonts w:hint="eastAsia" w:asciiTheme="minorEastAsia" w:hAnsiTheme="minorEastAsia" w:eastAsiaTheme="minorEastAsia" w:cstheme="minorEastAsia"/>
                <w:color w:val="000000"/>
                <w:szCs w:val="24"/>
                <w:lang w:eastAsia="zh-CN"/>
              </w:rPr>
              <w:t>，保证金缴纳成功后到</w:t>
            </w:r>
            <w:r>
              <w:rPr>
                <w:rFonts w:hint="eastAsia" w:asciiTheme="minorEastAsia" w:hAnsiTheme="minorEastAsia" w:eastAsiaTheme="minorEastAsia" w:cstheme="minorEastAsia"/>
                <w:color w:val="000000"/>
                <w:szCs w:val="24"/>
                <w:lang w:val="en-US" w:eastAsia="zh-CN"/>
              </w:rPr>
              <w:t>墨玉</w:t>
            </w:r>
            <w:r>
              <w:rPr>
                <w:rFonts w:hint="eastAsia" w:asciiTheme="minorEastAsia" w:hAnsiTheme="minorEastAsia" w:eastAsiaTheme="minorEastAsia" w:cstheme="minorEastAsia"/>
                <w:color w:val="000000"/>
                <w:szCs w:val="24"/>
                <w:lang w:eastAsia="zh-CN"/>
              </w:rPr>
              <w:t>县农村信用合作联社营业部开具银行进账单，持进账单至</w:t>
            </w:r>
            <w:r>
              <w:rPr>
                <w:rFonts w:hint="eastAsia" w:asciiTheme="minorEastAsia" w:hAnsiTheme="minorEastAsia" w:eastAsiaTheme="minorEastAsia" w:cstheme="minorEastAsia"/>
                <w:color w:val="000000"/>
                <w:szCs w:val="24"/>
                <w:lang w:val="en-US" w:eastAsia="zh-CN"/>
              </w:rPr>
              <w:t>墨玉</w:t>
            </w:r>
            <w:r>
              <w:rPr>
                <w:rFonts w:hint="eastAsia" w:asciiTheme="minorEastAsia" w:hAnsiTheme="minorEastAsia" w:eastAsiaTheme="minorEastAsia" w:cstheme="minorEastAsia"/>
                <w:color w:val="000000"/>
                <w:szCs w:val="24"/>
                <w:lang w:eastAsia="zh-CN"/>
              </w:rPr>
              <w:t>县公共资源交易</w:t>
            </w:r>
            <w:r>
              <w:rPr>
                <w:rFonts w:hint="eastAsia" w:asciiTheme="minorEastAsia" w:hAnsiTheme="minorEastAsia" w:eastAsiaTheme="minorEastAsia" w:cstheme="minorEastAsia"/>
                <w:color w:val="000000"/>
                <w:szCs w:val="24"/>
                <w:lang w:val="en-US" w:eastAsia="zh-CN"/>
              </w:rPr>
              <w:t>平台</w:t>
            </w:r>
            <w:r>
              <w:rPr>
                <w:rFonts w:hint="eastAsia" w:asciiTheme="minorEastAsia" w:hAnsiTheme="minorEastAsia" w:eastAsiaTheme="minorEastAsia" w:cstheme="minorEastAsia"/>
                <w:color w:val="000000"/>
                <w:szCs w:val="24"/>
                <w:lang w:eastAsia="zh-CN"/>
              </w:rPr>
              <w:t>中心财务室换取保证金收据。</w:t>
            </w:r>
            <w:r>
              <w:rPr>
                <w:rFonts w:hint="eastAsia" w:asciiTheme="minorEastAsia" w:hAnsiTheme="minorEastAsia" w:eastAsiaTheme="minorEastAsia" w:cstheme="minorEastAsia"/>
                <w:color w:val="000000"/>
                <w:szCs w:val="24"/>
                <w:lang w:val="en-US" w:eastAsia="zh-CN"/>
              </w:rPr>
              <w:t>投标保证金以进账时间为准，投标人在缴纳投标保证金时，应充分考虑资金在途时间。投标保证金以其进账时间确定其有效性，在规定时间内未进如到指定账户，否则按废标处理。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8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bCs/>
                <w:szCs w:val="24"/>
                <w:lang w:eastAsia="zh-CN"/>
              </w:rPr>
            </w:pPr>
            <w:r>
              <w:rPr>
                <w:rFonts w:hint="eastAsia" w:asciiTheme="minorEastAsia" w:hAnsiTheme="minorEastAsia" w:eastAsiaTheme="minorEastAsia" w:cstheme="minorEastAsia"/>
                <w:bCs/>
                <w:szCs w:val="24"/>
              </w:rPr>
              <w:t>1</w:t>
            </w:r>
            <w:r>
              <w:rPr>
                <w:rFonts w:hint="eastAsia" w:asciiTheme="minorEastAsia" w:hAnsiTheme="minorEastAsia" w:eastAsiaTheme="minorEastAsia" w:cstheme="minorEastAsia"/>
                <w:bCs/>
                <w:szCs w:val="24"/>
                <w:lang w:val="en-US" w:eastAsia="zh-CN"/>
              </w:rPr>
              <w:t>0</w:t>
            </w:r>
          </w:p>
        </w:tc>
        <w:tc>
          <w:tcPr>
            <w:tcW w:w="2034" w:type="dxa"/>
            <w:gridSpan w:val="2"/>
            <w:tcBorders>
              <w:top w:val="single" w:color="auto" w:sz="4" w:space="0"/>
              <w:left w:val="single" w:color="auto" w:sz="4" w:space="0"/>
              <w:bottom w:val="single" w:color="auto" w:sz="4" w:space="0"/>
              <w:right w:val="single" w:color="auto" w:sz="4" w:space="0"/>
            </w:tcBorders>
            <w:vAlign w:val="center"/>
          </w:tcPr>
          <w:p>
            <w:pPr>
              <w:pStyle w:val="81"/>
              <w:tabs>
                <w:tab w:val="left" w:pos="420"/>
              </w:tabs>
              <w:ind w:left="0" w:firstLine="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响应文件份数</w:t>
            </w:r>
          </w:p>
        </w:tc>
        <w:tc>
          <w:tcPr>
            <w:tcW w:w="6855" w:type="dxa"/>
            <w:tcBorders>
              <w:top w:val="single" w:color="auto" w:sz="4" w:space="0"/>
              <w:left w:val="single" w:color="auto" w:sz="4" w:space="0"/>
              <w:bottom w:val="single" w:color="auto" w:sz="4" w:space="0"/>
              <w:right w:val="single" w:color="auto" w:sz="4" w:space="0"/>
            </w:tcBorders>
            <w:vAlign w:val="center"/>
          </w:tcPr>
          <w:p>
            <w:pPr>
              <w:pStyle w:val="81"/>
              <w:tabs>
                <w:tab w:val="left" w:pos="420"/>
              </w:tabs>
              <w:ind w:left="0" w:firstLine="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响应文件一式</w:t>
            </w:r>
            <w:r>
              <w:rPr>
                <w:rFonts w:hint="eastAsia" w:asciiTheme="minorEastAsia" w:hAnsiTheme="minorEastAsia" w:eastAsiaTheme="minorEastAsia" w:cstheme="minorEastAsia"/>
                <w:color w:val="000000"/>
                <w:sz w:val="24"/>
                <w:szCs w:val="24"/>
                <w:lang w:eastAsia="zh-CN"/>
              </w:rPr>
              <w:t>叁</w:t>
            </w:r>
            <w:r>
              <w:rPr>
                <w:rFonts w:hint="eastAsia" w:asciiTheme="minorEastAsia" w:hAnsiTheme="minorEastAsia" w:eastAsiaTheme="minorEastAsia" w:cstheme="minorEastAsia"/>
                <w:color w:val="000000"/>
                <w:sz w:val="24"/>
                <w:szCs w:val="24"/>
              </w:rPr>
              <w:t>份，其中正本1份、副本2份,正副本内容须一致，如不一致以正本为准，</w:t>
            </w:r>
            <w:r>
              <w:rPr>
                <w:rFonts w:hint="eastAsia" w:asciiTheme="minorEastAsia" w:hAnsiTheme="minorEastAsia" w:eastAsiaTheme="minorEastAsia" w:cstheme="minorEastAsia"/>
                <w:sz w:val="24"/>
                <w:szCs w:val="24"/>
              </w:rPr>
              <w:t>开标一览表</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U盘电子版</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投标文件各1份且单独密封，响应文件一律采用胶装，</w:t>
            </w:r>
            <w:r>
              <w:rPr>
                <w:rFonts w:hint="eastAsia" w:asciiTheme="minorEastAsia" w:hAnsiTheme="minorEastAsia" w:eastAsiaTheme="minorEastAsia" w:cstheme="minorEastAsia"/>
                <w:sz w:val="24"/>
                <w:szCs w:val="24"/>
                <w:lang w:val="en-US" w:eastAsia="zh-CN"/>
              </w:rPr>
              <w:t>未按规定胶装密封将拒收响应文件</w:t>
            </w:r>
            <w:r>
              <w:rPr>
                <w:rFonts w:hint="eastAsia" w:asciiTheme="minorEastAsia" w:hAnsiTheme="minorEastAsia" w:eastAsiaTheme="minorEastAsia" w:cstheme="minor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7" w:hRule="atLeast"/>
          <w:jc w:val="center"/>
        </w:trPr>
        <w:tc>
          <w:tcPr>
            <w:tcW w:w="8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bCs/>
                <w:szCs w:val="24"/>
                <w:lang w:eastAsia="zh-CN"/>
              </w:rPr>
            </w:pPr>
            <w:r>
              <w:rPr>
                <w:rFonts w:hint="eastAsia" w:asciiTheme="minorEastAsia" w:hAnsiTheme="minorEastAsia" w:eastAsiaTheme="minorEastAsia" w:cstheme="minorEastAsia"/>
                <w:bCs/>
                <w:szCs w:val="24"/>
              </w:rPr>
              <w:t>1</w:t>
            </w:r>
            <w:r>
              <w:rPr>
                <w:rFonts w:hint="eastAsia" w:asciiTheme="minorEastAsia" w:hAnsiTheme="minorEastAsia" w:eastAsiaTheme="minorEastAsia" w:cstheme="minorEastAsia"/>
                <w:bCs/>
                <w:szCs w:val="24"/>
                <w:lang w:val="en-US" w:eastAsia="zh-CN"/>
              </w:rPr>
              <w:t>1</w:t>
            </w:r>
          </w:p>
        </w:tc>
        <w:tc>
          <w:tcPr>
            <w:tcW w:w="2034" w:type="dxa"/>
            <w:gridSpan w:val="2"/>
            <w:tcBorders>
              <w:top w:val="single" w:color="auto" w:sz="4" w:space="0"/>
              <w:left w:val="single" w:color="auto" w:sz="4" w:space="0"/>
              <w:bottom w:val="single" w:color="auto" w:sz="4" w:space="0"/>
              <w:right w:val="single" w:color="auto" w:sz="4" w:space="0"/>
            </w:tcBorders>
            <w:vAlign w:val="center"/>
          </w:tcPr>
          <w:p>
            <w:pPr>
              <w:pStyle w:val="81"/>
              <w:tabs>
                <w:tab w:val="left" w:pos="420"/>
              </w:tabs>
              <w:ind w:left="0" w:firstLine="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eastAsia="zh-CN"/>
              </w:rPr>
              <w:t>响应文件</w:t>
            </w:r>
            <w:r>
              <w:rPr>
                <w:rFonts w:hint="eastAsia" w:asciiTheme="minorEastAsia" w:hAnsiTheme="minorEastAsia" w:eastAsiaTheme="minorEastAsia" w:cstheme="minorEastAsia"/>
                <w:color w:val="000000"/>
                <w:sz w:val="24"/>
                <w:szCs w:val="24"/>
              </w:rPr>
              <w:t>递交截止时间及开标时间</w:t>
            </w:r>
          </w:p>
        </w:tc>
        <w:tc>
          <w:tcPr>
            <w:tcW w:w="6855" w:type="dxa"/>
            <w:tcBorders>
              <w:top w:val="single" w:color="auto" w:sz="4" w:space="0"/>
              <w:left w:val="single" w:color="auto" w:sz="4" w:space="0"/>
              <w:bottom w:val="single" w:color="auto" w:sz="4" w:space="0"/>
              <w:right w:val="single" w:color="auto" w:sz="4" w:space="0"/>
            </w:tcBorders>
            <w:vAlign w:val="center"/>
          </w:tcPr>
          <w:p>
            <w:pPr>
              <w:pStyle w:val="81"/>
              <w:tabs>
                <w:tab w:val="left" w:pos="420"/>
              </w:tabs>
              <w:ind w:left="0" w:firstLine="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auto"/>
                <w:sz w:val="24"/>
                <w:szCs w:val="24"/>
              </w:rPr>
              <w:t>20</w:t>
            </w:r>
            <w:r>
              <w:rPr>
                <w:rFonts w:hint="eastAsia" w:asciiTheme="minorEastAsia" w:hAnsiTheme="minorEastAsia" w:eastAsiaTheme="minorEastAsia" w:cstheme="minorEastAsia"/>
                <w:color w:val="auto"/>
                <w:sz w:val="24"/>
                <w:szCs w:val="24"/>
                <w:lang w:val="en-US" w:eastAsia="zh-CN"/>
              </w:rPr>
              <w:t>21</w:t>
            </w:r>
            <w:r>
              <w:rPr>
                <w:rFonts w:hint="eastAsia" w:asciiTheme="minorEastAsia" w:hAnsiTheme="minorEastAsia" w:eastAsiaTheme="minorEastAsia" w:cstheme="minorEastAsia"/>
                <w:color w:val="auto"/>
                <w:sz w:val="24"/>
                <w:szCs w:val="24"/>
              </w:rPr>
              <w:t>年</w:t>
            </w:r>
            <w:r>
              <w:rPr>
                <w:rFonts w:hint="eastAsia" w:asciiTheme="minorEastAsia" w:hAnsiTheme="minorEastAsia" w:eastAsiaTheme="minorEastAsia" w:cstheme="minorEastAsia"/>
                <w:color w:val="auto"/>
                <w:sz w:val="24"/>
                <w:szCs w:val="24"/>
                <w:lang w:val="en-US" w:eastAsia="zh-CN"/>
              </w:rPr>
              <w:t>02</w:t>
            </w:r>
            <w:r>
              <w:rPr>
                <w:rFonts w:hint="eastAsia" w:asciiTheme="minorEastAsia" w:hAnsiTheme="minorEastAsia" w:eastAsiaTheme="minorEastAsia" w:cstheme="minorEastAsia"/>
                <w:color w:val="auto"/>
                <w:sz w:val="24"/>
                <w:szCs w:val="24"/>
              </w:rPr>
              <w:t>月</w:t>
            </w:r>
            <w:r>
              <w:rPr>
                <w:rFonts w:hint="eastAsia" w:asciiTheme="minorEastAsia" w:hAnsiTheme="minorEastAsia" w:eastAsiaTheme="minorEastAsia" w:cstheme="minorEastAsia"/>
                <w:color w:val="auto"/>
                <w:sz w:val="24"/>
                <w:szCs w:val="24"/>
                <w:lang w:val="en-US" w:eastAsia="zh-CN"/>
              </w:rPr>
              <w:t>20</w:t>
            </w:r>
            <w:r>
              <w:rPr>
                <w:rFonts w:hint="eastAsia" w:asciiTheme="minorEastAsia" w:hAnsiTheme="minorEastAsia" w:eastAsiaTheme="minorEastAsia" w:cstheme="minorEastAsia"/>
                <w:color w:val="auto"/>
                <w:sz w:val="24"/>
                <w:szCs w:val="24"/>
              </w:rPr>
              <w:t>日</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北京时间</w:t>
            </w:r>
            <w:r>
              <w:rPr>
                <w:rFonts w:hint="eastAsia" w:asciiTheme="minorEastAsia" w:hAnsiTheme="minorEastAsia" w:eastAsiaTheme="minorEastAsia" w:cstheme="minorEastAsia"/>
                <w:color w:val="auto"/>
                <w:sz w:val="24"/>
                <w:szCs w:val="24"/>
                <w:lang w:val="en-US" w:eastAsia="zh-CN"/>
              </w:rPr>
              <w:t>11</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val="en-US" w:eastAsia="zh-CN"/>
              </w:rPr>
              <w:t>00</w:t>
            </w:r>
            <w:r>
              <w:rPr>
                <w:rFonts w:hint="eastAsia" w:asciiTheme="minorEastAsia" w:hAnsiTheme="minorEastAsia" w:eastAsiaTheme="minorEastAsia" w:cstheme="minorEastAsia"/>
                <w:color w:val="FF000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bCs/>
                <w:szCs w:val="24"/>
                <w:lang w:eastAsia="zh-CN"/>
              </w:rPr>
            </w:pPr>
            <w:r>
              <w:rPr>
                <w:rFonts w:hint="eastAsia" w:asciiTheme="minorEastAsia" w:hAnsiTheme="minorEastAsia" w:eastAsiaTheme="minorEastAsia" w:cstheme="minorEastAsia"/>
                <w:bCs/>
                <w:szCs w:val="24"/>
              </w:rPr>
              <w:t>1</w:t>
            </w:r>
            <w:r>
              <w:rPr>
                <w:rFonts w:hint="eastAsia" w:asciiTheme="minorEastAsia" w:hAnsiTheme="minorEastAsia" w:eastAsiaTheme="minorEastAsia" w:cstheme="minorEastAsia"/>
                <w:bCs/>
                <w:szCs w:val="24"/>
                <w:lang w:val="en-US" w:eastAsia="zh-CN"/>
              </w:rPr>
              <w:t>2</w:t>
            </w:r>
          </w:p>
        </w:tc>
        <w:tc>
          <w:tcPr>
            <w:tcW w:w="2034" w:type="dxa"/>
            <w:gridSpan w:val="2"/>
            <w:tcBorders>
              <w:top w:val="single" w:color="auto" w:sz="4" w:space="0"/>
              <w:left w:val="single" w:color="auto" w:sz="4" w:space="0"/>
              <w:bottom w:val="single" w:color="auto" w:sz="4" w:space="0"/>
              <w:right w:val="single" w:color="auto" w:sz="4" w:space="0"/>
            </w:tcBorders>
            <w:vAlign w:val="center"/>
          </w:tcPr>
          <w:p>
            <w:pPr>
              <w:pStyle w:val="81"/>
              <w:tabs>
                <w:tab w:val="left" w:pos="420"/>
              </w:tabs>
              <w:ind w:left="0" w:firstLine="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eastAsia="zh-CN"/>
              </w:rPr>
              <w:t>响应文件</w:t>
            </w:r>
            <w:r>
              <w:rPr>
                <w:rFonts w:hint="eastAsia" w:asciiTheme="minorEastAsia" w:hAnsiTheme="minorEastAsia" w:eastAsiaTheme="minorEastAsia" w:cstheme="minorEastAsia"/>
                <w:color w:val="000000"/>
                <w:sz w:val="24"/>
                <w:szCs w:val="24"/>
              </w:rPr>
              <w:t>递交地点及开标地点</w:t>
            </w:r>
          </w:p>
        </w:tc>
        <w:tc>
          <w:tcPr>
            <w:tcW w:w="6855" w:type="dxa"/>
            <w:tcBorders>
              <w:top w:val="single" w:color="auto" w:sz="4" w:space="0"/>
              <w:left w:val="single" w:color="auto" w:sz="4" w:space="0"/>
              <w:bottom w:val="single" w:color="auto" w:sz="4" w:space="0"/>
              <w:right w:val="single" w:color="auto" w:sz="4" w:space="0"/>
            </w:tcBorders>
            <w:vAlign w:val="center"/>
          </w:tcPr>
          <w:p>
            <w:pPr>
              <w:pStyle w:val="81"/>
              <w:tabs>
                <w:tab w:val="left" w:pos="420"/>
              </w:tabs>
              <w:ind w:left="0" w:firstLine="0"/>
              <w:rPr>
                <w:rFonts w:hint="eastAsia" w:asciiTheme="minorEastAsia" w:hAnsiTheme="minorEastAsia" w:eastAsiaTheme="minorEastAsia" w:cstheme="minorEastAsia"/>
                <w:color w:val="000000"/>
                <w:sz w:val="24"/>
                <w:szCs w:val="24"/>
              </w:rPr>
            </w:pPr>
            <w:r>
              <w:rPr>
                <w:rFonts w:hint="eastAsia" w:ascii="宋体" w:hAnsi="宋体" w:cs="Arial"/>
                <w:sz w:val="24"/>
                <w:szCs w:val="24"/>
              </w:rPr>
              <w:t>墨玉县公共资源交易平台中心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9717"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b/>
                <w:szCs w:val="24"/>
              </w:rPr>
            </w:pPr>
            <w:r>
              <w:rPr>
                <w:rFonts w:hint="eastAsia" w:asciiTheme="minorEastAsia" w:hAnsiTheme="minorEastAsia" w:eastAsiaTheme="minorEastAsia" w:cstheme="minorEastAsia"/>
                <w:b/>
                <w:szCs w:val="24"/>
              </w:rPr>
              <w:t>评标原则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7" w:hRule="atLeast"/>
          <w:jc w:val="center"/>
        </w:trPr>
        <w:tc>
          <w:tcPr>
            <w:tcW w:w="8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bCs/>
                <w:szCs w:val="24"/>
                <w:lang w:eastAsia="zh-CN"/>
              </w:rPr>
            </w:pPr>
            <w:r>
              <w:rPr>
                <w:rFonts w:hint="eastAsia" w:asciiTheme="minorEastAsia" w:hAnsiTheme="minorEastAsia" w:eastAsiaTheme="minorEastAsia" w:cstheme="minorEastAsia"/>
                <w:bCs/>
                <w:szCs w:val="24"/>
              </w:rPr>
              <w:t>1</w:t>
            </w:r>
            <w:r>
              <w:rPr>
                <w:rFonts w:hint="eastAsia" w:asciiTheme="minorEastAsia" w:hAnsiTheme="minorEastAsia" w:eastAsiaTheme="minorEastAsia" w:cstheme="minorEastAsia"/>
                <w:bCs/>
                <w:szCs w:val="24"/>
                <w:lang w:val="en-US" w:eastAsia="zh-CN"/>
              </w:rPr>
              <w:t>3</w:t>
            </w:r>
          </w:p>
        </w:tc>
        <w:tc>
          <w:tcPr>
            <w:tcW w:w="2034" w:type="dxa"/>
            <w:gridSpan w:val="2"/>
            <w:tcBorders>
              <w:top w:val="single" w:color="auto" w:sz="4" w:space="0"/>
              <w:left w:val="single" w:color="auto" w:sz="4" w:space="0"/>
              <w:bottom w:val="single" w:color="auto" w:sz="4" w:space="0"/>
              <w:right w:val="single" w:color="auto" w:sz="4" w:space="0"/>
            </w:tcBorders>
            <w:vAlign w:val="center"/>
          </w:tcPr>
          <w:p>
            <w:pPr>
              <w:spacing w:line="370" w:lineRule="exact"/>
              <w:jc w:val="both"/>
              <w:rPr>
                <w:rFonts w:hint="eastAsia" w:asciiTheme="minorEastAsia" w:hAnsiTheme="minorEastAsia" w:eastAsiaTheme="minorEastAsia" w:cstheme="minorEastAsia"/>
                <w:color w:val="000000"/>
                <w:szCs w:val="24"/>
                <w:highlight w:val="none"/>
              </w:rPr>
            </w:pPr>
            <w:r>
              <w:rPr>
                <w:rFonts w:hint="eastAsia" w:asciiTheme="minorEastAsia" w:hAnsiTheme="minorEastAsia" w:eastAsiaTheme="minorEastAsia" w:cstheme="minorEastAsia"/>
                <w:color w:val="000000"/>
                <w:szCs w:val="24"/>
                <w:highlight w:val="none"/>
              </w:rPr>
              <w:t>评标办法</w:t>
            </w:r>
          </w:p>
          <w:p>
            <w:pPr>
              <w:spacing w:line="370" w:lineRule="exact"/>
              <w:jc w:val="both"/>
              <w:rPr>
                <w:rFonts w:hint="eastAsia" w:asciiTheme="minorEastAsia" w:hAnsiTheme="minorEastAsia" w:eastAsiaTheme="minorEastAsia" w:cstheme="minorEastAsia"/>
              </w:rPr>
            </w:pPr>
            <w:r>
              <w:rPr>
                <w:rFonts w:hint="eastAsia" w:asciiTheme="minorEastAsia" w:hAnsiTheme="minorEastAsia" w:eastAsiaTheme="minorEastAsia" w:cstheme="minorEastAsia"/>
                <w:color w:val="000000"/>
                <w:szCs w:val="24"/>
                <w:highlight w:val="none"/>
              </w:rPr>
              <w:t>（</w:t>
            </w:r>
            <w:r>
              <w:rPr>
                <w:rFonts w:hint="eastAsia" w:asciiTheme="minorEastAsia" w:hAnsiTheme="minorEastAsia" w:eastAsiaTheme="minorEastAsia" w:cstheme="minorEastAsia"/>
                <w:color w:val="000000"/>
                <w:szCs w:val="24"/>
                <w:highlight w:val="none"/>
                <w:lang w:eastAsia="zh-CN"/>
              </w:rPr>
              <w:t>本次</w:t>
            </w:r>
            <w:r>
              <w:rPr>
                <w:rFonts w:hint="eastAsia" w:asciiTheme="minorEastAsia" w:hAnsiTheme="minorEastAsia" w:eastAsiaTheme="minorEastAsia" w:cstheme="minorEastAsia"/>
                <w:color w:val="000000"/>
                <w:szCs w:val="24"/>
                <w:highlight w:val="none"/>
                <w:lang w:val="en-US" w:eastAsia="zh-CN"/>
              </w:rPr>
              <w:t>投标</w:t>
            </w:r>
            <w:r>
              <w:rPr>
                <w:rFonts w:hint="eastAsia" w:asciiTheme="minorEastAsia" w:hAnsiTheme="minorEastAsia" w:eastAsiaTheme="minorEastAsia" w:cstheme="minorEastAsia"/>
                <w:color w:val="000000"/>
                <w:szCs w:val="24"/>
                <w:highlight w:val="none"/>
                <w:lang w:eastAsia="zh-CN"/>
              </w:rPr>
              <w:t>报价不得</w:t>
            </w:r>
            <w:r>
              <w:rPr>
                <w:rFonts w:hint="eastAsia" w:asciiTheme="minorEastAsia" w:hAnsiTheme="minorEastAsia" w:eastAsiaTheme="minorEastAsia" w:cstheme="minorEastAsia"/>
                <w:color w:val="000000"/>
                <w:szCs w:val="24"/>
                <w:highlight w:val="none"/>
                <w:lang w:val="en-US" w:eastAsia="zh-CN"/>
              </w:rPr>
              <w:t>高</w:t>
            </w:r>
            <w:r>
              <w:rPr>
                <w:rFonts w:hint="eastAsia" w:asciiTheme="minorEastAsia" w:hAnsiTheme="minorEastAsia" w:eastAsiaTheme="minorEastAsia" w:cstheme="minorEastAsia"/>
                <w:color w:val="000000"/>
                <w:szCs w:val="24"/>
                <w:highlight w:val="none"/>
                <w:lang w:eastAsia="zh-CN"/>
              </w:rPr>
              <w:t>于预算价，以最低报价来确定中标候选人</w:t>
            </w:r>
            <w:r>
              <w:rPr>
                <w:rFonts w:hint="eastAsia" w:asciiTheme="minorEastAsia" w:hAnsiTheme="minorEastAsia" w:eastAsiaTheme="minorEastAsia" w:cstheme="minorEastAsia"/>
                <w:color w:val="000000"/>
                <w:szCs w:val="24"/>
                <w:highlight w:val="none"/>
              </w:rPr>
              <w:t>）</w:t>
            </w:r>
          </w:p>
        </w:tc>
        <w:tc>
          <w:tcPr>
            <w:tcW w:w="6855" w:type="dxa"/>
            <w:tcBorders>
              <w:top w:val="single" w:color="auto" w:sz="4" w:space="0"/>
              <w:left w:val="single" w:color="auto" w:sz="4" w:space="0"/>
              <w:bottom w:val="single" w:color="auto" w:sz="4" w:space="0"/>
              <w:right w:val="single" w:color="auto" w:sz="4" w:space="0"/>
            </w:tcBorders>
            <w:vAlign w:val="center"/>
          </w:tcPr>
          <w:p>
            <w:pPr>
              <w:pStyle w:val="81"/>
              <w:tabs>
                <w:tab w:val="left" w:pos="420"/>
              </w:tabs>
              <w:ind w:left="0" w:firstLine="0"/>
              <w:rPr>
                <w:rFonts w:hint="eastAsia" w:asciiTheme="minorEastAsia" w:hAnsiTheme="minorEastAsia" w:eastAsiaTheme="minorEastAsia" w:cstheme="minorEastAsia"/>
                <w:color w:val="000000"/>
                <w:sz w:val="24"/>
                <w:szCs w:val="24"/>
                <w:highlight w:val="none"/>
                <w:shd w:val="clear" w:color="auto" w:fill="auto"/>
              </w:rPr>
            </w:pPr>
            <w:r>
              <w:rPr>
                <w:rFonts w:hint="eastAsia" w:asciiTheme="minorEastAsia" w:hAnsiTheme="minorEastAsia" w:eastAsiaTheme="minorEastAsia" w:cstheme="minorEastAsia"/>
                <w:color w:val="000000"/>
                <w:sz w:val="24"/>
                <w:szCs w:val="24"/>
                <w:highlight w:val="none"/>
                <w:shd w:val="clear" w:color="auto" w:fill="auto"/>
              </w:rPr>
              <w:t>（1）本项目以最</w:t>
            </w:r>
            <w:r>
              <w:rPr>
                <w:rFonts w:hint="eastAsia" w:asciiTheme="minorEastAsia" w:hAnsiTheme="minorEastAsia" w:eastAsiaTheme="minorEastAsia" w:cstheme="minorEastAsia"/>
                <w:color w:val="000000"/>
                <w:sz w:val="24"/>
                <w:szCs w:val="24"/>
                <w:highlight w:val="none"/>
                <w:shd w:val="clear" w:color="auto" w:fill="auto"/>
                <w:lang w:eastAsia="zh-CN"/>
              </w:rPr>
              <w:t>低</w:t>
            </w:r>
            <w:r>
              <w:rPr>
                <w:rFonts w:hint="eastAsia" w:asciiTheme="minorEastAsia" w:hAnsiTheme="minorEastAsia" w:eastAsiaTheme="minorEastAsia" w:cstheme="minorEastAsia"/>
                <w:color w:val="000000"/>
                <w:sz w:val="24"/>
                <w:szCs w:val="24"/>
                <w:highlight w:val="none"/>
                <w:shd w:val="clear" w:color="auto" w:fill="auto"/>
              </w:rPr>
              <w:t>报价来确定中标候选人，即评标委员会应当在满足招标文件全部实质性要求前提下，且投标报价由</w:t>
            </w:r>
            <w:r>
              <w:rPr>
                <w:rFonts w:hint="eastAsia" w:asciiTheme="minorEastAsia" w:hAnsiTheme="minorEastAsia" w:eastAsiaTheme="minorEastAsia" w:cstheme="minorEastAsia"/>
                <w:color w:val="000000"/>
                <w:sz w:val="24"/>
                <w:szCs w:val="24"/>
                <w:highlight w:val="none"/>
                <w:shd w:val="clear" w:color="auto" w:fill="auto"/>
                <w:lang w:eastAsia="zh-CN"/>
              </w:rPr>
              <w:t>低</w:t>
            </w:r>
            <w:r>
              <w:rPr>
                <w:rFonts w:hint="eastAsia" w:asciiTheme="minorEastAsia" w:hAnsiTheme="minorEastAsia" w:eastAsiaTheme="minorEastAsia" w:cstheme="minorEastAsia"/>
                <w:color w:val="000000"/>
                <w:sz w:val="24"/>
                <w:szCs w:val="24"/>
                <w:highlight w:val="none"/>
                <w:shd w:val="clear" w:color="auto" w:fill="auto"/>
              </w:rPr>
              <w:t>到</w:t>
            </w:r>
            <w:r>
              <w:rPr>
                <w:rFonts w:hint="eastAsia" w:asciiTheme="minorEastAsia" w:hAnsiTheme="minorEastAsia" w:eastAsiaTheme="minorEastAsia" w:cstheme="minorEastAsia"/>
                <w:color w:val="000000"/>
                <w:sz w:val="24"/>
                <w:szCs w:val="24"/>
                <w:highlight w:val="none"/>
                <w:shd w:val="clear" w:color="auto" w:fill="auto"/>
                <w:lang w:eastAsia="zh-CN"/>
              </w:rPr>
              <w:t>高</w:t>
            </w:r>
            <w:r>
              <w:rPr>
                <w:rFonts w:hint="eastAsia" w:asciiTheme="minorEastAsia" w:hAnsiTheme="minorEastAsia" w:eastAsiaTheme="minorEastAsia" w:cstheme="minorEastAsia"/>
                <w:color w:val="000000"/>
                <w:sz w:val="24"/>
                <w:szCs w:val="24"/>
                <w:highlight w:val="none"/>
                <w:shd w:val="clear" w:color="auto" w:fill="auto"/>
              </w:rPr>
              <w:t>的</w:t>
            </w:r>
            <w:r>
              <w:rPr>
                <w:rFonts w:hint="eastAsia" w:asciiTheme="minorEastAsia" w:hAnsiTheme="minorEastAsia" w:eastAsiaTheme="minorEastAsia" w:cstheme="minorEastAsia"/>
                <w:color w:val="000000"/>
                <w:sz w:val="24"/>
                <w:szCs w:val="24"/>
                <w:highlight w:val="none"/>
                <w:shd w:val="clear" w:color="auto" w:fill="auto"/>
                <w:lang w:eastAsia="zh-CN"/>
              </w:rPr>
              <w:t>投标人</w:t>
            </w:r>
            <w:r>
              <w:rPr>
                <w:rFonts w:hint="eastAsia" w:asciiTheme="minorEastAsia" w:hAnsiTheme="minorEastAsia" w:eastAsiaTheme="minorEastAsia" w:cstheme="minorEastAsia"/>
                <w:color w:val="000000"/>
                <w:sz w:val="24"/>
                <w:szCs w:val="24"/>
                <w:highlight w:val="none"/>
                <w:shd w:val="clear" w:color="auto" w:fill="auto"/>
              </w:rPr>
              <w:t>提出3名（含3名）以上作为中标候选人，并编写评审报告。</w:t>
            </w:r>
          </w:p>
          <w:p>
            <w:pPr>
              <w:spacing w:line="370" w:lineRule="exact"/>
              <w:jc w:val="both"/>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color w:val="000000"/>
                <w:szCs w:val="24"/>
                <w:highlight w:val="none"/>
                <w:shd w:val="clear" w:color="auto" w:fill="auto"/>
              </w:rPr>
              <w:t>（2）采购代理机构应当在评审结束后2个工作日内将评审报告送采购人确认。</w:t>
            </w:r>
            <w:r>
              <w:rPr>
                <w:rFonts w:hint="eastAsia" w:asciiTheme="minorEastAsia" w:hAnsiTheme="minorEastAsia" w:eastAsiaTheme="minorEastAsia" w:cstheme="minorEastAsia"/>
                <w:color w:val="000000"/>
                <w:szCs w:val="24"/>
                <w:highlight w:val="none"/>
                <w:shd w:val="clear" w:color="auto" w:fill="auto"/>
              </w:rPr>
              <w:br w:type="textWrapping"/>
            </w:r>
            <w:r>
              <w:rPr>
                <w:rFonts w:hint="eastAsia" w:asciiTheme="minorEastAsia" w:hAnsiTheme="minorEastAsia" w:eastAsiaTheme="minorEastAsia" w:cstheme="minorEastAsia"/>
                <w:color w:val="000000"/>
                <w:szCs w:val="24"/>
                <w:highlight w:val="none"/>
                <w:shd w:val="clear" w:color="auto" w:fill="auto"/>
              </w:rPr>
              <w:t>（3）采购人应当在收到评审报告后5个工作日内，从评审报告提出的成交候选人中，根据质量和服务均能满足采购文件实质性响应要求且报价最</w:t>
            </w:r>
            <w:r>
              <w:rPr>
                <w:rFonts w:hint="eastAsia" w:asciiTheme="minorEastAsia" w:hAnsiTheme="minorEastAsia" w:eastAsiaTheme="minorEastAsia" w:cstheme="minorEastAsia"/>
                <w:color w:val="000000"/>
                <w:szCs w:val="24"/>
                <w:highlight w:val="none"/>
                <w:shd w:val="clear" w:color="auto" w:fill="auto"/>
                <w:lang w:eastAsia="zh-CN"/>
              </w:rPr>
              <w:t>低</w:t>
            </w:r>
            <w:r>
              <w:rPr>
                <w:rFonts w:hint="eastAsia" w:asciiTheme="minorEastAsia" w:hAnsiTheme="minorEastAsia" w:eastAsiaTheme="minorEastAsia" w:cstheme="minorEastAsia"/>
                <w:color w:val="000000"/>
                <w:szCs w:val="24"/>
                <w:highlight w:val="none"/>
                <w:shd w:val="clear" w:color="auto" w:fill="auto"/>
              </w:rPr>
              <w:t>的原则确定成交</w:t>
            </w:r>
            <w:r>
              <w:rPr>
                <w:rFonts w:hint="eastAsia" w:asciiTheme="minorEastAsia" w:hAnsiTheme="minorEastAsia" w:eastAsiaTheme="minorEastAsia" w:cstheme="minorEastAsia"/>
                <w:color w:val="000000"/>
                <w:szCs w:val="24"/>
                <w:highlight w:val="none"/>
                <w:shd w:val="clear" w:color="auto" w:fill="auto"/>
                <w:lang w:eastAsia="zh-CN"/>
              </w:rPr>
              <w:t>投标人</w:t>
            </w:r>
            <w:r>
              <w:rPr>
                <w:rFonts w:hint="eastAsia" w:asciiTheme="minorEastAsia" w:hAnsiTheme="minorEastAsia" w:eastAsiaTheme="minorEastAsia" w:cstheme="minorEastAsia"/>
                <w:color w:val="000000"/>
                <w:szCs w:val="24"/>
                <w:highlight w:val="none"/>
                <w:shd w:val="clear" w:color="auto" w:fill="auto"/>
              </w:rPr>
              <w:t>，也可以书面授权招标小组直接确定成交</w:t>
            </w:r>
            <w:r>
              <w:rPr>
                <w:rFonts w:hint="eastAsia" w:asciiTheme="minorEastAsia" w:hAnsiTheme="minorEastAsia" w:eastAsiaTheme="minorEastAsia" w:cstheme="minorEastAsia"/>
                <w:color w:val="000000"/>
                <w:szCs w:val="24"/>
                <w:highlight w:val="none"/>
                <w:shd w:val="clear" w:color="auto" w:fill="auto"/>
                <w:lang w:eastAsia="zh-CN"/>
              </w:rPr>
              <w:t>投标人</w:t>
            </w:r>
            <w:r>
              <w:rPr>
                <w:rFonts w:hint="eastAsia" w:asciiTheme="minorEastAsia" w:hAnsiTheme="minorEastAsia" w:eastAsiaTheme="minorEastAsia" w:cstheme="minorEastAsia"/>
                <w:color w:val="000000"/>
                <w:szCs w:val="24"/>
                <w:highlight w:val="none"/>
                <w:shd w:val="clear" w:color="auto" w:fill="auto"/>
              </w:rPr>
              <w:t>。采购人逾期未确定成交</w:t>
            </w:r>
            <w:r>
              <w:rPr>
                <w:rFonts w:hint="eastAsia" w:asciiTheme="minorEastAsia" w:hAnsiTheme="minorEastAsia" w:eastAsiaTheme="minorEastAsia" w:cstheme="minorEastAsia"/>
                <w:color w:val="000000"/>
                <w:szCs w:val="24"/>
                <w:highlight w:val="none"/>
                <w:shd w:val="clear" w:color="auto" w:fill="auto"/>
                <w:lang w:eastAsia="zh-CN"/>
              </w:rPr>
              <w:t>投标人</w:t>
            </w:r>
            <w:r>
              <w:rPr>
                <w:rFonts w:hint="eastAsia" w:asciiTheme="minorEastAsia" w:hAnsiTheme="minorEastAsia" w:eastAsiaTheme="minorEastAsia" w:cstheme="minorEastAsia"/>
                <w:color w:val="000000"/>
                <w:szCs w:val="24"/>
                <w:highlight w:val="none"/>
                <w:shd w:val="clear" w:color="auto" w:fill="auto"/>
              </w:rPr>
              <w:t>且不提出异议的，视为确定评审报告提出的报价最低的</w:t>
            </w:r>
            <w:r>
              <w:rPr>
                <w:rFonts w:hint="eastAsia" w:asciiTheme="minorEastAsia" w:hAnsiTheme="minorEastAsia" w:eastAsiaTheme="minorEastAsia" w:cstheme="minorEastAsia"/>
                <w:color w:val="000000"/>
                <w:szCs w:val="24"/>
                <w:highlight w:val="none"/>
                <w:shd w:val="clear" w:color="auto" w:fill="auto"/>
                <w:lang w:eastAsia="zh-CN"/>
              </w:rPr>
              <w:t>投标人</w:t>
            </w:r>
            <w:r>
              <w:rPr>
                <w:rFonts w:hint="eastAsia" w:asciiTheme="minorEastAsia" w:hAnsiTheme="minorEastAsia" w:eastAsiaTheme="minorEastAsia" w:cstheme="minorEastAsia"/>
                <w:color w:val="000000"/>
                <w:szCs w:val="24"/>
                <w:highlight w:val="none"/>
                <w:shd w:val="clear" w:color="auto" w:fill="auto"/>
              </w:rPr>
              <w:t>为成交</w:t>
            </w:r>
            <w:r>
              <w:rPr>
                <w:rFonts w:hint="eastAsia" w:asciiTheme="minorEastAsia" w:hAnsiTheme="minorEastAsia" w:eastAsiaTheme="minorEastAsia" w:cstheme="minorEastAsia"/>
                <w:color w:val="000000"/>
                <w:szCs w:val="24"/>
                <w:highlight w:val="none"/>
                <w:shd w:val="clear" w:color="auto" w:fill="auto"/>
                <w:lang w:eastAsia="zh-CN"/>
              </w:rPr>
              <w:t>投标人</w:t>
            </w:r>
            <w:r>
              <w:rPr>
                <w:rFonts w:hint="eastAsia" w:asciiTheme="minorEastAsia" w:hAnsiTheme="minorEastAsia" w:eastAsiaTheme="minorEastAsia" w:cstheme="minorEastAsia"/>
                <w:color w:val="000000"/>
                <w:szCs w:val="24"/>
                <w:highlight w:val="none"/>
                <w:shd w:val="clear" w:color="auto" w:fil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828" w:type="dxa"/>
            <w:tcBorders>
              <w:top w:val="single" w:color="auto" w:sz="4" w:space="0"/>
              <w:left w:val="single" w:color="auto" w:sz="4" w:space="0"/>
              <w:bottom w:val="single" w:color="auto" w:sz="4" w:space="0"/>
              <w:right w:val="single" w:color="auto" w:sz="4" w:space="0"/>
            </w:tcBorders>
            <w:vAlign w:val="center"/>
          </w:tcPr>
          <w:p>
            <w:pPr>
              <w:spacing w:line="370" w:lineRule="exact"/>
              <w:jc w:val="both"/>
              <w:rPr>
                <w:rFonts w:hint="eastAsia" w:asciiTheme="minorEastAsia" w:hAnsiTheme="minorEastAsia" w:eastAsiaTheme="minorEastAsia" w:cstheme="minorEastAsia"/>
                <w:bCs/>
                <w:szCs w:val="24"/>
                <w:lang w:val="en-US" w:eastAsia="zh-CN"/>
              </w:rPr>
            </w:pPr>
            <w:r>
              <w:rPr>
                <w:rFonts w:hint="eastAsia" w:asciiTheme="minorEastAsia" w:hAnsiTheme="minorEastAsia" w:eastAsiaTheme="minorEastAsia" w:cstheme="minorEastAsia"/>
                <w:bCs/>
                <w:szCs w:val="24"/>
                <w:lang w:val="en-US" w:eastAsia="zh-CN"/>
              </w:rPr>
              <w:t>14</w:t>
            </w:r>
          </w:p>
        </w:tc>
        <w:tc>
          <w:tcPr>
            <w:tcW w:w="2034" w:type="dxa"/>
            <w:gridSpan w:val="2"/>
            <w:tcBorders>
              <w:top w:val="single" w:color="auto" w:sz="4" w:space="0"/>
              <w:left w:val="single" w:color="auto" w:sz="4" w:space="0"/>
              <w:bottom w:val="single" w:color="auto" w:sz="4" w:space="0"/>
              <w:right w:val="single" w:color="auto" w:sz="4" w:space="0"/>
            </w:tcBorders>
            <w:vAlign w:val="center"/>
          </w:tcPr>
          <w:p>
            <w:pPr>
              <w:spacing w:line="370" w:lineRule="exact"/>
              <w:jc w:val="both"/>
              <w:rPr>
                <w:rFonts w:hint="eastAsia" w:asciiTheme="minorEastAsia" w:hAnsiTheme="minorEastAsia" w:eastAsiaTheme="minorEastAsia" w:cstheme="minorEastAsia"/>
                <w:bCs/>
                <w:szCs w:val="24"/>
              </w:rPr>
            </w:pPr>
            <w:r>
              <w:rPr>
                <w:rFonts w:hint="eastAsia" w:asciiTheme="minorEastAsia" w:hAnsiTheme="minorEastAsia" w:eastAsiaTheme="minorEastAsia" w:cstheme="minorEastAsia"/>
                <w:bCs/>
                <w:szCs w:val="24"/>
                <w:lang w:val="en-US" w:eastAsia="zh-CN"/>
              </w:rPr>
              <w:t>评标</w:t>
            </w:r>
            <w:r>
              <w:rPr>
                <w:rFonts w:hint="eastAsia" w:asciiTheme="minorEastAsia" w:hAnsiTheme="minorEastAsia" w:eastAsiaTheme="minorEastAsia" w:cstheme="minorEastAsia"/>
                <w:bCs/>
                <w:szCs w:val="24"/>
              </w:rPr>
              <w:t>小组的组建及确定方式</w:t>
            </w:r>
          </w:p>
        </w:tc>
        <w:tc>
          <w:tcPr>
            <w:tcW w:w="6855" w:type="dxa"/>
            <w:tcBorders>
              <w:top w:val="single" w:color="auto" w:sz="4" w:space="0"/>
              <w:left w:val="single" w:color="auto" w:sz="4" w:space="0"/>
              <w:bottom w:val="single" w:color="auto" w:sz="4" w:space="0"/>
              <w:right w:val="single" w:color="auto" w:sz="4" w:space="0"/>
            </w:tcBorders>
            <w:vAlign w:val="center"/>
          </w:tcPr>
          <w:p>
            <w:pPr>
              <w:spacing w:line="370" w:lineRule="exact"/>
              <w:jc w:val="both"/>
              <w:rPr>
                <w:rFonts w:hint="eastAsia" w:asciiTheme="minorEastAsia" w:hAnsiTheme="minorEastAsia" w:eastAsiaTheme="minorEastAsia" w:cstheme="minorEastAsia"/>
                <w:bCs/>
                <w:szCs w:val="24"/>
              </w:rPr>
            </w:pPr>
            <w:r>
              <w:rPr>
                <w:rFonts w:hint="eastAsia" w:asciiTheme="minorEastAsia" w:hAnsiTheme="minorEastAsia" w:eastAsiaTheme="minorEastAsia" w:cstheme="minorEastAsia"/>
                <w:bCs/>
                <w:szCs w:val="24"/>
              </w:rPr>
              <w:t>招标采购单位依法组建</w:t>
            </w:r>
            <w:r>
              <w:rPr>
                <w:rFonts w:hint="eastAsia" w:asciiTheme="minorEastAsia" w:hAnsiTheme="minorEastAsia" w:eastAsiaTheme="minorEastAsia" w:cstheme="minorEastAsia"/>
                <w:bCs/>
                <w:szCs w:val="24"/>
                <w:lang w:val="en-US" w:eastAsia="zh-CN"/>
              </w:rPr>
              <w:t>评标</w:t>
            </w:r>
            <w:r>
              <w:rPr>
                <w:rFonts w:hint="eastAsia" w:asciiTheme="minorEastAsia" w:hAnsiTheme="minorEastAsia" w:eastAsiaTheme="minorEastAsia" w:cstheme="minorEastAsia"/>
                <w:bCs/>
                <w:szCs w:val="24"/>
              </w:rPr>
              <w:t>小组共</w:t>
            </w:r>
            <w:r>
              <w:rPr>
                <w:rFonts w:hint="eastAsia" w:asciiTheme="minorEastAsia" w:hAnsiTheme="minorEastAsia" w:eastAsiaTheme="minorEastAsia" w:cstheme="minorEastAsia"/>
                <w:bCs/>
                <w:szCs w:val="24"/>
                <w:lang w:val="en-US" w:eastAsia="zh-CN"/>
              </w:rPr>
              <w:t>5</w:t>
            </w:r>
            <w:r>
              <w:rPr>
                <w:rFonts w:hint="eastAsia" w:asciiTheme="minorEastAsia" w:hAnsiTheme="minorEastAsia" w:eastAsiaTheme="minorEastAsia" w:cstheme="minorEastAsia"/>
                <w:bCs/>
                <w:szCs w:val="24"/>
              </w:rPr>
              <w:t>人组成，其中采购人代表1人和专家评委</w:t>
            </w:r>
            <w:r>
              <w:rPr>
                <w:rFonts w:hint="eastAsia" w:asciiTheme="minorEastAsia" w:hAnsiTheme="minorEastAsia" w:eastAsiaTheme="minorEastAsia" w:cstheme="minorEastAsia"/>
                <w:bCs/>
                <w:szCs w:val="24"/>
                <w:lang w:val="en-US" w:eastAsia="zh-CN"/>
              </w:rPr>
              <w:t>4</w:t>
            </w:r>
            <w:r>
              <w:rPr>
                <w:rFonts w:hint="eastAsia" w:asciiTheme="minorEastAsia" w:hAnsiTheme="minorEastAsia" w:eastAsiaTheme="minorEastAsia" w:cstheme="minorEastAsia"/>
                <w:bCs/>
                <w:szCs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9717"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b/>
                <w:szCs w:val="24"/>
              </w:rPr>
            </w:pPr>
            <w:r>
              <w:rPr>
                <w:rFonts w:hint="eastAsia" w:asciiTheme="minorEastAsia" w:hAnsiTheme="minorEastAsia" w:eastAsiaTheme="minorEastAsia" w:cstheme="minorEastAsia"/>
                <w:b/>
                <w:bCs/>
                <w:szCs w:val="24"/>
              </w:rPr>
              <w:t>合同通用条款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8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bCs/>
                <w:szCs w:val="24"/>
                <w:lang w:eastAsia="zh-CN"/>
              </w:rPr>
            </w:pPr>
            <w:r>
              <w:rPr>
                <w:rFonts w:hint="eastAsia" w:asciiTheme="minorEastAsia" w:hAnsiTheme="minorEastAsia" w:eastAsiaTheme="minorEastAsia" w:cstheme="minorEastAsia"/>
                <w:bCs/>
                <w:szCs w:val="24"/>
              </w:rPr>
              <w:t>1</w:t>
            </w:r>
            <w:r>
              <w:rPr>
                <w:rFonts w:hint="eastAsia" w:asciiTheme="minorEastAsia" w:hAnsiTheme="minorEastAsia" w:eastAsiaTheme="minorEastAsia" w:cstheme="minorEastAsia"/>
                <w:bCs/>
                <w:szCs w:val="24"/>
                <w:lang w:val="en-US" w:eastAsia="zh-CN"/>
              </w:rPr>
              <w:t>5</w:t>
            </w:r>
          </w:p>
        </w:tc>
        <w:tc>
          <w:tcPr>
            <w:tcW w:w="203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bCs/>
                <w:szCs w:val="24"/>
                <w:lang w:eastAsia="zh-CN"/>
              </w:rPr>
            </w:pPr>
            <w:r>
              <w:rPr>
                <w:rFonts w:hint="eastAsia" w:asciiTheme="minorEastAsia" w:hAnsiTheme="minorEastAsia" w:eastAsiaTheme="minorEastAsia" w:cstheme="minorEastAsia"/>
                <w:bCs/>
                <w:szCs w:val="24"/>
                <w:lang w:eastAsia="zh-CN"/>
              </w:rPr>
              <w:t>供货</w:t>
            </w:r>
            <w:r>
              <w:rPr>
                <w:rFonts w:hint="eastAsia" w:asciiTheme="minorEastAsia" w:hAnsiTheme="minorEastAsia" w:eastAsiaTheme="minorEastAsia" w:cstheme="minorEastAsia"/>
                <w:bCs/>
                <w:szCs w:val="24"/>
              </w:rPr>
              <w:t>期</w:t>
            </w:r>
            <w:r>
              <w:rPr>
                <w:rFonts w:hint="eastAsia" w:asciiTheme="minorEastAsia" w:hAnsiTheme="minorEastAsia" w:eastAsiaTheme="minorEastAsia" w:cstheme="minorEastAsia"/>
                <w:bCs/>
                <w:szCs w:val="24"/>
                <w:lang w:eastAsia="zh-CN"/>
              </w:rPr>
              <w:t>（天）</w:t>
            </w:r>
          </w:p>
        </w:tc>
        <w:tc>
          <w:tcPr>
            <w:tcW w:w="6855" w:type="dxa"/>
            <w:tcBorders>
              <w:top w:val="single" w:color="auto" w:sz="4" w:space="0"/>
              <w:left w:val="single" w:color="auto" w:sz="4" w:space="0"/>
              <w:bottom w:val="single" w:color="auto" w:sz="4" w:space="0"/>
              <w:right w:val="single" w:color="auto" w:sz="4" w:space="0"/>
            </w:tcBorders>
            <w:vAlign w:val="center"/>
          </w:tcPr>
          <w:p>
            <w:pPr>
              <w:adjustRightInd/>
              <w:spacing w:line="240" w:lineRule="auto"/>
              <w:jc w:val="both"/>
              <w:rPr>
                <w:rFonts w:hint="eastAsia" w:asciiTheme="minorEastAsia" w:hAnsiTheme="minorEastAsia" w:eastAsiaTheme="minorEastAsia" w:cstheme="minorEastAsia"/>
                <w:bCs/>
                <w:szCs w:val="24"/>
                <w:lang w:val="en-US" w:eastAsia="zh-CN"/>
              </w:rPr>
            </w:pPr>
            <w:r>
              <w:rPr>
                <w:rFonts w:hint="eastAsia" w:asciiTheme="minorEastAsia" w:hAnsiTheme="minorEastAsia" w:eastAsiaTheme="minorEastAsia" w:cstheme="minorEastAsia"/>
                <w:bCs/>
                <w:color w:val="auto"/>
                <w:szCs w:val="24"/>
                <w:lang w:val="en-US" w:eastAsia="zh-CN"/>
              </w:rPr>
              <w:t xml:space="preserve"> 15天（已签订合同为起始日）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8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bCs/>
                <w:szCs w:val="24"/>
                <w:lang w:val="en-US" w:eastAsia="zh-CN"/>
              </w:rPr>
            </w:pPr>
            <w:r>
              <w:rPr>
                <w:rFonts w:hint="eastAsia" w:asciiTheme="minorEastAsia" w:hAnsiTheme="minorEastAsia" w:eastAsiaTheme="minorEastAsia" w:cstheme="minorEastAsia"/>
                <w:bCs/>
                <w:szCs w:val="24"/>
                <w:lang w:val="en-US" w:eastAsia="zh-CN"/>
              </w:rPr>
              <w:t>16</w:t>
            </w:r>
          </w:p>
        </w:tc>
        <w:tc>
          <w:tcPr>
            <w:tcW w:w="203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bCs/>
                <w:szCs w:val="24"/>
              </w:rPr>
            </w:pPr>
            <w:r>
              <w:rPr>
                <w:rFonts w:hint="eastAsia" w:asciiTheme="minorEastAsia" w:hAnsiTheme="minorEastAsia" w:eastAsiaTheme="minorEastAsia" w:cstheme="minorEastAsia"/>
                <w:bCs/>
                <w:szCs w:val="24"/>
              </w:rPr>
              <w:t>付款条件和方法</w:t>
            </w:r>
          </w:p>
        </w:tc>
        <w:tc>
          <w:tcPr>
            <w:tcW w:w="6855" w:type="dxa"/>
            <w:tcBorders>
              <w:top w:val="single" w:color="auto" w:sz="4" w:space="0"/>
              <w:left w:val="single" w:color="auto" w:sz="4" w:space="0"/>
              <w:bottom w:val="single" w:color="auto" w:sz="4" w:space="0"/>
              <w:right w:val="single" w:color="auto" w:sz="4" w:space="0"/>
            </w:tcBorders>
            <w:vAlign w:val="center"/>
          </w:tcPr>
          <w:p>
            <w:pPr>
              <w:spacing w:line="370" w:lineRule="exact"/>
              <w:jc w:val="both"/>
              <w:rPr>
                <w:rFonts w:hint="eastAsia" w:asciiTheme="minorEastAsia" w:hAnsiTheme="minorEastAsia" w:eastAsiaTheme="minorEastAsia" w:cstheme="minorEastAsia"/>
                <w:bCs/>
                <w:lang w:eastAsia="zh-CN"/>
              </w:rPr>
            </w:pPr>
            <w:r>
              <w:rPr>
                <w:rFonts w:hint="eastAsia" w:asciiTheme="minorEastAsia" w:hAnsiTheme="minorEastAsia" w:eastAsiaTheme="minorEastAsia" w:cstheme="minorEastAsia"/>
                <w:bCs/>
                <w:lang w:eastAsia="zh-CN"/>
              </w:rPr>
              <w:t>签订合同时与甲方另行约定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jc w:val="center"/>
        </w:trPr>
        <w:tc>
          <w:tcPr>
            <w:tcW w:w="8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bCs/>
                <w:szCs w:val="24"/>
                <w:lang w:val="en-US" w:eastAsia="zh-CN"/>
              </w:rPr>
            </w:pPr>
            <w:r>
              <w:rPr>
                <w:rFonts w:hint="eastAsia" w:asciiTheme="minorEastAsia" w:hAnsiTheme="minorEastAsia" w:eastAsiaTheme="minorEastAsia" w:cstheme="minorEastAsia"/>
                <w:bCs/>
                <w:szCs w:val="24"/>
                <w:lang w:val="en-US" w:eastAsia="zh-CN"/>
              </w:rPr>
              <w:t>17</w:t>
            </w:r>
          </w:p>
        </w:tc>
        <w:tc>
          <w:tcPr>
            <w:tcW w:w="203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bCs/>
                <w:szCs w:val="24"/>
              </w:rPr>
            </w:pPr>
            <w:r>
              <w:rPr>
                <w:rFonts w:hint="eastAsia" w:asciiTheme="minorEastAsia" w:hAnsiTheme="minorEastAsia" w:eastAsiaTheme="minorEastAsia" w:cstheme="minorEastAsia"/>
                <w:bCs/>
                <w:szCs w:val="24"/>
              </w:rPr>
              <w:t>招标文件发售</w:t>
            </w:r>
          </w:p>
        </w:tc>
        <w:tc>
          <w:tcPr>
            <w:tcW w:w="6855" w:type="dxa"/>
            <w:tcBorders>
              <w:top w:val="single" w:color="auto" w:sz="4" w:space="0"/>
              <w:left w:val="single" w:color="auto" w:sz="4" w:space="0"/>
              <w:bottom w:val="single" w:color="auto" w:sz="4" w:space="0"/>
              <w:right w:val="single" w:color="auto" w:sz="4" w:space="0"/>
            </w:tcBorders>
            <w:vAlign w:val="center"/>
          </w:tcPr>
          <w:p>
            <w:pPr>
              <w:spacing w:line="370" w:lineRule="exact"/>
              <w:jc w:val="both"/>
              <w:rPr>
                <w:rFonts w:hint="eastAsia" w:asciiTheme="minorEastAsia" w:hAnsiTheme="minorEastAsia" w:eastAsiaTheme="minorEastAsia" w:cstheme="minorEastAsia"/>
                <w:b/>
                <w:bCs/>
                <w:szCs w:val="24"/>
              </w:rPr>
            </w:pPr>
            <w:r>
              <w:rPr>
                <w:rFonts w:hint="eastAsia" w:asciiTheme="minorEastAsia" w:hAnsiTheme="minorEastAsia" w:eastAsiaTheme="minorEastAsia" w:cstheme="minorEastAsia"/>
                <w:b/>
                <w:bCs/>
                <w:szCs w:val="24"/>
              </w:rPr>
              <w:t>招标文件售价</w:t>
            </w:r>
            <w:r>
              <w:rPr>
                <w:rFonts w:hint="eastAsia" w:asciiTheme="minorEastAsia" w:hAnsiTheme="minorEastAsia" w:eastAsiaTheme="minorEastAsia" w:cstheme="minorEastAsia"/>
                <w:b/>
                <w:bCs/>
                <w:szCs w:val="24"/>
                <w:lang w:val="en-US" w:eastAsia="zh-CN"/>
              </w:rPr>
              <w:t>2</w:t>
            </w:r>
            <w:r>
              <w:rPr>
                <w:rFonts w:hint="eastAsia" w:asciiTheme="minorEastAsia" w:hAnsiTheme="minorEastAsia" w:eastAsiaTheme="minorEastAsia" w:cstheme="minorEastAsia"/>
                <w:b/>
                <w:bCs/>
                <w:szCs w:val="24"/>
              </w:rPr>
              <w:t>00元/份，招标文件售后概不退还。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jc w:val="center"/>
        </w:trPr>
        <w:tc>
          <w:tcPr>
            <w:tcW w:w="8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bCs/>
                <w:szCs w:val="24"/>
                <w:lang w:val="en-US" w:eastAsia="zh-CN"/>
              </w:rPr>
            </w:pPr>
            <w:r>
              <w:rPr>
                <w:rFonts w:hint="eastAsia" w:asciiTheme="minorEastAsia" w:hAnsiTheme="minorEastAsia" w:eastAsiaTheme="minorEastAsia" w:cstheme="minorEastAsia"/>
                <w:bCs/>
                <w:szCs w:val="24"/>
                <w:lang w:val="en-US" w:eastAsia="zh-CN"/>
              </w:rPr>
              <w:t>18</w:t>
            </w:r>
          </w:p>
        </w:tc>
        <w:tc>
          <w:tcPr>
            <w:tcW w:w="203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bCs/>
                <w:color w:val="000000"/>
                <w:szCs w:val="24"/>
              </w:rPr>
            </w:pPr>
            <w:r>
              <w:rPr>
                <w:rFonts w:hint="eastAsia" w:asciiTheme="minorEastAsia" w:hAnsiTheme="minorEastAsia" w:eastAsiaTheme="minorEastAsia" w:cstheme="minorEastAsia"/>
                <w:szCs w:val="24"/>
              </w:rPr>
              <w:t>代理服务费</w:t>
            </w:r>
          </w:p>
        </w:tc>
        <w:tc>
          <w:tcPr>
            <w:tcW w:w="6855" w:type="dxa"/>
            <w:tcBorders>
              <w:top w:val="single" w:color="auto" w:sz="4" w:space="0"/>
              <w:left w:val="single" w:color="auto" w:sz="4" w:space="0"/>
              <w:bottom w:val="single" w:color="auto" w:sz="4" w:space="0"/>
              <w:right w:val="single" w:color="auto" w:sz="4" w:space="0"/>
            </w:tcBorders>
            <w:vAlign w:val="center"/>
          </w:tcPr>
          <w:p>
            <w:pPr>
              <w:spacing w:line="370" w:lineRule="exact"/>
              <w:jc w:val="both"/>
              <w:rPr>
                <w:rFonts w:hint="eastAsia" w:asciiTheme="minorEastAsia" w:hAnsiTheme="minorEastAsia" w:eastAsiaTheme="minorEastAsia" w:cstheme="minorEastAsia"/>
                <w:b/>
                <w:bCs/>
                <w:color w:val="FF0000"/>
                <w:szCs w:val="24"/>
              </w:rPr>
            </w:pPr>
            <w:r>
              <w:rPr>
                <w:rFonts w:hint="eastAsia" w:asciiTheme="minorEastAsia" w:hAnsiTheme="minorEastAsia" w:eastAsiaTheme="minorEastAsia" w:cstheme="minorEastAsia"/>
                <w:szCs w:val="24"/>
                <w:lang w:val="en-US" w:eastAsia="zh-CN"/>
              </w:rPr>
              <w:t>根据相关代理服务费收取方法进行差额定率累计法计算并与委托人协商决定</w:t>
            </w:r>
            <w:r>
              <w:rPr>
                <w:rFonts w:hint="eastAsia" w:asciiTheme="minorEastAsia" w:hAnsiTheme="minorEastAsia" w:eastAsiaTheme="minorEastAsia" w:cstheme="minorEastAsia"/>
                <w:szCs w:val="24"/>
              </w:rPr>
              <w:t>。</w:t>
            </w:r>
          </w:p>
        </w:tc>
      </w:tr>
      <w:bookmarkEnd w:id="11"/>
      <w:bookmarkEnd w:id="12"/>
    </w:tbl>
    <w:p>
      <w:pPr>
        <w:spacing w:line="360" w:lineRule="auto"/>
        <w:jc w:val="center"/>
        <w:rPr>
          <w:rFonts w:ascii="仿宋" w:hAnsi="仿宋" w:eastAsia="仿宋" w:cs="仿宋"/>
          <w:b/>
          <w:color w:val="000000"/>
          <w:sz w:val="28"/>
          <w:szCs w:val="28"/>
        </w:rPr>
      </w:pPr>
    </w:p>
    <w:p>
      <w:pPr>
        <w:spacing w:line="360" w:lineRule="auto"/>
        <w:jc w:val="center"/>
        <w:rPr>
          <w:rFonts w:ascii="仿宋" w:hAnsi="仿宋" w:eastAsia="仿宋" w:cs="仿宋"/>
          <w:b/>
          <w:color w:val="000000"/>
          <w:sz w:val="28"/>
          <w:szCs w:val="28"/>
        </w:rPr>
      </w:pPr>
    </w:p>
    <w:p>
      <w:pPr>
        <w:spacing w:line="360" w:lineRule="auto"/>
        <w:jc w:val="center"/>
        <w:rPr>
          <w:rFonts w:ascii="仿宋" w:hAnsi="仿宋" w:eastAsia="仿宋" w:cs="仿宋"/>
          <w:b/>
          <w:color w:val="000000"/>
          <w:sz w:val="28"/>
          <w:szCs w:val="28"/>
        </w:rPr>
      </w:pPr>
    </w:p>
    <w:p>
      <w:pPr>
        <w:pStyle w:val="16"/>
        <w:ind w:firstLine="480"/>
      </w:pPr>
    </w:p>
    <w:p>
      <w:pPr>
        <w:spacing w:line="360" w:lineRule="auto"/>
        <w:jc w:val="both"/>
        <w:rPr>
          <w:rFonts w:hint="eastAsia" w:ascii="仿宋" w:hAnsi="仿宋" w:eastAsia="仿宋" w:cs="仿宋"/>
          <w:b/>
          <w:color w:val="000000"/>
          <w:sz w:val="28"/>
          <w:szCs w:val="28"/>
        </w:rPr>
      </w:pPr>
      <w:bookmarkStart w:id="53" w:name="_Toc15734_WPSOffice_Level1"/>
    </w:p>
    <w:p>
      <w:pPr>
        <w:pStyle w:val="2"/>
        <w:rPr>
          <w:rFonts w:hint="eastAsia"/>
        </w:rPr>
      </w:pPr>
    </w:p>
    <w:p>
      <w:pPr>
        <w:spacing w:line="360" w:lineRule="auto"/>
        <w:jc w:val="both"/>
        <w:rPr>
          <w:rFonts w:hint="eastAsia" w:ascii="仿宋" w:hAnsi="仿宋" w:eastAsia="仿宋" w:cs="仿宋"/>
          <w:b/>
          <w:color w:val="000000"/>
          <w:sz w:val="28"/>
          <w:szCs w:val="28"/>
        </w:rPr>
      </w:pPr>
      <w:bookmarkStart w:id="130" w:name="_GoBack"/>
      <w:bookmarkEnd w:id="130"/>
    </w:p>
    <w:p>
      <w:pPr>
        <w:spacing w:line="360" w:lineRule="auto"/>
        <w:jc w:val="center"/>
        <w:rPr>
          <w:rFonts w:hint="eastAsia" w:asciiTheme="minorEastAsia" w:hAnsiTheme="minorEastAsia" w:eastAsiaTheme="minorEastAsia" w:cstheme="minorEastAsia"/>
          <w:b/>
          <w:color w:val="000000"/>
          <w:sz w:val="28"/>
          <w:szCs w:val="28"/>
        </w:rPr>
      </w:pPr>
      <w:r>
        <w:rPr>
          <w:rFonts w:hint="eastAsia" w:asciiTheme="minorEastAsia" w:hAnsiTheme="minorEastAsia" w:eastAsiaTheme="minorEastAsia" w:cstheme="minorEastAsia"/>
          <w:b/>
          <w:color w:val="000000"/>
          <w:sz w:val="28"/>
          <w:szCs w:val="28"/>
        </w:rPr>
        <w:t>第三部分 投标须知</w:t>
      </w:r>
      <w:bookmarkEnd w:id="53"/>
    </w:p>
    <w:p>
      <w:pPr>
        <w:pStyle w:val="5"/>
        <w:spacing w:before="100" w:beforeAutospacing="1" w:after="100" w:afterAutospacing="1" w:line="400" w:lineRule="atLeast"/>
        <w:ind w:left="0"/>
        <w:jc w:val="center"/>
        <w:rPr>
          <w:rFonts w:hint="eastAsia" w:asciiTheme="minorEastAsia" w:hAnsiTheme="minorEastAsia" w:eastAsiaTheme="minorEastAsia" w:cstheme="minorEastAsia"/>
          <w:sz w:val="24"/>
          <w:szCs w:val="24"/>
        </w:rPr>
      </w:pPr>
      <w:bookmarkStart w:id="54" w:name="_Toc349573121"/>
      <w:bookmarkStart w:id="55" w:name="_Toc349637920"/>
      <w:bookmarkStart w:id="56" w:name="_Toc422329531"/>
      <w:bookmarkStart w:id="57" w:name="_Toc267301282"/>
      <w:bookmarkStart w:id="58" w:name="_Toc298240405"/>
      <w:r>
        <w:rPr>
          <w:rFonts w:hint="eastAsia" w:asciiTheme="minorEastAsia" w:hAnsiTheme="minorEastAsia" w:eastAsiaTheme="minorEastAsia" w:cstheme="minorEastAsia"/>
          <w:sz w:val="24"/>
          <w:szCs w:val="24"/>
        </w:rPr>
        <w:t>一、说　明</w:t>
      </w:r>
      <w:bookmarkEnd w:id="54"/>
      <w:bookmarkEnd w:id="55"/>
      <w:bookmarkEnd w:id="56"/>
      <w:bookmarkEnd w:id="57"/>
      <w:bookmarkEnd w:id="58"/>
    </w:p>
    <w:p>
      <w:pPr>
        <w:spacing w:line="400" w:lineRule="atLeas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1. 适用范围</w:t>
      </w:r>
    </w:p>
    <w:p>
      <w:pPr>
        <w:numPr>
          <w:ilvl w:val="1"/>
          <w:numId w:val="3"/>
        </w:numPr>
        <w:spacing w:line="400" w:lineRule="atLeas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本</w:t>
      </w:r>
      <w:r>
        <w:rPr>
          <w:rFonts w:hint="eastAsia" w:asciiTheme="minorEastAsia" w:hAnsiTheme="minorEastAsia" w:eastAsiaTheme="minorEastAsia" w:cstheme="minorEastAsia"/>
          <w:szCs w:val="24"/>
          <w:lang w:eastAsia="zh-CN"/>
        </w:rPr>
        <w:t>响应文件</w:t>
      </w:r>
      <w:r>
        <w:rPr>
          <w:rFonts w:hint="eastAsia" w:asciiTheme="minorEastAsia" w:hAnsiTheme="minorEastAsia" w:eastAsiaTheme="minorEastAsia" w:cstheme="minorEastAsia"/>
          <w:szCs w:val="24"/>
        </w:rPr>
        <w:t>仅适用于本次采购中所叙述项目的</w:t>
      </w:r>
      <w:r>
        <w:rPr>
          <w:rFonts w:hint="eastAsia" w:asciiTheme="minorEastAsia" w:hAnsiTheme="minorEastAsia" w:eastAsiaTheme="minorEastAsia" w:cstheme="minorEastAsia"/>
          <w:szCs w:val="24"/>
          <w:lang w:eastAsia="zh-CN"/>
        </w:rPr>
        <w:t>服务</w:t>
      </w:r>
      <w:r>
        <w:rPr>
          <w:rFonts w:hint="eastAsia" w:asciiTheme="minorEastAsia" w:hAnsiTheme="minorEastAsia" w:eastAsiaTheme="minorEastAsia" w:cstheme="minorEastAsia"/>
          <w:szCs w:val="24"/>
        </w:rPr>
        <w:t>采购。</w:t>
      </w:r>
    </w:p>
    <w:p>
      <w:pPr>
        <w:spacing w:line="400" w:lineRule="atLeas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2．定义</w:t>
      </w:r>
    </w:p>
    <w:p>
      <w:pPr>
        <w:spacing w:line="400" w:lineRule="atLeas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2.1 “招标代理机构”系指</w:t>
      </w:r>
      <w:r>
        <w:rPr>
          <w:rFonts w:hint="eastAsia" w:asciiTheme="minorEastAsia" w:hAnsiTheme="minorEastAsia" w:eastAsiaTheme="minorEastAsia" w:cstheme="minorEastAsia"/>
          <w:szCs w:val="24"/>
          <w:lang w:eastAsia="zh-CN"/>
        </w:rPr>
        <w:t>新疆大源工程管理有限公司</w:t>
      </w:r>
      <w:r>
        <w:rPr>
          <w:rFonts w:hint="eastAsia" w:asciiTheme="minorEastAsia" w:hAnsiTheme="minorEastAsia" w:eastAsiaTheme="minorEastAsia" w:cstheme="minorEastAsia"/>
          <w:szCs w:val="24"/>
        </w:rPr>
        <w:t>；</w:t>
      </w:r>
    </w:p>
    <w:p>
      <w:pPr>
        <w:spacing w:line="400" w:lineRule="atLeast"/>
        <w:ind w:left="480" w:hanging="480" w:hangingChars="200"/>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2.2 “买方”系指</w:t>
      </w:r>
      <w:r>
        <w:rPr>
          <w:rFonts w:hint="eastAsia" w:asciiTheme="minorEastAsia" w:hAnsiTheme="minorEastAsia" w:eastAsiaTheme="minorEastAsia" w:cstheme="minorEastAsia"/>
          <w:sz w:val="24"/>
          <w:szCs w:val="24"/>
        </w:rPr>
        <w:t>指</w:t>
      </w:r>
      <w:r>
        <w:rPr>
          <w:rFonts w:hint="eastAsia" w:asciiTheme="minorEastAsia" w:hAnsiTheme="minorEastAsia" w:eastAsiaTheme="minorEastAsia" w:cstheme="minorEastAsia"/>
          <w:color w:val="auto"/>
          <w:sz w:val="24"/>
          <w:szCs w:val="24"/>
          <w:lang w:val="en-US" w:eastAsia="zh-CN"/>
        </w:rPr>
        <w:t>墨玉</w:t>
      </w:r>
      <w:r>
        <w:rPr>
          <w:rFonts w:hint="eastAsia" w:asciiTheme="minorEastAsia" w:hAnsiTheme="minorEastAsia" w:eastAsiaTheme="minorEastAsia" w:cstheme="minorEastAsia"/>
          <w:color w:val="auto"/>
          <w:sz w:val="24"/>
          <w:szCs w:val="24"/>
          <w:lang w:eastAsia="zh-CN"/>
        </w:rPr>
        <w:t>县农业农村局</w:t>
      </w:r>
      <w:r>
        <w:rPr>
          <w:rFonts w:hint="eastAsia" w:asciiTheme="minorEastAsia" w:hAnsiTheme="minorEastAsia" w:eastAsiaTheme="minorEastAsia" w:cstheme="minorEastAsia"/>
          <w:szCs w:val="24"/>
        </w:rPr>
        <w:t>；</w:t>
      </w:r>
    </w:p>
    <w:p>
      <w:pPr>
        <w:spacing w:line="400" w:lineRule="atLeas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2.3 “</w:t>
      </w:r>
      <w:r>
        <w:rPr>
          <w:rFonts w:hint="eastAsia" w:asciiTheme="minorEastAsia" w:hAnsiTheme="minorEastAsia" w:eastAsiaTheme="minorEastAsia" w:cstheme="minorEastAsia"/>
          <w:szCs w:val="24"/>
          <w:lang w:eastAsia="zh-CN"/>
        </w:rPr>
        <w:t>投标人</w:t>
      </w:r>
      <w:r>
        <w:rPr>
          <w:rFonts w:hint="eastAsia" w:asciiTheme="minorEastAsia" w:hAnsiTheme="minorEastAsia" w:eastAsiaTheme="minorEastAsia" w:cstheme="minorEastAsia"/>
          <w:szCs w:val="24"/>
        </w:rPr>
        <w:t>”系指向招标代理机构提交响应文件的</w:t>
      </w:r>
      <w:r>
        <w:rPr>
          <w:rFonts w:hint="eastAsia" w:asciiTheme="minorEastAsia" w:hAnsiTheme="minorEastAsia" w:eastAsiaTheme="minorEastAsia" w:cstheme="minorEastAsia"/>
          <w:szCs w:val="24"/>
          <w:lang w:eastAsia="zh-CN"/>
        </w:rPr>
        <w:t>投标人</w:t>
      </w:r>
      <w:r>
        <w:rPr>
          <w:rFonts w:hint="eastAsia" w:asciiTheme="minorEastAsia" w:hAnsiTheme="minorEastAsia" w:eastAsiaTheme="minorEastAsia" w:cstheme="minorEastAsia"/>
          <w:szCs w:val="24"/>
        </w:rPr>
        <w:t>；</w:t>
      </w:r>
    </w:p>
    <w:p>
      <w:pPr>
        <w:spacing w:line="400" w:lineRule="atLeas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2.4 “成交方”系指在本次中成交，将被授予合同的</w:t>
      </w:r>
      <w:r>
        <w:rPr>
          <w:rFonts w:hint="eastAsia" w:asciiTheme="minorEastAsia" w:hAnsiTheme="minorEastAsia" w:eastAsiaTheme="minorEastAsia" w:cstheme="minorEastAsia"/>
          <w:szCs w:val="24"/>
          <w:lang w:eastAsia="zh-CN"/>
        </w:rPr>
        <w:t>投标人</w:t>
      </w:r>
      <w:r>
        <w:rPr>
          <w:rFonts w:hint="eastAsia" w:asciiTheme="minorEastAsia" w:hAnsiTheme="minorEastAsia" w:eastAsiaTheme="minorEastAsia" w:cstheme="minorEastAsia"/>
          <w:szCs w:val="24"/>
        </w:rPr>
        <w:t>，即成为“成交方”。</w:t>
      </w:r>
    </w:p>
    <w:p>
      <w:pPr>
        <w:spacing w:line="400" w:lineRule="atLeast"/>
        <w:rPr>
          <w:rFonts w:hint="eastAsia" w:asciiTheme="minorEastAsia" w:hAnsiTheme="minorEastAsia" w:eastAsiaTheme="minorEastAsia" w:cstheme="minorEastAsia"/>
          <w:szCs w:val="24"/>
          <w:lang w:eastAsia="zh-CN"/>
        </w:rPr>
      </w:pPr>
      <w:r>
        <w:rPr>
          <w:rFonts w:hint="eastAsia" w:asciiTheme="minorEastAsia" w:hAnsiTheme="minorEastAsia" w:eastAsiaTheme="minorEastAsia" w:cstheme="minorEastAsia"/>
          <w:szCs w:val="24"/>
        </w:rPr>
        <w:t>3．合格的</w:t>
      </w:r>
      <w:r>
        <w:rPr>
          <w:rFonts w:hint="eastAsia" w:asciiTheme="minorEastAsia" w:hAnsiTheme="minorEastAsia" w:eastAsiaTheme="minorEastAsia" w:cstheme="minorEastAsia"/>
          <w:szCs w:val="24"/>
          <w:lang w:eastAsia="zh-CN"/>
        </w:rPr>
        <w:t>投标人</w:t>
      </w:r>
    </w:p>
    <w:p>
      <w:pPr>
        <w:spacing w:line="400" w:lineRule="atLeast"/>
        <w:ind w:left="480" w:hanging="480" w:hangingChars="200"/>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3.1 有能力提供</w:t>
      </w:r>
      <w:r>
        <w:rPr>
          <w:rFonts w:hint="eastAsia" w:asciiTheme="minorEastAsia" w:hAnsiTheme="minorEastAsia" w:eastAsiaTheme="minorEastAsia" w:cstheme="minorEastAsia"/>
          <w:szCs w:val="24"/>
          <w:lang w:val="en-US" w:eastAsia="zh-CN"/>
        </w:rPr>
        <w:t>招标</w:t>
      </w:r>
      <w:r>
        <w:rPr>
          <w:rFonts w:hint="eastAsia" w:asciiTheme="minorEastAsia" w:hAnsiTheme="minorEastAsia" w:eastAsiaTheme="minorEastAsia" w:cstheme="minorEastAsia"/>
          <w:szCs w:val="24"/>
        </w:rPr>
        <w:t>文件中所要求的</w:t>
      </w:r>
      <w:r>
        <w:rPr>
          <w:rFonts w:hint="eastAsia" w:asciiTheme="minorEastAsia" w:hAnsiTheme="minorEastAsia" w:eastAsiaTheme="minorEastAsia" w:cstheme="minorEastAsia"/>
          <w:szCs w:val="24"/>
          <w:lang w:eastAsia="zh-CN"/>
        </w:rPr>
        <w:t>相关</w:t>
      </w:r>
      <w:r>
        <w:rPr>
          <w:rFonts w:hint="eastAsia" w:asciiTheme="minorEastAsia" w:hAnsiTheme="minorEastAsia" w:eastAsiaTheme="minorEastAsia" w:cstheme="minorEastAsia"/>
          <w:szCs w:val="24"/>
        </w:rPr>
        <w:t>资格</w:t>
      </w:r>
      <w:r>
        <w:rPr>
          <w:rFonts w:hint="eastAsia" w:asciiTheme="minorEastAsia" w:hAnsiTheme="minorEastAsia" w:eastAsiaTheme="minorEastAsia" w:cstheme="minorEastAsia"/>
          <w:szCs w:val="24"/>
          <w:lang w:eastAsia="zh-CN"/>
        </w:rPr>
        <w:t>文件</w:t>
      </w:r>
      <w:r>
        <w:rPr>
          <w:rFonts w:hint="eastAsia" w:asciiTheme="minorEastAsia" w:hAnsiTheme="minorEastAsia" w:eastAsiaTheme="minorEastAsia" w:cstheme="minorEastAsia"/>
          <w:szCs w:val="24"/>
        </w:rPr>
        <w:t>为合格的</w:t>
      </w:r>
      <w:r>
        <w:rPr>
          <w:rFonts w:hint="eastAsia" w:asciiTheme="minorEastAsia" w:hAnsiTheme="minorEastAsia" w:eastAsiaTheme="minorEastAsia" w:cstheme="minorEastAsia"/>
          <w:szCs w:val="24"/>
          <w:lang w:eastAsia="zh-CN"/>
        </w:rPr>
        <w:t>投标人</w:t>
      </w:r>
      <w:r>
        <w:rPr>
          <w:rFonts w:hint="eastAsia" w:asciiTheme="minorEastAsia" w:hAnsiTheme="minorEastAsia" w:eastAsiaTheme="minorEastAsia" w:cstheme="minorEastAsia"/>
          <w:szCs w:val="24"/>
        </w:rPr>
        <w:t>；</w:t>
      </w:r>
    </w:p>
    <w:p>
      <w:pPr>
        <w:spacing w:line="400" w:lineRule="atLeas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 xml:space="preserve">3.2 </w:t>
      </w:r>
      <w:r>
        <w:rPr>
          <w:rFonts w:hint="eastAsia" w:asciiTheme="minorEastAsia" w:hAnsiTheme="minorEastAsia" w:eastAsiaTheme="minorEastAsia" w:cstheme="minorEastAsia"/>
          <w:szCs w:val="24"/>
          <w:lang w:eastAsia="zh-CN"/>
        </w:rPr>
        <w:t>投标人</w:t>
      </w:r>
      <w:r>
        <w:rPr>
          <w:rFonts w:hint="eastAsia" w:asciiTheme="minorEastAsia" w:hAnsiTheme="minorEastAsia" w:eastAsiaTheme="minorEastAsia" w:cstheme="minorEastAsia"/>
          <w:szCs w:val="24"/>
        </w:rPr>
        <w:t>必须遵守有关的国内法律和规章条例。</w:t>
      </w:r>
    </w:p>
    <w:p>
      <w:pPr>
        <w:spacing w:line="400" w:lineRule="atLeas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4．</w:t>
      </w:r>
      <w:r>
        <w:rPr>
          <w:rFonts w:hint="eastAsia" w:asciiTheme="minorEastAsia" w:hAnsiTheme="minorEastAsia" w:eastAsiaTheme="minorEastAsia" w:cstheme="minorEastAsia"/>
          <w:szCs w:val="24"/>
          <w:lang w:eastAsia="zh-CN"/>
        </w:rPr>
        <w:t>投标人</w:t>
      </w:r>
      <w:r>
        <w:rPr>
          <w:rFonts w:hint="eastAsia" w:asciiTheme="minorEastAsia" w:hAnsiTheme="minorEastAsia" w:eastAsiaTheme="minorEastAsia" w:cstheme="minorEastAsia"/>
          <w:szCs w:val="24"/>
        </w:rPr>
        <w:t>资格(废标因素)</w:t>
      </w:r>
    </w:p>
    <w:p>
      <w:pPr>
        <w:spacing w:line="400" w:lineRule="atLeast"/>
        <w:ind w:left="480" w:hanging="480"/>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lang w:val="en-US" w:eastAsia="zh-CN"/>
        </w:rPr>
        <w:t>4.</w:t>
      </w:r>
      <w:r>
        <w:rPr>
          <w:rFonts w:hint="eastAsia" w:asciiTheme="minorEastAsia" w:hAnsiTheme="minorEastAsia" w:eastAsiaTheme="minorEastAsia" w:cstheme="minorEastAsia"/>
          <w:szCs w:val="24"/>
        </w:rPr>
        <w:t>1.满足《中华人民共和国政府采购法》第二十二条规定；</w:t>
      </w:r>
    </w:p>
    <w:p>
      <w:pPr>
        <w:spacing w:line="400" w:lineRule="atLeast"/>
        <w:ind w:left="480" w:hanging="480"/>
        <w:jc w:val="both"/>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lang w:val="en-US" w:eastAsia="zh-CN"/>
        </w:rPr>
        <w:t>4.</w:t>
      </w:r>
      <w:r>
        <w:rPr>
          <w:rFonts w:hint="eastAsia" w:asciiTheme="minorEastAsia" w:hAnsiTheme="minorEastAsia" w:eastAsiaTheme="minorEastAsia" w:cstheme="minorEastAsia"/>
          <w:szCs w:val="24"/>
        </w:rPr>
        <w:t>2.落实政府采购政策需满足的资格要求：落实政府采购政策需满足的资格要求：采购项目需要落实的政府采购政策： 《政府采购促进中小企业发展暂行办法》（财库〔2011〕181号）、《财政部、司法部关于政府采购支持监狱企业发展有关问题的通知》（财库[2014]68号）</w:t>
      </w:r>
    </w:p>
    <w:p>
      <w:pPr>
        <w:spacing w:line="400" w:lineRule="atLeast"/>
        <w:ind w:left="480" w:hanging="480"/>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lang w:val="en-US" w:eastAsia="zh-CN"/>
        </w:rPr>
        <w:t>4.3</w:t>
      </w:r>
      <w:r>
        <w:rPr>
          <w:rFonts w:hint="eastAsia" w:asciiTheme="minorEastAsia" w:hAnsiTheme="minorEastAsia" w:eastAsiaTheme="minorEastAsia" w:cstheme="minorEastAsia"/>
          <w:szCs w:val="24"/>
        </w:rPr>
        <w:t>.具有相应经营范围的营业执照副本原件、组织机构代码证、税务登记证原件</w:t>
      </w:r>
    </w:p>
    <w:p>
      <w:pPr>
        <w:spacing w:line="400" w:lineRule="atLeast"/>
        <w:ind w:left="480" w:hanging="480"/>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（国税及地税）或三证合一企业法人营业执照副本原件；</w:t>
      </w:r>
    </w:p>
    <w:p>
      <w:pPr>
        <w:spacing w:line="400" w:lineRule="atLeast"/>
        <w:ind w:left="480" w:hanging="480"/>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lang w:val="en-US" w:eastAsia="zh-CN"/>
        </w:rPr>
        <w:t>4.4.</w:t>
      </w:r>
      <w:r>
        <w:rPr>
          <w:rFonts w:hint="eastAsia" w:asciiTheme="minorEastAsia" w:hAnsiTheme="minorEastAsia" w:eastAsiaTheme="minorEastAsia" w:cstheme="minorEastAsia"/>
          <w:szCs w:val="24"/>
        </w:rPr>
        <w:t>投标方的法定代表人身份证或法定代表人授权委托书原件，被委托人必须是</w:t>
      </w:r>
    </w:p>
    <w:p>
      <w:pPr>
        <w:spacing w:line="400" w:lineRule="atLeast"/>
        <w:ind w:left="480" w:hanging="480"/>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投标单位法定代表人或正式员工，需提供社保部门出具的投标单位的缴纳社保证</w:t>
      </w:r>
    </w:p>
    <w:p>
      <w:pPr>
        <w:spacing w:line="400" w:lineRule="atLeast"/>
        <w:ind w:left="480" w:hanging="480"/>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明（近六个月个人明细表）；</w:t>
      </w:r>
    </w:p>
    <w:p>
      <w:pPr>
        <w:spacing w:line="400" w:lineRule="atLeast"/>
        <w:ind w:left="480" w:hanging="480"/>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lang w:val="en-US" w:eastAsia="zh-CN"/>
        </w:rPr>
        <w:t>4.5.</w:t>
      </w:r>
      <w:r>
        <w:rPr>
          <w:rFonts w:hint="eastAsia" w:asciiTheme="minorEastAsia" w:hAnsiTheme="minorEastAsia" w:eastAsiaTheme="minorEastAsia" w:cstheme="minorEastAsia"/>
          <w:szCs w:val="24"/>
        </w:rPr>
        <w:t>投标单位具有良好的商业信誉和健全的财务会计制度（需提供2019年度财</w:t>
      </w:r>
    </w:p>
    <w:p>
      <w:pPr>
        <w:spacing w:line="400" w:lineRule="atLeast"/>
        <w:ind w:left="480" w:hanging="480"/>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务审计报告，</w:t>
      </w:r>
      <w:r>
        <w:rPr>
          <w:rFonts w:hint="eastAsia" w:asciiTheme="minorEastAsia" w:hAnsiTheme="minorEastAsia" w:eastAsiaTheme="minorEastAsia" w:cstheme="minorEastAsia"/>
          <w:szCs w:val="24"/>
          <w:lang w:val="en-US" w:eastAsia="zh-CN"/>
        </w:rPr>
        <w:t>2020年后</w:t>
      </w:r>
      <w:r>
        <w:rPr>
          <w:rFonts w:hint="eastAsia" w:asciiTheme="minorEastAsia" w:hAnsiTheme="minorEastAsia" w:eastAsiaTheme="minorEastAsia" w:cstheme="minorEastAsia"/>
          <w:szCs w:val="24"/>
        </w:rPr>
        <w:t>成立公司不提供）</w:t>
      </w:r>
    </w:p>
    <w:p>
      <w:pPr>
        <w:spacing w:line="400" w:lineRule="atLeast"/>
        <w:ind w:left="480" w:hanging="480"/>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lang w:val="en-US" w:eastAsia="zh-CN"/>
        </w:rPr>
        <w:t>4.6.</w:t>
      </w:r>
      <w:r>
        <w:rPr>
          <w:rFonts w:hint="eastAsia" w:asciiTheme="minorEastAsia" w:hAnsiTheme="minorEastAsia" w:eastAsiaTheme="minorEastAsia" w:cstheme="minorEastAsia"/>
          <w:szCs w:val="24"/>
        </w:rPr>
        <w:t>参加采购活动前三年内，在经营活动中没有重大违法记录(受行政主管部门</w:t>
      </w:r>
    </w:p>
    <w:p>
      <w:pPr>
        <w:spacing w:line="400" w:lineRule="atLeast"/>
        <w:ind w:left="480" w:hanging="480"/>
        <w:rPr>
          <w:rFonts w:hint="eastAsia" w:asciiTheme="minorEastAsia" w:hAnsiTheme="minorEastAsia" w:eastAsiaTheme="minorEastAsia" w:cstheme="minorEastAsia"/>
          <w:szCs w:val="24"/>
          <w:lang w:eastAsia="zh-CN"/>
        </w:rPr>
      </w:pPr>
      <w:r>
        <w:rPr>
          <w:rFonts w:hint="eastAsia" w:asciiTheme="minorEastAsia" w:hAnsiTheme="minorEastAsia" w:eastAsiaTheme="minorEastAsia" w:cstheme="minorEastAsia"/>
          <w:szCs w:val="24"/>
        </w:rPr>
        <w:t>的处罚不能参加投标)，“信用中国”网站（http://www.creditchina.gov.cn/）</w:t>
      </w:r>
      <w:r>
        <w:rPr>
          <w:rFonts w:hint="eastAsia" w:asciiTheme="minorEastAsia" w:hAnsiTheme="minorEastAsia" w:eastAsiaTheme="minorEastAsia" w:cstheme="minorEastAsia"/>
          <w:szCs w:val="24"/>
          <w:lang w:eastAsia="zh-CN"/>
        </w:rPr>
        <w:t>、</w:t>
      </w:r>
    </w:p>
    <w:p>
      <w:pPr>
        <w:spacing w:line="400" w:lineRule="atLeast"/>
        <w:ind w:left="480" w:hanging="480"/>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lang w:val="en-US" w:eastAsia="zh-CN"/>
        </w:rPr>
        <w:t>中国</w:t>
      </w:r>
      <w:r>
        <w:rPr>
          <w:rFonts w:hint="eastAsia" w:asciiTheme="minorEastAsia" w:hAnsiTheme="minorEastAsia" w:eastAsiaTheme="minorEastAsia" w:cstheme="minorEastAsia"/>
          <w:szCs w:val="24"/>
        </w:rPr>
        <w:t>政府采购网（http://www.ccgp.gov.cn）、</w:t>
      </w:r>
      <w:r>
        <w:rPr>
          <w:rFonts w:hint="eastAsia" w:asciiTheme="minorEastAsia" w:hAnsiTheme="minorEastAsia" w:eastAsiaTheme="minorEastAsia" w:cstheme="minorEastAsia"/>
          <w:szCs w:val="24"/>
          <w:lang w:val="en-US" w:eastAsia="zh-CN"/>
        </w:rPr>
        <w:t>国家</w:t>
      </w:r>
      <w:r>
        <w:rPr>
          <w:rFonts w:hint="eastAsia" w:asciiTheme="minorEastAsia" w:hAnsiTheme="minorEastAsia" w:eastAsiaTheme="minorEastAsia" w:cstheme="minorEastAsia"/>
          <w:szCs w:val="24"/>
        </w:rPr>
        <w:t>企业信用信息公示系统</w:t>
      </w:r>
    </w:p>
    <w:p>
      <w:pPr>
        <w:spacing w:line="400" w:lineRule="atLeast"/>
        <w:ind w:left="480" w:hanging="480"/>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(http://www.gsxt.gov.cn)无违法违规行为的查询纪录；</w:t>
      </w:r>
    </w:p>
    <w:p>
      <w:pPr>
        <w:spacing w:line="400" w:lineRule="atLeast"/>
        <w:ind w:left="480" w:hanging="480"/>
        <w:rPr>
          <w:rFonts w:hint="eastAsia" w:asciiTheme="minorEastAsia" w:hAnsiTheme="minorEastAsia" w:eastAsiaTheme="minorEastAsia" w:cstheme="minorEastAsia"/>
          <w:szCs w:val="24"/>
          <w:lang w:eastAsia="zh-CN"/>
        </w:rPr>
      </w:pPr>
      <w:r>
        <w:rPr>
          <w:rFonts w:hint="eastAsia" w:asciiTheme="minorEastAsia" w:hAnsiTheme="minorEastAsia" w:eastAsiaTheme="minorEastAsia" w:cstheme="minorEastAsia"/>
          <w:szCs w:val="24"/>
          <w:lang w:val="en-US" w:eastAsia="zh-CN"/>
        </w:rPr>
        <w:t>4.7.</w:t>
      </w:r>
      <w:r>
        <w:rPr>
          <w:rFonts w:hint="eastAsia" w:asciiTheme="minorEastAsia" w:hAnsiTheme="minorEastAsia" w:eastAsiaTheme="minorEastAsia" w:cstheme="minorEastAsia"/>
          <w:szCs w:val="24"/>
          <w:lang w:eastAsia="zh-CN"/>
        </w:rPr>
        <w:t>与招标人存在利害关系可能影响采购公正性的法人、其他组织或者个人，不</w:t>
      </w:r>
    </w:p>
    <w:p>
      <w:pPr>
        <w:spacing w:line="400" w:lineRule="atLeast"/>
        <w:ind w:left="480" w:hanging="480"/>
        <w:rPr>
          <w:rFonts w:hint="eastAsia" w:asciiTheme="minorEastAsia" w:hAnsiTheme="minorEastAsia" w:eastAsiaTheme="minorEastAsia" w:cstheme="minorEastAsia"/>
          <w:szCs w:val="24"/>
          <w:lang w:eastAsia="zh-CN"/>
        </w:rPr>
      </w:pPr>
      <w:r>
        <w:rPr>
          <w:rFonts w:hint="eastAsia" w:asciiTheme="minorEastAsia" w:hAnsiTheme="minorEastAsia" w:eastAsiaTheme="minorEastAsia" w:cstheme="minorEastAsia"/>
          <w:szCs w:val="24"/>
          <w:lang w:eastAsia="zh-CN"/>
        </w:rPr>
        <w:t>得参加投标；</w:t>
      </w:r>
    </w:p>
    <w:p>
      <w:pPr>
        <w:spacing w:line="400" w:lineRule="atLeast"/>
        <w:ind w:left="480" w:hanging="480"/>
        <w:rPr>
          <w:rFonts w:hint="eastAsia" w:asciiTheme="minorEastAsia" w:hAnsiTheme="minorEastAsia" w:eastAsiaTheme="minorEastAsia" w:cstheme="minorEastAsia"/>
          <w:szCs w:val="24"/>
          <w:lang w:eastAsia="zh-CN"/>
        </w:rPr>
      </w:pPr>
      <w:r>
        <w:rPr>
          <w:rFonts w:hint="eastAsia" w:asciiTheme="minorEastAsia" w:hAnsiTheme="minorEastAsia" w:eastAsiaTheme="minorEastAsia" w:cstheme="minorEastAsia"/>
          <w:szCs w:val="24"/>
          <w:lang w:val="en-US" w:eastAsia="zh-CN"/>
        </w:rPr>
        <w:t>4.8.</w:t>
      </w:r>
      <w:r>
        <w:rPr>
          <w:rFonts w:hint="eastAsia" w:asciiTheme="minorEastAsia" w:hAnsiTheme="minorEastAsia" w:eastAsiaTheme="minorEastAsia" w:cstheme="minorEastAsia"/>
          <w:szCs w:val="24"/>
          <w:lang w:eastAsia="zh-CN"/>
        </w:rPr>
        <w:t>单位负责人为同一人或者存在控股、管理关系的不同单位，不得参加同一标</w:t>
      </w:r>
    </w:p>
    <w:p>
      <w:pPr>
        <w:spacing w:line="400" w:lineRule="atLeast"/>
        <w:ind w:left="480" w:hanging="480"/>
        <w:rPr>
          <w:rFonts w:hint="eastAsia" w:asciiTheme="minorEastAsia" w:hAnsiTheme="minorEastAsia" w:eastAsiaTheme="minorEastAsia" w:cstheme="minorEastAsia"/>
          <w:szCs w:val="24"/>
          <w:lang w:eastAsia="zh-CN"/>
        </w:rPr>
      </w:pPr>
      <w:r>
        <w:rPr>
          <w:rFonts w:hint="eastAsia" w:asciiTheme="minorEastAsia" w:hAnsiTheme="minorEastAsia" w:eastAsiaTheme="minorEastAsia" w:cstheme="minorEastAsia"/>
          <w:szCs w:val="24"/>
          <w:lang w:eastAsia="zh-CN"/>
        </w:rPr>
        <w:t>段投标或者未划分标段的同一采购项目投标。违反前两款规定的，相关投标均无</w:t>
      </w:r>
    </w:p>
    <w:p>
      <w:pPr>
        <w:spacing w:line="400" w:lineRule="atLeast"/>
        <w:ind w:left="480" w:hanging="480"/>
        <w:rPr>
          <w:rFonts w:hint="eastAsia" w:asciiTheme="minorEastAsia" w:hAnsiTheme="minorEastAsia" w:eastAsiaTheme="minorEastAsia" w:cstheme="minorEastAsia"/>
          <w:szCs w:val="24"/>
          <w:lang w:eastAsia="zh-CN"/>
        </w:rPr>
      </w:pPr>
      <w:r>
        <w:rPr>
          <w:rFonts w:hint="eastAsia" w:asciiTheme="minorEastAsia" w:hAnsiTheme="minorEastAsia" w:eastAsiaTheme="minorEastAsia" w:cstheme="minorEastAsia"/>
          <w:szCs w:val="24"/>
          <w:lang w:eastAsia="zh-CN"/>
        </w:rPr>
        <w:t>效。</w:t>
      </w:r>
    </w:p>
    <w:p>
      <w:pPr>
        <w:spacing w:line="400" w:lineRule="atLeast"/>
        <w:ind w:left="480" w:hanging="480"/>
        <w:rPr>
          <w:rFonts w:hint="eastAsia" w:asciiTheme="minorEastAsia" w:hAnsiTheme="minorEastAsia" w:eastAsiaTheme="minorEastAsia" w:cstheme="minorEastAsia"/>
          <w:szCs w:val="24"/>
          <w:lang w:eastAsia="zh-CN"/>
        </w:rPr>
      </w:pPr>
      <w:r>
        <w:rPr>
          <w:rFonts w:hint="eastAsia" w:asciiTheme="minorEastAsia" w:hAnsiTheme="minorEastAsia" w:eastAsiaTheme="minorEastAsia" w:cstheme="minorEastAsia"/>
          <w:szCs w:val="24"/>
          <w:lang w:val="en-US" w:eastAsia="zh-CN"/>
        </w:rPr>
        <w:t>4.9.</w:t>
      </w:r>
      <w:r>
        <w:rPr>
          <w:rFonts w:hint="eastAsia" w:asciiTheme="minorEastAsia" w:hAnsiTheme="minorEastAsia" w:eastAsiaTheme="minorEastAsia" w:cstheme="minorEastAsia"/>
          <w:szCs w:val="24"/>
          <w:lang w:eastAsia="zh-CN"/>
        </w:rPr>
        <w:t>本项目不接受联合体投标。</w:t>
      </w:r>
    </w:p>
    <w:p>
      <w:pPr>
        <w:spacing w:line="400" w:lineRule="atLeast"/>
        <w:ind w:left="480" w:hanging="480"/>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5.1 无论</w:t>
      </w:r>
      <w:r>
        <w:rPr>
          <w:rFonts w:hint="eastAsia" w:asciiTheme="minorEastAsia" w:hAnsiTheme="minorEastAsia" w:eastAsiaTheme="minorEastAsia" w:cstheme="minorEastAsia"/>
          <w:szCs w:val="24"/>
          <w:lang w:val="en-US" w:eastAsia="zh-CN"/>
        </w:rPr>
        <w:t>开标</w:t>
      </w:r>
      <w:r>
        <w:rPr>
          <w:rFonts w:hint="eastAsia" w:asciiTheme="minorEastAsia" w:hAnsiTheme="minorEastAsia" w:eastAsiaTheme="minorEastAsia" w:cstheme="minorEastAsia"/>
          <w:szCs w:val="24"/>
        </w:rPr>
        <w:t>过程中的作法和结果如何，</w:t>
      </w:r>
      <w:r>
        <w:rPr>
          <w:rFonts w:hint="eastAsia" w:asciiTheme="minorEastAsia" w:hAnsiTheme="minorEastAsia" w:eastAsiaTheme="minorEastAsia" w:cstheme="minorEastAsia"/>
          <w:szCs w:val="24"/>
          <w:lang w:eastAsia="zh-CN"/>
        </w:rPr>
        <w:t>投标人</w:t>
      </w:r>
      <w:r>
        <w:rPr>
          <w:rFonts w:hint="eastAsia" w:asciiTheme="minorEastAsia" w:hAnsiTheme="minorEastAsia" w:eastAsiaTheme="minorEastAsia" w:cstheme="minorEastAsia"/>
          <w:szCs w:val="24"/>
        </w:rPr>
        <w:t>将自行承担所有与参加</w:t>
      </w:r>
      <w:r>
        <w:rPr>
          <w:rFonts w:hint="eastAsia" w:asciiTheme="minorEastAsia" w:hAnsiTheme="minorEastAsia" w:eastAsiaTheme="minorEastAsia" w:cstheme="minorEastAsia"/>
          <w:szCs w:val="24"/>
          <w:lang w:val="en-US" w:eastAsia="zh-CN"/>
        </w:rPr>
        <w:t>投标</w:t>
      </w:r>
      <w:r>
        <w:rPr>
          <w:rFonts w:hint="eastAsia" w:asciiTheme="minorEastAsia" w:hAnsiTheme="minorEastAsia" w:eastAsiaTheme="minorEastAsia" w:cstheme="minorEastAsia"/>
          <w:szCs w:val="24"/>
        </w:rPr>
        <w:t>有关</w:t>
      </w:r>
    </w:p>
    <w:p>
      <w:pPr>
        <w:spacing w:line="400" w:lineRule="atLeast"/>
        <w:ind w:left="480" w:hanging="480"/>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的全部费用。</w:t>
      </w:r>
      <w:bookmarkStart w:id="59" w:name="_Toc422329532"/>
      <w:bookmarkStart w:id="60" w:name="_Toc349573122"/>
      <w:bookmarkStart w:id="61" w:name="_Toc267301283"/>
      <w:bookmarkStart w:id="62" w:name="_Toc349637921"/>
      <w:bookmarkStart w:id="63" w:name="_Toc298240406"/>
    </w:p>
    <w:p>
      <w:pPr>
        <w:spacing w:line="400" w:lineRule="atLeast"/>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二、</w:t>
      </w:r>
      <w:r>
        <w:rPr>
          <w:rFonts w:hint="eastAsia" w:asciiTheme="minorEastAsia" w:hAnsiTheme="minorEastAsia" w:eastAsiaTheme="minorEastAsia" w:cstheme="minorEastAsia"/>
          <w:sz w:val="28"/>
          <w:szCs w:val="28"/>
          <w:lang w:val="en-US" w:eastAsia="zh-CN"/>
        </w:rPr>
        <w:t>响应</w:t>
      </w:r>
      <w:r>
        <w:rPr>
          <w:rFonts w:hint="eastAsia" w:asciiTheme="minorEastAsia" w:hAnsiTheme="minorEastAsia" w:eastAsiaTheme="minorEastAsia" w:cstheme="minorEastAsia"/>
          <w:sz w:val="28"/>
          <w:szCs w:val="28"/>
        </w:rPr>
        <w:t>文件</w:t>
      </w:r>
      <w:bookmarkEnd w:id="59"/>
      <w:bookmarkEnd w:id="60"/>
      <w:bookmarkEnd w:id="61"/>
      <w:bookmarkEnd w:id="62"/>
      <w:bookmarkEnd w:id="63"/>
    </w:p>
    <w:p>
      <w:pPr>
        <w:spacing w:line="400" w:lineRule="atLeas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6．</w:t>
      </w:r>
      <w:r>
        <w:rPr>
          <w:rFonts w:hint="eastAsia" w:asciiTheme="minorEastAsia" w:hAnsiTheme="minorEastAsia" w:eastAsiaTheme="minorEastAsia" w:cstheme="minorEastAsia"/>
          <w:szCs w:val="24"/>
          <w:lang w:eastAsia="zh-CN"/>
        </w:rPr>
        <w:t>响应文件</w:t>
      </w:r>
      <w:r>
        <w:rPr>
          <w:rFonts w:hint="eastAsia" w:asciiTheme="minorEastAsia" w:hAnsiTheme="minorEastAsia" w:eastAsiaTheme="minorEastAsia" w:cstheme="minorEastAsia"/>
          <w:szCs w:val="24"/>
        </w:rPr>
        <w:t>构成</w:t>
      </w:r>
    </w:p>
    <w:p>
      <w:pPr>
        <w:spacing w:line="400" w:lineRule="atLeas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6.1</w:t>
      </w:r>
      <w:r>
        <w:rPr>
          <w:rFonts w:hint="eastAsia" w:asciiTheme="minorEastAsia" w:hAnsiTheme="minorEastAsia" w:eastAsiaTheme="minorEastAsia" w:cstheme="minorEastAsia"/>
          <w:szCs w:val="24"/>
          <w:lang w:eastAsia="zh-CN"/>
        </w:rPr>
        <w:t>响应文件</w:t>
      </w:r>
      <w:r>
        <w:rPr>
          <w:rFonts w:hint="eastAsia" w:asciiTheme="minorEastAsia" w:hAnsiTheme="minorEastAsia" w:eastAsiaTheme="minorEastAsia" w:cstheme="minorEastAsia"/>
          <w:szCs w:val="24"/>
        </w:rPr>
        <w:t>包括：</w:t>
      </w:r>
    </w:p>
    <w:p>
      <w:pPr>
        <w:spacing w:line="400" w:lineRule="atLeast"/>
        <w:ind w:firstLine="240"/>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⑴</w:t>
      </w:r>
      <w:r>
        <w:rPr>
          <w:rFonts w:hint="eastAsia" w:asciiTheme="minorEastAsia" w:hAnsiTheme="minorEastAsia" w:eastAsiaTheme="minorEastAsia" w:cstheme="minorEastAsia"/>
          <w:szCs w:val="24"/>
          <w:lang w:val="en-US" w:eastAsia="zh-CN"/>
        </w:rPr>
        <w:t>招标</w:t>
      </w:r>
      <w:r>
        <w:rPr>
          <w:rFonts w:hint="eastAsia" w:asciiTheme="minorEastAsia" w:hAnsiTheme="minorEastAsia" w:eastAsiaTheme="minorEastAsia" w:cstheme="minorEastAsia"/>
          <w:szCs w:val="24"/>
        </w:rPr>
        <w:t>采购；</w:t>
      </w:r>
    </w:p>
    <w:p>
      <w:pPr>
        <w:spacing w:line="400" w:lineRule="atLeast"/>
        <w:ind w:firstLine="240"/>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⑵投标人须知；</w:t>
      </w:r>
    </w:p>
    <w:p>
      <w:pPr>
        <w:spacing w:line="400" w:lineRule="atLeast"/>
        <w:ind w:firstLine="240"/>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⑶货物需求一览表；</w:t>
      </w:r>
    </w:p>
    <w:p>
      <w:pPr>
        <w:spacing w:line="400" w:lineRule="atLeast"/>
        <w:ind w:firstLine="240"/>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⑷合同一般条款；</w:t>
      </w:r>
    </w:p>
    <w:p>
      <w:pPr>
        <w:spacing w:line="400" w:lineRule="atLeast"/>
        <w:ind w:firstLine="240"/>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⑸合同特殊条款；</w:t>
      </w:r>
    </w:p>
    <w:p>
      <w:pPr>
        <w:spacing w:line="400" w:lineRule="atLeast"/>
        <w:ind w:firstLine="240"/>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⑹范本格式。</w:t>
      </w:r>
    </w:p>
    <w:p>
      <w:pPr>
        <w:spacing w:line="400" w:lineRule="atLeas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 xml:space="preserve">6.2 </w:t>
      </w:r>
      <w:r>
        <w:rPr>
          <w:rFonts w:hint="eastAsia" w:asciiTheme="minorEastAsia" w:hAnsiTheme="minorEastAsia" w:eastAsiaTheme="minorEastAsia" w:cstheme="minorEastAsia"/>
          <w:szCs w:val="24"/>
          <w:lang w:eastAsia="zh-CN"/>
        </w:rPr>
        <w:t>响应文件</w:t>
      </w:r>
      <w:r>
        <w:rPr>
          <w:rFonts w:hint="eastAsia" w:asciiTheme="minorEastAsia" w:hAnsiTheme="minorEastAsia" w:eastAsiaTheme="minorEastAsia" w:cstheme="minorEastAsia"/>
          <w:szCs w:val="24"/>
        </w:rPr>
        <w:t>以中文编写。</w:t>
      </w:r>
    </w:p>
    <w:p>
      <w:pPr>
        <w:spacing w:line="400" w:lineRule="atLeast"/>
        <w:ind w:left="360" w:hanging="360" w:hangingChars="150"/>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 xml:space="preserve">6.3 </w:t>
      </w:r>
      <w:r>
        <w:rPr>
          <w:rFonts w:hint="eastAsia" w:asciiTheme="minorEastAsia" w:hAnsiTheme="minorEastAsia" w:eastAsiaTheme="minorEastAsia" w:cstheme="minorEastAsia"/>
          <w:szCs w:val="24"/>
          <w:lang w:eastAsia="zh-CN"/>
        </w:rPr>
        <w:t>投标人</w:t>
      </w:r>
      <w:r>
        <w:rPr>
          <w:rFonts w:hint="eastAsia" w:asciiTheme="minorEastAsia" w:hAnsiTheme="minorEastAsia" w:eastAsiaTheme="minorEastAsia" w:cstheme="minorEastAsia"/>
          <w:szCs w:val="24"/>
        </w:rPr>
        <w:t>应认真阅读</w:t>
      </w:r>
      <w:r>
        <w:rPr>
          <w:rFonts w:hint="eastAsia" w:asciiTheme="minorEastAsia" w:hAnsiTheme="minorEastAsia" w:eastAsiaTheme="minorEastAsia" w:cstheme="minorEastAsia"/>
          <w:szCs w:val="24"/>
          <w:lang w:eastAsia="zh-CN"/>
        </w:rPr>
        <w:t>响应文件</w:t>
      </w:r>
      <w:r>
        <w:rPr>
          <w:rFonts w:hint="eastAsia" w:asciiTheme="minorEastAsia" w:hAnsiTheme="minorEastAsia" w:eastAsiaTheme="minorEastAsia" w:cstheme="minorEastAsia"/>
          <w:szCs w:val="24"/>
        </w:rPr>
        <w:t>中所有的事项、格式、条款和规范等要求，从而对</w:t>
      </w:r>
      <w:r>
        <w:rPr>
          <w:rFonts w:hint="eastAsia" w:asciiTheme="minorEastAsia" w:hAnsiTheme="minorEastAsia" w:eastAsiaTheme="minorEastAsia" w:cstheme="minorEastAsia"/>
          <w:szCs w:val="24"/>
          <w:lang w:eastAsia="zh-CN"/>
        </w:rPr>
        <w:t>响应文件</w:t>
      </w:r>
      <w:r>
        <w:rPr>
          <w:rFonts w:hint="eastAsia" w:asciiTheme="minorEastAsia" w:hAnsiTheme="minorEastAsia" w:eastAsiaTheme="minorEastAsia" w:cstheme="minorEastAsia"/>
          <w:szCs w:val="24"/>
        </w:rPr>
        <w:t>作出实质性响应。如果没有按照</w:t>
      </w:r>
      <w:r>
        <w:rPr>
          <w:rFonts w:hint="eastAsia" w:asciiTheme="minorEastAsia" w:hAnsiTheme="minorEastAsia" w:eastAsiaTheme="minorEastAsia" w:cstheme="minorEastAsia"/>
          <w:szCs w:val="24"/>
          <w:lang w:eastAsia="zh-CN"/>
        </w:rPr>
        <w:t>响应文件</w:t>
      </w:r>
      <w:r>
        <w:rPr>
          <w:rFonts w:hint="eastAsia" w:asciiTheme="minorEastAsia" w:hAnsiTheme="minorEastAsia" w:eastAsiaTheme="minorEastAsia" w:cstheme="minorEastAsia"/>
          <w:szCs w:val="24"/>
        </w:rPr>
        <w:t>要求提交全部响应文件或资料，没有对</w:t>
      </w:r>
      <w:r>
        <w:rPr>
          <w:rFonts w:hint="eastAsia" w:asciiTheme="minorEastAsia" w:hAnsiTheme="minorEastAsia" w:eastAsiaTheme="minorEastAsia" w:cstheme="minorEastAsia"/>
          <w:szCs w:val="24"/>
          <w:lang w:eastAsia="zh-CN"/>
        </w:rPr>
        <w:t>响应文件</w:t>
      </w:r>
      <w:r>
        <w:rPr>
          <w:rFonts w:hint="eastAsia" w:asciiTheme="minorEastAsia" w:hAnsiTheme="minorEastAsia" w:eastAsiaTheme="minorEastAsia" w:cstheme="minorEastAsia"/>
          <w:szCs w:val="24"/>
        </w:rPr>
        <w:t>作出实质性响应，其风险应由</w:t>
      </w:r>
      <w:r>
        <w:rPr>
          <w:rFonts w:hint="eastAsia" w:asciiTheme="minorEastAsia" w:hAnsiTheme="minorEastAsia" w:eastAsiaTheme="minorEastAsia" w:cstheme="minorEastAsia"/>
          <w:szCs w:val="24"/>
          <w:lang w:eastAsia="zh-CN"/>
        </w:rPr>
        <w:t>投标人</w:t>
      </w:r>
      <w:r>
        <w:rPr>
          <w:rFonts w:hint="eastAsia" w:asciiTheme="minorEastAsia" w:hAnsiTheme="minorEastAsia" w:eastAsiaTheme="minorEastAsia" w:cstheme="minorEastAsia"/>
          <w:szCs w:val="24"/>
        </w:rPr>
        <w:t>自行承担。</w:t>
      </w:r>
    </w:p>
    <w:p>
      <w:pPr>
        <w:spacing w:line="400" w:lineRule="atLeas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7．</w:t>
      </w:r>
      <w:r>
        <w:rPr>
          <w:rFonts w:hint="eastAsia" w:asciiTheme="minorEastAsia" w:hAnsiTheme="minorEastAsia" w:eastAsiaTheme="minorEastAsia" w:cstheme="minorEastAsia"/>
          <w:szCs w:val="24"/>
          <w:lang w:eastAsia="zh-CN"/>
        </w:rPr>
        <w:t>响应文件</w:t>
      </w:r>
      <w:r>
        <w:rPr>
          <w:rFonts w:hint="eastAsia" w:asciiTheme="minorEastAsia" w:hAnsiTheme="minorEastAsia" w:eastAsiaTheme="minorEastAsia" w:cstheme="minorEastAsia"/>
          <w:szCs w:val="24"/>
        </w:rPr>
        <w:t>澄清</w:t>
      </w:r>
    </w:p>
    <w:p>
      <w:pPr>
        <w:spacing w:line="400" w:lineRule="atLeast"/>
        <w:ind w:left="480" w:hanging="480"/>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 xml:space="preserve">7.1 </w:t>
      </w:r>
      <w:r>
        <w:rPr>
          <w:rFonts w:hint="eastAsia" w:asciiTheme="minorEastAsia" w:hAnsiTheme="minorEastAsia" w:eastAsiaTheme="minorEastAsia" w:cstheme="minorEastAsia"/>
          <w:szCs w:val="24"/>
          <w:lang w:eastAsia="zh-CN"/>
        </w:rPr>
        <w:t>投标人</w:t>
      </w:r>
      <w:r>
        <w:rPr>
          <w:rFonts w:hint="eastAsia" w:asciiTheme="minorEastAsia" w:hAnsiTheme="minorEastAsia" w:eastAsiaTheme="minorEastAsia" w:cstheme="minorEastAsia"/>
          <w:szCs w:val="24"/>
        </w:rPr>
        <w:t>对</w:t>
      </w:r>
      <w:r>
        <w:rPr>
          <w:rFonts w:hint="eastAsia" w:asciiTheme="minorEastAsia" w:hAnsiTheme="minorEastAsia" w:eastAsiaTheme="minorEastAsia" w:cstheme="minorEastAsia"/>
          <w:szCs w:val="24"/>
          <w:lang w:eastAsia="zh-CN"/>
        </w:rPr>
        <w:t>响应文件</w:t>
      </w:r>
      <w:r>
        <w:rPr>
          <w:rFonts w:hint="eastAsia" w:asciiTheme="minorEastAsia" w:hAnsiTheme="minorEastAsia" w:eastAsiaTheme="minorEastAsia" w:cstheme="minorEastAsia"/>
          <w:szCs w:val="24"/>
        </w:rPr>
        <w:t>有疑问的，可以向招标代理机构提出询问，招标代理机构将及时做出答复；</w:t>
      </w:r>
    </w:p>
    <w:p>
      <w:pPr>
        <w:spacing w:line="400" w:lineRule="atLeast"/>
        <w:ind w:left="480" w:hanging="480"/>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 xml:space="preserve">7.2 </w:t>
      </w:r>
      <w:r>
        <w:rPr>
          <w:rFonts w:hint="eastAsia" w:asciiTheme="minorEastAsia" w:hAnsiTheme="minorEastAsia" w:eastAsiaTheme="minorEastAsia" w:cstheme="minorEastAsia"/>
          <w:szCs w:val="24"/>
          <w:lang w:eastAsia="zh-CN"/>
        </w:rPr>
        <w:t>投标人</w:t>
      </w:r>
      <w:r>
        <w:rPr>
          <w:rFonts w:hint="eastAsia" w:asciiTheme="minorEastAsia" w:hAnsiTheme="minorEastAsia" w:eastAsiaTheme="minorEastAsia" w:cstheme="minorEastAsia"/>
          <w:szCs w:val="24"/>
        </w:rPr>
        <w:t>对</w:t>
      </w:r>
      <w:r>
        <w:rPr>
          <w:rFonts w:hint="eastAsia" w:asciiTheme="minorEastAsia" w:hAnsiTheme="minorEastAsia" w:eastAsiaTheme="minorEastAsia" w:cstheme="minorEastAsia"/>
          <w:szCs w:val="24"/>
          <w:lang w:eastAsia="zh-CN"/>
        </w:rPr>
        <w:t>响应文件</w:t>
      </w:r>
      <w:r>
        <w:rPr>
          <w:rFonts w:hint="eastAsia" w:asciiTheme="minorEastAsia" w:hAnsiTheme="minorEastAsia" w:eastAsiaTheme="minorEastAsia" w:cstheme="minorEastAsia"/>
          <w:szCs w:val="24"/>
        </w:rPr>
        <w:t>有质疑，须在响应文件递交截止时间5日以前，以书面形式向招标机构提出质疑；招标机构在收到书面质疑后尽快做出答复，并以书面形式通知质疑</w:t>
      </w:r>
      <w:r>
        <w:rPr>
          <w:rFonts w:hint="eastAsia" w:asciiTheme="minorEastAsia" w:hAnsiTheme="minorEastAsia" w:eastAsiaTheme="minorEastAsia" w:cstheme="minorEastAsia"/>
          <w:szCs w:val="24"/>
          <w:lang w:eastAsia="zh-CN"/>
        </w:rPr>
        <w:t>投标人</w:t>
      </w:r>
      <w:r>
        <w:rPr>
          <w:rFonts w:hint="eastAsia" w:asciiTheme="minorEastAsia" w:hAnsiTheme="minorEastAsia" w:eastAsiaTheme="minorEastAsia" w:cstheme="minorEastAsia"/>
          <w:szCs w:val="24"/>
        </w:rPr>
        <w:t>。</w:t>
      </w:r>
    </w:p>
    <w:p>
      <w:pPr>
        <w:spacing w:line="400" w:lineRule="atLeas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 xml:space="preserve">8.  </w:t>
      </w:r>
      <w:r>
        <w:rPr>
          <w:rFonts w:hint="eastAsia" w:asciiTheme="minorEastAsia" w:hAnsiTheme="minorEastAsia" w:eastAsiaTheme="minorEastAsia" w:cstheme="minorEastAsia"/>
          <w:szCs w:val="24"/>
          <w:lang w:eastAsia="zh-CN"/>
        </w:rPr>
        <w:t>响应文件</w:t>
      </w:r>
      <w:r>
        <w:rPr>
          <w:rFonts w:hint="eastAsia" w:asciiTheme="minorEastAsia" w:hAnsiTheme="minorEastAsia" w:eastAsiaTheme="minorEastAsia" w:cstheme="minorEastAsia"/>
          <w:szCs w:val="24"/>
        </w:rPr>
        <w:t>的修改</w:t>
      </w:r>
    </w:p>
    <w:p>
      <w:pPr>
        <w:spacing w:line="400" w:lineRule="atLeast"/>
        <w:ind w:left="480" w:hanging="480"/>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8.1 对</w:t>
      </w:r>
      <w:r>
        <w:rPr>
          <w:rFonts w:hint="eastAsia" w:asciiTheme="minorEastAsia" w:hAnsiTheme="minorEastAsia" w:eastAsiaTheme="minorEastAsia" w:cstheme="minorEastAsia"/>
          <w:szCs w:val="24"/>
          <w:lang w:eastAsia="zh-CN"/>
        </w:rPr>
        <w:t>响应文件</w:t>
      </w:r>
      <w:r>
        <w:rPr>
          <w:rFonts w:hint="eastAsia" w:asciiTheme="minorEastAsia" w:hAnsiTheme="minorEastAsia" w:eastAsiaTheme="minorEastAsia" w:cstheme="minorEastAsia"/>
          <w:szCs w:val="24"/>
        </w:rPr>
        <w:t>进行必要的修改，招标代理机构将在投标截止时间3日前以书面形式通知所有购买</w:t>
      </w:r>
      <w:r>
        <w:rPr>
          <w:rFonts w:hint="eastAsia" w:asciiTheme="minorEastAsia" w:hAnsiTheme="minorEastAsia" w:eastAsiaTheme="minorEastAsia" w:cstheme="minorEastAsia"/>
          <w:szCs w:val="24"/>
          <w:lang w:eastAsia="zh-CN"/>
        </w:rPr>
        <w:t>响应文件</w:t>
      </w:r>
      <w:r>
        <w:rPr>
          <w:rFonts w:hint="eastAsia" w:asciiTheme="minorEastAsia" w:hAnsiTheme="minorEastAsia" w:eastAsiaTheme="minorEastAsia" w:cstheme="minorEastAsia"/>
          <w:szCs w:val="24"/>
        </w:rPr>
        <w:t>的</w:t>
      </w:r>
      <w:r>
        <w:rPr>
          <w:rFonts w:hint="eastAsia" w:asciiTheme="minorEastAsia" w:hAnsiTheme="minorEastAsia" w:eastAsiaTheme="minorEastAsia" w:cstheme="minorEastAsia"/>
          <w:szCs w:val="24"/>
          <w:lang w:eastAsia="zh-CN"/>
        </w:rPr>
        <w:t>投标人</w:t>
      </w:r>
      <w:r>
        <w:rPr>
          <w:rFonts w:hint="eastAsia" w:asciiTheme="minorEastAsia" w:hAnsiTheme="minorEastAsia" w:eastAsiaTheme="minorEastAsia" w:cstheme="minorEastAsia"/>
          <w:szCs w:val="24"/>
        </w:rPr>
        <w:t>。该修改的内容为</w:t>
      </w:r>
      <w:r>
        <w:rPr>
          <w:rFonts w:hint="eastAsia" w:asciiTheme="minorEastAsia" w:hAnsiTheme="minorEastAsia" w:eastAsiaTheme="minorEastAsia" w:cstheme="minorEastAsia"/>
          <w:szCs w:val="24"/>
          <w:lang w:eastAsia="zh-CN"/>
        </w:rPr>
        <w:t>响应文件</w:t>
      </w:r>
      <w:r>
        <w:rPr>
          <w:rFonts w:hint="eastAsia" w:asciiTheme="minorEastAsia" w:hAnsiTheme="minorEastAsia" w:eastAsiaTheme="minorEastAsia" w:cstheme="minorEastAsia"/>
          <w:szCs w:val="24"/>
        </w:rPr>
        <w:t>的组成部分；</w:t>
      </w:r>
    </w:p>
    <w:p>
      <w:pPr>
        <w:spacing w:line="400" w:lineRule="atLeas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 xml:space="preserve">8.2 </w:t>
      </w:r>
      <w:r>
        <w:rPr>
          <w:rFonts w:hint="eastAsia" w:asciiTheme="minorEastAsia" w:hAnsiTheme="minorEastAsia" w:eastAsiaTheme="minorEastAsia" w:cstheme="minorEastAsia"/>
          <w:szCs w:val="24"/>
          <w:lang w:eastAsia="zh-CN"/>
        </w:rPr>
        <w:t>投标人</w:t>
      </w:r>
      <w:r>
        <w:rPr>
          <w:rFonts w:hint="eastAsia" w:asciiTheme="minorEastAsia" w:hAnsiTheme="minorEastAsia" w:eastAsiaTheme="minorEastAsia" w:cstheme="minorEastAsia"/>
          <w:szCs w:val="24"/>
        </w:rPr>
        <w:t>在规定的时间内未对</w:t>
      </w:r>
      <w:r>
        <w:rPr>
          <w:rFonts w:hint="eastAsia" w:asciiTheme="minorEastAsia" w:hAnsiTheme="minorEastAsia" w:eastAsiaTheme="minorEastAsia" w:cstheme="minorEastAsia"/>
          <w:szCs w:val="24"/>
          <w:lang w:eastAsia="zh-CN"/>
        </w:rPr>
        <w:t>响应文件</w:t>
      </w:r>
      <w:r>
        <w:rPr>
          <w:rFonts w:hint="eastAsia" w:asciiTheme="minorEastAsia" w:hAnsiTheme="minorEastAsia" w:eastAsiaTheme="minorEastAsia" w:cstheme="minorEastAsia"/>
          <w:szCs w:val="24"/>
        </w:rPr>
        <w:t>提出澄清要求的，招标代理机构将视其为同意。</w:t>
      </w:r>
    </w:p>
    <w:p>
      <w:pPr>
        <w:spacing w:line="400" w:lineRule="atLeast"/>
        <w:ind w:left="480" w:hanging="480"/>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8.3 在投标截止时间前，招标机构可视具体情况延长</w:t>
      </w:r>
      <w:r>
        <w:rPr>
          <w:rFonts w:hint="eastAsia" w:asciiTheme="minorEastAsia" w:hAnsiTheme="minorEastAsia" w:eastAsiaTheme="minorEastAsia" w:cstheme="minorEastAsia"/>
          <w:szCs w:val="24"/>
          <w:lang w:val="en-US" w:eastAsia="zh-CN"/>
        </w:rPr>
        <w:t>开标</w:t>
      </w:r>
      <w:r>
        <w:rPr>
          <w:rFonts w:hint="eastAsia" w:asciiTheme="minorEastAsia" w:hAnsiTheme="minorEastAsia" w:eastAsiaTheme="minorEastAsia" w:cstheme="minorEastAsia"/>
          <w:szCs w:val="24"/>
        </w:rPr>
        <w:t>截止时间，并将变更时间书面通知所有购买</w:t>
      </w:r>
      <w:r>
        <w:rPr>
          <w:rFonts w:hint="eastAsia" w:asciiTheme="minorEastAsia" w:hAnsiTheme="minorEastAsia" w:eastAsiaTheme="minorEastAsia" w:cstheme="minorEastAsia"/>
          <w:szCs w:val="24"/>
          <w:lang w:eastAsia="zh-CN"/>
        </w:rPr>
        <w:t>响应文件</w:t>
      </w:r>
      <w:r>
        <w:rPr>
          <w:rFonts w:hint="eastAsia" w:asciiTheme="minorEastAsia" w:hAnsiTheme="minorEastAsia" w:eastAsiaTheme="minorEastAsia" w:cstheme="minorEastAsia"/>
          <w:szCs w:val="24"/>
        </w:rPr>
        <w:t>的</w:t>
      </w:r>
      <w:r>
        <w:rPr>
          <w:rFonts w:hint="eastAsia" w:asciiTheme="minorEastAsia" w:hAnsiTheme="minorEastAsia" w:eastAsiaTheme="minorEastAsia" w:cstheme="minorEastAsia"/>
          <w:szCs w:val="24"/>
          <w:lang w:eastAsia="zh-CN"/>
        </w:rPr>
        <w:t>投标人</w:t>
      </w:r>
      <w:r>
        <w:rPr>
          <w:rFonts w:hint="eastAsia" w:asciiTheme="minorEastAsia" w:hAnsiTheme="minorEastAsia" w:eastAsiaTheme="minorEastAsia" w:cstheme="minorEastAsia"/>
          <w:szCs w:val="24"/>
        </w:rPr>
        <w:t>。</w:t>
      </w:r>
      <w:bookmarkStart w:id="64" w:name="_Toc349573123"/>
      <w:bookmarkStart w:id="65" w:name="_Toc349637922"/>
      <w:bookmarkStart w:id="66" w:name="_Toc298240407"/>
      <w:bookmarkStart w:id="67" w:name="_Toc422329533"/>
      <w:bookmarkStart w:id="68" w:name="_Toc267301284"/>
    </w:p>
    <w:p>
      <w:pPr>
        <w:spacing w:line="400" w:lineRule="atLeast"/>
        <w:rPr>
          <w:rFonts w:hint="eastAsia" w:asciiTheme="minorEastAsia" w:hAnsiTheme="minorEastAsia" w:eastAsiaTheme="minorEastAsia" w:cstheme="minorEastAsia"/>
          <w:szCs w:val="24"/>
        </w:rPr>
      </w:pPr>
    </w:p>
    <w:p>
      <w:pPr>
        <w:spacing w:line="400" w:lineRule="atLeast"/>
        <w:ind w:left="480" w:hanging="480"/>
        <w:jc w:val="center"/>
        <w:rPr>
          <w:rFonts w:hint="eastAsia" w:asciiTheme="minorEastAsia" w:hAnsiTheme="minorEastAsia" w:eastAsiaTheme="minorEastAsia" w:cstheme="minorEastAsia"/>
          <w:sz w:val="28"/>
          <w:szCs w:val="28"/>
        </w:rPr>
      </w:pPr>
    </w:p>
    <w:p>
      <w:pPr>
        <w:spacing w:line="400" w:lineRule="atLeast"/>
        <w:ind w:left="480" w:hanging="480"/>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三、 响应文件的编写</w:t>
      </w:r>
      <w:bookmarkEnd w:id="64"/>
      <w:bookmarkEnd w:id="65"/>
      <w:bookmarkEnd w:id="66"/>
      <w:bookmarkEnd w:id="67"/>
      <w:bookmarkEnd w:id="68"/>
    </w:p>
    <w:p>
      <w:pPr>
        <w:spacing w:line="400" w:lineRule="atLeas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9．要求</w:t>
      </w:r>
    </w:p>
    <w:p>
      <w:pPr>
        <w:spacing w:line="400" w:lineRule="atLeast"/>
        <w:ind w:left="360" w:hanging="360" w:hangingChars="150"/>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 xml:space="preserve">9.1 </w:t>
      </w:r>
      <w:r>
        <w:rPr>
          <w:rFonts w:hint="eastAsia" w:asciiTheme="minorEastAsia" w:hAnsiTheme="minorEastAsia" w:eastAsiaTheme="minorEastAsia" w:cstheme="minorEastAsia"/>
          <w:szCs w:val="24"/>
          <w:lang w:eastAsia="zh-CN"/>
        </w:rPr>
        <w:t>投标人</w:t>
      </w:r>
      <w:r>
        <w:rPr>
          <w:rFonts w:hint="eastAsia" w:asciiTheme="minorEastAsia" w:hAnsiTheme="minorEastAsia" w:eastAsiaTheme="minorEastAsia" w:cstheme="minorEastAsia"/>
          <w:szCs w:val="24"/>
        </w:rPr>
        <w:t>应仔细阅读</w:t>
      </w:r>
      <w:r>
        <w:rPr>
          <w:rFonts w:hint="eastAsia" w:asciiTheme="minorEastAsia" w:hAnsiTheme="minorEastAsia" w:eastAsiaTheme="minorEastAsia" w:cstheme="minorEastAsia"/>
          <w:szCs w:val="24"/>
          <w:lang w:eastAsia="zh-CN"/>
        </w:rPr>
        <w:t>响应文件</w:t>
      </w:r>
      <w:r>
        <w:rPr>
          <w:rFonts w:hint="eastAsia" w:asciiTheme="minorEastAsia" w:hAnsiTheme="minorEastAsia" w:eastAsiaTheme="minorEastAsia" w:cstheme="minorEastAsia"/>
          <w:szCs w:val="24"/>
        </w:rPr>
        <w:t>的所有内容，按</w:t>
      </w:r>
      <w:r>
        <w:rPr>
          <w:rFonts w:hint="eastAsia" w:asciiTheme="minorEastAsia" w:hAnsiTheme="minorEastAsia" w:eastAsiaTheme="minorEastAsia" w:cstheme="minorEastAsia"/>
          <w:szCs w:val="24"/>
          <w:lang w:eastAsia="zh-CN"/>
        </w:rPr>
        <w:t>响应文件</w:t>
      </w:r>
      <w:r>
        <w:rPr>
          <w:rFonts w:hint="eastAsia" w:asciiTheme="minorEastAsia" w:hAnsiTheme="minorEastAsia" w:eastAsiaTheme="minorEastAsia" w:cstheme="minorEastAsia"/>
          <w:szCs w:val="24"/>
        </w:rPr>
        <w:t>的要求提供响应文件，并保证所提供的全部资料的真实性，以使其</w:t>
      </w:r>
      <w:r>
        <w:rPr>
          <w:rFonts w:hint="eastAsia" w:asciiTheme="minorEastAsia" w:hAnsiTheme="minorEastAsia" w:eastAsiaTheme="minorEastAsia" w:cstheme="minorEastAsia"/>
          <w:szCs w:val="24"/>
          <w:lang w:eastAsia="zh-CN"/>
        </w:rPr>
        <w:t>响应文件</w:t>
      </w:r>
      <w:r>
        <w:rPr>
          <w:rFonts w:hint="eastAsia" w:asciiTheme="minorEastAsia" w:hAnsiTheme="minorEastAsia" w:eastAsiaTheme="minorEastAsia" w:cstheme="minorEastAsia"/>
          <w:szCs w:val="24"/>
        </w:rPr>
        <w:t>作出实质性响应，否则，其</w:t>
      </w:r>
      <w:r>
        <w:rPr>
          <w:rFonts w:hint="eastAsia" w:asciiTheme="minorEastAsia" w:hAnsiTheme="minorEastAsia" w:eastAsiaTheme="minorEastAsia" w:cstheme="minorEastAsia"/>
          <w:szCs w:val="24"/>
          <w:lang w:val="en-US" w:eastAsia="zh-CN"/>
        </w:rPr>
        <w:t>响应文件</w:t>
      </w:r>
      <w:r>
        <w:rPr>
          <w:rFonts w:hint="eastAsia" w:asciiTheme="minorEastAsia" w:hAnsiTheme="minorEastAsia" w:eastAsiaTheme="minorEastAsia" w:cstheme="minorEastAsia"/>
          <w:szCs w:val="24"/>
        </w:rPr>
        <w:t>可能被拒绝。</w:t>
      </w:r>
    </w:p>
    <w:p>
      <w:pPr>
        <w:spacing w:line="400" w:lineRule="atLeas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10．</w:t>
      </w:r>
      <w:r>
        <w:rPr>
          <w:rFonts w:hint="eastAsia" w:asciiTheme="minorEastAsia" w:hAnsiTheme="minorEastAsia" w:eastAsiaTheme="minorEastAsia" w:cstheme="minorEastAsia"/>
          <w:szCs w:val="24"/>
          <w:lang w:val="en-US" w:eastAsia="zh-CN"/>
        </w:rPr>
        <w:t>响应</w:t>
      </w:r>
      <w:r>
        <w:rPr>
          <w:rFonts w:hint="eastAsia" w:asciiTheme="minorEastAsia" w:hAnsiTheme="minorEastAsia" w:eastAsiaTheme="minorEastAsia" w:cstheme="minorEastAsia"/>
          <w:szCs w:val="24"/>
        </w:rPr>
        <w:t>语言</w:t>
      </w:r>
    </w:p>
    <w:p>
      <w:pPr>
        <w:spacing w:line="400" w:lineRule="atLeast"/>
        <w:ind w:left="600" w:hanging="600" w:hangingChars="250"/>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10.1响应文件及</w:t>
      </w:r>
      <w:r>
        <w:rPr>
          <w:rFonts w:hint="eastAsia" w:asciiTheme="minorEastAsia" w:hAnsiTheme="minorEastAsia" w:eastAsiaTheme="minorEastAsia" w:cstheme="minorEastAsia"/>
          <w:szCs w:val="24"/>
          <w:lang w:eastAsia="zh-CN"/>
        </w:rPr>
        <w:t>投标人</w:t>
      </w:r>
      <w:r>
        <w:rPr>
          <w:rFonts w:hint="eastAsia" w:asciiTheme="minorEastAsia" w:hAnsiTheme="minorEastAsia" w:eastAsiaTheme="minorEastAsia" w:cstheme="minorEastAsia"/>
          <w:szCs w:val="24"/>
        </w:rPr>
        <w:t>与招标代理机构就</w:t>
      </w:r>
      <w:r>
        <w:rPr>
          <w:rFonts w:hint="eastAsia" w:asciiTheme="minorEastAsia" w:hAnsiTheme="minorEastAsia" w:eastAsiaTheme="minorEastAsia" w:cstheme="minorEastAsia"/>
          <w:szCs w:val="24"/>
          <w:lang w:val="en-US" w:eastAsia="zh-CN"/>
        </w:rPr>
        <w:t>招标</w:t>
      </w:r>
      <w:r>
        <w:rPr>
          <w:rFonts w:hint="eastAsia" w:asciiTheme="minorEastAsia" w:hAnsiTheme="minorEastAsia" w:eastAsiaTheme="minorEastAsia" w:cstheme="minorEastAsia"/>
          <w:szCs w:val="24"/>
        </w:rPr>
        <w:t>交换的文件和来往信件，应以中文书写（</w:t>
      </w:r>
      <w:r>
        <w:rPr>
          <w:rFonts w:hint="eastAsia" w:asciiTheme="minorEastAsia" w:hAnsiTheme="minorEastAsia" w:eastAsiaTheme="minorEastAsia" w:cstheme="minorEastAsia"/>
          <w:szCs w:val="24"/>
          <w:lang w:eastAsia="zh-CN"/>
        </w:rPr>
        <w:t>投标人</w:t>
      </w:r>
      <w:r>
        <w:rPr>
          <w:rFonts w:hint="eastAsia" w:asciiTheme="minorEastAsia" w:hAnsiTheme="minorEastAsia" w:eastAsiaTheme="minorEastAsia" w:cstheme="minorEastAsia"/>
          <w:szCs w:val="24"/>
        </w:rPr>
        <w:t>提交的支持文件和印刷的文献可以使用别的语言，但其相应内容必须附有中文翻译文本，在解释响应文件时以翻译文本为主）。</w:t>
      </w:r>
    </w:p>
    <w:p>
      <w:pPr>
        <w:spacing w:line="400" w:lineRule="atLeas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11</w:t>
      </w:r>
      <w:r>
        <w:rPr>
          <w:rFonts w:hint="eastAsia" w:asciiTheme="minorEastAsia" w:hAnsiTheme="minorEastAsia" w:eastAsiaTheme="minorEastAsia" w:cstheme="minorEastAsia"/>
          <w:szCs w:val="24"/>
          <w:lang w:val="en-US" w:eastAsia="zh-CN"/>
        </w:rPr>
        <w:t>.</w:t>
      </w:r>
      <w:r>
        <w:rPr>
          <w:rFonts w:hint="eastAsia" w:asciiTheme="minorEastAsia" w:hAnsiTheme="minorEastAsia" w:eastAsiaTheme="minorEastAsia" w:cstheme="minorEastAsia"/>
          <w:szCs w:val="24"/>
        </w:rPr>
        <w:t>响应文件的构成</w:t>
      </w:r>
    </w:p>
    <w:p>
      <w:pPr>
        <w:spacing w:line="400" w:lineRule="atLeas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 xml:space="preserve">11.1 </w:t>
      </w:r>
      <w:r>
        <w:rPr>
          <w:rFonts w:hint="eastAsia" w:asciiTheme="minorEastAsia" w:hAnsiTheme="minorEastAsia" w:eastAsiaTheme="minorEastAsia" w:cstheme="minorEastAsia"/>
          <w:szCs w:val="24"/>
          <w:lang w:eastAsia="zh-CN"/>
        </w:rPr>
        <w:t>投标人</w:t>
      </w:r>
      <w:r>
        <w:rPr>
          <w:rFonts w:hint="eastAsia" w:asciiTheme="minorEastAsia" w:hAnsiTheme="minorEastAsia" w:eastAsiaTheme="minorEastAsia" w:cstheme="minorEastAsia"/>
          <w:szCs w:val="24"/>
        </w:rPr>
        <w:t>编写的响应文件应包括下列内容：</w:t>
      </w:r>
    </w:p>
    <w:p>
      <w:pPr>
        <w:pStyle w:val="16"/>
        <w:ind w:firstLine="480"/>
        <w:rPr>
          <w:rFonts w:hint="eastAsia" w:asciiTheme="minorEastAsia" w:hAnsiTheme="minorEastAsia" w:eastAsiaTheme="minorEastAsia" w:cstheme="minorEastAsia"/>
        </w:rPr>
      </w:pPr>
      <w:r>
        <w:rPr>
          <w:rFonts w:hint="eastAsia" w:asciiTheme="minorEastAsia" w:hAnsiTheme="minorEastAsia" w:eastAsiaTheme="minorEastAsia" w:cstheme="minorEastAsia"/>
        </w:rPr>
        <w:t>一、报价部分</w:t>
      </w:r>
    </w:p>
    <w:p>
      <w:pPr>
        <w:pStyle w:val="16"/>
        <w:ind w:firstLine="48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lang w:val="en-US" w:eastAsia="zh-CN"/>
        </w:rPr>
        <w:t>1</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lang w:val="en-US" w:eastAsia="zh-CN"/>
        </w:rPr>
        <w:t>响应</w:t>
      </w:r>
      <w:r>
        <w:rPr>
          <w:rFonts w:hint="eastAsia" w:asciiTheme="minorEastAsia" w:hAnsiTheme="minorEastAsia" w:eastAsiaTheme="minorEastAsia" w:cstheme="minorEastAsia"/>
          <w:lang w:eastAsia="zh-CN"/>
        </w:rPr>
        <w:t>书</w:t>
      </w:r>
    </w:p>
    <w:p>
      <w:pPr>
        <w:numPr>
          <w:ilvl w:val="0"/>
          <w:numId w:val="0"/>
        </w:numPr>
        <w:tabs>
          <w:tab w:val="left" w:pos="540"/>
          <w:tab w:val="left" w:pos="900"/>
          <w:tab w:val="left" w:pos="1080"/>
        </w:tabs>
        <w:spacing w:line="400" w:lineRule="atLeast"/>
        <w:ind w:firstLine="480" w:firstLineChars="200"/>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lang w:eastAsia="zh-CN"/>
        </w:rPr>
        <w:t>（</w:t>
      </w:r>
      <w:r>
        <w:rPr>
          <w:rFonts w:hint="eastAsia" w:asciiTheme="minorEastAsia" w:hAnsiTheme="minorEastAsia" w:eastAsiaTheme="minorEastAsia" w:cstheme="minorEastAsia"/>
          <w:szCs w:val="24"/>
          <w:lang w:val="en-US" w:eastAsia="zh-CN"/>
        </w:rPr>
        <w:t>2</w:t>
      </w:r>
      <w:r>
        <w:rPr>
          <w:rFonts w:hint="eastAsia" w:asciiTheme="minorEastAsia" w:hAnsiTheme="minorEastAsia" w:eastAsiaTheme="minorEastAsia" w:cstheme="minorEastAsia"/>
          <w:szCs w:val="24"/>
          <w:lang w:eastAsia="zh-CN"/>
        </w:rPr>
        <w:t>）</w:t>
      </w:r>
      <w:r>
        <w:rPr>
          <w:rFonts w:hint="eastAsia" w:asciiTheme="minorEastAsia" w:hAnsiTheme="minorEastAsia" w:eastAsiaTheme="minorEastAsia" w:cstheme="minorEastAsia"/>
          <w:szCs w:val="24"/>
        </w:rPr>
        <w:t>报价表；</w:t>
      </w:r>
    </w:p>
    <w:p>
      <w:pPr>
        <w:pStyle w:val="16"/>
        <w:ind w:firstLine="480"/>
        <w:rPr>
          <w:rFonts w:hint="eastAsia" w:asciiTheme="minorEastAsia" w:hAnsiTheme="minorEastAsia" w:eastAsiaTheme="minorEastAsia" w:cstheme="minorEastAsia"/>
        </w:rPr>
      </w:pPr>
      <w:r>
        <w:rPr>
          <w:rFonts w:hint="eastAsia" w:asciiTheme="minorEastAsia" w:hAnsiTheme="minorEastAsia" w:eastAsiaTheme="minorEastAsia" w:cstheme="minorEastAsia"/>
        </w:rPr>
        <w:t>二、商务部分（格式详见后附）</w:t>
      </w:r>
    </w:p>
    <w:p>
      <w:pPr>
        <w:spacing w:line="400" w:lineRule="atLeast"/>
        <w:ind w:firstLine="480" w:firstLineChars="200"/>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（1）</w:t>
      </w:r>
      <w:r>
        <w:rPr>
          <w:rFonts w:hint="eastAsia" w:asciiTheme="minorEastAsia" w:hAnsiTheme="minorEastAsia" w:eastAsiaTheme="minorEastAsia" w:cstheme="minorEastAsia"/>
          <w:szCs w:val="24"/>
          <w:lang w:eastAsia="zh-CN"/>
        </w:rPr>
        <w:t>投标方的资格声明</w:t>
      </w:r>
      <w:r>
        <w:rPr>
          <w:rFonts w:hint="eastAsia" w:asciiTheme="minorEastAsia" w:hAnsiTheme="minorEastAsia" w:eastAsiaTheme="minorEastAsia" w:cstheme="minorEastAsia"/>
          <w:szCs w:val="24"/>
        </w:rPr>
        <w:t>；</w:t>
      </w:r>
    </w:p>
    <w:p>
      <w:pPr>
        <w:spacing w:line="400" w:lineRule="atLeast"/>
        <w:ind w:firstLine="480" w:firstLineChars="200"/>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（2）</w:t>
      </w:r>
      <w:r>
        <w:rPr>
          <w:rFonts w:hint="eastAsia" w:asciiTheme="minorEastAsia" w:hAnsiTheme="minorEastAsia" w:eastAsiaTheme="minorEastAsia" w:cstheme="minorEastAsia"/>
          <w:szCs w:val="24"/>
          <w:lang w:eastAsia="zh-CN"/>
        </w:rPr>
        <w:t>出具法人营业执照函</w:t>
      </w:r>
      <w:r>
        <w:rPr>
          <w:rFonts w:hint="eastAsia" w:asciiTheme="minorEastAsia" w:hAnsiTheme="minorEastAsia" w:eastAsiaTheme="minorEastAsia" w:cstheme="minorEastAsia"/>
          <w:szCs w:val="24"/>
        </w:rPr>
        <w:t>；</w:t>
      </w:r>
    </w:p>
    <w:p>
      <w:pPr>
        <w:spacing w:line="400" w:lineRule="atLeast"/>
        <w:ind w:firstLine="480" w:firstLineChars="200"/>
        <w:rPr>
          <w:rFonts w:hint="eastAsia" w:asciiTheme="minorEastAsia" w:hAnsiTheme="minorEastAsia" w:eastAsiaTheme="minorEastAsia" w:cstheme="minorEastAsia"/>
          <w:szCs w:val="24"/>
          <w:lang w:eastAsia="zh-CN"/>
        </w:rPr>
      </w:pPr>
      <w:r>
        <w:rPr>
          <w:rFonts w:hint="eastAsia" w:asciiTheme="minorEastAsia" w:hAnsiTheme="minorEastAsia" w:eastAsiaTheme="minorEastAsia" w:cstheme="minorEastAsia"/>
          <w:szCs w:val="24"/>
        </w:rPr>
        <w:t>（</w:t>
      </w:r>
      <w:r>
        <w:rPr>
          <w:rFonts w:hint="eastAsia" w:asciiTheme="minorEastAsia" w:hAnsiTheme="minorEastAsia" w:eastAsiaTheme="minorEastAsia" w:cstheme="minorEastAsia"/>
          <w:szCs w:val="24"/>
          <w:lang w:val="en-US" w:eastAsia="zh-CN"/>
        </w:rPr>
        <w:t>3</w:t>
      </w:r>
      <w:r>
        <w:rPr>
          <w:rFonts w:hint="eastAsia" w:asciiTheme="minorEastAsia" w:hAnsiTheme="minorEastAsia" w:eastAsiaTheme="minorEastAsia" w:cstheme="minorEastAsia"/>
          <w:szCs w:val="24"/>
        </w:rPr>
        <w:t>）</w:t>
      </w:r>
      <w:r>
        <w:rPr>
          <w:rFonts w:hint="eastAsia" w:asciiTheme="minorEastAsia" w:hAnsiTheme="minorEastAsia" w:eastAsiaTheme="minorEastAsia" w:cstheme="minorEastAsia"/>
          <w:szCs w:val="24"/>
          <w:lang w:eastAsia="zh-CN"/>
        </w:rPr>
        <w:t>法定代表人证明书；</w:t>
      </w:r>
    </w:p>
    <w:p>
      <w:pPr>
        <w:spacing w:line="400" w:lineRule="atLeast"/>
        <w:ind w:firstLine="480" w:firstLineChars="200"/>
        <w:rPr>
          <w:rFonts w:hint="eastAsia" w:asciiTheme="minorEastAsia" w:hAnsiTheme="minorEastAsia" w:eastAsiaTheme="minorEastAsia" w:cstheme="minorEastAsia"/>
          <w:szCs w:val="24"/>
          <w:lang w:eastAsia="zh-CN"/>
        </w:rPr>
      </w:pPr>
      <w:r>
        <w:rPr>
          <w:rFonts w:hint="eastAsia" w:asciiTheme="minorEastAsia" w:hAnsiTheme="minorEastAsia" w:eastAsiaTheme="minorEastAsia" w:cstheme="minorEastAsia"/>
          <w:szCs w:val="24"/>
        </w:rPr>
        <w:t>（</w:t>
      </w:r>
      <w:r>
        <w:rPr>
          <w:rFonts w:hint="eastAsia" w:asciiTheme="minorEastAsia" w:hAnsiTheme="minorEastAsia" w:eastAsiaTheme="minorEastAsia" w:cstheme="minorEastAsia"/>
          <w:szCs w:val="24"/>
          <w:lang w:val="en-US" w:eastAsia="zh-CN"/>
        </w:rPr>
        <w:t>4</w:t>
      </w:r>
      <w:r>
        <w:rPr>
          <w:rFonts w:hint="eastAsia" w:asciiTheme="minorEastAsia" w:hAnsiTheme="minorEastAsia" w:eastAsiaTheme="minorEastAsia" w:cstheme="minorEastAsia"/>
          <w:szCs w:val="24"/>
        </w:rPr>
        <w:t>）</w:t>
      </w:r>
      <w:r>
        <w:rPr>
          <w:rFonts w:hint="eastAsia" w:asciiTheme="minorEastAsia" w:hAnsiTheme="minorEastAsia" w:eastAsiaTheme="minorEastAsia" w:cstheme="minorEastAsia"/>
          <w:szCs w:val="24"/>
          <w:lang w:eastAsia="zh-CN"/>
        </w:rPr>
        <w:t>法定代表人授权委托书</w:t>
      </w:r>
    </w:p>
    <w:p>
      <w:pPr>
        <w:spacing w:line="400" w:lineRule="atLeast"/>
        <w:ind w:firstLine="480" w:firstLineChars="200"/>
        <w:rPr>
          <w:rFonts w:hint="eastAsia"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zh-CN" w:eastAsia="zh-CN"/>
        </w:rPr>
        <w:t>（</w:t>
      </w:r>
      <w:r>
        <w:rPr>
          <w:rFonts w:hint="eastAsia" w:asciiTheme="minorEastAsia" w:hAnsiTheme="minorEastAsia" w:eastAsiaTheme="minorEastAsia" w:cstheme="minorEastAsia"/>
          <w:szCs w:val="24"/>
          <w:lang w:val="en-US" w:eastAsia="zh-CN"/>
        </w:rPr>
        <w:t>5</w:t>
      </w:r>
      <w:r>
        <w:rPr>
          <w:rFonts w:hint="eastAsia" w:asciiTheme="minorEastAsia" w:hAnsiTheme="minorEastAsia" w:eastAsiaTheme="minorEastAsia" w:cstheme="minorEastAsia"/>
          <w:szCs w:val="24"/>
          <w:lang w:val="zh-CN" w:eastAsia="zh-CN"/>
        </w:rPr>
        <w:t>）投标保证金收据（复印件）</w:t>
      </w:r>
    </w:p>
    <w:p>
      <w:pPr>
        <w:spacing w:line="400" w:lineRule="atLeast"/>
        <w:ind w:firstLine="480" w:firstLineChars="200"/>
        <w:rPr>
          <w:rFonts w:hint="eastAsia" w:asciiTheme="minorEastAsia" w:hAnsiTheme="minorEastAsia" w:eastAsiaTheme="minorEastAsia" w:cstheme="minorEastAsia"/>
          <w:szCs w:val="24"/>
          <w:lang w:eastAsia="zh-CN"/>
        </w:rPr>
      </w:pPr>
      <w:r>
        <w:rPr>
          <w:rFonts w:hint="eastAsia" w:asciiTheme="minorEastAsia" w:hAnsiTheme="minorEastAsia" w:eastAsiaTheme="minorEastAsia" w:cstheme="minorEastAsia"/>
          <w:szCs w:val="24"/>
          <w:lang w:eastAsia="zh-CN"/>
        </w:rPr>
        <w:t>（</w:t>
      </w:r>
      <w:r>
        <w:rPr>
          <w:rFonts w:hint="eastAsia" w:asciiTheme="minorEastAsia" w:hAnsiTheme="minorEastAsia" w:eastAsiaTheme="minorEastAsia" w:cstheme="minorEastAsia"/>
          <w:szCs w:val="24"/>
          <w:lang w:val="en-US" w:eastAsia="zh-CN"/>
        </w:rPr>
        <w:t>6</w:t>
      </w:r>
      <w:r>
        <w:rPr>
          <w:rFonts w:hint="eastAsia" w:asciiTheme="minorEastAsia" w:hAnsiTheme="minorEastAsia" w:eastAsiaTheme="minorEastAsia" w:cstheme="minorEastAsia"/>
          <w:szCs w:val="24"/>
          <w:lang w:eastAsia="zh-CN"/>
        </w:rPr>
        <w:t>）承诺书</w:t>
      </w:r>
    </w:p>
    <w:p>
      <w:pPr>
        <w:spacing w:line="400" w:lineRule="atLeast"/>
        <w:ind w:firstLine="480" w:firstLineChars="200"/>
        <w:rPr>
          <w:rFonts w:hint="eastAsia"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（7）售后服务承诺书</w:t>
      </w:r>
    </w:p>
    <w:p>
      <w:pPr>
        <w:spacing w:line="400" w:lineRule="atLeast"/>
        <w:ind w:firstLine="480" w:firstLineChars="200"/>
        <w:rPr>
          <w:rFonts w:hint="eastAsia" w:asciiTheme="minorEastAsia" w:hAnsiTheme="minorEastAsia" w:eastAsiaTheme="minorEastAsia" w:cstheme="minorEastAsia"/>
          <w:szCs w:val="24"/>
          <w:lang w:eastAsia="zh-CN"/>
        </w:rPr>
      </w:pPr>
      <w:r>
        <w:rPr>
          <w:rFonts w:hint="eastAsia" w:asciiTheme="minorEastAsia" w:hAnsiTheme="minorEastAsia" w:eastAsiaTheme="minorEastAsia" w:cstheme="minorEastAsia"/>
          <w:szCs w:val="24"/>
          <w:lang w:eastAsia="zh-CN"/>
        </w:rPr>
        <w:t>（</w:t>
      </w:r>
      <w:r>
        <w:rPr>
          <w:rFonts w:hint="eastAsia" w:asciiTheme="minorEastAsia" w:hAnsiTheme="minorEastAsia" w:eastAsiaTheme="minorEastAsia" w:cstheme="minorEastAsia"/>
          <w:szCs w:val="24"/>
          <w:lang w:val="en-US" w:eastAsia="zh-CN"/>
        </w:rPr>
        <w:t>8</w:t>
      </w:r>
      <w:r>
        <w:rPr>
          <w:rFonts w:hint="eastAsia" w:asciiTheme="minorEastAsia" w:hAnsiTheme="minorEastAsia" w:eastAsiaTheme="minorEastAsia" w:cstheme="minorEastAsia"/>
          <w:szCs w:val="24"/>
          <w:lang w:eastAsia="zh-CN"/>
        </w:rPr>
        <w:t>）投标单位（投标人）反商业贿赂承诺书</w:t>
      </w:r>
    </w:p>
    <w:p>
      <w:pPr>
        <w:spacing w:line="400" w:lineRule="atLeast"/>
        <w:ind w:firstLine="480" w:firstLineChars="200"/>
        <w:rPr>
          <w:rFonts w:hint="eastAsia" w:asciiTheme="minorEastAsia" w:hAnsiTheme="minorEastAsia" w:eastAsiaTheme="minorEastAsia" w:cstheme="minorEastAsia"/>
          <w:szCs w:val="24"/>
          <w:lang w:eastAsia="zh-CN"/>
        </w:rPr>
      </w:pPr>
      <w:r>
        <w:rPr>
          <w:rFonts w:hint="eastAsia" w:asciiTheme="minorEastAsia" w:hAnsiTheme="minorEastAsia" w:eastAsiaTheme="minorEastAsia" w:cstheme="minorEastAsia"/>
          <w:szCs w:val="24"/>
          <w:lang w:val="en-US" w:eastAsia="zh-CN"/>
        </w:rPr>
        <w:t>（9）法人或</w:t>
      </w:r>
      <w:r>
        <w:rPr>
          <w:rFonts w:hint="eastAsia" w:asciiTheme="minorEastAsia" w:hAnsiTheme="minorEastAsia" w:eastAsiaTheme="minorEastAsia" w:cstheme="minorEastAsia"/>
          <w:szCs w:val="24"/>
          <w:lang w:eastAsia="zh-CN"/>
        </w:rPr>
        <w:t>委托人需提供近六个月社保证明原件</w:t>
      </w:r>
    </w:p>
    <w:p>
      <w:pPr>
        <w:spacing w:line="400" w:lineRule="atLeast"/>
        <w:ind w:firstLine="480" w:firstLineChars="200"/>
        <w:rPr>
          <w:rFonts w:hint="eastAsia" w:asciiTheme="minorEastAsia" w:hAnsiTheme="minorEastAsia" w:eastAsiaTheme="minorEastAsia" w:cstheme="minorEastAsia"/>
          <w:szCs w:val="24"/>
          <w:lang w:eastAsia="zh-CN"/>
        </w:rPr>
      </w:pPr>
      <w:r>
        <w:rPr>
          <w:rFonts w:hint="eastAsia" w:asciiTheme="minorEastAsia" w:hAnsiTheme="minorEastAsia" w:eastAsiaTheme="minorEastAsia" w:cstheme="minorEastAsia"/>
          <w:szCs w:val="24"/>
          <w:lang w:eastAsia="zh-CN"/>
        </w:rPr>
        <w:t>（</w:t>
      </w:r>
      <w:r>
        <w:rPr>
          <w:rFonts w:hint="eastAsia" w:asciiTheme="minorEastAsia" w:hAnsiTheme="minorEastAsia" w:eastAsiaTheme="minorEastAsia" w:cstheme="minorEastAsia"/>
          <w:szCs w:val="24"/>
          <w:lang w:val="en-US" w:eastAsia="zh-CN"/>
        </w:rPr>
        <w:t>10</w:t>
      </w:r>
      <w:r>
        <w:rPr>
          <w:rFonts w:hint="eastAsia" w:asciiTheme="minorEastAsia" w:hAnsiTheme="minorEastAsia" w:eastAsiaTheme="minorEastAsia" w:cstheme="minorEastAsia"/>
          <w:szCs w:val="24"/>
          <w:lang w:eastAsia="zh-CN"/>
        </w:rPr>
        <w:t>）投标单位的2019年度财务审计报告，</w:t>
      </w:r>
      <w:r>
        <w:rPr>
          <w:rFonts w:hint="eastAsia" w:asciiTheme="minorEastAsia" w:hAnsiTheme="minorEastAsia" w:eastAsiaTheme="minorEastAsia" w:cstheme="minorEastAsia"/>
          <w:szCs w:val="24"/>
          <w:lang w:val="en-US" w:eastAsia="zh-CN"/>
        </w:rPr>
        <w:t>2020年后</w:t>
      </w:r>
      <w:r>
        <w:rPr>
          <w:rFonts w:hint="eastAsia" w:asciiTheme="minorEastAsia" w:hAnsiTheme="minorEastAsia" w:eastAsiaTheme="minorEastAsia" w:cstheme="minorEastAsia"/>
          <w:szCs w:val="24"/>
          <w:lang w:eastAsia="zh-CN"/>
        </w:rPr>
        <w:t>成立公司不提供</w:t>
      </w:r>
    </w:p>
    <w:p>
      <w:pPr>
        <w:spacing w:line="400" w:lineRule="atLeast"/>
        <w:ind w:firstLine="480" w:firstLineChars="200"/>
        <w:rPr>
          <w:rFonts w:hint="eastAsia" w:asciiTheme="minorEastAsia" w:hAnsiTheme="minorEastAsia" w:eastAsiaTheme="minorEastAsia" w:cstheme="minorEastAsia"/>
          <w:szCs w:val="24"/>
          <w:lang w:eastAsia="zh-CN"/>
        </w:rPr>
      </w:pPr>
      <w:r>
        <w:rPr>
          <w:rFonts w:hint="eastAsia" w:asciiTheme="minorEastAsia" w:hAnsiTheme="minorEastAsia" w:eastAsiaTheme="minorEastAsia" w:cstheme="minorEastAsia"/>
          <w:szCs w:val="24"/>
          <w:lang w:eastAsia="zh-CN"/>
        </w:rPr>
        <w:t>（</w:t>
      </w:r>
      <w:r>
        <w:rPr>
          <w:rFonts w:hint="eastAsia" w:asciiTheme="minorEastAsia" w:hAnsiTheme="minorEastAsia" w:eastAsiaTheme="minorEastAsia" w:cstheme="minorEastAsia"/>
          <w:szCs w:val="24"/>
          <w:lang w:val="en-US" w:eastAsia="zh-CN"/>
        </w:rPr>
        <w:t>11</w:t>
      </w:r>
      <w:r>
        <w:rPr>
          <w:rFonts w:hint="eastAsia" w:asciiTheme="minorEastAsia" w:hAnsiTheme="minorEastAsia" w:eastAsiaTheme="minorEastAsia" w:cstheme="minorEastAsia"/>
          <w:szCs w:val="24"/>
          <w:lang w:eastAsia="zh-CN"/>
        </w:rPr>
        <w:t>）商务条款偏离表</w:t>
      </w:r>
    </w:p>
    <w:p>
      <w:pPr>
        <w:spacing w:line="400" w:lineRule="atLeast"/>
        <w:rPr>
          <w:rFonts w:hint="eastAsia" w:asciiTheme="minorEastAsia" w:hAnsiTheme="minorEastAsia" w:eastAsiaTheme="minorEastAsia" w:cstheme="minorEastAsia"/>
          <w:b w:val="0"/>
          <w:bCs w:val="0"/>
          <w:szCs w:val="24"/>
          <w:lang w:eastAsia="zh-CN"/>
        </w:rPr>
      </w:pPr>
      <w:r>
        <w:rPr>
          <w:rFonts w:hint="eastAsia" w:asciiTheme="minorEastAsia" w:hAnsiTheme="minorEastAsia" w:eastAsiaTheme="minorEastAsia" w:cstheme="minorEastAsia"/>
          <w:szCs w:val="24"/>
        </w:rPr>
        <w:t xml:space="preserve">11.2 </w:t>
      </w:r>
      <w:r>
        <w:rPr>
          <w:rFonts w:hint="eastAsia" w:asciiTheme="minorEastAsia" w:hAnsiTheme="minorEastAsia" w:eastAsiaTheme="minorEastAsia" w:cstheme="minorEastAsia"/>
          <w:szCs w:val="24"/>
          <w:lang w:eastAsia="zh-CN"/>
        </w:rPr>
        <w:t>投标人</w:t>
      </w:r>
      <w:r>
        <w:rPr>
          <w:rFonts w:hint="eastAsia" w:asciiTheme="minorEastAsia" w:hAnsiTheme="minorEastAsia" w:eastAsiaTheme="minorEastAsia" w:cstheme="minorEastAsia"/>
          <w:szCs w:val="24"/>
        </w:rPr>
        <w:t>应将响应文件装订成册(胶装），并填写文件资料清单；</w:t>
      </w:r>
      <w:r>
        <w:rPr>
          <w:rFonts w:hint="eastAsia" w:asciiTheme="minorEastAsia" w:hAnsiTheme="minorEastAsia" w:eastAsiaTheme="minorEastAsia" w:cstheme="minorEastAsia"/>
          <w:b w:val="0"/>
          <w:bCs w:val="0"/>
          <w:szCs w:val="24"/>
        </w:rPr>
        <w:t>除表格内的字体外，（投标人视情况而定）投标文件其余字体一律采用四号宋体字</w:t>
      </w:r>
      <w:r>
        <w:rPr>
          <w:rFonts w:hint="eastAsia" w:asciiTheme="minorEastAsia" w:hAnsiTheme="minorEastAsia" w:eastAsiaTheme="minorEastAsia" w:cstheme="minorEastAsia"/>
          <w:b w:val="0"/>
          <w:bCs w:val="0"/>
          <w:szCs w:val="24"/>
          <w:lang w:eastAsia="zh-CN"/>
        </w:rPr>
        <w:t>，并加盖骑缝章。</w:t>
      </w:r>
    </w:p>
    <w:p>
      <w:pPr>
        <w:spacing w:line="400" w:lineRule="atLeas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12．响应文件格式</w:t>
      </w:r>
    </w:p>
    <w:p>
      <w:pPr>
        <w:spacing w:line="400" w:lineRule="atLeast"/>
        <w:ind w:left="600" w:hanging="600" w:hangingChars="250"/>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 xml:space="preserve">12.1 </w:t>
      </w:r>
      <w:r>
        <w:rPr>
          <w:rFonts w:hint="eastAsia" w:asciiTheme="minorEastAsia" w:hAnsiTheme="minorEastAsia" w:eastAsiaTheme="minorEastAsia" w:cstheme="minorEastAsia"/>
          <w:szCs w:val="24"/>
          <w:lang w:eastAsia="zh-CN"/>
        </w:rPr>
        <w:t>投标人</w:t>
      </w:r>
      <w:r>
        <w:rPr>
          <w:rFonts w:hint="eastAsia" w:asciiTheme="minorEastAsia" w:hAnsiTheme="minorEastAsia" w:eastAsiaTheme="minorEastAsia" w:cstheme="minorEastAsia"/>
          <w:szCs w:val="24"/>
        </w:rPr>
        <w:t>应按</w:t>
      </w:r>
      <w:r>
        <w:rPr>
          <w:rFonts w:hint="eastAsia" w:asciiTheme="minorEastAsia" w:hAnsiTheme="minorEastAsia" w:eastAsiaTheme="minorEastAsia" w:cstheme="minorEastAsia"/>
          <w:szCs w:val="24"/>
          <w:lang w:eastAsia="zh-CN"/>
        </w:rPr>
        <w:t>响应文件</w:t>
      </w:r>
      <w:r>
        <w:rPr>
          <w:rFonts w:hint="eastAsia" w:asciiTheme="minorEastAsia" w:hAnsiTheme="minorEastAsia" w:eastAsiaTheme="minorEastAsia" w:cstheme="minorEastAsia"/>
          <w:szCs w:val="24"/>
        </w:rPr>
        <w:t>的范本格式中提供的文件格式填写</w:t>
      </w:r>
      <w:r>
        <w:rPr>
          <w:rFonts w:hint="eastAsia" w:asciiTheme="minorEastAsia" w:hAnsiTheme="minorEastAsia" w:eastAsiaTheme="minorEastAsia" w:cstheme="minorEastAsia"/>
          <w:szCs w:val="24"/>
          <w:lang w:val="en-US" w:eastAsia="zh-CN"/>
        </w:rPr>
        <w:t>响应</w:t>
      </w:r>
      <w:r>
        <w:rPr>
          <w:rFonts w:hint="eastAsia" w:asciiTheme="minorEastAsia" w:hAnsiTheme="minorEastAsia" w:eastAsiaTheme="minorEastAsia" w:cstheme="minorEastAsia"/>
          <w:szCs w:val="24"/>
        </w:rPr>
        <w:t>书、报价表、报价分项表价格等。</w:t>
      </w:r>
    </w:p>
    <w:p>
      <w:pPr>
        <w:spacing w:line="400" w:lineRule="atLeas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13．报价</w:t>
      </w:r>
    </w:p>
    <w:p>
      <w:pPr>
        <w:spacing w:line="400" w:lineRule="atLeast"/>
        <w:ind w:left="600" w:hanging="600" w:hangingChars="250"/>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 xml:space="preserve">13.1 </w:t>
      </w:r>
      <w:r>
        <w:rPr>
          <w:rFonts w:hint="eastAsia" w:asciiTheme="minorEastAsia" w:hAnsiTheme="minorEastAsia" w:eastAsiaTheme="minorEastAsia" w:cstheme="minorEastAsia"/>
          <w:szCs w:val="24"/>
          <w:lang w:eastAsia="zh-CN"/>
        </w:rPr>
        <w:t>投标人</w:t>
      </w:r>
      <w:r>
        <w:rPr>
          <w:rFonts w:hint="eastAsia" w:asciiTheme="minorEastAsia" w:hAnsiTheme="minorEastAsia" w:eastAsiaTheme="minorEastAsia" w:cstheme="minorEastAsia"/>
          <w:szCs w:val="24"/>
        </w:rPr>
        <w:t>应在报价表上标明单价和总价。单价和总价要相符。（一）投标文件中开标一览表（报价表）内容与投标文件中相应内容不一致的，以开标一览表（报价表）为准；（二）大写金额和小写金额不一致的，以大写金额为准；</w:t>
      </w:r>
    </w:p>
    <w:p>
      <w:pPr>
        <w:spacing w:line="400" w:lineRule="atLeast"/>
        <w:ind w:left="629" w:hanging="628" w:hangingChars="262"/>
        <w:rPr>
          <w:rFonts w:hint="eastAsia" w:asciiTheme="minorEastAsia" w:hAnsiTheme="minorEastAsia" w:eastAsiaTheme="minorEastAsia" w:cstheme="minorEastAsia"/>
        </w:rPr>
      </w:pPr>
      <w:r>
        <w:rPr>
          <w:rFonts w:hint="eastAsia" w:asciiTheme="minorEastAsia" w:hAnsiTheme="minorEastAsia" w:eastAsiaTheme="minorEastAsia" w:cstheme="minorEastAsia"/>
          <w:szCs w:val="24"/>
        </w:rPr>
        <w:t>13.</w:t>
      </w:r>
      <w:r>
        <w:rPr>
          <w:rFonts w:hint="eastAsia" w:asciiTheme="minorEastAsia" w:hAnsiTheme="minorEastAsia" w:eastAsiaTheme="minorEastAsia" w:cstheme="minorEastAsia"/>
          <w:szCs w:val="24"/>
          <w:lang w:val="en-US" w:eastAsia="zh-CN"/>
        </w:rPr>
        <w:t>2</w:t>
      </w:r>
      <w:r>
        <w:rPr>
          <w:rFonts w:hint="eastAsia" w:asciiTheme="minorEastAsia" w:hAnsiTheme="minorEastAsia" w:eastAsiaTheme="minorEastAsia" w:cstheme="minorEastAsia"/>
          <w:szCs w:val="24"/>
        </w:rPr>
        <w:t xml:space="preserve"> 算术性修正。算术性修正是指对响应文件的报价明细进行校核，并对其算术上和运算上的差错给予修正。修正的原则如下：</w:t>
      </w:r>
    </w:p>
    <w:p>
      <w:pPr>
        <w:spacing w:line="400" w:lineRule="atLeast"/>
        <w:ind w:left="720" w:hanging="720" w:hangingChars="300"/>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13.</w:t>
      </w:r>
      <w:r>
        <w:rPr>
          <w:rFonts w:hint="eastAsia" w:asciiTheme="minorEastAsia" w:hAnsiTheme="minorEastAsia" w:eastAsiaTheme="minorEastAsia" w:cstheme="minorEastAsia"/>
          <w:szCs w:val="24"/>
          <w:lang w:val="en-US" w:eastAsia="zh-CN"/>
        </w:rPr>
        <w:t>2</w:t>
      </w:r>
      <w:r>
        <w:rPr>
          <w:rFonts w:hint="eastAsia" w:asciiTheme="minorEastAsia" w:hAnsiTheme="minorEastAsia" w:eastAsiaTheme="minorEastAsia" w:cstheme="minorEastAsia"/>
          <w:szCs w:val="24"/>
        </w:rPr>
        <w:t>.1 当以数字表示的金额与文字表示的金额有差异时，以文字表示的金额为准；</w:t>
      </w:r>
    </w:p>
    <w:p>
      <w:pPr>
        <w:spacing w:line="400" w:lineRule="atLeast"/>
        <w:ind w:left="720" w:hanging="720" w:hangingChars="300"/>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13.</w:t>
      </w:r>
      <w:r>
        <w:rPr>
          <w:rFonts w:hint="eastAsia" w:asciiTheme="minorEastAsia" w:hAnsiTheme="minorEastAsia" w:eastAsiaTheme="minorEastAsia" w:cstheme="minorEastAsia"/>
          <w:szCs w:val="24"/>
          <w:lang w:val="en-US" w:eastAsia="zh-CN"/>
        </w:rPr>
        <w:t>2</w:t>
      </w:r>
      <w:r>
        <w:rPr>
          <w:rFonts w:hint="eastAsia" w:asciiTheme="minorEastAsia" w:hAnsiTheme="minorEastAsia" w:eastAsiaTheme="minorEastAsia" w:cstheme="minorEastAsia"/>
          <w:szCs w:val="24"/>
        </w:rPr>
        <w:t>.</w:t>
      </w:r>
      <w:r>
        <w:rPr>
          <w:rFonts w:hint="eastAsia" w:asciiTheme="minorEastAsia" w:hAnsiTheme="minorEastAsia" w:eastAsiaTheme="minorEastAsia" w:cstheme="minorEastAsia"/>
          <w:szCs w:val="24"/>
          <w:lang w:val="en-US" w:eastAsia="zh-CN"/>
        </w:rPr>
        <w:t>2</w:t>
      </w:r>
      <w:r>
        <w:rPr>
          <w:rFonts w:hint="eastAsia" w:asciiTheme="minorEastAsia" w:hAnsiTheme="minorEastAsia" w:eastAsiaTheme="minorEastAsia" w:cstheme="minorEastAsia"/>
          <w:szCs w:val="24"/>
        </w:rPr>
        <w:t xml:space="preserve"> 当各明细部分的价格累计不等于合价时，应以各明细的累计计数为准，修正合价。</w:t>
      </w:r>
    </w:p>
    <w:p>
      <w:pPr>
        <w:spacing w:line="400" w:lineRule="atLeast"/>
        <w:ind w:left="720" w:hanging="720" w:hangingChars="300"/>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13.</w:t>
      </w:r>
      <w:r>
        <w:rPr>
          <w:rFonts w:hint="eastAsia" w:asciiTheme="minorEastAsia" w:hAnsiTheme="minorEastAsia" w:eastAsiaTheme="minorEastAsia" w:cstheme="minorEastAsia"/>
          <w:szCs w:val="24"/>
          <w:lang w:val="en-US" w:eastAsia="zh-CN"/>
        </w:rPr>
        <w:t>2</w:t>
      </w:r>
      <w:r>
        <w:rPr>
          <w:rFonts w:hint="eastAsia" w:asciiTheme="minorEastAsia" w:hAnsiTheme="minorEastAsia" w:eastAsiaTheme="minorEastAsia" w:cstheme="minorEastAsia"/>
          <w:szCs w:val="24"/>
        </w:rPr>
        <w:t>.</w:t>
      </w:r>
      <w:r>
        <w:rPr>
          <w:rFonts w:hint="eastAsia" w:asciiTheme="minorEastAsia" w:hAnsiTheme="minorEastAsia" w:eastAsiaTheme="minorEastAsia" w:cstheme="minorEastAsia"/>
          <w:szCs w:val="24"/>
          <w:lang w:val="en-US" w:eastAsia="zh-CN"/>
        </w:rPr>
        <w:t>3</w:t>
      </w:r>
      <w:r>
        <w:rPr>
          <w:rFonts w:hint="eastAsia" w:asciiTheme="minorEastAsia" w:hAnsiTheme="minorEastAsia" w:eastAsiaTheme="minorEastAsia" w:cstheme="minorEastAsia"/>
          <w:szCs w:val="24"/>
        </w:rPr>
        <w:t xml:space="preserve"> 按以上原则对算术性差错修正，应取得</w:t>
      </w:r>
      <w:r>
        <w:rPr>
          <w:rFonts w:hint="eastAsia" w:asciiTheme="minorEastAsia" w:hAnsiTheme="minorEastAsia" w:eastAsiaTheme="minorEastAsia" w:cstheme="minorEastAsia"/>
          <w:szCs w:val="24"/>
          <w:lang w:eastAsia="zh-CN"/>
        </w:rPr>
        <w:t>投标人</w:t>
      </w:r>
      <w:r>
        <w:rPr>
          <w:rFonts w:hint="eastAsia" w:asciiTheme="minorEastAsia" w:hAnsiTheme="minorEastAsia" w:eastAsiaTheme="minorEastAsia" w:cstheme="minorEastAsia"/>
          <w:szCs w:val="24"/>
        </w:rPr>
        <w:t>的同意，并确认修正后最终报价。如果</w:t>
      </w:r>
      <w:r>
        <w:rPr>
          <w:rFonts w:hint="eastAsia" w:asciiTheme="minorEastAsia" w:hAnsiTheme="minorEastAsia" w:eastAsiaTheme="minorEastAsia" w:cstheme="minorEastAsia"/>
          <w:szCs w:val="24"/>
          <w:lang w:eastAsia="zh-CN"/>
        </w:rPr>
        <w:t>投标人</w:t>
      </w:r>
      <w:r>
        <w:rPr>
          <w:rFonts w:hint="eastAsia" w:asciiTheme="minorEastAsia" w:hAnsiTheme="minorEastAsia" w:eastAsiaTheme="minorEastAsia" w:cstheme="minorEastAsia"/>
          <w:szCs w:val="24"/>
        </w:rPr>
        <w:t>拒绝确认，则其响应文件将不予以评审并按废标处理，没收其投标担保。</w:t>
      </w:r>
    </w:p>
    <w:p>
      <w:pPr>
        <w:spacing w:line="400" w:lineRule="atLeast"/>
        <w:ind w:left="720" w:hanging="720" w:hangingChars="300"/>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13.</w:t>
      </w:r>
      <w:r>
        <w:rPr>
          <w:rFonts w:hint="eastAsia" w:asciiTheme="minorEastAsia" w:hAnsiTheme="minorEastAsia" w:eastAsiaTheme="minorEastAsia" w:cstheme="minorEastAsia"/>
          <w:szCs w:val="24"/>
          <w:lang w:val="en-US" w:eastAsia="zh-CN"/>
        </w:rPr>
        <w:t>3</w:t>
      </w:r>
      <w:r>
        <w:rPr>
          <w:rFonts w:hint="eastAsia" w:asciiTheme="minorEastAsia" w:hAnsiTheme="minorEastAsia" w:eastAsiaTheme="minorEastAsia" w:cstheme="minorEastAsia"/>
          <w:szCs w:val="24"/>
        </w:rPr>
        <w:t>本次</w:t>
      </w:r>
      <w:r>
        <w:rPr>
          <w:rFonts w:hint="eastAsia" w:asciiTheme="minorEastAsia" w:hAnsiTheme="minorEastAsia" w:eastAsiaTheme="minorEastAsia" w:cstheme="minorEastAsia"/>
          <w:szCs w:val="24"/>
          <w:lang w:val="en-US" w:eastAsia="zh-CN"/>
        </w:rPr>
        <w:t>向招标</w:t>
      </w:r>
      <w:r>
        <w:rPr>
          <w:rFonts w:hint="eastAsia" w:asciiTheme="minorEastAsia" w:hAnsiTheme="minorEastAsia" w:eastAsiaTheme="minorEastAsia" w:cstheme="minorEastAsia"/>
          <w:szCs w:val="24"/>
        </w:rPr>
        <w:t>采用一次性报价包干的方式，</w:t>
      </w:r>
      <w:r>
        <w:rPr>
          <w:rFonts w:hint="eastAsia" w:asciiTheme="minorEastAsia" w:hAnsiTheme="minorEastAsia" w:eastAsiaTheme="minorEastAsia" w:cstheme="minorEastAsia"/>
          <w:szCs w:val="24"/>
          <w:lang w:eastAsia="zh-CN"/>
        </w:rPr>
        <w:t>投标人</w:t>
      </w:r>
      <w:r>
        <w:rPr>
          <w:rFonts w:hint="eastAsia" w:asciiTheme="minorEastAsia" w:hAnsiTheme="minorEastAsia" w:eastAsiaTheme="minorEastAsia" w:cstheme="minorEastAsia"/>
          <w:szCs w:val="24"/>
        </w:rPr>
        <w:t>的报价在成交后的合同实施期间应保持不变，即不因市场价格或政策性价格的调整而增减。</w:t>
      </w:r>
    </w:p>
    <w:p>
      <w:pPr>
        <w:spacing w:line="400" w:lineRule="atLeas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14．投标货币</w:t>
      </w:r>
    </w:p>
    <w:p>
      <w:pPr>
        <w:spacing w:line="400" w:lineRule="atLeas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14.1人民币报价。</w:t>
      </w:r>
    </w:p>
    <w:p>
      <w:pPr>
        <w:spacing w:line="400" w:lineRule="atLeas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15．</w:t>
      </w:r>
      <w:r>
        <w:rPr>
          <w:rFonts w:hint="eastAsia" w:asciiTheme="minorEastAsia" w:hAnsiTheme="minorEastAsia" w:eastAsiaTheme="minorEastAsia" w:cstheme="minorEastAsia"/>
          <w:szCs w:val="24"/>
          <w:lang w:eastAsia="zh-CN"/>
        </w:rPr>
        <w:t>投标人</w:t>
      </w:r>
      <w:r>
        <w:rPr>
          <w:rFonts w:hint="eastAsia" w:asciiTheme="minorEastAsia" w:hAnsiTheme="minorEastAsia" w:eastAsiaTheme="minorEastAsia" w:cstheme="minorEastAsia"/>
          <w:szCs w:val="24"/>
        </w:rPr>
        <w:t>的证明文件：</w:t>
      </w:r>
    </w:p>
    <w:p>
      <w:pPr>
        <w:spacing w:line="400" w:lineRule="atLeast"/>
        <w:ind w:firstLine="480" w:firstLineChars="200"/>
        <w:rPr>
          <w:rFonts w:hint="eastAsia" w:asciiTheme="minorEastAsia" w:hAnsiTheme="minorEastAsia" w:eastAsiaTheme="minorEastAsia" w:cstheme="minorEastAsia"/>
          <w:b/>
          <w:spacing w:val="8"/>
          <w:szCs w:val="24"/>
        </w:rPr>
      </w:pPr>
      <w:r>
        <w:rPr>
          <w:rFonts w:hint="eastAsia" w:asciiTheme="minorEastAsia" w:hAnsiTheme="minorEastAsia" w:eastAsiaTheme="minorEastAsia" w:cstheme="minorEastAsia"/>
          <w:szCs w:val="24"/>
          <w:lang w:eastAsia="zh-CN"/>
        </w:rPr>
        <w:t>投标人</w:t>
      </w:r>
      <w:r>
        <w:rPr>
          <w:rFonts w:hint="eastAsia" w:asciiTheme="minorEastAsia" w:hAnsiTheme="minorEastAsia" w:eastAsiaTheme="minorEastAsia" w:cstheme="minorEastAsia"/>
          <w:szCs w:val="24"/>
        </w:rPr>
        <w:t>必须提交证明其有资格进行</w:t>
      </w:r>
      <w:r>
        <w:rPr>
          <w:rFonts w:hint="eastAsia" w:asciiTheme="minorEastAsia" w:hAnsiTheme="minorEastAsia" w:eastAsiaTheme="minorEastAsia" w:cstheme="minorEastAsia"/>
          <w:szCs w:val="24"/>
          <w:lang w:val="en-US" w:eastAsia="zh-CN"/>
        </w:rPr>
        <w:t>投标</w:t>
      </w:r>
      <w:r>
        <w:rPr>
          <w:rFonts w:hint="eastAsia" w:asciiTheme="minorEastAsia" w:hAnsiTheme="minorEastAsia" w:eastAsiaTheme="minorEastAsia" w:cstheme="minorEastAsia"/>
          <w:szCs w:val="24"/>
        </w:rPr>
        <w:t>和有能力履行合同的文件（范本格式），作为响应文件的一部分。</w:t>
      </w:r>
      <w:r>
        <w:rPr>
          <w:rFonts w:hint="eastAsia" w:asciiTheme="minorEastAsia" w:hAnsiTheme="minorEastAsia" w:eastAsiaTheme="minorEastAsia" w:cstheme="minorEastAsia"/>
          <w:b/>
          <w:szCs w:val="24"/>
        </w:rPr>
        <w:t>（</w:t>
      </w:r>
      <w:r>
        <w:rPr>
          <w:rFonts w:hint="eastAsia" w:asciiTheme="minorEastAsia" w:hAnsiTheme="minorEastAsia" w:eastAsiaTheme="minorEastAsia" w:cstheme="minorEastAsia"/>
          <w:b/>
          <w:spacing w:val="8"/>
          <w:szCs w:val="24"/>
        </w:rPr>
        <w:t>如不满足以下条款将导致废标）</w:t>
      </w:r>
    </w:p>
    <w:p>
      <w:pPr>
        <w:spacing w:line="400" w:lineRule="atLeast"/>
        <w:ind w:left="900" w:hanging="900" w:hangingChars="375"/>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15.</w:t>
      </w:r>
      <w:r>
        <w:rPr>
          <w:rFonts w:hint="eastAsia" w:asciiTheme="minorEastAsia" w:hAnsiTheme="minorEastAsia" w:eastAsiaTheme="minorEastAsia" w:cstheme="minorEastAsia"/>
        </w:rPr>
        <w:t>1.满足《中华人民共和国政府采购法》第二十二条规定；</w:t>
      </w:r>
    </w:p>
    <w:p>
      <w:pPr>
        <w:spacing w:line="400" w:lineRule="atLeast"/>
        <w:ind w:left="900" w:hanging="900" w:hangingChars="375"/>
        <w:jc w:val="both"/>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15.</w:t>
      </w:r>
      <w:r>
        <w:rPr>
          <w:rFonts w:hint="eastAsia" w:asciiTheme="minorEastAsia" w:hAnsiTheme="minorEastAsia" w:eastAsiaTheme="minorEastAsia" w:cstheme="minorEastAsia"/>
        </w:rPr>
        <w:t>2.落实政府采购政策需满足的资格要求：落实政府采购政策需满足的资格要求：采购项目需要落实的政府采购政策： 《政府采购促进中小企业发展暂行办法》（财库〔2011〕181号）、《财政部、司法部关于政府采购支持监狱企业发展有关问题的通知》（财库[2014]68号）</w:t>
      </w:r>
    </w:p>
    <w:p>
      <w:pPr>
        <w:spacing w:line="400" w:lineRule="atLeast"/>
        <w:ind w:left="900" w:hanging="900" w:hangingChars="375"/>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15.3</w:t>
      </w:r>
      <w:r>
        <w:rPr>
          <w:rFonts w:hint="eastAsia" w:asciiTheme="minorEastAsia" w:hAnsiTheme="minorEastAsia" w:eastAsiaTheme="minorEastAsia" w:cstheme="minorEastAsia"/>
        </w:rPr>
        <w:t>.具有相应经营范围的营业执照副本原件、组织机构代码证、税务登记证原</w:t>
      </w:r>
    </w:p>
    <w:p>
      <w:pPr>
        <w:spacing w:line="400" w:lineRule="atLeast"/>
        <w:ind w:left="900" w:hanging="900" w:hangingChars="375"/>
        <w:rPr>
          <w:rFonts w:hint="eastAsia" w:asciiTheme="minorEastAsia" w:hAnsiTheme="minorEastAsia" w:eastAsiaTheme="minorEastAsia" w:cstheme="minorEastAsia"/>
        </w:rPr>
      </w:pPr>
      <w:r>
        <w:rPr>
          <w:rFonts w:hint="eastAsia" w:asciiTheme="minorEastAsia" w:hAnsiTheme="minorEastAsia" w:eastAsiaTheme="minorEastAsia" w:cstheme="minorEastAsia"/>
        </w:rPr>
        <w:t>件（国税及地税）或三证合一企业法人营业执照副本原件；</w:t>
      </w:r>
    </w:p>
    <w:p>
      <w:pPr>
        <w:spacing w:line="400" w:lineRule="atLeast"/>
        <w:ind w:left="900" w:hanging="900" w:hangingChars="375"/>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15.4.</w:t>
      </w:r>
      <w:r>
        <w:rPr>
          <w:rFonts w:hint="eastAsia" w:asciiTheme="minorEastAsia" w:hAnsiTheme="minorEastAsia" w:eastAsiaTheme="minorEastAsia" w:cstheme="minorEastAsia"/>
        </w:rPr>
        <w:t>投标方的法定代表人身份证或法定代表人授权委托书原件，被委托人必须</w:t>
      </w:r>
    </w:p>
    <w:p>
      <w:pPr>
        <w:spacing w:line="400" w:lineRule="atLeast"/>
        <w:ind w:left="900" w:hanging="900" w:hangingChars="375"/>
        <w:rPr>
          <w:rFonts w:hint="eastAsia" w:asciiTheme="minorEastAsia" w:hAnsiTheme="minorEastAsia" w:eastAsiaTheme="minorEastAsia" w:cstheme="minorEastAsia"/>
        </w:rPr>
      </w:pPr>
      <w:r>
        <w:rPr>
          <w:rFonts w:hint="eastAsia" w:asciiTheme="minorEastAsia" w:hAnsiTheme="minorEastAsia" w:eastAsiaTheme="minorEastAsia" w:cstheme="minorEastAsia"/>
        </w:rPr>
        <w:t>是投标单位法定代表人或正式员工，需提供社保部门出具的投标单位的缴纳社保</w:t>
      </w:r>
    </w:p>
    <w:p>
      <w:pPr>
        <w:spacing w:line="400" w:lineRule="atLeast"/>
        <w:ind w:left="900" w:hanging="900" w:hangingChars="375"/>
        <w:rPr>
          <w:rFonts w:hint="eastAsia" w:asciiTheme="minorEastAsia" w:hAnsiTheme="minorEastAsia" w:eastAsiaTheme="minorEastAsia" w:cstheme="minorEastAsia"/>
        </w:rPr>
      </w:pPr>
      <w:r>
        <w:rPr>
          <w:rFonts w:hint="eastAsia" w:asciiTheme="minorEastAsia" w:hAnsiTheme="minorEastAsia" w:eastAsiaTheme="minorEastAsia" w:cstheme="minorEastAsia"/>
        </w:rPr>
        <w:t>证明（近六个月个人明细表）；</w:t>
      </w:r>
    </w:p>
    <w:p>
      <w:pPr>
        <w:spacing w:line="400" w:lineRule="atLeast"/>
        <w:ind w:left="900" w:hanging="900" w:hangingChars="375"/>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15.5.</w:t>
      </w:r>
      <w:r>
        <w:rPr>
          <w:rFonts w:hint="eastAsia" w:asciiTheme="minorEastAsia" w:hAnsiTheme="minorEastAsia" w:eastAsiaTheme="minorEastAsia" w:cstheme="minorEastAsia"/>
        </w:rPr>
        <w:t>投标单位具有良好的商业信誉和健全的财务会计制度（需提供2019年度财</w:t>
      </w:r>
    </w:p>
    <w:p>
      <w:pPr>
        <w:spacing w:line="400" w:lineRule="atLeast"/>
        <w:ind w:left="900" w:hanging="900" w:hangingChars="375"/>
        <w:rPr>
          <w:rFonts w:hint="eastAsia" w:asciiTheme="minorEastAsia" w:hAnsiTheme="minorEastAsia" w:eastAsiaTheme="minorEastAsia" w:cstheme="minorEastAsia"/>
        </w:rPr>
      </w:pPr>
      <w:r>
        <w:rPr>
          <w:rFonts w:hint="eastAsia" w:asciiTheme="minorEastAsia" w:hAnsiTheme="minorEastAsia" w:eastAsiaTheme="minorEastAsia" w:cstheme="minorEastAsia"/>
        </w:rPr>
        <w:t>务审计报告，</w:t>
      </w:r>
      <w:r>
        <w:rPr>
          <w:rFonts w:hint="eastAsia" w:asciiTheme="minorEastAsia" w:hAnsiTheme="minorEastAsia" w:eastAsiaTheme="minorEastAsia" w:cstheme="minorEastAsia"/>
          <w:lang w:val="en-US" w:eastAsia="zh-CN"/>
        </w:rPr>
        <w:t>2020年后</w:t>
      </w:r>
      <w:r>
        <w:rPr>
          <w:rFonts w:hint="eastAsia" w:asciiTheme="minorEastAsia" w:hAnsiTheme="minorEastAsia" w:eastAsiaTheme="minorEastAsia" w:cstheme="minorEastAsia"/>
        </w:rPr>
        <w:t>成立公司不提供）</w:t>
      </w:r>
    </w:p>
    <w:p>
      <w:pPr>
        <w:spacing w:line="400" w:lineRule="atLeast"/>
        <w:ind w:left="900" w:hanging="900" w:hangingChars="375"/>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15.6.</w:t>
      </w:r>
      <w:r>
        <w:rPr>
          <w:rFonts w:hint="eastAsia" w:asciiTheme="minorEastAsia" w:hAnsiTheme="minorEastAsia" w:eastAsiaTheme="minorEastAsia" w:cstheme="minorEastAsia"/>
        </w:rPr>
        <w:t>参加采购活动前三年内，在经营活动中没有重大违法记录(受行政主管部门</w:t>
      </w:r>
    </w:p>
    <w:p>
      <w:pPr>
        <w:spacing w:line="400" w:lineRule="atLeast"/>
        <w:ind w:left="900" w:hanging="900" w:hangingChars="375"/>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的处罚不能参加投标)，“信用中国”网站（http://www.creditchina.gov.cn/）</w:t>
      </w:r>
      <w:r>
        <w:rPr>
          <w:rFonts w:hint="eastAsia" w:asciiTheme="minorEastAsia" w:hAnsiTheme="minorEastAsia" w:eastAsiaTheme="minorEastAsia" w:cstheme="minorEastAsia"/>
          <w:lang w:eastAsia="zh-CN"/>
        </w:rPr>
        <w:t>、</w:t>
      </w:r>
    </w:p>
    <w:p>
      <w:pPr>
        <w:spacing w:line="400" w:lineRule="atLeast"/>
        <w:ind w:left="900" w:hanging="900" w:hangingChars="375"/>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中国</w:t>
      </w:r>
      <w:r>
        <w:rPr>
          <w:rFonts w:hint="eastAsia" w:asciiTheme="minorEastAsia" w:hAnsiTheme="minorEastAsia" w:eastAsiaTheme="minorEastAsia" w:cstheme="minorEastAsia"/>
        </w:rPr>
        <w:t>政府采购网（http://www.ccgp.gov.cn）、</w:t>
      </w:r>
      <w:r>
        <w:rPr>
          <w:rFonts w:hint="eastAsia" w:asciiTheme="minorEastAsia" w:hAnsiTheme="minorEastAsia" w:eastAsiaTheme="minorEastAsia" w:cstheme="minorEastAsia"/>
          <w:lang w:val="en-US" w:eastAsia="zh-CN"/>
        </w:rPr>
        <w:t>国家</w:t>
      </w:r>
      <w:r>
        <w:rPr>
          <w:rFonts w:hint="eastAsia" w:asciiTheme="minorEastAsia" w:hAnsiTheme="minorEastAsia" w:eastAsiaTheme="minorEastAsia" w:cstheme="minorEastAsia"/>
        </w:rPr>
        <w:t>企业信用信息公示系统</w:t>
      </w:r>
    </w:p>
    <w:p>
      <w:pPr>
        <w:spacing w:line="400" w:lineRule="atLeast"/>
        <w:ind w:left="900" w:hanging="900" w:hangingChars="375"/>
        <w:rPr>
          <w:rFonts w:hint="eastAsia" w:asciiTheme="minorEastAsia" w:hAnsiTheme="minorEastAsia" w:eastAsiaTheme="minorEastAsia" w:cstheme="minorEastAsia"/>
        </w:rPr>
      </w:pPr>
      <w:r>
        <w:rPr>
          <w:rFonts w:hint="eastAsia" w:asciiTheme="minorEastAsia" w:hAnsiTheme="minorEastAsia" w:eastAsiaTheme="minorEastAsia" w:cstheme="minorEastAsia"/>
        </w:rPr>
        <w:t>(http://www.gsxt.gov.cn)无违法违规行为的查询纪录；</w:t>
      </w:r>
    </w:p>
    <w:p>
      <w:pPr>
        <w:spacing w:line="400" w:lineRule="atLeast"/>
        <w:ind w:left="900" w:hanging="900" w:hangingChars="375"/>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val="en-US" w:eastAsia="zh-CN"/>
        </w:rPr>
        <w:t>15.7.</w:t>
      </w:r>
      <w:r>
        <w:rPr>
          <w:rFonts w:hint="eastAsia" w:asciiTheme="minorEastAsia" w:hAnsiTheme="minorEastAsia" w:eastAsiaTheme="minorEastAsia" w:cstheme="minorEastAsia"/>
          <w:lang w:eastAsia="zh-CN"/>
        </w:rPr>
        <w:t>与招标人存在利害关系可能影响采购公正性的法人、其他组织或者个人，</w:t>
      </w:r>
    </w:p>
    <w:p>
      <w:pPr>
        <w:spacing w:line="400" w:lineRule="atLeast"/>
        <w:ind w:left="900" w:hanging="900" w:hangingChars="375"/>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不得参加投标；</w:t>
      </w:r>
    </w:p>
    <w:p>
      <w:pPr>
        <w:spacing w:line="400" w:lineRule="atLeast"/>
        <w:ind w:left="900" w:hanging="900" w:hangingChars="375"/>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val="en-US" w:eastAsia="zh-CN"/>
        </w:rPr>
        <w:t>15.8.</w:t>
      </w:r>
      <w:r>
        <w:rPr>
          <w:rFonts w:hint="eastAsia" w:asciiTheme="minorEastAsia" w:hAnsiTheme="minorEastAsia" w:eastAsiaTheme="minorEastAsia" w:cstheme="minorEastAsia"/>
          <w:lang w:eastAsia="zh-CN"/>
        </w:rPr>
        <w:t>单位负责人为同一人或者存在控股、管理关系的不同单位，不得参加同一</w:t>
      </w:r>
    </w:p>
    <w:p>
      <w:pPr>
        <w:spacing w:line="400" w:lineRule="atLeast"/>
        <w:ind w:left="900" w:hanging="900" w:hangingChars="375"/>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标段投标或者未划分标段的同一采购项目投标。违反前两款规定的，相关投标均</w:t>
      </w:r>
    </w:p>
    <w:p>
      <w:pPr>
        <w:spacing w:line="400" w:lineRule="atLeast"/>
        <w:ind w:left="900" w:hanging="900" w:hangingChars="375"/>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无效。</w:t>
      </w:r>
    </w:p>
    <w:p>
      <w:pPr>
        <w:spacing w:line="400" w:lineRule="atLeast"/>
        <w:ind w:left="900" w:hanging="900" w:hangingChars="375"/>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val="en-US" w:eastAsia="zh-CN"/>
        </w:rPr>
        <w:t>15.9.</w:t>
      </w:r>
      <w:r>
        <w:rPr>
          <w:rFonts w:hint="eastAsia" w:asciiTheme="minorEastAsia" w:hAnsiTheme="minorEastAsia" w:eastAsiaTheme="minorEastAsia" w:cstheme="minorEastAsia"/>
          <w:lang w:eastAsia="zh-CN"/>
        </w:rPr>
        <w:t>本项目不接受联合体投标。</w:t>
      </w:r>
    </w:p>
    <w:p>
      <w:pPr>
        <w:spacing w:line="400" w:lineRule="atLeast"/>
        <w:ind w:left="900" w:hanging="900" w:hangingChars="375"/>
        <w:rPr>
          <w:rFonts w:hint="eastAsia" w:asciiTheme="minorEastAsia" w:hAnsiTheme="minorEastAsia" w:eastAsiaTheme="minorEastAsia" w:cstheme="minorEastAsia"/>
          <w:b w:val="0"/>
          <w:bCs w:val="0"/>
          <w:lang w:eastAsia="zh-CN"/>
        </w:rPr>
      </w:pPr>
      <w:r>
        <w:rPr>
          <w:rFonts w:hint="eastAsia" w:asciiTheme="minorEastAsia" w:hAnsiTheme="minorEastAsia" w:eastAsiaTheme="minorEastAsia" w:cstheme="minorEastAsia"/>
          <w:b w:val="0"/>
          <w:bCs w:val="0"/>
        </w:rPr>
        <w:t>注：（1）响应文件中，所有</w:t>
      </w:r>
      <w:r>
        <w:rPr>
          <w:rFonts w:hint="eastAsia" w:asciiTheme="minorEastAsia" w:hAnsiTheme="minorEastAsia" w:eastAsiaTheme="minorEastAsia" w:cstheme="minorEastAsia"/>
          <w:b w:val="0"/>
          <w:bCs w:val="0"/>
          <w:lang w:eastAsia="zh-CN"/>
        </w:rPr>
        <w:t>投标人</w:t>
      </w:r>
      <w:r>
        <w:rPr>
          <w:rFonts w:hint="eastAsia" w:asciiTheme="minorEastAsia" w:hAnsiTheme="minorEastAsia" w:eastAsiaTheme="minorEastAsia" w:cstheme="minorEastAsia"/>
          <w:b w:val="0"/>
          <w:bCs w:val="0"/>
        </w:rPr>
        <w:t>签字、法人代表签字、法人代表授权人签字和其它签字处须同时加盖有关有法律效力的印章方为有效</w:t>
      </w:r>
      <w:r>
        <w:rPr>
          <w:rFonts w:hint="eastAsia" w:asciiTheme="minorEastAsia" w:hAnsiTheme="minorEastAsia" w:eastAsiaTheme="minorEastAsia" w:cstheme="minorEastAsia"/>
          <w:b w:val="0"/>
          <w:bCs w:val="0"/>
          <w:lang w:eastAsia="zh-CN"/>
        </w:rPr>
        <w:t>。</w:t>
      </w:r>
    </w:p>
    <w:p>
      <w:pPr>
        <w:spacing w:line="400" w:lineRule="atLeast"/>
        <w:ind w:firstLine="480" w:firstLineChars="200"/>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（2）所有资格证明文件必须满足</w:t>
      </w:r>
      <w:r>
        <w:rPr>
          <w:rFonts w:hint="eastAsia" w:asciiTheme="minorEastAsia" w:hAnsiTheme="minorEastAsia" w:eastAsiaTheme="minorEastAsia" w:cstheme="minorEastAsia"/>
          <w:b w:val="0"/>
          <w:bCs w:val="0"/>
          <w:lang w:eastAsia="zh-CN"/>
        </w:rPr>
        <w:t>响应文件</w:t>
      </w:r>
      <w:r>
        <w:rPr>
          <w:rFonts w:hint="eastAsia" w:asciiTheme="minorEastAsia" w:hAnsiTheme="minorEastAsia" w:eastAsiaTheme="minorEastAsia" w:cstheme="minorEastAsia"/>
          <w:b w:val="0"/>
          <w:bCs w:val="0"/>
        </w:rPr>
        <w:t>要求，否则将导致废标。</w:t>
      </w:r>
    </w:p>
    <w:p>
      <w:pPr>
        <w:spacing w:line="400" w:lineRule="atLeast"/>
        <w:rPr>
          <w:rFonts w:hint="eastAsia" w:asciiTheme="minorEastAsia" w:hAnsiTheme="minorEastAsia" w:eastAsiaTheme="minorEastAsia" w:cstheme="minorEastAsia"/>
        </w:rPr>
      </w:pPr>
      <w:r>
        <w:rPr>
          <w:rFonts w:hint="eastAsia" w:asciiTheme="minorEastAsia" w:hAnsiTheme="minorEastAsia" w:eastAsiaTheme="minorEastAsia" w:cstheme="minorEastAsia"/>
        </w:rPr>
        <w:t>1</w:t>
      </w:r>
      <w:r>
        <w:rPr>
          <w:rFonts w:hint="eastAsia" w:asciiTheme="minorEastAsia" w:hAnsiTheme="minorEastAsia" w:eastAsiaTheme="minorEastAsia" w:cstheme="minorEastAsia"/>
          <w:lang w:val="en-US" w:eastAsia="zh-CN"/>
        </w:rPr>
        <w:t>6</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lang w:val="en-US" w:eastAsia="zh-CN"/>
        </w:rPr>
        <w:t>投标</w:t>
      </w:r>
      <w:r>
        <w:rPr>
          <w:rFonts w:hint="eastAsia" w:asciiTheme="minorEastAsia" w:hAnsiTheme="minorEastAsia" w:eastAsiaTheme="minorEastAsia" w:cstheme="minorEastAsia"/>
        </w:rPr>
        <w:t>的有效期</w:t>
      </w:r>
    </w:p>
    <w:p>
      <w:pPr>
        <w:spacing w:line="400" w:lineRule="atLeast"/>
        <w:rPr>
          <w:rFonts w:hint="eastAsia" w:asciiTheme="minorEastAsia" w:hAnsiTheme="minorEastAsia" w:eastAsiaTheme="minorEastAsia" w:cstheme="minorEastAsia"/>
          <w:color w:val="FF0000"/>
        </w:rPr>
      </w:pPr>
      <w:r>
        <w:rPr>
          <w:rFonts w:hint="eastAsia" w:asciiTheme="minorEastAsia" w:hAnsiTheme="minorEastAsia" w:eastAsiaTheme="minorEastAsia" w:cstheme="minorEastAsia"/>
        </w:rPr>
        <w:t>1</w:t>
      </w:r>
      <w:r>
        <w:rPr>
          <w:rFonts w:hint="eastAsia" w:asciiTheme="minorEastAsia" w:hAnsiTheme="minorEastAsia" w:eastAsiaTheme="minorEastAsia" w:cstheme="minorEastAsia"/>
          <w:lang w:val="en-US" w:eastAsia="zh-CN"/>
        </w:rPr>
        <w:t>6</w:t>
      </w:r>
      <w:r>
        <w:rPr>
          <w:rFonts w:hint="eastAsia" w:asciiTheme="minorEastAsia" w:hAnsiTheme="minorEastAsia" w:eastAsiaTheme="minorEastAsia" w:cstheme="minorEastAsia"/>
        </w:rPr>
        <w:t>.1</w:t>
      </w:r>
      <w:r>
        <w:rPr>
          <w:rFonts w:hint="eastAsia" w:asciiTheme="minorEastAsia" w:hAnsiTheme="minorEastAsia" w:eastAsiaTheme="minorEastAsia" w:cstheme="minorEastAsia"/>
          <w:b/>
          <w:color w:val="000000"/>
        </w:rPr>
        <w:t xml:space="preserve"> </w:t>
      </w:r>
      <w:r>
        <w:rPr>
          <w:rFonts w:hint="eastAsia" w:asciiTheme="minorEastAsia" w:hAnsiTheme="minorEastAsia" w:eastAsiaTheme="minorEastAsia" w:cstheme="minorEastAsia"/>
          <w:b w:val="0"/>
          <w:bCs/>
          <w:color w:val="auto"/>
        </w:rPr>
        <w:t>响应文件从</w:t>
      </w:r>
      <w:r>
        <w:rPr>
          <w:rFonts w:hint="eastAsia" w:asciiTheme="minorEastAsia" w:hAnsiTheme="minorEastAsia" w:eastAsiaTheme="minorEastAsia" w:cstheme="minorEastAsia"/>
          <w:b w:val="0"/>
          <w:bCs/>
          <w:color w:val="auto"/>
          <w:lang w:val="en-US" w:eastAsia="zh-CN"/>
        </w:rPr>
        <w:t>响应</w:t>
      </w:r>
      <w:r>
        <w:rPr>
          <w:rFonts w:hint="eastAsia" w:asciiTheme="minorEastAsia" w:hAnsiTheme="minorEastAsia" w:eastAsiaTheme="minorEastAsia" w:cstheme="minorEastAsia"/>
          <w:b w:val="0"/>
          <w:bCs/>
          <w:color w:val="auto"/>
        </w:rPr>
        <w:t>之日起，投标有效期为30天。（如不满足将导致废标）</w:t>
      </w:r>
    </w:p>
    <w:p>
      <w:pPr>
        <w:spacing w:line="400" w:lineRule="atLeast"/>
        <w:rPr>
          <w:rFonts w:hint="eastAsia" w:asciiTheme="minorEastAsia" w:hAnsiTheme="minorEastAsia" w:eastAsiaTheme="minorEastAsia" w:cstheme="minorEastAsia"/>
        </w:rPr>
      </w:pPr>
      <w:r>
        <w:rPr>
          <w:rFonts w:hint="eastAsia" w:asciiTheme="minorEastAsia" w:hAnsiTheme="minorEastAsia" w:eastAsiaTheme="minorEastAsia" w:cstheme="minorEastAsia"/>
        </w:rPr>
        <w:t>1</w:t>
      </w:r>
      <w:r>
        <w:rPr>
          <w:rFonts w:hint="eastAsia" w:asciiTheme="minorEastAsia" w:hAnsiTheme="minorEastAsia" w:eastAsiaTheme="minorEastAsia" w:cstheme="minorEastAsia"/>
          <w:lang w:val="en-US" w:eastAsia="zh-CN"/>
        </w:rPr>
        <w:t>6</w:t>
      </w:r>
      <w:r>
        <w:rPr>
          <w:rFonts w:hint="eastAsia" w:asciiTheme="minorEastAsia" w:hAnsiTheme="minorEastAsia" w:eastAsiaTheme="minorEastAsia" w:cstheme="minorEastAsia"/>
        </w:rPr>
        <w:t>.2 在特殊情况下，招标代理机构可与</w:t>
      </w:r>
      <w:r>
        <w:rPr>
          <w:rFonts w:hint="eastAsia" w:asciiTheme="minorEastAsia" w:hAnsiTheme="minorEastAsia" w:eastAsiaTheme="minorEastAsia" w:cstheme="minorEastAsia"/>
          <w:lang w:eastAsia="zh-CN"/>
        </w:rPr>
        <w:t>投标人</w:t>
      </w:r>
      <w:r>
        <w:rPr>
          <w:rFonts w:hint="eastAsia" w:asciiTheme="minorEastAsia" w:hAnsiTheme="minorEastAsia" w:eastAsiaTheme="minorEastAsia" w:cstheme="minorEastAsia"/>
        </w:rPr>
        <w:t>商量延长响应文件的有效期。</w:t>
      </w:r>
    </w:p>
    <w:p>
      <w:pPr>
        <w:spacing w:line="400" w:lineRule="atLeast"/>
        <w:rPr>
          <w:rFonts w:hint="eastAsia" w:asciiTheme="minorEastAsia" w:hAnsiTheme="minorEastAsia" w:eastAsiaTheme="minorEastAsia" w:cstheme="minorEastAsia"/>
        </w:rPr>
      </w:pPr>
      <w:r>
        <w:rPr>
          <w:rFonts w:hint="eastAsia" w:asciiTheme="minorEastAsia" w:hAnsiTheme="minorEastAsia" w:eastAsiaTheme="minorEastAsia" w:cstheme="minorEastAsia"/>
        </w:rPr>
        <w:t>1</w:t>
      </w:r>
      <w:r>
        <w:rPr>
          <w:rFonts w:hint="eastAsia" w:asciiTheme="minorEastAsia" w:hAnsiTheme="minorEastAsia" w:eastAsiaTheme="minorEastAsia" w:cstheme="minorEastAsia"/>
          <w:lang w:val="en-US" w:eastAsia="zh-CN"/>
        </w:rPr>
        <w:t>7</w:t>
      </w:r>
      <w:r>
        <w:rPr>
          <w:rFonts w:hint="eastAsia" w:asciiTheme="minorEastAsia" w:hAnsiTheme="minorEastAsia" w:eastAsiaTheme="minorEastAsia" w:cstheme="minorEastAsia"/>
        </w:rPr>
        <w:t>．响应文件的书写要求。</w:t>
      </w:r>
    </w:p>
    <w:p>
      <w:pPr>
        <w:spacing w:line="400" w:lineRule="atLeast"/>
        <w:rPr>
          <w:rFonts w:hint="eastAsia" w:asciiTheme="minorEastAsia" w:hAnsiTheme="minorEastAsia" w:eastAsiaTheme="minorEastAsia" w:cstheme="minorEastAsia"/>
        </w:rPr>
      </w:pPr>
      <w:r>
        <w:rPr>
          <w:rFonts w:hint="eastAsia" w:asciiTheme="minorEastAsia" w:hAnsiTheme="minorEastAsia" w:eastAsiaTheme="minorEastAsia" w:cstheme="minorEastAsia"/>
        </w:rPr>
        <w:t>1</w:t>
      </w:r>
      <w:r>
        <w:rPr>
          <w:rFonts w:hint="eastAsia" w:asciiTheme="minorEastAsia" w:hAnsiTheme="minorEastAsia" w:eastAsiaTheme="minorEastAsia" w:cstheme="minorEastAsia"/>
          <w:lang w:val="en-US" w:eastAsia="zh-CN"/>
        </w:rPr>
        <w:t>7</w:t>
      </w:r>
      <w:r>
        <w:rPr>
          <w:rFonts w:hint="eastAsia" w:asciiTheme="minorEastAsia" w:hAnsiTheme="minorEastAsia" w:eastAsiaTheme="minorEastAsia" w:cstheme="minorEastAsia"/>
        </w:rPr>
        <w:t>.1 响应文件须打印。</w:t>
      </w:r>
    </w:p>
    <w:p>
      <w:pPr>
        <w:spacing w:line="400" w:lineRule="atLeast"/>
        <w:rPr>
          <w:rFonts w:hint="eastAsia" w:asciiTheme="minorEastAsia" w:hAnsiTheme="minorEastAsia" w:eastAsiaTheme="minorEastAsia" w:cstheme="minorEastAsia"/>
        </w:rPr>
      </w:pPr>
      <w:r>
        <w:rPr>
          <w:rFonts w:hint="eastAsia" w:asciiTheme="minorEastAsia" w:hAnsiTheme="minorEastAsia" w:eastAsiaTheme="minorEastAsia" w:cstheme="minorEastAsia"/>
        </w:rPr>
        <w:t>1</w:t>
      </w:r>
      <w:r>
        <w:rPr>
          <w:rFonts w:hint="eastAsia" w:asciiTheme="minorEastAsia" w:hAnsiTheme="minorEastAsia" w:eastAsiaTheme="minorEastAsia" w:cstheme="minorEastAsia"/>
          <w:lang w:val="en-US" w:eastAsia="zh-CN"/>
        </w:rPr>
        <w:t>7</w:t>
      </w:r>
      <w:r>
        <w:rPr>
          <w:rFonts w:hint="eastAsia" w:asciiTheme="minorEastAsia" w:hAnsiTheme="minorEastAsia" w:eastAsiaTheme="minorEastAsia" w:cstheme="minorEastAsia"/>
        </w:rPr>
        <w:t>.2 响应文件应清楚工整，修改处应由</w:t>
      </w:r>
      <w:r>
        <w:rPr>
          <w:rFonts w:hint="eastAsia" w:asciiTheme="minorEastAsia" w:hAnsiTheme="minorEastAsia" w:eastAsiaTheme="minorEastAsia" w:cstheme="minorEastAsia"/>
          <w:lang w:eastAsia="zh-CN"/>
        </w:rPr>
        <w:t>投标人</w:t>
      </w:r>
      <w:r>
        <w:rPr>
          <w:rFonts w:hint="eastAsia" w:asciiTheme="minorEastAsia" w:hAnsiTheme="minorEastAsia" w:eastAsiaTheme="minorEastAsia" w:cstheme="minorEastAsia"/>
        </w:rPr>
        <w:t>全权代表签章。</w:t>
      </w:r>
    </w:p>
    <w:p>
      <w:pPr>
        <w:spacing w:line="400" w:lineRule="atLeast"/>
        <w:ind w:left="600" w:hanging="600" w:hangingChars="250"/>
        <w:rPr>
          <w:rFonts w:hint="eastAsia" w:asciiTheme="minorEastAsia" w:hAnsiTheme="minorEastAsia" w:eastAsiaTheme="minorEastAsia" w:cstheme="minorEastAsia"/>
        </w:rPr>
      </w:pPr>
      <w:r>
        <w:rPr>
          <w:rFonts w:hint="eastAsia" w:asciiTheme="minorEastAsia" w:hAnsiTheme="minorEastAsia" w:eastAsiaTheme="minorEastAsia" w:cstheme="minorEastAsia"/>
        </w:rPr>
        <w:t>1</w:t>
      </w:r>
      <w:r>
        <w:rPr>
          <w:rFonts w:hint="eastAsia" w:asciiTheme="minorEastAsia" w:hAnsiTheme="minorEastAsia" w:eastAsiaTheme="minorEastAsia" w:cstheme="minorEastAsia"/>
          <w:lang w:val="en-US" w:eastAsia="zh-CN"/>
        </w:rPr>
        <w:t>7</w:t>
      </w:r>
      <w:r>
        <w:rPr>
          <w:rFonts w:hint="eastAsia" w:asciiTheme="minorEastAsia" w:hAnsiTheme="minorEastAsia" w:eastAsiaTheme="minorEastAsia" w:cstheme="minorEastAsia"/>
        </w:rPr>
        <w:t>.3响应文件应由法人代表或法人授权代表在凡规定签章处逐一签署及加盖单位的公章。</w:t>
      </w:r>
    </w:p>
    <w:p>
      <w:pPr>
        <w:spacing w:line="400" w:lineRule="atLeast"/>
        <w:rPr>
          <w:rFonts w:hint="eastAsia" w:asciiTheme="minorEastAsia" w:hAnsiTheme="minorEastAsia" w:eastAsiaTheme="minorEastAsia" w:cstheme="minorEastAsia"/>
        </w:rPr>
      </w:pPr>
      <w:r>
        <w:rPr>
          <w:rFonts w:hint="eastAsia" w:asciiTheme="minorEastAsia" w:hAnsiTheme="minorEastAsia" w:eastAsiaTheme="minorEastAsia" w:cstheme="minorEastAsia"/>
        </w:rPr>
        <w:t>1</w:t>
      </w:r>
      <w:r>
        <w:rPr>
          <w:rFonts w:hint="eastAsia" w:asciiTheme="minorEastAsia" w:hAnsiTheme="minorEastAsia" w:eastAsiaTheme="minorEastAsia" w:cstheme="minorEastAsia"/>
          <w:lang w:val="en-US" w:eastAsia="zh-CN"/>
        </w:rPr>
        <w:t>7</w:t>
      </w:r>
      <w:r>
        <w:rPr>
          <w:rFonts w:hint="eastAsia" w:asciiTheme="minorEastAsia" w:hAnsiTheme="minorEastAsia" w:eastAsiaTheme="minorEastAsia" w:cstheme="minorEastAsia"/>
        </w:rPr>
        <w:t>.4电报、电话、传真形式的投标概不接受。</w:t>
      </w:r>
    </w:p>
    <w:p>
      <w:pPr>
        <w:spacing w:line="400" w:lineRule="atLeast"/>
        <w:rPr>
          <w:rFonts w:hint="eastAsia" w:asciiTheme="minorEastAsia" w:hAnsiTheme="minorEastAsia" w:eastAsiaTheme="minorEastAsia" w:cstheme="minorEastAsia"/>
          <w:highlight w:val="red"/>
        </w:rPr>
      </w:pPr>
      <w:r>
        <w:rPr>
          <w:rFonts w:hint="eastAsia" w:asciiTheme="minorEastAsia" w:hAnsiTheme="minorEastAsia" w:eastAsiaTheme="minorEastAsia" w:cstheme="minorEastAsia"/>
        </w:rPr>
        <w:t>1</w:t>
      </w:r>
      <w:r>
        <w:rPr>
          <w:rFonts w:hint="eastAsia" w:asciiTheme="minorEastAsia" w:hAnsiTheme="minorEastAsia" w:eastAsiaTheme="minorEastAsia" w:cstheme="minorEastAsia"/>
          <w:lang w:val="en-US" w:eastAsia="zh-CN"/>
        </w:rPr>
        <w:t>7</w:t>
      </w:r>
      <w:r>
        <w:rPr>
          <w:rFonts w:hint="eastAsia" w:asciiTheme="minorEastAsia" w:hAnsiTheme="minorEastAsia" w:eastAsiaTheme="minorEastAsia" w:cstheme="minorEastAsia"/>
        </w:rPr>
        <w:t>.5</w:t>
      </w:r>
      <w:r>
        <w:rPr>
          <w:rFonts w:hint="eastAsia" w:asciiTheme="minorEastAsia" w:hAnsiTheme="minorEastAsia" w:eastAsiaTheme="minorEastAsia" w:cstheme="minorEastAsia"/>
          <w:szCs w:val="22"/>
        </w:rPr>
        <w:t>响应文价件的份数：一式3份。正本1份，副本2份。</w:t>
      </w:r>
    </w:p>
    <w:p>
      <w:pPr>
        <w:spacing w:line="400" w:lineRule="atLeast"/>
        <w:rPr>
          <w:rFonts w:hint="eastAsia" w:asciiTheme="minorEastAsia" w:hAnsiTheme="minorEastAsia" w:eastAsiaTheme="minorEastAsia" w:cstheme="minorEastAsia"/>
          <w:szCs w:val="22"/>
        </w:rPr>
      </w:pPr>
      <w:r>
        <w:rPr>
          <w:rFonts w:hint="eastAsia" w:asciiTheme="minorEastAsia" w:hAnsiTheme="minorEastAsia" w:eastAsiaTheme="minorEastAsia" w:cstheme="minorEastAsia"/>
        </w:rPr>
        <w:t>1</w:t>
      </w:r>
      <w:r>
        <w:rPr>
          <w:rFonts w:hint="eastAsia" w:asciiTheme="minorEastAsia" w:hAnsiTheme="minorEastAsia" w:eastAsiaTheme="minorEastAsia" w:cstheme="minorEastAsia"/>
          <w:lang w:val="en-US" w:eastAsia="zh-CN"/>
        </w:rPr>
        <w:t>8</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lang w:val="en-US" w:eastAsia="zh-CN"/>
        </w:rPr>
        <w:t>投标</w:t>
      </w:r>
      <w:r>
        <w:rPr>
          <w:rFonts w:hint="eastAsia" w:asciiTheme="minorEastAsia" w:hAnsiTheme="minorEastAsia" w:eastAsiaTheme="minorEastAsia" w:cstheme="minorEastAsia"/>
          <w:szCs w:val="22"/>
        </w:rPr>
        <w:t>保证金</w:t>
      </w:r>
    </w:p>
    <w:p>
      <w:pPr>
        <w:spacing w:line="400" w:lineRule="atLeast"/>
        <w:ind w:left="480" w:hanging="480" w:hangingChars="200"/>
        <w:rPr>
          <w:rFonts w:hint="eastAsia" w:asciiTheme="minorEastAsia" w:hAnsiTheme="minorEastAsia" w:eastAsiaTheme="minorEastAsia" w:cstheme="minorEastAsia"/>
        </w:rPr>
      </w:pPr>
      <w:r>
        <w:rPr>
          <w:rFonts w:hint="eastAsia" w:asciiTheme="minorEastAsia" w:hAnsiTheme="minorEastAsia" w:eastAsiaTheme="minorEastAsia" w:cstheme="minorEastAsia"/>
          <w:szCs w:val="22"/>
        </w:rPr>
        <w:t>1</w:t>
      </w:r>
      <w:r>
        <w:rPr>
          <w:rFonts w:hint="eastAsia" w:asciiTheme="minorEastAsia" w:hAnsiTheme="minorEastAsia" w:eastAsiaTheme="minorEastAsia" w:cstheme="minorEastAsia"/>
          <w:szCs w:val="22"/>
          <w:lang w:val="en-US" w:eastAsia="zh-CN"/>
        </w:rPr>
        <w:t>8</w:t>
      </w:r>
      <w:r>
        <w:rPr>
          <w:rFonts w:hint="eastAsia" w:asciiTheme="minorEastAsia" w:hAnsiTheme="minorEastAsia" w:eastAsiaTheme="minorEastAsia" w:cstheme="minorEastAsia"/>
          <w:szCs w:val="22"/>
        </w:rPr>
        <w:t>.1</w:t>
      </w:r>
      <w:r>
        <w:rPr>
          <w:rFonts w:hint="eastAsia" w:asciiTheme="minorEastAsia" w:hAnsiTheme="minorEastAsia" w:eastAsiaTheme="minorEastAsia" w:cstheme="minorEastAsia"/>
          <w:szCs w:val="22"/>
          <w:lang w:eastAsia="zh-CN"/>
        </w:rPr>
        <w:t>投标人</w:t>
      </w:r>
      <w:r>
        <w:rPr>
          <w:rFonts w:hint="eastAsia" w:asciiTheme="minorEastAsia" w:hAnsiTheme="minorEastAsia" w:eastAsiaTheme="minorEastAsia" w:cstheme="minorEastAsia"/>
          <w:szCs w:val="22"/>
        </w:rPr>
        <w:t>按照</w:t>
      </w:r>
      <w:r>
        <w:rPr>
          <w:rFonts w:hint="eastAsia" w:asciiTheme="minorEastAsia" w:hAnsiTheme="minorEastAsia" w:eastAsiaTheme="minorEastAsia" w:cstheme="minorEastAsia"/>
          <w:szCs w:val="22"/>
          <w:lang w:val="en-US" w:eastAsia="zh-CN"/>
        </w:rPr>
        <w:t>预算金额</w:t>
      </w:r>
      <w:r>
        <w:rPr>
          <w:rFonts w:hint="eastAsia" w:asciiTheme="minorEastAsia" w:hAnsiTheme="minorEastAsia" w:eastAsiaTheme="minorEastAsia" w:cstheme="minorEastAsia"/>
          <w:szCs w:val="22"/>
        </w:rPr>
        <w:t>总价的2%（以投标人须知前附表为准）</w:t>
      </w:r>
      <w:r>
        <w:rPr>
          <w:rFonts w:hint="eastAsia" w:asciiTheme="minorEastAsia" w:hAnsiTheme="minorEastAsia" w:eastAsiaTheme="minorEastAsia" w:cstheme="minorEastAsia"/>
        </w:rPr>
        <w:t>，于投标截止时间前向</w:t>
      </w:r>
      <w:r>
        <w:rPr>
          <w:rFonts w:hint="eastAsia" w:asciiTheme="minorEastAsia" w:hAnsiTheme="minorEastAsia" w:eastAsiaTheme="minorEastAsia" w:cstheme="minorEastAsia"/>
          <w:lang w:val="en-US" w:eastAsia="zh-CN"/>
        </w:rPr>
        <w:t>墨玉</w:t>
      </w:r>
      <w:r>
        <w:rPr>
          <w:rFonts w:hint="eastAsia" w:asciiTheme="minorEastAsia" w:hAnsiTheme="minorEastAsia" w:eastAsiaTheme="minorEastAsia" w:cstheme="minorEastAsia"/>
        </w:rPr>
        <w:t>县公共资源交易</w:t>
      </w:r>
      <w:r>
        <w:rPr>
          <w:rFonts w:hint="eastAsia" w:asciiTheme="minorEastAsia" w:hAnsiTheme="minorEastAsia" w:eastAsiaTheme="minorEastAsia" w:cstheme="minorEastAsia"/>
          <w:lang w:val="en-US" w:eastAsia="zh-CN"/>
        </w:rPr>
        <w:t>平台</w:t>
      </w:r>
      <w:r>
        <w:rPr>
          <w:rFonts w:hint="eastAsia" w:asciiTheme="minorEastAsia" w:hAnsiTheme="minorEastAsia" w:eastAsiaTheme="minorEastAsia" w:cstheme="minorEastAsia"/>
        </w:rPr>
        <w:t>中心交纳保证金。</w:t>
      </w:r>
    </w:p>
    <w:p>
      <w:pPr>
        <w:spacing w:line="400" w:lineRule="atLeast"/>
        <w:ind w:left="600" w:hanging="600" w:hangingChars="250"/>
        <w:rPr>
          <w:rFonts w:hint="eastAsia" w:asciiTheme="minorEastAsia" w:hAnsiTheme="minorEastAsia" w:eastAsiaTheme="minorEastAsia" w:cstheme="minorEastAsia"/>
        </w:rPr>
      </w:pPr>
      <w:r>
        <w:rPr>
          <w:rFonts w:hint="eastAsia" w:asciiTheme="minorEastAsia" w:hAnsiTheme="minorEastAsia" w:eastAsiaTheme="minorEastAsia" w:cstheme="minorEastAsia"/>
        </w:rPr>
        <w:t>1</w:t>
      </w:r>
      <w:r>
        <w:rPr>
          <w:rFonts w:hint="eastAsia" w:asciiTheme="minorEastAsia" w:hAnsiTheme="minorEastAsia" w:eastAsiaTheme="minorEastAsia" w:cstheme="minorEastAsia"/>
          <w:lang w:val="en-US" w:eastAsia="zh-CN"/>
        </w:rPr>
        <w:t>8</w:t>
      </w:r>
      <w:r>
        <w:rPr>
          <w:rFonts w:hint="eastAsia" w:asciiTheme="minorEastAsia" w:hAnsiTheme="minorEastAsia" w:eastAsiaTheme="minorEastAsia" w:cstheme="minorEastAsia"/>
        </w:rPr>
        <w:t>.2 本次招标可接受电汇</w:t>
      </w:r>
      <w:r>
        <w:rPr>
          <w:rFonts w:hint="eastAsia" w:asciiTheme="minorEastAsia" w:hAnsiTheme="minorEastAsia" w:eastAsiaTheme="minorEastAsia" w:cstheme="minorEastAsia"/>
          <w:lang w:eastAsia="zh-CN"/>
        </w:rPr>
        <w:t>、转账</w:t>
      </w:r>
      <w:r>
        <w:rPr>
          <w:rFonts w:hint="eastAsia" w:asciiTheme="minorEastAsia" w:hAnsiTheme="minorEastAsia" w:eastAsiaTheme="minorEastAsia" w:cstheme="minorEastAsia"/>
        </w:rPr>
        <w:t>等作为保证金，保证金有效期应当与响应有效期一致。</w:t>
      </w:r>
    </w:p>
    <w:p>
      <w:pPr>
        <w:spacing w:line="400" w:lineRule="atLeast"/>
        <w:ind w:left="600" w:hanging="600" w:hangingChars="250"/>
        <w:rPr>
          <w:rFonts w:hint="eastAsia" w:asciiTheme="minorEastAsia" w:hAnsiTheme="minorEastAsia" w:eastAsiaTheme="minorEastAsia" w:cstheme="minorEastAsia"/>
        </w:rPr>
      </w:pPr>
      <w:r>
        <w:rPr>
          <w:rFonts w:hint="eastAsia" w:asciiTheme="minorEastAsia" w:hAnsiTheme="minorEastAsia" w:eastAsiaTheme="minorEastAsia" w:cstheme="minorEastAsia"/>
        </w:rPr>
        <w:t>1</w:t>
      </w:r>
      <w:r>
        <w:rPr>
          <w:rFonts w:hint="eastAsia" w:asciiTheme="minorEastAsia" w:hAnsiTheme="minorEastAsia" w:eastAsiaTheme="minorEastAsia" w:cstheme="minorEastAsia"/>
          <w:lang w:val="en-US" w:eastAsia="zh-CN"/>
        </w:rPr>
        <w:t>8</w:t>
      </w:r>
      <w:r>
        <w:rPr>
          <w:rFonts w:hint="eastAsia" w:asciiTheme="minorEastAsia" w:hAnsiTheme="minorEastAsia" w:eastAsiaTheme="minorEastAsia" w:cstheme="minorEastAsia"/>
        </w:rPr>
        <w:t>.3保证金的退还时间：</w:t>
      </w:r>
    </w:p>
    <w:p>
      <w:pPr>
        <w:spacing w:line="400" w:lineRule="atLeast"/>
        <w:ind w:left="720" w:hanging="720" w:hangingChars="300"/>
        <w:rPr>
          <w:rFonts w:hint="eastAsia" w:asciiTheme="minorEastAsia" w:hAnsiTheme="minorEastAsia" w:eastAsiaTheme="minorEastAsia" w:cstheme="minorEastAsia"/>
        </w:rPr>
      </w:pPr>
      <w:r>
        <w:rPr>
          <w:rFonts w:hint="eastAsia" w:asciiTheme="minorEastAsia" w:hAnsiTheme="minorEastAsia" w:eastAsiaTheme="minorEastAsia" w:cstheme="minorEastAsia"/>
        </w:rPr>
        <w:t>1</w:t>
      </w:r>
      <w:r>
        <w:rPr>
          <w:rFonts w:hint="eastAsia" w:asciiTheme="minorEastAsia" w:hAnsiTheme="minorEastAsia" w:eastAsiaTheme="minorEastAsia" w:cstheme="minorEastAsia"/>
          <w:lang w:val="en-US" w:eastAsia="zh-CN"/>
        </w:rPr>
        <w:t>8</w:t>
      </w:r>
      <w:r>
        <w:rPr>
          <w:rFonts w:hint="eastAsia" w:asciiTheme="minorEastAsia" w:hAnsiTheme="minorEastAsia" w:eastAsiaTheme="minorEastAsia" w:cstheme="minorEastAsia"/>
        </w:rPr>
        <w:t>.3.1</w:t>
      </w:r>
      <w:r>
        <w:rPr>
          <w:rFonts w:hint="eastAsia" w:asciiTheme="minorEastAsia" w:hAnsiTheme="minorEastAsia" w:eastAsiaTheme="minorEastAsia" w:cstheme="minorEastAsia"/>
          <w:highlight w:val="none"/>
        </w:rPr>
        <w:t>在成交通知书发出</w:t>
      </w:r>
      <w:r>
        <w:rPr>
          <w:rFonts w:hint="eastAsia" w:asciiTheme="minorEastAsia" w:hAnsiTheme="minorEastAsia" w:eastAsiaTheme="minorEastAsia" w:cstheme="minorEastAsia"/>
          <w:highlight w:val="none"/>
          <w:lang w:eastAsia="zh-CN"/>
        </w:rPr>
        <w:t>后</w:t>
      </w:r>
      <w:r>
        <w:rPr>
          <w:rFonts w:hint="eastAsia" w:asciiTheme="minorEastAsia" w:hAnsiTheme="minorEastAsia" w:eastAsiaTheme="minorEastAsia" w:cstheme="minorEastAsia"/>
          <w:highlight w:val="none"/>
        </w:rPr>
        <w:t>签订采购合同后</w:t>
      </w:r>
      <w:r>
        <w:rPr>
          <w:rFonts w:hint="eastAsia" w:asciiTheme="minorEastAsia" w:hAnsiTheme="minorEastAsia" w:eastAsiaTheme="minorEastAsia" w:cstheme="minorEastAsia"/>
          <w:highlight w:val="none"/>
          <w:lang w:val="en-US" w:eastAsia="zh-CN"/>
        </w:rPr>
        <w:t>5</w:t>
      </w:r>
      <w:r>
        <w:rPr>
          <w:rFonts w:hint="eastAsia" w:asciiTheme="minorEastAsia" w:hAnsiTheme="minorEastAsia" w:eastAsiaTheme="minorEastAsia" w:cstheme="minorEastAsia"/>
          <w:highlight w:val="none"/>
        </w:rPr>
        <w:t>个工作日内退还</w:t>
      </w:r>
      <w:r>
        <w:rPr>
          <w:rFonts w:hint="eastAsia" w:asciiTheme="minorEastAsia" w:hAnsiTheme="minorEastAsia" w:eastAsiaTheme="minorEastAsia" w:cstheme="minorEastAsia"/>
          <w:highlight w:val="none"/>
          <w:lang w:eastAsia="zh-CN"/>
        </w:rPr>
        <w:t>所有投标人</w:t>
      </w:r>
      <w:r>
        <w:rPr>
          <w:rFonts w:hint="eastAsia" w:asciiTheme="minorEastAsia" w:hAnsiTheme="minorEastAsia" w:eastAsiaTheme="minorEastAsia" w:cstheme="minorEastAsia"/>
          <w:highlight w:val="none"/>
        </w:rPr>
        <w:t>的投标保证金。</w:t>
      </w:r>
    </w:p>
    <w:p>
      <w:pPr>
        <w:spacing w:line="400" w:lineRule="atLeast"/>
        <w:rPr>
          <w:rFonts w:hint="eastAsia" w:asciiTheme="minorEastAsia" w:hAnsiTheme="minorEastAsia" w:eastAsiaTheme="minorEastAsia" w:cstheme="minorEastAsia"/>
          <w:b/>
        </w:rPr>
      </w:pPr>
      <w:r>
        <w:rPr>
          <w:rFonts w:hint="eastAsia" w:asciiTheme="minorEastAsia" w:hAnsiTheme="minorEastAsia" w:eastAsiaTheme="minorEastAsia" w:cstheme="minorEastAsia"/>
        </w:rPr>
        <w:t>1</w:t>
      </w:r>
      <w:r>
        <w:rPr>
          <w:rFonts w:hint="eastAsia" w:asciiTheme="minorEastAsia" w:hAnsiTheme="minorEastAsia" w:eastAsiaTheme="minorEastAsia" w:cstheme="minorEastAsia"/>
          <w:lang w:val="en-US" w:eastAsia="zh-CN"/>
        </w:rPr>
        <w:t>8</w:t>
      </w:r>
      <w:r>
        <w:rPr>
          <w:rFonts w:hint="eastAsia" w:asciiTheme="minorEastAsia" w:hAnsiTheme="minorEastAsia" w:eastAsiaTheme="minorEastAsia" w:cstheme="minorEastAsia"/>
        </w:rPr>
        <w:t>.4</w:t>
      </w:r>
      <w:r>
        <w:rPr>
          <w:rFonts w:hint="eastAsia" w:asciiTheme="minorEastAsia" w:hAnsiTheme="minorEastAsia" w:eastAsiaTheme="minorEastAsia" w:cstheme="minorEastAsia"/>
          <w:b w:val="0"/>
          <w:bCs/>
        </w:rPr>
        <w:t>未按规定提交保证金的投标，将被视为</w:t>
      </w:r>
      <w:r>
        <w:rPr>
          <w:rFonts w:hint="eastAsia" w:asciiTheme="minorEastAsia" w:hAnsiTheme="minorEastAsia" w:eastAsiaTheme="minorEastAsia" w:cstheme="minorEastAsia"/>
          <w:b w:val="0"/>
          <w:bCs/>
          <w:lang w:val="en-US" w:eastAsia="zh-CN"/>
        </w:rPr>
        <w:t>响应</w:t>
      </w:r>
      <w:r>
        <w:rPr>
          <w:rFonts w:hint="eastAsia" w:asciiTheme="minorEastAsia" w:hAnsiTheme="minorEastAsia" w:eastAsiaTheme="minorEastAsia" w:cstheme="minorEastAsia"/>
          <w:b w:val="0"/>
          <w:bCs/>
        </w:rPr>
        <w:t>无效。</w:t>
      </w:r>
    </w:p>
    <w:p>
      <w:pPr>
        <w:pStyle w:val="26"/>
        <w:spacing w:line="400" w:lineRule="atLeas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w:t>
      </w:r>
      <w:r>
        <w:rPr>
          <w:rFonts w:hint="eastAsia" w:asciiTheme="minorEastAsia" w:hAnsiTheme="minorEastAsia" w:eastAsiaTheme="minorEastAsia" w:cstheme="minorEastAsia"/>
          <w:sz w:val="24"/>
          <w:lang w:val="en-US" w:eastAsia="zh-CN"/>
        </w:rPr>
        <w:t>8</w:t>
      </w:r>
      <w:r>
        <w:rPr>
          <w:rFonts w:hint="eastAsia" w:asciiTheme="minorEastAsia" w:hAnsiTheme="minorEastAsia" w:eastAsiaTheme="minorEastAsia" w:cstheme="minorEastAsia"/>
          <w:sz w:val="24"/>
        </w:rPr>
        <w:t>.5下列任何情况发生时，保证金将被没收：</w:t>
      </w:r>
    </w:p>
    <w:p>
      <w:pPr>
        <w:pStyle w:val="26"/>
        <w:spacing w:line="400" w:lineRule="atLeas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w:t>
      </w:r>
      <w:r>
        <w:rPr>
          <w:rFonts w:hint="eastAsia" w:asciiTheme="minorEastAsia" w:hAnsiTheme="minorEastAsia" w:eastAsiaTheme="minorEastAsia" w:cstheme="minorEastAsia"/>
          <w:sz w:val="24"/>
          <w:lang w:val="en-US" w:eastAsia="zh-CN"/>
        </w:rPr>
        <w:t>8</w:t>
      </w:r>
      <w:r>
        <w:rPr>
          <w:rFonts w:hint="eastAsia" w:asciiTheme="minorEastAsia" w:hAnsiTheme="minorEastAsia" w:eastAsiaTheme="minorEastAsia" w:cstheme="minorEastAsia"/>
          <w:sz w:val="24"/>
        </w:rPr>
        <w:t>.5.1</w:t>
      </w:r>
      <w:r>
        <w:rPr>
          <w:rFonts w:hint="eastAsia" w:asciiTheme="minorEastAsia" w:hAnsiTheme="minorEastAsia" w:eastAsiaTheme="minorEastAsia" w:cstheme="minorEastAsia"/>
          <w:sz w:val="24"/>
          <w:lang w:eastAsia="zh-CN"/>
        </w:rPr>
        <w:t>投标人</w:t>
      </w:r>
      <w:r>
        <w:rPr>
          <w:rFonts w:hint="eastAsia" w:asciiTheme="minorEastAsia" w:hAnsiTheme="minorEastAsia" w:eastAsiaTheme="minorEastAsia" w:cstheme="minorEastAsia"/>
          <w:sz w:val="24"/>
        </w:rPr>
        <w:t>在</w:t>
      </w:r>
      <w:r>
        <w:rPr>
          <w:rFonts w:hint="eastAsia" w:asciiTheme="minorEastAsia" w:hAnsiTheme="minorEastAsia" w:eastAsiaTheme="minorEastAsia" w:cstheme="minorEastAsia"/>
          <w:sz w:val="24"/>
          <w:lang w:eastAsia="zh-CN"/>
        </w:rPr>
        <w:t>响应文件</w:t>
      </w:r>
      <w:r>
        <w:rPr>
          <w:rFonts w:hint="eastAsia" w:asciiTheme="minorEastAsia" w:hAnsiTheme="minorEastAsia" w:eastAsiaTheme="minorEastAsia" w:cstheme="minorEastAsia"/>
          <w:sz w:val="24"/>
        </w:rPr>
        <w:t>规定的投标有效期内撤回其</w:t>
      </w:r>
      <w:r>
        <w:rPr>
          <w:rFonts w:hint="eastAsia" w:asciiTheme="minorEastAsia" w:hAnsiTheme="minorEastAsia" w:eastAsiaTheme="minorEastAsia" w:cstheme="minorEastAsia"/>
          <w:sz w:val="24"/>
          <w:lang w:val="en-US" w:eastAsia="zh-CN"/>
        </w:rPr>
        <w:t>投标</w:t>
      </w:r>
      <w:r>
        <w:rPr>
          <w:rFonts w:hint="eastAsia" w:asciiTheme="minorEastAsia" w:hAnsiTheme="minorEastAsia" w:eastAsiaTheme="minorEastAsia" w:cstheme="minorEastAsia"/>
          <w:sz w:val="24"/>
        </w:rPr>
        <w:t>；</w:t>
      </w:r>
    </w:p>
    <w:p>
      <w:pPr>
        <w:pStyle w:val="26"/>
        <w:spacing w:line="400" w:lineRule="atLeas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w:t>
      </w:r>
      <w:r>
        <w:rPr>
          <w:rFonts w:hint="eastAsia" w:asciiTheme="minorEastAsia" w:hAnsiTheme="minorEastAsia" w:eastAsiaTheme="minorEastAsia" w:cstheme="minorEastAsia"/>
          <w:sz w:val="24"/>
          <w:lang w:val="en-US" w:eastAsia="zh-CN"/>
        </w:rPr>
        <w:t>8</w:t>
      </w:r>
      <w:r>
        <w:rPr>
          <w:rFonts w:hint="eastAsia" w:asciiTheme="minorEastAsia" w:hAnsiTheme="minorEastAsia" w:eastAsiaTheme="minorEastAsia" w:cstheme="minorEastAsia"/>
          <w:sz w:val="24"/>
        </w:rPr>
        <w:t>.5.2成交方在规定期限内未能与甲方签订合同：</w:t>
      </w:r>
    </w:p>
    <w:p>
      <w:pPr>
        <w:pStyle w:val="26"/>
        <w:spacing w:line="400" w:lineRule="atLeas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w:t>
      </w:r>
      <w:r>
        <w:rPr>
          <w:rFonts w:hint="eastAsia" w:asciiTheme="minorEastAsia" w:hAnsiTheme="minorEastAsia" w:eastAsiaTheme="minorEastAsia" w:cstheme="minorEastAsia"/>
          <w:sz w:val="24"/>
          <w:lang w:val="en-US" w:eastAsia="zh-CN"/>
        </w:rPr>
        <w:t>8</w:t>
      </w:r>
      <w:r>
        <w:rPr>
          <w:rFonts w:hint="eastAsia" w:asciiTheme="minorEastAsia" w:hAnsiTheme="minorEastAsia" w:eastAsiaTheme="minorEastAsia" w:cstheme="minorEastAsia"/>
          <w:sz w:val="24"/>
        </w:rPr>
        <w:t>.5.2.1按本须知第3</w:t>
      </w:r>
      <w:r>
        <w:rPr>
          <w:rFonts w:hint="eastAsia" w:asciiTheme="minorEastAsia" w:hAnsiTheme="minorEastAsia" w:eastAsiaTheme="minorEastAsia" w:cstheme="minorEastAsia"/>
          <w:sz w:val="24"/>
          <w:lang w:val="en-US" w:eastAsia="zh-CN"/>
        </w:rPr>
        <w:t>0</w:t>
      </w:r>
      <w:r>
        <w:rPr>
          <w:rFonts w:hint="eastAsia" w:asciiTheme="minorEastAsia" w:hAnsiTheme="minorEastAsia" w:eastAsiaTheme="minorEastAsia" w:cstheme="minorEastAsia"/>
          <w:sz w:val="24"/>
        </w:rPr>
        <w:t xml:space="preserve">条规定签订合同； </w:t>
      </w:r>
      <w:bookmarkStart w:id="69" w:name="_Toc267301285"/>
      <w:bookmarkStart w:id="70" w:name="_Toc349573124"/>
      <w:bookmarkStart w:id="71" w:name="_Toc422329534"/>
      <w:bookmarkStart w:id="72" w:name="_Toc349637923"/>
      <w:bookmarkStart w:id="73" w:name="_Toc298240408"/>
    </w:p>
    <w:p>
      <w:pPr>
        <w:pStyle w:val="5"/>
        <w:spacing w:before="100" w:beforeAutospacing="1" w:after="100" w:afterAutospacing="1" w:line="400" w:lineRule="atLeast"/>
        <w:ind w:left="0"/>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四、  响应文件的递交</w:t>
      </w:r>
      <w:bookmarkEnd w:id="69"/>
      <w:bookmarkEnd w:id="70"/>
      <w:bookmarkEnd w:id="71"/>
      <w:bookmarkEnd w:id="72"/>
      <w:bookmarkEnd w:id="73"/>
    </w:p>
    <w:p>
      <w:pPr>
        <w:spacing w:line="400" w:lineRule="atLeast"/>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19</w:t>
      </w:r>
      <w:r>
        <w:rPr>
          <w:rFonts w:hint="eastAsia" w:asciiTheme="minorEastAsia" w:hAnsiTheme="minorEastAsia" w:eastAsiaTheme="minorEastAsia" w:cstheme="minorEastAsia"/>
        </w:rPr>
        <w:t>. 响应文件的密封与标记</w:t>
      </w:r>
    </w:p>
    <w:p>
      <w:pPr>
        <w:spacing w:line="400" w:lineRule="atLeast"/>
        <w:ind w:left="600" w:hanging="600" w:hangingChars="250"/>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19</w:t>
      </w:r>
      <w:r>
        <w:rPr>
          <w:rFonts w:hint="eastAsia" w:asciiTheme="minorEastAsia" w:hAnsiTheme="minorEastAsia" w:eastAsiaTheme="minorEastAsia" w:cstheme="minorEastAsia"/>
        </w:rPr>
        <w:t xml:space="preserve">.1 </w:t>
      </w:r>
      <w:r>
        <w:rPr>
          <w:rFonts w:hint="eastAsia" w:asciiTheme="minorEastAsia" w:hAnsiTheme="minorEastAsia" w:eastAsiaTheme="minorEastAsia" w:cstheme="minorEastAsia"/>
          <w:lang w:eastAsia="zh-CN"/>
        </w:rPr>
        <w:t>投标人</w:t>
      </w:r>
      <w:r>
        <w:rPr>
          <w:rFonts w:hint="eastAsia" w:asciiTheme="minorEastAsia" w:hAnsiTheme="minorEastAsia" w:eastAsiaTheme="minorEastAsia" w:cstheme="minorEastAsia"/>
        </w:rPr>
        <w:t>应将</w:t>
      </w:r>
      <w:r>
        <w:rPr>
          <w:rFonts w:hint="eastAsia" w:asciiTheme="minorEastAsia" w:hAnsiTheme="minorEastAsia" w:eastAsiaTheme="minorEastAsia" w:cstheme="minorEastAsia"/>
          <w:b w:val="0"/>
          <w:bCs w:val="0"/>
          <w:szCs w:val="22"/>
        </w:rPr>
        <w:t>响</w:t>
      </w:r>
      <w:r>
        <w:rPr>
          <w:rFonts w:hint="eastAsia" w:asciiTheme="minorEastAsia" w:hAnsiTheme="minorEastAsia" w:eastAsiaTheme="minorEastAsia" w:cstheme="minorEastAsia"/>
          <w:b w:val="0"/>
          <w:bCs w:val="0"/>
        </w:rPr>
        <w:t>应文件正、副本分别密封</w:t>
      </w:r>
      <w:r>
        <w:rPr>
          <w:rFonts w:hint="eastAsia" w:asciiTheme="minorEastAsia" w:hAnsiTheme="minorEastAsia" w:eastAsiaTheme="minorEastAsia" w:cstheme="minorEastAsia"/>
        </w:rPr>
        <w:t>，在每个密封件的封面上标明</w:t>
      </w:r>
      <w:r>
        <w:rPr>
          <w:rFonts w:hint="eastAsia" w:asciiTheme="minorEastAsia" w:hAnsiTheme="minorEastAsia" w:eastAsiaTheme="minorEastAsia" w:cstheme="minorEastAsia"/>
          <w:lang w:eastAsia="zh-CN"/>
        </w:rPr>
        <w:t>投标人</w:t>
      </w:r>
      <w:r>
        <w:rPr>
          <w:rFonts w:hint="eastAsia" w:asciiTheme="minorEastAsia" w:hAnsiTheme="minorEastAsia" w:eastAsiaTheme="minorEastAsia" w:cstheme="minorEastAsia"/>
        </w:rPr>
        <w:t>名称、法定代表人、单位公章、正本或副本。</w:t>
      </w:r>
    </w:p>
    <w:p>
      <w:pPr>
        <w:spacing w:line="400" w:lineRule="atLeast"/>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19</w:t>
      </w:r>
      <w:r>
        <w:rPr>
          <w:rFonts w:hint="eastAsia" w:asciiTheme="minorEastAsia" w:hAnsiTheme="minorEastAsia" w:eastAsiaTheme="minorEastAsia" w:cstheme="minorEastAsia"/>
        </w:rPr>
        <w:t>.2 响应文件袋上应写明：</w:t>
      </w:r>
    </w:p>
    <w:p>
      <w:pPr>
        <w:numPr>
          <w:ilvl w:val="0"/>
          <w:numId w:val="4"/>
        </w:numPr>
        <w:tabs>
          <w:tab w:val="left" w:pos="1080"/>
        </w:tabs>
        <w:spacing w:line="400" w:lineRule="atLeast"/>
        <w:ind w:left="1080" w:hanging="720"/>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招标代理</w:t>
      </w:r>
      <w:r>
        <w:rPr>
          <w:rFonts w:hint="eastAsia" w:asciiTheme="minorEastAsia" w:hAnsiTheme="minorEastAsia" w:eastAsiaTheme="minorEastAsia" w:cstheme="minorEastAsia"/>
        </w:rPr>
        <w:t xml:space="preserve">机构： </w:t>
      </w:r>
      <w:r>
        <w:rPr>
          <w:rFonts w:hint="eastAsia" w:asciiTheme="minorEastAsia" w:hAnsiTheme="minorEastAsia" w:eastAsiaTheme="minorEastAsia" w:cstheme="minorEastAsia"/>
          <w:lang w:val="en-US" w:eastAsia="zh-CN"/>
        </w:rPr>
        <w:t>新疆大源工程管理有限公司</w:t>
      </w:r>
    </w:p>
    <w:p>
      <w:pPr>
        <w:numPr>
          <w:ilvl w:val="0"/>
          <w:numId w:val="4"/>
        </w:numPr>
        <w:tabs>
          <w:tab w:val="left" w:pos="1080"/>
        </w:tabs>
        <w:spacing w:line="400" w:lineRule="atLeast"/>
        <w:ind w:left="1080" w:hanging="720"/>
        <w:rPr>
          <w:rFonts w:hint="eastAsia" w:asciiTheme="minorEastAsia" w:hAnsiTheme="minorEastAsia" w:eastAsiaTheme="minorEastAsia" w:cstheme="minorEastAsia"/>
        </w:rPr>
      </w:pPr>
      <w:r>
        <w:rPr>
          <w:rFonts w:hint="eastAsia" w:asciiTheme="minorEastAsia" w:hAnsiTheme="minorEastAsia" w:eastAsiaTheme="minorEastAsia" w:cstheme="minorEastAsia"/>
        </w:rPr>
        <w:t>项目名称：</w:t>
      </w:r>
      <w:r>
        <w:rPr>
          <w:rFonts w:hint="eastAsia" w:asciiTheme="minorEastAsia" w:hAnsiTheme="minorEastAsia" w:eastAsiaTheme="minorEastAsia" w:cstheme="minorEastAsia"/>
          <w:u w:val="single"/>
        </w:rPr>
        <w:t xml:space="preserve">             </w:t>
      </w:r>
    </w:p>
    <w:p>
      <w:pPr>
        <w:numPr>
          <w:ilvl w:val="0"/>
          <w:numId w:val="4"/>
        </w:numPr>
        <w:tabs>
          <w:tab w:val="left" w:pos="1080"/>
        </w:tabs>
        <w:spacing w:line="400" w:lineRule="atLeast"/>
        <w:ind w:left="1080" w:hanging="720"/>
        <w:rPr>
          <w:rFonts w:hint="eastAsia" w:asciiTheme="minorEastAsia" w:hAnsiTheme="minorEastAsia" w:eastAsiaTheme="minorEastAsia" w:cstheme="minorEastAsia"/>
        </w:rPr>
      </w:pPr>
      <w:r>
        <w:rPr>
          <w:rFonts w:hint="eastAsia" w:asciiTheme="minorEastAsia" w:hAnsiTheme="minorEastAsia" w:eastAsiaTheme="minorEastAsia" w:cstheme="minorEastAsia"/>
        </w:rPr>
        <w:t>项目编号：</w:t>
      </w:r>
      <w:r>
        <w:rPr>
          <w:rFonts w:hint="eastAsia" w:asciiTheme="minorEastAsia" w:hAnsiTheme="minorEastAsia" w:eastAsiaTheme="minorEastAsia" w:cstheme="minorEastAsia"/>
          <w:u w:val="single"/>
        </w:rPr>
        <w:t xml:space="preserve">             </w:t>
      </w:r>
    </w:p>
    <w:p>
      <w:pPr>
        <w:numPr>
          <w:ilvl w:val="0"/>
          <w:numId w:val="4"/>
        </w:numPr>
        <w:tabs>
          <w:tab w:val="left" w:pos="1080"/>
        </w:tabs>
        <w:spacing w:line="400" w:lineRule="atLeast"/>
        <w:ind w:left="1080" w:hanging="720"/>
        <w:rPr>
          <w:rFonts w:hint="eastAsia" w:asciiTheme="minorEastAsia" w:hAnsiTheme="minorEastAsia" w:eastAsiaTheme="minorEastAsia" w:cstheme="minorEastAsia"/>
        </w:rPr>
      </w:pPr>
      <w:r>
        <w:rPr>
          <w:rFonts w:hint="eastAsia" w:asciiTheme="minorEastAsia" w:hAnsiTheme="minorEastAsia" w:eastAsiaTheme="minorEastAsia" w:cstheme="minorEastAsia"/>
        </w:rPr>
        <w:t>包号：</w:t>
      </w:r>
      <w:r>
        <w:rPr>
          <w:rFonts w:hint="eastAsia" w:asciiTheme="minorEastAsia" w:hAnsiTheme="minorEastAsia" w:eastAsiaTheme="minorEastAsia" w:cstheme="minorEastAsia"/>
          <w:u w:val="single"/>
        </w:rPr>
        <w:t xml:space="preserve">                 </w:t>
      </w:r>
    </w:p>
    <w:p>
      <w:pPr>
        <w:numPr>
          <w:ilvl w:val="0"/>
          <w:numId w:val="4"/>
        </w:numPr>
        <w:tabs>
          <w:tab w:val="left" w:pos="1080"/>
        </w:tabs>
        <w:spacing w:line="400" w:lineRule="atLeast"/>
        <w:ind w:left="1080" w:hanging="720"/>
        <w:rPr>
          <w:rFonts w:hint="eastAsia" w:asciiTheme="minorEastAsia" w:hAnsiTheme="minorEastAsia" w:eastAsiaTheme="minorEastAsia" w:cstheme="minorEastAsia"/>
        </w:rPr>
      </w:pPr>
      <w:r>
        <w:rPr>
          <w:rFonts w:hint="eastAsia" w:asciiTheme="minorEastAsia" w:hAnsiTheme="minorEastAsia" w:eastAsiaTheme="minorEastAsia" w:cstheme="minorEastAsia"/>
        </w:rPr>
        <w:t>注明“开标时才能启封”</w:t>
      </w:r>
    </w:p>
    <w:p>
      <w:pPr>
        <w:numPr>
          <w:ilvl w:val="0"/>
          <w:numId w:val="4"/>
        </w:numPr>
        <w:tabs>
          <w:tab w:val="left" w:pos="1080"/>
        </w:tabs>
        <w:spacing w:line="400" w:lineRule="atLeast"/>
        <w:ind w:left="1080" w:hanging="720"/>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招标</w:t>
      </w:r>
      <w:r>
        <w:rPr>
          <w:rFonts w:hint="eastAsia" w:asciiTheme="minorEastAsia" w:hAnsiTheme="minorEastAsia" w:eastAsiaTheme="minorEastAsia" w:cstheme="minorEastAsia"/>
        </w:rPr>
        <w:t>单位名称：</w:t>
      </w:r>
      <w:r>
        <w:rPr>
          <w:rFonts w:hint="eastAsia" w:asciiTheme="minorEastAsia" w:hAnsiTheme="minorEastAsia" w:eastAsiaTheme="minorEastAsia" w:cstheme="minorEastAsia"/>
          <w:u w:val="single"/>
        </w:rPr>
        <w:t xml:space="preserve">            </w:t>
      </w:r>
    </w:p>
    <w:p>
      <w:pPr>
        <w:spacing w:line="400" w:lineRule="atLeast"/>
        <w:ind w:left="600" w:hanging="600" w:hangingChars="25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lang w:val="en-US" w:eastAsia="zh-CN"/>
        </w:rPr>
        <w:t>19</w:t>
      </w:r>
      <w:r>
        <w:rPr>
          <w:rFonts w:hint="eastAsia" w:asciiTheme="minorEastAsia" w:hAnsiTheme="minorEastAsia" w:eastAsiaTheme="minorEastAsia" w:cstheme="minorEastAsia"/>
        </w:rPr>
        <w:t>.3为方便</w:t>
      </w:r>
      <w:r>
        <w:rPr>
          <w:rFonts w:hint="eastAsia" w:asciiTheme="minorEastAsia" w:hAnsiTheme="minorEastAsia" w:eastAsiaTheme="minorEastAsia" w:cstheme="minorEastAsia"/>
          <w:lang w:val="en-US" w:eastAsia="zh-CN"/>
        </w:rPr>
        <w:t>响应</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lang w:eastAsia="zh-CN"/>
        </w:rPr>
        <w:t>投标人</w:t>
      </w:r>
      <w:r>
        <w:rPr>
          <w:rFonts w:hint="eastAsia" w:asciiTheme="minorEastAsia" w:hAnsiTheme="minorEastAsia" w:eastAsiaTheme="minorEastAsia" w:cstheme="minorEastAsia"/>
        </w:rPr>
        <w:t>须将</w:t>
      </w:r>
      <w:r>
        <w:rPr>
          <w:rFonts w:hint="eastAsia" w:asciiTheme="minorEastAsia" w:hAnsiTheme="minorEastAsia" w:eastAsiaTheme="minorEastAsia" w:cstheme="minorEastAsia"/>
          <w:color w:val="auto"/>
        </w:rPr>
        <w:t>报价表（开标一览表）、电子版投标文件各自单独密封，并在信封上标明“报价表”（开标一览表）、“电子版投标文件”字样</w:t>
      </w:r>
      <w:r>
        <w:rPr>
          <w:rFonts w:hint="eastAsia" w:asciiTheme="minorEastAsia" w:hAnsiTheme="minorEastAsia" w:eastAsiaTheme="minorEastAsia" w:cstheme="minorEastAsia"/>
          <w:color w:val="auto"/>
          <w:lang w:eastAsia="zh-CN"/>
        </w:rPr>
        <w:t>，</w:t>
      </w:r>
      <w:r>
        <w:rPr>
          <w:rFonts w:hint="eastAsia" w:asciiTheme="minorEastAsia" w:hAnsiTheme="minorEastAsia" w:eastAsiaTheme="minorEastAsia" w:cstheme="minorEastAsia"/>
          <w:color w:val="auto"/>
          <w:lang w:val="en-US" w:eastAsia="zh-CN"/>
        </w:rPr>
        <w:t>如未按规定写明、密封代理机构将拒收文件</w:t>
      </w:r>
      <w:r>
        <w:rPr>
          <w:rFonts w:hint="eastAsia" w:asciiTheme="minorEastAsia" w:hAnsiTheme="minorEastAsia" w:eastAsiaTheme="minorEastAsia" w:cstheme="minorEastAsia"/>
          <w:color w:val="auto"/>
        </w:rPr>
        <w:t>。</w:t>
      </w:r>
    </w:p>
    <w:p>
      <w:pPr>
        <w:spacing w:line="400" w:lineRule="atLeast"/>
        <w:ind w:left="600" w:hanging="600" w:hangingChars="250"/>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19</w:t>
      </w:r>
      <w:r>
        <w:rPr>
          <w:rFonts w:hint="eastAsia" w:asciiTheme="minorEastAsia" w:hAnsiTheme="minorEastAsia" w:eastAsiaTheme="minorEastAsia" w:cstheme="minorEastAsia"/>
        </w:rPr>
        <w:t>.4响应文件装订要求：响应文件要求不得活页装订（胶装）</w:t>
      </w:r>
    </w:p>
    <w:p>
      <w:pPr>
        <w:spacing w:line="400" w:lineRule="atLeast"/>
        <w:rPr>
          <w:rFonts w:hint="eastAsia" w:asciiTheme="minorEastAsia" w:hAnsiTheme="minorEastAsia" w:eastAsiaTheme="minorEastAsia" w:cstheme="minorEastAsia"/>
        </w:rPr>
      </w:pPr>
      <w:r>
        <w:rPr>
          <w:rFonts w:hint="eastAsia" w:asciiTheme="minorEastAsia" w:hAnsiTheme="minorEastAsia" w:eastAsiaTheme="minorEastAsia" w:cstheme="minorEastAsia"/>
        </w:rPr>
        <w:t>2</w:t>
      </w:r>
      <w:r>
        <w:rPr>
          <w:rFonts w:hint="eastAsia" w:asciiTheme="minorEastAsia" w:hAnsiTheme="minorEastAsia" w:eastAsiaTheme="minorEastAsia" w:cstheme="minorEastAsia"/>
          <w:lang w:val="en-US" w:eastAsia="zh-CN"/>
        </w:rPr>
        <w:t>0</w:t>
      </w:r>
      <w:r>
        <w:rPr>
          <w:rFonts w:hint="eastAsia" w:asciiTheme="minorEastAsia" w:hAnsiTheme="minorEastAsia" w:eastAsiaTheme="minorEastAsia" w:cstheme="minorEastAsia"/>
        </w:rPr>
        <w:t>. 响应文件递交截止时间</w:t>
      </w:r>
    </w:p>
    <w:p>
      <w:pPr>
        <w:spacing w:line="400" w:lineRule="atLeast"/>
        <w:rPr>
          <w:rFonts w:hint="eastAsia" w:asciiTheme="minorEastAsia" w:hAnsiTheme="minorEastAsia" w:eastAsiaTheme="minorEastAsia" w:cstheme="minorEastAsia"/>
        </w:rPr>
      </w:pPr>
      <w:r>
        <w:rPr>
          <w:rFonts w:hint="eastAsia" w:asciiTheme="minorEastAsia" w:hAnsiTheme="minorEastAsia" w:eastAsiaTheme="minorEastAsia" w:cstheme="minorEastAsia"/>
        </w:rPr>
        <w:t>2</w:t>
      </w:r>
      <w:r>
        <w:rPr>
          <w:rFonts w:hint="eastAsia" w:asciiTheme="minorEastAsia" w:hAnsiTheme="minorEastAsia" w:eastAsiaTheme="minorEastAsia" w:cstheme="minorEastAsia"/>
          <w:lang w:val="en-US" w:eastAsia="zh-CN"/>
        </w:rPr>
        <w:t>0</w:t>
      </w:r>
      <w:r>
        <w:rPr>
          <w:rFonts w:hint="eastAsia" w:asciiTheme="minorEastAsia" w:hAnsiTheme="minorEastAsia" w:eastAsiaTheme="minorEastAsia" w:cstheme="minorEastAsia"/>
        </w:rPr>
        <w:t>.1 响应文件的递交不得迟于</w:t>
      </w:r>
      <w:r>
        <w:rPr>
          <w:rFonts w:hint="eastAsia" w:asciiTheme="minorEastAsia" w:hAnsiTheme="minorEastAsia" w:eastAsiaTheme="minorEastAsia" w:cstheme="minorEastAsia"/>
          <w:b w:val="0"/>
          <w:bCs w:val="0"/>
          <w:color w:val="auto"/>
        </w:rPr>
        <w:t>20</w:t>
      </w:r>
      <w:r>
        <w:rPr>
          <w:rFonts w:hint="eastAsia" w:asciiTheme="minorEastAsia" w:hAnsiTheme="minorEastAsia" w:eastAsiaTheme="minorEastAsia" w:cstheme="minorEastAsia"/>
          <w:b w:val="0"/>
          <w:bCs w:val="0"/>
          <w:color w:val="auto"/>
          <w:lang w:val="en-US" w:eastAsia="zh-CN"/>
        </w:rPr>
        <w:t>21</w:t>
      </w:r>
      <w:r>
        <w:rPr>
          <w:rFonts w:hint="eastAsia" w:asciiTheme="minorEastAsia" w:hAnsiTheme="minorEastAsia" w:eastAsiaTheme="minorEastAsia" w:cstheme="minorEastAsia"/>
          <w:b w:val="0"/>
          <w:bCs w:val="0"/>
          <w:color w:val="auto"/>
        </w:rPr>
        <w:t>年</w:t>
      </w:r>
      <w:r>
        <w:rPr>
          <w:rFonts w:hint="eastAsia" w:asciiTheme="minorEastAsia" w:hAnsiTheme="minorEastAsia" w:eastAsiaTheme="minorEastAsia" w:cstheme="minorEastAsia"/>
          <w:b w:val="0"/>
          <w:bCs w:val="0"/>
          <w:color w:val="auto"/>
          <w:lang w:val="en-US" w:eastAsia="zh-CN"/>
        </w:rPr>
        <w:t>01</w:t>
      </w:r>
      <w:r>
        <w:rPr>
          <w:rFonts w:hint="eastAsia" w:asciiTheme="minorEastAsia" w:hAnsiTheme="minorEastAsia" w:eastAsiaTheme="minorEastAsia" w:cstheme="minorEastAsia"/>
          <w:b w:val="0"/>
          <w:bCs w:val="0"/>
          <w:color w:val="auto"/>
        </w:rPr>
        <w:t>月</w:t>
      </w:r>
      <w:r>
        <w:rPr>
          <w:rFonts w:hint="eastAsia" w:asciiTheme="minorEastAsia" w:hAnsiTheme="minorEastAsia" w:eastAsiaTheme="minorEastAsia" w:cstheme="minorEastAsia"/>
          <w:b w:val="0"/>
          <w:bCs w:val="0"/>
          <w:color w:val="auto"/>
          <w:lang w:val="en-US" w:eastAsia="zh-CN"/>
        </w:rPr>
        <w:t>20</w:t>
      </w:r>
      <w:r>
        <w:rPr>
          <w:rFonts w:hint="eastAsia" w:asciiTheme="minorEastAsia" w:hAnsiTheme="minorEastAsia" w:eastAsiaTheme="minorEastAsia" w:cstheme="minorEastAsia"/>
          <w:b w:val="0"/>
          <w:bCs w:val="0"/>
          <w:color w:val="auto"/>
        </w:rPr>
        <w:t>日</w:t>
      </w:r>
      <w:r>
        <w:rPr>
          <w:rFonts w:hint="eastAsia" w:asciiTheme="minorEastAsia" w:hAnsiTheme="minorEastAsia" w:eastAsiaTheme="minorEastAsia" w:cstheme="minorEastAsia"/>
          <w:b w:val="0"/>
          <w:bCs w:val="0"/>
          <w:color w:val="auto"/>
          <w:lang w:eastAsia="zh-CN"/>
        </w:rPr>
        <w:t>上</w:t>
      </w:r>
      <w:r>
        <w:rPr>
          <w:rFonts w:hint="eastAsia" w:asciiTheme="minorEastAsia" w:hAnsiTheme="minorEastAsia" w:eastAsiaTheme="minorEastAsia" w:cstheme="minorEastAsia"/>
          <w:b w:val="0"/>
          <w:bCs w:val="0"/>
          <w:color w:val="auto"/>
        </w:rPr>
        <w:t xml:space="preserve">午 </w:t>
      </w:r>
      <w:r>
        <w:rPr>
          <w:rFonts w:hint="eastAsia" w:asciiTheme="minorEastAsia" w:hAnsiTheme="minorEastAsia" w:eastAsiaTheme="minorEastAsia" w:cstheme="minorEastAsia"/>
          <w:b w:val="0"/>
          <w:bCs w:val="0"/>
          <w:color w:val="auto"/>
          <w:lang w:val="en-US" w:eastAsia="zh-CN"/>
        </w:rPr>
        <w:t>11</w:t>
      </w:r>
      <w:r>
        <w:rPr>
          <w:rFonts w:hint="eastAsia" w:asciiTheme="minorEastAsia" w:hAnsiTheme="minorEastAsia" w:eastAsiaTheme="minorEastAsia" w:cstheme="minorEastAsia"/>
          <w:b w:val="0"/>
          <w:bCs w:val="0"/>
          <w:color w:val="auto"/>
        </w:rPr>
        <w:t xml:space="preserve">: </w:t>
      </w:r>
      <w:r>
        <w:rPr>
          <w:rFonts w:hint="eastAsia" w:asciiTheme="minorEastAsia" w:hAnsiTheme="minorEastAsia" w:eastAsiaTheme="minorEastAsia" w:cstheme="minorEastAsia"/>
          <w:b w:val="0"/>
          <w:bCs w:val="0"/>
          <w:color w:val="auto"/>
          <w:lang w:val="en-US" w:eastAsia="zh-CN"/>
        </w:rPr>
        <w:t>00</w:t>
      </w:r>
      <w:r>
        <w:rPr>
          <w:rFonts w:hint="eastAsia" w:asciiTheme="minorEastAsia" w:hAnsiTheme="minorEastAsia" w:eastAsiaTheme="minorEastAsia" w:cstheme="minorEastAsia"/>
          <w:b w:val="0"/>
          <w:bCs w:val="0"/>
          <w:color w:val="auto"/>
        </w:rPr>
        <w:t>时</w:t>
      </w:r>
      <w:r>
        <w:rPr>
          <w:rFonts w:hint="eastAsia" w:asciiTheme="minorEastAsia" w:hAnsiTheme="minorEastAsia" w:eastAsiaTheme="minorEastAsia" w:cstheme="minorEastAsia"/>
        </w:rPr>
        <w:t>（北京时间）。</w:t>
      </w:r>
    </w:p>
    <w:p>
      <w:pPr>
        <w:spacing w:line="400" w:lineRule="atLeast"/>
        <w:ind w:left="617" w:leftChars="257"/>
        <w:rPr>
          <w:rFonts w:hint="eastAsia" w:asciiTheme="minorEastAsia" w:hAnsiTheme="minorEastAsia" w:eastAsiaTheme="minorEastAsia" w:cstheme="minorEastAsia"/>
        </w:rPr>
      </w:pPr>
      <w:r>
        <w:rPr>
          <w:rFonts w:hint="eastAsia" w:asciiTheme="minorEastAsia" w:hAnsiTheme="minorEastAsia" w:eastAsiaTheme="minorEastAsia" w:cstheme="minorEastAsia"/>
        </w:rPr>
        <w:t>响应文件以密封形式递交至：开标现场</w:t>
      </w:r>
    </w:p>
    <w:p>
      <w:pPr>
        <w:spacing w:line="400" w:lineRule="atLeast"/>
        <w:ind w:left="600" w:hanging="600" w:hangingChars="250"/>
        <w:rPr>
          <w:rFonts w:hint="eastAsia" w:asciiTheme="minorEastAsia" w:hAnsiTheme="minorEastAsia" w:eastAsiaTheme="minorEastAsia" w:cstheme="minorEastAsia"/>
        </w:rPr>
      </w:pPr>
      <w:r>
        <w:rPr>
          <w:rFonts w:hint="eastAsia" w:asciiTheme="minorEastAsia" w:hAnsiTheme="minorEastAsia" w:eastAsiaTheme="minorEastAsia" w:cstheme="minorEastAsia"/>
        </w:rPr>
        <w:t>2</w:t>
      </w:r>
      <w:r>
        <w:rPr>
          <w:rFonts w:hint="eastAsia" w:asciiTheme="minorEastAsia" w:hAnsiTheme="minorEastAsia" w:eastAsiaTheme="minorEastAsia" w:cstheme="minorEastAsia"/>
          <w:lang w:val="en-US" w:eastAsia="zh-CN"/>
        </w:rPr>
        <w:t>0</w:t>
      </w:r>
      <w:r>
        <w:rPr>
          <w:rFonts w:hint="eastAsia" w:asciiTheme="minorEastAsia" w:hAnsiTheme="minorEastAsia" w:eastAsiaTheme="minorEastAsia" w:cstheme="minorEastAsia"/>
        </w:rPr>
        <w:t>.2 所有响应文件不论派人送交还是通过邮寄递交，都必须按招标代理机构在采购中规定的投标截止时间之前送到</w:t>
      </w:r>
      <w:r>
        <w:rPr>
          <w:rFonts w:hint="eastAsia" w:asciiTheme="minorEastAsia" w:hAnsiTheme="minorEastAsia" w:eastAsiaTheme="minorEastAsia" w:cstheme="minorEastAsia"/>
          <w:lang w:eastAsia="zh-CN"/>
        </w:rPr>
        <w:t>响应文件</w:t>
      </w:r>
      <w:r>
        <w:rPr>
          <w:rFonts w:hint="eastAsia" w:asciiTheme="minorEastAsia" w:hAnsiTheme="minorEastAsia" w:eastAsiaTheme="minorEastAsia" w:cstheme="minorEastAsia"/>
        </w:rPr>
        <w:t>规定的地点。</w:t>
      </w:r>
    </w:p>
    <w:p>
      <w:pPr>
        <w:spacing w:line="400" w:lineRule="atLeast"/>
        <w:ind w:left="600" w:hanging="600" w:hangingChars="250"/>
        <w:rPr>
          <w:rFonts w:hint="eastAsia" w:asciiTheme="minorEastAsia" w:hAnsiTheme="minorEastAsia" w:eastAsiaTheme="minorEastAsia" w:cstheme="minorEastAsia"/>
        </w:rPr>
      </w:pPr>
      <w:r>
        <w:rPr>
          <w:rFonts w:hint="eastAsia" w:asciiTheme="minorEastAsia" w:hAnsiTheme="minorEastAsia" w:eastAsiaTheme="minorEastAsia" w:cstheme="minorEastAsia"/>
        </w:rPr>
        <w:t>2</w:t>
      </w:r>
      <w:r>
        <w:rPr>
          <w:rFonts w:hint="eastAsia" w:asciiTheme="minorEastAsia" w:hAnsiTheme="minorEastAsia" w:eastAsiaTheme="minorEastAsia" w:cstheme="minorEastAsia"/>
          <w:lang w:val="en-US" w:eastAsia="zh-CN"/>
        </w:rPr>
        <w:t>0</w:t>
      </w:r>
      <w:r>
        <w:rPr>
          <w:rFonts w:hint="eastAsia" w:asciiTheme="minorEastAsia" w:hAnsiTheme="minorEastAsia" w:eastAsiaTheme="minorEastAsia" w:cstheme="minorEastAsia"/>
        </w:rPr>
        <w:t>.3 出现第8.2款因</w:t>
      </w:r>
      <w:r>
        <w:rPr>
          <w:rFonts w:hint="eastAsia" w:asciiTheme="minorEastAsia" w:hAnsiTheme="minorEastAsia" w:eastAsiaTheme="minorEastAsia" w:cstheme="minorEastAsia"/>
          <w:lang w:eastAsia="zh-CN"/>
        </w:rPr>
        <w:t>响应文件</w:t>
      </w:r>
      <w:r>
        <w:rPr>
          <w:rFonts w:hint="eastAsia" w:asciiTheme="minorEastAsia" w:hAnsiTheme="minorEastAsia" w:eastAsiaTheme="minorEastAsia" w:cstheme="minorEastAsia"/>
        </w:rPr>
        <w:t>的修改推迟投标截止时间时，则按招标代理机构修改通知规定的时间递交。</w:t>
      </w:r>
    </w:p>
    <w:p>
      <w:pPr>
        <w:spacing w:line="400" w:lineRule="atLeast"/>
        <w:rPr>
          <w:rFonts w:hint="eastAsia" w:asciiTheme="minorEastAsia" w:hAnsiTheme="minorEastAsia" w:eastAsiaTheme="minorEastAsia" w:cstheme="minorEastAsia"/>
        </w:rPr>
      </w:pPr>
      <w:r>
        <w:rPr>
          <w:rFonts w:hint="eastAsia" w:asciiTheme="minorEastAsia" w:hAnsiTheme="minorEastAsia" w:eastAsiaTheme="minorEastAsia" w:cstheme="minorEastAsia"/>
        </w:rPr>
        <w:t>2</w:t>
      </w:r>
      <w:r>
        <w:rPr>
          <w:rFonts w:hint="eastAsia" w:asciiTheme="minorEastAsia" w:hAnsiTheme="minorEastAsia" w:eastAsiaTheme="minorEastAsia" w:cstheme="minorEastAsia"/>
          <w:lang w:val="en-US" w:eastAsia="zh-CN"/>
        </w:rPr>
        <w:t>0</w:t>
      </w:r>
      <w:r>
        <w:rPr>
          <w:rFonts w:hint="eastAsia" w:asciiTheme="minorEastAsia" w:hAnsiTheme="minorEastAsia" w:eastAsiaTheme="minorEastAsia" w:cstheme="minorEastAsia"/>
        </w:rPr>
        <w:t>．响应文件的修改和撤销</w:t>
      </w:r>
    </w:p>
    <w:p>
      <w:pPr>
        <w:spacing w:line="400" w:lineRule="atLeast"/>
        <w:ind w:left="600" w:hanging="600" w:hangingChars="250"/>
        <w:rPr>
          <w:rFonts w:hint="eastAsia" w:asciiTheme="minorEastAsia" w:hAnsiTheme="minorEastAsia" w:eastAsiaTheme="minorEastAsia" w:cstheme="minorEastAsia"/>
        </w:rPr>
      </w:pPr>
      <w:r>
        <w:rPr>
          <w:rFonts w:hint="eastAsia" w:asciiTheme="minorEastAsia" w:hAnsiTheme="minorEastAsia" w:eastAsiaTheme="minorEastAsia" w:cstheme="minorEastAsia"/>
        </w:rPr>
        <w:t>2</w:t>
      </w:r>
      <w:r>
        <w:rPr>
          <w:rFonts w:hint="eastAsia" w:asciiTheme="minorEastAsia" w:hAnsiTheme="minorEastAsia" w:eastAsiaTheme="minorEastAsia" w:cstheme="minorEastAsia"/>
          <w:lang w:val="en-US" w:eastAsia="zh-CN"/>
        </w:rPr>
        <w:t>0</w:t>
      </w:r>
      <w:r>
        <w:rPr>
          <w:rFonts w:hint="eastAsia" w:asciiTheme="minorEastAsia" w:hAnsiTheme="minorEastAsia" w:eastAsiaTheme="minorEastAsia" w:cstheme="minorEastAsia"/>
        </w:rPr>
        <w:t xml:space="preserve">.1 </w:t>
      </w:r>
      <w:r>
        <w:rPr>
          <w:rFonts w:hint="eastAsia" w:asciiTheme="minorEastAsia" w:hAnsiTheme="minorEastAsia" w:eastAsiaTheme="minorEastAsia" w:cstheme="minorEastAsia"/>
          <w:lang w:eastAsia="zh-CN"/>
        </w:rPr>
        <w:t>投标人</w:t>
      </w:r>
      <w:r>
        <w:rPr>
          <w:rFonts w:hint="eastAsia" w:asciiTheme="minorEastAsia" w:hAnsiTheme="minorEastAsia" w:eastAsiaTheme="minorEastAsia" w:cstheme="minorEastAsia"/>
        </w:rPr>
        <w:t>在提交响应文件后可对其响应文件进行修改或撤销，但招标代理机构须在投标截止时间之前收到该修改或撤销的书面通知，该通知须有经正式授权的</w:t>
      </w:r>
      <w:r>
        <w:rPr>
          <w:rFonts w:hint="eastAsia" w:asciiTheme="minorEastAsia" w:hAnsiTheme="minorEastAsia" w:eastAsiaTheme="minorEastAsia" w:cstheme="minorEastAsia"/>
          <w:lang w:eastAsia="zh-CN"/>
        </w:rPr>
        <w:t>投标人</w:t>
      </w:r>
      <w:r>
        <w:rPr>
          <w:rFonts w:hint="eastAsia" w:asciiTheme="minorEastAsia" w:hAnsiTheme="minorEastAsia" w:eastAsiaTheme="minorEastAsia" w:cstheme="minorEastAsia"/>
        </w:rPr>
        <w:t>代表签字。</w:t>
      </w:r>
    </w:p>
    <w:p>
      <w:pPr>
        <w:spacing w:line="400" w:lineRule="atLeast"/>
        <w:ind w:left="600" w:hanging="600" w:hangingChars="250"/>
        <w:rPr>
          <w:rFonts w:hint="eastAsia" w:asciiTheme="minorEastAsia" w:hAnsiTheme="minorEastAsia" w:eastAsiaTheme="minorEastAsia" w:cstheme="minorEastAsia"/>
          <w:b/>
          <w:bCs/>
          <w:sz w:val="28"/>
          <w:szCs w:val="28"/>
          <w:lang w:eastAsia="zh-CN"/>
        </w:rPr>
      </w:pPr>
      <w:r>
        <w:rPr>
          <w:rFonts w:hint="eastAsia" w:asciiTheme="minorEastAsia" w:hAnsiTheme="minorEastAsia" w:eastAsiaTheme="minorEastAsia" w:cstheme="minorEastAsia"/>
        </w:rPr>
        <w:t>2</w:t>
      </w:r>
      <w:r>
        <w:rPr>
          <w:rFonts w:hint="eastAsia" w:asciiTheme="minorEastAsia" w:hAnsiTheme="minorEastAsia" w:eastAsiaTheme="minorEastAsia" w:cstheme="minorEastAsia"/>
          <w:lang w:val="en-US" w:eastAsia="zh-CN"/>
        </w:rPr>
        <w:t>0</w:t>
      </w:r>
      <w:r>
        <w:rPr>
          <w:rFonts w:hint="eastAsia" w:asciiTheme="minorEastAsia" w:hAnsiTheme="minorEastAsia" w:eastAsiaTheme="minorEastAsia" w:cstheme="minorEastAsia"/>
        </w:rPr>
        <w:t xml:space="preserve">.2 </w:t>
      </w:r>
      <w:r>
        <w:rPr>
          <w:rFonts w:hint="eastAsia" w:asciiTheme="minorEastAsia" w:hAnsiTheme="minorEastAsia" w:eastAsiaTheme="minorEastAsia" w:cstheme="minorEastAsia"/>
          <w:lang w:eastAsia="zh-CN"/>
        </w:rPr>
        <w:t>投标人</w:t>
      </w:r>
      <w:r>
        <w:rPr>
          <w:rFonts w:hint="eastAsia" w:asciiTheme="minorEastAsia" w:hAnsiTheme="minorEastAsia" w:eastAsiaTheme="minorEastAsia" w:cstheme="minorEastAsia"/>
        </w:rPr>
        <w:t>不得在</w:t>
      </w:r>
      <w:r>
        <w:rPr>
          <w:rFonts w:hint="eastAsia" w:asciiTheme="minorEastAsia" w:hAnsiTheme="minorEastAsia" w:eastAsiaTheme="minorEastAsia" w:cstheme="minorEastAsia"/>
          <w:lang w:val="en-US" w:eastAsia="zh-CN"/>
        </w:rPr>
        <w:t>响应</w:t>
      </w:r>
      <w:r>
        <w:rPr>
          <w:rFonts w:hint="eastAsia" w:asciiTheme="minorEastAsia" w:hAnsiTheme="minorEastAsia" w:eastAsiaTheme="minorEastAsia" w:cstheme="minorEastAsia"/>
        </w:rPr>
        <w:t>时间起至</w:t>
      </w:r>
      <w:r>
        <w:rPr>
          <w:rFonts w:hint="eastAsia" w:asciiTheme="minorEastAsia" w:hAnsiTheme="minorEastAsia" w:eastAsiaTheme="minorEastAsia" w:cstheme="minorEastAsia"/>
          <w:lang w:val="en-US" w:eastAsia="zh-CN"/>
        </w:rPr>
        <w:t>响应</w:t>
      </w:r>
      <w:r>
        <w:rPr>
          <w:rFonts w:hint="eastAsia" w:asciiTheme="minorEastAsia" w:hAnsiTheme="minorEastAsia" w:eastAsiaTheme="minorEastAsia" w:cstheme="minorEastAsia"/>
        </w:rPr>
        <w:t>有效期期满前撤销响应文件。否则</w:t>
      </w:r>
      <w:r>
        <w:rPr>
          <w:rFonts w:hint="eastAsia" w:asciiTheme="minorEastAsia" w:hAnsiTheme="minorEastAsia" w:eastAsiaTheme="minorEastAsia" w:cstheme="minorEastAsia"/>
          <w:lang w:val="en-US" w:eastAsia="zh-CN"/>
        </w:rPr>
        <w:t>墨玉</w:t>
      </w:r>
      <w:r>
        <w:rPr>
          <w:rFonts w:hint="eastAsia" w:asciiTheme="minorEastAsia" w:hAnsiTheme="minorEastAsia" w:eastAsiaTheme="minorEastAsia" w:cstheme="minorEastAsia"/>
        </w:rPr>
        <w:t>县公共资源交易中心将没收其保证金。</w:t>
      </w:r>
      <w:bookmarkStart w:id="74" w:name="_Toc298240409"/>
      <w:bookmarkStart w:id="75" w:name="_Toc349573125"/>
      <w:bookmarkStart w:id="76" w:name="_Toc422329535"/>
      <w:bookmarkStart w:id="77" w:name="_Toc349637924"/>
      <w:bookmarkStart w:id="78" w:name="_Toc267301286"/>
    </w:p>
    <w:p>
      <w:pPr>
        <w:numPr>
          <w:ilvl w:val="0"/>
          <w:numId w:val="0"/>
        </w:numPr>
        <w:spacing w:line="400" w:lineRule="atLeast"/>
        <w:ind w:leftChars="-250"/>
        <w:jc w:val="center"/>
        <w:rPr>
          <w:rFonts w:hint="eastAsia" w:asciiTheme="minorEastAsia" w:hAnsiTheme="minorEastAsia" w:eastAsiaTheme="minorEastAsia" w:cstheme="minorEastAsia"/>
          <w:b/>
          <w:bCs/>
          <w:sz w:val="28"/>
          <w:szCs w:val="28"/>
          <w:lang w:eastAsia="zh-CN"/>
        </w:rPr>
      </w:pPr>
    </w:p>
    <w:p>
      <w:pPr>
        <w:numPr>
          <w:ilvl w:val="0"/>
          <w:numId w:val="0"/>
        </w:numPr>
        <w:spacing w:line="400" w:lineRule="atLeast"/>
        <w:ind w:leftChars="-250"/>
        <w:jc w:val="center"/>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lang w:eastAsia="zh-CN"/>
        </w:rPr>
        <w:t>五、</w:t>
      </w:r>
      <w:r>
        <w:rPr>
          <w:rFonts w:hint="eastAsia" w:asciiTheme="minorEastAsia" w:hAnsiTheme="minorEastAsia" w:eastAsiaTheme="minorEastAsia" w:cstheme="minorEastAsia"/>
          <w:b/>
          <w:bCs/>
          <w:sz w:val="28"/>
          <w:szCs w:val="28"/>
          <w:lang w:val="en-US" w:eastAsia="zh-CN"/>
        </w:rPr>
        <w:t>开标</w:t>
      </w:r>
      <w:r>
        <w:rPr>
          <w:rFonts w:hint="eastAsia" w:asciiTheme="minorEastAsia" w:hAnsiTheme="minorEastAsia" w:eastAsiaTheme="minorEastAsia" w:cstheme="minorEastAsia"/>
          <w:b/>
          <w:bCs/>
          <w:sz w:val="28"/>
          <w:szCs w:val="28"/>
        </w:rPr>
        <w:t>程序</w:t>
      </w:r>
      <w:bookmarkEnd w:id="74"/>
      <w:bookmarkEnd w:id="75"/>
      <w:bookmarkEnd w:id="76"/>
      <w:bookmarkEnd w:id="77"/>
      <w:bookmarkEnd w:id="78"/>
    </w:p>
    <w:p>
      <w:pPr>
        <w:spacing w:line="400" w:lineRule="atLeast"/>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2</w:t>
      </w:r>
      <w:r>
        <w:rPr>
          <w:rFonts w:hint="eastAsia" w:asciiTheme="minorEastAsia" w:hAnsiTheme="minorEastAsia" w:eastAsiaTheme="minorEastAsia" w:cstheme="minorEastAsia"/>
          <w:lang w:val="en-US" w:eastAsia="zh-CN"/>
        </w:rPr>
        <w:t>1</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lang w:val="en-US" w:eastAsia="zh-CN"/>
        </w:rPr>
        <w:t>开标</w:t>
      </w:r>
    </w:p>
    <w:p>
      <w:pPr>
        <w:spacing w:line="400" w:lineRule="atLeast"/>
        <w:ind w:left="600" w:hanging="600" w:hangingChars="250"/>
        <w:rPr>
          <w:rFonts w:hint="eastAsia" w:asciiTheme="minorEastAsia" w:hAnsiTheme="minorEastAsia" w:eastAsiaTheme="minorEastAsia" w:cstheme="minorEastAsia"/>
        </w:rPr>
      </w:pPr>
      <w:r>
        <w:rPr>
          <w:rFonts w:hint="eastAsia" w:asciiTheme="minorEastAsia" w:hAnsiTheme="minorEastAsia" w:eastAsiaTheme="minorEastAsia" w:cstheme="minorEastAsia"/>
        </w:rPr>
        <w:t>2</w:t>
      </w:r>
      <w:r>
        <w:rPr>
          <w:rFonts w:hint="eastAsia" w:asciiTheme="minorEastAsia" w:hAnsiTheme="minorEastAsia" w:eastAsiaTheme="minorEastAsia" w:cstheme="minorEastAsia"/>
          <w:lang w:val="en-US" w:eastAsia="zh-CN"/>
        </w:rPr>
        <w:t>1</w:t>
      </w:r>
      <w:r>
        <w:rPr>
          <w:rFonts w:hint="eastAsia" w:asciiTheme="minorEastAsia" w:hAnsiTheme="minorEastAsia" w:eastAsiaTheme="minorEastAsia" w:cstheme="minorEastAsia"/>
        </w:rPr>
        <w:t>.1</w:t>
      </w:r>
      <w:r>
        <w:rPr>
          <w:rFonts w:hint="eastAsia" w:asciiTheme="minorEastAsia" w:hAnsiTheme="minorEastAsia" w:eastAsiaTheme="minorEastAsia" w:cstheme="minorEastAsia"/>
          <w:lang w:val="en-US" w:eastAsia="zh-CN"/>
        </w:rPr>
        <w:t>开标</w:t>
      </w:r>
      <w:r>
        <w:rPr>
          <w:rFonts w:hint="eastAsia" w:asciiTheme="minorEastAsia" w:hAnsiTheme="minorEastAsia" w:eastAsiaTheme="minorEastAsia" w:cstheme="minorEastAsia"/>
        </w:rPr>
        <w:t>时，有关监督部门的工作人员将对</w:t>
      </w:r>
      <w:r>
        <w:rPr>
          <w:rFonts w:hint="eastAsia" w:asciiTheme="minorEastAsia" w:hAnsiTheme="minorEastAsia" w:eastAsiaTheme="minorEastAsia" w:cstheme="minorEastAsia"/>
          <w:lang w:eastAsia="zh-CN"/>
        </w:rPr>
        <w:t>投标人</w:t>
      </w:r>
      <w:r>
        <w:rPr>
          <w:rFonts w:hint="eastAsia" w:asciiTheme="minorEastAsia" w:hAnsiTheme="minorEastAsia" w:eastAsiaTheme="minorEastAsia" w:cstheme="minorEastAsia"/>
        </w:rPr>
        <w:t>进行资格初审。</w:t>
      </w:r>
    </w:p>
    <w:p>
      <w:pPr>
        <w:spacing w:line="400" w:lineRule="atLeast"/>
        <w:ind w:left="245" w:leftChars="102" w:firstLine="501" w:firstLineChars="208"/>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lang w:eastAsia="zh-CN"/>
        </w:rPr>
        <w:t>投标人</w:t>
      </w:r>
      <w:r>
        <w:rPr>
          <w:rFonts w:hint="eastAsia" w:asciiTheme="minorEastAsia" w:hAnsiTheme="minorEastAsia" w:eastAsiaTheme="minorEastAsia" w:cstheme="minorEastAsia"/>
          <w:b/>
          <w:bCs/>
        </w:rPr>
        <w:t>应在密封的响应文件之外随身携带以下证件原件：</w:t>
      </w:r>
    </w:p>
    <w:p>
      <w:pPr>
        <w:spacing w:line="400" w:lineRule="atLeast"/>
        <w:ind w:firstLine="482" w:firstLineChars="200"/>
        <w:rPr>
          <w:rFonts w:hint="eastAsia" w:asciiTheme="minorEastAsia" w:hAnsiTheme="minorEastAsia" w:eastAsiaTheme="minorEastAsia" w:cstheme="minorEastAsia"/>
          <w:b/>
          <w:bCs/>
          <w:lang w:eastAsia="zh-CN"/>
        </w:rPr>
      </w:pPr>
      <w:r>
        <w:rPr>
          <w:rFonts w:hint="eastAsia" w:asciiTheme="minorEastAsia" w:hAnsiTheme="minorEastAsia" w:eastAsiaTheme="minorEastAsia" w:cstheme="minorEastAsia"/>
          <w:b/>
          <w:bCs/>
          <w:lang w:val="en-US" w:eastAsia="zh-CN"/>
        </w:rPr>
        <w:t>1、</w:t>
      </w:r>
      <w:r>
        <w:rPr>
          <w:rFonts w:hint="eastAsia" w:asciiTheme="minorEastAsia" w:hAnsiTheme="minorEastAsia" w:eastAsiaTheme="minorEastAsia" w:cstheme="minorEastAsia"/>
          <w:b/>
          <w:bCs/>
        </w:rPr>
        <w:t>企业营业执照、组织机构代码证、税务登记证（或三证合一的营业执照）</w:t>
      </w:r>
    </w:p>
    <w:p>
      <w:pPr>
        <w:spacing w:line="400" w:lineRule="atLeast"/>
        <w:ind w:firstLine="482" w:firstLineChars="200"/>
        <w:rPr>
          <w:rFonts w:hint="eastAsia" w:asciiTheme="minorEastAsia" w:hAnsiTheme="minorEastAsia" w:eastAsiaTheme="minorEastAsia" w:cstheme="minorEastAsia"/>
          <w:b/>
          <w:bCs/>
          <w:lang w:eastAsia="zh-CN"/>
        </w:rPr>
      </w:pPr>
      <w:r>
        <w:rPr>
          <w:rFonts w:hint="eastAsia" w:asciiTheme="minorEastAsia" w:hAnsiTheme="minorEastAsia" w:eastAsiaTheme="minorEastAsia" w:cstheme="minorEastAsia"/>
          <w:b/>
          <w:bCs/>
          <w:lang w:val="en-US" w:eastAsia="zh-CN"/>
        </w:rPr>
        <w:t>2、</w:t>
      </w:r>
      <w:r>
        <w:rPr>
          <w:rFonts w:hint="eastAsia" w:asciiTheme="minorEastAsia" w:hAnsiTheme="minorEastAsia" w:eastAsiaTheme="minorEastAsia" w:cstheme="minorEastAsia"/>
          <w:b/>
          <w:bCs/>
        </w:rPr>
        <w:t>法人证明书或法人授权委托书、被授权人身份证(原件)</w:t>
      </w:r>
      <w:r>
        <w:rPr>
          <w:rFonts w:hint="eastAsia" w:asciiTheme="minorEastAsia" w:hAnsiTheme="minorEastAsia" w:eastAsiaTheme="minorEastAsia" w:cstheme="minorEastAsia"/>
          <w:b/>
          <w:bCs/>
          <w:lang w:eastAsia="zh-CN"/>
        </w:rPr>
        <w:t>；</w:t>
      </w:r>
    </w:p>
    <w:p>
      <w:pPr>
        <w:spacing w:line="400" w:lineRule="atLeast"/>
        <w:ind w:firstLine="482" w:firstLineChars="200"/>
        <w:rPr>
          <w:rFonts w:hint="eastAsia" w:asciiTheme="minorEastAsia" w:hAnsiTheme="minorEastAsia" w:eastAsiaTheme="minorEastAsia" w:cstheme="minorEastAsia"/>
          <w:b/>
          <w:bCs/>
          <w:lang w:eastAsia="zh-CN"/>
        </w:rPr>
      </w:pPr>
      <w:r>
        <w:rPr>
          <w:rFonts w:hint="eastAsia" w:asciiTheme="minorEastAsia" w:hAnsiTheme="minorEastAsia" w:eastAsiaTheme="minorEastAsia" w:cstheme="minorEastAsia"/>
          <w:b/>
          <w:bCs/>
          <w:lang w:val="en-US" w:eastAsia="zh-CN"/>
        </w:rPr>
        <w:t>3、法人或</w:t>
      </w:r>
      <w:r>
        <w:rPr>
          <w:rFonts w:hint="eastAsia" w:asciiTheme="minorEastAsia" w:hAnsiTheme="minorEastAsia" w:eastAsiaTheme="minorEastAsia" w:cstheme="minorEastAsia"/>
          <w:b/>
          <w:bCs/>
          <w:lang w:eastAsia="zh-CN"/>
        </w:rPr>
        <w:t>委托人需提供近六个月社保证明原件</w:t>
      </w:r>
    </w:p>
    <w:p>
      <w:pPr>
        <w:spacing w:line="400" w:lineRule="atLeast"/>
        <w:ind w:firstLine="482" w:firstLineChars="200"/>
        <w:rPr>
          <w:rFonts w:hint="eastAsia" w:asciiTheme="minorEastAsia" w:hAnsiTheme="minorEastAsia" w:eastAsiaTheme="minorEastAsia" w:cstheme="minorEastAsia"/>
          <w:b/>
          <w:bCs/>
          <w:lang w:eastAsia="zh-CN"/>
        </w:rPr>
      </w:pPr>
      <w:r>
        <w:rPr>
          <w:rFonts w:hint="eastAsia" w:asciiTheme="minorEastAsia" w:hAnsiTheme="minorEastAsia" w:eastAsiaTheme="minorEastAsia" w:cstheme="minorEastAsia"/>
          <w:b/>
          <w:bCs/>
          <w:lang w:val="en-US" w:eastAsia="zh-CN"/>
        </w:rPr>
        <w:t>4、</w:t>
      </w:r>
      <w:r>
        <w:rPr>
          <w:rFonts w:hint="eastAsia" w:asciiTheme="minorEastAsia" w:hAnsiTheme="minorEastAsia" w:eastAsiaTheme="minorEastAsia" w:cstheme="minorEastAsia"/>
          <w:b/>
          <w:bCs/>
          <w:lang w:eastAsia="zh-CN"/>
        </w:rPr>
        <w:t>投标单位的2019年度财务审计报告，</w:t>
      </w:r>
      <w:r>
        <w:rPr>
          <w:rFonts w:hint="eastAsia" w:asciiTheme="minorEastAsia" w:hAnsiTheme="minorEastAsia" w:eastAsiaTheme="minorEastAsia" w:cstheme="minorEastAsia"/>
          <w:b/>
          <w:bCs/>
          <w:lang w:val="en-US" w:eastAsia="zh-CN"/>
        </w:rPr>
        <w:t>2020年后</w:t>
      </w:r>
      <w:r>
        <w:rPr>
          <w:rFonts w:hint="eastAsia" w:asciiTheme="minorEastAsia" w:hAnsiTheme="minorEastAsia" w:eastAsiaTheme="minorEastAsia" w:cstheme="minorEastAsia"/>
          <w:b/>
          <w:bCs/>
          <w:lang w:eastAsia="zh-CN"/>
        </w:rPr>
        <w:t>成立公司不提供</w:t>
      </w:r>
    </w:p>
    <w:p>
      <w:pPr>
        <w:spacing w:line="400" w:lineRule="atLeast"/>
        <w:ind w:firstLine="482" w:firstLineChars="200"/>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lang w:val="en-US" w:eastAsia="zh-CN"/>
        </w:rPr>
        <w:t>5、</w:t>
      </w:r>
      <w:r>
        <w:rPr>
          <w:rFonts w:hint="eastAsia" w:asciiTheme="minorEastAsia" w:hAnsiTheme="minorEastAsia" w:eastAsiaTheme="minorEastAsia" w:cstheme="minorEastAsia"/>
          <w:b/>
          <w:bCs/>
        </w:rPr>
        <w:t>保证金收据原件；</w:t>
      </w:r>
    </w:p>
    <w:p>
      <w:pPr>
        <w:spacing w:line="400" w:lineRule="atLeast"/>
        <w:ind w:firstLine="480" w:firstLineChars="200"/>
        <w:rPr>
          <w:rFonts w:hint="eastAsia" w:asciiTheme="minorEastAsia" w:hAnsiTheme="minorEastAsia" w:eastAsiaTheme="minorEastAsia" w:cstheme="minorEastAsia"/>
          <w:color w:val="FF0000"/>
        </w:rPr>
      </w:pPr>
      <w:r>
        <w:rPr>
          <w:rFonts w:hint="eastAsia" w:asciiTheme="minorEastAsia" w:hAnsiTheme="minorEastAsia" w:eastAsiaTheme="minorEastAsia" w:cstheme="minorEastAsia"/>
        </w:rPr>
        <w:t>确认其是否已具备提交响应文件的资格。符合资格审查的</w:t>
      </w:r>
      <w:r>
        <w:rPr>
          <w:rFonts w:hint="eastAsia" w:asciiTheme="minorEastAsia" w:hAnsiTheme="minorEastAsia" w:eastAsiaTheme="minorEastAsia" w:cstheme="minorEastAsia"/>
          <w:lang w:eastAsia="zh-CN"/>
        </w:rPr>
        <w:t>投标人</w:t>
      </w:r>
      <w:r>
        <w:rPr>
          <w:rFonts w:hint="eastAsia" w:asciiTheme="minorEastAsia" w:hAnsiTheme="minorEastAsia" w:eastAsiaTheme="minorEastAsia" w:cstheme="minorEastAsia"/>
        </w:rPr>
        <w:t>进入资格详细审查。</w:t>
      </w:r>
    </w:p>
    <w:p>
      <w:pPr>
        <w:spacing w:line="400" w:lineRule="atLeast"/>
        <w:ind w:left="338" w:hanging="338" w:hangingChars="141"/>
        <w:rPr>
          <w:rFonts w:hint="eastAsia" w:asciiTheme="minorEastAsia" w:hAnsiTheme="minorEastAsia" w:eastAsiaTheme="minorEastAsia" w:cstheme="minorEastAsia"/>
        </w:rPr>
      </w:pPr>
      <w:r>
        <w:rPr>
          <w:rFonts w:hint="eastAsia" w:asciiTheme="minorEastAsia" w:hAnsiTheme="minorEastAsia" w:eastAsiaTheme="minorEastAsia" w:cstheme="minorEastAsia"/>
        </w:rPr>
        <w:t>2</w:t>
      </w:r>
      <w:r>
        <w:rPr>
          <w:rFonts w:hint="eastAsia" w:asciiTheme="minorEastAsia" w:hAnsiTheme="minorEastAsia" w:eastAsiaTheme="minorEastAsia" w:cstheme="minorEastAsia"/>
          <w:lang w:val="en-US" w:eastAsia="zh-CN"/>
        </w:rPr>
        <w:t>2</w:t>
      </w:r>
      <w:r>
        <w:rPr>
          <w:rFonts w:hint="eastAsia" w:asciiTheme="minorEastAsia" w:hAnsiTheme="minorEastAsia" w:eastAsiaTheme="minorEastAsia" w:cstheme="minorEastAsia"/>
        </w:rPr>
        <w:t>.2 本次</w:t>
      </w:r>
      <w:r>
        <w:rPr>
          <w:rFonts w:hint="eastAsia" w:asciiTheme="minorEastAsia" w:hAnsiTheme="minorEastAsia" w:eastAsiaTheme="minorEastAsia" w:cstheme="minorEastAsia"/>
          <w:lang w:val="en-US" w:eastAsia="zh-CN"/>
        </w:rPr>
        <w:t>响应</w:t>
      </w:r>
      <w:r>
        <w:rPr>
          <w:rFonts w:hint="eastAsia" w:asciiTheme="minorEastAsia" w:hAnsiTheme="minorEastAsia" w:eastAsiaTheme="minorEastAsia" w:cstheme="minorEastAsia"/>
        </w:rPr>
        <w:t>按</w:t>
      </w:r>
      <w:r>
        <w:rPr>
          <w:rFonts w:hint="eastAsia" w:asciiTheme="minorEastAsia" w:hAnsiTheme="minorEastAsia" w:eastAsiaTheme="minorEastAsia" w:cstheme="minorEastAsia"/>
          <w:lang w:eastAsia="zh-CN"/>
        </w:rPr>
        <w:t>响应文件</w:t>
      </w:r>
      <w:r>
        <w:rPr>
          <w:rFonts w:hint="eastAsia" w:asciiTheme="minorEastAsia" w:hAnsiTheme="minorEastAsia" w:eastAsiaTheme="minorEastAsia" w:cstheme="minorEastAsia"/>
        </w:rPr>
        <w:t>中采购规定的时间地点进行</w:t>
      </w:r>
      <w:r>
        <w:rPr>
          <w:rFonts w:hint="eastAsia" w:asciiTheme="minorEastAsia" w:hAnsiTheme="minorEastAsia" w:eastAsiaTheme="minorEastAsia" w:cstheme="minorEastAsia"/>
          <w:lang w:val="en-US" w:eastAsia="zh-CN"/>
        </w:rPr>
        <w:t>响应</w:t>
      </w:r>
      <w:r>
        <w:rPr>
          <w:rFonts w:hint="eastAsia" w:asciiTheme="minorEastAsia" w:hAnsiTheme="minorEastAsia" w:eastAsiaTheme="minorEastAsia" w:cstheme="minorEastAsia"/>
        </w:rPr>
        <w:t>，将采购</w:t>
      </w:r>
      <w:r>
        <w:rPr>
          <w:rFonts w:hint="eastAsia" w:asciiTheme="minorEastAsia" w:hAnsiTheme="minorEastAsia" w:eastAsiaTheme="minorEastAsia" w:cstheme="minorEastAsia"/>
          <w:lang w:eastAsia="zh-CN"/>
        </w:rPr>
        <w:t>投标人</w:t>
      </w:r>
      <w:r>
        <w:rPr>
          <w:rFonts w:hint="eastAsia" w:asciiTheme="minorEastAsia" w:hAnsiTheme="minorEastAsia" w:eastAsiaTheme="minorEastAsia" w:cstheme="minorEastAsia"/>
        </w:rPr>
        <w:t>的法定代表人或其授权委托人准时参加</w:t>
      </w:r>
      <w:r>
        <w:rPr>
          <w:rFonts w:hint="eastAsia" w:asciiTheme="minorEastAsia" w:hAnsiTheme="minorEastAsia" w:eastAsiaTheme="minorEastAsia" w:cstheme="minorEastAsia"/>
          <w:lang w:val="en-US" w:eastAsia="zh-CN"/>
        </w:rPr>
        <w:t>开标</w:t>
      </w:r>
      <w:r>
        <w:rPr>
          <w:rFonts w:hint="eastAsia" w:asciiTheme="minorEastAsia" w:hAnsiTheme="minorEastAsia" w:eastAsiaTheme="minorEastAsia" w:cstheme="minorEastAsia"/>
        </w:rPr>
        <w:t>会。</w:t>
      </w:r>
    </w:p>
    <w:p>
      <w:pPr>
        <w:spacing w:line="400" w:lineRule="atLeast"/>
        <w:ind w:left="600" w:hanging="600" w:hangingChars="250"/>
        <w:rPr>
          <w:rFonts w:hint="eastAsia" w:asciiTheme="minorEastAsia" w:hAnsiTheme="minorEastAsia" w:eastAsiaTheme="minorEastAsia" w:cstheme="minorEastAsia"/>
        </w:rPr>
      </w:pPr>
      <w:r>
        <w:rPr>
          <w:rFonts w:hint="eastAsia" w:asciiTheme="minorEastAsia" w:hAnsiTheme="minorEastAsia" w:eastAsiaTheme="minorEastAsia" w:cstheme="minorEastAsia"/>
        </w:rPr>
        <w:t>2</w:t>
      </w:r>
      <w:r>
        <w:rPr>
          <w:rFonts w:hint="eastAsia" w:asciiTheme="minorEastAsia" w:hAnsiTheme="minorEastAsia" w:eastAsiaTheme="minorEastAsia" w:cstheme="minorEastAsia"/>
          <w:lang w:val="en-US" w:eastAsia="zh-CN"/>
        </w:rPr>
        <w:t>2</w:t>
      </w:r>
      <w:r>
        <w:rPr>
          <w:rFonts w:hint="eastAsia" w:asciiTheme="minorEastAsia" w:hAnsiTheme="minorEastAsia" w:eastAsiaTheme="minorEastAsia" w:cstheme="minorEastAsia"/>
        </w:rPr>
        <w:t>.3</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宣布响应文件开启顺序。</w:t>
      </w:r>
    </w:p>
    <w:p>
      <w:pPr>
        <w:spacing w:line="400" w:lineRule="atLeast"/>
        <w:ind w:left="600" w:hanging="600" w:hangingChars="250"/>
        <w:rPr>
          <w:rFonts w:hint="eastAsia" w:asciiTheme="minorEastAsia" w:hAnsiTheme="minorEastAsia" w:eastAsiaTheme="minorEastAsia" w:cstheme="minorEastAsia"/>
        </w:rPr>
      </w:pPr>
      <w:r>
        <w:rPr>
          <w:rFonts w:hint="eastAsia" w:asciiTheme="minorEastAsia" w:hAnsiTheme="minorEastAsia" w:eastAsiaTheme="minorEastAsia" w:cstheme="minorEastAsia"/>
        </w:rPr>
        <w:t>2</w:t>
      </w:r>
      <w:r>
        <w:rPr>
          <w:rFonts w:hint="eastAsia" w:asciiTheme="minorEastAsia" w:hAnsiTheme="minorEastAsia" w:eastAsiaTheme="minorEastAsia" w:cstheme="minorEastAsia"/>
          <w:lang w:val="en-US" w:eastAsia="zh-CN"/>
        </w:rPr>
        <w:t>2</w:t>
      </w:r>
      <w:r>
        <w:rPr>
          <w:rFonts w:hint="eastAsia" w:asciiTheme="minorEastAsia" w:hAnsiTheme="minorEastAsia" w:eastAsiaTheme="minorEastAsia" w:cstheme="minorEastAsia"/>
        </w:rPr>
        <w:t xml:space="preserve">.4 </w:t>
      </w:r>
      <w:r>
        <w:rPr>
          <w:rFonts w:hint="eastAsia" w:asciiTheme="minorEastAsia" w:hAnsiTheme="minorEastAsia" w:eastAsiaTheme="minorEastAsia" w:cstheme="minorEastAsia"/>
          <w:lang w:val="en-US" w:eastAsia="zh-CN"/>
        </w:rPr>
        <w:t>开标</w:t>
      </w:r>
      <w:r>
        <w:rPr>
          <w:rFonts w:hint="eastAsia" w:asciiTheme="minorEastAsia" w:hAnsiTheme="minorEastAsia" w:eastAsiaTheme="minorEastAsia" w:cstheme="minorEastAsia"/>
        </w:rPr>
        <w:t>时检查响应文件密封情况。</w:t>
      </w:r>
    </w:p>
    <w:p>
      <w:pPr>
        <w:spacing w:line="400" w:lineRule="atLeast"/>
        <w:rPr>
          <w:rFonts w:hint="eastAsia" w:asciiTheme="minorEastAsia" w:hAnsiTheme="minorEastAsia" w:eastAsiaTheme="minorEastAsia" w:cstheme="minorEastAsia"/>
        </w:rPr>
      </w:pPr>
      <w:r>
        <w:rPr>
          <w:rFonts w:hint="eastAsia" w:asciiTheme="minorEastAsia" w:hAnsiTheme="minorEastAsia" w:eastAsiaTheme="minorEastAsia" w:cstheme="minorEastAsia"/>
        </w:rPr>
        <w:t>2</w:t>
      </w:r>
      <w:r>
        <w:rPr>
          <w:rFonts w:hint="eastAsia" w:asciiTheme="minorEastAsia" w:hAnsiTheme="minorEastAsia" w:eastAsiaTheme="minorEastAsia" w:cstheme="minorEastAsia"/>
          <w:lang w:val="en-US" w:eastAsia="zh-CN"/>
        </w:rPr>
        <w:t>2</w:t>
      </w:r>
      <w:r>
        <w:rPr>
          <w:rFonts w:hint="eastAsia" w:asciiTheme="minorEastAsia" w:hAnsiTheme="minorEastAsia" w:eastAsiaTheme="minorEastAsia" w:cstheme="minorEastAsia"/>
        </w:rPr>
        <w:t xml:space="preserve">.5 </w:t>
      </w:r>
      <w:r>
        <w:rPr>
          <w:rFonts w:hint="eastAsia" w:asciiTheme="minorEastAsia" w:hAnsiTheme="minorEastAsia" w:eastAsiaTheme="minorEastAsia" w:cstheme="minorEastAsia"/>
          <w:lang w:val="en-US" w:eastAsia="zh-CN"/>
        </w:rPr>
        <w:t>开标</w:t>
      </w:r>
      <w:r>
        <w:rPr>
          <w:rFonts w:hint="eastAsia" w:asciiTheme="minorEastAsia" w:hAnsiTheme="minorEastAsia" w:eastAsiaTheme="minorEastAsia" w:cstheme="minorEastAsia"/>
        </w:rPr>
        <w:t>原则在</w:t>
      </w:r>
      <w:r>
        <w:rPr>
          <w:rFonts w:hint="eastAsia" w:asciiTheme="minorEastAsia" w:hAnsiTheme="minorEastAsia" w:eastAsiaTheme="minorEastAsia" w:cstheme="minorEastAsia"/>
          <w:lang w:val="en-US" w:eastAsia="zh-CN"/>
        </w:rPr>
        <w:t>开标</w:t>
      </w:r>
      <w:r>
        <w:rPr>
          <w:rFonts w:hint="eastAsia" w:asciiTheme="minorEastAsia" w:hAnsiTheme="minorEastAsia" w:eastAsiaTheme="minorEastAsia" w:cstheme="minorEastAsia"/>
        </w:rPr>
        <w:t>会议上宣布。</w:t>
      </w:r>
    </w:p>
    <w:p>
      <w:pPr>
        <w:spacing w:line="400" w:lineRule="atLeast"/>
        <w:rPr>
          <w:rFonts w:hint="eastAsia" w:asciiTheme="minorEastAsia" w:hAnsiTheme="minorEastAsia" w:eastAsiaTheme="minorEastAsia" w:cstheme="minorEastAsia"/>
        </w:rPr>
      </w:pPr>
      <w:r>
        <w:rPr>
          <w:rFonts w:hint="eastAsia" w:asciiTheme="minorEastAsia" w:hAnsiTheme="minorEastAsia" w:eastAsiaTheme="minorEastAsia" w:cstheme="minorEastAsia"/>
        </w:rPr>
        <w:t>2</w:t>
      </w:r>
      <w:r>
        <w:rPr>
          <w:rFonts w:hint="eastAsia" w:asciiTheme="minorEastAsia" w:hAnsiTheme="minorEastAsia" w:eastAsiaTheme="minorEastAsia" w:cstheme="minorEastAsia"/>
          <w:lang w:val="en-US" w:eastAsia="zh-CN"/>
        </w:rPr>
        <w:t>2</w:t>
      </w:r>
      <w:r>
        <w:rPr>
          <w:rFonts w:hint="eastAsia" w:asciiTheme="minorEastAsia" w:hAnsiTheme="minorEastAsia" w:eastAsiaTheme="minorEastAsia" w:cstheme="minorEastAsia"/>
        </w:rPr>
        <w:t>.6 对采购方的纪律要求</w:t>
      </w:r>
    </w:p>
    <w:p>
      <w:pPr>
        <w:spacing w:line="400" w:lineRule="atLeast"/>
        <w:ind w:hanging="3"/>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采购方不得泄露活动中应当保密的情况和资料，不得与</w:t>
      </w:r>
      <w:r>
        <w:rPr>
          <w:rFonts w:hint="eastAsia" w:asciiTheme="minorEastAsia" w:hAnsiTheme="minorEastAsia" w:eastAsiaTheme="minorEastAsia" w:cstheme="minorEastAsia"/>
          <w:lang w:eastAsia="zh-CN"/>
        </w:rPr>
        <w:t>投标人</w:t>
      </w:r>
      <w:r>
        <w:rPr>
          <w:rFonts w:hint="eastAsia" w:asciiTheme="minorEastAsia" w:hAnsiTheme="minorEastAsia" w:eastAsiaTheme="minorEastAsia" w:cstheme="minorEastAsia"/>
        </w:rPr>
        <w:t>串通损害国家利益、社会公共利益或者他人合法权益。</w:t>
      </w:r>
    </w:p>
    <w:p>
      <w:pPr>
        <w:spacing w:line="400" w:lineRule="atLeast"/>
        <w:rPr>
          <w:rFonts w:hint="eastAsia" w:asciiTheme="minorEastAsia" w:hAnsiTheme="minorEastAsia" w:eastAsiaTheme="minorEastAsia" w:cstheme="minorEastAsia"/>
        </w:rPr>
      </w:pPr>
      <w:r>
        <w:rPr>
          <w:rFonts w:hint="eastAsia" w:asciiTheme="minorEastAsia" w:hAnsiTheme="minorEastAsia" w:eastAsiaTheme="minorEastAsia" w:cstheme="minorEastAsia"/>
        </w:rPr>
        <w:t>2</w:t>
      </w:r>
      <w:r>
        <w:rPr>
          <w:rFonts w:hint="eastAsia" w:asciiTheme="minorEastAsia" w:hAnsiTheme="minorEastAsia" w:eastAsiaTheme="minorEastAsia" w:cstheme="minorEastAsia"/>
          <w:lang w:val="en-US" w:eastAsia="zh-CN"/>
        </w:rPr>
        <w:t>2</w:t>
      </w:r>
      <w:r>
        <w:rPr>
          <w:rFonts w:hint="eastAsia" w:asciiTheme="minorEastAsia" w:hAnsiTheme="minorEastAsia" w:eastAsiaTheme="minorEastAsia" w:cstheme="minorEastAsia"/>
        </w:rPr>
        <w:t>.7对</w:t>
      </w:r>
      <w:r>
        <w:rPr>
          <w:rFonts w:hint="eastAsia" w:asciiTheme="minorEastAsia" w:hAnsiTheme="minorEastAsia" w:eastAsiaTheme="minorEastAsia" w:cstheme="minorEastAsia"/>
          <w:lang w:eastAsia="zh-CN"/>
        </w:rPr>
        <w:t>投标人</w:t>
      </w:r>
      <w:r>
        <w:rPr>
          <w:rFonts w:hint="eastAsia" w:asciiTheme="minorEastAsia" w:hAnsiTheme="minorEastAsia" w:eastAsiaTheme="minorEastAsia" w:cstheme="minorEastAsia"/>
        </w:rPr>
        <w:t>的纪律要求</w:t>
      </w:r>
    </w:p>
    <w:p>
      <w:pPr>
        <w:spacing w:line="400" w:lineRule="atLeast"/>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w:t>
      </w:r>
      <w:r>
        <w:rPr>
          <w:rFonts w:hint="eastAsia" w:asciiTheme="minorEastAsia" w:hAnsiTheme="minorEastAsia" w:eastAsiaTheme="minorEastAsia" w:cstheme="minorEastAsia"/>
          <w:lang w:eastAsia="zh-CN"/>
        </w:rPr>
        <w:t>投标人</w:t>
      </w:r>
      <w:r>
        <w:rPr>
          <w:rFonts w:hint="eastAsia" w:asciiTheme="minorEastAsia" w:hAnsiTheme="minorEastAsia" w:eastAsiaTheme="minorEastAsia" w:cstheme="minorEastAsia"/>
        </w:rPr>
        <w:t>不得互相串通</w:t>
      </w:r>
      <w:r>
        <w:rPr>
          <w:rFonts w:hint="eastAsia" w:asciiTheme="minorEastAsia" w:hAnsiTheme="minorEastAsia" w:eastAsiaTheme="minorEastAsia" w:cstheme="minorEastAsia"/>
          <w:lang w:val="en-US" w:eastAsia="zh-CN"/>
        </w:rPr>
        <w:t>投标</w:t>
      </w:r>
      <w:r>
        <w:rPr>
          <w:rFonts w:hint="eastAsia" w:asciiTheme="minorEastAsia" w:hAnsiTheme="minorEastAsia" w:eastAsiaTheme="minorEastAsia" w:cstheme="minorEastAsia"/>
        </w:rPr>
        <w:t>或者与采购人串通</w:t>
      </w:r>
      <w:r>
        <w:rPr>
          <w:rFonts w:hint="eastAsia" w:asciiTheme="minorEastAsia" w:hAnsiTheme="minorEastAsia" w:eastAsiaTheme="minorEastAsia" w:cstheme="minorEastAsia"/>
          <w:lang w:val="en-US" w:eastAsia="zh-CN"/>
        </w:rPr>
        <w:t>投标</w:t>
      </w:r>
      <w:r>
        <w:rPr>
          <w:rFonts w:hint="eastAsia" w:asciiTheme="minorEastAsia" w:hAnsiTheme="minorEastAsia" w:eastAsiaTheme="minorEastAsia" w:cstheme="minorEastAsia"/>
        </w:rPr>
        <w:t>，不得向采购人或者</w:t>
      </w:r>
      <w:r>
        <w:rPr>
          <w:rFonts w:hint="eastAsia" w:asciiTheme="minorEastAsia" w:hAnsiTheme="minorEastAsia" w:eastAsiaTheme="minorEastAsia" w:cstheme="minorEastAsia"/>
          <w:lang w:val="en-US" w:eastAsia="zh-CN"/>
        </w:rPr>
        <w:t>评标</w:t>
      </w:r>
      <w:r>
        <w:rPr>
          <w:rFonts w:hint="eastAsia" w:asciiTheme="minorEastAsia" w:hAnsiTheme="minorEastAsia" w:eastAsiaTheme="minorEastAsia" w:cstheme="minorEastAsia"/>
        </w:rPr>
        <w:t>小组成员行贿谋取成交，不得以他人名义</w:t>
      </w:r>
      <w:r>
        <w:rPr>
          <w:rFonts w:hint="eastAsia" w:asciiTheme="minorEastAsia" w:hAnsiTheme="minorEastAsia" w:eastAsiaTheme="minorEastAsia" w:cstheme="minorEastAsia"/>
          <w:lang w:val="en-US" w:eastAsia="zh-CN"/>
        </w:rPr>
        <w:t>投标</w:t>
      </w:r>
      <w:r>
        <w:rPr>
          <w:rFonts w:hint="eastAsia" w:asciiTheme="minorEastAsia" w:hAnsiTheme="minorEastAsia" w:eastAsiaTheme="minorEastAsia" w:cstheme="minorEastAsia"/>
        </w:rPr>
        <w:t>或者以其他方式弄虚作假骗取成交；</w:t>
      </w:r>
      <w:r>
        <w:rPr>
          <w:rFonts w:hint="eastAsia" w:asciiTheme="minorEastAsia" w:hAnsiTheme="minorEastAsia" w:eastAsiaTheme="minorEastAsia" w:cstheme="minorEastAsia"/>
          <w:lang w:eastAsia="zh-CN"/>
        </w:rPr>
        <w:t>投标人</w:t>
      </w:r>
      <w:r>
        <w:rPr>
          <w:rFonts w:hint="eastAsia" w:asciiTheme="minorEastAsia" w:hAnsiTheme="minorEastAsia" w:eastAsiaTheme="minorEastAsia" w:cstheme="minorEastAsia"/>
        </w:rPr>
        <w:t>不得以任何方式干扰、影响</w:t>
      </w:r>
      <w:r>
        <w:rPr>
          <w:rFonts w:hint="eastAsia" w:asciiTheme="minorEastAsia" w:hAnsiTheme="minorEastAsia" w:eastAsiaTheme="minorEastAsia" w:cstheme="minorEastAsia"/>
          <w:lang w:val="en-US" w:eastAsia="zh-CN"/>
        </w:rPr>
        <w:t>评标</w:t>
      </w:r>
      <w:r>
        <w:rPr>
          <w:rFonts w:hint="eastAsia" w:asciiTheme="minorEastAsia" w:hAnsiTheme="minorEastAsia" w:eastAsiaTheme="minorEastAsia" w:cstheme="minorEastAsia"/>
        </w:rPr>
        <w:t>工作。</w:t>
      </w:r>
    </w:p>
    <w:p>
      <w:pPr>
        <w:spacing w:line="400" w:lineRule="atLeast"/>
        <w:rPr>
          <w:rFonts w:hint="eastAsia" w:asciiTheme="minorEastAsia" w:hAnsiTheme="minorEastAsia" w:eastAsiaTheme="minorEastAsia" w:cstheme="minorEastAsia"/>
        </w:rPr>
      </w:pPr>
      <w:r>
        <w:rPr>
          <w:rFonts w:hint="eastAsia" w:asciiTheme="minorEastAsia" w:hAnsiTheme="minorEastAsia" w:eastAsiaTheme="minorEastAsia" w:cstheme="minorEastAsia"/>
        </w:rPr>
        <w:t>2</w:t>
      </w:r>
      <w:r>
        <w:rPr>
          <w:rFonts w:hint="eastAsia" w:asciiTheme="minorEastAsia" w:hAnsiTheme="minorEastAsia" w:eastAsiaTheme="minorEastAsia" w:cstheme="minorEastAsia"/>
          <w:lang w:val="en-US" w:eastAsia="zh-CN"/>
        </w:rPr>
        <w:t>2</w:t>
      </w:r>
      <w:r>
        <w:rPr>
          <w:rFonts w:hint="eastAsia" w:asciiTheme="minorEastAsia" w:hAnsiTheme="minorEastAsia" w:eastAsiaTheme="minorEastAsia" w:cstheme="minorEastAsia"/>
        </w:rPr>
        <w:t>.8 对与</w:t>
      </w:r>
      <w:r>
        <w:rPr>
          <w:rFonts w:hint="eastAsia" w:asciiTheme="minorEastAsia" w:hAnsiTheme="minorEastAsia" w:eastAsiaTheme="minorEastAsia" w:cstheme="minorEastAsia"/>
          <w:lang w:val="en-US" w:eastAsia="zh-CN"/>
        </w:rPr>
        <w:t>评标</w:t>
      </w:r>
      <w:r>
        <w:rPr>
          <w:rFonts w:hint="eastAsia" w:asciiTheme="minorEastAsia" w:hAnsiTheme="minorEastAsia" w:eastAsiaTheme="minorEastAsia" w:cstheme="minorEastAsia"/>
        </w:rPr>
        <w:t>活动有关的工作人员的纪律要求</w:t>
      </w:r>
    </w:p>
    <w:p>
      <w:pPr>
        <w:spacing w:line="400" w:lineRule="atLeast"/>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与</w:t>
      </w:r>
      <w:r>
        <w:rPr>
          <w:rFonts w:hint="eastAsia" w:asciiTheme="minorEastAsia" w:hAnsiTheme="minorEastAsia" w:eastAsiaTheme="minorEastAsia" w:cstheme="minorEastAsia"/>
          <w:lang w:val="en-US" w:eastAsia="zh-CN"/>
        </w:rPr>
        <w:t>招标</w:t>
      </w:r>
      <w:r>
        <w:rPr>
          <w:rFonts w:hint="eastAsia" w:asciiTheme="minorEastAsia" w:hAnsiTheme="minorEastAsia" w:eastAsiaTheme="minorEastAsia" w:cstheme="minorEastAsia"/>
        </w:rPr>
        <w:t>活动有关的工作人员不得收受他人的财物或者好处，不得向其他人透露对响应文件的评审和比较、成交候选人的推荐情况及有关其他情况。在</w:t>
      </w:r>
      <w:r>
        <w:rPr>
          <w:rFonts w:hint="eastAsia" w:asciiTheme="minorEastAsia" w:hAnsiTheme="minorEastAsia" w:eastAsiaTheme="minorEastAsia" w:cstheme="minorEastAsia"/>
          <w:lang w:val="en-US" w:eastAsia="zh-CN"/>
        </w:rPr>
        <w:t>投标</w:t>
      </w:r>
      <w:r>
        <w:rPr>
          <w:rFonts w:hint="eastAsia" w:asciiTheme="minorEastAsia" w:hAnsiTheme="minorEastAsia" w:eastAsiaTheme="minorEastAsia" w:cstheme="minorEastAsia"/>
        </w:rPr>
        <w:t>活动中，与</w:t>
      </w:r>
      <w:r>
        <w:rPr>
          <w:rFonts w:hint="eastAsia" w:asciiTheme="minorEastAsia" w:hAnsiTheme="minorEastAsia" w:eastAsiaTheme="minorEastAsia" w:cstheme="minorEastAsia"/>
          <w:lang w:val="en-US" w:eastAsia="zh-CN"/>
        </w:rPr>
        <w:t>投标</w:t>
      </w:r>
      <w:r>
        <w:rPr>
          <w:rFonts w:hint="eastAsia" w:asciiTheme="minorEastAsia" w:hAnsiTheme="minorEastAsia" w:eastAsiaTheme="minorEastAsia" w:cstheme="minorEastAsia"/>
        </w:rPr>
        <w:t>活动有关的工作人员不得擅离职守，影响</w:t>
      </w:r>
      <w:r>
        <w:rPr>
          <w:rFonts w:hint="eastAsia" w:asciiTheme="minorEastAsia" w:hAnsiTheme="minorEastAsia" w:eastAsiaTheme="minorEastAsia" w:cstheme="minorEastAsia"/>
          <w:lang w:val="en-US" w:eastAsia="zh-CN"/>
        </w:rPr>
        <w:t>开标</w:t>
      </w:r>
      <w:r>
        <w:rPr>
          <w:rFonts w:hint="eastAsia" w:asciiTheme="minorEastAsia" w:hAnsiTheme="minorEastAsia" w:eastAsiaTheme="minorEastAsia" w:cstheme="minorEastAsia"/>
        </w:rPr>
        <w:t>程序正常进行。</w:t>
      </w:r>
    </w:p>
    <w:p>
      <w:pPr>
        <w:spacing w:line="400" w:lineRule="atLeast"/>
        <w:rPr>
          <w:rFonts w:hint="eastAsia" w:asciiTheme="minorEastAsia" w:hAnsiTheme="minorEastAsia" w:eastAsiaTheme="minorEastAsia" w:cstheme="minorEastAsia"/>
        </w:rPr>
      </w:pPr>
      <w:r>
        <w:rPr>
          <w:rFonts w:hint="eastAsia" w:asciiTheme="minorEastAsia" w:hAnsiTheme="minorEastAsia" w:eastAsiaTheme="minorEastAsia" w:cstheme="minorEastAsia"/>
        </w:rPr>
        <w:t>2</w:t>
      </w:r>
      <w:r>
        <w:rPr>
          <w:rFonts w:hint="eastAsia" w:asciiTheme="minorEastAsia" w:hAnsiTheme="minorEastAsia" w:eastAsiaTheme="minorEastAsia" w:cstheme="minorEastAsia"/>
          <w:lang w:val="en-US" w:eastAsia="zh-CN"/>
        </w:rPr>
        <w:t>2</w:t>
      </w:r>
      <w:r>
        <w:rPr>
          <w:rFonts w:hint="eastAsia" w:asciiTheme="minorEastAsia" w:hAnsiTheme="minorEastAsia" w:eastAsiaTheme="minorEastAsia" w:cstheme="minorEastAsia"/>
        </w:rPr>
        <w:t>.9对</w:t>
      </w:r>
      <w:r>
        <w:rPr>
          <w:rFonts w:hint="eastAsia" w:asciiTheme="minorEastAsia" w:hAnsiTheme="minorEastAsia" w:eastAsiaTheme="minorEastAsia" w:cstheme="minorEastAsia"/>
          <w:lang w:val="en-US" w:eastAsia="zh-CN"/>
        </w:rPr>
        <w:t>评标</w:t>
      </w:r>
      <w:r>
        <w:rPr>
          <w:rFonts w:hint="eastAsia" w:asciiTheme="minorEastAsia" w:hAnsiTheme="minorEastAsia" w:eastAsiaTheme="minorEastAsia" w:cstheme="minorEastAsia"/>
        </w:rPr>
        <w:t>小组成员要求</w:t>
      </w:r>
      <w:r>
        <w:rPr>
          <w:rFonts w:hint="eastAsia" w:asciiTheme="minorEastAsia" w:hAnsiTheme="minorEastAsia" w:eastAsiaTheme="minorEastAsia" w:cstheme="minorEastAsia"/>
          <w:lang w:val="en-US" w:eastAsia="zh-CN"/>
        </w:rPr>
        <w:t>评标</w:t>
      </w:r>
      <w:r>
        <w:rPr>
          <w:rFonts w:hint="eastAsia" w:asciiTheme="minorEastAsia" w:hAnsiTheme="minorEastAsia" w:eastAsiaTheme="minorEastAsia" w:cstheme="minorEastAsia"/>
        </w:rPr>
        <w:t>纪律</w:t>
      </w:r>
    </w:p>
    <w:p>
      <w:pPr>
        <w:spacing w:line="400" w:lineRule="atLeast"/>
        <w:rPr>
          <w:rFonts w:hint="eastAsia" w:asciiTheme="minorEastAsia" w:hAnsiTheme="minorEastAsia" w:eastAsiaTheme="minorEastAsia" w:cstheme="minorEastAsia"/>
        </w:rPr>
      </w:pPr>
      <w:r>
        <w:rPr>
          <w:rFonts w:hint="eastAsia" w:asciiTheme="minorEastAsia" w:hAnsiTheme="minorEastAsia" w:eastAsiaTheme="minorEastAsia" w:cstheme="minorEastAsia"/>
        </w:rPr>
        <w:t>2</w:t>
      </w:r>
      <w:r>
        <w:rPr>
          <w:rFonts w:hint="eastAsia" w:asciiTheme="minorEastAsia" w:hAnsiTheme="minorEastAsia" w:eastAsiaTheme="minorEastAsia" w:cstheme="minorEastAsia"/>
          <w:lang w:val="en-US" w:eastAsia="zh-CN"/>
        </w:rPr>
        <w:t>2</w:t>
      </w:r>
      <w:r>
        <w:rPr>
          <w:rFonts w:hint="eastAsia" w:asciiTheme="minorEastAsia" w:hAnsiTheme="minorEastAsia" w:eastAsiaTheme="minorEastAsia" w:cstheme="minorEastAsia"/>
        </w:rPr>
        <w:t>.9.1</w:t>
      </w:r>
      <w:r>
        <w:rPr>
          <w:rFonts w:hint="eastAsia" w:asciiTheme="minorEastAsia" w:hAnsiTheme="minorEastAsia" w:eastAsiaTheme="minorEastAsia" w:cstheme="minorEastAsia"/>
          <w:lang w:val="en-US" w:eastAsia="zh-CN"/>
        </w:rPr>
        <w:t>评标</w:t>
      </w:r>
      <w:r>
        <w:rPr>
          <w:rFonts w:hint="eastAsia" w:asciiTheme="minorEastAsia" w:hAnsiTheme="minorEastAsia" w:eastAsiaTheme="minorEastAsia" w:cstheme="minorEastAsia"/>
        </w:rPr>
        <w:t>小组应当依照有关法律法规的规定，按照</w:t>
      </w:r>
      <w:r>
        <w:rPr>
          <w:rFonts w:hint="eastAsia" w:asciiTheme="minorEastAsia" w:hAnsiTheme="minorEastAsia" w:eastAsiaTheme="minorEastAsia" w:cstheme="minorEastAsia"/>
          <w:lang w:eastAsia="zh-CN"/>
        </w:rPr>
        <w:t>响应文件</w:t>
      </w:r>
      <w:r>
        <w:rPr>
          <w:rFonts w:hint="eastAsia" w:asciiTheme="minorEastAsia" w:hAnsiTheme="minorEastAsia" w:eastAsiaTheme="minorEastAsia" w:cstheme="minorEastAsia"/>
        </w:rPr>
        <w:t>确定的</w:t>
      </w:r>
      <w:r>
        <w:rPr>
          <w:rFonts w:hint="eastAsia" w:asciiTheme="minorEastAsia" w:hAnsiTheme="minorEastAsia" w:eastAsiaTheme="minorEastAsia" w:cstheme="minorEastAsia"/>
          <w:lang w:val="en-US" w:eastAsia="zh-CN"/>
        </w:rPr>
        <w:t>评标</w:t>
      </w:r>
      <w:r>
        <w:rPr>
          <w:rFonts w:hint="eastAsia" w:asciiTheme="minorEastAsia" w:hAnsiTheme="minorEastAsia" w:eastAsiaTheme="minorEastAsia" w:cstheme="minorEastAsia"/>
        </w:rPr>
        <w:t>标准和办法客观、公正的对响应文件提出评审意见。</w:t>
      </w:r>
      <w:r>
        <w:rPr>
          <w:rFonts w:hint="eastAsia" w:asciiTheme="minorEastAsia" w:hAnsiTheme="minorEastAsia" w:eastAsiaTheme="minorEastAsia" w:cstheme="minorEastAsia"/>
          <w:lang w:eastAsia="zh-CN"/>
        </w:rPr>
        <w:t>响应文件</w:t>
      </w:r>
      <w:r>
        <w:rPr>
          <w:rFonts w:hint="eastAsia" w:asciiTheme="minorEastAsia" w:hAnsiTheme="minorEastAsia" w:eastAsiaTheme="minorEastAsia" w:cstheme="minorEastAsia"/>
        </w:rPr>
        <w:t>设有规定的标准和方法不得作为</w:t>
      </w:r>
      <w:r>
        <w:rPr>
          <w:rFonts w:hint="eastAsia" w:asciiTheme="minorEastAsia" w:hAnsiTheme="minorEastAsia" w:eastAsiaTheme="minorEastAsia" w:cstheme="minorEastAsia"/>
          <w:lang w:val="en-US" w:eastAsia="zh-CN"/>
        </w:rPr>
        <w:t>评标</w:t>
      </w:r>
      <w:r>
        <w:rPr>
          <w:rFonts w:hint="eastAsia" w:asciiTheme="minorEastAsia" w:hAnsiTheme="minorEastAsia" w:eastAsiaTheme="minorEastAsia" w:cstheme="minorEastAsia"/>
        </w:rPr>
        <w:t>依据。</w:t>
      </w:r>
    </w:p>
    <w:p>
      <w:pPr>
        <w:spacing w:line="400" w:lineRule="atLeast"/>
        <w:rPr>
          <w:rFonts w:hint="eastAsia" w:asciiTheme="minorEastAsia" w:hAnsiTheme="minorEastAsia" w:eastAsiaTheme="minorEastAsia" w:cstheme="minorEastAsia"/>
        </w:rPr>
      </w:pPr>
      <w:r>
        <w:rPr>
          <w:rFonts w:hint="eastAsia" w:asciiTheme="minorEastAsia" w:hAnsiTheme="minorEastAsia" w:eastAsiaTheme="minorEastAsia" w:cstheme="minorEastAsia"/>
        </w:rPr>
        <w:t>2</w:t>
      </w:r>
      <w:r>
        <w:rPr>
          <w:rFonts w:hint="eastAsia" w:asciiTheme="minorEastAsia" w:hAnsiTheme="minorEastAsia" w:eastAsiaTheme="minorEastAsia" w:cstheme="minorEastAsia"/>
          <w:lang w:val="en-US" w:eastAsia="zh-CN"/>
        </w:rPr>
        <w:t>2</w:t>
      </w:r>
      <w:r>
        <w:rPr>
          <w:rFonts w:hint="eastAsia" w:asciiTheme="minorEastAsia" w:hAnsiTheme="minorEastAsia" w:eastAsiaTheme="minorEastAsia" w:cstheme="minorEastAsia"/>
        </w:rPr>
        <w:t>.9.2</w:t>
      </w:r>
      <w:r>
        <w:rPr>
          <w:rFonts w:hint="eastAsia" w:asciiTheme="minorEastAsia" w:hAnsiTheme="minorEastAsia" w:eastAsiaTheme="minorEastAsia" w:cstheme="minorEastAsia"/>
          <w:lang w:val="en-US" w:eastAsia="zh-CN"/>
        </w:rPr>
        <w:t>评标</w:t>
      </w:r>
      <w:r>
        <w:rPr>
          <w:rFonts w:hint="eastAsia" w:asciiTheme="minorEastAsia" w:hAnsiTheme="minorEastAsia" w:eastAsiaTheme="minorEastAsia" w:cstheme="minorEastAsia"/>
        </w:rPr>
        <w:t>小组成员不得私下接触</w:t>
      </w:r>
      <w:r>
        <w:rPr>
          <w:rFonts w:hint="eastAsia" w:asciiTheme="minorEastAsia" w:hAnsiTheme="minorEastAsia" w:eastAsiaTheme="minorEastAsia" w:cstheme="minorEastAsia"/>
          <w:lang w:eastAsia="zh-CN"/>
        </w:rPr>
        <w:t>投标人</w:t>
      </w:r>
      <w:r>
        <w:rPr>
          <w:rFonts w:hint="eastAsia" w:asciiTheme="minorEastAsia" w:hAnsiTheme="minorEastAsia" w:eastAsiaTheme="minorEastAsia" w:cstheme="minorEastAsia"/>
        </w:rPr>
        <w:t>，不得收受</w:t>
      </w:r>
      <w:r>
        <w:rPr>
          <w:rFonts w:hint="eastAsia" w:asciiTheme="minorEastAsia" w:hAnsiTheme="minorEastAsia" w:eastAsiaTheme="minorEastAsia" w:cstheme="minorEastAsia"/>
          <w:lang w:eastAsia="zh-CN"/>
        </w:rPr>
        <w:t>投标人</w:t>
      </w:r>
      <w:r>
        <w:rPr>
          <w:rFonts w:hint="eastAsia" w:asciiTheme="minorEastAsia" w:hAnsiTheme="minorEastAsia" w:eastAsiaTheme="minorEastAsia" w:cstheme="minorEastAsia"/>
        </w:rPr>
        <w:t>给予的财务或者其他好处，不得向采购方征询确定成交方意向。</w:t>
      </w:r>
    </w:p>
    <w:p>
      <w:pPr>
        <w:spacing w:line="400" w:lineRule="atLeast"/>
        <w:rPr>
          <w:rFonts w:hint="eastAsia" w:asciiTheme="minorEastAsia" w:hAnsiTheme="minorEastAsia" w:eastAsiaTheme="minorEastAsia" w:cstheme="minorEastAsia"/>
        </w:rPr>
      </w:pPr>
      <w:r>
        <w:rPr>
          <w:rFonts w:hint="eastAsia" w:asciiTheme="minorEastAsia" w:hAnsiTheme="minorEastAsia" w:eastAsiaTheme="minorEastAsia" w:cstheme="minorEastAsia"/>
        </w:rPr>
        <w:t>2</w:t>
      </w:r>
      <w:r>
        <w:rPr>
          <w:rFonts w:hint="eastAsia" w:asciiTheme="minorEastAsia" w:hAnsiTheme="minorEastAsia" w:eastAsiaTheme="minorEastAsia" w:cstheme="minorEastAsia"/>
          <w:lang w:val="en-US" w:eastAsia="zh-CN"/>
        </w:rPr>
        <w:t>2</w:t>
      </w:r>
      <w:r>
        <w:rPr>
          <w:rFonts w:hint="eastAsia" w:asciiTheme="minorEastAsia" w:hAnsiTheme="minorEastAsia" w:eastAsiaTheme="minorEastAsia" w:cstheme="minorEastAsia"/>
        </w:rPr>
        <w:t>.9.3不得接受任何单位或个人明示或暗示提出的倾向或排斥特定</w:t>
      </w:r>
      <w:r>
        <w:rPr>
          <w:rFonts w:hint="eastAsia" w:asciiTheme="minorEastAsia" w:hAnsiTheme="minorEastAsia" w:eastAsiaTheme="minorEastAsia" w:cstheme="minorEastAsia"/>
          <w:lang w:eastAsia="zh-CN"/>
        </w:rPr>
        <w:t>投标人</w:t>
      </w:r>
      <w:r>
        <w:rPr>
          <w:rFonts w:hint="eastAsia" w:asciiTheme="minorEastAsia" w:hAnsiTheme="minorEastAsia" w:eastAsiaTheme="minorEastAsia" w:cstheme="minorEastAsia"/>
        </w:rPr>
        <w:t>的要求。</w:t>
      </w:r>
    </w:p>
    <w:p>
      <w:pPr>
        <w:spacing w:line="400" w:lineRule="atLeast"/>
        <w:rPr>
          <w:rFonts w:hint="eastAsia" w:asciiTheme="minorEastAsia" w:hAnsiTheme="minorEastAsia" w:eastAsiaTheme="minorEastAsia" w:cstheme="minorEastAsia"/>
        </w:rPr>
      </w:pPr>
      <w:r>
        <w:rPr>
          <w:rFonts w:hint="eastAsia" w:asciiTheme="minorEastAsia" w:hAnsiTheme="minorEastAsia" w:eastAsiaTheme="minorEastAsia" w:cstheme="minorEastAsia"/>
        </w:rPr>
        <w:t>2</w:t>
      </w:r>
      <w:r>
        <w:rPr>
          <w:rFonts w:hint="eastAsia" w:asciiTheme="minorEastAsia" w:hAnsiTheme="minorEastAsia" w:eastAsiaTheme="minorEastAsia" w:cstheme="minorEastAsia"/>
          <w:lang w:val="en-US" w:eastAsia="zh-CN"/>
        </w:rPr>
        <w:t>2</w:t>
      </w:r>
      <w:r>
        <w:rPr>
          <w:rFonts w:hint="eastAsia" w:asciiTheme="minorEastAsia" w:hAnsiTheme="minorEastAsia" w:eastAsiaTheme="minorEastAsia" w:cstheme="minorEastAsia"/>
        </w:rPr>
        <w:t>.9.4不得有其他不客观，不公正履行职务的行为。</w:t>
      </w:r>
    </w:p>
    <w:p>
      <w:pPr>
        <w:spacing w:line="400" w:lineRule="atLeast"/>
        <w:rPr>
          <w:rFonts w:hint="eastAsia" w:asciiTheme="minorEastAsia" w:hAnsiTheme="minorEastAsia" w:eastAsiaTheme="minorEastAsia" w:cstheme="minorEastAsia"/>
        </w:rPr>
      </w:pPr>
      <w:r>
        <w:rPr>
          <w:rFonts w:hint="eastAsia" w:asciiTheme="minorEastAsia" w:hAnsiTheme="minorEastAsia" w:eastAsiaTheme="minorEastAsia" w:cstheme="minorEastAsia"/>
        </w:rPr>
        <w:t>24．</w:t>
      </w:r>
      <w:r>
        <w:rPr>
          <w:rFonts w:hint="eastAsia" w:asciiTheme="minorEastAsia" w:hAnsiTheme="minorEastAsia" w:eastAsiaTheme="minorEastAsia" w:cstheme="minorEastAsia"/>
          <w:lang w:val="en-US" w:eastAsia="zh-CN"/>
        </w:rPr>
        <w:t>开标</w:t>
      </w:r>
      <w:r>
        <w:rPr>
          <w:rFonts w:hint="eastAsia" w:asciiTheme="minorEastAsia" w:hAnsiTheme="minorEastAsia" w:eastAsiaTheme="minorEastAsia" w:cstheme="minorEastAsia"/>
        </w:rPr>
        <w:t>过程</w:t>
      </w:r>
    </w:p>
    <w:p>
      <w:pPr>
        <w:spacing w:line="400" w:lineRule="atLeast"/>
        <w:rPr>
          <w:rFonts w:hint="eastAsia" w:asciiTheme="minorEastAsia" w:hAnsiTheme="minorEastAsia" w:eastAsiaTheme="minorEastAsia" w:cstheme="minorEastAsia"/>
        </w:rPr>
      </w:pPr>
      <w:r>
        <w:rPr>
          <w:rFonts w:hint="eastAsia" w:asciiTheme="minorEastAsia" w:hAnsiTheme="minorEastAsia" w:eastAsiaTheme="minorEastAsia" w:cstheme="minorEastAsia"/>
        </w:rPr>
        <w:t>2</w:t>
      </w:r>
      <w:r>
        <w:rPr>
          <w:rFonts w:hint="eastAsia" w:asciiTheme="minorEastAsia" w:hAnsiTheme="minorEastAsia" w:eastAsiaTheme="minorEastAsia" w:cstheme="minorEastAsia"/>
          <w:lang w:val="en-US" w:eastAsia="zh-CN"/>
        </w:rPr>
        <w:t>3</w:t>
      </w:r>
      <w:r>
        <w:rPr>
          <w:rFonts w:hint="eastAsia" w:asciiTheme="minorEastAsia" w:hAnsiTheme="minorEastAsia" w:eastAsiaTheme="minorEastAsia" w:cstheme="minorEastAsia"/>
        </w:rPr>
        <w:t xml:space="preserve">.1 </w:t>
      </w:r>
      <w:r>
        <w:rPr>
          <w:rFonts w:hint="eastAsia" w:asciiTheme="minorEastAsia" w:hAnsiTheme="minorEastAsia" w:eastAsiaTheme="minorEastAsia" w:cstheme="minorEastAsia"/>
          <w:lang w:val="en-US" w:eastAsia="zh-CN"/>
        </w:rPr>
        <w:t>开标</w:t>
      </w:r>
      <w:r>
        <w:rPr>
          <w:rFonts w:hint="eastAsia" w:asciiTheme="minorEastAsia" w:hAnsiTheme="minorEastAsia" w:eastAsiaTheme="minorEastAsia" w:cstheme="minorEastAsia"/>
        </w:rPr>
        <w:t>的依据为</w:t>
      </w:r>
      <w:r>
        <w:rPr>
          <w:rFonts w:hint="eastAsia" w:asciiTheme="minorEastAsia" w:hAnsiTheme="minorEastAsia" w:eastAsiaTheme="minorEastAsia" w:cstheme="minorEastAsia"/>
          <w:lang w:eastAsia="zh-CN"/>
        </w:rPr>
        <w:t>响应文件</w:t>
      </w:r>
      <w:r>
        <w:rPr>
          <w:rFonts w:hint="eastAsia" w:asciiTheme="minorEastAsia" w:hAnsiTheme="minorEastAsia" w:eastAsiaTheme="minorEastAsia" w:cstheme="minorEastAsia"/>
        </w:rPr>
        <w:t>和响应文件。</w:t>
      </w:r>
    </w:p>
    <w:p>
      <w:pPr>
        <w:spacing w:line="400" w:lineRule="atLeast"/>
        <w:ind w:left="600" w:hanging="600" w:hangingChars="250"/>
        <w:rPr>
          <w:rFonts w:hint="eastAsia" w:asciiTheme="minorEastAsia" w:hAnsiTheme="minorEastAsia" w:eastAsiaTheme="minorEastAsia" w:cstheme="minorEastAsia"/>
        </w:rPr>
      </w:pPr>
      <w:r>
        <w:rPr>
          <w:rFonts w:hint="eastAsia" w:asciiTheme="minorEastAsia" w:hAnsiTheme="minorEastAsia" w:eastAsiaTheme="minorEastAsia" w:cstheme="minorEastAsia"/>
        </w:rPr>
        <w:t>2</w:t>
      </w:r>
      <w:r>
        <w:rPr>
          <w:rFonts w:hint="eastAsia" w:asciiTheme="minorEastAsia" w:hAnsiTheme="minorEastAsia" w:eastAsiaTheme="minorEastAsia" w:cstheme="minorEastAsia"/>
          <w:lang w:val="en-US" w:eastAsia="zh-CN"/>
        </w:rPr>
        <w:t>3</w:t>
      </w:r>
      <w:r>
        <w:rPr>
          <w:rFonts w:hint="eastAsia" w:asciiTheme="minorEastAsia" w:hAnsiTheme="minorEastAsia" w:eastAsiaTheme="minorEastAsia" w:cstheme="minorEastAsia"/>
        </w:rPr>
        <w:t xml:space="preserve">.2 </w:t>
      </w:r>
      <w:r>
        <w:rPr>
          <w:rFonts w:hint="eastAsia" w:asciiTheme="minorEastAsia" w:hAnsiTheme="minorEastAsia" w:eastAsiaTheme="minorEastAsia" w:cstheme="minorEastAsia"/>
          <w:lang w:val="en-US" w:eastAsia="zh-CN"/>
        </w:rPr>
        <w:t>开标</w:t>
      </w:r>
      <w:r>
        <w:rPr>
          <w:rFonts w:hint="eastAsia" w:asciiTheme="minorEastAsia" w:hAnsiTheme="minorEastAsia" w:eastAsiaTheme="minorEastAsia" w:cstheme="minorEastAsia"/>
        </w:rPr>
        <w:t>后</w:t>
      </w:r>
      <w:r>
        <w:rPr>
          <w:rFonts w:hint="eastAsia" w:asciiTheme="minorEastAsia" w:hAnsiTheme="minorEastAsia" w:eastAsiaTheme="minorEastAsia" w:cstheme="minorEastAsia"/>
          <w:lang w:val="en-US" w:eastAsia="zh-CN"/>
        </w:rPr>
        <w:t>评标</w:t>
      </w:r>
      <w:r>
        <w:rPr>
          <w:rFonts w:hint="eastAsia" w:asciiTheme="minorEastAsia" w:hAnsiTheme="minorEastAsia" w:eastAsiaTheme="minorEastAsia" w:cstheme="minorEastAsia"/>
        </w:rPr>
        <w:t>小组审查响应文件是否完整，是否有计算错误，要求的保证金是否提供，文件是否恰当地签署。</w:t>
      </w:r>
    </w:p>
    <w:p>
      <w:pPr>
        <w:spacing w:line="400" w:lineRule="atLeast"/>
        <w:ind w:left="600" w:hanging="600" w:hangingChars="250"/>
        <w:rPr>
          <w:rFonts w:hint="eastAsia" w:asciiTheme="minorEastAsia" w:hAnsiTheme="minorEastAsia" w:eastAsiaTheme="minorEastAsia" w:cstheme="minorEastAsia"/>
        </w:rPr>
      </w:pPr>
      <w:r>
        <w:rPr>
          <w:rFonts w:hint="eastAsia" w:asciiTheme="minorEastAsia" w:hAnsiTheme="minorEastAsia" w:eastAsiaTheme="minorEastAsia" w:cstheme="minorEastAsia"/>
        </w:rPr>
        <w:t>2</w:t>
      </w:r>
      <w:r>
        <w:rPr>
          <w:rFonts w:hint="eastAsia" w:asciiTheme="minorEastAsia" w:hAnsiTheme="minorEastAsia" w:eastAsiaTheme="minorEastAsia" w:cstheme="minorEastAsia"/>
          <w:lang w:val="en-US" w:eastAsia="zh-CN"/>
        </w:rPr>
        <w:t>3</w:t>
      </w:r>
      <w:r>
        <w:rPr>
          <w:rFonts w:hint="eastAsia" w:asciiTheme="minorEastAsia" w:hAnsiTheme="minorEastAsia" w:eastAsiaTheme="minorEastAsia" w:cstheme="minorEastAsia"/>
        </w:rPr>
        <w:t>.3 在对响应文件进行详细评估之前，</w:t>
      </w:r>
      <w:r>
        <w:rPr>
          <w:rFonts w:hint="eastAsia" w:asciiTheme="minorEastAsia" w:hAnsiTheme="minorEastAsia" w:eastAsiaTheme="minorEastAsia" w:cstheme="minorEastAsia"/>
          <w:lang w:val="en-US" w:eastAsia="zh-CN"/>
        </w:rPr>
        <w:t>评标</w:t>
      </w:r>
      <w:r>
        <w:rPr>
          <w:rFonts w:hint="eastAsia" w:asciiTheme="minorEastAsia" w:hAnsiTheme="minorEastAsia" w:eastAsiaTheme="minorEastAsia" w:cstheme="minorEastAsia"/>
        </w:rPr>
        <w:t>小组将依据</w:t>
      </w:r>
      <w:r>
        <w:rPr>
          <w:rFonts w:hint="eastAsia" w:asciiTheme="minorEastAsia" w:hAnsiTheme="minorEastAsia" w:eastAsiaTheme="minorEastAsia" w:cstheme="minorEastAsia"/>
          <w:lang w:eastAsia="zh-CN"/>
        </w:rPr>
        <w:t>投标人</w:t>
      </w:r>
      <w:r>
        <w:rPr>
          <w:rFonts w:hint="eastAsia" w:asciiTheme="minorEastAsia" w:hAnsiTheme="minorEastAsia" w:eastAsiaTheme="minorEastAsia" w:cstheme="minorEastAsia"/>
        </w:rPr>
        <w:t>提供的资格证明文件审查</w:t>
      </w:r>
      <w:r>
        <w:rPr>
          <w:rFonts w:hint="eastAsia" w:asciiTheme="minorEastAsia" w:hAnsiTheme="minorEastAsia" w:eastAsiaTheme="minorEastAsia" w:cstheme="minorEastAsia"/>
          <w:lang w:eastAsia="zh-CN"/>
        </w:rPr>
        <w:t>投标人</w:t>
      </w:r>
      <w:r>
        <w:rPr>
          <w:rFonts w:hint="eastAsia" w:asciiTheme="minorEastAsia" w:hAnsiTheme="minorEastAsia" w:eastAsiaTheme="minorEastAsia" w:cstheme="minorEastAsia"/>
        </w:rPr>
        <w:t>的财务、技术和生产能力。如果确定</w:t>
      </w:r>
      <w:r>
        <w:rPr>
          <w:rFonts w:hint="eastAsia" w:asciiTheme="minorEastAsia" w:hAnsiTheme="minorEastAsia" w:eastAsiaTheme="minorEastAsia" w:cstheme="minorEastAsia"/>
          <w:lang w:eastAsia="zh-CN"/>
        </w:rPr>
        <w:t>投标人</w:t>
      </w:r>
      <w:r>
        <w:rPr>
          <w:rFonts w:hint="eastAsia" w:asciiTheme="minorEastAsia" w:hAnsiTheme="minorEastAsia" w:eastAsiaTheme="minorEastAsia" w:cstheme="minorEastAsia"/>
        </w:rPr>
        <w:t>无资格履行合同，其投标将被拒绝。</w:t>
      </w:r>
    </w:p>
    <w:p>
      <w:pPr>
        <w:spacing w:line="50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rPr>
        <w:t>2</w:t>
      </w:r>
      <w:r>
        <w:rPr>
          <w:rFonts w:hint="eastAsia" w:asciiTheme="minorEastAsia" w:hAnsiTheme="minorEastAsia" w:eastAsiaTheme="minorEastAsia" w:cstheme="minorEastAsia"/>
          <w:lang w:val="en-US" w:eastAsia="zh-CN"/>
        </w:rPr>
        <w:t>3</w:t>
      </w:r>
      <w:r>
        <w:rPr>
          <w:rFonts w:hint="eastAsia" w:asciiTheme="minorEastAsia" w:hAnsiTheme="minorEastAsia" w:eastAsiaTheme="minorEastAsia" w:cstheme="minorEastAsia"/>
        </w:rPr>
        <w:t xml:space="preserve">.4 </w:t>
      </w:r>
      <w:r>
        <w:rPr>
          <w:rFonts w:hint="eastAsia" w:asciiTheme="minorEastAsia" w:hAnsiTheme="minorEastAsia" w:eastAsiaTheme="minorEastAsia" w:cstheme="minorEastAsia"/>
          <w:lang w:val="en-US" w:eastAsia="zh-CN"/>
        </w:rPr>
        <w:t>评标</w:t>
      </w:r>
      <w:r>
        <w:rPr>
          <w:rFonts w:hint="eastAsia" w:asciiTheme="minorEastAsia" w:hAnsiTheme="minorEastAsia" w:eastAsiaTheme="minorEastAsia" w:cstheme="minorEastAsia"/>
        </w:rPr>
        <w:t>小组将确定每一响应文件是否对</w:t>
      </w:r>
      <w:r>
        <w:rPr>
          <w:rFonts w:hint="eastAsia" w:asciiTheme="minorEastAsia" w:hAnsiTheme="minorEastAsia" w:eastAsiaTheme="minorEastAsia" w:cstheme="minorEastAsia"/>
          <w:lang w:eastAsia="zh-CN"/>
        </w:rPr>
        <w:t>响应文件</w:t>
      </w:r>
      <w:r>
        <w:rPr>
          <w:rFonts w:hint="eastAsia" w:asciiTheme="minorEastAsia" w:hAnsiTheme="minorEastAsia" w:eastAsiaTheme="minorEastAsia" w:cstheme="minorEastAsia"/>
        </w:rPr>
        <w:t>的要求作出了实质性的响应，而没有重大偏离。实质性响应的响应文件是指符合</w:t>
      </w:r>
      <w:r>
        <w:rPr>
          <w:rFonts w:hint="eastAsia" w:asciiTheme="minorEastAsia" w:hAnsiTheme="minorEastAsia" w:eastAsiaTheme="minorEastAsia" w:cstheme="minorEastAsia"/>
          <w:lang w:eastAsia="zh-CN"/>
        </w:rPr>
        <w:t>响应文件</w:t>
      </w:r>
      <w:r>
        <w:rPr>
          <w:rFonts w:hint="eastAsia" w:asciiTheme="minorEastAsia" w:hAnsiTheme="minorEastAsia" w:eastAsiaTheme="minorEastAsia" w:cstheme="minorEastAsia"/>
        </w:rPr>
        <w:t>的所有条款、条件和规定且没有重大偏离或保留。重大偏离或保留系指影响到</w:t>
      </w:r>
      <w:r>
        <w:rPr>
          <w:rFonts w:hint="eastAsia" w:asciiTheme="minorEastAsia" w:hAnsiTheme="minorEastAsia" w:eastAsiaTheme="minorEastAsia" w:cstheme="minorEastAsia"/>
          <w:lang w:eastAsia="zh-CN"/>
        </w:rPr>
        <w:t>响应文件</w:t>
      </w:r>
      <w:r>
        <w:rPr>
          <w:rFonts w:hint="eastAsia" w:asciiTheme="minorEastAsia" w:hAnsiTheme="minorEastAsia" w:eastAsiaTheme="minorEastAsia" w:cstheme="minorEastAsia"/>
        </w:rPr>
        <w:t>规定的供货范围、质量和性能，或限制了买方的权利和</w:t>
      </w:r>
      <w:r>
        <w:rPr>
          <w:rFonts w:hint="eastAsia" w:asciiTheme="minorEastAsia" w:hAnsiTheme="minorEastAsia" w:eastAsiaTheme="minorEastAsia" w:cstheme="minorEastAsia"/>
          <w:lang w:eastAsia="zh-CN"/>
        </w:rPr>
        <w:t>投标人</w:t>
      </w:r>
      <w:r>
        <w:rPr>
          <w:rFonts w:hint="eastAsia" w:asciiTheme="minorEastAsia" w:hAnsiTheme="minorEastAsia" w:eastAsiaTheme="minorEastAsia" w:cstheme="minorEastAsia"/>
        </w:rPr>
        <w:t>的义务的规定，而纠正这些偏离将影响到其他提交实质性响应投标的</w:t>
      </w:r>
      <w:r>
        <w:rPr>
          <w:rFonts w:hint="eastAsia" w:asciiTheme="minorEastAsia" w:hAnsiTheme="minorEastAsia" w:eastAsiaTheme="minorEastAsia" w:cstheme="minorEastAsia"/>
          <w:lang w:eastAsia="zh-CN"/>
        </w:rPr>
        <w:t>投标人</w:t>
      </w:r>
      <w:r>
        <w:rPr>
          <w:rFonts w:hint="eastAsia" w:asciiTheme="minorEastAsia" w:hAnsiTheme="minorEastAsia" w:eastAsiaTheme="minorEastAsia" w:cstheme="minorEastAsia"/>
        </w:rPr>
        <w:t xml:space="preserve">的公平竞争地位。  </w:t>
      </w:r>
    </w:p>
    <w:p>
      <w:pPr>
        <w:spacing w:line="500" w:lineRule="exact"/>
        <w:ind w:firstLine="48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根据国家计委等七部委颁发的《评标委员会和评标方法暂行规定》以下为重大偏离：</w:t>
      </w:r>
    </w:p>
    <w:p>
      <w:pPr>
        <w:spacing w:line="500" w:lineRule="exact"/>
        <w:ind w:firstLine="48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（一）投标保证金的缴纳主体与投标人不一致的，没有按照招标文件要求提供投标担保，或者所提供的投标担保有瑕疵的；</w:t>
      </w:r>
    </w:p>
    <w:p>
      <w:pPr>
        <w:spacing w:line="500" w:lineRule="exact"/>
        <w:ind w:firstLine="48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（二）投标文件没有投标人法定代表人或其授权代表签字（章）和加盖投标单位公章的；自然人签字画押</w:t>
      </w:r>
      <w:r>
        <w:rPr>
          <w:rFonts w:hint="eastAsia" w:asciiTheme="minorEastAsia" w:hAnsiTheme="minorEastAsia" w:eastAsiaTheme="minorEastAsia" w:cstheme="minorEastAsia"/>
          <w:lang w:eastAsia="zh-CN"/>
        </w:rPr>
        <w:t>；</w:t>
      </w:r>
    </w:p>
    <w:p>
      <w:pPr>
        <w:spacing w:line="500" w:lineRule="exact"/>
        <w:ind w:firstLine="48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（三）投标文件记载的招标项目完成期限超过招标文件规定的完成期限；</w:t>
      </w:r>
    </w:p>
    <w:p>
      <w:pPr>
        <w:spacing w:line="500" w:lineRule="exact"/>
        <w:ind w:firstLine="48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（四）明显不符合技术规格和技术标准（技术规格、合同条款有偏离情况的）；</w:t>
      </w:r>
    </w:p>
    <w:p>
      <w:pPr>
        <w:spacing w:line="500" w:lineRule="exact"/>
        <w:ind w:firstLine="48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（五）商务条款有偏离情况的；</w:t>
      </w:r>
    </w:p>
    <w:p>
      <w:pPr>
        <w:spacing w:line="500" w:lineRule="exact"/>
        <w:ind w:firstLine="48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六）投标报价不符合招标文件规定的要求（本项目只允许有一个报价且满足招标文件的规定的要求，任何有选择的报价将不予接受。投标报价必须按招标文件规定格式完整提供，并要盖投标人章，法定代表人或授权代理人签字</w:t>
      </w:r>
      <w:r>
        <w:rPr>
          <w:rFonts w:hint="eastAsia" w:asciiTheme="minorEastAsia" w:hAnsiTheme="minorEastAsia" w:eastAsiaTheme="minorEastAsia" w:cstheme="minorEastAsia"/>
          <w:lang w:val="en-US" w:eastAsia="zh-CN"/>
        </w:rPr>
        <w:t>并</w:t>
      </w:r>
      <w:r>
        <w:rPr>
          <w:rFonts w:hint="eastAsia" w:asciiTheme="minorEastAsia" w:hAnsiTheme="minorEastAsia" w:eastAsiaTheme="minorEastAsia" w:cstheme="minorEastAsia"/>
        </w:rPr>
        <w:t>盖章）；</w:t>
      </w:r>
    </w:p>
    <w:p>
      <w:pPr>
        <w:spacing w:line="500" w:lineRule="exact"/>
        <w:ind w:firstLine="480" w:firstLineChars="200"/>
        <w:rPr>
          <w:rFonts w:hint="eastAsia" w:asciiTheme="minorEastAsia" w:hAnsiTheme="minorEastAsia" w:eastAsiaTheme="minorEastAsia" w:cstheme="minorEastAsia"/>
          <w:highlight w:val="yellow"/>
        </w:rPr>
      </w:pPr>
      <w:r>
        <w:rPr>
          <w:rFonts w:hint="eastAsia" w:asciiTheme="minorEastAsia" w:hAnsiTheme="minorEastAsia" w:eastAsiaTheme="minorEastAsia" w:cstheme="minorEastAsia"/>
        </w:rPr>
        <w:t>（七）投标人提供的主要产品的性能、特点等描述是否符合招标人的技术要求；</w:t>
      </w:r>
    </w:p>
    <w:p>
      <w:pPr>
        <w:spacing w:line="500" w:lineRule="exact"/>
        <w:ind w:firstLine="48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（八）是否提供售后服务措施及承诺和零配件及时可靠的供应方案；</w:t>
      </w:r>
    </w:p>
    <w:p>
      <w:pPr>
        <w:spacing w:line="500" w:lineRule="exact"/>
        <w:ind w:firstLine="48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（九）标函质量是否满足招标文件要求【对印刷、采用胶装、目录、页码标识、错漏字、内容一致性等进行评审。是否采用死页装订（胶装）。投标文件一律采用四号宋体字（表格内字体除外）】；</w:t>
      </w:r>
    </w:p>
    <w:p>
      <w:pPr>
        <w:spacing w:line="500" w:lineRule="exact"/>
        <w:ind w:firstLine="48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（十）投标文件附有招标人不能接受条件的；</w:t>
      </w:r>
    </w:p>
    <w:p>
      <w:pPr>
        <w:spacing w:line="500" w:lineRule="exact"/>
        <w:ind w:firstLine="48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（十一）不满足招标文件实质性要求的其他情形。</w:t>
      </w:r>
    </w:p>
    <w:p>
      <w:pPr>
        <w:spacing w:line="500" w:lineRule="exact"/>
        <w:ind w:firstLine="48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投标文件有上述情形之一的和招标文件提供的评审表中有符合性审查未通过的，视为非实质性响应招标，并按规定作废标处理。招标文件对重大偏差另有规定的，从其规定。</w:t>
      </w:r>
    </w:p>
    <w:p>
      <w:pPr>
        <w:spacing w:line="400" w:lineRule="atLeast"/>
        <w:rPr>
          <w:rFonts w:hint="eastAsia" w:asciiTheme="minorEastAsia" w:hAnsiTheme="minorEastAsia" w:eastAsiaTheme="minorEastAsia" w:cstheme="minorEastAsia"/>
        </w:rPr>
      </w:pPr>
      <w:r>
        <w:rPr>
          <w:rFonts w:hint="eastAsia" w:asciiTheme="minorEastAsia" w:hAnsiTheme="minorEastAsia" w:eastAsiaTheme="minorEastAsia" w:cstheme="minorEastAsia"/>
        </w:rPr>
        <w:t>2</w:t>
      </w:r>
      <w:r>
        <w:rPr>
          <w:rFonts w:hint="eastAsia" w:asciiTheme="minorEastAsia" w:hAnsiTheme="minorEastAsia" w:eastAsiaTheme="minorEastAsia" w:cstheme="minorEastAsia"/>
          <w:lang w:val="en-US" w:eastAsia="zh-CN"/>
        </w:rPr>
        <w:t>4</w:t>
      </w:r>
      <w:r>
        <w:rPr>
          <w:rFonts w:hint="eastAsia" w:asciiTheme="minorEastAsia" w:hAnsiTheme="minorEastAsia" w:eastAsiaTheme="minorEastAsia" w:cstheme="minorEastAsia"/>
        </w:rPr>
        <w:t>．响应文件的澄清</w:t>
      </w:r>
    </w:p>
    <w:p>
      <w:pPr>
        <w:spacing w:line="400" w:lineRule="atLeast"/>
        <w:ind w:left="600" w:hanging="600" w:hangingChars="250"/>
        <w:rPr>
          <w:rFonts w:hint="eastAsia" w:asciiTheme="minorEastAsia" w:hAnsiTheme="minorEastAsia" w:eastAsiaTheme="minorEastAsia" w:cstheme="minorEastAsia"/>
        </w:rPr>
      </w:pPr>
      <w:r>
        <w:rPr>
          <w:rFonts w:hint="eastAsia" w:asciiTheme="minorEastAsia" w:hAnsiTheme="minorEastAsia" w:eastAsiaTheme="minorEastAsia" w:cstheme="minorEastAsia"/>
        </w:rPr>
        <w:t>2</w:t>
      </w:r>
      <w:r>
        <w:rPr>
          <w:rFonts w:hint="eastAsia" w:asciiTheme="minorEastAsia" w:hAnsiTheme="minorEastAsia" w:eastAsiaTheme="minorEastAsia" w:cstheme="minorEastAsia"/>
          <w:lang w:val="en-US" w:eastAsia="zh-CN"/>
        </w:rPr>
        <w:t>4</w:t>
      </w:r>
      <w:r>
        <w:rPr>
          <w:rFonts w:hint="eastAsia" w:asciiTheme="minorEastAsia" w:hAnsiTheme="minorEastAsia" w:eastAsiaTheme="minorEastAsia" w:cstheme="minorEastAsia"/>
        </w:rPr>
        <w:t>.1为有助于对响应文件进行审查、评估和比较，</w:t>
      </w:r>
      <w:r>
        <w:rPr>
          <w:rFonts w:hint="eastAsia" w:asciiTheme="minorEastAsia" w:hAnsiTheme="minorEastAsia" w:eastAsiaTheme="minorEastAsia" w:cstheme="minorEastAsia"/>
          <w:lang w:val="en-US" w:eastAsia="zh-CN"/>
        </w:rPr>
        <w:t>评标</w:t>
      </w:r>
      <w:r>
        <w:rPr>
          <w:rFonts w:hint="eastAsia" w:asciiTheme="minorEastAsia" w:hAnsiTheme="minorEastAsia" w:eastAsiaTheme="minorEastAsia" w:cstheme="minorEastAsia"/>
        </w:rPr>
        <w:t>小组将对</w:t>
      </w:r>
      <w:r>
        <w:rPr>
          <w:rFonts w:hint="eastAsia" w:asciiTheme="minorEastAsia" w:hAnsiTheme="minorEastAsia" w:eastAsiaTheme="minorEastAsia" w:cstheme="minorEastAsia"/>
          <w:lang w:eastAsia="zh-CN"/>
        </w:rPr>
        <w:t>投标人</w:t>
      </w:r>
      <w:r>
        <w:rPr>
          <w:rFonts w:hint="eastAsia" w:asciiTheme="minorEastAsia" w:hAnsiTheme="minorEastAsia" w:eastAsiaTheme="minorEastAsia" w:cstheme="minorEastAsia"/>
        </w:rPr>
        <w:t>进行</w:t>
      </w:r>
      <w:r>
        <w:rPr>
          <w:rFonts w:hint="eastAsia" w:asciiTheme="minorEastAsia" w:hAnsiTheme="minorEastAsia" w:eastAsiaTheme="minorEastAsia" w:cstheme="minorEastAsia"/>
          <w:lang w:val="en-US" w:eastAsia="zh-CN"/>
        </w:rPr>
        <w:t>评标</w:t>
      </w:r>
      <w:r>
        <w:rPr>
          <w:rFonts w:hint="eastAsia" w:asciiTheme="minorEastAsia" w:hAnsiTheme="minorEastAsia" w:eastAsiaTheme="minorEastAsia" w:cstheme="minorEastAsia"/>
        </w:rPr>
        <w:t>，请</w:t>
      </w:r>
      <w:r>
        <w:rPr>
          <w:rFonts w:hint="eastAsia" w:asciiTheme="minorEastAsia" w:hAnsiTheme="minorEastAsia" w:eastAsiaTheme="minorEastAsia" w:cstheme="minorEastAsia"/>
          <w:lang w:eastAsia="zh-CN"/>
        </w:rPr>
        <w:t>投标人</w:t>
      </w:r>
      <w:r>
        <w:rPr>
          <w:rFonts w:hint="eastAsia" w:asciiTheme="minorEastAsia" w:hAnsiTheme="minorEastAsia" w:eastAsiaTheme="minorEastAsia" w:cstheme="minorEastAsia"/>
        </w:rPr>
        <w:t>澄清其</w:t>
      </w:r>
      <w:r>
        <w:rPr>
          <w:rFonts w:hint="eastAsia" w:asciiTheme="minorEastAsia" w:hAnsiTheme="minorEastAsia" w:eastAsiaTheme="minorEastAsia" w:cstheme="minorEastAsia"/>
          <w:lang w:val="en-US" w:eastAsia="zh-CN"/>
        </w:rPr>
        <w:t>响应</w:t>
      </w:r>
      <w:r>
        <w:rPr>
          <w:rFonts w:hint="eastAsia" w:asciiTheme="minorEastAsia" w:hAnsiTheme="minorEastAsia" w:eastAsiaTheme="minorEastAsia" w:cstheme="minorEastAsia"/>
        </w:rPr>
        <w:t>内容，</w:t>
      </w:r>
      <w:r>
        <w:rPr>
          <w:rFonts w:hint="eastAsia" w:asciiTheme="minorEastAsia" w:hAnsiTheme="minorEastAsia" w:eastAsiaTheme="minorEastAsia" w:cstheme="minorEastAsia"/>
          <w:lang w:eastAsia="zh-CN"/>
        </w:rPr>
        <w:t>投标人</w:t>
      </w:r>
      <w:r>
        <w:rPr>
          <w:rFonts w:hint="eastAsia" w:asciiTheme="minorEastAsia" w:hAnsiTheme="minorEastAsia" w:eastAsiaTheme="minorEastAsia" w:cstheme="minorEastAsia"/>
        </w:rPr>
        <w:t>有责任按照招标代理机构通知的时间、地点指派专人进行答疑和澄清。</w:t>
      </w:r>
      <w:r>
        <w:rPr>
          <w:rFonts w:hint="eastAsia" w:asciiTheme="minorEastAsia" w:hAnsiTheme="minorEastAsia" w:eastAsiaTheme="minorEastAsia" w:cstheme="minorEastAsia"/>
          <w:lang w:val="en-US" w:eastAsia="zh-CN"/>
        </w:rPr>
        <w:t>响应</w:t>
      </w:r>
      <w:r>
        <w:rPr>
          <w:rFonts w:hint="eastAsia" w:asciiTheme="minorEastAsia" w:hAnsiTheme="minorEastAsia" w:eastAsiaTheme="minorEastAsia" w:cstheme="minorEastAsia"/>
        </w:rPr>
        <w:t>时</w:t>
      </w:r>
      <w:r>
        <w:rPr>
          <w:rFonts w:hint="eastAsia" w:asciiTheme="minorEastAsia" w:hAnsiTheme="minorEastAsia" w:eastAsiaTheme="minorEastAsia" w:cstheme="minorEastAsia"/>
          <w:lang w:eastAsia="zh-CN"/>
        </w:rPr>
        <w:t>投标人</w:t>
      </w:r>
      <w:r>
        <w:rPr>
          <w:rFonts w:hint="eastAsia" w:asciiTheme="minorEastAsia" w:hAnsiTheme="minorEastAsia" w:eastAsiaTheme="minorEastAsia" w:cstheme="minorEastAsia"/>
        </w:rPr>
        <w:t>代表应作书面记录。并对重要内容作出书面答复。</w:t>
      </w:r>
    </w:p>
    <w:p>
      <w:pPr>
        <w:spacing w:line="400" w:lineRule="atLeast"/>
        <w:ind w:left="600" w:hanging="600" w:hangingChars="250"/>
        <w:rPr>
          <w:rFonts w:hint="eastAsia" w:asciiTheme="minorEastAsia" w:hAnsiTheme="minorEastAsia" w:eastAsiaTheme="minorEastAsia" w:cstheme="minorEastAsia"/>
        </w:rPr>
      </w:pPr>
      <w:r>
        <w:rPr>
          <w:rFonts w:hint="eastAsia" w:asciiTheme="minorEastAsia" w:hAnsiTheme="minorEastAsia" w:eastAsiaTheme="minorEastAsia" w:cstheme="minorEastAsia"/>
        </w:rPr>
        <w:t>2</w:t>
      </w:r>
      <w:r>
        <w:rPr>
          <w:rFonts w:hint="eastAsia" w:asciiTheme="minorEastAsia" w:hAnsiTheme="minorEastAsia" w:eastAsiaTheme="minorEastAsia" w:cstheme="minorEastAsia"/>
          <w:lang w:val="en-US" w:eastAsia="zh-CN"/>
        </w:rPr>
        <w:t>4</w:t>
      </w:r>
      <w:r>
        <w:rPr>
          <w:rFonts w:hint="eastAsia" w:asciiTheme="minorEastAsia" w:hAnsiTheme="minorEastAsia" w:eastAsiaTheme="minorEastAsia" w:cstheme="minorEastAsia"/>
        </w:rPr>
        <w:t>.2 要澄清的答复应是书面的，但不得对</w:t>
      </w:r>
      <w:r>
        <w:rPr>
          <w:rFonts w:hint="eastAsia" w:asciiTheme="minorEastAsia" w:hAnsiTheme="minorEastAsia" w:eastAsiaTheme="minorEastAsia" w:cstheme="minorEastAsia"/>
          <w:lang w:val="en-US" w:eastAsia="zh-CN"/>
        </w:rPr>
        <w:t>响应</w:t>
      </w:r>
      <w:r>
        <w:rPr>
          <w:rFonts w:hint="eastAsia" w:asciiTheme="minorEastAsia" w:hAnsiTheme="minorEastAsia" w:eastAsiaTheme="minorEastAsia" w:cstheme="minorEastAsia"/>
        </w:rPr>
        <w:t>内容进行实质性修改。澄清文件须由</w:t>
      </w:r>
      <w:r>
        <w:rPr>
          <w:rFonts w:hint="eastAsia" w:asciiTheme="minorEastAsia" w:hAnsiTheme="minorEastAsia" w:eastAsiaTheme="minorEastAsia" w:cstheme="minorEastAsia"/>
          <w:lang w:eastAsia="zh-CN"/>
        </w:rPr>
        <w:t>投标人</w:t>
      </w:r>
      <w:r>
        <w:rPr>
          <w:rFonts w:hint="eastAsia" w:asciiTheme="minorEastAsia" w:hAnsiTheme="minorEastAsia" w:eastAsiaTheme="minorEastAsia" w:cstheme="minorEastAsia"/>
        </w:rPr>
        <w:t>法人代表或法人授权代表签字或加盖公章</w:t>
      </w:r>
      <w:r>
        <w:rPr>
          <w:rFonts w:hint="eastAsia" w:asciiTheme="minorEastAsia" w:hAnsiTheme="minorEastAsia" w:eastAsiaTheme="minorEastAsia" w:cstheme="minorEastAsia"/>
          <w:lang w:eastAsia="zh-CN"/>
        </w:rPr>
        <w:t>；自然人签字画押</w:t>
      </w:r>
      <w:r>
        <w:rPr>
          <w:rFonts w:hint="eastAsia" w:asciiTheme="minorEastAsia" w:hAnsiTheme="minorEastAsia" w:eastAsiaTheme="minorEastAsia" w:cstheme="minorEastAsia"/>
        </w:rPr>
        <w:t>并作为响应文件的组成部分。</w:t>
      </w:r>
    </w:p>
    <w:p>
      <w:pPr>
        <w:spacing w:line="400" w:lineRule="atLeast"/>
        <w:rPr>
          <w:rFonts w:hint="eastAsia" w:asciiTheme="minorEastAsia" w:hAnsiTheme="minorEastAsia" w:eastAsiaTheme="minorEastAsia" w:cstheme="minorEastAsia"/>
        </w:rPr>
      </w:pPr>
      <w:r>
        <w:rPr>
          <w:rFonts w:hint="eastAsia" w:asciiTheme="minorEastAsia" w:hAnsiTheme="minorEastAsia" w:eastAsiaTheme="minorEastAsia" w:cstheme="minorEastAsia"/>
        </w:rPr>
        <w:t>2</w:t>
      </w:r>
      <w:r>
        <w:rPr>
          <w:rFonts w:hint="eastAsia" w:asciiTheme="minorEastAsia" w:hAnsiTheme="minorEastAsia" w:eastAsiaTheme="minorEastAsia" w:cstheme="minorEastAsia"/>
          <w:lang w:val="en-US" w:eastAsia="zh-CN"/>
        </w:rPr>
        <w:t>5</w:t>
      </w:r>
      <w:r>
        <w:rPr>
          <w:rFonts w:hint="eastAsia" w:asciiTheme="minorEastAsia" w:hAnsiTheme="minorEastAsia" w:eastAsiaTheme="minorEastAsia" w:cstheme="minorEastAsia"/>
        </w:rPr>
        <w:t>．确定成交</w:t>
      </w:r>
      <w:r>
        <w:rPr>
          <w:rFonts w:hint="eastAsia" w:asciiTheme="minorEastAsia" w:hAnsiTheme="minorEastAsia" w:eastAsiaTheme="minorEastAsia" w:cstheme="minorEastAsia"/>
          <w:lang w:eastAsia="zh-CN"/>
        </w:rPr>
        <w:t>投标人</w:t>
      </w:r>
      <w:r>
        <w:rPr>
          <w:rFonts w:hint="eastAsia" w:asciiTheme="minorEastAsia" w:hAnsiTheme="minorEastAsia" w:eastAsiaTheme="minorEastAsia" w:cstheme="minorEastAsia"/>
        </w:rPr>
        <w:t>的办法</w:t>
      </w:r>
    </w:p>
    <w:p>
      <w:pPr>
        <w:spacing w:line="400" w:lineRule="atLeast"/>
        <w:ind w:left="600" w:hanging="600" w:hangingChars="250"/>
        <w:rPr>
          <w:rFonts w:hint="eastAsia" w:asciiTheme="minorEastAsia" w:hAnsiTheme="minorEastAsia" w:eastAsiaTheme="minorEastAsia" w:cstheme="minorEastAsia"/>
          <w:bCs/>
        </w:rPr>
      </w:pPr>
      <w:r>
        <w:rPr>
          <w:rFonts w:hint="eastAsia" w:asciiTheme="minorEastAsia" w:hAnsiTheme="minorEastAsia" w:eastAsiaTheme="minorEastAsia" w:cstheme="minorEastAsia"/>
          <w:bCs/>
        </w:rPr>
        <w:t>2</w:t>
      </w:r>
      <w:r>
        <w:rPr>
          <w:rFonts w:hint="eastAsia" w:asciiTheme="minorEastAsia" w:hAnsiTheme="minorEastAsia" w:eastAsiaTheme="minorEastAsia" w:cstheme="minorEastAsia"/>
          <w:bCs/>
          <w:lang w:val="en-US" w:eastAsia="zh-CN"/>
        </w:rPr>
        <w:t>5</w:t>
      </w:r>
      <w:r>
        <w:rPr>
          <w:rFonts w:hint="eastAsia" w:asciiTheme="minorEastAsia" w:hAnsiTheme="minorEastAsia" w:eastAsiaTheme="minorEastAsia" w:cstheme="minorEastAsia"/>
          <w:bCs/>
        </w:rPr>
        <w:t>.1</w:t>
      </w:r>
      <w:r>
        <w:rPr>
          <w:rFonts w:hint="eastAsia" w:asciiTheme="minorEastAsia" w:hAnsiTheme="minorEastAsia" w:eastAsiaTheme="minorEastAsia" w:cstheme="minorEastAsia"/>
          <w:bCs/>
          <w:lang w:val="en-US" w:eastAsia="zh-CN"/>
        </w:rPr>
        <w:t>评标</w:t>
      </w:r>
      <w:r>
        <w:rPr>
          <w:rFonts w:hint="eastAsia" w:asciiTheme="minorEastAsia" w:hAnsiTheme="minorEastAsia" w:eastAsiaTheme="minorEastAsia" w:cstheme="minorEastAsia"/>
          <w:bCs/>
        </w:rPr>
        <w:t>小组按照</w:t>
      </w:r>
      <w:r>
        <w:rPr>
          <w:rFonts w:hint="eastAsia" w:asciiTheme="minorEastAsia" w:hAnsiTheme="minorEastAsia" w:eastAsiaTheme="minorEastAsia" w:cstheme="minorEastAsia"/>
          <w:bCs/>
          <w:lang w:eastAsia="zh-CN"/>
        </w:rPr>
        <w:t>响应文件</w:t>
      </w:r>
      <w:r>
        <w:rPr>
          <w:rFonts w:hint="eastAsia" w:asciiTheme="minorEastAsia" w:hAnsiTheme="minorEastAsia" w:eastAsiaTheme="minorEastAsia" w:cstheme="minorEastAsia"/>
          <w:bCs/>
        </w:rPr>
        <w:t>要求对响应文件中的</w:t>
      </w:r>
      <w:r>
        <w:rPr>
          <w:rFonts w:hint="eastAsia" w:asciiTheme="minorEastAsia" w:hAnsiTheme="minorEastAsia" w:eastAsiaTheme="minorEastAsia" w:cstheme="minorEastAsia"/>
          <w:bCs/>
          <w:lang w:eastAsia="zh-CN"/>
        </w:rPr>
        <w:t>投标人</w:t>
      </w:r>
      <w:r>
        <w:rPr>
          <w:rFonts w:hint="eastAsia" w:asciiTheme="minorEastAsia" w:hAnsiTheme="minorEastAsia" w:eastAsiaTheme="minorEastAsia" w:cstheme="minorEastAsia"/>
          <w:bCs/>
        </w:rPr>
        <w:t>资格、</w:t>
      </w:r>
      <w:r>
        <w:rPr>
          <w:rFonts w:hint="eastAsia" w:asciiTheme="minorEastAsia" w:hAnsiTheme="minorEastAsia" w:eastAsiaTheme="minorEastAsia" w:cstheme="minorEastAsia"/>
          <w:bCs/>
          <w:lang w:eastAsia="zh-CN"/>
        </w:rPr>
        <w:t>投标人</w:t>
      </w:r>
      <w:r>
        <w:rPr>
          <w:rFonts w:hint="eastAsia" w:asciiTheme="minorEastAsia" w:hAnsiTheme="minorEastAsia" w:eastAsiaTheme="minorEastAsia" w:cstheme="minorEastAsia"/>
          <w:bCs/>
        </w:rPr>
        <w:t>资格证明文件、重要技术指标以及技术和商务上要求的其它重要内容进行审核。</w:t>
      </w:r>
    </w:p>
    <w:p>
      <w:pPr>
        <w:spacing w:line="400" w:lineRule="atLeast"/>
        <w:ind w:left="600" w:hanging="600" w:hangingChars="250"/>
        <w:rPr>
          <w:rFonts w:hint="eastAsia" w:asciiTheme="minorEastAsia" w:hAnsiTheme="minorEastAsia" w:eastAsiaTheme="minorEastAsia" w:cstheme="minorEastAsia"/>
          <w:bCs/>
        </w:rPr>
      </w:pPr>
      <w:r>
        <w:rPr>
          <w:rFonts w:hint="eastAsia" w:asciiTheme="minorEastAsia" w:hAnsiTheme="minorEastAsia" w:eastAsiaTheme="minorEastAsia" w:cstheme="minorEastAsia"/>
          <w:bCs/>
        </w:rPr>
        <w:t>2</w:t>
      </w:r>
      <w:r>
        <w:rPr>
          <w:rFonts w:hint="eastAsia" w:asciiTheme="minorEastAsia" w:hAnsiTheme="minorEastAsia" w:eastAsiaTheme="minorEastAsia" w:cstheme="minorEastAsia"/>
          <w:bCs/>
          <w:lang w:val="en-US" w:eastAsia="zh-CN"/>
        </w:rPr>
        <w:t>5</w:t>
      </w:r>
      <w:r>
        <w:rPr>
          <w:rFonts w:hint="eastAsia" w:asciiTheme="minorEastAsia" w:hAnsiTheme="minorEastAsia" w:eastAsiaTheme="minorEastAsia" w:cstheme="minorEastAsia"/>
          <w:bCs/>
        </w:rPr>
        <w:t>.2</w:t>
      </w:r>
      <w:r>
        <w:rPr>
          <w:rFonts w:hint="eastAsia" w:asciiTheme="minorEastAsia" w:hAnsiTheme="minorEastAsia" w:eastAsiaTheme="minorEastAsia" w:cstheme="minorEastAsia"/>
          <w:bCs/>
          <w:lang w:val="en-US" w:eastAsia="zh-CN"/>
        </w:rPr>
        <w:t>评标</w:t>
      </w:r>
      <w:r>
        <w:rPr>
          <w:rFonts w:hint="eastAsia" w:asciiTheme="minorEastAsia" w:hAnsiTheme="minorEastAsia" w:eastAsiaTheme="minorEastAsia" w:cstheme="minorEastAsia"/>
          <w:bCs/>
        </w:rPr>
        <w:t>小组和</w:t>
      </w:r>
      <w:r>
        <w:rPr>
          <w:rFonts w:hint="eastAsia" w:asciiTheme="minorEastAsia" w:hAnsiTheme="minorEastAsia" w:eastAsiaTheme="minorEastAsia" w:cstheme="minorEastAsia"/>
          <w:bCs/>
          <w:lang w:eastAsia="zh-CN"/>
        </w:rPr>
        <w:t>投标人</w:t>
      </w:r>
      <w:r>
        <w:rPr>
          <w:rFonts w:hint="eastAsia" w:asciiTheme="minorEastAsia" w:hAnsiTheme="minorEastAsia" w:eastAsiaTheme="minorEastAsia" w:cstheme="minorEastAsia"/>
          <w:bCs/>
        </w:rPr>
        <w:t>过程中作出的书面承诺是否符合</w:t>
      </w:r>
      <w:r>
        <w:rPr>
          <w:rFonts w:hint="eastAsia" w:asciiTheme="minorEastAsia" w:hAnsiTheme="minorEastAsia" w:eastAsiaTheme="minorEastAsia" w:cstheme="minorEastAsia"/>
          <w:bCs/>
          <w:lang w:eastAsia="zh-CN"/>
        </w:rPr>
        <w:t>响应文件</w:t>
      </w:r>
      <w:r>
        <w:rPr>
          <w:rFonts w:hint="eastAsia" w:asciiTheme="minorEastAsia" w:hAnsiTheme="minorEastAsia" w:eastAsiaTheme="minorEastAsia" w:cstheme="minorEastAsia"/>
          <w:bCs/>
        </w:rPr>
        <w:t>中对质量、技术和服务的要求。</w:t>
      </w:r>
    </w:p>
    <w:p>
      <w:pPr>
        <w:spacing w:line="400" w:lineRule="atLeast"/>
        <w:ind w:left="600" w:hanging="600" w:hangingChars="250"/>
        <w:rPr>
          <w:rFonts w:hint="eastAsia" w:asciiTheme="minorEastAsia" w:hAnsiTheme="minorEastAsia" w:eastAsiaTheme="minorEastAsia" w:cstheme="minorEastAsia"/>
          <w:bCs/>
        </w:rPr>
      </w:pPr>
      <w:r>
        <w:rPr>
          <w:rFonts w:hint="eastAsia" w:asciiTheme="minorEastAsia" w:hAnsiTheme="minorEastAsia" w:eastAsiaTheme="minorEastAsia" w:cstheme="minorEastAsia"/>
          <w:bCs/>
        </w:rPr>
        <w:t>2</w:t>
      </w:r>
      <w:r>
        <w:rPr>
          <w:rFonts w:hint="eastAsia" w:asciiTheme="minorEastAsia" w:hAnsiTheme="minorEastAsia" w:eastAsiaTheme="minorEastAsia" w:cstheme="minorEastAsia"/>
          <w:bCs/>
          <w:lang w:val="en-US" w:eastAsia="zh-CN"/>
        </w:rPr>
        <w:t>5</w:t>
      </w:r>
      <w:r>
        <w:rPr>
          <w:rFonts w:hint="eastAsia" w:asciiTheme="minorEastAsia" w:hAnsiTheme="minorEastAsia" w:eastAsiaTheme="minorEastAsia" w:cstheme="minorEastAsia"/>
          <w:bCs/>
        </w:rPr>
        <w:t>.3 符合采购需求、质量和服务满足</w:t>
      </w:r>
      <w:r>
        <w:rPr>
          <w:rFonts w:hint="eastAsia" w:asciiTheme="minorEastAsia" w:hAnsiTheme="minorEastAsia" w:eastAsiaTheme="minorEastAsia" w:cstheme="minorEastAsia"/>
          <w:bCs/>
          <w:lang w:eastAsia="zh-CN"/>
        </w:rPr>
        <w:t>响应文件</w:t>
      </w:r>
      <w:r>
        <w:rPr>
          <w:rFonts w:hint="eastAsia" w:asciiTheme="minorEastAsia" w:hAnsiTheme="minorEastAsia" w:eastAsiaTheme="minorEastAsia" w:cstheme="minorEastAsia"/>
          <w:bCs/>
        </w:rPr>
        <w:t>要求且报价最低的原则确定成交</w:t>
      </w:r>
      <w:r>
        <w:rPr>
          <w:rFonts w:hint="eastAsia" w:asciiTheme="minorEastAsia" w:hAnsiTheme="minorEastAsia" w:eastAsiaTheme="minorEastAsia" w:cstheme="minorEastAsia"/>
          <w:bCs/>
          <w:lang w:eastAsia="zh-CN"/>
        </w:rPr>
        <w:t>投标人</w:t>
      </w:r>
      <w:r>
        <w:rPr>
          <w:rFonts w:hint="eastAsia" w:asciiTheme="minorEastAsia" w:hAnsiTheme="minorEastAsia" w:eastAsiaTheme="minorEastAsia" w:cstheme="minorEastAsia"/>
          <w:bCs/>
        </w:rPr>
        <w:t>，并将结果通知所有参加</w:t>
      </w:r>
      <w:r>
        <w:rPr>
          <w:rFonts w:hint="eastAsia" w:asciiTheme="minorEastAsia" w:hAnsiTheme="minorEastAsia" w:eastAsiaTheme="minorEastAsia" w:cstheme="minorEastAsia"/>
          <w:bCs/>
          <w:lang w:val="en-US" w:eastAsia="zh-CN"/>
        </w:rPr>
        <w:t>投标</w:t>
      </w:r>
      <w:r>
        <w:rPr>
          <w:rFonts w:hint="eastAsia" w:asciiTheme="minorEastAsia" w:hAnsiTheme="minorEastAsia" w:eastAsiaTheme="minorEastAsia" w:cstheme="minorEastAsia"/>
          <w:bCs/>
        </w:rPr>
        <w:t>的未成交的</w:t>
      </w:r>
      <w:r>
        <w:rPr>
          <w:rFonts w:hint="eastAsia" w:asciiTheme="minorEastAsia" w:hAnsiTheme="minorEastAsia" w:eastAsiaTheme="minorEastAsia" w:cstheme="minorEastAsia"/>
          <w:bCs/>
          <w:lang w:eastAsia="zh-CN"/>
        </w:rPr>
        <w:t>投标人</w:t>
      </w:r>
      <w:r>
        <w:rPr>
          <w:rFonts w:hint="eastAsia" w:asciiTheme="minorEastAsia" w:hAnsiTheme="minorEastAsia" w:eastAsiaTheme="minorEastAsia" w:cstheme="minorEastAsia"/>
          <w:bCs/>
        </w:rPr>
        <w:t>。</w:t>
      </w:r>
    </w:p>
    <w:p>
      <w:pPr>
        <w:spacing w:line="400" w:lineRule="atLeast"/>
        <w:ind w:left="600" w:hanging="600" w:hangingChars="250"/>
        <w:rPr>
          <w:rFonts w:hint="eastAsia" w:asciiTheme="minorEastAsia" w:hAnsiTheme="minorEastAsia" w:eastAsiaTheme="minorEastAsia" w:cstheme="minorEastAsia"/>
          <w:bCs/>
        </w:rPr>
      </w:pPr>
      <w:r>
        <w:rPr>
          <w:rFonts w:hint="eastAsia" w:asciiTheme="minorEastAsia" w:hAnsiTheme="minorEastAsia" w:eastAsiaTheme="minorEastAsia" w:cstheme="minorEastAsia"/>
          <w:bCs/>
        </w:rPr>
        <w:t>2</w:t>
      </w:r>
      <w:r>
        <w:rPr>
          <w:rFonts w:hint="eastAsia" w:asciiTheme="minorEastAsia" w:hAnsiTheme="minorEastAsia" w:eastAsiaTheme="minorEastAsia" w:cstheme="minorEastAsia"/>
          <w:bCs/>
          <w:lang w:val="en-US" w:eastAsia="zh-CN"/>
        </w:rPr>
        <w:t>5</w:t>
      </w:r>
      <w:r>
        <w:rPr>
          <w:rFonts w:hint="eastAsia" w:asciiTheme="minorEastAsia" w:hAnsiTheme="minorEastAsia" w:eastAsiaTheme="minorEastAsia" w:cstheme="minorEastAsia"/>
          <w:bCs/>
        </w:rPr>
        <w:t>.5采购人根据</w:t>
      </w:r>
      <w:r>
        <w:rPr>
          <w:rFonts w:hint="eastAsia" w:asciiTheme="minorEastAsia" w:hAnsiTheme="minorEastAsia" w:eastAsiaTheme="minorEastAsia" w:cstheme="minorEastAsia"/>
          <w:bCs/>
          <w:lang w:val="en-US" w:eastAsia="zh-CN"/>
        </w:rPr>
        <w:t>评标</w:t>
      </w:r>
      <w:r>
        <w:rPr>
          <w:rFonts w:hint="eastAsia" w:asciiTheme="minorEastAsia" w:hAnsiTheme="minorEastAsia" w:eastAsiaTheme="minorEastAsia" w:cstheme="minorEastAsia"/>
          <w:bCs/>
        </w:rPr>
        <w:t>小组推荐的成交候选</w:t>
      </w:r>
      <w:r>
        <w:rPr>
          <w:rFonts w:hint="eastAsia" w:asciiTheme="minorEastAsia" w:hAnsiTheme="minorEastAsia" w:eastAsiaTheme="minorEastAsia" w:cstheme="minorEastAsia"/>
          <w:bCs/>
          <w:lang w:eastAsia="zh-CN"/>
        </w:rPr>
        <w:t>投标人</w:t>
      </w:r>
      <w:r>
        <w:rPr>
          <w:rFonts w:hint="eastAsia" w:asciiTheme="minorEastAsia" w:hAnsiTheme="minorEastAsia" w:eastAsiaTheme="minorEastAsia" w:cstheme="minorEastAsia"/>
          <w:bCs/>
        </w:rPr>
        <w:t>名单，根据相关法律法规的规定确定最终成交商。如果排名第一的成交候选</w:t>
      </w:r>
      <w:r>
        <w:rPr>
          <w:rFonts w:hint="eastAsia" w:asciiTheme="minorEastAsia" w:hAnsiTheme="minorEastAsia" w:eastAsiaTheme="minorEastAsia" w:cstheme="minorEastAsia"/>
          <w:bCs/>
          <w:lang w:eastAsia="zh-CN"/>
        </w:rPr>
        <w:t>投标人</w:t>
      </w:r>
      <w:r>
        <w:rPr>
          <w:rFonts w:hint="eastAsia" w:asciiTheme="minorEastAsia" w:hAnsiTheme="minorEastAsia" w:eastAsiaTheme="minorEastAsia" w:cstheme="minorEastAsia"/>
          <w:bCs/>
        </w:rPr>
        <w:t>的实际情况与其</w:t>
      </w:r>
      <w:r>
        <w:rPr>
          <w:rFonts w:hint="eastAsia" w:asciiTheme="minorEastAsia" w:hAnsiTheme="minorEastAsia" w:eastAsiaTheme="minorEastAsia" w:cstheme="minorEastAsia"/>
          <w:bCs/>
          <w:lang w:val="en-US" w:eastAsia="zh-CN"/>
        </w:rPr>
        <w:t>投标</w:t>
      </w:r>
      <w:r>
        <w:rPr>
          <w:rFonts w:hint="eastAsia" w:asciiTheme="minorEastAsia" w:hAnsiTheme="minorEastAsia" w:eastAsiaTheme="minorEastAsia" w:cstheme="minorEastAsia"/>
          <w:bCs/>
        </w:rPr>
        <w:t>资料不相符，将取消其成交资格，由排名第二的成交候选</w:t>
      </w:r>
      <w:r>
        <w:rPr>
          <w:rFonts w:hint="eastAsia" w:asciiTheme="minorEastAsia" w:hAnsiTheme="minorEastAsia" w:eastAsiaTheme="minorEastAsia" w:cstheme="minorEastAsia"/>
          <w:bCs/>
          <w:lang w:eastAsia="zh-CN"/>
        </w:rPr>
        <w:t>投标人</w:t>
      </w:r>
      <w:r>
        <w:rPr>
          <w:rFonts w:hint="eastAsia" w:asciiTheme="minorEastAsia" w:hAnsiTheme="minorEastAsia" w:eastAsiaTheme="minorEastAsia" w:cstheme="minorEastAsia"/>
          <w:bCs/>
        </w:rPr>
        <w:t>递补，以此类推。</w:t>
      </w:r>
    </w:p>
    <w:p>
      <w:pPr>
        <w:spacing w:line="400" w:lineRule="atLeast"/>
        <w:rPr>
          <w:rFonts w:hint="eastAsia" w:asciiTheme="minorEastAsia" w:hAnsiTheme="minorEastAsia" w:eastAsiaTheme="minorEastAsia" w:cstheme="minorEastAsia"/>
        </w:rPr>
      </w:pPr>
      <w:r>
        <w:rPr>
          <w:rFonts w:hint="eastAsia" w:asciiTheme="minorEastAsia" w:hAnsiTheme="minorEastAsia" w:eastAsiaTheme="minorEastAsia" w:cstheme="minorEastAsia"/>
        </w:rPr>
        <w:t>2</w:t>
      </w:r>
      <w:r>
        <w:rPr>
          <w:rFonts w:hint="eastAsia" w:asciiTheme="minorEastAsia" w:hAnsiTheme="minorEastAsia" w:eastAsiaTheme="minorEastAsia" w:cstheme="minorEastAsia"/>
          <w:lang w:val="en-US" w:eastAsia="zh-CN"/>
        </w:rPr>
        <w:t>6</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lang w:val="en-US" w:eastAsia="zh-CN"/>
        </w:rPr>
        <w:t>开标</w:t>
      </w:r>
      <w:r>
        <w:rPr>
          <w:rFonts w:hint="eastAsia" w:asciiTheme="minorEastAsia" w:hAnsiTheme="minorEastAsia" w:eastAsiaTheme="minorEastAsia" w:cstheme="minorEastAsia"/>
        </w:rPr>
        <w:t>过程的保密性</w:t>
      </w:r>
    </w:p>
    <w:p>
      <w:pPr>
        <w:spacing w:line="400" w:lineRule="atLeast"/>
        <w:ind w:left="552" w:hanging="552" w:hangingChars="230"/>
        <w:rPr>
          <w:rFonts w:hint="eastAsia" w:asciiTheme="minorEastAsia" w:hAnsiTheme="minorEastAsia" w:eastAsiaTheme="minorEastAsia" w:cstheme="minorEastAsia"/>
        </w:rPr>
      </w:pPr>
      <w:r>
        <w:rPr>
          <w:rFonts w:hint="eastAsia" w:asciiTheme="minorEastAsia" w:hAnsiTheme="minorEastAsia" w:eastAsiaTheme="minorEastAsia" w:cstheme="minorEastAsia"/>
        </w:rPr>
        <w:t>2</w:t>
      </w:r>
      <w:r>
        <w:rPr>
          <w:rFonts w:hint="eastAsia" w:asciiTheme="minorEastAsia" w:hAnsiTheme="minorEastAsia" w:eastAsiaTheme="minorEastAsia" w:cstheme="minorEastAsia"/>
          <w:lang w:val="en-US" w:eastAsia="zh-CN"/>
        </w:rPr>
        <w:t>6</w:t>
      </w:r>
      <w:r>
        <w:rPr>
          <w:rFonts w:hint="eastAsia" w:asciiTheme="minorEastAsia" w:hAnsiTheme="minorEastAsia" w:eastAsiaTheme="minorEastAsia" w:cstheme="minorEastAsia"/>
        </w:rPr>
        <w:t xml:space="preserve">.1 </w:t>
      </w:r>
      <w:r>
        <w:rPr>
          <w:rFonts w:hint="eastAsia" w:asciiTheme="minorEastAsia" w:hAnsiTheme="minorEastAsia" w:eastAsiaTheme="minorEastAsia" w:cstheme="minorEastAsia"/>
          <w:lang w:val="en-US" w:eastAsia="zh-CN"/>
        </w:rPr>
        <w:t>开标</w:t>
      </w:r>
      <w:r>
        <w:rPr>
          <w:rFonts w:hint="eastAsia" w:asciiTheme="minorEastAsia" w:hAnsiTheme="minorEastAsia" w:eastAsiaTheme="minorEastAsia" w:cstheme="minorEastAsia"/>
        </w:rPr>
        <w:t>后，直到授予合同为止，凡是属于审查、澄清、评价和比较的有关资料以及授予成交方的建议等</w:t>
      </w:r>
      <w:r>
        <w:rPr>
          <w:rFonts w:hint="eastAsia" w:asciiTheme="minorEastAsia" w:hAnsiTheme="minorEastAsia" w:eastAsiaTheme="minorEastAsia" w:cstheme="minorEastAsia"/>
          <w:lang w:val="en-US" w:eastAsia="zh-CN"/>
        </w:rPr>
        <w:t>评标</w:t>
      </w:r>
      <w:r>
        <w:rPr>
          <w:rFonts w:hint="eastAsia" w:asciiTheme="minorEastAsia" w:hAnsiTheme="minorEastAsia" w:eastAsiaTheme="minorEastAsia" w:cstheme="minorEastAsia"/>
        </w:rPr>
        <w:t>小组成员或参与</w:t>
      </w:r>
      <w:r>
        <w:rPr>
          <w:rFonts w:hint="eastAsia" w:asciiTheme="minorEastAsia" w:hAnsiTheme="minorEastAsia" w:eastAsiaTheme="minorEastAsia" w:cstheme="minorEastAsia"/>
          <w:lang w:val="en-US" w:eastAsia="zh-CN"/>
        </w:rPr>
        <w:t>开标</w:t>
      </w:r>
      <w:r>
        <w:rPr>
          <w:rFonts w:hint="eastAsia" w:asciiTheme="minorEastAsia" w:hAnsiTheme="minorEastAsia" w:eastAsiaTheme="minorEastAsia" w:cstheme="minorEastAsia"/>
        </w:rPr>
        <w:t>的有关工作人员均不得向</w:t>
      </w:r>
      <w:r>
        <w:rPr>
          <w:rFonts w:hint="eastAsia" w:asciiTheme="minorEastAsia" w:hAnsiTheme="minorEastAsia" w:eastAsiaTheme="minorEastAsia" w:cstheme="minorEastAsia"/>
          <w:lang w:eastAsia="zh-CN"/>
        </w:rPr>
        <w:t>投标人</w:t>
      </w:r>
      <w:r>
        <w:rPr>
          <w:rFonts w:hint="eastAsia" w:asciiTheme="minorEastAsia" w:hAnsiTheme="minorEastAsia" w:eastAsiaTheme="minorEastAsia" w:cstheme="minorEastAsia"/>
        </w:rPr>
        <w:t>或其他无关的人员透露，违者给予警告、取消担任</w:t>
      </w:r>
      <w:r>
        <w:rPr>
          <w:rFonts w:hint="eastAsia" w:asciiTheme="minorEastAsia" w:hAnsiTheme="minorEastAsia" w:eastAsiaTheme="minorEastAsia" w:cstheme="minorEastAsia"/>
          <w:lang w:val="en-US" w:eastAsia="zh-CN"/>
        </w:rPr>
        <w:t>评标</w:t>
      </w:r>
      <w:r>
        <w:rPr>
          <w:rFonts w:hint="eastAsia" w:asciiTheme="minorEastAsia" w:hAnsiTheme="minorEastAsia" w:eastAsiaTheme="minorEastAsia" w:cstheme="minorEastAsia"/>
        </w:rPr>
        <w:t>小组成员的资格，不得再参加任何项目的</w:t>
      </w:r>
      <w:r>
        <w:rPr>
          <w:rFonts w:hint="eastAsia" w:asciiTheme="minorEastAsia" w:hAnsiTheme="minorEastAsia" w:eastAsiaTheme="minorEastAsia" w:cstheme="minorEastAsia"/>
          <w:lang w:val="en-US" w:eastAsia="zh-CN"/>
        </w:rPr>
        <w:t>投标</w:t>
      </w:r>
      <w:r>
        <w:rPr>
          <w:rFonts w:hint="eastAsia" w:asciiTheme="minorEastAsia" w:hAnsiTheme="minorEastAsia" w:eastAsiaTheme="minorEastAsia" w:cstheme="minorEastAsia"/>
        </w:rPr>
        <w:t>。</w:t>
      </w:r>
    </w:p>
    <w:p>
      <w:pPr>
        <w:spacing w:line="400" w:lineRule="atLeast"/>
        <w:ind w:left="552" w:hanging="552" w:hangingChars="230"/>
        <w:rPr>
          <w:rFonts w:hint="eastAsia" w:asciiTheme="minorEastAsia" w:hAnsiTheme="minorEastAsia" w:eastAsiaTheme="minorEastAsia" w:cstheme="minorEastAsia"/>
        </w:rPr>
      </w:pPr>
      <w:r>
        <w:rPr>
          <w:rFonts w:hint="eastAsia" w:asciiTheme="minorEastAsia" w:hAnsiTheme="minorEastAsia" w:eastAsiaTheme="minorEastAsia" w:cstheme="minorEastAsia"/>
        </w:rPr>
        <w:t>2</w:t>
      </w:r>
      <w:r>
        <w:rPr>
          <w:rFonts w:hint="eastAsia" w:asciiTheme="minorEastAsia" w:hAnsiTheme="minorEastAsia" w:eastAsiaTheme="minorEastAsia" w:cstheme="minorEastAsia"/>
          <w:lang w:val="en-US" w:eastAsia="zh-CN"/>
        </w:rPr>
        <w:t>6</w:t>
      </w:r>
      <w:r>
        <w:rPr>
          <w:rFonts w:hint="eastAsia" w:asciiTheme="minorEastAsia" w:hAnsiTheme="minorEastAsia" w:eastAsiaTheme="minorEastAsia" w:cstheme="minorEastAsia"/>
        </w:rPr>
        <w:t xml:space="preserve">.2 </w:t>
      </w:r>
      <w:r>
        <w:rPr>
          <w:rFonts w:hint="eastAsia" w:asciiTheme="minorEastAsia" w:hAnsiTheme="minorEastAsia" w:eastAsiaTheme="minorEastAsia" w:cstheme="minorEastAsia"/>
          <w:lang w:eastAsia="zh-CN"/>
        </w:rPr>
        <w:t>投标人</w:t>
      </w:r>
      <w:r>
        <w:rPr>
          <w:rFonts w:hint="eastAsia" w:asciiTheme="minorEastAsia" w:hAnsiTheme="minorEastAsia" w:eastAsiaTheme="minorEastAsia" w:cstheme="minorEastAsia"/>
        </w:rPr>
        <w:t>在</w:t>
      </w:r>
      <w:r>
        <w:rPr>
          <w:rFonts w:hint="eastAsia" w:asciiTheme="minorEastAsia" w:hAnsiTheme="minorEastAsia" w:eastAsiaTheme="minorEastAsia" w:cstheme="minorEastAsia"/>
          <w:lang w:val="en-US" w:eastAsia="zh-CN"/>
        </w:rPr>
        <w:t>开标</w:t>
      </w:r>
      <w:r>
        <w:rPr>
          <w:rFonts w:hint="eastAsia" w:asciiTheme="minorEastAsia" w:hAnsiTheme="minorEastAsia" w:eastAsiaTheme="minorEastAsia" w:cstheme="minorEastAsia"/>
        </w:rPr>
        <w:t>过程中，所进行的力图影响</w:t>
      </w:r>
      <w:r>
        <w:rPr>
          <w:rFonts w:hint="eastAsia" w:asciiTheme="minorEastAsia" w:hAnsiTheme="minorEastAsia" w:eastAsiaTheme="minorEastAsia" w:cstheme="minorEastAsia"/>
          <w:lang w:val="en-US" w:eastAsia="zh-CN"/>
        </w:rPr>
        <w:t>开标</w:t>
      </w:r>
      <w:r>
        <w:rPr>
          <w:rFonts w:hint="eastAsia" w:asciiTheme="minorEastAsia" w:hAnsiTheme="minorEastAsia" w:eastAsiaTheme="minorEastAsia" w:cstheme="minorEastAsia"/>
        </w:rPr>
        <w:t>结果的，不符合《政府采购法》及本次</w:t>
      </w:r>
      <w:r>
        <w:rPr>
          <w:rFonts w:hint="eastAsia" w:asciiTheme="minorEastAsia" w:hAnsiTheme="minorEastAsia" w:eastAsiaTheme="minorEastAsia" w:cstheme="minorEastAsia"/>
          <w:lang w:val="en-US" w:eastAsia="zh-CN"/>
        </w:rPr>
        <w:t>招标</w:t>
      </w:r>
      <w:r>
        <w:rPr>
          <w:rFonts w:hint="eastAsia" w:asciiTheme="minorEastAsia" w:hAnsiTheme="minorEastAsia" w:eastAsiaTheme="minorEastAsia" w:cstheme="minorEastAsia"/>
        </w:rPr>
        <w:t>中有关规定的活动，将被取消其</w:t>
      </w:r>
      <w:r>
        <w:rPr>
          <w:rFonts w:hint="eastAsia" w:asciiTheme="minorEastAsia" w:hAnsiTheme="minorEastAsia" w:eastAsiaTheme="minorEastAsia" w:cstheme="minorEastAsia"/>
          <w:lang w:val="en-US" w:eastAsia="zh-CN"/>
        </w:rPr>
        <w:t>投标</w:t>
      </w:r>
      <w:r>
        <w:rPr>
          <w:rFonts w:hint="eastAsia" w:asciiTheme="minorEastAsia" w:hAnsiTheme="minorEastAsia" w:eastAsiaTheme="minorEastAsia" w:cstheme="minorEastAsia"/>
        </w:rPr>
        <w:t>资格。</w:t>
      </w:r>
      <w:bookmarkStart w:id="79" w:name="_Toc267301287"/>
      <w:bookmarkStart w:id="80" w:name="_Toc298240410"/>
      <w:bookmarkStart w:id="81" w:name="_Toc349573126"/>
      <w:bookmarkStart w:id="82" w:name="_Toc349637925"/>
      <w:bookmarkStart w:id="83" w:name="_Toc422329536"/>
    </w:p>
    <w:p>
      <w:pPr>
        <w:spacing w:line="400" w:lineRule="atLeast"/>
        <w:ind w:left="552" w:hanging="647" w:hangingChars="230"/>
        <w:jc w:val="center"/>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六、  授予合同</w:t>
      </w:r>
      <w:bookmarkEnd w:id="79"/>
      <w:bookmarkEnd w:id="80"/>
      <w:bookmarkEnd w:id="81"/>
      <w:bookmarkEnd w:id="82"/>
      <w:bookmarkEnd w:id="83"/>
    </w:p>
    <w:p>
      <w:pPr>
        <w:spacing w:line="400" w:lineRule="atLeast"/>
        <w:rPr>
          <w:rFonts w:hint="eastAsia" w:asciiTheme="minorEastAsia" w:hAnsiTheme="minorEastAsia" w:eastAsiaTheme="minorEastAsia" w:cstheme="minorEastAsia"/>
        </w:rPr>
      </w:pPr>
      <w:r>
        <w:rPr>
          <w:rFonts w:hint="eastAsia" w:asciiTheme="minorEastAsia" w:hAnsiTheme="minorEastAsia" w:eastAsiaTheme="minorEastAsia" w:cstheme="minorEastAsia"/>
        </w:rPr>
        <w:t>2</w:t>
      </w:r>
      <w:r>
        <w:rPr>
          <w:rFonts w:hint="eastAsia" w:asciiTheme="minorEastAsia" w:hAnsiTheme="minorEastAsia" w:eastAsiaTheme="minorEastAsia" w:cstheme="minorEastAsia"/>
          <w:lang w:val="en-US" w:eastAsia="zh-CN"/>
        </w:rPr>
        <w:t>7</w:t>
      </w:r>
      <w:r>
        <w:rPr>
          <w:rFonts w:hint="eastAsia" w:asciiTheme="minorEastAsia" w:hAnsiTheme="minorEastAsia" w:eastAsiaTheme="minorEastAsia" w:cstheme="minorEastAsia"/>
        </w:rPr>
        <w:t>．合同授予标准</w:t>
      </w:r>
    </w:p>
    <w:p>
      <w:pPr>
        <w:spacing w:line="400" w:lineRule="atLeast"/>
        <w:ind w:left="600" w:hanging="600" w:hangingChars="250"/>
        <w:rPr>
          <w:rFonts w:hint="eastAsia" w:asciiTheme="minorEastAsia" w:hAnsiTheme="minorEastAsia" w:eastAsiaTheme="minorEastAsia" w:cstheme="minorEastAsia"/>
        </w:rPr>
      </w:pPr>
      <w:r>
        <w:rPr>
          <w:rFonts w:hint="eastAsia" w:asciiTheme="minorEastAsia" w:hAnsiTheme="minorEastAsia" w:eastAsiaTheme="minorEastAsia" w:cstheme="minorEastAsia"/>
        </w:rPr>
        <w:t>2</w:t>
      </w:r>
      <w:r>
        <w:rPr>
          <w:rFonts w:hint="eastAsia" w:asciiTheme="minorEastAsia" w:hAnsiTheme="minorEastAsia" w:eastAsiaTheme="minorEastAsia" w:cstheme="minorEastAsia"/>
          <w:lang w:val="en-US" w:eastAsia="zh-CN"/>
        </w:rPr>
        <w:t>7</w:t>
      </w:r>
      <w:r>
        <w:rPr>
          <w:rFonts w:hint="eastAsia" w:asciiTheme="minorEastAsia" w:hAnsiTheme="minorEastAsia" w:eastAsiaTheme="minorEastAsia" w:cstheme="minorEastAsia"/>
        </w:rPr>
        <w:t>.1合同将授予被确定为实质上响应</w:t>
      </w:r>
      <w:r>
        <w:rPr>
          <w:rFonts w:hint="eastAsia" w:asciiTheme="minorEastAsia" w:hAnsiTheme="minorEastAsia" w:eastAsiaTheme="minorEastAsia" w:cstheme="minorEastAsia"/>
          <w:lang w:eastAsia="zh-CN"/>
        </w:rPr>
        <w:t>响应文件</w:t>
      </w:r>
      <w:r>
        <w:rPr>
          <w:rFonts w:hint="eastAsia" w:asciiTheme="minorEastAsia" w:hAnsiTheme="minorEastAsia" w:eastAsiaTheme="minorEastAsia" w:cstheme="minorEastAsia"/>
        </w:rPr>
        <w:t>要求，符合采购需求、质量和服务满足</w:t>
      </w:r>
      <w:r>
        <w:rPr>
          <w:rFonts w:hint="eastAsia" w:asciiTheme="minorEastAsia" w:hAnsiTheme="minorEastAsia" w:eastAsiaTheme="minorEastAsia" w:cstheme="minorEastAsia"/>
          <w:lang w:eastAsia="zh-CN"/>
        </w:rPr>
        <w:t>响应文件</w:t>
      </w:r>
      <w:r>
        <w:rPr>
          <w:rFonts w:hint="eastAsia" w:asciiTheme="minorEastAsia" w:hAnsiTheme="minorEastAsia" w:eastAsiaTheme="minorEastAsia" w:cstheme="minorEastAsia"/>
        </w:rPr>
        <w:t>要求且报价最低的</w:t>
      </w:r>
      <w:r>
        <w:rPr>
          <w:rFonts w:hint="eastAsia" w:asciiTheme="minorEastAsia" w:hAnsiTheme="minorEastAsia" w:eastAsiaTheme="minorEastAsia" w:cstheme="minorEastAsia"/>
          <w:lang w:eastAsia="zh-CN"/>
        </w:rPr>
        <w:t>投标人</w:t>
      </w:r>
      <w:r>
        <w:rPr>
          <w:rFonts w:hint="eastAsia" w:asciiTheme="minorEastAsia" w:hAnsiTheme="minorEastAsia" w:eastAsiaTheme="minorEastAsia" w:cstheme="minorEastAsia"/>
        </w:rPr>
        <w:t>。</w:t>
      </w:r>
    </w:p>
    <w:p>
      <w:pPr>
        <w:spacing w:line="400" w:lineRule="atLeast"/>
        <w:rPr>
          <w:rFonts w:hint="eastAsia" w:asciiTheme="minorEastAsia" w:hAnsiTheme="minorEastAsia" w:eastAsiaTheme="minorEastAsia" w:cstheme="minorEastAsia"/>
        </w:rPr>
      </w:pPr>
      <w:r>
        <w:rPr>
          <w:rFonts w:hint="eastAsia" w:asciiTheme="minorEastAsia" w:hAnsiTheme="minorEastAsia" w:eastAsiaTheme="minorEastAsia" w:cstheme="minorEastAsia"/>
        </w:rPr>
        <w:t>2</w:t>
      </w:r>
      <w:r>
        <w:rPr>
          <w:rFonts w:hint="eastAsia" w:asciiTheme="minorEastAsia" w:hAnsiTheme="minorEastAsia" w:eastAsiaTheme="minorEastAsia" w:cstheme="minorEastAsia"/>
          <w:lang w:val="en-US" w:eastAsia="zh-CN"/>
        </w:rPr>
        <w:t>7</w:t>
      </w:r>
      <w:r>
        <w:rPr>
          <w:rFonts w:hint="eastAsia" w:asciiTheme="minorEastAsia" w:hAnsiTheme="minorEastAsia" w:eastAsiaTheme="minorEastAsia" w:cstheme="minorEastAsia"/>
        </w:rPr>
        <w:t>.2 如果确定该</w:t>
      </w:r>
      <w:r>
        <w:rPr>
          <w:rFonts w:hint="eastAsia" w:asciiTheme="minorEastAsia" w:hAnsiTheme="minorEastAsia" w:eastAsiaTheme="minorEastAsia" w:cstheme="minorEastAsia"/>
          <w:lang w:eastAsia="zh-CN"/>
        </w:rPr>
        <w:t>投标人</w:t>
      </w:r>
      <w:r>
        <w:rPr>
          <w:rFonts w:hint="eastAsia" w:asciiTheme="minorEastAsia" w:hAnsiTheme="minorEastAsia" w:eastAsiaTheme="minorEastAsia" w:cstheme="minorEastAsia"/>
        </w:rPr>
        <w:t>无法圆满履行合同，招标代理机构将对下一个可能中标的</w:t>
      </w:r>
      <w:r>
        <w:rPr>
          <w:rFonts w:hint="eastAsia" w:asciiTheme="minorEastAsia" w:hAnsiTheme="minorEastAsia" w:eastAsiaTheme="minorEastAsia" w:cstheme="minorEastAsia"/>
          <w:lang w:eastAsia="zh-CN"/>
        </w:rPr>
        <w:t>投标人</w:t>
      </w:r>
      <w:r>
        <w:rPr>
          <w:rFonts w:hint="eastAsia" w:asciiTheme="minorEastAsia" w:hAnsiTheme="minorEastAsia" w:eastAsiaTheme="minorEastAsia" w:cstheme="minorEastAsia"/>
        </w:rPr>
        <w:t>资格作出类似的审查。</w:t>
      </w:r>
    </w:p>
    <w:p>
      <w:pPr>
        <w:spacing w:line="400" w:lineRule="atLeast"/>
        <w:rPr>
          <w:rFonts w:hint="eastAsia" w:asciiTheme="minorEastAsia" w:hAnsiTheme="minorEastAsia" w:eastAsiaTheme="minorEastAsia" w:cstheme="minorEastAsia"/>
        </w:rPr>
      </w:pPr>
      <w:r>
        <w:rPr>
          <w:rFonts w:hint="eastAsia" w:asciiTheme="minorEastAsia" w:hAnsiTheme="minorEastAsia" w:eastAsiaTheme="minorEastAsia" w:cstheme="minorEastAsia"/>
        </w:rPr>
        <w:t>2</w:t>
      </w:r>
      <w:r>
        <w:rPr>
          <w:rFonts w:hint="eastAsia" w:asciiTheme="minorEastAsia" w:hAnsiTheme="minorEastAsia" w:eastAsiaTheme="minorEastAsia" w:cstheme="minorEastAsia"/>
          <w:lang w:val="en-US" w:eastAsia="zh-CN"/>
        </w:rPr>
        <w:t>8</w:t>
      </w:r>
      <w:r>
        <w:rPr>
          <w:rFonts w:hint="eastAsia" w:asciiTheme="minorEastAsia" w:hAnsiTheme="minorEastAsia" w:eastAsiaTheme="minorEastAsia" w:cstheme="minorEastAsia"/>
        </w:rPr>
        <w:t>．接受和拒绝任何或所有</w:t>
      </w:r>
      <w:r>
        <w:rPr>
          <w:rFonts w:hint="eastAsia" w:asciiTheme="minorEastAsia" w:hAnsiTheme="minorEastAsia" w:eastAsiaTheme="minorEastAsia" w:cstheme="minorEastAsia"/>
          <w:lang w:val="en-US" w:eastAsia="zh-CN"/>
        </w:rPr>
        <w:t>投标</w:t>
      </w:r>
      <w:r>
        <w:rPr>
          <w:rFonts w:hint="eastAsia" w:asciiTheme="minorEastAsia" w:hAnsiTheme="minorEastAsia" w:eastAsiaTheme="minorEastAsia" w:cstheme="minorEastAsia"/>
        </w:rPr>
        <w:t>的权力</w:t>
      </w:r>
    </w:p>
    <w:p>
      <w:pPr>
        <w:spacing w:line="400" w:lineRule="atLeast"/>
        <w:ind w:left="600" w:hanging="600" w:hangingChars="250"/>
        <w:rPr>
          <w:rFonts w:hint="eastAsia" w:asciiTheme="minorEastAsia" w:hAnsiTheme="minorEastAsia" w:eastAsiaTheme="minorEastAsia" w:cstheme="minorEastAsia"/>
        </w:rPr>
      </w:pPr>
      <w:r>
        <w:rPr>
          <w:rFonts w:hint="eastAsia" w:asciiTheme="minorEastAsia" w:hAnsiTheme="minorEastAsia" w:eastAsiaTheme="minorEastAsia" w:cstheme="minorEastAsia"/>
        </w:rPr>
        <w:t>2</w:t>
      </w:r>
      <w:r>
        <w:rPr>
          <w:rFonts w:hint="eastAsia" w:asciiTheme="minorEastAsia" w:hAnsiTheme="minorEastAsia" w:eastAsiaTheme="minorEastAsia" w:cstheme="minorEastAsia"/>
          <w:lang w:val="en-US" w:eastAsia="zh-CN"/>
        </w:rPr>
        <w:t>8</w:t>
      </w:r>
      <w:r>
        <w:rPr>
          <w:rFonts w:hint="eastAsia" w:asciiTheme="minorEastAsia" w:hAnsiTheme="minorEastAsia" w:eastAsiaTheme="minorEastAsia" w:cstheme="minorEastAsia"/>
        </w:rPr>
        <w:t>.1为维护国家利益，买方在授予合同之前仍有选择或拒绝任何全部</w:t>
      </w:r>
      <w:r>
        <w:rPr>
          <w:rFonts w:hint="eastAsia" w:asciiTheme="minorEastAsia" w:hAnsiTheme="minorEastAsia" w:eastAsiaTheme="minorEastAsia" w:cstheme="minorEastAsia"/>
          <w:lang w:val="en-US" w:eastAsia="zh-CN"/>
        </w:rPr>
        <w:t>投标</w:t>
      </w:r>
      <w:r>
        <w:rPr>
          <w:rFonts w:hint="eastAsia" w:asciiTheme="minorEastAsia" w:hAnsiTheme="minorEastAsia" w:eastAsiaTheme="minorEastAsia" w:cstheme="minorEastAsia"/>
        </w:rPr>
        <w:t>的权力，并对所采取的行为不作任何解释。</w:t>
      </w:r>
    </w:p>
    <w:p>
      <w:pPr>
        <w:spacing w:line="400" w:lineRule="atLeast"/>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29</w:t>
      </w:r>
      <w:r>
        <w:rPr>
          <w:rFonts w:hint="eastAsia" w:asciiTheme="minorEastAsia" w:hAnsiTheme="minorEastAsia" w:eastAsiaTheme="minorEastAsia" w:cstheme="minorEastAsia"/>
        </w:rPr>
        <w:t>．成交通知书</w:t>
      </w:r>
    </w:p>
    <w:p>
      <w:pPr>
        <w:spacing w:line="400" w:lineRule="atLeast"/>
        <w:ind w:left="552" w:hanging="552" w:hangingChars="230"/>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29</w:t>
      </w:r>
      <w:r>
        <w:rPr>
          <w:rFonts w:hint="eastAsia" w:asciiTheme="minorEastAsia" w:hAnsiTheme="minorEastAsia" w:eastAsiaTheme="minorEastAsia" w:cstheme="minorEastAsia"/>
        </w:rPr>
        <w:t>.1 成交公告期满后，招标代理机构将以书面形式发出《成交通知书》，但发出时间不超过</w:t>
      </w:r>
      <w:r>
        <w:rPr>
          <w:rFonts w:hint="eastAsia" w:asciiTheme="minorEastAsia" w:hAnsiTheme="minorEastAsia" w:eastAsiaTheme="minorEastAsia" w:cstheme="minorEastAsia"/>
          <w:lang w:val="en-US" w:eastAsia="zh-CN"/>
        </w:rPr>
        <w:t>投标</w:t>
      </w:r>
      <w:r>
        <w:rPr>
          <w:rFonts w:hint="eastAsia" w:asciiTheme="minorEastAsia" w:hAnsiTheme="minorEastAsia" w:eastAsiaTheme="minorEastAsia" w:cstheme="minorEastAsia"/>
        </w:rPr>
        <w:t>有效期，《成交通知书》一经发出即发生法律效力。</w:t>
      </w:r>
    </w:p>
    <w:p>
      <w:pPr>
        <w:spacing w:line="400" w:lineRule="atLeast"/>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29</w:t>
      </w:r>
      <w:r>
        <w:rPr>
          <w:rFonts w:hint="eastAsia" w:asciiTheme="minorEastAsia" w:hAnsiTheme="minorEastAsia" w:eastAsiaTheme="minorEastAsia" w:cstheme="minorEastAsia"/>
        </w:rPr>
        <w:t>.2 《成交通知书》将作为签订合同的依据。</w:t>
      </w:r>
    </w:p>
    <w:p>
      <w:pPr>
        <w:spacing w:line="400" w:lineRule="atLeast"/>
        <w:ind w:left="600" w:hanging="600" w:hangingChars="250"/>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29</w:t>
      </w:r>
      <w:r>
        <w:rPr>
          <w:rFonts w:hint="eastAsia" w:asciiTheme="minorEastAsia" w:hAnsiTheme="minorEastAsia" w:eastAsiaTheme="minorEastAsia" w:cstheme="minorEastAsia"/>
        </w:rPr>
        <w:t>.3 招标代理机构将在成交方按规定签订合同并提交履约保证金（如适用）后退还其</w:t>
      </w:r>
      <w:r>
        <w:rPr>
          <w:rFonts w:hint="eastAsia" w:asciiTheme="minorEastAsia" w:hAnsiTheme="minorEastAsia" w:eastAsiaTheme="minorEastAsia" w:cstheme="minorEastAsia"/>
          <w:lang w:val="en-US" w:eastAsia="zh-CN"/>
        </w:rPr>
        <w:t>投标</w:t>
      </w:r>
      <w:r>
        <w:rPr>
          <w:rFonts w:hint="eastAsia" w:asciiTheme="minorEastAsia" w:hAnsiTheme="minorEastAsia" w:eastAsiaTheme="minorEastAsia" w:cstheme="minorEastAsia"/>
        </w:rPr>
        <w:t>保证金。</w:t>
      </w:r>
    </w:p>
    <w:p>
      <w:pPr>
        <w:spacing w:line="400" w:lineRule="atLeast"/>
        <w:rPr>
          <w:rFonts w:hint="eastAsia" w:asciiTheme="minorEastAsia" w:hAnsiTheme="minorEastAsia" w:eastAsiaTheme="minorEastAsia" w:cstheme="minorEastAsia"/>
        </w:rPr>
      </w:pPr>
      <w:r>
        <w:rPr>
          <w:rFonts w:hint="eastAsia" w:asciiTheme="minorEastAsia" w:hAnsiTheme="minorEastAsia" w:eastAsiaTheme="minorEastAsia" w:cstheme="minorEastAsia"/>
        </w:rPr>
        <w:t>3</w:t>
      </w:r>
      <w:r>
        <w:rPr>
          <w:rFonts w:hint="eastAsia" w:asciiTheme="minorEastAsia" w:hAnsiTheme="minorEastAsia" w:eastAsiaTheme="minorEastAsia" w:cstheme="minorEastAsia"/>
          <w:lang w:val="en-US" w:eastAsia="zh-CN"/>
        </w:rPr>
        <w:t>0</w:t>
      </w:r>
      <w:r>
        <w:rPr>
          <w:rFonts w:hint="eastAsia" w:asciiTheme="minorEastAsia" w:hAnsiTheme="minorEastAsia" w:eastAsiaTheme="minorEastAsia" w:cstheme="minorEastAsia"/>
        </w:rPr>
        <w:t>．签订合同</w:t>
      </w:r>
    </w:p>
    <w:p>
      <w:pPr>
        <w:spacing w:line="400" w:lineRule="atLeast"/>
        <w:ind w:left="540" w:hanging="540" w:hangingChars="225"/>
        <w:rPr>
          <w:rFonts w:hint="eastAsia" w:asciiTheme="minorEastAsia" w:hAnsiTheme="minorEastAsia" w:eastAsiaTheme="minorEastAsia" w:cstheme="minorEastAsia"/>
        </w:rPr>
      </w:pPr>
      <w:r>
        <w:rPr>
          <w:rFonts w:hint="eastAsia" w:asciiTheme="minorEastAsia" w:hAnsiTheme="minorEastAsia" w:eastAsiaTheme="minorEastAsia" w:cstheme="minorEastAsia"/>
        </w:rPr>
        <w:t>3</w:t>
      </w:r>
      <w:r>
        <w:rPr>
          <w:rFonts w:hint="eastAsia" w:asciiTheme="minorEastAsia" w:hAnsiTheme="minorEastAsia" w:eastAsiaTheme="minorEastAsia" w:cstheme="minorEastAsia"/>
          <w:lang w:val="en-US" w:eastAsia="zh-CN"/>
        </w:rPr>
        <w:t>0</w:t>
      </w:r>
      <w:r>
        <w:rPr>
          <w:rFonts w:hint="eastAsia" w:asciiTheme="minorEastAsia" w:hAnsiTheme="minorEastAsia" w:eastAsiaTheme="minorEastAsia" w:cstheme="minorEastAsia"/>
        </w:rPr>
        <w:t xml:space="preserve">.1 </w:t>
      </w:r>
      <w:r>
        <w:rPr>
          <w:rFonts w:hint="eastAsia" w:asciiTheme="minorEastAsia" w:hAnsiTheme="minorEastAsia" w:eastAsiaTheme="minorEastAsia" w:cstheme="minorEastAsia"/>
          <w:lang w:eastAsia="zh-CN"/>
        </w:rPr>
        <w:t>投标人</w:t>
      </w:r>
      <w:r>
        <w:rPr>
          <w:rFonts w:hint="eastAsia" w:asciiTheme="minorEastAsia" w:hAnsiTheme="minorEastAsia" w:eastAsiaTheme="minorEastAsia" w:cstheme="minorEastAsia"/>
        </w:rPr>
        <w:t>收到《成交通知书》后，按《成交通知书》中规定的时间地点与买方签订合同。买方和成交方不得再订立背离合同实质性内容的其他协议。</w:t>
      </w:r>
    </w:p>
    <w:p>
      <w:pPr>
        <w:spacing w:line="400" w:lineRule="atLeast"/>
        <w:rPr>
          <w:rFonts w:hint="eastAsia" w:asciiTheme="minorEastAsia" w:hAnsiTheme="minorEastAsia" w:eastAsiaTheme="minorEastAsia" w:cstheme="minorEastAsia"/>
        </w:rPr>
      </w:pPr>
      <w:r>
        <w:rPr>
          <w:rFonts w:hint="eastAsia" w:asciiTheme="minorEastAsia" w:hAnsiTheme="minorEastAsia" w:eastAsiaTheme="minorEastAsia" w:cstheme="minorEastAsia"/>
        </w:rPr>
        <w:t>3</w:t>
      </w:r>
      <w:r>
        <w:rPr>
          <w:rFonts w:hint="eastAsia" w:asciiTheme="minorEastAsia" w:hAnsiTheme="minorEastAsia" w:eastAsiaTheme="minorEastAsia" w:cstheme="minorEastAsia"/>
          <w:lang w:val="en-US" w:eastAsia="zh-CN"/>
        </w:rPr>
        <w:t>0</w:t>
      </w:r>
      <w:r>
        <w:rPr>
          <w:rFonts w:hint="eastAsia" w:asciiTheme="minorEastAsia" w:hAnsiTheme="minorEastAsia" w:eastAsiaTheme="minorEastAsia" w:cstheme="minorEastAsia"/>
        </w:rPr>
        <w:t>.2如成交方拒签合同，则按违约处理。招标代理机构没收其</w:t>
      </w:r>
      <w:r>
        <w:rPr>
          <w:rFonts w:hint="eastAsia" w:asciiTheme="minorEastAsia" w:hAnsiTheme="minorEastAsia" w:eastAsiaTheme="minorEastAsia" w:cstheme="minorEastAsia"/>
          <w:lang w:val="en-US" w:eastAsia="zh-CN"/>
        </w:rPr>
        <w:t>投标</w:t>
      </w:r>
      <w:r>
        <w:rPr>
          <w:rFonts w:hint="eastAsia" w:asciiTheme="minorEastAsia" w:hAnsiTheme="minorEastAsia" w:eastAsiaTheme="minorEastAsia" w:cstheme="minorEastAsia"/>
        </w:rPr>
        <w:t>保证金。</w:t>
      </w:r>
    </w:p>
    <w:p>
      <w:pPr>
        <w:spacing w:line="400" w:lineRule="atLeast"/>
        <w:rPr>
          <w:rFonts w:hint="eastAsia" w:asciiTheme="minorEastAsia" w:hAnsiTheme="minorEastAsia" w:eastAsiaTheme="minorEastAsia" w:cstheme="minorEastAsia"/>
        </w:rPr>
      </w:pPr>
      <w:r>
        <w:rPr>
          <w:rFonts w:hint="eastAsia" w:asciiTheme="minorEastAsia" w:hAnsiTheme="minorEastAsia" w:eastAsiaTheme="minorEastAsia" w:cstheme="minorEastAsia"/>
        </w:rPr>
        <w:t>3</w:t>
      </w:r>
      <w:r>
        <w:rPr>
          <w:rFonts w:hint="eastAsia" w:asciiTheme="minorEastAsia" w:hAnsiTheme="minorEastAsia" w:eastAsiaTheme="minorEastAsia" w:cstheme="minorEastAsia"/>
          <w:lang w:val="en-US" w:eastAsia="zh-CN"/>
        </w:rPr>
        <w:t>0</w:t>
      </w:r>
      <w:r>
        <w:rPr>
          <w:rFonts w:hint="eastAsia" w:asciiTheme="minorEastAsia" w:hAnsiTheme="minorEastAsia" w:eastAsiaTheme="minorEastAsia" w:cstheme="minorEastAsia"/>
        </w:rPr>
        <w:t>.3</w:t>
      </w:r>
      <w:r>
        <w:rPr>
          <w:rFonts w:hint="eastAsia" w:asciiTheme="minorEastAsia" w:hAnsiTheme="minorEastAsia" w:eastAsiaTheme="minorEastAsia" w:cstheme="minorEastAsia"/>
          <w:lang w:eastAsia="zh-CN"/>
        </w:rPr>
        <w:t>响应文件</w:t>
      </w:r>
      <w:r>
        <w:rPr>
          <w:rFonts w:hint="eastAsia" w:asciiTheme="minorEastAsia" w:hAnsiTheme="minorEastAsia" w:eastAsiaTheme="minorEastAsia" w:cstheme="minorEastAsia"/>
        </w:rPr>
        <w:t>、成交方的响应文件及其澄清文件等，均为签订经济合同的依据。</w:t>
      </w:r>
    </w:p>
    <w:p>
      <w:pPr>
        <w:spacing w:line="400" w:lineRule="atLeast"/>
        <w:rPr>
          <w:rFonts w:hint="eastAsia" w:asciiTheme="minorEastAsia" w:hAnsiTheme="minorEastAsia" w:eastAsiaTheme="minorEastAsia" w:cstheme="minorEastAsia"/>
        </w:rPr>
      </w:pPr>
      <w:r>
        <w:rPr>
          <w:rFonts w:hint="eastAsia" w:asciiTheme="minorEastAsia" w:hAnsiTheme="minorEastAsia" w:eastAsiaTheme="minorEastAsia" w:cstheme="minorEastAsia"/>
        </w:rPr>
        <w:t>3</w:t>
      </w:r>
      <w:r>
        <w:rPr>
          <w:rFonts w:hint="eastAsia" w:asciiTheme="minorEastAsia" w:hAnsiTheme="minorEastAsia" w:eastAsiaTheme="minorEastAsia" w:cstheme="minorEastAsia"/>
          <w:lang w:val="en-US" w:eastAsia="zh-CN"/>
        </w:rPr>
        <w:t>1</w:t>
      </w:r>
      <w:r>
        <w:rPr>
          <w:rFonts w:hint="eastAsia" w:asciiTheme="minorEastAsia" w:hAnsiTheme="minorEastAsia" w:eastAsiaTheme="minorEastAsia" w:cstheme="minorEastAsia"/>
        </w:rPr>
        <w:t>．履约保证金（如适用）</w:t>
      </w:r>
    </w:p>
    <w:p>
      <w:pPr>
        <w:spacing w:line="400" w:lineRule="atLeast"/>
        <w:ind w:left="720" w:hanging="720"/>
        <w:rPr>
          <w:rFonts w:hint="eastAsia" w:asciiTheme="minorEastAsia" w:hAnsiTheme="minorEastAsia" w:eastAsiaTheme="minorEastAsia" w:cstheme="minorEastAsia"/>
        </w:rPr>
      </w:pPr>
      <w:r>
        <w:rPr>
          <w:rFonts w:hint="eastAsia" w:asciiTheme="minorEastAsia" w:hAnsiTheme="minorEastAsia" w:eastAsiaTheme="minorEastAsia" w:cstheme="minorEastAsia"/>
        </w:rPr>
        <w:t>3</w:t>
      </w:r>
      <w:r>
        <w:rPr>
          <w:rFonts w:hint="eastAsia" w:asciiTheme="minorEastAsia" w:hAnsiTheme="minorEastAsia" w:eastAsiaTheme="minorEastAsia" w:cstheme="minorEastAsia"/>
          <w:lang w:val="en-US" w:eastAsia="zh-CN"/>
        </w:rPr>
        <w:t>1</w:t>
      </w:r>
      <w:r>
        <w:rPr>
          <w:rFonts w:hint="eastAsia" w:asciiTheme="minorEastAsia" w:hAnsiTheme="minorEastAsia" w:eastAsiaTheme="minorEastAsia" w:cstheme="minorEastAsia"/>
        </w:rPr>
        <w:t>.1成交方应按合同规定的方式、时间和金额向买方提交履约保证金。</w:t>
      </w:r>
    </w:p>
    <w:p>
      <w:pPr>
        <w:spacing w:line="400" w:lineRule="atLeast"/>
        <w:rPr>
          <w:rFonts w:hint="eastAsia" w:asciiTheme="minorEastAsia" w:hAnsiTheme="minorEastAsia" w:eastAsiaTheme="minorEastAsia" w:cstheme="minorEastAsia"/>
        </w:rPr>
      </w:pPr>
      <w:r>
        <w:rPr>
          <w:rFonts w:hint="eastAsia" w:asciiTheme="minorEastAsia" w:hAnsiTheme="minorEastAsia" w:eastAsiaTheme="minorEastAsia" w:cstheme="minorEastAsia"/>
        </w:rPr>
        <w:t>3</w:t>
      </w:r>
      <w:r>
        <w:rPr>
          <w:rFonts w:hint="eastAsia" w:asciiTheme="minorEastAsia" w:hAnsiTheme="minorEastAsia" w:eastAsiaTheme="minorEastAsia" w:cstheme="minorEastAsia"/>
          <w:lang w:val="en-US" w:eastAsia="zh-CN"/>
        </w:rPr>
        <w:t>2</w:t>
      </w:r>
      <w:r>
        <w:rPr>
          <w:rFonts w:hint="eastAsia" w:asciiTheme="minorEastAsia" w:hAnsiTheme="minorEastAsia" w:eastAsiaTheme="minorEastAsia" w:cstheme="minorEastAsia"/>
        </w:rPr>
        <w:t>．代理服务费</w:t>
      </w:r>
    </w:p>
    <w:p>
      <w:pPr>
        <w:pStyle w:val="26"/>
        <w:spacing w:line="400" w:lineRule="atLeas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3</w:t>
      </w:r>
      <w:r>
        <w:rPr>
          <w:rFonts w:hint="eastAsia" w:asciiTheme="minorEastAsia" w:hAnsiTheme="minorEastAsia" w:eastAsiaTheme="minorEastAsia" w:cstheme="minorEastAsia"/>
          <w:sz w:val="24"/>
          <w:lang w:val="en-US" w:eastAsia="zh-CN"/>
        </w:rPr>
        <w:t>2</w:t>
      </w:r>
      <w:r>
        <w:rPr>
          <w:rFonts w:hint="eastAsia" w:asciiTheme="minorEastAsia" w:hAnsiTheme="minorEastAsia" w:eastAsiaTheme="minorEastAsia" w:cstheme="minorEastAsia"/>
          <w:sz w:val="24"/>
        </w:rPr>
        <w:t>.1成交方须向招标代理机构按如下标准和期限交纳</w:t>
      </w:r>
      <w:r>
        <w:rPr>
          <w:rFonts w:hint="eastAsia" w:asciiTheme="minorEastAsia" w:hAnsiTheme="minorEastAsia" w:eastAsiaTheme="minorEastAsia" w:cstheme="minorEastAsia"/>
          <w:sz w:val="24"/>
          <w:lang w:val="en-US" w:eastAsia="zh-CN"/>
        </w:rPr>
        <w:t>代</w:t>
      </w:r>
      <w:r>
        <w:rPr>
          <w:rFonts w:hint="eastAsia" w:asciiTheme="minorEastAsia" w:hAnsiTheme="minorEastAsia" w:eastAsiaTheme="minorEastAsia" w:cstheme="minorEastAsia"/>
          <w:sz w:val="24"/>
        </w:rPr>
        <w:t>理服务费：</w:t>
      </w:r>
    </w:p>
    <w:p>
      <w:pPr>
        <w:pStyle w:val="26"/>
        <w:adjustRightInd w:val="0"/>
        <w:spacing w:line="400" w:lineRule="atLeast"/>
        <w:ind w:left="720" w:hanging="720" w:hangingChars="3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3</w:t>
      </w:r>
      <w:r>
        <w:rPr>
          <w:rFonts w:hint="eastAsia" w:asciiTheme="minorEastAsia" w:hAnsiTheme="minorEastAsia" w:eastAsiaTheme="minorEastAsia" w:cstheme="minorEastAsia"/>
          <w:sz w:val="24"/>
          <w:lang w:val="en-US" w:eastAsia="zh-CN"/>
        </w:rPr>
        <w:t>2</w:t>
      </w:r>
      <w:r>
        <w:rPr>
          <w:rFonts w:hint="eastAsia" w:asciiTheme="minorEastAsia" w:hAnsiTheme="minorEastAsia" w:eastAsiaTheme="minorEastAsia" w:cstheme="minorEastAsia"/>
          <w:sz w:val="24"/>
        </w:rPr>
        <w:t>.1.1</w:t>
      </w:r>
      <w:r>
        <w:rPr>
          <w:rFonts w:hint="eastAsia" w:asciiTheme="minorEastAsia" w:hAnsiTheme="minorEastAsia" w:eastAsiaTheme="minorEastAsia" w:cstheme="minorEastAsia"/>
          <w:sz w:val="24"/>
          <w:lang w:val="en-US" w:eastAsia="zh-CN"/>
        </w:rPr>
        <w:t>根据相关代理服务费收取方法进行差额定率累计法计算并与委托人协商决定</w:t>
      </w:r>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sz w:val="24"/>
          <w:szCs w:val="24"/>
        </w:rPr>
        <w:t>代理服务费：按【2002】1980号文执行</w:t>
      </w:r>
      <w:r>
        <w:rPr>
          <w:rFonts w:hint="eastAsia" w:asciiTheme="minorEastAsia" w:hAnsiTheme="minorEastAsia" w:eastAsiaTheme="minorEastAsia" w:cstheme="minorEastAsia"/>
          <w:kern w:val="0"/>
          <w:sz w:val="24"/>
          <w:szCs w:val="24"/>
        </w:rPr>
        <w:t>，按中标价：（100万以下按1.5%计取、100-500万按1.1%计取、500-1000万按0.8%计取、1000-5000万按0.5%计取，按差额定率累进法计算）。</w:t>
      </w:r>
    </w:p>
    <w:p>
      <w:pPr>
        <w:rPr>
          <w:rFonts w:hint="eastAsia" w:asciiTheme="minorEastAsia" w:hAnsiTheme="minorEastAsia" w:eastAsiaTheme="minorEastAsia" w:cstheme="minorEastAsia"/>
        </w:rPr>
      </w:pPr>
      <w:bookmarkStart w:id="84" w:name="_Toc422329537"/>
    </w:p>
    <w:p>
      <w:pPr>
        <w:pStyle w:val="5"/>
        <w:spacing w:before="100" w:beforeAutospacing="1" w:after="100" w:afterAutospacing="1" w:line="400" w:lineRule="atLeast"/>
        <w:ind w:left="0"/>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8"/>
          <w:szCs w:val="28"/>
        </w:rPr>
        <w:t xml:space="preserve">七、 </w:t>
      </w:r>
      <w:r>
        <w:rPr>
          <w:rFonts w:hint="eastAsia" w:asciiTheme="minorEastAsia" w:hAnsiTheme="minorEastAsia" w:eastAsiaTheme="minorEastAsia" w:cstheme="minorEastAsia"/>
          <w:sz w:val="28"/>
          <w:szCs w:val="28"/>
          <w:lang w:val="en-US" w:eastAsia="zh-CN"/>
        </w:rPr>
        <w:t>招标</w:t>
      </w:r>
      <w:r>
        <w:rPr>
          <w:rFonts w:hint="eastAsia" w:asciiTheme="minorEastAsia" w:hAnsiTheme="minorEastAsia" w:eastAsiaTheme="minorEastAsia" w:cstheme="minorEastAsia"/>
          <w:sz w:val="28"/>
          <w:szCs w:val="28"/>
        </w:rPr>
        <w:t>失败条件</w:t>
      </w:r>
      <w:bookmarkEnd w:id="84"/>
    </w:p>
    <w:p>
      <w:pPr>
        <w:pStyle w:val="26"/>
        <w:tabs>
          <w:tab w:val="left" w:pos="720"/>
          <w:tab w:val="left" w:pos="900"/>
          <w:tab w:val="left" w:pos="1260"/>
        </w:tabs>
        <w:adjustRightInd w:val="0"/>
        <w:spacing w:line="400" w:lineRule="atLeast"/>
        <w:ind w:left="720" w:hanging="720" w:hangingChars="300"/>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3</w:t>
      </w:r>
      <w:r>
        <w:rPr>
          <w:rFonts w:hint="eastAsia" w:asciiTheme="minorEastAsia" w:hAnsiTheme="minorEastAsia" w:eastAsiaTheme="minorEastAsia" w:cstheme="minorEastAsia"/>
          <w:bCs/>
          <w:sz w:val="24"/>
          <w:lang w:val="en-US" w:eastAsia="zh-CN"/>
        </w:rPr>
        <w:t>3</w:t>
      </w:r>
      <w:r>
        <w:rPr>
          <w:rFonts w:hint="eastAsia" w:asciiTheme="minorEastAsia" w:hAnsiTheme="minorEastAsia" w:eastAsiaTheme="minorEastAsia" w:cstheme="minorEastAsia"/>
          <w:bCs/>
          <w:sz w:val="24"/>
        </w:rPr>
        <w:t>.出现影响采购公正的违法、违规行为的；</w:t>
      </w:r>
    </w:p>
    <w:p>
      <w:pPr>
        <w:pStyle w:val="26"/>
        <w:tabs>
          <w:tab w:val="left" w:pos="720"/>
          <w:tab w:val="left" w:pos="900"/>
          <w:tab w:val="left" w:pos="1260"/>
        </w:tabs>
        <w:adjustRightInd w:val="0"/>
        <w:spacing w:line="400" w:lineRule="atLeast"/>
        <w:ind w:left="720" w:hanging="720" w:hangingChars="300"/>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3</w:t>
      </w:r>
      <w:r>
        <w:rPr>
          <w:rFonts w:hint="eastAsia" w:asciiTheme="minorEastAsia" w:hAnsiTheme="minorEastAsia" w:eastAsiaTheme="minorEastAsia" w:cstheme="minorEastAsia"/>
          <w:bCs/>
          <w:sz w:val="24"/>
          <w:lang w:val="en-US" w:eastAsia="zh-CN"/>
        </w:rPr>
        <w:t>4</w:t>
      </w:r>
      <w:r>
        <w:rPr>
          <w:rFonts w:hint="eastAsia" w:asciiTheme="minorEastAsia" w:hAnsiTheme="minorEastAsia" w:eastAsiaTheme="minorEastAsia" w:cstheme="minorEastAsia"/>
          <w:bCs/>
          <w:sz w:val="24"/>
        </w:rPr>
        <w:t>.因重大变故，采购任务取消的；</w:t>
      </w:r>
    </w:p>
    <w:p>
      <w:pPr>
        <w:pStyle w:val="26"/>
        <w:tabs>
          <w:tab w:val="left" w:pos="720"/>
          <w:tab w:val="left" w:pos="900"/>
          <w:tab w:val="left" w:pos="1260"/>
        </w:tabs>
        <w:adjustRightInd w:val="0"/>
        <w:spacing w:line="400" w:lineRule="atLeast"/>
        <w:ind w:left="720" w:hanging="720" w:hangingChars="300"/>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3</w:t>
      </w:r>
      <w:r>
        <w:rPr>
          <w:rFonts w:hint="eastAsia" w:asciiTheme="minorEastAsia" w:hAnsiTheme="minorEastAsia" w:eastAsiaTheme="minorEastAsia" w:cstheme="minorEastAsia"/>
          <w:bCs/>
          <w:sz w:val="24"/>
          <w:lang w:val="en-US" w:eastAsia="zh-CN"/>
        </w:rPr>
        <w:t>5</w:t>
      </w:r>
      <w:r>
        <w:rPr>
          <w:rFonts w:hint="eastAsia" w:asciiTheme="minorEastAsia" w:hAnsiTheme="minorEastAsia" w:eastAsiaTheme="minorEastAsia" w:cstheme="minorEastAsia"/>
          <w:bCs/>
          <w:sz w:val="24"/>
        </w:rPr>
        <w:t>.响应文件截止时间后，实际参与的</w:t>
      </w:r>
      <w:r>
        <w:rPr>
          <w:rFonts w:hint="eastAsia" w:asciiTheme="minorEastAsia" w:hAnsiTheme="minorEastAsia" w:eastAsiaTheme="minorEastAsia" w:cstheme="minorEastAsia"/>
          <w:bCs/>
          <w:sz w:val="24"/>
          <w:lang w:eastAsia="zh-CN"/>
        </w:rPr>
        <w:t>投标人</w:t>
      </w:r>
      <w:r>
        <w:rPr>
          <w:rFonts w:hint="eastAsia" w:asciiTheme="minorEastAsia" w:hAnsiTheme="minorEastAsia" w:eastAsiaTheme="minorEastAsia" w:cstheme="minorEastAsia"/>
          <w:bCs/>
          <w:sz w:val="24"/>
        </w:rPr>
        <w:t>不足法定家数的；</w:t>
      </w:r>
    </w:p>
    <w:p>
      <w:pPr>
        <w:pStyle w:val="26"/>
        <w:tabs>
          <w:tab w:val="left" w:pos="720"/>
          <w:tab w:val="left" w:pos="900"/>
          <w:tab w:val="left" w:pos="1260"/>
        </w:tabs>
        <w:adjustRightInd w:val="0"/>
        <w:spacing w:line="400" w:lineRule="atLeast"/>
        <w:ind w:left="720" w:hanging="720" w:hangingChars="300"/>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3</w:t>
      </w:r>
      <w:r>
        <w:rPr>
          <w:rFonts w:hint="eastAsia" w:asciiTheme="minorEastAsia" w:hAnsiTheme="minorEastAsia" w:eastAsiaTheme="minorEastAsia" w:cstheme="minorEastAsia"/>
          <w:bCs/>
          <w:sz w:val="24"/>
          <w:lang w:val="en-US" w:eastAsia="zh-CN"/>
        </w:rPr>
        <w:t>6</w:t>
      </w:r>
      <w:r>
        <w:rPr>
          <w:rFonts w:hint="eastAsia" w:asciiTheme="minorEastAsia" w:hAnsiTheme="minorEastAsia" w:eastAsiaTheme="minorEastAsia" w:cstheme="minorEastAsia"/>
          <w:bCs/>
          <w:sz w:val="24"/>
        </w:rPr>
        <w:t>.最终报价均超过采购预算的；</w:t>
      </w:r>
    </w:p>
    <w:p>
      <w:pPr>
        <w:pStyle w:val="26"/>
        <w:tabs>
          <w:tab w:val="left" w:pos="720"/>
          <w:tab w:val="left" w:pos="900"/>
          <w:tab w:val="left" w:pos="1260"/>
        </w:tabs>
        <w:adjustRightInd w:val="0"/>
        <w:spacing w:line="400" w:lineRule="atLeast"/>
        <w:ind w:left="720" w:hanging="720" w:hangingChars="300"/>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3</w:t>
      </w:r>
      <w:r>
        <w:rPr>
          <w:rFonts w:hint="eastAsia" w:asciiTheme="minorEastAsia" w:hAnsiTheme="minorEastAsia" w:eastAsiaTheme="minorEastAsia" w:cstheme="minorEastAsia"/>
          <w:bCs/>
          <w:sz w:val="24"/>
          <w:lang w:val="en-US" w:eastAsia="zh-CN"/>
        </w:rPr>
        <w:t>7</w:t>
      </w:r>
      <w:r>
        <w:rPr>
          <w:rFonts w:hint="eastAsia" w:asciiTheme="minorEastAsia" w:hAnsiTheme="minorEastAsia" w:eastAsiaTheme="minorEastAsia" w:cstheme="minorEastAsia"/>
          <w:bCs/>
          <w:sz w:val="24"/>
        </w:rPr>
        <w:t>.对</w:t>
      </w:r>
      <w:r>
        <w:rPr>
          <w:rFonts w:hint="eastAsia" w:asciiTheme="minorEastAsia" w:hAnsiTheme="minorEastAsia" w:eastAsiaTheme="minorEastAsia" w:cstheme="minorEastAsia"/>
          <w:bCs/>
          <w:sz w:val="24"/>
          <w:lang w:eastAsia="zh-CN"/>
        </w:rPr>
        <w:t>响应文件</w:t>
      </w:r>
      <w:r>
        <w:rPr>
          <w:rFonts w:hint="eastAsia" w:asciiTheme="minorEastAsia" w:hAnsiTheme="minorEastAsia" w:eastAsiaTheme="minorEastAsia" w:cstheme="minorEastAsia"/>
          <w:bCs/>
          <w:sz w:val="24"/>
        </w:rPr>
        <w:t>作出实质性响应的</w:t>
      </w:r>
      <w:r>
        <w:rPr>
          <w:rFonts w:hint="eastAsia" w:asciiTheme="minorEastAsia" w:hAnsiTheme="minorEastAsia" w:eastAsiaTheme="minorEastAsia" w:cstheme="minorEastAsia"/>
          <w:bCs/>
          <w:sz w:val="24"/>
          <w:lang w:eastAsia="zh-CN"/>
        </w:rPr>
        <w:t>投标人</w:t>
      </w:r>
      <w:r>
        <w:rPr>
          <w:rFonts w:hint="eastAsia" w:asciiTheme="minorEastAsia" w:hAnsiTheme="minorEastAsia" w:eastAsiaTheme="minorEastAsia" w:cstheme="minorEastAsia"/>
          <w:bCs/>
          <w:sz w:val="24"/>
        </w:rPr>
        <w:t>不足法定家数的；</w:t>
      </w:r>
    </w:p>
    <w:p>
      <w:pPr>
        <w:spacing w:line="480" w:lineRule="exact"/>
        <w:ind w:firstLine="1807" w:firstLineChars="600"/>
        <w:jc w:val="both"/>
        <w:rPr>
          <w:rFonts w:hint="eastAsia" w:asciiTheme="minorEastAsia" w:hAnsiTheme="minorEastAsia" w:eastAsiaTheme="minorEastAsia" w:cstheme="minorEastAsia"/>
          <w:b/>
          <w:sz w:val="30"/>
          <w:szCs w:val="30"/>
        </w:rPr>
      </w:pPr>
      <w:bookmarkStart w:id="85" w:name="_Toc1102_WPSOffice_Level1"/>
    </w:p>
    <w:p>
      <w:pPr>
        <w:spacing w:line="480" w:lineRule="exact"/>
        <w:ind w:firstLine="1807" w:firstLineChars="600"/>
        <w:jc w:val="both"/>
        <w:rPr>
          <w:rFonts w:hint="eastAsia" w:asciiTheme="minorEastAsia" w:hAnsiTheme="minorEastAsia" w:eastAsiaTheme="minorEastAsia" w:cstheme="minorEastAsia"/>
          <w:b/>
          <w:sz w:val="30"/>
          <w:szCs w:val="30"/>
        </w:rPr>
      </w:pPr>
    </w:p>
    <w:p>
      <w:pPr>
        <w:spacing w:line="480" w:lineRule="exact"/>
        <w:ind w:firstLine="1807" w:firstLineChars="600"/>
        <w:jc w:val="both"/>
        <w:rPr>
          <w:rFonts w:hint="eastAsia" w:asciiTheme="minorEastAsia" w:hAnsiTheme="minorEastAsia" w:eastAsiaTheme="minorEastAsia" w:cstheme="minorEastAsia"/>
          <w:b/>
          <w:sz w:val="30"/>
          <w:szCs w:val="30"/>
        </w:rPr>
      </w:pPr>
    </w:p>
    <w:p>
      <w:pPr>
        <w:spacing w:line="480" w:lineRule="exact"/>
        <w:ind w:firstLine="1807" w:firstLineChars="600"/>
        <w:jc w:val="both"/>
        <w:rPr>
          <w:rFonts w:hint="eastAsia" w:asciiTheme="minorEastAsia" w:hAnsiTheme="minorEastAsia" w:eastAsiaTheme="minorEastAsia" w:cstheme="minorEastAsia"/>
          <w:b/>
          <w:sz w:val="30"/>
          <w:szCs w:val="30"/>
        </w:rPr>
      </w:pPr>
    </w:p>
    <w:p>
      <w:pPr>
        <w:spacing w:line="480" w:lineRule="exact"/>
        <w:ind w:firstLine="1807" w:firstLineChars="600"/>
        <w:jc w:val="both"/>
        <w:rPr>
          <w:rFonts w:hint="eastAsia" w:asciiTheme="minorEastAsia" w:hAnsiTheme="minorEastAsia" w:eastAsiaTheme="minorEastAsia" w:cstheme="minorEastAsia"/>
          <w:b/>
          <w:sz w:val="30"/>
          <w:szCs w:val="30"/>
        </w:rPr>
      </w:pPr>
    </w:p>
    <w:p>
      <w:pPr>
        <w:spacing w:line="480" w:lineRule="exact"/>
        <w:ind w:firstLine="1807" w:firstLineChars="600"/>
        <w:jc w:val="both"/>
        <w:rPr>
          <w:rFonts w:hint="eastAsia" w:asciiTheme="minorEastAsia" w:hAnsiTheme="minorEastAsia" w:eastAsiaTheme="minorEastAsia" w:cstheme="minorEastAsia"/>
          <w:b/>
          <w:sz w:val="30"/>
          <w:szCs w:val="30"/>
        </w:rPr>
      </w:pPr>
    </w:p>
    <w:p>
      <w:pPr>
        <w:spacing w:line="480" w:lineRule="exact"/>
        <w:ind w:firstLine="1807" w:firstLineChars="600"/>
        <w:jc w:val="both"/>
        <w:rPr>
          <w:rFonts w:hint="eastAsia" w:asciiTheme="minorEastAsia" w:hAnsiTheme="minorEastAsia" w:eastAsiaTheme="minorEastAsia" w:cstheme="minorEastAsia"/>
          <w:b/>
          <w:sz w:val="30"/>
          <w:szCs w:val="30"/>
        </w:rPr>
      </w:pPr>
    </w:p>
    <w:p>
      <w:pPr>
        <w:spacing w:line="480" w:lineRule="exact"/>
        <w:ind w:firstLine="1807" w:firstLineChars="600"/>
        <w:jc w:val="both"/>
        <w:rPr>
          <w:rFonts w:hint="eastAsia" w:asciiTheme="minorEastAsia" w:hAnsiTheme="minorEastAsia" w:eastAsiaTheme="minorEastAsia" w:cstheme="minorEastAsia"/>
          <w:b/>
          <w:sz w:val="30"/>
          <w:szCs w:val="30"/>
        </w:rPr>
      </w:pPr>
    </w:p>
    <w:p>
      <w:pPr>
        <w:spacing w:line="480" w:lineRule="exact"/>
        <w:ind w:firstLine="1807" w:firstLineChars="600"/>
        <w:jc w:val="both"/>
        <w:rPr>
          <w:rFonts w:hint="eastAsia" w:asciiTheme="minorEastAsia" w:hAnsiTheme="minorEastAsia" w:eastAsiaTheme="minorEastAsia" w:cstheme="minorEastAsia"/>
          <w:b/>
          <w:sz w:val="30"/>
          <w:szCs w:val="30"/>
        </w:rPr>
      </w:pPr>
    </w:p>
    <w:p>
      <w:pPr>
        <w:spacing w:line="480" w:lineRule="exact"/>
        <w:ind w:firstLine="1807" w:firstLineChars="600"/>
        <w:jc w:val="both"/>
        <w:rPr>
          <w:rFonts w:hint="eastAsia" w:asciiTheme="minorEastAsia" w:hAnsiTheme="minorEastAsia" w:eastAsiaTheme="minorEastAsia" w:cstheme="minorEastAsia"/>
          <w:b/>
          <w:sz w:val="30"/>
          <w:szCs w:val="30"/>
        </w:rPr>
      </w:pPr>
    </w:p>
    <w:p>
      <w:pPr>
        <w:spacing w:line="480" w:lineRule="exact"/>
        <w:ind w:firstLine="1807" w:firstLineChars="600"/>
        <w:jc w:val="both"/>
        <w:rPr>
          <w:rFonts w:hint="eastAsia" w:asciiTheme="minorEastAsia" w:hAnsiTheme="minorEastAsia" w:eastAsiaTheme="minorEastAsia" w:cstheme="minorEastAsia"/>
          <w:b/>
          <w:sz w:val="30"/>
          <w:szCs w:val="30"/>
        </w:rPr>
      </w:pPr>
    </w:p>
    <w:p>
      <w:pPr>
        <w:spacing w:line="480" w:lineRule="exact"/>
        <w:ind w:firstLine="1807" w:firstLineChars="600"/>
        <w:jc w:val="both"/>
        <w:rPr>
          <w:rFonts w:hint="eastAsia" w:asciiTheme="minorEastAsia" w:hAnsiTheme="minorEastAsia" w:eastAsiaTheme="minorEastAsia" w:cstheme="minorEastAsia"/>
          <w:b/>
          <w:sz w:val="30"/>
          <w:szCs w:val="30"/>
        </w:rPr>
      </w:pPr>
    </w:p>
    <w:p>
      <w:pPr>
        <w:spacing w:line="480" w:lineRule="exact"/>
        <w:ind w:firstLine="1807" w:firstLineChars="600"/>
        <w:jc w:val="both"/>
        <w:rPr>
          <w:rFonts w:hint="eastAsia" w:asciiTheme="minorEastAsia" w:hAnsiTheme="minorEastAsia" w:eastAsiaTheme="minorEastAsia" w:cstheme="minorEastAsia"/>
          <w:b/>
          <w:sz w:val="30"/>
          <w:szCs w:val="30"/>
        </w:rPr>
      </w:pPr>
    </w:p>
    <w:p>
      <w:pPr>
        <w:spacing w:line="480" w:lineRule="exact"/>
        <w:ind w:firstLine="1807" w:firstLineChars="600"/>
        <w:jc w:val="both"/>
        <w:rPr>
          <w:rFonts w:hint="eastAsia" w:asciiTheme="minorEastAsia" w:hAnsiTheme="minorEastAsia" w:eastAsiaTheme="minorEastAsia" w:cstheme="minorEastAsia"/>
          <w:b/>
          <w:sz w:val="30"/>
          <w:szCs w:val="30"/>
        </w:rPr>
      </w:pPr>
    </w:p>
    <w:p>
      <w:pPr>
        <w:pStyle w:val="37"/>
        <w:rPr>
          <w:rFonts w:hint="eastAsia" w:asciiTheme="minorEastAsia" w:hAnsiTheme="minorEastAsia" w:eastAsiaTheme="minorEastAsia" w:cstheme="minorEastAsia"/>
          <w:b/>
          <w:sz w:val="30"/>
          <w:szCs w:val="30"/>
        </w:rPr>
      </w:pPr>
    </w:p>
    <w:p>
      <w:pPr>
        <w:pStyle w:val="37"/>
        <w:rPr>
          <w:rFonts w:hint="eastAsia" w:asciiTheme="minorEastAsia" w:hAnsiTheme="minorEastAsia" w:eastAsiaTheme="minorEastAsia" w:cstheme="minorEastAsia"/>
          <w:b/>
          <w:sz w:val="30"/>
          <w:szCs w:val="30"/>
        </w:rPr>
      </w:pPr>
    </w:p>
    <w:p>
      <w:pPr>
        <w:pStyle w:val="37"/>
        <w:rPr>
          <w:rFonts w:hint="eastAsia" w:asciiTheme="minorEastAsia" w:hAnsiTheme="minorEastAsia" w:eastAsiaTheme="minorEastAsia" w:cstheme="minorEastAsia"/>
          <w:b/>
          <w:sz w:val="30"/>
          <w:szCs w:val="30"/>
        </w:rPr>
      </w:pPr>
    </w:p>
    <w:p>
      <w:pPr>
        <w:pStyle w:val="37"/>
        <w:rPr>
          <w:rFonts w:hint="eastAsia" w:asciiTheme="minorEastAsia" w:hAnsiTheme="minorEastAsia" w:eastAsiaTheme="minorEastAsia" w:cstheme="minorEastAsia"/>
          <w:b/>
          <w:sz w:val="30"/>
          <w:szCs w:val="30"/>
        </w:rPr>
      </w:pPr>
    </w:p>
    <w:p>
      <w:pPr>
        <w:pStyle w:val="37"/>
        <w:rPr>
          <w:rFonts w:hint="eastAsia" w:asciiTheme="minorEastAsia" w:hAnsiTheme="minorEastAsia" w:eastAsiaTheme="minorEastAsia" w:cstheme="minorEastAsia"/>
          <w:b/>
          <w:sz w:val="30"/>
          <w:szCs w:val="30"/>
        </w:rPr>
      </w:pPr>
    </w:p>
    <w:p>
      <w:pPr>
        <w:pStyle w:val="37"/>
        <w:rPr>
          <w:rFonts w:hint="eastAsia" w:asciiTheme="minorEastAsia" w:hAnsiTheme="minorEastAsia" w:eastAsiaTheme="minorEastAsia" w:cstheme="minorEastAsia"/>
          <w:b/>
          <w:sz w:val="30"/>
          <w:szCs w:val="30"/>
        </w:rPr>
      </w:pPr>
    </w:p>
    <w:p>
      <w:pPr>
        <w:spacing w:line="480" w:lineRule="exact"/>
        <w:jc w:val="both"/>
        <w:rPr>
          <w:rFonts w:hint="eastAsia" w:asciiTheme="minorEastAsia" w:hAnsiTheme="minorEastAsia" w:eastAsiaTheme="minorEastAsia" w:cstheme="minorEastAsia"/>
          <w:b/>
          <w:sz w:val="30"/>
          <w:szCs w:val="30"/>
        </w:rPr>
      </w:pPr>
    </w:p>
    <w:p>
      <w:pPr>
        <w:numPr>
          <w:ilvl w:val="0"/>
          <w:numId w:val="5"/>
        </w:numPr>
        <w:spacing w:line="480" w:lineRule="exact"/>
        <w:jc w:val="center"/>
        <w:rPr>
          <w:rFonts w:hint="eastAsia"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 xml:space="preserve">  </w:t>
      </w:r>
      <w:r>
        <w:rPr>
          <w:rFonts w:hint="eastAsia" w:asciiTheme="minorEastAsia" w:hAnsiTheme="minorEastAsia" w:eastAsiaTheme="minorEastAsia" w:cstheme="minorEastAsia"/>
          <w:b/>
          <w:sz w:val="30"/>
          <w:szCs w:val="30"/>
          <w:lang w:eastAsia="zh-CN"/>
        </w:rPr>
        <w:t>技术参数</w:t>
      </w:r>
      <w:r>
        <w:rPr>
          <w:rFonts w:hint="eastAsia" w:asciiTheme="minorEastAsia" w:hAnsiTheme="minorEastAsia" w:eastAsiaTheme="minorEastAsia" w:cstheme="minorEastAsia"/>
          <w:b/>
          <w:sz w:val="30"/>
          <w:szCs w:val="30"/>
        </w:rPr>
        <w:t>表</w:t>
      </w:r>
      <w:bookmarkEnd w:id="85"/>
      <w:bookmarkStart w:id="86" w:name="_Toc424660742"/>
      <w:bookmarkStart w:id="87" w:name="_Toc424660736"/>
    </w:p>
    <w:p>
      <w:pPr>
        <w:pStyle w:val="37"/>
        <w:widowControl w:val="0"/>
        <w:numPr>
          <w:ilvl w:val="0"/>
          <w:numId w:val="0"/>
        </w:numPr>
        <w:adjustRightInd w:val="0"/>
        <w:snapToGrid w:val="0"/>
        <w:spacing w:line="312" w:lineRule="atLeast"/>
        <w:rPr>
          <w:rFonts w:hint="eastAsia"/>
        </w:rPr>
      </w:pPr>
    </w:p>
    <w:p>
      <w:pPr>
        <w:pStyle w:val="37"/>
        <w:widowControl w:val="0"/>
        <w:numPr>
          <w:ilvl w:val="0"/>
          <w:numId w:val="0"/>
        </w:numPr>
        <w:adjustRightInd w:val="0"/>
        <w:snapToGrid w:val="0"/>
        <w:spacing w:line="312" w:lineRule="atLeast"/>
        <w:rPr>
          <w:rFonts w:hint="eastAsia"/>
        </w:rPr>
      </w:pPr>
    </w:p>
    <w:tbl>
      <w:tblPr>
        <w:tblStyle w:val="44"/>
        <w:tblpPr w:leftFromText="180" w:rightFromText="180" w:vertAnchor="page" w:horzAnchor="page" w:tblpX="1069" w:tblpY="2702"/>
        <w:tblOverlap w:val="never"/>
        <w:tblW w:w="9555" w:type="dxa"/>
        <w:tblInd w:w="0" w:type="dxa"/>
        <w:tblLayout w:type="fixed"/>
        <w:tblCellMar>
          <w:top w:w="0" w:type="dxa"/>
          <w:left w:w="0" w:type="dxa"/>
          <w:bottom w:w="0" w:type="dxa"/>
          <w:right w:w="0" w:type="dxa"/>
        </w:tblCellMar>
      </w:tblPr>
      <w:tblGrid>
        <w:gridCol w:w="310"/>
        <w:gridCol w:w="1378"/>
        <w:gridCol w:w="3404"/>
        <w:gridCol w:w="1028"/>
        <w:gridCol w:w="897"/>
        <w:gridCol w:w="1269"/>
        <w:gridCol w:w="1269"/>
      </w:tblGrid>
      <w:tr>
        <w:tblPrEx>
          <w:tblCellMar>
            <w:top w:w="0" w:type="dxa"/>
            <w:left w:w="0" w:type="dxa"/>
            <w:bottom w:w="0" w:type="dxa"/>
            <w:right w:w="0" w:type="dxa"/>
          </w:tblCellMar>
        </w:tblPrEx>
        <w:trPr>
          <w:trHeight w:val="718" w:hRule="atLeast"/>
        </w:trPr>
        <w:tc>
          <w:tcPr>
            <w:tcW w:w="310"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序号</w:t>
            </w:r>
          </w:p>
        </w:tc>
        <w:tc>
          <w:tcPr>
            <w:tcW w:w="1378"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货物名称</w:t>
            </w:r>
          </w:p>
        </w:tc>
        <w:tc>
          <w:tcPr>
            <w:tcW w:w="3404"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规格型号及主要参数</w:t>
            </w:r>
          </w:p>
        </w:tc>
        <w:tc>
          <w:tcPr>
            <w:tcW w:w="1028"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 xml:space="preserve">单位 </w:t>
            </w:r>
          </w:p>
        </w:tc>
        <w:tc>
          <w:tcPr>
            <w:tcW w:w="897"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数量</w:t>
            </w:r>
          </w:p>
        </w:tc>
        <w:tc>
          <w:tcPr>
            <w:tcW w:w="1269"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cs="宋体"/>
                <w:color w:val="000000"/>
                <w:kern w:val="0"/>
                <w:sz w:val="20"/>
                <w:szCs w:val="20"/>
                <w:lang w:val="en-US" w:eastAsia="zh-CN" w:bidi="ar"/>
              </w:rPr>
              <w:t>单价</w:t>
            </w:r>
          </w:p>
        </w:tc>
        <w:tc>
          <w:tcPr>
            <w:tcW w:w="1269"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hint="default" w:ascii="宋体" w:hAnsi="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总价</w:t>
            </w:r>
          </w:p>
        </w:tc>
      </w:tr>
      <w:tr>
        <w:tblPrEx>
          <w:tblCellMar>
            <w:top w:w="0" w:type="dxa"/>
            <w:left w:w="0" w:type="dxa"/>
            <w:bottom w:w="0" w:type="dxa"/>
            <w:right w:w="0" w:type="dxa"/>
          </w:tblCellMar>
        </w:tblPrEx>
        <w:trPr>
          <w:trHeight w:val="6054" w:hRule="atLeast"/>
        </w:trPr>
        <w:tc>
          <w:tcPr>
            <w:tcW w:w="310"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w:t>
            </w:r>
          </w:p>
        </w:tc>
        <w:tc>
          <w:tcPr>
            <w:tcW w:w="1378"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hint="eastAsia" w:ascii="宋体" w:hAnsi="宋体" w:eastAsia="宋体" w:cs="宋体"/>
                <w:color w:val="000000"/>
                <w:sz w:val="20"/>
                <w:szCs w:val="20"/>
                <w:lang w:eastAsia="zh-CN"/>
              </w:rPr>
            </w:pPr>
            <w:r>
              <w:rPr>
                <w:rFonts w:hint="eastAsia" w:ascii="宋体" w:hAnsi="宋体" w:cs="宋体"/>
                <w:color w:val="000000"/>
                <w:sz w:val="20"/>
                <w:szCs w:val="20"/>
                <w:lang w:val="en-US" w:eastAsia="zh-CN"/>
              </w:rPr>
              <w:t>有机</w:t>
            </w:r>
            <w:r>
              <w:rPr>
                <w:rFonts w:hint="eastAsia" w:ascii="宋体" w:hAnsi="宋体" w:cs="宋体"/>
                <w:color w:val="000000"/>
                <w:sz w:val="20"/>
                <w:szCs w:val="20"/>
              </w:rPr>
              <w:t>肥</w:t>
            </w:r>
            <w:r>
              <w:rPr>
                <w:rFonts w:hint="eastAsia" w:ascii="宋体" w:hAnsi="宋体" w:cs="宋体"/>
                <w:color w:val="000000"/>
                <w:sz w:val="20"/>
                <w:szCs w:val="20"/>
                <w:lang w:val="en-US" w:eastAsia="zh-CN"/>
              </w:rPr>
              <w:t>料</w:t>
            </w:r>
          </w:p>
        </w:tc>
        <w:tc>
          <w:tcPr>
            <w:tcW w:w="3404"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pStyle w:val="214"/>
              <w:jc w:val="left"/>
              <w:rPr>
                <w:rFonts w:hint="eastAsia"/>
                <w:color w:val="000000"/>
                <w:sz w:val="18"/>
                <w:szCs w:val="20"/>
                <w:lang w:val="en-US" w:eastAsia="zh-CN"/>
              </w:rPr>
            </w:pPr>
            <w:r>
              <w:rPr>
                <w:rFonts w:hint="eastAsia"/>
                <w:color w:val="000000"/>
                <w:sz w:val="18"/>
                <w:szCs w:val="20"/>
                <w:lang w:val="en-US" w:eastAsia="zh-CN"/>
              </w:rPr>
              <w:t>产品执行标准整体应符合《有机肥料》（NY525-2012）</w:t>
            </w:r>
          </w:p>
          <w:p>
            <w:pPr>
              <w:pStyle w:val="214"/>
              <w:jc w:val="left"/>
              <w:rPr>
                <w:rFonts w:hint="eastAsia"/>
                <w:color w:val="000000"/>
                <w:sz w:val="18"/>
                <w:szCs w:val="20"/>
                <w:lang w:val="en-US" w:eastAsia="zh-CN"/>
              </w:rPr>
            </w:pPr>
            <w:r>
              <w:rPr>
                <w:rFonts w:hint="eastAsia"/>
                <w:color w:val="000000"/>
                <w:sz w:val="18"/>
                <w:szCs w:val="20"/>
                <w:lang w:val="en-US" w:eastAsia="zh-CN"/>
              </w:rPr>
              <w:t>1、有机质的质量分数≧45%；</w:t>
            </w:r>
          </w:p>
          <w:p>
            <w:pPr>
              <w:pStyle w:val="214"/>
              <w:jc w:val="left"/>
              <w:rPr>
                <w:rFonts w:hint="eastAsia"/>
                <w:color w:val="000000"/>
                <w:sz w:val="18"/>
                <w:szCs w:val="20"/>
                <w:lang w:val="en-US" w:eastAsia="zh-CN"/>
              </w:rPr>
            </w:pPr>
            <w:r>
              <w:rPr>
                <w:rFonts w:hint="eastAsia"/>
                <w:color w:val="000000"/>
                <w:sz w:val="18"/>
                <w:szCs w:val="20"/>
                <w:lang w:val="en-US" w:eastAsia="zh-CN"/>
              </w:rPr>
              <w:t>2、总养分（氮+五氧化二磷+氧化钾）的质量分数（以烘干基计）≧5.0%；</w:t>
            </w:r>
          </w:p>
          <w:p>
            <w:pPr>
              <w:pStyle w:val="214"/>
              <w:jc w:val="left"/>
              <w:rPr>
                <w:rFonts w:hint="eastAsia"/>
                <w:color w:val="000000"/>
                <w:sz w:val="18"/>
                <w:szCs w:val="20"/>
                <w:lang w:val="en-US" w:eastAsia="zh-CN"/>
              </w:rPr>
            </w:pPr>
            <w:r>
              <w:rPr>
                <w:rFonts w:hint="eastAsia"/>
                <w:color w:val="000000"/>
                <w:sz w:val="18"/>
                <w:szCs w:val="20"/>
                <w:lang w:val="en-US" w:eastAsia="zh-CN"/>
              </w:rPr>
              <w:t>3、水分的质量分数≦30%；</w:t>
            </w:r>
          </w:p>
          <w:p>
            <w:pPr>
              <w:pStyle w:val="214"/>
              <w:jc w:val="left"/>
              <w:rPr>
                <w:rFonts w:hint="eastAsia"/>
                <w:color w:val="000000"/>
                <w:sz w:val="18"/>
                <w:szCs w:val="20"/>
                <w:lang w:val="en-US" w:eastAsia="zh-CN"/>
              </w:rPr>
            </w:pPr>
            <w:r>
              <w:rPr>
                <w:rFonts w:hint="eastAsia"/>
                <w:color w:val="000000"/>
                <w:sz w:val="18"/>
                <w:szCs w:val="20"/>
                <w:lang w:val="en-US" w:eastAsia="zh-CN"/>
              </w:rPr>
              <w:t>4、酸碱度5.5～8.5；</w:t>
            </w:r>
          </w:p>
          <w:p>
            <w:pPr>
              <w:pStyle w:val="214"/>
              <w:jc w:val="left"/>
              <w:rPr>
                <w:rFonts w:hint="eastAsia"/>
                <w:color w:val="000000"/>
                <w:sz w:val="18"/>
                <w:szCs w:val="20"/>
                <w:lang w:val="en-US" w:eastAsia="zh-CN"/>
              </w:rPr>
            </w:pPr>
            <w:r>
              <w:rPr>
                <w:rFonts w:hint="eastAsia"/>
                <w:color w:val="000000"/>
                <w:sz w:val="18"/>
                <w:szCs w:val="20"/>
                <w:lang w:val="en-US" w:eastAsia="zh-CN"/>
              </w:rPr>
              <w:t>5、蛔虫卵死亡率≥95%、粪大肠菌群数≤100个/克；</w:t>
            </w:r>
          </w:p>
          <w:p>
            <w:pPr>
              <w:pStyle w:val="214"/>
              <w:jc w:val="left"/>
              <w:rPr>
                <w:rFonts w:hint="eastAsia"/>
                <w:color w:val="000000"/>
                <w:sz w:val="18"/>
                <w:szCs w:val="20"/>
                <w:lang w:val="en-US" w:eastAsia="zh-CN"/>
              </w:rPr>
            </w:pPr>
            <w:r>
              <w:rPr>
                <w:rFonts w:hint="eastAsia"/>
                <w:color w:val="000000"/>
                <w:sz w:val="18"/>
                <w:szCs w:val="20"/>
                <w:lang w:val="en-US" w:eastAsia="zh-CN"/>
              </w:rPr>
              <w:t>6、重金属的限量指标：总砷（As）（以烘干基计）mg/kg≤15、镉（Cd）（以烘干基计）mg/kg≤3、铅（Pb）（以烘干基计）mg/kg≤50、铬（Cr）（以烘干基计）mg/kg≤150、总汞（Hg）（以烘干基计）mg/kg≤2；</w:t>
            </w:r>
          </w:p>
          <w:p>
            <w:pPr>
              <w:pStyle w:val="214"/>
              <w:jc w:val="left"/>
              <w:rPr>
                <w:rFonts w:hint="eastAsia"/>
                <w:color w:val="000000"/>
                <w:sz w:val="18"/>
                <w:szCs w:val="20"/>
                <w:lang w:val="en-US" w:eastAsia="zh-CN"/>
              </w:rPr>
            </w:pPr>
            <w:r>
              <w:rPr>
                <w:rFonts w:hint="eastAsia"/>
                <w:color w:val="000000"/>
                <w:sz w:val="18"/>
                <w:szCs w:val="20"/>
                <w:lang w:val="en-US" w:eastAsia="zh-CN"/>
              </w:rPr>
              <w:t>7、氯离子的质量分数≤3.0；</w:t>
            </w:r>
          </w:p>
          <w:p>
            <w:pPr>
              <w:pStyle w:val="214"/>
              <w:jc w:val="left"/>
              <w:rPr>
                <w:rFonts w:hint="default"/>
                <w:color w:val="000000"/>
                <w:sz w:val="18"/>
                <w:szCs w:val="20"/>
                <w:lang w:val="en-US" w:eastAsia="zh-CN"/>
              </w:rPr>
            </w:pPr>
            <w:r>
              <w:rPr>
                <w:rFonts w:hint="eastAsia"/>
                <w:color w:val="000000"/>
                <w:sz w:val="18"/>
                <w:szCs w:val="20"/>
                <w:lang w:val="en-US" w:eastAsia="zh-CN"/>
              </w:rPr>
              <w:t>8、外观颜色：褐色或灰褐色，颗粒。</w:t>
            </w:r>
          </w:p>
          <w:p>
            <w:pPr>
              <w:pStyle w:val="214"/>
              <w:jc w:val="left"/>
              <w:rPr>
                <w:rFonts w:hint="eastAsia"/>
                <w:color w:val="FF0000"/>
                <w:sz w:val="18"/>
                <w:szCs w:val="20"/>
              </w:rPr>
            </w:pPr>
          </w:p>
        </w:tc>
        <w:tc>
          <w:tcPr>
            <w:tcW w:w="1028"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吨</w:t>
            </w:r>
          </w:p>
        </w:tc>
        <w:tc>
          <w:tcPr>
            <w:tcW w:w="897"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hint="default" w:ascii="宋体" w:hAnsi="宋体" w:eastAsia="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2945</w:t>
            </w:r>
          </w:p>
        </w:tc>
        <w:tc>
          <w:tcPr>
            <w:tcW w:w="1269"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hint="default" w:ascii="宋体" w:hAnsi="宋体" w:eastAsia="宋体" w:cs="宋体"/>
                <w:color w:val="000000"/>
                <w:kern w:val="0"/>
                <w:sz w:val="20"/>
                <w:szCs w:val="20"/>
                <w:lang w:val="en-US" w:eastAsia="zh-CN" w:bidi="ar"/>
              </w:rPr>
            </w:pPr>
          </w:p>
        </w:tc>
        <w:tc>
          <w:tcPr>
            <w:tcW w:w="1269"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hint="default" w:ascii="宋体" w:hAnsi="宋体" w:eastAsia="宋体" w:cs="宋体"/>
                <w:color w:val="000000"/>
                <w:kern w:val="0"/>
                <w:sz w:val="20"/>
                <w:szCs w:val="20"/>
                <w:lang w:val="en-US" w:eastAsia="zh-CN" w:bidi="ar"/>
              </w:rPr>
            </w:pPr>
          </w:p>
        </w:tc>
      </w:tr>
    </w:tbl>
    <w:p>
      <w:pPr>
        <w:pStyle w:val="37"/>
        <w:widowControl w:val="0"/>
        <w:numPr>
          <w:ilvl w:val="0"/>
          <w:numId w:val="0"/>
        </w:numPr>
        <w:adjustRightInd w:val="0"/>
        <w:snapToGrid w:val="0"/>
        <w:spacing w:line="312" w:lineRule="atLeast"/>
        <w:rPr>
          <w:rFonts w:hint="eastAsia"/>
        </w:rPr>
      </w:pPr>
    </w:p>
    <w:p>
      <w:pPr>
        <w:pStyle w:val="37"/>
        <w:widowControl w:val="0"/>
        <w:numPr>
          <w:ilvl w:val="0"/>
          <w:numId w:val="0"/>
        </w:numPr>
        <w:adjustRightInd w:val="0"/>
        <w:snapToGrid w:val="0"/>
        <w:spacing w:line="312" w:lineRule="atLeast"/>
        <w:rPr>
          <w:rFonts w:hint="eastAsia"/>
        </w:rPr>
      </w:pPr>
    </w:p>
    <w:p>
      <w:pPr>
        <w:pStyle w:val="37"/>
        <w:widowControl w:val="0"/>
        <w:numPr>
          <w:ilvl w:val="0"/>
          <w:numId w:val="0"/>
        </w:numPr>
        <w:adjustRightInd w:val="0"/>
        <w:snapToGrid w:val="0"/>
        <w:spacing w:line="312" w:lineRule="atLeast"/>
        <w:rPr>
          <w:rFonts w:hint="eastAsia"/>
        </w:rPr>
      </w:pPr>
    </w:p>
    <w:p>
      <w:pPr>
        <w:pStyle w:val="37"/>
        <w:widowControl w:val="0"/>
        <w:numPr>
          <w:ilvl w:val="0"/>
          <w:numId w:val="0"/>
        </w:numPr>
        <w:adjustRightInd w:val="0"/>
        <w:snapToGrid w:val="0"/>
        <w:spacing w:line="312" w:lineRule="atLeast"/>
        <w:rPr>
          <w:rFonts w:hint="eastAsia"/>
        </w:rPr>
      </w:pPr>
    </w:p>
    <w:p>
      <w:pPr>
        <w:pStyle w:val="37"/>
        <w:widowControl w:val="0"/>
        <w:numPr>
          <w:ilvl w:val="0"/>
          <w:numId w:val="0"/>
        </w:numPr>
        <w:adjustRightInd w:val="0"/>
        <w:snapToGrid w:val="0"/>
        <w:spacing w:line="312" w:lineRule="atLeast"/>
        <w:rPr>
          <w:rFonts w:hint="eastAsia"/>
        </w:rPr>
      </w:pPr>
    </w:p>
    <w:p>
      <w:pPr>
        <w:pStyle w:val="37"/>
        <w:widowControl w:val="0"/>
        <w:numPr>
          <w:ilvl w:val="0"/>
          <w:numId w:val="0"/>
        </w:numPr>
        <w:adjustRightInd w:val="0"/>
        <w:snapToGrid w:val="0"/>
        <w:spacing w:line="312" w:lineRule="atLeast"/>
        <w:rPr>
          <w:rFonts w:hint="eastAsia"/>
        </w:rPr>
      </w:pPr>
    </w:p>
    <w:p>
      <w:pPr>
        <w:pStyle w:val="37"/>
        <w:widowControl w:val="0"/>
        <w:numPr>
          <w:ilvl w:val="0"/>
          <w:numId w:val="0"/>
        </w:numPr>
        <w:adjustRightInd w:val="0"/>
        <w:snapToGrid w:val="0"/>
        <w:spacing w:line="312" w:lineRule="atLeast"/>
        <w:rPr>
          <w:rFonts w:hint="eastAsia"/>
        </w:rPr>
      </w:pPr>
    </w:p>
    <w:p>
      <w:pPr>
        <w:pStyle w:val="37"/>
        <w:widowControl w:val="0"/>
        <w:numPr>
          <w:ilvl w:val="0"/>
          <w:numId w:val="0"/>
        </w:numPr>
        <w:adjustRightInd w:val="0"/>
        <w:snapToGrid w:val="0"/>
        <w:spacing w:line="312" w:lineRule="atLeast"/>
        <w:rPr>
          <w:rFonts w:hint="eastAsia"/>
        </w:rPr>
      </w:pPr>
    </w:p>
    <w:p>
      <w:pPr>
        <w:pStyle w:val="37"/>
        <w:widowControl w:val="0"/>
        <w:numPr>
          <w:ilvl w:val="0"/>
          <w:numId w:val="0"/>
        </w:numPr>
        <w:adjustRightInd w:val="0"/>
        <w:snapToGrid w:val="0"/>
        <w:spacing w:line="312" w:lineRule="atLeast"/>
        <w:rPr>
          <w:rFonts w:hint="eastAsia"/>
        </w:rPr>
      </w:pPr>
    </w:p>
    <w:p>
      <w:pPr>
        <w:pStyle w:val="37"/>
        <w:widowControl w:val="0"/>
        <w:numPr>
          <w:ilvl w:val="0"/>
          <w:numId w:val="0"/>
        </w:numPr>
        <w:adjustRightInd w:val="0"/>
        <w:snapToGrid w:val="0"/>
        <w:spacing w:line="312" w:lineRule="atLeast"/>
        <w:rPr>
          <w:rFonts w:hint="eastAsia"/>
        </w:rPr>
      </w:pPr>
    </w:p>
    <w:p>
      <w:pPr>
        <w:pStyle w:val="37"/>
        <w:widowControl w:val="0"/>
        <w:numPr>
          <w:ilvl w:val="0"/>
          <w:numId w:val="0"/>
        </w:numPr>
        <w:adjustRightInd w:val="0"/>
        <w:snapToGrid w:val="0"/>
        <w:spacing w:line="312" w:lineRule="atLeast"/>
        <w:rPr>
          <w:rFonts w:hint="eastAsia"/>
        </w:rPr>
      </w:pPr>
    </w:p>
    <w:p>
      <w:pPr>
        <w:pStyle w:val="37"/>
        <w:widowControl w:val="0"/>
        <w:numPr>
          <w:ilvl w:val="0"/>
          <w:numId w:val="0"/>
        </w:numPr>
        <w:adjustRightInd w:val="0"/>
        <w:snapToGrid w:val="0"/>
        <w:spacing w:line="312" w:lineRule="atLeast"/>
        <w:rPr>
          <w:rFonts w:hint="eastAsia"/>
        </w:rPr>
      </w:pPr>
    </w:p>
    <w:p>
      <w:pPr>
        <w:pStyle w:val="37"/>
        <w:widowControl w:val="0"/>
        <w:numPr>
          <w:ilvl w:val="0"/>
          <w:numId w:val="0"/>
        </w:numPr>
        <w:adjustRightInd w:val="0"/>
        <w:snapToGrid w:val="0"/>
        <w:spacing w:line="312" w:lineRule="atLeast"/>
        <w:rPr>
          <w:rFonts w:hint="eastAsia"/>
        </w:rPr>
      </w:pPr>
    </w:p>
    <w:bookmarkEnd w:id="86"/>
    <w:bookmarkEnd w:id="87"/>
    <w:p>
      <w:pPr>
        <w:jc w:val="center"/>
        <w:rPr>
          <w:rFonts w:hint="eastAsia" w:asciiTheme="minorEastAsia" w:hAnsiTheme="minorEastAsia" w:eastAsiaTheme="minorEastAsia" w:cstheme="minorEastAsia"/>
          <w:sz w:val="32"/>
          <w:szCs w:val="32"/>
        </w:rPr>
      </w:pPr>
      <w:bookmarkStart w:id="88" w:name="_Toc298240422"/>
      <w:bookmarkStart w:id="89" w:name="_Toc422329545"/>
      <w:bookmarkStart w:id="90" w:name="_Toc349637936"/>
      <w:bookmarkStart w:id="91" w:name="_Toc13115_WPSOffice_Level1"/>
      <w:bookmarkStart w:id="92" w:name="_Toc349573137"/>
      <w:r>
        <w:rPr>
          <w:rFonts w:hint="eastAsia" w:asciiTheme="minorEastAsia" w:hAnsiTheme="minorEastAsia" w:eastAsiaTheme="minorEastAsia" w:cstheme="minorEastAsia"/>
          <w:sz w:val="32"/>
          <w:szCs w:val="32"/>
        </w:rPr>
        <w:t>第五部分  合同一般条款</w:t>
      </w:r>
      <w:bookmarkEnd w:id="88"/>
      <w:bookmarkEnd w:id="89"/>
      <w:bookmarkEnd w:id="90"/>
      <w:bookmarkEnd w:id="91"/>
      <w:bookmarkEnd w:id="92"/>
    </w:p>
    <w:p>
      <w:pPr>
        <w:ind w:left="120" w:hanging="120"/>
        <w:jc w:val="center"/>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 xml:space="preserve">  合同一般条款</w:t>
      </w:r>
    </w:p>
    <w:p>
      <w:pPr>
        <w:pStyle w:val="26"/>
        <w:tabs>
          <w:tab w:val="left" w:pos="720"/>
          <w:tab w:val="left" w:pos="900"/>
          <w:tab w:val="left" w:pos="1260"/>
        </w:tabs>
        <w:adjustRightInd w:val="0"/>
        <w:spacing w:line="400" w:lineRule="atLeast"/>
        <w:ind w:left="720" w:hanging="720" w:hangingChars="300"/>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1．合同签订方：</w:t>
      </w:r>
    </w:p>
    <w:p>
      <w:pPr>
        <w:pStyle w:val="26"/>
        <w:tabs>
          <w:tab w:val="left" w:pos="720"/>
          <w:tab w:val="left" w:pos="900"/>
          <w:tab w:val="left" w:pos="1260"/>
        </w:tabs>
        <w:adjustRightInd w:val="0"/>
        <w:spacing w:line="400" w:lineRule="atLeast"/>
        <w:ind w:left="720" w:hanging="720" w:hangingChars="300"/>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1.1“甲方”（即“买方”）系指通过招标来购买货物和服务的各行政事业单位。</w:t>
      </w:r>
    </w:p>
    <w:p>
      <w:pPr>
        <w:pStyle w:val="26"/>
        <w:tabs>
          <w:tab w:val="left" w:pos="720"/>
          <w:tab w:val="left" w:pos="900"/>
          <w:tab w:val="left" w:pos="1260"/>
        </w:tabs>
        <w:adjustRightInd w:val="0"/>
        <w:spacing w:line="400" w:lineRule="atLeast"/>
        <w:ind w:left="720" w:hanging="720" w:hangingChars="300"/>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1.2“乙方”（即“卖方”）系指在招标采购中被确定为中标的供应商或制造商。</w:t>
      </w:r>
    </w:p>
    <w:p>
      <w:pPr>
        <w:pStyle w:val="26"/>
        <w:tabs>
          <w:tab w:val="left" w:pos="720"/>
          <w:tab w:val="left" w:pos="900"/>
          <w:tab w:val="left" w:pos="1260"/>
        </w:tabs>
        <w:adjustRightInd w:val="0"/>
        <w:spacing w:line="400" w:lineRule="atLeast"/>
        <w:ind w:left="720" w:hanging="720" w:hangingChars="300"/>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1.3“监证方”系指举办招标采购的</w:t>
      </w:r>
      <w:r>
        <w:rPr>
          <w:rFonts w:hint="eastAsia" w:asciiTheme="minorEastAsia" w:hAnsiTheme="minorEastAsia" w:eastAsiaTheme="minorEastAsia" w:cstheme="minorEastAsia"/>
          <w:bCs/>
          <w:sz w:val="24"/>
          <w:lang w:val="en-US" w:eastAsia="zh-CN"/>
        </w:rPr>
        <w:t>墨玉</w:t>
      </w:r>
      <w:r>
        <w:rPr>
          <w:rFonts w:hint="eastAsia" w:asciiTheme="minorEastAsia" w:hAnsiTheme="minorEastAsia" w:eastAsiaTheme="minorEastAsia" w:cstheme="minorEastAsia"/>
          <w:bCs/>
          <w:sz w:val="24"/>
          <w:lang w:eastAsia="zh-CN"/>
        </w:rPr>
        <w:t>县政府采购办公室</w:t>
      </w:r>
      <w:r>
        <w:rPr>
          <w:rFonts w:hint="eastAsia" w:asciiTheme="minorEastAsia" w:hAnsiTheme="minorEastAsia" w:eastAsiaTheme="minorEastAsia" w:cstheme="minorEastAsia"/>
          <w:bCs/>
          <w:sz w:val="24"/>
        </w:rPr>
        <w:t>。</w:t>
      </w:r>
    </w:p>
    <w:p>
      <w:pPr>
        <w:pStyle w:val="26"/>
        <w:tabs>
          <w:tab w:val="left" w:pos="720"/>
          <w:tab w:val="left" w:pos="900"/>
          <w:tab w:val="left" w:pos="1260"/>
        </w:tabs>
        <w:adjustRightInd w:val="0"/>
        <w:spacing w:line="400" w:lineRule="atLeast"/>
        <w:ind w:left="720" w:hanging="720" w:hangingChars="300"/>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2．合同标的</w:t>
      </w:r>
    </w:p>
    <w:p>
      <w:pPr>
        <w:pStyle w:val="26"/>
        <w:tabs>
          <w:tab w:val="left" w:pos="720"/>
          <w:tab w:val="left" w:pos="900"/>
          <w:tab w:val="left" w:pos="1260"/>
        </w:tabs>
        <w:adjustRightInd w:val="0"/>
        <w:spacing w:line="400" w:lineRule="atLeast"/>
        <w:ind w:left="720" w:hanging="720" w:hangingChars="300"/>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2.1按</w:t>
      </w:r>
      <w:r>
        <w:rPr>
          <w:rFonts w:hint="eastAsia" w:asciiTheme="minorEastAsia" w:hAnsiTheme="minorEastAsia" w:eastAsiaTheme="minorEastAsia" w:cstheme="minorEastAsia"/>
          <w:bCs/>
          <w:sz w:val="24"/>
          <w:lang w:eastAsia="zh-CN"/>
        </w:rPr>
        <w:t>响应文件</w:t>
      </w:r>
      <w:r>
        <w:rPr>
          <w:rFonts w:hint="eastAsia" w:asciiTheme="minorEastAsia" w:hAnsiTheme="minorEastAsia" w:eastAsiaTheme="minorEastAsia" w:cstheme="minorEastAsia"/>
          <w:bCs/>
          <w:sz w:val="24"/>
        </w:rPr>
        <w:t>（含修改文件）和乙方的投标文件或书面澄清以及甲方、乙方和监督方</w:t>
      </w:r>
    </w:p>
    <w:p>
      <w:pPr>
        <w:pStyle w:val="26"/>
        <w:tabs>
          <w:tab w:val="left" w:pos="720"/>
          <w:tab w:val="left" w:pos="900"/>
          <w:tab w:val="left" w:pos="1260"/>
        </w:tabs>
        <w:adjustRightInd w:val="0"/>
        <w:spacing w:line="400" w:lineRule="atLeast"/>
        <w:ind w:left="720" w:hanging="720" w:hangingChars="300"/>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三方的约定执行。</w:t>
      </w:r>
    </w:p>
    <w:p>
      <w:pPr>
        <w:pStyle w:val="26"/>
        <w:tabs>
          <w:tab w:val="left" w:pos="720"/>
          <w:tab w:val="left" w:pos="900"/>
          <w:tab w:val="left" w:pos="1260"/>
        </w:tabs>
        <w:adjustRightInd w:val="0"/>
        <w:spacing w:line="400" w:lineRule="atLeast"/>
        <w:ind w:left="720" w:hanging="720" w:hangingChars="300"/>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3．技术规格</w:t>
      </w:r>
    </w:p>
    <w:p>
      <w:pPr>
        <w:pStyle w:val="26"/>
        <w:tabs>
          <w:tab w:val="left" w:pos="720"/>
          <w:tab w:val="left" w:pos="900"/>
          <w:tab w:val="left" w:pos="1260"/>
        </w:tabs>
        <w:adjustRightInd w:val="0"/>
        <w:spacing w:line="400" w:lineRule="atLeast"/>
        <w:ind w:left="720" w:hanging="720" w:hangingChars="300"/>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3.1乙方所提供的产品性能及质量有国家标准的应符合现行国家标准，无国家标准的应符合部</w:t>
      </w:r>
    </w:p>
    <w:p>
      <w:pPr>
        <w:pStyle w:val="26"/>
        <w:tabs>
          <w:tab w:val="left" w:pos="720"/>
          <w:tab w:val="left" w:pos="900"/>
          <w:tab w:val="left" w:pos="1260"/>
        </w:tabs>
        <w:adjustRightInd w:val="0"/>
        <w:spacing w:line="400" w:lineRule="atLeast"/>
        <w:ind w:left="720" w:hanging="720" w:hangingChars="300"/>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颁标准或企业标准。</w:t>
      </w:r>
    </w:p>
    <w:p>
      <w:pPr>
        <w:pStyle w:val="26"/>
        <w:tabs>
          <w:tab w:val="left" w:pos="720"/>
          <w:tab w:val="left" w:pos="900"/>
          <w:tab w:val="left" w:pos="1260"/>
        </w:tabs>
        <w:adjustRightInd w:val="0"/>
        <w:spacing w:line="400" w:lineRule="atLeast"/>
        <w:ind w:left="720" w:hanging="720" w:hangingChars="300"/>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3.2交付的货物应与</w:t>
      </w:r>
      <w:r>
        <w:rPr>
          <w:rFonts w:hint="eastAsia" w:asciiTheme="minorEastAsia" w:hAnsiTheme="minorEastAsia" w:eastAsiaTheme="minorEastAsia" w:cstheme="minorEastAsia"/>
          <w:bCs/>
          <w:sz w:val="24"/>
          <w:lang w:eastAsia="zh-CN"/>
        </w:rPr>
        <w:t>响应文件</w:t>
      </w:r>
      <w:r>
        <w:rPr>
          <w:rFonts w:hint="eastAsia" w:asciiTheme="minorEastAsia" w:hAnsiTheme="minorEastAsia" w:eastAsiaTheme="minorEastAsia" w:cstheme="minorEastAsia"/>
          <w:bCs/>
          <w:sz w:val="24"/>
        </w:rPr>
        <w:t>规定的型号规格以及投标文件的规格响应表（如果有的话）一致。</w:t>
      </w:r>
    </w:p>
    <w:p>
      <w:pPr>
        <w:pStyle w:val="26"/>
        <w:tabs>
          <w:tab w:val="left" w:pos="720"/>
          <w:tab w:val="left" w:pos="900"/>
          <w:tab w:val="left" w:pos="1260"/>
        </w:tabs>
        <w:adjustRightInd w:val="0"/>
        <w:spacing w:line="400" w:lineRule="atLeast"/>
        <w:ind w:left="720" w:hanging="720" w:hangingChars="300"/>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3.3除另有规定外，计量单位应该使用法定计量单位。</w:t>
      </w:r>
    </w:p>
    <w:p>
      <w:pPr>
        <w:pStyle w:val="26"/>
        <w:tabs>
          <w:tab w:val="left" w:pos="720"/>
          <w:tab w:val="left" w:pos="900"/>
          <w:tab w:val="left" w:pos="1260"/>
        </w:tabs>
        <w:adjustRightInd w:val="0"/>
        <w:spacing w:line="400" w:lineRule="atLeast"/>
        <w:ind w:left="720" w:hanging="720" w:hangingChars="300"/>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4．产品质量保证</w:t>
      </w:r>
    </w:p>
    <w:p>
      <w:pPr>
        <w:pStyle w:val="26"/>
        <w:tabs>
          <w:tab w:val="left" w:pos="720"/>
          <w:tab w:val="left" w:pos="900"/>
          <w:tab w:val="left" w:pos="1260"/>
        </w:tabs>
        <w:adjustRightInd w:val="0"/>
        <w:spacing w:line="400" w:lineRule="atLeast"/>
        <w:ind w:left="720" w:hanging="720" w:hangingChars="300"/>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4.1乙方应保证所提供的货物是全新的、未使用过的，并应保证其货物在正确安装、正常使用</w:t>
      </w:r>
    </w:p>
    <w:p>
      <w:pPr>
        <w:pStyle w:val="26"/>
        <w:tabs>
          <w:tab w:val="left" w:pos="720"/>
          <w:tab w:val="left" w:pos="900"/>
          <w:tab w:val="left" w:pos="1260"/>
        </w:tabs>
        <w:adjustRightInd w:val="0"/>
        <w:spacing w:line="400" w:lineRule="atLeast"/>
        <w:ind w:left="720" w:hanging="720" w:hangingChars="300"/>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和保养条件下，在其使用寿命期内应具有满意的性能。</w:t>
      </w:r>
    </w:p>
    <w:p>
      <w:pPr>
        <w:pStyle w:val="26"/>
        <w:tabs>
          <w:tab w:val="left" w:pos="720"/>
          <w:tab w:val="left" w:pos="900"/>
          <w:tab w:val="left" w:pos="1260"/>
        </w:tabs>
        <w:adjustRightInd w:val="0"/>
        <w:spacing w:line="400" w:lineRule="atLeast"/>
        <w:ind w:left="720" w:hanging="720" w:hangingChars="300"/>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4.2质保期以投标人的投标文件为准。</w:t>
      </w:r>
    </w:p>
    <w:p>
      <w:pPr>
        <w:pStyle w:val="26"/>
        <w:tabs>
          <w:tab w:val="left" w:pos="720"/>
          <w:tab w:val="left" w:pos="900"/>
          <w:tab w:val="left" w:pos="1260"/>
        </w:tabs>
        <w:adjustRightInd w:val="0"/>
        <w:spacing w:line="400" w:lineRule="atLeast"/>
        <w:ind w:left="720" w:hanging="720" w:hangingChars="300"/>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4.3本合同不允许转让，否则甲方或监证方有权中止合同，视为乙方违约，并由乙方承担违约</w:t>
      </w:r>
    </w:p>
    <w:p>
      <w:pPr>
        <w:pStyle w:val="26"/>
        <w:tabs>
          <w:tab w:val="left" w:pos="720"/>
          <w:tab w:val="left" w:pos="900"/>
          <w:tab w:val="left" w:pos="1260"/>
        </w:tabs>
        <w:adjustRightInd w:val="0"/>
        <w:spacing w:line="400" w:lineRule="atLeast"/>
        <w:ind w:left="720" w:hanging="720" w:hangingChars="300"/>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责任。</w:t>
      </w:r>
    </w:p>
    <w:p>
      <w:pPr>
        <w:pStyle w:val="26"/>
        <w:tabs>
          <w:tab w:val="left" w:pos="720"/>
          <w:tab w:val="left" w:pos="900"/>
          <w:tab w:val="left" w:pos="1260"/>
        </w:tabs>
        <w:adjustRightInd w:val="0"/>
        <w:spacing w:line="400" w:lineRule="atLeast"/>
        <w:ind w:left="720" w:hanging="720" w:hangingChars="300"/>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4.4在合同履行时，乙方货物质量等不符合合同规定，甲方或监证方有权中止合同，乙方不能</w:t>
      </w:r>
    </w:p>
    <w:p>
      <w:pPr>
        <w:pStyle w:val="26"/>
        <w:tabs>
          <w:tab w:val="left" w:pos="720"/>
          <w:tab w:val="left" w:pos="900"/>
          <w:tab w:val="left" w:pos="1260"/>
        </w:tabs>
        <w:adjustRightInd w:val="0"/>
        <w:spacing w:line="400" w:lineRule="atLeast"/>
        <w:ind w:left="720" w:hanging="720" w:hangingChars="300"/>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提出异议。</w:t>
      </w:r>
    </w:p>
    <w:p>
      <w:pPr>
        <w:pStyle w:val="26"/>
        <w:tabs>
          <w:tab w:val="left" w:pos="720"/>
          <w:tab w:val="left" w:pos="900"/>
          <w:tab w:val="left" w:pos="1260"/>
        </w:tabs>
        <w:adjustRightInd w:val="0"/>
        <w:spacing w:line="400" w:lineRule="atLeast"/>
        <w:ind w:left="720" w:hanging="720" w:hangingChars="300"/>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5．专利权</w:t>
      </w:r>
    </w:p>
    <w:p>
      <w:pPr>
        <w:pStyle w:val="26"/>
        <w:tabs>
          <w:tab w:val="left" w:pos="720"/>
          <w:tab w:val="left" w:pos="900"/>
          <w:tab w:val="left" w:pos="1260"/>
        </w:tabs>
        <w:adjustRightInd w:val="0"/>
        <w:spacing w:line="400" w:lineRule="atLeast"/>
        <w:ind w:left="720" w:hanging="720" w:hangingChars="300"/>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5.1乙方应保证甲方使用乙方提供的产品时免受第三方提出侵犯其专利权、商标权或工业设计</w:t>
      </w:r>
    </w:p>
    <w:p>
      <w:pPr>
        <w:pStyle w:val="26"/>
        <w:tabs>
          <w:tab w:val="left" w:pos="720"/>
          <w:tab w:val="left" w:pos="900"/>
          <w:tab w:val="left" w:pos="1260"/>
        </w:tabs>
        <w:adjustRightInd w:val="0"/>
        <w:spacing w:line="400" w:lineRule="atLeast"/>
        <w:ind w:left="720" w:hanging="720" w:hangingChars="300"/>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权的起诉；任何第三方如果提出指控均由乙方负责，包括法律和经济责任。</w:t>
      </w:r>
    </w:p>
    <w:p>
      <w:pPr>
        <w:pStyle w:val="26"/>
        <w:tabs>
          <w:tab w:val="left" w:pos="720"/>
          <w:tab w:val="left" w:pos="900"/>
          <w:tab w:val="left" w:pos="1260"/>
        </w:tabs>
        <w:adjustRightInd w:val="0"/>
        <w:spacing w:line="400" w:lineRule="atLeast"/>
        <w:ind w:left="720" w:hanging="720" w:hangingChars="300"/>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6．包装要求</w:t>
      </w:r>
    </w:p>
    <w:p>
      <w:pPr>
        <w:pStyle w:val="26"/>
        <w:tabs>
          <w:tab w:val="left" w:pos="720"/>
          <w:tab w:val="left" w:pos="900"/>
          <w:tab w:val="left" w:pos="1260"/>
        </w:tabs>
        <w:adjustRightInd w:val="0"/>
        <w:spacing w:line="400" w:lineRule="atLeast"/>
        <w:ind w:left="720" w:hanging="720" w:hangingChars="300"/>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6.1除合同另有规定外，乙方提供的货物均应按标准保护措施进行包装，以确保货物安全无损</w:t>
      </w:r>
    </w:p>
    <w:p>
      <w:pPr>
        <w:pStyle w:val="26"/>
        <w:tabs>
          <w:tab w:val="left" w:pos="720"/>
          <w:tab w:val="left" w:pos="900"/>
          <w:tab w:val="left" w:pos="1260"/>
        </w:tabs>
        <w:adjustRightInd w:val="0"/>
        <w:spacing w:line="400" w:lineRule="atLeast"/>
        <w:ind w:left="720" w:hanging="720" w:hangingChars="300"/>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运抵指定现场。由于包装防护措施不妥而引起的损坏、丢失由乙方负责。</w:t>
      </w:r>
    </w:p>
    <w:p>
      <w:pPr>
        <w:pStyle w:val="26"/>
        <w:tabs>
          <w:tab w:val="left" w:pos="720"/>
          <w:tab w:val="left" w:pos="900"/>
          <w:tab w:val="left" w:pos="1260"/>
        </w:tabs>
        <w:adjustRightInd w:val="0"/>
        <w:spacing w:line="400" w:lineRule="atLeast"/>
        <w:ind w:left="720" w:hanging="720" w:hangingChars="300"/>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6.2内附详细质量证书、说明书等。</w:t>
      </w:r>
    </w:p>
    <w:p>
      <w:pPr>
        <w:pStyle w:val="26"/>
        <w:tabs>
          <w:tab w:val="left" w:pos="720"/>
          <w:tab w:val="left" w:pos="900"/>
          <w:tab w:val="left" w:pos="1260"/>
        </w:tabs>
        <w:adjustRightInd w:val="0"/>
        <w:spacing w:line="400" w:lineRule="atLeast"/>
        <w:ind w:left="720" w:hanging="720" w:hangingChars="300"/>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6.3随机备品、配件和工具的种类数量按产品所附使用说明书及清单执行。</w:t>
      </w:r>
    </w:p>
    <w:p>
      <w:pPr>
        <w:pStyle w:val="26"/>
        <w:tabs>
          <w:tab w:val="left" w:pos="720"/>
          <w:tab w:val="left" w:pos="900"/>
          <w:tab w:val="left" w:pos="1260"/>
        </w:tabs>
        <w:adjustRightInd w:val="0"/>
        <w:spacing w:line="400" w:lineRule="atLeast"/>
        <w:ind w:left="720" w:hanging="720" w:hangingChars="300"/>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6.4乙方对运输货物进行保险，费用由乙方支付。</w:t>
      </w:r>
    </w:p>
    <w:p>
      <w:pPr>
        <w:pStyle w:val="26"/>
        <w:tabs>
          <w:tab w:val="left" w:pos="720"/>
          <w:tab w:val="left" w:pos="900"/>
          <w:tab w:val="left" w:pos="1260"/>
        </w:tabs>
        <w:adjustRightInd w:val="0"/>
        <w:spacing w:line="400" w:lineRule="atLeast"/>
        <w:ind w:left="720" w:hanging="720" w:hangingChars="300"/>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6.5包装物不回收。</w:t>
      </w:r>
    </w:p>
    <w:p>
      <w:pPr>
        <w:pStyle w:val="26"/>
        <w:tabs>
          <w:tab w:val="left" w:pos="720"/>
          <w:tab w:val="left" w:pos="900"/>
          <w:tab w:val="left" w:pos="1260"/>
        </w:tabs>
        <w:adjustRightInd w:val="0"/>
        <w:spacing w:line="400" w:lineRule="atLeast"/>
        <w:ind w:left="720" w:hanging="720" w:hangingChars="300"/>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7．验收标准、方法及提出异议期限</w:t>
      </w:r>
    </w:p>
    <w:p>
      <w:pPr>
        <w:pStyle w:val="26"/>
        <w:tabs>
          <w:tab w:val="left" w:pos="720"/>
          <w:tab w:val="left" w:pos="900"/>
          <w:tab w:val="left" w:pos="1260"/>
        </w:tabs>
        <w:adjustRightInd w:val="0"/>
        <w:spacing w:line="400" w:lineRule="atLeast"/>
        <w:ind w:left="720" w:hanging="720" w:hangingChars="300"/>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7.1甲方为主组织验收，监证方监督验收。</w:t>
      </w:r>
    </w:p>
    <w:p>
      <w:pPr>
        <w:pStyle w:val="26"/>
        <w:tabs>
          <w:tab w:val="left" w:pos="720"/>
          <w:tab w:val="left" w:pos="900"/>
          <w:tab w:val="left" w:pos="1260"/>
        </w:tabs>
        <w:adjustRightInd w:val="0"/>
        <w:spacing w:line="400" w:lineRule="atLeast"/>
        <w:ind w:left="720" w:hanging="720" w:hangingChars="300"/>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7.2甲方在验收中，如果发现有与合同规定不符的，应在三天内向乙方提出书面异议，不签发</w:t>
      </w:r>
    </w:p>
    <w:p>
      <w:pPr>
        <w:pStyle w:val="26"/>
        <w:tabs>
          <w:tab w:val="left" w:pos="720"/>
          <w:tab w:val="left" w:pos="900"/>
          <w:tab w:val="left" w:pos="1260"/>
        </w:tabs>
        <w:adjustRightInd w:val="0"/>
        <w:spacing w:line="400" w:lineRule="atLeast"/>
        <w:ind w:left="720" w:hanging="720" w:hangingChars="300"/>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验收单。并同时将该书面异议送监证方。甲方未按规定期限提出书面异议并且未按期限签发验</w:t>
      </w:r>
    </w:p>
    <w:p>
      <w:pPr>
        <w:pStyle w:val="26"/>
        <w:tabs>
          <w:tab w:val="left" w:pos="720"/>
          <w:tab w:val="left" w:pos="900"/>
          <w:tab w:val="left" w:pos="1260"/>
        </w:tabs>
        <w:adjustRightInd w:val="0"/>
        <w:spacing w:line="400" w:lineRule="atLeast"/>
        <w:ind w:left="720" w:hanging="720" w:hangingChars="300"/>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收单的，视为甲方违反合同。</w:t>
      </w:r>
    </w:p>
    <w:p>
      <w:pPr>
        <w:pStyle w:val="26"/>
        <w:tabs>
          <w:tab w:val="left" w:pos="720"/>
          <w:tab w:val="left" w:pos="900"/>
          <w:tab w:val="left" w:pos="1260"/>
        </w:tabs>
        <w:adjustRightInd w:val="0"/>
        <w:spacing w:line="400" w:lineRule="atLeast"/>
        <w:ind w:left="720" w:hanging="720" w:hangingChars="300"/>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7.3乙方在接到甲方书面异议后，应在10天内予以纠正，并对纠正情况以书面形式告知监证</w:t>
      </w:r>
    </w:p>
    <w:p>
      <w:pPr>
        <w:pStyle w:val="26"/>
        <w:tabs>
          <w:tab w:val="left" w:pos="720"/>
          <w:tab w:val="left" w:pos="900"/>
          <w:tab w:val="left" w:pos="1260"/>
        </w:tabs>
        <w:adjustRightInd w:val="0"/>
        <w:spacing w:line="400" w:lineRule="atLeast"/>
        <w:ind w:left="720" w:hanging="720" w:hangingChars="300"/>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方，否则视为违约。</w:t>
      </w:r>
    </w:p>
    <w:p>
      <w:pPr>
        <w:pStyle w:val="26"/>
        <w:tabs>
          <w:tab w:val="left" w:pos="720"/>
          <w:tab w:val="left" w:pos="900"/>
          <w:tab w:val="left" w:pos="1260"/>
        </w:tabs>
        <w:adjustRightInd w:val="0"/>
        <w:spacing w:line="400" w:lineRule="atLeast"/>
        <w:ind w:left="720" w:hanging="720" w:hangingChars="300"/>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7.4乙方提供的产品中有从国外供货商提供的货物或元器件的，乙方就出示中华人民共和国进</w:t>
      </w:r>
    </w:p>
    <w:p>
      <w:pPr>
        <w:pStyle w:val="26"/>
        <w:tabs>
          <w:tab w:val="left" w:pos="720"/>
          <w:tab w:val="left" w:pos="900"/>
          <w:tab w:val="left" w:pos="1260"/>
        </w:tabs>
        <w:adjustRightInd w:val="0"/>
        <w:spacing w:line="400" w:lineRule="atLeast"/>
        <w:ind w:left="720" w:hanging="720" w:hangingChars="300"/>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出口商品检验部门出具的检验证书（另有约定的除外）。</w:t>
      </w:r>
    </w:p>
    <w:p>
      <w:pPr>
        <w:pStyle w:val="26"/>
        <w:tabs>
          <w:tab w:val="left" w:pos="720"/>
          <w:tab w:val="left" w:pos="900"/>
          <w:tab w:val="left" w:pos="1260"/>
        </w:tabs>
        <w:adjustRightInd w:val="0"/>
        <w:spacing w:line="400" w:lineRule="atLeast"/>
        <w:ind w:left="720" w:hanging="720" w:hangingChars="300"/>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8．结算方法及期限</w:t>
      </w:r>
    </w:p>
    <w:p>
      <w:pPr>
        <w:pStyle w:val="26"/>
        <w:tabs>
          <w:tab w:val="left" w:pos="720"/>
          <w:tab w:val="left" w:pos="900"/>
          <w:tab w:val="left" w:pos="1260"/>
        </w:tabs>
        <w:adjustRightInd w:val="0"/>
        <w:spacing w:line="400" w:lineRule="atLeast"/>
        <w:ind w:left="720" w:hanging="720" w:hangingChars="300"/>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 xml:space="preserve">  8.1除另有规定外，按人民币结算货款；乙方出具正规发票给甲方。</w:t>
      </w:r>
    </w:p>
    <w:p>
      <w:pPr>
        <w:pStyle w:val="26"/>
        <w:tabs>
          <w:tab w:val="left" w:pos="720"/>
          <w:tab w:val="left" w:pos="900"/>
          <w:tab w:val="left" w:pos="1260"/>
        </w:tabs>
        <w:adjustRightInd w:val="0"/>
        <w:spacing w:line="400" w:lineRule="atLeast"/>
        <w:ind w:left="720" w:hanging="720" w:hangingChars="300"/>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 xml:space="preserve">  8.2 支付合同款项时，一律不向乙方以外的任何第三方办理付款手续。开户行和帐号以采购合同签订的为准，如果乙方要求变更，则乙方必须提供加盖了财务专用章、法人代表签字的证明文件。</w:t>
      </w:r>
    </w:p>
    <w:p>
      <w:pPr>
        <w:pStyle w:val="26"/>
        <w:tabs>
          <w:tab w:val="left" w:pos="720"/>
          <w:tab w:val="left" w:pos="900"/>
          <w:tab w:val="left" w:pos="1260"/>
        </w:tabs>
        <w:adjustRightInd w:val="0"/>
        <w:spacing w:line="400" w:lineRule="atLeast"/>
        <w:ind w:left="720" w:hanging="720" w:hangingChars="300"/>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9．违约责任</w:t>
      </w:r>
    </w:p>
    <w:p>
      <w:pPr>
        <w:pStyle w:val="26"/>
        <w:tabs>
          <w:tab w:val="left" w:pos="720"/>
          <w:tab w:val="left" w:pos="900"/>
          <w:tab w:val="left" w:pos="1260"/>
        </w:tabs>
        <w:adjustRightInd w:val="0"/>
        <w:spacing w:line="400" w:lineRule="atLeast"/>
        <w:ind w:left="720" w:hanging="720" w:hangingChars="300"/>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 xml:space="preserve">  9.1乙方不能按时交货的，应向甲方偿付不能按时交货部分货款20%的违约金；</w:t>
      </w:r>
    </w:p>
    <w:p>
      <w:pPr>
        <w:pStyle w:val="26"/>
        <w:tabs>
          <w:tab w:val="left" w:pos="720"/>
          <w:tab w:val="left" w:pos="900"/>
          <w:tab w:val="left" w:pos="1260"/>
        </w:tabs>
        <w:adjustRightInd w:val="0"/>
        <w:spacing w:line="400" w:lineRule="atLeast"/>
        <w:ind w:left="720" w:hanging="720" w:hangingChars="300"/>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 xml:space="preserve">  9.2乙方所交标的的品种、型号、规格、花色、质量等不符合合同约定，且不能修理或者不能调换的，按违约处理，并承担由此给甲方带来的损失。</w:t>
      </w:r>
    </w:p>
    <w:p>
      <w:pPr>
        <w:pStyle w:val="26"/>
        <w:tabs>
          <w:tab w:val="left" w:pos="720"/>
          <w:tab w:val="left" w:pos="900"/>
          <w:tab w:val="left" w:pos="1260"/>
        </w:tabs>
        <w:adjustRightInd w:val="0"/>
        <w:spacing w:line="400" w:lineRule="atLeast"/>
        <w:ind w:left="720" w:hanging="720" w:hangingChars="300"/>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 xml:space="preserve">  9.3甲方未按合同要求验收并未按时签发验收单的，由甲方支付货款总值20%的违约金。</w:t>
      </w:r>
    </w:p>
    <w:p>
      <w:pPr>
        <w:pStyle w:val="26"/>
        <w:tabs>
          <w:tab w:val="left" w:pos="720"/>
          <w:tab w:val="left" w:pos="900"/>
          <w:tab w:val="left" w:pos="1260"/>
        </w:tabs>
        <w:adjustRightInd w:val="0"/>
        <w:spacing w:line="400" w:lineRule="atLeast"/>
        <w:ind w:left="720" w:hanging="720" w:hangingChars="300"/>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 xml:space="preserve">  9.4监证方未按甲方提供的验收单在约定期限付款的，除向乙方支付货款外，并按中国人民银行有关滞纳金的规定向乙方支付滞纳金。</w:t>
      </w:r>
    </w:p>
    <w:p>
      <w:pPr>
        <w:pStyle w:val="26"/>
        <w:tabs>
          <w:tab w:val="left" w:pos="720"/>
          <w:tab w:val="left" w:pos="900"/>
          <w:tab w:val="left" w:pos="1260"/>
        </w:tabs>
        <w:adjustRightInd w:val="0"/>
        <w:spacing w:line="400" w:lineRule="atLeast"/>
        <w:ind w:left="720" w:hanging="720" w:hangingChars="300"/>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10．不可抗力</w:t>
      </w:r>
    </w:p>
    <w:p>
      <w:pPr>
        <w:pStyle w:val="26"/>
        <w:tabs>
          <w:tab w:val="left" w:pos="720"/>
          <w:tab w:val="left" w:pos="900"/>
          <w:tab w:val="left" w:pos="1260"/>
        </w:tabs>
        <w:adjustRightInd w:val="0"/>
        <w:spacing w:line="400" w:lineRule="atLeast"/>
        <w:ind w:left="720" w:hanging="720" w:hangingChars="300"/>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10.1由于不可抗力的原因不能履行合同时，应及时向对方通报不能履行或不能完全履行的理由，在取得有关权威部门的证明以后，允许延期履行、部分履行或者不履行合同，并根据情况可部分或全部免予承担违约责任。</w:t>
      </w:r>
    </w:p>
    <w:p>
      <w:pPr>
        <w:pStyle w:val="26"/>
        <w:tabs>
          <w:tab w:val="left" w:pos="720"/>
          <w:tab w:val="left" w:pos="900"/>
          <w:tab w:val="left" w:pos="1260"/>
        </w:tabs>
        <w:adjustRightInd w:val="0"/>
        <w:spacing w:line="400" w:lineRule="atLeast"/>
        <w:ind w:left="720" w:hanging="720" w:hangingChars="300"/>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11．合同修改和补充</w:t>
      </w:r>
    </w:p>
    <w:p>
      <w:pPr>
        <w:pStyle w:val="26"/>
        <w:tabs>
          <w:tab w:val="left" w:pos="720"/>
          <w:tab w:val="left" w:pos="900"/>
          <w:tab w:val="left" w:pos="1260"/>
        </w:tabs>
        <w:adjustRightInd w:val="0"/>
        <w:spacing w:line="400" w:lineRule="atLeast"/>
        <w:ind w:left="720" w:hanging="720" w:hangingChars="300"/>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11.1对合同条款作任何改动或偏离，增加补充条款，均须由甲、乙、监证三方签订书面的修改书或合同补充条款。</w:t>
      </w:r>
    </w:p>
    <w:p>
      <w:pPr>
        <w:pStyle w:val="26"/>
        <w:tabs>
          <w:tab w:val="left" w:pos="720"/>
          <w:tab w:val="left" w:pos="900"/>
          <w:tab w:val="left" w:pos="1260"/>
        </w:tabs>
        <w:adjustRightInd w:val="0"/>
        <w:spacing w:line="400" w:lineRule="atLeast"/>
        <w:ind w:left="720" w:hanging="720" w:hangingChars="300"/>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12．违约终止合同</w:t>
      </w:r>
    </w:p>
    <w:p>
      <w:pPr>
        <w:pStyle w:val="26"/>
        <w:tabs>
          <w:tab w:val="left" w:pos="720"/>
          <w:tab w:val="left" w:pos="900"/>
          <w:tab w:val="left" w:pos="1260"/>
        </w:tabs>
        <w:adjustRightInd w:val="0"/>
        <w:spacing w:line="400" w:lineRule="atLeast"/>
        <w:ind w:left="720" w:hanging="720" w:hangingChars="300"/>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12.1在乙方收到甲方发出的违约通知后30天内，乙方仍未纠正其下述任何一种违约行为，甲方可向乙方发出终止合同通知，终止全部或部分合同：</w:t>
      </w:r>
    </w:p>
    <w:p>
      <w:pPr>
        <w:pStyle w:val="26"/>
        <w:tabs>
          <w:tab w:val="left" w:pos="720"/>
          <w:tab w:val="left" w:pos="900"/>
          <w:tab w:val="left" w:pos="1260"/>
        </w:tabs>
        <w:adjustRightInd w:val="0"/>
        <w:spacing w:line="400" w:lineRule="atLeast"/>
        <w:ind w:left="720" w:hanging="720" w:hangingChars="300"/>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①乙方未能在合同规定的期限内交付货物。</w:t>
      </w:r>
    </w:p>
    <w:p>
      <w:pPr>
        <w:pStyle w:val="26"/>
        <w:tabs>
          <w:tab w:val="left" w:pos="720"/>
          <w:tab w:val="left" w:pos="900"/>
          <w:tab w:val="left" w:pos="1260"/>
        </w:tabs>
        <w:adjustRightInd w:val="0"/>
        <w:spacing w:line="400" w:lineRule="atLeast"/>
        <w:ind w:left="720" w:hanging="720" w:hangingChars="300"/>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②乙方未能履行合同项下的任何其它义务。</w:t>
      </w:r>
    </w:p>
    <w:p>
      <w:pPr>
        <w:pStyle w:val="26"/>
        <w:tabs>
          <w:tab w:val="left" w:pos="720"/>
          <w:tab w:val="left" w:pos="900"/>
          <w:tab w:val="left" w:pos="1260"/>
        </w:tabs>
        <w:adjustRightInd w:val="0"/>
        <w:spacing w:line="400" w:lineRule="atLeast"/>
        <w:ind w:left="720" w:hanging="720" w:hangingChars="300"/>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12.2甲方根据本章第13.1款终止部分或全部合同，甲方可以按适当的条件和方式采购类似的</w:t>
      </w:r>
    </w:p>
    <w:p>
      <w:pPr>
        <w:pStyle w:val="26"/>
        <w:tabs>
          <w:tab w:val="left" w:pos="720"/>
          <w:tab w:val="left" w:pos="900"/>
          <w:tab w:val="left" w:pos="1260"/>
        </w:tabs>
        <w:adjustRightInd w:val="0"/>
        <w:spacing w:line="400" w:lineRule="atLeast"/>
        <w:ind w:left="720" w:hanging="720" w:hangingChars="300"/>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由于乙方未交付部分的货物。乙方应承担甲方购买类似货物的额外费用并继续履行合同中未终</w:t>
      </w:r>
    </w:p>
    <w:p>
      <w:pPr>
        <w:pStyle w:val="26"/>
        <w:tabs>
          <w:tab w:val="left" w:pos="720"/>
          <w:tab w:val="left" w:pos="900"/>
          <w:tab w:val="left" w:pos="1260"/>
        </w:tabs>
        <w:adjustRightInd w:val="0"/>
        <w:spacing w:line="400" w:lineRule="atLeast"/>
        <w:ind w:left="720" w:hanging="720" w:hangingChars="300"/>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止的部分。</w:t>
      </w:r>
    </w:p>
    <w:p>
      <w:pPr>
        <w:pStyle w:val="26"/>
        <w:tabs>
          <w:tab w:val="left" w:pos="720"/>
          <w:tab w:val="left" w:pos="900"/>
          <w:tab w:val="left" w:pos="1260"/>
        </w:tabs>
        <w:adjustRightInd w:val="0"/>
        <w:spacing w:line="400" w:lineRule="atLeast"/>
        <w:ind w:left="720" w:hanging="720" w:hangingChars="300"/>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13．破产终止合同</w:t>
      </w:r>
    </w:p>
    <w:p>
      <w:pPr>
        <w:pStyle w:val="26"/>
        <w:tabs>
          <w:tab w:val="left" w:pos="720"/>
          <w:tab w:val="left" w:pos="900"/>
          <w:tab w:val="left" w:pos="1260"/>
        </w:tabs>
        <w:adjustRightInd w:val="0"/>
        <w:spacing w:line="400" w:lineRule="atLeast"/>
        <w:ind w:left="720" w:hanging="720" w:hangingChars="300"/>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13.1当乙方破产或无清偿能力时，乙方应书面通知甲方终止合同，在甲方知情而未收到乙方</w:t>
      </w:r>
    </w:p>
    <w:p>
      <w:pPr>
        <w:pStyle w:val="26"/>
        <w:tabs>
          <w:tab w:val="left" w:pos="720"/>
          <w:tab w:val="left" w:pos="900"/>
          <w:tab w:val="left" w:pos="1260"/>
        </w:tabs>
        <w:adjustRightInd w:val="0"/>
        <w:spacing w:line="400" w:lineRule="atLeast"/>
        <w:ind w:left="720" w:hanging="720" w:hangingChars="300"/>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终止合同书面通知时，甲方亦可书面通知乙方终止合同。</w:t>
      </w:r>
    </w:p>
    <w:p>
      <w:pPr>
        <w:pStyle w:val="26"/>
        <w:tabs>
          <w:tab w:val="left" w:pos="720"/>
          <w:tab w:val="left" w:pos="900"/>
          <w:tab w:val="left" w:pos="1260"/>
        </w:tabs>
        <w:adjustRightInd w:val="0"/>
        <w:spacing w:line="400" w:lineRule="atLeast"/>
        <w:ind w:left="720" w:hanging="720" w:hangingChars="300"/>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13.2因不可抗力的自然灾害原因造成自然终止合同时按破产终止合同办法终止合同。</w:t>
      </w:r>
    </w:p>
    <w:p>
      <w:pPr>
        <w:pStyle w:val="26"/>
        <w:tabs>
          <w:tab w:val="left" w:pos="720"/>
          <w:tab w:val="left" w:pos="900"/>
          <w:tab w:val="left" w:pos="1260"/>
        </w:tabs>
        <w:adjustRightInd w:val="0"/>
        <w:spacing w:line="400" w:lineRule="atLeast"/>
        <w:ind w:left="720" w:hanging="720" w:hangingChars="300"/>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14．合同纠纷</w:t>
      </w:r>
    </w:p>
    <w:p>
      <w:pPr>
        <w:pStyle w:val="26"/>
        <w:tabs>
          <w:tab w:val="left" w:pos="720"/>
          <w:tab w:val="left" w:pos="900"/>
          <w:tab w:val="left" w:pos="1260"/>
        </w:tabs>
        <w:adjustRightInd w:val="0"/>
        <w:spacing w:line="400" w:lineRule="atLeast"/>
        <w:ind w:left="720" w:hanging="720" w:hangingChars="300"/>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14.1如发生合同纠纷，甲方、乙方和监督方三方协商解决；协商不成时，双方约定由</w:t>
      </w:r>
      <w:r>
        <w:rPr>
          <w:rFonts w:hint="eastAsia" w:asciiTheme="minorEastAsia" w:hAnsiTheme="minorEastAsia" w:eastAsiaTheme="minorEastAsia" w:cstheme="minorEastAsia"/>
          <w:bCs/>
          <w:sz w:val="24"/>
          <w:lang w:val="en-US" w:eastAsia="zh-CN"/>
        </w:rPr>
        <w:t>墨玉</w:t>
      </w:r>
      <w:r>
        <w:rPr>
          <w:rFonts w:hint="eastAsia" w:asciiTheme="minorEastAsia" w:hAnsiTheme="minorEastAsia" w:eastAsiaTheme="minorEastAsia" w:cstheme="minorEastAsia"/>
          <w:bCs/>
          <w:sz w:val="24"/>
        </w:rPr>
        <w:t>县</w:t>
      </w:r>
    </w:p>
    <w:p>
      <w:pPr>
        <w:pStyle w:val="26"/>
        <w:tabs>
          <w:tab w:val="left" w:pos="720"/>
          <w:tab w:val="left" w:pos="900"/>
          <w:tab w:val="left" w:pos="1260"/>
        </w:tabs>
        <w:adjustRightInd w:val="0"/>
        <w:spacing w:line="400" w:lineRule="atLeast"/>
        <w:ind w:left="720" w:hanging="720" w:hangingChars="300"/>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公共资源交易中心仲裁或向人民法院起诉。</w:t>
      </w:r>
    </w:p>
    <w:p>
      <w:pPr>
        <w:pStyle w:val="26"/>
        <w:tabs>
          <w:tab w:val="left" w:pos="720"/>
          <w:tab w:val="left" w:pos="900"/>
          <w:tab w:val="left" w:pos="1260"/>
        </w:tabs>
        <w:adjustRightInd w:val="0"/>
        <w:spacing w:line="400" w:lineRule="atLeast"/>
        <w:ind w:left="720" w:hanging="720" w:hangingChars="300"/>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15．未尽事宜</w:t>
      </w:r>
    </w:p>
    <w:p>
      <w:pPr>
        <w:pStyle w:val="26"/>
        <w:tabs>
          <w:tab w:val="left" w:pos="720"/>
          <w:tab w:val="left" w:pos="900"/>
          <w:tab w:val="left" w:pos="1260"/>
        </w:tabs>
        <w:adjustRightInd w:val="0"/>
        <w:spacing w:line="400" w:lineRule="atLeast"/>
        <w:ind w:left="720" w:hanging="720" w:hangingChars="300"/>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15.1合同如有未尽事宜，须经甲方、乙方和监督方三方共同协商，作出补充约定；补充约定与本合同具有同等效力。</w:t>
      </w:r>
    </w:p>
    <w:p>
      <w:pPr>
        <w:pStyle w:val="26"/>
        <w:tabs>
          <w:tab w:val="left" w:pos="720"/>
          <w:tab w:val="left" w:pos="900"/>
          <w:tab w:val="left" w:pos="1260"/>
        </w:tabs>
        <w:adjustRightInd w:val="0"/>
        <w:spacing w:line="400" w:lineRule="atLeast"/>
        <w:ind w:left="720" w:hanging="720" w:hangingChars="300"/>
        <w:rPr>
          <w:rFonts w:hint="eastAsia" w:asciiTheme="minorEastAsia" w:hAnsiTheme="minorEastAsia" w:eastAsiaTheme="minorEastAsia" w:cstheme="minorEastAsia"/>
          <w:bCs/>
          <w:sz w:val="24"/>
        </w:rPr>
      </w:pPr>
    </w:p>
    <w:p>
      <w:pPr>
        <w:pStyle w:val="26"/>
        <w:tabs>
          <w:tab w:val="left" w:pos="720"/>
          <w:tab w:val="left" w:pos="900"/>
          <w:tab w:val="left" w:pos="1260"/>
        </w:tabs>
        <w:adjustRightInd w:val="0"/>
        <w:spacing w:line="400" w:lineRule="atLeast"/>
        <w:ind w:left="720" w:hanging="720" w:hangingChars="300"/>
        <w:rPr>
          <w:rFonts w:hint="eastAsia" w:asciiTheme="minorEastAsia" w:hAnsiTheme="minorEastAsia" w:eastAsiaTheme="minorEastAsia" w:cstheme="minorEastAsia"/>
          <w:bCs/>
          <w:sz w:val="24"/>
        </w:rPr>
      </w:pPr>
    </w:p>
    <w:p>
      <w:pPr>
        <w:pStyle w:val="26"/>
        <w:tabs>
          <w:tab w:val="left" w:pos="720"/>
          <w:tab w:val="left" w:pos="900"/>
          <w:tab w:val="left" w:pos="1260"/>
        </w:tabs>
        <w:adjustRightInd w:val="0"/>
        <w:spacing w:line="400" w:lineRule="atLeast"/>
        <w:ind w:left="720" w:hanging="720" w:hangingChars="300"/>
        <w:rPr>
          <w:rFonts w:hint="eastAsia" w:asciiTheme="minorEastAsia" w:hAnsiTheme="minorEastAsia" w:eastAsiaTheme="minorEastAsia" w:cstheme="minorEastAsia"/>
          <w:bCs/>
          <w:sz w:val="24"/>
        </w:rPr>
      </w:pPr>
    </w:p>
    <w:p>
      <w:pPr>
        <w:pStyle w:val="26"/>
        <w:tabs>
          <w:tab w:val="left" w:pos="720"/>
          <w:tab w:val="left" w:pos="900"/>
          <w:tab w:val="left" w:pos="1260"/>
        </w:tabs>
        <w:adjustRightInd w:val="0"/>
        <w:spacing w:line="400" w:lineRule="atLeast"/>
        <w:ind w:left="720" w:hanging="720" w:hangingChars="300"/>
        <w:rPr>
          <w:rFonts w:hint="eastAsia" w:asciiTheme="minorEastAsia" w:hAnsiTheme="minorEastAsia" w:eastAsiaTheme="minorEastAsia" w:cstheme="minorEastAsia"/>
          <w:bCs/>
          <w:sz w:val="24"/>
        </w:rPr>
      </w:pPr>
    </w:p>
    <w:p>
      <w:pPr>
        <w:pStyle w:val="26"/>
        <w:tabs>
          <w:tab w:val="left" w:pos="720"/>
          <w:tab w:val="left" w:pos="900"/>
          <w:tab w:val="left" w:pos="1260"/>
        </w:tabs>
        <w:adjustRightInd w:val="0"/>
        <w:spacing w:line="400" w:lineRule="atLeast"/>
        <w:ind w:left="720" w:hanging="720" w:hangingChars="300"/>
        <w:rPr>
          <w:rFonts w:hint="eastAsia" w:asciiTheme="minorEastAsia" w:hAnsiTheme="minorEastAsia" w:eastAsiaTheme="minorEastAsia" w:cstheme="minorEastAsia"/>
          <w:bCs/>
          <w:sz w:val="24"/>
        </w:rPr>
      </w:pPr>
    </w:p>
    <w:p>
      <w:pPr>
        <w:pStyle w:val="26"/>
        <w:tabs>
          <w:tab w:val="left" w:pos="720"/>
          <w:tab w:val="left" w:pos="900"/>
          <w:tab w:val="left" w:pos="1260"/>
        </w:tabs>
        <w:adjustRightInd w:val="0"/>
        <w:spacing w:line="400" w:lineRule="atLeast"/>
        <w:ind w:left="720" w:hanging="720" w:hangingChars="300"/>
        <w:rPr>
          <w:rFonts w:hint="eastAsia" w:asciiTheme="minorEastAsia" w:hAnsiTheme="minorEastAsia" w:eastAsiaTheme="minorEastAsia" w:cstheme="minorEastAsia"/>
          <w:bCs/>
          <w:sz w:val="24"/>
        </w:rPr>
      </w:pPr>
    </w:p>
    <w:p>
      <w:pPr>
        <w:pStyle w:val="26"/>
        <w:tabs>
          <w:tab w:val="left" w:pos="720"/>
          <w:tab w:val="left" w:pos="900"/>
          <w:tab w:val="left" w:pos="1260"/>
        </w:tabs>
        <w:adjustRightInd w:val="0"/>
        <w:spacing w:line="400" w:lineRule="atLeast"/>
        <w:ind w:left="720" w:hanging="720" w:hangingChars="300"/>
        <w:rPr>
          <w:rFonts w:hint="eastAsia" w:asciiTheme="minorEastAsia" w:hAnsiTheme="minorEastAsia" w:eastAsiaTheme="minorEastAsia" w:cstheme="minorEastAsia"/>
          <w:bCs/>
          <w:sz w:val="24"/>
        </w:rPr>
      </w:pPr>
    </w:p>
    <w:p>
      <w:pPr>
        <w:pStyle w:val="26"/>
        <w:tabs>
          <w:tab w:val="left" w:pos="720"/>
          <w:tab w:val="left" w:pos="900"/>
          <w:tab w:val="left" w:pos="1260"/>
        </w:tabs>
        <w:adjustRightInd w:val="0"/>
        <w:spacing w:line="400" w:lineRule="atLeast"/>
        <w:ind w:left="720" w:hanging="720" w:hangingChars="300"/>
        <w:rPr>
          <w:rFonts w:hint="eastAsia" w:asciiTheme="minorEastAsia" w:hAnsiTheme="minorEastAsia" w:eastAsiaTheme="minorEastAsia" w:cstheme="minorEastAsia"/>
          <w:bCs/>
          <w:sz w:val="24"/>
        </w:rPr>
      </w:pPr>
    </w:p>
    <w:p>
      <w:pPr>
        <w:pStyle w:val="26"/>
        <w:tabs>
          <w:tab w:val="left" w:pos="720"/>
          <w:tab w:val="left" w:pos="900"/>
          <w:tab w:val="left" w:pos="1260"/>
        </w:tabs>
        <w:adjustRightInd w:val="0"/>
        <w:spacing w:line="400" w:lineRule="atLeast"/>
        <w:ind w:left="720" w:hanging="720" w:hangingChars="300"/>
        <w:rPr>
          <w:rFonts w:hint="eastAsia" w:asciiTheme="minorEastAsia" w:hAnsiTheme="minorEastAsia" w:eastAsiaTheme="minorEastAsia" w:cstheme="minorEastAsia"/>
          <w:bCs/>
          <w:sz w:val="24"/>
        </w:rPr>
      </w:pPr>
    </w:p>
    <w:p>
      <w:pPr>
        <w:pStyle w:val="26"/>
        <w:tabs>
          <w:tab w:val="left" w:pos="720"/>
          <w:tab w:val="left" w:pos="900"/>
          <w:tab w:val="left" w:pos="1260"/>
        </w:tabs>
        <w:adjustRightInd w:val="0"/>
        <w:spacing w:line="400" w:lineRule="atLeast"/>
        <w:ind w:left="720" w:hanging="720" w:hangingChars="300"/>
        <w:rPr>
          <w:rFonts w:hint="eastAsia" w:asciiTheme="minorEastAsia" w:hAnsiTheme="minorEastAsia" w:eastAsiaTheme="minorEastAsia" w:cstheme="minorEastAsia"/>
          <w:bCs/>
          <w:sz w:val="24"/>
        </w:rPr>
      </w:pPr>
    </w:p>
    <w:p>
      <w:pPr>
        <w:pStyle w:val="26"/>
        <w:tabs>
          <w:tab w:val="left" w:pos="720"/>
          <w:tab w:val="left" w:pos="900"/>
          <w:tab w:val="left" w:pos="1260"/>
        </w:tabs>
        <w:adjustRightInd w:val="0"/>
        <w:spacing w:line="400" w:lineRule="atLeast"/>
        <w:ind w:left="720" w:hanging="720" w:hangingChars="300"/>
        <w:rPr>
          <w:rFonts w:hint="eastAsia" w:asciiTheme="minorEastAsia" w:hAnsiTheme="minorEastAsia" w:eastAsiaTheme="minorEastAsia" w:cstheme="minorEastAsia"/>
          <w:bCs/>
          <w:sz w:val="24"/>
        </w:rPr>
      </w:pPr>
    </w:p>
    <w:p>
      <w:pPr>
        <w:pStyle w:val="26"/>
        <w:tabs>
          <w:tab w:val="left" w:pos="720"/>
          <w:tab w:val="left" w:pos="900"/>
          <w:tab w:val="left" w:pos="1260"/>
        </w:tabs>
        <w:adjustRightInd w:val="0"/>
        <w:spacing w:line="400" w:lineRule="atLeast"/>
        <w:ind w:left="720" w:hanging="720" w:hangingChars="300"/>
        <w:rPr>
          <w:rFonts w:hint="eastAsia" w:asciiTheme="minorEastAsia" w:hAnsiTheme="minorEastAsia" w:eastAsiaTheme="minorEastAsia" w:cstheme="minorEastAsia"/>
          <w:bCs/>
          <w:sz w:val="24"/>
        </w:rPr>
      </w:pPr>
    </w:p>
    <w:p>
      <w:pPr>
        <w:pStyle w:val="26"/>
        <w:tabs>
          <w:tab w:val="left" w:pos="720"/>
          <w:tab w:val="left" w:pos="900"/>
          <w:tab w:val="left" w:pos="1260"/>
        </w:tabs>
        <w:adjustRightInd w:val="0"/>
        <w:spacing w:line="400" w:lineRule="atLeast"/>
        <w:ind w:left="720" w:hanging="720" w:hangingChars="300"/>
        <w:rPr>
          <w:rFonts w:hint="eastAsia" w:asciiTheme="minorEastAsia" w:hAnsiTheme="minorEastAsia" w:eastAsiaTheme="minorEastAsia" w:cstheme="minorEastAsia"/>
          <w:bCs/>
          <w:sz w:val="24"/>
        </w:rPr>
      </w:pPr>
    </w:p>
    <w:p>
      <w:pPr>
        <w:pStyle w:val="26"/>
        <w:tabs>
          <w:tab w:val="left" w:pos="720"/>
          <w:tab w:val="left" w:pos="900"/>
          <w:tab w:val="left" w:pos="1260"/>
        </w:tabs>
        <w:adjustRightInd w:val="0"/>
        <w:spacing w:line="400" w:lineRule="atLeast"/>
        <w:ind w:left="720" w:hanging="720" w:hangingChars="300"/>
        <w:rPr>
          <w:rFonts w:hint="eastAsia" w:asciiTheme="minorEastAsia" w:hAnsiTheme="minorEastAsia" w:eastAsiaTheme="minorEastAsia" w:cstheme="minorEastAsia"/>
          <w:bCs/>
          <w:sz w:val="24"/>
        </w:rPr>
      </w:pPr>
    </w:p>
    <w:p>
      <w:pPr>
        <w:pStyle w:val="26"/>
        <w:tabs>
          <w:tab w:val="left" w:pos="720"/>
          <w:tab w:val="left" w:pos="900"/>
          <w:tab w:val="left" w:pos="1260"/>
        </w:tabs>
        <w:adjustRightInd w:val="0"/>
        <w:spacing w:line="400" w:lineRule="atLeast"/>
        <w:ind w:left="720" w:hanging="720" w:hangingChars="300"/>
        <w:rPr>
          <w:rFonts w:hint="eastAsia" w:asciiTheme="minorEastAsia" w:hAnsiTheme="minorEastAsia" w:eastAsiaTheme="minorEastAsia" w:cstheme="minorEastAsia"/>
          <w:bCs/>
          <w:sz w:val="24"/>
        </w:rPr>
      </w:pPr>
    </w:p>
    <w:p>
      <w:pPr>
        <w:pStyle w:val="26"/>
        <w:tabs>
          <w:tab w:val="left" w:pos="720"/>
          <w:tab w:val="left" w:pos="900"/>
          <w:tab w:val="left" w:pos="1260"/>
        </w:tabs>
        <w:adjustRightInd w:val="0"/>
        <w:spacing w:line="400" w:lineRule="atLeast"/>
        <w:ind w:left="720" w:hanging="720" w:hangingChars="300"/>
        <w:rPr>
          <w:rFonts w:hint="eastAsia" w:asciiTheme="minorEastAsia" w:hAnsiTheme="minorEastAsia" w:eastAsiaTheme="minorEastAsia" w:cstheme="minorEastAsia"/>
          <w:bCs/>
          <w:sz w:val="24"/>
        </w:rPr>
      </w:pPr>
    </w:p>
    <w:p>
      <w:pPr>
        <w:pStyle w:val="26"/>
        <w:tabs>
          <w:tab w:val="left" w:pos="720"/>
          <w:tab w:val="left" w:pos="900"/>
          <w:tab w:val="left" w:pos="1260"/>
        </w:tabs>
        <w:adjustRightInd w:val="0"/>
        <w:spacing w:line="400" w:lineRule="atLeast"/>
        <w:ind w:left="720" w:hanging="720" w:hangingChars="300"/>
        <w:rPr>
          <w:rFonts w:hint="eastAsia" w:asciiTheme="minorEastAsia" w:hAnsiTheme="minorEastAsia" w:eastAsiaTheme="minorEastAsia" w:cstheme="minorEastAsia"/>
          <w:bCs/>
          <w:sz w:val="24"/>
        </w:rPr>
      </w:pPr>
    </w:p>
    <w:p>
      <w:pPr>
        <w:pStyle w:val="26"/>
        <w:tabs>
          <w:tab w:val="left" w:pos="720"/>
          <w:tab w:val="left" w:pos="900"/>
          <w:tab w:val="left" w:pos="1260"/>
        </w:tabs>
        <w:adjustRightInd w:val="0"/>
        <w:spacing w:line="400" w:lineRule="atLeast"/>
        <w:ind w:left="720" w:hanging="720" w:hangingChars="300"/>
        <w:rPr>
          <w:rFonts w:hint="eastAsia" w:asciiTheme="minorEastAsia" w:hAnsiTheme="minorEastAsia" w:eastAsiaTheme="minorEastAsia" w:cstheme="minorEastAsia"/>
          <w:bCs/>
          <w:sz w:val="24"/>
        </w:rPr>
      </w:pPr>
    </w:p>
    <w:p>
      <w:pPr>
        <w:pStyle w:val="26"/>
        <w:tabs>
          <w:tab w:val="left" w:pos="720"/>
          <w:tab w:val="left" w:pos="900"/>
          <w:tab w:val="left" w:pos="1260"/>
        </w:tabs>
        <w:adjustRightInd w:val="0"/>
        <w:spacing w:line="400" w:lineRule="atLeast"/>
        <w:ind w:left="720" w:hanging="720" w:hangingChars="300"/>
        <w:rPr>
          <w:rFonts w:hint="eastAsia" w:asciiTheme="minorEastAsia" w:hAnsiTheme="minorEastAsia" w:eastAsiaTheme="minorEastAsia" w:cstheme="minorEastAsia"/>
          <w:bCs/>
          <w:sz w:val="24"/>
        </w:rPr>
      </w:pPr>
    </w:p>
    <w:p>
      <w:pPr>
        <w:pStyle w:val="26"/>
        <w:tabs>
          <w:tab w:val="left" w:pos="720"/>
          <w:tab w:val="left" w:pos="900"/>
          <w:tab w:val="left" w:pos="1260"/>
        </w:tabs>
        <w:adjustRightInd w:val="0"/>
        <w:spacing w:line="400" w:lineRule="atLeast"/>
        <w:ind w:left="720" w:hanging="720" w:hangingChars="300"/>
        <w:rPr>
          <w:rFonts w:hint="eastAsia" w:asciiTheme="minorEastAsia" w:hAnsiTheme="minorEastAsia" w:eastAsiaTheme="minorEastAsia" w:cstheme="minorEastAsia"/>
          <w:bCs/>
          <w:sz w:val="24"/>
        </w:rPr>
      </w:pPr>
    </w:p>
    <w:p>
      <w:pPr>
        <w:pStyle w:val="26"/>
        <w:tabs>
          <w:tab w:val="left" w:pos="720"/>
          <w:tab w:val="left" w:pos="900"/>
          <w:tab w:val="left" w:pos="1260"/>
        </w:tabs>
        <w:adjustRightInd w:val="0"/>
        <w:spacing w:line="400" w:lineRule="atLeast"/>
        <w:ind w:left="720" w:hanging="720" w:hangingChars="300"/>
        <w:rPr>
          <w:rFonts w:hint="eastAsia" w:asciiTheme="minorEastAsia" w:hAnsiTheme="minorEastAsia" w:eastAsiaTheme="minorEastAsia" w:cstheme="minorEastAsia"/>
          <w:sz w:val="32"/>
        </w:rPr>
      </w:pPr>
      <w:r>
        <w:rPr>
          <w:rFonts w:hint="eastAsia" w:asciiTheme="minorEastAsia" w:hAnsiTheme="minorEastAsia" w:eastAsiaTheme="minorEastAsia" w:cstheme="minorEastAsia"/>
          <w:bCs/>
          <w:sz w:val="24"/>
        </w:rPr>
        <w:t xml:space="preserve"> </w:t>
      </w:r>
      <w:bookmarkStart w:id="93" w:name="_Toc298240423"/>
      <w:bookmarkStart w:id="94" w:name="_Toc27013_WPSOffice_Level1"/>
      <w:bookmarkStart w:id="95" w:name="_Toc349637937"/>
      <w:bookmarkStart w:id="96" w:name="_Toc422329546"/>
      <w:bookmarkStart w:id="97" w:name="_Toc267301296"/>
      <w:bookmarkStart w:id="98" w:name="_Toc349573138"/>
    </w:p>
    <w:p>
      <w:pPr>
        <w:pStyle w:val="26"/>
        <w:numPr>
          <w:ilvl w:val="0"/>
          <w:numId w:val="6"/>
        </w:numPr>
        <w:spacing w:line="400" w:lineRule="atLeast"/>
        <w:jc w:val="center"/>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 xml:space="preserve"> 合同特殊条款</w:t>
      </w:r>
      <w:bookmarkEnd w:id="93"/>
      <w:bookmarkEnd w:id="94"/>
      <w:bookmarkEnd w:id="95"/>
      <w:bookmarkEnd w:id="96"/>
      <w:bookmarkEnd w:id="97"/>
      <w:bookmarkEnd w:id="98"/>
    </w:p>
    <w:p>
      <w:pPr>
        <w:pStyle w:val="26"/>
        <w:tabs>
          <w:tab w:val="left" w:pos="720"/>
          <w:tab w:val="left" w:pos="900"/>
          <w:tab w:val="left" w:pos="1260"/>
        </w:tabs>
        <w:adjustRightInd w:val="0"/>
        <w:spacing w:line="400" w:lineRule="atLeast"/>
        <w:ind w:left="720" w:hanging="720" w:hangingChars="300"/>
        <w:rPr>
          <w:rFonts w:hint="eastAsia" w:asciiTheme="minorEastAsia" w:hAnsiTheme="minorEastAsia" w:eastAsiaTheme="minorEastAsia" w:cstheme="minorEastAsia"/>
          <w:bCs/>
          <w:sz w:val="24"/>
        </w:rPr>
      </w:pPr>
      <w:bookmarkStart w:id="99" w:name="_Toc349637943"/>
      <w:bookmarkStart w:id="100" w:name="_Toc21793_WPSOffice_Level1"/>
      <w:bookmarkStart w:id="101" w:name="_Toc298240429"/>
      <w:bookmarkStart w:id="102" w:name="_Toc422329553"/>
      <w:bookmarkStart w:id="103" w:name="_Toc349573144"/>
      <w:r>
        <w:rPr>
          <w:rFonts w:hint="eastAsia" w:asciiTheme="minorEastAsia" w:hAnsiTheme="minorEastAsia" w:eastAsiaTheme="minorEastAsia" w:cstheme="minorEastAsia"/>
          <w:bCs/>
          <w:sz w:val="24"/>
        </w:rPr>
        <w:t>根据本次招标情况，制定如下合同特殊条款：</w:t>
      </w:r>
    </w:p>
    <w:p>
      <w:pPr>
        <w:pStyle w:val="26"/>
        <w:tabs>
          <w:tab w:val="left" w:pos="720"/>
          <w:tab w:val="left" w:pos="900"/>
          <w:tab w:val="left" w:pos="1260"/>
        </w:tabs>
        <w:adjustRightInd w:val="0"/>
        <w:spacing w:line="400" w:lineRule="atLeast"/>
        <w:ind w:left="720" w:hanging="720" w:hangingChars="300"/>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1．交货说明</w:t>
      </w:r>
    </w:p>
    <w:p>
      <w:pPr>
        <w:pStyle w:val="26"/>
        <w:tabs>
          <w:tab w:val="left" w:pos="720"/>
          <w:tab w:val="left" w:pos="900"/>
          <w:tab w:val="left" w:pos="1260"/>
        </w:tabs>
        <w:adjustRightInd w:val="0"/>
        <w:spacing w:line="400" w:lineRule="atLeast"/>
        <w:ind w:left="720" w:hanging="720" w:hangingChars="300"/>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1. 1交货期：请投标人根据自己情况报出最快的交货时间；</w:t>
      </w:r>
    </w:p>
    <w:p>
      <w:pPr>
        <w:pStyle w:val="26"/>
        <w:tabs>
          <w:tab w:val="left" w:pos="720"/>
          <w:tab w:val="left" w:pos="900"/>
          <w:tab w:val="left" w:pos="1260"/>
        </w:tabs>
        <w:adjustRightInd w:val="0"/>
        <w:spacing w:line="400" w:lineRule="atLeast"/>
        <w:ind w:left="720" w:hanging="720" w:hangingChars="300"/>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2交货地点：甲方指定地点。</w:t>
      </w:r>
    </w:p>
    <w:p>
      <w:pPr>
        <w:pStyle w:val="26"/>
        <w:tabs>
          <w:tab w:val="left" w:pos="720"/>
          <w:tab w:val="left" w:pos="900"/>
          <w:tab w:val="left" w:pos="1260"/>
        </w:tabs>
        <w:adjustRightInd w:val="0"/>
        <w:spacing w:line="400" w:lineRule="atLeast"/>
        <w:ind w:left="720" w:hanging="720" w:hangingChars="300"/>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2．产品质保及售后服务承诺</w:t>
      </w:r>
    </w:p>
    <w:p>
      <w:pPr>
        <w:pStyle w:val="26"/>
        <w:tabs>
          <w:tab w:val="left" w:pos="720"/>
          <w:tab w:val="left" w:pos="900"/>
          <w:tab w:val="left" w:pos="1260"/>
        </w:tabs>
        <w:adjustRightInd w:val="0"/>
        <w:spacing w:line="400" w:lineRule="atLeast"/>
        <w:ind w:left="720" w:hanging="720" w:hangingChars="300"/>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　2.1按乙方的投标文件或澄清执行。</w:t>
      </w:r>
    </w:p>
    <w:p>
      <w:pPr>
        <w:pStyle w:val="26"/>
        <w:tabs>
          <w:tab w:val="left" w:pos="720"/>
          <w:tab w:val="left" w:pos="900"/>
          <w:tab w:val="left" w:pos="1260"/>
        </w:tabs>
        <w:adjustRightInd w:val="0"/>
        <w:spacing w:line="400" w:lineRule="atLeast"/>
        <w:ind w:left="720" w:hanging="720" w:hangingChars="300"/>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3．结算方法</w:t>
      </w:r>
    </w:p>
    <w:p>
      <w:pPr>
        <w:pStyle w:val="26"/>
        <w:tabs>
          <w:tab w:val="left" w:pos="720"/>
          <w:tab w:val="left" w:pos="900"/>
          <w:tab w:val="left" w:pos="1260"/>
        </w:tabs>
        <w:adjustRightInd w:val="0"/>
        <w:spacing w:line="400" w:lineRule="atLeast"/>
        <w:ind w:left="720" w:hanging="720" w:hangingChars="300"/>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 xml:space="preserve">　3.1付款人：           ；   </w:t>
      </w:r>
    </w:p>
    <w:p>
      <w:pPr>
        <w:pStyle w:val="26"/>
        <w:tabs>
          <w:tab w:val="left" w:pos="720"/>
          <w:tab w:val="left" w:pos="900"/>
          <w:tab w:val="left" w:pos="1260"/>
        </w:tabs>
        <w:adjustRightInd w:val="0"/>
        <w:spacing w:line="400" w:lineRule="atLeast"/>
        <w:ind w:left="720" w:hanging="720" w:hangingChars="300"/>
        <w:rPr>
          <w:rFonts w:hint="eastAsia" w:asciiTheme="minorEastAsia" w:hAnsiTheme="minorEastAsia" w:eastAsiaTheme="minorEastAsia" w:cstheme="minorEastAsia"/>
          <w:bCs/>
          <w:sz w:val="24"/>
          <w:lang w:eastAsia="zh-CN"/>
        </w:rPr>
      </w:pPr>
      <w:r>
        <w:rPr>
          <w:rFonts w:hint="eastAsia" w:asciiTheme="minorEastAsia" w:hAnsiTheme="minorEastAsia" w:eastAsiaTheme="minorEastAsia" w:cstheme="minorEastAsia"/>
          <w:bCs/>
          <w:sz w:val="24"/>
        </w:rPr>
        <w:t>3.2付款方式：中标方与</w:t>
      </w:r>
      <w:r>
        <w:rPr>
          <w:rFonts w:hint="eastAsia" w:asciiTheme="minorEastAsia" w:hAnsiTheme="minorEastAsia" w:eastAsiaTheme="minorEastAsia" w:cstheme="minorEastAsia"/>
          <w:bCs/>
          <w:sz w:val="24"/>
          <w:u w:val="single"/>
        </w:rPr>
        <w:t xml:space="preserve">    采购人    </w:t>
      </w:r>
      <w:r>
        <w:rPr>
          <w:rFonts w:hint="eastAsia" w:asciiTheme="minorEastAsia" w:hAnsiTheme="minorEastAsia" w:eastAsiaTheme="minorEastAsia" w:cstheme="minorEastAsia"/>
          <w:bCs/>
          <w:sz w:val="24"/>
        </w:rPr>
        <w:t>签订合同，货物完成安装调试(至正常使用)及相关</w:t>
      </w:r>
      <w:r>
        <w:rPr>
          <w:rFonts w:hint="eastAsia" w:asciiTheme="minorEastAsia" w:hAnsiTheme="minorEastAsia" w:eastAsiaTheme="minorEastAsia" w:cstheme="minorEastAsia"/>
          <w:bCs/>
          <w:sz w:val="24"/>
          <w:lang w:eastAsia="zh-CN"/>
        </w:rPr>
        <w:t>一</w:t>
      </w:r>
    </w:p>
    <w:p>
      <w:pPr>
        <w:pStyle w:val="26"/>
        <w:tabs>
          <w:tab w:val="left" w:pos="720"/>
          <w:tab w:val="left" w:pos="900"/>
          <w:tab w:val="left" w:pos="1260"/>
        </w:tabs>
        <w:adjustRightInd w:val="0"/>
        <w:spacing w:line="400" w:lineRule="atLeast"/>
        <w:ind w:left="720" w:hanging="720" w:hangingChars="300"/>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切服务，由卖方出具经最终用户签收的货物验收证明及货物发票结款。</w:t>
      </w:r>
    </w:p>
    <w:p>
      <w:pPr>
        <w:pStyle w:val="26"/>
        <w:tabs>
          <w:tab w:val="left" w:pos="720"/>
          <w:tab w:val="left" w:pos="900"/>
          <w:tab w:val="left" w:pos="1260"/>
        </w:tabs>
        <w:adjustRightInd w:val="0"/>
        <w:spacing w:line="400" w:lineRule="atLeast"/>
        <w:ind w:left="720" w:hanging="720" w:hangingChars="300"/>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4．其他约定事项</w:t>
      </w:r>
    </w:p>
    <w:p>
      <w:pPr>
        <w:pStyle w:val="26"/>
        <w:tabs>
          <w:tab w:val="left" w:pos="720"/>
          <w:tab w:val="left" w:pos="900"/>
          <w:tab w:val="left" w:pos="1260"/>
        </w:tabs>
        <w:adjustRightInd w:val="0"/>
        <w:spacing w:line="400" w:lineRule="atLeast"/>
        <w:ind w:left="720" w:hanging="720" w:hangingChars="300"/>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4.1由甲方、乙方和监证方三方协商确定。</w:t>
      </w:r>
    </w:p>
    <w:p>
      <w:pPr>
        <w:pStyle w:val="26"/>
        <w:tabs>
          <w:tab w:val="left" w:pos="720"/>
          <w:tab w:val="left" w:pos="900"/>
          <w:tab w:val="left" w:pos="1260"/>
        </w:tabs>
        <w:adjustRightInd w:val="0"/>
        <w:spacing w:line="400" w:lineRule="atLeast"/>
        <w:ind w:left="720" w:hanging="720" w:hangingChars="300"/>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5．合同份数</w:t>
      </w:r>
    </w:p>
    <w:p>
      <w:pPr>
        <w:pStyle w:val="26"/>
        <w:spacing w:line="400" w:lineRule="atLeast"/>
        <w:rPr>
          <w:rFonts w:hint="eastAsia" w:asciiTheme="minorEastAsia" w:hAnsiTheme="minorEastAsia" w:eastAsiaTheme="minorEastAsia" w:cstheme="minorEastAsia"/>
          <w:b/>
          <w:bCs/>
          <w:sz w:val="24"/>
        </w:rPr>
      </w:pPr>
      <w:r>
        <w:rPr>
          <w:rFonts w:hint="eastAsia" w:asciiTheme="minorEastAsia" w:hAnsiTheme="minorEastAsia" w:eastAsiaTheme="minorEastAsia" w:cstheme="minorEastAsia"/>
          <w:bCs/>
          <w:sz w:val="24"/>
        </w:rPr>
        <w:t xml:space="preserve">  4.1合同一式四份；甲方、乙方各一份，监证方二份  </w:t>
      </w:r>
    </w:p>
    <w:p>
      <w:pPr>
        <w:pStyle w:val="26"/>
        <w:spacing w:line="400" w:lineRule="atLeast"/>
        <w:rPr>
          <w:rFonts w:hint="eastAsia" w:asciiTheme="minorEastAsia" w:hAnsiTheme="minorEastAsia" w:eastAsiaTheme="minorEastAsia" w:cstheme="minorEastAsia"/>
          <w:b/>
          <w:bCs/>
          <w:sz w:val="24"/>
        </w:rPr>
      </w:pPr>
    </w:p>
    <w:p>
      <w:pPr>
        <w:pStyle w:val="26"/>
        <w:spacing w:line="400" w:lineRule="atLeast"/>
        <w:rPr>
          <w:rFonts w:hint="eastAsia" w:asciiTheme="minorEastAsia" w:hAnsiTheme="minorEastAsia" w:eastAsiaTheme="minorEastAsia" w:cstheme="minorEastAsia"/>
          <w:b/>
          <w:bCs/>
          <w:sz w:val="24"/>
        </w:rPr>
      </w:pPr>
    </w:p>
    <w:p>
      <w:pPr>
        <w:pStyle w:val="26"/>
        <w:spacing w:line="400" w:lineRule="atLeast"/>
        <w:rPr>
          <w:rFonts w:hint="eastAsia" w:asciiTheme="minorEastAsia" w:hAnsiTheme="minorEastAsia" w:eastAsiaTheme="minorEastAsia" w:cstheme="minorEastAsia"/>
          <w:b/>
          <w:bCs/>
          <w:sz w:val="24"/>
        </w:rPr>
      </w:pPr>
    </w:p>
    <w:p>
      <w:pPr>
        <w:pStyle w:val="26"/>
        <w:spacing w:line="400" w:lineRule="atLeast"/>
        <w:rPr>
          <w:rFonts w:hint="eastAsia" w:asciiTheme="minorEastAsia" w:hAnsiTheme="minorEastAsia" w:eastAsiaTheme="minorEastAsia" w:cstheme="minorEastAsia"/>
          <w:b/>
          <w:bCs/>
          <w:sz w:val="24"/>
        </w:rPr>
      </w:pPr>
    </w:p>
    <w:p>
      <w:pPr>
        <w:pStyle w:val="26"/>
        <w:spacing w:line="400" w:lineRule="atLeast"/>
        <w:rPr>
          <w:rFonts w:hint="eastAsia" w:asciiTheme="minorEastAsia" w:hAnsiTheme="minorEastAsia" w:eastAsiaTheme="minorEastAsia" w:cstheme="minorEastAsia"/>
          <w:b/>
          <w:bCs/>
          <w:sz w:val="24"/>
        </w:rPr>
      </w:pPr>
    </w:p>
    <w:p>
      <w:pPr>
        <w:pStyle w:val="26"/>
        <w:spacing w:line="400" w:lineRule="atLeast"/>
        <w:rPr>
          <w:rFonts w:hint="eastAsia" w:asciiTheme="minorEastAsia" w:hAnsiTheme="minorEastAsia" w:eastAsiaTheme="minorEastAsia" w:cstheme="minorEastAsia"/>
          <w:b/>
          <w:bCs/>
          <w:sz w:val="24"/>
        </w:rPr>
      </w:pPr>
    </w:p>
    <w:p>
      <w:pPr>
        <w:pStyle w:val="26"/>
        <w:spacing w:line="400" w:lineRule="atLeast"/>
        <w:rPr>
          <w:rFonts w:hint="eastAsia" w:asciiTheme="minorEastAsia" w:hAnsiTheme="minorEastAsia" w:eastAsiaTheme="minorEastAsia" w:cstheme="minorEastAsia"/>
          <w:b/>
          <w:bCs/>
          <w:sz w:val="24"/>
        </w:rPr>
      </w:pPr>
    </w:p>
    <w:p>
      <w:pPr>
        <w:pStyle w:val="26"/>
        <w:spacing w:line="400" w:lineRule="atLeast"/>
        <w:rPr>
          <w:rFonts w:hint="eastAsia" w:asciiTheme="minorEastAsia" w:hAnsiTheme="minorEastAsia" w:eastAsiaTheme="minorEastAsia" w:cstheme="minorEastAsia"/>
          <w:b/>
          <w:bCs/>
          <w:sz w:val="24"/>
        </w:rPr>
      </w:pPr>
    </w:p>
    <w:p>
      <w:pPr>
        <w:pStyle w:val="26"/>
        <w:spacing w:line="400" w:lineRule="atLeast"/>
        <w:rPr>
          <w:rFonts w:hint="eastAsia" w:asciiTheme="minorEastAsia" w:hAnsiTheme="minorEastAsia" w:eastAsiaTheme="minorEastAsia" w:cstheme="minorEastAsia"/>
          <w:b/>
          <w:bCs/>
          <w:sz w:val="24"/>
        </w:rPr>
      </w:pPr>
    </w:p>
    <w:p>
      <w:pPr>
        <w:pStyle w:val="26"/>
        <w:spacing w:line="400" w:lineRule="atLeast"/>
        <w:rPr>
          <w:rFonts w:hint="eastAsia" w:asciiTheme="minorEastAsia" w:hAnsiTheme="minorEastAsia" w:eastAsiaTheme="minorEastAsia" w:cstheme="minorEastAsia"/>
          <w:b/>
          <w:bCs/>
          <w:sz w:val="24"/>
        </w:rPr>
      </w:pPr>
    </w:p>
    <w:p>
      <w:pPr>
        <w:pStyle w:val="26"/>
        <w:spacing w:line="400" w:lineRule="atLeast"/>
        <w:rPr>
          <w:rFonts w:hint="eastAsia" w:asciiTheme="minorEastAsia" w:hAnsiTheme="minorEastAsia" w:eastAsiaTheme="minorEastAsia" w:cstheme="minorEastAsia"/>
          <w:b/>
          <w:bCs/>
          <w:sz w:val="24"/>
        </w:rPr>
      </w:pPr>
    </w:p>
    <w:p>
      <w:pPr>
        <w:pStyle w:val="26"/>
        <w:spacing w:line="400" w:lineRule="atLeast"/>
        <w:rPr>
          <w:rFonts w:hint="eastAsia" w:asciiTheme="minorEastAsia" w:hAnsiTheme="minorEastAsia" w:eastAsiaTheme="minorEastAsia" w:cstheme="minorEastAsia"/>
          <w:b/>
          <w:bCs/>
          <w:sz w:val="24"/>
        </w:rPr>
      </w:pPr>
    </w:p>
    <w:p>
      <w:pPr>
        <w:pStyle w:val="26"/>
        <w:spacing w:line="400" w:lineRule="atLeast"/>
        <w:rPr>
          <w:rFonts w:hint="eastAsia" w:asciiTheme="minorEastAsia" w:hAnsiTheme="minorEastAsia" w:eastAsiaTheme="minorEastAsia" w:cstheme="minorEastAsia"/>
          <w:b/>
          <w:bCs/>
          <w:sz w:val="24"/>
        </w:rPr>
      </w:pPr>
    </w:p>
    <w:p>
      <w:pPr>
        <w:pStyle w:val="26"/>
        <w:spacing w:line="400" w:lineRule="atLeast"/>
        <w:rPr>
          <w:rFonts w:hint="eastAsia" w:asciiTheme="minorEastAsia" w:hAnsiTheme="minorEastAsia" w:eastAsiaTheme="minorEastAsia" w:cstheme="minorEastAsia"/>
          <w:b/>
          <w:bCs/>
          <w:sz w:val="24"/>
        </w:rPr>
      </w:pPr>
    </w:p>
    <w:p>
      <w:pPr>
        <w:pStyle w:val="26"/>
        <w:spacing w:line="400" w:lineRule="atLeast"/>
        <w:rPr>
          <w:rFonts w:hint="eastAsia" w:asciiTheme="minorEastAsia" w:hAnsiTheme="minorEastAsia" w:eastAsiaTheme="minorEastAsia" w:cstheme="minorEastAsia"/>
          <w:b/>
          <w:bCs/>
          <w:sz w:val="24"/>
        </w:rPr>
      </w:pPr>
    </w:p>
    <w:p>
      <w:pPr>
        <w:pStyle w:val="26"/>
        <w:spacing w:line="400" w:lineRule="atLeast"/>
        <w:rPr>
          <w:rFonts w:hint="eastAsia" w:asciiTheme="minorEastAsia" w:hAnsiTheme="minorEastAsia" w:eastAsiaTheme="minorEastAsia" w:cstheme="minorEastAsia"/>
          <w:b/>
          <w:bCs/>
          <w:sz w:val="24"/>
        </w:rPr>
      </w:pPr>
    </w:p>
    <w:p>
      <w:pPr>
        <w:pStyle w:val="26"/>
        <w:spacing w:line="400" w:lineRule="atLeast"/>
        <w:rPr>
          <w:rFonts w:hint="eastAsia" w:asciiTheme="minorEastAsia" w:hAnsiTheme="minorEastAsia" w:eastAsiaTheme="minorEastAsia" w:cstheme="minorEastAsia"/>
          <w:b/>
          <w:bCs/>
          <w:sz w:val="24"/>
        </w:rPr>
      </w:pPr>
    </w:p>
    <w:p>
      <w:pPr>
        <w:pStyle w:val="26"/>
        <w:spacing w:line="400" w:lineRule="atLeast"/>
        <w:rPr>
          <w:rFonts w:hint="eastAsia" w:asciiTheme="minorEastAsia" w:hAnsiTheme="minorEastAsia" w:eastAsiaTheme="minorEastAsia" w:cstheme="minorEastAsia"/>
          <w:b/>
          <w:bCs/>
          <w:sz w:val="24"/>
        </w:rPr>
      </w:pPr>
    </w:p>
    <w:p>
      <w:pPr>
        <w:pStyle w:val="26"/>
        <w:spacing w:line="400" w:lineRule="atLeast"/>
        <w:rPr>
          <w:rFonts w:hint="eastAsia" w:asciiTheme="minorEastAsia" w:hAnsiTheme="minorEastAsia" w:eastAsiaTheme="minorEastAsia" w:cstheme="minorEastAsia"/>
          <w:b/>
          <w:bCs/>
          <w:sz w:val="24"/>
        </w:rPr>
      </w:pPr>
    </w:p>
    <w:p>
      <w:pPr>
        <w:pStyle w:val="26"/>
        <w:spacing w:line="400" w:lineRule="atLeast"/>
        <w:rPr>
          <w:rFonts w:hint="eastAsia" w:asciiTheme="minorEastAsia" w:hAnsiTheme="minorEastAsia" w:eastAsiaTheme="minorEastAsia" w:cstheme="minorEastAsia"/>
          <w:b/>
          <w:bCs/>
          <w:sz w:val="24"/>
        </w:rPr>
      </w:pPr>
    </w:p>
    <w:p>
      <w:pPr>
        <w:pStyle w:val="26"/>
        <w:spacing w:line="400" w:lineRule="atLeast"/>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32"/>
          <w:szCs w:val="32"/>
        </w:rPr>
        <w:t>第七部分　投标文件范本格式</w:t>
      </w:r>
      <w:bookmarkEnd w:id="99"/>
      <w:bookmarkEnd w:id="100"/>
      <w:bookmarkEnd w:id="101"/>
      <w:bookmarkEnd w:id="102"/>
      <w:bookmarkEnd w:id="103"/>
    </w:p>
    <w:p>
      <w:pPr>
        <w:pStyle w:val="119"/>
        <w:spacing w:line="480" w:lineRule="auto"/>
        <w:jc w:val="center"/>
        <w:rPr>
          <w:rFonts w:hint="eastAsia" w:asciiTheme="minorEastAsia" w:hAnsiTheme="minorEastAsia" w:eastAsiaTheme="minorEastAsia" w:cstheme="minorEastAsia"/>
          <w:sz w:val="28"/>
          <w:szCs w:val="28"/>
          <w:bdr w:val="single" w:color="auto" w:sz="4" w:space="0"/>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bdr w:val="single" w:color="auto" w:sz="4" w:space="0"/>
        </w:rPr>
        <w:t xml:space="preserve"> </w:t>
      </w:r>
      <w:bookmarkStart w:id="104" w:name="_Toc12830_WPSOffice_Level1"/>
      <w:bookmarkStart w:id="105" w:name="_Toc25046_WPSOffice_Level1"/>
      <w:bookmarkStart w:id="106" w:name="_Toc8146_WPSOffice_Level1"/>
      <w:r>
        <w:rPr>
          <w:rFonts w:hint="eastAsia" w:asciiTheme="minorEastAsia" w:hAnsiTheme="minorEastAsia" w:eastAsiaTheme="minorEastAsia" w:cstheme="minorEastAsia"/>
          <w:sz w:val="28"/>
          <w:szCs w:val="28"/>
          <w:bdr w:val="single" w:color="auto" w:sz="4" w:space="0"/>
        </w:rPr>
        <w:t>正本</w:t>
      </w:r>
      <w:bookmarkEnd w:id="104"/>
      <w:bookmarkEnd w:id="105"/>
      <w:bookmarkEnd w:id="106"/>
    </w:p>
    <w:p>
      <w:pPr>
        <w:pStyle w:val="119"/>
        <w:spacing w:line="380" w:lineRule="exact"/>
        <w:jc w:val="center"/>
        <w:rPr>
          <w:rFonts w:hint="eastAsia" w:asciiTheme="minorEastAsia" w:hAnsiTheme="minorEastAsia" w:eastAsiaTheme="minorEastAsia" w:cstheme="minorEastAsia"/>
          <w:sz w:val="28"/>
          <w:szCs w:val="28"/>
        </w:rPr>
      </w:pPr>
    </w:p>
    <w:p>
      <w:pPr>
        <w:ind w:right="980"/>
        <w:jc w:val="center"/>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u w:val="single"/>
        </w:rPr>
        <w:t xml:space="preserve">                                       </w:t>
      </w:r>
      <w:r>
        <w:rPr>
          <w:rFonts w:hint="eastAsia" w:asciiTheme="minorEastAsia" w:hAnsiTheme="minorEastAsia" w:eastAsiaTheme="minorEastAsia" w:cstheme="minorEastAsia"/>
          <w:color w:val="000000"/>
          <w:sz w:val="28"/>
          <w:szCs w:val="28"/>
        </w:rPr>
        <w:t xml:space="preserve"> </w:t>
      </w:r>
      <w:bookmarkStart w:id="107" w:name="_Toc11365_WPSOffice_Level1"/>
      <w:bookmarkStart w:id="108" w:name="_Toc2894_WPSOffice_Level1"/>
      <w:bookmarkStart w:id="109" w:name="_Toc12389_WPSOffice_Level1"/>
      <w:r>
        <w:rPr>
          <w:rFonts w:hint="eastAsia" w:asciiTheme="minorEastAsia" w:hAnsiTheme="minorEastAsia" w:eastAsiaTheme="minorEastAsia" w:cstheme="minorEastAsia"/>
          <w:color w:val="000000"/>
          <w:sz w:val="28"/>
          <w:szCs w:val="28"/>
        </w:rPr>
        <w:t>（项目名称）</w:t>
      </w:r>
      <w:bookmarkEnd w:id="107"/>
      <w:bookmarkEnd w:id="108"/>
      <w:bookmarkEnd w:id="109"/>
    </w:p>
    <w:p>
      <w:pPr>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0"/>
        </w:rPr>
        <w:t xml:space="preserve">             </w:t>
      </w:r>
    </w:p>
    <w:p>
      <w:pPr>
        <w:ind w:firstLine="280" w:firstLineChars="100"/>
        <w:rPr>
          <w:rFonts w:hint="eastAsia" w:asciiTheme="minorEastAsia" w:hAnsiTheme="minorEastAsia" w:eastAsiaTheme="minorEastAsia" w:cstheme="minorEastAsia"/>
          <w:color w:val="000000"/>
          <w:sz w:val="28"/>
          <w:szCs w:val="28"/>
          <w:u w:val="single"/>
        </w:rPr>
      </w:pPr>
      <w:r>
        <w:rPr>
          <w:rFonts w:hint="eastAsia" w:asciiTheme="minorEastAsia" w:hAnsiTheme="minorEastAsia" w:eastAsiaTheme="minorEastAsia" w:cstheme="minorEastAsia"/>
          <w:color w:val="000000"/>
          <w:sz w:val="28"/>
          <w:szCs w:val="28"/>
        </w:rPr>
        <w:t xml:space="preserve">     招标文件编号： </w:t>
      </w:r>
      <w:r>
        <w:rPr>
          <w:rFonts w:hint="eastAsia" w:asciiTheme="minorEastAsia" w:hAnsiTheme="minorEastAsia" w:eastAsiaTheme="minorEastAsia" w:cstheme="minorEastAsia"/>
          <w:color w:val="000000"/>
          <w:sz w:val="28"/>
          <w:szCs w:val="28"/>
          <w:u w:val="single"/>
        </w:rPr>
        <w:t xml:space="preserve">                      </w:t>
      </w:r>
    </w:p>
    <w:p>
      <w:pPr>
        <w:rPr>
          <w:rFonts w:hint="eastAsia" w:asciiTheme="minorEastAsia" w:hAnsiTheme="minorEastAsia" w:eastAsiaTheme="minorEastAsia" w:cstheme="minorEastAsia"/>
          <w:color w:val="000000"/>
          <w:sz w:val="20"/>
        </w:rPr>
      </w:pPr>
    </w:p>
    <w:p>
      <w:pPr>
        <w:rPr>
          <w:rFonts w:hint="eastAsia" w:asciiTheme="minorEastAsia" w:hAnsiTheme="minorEastAsia" w:eastAsiaTheme="minorEastAsia" w:cstheme="minorEastAsia"/>
          <w:color w:val="000000"/>
          <w:sz w:val="20"/>
        </w:rPr>
      </w:pPr>
    </w:p>
    <w:p>
      <w:pPr>
        <w:rPr>
          <w:rFonts w:hint="eastAsia" w:asciiTheme="minorEastAsia" w:hAnsiTheme="minorEastAsia" w:eastAsiaTheme="minorEastAsia" w:cstheme="minorEastAsia"/>
          <w:color w:val="000000"/>
          <w:sz w:val="20"/>
        </w:rPr>
      </w:pPr>
    </w:p>
    <w:p>
      <w:pPr>
        <w:rPr>
          <w:rFonts w:hint="eastAsia" w:asciiTheme="minorEastAsia" w:hAnsiTheme="minorEastAsia" w:eastAsiaTheme="minorEastAsia" w:cstheme="minorEastAsia"/>
          <w:color w:val="000000"/>
          <w:sz w:val="20"/>
        </w:rPr>
      </w:pPr>
    </w:p>
    <w:p>
      <w:pPr>
        <w:rPr>
          <w:rFonts w:hint="eastAsia" w:asciiTheme="minorEastAsia" w:hAnsiTheme="minorEastAsia" w:eastAsiaTheme="minorEastAsia" w:cstheme="minorEastAsia"/>
          <w:color w:val="000000"/>
          <w:sz w:val="20"/>
        </w:rPr>
      </w:pPr>
    </w:p>
    <w:p>
      <w:pPr>
        <w:rPr>
          <w:rFonts w:hint="eastAsia" w:asciiTheme="minorEastAsia" w:hAnsiTheme="minorEastAsia" w:eastAsiaTheme="minorEastAsia" w:cstheme="minorEastAsia"/>
          <w:color w:val="000000"/>
          <w:sz w:val="20"/>
        </w:rPr>
      </w:pPr>
    </w:p>
    <w:p>
      <w:pPr>
        <w:jc w:val="center"/>
        <w:rPr>
          <w:rFonts w:hint="eastAsia" w:asciiTheme="minorEastAsia" w:hAnsiTheme="minorEastAsia" w:eastAsiaTheme="minorEastAsia" w:cstheme="minorEastAsia"/>
          <w:b/>
          <w:bCs/>
          <w:color w:val="000000"/>
          <w:sz w:val="84"/>
          <w:szCs w:val="84"/>
        </w:rPr>
      </w:pPr>
      <w:r>
        <w:rPr>
          <w:rFonts w:hint="eastAsia" w:asciiTheme="minorEastAsia" w:hAnsiTheme="minorEastAsia" w:eastAsiaTheme="minorEastAsia" w:cstheme="minorEastAsia"/>
          <w:b/>
          <w:bCs/>
          <w:color w:val="000000"/>
          <w:sz w:val="84"/>
          <w:szCs w:val="84"/>
          <w:lang w:val="en-US" w:eastAsia="zh-CN"/>
        </w:rPr>
        <w:t xml:space="preserve">响 应 </w:t>
      </w:r>
      <w:r>
        <w:rPr>
          <w:rFonts w:hint="eastAsia" w:asciiTheme="minorEastAsia" w:hAnsiTheme="minorEastAsia" w:eastAsiaTheme="minorEastAsia" w:cstheme="minorEastAsia"/>
          <w:b/>
          <w:bCs/>
          <w:color w:val="000000"/>
          <w:sz w:val="84"/>
          <w:szCs w:val="84"/>
        </w:rPr>
        <w:t>书</w:t>
      </w:r>
    </w:p>
    <w:p>
      <w:pPr>
        <w:rPr>
          <w:rFonts w:hint="eastAsia" w:asciiTheme="minorEastAsia" w:hAnsiTheme="minorEastAsia" w:eastAsiaTheme="minorEastAsia" w:cstheme="minorEastAsia"/>
          <w:color w:val="000000"/>
        </w:rPr>
      </w:pPr>
    </w:p>
    <w:p>
      <w:pPr>
        <w:rPr>
          <w:rFonts w:hint="eastAsia" w:asciiTheme="minorEastAsia" w:hAnsiTheme="minorEastAsia" w:eastAsiaTheme="minorEastAsia" w:cstheme="minorEastAsia"/>
          <w:bCs/>
          <w:color w:val="000000"/>
          <w:sz w:val="30"/>
          <w:szCs w:val="30"/>
        </w:rPr>
      </w:pPr>
    </w:p>
    <w:p>
      <w:pPr>
        <w:rPr>
          <w:rFonts w:hint="eastAsia" w:asciiTheme="minorEastAsia" w:hAnsiTheme="minorEastAsia" w:eastAsiaTheme="minorEastAsia" w:cstheme="minorEastAsia"/>
          <w:bCs/>
          <w:color w:val="000000"/>
          <w:sz w:val="30"/>
          <w:szCs w:val="30"/>
        </w:rPr>
      </w:pPr>
    </w:p>
    <w:p>
      <w:pPr>
        <w:rPr>
          <w:rFonts w:hint="eastAsia" w:asciiTheme="minorEastAsia" w:hAnsiTheme="minorEastAsia" w:eastAsiaTheme="minorEastAsia" w:cstheme="minorEastAsia"/>
          <w:bCs/>
          <w:color w:val="000000"/>
          <w:sz w:val="30"/>
          <w:szCs w:val="30"/>
        </w:rPr>
      </w:pPr>
    </w:p>
    <w:p>
      <w:pPr>
        <w:rPr>
          <w:rFonts w:hint="eastAsia" w:asciiTheme="minorEastAsia" w:hAnsiTheme="minorEastAsia" w:eastAsiaTheme="minorEastAsia" w:cstheme="minorEastAsia"/>
          <w:bCs/>
          <w:color w:val="000000"/>
          <w:sz w:val="30"/>
          <w:szCs w:val="30"/>
        </w:rPr>
      </w:pPr>
    </w:p>
    <w:p>
      <w:pPr>
        <w:rPr>
          <w:rFonts w:hint="eastAsia" w:asciiTheme="minorEastAsia" w:hAnsiTheme="minorEastAsia" w:eastAsiaTheme="minorEastAsia" w:cstheme="minorEastAsia"/>
          <w:bCs/>
          <w:color w:val="000000"/>
          <w:sz w:val="30"/>
          <w:szCs w:val="30"/>
        </w:rPr>
      </w:pPr>
    </w:p>
    <w:p>
      <w:pPr>
        <w:rPr>
          <w:rFonts w:hint="eastAsia" w:asciiTheme="minorEastAsia" w:hAnsiTheme="minorEastAsia" w:eastAsiaTheme="minorEastAsia" w:cstheme="minorEastAsia"/>
          <w:color w:val="000000"/>
          <w:sz w:val="28"/>
          <w:szCs w:val="28"/>
          <w:u w:val="single"/>
        </w:rPr>
      </w:pPr>
      <w:r>
        <w:rPr>
          <w:rFonts w:hint="eastAsia" w:asciiTheme="minorEastAsia" w:hAnsiTheme="minorEastAsia" w:eastAsiaTheme="minorEastAsia" w:cstheme="minorEastAsia"/>
          <w:color w:val="000000"/>
          <w:sz w:val="28"/>
          <w:szCs w:val="28"/>
        </w:rPr>
        <w:t xml:space="preserve">      投标人：</w:t>
      </w:r>
      <w:r>
        <w:rPr>
          <w:rFonts w:hint="eastAsia" w:asciiTheme="minorEastAsia" w:hAnsiTheme="minorEastAsia" w:eastAsiaTheme="minorEastAsia" w:cstheme="minorEastAsia"/>
          <w:color w:val="000000"/>
          <w:sz w:val="28"/>
          <w:szCs w:val="28"/>
          <w:u w:val="single"/>
        </w:rPr>
        <w:t xml:space="preserve">                              </w:t>
      </w:r>
      <w:r>
        <w:rPr>
          <w:rFonts w:hint="eastAsia" w:asciiTheme="minorEastAsia" w:hAnsiTheme="minorEastAsia" w:eastAsiaTheme="minorEastAsia" w:cstheme="minorEastAsia"/>
          <w:color w:val="000000"/>
          <w:sz w:val="28"/>
          <w:szCs w:val="28"/>
        </w:rPr>
        <w:t>（盖单位章）</w:t>
      </w:r>
    </w:p>
    <w:p>
      <w:pPr>
        <w:jc w:val="center"/>
        <w:rPr>
          <w:rFonts w:hint="eastAsia" w:asciiTheme="minorEastAsia" w:hAnsiTheme="minorEastAsia" w:eastAsiaTheme="minorEastAsia" w:cstheme="minorEastAsia"/>
          <w:color w:val="000000"/>
          <w:sz w:val="28"/>
          <w:szCs w:val="28"/>
        </w:rPr>
      </w:pPr>
    </w:p>
    <w:p>
      <w:pPr>
        <w:ind w:firstLine="700" w:firstLineChars="25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 xml:space="preserve"> 法定代表人：</w:t>
      </w:r>
      <w:r>
        <w:rPr>
          <w:rFonts w:hint="eastAsia" w:asciiTheme="minorEastAsia" w:hAnsiTheme="minorEastAsia" w:eastAsiaTheme="minorEastAsia" w:cstheme="minorEastAsia"/>
          <w:color w:val="000000"/>
          <w:sz w:val="28"/>
          <w:szCs w:val="28"/>
          <w:u w:val="single"/>
        </w:rPr>
        <w:t xml:space="preserve">                          </w:t>
      </w:r>
      <w:r>
        <w:rPr>
          <w:rFonts w:hint="eastAsia" w:asciiTheme="minorEastAsia" w:hAnsiTheme="minorEastAsia" w:eastAsiaTheme="minorEastAsia" w:cstheme="minorEastAsia"/>
          <w:color w:val="000000"/>
          <w:sz w:val="28"/>
          <w:szCs w:val="28"/>
        </w:rPr>
        <w:t>（签字</w:t>
      </w:r>
      <w:r>
        <w:rPr>
          <w:rFonts w:hint="eastAsia" w:asciiTheme="minorEastAsia" w:hAnsiTheme="minorEastAsia" w:eastAsiaTheme="minorEastAsia" w:cstheme="minorEastAsia"/>
          <w:color w:val="000000"/>
          <w:sz w:val="28"/>
          <w:szCs w:val="28"/>
          <w:lang w:eastAsia="zh-CN"/>
        </w:rPr>
        <w:t>、</w:t>
      </w:r>
      <w:r>
        <w:rPr>
          <w:rFonts w:hint="eastAsia" w:asciiTheme="minorEastAsia" w:hAnsiTheme="minorEastAsia" w:eastAsiaTheme="minorEastAsia" w:cstheme="minorEastAsia"/>
          <w:color w:val="000000"/>
          <w:sz w:val="28"/>
          <w:szCs w:val="28"/>
        </w:rPr>
        <w:t>盖章）</w:t>
      </w:r>
    </w:p>
    <w:p>
      <w:pPr>
        <w:jc w:val="center"/>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 xml:space="preserve">      </w:t>
      </w:r>
    </w:p>
    <w:p>
      <w:pPr>
        <w:jc w:val="center"/>
        <w:rPr>
          <w:rFonts w:hint="eastAsia" w:asciiTheme="minorEastAsia" w:hAnsiTheme="minorEastAsia" w:eastAsiaTheme="minorEastAsia" w:cstheme="minorEastAsia"/>
          <w:color w:val="000000"/>
          <w:sz w:val="28"/>
          <w:szCs w:val="28"/>
        </w:rPr>
      </w:pPr>
    </w:p>
    <w:p>
      <w:pPr>
        <w:pStyle w:val="16"/>
        <w:rPr>
          <w:rFonts w:hint="eastAsia" w:asciiTheme="minorEastAsia" w:hAnsiTheme="minorEastAsia" w:eastAsiaTheme="minorEastAsia" w:cstheme="minorEastAsia"/>
        </w:rPr>
      </w:pPr>
    </w:p>
    <w:p>
      <w:pPr>
        <w:jc w:val="center"/>
        <w:rPr>
          <w:rFonts w:hint="eastAsia" w:asciiTheme="minorEastAsia" w:hAnsiTheme="minorEastAsia" w:eastAsiaTheme="minorEastAsia" w:cstheme="minorEastAsia"/>
          <w:color w:val="000000"/>
          <w:sz w:val="28"/>
          <w:szCs w:val="28"/>
        </w:rPr>
      </w:pPr>
      <w:bookmarkStart w:id="110" w:name="_Toc16684_WPSOffice_Level1"/>
      <w:bookmarkStart w:id="111" w:name="_Toc24576_WPSOffice_Level1"/>
      <w:bookmarkStart w:id="112" w:name="_Toc16263_WPSOffice_Level1"/>
      <w:r>
        <w:rPr>
          <w:rFonts w:hint="eastAsia" w:asciiTheme="minorEastAsia" w:hAnsiTheme="minorEastAsia" w:eastAsiaTheme="minorEastAsia" w:cstheme="minorEastAsia"/>
          <w:color w:val="000000"/>
          <w:sz w:val="28"/>
          <w:szCs w:val="28"/>
        </w:rPr>
        <w:t>年        月        日</w:t>
      </w:r>
      <w:bookmarkEnd w:id="110"/>
      <w:bookmarkEnd w:id="111"/>
      <w:bookmarkEnd w:id="112"/>
    </w:p>
    <w:p>
      <w:pPr>
        <w:pStyle w:val="2"/>
        <w:rPr>
          <w:rFonts w:hint="eastAsia"/>
        </w:rPr>
      </w:pPr>
    </w:p>
    <w:p>
      <w:pPr>
        <w:pStyle w:val="16"/>
        <w:ind w:left="0" w:leftChars="0" w:firstLine="0" w:firstLineChars="0"/>
        <w:rPr>
          <w:rFonts w:hint="eastAsia" w:asciiTheme="minorEastAsia" w:hAnsiTheme="minorEastAsia" w:eastAsiaTheme="minorEastAsia" w:cstheme="minorEastAsia"/>
        </w:rPr>
      </w:pPr>
      <w:r>
        <w:rPr>
          <w:rFonts w:hint="eastAsia" w:asciiTheme="minorEastAsia" w:hAnsiTheme="minorEastAsia" w:eastAsiaTheme="minorEastAsia" w:cstheme="minorEastAsia"/>
          <w:color w:val="000000"/>
          <w:sz w:val="28"/>
          <w:szCs w:val="28"/>
        </w:rPr>
        <w:t>一、报价部分：</w:t>
      </w:r>
    </w:p>
    <w:p>
      <w:pPr>
        <w:numPr>
          <w:ilvl w:val="0"/>
          <w:numId w:val="7"/>
        </w:numPr>
        <w:spacing w:line="400" w:lineRule="atLeast"/>
        <w:jc w:val="center"/>
        <w:rPr>
          <w:rFonts w:hint="eastAsia" w:asciiTheme="minorEastAsia" w:hAnsiTheme="minorEastAsia" w:eastAsiaTheme="minorEastAsia" w:cstheme="minorEastAsia"/>
        </w:rPr>
      </w:pPr>
      <w:bookmarkStart w:id="113" w:name="_Toc4614_WPSOffice_Level1"/>
      <w:r>
        <w:rPr>
          <w:rFonts w:hint="eastAsia" w:asciiTheme="minorEastAsia" w:hAnsiTheme="minorEastAsia" w:eastAsiaTheme="minorEastAsia" w:cstheme="minorEastAsia"/>
          <w:lang w:val="en-US" w:eastAsia="zh-CN"/>
        </w:rPr>
        <w:t>响应</w:t>
      </w:r>
      <w:r>
        <w:rPr>
          <w:rFonts w:hint="eastAsia" w:asciiTheme="minorEastAsia" w:hAnsiTheme="minorEastAsia" w:eastAsiaTheme="minorEastAsia" w:cstheme="minorEastAsia"/>
        </w:rPr>
        <w:t>书</w:t>
      </w:r>
      <w:bookmarkEnd w:id="113"/>
    </w:p>
    <w:p>
      <w:pPr>
        <w:spacing w:line="400" w:lineRule="atLeast"/>
        <w:jc w:val="both"/>
        <w:rPr>
          <w:rFonts w:hint="eastAsia" w:asciiTheme="minorEastAsia" w:hAnsiTheme="minorEastAsia" w:eastAsiaTheme="minorEastAsia" w:cstheme="minorEastAsia"/>
        </w:rPr>
      </w:pPr>
    </w:p>
    <w:p>
      <w:pPr>
        <w:spacing w:line="400" w:lineRule="atLeast"/>
        <w:rPr>
          <w:rFonts w:hint="eastAsia" w:asciiTheme="minorEastAsia" w:hAnsiTheme="minorEastAsia" w:eastAsiaTheme="minorEastAsia" w:cstheme="minorEastAsia"/>
          <w:u w:val="single"/>
        </w:rPr>
      </w:pPr>
      <w:r>
        <w:rPr>
          <w:rFonts w:hint="eastAsia" w:asciiTheme="minorEastAsia" w:hAnsiTheme="minorEastAsia" w:eastAsiaTheme="minorEastAsia" w:cstheme="minorEastAsia"/>
          <w:u w:val="single"/>
        </w:rPr>
        <w:t xml:space="preserve">招标人：  （业主单位）           ：          </w:t>
      </w:r>
    </w:p>
    <w:p>
      <w:pPr>
        <w:spacing w:line="400" w:lineRule="atLeast"/>
        <w:ind w:firstLine="555"/>
        <w:rPr>
          <w:rFonts w:hint="eastAsia" w:asciiTheme="minorEastAsia" w:hAnsiTheme="minorEastAsia" w:eastAsiaTheme="minorEastAsia" w:cstheme="minorEastAsia"/>
        </w:rPr>
      </w:pPr>
      <w:r>
        <w:rPr>
          <w:rFonts w:hint="eastAsia" w:asciiTheme="minorEastAsia" w:hAnsiTheme="minorEastAsia" w:eastAsiaTheme="minorEastAsia" w:cstheme="minorEastAsia"/>
        </w:rPr>
        <w:t>根据贵方为</w:t>
      </w:r>
      <w:r>
        <w:rPr>
          <w:rFonts w:hint="eastAsia" w:asciiTheme="minorEastAsia" w:hAnsiTheme="minorEastAsia" w:eastAsiaTheme="minorEastAsia" w:cstheme="minorEastAsia"/>
          <w:u w:val="single"/>
        </w:rPr>
        <w:t xml:space="preserve">　　　（项目名称）    </w:t>
      </w:r>
      <w:r>
        <w:rPr>
          <w:rFonts w:hint="eastAsia" w:asciiTheme="minorEastAsia" w:hAnsiTheme="minorEastAsia" w:eastAsiaTheme="minorEastAsia" w:cstheme="minorEastAsia"/>
        </w:rPr>
        <w:t>项目采购的招标采购</w:t>
      </w:r>
      <w:r>
        <w:rPr>
          <w:rFonts w:hint="eastAsia" w:asciiTheme="minorEastAsia" w:hAnsiTheme="minorEastAsia" w:eastAsiaTheme="minorEastAsia" w:cstheme="minorEastAsia"/>
          <w:u w:val="single"/>
        </w:rPr>
        <w:t>（项目编号）</w:t>
      </w:r>
      <w:r>
        <w:rPr>
          <w:rFonts w:hint="eastAsia" w:asciiTheme="minorEastAsia" w:hAnsiTheme="minorEastAsia" w:eastAsiaTheme="minorEastAsia" w:cstheme="minorEastAsia"/>
        </w:rPr>
        <w:t>，签字代表</w:t>
      </w:r>
      <w:r>
        <w:rPr>
          <w:rFonts w:hint="eastAsia" w:asciiTheme="minorEastAsia" w:hAnsiTheme="minorEastAsia" w:eastAsiaTheme="minorEastAsia" w:cstheme="minorEastAsia"/>
          <w:u w:val="single"/>
        </w:rPr>
        <w:t>（姓名、职务）</w:t>
      </w:r>
      <w:r>
        <w:rPr>
          <w:rFonts w:hint="eastAsia" w:asciiTheme="minorEastAsia" w:hAnsiTheme="minorEastAsia" w:eastAsiaTheme="minorEastAsia" w:cstheme="minorEastAsia"/>
        </w:rPr>
        <w:t>经正式授权并代表</w:t>
      </w:r>
      <w:r>
        <w:rPr>
          <w:rFonts w:hint="eastAsia" w:asciiTheme="minorEastAsia" w:hAnsiTheme="minorEastAsia" w:eastAsiaTheme="minorEastAsia" w:cstheme="minorEastAsia"/>
          <w:lang w:eastAsia="zh-CN"/>
        </w:rPr>
        <w:t>投标人</w:t>
      </w:r>
      <w:r>
        <w:rPr>
          <w:rFonts w:hint="eastAsia" w:asciiTheme="minorEastAsia" w:hAnsiTheme="minorEastAsia" w:eastAsiaTheme="minorEastAsia" w:cstheme="minorEastAsia"/>
          <w:u w:val="single"/>
        </w:rPr>
        <w:t>（</w:t>
      </w:r>
      <w:r>
        <w:rPr>
          <w:rFonts w:hint="eastAsia" w:asciiTheme="minorEastAsia" w:hAnsiTheme="minorEastAsia" w:eastAsiaTheme="minorEastAsia" w:cstheme="minorEastAsia"/>
          <w:u w:val="single"/>
          <w:lang w:eastAsia="zh-CN"/>
        </w:rPr>
        <w:t>投标人</w:t>
      </w:r>
      <w:r>
        <w:rPr>
          <w:rFonts w:hint="eastAsia" w:asciiTheme="minorEastAsia" w:hAnsiTheme="minorEastAsia" w:eastAsiaTheme="minorEastAsia" w:cstheme="minorEastAsia"/>
          <w:u w:val="single"/>
        </w:rPr>
        <w:t>名称、地址）</w:t>
      </w:r>
      <w:r>
        <w:rPr>
          <w:rFonts w:hint="eastAsia" w:asciiTheme="minorEastAsia" w:hAnsiTheme="minorEastAsia" w:eastAsiaTheme="minorEastAsia" w:cstheme="minorEastAsia"/>
        </w:rPr>
        <w:t>提交</w:t>
      </w:r>
      <w:r>
        <w:rPr>
          <w:rFonts w:hint="eastAsia" w:asciiTheme="minorEastAsia" w:hAnsiTheme="minorEastAsia" w:eastAsiaTheme="minorEastAsia" w:cstheme="minorEastAsia"/>
          <w:lang w:val="en-US" w:eastAsia="zh-CN"/>
        </w:rPr>
        <w:t>响应</w:t>
      </w:r>
      <w:r>
        <w:rPr>
          <w:rFonts w:hint="eastAsia" w:asciiTheme="minorEastAsia" w:hAnsiTheme="minorEastAsia" w:eastAsiaTheme="minorEastAsia" w:cstheme="minorEastAsia"/>
          <w:lang w:eastAsia="zh-CN"/>
        </w:rPr>
        <w:t>书</w:t>
      </w:r>
      <w:r>
        <w:rPr>
          <w:rFonts w:hint="eastAsia" w:asciiTheme="minorEastAsia" w:hAnsiTheme="minorEastAsia" w:eastAsiaTheme="minorEastAsia" w:cstheme="minorEastAsia"/>
        </w:rPr>
        <w:t>正本一份和副本贰份。</w:t>
      </w:r>
    </w:p>
    <w:p>
      <w:pPr>
        <w:spacing w:line="400" w:lineRule="atLeast"/>
        <w:ind w:firstLine="555"/>
        <w:rPr>
          <w:rFonts w:hint="eastAsia" w:asciiTheme="minorEastAsia" w:hAnsiTheme="minorEastAsia" w:eastAsiaTheme="minorEastAsia" w:cstheme="minorEastAsia"/>
        </w:rPr>
      </w:pPr>
      <w:r>
        <w:rPr>
          <w:rFonts w:hint="eastAsia" w:asciiTheme="minorEastAsia" w:hAnsiTheme="minorEastAsia" w:eastAsiaTheme="minorEastAsia" w:cstheme="minorEastAsia"/>
        </w:rPr>
        <w:t>据此函，签字代表宣布同意如下：</w:t>
      </w:r>
    </w:p>
    <w:p>
      <w:pPr>
        <w:spacing w:line="400" w:lineRule="atLeast"/>
        <w:ind w:left="1112" w:hanging="560"/>
        <w:rPr>
          <w:rFonts w:hint="eastAsia" w:asciiTheme="minorEastAsia" w:hAnsiTheme="minorEastAsia" w:eastAsiaTheme="minorEastAsia" w:cstheme="minorEastAsia"/>
        </w:rPr>
      </w:pPr>
      <w:r>
        <w:rPr>
          <w:rFonts w:hint="eastAsia" w:asciiTheme="minorEastAsia" w:hAnsiTheme="minorEastAsia" w:eastAsiaTheme="minorEastAsia" w:cstheme="minorEastAsia"/>
        </w:rPr>
        <w:t>1．所附</w:t>
      </w:r>
      <w:r>
        <w:rPr>
          <w:rFonts w:hint="eastAsia" w:asciiTheme="minorEastAsia" w:hAnsiTheme="minorEastAsia" w:eastAsiaTheme="minorEastAsia" w:cstheme="minorEastAsia"/>
          <w:lang w:val="en-US" w:eastAsia="zh-CN"/>
        </w:rPr>
        <w:t>投标</w:t>
      </w:r>
      <w:r>
        <w:rPr>
          <w:rFonts w:hint="eastAsia" w:asciiTheme="minorEastAsia" w:hAnsiTheme="minorEastAsia" w:eastAsiaTheme="minorEastAsia" w:cstheme="minorEastAsia"/>
        </w:rPr>
        <w:t>报价表中规定的应提交和交付的货物和服务总报价为</w:t>
      </w:r>
      <w:r>
        <w:rPr>
          <w:rFonts w:hint="eastAsia" w:asciiTheme="minorEastAsia" w:hAnsiTheme="minorEastAsia" w:eastAsiaTheme="minorEastAsia" w:cstheme="minorEastAsia"/>
          <w:u w:val="single"/>
        </w:rPr>
        <w:t>（注明币种，并用文字和数字表示的总报价</w:t>
      </w:r>
      <w:r>
        <w:rPr>
          <w:rFonts w:hint="eastAsia" w:asciiTheme="minorEastAsia" w:hAnsiTheme="minorEastAsia" w:eastAsiaTheme="minorEastAsia" w:cstheme="minorEastAsia"/>
        </w:rPr>
        <w:t>）。</w:t>
      </w:r>
    </w:p>
    <w:p>
      <w:pPr>
        <w:spacing w:line="400" w:lineRule="atLeast"/>
        <w:ind w:firstLine="555"/>
        <w:rPr>
          <w:rFonts w:hint="eastAsia" w:asciiTheme="minorEastAsia" w:hAnsiTheme="minorEastAsia" w:eastAsiaTheme="minorEastAsia" w:cstheme="minorEastAsia"/>
        </w:rPr>
      </w:pPr>
      <w:r>
        <w:rPr>
          <w:rFonts w:hint="eastAsia" w:asciiTheme="minorEastAsia" w:hAnsiTheme="minorEastAsia" w:eastAsiaTheme="minorEastAsia" w:cstheme="minorEastAsia"/>
        </w:rPr>
        <w:t>2．</w:t>
      </w:r>
      <w:r>
        <w:rPr>
          <w:rFonts w:hint="eastAsia" w:asciiTheme="minorEastAsia" w:hAnsiTheme="minorEastAsia" w:eastAsiaTheme="minorEastAsia" w:cstheme="minorEastAsia"/>
          <w:lang w:eastAsia="zh-CN"/>
        </w:rPr>
        <w:t>投标人</w:t>
      </w:r>
      <w:r>
        <w:rPr>
          <w:rFonts w:hint="eastAsia" w:asciiTheme="minorEastAsia" w:hAnsiTheme="minorEastAsia" w:eastAsiaTheme="minorEastAsia" w:cstheme="minorEastAsia"/>
        </w:rPr>
        <w:t>将按</w:t>
      </w:r>
      <w:r>
        <w:rPr>
          <w:rFonts w:hint="eastAsia" w:asciiTheme="minorEastAsia" w:hAnsiTheme="minorEastAsia" w:eastAsiaTheme="minorEastAsia" w:cstheme="minorEastAsia"/>
          <w:lang w:eastAsia="zh-CN"/>
        </w:rPr>
        <w:t>响应文件</w:t>
      </w:r>
      <w:r>
        <w:rPr>
          <w:rFonts w:hint="eastAsia" w:asciiTheme="minorEastAsia" w:hAnsiTheme="minorEastAsia" w:eastAsiaTheme="minorEastAsia" w:cstheme="minorEastAsia"/>
        </w:rPr>
        <w:t>的规定履行合同责任和义务；</w:t>
      </w:r>
    </w:p>
    <w:p>
      <w:pPr>
        <w:spacing w:line="400" w:lineRule="atLeast"/>
        <w:ind w:left="1112" w:hanging="560"/>
        <w:rPr>
          <w:rFonts w:hint="eastAsia" w:asciiTheme="minorEastAsia" w:hAnsiTheme="minorEastAsia" w:eastAsiaTheme="minorEastAsia" w:cstheme="minorEastAsia"/>
        </w:rPr>
      </w:pPr>
      <w:r>
        <w:rPr>
          <w:rFonts w:hint="eastAsia" w:asciiTheme="minorEastAsia" w:hAnsiTheme="minorEastAsia" w:eastAsiaTheme="minorEastAsia" w:cstheme="minorEastAsia"/>
        </w:rPr>
        <w:t>3．</w:t>
      </w:r>
      <w:r>
        <w:rPr>
          <w:rFonts w:hint="eastAsia" w:asciiTheme="minorEastAsia" w:hAnsiTheme="minorEastAsia" w:eastAsiaTheme="minorEastAsia" w:cstheme="minorEastAsia"/>
          <w:lang w:eastAsia="zh-CN"/>
        </w:rPr>
        <w:t>投标人</w:t>
      </w:r>
      <w:r>
        <w:rPr>
          <w:rFonts w:hint="eastAsia" w:asciiTheme="minorEastAsia" w:hAnsiTheme="minorEastAsia" w:eastAsiaTheme="minorEastAsia" w:cstheme="minorEastAsia"/>
        </w:rPr>
        <w:t>已详细审查全部</w:t>
      </w:r>
      <w:r>
        <w:rPr>
          <w:rFonts w:hint="eastAsia" w:asciiTheme="minorEastAsia" w:hAnsiTheme="minorEastAsia" w:eastAsiaTheme="minorEastAsia" w:cstheme="minorEastAsia"/>
          <w:lang w:eastAsia="zh-CN"/>
        </w:rPr>
        <w:t>响应文件</w:t>
      </w:r>
      <w:r>
        <w:rPr>
          <w:rFonts w:hint="eastAsia" w:asciiTheme="minorEastAsia" w:hAnsiTheme="minorEastAsia" w:eastAsiaTheme="minorEastAsia" w:cstheme="minorEastAsia"/>
        </w:rPr>
        <w:t>，包括修改文件（如有的话）。我们完全理解并同意放弃对这方面有不明及误解的权利。</w:t>
      </w:r>
    </w:p>
    <w:p>
      <w:pPr>
        <w:spacing w:line="400" w:lineRule="atLeast"/>
        <w:ind w:firstLine="555"/>
        <w:rPr>
          <w:rFonts w:hint="eastAsia" w:asciiTheme="minorEastAsia" w:hAnsiTheme="minorEastAsia" w:eastAsiaTheme="minorEastAsia" w:cstheme="minorEastAsia"/>
        </w:rPr>
      </w:pPr>
      <w:r>
        <w:rPr>
          <w:rFonts w:hint="eastAsia" w:asciiTheme="minorEastAsia" w:hAnsiTheme="minorEastAsia" w:eastAsiaTheme="minorEastAsia" w:cstheme="minorEastAsia"/>
        </w:rPr>
        <w:t>4．本投标有效期自开标之日起</w:t>
      </w:r>
      <w:r>
        <w:rPr>
          <w:rFonts w:hint="eastAsia" w:asciiTheme="minorEastAsia" w:hAnsiTheme="minorEastAsia" w:eastAsiaTheme="minorEastAsia" w:cstheme="minorEastAsia"/>
          <w:u w:val="single"/>
        </w:rPr>
        <w:t>　30　</w:t>
      </w:r>
      <w:r>
        <w:rPr>
          <w:rFonts w:hint="eastAsia" w:asciiTheme="minorEastAsia" w:hAnsiTheme="minorEastAsia" w:eastAsiaTheme="minorEastAsia" w:cstheme="minorEastAsia"/>
        </w:rPr>
        <w:t>个日历日。</w:t>
      </w:r>
    </w:p>
    <w:p>
      <w:pPr>
        <w:spacing w:line="400" w:lineRule="atLeast"/>
        <w:ind w:left="900" w:hanging="348"/>
        <w:rPr>
          <w:rFonts w:hint="eastAsia" w:asciiTheme="minorEastAsia" w:hAnsiTheme="minorEastAsia" w:eastAsiaTheme="minorEastAsia" w:cstheme="minorEastAsia"/>
        </w:rPr>
      </w:pPr>
      <w:r>
        <w:rPr>
          <w:rFonts w:hint="eastAsia" w:asciiTheme="minorEastAsia" w:hAnsiTheme="minorEastAsia" w:eastAsiaTheme="minorEastAsia" w:cstheme="minorEastAsia"/>
        </w:rPr>
        <w:t>5．如果在规定的开标时间后，</w:t>
      </w:r>
      <w:r>
        <w:rPr>
          <w:rFonts w:hint="eastAsia" w:asciiTheme="minorEastAsia" w:hAnsiTheme="minorEastAsia" w:eastAsiaTheme="minorEastAsia" w:cstheme="minorEastAsia"/>
          <w:lang w:eastAsia="zh-CN"/>
        </w:rPr>
        <w:t>投标人</w:t>
      </w:r>
      <w:r>
        <w:rPr>
          <w:rFonts w:hint="eastAsia" w:asciiTheme="minorEastAsia" w:hAnsiTheme="minorEastAsia" w:eastAsiaTheme="minorEastAsia" w:cstheme="minorEastAsia"/>
        </w:rPr>
        <w:t>在投标有效期内撤回投标，其</w:t>
      </w:r>
      <w:r>
        <w:rPr>
          <w:rFonts w:hint="eastAsia" w:asciiTheme="minorEastAsia" w:hAnsiTheme="minorEastAsia" w:eastAsiaTheme="minorEastAsia" w:cstheme="minorEastAsia"/>
          <w:lang w:val="en-US" w:eastAsia="zh-CN"/>
        </w:rPr>
        <w:t>投标</w:t>
      </w:r>
      <w:r>
        <w:rPr>
          <w:rFonts w:hint="eastAsia" w:asciiTheme="minorEastAsia" w:hAnsiTheme="minorEastAsia" w:eastAsiaTheme="minorEastAsia" w:cstheme="minorEastAsia"/>
        </w:rPr>
        <w:t>保证金将被贵方没收。</w:t>
      </w:r>
    </w:p>
    <w:p>
      <w:pPr>
        <w:spacing w:line="400" w:lineRule="atLeast"/>
        <w:ind w:left="900" w:hanging="335"/>
        <w:rPr>
          <w:rFonts w:hint="eastAsia" w:asciiTheme="minorEastAsia" w:hAnsiTheme="minorEastAsia" w:eastAsiaTheme="minorEastAsia" w:cstheme="minorEastAsia"/>
        </w:rPr>
      </w:pPr>
      <w:r>
        <w:rPr>
          <w:rFonts w:hint="eastAsia" w:asciiTheme="minorEastAsia" w:hAnsiTheme="minorEastAsia" w:eastAsiaTheme="minorEastAsia" w:cstheme="minorEastAsia"/>
        </w:rPr>
        <w:t>6．</w:t>
      </w:r>
      <w:r>
        <w:rPr>
          <w:rFonts w:hint="eastAsia" w:asciiTheme="minorEastAsia" w:hAnsiTheme="minorEastAsia" w:eastAsiaTheme="minorEastAsia" w:cstheme="minorEastAsia"/>
          <w:lang w:eastAsia="zh-CN"/>
        </w:rPr>
        <w:t>投标人</w:t>
      </w:r>
      <w:r>
        <w:rPr>
          <w:rFonts w:hint="eastAsia" w:asciiTheme="minorEastAsia" w:hAnsiTheme="minorEastAsia" w:eastAsiaTheme="minorEastAsia" w:cstheme="minorEastAsia"/>
        </w:rPr>
        <w:t>同意提供按照贵方可能要求的与其</w:t>
      </w:r>
      <w:r>
        <w:rPr>
          <w:rFonts w:hint="eastAsia" w:asciiTheme="minorEastAsia" w:hAnsiTheme="minorEastAsia" w:eastAsiaTheme="minorEastAsia" w:cstheme="minorEastAsia"/>
          <w:lang w:val="en-US" w:eastAsia="zh-CN"/>
        </w:rPr>
        <w:t>响应文件</w:t>
      </w:r>
      <w:r>
        <w:rPr>
          <w:rFonts w:hint="eastAsia" w:asciiTheme="minorEastAsia" w:hAnsiTheme="minorEastAsia" w:eastAsiaTheme="minorEastAsia" w:cstheme="minorEastAsia"/>
        </w:rPr>
        <w:t>有关的一切数据或资料，完全理解贵方不一定要接受最低价的报价投标或收到的任何</w:t>
      </w:r>
      <w:r>
        <w:rPr>
          <w:rFonts w:hint="eastAsia" w:asciiTheme="minorEastAsia" w:hAnsiTheme="minorEastAsia" w:eastAsiaTheme="minorEastAsia" w:cstheme="minorEastAsia"/>
          <w:lang w:val="en-US" w:eastAsia="zh-CN"/>
        </w:rPr>
        <w:t>投标</w:t>
      </w:r>
      <w:r>
        <w:rPr>
          <w:rFonts w:hint="eastAsia" w:asciiTheme="minorEastAsia" w:hAnsiTheme="minorEastAsia" w:eastAsiaTheme="minorEastAsia" w:cstheme="minorEastAsia"/>
        </w:rPr>
        <w:t>。</w:t>
      </w:r>
    </w:p>
    <w:p>
      <w:pPr>
        <w:spacing w:line="400" w:lineRule="atLeast"/>
        <w:ind w:firstLine="570"/>
        <w:rPr>
          <w:rFonts w:hint="eastAsia" w:asciiTheme="minorEastAsia" w:hAnsiTheme="minorEastAsia" w:eastAsiaTheme="minorEastAsia" w:cstheme="minorEastAsia"/>
        </w:rPr>
      </w:pPr>
      <w:r>
        <w:rPr>
          <w:rFonts w:hint="eastAsia" w:asciiTheme="minorEastAsia" w:hAnsiTheme="minorEastAsia" w:eastAsiaTheme="minorEastAsia" w:cstheme="minorEastAsia"/>
        </w:rPr>
        <w:t>7．与本</w:t>
      </w:r>
      <w:r>
        <w:rPr>
          <w:rFonts w:hint="eastAsia" w:asciiTheme="minorEastAsia" w:hAnsiTheme="minorEastAsia" w:eastAsiaTheme="minorEastAsia" w:cstheme="minorEastAsia"/>
          <w:lang w:val="en-US" w:eastAsia="zh-CN"/>
        </w:rPr>
        <w:t>项目</w:t>
      </w:r>
      <w:r>
        <w:rPr>
          <w:rFonts w:hint="eastAsia" w:asciiTheme="minorEastAsia" w:hAnsiTheme="minorEastAsia" w:eastAsiaTheme="minorEastAsia" w:cstheme="minorEastAsia"/>
        </w:rPr>
        <w:t>有关的一切正式往来信函请寄：</w:t>
      </w:r>
    </w:p>
    <w:p>
      <w:pPr>
        <w:spacing w:line="400" w:lineRule="atLeast"/>
        <w:ind w:firstLine="240" w:firstLineChars="100"/>
        <w:rPr>
          <w:rFonts w:hint="eastAsia" w:asciiTheme="minorEastAsia" w:hAnsiTheme="minorEastAsia" w:eastAsiaTheme="minorEastAsia" w:cstheme="minorEastAsia"/>
        </w:rPr>
      </w:pPr>
      <w:r>
        <w:rPr>
          <w:rFonts w:hint="eastAsia" w:asciiTheme="minorEastAsia" w:hAnsiTheme="minorEastAsia" w:eastAsiaTheme="minorEastAsia" w:cstheme="minorEastAsia"/>
        </w:rPr>
        <w:t>地址：</w:t>
      </w:r>
      <w:r>
        <w:rPr>
          <w:rFonts w:hint="eastAsia" w:asciiTheme="minorEastAsia" w:hAnsiTheme="minorEastAsia" w:eastAsiaTheme="minorEastAsia" w:cstheme="minorEastAsia"/>
          <w:u w:val="single"/>
        </w:rPr>
        <w:t>　　　　　　　　    　　</w:t>
      </w:r>
      <w:r>
        <w:rPr>
          <w:rFonts w:hint="eastAsia" w:asciiTheme="minorEastAsia" w:hAnsiTheme="minorEastAsia" w:eastAsiaTheme="minorEastAsia" w:cstheme="minorEastAsia"/>
        </w:rPr>
        <w:t>邮编：</w:t>
      </w:r>
      <w:r>
        <w:rPr>
          <w:rFonts w:hint="eastAsia" w:asciiTheme="minorEastAsia" w:hAnsiTheme="minorEastAsia" w:eastAsiaTheme="minorEastAsia" w:cstheme="minorEastAsia"/>
          <w:u w:val="single"/>
        </w:rPr>
        <w:t>　　　　   　　　　　</w:t>
      </w:r>
    </w:p>
    <w:p>
      <w:pPr>
        <w:spacing w:line="400" w:lineRule="atLeast"/>
        <w:rPr>
          <w:rFonts w:hint="eastAsia" w:asciiTheme="minorEastAsia" w:hAnsiTheme="minorEastAsia" w:eastAsiaTheme="minorEastAsia" w:cstheme="minorEastAsia"/>
        </w:rPr>
      </w:pPr>
      <w:r>
        <w:rPr>
          <w:rFonts w:hint="eastAsia" w:asciiTheme="minorEastAsia" w:hAnsiTheme="minorEastAsia" w:eastAsiaTheme="minorEastAsia" w:cstheme="minorEastAsia"/>
        </w:rPr>
        <w:t>　电话：</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传真：</w:t>
      </w:r>
      <w:r>
        <w:rPr>
          <w:rFonts w:hint="eastAsia" w:asciiTheme="minorEastAsia" w:hAnsiTheme="minorEastAsia" w:eastAsiaTheme="minorEastAsia" w:cstheme="minorEastAsia"/>
          <w:u w:val="single"/>
        </w:rPr>
        <w:t>　   　　　　　　　　</w:t>
      </w:r>
    </w:p>
    <w:p>
      <w:pPr>
        <w:spacing w:line="400" w:lineRule="atLeast"/>
        <w:rPr>
          <w:rFonts w:hint="eastAsia" w:asciiTheme="minorEastAsia" w:hAnsiTheme="minorEastAsia" w:eastAsiaTheme="minorEastAsia" w:cstheme="minorEastAsia"/>
          <w:u w:val="single"/>
        </w:rPr>
      </w:pPr>
      <w:r>
        <w:rPr>
          <w:rFonts w:hint="eastAsia" w:asciiTheme="minorEastAsia" w:hAnsiTheme="minorEastAsia" w:eastAsiaTheme="minorEastAsia" w:cstheme="minorEastAsia"/>
        </w:rPr>
        <w:t>　</w:t>
      </w:r>
      <w:r>
        <w:rPr>
          <w:rFonts w:hint="eastAsia" w:asciiTheme="minorEastAsia" w:hAnsiTheme="minorEastAsia" w:eastAsiaTheme="minorEastAsia" w:cstheme="minorEastAsia"/>
          <w:lang w:eastAsia="zh-CN"/>
        </w:rPr>
        <w:t>投标人</w:t>
      </w:r>
      <w:r>
        <w:rPr>
          <w:rFonts w:hint="eastAsia" w:asciiTheme="minorEastAsia" w:hAnsiTheme="minorEastAsia" w:eastAsiaTheme="minorEastAsia" w:cstheme="minorEastAsia"/>
        </w:rPr>
        <w:t>代表签字：</w:t>
      </w:r>
      <w:r>
        <w:rPr>
          <w:rFonts w:hint="eastAsia" w:asciiTheme="minorEastAsia" w:hAnsiTheme="minorEastAsia" w:eastAsiaTheme="minorEastAsia" w:cstheme="minorEastAsia"/>
          <w:u w:val="single"/>
        </w:rPr>
        <w:t>　　　　　　　　　　</w:t>
      </w:r>
    </w:p>
    <w:p>
      <w:pPr>
        <w:pStyle w:val="16"/>
        <w:ind w:left="0" w:leftChars="0" w:firstLine="240" w:firstLineChars="100"/>
        <w:rPr>
          <w:rFonts w:hint="eastAsia" w:asciiTheme="minorEastAsia" w:hAnsiTheme="minorEastAsia" w:eastAsiaTheme="minorEastAsia" w:cstheme="minorEastAsia"/>
          <w:u w:val="none"/>
          <w:lang w:val="en-US" w:eastAsia="zh-CN"/>
        </w:rPr>
      </w:pPr>
      <w:r>
        <w:rPr>
          <w:rFonts w:hint="eastAsia" w:asciiTheme="minorEastAsia" w:hAnsiTheme="minorEastAsia" w:eastAsiaTheme="minorEastAsia" w:cstheme="minorEastAsia"/>
          <w:u w:val="none"/>
          <w:lang w:eastAsia="zh-CN"/>
        </w:rPr>
        <w:t>自然人签字：</w:t>
      </w:r>
      <w:r>
        <w:rPr>
          <w:rFonts w:hint="eastAsia" w:asciiTheme="minorEastAsia" w:hAnsiTheme="minorEastAsia" w:eastAsiaTheme="minorEastAsia" w:cstheme="minorEastAsia"/>
          <w:u w:val="single"/>
          <w:lang w:val="en-US" w:eastAsia="zh-CN"/>
        </w:rPr>
        <w:t xml:space="preserve">                       </w:t>
      </w:r>
      <w:r>
        <w:rPr>
          <w:rFonts w:hint="eastAsia" w:asciiTheme="minorEastAsia" w:hAnsiTheme="minorEastAsia" w:eastAsiaTheme="minorEastAsia" w:cstheme="minorEastAsia"/>
          <w:u w:val="none"/>
          <w:lang w:val="en-US" w:eastAsia="zh-CN"/>
        </w:rPr>
        <w:t>（私章）</w:t>
      </w:r>
    </w:p>
    <w:p>
      <w:pPr>
        <w:spacing w:line="400" w:lineRule="atLeast"/>
        <w:rPr>
          <w:rFonts w:hint="eastAsia" w:asciiTheme="minorEastAsia" w:hAnsiTheme="minorEastAsia" w:eastAsiaTheme="minorEastAsia" w:cstheme="minorEastAsia"/>
        </w:rPr>
      </w:pPr>
      <w:r>
        <w:rPr>
          <w:rFonts w:hint="eastAsia" w:asciiTheme="minorEastAsia" w:hAnsiTheme="minorEastAsia" w:eastAsiaTheme="minorEastAsia" w:cstheme="minorEastAsia"/>
        </w:rPr>
        <w:t>　</w:t>
      </w:r>
      <w:r>
        <w:rPr>
          <w:rFonts w:hint="eastAsia" w:asciiTheme="minorEastAsia" w:hAnsiTheme="minorEastAsia" w:eastAsiaTheme="minorEastAsia" w:cstheme="minorEastAsia"/>
          <w:lang w:eastAsia="zh-CN"/>
        </w:rPr>
        <w:t>投标人</w:t>
      </w:r>
      <w:r>
        <w:rPr>
          <w:rFonts w:hint="eastAsia" w:asciiTheme="minorEastAsia" w:hAnsiTheme="minorEastAsia" w:eastAsiaTheme="minorEastAsia" w:cstheme="minorEastAsia"/>
        </w:rPr>
        <w:t>名称：</w:t>
      </w:r>
      <w:r>
        <w:rPr>
          <w:rFonts w:hint="eastAsia" w:asciiTheme="minorEastAsia" w:hAnsiTheme="minorEastAsia" w:eastAsiaTheme="minorEastAsia" w:cstheme="minorEastAsia"/>
          <w:u w:val="single"/>
        </w:rPr>
        <w:t>　      　　　　　　　　</w:t>
      </w:r>
      <w:r>
        <w:rPr>
          <w:rFonts w:hint="eastAsia" w:asciiTheme="minorEastAsia" w:hAnsiTheme="minorEastAsia" w:eastAsiaTheme="minorEastAsia" w:cstheme="minorEastAsia"/>
          <w:szCs w:val="24"/>
        </w:rPr>
        <w:t>（公章）</w:t>
      </w:r>
    </w:p>
    <w:p>
      <w:pPr>
        <w:spacing w:line="400" w:lineRule="atLeast"/>
        <w:rPr>
          <w:rFonts w:hint="eastAsia" w:asciiTheme="minorEastAsia" w:hAnsiTheme="minorEastAsia" w:eastAsiaTheme="minorEastAsia" w:cstheme="minorEastAsia"/>
        </w:rPr>
      </w:pPr>
      <w:r>
        <w:rPr>
          <w:rFonts w:hint="eastAsia" w:asciiTheme="minorEastAsia" w:hAnsiTheme="minorEastAsia" w:eastAsiaTheme="minorEastAsia" w:cstheme="minorEastAsia"/>
        </w:rPr>
        <w:t>　公      章：</w:t>
      </w:r>
      <w:r>
        <w:rPr>
          <w:rFonts w:hint="eastAsia" w:asciiTheme="minorEastAsia" w:hAnsiTheme="minorEastAsia" w:eastAsiaTheme="minorEastAsia" w:cstheme="minorEastAsia"/>
          <w:u w:val="single"/>
        </w:rPr>
        <w:t>　　　　　　　　　　</w:t>
      </w:r>
    </w:p>
    <w:p>
      <w:pPr>
        <w:spacing w:line="400" w:lineRule="atLeast"/>
        <w:rPr>
          <w:rFonts w:hint="eastAsia" w:asciiTheme="minorEastAsia" w:hAnsiTheme="minorEastAsia" w:eastAsiaTheme="minorEastAsia" w:cstheme="minorEastAsia"/>
        </w:rPr>
      </w:pPr>
      <w:r>
        <w:rPr>
          <w:rFonts w:hint="eastAsia" w:asciiTheme="minorEastAsia" w:hAnsiTheme="minorEastAsia" w:eastAsiaTheme="minorEastAsia" w:cstheme="minorEastAsia"/>
        </w:rPr>
        <w:t>　日　　　期：</w:t>
      </w:r>
      <w:r>
        <w:rPr>
          <w:rFonts w:hint="eastAsia" w:asciiTheme="minorEastAsia" w:hAnsiTheme="minorEastAsia" w:eastAsiaTheme="minorEastAsia" w:cstheme="minorEastAsia"/>
          <w:u w:val="single"/>
        </w:rPr>
        <w:t>　　 　</w:t>
      </w:r>
      <w:r>
        <w:rPr>
          <w:rFonts w:hint="eastAsia" w:asciiTheme="minorEastAsia" w:hAnsiTheme="minorEastAsia" w:eastAsiaTheme="minorEastAsia" w:cstheme="minorEastAsia"/>
        </w:rPr>
        <w:t>年</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月</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日</w:t>
      </w:r>
    </w:p>
    <w:p>
      <w:pPr>
        <w:widowControl/>
        <w:adjustRightInd/>
        <w:spacing w:line="240" w:lineRule="auto"/>
        <w:rPr>
          <w:rFonts w:hint="eastAsia" w:asciiTheme="minorEastAsia" w:hAnsiTheme="minorEastAsia" w:eastAsiaTheme="minorEastAsia" w:cstheme="minorEastAsia"/>
        </w:rPr>
        <w:sectPr>
          <w:footerReference r:id="rId5" w:type="default"/>
          <w:pgSz w:w="11907" w:h="16840"/>
          <w:pgMar w:top="1440" w:right="1080" w:bottom="1440" w:left="1080" w:header="851" w:footer="68" w:gutter="0"/>
          <w:pgNumType w:fmt="numberInDash"/>
          <w:cols w:space="720" w:num="1"/>
          <w:docGrid w:type="lines" w:linePitch="409" w:charSpace="0"/>
        </w:sectPr>
      </w:pPr>
    </w:p>
    <w:p>
      <w:pPr>
        <w:tabs>
          <w:tab w:val="left" w:pos="9135"/>
        </w:tabs>
        <w:spacing w:line="400" w:lineRule="atLeast"/>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　</w:t>
      </w:r>
      <w:bookmarkStart w:id="114" w:name="_Toc30166_WPSOffice_Level1"/>
      <w:r>
        <w:rPr>
          <w:rFonts w:hint="eastAsia" w:asciiTheme="minorEastAsia" w:hAnsiTheme="minorEastAsia" w:eastAsiaTheme="minorEastAsia" w:cstheme="minorEastAsia"/>
        </w:rPr>
        <w:t>2、报价表（开标一览表)</w:t>
      </w:r>
      <w:bookmarkEnd w:id="114"/>
    </w:p>
    <w:p>
      <w:pPr>
        <w:tabs>
          <w:tab w:val="left" w:pos="9135"/>
        </w:tabs>
        <w:spacing w:line="400" w:lineRule="atLeast"/>
        <w:ind w:firstLine="496" w:firstLineChars="200"/>
        <w:rPr>
          <w:rFonts w:hint="eastAsia" w:asciiTheme="minorEastAsia" w:hAnsiTheme="minorEastAsia" w:eastAsiaTheme="minorEastAsia" w:cstheme="minorEastAsia"/>
          <w:u w:val="single"/>
        </w:rPr>
      </w:pPr>
      <w:r>
        <w:rPr>
          <w:rFonts w:hint="eastAsia" w:asciiTheme="minorEastAsia" w:hAnsiTheme="minorEastAsia" w:eastAsiaTheme="minorEastAsia" w:cstheme="minorEastAsia"/>
          <w:lang w:eastAsia="zh-CN"/>
        </w:rPr>
        <w:t>投标人</w:t>
      </w:r>
      <w:r>
        <w:rPr>
          <w:rFonts w:hint="eastAsia" w:asciiTheme="minorEastAsia" w:hAnsiTheme="minorEastAsia" w:eastAsiaTheme="minorEastAsia" w:cstheme="minorEastAsia"/>
        </w:rPr>
        <w:t>名称(公章)：</w:t>
      </w:r>
      <w:r>
        <w:rPr>
          <w:rFonts w:hint="eastAsia" w:asciiTheme="minorEastAsia" w:hAnsiTheme="minorEastAsia" w:eastAsiaTheme="minorEastAsia" w:cstheme="minorEastAsia"/>
          <w:u w:val="single"/>
        </w:rPr>
        <w:t>　　           　　　　　　　　</w:t>
      </w:r>
      <w:r>
        <w:rPr>
          <w:rFonts w:hint="eastAsia" w:asciiTheme="minorEastAsia" w:hAnsiTheme="minorEastAsia" w:eastAsiaTheme="minorEastAsia" w:cstheme="minorEastAsia"/>
        </w:rPr>
        <w:t>项目编号：</w:t>
      </w:r>
      <w:r>
        <w:rPr>
          <w:rFonts w:hint="eastAsia" w:asciiTheme="minorEastAsia" w:hAnsiTheme="minorEastAsia" w:eastAsiaTheme="minorEastAsia" w:cstheme="minorEastAsia"/>
          <w:u w:val="single"/>
        </w:rPr>
        <w:t>　　　　　　　　　　</w:t>
      </w:r>
    </w:p>
    <w:tbl>
      <w:tblPr>
        <w:tblStyle w:val="44"/>
        <w:tblW w:w="1051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06"/>
        <w:gridCol w:w="393"/>
        <w:gridCol w:w="1419"/>
        <w:gridCol w:w="1794"/>
        <w:gridCol w:w="752"/>
        <w:gridCol w:w="846"/>
        <w:gridCol w:w="1050"/>
        <w:gridCol w:w="1050"/>
        <w:gridCol w:w="1050"/>
        <w:gridCol w:w="105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106"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Theme="minorEastAsia" w:hAnsiTheme="minorEastAsia" w:eastAsiaTheme="minorEastAsia" w:cstheme="minorEastAsia"/>
                <w:color w:val="000000"/>
                <w:sz w:val="22"/>
                <w:szCs w:val="22"/>
                <w:lang w:eastAsia="zh-CN" w:bidi="ar"/>
              </w:rPr>
            </w:pPr>
            <w:r>
              <w:rPr>
                <w:rFonts w:hint="eastAsia" w:asciiTheme="minorEastAsia" w:hAnsiTheme="minorEastAsia" w:eastAsiaTheme="minorEastAsia" w:cstheme="minorEastAsia"/>
                <w:szCs w:val="24"/>
              </w:rPr>
              <w:t>序号</w:t>
            </w:r>
          </w:p>
        </w:tc>
        <w:tc>
          <w:tcPr>
            <w:tcW w:w="1812" w:type="dxa"/>
            <w:gridSpan w:val="2"/>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Theme="minorEastAsia" w:hAnsiTheme="minorEastAsia" w:eastAsiaTheme="minorEastAsia" w:cstheme="minorEastAsia"/>
                <w:color w:val="000000"/>
                <w:sz w:val="22"/>
                <w:szCs w:val="22"/>
                <w:lang w:eastAsia="zh-CN" w:bidi="ar"/>
              </w:rPr>
            </w:pPr>
            <w:r>
              <w:rPr>
                <w:rFonts w:hint="eastAsia" w:asciiTheme="minorEastAsia" w:hAnsiTheme="minorEastAsia" w:eastAsiaTheme="minorEastAsia" w:cstheme="minorEastAsia"/>
                <w:szCs w:val="24"/>
                <w:lang w:eastAsia="zh-CN"/>
              </w:rPr>
              <w:t>商品</w:t>
            </w:r>
            <w:r>
              <w:rPr>
                <w:rFonts w:hint="eastAsia" w:asciiTheme="minorEastAsia" w:hAnsiTheme="minorEastAsia" w:eastAsiaTheme="minorEastAsia" w:cstheme="minorEastAsia"/>
                <w:szCs w:val="24"/>
              </w:rPr>
              <w:t>名称</w:t>
            </w:r>
          </w:p>
        </w:tc>
        <w:tc>
          <w:tcPr>
            <w:tcW w:w="179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Theme="minorEastAsia" w:hAnsiTheme="minorEastAsia" w:eastAsiaTheme="minorEastAsia" w:cstheme="minorEastAsia"/>
                <w:bCs/>
                <w:szCs w:val="28"/>
              </w:rPr>
            </w:pPr>
            <w:r>
              <w:rPr>
                <w:rFonts w:hint="eastAsia" w:asciiTheme="minorEastAsia" w:hAnsiTheme="minorEastAsia" w:eastAsiaTheme="minorEastAsia" w:cstheme="minorEastAsia"/>
                <w:bCs/>
                <w:szCs w:val="28"/>
              </w:rPr>
              <w:t>主要技术参数</w:t>
            </w:r>
          </w:p>
        </w:tc>
        <w:tc>
          <w:tcPr>
            <w:tcW w:w="752"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Theme="minorEastAsia" w:hAnsiTheme="minorEastAsia" w:eastAsiaTheme="minorEastAsia" w:cstheme="minorEastAsia"/>
                <w:szCs w:val="24"/>
                <w:lang w:eastAsia="zh-CN"/>
              </w:rPr>
            </w:pPr>
            <w:r>
              <w:rPr>
                <w:rFonts w:hint="eastAsia" w:asciiTheme="minorEastAsia" w:hAnsiTheme="minorEastAsia" w:eastAsiaTheme="minorEastAsia" w:cstheme="minorEastAsia"/>
                <w:szCs w:val="24"/>
                <w:lang w:eastAsia="zh-CN"/>
              </w:rPr>
              <w:t>单位</w:t>
            </w:r>
          </w:p>
        </w:tc>
        <w:tc>
          <w:tcPr>
            <w:tcW w:w="846"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Theme="minorEastAsia" w:hAnsiTheme="minorEastAsia" w:eastAsiaTheme="minorEastAsia" w:cstheme="minorEastAsia"/>
                <w:sz w:val="28"/>
                <w:lang w:eastAsia="zh-CN"/>
              </w:rPr>
            </w:pPr>
            <w:r>
              <w:rPr>
                <w:rFonts w:hint="eastAsia" w:asciiTheme="minorEastAsia" w:hAnsiTheme="minorEastAsia" w:eastAsiaTheme="minorEastAsia" w:cstheme="minorEastAsia"/>
                <w:szCs w:val="24"/>
                <w:lang w:eastAsia="zh-CN"/>
              </w:rPr>
              <w:t>数量</w:t>
            </w:r>
          </w:p>
        </w:tc>
        <w:tc>
          <w:tcPr>
            <w:tcW w:w="105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Theme="minorEastAsia" w:hAnsiTheme="minorEastAsia" w:eastAsiaTheme="minorEastAsia" w:cstheme="minorEastAsia"/>
                <w:bCs/>
                <w:color w:val="C0504D"/>
                <w:szCs w:val="28"/>
              </w:rPr>
            </w:pPr>
            <w:r>
              <w:rPr>
                <w:rFonts w:hint="eastAsia" w:asciiTheme="minorEastAsia" w:hAnsiTheme="minorEastAsia" w:eastAsiaTheme="minorEastAsia" w:cstheme="minorEastAsia"/>
                <w:szCs w:val="24"/>
                <w:lang w:eastAsia="zh-CN"/>
              </w:rPr>
              <w:t>单价</w:t>
            </w:r>
          </w:p>
        </w:tc>
        <w:tc>
          <w:tcPr>
            <w:tcW w:w="105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Theme="minorEastAsia" w:hAnsiTheme="minorEastAsia" w:eastAsiaTheme="minorEastAsia" w:cstheme="minorEastAsia"/>
                <w:szCs w:val="24"/>
                <w:lang w:eastAsia="zh-CN"/>
              </w:rPr>
            </w:pPr>
            <w:r>
              <w:rPr>
                <w:rFonts w:hint="eastAsia" w:asciiTheme="minorEastAsia" w:hAnsiTheme="minorEastAsia" w:eastAsiaTheme="minorEastAsia" w:cstheme="minorEastAsia"/>
                <w:szCs w:val="24"/>
                <w:lang w:eastAsia="zh-CN"/>
              </w:rPr>
              <w:t>总价</w:t>
            </w:r>
          </w:p>
        </w:tc>
        <w:tc>
          <w:tcPr>
            <w:tcW w:w="105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Theme="minorEastAsia" w:hAnsiTheme="minorEastAsia" w:eastAsiaTheme="minorEastAsia" w:cstheme="minorEastAsia"/>
                <w:szCs w:val="24"/>
                <w:lang w:eastAsia="zh-CN"/>
              </w:rPr>
            </w:pPr>
            <w:r>
              <w:rPr>
                <w:rFonts w:hint="eastAsia" w:asciiTheme="minorEastAsia" w:hAnsiTheme="minorEastAsia" w:eastAsiaTheme="minorEastAsia" w:cstheme="minorEastAsia"/>
                <w:szCs w:val="24"/>
                <w:lang w:eastAsia="zh-CN"/>
              </w:rPr>
              <w:t>交付期</w:t>
            </w:r>
          </w:p>
        </w:tc>
        <w:tc>
          <w:tcPr>
            <w:tcW w:w="105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Theme="minorEastAsia" w:hAnsiTheme="minorEastAsia" w:eastAsiaTheme="minorEastAsia" w:cstheme="minorEastAsia"/>
                <w:szCs w:val="24"/>
                <w:lang w:eastAsia="zh-CN"/>
              </w:rPr>
            </w:pPr>
            <w:r>
              <w:rPr>
                <w:rFonts w:hint="eastAsia" w:asciiTheme="minorEastAsia" w:hAnsiTheme="minorEastAsia" w:eastAsiaTheme="minorEastAsia" w:cstheme="minorEastAsia"/>
                <w:szCs w:val="24"/>
                <w:lang w:eastAsia="zh-CN"/>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106"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Theme="minorEastAsia" w:hAnsiTheme="minorEastAsia" w:eastAsiaTheme="minorEastAsia" w:cstheme="minorEastAsia"/>
                <w:color w:val="000000"/>
                <w:sz w:val="22"/>
                <w:szCs w:val="22"/>
                <w:lang w:bidi="ar"/>
              </w:rPr>
            </w:pPr>
            <w:r>
              <w:rPr>
                <w:rFonts w:hint="eastAsia" w:asciiTheme="minorEastAsia" w:hAnsiTheme="minorEastAsia" w:eastAsiaTheme="minorEastAsia" w:cstheme="minorEastAsia"/>
                <w:szCs w:val="24"/>
              </w:rPr>
              <w:t>1</w:t>
            </w:r>
          </w:p>
        </w:tc>
        <w:tc>
          <w:tcPr>
            <w:tcW w:w="1812" w:type="dxa"/>
            <w:gridSpan w:val="2"/>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Theme="minorEastAsia" w:hAnsiTheme="minorEastAsia" w:eastAsiaTheme="minorEastAsia" w:cstheme="minorEastAsia"/>
                <w:color w:val="000000"/>
                <w:sz w:val="22"/>
                <w:szCs w:val="22"/>
                <w:lang w:val="en-US" w:eastAsia="zh-CN" w:bidi="ar"/>
              </w:rPr>
            </w:pPr>
          </w:p>
        </w:tc>
        <w:tc>
          <w:tcPr>
            <w:tcW w:w="179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Theme="minorEastAsia" w:hAnsiTheme="minorEastAsia" w:eastAsiaTheme="minorEastAsia" w:cstheme="minorEastAsia"/>
                <w:bCs/>
                <w:szCs w:val="28"/>
              </w:rPr>
            </w:pPr>
          </w:p>
        </w:tc>
        <w:tc>
          <w:tcPr>
            <w:tcW w:w="752"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Theme="minorEastAsia" w:hAnsiTheme="minorEastAsia" w:eastAsiaTheme="minorEastAsia" w:cstheme="minorEastAsia"/>
                <w:szCs w:val="24"/>
              </w:rPr>
            </w:pPr>
          </w:p>
        </w:tc>
        <w:tc>
          <w:tcPr>
            <w:tcW w:w="846" w:type="dxa"/>
            <w:tcBorders>
              <w:top w:val="single" w:color="auto" w:sz="4" w:space="0"/>
              <w:left w:val="single" w:color="auto" w:sz="4" w:space="0"/>
              <w:bottom w:val="single" w:color="auto" w:sz="4" w:space="0"/>
              <w:right w:val="single" w:color="auto" w:sz="4" w:space="0"/>
            </w:tcBorders>
            <w:vAlign w:val="top"/>
          </w:tcPr>
          <w:p>
            <w:pPr>
              <w:pStyle w:val="16"/>
              <w:ind w:firstLine="576" w:firstLineChars="200"/>
              <w:rPr>
                <w:rFonts w:hint="eastAsia" w:asciiTheme="minorEastAsia" w:hAnsiTheme="minorEastAsia" w:eastAsiaTheme="minorEastAsia" w:cstheme="minorEastAsia"/>
                <w:sz w:val="28"/>
              </w:rPr>
            </w:pPr>
          </w:p>
        </w:tc>
        <w:tc>
          <w:tcPr>
            <w:tcW w:w="1050" w:type="dxa"/>
            <w:tcBorders>
              <w:top w:val="single" w:color="auto" w:sz="4" w:space="0"/>
              <w:left w:val="single" w:color="auto" w:sz="4" w:space="0"/>
              <w:bottom w:val="single" w:color="auto" w:sz="4" w:space="0"/>
              <w:right w:val="single" w:color="auto" w:sz="4" w:space="0"/>
            </w:tcBorders>
            <w:vAlign w:val="top"/>
          </w:tcPr>
          <w:p>
            <w:pPr>
              <w:ind w:firstLine="516" w:firstLineChars="0"/>
              <w:rPr>
                <w:rFonts w:hint="eastAsia" w:asciiTheme="minorEastAsia" w:hAnsiTheme="minorEastAsia" w:eastAsiaTheme="minorEastAsia" w:cstheme="minorEastAsia"/>
                <w:bCs/>
                <w:color w:val="C0504D"/>
                <w:szCs w:val="28"/>
              </w:rPr>
            </w:pPr>
          </w:p>
        </w:tc>
        <w:tc>
          <w:tcPr>
            <w:tcW w:w="1050" w:type="dxa"/>
            <w:tcBorders>
              <w:top w:val="single" w:color="auto" w:sz="4" w:space="0"/>
              <w:left w:val="single" w:color="auto" w:sz="4" w:space="0"/>
              <w:bottom w:val="single" w:color="auto" w:sz="4" w:space="0"/>
              <w:right w:val="single" w:color="auto" w:sz="4" w:space="0"/>
            </w:tcBorders>
            <w:vAlign w:val="top"/>
          </w:tcPr>
          <w:p>
            <w:pPr>
              <w:ind w:firstLine="516" w:firstLineChars="0"/>
              <w:rPr>
                <w:rFonts w:hint="eastAsia" w:asciiTheme="minorEastAsia" w:hAnsiTheme="minorEastAsia" w:eastAsiaTheme="minorEastAsia" w:cstheme="minorEastAsia"/>
                <w:bCs/>
                <w:color w:val="C0504D"/>
                <w:szCs w:val="28"/>
              </w:rPr>
            </w:pPr>
          </w:p>
        </w:tc>
        <w:tc>
          <w:tcPr>
            <w:tcW w:w="1050" w:type="dxa"/>
            <w:tcBorders>
              <w:top w:val="single" w:color="auto" w:sz="4" w:space="0"/>
              <w:left w:val="single" w:color="auto" w:sz="4" w:space="0"/>
              <w:bottom w:val="single" w:color="auto" w:sz="4" w:space="0"/>
              <w:right w:val="single" w:color="auto" w:sz="4" w:space="0"/>
            </w:tcBorders>
            <w:vAlign w:val="top"/>
          </w:tcPr>
          <w:p>
            <w:pPr>
              <w:ind w:firstLine="516" w:firstLineChars="0"/>
              <w:rPr>
                <w:rFonts w:hint="eastAsia" w:asciiTheme="minorEastAsia" w:hAnsiTheme="minorEastAsia" w:eastAsiaTheme="minorEastAsia" w:cstheme="minorEastAsia"/>
                <w:bCs/>
                <w:color w:val="C0504D"/>
                <w:szCs w:val="28"/>
              </w:rPr>
            </w:pPr>
          </w:p>
        </w:tc>
        <w:tc>
          <w:tcPr>
            <w:tcW w:w="1050" w:type="dxa"/>
            <w:tcBorders>
              <w:top w:val="single" w:color="auto" w:sz="4" w:space="0"/>
              <w:left w:val="single" w:color="auto" w:sz="4" w:space="0"/>
              <w:bottom w:val="single" w:color="auto" w:sz="4" w:space="0"/>
              <w:right w:val="single" w:color="auto" w:sz="4" w:space="0"/>
            </w:tcBorders>
            <w:vAlign w:val="top"/>
          </w:tcPr>
          <w:p>
            <w:pPr>
              <w:ind w:firstLine="516" w:firstLineChars="0"/>
              <w:rPr>
                <w:rFonts w:hint="eastAsia" w:asciiTheme="minorEastAsia" w:hAnsiTheme="minorEastAsia" w:eastAsiaTheme="minorEastAsia" w:cstheme="minorEastAsia"/>
                <w:bCs/>
                <w:color w:val="C0504D"/>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1499" w:type="dxa"/>
            <w:gridSpan w:val="2"/>
            <w:vMerge w:val="restart"/>
            <w:tcBorders>
              <w:top w:val="single" w:color="auto" w:sz="4" w:space="0"/>
              <w:left w:val="single" w:color="auto" w:sz="4" w:space="0"/>
              <w:right w:val="single" w:color="auto" w:sz="4" w:space="0"/>
            </w:tcBorders>
            <w:vAlign w:val="center"/>
          </w:tcPr>
          <w:p>
            <w:pPr>
              <w:adjustRightInd/>
              <w:spacing w:line="240" w:lineRule="auto"/>
              <w:jc w:val="both"/>
              <w:rPr>
                <w:rFonts w:hint="eastAsia" w:asciiTheme="minorEastAsia" w:hAnsiTheme="minorEastAsia" w:eastAsiaTheme="minorEastAsia" w:cstheme="minorEastAsia"/>
                <w:bCs/>
                <w:szCs w:val="24"/>
                <w:lang w:eastAsia="zh-CN"/>
              </w:rPr>
            </w:pPr>
            <w:r>
              <w:rPr>
                <w:rFonts w:hint="eastAsia" w:asciiTheme="minorEastAsia" w:hAnsiTheme="minorEastAsia" w:eastAsiaTheme="minorEastAsia" w:cstheme="minorEastAsia"/>
                <w:bCs/>
                <w:szCs w:val="24"/>
                <w:lang w:eastAsia="zh-CN"/>
              </w:rPr>
              <w:t>总报价：元</w:t>
            </w:r>
          </w:p>
        </w:tc>
        <w:tc>
          <w:tcPr>
            <w:tcW w:w="9011" w:type="dxa"/>
            <w:gridSpan w:val="8"/>
            <w:tcBorders>
              <w:top w:val="single" w:color="auto" w:sz="4" w:space="0"/>
              <w:left w:val="single" w:color="auto" w:sz="4" w:space="0"/>
              <w:bottom w:val="single" w:color="auto" w:sz="4" w:space="0"/>
              <w:right w:val="single" w:color="auto" w:sz="4" w:space="0"/>
            </w:tcBorders>
            <w:vAlign w:val="center"/>
          </w:tcPr>
          <w:p>
            <w:pPr>
              <w:ind w:left="140" w:leftChars="0" w:hanging="140" w:firstLineChars="0"/>
              <w:rPr>
                <w:rFonts w:hint="eastAsia" w:asciiTheme="minorEastAsia" w:hAnsiTheme="minorEastAsia" w:eastAsiaTheme="minorEastAsia" w:cstheme="minorEastAsia"/>
                <w:bCs/>
                <w:szCs w:val="24"/>
                <w:lang w:eastAsia="zh-CN"/>
              </w:rPr>
            </w:pPr>
            <w:r>
              <w:rPr>
                <w:rFonts w:hint="eastAsia" w:asciiTheme="minorEastAsia" w:hAnsiTheme="minorEastAsia" w:eastAsiaTheme="minorEastAsia" w:cstheme="minorEastAsia"/>
                <w:color w:val="000000"/>
                <w:sz w:val="24"/>
                <w:szCs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1499" w:type="dxa"/>
            <w:gridSpan w:val="2"/>
            <w:vMerge w:val="continue"/>
            <w:tcBorders>
              <w:left w:val="single" w:color="auto" w:sz="4" w:space="0"/>
              <w:bottom w:val="single" w:color="auto" w:sz="4" w:space="0"/>
              <w:right w:val="single" w:color="auto" w:sz="4" w:space="0"/>
            </w:tcBorders>
            <w:vAlign w:val="center"/>
          </w:tcPr>
          <w:p>
            <w:pPr>
              <w:adjustRightInd/>
              <w:spacing w:line="240" w:lineRule="auto"/>
              <w:jc w:val="center"/>
              <w:rPr>
                <w:rFonts w:hint="eastAsia" w:asciiTheme="minorEastAsia" w:hAnsiTheme="minorEastAsia" w:eastAsiaTheme="minorEastAsia" w:cstheme="minorEastAsia"/>
                <w:bCs/>
                <w:szCs w:val="24"/>
                <w:lang w:eastAsia="zh-CN"/>
              </w:rPr>
            </w:pPr>
          </w:p>
        </w:tc>
        <w:tc>
          <w:tcPr>
            <w:tcW w:w="9011" w:type="dxa"/>
            <w:gridSpan w:val="8"/>
            <w:tcBorders>
              <w:top w:val="single" w:color="auto" w:sz="4" w:space="0"/>
              <w:left w:val="single" w:color="auto" w:sz="4" w:space="0"/>
              <w:bottom w:val="single" w:color="auto" w:sz="4" w:space="0"/>
              <w:right w:val="single" w:color="auto" w:sz="4" w:space="0"/>
            </w:tcBorders>
            <w:vAlign w:val="center"/>
          </w:tcPr>
          <w:p>
            <w:pPr>
              <w:ind w:left="140" w:leftChars="0" w:hanging="140" w:firstLineChars="0"/>
              <w:rPr>
                <w:rFonts w:hint="eastAsia" w:asciiTheme="minorEastAsia" w:hAnsiTheme="minorEastAsia" w:eastAsiaTheme="minorEastAsia" w:cstheme="minorEastAsia"/>
                <w:bCs/>
                <w:szCs w:val="24"/>
                <w:lang w:eastAsia="zh-CN"/>
              </w:rPr>
            </w:pPr>
            <w:r>
              <w:rPr>
                <w:rFonts w:hint="eastAsia" w:asciiTheme="minorEastAsia" w:hAnsiTheme="minorEastAsia" w:eastAsiaTheme="minorEastAsia" w:cstheme="minorEastAsia"/>
                <w:color w:val="000000"/>
                <w:sz w:val="24"/>
                <w:szCs w:val="24"/>
              </w:rPr>
              <w:t>大写：</w:t>
            </w:r>
          </w:p>
        </w:tc>
      </w:tr>
    </w:tbl>
    <w:p>
      <w:pPr>
        <w:spacing w:line="340" w:lineRule="exact"/>
        <w:ind w:left="555"/>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法定代表人</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授权代表人（签字、盖章）：_____________</w:t>
      </w:r>
    </w:p>
    <w:p>
      <w:pPr>
        <w:spacing w:line="340" w:lineRule="exact"/>
        <w:ind w:left="555"/>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投标人</w:t>
      </w:r>
      <w:r>
        <w:rPr>
          <w:rFonts w:hint="eastAsia" w:asciiTheme="minorEastAsia" w:hAnsiTheme="minorEastAsia" w:eastAsiaTheme="minorEastAsia" w:cstheme="minorEastAsia"/>
          <w:sz w:val="24"/>
          <w:szCs w:val="24"/>
        </w:rPr>
        <w:t xml:space="preserve">（公章）：   </w:t>
      </w:r>
    </w:p>
    <w:p>
      <w:pPr>
        <w:spacing w:line="340" w:lineRule="exact"/>
        <w:ind w:left="555"/>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报价不得</w:t>
      </w:r>
      <w:r>
        <w:rPr>
          <w:rFonts w:hint="eastAsia" w:asciiTheme="minorEastAsia" w:hAnsiTheme="minorEastAsia" w:eastAsiaTheme="minorEastAsia" w:cstheme="minorEastAsia"/>
          <w:b/>
          <w:bCs/>
          <w:sz w:val="24"/>
          <w:szCs w:val="24"/>
          <w:lang w:eastAsia="zh-CN"/>
        </w:rPr>
        <w:t>高</w:t>
      </w:r>
      <w:r>
        <w:rPr>
          <w:rFonts w:hint="eastAsia" w:asciiTheme="minorEastAsia" w:hAnsiTheme="minorEastAsia" w:eastAsiaTheme="minorEastAsia" w:cstheme="minorEastAsia"/>
          <w:b/>
          <w:bCs/>
          <w:sz w:val="24"/>
          <w:szCs w:val="24"/>
        </w:rPr>
        <w:t>于</w:t>
      </w:r>
      <w:r>
        <w:rPr>
          <w:rFonts w:hint="eastAsia" w:asciiTheme="minorEastAsia" w:hAnsiTheme="minorEastAsia" w:eastAsiaTheme="minorEastAsia" w:cstheme="minorEastAsia"/>
          <w:b/>
          <w:bCs/>
          <w:sz w:val="24"/>
          <w:szCs w:val="24"/>
          <w:lang w:eastAsia="zh-CN"/>
        </w:rPr>
        <w:t>预算</w:t>
      </w:r>
      <w:r>
        <w:rPr>
          <w:rFonts w:hint="eastAsia" w:asciiTheme="minorEastAsia" w:hAnsiTheme="minorEastAsia" w:eastAsiaTheme="minorEastAsia" w:cstheme="minorEastAsia"/>
          <w:b/>
          <w:bCs/>
          <w:sz w:val="24"/>
          <w:szCs w:val="24"/>
        </w:rPr>
        <w:t>价（若</w:t>
      </w:r>
      <w:r>
        <w:rPr>
          <w:rFonts w:hint="eastAsia" w:asciiTheme="minorEastAsia" w:hAnsiTheme="minorEastAsia" w:eastAsiaTheme="minorEastAsia" w:cstheme="minorEastAsia"/>
          <w:b/>
          <w:bCs/>
          <w:sz w:val="24"/>
          <w:szCs w:val="24"/>
          <w:lang w:val="en-US" w:eastAsia="zh-CN"/>
        </w:rPr>
        <w:t>高</w:t>
      </w:r>
      <w:r>
        <w:rPr>
          <w:rFonts w:hint="eastAsia" w:asciiTheme="minorEastAsia" w:hAnsiTheme="minorEastAsia" w:eastAsiaTheme="minorEastAsia" w:cstheme="minorEastAsia"/>
          <w:b/>
          <w:bCs/>
          <w:sz w:val="24"/>
          <w:szCs w:val="24"/>
        </w:rPr>
        <w:t>于</w:t>
      </w:r>
      <w:r>
        <w:rPr>
          <w:rFonts w:hint="eastAsia" w:asciiTheme="minorEastAsia" w:hAnsiTheme="minorEastAsia" w:eastAsiaTheme="minorEastAsia" w:cstheme="minorEastAsia"/>
          <w:b/>
          <w:bCs/>
          <w:sz w:val="24"/>
          <w:szCs w:val="24"/>
          <w:lang w:eastAsia="zh-CN"/>
        </w:rPr>
        <w:t>预算</w:t>
      </w:r>
      <w:r>
        <w:rPr>
          <w:rFonts w:hint="eastAsia" w:asciiTheme="minorEastAsia" w:hAnsiTheme="minorEastAsia" w:eastAsiaTheme="minorEastAsia" w:cstheme="minorEastAsia"/>
          <w:b/>
          <w:bCs/>
          <w:sz w:val="24"/>
          <w:szCs w:val="24"/>
        </w:rPr>
        <w:t>价视为无效报价）报价由</w:t>
      </w:r>
      <w:r>
        <w:rPr>
          <w:rFonts w:hint="eastAsia" w:asciiTheme="minorEastAsia" w:hAnsiTheme="minorEastAsia" w:eastAsiaTheme="minorEastAsia" w:cstheme="minorEastAsia"/>
          <w:b/>
          <w:bCs/>
          <w:sz w:val="24"/>
          <w:szCs w:val="24"/>
          <w:lang w:eastAsia="zh-CN"/>
        </w:rPr>
        <w:t>低</w:t>
      </w:r>
      <w:r>
        <w:rPr>
          <w:rFonts w:hint="eastAsia" w:asciiTheme="minorEastAsia" w:hAnsiTheme="minorEastAsia" w:eastAsiaTheme="minorEastAsia" w:cstheme="minorEastAsia"/>
          <w:b/>
          <w:bCs/>
          <w:sz w:val="24"/>
          <w:szCs w:val="24"/>
        </w:rPr>
        <w:t>到</w:t>
      </w:r>
      <w:r>
        <w:rPr>
          <w:rFonts w:hint="eastAsia" w:asciiTheme="minorEastAsia" w:hAnsiTheme="minorEastAsia" w:eastAsiaTheme="minorEastAsia" w:cstheme="minorEastAsia"/>
          <w:b/>
          <w:bCs/>
          <w:sz w:val="24"/>
          <w:szCs w:val="24"/>
          <w:lang w:eastAsia="zh-CN"/>
        </w:rPr>
        <w:t>高</w:t>
      </w:r>
      <w:r>
        <w:rPr>
          <w:rFonts w:hint="eastAsia" w:asciiTheme="minorEastAsia" w:hAnsiTheme="minorEastAsia" w:eastAsiaTheme="minorEastAsia" w:cstheme="minorEastAsia"/>
          <w:b/>
          <w:bCs/>
          <w:sz w:val="24"/>
          <w:szCs w:val="24"/>
        </w:rPr>
        <w:t xml:space="preserve">来确定中标后选人   </w:t>
      </w:r>
      <w:r>
        <w:rPr>
          <w:rFonts w:hint="eastAsia" w:asciiTheme="minorEastAsia" w:hAnsiTheme="minorEastAsia" w:eastAsiaTheme="minorEastAsia" w:cstheme="minorEastAsia"/>
          <w:sz w:val="24"/>
          <w:szCs w:val="24"/>
        </w:rPr>
        <w:t xml:space="preserve">                             </w:t>
      </w:r>
    </w:p>
    <w:p>
      <w:pPr>
        <w:widowControl/>
        <w:adjustRightInd/>
        <w:spacing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val="en-US" w:eastAsia="zh-CN"/>
        </w:rPr>
        <w:t>【</w:t>
      </w:r>
      <w:r>
        <w:rPr>
          <w:rFonts w:hint="eastAsia" w:asciiTheme="minorEastAsia" w:hAnsiTheme="minorEastAsia" w:eastAsiaTheme="minorEastAsia" w:cstheme="minorEastAsia"/>
          <w:b/>
          <w:bCs/>
          <w:sz w:val="24"/>
          <w:szCs w:val="24"/>
        </w:rPr>
        <w:t>注：本表还需单独封装壹份由法定代表人</w:t>
      </w: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b/>
          <w:bCs/>
          <w:sz w:val="24"/>
          <w:szCs w:val="24"/>
        </w:rPr>
        <w:t>授权代表人签字并加盖公章随响应文件一同递交</w:t>
      </w:r>
      <w:r>
        <w:rPr>
          <w:rFonts w:hint="eastAsia" w:asciiTheme="minorEastAsia" w:hAnsiTheme="minorEastAsia" w:eastAsiaTheme="minorEastAsia" w:cstheme="minorEastAsia"/>
          <w:b/>
          <w:bCs/>
          <w:sz w:val="24"/>
          <w:szCs w:val="24"/>
          <w:lang w:eastAsia="zh-CN"/>
        </w:rPr>
        <w:t>】</w:t>
      </w:r>
    </w:p>
    <w:p>
      <w:pPr>
        <w:widowControl/>
        <w:adjustRightInd/>
        <w:spacing w:line="240" w:lineRule="auto"/>
        <w:rPr>
          <w:rFonts w:hint="eastAsia" w:asciiTheme="minorEastAsia" w:hAnsiTheme="minorEastAsia" w:eastAsiaTheme="minorEastAsia" w:cstheme="minorEastAsia"/>
          <w:sz w:val="24"/>
          <w:szCs w:val="24"/>
        </w:rPr>
      </w:pPr>
    </w:p>
    <w:p>
      <w:pPr>
        <w:widowControl/>
        <w:adjustRightInd/>
        <w:spacing w:line="240" w:lineRule="auto"/>
        <w:rPr>
          <w:rFonts w:hint="eastAsia" w:asciiTheme="minorEastAsia" w:hAnsiTheme="minorEastAsia" w:eastAsiaTheme="minorEastAsia" w:cstheme="minorEastAsia"/>
          <w:sz w:val="28"/>
        </w:rPr>
      </w:pPr>
      <w:r>
        <w:rPr>
          <w:rFonts w:hint="eastAsia" w:asciiTheme="minorEastAsia" w:hAnsiTheme="minorEastAsia" w:eastAsiaTheme="minorEastAsia" w:cstheme="minorEastAsia"/>
          <w:sz w:val="28"/>
        </w:rPr>
        <w:t xml:space="preserve">                                      </w:t>
      </w:r>
    </w:p>
    <w:p>
      <w:pPr>
        <w:widowControl/>
        <w:adjustRightInd/>
        <w:spacing w:line="240" w:lineRule="auto"/>
        <w:ind w:firstLine="6336" w:firstLineChars="2200"/>
        <w:rPr>
          <w:rFonts w:hint="eastAsia" w:asciiTheme="minorEastAsia" w:hAnsiTheme="minorEastAsia" w:eastAsiaTheme="minorEastAsia" w:cstheme="minorEastAsia"/>
        </w:rPr>
        <w:sectPr>
          <w:pgSz w:w="11906" w:h="16838"/>
          <w:pgMar w:top="720" w:right="720" w:bottom="720" w:left="720" w:header="851" w:footer="992" w:gutter="0"/>
          <w:pgNumType w:fmt="numberInDash"/>
          <w:cols w:space="720" w:num="1"/>
          <w:docGrid w:type="linesAndChars" w:linePitch="467" w:charSpace="1815"/>
        </w:sectPr>
      </w:pPr>
      <w:r>
        <w:rPr>
          <w:rFonts w:hint="eastAsia" w:asciiTheme="minorEastAsia" w:hAnsiTheme="minorEastAsia" w:eastAsiaTheme="minorEastAsia" w:cstheme="minorEastAsia"/>
          <w:sz w:val="28"/>
        </w:rPr>
        <w:t xml:space="preserve"> 日期：      年    月   日</w:t>
      </w:r>
      <w:r>
        <w:rPr>
          <w:rFonts w:hint="eastAsia" w:asciiTheme="minorEastAsia" w:hAnsiTheme="minorEastAsia" w:eastAsiaTheme="minorEastAsia" w:cstheme="minorEastAsia"/>
          <w:sz w:val="28"/>
          <w:szCs w:val="24"/>
        </w:rPr>
        <w:t xml:space="preserve">  </w:t>
      </w:r>
    </w:p>
    <w:p>
      <w:pPr>
        <w:spacing w:line="400" w:lineRule="atLeast"/>
        <w:rPr>
          <w:rFonts w:hint="eastAsia" w:asciiTheme="minorEastAsia" w:hAnsiTheme="minorEastAsia" w:eastAsiaTheme="minorEastAsia" w:cstheme="minorEastAsia"/>
        </w:rPr>
      </w:pPr>
      <w:r>
        <w:rPr>
          <w:rFonts w:hint="eastAsia" w:asciiTheme="minorEastAsia" w:hAnsiTheme="minorEastAsia" w:eastAsiaTheme="minorEastAsia" w:cstheme="minorEastAsia"/>
        </w:rPr>
        <w:t>二、商务部分：</w:t>
      </w:r>
    </w:p>
    <w:p>
      <w:pPr>
        <w:spacing w:line="400" w:lineRule="atLeast"/>
        <w:jc w:val="center"/>
        <w:rPr>
          <w:rFonts w:hint="eastAsia" w:asciiTheme="minorEastAsia" w:hAnsiTheme="minorEastAsia" w:eastAsiaTheme="minorEastAsia" w:cstheme="minorEastAsia"/>
        </w:rPr>
      </w:pPr>
    </w:p>
    <w:p>
      <w:pPr>
        <w:spacing w:line="400" w:lineRule="atLeast"/>
        <w:jc w:val="center"/>
        <w:rPr>
          <w:rFonts w:hint="eastAsia" w:asciiTheme="minorEastAsia" w:hAnsiTheme="minorEastAsia" w:eastAsiaTheme="minorEastAsia" w:cstheme="minorEastAsia"/>
        </w:rPr>
      </w:pPr>
    </w:p>
    <w:p>
      <w:pPr>
        <w:pStyle w:val="5"/>
        <w:spacing w:line="460" w:lineRule="exact"/>
        <w:ind w:left="0"/>
        <w:jc w:val="center"/>
        <w:rPr>
          <w:rFonts w:hint="eastAsia" w:asciiTheme="minorEastAsia" w:hAnsiTheme="minorEastAsia" w:eastAsiaTheme="minorEastAsia" w:cstheme="minorEastAsia"/>
          <w:sz w:val="24"/>
          <w:szCs w:val="24"/>
        </w:rPr>
      </w:pPr>
      <w:bookmarkStart w:id="115" w:name="_Toc14_WPSOffice_Level1"/>
      <w:r>
        <w:rPr>
          <w:rFonts w:hint="eastAsia" w:asciiTheme="minorEastAsia" w:hAnsiTheme="minorEastAsia" w:eastAsiaTheme="minorEastAsia" w:cstheme="minorEastAsia"/>
          <w:sz w:val="24"/>
          <w:szCs w:val="24"/>
        </w:rPr>
        <w:t>1、投标方的资格声明</w:t>
      </w:r>
      <w:bookmarkEnd w:id="115"/>
    </w:p>
    <w:p>
      <w:pPr>
        <w:widowControl/>
        <w:spacing w:line="460" w:lineRule="exact"/>
        <w:rPr>
          <w:rFonts w:hint="eastAsia" w:asciiTheme="minorEastAsia" w:hAnsiTheme="minorEastAsia" w:eastAsiaTheme="minorEastAsia" w:cstheme="minorEastAsia"/>
          <w:szCs w:val="24"/>
          <w:u w:val="single"/>
        </w:rPr>
      </w:pPr>
      <w:r>
        <w:rPr>
          <w:rFonts w:hint="eastAsia" w:asciiTheme="minorEastAsia" w:hAnsiTheme="minorEastAsia" w:eastAsiaTheme="minorEastAsia" w:cstheme="minorEastAsia"/>
          <w:szCs w:val="24"/>
        </w:rPr>
        <w:t>招标人：</w:t>
      </w:r>
      <w:r>
        <w:rPr>
          <w:rFonts w:hint="eastAsia" w:asciiTheme="minorEastAsia" w:hAnsiTheme="minorEastAsia" w:eastAsiaTheme="minorEastAsia" w:cstheme="minorEastAsia"/>
          <w:szCs w:val="24"/>
          <w:u w:val="single"/>
        </w:rPr>
        <w:t xml:space="preserve">            ：</w:t>
      </w:r>
    </w:p>
    <w:p>
      <w:pPr>
        <w:widowControl/>
        <w:spacing w:line="460" w:lineRule="exac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 xml:space="preserve">    关于贵方</w:t>
      </w:r>
      <w:r>
        <w:rPr>
          <w:rFonts w:hint="eastAsia" w:asciiTheme="minorEastAsia" w:hAnsiTheme="minorEastAsia" w:eastAsiaTheme="minorEastAsia" w:cstheme="minorEastAsia"/>
          <w:szCs w:val="24"/>
          <w:u w:val="single"/>
        </w:rPr>
        <w:t xml:space="preserve">      </w:t>
      </w:r>
      <w:r>
        <w:rPr>
          <w:rFonts w:hint="eastAsia" w:asciiTheme="minorEastAsia" w:hAnsiTheme="minorEastAsia" w:eastAsiaTheme="minorEastAsia" w:cstheme="minorEastAsia"/>
          <w:szCs w:val="24"/>
        </w:rPr>
        <w:t>年</w:t>
      </w:r>
      <w:r>
        <w:rPr>
          <w:rFonts w:hint="eastAsia" w:asciiTheme="minorEastAsia" w:hAnsiTheme="minorEastAsia" w:eastAsiaTheme="minorEastAsia" w:cstheme="minorEastAsia"/>
          <w:szCs w:val="24"/>
          <w:u w:val="single"/>
        </w:rPr>
        <w:t xml:space="preserve">   </w:t>
      </w:r>
      <w:r>
        <w:rPr>
          <w:rFonts w:hint="eastAsia" w:asciiTheme="minorEastAsia" w:hAnsiTheme="minorEastAsia" w:eastAsiaTheme="minorEastAsia" w:cstheme="minorEastAsia"/>
          <w:szCs w:val="24"/>
        </w:rPr>
        <w:t>月</w:t>
      </w:r>
      <w:r>
        <w:rPr>
          <w:rFonts w:hint="eastAsia" w:asciiTheme="minorEastAsia" w:hAnsiTheme="minorEastAsia" w:eastAsiaTheme="minorEastAsia" w:cstheme="minorEastAsia"/>
          <w:szCs w:val="24"/>
          <w:u w:val="single"/>
        </w:rPr>
        <w:t xml:space="preserve">   </w:t>
      </w:r>
      <w:r>
        <w:rPr>
          <w:rFonts w:hint="eastAsia" w:asciiTheme="minorEastAsia" w:hAnsiTheme="minorEastAsia" w:eastAsiaTheme="minorEastAsia" w:cstheme="minorEastAsia"/>
          <w:szCs w:val="24"/>
        </w:rPr>
        <w:t>日发出的</w:t>
      </w:r>
      <w:r>
        <w:rPr>
          <w:rFonts w:hint="eastAsia" w:asciiTheme="minorEastAsia" w:hAnsiTheme="minorEastAsia" w:eastAsiaTheme="minorEastAsia" w:cstheme="minorEastAsia"/>
          <w:szCs w:val="24"/>
          <w:u w:val="single"/>
        </w:rPr>
        <w:t xml:space="preserve">                    </w:t>
      </w:r>
      <w:r>
        <w:rPr>
          <w:rFonts w:hint="eastAsia" w:asciiTheme="minorEastAsia" w:hAnsiTheme="minorEastAsia" w:eastAsiaTheme="minorEastAsia" w:cstheme="minorEastAsia"/>
          <w:szCs w:val="24"/>
        </w:rPr>
        <w:t>项目招标文件，本投标方愿意参加投标，并证明资格文件中和所要求的说明是真实和准确无误的。</w:t>
      </w:r>
    </w:p>
    <w:p>
      <w:pPr>
        <w:spacing w:line="460" w:lineRule="exact"/>
        <w:ind w:firstLine="576"/>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本投标方对可能要求的进一步的资格资料表示理解和同意，并同意按贵方的要求提供任何有关资料。</w:t>
      </w:r>
    </w:p>
    <w:p>
      <w:pPr>
        <w:spacing w:line="460" w:lineRule="exact"/>
        <w:ind w:firstLine="576"/>
        <w:rPr>
          <w:rFonts w:hint="eastAsia" w:asciiTheme="minorEastAsia" w:hAnsiTheme="minorEastAsia" w:eastAsiaTheme="minorEastAsia" w:cstheme="minorEastAsia"/>
          <w:szCs w:val="24"/>
        </w:rPr>
      </w:pPr>
    </w:p>
    <w:p>
      <w:pPr>
        <w:spacing w:line="460" w:lineRule="exact"/>
        <w:ind w:firstLine="576"/>
        <w:rPr>
          <w:rFonts w:hint="eastAsia" w:asciiTheme="minorEastAsia" w:hAnsiTheme="minorEastAsia" w:eastAsiaTheme="minorEastAsia" w:cstheme="minorEastAsia"/>
          <w:szCs w:val="24"/>
        </w:rPr>
      </w:pPr>
    </w:p>
    <w:p>
      <w:pPr>
        <w:spacing w:line="460" w:lineRule="exact"/>
        <w:ind w:firstLine="576"/>
        <w:rPr>
          <w:rFonts w:hint="eastAsia" w:asciiTheme="minorEastAsia" w:hAnsiTheme="minorEastAsia" w:eastAsiaTheme="minorEastAsia" w:cstheme="minorEastAsia"/>
          <w:szCs w:val="24"/>
        </w:rPr>
      </w:pPr>
    </w:p>
    <w:p>
      <w:pPr>
        <w:spacing w:line="460" w:lineRule="exac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 xml:space="preserve">    </w:t>
      </w:r>
      <w:r>
        <w:rPr>
          <w:rFonts w:hint="eastAsia" w:asciiTheme="minorEastAsia" w:hAnsiTheme="minorEastAsia" w:eastAsiaTheme="minorEastAsia" w:cstheme="minorEastAsia"/>
          <w:szCs w:val="24"/>
          <w:lang w:eastAsia="zh-CN"/>
        </w:rPr>
        <w:t>投标人</w:t>
      </w:r>
      <w:r>
        <w:rPr>
          <w:rFonts w:hint="eastAsia" w:asciiTheme="minorEastAsia" w:hAnsiTheme="minorEastAsia" w:eastAsiaTheme="minorEastAsia" w:cstheme="minorEastAsia"/>
          <w:szCs w:val="24"/>
        </w:rPr>
        <w:t xml:space="preserve">名称： </w:t>
      </w:r>
      <w:r>
        <w:rPr>
          <w:rFonts w:hint="eastAsia" w:asciiTheme="minorEastAsia" w:hAnsiTheme="minorEastAsia" w:eastAsiaTheme="minorEastAsia" w:cstheme="minorEastAsia"/>
          <w:szCs w:val="24"/>
          <w:u w:val="single"/>
        </w:rPr>
        <w:t xml:space="preserve">                           </w:t>
      </w:r>
      <w:r>
        <w:rPr>
          <w:rFonts w:hint="eastAsia" w:asciiTheme="minorEastAsia" w:hAnsiTheme="minorEastAsia" w:eastAsiaTheme="minorEastAsia" w:cstheme="minorEastAsia"/>
          <w:szCs w:val="24"/>
        </w:rPr>
        <w:t>（法人公章）</w:t>
      </w:r>
    </w:p>
    <w:p>
      <w:pPr>
        <w:spacing w:line="460" w:lineRule="exac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 xml:space="preserve">    法定代表人</w:t>
      </w:r>
      <w:r>
        <w:rPr>
          <w:rFonts w:hint="eastAsia" w:asciiTheme="minorEastAsia" w:hAnsiTheme="minorEastAsia" w:eastAsiaTheme="minorEastAsia" w:cstheme="minorEastAsia"/>
          <w:szCs w:val="24"/>
          <w:lang w:eastAsia="zh-CN"/>
        </w:rPr>
        <w:t>、</w:t>
      </w:r>
      <w:r>
        <w:rPr>
          <w:rFonts w:hint="eastAsia" w:asciiTheme="minorEastAsia" w:hAnsiTheme="minorEastAsia" w:eastAsiaTheme="minorEastAsia" w:cstheme="minorEastAsia"/>
          <w:szCs w:val="24"/>
        </w:rPr>
        <w:t>授权代表人（签字</w:t>
      </w:r>
      <w:r>
        <w:rPr>
          <w:rFonts w:hint="eastAsia" w:asciiTheme="minorEastAsia" w:hAnsiTheme="minorEastAsia" w:eastAsiaTheme="minorEastAsia" w:cstheme="minorEastAsia"/>
          <w:szCs w:val="24"/>
          <w:lang w:eastAsia="zh-CN"/>
        </w:rPr>
        <w:t>、</w:t>
      </w:r>
      <w:r>
        <w:rPr>
          <w:rFonts w:hint="eastAsia" w:asciiTheme="minorEastAsia" w:hAnsiTheme="minorEastAsia" w:eastAsiaTheme="minorEastAsia" w:cstheme="minorEastAsia"/>
          <w:szCs w:val="24"/>
        </w:rPr>
        <w:t>盖章）：</w:t>
      </w:r>
      <w:r>
        <w:rPr>
          <w:rFonts w:hint="eastAsia" w:asciiTheme="minorEastAsia" w:hAnsiTheme="minorEastAsia" w:eastAsiaTheme="minorEastAsia" w:cstheme="minorEastAsia"/>
          <w:szCs w:val="24"/>
          <w:u w:val="single"/>
        </w:rPr>
        <w:t xml:space="preserve">                </w:t>
      </w:r>
    </w:p>
    <w:p>
      <w:pPr>
        <w:spacing w:line="460" w:lineRule="exact"/>
        <w:ind w:firstLine="480" w:firstLineChars="200"/>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地址：</w:t>
      </w:r>
      <w:r>
        <w:rPr>
          <w:rFonts w:hint="eastAsia" w:asciiTheme="minorEastAsia" w:hAnsiTheme="minorEastAsia" w:eastAsiaTheme="minorEastAsia" w:cstheme="minorEastAsia"/>
          <w:szCs w:val="24"/>
          <w:u w:val="single"/>
        </w:rPr>
        <w:t xml:space="preserve">                                               </w:t>
      </w:r>
      <w:r>
        <w:rPr>
          <w:rFonts w:hint="eastAsia" w:asciiTheme="minorEastAsia" w:hAnsiTheme="minorEastAsia" w:eastAsiaTheme="minorEastAsia" w:cstheme="minorEastAsia"/>
          <w:szCs w:val="24"/>
        </w:rPr>
        <w:t xml:space="preserve"> </w:t>
      </w:r>
    </w:p>
    <w:p>
      <w:pPr>
        <w:spacing w:line="460" w:lineRule="exact"/>
        <w:ind w:firstLine="480" w:firstLineChars="200"/>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传真：</w:t>
      </w:r>
      <w:r>
        <w:rPr>
          <w:rFonts w:hint="eastAsia" w:asciiTheme="minorEastAsia" w:hAnsiTheme="minorEastAsia" w:eastAsiaTheme="minorEastAsia" w:cstheme="minorEastAsia"/>
          <w:szCs w:val="24"/>
          <w:u w:val="single"/>
        </w:rPr>
        <w:t xml:space="preserve">                                               </w:t>
      </w:r>
    </w:p>
    <w:p>
      <w:pPr>
        <w:spacing w:line="460" w:lineRule="exact"/>
        <w:ind w:firstLine="480" w:firstLineChars="200"/>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电话：</w:t>
      </w:r>
      <w:r>
        <w:rPr>
          <w:rFonts w:hint="eastAsia" w:asciiTheme="minorEastAsia" w:hAnsiTheme="minorEastAsia" w:eastAsiaTheme="minorEastAsia" w:cstheme="minorEastAsia"/>
          <w:szCs w:val="24"/>
          <w:u w:val="single"/>
        </w:rPr>
        <w:t xml:space="preserve">                                               </w:t>
      </w:r>
    </w:p>
    <w:p>
      <w:pPr>
        <w:spacing w:line="460" w:lineRule="exact"/>
        <w:jc w:val="center"/>
        <w:rPr>
          <w:rFonts w:hint="eastAsia" w:asciiTheme="minorEastAsia" w:hAnsiTheme="minorEastAsia" w:eastAsiaTheme="minorEastAsia" w:cstheme="minorEastAsia"/>
          <w:b/>
          <w:szCs w:val="24"/>
        </w:rPr>
      </w:pPr>
    </w:p>
    <w:p>
      <w:pPr>
        <w:spacing w:line="460" w:lineRule="exact"/>
        <w:jc w:val="center"/>
        <w:rPr>
          <w:rFonts w:hint="eastAsia" w:asciiTheme="minorEastAsia" w:hAnsiTheme="minorEastAsia" w:eastAsiaTheme="minorEastAsia" w:cstheme="minorEastAsia"/>
          <w:b/>
          <w:szCs w:val="24"/>
        </w:rPr>
      </w:pPr>
    </w:p>
    <w:p>
      <w:pPr>
        <w:spacing w:line="460" w:lineRule="exact"/>
        <w:jc w:val="center"/>
        <w:rPr>
          <w:rFonts w:hint="eastAsia" w:asciiTheme="minorEastAsia" w:hAnsiTheme="minorEastAsia" w:eastAsiaTheme="minorEastAsia" w:cstheme="minorEastAsia"/>
          <w:b/>
          <w:szCs w:val="24"/>
        </w:rPr>
      </w:pPr>
    </w:p>
    <w:p>
      <w:pPr>
        <w:spacing w:line="460" w:lineRule="exact"/>
        <w:jc w:val="center"/>
        <w:rPr>
          <w:rFonts w:hint="eastAsia" w:asciiTheme="minorEastAsia" w:hAnsiTheme="minorEastAsia" w:eastAsiaTheme="minorEastAsia" w:cstheme="minorEastAsia"/>
          <w:b/>
          <w:szCs w:val="24"/>
        </w:rPr>
      </w:pPr>
    </w:p>
    <w:p>
      <w:pPr>
        <w:spacing w:line="460" w:lineRule="exact"/>
        <w:jc w:val="center"/>
        <w:rPr>
          <w:rFonts w:hint="eastAsia" w:asciiTheme="minorEastAsia" w:hAnsiTheme="minorEastAsia" w:eastAsiaTheme="minorEastAsia" w:cstheme="minorEastAsia"/>
          <w:b/>
          <w:szCs w:val="24"/>
        </w:rPr>
      </w:pPr>
    </w:p>
    <w:p>
      <w:pPr>
        <w:spacing w:line="460" w:lineRule="exact"/>
        <w:jc w:val="center"/>
        <w:rPr>
          <w:rFonts w:hint="eastAsia" w:asciiTheme="minorEastAsia" w:hAnsiTheme="minorEastAsia" w:eastAsiaTheme="minorEastAsia" w:cstheme="minorEastAsia"/>
          <w:b/>
          <w:szCs w:val="24"/>
        </w:rPr>
      </w:pPr>
    </w:p>
    <w:p>
      <w:pPr>
        <w:spacing w:line="460" w:lineRule="exact"/>
        <w:jc w:val="both"/>
        <w:rPr>
          <w:rFonts w:hint="eastAsia" w:asciiTheme="minorEastAsia" w:hAnsiTheme="minorEastAsia" w:eastAsiaTheme="minorEastAsia" w:cstheme="minorEastAsia"/>
          <w:b/>
          <w:szCs w:val="24"/>
        </w:rPr>
      </w:pPr>
      <w:r>
        <w:rPr>
          <w:rFonts w:hint="eastAsia" w:asciiTheme="minorEastAsia" w:hAnsiTheme="minorEastAsia" w:eastAsiaTheme="minorEastAsia" w:cstheme="minorEastAsia"/>
          <w:b/>
          <w:szCs w:val="24"/>
        </w:rPr>
        <w:t xml:space="preserve"> </w:t>
      </w:r>
    </w:p>
    <w:p>
      <w:pPr>
        <w:pStyle w:val="16"/>
        <w:ind w:firstLine="480"/>
        <w:rPr>
          <w:rFonts w:hint="eastAsia" w:asciiTheme="minorEastAsia" w:hAnsiTheme="minorEastAsia" w:eastAsiaTheme="minorEastAsia" w:cstheme="minorEastAsia"/>
        </w:rPr>
      </w:pPr>
    </w:p>
    <w:p>
      <w:pPr>
        <w:pStyle w:val="16"/>
        <w:ind w:firstLine="480"/>
        <w:rPr>
          <w:rFonts w:hint="eastAsia" w:asciiTheme="minorEastAsia" w:hAnsiTheme="minorEastAsia" w:eastAsiaTheme="minorEastAsia" w:cstheme="minorEastAsia"/>
        </w:rPr>
      </w:pPr>
    </w:p>
    <w:p>
      <w:pPr>
        <w:pStyle w:val="16"/>
        <w:ind w:firstLine="480"/>
        <w:rPr>
          <w:rFonts w:hint="eastAsia" w:asciiTheme="minorEastAsia" w:hAnsiTheme="minorEastAsia" w:eastAsiaTheme="minorEastAsia" w:cstheme="minorEastAsia"/>
        </w:rPr>
      </w:pPr>
    </w:p>
    <w:p>
      <w:pPr>
        <w:pStyle w:val="16"/>
        <w:ind w:firstLine="480"/>
        <w:rPr>
          <w:rFonts w:hint="eastAsia" w:asciiTheme="minorEastAsia" w:hAnsiTheme="minorEastAsia" w:eastAsiaTheme="minorEastAsia" w:cstheme="minorEastAsia"/>
        </w:rPr>
      </w:pPr>
    </w:p>
    <w:p>
      <w:pPr>
        <w:spacing w:line="460" w:lineRule="exact"/>
        <w:jc w:val="center"/>
        <w:rPr>
          <w:rFonts w:hint="eastAsia" w:asciiTheme="minorEastAsia" w:hAnsiTheme="minorEastAsia" w:eastAsiaTheme="minorEastAsia" w:cstheme="minorEastAsia"/>
          <w:b/>
          <w:szCs w:val="24"/>
        </w:rPr>
      </w:pPr>
    </w:p>
    <w:p>
      <w:pPr>
        <w:spacing w:line="460" w:lineRule="exact"/>
        <w:jc w:val="center"/>
        <w:rPr>
          <w:rFonts w:hint="eastAsia" w:asciiTheme="minorEastAsia" w:hAnsiTheme="minorEastAsia" w:eastAsiaTheme="minorEastAsia" w:cstheme="minorEastAsia"/>
          <w:b/>
          <w:szCs w:val="24"/>
        </w:rPr>
      </w:pPr>
    </w:p>
    <w:p>
      <w:pPr>
        <w:pStyle w:val="3"/>
        <w:tabs>
          <w:tab w:val="left" w:pos="4588"/>
          <w:tab w:val="center" w:pos="5828"/>
        </w:tabs>
        <w:spacing w:line="460" w:lineRule="exact"/>
        <w:jc w:val="center"/>
        <w:rPr>
          <w:rFonts w:hint="eastAsia" w:asciiTheme="minorEastAsia" w:hAnsiTheme="minorEastAsia" w:eastAsiaTheme="minorEastAsia" w:cstheme="minorEastAsia"/>
          <w:b/>
          <w:szCs w:val="24"/>
          <w:lang w:eastAsia="zh-CN"/>
        </w:rPr>
      </w:pPr>
      <w:bookmarkStart w:id="116" w:name="_Toc29039_WPSOffice_Level1"/>
      <w:r>
        <w:rPr>
          <w:rFonts w:hint="eastAsia" w:asciiTheme="minorEastAsia" w:hAnsiTheme="minorEastAsia" w:eastAsiaTheme="minorEastAsia" w:cstheme="minorEastAsia"/>
          <w:b/>
          <w:szCs w:val="24"/>
        </w:rPr>
        <w:t>2、出具法人营业执照函</w:t>
      </w:r>
      <w:bookmarkEnd w:id="116"/>
    </w:p>
    <w:p>
      <w:pPr>
        <w:pStyle w:val="3"/>
        <w:spacing w:line="460" w:lineRule="exact"/>
        <w:ind w:left="0" w:leftChars="0"/>
        <w:jc w:val="both"/>
        <w:rPr>
          <w:rFonts w:hint="eastAsia" w:asciiTheme="minorEastAsia" w:hAnsiTheme="minorEastAsia" w:eastAsiaTheme="minorEastAsia" w:cstheme="minorEastAsia"/>
          <w:b/>
          <w:szCs w:val="24"/>
        </w:rPr>
      </w:pPr>
    </w:p>
    <w:p>
      <w:pPr>
        <w:spacing w:line="460" w:lineRule="exac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招标人：</w:t>
      </w:r>
      <w:r>
        <w:rPr>
          <w:rFonts w:hint="eastAsia" w:asciiTheme="minorEastAsia" w:hAnsiTheme="minorEastAsia" w:eastAsiaTheme="minorEastAsia" w:cstheme="minorEastAsia"/>
          <w:szCs w:val="24"/>
          <w:u w:val="single"/>
        </w:rPr>
        <w:t xml:space="preserve">            </w:t>
      </w:r>
    </w:p>
    <w:p>
      <w:pPr>
        <w:spacing w:line="460" w:lineRule="exac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 xml:space="preserve">    现附上由</w:t>
      </w:r>
      <w:r>
        <w:rPr>
          <w:rFonts w:hint="eastAsia" w:asciiTheme="minorEastAsia" w:hAnsiTheme="minorEastAsia" w:eastAsiaTheme="minorEastAsia" w:cstheme="minorEastAsia"/>
          <w:szCs w:val="24"/>
          <w:u w:val="single"/>
        </w:rPr>
        <w:t xml:space="preserve">                          </w:t>
      </w:r>
      <w:r>
        <w:rPr>
          <w:rFonts w:hint="eastAsia" w:asciiTheme="minorEastAsia" w:hAnsiTheme="minorEastAsia" w:eastAsiaTheme="minorEastAsia" w:cstheme="minorEastAsia"/>
          <w:szCs w:val="24"/>
        </w:rPr>
        <w:t>（签发机关名称）签发的我方法人营业执照复印件，该执照已经年检，真实有效。</w:t>
      </w:r>
    </w:p>
    <w:p>
      <w:pPr>
        <w:spacing w:line="460" w:lineRule="exact"/>
        <w:ind w:firstLine="852"/>
        <w:rPr>
          <w:rFonts w:hint="eastAsia" w:asciiTheme="minorEastAsia" w:hAnsiTheme="minorEastAsia" w:eastAsiaTheme="minorEastAsia" w:cstheme="minorEastAsia"/>
          <w:szCs w:val="24"/>
        </w:rPr>
      </w:pPr>
    </w:p>
    <w:p>
      <w:pPr>
        <w:spacing w:line="460" w:lineRule="exact"/>
        <w:ind w:firstLine="852"/>
        <w:rPr>
          <w:rFonts w:hint="eastAsia" w:asciiTheme="minorEastAsia" w:hAnsiTheme="minorEastAsia" w:eastAsiaTheme="minorEastAsia" w:cstheme="minorEastAsia"/>
          <w:szCs w:val="24"/>
        </w:rPr>
      </w:pPr>
    </w:p>
    <w:p>
      <w:pPr>
        <w:spacing w:line="460" w:lineRule="exact"/>
        <w:ind w:firstLine="852"/>
        <w:rPr>
          <w:rFonts w:hint="eastAsia" w:asciiTheme="minorEastAsia" w:hAnsiTheme="minorEastAsia" w:eastAsiaTheme="minorEastAsia" w:cstheme="minorEastAsia"/>
          <w:szCs w:val="24"/>
        </w:rPr>
      </w:pPr>
    </w:p>
    <w:p>
      <w:pPr>
        <w:spacing w:line="460" w:lineRule="exac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lang w:eastAsia="zh-CN"/>
        </w:rPr>
        <w:t>投标人</w:t>
      </w:r>
      <w:r>
        <w:rPr>
          <w:rFonts w:hint="eastAsia" w:asciiTheme="minorEastAsia" w:hAnsiTheme="minorEastAsia" w:eastAsiaTheme="minorEastAsia" w:cstheme="minorEastAsia"/>
          <w:szCs w:val="24"/>
        </w:rPr>
        <w:t>名称：</w:t>
      </w:r>
      <w:r>
        <w:rPr>
          <w:rFonts w:hint="eastAsia" w:asciiTheme="minorEastAsia" w:hAnsiTheme="minorEastAsia" w:eastAsiaTheme="minorEastAsia" w:cstheme="minorEastAsia"/>
          <w:szCs w:val="24"/>
          <w:u w:val="single"/>
        </w:rPr>
        <w:t xml:space="preserve">                                </w:t>
      </w:r>
      <w:r>
        <w:rPr>
          <w:rFonts w:hint="eastAsia" w:asciiTheme="minorEastAsia" w:hAnsiTheme="minorEastAsia" w:eastAsiaTheme="minorEastAsia" w:cstheme="minorEastAsia"/>
          <w:szCs w:val="24"/>
        </w:rPr>
        <w:t xml:space="preserve"> （公章）</w:t>
      </w:r>
    </w:p>
    <w:p>
      <w:pPr>
        <w:spacing w:line="460" w:lineRule="exact"/>
        <w:rPr>
          <w:rFonts w:hint="eastAsia" w:asciiTheme="minorEastAsia" w:hAnsiTheme="minorEastAsia" w:eastAsiaTheme="minorEastAsia" w:cstheme="minorEastAsia"/>
          <w:szCs w:val="24"/>
        </w:rPr>
      </w:pPr>
    </w:p>
    <w:p>
      <w:pPr>
        <w:spacing w:line="460" w:lineRule="exact"/>
        <w:rPr>
          <w:rFonts w:hint="eastAsia" w:asciiTheme="minorEastAsia" w:hAnsiTheme="minorEastAsia" w:eastAsiaTheme="minorEastAsia" w:cstheme="minorEastAsia"/>
          <w:szCs w:val="24"/>
        </w:rPr>
      </w:pPr>
    </w:p>
    <w:p>
      <w:pPr>
        <w:spacing w:line="460" w:lineRule="exac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法定代表人</w:t>
      </w:r>
      <w:r>
        <w:rPr>
          <w:rFonts w:hint="eastAsia" w:asciiTheme="minorEastAsia" w:hAnsiTheme="minorEastAsia" w:eastAsiaTheme="minorEastAsia" w:cstheme="minorEastAsia"/>
          <w:szCs w:val="24"/>
          <w:lang w:eastAsia="zh-CN"/>
        </w:rPr>
        <w:t>、</w:t>
      </w:r>
      <w:r>
        <w:rPr>
          <w:rFonts w:hint="eastAsia" w:asciiTheme="minorEastAsia" w:hAnsiTheme="minorEastAsia" w:eastAsiaTheme="minorEastAsia" w:cstheme="minorEastAsia"/>
          <w:szCs w:val="24"/>
        </w:rPr>
        <w:t>授权代表人（签字</w:t>
      </w:r>
      <w:r>
        <w:rPr>
          <w:rFonts w:hint="eastAsia" w:asciiTheme="minorEastAsia" w:hAnsiTheme="minorEastAsia" w:eastAsiaTheme="minorEastAsia" w:cstheme="minorEastAsia"/>
          <w:szCs w:val="24"/>
          <w:lang w:eastAsia="zh-CN"/>
        </w:rPr>
        <w:t>、</w:t>
      </w:r>
      <w:r>
        <w:rPr>
          <w:rFonts w:hint="eastAsia" w:asciiTheme="minorEastAsia" w:hAnsiTheme="minorEastAsia" w:eastAsiaTheme="minorEastAsia" w:cstheme="minorEastAsia"/>
          <w:szCs w:val="24"/>
        </w:rPr>
        <w:t>盖章）：</w:t>
      </w:r>
      <w:r>
        <w:rPr>
          <w:rFonts w:hint="eastAsia" w:asciiTheme="minorEastAsia" w:hAnsiTheme="minorEastAsia" w:eastAsiaTheme="minorEastAsia" w:cstheme="minorEastAsia"/>
          <w:szCs w:val="24"/>
          <w:u w:val="single"/>
        </w:rPr>
        <w:t xml:space="preserve">                </w:t>
      </w:r>
    </w:p>
    <w:p>
      <w:pPr>
        <w:spacing w:line="460" w:lineRule="exact"/>
        <w:rPr>
          <w:rFonts w:hint="eastAsia" w:asciiTheme="minorEastAsia" w:hAnsiTheme="minorEastAsia" w:eastAsiaTheme="minorEastAsia" w:cstheme="minorEastAsia"/>
          <w:szCs w:val="24"/>
        </w:rPr>
      </w:pPr>
    </w:p>
    <w:p>
      <w:pPr>
        <w:spacing w:line="460" w:lineRule="exact"/>
        <w:rPr>
          <w:rFonts w:hint="eastAsia" w:asciiTheme="minorEastAsia" w:hAnsiTheme="minorEastAsia" w:eastAsiaTheme="minorEastAsia" w:cstheme="minorEastAsia"/>
          <w:szCs w:val="24"/>
        </w:rPr>
      </w:pPr>
    </w:p>
    <w:p>
      <w:pPr>
        <w:spacing w:line="460" w:lineRule="exac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 xml:space="preserve">    日期：    年   月   日</w:t>
      </w:r>
    </w:p>
    <w:p>
      <w:pPr>
        <w:spacing w:line="460" w:lineRule="exact"/>
        <w:rPr>
          <w:rFonts w:hint="eastAsia" w:asciiTheme="minorEastAsia" w:hAnsiTheme="minorEastAsia" w:eastAsiaTheme="minorEastAsia" w:cstheme="minorEastAsia"/>
          <w:szCs w:val="24"/>
        </w:rPr>
      </w:pPr>
    </w:p>
    <w:p>
      <w:pPr>
        <w:spacing w:line="460" w:lineRule="exact"/>
        <w:jc w:val="center"/>
        <w:rPr>
          <w:rFonts w:hint="eastAsia" w:asciiTheme="minorEastAsia" w:hAnsiTheme="minorEastAsia" w:eastAsiaTheme="minorEastAsia" w:cstheme="minorEastAsia"/>
          <w:b/>
          <w:szCs w:val="24"/>
        </w:rPr>
      </w:pPr>
    </w:p>
    <w:p>
      <w:pPr>
        <w:spacing w:line="460" w:lineRule="exact"/>
        <w:jc w:val="center"/>
        <w:rPr>
          <w:rFonts w:hint="eastAsia" w:asciiTheme="minorEastAsia" w:hAnsiTheme="minorEastAsia" w:eastAsiaTheme="minorEastAsia" w:cstheme="minorEastAsia"/>
          <w:b/>
          <w:szCs w:val="24"/>
        </w:rPr>
      </w:pPr>
    </w:p>
    <w:p>
      <w:pPr>
        <w:spacing w:line="460" w:lineRule="exact"/>
        <w:jc w:val="center"/>
        <w:rPr>
          <w:rFonts w:hint="eastAsia" w:asciiTheme="minorEastAsia" w:hAnsiTheme="minorEastAsia" w:eastAsiaTheme="minorEastAsia" w:cstheme="minorEastAsia"/>
          <w:b/>
          <w:szCs w:val="24"/>
        </w:rPr>
      </w:pPr>
    </w:p>
    <w:p>
      <w:pPr>
        <w:spacing w:line="460" w:lineRule="exact"/>
        <w:jc w:val="center"/>
        <w:rPr>
          <w:rFonts w:hint="eastAsia" w:asciiTheme="minorEastAsia" w:hAnsiTheme="minorEastAsia" w:eastAsiaTheme="minorEastAsia" w:cstheme="minorEastAsia"/>
          <w:b/>
          <w:szCs w:val="24"/>
        </w:rPr>
      </w:pPr>
    </w:p>
    <w:p>
      <w:pPr>
        <w:spacing w:line="460" w:lineRule="exact"/>
        <w:jc w:val="center"/>
        <w:rPr>
          <w:rFonts w:hint="eastAsia" w:asciiTheme="minorEastAsia" w:hAnsiTheme="minorEastAsia" w:eastAsiaTheme="minorEastAsia" w:cstheme="minorEastAsia"/>
          <w:b/>
          <w:szCs w:val="24"/>
        </w:rPr>
      </w:pPr>
    </w:p>
    <w:p>
      <w:pPr>
        <w:spacing w:line="460" w:lineRule="exact"/>
        <w:jc w:val="center"/>
        <w:rPr>
          <w:rFonts w:hint="eastAsia" w:asciiTheme="minorEastAsia" w:hAnsiTheme="minorEastAsia" w:eastAsiaTheme="minorEastAsia" w:cstheme="minorEastAsia"/>
          <w:b/>
          <w:szCs w:val="24"/>
        </w:rPr>
      </w:pPr>
    </w:p>
    <w:p>
      <w:pPr>
        <w:spacing w:line="460" w:lineRule="exact"/>
        <w:jc w:val="center"/>
        <w:rPr>
          <w:rFonts w:hint="eastAsia" w:asciiTheme="minorEastAsia" w:hAnsiTheme="minorEastAsia" w:eastAsiaTheme="minorEastAsia" w:cstheme="minorEastAsia"/>
          <w:b/>
          <w:szCs w:val="24"/>
        </w:rPr>
      </w:pPr>
    </w:p>
    <w:p>
      <w:pPr>
        <w:spacing w:line="460" w:lineRule="exact"/>
        <w:jc w:val="center"/>
        <w:rPr>
          <w:rFonts w:hint="eastAsia" w:asciiTheme="minorEastAsia" w:hAnsiTheme="minorEastAsia" w:eastAsiaTheme="minorEastAsia" w:cstheme="minorEastAsia"/>
          <w:b/>
          <w:szCs w:val="24"/>
        </w:rPr>
      </w:pPr>
    </w:p>
    <w:p>
      <w:pPr>
        <w:spacing w:line="460" w:lineRule="exact"/>
        <w:jc w:val="center"/>
        <w:rPr>
          <w:rFonts w:hint="eastAsia" w:asciiTheme="minorEastAsia" w:hAnsiTheme="minorEastAsia" w:eastAsiaTheme="minorEastAsia" w:cstheme="minorEastAsia"/>
          <w:b/>
          <w:szCs w:val="24"/>
        </w:rPr>
      </w:pPr>
    </w:p>
    <w:p>
      <w:pPr>
        <w:spacing w:line="460" w:lineRule="exact"/>
        <w:jc w:val="center"/>
        <w:rPr>
          <w:rFonts w:hint="eastAsia" w:asciiTheme="minorEastAsia" w:hAnsiTheme="minorEastAsia" w:eastAsiaTheme="minorEastAsia" w:cstheme="minorEastAsia"/>
          <w:b/>
          <w:szCs w:val="24"/>
        </w:rPr>
      </w:pPr>
    </w:p>
    <w:p>
      <w:pPr>
        <w:spacing w:line="460" w:lineRule="exact"/>
        <w:jc w:val="center"/>
        <w:rPr>
          <w:rFonts w:hint="eastAsia" w:asciiTheme="minorEastAsia" w:hAnsiTheme="minorEastAsia" w:eastAsiaTheme="minorEastAsia" w:cstheme="minorEastAsia"/>
          <w:b/>
          <w:szCs w:val="24"/>
        </w:rPr>
      </w:pPr>
    </w:p>
    <w:p>
      <w:pPr>
        <w:spacing w:line="460" w:lineRule="exact"/>
        <w:jc w:val="center"/>
        <w:rPr>
          <w:rFonts w:hint="eastAsia" w:asciiTheme="minorEastAsia" w:hAnsiTheme="minorEastAsia" w:eastAsiaTheme="minorEastAsia" w:cstheme="minorEastAsia"/>
          <w:b/>
          <w:szCs w:val="24"/>
        </w:rPr>
      </w:pPr>
    </w:p>
    <w:p>
      <w:pPr>
        <w:pStyle w:val="5"/>
        <w:spacing w:line="460" w:lineRule="exact"/>
        <w:ind w:left="0"/>
        <w:jc w:val="center"/>
        <w:rPr>
          <w:rFonts w:hint="eastAsia" w:asciiTheme="minorEastAsia" w:hAnsiTheme="minorEastAsia" w:eastAsiaTheme="minorEastAsia" w:cstheme="minorEastAsia"/>
          <w:sz w:val="24"/>
          <w:szCs w:val="24"/>
        </w:rPr>
      </w:pPr>
      <w:bookmarkStart w:id="117" w:name="_Toc17919_WPSOffice_Level1"/>
      <w:r>
        <w:rPr>
          <w:rFonts w:hint="eastAsia" w:asciiTheme="minorEastAsia" w:hAnsiTheme="minorEastAsia" w:eastAsiaTheme="minorEastAsia" w:cstheme="minorEastAsia"/>
          <w:sz w:val="24"/>
          <w:szCs w:val="24"/>
        </w:rPr>
        <w:t>3、法定代表人证明书</w:t>
      </w:r>
      <w:bookmarkEnd w:id="117"/>
    </w:p>
    <w:p>
      <w:pPr>
        <w:spacing w:line="460" w:lineRule="exact"/>
        <w:rPr>
          <w:rFonts w:hint="eastAsia" w:asciiTheme="minorEastAsia" w:hAnsiTheme="minorEastAsia" w:eastAsiaTheme="minorEastAsia" w:cstheme="minorEastAsia"/>
          <w:szCs w:val="24"/>
          <w:u w:val="single"/>
        </w:rPr>
      </w:pPr>
      <w:r>
        <w:rPr>
          <w:rFonts w:hint="eastAsia" w:asciiTheme="minorEastAsia" w:hAnsiTheme="minorEastAsia" w:eastAsiaTheme="minorEastAsia" w:cstheme="minorEastAsia"/>
          <w:szCs w:val="24"/>
          <w:lang w:eastAsia="zh-CN"/>
        </w:rPr>
        <w:t>投标人</w:t>
      </w:r>
      <w:r>
        <w:rPr>
          <w:rFonts w:hint="eastAsia" w:asciiTheme="minorEastAsia" w:hAnsiTheme="minorEastAsia" w:eastAsiaTheme="minorEastAsia" w:cstheme="minorEastAsia"/>
          <w:szCs w:val="24"/>
        </w:rPr>
        <w:t>名称：</w:t>
      </w:r>
      <w:r>
        <w:rPr>
          <w:rFonts w:hint="eastAsia" w:asciiTheme="minorEastAsia" w:hAnsiTheme="minorEastAsia" w:eastAsiaTheme="minorEastAsia" w:cstheme="minorEastAsia"/>
          <w:szCs w:val="24"/>
          <w:u w:val="single"/>
        </w:rPr>
        <w:t xml:space="preserve">                                                  </w:t>
      </w:r>
    </w:p>
    <w:p>
      <w:pPr>
        <w:spacing w:line="460" w:lineRule="exac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地址：</w:t>
      </w:r>
      <w:r>
        <w:rPr>
          <w:rFonts w:hint="eastAsia" w:asciiTheme="minorEastAsia" w:hAnsiTheme="minorEastAsia" w:eastAsiaTheme="minorEastAsia" w:cstheme="minorEastAsia"/>
          <w:szCs w:val="24"/>
          <w:u w:val="single"/>
        </w:rPr>
        <w:t xml:space="preserve">                                                      </w:t>
      </w:r>
      <w:r>
        <w:rPr>
          <w:rFonts w:hint="eastAsia" w:asciiTheme="minorEastAsia" w:hAnsiTheme="minorEastAsia" w:eastAsiaTheme="minorEastAsia" w:cstheme="minorEastAsia"/>
          <w:szCs w:val="24"/>
        </w:rPr>
        <w:t xml:space="preserve"> </w:t>
      </w:r>
    </w:p>
    <w:p>
      <w:pPr>
        <w:spacing w:line="460" w:lineRule="exac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姓名：</w:t>
      </w:r>
      <w:r>
        <w:rPr>
          <w:rFonts w:hint="eastAsia" w:asciiTheme="minorEastAsia" w:hAnsiTheme="minorEastAsia" w:eastAsiaTheme="minorEastAsia" w:cstheme="minorEastAsia"/>
          <w:szCs w:val="24"/>
          <w:u w:val="single"/>
        </w:rPr>
        <w:t xml:space="preserve">          </w:t>
      </w:r>
      <w:r>
        <w:rPr>
          <w:rFonts w:hint="eastAsia" w:asciiTheme="minorEastAsia" w:hAnsiTheme="minorEastAsia" w:eastAsiaTheme="minorEastAsia" w:cstheme="minorEastAsia"/>
          <w:szCs w:val="24"/>
        </w:rPr>
        <w:t xml:space="preserve">   性别：</w:t>
      </w:r>
      <w:r>
        <w:rPr>
          <w:rFonts w:hint="eastAsia" w:asciiTheme="minorEastAsia" w:hAnsiTheme="minorEastAsia" w:eastAsiaTheme="minorEastAsia" w:cstheme="minorEastAsia"/>
          <w:szCs w:val="24"/>
          <w:u w:val="single"/>
        </w:rPr>
        <w:t xml:space="preserve">     </w:t>
      </w:r>
      <w:r>
        <w:rPr>
          <w:rFonts w:hint="eastAsia" w:asciiTheme="minorEastAsia" w:hAnsiTheme="minorEastAsia" w:eastAsiaTheme="minorEastAsia" w:cstheme="minorEastAsia"/>
          <w:szCs w:val="24"/>
        </w:rPr>
        <w:t>年龄：</w:t>
      </w:r>
      <w:r>
        <w:rPr>
          <w:rFonts w:hint="eastAsia" w:asciiTheme="minorEastAsia" w:hAnsiTheme="minorEastAsia" w:eastAsiaTheme="minorEastAsia" w:cstheme="minorEastAsia"/>
          <w:szCs w:val="24"/>
          <w:u w:val="single"/>
        </w:rPr>
        <w:t xml:space="preserve">    </w:t>
      </w:r>
      <w:r>
        <w:rPr>
          <w:rFonts w:hint="eastAsia" w:asciiTheme="minorEastAsia" w:hAnsiTheme="minorEastAsia" w:eastAsiaTheme="minorEastAsia" w:cstheme="minorEastAsia"/>
          <w:szCs w:val="24"/>
        </w:rPr>
        <w:t xml:space="preserve">  职务：</w:t>
      </w:r>
      <w:r>
        <w:rPr>
          <w:rFonts w:hint="eastAsia" w:asciiTheme="minorEastAsia" w:hAnsiTheme="minorEastAsia" w:eastAsiaTheme="minorEastAsia" w:cstheme="minorEastAsia"/>
          <w:szCs w:val="24"/>
          <w:u w:val="single"/>
        </w:rPr>
        <w:t xml:space="preserve">             </w:t>
      </w:r>
    </w:p>
    <w:p>
      <w:pPr>
        <w:spacing w:line="460" w:lineRule="exac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 xml:space="preserve">系  </w:t>
      </w:r>
      <w:r>
        <w:rPr>
          <w:rFonts w:hint="eastAsia" w:asciiTheme="minorEastAsia" w:hAnsiTheme="minorEastAsia" w:eastAsiaTheme="minorEastAsia" w:cstheme="minorEastAsia"/>
          <w:szCs w:val="24"/>
          <w:u w:val="single"/>
        </w:rPr>
        <w:t xml:space="preserve">                      </w:t>
      </w:r>
      <w:r>
        <w:rPr>
          <w:rFonts w:hint="eastAsia" w:asciiTheme="minorEastAsia" w:hAnsiTheme="minorEastAsia" w:eastAsiaTheme="minorEastAsia" w:cstheme="minorEastAsia"/>
          <w:szCs w:val="24"/>
        </w:rPr>
        <w:t>的法定代表人。</w:t>
      </w:r>
    </w:p>
    <w:p>
      <w:pPr>
        <w:spacing w:line="460" w:lineRule="exact"/>
        <w:rPr>
          <w:rFonts w:hint="eastAsia" w:asciiTheme="minorEastAsia" w:hAnsiTheme="minorEastAsia" w:eastAsiaTheme="minorEastAsia" w:cstheme="minorEastAsia"/>
          <w:szCs w:val="24"/>
        </w:rPr>
      </w:pPr>
    </w:p>
    <w:p>
      <w:pPr>
        <w:spacing w:line="460" w:lineRule="exact"/>
        <w:rPr>
          <w:rFonts w:hint="eastAsia" w:asciiTheme="minorEastAsia" w:hAnsiTheme="minorEastAsia" w:eastAsiaTheme="minorEastAsia" w:cstheme="minorEastAsia"/>
          <w:szCs w:val="24"/>
        </w:rPr>
      </w:pPr>
    </w:p>
    <w:p>
      <w:pPr>
        <w:spacing w:line="460" w:lineRule="exac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lang w:eastAsia="zh-CN"/>
        </w:rPr>
        <w:t>投标人</w:t>
      </w:r>
      <w:r>
        <w:rPr>
          <w:rFonts w:hint="eastAsia" w:asciiTheme="minorEastAsia" w:hAnsiTheme="minorEastAsia" w:eastAsiaTheme="minorEastAsia" w:cstheme="minorEastAsia"/>
          <w:szCs w:val="24"/>
        </w:rPr>
        <w:t>名称：</w:t>
      </w:r>
      <w:r>
        <w:rPr>
          <w:rFonts w:hint="eastAsia" w:asciiTheme="minorEastAsia" w:hAnsiTheme="minorEastAsia" w:eastAsiaTheme="minorEastAsia" w:cstheme="minorEastAsia"/>
          <w:szCs w:val="24"/>
          <w:u w:val="single"/>
        </w:rPr>
        <w:t xml:space="preserve">                       </w:t>
      </w:r>
      <w:r>
        <w:rPr>
          <w:rFonts w:hint="eastAsia" w:asciiTheme="minorEastAsia" w:hAnsiTheme="minorEastAsia" w:eastAsiaTheme="minorEastAsia" w:cstheme="minorEastAsia"/>
          <w:szCs w:val="24"/>
        </w:rPr>
        <w:t>（法人公章）</w:t>
      </w:r>
    </w:p>
    <w:p>
      <w:pPr>
        <w:spacing w:line="460" w:lineRule="exact"/>
        <w:rPr>
          <w:rFonts w:hint="eastAsia" w:asciiTheme="minorEastAsia" w:hAnsiTheme="minorEastAsia" w:eastAsiaTheme="minorEastAsia" w:cstheme="minorEastAsia"/>
          <w:szCs w:val="24"/>
        </w:rPr>
      </w:pPr>
    </w:p>
    <w:p>
      <w:pPr>
        <w:spacing w:line="460" w:lineRule="exac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rPr>
        <mc:AlternateContent>
          <mc:Choice Requires="wps">
            <w:drawing>
              <wp:anchor distT="0" distB="0" distL="114300" distR="114300" simplePos="0" relativeHeight="251655168" behindDoc="0" locked="0" layoutInCell="1" allowOverlap="1">
                <wp:simplePos x="0" y="0"/>
                <wp:positionH relativeFrom="column">
                  <wp:posOffset>406400</wp:posOffset>
                </wp:positionH>
                <wp:positionV relativeFrom="paragraph">
                  <wp:posOffset>249555</wp:posOffset>
                </wp:positionV>
                <wp:extent cx="2072005" cy="1936750"/>
                <wp:effectExtent l="15875" t="11430" r="17145" b="13970"/>
                <wp:wrapNone/>
                <wp:docPr id="6" name="文本框 6"/>
                <wp:cNvGraphicFramePr/>
                <a:graphic xmlns:a="http://schemas.openxmlformats.org/drawingml/2006/main">
                  <a:graphicData uri="http://schemas.microsoft.com/office/word/2010/wordprocessingShape">
                    <wps:wsp>
                      <wps:cNvSpPr txBox="1">
                        <a:spLocks noChangeArrowheads="1"/>
                      </wps:cNvSpPr>
                      <wps:spPr bwMode="auto">
                        <a:xfrm>
                          <a:off x="0" y="0"/>
                          <a:ext cx="2072005" cy="1936750"/>
                        </a:xfrm>
                        <a:prstGeom prst="rect">
                          <a:avLst/>
                        </a:prstGeom>
                        <a:gradFill rotWithShape="0">
                          <a:gsLst>
                            <a:gs pos="0">
                              <a:srgbClr val="FFFFFF"/>
                            </a:gs>
                            <a:gs pos="100000">
                              <a:srgbClr val="FFFFFF"/>
                            </a:gs>
                          </a:gsLst>
                          <a:lin ang="0"/>
                        </a:gradFill>
                        <a:ln w="15875">
                          <a:solidFill>
                            <a:srgbClr val="000000"/>
                          </a:solidFill>
                          <a:miter lim="800000"/>
                        </a:ln>
                      </wps:spPr>
                      <wps:txbx>
                        <w:txbxContent>
                          <w:p>
                            <w:pPr>
                              <w:spacing w:line="360" w:lineRule="exact"/>
                            </w:pPr>
                            <w:r>
                              <w:rPr>
                                <w:rFonts w:hint="eastAsia"/>
                              </w:rPr>
                              <w:t>法定代表人身份证正面</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2pt;margin-top:19.65pt;height:152.5pt;width:163.15pt;z-index:251655168;mso-width-relative:page;mso-height-relative:page;" fillcolor="#FFFFFF" filled="t" stroked="t" coordsize="21600,21600" o:gfxdata="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HAPzkLXAAAACQEAAA8AAAAAAAAAAQAgAAAAIgAAAGRy&#10;cy9kb3ducmV2LnhtbFBLAQIUABQAAAAIAIdO4kB/kwL8eAIAAAMFAAAOAAAAAAAAAAEAIAAAACYB&#10;AABkcnMvZTJvRG9jLnhtbFBLBQYAAAAABgAGAFkBAAAQBgAAAAA=&#10;">
                <v:fill type="gradient" on="t" color2="#FFFFFF" angle="90" focus="100%" focussize="0,0">
                  <o:fill type="gradientUnscaled" v:ext="backwardCompatible"/>
                </v:fill>
                <v:stroke weight="1.25pt" color="#000000" miterlimit="8" joinstyle="miter"/>
                <v:imagedata o:title=""/>
                <o:lock v:ext="edit" aspectratio="f"/>
                <v:textbox>
                  <w:txbxContent>
                    <w:p>
                      <w:pPr>
                        <w:spacing w:line="360" w:lineRule="exact"/>
                      </w:pPr>
                      <w:r>
                        <w:rPr>
                          <w:rFonts w:hint="eastAsia"/>
                        </w:rPr>
                        <w:t>法定代表人身份证正面</w:t>
                      </w:r>
                    </w:p>
                  </w:txbxContent>
                </v:textbox>
              </v:shape>
            </w:pict>
          </mc:Fallback>
        </mc:AlternateContent>
      </w:r>
      <w:r>
        <w:rPr>
          <w:rFonts w:hint="eastAsia" w:asciiTheme="minorEastAsia" w:hAnsiTheme="minorEastAsia" w:eastAsiaTheme="minorEastAsia" w:cstheme="minorEastAsia"/>
        </w:rPr>
        <mc:AlternateContent>
          <mc:Choice Requires="wps">
            <w:drawing>
              <wp:anchor distT="0" distB="0" distL="114300" distR="114300" simplePos="0" relativeHeight="251656192" behindDoc="0" locked="0" layoutInCell="1" allowOverlap="1">
                <wp:simplePos x="0" y="0"/>
                <wp:positionH relativeFrom="column">
                  <wp:posOffset>3144520</wp:posOffset>
                </wp:positionH>
                <wp:positionV relativeFrom="paragraph">
                  <wp:posOffset>201930</wp:posOffset>
                </wp:positionV>
                <wp:extent cx="2072005" cy="1936750"/>
                <wp:effectExtent l="10795" t="11430" r="12700" b="13970"/>
                <wp:wrapNone/>
                <wp:docPr id="5" name="文本框 5"/>
                <wp:cNvGraphicFramePr/>
                <a:graphic xmlns:a="http://schemas.openxmlformats.org/drawingml/2006/main">
                  <a:graphicData uri="http://schemas.microsoft.com/office/word/2010/wordprocessingShape">
                    <wps:wsp>
                      <wps:cNvSpPr txBox="1">
                        <a:spLocks noChangeArrowheads="1"/>
                      </wps:cNvSpPr>
                      <wps:spPr bwMode="auto">
                        <a:xfrm>
                          <a:off x="0" y="0"/>
                          <a:ext cx="2072005" cy="1936750"/>
                        </a:xfrm>
                        <a:prstGeom prst="rect">
                          <a:avLst/>
                        </a:prstGeom>
                        <a:gradFill rotWithShape="0">
                          <a:gsLst>
                            <a:gs pos="0">
                              <a:srgbClr val="FFFFFF"/>
                            </a:gs>
                            <a:gs pos="100000">
                              <a:srgbClr val="FFFFFF"/>
                            </a:gs>
                          </a:gsLst>
                          <a:lin ang="0"/>
                        </a:gradFill>
                        <a:ln w="15875">
                          <a:solidFill>
                            <a:srgbClr val="000000"/>
                          </a:solidFill>
                          <a:miter lim="800000"/>
                        </a:ln>
                      </wps:spPr>
                      <wps:txbx>
                        <w:txbxContent>
                          <w:p>
                            <w:pPr>
                              <w:spacing w:line="360" w:lineRule="exact"/>
                            </w:pPr>
                            <w:r>
                              <w:rPr>
                                <w:rFonts w:hint="eastAsia"/>
                              </w:rPr>
                              <w:t>法定代表人身份证反面</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47.6pt;margin-top:15.9pt;height:152.5pt;width:163.15pt;z-index:251656192;mso-width-relative:page;mso-height-relative:page;" fillcolor="#FFFFFF" filled="t" stroked="t" coordsize="21600,21600" o:gfxdata="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L+xb4HYAAAACgEAAA8AAAAAAAAAAQAgAAAAIgAAAGRy&#10;cy9kb3ducmV2LnhtbFBLAQIUABQAAAAIAIdO4kCuV05rdwIAAAMFAAAOAAAAAAAAAAEAIAAAACcB&#10;AABkcnMvZTJvRG9jLnhtbFBLBQYAAAAABgAGAFkBAAAQBgAAAAA=&#10;">
                <v:fill type="gradient" on="t" color2="#FFFFFF" angle="90" focus="100%" focussize="0,0">
                  <o:fill type="gradientUnscaled" v:ext="backwardCompatible"/>
                </v:fill>
                <v:stroke weight="1.25pt" color="#000000" miterlimit="8" joinstyle="miter"/>
                <v:imagedata o:title=""/>
                <o:lock v:ext="edit" aspectratio="f"/>
                <v:textbox>
                  <w:txbxContent>
                    <w:p>
                      <w:pPr>
                        <w:spacing w:line="360" w:lineRule="exact"/>
                      </w:pPr>
                      <w:r>
                        <w:rPr>
                          <w:rFonts w:hint="eastAsia"/>
                        </w:rPr>
                        <w:t>法定代表人身份证反面</w:t>
                      </w:r>
                    </w:p>
                  </w:txbxContent>
                </v:textbox>
              </v:shape>
            </w:pict>
          </mc:Fallback>
        </mc:AlternateContent>
      </w:r>
    </w:p>
    <w:p>
      <w:pPr>
        <w:spacing w:line="460" w:lineRule="exact"/>
        <w:rPr>
          <w:rFonts w:hint="eastAsia" w:asciiTheme="minorEastAsia" w:hAnsiTheme="minorEastAsia" w:eastAsiaTheme="minorEastAsia" w:cstheme="minorEastAsia"/>
          <w:szCs w:val="24"/>
        </w:rPr>
      </w:pPr>
    </w:p>
    <w:p>
      <w:pPr>
        <w:spacing w:line="460" w:lineRule="exact"/>
        <w:rPr>
          <w:rFonts w:hint="eastAsia" w:asciiTheme="minorEastAsia" w:hAnsiTheme="minorEastAsia" w:eastAsiaTheme="minorEastAsia" w:cstheme="minorEastAsia"/>
          <w:szCs w:val="24"/>
        </w:rPr>
      </w:pPr>
    </w:p>
    <w:p>
      <w:pPr>
        <w:spacing w:line="460" w:lineRule="exact"/>
        <w:rPr>
          <w:rFonts w:hint="eastAsia" w:asciiTheme="minorEastAsia" w:hAnsiTheme="minorEastAsia" w:eastAsiaTheme="minorEastAsia" w:cstheme="minorEastAsia"/>
          <w:szCs w:val="24"/>
        </w:rPr>
      </w:pPr>
    </w:p>
    <w:p>
      <w:pPr>
        <w:spacing w:line="460" w:lineRule="exact"/>
        <w:rPr>
          <w:rFonts w:hint="eastAsia" w:asciiTheme="minorEastAsia" w:hAnsiTheme="minorEastAsia" w:eastAsiaTheme="minorEastAsia" w:cstheme="minorEastAsia"/>
          <w:szCs w:val="24"/>
        </w:rPr>
      </w:pPr>
    </w:p>
    <w:p>
      <w:pPr>
        <w:spacing w:line="460" w:lineRule="exact"/>
        <w:rPr>
          <w:rFonts w:hint="eastAsia" w:asciiTheme="minorEastAsia" w:hAnsiTheme="minorEastAsia" w:eastAsiaTheme="minorEastAsia" w:cstheme="minorEastAsia"/>
          <w:szCs w:val="24"/>
        </w:rPr>
      </w:pPr>
    </w:p>
    <w:p>
      <w:pPr>
        <w:spacing w:line="460" w:lineRule="exact"/>
        <w:rPr>
          <w:rFonts w:hint="eastAsia" w:asciiTheme="minorEastAsia" w:hAnsiTheme="minorEastAsia" w:eastAsiaTheme="minorEastAsia" w:cstheme="minorEastAsia"/>
          <w:szCs w:val="24"/>
        </w:rPr>
      </w:pPr>
    </w:p>
    <w:p>
      <w:pPr>
        <w:spacing w:line="460" w:lineRule="exact"/>
        <w:ind w:firstLine="960" w:firstLineChars="400"/>
        <w:jc w:val="right"/>
        <w:rPr>
          <w:rFonts w:hint="eastAsia" w:asciiTheme="minorEastAsia" w:hAnsiTheme="minorEastAsia" w:eastAsiaTheme="minorEastAsia" w:cstheme="minorEastAsia"/>
          <w:szCs w:val="24"/>
        </w:rPr>
      </w:pPr>
    </w:p>
    <w:p>
      <w:pPr>
        <w:pStyle w:val="37"/>
        <w:rPr>
          <w:rFonts w:hint="eastAsia" w:asciiTheme="minorEastAsia" w:hAnsiTheme="minorEastAsia" w:eastAsiaTheme="minorEastAsia" w:cstheme="minorEastAsia"/>
          <w:szCs w:val="24"/>
        </w:rPr>
      </w:pPr>
    </w:p>
    <w:p>
      <w:pPr>
        <w:pStyle w:val="37"/>
        <w:rPr>
          <w:rFonts w:hint="eastAsia" w:asciiTheme="minorEastAsia" w:hAnsiTheme="minorEastAsia" w:eastAsiaTheme="minorEastAsia" w:cstheme="minorEastAsia"/>
          <w:szCs w:val="24"/>
        </w:rPr>
      </w:pPr>
    </w:p>
    <w:p>
      <w:pPr>
        <w:pStyle w:val="37"/>
        <w:rPr>
          <w:rFonts w:hint="eastAsia" w:asciiTheme="minorEastAsia" w:hAnsiTheme="minorEastAsia" w:eastAsiaTheme="minorEastAsia" w:cstheme="minorEastAsia"/>
          <w:szCs w:val="24"/>
        </w:rPr>
      </w:pPr>
    </w:p>
    <w:p>
      <w:pPr>
        <w:spacing w:line="460" w:lineRule="exact"/>
        <w:ind w:firstLine="960" w:firstLineChars="400"/>
        <w:jc w:val="right"/>
        <w:rPr>
          <w:rFonts w:hint="eastAsia" w:asciiTheme="minorEastAsia" w:hAnsiTheme="minorEastAsia" w:eastAsiaTheme="minorEastAsia" w:cstheme="minorEastAsia"/>
          <w:szCs w:val="24"/>
        </w:rPr>
      </w:pPr>
    </w:p>
    <w:p>
      <w:pPr>
        <w:spacing w:line="460" w:lineRule="exact"/>
        <w:ind w:firstLine="964" w:firstLineChars="400"/>
        <w:rPr>
          <w:rFonts w:hint="eastAsia" w:asciiTheme="minorEastAsia" w:hAnsiTheme="minorEastAsia" w:eastAsiaTheme="minorEastAsia" w:cstheme="minorEastAsia"/>
          <w:b/>
          <w:bCs/>
          <w:szCs w:val="24"/>
        </w:rPr>
      </w:pPr>
      <w:r>
        <w:rPr>
          <w:rFonts w:hint="eastAsia" w:asciiTheme="minorEastAsia" w:hAnsiTheme="minorEastAsia" w:eastAsiaTheme="minorEastAsia" w:cstheme="minorEastAsia"/>
          <w:b/>
          <w:bCs/>
          <w:szCs w:val="24"/>
        </w:rPr>
        <w:t>注：凡公司法人前来参加的</w:t>
      </w:r>
      <w:r>
        <w:rPr>
          <w:rFonts w:hint="eastAsia" w:asciiTheme="minorEastAsia" w:hAnsiTheme="minorEastAsia" w:eastAsiaTheme="minorEastAsia" w:cstheme="minorEastAsia"/>
          <w:b/>
          <w:bCs/>
          <w:szCs w:val="24"/>
          <w:lang w:eastAsia="zh-CN"/>
        </w:rPr>
        <w:t>投标人</w:t>
      </w:r>
      <w:r>
        <w:rPr>
          <w:rFonts w:hint="eastAsia" w:asciiTheme="minorEastAsia" w:hAnsiTheme="minorEastAsia" w:eastAsiaTheme="minorEastAsia" w:cstheme="minorEastAsia"/>
          <w:b/>
          <w:bCs/>
          <w:szCs w:val="24"/>
        </w:rPr>
        <w:t>，须提供此项证明文件。</w:t>
      </w:r>
    </w:p>
    <w:p>
      <w:pPr>
        <w:spacing w:line="460" w:lineRule="exact"/>
        <w:ind w:firstLine="960" w:firstLineChars="400"/>
        <w:jc w:val="right"/>
        <w:rPr>
          <w:rFonts w:hint="eastAsia" w:asciiTheme="minorEastAsia" w:hAnsiTheme="minorEastAsia" w:eastAsiaTheme="minorEastAsia" w:cstheme="minorEastAsia"/>
          <w:szCs w:val="24"/>
        </w:rPr>
      </w:pPr>
    </w:p>
    <w:p>
      <w:pPr>
        <w:spacing w:line="460" w:lineRule="exact"/>
        <w:ind w:firstLine="960" w:firstLineChars="400"/>
        <w:jc w:val="right"/>
        <w:rPr>
          <w:rFonts w:hint="eastAsia" w:asciiTheme="minorEastAsia" w:hAnsiTheme="minorEastAsia" w:eastAsiaTheme="minorEastAsia" w:cstheme="minorEastAsia"/>
          <w:szCs w:val="24"/>
        </w:rPr>
      </w:pPr>
    </w:p>
    <w:p>
      <w:pPr>
        <w:spacing w:line="460" w:lineRule="exact"/>
        <w:ind w:firstLine="960" w:firstLineChars="400"/>
        <w:jc w:val="center"/>
        <w:rPr>
          <w:rFonts w:hint="eastAsia" w:asciiTheme="minorEastAsia" w:hAnsiTheme="minorEastAsia" w:eastAsiaTheme="minorEastAsia" w:cstheme="minorEastAsia"/>
          <w:b/>
          <w:szCs w:val="24"/>
        </w:rPr>
      </w:pPr>
      <w:bookmarkStart w:id="118" w:name="_Toc14378_WPSOffice_Level1"/>
      <w:r>
        <w:rPr>
          <w:rFonts w:hint="eastAsia" w:asciiTheme="minorEastAsia" w:hAnsiTheme="minorEastAsia" w:eastAsiaTheme="minorEastAsia" w:cstheme="minorEastAsia"/>
          <w:szCs w:val="24"/>
        </w:rPr>
        <w:t>日期：   年  月  日</w:t>
      </w:r>
      <w:r>
        <w:rPr>
          <w:rFonts w:hint="eastAsia" w:asciiTheme="minorEastAsia" w:hAnsiTheme="minorEastAsia" w:eastAsiaTheme="minorEastAsia" w:cstheme="minorEastAsia"/>
          <w:szCs w:val="24"/>
        </w:rPr>
        <w:br w:type="page"/>
      </w:r>
      <w:r>
        <w:rPr>
          <w:rFonts w:hint="eastAsia" w:asciiTheme="minorEastAsia" w:hAnsiTheme="minorEastAsia" w:eastAsiaTheme="minorEastAsia" w:cstheme="minorEastAsia"/>
          <w:b/>
          <w:szCs w:val="24"/>
        </w:rPr>
        <w:t>4、法定代表人授权委托书</w:t>
      </w:r>
      <w:bookmarkEnd w:id="118"/>
    </w:p>
    <w:p>
      <w:pPr>
        <w:jc w:val="center"/>
        <w:rPr>
          <w:rFonts w:hint="eastAsia" w:asciiTheme="minorEastAsia" w:hAnsiTheme="minorEastAsia" w:eastAsiaTheme="minorEastAsia" w:cstheme="minorEastAsia"/>
          <w:b/>
          <w:color w:val="000000"/>
          <w:sz w:val="28"/>
          <w:szCs w:val="28"/>
        </w:rPr>
      </w:pPr>
    </w:p>
    <w:p>
      <w:pPr>
        <w:rPr>
          <w:rFonts w:hint="eastAsia" w:asciiTheme="minorEastAsia" w:hAnsiTheme="minorEastAsia" w:eastAsiaTheme="minorEastAsia" w:cstheme="minorEastAsia"/>
          <w:color w:val="000000"/>
          <w:szCs w:val="24"/>
        </w:rPr>
      </w:pPr>
      <w:r>
        <w:rPr>
          <w:rFonts w:hint="eastAsia" w:asciiTheme="minorEastAsia" w:hAnsiTheme="minorEastAsia" w:eastAsiaTheme="minorEastAsia" w:cstheme="minorEastAsia"/>
          <w:color w:val="000000"/>
          <w:szCs w:val="24"/>
        </w:rPr>
        <w:t>招标人：</w:t>
      </w:r>
      <w:r>
        <w:rPr>
          <w:rFonts w:hint="eastAsia" w:asciiTheme="minorEastAsia" w:hAnsiTheme="minorEastAsia" w:eastAsiaTheme="minorEastAsia" w:cstheme="minorEastAsia"/>
          <w:color w:val="000000"/>
          <w:szCs w:val="24"/>
          <w:u w:val="single"/>
        </w:rPr>
        <w:t xml:space="preserve">            </w:t>
      </w:r>
      <w:r>
        <w:rPr>
          <w:rFonts w:hint="eastAsia" w:asciiTheme="minorEastAsia" w:hAnsiTheme="minorEastAsia" w:eastAsiaTheme="minorEastAsia" w:cstheme="minorEastAsia"/>
          <w:color w:val="000000"/>
          <w:szCs w:val="24"/>
        </w:rPr>
        <w:t>：</w:t>
      </w:r>
    </w:p>
    <w:p>
      <w:pPr>
        <w:rPr>
          <w:rFonts w:hint="eastAsia" w:asciiTheme="minorEastAsia" w:hAnsiTheme="minorEastAsia" w:eastAsiaTheme="minorEastAsia" w:cstheme="minorEastAsia"/>
          <w:color w:val="000000"/>
          <w:szCs w:val="24"/>
        </w:rPr>
      </w:pPr>
      <w:r>
        <w:rPr>
          <w:rFonts w:hint="eastAsia" w:asciiTheme="minorEastAsia" w:hAnsiTheme="minorEastAsia" w:eastAsiaTheme="minorEastAsia" w:cstheme="minorEastAsia"/>
          <w:color w:val="000000"/>
          <w:szCs w:val="24"/>
        </w:rPr>
        <w:t xml:space="preserve">    </w:t>
      </w:r>
      <w:r>
        <w:rPr>
          <w:rFonts w:hint="eastAsia" w:asciiTheme="minorEastAsia" w:hAnsiTheme="minorEastAsia" w:eastAsiaTheme="minorEastAsia" w:cstheme="minorEastAsia"/>
          <w:color w:val="000000"/>
          <w:szCs w:val="24"/>
          <w:u w:val="single"/>
        </w:rPr>
        <w:t xml:space="preserve">                             </w:t>
      </w:r>
      <w:r>
        <w:rPr>
          <w:rFonts w:hint="eastAsia" w:asciiTheme="minorEastAsia" w:hAnsiTheme="minorEastAsia" w:eastAsiaTheme="minorEastAsia" w:cstheme="minorEastAsia"/>
          <w:color w:val="000000"/>
          <w:szCs w:val="24"/>
        </w:rPr>
        <w:t>（投标单位名称）法定代表人授权</w:t>
      </w:r>
      <w:r>
        <w:rPr>
          <w:rFonts w:hint="eastAsia" w:asciiTheme="minorEastAsia" w:hAnsiTheme="minorEastAsia" w:eastAsiaTheme="minorEastAsia" w:cstheme="minorEastAsia"/>
          <w:color w:val="000000"/>
          <w:szCs w:val="24"/>
          <w:u w:val="single"/>
        </w:rPr>
        <w:t xml:space="preserve">     </w:t>
      </w:r>
      <w:r>
        <w:rPr>
          <w:rFonts w:hint="eastAsia" w:asciiTheme="minorEastAsia" w:hAnsiTheme="minorEastAsia" w:eastAsiaTheme="minorEastAsia" w:cstheme="minorEastAsia"/>
          <w:color w:val="000000"/>
          <w:szCs w:val="24"/>
        </w:rPr>
        <w:t>为本公司的合法代理人，参加贵方组织的</w:t>
      </w:r>
      <w:r>
        <w:rPr>
          <w:rFonts w:hint="eastAsia" w:asciiTheme="minorEastAsia" w:hAnsiTheme="minorEastAsia" w:eastAsiaTheme="minorEastAsia" w:cstheme="minorEastAsia"/>
          <w:color w:val="000000"/>
          <w:szCs w:val="24"/>
          <w:u w:val="single"/>
        </w:rPr>
        <w:t xml:space="preserve">      </w:t>
      </w:r>
      <w:r>
        <w:rPr>
          <w:rFonts w:hint="eastAsia" w:asciiTheme="minorEastAsia" w:hAnsiTheme="minorEastAsia" w:eastAsiaTheme="minorEastAsia" w:cstheme="minorEastAsia"/>
          <w:color w:val="000000"/>
          <w:szCs w:val="24"/>
        </w:rPr>
        <w:t>项目</w:t>
      </w:r>
      <w:r>
        <w:rPr>
          <w:rFonts w:hint="eastAsia" w:asciiTheme="minorEastAsia" w:hAnsiTheme="minorEastAsia" w:eastAsiaTheme="minorEastAsia" w:cstheme="minorEastAsia"/>
          <w:bCs/>
          <w:color w:val="000000"/>
          <w:szCs w:val="24"/>
        </w:rPr>
        <w:t>招标文件</w:t>
      </w:r>
      <w:r>
        <w:rPr>
          <w:rFonts w:hint="eastAsia" w:asciiTheme="minorEastAsia" w:hAnsiTheme="minorEastAsia" w:eastAsiaTheme="minorEastAsia" w:cstheme="minorEastAsia"/>
          <w:color w:val="000000"/>
          <w:szCs w:val="24"/>
        </w:rPr>
        <w:t>采购招标活动，全权代表我方处理招标活动中的一切事宜和签署一切文件，被授权人无转委托权，特此委托。</w:t>
      </w:r>
    </w:p>
    <w:p>
      <w:pPr>
        <w:ind w:firstLine="720" w:firstLineChars="300"/>
        <w:rPr>
          <w:rFonts w:hint="eastAsia" w:asciiTheme="minorEastAsia" w:hAnsiTheme="minorEastAsia" w:eastAsiaTheme="minorEastAsia" w:cstheme="minorEastAsia"/>
          <w:color w:val="000000"/>
          <w:szCs w:val="24"/>
        </w:rPr>
      </w:pPr>
      <w:r>
        <w:rPr>
          <w:rFonts w:hint="eastAsia" w:asciiTheme="minorEastAsia" w:hAnsiTheme="minorEastAsia" w:eastAsiaTheme="minorEastAsia" w:cstheme="minorEastAsia"/>
          <w:color w:val="000000"/>
          <w:szCs w:val="24"/>
          <w:lang w:eastAsia="zh-CN"/>
        </w:rPr>
        <w:t>投标人</w:t>
      </w:r>
      <w:r>
        <w:rPr>
          <w:rFonts w:hint="eastAsia" w:asciiTheme="minorEastAsia" w:hAnsiTheme="minorEastAsia" w:eastAsiaTheme="minorEastAsia" w:cstheme="minorEastAsia"/>
          <w:color w:val="000000"/>
          <w:szCs w:val="24"/>
        </w:rPr>
        <w:t xml:space="preserve">名称： </w:t>
      </w:r>
      <w:r>
        <w:rPr>
          <w:rFonts w:hint="eastAsia" w:asciiTheme="minorEastAsia" w:hAnsiTheme="minorEastAsia" w:eastAsiaTheme="minorEastAsia" w:cstheme="minorEastAsia"/>
          <w:color w:val="000000"/>
          <w:szCs w:val="24"/>
          <w:u w:val="single"/>
        </w:rPr>
        <w:t xml:space="preserve">                 </w:t>
      </w:r>
      <w:r>
        <w:rPr>
          <w:rFonts w:hint="eastAsia" w:asciiTheme="minorEastAsia" w:hAnsiTheme="minorEastAsia" w:eastAsiaTheme="minorEastAsia" w:cstheme="minorEastAsia"/>
          <w:color w:val="000000"/>
          <w:szCs w:val="24"/>
        </w:rPr>
        <w:t xml:space="preserve"> 公章</w:t>
      </w:r>
    </w:p>
    <w:p>
      <w:pPr>
        <w:ind w:firstLine="720" w:firstLineChars="300"/>
        <w:rPr>
          <w:rFonts w:hint="eastAsia" w:asciiTheme="minorEastAsia" w:hAnsiTheme="minorEastAsia" w:eastAsiaTheme="minorEastAsia" w:cstheme="minorEastAsia"/>
          <w:color w:val="000000"/>
          <w:szCs w:val="24"/>
          <w:u w:val="single"/>
        </w:rPr>
      </w:pPr>
      <w:r>
        <w:rPr>
          <w:rFonts w:hint="eastAsia" w:asciiTheme="minorEastAsia" w:hAnsiTheme="minorEastAsia" w:eastAsiaTheme="minorEastAsia" w:cstheme="minorEastAsia"/>
          <w:color w:val="000000"/>
          <w:szCs w:val="24"/>
        </w:rPr>
        <w:t>法定代表人签字</w:t>
      </w:r>
      <w:r>
        <w:rPr>
          <w:rFonts w:hint="eastAsia" w:asciiTheme="minorEastAsia" w:hAnsiTheme="minorEastAsia" w:eastAsiaTheme="minorEastAsia" w:cstheme="minorEastAsia"/>
          <w:color w:val="000000"/>
          <w:szCs w:val="24"/>
          <w:lang w:eastAsia="zh-CN"/>
        </w:rPr>
        <w:t>、</w:t>
      </w:r>
      <w:r>
        <w:rPr>
          <w:rFonts w:hint="eastAsia" w:asciiTheme="minorEastAsia" w:hAnsiTheme="minorEastAsia" w:eastAsiaTheme="minorEastAsia" w:cstheme="minorEastAsia"/>
          <w:color w:val="000000"/>
          <w:szCs w:val="24"/>
        </w:rPr>
        <w:t>盖章：</w:t>
      </w:r>
      <w:r>
        <w:rPr>
          <w:rFonts w:hint="eastAsia" w:asciiTheme="minorEastAsia" w:hAnsiTheme="minorEastAsia" w:eastAsiaTheme="minorEastAsia" w:cstheme="minorEastAsia"/>
          <w:color w:val="000000"/>
          <w:szCs w:val="24"/>
          <w:u w:val="single"/>
        </w:rPr>
        <w:t xml:space="preserve">              </w:t>
      </w:r>
    </w:p>
    <w:p>
      <w:pPr>
        <w:ind w:firstLine="720" w:firstLineChars="300"/>
        <w:rPr>
          <w:rFonts w:hint="eastAsia" w:asciiTheme="minorEastAsia" w:hAnsiTheme="minorEastAsia" w:eastAsiaTheme="minorEastAsia" w:cstheme="minorEastAsia"/>
          <w:color w:val="000000"/>
          <w:szCs w:val="24"/>
        </w:rPr>
      </w:pPr>
      <w:r>
        <w:rPr>
          <w:rFonts w:hint="eastAsia" w:asciiTheme="minorEastAsia" w:hAnsiTheme="minorEastAsia" w:eastAsiaTheme="minorEastAsia" w:cstheme="minorEastAsia"/>
          <w:color w:val="000000"/>
          <w:szCs w:val="24"/>
        </w:rPr>
        <w:t>日期：</w:t>
      </w:r>
      <w:r>
        <w:rPr>
          <w:rFonts w:hint="eastAsia" w:asciiTheme="minorEastAsia" w:hAnsiTheme="minorEastAsia" w:eastAsiaTheme="minorEastAsia" w:cstheme="minorEastAsia"/>
          <w:color w:val="000000"/>
          <w:szCs w:val="24"/>
          <w:u w:val="single"/>
        </w:rPr>
        <w:t xml:space="preserve">       </w:t>
      </w:r>
      <w:r>
        <w:rPr>
          <w:rFonts w:hint="eastAsia" w:asciiTheme="minorEastAsia" w:hAnsiTheme="minorEastAsia" w:eastAsiaTheme="minorEastAsia" w:cstheme="minorEastAsia"/>
          <w:color w:val="000000"/>
          <w:szCs w:val="24"/>
        </w:rPr>
        <w:t>年</w:t>
      </w:r>
      <w:r>
        <w:rPr>
          <w:rFonts w:hint="eastAsia" w:asciiTheme="minorEastAsia" w:hAnsiTheme="minorEastAsia" w:eastAsiaTheme="minorEastAsia" w:cstheme="minorEastAsia"/>
          <w:color w:val="000000"/>
          <w:szCs w:val="24"/>
          <w:u w:val="single"/>
        </w:rPr>
        <w:t xml:space="preserve">   </w:t>
      </w:r>
      <w:r>
        <w:rPr>
          <w:rFonts w:hint="eastAsia" w:asciiTheme="minorEastAsia" w:hAnsiTheme="minorEastAsia" w:eastAsiaTheme="minorEastAsia" w:cstheme="minorEastAsia"/>
          <w:color w:val="000000"/>
          <w:szCs w:val="24"/>
        </w:rPr>
        <w:t>月</w:t>
      </w:r>
      <w:r>
        <w:rPr>
          <w:rFonts w:hint="eastAsia" w:asciiTheme="minorEastAsia" w:hAnsiTheme="minorEastAsia" w:eastAsiaTheme="minorEastAsia" w:cstheme="minorEastAsia"/>
          <w:color w:val="000000"/>
          <w:szCs w:val="24"/>
          <w:u w:val="single"/>
        </w:rPr>
        <w:t xml:space="preserve">    </w:t>
      </w:r>
      <w:r>
        <w:rPr>
          <w:rFonts w:hint="eastAsia" w:asciiTheme="minorEastAsia" w:hAnsiTheme="minorEastAsia" w:eastAsiaTheme="minorEastAsia" w:cstheme="minorEastAsia"/>
          <w:color w:val="000000"/>
          <w:szCs w:val="24"/>
        </w:rPr>
        <w:t>日</w:t>
      </w:r>
    </w:p>
    <w:p>
      <w:pPr>
        <w:ind w:firstLine="720" w:firstLineChars="300"/>
        <w:rPr>
          <w:rFonts w:hint="eastAsia" w:asciiTheme="minorEastAsia" w:hAnsiTheme="minorEastAsia" w:eastAsiaTheme="minorEastAsia" w:cstheme="minorEastAsia"/>
          <w:color w:val="000000"/>
          <w:szCs w:val="24"/>
          <w:u w:val="single"/>
        </w:rPr>
      </w:pPr>
      <w:r>
        <w:rPr>
          <w:rFonts w:hint="eastAsia" w:asciiTheme="minorEastAsia" w:hAnsiTheme="minorEastAsia" w:eastAsiaTheme="minorEastAsia" w:cstheme="minorEastAsia"/>
          <w:color w:val="000000"/>
          <w:szCs w:val="24"/>
        </w:rPr>
        <w:t>被授权人姓名：</w:t>
      </w:r>
      <w:r>
        <w:rPr>
          <w:rFonts w:hint="eastAsia" w:asciiTheme="minorEastAsia" w:hAnsiTheme="minorEastAsia" w:eastAsiaTheme="minorEastAsia" w:cstheme="minorEastAsia"/>
          <w:color w:val="000000"/>
          <w:szCs w:val="24"/>
          <w:u w:val="single"/>
        </w:rPr>
        <w:t xml:space="preserve">            </w:t>
      </w:r>
    </w:p>
    <w:p>
      <w:pPr>
        <w:ind w:firstLine="720" w:firstLineChars="300"/>
        <w:rPr>
          <w:rFonts w:hint="eastAsia" w:asciiTheme="minorEastAsia" w:hAnsiTheme="minorEastAsia" w:eastAsiaTheme="minorEastAsia" w:cstheme="minorEastAsia"/>
          <w:color w:val="000000"/>
          <w:szCs w:val="24"/>
        </w:rPr>
      </w:pPr>
      <w:r>
        <w:rPr>
          <w:rFonts w:hint="eastAsia" w:asciiTheme="minorEastAsia" w:hAnsiTheme="minorEastAsia" w:eastAsiaTheme="minorEastAsia" w:cstheme="minorEastAsia"/>
          <w:color w:val="000000"/>
          <w:szCs w:val="24"/>
        </w:rPr>
        <w:t>职    务：</w:t>
      </w:r>
      <w:r>
        <w:rPr>
          <w:rFonts w:hint="eastAsia" w:asciiTheme="minorEastAsia" w:hAnsiTheme="minorEastAsia" w:eastAsiaTheme="minorEastAsia" w:cstheme="minorEastAsia"/>
          <w:color w:val="000000"/>
          <w:szCs w:val="24"/>
          <w:u w:val="single"/>
        </w:rPr>
        <w:t xml:space="preserve">                </w:t>
      </w:r>
      <w:r>
        <w:rPr>
          <w:rFonts w:hint="eastAsia" w:asciiTheme="minorEastAsia" w:hAnsiTheme="minorEastAsia" w:eastAsiaTheme="minorEastAsia" w:cstheme="minorEastAsia"/>
          <w:color w:val="000000"/>
          <w:szCs w:val="24"/>
        </w:rPr>
        <w:t xml:space="preserve">    </w:t>
      </w:r>
    </w:p>
    <w:p>
      <w:pPr>
        <w:ind w:firstLine="720" w:firstLineChars="300"/>
        <w:rPr>
          <w:rFonts w:hint="eastAsia" w:asciiTheme="minorEastAsia" w:hAnsiTheme="minorEastAsia" w:eastAsiaTheme="minorEastAsia" w:cstheme="minorEastAsia"/>
          <w:color w:val="000000"/>
          <w:szCs w:val="24"/>
        </w:rPr>
      </w:pPr>
      <w:r>
        <w:rPr>
          <w:rFonts w:hint="eastAsia" w:asciiTheme="minorEastAsia" w:hAnsiTheme="minorEastAsia" w:eastAsiaTheme="minorEastAsia" w:cstheme="minorEastAsia"/>
          <w:color w:val="000000"/>
          <w:szCs w:val="24"/>
        </w:rPr>
        <w:t>详细通讯地址：</w:t>
      </w:r>
      <w:r>
        <w:rPr>
          <w:rFonts w:hint="eastAsia" w:asciiTheme="minorEastAsia" w:hAnsiTheme="minorEastAsia" w:eastAsiaTheme="minorEastAsia" w:cstheme="minorEastAsia"/>
          <w:color w:val="000000"/>
          <w:szCs w:val="24"/>
          <w:u w:val="single"/>
        </w:rPr>
        <w:t xml:space="preserve">                       </w:t>
      </w:r>
    </w:p>
    <w:p>
      <w:pPr>
        <w:ind w:firstLine="720" w:firstLineChars="300"/>
        <w:rPr>
          <w:rFonts w:hint="eastAsia" w:asciiTheme="minorEastAsia" w:hAnsiTheme="minorEastAsia" w:eastAsiaTheme="minorEastAsia" w:cstheme="minorEastAsia"/>
          <w:color w:val="000000"/>
          <w:szCs w:val="24"/>
          <w:u w:val="single"/>
        </w:rPr>
      </w:pPr>
      <w:r>
        <w:rPr>
          <w:rFonts w:hint="eastAsia" w:asciiTheme="minorEastAsia" w:hAnsiTheme="minorEastAsia" w:eastAsiaTheme="minorEastAsia" w:cstheme="minorEastAsia"/>
          <w:color w:val="000000"/>
          <w:szCs w:val="24"/>
        </w:rPr>
        <w:t>邮政编码：</w:t>
      </w:r>
      <w:r>
        <w:rPr>
          <w:rFonts w:hint="eastAsia" w:asciiTheme="minorEastAsia" w:hAnsiTheme="minorEastAsia" w:eastAsiaTheme="minorEastAsia" w:cstheme="minorEastAsia"/>
          <w:color w:val="000000"/>
          <w:szCs w:val="24"/>
          <w:u w:val="single"/>
        </w:rPr>
        <w:t xml:space="preserve">                           </w:t>
      </w:r>
    </w:p>
    <w:p>
      <w:pPr>
        <w:ind w:firstLine="720" w:firstLineChars="300"/>
        <w:rPr>
          <w:rFonts w:hint="eastAsia" w:asciiTheme="minorEastAsia" w:hAnsiTheme="minorEastAsia" w:eastAsiaTheme="minorEastAsia" w:cstheme="minorEastAsia"/>
          <w:color w:val="000000"/>
          <w:szCs w:val="24"/>
          <w:u w:val="single"/>
        </w:rPr>
      </w:pPr>
      <w:r>
        <w:rPr>
          <w:rFonts w:hint="eastAsia" w:asciiTheme="minorEastAsia" w:hAnsiTheme="minorEastAsia" w:eastAsiaTheme="minorEastAsia" w:cstheme="minorEastAsia"/>
          <w:color w:val="000000"/>
          <w:szCs w:val="24"/>
        </w:rPr>
        <w:t>传    真：</w:t>
      </w:r>
      <w:r>
        <w:rPr>
          <w:rFonts w:hint="eastAsia" w:asciiTheme="minorEastAsia" w:hAnsiTheme="minorEastAsia" w:eastAsiaTheme="minorEastAsia" w:cstheme="minorEastAsia"/>
          <w:color w:val="000000"/>
          <w:szCs w:val="24"/>
          <w:u w:val="single"/>
        </w:rPr>
        <w:t xml:space="preserve">                          </w:t>
      </w:r>
    </w:p>
    <w:p>
      <w:pPr>
        <w:ind w:firstLine="720" w:firstLineChars="300"/>
        <w:rPr>
          <w:rFonts w:hint="eastAsia" w:asciiTheme="minorEastAsia" w:hAnsiTheme="minorEastAsia" w:eastAsiaTheme="minorEastAsia" w:cstheme="minorEastAsia"/>
          <w:color w:val="000000"/>
          <w:szCs w:val="24"/>
          <w:u w:val="single"/>
        </w:rPr>
      </w:pPr>
      <w:r>
        <w:rPr>
          <w:rFonts w:hint="eastAsia" w:asciiTheme="minorEastAsia" w:hAnsiTheme="minorEastAsia" w:eastAsiaTheme="minorEastAsia" w:cstheme="minorEastAsia"/>
          <w:color w:val="000000"/>
          <w:szCs w:val="24"/>
        </w:rPr>
        <w:t>电    话：</w:t>
      </w:r>
      <w:r>
        <w:rPr>
          <w:rFonts w:hint="eastAsia" w:asciiTheme="minorEastAsia" w:hAnsiTheme="minorEastAsia" w:eastAsiaTheme="minorEastAsia" w:cstheme="minorEastAsia"/>
          <w:color w:val="000000"/>
          <w:szCs w:val="24"/>
          <w:u w:val="single"/>
        </w:rPr>
        <w:t xml:space="preserve">                          </w:t>
      </w:r>
    </w:p>
    <w:p>
      <w:pPr>
        <w:rPr>
          <w:rFonts w:hint="eastAsia" w:asciiTheme="minorEastAsia" w:hAnsiTheme="minorEastAsia" w:eastAsiaTheme="minorEastAsia" w:cstheme="minorEastAsia"/>
          <w:color w:val="000000"/>
          <w:szCs w:val="24"/>
        </w:rPr>
      </w:pPr>
    </w:p>
    <w:p>
      <w:pPr>
        <w:ind w:firstLine="480" w:firstLineChars="200"/>
        <w:rPr>
          <w:rFonts w:hint="eastAsia" w:asciiTheme="minorEastAsia" w:hAnsiTheme="minorEastAsia" w:eastAsiaTheme="minorEastAsia" w:cstheme="minorEastAsia"/>
          <w:color w:val="000000"/>
          <w:szCs w:val="24"/>
        </w:rPr>
      </w:pPr>
      <w:r>
        <w:rPr>
          <w:rFonts w:hint="eastAsia" w:asciiTheme="minorEastAsia" w:hAnsiTheme="minorEastAsia" w:eastAsiaTheme="minorEastAsia" w:cstheme="minorEastAsia"/>
          <w:color w:val="000000"/>
          <w:szCs w:val="24"/>
        </w:rPr>
        <w:t>需附：法定代表人（或授权代表）、被授权人身份证复印件，格式如下。</w:t>
      </w:r>
    </w:p>
    <w:p>
      <w:pPr>
        <w:rPr>
          <w:rFonts w:hint="eastAsia" w:asciiTheme="minorEastAsia" w:hAnsiTheme="minorEastAsia" w:eastAsiaTheme="minorEastAsia" w:cstheme="minorEastAsia"/>
          <w:color w:val="000000"/>
          <w:szCs w:val="24"/>
        </w:rPr>
      </w:pPr>
      <w:r>
        <w:rPr>
          <w:rFonts w:hint="eastAsia" w:asciiTheme="minorEastAsia" w:hAnsiTheme="minorEastAsia" w:eastAsiaTheme="minorEastAsia" w:cstheme="minorEastAsia"/>
        </w:rPr>
        <mc:AlternateContent>
          <mc:Choice Requires="wps">
            <w:drawing>
              <wp:anchor distT="0" distB="0" distL="114300" distR="114300" simplePos="0" relativeHeight="251657216" behindDoc="0" locked="0" layoutInCell="1" allowOverlap="1">
                <wp:simplePos x="0" y="0"/>
                <wp:positionH relativeFrom="column">
                  <wp:posOffset>509270</wp:posOffset>
                </wp:positionH>
                <wp:positionV relativeFrom="paragraph">
                  <wp:posOffset>177800</wp:posOffset>
                </wp:positionV>
                <wp:extent cx="1990725" cy="1219835"/>
                <wp:effectExtent l="13970" t="15875" r="14605" b="12065"/>
                <wp:wrapNone/>
                <wp:docPr id="4" name="文本框 4"/>
                <wp:cNvGraphicFramePr/>
                <a:graphic xmlns:a="http://schemas.openxmlformats.org/drawingml/2006/main">
                  <a:graphicData uri="http://schemas.microsoft.com/office/word/2010/wordprocessingShape">
                    <wps:wsp>
                      <wps:cNvSpPr txBox="1">
                        <a:spLocks noChangeArrowheads="1"/>
                      </wps:cNvSpPr>
                      <wps:spPr bwMode="auto">
                        <a:xfrm>
                          <a:off x="0" y="0"/>
                          <a:ext cx="1990725" cy="1219835"/>
                        </a:xfrm>
                        <a:prstGeom prst="rect">
                          <a:avLst/>
                        </a:prstGeom>
                        <a:noFill/>
                        <a:ln w="15875">
                          <a:solidFill>
                            <a:srgbClr val="000000"/>
                          </a:solidFill>
                          <a:miter lim="800000"/>
                        </a:ln>
                      </wps:spPr>
                      <wps:txbx>
                        <w:txbxContent>
                          <w:p>
                            <w:pPr>
                              <w:rPr>
                                <w:szCs w:val="24"/>
                              </w:rPr>
                            </w:pPr>
                            <w:r>
                              <w:rPr>
                                <w:rFonts w:hint="eastAsia"/>
                                <w:szCs w:val="24"/>
                              </w:rPr>
                              <w:t>法定代表人身份证复印件正面</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40.1pt;margin-top:14pt;height:96.05pt;width:156.75pt;z-index:251657216;mso-width-relative:page;mso-height-relative:page;" filled="f" stroked="t" coordsize="21600,21600" o:gfxdata="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BxFkZz1QAAAAkBAAAPAAAAAAAAAAEAIAAAACIAAABkcnMv&#10;ZG93bnJldi54bWxQSwECFAAUAAAACACHTuJAW0RFoz8CAABgBAAADgAAAAAAAAABACAAAAAkAQAA&#10;ZHJzL2Uyb0RvYy54bWxQSwUGAAAAAAYABgBZAQAA1QUAAAAA&#10;">
                <v:fill on="f" focussize="0,0"/>
                <v:stroke weight="1.25pt" color="#000000" miterlimit="8" joinstyle="miter"/>
                <v:imagedata o:title=""/>
                <o:lock v:ext="edit" aspectratio="f"/>
                <v:textbox>
                  <w:txbxContent>
                    <w:p>
                      <w:pPr>
                        <w:rPr>
                          <w:szCs w:val="24"/>
                        </w:rPr>
                      </w:pPr>
                      <w:r>
                        <w:rPr>
                          <w:rFonts w:hint="eastAsia"/>
                          <w:szCs w:val="24"/>
                        </w:rPr>
                        <w:t>法定代表人身份证复印件正面</w:t>
                      </w:r>
                    </w:p>
                  </w:txbxContent>
                </v:textbox>
              </v:shape>
            </w:pict>
          </mc:Fallback>
        </mc:AlternateContent>
      </w:r>
      <w:r>
        <w:rPr>
          <w:rFonts w:hint="eastAsia" w:asciiTheme="minorEastAsia" w:hAnsiTheme="minorEastAsia" w:eastAsiaTheme="minorEastAsia" w:cstheme="minorEastAsia"/>
        </w:rPr>
        <mc:AlternateContent>
          <mc:Choice Requires="wps">
            <w:drawing>
              <wp:anchor distT="0" distB="0" distL="114300" distR="114300" simplePos="0" relativeHeight="251658240" behindDoc="0" locked="0" layoutInCell="1" allowOverlap="1">
                <wp:simplePos x="0" y="0"/>
                <wp:positionH relativeFrom="column">
                  <wp:posOffset>495300</wp:posOffset>
                </wp:positionH>
                <wp:positionV relativeFrom="paragraph">
                  <wp:posOffset>1527175</wp:posOffset>
                </wp:positionV>
                <wp:extent cx="1990725" cy="1219835"/>
                <wp:effectExtent l="9525" t="12700" r="9525" b="15240"/>
                <wp:wrapNone/>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1990725" cy="1219835"/>
                        </a:xfrm>
                        <a:prstGeom prst="rect">
                          <a:avLst/>
                        </a:prstGeom>
                        <a:noFill/>
                        <a:ln w="15875">
                          <a:solidFill>
                            <a:srgbClr val="000000"/>
                          </a:solidFill>
                          <a:miter lim="800000"/>
                        </a:ln>
                      </wps:spPr>
                      <wps:txbx>
                        <w:txbxContent>
                          <w:p>
                            <w:pPr>
                              <w:rPr>
                                <w:szCs w:val="24"/>
                              </w:rPr>
                            </w:pPr>
                            <w:r>
                              <w:rPr>
                                <w:rFonts w:hint="eastAsia"/>
                                <w:szCs w:val="24"/>
                              </w:rPr>
                              <w:t>法定代表人身份证复印件背面</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9pt;margin-top:120.25pt;height:96.05pt;width:156.75pt;z-index:251658240;mso-width-relative:page;mso-height-relative:page;" filled="f" stroked="t" coordsize="21600,21600" o:gfxdata="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&#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PyxCEvXAAAACgEAAA8AAAAAAAAAAQAgAAAAIgAAAGRy&#10;cy9kb3ducmV2LnhtbFBLAQIUABQAAAAIAIdO4kB8dPxCPwIAAGAEAAAOAAAAAAAAAAEAIAAAACYB&#10;AABkcnMvZTJvRG9jLnhtbFBLBQYAAAAABgAGAFkBAADXBQAAAAA=&#10;">
                <v:fill on="f" focussize="0,0"/>
                <v:stroke weight="1.25pt" color="#000000" miterlimit="8" joinstyle="miter"/>
                <v:imagedata o:title=""/>
                <o:lock v:ext="edit" aspectratio="f"/>
                <v:textbox>
                  <w:txbxContent>
                    <w:p>
                      <w:pPr>
                        <w:rPr>
                          <w:szCs w:val="24"/>
                        </w:rPr>
                      </w:pPr>
                      <w:r>
                        <w:rPr>
                          <w:rFonts w:hint="eastAsia"/>
                          <w:szCs w:val="24"/>
                        </w:rPr>
                        <w:t>法定代表人身份证复印件背面</w:t>
                      </w:r>
                    </w:p>
                  </w:txbxContent>
                </v:textbox>
              </v:shape>
            </w:pict>
          </mc:Fallback>
        </mc:AlternateContent>
      </w:r>
      <w:r>
        <w:rPr>
          <w:rFonts w:hint="eastAsia" w:asciiTheme="minorEastAsia" w:hAnsiTheme="minorEastAsia" w:eastAsiaTheme="minorEastAsia" w:cstheme="minorEastAsia"/>
        </w:rPr>
        <mc:AlternateContent>
          <mc:Choice Requires="wps">
            <w:drawing>
              <wp:anchor distT="0" distB="0" distL="114300" distR="114300" simplePos="0" relativeHeight="251659264" behindDoc="0" locked="0" layoutInCell="1" allowOverlap="1">
                <wp:simplePos x="0" y="0"/>
                <wp:positionH relativeFrom="column">
                  <wp:posOffset>3463290</wp:posOffset>
                </wp:positionH>
                <wp:positionV relativeFrom="paragraph">
                  <wp:posOffset>1505585</wp:posOffset>
                </wp:positionV>
                <wp:extent cx="1990725" cy="1219835"/>
                <wp:effectExtent l="15240" t="10160" r="13335" b="8255"/>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990725" cy="1219835"/>
                        </a:xfrm>
                        <a:prstGeom prst="rect">
                          <a:avLst/>
                        </a:prstGeom>
                        <a:noFill/>
                        <a:ln w="15875">
                          <a:solidFill>
                            <a:srgbClr val="000000"/>
                          </a:solidFill>
                          <a:miter lim="800000"/>
                        </a:ln>
                      </wps:spPr>
                      <wps:txbx>
                        <w:txbxContent>
                          <w:p>
                            <w:pPr>
                              <w:rPr>
                                <w:szCs w:val="24"/>
                              </w:rPr>
                            </w:pPr>
                            <w:r>
                              <w:rPr>
                                <w:rFonts w:hint="eastAsia"/>
                                <w:szCs w:val="24"/>
                              </w:rPr>
                              <w:t>被授权人身份证复印件背面</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72.7pt;margin-top:118.55pt;height:96.05pt;width:156.75pt;z-index:251659264;mso-width-relative:page;mso-height-relative:page;" filled="f" stroked="t" coordsize="21600,21600" o:gfxdata="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HxwijdcAAAALAQAADwAAAAAAAAABACAAAAAiAAAAZHJz&#10;L2Rvd25yZXYueG1sUEsBAhQAFAAAAAgAh07iQB1/r2I+AgAAYAQAAA4AAAAAAAAAAQAgAAAAJgEA&#10;AGRycy9lMm9Eb2MueG1sUEsFBgAAAAAGAAYAWQEAANYFAAAAAA==&#10;">
                <v:fill on="f" focussize="0,0"/>
                <v:stroke weight="1.25pt" color="#000000" miterlimit="8" joinstyle="miter"/>
                <v:imagedata o:title=""/>
                <o:lock v:ext="edit" aspectratio="f"/>
                <v:textbox>
                  <w:txbxContent>
                    <w:p>
                      <w:pPr>
                        <w:rPr>
                          <w:szCs w:val="24"/>
                        </w:rPr>
                      </w:pPr>
                      <w:r>
                        <w:rPr>
                          <w:rFonts w:hint="eastAsia"/>
                          <w:szCs w:val="24"/>
                        </w:rPr>
                        <w:t>被授权人身份证复印件背面</w:t>
                      </w:r>
                    </w:p>
                  </w:txbxContent>
                </v:textbox>
              </v:shape>
            </w:pict>
          </mc:Fallback>
        </mc:AlternateContent>
      </w:r>
      <w:r>
        <w:rPr>
          <w:rFonts w:hint="eastAsia" w:asciiTheme="minorEastAsia" w:hAnsiTheme="minorEastAsia" w:eastAsiaTheme="minorEastAsia" w:cstheme="minorEastAsia"/>
        </w:rPr>
        <mc:AlternateContent>
          <mc:Choice Requires="wps">
            <w:drawing>
              <wp:anchor distT="0" distB="0" distL="114300" distR="114300" simplePos="0" relativeHeight="251660288" behindDoc="0" locked="0" layoutInCell="1" allowOverlap="1">
                <wp:simplePos x="0" y="0"/>
                <wp:positionH relativeFrom="column">
                  <wp:posOffset>3477895</wp:posOffset>
                </wp:positionH>
                <wp:positionV relativeFrom="paragraph">
                  <wp:posOffset>139065</wp:posOffset>
                </wp:positionV>
                <wp:extent cx="1990725" cy="1219835"/>
                <wp:effectExtent l="10795" t="15240" r="8255" b="1270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1990725" cy="1219835"/>
                        </a:xfrm>
                        <a:prstGeom prst="rect">
                          <a:avLst/>
                        </a:prstGeom>
                        <a:noFill/>
                        <a:ln w="15875">
                          <a:solidFill>
                            <a:srgbClr val="000000"/>
                          </a:solidFill>
                          <a:miter lim="800000"/>
                        </a:ln>
                      </wps:spPr>
                      <wps:txbx>
                        <w:txbxContent>
                          <w:p>
                            <w:pPr>
                              <w:rPr>
                                <w:szCs w:val="24"/>
                              </w:rPr>
                            </w:pPr>
                            <w:r>
                              <w:rPr>
                                <w:rFonts w:hint="eastAsia"/>
                                <w:szCs w:val="24"/>
                              </w:rPr>
                              <w:t>被授权人身份证复印件正面</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73.85pt;margin-top:10.95pt;height:96.05pt;width:156.75pt;z-index:251660288;mso-width-relative:page;mso-height-relative:page;" filled="f" stroked="t" coordsize="21600,21600" o:gfxdata="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KdBkyHWAAAACgEAAA8AAAAAAAAAAQAgAAAAIgAAAGRycy9k&#10;b3ducmV2LnhtbFBLAQIUABQAAAAIAIdO4kC+YloCPQIAAGAEAAAOAAAAAAAAAAEAIAAAACUBAABk&#10;cnMvZTJvRG9jLnhtbFBLBQYAAAAABgAGAFkBAADUBQAAAAA=&#10;">
                <v:fill on="f" focussize="0,0"/>
                <v:stroke weight="1.25pt" color="#000000" miterlimit="8" joinstyle="miter"/>
                <v:imagedata o:title=""/>
                <o:lock v:ext="edit" aspectratio="f"/>
                <v:textbox>
                  <w:txbxContent>
                    <w:p>
                      <w:pPr>
                        <w:rPr>
                          <w:szCs w:val="24"/>
                        </w:rPr>
                      </w:pPr>
                      <w:r>
                        <w:rPr>
                          <w:rFonts w:hint="eastAsia"/>
                          <w:szCs w:val="24"/>
                        </w:rPr>
                        <w:t>被授权人身份证复印件正面</w:t>
                      </w:r>
                    </w:p>
                  </w:txbxContent>
                </v:textbox>
              </v:shape>
            </w:pict>
          </mc:Fallback>
        </mc:AlternateContent>
      </w:r>
    </w:p>
    <w:p>
      <w:pPr>
        <w:rPr>
          <w:rFonts w:hint="eastAsia" w:asciiTheme="minorEastAsia" w:hAnsiTheme="minorEastAsia" w:eastAsiaTheme="minorEastAsia" w:cstheme="minorEastAsia"/>
          <w:color w:val="000000"/>
          <w:szCs w:val="24"/>
        </w:rPr>
      </w:pPr>
    </w:p>
    <w:p>
      <w:pPr>
        <w:rPr>
          <w:rFonts w:hint="eastAsia" w:asciiTheme="minorEastAsia" w:hAnsiTheme="minorEastAsia" w:eastAsiaTheme="minorEastAsia" w:cstheme="minorEastAsia"/>
          <w:color w:val="000000"/>
          <w:szCs w:val="24"/>
        </w:rPr>
      </w:pPr>
    </w:p>
    <w:p>
      <w:pPr>
        <w:rPr>
          <w:rFonts w:hint="eastAsia" w:asciiTheme="minorEastAsia" w:hAnsiTheme="minorEastAsia" w:eastAsiaTheme="minorEastAsia" w:cstheme="minorEastAsia"/>
          <w:color w:val="000000"/>
          <w:szCs w:val="24"/>
        </w:rPr>
      </w:pPr>
    </w:p>
    <w:p>
      <w:pPr>
        <w:rPr>
          <w:rFonts w:hint="eastAsia" w:asciiTheme="minorEastAsia" w:hAnsiTheme="minorEastAsia" w:eastAsiaTheme="minorEastAsia" w:cstheme="minorEastAsia"/>
          <w:color w:val="000000"/>
          <w:szCs w:val="24"/>
        </w:rPr>
      </w:pPr>
    </w:p>
    <w:p>
      <w:pPr>
        <w:rPr>
          <w:rFonts w:hint="eastAsia" w:asciiTheme="minorEastAsia" w:hAnsiTheme="minorEastAsia" w:eastAsiaTheme="minorEastAsia" w:cstheme="minorEastAsia"/>
          <w:color w:val="000000"/>
          <w:szCs w:val="24"/>
        </w:rPr>
      </w:pPr>
    </w:p>
    <w:p>
      <w:pPr>
        <w:rPr>
          <w:rFonts w:hint="eastAsia" w:asciiTheme="minorEastAsia" w:hAnsiTheme="minorEastAsia" w:eastAsiaTheme="minorEastAsia" w:cstheme="minorEastAsia"/>
          <w:color w:val="000000"/>
          <w:szCs w:val="24"/>
        </w:rPr>
      </w:pPr>
    </w:p>
    <w:p>
      <w:pPr>
        <w:rPr>
          <w:rFonts w:hint="eastAsia" w:asciiTheme="minorEastAsia" w:hAnsiTheme="minorEastAsia" w:eastAsiaTheme="minorEastAsia" w:cstheme="minorEastAsia"/>
          <w:color w:val="000000"/>
          <w:szCs w:val="24"/>
        </w:rPr>
      </w:pPr>
    </w:p>
    <w:p>
      <w:pPr>
        <w:rPr>
          <w:rFonts w:hint="eastAsia" w:asciiTheme="minorEastAsia" w:hAnsiTheme="minorEastAsia" w:eastAsiaTheme="minorEastAsia" w:cstheme="minorEastAsia"/>
          <w:color w:val="000000"/>
          <w:szCs w:val="24"/>
        </w:rPr>
      </w:pPr>
    </w:p>
    <w:p>
      <w:pPr>
        <w:jc w:val="center"/>
        <w:rPr>
          <w:rFonts w:hint="eastAsia" w:asciiTheme="minorEastAsia" w:hAnsiTheme="minorEastAsia" w:eastAsiaTheme="minorEastAsia" w:cstheme="minorEastAsia"/>
          <w:b/>
          <w:color w:val="000000"/>
          <w:szCs w:val="24"/>
        </w:rPr>
      </w:pPr>
    </w:p>
    <w:p>
      <w:pPr>
        <w:jc w:val="center"/>
        <w:rPr>
          <w:rFonts w:hint="eastAsia" w:asciiTheme="minorEastAsia" w:hAnsiTheme="minorEastAsia" w:eastAsiaTheme="minorEastAsia" w:cstheme="minorEastAsia"/>
          <w:b/>
          <w:color w:val="000000"/>
          <w:szCs w:val="24"/>
        </w:rPr>
      </w:pPr>
    </w:p>
    <w:p>
      <w:pPr>
        <w:rPr>
          <w:rFonts w:hint="eastAsia" w:asciiTheme="minorEastAsia" w:hAnsiTheme="minorEastAsia" w:eastAsiaTheme="minorEastAsia" w:cstheme="minorEastAsia"/>
          <w:b/>
          <w:color w:val="000000"/>
          <w:sz w:val="28"/>
          <w:szCs w:val="28"/>
        </w:rPr>
      </w:pPr>
    </w:p>
    <w:p>
      <w:pPr>
        <w:spacing w:line="400" w:lineRule="atLeas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注：凡公司法人前来参加的</w:t>
      </w:r>
      <w:r>
        <w:rPr>
          <w:rFonts w:hint="eastAsia" w:asciiTheme="minorEastAsia" w:hAnsiTheme="minorEastAsia" w:eastAsiaTheme="minorEastAsia" w:cstheme="minorEastAsia"/>
          <w:szCs w:val="24"/>
          <w:lang w:eastAsia="zh-CN"/>
        </w:rPr>
        <w:t>投标人</w:t>
      </w:r>
      <w:r>
        <w:rPr>
          <w:rFonts w:hint="eastAsia" w:asciiTheme="minorEastAsia" w:hAnsiTheme="minorEastAsia" w:eastAsiaTheme="minorEastAsia" w:cstheme="minorEastAsia"/>
          <w:szCs w:val="24"/>
        </w:rPr>
        <w:t>，可以不提供此项证明文件。</w:t>
      </w:r>
    </w:p>
    <w:p>
      <w:pPr>
        <w:spacing w:line="400" w:lineRule="atLeast"/>
        <w:rPr>
          <w:rFonts w:hint="eastAsia" w:asciiTheme="minorEastAsia" w:hAnsiTheme="minorEastAsia" w:eastAsiaTheme="minorEastAsia" w:cstheme="minorEastAsia"/>
          <w:szCs w:val="24"/>
        </w:rPr>
      </w:pPr>
    </w:p>
    <w:p>
      <w:pPr>
        <w:spacing w:line="400" w:lineRule="atLeast"/>
        <w:rPr>
          <w:rFonts w:hint="eastAsia" w:asciiTheme="minorEastAsia" w:hAnsiTheme="minorEastAsia" w:eastAsiaTheme="minorEastAsia" w:cstheme="minorEastAsia"/>
          <w:szCs w:val="24"/>
        </w:rPr>
      </w:pPr>
    </w:p>
    <w:p>
      <w:pPr>
        <w:spacing w:line="400" w:lineRule="atLeast"/>
        <w:rPr>
          <w:rFonts w:hint="eastAsia" w:asciiTheme="minorEastAsia" w:hAnsiTheme="minorEastAsia" w:eastAsiaTheme="minorEastAsia" w:cstheme="minorEastAsia"/>
          <w:szCs w:val="24"/>
        </w:rPr>
      </w:pPr>
    </w:p>
    <w:p>
      <w:pPr>
        <w:spacing w:line="400" w:lineRule="atLeast"/>
        <w:rPr>
          <w:rFonts w:hint="eastAsia" w:asciiTheme="minorEastAsia" w:hAnsiTheme="minorEastAsia" w:eastAsiaTheme="minorEastAsia" w:cstheme="minorEastAsia"/>
          <w:szCs w:val="24"/>
        </w:rPr>
      </w:pPr>
    </w:p>
    <w:p>
      <w:pPr>
        <w:pStyle w:val="16"/>
        <w:ind w:firstLine="480"/>
        <w:rPr>
          <w:rFonts w:hint="eastAsia" w:asciiTheme="minorEastAsia" w:hAnsiTheme="minorEastAsia" w:eastAsiaTheme="minorEastAsia" w:cstheme="minorEastAsia"/>
        </w:rPr>
      </w:pPr>
    </w:p>
    <w:p>
      <w:pPr>
        <w:numPr>
          <w:ilvl w:val="0"/>
          <w:numId w:val="8"/>
        </w:numPr>
        <w:autoSpaceDE w:val="0"/>
        <w:autoSpaceDN w:val="0"/>
        <w:spacing w:line="460" w:lineRule="exact"/>
        <w:jc w:val="center"/>
        <w:rPr>
          <w:rFonts w:hint="eastAsia" w:asciiTheme="minorEastAsia" w:hAnsiTheme="minorEastAsia" w:eastAsiaTheme="minorEastAsia" w:cstheme="minorEastAsia"/>
          <w:b/>
          <w:color w:val="000000"/>
          <w:szCs w:val="24"/>
          <w:lang w:val="zh-CN"/>
        </w:rPr>
      </w:pPr>
      <w:bookmarkStart w:id="119" w:name="_Toc2784_WPSOffice_Level1"/>
      <w:r>
        <w:rPr>
          <w:rFonts w:hint="eastAsia" w:asciiTheme="minorEastAsia" w:hAnsiTheme="minorEastAsia" w:eastAsiaTheme="minorEastAsia" w:cstheme="minorEastAsia"/>
          <w:b/>
          <w:color w:val="000000"/>
          <w:szCs w:val="24"/>
          <w:lang w:val="zh-CN"/>
        </w:rPr>
        <w:t>投标保证金收据（复印件）</w:t>
      </w:r>
    </w:p>
    <w:p>
      <w:pPr>
        <w:pStyle w:val="16"/>
        <w:widowControl w:val="0"/>
        <w:numPr>
          <w:ilvl w:val="0"/>
          <w:numId w:val="0"/>
        </w:numPr>
        <w:adjustRightInd w:val="0"/>
        <w:spacing w:line="360" w:lineRule="atLeast"/>
        <w:rPr>
          <w:rFonts w:hint="eastAsia" w:asciiTheme="minorEastAsia" w:hAnsiTheme="minorEastAsia" w:eastAsiaTheme="minorEastAsia" w:cstheme="minorEastAsia"/>
          <w:lang w:val="zh-CN"/>
        </w:rPr>
      </w:pPr>
    </w:p>
    <w:p>
      <w:pPr>
        <w:rPr>
          <w:rFonts w:hint="eastAsia" w:asciiTheme="minorEastAsia" w:hAnsiTheme="minorEastAsia" w:eastAsiaTheme="minorEastAsia" w:cstheme="minorEastAsia"/>
          <w:lang w:val="zh-CN"/>
        </w:rPr>
      </w:pPr>
    </w:p>
    <w:p>
      <w:pPr>
        <w:pStyle w:val="16"/>
        <w:rPr>
          <w:rFonts w:hint="eastAsia" w:asciiTheme="minorEastAsia" w:hAnsiTheme="minorEastAsia" w:eastAsiaTheme="minorEastAsia" w:cstheme="minorEastAsia"/>
          <w:lang w:val="zh-CN"/>
        </w:rPr>
      </w:pPr>
    </w:p>
    <w:p>
      <w:pPr>
        <w:rPr>
          <w:rFonts w:hint="eastAsia" w:asciiTheme="minorEastAsia" w:hAnsiTheme="minorEastAsia" w:eastAsiaTheme="minorEastAsia" w:cstheme="minorEastAsia"/>
          <w:lang w:val="zh-CN"/>
        </w:rPr>
      </w:pPr>
    </w:p>
    <w:p>
      <w:pPr>
        <w:pStyle w:val="2"/>
        <w:rPr>
          <w:rFonts w:hint="eastAsia" w:asciiTheme="minorEastAsia" w:hAnsiTheme="minorEastAsia" w:eastAsiaTheme="minorEastAsia" w:cstheme="minorEastAsia"/>
          <w:lang w:val="zh-CN"/>
        </w:rPr>
      </w:pPr>
    </w:p>
    <w:p>
      <w:pPr>
        <w:pStyle w:val="2"/>
        <w:rPr>
          <w:rFonts w:hint="eastAsia" w:asciiTheme="minorEastAsia" w:hAnsiTheme="minorEastAsia" w:eastAsiaTheme="minorEastAsia" w:cstheme="minorEastAsia"/>
          <w:lang w:val="zh-CN"/>
        </w:rPr>
      </w:pPr>
    </w:p>
    <w:p>
      <w:pPr>
        <w:pStyle w:val="2"/>
        <w:rPr>
          <w:rFonts w:hint="eastAsia" w:asciiTheme="minorEastAsia" w:hAnsiTheme="minorEastAsia" w:eastAsiaTheme="minorEastAsia" w:cstheme="minorEastAsia"/>
          <w:lang w:val="zh-CN"/>
        </w:rPr>
      </w:pPr>
    </w:p>
    <w:p>
      <w:pPr>
        <w:pStyle w:val="2"/>
        <w:rPr>
          <w:rFonts w:hint="eastAsia" w:asciiTheme="minorEastAsia" w:hAnsiTheme="minorEastAsia" w:eastAsiaTheme="minorEastAsia" w:cstheme="minorEastAsia"/>
          <w:lang w:val="zh-CN"/>
        </w:rPr>
      </w:pPr>
    </w:p>
    <w:p>
      <w:pPr>
        <w:pStyle w:val="2"/>
        <w:rPr>
          <w:rFonts w:hint="eastAsia" w:asciiTheme="minorEastAsia" w:hAnsiTheme="minorEastAsia" w:eastAsiaTheme="minorEastAsia" w:cstheme="minorEastAsia"/>
          <w:lang w:val="zh-CN"/>
        </w:rPr>
      </w:pPr>
    </w:p>
    <w:p>
      <w:pPr>
        <w:pStyle w:val="2"/>
        <w:rPr>
          <w:rFonts w:hint="eastAsia" w:asciiTheme="minorEastAsia" w:hAnsiTheme="minorEastAsia" w:eastAsiaTheme="minorEastAsia" w:cstheme="minorEastAsia"/>
          <w:lang w:val="zh-CN"/>
        </w:rPr>
      </w:pPr>
    </w:p>
    <w:p>
      <w:pPr>
        <w:pStyle w:val="2"/>
        <w:rPr>
          <w:rFonts w:hint="eastAsia" w:asciiTheme="minorEastAsia" w:hAnsiTheme="minorEastAsia" w:eastAsiaTheme="minorEastAsia" w:cstheme="minorEastAsia"/>
          <w:lang w:val="zh-CN"/>
        </w:rPr>
      </w:pPr>
    </w:p>
    <w:p>
      <w:pPr>
        <w:pStyle w:val="2"/>
        <w:rPr>
          <w:rFonts w:hint="eastAsia" w:asciiTheme="minorEastAsia" w:hAnsiTheme="minorEastAsia" w:eastAsiaTheme="minorEastAsia" w:cstheme="minorEastAsia"/>
          <w:lang w:val="zh-CN"/>
        </w:rPr>
      </w:pPr>
    </w:p>
    <w:p>
      <w:pPr>
        <w:pStyle w:val="2"/>
        <w:rPr>
          <w:rFonts w:hint="eastAsia" w:asciiTheme="minorEastAsia" w:hAnsiTheme="minorEastAsia" w:eastAsiaTheme="minorEastAsia" w:cstheme="minorEastAsia"/>
          <w:lang w:val="zh-CN"/>
        </w:rPr>
      </w:pPr>
    </w:p>
    <w:p>
      <w:pPr>
        <w:pStyle w:val="2"/>
        <w:rPr>
          <w:rFonts w:hint="eastAsia" w:asciiTheme="minorEastAsia" w:hAnsiTheme="minorEastAsia" w:eastAsiaTheme="minorEastAsia" w:cstheme="minorEastAsia"/>
          <w:lang w:val="zh-CN"/>
        </w:rPr>
      </w:pPr>
    </w:p>
    <w:p>
      <w:pPr>
        <w:pStyle w:val="2"/>
        <w:rPr>
          <w:rFonts w:hint="eastAsia" w:asciiTheme="minorEastAsia" w:hAnsiTheme="minorEastAsia" w:eastAsiaTheme="minorEastAsia" w:cstheme="minorEastAsia"/>
          <w:lang w:val="zh-CN"/>
        </w:rPr>
      </w:pPr>
    </w:p>
    <w:p>
      <w:pPr>
        <w:pStyle w:val="2"/>
        <w:rPr>
          <w:rFonts w:hint="eastAsia" w:asciiTheme="minorEastAsia" w:hAnsiTheme="minorEastAsia" w:eastAsiaTheme="minorEastAsia" w:cstheme="minorEastAsia"/>
          <w:lang w:val="zh-CN"/>
        </w:rPr>
      </w:pPr>
    </w:p>
    <w:p>
      <w:pPr>
        <w:pStyle w:val="2"/>
        <w:rPr>
          <w:rFonts w:hint="eastAsia" w:asciiTheme="minorEastAsia" w:hAnsiTheme="minorEastAsia" w:eastAsiaTheme="minorEastAsia" w:cstheme="minorEastAsia"/>
          <w:lang w:val="zh-CN"/>
        </w:rPr>
      </w:pPr>
    </w:p>
    <w:p>
      <w:pPr>
        <w:pStyle w:val="2"/>
        <w:rPr>
          <w:rFonts w:hint="eastAsia" w:asciiTheme="minorEastAsia" w:hAnsiTheme="minorEastAsia" w:eastAsiaTheme="minorEastAsia" w:cstheme="minorEastAsia"/>
          <w:lang w:val="zh-CN"/>
        </w:rPr>
      </w:pPr>
    </w:p>
    <w:p>
      <w:pPr>
        <w:pStyle w:val="2"/>
        <w:rPr>
          <w:rFonts w:hint="eastAsia" w:asciiTheme="minorEastAsia" w:hAnsiTheme="minorEastAsia" w:eastAsiaTheme="minorEastAsia" w:cstheme="minorEastAsia"/>
          <w:lang w:val="zh-CN"/>
        </w:rPr>
      </w:pPr>
    </w:p>
    <w:p>
      <w:pPr>
        <w:pStyle w:val="2"/>
        <w:rPr>
          <w:rFonts w:hint="eastAsia" w:asciiTheme="minorEastAsia" w:hAnsiTheme="minorEastAsia" w:eastAsiaTheme="minorEastAsia" w:cstheme="minorEastAsia"/>
          <w:lang w:val="zh-CN"/>
        </w:rPr>
      </w:pPr>
    </w:p>
    <w:p>
      <w:pPr>
        <w:pStyle w:val="2"/>
        <w:rPr>
          <w:rFonts w:hint="eastAsia" w:asciiTheme="minorEastAsia" w:hAnsiTheme="minorEastAsia" w:eastAsiaTheme="minorEastAsia" w:cstheme="minorEastAsia"/>
          <w:lang w:val="zh-CN"/>
        </w:rPr>
      </w:pPr>
    </w:p>
    <w:p>
      <w:pPr>
        <w:pStyle w:val="2"/>
        <w:rPr>
          <w:rFonts w:hint="eastAsia" w:asciiTheme="minorEastAsia" w:hAnsiTheme="minorEastAsia" w:eastAsiaTheme="minorEastAsia" w:cstheme="minorEastAsia"/>
          <w:lang w:val="zh-CN"/>
        </w:rPr>
      </w:pPr>
    </w:p>
    <w:p>
      <w:pPr>
        <w:pStyle w:val="2"/>
        <w:rPr>
          <w:rFonts w:hint="eastAsia" w:asciiTheme="minorEastAsia" w:hAnsiTheme="minorEastAsia" w:eastAsiaTheme="minorEastAsia" w:cstheme="minorEastAsia"/>
          <w:lang w:val="zh-CN"/>
        </w:rPr>
      </w:pPr>
    </w:p>
    <w:p>
      <w:pPr>
        <w:pStyle w:val="2"/>
        <w:rPr>
          <w:rFonts w:hint="eastAsia" w:asciiTheme="minorEastAsia" w:hAnsiTheme="minorEastAsia" w:eastAsiaTheme="minorEastAsia" w:cstheme="minorEastAsia"/>
          <w:lang w:val="zh-CN"/>
        </w:rPr>
      </w:pPr>
    </w:p>
    <w:p>
      <w:pPr>
        <w:pStyle w:val="2"/>
        <w:rPr>
          <w:rFonts w:hint="eastAsia" w:asciiTheme="minorEastAsia" w:hAnsiTheme="minorEastAsia" w:eastAsiaTheme="minorEastAsia" w:cstheme="minorEastAsia"/>
          <w:lang w:val="zh-CN"/>
        </w:rPr>
      </w:pPr>
    </w:p>
    <w:p>
      <w:pPr>
        <w:pStyle w:val="2"/>
        <w:rPr>
          <w:rFonts w:hint="eastAsia" w:asciiTheme="minorEastAsia" w:hAnsiTheme="minorEastAsia" w:eastAsiaTheme="minorEastAsia" w:cstheme="minorEastAsia"/>
          <w:lang w:val="zh-CN"/>
        </w:rPr>
      </w:pPr>
    </w:p>
    <w:p>
      <w:pPr>
        <w:pStyle w:val="2"/>
        <w:rPr>
          <w:rFonts w:hint="eastAsia" w:asciiTheme="minorEastAsia" w:hAnsiTheme="minorEastAsia" w:eastAsiaTheme="minorEastAsia" w:cstheme="minorEastAsia"/>
          <w:lang w:val="zh-CN"/>
        </w:rPr>
      </w:pPr>
    </w:p>
    <w:p>
      <w:pPr>
        <w:pStyle w:val="2"/>
        <w:rPr>
          <w:rFonts w:hint="eastAsia" w:asciiTheme="minorEastAsia" w:hAnsiTheme="minorEastAsia" w:eastAsiaTheme="minorEastAsia" w:cstheme="minorEastAsia"/>
          <w:lang w:val="zh-CN"/>
        </w:rPr>
      </w:pPr>
    </w:p>
    <w:p>
      <w:pPr>
        <w:pStyle w:val="2"/>
        <w:rPr>
          <w:rFonts w:hint="eastAsia" w:asciiTheme="minorEastAsia" w:hAnsiTheme="minorEastAsia" w:eastAsiaTheme="minorEastAsia" w:cstheme="minorEastAsia"/>
          <w:lang w:val="zh-CN"/>
        </w:rPr>
      </w:pPr>
    </w:p>
    <w:p>
      <w:pPr>
        <w:pStyle w:val="2"/>
        <w:rPr>
          <w:rFonts w:hint="eastAsia" w:asciiTheme="minorEastAsia" w:hAnsiTheme="minorEastAsia" w:eastAsiaTheme="minorEastAsia" w:cstheme="minorEastAsia"/>
          <w:lang w:val="zh-CN"/>
        </w:rPr>
      </w:pPr>
    </w:p>
    <w:p>
      <w:pPr>
        <w:rPr>
          <w:rFonts w:hint="eastAsia" w:asciiTheme="minorEastAsia" w:hAnsiTheme="minorEastAsia" w:eastAsiaTheme="minorEastAsia" w:cstheme="minorEastAsia"/>
          <w:lang w:val="zh-CN"/>
        </w:rPr>
      </w:pPr>
    </w:p>
    <w:p>
      <w:pPr>
        <w:pStyle w:val="16"/>
        <w:rPr>
          <w:rFonts w:hint="eastAsia" w:asciiTheme="minorEastAsia" w:hAnsiTheme="minorEastAsia" w:eastAsiaTheme="minorEastAsia" w:cstheme="minorEastAsia"/>
          <w:lang w:val="zh-CN"/>
        </w:rPr>
      </w:pPr>
    </w:p>
    <w:p>
      <w:pPr>
        <w:pStyle w:val="119"/>
        <w:tabs>
          <w:tab w:val="left" w:pos="540"/>
          <w:tab w:val="left" w:pos="1080"/>
        </w:tabs>
        <w:spacing w:line="460" w:lineRule="exact"/>
        <w:jc w:val="center"/>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lang w:val="en-US" w:eastAsia="zh-CN"/>
        </w:rPr>
        <w:t>6</w:t>
      </w:r>
      <w:r>
        <w:rPr>
          <w:rFonts w:hint="eastAsia" w:asciiTheme="minorEastAsia" w:hAnsiTheme="minorEastAsia" w:eastAsiaTheme="minorEastAsia" w:cstheme="minorEastAsia"/>
          <w:b/>
          <w:sz w:val="24"/>
        </w:rPr>
        <w:t>、承诺书</w:t>
      </w:r>
      <w:bookmarkEnd w:id="119"/>
    </w:p>
    <w:p>
      <w:pPr>
        <w:spacing w:line="460" w:lineRule="exact"/>
        <w:rPr>
          <w:rFonts w:hint="eastAsia" w:asciiTheme="minorEastAsia" w:hAnsiTheme="minorEastAsia" w:eastAsiaTheme="minorEastAsia" w:cstheme="minorEastAsia"/>
          <w:szCs w:val="24"/>
        </w:rPr>
      </w:pPr>
    </w:p>
    <w:p>
      <w:pPr>
        <w:pStyle w:val="215"/>
        <w:spacing w:before="312"/>
        <w:jc w:val="both"/>
        <w:rPr>
          <w:rStyle w:val="218"/>
          <w:rFonts w:hint="eastAsia" w:asciiTheme="minorEastAsia" w:hAnsiTheme="minorEastAsia" w:eastAsiaTheme="minorEastAsia" w:cstheme="minorEastAsia"/>
          <w:color w:val="000000"/>
          <w:kern w:val="0"/>
          <w:sz w:val="24"/>
          <w:szCs w:val="24"/>
        </w:rPr>
      </w:pPr>
      <w:bookmarkStart w:id="120" w:name="_Toc11757_WPSOffice_Level1"/>
      <w:r>
        <w:rPr>
          <w:rStyle w:val="218"/>
          <w:rFonts w:hint="eastAsia" w:asciiTheme="minorEastAsia" w:hAnsiTheme="minorEastAsia" w:eastAsiaTheme="minorEastAsia" w:cstheme="minorEastAsia"/>
          <w:color w:val="000000"/>
          <w:kern w:val="0"/>
          <w:sz w:val="24"/>
          <w:szCs w:val="24"/>
          <w:u w:val="single"/>
        </w:rPr>
        <w:t xml:space="preserve">         （招标人名称）         </w:t>
      </w:r>
      <w:r>
        <w:rPr>
          <w:rStyle w:val="218"/>
          <w:rFonts w:hint="eastAsia" w:asciiTheme="minorEastAsia" w:hAnsiTheme="minorEastAsia" w:eastAsiaTheme="minorEastAsia" w:cstheme="minorEastAsia"/>
          <w:color w:val="000000"/>
          <w:kern w:val="0"/>
          <w:sz w:val="24"/>
          <w:szCs w:val="24"/>
        </w:rPr>
        <w:t xml:space="preserve">: </w:t>
      </w:r>
    </w:p>
    <w:p>
      <w:pPr>
        <w:pStyle w:val="216"/>
        <w:autoSpaceDE w:val="0"/>
        <w:spacing w:line="440" w:lineRule="exact"/>
        <w:ind w:firstLine="480" w:firstLineChars="200"/>
        <w:rPr>
          <w:rStyle w:val="218"/>
          <w:rFonts w:hint="eastAsia" w:asciiTheme="minorEastAsia" w:hAnsiTheme="minorEastAsia" w:eastAsiaTheme="minorEastAsia" w:cstheme="minorEastAsia"/>
          <w:sz w:val="24"/>
          <w:szCs w:val="24"/>
        </w:rPr>
      </w:pPr>
      <w:r>
        <w:rPr>
          <w:rStyle w:val="218"/>
          <w:rFonts w:hint="eastAsia" w:asciiTheme="minorEastAsia" w:hAnsiTheme="minorEastAsia" w:eastAsiaTheme="minorEastAsia" w:cstheme="minorEastAsia"/>
          <w:color w:val="000000"/>
          <w:kern w:val="0"/>
          <w:sz w:val="24"/>
          <w:szCs w:val="24"/>
        </w:rPr>
        <w:t>鉴于</w:t>
      </w:r>
      <w:r>
        <w:rPr>
          <w:rStyle w:val="218"/>
          <w:rFonts w:hint="eastAsia" w:asciiTheme="minorEastAsia" w:hAnsiTheme="minorEastAsia" w:eastAsiaTheme="minorEastAsia" w:cstheme="minorEastAsia"/>
          <w:color w:val="000000"/>
          <w:kern w:val="0"/>
          <w:sz w:val="24"/>
          <w:szCs w:val="24"/>
          <w:u w:val="single"/>
        </w:rPr>
        <w:t xml:space="preserve">        （投标人名称）          </w:t>
      </w:r>
      <w:r>
        <w:rPr>
          <w:rStyle w:val="218"/>
          <w:rFonts w:hint="eastAsia" w:asciiTheme="minorEastAsia" w:hAnsiTheme="minorEastAsia" w:eastAsiaTheme="minorEastAsia" w:cstheme="minorEastAsia"/>
          <w:color w:val="000000"/>
          <w:kern w:val="0"/>
          <w:sz w:val="24"/>
          <w:szCs w:val="24"/>
        </w:rPr>
        <w:t>（以下称“我方”）于</w:t>
      </w:r>
      <w:r>
        <w:rPr>
          <w:rStyle w:val="218"/>
          <w:rFonts w:hint="eastAsia" w:asciiTheme="minorEastAsia" w:hAnsiTheme="minorEastAsia" w:eastAsiaTheme="minorEastAsia" w:cstheme="minorEastAsia"/>
          <w:color w:val="000000"/>
          <w:kern w:val="0"/>
          <w:sz w:val="24"/>
          <w:szCs w:val="24"/>
          <w:u w:val="single"/>
        </w:rPr>
        <w:t xml:space="preserve">      </w:t>
      </w:r>
      <w:r>
        <w:rPr>
          <w:rStyle w:val="218"/>
          <w:rFonts w:hint="eastAsia" w:asciiTheme="minorEastAsia" w:hAnsiTheme="minorEastAsia" w:eastAsiaTheme="minorEastAsia" w:cstheme="minorEastAsia"/>
          <w:color w:val="000000"/>
          <w:kern w:val="0"/>
          <w:sz w:val="24"/>
          <w:szCs w:val="24"/>
        </w:rPr>
        <w:t>年＿月＿日参加</w:t>
      </w:r>
      <w:r>
        <w:rPr>
          <w:rStyle w:val="218"/>
          <w:rFonts w:hint="eastAsia" w:asciiTheme="minorEastAsia" w:hAnsiTheme="minorEastAsia" w:eastAsiaTheme="minorEastAsia" w:cstheme="minorEastAsia"/>
          <w:color w:val="000000"/>
          <w:kern w:val="0"/>
          <w:sz w:val="24"/>
          <w:szCs w:val="24"/>
          <w:u w:val="single"/>
        </w:rPr>
        <w:t xml:space="preserve">           （项目名称）           </w:t>
      </w:r>
      <w:r>
        <w:rPr>
          <w:rStyle w:val="218"/>
          <w:rFonts w:hint="eastAsia" w:asciiTheme="minorEastAsia" w:hAnsiTheme="minorEastAsia" w:eastAsiaTheme="minorEastAsia" w:cstheme="minorEastAsia"/>
          <w:color w:val="000000"/>
          <w:kern w:val="0"/>
          <w:sz w:val="24"/>
          <w:szCs w:val="24"/>
        </w:rPr>
        <w:t>标段的投标，我方在仔细阅读并理解</w:t>
      </w:r>
      <w:r>
        <w:rPr>
          <w:rStyle w:val="218"/>
          <w:rFonts w:hint="eastAsia" w:asciiTheme="minorEastAsia" w:hAnsiTheme="minorEastAsia" w:eastAsiaTheme="minorEastAsia" w:cstheme="minorEastAsia"/>
          <w:color w:val="000000"/>
          <w:kern w:val="0"/>
          <w:sz w:val="24"/>
          <w:szCs w:val="24"/>
          <w:lang w:eastAsia="zh-CN"/>
        </w:rPr>
        <w:t>响应文件</w:t>
      </w:r>
      <w:r>
        <w:rPr>
          <w:rStyle w:val="218"/>
          <w:rFonts w:hint="eastAsia" w:asciiTheme="minorEastAsia" w:hAnsiTheme="minorEastAsia" w:eastAsiaTheme="minorEastAsia" w:cstheme="minorEastAsia"/>
          <w:color w:val="000000"/>
          <w:kern w:val="0"/>
          <w:sz w:val="24"/>
          <w:szCs w:val="24"/>
        </w:rPr>
        <w:t>中得相关要求，我方承诺拟投入本项目的设备货物均为全新的合格产品，并满足本项目的《技术规格书》及</w:t>
      </w:r>
      <w:r>
        <w:rPr>
          <w:rStyle w:val="218"/>
          <w:rFonts w:hint="eastAsia" w:asciiTheme="minorEastAsia" w:hAnsiTheme="minorEastAsia" w:eastAsiaTheme="minorEastAsia" w:cstheme="minorEastAsia"/>
          <w:color w:val="000000"/>
          <w:kern w:val="0"/>
          <w:sz w:val="24"/>
          <w:szCs w:val="24"/>
          <w:lang w:eastAsia="zh-CN"/>
        </w:rPr>
        <w:t>响应文件</w:t>
      </w:r>
      <w:r>
        <w:rPr>
          <w:rStyle w:val="218"/>
          <w:rFonts w:hint="eastAsia" w:asciiTheme="minorEastAsia" w:hAnsiTheme="minorEastAsia" w:eastAsiaTheme="minorEastAsia" w:cstheme="minorEastAsia"/>
          <w:color w:val="000000"/>
          <w:kern w:val="0"/>
          <w:sz w:val="24"/>
          <w:szCs w:val="24"/>
        </w:rPr>
        <w:t>的全部要求，并保证能正常使用</w:t>
      </w:r>
      <w:r>
        <w:rPr>
          <w:rStyle w:val="218"/>
          <w:rFonts w:hint="eastAsia" w:asciiTheme="minorEastAsia" w:hAnsiTheme="minorEastAsia" w:eastAsiaTheme="minorEastAsia" w:cstheme="minorEastAsia"/>
          <w:color w:val="000000"/>
          <w:sz w:val="24"/>
          <w:szCs w:val="24"/>
        </w:rPr>
        <w:t>。若</w:t>
      </w:r>
      <w:r>
        <w:rPr>
          <w:rStyle w:val="218"/>
          <w:rFonts w:hint="eastAsia" w:asciiTheme="minorEastAsia" w:hAnsiTheme="minorEastAsia" w:eastAsiaTheme="minorEastAsia" w:cstheme="minorEastAsia"/>
          <w:sz w:val="24"/>
          <w:szCs w:val="24"/>
        </w:rPr>
        <w:t>我方中标，在供货时若提供与投标文件中我方约定的设备不符或未征得采购方同意擅自更换供货设备，由此导致本项目无法正常实施及相关事故，我方承担相关的法律责任和经济损失，并接受相应行政处罚和失信惩戒。</w:t>
      </w:r>
    </w:p>
    <w:p>
      <w:pPr>
        <w:pStyle w:val="215"/>
        <w:adjustRightInd w:val="0"/>
        <w:spacing w:before="312"/>
        <w:jc w:val="left"/>
        <w:textAlignment w:val="baseline"/>
        <w:rPr>
          <w:rStyle w:val="218"/>
          <w:rFonts w:hint="eastAsia" w:asciiTheme="minorEastAsia" w:hAnsiTheme="minorEastAsia" w:eastAsiaTheme="minorEastAsia" w:cstheme="minorEastAsia"/>
          <w:sz w:val="24"/>
          <w:szCs w:val="24"/>
        </w:rPr>
      </w:pPr>
    </w:p>
    <w:p>
      <w:pPr>
        <w:pStyle w:val="215"/>
        <w:adjustRightInd w:val="0"/>
        <w:spacing w:before="312"/>
        <w:jc w:val="left"/>
        <w:textAlignment w:val="baseline"/>
        <w:rPr>
          <w:rStyle w:val="218"/>
          <w:rFonts w:hint="eastAsia" w:asciiTheme="minorEastAsia" w:hAnsiTheme="minorEastAsia" w:eastAsiaTheme="minorEastAsia" w:cstheme="minorEastAsia"/>
          <w:sz w:val="24"/>
          <w:szCs w:val="24"/>
          <w:u w:val="single"/>
        </w:rPr>
      </w:pPr>
      <w:r>
        <w:rPr>
          <w:rStyle w:val="218"/>
          <w:rFonts w:hint="eastAsia" w:asciiTheme="minorEastAsia" w:hAnsiTheme="minorEastAsia" w:eastAsiaTheme="minorEastAsia" w:cstheme="minorEastAsia"/>
          <w:sz w:val="24"/>
          <w:szCs w:val="24"/>
        </w:rPr>
        <w:t>承诺人：（企业名称</w:t>
      </w:r>
      <w:r>
        <w:rPr>
          <w:rStyle w:val="218"/>
          <w:rFonts w:hint="eastAsia" w:asciiTheme="minorEastAsia" w:hAnsiTheme="minorEastAsia" w:eastAsiaTheme="minorEastAsia" w:cstheme="minorEastAsia"/>
          <w:sz w:val="24"/>
          <w:szCs w:val="24"/>
          <w:lang w:val="en-US" w:eastAsia="zh-CN"/>
        </w:rPr>
        <w:t>并加盖公章</w:t>
      </w:r>
      <w:r>
        <w:rPr>
          <w:rStyle w:val="218"/>
          <w:rFonts w:hint="eastAsia" w:asciiTheme="minorEastAsia" w:hAnsiTheme="minorEastAsia" w:eastAsiaTheme="minorEastAsia" w:cstheme="minorEastAsia"/>
          <w:sz w:val="24"/>
          <w:szCs w:val="24"/>
        </w:rPr>
        <w:t>）</w:t>
      </w:r>
    </w:p>
    <w:p>
      <w:pPr>
        <w:pStyle w:val="215"/>
        <w:adjustRightInd w:val="0"/>
        <w:spacing w:before="312"/>
        <w:jc w:val="left"/>
        <w:textAlignment w:val="baseline"/>
        <w:rPr>
          <w:rStyle w:val="218"/>
          <w:rFonts w:hint="eastAsia" w:asciiTheme="minorEastAsia" w:hAnsiTheme="minorEastAsia" w:eastAsiaTheme="minorEastAsia" w:cstheme="minorEastAsia"/>
          <w:sz w:val="24"/>
          <w:szCs w:val="24"/>
        </w:rPr>
      </w:pPr>
      <w:r>
        <w:rPr>
          <w:rStyle w:val="218"/>
          <w:rFonts w:hint="eastAsia" w:asciiTheme="minorEastAsia" w:hAnsiTheme="minorEastAsia" w:eastAsiaTheme="minorEastAsia" w:cstheme="minorEastAsia"/>
          <w:sz w:val="24"/>
          <w:szCs w:val="24"/>
        </w:rPr>
        <w:t>法定代表人</w:t>
      </w:r>
      <w:r>
        <w:rPr>
          <w:rStyle w:val="218"/>
          <w:rFonts w:hint="eastAsia" w:asciiTheme="minorEastAsia" w:hAnsiTheme="minorEastAsia" w:eastAsiaTheme="minorEastAsia" w:cstheme="minorEastAsia"/>
          <w:sz w:val="24"/>
          <w:szCs w:val="24"/>
          <w:lang w:eastAsia="zh-CN"/>
        </w:rPr>
        <w:t>、</w:t>
      </w:r>
      <w:r>
        <w:rPr>
          <w:rStyle w:val="218"/>
          <w:rFonts w:hint="eastAsia" w:asciiTheme="minorEastAsia" w:hAnsiTheme="minorEastAsia" w:eastAsiaTheme="minorEastAsia" w:cstheme="minorEastAsia"/>
          <w:sz w:val="24"/>
          <w:szCs w:val="24"/>
        </w:rPr>
        <w:t>授权委托人：（签字</w:t>
      </w:r>
      <w:r>
        <w:rPr>
          <w:rStyle w:val="218"/>
          <w:rFonts w:hint="eastAsia" w:asciiTheme="minorEastAsia" w:hAnsiTheme="minorEastAsia" w:eastAsiaTheme="minorEastAsia" w:cstheme="minorEastAsia"/>
          <w:sz w:val="24"/>
          <w:szCs w:val="24"/>
          <w:lang w:eastAsia="zh-CN"/>
        </w:rPr>
        <w:t>、</w:t>
      </w:r>
      <w:r>
        <w:rPr>
          <w:rStyle w:val="218"/>
          <w:rFonts w:hint="eastAsia" w:asciiTheme="minorEastAsia" w:hAnsiTheme="minorEastAsia" w:eastAsiaTheme="minorEastAsia" w:cstheme="minorEastAsia"/>
          <w:sz w:val="24"/>
          <w:szCs w:val="24"/>
        </w:rPr>
        <w:t>盖章）</w:t>
      </w:r>
    </w:p>
    <w:p>
      <w:pPr>
        <w:pStyle w:val="215"/>
        <w:adjustRightInd w:val="0"/>
        <w:spacing w:before="312"/>
        <w:jc w:val="left"/>
        <w:textAlignment w:val="baseline"/>
        <w:rPr>
          <w:rStyle w:val="218"/>
          <w:rFonts w:hint="eastAsia" w:asciiTheme="minorEastAsia" w:hAnsiTheme="minorEastAsia" w:eastAsiaTheme="minorEastAsia" w:cstheme="minorEastAsia"/>
          <w:sz w:val="24"/>
          <w:szCs w:val="24"/>
          <w:u w:val="single"/>
        </w:rPr>
      </w:pPr>
      <w:r>
        <w:rPr>
          <w:rStyle w:val="218"/>
          <w:rFonts w:hint="eastAsia" w:asciiTheme="minorEastAsia" w:hAnsiTheme="minorEastAsia" w:eastAsiaTheme="minorEastAsia" w:cstheme="minorEastAsia"/>
          <w:sz w:val="24"/>
          <w:szCs w:val="24"/>
        </w:rPr>
        <w:t>联系电话：</w:t>
      </w:r>
    </w:p>
    <w:p>
      <w:pPr>
        <w:pStyle w:val="215"/>
        <w:spacing w:before="312"/>
        <w:jc w:val="left"/>
        <w:rPr>
          <w:rStyle w:val="218"/>
          <w:rFonts w:hint="eastAsia" w:asciiTheme="minorEastAsia" w:hAnsiTheme="minorEastAsia" w:eastAsiaTheme="minorEastAsia" w:cstheme="minorEastAsia"/>
          <w:sz w:val="24"/>
          <w:szCs w:val="24"/>
        </w:rPr>
      </w:pPr>
      <w:r>
        <w:rPr>
          <w:rStyle w:val="218"/>
          <w:rFonts w:hint="eastAsia" w:asciiTheme="minorEastAsia" w:hAnsiTheme="minorEastAsia" w:eastAsiaTheme="minorEastAsia" w:cstheme="minorEastAsia"/>
          <w:sz w:val="24"/>
          <w:szCs w:val="24"/>
        </w:rPr>
        <w:t>年    月    日</w:t>
      </w:r>
    </w:p>
    <w:p>
      <w:pPr>
        <w:pStyle w:val="119"/>
        <w:tabs>
          <w:tab w:val="left" w:pos="540"/>
          <w:tab w:val="left" w:pos="1080"/>
        </w:tabs>
        <w:spacing w:line="460" w:lineRule="exact"/>
        <w:jc w:val="center"/>
        <w:rPr>
          <w:rFonts w:hint="eastAsia" w:asciiTheme="minorEastAsia" w:hAnsiTheme="minorEastAsia" w:eastAsiaTheme="minorEastAsia" w:cstheme="minorEastAsia"/>
          <w:b/>
          <w:bCs/>
          <w:sz w:val="24"/>
        </w:rPr>
      </w:pPr>
    </w:p>
    <w:p>
      <w:pPr>
        <w:pStyle w:val="119"/>
        <w:tabs>
          <w:tab w:val="left" w:pos="540"/>
          <w:tab w:val="left" w:pos="1080"/>
        </w:tabs>
        <w:spacing w:line="460" w:lineRule="exact"/>
        <w:jc w:val="center"/>
        <w:rPr>
          <w:rFonts w:hint="eastAsia" w:asciiTheme="minorEastAsia" w:hAnsiTheme="minorEastAsia" w:eastAsiaTheme="minorEastAsia" w:cstheme="minorEastAsia"/>
          <w:b/>
          <w:bCs/>
          <w:sz w:val="24"/>
        </w:rPr>
      </w:pPr>
    </w:p>
    <w:p>
      <w:pPr>
        <w:pStyle w:val="119"/>
        <w:tabs>
          <w:tab w:val="left" w:pos="540"/>
          <w:tab w:val="left" w:pos="1080"/>
        </w:tabs>
        <w:spacing w:line="460" w:lineRule="exact"/>
        <w:jc w:val="center"/>
        <w:rPr>
          <w:rFonts w:hint="eastAsia" w:asciiTheme="minorEastAsia" w:hAnsiTheme="minorEastAsia" w:eastAsiaTheme="minorEastAsia" w:cstheme="minorEastAsia"/>
          <w:b/>
          <w:bCs/>
          <w:sz w:val="24"/>
        </w:rPr>
      </w:pPr>
    </w:p>
    <w:p>
      <w:pPr>
        <w:pStyle w:val="119"/>
        <w:tabs>
          <w:tab w:val="left" w:pos="540"/>
          <w:tab w:val="left" w:pos="1080"/>
        </w:tabs>
        <w:spacing w:line="460" w:lineRule="exact"/>
        <w:jc w:val="center"/>
        <w:rPr>
          <w:rFonts w:hint="eastAsia" w:asciiTheme="minorEastAsia" w:hAnsiTheme="minorEastAsia" w:eastAsiaTheme="minorEastAsia" w:cstheme="minorEastAsia"/>
          <w:b/>
          <w:bCs/>
          <w:sz w:val="24"/>
        </w:rPr>
      </w:pPr>
    </w:p>
    <w:p>
      <w:pPr>
        <w:pStyle w:val="119"/>
        <w:tabs>
          <w:tab w:val="left" w:pos="540"/>
          <w:tab w:val="left" w:pos="1080"/>
        </w:tabs>
        <w:spacing w:line="460" w:lineRule="exact"/>
        <w:jc w:val="center"/>
        <w:rPr>
          <w:rFonts w:hint="eastAsia" w:asciiTheme="minorEastAsia" w:hAnsiTheme="minorEastAsia" w:eastAsiaTheme="minorEastAsia" w:cstheme="minorEastAsia"/>
          <w:b/>
          <w:bCs/>
          <w:sz w:val="24"/>
        </w:rPr>
      </w:pPr>
    </w:p>
    <w:p>
      <w:pPr>
        <w:pStyle w:val="119"/>
        <w:tabs>
          <w:tab w:val="left" w:pos="540"/>
          <w:tab w:val="left" w:pos="1080"/>
        </w:tabs>
        <w:spacing w:line="460" w:lineRule="exact"/>
        <w:jc w:val="center"/>
        <w:rPr>
          <w:rFonts w:hint="eastAsia" w:asciiTheme="minorEastAsia" w:hAnsiTheme="minorEastAsia" w:eastAsiaTheme="minorEastAsia" w:cstheme="minorEastAsia"/>
          <w:b/>
          <w:bCs/>
          <w:sz w:val="24"/>
        </w:rPr>
      </w:pPr>
    </w:p>
    <w:p>
      <w:pPr>
        <w:pStyle w:val="119"/>
        <w:tabs>
          <w:tab w:val="left" w:pos="540"/>
          <w:tab w:val="left" w:pos="1080"/>
        </w:tabs>
        <w:spacing w:line="460" w:lineRule="exact"/>
        <w:jc w:val="center"/>
        <w:rPr>
          <w:rFonts w:hint="eastAsia" w:asciiTheme="minorEastAsia" w:hAnsiTheme="minorEastAsia" w:eastAsiaTheme="minorEastAsia" w:cstheme="minorEastAsia"/>
          <w:b/>
          <w:bCs/>
          <w:sz w:val="24"/>
        </w:rPr>
      </w:pPr>
    </w:p>
    <w:p>
      <w:pPr>
        <w:pStyle w:val="119"/>
        <w:tabs>
          <w:tab w:val="left" w:pos="540"/>
          <w:tab w:val="left" w:pos="1080"/>
        </w:tabs>
        <w:spacing w:line="460" w:lineRule="exact"/>
        <w:jc w:val="center"/>
        <w:rPr>
          <w:rFonts w:hint="eastAsia" w:asciiTheme="minorEastAsia" w:hAnsiTheme="minorEastAsia" w:eastAsiaTheme="minorEastAsia" w:cstheme="minorEastAsia"/>
          <w:b/>
          <w:bCs/>
          <w:sz w:val="24"/>
        </w:rPr>
      </w:pPr>
    </w:p>
    <w:p>
      <w:pPr>
        <w:pStyle w:val="119"/>
        <w:tabs>
          <w:tab w:val="left" w:pos="540"/>
          <w:tab w:val="left" w:pos="1080"/>
        </w:tabs>
        <w:spacing w:line="460" w:lineRule="exact"/>
        <w:jc w:val="center"/>
        <w:rPr>
          <w:rFonts w:hint="eastAsia" w:asciiTheme="minorEastAsia" w:hAnsiTheme="minorEastAsia" w:eastAsiaTheme="minorEastAsia" w:cstheme="minorEastAsia"/>
          <w:b/>
          <w:bCs/>
          <w:sz w:val="24"/>
        </w:rPr>
      </w:pPr>
    </w:p>
    <w:p>
      <w:pPr>
        <w:pStyle w:val="119"/>
        <w:tabs>
          <w:tab w:val="left" w:pos="540"/>
          <w:tab w:val="left" w:pos="1080"/>
        </w:tabs>
        <w:spacing w:line="460" w:lineRule="exact"/>
        <w:jc w:val="both"/>
        <w:rPr>
          <w:rFonts w:hint="eastAsia" w:asciiTheme="minorEastAsia" w:hAnsiTheme="minorEastAsia" w:eastAsiaTheme="minorEastAsia" w:cstheme="minorEastAsia"/>
          <w:b/>
          <w:bCs/>
          <w:sz w:val="24"/>
        </w:rPr>
      </w:pPr>
    </w:p>
    <w:p>
      <w:pPr>
        <w:pStyle w:val="219"/>
        <w:numPr>
          <w:ilvl w:val="0"/>
          <w:numId w:val="0"/>
        </w:numPr>
        <w:ind w:left="360" w:leftChars="0" w:right="62" w:rightChars="0"/>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lang w:val="en-US" w:eastAsia="zh-CN"/>
        </w:rPr>
        <w:t>7、</w:t>
      </w:r>
      <w:r>
        <w:rPr>
          <w:rFonts w:hint="eastAsia" w:asciiTheme="minorEastAsia" w:hAnsiTheme="minorEastAsia" w:eastAsiaTheme="minorEastAsia" w:cstheme="minorEastAsia"/>
          <w:b/>
          <w:sz w:val="24"/>
          <w:szCs w:val="24"/>
        </w:rPr>
        <w:t>售后服务承诺书</w:t>
      </w:r>
    </w:p>
    <w:p>
      <w:pPr>
        <w:ind w:left="140" w:hanging="140"/>
        <w:rPr>
          <w:rStyle w:val="218"/>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sz w:val="28"/>
        </w:rPr>
        <w:t xml:space="preserve">    </w:t>
      </w:r>
      <w:r>
        <w:rPr>
          <w:rFonts w:hint="eastAsia" w:asciiTheme="minorEastAsia" w:hAnsiTheme="minorEastAsia" w:eastAsiaTheme="minorEastAsia" w:cstheme="minorEastAsia"/>
          <w:color w:val="000000"/>
          <w:sz w:val="24"/>
          <w:szCs w:val="24"/>
        </w:rPr>
        <w:t xml:space="preserve">  </w:t>
      </w:r>
      <w:r>
        <w:rPr>
          <w:rStyle w:val="218"/>
          <w:rFonts w:hint="eastAsia" w:asciiTheme="minorEastAsia" w:hAnsiTheme="minorEastAsia" w:eastAsiaTheme="minorEastAsia" w:cstheme="minorEastAsia"/>
          <w:color w:val="000000"/>
          <w:kern w:val="0"/>
          <w:sz w:val="24"/>
          <w:szCs w:val="24"/>
        </w:rPr>
        <w:t>鉴于</w:t>
      </w:r>
      <w:r>
        <w:rPr>
          <w:rStyle w:val="218"/>
          <w:rFonts w:hint="eastAsia" w:asciiTheme="minorEastAsia" w:hAnsiTheme="minorEastAsia" w:eastAsiaTheme="minorEastAsia" w:cstheme="minorEastAsia"/>
          <w:color w:val="000000"/>
          <w:kern w:val="0"/>
          <w:sz w:val="24"/>
          <w:szCs w:val="24"/>
          <w:u w:val="single"/>
        </w:rPr>
        <w:t xml:space="preserve">        （投标人名称）          </w:t>
      </w:r>
      <w:r>
        <w:rPr>
          <w:rStyle w:val="218"/>
          <w:rFonts w:hint="eastAsia" w:asciiTheme="minorEastAsia" w:hAnsiTheme="minorEastAsia" w:eastAsiaTheme="minorEastAsia" w:cstheme="minorEastAsia"/>
          <w:color w:val="000000"/>
          <w:kern w:val="0"/>
          <w:sz w:val="24"/>
          <w:szCs w:val="24"/>
        </w:rPr>
        <w:t>（以下称“我方”）于</w:t>
      </w:r>
      <w:r>
        <w:rPr>
          <w:rStyle w:val="218"/>
          <w:rFonts w:hint="eastAsia" w:asciiTheme="minorEastAsia" w:hAnsiTheme="minorEastAsia" w:eastAsiaTheme="minorEastAsia" w:cstheme="minorEastAsia"/>
          <w:color w:val="000000"/>
          <w:kern w:val="0"/>
          <w:sz w:val="24"/>
          <w:szCs w:val="24"/>
          <w:u w:val="single"/>
        </w:rPr>
        <w:t xml:space="preserve">      </w:t>
      </w:r>
      <w:r>
        <w:rPr>
          <w:rStyle w:val="218"/>
          <w:rFonts w:hint="eastAsia" w:asciiTheme="minorEastAsia" w:hAnsiTheme="minorEastAsia" w:eastAsiaTheme="minorEastAsia" w:cstheme="minorEastAsia"/>
          <w:color w:val="000000"/>
          <w:kern w:val="0"/>
          <w:sz w:val="24"/>
          <w:szCs w:val="24"/>
        </w:rPr>
        <w:t>年＿月＿日参加</w:t>
      </w:r>
      <w:r>
        <w:rPr>
          <w:rStyle w:val="218"/>
          <w:rFonts w:hint="eastAsia" w:asciiTheme="minorEastAsia" w:hAnsiTheme="minorEastAsia" w:eastAsiaTheme="minorEastAsia" w:cstheme="minorEastAsia"/>
          <w:color w:val="000000"/>
          <w:kern w:val="0"/>
          <w:sz w:val="24"/>
          <w:szCs w:val="24"/>
          <w:u w:val="single"/>
        </w:rPr>
        <w:t xml:space="preserve">           （项目名称）           </w:t>
      </w:r>
      <w:r>
        <w:rPr>
          <w:rStyle w:val="218"/>
          <w:rFonts w:hint="eastAsia" w:asciiTheme="minorEastAsia" w:hAnsiTheme="minorEastAsia" w:eastAsiaTheme="minorEastAsia" w:cstheme="minorEastAsia"/>
          <w:color w:val="000000"/>
          <w:kern w:val="0"/>
          <w:sz w:val="24"/>
          <w:szCs w:val="24"/>
        </w:rPr>
        <w:t>标段的投标</w:t>
      </w:r>
      <w:r>
        <w:rPr>
          <w:rFonts w:hint="eastAsia" w:asciiTheme="minorEastAsia" w:hAnsiTheme="minorEastAsia" w:eastAsiaTheme="minorEastAsia" w:cstheme="minorEastAsia"/>
          <w:color w:val="000000"/>
          <w:sz w:val="24"/>
          <w:szCs w:val="24"/>
        </w:rPr>
        <w:t>。</w:t>
      </w:r>
      <w:r>
        <w:rPr>
          <w:rStyle w:val="218"/>
          <w:rFonts w:hint="eastAsia" w:asciiTheme="minorEastAsia" w:hAnsiTheme="minorEastAsia" w:eastAsiaTheme="minorEastAsia" w:cstheme="minorEastAsia"/>
          <w:color w:val="000000"/>
          <w:kern w:val="0"/>
          <w:sz w:val="24"/>
          <w:szCs w:val="24"/>
        </w:rPr>
        <w:t>我公司郑重承诺，如果我公司的报价被确定为成交，我公司对于成交的货物及相关服务，除完全响应竞争性谈判文件对伴随服务和售后服务的所有要求外，还将按照以下条款提供优质和完善的售后服务：</w:t>
      </w:r>
    </w:p>
    <w:p>
      <w:pPr>
        <w:ind w:left="105" w:hanging="105"/>
        <w:rPr>
          <w:rStyle w:val="218"/>
          <w:rFonts w:hint="eastAsia" w:asciiTheme="minorEastAsia" w:hAnsiTheme="minorEastAsia" w:eastAsiaTheme="minorEastAsia" w:cstheme="minorEastAsia"/>
          <w:color w:val="000000"/>
          <w:kern w:val="0"/>
          <w:sz w:val="24"/>
          <w:szCs w:val="24"/>
        </w:rPr>
      </w:pPr>
      <w:r>
        <w:rPr>
          <w:rStyle w:val="218"/>
          <w:rFonts w:hint="eastAsia" w:asciiTheme="minorEastAsia" w:hAnsiTheme="minorEastAsia" w:eastAsiaTheme="minorEastAsia" w:cstheme="minorEastAsia"/>
          <w:color w:val="000000"/>
          <w:kern w:val="0"/>
          <w:sz w:val="24"/>
          <w:szCs w:val="24"/>
        </w:rPr>
        <w:t>1、质保期内发生质量问题，在接到采购单位通知后，必须在</w:t>
      </w:r>
      <w:r>
        <w:rPr>
          <w:rStyle w:val="218"/>
          <w:rFonts w:hint="eastAsia" w:asciiTheme="minorEastAsia" w:hAnsiTheme="minorEastAsia" w:eastAsiaTheme="minorEastAsia" w:cstheme="minorEastAsia"/>
          <w:color w:val="000000"/>
          <w:kern w:val="0"/>
          <w:sz w:val="24"/>
          <w:szCs w:val="24"/>
          <w:lang w:val="en-US" w:eastAsia="zh-CN"/>
        </w:rPr>
        <w:t>24</w:t>
      </w:r>
      <w:r>
        <w:rPr>
          <w:rStyle w:val="218"/>
          <w:rFonts w:hint="eastAsia" w:asciiTheme="minorEastAsia" w:hAnsiTheme="minorEastAsia" w:eastAsiaTheme="minorEastAsia" w:cstheme="minorEastAsia"/>
          <w:color w:val="000000"/>
          <w:kern w:val="0"/>
          <w:sz w:val="24"/>
          <w:szCs w:val="24"/>
        </w:rPr>
        <w:t xml:space="preserve">小时内派专业技术人员到现场处理质量问题； </w:t>
      </w:r>
    </w:p>
    <w:p>
      <w:pPr>
        <w:ind w:left="105" w:hanging="105"/>
        <w:rPr>
          <w:rStyle w:val="218"/>
          <w:rFonts w:hint="eastAsia" w:asciiTheme="minorEastAsia" w:hAnsiTheme="minorEastAsia" w:eastAsiaTheme="minorEastAsia" w:cstheme="minorEastAsia"/>
          <w:color w:val="000000"/>
          <w:kern w:val="0"/>
          <w:sz w:val="24"/>
          <w:szCs w:val="24"/>
        </w:rPr>
      </w:pPr>
      <w:r>
        <w:rPr>
          <w:rStyle w:val="218"/>
          <w:rFonts w:hint="eastAsia" w:asciiTheme="minorEastAsia" w:hAnsiTheme="minorEastAsia" w:eastAsiaTheme="minorEastAsia" w:cstheme="minorEastAsia"/>
          <w:color w:val="000000"/>
          <w:kern w:val="0"/>
          <w:sz w:val="24"/>
          <w:szCs w:val="24"/>
        </w:rPr>
        <w:t>2、如发生不及时到位、延误工作，本公司承担因此造成损失及不良影响的全部费用（费用额由贵单位确定）；</w:t>
      </w:r>
    </w:p>
    <w:p>
      <w:pPr>
        <w:ind w:left="105" w:hanging="105"/>
        <w:rPr>
          <w:rStyle w:val="218"/>
          <w:rFonts w:hint="eastAsia" w:asciiTheme="minorEastAsia" w:hAnsiTheme="minorEastAsia" w:eastAsiaTheme="minorEastAsia" w:cstheme="minorEastAsia"/>
          <w:color w:val="000000"/>
          <w:kern w:val="0"/>
          <w:sz w:val="24"/>
          <w:szCs w:val="24"/>
        </w:rPr>
      </w:pPr>
      <w:r>
        <w:rPr>
          <w:rStyle w:val="218"/>
          <w:rFonts w:hint="eastAsia" w:asciiTheme="minorEastAsia" w:hAnsiTheme="minorEastAsia" w:eastAsiaTheme="minorEastAsia" w:cstheme="minorEastAsia"/>
          <w:color w:val="000000"/>
          <w:kern w:val="0"/>
          <w:sz w:val="24"/>
          <w:szCs w:val="24"/>
        </w:rPr>
        <w:t>3、如果发生产品质量问题，保证做到立即更换为合格产品，承担因此而引起一切后果，包括对贵单位的补偿责任。愿意接受国家管理部门的处罚；</w:t>
      </w:r>
    </w:p>
    <w:p>
      <w:pPr>
        <w:ind w:left="105" w:hanging="105"/>
        <w:rPr>
          <w:rStyle w:val="218"/>
          <w:rFonts w:hint="eastAsia" w:asciiTheme="minorEastAsia" w:hAnsiTheme="minorEastAsia" w:eastAsiaTheme="minorEastAsia" w:cstheme="minorEastAsia"/>
          <w:color w:val="000000"/>
          <w:kern w:val="0"/>
          <w:sz w:val="24"/>
          <w:szCs w:val="24"/>
        </w:rPr>
      </w:pPr>
      <w:r>
        <w:rPr>
          <w:rStyle w:val="218"/>
          <w:rFonts w:hint="eastAsia" w:asciiTheme="minorEastAsia" w:hAnsiTheme="minorEastAsia" w:eastAsiaTheme="minorEastAsia" w:cstheme="minorEastAsia"/>
          <w:color w:val="000000"/>
          <w:kern w:val="0"/>
          <w:sz w:val="24"/>
          <w:szCs w:val="24"/>
        </w:rPr>
        <w:t>以上承诺真实有效，本公司将严格履行，若做不到以上承诺，甘愿承担一切责任和经济赔偿。</w:t>
      </w:r>
    </w:p>
    <w:p>
      <w:pPr>
        <w:pStyle w:val="215"/>
        <w:tabs>
          <w:tab w:val="left" w:pos="3078"/>
        </w:tabs>
        <w:adjustRightInd w:val="0"/>
        <w:spacing w:before="312" w:line="240" w:lineRule="auto"/>
        <w:jc w:val="left"/>
        <w:textAlignment w:val="baseline"/>
        <w:rPr>
          <w:rStyle w:val="218"/>
          <w:rFonts w:hint="eastAsia" w:asciiTheme="minorEastAsia" w:hAnsiTheme="minorEastAsia" w:eastAsiaTheme="minorEastAsia" w:cstheme="minorEastAsia"/>
          <w:sz w:val="24"/>
          <w:szCs w:val="24"/>
        </w:rPr>
      </w:pPr>
    </w:p>
    <w:p>
      <w:pPr>
        <w:pStyle w:val="215"/>
        <w:tabs>
          <w:tab w:val="left" w:pos="3078"/>
        </w:tabs>
        <w:adjustRightInd w:val="0"/>
        <w:spacing w:before="312" w:line="240" w:lineRule="auto"/>
        <w:jc w:val="left"/>
        <w:textAlignment w:val="baseline"/>
        <w:rPr>
          <w:rStyle w:val="218"/>
          <w:rFonts w:hint="eastAsia" w:asciiTheme="minorEastAsia" w:hAnsiTheme="minorEastAsia" w:eastAsiaTheme="minorEastAsia" w:cstheme="minorEastAsia"/>
          <w:sz w:val="24"/>
          <w:szCs w:val="24"/>
          <w:u w:val="single"/>
        </w:rPr>
      </w:pPr>
      <w:r>
        <w:rPr>
          <w:rStyle w:val="218"/>
          <w:rFonts w:hint="eastAsia" w:asciiTheme="minorEastAsia" w:hAnsiTheme="minorEastAsia" w:eastAsiaTheme="minorEastAsia" w:cstheme="minorEastAsia"/>
          <w:sz w:val="24"/>
          <w:szCs w:val="24"/>
        </w:rPr>
        <w:t>承诺人：（企业名称</w:t>
      </w:r>
      <w:r>
        <w:rPr>
          <w:rStyle w:val="218"/>
          <w:rFonts w:hint="eastAsia" w:asciiTheme="minorEastAsia" w:hAnsiTheme="minorEastAsia" w:eastAsiaTheme="minorEastAsia" w:cstheme="minorEastAsia"/>
          <w:sz w:val="24"/>
          <w:szCs w:val="24"/>
          <w:lang w:val="en-US" w:eastAsia="zh-CN"/>
        </w:rPr>
        <w:t>并加盖公章</w:t>
      </w:r>
      <w:r>
        <w:rPr>
          <w:rStyle w:val="218"/>
          <w:rFonts w:hint="eastAsia" w:asciiTheme="minorEastAsia" w:hAnsiTheme="minorEastAsia" w:eastAsiaTheme="minorEastAsia" w:cstheme="minorEastAsia"/>
          <w:sz w:val="24"/>
          <w:szCs w:val="24"/>
        </w:rPr>
        <w:t>）</w:t>
      </w:r>
    </w:p>
    <w:p>
      <w:pPr>
        <w:pStyle w:val="215"/>
        <w:adjustRightInd w:val="0"/>
        <w:spacing w:before="312" w:line="240" w:lineRule="auto"/>
        <w:jc w:val="left"/>
        <w:textAlignment w:val="baseline"/>
        <w:rPr>
          <w:rStyle w:val="218"/>
          <w:rFonts w:hint="eastAsia" w:asciiTheme="minorEastAsia" w:hAnsiTheme="minorEastAsia" w:eastAsiaTheme="minorEastAsia" w:cstheme="minorEastAsia"/>
          <w:sz w:val="24"/>
          <w:szCs w:val="24"/>
        </w:rPr>
      </w:pPr>
      <w:r>
        <w:rPr>
          <w:rStyle w:val="218"/>
          <w:rFonts w:hint="eastAsia" w:asciiTheme="minorEastAsia" w:hAnsiTheme="minorEastAsia" w:eastAsiaTheme="minorEastAsia" w:cstheme="minorEastAsia"/>
          <w:sz w:val="24"/>
          <w:szCs w:val="24"/>
        </w:rPr>
        <w:t>法定代表人</w:t>
      </w:r>
      <w:r>
        <w:rPr>
          <w:rStyle w:val="218"/>
          <w:rFonts w:hint="eastAsia" w:asciiTheme="minorEastAsia" w:hAnsiTheme="minorEastAsia" w:eastAsiaTheme="minorEastAsia" w:cstheme="minorEastAsia"/>
          <w:sz w:val="24"/>
          <w:szCs w:val="24"/>
          <w:lang w:eastAsia="zh-CN"/>
        </w:rPr>
        <w:t>、</w:t>
      </w:r>
      <w:r>
        <w:rPr>
          <w:rStyle w:val="218"/>
          <w:rFonts w:hint="eastAsia" w:asciiTheme="minorEastAsia" w:hAnsiTheme="minorEastAsia" w:eastAsiaTheme="minorEastAsia" w:cstheme="minorEastAsia"/>
          <w:sz w:val="24"/>
          <w:szCs w:val="24"/>
        </w:rPr>
        <w:t>授权委托人：（签字</w:t>
      </w:r>
      <w:r>
        <w:rPr>
          <w:rStyle w:val="218"/>
          <w:rFonts w:hint="eastAsia" w:asciiTheme="minorEastAsia" w:hAnsiTheme="minorEastAsia" w:eastAsiaTheme="minorEastAsia" w:cstheme="minorEastAsia"/>
          <w:sz w:val="24"/>
          <w:szCs w:val="24"/>
          <w:lang w:eastAsia="zh-CN"/>
        </w:rPr>
        <w:t>、</w:t>
      </w:r>
      <w:r>
        <w:rPr>
          <w:rStyle w:val="218"/>
          <w:rFonts w:hint="eastAsia" w:asciiTheme="minorEastAsia" w:hAnsiTheme="minorEastAsia" w:eastAsiaTheme="minorEastAsia" w:cstheme="minorEastAsia"/>
          <w:sz w:val="24"/>
          <w:szCs w:val="24"/>
        </w:rPr>
        <w:t>盖章）</w:t>
      </w:r>
    </w:p>
    <w:p>
      <w:pPr>
        <w:pStyle w:val="215"/>
        <w:adjustRightInd w:val="0"/>
        <w:spacing w:before="312" w:line="240" w:lineRule="auto"/>
        <w:jc w:val="left"/>
        <w:textAlignment w:val="baseline"/>
        <w:rPr>
          <w:rStyle w:val="218"/>
          <w:rFonts w:hint="eastAsia" w:asciiTheme="minorEastAsia" w:hAnsiTheme="minorEastAsia" w:eastAsiaTheme="minorEastAsia" w:cstheme="minorEastAsia"/>
          <w:sz w:val="24"/>
          <w:szCs w:val="24"/>
          <w:u w:val="single"/>
        </w:rPr>
      </w:pPr>
      <w:r>
        <w:rPr>
          <w:rStyle w:val="218"/>
          <w:rFonts w:hint="eastAsia" w:asciiTheme="minorEastAsia" w:hAnsiTheme="minorEastAsia" w:eastAsiaTheme="minorEastAsia" w:cstheme="minorEastAsia"/>
          <w:sz w:val="24"/>
          <w:szCs w:val="24"/>
        </w:rPr>
        <w:t>联系电话：</w:t>
      </w:r>
    </w:p>
    <w:p>
      <w:pPr>
        <w:pStyle w:val="215"/>
        <w:spacing w:before="312" w:line="240" w:lineRule="auto"/>
        <w:jc w:val="left"/>
        <w:rPr>
          <w:rFonts w:hint="eastAsia" w:asciiTheme="minorEastAsia" w:hAnsiTheme="minorEastAsia" w:eastAsiaTheme="minorEastAsia" w:cstheme="minorEastAsia"/>
          <w:sz w:val="24"/>
          <w:szCs w:val="24"/>
        </w:rPr>
      </w:pPr>
      <w:r>
        <w:rPr>
          <w:rStyle w:val="218"/>
          <w:rFonts w:hint="eastAsia" w:asciiTheme="minorEastAsia" w:hAnsiTheme="minorEastAsia" w:eastAsiaTheme="minorEastAsia" w:cstheme="minorEastAsia"/>
          <w:sz w:val="24"/>
          <w:szCs w:val="24"/>
        </w:rPr>
        <w:t>年    月    日</w:t>
      </w:r>
    </w:p>
    <w:p>
      <w:pPr>
        <w:pStyle w:val="119"/>
        <w:tabs>
          <w:tab w:val="left" w:pos="540"/>
          <w:tab w:val="left" w:pos="1080"/>
        </w:tabs>
        <w:spacing w:line="460" w:lineRule="exact"/>
        <w:jc w:val="center"/>
        <w:rPr>
          <w:rFonts w:hint="eastAsia" w:asciiTheme="minorEastAsia" w:hAnsiTheme="minorEastAsia" w:eastAsiaTheme="minorEastAsia" w:cstheme="minorEastAsia"/>
          <w:b/>
          <w:bCs/>
          <w:sz w:val="24"/>
        </w:rPr>
      </w:pPr>
    </w:p>
    <w:bookmarkEnd w:id="120"/>
    <w:p>
      <w:pPr>
        <w:autoSpaceDE w:val="0"/>
        <w:autoSpaceDN w:val="0"/>
        <w:spacing w:line="460" w:lineRule="exact"/>
        <w:ind w:left="252" w:leftChars="105" w:firstLine="361" w:firstLineChars="150"/>
        <w:jc w:val="center"/>
        <w:rPr>
          <w:rFonts w:hint="eastAsia" w:asciiTheme="minorEastAsia" w:hAnsiTheme="minorEastAsia" w:eastAsiaTheme="minorEastAsia" w:cstheme="minorEastAsia"/>
          <w:b/>
          <w:color w:val="000000"/>
          <w:szCs w:val="24"/>
        </w:rPr>
      </w:pPr>
      <w:bookmarkStart w:id="121" w:name="_Toc5494_WPSOffice_Level1"/>
    </w:p>
    <w:p>
      <w:pPr>
        <w:autoSpaceDE w:val="0"/>
        <w:autoSpaceDN w:val="0"/>
        <w:spacing w:line="460" w:lineRule="exact"/>
        <w:ind w:left="252" w:leftChars="105" w:firstLine="361" w:firstLineChars="150"/>
        <w:jc w:val="center"/>
        <w:rPr>
          <w:rFonts w:hint="eastAsia" w:asciiTheme="minorEastAsia" w:hAnsiTheme="minorEastAsia" w:eastAsiaTheme="minorEastAsia" w:cstheme="minorEastAsia"/>
          <w:b/>
          <w:color w:val="000000"/>
          <w:szCs w:val="24"/>
          <w:lang w:val="en-US" w:eastAsia="zh-CN"/>
        </w:rPr>
      </w:pPr>
    </w:p>
    <w:p>
      <w:pPr>
        <w:pStyle w:val="16"/>
        <w:rPr>
          <w:rFonts w:hint="eastAsia" w:asciiTheme="minorEastAsia" w:hAnsiTheme="minorEastAsia" w:eastAsiaTheme="minorEastAsia" w:cstheme="minorEastAsia"/>
          <w:b/>
          <w:color w:val="000000"/>
          <w:szCs w:val="24"/>
          <w:lang w:val="en-US" w:eastAsia="zh-CN"/>
        </w:rPr>
      </w:pPr>
    </w:p>
    <w:p>
      <w:pPr>
        <w:rPr>
          <w:rFonts w:hint="eastAsia" w:asciiTheme="minorEastAsia" w:hAnsiTheme="minorEastAsia" w:eastAsiaTheme="minorEastAsia" w:cstheme="minorEastAsia"/>
          <w:b/>
          <w:color w:val="000000"/>
          <w:szCs w:val="24"/>
          <w:lang w:val="en-US" w:eastAsia="zh-CN"/>
        </w:rPr>
      </w:pPr>
    </w:p>
    <w:p>
      <w:pPr>
        <w:pStyle w:val="16"/>
        <w:rPr>
          <w:rFonts w:hint="eastAsia" w:asciiTheme="minorEastAsia" w:hAnsiTheme="minorEastAsia" w:eastAsiaTheme="minorEastAsia" w:cstheme="minorEastAsia"/>
          <w:b/>
          <w:color w:val="000000"/>
          <w:szCs w:val="24"/>
          <w:lang w:val="en-US" w:eastAsia="zh-CN"/>
        </w:rPr>
      </w:pPr>
    </w:p>
    <w:p>
      <w:pPr>
        <w:rPr>
          <w:rFonts w:hint="eastAsia" w:asciiTheme="minorEastAsia" w:hAnsiTheme="minorEastAsia" w:eastAsiaTheme="minorEastAsia" w:cstheme="minorEastAsia"/>
          <w:b/>
          <w:color w:val="000000"/>
          <w:szCs w:val="24"/>
          <w:lang w:val="en-US" w:eastAsia="zh-CN"/>
        </w:rPr>
      </w:pPr>
    </w:p>
    <w:p>
      <w:pPr>
        <w:pStyle w:val="16"/>
        <w:rPr>
          <w:rFonts w:hint="eastAsia" w:asciiTheme="minorEastAsia" w:hAnsiTheme="minorEastAsia" w:eastAsiaTheme="minorEastAsia" w:cstheme="minorEastAsia"/>
          <w:b/>
          <w:color w:val="000000"/>
          <w:szCs w:val="24"/>
          <w:lang w:val="en-US" w:eastAsia="zh-CN"/>
        </w:rPr>
      </w:pPr>
    </w:p>
    <w:p>
      <w:pPr>
        <w:rPr>
          <w:rFonts w:hint="eastAsia" w:asciiTheme="minorEastAsia" w:hAnsiTheme="minorEastAsia" w:eastAsiaTheme="minorEastAsia" w:cstheme="minorEastAsia"/>
          <w:b/>
          <w:color w:val="000000"/>
          <w:szCs w:val="24"/>
          <w:lang w:val="en-US" w:eastAsia="zh-CN"/>
        </w:rPr>
      </w:pPr>
    </w:p>
    <w:p>
      <w:pPr>
        <w:pStyle w:val="16"/>
        <w:rPr>
          <w:rFonts w:hint="eastAsia" w:asciiTheme="minorEastAsia" w:hAnsiTheme="minorEastAsia" w:eastAsiaTheme="minorEastAsia" w:cstheme="minorEastAsia"/>
          <w:b/>
          <w:color w:val="000000"/>
          <w:szCs w:val="24"/>
          <w:lang w:val="en-US" w:eastAsia="zh-CN"/>
        </w:rPr>
      </w:pPr>
    </w:p>
    <w:p>
      <w:pPr>
        <w:rPr>
          <w:rFonts w:hint="eastAsia" w:asciiTheme="minorEastAsia" w:hAnsiTheme="minorEastAsia" w:eastAsiaTheme="minorEastAsia" w:cstheme="minorEastAsia"/>
          <w:b/>
          <w:color w:val="000000"/>
          <w:szCs w:val="24"/>
          <w:lang w:val="en-US" w:eastAsia="zh-CN"/>
        </w:rPr>
      </w:pPr>
    </w:p>
    <w:p>
      <w:pPr>
        <w:pStyle w:val="16"/>
        <w:rPr>
          <w:rFonts w:hint="eastAsia" w:asciiTheme="minorEastAsia" w:hAnsiTheme="minorEastAsia" w:eastAsiaTheme="minorEastAsia" w:cstheme="minorEastAsia"/>
          <w:b/>
          <w:color w:val="000000"/>
          <w:szCs w:val="24"/>
          <w:lang w:val="en-US" w:eastAsia="zh-CN"/>
        </w:rPr>
      </w:pPr>
    </w:p>
    <w:p>
      <w:pPr>
        <w:rPr>
          <w:rFonts w:hint="eastAsia" w:asciiTheme="minorEastAsia" w:hAnsiTheme="minorEastAsia" w:eastAsiaTheme="minorEastAsia" w:cstheme="minorEastAsia"/>
          <w:lang w:val="en-US" w:eastAsia="zh-CN"/>
        </w:rPr>
      </w:pPr>
    </w:p>
    <w:p>
      <w:pPr>
        <w:autoSpaceDE w:val="0"/>
        <w:autoSpaceDN w:val="0"/>
        <w:spacing w:line="460" w:lineRule="exact"/>
        <w:ind w:left="252" w:leftChars="105" w:firstLine="361" w:firstLineChars="150"/>
        <w:jc w:val="center"/>
        <w:rPr>
          <w:rFonts w:hint="eastAsia" w:asciiTheme="minorEastAsia" w:hAnsiTheme="minorEastAsia" w:eastAsiaTheme="minorEastAsia" w:cstheme="minorEastAsia"/>
          <w:b/>
          <w:color w:val="000000"/>
          <w:szCs w:val="24"/>
          <w:lang w:val="en-US" w:eastAsia="zh-CN"/>
        </w:rPr>
      </w:pPr>
    </w:p>
    <w:p>
      <w:pPr>
        <w:autoSpaceDE w:val="0"/>
        <w:autoSpaceDN w:val="0"/>
        <w:spacing w:line="460" w:lineRule="exact"/>
        <w:ind w:left="252" w:leftChars="105" w:firstLine="361" w:firstLineChars="150"/>
        <w:jc w:val="center"/>
        <w:rPr>
          <w:rFonts w:hint="eastAsia" w:asciiTheme="minorEastAsia" w:hAnsiTheme="minorEastAsia" w:eastAsiaTheme="minorEastAsia" w:cstheme="minorEastAsia"/>
          <w:b/>
          <w:color w:val="000000"/>
          <w:szCs w:val="24"/>
          <w:lang w:val="zh-CN"/>
        </w:rPr>
      </w:pPr>
      <w:r>
        <w:rPr>
          <w:rFonts w:hint="eastAsia" w:asciiTheme="minorEastAsia" w:hAnsiTheme="minorEastAsia" w:eastAsiaTheme="minorEastAsia" w:cstheme="minorEastAsia"/>
          <w:b/>
          <w:color w:val="000000"/>
          <w:szCs w:val="24"/>
          <w:lang w:val="en-US" w:eastAsia="zh-CN"/>
        </w:rPr>
        <w:t>8</w:t>
      </w:r>
      <w:r>
        <w:rPr>
          <w:rFonts w:hint="eastAsia" w:asciiTheme="minorEastAsia" w:hAnsiTheme="minorEastAsia" w:eastAsiaTheme="minorEastAsia" w:cstheme="minorEastAsia"/>
          <w:b/>
          <w:color w:val="000000"/>
          <w:szCs w:val="24"/>
        </w:rPr>
        <w:t>、</w:t>
      </w:r>
      <w:r>
        <w:rPr>
          <w:rFonts w:hint="eastAsia" w:asciiTheme="minorEastAsia" w:hAnsiTheme="minorEastAsia" w:eastAsiaTheme="minorEastAsia" w:cstheme="minorEastAsia"/>
          <w:b/>
          <w:color w:val="000000"/>
          <w:szCs w:val="24"/>
          <w:lang w:val="zh-CN"/>
        </w:rPr>
        <w:t>投标单位（投标人）反商业贿赂承诺书</w:t>
      </w:r>
      <w:bookmarkEnd w:id="121"/>
    </w:p>
    <w:p>
      <w:pPr>
        <w:autoSpaceDE w:val="0"/>
        <w:autoSpaceDN w:val="0"/>
        <w:spacing w:line="460" w:lineRule="exact"/>
        <w:ind w:left="220"/>
        <w:rPr>
          <w:rFonts w:hint="eastAsia" w:asciiTheme="minorEastAsia" w:hAnsiTheme="minorEastAsia" w:eastAsiaTheme="minorEastAsia" w:cstheme="minorEastAsia"/>
          <w:color w:val="000000"/>
          <w:szCs w:val="24"/>
          <w:lang w:val="zh-CN"/>
        </w:rPr>
      </w:pPr>
      <w:r>
        <w:rPr>
          <w:rFonts w:hint="eastAsia" w:asciiTheme="minorEastAsia" w:hAnsiTheme="minorEastAsia" w:eastAsiaTheme="minorEastAsia" w:cstheme="minorEastAsia"/>
          <w:color w:val="000000"/>
          <w:szCs w:val="24"/>
          <w:lang w:val="zh-CN"/>
        </w:rPr>
        <w:t xml:space="preserve">   </w:t>
      </w:r>
    </w:p>
    <w:p>
      <w:pPr>
        <w:autoSpaceDE w:val="0"/>
        <w:autoSpaceDN w:val="0"/>
        <w:spacing w:line="400" w:lineRule="exact"/>
        <w:ind w:firstLine="600" w:firstLineChars="250"/>
        <w:rPr>
          <w:rFonts w:hint="eastAsia" w:asciiTheme="minorEastAsia" w:hAnsiTheme="minorEastAsia" w:eastAsiaTheme="minorEastAsia" w:cstheme="minorEastAsia"/>
          <w:bCs/>
          <w:szCs w:val="24"/>
          <w:lang w:val="zh-CN"/>
        </w:rPr>
      </w:pPr>
      <w:r>
        <w:rPr>
          <w:rFonts w:hint="eastAsia" w:asciiTheme="minorEastAsia" w:hAnsiTheme="minorEastAsia" w:eastAsiaTheme="minorEastAsia" w:cstheme="minorEastAsia"/>
          <w:color w:val="000000"/>
          <w:szCs w:val="24"/>
          <w:lang w:val="zh-CN"/>
        </w:rPr>
        <w:t>我公司承诺在</w:t>
      </w:r>
      <w:r>
        <w:rPr>
          <w:rFonts w:hint="eastAsia" w:asciiTheme="minorEastAsia" w:hAnsiTheme="minorEastAsia" w:eastAsiaTheme="minorEastAsia" w:cstheme="minorEastAsia"/>
          <w:bCs/>
          <w:color w:val="000000"/>
          <w:szCs w:val="24"/>
          <w:u w:val="single"/>
          <w:lang w:val="zh-CN"/>
        </w:rPr>
        <w:t xml:space="preserve">                             </w:t>
      </w:r>
      <w:r>
        <w:rPr>
          <w:rFonts w:hint="eastAsia" w:asciiTheme="minorEastAsia" w:hAnsiTheme="minorEastAsia" w:eastAsiaTheme="minorEastAsia" w:cstheme="minorEastAsia"/>
          <w:color w:val="000000"/>
          <w:szCs w:val="24"/>
          <w:lang w:val="zh-CN"/>
        </w:rPr>
        <w:t xml:space="preserve">公开招标活动中，不给予国家工作人员及其亲属各种形式的商业贿赂（包括送礼金礼品、有价证券、购物券、回扣、佣金、咨询费、劳务费、赞助费、宣传费、支付旅游费用、报销各种消费凭证、宴请、娱乐等），如有上述行为，我公司及项目参与人员愿意按照《政府采购法》、《反不正当竞争法》的有关规定接受处罚。 </w:t>
      </w:r>
    </w:p>
    <w:p>
      <w:pPr>
        <w:spacing w:before="100" w:after="100" w:line="400" w:lineRule="exact"/>
        <w:rPr>
          <w:rFonts w:hint="eastAsia" w:asciiTheme="minorEastAsia" w:hAnsiTheme="minorEastAsia" w:eastAsiaTheme="minorEastAsia" w:cstheme="minorEastAsia"/>
          <w:szCs w:val="24"/>
          <w:u w:val="single"/>
        </w:rPr>
      </w:pPr>
      <w:r>
        <w:rPr>
          <w:rFonts w:hint="eastAsia" w:asciiTheme="minorEastAsia" w:hAnsiTheme="minorEastAsia" w:eastAsiaTheme="minorEastAsia" w:cstheme="minorEastAsia"/>
          <w:szCs w:val="24"/>
        </w:rPr>
        <w:t xml:space="preserve">  </w:t>
      </w:r>
      <w:r>
        <w:rPr>
          <w:rFonts w:hint="eastAsia" w:asciiTheme="minorEastAsia" w:hAnsiTheme="minorEastAsia" w:eastAsiaTheme="minorEastAsia" w:cstheme="minorEastAsia"/>
          <w:szCs w:val="24"/>
          <w:lang w:eastAsia="zh-CN"/>
        </w:rPr>
        <w:t>投标人</w:t>
      </w:r>
      <w:r>
        <w:rPr>
          <w:rFonts w:hint="eastAsia" w:asciiTheme="minorEastAsia" w:hAnsiTheme="minorEastAsia" w:eastAsiaTheme="minorEastAsia" w:cstheme="minorEastAsia"/>
          <w:szCs w:val="24"/>
        </w:rPr>
        <w:t xml:space="preserve">名称： </w:t>
      </w:r>
      <w:r>
        <w:rPr>
          <w:rFonts w:hint="eastAsia" w:asciiTheme="minorEastAsia" w:hAnsiTheme="minorEastAsia" w:eastAsiaTheme="minorEastAsia" w:cstheme="minorEastAsia"/>
          <w:szCs w:val="24"/>
          <w:u w:val="single"/>
        </w:rPr>
        <w:t xml:space="preserve">                       （公章） </w:t>
      </w:r>
    </w:p>
    <w:p>
      <w:pPr>
        <w:spacing w:line="400" w:lineRule="exact"/>
        <w:rPr>
          <w:rFonts w:hint="eastAsia" w:asciiTheme="minorEastAsia" w:hAnsiTheme="minorEastAsia" w:eastAsiaTheme="minorEastAsia" w:cstheme="minorEastAsia"/>
          <w:szCs w:val="24"/>
          <w:lang w:val="zh-CN"/>
        </w:rPr>
      </w:pPr>
      <w:r>
        <w:rPr>
          <w:rFonts w:hint="eastAsia" w:asciiTheme="minorEastAsia" w:hAnsiTheme="minorEastAsia" w:eastAsiaTheme="minorEastAsia" w:cstheme="minorEastAsia"/>
          <w:szCs w:val="24"/>
        </w:rPr>
        <w:t xml:space="preserve">  法定代表人</w:t>
      </w:r>
      <w:r>
        <w:rPr>
          <w:rFonts w:hint="eastAsia" w:asciiTheme="minorEastAsia" w:hAnsiTheme="minorEastAsia" w:eastAsiaTheme="minorEastAsia" w:cstheme="minorEastAsia"/>
          <w:szCs w:val="24"/>
          <w:lang w:eastAsia="zh-CN"/>
        </w:rPr>
        <w:t>、</w:t>
      </w:r>
      <w:r>
        <w:rPr>
          <w:rFonts w:hint="eastAsia" w:asciiTheme="minorEastAsia" w:hAnsiTheme="minorEastAsia" w:eastAsiaTheme="minorEastAsia" w:cstheme="minorEastAsia"/>
          <w:szCs w:val="24"/>
        </w:rPr>
        <w:t>授权代表人（签字</w:t>
      </w:r>
      <w:r>
        <w:rPr>
          <w:rFonts w:hint="eastAsia" w:asciiTheme="minorEastAsia" w:hAnsiTheme="minorEastAsia" w:eastAsiaTheme="minorEastAsia" w:cstheme="minorEastAsia"/>
          <w:szCs w:val="24"/>
          <w:lang w:eastAsia="zh-CN"/>
        </w:rPr>
        <w:t>、</w:t>
      </w:r>
      <w:r>
        <w:rPr>
          <w:rFonts w:hint="eastAsia" w:asciiTheme="minorEastAsia" w:hAnsiTheme="minorEastAsia" w:eastAsiaTheme="minorEastAsia" w:cstheme="minorEastAsia"/>
          <w:szCs w:val="24"/>
        </w:rPr>
        <w:t>盖章）：</w:t>
      </w:r>
      <w:r>
        <w:rPr>
          <w:rFonts w:hint="eastAsia" w:asciiTheme="minorEastAsia" w:hAnsiTheme="minorEastAsia" w:eastAsiaTheme="minorEastAsia" w:cstheme="minorEastAsia"/>
          <w:szCs w:val="24"/>
          <w:u w:val="single"/>
        </w:rPr>
        <w:t xml:space="preserve">             </w:t>
      </w:r>
      <w:r>
        <w:rPr>
          <w:rFonts w:hint="eastAsia" w:asciiTheme="minorEastAsia" w:hAnsiTheme="minorEastAsia" w:eastAsiaTheme="minorEastAsia" w:cstheme="minorEastAsia"/>
          <w:szCs w:val="24"/>
        </w:rPr>
        <w:t xml:space="preserve">　  </w:t>
      </w:r>
    </w:p>
    <w:p>
      <w:pPr>
        <w:spacing w:before="100" w:after="100" w:line="400" w:lineRule="exact"/>
        <w:rPr>
          <w:rFonts w:hint="eastAsia" w:asciiTheme="minorEastAsia" w:hAnsiTheme="minorEastAsia" w:eastAsiaTheme="minorEastAsia" w:cstheme="minorEastAsia"/>
          <w:szCs w:val="24"/>
          <w:lang w:val="zh-CN"/>
        </w:rPr>
      </w:pPr>
      <w:r>
        <w:rPr>
          <w:rFonts w:hint="eastAsia" w:asciiTheme="minorEastAsia" w:hAnsiTheme="minorEastAsia" w:eastAsiaTheme="minorEastAsia" w:cstheme="minorEastAsia"/>
          <w:szCs w:val="24"/>
        </w:rPr>
        <w:t xml:space="preserve">  </w:t>
      </w:r>
      <w:r>
        <w:rPr>
          <w:rFonts w:hint="eastAsia" w:asciiTheme="minorEastAsia" w:hAnsiTheme="minorEastAsia" w:eastAsiaTheme="minorEastAsia" w:cstheme="minorEastAsia"/>
          <w:szCs w:val="24"/>
          <w:lang w:val="zh-CN"/>
        </w:rPr>
        <w:t>项目经办人签字：</w:t>
      </w:r>
      <w:r>
        <w:rPr>
          <w:rFonts w:hint="eastAsia" w:asciiTheme="minorEastAsia" w:hAnsiTheme="minorEastAsia" w:eastAsiaTheme="minorEastAsia" w:cstheme="minorEastAsia"/>
          <w:szCs w:val="24"/>
          <w:u w:val="single"/>
        </w:rPr>
        <w:t xml:space="preserve">                                  </w:t>
      </w:r>
    </w:p>
    <w:p>
      <w:pPr>
        <w:spacing w:before="100" w:after="100" w:line="400" w:lineRule="exac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lang w:val="zh-CN"/>
        </w:rPr>
        <w:t xml:space="preserve"> </w:t>
      </w:r>
      <w:r>
        <w:rPr>
          <w:rFonts w:hint="eastAsia" w:asciiTheme="minorEastAsia" w:hAnsiTheme="minorEastAsia" w:eastAsiaTheme="minorEastAsia" w:cstheme="minorEastAsia"/>
          <w:szCs w:val="24"/>
        </w:rPr>
        <w:t xml:space="preserve">     日期：   年   月   日</w:t>
      </w:r>
    </w:p>
    <w:p>
      <w:pPr>
        <w:autoSpaceDE w:val="0"/>
        <w:autoSpaceDN w:val="0"/>
        <w:spacing w:line="400" w:lineRule="exact"/>
        <w:ind w:left="220"/>
        <w:rPr>
          <w:rFonts w:hint="eastAsia" w:asciiTheme="minorEastAsia" w:hAnsiTheme="minorEastAsia" w:eastAsiaTheme="minorEastAsia" w:cstheme="minorEastAsia"/>
          <w:color w:val="000000"/>
          <w:sz w:val="28"/>
          <w:szCs w:val="28"/>
          <w:highlight w:val="red"/>
          <w:lang w:val="zh-CN"/>
        </w:rPr>
      </w:pPr>
    </w:p>
    <w:p>
      <w:pPr>
        <w:spacing w:line="400" w:lineRule="atLeast"/>
        <w:ind w:firstLine="2880" w:firstLineChars="1200"/>
        <w:rPr>
          <w:rFonts w:hint="eastAsia" w:asciiTheme="minorEastAsia" w:hAnsiTheme="minorEastAsia" w:eastAsiaTheme="minorEastAsia" w:cstheme="minorEastAsia"/>
          <w:highlight w:val="red"/>
        </w:rPr>
      </w:pPr>
    </w:p>
    <w:p>
      <w:pPr>
        <w:autoSpaceDE w:val="0"/>
        <w:autoSpaceDN w:val="0"/>
        <w:spacing w:line="460" w:lineRule="exact"/>
        <w:jc w:val="center"/>
        <w:rPr>
          <w:rFonts w:hint="eastAsia" w:asciiTheme="minorEastAsia" w:hAnsiTheme="minorEastAsia" w:eastAsiaTheme="minorEastAsia" w:cstheme="minorEastAsia"/>
          <w:b/>
          <w:color w:val="000000"/>
          <w:szCs w:val="24"/>
        </w:rPr>
      </w:pPr>
      <w:bookmarkStart w:id="122" w:name="_Toc10092_WPSOffice_Level1"/>
    </w:p>
    <w:p>
      <w:pPr>
        <w:autoSpaceDE w:val="0"/>
        <w:autoSpaceDN w:val="0"/>
        <w:spacing w:line="460" w:lineRule="exact"/>
        <w:jc w:val="center"/>
        <w:rPr>
          <w:rFonts w:hint="eastAsia" w:asciiTheme="minorEastAsia" w:hAnsiTheme="minorEastAsia" w:eastAsiaTheme="minorEastAsia" w:cstheme="minorEastAsia"/>
          <w:b/>
          <w:color w:val="000000"/>
          <w:szCs w:val="24"/>
        </w:rPr>
      </w:pPr>
    </w:p>
    <w:p>
      <w:pPr>
        <w:pStyle w:val="2"/>
        <w:rPr>
          <w:rFonts w:hint="eastAsia" w:asciiTheme="minorEastAsia" w:hAnsiTheme="minorEastAsia" w:eastAsiaTheme="minorEastAsia" w:cstheme="minorEastAsia"/>
          <w:b/>
          <w:color w:val="000000"/>
          <w:szCs w:val="24"/>
        </w:rPr>
      </w:pPr>
    </w:p>
    <w:p>
      <w:pPr>
        <w:pStyle w:val="2"/>
        <w:rPr>
          <w:rFonts w:hint="eastAsia" w:asciiTheme="minorEastAsia" w:hAnsiTheme="minorEastAsia" w:eastAsiaTheme="minorEastAsia" w:cstheme="minorEastAsia"/>
          <w:b/>
          <w:color w:val="000000"/>
          <w:szCs w:val="24"/>
        </w:rPr>
      </w:pPr>
    </w:p>
    <w:p>
      <w:pPr>
        <w:pStyle w:val="2"/>
        <w:rPr>
          <w:rFonts w:hint="eastAsia" w:asciiTheme="minorEastAsia" w:hAnsiTheme="minorEastAsia" w:eastAsiaTheme="minorEastAsia" w:cstheme="minorEastAsia"/>
          <w:b/>
          <w:color w:val="000000"/>
          <w:szCs w:val="24"/>
        </w:rPr>
      </w:pPr>
    </w:p>
    <w:p>
      <w:pPr>
        <w:pStyle w:val="2"/>
        <w:rPr>
          <w:rFonts w:hint="eastAsia" w:asciiTheme="minorEastAsia" w:hAnsiTheme="minorEastAsia" w:eastAsiaTheme="minorEastAsia" w:cstheme="minorEastAsia"/>
          <w:b/>
          <w:color w:val="000000"/>
          <w:szCs w:val="24"/>
        </w:rPr>
      </w:pPr>
    </w:p>
    <w:p>
      <w:pPr>
        <w:pStyle w:val="2"/>
        <w:rPr>
          <w:rFonts w:hint="eastAsia" w:asciiTheme="minorEastAsia" w:hAnsiTheme="minorEastAsia" w:eastAsiaTheme="minorEastAsia" w:cstheme="minorEastAsia"/>
          <w:b/>
          <w:color w:val="000000"/>
          <w:szCs w:val="24"/>
        </w:rPr>
      </w:pPr>
    </w:p>
    <w:p>
      <w:pPr>
        <w:pStyle w:val="2"/>
        <w:rPr>
          <w:rFonts w:hint="eastAsia" w:asciiTheme="minorEastAsia" w:hAnsiTheme="minorEastAsia" w:eastAsiaTheme="minorEastAsia" w:cstheme="minorEastAsia"/>
          <w:b/>
          <w:color w:val="000000"/>
          <w:szCs w:val="24"/>
        </w:rPr>
      </w:pPr>
    </w:p>
    <w:p>
      <w:pPr>
        <w:pStyle w:val="2"/>
        <w:rPr>
          <w:rFonts w:hint="eastAsia" w:asciiTheme="minorEastAsia" w:hAnsiTheme="minorEastAsia" w:eastAsiaTheme="minorEastAsia" w:cstheme="minorEastAsia"/>
          <w:b/>
          <w:color w:val="000000"/>
          <w:szCs w:val="24"/>
        </w:rPr>
      </w:pPr>
    </w:p>
    <w:p>
      <w:pPr>
        <w:pStyle w:val="2"/>
        <w:rPr>
          <w:rFonts w:hint="eastAsia" w:asciiTheme="minorEastAsia" w:hAnsiTheme="minorEastAsia" w:eastAsiaTheme="minorEastAsia" w:cstheme="minorEastAsia"/>
          <w:b/>
          <w:color w:val="000000"/>
          <w:szCs w:val="24"/>
        </w:rPr>
      </w:pPr>
    </w:p>
    <w:p>
      <w:pPr>
        <w:pStyle w:val="2"/>
        <w:rPr>
          <w:rFonts w:hint="eastAsia" w:asciiTheme="minorEastAsia" w:hAnsiTheme="minorEastAsia" w:eastAsiaTheme="minorEastAsia" w:cstheme="minorEastAsia"/>
          <w:b/>
          <w:color w:val="000000"/>
          <w:szCs w:val="24"/>
        </w:rPr>
      </w:pPr>
    </w:p>
    <w:p>
      <w:pPr>
        <w:pStyle w:val="2"/>
        <w:rPr>
          <w:rFonts w:hint="eastAsia" w:asciiTheme="minorEastAsia" w:hAnsiTheme="minorEastAsia" w:eastAsiaTheme="minorEastAsia" w:cstheme="minorEastAsia"/>
          <w:b/>
          <w:color w:val="000000"/>
          <w:szCs w:val="24"/>
        </w:rPr>
      </w:pPr>
    </w:p>
    <w:p>
      <w:pPr>
        <w:pStyle w:val="2"/>
        <w:rPr>
          <w:rFonts w:hint="eastAsia" w:asciiTheme="minorEastAsia" w:hAnsiTheme="minorEastAsia" w:eastAsiaTheme="minorEastAsia" w:cstheme="minorEastAsia"/>
          <w:b/>
          <w:color w:val="000000"/>
          <w:szCs w:val="24"/>
        </w:rPr>
      </w:pPr>
    </w:p>
    <w:p>
      <w:pPr>
        <w:pStyle w:val="2"/>
        <w:rPr>
          <w:rFonts w:hint="eastAsia" w:asciiTheme="minorEastAsia" w:hAnsiTheme="minorEastAsia" w:eastAsiaTheme="minorEastAsia" w:cstheme="minorEastAsia"/>
          <w:b/>
          <w:color w:val="000000"/>
          <w:szCs w:val="24"/>
        </w:rPr>
      </w:pPr>
    </w:p>
    <w:p>
      <w:pPr>
        <w:pStyle w:val="2"/>
        <w:rPr>
          <w:rFonts w:hint="eastAsia" w:asciiTheme="minorEastAsia" w:hAnsiTheme="minorEastAsia" w:eastAsiaTheme="minorEastAsia" w:cstheme="minorEastAsia"/>
          <w:b/>
          <w:color w:val="000000"/>
          <w:szCs w:val="24"/>
        </w:rPr>
      </w:pPr>
    </w:p>
    <w:p>
      <w:pPr>
        <w:pStyle w:val="2"/>
        <w:rPr>
          <w:rFonts w:hint="eastAsia" w:asciiTheme="minorEastAsia" w:hAnsiTheme="minorEastAsia" w:eastAsiaTheme="minorEastAsia" w:cstheme="minorEastAsia"/>
          <w:b/>
          <w:color w:val="000000"/>
          <w:szCs w:val="24"/>
        </w:rPr>
      </w:pPr>
    </w:p>
    <w:p>
      <w:pPr>
        <w:pStyle w:val="2"/>
        <w:rPr>
          <w:rFonts w:hint="eastAsia" w:asciiTheme="minorEastAsia" w:hAnsiTheme="minorEastAsia" w:eastAsiaTheme="minorEastAsia" w:cstheme="minorEastAsia"/>
          <w:b/>
          <w:color w:val="000000"/>
          <w:szCs w:val="24"/>
        </w:rPr>
      </w:pPr>
    </w:p>
    <w:p>
      <w:pPr>
        <w:autoSpaceDE w:val="0"/>
        <w:autoSpaceDN w:val="0"/>
        <w:spacing w:line="460" w:lineRule="exact"/>
        <w:jc w:val="center"/>
        <w:rPr>
          <w:rFonts w:hint="eastAsia" w:asciiTheme="minorEastAsia" w:hAnsiTheme="minorEastAsia" w:eastAsiaTheme="minorEastAsia" w:cstheme="minorEastAsia"/>
          <w:b/>
          <w:color w:val="000000"/>
          <w:szCs w:val="24"/>
        </w:rPr>
      </w:pPr>
    </w:p>
    <w:p>
      <w:pPr>
        <w:spacing w:line="400" w:lineRule="atLeast"/>
        <w:ind w:firstLine="482" w:firstLineChars="200"/>
        <w:rPr>
          <w:rFonts w:hint="eastAsia" w:asciiTheme="minorEastAsia" w:hAnsiTheme="minorEastAsia" w:eastAsiaTheme="minorEastAsia" w:cstheme="minorEastAsia"/>
          <w:b/>
          <w:bCs/>
          <w:szCs w:val="24"/>
          <w:lang w:eastAsia="zh-CN"/>
        </w:rPr>
      </w:pPr>
      <w:r>
        <w:rPr>
          <w:rFonts w:hint="eastAsia" w:asciiTheme="minorEastAsia" w:hAnsiTheme="minorEastAsia" w:eastAsiaTheme="minorEastAsia" w:cstheme="minorEastAsia"/>
          <w:b/>
          <w:bCs/>
          <w:szCs w:val="24"/>
          <w:lang w:val="en-US" w:eastAsia="zh-CN"/>
        </w:rPr>
        <w:t>9、法人、</w:t>
      </w:r>
      <w:r>
        <w:rPr>
          <w:rFonts w:hint="eastAsia" w:asciiTheme="minorEastAsia" w:hAnsiTheme="minorEastAsia" w:eastAsiaTheme="minorEastAsia" w:cstheme="minorEastAsia"/>
          <w:b/>
          <w:bCs/>
          <w:szCs w:val="24"/>
          <w:lang w:eastAsia="zh-CN"/>
        </w:rPr>
        <w:t>委托人需提供近六个月社保证明原件</w:t>
      </w:r>
    </w:p>
    <w:p>
      <w:pPr>
        <w:autoSpaceDE w:val="0"/>
        <w:autoSpaceDN w:val="0"/>
        <w:spacing w:line="460" w:lineRule="exact"/>
        <w:jc w:val="center"/>
        <w:rPr>
          <w:rFonts w:hint="eastAsia" w:asciiTheme="minorEastAsia" w:hAnsiTheme="minorEastAsia" w:eastAsiaTheme="minorEastAsia" w:cstheme="minorEastAsia"/>
          <w:b/>
          <w:bCs/>
          <w:color w:val="000000"/>
          <w:szCs w:val="24"/>
        </w:rPr>
      </w:pPr>
    </w:p>
    <w:p>
      <w:pPr>
        <w:autoSpaceDE w:val="0"/>
        <w:autoSpaceDN w:val="0"/>
        <w:spacing w:line="460" w:lineRule="exact"/>
        <w:jc w:val="center"/>
        <w:rPr>
          <w:rFonts w:hint="eastAsia" w:asciiTheme="minorEastAsia" w:hAnsiTheme="minorEastAsia" w:eastAsiaTheme="minorEastAsia" w:cstheme="minorEastAsia"/>
          <w:b/>
          <w:bCs/>
          <w:color w:val="000000"/>
          <w:szCs w:val="24"/>
        </w:rPr>
      </w:pPr>
    </w:p>
    <w:p>
      <w:pPr>
        <w:autoSpaceDE w:val="0"/>
        <w:autoSpaceDN w:val="0"/>
        <w:spacing w:line="460" w:lineRule="exact"/>
        <w:jc w:val="center"/>
        <w:rPr>
          <w:rFonts w:hint="eastAsia" w:asciiTheme="minorEastAsia" w:hAnsiTheme="minorEastAsia" w:eastAsiaTheme="minorEastAsia" w:cstheme="minorEastAsia"/>
          <w:b/>
          <w:bCs/>
          <w:color w:val="000000"/>
          <w:szCs w:val="24"/>
        </w:rPr>
      </w:pPr>
    </w:p>
    <w:p>
      <w:pPr>
        <w:autoSpaceDE w:val="0"/>
        <w:autoSpaceDN w:val="0"/>
        <w:spacing w:line="460" w:lineRule="exact"/>
        <w:jc w:val="center"/>
        <w:rPr>
          <w:rFonts w:hint="eastAsia" w:asciiTheme="minorEastAsia" w:hAnsiTheme="minorEastAsia" w:eastAsiaTheme="minorEastAsia" w:cstheme="minorEastAsia"/>
          <w:b/>
          <w:bCs/>
          <w:color w:val="000000"/>
          <w:szCs w:val="24"/>
        </w:rPr>
      </w:pPr>
    </w:p>
    <w:p>
      <w:pPr>
        <w:autoSpaceDE w:val="0"/>
        <w:autoSpaceDN w:val="0"/>
        <w:spacing w:line="460" w:lineRule="exact"/>
        <w:jc w:val="center"/>
        <w:rPr>
          <w:rFonts w:hint="eastAsia" w:asciiTheme="minorEastAsia" w:hAnsiTheme="minorEastAsia" w:eastAsiaTheme="minorEastAsia" w:cstheme="minorEastAsia"/>
          <w:b/>
          <w:bCs/>
          <w:color w:val="000000"/>
          <w:szCs w:val="24"/>
        </w:rPr>
      </w:pPr>
    </w:p>
    <w:p>
      <w:pPr>
        <w:autoSpaceDE w:val="0"/>
        <w:autoSpaceDN w:val="0"/>
        <w:spacing w:line="460" w:lineRule="exact"/>
        <w:jc w:val="center"/>
        <w:rPr>
          <w:rFonts w:hint="eastAsia" w:asciiTheme="minorEastAsia" w:hAnsiTheme="minorEastAsia" w:eastAsiaTheme="minorEastAsia" w:cstheme="minorEastAsia"/>
          <w:b/>
          <w:bCs/>
          <w:color w:val="000000"/>
          <w:szCs w:val="24"/>
        </w:rPr>
      </w:pPr>
    </w:p>
    <w:p>
      <w:pPr>
        <w:autoSpaceDE w:val="0"/>
        <w:autoSpaceDN w:val="0"/>
        <w:spacing w:line="460" w:lineRule="exact"/>
        <w:jc w:val="center"/>
        <w:rPr>
          <w:rFonts w:hint="eastAsia" w:asciiTheme="minorEastAsia" w:hAnsiTheme="minorEastAsia" w:eastAsiaTheme="minorEastAsia" w:cstheme="minorEastAsia"/>
          <w:b/>
          <w:bCs/>
          <w:color w:val="000000"/>
          <w:szCs w:val="24"/>
        </w:rPr>
      </w:pPr>
    </w:p>
    <w:p>
      <w:pPr>
        <w:pStyle w:val="2"/>
        <w:rPr>
          <w:rFonts w:hint="eastAsia" w:asciiTheme="minorEastAsia" w:hAnsiTheme="minorEastAsia" w:eastAsiaTheme="minorEastAsia" w:cstheme="minorEastAsia"/>
          <w:b/>
          <w:bCs/>
          <w:color w:val="000000"/>
          <w:szCs w:val="24"/>
        </w:rPr>
      </w:pPr>
    </w:p>
    <w:p>
      <w:pPr>
        <w:pStyle w:val="2"/>
        <w:rPr>
          <w:rFonts w:hint="eastAsia" w:asciiTheme="minorEastAsia" w:hAnsiTheme="minorEastAsia" w:eastAsiaTheme="minorEastAsia" w:cstheme="minorEastAsia"/>
          <w:b/>
          <w:bCs/>
          <w:color w:val="000000"/>
          <w:szCs w:val="24"/>
        </w:rPr>
      </w:pPr>
    </w:p>
    <w:p>
      <w:pPr>
        <w:pStyle w:val="2"/>
        <w:rPr>
          <w:rFonts w:hint="eastAsia" w:asciiTheme="minorEastAsia" w:hAnsiTheme="minorEastAsia" w:eastAsiaTheme="minorEastAsia" w:cstheme="minorEastAsia"/>
          <w:b/>
          <w:bCs/>
          <w:color w:val="000000"/>
          <w:szCs w:val="24"/>
        </w:rPr>
      </w:pPr>
    </w:p>
    <w:p>
      <w:pPr>
        <w:pStyle w:val="2"/>
        <w:rPr>
          <w:rFonts w:hint="eastAsia" w:asciiTheme="minorEastAsia" w:hAnsiTheme="minorEastAsia" w:eastAsiaTheme="minorEastAsia" w:cstheme="minorEastAsia"/>
          <w:b/>
          <w:bCs/>
          <w:color w:val="000000"/>
          <w:szCs w:val="24"/>
        </w:rPr>
      </w:pPr>
    </w:p>
    <w:p>
      <w:pPr>
        <w:pStyle w:val="2"/>
        <w:rPr>
          <w:rFonts w:hint="eastAsia" w:asciiTheme="minorEastAsia" w:hAnsiTheme="minorEastAsia" w:eastAsiaTheme="minorEastAsia" w:cstheme="minorEastAsia"/>
          <w:b/>
          <w:bCs/>
          <w:color w:val="000000"/>
          <w:szCs w:val="24"/>
        </w:rPr>
      </w:pPr>
    </w:p>
    <w:p>
      <w:pPr>
        <w:pStyle w:val="2"/>
        <w:rPr>
          <w:rFonts w:hint="eastAsia" w:asciiTheme="minorEastAsia" w:hAnsiTheme="minorEastAsia" w:eastAsiaTheme="minorEastAsia" w:cstheme="minorEastAsia"/>
          <w:b/>
          <w:bCs/>
          <w:color w:val="000000"/>
          <w:szCs w:val="24"/>
        </w:rPr>
      </w:pPr>
    </w:p>
    <w:p>
      <w:pPr>
        <w:pStyle w:val="2"/>
        <w:rPr>
          <w:rFonts w:hint="eastAsia" w:asciiTheme="minorEastAsia" w:hAnsiTheme="minorEastAsia" w:eastAsiaTheme="minorEastAsia" w:cstheme="minorEastAsia"/>
          <w:b/>
          <w:bCs/>
          <w:color w:val="000000"/>
          <w:szCs w:val="24"/>
        </w:rPr>
      </w:pPr>
    </w:p>
    <w:p>
      <w:pPr>
        <w:pStyle w:val="2"/>
        <w:rPr>
          <w:rFonts w:hint="eastAsia" w:asciiTheme="minorEastAsia" w:hAnsiTheme="minorEastAsia" w:eastAsiaTheme="minorEastAsia" w:cstheme="minorEastAsia"/>
          <w:b/>
          <w:bCs/>
          <w:color w:val="000000"/>
          <w:szCs w:val="24"/>
        </w:rPr>
      </w:pPr>
    </w:p>
    <w:p>
      <w:pPr>
        <w:pStyle w:val="2"/>
        <w:rPr>
          <w:rFonts w:hint="eastAsia" w:asciiTheme="minorEastAsia" w:hAnsiTheme="minorEastAsia" w:eastAsiaTheme="minorEastAsia" w:cstheme="minorEastAsia"/>
          <w:b/>
          <w:bCs/>
          <w:color w:val="000000"/>
          <w:szCs w:val="24"/>
        </w:rPr>
      </w:pPr>
    </w:p>
    <w:p>
      <w:pPr>
        <w:pStyle w:val="2"/>
        <w:rPr>
          <w:rFonts w:hint="eastAsia" w:asciiTheme="minorEastAsia" w:hAnsiTheme="minorEastAsia" w:eastAsiaTheme="minorEastAsia" w:cstheme="minorEastAsia"/>
          <w:b/>
          <w:bCs/>
          <w:color w:val="000000"/>
          <w:szCs w:val="24"/>
        </w:rPr>
      </w:pPr>
    </w:p>
    <w:p>
      <w:pPr>
        <w:pStyle w:val="2"/>
        <w:rPr>
          <w:rFonts w:hint="eastAsia" w:asciiTheme="minorEastAsia" w:hAnsiTheme="minorEastAsia" w:eastAsiaTheme="minorEastAsia" w:cstheme="minorEastAsia"/>
          <w:b/>
          <w:bCs/>
          <w:color w:val="000000"/>
          <w:szCs w:val="24"/>
        </w:rPr>
      </w:pPr>
    </w:p>
    <w:p>
      <w:pPr>
        <w:pStyle w:val="2"/>
        <w:rPr>
          <w:rFonts w:hint="eastAsia" w:asciiTheme="minorEastAsia" w:hAnsiTheme="minorEastAsia" w:eastAsiaTheme="minorEastAsia" w:cstheme="minorEastAsia"/>
          <w:b/>
          <w:bCs/>
          <w:color w:val="000000"/>
          <w:szCs w:val="24"/>
        </w:rPr>
      </w:pPr>
    </w:p>
    <w:p>
      <w:pPr>
        <w:pStyle w:val="2"/>
        <w:rPr>
          <w:rFonts w:hint="eastAsia" w:asciiTheme="minorEastAsia" w:hAnsiTheme="minorEastAsia" w:eastAsiaTheme="minorEastAsia" w:cstheme="minorEastAsia"/>
          <w:b/>
          <w:bCs/>
          <w:color w:val="000000"/>
          <w:szCs w:val="24"/>
        </w:rPr>
      </w:pPr>
    </w:p>
    <w:p>
      <w:pPr>
        <w:pStyle w:val="2"/>
        <w:rPr>
          <w:rFonts w:hint="eastAsia" w:asciiTheme="minorEastAsia" w:hAnsiTheme="minorEastAsia" w:eastAsiaTheme="minorEastAsia" w:cstheme="minorEastAsia"/>
          <w:b/>
          <w:bCs/>
          <w:color w:val="000000"/>
          <w:szCs w:val="24"/>
        </w:rPr>
      </w:pPr>
    </w:p>
    <w:p>
      <w:pPr>
        <w:pStyle w:val="2"/>
        <w:rPr>
          <w:rFonts w:hint="eastAsia" w:asciiTheme="minorEastAsia" w:hAnsiTheme="minorEastAsia" w:eastAsiaTheme="minorEastAsia" w:cstheme="minorEastAsia"/>
          <w:b/>
          <w:bCs/>
          <w:color w:val="000000"/>
          <w:szCs w:val="24"/>
        </w:rPr>
      </w:pPr>
    </w:p>
    <w:p>
      <w:pPr>
        <w:pStyle w:val="2"/>
        <w:rPr>
          <w:rFonts w:hint="eastAsia" w:asciiTheme="minorEastAsia" w:hAnsiTheme="minorEastAsia" w:eastAsiaTheme="minorEastAsia" w:cstheme="minorEastAsia"/>
          <w:b/>
          <w:bCs/>
          <w:color w:val="000000"/>
          <w:szCs w:val="24"/>
        </w:rPr>
      </w:pPr>
    </w:p>
    <w:p>
      <w:pPr>
        <w:pStyle w:val="2"/>
        <w:rPr>
          <w:rFonts w:hint="eastAsia" w:asciiTheme="minorEastAsia" w:hAnsiTheme="minorEastAsia" w:eastAsiaTheme="minorEastAsia" w:cstheme="minorEastAsia"/>
          <w:b/>
          <w:bCs/>
          <w:color w:val="000000"/>
          <w:szCs w:val="24"/>
        </w:rPr>
      </w:pPr>
    </w:p>
    <w:p>
      <w:pPr>
        <w:pStyle w:val="2"/>
        <w:rPr>
          <w:rFonts w:hint="eastAsia" w:asciiTheme="minorEastAsia" w:hAnsiTheme="minorEastAsia" w:eastAsiaTheme="minorEastAsia" w:cstheme="minorEastAsia"/>
          <w:b/>
          <w:bCs/>
          <w:color w:val="000000"/>
          <w:szCs w:val="24"/>
        </w:rPr>
      </w:pPr>
    </w:p>
    <w:p>
      <w:pPr>
        <w:pStyle w:val="2"/>
        <w:rPr>
          <w:rFonts w:hint="eastAsia" w:asciiTheme="minorEastAsia" w:hAnsiTheme="minorEastAsia" w:eastAsiaTheme="minorEastAsia" w:cstheme="minorEastAsia"/>
          <w:b/>
          <w:bCs/>
          <w:color w:val="000000"/>
          <w:szCs w:val="24"/>
        </w:rPr>
      </w:pPr>
    </w:p>
    <w:p>
      <w:pPr>
        <w:pStyle w:val="2"/>
        <w:rPr>
          <w:rFonts w:hint="eastAsia" w:asciiTheme="minorEastAsia" w:hAnsiTheme="minorEastAsia" w:eastAsiaTheme="minorEastAsia" w:cstheme="minorEastAsia"/>
          <w:b/>
          <w:bCs/>
          <w:color w:val="000000"/>
          <w:szCs w:val="24"/>
        </w:rPr>
      </w:pPr>
    </w:p>
    <w:p>
      <w:pPr>
        <w:pStyle w:val="2"/>
        <w:rPr>
          <w:rFonts w:hint="eastAsia" w:asciiTheme="minorEastAsia" w:hAnsiTheme="minorEastAsia" w:eastAsiaTheme="minorEastAsia" w:cstheme="minorEastAsia"/>
          <w:b/>
          <w:bCs/>
          <w:color w:val="000000"/>
          <w:szCs w:val="24"/>
        </w:rPr>
      </w:pPr>
    </w:p>
    <w:p>
      <w:pPr>
        <w:pStyle w:val="2"/>
        <w:rPr>
          <w:rFonts w:hint="eastAsia" w:asciiTheme="minorEastAsia" w:hAnsiTheme="minorEastAsia" w:eastAsiaTheme="minorEastAsia" w:cstheme="minorEastAsia"/>
          <w:b/>
          <w:bCs/>
          <w:color w:val="000000"/>
          <w:szCs w:val="24"/>
        </w:rPr>
      </w:pPr>
    </w:p>
    <w:p>
      <w:pPr>
        <w:autoSpaceDE w:val="0"/>
        <w:autoSpaceDN w:val="0"/>
        <w:spacing w:line="460" w:lineRule="exact"/>
        <w:jc w:val="center"/>
        <w:rPr>
          <w:rFonts w:hint="eastAsia" w:asciiTheme="minorEastAsia" w:hAnsiTheme="minorEastAsia" w:eastAsiaTheme="minorEastAsia" w:cstheme="minorEastAsia"/>
          <w:b/>
          <w:bCs/>
          <w:color w:val="000000"/>
          <w:szCs w:val="24"/>
        </w:rPr>
      </w:pPr>
    </w:p>
    <w:p>
      <w:pPr>
        <w:spacing w:line="400" w:lineRule="atLeast"/>
        <w:ind w:firstLine="482" w:firstLineChars="200"/>
        <w:rPr>
          <w:rFonts w:hint="eastAsia" w:asciiTheme="minorEastAsia" w:hAnsiTheme="minorEastAsia" w:eastAsiaTheme="minorEastAsia" w:cstheme="minorEastAsia"/>
          <w:b/>
          <w:bCs/>
          <w:szCs w:val="24"/>
          <w:lang w:eastAsia="zh-CN"/>
        </w:rPr>
      </w:pPr>
      <w:r>
        <w:rPr>
          <w:rFonts w:hint="eastAsia" w:asciiTheme="minorEastAsia" w:hAnsiTheme="minorEastAsia" w:eastAsiaTheme="minorEastAsia" w:cstheme="minorEastAsia"/>
          <w:b/>
          <w:bCs/>
          <w:szCs w:val="24"/>
          <w:lang w:val="en-US" w:eastAsia="zh-CN"/>
        </w:rPr>
        <w:t>10、</w:t>
      </w:r>
      <w:r>
        <w:rPr>
          <w:rFonts w:hint="eastAsia" w:asciiTheme="minorEastAsia" w:hAnsiTheme="minorEastAsia" w:eastAsiaTheme="minorEastAsia" w:cstheme="minorEastAsia"/>
          <w:b/>
          <w:bCs/>
          <w:szCs w:val="24"/>
          <w:lang w:eastAsia="zh-CN"/>
        </w:rPr>
        <w:t>投标单位的2019年度财务审计报告，新成立公司不提供</w:t>
      </w:r>
    </w:p>
    <w:p>
      <w:pPr>
        <w:autoSpaceDE w:val="0"/>
        <w:autoSpaceDN w:val="0"/>
        <w:spacing w:line="460" w:lineRule="exact"/>
        <w:jc w:val="center"/>
        <w:rPr>
          <w:rFonts w:hint="eastAsia" w:asciiTheme="minorEastAsia" w:hAnsiTheme="minorEastAsia" w:eastAsiaTheme="minorEastAsia" w:cstheme="minorEastAsia"/>
          <w:b/>
          <w:color w:val="000000"/>
          <w:szCs w:val="24"/>
        </w:rPr>
      </w:pPr>
    </w:p>
    <w:p>
      <w:pPr>
        <w:pStyle w:val="37"/>
        <w:rPr>
          <w:rFonts w:hint="eastAsia"/>
        </w:rPr>
      </w:pPr>
    </w:p>
    <w:p>
      <w:pPr>
        <w:autoSpaceDE w:val="0"/>
        <w:autoSpaceDN w:val="0"/>
        <w:spacing w:line="460" w:lineRule="exact"/>
        <w:jc w:val="center"/>
        <w:rPr>
          <w:rFonts w:hint="eastAsia" w:asciiTheme="minorEastAsia" w:hAnsiTheme="minorEastAsia" w:eastAsiaTheme="minorEastAsia" w:cstheme="minorEastAsia"/>
          <w:b/>
          <w:color w:val="000000"/>
          <w:szCs w:val="24"/>
        </w:rPr>
      </w:pPr>
    </w:p>
    <w:p>
      <w:pPr>
        <w:autoSpaceDE w:val="0"/>
        <w:autoSpaceDN w:val="0"/>
        <w:spacing w:line="460" w:lineRule="exact"/>
        <w:jc w:val="center"/>
        <w:rPr>
          <w:rFonts w:hint="eastAsia" w:asciiTheme="minorEastAsia" w:hAnsiTheme="minorEastAsia" w:eastAsiaTheme="minorEastAsia" w:cstheme="minorEastAsia"/>
          <w:b/>
          <w:color w:val="000000"/>
          <w:szCs w:val="24"/>
        </w:rPr>
      </w:pPr>
    </w:p>
    <w:p>
      <w:pPr>
        <w:pStyle w:val="2"/>
        <w:rPr>
          <w:rFonts w:hint="eastAsia" w:asciiTheme="minorEastAsia" w:hAnsiTheme="minorEastAsia" w:eastAsiaTheme="minorEastAsia" w:cstheme="minorEastAsia"/>
          <w:b/>
          <w:color w:val="000000"/>
          <w:szCs w:val="24"/>
        </w:rPr>
      </w:pPr>
    </w:p>
    <w:p>
      <w:pPr>
        <w:pStyle w:val="2"/>
        <w:rPr>
          <w:rFonts w:hint="eastAsia" w:asciiTheme="minorEastAsia" w:hAnsiTheme="minorEastAsia" w:eastAsiaTheme="minorEastAsia" w:cstheme="minorEastAsia"/>
          <w:b/>
          <w:color w:val="000000"/>
          <w:szCs w:val="24"/>
        </w:rPr>
      </w:pPr>
    </w:p>
    <w:p>
      <w:pPr>
        <w:pStyle w:val="2"/>
        <w:rPr>
          <w:rFonts w:hint="eastAsia" w:asciiTheme="minorEastAsia" w:hAnsiTheme="minorEastAsia" w:eastAsiaTheme="minorEastAsia" w:cstheme="minorEastAsia"/>
          <w:b/>
          <w:color w:val="000000"/>
          <w:szCs w:val="24"/>
        </w:rPr>
      </w:pPr>
    </w:p>
    <w:p>
      <w:pPr>
        <w:pStyle w:val="2"/>
        <w:rPr>
          <w:rFonts w:hint="eastAsia" w:asciiTheme="minorEastAsia" w:hAnsiTheme="minorEastAsia" w:eastAsiaTheme="minorEastAsia" w:cstheme="minorEastAsia"/>
          <w:b/>
          <w:color w:val="000000"/>
          <w:szCs w:val="24"/>
        </w:rPr>
      </w:pPr>
    </w:p>
    <w:p>
      <w:pPr>
        <w:pStyle w:val="2"/>
        <w:rPr>
          <w:rFonts w:hint="eastAsia" w:asciiTheme="minorEastAsia" w:hAnsiTheme="minorEastAsia" w:eastAsiaTheme="minorEastAsia" w:cstheme="minorEastAsia"/>
          <w:b/>
          <w:color w:val="000000"/>
          <w:szCs w:val="24"/>
        </w:rPr>
      </w:pPr>
    </w:p>
    <w:p>
      <w:pPr>
        <w:pStyle w:val="2"/>
        <w:rPr>
          <w:rFonts w:hint="eastAsia" w:asciiTheme="minorEastAsia" w:hAnsiTheme="minorEastAsia" w:eastAsiaTheme="minorEastAsia" w:cstheme="minorEastAsia"/>
          <w:b/>
          <w:color w:val="000000"/>
          <w:szCs w:val="24"/>
        </w:rPr>
      </w:pPr>
    </w:p>
    <w:p>
      <w:pPr>
        <w:pStyle w:val="2"/>
        <w:rPr>
          <w:rFonts w:hint="eastAsia" w:asciiTheme="minorEastAsia" w:hAnsiTheme="minorEastAsia" w:eastAsiaTheme="minorEastAsia" w:cstheme="minorEastAsia"/>
          <w:b/>
          <w:color w:val="000000"/>
          <w:szCs w:val="24"/>
        </w:rPr>
      </w:pPr>
    </w:p>
    <w:p>
      <w:pPr>
        <w:pStyle w:val="2"/>
        <w:rPr>
          <w:rFonts w:hint="eastAsia" w:asciiTheme="minorEastAsia" w:hAnsiTheme="minorEastAsia" w:eastAsiaTheme="minorEastAsia" w:cstheme="minorEastAsia"/>
          <w:b/>
          <w:color w:val="000000"/>
          <w:szCs w:val="24"/>
        </w:rPr>
      </w:pPr>
    </w:p>
    <w:p>
      <w:pPr>
        <w:pStyle w:val="2"/>
        <w:rPr>
          <w:rFonts w:hint="eastAsia" w:asciiTheme="minorEastAsia" w:hAnsiTheme="minorEastAsia" w:eastAsiaTheme="minorEastAsia" w:cstheme="minorEastAsia"/>
          <w:b/>
          <w:color w:val="000000"/>
          <w:szCs w:val="24"/>
        </w:rPr>
      </w:pPr>
    </w:p>
    <w:p>
      <w:pPr>
        <w:pStyle w:val="2"/>
        <w:rPr>
          <w:rFonts w:hint="eastAsia" w:asciiTheme="minorEastAsia" w:hAnsiTheme="minorEastAsia" w:eastAsiaTheme="minorEastAsia" w:cstheme="minorEastAsia"/>
          <w:b/>
          <w:color w:val="000000"/>
          <w:szCs w:val="24"/>
        </w:rPr>
      </w:pPr>
    </w:p>
    <w:p>
      <w:pPr>
        <w:pStyle w:val="2"/>
        <w:rPr>
          <w:rFonts w:hint="eastAsia" w:asciiTheme="minorEastAsia" w:hAnsiTheme="minorEastAsia" w:eastAsiaTheme="minorEastAsia" w:cstheme="minorEastAsia"/>
          <w:b/>
          <w:color w:val="000000"/>
          <w:szCs w:val="24"/>
        </w:rPr>
      </w:pPr>
    </w:p>
    <w:p>
      <w:pPr>
        <w:pStyle w:val="2"/>
        <w:rPr>
          <w:rFonts w:hint="eastAsia" w:asciiTheme="minorEastAsia" w:hAnsiTheme="minorEastAsia" w:eastAsiaTheme="minorEastAsia" w:cstheme="minorEastAsia"/>
          <w:b/>
          <w:color w:val="000000"/>
          <w:szCs w:val="24"/>
        </w:rPr>
      </w:pPr>
    </w:p>
    <w:p>
      <w:pPr>
        <w:pStyle w:val="2"/>
        <w:rPr>
          <w:rFonts w:hint="eastAsia" w:asciiTheme="minorEastAsia" w:hAnsiTheme="minorEastAsia" w:eastAsiaTheme="minorEastAsia" w:cstheme="minorEastAsia"/>
          <w:b/>
          <w:color w:val="000000"/>
          <w:szCs w:val="24"/>
        </w:rPr>
      </w:pPr>
    </w:p>
    <w:p>
      <w:pPr>
        <w:pStyle w:val="2"/>
        <w:rPr>
          <w:rFonts w:hint="eastAsia" w:asciiTheme="minorEastAsia" w:hAnsiTheme="minorEastAsia" w:eastAsiaTheme="minorEastAsia" w:cstheme="minorEastAsia"/>
          <w:b/>
          <w:color w:val="000000"/>
          <w:szCs w:val="24"/>
        </w:rPr>
      </w:pPr>
    </w:p>
    <w:p>
      <w:pPr>
        <w:pStyle w:val="2"/>
        <w:rPr>
          <w:rFonts w:hint="eastAsia" w:asciiTheme="minorEastAsia" w:hAnsiTheme="minorEastAsia" w:eastAsiaTheme="minorEastAsia" w:cstheme="minorEastAsia"/>
          <w:b/>
          <w:color w:val="000000"/>
          <w:szCs w:val="24"/>
        </w:rPr>
      </w:pPr>
    </w:p>
    <w:p>
      <w:pPr>
        <w:pStyle w:val="2"/>
        <w:rPr>
          <w:rFonts w:hint="eastAsia" w:asciiTheme="minorEastAsia" w:hAnsiTheme="minorEastAsia" w:eastAsiaTheme="minorEastAsia" w:cstheme="minorEastAsia"/>
          <w:b/>
          <w:color w:val="000000"/>
          <w:szCs w:val="24"/>
        </w:rPr>
      </w:pPr>
    </w:p>
    <w:p>
      <w:pPr>
        <w:pStyle w:val="2"/>
        <w:rPr>
          <w:rFonts w:hint="eastAsia" w:asciiTheme="minorEastAsia" w:hAnsiTheme="minorEastAsia" w:eastAsiaTheme="minorEastAsia" w:cstheme="minorEastAsia"/>
          <w:b/>
          <w:color w:val="000000"/>
          <w:szCs w:val="24"/>
        </w:rPr>
      </w:pPr>
    </w:p>
    <w:p>
      <w:pPr>
        <w:pStyle w:val="2"/>
        <w:rPr>
          <w:rFonts w:hint="eastAsia" w:asciiTheme="minorEastAsia" w:hAnsiTheme="minorEastAsia" w:eastAsiaTheme="minorEastAsia" w:cstheme="minorEastAsia"/>
          <w:b/>
          <w:color w:val="000000"/>
          <w:szCs w:val="24"/>
        </w:rPr>
      </w:pPr>
    </w:p>
    <w:p>
      <w:pPr>
        <w:pStyle w:val="2"/>
        <w:rPr>
          <w:rFonts w:hint="eastAsia" w:asciiTheme="minorEastAsia" w:hAnsiTheme="minorEastAsia" w:eastAsiaTheme="minorEastAsia" w:cstheme="minorEastAsia"/>
          <w:b/>
          <w:color w:val="000000"/>
          <w:szCs w:val="24"/>
        </w:rPr>
      </w:pPr>
    </w:p>
    <w:p>
      <w:pPr>
        <w:pStyle w:val="2"/>
        <w:rPr>
          <w:rFonts w:hint="eastAsia" w:asciiTheme="minorEastAsia" w:hAnsiTheme="minorEastAsia" w:eastAsiaTheme="minorEastAsia" w:cstheme="minorEastAsia"/>
          <w:b/>
          <w:color w:val="000000"/>
          <w:szCs w:val="24"/>
        </w:rPr>
      </w:pPr>
    </w:p>
    <w:p>
      <w:pPr>
        <w:pStyle w:val="2"/>
        <w:rPr>
          <w:rFonts w:hint="eastAsia" w:asciiTheme="minorEastAsia" w:hAnsiTheme="minorEastAsia" w:eastAsiaTheme="minorEastAsia" w:cstheme="minorEastAsia"/>
          <w:b/>
          <w:color w:val="000000"/>
          <w:szCs w:val="24"/>
        </w:rPr>
      </w:pPr>
    </w:p>
    <w:p>
      <w:pPr>
        <w:pStyle w:val="2"/>
        <w:rPr>
          <w:rFonts w:hint="eastAsia" w:asciiTheme="minorEastAsia" w:hAnsiTheme="minorEastAsia" w:eastAsiaTheme="minorEastAsia" w:cstheme="minorEastAsia"/>
          <w:b/>
          <w:color w:val="000000"/>
          <w:szCs w:val="24"/>
        </w:rPr>
      </w:pPr>
    </w:p>
    <w:p>
      <w:pPr>
        <w:pStyle w:val="2"/>
        <w:rPr>
          <w:rFonts w:hint="eastAsia" w:asciiTheme="minorEastAsia" w:hAnsiTheme="minorEastAsia" w:eastAsiaTheme="minorEastAsia" w:cstheme="minorEastAsia"/>
          <w:b/>
          <w:color w:val="000000"/>
          <w:szCs w:val="24"/>
        </w:rPr>
      </w:pPr>
    </w:p>
    <w:p>
      <w:pPr>
        <w:pStyle w:val="2"/>
        <w:rPr>
          <w:rFonts w:hint="eastAsia" w:asciiTheme="minorEastAsia" w:hAnsiTheme="minorEastAsia" w:eastAsiaTheme="minorEastAsia" w:cstheme="minorEastAsia"/>
          <w:b/>
          <w:color w:val="000000"/>
          <w:szCs w:val="24"/>
        </w:rPr>
      </w:pPr>
    </w:p>
    <w:p>
      <w:pPr>
        <w:pStyle w:val="2"/>
        <w:rPr>
          <w:rFonts w:hint="eastAsia" w:asciiTheme="minorEastAsia" w:hAnsiTheme="minorEastAsia" w:eastAsiaTheme="minorEastAsia" w:cstheme="minorEastAsia"/>
          <w:b/>
          <w:color w:val="000000"/>
          <w:szCs w:val="24"/>
        </w:rPr>
      </w:pPr>
    </w:p>
    <w:p>
      <w:pPr>
        <w:pStyle w:val="2"/>
        <w:rPr>
          <w:rFonts w:hint="eastAsia" w:asciiTheme="minorEastAsia" w:hAnsiTheme="minorEastAsia" w:eastAsiaTheme="minorEastAsia" w:cstheme="minorEastAsia"/>
          <w:b/>
          <w:color w:val="000000"/>
          <w:szCs w:val="24"/>
        </w:rPr>
      </w:pPr>
    </w:p>
    <w:p>
      <w:pPr>
        <w:pStyle w:val="2"/>
        <w:rPr>
          <w:rFonts w:hint="eastAsia" w:asciiTheme="minorEastAsia" w:hAnsiTheme="minorEastAsia" w:eastAsiaTheme="minorEastAsia" w:cstheme="minorEastAsia"/>
          <w:b/>
          <w:color w:val="000000"/>
          <w:szCs w:val="24"/>
        </w:rPr>
      </w:pPr>
    </w:p>
    <w:bookmarkEnd w:id="122"/>
    <w:p>
      <w:pPr>
        <w:spacing w:line="400" w:lineRule="atLeast"/>
        <w:jc w:val="both"/>
        <w:rPr>
          <w:rFonts w:hint="eastAsia" w:asciiTheme="minorEastAsia" w:hAnsiTheme="minorEastAsia" w:eastAsiaTheme="minorEastAsia" w:cstheme="minorEastAsia"/>
          <w:b/>
          <w:bCs/>
        </w:rPr>
      </w:pPr>
      <w:bookmarkStart w:id="123" w:name="_Toc31876_WPSOffice_Level1"/>
    </w:p>
    <w:p>
      <w:pPr>
        <w:spacing w:line="400" w:lineRule="atLeast"/>
        <w:jc w:val="center"/>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lang w:val="en-US" w:eastAsia="zh-CN"/>
        </w:rPr>
        <w:t>11</w:t>
      </w:r>
      <w:r>
        <w:rPr>
          <w:rFonts w:hint="eastAsia" w:asciiTheme="minorEastAsia" w:hAnsiTheme="minorEastAsia" w:eastAsiaTheme="minorEastAsia" w:cstheme="minorEastAsia"/>
          <w:b/>
          <w:bCs/>
        </w:rPr>
        <w:t>、商务条款偏离表</w:t>
      </w:r>
      <w:bookmarkEnd w:id="123"/>
    </w:p>
    <w:p>
      <w:pPr>
        <w:spacing w:line="400" w:lineRule="atLeast"/>
        <w:ind w:firstLine="2640"/>
        <w:rPr>
          <w:rFonts w:hint="eastAsia" w:asciiTheme="minorEastAsia" w:hAnsiTheme="minorEastAsia" w:eastAsiaTheme="minorEastAsia" w:cstheme="minorEastAsia"/>
          <w:b/>
          <w:bCs/>
        </w:rPr>
      </w:pPr>
    </w:p>
    <w:p>
      <w:pPr>
        <w:spacing w:line="400" w:lineRule="atLeast"/>
        <w:ind w:firstLine="960" w:firstLineChars="400"/>
        <w:rPr>
          <w:rFonts w:hint="eastAsia"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lang w:eastAsia="zh-CN"/>
        </w:rPr>
        <w:t>投标人</w:t>
      </w:r>
      <w:r>
        <w:rPr>
          <w:rFonts w:hint="eastAsia" w:asciiTheme="minorEastAsia" w:hAnsiTheme="minorEastAsia" w:eastAsiaTheme="minorEastAsia" w:cstheme="minorEastAsia"/>
          <w:sz w:val="24"/>
          <w:szCs w:val="24"/>
        </w:rPr>
        <w:t>名称（公章）：</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项目编号/包号：</w:t>
      </w:r>
      <w:r>
        <w:rPr>
          <w:rFonts w:hint="eastAsia" w:asciiTheme="minorEastAsia" w:hAnsiTheme="minorEastAsia" w:eastAsiaTheme="minorEastAsia" w:cstheme="minorEastAsia"/>
          <w:sz w:val="24"/>
          <w:szCs w:val="24"/>
          <w:u w:val="single"/>
        </w:rPr>
        <w:t>　　　　　　　　　　　</w:t>
      </w:r>
    </w:p>
    <w:tbl>
      <w:tblPr>
        <w:tblStyle w:val="44"/>
        <w:tblW w:w="94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3"/>
        <w:gridCol w:w="1438"/>
        <w:gridCol w:w="2552"/>
        <w:gridCol w:w="2835"/>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613"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序号</w:t>
            </w:r>
          </w:p>
        </w:tc>
        <w:tc>
          <w:tcPr>
            <w:tcW w:w="1438"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响应文件</w:t>
            </w:r>
          </w:p>
          <w:p>
            <w:pPr>
              <w:spacing w:line="400" w:lineRule="atLeas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条目号</w:t>
            </w:r>
          </w:p>
        </w:tc>
        <w:tc>
          <w:tcPr>
            <w:tcW w:w="2552"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响应文件</w:t>
            </w:r>
            <w:r>
              <w:rPr>
                <w:rFonts w:hint="eastAsia" w:asciiTheme="minorEastAsia" w:hAnsiTheme="minorEastAsia" w:eastAsiaTheme="minorEastAsia" w:cstheme="minorEastAsia"/>
                <w:sz w:val="24"/>
                <w:szCs w:val="24"/>
              </w:rPr>
              <w:t>的商务条款</w:t>
            </w:r>
          </w:p>
        </w:tc>
        <w:tc>
          <w:tcPr>
            <w:tcW w:w="2835"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响应文件的商务条款</w:t>
            </w:r>
          </w:p>
        </w:tc>
        <w:tc>
          <w:tcPr>
            <w:tcW w:w="1984"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0" w:hRule="atLeast"/>
          <w:jc w:val="center"/>
        </w:trPr>
        <w:tc>
          <w:tcPr>
            <w:tcW w:w="613" w:type="dxa"/>
            <w:tcBorders>
              <w:top w:val="single" w:color="auto" w:sz="4" w:space="0"/>
              <w:left w:val="single" w:color="auto" w:sz="4" w:space="0"/>
              <w:bottom w:val="single" w:color="auto" w:sz="4" w:space="0"/>
              <w:right w:val="single" w:color="auto" w:sz="4" w:space="0"/>
            </w:tcBorders>
          </w:tcPr>
          <w:p>
            <w:pPr>
              <w:spacing w:line="360" w:lineRule="auto"/>
              <w:ind w:left="555"/>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1438" w:type="dxa"/>
            <w:tcBorders>
              <w:top w:val="single" w:color="auto" w:sz="4" w:space="0"/>
              <w:left w:val="single" w:color="auto" w:sz="4" w:space="0"/>
              <w:bottom w:val="single" w:color="auto" w:sz="4" w:space="0"/>
              <w:right w:val="single" w:color="auto" w:sz="4" w:space="0"/>
            </w:tcBorders>
          </w:tcPr>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（示例）</w:t>
            </w:r>
          </w:p>
        </w:tc>
        <w:tc>
          <w:tcPr>
            <w:tcW w:w="2552" w:type="dxa"/>
            <w:tcBorders>
              <w:top w:val="single" w:color="auto" w:sz="4" w:space="0"/>
              <w:left w:val="single" w:color="auto" w:sz="4" w:space="0"/>
              <w:bottom w:val="single" w:color="auto" w:sz="4" w:space="0"/>
              <w:right w:val="single" w:color="auto" w:sz="4" w:space="0"/>
            </w:tcBorders>
          </w:tcPr>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投标人</w:t>
            </w:r>
            <w:r>
              <w:rPr>
                <w:rFonts w:hint="eastAsia" w:asciiTheme="minorEastAsia" w:hAnsiTheme="minorEastAsia" w:eastAsiaTheme="minorEastAsia" w:cstheme="minorEastAsia"/>
                <w:sz w:val="24"/>
                <w:szCs w:val="24"/>
              </w:rPr>
              <w:t>的资格声明</w:t>
            </w:r>
          </w:p>
        </w:tc>
        <w:tc>
          <w:tcPr>
            <w:tcW w:w="2835" w:type="dxa"/>
            <w:tcBorders>
              <w:top w:val="single" w:color="auto" w:sz="4" w:space="0"/>
              <w:left w:val="single" w:color="auto" w:sz="4" w:space="0"/>
              <w:bottom w:val="single" w:color="auto" w:sz="4" w:space="0"/>
              <w:right w:val="single" w:color="auto" w:sz="4" w:space="0"/>
            </w:tcBorders>
          </w:tcPr>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投标人</w:t>
            </w:r>
            <w:r>
              <w:rPr>
                <w:rFonts w:hint="eastAsia" w:asciiTheme="minorEastAsia" w:hAnsiTheme="minorEastAsia" w:eastAsiaTheme="minorEastAsia" w:cstheme="minorEastAsia"/>
                <w:sz w:val="24"/>
                <w:szCs w:val="24"/>
              </w:rPr>
              <w:t>的资格声明</w:t>
            </w:r>
          </w:p>
        </w:tc>
        <w:tc>
          <w:tcPr>
            <w:tcW w:w="1984" w:type="dxa"/>
            <w:tcBorders>
              <w:top w:val="single" w:color="auto" w:sz="4" w:space="0"/>
              <w:left w:val="single" w:color="auto" w:sz="4" w:space="0"/>
              <w:bottom w:val="single" w:color="auto" w:sz="4" w:space="0"/>
              <w:right w:val="single" w:color="auto" w:sz="4" w:space="0"/>
            </w:tcBorders>
          </w:tcPr>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4" w:hRule="atLeast"/>
          <w:jc w:val="center"/>
        </w:trPr>
        <w:tc>
          <w:tcPr>
            <w:tcW w:w="613" w:type="dxa"/>
            <w:tcBorders>
              <w:top w:val="single" w:color="auto" w:sz="4" w:space="0"/>
              <w:left w:val="single" w:color="auto" w:sz="4" w:space="0"/>
              <w:bottom w:val="single" w:color="auto" w:sz="4" w:space="0"/>
              <w:right w:val="single" w:color="auto" w:sz="4" w:space="0"/>
            </w:tcBorders>
          </w:tcPr>
          <w:p>
            <w:pPr>
              <w:spacing w:line="360" w:lineRule="auto"/>
              <w:ind w:left="555"/>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p>
        </w:tc>
        <w:tc>
          <w:tcPr>
            <w:tcW w:w="1438" w:type="dxa"/>
            <w:tcBorders>
              <w:top w:val="single" w:color="auto" w:sz="4" w:space="0"/>
              <w:left w:val="single" w:color="auto" w:sz="4" w:space="0"/>
              <w:bottom w:val="single" w:color="auto" w:sz="4" w:space="0"/>
              <w:right w:val="single" w:color="auto" w:sz="4" w:space="0"/>
            </w:tcBorders>
          </w:tcPr>
          <w:p>
            <w:pPr>
              <w:spacing w:line="360" w:lineRule="auto"/>
              <w:ind w:left="555"/>
              <w:rPr>
                <w:rFonts w:hint="eastAsia" w:asciiTheme="minorEastAsia" w:hAnsiTheme="minorEastAsia" w:eastAsiaTheme="minorEastAsia" w:cstheme="minorEastAsia"/>
                <w:sz w:val="24"/>
                <w:szCs w:val="24"/>
              </w:rPr>
            </w:pPr>
          </w:p>
        </w:tc>
        <w:tc>
          <w:tcPr>
            <w:tcW w:w="2552" w:type="dxa"/>
            <w:tcBorders>
              <w:top w:val="single" w:color="auto" w:sz="4" w:space="0"/>
              <w:left w:val="single" w:color="auto" w:sz="4" w:space="0"/>
              <w:bottom w:val="single" w:color="auto" w:sz="4" w:space="0"/>
              <w:right w:val="single" w:color="auto" w:sz="4" w:space="0"/>
            </w:tcBorders>
          </w:tcPr>
          <w:p>
            <w:pPr>
              <w:spacing w:line="360" w:lineRule="auto"/>
              <w:ind w:left="555"/>
              <w:rPr>
                <w:rFonts w:hint="eastAsia" w:asciiTheme="minorEastAsia" w:hAnsiTheme="minorEastAsia" w:eastAsiaTheme="minorEastAsia" w:cstheme="minorEastAsia"/>
                <w:sz w:val="24"/>
                <w:szCs w:val="24"/>
              </w:rPr>
            </w:pPr>
          </w:p>
        </w:tc>
        <w:tc>
          <w:tcPr>
            <w:tcW w:w="2835" w:type="dxa"/>
            <w:tcBorders>
              <w:top w:val="single" w:color="auto" w:sz="4" w:space="0"/>
              <w:left w:val="single" w:color="auto" w:sz="4" w:space="0"/>
              <w:bottom w:val="single" w:color="auto" w:sz="4" w:space="0"/>
              <w:right w:val="single" w:color="auto" w:sz="4" w:space="0"/>
            </w:tcBorders>
          </w:tcPr>
          <w:p>
            <w:pPr>
              <w:spacing w:line="360" w:lineRule="auto"/>
              <w:ind w:left="555"/>
              <w:rPr>
                <w:rFonts w:hint="eastAsia" w:asciiTheme="minorEastAsia" w:hAnsiTheme="minorEastAsia" w:eastAsiaTheme="minorEastAsia" w:cstheme="minorEastAsia"/>
                <w:sz w:val="24"/>
                <w:szCs w:val="24"/>
              </w:rPr>
            </w:pPr>
          </w:p>
        </w:tc>
        <w:tc>
          <w:tcPr>
            <w:tcW w:w="1984" w:type="dxa"/>
            <w:tcBorders>
              <w:top w:val="single" w:color="auto" w:sz="4" w:space="0"/>
              <w:left w:val="single" w:color="auto" w:sz="4" w:space="0"/>
              <w:bottom w:val="single" w:color="auto" w:sz="4" w:space="0"/>
              <w:right w:val="single" w:color="auto" w:sz="4" w:space="0"/>
            </w:tcBorders>
          </w:tcPr>
          <w:p>
            <w:pPr>
              <w:spacing w:line="360" w:lineRule="auto"/>
              <w:ind w:left="555"/>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jc w:val="center"/>
        </w:trPr>
        <w:tc>
          <w:tcPr>
            <w:tcW w:w="613" w:type="dxa"/>
            <w:tcBorders>
              <w:top w:val="single" w:color="auto" w:sz="4" w:space="0"/>
              <w:left w:val="single" w:color="auto" w:sz="4" w:space="0"/>
              <w:bottom w:val="single" w:color="auto" w:sz="4" w:space="0"/>
              <w:right w:val="single" w:color="auto" w:sz="4" w:space="0"/>
            </w:tcBorders>
          </w:tcPr>
          <w:p>
            <w:pPr>
              <w:spacing w:line="360" w:lineRule="auto"/>
              <w:ind w:left="555"/>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p>
        </w:tc>
        <w:tc>
          <w:tcPr>
            <w:tcW w:w="1438" w:type="dxa"/>
            <w:tcBorders>
              <w:top w:val="single" w:color="auto" w:sz="4" w:space="0"/>
              <w:left w:val="single" w:color="auto" w:sz="4" w:space="0"/>
              <w:bottom w:val="single" w:color="auto" w:sz="4" w:space="0"/>
              <w:right w:val="single" w:color="auto" w:sz="4" w:space="0"/>
            </w:tcBorders>
          </w:tcPr>
          <w:p>
            <w:pPr>
              <w:spacing w:line="360" w:lineRule="auto"/>
              <w:ind w:left="555"/>
              <w:rPr>
                <w:rFonts w:hint="eastAsia" w:asciiTheme="minorEastAsia" w:hAnsiTheme="minorEastAsia" w:eastAsiaTheme="minorEastAsia" w:cstheme="minorEastAsia"/>
                <w:sz w:val="24"/>
                <w:szCs w:val="24"/>
              </w:rPr>
            </w:pPr>
          </w:p>
        </w:tc>
        <w:tc>
          <w:tcPr>
            <w:tcW w:w="2552" w:type="dxa"/>
            <w:tcBorders>
              <w:top w:val="single" w:color="auto" w:sz="4" w:space="0"/>
              <w:left w:val="single" w:color="auto" w:sz="4" w:space="0"/>
              <w:bottom w:val="single" w:color="auto" w:sz="4" w:space="0"/>
              <w:right w:val="single" w:color="auto" w:sz="4" w:space="0"/>
            </w:tcBorders>
          </w:tcPr>
          <w:p>
            <w:pPr>
              <w:spacing w:line="360" w:lineRule="auto"/>
              <w:ind w:left="555"/>
              <w:rPr>
                <w:rFonts w:hint="eastAsia" w:asciiTheme="minorEastAsia" w:hAnsiTheme="minorEastAsia" w:eastAsiaTheme="minorEastAsia" w:cstheme="minorEastAsia"/>
                <w:sz w:val="24"/>
                <w:szCs w:val="24"/>
              </w:rPr>
            </w:pPr>
          </w:p>
        </w:tc>
        <w:tc>
          <w:tcPr>
            <w:tcW w:w="2835" w:type="dxa"/>
            <w:tcBorders>
              <w:top w:val="single" w:color="auto" w:sz="4" w:space="0"/>
              <w:left w:val="single" w:color="auto" w:sz="4" w:space="0"/>
              <w:bottom w:val="single" w:color="auto" w:sz="4" w:space="0"/>
              <w:right w:val="single" w:color="auto" w:sz="4" w:space="0"/>
            </w:tcBorders>
          </w:tcPr>
          <w:p>
            <w:pPr>
              <w:spacing w:line="360" w:lineRule="auto"/>
              <w:ind w:left="555"/>
              <w:rPr>
                <w:rFonts w:hint="eastAsia" w:asciiTheme="minorEastAsia" w:hAnsiTheme="minorEastAsia" w:eastAsiaTheme="minorEastAsia" w:cstheme="minorEastAsia"/>
                <w:sz w:val="24"/>
                <w:szCs w:val="24"/>
              </w:rPr>
            </w:pPr>
          </w:p>
        </w:tc>
        <w:tc>
          <w:tcPr>
            <w:tcW w:w="1984" w:type="dxa"/>
            <w:tcBorders>
              <w:top w:val="single" w:color="auto" w:sz="4" w:space="0"/>
              <w:left w:val="single" w:color="auto" w:sz="4" w:space="0"/>
              <w:bottom w:val="single" w:color="auto" w:sz="4" w:space="0"/>
              <w:right w:val="single" w:color="auto" w:sz="4" w:space="0"/>
            </w:tcBorders>
          </w:tcPr>
          <w:p>
            <w:pPr>
              <w:spacing w:line="360" w:lineRule="auto"/>
              <w:ind w:left="555"/>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jc w:val="center"/>
        </w:trPr>
        <w:tc>
          <w:tcPr>
            <w:tcW w:w="613" w:type="dxa"/>
            <w:tcBorders>
              <w:top w:val="single" w:color="auto" w:sz="4" w:space="0"/>
              <w:left w:val="single" w:color="auto" w:sz="4" w:space="0"/>
              <w:bottom w:val="single" w:color="auto" w:sz="4" w:space="0"/>
              <w:right w:val="single" w:color="auto" w:sz="4" w:space="0"/>
            </w:tcBorders>
          </w:tcPr>
          <w:p>
            <w:pPr>
              <w:spacing w:line="400" w:lineRule="atLeast"/>
              <w:rPr>
                <w:rFonts w:hint="eastAsia" w:asciiTheme="minorEastAsia" w:hAnsiTheme="minorEastAsia" w:eastAsiaTheme="minorEastAsia" w:cstheme="minorEastAsia"/>
                <w:sz w:val="24"/>
                <w:szCs w:val="24"/>
              </w:rPr>
            </w:pPr>
          </w:p>
          <w:p>
            <w:pPr>
              <w:spacing w:line="400" w:lineRule="atLeast"/>
              <w:rPr>
                <w:rFonts w:hint="eastAsia" w:asciiTheme="minorEastAsia" w:hAnsiTheme="minorEastAsia" w:eastAsiaTheme="minorEastAsia" w:cstheme="minorEastAsia"/>
                <w:sz w:val="24"/>
                <w:szCs w:val="24"/>
              </w:rPr>
            </w:pPr>
          </w:p>
        </w:tc>
        <w:tc>
          <w:tcPr>
            <w:tcW w:w="1438" w:type="dxa"/>
            <w:tcBorders>
              <w:top w:val="single" w:color="auto" w:sz="4" w:space="0"/>
              <w:left w:val="single" w:color="auto" w:sz="4" w:space="0"/>
              <w:bottom w:val="single" w:color="auto" w:sz="4" w:space="0"/>
              <w:right w:val="single" w:color="auto" w:sz="4" w:space="0"/>
            </w:tcBorders>
          </w:tcPr>
          <w:p>
            <w:pPr>
              <w:widowControl/>
              <w:spacing w:line="400" w:lineRule="atLeast"/>
              <w:rPr>
                <w:rFonts w:hint="eastAsia" w:asciiTheme="minorEastAsia" w:hAnsiTheme="minorEastAsia" w:eastAsiaTheme="minorEastAsia" w:cstheme="minorEastAsia"/>
                <w:sz w:val="24"/>
                <w:szCs w:val="24"/>
              </w:rPr>
            </w:pPr>
          </w:p>
          <w:p>
            <w:pPr>
              <w:spacing w:line="400" w:lineRule="atLeast"/>
              <w:rPr>
                <w:rFonts w:hint="eastAsia" w:asciiTheme="minorEastAsia" w:hAnsiTheme="minorEastAsia" w:eastAsiaTheme="minorEastAsia" w:cstheme="minorEastAsia"/>
                <w:sz w:val="24"/>
                <w:szCs w:val="24"/>
              </w:rPr>
            </w:pPr>
          </w:p>
        </w:tc>
        <w:tc>
          <w:tcPr>
            <w:tcW w:w="2552" w:type="dxa"/>
            <w:tcBorders>
              <w:top w:val="single" w:color="auto" w:sz="4" w:space="0"/>
              <w:left w:val="single" w:color="auto" w:sz="4" w:space="0"/>
              <w:bottom w:val="single" w:color="auto" w:sz="4" w:space="0"/>
              <w:right w:val="single" w:color="auto" w:sz="4" w:space="0"/>
            </w:tcBorders>
          </w:tcPr>
          <w:p>
            <w:pPr>
              <w:spacing w:line="400" w:lineRule="atLeast"/>
              <w:rPr>
                <w:rFonts w:hint="eastAsia" w:asciiTheme="minorEastAsia" w:hAnsiTheme="minorEastAsia" w:eastAsiaTheme="minorEastAsia" w:cstheme="minorEastAsia"/>
                <w:sz w:val="24"/>
                <w:szCs w:val="24"/>
              </w:rPr>
            </w:pPr>
          </w:p>
        </w:tc>
        <w:tc>
          <w:tcPr>
            <w:tcW w:w="2835" w:type="dxa"/>
            <w:tcBorders>
              <w:top w:val="single" w:color="auto" w:sz="4" w:space="0"/>
              <w:left w:val="single" w:color="auto" w:sz="4" w:space="0"/>
              <w:bottom w:val="single" w:color="auto" w:sz="4" w:space="0"/>
              <w:right w:val="single" w:color="auto" w:sz="4" w:space="0"/>
            </w:tcBorders>
          </w:tcPr>
          <w:p>
            <w:pPr>
              <w:spacing w:line="400" w:lineRule="atLeast"/>
              <w:rPr>
                <w:rFonts w:hint="eastAsia" w:asciiTheme="minorEastAsia" w:hAnsiTheme="minorEastAsia" w:eastAsiaTheme="minorEastAsia" w:cstheme="minorEastAsia"/>
                <w:sz w:val="24"/>
                <w:szCs w:val="24"/>
              </w:rPr>
            </w:pPr>
          </w:p>
        </w:tc>
        <w:tc>
          <w:tcPr>
            <w:tcW w:w="1984" w:type="dxa"/>
            <w:tcBorders>
              <w:top w:val="single" w:color="auto" w:sz="4" w:space="0"/>
              <w:left w:val="single" w:color="auto" w:sz="4" w:space="0"/>
              <w:bottom w:val="single" w:color="auto" w:sz="4" w:space="0"/>
              <w:right w:val="single" w:color="auto" w:sz="4" w:space="0"/>
            </w:tcBorders>
          </w:tcPr>
          <w:p>
            <w:pPr>
              <w:spacing w:line="400" w:lineRule="atLeas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jc w:val="center"/>
        </w:trPr>
        <w:tc>
          <w:tcPr>
            <w:tcW w:w="613" w:type="dxa"/>
            <w:tcBorders>
              <w:top w:val="single" w:color="auto" w:sz="4" w:space="0"/>
              <w:left w:val="single" w:color="auto" w:sz="4" w:space="0"/>
              <w:bottom w:val="single" w:color="auto" w:sz="4" w:space="0"/>
              <w:right w:val="single" w:color="auto" w:sz="4" w:space="0"/>
            </w:tcBorders>
          </w:tcPr>
          <w:p>
            <w:pPr>
              <w:spacing w:line="400" w:lineRule="atLeast"/>
              <w:rPr>
                <w:rFonts w:hint="eastAsia" w:asciiTheme="minorEastAsia" w:hAnsiTheme="minorEastAsia" w:eastAsiaTheme="minorEastAsia" w:cstheme="minorEastAsia"/>
                <w:sz w:val="24"/>
                <w:szCs w:val="24"/>
              </w:rPr>
            </w:pPr>
          </w:p>
          <w:p>
            <w:pPr>
              <w:spacing w:line="400" w:lineRule="atLeast"/>
              <w:rPr>
                <w:rFonts w:hint="eastAsia" w:asciiTheme="minorEastAsia" w:hAnsiTheme="minorEastAsia" w:eastAsiaTheme="minorEastAsia" w:cstheme="minorEastAsia"/>
                <w:sz w:val="24"/>
                <w:szCs w:val="24"/>
              </w:rPr>
            </w:pPr>
          </w:p>
        </w:tc>
        <w:tc>
          <w:tcPr>
            <w:tcW w:w="1438" w:type="dxa"/>
            <w:tcBorders>
              <w:top w:val="single" w:color="auto" w:sz="4" w:space="0"/>
              <w:left w:val="single" w:color="auto" w:sz="4" w:space="0"/>
              <w:bottom w:val="single" w:color="auto" w:sz="4" w:space="0"/>
              <w:right w:val="single" w:color="auto" w:sz="4" w:space="0"/>
            </w:tcBorders>
          </w:tcPr>
          <w:p>
            <w:pPr>
              <w:widowControl/>
              <w:spacing w:line="400" w:lineRule="atLeast"/>
              <w:rPr>
                <w:rFonts w:hint="eastAsia" w:asciiTheme="minorEastAsia" w:hAnsiTheme="minorEastAsia" w:eastAsiaTheme="minorEastAsia" w:cstheme="minorEastAsia"/>
                <w:sz w:val="24"/>
                <w:szCs w:val="24"/>
              </w:rPr>
            </w:pPr>
          </w:p>
          <w:p>
            <w:pPr>
              <w:spacing w:line="400" w:lineRule="atLeast"/>
              <w:rPr>
                <w:rFonts w:hint="eastAsia" w:asciiTheme="minorEastAsia" w:hAnsiTheme="minorEastAsia" w:eastAsiaTheme="minorEastAsia" w:cstheme="minorEastAsia"/>
                <w:sz w:val="24"/>
                <w:szCs w:val="24"/>
              </w:rPr>
            </w:pPr>
          </w:p>
        </w:tc>
        <w:tc>
          <w:tcPr>
            <w:tcW w:w="2552" w:type="dxa"/>
            <w:tcBorders>
              <w:top w:val="single" w:color="auto" w:sz="4" w:space="0"/>
              <w:left w:val="single" w:color="auto" w:sz="4" w:space="0"/>
              <w:bottom w:val="single" w:color="auto" w:sz="4" w:space="0"/>
              <w:right w:val="single" w:color="auto" w:sz="4" w:space="0"/>
            </w:tcBorders>
          </w:tcPr>
          <w:p>
            <w:pPr>
              <w:spacing w:line="400" w:lineRule="atLeast"/>
              <w:rPr>
                <w:rFonts w:hint="eastAsia" w:asciiTheme="minorEastAsia" w:hAnsiTheme="minorEastAsia" w:eastAsiaTheme="minorEastAsia" w:cstheme="minorEastAsia"/>
                <w:sz w:val="24"/>
                <w:szCs w:val="24"/>
              </w:rPr>
            </w:pPr>
          </w:p>
        </w:tc>
        <w:tc>
          <w:tcPr>
            <w:tcW w:w="2835" w:type="dxa"/>
            <w:tcBorders>
              <w:top w:val="single" w:color="auto" w:sz="4" w:space="0"/>
              <w:left w:val="single" w:color="auto" w:sz="4" w:space="0"/>
              <w:bottom w:val="single" w:color="auto" w:sz="4" w:space="0"/>
              <w:right w:val="single" w:color="auto" w:sz="4" w:space="0"/>
            </w:tcBorders>
          </w:tcPr>
          <w:p>
            <w:pPr>
              <w:spacing w:line="400" w:lineRule="atLeast"/>
              <w:rPr>
                <w:rFonts w:hint="eastAsia" w:asciiTheme="minorEastAsia" w:hAnsiTheme="minorEastAsia" w:eastAsiaTheme="minorEastAsia" w:cstheme="minorEastAsia"/>
                <w:sz w:val="24"/>
                <w:szCs w:val="24"/>
              </w:rPr>
            </w:pPr>
          </w:p>
        </w:tc>
        <w:tc>
          <w:tcPr>
            <w:tcW w:w="1984" w:type="dxa"/>
            <w:tcBorders>
              <w:top w:val="single" w:color="auto" w:sz="4" w:space="0"/>
              <w:left w:val="single" w:color="auto" w:sz="4" w:space="0"/>
              <w:bottom w:val="single" w:color="auto" w:sz="4" w:space="0"/>
              <w:right w:val="single" w:color="auto" w:sz="4" w:space="0"/>
            </w:tcBorders>
          </w:tcPr>
          <w:p>
            <w:pPr>
              <w:spacing w:line="400" w:lineRule="atLeas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jc w:val="center"/>
        </w:trPr>
        <w:tc>
          <w:tcPr>
            <w:tcW w:w="613" w:type="dxa"/>
            <w:tcBorders>
              <w:top w:val="single" w:color="auto" w:sz="4" w:space="0"/>
              <w:left w:val="single" w:color="auto" w:sz="4" w:space="0"/>
              <w:bottom w:val="single" w:color="auto" w:sz="4" w:space="0"/>
              <w:right w:val="single" w:color="auto" w:sz="4" w:space="0"/>
            </w:tcBorders>
          </w:tcPr>
          <w:p>
            <w:pPr>
              <w:spacing w:line="400" w:lineRule="atLeast"/>
              <w:rPr>
                <w:rFonts w:hint="eastAsia" w:asciiTheme="minorEastAsia" w:hAnsiTheme="minorEastAsia" w:eastAsiaTheme="minorEastAsia" w:cstheme="minorEastAsia"/>
                <w:sz w:val="24"/>
                <w:szCs w:val="24"/>
              </w:rPr>
            </w:pPr>
          </w:p>
          <w:p>
            <w:pPr>
              <w:spacing w:line="400" w:lineRule="atLeast"/>
              <w:rPr>
                <w:rFonts w:hint="eastAsia" w:asciiTheme="minorEastAsia" w:hAnsiTheme="minorEastAsia" w:eastAsiaTheme="minorEastAsia" w:cstheme="minorEastAsia"/>
                <w:sz w:val="24"/>
                <w:szCs w:val="24"/>
              </w:rPr>
            </w:pPr>
          </w:p>
        </w:tc>
        <w:tc>
          <w:tcPr>
            <w:tcW w:w="1438" w:type="dxa"/>
            <w:tcBorders>
              <w:top w:val="single" w:color="auto" w:sz="4" w:space="0"/>
              <w:left w:val="single" w:color="auto" w:sz="4" w:space="0"/>
              <w:bottom w:val="single" w:color="auto" w:sz="4" w:space="0"/>
              <w:right w:val="single" w:color="auto" w:sz="4" w:space="0"/>
            </w:tcBorders>
          </w:tcPr>
          <w:p>
            <w:pPr>
              <w:widowControl/>
              <w:spacing w:line="400" w:lineRule="atLeast"/>
              <w:rPr>
                <w:rFonts w:hint="eastAsia" w:asciiTheme="minorEastAsia" w:hAnsiTheme="minorEastAsia" w:eastAsiaTheme="minorEastAsia" w:cstheme="minorEastAsia"/>
                <w:sz w:val="24"/>
                <w:szCs w:val="24"/>
              </w:rPr>
            </w:pPr>
          </w:p>
          <w:p>
            <w:pPr>
              <w:spacing w:line="400" w:lineRule="atLeast"/>
              <w:rPr>
                <w:rFonts w:hint="eastAsia" w:asciiTheme="minorEastAsia" w:hAnsiTheme="minorEastAsia" w:eastAsiaTheme="minorEastAsia" w:cstheme="minorEastAsia"/>
                <w:sz w:val="24"/>
                <w:szCs w:val="24"/>
              </w:rPr>
            </w:pPr>
          </w:p>
        </w:tc>
        <w:tc>
          <w:tcPr>
            <w:tcW w:w="2552" w:type="dxa"/>
            <w:tcBorders>
              <w:top w:val="single" w:color="auto" w:sz="4" w:space="0"/>
              <w:left w:val="single" w:color="auto" w:sz="4" w:space="0"/>
              <w:bottom w:val="single" w:color="auto" w:sz="4" w:space="0"/>
              <w:right w:val="single" w:color="auto" w:sz="4" w:space="0"/>
            </w:tcBorders>
          </w:tcPr>
          <w:p>
            <w:pPr>
              <w:spacing w:line="400" w:lineRule="atLeast"/>
              <w:rPr>
                <w:rFonts w:hint="eastAsia" w:asciiTheme="minorEastAsia" w:hAnsiTheme="minorEastAsia" w:eastAsiaTheme="minorEastAsia" w:cstheme="minorEastAsia"/>
                <w:sz w:val="24"/>
                <w:szCs w:val="24"/>
              </w:rPr>
            </w:pPr>
          </w:p>
        </w:tc>
        <w:tc>
          <w:tcPr>
            <w:tcW w:w="2835" w:type="dxa"/>
            <w:tcBorders>
              <w:top w:val="single" w:color="auto" w:sz="4" w:space="0"/>
              <w:left w:val="single" w:color="auto" w:sz="4" w:space="0"/>
              <w:bottom w:val="single" w:color="auto" w:sz="4" w:space="0"/>
              <w:right w:val="single" w:color="auto" w:sz="4" w:space="0"/>
            </w:tcBorders>
          </w:tcPr>
          <w:p>
            <w:pPr>
              <w:spacing w:line="400" w:lineRule="atLeast"/>
              <w:rPr>
                <w:rFonts w:hint="eastAsia" w:asciiTheme="minorEastAsia" w:hAnsiTheme="minorEastAsia" w:eastAsiaTheme="minorEastAsia" w:cstheme="minorEastAsia"/>
                <w:sz w:val="24"/>
                <w:szCs w:val="24"/>
              </w:rPr>
            </w:pPr>
          </w:p>
        </w:tc>
        <w:tc>
          <w:tcPr>
            <w:tcW w:w="1984" w:type="dxa"/>
            <w:tcBorders>
              <w:top w:val="single" w:color="auto" w:sz="4" w:space="0"/>
              <w:left w:val="single" w:color="auto" w:sz="4" w:space="0"/>
              <w:bottom w:val="single" w:color="auto" w:sz="4" w:space="0"/>
              <w:right w:val="single" w:color="auto" w:sz="4" w:space="0"/>
            </w:tcBorders>
          </w:tcPr>
          <w:p>
            <w:pPr>
              <w:spacing w:line="400" w:lineRule="atLeas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jc w:val="center"/>
        </w:trPr>
        <w:tc>
          <w:tcPr>
            <w:tcW w:w="613" w:type="dxa"/>
            <w:tcBorders>
              <w:top w:val="single" w:color="auto" w:sz="4" w:space="0"/>
              <w:left w:val="single" w:color="auto" w:sz="4" w:space="0"/>
              <w:bottom w:val="single" w:color="auto" w:sz="4" w:space="0"/>
              <w:right w:val="single" w:color="auto" w:sz="4" w:space="0"/>
            </w:tcBorders>
          </w:tcPr>
          <w:p>
            <w:pPr>
              <w:spacing w:line="400" w:lineRule="atLeast"/>
              <w:rPr>
                <w:rFonts w:hint="eastAsia" w:asciiTheme="minorEastAsia" w:hAnsiTheme="minorEastAsia" w:eastAsiaTheme="minorEastAsia" w:cstheme="minorEastAsia"/>
                <w:sz w:val="24"/>
                <w:szCs w:val="24"/>
              </w:rPr>
            </w:pPr>
          </w:p>
          <w:p>
            <w:pPr>
              <w:spacing w:line="400" w:lineRule="atLeast"/>
              <w:rPr>
                <w:rFonts w:hint="eastAsia" w:asciiTheme="minorEastAsia" w:hAnsiTheme="minorEastAsia" w:eastAsiaTheme="minorEastAsia" w:cstheme="minorEastAsia"/>
                <w:sz w:val="24"/>
                <w:szCs w:val="24"/>
              </w:rPr>
            </w:pPr>
          </w:p>
        </w:tc>
        <w:tc>
          <w:tcPr>
            <w:tcW w:w="1438" w:type="dxa"/>
            <w:tcBorders>
              <w:top w:val="single" w:color="auto" w:sz="4" w:space="0"/>
              <w:left w:val="single" w:color="auto" w:sz="4" w:space="0"/>
              <w:bottom w:val="single" w:color="auto" w:sz="4" w:space="0"/>
              <w:right w:val="single" w:color="auto" w:sz="4" w:space="0"/>
            </w:tcBorders>
          </w:tcPr>
          <w:p>
            <w:pPr>
              <w:widowControl/>
              <w:spacing w:line="400" w:lineRule="atLeast"/>
              <w:rPr>
                <w:rFonts w:hint="eastAsia" w:asciiTheme="minorEastAsia" w:hAnsiTheme="minorEastAsia" w:eastAsiaTheme="minorEastAsia" w:cstheme="minorEastAsia"/>
                <w:sz w:val="24"/>
                <w:szCs w:val="24"/>
              </w:rPr>
            </w:pPr>
          </w:p>
          <w:p>
            <w:pPr>
              <w:spacing w:line="400" w:lineRule="atLeast"/>
              <w:rPr>
                <w:rFonts w:hint="eastAsia" w:asciiTheme="minorEastAsia" w:hAnsiTheme="minorEastAsia" w:eastAsiaTheme="minorEastAsia" w:cstheme="minorEastAsia"/>
                <w:sz w:val="24"/>
                <w:szCs w:val="24"/>
              </w:rPr>
            </w:pPr>
          </w:p>
        </w:tc>
        <w:tc>
          <w:tcPr>
            <w:tcW w:w="2552" w:type="dxa"/>
            <w:tcBorders>
              <w:top w:val="single" w:color="auto" w:sz="4" w:space="0"/>
              <w:left w:val="single" w:color="auto" w:sz="4" w:space="0"/>
              <w:bottom w:val="single" w:color="auto" w:sz="4" w:space="0"/>
              <w:right w:val="single" w:color="auto" w:sz="4" w:space="0"/>
            </w:tcBorders>
          </w:tcPr>
          <w:p>
            <w:pPr>
              <w:spacing w:line="400" w:lineRule="atLeast"/>
              <w:rPr>
                <w:rFonts w:hint="eastAsia" w:asciiTheme="minorEastAsia" w:hAnsiTheme="minorEastAsia" w:eastAsiaTheme="minorEastAsia" w:cstheme="minorEastAsia"/>
                <w:sz w:val="24"/>
                <w:szCs w:val="24"/>
              </w:rPr>
            </w:pPr>
          </w:p>
        </w:tc>
        <w:tc>
          <w:tcPr>
            <w:tcW w:w="2835" w:type="dxa"/>
            <w:tcBorders>
              <w:top w:val="single" w:color="auto" w:sz="4" w:space="0"/>
              <w:left w:val="single" w:color="auto" w:sz="4" w:space="0"/>
              <w:bottom w:val="single" w:color="auto" w:sz="4" w:space="0"/>
              <w:right w:val="single" w:color="auto" w:sz="4" w:space="0"/>
            </w:tcBorders>
          </w:tcPr>
          <w:p>
            <w:pPr>
              <w:spacing w:line="400" w:lineRule="atLeast"/>
              <w:rPr>
                <w:rFonts w:hint="eastAsia" w:asciiTheme="minorEastAsia" w:hAnsiTheme="minorEastAsia" w:eastAsiaTheme="minorEastAsia" w:cstheme="minorEastAsia"/>
                <w:sz w:val="24"/>
                <w:szCs w:val="24"/>
              </w:rPr>
            </w:pPr>
          </w:p>
        </w:tc>
        <w:tc>
          <w:tcPr>
            <w:tcW w:w="1984" w:type="dxa"/>
            <w:tcBorders>
              <w:top w:val="single" w:color="auto" w:sz="4" w:space="0"/>
              <w:left w:val="single" w:color="auto" w:sz="4" w:space="0"/>
              <w:bottom w:val="single" w:color="auto" w:sz="4" w:space="0"/>
              <w:right w:val="single" w:color="auto" w:sz="4" w:space="0"/>
            </w:tcBorders>
          </w:tcPr>
          <w:p>
            <w:pPr>
              <w:spacing w:line="400" w:lineRule="atLeas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jc w:val="center"/>
        </w:trPr>
        <w:tc>
          <w:tcPr>
            <w:tcW w:w="613" w:type="dxa"/>
            <w:tcBorders>
              <w:top w:val="single" w:color="auto" w:sz="4" w:space="0"/>
              <w:left w:val="single" w:color="auto" w:sz="4" w:space="0"/>
              <w:bottom w:val="single" w:color="auto" w:sz="4" w:space="0"/>
              <w:right w:val="single" w:color="auto" w:sz="4" w:space="0"/>
            </w:tcBorders>
          </w:tcPr>
          <w:p>
            <w:pPr>
              <w:spacing w:line="400" w:lineRule="atLeast"/>
              <w:rPr>
                <w:rFonts w:hint="eastAsia" w:asciiTheme="minorEastAsia" w:hAnsiTheme="minorEastAsia" w:eastAsiaTheme="minorEastAsia" w:cstheme="minorEastAsia"/>
                <w:sz w:val="24"/>
                <w:szCs w:val="24"/>
              </w:rPr>
            </w:pPr>
          </w:p>
          <w:p>
            <w:pPr>
              <w:spacing w:line="400" w:lineRule="atLeast"/>
              <w:rPr>
                <w:rFonts w:hint="eastAsia" w:asciiTheme="minorEastAsia" w:hAnsiTheme="minorEastAsia" w:eastAsiaTheme="minorEastAsia" w:cstheme="minorEastAsia"/>
                <w:sz w:val="24"/>
                <w:szCs w:val="24"/>
              </w:rPr>
            </w:pPr>
          </w:p>
        </w:tc>
        <w:tc>
          <w:tcPr>
            <w:tcW w:w="1438" w:type="dxa"/>
            <w:tcBorders>
              <w:top w:val="single" w:color="auto" w:sz="4" w:space="0"/>
              <w:left w:val="single" w:color="auto" w:sz="4" w:space="0"/>
              <w:bottom w:val="single" w:color="auto" w:sz="4" w:space="0"/>
              <w:right w:val="single" w:color="auto" w:sz="4" w:space="0"/>
            </w:tcBorders>
          </w:tcPr>
          <w:p>
            <w:pPr>
              <w:widowControl/>
              <w:spacing w:line="400" w:lineRule="atLeast"/>
              <w:rPr>
                <w:rFonts w:hint="eastAsia" w:asciiTheme="minorEastAsia" w:hAnsiTheme="minorEastAsia" w:eastAsiaTheme="minorEastAsia" w:cstheme="minorEastAsia"/>
                <w:sz w:val="24"/>
                <w:szCs w:val="24"/>
              </w:rPr>
            </w:pPr>
          </w:p>
          <w:p>
            <w:pPr>
              <w:spacing w:line="400" w:lineRule="atLeast"/>
              <w:rPr>
                <w:rFonts w:hint="eastAsia" w:asciiTheme="minorEastAsia" w:hAnsiTheme="minorEastAsia" w:eastAsiaTheme="minorEastAsia" w:cstheme="minorEastAsia"/>
                <w:sz w:val="24"/>
                <w:szCs w:val="24"/>
              </w:rPr>
            </w:pPr>
          </w:p>
        </w:tc>
        <w:tc>
          <w:tcPr>
            <w:tcW w:w="2552" w:type="dxa"/>
            <w:tcBorders>
              <w:top w:val="single" w:color="auto" w:sz="4" w:space="0"/>
              <w:left w:val="single" w:color="auto" w:sz="4" w:space="0"/>
              <w:bottom w:val="single" w:color="auto" w:sz="4" w:space="0"/>
              <w:right w:val="single" w:color="auto" w:sz="4" w:space="0"/>
            </w:tcBorders>
          </w:tcPr>
          <w:p>
            <w:pPr>
              <w:spacing w:line="400" w:lineRule="atLeast"/>
              <w:rPr>
                <w:rFonts w:hint="eastAsia" w:asciiTheme="minorEastAsia" w:hAnsiTheme="minorEastAsia" w:eastAsiaTheme="minorEastAsia" w:cstheme="minorEastAsia"/>
                <w:sz w:val="24"/>
                <w:szCs w:val="24"/>
              </w:rPr>
            </w:pPr>
          </w:p>
        </w:tc>
        <w:tc>
          <w:tcPr>
            <w:tcW w:w="2835" w:type="dxa"/>
            <w:tcBorders>
              <w:top w:val="single" w:color="auto" w:sz="4" w:space="0"/>
              <w:left w:val="single" w:color="auto" w:sz="4" w:space="0"/>
              <w:bottom w:val="single" w:color="auto" w:sz="4" w:space="0"/>
              <w:right w:val="single" w:color="auto" w:sz="4" w:space="0"/>
            </w:tcBorders>
          </w:tcPr>
          <w:p>
            <w:pPr>
              <w:spacing w:line="400" w:lineRule="atLeast"/>
              <w:rPr>
                <w:rFonts w:hint="eastAsia" w:asciiTheme="minorEastAsia" w:hAnsiTheme="minorEastAsia" w:eastAsiaTheme="minorEastAsia" w:cstheme="minorEastAsia"/>
                <w:sz w:val="24"/>
                <w:szCs w:val="24"/>
              </w:rPr>
            </w:pPr>
          </w:p>
        </w:tc>
        <w:tc>
          <w:tcPr>
            <w:tcW w:w="1984" w:type="dxa"/>
            <w:tcBorders>
              <w:top w:val="single" w:color="auto" w:sz="4" w:space="0"/>
              <w:left w:val="single" w:color="auto" w:sz="4" w:space="0"/>
              <w:bottom w:val="single" w:color="auto" w:sz="4" w:space="0"/>
              <w:right w:val="single" w:color="auto" w:sz="4" w:space="0"/>
            </w:tcBorders>
          </w:tcPr>
          <w:p>
            <w:pPr>
              <w:spacing w:line="400" w:lineRule="atLeas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jc w:val="center"/>
        </w:trPr>
        <w:tc>
          <w:tcPr>
            <w:tcW w:w="613" w:type="dxa"/>
            <w:tcBorders>
              <w:top w:val="single" w:color="auto" w:sz="4" w:space="0"/>
              <w:left w:val="single" w:color="auto" w:sz="4" w:space="0"/>
              <w:bottom w:val="single" w:color="auto" w:sz="4" w:space="0"/>
              <w:right w:val="single" w:color="auto" w:sz="4" w:space="0"/>
            </w:tcBorders>
          </w:tcPr>
          <w:p>
            <w:pPr>
              <w:spacing w:line="400" w:lineRule="atLeast"/>
              <w:rPr>
                <w:rFonts w:hint="eastAsia" w:asciiTheme="minorEastAsia" w:hAnsiTheme="minorEastAsia" w:eastAsiaTheme="minorEastAsia" w:cstheme="minorEastAsia"/>
                <w:sz w:val="24"/>
                <w:szCs w:val="24"/>
              </w:rPr>
            </w:pPr>
          </w:p>
          <w:p>
            <w:pPr>
              <w:spacing w:line="400" w:lineRule="atLeast"/>
              <w:rPr>
                <w:rFonts w:hint="eastAsia" w:asciiTheme="minorEastAsia" w:hAnsiTheme="minorEastAsia" w:eastAsiaTheme="minorEastAsia" w:cstheme="minorEastAsia"/>
                <w:sz w:val="24"/>
                <w:szCs w:val="24"/>
              </w:rPr>
            </w:pPr>
          </w:p>
        </w:tc>
        <w:tc>
          <w:tcPr>
            <w:tcW w:w="1438" w:type="dxa"/>
            <w:tcBorders>
              <w:top w:val="single" w:color="auto" w:sz="4" w:space="0"/>
              <w:left w:val="single" w:color="auto" w:sz="4" w:space="0"/>
              <w:bottom w:val="single" w:color="auto" w:sz="4" w:space="0"/>
              <w:right w:val="single" w:color="auto" w:sz="4" w:space="0"/>
            </w:tcBorders>
          </w:tcPr>
          <w:p>
            <w:pPr>
              <w:widowControl/>
              <w:spacing w:line="400" w:lineRule="atLeast"/>
              <w:rPr>
                <w:rFonts w:hint="eastAsia" w:asciiTheme="minorEastAsia" w:hAnsiTheme="minorEastAsia" w:eastAsiaTheme="minorEastAsia" w:cstheme="minorEastAsia"/>
                <w:sz w:val="24"/>
                <w:szCs w:val="24"/>
              </w:rPr>
            </w:pPr>
          </w:p>
          <w:p>
            <w:pPr>
              <w:spacing w:line="400" w:lineRule="atLeast"/>
              <w:rPr>
                <w:rFonts w:hint="eastAsia" w:asciiTheme="minorEastAsia" w:hAnsiTheme="minorEastAsia" w:eastAsiaTheme="minorEastAsia" w:cstheme="minorEastAsia"/>
                <w:sz w:val="24"/>
                <w:szCs w:val="24"/>
              </w:rPr>
            </w:pPr>
          </w:p>
        </w:tc>
        <w:tc>
          <w:tcPr>
            <w:tcW w:w="2552" w:type="dxa"/>
            <w:tcBorders>
              <w:top w:val="single" w:color="auto" w:sz="4" w:space="0"/>
              <w:left w:val="single" w:color="auto" w:sz="4" w:space="0"/>
              <w:bottom w:val="single" w:color="auto" w:sz="4" w:space="0"/>
              <w:right w:val="single" w:color="auto" w:sz="4" w:space="0"/>
            </w:tcBorders>
          </w:tcPr>
          <w:p>
            <w:pPr>
              <w:spacing w:line="400" w:lineRule="atLeast"/>
              <w:rPr>
                <w:rFonts w:hint="eastAsia" w:asciiTheme="minorEastAsia" w:hAnsiTheme="minorEastAsia" w:eastAsiaTheme="minorEastAsia" w:cstheme="minorEastAsia"/>
                <w:sz w:val="24"/>
                <w:szCs w:val="24"/>
              </w:rPr>
            </w:pPr>
          </w:p>
        </w:tc>
        <w:tc>
          <w:tcPr>
            <w:tcW w:w="2835" w:type="dxa"/>
            <w:tcBorders>
              <w:top w:val="single" w:color="auto" w:sz="4" w:space="0"/>
              <w:left w:val="single" w:color="auto" w:sz="4" w:space="0"/>
              <w:bottom w:val="single" w:color="auto" w:sz="4" w:space="0"/>
              <w:right w:val="single" w:color="auto" w:sz="4" w:space="0"/>
            </w:tcBorders>
          </w:tcPr>
          <w:p>
            <w:pPr>
              <w:spacing w:line="400" w:lineRule="atLeast"/>
              <w:rPr>
                <w:rFonts w:hint="eastAsia" w:asciiTheme="minorEastAsia" w:hAnsiTheme="minorEastAsia" w:eastAsiaTheme="minorEastAsia" w:cstheme="minorEastAsia"/>
                <w:sz w:val="24"/>
                <w:szCs w:val="24"/>
              </w:rPr>
            </w:pPr>
          </w:p>
        </w:tc>
        <w:tc>
          <w:tcPr>
            <w:tcW w:w="1984" w:type="dxa"/>
            <w:tcBorders>
              <w:top w:val="single" w:color="auto" w:sz="4" w:space="0"/>
              <w:left w:val="single" w:color="auto" w:sz="4" w:space="0"/>
              <w:bottom w:val="single" w:color="auto" w:sz="4" w:space="0"/>
              <w:right w:val="single" w:color="auto" w:sz="4" w:space="0"/>
            </w:tcBorders>
          </w:tcPr>
          <w:p>
            <w:pPr>
              <w:spacing w:line="400" w:lineRule="atLeast"/>
              <w:rPr>
                <w:rFonts w:hint="eastAsia" w:asciiTheme="minorEastAsia" w:hAnsiTheme="minorEastAsia" w:eastAsiaTheme="minorEastAsia" w:cstheme="minorEastAsia"/>
                <w:sz w:val="24"/>
                <w:szCs w:val="24"/>
              </w:rPr>
            </w:pPr>
          </w:p>
        </w:tc>
      </w:tr>
    </w:tbl>
    <w:p>
      <w:pPr>
        <w:spacing w:line="400" w:lineRule="atLeas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spacing w:line="400" w:lineRule="atLeast"/>
        <w:ind w:firstLine="720" w:firstLineChars="3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投标人</w:t>
      </w:r>
      <w:r>
        <w:rPr>
          <w:rFonts w:hint="eastAsia" w:asciiTheme="minorEastAsia" w:hAnsiTheme="minorEastAsia" w:eastAsiaTheme="minorEastAsia" w:cstheme="minorEastAsia"/>
          <w:sz w:val="24"/>
          <w:szCs w:val="24"/>
        </w:rPr>
        <w:t>代表签字：</w:t>
      </w:r>
      <w:r>
        <w:rPr>
          <w:rFonts w:hint="eastAsia" w:asciiTheme="minorEastAsia" w:hAnsiTheme="minorEastAsia" w:eastAsiaTheme="minorEastAsia" w:cstheme="minorEastAsia"/>
          <w:sz w:val="24"/>
          <w:szCs w:val="24"/>
          <w:u w:val="single"/>
        </w:rPr>
        <w:t>　　　　　　　　　　　　　　　</w:t>
      </w:r>
      <w:r>
        <w:rPr>
          <w:rFonts w:hint="eastAsia" w:asciiTheme="minorEastAsia" w:hAnsiTheme="minorEastAsia" w:eastAsiaTheme="minorEastAsia" w:cstheme="minorEastAsia"/>
          <w:sz w:val="24"/>
          <w:szCs w:val="24"/>
        </w:rPr>
        <w:t>　</w:t>
      </w:r>
    </w:p>
    <w:p>
      <w:pPr>
        <w:spacing w:line="400" w:lineRule="atLeast"/>
        <w:jc w:val="center"/>
        <w:rPr>
          <w:rFonts w:hint="eastAsia" w:asciiTheme="minorEastAsia" w:hAnsiTheme="minorEastAsia" w:eastAsiaTheme="minorEastAsia" w:cstheme="minorEastAsia"/>
          <w:sz w:val="24"/>
          <w:szCs w:val="24"/>
        </w:rPr>
      </w:pPr>
    </w:p>
    <w:p>
      <w:pPr>
        <w:spacing w:line="360" w:lineRule="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注：与招标文件第七部分投标文件格式中的第二部分：商务部分要求逐条对应填写。</w:t>
      </w:r>
    </w:p>
    <w:p>
      <w:pPr>
        <w:spacing w:line="400" w:lineRule="atLeast"/>
        <w:jc w:val="center"/>
        <w:rPr>
          <w:rFonts w:hint="eastAsia" w:asciiTheme="minorEastAsia" w:hAnsiTheme="minorEastAsia" w:eastAsiaTheme="minorEastAsia" w:cstheme="minorEastAsia"/>
          <w:sz w:val="24"/>
          <w:szCs w:val="24"/>
        </w:rPr>
      </w:pPr>
    </w:p>
    <w:p>
      <w:pPr>
        <w:pStyle w:val="2"/>
        <w:rPr>
          <w:rFonts w:hint="eastAsia" w:asciiTheme="minorEastAsia" w:hAnsiTheme="minorEastAsia" w:eastAsiaTheme="minorEastAsia" w:cstheme="minorEastAsia"/>
          <w:sz w:val="24"/>
          <w:szCs w:val="24"/>
        </w:rPr>
      </w:pPr>
    </w:p>
    <w:p>
      <w:pPr>
        <w:pStyle w:val="2"/>
        <w:rPr>
          <w:rFonts w:hint="eastAsia" w:asciiTheme="minorEastAsia" w:hAnsiTheme="minorEastAsia" w:eastAsiaTheme="minorEastAsia" w:cstheme="minorEastAsia"/>
          <w:sz w:val="24"/>
          <w:szCs w:val="24"/>
        </w:rPr>
      </w:pPr>
    </w:p>
    <w:p>
      <w:pPr>
        <w:pStyle w:val="2"/>
        <w:rPr>
          <w:rFonts w:hint="eastAsia" w:asciiTheme="minorEastAsia" w:hAnsiTheme="minorEastAsia" w:eastAsiaTheme="minorEastAsia" w:cstheme="minorEastAsia"/>
          <w:sz w:val="24"/>
          <w:szCs w:val="24"/>
        </w:rPr>
      </w:pPr>
    </w:p>
    <w:p>
      <w:pPr>
        <w:pStyle w:val="2"/>
        <w:rPr>
          <w:rFonts w:hint="eastAsia" w:asciiTheme="minorEastAsia" w:hAnsiTheme="minorEastAsia" w:eastAsiaTheme="minorEastAsia" w:cstheme="minorEastAsia"/>
          <w:sz w:val="24"/>
          <w:szCs w:val="24"/>
        </w:rPr>
      </w:pPr>
    </w:p>
    <w:p>
      <w:pPr>
        <w:pStyle w:val="2"/>
        <w:rPr>
          <w:rFonts w:hint="eastAsia" w:asciiTheme="minorEastAsia" w:hAnsiTheme="minorEastAsia" w:eastAsiaTheme="minorEastAsia" w:cstheme="minorEastAsia"/>
          <w:sz w:val="24"/>
          <w:szCs w:val="24"/>
        </w:rPr>
      </w:pPr>
    </w:p>
    <w:p>
      <w:pPr>
        <w:pStyle w:val="2"/>
        <w:rPr>
          <w:rFonts w:hint="default"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12、投标人有利于投标的资料（投标人自行编写）</w:t>
      </w:r>
    </w:p>
    <w:p>
      <w:pPr>
        <w:pStyle w:val="16"/>
        <w:ind w:firstLine="0" w:firstLineChars="0"/>
        <w:rPr>
          <w:rFonts w:hint="eastAsia" w:asciiTheme="minorEastAsia" w:hAnsiTheme="minorEastAsia" w:eastAsiaTheme="minorEastAsia" w:cstheme="minorEastAsia"/>
          <w:sz w:val="24"/>
          <w:szCs w:val="24"/>
        </w:rPr>
      </w:pPr>
    </w:p>
    <w:p>
      <w:pPr>
        <w:spacing w:line="380" w:lineRule="exact"/>
        <w:ind w:firstLine="720" w:firstLineChars="300"/>
        <w:jc w:val="both"/>
        <w:rPr>
          <w:rFonts w:hint="eastAsia" w:asciiTheme="minorEastAsia" w:hAnsiTheme="minorEastAsia" w:eastAsiaTheme="minorEastAsia" w:cstheme="minorEastAsia"/>
          <w:sz w:val="24"/>
          <w:szCs w:val="24"/>
        </w:rPr>
      </w:pPr>
      <w:bookmarkStart w:id="124" w:name="_Toc20667_WPSOffice_Level1"/>
      <w:bookmarkStart w:id="125" w:name="_Toc1040_WPSOffice_Level1"/>
      <w:bookmarkStart w:id="126" w:name="_Toc5569_WPSOffice_Level1"/>
    </w:p>
    <w:p>
      <w:pPr>
        <w:spacing w:line="380" w:lineRule="exact"/>
        <w:ind w:firstLine="720" w:firstLineChars="300"/>
        <w:jc w:val="both"/>
        <w:rPr>
          <w:rFonts w:hint="eastAsia" w:asciiTheme="minorEastAsia" w:hAnsiTheme="minorEastAsia" w:eastAsiaTheme="minorEastAsia" w:cstheme="minorEastAsia"/>
          <w:sz w:val="24"/>
          <w:szCs w:val="24"/>
        </w:rPr>
      </w:pPr>
    </w:p>
    <w:p>
      <w:pPr>
        <w:pStyle w:val="37"/>
        <w:rPr>
          <w:rFonts w:hint="eastAsia"/>
        </w:rPr>
      </w:pPr>
    </w:p>
    <w:p>
      <w:pPr>
        <w:spacing w:line="380" w:lineRule="exact"/>
        <w:ind w:firstLine="720" w:firstLineChars="300"/>
        <w:jc w:val="both"/>
        <w:rPr>
          <w:rFonts w:hint="eastAsia" w:asciiTheme="minorEastAsia" w:hAnsiTheme="minorEastAsia" w:eastAsiaTheme="minorEastAsia" w:cstheme="minorEastAsia"/>
          <w:sz w:val="24"/>
          <w:szCs w:val="24"/>
        </w:rPr>
      </w:pPr>
    </w:p>
    <w:p>
      <w:pPr>
        <w:pStyle w:val="2"/>
        <w:rPr>
          <w:rFonts w:hint="eastAsia" w:asciiTheme="minorEastAsia" w:hAnsiTheme="minorEastAsia" w:eastAsiaTheme="minorEastAsia" w:cstheme="minorEastAsia"/>
          <w:sz w:val="24"/>
          <w:szCs w:val="24"/>
        </w:rPr>
      </w:pPr>
    </w:p>
    <w:p>
      <w:pPr>
        <w:pStyle w:val="2"/>
        <w:rPr>
          <w:rFonts w:hint="eastAsia" w:asciiTheme="minorEastAsia" w:hAnsiTheme="minorEastAsia" w:eastAsiaTheme="minorEastAsia" w:cstheme="minorEastAsia"/>
          <w:sz w:val="24"/>
          <w:szCs w:val="24"/>
        </w:rPr>
      </w:pPr>
    </w:p>
    <w:p>
      <w:pPr>
        <w:pStyle w:val="2"/>
        <w:rPr>
          <w:rFonts w:hint="eastAsia" w:asciiTheme="minorEastAsia" w:hAnsiTheme="minorEastAsia" w:eastAsiaTheme="minorEastAsia" w:cstheme="minorEastAsia"/>
          <w:sz w:val="24"/>
          <w:szCs w:val="24"/>
        </w:rPr>
      </w:pPr>
    </w:p>
    <w:p>
      <w:pPr>
        <w:pStyle w:val="2"/>
        <w:rPr>
          <w:rFonts w:hint="eastAsia" w:asciiTheme="minorEastAsia" w:hAnsiTheme="minorEastAsia" w:eastAsiaTheme="minorEastAsia" w:cstheme="minorEastAsia"/>
          <w:sz w:val="24"/>
          <w:szCs w:val="24"/>
        </w:rPr>
      </w:pPr>
    </w:p>
    <w:p>
      <w:pPr>
        <w:pStyle w:val="2"/>
        <w:rPr>
          <w:rFonts w:hint="eastAsia" w:asciiTheme="minorEastAsia" w:hAnsiTheme="minorEastAsia" w:eastAsiaTheme="minorEastAsia" w:cstheme="minorEastAsia"/>
          <w:sz w:val="24"/>
          <w:szCs w:val="24"/>
        </w:rPr>
      </w:pPr>
    </w:p>
    <w:p>
      <w:pPr>
        <w:pStyle w:val="2"/>
        <w:rPr>
          <w:rFonts w:hint="eastAsia" w:asciiTheme="minorEastAsia" w:hAnsiTheme="minorEastAsia" w:eastAsiaTheme="minorEastAsia" w:cstheme="minorEastAsia"/>
          <w:sz w:val="24"/>
          <w:szCs w:val="24"/>
        </w:rPr>
      </w:pPr>
    </w:p>
    <w:p>
      <w:pPr>
        <w:pStyle w:val="2"/>
        <w:rPr>
          <w:rFonts w:hint="eastAsia" w:asciiTheme="minorEastAsia" w:hAnsiTheme="minorEastAsia" w:eastAsiaTheme="minorEastAsia" w:cstheme="minorEastAsia"/>
          <w:sz w:val="24"/>
          <w:szCs w:val="24"/>
        </w:rPr>
      </w:pPr>
    </w:p>
    <w:p>
      <w:pPr>
        <w:pStyle w:val="2"/>
        <w:rPr>
          <w:rFonts w:hint="eastAsia" w:asciiTheme="minorEastAsia" w:hAnsiTheme="minorEastAsia" w:eastAsiaTheme="minorEastAsia" w:cstheme="minorEastAsia"/>
          <w:sz w:val="24"/>
          <w:szCs w:val="24"/>
        </w:rPr>
      </w:pPr>
    </w:p>
    <w:p>
      <w:pPr>
        <w:pStyle w:val="2"/>
        <w:rPr>
          <w:rFonts w:hint="eastAsia" w:asciiTheme="minorEastAsia" w:hAnsiTheme="minorEastAsia" w:eastAsiaTheme="minorEastAsia" w:cstheme="minorEastAsia"/>
          <w:sz w:val="24"/>
          <w:szCs w:val="24"/>
        </w:rPr>
      </w:pPr>
    </w:p>
    <w:p>
      <w:pPr>
        <w:pStyle w:val="2"/>
        <w:rPr>
          <w:rFonts w:hint="eastAsia" w:asciiTheme="minorEastAsia" w:hAnsiTheme="minorEastAsia" w:eastAsiaTheme="minorEastAsia" w:cstheme="minorEastAsia"/>
          <w:sz w:val="24"/>
          <w:szCs w:val="24"/>
        </w:rPr>
      </w:pPr>
    </w:p>
    <w:p>
      <w:pPr>
        <w:pStyle w:val="2"/>
        <w:rPr>
          <w:rFonts w:hint="eastAsia" w:asciiTheme="minorEastAsia" w:hAnsiTheme="minorEastAsia" w:eastAsiaTheme="minorEastAsia" w:cstheme="minorEastAsia"/>
          <w:sz w:val="24"/>
          <w:szCs w:val="24"/>
        </w:rPr>
      </w:pPr>
    </w:p>
    <w:p>
      <w:pPr>
        <w:pStyle w:val="2"/>
        <w:rPr>
          <w:rFonts w:hint="eastAsia" w:asciiTheme="minorEastAsia" w:hAnsiTheme="minorEastAsia" w:eastAsiaTheme="minorEastAsia" w:cstheme="minorEastAsia"/>
          <w:sz w:val="24"/>
          <w:szCs w:val="24"/>
        </w:rPr>
      </w:pPr>
    </w:p>
    <w:p>
      <w:pPr>
        <w:pStyle w:val="2"/>
        <w:rPr>
          <w:rFonts w:hint="eastAsia" w:asciiTheme="minorEastAsia" w:hAnsiTheme="minorEastAsia" w:eastAsiaTheme="minorEastAsia" w:cstheme="minorEastAsia"/>
          <w:sz w:val="24"/>
          <w:szCs w:val="24"/>
        </w:rPr>
      </w:pPr>
    </w:p>
    <w:p>
      <w:pPr>
        <w:pStyle w:val="2"/>
        <w:rPr>
          <w:rFonts w:hint="eastAsia" w:asciiTheme="minorEastAsia" w:hAnsiTheme="minorEastAsia" w:eastAsiaTheme="minorEastAsia" w:cstheme="minorEastAsia"/>
          <w:sz w:val="24"/>
          <w:szCs w:val="24"/>
        </w:rPr>
      </w:pPr>
    </w:p>
    <w:p>
      <w:pPr>
        <w:pStyle w:val="2"/>
        <w:rPr>
          <w:rFonts w:hint="eastAsia" w:asciiTheme="minorEastAsia" w:hAnsiTheme="minorEastAsia" w:eastAsiaTheme="minorEastAsia" w:cstheme="minorEastAsia"/>
          <w:sz w:val="24"/>
          <w:szCs w:val="24"/>
        </w:rPr>
      </w:pPr>
    </w:p>
    <w:p>
      <w:pPr>
        <w:pStyle w:val="2"/>
        <w:rPr>
          <w:rFonts w:hint="eastAsia" w:asciiTheme="minorEastAsia" w:hAnsiTheme="minorEastAsia" w:eastAsiaTheme="minorEastAsia" w:cstheme="minorEastAsia"/>
          <w:sz w:val="24"/>
          <w:szCs w:val="24"/>
        </w:rPr>
      </w:pPr>
    </w:p>
    <w:p>
      <w:pPr>
        <w:pStyle w:val="2"/>
        <w:rPr>
          <w:rFonts w:hint="eastAsia" w:asciiTheme="minorEastAsia" w:hAnsiTheme="minorEastAsia" w:eastAsiaTheme="minorEastAsia" w:cstheme="minorEastAsia"/>
          <w:sz w:val="24"/>
          <w:szCs w:val="24"/>
        </w:rPr>
      </w:pPr>
    </w:p>
    <w:p>
      <w:pPr>
        <w:pStyle w:val="2"/>
        <w:rPr>
          <w:rFonts w:hint="eastAsia" w:asciiTheme="minorEastAsia" w:hAnsiTheme="minorEastAsia" w:eastAsiaTheme="minorEastAsia" w:cstheme="minorEastAsia"/>
          <w:sz w:val="24"/>
          <w:szCs w:val="24"/>
        </w:rPr>
      </w:pPr>
    </w:p>
    <w:p>
      <w:pPr>
        <w:pStyle w:val="2"/>
        <w:rPr>
          <w:rFonts w:hint="eastAsia" w:asciiTheme="minorEastAsia" w:hAnsiTheme="minorEastAsia" w:eastAsiaTheme="minorEastAsia" w:cstheme="minorEastAsia"/>
          <w:sz w:val="24"/>
          <w:szCs w:val="24"/>
        </w:rPr>
      </w:pPr>
    </w:p>
    <w:p>
      <w:pPr>
        <w:pStyle w:val="2"/>
        <w:rPr>
          <w:rFonts w:hint="eastAsia" w:asciiTheme="minorEastAsia" w:hAnsiTheme="minorEastAsia" w:eastAsiaTheme="minorEastAsia" w:cstheme="minorEastAsia"/>
          <w:sz w:val="24"/>
          <w:szCs w:val="24"/>
        </w:rPr>
      </w:pPr>
    </w:p>
    <w:p>
      <w:pPr>
        <w:pStyle w:val="2"/>
        <w:rPr>
          <w:rFonts w:hint="eastAsia" w:asciiTheme="minorEastAsia" w:hAnsiTheme="minorEastAsia" w:eastAsiaTheme="minorEastAsia" w:cstheme="minorEastAsia"/>
          <w:sz w:val="24"/>
          <w:szCs w:val="24"/>
        </w:rPr>
      </w:pPr>
    </w:p>
    <w:p>
      <w:pPr>
        <w:pStyle w:val="2"/>
        <w:rPr>
          <w:rFonts w:hint="eastAsia" w:asciiTheme="minorEastAsia" w:hAnsiTheme="minorEastAsia" w:eastAsiaTheme="minorEastAsia" w:cstheme="minorEastAsia"/>
          <w:sz w:val="24"/>
          <w:szCs w:val="24"/>
        </w:rPr>
      </w:pPr>
    </w:p>
    <w:p>
      <w:pPr>
        <w:pStyle w:val="2"/>
        <w:rPr>
          <w:rFonts w:hint="eastAsia" w:asciiTheme="minorEastAsia" w:hAnsiTheme="minorEastAsia" w:eastAsiaTheme="minorEastAsia" w:cstheme="minorEastAsia"/>
          <w:sz w:val="24"/>
          <w:szCs w:val="24"/>
        </w:rPr>
      </w:pPr>
    </w:p>
    <w:p>
      <w:pPr>
        <w:pStyle w:val="2"/>
        <w:rPr>
          <w:rFonts w:hint="eastAsia" w:asciiTheme="minorEastAsia" w:hAnsiTheme="minorEastAsia" w:eastAsiaTheme="minorEastAsia" w:cstheme="minorEastAsia"/>
          <w:sz w:val="24"/>
          <w:szCs w:val="24"/>
        </w:rPr>
      </w:pPr>
    </w:p>
    <w:p>
      <w:pPr>
        <w:pStyle w:val="2"/>
        <w:rPr>
          <w:rFonts w:hint="eastAsia" w:asciiTheme="minorEastAsia" w:hAnsiTheme="minorEastAsia" w:eastAsiaTheme="minorEastAsia" w:cstheme="minorEastAsia"/>
          <w:sz w:val="24"/>
          <w:szCs w:val="24"/>
        </w:rPr>
      </w:pPr>
    </w:p>
    <w:p>
      <w:pPr>
        <w:pStyle w:val="2"/>
        <w:rPr>
          <w:rFonts w:hint="eastAsia" w:asciiTheme="minorEastAsia" w:hAnsiTheme="minorEastAsia" w:eastAsiaTheme="minorEastAsia" w:cstheme="minorEastAsia"/>
          <w:sz w:val="24"/>
          <w:szCs w:val="24"/>
        </w:rPr>
      </w:pPr>
    </w:p>
    <w:p>
      <w:pPr>
        <w:spacing w:line="380" w:lineRule="exact"/>
        <w:ind w:firstLine="720" w:firstLineChars="300"/>
        <w:jc w:val="both"/>
        <w:rPr>
          <w:rFonts w:hint="eastAsia" w:asciiTheme="minorEastAsia" w:hAnsiTheme="minorEastAsia" w:eastAsiaTheme="minorEastAsia" w:cstheme="minorEastAsia"/>
          <w:sz w:val="24"/>
          <w:szCs w:val="24"/>
        </w:rPr>
      </w:pPr>
    </w:p>
    <w:p>
      <w:pPr>
        <w:spacing w:line="380" w:lineRule="exact"/>
        <w:ind w:firstLine="723" w:firstLineChars="30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val="en-US" w:eastAsia="zh-CN"/>
        </w:rPr>
        <w:t>13、</w:t>
      </w:r>
      <w:r>
        <w:rPr>
          <w:rFonts w:hint="eastAsia" w:asciiTheme="minorEastAsia" w:hAnsiTheme="minorEastAsia" w:eastAsiaTheme="minorEastAsia" w:cstheme="minorEastAsia"/>
          <w:b/>
          <w:bCs/>
          <w:sz w:val="24"/>
          <w:szCs w:val="24"/>
        </w:rPr>
        <w:t>评标办法(见下表）</w:t>
      </w:r>
      <w:bookmarkEnd w:id="124"/>
      <w:bookmarkEnd w:id="125"/>
      <w:bookmarkEnd w:id="126"/>
    </w:p>
    <w:p>
      <w:pPr>
        <w:spacing w:line="380" w:lineRule="exact"/>
        <w:jc w:val="center"/>
        <w:rPr>
          <w:rFonts w:hint="eastAsia" w:asciiTheme="minorEastAsia" w:hAnsiTheme="minorEastAsia" w:eastAsiaTheme="minorEastAsia" w:cstheme="minorEastAsia"/>
          <w:sz w:val="24"/>
          <w:szCs w:val="24"/>
        </w:rPr>
      </w:pPr>
    </w:p>
    <w:p>
      <w:pPr>
        <w:spacing w:line="380" w:lineRule="exact"/>
        <w:jc w:val="left"/>
        <w:rPr>
          <w:rFonts w:hint="eastAsia" w:asciiTheme="minorEastAsia" w:hAnsiTheme="minorEastAsia" w:eastAsiaTheme="minorEastAsia" w:cstheme="minorEastAsia"/>
          <w:sz w:val="24"/>
          <w:szCs w:val="24"/>
        </w:rPr>
      </w:pPr>
      <w:bookmarkStart w:id="127" w:name="_Toc31094_WPSOffice_Level1"/>
      <w:bookmarkStart w:id="128" w:name="_Toc10941_WPSOffice_Level1"/>
      <w:bookmarkStart w:id="129" w:name="_Toc4058_WPSOffice_Level1"/>
      <w:r>
        <w:rPr>
          <w:rFonts w:hint="eastAsia" w:asciiTheme="minorEastAsia" w:hAnsiTheme="minorEastAsia" w:eastAsiaTheme="minorEastAsia" w:cstheme="minorEastAsia"/>
          <w:sz w:val="24"/>
          <w:szCs w:val="24"/>
        </w:rPr>
        <w:t>表一：重大偏差及投标文件符合性审查表</w:t>
      </w:r>
      <w:bookmarkEnd w:id="127"/>
      <w:bookmarkEnd w:id="128"/>
      <w:bookmarkEnd w:id="129"/>
    </w:p>
    <w:tbl>
      <w:tblPr>
        <w:tblStyle w:val="44"/>
        <w:tblW w:w="10350" w:type="dxa"/>
        <w:jc w:val="center"/>
        <w:tblLayout w:type="fixed"/>
        <w:tblCellMar>
          <w:top w:w="0" w:type="dxa"/>
          <w:left w:w="108" w:type="dxa"/>
          <w:bottom w:w="0" w:type="dxa"/>
          <w:right w:w="108" w:type="dxa"/>
        </w:tblCellMar>
      </w:tblPr>
      <w:tblGrid>
        <w:gridCol w:w="625"/>
        <w:gridCol w:w="7438"/>
        <w:gridCol w:w="2287"/>
      </w:tblGrid>
      <w:tr>
        <w:tblPrEx>
          <w:tblCellMar>
            <w:top w:w="0" w:type="dxa"/>
            <w:left w:w="108" w:type="dxa"/>
            <w:bottom w:w="0" w:type="dxa"/>
            <w:right w:w="108" w:type="dxa"/>
          </w:tblCellMar>
        </w:tblPrEx>
        <w:trPr>
          <w:trHeight w:val="1009" w:hRule="atLeast"/>
          <w:jc w:val="center"/>
        </w:trPr>
        <w:tc>
          <w:tcPr>
            <w:tcW w:w="62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序号</w:t>
            </w:r>
          </w:p>
        </w:tc>
        <w:tc>
          <w:tcPr>
            <w:tcW w:w="7438"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评审内容</w:t>
            </w:r>
          </w:p>
        </w:tc>
        <w:tc>
          <w:tcPr>
            <w:tcW w:w="2287"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280" w:lineRule="exact"/>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是否通过评审</w:t>
            </w:r>
          </w:p>
          <w:p>
            <w:pPr>
              <w:widowControl/>
              <w:spacing w:line="280" w:lineRule="exact"/>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（注：通过的打“√”，未通过的打“×”）</w:t>
            </w:r>
          </w:p>
        </w:tc>
      </w:tr>
      <w:tr>
        <w:tblPrEx>
          <w:tblCellMar>
            <w:top w:w="0" w:type="dxa"/>
            <w:left w:w="108" w:type="dxa"/>
            <w:bottom w:w="0" w:type="dxa"/>
            <w:right w:w="108" w:type="dxa"/>
          </w:tblCellMar>
        </w:tblPrEx>
        <w:trPr>
          <w:trHeight w:val="841" w:hRule="atLeast"/>
          <w:jc w:val="center"/>
        </w:trPr>
        <w:tc>
          <w:tcPr>
            <w:tcW w:w="62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8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1</w:t>
            </w:r>
          </w:p>
        </w:tc>
        <w:tc>
          <w:tcPr>
            <w:tcW w:w="7438"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80" w:lineRule="exac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投标保证金的缴纳主体与投标人不一致的，没有按照招标文件要求提供投标担保，或者所提供的投标担保有瑕疵的；</w:t>
            </w:r>
          </w:p>
        </w:tc>
        <w:tc>
          <w:tcPr>
            <w:tcW w:w="2287"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80" w:lineRule="exact"/>
              <w:jc w:val="center"/>
              <w:rPr>
                <w:rFonts w:hint="eastAsia" w:asciiTheme="minorEastAsia" w:hAnsiTheme="minorEastAsia" w:eastAsiaTheme="minorEastAsia" w:cstheme="minorEastAsia"/>
                <w:sz w:val="24"/>
                <w:szCs w:val="24"/>
              </w:rPr>
            </w:pPr>
          </w:p>
        </w:tc>
      </w:tr>
      <w:tr>
        <w:tblPrEx>
          <w:tblCellMar>
            <w:top w:w="0" w:type="dxa"/>
            <w:left w:w="108" w:type="dxa"/>
            <w:bottom w:w="0" w:type="dxa"/>
            <w:right w:w="108" w:type="dxa"/>
          </w:tblCellMar>
        </w:tblPrEx>
        <w:trPr>
          <w:trHeight w:val="616" w:hRule="atLeast"/>
          <w:jc w:val="center"/>
        </w:trPr>
        <w:tc>
          <w:tcPr>
            <w:tcW w:w="62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8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2</w:t>
            </w:r>
          </w:p>
        </w:tc>
        <w:tc>
          <w:tcPr>
            <w:tcW w:w="7438"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80" w:lineRule="exact"/>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投标文件没有投标人法定代表人或其授权代表签字（章）和加盖投标单位公章的；</w:t>
            </w:r>
          </w:p>
        </w:tc>
        <w:tc>
          <w:tcPr>
            <w:tcW w:w="2287"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80" w:lineRule="exact"/>
              <w:jc w:val="center"/>
              <w:rPr>
                <w:rFonts w:hint="eastAsia" w:asciiTheme="minorEastAsia" w:hAnsiTheme="minorEastAsia" w:eastAsiaTheme="minorEastAsia" w:cstheme="minorEastAsia"/>
                <w:sz w:val="24"/>
                <w:szCs w:val="24"/>
              </w:rPr>
            </w:pPr>
          </w:p>
        </w:tc>
      </w:tr>
      <w:tr>
        <w:tblPrEx>
          <w:tblCellMar>
            <w:top w:w="0" w:type="dxa"/>
            <w:left w:w="108" w:type="dxa"/>
            <w:bottom w:w="0" w:type="dxa"/>
            <w:right w:w="108" w:type="dxa"/>
          </w:tblCellMar>
        </w:tblPrEx>
        <w:trPr>
          <w:trHeight w:val="398" w:hRule="atLeast"/>
          <w:jc w:val="center"/>
        </w:trPr>
        <w:tc>
          <w:tcPr>
            <w:tcW w:w="62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8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3</w:t>
            </w:r>
          </w:p>
        </w:tc>
        <w:tc>
          <w:tcPr>
            <w:tcW w:w="7438"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80" w:lineRule="exac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投标文件记载的招标项目完成期限超过招标文件规定的完成期限；</w:t>
            </w:r>
          </w:p>
        </w:tc>
        <w:tc>
          <w:tcPr>
            <w:tcW w:w="2287"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80" w:lineRule="exact"/>
              <w:jc w:val="center"/>
              <w:rPr>
                <w:rFonts w:hint="eastAsia" w:asciiTheme="minorEastAsia" w:hAnsiTheme="minorEastAsia" w:eastAsiaTheme="minorEastAsia" w:cstheme="minorEastAsia"/>
                <w:sz w:val="24"/>
                <w:szCs w:val="24"/>
              </w:rPr>
            </w:pPr>
          </w:p>
        </w:tc>
      </w:tr>
      <w:tr>
        <w:tblPrEx>
          <w:tblCellMar>
            <w:top w:w="0" w:type="dxa"/>
            <w:left w:w="108" w:type="dxa"/>
            <w:bottom w:w="0" w:type="dxa"/>
            <w:right w:w="108" w:type="dxa"/>
          </w:tblCellMar>
        </w:tblPrEx>
        <w:trPr>
          <w:trHeight w:val="414" w:hRule="atLeast"/>
          <w:jc w:val="center"/>
        </w:trPr>
        <w:tc>
          <w:tcPr>
            <w:tcW w:w="62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8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4</w:t>
            </w:r>
          </w:p>
        </w:tc>
        <w:tc>
          <w:tcPr>
            <w:tcW w:w="7438"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80" w:lineRule="exac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明显不符合技术规格和技术标准（技术规格、合同条款有偏离情况的）</w:t>
            </w:r>
          </w:p>
        </w:tc>
        <w:tc>
          <w:tcPr>
            <w:tcW w:w="2287"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80" w:lineRule="exact"/>
              <w:jc w:val="center"/>
              <w:rPr>
                <w:rFonts w:hint="eastAsia" w:asciiTheme="minorEastAsia" w:hAnsiTheme="minorEastAsia" w:eastAsiaTheme="minorEastAsia" w:cstheme="minorEastAsia"/>
                <w:sz w:val="24"/>
                <w:szCs w:val="24"/>
              </w:rPr>
            </w:pPr>
          </w:p>
        </w:tc>
      </w:tr>
      <w:tr>
        <w:tblPrEx>
          <w:tblCellMar>
            <w:top w:w="0" w:type="dxa"/>
            <w:left w:w="108" w:type="dxa"/>
            <w:bottom w:w="0" w:type="dxa"/>
            <w:right w:w="108" w:type="dxa"/>
          </w:tblCellMar>
        </w:tblPrEx>
        <w:trPr>
          <w:trHeight w:val="472" w:hRule="atLeast"/>
          <w:jc w:val="center"/>
        </w:trPr>
        <w:tc>
          <w:tcPr>
            <w:tcW w:w="62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8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5</w:t>
            </w:r>
          </w:p>
        </w:tc>
        <w:tc>
          <w:tcPr>
            <w:tcW w:w="7438"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80" w:lineRule="exac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商务条款有偏离情况的；</w:t>
            </w:r>
          </w:p>
        </w:tc>
        <w:tc>
          <w:tcPr>
            <w:tcW w:w="2287"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80" w:lineRule="exact"/>
              <w:jc w:val="center"/>
              <w:rPr>
                <w:rFonts w:hint="eastAsia" w:asciiTheme="minorEastAsia" w:hAnsiTheme="minorEastAsia" w:eastAsiaTheme="minorEastAsia" w:cstheme="minorEastAsia"/>
                <w:sz w:val="24"/>
                <w:szCs w:val="24"/>
              </w:rPr>
            </w:pPr>
          </w:p>
        </w:tc>
      </w:tr>
      <w:tr>
        <w:tblPrEx>
          <w:tblCellMar>
            <w:top w:w="0" w:type="dxa"/>
            <w:left w:w="108" w:type="dxa"/>
            <w:bottom w:w="0" w:type="dxa"/>
            <w:right w:w="108" w:type="dxa"/>
          </w:tblCellMar>
        </w:tblPrEx>
        <w:trPr>
          <w:trHeight w:val="450" w:hRule="atLeast"/>
          <w:jc w:val="center"/>
        </w:trPr>
        <w:tc>
          <w:tcPr>
            <w:tcW w:w="62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8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6</w:t>
            </w:r>
          </w:p>
        </w:tc>
        <w:tc>
          <w:tcPr>
            <w:tcW w:w="7438"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80" w:lineRule="exac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投标报价不符合招标文件规定的要求（本项目只允许有一个报价且满足招标文件的规定的要求，任何有选择的报价将不予接受。投标报价必须按招标文件规定格式完整提供，并要盖投标人章，法定代表人或授权代理人签字或盖章）。</w:t>
            </w:r>
          </w:p>
        </w:tc>
        <w:tc>
          <w:tcPr>
            <w:tcW w:w="2287"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80" w:lineRule="exact"/>
              <w:jc w:val="center"/>
              <w:rPr>
                <w:rFonts w:hint="eastAsia" w:asciiTheme="minorEastAsia" w:hAnsiTheme="minorEastAsia" w:eastAsiaTheme="minorEastAsia" w:cstheme="minorEastAsia"/>
                <w:sz w:val="24"/>
                <w:szCs w:val="24"/>
              </w:rPr>
            </w:pPr>
          </w:p>
        </w:tc>
      </w:tr>
      <w:tr>
        <w:tblPrEx>
          <w:tblCellMar>
            <w:top w:w="0" w:type="dxa"/>
            <w:left w:w="108" w:type="dxa"/>
            <w:bottom w:w="0" w:type="dxa"/>
            <w:right w:w="108" w:type="dxa"/>
          </w:tblCellMar>
        </w:tblPrEx>
        <w:trPr>
          <w:trHeight w:val="501" w:hRule="atLeast"/>
          <w:jc w:val="center"/>
        </w:trPr>
        <w:tc>
          <w:tcPr>
            <w:tcW w:w="62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8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7</w:t>
            </w:r>
          </w:p>
        </w:tc>
        <w:tc>
          <w:tcPr>
            <w:tcW w:w="7438"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80" w:lineRule="exac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投标人提供的主要产品的性能、特点等描述是否符合招标人的技术要求</w:t>
            </w:r>
          </w:p>
        </w:tc>
        <w:tc>
          <w:tcPr>
            <w:tcW w:w="2287"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80" w:lineRule="exact"/>
              <w:jc w:val="center"/>
              <w:rPr>
                <w:rFonts w:hint="eastAsia" w:asciiTheme="minorEastAsia" w:hAnsiTheme="minorEastAsia" w:eastAsiaTheme="minorEastAsia" w:cstheme="minorEastAsia"/>
                <w:sz w:val="24"/>
                <w:szCs w:val="24"/>
              </w:rPr>
            </w:pPr>
          </w:p>
        </w:tc>
      </w:tr>
      <w:tr>
        <w:tblPrEx>
          <w:tblCellMar>
            <w:top w:w="0" w:type="dxa"/>
            <w:left w:w="108" w:type="dxa"/>
            <w:bottom w:w="0" w:type="dxa"/>
            <w:right w:w="108" w:type="dxa"/>
          </w:tblCellMar>
        </w:tblPrEx>
        <w:trPr>
          <w:trHeight w:val="696" w:hRule="atLeast"/>
          <w:jc w:val="center"/>
        </w:trPr>
        <w:tc>
          <w:tcPr>
            <w:tcW w:w="62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8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8</w:t>
            </w:r>
          </w:p>
        </w:tc>
        <w:tc>
          <w:tcPr>
            <w:tcW w:w="7438"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80" w:lineRule="exac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是否提供售后服务措施及承诺和零配件及时可靠的供应案。</w:t>
            </w:r>
          </w:p>
        </w:tc>
        <w:tc>
          <w:tcPr>
            <w:tcW w:w="2287"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80" w:lineRule="exact"/>
              <w:jc w:val="center"/>
              <w:rPr>
                <w:rFonts w:hint="eastAsia" w:asciiTheme="minorEastAsia" w:hAnsiTheme="minorEastAsia" w:eastAsiaTheme="minorEastAsia" w:cstheme="minorEastAsia"/>
                <w:sz w:val="24"/>
                <w:szCs w:val="24"/>
              </w:rPr>
            </w:pPr>
          </w:p>
        </w:tc>
      </w:tr>
      <w:tr>
        <w:tblPrEx>
          <w:tblCellMar>
            <w:top w:w="0" w:type="dxa"/>
            <w:left w:w="108" w:type="dxa"/>
            <w:bottom w:w="0" w:type="dxa"/>
            <w:right w:w="108" w:type="dxa"/>
          </w:tblCellMar>
        </w:tblPrEx>
        <w:trPr>
          <w:trHeight w:val="475" w:hRule="atLeast"/>
          <w:jc w:val="center"/>
        </w:trPr>
        <w:tc>
          <w:tcPr>
            <w:tcW w:w="62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8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9</w:t>
            </w:r>
          </w:p>
        </w:tc>
        <w:tc>
          <w:tcPr>
            <w:tcW w:w="7438"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80" w:lineRule="exac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标函质量是否满足招标文件要求【对印刷、采用胶装、目录、页码标识、错漏字、内容一致性等进行评审。是否采用死页装订（胶装），是否加盖骑缝章。投标文件一律采用四号宋体字（表格内字体除外）】</w:t>
            </w:r>
          </w:p>
        </w:tc>
        <w:tc>
          <w:tcPr>
            <w:tcW w:w="2287"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80" w:lineRule="exact"/>
              <w:jc w:val="center"/>
              <w:rPr>
                <w:rFonts w:hint="eastAsia" w:asciiTheme="minorEastAsia" w:hAnsiTheme="minorEastAsia" w:eastAsiaTheme="minorEastAsia" w:cstheme="minorEastAsia"/>
                <w:sz w:val="24"/>
                <w:szCs w:val="24"/>
              </w:rPr>
            </w:pPr>
          </w:p>
        </w:tc>
      </w:tr>
      <w:tr>
        <w:tblPrEx>
          <w:tblCellMar>
            <w:top w:w="0" w:type="dxa"/>
            <w:left w:w="108" w:type="dxa"/>
            <w:bottom w:w="0" w:type="dxa"/>
            <w:right w:w="108" w:type="dxa"/>
          </w:tblCellMar>
        </w:tblPrEx>
        <w:trPr>
          <w:trHeight w:val="475" w:hRule="atLeast"/>
          <w:jc w:val="center"/>
        </w:trPr>
        <w:tc>
          <w:tcPr>
            <w:tcW w:w="62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8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10</w:t>
            </w:r>
          </w:p>
        </w:tc>
        <w:tc>
          <w:tcPr>
            <w:tcW w:w="7438"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80" w:lineRule="exac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投标文件附有招标人不能接受条件的；</w:t>
            </w:r>
          </w:p>
        </w:tc>
        <w:tc>
          <w:tcPr>
            <w:tcW w:w="2287"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80" w:lineRule="exact"/>
              <w:jc w:val="center"/>
              <w:rPr>
                <w:rFonts w:hint="eastAsia" w:asciiTheme="minorEastAsia" w:hAnsiTheme="minorEastAsia" w:eastAsiaTheme="minorEastAsia" w:cstheme="minorEastAsia"/>
                <w:sz w:val="24"/>
                <w:szCs w:val="24"/>
              </w:rPr>
            </w:pPr>
          </w:p>
        </w:tc>
      </w:tr>
      <w:tr>
        <w:tblPrEx>
          <w:tblCellMar>
            <w:top w:w="0" w:type="dxa"/>
            <w:left w:w="108" w:type="dxa"/>
            <w:bottom w:w="0" w:type="dxa"/>
            <w:right w:w="108" w:type="dxa"/>
          </w:tblCellMar>
        </w:tblPrEx>
        <w:trPr>
          <w:trHeight w:val="475" w:hRule="atLeast"/>
          <w:jc w:val="center"/>
        </w:trPr>
        <w:tc>
          <w:tcPr>
            <w:tcW w:w="62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8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11</w:t>
            </w:r>
          </w:p>
        </w:tc>
        <w:tc>
          <w:tcPr>
            <w:tcW w:w="7438"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80" w:lineRule="exac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不满足招标文件实质性要求的其他情形；</w:t>
            </w:r>
          </w:p>
        </w:tc>
        <w:tc>
          <w:tcPr>
            <w:tcW w:w="2287"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80" w:lineRule="exact"/>
              <w:jc w:val="center"/>
              <w:rPr>
                <w:rFonts w:hint="eastAsia" w:asciiTheme="minorEastAsia" w:hAnsiTheme="minorEastAsia" w:eastAsiaTheme="minorEastAsia" w:cstheme="minorEastAsia"/>
                <w:sz w:val="24"/>
                <w:szCs w:val="24"/>
              </w:rPr>
            </w:pPr>
          </w:p>
        </w:tc>
      </w:tr>
    </w:tbl>
    <w:p>
      <w:pPr>
        <w:spacing w:line="380" w:lineRule="exact"/>
        <w:jc w:val="left"/>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注：投标人有一项未通过不得参与下阶段评审，视为不响应招标文件，作为废标处理。</w:t>
      </w:r>
    </w:p>
    <w:p>
      <w:pPr>
        <w:spacing w:line="380" w:lineRule="exact"/>
        <w:jc w:val="center"/>
        <w:rPr>
          <w:rFonts w:hint="eastAsia" w:ascii="仿宋" w:hAnsi="仿宋" w:eastAsia="仿宋" w:cs="仿宋"/>
          <w:sz w:val="28"/>
          <w:szCs w:val="28"/>
        </w:rPr>
      </w:pPr>
    </w:p>
    <w:p>
      <w:pPr>
        <w:spacing w:line="380" w:lineRule="exact"/>
        <w:jc w:val="center"/>
        <w:rPr>
          <w:rFonts w:hint="eastAsia" w:ascii="仿宋" w:hAnsi="仿宋" w:eastAsia="仿宋" w:cs="仿宋"/>
          <w:sz w:val="28"/>
          <w:szCs w:val="28"/>
        </w:rPr>
      </w:pPr>
    </w:p>
    <w:p/>
    <w:sectPr>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0000000000000000000"/>
    <w:charset w:val="86"/>
    <w:family w:val="modern"/>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Verdana">
    <w:panose1 w:val="020B0604030504040204"/>
    <w:charset w:val="00"/>
    <w:family w:val="swiss"/>
    <w:pitch w:val="default"/>
    <w:sig w:usb0="A00006FF" w:usb1="4000205B" w:usb2="00000010" w:usb3="00000000" w:csb0="2000019F" w:csb1="00000000"/>
  </w:font>
  <w:font w:name="Century Gothic">
    <w:altName w:val="Segoe Print"/>
    <w:panose1 w:val="020B0502020202020204"/>
    <w:charset w:val="00"/>
    <w:family w:val="swiss"/>
    <w:pitch w:val="default"/>
    <w:sig w:usb0="00000000" w:usb1="00000000" w:usb2="00000000" w:usb3="00000000" w:csb0="0000009F" w:csb1="00000000"/>
  </w:font>
  <w:font w:name="楷体">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Pr>
    <w:r>
      <w:rPr>
        <w:sz w:val="18"/>
      </w:rPr>
      <mc:AlternateContent>
        <mc:Choice Requires="wps">
          <w:drawing>
            <wp:anchor distT="0" distB="0" distL="114300" distR="114300" simplePos="0" relativeHeight="251659264" behindDoc="0" locked="0" layoutInCell="1" allowOverlap="1">
              <wp:simplePos x="0" y="0"/>
              <wp:positionH relativeFrom="margin">
                <wp:posOffset>2996565</wp:posOffset>
              </wp:positionH>
              <wp:positionV relativeFrom="paragraph">
                <wp:posOffset>-441325</wp:posOffset>
              </wp:positionV>
              <wp:extent cx="1828800" cy="676275"/>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6762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235.95pt;margin-top:-34.75pt;height:53.25pt;width:144pt;mso-position-horizontal-relative:margin;mso-wrap-style:none;z-index:251659264;mso-width-relative:page;mso-height-relative:page;" filled="f" stroked="f" coordsize="21600,21600" o:gfxdata="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o91Sy9oAAAAKAQAADwAAAAAAAAABACAAAAAiAAAAZHJzL2Rvd25y&#10;ZXYueG1sUEsBAhQAFAAAAAgAh07iQKSLLSY1AgAAYAQAAA4AAAAAAAAAAQAgAAAAKQEAAGRycy9l&#10;Mm9Eb2MueG1sUEsFBgAAAAAGAAYAWQEAANAFAAAAAA==&#10;">
              <v:fill on="f" focussize="0,0"/>
              <v:stroke on="f" weight="0.5pt"/>
              <v:imagedata o:title=""/>
              <o:lock v:ext="edit" aspectratio="f"/>
              <v:textbox inset="0mm,0mm,0mm,0mm">
                <w:txbxContent>
                  <w:p>
                    <w:pPr>
                      <w:pStyle w:val="3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-441325</wp:posOffset>
              </wp:positionV>
              <wp:extent cx="1828800" cy="676275"/>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6762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34.75pt;height:53.25pt;width:144pt;mso-position-horizontal:center;mso-position-horizontal-relative:margin;mso-wrap-style:none;z-index:251661312;mso-width-relative:page;mso-height-relative:page;" filled="f" stroked="f" coordsize="21600,21600" o:gfxdata="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CBVqgB2AAAAAcBAAAPAAAAAAAAAAEAIAAAACIAAABkcnMvZG93bnJl&#10;di54bWxQSwECFAAUAAAACACHTuJAxYB+BjYCAABgBAAADgAAAAAAAAABACAAAAAnAQAAZHJzL2Uy&#10;b0RvYy54bWxQSwUGAAAAAAYABgBZAQAAzwUAAAAA&#10;">
              <v:fill on="f" focussize="0,0"/>
              <v:stroke on="f" weight="0.5pt"/>
              <v:imagedata o:title=""/>
              <o:lock v:ext="edit" aspectratio="f"/>
              <v:textbox inset="0mm,0mm,0mm,0mm">
                <w:txbxContent>
                  <w:p>
                    <w:pPr>
                      <w:pStyle w:val="3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-450215</wp:posOffset>
              </wp:positionV>
              <wp:extent cx="1828800" cy="685165"/>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68516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35.45pt;height:53.95pt;width:144pt;mso-position-horizontal:center;mso-position-horizontal-relative:margin;mso-wrap-style:none;z-index:251658240;mso-width-relative:page;mso-height-relative:page;" filled="f" stroked="f" coordsize="21600,21600" o:gfxdata="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u/iGmNcAAAAHAQAADwAAAAAAAAABACAAAAAiAAAAZHJzL2Rvd25yZXYu&#10;eG1sUEsBAhQAFAAAAAgAh07iQPXAptw1AgAAYAQAAA4AAAAAAAAAAQAgAAAAJgEAAGRycy9lMm9E&#10;b2MueG1sUEsFBgAAAAAGAAYAWQEAAM0FAAAAAA==&#10;">
              <v:fill on="f" focussize="0,0"/>
              <v:stroke on="f" weight="0.5pt"/>
              <v:imagedata o:title=""/>
              <o:lock v:ext="edit" aspectratio="f"/>
              <v:textbox inset="0mm,0mm,0mm,0mm">
                <w:txbxContent>
                  <w:p>
                    <w:pPr>
                      <w:pStyle w:val="3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A6E417"/>
    <w:multiLevelType w:val="singleLevel"/>
    <w:tmpl w:val="95A6E417"/>
    <w:lvl w:ilvl="0" w:tentative="0">
      <w:start w:val="11"/>
      <w:numFmt w:val="decimal"/>
      <w:suff w:val="nothing"/>
      <w:lvlText w:val="%1、"/>
      <w:lvlJc w:val="left"/>
    </w:lvl>
  </w:abstractNum>
  <w:abstractNum w:abstractNumId="1">
    <w:nsid w:val="C06EE6E4"/>
    <w:multiLevelType w:val="singleLevel"/>
    <w:tmpl w:val="C06EE6E4"/>
    <w:lvl w:ilvl="0" w:tentative="0">
      <w:start w:val="4"/>
      <w:numFmt w:val="chineseCounting"/>
      <w:suff w:val="space"/>
      <w:lvlText w:val="第%1部分"/>
      <w:lvlJc w:val="left"/>
      <w:rPr>
        <w:rFonts w:hint="eastAsia"/>
      </w:rPr>
    </w:lvl>
  </w:abstractNum>
  <w:abstractNum w:abstractNumId="2">
    <w:nsid w:val="C259F54D"/>
    <w:multiLevelType w:val="singleLevel"/>
    <w:tmpl w:val="C259F54D"/>
    <w:lvl w:ilvl="0" w:tentative="0">
      <w:start w:val="1"/>
      <w:numFmt w:val="decimal"/>
      <w:suff w:val="nothing"/>
      <w:lvlText w:val="（%1）"/>
      <w:lvlJc w:val="left"/>
    </w:lvl>
  </w:abstractNum>
  <w:abstractNum w:abstractNumId="3">
    <w:nsid w:val="38E72660"/>
    <w:multiLevelType w:val="multilevel"/>
    <w:tmpl w:val="38E72660"/>
    <w:lvl w:ilvl="0" w:tentative="0">
      <w:start w:val="1"/>
      <w:numFmt w:val="decimal"/>
      <w:lvlText w:val="%1"/>
      <w:lvlJc w:val="left"/>
      <w:pPr>
        <w:tabs>
          <w:tab w:val="left" w:pos="360"/>
        </w:tabs>
        <w:ind w:left="360" w:hanging="360"/>
      </w:pPr>
    </w:lvl>
    <w:lvl w:ilvl="1" w:tentative="0">
      <w:start w:val="1"/>
      <w:numFmt w:val="decimal"/>
      <w:lvlText w:val="%1.%2"/>
      <w:lvlJc w:val="left"/>
      <w:pPr>
        <w:tabs>
          <w:tab w:val="left" w:pos="360"/>
        </w:tabs>
        <w:ind w:left="360" w:hanging="360"/>
      </w:pPr>
    </w:lvl>
    <w:lvl w:ilvl="2" w:tentative="0">
      <w:start w:val="1"/>
      <w:numFmt w:val="decimal"/>
      <w:lvlText w:val="%1.%2.%3"/>
      <w:lvlJc w:val="left"/>
      <w:pPr>
        <w:tabs>
          <w:tab w:val="left" w:pos="720"/>
        </w:tabs>
        <w:ind w:left="720" w:hanging="720"/>
      </w:pPr>
    </w:lvl>
    <w:lvl w:ilvl="3" w:tentative="0">
      <w:start w:val="1"/>
      <w:numFmt w:val="decimal"/>
      <w:lvlText w:val="%1.%2.%3.%4"/>
      <w:lvlJc w:val="left"/>
      <w:pPr>
        <w:tabs>
          <w:tab w:val="left" w:pos="1080"/>
        </w:tabs>
        <w:ind w:left="1080" w:hanging="1080"/>
      </w:pPr>
    </w:lvl>
    <w:lvl w:ilvl="4" w:tentative="0">
      <w:start w:val="1"/>
      <w:numFmt w:val="decimal"/>
      <w:lvlText w:val="%1.%2.%3.%4.%5"/>
      <w:lvlJc w:val="left"/>
      <w:pPr>
        <w:tabs>
          <w:tab w:val="left" w:pos="1080"/>
        </w:tabs>
        <w:ind w:left="1080" w:hanging="1080"/>
      </w:pPr>
    </w:lvl>
    <w:lvl w:ilvl="5" w:tentative="0">
      <w:start w:val="1"/>
      <w:numFmt w:val="decimal"/>
      <w:lvlText w:val="%1.%2.%3.%4.%5.%6"/>
      <w:lvlJc w:val="left"/>
      <w:pPr>
        <w:tabs>
          <w:tab w:val="left" w:pos="1440"/>
        </w:tabs>
        <w:ind w:left="1440" w:hanging="1440"/>
      </w:pPr>
    </w:lvl>
    <w:lvl w:ilvl="6" w:tentative="0">
      <w:start w:val="1"/>
      <w:numFmt w:val="decimal"/>
      <w:lvlText w:val="%1.%2.%3.%4.%5.%6.%7"/>
      <w:lvlJc w:val="left"/>
      <w:pPr>
        <w:tabs>
          <w:tab w:val="left" w:pos="1440"/>
        </w:tabs>
        <w:ind w:left="1440" w:hanging="1440"/>
      </w:pPr>
    </w:lvl>
    <w:lvl w:ilvl="7" w:tentative="0">
      <w:start w:val="1"/>
      <w:numFmt w:val="decimal"/>
      <w:lvlText w:val="%1.%2.%3.%4.%5.%6.%7.%8"/>
      <w:lvlJc w:val="left"/>
      <w:pPr>
        <w:tabs>
          <w:tab w:val="left" w:pos="1800"/>
        </w:tabs>
        <w:ind w:left="1800" w:hanging="1800"/>
      </w:pPr>
    </w:lvl>
    <w:lvl w:ilvl="8" w:tentative="0">
      <w:start w:val="1"/>
      <w:numFmt w:val="decimal"/>
      <w:lvlText w:val="%1.%2.%3.%4.%5.%6.%7.%8.%9"/>
      <w:lvlJc w:val="left"/>
      <w:pPr>
        <w:tabs>
          <w:tab w:val="left" w:pos="1800"/>
        </w:tabs>
        <w:ind w:left="1800" w:hanging="1800"/>
      </w:pPr>
    </w:lvl>
  </w:abstractNum>
  <w:abstractNum w:abstractNumId="4">
    <w:nsid w:val="57D5D8DC"/>
    <w:multiLevelType w:val="singleLevel"/>
    <w:tmpl w:val="57D5D8DC"/>
    <w:lvl w:ilvl="0" w:tentative="0">
      <w:start w:val="6"/>
      <w:numFmt w:val="chineseCounting"/>
      <w:suff w:val="space"/>
      <w:lvlText w:val="第%1部分"/>
      <w:lvlJc w:val="left"/>
      <w:rPr>
        <w:rFonts w:hint="eastAsia"/>
      </w:rPr>
    </w:lvl>
  </w:abstractNum>
  <w:abstractNum w:abstractNumId="5">
    <w:nsid w:val="59E87988"/>
    <w:multiLevelType w:val="singleLevel"/>
    <w:tmpl w:val="59E87988"/>
    <w:lvl w:ilvl="0" w:tentative="0">
      <w:start w:val="1"/>
      <w:numFmt w:val="decimal"/>
      <w:suff w:val="space"/>
      <w:lvlText w:val="%1、"/>
      <w:lvlJc w:val="left"/>
      <w:pPr>
        <w:ind w:left="0" w:firstLine="0"/>
      </w:pPr>
    </w:lvl>
  </w:abstractNum>
  <w:abstractNum w:abstractNumId="6">
    <w:nsid w:val="60A55D4B"/>
    <w:multiLevelType w:val="singleLevel"/>
    <w:tmpl w:val="60A55D4B"/>
    <w:lvl w:ilvl="0" w:tentative="0">
      <w:start w:val="1"/>
      <w:numFmt w:val="decimal"/>
      <w:lvlText w:val="（%1）"/>
      <w:lvlJc w:val="left"/>
      <w:pPr>
        <w:tabs>
          <w:tab w:val="left" w:pos="1260"/>
        </w:tabs>
        <w:ind w:left="1260" w:hanging="900"/>
      </w:pPr>
    </w:lvl>
  </w:abstractNum>
  <w:abstractNum w:abstractNumId="7">
    <w:nsid w:val="772F0E7A"/>
    <w:multiLevelType w:val="singleLevel"/>
    <w:tmpl w:val="772F0E7A"/>
    <w:lvl w:ilvl="0" w:tentative="0">
      <w:start w:val="5"/>
      <w:numFmt w:val="decimal"/>
      <w:suff w:val="nothing"/>
      <w:lvlText w:val="%1、"/>
      <w:lvlJc w:val="left"/>
    </w:lvl>
  </w:abstractNum>
  <w:num w:numId="1">
    <w:abstractNumId w:val="0"/>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1"/>
  </w:num>
  <w:num w:numId="6">
    <w:abstractNumId w:val="4"/>
  </w:num>
  <w:num w:numId="7">
    <w:abstractNumId w:val="5"/>
    <w:lvlOverride w:ilvl="0">
      <w:startOverride w:val="1"/>
    </w:lvlOverride>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7A0"/>
    <w:rsid w:val="0037674D"/>
    <w:rsid w:val="003B2878"/>
    <w:rsid w:val="004477A0"/>
    <w:rsid w:val="004C3FAA"/>
    <w:rsid w:val="004E675D"/>
    <w:rsid w:val="006F48EA"/>
    <w:rsid w:val="00703ABA"/>
    <w:rsid w:val="00705C2C"/>
    <w:rsid w:val="009A5551"/>
    <w:rsid w:val="00B06699"/>
    <w:rsid w:val="00E01BD5"/>
    <w:rsid w:val="00E02DA2"/>
    <w:rsid w:val="00E7018C"/>
    <w:rsid w:val="01B94E42"/>
    <w:rsid w:val="01DC6529"/>
    <w:rsid w:val="02B22B6D"/>
    <w:rsid w:val="0B525337"/>
    <w:rsid w:val="0B96284F"/>
    <w:rsid w:val="0CED06F2"/>
    <w:rsid w:val="123220C7"/>
    <w:rsid w:val="12D943FC"/>
    <w:rsid w:val="13AC1E27"/>
    <w:rsid w:val="14E93905"/>
    <w:rsid w:val="15C1593E"/>
    <w:rsid w:val="1DC53464"/>
    <w:rsid w:val="1DD958BD"/>
    <w:rsid w:val="1E8F4CB5"/>
    <w:rsid w:val="1EA11061"/>
    <w:rsid w:val="233B19F0"/>
    <w:rsid w:val="23DB62C9"/>
    <w:rsid w:val="24356269"/>
    <w:rsid w:val="253D308C"/>
    <w:rsid w:val="2566132D"/>
    <w:rsid w:val="2BEB51F7"/>
    <w:rsid w:val="2D5A16F8"/>
    <w:rsid w:val="2E487E5F"/>
    <w:rsid w:val="30174B2B"/>
    <w:rsid w:val="31E7674E"/>
    <w:rsid w:val="33E40E65"/>
    <w:rsid w:val="35584A49"/>
    <w:rsid w:val="37993725"/>
    <w:rsid w:val="37FA2758"/>
    <w:rsid w:val="398C4A95"/>
    <w:rsid w:val="39E92ADA"/>
    <w:rsid w:val="3AC15ADC"/>
    <w:rsid w:val="3ACD25F1"/>
    <w:rsid w:val="3F550E1B"/>
    <w:rsid w:val="44FB588D"/>
    <w:rsid w:val="492D74B0"/>
    <w:rsid w:val="495E0A2E"/>
    <w:rsid w:val="4F3B5620"/>
    <w:rsid w:val="509B1F8E"/>
    <w:rsid w:val="510025F4"/>
    <w:rsid w:val="525A0AF4"/>
    <w:rsid w:val="52677ED6"/>
    <w:rsid w:val="527C7742"/>
    <w:rsid w:val="54784153"/>
    <w:rsid w:val="55F57B9D"/>
    <w:rsid w:val="57F20965"/>
    <w:rsid w:val="5975646D"/>
    <w:rsid w:val="5C023498"/>
    <w:rsid w:val="5CBE07DE"/>
    <w:rsid w:val="5E80789B"/>
    <w:rsid w:val="61285937"/>
    <w:rsid w:val="64C33201"/>
    <w:rsid w:val="6845039C"/>
    <w:rsid w:val="689B24A4"/>
    <w:rsid w:val="68C77741"/>
    <w:rsid w:val="694B459A"/>
    <w:rsid w:val="69C210D5"/>
    <w:rsid w:val="69C45756"/>
    <w:rsid w:val="6E9C6A31"/>
    <w:rsid w:val="6EC24F95"/>
    <w:rsid w:val="6EF45BA8"/>
    <w:rsid w:val="71885DCF"/>
    <w:rsid w:val="71D41299"/>
    <w:rsid w:val="71E22885"/>
    <w:rsid w:val="74D274A3"/>
    <w:rsid w:val="781626D6"/>
    <w:rsid w:val="790B6659"/>
    <w:rsid w:val="7E224F15"/>
    <w:rsid w:val="7FE40F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0" w:name="toc 1"/>
    <w:lsdException w:qFormat="1" w:uiPriority="0" w:name="toc 2"/>
    <w:lsdException w:qFormat="1" w:uiPriority="0" w:name="toc 3"/>
    <w:lsdException w:qFormat="1" w:uiPriority="0" w:name="toc 4"/>
    <w:lsdException w:qFormat="1" w:uiPriority="0" w:name="toc 5"/>
    <w:lsdException w:qFormat="1" w:uiPriority="0" w:name="toc 6"/>
    <w:lsdException w:qFormat="1" w:uiPriority="0" w:name="toc 7"/>
    <w:lsdException w:qFormat="1" w:uiPriority="0" w:name="toc 8"/>
    <w:lsdException w:qFormat="1" w:uiPriority="0" w:name="toc 9"/>
    <w:lsdException w:qFormat="1" w:uiPriority="0" w:name="Normal Indent"/>
    <w:lsdException w:qFormat="1" w:uiPriority="0" w:name="footnote text"/>
    <w:lsdException w:qFormat="1" w:uiPriority="0" w:name="annotation text"/>
    <w:lsdException w:qFormat="1" w:uiPriority="0" w:semiHidden="0" w:name="header"/>
    <w:lsdException w:qFormat="1" w:uiPriority="0"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qFormat="1" w:uiPriority="0" w:name="endnote text"/>
    <w:lsdException w:uiPriority="99" w:name="table of authorities"/>
    <w:lsdException w:uiPriority="99" w:name="macro"/>
    <w:lsdException w:uiPriority="99" w:name="toa heading"/>
    <w:lsdException w:uiPriority="99" w:name="List"/>
    <w:lsdException w:qFormat="1" w:uiPriority="0" w:name="List Bullet"/>
    <w:lsdException w:qFormat="1" w:uiPriority="0" w:name="List Number"/>
    <w:lsdException w:uiPriority="99" w:name="List 2"/>
    <w:lsdException w:uiPriority="99" w:name="List 3"/>
    <w:lsdException w:uiPriority="99" w:name="List 4"/>
    <w:lsdException w:uiPriority="99" w:name="List 5"/>
    <w:lsdException w:qFormat="1" w:uiPriority="0" w:name="List Bullet 2"/>
    <w:lsdException w:qFormat="1" w:uiPriority="0" w:name="List Bullet 3"/>
    <w:lsdException w:qFormat="1" w:uiPriority="0" w:name="List Bullet 4"/>
    <w:lsdException w:qFormat="1" w:uiPriority="0"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0" w:name="Body Text"/>
    <w:lsdException w:qFormat="1"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qFormat="1" w:uiPriority="0" w:name="Body Text 3"/>
    <w:lsdException w:qFormat="1" w:uiPriority="0" w:name="Body Text Indent 2"/>
    <w:lsdException w:qFormat="1" w:uiPriority="0" w:name="Body Text Indent 3"/>
    <w:lsdException w:uiPriority="99" w:name="Block Text"/>
    <w:lsdException w:qFormat="1" w:uiPriority="0" w:name="Hyperlink"/>
    <w:lsdException w:qFormat="1" w:uiPriority="0" w:name="FollowedHyperlink"/>
    <w:lsdException w:qFormat="1" w:unhideWhenUsed="0" w:uiPriority="22" w:semiHidden="0" w:name="Strong"/>
    <w:lsdException w:qFormat="1" w:unhideWhenUsed="0" w:uiPriority="20" w:semiHidden="0" w:name="Emphasis"/>
    <w:lsdException w:uiPriority="99" w:name="Document Map"/>
    <w:lsdException w:qFormat="1" w:uiPriority="0" w:name="Plain Text"/>
    <w:lsdException w:uiPriority="99" w:name="E-mail Signature"/>
    <w:lsdException w:qFormat="1"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pacing w:line="360" w:lineRule="atLeast"/>
    </w:pPr>
    <w:rPr>
      <w:rFonts w:ascii="Times New Roman" w:hAnsi="Times New Roman" w:eastAsia="宋体" w:cs="Times New Roman"/>
      <w:sz w:val="24"/>
      <w:lang w:val="en-US" w:eastAsia="zh-CN" w:bidi="ar-SA"/>
    </w:rPr>
  </w:style>
  <w:style w:type="paragraph" w:styleId="4">
    <w:name w:val="heading 1"/>
    <w:basedOn w:val="1"/>
    <w:next w:val="1"/>
    <w:link w:val="51"/>
    <w:qFormat/>
    <w:uiPriority w:val="0"/>
    <w:pPr>
      <w:keepNext/>
      <w:keepLines/>
      <w:spacing w:before="340" w:after="330" w:line="578" w:lineRule="atLeast"/>
      <w:ind w:left="-288" w:firstLine="288"/>
      <w:outlineLvl w:val="0"/>
    </w:pPr>
    <w:rPr>
      <w:b/>
      <w:bCs/>
      <w:kern w:val="44"/>
      <w:sz w:val="44"/>
      <w:szCs w:val="44"/>
    </w:rPr>
  </w:style>
  <w:style w:type="paragraph" w:styleId="5">
    <w:name w:val="heading 2"/>
    <w:basedOn w:val="1"/>
    <w:next w:val="1"/>
    <w:link w:val="52"/>
    <w:semiHidden/>
    <w:unhideWhenUsed/>
    <w:qFormat/>
    <w:uiPriority w:val="0"/>
    <w:pPr>
      <w:keepNext/>
      <w:keepLines/>
      <w:spacing w:before="260" w:after="260" w:line="416" w:lineRule="atLeast"/>
      <w:ind w:left="2880"/>
      <w:outlineLvl w:val="1"/>
    </w:pPr>
    <w:rPr>
      <w:rFonts w:ascii="Arial" w:hAnsi="Arial" w:eastAsia="黑体"/>
      <w:b/>
      <w:bCs/>
      <w:sz w:val="32"/>
      <w:szCs w:val="32"/>
    </w:rPr>
  </w:style>
  <w:style w:type="paragraph" w:styleId="6">
    <w:name w:val="heading 3"/>
    <w:basedOn w:val="1"/>
    <w:next w:val="1"/>
    <w:link w:val="53"/>
    <w:semiHidden/>
    <w:unhideWhenUsed/>
    <w:qFormat/>
    <w:uiPriority w:val="0"/>
    <w:pPr>
      <w:keepNext/>
      <w:keepLines/>
      <w:spacing w:before="260" w:after="260" w:line="416" w:lineRule="atLeast"/>
      <w:outlineLvl w:val="2"/>
    </w:pPr>
    <w:rPr>
      <w:b/>
      <w:bCs/>
      <w:sz w:val="32"/>
      <w:szCs w:val="32"/>
    </w:rPr>
  </w:style>
  <w:style w:type="paragraph" w:styleId="7">
    <w:name w:val="heading 4"/>
    <w:basedOn w:val="1"/>
    <w:next w:val="1"/>
    <w:link w:val="54"/>
    <w:semiHidden/>
    <w:unhideWhenUsed/>
    <w:qFormat/>
    <w:uiPriority w:val="0"/>
    <w:pPr>
      <w:keepNext/>
      <w:keepLines/>
      <w:spacing w:before="280" w:after="290" w:line="376" w:lineRule="atLeast"/>
      <w:outlineLvl w:val="3"/>
    </w:pPr>
    <w:rPr>
      <w:rFonts w:ascii="Arial" w:hAnsi="Arial" w:eastAsia="黑体"/>
      <w:b/>
      <w:bCs/>
      <w:sz w:val="28"/>
      <w:szCs w:val="28"/>
    </w:rPr>
  </w:style>
  <w:style w:type="paragraph" w:styleId="8">
    <w:name w:val="heading 5"/>
    <w:basedOn w:val="1"/>
    <w:next w:val="1"/>
    <w:link w:val="55"/>
    <w:semiHidden/>
    <w:unhideWhenUsed/>
    <w:qFormat/>
    <w:uiPriority w:val="0"/>
    <w:pPr>
      <w:keepNext/>
      <w:keepLines/>
      <w:spacing w:before="280" w:after="290" w:line="376" w:lineRule="atLeast"/>
      <w:outlineLvl w:val="4"/>
    </w:pPr>
    <w:rPr>
      <w:b/>
      <w:bCs/>
      <w:sz w:val="28"/>
      <w:szCs w:val="28"/>
    </w:rPr>
  </w:style>
  <w:style w:type="paragraph" w:styleId="9">
    <w:name w:val="heading 6"/>
    <w:basedOn w:val="1"/>
    <w:next w:val="1"/>
    <w:link w:val="56"/>
    <w:semiHidden/>
    <w:unhideWhenUsed/>
    <w:qFormat/>
    <w:uiPriority w:val="0"/>
    <w:pPr>
      <w:keepNext/>
      <w:keepLines/>
      <w:spacing w:before="240" w:after="64" w:line="320" w:lineRule="atLeast"/>
      <w:outlineLvl w:val="5"/>
    </w:pPr>
    <w:rPr>
      <w:rFonts w:ascii="Arial" w:hAnsi="Arial" w:eastAsia="黑体"/>
      <w:b/>
      <w:bCs/>
      <w:szCs w:val="24"/>
    </w:rPr>
  </w:style>
  <w:style w:type="paragraph" w:styleId="10">
    <w:name w:val="heading 7"/>
    <w:basedOn w:val="1"/>
    <w:next w:val="1"/>
    <w:link w:val="57"/>
    <w:semiHidden/>
    <w:unhideWhenUsed/>
    <w:qFormat/>
    <w:uiPriority w:val="0"/>
    <w:pPr>
      <w:keepNext/>
      <w:keepLines/>
      <w:spacing w:before="240" w:after="64" w:line="320" w:lineRule="atLeast"/>
      <w:outlineLvl w:val="6"/>
    </w:pPr>
    <w:rPr>
      <w:b/>
      <w:bCs/>
      <w:szCs w:val="24"/>
    </w:rPr>
  </w:style>
  <w:style w:type="paragraph" w:styleId="11">
    <w:name w:val="heading 8"/>
    <w:basedOn w:val="1"/>
    <w:next w:val="1"/>
    <w:link w:val="58"/>
    <w:semiHidden/>
    <w:unhideWhenUsed/>
    <w:qFormat/>
    <w:uiPriority w:val="0"/>
    <w:pPr>
      <w:keepNext/>
      <w:keepLines/>
      <w:spacing w:before="240" w:after="64" w:line="320" w:lineRule="atLeast"/>
      <w:outlineLvl w:val="7"/>
    </w:pPr>
    <w:rPr>
      <w:rFonts w:ascii="Arial" w:hAnsi="Arial" w:eastAsia="黑体"/>
      <w:szCs w:val="24"/>
    </w:rPr>
  </w:style>
  <w:style w:type="paragraph" w:styleId="12">
    <w:name w:val="heading 9"/>
    <w:basedOn w:val="1"/>
    <w:next w:val="1"/>
    <w:link w:val="59"/>
    <w:semiHidden/>
    <w:unhideWhenUsed/>
    <w:qFormat/>
    <w:uiPriority w:val="0"/>
    <w:pPr>
      <w:keepNext/>
      <w:keepLines/>
      <w:spacing w:before="240" w:after="64" w:line="320" w:lineRule="atLeast"/>
      <w:outlineLvl w:val="8"/>
    </w:pPr>
    <w:rPr>
      <w:rFonts w:ascii="Arial" w:hAnsi="Arial" w:eastAsia="黑体"/>
      <w:sz w:val="21"/>
      <w:szCs w:val="21"/>
    </w:rPr>
  </w:style>
  <w:style w:type="character" w:default="1" w:styleId="46">
    <w:name w:val="Default Paragraph Font"/>
    <w:semiHidden/>
    <w:unhideWhenUsed/>
    <w:qFormat/>
    <w:uiPriority w:val="1"/>
  </w:style>
  <w:style w:type="table" w:default="1" w:styleId="44">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99"/>
    <w:pPr>
      <w:spacing w:after="120"/>
      <w:ind w:left="420" w:leftChars="200" w:firstLine="420" w:firstLineChars="200"/>
    </w:pPr>
    <w:rPr>
      <w:sz w:val="21"/>
    </w:rPr>
  </w:style>
  <w:style w:type="paragraph" w:styleId="3">
    <w:name w:val="Body Text Indent"/>
    <w:basedOn w:val="1"/>
    <w:link w:val="181"/>
    <w:semiHidden/>
    <w:unhideWhenUsed/>
    <w:qFormat/>
    <w:uiPriority w:val="0"/>
    <w:pPr>
      <w:spacing w:line="240" w:lineRule="auto"/>
      <w:ind w:left="1104" w:leftChars="460"/>
    </w:pPr>
    <w:rPr>
      <w:rFonts w:ascii="宋体" w:hAnsi="宋体"/>
      <w:szCs w:val="21"/>
    </w:rPr>
  </w:style>
  <w:style w:type="paragraph" w:styleId="13">
    <w:name w:val="toc 7"/>
    <w:basedOn w:val="1"/>
    <w:next w:val="1"/>
    <w:semiHidden/>
    <w:unhideWhenUsed/>
    <w:qFormat/>
    <w:uiPriority w:val="0"/>
    <w:pPr>
      <w:spacing w:line="312" w:lineRule="atLeast"/>
      <w:ind w:left="2520"/>
      <w:jc w:val="both"/>
    </w:pPr>
    <w:rPr>
      <w:rFonts w:eastAsia="仿宋"/>
      <w:sz w:val="32"/>
    </w:rPr>
  </w:style>
  <w:style w:type="paragraph" w:styleId="14">
    <w:name w:val="List Bullet 4"/>
    <w:basedOn w:val="1"/>
    <w:semiHidden/>
    <w:unhideWhenUsed/>
    <w:qFormat/>
    <w:uiPriority w:val="0"/>
    <w:pPr>
      <w:tabs>
        <w:tab w:val="left" w:pos="1620"/>
      </w:tabs>
      <w:spacing w:line="312" w:lineRule="atLeast"/>
      <w:ind w:left="720" w:hanging="360"/>
      <w:jc w:val="both"/>
    </w:pPr>
    <w:rPr>
      <w:rFonts w:eastAsia="仿宋"/>
      <w:sz w:val="32"/>
    </w:rPr>
  </w:style>
  <w:style w:type="paragraph" w:styleId="15">
    <w:name w:val="List Number"/>
    <w:basedOn w:val="1"/>
    <w:semiHidden/>
    <w:unhideWhenUsed/>
    <w:qFormat/>
    <w:uiPriority w:val="0"/>
    <w:pPr>
      <w:tabs>
        <w:tab w:val="left" w:pos="360"/>
      </w:tabs>
      <w:spacing w:line="312" w:lineRule="atLeast"/>
      <w:ind w:left="-288" w:firstLine="288"/>
      <w:jc w:val="both"/>
    </w:pPr>
    <w:rPr>
      <w:rFonts w:eastAsia="仿宋"/>
      <w:sz w:val="32"/>
    </w:rPr>
  </w:style>
  <w:style w:type="paragraph" w:styleId="16">
    <w:name w:val="Normal Indent"/>
    <w:basedOn w:val="1"/>
    <w:next w:val="1"/>
    <w:semiHidden/>
    <w:unhideWhenUsed/>
    <w:qFormat/>
    <w:uiPriority w:val="0"/>
    <w:pPr>
      <w:ind w:firstLine="420" w:firstLineChars="200"/>
    </w:pPr>
  </w:style>
  <w:style w:type="paragraph" w:styleId="17">
    <w:name w:val="caption"/>
    <w:basedOn w:val="1"/>
    <w:next w:val="1"/>
    <w:semiHidden/>
    <w:unhideWhenUsed/>
    <w:qFormat/>
    <w:uiPriority w:val="0"/>
    <w:pPr>
      <w:spacing w:before="152" w:after="160" w:line="312" w:lineRule="atLeast"/>
      <w:jc w:val="both"/>
    </w:pPr>
    <w:rPr>
      <w:rFonts w:ascii="Arial" w:hAnsi="Arial" w:eastAsia="黑体" w:cs="Arial"/>
      <w:sz w:val="20"/>
    </w:rPr>
  </w:style>
  <w:style w:type="paragraph" w:styleId="18">
    <w:name w:val="List Bullet"/>
    <w:basedOn w:val="1"/>
    <w:semiHidden/>
    <w:unhideWhenUsed/>
    <w:qFormat/>
    <w:uiPriority w:val="0"/>
    <w:pPr>
      <w:tabs>
        <w:tab w:val="left" w:pos="360"/>
        <w:tab w:val="left" w:pos="720"/>
      </w:tabs>
      <w:spacing w:line="312" w:lineRule="atLeast"/>
      <w:ind w:left="720" w:hanging="360"/>
      <w:jc w:val="both"/>
    </w:pPr>
    <w:rPr>
      <w:rFonts w:eastAsia="仿宋"/>
      <w:sz w:val="32"/>
    </w:rPr>
  </w:style>
  <w:style w:type="paragraph" w:styleId="19">
    <w:name w:val="annotation text"/>
    <w:basedOn w:val="1"/>
    <w:link w:val="61"/>
    <w:semiHidden/>
    <w:unhideWhenUsed/>
    <w:qFormat/>
    <w:uiPriority w:val="0"/>
    <w:pPr>
      <w:spacing w:line="312" w:lineRule="atLeast"/>
    </w:pPr>
    <w:rPr>
      <w:sz w:val="20"/>
    </w:rPr>
  </w:style>
  <w:style w:type="paragraph" w:styleId="20">
    <w:name w:val="Body Text 3"/>
    <w:basedOn w:val="1"/>
    <w:link w:val="196"/>
    <w:semiHidden/>
    <w:unhideWhenUsed/>
    <w:qFormat/>
    <w:uiPriority w:val="0"/>
    <w:pPr>
      <w:adjustRightInd/>
      <w:spacing w:after="120" w:line="240" w:lineRule="auto"/>
      <w:jc w:val="both"/>
    </w:pPr>
    <w:rPr>
      <w:kern w:val="2"/>
      <w:sz w:val="16"/>
      <w:szCs w:val="16"/>
    </w:rPr>
  </w:style>
  <w:style w:type="paragraph" w:styleId="21">
    <w:name w:val="List Bullet 3"/>
    <w:basedOn w:val="1"/>
    <w:semiHidden/>
    <w:unhideWhenUsed/>
    <w:qFormat/>
    <w:uiPriority w:val="0"/>
    <w:pPr>
      <w:tabs>
        <w:tab w:val="left" w:pos="1200"/>
      </w:tabs>
      <w:spacing w:line="312" w:lineRule="atLeast"/>
      <w:ind w:left="720" w:hanging="360"/>
      <w:jc w:val="both"/>
    </w:pPr>
    <w:rPr>
      <w:rFonts w:eastAsia="仿宋"/>
      <w:sz w:val="32"/>
    </w:rPr>
  </w:style>
  <w:style w:type="paragraph" w:styleId="22">
    <w:name w:val="Body Text"/>
    <w:basedOn w:val="1"/>
    <w:link w:val="64"/>
    <w:semiHidden/>
    <w:unhideWhenUsed/>
    <w:qFormat/>
    <w:uiPriority w:val="0"/>
    <w:pPr>
      <w:adjustRightInd/>
      <w:spacing w:line="240" w:lineRule="auto"/>
      <w:jc w:val="both"/>
    </w:pPr>
    <w:rPr>
      <w:kern w:val="2"/>
      <w:sz w:val="28"/>
    </w:rPr>
  </w:style>
  <w:style w:type="paragraph" w:styleId="23">
    <w:name w:val="List Bullet 2"/>
    <w:basedOn w:val="1"/>
    <w:semiHidden/>
    <w:unhideWhenUsed/>
    <w:qFormat/>
    <w:uiPriority w:val="0"/>
    <w:pPr>
      <w:tabs>
        <w:tab w:val="left" w:pos="780"/>
      </w:tabs>
      <w:spacing w:line="312" w:lineRule="atLeast"/>
      <w:ind w:left="720" w:hanging="360"/>
      <w:jc w:val="both"/>
    </w:pPr>
    <w:rPr>
      <w:rFonts w:eastAsia="仿宋"/>
      <w:sz w:val="32"/>
    </w:rPr>
  </w:style>
  <w:style w:type="paragraph" w:styleId="24">
    <w:name w:val="toc 5"/>
    <w:basedOn w:val="1"/>
    <w:next w:val="1"/>
    <w:semiHidden/>
    <w:unhideWhenUsed/>
    <w:qFormat/>
    <w:uiPriority w:val="0"/>
    <w:pPr>
      <w:spacing w:line="312" w:lineRule="atLeast"/>
      <w:ind w:left="1680"/>
      <w:jc w:val="both"/>
    </w:pPr>
    <w:rPr>
      <w:rFonts w:eastAsia="仿宋"/>
      <w:sz w:val="32"/>
    </w:rPr>
  </w:style>
  <w:style w:type="paragraph" w:styleId="25">
    <w:name w:val="toc 3"/>
    <w:basedOn w:val="1"/>
    <w:next w:val="1"/>
    <w:semiHidden/>
    <w:unhideWhenUsed/>
    <w:qFormat/>
    <w:uiPriority w:val="0"/>
    <w:pPr>
      <w:spacing w:line="312" w:lineRule="atLeast"/>
      <w:ind w:left="840"/>
      <w:jc w:val="both"/>
    </w:pPr>
    <w:rPr>
      <w:rFonts w:eastAsia="仿宋"/>
      <w:sz w:val="32"/>
    </w:rPr>
  </w:style>
  <w:style w:type="paragraph" w:styleId="26">
    <w:name w:val="Plain Text"/>
    <w:basedOn w:val="1"/>
    <w:link w:val="195"/>
    <w:semiHidden/>
    <w:unhideWhenUsed/>
    <w:qFormat/>
    <w:uiPriority w:val="0"/>
    <w:pPr>
      <w:adjustRightInd/>
      <w:spacing w:line="240" w:lineRule="auto"/>
      <w:jc w:val="both"/>
    </w:pPr>
    <w:rPr>
      <w:rFonts w:ascii="宋体" w:hAnsi="Courier New"/>
      <w:kern w:val="2"/>
      <w:sz w:val="21"/>
      <w:szCs w:val="21"/>
    </w:rPr>
  </w:style>
  <w:style w:type="paragraph" w:styleId="27">
    <w:name w:val="List Bullet 5"/>
    <w:basedOn w:val="1"/>
    <w:semiHidden/>
    <w:unhideWhenUsed/>
    <w:qFormat/>
    <w:uiPriority w:val="0"/>
    <w:pPr>
      <w:tabs>
        <w:tab w:val="left" w:pos="2040"/>
      </w:tabs>
      <w:spacing w:line="312" w:lineRule="atLeast"/>
      <w:ind w:left="720" w:hanging="360"/>
      <w:jc w:val="both"/>
    </w:pPr>
    <w:rPr>
      <w:rFonts w:eastAsia="仿宋"/>
      <w:sz w:val="32"/>
    </w:rPr>
  </w:style>
  <w:style w:type="paragraph" w:styleId="28">
    <w:name w:val="toc 8"/>
    <w:basedOn w:val="1"/>
    <w:next w:val="1"/>
    <w:semiHidden/>
    <w:unhideWhenUsed/>
    <w:qFormat/>
    <w:uiPriority w:val="0"/>
    <w:pPr>
      <w:spacing w:line="312" w:lineRule="atLeast"/>
      <w:ind w:left="2940"/>
      <w:jc w:val="both"/>
    </w:pPr>
    <w:rPr>
      <w:rFonts w:eastAsia="仿宋"/>
      <w:sz w:val="32"/>
    </w:rPr>
  </w:style>
  <w:style w:type="paragraph" w:styleId="29">
    <w:name w:val="Body Text Indent 2"/>
    <w:basedOn w:val="1"/>
    <w:link w:val="197"/>
    <w:semiHidden/>
    <w:unhideWhenUsed/>
    <w:qFormat/>
    <w:uiPriority w:val="0"/>
    <w:pPr>
      <w:spacing w:line="240" w:lineRule="auto"/>
      <w:ind w:firstLine="586" w:firstLineChars="244"/>
    </w:pPr>
    <w:rPr>
      <w:rFonts w:ascii="宋体" w:hAnsi="宋体"/>
      <w:szCs w:val="21"/>
    </w:rPr>
  </w:style>
  <w:style w:type="paragraph" w:styleId="30">
    <w:name w:val="endnote text"/>
    <w:basedOn w:val="1"/>
    <w:link w:val="62"/>
    <w:semiHidden/>
    <w:unhideWhenUsed/>
    <w:qFormat/>
    <w:uiPriority w:val="0"/>
    <w:pPr>
      <w:snapToGrid w:val="0"/>
      <w:spacing w:line="312" w:lineRule="atLeast"/>
    </w:pPr>
    <w:rPr>
      <w:sz w:val="20"/>
    </w:rPr>
  </w:style>
  <w:style w:type="paragraph" w:styleId="31">
    <w:name w:val="Balloon Text"/>
    <w:basedOn w:val="1"/>
    <w:link w:val="76"/>
    <w:semiHidden/>
    <w:unhideWhenUsed/>
    <w:qFormat/>
    <w:uiPriority w:val="0"/>
    <w:rPr>
      <w:sz w:val="18"/>
      <w:szCs w:val="18"/>
    </w:rPr>
  </w:style>
  <w:style w:type="paragraph" w:styleId="32">
    <w:name w:val="footer"/>
    <w:basedOn w:val="1"/>
    <w:link w:val="50"/>
    <w:unhideWhenUsed/>
    <w:qFormat/>
    <w:uiPriority w:val="0"/>
    <w:pPr>
      <w:tabs>
        <w:tab w:val="center" w:pos="4153"/>
        <w:tab w:val="right" w:pos="8306"/>
      </w:tabs>
      <w:snapToGrid w:val="0"/>
    </w:pPr>
    <w:rPr>
      <w:sz w:val="18"/>
      <w:szCs w:val="18"/>
    </w:rPr>
  </w:style>
  <w:style w:type="paragraph" w:styleId="33">
    <w:name w:val="header"/>
    <w:basedOn w:val="1"/>
    <w:link w:val="49"/>
    <w:unhideWhenUsed/>
    <w:qFormat/>
    <w:uiPriority w:val="0"/>
    <w:pPr>
      <w:pBdr>
        <w:bottom w:val="single" w:color="auto" w:sz="6" w:space="1"/>
      </w:pBdr>
      <w:tabs>
        <w:tab w:val="center" w:pos="4153"/>
        <w:tab w:val="right" w:pos="8306"/>
      </w:tabs>
      <w:snapToGrid w:val="0"/>
      <w:jc w:val="center"/>
    </w:pPr>
    <w:rPr>
      <w:sz w:val="18"/>
      <w:szCs w:val="18"/>
    </w:rPr>
  </w:style>
  <w:style w:type="paragraph" w:styleId="34">
    <w:name w:val="toc 1"/>
    <w:basedOn w:val="1"/>
    <w:next w:val="1"/>
    <w:semiHidden/>
    <w:unhideWhenUsed/>
    <w:qFormat/>
    <w:uiPriority w:val="0"/>
    <w:pPr>
      <w:spacing w:line="420" w:lineRule="exact"/>
      <w:jc w:val="both"/>
    </w:pPr>
    <w:rPr>
      <w:rFonts w:ascii="宋体" w:hAnsi="宋体"/>
    </w:rPr>
  </w:style>
  <w:style w:type="paragraph" w:styleId="35">
    <w:name w:val="toc 4"/>
    <w:basedOn w:val="1"/>
    <w:next w:val="1"/>
    <w:semiHidden/>
    <w:unhideWhenUsed/>
    <w:qFormat/>
    <w:uiPriority w:val="0"/>
    <w:pPr>
      <w:spacing w:line="312" w:lineRule="atLeast"/>
      <w:ind w:left="1260"/>
      <w:jc w:val="both"/>
    </w:pPr>
    <w:rPr>
      <w:rFonts w:eastAsia="仿宋"/>
      <w:sz w:val="32"/>
    </w:rPr>
  </w:style>
  <w:style w:type="paragraph" w:styleId="36">
    <w:name w:val="Subtitle"/>
    <w:basedOn w:val="1"/>
    <w:link w:val="67"/>
    <w:qFormat/>
    <w:uiPriority w:val="0"/>
    <w:pPr>
      <w:spacing w:before="240" w:after="60" w:line="312" w:lineRule="atLeast"/>
      <w:jc w:val="center"/>
      <w:outlineLvl w:val="1"/>
    </w:pPr>
    <w:rPr>
      <w:rFonts w:ascii="Arial" w:hAnsi="Arial"/>
      <w:b/>
      <w:bCs/>
      <w:kern w:val="28"/>
      <w:sz w:val="32"/>
      <w:szCs w:val="32"/>
    </w:rPr>
  </w:style>
  <w:style w:type="paragraph" w:styleId="37">
    <w:name w:val="footnote text"/>
    <w:basedOn w:val="1"/>
    <w:link w:val="60"/>
    <w:semiHidden/>
    <w:unhideWhenUsed/>
    <w:qFormat/>
    <w:uiPriority w:val="0"/>
    <w:pPr>
      <w:snapToGrid w:val="0"/>
      <w:spacing w:line="312" w:lineRule="atLeast"/>
    </w:pPr>
    <w:rPr>
      <w:sz w:val="18"/>
      <w:szCs w:val="18"/>
    </w:rPr>
  </w:style>
  <w:style w:type="paragraph" w:styleId="38">
    <w:name w:val="toc 6"/>
    <w:basedOn w:val="1"/>
    <w:next w:val="1"/>
    <w:semiHidden/>
    <w:unhideWhenUsed/>
    <w:qFormat/>
    <w:uiPriority w:val="0"/>
    <w:pPr>
      <w:spacing w:line="312" w:lineRule="atLeast"/>
      <w:ind w:left="2100"/>
      <w:jc w:val="both"/>
    </w:pPr>
    <w:rPr>
      <w:rFonts w:eastAsia="仿宋"/>
      <w:sz w:val="32"/>
    </w:rPr>
  </w:style>
  <w:style w:type="paragraph" w:styleId="39">
    <w:name w:val="Body Text Indent 3"/>
    <w:basedOn w:val="1"/>
    <w:link w:val="201"/>
    <w:semiHidden/>
    <w:unhideWhenUsed/>
    <w:qFormat/>
    <w:uiPriority w:val="0"/>
    <w:pPr>
      <w:ind w:firstLine="570"/>
    </w:pPr>
    <w:rPr>
      <w:sz w:val="28"/>
    </w:rPr>
  </w:style>
  <w:style w:type="paragraph" w:styleId="40">
    <w:name w:val="toc 2"/>
    <w:basedOn w:val="1"/>
    <w:next w:val="1"/>
    <w:semiHidden/>
    <w:unhideWhenUsed/>
    <w:qFormat/>
    <w:uiPriority w:val="0"/>
    <w:pPr>
      <w:tabs>
        <w:tab w:val="right" w:leader="dot" w:pos="8890"/>
      </w:tabs>
      <w:ind w:left="960" w:leftChars="200" w:hanging="480"/>
    </w:pPr>
  </w:style>
  <w:style w:type="paragraph" w:styleId="41">
    <w:name w:val="toc 9"/>
    <w:basedOn w:val="1"/>
    <w:next w:val="1"/>
    <w:semiHidden/>
    <w:unhideWhenUsed/>
    <w:qFormat/>
    <w:uiPriority w:val="0"/>
    <w:pPr>
      <w:spacing w:line="312" w:lineRule="atLeast"/>
      <w:ind w:left="3360"/>
      <w:jc w:val="both"/>
    </w:pPr>
    <w:rPr>
      <w:rFonts w:eastAsia="仿宋"/>
      <w:sz w:val="32"/>
    </w:rPr>
  </w:style>
  <w:style w:type="paragraph" w:styleId="42">
    <w:name w:val="Normal (Web)"/>
    <w:basedOn w:val="1"/>
    <w:semiHidden/>
    <w:unhideWhenUsed/>
    <w:qFormat/>
    <w:uiPriority w:val="0"/>
    <w:pPr>
      <w:widowControl/>
      <w:adjustRightInd/>
      <w:spacing w:before="100" w:beforeAutospacing="1" w:after="100" w:afterAutospacing="1" w:line="240" w:lineRule="auto"/>
    </w:pPr>
    <w:rPr>
      <w:rFonts w:ascii="宋体" w:hAnsi="宋体"/>
      <w:szCs w:val="24"/>
    </w:rPr>
  </w:style>
  <w:style w:type="paragraph" w:styleId="43">
    <w:name w:val="Title"/>
    <w:basedOn w:val="1"/>
    <w:link w:val="63"/>
    <w:qFormat/>
    <w:uiPriority w:val="0"/>
    <w:pPr>
      <w:spacing w:before="240" w:after="60" w:line="312" w:lineRule="atLeast"/>
      <w:jc w:val="center"/>
      <w:outlineLvl w:val="0"/>
    </w:pPr>
    <w:rPr>
      <w:rFonts w:ascii="Arial" w:hAnsi="Arial"/>
      <w:b/>
      <w:bCs/>
      <w:sz w:val="32"/>
      <w:szCs w:val="32"/>
    </w:rPr>
  </w:style>
  <w:style w:type="table" w:styleId="45">
    <w:name w:val="Table Grid"/>
    <w:basedOn w:val="4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7">
    <w:name w:val="FollowedHyperlink"/>
    <w:basedOn w:val="46"/>
    <w:semiHidden/>
    <w:unhideWhenUsed/>
    <w:qFormat/>
    <w:uiPriority w:val="0"/>
    <w:rPr>
      <w:color w:val="800080"/>
      <w:u w:val="single"/>
    </w:rPr>
  </w:style>
  <w:style w:type="character" w:styleId="48">
    <w:name w:val="Hyperlink"/>
    <w:basedOn w:val="46"/>
    <w:semiHidden/>
    <w:unhideWhenUsed/>
    <w:qFormat/>
    <w:uiPriority w:val="0"/>
    <w:rPr>
      <w:color w:val="0000FF"/>
      <w:u w:val="single"/>
    </w:rPr>
  </w:style>
  <w:style w:type="character" w:customStyle="1" w:styleId="49">
    <w:name w:val="页眉 Char"/>
    <w:basedOn w:val="46"/>
    <w:link w:val="33"/>
    <w:qFormat/>
    <w:uiPriority w:val="0"/>
    <w:rPr>
      <w:sz w:val="18"/>
      <w:szCs w:val="18"/>
    </w:rPr>
  </w:style>
  <w:style w:type="character" w:customStyle="1" w:styleId="50">
    <w:name w:val="页脚 Char"/>
    <w:basedOn w:val="46"/>
    <w:link w:val="32"/>
    <w:qFormat/>
    <w:uiPriority w:val="0"/>
    <w:rPr>
      <w:sz w:val="18"/>
      <w:szCs w:val="18"/>
    </w:rPr>
  </w:style>
  <w:style w:type="character" w:customStyle="1" w:styleId="51">
    <w:name w:val="标题 1 Char"/>
    <w:basedOn w:val="46"/>
    <w:link w:val="4"/>
    <w:qFormat/>
    <w:uiPriority w:val="0"/>
    <w:rPr>
      <w:rFonts w:ascii="Times New Roman" w:hAnsi="Times New Roman" w:eastAsia="宋体" w:cs="Times New Roman"/>
      <w:b/>
      <w:bCs/>
      <w:kern w:val="44"/>
      <w:sz w:val="44"/>
      <w:szCs w:val="44"/>
    </w:rPr>
  </w:style>
  <w:style w:type="character" w:customStyle="1" w:styleId="52">
    <w:name w:val="标题 2 Char"/>
    <w:basedOn w:val="46"/>
    <w:link w:val="5"/>
    <w:semiHidden/>
    <w:qFormat/>
    <w:uiPriority w:val="0"/>
    <w:rPr>
      <w:rFonts w:ascii="Arial" w:hAnsi="Arial" w:eastAsia="黑体" w:cs="Times New Roman"/>
      <w:b/>
      <w:bCs/>
      <w:kern w:val="0"/>
      <w:sz w:val="32"/>
      <w:szCs w:val="32"/>
    </w:rPr>
  </w:style>
  <w:style w:type="character" w:customStyle="1" w:styleId="53">
    <w:name w:val="标题 3 Char"/>
    <w:basedOn w:val="46"/>
    <w:link w:val="6"/>
    <w:semiHidden/>
    <w:qFormat/>
    <w:uiPriority w:val="0"/>
    <w:rPr>
      <w:rFonts w:ascii="Times New Roman" w:hAnsi="Times New Roman" w:eastAsia="宋体" w:cs="Times New Roman"/>
      <w:b/>
      <w:bCs/>
      <w:kern w:val="0"/>
      <w:sz w:val="32"/>
      <w:szCs w:val="32"/>
    </w:rPr>
  </w:style>
  <w:style w:type="character" w:customStyle="1" w:styleId="54">
    <w:name w:val="标题 4 Char"/>
    <w:basedOn w:val="46"/>
    <w:link w:val="7"/>
    <w:semiHidden/>
    <w:qFormat/>
    <w:uiPriority w:val="0"/>
    <w:rPr>
      <w:rFonts w:ascii="Arial" w:hAnsi="Arial" w:eastAsia="黑体" w:cs="Times New Roman"/>
      <w:b/>
      <w:bCs/>
      <w:kern w:val="0"/>
      <w:sz w:val="28"/>
      <w:szCs w:val="28"/>
    </w:rPr>
  </w:style>
  <w:style w:type="character" w:customStyle="1" w:styleId="55">
    <w:name w:val="标题 5 Char"/>
    <w:basedOn w:val="46"/>
    <w:link w:val="8"/>
    <w:semiHidden/>
    <w:qFormat/>
    <w:uiPriority w:val="0"/>
    <w:rPr>
      <w:rFonts w:ascii="Times New Roman" w:hAnsi="Times New Roman" w:eastAsia="宋体" w:cs="Times New Roman"/>
      <w:b/>
      <w:bCs/>
      <w:kern w:val="0"/>
      <w:sz w:val="28"/>
      <w:szCs w:val="28"/>
    </w:rPr>
  </w:style>
  <w:style w:type="character" w:customStyle="1" w:styleId="56">
    <w:name w:val="标题 6 Char"/>
    <w:basedOn w:val="46"/>
    <w:link w:val="9"/>
    <w:semiHidden/>
    <w:qFormat/>
    <w:uiPriority w:val="0"/>
    <w:rPr>
      <w:rFonts w:ascii="Arial" w:hAnsi="Arial" w:eastAsia="黑体" w:cs="Times New Roman"/>
      <w:b/>
      <w:bCs/>
      <w:kern w:val="0"/>
      <w:sz w:val="24"/>
      <w:szCs w:val="24"/>
    </w:rPr>
  </w:style>
  <w:style w:type="character" w:customStyle="1" w:styleId="57">
    <w:name w:val="标题 7 Char"/>
    <w:basedOn w:val="46"/>
    <w:link w:val="10"/>
    <w:semiHidden/>
    <w:qFormat/>
    <w:uiPriority w:val="0"/>
    <w:rPr>
      <w:rFonts w:ascii="Times New Roman" w:hAnsi="Times New Roman" w:eastAsia="宋体" w:cs="Times New Roman"/>
      <w:b/>
      <w:bCs/>
      <w:kern w:val="0"/>
      <w:sz w:val="24"/>
      <w:szCs w:val="24"/>
    </w:rPr>
  </w:style>
  <w:style w:type="character" w:customStyle="1" w:styleId="58">
    <w:name w:val="标题 8 Char"/>
    <w:basedOn w:val="46"/>
    <w:link w:val="11"/>
    <w:semiHidden/>
    <w:qFormat/>
    <w:uiPriority w:val="0"/>
    <w:rPr>
      <w:rFonts w:ascii="Arial" w:hAnsi="Arial" w:eastAsia="黑体" w:cs="Times New Roman"/>
      <w:kern w:val="0"/>
      <w:sz w:val="24"/>
      <w:szCs w:val="24"/>
    </w:rPr>
  </w:style>
  <w:style w:type="character" w:customStyle="1" w:styleId="59">
    <w:name w:val="标题 9 Char"/>
    <w:basedOn w:val="46"/>
    <w:link w:val="12"/>
    <w:semiHidden/>
    <w:qFormat/>
    <w:uiPriority w:val="0"/>
    <w:rPr>
      <w:rFonts w:ascii="Arial" w:hAnsi="Arial" w:eastAsia="黑体" w:cs="Times New Roman"/>
      <w:kern w:val="0"/>
      <w:szCs w:val="21"/>
    </w:rPr>
  </w:style>
  <w:style w:type="character" w:customStyle="1" w:styleId="60">
    <w:name w:val="脚注文本 Char"/>
    <w:basedOn w:val="46"/>
    <w:link w:val="37"/>
    <w:semiHidden/>
    <w:qFormat/>
    <w:uiPriority w:val="0"/>
    <w:rPr>
      <w:rFonts w:ascii="Times New Roman" w:hAnsi="Times New Roman" w:eastAsia="宋体" w:cs="Times New Roman"/>
      <w:kern w:val="0"/>
      <w:sz w:val="18"/>
      <w:szCs w:val="18"/>
    </w:rPr>
  </w:style>
  <w:style w:type="character" w:customStyle="1" w:styleId="61">
    <w:name w:val="批注文字 Char"/>
    <w:basedOn w:val="46"/>
    <w:link w:val="19"/>
    <w:semiHidden/>
    <w:qFormat/>
    <w:uiPriority w:val="0"/>
    <w:rPr>
      <w:rFonts w:ascii="Times New Roman" w:hAnsi="Times New Roman" w:eastAsia="宋体" w:cs="Times New Roman"/>
      <w:kern w:val="0"/>
      <w:sz w:val="20"/>
      <w:szCs w:val="20"/>
    </w:rPr>
  </w:style>
  <w:style w:type="character" w:customStyle="1" w:styleId="62">
    <w:name w:val="尾注文本 Char"/>
    <w:basedOn w:val="46"/>
    <w:link w:val="30"/>
    <w:semiHidden/>
    <w:qFormat/>
    <w:uiPriority w:val="0"/>
    <w:rPr>
      <w:rFonts w:ascii="Times New Roman" w:hAnsi="Times New Roman" w:eastAsia="宋体" w:cs="Times New Roman"/>
      <w:kern w:val="0"/>
      <w:sz w:val="20"/>
      <w:szCs w:val="20"/>
    </w:rPr>
  </w:style>
  <w:style w:type="character" w:customStyle="1" w:styleId="63">
    <w:name w:val="标题 Char"/>
    <w:basedOn w:val="46"/>
    <w:link w:val="43"/>
    <w:qFormat/>
    <w:uiPriority w:val="0"/>
    <w:rPr>
      <w:rFonts w:ascii="Arial" w:hAnsi="Arial" w:eastAsia="宋体" w:cs="Times New Roman"/>
      <w:b/>
      <w:bCs/>
      <w:kern w:val="0"/>
      <w:sz w:val="32"/>
      <w:szCs w:val="32"/>
    </w:rPr>
  </w:style>
  <w:style w:type="character" w:customStyle="1" w:styleId="64">
    <w:name w:val="正文文本 Char"/>
    <w:basedOn w:val="46"/>
    <w:link w:val="22"/>
    <w:semiHidden/>
    <w:qFormat/>
    <w:uiPriority w:val="0"/>
    <w:rPr>
      <w:rFonts w:ascii="Times New Roman" w:hAnsi="Times New Roman" w:eastAsia="宋体" w:cs="Times New Roman"/>
      <w:sz w:val="28"/>
      <w:szCs w:val="20"/>
    </w:rPr>
  </w:style>
  <w:style w:type="character" w:customStyle="1" w:styleId="65">
    <w:name w:val="正文文本缩进 Char"/>
    <w:basedOn w:val="46"/>
    <w:link w:val="66"/>
    <w:semiHidden/>
    <w:qFormat/>
    <w:uiPriority w:val="0"/>
    <w:rPr>
      <w:rFonts w:ascii="Times New Roman" w:hAnsi="Times New Roman" w:eastAsia="宋体" w:cs="Times New Roman"/>
      <w:kern w:val="0"/>
      <w:sz w:val="24"/>
      <w:szCs w:val="20"/>
    </w:rPr>
  </w:style>
  <w:style w:type="paragraph" w:customStyle="1" w:styleId="66">
    <w:name w:val="正文文本缩进1"/>
    <w:basedOn w:val="1"/>
    <w:link w:val="65"/>
    <w:qFormat/>
    <w:uiPriority w:val="0"/>
    <w:pPr>
      <w:spacing w:line="360" w:lineRule="auto"/>
      <w:ind w:firstLine="540"/>
      <w:jc w:val="both"/>
    </w:pPr>
  </w:style>
  <w:style w:type="character" w:customStyle="1" w:styleId="67">
    <w:name w:val="副标题 Char"/>
    <w:basedOn w:val="46"/>
    <w:link w:val="36"/>
    <w:qFormat/>
    <w:uiPriority w:val="0"/>
    <w:rPr>
      <w:rFonts w:ascii="Arial" w:hAnsi="Arial" w:eastAsia="宋体" w:cs="Times New Roman"/>
      <w:b/>
      <w:bCs/>
      <w:kern w:val="28"/>
      <w:sz w:val="32"/>
      <w:szCs w:val="32"/>
    </w:rPr>
  </w:style>
  <w:style w:type="character" w:customStyle="1" w:styleId="68">
    <w:name w:val="正文文本 3 Char"/>
    <w:basedOn w:val="46"/>
    <w:link w:val="69"/>
    <w:semiHidden/>
    <w:qFormat/>
    <w:uiPriority w:val="0"/>
    <w:rPr>
      <w:rFonts w:ascii="Times New Roman" w:hAnsi="Times New Roman" w:eastAsia="宋体" w:cs="Times New Roman"/>
      <w:kern w:val="0"/>
      <w:sz w:val="16"/>
      <w:szCs w:val="16"/>
    </w:rPr>
  </w:style>
  <w:style w:type="paragraph" w:customStyle="1" w:styleId="69">
    <w:name w:val="正文文本 31"/>
    <w:basedOn w:val="1"/>
    <w:link w:val="68"/>
    <w:qFormat/>
    <w:uiPriority w:val="0"/>
    <w:pPr>
      <w:spacing w:after="120" w:line="312" w:lineRule="atLeast"/>
      <w:jc w:val="both"/>
    </w:pPr>
    <w:rPr>
      <w:sz w:val="16"/>
      <w:szCs w:val="16"/>
    </w:rPr>
  </w:style>
  <w:style w:type="character" w:customStyle="1" w:styleId="70">
    <w:name w:val="正文文本缩进 2 Char"/>
    <w:basedOn w:val="46"/>
    <w:link w:val="71"/>
    <w:semiHidden/>
    <w:qFormat/>
    <w:uiPriority w:val="0"/>
    <w:rPr>
      <w:rFonts w:ascii="Times New Roman" w:hAnsi="Times New Roman" w:eastAsia="宋体" w:cs="Times New Roman"/>
      <w:kern w:val="0"/>
      <w:sz w:val="24"/>
      <w:szCs w:val="20"/>
    </w:rPr>
  </w:style>
  <w:style w:type="paragraph" w:customStyle="1" w:styleId="71">
    <w:name w:val="正文文本缩进 21"/>
    <w:basedOn w:val="1"/>
    <w:link w:val="70"/>
    <w:qFormat/>
    <w:uiPriority w:val="0"/>
    <w:pPr>
      <w:spacing w:after="120" w:line="480" w:lineRule="auto"/>
      <w:ind w:left="420" w:leftChars="200"/>
      <w:jc w:val="both"/>
    </w:pPr>
  </w:style>
  <w:style w:type="character" w:customStyle="1" w:styleId="72">
    <w:name w:val="正文文本缩进 3 Char"/>
    <w:basedOn w:val="46"/>
    <w:link w:val="73"/>
    <w:semiHidden/>
    <w:qFormat/>
    <w:uiPriority w:val="0"/>
    <w:rPr>
      <w:rFonts w:ascii="Times New Roman" w:hAnsi="Times New Roman" w:eastAsia="宋体" w:cs="Times New Roman"/>
      <w:kern w:val="0"/>
      <w:sz w:val="16"/>
      <w:szCs w:val="16"/>
    </w:rPr>
  </w:style>
  <w:style w:type="paragraph" w:customStyle="1" w:styleId="73">
    <w:name w:val="正文文本缩进 31"/>
    <w:basedOn w:val="1"/>
    <w:link w:val="72"/>
    <w:qFormat/>
    <w:uiPriority w:val="0"/>
    <w:pPr>
      <w:spacing w:after="120" w:line="312" w:lineRule="atLeast"/>
      <w:ind w:left="420" w:leftChars="200"/>
      <w:jc w:val="both"/>
    </w:pPr>
    <w:rPr>
      <w:sz w:val="16"/>
      <w:szCs w:val="16"/>
    </w:rPr>
  </w:style>
  <w:style w:type="character" w:customStyle="1" w:styleId="74">
    <w:name w:val="纯文本 Char"/>
    <w:basedOn w:val="46"/>
    <w:link w:val="75"/>
    <w:semiHidden/>
    <w:qFormat/>
    <w:uiPriority w:val="0"/>
    <w:rPr>
      <w:rFonts w:ascii="宋体" w:hAnsi="Courier New" w:eastAsia="宋体" w:cs="Courier New"/>
      <w:kern w:val="0"/>
      <w:szCs w:val="21"/>
    </w:rPr>
  </w:style>
  <w:style w:type="paragraph" w:customStyle="1" w:styleId="75">
    <w:name w:val="纯文本1"/>
    <w:basedOn w:val="1"/>
    <w:link w:val="74"/>
    <w:qFormat/>
    <w:uiPriority w:val="0"/>
    <w:pPr>
      <w:spacing w:line="312" w:lineRule="atLeast"/>
      <w:jc w:val="both"/>
    </w:pPr>
    <w:rPr>
      <w:rFonts w:ascii="宋体" w:hAnsi="Courier New" w:cs="Courier New"/>
      <w:sz w:val="21"/>
      <w:szCs w:val="21"/>
    </w:rPr>
  </w:style>
  <w:style w:type="character" w:customStyle="1" w:styleId="76">
    <w:name w:val="批注框文本 Char"/>
    <w:basedOn w:val="46"/>
    <w:link w:val="31"/>
    <w:semiHidden/>
    <w:qFormat/>
    <w:uiPriority w:val="0"/>
    <w:rPr>
      <w:rFonts w:ascii="Times New Roman" w:hAnsi="Times New Roman" w:eastAsia="宋体" w:cs="Times New Roman"/>
      <w:kern w:val="0"/>
      <w:sz w:val="18"/>
      <w:szCs w:val="18"/>
    </w:rPr>
  </w:style>
  <w:style w:type="paragraph" w:customStyle="1" w:styleId="77">
    <w:name w:val="索引 11"/>
    <w:basedOn w:val="1"/>
    <w:next w:val="1"/>
    <w:qFormat/>
    <w:uiPriority w:val="0"/>
    <w:pPr>
      <w:spacing w:line="312" w:lineRule="atLeast"/>
      <w:jc w:val="both"/>
    </w:pPr>
    <w:rPr>
      <w:rFonts w:eastAsia="仿宋"/>
      <w:sz w:val="32"/>
    </w:rPr>
  </w:style>
  <w:style w:type="character" w:customStyle="1" w:styleId="78">
    <w:name w:val="结束语 Char"/>
    <w:basedOn w:val="46"/>
    <w:link w:val="79"/>
    <w:qFormat/>
    <w:locked/>
    <w:uiPriority w:val="0"/>
  </w:style>
  <w:style w:type="paragraph" w:customStyle="1" w:styleId="79">
    <w:name w:val="结束语1"/>
    <w:basedOn w:val="1"/>
    <w:link w:val="78"/>
    <w:qFormat/>
    <w:uiPriority w:val="0"/>
    <w:pPr>
      <w:spacing w:line="312" w:lineRule="atLeast"/>
      <w:ind w:left="100" w:leftChars="2100"/>
      <w:jc w:val="both"/>
    </w:pPr>
    <w:rPr>
      <w:rFonts w:asciiTheme="minorHAnsi" w:hAnsiTheme="minorHAnsi" w:eastAsiaTheme="minorEastAsia" w:cstheme="minorBidi"/>
      <w:kern w:val="2"/>
      <w:sz w:val="21"/>
      <w:szCs w:val="22"/>
    </w:rPr>
  </w:style>
  <w:style w:type="paragraph" w:customStyle="1" w:styleId="80">
    <w:name w:val="列出段落1"/>
    <w:basedOn w:val="1"/>
    <w:qFormat/>
    <w:uiPriority w:val="0"/>
    <w:pPr>
      <w:spacing w:line="312" w:lineRule="atLeast"/>
      <w:ind w:firstLine="420" w:firstLineChars="200"/>
      <w:jc w:val="both"/>
    </w:pPr>
    <w:rPr>
      <w:rFonts w:eastAsia="仿宋"/>
      <w:sz w:val="32"/>
    </w:rPr>
  </w:style>
  <w:style w:type="paragraph" w:customStyle="1" w:styleId="81">
    <w:name w:val="样式1"/>
    <w:basedOn w:val="1"/>
    <w:qFormat/>
    <w:uiPriority w:val="0"/>
    <w:pPr>
      <w:tabs>
        <w:tab w:val="left" w:pos="709"/>
      </w:tabs>
      <w:spacing w:line="240" w:lineRule="auto"/>
      <w:ind w:left="709" w:hanging="709"/>
      <w:jc w:val="both"/>
    </w:pPr>
    <w:rPr>
      <w:rFonts w:ascii="宋体" w:hAnsi="宋体"/>
      <w:sz w:val="21"/>
      <w:szCs w:val="21"/>
    </w:rPr>
  </w:style>
  <w:style w:type="paragraph" w:customStyle="1" w:styleId="82">
    <w:name w:val="索引 91"/>
    <w:basedOn w:val="1"/>
    <w:next w:val="1"/>
    <w:qFormat/>
    <w:uiPriority w:val="0"/>
    <w:pPr>
      <w:spacing w:line="312" w:lineRule="atLeast"/>
      <w:ind w:left="1600" w:leftChars="1600"/>
      <w:jc w:val="both"/>
    </w:pPr>
    <w:rPr>
      <w:rFonts w:eastAsia="仿宋"/>
      <w:sz w:val="32"/>
    </w:rPr>
  </w:style>
  <w:style w:type="character" w:customStyle="1" w:styleId="83">
    <w:name w:val="正文首行缩进 Char"/>
    <w:basedOn w:val="64"/>
    <w:link w:val="84"/>
    <w:qFormat/>
    <w:locked/>
    <w:uiPriority w:val="0"/>
    <w:rPr>
      <w:rFonts w:ascii="Times New Roman" w:hAnsi="Times New Roman" w:eastAsia="宋体" w:cs="Times New Roman"/>
      <w:sz w:val="28"/>
      <w:szCs w:val="20"/>
    </w:rPr>
  </w:style>
  <w:style w:type="paragraph" w:customStyle="1" w:styleId="84">
    <w:name w:val="正文首行缩进1"/>
    <w:basedOn w:val="22"/>
    <w:link w:val="83"/>
    <w:qFormat/>
    <w:uiPriority w:val="0"/>
    <w:pPr>
      <w:adjustRightInd w:val="0"/>
      <w:spacing w:after="120" w:line="312" w:lineRule="atLeast"/>
      <w:ind w:firstLine="420" w:firstLineChars="100"/>
    </w:pPr>
  </w:style>
  <w:style w:type="paragraph" w:customStyle="1" w:styleId="85">
    <w:name w:val="默认段落字体 Para Char Char Char Char Char Char Char"/>
    <w:basedOn w:val="1"/>
    <w:qFormat/>
    <w:uiPriority w:val="0"/>
    <w:pPr>
      <w:adjustRightInd/>
      <w:spacing w:line="240" w:lineRule="auto"/>
      <w:jc w:val="both"/>
    </w:pPr>
    <w:rPr>
      <w:rFonts w:ascii="Tahoma" w:hAnsi="Tahoma"/>
      <w:kern w:val="2"/>
    </w:rPr>
  </w:style>
  <w:style w:type="paragraph" w:customStyle="1" w:styleId="86">
    <w:name w:val="列表编号 51"/>
    <w:basedOn w:val="1"/>
    <w:qFormat/>
    <w:uiPriority w:val="0"/>
    <w:pPr>
      <w:tabs>
        <w:tab w:val="left" w:pos="2040"/>
      </w:tabs>
      <w:spacing w:line="312" w:lineRule="atLeast"/>
      <w:ind w:left="720" w:hanging="360"/>
      <w:jc w:val="both"/>
    </w:pPr>
    <w:rPr>
      <w:rFonts w:eastAsia="仿宋"/>
      <w:sz w:val="32"/>
    </w:rPr>
  </w:style>
  <w:style w:type="paragraph" w:customStyle="1" w:styleId="87">
    <w:name w:val="列表接续 21"/>
    <w:basedOn w:val="1"/>
    <w:qFormat/>
    <w:uiPriority w:val="0"/>
    <w:pPr>
      <w:spacing w:after="120" w:line="312" w:lineRule="atLeast"/>
      <w:ind w:left="840" w:leftChars="400"/>
      <w:jc w:val="both"/>
    </w:pPr>
    <w:rPr>
      <w:rFonts w:eastAsia="仿宋"/>
      <w:sz w:val="32"/>
    </w:rPr>
  </w:style>
  <w:style w:type="paragraph" w:customStyle="1" w:styleId="88">
    <w:name w:val="xl25"/>
    <w:basedOn w:val="1"/>
    <w:qFormat/>
    <w:uiPriority w:val="0"/>
    <w:pPr>
      <w:widowControl/>
      <w:adjustRightInd/>
      <w:spacing w:before="100" w:after="100" w:line="240" w:lineRule="auto"/>
      <w:jc w:val="center"/>
    </w:pPr>
    <w:rPr>
      <w:rFonts w:ascii="楷体_GB2312" w:hAnsi="宋体" w:eastAsia="楷体_GB2312"/>
      <w:szCs w:val="24"/>
    </w:rPr>
  </w:style>
  <w:style w:type="character" w:customStyle="1" w:styleId="89">
    <w:name w:val="称呼 Char"/>
    <w:basedOn w:val="46"/>
    <w:link w:val="90"/>
    <w:qFormat/>
    <w:locked/>
    <w:uiPriority w:val="0"/>
  </w:style>
  <w:style w:type="paragraph" w:customStyle="1" w:styleId="90">
    <w:name w:val="称呼1"/>
    <w:basedOn w:val="1"/>
    <w:next w:val="1"/>
    <w:link w:val="89"/>
    <w:qFormat/>
    <w:uiPriority w:val="0"/>
    <w:pPr>
      <w:spacing w:line="312" w:lineRule="atLeast"/>
      <w:jc w:val="both"/>
    </w:pPr>
    <w:rPr>
      <w:rFonts w:asciiTheme="minorHAnsi" w:hAnsiTheme="minorHAnsi" w:eastAsiaTheme="minorEastAsia" w:cstheme="minorBidi"/>
      <w:kern w:val="2"/>
      <w:sz w:val="21"/>
      <w:szCs w:val="22"/>
    </w:rPr>
  </w:style>
  <w:style w:type="paragraph" w:customStyle="1" w:styleId="91">
    <w:name w:val="样式 标题 5 + 段前: 5 磅 段后: 5 磅 行距: 单倍行距"/>
    <w:basedOn w:val="8"/>
    <w:qFormat/>
    <w:uiPriority w:val="0"/>
    <w:pPr>
      <w:tabs>
        <w:tab w:val="left" w:pos="2100"/>
      </w:tabs>
      <w:spacing w:before="100" w:after="100" w:line="240" w:lineRule="auto"/>
      <w:ind w:left="2100" w:hanging="420"/>
    </w:pPr>
    <w:rPr>
      <w:szCs w:val="20"/>
    </w:rPr>
  </w:style>
  <w:style w:type="paragraph" w:customStyle="1" w:styleId="92">
    <w:name w:val="列表接续 41"/>
    <w:basedOn w:val="1"/>
    <w:qFormat/>
    <w:uiPriority w:val="0"/>
    <w:pPr>
      <w:spacing w:after="120" w:line="312" w:lineRule="atLeast"/>
      <w:ind w:left="1680" w:leftChars="800"/>
      <w:jc w:val="both"/>
    </w:pPr>
    <w:rPr>
      <w:rFonts w:eastAsia="仿宋"/>
      <w:sz w:val="32"/>
    </w:rPr>
  </w:style>
  <w:style w:type="paragraph" w:customStyle="1" w:styleId="93">
    <w:name w:val="样式6"/>
    <w:basedOn w:val="1"/>
    <w:qFormat/>
    <w:uiPriority w:val="0"/>
    <w:pPr>
      <w:tabs>
        <w:tab w:val="left" w:pos="840"/>
      </w:tabs>
      <w:adjustRightInd/>
      <w:spacing w:line="360" w:lineRule="auto"/>
      <w:ind w:left="840" w:hanging="420"/>
    </w:pPr>
    <w:rPr>
      <w:kern w:val="2"/>
      <w:szCs w:val="24"/>
    </w:rPr>
  </w:style>
  <w:style w:type="character" w:customStyle="1" w:styleId="94">
    <w:name w:val="正文3号仿宋 Char Char"/>
    <w:basedOn w:val="46"/>
    <w:link w:val="95"/>
    <w:qFormat/>
    <w:locked/>
    <w:uiPriority w:val="0"/>
    <w:rPr>
      <w:rFonts w:ascii="仿宋" w:hAnsi="仿宋" w:eastAsia="仿宋"/>
      <w:sz w:val="32"/>
    </w:rPr>
  </w:style>
  <w:style w:type="paragraph" w:customStyle="1" w:styleId="95">
    <w:name w:val="正文3号仿宋"/>
    <w:basedOn w:val="1"/>
    <w:link w:val="94"/>
    <w:qFormat/>
    <w:uiPriority w:val="0"/>
    <w:pPr>
      <w:spacing w:line="312" w:lineRule="atLeast"/>
      <w:ind w:firstLine="566" w:firstLineChars="177"/>
      <w:jc w:val="both"/>
    </w:pPr>
    <w:rPr>
      <w:rFonts w:ascii="仿宋" w:hAnsi="仿宋" w:eastAsia="仿宋" w:cstheme="minorBidi"/>
      <w:kern w:val="2"/>
      <w:sz w:val="32"/>
      <w:szCs w:val="22"/>
    </w:rPr>
  </w:style>
  <w:style w:type="paragraph" w:customStyle="1" w:styleId="96">
    <w:name w:val="È±Ê¡ÎÄ±¾"/>
    <w:basedOn w:val="1"/>
    <w:qFormat/>
    <w:uiPriority w:val="0"/>
    <w:pPr>
      <w:widowControl/>
      <w:overflowPunct w:val="0"/>
      <w:autoSpaceDE w:val="0"/>
      <w:autoSpaceDN w:val="0"/>
      <w:spacing w:line="240" w:lineRule="auto"/>
    </w:pPr>
  </w:style>
  <w:style w:type="paragraph" w:customStyle="1" w:styleId="97">
    <w:name w:val="列表编号 31"/>
    <w:basedOn w:val="1"/>
    <w:qFormat/>
    <w:uiPriority w:val="0"/>
    <w:pPr>
      <w:tabs>
        <w:tab w:val="left" w:pos="1200"/>
      </w:tabs>
      <w:spacing w:line="312" w:lineRule="atLeast"/>
      <w:ind w:left="720" w:hanging="360"/>
      <w:jc w:val="both"/>
    </w:pPr>
    <w:rPr>
      <w:rFonts w:eastAsia="仿宋"/>
      <w:sz w:val="32"/>
    </w:rPr>
  </w:style>
  <w:style w:type="paragraph" w:customStyle="1" w:styleId="98">
    <w:name w:val="Body Text Indent 21"/>
    <w:basedOn w:val="1"/>
    <w:qFormat/>
    <w:uiPriority w:val="0"/>
    <w:pPr>
      <w:spacing w:line="240" w:lineRule="auto"/>
      <w:ind w:left="720" w:hanging="720"/>
      <w:jc w:val="both"/>
    </w:pPr>
    <w:rPr>
      <w:b/>
      <w:kern w:val="2"/>
      <w:sz w:val="28"/>
    </w:rPr>
  </w:style>
  <w:style w:type="paragraph" w:customStyle="1" w:styleId="99">
    <w:name w:val="索引 41"/>
    <w:basedOn w:val="1"/>
    <w:next w:val="1"/>
    <w:qFormat/>
    <w:uiPriority w:val="0"/>
    <w:pPr>
      <w:spacing w:line="312" w:lineRule="atLeast"/>
      <w:ind w:left="600" w:leftChars="600"/>
      <w:jc w:val="both"/>
    </w:pPr>
    <w:rPr>
      <w:rFonts w:eastAsia="仿宋"/>
      <w:sz w:val="32"/>
    </w:rPr>
  </w:style>
  <w:style w:type="character" w:customStyle="1" w:styleId="100">
    <w:name w:val="正文文本 2 Char"/>
    <w:basedOn w:val="46"/>
    <w:link w:val="101"/>
    <w:qFormat/>
    <w:locked/>
    <w:uiPriority w:val="0"/>
  </w:style>
  <w:style w:type="paragraph" w:customStyle="1" w:styleId="101">
    <w:name w:val="正文文本 21"/>
    <w:basedOn w:val="1"/>
    <w:link w:val="100"/>
    <w:qFormat/>
    <w:uiPriority w:val="0"/>
    <w:pPr>
      <w:spacing w:after="120" w:line="480" w:lineRule="auto"/>
      <w:jc w:val="both"/>
    </w:pPr>
    <w:rPr>
      <w:rFonts w:asciiTheme="minorHAnsi" w:hAnsiTheme="minorHAnsi" w:eastAsiaTheme="minorEastAsia" w:cstheme="minorBidi"/>
      <w:kern w:val="2"/>
      <w:sz w:val="21"/>
      <w:szCs w:val="22"/>
    </w:rPr>
  </w:style>
  <w:style w:type="paragraph" w:customStyle="1" w:styleId="102">
    <w:name w:val="正文内容"/>
    <w:basedOn w:val="1"/>
    <w:qFormat/>
    <w:uiPriority w:val="0"/>
    <w:pPr>
      <w:adjustRightInd/>
      <w:spacing w:line="600" w:lineRule="exact"/>
      <w:ind w:firstLine="580"/>
      <w:jc w:val="both"/>
    </w:pPr>
    <w:rPr>
      <w:rFonts w:eastAsia="仿宋_GB2312"/>
      <w:kern w:val="2"/>
      <w:sz w:val="28"/>
    </w:rPr>
  </w:style>
  <w:style w:type="paragraph" w:customStyle="1" w:styleId="103">
    <w:name w:val="样式 标题 4 + 段前: 5 磅 段后: 5 磅 行距: 单倍行距"/>
    <w:basedOn w:val="7"/>
    <w:qFormat/>
    <w:uiPriority w:val="0"/>
    <w:pPr>
      <w:tabs>
        <w:tab w:val="left" w:pos="1680"/>
      </w:tabs>
      <w:spacing w:before="100" w:after="100" w:line="240" w:lineRule="auto"/>
      <w:ind w:left="1680" w:hanging="420"/>
    </w:pPr>
    <w:rPr>
      <w:szCs w:val="20"/>
    </w:rPr>
  </w:style>
  <w:style w:type="character" w:customStyle="1" w:styleId="104">
    <w:name w:val="注释标题 Char"/>
    <w:basedOn w:val="46"/>
    <w:link w:val="105"/>
    <w:qFormat/>
    <w:locked/>
    <w:uiPriority w:val="0"/>
  </w:style>
  <w:style w:type="paragraph" w:customStyle="1" w:styleId="105">
    <w:name w:val="注释标题1"/>
    <w:basedOn w:val="1"/>
    <w:next w:val="1"/>
    <w:link w:val="104"/>
    <w:qFormat/>
    <w:uiPriority w:val="0"/>
    <w:pPr>
      <w:spacing w:line="312" w:lineRule="atLeast"/>
      <w:jc w:val="center"/>
    </w:pPr>
    <w:rPr>
      <w:rFonts w:asciiTheme="minorHAnsi" w:hAnsiTheme="minorHAnsi" w:eastAsiaTheme="minorEastAsia" w:cstheme="minorBidi"/>
      <w:kern w:val="2"/>
      <w:sz w:val="21"/>
      <w:szCs w:val="22"/>
    </w:rPr>
  </w:style>
  <w:style w:type="paragraph" w:customStyle="1" w:styleId="106">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paragraph" w:customStyle="1" w:styleId="107">
    <w:name w:val="retrait3"/>
    <w:basedOn w:val="1"/>
    <w:qFormat/>
    <w:uiPriority w:val="0"/>
    <w:pPr>
      <w:widowControl/>
      <w:adjustRightInd/>
      <w:spacing w:before="20" w:after="20" w:line="240" w:lineRule="auto"/>
      <w:ind w:left="851"/>
    </w:pPr>
    <w:rPr>
      <w:rFonts w:ascii="Arial" w:hAnsi="Arial"/>
      <w:lang w:val="en-GB"/>
    </w:rPr>
  </w:style>
  <w:style w:type="character" w:customStyle="1" w:styleId="108">
    <w:name w:val="HTML 预设格式 Char"/>
    <w:basedOn w:val="46"/>
    <w:link w:val="109"/>
    <w:qFormat/>
    <w:locked/>
    <w:uiPriority w:val="0"/>
    <w:rPr>
      <w:rFonts w:ascii="Courier New" w:hAnsi="Courier New" w:cs="Courier New"/>
    </w:rPr>
  </w:style>
  <w:style w:type="paragraph" w:customStyle="1" w:styleId="109">
    <w:name w:val="HTML 预设格式1"/>
    <w:basedOn w:val="1"/>
    <w:link w:val="108"/>
    <w:qFormat/>
    <w:uiPriority w:val="0"/>
    <w:pPr>
      <w:spacing w:line="312" w:lineRule="atLeast"/>
      <w:jc w:val="both"/>
    </w:pPr>
    <w:rPr>
      <w:rFonts w:ascii="Courier New" w:hAnsi="Courier New" w:cs="Courier New" w:eastAsiaTheme="minorEastAsia"/>
      <w:kern w:val="2"/>
      <w:sz w:val="21"/>
      <w:szCs w:val="22"/>
    </w:rPr>
  </w:style>
  <w:style w:type="paragraph" w:customStyle="1" w:styleId="110">
    <w:name w:val="WPSOffice手动目录 1"/>
    <w:qFormat/>
    <w:uiPriority w:val="0"/>
    <w:rPr>
      <w:rFonts w:ascii="Times New Roman" w:hAnsi="Times New Roman" w:eastAsia="宋体" w:cs="Times New Roman"/>
      <w:lang w:val="en-US" w:eastAsia="zh-CN" w:bidi="ar-SA"/>
    </w:rPr>
  </w:style>
  <w:style w:type="paragraph" w:customStyle="1" w:styleId="111">
    <w:name w:val="索引 31"/>
    <w:basedOn w:val="1"/>
    <w:next w:val="1"/>
    <w:qFormat/>
    <w:uiPriority w:val="0"/>
    <w:pPr>
      <w:spacing w:line="312" w:lineRule="atLeast"/>
      <w:ind w:left="400" w:leftChars="400"/>
      <w:jc w:val="both"/>
    </w:pPr>
    <w:rPr>
      <w:rFonts w:eastAsia="仿宋"/>
      <w:sz w:val="32"/>
    </w:rPr>
  </w:style>
  <w:style w:type="character" w:customStyle="1" w:styleId="112">
    <w:name w:val="段落小标题 Char Char"/>
    <w:basedOn w:val="46"/>
    <w:link w:val="113"/>
    <w:qFormat/>
    <w:locked/>
    <w:uiPriority w:val="0"/>
    <w:rPr>
      <w:rFonts w:ascii="仿宋" w:hAnsi="仿宋" w:eastAsia="仿宋"/>
      <w:b/>
      <w:sz w:val="32"/>
      <w:szCs w:val="32"/>
    </w:rPr>
  </w:style>
  <w:style w:type="paragraph" w:customStyle="1" w:styleId="113">
    <w:name w:val="段落小标题"/>
    <w:basedOn w:val="1"/>
    <w:link w:val="112"/>
    <w:qFormat/>
    <w:uiPriority w:val="0"/>
    <w:pPr>
      <w:spacing w:line="360" w:lineRule="auto"/>
      <w:ind w:firstLine="510"/>
    </w:pPr>
    <w:rPr>
      <w:rFonts w:ascii="仿宋" w:hAnsi="仿宋" w:eastAsia="仿宋" w:cstheme="minorBidi"/>
      <w:b/>
      <w:kern w:val="2"/>
      <w:sz w:val="32"/>
      <w:szCs w:val="32"/>
    </w:rPr>
  </w:style>
  <w:style w:type="paragraph" w:customStyle="1" w:styleId="114">
    <w:name w:val="文本块1"/>
    <w:basedOn w:val="1"/>
    <w:qFormat/>
    <w:uiPriority w:val="0"/>
    <w:pPr>
      <w:spacing w:after="120" w:line="312" w:lineRule="atLeast"/>
      <w:ind w:left="1440" w:leftChars="700" w:right="1440" w:rightChars="700"/>
      <w:jc w:val="both"/>
    </w:pPr>
    <w:rPr>
      <w:rFonts w:eastAsia="仿宋"/>
      <w:sz w:val="32"/>
    </w:rPr>
  </w:style>
  <w:style w:type="character" w:customStyle="1" w:styleId="115">
    <w:name w:val="Default Text Char"/>
    <w:link w:val="116"/>
    <w:qFormat/>
    <w:locked/>
    <w:uiPriority w:val="0"/>
    <w:rPr>
      <w:color w:val="000000"/>
      <w:sz w:val="24"/>
      <w:szCs w:val="24"/>
    </w:rPr>
  </w:style>
  <w:style w:type="paragraph" w:customStyle="1" w:styleId="116">
    <w:name w:val="Default Text"/>
    <w:link w:val="115"/>
    <w:qFormat/>
    <w:uiPriority w:val="0"/>
    <w:pPr>
      <w:widowControl w:val="0"/>
      <w:autoSpaceDE w:val="0"/>
      <w:autoSpaceDN w:val="0"/>
      <w:adjustRightInd w:val="0"/>
    </w:pPr>
    <w:rPr>
      <w:rFonts w:asciiTheme="minorHAnsi" w:hAnsiTheme="minorHAnsi" w:eastAsiaTheme="minorEastAsia" w:cstheme="minorBidi"/>
      <w:color w:val="000000"/>
      <w:kern w:val="2"/>
      <w:sz w:val="24"/>
      <w:szCs w:val="24"/>
      <w:lang w:val="en-US" w:eastAsia="zh-CN" w:bidi="ar-SA"/>
    </w:rPr>
  </w:style>
  <w:style w:type="character" w:customStyle="1" w:styleId="117">
    <w:name w:val="宏文本 Char"/>
    <w:basedOn w:val="46"/>
    <w:link w:val="118"/>
    <w:qFormat/>
    <w:locked/>
    <w:uiPriority w:val="0"/>
    <w:rPr>
      <w:rFonts w:ascii="Courier New" w:hAnsi="Courier New" w:cs="Courier New"/>
      <w:sz w:val="24"/>
      <w:szCs w:val="24"/>
    </w:rPr>
  </w:style>
  <w:style w:type="paragraph" w:customStyle="1" w:styleId="118">
    <w:name w:val="宏文本1"/>
    <w:link w:val="117"/>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snapToGrid w:val="0"/>
    </w:pPr>
    <w:rPr>
      <w:rFonts w:ascii="Courier New" w:hAnsi="Courier New" w:cs="Courier New" w:eastAsiaTheme="minorEastAsia"/>
      <w:kern w:val="2"/>
      <w:sz w:val="24"/>
      <w:szCs w:val="24"/>
      <w:lang w:val="en-US" w:eastAsia="zh-CN" w:bidi="ar-SA"/>
    </w:rPr>
  </w:style>
  <w:style w:type="paragraph" w:customStyle="1" w:styleId="119">
    <w:name w:val="缺省文本"/>
    <w:qFormat/>
    <w:uiPriority w:val="0"/>
    <w:pPr>
      <w:widowControl w:val="0"/>
      <w:autoSpaceDE w:val="0"/>
      <w:autoSpaceDN w:val="0"/>
      <w:adjustRightInd w:val="0"/>
    </w:pPr>
    <w:rPr>
      <w:rFonts w:ascii="Times New Roman" w:hAnsi="Times New Roman" w:eastAsia="宋体" w:cs="Times New Roman"/>
      <w:color w:val="000000"/>
      <w:szCs w:val="24"/>
      <w:lang w:val="en-US" w:eastAsia="zh-CN" w:bidi="ar-SA"/>
    </w:rPr>
  </w:style>
  <w:style w:type="paragraph" w:customStyle="1" w:styleId="120">
    <w:name w:val="样式 标题 3h3H3sect1.2.3 + 五号 段前: 6 磅 段后: 6 磅 行距: 单倍行距"/>
    <w:basedOn w:val="6"/>
    <w:qFormat/>
    <w:uiPriority w:val="0"/>
    <w:pPr>
      <w:tabs>
        <w:tab w:val="left" w:pos="1260"/>
      </w:tabs>
      <w:spacing w:before="120" w:after="120" w:line="240" w:lineRule="auto"/>
      <w:ind w:left="1260" w:hanging="420"/>
    </w:pPr>
    <w:rPr>
      <w:sz w:val="21"/>
      <w:szCs w:val="20"/>
    </w:rPr>
  </w:style>
  <w:style w:type="paragraph" w:customStyle="1" w:styleId="121">
    <w:name w:val="样式 样式 标题 4 + 段前: 5 磅 段后: 5 磅 行距: 单倍行距 + 五号"/>
    <w:basedOn w:val="103"/>
    <w:qFormat/>
    <w:uiPriority w:val="0"/>
    <w:rPr>
      <w:sz w:val="21"/>
    </w:rPr>
  </w:style>
  <w:style w:type="character" w:customStyle="1" w:styleId="122">
    <w:name w:val="正文文字 Char1"/>
    <w:basedOn w:val="46"/>
    <w:link w:val="123"/>
    <w:qFormat/>
    <w:locked/>
    <w:uiPriority w:val="0"/>
    <w:rPr>
      <w:rFonts w:ascii="宋体" w:hAnsi="宋体" w:eastAsia="宋体"/>
      <w:color w:val="000000"/>
      <w:sz w:val="28"/>
      <w:u w:color="000000"/>
    </w:rPr>
  </w:style>
  <w:style w:type="paragraph" w:customStyle="1" w:styleId="123">
    <w:name w:val="正文文字"/>
    <w:basedOn w:val="1"/>
    <w:link w:val="122"/>
    <w:qFormat/>
    <w:uiPriority w:val="0"/>
    <w:pPr>
      <w:widowControl/>
      <w:spacing w:line="2375" w:lineRule="atLeast"/>
      <w:ind w:firstLine="419"/>
    </w:pPr>
    <w:rPr>
      <w:rFonts w:ascii="宋体" w:hAnsi="宋体" w:cstheme="minorBidi"/>
      <w:color w:val="000000"/>
      <w:kern w:val="2"/>
      <w:sz w:val="28"/>
      <w:szCs w:val="22"/>
      <w:u w:color="000000"/>
    </w:rPr>
  </w:style>
  <w:style w:type="paragraph" w:customStyle="1" w:styleId="124">
    <w:name w:val="列表接续 31"/>
    <w:basedOn w:val="1"/>
    <w:qFormat/>
    <w:uiPriority w:val="0"/>
    <w:pPr>
      <w:spacing w:after="120" w:line="312" w:lineRule="atLeast"/>
      <w:ind w:left="1260" w:leftChars="600"/>
      <w:jc w:val="both"/>
    </w:pPr>
    <w:rPr>
      <w:rFonts w:eastAsia="仿宋"/>
      <w:sz w:val="32"/>
    </w:rPr>
  </w:style>
  <w:style w:type="paragraph" w:customStyle="1" w:styleId="125">
    <w:name w:val="样式2"/>
    <w:basedOn w:val="1"/>
    <w:qFormat/>
    <w:uiPriority w:val="0"/>
    <w:pPr>
      <w:tabs>
        <w:tab w:val="left" w:pos="567"/>
      </w:tabs>
      <w:spacing w:line="240" w:lineRule="auto"/>
      <w:ind w:left="567" w:hanging="567"/>
      <w:jc w:val="both"/>
    </w:pPr>
    <w:rPr>
      <w:rFonts w:ascii="宋体" w:hAnsi="宋体"/>
      <w:sz w:val="21"/>
      <w:szCs w:val="21"/>
    </w:rPr>
  </w:style>
  <w:style w:type="paragraph" w:customStyle="1" w:styleId="126">
    <w:name w:val="索引 81"/>
    <w:basedOn w:val="1"/>
    <w:next w:val="1"/>
    <w:qFormat/>
    <w:uiPriority w:val="0"/>
    <w:pPr>
      <w:spacing w:line="312" w:lineRule="atLeast"/>
      <w:ind w:left="1400" w:leftChars="1400"/>
      <w:jc w:val="both"/>
    </w:pPr>
    <w:rPr>
      <w:rFonts w:eastAsia="仿宋"/>
      <w:sz w:val="32"/>
    </w:rPr>
  </w:style>
  <w:style w:type="paragraph" w:customStyle="1" w:styleId="127">
    <w:name w:val="Char1 Char Char Char"/>
    <w:basedOn w:val="1"/>
    <w:qFormat/>
    <w:uiPriority w:val="0"/>
    <w:pPr>
      <w:adjustRightInd/>
      <w:spacing w:line="240" w:lineRule="auto"/>
      <w:jc w:val="both"/>
    </w:pPr>
    <w:rPr>
      <w:rFonts w:ascii="Tahoma" w:hAnsi="Tahoma"/>
      <w:kern w:val="2"/>
    </w:rPr>
  </w:style>
  <w:style w:type="paragraph" w:customStyle="1" w:styleId="128">
    <w:name w:val="索引 61"/>
    <w:basedOn w:val="1"/>
    <w:next w:val="1"/>
    <w:qFormat/>
    <w:uiPriority w:val="0"/>
    <w:pPr>
      <w:spacing w:line="312" w:lineRule="atLeast"/>
      <w:ind w:left="1000" w:leftChars="1000"/>
      <w:jc w:val="both"/>
    </w:pPr>
    <w:rPr>
      <w:rFonts w:eastAsia="仿宋"/>
      <w:sz w:val="32"/>
    </w:rPr>
  </w:style>
  <w:style w:type="character" w:customStyle="1" w:styleId="129">
    <w:name w:val="文档结构图 Char"/>
    <w:basedOn w:val="46"/>
    <w:link w:val="130"/>
    <w:qFormat/>
    <w:locked/>
    <w:uiPriority w:val="0"/>
    <w:rPr>
      <w:shd w:val="clear" w:color="auto" w:fill="000080"/>
    </w:rPr>
  </w:style>
  <w:style w:type="paragraph" w:customStyle="1" w:styleId="130">
    <w:name w:val="文档结构图1"/>
    <w:basedOn w:val="1"/>
    <w:link w:val="129"/>
    <w:qFormat/>
    <w:uiPriority w:val="0"/>
    <w:pPr>
      <w:shd w:val="clear" w:color="auto" w:fill="000080"/>
      <w:spacing w:line="312" w:lineRule="atLeast"/>
      <w:jc w:val="both"/>
    </w:pPr>
    <w:rPr>
      <w:rFonts w:asciiTheme="minorHAnsi" w:hAnsiTheme="minorHAnsi" w:eastAsiaTheme="minorEastAsia" w:cstheme="minorBidi"/>
      <w:kern w:val="2"/>
      <w:sz w:val="21"/>
      <w:szCs w:val="22"/>
    </w:rPr>
  </w:style>
  <w:style w:type="character" w:customStyle="1" w:styleId="131">
    <w:name w:val="正文首行缩进 2 Char"/>
    <w:basedOn w:val="65"/>
    <w:link w:val="132"/>
    <w:qFormat/>
    <w:locked/>
    <w:uiPriority w:val="0"/>
    <w:rPr>
      <w:rFonts w:ascii="楷体_GB2312" w:hAnsi="Times New Roman" w:eastAsia="楷体_GB2312" w:cs="Times New Roman"/>
      <w:spacing w:val="12"/>
      <w:kern w:val="0"/>
      <w:sz w:val="24"/>
      <w:szCs w:val="20"/>
    </w:rPr>
  </w:style>
  <w:style w:type="paragraph" w:customStyle="1" w:styleId="132">
    <w:name w:val="正文首行缩进 21"/>
    <w:basedOn w:val="66"/>
    <w:link w:val="131"/>
    <w:qFormat/>
    <w:uiPriority w:val="0"/>
    <w:pPr>
      <w:spacing w:after="120" w:line="312" w:lineRule="atLeast"/>
      <w:ind w:left="420" w:leftChars="200" w:firstLine="210" w:firstLineChars="200"/>
    </w:pPr>
    <w:rPr>
      <w:rFonts w:ascii="楷体_GB2312" w:eastAsia="楷体_GB2312"/>
      <w:spacing w:val="12"/>
    </w:rPr>
  </w:style>
  <w:style w:type="character" w:customStyle="1" w:styleId="133">
    <w:name w:val="日期 Char"/>
    <w:basedOn w:val="46"/>
    <w:link w:val="134"/>
    <w:qFormat/>
    <w:locked/>
    <w:uiPriority w:val="0"/>
  </w:style>
  <w:style w:type="paragraph" w:customStyle="1" w:styleId="134">
    <w:name w:val="日期1"/>
    <w:basedOn w:val="1"/>
    <w:next w:val="1"/>
    <w:link w:val="133"/>
    <w:qFormat/>
    <w:uiPriority w:val="0"/>
    <w:pPr>
      <w:spacing w:line="312" w:lineRule="atLeast"/>
      <w:ind w:left="100" w:leftChars="2500"/>
      <w:jc w:val="both"/>
    </w:pPr>
    <w:rPr>
      <w:rFonts w:asciiTheme="minorHAnsi" w:hAnsiTheme="minorHAnsi" w:eastAsiaTheme="minorEastAsia" w:cstheme="minorBidi"/>
      <w:kern w:val="2"/>
      <w:sz w:val="21"/>
      <w:szCs w:val="22"/>
    </w:rPr>
  </w:style>
  <w:style w:type="character" w:customStyle="1" w:styleId="135">
    <w:name w:val="签名 Char"/>
    <w:basedOn w:val="46"/>
    <w:link w:val="136"/>
    <w:qFormat/>
    <w:locked/>
    <w:uiPriority w:val="0"/>
  </w:style>
  <w:style w:type="paragraph" w:customStyle="1" w:styleId="136">
    <w:name w:val="签名1"/>
    <w:basedOn w:val="1"/>
    <w:link w:val="135"/>
    <w:qFormat/>
    <w:uiPriority w:val="0"/>
    <w:pPr>
      <w:spacing w:line="312" w:lineRule="atLeast"/>
      <w:ind w:left="100" w:leftChars="2100"/>
      <w:jc w:val="both"/>
    </w:pPr>
    <w:rPr>
      <w:rFonts w:asciiTheme="minorHAnsi" w:hAnsiTheme="minorHAnsi" w:eastAsiaTheme="minorEastAsia" w:cstheme="minorBidi"/>
      <w:kern w:val="2"/>
      <w:sz w:val="21"/>
      <w:szCs w:val="22"/>
    </w:rPr>
  </w:style>
  <w:style w:type="paragraph" w:customStyle="1" w:styleId="137">
    <w:name w:val="索引标题1"/>
    <w:basedOn w:val="1"/>
    <w:next w:val="77"/>
    <w:qFormat/>
    <w:uiPriority w:val="0"/>
    <w:pPr>
      <w:spacing w:line="312" w:lineRule="atLeast"/>
      <w:jc w:val="both"/>
    </w:pPr>
    <w:rPr>
      <w:rFonts w:ascii="Arial" w:hAnsi="Arial" w:eastAsia="仿宋" w:cs="Arial"/>
      <w:b/>
      <w:bCs/>
      <w:sz w:val="32"/>
    </w:rPr>
  </w:style>
  <w:style w:type="paragraph" w:customStyle="1" w:styleId="138">
    <w:name w:val="样式 标题 2 + 宋体 五号 非加粗 黑色"/>
    <w:basedOn w:val="5"/>
    <w:qFormat/>
    <w:uiPriority w:val="0"/>
    <w:pPr>
      <w:tabs>
        <w:tab w:val="left" w:pos="1140"/>
      </w:tabs>
      <w:ind w:left="1140" w:hanging="720"/>
    </w:pPr>
    <w:rPr>
      <w:rFonts w:ascii="宋体" w:hAnsi="宋体" w:eastAsia="宋体"/>
      <w:b w:val="0"/>
      <w:bCs w:val="0"/>
      <w:color w:val="000000"/>
      <w:sz w:val="21"/>
    </w:rPr>
  </w:style>
  <w:style w:type="paragraph" w:customStyle="1" w:styleId="139">
    <w:name w:val="Char"/>
    <w:basedOn w:val="1"/>
    <w:qFormat/>
    <w:uiPriority w:val="0"/>
    <w:pPr>
      <w:adjustRightInd/>
      <w:spacing w:line="240" w:lineRule="auto"/>
      <w:jc w:val="both"/>
    </w:pPr>
    <w:rPr>
      <w:rFonts w:ascii="Tahoma" w:hAnsi="Tahoma" w:eastAsia="仿宋"/>
      <w:color w:val="000000"/>
      <w:kern w:val="2"/>
    </w:rPr>
  </w:style>
  <w:style w:type="paragraph" w:customStyle="1" w:styleId="140">
    <w:name w:val="引文目录1"/>
    <w:basedOn w:val="1"/>
    <w:next w:val="1"/>
    <w:qFormat/>
    <w:uiPriority w:val="0"/>
    <w:pPr>
      <w:spacing w:line="312" w:lineRule="atLeast"/>
      <w:ind w:left="420" w:leftChars="200"/>
      <w:jc w:val="both"/>
    </w:pPr>
    <w:rPr>
      <w:rFonts w:eastAsia="仿宋"/>
      <w:sz w:val="32"/>
    </w:rPr>
  </w:style>
  <w:style w:type="character" w:customStyle="1" w:styleId="141">
    <w:name w:val="信息标题 Char"/>
    <w:basedOn w:val="46"/>
    <w:link w:val="142"/>
    <w:qFormat/>
    <w:locked/>
    <w:uiPriority w:val="0"/>
    <w:rPr>
      <w:rFonts w:ascii="Arial" w:hAnsi="Arial" w:cs="Arial"/>
      <w:sz w:val="24"/>
      <w:szCs w:val="24"/>
      <w:shd w:val="pct20" w:color="auto" w:fill="auto"/>
    </w:rPr>
  </w:style>
  <w:style w:type="paragraph" w:customStyle="1" w:styleId="142">
    <w:name w:val="信息标题1"/>
    <w:basedOn w:val="1"/>
    <w:link w:val="141"/>
    <w:qFormat/>
    <w:uiPriority w:val="0"/>
    <w:pPr>
      <w:pBdr>
        <w:top w:val="single" w:color="auto" w:sz="6" w:space="1"/>
        <w:left w:val="single" w:color="auto" w:sz="6" w:space="1"/>
        <w:bottom w:val="single" w:color="auto" w:sz="6" w:space="1"/>
        <w:right w:val="single" w:color="auto" w:sz="6" w:space="1"/>
      </w:pBdr>
      <w:shd w:val="pct20" w:color="auto" w:fill="auto"/>
      <w:spacing w:line="312" w:lineRule="atLeast"/>
      <w:ind w:left="1080" w:leftChars="500" w:hanging="1080" w:hangingChars="500"/>
      <w:jc w:val="both"/>
    </w:pPr>
    <w:rPr>
      <w:rFonts w:ascii="Arial" w:hAnsi="Arial" w:cs="Arial" w:eastAsiaTheme="minorEastAsia"/>
      <w:kern w:val="2"/>
      <w:szCs w:val="24"/>
    </w:rPr>
  </w:style>
  <w:style w:type="paragraph" w:customStyle="1" w:styleId="143">
    <w:name w:val="标题 21"/>
    <w:basedOn w:val="1"/>
    <w:next w:val="1"/>
    <w:qFormat/>
    <w:uiPriority w:val="0"/>
    <w:pPr>
      <w:widowControl/>
      <w:adjustRightInd/>
      <w:spacing w:before="119" w:after="119" w:line="651" w:lineRule="atLeast"/>
      <w:ind w:firstLine="419"/>
      <w:jc w:val="both"/>
    </w:pPr>
    <w:rPr>
      <w:b/>
      <w:color w:val="000000"/>
      <w:u w:color="000000"/>
    </w:rPr>
  </w:style>
  <w:style w:type="paragraph" w:customStyle="1" w:styleId="144">
    <w:name w:val="样式 样式 标题 5 + 段前: 5 磅 段后: 5 磅 行距: 单倍行距 + 五号"/>
    <w:basedOn w:val="91"/>
    <w:qFormat/>
    <w:uiPriority w:val="0"/>
    <w:rPr>
      <w:sz w:val="21"/>
    </w:rPr>
  </w:style>
  <w:style w:type="paragraph" w:customStyle="1" w:styleId="145">
    <w:name w:val="索引 21"/>
    <w:basedOn w:val="1"/>
    <w:next w:val="1"/>
    <w:qFormat/>
    <w:uiPriority w:val="0"/>
    <w:pPr>
      <w:spacing w:line="312" w:lineRule="atLeast"/>
      <w:ind w:left="200" w:leftChars="200"/>
      <w:jc w:val="both"/>
    </w:pPr>
    <w:rPr>
      <w:rFonts w:eastAsia="仿宋"/>
      <w:sz w:val="32"/>
    </w:rPr>
  </w:style>
  <w:style w:type="paragraph" w:customStyle="1" w:styleId="146">
    <w:name w:val="样式 宋体 五号 两端对齐 行距: 单倍行距"/>
    <w:basedOn w:val="1"/>
    <w:qFormat/>
    <w:uiPriority w:val="0"/>
    <w:pPr>
      <w:spacing w:line="240" w:lineRule="auto"/>
      <w:jc w:val="both"/>
    </w:pPr>
    <w:rPr>
      <w:rFonts w:ascii="宋体" w:hAnsi="宋体"/>
      <w:sz w:val="21"/>
    </w:rPr>
  </w:style>
  <w:style w:type="paragraph" w:customStyle="1" w:styleId="147">
    <w:name w:val="列表 21"/>
    <w:basedOn w:val="1"/>
    <w:qFormat/>
    <w:uiPriority w:val="0"/>
    <w:pPr>
      <w:spacing w:line="312" w:lineRule="atLeast"/>
      <w:ind w:left="100" w:leftChars="200" w:hanging="200" w:hangingChars="200"/>
      <w:jc w:val="both"/>
    </w:pPr>
    <w:rPr>
      <w:rFonts w:eastAsia="仿宋"/>
      <w:sz w:val="32"/>
    </w:rPr>
  </w:style>
  <w:style w:type="paragraph" w:customStyle="1" w:styleId="148">
    <w:name w:val="索引 51"/>
    <w:basedOn w:val="1"/>
    <w:next w:val="1"/>
    <w:qFormat/>
    <w:uiPriority w:val="0"/>
    <w:pPr>
      <w:spacing w:line="312" w:lineRule="atLeast"/>
      <w:ind w:left="800" w:leftChars="800"/>
      <w:jc w:val="both"/>
    </w:pPr>
    <w:rPr>
      <w:rFonts w:eastAsia="仿宋"/>
      <w:sz w:val="32"/>
    </w:rPr>
  </w:style>
  <w:style w:type="paragraph" w:customStyle="1" w:styleId="149">
    <w:name w:val="普通(网站)1"/>
    <w:basedOn w:val="1"/>
    <w:qFormat/>
    <w:uiPriority w:val="0"/>
    <w:pPr>
      <w:widowControl/>
      <w:adjustRightInd/>
      <w:spacing w:before="100" w:beforeAutospacing="1" w:after="100" w:afterAutospacing="1" w:line="240" w:lineRule="auto"/>
    </w:pPr>
    <w:rPr>
      <w:rFonts w:ascii="宋体" w:hAnsi="宋体" w:eastAsia="仿宋"/>
      <w:szCs w:val="24"/>
    </w:rPr>
  </w:style>
  <w:style w:type="paragraph" w:customStyle="1" w:styleId="150">
    <w:name w:val="列表 41"/>
    <w:basedOn w:val="1"/>
    <w:qFormat/>
    <w:uiPriority w:val="0"/>
    <w:pPr>
      <w:spacing w:line="312" w:lineRule="atLeast"/>
      <w:ind w:left="100" w:leftChars="600" w:hanging="200" w:hangingChars="200"/>
      <w:jc w:val="both"/>
    </w:pPr>
    <w:rPr>
      <w:rFonts w:eastAsia="仿宋"/>
      <w:sz w:val="32"/>
    </w:rPr>
  </w:style>
  <w:style w:type="paragraph" w:customStyle="1" w:styleId="151">
    <w:name w:val="Body Text 21"/>
    <w:basedOn w:val="1"/>
    <w:qFormat/>
    <w:uiPriority w:val="0"/>
    <w:pPr>
      <w:spacing w:before="240" w:line="400" w:lineRule="exact"/>
      <w:ind w:firstLine="357"/>
      <w:jc w:val="both"/>
    </w:pPr>
    <w:rPr>
      <w:kern w:val="2"/>
      <w:sz w:val="28"/>
    </w:rPr>
  </w:style>
  <w:style w:type="paragraph" w:customStyle="1" w:styleId="152">
    <w:name w:val="列表 31"/>
    <w:basedOn w:val="1"/>
    <w:qFormat/>
    <w:uiPriority w:val="0"/>
    <w:pPr>
      <w:spacing w:line="312" w:lineRule="atLeast"/>
      <w:ind w:left="100" w:leftChars="400" w:hanging="200" w:hangingChars="200"/>
      <w:jc w:val="both"/>
    </w:pPr>
    <w:rPr>
      <w:rFonts w:eastAsia="仿宋"/>
      <w:sz w:val="32"/>
    </w:rPr>
  </w:style>
  <w:style w:type="paragraph" w:customStyle="1" w:styleId="153">
    <w:name w:val="Char Char"/>
    <w:basedOn w:val="1"/>
    <w:qFormat/>
    <w:uiPriority w:val="0"/>
    <w:pPr>
      <w:widowControl/>
      <w:adjustRightInd/>
      <w:spacing w:after="160" w:line="240" w:lineRule="exact"/>
    </w:pPr>
    <w:rPr>
      <w:rFonts w:ascii="Verdana" w:hAnsi="Verdana" w:eastAsia="仿宋_GB2312"/>
      <w:lang w:eastAsia="en-US"/>
    </w:rPr>
  </w:style>
  <w:style w:type="paragraph" w:customStyle="1" w:styleId="154">
    <w:name w:val="寄信人地址1"/>
    <w:basedOn w:val="1"/>
    <w:qFormat/>
    <w:uiPriority w:val="0"/>
    <w:pPr>
      <w:snapToGrid w:val="0"/>
      <w:spacing w:line="312" w:lineRule="atLeast"/>
      <w:jc w:val="both"/>
    </w:pPr>
    <w:rPr>
      <w:rFonts w:ascii="Arial" w:hAnsi="Arial" w:eastAsia="仿宋" w:cs="Arial"/>
      <w:sz w:val="32"/>
    </w:rPr>
  </w:style>
  <w:style w:type="paragraph" w:customStyle="1" w:styleId="155">
    <w:name w:val="Char Char Char Char Char Char Char Char Char Char Char Char1 Char Char Char Char Char Char Char"/>
    <w:basedOn w:val="1"/>
    <w:qFormat/>
    <w:uiPriority w:val="0"/>
    <w:pPr>
      <w:adjustRightInd/>
      <w:spacing w:line="240" w:lineRule="auto"/>
      <w:jc w:val="both"/>
    </w:pPr>
    <w:rPr>
      <w:kern w:val="2"/>
      <w:sz w:val="21"/>
      <w:szCs w:val="24"/>
    </w:rPr>
  </w:style>
  <w:style w:type="paragraph" w:customStyle="1" w:styleId="156">
    <w:name w:val="正  文"/>
    <w:basedOn w:val="1"/>
    <w:qFormat/>
    <w:uiPriority w:val="0"/>
    <w:pPr>
      <w:adjustRightInd/>
      <w:spacing w:line="350" w:lineRule="exact"/>
      <w:ind w:firstLine="200" w:firstLineChars="200"/>
      <w:jc w:val="both"/>
    </w:pPr>
    <w:rPr>
      <w:rFonts w:ascii="宋体"/>
      <w:kern w:val="2"/>
      <w:sz w:val="21"/>
      <w:szCs w:val="24"/>
    </w:rPr>
  </w:style>
  <w:style w:type="paragraph" w:customStyle="1" w:styleId="157">
    <w:name w:val="引文目录标题1"/>
    <w:basedOn w:val="1"/>
    <w:next w:val="1"/>
    <w:qFormat/>
    <w:uiPriority w:val="0"/>
    <w:pPr>
      <w:adjustRightInd/>
      <w:spacing w:before="120" w:line="240" w:lineRule="auto"/>
      <w:jc w:val="both"/>
    </w:pPr>
    <w:rPr>
      <w:rFonts w:ascii="Arial" w:hAnsi="Arial" w:eastAsia="仿宋"/>
      <w:kern w:val="2"/>
    </w:rPr>
  </w:style>
  <w:style w:type="paragraph" w:customStyle="1" w:styleId="158">
    <w:name w:val="样式 宋体 五号 两端对齐 行距: 单倍行距1"/>
    <w:basedOn w:val="1"/>
    <w:qFormat/>
    <w:uiPriority w:val="0"/>
    <w:pPr>
      <w:spacing w:line="240" w:lineRule="auto"/>
      <w:jc w:val="both"/>
    </w:pPr>
    <w:rPr>
      <w:rFonts w:ascii="宋体" w:hAnsi="宋体"/>
      <w:sz w:val="21"/>
    </w:rPr>
  </w:style>
  <w:style w:type="paragraph" w:customStyle="1" w:styleId="159">
    <w:name w:val="样式 标题 1 + 四号 居中 段前: 12 磅 段后: 12 磅 行距: 单倍行距"/>
    <w:basedOn w:val="4"/>
    <w:qFormat/>
    <w:uiPriority w:val="0"/>
    <w:pPr>
      <w:spacing w:before="240" w:after="240" w:line="240" w:lineRule="auto"/>
      <w:jc w:val="center"/>
    </w:pPr>
    <w:rPr>
      <w:sz w:val="28"/>
      <w:szCs w:val="20"/>
    </w:rPr>
  </w:style>
  <w:style w:type="paragraph" w:customStyle="1" w:styleId="160">
    <w:name w:val="表格文字"/>
    <w:basedOn w:val="3"/>
    <w:qFormat/>
    <w:uiPriority w:val="0"/>
    <w:pPr>
      <w:adjustRightInd/>
      <w:spacing w:before="20" w:after="20"/>
      <w:ind w:left="0" w:leftChars="0"/>
      <w:jc w:val="both"/>
    </w:pPr>
    <w:rPr>
      <w:rFonts w:ascii="Century Gothic" w:hAnsi="Century Gothic"/>
      <w:kern w:val="2"/>
      <w:sz w:val="20"/>
      <w:szCs w:val="20"/>
    </w:rPr>
  </w:style>
  <w:style w:type="paragraph" w:customStyle="1" w:styleId="161">
    <w:name w:val="列表编号 41"/>
    <w:basedOn w:val="1"/>
    <w:qFormat/>
    <w:uiPriority w:val="0"/>
    <w:pPr>
      <w:tabs>
        <w:tab w:val="left" w:pos="1620"/>
      </w:tabs>
      <w:spacing w:line="312" w:lineRule="atLeast"/>
      <w:ind w:left="720" w:hanging="360"/>
      <w:jc w:val="both"/>
    </w:pPr>
    <w:rPr>
      <w:rFonts w:eastAsia="仿宋"/>
      <w:sz w:val="32"/>
    </w:rPr>
  </w:style>
  <w:style w:type="paragraph" w:customStyle="1" w:styleId="162">
    <w:name w:val="索引 71"/>
    <w:basedOn w:val="1"/>
    <w:next w:val="1"/>
    <w:qFormat/>
    <w:uiPriority w:val="0"/>
    <w:pPr>
      <w:spacing w:line="312" w:lineRule="atLeast"/>
      <w:ind w:left="1200" w:leftChars="1200"/>
      <w:jc w:val="both"/>
    </w:pPr>
    <w:rPr>
      <w:rFonts w:eastAsia="仿宋"/>
      <w:sz w:val="32"/>
    </w:rPr>
  </w:style>
  <w:style w:type="paragraph" w:customStyle="1" w:styleId="163">
    <w:name w:val="正文缩进1"/>
    <w:basedOn w:val="1"/>
    <w:qFormat/>
    <w:uiPriority w:val="0"/>
    <w:pPr>
      <w:spacing w:line="312" w:lineRule="atLeast"/>
      <w:ind w:firstLine="420"/>
      <w:jc w:val="both"/>
    </w:pPr>
    <w:rPr>
      <w:rFonts w:eastAsia="仿宋"/>
      <w:sz w:val="32"/>
    </w:rPr>
  </w:style>
  <w:style w:type="paragraph" w:customStyle="1" w:styleId="164">
    <w:name w:val="收信人地址1"/>
    <w:basedOn w:val="1"/>
    <w:qFormat/>
    <w:uiPriority w:val="0"/>
    <w:pPr>
      <w:snapToGrid w:val="0"/>
      <w:spacing w:line="312" w:lineRule="atLeast"/>
      <w:ind w:left="100" w:leftChars="1400"/>
      <w:jc w:val="both"/>
    </w:pPr>
    <w:rPr>
      <w:rFonts w:ascii="Arial" w:hAnsi="Arial" w:eastAsia="仿宋" w:cs="Arial"/>
      <w:szCs w:val="24"/>
    </w:rPr>
  </w:style>
  <w:style w:type="paragraph" w:customStyle="1" w:styleId="165">
    <w:name w:val="样式 标题 2 + 宋体 五号 行距: 单倍行距"/>
    <w:basedOn w:val="5"/>
    <w:qFormat/>
    <w:uiPriority w:val="0"/>
    <w:pPr>
      <w:tabs>
        <w:tab w:val="left" w:pos="1140"/>
      </w:tabs>
      <w:spacing w:line="240" w:lineRule="auto"/>
      <w:ind w:left="1140" w:hanging="720"/>
    </w:pPr>
    <w:rPr>
      <w:rFonts w:ascii="宋体" w:hAnsi="宋体" w:eastAsia="宋体"/>
      <w:sz w:val="21"/>
      <w:szCs w:val="20"/>
    </w:rPr>
  </w:style>
  <w:style w:type="paragraph" w:customStyle="1" w:styleId="166">
    <w:name w:val="tableau"/>
    <w:basedOn w:val="1"/>
    <w:qFormat/>
    <w:uiPriority w:val="0"/>
    <w:pPr>
      <w:widowControl/>
      <w:adjustRightInd/>
      <w:spacing w:before="20" w:after="20" w:line="240" w:lineRule="auto"/>
      <w:jc w:val="center"/>
    </w:pPr>
    <w:rPr>
      <w:rFonts w:ascii="Arial" w:hAnsi="Arial"/>
      <w:sz w:val="16"/>
      <w:lang w:val="en-GB" w:eastAsia="en-US"/>
    </w:rPr>
  </w:style>
  <w:style w:type="paragraph" w:customStyle="1" w:styleId="167">
    <w:name w:val="列表1"/>
    <w:basedOn w:val="1"/>
    <w:qFormat/>
    <w:uiPriority w:val="0"/>
    <w:pPr>
      <w:spacing w:line="312" w:lineRule="atLeast"/>
      <w:ind w:left="200" w:hanging="200" w:hangingChars="200"/>
      <w:jc w:val="both"/>
    </w:pPr>
    <w:rPr>
      <w:rFonts w:eastAsia="仿宋"/>
      <w:sz w:val="32"/>
    </w:rPr>
  </w:style>
  <w:style w:type="character" w:customStyle="1" w:styleId="168">
    <w:name w:val="HTML 地址 Char"/>
    <w:basedOn w:val="46"/>
    <w:link w:val="169"/>
    <w:qFormat/>
    <w:locked/>
    <w:uiPriority w:val="0"/>
    <w:rPr>
      <w:i/>
      <w:iCs/>
    </w:rPr>
  </w:style>
  <w:style w:type="paragraph" w:customStyle="1" w:styleId="169">
    <w:name w:val="HTML 地址1"/>
    <w:basedOn w:val="1"/>
    <w:link w:val="168"/>
    <w:qFormat/>
    <w:uiPriority w:val="0"/>
    <w:pPr>
      <w:spacing w:line="312" w:lineRule="atLeast"/>
      <w:jc w:val="both"/>
    </w:pPr>
    <w:rPr>
      <w:rFonts w:asciiTheme="minorHAnsi" w:hAnsiTheme="minorHAnsi" w:eastAsiaTheme="minorEastAsia" w:cstheme="minorBidi"/>
      <w:i/>
      <w:iCs/>
      <w:kern w:val="2"/>
      <w:sz w:val="21"/>
      <w:szCs w:val="22"/>
    </w:rPr>
  </w:style>
  <w:style w:type="paragraph" w:customStyle="1" w:styleId="170">
    <w:name w:val="正文列表"/>
    <w:basedOn w:val="1"/>
    <w:qFormat/>
    <w:uiPriority w:val="0"/>
    <w:pPr>
      <w:tabs>
        <w:tab w:val="left" w:pos="425"/>
      </w:tabs>
      <w:spacing w:after="120" w:line="360" w:lineRule="exact"/>
      <w:ind w:left="425" w:hanging="425"/>
      <w:jc w:val="both"/>
    </w:pPr>
    <w:rPr>
      <w:rFonts w:ascii="楷体" w:eastAsia="楷体"/>
      <w:kern w:val="2"/>
    </w:rPr>
  </w:style>
  <w:style w:type="paragraph" w:customStyle="1" w:styleId="171">
    <w:name w:val="列表接续 51"/>
    <w:basedOn w:val="1"/>
    <w:qFormat/>
    <w:uiPriority w:val="0"/>
    <w:pPr>
      <w:spacing w:after="120" w:line="312" w:lineRule="atLeast"/>
      <w:ind w:left="2100" w:leftChars="1000"/>
      <w:jc w:val="both"/>
    </w:pPr>
    <w:rPr>
      <w:rFonts w:eastAsia="仿宋"/>
      <w:sz w:val="32"/>
    </w:rPr>
  </w:style>
  <w:style w:type="paragraph" w:customStyle="1" w:styleId="172">
    <w:name w:val="PMstyle"/>
    <w:qFormat/>
    <w:uiPriority w:val="0"/>
    <w:rPr>
      <w:rFonts w:ascii="Tahoma" w:hAnsi="Tahoma" w:eastAsia="宋体" w:cs="Times New Roman"/>
      <w:sz w:val="22"/>
      <w:lang w:val="en-US" w:eastAsia="zh-CN" w:bidi="ar-SA"/>
    </w:rPr>
  </w:style>
  <w:style w:type="paragraph" w:customStyle="1" w:styleId="173">
    <w:name w:val="列表接续1"/>
    <w:basedOn w:val="1"/>
    <w:qFormat/>
    <w:uiPriority w:val="0"/>
    <w:pPr>
      <w:spacing w:after="120" w:line="312" w:lineRule="atLeast"/>
      <w:ind w:left="420" w:leftChars="200"/>
      <w:jc w:val="both"/>
    </w:pPr>
    <w:rPr>
      <w:rFonts w:eastAsia="仿宋"/>
      <w:sz w:val="32"/>
    </w:rPr>
  </w:style>
  <w:style w:type="character" w:customStyle="1" w:styleId="174">
    <w:name w:val="电子邮件签名 Char"/>
    <w:basedOn w:val="46"/>
    <w:link w:val="175"/>
    <w:qFormat/>
    <w:locked/>
    <w:uiPriority w:val="0"/>
  </w:style>
  <w:style w:type="paragraph" w:customStyle="1" w:styleId="175">
    <w:name w:val="电子邮件签名1"/>
    <w:basedOn w:val="1"/>
    <w:link w:val="174"/>
    <w:qFormat/>
    <w:uiPriority w:val="0"/>
    <w:pPr>
      <w:spacing w:line="312" w:lineRule="atLeast"/>
      <w:jc w:val="both"/>
    </w:pPr>
    <w:rPr>
      <w:rFonts w:asciiTheme="minorHAnsi" w:hAnsiTheme="minorHAnsi" w:eastAsiaTheme="minorEastAsia" w:cstheme="minorBidi"/>
      <w:kern w:val="2"/>
      <w:sz w:val="21"/>
      <w:szCs w:val="22"/>
    </w:rPr>
  </w:style>
  <w:style w:type="paragraph" w:customStyle="1" w:styleId="176">
    <w:name w:val="图表目录1"/>
    <w:basedOn w:val="1"/>
    <w:next w:val="1"/>
    <w:qFormat/>
    <w:uiPriority w:val="0"/>
    <w:pPr>
      <w:spacing w:line="312" w:lineRule="atLeast"/>
      <w:ind w:left="840" w:leftChars="200" w:hanging="420" w:hangingChars="200"/>
      <w:jc w:val="both"/>
    </w:pPr>
    <w:rPr>
      <w:rFonts w:eastAsia="仿宋"/>
      <w:sz w:val="32"/>
    </w:rPr>
  </w:style>
  <w:style w:type="paragraph" w:customStyle="1" w:styleId="177">
    <w:name w:val="haikang"/>
    <w:basedOn w:val="1"/>
    <w:qFormat/>
    <w:uiPriority w:val="0"/>
    <w:pPr>
      <w:widowControl/>
      <w:adjustRightInd/>
      <w:spacing w:before="100" w:beforeAutospacing="1" w:after="100" w:afterAutospacing="1" w:line="240" w:lineRule="auto"/>
    </w:pPr>
    <w:rPr>
      <w:rFonts w:eastAsia="仿宋"/>
      <w:color w:val="000000"/>
      <w:sz w:val="18"/>
      <w:szCs w:val="18"/>
    </w:rPr>
  </w:style>
  <w:style w:type="paragraph" w:customStyle="1" w:styleId="178">
    <w:name w:val="列表 51"/>
    <w:basedOn w:val="1"/>
    <w:qFormat/>
    <w:uiPriority w:val="0"/>
    <w:pPr>
      <w:spacing w:line="312" w:lineRule="atLeast"/>
      <w:ind w:left="100" w:leftChars="800" w:hanging="200" w:hangingChars="200"/>
      <w:jc w:val="both"/>
    </w:pPr>
    <w:rPr>
      <w:rFonts w:eastAsia="仿宋"/>
      <w:sz w:val="32"/>
    </w:rPr>
  </w:style>
  <w:style w:type="paragraph" w:customStyle="1" w:styleId="179">
    <w:name w:val="样式 宋体 五号 行距: 单倍行距"/>
    <w:basedOn w:val="1"/>
    <w:qFormat/>
    <w:uiPriority w:val="0"/>
    <w:pPr>
      <w:spacing w:line="240" w:lineRule="auto"/>
    </w:pPr>
    <w:rPr>
      <w:rFonts w:ascii="宋体" w:hAnsi="宋体"/>
      <w:sz w:val="21"/>
    </w:rPr>
  </w:style>
  <w:style w:type="character" w:customStyle="1" w:styleId="180">
    <w:name w:val="标准正文 Char"/>
    <w:basedOn w:val="181"/>
    <w:link w:val="182"/>
    <w:qFormat/>
    <w:locked/>
    <w:uiPriority w:val="0"/>
    <w:rPr>
      <w:rFonts w:ascii="宋体" w:hAnsi="宋体" w:eastAsia="宋体" w:cs="Times New Roman"/>
      <w:kern w:val="0"/>
      <w:sz w:val="24"/>
      <w:szCs w:val="21"/>
    </w:rPr>
  </w:style>
  <w:style w:type="character" w:customStyle="1" w:styleId="181">
    <w:name w:val="正文文本缩进 Char1"/>
    <w:basedOn w:val="46"/>
    <w:link w:val="3"/>
    <w:semiHidden/>
    <w:qFormat/>
    <w:locked/>
    <w:uiPriority w:val="0"/>
    <w:rPr>
      <w:rFonts w:ascii="宋体" w:hAnsi="宋体" w:eastAsia="宋体" w:cs="Times New Roman"/>
      <w:kern w:val="0"/>
      <w:sz w:val="24"/>
      <w:szCs w:val="21"/>
    </w:rPr>
  </w:style>
  <w:style w:type="paragraph" w:customStyle="1" w:styleId="182">
    <w:name w:val="标准正文"/>
    <w:basedOn w:val="3"/>
    <w:link w:val="180"/>
    <w:qFormat/>
    <w:uiPriority w:val="0"/>
    <w:pPr>
      <w:adjustRightInd/>
      <w:spacing w:before="60" w:after="60" w:line="360" w:lineRule="auto"/>
      <w:ind w:left="0" w:leftChars="0" w:firstLine="482"/>
      <w:jc w:val="both"/>
    </w:pPr>
  </w:style>
  <w:style w:type="paragraph" w:customStyle="1" w:styleId="183">
    <w:name w:val="列表编号 21"/>
    <w:basedOn w:val="1"/>
    <w:qFormat/>
    <w:uiPriority w:val="0"/>
    <w:pPr>
      <w:tabs>
        <w:tab w:val="left" w:pos="780"/>
      </w:tabs>
      <w:spacing w:line="312" w:lineRule="atLeast"/>
      <w:ind w:left="720" w:hanging="360"/>
      <w:jc w:val="both"/>
    </w:pPr>
    <w:rPr>
      <w:rFonts w:eastAsia="仿宋"/>
      <w:sz w:val="32"/>
    </w:rPr>
  </w:style>
  <w:style w:type="character" w:customStyle="1" w:styleId="184">
    <w:name w:val="dandyren_title1"/>
    <w:basedOn w:val="46"/>
    <w:qFormat/>
    <w:uiPriority w:val="0"/>
    <w:rPr>
      <w:b/>
      <w:bCs/>
      <w:color w:val="FF6633"/>
      <w:sz w:val="18"/>
      <w:szCs w:val="18"/>
    </w:rPr>
  </w:style>
  <w:style w:type="character" w:customStyle="1" w:styleId="185">
    <w:name w:val="样式1 Char"/>
    <w:basedOn w:val="46"/>
    <w:qFormat/>
    <w:uiPriority w:val="0"/>
    <w:rPr>
      <w:rFonts w:hint="eastAsia" w:ascii="宋体" w:hAnsi="宋体" w:eastAsia="宋体"/>
      <w:sz w:val="21"/>
      <w:szCs w:val="21"/>
      <w:lang w:val="en-US" w:eastAsia="zh-CN" w:bidi="ar-SA"/>
    </w:rPr>
  </w:style>
  <w:style w:type="character" w:customStyle="1" w:styleId="186">
    <w:name w:val="haikang1"/>
    <w:basedOn w:val="46"/>
    <w:qFormat/>
    <w:uiPriority w:val="0"/>
    <w:rPr>
      <w:color w:val="000000"/>
      <w:sz w:val="18"/>
      <w:szCs w:val="18"/>
      <w:u w:val="none"/>
    </w:rPr>
  </w:style>
  <w:style w:type="character" w:customStyle="1" w:styleId="187">
    <w:name w:val="页码1"/>
    <w:basedOn w:val="46"/>
    <w:qFormat/>
    <w:uiPriority w:val="0"/>
  </w:style>
  <w:style w:type="character" w:customStyle="1" w:styleId="188">
    <w:name w:val="info4"/>
    <w:basedOn w:val="46"/>
    <w:qFormat/>
    <w:uiPriority w:val="0"/>
  </w:style>
  <w:style w:type="character" w:customStyle="1" w:styleId="189">
    <w:name w:val="5a"/>
    <w:basedOn w:val="46"/>
    <w:qFormat/>
    <w:uiPriority w:val="0"/>
  </w:style>
  <w:style w:type="character" w:customStyle="1" w:styleId="190">
    <w:name w:val="font"/>
    <w:basedOn w:val="46"/>
    <w:qFormat/>
    <w:uiPriority w:val="0"/>
  </w:style>
  <w:style w:type="character" w:customStyle="1" w:styleId="191">
    <w:name w:val="10f000000"/>
    <w:basedOn w:val="46"/>
    <w:qFormat/>
    <w:uiPriority w:val="0"/>
  </w:style>
  <w:style w:type="character" w:customStyle="1" w:styleId="192">
    <w:name w:val="apple-converted-space"/>
    <w:basedOn w:val="46"/>
    <w:qFormat/>
    <w:uiPriority w:val="0"/>
  </w:style>
  <w:style w:type="character" w:customStyle="1" w:styleId="193">
    <w:name w:val="btn"/>
    <w:basedOn w:val="46"/>
    <w:qFormat/>
    <w:uiPriority w:val="0"/>
  </w:style>
  <w:style w:type="character" w:customStyle="1" w:styleId="194">
    <w:name w:val="正文文本缩进 Char2"/>
    <w:basedOn w:val="46"/>
    <w:semiHidden/>
    <w:qFormat/>
    <w:uiPriority w:val="99"/>
    <w:rPr>
      <w:sz w:val="24"/>
    </w:rPr>
  </w:style>
  <w:style w:type="character" w:customStyle="1" w:styleId="195">
    <w:name w:val="纯文本 Char1"/>
    <w:basedOn w:val="46"/>
    <w:link w:val="26"/>
    <w:semiHidden/>
    <w:qFormat/>
    <w:locked/>
    <w:uiPriority w:val="0"/>
    <w:rPr>
      <w:rFonts w:ascii="宋体" w:hAnsi="Courier New" w:eastAsia="宋体" w:cs="Times New Roman"/>
      <w:szCs w:val="21"/>
    </w:rPr>
  </w:style>
  <w:style w:type="character" w:customStyle="1" w:styleId="196">
    <w:name w:val="正文文本 3 Char1"/>
    <w:basedOn w:val="46"/>
    <w:link w:val="20"/>
    <w:semiHidden/>
    <w:qFormat/>
    <w:locked/>
    <w:uiPriority w:val="0"/>
    <w:rPr>
      <w:rFonts w:ascii="Times New Roman" w:hAnsi="Times New Roman" w:eastAsia="宋体" w:cs="Times New Roman"/>
      <w:sz w:val="16"/>
      <w:szCs w:val="16"/>
    </w:rPr>
  </w:style>
  <w:style w:type="character" w:customStyle="1" w:styleId="197">
    <w:name w:val="正文文本缩进 2 Char1"/>
    <w:basedOn w:val="46"/>
    <w:link w:val="29"/>
    <w:semiHidden/>
    <w:qFormat/>
    <w:locked/>
    <w:uiPriority w:val="0"/>
    <w:rPr>
      <w:rFonts w:ascii="宋体" w:hAnsi="宋体" w:eastAsia="宋体" w:cs="Times New Roman"/>
      <w:kern w:val="0"/>
      <w:sz w:val="24"/>
      <w:szCs w:val="21"/>
    </w:rPr>
  </w:style>
  <w:style w:type="character" w:customStyle="1" w:styleId="198">
    <w:name w:val="批注文字 Char1"/>
    <w:basedOn w:val="46"/>
    <w:semiHidden/>
    <w:qFormat/>
    <w:uiPriority w:val="99"/>
    <w:rPr>
      <w:sz w:val="24"/>
    </w:rPr>
  </w:style>
  <w:style w:type="character" w:customStyle="1" w:styleId="199">
    <w:name w:val="副标题 Char1"/>
    <w:basedOn w:val="46"/>
    <w:qFormat/>
    <w:uiPriority w:val="11"/>
    <w:rPr>
      <w:rFonts w:hint="default" w:asciiTheme="majorHAnsi" w:hAnsiTheme="majorHAnsi" w:cstheme="majorBidi"/>
      <w:b/>
      <w:bCs/>
      <w:kern w:val="28"/>
      <w:sz w:val="32"/>
      <w:szCs w:val="32"/>
    </w:rPr>
  </w:style>
  <w:style w:type="character" w:customStyle="1" w:styleId="200">
    <w:name w:val="尾注文本 Char1"/>
    <w:basedOn w:val="46"/>
    <w:semiHidden/>
    <w:qFormat/>
    <w:uiPriority w:val="99"/>
    <w:rPr>
      <w:sz w:val="24"/>
    </w:rPr>
  </w:style>
  <w:style w:type="character" w:customStyle="1" w:styleId="201">
    <w:name w:val="正文文本缩进 3 Char1"/>
    <w:basedOn w:val="46"/>
    <w:link w:val="39"/>
    <w:semiHidden/>
    <w:qFormat/>
    <w:locked/>
    <w:uiPriority w:val="0"/>
    <w:rPr>
      <w:rFonts w:ascii="Times New Roman" w:hAnsi="Times New Roman" w:eastAsia="宋体" w:cs="Times New Roman"/>
      <w:kern w:val="0"/>
      <w:sz w:val="28"/>
      <w:szCs w:val="20"/>
    </w:rPr>
  </w:style>
  <w:style w:type="character" w:customStyle="1" w:styleId="202">
    <w:name w:val="页脚 Char1"/>
    <w:basedOn w:val="46"/>
    <w:semiHidden/>
    <w:qFormat/>
    <w:uiPriority w:val="99"/>
    <w:rPr>
      <w:sz w:val="18"/>
      <w:szCs w:val="18"/>
    </w:rPr>
  </w:style>
  <w:style w:type="character" w:customStyle="1" w:styleId="203">
    <w:name w:val="批注框文本 Char1"/>
    <w:basedOn w:val="46"/>
    <w:semiHidden/>
    <w:qFormat/>
    <w:uiPriority w:val="99"/>
    <w:rPr>
      <w:sz w:val="18"/>
      <w:szCs w:val="18"/>
    </w:rPr>
  </w:style>
  <w:style w:type="character" w:customStyle="1" w:styleId="204">
    <w:name w:val="正文文本 Char1"/>
    <w:basedOn w:val="46"/>
    <w:semiHidden/>
    <w:qFormat/>
    <w:uiPriority w:val="99"/>
    <w:rPr>
      <w:sz w:val="24"/>
    </w:rPr>
  </w:style>
  <w:style w:type="character" w:customStyle="1" w:styleId="205">
    <w:name w:val="页眉 Char1"/>
    <w:basedOn w:val="46"/>
    <w:semiHidden/>
    <w:qFormat/>
    <w:uiPriority w:val="99"/>
    <w:rPr>
      <w:sz w:val="18"/>
      <w:szCs w:val="18"/>
    </w:rPr>
  </w:style>
  <w:style w:type="character" w:customStyle="1" w:styleId="206">
    <w:name w:val="脚注文本 Char1"/>
    <w:basedOn w:val="46"/>
    <w:semiHidden/>
    <w:qFormat/>
    <w:uiPriority w:val="99"/>
    <w:rPr>
      <w:sz w:val="18"/>
      <w:szCs w:val="18"/>
    </w:rPr>
  </w:style>
  <w:style w:type="character" w:customStyle="1" w:styleId="207">
    <w:name w:val="标题 Char1"/>
    <w:basedOn w:val="46"/>
    <w:qFormat/>
    <w:uiPriority w:val="10"/>
    <w:rPr>
      <w:rFonts w:hint="default" w:asciiTheme="majorHAnsi" w:hAnsiTheme="majorHAnsi" w:cstheme="majorBidi"/>
      <w:b/>
      <w:bCs/>
      <w:sz w:val="32"/>
      <w:szCs w:val="32"/>
    </w:rPr>
  </w:style>
  <w:style w:type="paragraph" w:customStyle="1" w:styleId="208">
    <w:name w:val="PMletterText"/>
    <w:basedOn w:val="172"/>
    <w:qFormat/>
    <w:uiPriority w:val="0"/>
    <w:pPr>
      <w:spacing w:before="240"/>
      <w:ind w:left="720"/>
    </w:pPr>
  </w:style>
  <w:style w:type="paragraph" w:customStyle="1" w:styleId="209">
    <w:name w:val="PMletterTextBullet"/>
    <w:basedOn w:val="208"/>
    <w:qFormat/>
    <w:uiPriority w:val="0"/>
    <w:pPr>
      <w:tabs>
        <w:tab w:val="left" w:pos="840"/>
        <w:tab w:val="left" w:pos="1800"/>
      </w:tabs>
      <w:ind w:left="1800" w:hanging="360"/>
    </w:pPr>
  </w:style>
  <w:style w:type="paragraph" w:customStyle="1" w:styleId="210">
    <w:name w:val="PMtextBullet"/>
    <w:basedOn w:val="172"/>
    <w:qFormat/>
    <w:uiPriority w:val="0"/>
    <w:pPr>
      <w:tabs>
        <w:tab w:val="left" w:pos="2520"/>
      </w:tabs>
      <w:spacing w:after="200"/>
      <w:ind w:left="2520" w:firstLine="288"/>
    </w:pPr>
  </w:style>
  <w:style w:type="paragraph" w:customStyle="1" w:styleId="211">
    <w:name w:val="样式 样式 标题 2 + 宋体 五号 非加粗 黑色 + 段前: 6 磅 段后: 0 磅 行距: 单倍行距"/>
    <w:basedOn w:val="138"/>
    <w:qFormat/>
    <w:uiPriority w:val="0"/>
    <w:pPr>
      <w:spacing w:before="120" w:after="0" w:line="240" w:lineRule="auto"/>
    </w:pPr>
    <w:rPr>
      <w:szCs w:val="20"/>
    </w:rPr>
  </w:style>
  <w:style w:type="paragraph" w:customStyle="1" w:styleId="212">
    <w:name w:val="样式 样式 样式 标题 2 + 宋体 五号 非加粗 黑色 + 段前: 6 磅 段后: 0 磅 行距: 单倍行距 + 段前: 12..."/>
    <w:basedOn w:val="211"/>
    <w:qFormat/>
    <w:uiPriority w:val="0"/>
    <w:pPr>
      <w:tabs>
        <w:tab w:val="clear" w:pos="1140"/>
      </w:tabs>
      <w:spacing w:before="240"/>
    </w:pPr>
  </w:style>
  <w:style w:type="paragraph" w:customStyle="1" w:styleId="213">
    <w:name w:val="样式 样式 样式 样式 标题 2 + 宋体 五号 非加粗 黑色 + 段前: 6 磅 段后: 0 磅 行距: 单倍行距 + 段前:..."/>
    <w:basedOn w:val="212"/>
    <w:qFormat/>
    <w:uiPriority w:val="0"/>
    <w:pPr/>
    <w:rPr>
      <w:b/>
      <w:bCs/>
    </w:rPr>
  </w:style>
  <w:style w:type="paragraph" w:customStyle="1" w:styleId="214">
    <w:name w:val="_Style 1"/>
    <w:qFormat/>
    <w:uiPriority w:val="0"/>
    <w:pPr>
      <w:widowControl w:val="0"/>
      <w:jc w:val="both"/>
    </w:pPr>
    <w:rPr>
      <w:rFonts w:ascii="Calibri" w:hAnsi="Calibri" w:eastAsia="宋体" w:cs="Times New Roman"/>
      <w:kern w:val="2"/>
      <w:sz w:val="21"/>
      <w:szCs w:val="22"/>
      <w:lang w:val="en-US" w:eastAsia="zh-CN" w:bidi="ar-SA"/>
    </w:rPr>
  </w:style>
  <w:style w:type="paragraph" w:customStyle="1" w:styleId="215">
    <w:name w:val="列表_0"/>
    <w:basedOn w:val="216"/>
    <w:qFormat/>
    <w:uiPriority w:val="0"/>
    <w:pPr>
      <w:spacing w:beforeLines="100" w:after="100" w:afterAutospacing="1" w:line="360" w:lineRule="auto"/>
      <w:jc w:val="center"/>
    </w:pPr>
    <w:rPr>
      <w:rFonts w:ascii="宋体" w:hAnsi="宋体"/>
      <w:b/>
      <w:bCs/>
      <w:sz w:val="28"/>
      <w:szCs w:val="28"/>
    </w:rPr>
  </w:style>
  <w:style w:type="paragraph" w:customStyle="1" w:styleId="216">
    <w:name w:val="正文_15_0"/>
    <w:basedOn w:val="217"/>
    <w:next w:val="215"/>
    <w:qFormat/>
    <w:uiPriority w:val="0"/>
    <w:rPr>
      <w:rFonts w:ascii="Times New Roman" w:hAnsi="Times New Roman"/>
      <w:szCs w:val="21"/>
    </w:rPr>
  </w:style>
  <w:style w:type="paragraph" w:customStyle="1" w:styleId="217">
    <w:name w:val="正文_16"/>
    <w:qFormat/>
    <w:uiPriority w:val="0"/>
    <w:pPr>
      <w:widowControl w:val="0"/>
      <w:jc w:val="both"/>
    </w:pPr>
    <w:rPr>
      <w:rFonts w:ascii="Calibri" w:hAnsi="Calibri" w:eastAsia="宋体" w:cs="Times New Roman"/>
      <w:kern w:val="2"/>
      <w:sz w:val="21"/>
      <w:szCs w:val="22"/>
      <w:lang w:val="en-US" w:eastAsia="zh-CN" w:bidi="ar-SA"/>
    </w:rPr>
  </w:style>
  <w:style w:type="character" w:customStyle="1" w:styleId="218">
    <w:name w:val="10_0"/>
    <w:basedOn w:val="46"/>
    <w:qFormat/>
    <w:uiPriority w:val="0"/>
    <w:rPr>
      <w:rFonts w:hint="default" w:ascii="Times New Roman" w:hAnsi="Times New Roman" w:eastAsia="宋体" w:cs="Times New Roman"/>
    </w:rPr>
  </w:style>
  <w:style w:type="paragraph" w:styleId="219">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3613</Words>
  <Characters>20599</Characters>
  <Lines>171</Lines>
  <Paragraphs>48</Paragraphs>
  <TotalTime>16</TotalTime>
  <ScaleCrop>false</ScaleCrop>
  <LinksUpToDate>false</LinksUpToDate>
  <CharactersWithSpaces>24164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2019-08-23T04:29:00Z</dcterms:created>
  <dc:creator>admin</dc:creator>
  <cp:lastModifiedBy>深海少女</cp:lastModifiedBy>
  <cp:lastPrinted>2020-10-22T10:31:00Z</cp:lastPrinted>
  <dcterms:modified xsi:type="dcterms:W3CDTF">2021-01-24T14:51:42Z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