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ind w:firstLine="562" w:firstLineChars="200"/>
        <w:jc w:val="center"/>
        <w:textAlignment w:val="auto"/>
        <w:rPr>
          <w:rFonts w:hint="eastAsia" w:ascii="宋体" w:hAnsi="宋体" w:cs="宋体"/>
          <w:b/>
          <w:kern w:val="2"/>
          <w:sz w:val="28"/>
          <w:szCs w:val="28"/>
          <w:lang w:val="en-US" w:eastAsia="zh-CN" w:bidi="ar-SA"/>
        </w:rPr>
      </w:pPr>
      <w:r>
        <w:rPr>
          <w:rFonts w:hint="eastAsia" w:ascii="宋体" w:hAnsi="宋体" w:eastAsia="宋体" w:cs="宋体"/>
          <w:b/>
          <w:kern w:val="2"/>
          <w:sz w:val="28"/>
          <w:szCs w:val="28"/>
          <w:lang w:val="en-US" w:eastAsia="zh-CN" w:bidi="ar-SA"/>
        </w:rPr>
        <w:t>202</w:t>
      </w:r>
      <w:r>
        <w:rPr>
          <w:rFonts w:hint="eastAsia" w:ascii="宋体" w:hAnsi="宋体" w:cs="宋体"/>
          <w:b/>
          <w:kern w:val="2"/>
          <w:sz w:val="28"/>
          <w:szCs w:val="28"/>
          <w:lang w:val="en-US" w:eastAsia="zh-CN" w:bidi="ar-SA"/>
        </w:rPr>
        <w:t>2-2023学年和田市教育系统大宗食材肉类（羊肉、牛肉鸡肉、鸽子肉），调料（鸡蛋）采购项目（包一、包二）</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jc w:val="center"/>
        <w:textAlignment w:val="auto"/>
        <w:rPr>
          <w:rFonts w:hint="eastAsia" w:ascii="宋体" w:hAnsi="宋体" w:eastAsia="宋体" w:cs="宋体"/>
          <w:b/>
          <w:kern w:val="2"/>
          <w:sz w:val="28"/>
          <w:szCs w:val="28"/>
          <w:lang w:val="en-US" w:eastAsia="zh-CN" w:bidi="ar-SA"/>
        </w:rPr>
      </w:pPr>
      <w:r>
        <w:rPr>
          <w:rFonts w:hint="eastAsia" w:ascii="宋体" w:hAnsi="宋体" w:cs="宋体"/>
          <w:b/>
          <w:kern w:val="2"/>
          <w:sz w:val="28"/>
          <w:szCs w:val="28"/>
          <w:lang w:val="en-US" w:eastAsia="zh-CN" w:bidi="ar-SA"/>
        </w:rPr>
        <w:t>公开</w:t>
      </w:r>
      <w:r>
        <w:rPr>
          <w:rFonts w:hint="eastAsia" w:ascii="宋体" w:hAnsi="宋体" w:eastAsia="宋体" w:cs="宋体"/>
          <w:b/>
          <w:kern w:val="2"/>
          <w:sz w:val="28"/>
          <w:szCs w:val="28"/>
          <w:lang w:val="en-US" w:eastAsia="zh-CN" w:bidi="ar-SA"/>
        </w:rPr>
        <w:t>招标公告</w:t>
      </w:r>
    </w:p>
    <w:p>
      <w:pPr>
        <w:pBdr>
          <w:top w:val="single" w:color="auto" w:sz="4" w:space="0"/>
          <w:left w:val="single" w:color="auto" w:sz="4" w:space="4"/>
          <w:bottom w:val="single" w:color="auto" w:sz="4" w:space="1"/>
          <w:right w:val="single" w:color="auto" w:sz="4" w:space="4"/>
        </w:pBdr>
        <w:spacing w:line="240" w:lineRule="auto"/>
        <w:ind w:firstLine="480"/>
        <w:rPr>
          <w:rFonts w:hint="eastAsia" w:ascii="仿宋" w:hAnsi="仿宋" w:eastAsia="仿宋" w:cs="宋体"/>
          <w:sz w:val="24"/>
          <w:szCs w:val="24"/>
        </w:rPr>
      </w:pPr>
      <w:bookmarkStart w:id="0" w:name="_Hlk24379207"/>
      <w:bookmarkStart w:id="1" w:name="_Toc35393621"/>
      <w:bookmarkStart w:id="2" w:name="_Toc28359079"/>
      <w:bookmarkStart w:id="3" w:name="_Toc35393790"/>
      <w:bookmarkStart w:id="4" w:name="_Toc28359002"/>
      <w:r>
        <w:rPr>
          <w:rFonts w:hint="eastAsia" w:ascii="仿宋" w:hAnsi="仿宋" w:eastAsia="仿宋" w:cs="宋体"/>
          <w:sz w:val="24"/>
          <w:szCs w:val="24"/>
        </w:rPr>
        <w:t>项目概况</w:t>
      </w:r>
    </w:p>
    <w:p>
      <w:pPr>
        <w:pBdr>
          <w:top w:val="single" w:color="auto" w:sz="4" w:space="0"/>
          <w:left w:val="single" w:color="auto" w:sz="4" w:space="4"/>
          <w:bottom w:val="single" w:color="auto" w:sz="4" w:space="1"/>
          <w:right w:val="single" w:color="auto" w:sz="4" w:space="4"/>
        </w:pBdr>
        <w:spacing w:line="240" w:lineRule="auto"/>
        <w:ind w:firstLine="480"/>
        <w:rPr>
          <w:rFonts w:hint="eastAsia" w:ascii="仿宋" w:hAnsi="仿宋" w:eastAsia="仿宋" w:cs="宋体"/>
          <w:color w:val="FF0000"/>
          <w:sz w:val="24"/>
          <w:szCs w:val="24"/>
        </w:rPr>
      </w:pPr>
      <w:r>
        <w:rPr>
          <w:rFonts w:hint="eastAsia" w:ascii="仿宋" w:hAnsi="仿宋" w:eastAsia="仿宋" w:cs="宋体"/>
          <w:sz w:val="24"/>
          <w:szCs w:val="24"/>
          <w:lang w:val="en-US" w:eastAsia="zh-CN"/>
        </w:rPr>
        <w:t>2022-2023学年和田市教育系统大宗食材肉类（羊肉、牛肉鸡肉、鸽子肉），调料（鸡蛋）采购项目（包一、包二）</w:t>
      </w:r>
      <w:r>
        <w:rPr>
          <w:rFonts w:hint="eastAsia" w:ascii="仿宋" w:hAnsi="仿宋" w:eastAsia="仿宋" w:cs="宋体"/>
          <w:sz w:val="24"/>
          <w:szCs w:val="24"/>
        </w:rPr>
        <w:t>的潜在投标人应登陆政采云平台https://www.zcygov.cn/在线申请获取采购文件（进入“项目采购”应用，在获取采购文件菜单中选择项目</w:t>
      </w:r>
      <w:r>
        <w:rPr>
          <w:rFonts w:hint="eastAsia" w:ascii="仿宋" w:hAnsi="仿宋" w:eastAsia="仿宋" w:cs="宋体"/>
          <w:color w:val="auto"/>
          <w:sz w:val="24"/>
          <w:szCs w:val="24"/>
        </w:rPr>
        <w:t>，申请获取采购文件），并于</w:t>
      </w:r>
      <w:r>
        <w:rPr>
          <w:rFonts w:hint="eastAsia" w:ascii="仿宋" w:hAnsi="仿宋" w:eastAsia="仿宋" w:cs="宋体"/>
          <w:color w:val="auto"/>
          <w:sz w:val="24"/>
          <w:szCs w:val="24"/>
          <w:u w:val="single"/>
        </w:rPr>
        <w:t>202</w:t>
      </w:r>
      <w:r>
        <w:rPr>
          <w:rFonts w:hint="eastAsia" w:ascii="仿宋" w:hAnsi="仿宋" w:eastAsia="仿宋" w:cs="宋体"/>
          <w:color w:val="auto"/>
          <w:sz w:val="24"/>
          <w:szCs w:val="24"/>
          <w:u w:val="single"/>
          <w:lang w:val="en-US" w:eastAsia="zh-CN"/>
        </w:rPr>
        <w:t>3</w:t>
      </w:r>
      <w:r>
        <w:rPr>
          <w:rFonts w:hint="eastAsia" w:ascii="仿宋" w:hAnsi="仿宋" w:eastAsia="仿宋" w:cs="宋体"/>
          <w:color w:val="auto"/>
          <w:sz w:val="24"/>
          <w:szCs w:val="24"/>
          <w:u w:val="single"/>
        </w:rPr>
        <w:t>年</w:t>
      </w:r>
      <w:r>
        <w:rPr>
          <w:rFonts w:hint="eastAsia" w:ascii="仿宋" w:hAnsi="仿宋" w:eastAsia="仿宋" w:cs="宋体"/>
          <w:color w:val="auto"/>
          <w:sz w:val="24"/>
          <w:szCs w:val="24"/>
          <w:u w:val="single"/>
          <w:lang w:val="en-US" w:eastAsia="zh-CN"/>
        </w:rPr>
        <w:t>03月06日11</w:t>
      </w:r>
      <w:r>
        <w:rPr>
          <w:rFonts w:hint="eastAsia" w:ascii="仿宋" w:hAnsi="仿宋" w:eastAsia="仿宋" w:cs="宋体"/>
          <w:color w:val="auto"/>
          <w:sz w:val="24"/>
          <w:szCs w:val="24"/>
          <w:u w:val="single"/>
        </w:rPr>
        <w:t>点</w:t>
      </w:r>
      <w:r>
        <w:rPr>
          <w:rFonts w:hint="eastAsia" w:ascii="仿宋" w:hAnsi="仿宋" w:eastAsia="仿宋" w:cs="宋体"/>
          <w:color w:val="auto"/>
          <w:sz w:val="24"/>
          <w:szCs w:val="24"/>
          <w:u w:val="single"/>
          <w:lang w:val="en-US" w:eastAsia="zh-CN"/>
        </w:rPr>
        <w:t>00</w:t>
      </w:r>
      <w:r>
        <w:rPr>
          <w:rFonts w:hint="eastAsia" w:ascii="仿宋" w:hAnsi="仿宋" w:eastAsia="仿宋" w:cs="宋体"/>
          <w:color w:val="auto"/>
          <w:sz w:val="24"/>
          <w:szCs w:val="24"/>
        </w:rPr>
        <w:t>分（北京时间）前递交投标文</w:t>
      </w:r>
      <w:r>
        <w:rPr>
          <w:rFonts w:hint="eastAsia" w:ascii="仿宋" w:hAnsi="仿宋" w:eastAsia="仿宋" w:cs="宋体"/>
          <w:bCs/>
          <w:color w:val="auto"/>
          <w:sz w:val="24"/>
          <w:szCs w:val="24"/>
        </w:rPr>
        <w:t>件</w:t>
      </w:r>
      <w:r>
        <w:rPr>
          <w:rFonts w:hint="eastAsia" w:ascii="仿宋" w:hAnsi="仿宋" w:eastAsia="仿宋" w:cs="宋体"/>
          <w:color w:val="auto"/>
          <w:sz w:val="24"/>
          <w:szCs w:val="24"/>
        </w:rPr>
        <w:t>。</w:t>
      </w:r>
    </w:p>
    <w:bookmarkEnd w:id="0"/>
    <w:bookmarkEnd w:id="1"/>
    <w:bookmarkEnd w:id="2"/>
    <w:bookmarkEnd w:id="3"/>
    <w:bookmarkEnd w:id="4"/>
    <w:p>
      <w:pPr>
        <w:pStyle w:val="4"/>
        <w:pageBreakBefore w:val="0"/>
        <w:widowControl w:val="0"/>
        <w:numPr>
          <w:ilvl w:val="0"/>
          <w:numId w:val="0"/>
        </w:numPr>
        <w:tabs>
          <w:tab w:val="left" w:pos="6371"/>
        </w:tabs>
        <w:kinsoku/>
        <w:wordWrap/>
        <w:overflowPunct/>
        <w:topLinePunct w:val="0"/>
        <w:autoSpaceDE/>
        <w:autoSpaceDN/>
        <w:bidi w:val="0"/>
        <w:adjustRightInd/>
        <w:snapToGrid/>
        <w:spacing w:line="380" w:lineRule="exact"/>
        <w:ind w:firstLine="480" w:firstLineChars="200"/>
        <w:textAlignment w:val="auto"/>
        <w:rPr>
          <w:rFonts w:hint="eastAsia" w:ascii="黑体" w:hAnsi="黑体" w:eastAsia="黑体" w:cs="宋体"/>
          <w:b w:val="0"/>
          <w:sz w:val="24"/>
          <w:szCs w:val="24"/>
          <w:lang w:eastAsia="zh-CN"/>
        </w:rPr>
      </w:pPr>
      <w:bookmarkStart w:id="5" w:name="_Toc31021"/>
      <w:bookmarkStart w:id="6" w:name="_Toc8181"/>
      <w:bookmarkStart w:id="7" w:name="_Toc17129"/>
      <w:bookmarkStart w:id="8" w:name="_Toc28359003"/>
      <w:bookmarkStart w:id="9" w:name="_Toc14454"/>
      <w:bookmarkStart w:id="10" w:name="_Toc31185"/>
      <w:bookmarkStart w:id="11" w:name="_Toc28359080"/>
      <w:bookmarkStart w:id="12" w:name="_Toc17685"/>
      <w:bookmarkStart w:id="13" w:name="_Toc35393791"/>
      <w:bookmarkStart w:id="14" w:name="_Toc35393622"/>
      <w:r>
        <w:rPr>
          <w:rFonts w:hint="eastAsia" w:ascii="黑体" w:hAnsi="黑体" w:cs="宋体"/>
          <w:b w:val="0"/>
          <w:sz w:val="24"/>
          <w:szCs w:val="24"/>
        </w:rPr>
        <w:t>一、项目基本情况</w:t>
      </w:r>
      <w:bookmarkEnd w:id="5"/>
      <w:bookmarkEnd w:id="6"/>
      <w:bookmarkEnd w:id="7"/>
      <w:r>
        <w:rPr>
          <w:rFonts w:hint="eastAsia" w:ascii="黑体" w:hAnsi="黑体" w:cs="宋体"/>
          <w:b w:val="0"/>
          <w:sz w:val="24"/>
          <w:szCs w:val="24"/>
          <w:lang w:eastAsia="zh-CN"/>
        </w:rPr>
        <w:tab/>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2" w:firstLineChars="200"/>
        <w:textAlignment w:val="auto"/>
        <w:rPr>
          <w:rFonts w:hint="default" w:ascii="仿宋" w:hAnsi="仿宋" w:eastAsia="仿宋"/>
          <w:color w:val="auto"/>
          <w:sz w:val="24"/>
          <w:szCs w:val="24"/>
          <w:highlight w:val="red"/>
          <w:lang w:val="en-US" w:eastAsia="zh-CN"/>
        </w:rPr>
      </w:pPr>
      <w:r>
        <w:rPr>
          <w:rFonts w:hint="eastAsia" w:ascii="仿宋" w:hAnsi="仿宋" w:eastAsia="仿宋"/>
          <w:b/>
          <w:bCs/>
          <w:sz w:val="24"/>
          <w:szCs w:val="24"/>
          <w:lang w:val="en-US" w:eastAsia="zh-CN"/>
        </w:rPr>
        <w:t>项目编号：</w:t>
      </w:r>
      <w:r>
        <w:rPr>
          <w:rFonts w:hint="eastAsia" w:ascii="仿宋" w:hAnsi="仿宋" w:eastAsia="仿宋" w:cs="Times New Roman"/>
          <w:sz w:val="24"/>
          <w:szCs w:val="24"/>
          <w:lang w:val="en-US" w:eastAsia="zh-CN"/>
        </w:rPr>
        <w:t>HTSZFCGZBDL-2023-005</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2" w:firstLineChars="200"/>
        <w:textAlignment w:val="auto"/>
        <w:rPr>
          <w:rFonts w:hint="default" w:ascii="仿宋" w:hAnsi="仿宋" w:eastAsia="仿宋" w:cs="Times New Roman"/>
          <w:sz w:val="24"/>
          <w:szCs w:val="24"/>
          <w:lang w:val="en-US" w:eastAsia="zh-CN"/>
        </w:rPr>
      </w:pPr>
      <w:r>
        <w:rPr>
          <w:rFonts w:hint="eastAsia" w:ascii="仿宋" w:hAnsi="仿宋" w:eastAsia="仿宋"/>
          <w:b/>
          <w:bCs/>
          <w:sz w:val="24"/>
          <w:szCs w:val="24"/>
        </w:rPr>
        <w:t>项目名称：</w:t>
      </w:r>
      <w:r>
        <w:rPr>
          <w:rFonts w:hint="eastAsia" w:ascii="仿宋" w:hAnsi="仿宋" w:eastAsia="仿宋" w:cs="Times New Roman"/>
          <w:sz w:val="24"/>
          <w:szCs w:val="24"/>
          <w:lang w:val="en-US" w:eastAsia="zh-CN"/>
        </w:rPr>
        <w:t>2022-2023学年和田市教育系统大宗食材肉类（羊肉、牛肉鸡肉、鸽子肉），调料（鸡蛋）采购项目（包一、包二）</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2" w:firstLineChars="200"/>
        <w:textAlignment w:val="auto"/>
        <w:rPr>
          <w:rFonts w:hint="eastAsia" w:ascii="仿宋" w:hAnsi="仿宋" w:eastAsia="仿宋"/>
          <w:sz w:val="24"/>
          <w:szCs w:val="24"/>
          <w:lang w:val="en-US" w:eastAsia="zh-CN"/>
        </w:rPr>
      </w:pPr>
      <w:r>
        <w:rPr>
          <w:rFonts w:hint="eastAsia" w:ascii="仿宋" w:hAnsi="仿宋" w:eastAsia="仿宋"/>
          <w:b/>
          <w:bCs/>
          <w:sz w:val="24"/>
          <w:szCs w:val="24"/>
        </w:rPr>
        <w:t>预算金额</w:t>
      </w:r>
      <w:r>
        <w:rPr>
          <w:rFonts w:hint="eastAsia" w:ascii="仿宋" w:hAnsi="仿宋" w:eastAsia="仿宋"/>
          <w:b/>
          <w:bCs/>
          <w:sz w:val="24"/>
          <w:szCs w:val="24"/>
          <w:lang w:eastAsia="zh-CN"/>
        </w:rPr>
        <w:t>（</w:t>
      </w:r>
      <w:r>
        <w:rPr>
          <w:rFonts w:hint="eastAsia" w:ascii="仿宋" w:hAnsi="仿宋" w:eastAsia="仿宋"/>
          <w:b/>
          <w:bCs/>
          <w:sz w:val="24"/>
          <w:szCs w:val="24"/>
          <w:lang w:val="en-US" w:eastAsia="zh-CN"/>
        </w:rPr>
        <w:t>元）</w:t>
      </w:r>
      <w:r>
        <w:rPr>
          <w:rFonts w:hint="eastAsia" w:ascii="仿宋" w:hAnsi="仿宋" w:eastAsia="仿宋"/>
          <w:b/>
          <w:bCs/>
          <w:sz w:val="24"/>
          <w:szCs w:val="24"/>
        </w:rPr>
        <w:t>：</w:t>
      </w:r>
      <w:r>
        <w:rPr>
          <w:rFonts w:hint="eastAsia" w:ascii="仿宋" w:hAnsi="仿宋" w:eastAsia="仿宋"/>
          <w:sz w:val="24"/>
          <w:szCs w:val="24"/>
          <w:lang w:val="en-US" w:eastAsia="zh-CN"/>
        </w:rPr>
        <w:t>91494000.00</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2" w:firstLineChars="200"/>
        <w:textAlignment w:val="auto"/>
        <w:rPr>
          <w:rFonts w:hint="eastAsia" w:ascii="仿宋" w:hAnsi="仿宋" w:eastAsia="仿宋" w:cs="Times New Roman"/>
          <w:b/>
          <w:bCs/>
          <w:sz w:val="24"/>
          <w:szCs w:val="24"/>
          <w:lang w:val="en-US" w:eastAsia="zh-CN"/>
        </w:rPr>
      </w:pPr>
      <w:r>
        <w:rPr>
          <w:rFonts w:hint="eastAsia" w:ascii="仿宋" w:hAnsi="仿宋" w:eastAsia="仿宋" w:cs="Times New Roman"/>
          <w:b/>
          <w:bCs/>
          <w:sz w:val="24"/>
          <w:szCs w:val="24"/>
          <w:lang w:val="en-US" w:eastAsia="zh-CN"/>
        </w:rPr>
        <w:t>最高限价（元）：</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包一：</w:t>
      </w:r>
      <w:r>
        <w:rPr>
          <w:rFonts w:hint="eastAsia" w:ascii="仿宋" w:hAnsi="仿宋" w:eastAsia="仿宋"/>
          <w:color w:val="000000" w:themeColor="text1"/>
          <w:sz w:val="24"/>
          <w:szCs w:val="24"/>
          <w:lang w:val="en-US" w:eastAsia="zh-CN"/>
          <w14:textFill>
            <w14:solidFill>
              <w14:schemeClr w14:val="tx1"/>
            </w14:solidFill>
          </w14:textFill>
        </w:rPr>
        <w:t>总预算：45745000.00元；本包报价方式采用下浮率报价，下浮率不得低于10%；根据每月和田市发改委、</w:t>
      </w:r>
      <w:bookmarkStart w:id="52" w:name="_GoBack"/>
      <w:bookmarkEnd w:id="52"/>
      <w:r>
        <w:rPr>
          <w:rFonts w:hint="eastAsia" w:ascii="仿宋" w:hAnsi="仿宋" w:eastAsia="仿宋"/>
          <w:color w:val="000000" w:themeColor="text1"/>
          <w:sz w:val="24"/>
          <w:szCs w:val="24"/>
          <w:lang w:val="en-US" w:eastAsia="zh-CN"/>
          <w14:textFill>
            <w14:solidFill>
              <w14:schemeClr w14:val="tx1"/>
            </w14:solidFill>
          </w14:textFill>
        </w:rPr>
        <w:t>市场监督管理局、教育局、学校代表在北慕批发市场进行询价的批发价基础下浮；</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包二：总预算：45749000.00元；本包报价方式采用下浮率报价，下浮率不得低于10%；根据每月和田市发改委、市场监督管理局、教育局、学校代表在北慕批发市场进行询价的批发价基础下浮；</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2" w:firstLineChars="200"/>
        <w:textAlignment w:val="auto"/>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采购需求：</w:t>
      </w:r>
      <w:r>
        <w:rPr>
          <w:rFonts w:hint="eastAsia" w:ascii="仿宋" w:hAnsi="仿宋" w:eastAsia="仿宋"/>
          <w:color w:val="000000" w:themeColor="text1"/>
          <w:sz w:val="24"/>
          <w:szCs w:val="24"/>
          <w:lang w:val="en-US" w:eastAsia="zh-CN"/>
          <w14:textFill>
            <w14:solidFill>
              <w14:schemeClr w14:val="tx1"/>
            </w14:solidFill>
          </w14:textFill>
        </w:rPr>
        <w:t>包一：肉类（羊肉、牛肉、鸡肉、鸽子肉）</w:t>
      </w:r>
      <w:r>
        <w:rPr>
          <w:rFonts w:hint="eastAsia" w:ascii="仿宋" w:hAnsi="仿宋" w:eastAsia="仿宋" w:cs="宋体"/>
          <w:color w:val="000000" w:themeColor="text1"/>
          <w:kern w:val="0"/>
          <w:sz w:val="24"/>
          <w:szCs w:val="24"/>
          <w:lang w:val="en-US" w:eastAsia="zh-CN"/>
          <w14:textFill>
            <w14:solidFill>
              <w14:schemeClr w14:val="tx1"/>
            </w14:solidFill>
          </w14:textFill>
        </w:rPr>
        <w:t>；包二：肉类（羊肉、牛肉、鸡肉、鸽子肉）；</w:t>
      </w:r>
      <w:r>
        <w:rPr>
          <w:rFonts w:hint="eastAsia" w:ascii="仿宋" w:hAnsi="仿宋" w:eastAsia="仿宋"/>
          <w:color w:val="000000" w:themeColor="text1"/>
          <w:sz w:val="24"/>
          <w:szCs w:val="24"/>
          <w:lang w:val="en-US" w:eastAsia="zh-CN"/>
          <w14:textFill>
            <w14:solidFill>
              <w14:schemeClr w14:val="tx1"/>
            </w14:solidFill>
          </w14:textFill>
        </w:rPr>
        <w:t>（具体采购内容及参数，详见招标文件）；</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2" w:firstLineChars="200"/>
        <w:textAlignment w:val="auto"/>
        <w:rPr>
          <w:rFonts w:hint="eastAsia"/>
          <w:lang w:val="en-US" w:eastAsia="zh-CN"/>
        </w:rPr>
      </w:pPr>
      <w:r>
        <w:rPr>
          <w:rFonts w:hint="eastAsia" w:ascii="仿宋" w:hAnsi="仿宋" w:eastAsia="仿宋"/>
          <w:b/>
          <w:bCs/>
          <w:color w:val="auto"/>
          <w:sz w:val="24"/>
          <w:szCs w:val="24"/>
          <w:lang w:val="en-US" w:eastAsia="zh-CN"/>
        </w:rPr>
        <w:t>合同履约期限：</w:t>
      </w:r>
      <w:r>
        <w:rPr>
          <w:rFonts w:hint="eastAsia" w:ascii="仿宋" w:hAnsi="仿宋" w:eastAsia="仿宋" w:cs="Times New Roman"/>
          <w:color w:val="auto"/>
          <w:sz w:val="24"/>
          <w:szCs w:val="24"/>
          <w:lang w:val="en-US" w:eastAsia="zh-CN"/>
        </w:rPr>
        <w:t>1年</w:t>
      </w:r>
      <w:r>
        <w:rPr>
          <w:rFonts w:hint="eastAsia" w:ascii="仿宋" w:hAnsi="仿宋" w:eastAsia="仿宋"/>
          <w:color w:val="auto"/>
          <w:sz w:val="24"/>
          <w:szCs w:val="24"/>
          <w:lang w:val="en-US" w:eastAsia="zh-CN"/>
        </w:rPr>
        <w:t>（具体按招标人要求分批供货）；</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2" w:firstLineChars="200"/>
        <w:textAlignment w:val="auto"/>
        <w:rPr>
          <w:rFonts w:hint="default" w:ascii="仿宋" w:hAnsi="仿宋" w:eastAsia="仿宋"/>
          <w:sz w:val="24"/>
          <w:szCs w:val="24"/>
          <w:lang w:val="en-US" w:eastAsia="zh-CN"/>
        </w:rPr>
      </w:pPr>
      <w:r>
        <w:rPr>
          <w:rFonts w:hint="eastAsia" w:ascii="仿宋" w:hAnsi="仿宋" w:eastAsia="仿宋"/>
          <w:b/>
          <w:bCs/>
          <w:sz w:val="24"/>
          <w:szCs w:val="24"/>
          <w:lang w:val="en-US" w:eastAsia="zh-CN"/>
        </w:rPr>
        <w:t>资金来源：</w:t>
      </w:r>
      <w:r>
        <w:rPr>
          <w:rFonts w:hint="eastAsia" w:ascii="仿宋" w:hAnsi="仿宋" w:eastAsia="仿宋"/>
          <w:color w:val="auto"/>
          <w:sz w:val="24"/>
          <w:szCs w:val="24"/>
          <w:lang w:val="en-US" w:eastAsia="zh-CN"/>
        </w:rPr>
        <w:t>和地财教【2022】70号、和地财教【2022】80号</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本项目（是/否）接受联合体投标：是</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2" w:firstLineChars="200"/>
        <w:textAlignment w:val="auto"/>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二、申请人的资格要求：</w:t>
      </w:r>
      <w:bookmarkEnd w:id="8"/>
      <w:bookmarkEnd w:id="9"/>
      <w:bookmarkEnd w:id="10"/>
      <w:bookmarkEnd w:id="11"/>
      <w:bookmarkEnd w:id="12"/>
      <w:bookmarkEnd w:id="13"/>
      <w:bookmarkEnd w:id="14"/>
      <w:bookmarkStart w:id="15" w:name="_Toc28359081"/>
      <w:bookmarkStart w:id="16" w:name="_Toc28359004"/>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宋体"/>
          <w:kern w:val="0"/>
          <w:sz w:val="24"/>
          <w:szCs w:val="24"/>
          <w:lang w:val="en-US" w:eastAsia="zh-CN"/>
        </w:rPr>
      </w:pPr>
      <w:bookmarkStart w:id="17" w:name="_Toc12439"/>
      <w:bookmarkStart w:id="18" w:name="_Toc35393623"/>
      <w:bookmarkStart w:id="19" w:name="_Toc14160"/>
      <w:bookmarkStart w:id="20" w:name="_Toc35393792"/>
      <w:bookmarkStart w:id="21" w:name="_Toc24117"/>
      <w:r>
        <w:rPr>
          <w:rFonts w:hint="eastAsia" w:ascii="仿宋" w:hAnsi="仿宋" w:eastAsia="仿宋" w:cs="宋体"/>
          <w:kern w:val="0"/>
          <w:sz w:val="24"/>
          <w:szCs w:val="24"/>
          <w:lang w:val="en-US" w:eastAsia="zh-CN"/>
        </w:rPr>
        <w:t>1、供应商必须符合《中华人民共和国政府采购法》第二十二条规定：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2.落实政府采购政策需满足的资格要求：（1）根据财政部、工业和信息化部关于印发《政府采购促进中小企业发展暂行办法》的通知(财库[2020]46号)；（2）关于进一步加大政府采购支持中小企业力度的通知财库〔2022〕19号；（3）《财政部、发展改革委、生态环境部市场监管总局关于调整优化节能产品、环境标志产品政府采购执行机制的通知》（财库〔2019〕9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3.本项目的特定资格要求：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1、经年审合格（三证合一）的营业执照；</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宋体"/>
          <w:color w:val="auto"/>
          <w:kern w:val="0"/>
          <w:sz w:val="24"/>
          <w:szCs w:val="24"/>
          <w:lang w:val="en-US" w:eastAsia="zh-CN"/>
        </w:rPr>
      </w:pPr>
      <w:r>
        <w:rPr>
          <w:rFonts w:hint="eastAsia" w:ascii="仿宋" w:hAnsi="仿宋" w:eastAsia="仿宋" w:cs="宋体"/>
          <w:kern w:val="0"/>
          <w:sz w:val="24"/>
          <w:szCs w:val="24"/>
          <w:lang w:val="en-US" w:eastAsia="zh-CN"/>
        </w:rPr>
        <w:t>2、投标企业需提</w:t>
      </w:r>
      <w:r>
        <w:rPr>
          <w:rFonts w:hint="eastAsia" w:ascii="仿宋" w:hAnsi="仿宋" w:eastAsia="仿宋" w:cs="宋体"/>
          <w:color w:val="auto"/>
          <w:kern w:val="0"/>
          <w:sz w:val="24"/>
          <w:szCs w:val="24"/>
          <w:lang w:val="en-US" w:eastAsia="zh-CN"/>
        </w:rPr>
        <w:t>供《食品经营许可证》或在市场监督管理局备案登记过的相关网站截图；</w:t>
      </w:r>
    </w:p>
    <w:p>
      <w:pPr>
        <w:pStyle w:val="5"/>
        <w:keepNext w:val="0"/>
        <w:keepLines w:val="0"/>
        <w:pageBreakBefore w:val="0"/>
        <w:kinsoku/>
        <w:wordWrap/>
        <w:overflowPunct/>
        <w:topLinePunct w:val="0"/>
        <w:bidi w:val="0"/>
        <w:snapToGrid/>
        <w:spacing w:after="0" w:line="360" w:lineRule="exact"/>
        <w:ind w:left="0" w:leftChars="0" w:firstLine="480" w:firstLineChars="200"/>
        <w:textAlignment w:val="auto"/>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3、法定代表人须提供法定代表人证明书、法定代表人身份证及社保部门出具近三个月的缴纳社保证明（公司社保缴费凭证及个人明细表），委托代理人投标须提供法定代表人授权委托书及委托代理人身份证、社保部门出具近三个月的缴纳社保证明（公司社保缴费凭证及个人明细表）；</w:t>
      </w:r>
    </w:p>
    <w:p>
      <w:pPr>
        <w:pStyle w:val="5"/>
        <w:keepNext w:val="0"/>
        <w:keepLines w:val="0"/>
        <w:pageBreakBefore w:val="0"/>
        <w:kinsoku/>
        <w:wordWrap/>
        <w:overflowPunct/>
        <w:topLinePunct w:val="0"/>
        <w:bidi w:val="0"/>
        <w:snapToGrid/>
        <w:spacing w:after="0" w:line="360" w:lineRule="exact"/>
        <w:ind w:left="0" w:leftChars="0" w:firstLine="480" w:firstLineChars="200"/>
        <w:textAlignment w:val="auto"/>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4、投标企业须提供2021年度或2022年度财务审计报告(2022年7月份后成立公司但需提供银行出具的近三个月资信证明）并提供财务会计制度；</w:t>
      </w:r>
    </w:p>
    <w:p>
      <w:pPr>
        <w:pStyle w:val="5"/>
        <w:keepNext w:val="0"/>
        <w:keepLines w:val="0"/>
        <w:pageBreakBefore w:val="0"/>
        <w:kinsoku/>
        <w:wordWrap/>
        <w:overflowPunct/>
        <w:topLinePunct w:val="0"/>
        <w:bidi w:val="0"/>
        <w:snapToGrid/>
        <w:spacing w:after="0" w:line="360" w:lineRule="exact"/>
        <w:ind w:left="0" w:leftChars="0" w:firstLine="480" w:firstLineChars="200"/>
        <w:textAlignment w:val="auto"/>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5、提供税务机关出具近一个月填报日期的完税证明（2023年1月份后成立的公司不提供）；</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6、凡拟参加本次招标项目的投标企业，近三年内（本项目投标截止期前）在“信用中国（www.creditchina.gov.cn）”被列入失信被执行人、企业经营异常名录、重大税收违法案件当事人名单、政府采购严重违法失信名单（尚在处罚期内的）；在“中国政府采购网（www.ccgp.gov.cn）”、“国家企业信用信息公示系统（http://www.gsxt.gov.cn）”、“中国裁判文书网（http://wenshu.court.gov.cn/）”列入经营异常名录信息、列入严重违法失信行为记录名单的（尚在处罚期内的）；将拒绝其参加本次政府采购活动；</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7、企业负责人为同一人或者存在直接控股、管理关系的不同投标人，不得参加同一合同项下的政府采购活动。否则，皆取消投标资格；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8、本项目接受联合体投标：联合体单位数量不得超过2家，联合体投标应符合法律法规关于联合体投标的相关规定，联合体投标时须具备有效的联合体协议书，扫描件电子版需放在投标文件中。协议书中应明确各方责任，且注明联合体牵头人。并满足以下要求（以下条款均只适用于联合体参加投标的情况）：（1）联合体各方应签订联合体协议书，明确约定各方拟承担的工作和责任，并将联合体协议书原件一并提交招标人。（2）投标人的投标文件及中标后签署的合同协议书对联合体各方均具有法律约束力。（3）联合体中标后，联合体各方应当共同与招标人签订合同，并承担连带责任。（4）联合体投标的，以联合体中任意一方名义提交的投标保证金，对联合体各成员均具有约束力。（5）两个法人或者其他组织可以组成一个联合体，以一个投标人的身份共同投标。联合体各方签订共同投标协议后，不得再以自己名义单独投标，也不得组成新的联合体或参加其他联合体在同一项目中投标。</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9、投标保证金：包一：457450.00元整；包二：457490.00元整；</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2" w:firstLineChars="200"/>
        <w:textAlignment w:val="auto"/>
        <w:rPr>
          <w:rFonts w:hint="eastAsia" w:ascii="仿宋" w:hAnsi="仿宋" w:eastAsia="仿宋" w:cs="宋体"/>
          <w:b/>
          <w:bCs/>
          <w:color w:val="000000" w:themeColor="text1"/>
          <w:sz w:val="24"/>
          <w:szCs w:val="24"/>
          <w:lang w:val="en-US" w:eastAsia="zh-CN"/>
          <w14:textFill>
            <w14:solidFill>
              <w14:schemeClr w14:val="tx1"/>
            </w14:solidFill>
          </w14:textFill>
        </w:rPr>
      </w:pPr>
      <w:r>
        <w:rPr>
          <w:rFonts w:hint="eastAsia" w:ascii="仿宋" w:hAnsi="仿宋" w:eastAsia="仿宋" w:cs="宋体"/>
          <w:b/>
          <w:bCs/>
          <w:color w:val="000000" w:themeColor="text1"/>
          <w:sz w:val="24"/>
          <w:szCs w:val="24"/>
          <w14:textFill>
            <w14:solidFill>
              <w14:schemeClr w14:val="tx1"/>
            </w14:solidFill>
          </w14:textFill>
        </w:rPr>
        <w:t>三、获取招标文件</w:t>
      </w:r>
      <w:bookmarkEnd w:id="15"/>
      <w:bookmarkEnd w:id="16"/>
      <w:bookmarkEnd w:id="17"/>
      <w:bookmarkEnd w:id="18"/>
      <w:bookmarkEnd w:id="19"/>
      <w:bookmarkEnd w:id="20"/>
      <w:bookmarkEnd w:id="21"/>
      <w:r>
        <w:rPr>
          <w:rFonts w:hint="eastAsia" w:ascii="仿宋" w:hAnsi="仿宋" w:eastAsia="仿宋" w:cs="宋体"/>
          <w:b/>
          <w:bCs/>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default" w:ascii="仿宋" w:hAnsi="仿宋" w:eastAsia="仿宋" w:cs="宋体"/>
          <w:color w:val="000000" w:themeColor="text1"/>
          <w:sz w:val="24"/>
          <w:szCs w:val="24"/>
          <w:highlight w:val="yellow"/>
          <w:u w:val="single"/>
          <w:lang w:val="en-US"/>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时间</w:t>
      </w:r>
      <w:r>
        <w:rPr>
          <w:rFonts w:hint="eastAsia" w:ascii="仿宋" w:hAnsi="仿宋" w:eastAsia="仿宋" w:cs="宋体"/>
          <w:color w:val="auto"/>
          <w:sz w:val="24"/>
          <w:szCs w:val="24"/>
        </w:rPr>
        <w:t>：</w:t>
      </w:r>
      <w:r>
        <w:rPr>
          <w:rFonts w:hint="eastAsia" w:ascii="仿宋" w:hAnsi="仿宋" w:eastAsia="仿宋" w:cs="宋体"/>
          <w:color w:val="auto"/>
          <w:sz w:val="24"/>
          <w:szCs w:val="24"/>
          <w:u w:val="single"/>
        </w:rPr>
        <w:t>202</w:t>
      </w:r>
      <w:r>
        <w:rPr>
          <w:rFonts w:hint="eastAsia" w:ascii="仿宋" w:hAnsi="仿宋" w:eastAsia="仿宋" w:cs="宋体"/>
          <w:color w:val="auto"/>
          <w:sz w:val="24"/>
          <w:szCs w:val="24"/>
          <w:u w:val="single"/>
          <w:lang w:val="en-US" w:eastAsia="zh-CN"/>
        </w:rPr>
        <w:t>3</w:t>
      </w:r>
      <w:r>
        <w:rPr>
          <w:rFonts w:hint="eastAsia" w:ascii="仿宋" w:hAnsi="仿宋" w:eastAsia="仿宋" w:cs="宋体"/>
          <w:color w:val="auto"/>
          <w:sz w:val="24"/>
          <w:szCs w:val="24"/>
          <w:u w:val="single"/>
        </w:rPr>
        <w:t>年</w:t>
      </w:r>
      <w:r>
        <w:rPr>
          <w:rFonts w:hint="eastAsia" w:ascii="仿宋" w:hAnsi="仿宋" w:eastAsia="仿宋" w:cs="宋体"/>
          <w:color w:val="auto"/>
          <w:sz w:val="24"/>
          <w:szCs w:val="24"/>
          <w:u w:val="single"/>
          <w:lang w:val="en-US" w:eastAsia="zh-CN"/>
        </w:rPr>
        <w:t>02</w:t>
      </w:r>
      <w:r>
        <w:rPr>
          <w:rFonts w:hint="eastAsia" w:ascii="仿宋" w:hAnsi="仿宋" w:eastAsia="仿宋" w:cs="宋体"/>
          <w:color w:val="auto"/>
          <w:sz w:val="24"/>
          <w:szCs w:val="24"/>
          <w:u w:val="single"/>
        </w:rPr>
        <w:t>月</w:t>
      </w:r>
      <w:r>
        <w:rPr>
          <w:rFonts w:hint="eastAsia" w:ascii="仿宋" w:hAnsi="仿宋" w:eastAsia="仿宋" w:cs="宋体"/>
          <w:color w:val="auto"/>
          <w:sz w:val="24"/>
          <w:szCs w:val="24"/>
          <w:u w:val="single"/>
          <w:lang w:val="en-US" w:eastAsia="zh-CN"/>
        </w:rPr>
        <w:t>13</w:t>
      </w:r>
      <w:r>
        <w:rPr>
          <w:rFonts w:hint="eastAsia" w:ascii="仿宋" w:hAnsi="仿宋" w:eastAsia="仿宋" w:cs="宋体"/>
          <w:color w:val="auto"/>
          <w:sz w:val="24"/>
          <w:szCs w:val="24"/>
          <w:u w:val="single"/>
        </w:rPr>
        <w:t>日至202</w:t>
      </w:r>
      <w:r>
        <w:rPr>
          <w:rFonts w:hint="eastAsia" w:ascii="仿宋" w:hAnsi="仿宋" w:eastAsia="仿宋" w:cs="宋体"/>
          <w:color w:val="auto"/>
          <w:sz w:val="24"/>
          <w:szCs w:val="24"/>
          <w:u w:val="single"/>
          <w:lang w:val="en-US" w:eastAsia="zh-CN"/>
        </w:rPr>
        <w:t>3</w:t>
      </w:r>
      <w:r>
        <w:rPr>
          <w:rFonts w:hint="eastAsia" w:ascii="仿宋" w:hAnsi="仿宋" w:eastAsia="仿宋" w:cs="宋体"/>
          <w:color w:val="auto"/>
          <w:sz w:val="24"/>
          <w:szCs w:val="24"/>
          <w:u w:val="single"/>
        </w:rPr>
        <w:t>年</w:t>
      </w:r>
      <w:r>
        <w:rPr>
          <w:rFonts w:hint="eastAsia" w:ascii="仿宋" w:hAnsi="仿宋" w:eastAsia="仿宋" w:cs="宋体"/>
          <w:color w:val="auto"/>
          <w:sz w:val="24"/>
          <w:szCs w:val="24"/>
          <w:u w:val="single"/>
          <w:lang w:val="en-US" w:eastAsia="zh-CN"/>
        </w:rPr>
        <w:t>03月05日，每天上午10:00至14:00，下午14:00至23:59</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ascii="仿宋" w:hAnsi="仿宋" w:eastAsia="仿宋" w:cs="宋体"/>
          <w:sz w:val="24"/>
          <w:szCs w:val="24"/>
          <w:u w:val="single"/>
        </w:rPr>
      </w:pPr>
      <w:r>
        <w:rPr>
          <w:rFonts w:hint="eastAsia" w:ascii="仿宋" w:hAnsi="仿宋" w:eastAsia="仿宋" w:cs="宋体"/>
          <w:sz w:val="24"/>
          <w:szCs w:val="24"/>
        </w:rPr>
        <w:t>地点：政采云平台</w:t>
      </w:r>
      <w:r>
        <w:rPr>
          <w:rFonts w:hint="eastAsia" w:ascii="仿宋" w:hAnsi="仿宋" w:eastAsia="仿宋" w:cs="宋体"/>
          <w:sz w:val="24"/>
          <w:szCs w:val="24"/>
          <w:lang w:eastAsia="zh-CN"/>
        </w:rPr>
        <w:t>（</w:t>
      </w:r>
      <w:r>
        <w:rPr>
          <w:rFonts w:hint="eastAsia" w:ascii="仿宋" w:hAnsi="仿宋" w:eastAsia="仿宋" w:cs="宋体"/>
          <w:sz w:val="24"/>
          <w:szCs w:val="24"/>
        </w:rPr>
        <w:t>https://www.zcygov.cn/</w:t>
      </w:r>
      <w:r>
        <w:rPr>
          <w:rFonts w:hint="eastAsia" w:ascii="仿宋" w:hAnsi="仿宋" w:eastAsia="仿宋" w:cs="宋体"/>
          <w:sz w:val="24"/>
          <w:szCs w:val="24"/>
          <w:lang w:eastAsia="zh-CN"/>
        </w:rPr>
        <w:t>）</w:t>
      </w:r>
      <w:r>
        <w:rPr>
          <w:rFonts w:hint="eastAsia" w:ascii="仿宋" w:hAnsi="仿宋" w:eastAsia="仿宋" w:cs="宋体"/>
          <w:sz w:val="24"/>
          <w:szCs w:val="24"/>
        </w:rPr>
        <w:t>线上获取</w:t>
      </w:r>
    </w:p>
    <w:p>
      <w:pPr>
        <w:keepNext w:val="0"/>
        <w:keepLines w:val="0"/>
        <w:pageBreakBefore w:val="0"/>
        <w:kinsoku/>
        <w:wordWrap/>
        <w:overflowPunct/>
        <w:topLinePunct w:val="0"/>
        <w:bidi w:val="0"/>
        <w:snapToGrid/>
        <w:spacing w:line="360" w:lineRule="exact"/>
        <w:ind w:left="0" w:leftChars="0" w:firstLine="480" w:firstLineChars="200"/>
        <w:textAlignment w:val="auto"/>
        <w:rPr>
          <w:rFonts w:ascii="仿宋" w:hAnsi="仿宋" w:eastAsia="仿宋" w:cs="宋体"/>
          <w:color w:val="000000"/>
          <w:sz w:val="24"/>
          <w:szCs w:val="24"/>
        </w:rPr>
      </w:pPr>
      <w:r>
        <w:rPr>
          <w:rFonts w:hint="eastAsia" w:ascii="仿宋" w:hAnsi="仿宋" w:eastAsia="仿宋" w:cs="宋体"/>
          <w:color w:val="000000"/>
          <w:sz w:val="24"/>
          <w:szCs w:val="24"/>
        </w:rPr>
        <w:t>方式：供应商登陆政采云平台https://www.zcygov.cn/在线申请获取采购文件（进入“项目采购”应用，在获取采购文件菜单中选择项目，申请获取采购文件）</w:t>
      </w:r>
    </w:p>
    <w:p>
      <w:pPr>
        <w:keepNext w:val="0"/>
        <w:keepLines w:val="0"/>
        <w:pageBreakBefore w:val="0"/>
        <w:kinsoku/>
        <w:wordWrap/>
        <w:overflowPunct/>
        <w:topLinePunct w:val="0"/>
        <w:bidi w:val="0"/>
        <w:snapToGrid/>
        <w:spacing w:line="360" w:lineRule="exact"/>
        <w:ind w:left="0" w:leftChars="0" w:firstLine="480" w:firstLineChars="200"/>
        <w:textAlignment w:val="auto"/>
        <w:rPr>
          <w:rFonts w:ascii="仿宋" w:hAnsi="仿宋" w:eastAsia="仿宋" w:cs="宋体"/>
          <w:color w:val="000000" w:themeColor="text1"/>
          <w:sz w:val="24"/>
          <w:szCs w:val="24"/>
          <w:highlight w:val="yellow"/>
          <w14:textFill>
            <w14:solidFill>
              <w14:schemeClr w14:val="tx1"/>
            </w14:solidFill>
          </w14:textFill>
        </w:rPr>
      </w:pPr>
      <w:r>
        <w:rPr>
          <w:rFonts w:hint="eastAsia" w:ascii="仿宋" w:hAnsi="仿宋" w:eastAsia="仿宋" w:cs="宋体"/>
          <w:color w:val="000000" w:themeColor="text1"/>
          <w:sz w:val="24"/>
          <w:szCs w:val="24"/>
          <w:lang w:val="en-US" w:eastAsia="zh-CN"/>
          <w14:textFill>
            <w14:solidFill>
              <w14:schemeClr w14:val="tx1"/>
            </w14:solidFill>
          </w14:textFill>
        </w:rPr>
        <w:t>文件</w:t>
      </w:r>
      <w:r>
        <w:rPr>
          <w:rFonts w:hint="eastAsia" w:ascii="仿宋" w:hAnsi="仿宋" w:eastAsia="仿宋" w:cs="宋体"/>
          <w:color w:val="000000" w:themeColor="text1"/>
          <w:sz w:val="24"/>
          <w:szCs w:val="24"/>
          <w14:textFill>
            <w14:solidFill>
              <w14:schemeClr w14:val="tx1"/>
            </w14:solidFill>
          </w14:textFill>
        </w:rPr>
        <w:t>售价：0元</w:t>
      </w:r>
    </w:p>
    <w:p>
      <w:pPr>
        <w:keepNext w:val="0"/>
        <w:keepLines w:val="0"/>
        <w:pageBreakBefore w:val="0"/>
        <w:kinsoku/>
        <w:wordWrap/>
        <w:overflowPunct/>
        <w:topLinePunct w:val="0"/>
        <w:bidi w:val="0"/>
        <w:snapToGrid/>
        <w:spacing w:line="360" w:lineRule="exact"/>
        <w:ind w:left="0" w:leftChars="0" w:firstLine="482" w:firstLineChars="200"/>
        <w:textAlignment w:val="auto"/>
        <w:rPr>
          <w:rFonts w:hint="eastAsia" w:ascii="仿宋" w:hAnsi="仿宋" w:eastAsia="仿宋" w:cs="宋体"/>
          <w:b/>
          <w:bCs/>
          <w:color w:val="000000" w:themeColor="text1"/>
          <w:sz w:val="24"/>
          <w:szCs w:val="24"/>
          <w:lang w:val="en-US" w:eastAsia="zh-CN"/>
          <w14:textFill>
            <w14:solidFill>
              <w14:schemeClr w14:val="tx1"/>
            </w14:solidFill>
          </w14:textFill>
        </w:rPr>
      </w:pPr>
      <w:bookmarkStart w:id="22" w:name="_Toc28359005"/>
      <w:bookmarkStart w:id="23" w:name="_Toc28359082"/>
      <w:bookmarkStart w:id="24" w:name="_Toc35393793"/>
      <w:bookmarkStart w:id="25" w:name="_Toc7609"/>
      <w:bookmarkStart w:id="26" w:name="_Toc16029"/>
      <w:bookmarkStart w:id="27" w:name="_Toc21441"/>
      <w:bookmarkStart w:id="28" w:name="_Toc35393624"/>
      <w:r>
        <w:rPr>
          <w:rFonts w:hint="eastAsia" w:ascii="仿宋" w:hAnsi="仿宋" w:eastAsia="仿宋" w:cs="宋体"/>
          <w:b/>
          <w:bCs/>
          <w:color w:val="000000" w:themeColor="text1"/>
          <w:sz w:val="24"/>
          <w:szCs w:val="24"/>
          <w14:textFill>
            <w14:solidFill>
              <w14:schemeClr w14:val="tx1"/>
            </w14:solidFill>
          </w14:textFill>
        </w:rPr>
        <w:t>四、提交投标文件</w:t>
      </w:r>
      <w:bookmarkEnd w:id="22"/>
      <w:bookmarkEnd w:id="23"/>
      <w:r>
        <w:rPr>
          <w:rFonts w:hint="eastAsia" w:ascii="仿宋" w:hAnsi="仿宋" w:eastAsia="仿宋" w:cs="宋体"/>
          <w:b/>
          <w:bCs/>
          <w:color w:val="000000" w:themeColor="text1"/>
          <w:sz w:val="24"/>
          <w:szCs w:val="24"/>
          <w14:textFill>
            <w14:solidFill>
              <w14:schemeClr w14:val="tx1"/>
            </w14:solidFill>
          </w14:textFill>
        </w:rPr>
        <w:t>截止时间、开标时间和地点</w:t>
      </w:r>
      <w:bookmarkEnd w:id="24"/>
      <w:bookmarkEnd w:id="25"/>
      <w:bookmarkEnd w:id="26"/>
      <w:bookmarkEnd w:id="27"/>
      <w:bookmarkEnd w:id="28"/>
      <w:r>
        <w:rPr>
          <w:rFonts w:hint="eastAsia" w:ascii="仿宋" w:hAnsi="仿宋" w:eastAsia="仿宋" w:cs="宋体"/>
          <w:b/>
          <w:bCs/>
          <w:color w:val="000000" w:themeColor="text1"/>
          <w:sz w:val="24"/>
          <w:szCs w:val="24"/>
          <w:lang w:val="en-US" w:eastAsia="zh-CN"/>
          <w14:textFill>
            <w14:solidFill>
              <w14:schemeClr w14:val="tx1"/>
            </w14:solidFill>
          </w14:textFill>
        </w:rPr>
        <w:t>;</w:t>
      </w:r>
    </w:p>
    <w:p>
      <w:pPr>
        <w:keepNext w:val="0"/>
        <w:keepLines w:val="0"/>
        <w:pageBreakBefore w:val="0"/>
        <w:kinsoku/>
        <w:wordWrap/>
        <w:overflowPunct/>
        <w:topLinePunct w:val="0"/>
        <w:bidi w:val="0"/>
        <w:snapToGrid/>
        <w:spacing w:line="360" w:lineRule="exact"/>
        <w:ind w:left="0" w:leftChars="0" w:firstLine="480" w:firstLineChars="200"/>
        <w:textAlignment w:val="auto"/>
        <w:rPr>
          <w:rFonts w:hint="eastAsia" w:ascii="仿宋" w:hAnsi="仿宋" w:eastAsia="仿宋" w:cs="宋体"/>
          <w:color w:val="auto"/>
          <w:kern w:val="0"/>
          <w:sz w:val="24"/>
          <w:szCs w:val="24"/>
          <w:highlight w:val="none"/>
          <w:lang w:eastAsia="zh-CN"/>
        </w:rPr>
      </w:pPr>
      <w:bookmarkStart w:id="29" w:name="_Toc28359084"/>
      <w:bookmarkStart w:id="30" w:name="_Toc35393625"/>
      <w:bookmarkStart w:id="31" w:name="_Toc35393794"/>
      <w:bookmarkStart w:id="32" w:name="_Toc28359007"/>
      <w:r>
        <w:rPr>
          <w:rFonts w:hint="eastAsia" w:ascii="仿宋" w:hAnsi="仿宋" w:eastAsia="仿宋" w:cs="宋体"/>
          <w:color w:val="000000" w:themeColor="text1"/>
          <w:sz w:val="24"/>
          <w:szCs w:val="24"/>
          <w14:textFill>
            <w14:solidFill>
              <w14:schemeClr w14:val="tx1"/>
            </w14:solidFill>
          </w14:textFill>
        </w:rPr>
        <w:t>提交投标文件</w:t>
      </w:r>
      <w:r>
        <w:rPr>
          <w:rFonts w:hint="eastAsia" w:ascii="仿宋" w:hAnsi="仿宋" w:eastAsia="仿宋" w:cs="宋体"/>
          <w:color w:val="auto"/>
          <w:sz w:val="24"/>
          <w:szCs w:val="24"/>
        </w:rPr>
        <w:t>截止时间：</w:t>
      </w:r>
      <w:r>
        <w:rPr>
          <w:rFonts w:hint="eastAsia" w:ascii="仿宋" w:hAnsi="仿宋" w:eastAsia="仿宋" w:cs="宋体"/>
          <w:color w:val="auto"/>
          <w:kern w:val="0"/>
          <w:sz w:val="24"/>
          <w:szCs w:val="24"/>
          <w:highlight w:val="none"/>
        </w:rPr>
        <w:t>202</w:t>
      </w:r>
      <w:r>
        <w:rPr>
          <w:rFonts w:hint="eastAsia" w:ascii="仿宋" w:hAnsi="仿宋" w:eastAsia="仿宋" w:cs="宋体"/>
          <w:color w:val="auto"/>
          <w:kern w:val="0"/>
          <w:sz w:val="24"/>
          <w:szCs w:val="24"/>
          <w:highlight w:val="none"/>
          <w:lang w:val="en-US" w:eastAsia="zh-CN"/>
        </w:rPr>
        <w:t>3</w:t>
      </w:r>
      <w:r>
        <w:rPr>
          <w:rFonts w:hint="eastAsia" w:ascii="仿宋" w:hAnsi="仿宋" w:eastAsia="仿宋" w:cs="宋体"/>
          <w:color w:val="auto"/>
          <w:kern w:val="0"/>
          <w:sz w:val="24"/>
          <w:szCs w:val="24"/>
          <w:highlight w:val="none"/>
        </w:rPr>
        <w:t>年</w:t>
      </w:r>
      <w:r>
        <w:rPr>
          <w:rFonts w:hint="eastAsia" w:ascii="仿宋" w:hAnsi="仿宋" w:eastAsia="仿宋" w:cs="宋体"/>
          <w:color w:val="auto"/>
          <w:kern w:val="0"/>
          <w:sz w:val="24"/>
          <w:szCs w:val="24"/>
          <w:highlight w:val="none"/>
          <w:lang w:val="en-US" w:eastAsia="zh-CN"/>
        </w:rPr>
        <w:t>03月06日</w:t>
      </w:r>
      <w:r>
        <w:rPr>
          <w:rFonts w:hint="eastAsia" w:ascii="仿宋" w:hAnsi="仿宋" w:eastAsia="仿宋" w:cs="宋体"/>
          <w:color w:val="auto"/>
          <w:kern w:val="0"/>
          <w:sz w:val="24"/>
          <w:szCs w:val="24"/>
          <w:highlight w:val="none"/>
        </w:rPr>
        <w:t xml:space="preserve"> </w:t>
      </w:r>
      <w:r>
        <w:rPr>
          <w:rFonts w:hint="eastAsia" w:ascii="仿宋" w:hAnsi="仿宋" w:eastAsia="仿宋" w:cs="宋体"/>
          <w:color w:val="auto"/>
          <w:kern w:val="0"/>
          <w:sz w:val="24"/>
          <w:szCs w:val="24"/>
          <w:highlight w:val="none"/>
          <w:lang w:val="en-US" w:eastAsia="zh-CN"/>
        </w:rPr>
        <w:t>11</w:t>
      </w:r>
      <w:r>
        <w:rPr>
          <w:rFonts w:hint="eastAsia" w:ascii="仿宋" w:hAnsi="仿宋" w:eastAsia="仿宋" w:cs="宋体"/>
          <w:color w:val="auto"/>
          <w:kern w:val="0"/>
          <w:sz w:val="24"/>
          <w:szCs w:val="24"/>
          <w:highlight w:val="none"/>
        </w:rPr>
        <w:t>:</w:t>
      </w:r>
      <w:r>
        <w:rPr>
          <w:rFonts w:hint="eastAsia" w:ascii="仿宋" w:hAnsi="仿宋" w:eastAsia="仿宋" w:cs="宋体"/>
          <w:color w:val="auto"/>
          <w:kern w:val="0"/>
          <w:sz w:val="24"/>
          <w:szCs w:val="24"/>
          <w:highlight w:val="none"/>
          <w:lang w:val="en-US" w:eastAsia="zh-CN"/>
        </w:rPr>
        <w:t>00</w:t>
      </w:r>
      <w:r>
        <w:rPr>
          <w:rFonts w:hint="eastAsia" w:ascii="仿宋" w:hAnsi="仿宋" w:eastAsia="仿宋" w:cs="宋体"/>
          <w:color w:val="auto"/>
          <w:kern w:val="0"/>
          <w:sz w:val="24"/>
          <w:szCs w:val="24"/>
          <w:highlight w:val="none"/>
        </w:rPr>
        <w:t>（北京时间）</w:t>
      </w:r>
      <w:r>
        <w:rPr>
          <w:rFonts w:hint="eastAsia" w:ascii="仿宋" w:hAnsi="仿宋" w:eastAsia="仿宋" w:cs="宋体"/>
          <w:color w:val="auto"/>
          <w:kern w:val="0"/>
          <w:sz w:val="24"/>
          <w:szCs w:val="24"/>
          <w:highlight w:val="none"/>
          <w:lang w:eastAsia="zh-CN"/>
        </w:rPr>
        <w:t>；</w:t>
      </w:r>
    </w:p>
    <w:p>
      <w:pPr>
        <w:keepNext w:val="0"/>
        <w:keepLines w:val="0"/>
        <w:pageBreakBefore w:val="0"/>
        <w:widowControl/>
        <w:kinsoku/>
        <w:wordWrap/>
        <w:overflowPunct/>
        <w:topLinePunct w:val="0"/>
        <w:bidi w:val="0"/>
        <w:snapToGrid/>
        <w:spacing w:line="360" w:lineRule="exact"/>
        <w:ind w:left="0" w:leftChars="0" w:firstLine="480" w:firstLineChars="200"/>
        <w:jc w:val="left"/>
        <w:textAlignment w:val="auto"/>
        <w:rPr>
          <w:rFonts w:hint="eastAsia" w:ascii="仿宋" w:hAnsi="仿宋" w:eastAsia="仿宋" w:cs="宋体"/>
          <w:color w:val="auto"/>
          <w:kern w:val="0"/>
          <w:sz w:val="24"/>
          <w:szCs w:val="24"/>
          <w:highlight w:val="none"/>
          <w:lang w:eastAsia="zh-CN"/>
        </w:rPr>
      </w:pPr>
      <w:r>
        <w:rPr>
          <w:rFonts w:hint="eastAsia" w:ascii="仿宋" w:hAnsi="仿宋" w:eastAsia="仿宋" w:cs="宋体"/>
          <w:color w:val="auto"/>
          <w:kern w:val="0"/>
          <w:sz w:val="24"/>
          <w:szCs w:val="24"/>
          <w:highlight w:val="none"/>
        </w:rPr>
        <w:t>投标地点：投标人应于202</w:t>
      </w:r>
      <w:r>
        <w:rPr>
          <w:rFonts w:hint="eastAsia" w:ascii="仿宋" w:hAnsi="仿宋" w:eastAsia="仿宋" w:cs="宋体"/>
          <w:color w:val="auto"/>
          <w:kern w:val="0"/>
          <w:sz w:val="24"/>
          <w:szCs w:val="24"/>
          <w:highlight w:val="none"/>
          <w:lang w:val="en-US" w:eastAsia="zh-CN"/>
        </w:rPr>
        <w:t>3</w:t>
      </w:r>
      <w:r>
        <w:rPr>
          <w:rFonts w:hint="eastAsia" w:ascii="仿宋" w:hAnsi="仿宋" w:eastAsia="仿宋" w:cs="宋体"/>
          <w:color w:val="auto"/>
          <w:kern w:val="0"/>
          <w:sz w:val="24"/>
          <w:szCs w:val="24"/>
          <w:highlight w:val="none"/>
        </w:rPr>
        <w:t>年</w:t>
      </w:r>
      <w:r>
        <w:rPr>
          <w:rFonts w:hint="eastAsia" w:ascii="仿宋" w:hAnsi="仿宋" w:eastAsia="仿宋" w:cs="宋体"/>
          <w:color w:val="auto"/>
          <w:kern w:val="0"/>
          <w:sz w:val="24"/>
          <w:szCs w:val="24"/>
          <w:highlight w:val="none"/>
          <w:lang w:val="en-US" w:eastAsia="zh-CN"/>
        </w:rPr>
        <w:t>03月06日</w:t>
      </w:r>
      <w:r>
        <w:rPr>
          <w:rFonts w:hint="eastAsia" w:ascii="仿宋" w:hAnsi="仿宋" w:eastAsia="仿宋" w:cs="宋体"/>
          <w:color w:val="auto"/>
          <w:kern w:val="0"/>
          <w:sz w:val="24"/>
          <w:szCs w:val="24"/>
          <w:highlight w:val="none"/>
        </w:rPr>
        <w:t xml:space="preserve"> </w:t>
      </w:r>
      <w:r>
        <w:rPr>
          <w:rFonts w:hint="eastAsia" w:ascii="仿宋" w:hAnsi="仿宋" w:eastAsia="仿宋" w:cs="宋体"/>
          <w:color w:val="auto"/>
          <w:kern w:val="0"/>
          <w:sz w:val="24"/>
          <w:szCs w:val="24"/>
          <w:highlight w:val="none"/>
          <w:lang w:val="en-US" w:eastAsia="zh-CN"/>
        </w:rPr>
        <w:t>11:00</w:t>
      </w:r>
      <w:r>
        <w:rPr>
          <w:rFonts w:hint="eastAsia" w:ascii="仿宋" w:hAnsi="仿宋" w:eastAsia="仿宋" w:cs="宋体"/>
          <w:color w:val="auto"/>
          <w:kern w:val="0"/>
          <w:sz w:val="24"/>
          <w:szCs w:val="24"/>
          <w:highlight w:val="none"/>
        </w:rPr>
        <w:t>(北京时间）之前将电子投标文件上传到“政采云”平台。应按照本项目招标文件和政采云平台的要求编制、加密传输投标文件</w:t>
      </w:r>
      <w:r>
        <w:rPr>
          <w:rFonts w:hint="eastAsia" w:ascii="仿宋" w:hAnsi="仿宋" w:eastAsia="仿宋" w:cs="宋体"/>
          <w:color w:val="auto"/>
          <w:kern w:val="0"/>
          <w:sz w:val="24"/>
          <w:szCs w:val="24"/>
          <w:highlight w:val="none"/>
          <w:lang w:eastAsia="zh-CN"/>
        </w:rPr>
        <w:t>；</w:t>
      </w:r>
    </w:p>
    <w:p>
      <w:pPr>
        <w:keepNext w:val="0"/>
        <w:keepLines w:val="0"/>
        <w:pageBreakBefore w:val="0"/>
        <w:widowControl/>
        <w:kinsoku/>
        <w:wordWrap/>
        <w:overflowPunct/>
        <w:topLinePunct w:val="0"/>
        <w:bidi w:val="0"/>
        <w:snapToGrid/>
        <w:spacing w:line="360" w:lineRule="exact"/>
        <w:ind w:left="0" w:leftChars="0" w:firstLine="480" w:firstLineChars="200"/>
        <w:jc w:val="left"/>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开标时间：202</w:t>
      </w:r>
      <w:r>
        <w:rPr>
          <w:rFonts w:hint="eastAsia" w:ascii="仿宋" w:hAnsi="仿宋" w:eastAsia="仿宋" w:cs="宋体"/>
          <w:color w:val="auto"/>
          <w:kern w:val="0"/>
          <w:sz w:val="24"/>
          <w:szCs w:val="24"/>
          <w:highlight w:val="none"/>
          <w:lang w:val="en-US" w:eastAsia="zh-CN"/>
        </w:rPr>
        <w:t>3</w:t>
      </w:r>
      <w:r>
        <w:rPr>
          <w:rFonts w:hint="eastAsia" w:ascii="仿宋" w:hAnsi="仿宋" w:eastAsia="仿宋" w:cs="宋体"/>
          <w:color w:val="auto"/>
          <w:kern w:val="0"/>
          <w:sz w:val="24"/>
          <w:szCs w:val="24"/>
          <w:highlight w:val="none"/>
        </w:rPr>
        <w:t>年</w:t>
      </w:r>
      <w:r>
        <w:rPr>
          <w:rFonts w:hint="eastAsia" w:ascii="仿宋" w:hAnsi="仿宋" w:eastAsia="仿宋" w:cs="宋体"/>
          <w:color w:val="auto"/>
          <w:kern w:val="0"/>
          <w:sz w:val="24"/>
          <w:szCs w:val="24"/>
          <w:highlight w:val="none"/>
          <w:lang w:val="en-US" w:eastAsia="zh-CN"/>
        </w:rPr>
        <w:t>03月06日</w:t>
      </w:r>
      <w:r>
        <w:rPr>
          <w:rFonts w:hint="eastAsia" w:ascii="仿宋" w:hAnsi="仿宋" w:eastAsia="仿宋" w:cs="宋体"/>
          <w:color w:val="auto"/>
          <w:kern w:val="0"/>
          <w:sz w:val="24"/>
          <w:szCs w:val="24"/>
          <w:highlight w:val="none"/>
        </w:rPr>
        <w:t xml:space="preserve"> </w:t>
      </w:r>
      <w:r>
        <w:rPr>
          <w:rFonts w:hint="eastAsia" w:ascii="仿宋" w:hAnsi="仿宋" w:eastAsia="仿宋" w:cs="宋体"/>
          <w:color w:val="auto"/>
          <w:kern w:val="0"/>
          <w:sz w:val="24"/>
          <w:szCs w:val="24"/>
          <w:highlight w:val="none"/>
          <w:lang w:val="en-US" w:eastAsia="zh-CN"/>
        </w:rPr>
        <w:t>11</w:t>
      </w:r>
      <w:r>
        <w:rPr>
          <w:rFonts w:hint="eastAsia" w:ascii="仿宋" w:hAnsi="仿宋" w:eastAsia="仿宋" w:cs="宋体"/>
          <w:color w:val="auto"/>
          <w:kern w:val="0"/>
          <w:sz w:val="24"/>
          <w:szCs w:val="24"/>
          <w:highlight w:val="none"/>
        </w:rPr>
        <w:t>:</w:t>
      </w:r>
      <w:r>
        <w:rPr>
          <w:rFonts w:hint="eastAsia" w:ascii="仿宋" w:hAnsi="仿宋" w:eastAsia="仿宋" w:cs="宋体"/>
          <w:color w:val="auto"/>
          <w:kern w:val="0"/>
          <w:sz w:val="24"/>
          <w:szCs w:val="24"/>
          <w:highlight w:val="none"/>
          <w:lang w:val="en-US" w:eastAsia="zh-CN"/>
        </w:rPr>
        <w:t>00</w:t>
      </w:r>
      <w:r>
        <w:rPr>
          <w:rFonts w:hint="eastAsia" w:ascii="仿宋" w:hAnsi="仿宋" w:eastAsia="仿宋" w:cs="宋体"/>
          <w:color w:val="auto"/>
          <w:kern w:val="0"/>
          <w:sz w:val="24"/>
          <w:szCs w:val="24"/>
          <w:highlight w:val="none"/>
        </w:rPr>
        <w:t>(北京时间）</w:t>
      </w:r>
    </w:p>
    <w:p>
      <w:pPr>
        <w:keepNext w:val="0"/>
        <w:keepLines w:val="0"/>
        <w:pageBreakBefore w:val="0"/>
        <w:widowControl/>
        <w:kinsoku/>
        <w:wordWrap/>
        <w:overflowPunct/>
        <w:topLinePunct w:val="0"/>
        <w:bidi w:val="0"/>
        <w:snapToGrid/>
        <w:spacing w:line="360" w:lineRule="exact"/>
        <w:ind w:left="0" w:leftChars="0" w:firstLine="480" w:firstLineChars="200"/>
        <w:jc w:val="left"/>
        <w:textAlignment w:val="auto"/>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开标地点：</w:t>
      </w:r>
      <w:r>
        <w:rPr>
          <w:rFonts w:hint="eastAsia" w:ascii="仿宋" w:hAnsi="仿宋" w:eastAsia="仿宋" w:cs="仿宋"/>
          <w:i w:val="0"/>
          <w:caps w:val="0"/>
          <w:color w:val="000000"/>
          <w:spacing w:val="0"/>
          <w:sz w:val="24"/>
          <w:szCs w:val="24"/>
          <w:highlight w:val="none"/>
          <w:lang w:val="en-US" w:eastAsia="zh-CN"/>
        </w:rPr>
        <w:t>和田地区行政服务和公共资源交易中心三楼（和田北京工业园区杭州大道 78 号玉河广场旁）</w:t>
      </w:r>
    </w:p>
    <w:p>
      <w:pPr>
        <w:keepNext w:val="0"/>
        <w:keepLines w:val="0"/>
        <w:pageBreakBefore w:val="0"/>
        <w:widowControl/>
        <w:kinsoku/>
        <w:wordWrap/>
        <w:overflowPunct/>
        <w:topLinePunct w:val="0"/>
        <w:bidi w:val="0"/>
        <w:snapToGrid/>
        <w:spacing w:line="360" w:lineRule="exact"/>
        <w:ind w:left="0" w:leftChars="0" w:firstLine="482" w:firstLineChars="200"/>
        <w:jc w:val="left"/>
        <w:textAlignment w:val="auto"/>
        <w:rPr>
          <w:rFonts w:hint="eastAsia" w:ascii="仿宋" w:hAnsi="仿宋" w:eastAsia="仿宋" w:cs="宋体"/>
          <w:b/>
          <w:bCs/>
          <w:color w:val="000000"/>
          <w:kern w:val="0"/>
          <w:sz w:val="24"/>
          <w:szCs w:val="24"/>
          <w:highlight w:val="none"/>
          <w:lang w:eastAsia="zh-CN"/>
        </w:rPr>
      </w:pPr>
      <w:bookmarkStart w:id="33" w:name="_Toc1554"/>
      <w:bookmarkStart w:id="34" w:name="_Toc14845"/>
      <w:bookmarkStart w:id="35" w:name="_Toc18038"/>
      <w:r>
        <w:rPr>
          <w:rFonts w:hint="eastAsia" w:ascii="黑体" w:hAnsi="黑体" w:cs="宋体"/>
          <w:b/>
          <w:bCs/>
          <w:sz w:val="24"/>
          <w:szCs w:val="24"/>
        </w:rPr>
        <w:t>五、</w:t>
      </w:r>
      <w:r>
        <w:rPr>
          <w:rFonts w:hint="eastAsia" w:ascii="仿宋" w:hAnsi="仿宋" w:eastAsia="仿宋" w:cs="宋体"/>
          <w:b/>
          <w:bCs/>
          <w:color w:val="000000"/>
          <w:kern w:val="0"/>
          <w:sz w:val="24"/>
          <w:szCs w:val="24"/>
          <w:highlight w:val="none"/>
        </w:rPr>
        <w:t>公告期限</w:t>
      </w:r>
      <w:bookmarkEnd w:id="29"/>
      <w:bookmarkEnd w:id="30"/>
      <w:bookmarkEnd w:id="31"/>
      <w:bookmarkEnd w:id="32"/>
      <w:bookmarkEnd w:id="33"/>
      <w:bookmarkEnd w:id="34"/>
      <w:bookmarkEnd w:id="35"/>
      <w:r>
        <w:rPr>
          <w:rFonts w:hint="eastAsia" w:ascii="仿宋" w:hAnsi="仿宋" w:eastAsia="仿宋" w:cs="宋体"/>
          <w:b/>
          <w:bCs/>
          <w:color w:val="000000"/>
          <w:kern w:val="0"/>
          <w:sz w:val="24"/>
          <w:szCs w:val="24"/>
          <w:highlight w:val="none"/>
          <w:lang w:eastAsia="zh-CN"/>
        </w:rPr>
        <w:t>：</w:t>
      </w:r>
    </w:p>
    <w:p>
      <w:pPr>
        <w:keepNext w:val="0"/>
        <w:keepLines w:val="0"/>
        <w:pageBreakBefore w:val="0"/>
        <w:widowControl/>
        <w:kinsoku/>
        <w:wordWrap/>
        <w:overflowPunct/>
        <w:topLinePunct w:val="0"/>
        <w:bidi w:val="0"/>
        <w:snapToGrid/>
        <w:spacing w:line="360" w:lineRule="exact"/>
        <w:ind w:left="0" w:leftChars="0" w:firstLine="480" w:firstLineChars="200"/>
        <w:jc w:val="left"/>
        <w:textAlignment w:val="auto"/>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自本公告发布之日起5个工作日。</w:t>
      </w:r>
    </w:p>
    <w:p>
      <w:pPr>
        <w:keepNext w:val="0"/>
        <w:keepLines w:val="0"/>
        <w:pageBreakBefore w:val="0"/>
        <w:widowControl/>
        <w:kinsoku/>
        <w:wordWrap/>
        <w:overflowPunct/>
        <w:topLinePunct w:val="0"/>
        <w:bidi w:val="0"/>
        <w:snapToGrid/>
        <w:spacing w:line="360" w:lineRule="exact"/>
        <w:ind w:left="0" w:leftChars="0" w:firstLine="482" w:firstLineChars="200"/>
        <w:jc w:val="left"/>
        <w:textAlignment w:val="auto"/>
        <w:rPr>
          <w:rFonts w:hint="eastAsia" w:ascii="黑体" w:hAnsi="黑体" w:cs="宋体"/>
          <w:b/>
          <w:bCs/>
          <w:sz w:val="24"/>
          <w:szCs w:val="24"/>
        </w:rPr>
      </w:pPr>
      <w:bookmarkStart w:id="36" w:name="_Toc27078"/>
      <w:bookmarkStart w:id="37" w:name="_Toc21056"/>
      <w:bookmarkStart w:id="38" w:name="_Toc35393626"/>
      <w:bookmarkStart w:id="39" w:name="_Toc35393795"/>
      <w:bookmarkStart w:id="40" w:name="_Toc1253"/>
      <w:r>
        <w:rPr>
          <w:rFonts w:hint="eastAsia" w:ascii="黑体" w:hAnsi="黑体" w:cs="宋体"/>
          <w:b/>
          <w:bCs/>
          <w:sz w:val="24"/>
          <w:szCs w:val="24"/>
          <w:lang w:val="en-US" w:eastAsia="zh-CN"/>
        </w:rPr>
        <w:t>六、</w:t>
      </w:r>
      <w:r>
        <w:rPr>
          <w:rFonts w:hint="eastAsia" w:ascii="黑体" w:hAnsi="黑体" w:cs="宋体"/>
          <w:b/>
          <w:bCs/>
          <w:sz w:val="24"/>
          <w:szCs w:val="24"/>
        </w:rPr>
        <w:t>其他补充事宜</w:t>
      </w:r>
      <w:bookmarkEnd w:id="36"/>
      <w:bookmarkEnd w:id="37"/>
      <w:bookmarkEnd w:id="38"/>
      <w:bookmarkEnd w:id="39"/>
      <w:bookmarkEnd w:id="40"/>
    </w:p>
    <w:p>
      <w:pPr>
        <w:keepNext w:val="0"/>
        <w:keepLines w:val="0"/>
        <w:pageBreakBefore w:val="0"/>
        <w:widowControl/>
        <w:kinsoku/>
        <w:wordWrap/>
        <w:overflowPunct/>
        <w:topLinePunct w:val="0"/>
        <w:bidi w:val="0"/>
        <w:snapToGrid/>
        <w:spacing w:line="360" w:lineRule="exact"/>
        <w:ind w:left="0" w:leftChars="0" w:firstLine="480" w:firstLineChars="200"/>
        <w:jc w:val="left"/>
        <w:textAlignment w:val="auto"/>
        <w:rPr>
          <w:rFonts w:hint="eastAsia" w:ascii="仿宋" w:hAnsi="仿宋" w:eastAsia="仿宋" w:cs="宋体"/>
          <w:color w:val="000000"/>
          <w:kern w:val="0"/>
          <w:sz w:val="24"/>
          <w:szCs w:val="24"/>
          <w:highlight w:val="none"/>
        </w:rPr>
      </w:pPr>
      <w:bookmarkStart w:id="41" w:name="_Toc28359085"/>
      <w:bookmarkStart w:id="42" w:name="_Toc35393627"/>
      <w:bookmarkStart w:id="43" w:name="_Toc35393796"/>
      <w:bookmarkStart w:id="44" w:name="_Toc28359008"/>
      <w:r>
        <w:rPr>
          <w:rFonts w:hint="eastAsia" w:ascii="仿宋" w:hAnsi="仿宋" w:eastAsia="仿宋" w:cs="宋体"/>
          <w:color w:val="000000"/>
          <w:kern w:val="0"/>
          <w:sz w:val="24"/>
          <w:szCs w:val="24"/>
          <w:highlight w:val="none"/>
          <w:lang w:val="en-US" w:eastAsia="zh-CN"/>
        </w:rPr>
        <w:t>1、</w:t>
      </w:r>
      <w:r>
        <w:rPr>
          <w:rFonts w:hint="eastAsia" w:ascii="仿宋" w:hAnsi="仿宋" w:eastAsia="仿宋" w:cs="宋体"/>
          <w:color w:val="000000"/>
          <w:kern w:val="0"/>
          <w:sz w:val="24"/>
          <w:szCs w:val="24"/>
          <w:highlight w:val="none"/>
        </w:rPr>
        <w:t xml:space="preserve">本项目实行网上投标，采用电子投标文件。若供应商参与投标，自行承担投标一切费用。 </w:t>
      </w:r>
    </w:p>
    <w:p>
      <w:pPr>
        <w:keepNext w:val="0"/>
        <w:keepLines w:val="0"/>
        <w:pageBreakBefore w:val="0"/>
        <w:widowControl/>
        <w:kinsoku/>
        <w:wordWrap/>
        <w:overflowPunct/>
        <w:topLinePunct w:val="0"/>
        <w:bidi w:val="0"/>
        <w:snapToGrid/>
        <w:spacing w:line="360" w:lineRule="exact"/>
        <w:ind w:left="0" w:leftChars="0" w:firstLine="480" w:firstLineChars="200"/>
        <w:jc w:val="left"/>
        <w:textAlignment w:val="auto"/>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lang w:val="en-US" w:eastAsia="zh-CN"/>
        </w:rPr>
        <w:t>2、</w:t>
      </w:r>
      <w:r>
        <w:rPr>
          <w:rFonts w:hint="eastAsia" w:ascii="仿宋" w:hAnsi="仿宋" w:eastAsia="仿宋" w:cs="宋体"/>
          <w:color w:val="000000"/>
          <w:kern w:val="0"/>
          <w:sz w:val="24"/>
          <w:szCs w:val="24"/>
          <w:highlight w:val="none"/>
        </w:rPr>
        <w:t xml:space="preserve">各供应商应在开标前应确保成为新疆维吾尔自治区政府采购网正式注册入库供应商，并完成CA数字证书申领。因未注册入库、未办理CA数字证书等原因造成无法投标或投标失败等后果由供应商自行承担。 </w:t>
      </w:r>
    </w:p>
    <w:p>
      <w:pPr>
        <w:keepNext w:val="0"/>
        <w:keepLines w:val="0"/>
        <w:pageBreakBefore w:val="0"/>
        <w:widowControl/>
        <w:kinsoku/>
        <w:wordWrap/>
        <w:overflowPunct/>
        <w:topLinePunct w:val="0"/>
        <w:bidi w:val="0"/>
        <w:snapToGrid/>
        <w:spacing w:line="360" w:lineRule="exact"/>
        <w:ind w:left="0" w:leftChars="0" w:firstLine="480" w:firstLineChars="200"/>
        <w:jc w:val="left"/>
        <w:textAlignment w:val="auto"/>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lang w:val="en-US" w:eastAsia="zh-CN"/>
        </w:rPr>
        <w:t>3、</w:t>
      </w:r>
      <w:r>
        <w:rPr>
          <w:rFonts w:hint="eastAsia" w:ascii="仿宋" w:hAnsi="仿宋" w:eastAsia="仿宋" w:cs="宋体"/>
          <w:color w:val="000000"/>
          <w:kern w:val="0"/>
          <w:sz w:val="24"/>
          <w:szCs w:val="24"/>
          <w:highlight w:val="none"/>
        </w:rPr>
        <w:t xml:space="preserve">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 </w:t>
      </w:r>
    </w:p>
    <w:p>
      <w:pPr>
        <w:keepNext w:val="0"/>
        <w:keepLines w:val="0"/>
        <w:pageBreakBefore w:val="0"/>
        <w:widowControl/>
        <w:kinsoku/>
        <w:wordWrap/>
        <w:overflowPunct/>
        <w:topLinePunct w:val="0"/>
        <w:bidi w:val="0"/>
        <w:snapToGrid/>
        <w:spacing w:line="360" w:lineRule="exact"/>
        <w:ind w:left="0" w:leftChars="0" w:firstLine="480" w:firstLineChars="200"/>
        <w:jc w:val="left"/>
        <w:textAlignment w:val="auto"/>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lang w:val="en-US" w:eastAsia="zh-CN"/>
        </w:rPr>
        <w:t>4、</w:t>
      </w:r>
      <w:r>
        <w:rPr>
          <w:rFonts w:hint="eastAsia" w:ascii="仿宋" w:hAnsi="仿宋" w:eastAsia="仿宋" w:cs="宋体"/>
          <w:color w:val="000000"/>
          <w:kern w:val="0"/>
          <w:sz w:val="24"/>
          <w:szCs w:val="24"/>
          <w:highlight w:val="none"/>
        </w:rPr>
        <w:t>有意向参与新疆区域电子开评标的供应商，可访问新疆数字证书认证中心官方网站（https://www.xjca.com.cn/）或下载“新疆政务通”APP自行进行申领。如需咨询，请联系新疆CA服务热线0991-2819290</w:t>
      </w:r>
    </w:p>
    <w:p>
      <w:pPr>
        <w:pStyle w:val="13"/>
        <w:keepNext w:val="0"/>
        <w:keepLines w:val="0"/>
        <w:pageBreakBefore w:val="0"/>
        <w:kinsoku/>
        <w:wordWrap/>
        <w:overflowPunct/>
        <w:topLinePunct w:val="0"/>
        <w:bidi w:val="0"/>
        <w:snapToGrid/>
        <w:spacing w:before="0" w:beforeAutospacing="0" w:after="0" w:afterAutospacing="0" w:line="360" w:lineRule="exact"/>
        <w:ind w:left="0" w:leftChars="0" w:firstLine="480" w:firstLineChars="200"/>
        <w:textAlignment w:val="auto"/>
        <w:rPr>
          <w:rFonts w:hint="eastAsia" w:ascii="仿宋" w:hAnsi="仿宋" w:eastAsia="仿宋" w:cs="宋体"/>
          <w:color w:val="000000"/>
          <w:kern w:val="0"/>
          <w:sz w:val="24"/>
          <w:szCs w:val="24"/>
          <w:highlight w:val="none"/>
          <w:lang w:val="en-US" w:eastAsia="zh-CN" w:bidi="ar-SA"/>
        </w:rPr>
      </w:pPr>
      <w:r>
        <w:rPr>
          <w:rFonts w:hint="eastAsia" w:ascii="仿宋" w:hAnsi="仿宋" w:eastAsia="仿宋" w:cs="宋体"/>
          <w:color w:val="000000"/>
          <w:kern w:val="0"/>
          <w:sz w:val="24"/>
          <w:szCs w:val="24"/>
          <w:highlight w:val="none"/>
          <w:lang w:val="en-US" w:eastAsia="zh-CN" w:bidi="ar-SA"/>
        </w:rPr>
        <w:t>特别提示：</w:t>
      </w:r>
    </w:p>
    <w:p>
      <w:pPr>
        <w:pStyle w:val="13"/>
        <w:keepNext w:val="0"/>
        <w:keepLines w:val="0"/>
        <w:pageBreakBefore w:val="0"/>
        <w:kinsoku/>
        <w:wordWrap/>
        <w:overflowPunct/>
        <w:topLinePunct w:val="0"/>
        <w:bidi w:val="0"/>
        <w:snapToGrid/>
        <w:spacing w:before="0" w:beforeAutospacing="0" w:after="0" w:afterAutospacing="0" w:line="360" w:lineRule="exact"/>
        <w:ind w:left="0" w:leftChars="0" w:firstLine="480" w:firstLineChars="200"/>
        <w:textAlignment w:val="auto"/>
        <w:rPr>
          <w:rFonts w:hint="eastAsia" w:ascii="仿宋" w:hAnsi="仿宋" w:eastAsia="仿宋" w:cs="宋体"/>
          <w:color w:val="000000"/>
          <w:kern w:val="0"/>
          <w:sz w:val="24"/>
          <w:szCs w:val="24"/>
          <w:highlight w:val="none"/>
          <w:lang w:val="en-US" w:eastAsia="zh-CN" w:bidi="ar-SA"/>
        </w:rPr>
      </w:pPr>
      <w:r>
        <w:rPr>
          <w:rFonts w:hint="eastAsia" w:ascii="仿宋" w:hAnsi="仿宋" w:eastAsia="仿宋" w:cs="宋体"/>
          <w:color w:val="000000"/>
          <w:kern w:val="0"/>
          <w:sz w:val="24"/>
          <w:szCs w:val="24"/>
          <w:highlight w:val="none"/>
          <w:lang w:val="en-US" w:eastAsia="zh-CN" w:bidi="ar-SA"/>
        </w:rPr>
        <w:t>1、超过200万元的货物和服务采购项目、超过400万元的工程采购项目中适宜由中小企业提供的，预留该部分采购项目预算总额的40%以上专门面向中小企业采购，其中预留给小微企业的比例不低于60%。</w:t>
      </w:r>
    </w:p>
    <w:p>
      <w:pPr>
        <w:pStyle w:val="13"/>
        <w:keepNext w:val="0"/>
        <w:keepLines w:val="0"/>
        <w:pageBreakBefore w:val="0"/>
        <w:kinsoku/>
        <w:wordWrap/>
        <w:overflowPunct/>
        <w:topLinePunct w:val="0"/>
        <w:bidi w:val="0"/>
        <w:snapToGrid/>
        <w:spacing w:before="0" w:beforeAutospacing="0" w:after="0" w:afterAutospacing="0" w:line="360" w:lineRule="exact"/>
        <w:ind w:left="0" w:leftChars="0" w:firstLine="480" w:firstLineChars="200"/>
        <w:textAlignment w:val="auto"/>
        <w:rPr>
          <w:rFonts w:hint="eastAsia" w:ascii="仿宋" w:hAnsi="仿宋" w:eastAsia="仿宋" w:cs="宋体"/>
          <w:color w:val="000000"/>
          <w:kern w:val="0"/>
          <w:sz w:val="24"/>
          <w:szCs w:val="24"/>
          <w:highlight w:val="none"/>
          <w:lang w:val="en-US" w:eastAsia="zh-CN" w:bidi="ar-SA"/>
        </w:rPr>
      </w:pPr>
      <w:r>
        <w:rPr>
          <w:rFonts w:hint="eastAsia" w:ascii="仿宋" w:hAnsi="仿宋" w:eastAsia="仿宋" w:cs="宋体"/>
          <w:color w:val="000000"/>
          <w:kern w:val="0"/>
          <w:sz w:val="24"/>
          <w:szCs w:val="24"/>
          <w:highlight w:val="none"/>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13"/>
        <w:keepNext w:val="0"/>
        <w:keepLines w:val="0"/>
        <w:pageBreakBefore w:val="0"/>
        <w:kinsoku/>
        <w:wordWrap/>
        <w:overflowPunct/>
        <w:topLinePunct w:val="0"/>
        <w:bidi w:val="0"/>
        <w:snapToGrid/>
        <w:spacing w:before="0" w:beforeAutospacing="0" w:after="0" w:afterAutospacing="0" w:line="360" w:lineRule="exact"/>
        <w:ind w:left="0" w:leftChars="0" w:firstLine="480" w:firstLineChars="200"/>
        <w:textAlignment w:val="auto"/>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keepNext w:val="0"/>
        <w:keepLines w:val="0"/>
        <w:pageBreakBefore w:val="0"/>
        <w:widowControl/>
        <w:kinsoku/>
        <w:wordWrap/>
        <w:overflowPunct/>
        <w:topLinePunct w:val="0"/>
        <w:bidi w:val="0"/>
        <w:snapToGrid/>
        <w:spacing w:line="360" w:lineRule="exact"/>
        <w:ind w:left="0" w:leftChars="0" w:firstLine="482" w:firstLineChars="200"/>
        <w:jc w:val="left"/>
        <w:textAlignment w:val="auto"/>
        <w:rPr>
          <w:rFonts w:hint="eastAsia" w:ascii="黑体" w:hAnsi="黑体" w:cs="宋体"/>
          <w:b/>
          <w:bCs/>
          <w:sz w:val="24"/>
          <w:szCs w:val="24"/>
        </w:rPr>
      </w:pPr>
      <w:bookmarkStart w:id="45" w:name="_Toc7535"/>
      <w:bookmarkStart w:id="46" w:name="_Toc266"/>
      <w:bookmarkStart w:id="47" w:name="_Toc2501"/>
      <w:r>
        <w:rPr>
          <w:rFonts w:hint="eastAsia" w:ascii="黑体" w:hAnsi="黑体" w:cs="宋体"/>
          <w:b/>
          <w:bCs/>
          <w:sz w:val="24"/>
          <w:szCs w:val="24"/>
        </w:rPr>
        <w:t>七、对本次招标提出询问，请按以下方式联系。</w:t>
      </w:r>
      <w:bookmarkEnd w:id="41"/>
      <w:bookmarkEnd w:id="42"/>
      <w:bookmarkEnd w:id="43"/>
      <w:bookmarkEnd w:id="44"/>
      <w:bookmarkEnd w:id="45"/>
      <w:bookmarkEnd w:id="46"/>
      <w:bookmarkEnd w:id="47"/>
    </w:p>
    <w:p>
      <w:pPr>
        <w:keepNext w:val="0"/>
        <w:keepLines w:val="0"/>
        <w:pageBreakBefore w:val="0"/>
        <w:widowControl/>
        <w:kinsoku/>
        <w:wordWrap/>
        <w:overflowPunct/>
        <w:topLinePunct w:val="0"/>
        <w:bidi w:val="0"/>
        <w:snapToGrid/>
        <w:spacing w:line="360" w:lineRule="exact"/>
        <w:ind w:left="0" w:leftChars="0" w:firstLine="480" w:firstLineChars="200"/>
        <w:jc w:val="left"/>
        <w:textAlignment w:val="auto"/>
        <w:rPr>
          <w:rFonts w:ascii="仿宋_GB2312" w:eastAsia="仿宋_GB2312"/>
          <w:sz w:val="24"/>
          <w:szCs w:val="24"/>
        </w:rPr>
      </w:pPr>
      <w:r>
        <w:rPr>
          <w:rFonts w:hint="eastAsia" w:ascii="仿宋" w:hAnsi="仿宋" w:eastAsia="仿宋" w:cs="宋体"/>
          <w:sz w:val="24"/>
          <w:szCs w:val="24"/>
        </w:rPr>
        <w:t>1.采购人信息</w:t>
      </w:r>
    </w:p>
    <w:p>
      <w:pPr>
        <w:keepNext w:val="0"/>
        <w:keepLines w:val="0"/>
        <w:pageBreakBefore w:val="0"/>
        <w:kinsoku/>
        <w:wordWrap/>
        <w:overflowPunct/>
        <w:topLinePunct w:val="0"/>
        <w:bidi w:val="0"/>
        <w:snapToGrid/>
        <w:spacing w:line="360" w:lineRule="exact"/>
        <w:ind w:left="0" w:leftChars="0" w:firstLine="480" w:firstLineChars="200"/>
        <w:jc w:val="left"/>
        <w:textAlignment w:val="auto"/>
        <w:rPr>
          <w:rFonts w:ascii="仿宋" w:hAnsi="仿宋" w:eastAsia="仿宋"/>
          <w:sz w:val="24"/>
          <w:szCs w:val="24"/>
          <w:u w:val="none"/>
        </w:rPr>
      </w:pPr>
      <w:r>
        <w:rPr>
          <w:rFonts w:hint="eastAsia" w:ascii="仿宋" w:hAnsi="仿宋" w:eastAsia="仿宋"/>
          <w:sz w:val="24"/>
          <w:szCs w:val="24"/>
          <w:u w:val="none"/>
        </w:rPr>
        <w:t>名</w:t>
      </w:r>
      <w:r>
        <w:rPr>
          <w:rFonts w:hint="eastAsia" w:ascii="仿宋" w:hAnsi="仿宋" w:eastAsia="仿宋"/>
          <w:sz w:val="24"/>
          <w:szCs w:val="24"/>
          <w:u w:val="none"/>
          <w:lang w:val="en-US" w:eastAsia="zh-CN"/>
        </w:rPr>
        <w:t xml:space="preserve">   </w:t>
      </w:r>
      <w:r>
        <w:rPr>
          <w:rFonts w:hint="eastAsia" w:ascii="仿宋" w:hAnsi="仿宋" w:eastAsia="仿宋"/>
          <w:sz w:val="24"/>
          <w:szCs w:val="24"/>
          <w:u w:val="none"/>
        </w:rPr>
        <w:t xml:space="preserve"> 称：和田市教育局　　　　　              　　</w:t>
      </w:r>
    </w:p>
    <w:p>
      <w:pPr>
        <w:keepNext w:val="0"/>
        <w:keepLines w:val="0"/>
        <w:pageBreakBefore w:val="0"/>
        <w:kinsoku/>
        <w:wordWrap/>
        <w:overflowPunct/>
        <w:topLinePunct w:val="0"/>
        <w:bidi w:val="0"/>
        <w:snapToGrid/>
        <w:spacing w:line="360" w:lineRule="exact"/>
        <w:ind w:left="0" w:leftChars="0" w:firstLine="480" w:firstLineChars="200"/>
        <w:jc w:val="left"/>
        <w:textAlignment w:val="auto"/>
        <w:rPr>
          <w:rFonts w:hint="default" w:ascii="仿宋" w:hAnsi="仿宋" w:eastAsia="仿宋"/>
          <w:sz w:val="24"/>
          <w:szCs w:val="24"/>
          <w:u w:val="none"/>
          <w:lang w:val="en-US" w:eastAsia="zh-CN"/>
        </w:rPr>
      </w:pPr>
      <w:r>
        <w:rPr>
          <w:rFonts w:hint="eastAsia" w:ascii="仿宋" w:hAnsi="仿宋" w:eastAsia="仿宋"/>
          <w:sz w:val="24"/>
          <w:szCs w:val="24"/>
          <w:u w:val="none"/>
          <w:lang w:val="en-US" w:eastAsia="zh-CN"/>
        </w:rPr>
        <w:t>联系人</w:t>
      </w:r>
      <w:r>
        <w:rPr>
          <w:rFonts w:hint="eastAsia" w:ascii="仿宋" w:hAnsi="仿宋" w:eastAsia="仿宋"/>
          <w:sz w:val="24"/>
          <w:szCs w:val="24"/>
          <w:u w:val="none"/>
        </w:rPr>
        <w:t>：</w:t>
      </w:r>
      <w:r>
        <w:rPr>
          <w:rFonts w:hint="eastAsia" w:ascii="仿宋" w:hAnsi="仿宋" w:eastAsia="仿宋"/>
          <w:sz w:val="24"/>
          <w:szCs w:val="24"/>
          <w:u w:val="none"/>
          <w:lang w:val="en-US" w:eastAsia="zh-CN"/>
        </w:rPr>
        <w:t>马传运</w:t>
      </w:r>
    </w:p>
    <w:p>
      <w:pPr>
        <w:keepNext w:val="0"/>
        <w:keepLines w:val="0"/>
        <w:pageBreakBefore w:val="0"/>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仿宋" w:hAnsi="仿宋" w:eastAsia="仿宋"/>
          <w:sz w:val="24"/>
          <w:szCs w:val="24"/>
          <w:u w:val="none"/>
        </w:rPr>
      </w:pPr>
      <w:r>
        <w:rPr>
          <w:rFonts w:hint="eastAsia" w:ascii="仿宋" w:hAnsi="仿宋" w:eastAsia="仿宋"/>
          <w:sz w:val="24"/>
          <w:szCs w:val="24"/>
          <w:u w:val="none"/>
        </w:rPr>
        <w:t>联系方式：0903-2512659</w:t>
      </w:r>
    </w:p>
    <w:p>
      <w:pPr>
        <w:keepNext w:val="0"/>
        <w:keepLines w:val="0"/>
        <w:pageBreakBefore w:val="0"/>
        <w:kinsoku/>
        <w:wordWrap/>
        <w:overflowPunct/>
        <w:topLinePunct w:val="0"/>
        <w:autoSpaceDE w:val="0"/>
        <w:autoSpaceDN w:val="0"/>
        <w:bidi w:val="0"/>
        <w:adjustRightInd w:val="0"/>
        <w:snapToGrid/>
        <w:spacing w:line="360" w:lineRule="exact"/>
        <w:ind w:left="0" w:leftChars="0" w:firstLine="480" w:firstLineChars="200"/>
        <w:textAlignment w:val="auto"/>
        <w:rPr>
          <w:rFonts w:ascii="仿宋" w:hAnsi="仿宋" w:eastAsia="仿宋"/>
          <w:sz w:val="24"/>
          <w:szCs w:val="24"/>
          <w:u w:val="none"/>
        </w:rPr>
      </w:pPr>
      <w:r>
        <w:rPr>
          <w:rFonts w:hint="eastAsia" w:ascii="仿宋" w:hAnsi="仿宋" w:eastAsia="仿宋"/>
          <w:sz w:val="24"/>
          <w:szCs w:val="24"/>
          <w:u w:val="none"/>
          <w:lang w:val="en-US" w:eastAsia="zh-CN"/>
        </w:rPr>
        <w:t>地    址：和田市乌鲁木齐市北路26号</w:t>
      </w:r>
      <w:r>
        <w:rPr>
          <w:rFonts w:hint="eastAsia" w:ascii="仿宋" w:hAnsi="仿宋" w:eastAsia="仿宋"/>
          <w:sz w:val="24"/>
          <w:szCs w:val="24"/>
          <w:u w:val="none"/>
        </w:rPr>
        <w:t xml:space="preserve">    　　 </w:t>
      </w:r>
      <w:bookmarkStart w:id="48" w:name="_Toc28359086"/>
      <w:bookmarkStart w:id="49" w:name="_Toc28359009"/>
    </w:p>
    <w:p>
      <w:pPr>
        <w:keepNext w:val="0"/>
        <w:keepLines w:val="0"/>
        <w:pageBreakBefore w:val="0"/>
        <w:kinsoku/>
        <w:wordWrap/>
        <w:overflowPunct/>
        <w:topLinePunct w:val="0"/>
        <w:bidi w:val="0"/>
        <w:snapToGrid/>
        <w:spacing w:line="360" w:lineRule="exact"/>
        <w:ind w:left="0" w:leftChars="0" w:firstLine="480" w:firstLineChars="200"/>
        <w:jc w:val="left"/>
        <w:textAlignment w:val="auto"/>
        <w:rPr>
          <w:rFonts w:ascii="仿宋" w:hAnsi="仿宋" w:eastAsia="仿宋"/>
          <w:sz w:val="24"/>
          <w:szCs w:val="24"/>
          <w:u w:val="none"/>
        </w:rPr>
      </w:pPr>
      <w:r>
        <w:rPr>
          <w:rFonts w:hint="eastAsia" w:ascii="仿宋" w:hAnsi="仿宋" w:eastAsia="仿宋" w:cs="宋体"/>
          <w:sz w:val="24"/>
          <w:szCs w:val="24"/>
          <w:u w:val="none"/>
        </w:rPr>
        <w:t>2.采购代理机构信息</w:t>
      </w:r>
      <w:bookmarkEnd w:id="48"/>
      <w:bookmarkEnd w:id="49"/>
    </w:p>
    <w:p>
      <w:pPr>
        <w:keepNext w:val="0"/>
        <w:keepLines w:val="0"/>
        <w:pageBreakBefore w:val="0"/>
        <w:kinsoku/>
        <w:wordWrap/>
        <w:overflowPunct/>
        <w:topLinePunct w:val="0"/>
        <w:bidi w:val="0"/>
        <w:snapToGrid/>
        <w:spacing w:line="360" w:lineRule="exact"/>
        <w:ind w:left="0" w:leftChars="0" w:firstLine="480" w:firstLineChars="200"/>
        <w:textAlignment w:val="auto"/>
        <w:rPr>
          <w:rFonts w:hint="default" w:ascii="仿宋" w:hAnsi="仿宋" w:eastAsia="仿宋"/>
          <w:sz w:val="24"/>
          <w:szCs w:val="24"/>
          <w:u w:val="none"/>
          <w:lang w:val="en-US" w:eastAsia="zh-CN"/>
        </w:rPr>
      </w:pPr>
      <w:r>
        <w:rPr>
          <w:rFonts w:hint="eastAsia" w:ascii="仿宋" w:hAnsi="仿宋" w:eastAsia="仿宋"/>
          <w:sz w:val="24"/>
          <w:szCs w:val="24"/>
          <w:u w:val="none"/>
        </w:rPr>
        <w:t xml:space="preserve">名 </w:t>
      </w:r>
      <w:r>
        <w:rPr>
          <w:rFonts w:hint="eastAsia" w:ascii="仿宋" w:hAnsi="仿宋" w:eastAsia="仿宋"/>
          <w:sz w:val="24"/>
          <w:szCs w:val="24"/>
          <w:u w:val="none"/>
          <w:lang w:val="en-US" w:eastAsia="zh-CN"/>
        </w:rPr>
        <w:t xml:space="preserve">   </w:t>
      </w:r>
      <w:r>
        <w:rPr>
          <w:rFonts w:hint="eastAsia" w:ascii="仿宋" w:hAnsi="仿宋" w:eastAsia="仿宋"/>
          <w:sz w:val="24"/>
          <w:szCs w:val="24"/>
          <w:u w:val="none"/>
        </w:rPr>
        <w:t>称：</w:t>
      </w:r>
      <w:r>
        <w:rPr>
          <w:rFonts w:hint="eastAsia" w:ascii="仿宋" w:hAnsi="仿宋" w:eastAsia="仿宋"/>
          <w:sz w:val="24"/>
          <w:szCs w:val="24"/>
          <w:u w:val="none"/>
          <w:lang w:val="en-US" w:eastAsia="zh-CN"/>
        </w:rPr>
        <w:t>新疆华泰瑞丰造价咨询有限公司</w:t>
      </w:r>
    </w:p>
    <w:p>
      <w:pPr>
        <w:keepNext w:val="0"/>
        <w:keepLines w:val="0"/>
        <w:pageBreakBefore w:val="0"/>
        <w:kinsoku/>
        <w:wordWrap/>
        <w:overflowPunct/>
        <w:topLinePunct w:val="0"/>
        <w:bidi w:val="0"/>
        <w:snapToGrid/>
        <w:spacing w:line="360" w:lineRule="exact"/>
        <w:ind w:left="479" w:leftChars="228" w:firstLine="0" w:firstLineChars="0"/>
        <w:textAlignment w:val="auto"/>
        <w:rPr>
          <w:rFonts w:hint="eastAsia" w:ascii="宋体" w:hAnsi="宋体" w:cs="宋体"/>
          <w:bCs/>
          <w:sz w:val="28"/>
          <w:szCs w:val="28"/>
          <w:lang w:val="en-US" w:eastAsia="zh-CN"/>
        </w:rPr>
      </w:pPr>
      <w:r>
        <w:rPr>
          <w:rFonts w:hint="eastAsia" w:ascii="仿宋" w:hAnsi="仿宋" w:eastAsia="仿宋"/>
          <w:sz w:val="24"/>
          <w:szCs w:val="24"/>
          <w:u w:val="none"/>
        </w:rPr>
        <w:t>地　</w:t>
      </w:r>
      <w:r>
        <w:rPr>
          <w:rFonts w:hint="eastAsia" w:ascii="仿宋" w:hAnsi="仿宋" w:eastAsia="仿宋"/>
          <w:sz w:val="24"/>
          <w:szCs w:val="24"/>
          <w:u w:val="none"/>
          <w:lang w:val="en-US" w:eastAsia="zh-CN"/>
        </w:rPr>
        <w:t xml:space="preserve">  </w:t>
      </w:r>
      <w:r>
        <w:rPr>
          <w:rFonts w:hint="eastAsia" w:ascii="仿宋" w:hAnsi="仿宋" w:eastAsia="仿宋"/>
          <w:sz w:val="24"/>
          <w:szCs w:val="24"/>
          <w:u w:val="none"/>
        </w:rPr>
        <w:t>址：</w:t>
      </w:r>
      <w:r>
        <w:rPr>
          <w:rFonts w:hint="eastAsia" w:ascii="仿宋" w:hAnsi="仿宋" w:eastAsia="仿宋" w:cs="Times New Roman"/>
          <w:sz w:val="24"/>
          <w:szCs w:val="24"/>
          <w:u w:val="none"/>
          <w:lang w:val="en-US" w:eastAsia="zh-CN"/>
        </w:rPr>
        <w:t>新疆乌鲁木齐市沙依巴克区仓房沟中路805号蟠龙山庄小区二期26栋1层4单元102</w:t>
      </w:r>
    </w:p>
    <w:p>
      <w:pPr>
        <w:keepNext w:val="0"/>
        <w:keepLines w:val="0"/>
        <w:pageBreakBefore w:val="0"/>
        <w:kinsoku/>
        <w:wordWrap/>
        <w:overflowPunct/>
        <w:topLinePunct w:val="0"/>
        <w:bidi w:val="0"/>
        <w:snapToGrid/>
        <w:spacing w:line="360" w:lineRule="exact"/>
        <w:ind w:left="0" w:leftChars="0" w:firstLine="480" w:firstLineChars="200"/>
        <w:textAlignment w:val="auto"/>
        <w:rPr>
          <w:rFonts w:hint="default"/>
          <w:color w:val="auto"/>
          <w:highlight w:val="none"/>
          <w:u w:val="none"/>
          <w:lang w:val="en-US" w:eastAsia="zh-CN"/>
        </w:rPr>
      </w:pPr>
      <w:r>
        <w:rPr>
          <w:rFonts w:hint="eastAsia" w:ascii="仿宋" w:hAnsi="仿宋" w:eastAsia="仿宋"/>
          <w:color w:val="auto"/>
          <w:sz w:val="24"/>
          <w:szCs w:val="24"/>
          <w:highlight w:val="none"/>
          <w:u w:val="none"/>
        </w:rPr>
        <w:t>项目联系人：</w:t>
      </w:r>
      <w:r>
        <w:rPr>
          <w:rFonts w:hint="eastAsia" w:ascii="仿宋" w:hAnsi="仿宋" w:eastAsia="仿宋"/>
          <w:color w:val="auto"/>
          <w:sz w:val="24"/>
          <w:szCs w:val="24"/>
          <w:highlight w:val="none"/>
          <w:u w:val="none"/>
          <w:lang w:val="en-US" w:eastAsia="zh-CN"/>
        </w:rPr>
        <w:t>符议文</w:t>
      </w:r>
    </w:p>
    <w:p>
      <w:pPr>
        <w:keepNext w:val="0"/>
        <w:keepLines w:val="0"/>
        <w:pageBreakBefore w:val="0"/>
        <w:kinsoku/>
        <w:wordWrap/>
        <w:overflowPunct/>
        <w:topLinePunct w:val="0"/>
        <w:bidi w:val="0"/>
        <w:snapToGrid/>
        <w:spacing w:line="360" w:lineRule="exact"/>
        <w:ind w:left="0" w:leftChars="0" w:firstLine="480" w:firstLineChars="200"/>
        <w:textAlignment w:val="auto"/>
        <w:rPr>
          <w:rFonts w:hint="eastAsia" w:ascii="仿宋" w:hAnsi="仿宋" w:eastAsia="仿宋"/>
          <w:b/>
          <w:bCs/>
          <w:color w:val="auto"/>
          <w:sz w:val="24"/>
          <w:szCs w:val="24"/>
          <w:highlight w:val="none"/>
          <w:u w:val="none"/>
          <w:lang w:val="en-US" w:eastAsia="zh-CN"/>
        </w:rPr>
      </w:pPr>
      <w:r>
        <w:rPr>
          <w:rFonts w:hint="eastAsia" w:ascii="仿宋" w:hAnsi="仿宋" w:eastAsia="仿宋"/>
          <w:color w:val="auto"/>
          <w:sz w:val="24"/>
          <w:szCs w:val="24"/>
          <w:highlight w:val="none"/>
          <w:u w:val="none"/>
        </w:rPr>
        <w:t>联系方式：</w:t>
      </w:r>
      <w:bookmarkStart w:id="50" w:name="_Toc28359010"/>
      <w:bookmarkStart w:id="51" w:name="_Toc28359087"/>
      <w:r>
        <w:rPr>
          <w:rFonts w:hint="eastAsia" w:ascii="仿宋" w:hAnsi="仿宋" w:eastAsia="仿宋"/>
          <w:color w:val="auto"/>
          <w:sz w:val="24"/>
          <w:szCs w:val="24"/>
          <w:highlight w:val="none"/>
          <w:u w:val="none"/>
          <w:lang w:val="en-US" w:eastAsia="zh-CN"/>
        </w:rPr>
        <w:t xml:space="preserve">0903-7869083 </w:t>
      </w:r>
      <w:r>
        <w:rPr>
          <w:rFonts w:hint="eastAsia" w:ascii="仿宋" w:hAnsi="仿宋" w:eastAsia="仿宋"/>
          <w:b/>
          <w:bCs/>
          <w:color w:val="auto"/>
          <w:sz w:val="24"/>
          <w:szCs w:val="24"/>
          <w:highlight w:val="none"/>
          <w:u w:val="none"/>
          <w:lang w:val="en-US" w:eastAsia="zh-CN"/>
        </w:rPr>
        <w:t xml:space="preserve">   </w:t>
      </w:r>
    </w:p>
    <w:p>
      <w:pPr>
        <w:keepNext w:val="0"/>
        <w:keepLines w:val="0"/>
        <w:pageBreakBefore w:val="0"/>
        <w:kinsoku/>
        <w:wordWrap/>
        <w:overflowPunct/>
        <w:topLinePunct w:val="0"/>
        <w:bidi w:val="0"/>
        <w:snapToGrid/>
        <w:spacing w:line="360" w:lineRule="exact"/>
        <w:ind w:left="0" w:leftChars="0" w:firstLine="480" w:firstLineChars="200"/>
        <w:textAlignment w:val="auto"/>
        <w:rPr>
          <w:rFonts w:hint="eastAsia" w:ascii="仿宋" w:hAnsi="仿宋" w:eastAsia="仿宋"/>
          <w:color w:val="auto"/>
          <w:sz w:val="24"/>
          <w:szCs w:val="24"/>
          <w:highlight w:val="none"/>
          <w:u w:val="none"/>
        </w:rPr>
      </w:pPr>
      <w:r>
        <w:rPr>
          <w:rFonts w:hint="eastAsia" w:ascii="仿宋" w:hAnsi="仿宋" w:eastAsia="仿宋" w:cs="宋体"/>
          <w:color w:val="auto"/>
          <w:sz w:val="24"/>
          <w:szCs w:val="24"/>
          <w:highlight w:val="none"/>
          <w:u w:val="none"/>
        </w:rPr>
        <w:t>3.</w:t>
      </w:r>
      <w:bookmarkEnd w:id="50"/>
      <w:bookmarkEnd w:id="51"/>
      <w:r>
        <w:rPr>
          <w:rFonts w:hint="eastAsia" w:ascii="仿宋" w:hAnsi="仿宋" w:eastAsia="仿宋" w:cs="宋体"/>
          <w:color w:val="auto"/>
          <w:sz w:val="24"/>
          <w:szCs w:val="24"/>
          <w:highlight w:val="none"/>
          <w:u w:val="none"/>
          <w:lang w:val="en-US" w:eastAsia="zh-CN"/>
        </w:rPr>
        <w:t>采购监管部门</w:t>
      </w:r>
      <w:r>
        <w:rPr>
          <w:rFonts w:hint="eastAsia" w:ascii="仿宋" w:hAnsi="仿宋" w:eastAsia="仿宋" w:cs="宋体"/>
          <w:color w:val="auto"/>
          <w:sz w:val="24"/>
          <w:szCs w:val="24"/>
          <w:highlight w:val="none"/>
          <w:u w:val="none"/>
        </w:rPr>
        <w:t>：</w:t>
      </w:r>
    </w:p>
    <w:p>
      <w:pPr>
        <w:pStyle w:val="8"/>
        <w:keepNext w:val="0"/>
        <w:keepLines w:val="0"/>
        <w:pageBreakBefore w:val="0"/>
        <w:kinsoku/>
        <w:wordWrap/>
        <w:overflowPunct/>
        <w:topLinePunct w:val="0"/>
        <w:bidi w:val="0"/>
        <w:snapToGrid/>
        <w:spacing w:line="360" w:lineRule="exact"/>
        <w:ind w:left="0" w:leftChars="0" w:firstLine="480" w:firstLineChars="200"/>
        <w:textAlignment w:val="auto"/>
        <w:rPr>
          <w:rFonts w:hint="eastAsia" w:ascii="仿宋" w:hAnsi="仿宋" w:eastAsia="仿宋"/>
          <w:color w:val="auto"/>
          <w:sz w:val="24"/>
          <w:szCs w:val="24"/>
          <w:highlight w:val="none"/>
          <w:u w:val="none"/>
          <w:lang w:val="en-US" w:eastAsia="zh-CN"/>
        </w:rPr>
      </w:pPr>
      <w:r>
        <w:rPr>
          <w:rFonts w:hint="eastAsia" w:ascii="仿宋" w:hAnsi="仿宋" w:eastAsia="仿宋"/>
          <w:color w:val="auto"/>
          <w:sz w:val="24"/>
          <w:szCs w:val="24"/>
          <w:highlight w:val="none"/>
          <w:u w:val="none"/>
        </w:rPr>
        <w:t>项目联系人：</w:t>
      </w:r>
      <w:r>
        <w:rPr>
          <w:rFonts w:hint="eastAsia" w:ascii="仿宋" w:hAnsi="仿宋" w:eastAsia="仿宋"/>
          <w:color w:val="auto"/>
          <w:sz w:val="24"/>
          <w:szCs w:val="24"/>
          <w:highlight w:val="none"/>
          <w:u w:val="none"/>
          <w:lang w:val="en-US" w:eastAsia="zh-CN"/>
        </w:rPr>
        <w:t xml:space="preserve">和田市政府采购办      </w:t>
      </w:r>
    </w:p>
    <w:p>
      <w:pPr>
        <w:pStyle w:val="8"/>
        <w:keepNext w:val="0"/>
        <w:keepLines w:val="0"/>
        <w:pageBreakBefore w:val="0"/>
        <w:kinsoku/>
        <w:wordWrap/>
        <w:overflowPunct/>
        <w:topLinePunct w:val="0"/>
        <w:bidi w:val="0"/>
        <w:snapToGrid/>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联系人：刘敏</w:t>
      </w:r>
    </w:p>
    <w:p>
      <w:pPr>
        <w:pStyle w:val="8"/>
        <w:keepNext w:val="0"/>
        <w:keepLines w:val="0"/>
        <w:pageBreakBefore w:val="0"/>
        <w:kinsoku/>
        <w:wordWrap/>
        <w:overflowPunct/>
        <w:topLinePunct w:val="0"/>
        <w:bidi w:val="0"/>
        <w:snapToGrid/>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监督投诉电话：0903-2512012</w:t>
      </w:r>
    </w:p>
    <w:p>
      <w:pPr>
        <w:widowControl/>
        <w:adjustRightInd w:val="0"/>
        <w:snapToGrid w:val="0"/>
        <w:spacing w:line="240" w:lineRule="auto"/>
        <w:jc w:val="left"/>
        <w:outlineLvl w:val="1"/>
        <w:rPr>
          <w:rStyle w:val="17"/>
          <w:rFonts w:hint="eastAsia" w:ascii="黑体" w:hAnsi="黑体" w:eastAsia="黑体" w:cs="宋体"/>
          <w:b/>
          <w:bCs/>
          <w:color w:val="FF0000"/>
          <w:sz w:val="2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ODM3NGY2YWRlZGNjMWY4YWI3YzgzM2M0YmVkM2MifQ=="/>
  </w:docVars>
  <w:rsids>
    <w:rsidRoot w:val="2FC5070D"/>
    <w:rsid w:val="067062D4"/>
    <w:rsid w:val="09E55493"/>
    <w:rsid w:val="0CA96780"/>
    <w:rsid w:val="0F3739A5"/>
    <w:rsid w:val="12D42904"/>
    <w:rsid w:val="13662691"/>
    <w:rsid w:val="1B971692"/>
    <w:rsid w:val="1FF87788"/>
    <w:rsid w:val="20A16373"/>
    <w:rsid w:val="244B3E2B"/>
    <w:rsid w:val="270B7B04"/>
    <w:rsid w:val="2EC110CC"/>
    <w:rsid w:val="2FC5070D"/>
    <w:rsid w:val="32D81533"/>
    <w:rsid w:val="33815E4B"/>
    <w:rsid w:val="34597B51"/>
    <w:rsid w:val="38141C04"/>
    <w:rsid w:val="416304DB"/>
    <w:rsid w:val="43A40257"/>
    <w:rsid w:val="445C2504"/>
    <w:rsid w:val="4C0C177B"/>
    <w:rsid w:val="50C05C4F"/>
    <w:rsid w:val="661E56B2"/>
    <w:rsid w:val="701C0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Black" w:hAnsi="Arial Black" w:eastAsia="黑体"/>
      <w:b/>
      <w:bCs/>
      <w:sz w:val="32"/>
      <w:szCs w:val="32"/>
    </w:rPr>
  </w:style>
  <w:style w:type="character" w:default="1" w:styleId="14">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index 7"/>
    <w:basedOn w:val="1"/>
    <w:next w:val="1"/>
    <w:qFormat/>
    <w:uiPriority w:val="0"/>
    <w:pPr>
      <w:ind w:left="2520"/>
    </w:pPr>
    <w:rPr>
      <w:szCs w:val="22"/>
    </w:rPr>
  </w:style>
  <w:style w:type="paragraph" w:styleId="5">
    <w:name w:val="Body Text First Indent"/>
    <w:basedOn w:val="6"/>
    <w:qFormat/>
    <w:uiPriority w:val="0"/>
    <w:pPr>
      <w:tabs>
        <w:tab w:val="left" w:pos="9214"/>
      </w:tabs>
      <w:spacing w:after="0" w:line="540" w:lineRule="exact"/>
      <w:ind w:firstLine="200" w:firstLineChars="200"/>
    </w:pPr>
    <w:rPr>
      <w:rFonts w:eastAsia="仿宋_GB2312"/>
      <w:sz w:val="32"/>
      <w:szCs w:val="24"/>
    </w:rPr>
  </w:style>
  <w:style w:type="paragraph" w:styleId="6">
    <w:name w:val="Body Text"/>
    <w:basedOn w:val="1"/>
    <w:next w:val="1"/>
    <w:qFormat/>
    <w:uiPriority w:val="0"/>
    <w:pPr>
      <w:spacing w:after="120"/>
    </w:pPr>
    <w:rPr>
      <w:szCs w:val="24"/>
    </w:rPr>
  </w:style>
  <w:style w:type="paragraph" w:styleId="7">
    <w:name w:val="Body Text Indent"/>
    <w:basedOn w:val="1"/>
    <w:qFormat/>
    <w:uiPriority w:val="99"/>
    <w:pPr>
      <w:ind w:firstLine="480"/>
    </w:pPr>
    <w:rPr>
      <w:rFonts w:ascii="宋体" w:hAnsi="宋体"/>
      <w:sz w:val="30"/>
    </w:rPr>
  </w:style>
  <w:style w:type="paragraph" w:styleId="8">
    <w:name w:val="Plain Text"/>
    <w:basedOn w:val="1"/>
    <w:qFormat/>
    <w:uiPriority w:val="0"/>
    <w:rPr>
      <w:rFonts w:ascii="宋体" w:hAnsi="Courier New"/>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First Indent 2"/>
    <w:basedOn w:val="7"/>
    <w:next w:val="1"/>
    <w:qFormat/>
    <w:uiPriority w:val="99"/>
    <w:pPr>
      <w:spacing w:line="276" w:lineRule="auto"/>
      <w:ind w:firstLine="420" w:firstLineChars="200"/>
      <w:jc w:val="left"/>
    </w:pPr>
    <w:rPr>
      <w:rFonts w:ascii="Calibri" w:hAnsi="Calibri"/>
      <w:kern w:val="0"/>
      <w:sz w:val="22"/>
      <w:szCs w:val="22"/>
      <w:lang w:eastAsia="en-US"/>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rPr>
      <w:szCs w:val="24"/>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16">
    <w:name w:val="_Style 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2991</Words>
  <Characters>3518</Characters>
  <Lines>0</Lines>
  <Paragraphs>0</Paragraphs>
  <TotalTime>4</TotalTime>
  <ScaleCrop>false</ScaleCrop>
  <LinksUpToDate>false</LinksUpToDate>
  <CharactersWithSpaces>3596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2022-05-27T04:59:00Z</dcterms:created>
  <dc:creator>Administrator</dc:creator>
  <cp:lastModifiedBy>Administrator</cp:lastModifiedBy>
  <dcterms:modified xsi:type="dcterms:W3CDTF">2023-02-09T16:09:13Z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540E499F2F2E41F69D0B7F84E1B72F98</vt:lpwstr>
  </property>
</Properties>
</file>