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4A2B" w14:textId="77777777" w:rsidR="00F661E2" w:rsidRPr="00B6652A" w:rsidRDefault="00F661E2">
      <w:pPr>
        <w:tabs>
          <w:tab w:val="left" w:pos="6615"/>
        </w:tabs>
        <w:adjustRightInd w:val="0"/>
        <w:snapToGrid w:val="0"/>
        <w:spacing w:line="560" w:lineRule="exact"/>
        <w:jc w:val="center"/>
        <w:rPr>
          <w:rFonts w:ascii="宋体"/>
          <w:b/>
          <w:bCs/>
          <w:sz w:val="40"/>
          <w:szCs w:val="40"/>
        </w:rPr>
      </w:pPr>
    </w:p>
    <w:p w14:paraId="4D021170" w14:textId="77777777" w:rsidR="00F661E2" w:rsidRPr="00B6652A" w:rsidRDefault="00871D00">
      <w:pPr>
        <w:adjustRightInd w:val="0"/>
        <w:snapToGrid w:val="0"/>
        <w:spacing w:line="620" w:lineRule="exact"/>
        <w:jc w:val="center"/>
        <w:rPr>
          <w:rFonts w:ascii="宋体"/>
          <w:bCs/>
          <w:sz w:val="50"/>
          <w:szCs w:val="44"/>
        </w:rPr>
      </w:pPr>
      <w:r w:rsidRPr="00B6652A">
        <w:rPr>
          <w:rFonts w:ascii="宋体" w:hAnsi="宋体" w:hint="eastAsia"/>
          <w:b/>
          <w:bCs/>
          <w:sz w:val="36"/>
          <w:szCs w:val="40"/>
        </w:rPr>
        <w:t>新疆广播电视台</w:t>
      </w:r>
      <w:proofErr w:type="gramStart"/>
      <w:r w:rsidRPr="00B6652A">
        <w:rPr>
          <w:rFonts w:ascii="宋体" w:hAnsi="宋体" w:hint="eastAsia"/>
          <w:b/>
          <w:bCs/>
          <w:sz w:val="36"/>
          <w:szCs w:val="40"/>
        </w:rPr>
        <w:t>融媒体</w:t>
      </w:r>
      <w:proofErr w:type="gramEnd"/>
      <w:r w:rsidRPr="00B6652A">
        <w:rPr>
          <w:rFonts w:ascii="宋体" w:hAnsi="宋体" w:hint="eastAsia"/>
          <w:b/>
          <w:bCs/>
          <w:sz w:val="36"/>
          <w:szCs w:val="40"/>
        </w:rPr>
        <w:t>制作播出平台升级改造项目</w:t>
      </w:r>
    </w:p>
    <w:p w14:paraId="6363C9E8" w14:textId="77777777" w:rsidR="00F661E2" w:rsidRPr="00B6652A" w:rsidRDefault="00F661E2">
      <w:pPr>
        <w:adjustRightInd w:val="0"/>
        <w:snapToGrid w:val="0"/>
        <w:spacing w:line="400" w:lineRule="exact"/>
        <w:jc w:val="center"/>
        <w:rPr>
          <w:rFonts w:ascii="宋体"/>
          <w:bCs/>
          <w:sz w:val="50"/>
          <w:szCs w:val="44"/>
        </w:rPr>
      </w:pPr>
    </w:p>
    <w:p w14:paraId="0645A96B" w14:textId="77777777" w:rsidR="00F661E2" w:rsidRPr="00B6652A" w:rsidRDefault="00F661E2">
      <w:pPr>
        <w:adjustRightInd w:val="0"/>
        <w:snapToGrid w:val="0"/>
        <w:spacing w:line="400" w:lineRule="exact"/>
        <w:jc w:val="center"/>
        <w:rPr>
          <w:rFonts w:ascii="宋体"/>
          <w:bCs/>
          <w:sz w:val="50"/>
          <w:szCs w:val="44"/>
        </w:rPr>
      </w:pPr>
    </w:p>
    <w:p w14:paraId="39812312" w14:textId="77777777" w:rsidR="00F661E2" w:rsidRPr="00B6652A" w:rsidRDefault="00F661E2">
      <w:pPr>
        <w:adjustRightInd w:val="0"/>
        <w:snapToGrid w:val="0"/>
        <w:spacing w:line="400" w:lineRule="exact"/>
        <w:jc w:val="center"/>
        <w:rPr>
          <w:rFonts w:ascii="宋体"/>
          <w:bCs/>
          <w:sz w:val="50"/>
          <w:szCs w:val="44"/>
        </w:rPr>
      </w:pPr>
    </w:p>
    <w:p w14:paraId="2A2B4208" w14:textId="77777777" w:rsidR="00F661E2" w:rsidRPr="00B6652A" w:rsidRDefault="00F661E2">
      <w:pPr>
        <w:pStyle w:val="3"/>
      </w:pPr>
    </w:p>
    <w:p w14:paraId="5890F43D" w14:textId="77777777" w:rsidR="00F661E2" w:rsidRPr="00B6652A" w:rsidRDefault="00F661E2">
      <w:pPr>
        <w:adjustRightInd w:val="0"/>
        <w:snapToGrid w:val="0"/>
        <w:spacing w:line="400" w:lineRule="exact"/>
        <w:jc w:val="center"/>
        <w:rPr>
          <w:rFonts w:ascii="宋体"/>
          <w:bCs/>
          <w:sz w:val="50"/>
          <w:szCs w:val="44"/>
        </w:rPr>
      </w:pPr>
    </w:p>
    <w:p w14:paraId="4BF69F00" w14:textId="77777777" w:rsidR="00F661E2" w:rsidRPr="00B6652A" w:rsidRDefault="00F661E2">
      <w:pPr>
        <w:adjustRightInd w:val="0"/>
        <w:snapToGrid w:val="0"/>
        <w:spacing w:line="400" w:lineRule="exact"/>
        <w:jc w:val="center"/>
        <w:rPr>
          <w:rFonts w:ascii="宋体"/>
          <w:bCs/>
          <w:sz w:val="50"/>
          <w:szCs w:val="44"/>
        </w:rPr>
      </w:pPr>
    </w:p>
    <w:p w14:paraId="4F3EB0D8" w14:textId="77777777" w:rsidR="00F661E2" w:rsidRPr="00B6652A" w:rsidRDefault="00F661E2">
      <w:pPr>
        <w:adjustRightInd w:val="0"/>
        <w:snapToGrid w:val="0"/>
        <w:spacing w:line="400" w:lineRule="exact"/>
        <w:jc w:val="center"/>
        <w:rPr>
          <w:rFonts w:ascii="宋体"/>
          <w:bCs/>
          <w:sz w:val="50"/>
          <w:szCs w:val="44"/>
        </w:rPr>
      </w:pPr>
    </w:p>
    <w:p w14:paraId="33133340" w14:textId="77777777" w:rsidR="00F661E2" w:rsidRPr="00B6652A" w:rsidRDefault="00F661E2">
      <w:pPr>
        <w:adjustRightInd w:val="0"/>
        <w:snapToGrid w:val="0"/>
        <w:spacing w:line="400" w:lineRule="exact"/>
        <w:jc w:val="center"/>
        <w:rPr>
          <w:rFonts w:ascii="宋体"/>
          <w:bCs/>
          <w:sz w:val="50"/>
          <w:szCs w:val="44"/>
        </w:rPr>
      </w:pPr>
    </w:p>
    <w:p w14:paraId="02A1DD7E" w14:textId="77777777" w:rsidR="00F661E2" w:rsidRPr="00B6652A" w:rsidRDefault="00871D00">
      <w:pPr>
        <w:pStyle w:val="ac"/>
        <w:jc w:val="center"/>
        <w:rPr>
          <w:rFonts w:hAnsi="宋体"/>
          <w:b/>
          <w:bCs/>
          <w:sz w:val="60"/>
          <w:szCs w:val="60"/>
        </w:rPr>
      </w:pPr>
      <w:r w:rsidRPr="00B6652A">
        <w:rPr>
          <w:rFonts w:hAnsi="宋体" w:hint="eastAsia"/>
          <w:b/>
          <w:bCs/>
          <w:sz w:val="60"/>
          <w:szCs w:val="60"/>
        </w:rPr>
        <w:t>招 标 文 件</w:t>
      </w:r>
    </w:p>
    <w:p w14:paraId="16BAE9F1" w14:textId="77777777" w:rsidR="00F661E2" w:rsidRPr="00B6652A" w:rsidRDefault="00871D00">
      <w:pPr>
        <w:pStyle w:val="ac"/>
        <w:jc w:val="center"/>
        <w:rPr>
          <w:rFonts w:hAnsi="宋体" w:cs="宋体"/>
          <w:bCs/>
          <w:sz w:val="32"/>
          <w:szCs w:val="32"/>
        </w:rPr>
      </w:pPr>
      <w:r w:rsidRPr="00B6652A">
        <w:rPr>
          <w:rFonts w:hAnsi="宋体" w:hint="eastAsia"/>
          <w:b/>
          <w:sz w:val="32"/>
          <w:szCs w:val="32"/>
        </w:rPr>
        <w:t>项目编号：</w:t>
      </w:r>
      <w:r w:rsidRPr="00B6652A">
        <w:rPr>
          <w:rFonts w:hAnsi="宋体"/>
          <w:b/>
          <w:sz w:val="32"/>
          <w:szCs w:val="32"/>
        </w:rPr>
        <w:t>ZCD-ZC2021053</w:t>
      </w:r>
    </w:p>
    <w:p w14:paraId="1BAD7AC0" w14:textId="77777777" w:rsidR="00F661E2" w:rsidRPr="00B6652A" w:rsidRDefault="00F661E2">
      <w:pPr>
        <w:pStyle w:val="ac"/>
        <w:rPr>
          <w:rFonts w:hAnsi="宋体" w:cs="宋体"/>
          <w:bCs/>
        </w:rPr>
      </w:pPr>
    </w:p>
    <w:p w14:paraId="694AEB11" w14:textId="77777777" w:rsidR="00F661E2" w:rsidRPr="00B6652A" w:rsidRDefault="00F661E2">
      <w:pPr>
        <w:pStyle w:val="ac"/>
        <w:rPr>
          <w:rFonts w:hAnsi="宋体" w:cs="宋体"/>
          <w:bCs/>
        </w:rPr>
      </w:pPr>
    </w:p>
    <w:p w14:paraId="7A28EAC7" w14:textId="77777777" w:rsidR="00F661E2" w:rsidRPr="00B6652A" w:rsidRDefault="00F661E2">
      <w:pPr>
        <w:pStyle w:val="ac"/>
        <w:rPr>
          <w:rFonts w:hAnsi="宋体" w:cs="宋体"/>
          <w:bCs/>
        </w:rPr>
      </w:pPr>
    </w:p>
    <w:p w14:paraId="0EC3BAF3" w14:textId="77777777" w:rsidR="00F661E2" w:rsidRPr="00B6652A" w:rsidRDefault="00F661E2">
      <w:pPr>
        <w:pStyle w:val="ac"/>
        <w:rPr>
          <w:rFonts w:hAnsi="宋体" w:cs="宋体"/>
          <w:bCs/>
        </w:rPr>
      </w:pPr>
    </w:p>
    <w:p w14:paraId="05E7AA10" w14:textId="77777777" w:rsidR="00F661E2" w:rsidRPr="00B6652A" w:rsidRDefault="00F661E2">
      <w:pPr>
        <w:pStyle w:val="ac"/>
        <w:rPr>
          <w:rFonts w:hAnsi="宋体" w:cs="宋体"/>
          <w:bCs/>
        </w:rPr>
      </w:pPr>
    </w:p>
    <w:p w14:paraId="2373DA9E" w14:textId="77777777" w:rsidR="00F661E2" w:rsidRPr="00B6652A" w:rsidRDefault="00F661E2">
      <w:pPr>
        <w:rPr>
          <w:rFonts w:ascii="宋体"/>
          <w:kern w:val="0"/>
          <w:sz w:val="44"/>
          <w:szCs w:val="44"/>
        </w:rPr>
      </w:pPr>
    </w:p>
    <w:p w14:paraId="2E9698B8" w14:textId="77777777" w:rsidR="00F661E2" w:rsidRPr="00B6652A" w:rsidRDefault="00F661E2">
      <w:pPr>
        <w:rPr>
          <w:rFonts w:ascii="宋体"/>
          <w:kern w:val="0"/>
          <w:sz w:val="44"/>
          <w:szCs w:val="44"/>
        </w:rPr>
      </w:pPr>
    </w:p>
    <w:p w14:paraId="626DA2F5" w14:textId="77777777" w:rsidR="00F661E2" w:rsidRPr="00B6652A" w:rsidRDefault="00F661E2">
      <w:pPr>
        <w:rPr>
          <w:rFonts w:ascii="宋体"/>
          <w:kern w:val="0"/>
          <w:sz w:val="44"/>
          <w:szCs w:val="44"/>
        </w:rPr>
      </w:pPr>
    </w:p>
    <w:p w14:paraId="23118239" w14:textId="77777777" w:rsidR="00F661E2" w:rsidRPr="00B6652A" w:rsidRDefault="00871D00">
      <w:pPr>
        <w:pStyle w:val="ac"/>
        <w:spacing w:line="480" w:lineRule="auto"/>
        <w:jc w:val="center"/>
        <w:rPr>
          <w:rFonts w:hAnsi="宋体"/>
          <w:b/>
          <w:sz w:val="30"/>
          <w:szCs w:val="30"/>
        </w:rPr>
      </w:pPr>
      <w:r w:rsidRPr="00B6652A">
        <w:rPr>
          <w:rFonts w:hAnsi="宋体"/>
          <w:sz w:val="44"/>
          <w:szCs w:val="44"/>
        </w:rPr>
        <w:tab/>
      </w:r>
    </w:p>
    <w:tbl>
      <w:tblPr>
        <w:tblpPr w:leftFromText="181" w:rightFromText="181" w:vertAnchor="text" w:tblpXSpec="center" w:tblpY="285"/>
        <w:tblOverlap w:val="never"/>
        <w:tblW w:w="8514" w:type="dxa"/>
        <w:tblLayout w:type="fixed"/>
        <w:tblLook w:val="04A0" w:firstRow="1" w:lastRow="0" w:firstColumn="1" w:lastColumn="0" w:noHBand="0" w:noVBand="1"/>
      </w:tblPr>
      <w:tblGrid>
        <w:gridCol w:w="1958"/>
        <w:gridCol w:w="6556"/>
      </w:tblGrid>
      <w:tr w:rsidR="00B6652A" w:rsidRPr="00B6652A" w14:paraId="20123081" w14:textId="77777777">
        <w:trPr>
          <w:trHeight w:val="567"/>
        </w:trPr>
        <w:tc>
          <w:tcPr>
            <w:tcW w:w="1958" w:type="dxa"/>
          </w:tcPr>
          <w:p w14:paraId="71BD89CA" w14:textId="77777777" w:rsidR="00F661E2" w:rsidRPr="00B6652A" w:rsidRDefault="00871D00">
            <w:pPr>
              <w:tabs>
                <w:tab w:val="left" w:pos="8504"/>
              </w:tabs>
              <w:spacing w:line="480" w:lineRule="exact"/>
              <w:jc w:val="distribute"/>
              <w:rPr>
                <w:rFonts w:ascii="宋体" w:hAnsi="宋体"/>
                <w:b/>
                <w:spacing w:val="14"/>
                <w:sz w:val="30"/>
                <w:szCs w:val="30"/>
              </w:rPr>
            </w:pPr>
            <w:r w:rsidRPr="00B6652A">
              <w:rPr>
                <w:rFonts w:ascii="宋体" w:hAnsi="宋体" w:hint="eastAsia"/>
                <w:b/>
                <w:spacing w:val="14"/>
                <w:sz w:val="30"/>
                <w:szCs w:val="30"/>
              </w:rPr>
              <w:t>采 购 人：</w:t>
            </w:r>
          </w:p>
          <w:p w14:paraId="0F5BF65C" w14:textId="77777777" w:rsidR="00F661E2" w:rsidRPr="00B6652A" w:rsidRDefault="00F661E2">
            <w:pPr>
              <w:tabs>
                <w:tab w:val="left" w:pos="8504"/>
              </w:tabs>
              <w:spacing w:line="480" w:lineRule="exact"/>
              <w:jc w:val="distribute"/>
              <w:rPr>
                <w:rFonts w:ascii="宋体" w:hAnsi="宋体"/>
                <w:b/>
                <w:spacing w:val="14"/>
                <w:sz w:val="30"/>
                <w:szCs w:val="30"/>
              </w:rPr>
            </w:pPr>
          </w:p>
          <w:p w14:paraId="5606D128" w14:textId="77777777" w:rsidR="00F661E2" w:rsidRPr="00B6652A" w:rsidRDefault="00871D00">
            <w:pPr>
              <w:tabs>
                <w:tab w:val="left" w:pos="8504"/>
              </w:tabs>
              <w:spacing w:line="480" w:lineRule="exact"/>
              <w:jc w:val="distribute"/>
              <w:rPr>
                <w:rFonts w:ascii="宋体" w:hAnsi="宋体"/>
                <w:b/>
                <w:spacing w:val="14"/>
                <w:sz w:val="30"/>
                <w:szCs w:val="30"/>
              </w:rPr>
            </w:pPr>
            <w:r w:rsidRPr="00B6652A">
              <w:rPr>
                <w:rFonts w:ascii="宋体" w:hAnsi="宋体" w:hint="eastAsia"/>
                <w:b/>
                <w:spacing w:val="14"/>
                <w:sz w:val="30"/>
                <w:szCs w:val="30"/>
              </w:rPr>
              <w:t>采购代理：</w:t>
            </w:r>
          </w:p>
        </w:tc>
        <w:tc>
          <w:tcPr>
            <w:tcW w:w="6556" w:type="dxa"/>
            <w:vAlign w:val="center"/>
          </w:tcPr>
          <w:p w14:paraId="5E92CC0A" w14:textId="77777777" w:rsidR="00F661E2" w:rsidRPr="00B6652A" w:rsidRDefault="00871D00">
            <w:pPr>
              <w:tabs>
                <w:tab w:val="left" w:pos="8504"/>
              </w:tabs>
              <w:spacing w:line="480" w:lineRule="exact"/>
              <w:jc w:val="distribute"/>
              <w:rPr>
                <w:rFonts w:ascii="宋体" w:hAnsi="宋体"/>
                <w:b/>
                <w:bCs/>
                <w:spacing w:val="20"/>
                <w:sz w:val="30"/>
                <w:szCs w:val="30"/>
              </w:rPr>
            </w:pPr>
            <w:r w:rsidRPr="00B6652A">
              <w:rPr>
                <w:rFonts w:ascii="宋体" w:hAnsi="宋体" w:hint="eastAsia"/>
                <w:b/>
                <w:bCs/>
                <w:spacing w:val="20"/>
                <w:sz w:val="30"/>
                <w:szCs w:val="30"/>
              </w:rPr>
              <w:t>新疆广播电视台</w:t>
            </w:r>
          </w:p>
          <w:p w14:paraId="40AA73AD" w14:textId="77777777" w:rsidR="00F661E2" w:rsidRPr="00B6652A" w:rsidRDefault="00F661E2">
            <w:pPr>
              <w:tabs>
                <w:tab w:val="left" w:pos="8504"/>
              </w:tabs>
              <w:spacing w:line="480" w:lineRule="exact"/>
              <w:jc w:val="distribute"/>
              <w:rPr>
                <w:rFonts w:ascii="宋体" w:hAnsi="宋体"/>
                <w:b/>
                <w:bCs/>
                <w:spacing w:val="20"/>
                <w:sz w:val="30"/>
                <w:szCs w:val="30"/>
              </w:rPr>
            </w:pPr>
          </w:p>
          <w:p w14:paraId="662477BB" w14:textId="77777777" w:rsidR="00F661E2" w:rsidRPr="00B6652A" w:rsidRDefault="00871D00">
            <w:pPr>
              <w:tabs>
                <w:tab w:val="left" w:pos="8504"/>
              </w:tabs>
              <w:spacing w:line="480" w:lineRule="exact"/>
              <w:jc w:val="distribute"/>
              <w:rPr>
                <w:rFonts w:ascii="宋体" w:hAnsi="宋体"/>
                <w:b/>
                <w:sz w:val="30"/>
                <w:szCs w:val="30"/>
              </w:rPr>
            </w:pPr>
            <w:proofErr w:type="gramStart"/>
            <w:r w:rsidRPr="00B6652A">
              <w:rPr>
                <w:rFonts w:ascii="宋体" w:hAnsi="宋体" w:hint="eastAsia"/>
                <w:b/>
                <w:sz w:val="30"/>
                <w:szCs w:val="30"/>
              </w:rPr>
              <w:t>智诚达项目管理</w:t>
            </w:r>
            <w:proofErr w:type="gramEnd"/>
            <w:r w:rsidRPr="00B6652A">
              <w:rPr>
                <w:rFonts w:ascii="宋体" w:hAnsi="宋体" w:hint="eastAsia"/>
                <w:b/>
                <w:sz w:val="30"/>
                <w:szCs w:val="30"/>
              </w:rPr>
              <w:t>咨询有限公司</w:t>
            </w:r>
          </w:p>
        </w:tc>
      </w:tr>
    </w:tbl>
    <w:p w14:paraId="74DB8A18" w14:textId="3F6B1E17" w:rsidR="00F661E2" w:rsidRPr="00B6652A" w:rsidRDefault="00871D00">
      <w:pPr>
        <w:pStyle w:val="ac"/>
        <w:spacing w:line="500" w:lineRule="exact"/>
        <w:jc w:val="center"/>
        <w:rPr>
          <w:rFonts w:hAnsi="宋体"/>
          <w:b/>
          <w:sz w:val="30"/>
          <w:szCs w:val="30"/>
        </w:rPr>
      </w:pPr>
      <w:r w:rsidRPr="00B6652A">
        <w:rPr>
          <w:rFonts w:hAnsi="宋体" w:hint="eastAsia"/>
          <w:b/>
          <w:sz w:val="30"/>
          <w:szCs w:val="30"/>
        </w:rPr>
        <w:t>二〇二一年</w:t>
      </w:r>
      <w:r w:rsidR="003F07F4" w:rsidRPr="00B6652A">
        <w:rPr>
          <w:rFonts w:hAnsi="宋体" w:hint="eastAsia"/>
          <w:b/>
          <w:sz w:val="30"/>
          <w:szCs w:val="30"/>
        </w:rPr>
        <w:t>五</w:t>
      </w:r>
      <w:r w:rsidRPr="00B6652A">
        <w:rPr>
          <w:rFonts w:hAnsi="宋体" w:hint="eastAsia"/>
          <w:b/>
          <w:sz w:val="30"/>
          <w:szCs w:val="30"/>
        </w:rPr>
        <w:t>月</w:t>
      </w:r>
    </w:p>
    <w:p w14:paraId="254DB4A1" w14:textId="77777777" w:rsidR="00F661E2" w:rsidRPr="00B6652A" w:rsidRDefault="00871D00">
      <w:pPr>
        <w:pStyle w:val="ac"/>
        <w:spacing w:line="500" w:lineRule="exact"/>
        <w:jc w:val="center"/>
        <w:rPr>
          <w:rFonts w:hAnsi="宋体"/>
          <w:b/>
          <w:sz w:val="30"/>
          <w:szCs w:val="30"/>
        </w:rPr>
      </w:pPr>
      <w:r w:rsidRPr="00B6652A">
        <w:rPr>
          <w:rFonts w:hAnsi="宋体" w:hint="eastAsia"/>
          <w:b/>
          <w:sz w:val="30"/>
          <w:szCs w:val="30"/>
        </w:rPr>
        <w:t xml:space="preserve"> </w:t>
      </w:r>
    </w:p>
    <w:p w14:paraId="31174C59" w14:textId="77777777" w:rsidR="00F661E2" w:rsidRPr="00B6652A" w:rsidRDefault="00F661E2"/>
    <w:p w14:paraId="65D8AD39" w14:textId="77777777" w:rsidR="00F661E2" w:rsidRPr="00B6652A" w:rsidRDefault="00F661E2"/>
    <w:p w14:paraId="447A5B11" w14:textId="77777777" w:rsidR="00F661E2" w:rsidRPr="00B6652A" w:rsidRDefault="00F661E2">
      <w:pPr>
        <w:jc w:val="center"/>
        <w:rPr>
          <w:rFonts w:ascii="宋体"/>
          <w:sz w:val="44"/>
          <w:szCs w:val="44"/>
        </w:rPr>
      </w:pPr>
    </w:p>
    <w:sdt>
      <w:sdtPr>
        <w:rPr>
          <w:rFonts w:ascii="Times New Roman" w:eastAsia="宋体" w:hAnsi="Times New Roman" w:cs="Times New Roman"/>
          <w:color w:val="auto"/>
          <w:kern w:val="2"/>
          <w:sz w:val="21"/>
          <w:szCs w:val="24"/>
          <w:lang w:val="zh-CN"/>
        </w:rPr>
        <w:id w:val="1704434506"/>
        <w:docPartObj>
          <w:docPartGallery w:val="Table of Contents"/>
          <w:docPartUnique/>
        </w:docPartObj>
      </w:sdtPr>
      <w:sdtEndPr>
        <w:rPr>
          <w:sz w:val="30"/>
          <w:szCs w:val="30"/>
        </w:rPr>
      </w:sdtEndPr>
      <w:sdtContent>
        <w:p w14:paraId="25048294" w14:textId="77777777" w:rsidR="00F661E2" w:rsidRPr="00B6652A" w:rsidRDefault="00871D00">
          <w:pPr>
            <w:pStyle w:val="TOC10"/>
            <w:jc w:val="center"/>
            <w:rPr>
              <w:rFonts w:ascii="宋体" w:eastAsia="宋体" w:hAnsi="宋体"/>
              <w:color w:val="auto"/>
              <w:sz w:val="28"/>
              <w:szCs w:val="28"/>
            </w:rPr>
          </w:pPr>
          <w:r w:rsidRPr="00B6652A">
            <w:rPr>
              <w:rFonts w:ascii="宋体" w:eastAsia="宋体" w:hAnsi="宋体"/>
              <w:b/>
              <w:bCs/>
              <w:color w:val="auto"/>
              <w:sz w:val="36"/>
              <w:szCs w:val="36"/>
              <w:lang w:val="zh-CN"/>
            </w:rPr>
            <w:t>目</w:t>
          </w:r>
          <w:r w:rsidRPr="00B6652A">
            <w:rPr>
              <w:rFonts w:ascii="宋体" w:eastAsia="宋体" w:hAnsi="宋体" w:hint="eastAsia"/>
              <w:b/>
              <w:bCs/>
              <w:color w:val="auto"/>
              <w:sz w:val="36"/>
              <w:szCs w:val="36"/>
              <w:lang w:val="zh-CN"/>
            </w:rPr>
            <w:t xml:space="preserve"> </w:t>
          </w:r>
          <w:r w:rsidRPr="00B6652A">
            <w:rPr>
              <w:rFonts w:ascii="宋体" w:eastAsia="宋体" w:hAnsi="宋体"/>
              <w:b/>
              <w:bCs/>
              <w:color w:val="auto"/>
              <w:sz w:val="36"/>
              <w:szCs w:val="36"/>
              <w:lang w:val="zh-CN"/>
            </w:rPr>
            <w:t xml:space="preserve">   录</w:t>
          </w:r>
        </w:p>
        <w:p w14:paraId="391234B8" w14:textId="23D3C70A" w:rsidR="00F661E2" w:rsidRPr="00B6652A" w:rsidRDefault="00F661E2">
          <w:pPr>
            <w:pStyle w:val="TOC1"/>
            <w:spacing w:beforeLines="0" w:afterLines="0" w:line="500" w:lineRule="exact"/>
            <w:rPr>
              <w:rFonts w:ascii="宋体" w:hAnsi="宋体" w:cstheme="minorBidi"/>
              <w:sz w:val="30"/>
              <w:szCs w:val="30"/>
            </w:rPr>
          </w:pPr>
          <w:r w:rsidRPr="00B6652A">
            <w:rPr>
              <w:rFonts w:ascii="宋体" w:hAnsi="宋体"/>
              <w:sz w:val="28"/>
              <w:szCs w:val="28"/>
            </w:rPr>
            <w:fldChar w:fldCharType="begin"/>
          </w:r>
          <w:r w:rsidR="00871D00" w:rsidRPr="00B6652A">
            <w:rPr>
              <w:rFonts w:ascii="宋体" w:hAnsi="宋体"/>
              <w:sz w:val="28"/>
              <w:szCs w:val="28"/>
            </w:rPr>
            <w:instrText xml:space="preserve"> TOC \o "1-3" \h \z \u </w:instrText>
          </w:r>
          <w:r w:rsidRPr="00B6652A">
            <w:rPr>
              <w:rFonts w:ascii="宋体" w:hAnsi="宋体"/>
              <w:sz w:val="28"/>
              <w:szCs w:val="28"/>
            </w:rPr>
            <w:fldChar w:fldCharType="separate"/>
          </w:r>
          <w:hyperlink w:anchor="_Toc69988182" w:history="1">
            <w:r w:rsidR="00871D00" w:rsidRPr="00B6652A">
              <w:rPr>
                <w:rStyle w:val="afe"/>
                <w:rFonts w:ascii="宋体" w:hAnsi="宋体"/>
                <w:color w:val="auto"/>
                <w:sz w:val="30"/>
                <w:szCs w:val="30"/>
              </w:rPr>
              <w:t>第一部分 招标公告</w:t>
            </w:r>
            <w:r w:rsidR="00871D00" w:rsidRPr="00B6652A">
              <w:rPr>
                <w:rFonts w:ascii="宋体" w:hAnsi="宋体"/>
                <w:sz w:val="30"/>
                <w:szCs w:val="30"/>
              </w:rPr>
              <w:tab/>
            </w:r>
            <w:r w:rsidRPr="00B6652A">
              <w:rPr>
                <w:rFonts w:ascii="宋体" w:hAnsi="宋体"/>
                <w:sz w:val="30"/>
                <w:szCs w:val="30"/>
              </w:rPr>
              <w:fldChar w:fldCharType="begin"/>
            </w:r>
            <w:r w:rsidR="00871D00" w:rsidRPr="00B6652A">
              <w:rPr>
                <w:rFonts w:ascii="宋体" w:hAnsi="宋体"/>
                <w:sz w:val="30"/>
                <w:szCs w:val="30"/>
              </w:rPr>
              <w:instrText xml:space="preserve"> PAGEREF _Toc69988182 \h </w:instrText>
            </w:r>
            <w:r w:rsidRPr="00B6652A">
              <w:rPr>
                <w:rFonts w:ascii="宋体" w:hAnsi="宋体"/>
                <w:sz w:val="30"/>
                <w:szCs w:val="30"/>
              </w:rPr>
            </w:r>
            <w:r w:rsidRPr="00B6652A">
              <w:rPr>
                <w:rFonts w:ascii="宋体" w:hAnsi="宋体"/>
                <w:sz w:val="30"/>
                <w:szCs w:val="30"/>
              </w:rPr>
              <w:fldChar w:fldCharType="separate"/>
            </w:r>
            <w:r w:rsidR="00212E4C" w:rsidRPr="00B6652A">
              <w:rPr>
                <w:rFonts w:ascii="宋体" w:hAnsi="宋体"/>
                <w:noProof/>
                <w:sz w:val="30"/>
                <w:szCs w:val="30"/>
              </w:rPr>
              <w:t>3</w:t>
            </w:r>
            <w:r w:rsidRPr="00B6652A">
              <w:rPr>
                <w:rFonts w:ascii="宋体" w:hAnsi="宋体"/>
                <w:sz w:val="30"/>
                <w:szCs w:val="30"/>
              </w:rPr>
              <w:fldChar w:fldCharType="end"/>
            </w:r>
          </w:hyperlink>
        </w:p>
        <w:p w14:paraId="0A7D3F3A" w14:textId="2C4A48B4" w:rsidR="00F661E2" w:rsidRPr="00B6652A" w:rsidRDefault="00FB68F8">
          <w:pPr>
            <w:pStyle w:val="TOC1"/>
            <w:spacing w:beforeLines="0" w:afterLines="0" w:line="500" w:lineRule="exact"/>
            <w:rPr>
              <w:rFonts w:ascii="宋体" w:hAnsi="宋体" w:cstheme="minorBidi"/>
              <w:sz w:val="30"/>
              <w:szCs w:val="30"/>
            </w:rPr>
          </w:pPr>
          <w:hyperlink w:anchor="_Toc69988183" w:history="1">
            <w:r w:rsidR="00871D00" w:rsidRPr="00B6652A">
              <w:rPr>
                <w:rStyle w:val="afe"/>
                <w:rFonts w:ascii="宋体" w:hAnsi="宋体"/>
                <w:color w:val="auto"/>
                <w:sz w:val="30"/>
                <w:szCs w:val="30"/>
              </w:rPr>
              <w:t>第二部分  投标人须知</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_Toc69988183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6</w:t>
            </w:r>
            <w:r w:rsidR="00F661E2" w:rsidRPr="00B6652A">
              <w:rPr>
                <w:rFonts w:ascii="宋体" w:hAnsi="宋体"/>
                <w:sz w:val="30"/>
                <w:szCs w:val="30"/>
              </w:rPr>
              <w:fldChar w:fldCharType="end"/>
            </w:r>
          </w:hyperlink>
        </w:p>
        <w:p w14:paraId="01EF5962" w14:textId="32D08C5B" w:rsidR="00F661E2" w:rsidRPr="00B6652A" w:rsidRDefault="00FB68F8">
          <w:pPr>
            <w:pStyle w:val="TOC2"/>
            <w:tabs>
              <w:tab w:val="right" w:leader="dot" w:pos="8607"/>
            </w:tabs>
            <w:spacing w:before="120" w:after="120" w:line="500" w:lineRule="exact"/>
            <w:rPr>
              <w:rFonts w:ascii="宋体" w:hAnsi="宋体" w:cstheme="minorBidi"/>
              <w:sz w:val="30"/>
              <w:szCs w:val="30"/>
            </w:rPr>
          </w:pPr>
          <w:hyperlink w:anchor="_Toc69988184" w:history="1">
            <w:r w:rsidR="00871D00" w:rsidRPr="00B6652A">
              <w:rPr>
                <w:rStyle w:val="afe"/>
                <w:rFonts w:ascii="宋体" w:hAnsi="宋体"/>
                <w:color w:val="auto"/>
                <w:sz w:val="30"/>
                <w:szCs w:val="30"/>
              </w:rPr>
              <w:t>第一章  投标人须知</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_Toc69988184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10</w:t>
            </w:r>
            <w:r w:rsidR="00F661E2" w:rsidRPr="00B6652A">
              <w:rPr>
                <w:rFonts w:ascii="宋体" w:hAnsi="宋体"/>
                <w:sz w:val="30"/>
                <w:szCs w:val="30"/>
              </w:rPr>
              <w:fldChar w:fldCharType="end"/>
            </w:r>
          </w:hyperlink>
        </w:p>
        <w:p w14:paraId="5644B8C0" w14:textId="2FC9A9D6" w:rsidR="00F661E2" w:rsidRPr="00B6652A" w:rsidRDefault="00FB68F8">
          <w:pPr>
            <w:pStyle w:val="TOC2"/>
            <w:tabs>
              <w:tab w:val="right" w:leader="dot" w:pos="8607"/>
            </w:tabs>
            <w:spacing w:before="120" w:after="120" w:line="500" w:lineRule="exact"/>
            <w:rPr>
              <w:rFonts w:ascii="宋体" w:hAnsi="宋体" w:cstheme="minorBidi"/>
              <w:sz w:val="30"/>
              <w:szCs w:val="30"/>
            </w:rPr>
          </w:pPr>
          <w:hyperlink w:anchor="_Toc69988185" w:history="1">
            <w:r w:rsidR="00871D00" w:rsidRPr="00B6652A">
              <w:rPr>
                <w:rStyle w:val="afe"/>
                <w:rFonts w:ascii="宋体" w:hAnsi="宋体"/>
                <w:color w:val="auto"/>
                <w:sz w:val="30"/>
                <w:szCs w:val="30"/>
              </w:rPr>
              <w:t>第二章  招标文件的编写</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_Toc69988185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12</w:t>
            </w:r>
            <w:r w:rsidR="00F661E2" w:rsidRPr="00B6652A">
              <w:rPr>
                <w:rFonts w:ascii="宋体" w:hAnsi="宋体"/>
                <w:sz w:val="30"/>
                <w:szCs w:val="30"/>
              </w:rPr>
              <w:fldChar w:fldCharType="end"/>
            </w:r>
          </w:hyperlink>
        </w:p>
        <w:p w14:paraId="257087C7" w14:textId="21D3486D" w:rsidR="00F661E2" w:rsidRPr="00B6652A" w:rsidRDefault="00FB68F8">
          <w:pPr>
            <w:pStyle w:val="TOC2"/>
            <w:tabs>
              <w:tab w:val="right" w:leader="dot" w:pos="8607"/>
            </w:tabs>
            <w:spacing w:before="120" w:after="120" w:line="500" w:lineRule="exact"/>
            <w:rPr>
              <w:rFonts w:ascii="宋体" w:hAnsi="宋体" w:cstheme="minorBidi"/>
              <w:sz w:val="30"/>
              <w:szCs w:val="30"/>
            </w:rPr>
          </w:pPr>
          <w:hyperlink w:anchor="_Toc69988186" w:history="1">
            <w:r w:rsidR="00871D00" w:rsidRPr="00B6652A">
              <w:rPr>
                <w:rStyle w:val="afe"/>
                <w:rFonts w:ascii="宋体" w:hAnsi="宋体"/>
                <w:color w:val="auto"/>
                <w:sz w:val="30"/>
                <w:szCs w:val="30"/>
              </w:rPr>
              <w:t>第三章  投标文件的编写</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_Toc69988186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13</w:t>
            </w:r>
            <w:r w:rsidR="00F661E2" w:rsidRPr="00B6652A">
              <w:rPr>
                <w:rFonts w:ascii="宋体" w:hAnsi="宋体"/>
                <w:sz w:val="30"/>
                <w:szCs w:val="30"/>
              </w:rPr>
              <w:fldChar w:fldCharType="end"/>
            </w:r>
          </w:hyperlink>
        </w:p>
        <w:p w14:paraId="6915A898" w14:textId="099E1951" w:rsidR="00F661E2" w:rsidRPr="00B6652A" w:rsidRDefault="00FB68F8">
          <w:pPr>
            <w:pStyle w:val="TOC2"/>
            <w:tabs>
              <w:tab w:val="right" w:leader="dot" w:pos="8607"/>
            </w:tabs>
            <w:spacing w:before="120" w:after="120" w:line="500" w:lineRule="exact"/>
            <w:rPr>
              <w:rFonts w:ascii="宋体" w:hAnsi="宋体" w:cstheme="minorBidi"/>
              <w:sz w:val="30"/>
              <w:szCs w:val="30"/>
            </w:rPr>
          </w:pPr>
          <w:hyperlink w:anchor="_Toc69988187" w:history="1">
            <w:r w:rsidR="00871D00" w:rsidRPr="00B6652A">
              <w:rPr>
                <w:rStyle w:val="afe"/>
                <w:rFonts w:ascii="宋体" w:hAnsi="宋体"/>
                <w:color w:val="auto"/>
                <w:sz w:val="30"/>
                <w:szCs w:val="30"/>
              </w:rPr>
              <w:t>第四章  投标文件的递交</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_Toc69988187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17</w:t>
            </w:r>
            <w:r w:rsidR="00F661E2" w:rsidRPr="00B6652A">
              <w:rPr>
                <w:rFonts w:ascii="宋体" w:hAnsi="宋体"/>
                <w:sz w:val="30"/>
                <w:szCs w:val="30"/>
              </w:rPr>
              <w:fldChar w:fldCharType="end"/>
            </w:r>
          </w:hyperlink>
        </w:p>
        <w:p w14:paraId="7EF1BE1C" w14:textId="0EB5586C" w:rsidR="00F661E2" w:rsidRPr="00B6652A" w:rsidRDefault="00FB68F8">
          <w:pPr>
            <w:pStyle w:val="TOC2"/>
            <w:tabs>
              <w:tab w:val="right" w:leader="dot" w:pos="8607"/>
            </w:tabs>
            <w:spacing w:before="120" w:after="120" w:line="500" w:lineRule="exact"/>
            <w:rPr>
              <w:rFonts w:ascii="宋体" w:hAnsi="宋体" w:cstheme="minorBidi"/>
              <w:sz w:val="30"/>
              <w:szCs w:val="30"/>
            </w:rPr>
          </w:pPr>
          <w:hyperlink w:anchor="_Toc69988188" w:history="1">
            <w:r w:rsidR="00871D00" w:rsidRPr="00B6652A">
              <w:rPr>
                <w:rStyle w:val="afe"/>
                <w:rFonts w:ascii="宋体" w:hAnsi="宋体"/>
                <w:color w:val="auto"/>
                <w:sz w:val="30"/>
                <w:szCs w:val="30"/>
              </w:rPr>
              <w:t>第五章  开 标</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_Toc69988188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18</w:t>
            </w:r>
            <w:r w:rsidR="00F661E2" w:rsidRPr="00B6652A">
              <w:rPr>
                <w:rFonts w:ascii="宋体" w:hAnsi="宋体"/>
                <w:sz w:val="30"/>
                <w:szCs w:val="30"/>
              </w:rPr>
              <w:fldChar w:fldCharType="end"/>
            </w:r>
          </w:hyperlink>
        </w:p>
        <w:p w14:paraId="1B1731C8" w14:textId="556C7FB3" w:rsidR="00F661E2" w:rsidRPr="00B6652A" w:rsidRDefault="00FB68F8">
          <w:pPr>
            <w:pStyle w:val="TOC2"/>
            <w:tabs>
              <w:tab w:val="right" w:leader="dot" w:pos="8607"/>
            </w:tabs>
            <w:spacing w:before="120" w:after="120" w:line="500" w:lineRule="exact"/>
            <w:rPr>
              <w:rFonts w:ascii="宋体" w:hAnsi="宋体" w:cstheme="minorBidi"/>
              <w:sz w:val="30"/>
              <w:szCs w:val="30"/>
            </w:rPr>
          </w:pPr>
          <w:hyperlink w:anchor="_Toc69988189" w:history="1">
            <w:r w:rsidR="00871D00" w:rsidRPr="00B6652A">
              <w:rPr>
                <w:rStyle w:val="afe"/>
                <w:rFonts w:ascii="宋体" w:hAnsi="宋体"/>
                <w:color w:val="auto"/>
                <w:sz w:val="30"/>
                <w:szCs w:val="30"/>
              </w:rPr>
              <w:t>第六章  评 标</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_Toc69988189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18</w:t>
            </w:r>
            <w:r w:rsidR="00F661E2" w:rsidRPr="00B6652A">
              <w:rPr>
                <w:rFonts w:ascii="宋体" w:hAnsi="宋体"/>
                <w:sz w:val="30"/>
                <w:szCs w:val="30"/>
              </w:rPr>
              <w:fldChar w:fldCharType="end"/>
            </w:r>
          </w:hyperlink>
        </w:p>
        <w:p w14:paraId="63DD9800" w14:textId="4C9320F8" w:rsidR="00F661E2" w:rsidRPr="00B6652A" w:rsidRDefault="00FB68F8">
          <w:pPr>
            <w:pStyle w:val="TOC2"/>
            <w:tabs>
              <w:tab w:val="right" w:leader="dot" w:pos="8607"/>
            </w:tabs>
            <w:spacing w:before="120" w:after="120" w:line="500" w:lineRule="exact"/>
            <w:rPr>
              <w:rFonts w:ascii="宋体" w:hAnsi="宋体" w:cstheme="minorBidi"/>
              <w:sz w:val="30"/>
              <w:szCs w:val="30"/>
            </w:rPr>
          </w:pPr>
          <w:hyperlink w:anchor="_Toc69988190" w:history="1">
            <w:r w:rsidR="00871D00" w:rsidRPr="00B6652A">
              <w:rPr>
                <w:rStyle w:val="afe"/>
                <w:rFonts w:ascii="宋体" w:hAnsi="宋体"/>
                <w:color w:val="auto"/>
                <w:sz w:val="30"/>
                <w:szCs w:val="30"/>
              </w:rPr>
              <w:t>第七章  授予合同</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_Toc69988190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27</w:t>
            </w:r>
            <w:r w:rsidR="00F661E2" w:rsidRPr="00B6652A">
              <w:rPr>
                <w:rFonts w:ascii="宋体" w:hAnsi="宋体"/>
                <w:sz w:val="30"/>
                <w:szCs w:val="30"/>
              </w:rPr>
              <w:fldChar w:fldCharType="end"/>
            </w:r>
          </w:hyperlink>
        </w:p>
        <w:p w14:paraId="471D29BE" w14:textId="09A97A34" w:rsidR="00F661E2" w:rsidRPr="00B6652A" w:rsidRDefault="00FB68F8">
          <w:pPr>
            <w:pStyle w:val="TOC2"/>
            <w:tabs>
              <w:tab w:val="right" w:leader="dot" w:pos="8607"/>
            </w:tabs>
            <w:spacing w:before="120" w:after="120" w:line="500" w:lineRule="exact"/>
            <w:rPr>
              <w:rFonts w:ascii="宋体" w:hAnsi="宋体" w:cstheme="minorBidi"/>
              <w:sz w:val="30"/>
              <w:szCs w:val="30"/>
            </w:rPr>
          </w:pPr>
          <w:hyperlink w:anchor="_Toc69988191" w:history="1">
            <w:r w:rsidR="00871D00" w:rsidRPr="00B6652A">
              <w:rPr>
                <w:rStyle w:val="afe"/>
                <w:rFonts w:ascii="宋体" w:hAnsi="宋体"/>
                <w:color w:val="auto"/>
                <w:sz w:val="30"/>
                <w:szCs w:val="30"/>
              </w:rPr>
              <w:t>第八章  其 他</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_Toc69988191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28</w:t>
            </w:r>
            <w:r w:rsidR="00F661E2" w:rsidRPr="00B6652A">
              <w:rPr>
                <w:rFonts w:ascii="宋体" w:hAnsi="宋体"/>
                <w:sz w:val="30"/>
                <w:szCs w:val="30"/>
              </w:rPr>
              <w:fldChar w:fldCharType="end"/>
            </w:r>
          </w:hyperlink>
        </w:p>
        <w:p w14:paraId="44D72D86" w14:textId="3757F857" w:rsidR="00F661E2" w:rsidRPr="00B6652A" w:rsidRDefault="00FB68F8">
          <w:pPr>
            <w:pStyle w:val="TOC2"/>
            <w:tabs>
              <w:tab w:val="right" w:leader="dot" w:pos="8607"/>
            </w:tabs>
            <w:spacing w:before="120" w:after="120" w:line="500" w:lineRule="exact"/>
            <w:rPr>
              <w:rFonts w:ascii="宋体" w:hAnsi="宋体" w:cstheme="minorBidi"/>
              <w:sz w:val="30"/>
              <w:szCs w:val="30"/>
            </w:rPr>
          </w:pPr>
          <w:hyperlink w:anchor="_Toc69988192" w:history="1">
            <w:r w:rsidR="00871D00" w:rsidRPr="00B6652A">
              <w:rPr>
                <w:rStyle w:val="afe"/>
                <w:rFonts w:ascii="宋体" w:hAnsi="宋体"/>
                <w:color w:val="auto"/>
                <w:sz w:val="30"/>
                <w:szCs w:val="30"/>
              </w:rPr>
              <w:t>第九章  质疑的提出及处理</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_Toc69988192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28</w:t>
            </w:r>
            <w:r w:rsidR="00F661E2" w:rsidRPr="00B6652A">
              <w:rPr>
                <w:rFonts w:ascii="宋体" w:hAnsi="宋体"/>
                <w:sz w:val="30"/>
                <w:szCs w:val="30"/>
              </w:rPr>
              <w:fldChar w:fldCharType="end"/>
            </w:r>
          </w:hyperlink>
        </w:p>
        <w:p w14:paraId="0DFA3CCF" w14:textId="36087CA0" w:rsidR="00F661E2" w:rsidRPr="00B6652A" w:rsidRDefault="00FB68F8">
          <w:pPr>
            <w:pStyle w:val="TOC1"/>
            <w:spacing w:beforeLines="0" w:afterLines="0" w:line="500" w:lineRule="exact"/>
            <w:rPr>
              <w:rFonts w:asciiTheme="minorHAnsi" w:eastAsiaTheme="minorEastAsia" w:hAnsiTheme="minorHAnsi" w:cstheme="minorBidi"/>
              <w:szCs w:val="22"/>
            </w:rPr>
          </w:pPr>
          <w:hyperlink w:anchor="_Toc69988193" w:history="1">
            <w:r w:rsidR="00871D00" w:rsidRPr="00B6652A">
              <w:rPr>
                <w:rStyle w:val="afe"/>
                <w:rFonts w:ascii="宋体" w:hAnsi="宋体"/>
                <w:color w:val="auto"/>
                <w:sz w:val="30"/>
                <w:szCs w:val="30"/>
              </w:rPr>
              <w:t>第三部分  采购内容及要求</w:t>
            </w:r>
            <w:r w:rsidR="00871D00" w:rsidRPr="00B6652A">
              <w:rPr>
                <w:rFonts w:ascii="宋体" w:hAnsi="宋体"/>
                <w:sz w:val="30"/>
                <w:szCs w:val="30"/>
              </w:rPr>
              <w:tab/>
            </w:r>
            <w:r w:rsidR="00F661E2" w:rsidRPr="00B6652A">
              <w:rPr>
                <w:rFonts w:ascii="宋体" w:hAnsi="宋体"/>
                <w:sz w:val="30"/>
                <w:szCs w:val="30"/>
              </w:rPr>
              <w:fldChar w:fldCharType="begin"/>
            </w:r>
            <w:r w:rsidR="00871D00" w:rsidRPr="00B6652A">
              <w:rPr>
                <w:rFonts w:ascii="宋体" w:hAnsi="宋体"/>
                <w:sz w:val="30"/>
                <w:szCs w:val="30"/>
              </w:rPr>
              <w:instrText xml:space="preserve"> PAGEREF _Toc69988193 \h </w:instrText>
            </w:r>
            <w:r w:rsidR="00F661E2" w:rsidRPr="00B6652A">
              <w:rPr>
                <w:rFonts w:ascii="宋体" w:hAnsi="宋体"/>
                <w:sz w:val="30"/>
                <w:szCs w:val="30"/>
              </w:rPr>
            </w:r>
            <w:r w:rsidR="00F661E2" w:rsidRPr="00B6652A">
              <w:rPr>
                <w:rFonts w:ascii="宋体" w:hAnsi="宋体"/>
                <w:sz w:val="30"/>
                <w:szCs w:val="30"/>
              </w:rPr>
              <w:fldChar w:fldCharType="separate"/>
            </w:r>
            <w:r w:rsidR="00212E4C" w:rsidRPr="00B6652A">
              <w:rPr>
                <w:rFonts w:ascii="宋体" w:hAnsi="宋体"/>
                <w:noProof/>
                <w:sz w:val="30"/>
                <w:szCs w:val="30"/>
              </w:rPr>
              <w:t>34</w:t>
            </w:r>
            <w:r w:rsidR="00F661E2" w:rsidRPr="00B6652A">
              <w:rPr>
                <w:rFonts w:ascii="宋体" w:hAnsi="宋体"/>
                <w:sz w:val="30"/>
                <w:szCs w:val="30"/>
              </w:rPr>
              <w:fldChar w:fldCharType="end"/>
            </w:r>
          </w:hyperlink>
        </w:p>
        <w:p w14:paraId="53FB7D7B" w14:textId="2319D868" w:rsidR="00F661E2" w:rsidRPr="00B6652A" w:rsidRDefault="00FB68F8">
          <w:pPr>
            <w:pStyle w:val="TOC1"/>
            <w:spacing w:beforeLines="0" w:afterLines="0" w:line="500" w:lineRule="exact"/>
            <w:rPr>
              <w:rStyle w:val="afe"/>
              <w:rFonts w:ascii="宋体" w:hAnsi="宋体"/>
              <w:color w:val="auto"/>
              <w:sz w:val="30"/>
              <w:szCs w:val="30"/>
            </w:rPr>
          </w:pPr>
          <w:hyperlink w:anchor="_Toc69988194" w:history="1">
            <w:r w:rsidR="00871D00" w:rsidRPr="00B6652A">
              <w:rPr>
                <w:rStyle w:val="afe"/>
                <w:rFonts w:ascii="宋体" w:hAnsi="宋体"/>
                <w:color w:val="auto"/>
                <w:sz w:val="30"/>
                <w:szCs w:val="30"/>
              </w:rPr>
              <w:t>第四部分  合同条款</w:t>
            </w:r>
            <w:r w:rsidR="00871D00" w:rsidRPr="00B6652A">
              <w:rPr>
                <w:rStyle w:val="afe"/>
                <w:rFonts w:ascii="宋体" w:hAnsi="宋体"/>
                <w:color w:val="auto"/>
                <w:sz w:val="30"/>
                <w:szCs w:val="30"/>
              </w:rPr>
              <w:tab/>
            </w:r>
            <w:r w:rsidR="00F661E2" w:rsidRPr="00B6652A">
              <w:rPr>
                <w:rStyle w:val="afe"/>
                <w:rFonts w:ascii="宋体" w:hAnsi="宋体"/>
                <w:color w:val="auto"/>
                <w:sz w:val="30"/>
                <w:szCs w:val="30"/>
              </w:rPr>
              <w:fldChar w:fldCharType="begin"/>
            </w:r>
            <w:r w:rsidR="00871D00" w:rsidRPr="00B6652A">
              <w:rPr>
                <w:rStyle w:val="afe"/>
                <w:rFonts w:ascii="宋体" w:hAnsi="宋体"/>
                <w:color w:val="auto"/>
                <w:sz w:val="30"/>
                <w:szCs w:val="30"/>
              </w:rPr>
              <w:instrText xml:space="preserve"> PAGEREF _Toc69988194 \h </w:instrText>
            </w:r>
            <w:r w:rsidR="00F661E2" w:rsidRPr="00B6652A">
              <w:rPr>
                <w:rStyle w:val="afe"/>
                <w:rFonts w:ascii="宋体" w:hAnsi="宋体"/>
                <w:color w:val="auto"/>
                <w:sz w:val="30"/>
                <w:szCs w:val="30"/>
              </w:rPr>
            </w:r>
            <w:r w:rsidR="00F661E2" w:rsidRPr="00B6652A">
              <w:rPr>
                <w:rStyle w:val="afe"/>
                <w:rFonts w:ascii="宋体" w:hAnsi="宋体"/>
                <w:color w:val="auto"/>
                <w:sz w:val="30"/>
                <w:szCs w:val="30"/>
              </w:rPr>
              <w:fldChar w:fldCharType="separate"/>
            </w:r>
            <w:r w:rsidR="00212E4C" w:rsidRPr="00B6652A">
              <w:rPr>
                <w:rStyle w:val="afe"/>
                <w:rFonts w:ascii="宋体" w:hAnsi="宋体"/>
                <w:noProof/>
                <w:color w:val="auto"/>
                <w:sz w:val="30"/>
                <w:szCs w:val="30"/>
              </w:rPr>
              <w:t>35</w:t>
            </w:r>
            <w:r w:rsidR="00F661E2" w:rsidRPr="00B6652A">
              <w:rPr>
                <w:rStyle w:val="afe"/>
                <w:rFonts w:ascii="宋体" w:hAnsi="宋体"/>
                <w:color w:val="auto"/>
                <w:sz w:val="30"/>
                <w:szCs w:val="30"/>
              </w:rPr>
              <w:fldChar w:fldCharType="end"/>
            </w:r>
          </w:hyperlink>
        </w:p>
        <w:p w14:paraId="7209BEEF" w14:textId="72EA532A" w:rsidR="00F661E2" w:rsidRPr="00B6652A" w:rsidRDefault="00FB68F8">
          <w:pPr>
            <w:pStyle w:val="TOC1"/>
            <w:spacing w:beforeLines="0" w:afterLines="0" w:line="500" w:lineRule="exact"/>
            <w:rPr>
              <w:rStyle w:val="afe"/>
              <w:rFonts w:ascii="宋体" w:hAnsi="宋体"/>
              <w:color w:val="auto"/>
              <w:sz w:val="30"/>
              <w:szCs w:val="30"/>
            </w:rPr>
          </w:pPr>
          <w:hyperlink w:anchor="_Toc69988195" w:history="1">
            <w:r w:rsidR="00871D00" w:rsidRPr="00B6652A">
              <w:rPr>
                <w:rStyle w:val="afe"/>
                <w:rFonts w:ascii="宋体" w:hAnsi="宋体"/>
                <w:color w:val="auto"/>
                <w:sz w:val="30"/>
                <w:szCs w:val="30"/>
              </w:rPr>
              <w:t>第五部分  附  件</w:t>
            </w:r>
            <w:r w:rsidR="00871D00" w:rsidRPr="00B6652A">
              <w:rPr>
                <w:rStyle w:val="afe"/>
                <w:rFonts w:ascii="宋体" w:hAnsi="宋体"/>
                <w:color w:val="auto"/>
                <w:sz w:val="30"/>
                <w:szCs w:val="30"/>
              </w:rPr>
              <w:tab/>
            </w:r>
            <w:r w:rsidR="00F661E2" w:rsidRPr="00B6652A">
              <w:rPr>
                <w:rStyle w:val="afe"/>
                <w:rFonts w:ascii="宋体" w:hAnsi="宋体"/>
                <w:color w:val="auto"/>
                <w:sz w:val="30"/>
                <w:szCs w:val="30"/>
              </w:rPr>
              <w:fldChar w:fldCharType="begin"/>
            </w:r>
            <w:r w:rsidR="00871D00" w:rsidRPr="00B6652A">
              <w:rPr>
                <w:rStyle w:val="afe"/>
                <w:rFonts w:ascii="宋体" w:hAnsi="宋体"/>
                <w:color w:val="auto"/>
                <w:sz w:val="30"/>
                <w:szCs w:val="30"/>
              </w:rPr>
              <w:instrText xml:space="preserve"> PAGEREF _Toc69988195 \h </w:instrText>
            </w:r>
            <w:r w:rsidR="00F661E2" w:rsidRPr="00B6652A">
              <w:rPr>
                <w:rStyle w:val="afe"/>
                <w:rFonts w:ascii="宋体" w:hAnsi="宋体"/>
                <w:color w:val="auto"/>
                <w:sz w:val="30"/>
                <w:szCs w:val="30"/>
              </w:rPr>
            </w:r>
            <w:r w:rsidR="00F661E2" w:rsidRPr="00B6652A">
              <w:rPr>
                <w:rStyle w:val="afe"/>
                <w:rFonts w:ascii="宋体" w:hAnsi="宋体"/>
                <w:color w:val="auto"/>
                <w:sz w:val="30"/>
                <w:szCs w:val="30"/>
              </w:rPr>
              <w:fldChar w:fldCharType="separate"/>
            </w:r>
            <w:r w:rsidR="00212E4C" w:rsidRPr="00B6652A">
              <w:rPr>
                <w:rStyle w:val="afe"/>
                <w:rFonts w:ascii="宋体" w:hAnsi="宋体"/>
                <w:noProof/>
                <w:color w:val="auto"/>
                <w:sz w:val="30"/>
                <w:szCs w:val="30"/>
              </w:rPr>
              <w:t>45</w:t>
            </w:r>
            <w:r w:rsidR="00F661E2" w:rsidRPr="00B6652A">
              <w:rPr>
                <w:rStyle w:val="afe"/>
                <w:rFonts w:ascii="宋体" w:hAnsi="宋体"/>
                <w:color w:val="auto"/>
                <w:sz w:val="30"/>
                <w:szCs w:val="30"/>
              </w:rPr>
              <w:fldChar w:fldCharType="end"/>
            </w:r>
          </w:hyperlink>
        </w:p>
        <w:p w14:paraId="7AEEBC33" w14:textId="77777777" w:rsidR="00F661E2" w:rsidRPr="00B6652A" w:rsidRDefault="00F661E2" w:rsidP="00CA2544">
          <w:pPr>
            <w:pStyle w:val="TOC1"/>
            <w:spacing w:before="187" w:after="187"/>
            <w:rPr>
              <w:sz w:val="30"/>
              <w:szCs w:val="30"/>
            </w:rPr>
          </w:pPr>
          <w:r w:rsidRPr="00B6652A">
            <w:rPr>
              <w:rFonts w:ascii="宋体" w:hAnsi="宋体"/>
              <w:sz w:val="28"/>
              <w:szCs w:val="28"/>
              <w:lang w:val="zh-CN"/>
            </w:rPr>
            <w:fldChar w:fldCharType="end"/>
          </w:r>
          <w:r w:rsidR="00871D00" w:rsidRPr="00B6652A">
            <w:rPr>
              <w:rFonts w:ascii="宋体" w:hAnsi="宋体" w:hint="eastAsia"/>
              <w:sz w:val="30"/>
              <w:szCs w:val="30"/>
              <w:lang w:val="zh-CN"/>
            </w:rPr>
            <w:t>附件：设备清单</w:t>
          </w:r>
        </w:p>
      </w:sdtContent>
    </w:sdt>
    <w:p w14:paraId="33B6E797" w14:textId="77777777" w:rsidR="00F661E2" w:rsidRPr="00B6652A" w:rsidRDefault="00F661E2">
      <w:pPr>
        <w:jc w:val="center"/>
        <w:rPr>
          <w:rFonts w:ascii="宋体"/>
          <w:sz w:val="44"/>
          <w:szCs w:val="44"/>
        </w:rPr>
      </w:pPr>
    </w:p>
    <w:p w14:paraId="0ADF5776" w14:textId="77777777" w:rsidR="00F661E2" w:rsidRPr="00B6652A" w:rsidRDefault="00871D00">
      <w:pPr>
        <w:autoSpaceDE w:val="0"/>
        <w:autoSpaceDN w:val="0"/>
        <w:adjustRightInd w:val="0"/>
        <w:jc w:val="center"/>
        <w:rPr>
          <w:rFonts w:ascii="宋体"/>
          <w:sz w:val="32"/>
          <w:szCs w:val="32"/>
        </w:rPr>
      </w:pPr>
      <w:r w:rsidRPr="00B6652A">
        <w:rPr>
          <w:rFonts w:ascii="宋体"/>
          <w:sz w:val="32"/>
          <w:szCs w:val="32"/>
        </w:rPr>
        <w:br w:type="page"/>
      </w:r>
    </w:p>
    <w:p w14:paraId="352B07E9" w14:textId="77777777" w:rsidR="00F661E2" w:rsidRPr="00B6652A" w:rsidRDefault="00F661E2">
      <w:pPr>
        <w:autoSpaceDE w:val="0"/>
        <w:autoSpaceDN w:val="0"/>
        <w:adjustRightInd w:val="0"/>
        <w:jc w:val="center"/>
        <w:rPr>
          <w:rFonts w:ascii="宋体"/>
          <w:sz w:val="32"/>
          <w:szCs w:val="32"/>
        </w:rPr>
      </w:pPr>
    </w:p>
    <w:p w14:paraId="4EDB3868" w14:textId="77777777" w:rsidR="00F661E2" w:rsidRPr="00B6652A" w:rsidRDefault="00871D00">
      <w:pPr>
        <w:pStyle w:val="1"/>
        <w:spacing w:before="200" w:after="200" w:line="560" w:lineRule="exact"/>
        <w:ind w:firstLineChars="0" w:firstLine="0"/>
        <w:jc w:val="center"/>
        <w:rPr>
          <w:sz w:val="36"/>
          <w:szCs w:val="36"/>
        </w:rPr>
      </w:pPr>
      <w:bookmarkStart w:id="0" w:name="_Toc69988182"/>
      <w:r w:rsidRPr="00B6652A">
        <w:rPr>
          <w:sz w:val="36"/>
          <w:szCs w:val="36"/>
        </w:rPr>
        <w:t>第一部分</w:t>
      </w:r>
      <w:r w:rsidRPr="00B6652A">
        <w:rPr>
          <w:sz w:val="36"/>
          <w:szCs w:val="36"/>
        </w:rPr>
        <w:t xml:space="preserve"> </w:t>
      </w:r>
      <w:r w:rsidRPr="00B6652A">
        <w:rPr>
          <w:sz w:val="36"/>
          <w:szCs w:val="36"/>
        </w:rPr>
        <w:t>招标公告</w:t>
      </w:r>
      <w:bookmarkEnd w:id="0"/>
    </w:p>
    <w:p w14:paraId="4B0FC18D" w14:textId="77777777" w:rsidR="00F661E2" w:rsidRPr="00B6652A" w:rsidRDefault="00871D00">
      <w:pPr>
        <w:spacing w:line="400" w:lineRule="exact"/>
        <w:jc w:val="center"/>
        <w:rPr>
          <w:rFonts w:ascii="宋体" w:hAnsi="宋体"/>
          <w:b/>
          <w:sz w:val="32"/>
          <w:szCs w:val="44"/>
        </w:rPr>
      </w:pPr>
      <w:r w:rsidRPr="00B6652A">
        <w:rPr>
          <w:rFonts w:ascii="宋体" w:hAnsi="宋体" w:hint="eastAsia"/>
          <w:b/>
          <w:sz w:val="32"/>
          <w:szCs w:val="44"/>
        </w:rPr>
        <w:t>新疆广播电视台</w:t>
      </w:r>
      <w:proofErr w:type="gramStart"/>
      <w:r w:rsidRPr="00B6652A">
        <w:rPr>
          <w:rFonts w:ascii="宋体" w:hAnsi="宋体" w:hint="eastAsia"/>
          <w:b/>
          <w:sz w:val="32"/>
          <w:szCs w:val="44"/>
        </w:rPr>
        <w:t>融媒体</w:t>
      </w:r>
      <w:proofErr w:type="gramEnd"/>
      <w:r w:rsidRPr="00B6652A">
        <w:rPr>
          <w:rFonts w:ascii="宋体" w:hAnsi="宋体" w:hint="eastAsia"/>
          <w:b/>
          <w:sz w:val="32"/>
          <w:szCs w:val="44"/>
        </w:rPr>
        <w:t>制作播出平台升级改造项目</w:t>
      </w:r>
    </w:p>
    <w:p w14:paraId="36811AE9" w14:textId="77777777" w:rsidR="00F661E2" w:rsidRPr="00B6652A" w:rsidRDefault="00871D00">
      <w:pPr>
        <w:spacing w:line="400" w:lineRule="exact"/>
        <w:jc w:val="center"/>
        <w:rPr>
          <w:rFonts w:ascii="宋体" w:hAnsi="宋体"/>
          <w:b/>
          <w:sz w:val="32"/>
          <w:szCs w:val="44"/>
        </w:rPr>
      </w:pPr>
      <w:r w:rsidRPr="00B6652A">
        <w:rPr>
          <w:rFonts w:ascii="宋体" w:hAnsi="宋体" w:hint="eastAsia"/>
          <w:b/>
          <w:sz w:val="32"/>
          <w:szCs w:val="44"/>
        </w:rPr>
        <w:t>公开招标公告</w:t>
      </w:r>
    </w:p>
    <w:p w14:paraId="11F22A93" w14:textId="77777777" w:rsidR="00F661E2" w:rsidRPr="00B6652A" w:rsidRDefault="00F661E2"/>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7"/>
      </w:tblGrid>
      <w:tr w:rsidR="00F661E2" w:rsidRPr="00B6652A" w14:paraId="16475BC9" w14:textId="77777777">
        <w:trPr>
          <w:trHeight w:val="1694"/>
        </w:trPr>
        <w:tc>
          <w:tcPr>
            <w:tcW w:w="8607" w:type="dxa"/>
          </w:tcPr>
          <w:p w14:paraId="1257F949" w14:textId="77777777" w:rsidR="00F661E2" w:rsidRPr="00B6652A" w:rsidRDefault="00871D00">
            <w:pPr>
              <w:spacing w:line="420" w:lineRule="exact"/>
              <w:rPr>
                <w:rFonts w:ascii="宋体" w:hAnsi="宋体"/>
                <w:sz w:val="24"/>
              </w:rPr>
            </w:pPr>
            <w:r w:rsidRPr="00B6652A">
              <w:rPr>
                <w:rFonts w:ascii="宋体" w:hAnsi="宋体" w:hint="eastAsia"/>
                <w:sz w:val="24"/>
              </w:rPr>
              <w:t>项目概况</w:t>
            </w:r>
          </w:p>
          <w:p w14:paraId="54031B9E" w14:textId="25BA5071"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新疆广播电视台</w:t>
            </w:r>
            <w:proofErr w:type="gramStart"/>
            <w:r w:rsidRPr="00B6652A">
              <w:rPr>
                <w:rFonts w:ascii="宋体" w:hAnsi="宋体" w:hint="eastAsia"/>
                <w:sz w:val="24"/>
              </w:rPr>
              <w:t>融媒体</w:t>
            </w:r>
            <w:proofErr w:type="gramEnd"/>
            <w:r w:rsidRPr="00B6652A">
              <w:rPr>
                <w:rFonts w:ascii="宋体" w:hAnsi="宋体" w:hint="eastAsia"/>
                <w:sz w:val="24"/>
              </w:rPr>
              <w:t>制作播出平台升级改造项目的潜在投标人应在新疆乌鲁木齐市水磨沟区立井街198号丽景名都9号楼6层获取招标文件，并于202</w:t>
            </w:r>
            <w:r w:rsidRPr="00B6652A">
              <w:rPr>
                <w:rFonts w:ascii="宋体" w:hAnsi="宋体"/>
                <w:sz w:val="24"/>
              </w:rPr>
              <w:t>1</w:t>
            </w:r>
            <w:r w:rsidRPr="00B6652A">
              <w:rPr>
                <w:rFonts w:ascii="宋体" w:hAnsi="宋体" w:hint="eastAsia"/>
                <w:sz w:val="24"/>
              </w:rPr>
              <w:t>年</w:t>
            </w:r>
            <w:r w:rsidR="003F07F4" w:rsidRPr="00B6652A">
              <w:rPr>
                <w:rFonts w:ascii="宋体" w:hAnsi="宋体"/>
                <w:sz w:val="24"/>
              </w:rPr>
              <w:t>6</w:t>
            </w:r>
            <w:r w:rsidRPr="00B6652A">
              <w:rPr>
                <w:rFonts w:ascii="宋体" w:hAnsi="宋体" w:hint="eastAsia"/>
                <w:sz w:val="24"/>
              </w:rPr>
              <w:t>月</w:t>
            </w:r>
            <w:r w:rsidR="003F07F4" w:rsidRPr="00B6652A">
              <w:rPr>
                <w:rFonts w:ascii="宋体" w:hAnsi="宋体"/>
                <w:sz w:val="24"/>
              </w:rPr>
              <w:t>1</w:t>
            </w:r>
            <w:r w:rsidRPr="00B6652A">
              <w:rPr>
                <w:rFonts w:ascii="宋体" w:hAnsi="宋体" w:hint="eastAsia"/>
                <w:sz w:val="24"/>
              </w:rPr>
              <w:t>日</w:t>
            </w:r>
            <w:r w:rsidRPr="00B6652A">
              <w:rPr>
                <w:rFonts w:ascii="宋体" w:hAnsi="宋体"/>
                <w:sz w:val="24"/>
              </w:rPr>
              <w:t>16</w:t>
            </w:r>
            <w:r w:rsidRPr="00B6652A">
              <w:rPr>
                <w:rFonts w:ascii="宋体" w:hAnsi="宋体" w:hint="eastAsia"/>
                <w:sz w:val="24"/>
              </w:rPr>
              <w:t>:00 （北京时间）前递交投标文件。</w:t>
            </w:r>
          </w:p>
        </w:tc>
      </w:tr>
    </w:tbl>
    <w:p w14:paraId="4A98EA43" w14:textId="77777777" w:rsidR="00F661E2" w:rsidRPr="00B6652A" w:rsidRDefault="00F661E2">
      <w:pPr>
        <w:spacing w:line="420" w:lineRule="exact"/>
        <w:ind w:firstLineChars="200" w:firstLine="480"/>
        <w:rPr>
          <w:rFonts w:ascii="宋体" w:hAnsi="宋体"/>
          <w:sz w:val="24"/>
        </w:rPr>
      </w:pPr>
    </w:p>
    <w:p w14:paraId="675FE7AD"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一、项目基本情况</w:t>
      </w:r>
    </w:p>
    <w:p w14:paraId="6547C1CB" w14:textId="77777777" w:rsidR="00F661E2" w:rsidRPr="00B6652A" w:rsidRDefault="00871D00">
      <w:pPr>
        <w:spacing w:line="420" w:lineRule="exact"/>
        <w:ind w:firstLineChars="200" w:firstLine="480"/>
        <w:rPr>
          <w:rFonts w:ascii="宋体" w:hAnsi="宋体"/>
          <w:sz w:val="24"/>
        </w:rPr>
      </w:pPr>
      <w:bookmarkStart w:id="1" w:name="_Hlk69131008"/>
      <w:r w:rsidRPr="00B6652A">
        <w:rPr>
          <w:rFonts w:ascii="宋体" w:hAnsi="宋体" w:hint="eastAsia"/>
          <w:sz w:val="24"/>
        </w:rPr>
        <w:t>1</w:t>
      </w:r>
      <w:r w:rsidRPr="00B6652A">
        <w:rPr>
          <w:rFonts w:ascii="宋体" w:hAnsi="宋体"/>
          <w:sz w:val="24"/>
        </w:rPr>
        <w:t>.项目编号：ZCD-ZC2021053</w:t>
      </w:r>
    </w:p>
    <w:p w14:paraId="0CE282CF"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2</w:t>
      </w:r>
      <w:r w:rsidRPr="00B6652A">
        <w:rPr>
          <w:rFonts w:ascii="宋体" w:hAnsi="宋体"/>
          <w:sz w:val="24"/>
        </w:rPr>
        <w:t>.项目名称：</w:t>
      </w:r>
      <w:r w:rsidRPr="00B6652A">
        <w:rPr>
          <w:rFonts w:ascii="宋体" w:hAnsi="宋体" w:hint="eastAsia"/>
          <w:sz w:val="24"/>
        </w:rPr>
        <w:t>新疆广播电视台</w:t>
      </w:r>
      <w:proofErr w:type="gramStart"/>
      <w:r w:rsidRPr="00B6652A">
        <w:rPr>
          <w:rFonts w:ascii="宋体" w:hAnsi="宋体" w:hint="eastAsia"/>
          <w:sz w:val="24"/>
        </w:rPr>
        <w:t>融媒体</w:t>
      </w:r>
      <w:proofErr w:type="gramEnd"/>
      <w:r w:rsidRPr="00B6652A">
        <w:rPr>
          <w:rFonts w:ascii="宋体" w:hAnsi="宋体" w:hint="eastAsia"/>
          <w:sz w:val="24"/>
        </w:rPr>
        <w:t>制作播出平台升级改造项目</w:t>
      </w:r>
    </w:p>
    <w:p w14:paraId="68C0EE8D"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3.</w:t>
      </w:r>
      <w:r w:rsidRPr="00B6652A">
        <w:rPr>
          <w:rFonts w:ascii="宋体" w:hAnsi="宋体" w:hint="eastAsia"/>
          <w:sz w:val="24"/>
        </w:rPr>
        <w:t>采购方式：公开招标</w:t>
      </w:r>
      <w:r w:rsidRPr="00B6652A">
        <w:rPr>
          <w:rFonts w:ascii="宋体" w:hAnsi="宋体"/>
          <w:sz w:val="24"/>
        </w:rPr>
        <w:t> </w:t>
      </w:r>
      <w:r w:rsidRPr="00B6652A">
        <w:rPr>
          <w:rFonts w:ascii="宋体" w:hAnsi="宋体" w:hint="eastAsia"/>
          <w:sz w:val="24"/>
        </w:rPr>
        <w:t xml:space="preserve"> </w:t>
      </w:r>
    </w:p>
    <w:p w14:paraId="4C8C8FA2"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4.预算金额（元）：8000000.00</w:t>
      </w:r>
      <w:r w:rsidRPr="00B6652A">
        <w:rPr>
          <w:rFonts w:ascii="宋体" w:hAnsi="宋体" w:hint="eastAsia"/>
          <w:sz w:val="24"/>
        </w:rPr>
        <w:t>元；</w:t>
      </w:r>
      <w:r w:rsidRPr="00B6652A">
        <w:rPr>
          <w:rFonts w:ascii="宋体" w:hAnsi="宋体"/>
          <w:sz w:val="24"/>
        </w:rPr>
        <w:t xml:space="preserve"> </w:t>
      </w:r>
    </w:p>
    <w:p w14:paraId="476F0FB8" w14:textId="02646F39" w:rsidR="00F661E2" w:rsidRPr="00B6652A" w:rsidRDefault="00871D00">
      <w:pPr>
        <w:spacing w:line="420" w:lineRule="exact"/>
        <w:ind w:firstLineChars="200" w:firstLine="480"/>
        <w:rPr>
          <w:rFonts w:ascii="宋体" w:hAnsi="宋体"/>
          <w:sz w:val="24"/>
        </w:rPr>
      </w:pPr>
      <w:r w:rsidRPr="00B6652A">
        <w:rPr>
          <w:rFonts w:ascii="宋体" w:hAnsi="宋体"/>
          <w:sz w:val="24"/>
        </w:rPr>
        <w:t>5.采购需求</w:t>
      </w:r>
      <w:r w:rsidRPr="00B6652A">
        <w:rPr>
          <w:rFonts w:ascii="宋体" w:hAnsi="宋体" w:hint="eastAsia"/>
          <w:sz w:val="24"/>
        </w:rPr>
        <w:t>：新疆广播电视台</w:t>
      </w:r>
      <w:proofErr w:type="gramStart"/>
      <w:r w:rsidRPr="00B6652A">
        <w:rPr>
          <w:rFonts w:ascii="宋体" w:hAnsi="宋体" w:hint="eastAsia"/>
          <w:sz w:val="24"/>
        </w:rPr>
        <w:t>融媒体</w:t>
      </w:r>
      <w:proofErr w:type="gramEnd"/>
      <w:r w:rsidRPr="00B6652A">
        <w:rPr>
          <w:rFonts w:ascii="宋体" w:hAnsi="宋体" w:hint="eastAsia"/>
          <w:sz w:val="24"/>
        </w:rPr>
        <w:t>制作播出平台升级改造项目，包括</w:t>
      </w:r>
      <w:r w:rsidR="00832B70" w:rsidRPr="00B6652A">
        <w:rPr>
          <w:rFonts w:ascii="宋体" w:hAnsi="宋体" w:hint="eastAsia"/>
          <w:sz w:val="24"/>
        </w:rPr>
        <w:t>设备</w:t>
      </w:r>
      <w:r w:rsidRPr="00B6652A">
        <w:rPr>
          <w:rFonts w:ascii="宋体" w:hAnsi="宋体" w:hint="eastAsia"/>
          <w:sz w:val="24"/>
        </w:rPr>
        <w:t>的采购、安装等相关服务；具体内容及要求详见招标文件。</w:t>
      </w:r>
      <w:bookmarkEnd w:id="1"/>
    </w:p>
    <w:p w14:paraId="0ABAE5D5"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6</w:t>
      </w:r>
      <w:r w:rsidRPr="00B6652A">
        <w:rPr>
          <w:rFonts w:ascii="宋体" w:hAnsi="宋体"/>
          <w:sz w:val="24"/>
        </w:rPr>
        <w:t>.合同履行期限：</w:t>
      </w:r>
      <w:r w:rsidRPr="00B6652A">
        <w:rPr>
          <w:rFonts w:ascii="宋体" w:hAnsi="宋体" w:hint="eastAsia"/>
          <w:sz w:val="24"/>
        </w:rPr>
        <w:t>详见招标文件</w:t>
      </w:r>
      <w:r w:rsidRPr="00B6652A">
        <w:rPr>
          <w:rFonts w:ascii="宋体" w:hAnsi="宋体"/>
          <w:sz w:val="24"/>
        </w:rPr>
        <w:t>。</w:t>
      </w:r>
    </w:p>
    <w:p w14:paraId="3F0FC3A4"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7.</w:t>
      </w:r>
      <w:r w:rsidRPr="00B6652A">
        <w:rPr>
          <w:rFonts w:ascii="宋体" w:hAnsi="宋体" w:hint="eastAsia"/>
          <w:sz w:val="24"/>
        </w:rPr>
        <w:t xml:space="preserve"> 本项目（否）接受联合体投标</w:t>
      </w:r>
      <w:r w:rsidRPr="00B6652A">
        <w:rPr>
          <w:rFonts w:ascii="宋体" w:hAnsi="宋体"/>
          <w:sz w:val="24"/>
        </w:rPr>
        <w:t>。</w:t>
      </w:r>
    </w:p>
    <w:p w14:paraId="5AD14B4F"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二、申请人的资格要求：</w:t>
      </w:r>
    </w:p>
    <w:p w14:paraId="2A4302A6"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1.满足《中华人民共和国政府采购法》第二十二条规定；</w:t>
      </w:r>
    </w:p>
    <w:p w14:paraId="67C951D3"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2.落实政府采购政策需满足的资格要求： </w:t>
      </w:r>
    </w:p>
    <w:p w14:paraId="3154FC59"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(1)</w:t>
      </w:r>
      <w:r w:rsidRPr="00B6652A">
        <w:rPr>
          <w:rFonts w:ascii="宋体" w:hAnsi="宋体"/>
          <w:sz w:val="24"/>
        </w:rPr>
        <w:t>《</w:t>
      </w:r>
      <w:r w:rsidRPr="00B6652A">
        <w:rPr>
          <w:rFonts w:ascii="宋体" w:hAnsi="宋体" w:hint="eastAsia"/>
          <w:sz w:val="24"/>
        </w:rPr>
        <w:t>政府采购促进中小企业发展管理办法</w:t>
      </w:r>
      <w:r w:rsidRPr="00B6652A">
        <w:rPr>
          <w:rFonts w:ascii="宋体" w:hAnsi="宋体"/>
          <w:sz w:val="24"/>
        </w:rPr>
        <w:t>》（</w:t>
      </w:r>
      <w:r w:rsidRPr="00B6652A">
        <w:rPr>
          <w:rFonts w:ascii="宋体" w:hAnsi="宋体" w:hint="eastAsia"/>
          <w:sz w:val="24"/>
        </w:rPr>
        <w:t>财库〔2020〕46号</w:t>
      </w:r>
      <w:r w:rsidRPr="00B6652A">
        <w:rPr>
          <w:rFonts w:ascii="宋体" w:hAnsi="宋体"/>
          <w:sz w:val="24"/>
        </w:rPr>
        <w:t>）；</w:t>
      </w:r>
    </w:p>
    <w:p w14:paraId="24619D01"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(2)</w:t>
      </w:r>
      <w:r w:rsidRPr="00B6652A">
        <w:rPr>
          <w:rFonts w:ascii="宋体" w:hAnsi="宋体"/>
          <w:sz w:val="24"/>
        </w:rPr>
        <w:t>《财政部、司法部关于政府采购支持监狱企业发展有关问题的通知》（财库〔2014〕68号）；</w:t>
      </w:r>
    </w:p>
    <w:p w14:paraId="4FD0EB75"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(3)</w:t>
      </w:r>
      <w:r w:rsidRPr="00B6652A">
        <w:rPr>
          <w:rFonts w:ascii="宋体" w:hAnsi="宋体"/>
          <w:sz w:val="24"/>
        </w:rPr>
        <w:t>《财政部</w:t>
      </w:r>
      <w:r w:rsidRPr="00B6652A">
        <w:rPr>
          <w:rFonts w:ascii="宋体" w:hAnsi="宋体" w:hint="eastAsia"/>
          <w:sz w:val="24"/>
        </w:rPr>
        <w:t xml:space="preserve"> </w:t>
      </w:r>
      <w:r w:rsidRPr="00B6652A">
        <w:rPr>
          <w:rFonts w:ascii="宋体" w:hAnsi="宋体"/>
          <w:sz w:val="24"/>
        </w:rPr>
        <w:t>民政部</w:t>
      </w:r>
      <w:r w:rsidRPr="00B6652A">
        <w:rPr>
          <w:rFonts w:ascii="宋体" w:hAnsi="宋体" w:hint="eastAsia"/>
          <w:sz w:val="24"/>
        </w:rPr>
        <w:t xml:space="preserve"> </w:t>
      </w:r>
      <w:r w:rsidRPr="00B6652A">
        <w:rPr>
          <w:rFonts w:ascii="宋体" w:hAnsi="宋体"/>
          <w:sz w:val="24"/>
        </w:rPr>
        <w:t>中国残疾人联合会关于促进残疾人就业政府采购政策的通知》（财库〔2017〕141号）。</w:t>
      </w:r>
    </w:p>
    <w:p w14:paraId="1CE5B4E8"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3.本项目的特定资格要求： </w:t>
      </w:r>
    </w:p>
    <w:p w14:paraId="3359F41C" w14:textId="77777777" w:rsidR="00F661E2" w:rsidRPr="00B6652A" w:rsidRDefault="00871D00">
      <w:pPr>
        <w:spacing w:line="420" w:lineRule="exact"/>
        <w:ind w:firstLineChars="200" w:firstLine="480"/>
        <w:rPr>
          <w:rFonts w:ascii="宋体" w:hAnsi="宋体"/>
          <w:sz w:val="24"/>
        </w:rPr>
      </w:pPr>
      <w:bookmarkStart w:id="2" w:name="_Hlk59554346"/>
      <w:r w:rsidRPr="00B6652A">
        <w:rPr>
          <w:rFonts w:ascii="宋体" w:hAnsi="宋体" w:hint="eastAsia"/>
          <w:sz w:val="24"/>
        </w:rPr>
        <w:t>(1)</w:t>
      </w:r>
      <w:r w:rsidRPr="00B6652A">
        <w:rPr>
          <w:rFonts w:ascii="宋体" w:hAnsi="宋体"/>
          <w:sz w:val="24"/>
        </w:rPr>
        <w:t xml:space="preserve"> </w:t>
      </w:r>
      <w:r w:rsidRPr="00B6652A">
        <w:rPr>
          <w:rFonts w:ascii="宋体" w:hAnsi="宋体" w:hint="eastAsia"/>
          <w:sz w:val="24"/>
        </w:rPr>
        <w:t>具有有效的营业执照；</w:t>
      </w:r>
    </w:p>
    <w:p w14:paraId="1CF6A91F"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2</w:t>
      </w:r>
      <w:r w:rsidRPr="00B6652A">
        <w:rPr>
          <w:rFonts w:ascii="宋体" w:hAnsi="宋体" w:hint="eastAsia"/>
          <w:sz w:val="24"/>
        </w:rPr>
        <w:t>) 具有良好的信誉，且具有完成本项目所必需的专业设备、专业技术人员以及后续服务的能力；</w:t>
      </w:r>
    </w:p>
    <w:p w14:paraId="3DC2C0A9" w14:textId="77777777" w:rsidR="00E73078" w:rsidRPr="00B6652A" w:rsidRDefault="00E73078" w:rsidP="00E73078">
      <w:pPr>
        <w:spacing w:line="420" w:lineRule="exact"/>
        <w:ind w:firstLineChars="200" w:firstLine="480"/>
        <w:rPr>
          <w:rFonts w:ascii="宋体" w:hAnsi="宋体"/>
          <w:sz w:val="24"/>
        </w:rPr>
      </w:pPr>
      <w:r w:rsidRPr="00B6652A">
        <w:rPr>
          <w:rFonts w:ascii="宋体" w:hAnsi="宋体"/>
          <w:sz w:val="24"/>
        </w:rPr>
        <w:lastRenderedPageBreak/>
        <w:t>（</w:t>
      </w:r>
      <w:r w:rsidRPr="00B6652A">
        <w:rPr>
          <w:rFonts w:ascii="宋体" w:hAnsi="宋体" w:hint="eastAsia"/>
          <w:sz w:val="24"/>
        </w:rPr>
        <w:t>3</w:t>
      </w:r>
      <w:r w:rsidRPr="00B6652A">
        <w:rPr>
          <w:rFonts w:ascii="宋体" w:hAnsi="宋体"/>
          <w:sz w:val="24"/>
        </w:rPr>
        <w:t>）具有独立承担民事责任的能力；</w:t>
      </w:r>
    </w:p>
    <w:p w14:paraId="7365E849" w14:textId="77777777" w:rsidR="00E73078" w:rsidRPr="00B6652A" w:rsidRDefault="00E73078" w:rsidP="00E73078">
      <w:pPr>
        <w:spacing w:line="420" w:lineRule="exact"/>
        <w:ind w:firstLineChars="200" w:firstLine="480"/>
        <w:rPr>
          <w:rFonts w:ascii="宋体" w:hAnsi="宋体"/>
          <w:sz w:val="24"/>
        </w:rPr>
      </w:pPr>
      <w:r w:rsidRPr="00B6652A">
        <w:rPr>
          <w:rFonts w:ascii="宋体" w:hAnsi="宋体"/>
          <w:sz w:val="24"/>
        </w:rPr>
        <w:t>（</w:t>
      </w:r>
      <w:r w:rsidRPr="00B6652A">
        <w:rPr>
          <w:rFonts w:ascii="宋体" w:hAnsi="宋体" w:hint="eastAsia"/>
          <w:sz w:val="24"/>
        </w:rPr>
        <w:t>4</w:t>
      </w:r>
      <w:r w:rsidRPr="00B6652A">
        <w:rPr>
          <w:rFonts w:ascii="宋体" w:hAnsi="宋体"/>
          <w:sz w:val="24"/>
        </w:rPr>
        <w:t>）具有良好的商业信誉和健全的财务会计制度；</w:t>
      </w:r>
    </w:p>
    <w:p w14:paraId="278D3102" w14:textId="77777777" w:rsidR="00E73078" w:rsidRPr="00B6652A" w:rsidRDefault="00E73078" w:rsidP="00E73078">
      <w:pPr>
        <w:spacing w:line="420" w:lineRule="exact"/>
        <w:ind w:firstLineChars="200" w:firstLine="480"/>
        <w:rPr>
          <w:rFonts w:ascii="宋体" w:hAnsi="宋体"/>
          <w:sz w:val="24"/>
        </w:rPr>
      </w:pPr>
      <w:r w:rsidRPr="00B6652A">
        <w:rPr>
          <w:rFonts w:ascii="宋体" w:hAnsi="宋体"/>
          <w:sz w:val="24"/>
        </w:rPr>
        <w:t>（</w:t>
      </w:r>
      <w:r w:rsidR="00290080" w:rsidRPr="00B6652A">
        <w:rPr>
          <w:rFonts w:ascii="宋体" w:hAnsi="宋体" w:hint="eastAsia"/>
          <w:sz w:val="24"/>
        </w:rPr>
        <w:t>5</w:t>
      </w:r>
      <w:r w:rsidRPr="00B6652A">
        <w:rPr>
          <w:rFonts w:ascii="宋体" w:hAnsi="宋体"/>
          <w:sz w:val="24"/>
        </w:rPr>
        <w:t>）有依法缴纳税收和社会保障资金的良好记录；</w:t>
      </w:r>
    </w:p>
    <w:p w14:paraId="6E9DD032" w14:textId="77777777" w:rsidR="00F661E2" w:rsidRPr="00B6652A" w:rsidRDefault="00AF6DD9">
      <w:pPr>
        <w:spacing w:line="420" w:lineRule="exact"/>
        <w:ind w:firstLineChars="200" w:firstLine="480"/>
        <w:rPr>
          <w:rFonts w:ascii="宋体" w:hAnsi="宋体"/>
          <w:sz w:val="24"/>
        </w:rPr>
      </w:pPr>
      <w:r w:rsidRPr="00B6652A">
        <w:rPr>
          <w:rFonts w:ascii="宋体" w:hAnsi="宋体" w:hint="eastAsia"/>
          <w:sz w:val="24"/>
        </w:rPr>
        <w:t xml:space="preserve"> </w:t>
      </w:r>
      <w:r w:rsidR="00871D00" w:rsidRPr="00B6652A">
        <w:rPr>
          <w:rFonts w:ascii="宋体" w:hAnsi="宋体" w:hint="eastAsia"/>
          <w:sz w:val="24"/>
        </w:rPr>
        <w:t>(</w:t>
      </w:r>
      <w:r w:rsidRPr="00B6652A">
        <w:rPr>
          <w:rFonts w:ascii="宋体" w:hAnsi="宋体" w:hint="eastAsia"/>
          <w:sz w:val="24"/>
        </w:rPr>
        <w:t>6</w:t>
      </w:r>
      <w:r w:rsidR="00871D00" w:rsidRPr="00B6652A">
        <w:rPr>
          <w:rFonts w:ascii="宋体" w:hAnsi="宋体" w:hint="eastAsia"/>
          <w:sz w:val="24"/>
        </w:rPr>
        <w:t>)</w:t>
      </w:r>
      <w:r w:rsidR="00290080" w:rsidRPr="00B6652A">
        <w:rPr>
          <w:rFonts w:ascii="宋体" w:hAnsi="宋体"/>
          <w:sz w:val="24"/>
        </w:rPr>
        <w:t xml:space="preserve"> 参加此采购活动前三年内，在经营活动中没有重大违法记录</w:t>
      </w:r>
      <w:r w:rsidR="00290080" w:rsidRPr="00B6652A">
        <w:rPr>
          <w:rFonts w:ascii="宋体" w:hAnsi="宋体" w:hint="eastAsia"/>
          <w:sz w:val="24"/>
        </w:rPr>
        <w:t>。</w:t>
      </w:r>
      <w:r w:rsidR="00871D00" w:rsidRPr="00B6652A">
        <w:rPr>
          <w:rFonts w:ascii="宋体" w:hAnsi="宋体" w:hint="eastAsia"/>
          <w:sz w:val="24"/>
        </w:rPr>
        <w:t>在“信用中国”及“中国政府采购网”网站上未被列入失信被执行人、重大税收违法案件当事人名单以及政府采购严重违法失信行为记录名单的投标供应商；</w:t>
      </w:r>
    </w:p>
    <w:p w14:paraId="37491064" w14:textId="77777777" w:rsidR="00AF6DD9" w:rsidRPr="00B6652A" w:rsidRDefault="00871D00" w:rsidP="00AF6DD9">
      <w:pPr>
        <w:spacing w:line="420" w:lineRule="exact"/>
        <w:ind w:firstLineChars="200" w:firstLine="480"/>
        <w:rPr>
          <w:rFonts w:ascii="宋体" w:hAnsi="宋体"/>
          <w:sz w:val="24"/>
        </w:rPr>
      </w:pPr>
      <w:r w:rsidRPr="00B6652A">
        <w:rPr>
          <w:rFonts w:ascii="宋体" w:hAnsi="宋体" w:hint="eastAsia"/>
          <w:sz w:val="24"/>
        </w:rPr>
        <w:t>(</w:t>
      </w:r>
      <w:r w:rsidR="00AF6DD9" w:rsidRPr="00B6652A">
        <w:rPr>
          <w:rFonts w:ascii="宋体" w:hAnsi="宋体" w:hint="eastAsia"/>
          <w:sz w:val="24"/>
        </w:rPr>
        <w:t>7</w:t>
      </w:r>
      <w:r w:rsidRPr="00B6652A">
        <w:rPr>
          <w:rFonts w:ascii="宋体" w:hAnsi="宋体" w:hint="eastAsia"/>
          <w:sz w:val="24"/>
        </w:rPr>
        <w:t>)单位负责人为同一人或者存在直接控股、管理关系的不同供应商，不得参加同一合同项下的政府采购活动</w:t>
      </w:r>
      <w:r w:rsidR="00AF6DD9" w:rsidRPr="00B6652A">
        <w:rPr>
          <w:rFonts w:ascii="宋体" w:hAnsi="宋体" w:hint="eastAsia"/>
          <w:sz w:val="24"/>
        </w:rPr>
        <w:t>；</w:t>
      </w:r>
    </w:p>
    <w:p w14:paraId="09069A7B" w14:textId="77777777" w:rsidR="00AF6DD9" w:rsidRPr="00B6652A" w:rsidRDefault="00AF6DD9" w:rsidP="003D0F26">
      <w:pPr>
        <w:spacing w:line="420" w:lineRule="exact"/>
        <w:ind w:firstLineChars="200" w:firstLine="480"/>
        <w:rPr>
          <w:rFonts w:ascii="宋体" w:hAnsi="宋体"/>
          <w:sz w:val="24"/>
        </w:rPr>
      </w:pPr>
      <w:r w:rsidRPr="00B6652A">
        <w:rPr>
          <w:rFonts w:ascii="宋体" w:hAnsi="宋体"/>
          <w:sz w:val="24"/>
        </w:rPr>
        <w:t>（</w:t>
      </w:r>
      <w:r w:rsidRPr="00B6652A">
        <w:rPr>
          <w:rFonts w:ascii="宋体" w:hAnsi="宋体" w:hint="eastAsia"/>
          <w:sz w:val="24"/>
        </w:rPr>
        <w:t>8</w:t>
      </w:r>
      <w:r w:rsidRPr="00B6652A">
        <w:rPr>
          <w:rFonts w:ascii="宋体" w:hAnsi="宋体"/>
          <w:sz w:val="24"/>
        </w:rPr>
        <w:t>）符合法律、法规规定的其他条件。</w:t>
      </w:r>
    </w:p>
    <w:bookmarkEnd w:id="2"/>
    <w:p w14:paraId="5D612577"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三、获取招标文件</w:t>
      </w:r>
    </w:p>
    <w:p w14:paraId="72E73CB0" w14:textId="0952C982" w:rsidR="00F661E2" w:rsidRPr="00B6652A" w:rsidRDefault="00871D00">
      <w:pPr>
        <w:spacing w:line="420" w:lineRule="exact"/>
        <w:ind w:firstLineChars="200" w:firstLine="480"/>
        <w:rPr>
          <w:rFonts w:ascii="宋体" w:hAnsi="宋体"/>
          <w:sz w:val="24"/>
        </w:rPr>
      </w:pPr>
      <w:r w:rsidRPr="00B6652A">
        <w:rPr>
          <w:rFonts w:ascii="宋体" w:hAnsi="宋体"/>
          <w:sz w:val="24"/>
        </w:rPr>
        <w:t>报名时间：</w:t>
      </w:r>
      <w:bookmarkStart w:id="3" w:name="_Hlk70661014"/>
      <w:r w:rsidRPr="00B6652A">
        <w:rPr>
          <w:rFonts w:ascii="宋体" w:hAnsi="宋体" w:hint="eastAsia"/>
          <w:sz w:val="24"/>
        </w:rPr>
        <w:t>202</w:t>
      </w:r>
      <w:r w:rsidRPr="00B6652A">
        <w:rPr>
          <w:rFonts w:ascii="宋体" w:hAnsi="宋体"/>
          <w:sz w:val="24"/>
        </w:rPr>
        <w:t>1</w:t>
      </w:r>
      <w:r w:rsidRPr="00B6652A">
        <w:rPr>
          <w:rFonts w:ascii="宋体" w:hAnsi="宋体" w:hint="eastAsia"/>
          <w:sz w:val="24"/>
        </w:rPr>
        <w:t>年</w:t>
      </w:r>
      <w:r w:rsidRPr="00B6652A">
        <w:rPr>
          <w:rFonts w:ascii="宋体" w:hAnsi="宋体"/>
          <w:sz w:val="24"/>
        </w:rPr>
        <w:t>0</w:t>
      </w:r>
      <w:r w:rsidR="003F07F4" w:rsidRPr="00B6652A">
        <w:rPr>
          <w:rFonts w:ascii="宋体" w:hAnsi="宋体"/>
          <w:sz w:val="24"/>
        </w:rPr>
        <w:t>5</w:t>
      </w:r>
      <w:r w:rsidRPr="00B6652A">
        <w:rPr>
          <w:rFonts w:ascii="宋体" w:hAnsi="宋体" w:hint="eastAsia"/>
          <w:sz w:val="24"/>
        </w:rPr>
        <w:t>月</w:t>
      </w:r>
      <w:r w:rsidR="003F07F4" w:rsidRPr="00B6652A">
        <w:rPr>
          <w:rFonts w:ascii="宋体" w:hAnsi="宋体"/>
          <w:sz w:val="24"/>
        </w:rPr>
        <w:t>10</w:t>
      </w:r>
      <w:r w:rsidRPr="00B6652A">
        <w:rPr>
          <w:rFonts w:ascii="宋体" w:hAnsi="宋体" w:hint="eastAsia"/>
          <w:sz w:val="24"/>
        </w:rPr>
        <w:t>日至202</w:t>
      </w:r>
      <w:r w:rsidRPr="00B6652A">
        <w:rPr>
          <w:rFonts w:ascii="宋体" w:hAnsi="宋体"/>
          <w:sz w:val="24"/>
        </w:rPr>
        <w:t>1</w:t>
      </w:r>
      <w:r w:rsidRPr="00B6652A">
        <w:rPr>
          <w:rFonts w:ascii="宋体" w:hAnsi="宋体" w:hint="eastAsia"/>
          <w:sz w:val="24"/>
        </w:rPr>
        <w:t>年</w:t>
      </w:r>
      <w:r w:rsidRPr="00B6652A">
        <w:rPr>
          <w:rFonts w:ascii="宋体" w:hAnsi="宋体"/>
          <w:sz w:val="24"/>
        </w:rPr>
        <w:t>05</w:t>
      </w:r>
      <w:r w:rsidRPr="00B6652A">
        <w:rPr>
          <w:rFonts w:ascii="宋体" w:hAnsi="宋体" w:hint="eastAsia"/>
          <w:sz w:val="24"/>
        </w:rPr>
        <w:t>月</w:t>
      </w:r>
      <w:r w:rsidR="003F07F4" w:rsidRPr="00B6652A">
        <w:rPr>
          <w:rFonts w:ascii="宋体" w:hAnsi="宋体"/>
          <w:sz w:val="24"/>
        </w:rPr>
        <w:t>17</w:t>
      </w:r>
      <w:r w:rsidRPr="00B6652A">
        <w:rPr>
          <w:rFonts w:ascii="宋体" w:hAnsi="宋体" w:hint="eastAsia"/>
          <w:sz w:val="24"/>
        </w:rPr>
        <w:t>日</w:t>
      </w:r>
      <w:bookmarkEnd w:id="3"/>
      <w:r w:rsidRPr="00B6652A">
        <w:rPr>
          <w:rFonts w:ascii="宋体" w:hAnsi="宋体"/>
          <w:sz w:val="24"/>
        </w:rPr>
        <w:t>（每天10：00至13：30， 15：00至19：00</w:t>
      </w:r>
      <w:r w:rsidRPr="00B6652A">
        <w:rPr>
          <w:rFonts w:ascii="宋体" w:hAnsi="宋体" w:hint="eastAsia"/>
          <w:sz w:val="24"/>
        </w:rPr>
        <w:t>法定节假日除外</w:t>
      </w:r>
      <w:r w:rsidRPr="00B6652A">
        <w:rPr>
          <w:rFonts w:ascii="宋体" w:hAnsi="宋体"/>
          <w:sz w:val="24"/>
        </w:rPr>
        <w:t>）。</w:t>
      </w:r>
    </w:p>
    <w:p w14:paraId="2C1032CF" w14:textId="29D9DD5B" w:rsidR="00F661E2" w:rsidRPr="00B6652A" w:rsidRDefault="00871D00">
      <w:pPr>
        <w:spacing w:line="420" w:lineRule="exact"/>
        <w:ind w:firstLineChars="200" w:firstLine="480"/>
        <w:rPr>
          <w:rFonts w:ascii="宋体" w:hAnsi="宋体"/>
          <w:sz w:val="24"/>
        </w:rPr>
      </w:pPr>
      <w:r w:rsidRPr="00B6652A">
        <w:rPr>
          <w:rFonts w:ascii="宋体" w:hAnsi="宋体"/>
          <w:sz w:val="24"/>
        </w:rPr>
        <w:t>地点：</w:t>
      </w:r>
      <w:r w:rsidRPr="00B6652A">
        <w:rPr>
          <w:rFonts w:ascii="宋体" w:hAnsi="宋体" w:hint="eastAsia"/>
          <w:sz w:val="24"/>
        </w:rPr>
        <w:t>新疆乌鲁木齐市水磨沟区立井街198号丽景名都9号楼6楼。</w:t>
      </w:r>
    </w:p>
    <w:p w14:paraId="047A073E"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获取方式：现场报名</w:t>
      </w:r>
    </w:p>
    <w:p w14:paraId="58749968"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备注：各投标人购买招标文件所须提交的资料：①投标单位出具的法定代表人身份证明复印件加盖公章及法人授权委托书原件；②授权人身份证加盖公章的复印件。③营业执照的复印件（加盖公章）；④ 购买文件登记表（Excel版，格式见附件）。</w:t>
      </w:r>
    </w:p>
    <w:p w14:paraId="0C2E1A5A"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售价（元）：</w:t>
      </w:r>
      <w:r w:rsidRPr="00B6652A">
        <w:rPr>
          <w:rFonts w:ascii="宋体" w:hAnsi="宋体"/>
          <w:sz w:val="24"/>
        </w:rPr>
        <w:t>3</w:t>
      </w:r>
      <w:r w:rsidRPr="00B6652A">
        <w:rPr>
          <w:rFonts w:ascii="宋体" w:hAnsi="宋体" w:hint="eastAsia"/>
          <w:sz w:val="24"/>
        </w:rPr>
        <w:t>00元/份</w:t>
      </w:r>
    </w:p>
    <w:p w14:paraId="5FB5B3ED"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四、提交投标文件截止时间、开标时间和地点</w:t>
      </w:r>
    </w:p>
    <w:p w14:paraId="58C48501" w14:textId="52D28E72" w:rsidR="00F661E2" w:rsidRPr="00B6652A" w:rsidRDefault="00871D00">
      <w:pPr>
        <w:spacing w:line="420" w:lineRule="exact"/>
        <w:ind w:firstLineChars="200" w:firstLine="480"/>
        <w:rPr>
          <w:rFonts w:ascii="宋体" w:hAnsi="宋体"/>
          <w:sz w:val="24"/>
        </w:rPr>
      </w:pPr>
      <w:r w:rsidRPr="00B6652A">
        <w:rPr>
          <w:rFonts w:ascii="宋体" w:hAnsi="宋体"/>
          <w:sz w:val="24"/>
        </w:rPr>
        <w:t>提交投标文件截止时间：2021年0</w:t>
      </w:r>
      <w:r w:rsidR="003F07F4" w:rsidRPr="00B6652A">
        <w:rPr>
          <w:rFonts w:ascii="宋体" w:hAnsi="宋体"/>
          <w:sz w:val="24"/>
        </w:rPr>
        <w:t>6</w:t>
      </w:r>
      <w:r w:rsidRPr="00B6652A">
        <w:rPr>
          <w:rFonts w:ascii="宋体" w:hAnsi="宋体"/>
          <w:sz w:val="24"/>
        </w:rPr>
        <w:t>月</w:t>
      </w:r>
      <w:r w:rsidR="003F07F4" w:rsidRPr="00B6652A">
        <w:rPr>
          <w:rFonts w:ascii="宋体" w:hAnsi="宋体" w:hint="eastAsia"/>
          <w:sz w:val="24"/>
        </w:rPr>
        <w:t>0</w:t>
      </w:r>
      <w:r w:rsidR="003F07F4" w:rsidRPr="00B6652A">
        <w:rPr>
          <w:rFonts w:ascii="宋体" w:hAnsi="宋体"/>
          <w:sz w:val="24"/>
        </w:rPr>
        <w:t>1</w:t>
      </w:r>
      <w:r w:rsidRPr="00B6652A">
        <w:rPr>
          <w:rFonts w:ascii="宋体" w:hAnsi="宋体"/>
          <w:sz w:val="24"/>
        </w:rPr>
        <w:t>日16</w:t>
      </w:r>
      <w:r w:rsidRPr="00B6652A">
        <w:rPr>
          <w:rFonts w:ascii="宋体" w:hAnsi="宋体" w:hint="eastAsia"/>
          <w:sz w:val="24"/>
        </w:rPr>
        <w:t>：</w:t>
      </w:r>
      <w:r w:rsidRPr="00B6652A">
        <w:rPr>
          <w:rFonts w:ascii="宋体" w:hAnsi="宋体"/>
          <w:sz w:val="24"/>
        </w:rPr>
        <w:t>00（北京时间）</w:t>
      </w:r>
    </w:p>
    <w:p w14:paraId="062F6583"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地点：</w:t>
      </w:r>
      <w:r w:rsidRPr="00B6652A">
        <w:rPr>
          <w:rFonts w:ascii="宋体" w:hAnsi="宋体" w:hint="eastAsia"/>
          <w:sz w:val="24"/>
        </w:rPr>
        <w:t>新疆乌鲁木齐市水磨沟区立井街198号丽景名都9号楼6层开标厅。</w:t>
      </w:r>
    </w:p>
    <w:p w14:paraId="63560683"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五、公告期限</w:t>
      </w:r>
    </w:p>
    <w:p w14:paraId="7644CB12"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自本公告发布之日起5个工作日。</w:t>
      </w:r>
    </w:p>
    <w:p w14:paraId="482F5891" w14:textId="77777777" w:rsidR="00F661E2" w:rsidRPr="00B6652A" w:rsidRDefault="00871D00">
      <w:pPr>
        <w:spacing w:line="420" w:lineRule="exact"/>
        <w:ind w:firstLineChars="200" w:firstLine="480"/>
        <w:rPr>
          <w:rFonts w:ascii="宋体" w:hAnsi="宋体"/>
          <w:sz w:val="24"/>
        </w:rPr>
      </w:pPr>
      <w:r w:rsidRPr="00B6652A">
        <w:rPr>
          <w:rFonts w:ascii="宋体" w:hAnsi="宋体"/>
          <w:sz w:val="24"/>
        </w:rPr>
        <w:t xml:space="preserve">六、对本次招标提出询问，请按以下方式联系。　　　　　　　　　　　　</w:t>
      </w:r>
    </w:p>
    <w:p w14:paraId="5B658339"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1.</w:t>
      </w:r>
      <w:r w:rsidRPr="00B6652A">
        <w:rPr>
          <w:rFonts w:ascii="宋体" w:hAnsi="宋体"/>
          <w:sz w:val="24"/>
        </w:rPr>
        <w:t>采购人信息</w:t>
      </w:r>
    </w:p>
    <w:p w14:paraId="606805A9"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名称：新疆广播电视台</w:t>
      </w:r>
    </w:p>
    <w:p w14:paraId="11AE0A13"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地址：乌鲁木齐团结路830号</w:t>
      </w:r>
    </w:p>
    <w:p w14:paraId="5CC54109"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2、</w:t>
      </w:r>
      <w:r w:rsidRPr="00B6652A">
        <w:rPr>
          <w:rFonts w:ascii="宋体" w:hAnsi="宋体"/>
          <w:sz w:val="24"/>
        </w:rPr>
        <w:t>采购代理</w:t>
      </w:r>
      <w:r w:rsidRPr="00B6652A">
        <w:rPr>
          <w:rFonts w:ascii="宋体" w:hAnsi="宋体" w:hint="eastAsia"/>
          <w:sz w:val="24"/>
        </w:rPr>
        <w:t>机构信息</w:t>
      </w:r>
      <w:r w:rsidRPr="00B6652A">
        <w:rPr>
          <w:rFonts w:ascii="宋体" w:hAnsi="宋体"/>
          <w:sz w:val="24"/>
        </w:rPr>
        <w:t>：</w:t>
      </w:r>
    </w:p>
    <w:p w14:paraId="165CD0B6"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名  称：</w:t>
      </w:r>
      <w:proofErr w:type="gramStart"/>
      <w:r w:rsidRPr="00B6652A">
        <w:rPr>
          <w:rFonts w:ascii="宋体" w:hAnsi="宋体" w:hint="eastAsia"/>
          <w:sz w:val="24"/>
        </w:rPr>
        <w:t>智诚达项目管理</w:t>
      </w:r>
      <w:proofErr w:type="gramEnd"/>
      <w:r w:rsidRPr="00B6652A">
        <w:rPr>
          <w:rFonts w:ascii="宋体" w:hAnsi="宋体" w:hint="eastAsia"/>
          <w:sz w:val="24"/>
        </w:rPr>
        <w:t>咨询有限公司</w:t>
      </w:r>
    </w:p>
    <w:p w14:paraId="01BF92D0"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地  址：新疆乌鲁木齐市水磨沟区立井街198号丽景名都9号楼6层</w:t>
      </w:r>
    </w:p>
    <w:p w14:paraId="2D6FEDFC"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联系方式：13209950311</w:t>
      </w:r>
    </w:p>
    <w:p w14:paraId="3A09ADC6"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t>3.项目联系方式：</w:t>
      </w:r>
    </w:p>
    <w:p w14:paraId="205C4B84" w14:textId="77777777" w:rsidR="00F661E2" w:rsidRPr="00B6652A" w:rsidRDefault="00871D00">
      <w:pPr>
        <w:spacing w:line="420" w:lineRule="exact"/>
        <w:ind w:firstLineChars="200" w:firstLine="480"/>
        <w:rPr>
          <w:rFonts w:ascii="宋体" w:hAnsi="宋体"/>
          <w:sz w:val="24"/>
        </w:rPr>
      </w:pPr>
      <w:r w:rsidRPr="00B6652A">
        <w:rPr>
          <w:rFonts w:ascii="宋体" w:hAnsi="宋体" w:hint="eastAsia"/>
          <w:sz w:val="24"/>
        </w:rPr>
        <w:lastRenderedPageBreak/>
        <w:t>项目联系人：王中华、王兵</w:t>
      </w:r>
      <w:proofErr w:type="gramStart"/>
      <w:r w:rsidRPr="00B6652A">
        <w:rPr>
          <w:rFonts w:ascii="宋体" w:hAnsi="宋体" w:hint="eastAsia"/>
          <w:sz w:val="24"/>
        </w:rPr>
        <w:t>兵</w:t>
      </w:r>
      <w:proofErr w:type="gramEnd"/>
    </w:p>
    <w:p w14:paraId="0FC9BE7A" w14:textId="77777777" w:rsidR="00F661E2" w:rsidRPr="00B6652A" w:rsidRDefault="00871D00">
      <w:pPr>
        <w:spacing w:line="420" w:lineRule="exact"/>
        <w:ind w:firstLineChars="200" w:firstLine="480"/>
        <w:rPr>
          <w:rFonts w:ascii="宋体" w:hAnsi="宋体"/>
          <w:sz w:val="24"/>
        </w:rPr>
      </w:pPr>
      <w:r w:rsidRPr="00B6652A">
        <w:rPr>
          <w:rFonts w:ascii="MS Gothic" w:eastAsia="MS Gothic" w:hAnsi="MS Gothic" w:cs="MS Gothic" w:hint="eastAsia"/>
          <w:sz w:val="24"/>
        </w:rPr>
        <w:t>​</w:t>
      </w:r>
      <w:r w:rsidRPr="00B6652A">
        <w:rPr>
          <w:rFonts w:ascii="宋体" w:hAnsi="宋体" w:hint="eastAsia"/>
          <w:sz w:val="24"/>
        </w:rPr>
        <w:t>电</w:t>
      </w:r>
      <w:r w:rsidRPr="00B6652A">
        <w:rPr>
          <w:rFonts w:ascii="宋体" w:hAnsi="宋体"/>
          <w:sz w:val="24"/>
        </w:rPr>
        <w:t xml:space="preserve"> </w:t>
      </w:r>
      <w:r w:rsidRPr="00B6652A">
        <w:rPr>
          <w:rFonts w:ascii="宋体" w:hAnsi="宋体" w:hint="eastAsia"/>
          <w:sz w:val="24"/>
        </w:rPr>
        <w:t>话：</w:t>
      </w:r>
      <w:r w:rsidRPr="00B6652A">
        <w:rPr>
          <w:rFonts w:ascii="宋体" w:hAnsi="宋体"/>
          <w:sz w:val="24"/>
        </w:rPr>
        <w:t>13209950311</w:t>
      </w:r>
    </w:p>
    <w:p w14:paraId="499D18A6" w14:textId="77777777" w:rsidR="00F661E2" w:rsidRPr="00B6652A" w:rsidRDefault="00F661E2">
      <w:pPr>
        <w:spacing w:line="420" w:lineRule="exact"/>
        <w:ind w:firstLineChars="200" w:firstLine="480"/>
        <w:rPr>
          <w:rFonts w:ascii="宋体" w:hAnsi="宋体"/>
          <w:sz w:val="24"/>
        </w:rPr>
      </w:pPr>
    </w:p>
    <w:p w14:paraId="2AC77957" w14:textId="77777777" w:rsidR="00F661E2" w:rsidRPr="00B6652A" w:rsidRDefault="00871D00">
      <w:pPr>
        <w:widowControl/>
        <w:jc w:val="left"/>
        <w:rPr>
          <w:rFonts w:ascii="宋体" w:hAnsi="宋体"/>
          <w:kern w:val="0"/>
          <w:sz w:val="24"/>
        </w:rPr>
      </w:pPr>
      <w:r w:rsidRPr="00B6652A">
        <w:rPr>
          <w:rFonts w:hAnsi="宋体"/>
          <w:sz w:val="24"/>
        </w:rPr>
        <w:br w:type="page"/>
      </w:r>
    </w:p>
    <w:p w14:paraId="4186BAB3" w14:textId="77777777" w:rsidR="00F661E2" w:rsidRPr="00B6652A" w:rsidRDefault="00F661E2">
      <w:pPr>
        <w:pStyle w:val="ac"/>
        <w:tabs>
          <w:tab w:val="left" w:pos="4305"/>
        </w:tabs>
        <w:spacing w:line="420" w:lineRule="exact"/>
        <w:ind w:firstLineChars="200" w:firstLine="480"/>
        <w:rPr>
          <w:rFonts w:hAnsi="宋体"/>
          <w:sz w:val="24"/>
          <w:szCs w:val="24"/>
        </w:rPr>
      </w:pPr>
    </w:p>
    <w:p w14:paraId="68B5326D" w14:textId="77777777" w:rsidR="00F661E2" w:rsidRPr="00B6652A" w:rsidRDefault="00F661E2"/>
    <w:p w14:paraId="0A5C71CB" w14:textId="77777777" w:rsidR="00F661E2" w:rsidRPr="00B6652A" w:rsidRDefault="00871D00">
      <w:pPr>
        <w:pStyle w:val="1"/>
        <w:spacing w:before="120" w:after="120" w:line="480" w:lineRule="exact"/>
        <w:ind w:firstLineChars="0" w:firstLine="0"/>
        <w:jc w:val="center"/>
        <w:rPr>
          <w:rFonts w:hAnsi="宋体"/>
          <w:b w:val="0"/>
          <w:sz w:val="36"/>
        </w:rPr>
      </w:pPr>
      <w:bookmarkStart w:id="4" w:name="_Toc69988183"/>
      <w:r w:rsidRPr="00B6652A">
        <w:rPr>
          <w:rFonts w:hint="eastAsia"/>
          <w:sz w:val="36"/>
          <w:szCs w:val="36"/>
        </w:rPr>
        <w:t>第二部分</w:t>
      </w:r>
      <w:r w:rsidRPr="00B6652A">
        <w:rPr>
          <w:rFonts w:hint="eastAsia"/>
          <w:sz w:val="36"/>
          <w:szCs w:val="36"/>
        </w:rPr>
        <w:t xml:space="preserve">  </w:t>
      </w:r>
      <w:r w:rsidRPr="00B6652A">
        <w:rPr>
          <w:rFonts w:hint="eastAsia"/>
          <w:sz w:val="36"/>
          <w:szCs w:val="36"/>
        </w:rPr>
        <w:t>投标人须知</w:t>
      </w:r>
      <w:bookmarkEnd w:id="4"/>
    </w:p>
    <w:p w14:paraId="17862555" w14:textId="77777777" w:rsidR="00F661E2" w:rsidRPr="00B6652A" w:rsidRDefault="00871D00">
      <w:pPr>
        <w:jc w:val="center"/>
        <w:rPr>
          <w:rFonts w:ascii="宋体"/>
          <w:b/>
          <w:sz w:val="36"/>
          <w:szCs w:val="21"/>
        </w:rPr>
      </w:pPr>
      <w:r w:rsidRPr="00B6652A">
        <w:rPr>
          <w:rFonts w:ascii="宋体" w:hAnsi="宋体" w:hint="eastAsia"/>
          <w:b/>
          <w:sz w:val="36"/>
          <w:szCs w:val="21"/>
        </w:rPr>
        <w:t>投标人须知前附表</w:t>
      </w:r>
    </w:p>
    <w:tbl>
      <w:tblPr>
        <w:tblW w:w="885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6"/>
        <w:gridCol w:w="672"/>
        <w:gridCol w:w="1210"/>
        <w:gridCol w:w="5994"/>
      </w:tblGrid>
      <w:tr w:rsidR="00B6652A" w:rsidRPr="00B6652A" w14:paraId="6A7BF248" w14:textId="77777777">
        <w:trPr>
          <w:trHeight w:val="520"/>
          <w:tblHeader/>
        </w:trPr>
        <w:tc>
          <w:tcPr>
            <w:tcW w:w="1648" w:type="dxa"/>
            <w:gridSpan w:val="2"/>
            <w:tcBorders>
              <w:top w:val="single" w:sz="12" w:space="0" w:color="auto"/>
            </w:tcBorders>
            <w:vAlign w:val="center"/>
          </w:tcPr>
          <w:p w14:paraId="1052E448" w14:textId="77777777" w:rsidR="00F661E2" w:rsidRPr="00B6652A" w:rsidRDefault="00871D00">
            <w:pPr>
              <w:spacing w:line="340" w:lineRule="exact"/>
              <w:jc w:val="center"/>
              <w:rPr>
                <w:rFonts w:ascii="宋体"/>
                <w:szCs w:val="21"/>
              </w:rPr>
            </w:pPr>
            <w:r w:rsidRPr="00B6652A">
              <w:rPr>
                <w:rFonts w:ascii="宋体" w:hAnsi="宋体" w:hint="eastAsia"/>
                <w:szCs w:val="21"/>
              </w:rPr>
              <w:t>条款号</w:t>
            </w:r>
          </w:p>
        </w:tc>
        <w:tc>
          <w:tcPr>
            <w:tcW w:w="1210" w:type="dxa"/>
            <w:tcBorders>
              <w:top w:val="single" w:sz="12" w:space="0" w:color="auto"/>
            </w:tcBorders>
            <w:vAlign w:val="center"/>
          </w:tcPr>
          <w:p w14:paraId="570C4CB0" w14:textId="77777777" w:rsidR="00F661E2" w:rsidRPr="00B6652A" w:rsidRDefault="00871D00">
            <w:pPr>
              <w:spacing w:line="340" w:lineRule="exact"/>
              <w:jc w:val="center"/>
              <w:rPr>
                <w:rFonts w:ascii="宋体"/>
                <w:szCs w:val="21"/>
              </w:rPr>
            </w:pPr>
            <w:r w:rsidRPr="00B6652A">
              <w:rPr>
                <w:rFonts w:ascii="宋体" w:hAnsi="宋体" w:hint="eastAsia"/>
                <w:szCs w:val="21"/>
              </w:rPr>
              <w:t>条款名称</w:t>
            </w:r>
          </w:p>
        </w:tc>
        <w:tc>
          <w:tcPr>
            <w:tcW w:w="5994" w:type="dxa"/>
            <w:tcBorders>
              <w:top w:val="single" w:sz="12" w:space="0" w:color="auto"/>
            </w:tcBorders>
            <w:vAlign w:val="center"/>
          </w:tcPr>
          <w:p w14:paraId="0DE6CE10" w14:textId="77777777" w:rsidR="00F661E2" w:rsidRPr="00B6652A" w:rsidRDefault="00871D00">
            <w:pPr>
              <w:spacing w:line="340" w:lineRule="exact"/>
              <w:jc w:val="center"/>
              <w:rPr>
                <w:rFonts w:ascii="宋体"/>
                <w:szCs w:val="21"/>
              </w:rPr>
            </w:pPr>
            <w:r w:rsidRPr="00B6652A">
              <w:rPr>
                <w:rFonts w:ascii="宋体" w:hAnsi="宋体" w:hint="eastAsia"/>
                <w:szCs w:val="21"/>
              </w:rPr>
              <w:t>编列内容</w:t>
            </w:r>
          </w:p>
        </w:tc>
      </w:tr>
      <w:tr w:rsidR="00B6652A" w:rsidRPr="00B6652A" w14:paraId="742B16DE" w14:textId="77777777">
        <w:trPr>
          <w:trHeight w:val="420"/>
        </w:trPr>
        <w:tc>
          <w:tcPr>
            <w:tcW w:w="1648" w:type="dxa"/>
            <w:gridSpan w:val="2"/>
            <w:vAlign w:val="center"/>
          </w:tcPr>
          <w:p w14:paraId="300AB662"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1.1</w:t>
            </w:r>
            <w:r w:rsidRPr="00B6652A">
              <w:rPr>
                <w:rFonts w:ascii="宋体" w:hAnsi="宋体" w:hint="eastAsia"/>
                <w:szCs w:val="21"/>
              </w:rPr>
              <w:t>款</w:t>
            </w:r>
          </w:p>
        </w:tc>
        <w:tc>
          <w:tcPr>
            <w:tcW w:w="1210" w:type="dxa"/>
            <w:vAlign w:val="center"/>
          </w:tcPr>
          <w:p w14:paraId="26039B9B" w14:textId="77777777" w:rsidR="00F661E2" w:rsidRPr="00B6652A" w:rsidRDefault="00871D00">
            <w:pPr>
              <w:spacing w:line="340" w:lineRule="exact"/>
              <w:jc w:val="center"/>
              <w:rPr>
                <w:rFonts w:ascii="宋体"/>
                <w:szCs w:val="21"/>
              </w:rPr>
            </w:pPr>
            <w:r w:rsidRPr="00B6652A">
              <w:rPr>
                <w:rFonts w:ascii="宋体" w:hAnsi="宋体" w:hint="eastAsia"/>
                <w:szCs w:val="21"/>
              </w:rPr>
              <w:t>项目名称</w:t>
            </w:r>
          </w:p>
        </w:tc>
        <w:tc>
          <w:tcPr>
            <w:tcW w:w="5994" w:type="dxa"/>
            <w:vAlign w:val="center"/>
          </w:tcPr>
          <w:p w14:paraId="73754027" w14:textId="77777777" w:rsidR="00F661E2" w:rsidRPr="00B6652A" w:rsidRDefault="00871D00">
            <w:pPr>
              <w:spacing w:line="340" w:lineRule="exact"/>
              <w:jc w:val="left"/>
              <w:rPr>
                <w:rFonts w:ascii="宋体" w:hAnsi="宋体"/>
                <w:szCs w:val="21"/>
              </w:rPr>
            </w:pPr>
            <w:r w:rsidRPr="00B6652A">
              <w:rPr>
                <w:rFonts w:ascii="宋体" w:hAnsi="宋体" w:hint="eastAsia"/>
                <w:szCs w:val="21"/>
              </w:rPr>
              <w:t>新疆广播电视台</w:t>
            </w:r>
            <w:proofErr w:type="gramStart"/>
            <w:r w:rsidRPr="00B6652A">
              <w:rPr>
                <w:rFonts w:ascii="宋体" w:hAnsi="宋体" w:hint="eastAsia"/>
                <w:szCs w:val="21"/>
              </w:rPr>
              <w:t>融媒体</w:t>
            </w:r>
            <w:proofErr w:type="gramEnd"/>
            <w:r w:rsidRPr="00B6652A">
              <w:rPr>
                <w:rFonts w:ascii="宋体" w:hAnsi="宋体" w:hint="eastAsia"/>
                <w:szCs w:val="21"/>
              </w:rPr>
              <w:t>制作播出平台升级改造项目</w:t>
            </w:r>
          </w:p>
        </w:tc>
      </w:tr>
      <w:tr w:rsidR="00B6652A" w:rsidRPr="00B6652A" w14:paraId="5EB353F8" w14:textId="77777777">
        <w:trPr>
          <w:trHeight w:val="420"/>
        </w:trPr>
        <w:tc>
          <w:tcPr>
            <w:tcW w:w="1648" w:type="dxa"/>
            <w:gridSpan w:val="2"/>
            <w:vAlign w:val="center"/>
          </w:tcPr>
          <w:p w14:paraId="341948D9"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1.2</w:t>
            </w:r>
            <w:r w:rsidRPr="00B6652A">
              <w:rPr>
                <w:rFonts w:ascii="宋体" w:hAnsi="宋体" w:hint="eastAsia"/>
                <w:szCs w:val="21"/>
              </w:rPr>
              <w:t>款</w:t>
            </w:r>
          </w:p>
        </w:tc>
        <w:tc>
          <w:tcPr>
            <w:tcW w:w="1210" w:type="dxa"/>
            <w:vAlign w:val="center"/>
          </w:tcPr>
          <w:p w14:paraId="490C6C99" w14:textId="77777777" w:rsidR="00F661E2" w:rsidRPr="00B6652A" w:rsidRDefault="00871D00">
            <w:pPr>
              <w:spacing w:line="340" w:lineRule="exact"/>
              <w:jc w:val="center"/>
              <w:rPr>
                <w:rFonts w:ascii="宋体"/>
                <w:szCs w:val="21"/>
              </w:rPr>
            </w:pPr>
            <w:r w:rsidRPr="00B6652A">
              <w:rPr>
                <w:rFonts w:ascii="宋体" w:hAnsi="宋体" w:hint="eastAsia"/>
                <w:szCs w:val="21"/>
              </w:rPr>
              <w:t>采购方式</w:t>
            </w:r>
          </w:p>
        </w:tc>
        <w:tc>
          <w:tcPr>
            <w:tcW w:w="5994" w:type="dxa"/>
            <w:vAlign w:val="center"/>
          </w:tcPr>
          <w:p w14:paraId="7CAEF329" w14:textId="77777777" w:rsidR="00F661E2" w:rsidRPr="00B6652A" w:rsidRDefault="00871D00">
            <w:pPr>
              <w:spacing w:line="340" w:lineRule="exact"/>
              <w:jc w:val="left"/>
              <w:rPr>
                <w:rFonts w:ascii="宋体" w:hAnsi="宋体"/>
                <w:szCs w:val="21"/>
              </w:rPr>
            </w:pPr>
            <w:r w:rsidRPr="00B6652A">
              <w:rPr>
                <w:rFonts w:ascii="宋体" w:hAnsi="宋体" w:hint="eastAsia"/>
                <w:szCs w:val="21"/>
              </w:rPr>
              <w:t>公开招标</w:t>
            </w:r>
          </w:p>
        </w:tc>
      </w:tr>
      <w:tr w:rsidR="00B6652A" w:rsidRPr="00B6652A" w14:paraId="35EB097F" w14:textId="77777777">
        <w:trPr>
          <w:trHeight w:val="293"/>
        </w:trPr>
        <w:tc>
          <w:tcPr>
            <w:tcW w:w="1648" w:type="dxa"/>
            <w:gridSpan w:val="2"/>
            <w:vAlign w:val="center"/>
          </w:tcPr>
          <w:p w14:paraId="20A93679" w14:textId="77777777" w:rsidR="00F661E2" w:rsidRPr="00B6652A" w:rsidRDefault="00871D00">
            <w:pPr>
              <w:spacing w:line="340" w:lineRule="exact"/>
              <w:jc w:val="center"/>
              <w:rPr>
                <w:rFonts w:ascii="宋体"/>
                <w:szCs w:val="21"/>
              </w:rPr>
            </w:pPr>
            <w:bookmarkStart w:id="5" w:name="_Hlk70661030"/>
            <w:r w:rsidRPr="00B6652A">
              <w:rPr>
                <w:rFonts w:ascii="宋体" w:hAnsi="宋体" w:hint="eastAsia"/>
                <w:szCs w:val="21"/>
              </w:rPr>
              <w:t>第一章</w:t>
            </w:r>
            <w:r w:rsidRPr="00B6652A">
              <w:rPr>
                <w:rFonts w:ascii="宋体" w:hAnsi="宋体"/>
                <w:szCs w:val="21"/>
              </w:rPr>
              <w:t>1.3</w:t>
            </w:r>
            <w:r w:rsidRPr="00B6652A">
              <w:rPr>
                <w:rFonts w:ascii="宋体" w:hAnsi="宋体" w:hint="eastAsia"/>
                <w:szCs w:val="21"/>
              </w:rPr>
              <w:t>款</w:t>
            </w:r>
          </w:p>
        </w:tc>
        <w:tc>
          <w:tcPr>
            <w:tcW w:w="1210" w:type="dxa"/>
            <w:vAlign w:val="center"/>
          </w:tcPr>
          <w:p w14:paraId="169B9095" w14:textId="77777777" w:rsidR="00F661E2" w:rsidRPr="00B6652A" w:rsidRDefault="00871D00">
            <w:pPr>
              <w:spacing w:line="340" w:lineRule="exact"/>
              <w:jc w:val="center"/>
              <w:rPr>
                <w:rFonts w:ascii="宋体"/>
                <w:szCs w:val="21"/>
              </w:rPr>
            </w:pPr>
            <w:r w:rsidRPr="00B6652A">
              <w:rPr>
                <w:rFonts w:ascii="宋体" w:hAnsi="宋体" w:hint="eastAsia"/>
                <w:szCs w:val="21"/>
              </w:rPr>
              <w:t>采购内容</w:t>
            </w:r>
          </w:p>
        </w:tc>
        <w:tc>
          <w:tcPr>
            <w:tcW w:w="5994" w:type="dxa"/>
            <w:tcMar>
              <w:left w:w="57" w:type="dxa"/>
              <w:right w:w="57" w:type="dxa"/>
            </w:tcMar>
            <w:vAlign w:val="center"/>
          </w:tcPr>
          <w:p w14:paraId="690668B0" w14:textId="77777777" w:rsidR="00F661E2" w:rsidRPr="00B6652A" w:rsidRDefault="00871D00">
            <w:pPr>
              <w:spacing w:line="280" w:lineRule="exact"/>
              <w:jc w:val="left"/>
              <w:rPr>
                <w:rFonts w:ascii="宋体"/>
                <w:szCs w:val="21"/>
              </w:rPr>
            </w:pPr>
            <w:r w:rsidRPr="00B6652A">
              <w:rPr>
                <w:rFonts w:ascii="宋体" w:hint="eastAsia"/>
                <w:szCs w:val="21"/>
              </w:rPr>
              <w:t>新疆广播电视台</w:t>
            </w:r>
            <w:proofErr w:type="gramStart"/>
            <w:r w:rsidRPr="00B6652A">
              <w:rPr>
                <w:rFonts w:ascii="宋体" w:hint="eastAsia"/>
                <w:szCs w:val="21"/>
              </w:rPr>
              <w:t>融媒体</w:t>
            </w:r>
            <w:proofErr w:type="gramEnd"/>
            <w:r w:rsidRPr="00B6652A">
              <w:rPr>
                <w:rFonts w:ascii="宋体" w:hint="eastAsia"/>
                <w:szCs w:val="21"/>
              </w:rPr>
              <w:t>制作播出平台升级改造项目，包括设备的采购、安装等相关服务；具体内容及要求详见招标文件。</w:t>
            </w:r>
          </w:p>
        </w:tc>
      </w:tr>
      <w:bookmarkEnd w:id="5"/>
      <w:tr w:rsidR="00B6652A" w:rsidRPr="00B6652A" w14:paraId="21FE7A2C" w14:textId="77777777">
        <w:trPr>
          <w:trHeight w:val="420"/>
        </w:trPr>
        <w:tc>
          <w:tcPr>
            <w:tcW w:w="1648" w:type="dxa"/>
            <w:gridSpan w:val="2"/>
            <w:vAlign w:val="center"/>
          </w:tcPr>
          <w:p w14:paraId="14D813A6"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1.4</w:t>
            </w:r>
            <w:r w:rsidRPr="00B6652A">
              <w:rPr>
                <w:rFonts w:ascii="宋体" w:hAnsi="宋体" w:hint="eastAsia"/>
                <w:szCs w:val="21"/>
              </w:rPr>
              <w:t>款</w:t>
            </w:r>
          </w:p>
        </w:tc>
        <w:tc>
          <w:tcPr>
            <w:tcW w:w="1210" w:type="dxa"/>
            <w:vAlign w:val="center"/>
          </w:tcPr>
          <w:p w14:paraId="407677DC" w14:textId="77777777" w:rsidR="00F661E2" w:rsidRPr="00B6652A" w:rsidRDefault="00871D00">
            <w:pPr>
              <w:spacing w:line="340" w:lineRule="exact"/>
              <w:jc w:val="center"/>
              <w:rPr>
                <w:rFonts w:ascii="宋体"/>
                <w:szCs w:val="21"/>
              </w:rPr>
            </w:pPr>
            <w:r w:rsidRPr="00B6652A">
              <w:rPr>
                <w:rFonts w:ascii="宋体" w:hAnsi="宋体" w:hint="eastAsia"/>
                <w:szCs w:val="21"/>
              </w:rPr>
              <w:t>资金来源</w:t>
            </w:r>
          </w:p>
        </w:tc>
        <w:tc>
          <w:tcPr>
            <w:tcW w:w="5994" w:type="dxa"/>
            <w:vAlign w:val="center"/>
          </w:tcPr>
          <w:p w14:paraId="1BE10160" w14:textId="77777777" w:rsidR="00F661E2" w:rsidRPr="00B6652A" w:rsidRDefault="00871D00">
            <w:pPr>
              <w:adjustRightInd w:val="0"/>
              <w:snapToGrid w:val="0"/>
              <w:spacing w:line="280" w:lineRule="exact"/>
              <w:jc w:val="left"/>
              <w:rPr>
                <w:rFonts w:ascii="宋体"/>
                <w:szCs w:val="21"/>
              </w:rPr>
            </w:pPr>
            <w:r w:rsidRPr="00B6652A">
              <w:rPr>
                <w:rFonts w:ascii="宋体" w:hint="eastAsia"/>
                <w:szCs w:val="21"/>
              </w:rPr>
              <w:t>财政资金</w:t>
            </w:r>
          </w:p>
        </w:tc>
      </w:tr>
      <w:tr w:rsidR="00B6652A" w:rsidRPr="00B6652A" w14:paraId="24E63FC1" w14:textId="77777777">
        <w:trPr>
          <w:trHeight w:val="420"/>
        </w:trPr>
        <w:tc>
          <w:tcPr>
            <w:tcW w:w="1648" w:type="dxa"/>
            <w:gridSpan w:val="2"/>
            <w:vAlign w:val="center"/>
          </w:tcPr>
          <w:p w14:paraId="3AA1A999"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1.5</w:t>
            </w:r>
            <w:r w:rsidRPr="00B6652A">
              <w:rPr>
                <w:rFonts w:ascii="宋体" w:hAnsi="宋体" w:hint="eastAsia"/>
                <w:szCs w:val="21"/>
              </w:rPr>
              <w:t>款</w:t>
            </w:r>
          </w:p>
        </w:tc>
        <w:tc>
          <w:tcPr>
            <w:tcW w:w="1210" w:type="dxa"/>
            <w:vAlign w:val="center"/>
          </w:tcPr>
          <w:p w14:paraId="66F43496" w14:textId="77777777" w:rsidR="00F661E2" w:rsidRPr="00B6652A" w:rsidRDefault="00871D00">
            <w:pPr>
              <w:spacing w:line="340" w:lineRule="exact"/>
              <w:jc w:val="center"/>
              <w:rPr>
                <w:rFonts w:ascii="宋体"/>
                <w:szCs w:val="21"/>
              </w:rPr>
            </w:pPr>
            <w:r w:rsidRPr="00B6652A">
              <w:rPr>
                <w:rFonts w:ascii="宋体" w:hAnsi="宋体" w:hint="eastAsia"/>
                <w:szCs w:val="21"/>
              </w:rPr>
              <w:t>项目地点</w:t>
            </w:r>
          </w:p>
        </w:tc>
        <w:tc>
          <w:tcPr>
            <w:tcW w:w="5994" w:type="dxa"/>
            <w:vAlign w:val="center"/>
          </w:tcPr>
          <w:p w14:paraId="41924ECF" w14:textId="77777777" w:rsidR="00F661E2" w:rsidRPr="00B6652A" w:rsidRDefault="00871D00">
            <w:pPr>
              <w:adjustRightInd w:val="0"/>
              <w:snapToGrid w:val="0"/>
              <w:spacing w:line="280" w:lineRule="exact"/>
              <w:jc w:val="left"/>
              <w:rPr>
                <w:rFonts w:ascii="宋体"/>
                <w:szCs w:val="21"/>
              </w:rPr>
            </w:pPr>
            <w:r w:rsidRPr="00B6652A">
              <w:rPr>
                <w:rFonts w:ascii="宋体" w:hAnsi="宋体" w:hint="eastAsia"/>
                <w:szCs w:val="21"/>
              </w:rPr>
              <w:t>招标人指定地点</w:t>
            </w:r>
          </w:p>
        </w:tc>
      </w:tr>
      <w:tr w:rsidR="00B6652A" w:rsidRPr="00B6652A" w14:paraId="29B4EFA1" w14:textId="77777777">
        <w:trPr>
          <w:trHeight w:val="420"/>
        </w:trPr>
        <w:tc>
          <w:tcPr>
            <w:tcW w:w="1648" w:type="dxa"/>
            <w:gridSpan w:val="2"/>
            <w:vAlign w:val="center"/>
          </w:tcPr>
          <w:p w14:paraId="30289FD0" w14:textId="77777777" w:rsidR="00F661E2" w:rsidRPr="00B6652A" w:rsidRDefault="00871D00">
            <w:pPr>
              <w:spacing w:line="340" w:lineRule="exact"/>
              <w:jc w:val="center"/>
              <w:rPr>
                <w:rFonts w:ascii="宋体"/>
                <w:szCs w:val="21"/>
              </w:rPr>
            </w:pPr>
            <w:bookmarkStart w:id="6" w:name="_Hlk70661093"/>
            <w:r w:rsidRPr="00B6652A">
              <w:rPr>
                <w:rFonts w:ascii="宋体" w:hAnsi="宋体" w:hint="eastAsia"/>
                <w:szCs w:val="21"/>
              </w:rPr>
              <w:t>第一章</w:t>
            </w:r>
            <w:r w:rsidRPr="00B6652A">
              <w:rPr>
                <w:rFonts w:ascii="宋体" w:hAnsi="宋体"/>
                <w:szCs w:val="21"/>
              </w:rPr>
              <w:t>1.6</w:t>
            </w:r>
            <w:r w:rsidRPr="00B6652A">
              <w:rPr>
                <w:rFonts w:ascii="宋体" w:hAnsi="宋体" w:hint="eastAsia"/>
                <w:szCs w:val="21"/>
              </w:rPr>
              <w:t>款</w:t>
            </w:r>
          </w:p>
        </w:tc>
        <w:tc>
          <w:tcPr>
            <w:tcW w:w="1210" w:type="dxa"/>
            <w:vAlign w:val="center"/>
          </w:tcPr>
          <w:p w14:paraId="2187BA18" w14:textId="77777777" w:rsidR="00F661E2" w:rsidRPr="00B6652A" w:rsidRDefault="00871D00">
            <w:pPr>
              <w:spacing w:line="340" w:lineRule="exact"/>
              <w:jc w:val="center"/>
              <w:rPr>
                <w:rFonts w:ascii="宋体"/>
                <w:szCs w:val="21"/>
              </w:rPr>
            </w:pPr>
            <w:r w:rsidRPr="00B6652A">
              <w:rPr>
                <w:rFonts w:hAnsi="宋体" w:hint="eastAsia"/>
                <w:szCs w:val="22"/>
              </w:rPr>
              <w:t>交货期</w:t>
            </w:r>
          </w:p>
        </w:tc>
        <w:tc>
          <w:tcPr>
            <w:tcW w:w="5994" w:type="dxa"/>
            <w:vAlign w:val="center"/>
          </w:tcPr>
          <w:p w14:paraId="6EFAE1CA" w14:textId="77777777" w:rsidR="00F661E2" w:rsidRPr="00B6652A" w:rsidRDefault="00871D00">
            <w:pPr>
              <w:adjustRightInd w:val="0"/>
              <w:snapToGrid w:val="0"/>
              <w:spacing w:line="280" w:lineRule="exact"/>
              <w:ind w:rightChars="-13" w:right="-27"/>
              <w:jc w:val="left"/>
              <w:rPr>
                <w:rFonts w:ascii="宋体"/>
                <w:szCs w:val="21"/>
              </w:rPr>
            </w:pPr>
            <w:bookmarkStart w:id="7" w:name="_Hlk67391527"/>
            <w:r w:rsidRPr="00B6652A">
              <w:rPr>
                <w:rFonts w:ascii="宋体" w:hAnsi="宋体" w:hint="eastAsia"/>
                <w:szCs w:val="21"/>
              </w:rPr>
              <w:t>业主方通知后，</w:t>
            </w:r>
            <w:r w:rsidRPr="00B6652A">
              <w:rPr>
                <w:rFonts w:ascii="宋体" w:hAnsi="宋体"/>
                <w:szCs w:val="21"/>
              </w:rPr>
              <w:t>120</w:t>
            </w:r>
            <w:r w:rsidRPr="00B6652A">
              <w:rPr>
                <w:rFonts w:ascii="宋体" w:hAnsi="宋体" w:hint="eastAsia"/>
                <w:szCs w:val="21"/>
              </w:rPr>
              <w:t>日内完成供货、安装、调试等。</w:t>
            </w:r>
            <w:bookmarkEnd w:id="7"/>
          </w:p>
        </w:tc>
      </w:tr>
      <w:bookmarkEnd w:id="6"/>
      <w:tr w:rsidR="00B6652A" w:rsidRPr="00B6652A" w14:paraId="28898D36" w14:textId="77777777">
        <w:trPr>
          <w:trHeight w:val="420"/>
        </w:trPr>
        <w:tc>
          <w:tcPr>
            <w:tcW w:w="1648" w:type="dxa"/>
            <w:gridSpan w:val="2"/>
            <w:vAlign w:val="center"/>
          </w:tcPr>
          <w:p w14:paraId="1D59C709"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1.7</w:t>
            </w:r>
            <w:r w:rsidRPr="00B6652A">
              <w:rPr>
                <w:rFonts w:ascii="宋体" w:hAnsi="宋体" w:hint="eastAsia"/>
                <w:szCs w:val="21"/>
              </w:rPr>
              <w:t>款</w:t>
            </w:r>
          </w:p>
        </w:tc>
        <w:tc>
          <w:tcPr>
            <w:tcW w:w="1210" w:type="dxa"/>
            <w:vAlign w:val="center"/>
          </w:tcPr>
          <w:p w14:paraId="18356C0E" w14:textId="77777777" w:rsidR="00F661E2" w:rsidRPr="00B6652A" w:rsidRDefault="00871D00">
            <w:pPr>
              <w:spacing w:line="340" w:lineRule="exact"/>
              <w:jc w:val="center"/>
              <w:rPr>
                <w:rFonts w:ascii="宋体"/>
                <w:szCs w:val="21"/>
              </w:rPr>
            </w:pPr>
            <w:r w:rsidRPr="00B6652A">
              <w:rPr>
                <w:rFonts w:ascii="宋体" w:hAnsi="宋体" w:hint="eastAsia"/>
                <w:szCs w:val="21"/>
              </w:rPr>
              <w:t>质保期</w:t>
            </w:r>
          </w:p>
        </w:tc>
        <w:tc>
          <w:tcPr>
            <w:tcW w:w="5994" w:type="dxa"/>
            <w:vAlign w:val="center"/>
          </w:tcPr>
          <w:p w14:paraId="547F0903" w14:textId="77777777" w:rsidR="00F661E2" w:rsidRPr="00B6652A" w:rsidRDefault="00871D00">
            <w:pPr>
              <w:adjustRightInd w:val="0"/>
              <w:snapToGrid w:val="0"/>
              <w:spacing w:line="280" w:lineRule="exact"/>
              <w:jc w:val="left"/>
              <w:rPr>
                <w:rFonts w:ascii="宋体"/>
                <w:szCs w:val="21"/>
              </w:rPr>
            </w:pPr>
            <w:r w:rsidRPr="00B6652A">
              <w:rPr>
                <w:rFonts w:ascii="宋体" w:hAnsi="宋体" w:hint="eastAsia"/>
                <w:szCs w:val="21"/>
              </w:rPr>
              <w:t>详见招标文件第三部分相关内容。</w:t>
            </w:r>
          </w:p>
        </w:tc>
      </w:tr>
      <w:tr w:rsidR="00B6652A" w:rsidRPr="00B6652A" w14:paraId="387C5F3C" w14:textId="77777777">
        <w:trPr>
          <w:trHeight w:val="440"/>
        </w:trPr>
        <w:tc>
          <w:tcPr>
            <w:tcW w:w="1648" w:type="dxa"/>
            <w:gridSpan w:val="2"/>
            <w:vAlign w:val="center"/>
          </w:tcPr>
          <w:p w14:paraId="3FFB1148"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2.1</w:t>
            </w:r>
            <w:r w:rsidRPr="00B6652A">
              <w:rPr>
                <w:rFonts w:ascii="宋体" w:hAnsi="宋体" w:hint="eastAsia"/>
                <w:szCs w:val="21"/>
              </w:rPr>
              <w:t>款</w:t>
            </w:r>
          </w:p>
        </w:tc>
        <w:tc>
          <w:tcPr>
            <w:tcW w:w="1210" w:type="dxa"/>
            <w:vAlign w:val="center"/>
          </w:tcPr>
          <w:p w14:paraId="1DD2C7A2" w14:textId="77777777" w:rsidR="00F661E2" w:rsidRPr="00B6652A" w:rsidRDefault="00871D00">
            <w:pPr>
              <w:spacing w:line="340" w:lineRule="exact"/>
              <w:jc w:val="center"/>
              <w:rPr>
                <w:rFonts w:ascii="宋体"/>
                <w:szCs w:val="21"/>
              </w:rPr>
            </w:pPr>
            <w:r w:rsidRPr="00B6652A">
              <w:rPr>
                <w:rFonts w:ascii="宋体" w:hAnsi="宋体" w:hint="eastAsia"/>
                <w:szCs w:val="21"/>
              </w:rPr>
              <w:t>采购人</w:t>
            </w:r>
          </w:p>
        </w:tc>
        <w:tc>
          <w:tcPr>
            <w:tcW w:w="5994" w:type="dxa"/>
            <w:vAlign w:val="center"/>
          </w:tcPr>
          <w:p w14:paraId="3A41487A" w14:textId="77777777" w:rsidR="00F661E2" w:rsidRPr="00B6652A" w:rsidRDefault="00871D00">
            <w:pPr>
              <w:pStyle w:val="ac"/>
              <w:spacing w:line="340" w:lineRule="exact"/>
              <w:rPr>
                <w:rFonts w:hAnsi="宋体"/>
                <w:szCs w:val="21"/>
              </w:rPr>
            </w:pPr>
            <w:r w:rsidRPr="00B6652A">
              <w:rPr>
                <w:rFonts w:hAnsi="宋体" w:hint="eastAsia"/>
                <w:szCs w:val="21"/>
              </w:rPr>
              <w:t>名称：新疆广播电视台</w:t>
            </w:r>
          </w:p>
          <w:p w14:paraId="758633C1" w14:textId="77777777" w:rsidR="00F661E2" w:rsidRPr="00B6652A" w:rsidRDefault="00871D00">
            <w:pPr>
              <w:pStyle w:val="ac"/>
              <w:spacing w:line="340" w:lineRule="exact"/>
              <w:rPr>
                <w:rFonts w:hAnsi="宋体"/>
                <w:szCs w:val="21"/>
              </w:rPr>
            </w:pPr>
            <w:r w:rsidRPr="00B6652A">
              <w:rPr>
                <w:rFonts w:hAnsi="宋体" w:hint="eastAsia"/>
                <w:szCs w:val="21"/>
              </w:rPr>
              <w:t>地址：乌鲁木齐团结路830号</w:t>
            </w:r>
          </w:p>
        </w:tc>
      </w:tr>
      <w:tr w:rsidR="00B6652A" w:rsidRPr="00B6652A" w14:paraId="6BE75AD0" w14:textId="77777777">
        <w:trPr>
          <w:trHeight w:val="350"/>
        </w:trPr>
        <w:tc>
          <w:tcPr>
            <w:tcW w:w="1648" w:type="dxa"/>
            <w:gridSpan w:val="2"/>
            <w:vAlign w:val="center"/>
          </w:tcPr>
          <w:p w14:paraId="165E5ED6"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2.2</w:t>
            </w:r>
            <w:r w:rsidRPr="00B6652A">
              <w:rPr>
                <w:rFonts w:ascii="宋体" w:hAnsi="宋体" w:hint="eastAsia"/>
                <w:szCs w:val="21"/>
              </w:rPr>
              <w:t>款</w:t>
            </w:r>
          </w:p>
        </w:tc>
        <w:tc>
          <w:tcPr>
            <w:tcW w:w="1210" w:type="dxa"/>
            <w:vAlign w:val="center"/>
          </w:tcPr>
          <w:p w14:paraId="3D68E9A5" w14:textId="77777777" w:rsidR="00F661E2" w:rsidRPr="00B6652A" w:rsidRDefault="00871D00">
            <w:pPr>
              <w:spacing w:line="340" w:lineRule="exact"/>
              <w:jc w:val="center"/>
              <w:rPr>
                <w:rFonts w:ascii="宋体"/>
                <w:szCs w:val="21"/>
              </w:rPr>
            </w:pPr>
            <w:r w:rsidRPr="00B6652A">
              <w:rPr>
                <w:rFonts w:ascii="宋体" w:hAnsi="宋体" w:hint="eastAsia"/>
                <w:szCs w:val="21"/>
              </w:rPr>
              <w:t>代理机构</w:t>
            </w:r>
          </w:p>
        </w:tc>
        <w:tc>
          <w:tcPr>
            <w:tcW w:w="5994" w:type="dxa"/>
            <w:vAlign w:val="center"/>
          </w:tcPr>
          <w:p w14:paraId="7CD837BA" w14:textId="77777777" w:rsidR="00F661E2" w:rsidRPr="00B6652A" w:rsidRDefault="00871D00">
            <w:pPr>
              <w:spacing w:line="280" w:lineRule="exact"/>
              <w:rPr>
                <w:rFonts w:ascii="宋体" w:hAnsi="宋体"/>
                <w:szCs w:val="21"/>
              </w:rPr>
            </w:pPr>
            <w:r w:rsidRPr="00B6652A">
              <w:rPr>
                <w:rFonts w:ascii="宋体" w:hAnsi="宋体" w:hint="eastAsia"/>
                <w:szCs w:val="21"/>
              </w:rPr>
              <w:t>名称：</w:t>
            </w:r>
            <w:proofErr w:type="gramStart"/>
            <w:r w:rsidRPr="00B6652A">
              <w:rPr>
                <w:rFonts w:ascii="宋体" w:hAnsi="宋体" w:hint="eastAsia"/>
                <w:szCs w:val="21"/>
              </w:rPr>
              <w:t>智诚达项目管理</w:t>
            </w:r>
            <w:proofErr w:type="gramEnd"/>
            <w:r w:rsidRPr="00B6652A">
              <w:rPr>
                <w:rFonts w:ascii="宋体" w:hAnsi="宋体" w:hint="eastAsia"/>
                <w:szCs w:val="21"/>
              </w:rPr>
              <w:t>咨询有限公司</w:t>
            </w:r>
          </w:p>
          <w:p w14:paraId="0DDEE424" w14:textId="77777777" w:rsidR="00F661E2" w:rsidRPr="00B6652A" w:rsidRDefault="00871D00">
            <w:pPr>
              <w:spacing w:line="280" w:lineRule="exact"/>
              <w:rPr>
                <w:rFonts w:ascii="宋体" w:hAnsi="宋体"/>
                <w:szCs w:val="21"/>
              </w:rPr>
            </w:pPr>
            <w:r w:rsidRPr="00B6652A">
              <w:rPr>
                <w:rFonts w:ascii="宋体" w:hAnsi="宋体" w:hint="eastAsia"/>
                <w:szCs w:val="21"/>
              </w:rPr>
              <w:t>地址：新疆乌鲁木齐市水磨沟区立井街198号丽景名都9号楼6层</w:t>
            </w:r>
          </w:p>
          <w:p w14:paraId="3AE2FF70" w14:textId="77777777" w:rsidR="00F661E2" w:rsidRPr="00B6652A" w:rsidRDefault="00871D00">
            <w:pPr>
              <w:spacing w:line="280" w:lineRule="exact"/>
              <w:rPr>
                <w:rFonts w:ascii="宋体" w:hAnsi="宋体"/>
                <w:szCs w:val="21"/>
              </w:rPr>
            </w:pPr>
            <w:r w:rsidRPr="00B6652A">
              <w:rPr>
                <w:rFonts w:ascii="宋体" w:hAnsi="宋体" w:hint="eastAsia"/>
                <w:szCs w:val="21"/>
              </w:rPr>
              <w:t>联系人：王中华、王兵</w:t>
            </w:r>
            <w:proofErr w:type="gramStart"/>
            <w:r w:rsidRPr="00B6652A">
              <w:rPr>
                <w:rFonts w:ascii="宋体" w:hAnsi="宋体" w:hint="eastAsia"/>
                <w:szCs w:val="21"/>
              </w:rPr>
              <w:t>兵</w:t>
            </w:r>
            <w:proofErr w:type="gramEnd"/>
          </w:p>
          <w:p w14:paraId="316E34AB" w14:textId="77777777" w:rsidR="00F661E2" w:rsidRPr="00B6652A" w:rsidRDefault="00871D00">
            <w:pPr>
              <w:spacing w:line="280" w:lineRule="exact"/>
              <w:rPr>
                <w:rFonts w:ascii="宋体" w:hAnsi="宋体"/>
                <w:szCs w:val="21"/>
              </w:rPr>
            </w:pPr>
            <w:r w:rsidRPr="00B6652A">
              <w:rPr>
                <w:rFonts w:ascii="宋体" w:hAnsi="宋体" w:hint="eastAsia"/>
                <w:szCs w:val="21"/>
              </w:rPr>
              <w:t>电话： 13209950311</w:t>
            </w:r>
          </w:p>
        </w:tc>
      </w:tr>
      <w:tr w:rsidR="00B6652A" w:rsidRPr="00B6652A" w14:paraId="0262A90A" w14:textId="77777777">
        <w:trPr>
          <w:trHeight w:val="420"/>
        </w:trPr>
        <w:tc>
          <w:tcPr>
            <w:tcW w:w="1648" w:type="dxa"/>
            <w:gridSpan w:val="2"/>
            <w:vAlign w:val="center"/>
          </w:tcPr>
          <w:p w14:paraId="2593BD79"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2.9</w:t>
            </w:r>
            <w:r w:rsidRPr="00B6652A">
              <w:rPr>
                <w:rFonts w:ascii="宋体" w:hAnsi="宋体" w:hint="eastAsia"/>
                <w:szCs w:val="21"/>
              </w:rPr>
              <w:t>款</w:t>
            </w:r>
          </w:p>
        </w:tc>
        <w:tc>
          <w:tcPr>
            <w:tcW w:w="1210" w:type="dxa"/>
            <w:vAlign w:val="center"/>
          </w:tcPr>
          <w:p w14:paraId="2FD8919E" w14:textId="77777777" w:rsidR="00F661E2" w:rsidRPr="00B6652A" w:rsidRDefault="00871D00">
            <w:pPr>
              <w:spacing w:line="340" w:lineRule="exact"/>
              <w:jc w:val="center"/>
              <w:rPr>
                <w:rFonts w:ascii="宋体"/>
                <w:szCs w:val="21"/>
              </w:rPr>
            </w:pPr>
            <w:r w:rsidRPr="00B6652A">
              <w:rPr>
                <w:rFonts w:ascii="宋体" w:hAnsi="宋体" w:hint="eastAsia"/>
                <w:szCs w:val="21"/>
              </w:rPr>
              <w:t>偏离</w:t>
            </w:r>
          </w:p>
        </w:tc>
        <w:tc>
          <w:tcPr>
            <w:tcW w:w="5994" w:type="dxa"/>
            <w:vAlign w:val="center"/>
          </w:tcPr>
          <w:p w14:paraId="225718E4" w14:textId="7341C80E" w:rsidR="00F661E2" w:rsidRPr="00B6652A" w:rsidRDefault="00871D00">
            <w:pPr>
              <w:spacing w:line="280" w:lineRule="exact"/>
              <w:rPr>
                <w:rFonts w:ascii="宋体"/>
                <w:szCs w:val="21"/>
              </w:rPr>
            </w:pPr>
            <w:r w:rsidRPr="00B6652A">
              <w:rPr>
                <w:rFonts w:ascii="宋体" w:hAnsi="宋体" w:hint="eastAsia"/>
                <w:szCs w:val="21"/>
              </w:rPr>
              <w:t>实质性负偏离</w:t>
            </w:r>
            <w:r w:rsidR="00212E4C" w:rsidRPr="00B6652A">
              <w:rPr>
                <w:rFonts w:ascii="宋体" w:hAnsi="宋体" w:hint="eastAsia"/>
                <w:szCs w:val="21"/>
              </w:rPr>
              <w:t>将</w:t>
            </w:r>
            <w:r w:rsidR="00DA6FCF" w:rsidRPr="00B6652A">
              <w:rPr>
                <w:rFonts w:ascii="宋体" w:hAnsi="宋体" w:hint="eastAsia"/>
                <w:szCs w:val="21"/>
              </w:rPr>
              <w:t>影响评审得分</w:t>
            </w:r>
            <w:r w:rsidRPr="00B6652A">
              <w:rPr>
                <w:rFonts w:ascii="宋体" w:hAnsi="宋体" w:hint="eastAsia"/>
                <w:szCs w:val="21"/>
              </w:rPr>
              <w:t>。</w:t>
            </w:r>
          </w:p>
        </w:tc>
      </w:tr>
      <w:tr w:rsidR="00B6652A" w:rsidRPr="00B6652A" w14:paraId="6254B642" w14:textId="77777777">
        <w:trPr>
          <w:trHeight w:val="350"/>
        </w:trPr>
        <w:tc>
          <w:tcPr>
            <w:tcW w:w="1648" w:type="dxa"/>
            <w:gridSpan w:val="2"/>
            <w:vAlign w:val="center"/>
          </w:tcPr>
          <w:p w14:paraId="1DFB9FAE"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3.1</w:t>
            </w:r>
            <w:r w:rsidRPr="00B6652A">
              <w:rPr>
                <w:rFonts w:ascii="宋体" w:hAnsi="宋体" w:hint="eastAsia"/>
                <w:szCs w:val="21"/>
              </w:rPr>
              <w:t>款</w:t>
            </w:r>
          </w:p>
        </w:tc>
        <w:tc>
          <w:tcPr>
            <w:tcW w:w="1210" w:type="dxa"/>
            <w:vAlign w:val="center"/>
          </w:tcPr>
          <w:p w14:paraId="59298EC8" w14:textId="77777777" w:rsidR="00F661E2" w:rsidRPr="00B6652A" w:rsidRDefault="00871D00">
            <w:pPr>
              <w:spacing w:line="340" w:lineRule="exact"/>
              <w:jc w:val="center"/>
              <w:rPr>
                <w:rFonts w:ascii="宋体"/>
                <w:szCs w:val="21"/>
              </w:rPr>
            </w:pPr>
            <w:r w:rsidRPr="00B6652A">
              <w:rPr>
                <w:rFonts w:ascii="宋体" w:hAnsi="宋体" w:hint="eastAsia"/>
                <w:szCs w:val="21"/>
              </w:rPr>
              <w:t>投标人</w:t>
            </w:r>
          </w:p>
          <w:p w14:paraId="2A5784D2" w14:textId="77777777" w:rsidR="00F661E2" w:rsidRPr="00B6652A" w:rsidRDefault="00871D00">
            <w:pPr>
              <w:spacing w:line="340" w:lineRule="exact"/>
              <w:jc w:val="center"/>
              <w:rPr>
                <w:rFonts w:ascii="宋体"/>
                <w:szCs w:val="21"/>
              </w:rPr>
            </w:pPr>
            <w:r w:rsidRPr="00B6652A">
              <w:rPr>
                <w:rFonts w:ascii="宋体" w:hAnsi="宋体" w:hint="eastAsia"/>
                <w:szCs w:val="21"/>
              </w:rPr>
              <w:t>资格</w:t>
            </w:r>
          </w:p>
        </w:tc>
        <w:tc>
          <w:tcPr>
            <w:tcW w:w="5994" w:type="dxa"/>
            <w:vAlign w:val="center"/>
          </w:tcPr>
          <w:p w14:paraId="7A8F30EC" w14:textId="77777777" w:rsidR="00F661E2" w:rsidRPr="00B6652A" w:rsidRDefault="00871D00">
            <w:pPr>
              <w:tabs>
                <w:tab w:val="left" w:pos="1440"/>
                <w:tab w:val="left" w:pos="2100"/>
              </w:tabs>
              <w:spacing w:line="280" w:lineRule="exact"/>
              <w:rPr>
                <w:rFonts w:ascii="宋体"/>
                <w:szCs w:val="21"/>
              </w:rPr>
            </w:pPr>
            <w:r w:rsidRPr="00B6652A">
              <w:rPr>
                <w:rFonts w:ascii="宋体" w:hAnsi="宋体" w:hint="eastAsia"/>
                <w:szCs w:val="21"/>
              </w:rPr>
              <w:t>详见招标公告。</w:t>
            </w:r>
          </w:p>
        </w:tc>
      </w:tr>
      <w:tr w:rsidR="00B6652A" w:rsidRPr="00B6652A" w14:paraId="3EA11D20" w14:textId="77777777">
        <w:trPr>
          <w:trHeight w:val="350"/>
        </w:trPr>
        <w:tc>
          <w:tcPr>
            <w:tcW w:w="1648" w:type="dxa"/>
            <w:gridSpan w:val="2"/>
            <w:vAlign w:val="center"/>
          </w:tcPr>
          <w:p w14:paraId="66E0EACD"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5.1</w:t>
            </w:r>
            <w:r w:rsidRPr="00B6652A">
              <w:rPr>
                <w:rFonts w:ascii="宋体" w:hAnsi="宋体" w:hint="eastAsia"/>
                <w:szCs w:val="21"/>
              </w:rPr>
              <w:t>款</w:t>
            </w:r>
          </w:p>
        </w:tc>
        <w:tc>
          <w:tcPr>
            <w:tcW w:w="1210" w:type="dxa"/>
            <w:vAlign w:val="center"/>
          </w:tcPr>
          <w:p w14:paraId="5D9C98BB" w14:textId="77777777" w:rsidR="00F661E2" w:rsidRPr="00B6652A" w:rsidRDefault="00871D00">
            <w:pPr>
              <w:spacing w:line="340" w:lineRule="exact"/>
              <w:jc w:val="center"/>
              <w:rPr>
                <w:rFonts w:ascii="宋体"/>
                <w:szCs w:val="21"/>
              </w:rPr>
            </w:pPr>
            <w:r w:rsidRPr="00B6652A">
              <w:rPr>
                <w:rFonts w:ascii="宋体" w:hAnsi="宋体" w:hint="eastAsia"/>
                <w:szCs w:val="21"/>
              </w:rPr>
              <w:t>是否接受联合体投标</w:t>
            </w:r>
          </w:p>
        </w:tc>
        <w:tc>
          <w:tcPr>
            <w:tcW w:w="5994" w:type="dxa"/>
            <w:vAlign w:val="center"/>
          </w:tcPr>
          <w:p w14:paraId="5B9C2B1A" w14:textId="77777777" w:rsidR="00F661E2" w:rsidRPr="00B6652A" w:rsidRDefault="00871D00">
            <w:pPr>
              <w:spacing w:line="400" w:lineRule="exact"/>
              <w:rPr>
                <w:rFonts w:ascii="宋体"/>
                <w:b/>
                <w:szCs w:val="21"/>
              </w:rPr>
            </w:pPr>
            <w:r w:rsidRPr="00B6652A">
              <w:rPr>
                <w:rFonts w:ascii="宋体" w:hAnsi="宋体" w:hint="eastAsia"/>
                <w:b/>
                <w:szCs w:val="21"/>
                <w:bdr w:val="single" w:sz="4" w:space="0" w:color="auto"/>
              </w:rPr>
              <w:t>√</w:t>
            </w:r>
            <w:r w:rsidRPr="00B6652A">
              <w:rPr>
                <w:rFonts w:ascii="宋体" w:hAnsi="宋体" w:hint="eastAsia"/>
                <w:b/>
                <w:szCs w:val="21"/>
              </w:rPr>
              <w:t>不接受</w:t>
            </w:r>
          </w:p>
          <w:p w14:paraId="112E773D" w14:textId="77777777" w:rsidR="00F661E2" w:rsidRPr="00B6652A" w:rsidRDefault="00871D00">
            <w:pPr>
              <w:tabs>
                <w:tab w:val="left" w:pos="1440"/>
                <w:tab w:val="left" w:pos="2100"/>
              </w:tabs>
              <w:spacing w:line="400" w:lineRule="exact"/>
              <w:rPr>
                <w:rFonts w:ascii="宋体"/>
                <w:szCs w:val="21"/>
              </w:rPr>
            </w:pPr>
            <w:r w:rsidRPr="00B6652A">
              <w:rPr>
                <w:rFonts w:ascii="宋体" w:hAnsi="宋体"/>
                <w:szCs w:val="21"/>
                <w:bdr w:val="single" w:sz="4" w:space="0" w:color="auto"/>
              </w:rPr>
              <w:t xml:space="preserve">  </w:t>
            </w:r>
            <w:r w:rsidRPr="00B6652A">
              <w:rPr>
                <w:rFonts w:ascii="宋体" w:hAnsi="宋体" w:hint="eastAsia"/>
                <w:szCs w:val="21"/>
              </w:rPr>
              <w:t>接受，但联合体所有成员数量不得超过</w:t>
            </w:r>
            <w:r w:rsidRPr="00B6652A">
              <w:rPr>
                <w:rFonts w:ascii="宋体" w:hAnsi="宋体"/>
                <w:szCs w:val="21"/>
                <w:u w:val="single"/>
              </w:rPr>
              <w:t xml:space="preserve">  </w:t>
            </w:r>
            <w:r w:rsidRPr="00B6652A">
              <w:rPr>
                <w:rFonts w:ascii="宋体" w:hAnsi="宋体" w:hint="eastAsia"/>
                <w:szCs w:val="21"/>
              </w:rPr>
              <w:t>家；还应满足下列要求：</w:t>
            </w:r>
          </w:p>
        </w:tc>
      </w:tr>
      <w:tr w:rsidR="00B6652A" w:rsidRPr="00B6652A" w14:paraId="7741558C" w14:textId="77777777">
        <w:trPr>
          <w:trHeight w:val="365"/>
        </w:trPr>
        <w:tc>
          <w:tcPr>
            <w:tcW w:w="1648" w:type="dxa"/>
            <w:gridSpan w:val="2"/>
            <w:vAlign w:val="center"/>
          </w:tcPr>
          <w:p w14:paraId="45E736C8" w14:textId="77777777" w:rsidR="00F661E2" w:rsidRPr="00B6652A" w:rsidRDefault="00871D00">
            <w:pPr>
              <w:spacing w:line="340" w:lineRule="exact"/>
              <w:jc w:val="center"/>
              <w:rPr>
                <w:rFonts w:ascii="宋体"/>
                <w:szCs w:val="21"/>
              </w:rPr>
            </w:pPr>
            <w:r w:rsidRPr="00B6652A">
              <w:rPr>
                <w:rFonts w:ascii="宋体" w:hAnsi="宋体" w:hint="eastAsia"/>
                <w:szCs w:val="21"/>
              </w:rPr>
              <w:t>第一章</w:t>
            </w:r>
            <w:r w:rsidRPr="00B6652A">
              <w:rPr>
                <w:rFonts w:ascii="宋体" w:hAnsi="宋体"/>
                <w:szCs w:val="21"/>
              </w:rPr>
              <w:t>6.1</w:t>
            </w:r>
            <w:r w:rsidRPr="00B6652A">
              <w:rPr>
                <w:rFonts w:ascii="宋体" w:hAnsi="宋体" w:hint="eastAsia"/>
                <w:szCs w:val="21"/>
              </w:rPr>
              <w:t>款</w:t>
            </w:r>
          </w:p>
        </w:tc>
        <w:tc>
          <w:tcPr>
            <w:tcW w:w="1210" w:type="dxa"/>
            <w:vAlign w:val="center"/>
          </w:tcPr>
          <w:p w14:paraId="522D6E8C" w14:textId="77777777" w:rsidR="00F661E2" w:rsidRPr="00B6652A" w:rsidRDefault="00871D00">
            <w:pPr>
              <w:spacing w:line="340" w:lineRule="exact"/>
              <w:jc w:val="center"/>
              <w:rPr>
                <w:rFonts w:ascii="宋体"/>
                <w:szCs w:val="21"/>
              </w:rPr>
            </w:pPr>
            <w:r w:rsidRPr="00B6652A">
              <w:rPr>
                <w:rFonts w:ascii="宋体" w:hAnsi="宋体" w:hint="eastAsia"/>
                <w:szCs w:val="21"/>
              </w:rPr>
              <w:t>踏勘现场</w:t>
            </w:r>
          </w:p>
        </w:tc>
        <w:tc>
          <w:tcPr>
            <w:tcW w:w="5994" w:type="dxa"/>
            <w:vAlign w:val="center"/>
          </w:tcPr>
          <w:p w14:paraId="33F6CD2C" w14:textId="77777777" w:rsidR="00F661E2" w:rsidRPr="00B6652A" w:rsidRDefault="00871D00">
            <w:pPr>
              <w:autoSpaceDE w:val="0"/>
              <w:spacing w:line="320" w:lineRule="exact"/>
              <w:rPr>
                <w:rFonts w:ascii="宋体" w:hAnsi="宋体" w:cs="宋体"/>
                <w:szCs w:val="21"/>
              </w:rPr>
            </w:pPr>
            <w:r w:rsidRPr="00B6652A">
              <w:rPr>
                <w:rFonts w:ascii="宋体" w:hAnsi="宋体"/>
                <w:szCs w:val="21"/>
                <w:bdr w:val="single" w:sz="4" w:space="0" w:color="auto"/>
              </w:rPr>
              <w:t xml:space="preserve">  </w:t>
            </w:r>
            <w:r w:rsidRPr="00B6652A">
              <w:rPr>
                <w:rFonts w:ascii="宋体" w:hAnsi="宋体" w:cs="宋体" w:hint="eastAsia"/>
                <w:szCs w:val="21"/>
              </w:rPr>
              <w:t>不组织</w:t>
            </w:r>
          </w:p>
          <w:p w14:paraId="1E29E26F" w14:textId="7503B6C3" w:rsidR="00F661E2" w:rsidRPr="00B6652A" w:rsidRDefault="00871D00">
            <w:pPr>
              <w:autoSpaceDE w:val="0"/>
              <w:spacing w:line="320" w:lineRule="exact"/>
              <w:rPr>
                <w:rFonts w:ascii="宋体" w:hAnsi="宋体" w:cs="宋体"/>
                <w:szCs w:val="21"/>
              </w:rPr>
            </w:pPr>
            <w:r w:rsidRPr="00B6652A">
              <w:rPr>
                <w:rFonts w:ascii="宋体" w:hAnsi="宋体" w:hint="eastAsia"/>
                <w:b/>
                <w:szCs w:val="21"/>
                <w:bdr w:val="single" w:sz="4" w:space="0" w:color="auto"/>
              </w:rPr>
              <w:t>√</w:t>
            </w:r>
            <w:r w:rsidRPr="00B6652A">
              <w:rPr>
                <w:rFonts w:ascii="宋体" w:hAnsi="宋体" w:cs="宋体" w:hint="eastAsia"/>
                <w:szCs w:val="21"/>
              </w:rPr>
              <w:t>组织，</w:t>
            </w:r>
            <w:bookmarkStart w:id="8" w:name="_Hlk70579405"/>
            <w:r w:rsidRPr="00B6652A">
              <w:rPr>
                <w:rFonts w:ascii="宋体" w:hAnsi="宋体" w:cs="宋体" w:hint="eastAsia"/>
                <w:szCs w:val="21"/>
              </w:rPr>
              <w:t>踏勘时间：2</w:t>
            </w:r>
            <w:r w:rsidRPr="00B6652A">
              <w:rPr>
                <w:rFonts w:ascii="宋体" w:hAnsi="宋体" w:cs="宋体"/>
                <w:szCs w:val="21"/>
              </w:rPr>
              <w:t>021</w:t>
            </w:r>
            <w:r w:rsidRPr="00B6652A">
              <w:rPr>
                <w:rFonts w:ascii="宋体" w:hAnsi="宋体" w:cs="宋体" w:hint="eastAsia"/>
                <w:szCs w:val="21"/>
              </w:rPr>
              <w:t>年5月</w:t>
            </w:r>
            <w:r w:rsidR="003F07F4" w:rsidRPr="00B6652A">
              <w:rPr>
                <w:rFonts w:ascii="宋体" w:hAnsi="宋体" w:cs="宋体"/>
                <w:szCs w:val="21"/>
              </w:rPr>
              <w:t>18</w:t>
            </w:r>
            <w:r w:rsidRPr="00B6652A">
              <w:rPr>
                <w:rFonts w:ascii="宋体" w:hAnsi="宋体" w:cs="宋体" w:hint="eastAsia"/>
                <w:szCs w:val="21"/>
              </w:rPr>
              <w:t>日至5月</w:t>
            </w:r>
            <w:r w:rsidR="003F07F4" w:rsidRPr="00B6652A">
              <w:rPr>
                <w:rFonts w:ascii="宋体" w:hAnsi="宋体" w:cs="宋体"/>
                <w:szCs w:val="21"/>
              </w:rPr>
              <w:t>19</w:t>
            </w:r>
            <w:r w:rsidRPr="00B6652A">
              <w:rPr>
                <w:rFonts w:ascii="宋体" w:hAnsi="宋体" w:cs="宋体" w:hint="eastAsia"/>
                <w:szCs w:val="21"/>
              </w:rPr>
              <w:t>日</w:t>
            </w:r>
          </w:p>
          <w:p w14:paraId="47E080CF" w14:textId="77777777" w:rsidR="00F661E2" w:rsidRPr="00B6652A" w:rsidRDefault="00871D00">
            <w:pPr>
              <w:autoSpaceDE w:val="0"/>
              <w:spacing w:line="320" w:lineRule="exact"/>
              <w:ind w:firstLine="480"/>
              <w:rPr>
                <w:rFonts w:ascii="宋体" w:hAnsi="宋体" w:cs="宋体"/>
                <w:szCs w:val="21"/>
              </w:rPr>
            </w:pPr>
            <w:r w:rsidRPr="00B6652A">
              <w:rPr>
                <w:rFonts w:ascii="宋体" w:hAnsi="宋体" w:cs="宋体"/>
                <w:szCs w:val="21"/>
              </w:rPr>
              <w:t xml:space="preserve">    </w:t>
            </w:r>
            <w:r w:rsidRPr="00B6652A">
              <w:rPr>
                <w:rFonts w:ascii="宋体" w:hAnsi="宋体" w:cs="宋体" w:hint="eastAsia"/>
                <w:szCs w:val="21"/>
              </w:rPr>
              <w:t>踏勘集中地点：新疆广播电视台</w:t>
            </w:r>
          </w:p>
          <w:p w14:paraId="144A08D3" w14:textId="22EC59AB" w:rsidR="005D1EDF" w:rsidRPr="00B6652A" w:rsidRDefault="00871D00" w:rsidP="003F07F4">
            <w:pPr>
              <w:autoSpaceDE w:val="0"/>
              <w:spacing w:line="320" w:lineRule="exact"/>
              <w:ind w:firstLine="480"/>
            </w:pPr>
            <w:r w:rsidRPr="00B6652A">
              <w:rPr>
                <w:rFonts w:ascii="宋体" w:hAnsi="宋体" w:cs="宋体"/>
                <w:szCs w:val="21"/>
              </w:rPr>
              <w:t>投标人应在开标前对工程施工现场与周边环境</w:t>
            </w:r>
            <w:r w:rsidR="005D1EDF" w:rsidRPr="00B6652A">
              <w:rPr>
                <w:rFonts w:ascii="宋体" w:hAnsi="宋体" w:cs="宋体"/>
                <w:szCs w:val="21"/>
              </w:rPr>
              <w:t>自行</w:t>
            </w:r>
            <w:r w:rsidRPr="00B6652A">
              <w:rPr>
                <w:rFonts w:ascii="宋体" w:hAnsi="宋体" w:cs="宋体"/>
                <w:szCs w:val="21"/>
              </w:rPr>
              <w:t>进行踏勘。</w:t>
            </w:r>
            <w:proofErr w:type="gramStart"/>
            <w:r w:rsidR="005D1EDF" w:rsidRPr="00B6652A">
              <w:rPr>
                <w:rFonts w:ascii="宋体" w:hAnsi="宋体" w:cs="宋体" w:hint="eastAsia"/>
                <w:szCs w:val="21"/>
              </w:rPr>
              <w:t>不</w:t>
            </w:r>
            <w:proofErr w:type="gramEnd"/>
            <w:r w:rsidRPr="00B6652A">
              <w:rPr>
                <w:rFonts w:ascii="宋体" w:hAnsi="宋体" w:cs="宋体"/>
                <w:szCs w:val="21"/>
              </w:rPr>
              <w:t>踏勘现场，</w:t>
            </w:r>
            <w:bookmarkEnd w:id="8"/>
            <w:r w:rsidR="005D1EDF" w:rsidRPr="00B6652A">
              <w:rPr>
                <w:rFonts w:ascii="宋体" w:hAnsi="宋体" w:cs="宋体" w:hint="eastAsia"/>
                <w:szCs w:val="21"/>
              </w:rPr>
              <w:t>产生的</w:t>
            </w:r>
            <w:r w:rsidR="005D1EDF" w:rsidRPr="00B6652A">
              <w:rPr>
                <w:rFonts w:ascii="宋体" w:hAnsi="宋体" w:cs="宋体"/>
                <w:szCs w:val="21"/>
              </w:rPr>
              <w:t>一切</w:t>
            </w:r>
            <w:r w:rsidR="005D1EDF" w:rsidRPr="00B6652A">
              <w:rPr>
                <w:rFonts w:ascii="宋体" w:hAnsi="宋体" w:cs="宋体" w:hint="eastAsia"/>
                <w:szCs w:val="21"/>
              </w:rPr>
              <w:t>后果</w:t>
            </w:r>
            <w:r w:rsidR="005D1EDF" w:rsidRPr="00B6652A">
              <w:rPr>
                <w:rFonts w:ascii="宋体" w:hAnsi="宋体" w:cs="宋体"/>
                <w:szCs w:val="21"/>
              </w:rPr>
              <w:t>自负。</w:t>
            </w:r>
            <w:r w:rsidR="005D1EDF" w:rsidRPr="00B6652A">
              <w:rPr>
                <w:rFonts w:ascii="宋体" w:hAnsi="宋体" w:cs="宋体" w:hint="eastAsia"/>
                <w:szCs w:val="21"/>
              </w:rPr>
              <w:t xml:space="preserve"> </w:t>
            </w:r>
          </w:p>
        </w:tc>
      </w:tr>
      <w:tr w:rsidR="00B6652A" w:rsidRPr="00B6652A" w14:paraId="6D235AF7" w14:textId="77777777">
        <w:trPr>
          <w:trHeight w:val="419"/>
        </w:trPr>
        <w:tc>
          <w:tcPr>
            <w:tcW w:w="1648" w:type="dxa"/>
            <w:gridSpan w:val="2"/>
            <w:vAlign w:val="center"/>
          </w:tcPr>
          <w:p w14:paraId="207BE654" w14:textId="77777777" w:rsidR="00F661E2" w:rsidRPr="00B6652A" w:rsidRDefault="00871D00">
            <w:pPr>
              <w:spacing w:line="340" w:lineRule="exact"/>
              <w:jc w:val="center"/>
              <w:rPr>
                <w:rFonts w:ascii="宋体"/>
                <w:szCs w:val="21"/>
              </w:rPr>
            </w:pPr>
            <w:bookmarkStart w:id="9" w:name="_Hlk70579570"/>
            <w:bookmarkStart w:id="10" w:name="_Hlk70661153"/>
            <w:r w:rsidRPr="00B6652A">
              <w:rPr>
                <w:rFonts w:ascii="宋体" w:hAnsi="宋体" w:hint="eastAsia"/>
                <w:szCs w:val="21"/>
              </w:rPr>
              <w:t>第三章</w:t>
            </w:r>
            <w:r w:rsidRPr="00B6652A">
              <w:rPr>
                <w:rFonts w:ascii="宋体" w:hAnsi="宋体"/>
                <w:szCs w:val="21"/>
              </w:rPr>
              <w:t>15.7</w:t>
            </w:r>
            <w:r w:rsidRPr="00B6652A">
              <w:rPr>
                <w:rFonts w:ascii="宋体" w:hAnsi="宋体" w:hint="eastAsia"/>
                <w:szCs w:val="21"/>
              </w:rPr>
              <w:t>款</w:t>
            </w:r>
            <w:bookmarkEnd w:id="9"/>
          </w:p>
        </w:tc>
        <w:tc>
          <w:tcPr>
            <w:tcW w:w="1210" w:type="dxa"/>
            <w:vAlign w:val="center"/>
          </w:tcPr>
          <w:p w14:paraId="4C3FF1C4" w14:textId="77777777" w:rsidR="00F661E2" w:rsidRPr="00B6652A" w:rsidRDefault="00871D00">
            <w:pPr>
              <w:spacing w:line="340" w:lineRule="exact"/>
              <w:jc w:val="center"/>
              <w:rPr>
                <w:rFonts w:ascii="宋体"/>
                <w:szCs w:val="21"/>
              </w:rPr>
            </w:pPr>
            <w:bookmarkStart w:id="11" w:name="_Hlk70579582"/>
            <w:r w:rsidRPr="00B6652A">
              <w:rPr>
                <w:rFonts w:ascii="宋体" w:hAnsi="宋体" w:hint="eastAsia"/>
                <w:szCs w:val="21"/>
              </w:rPr>
              <w:t>业绩</w:t>
            </w:r>
            <w:bookmarkEnd w:id="11"/>
          </w:p>
        </w:tc>
        <w:tc>
          <w:tcPr>
            <w:tcW w:w="5994" w:type="dxa"/>
            <w:tcMar>
              <w:left w:w="57" w:type="dxa"/>
              <w:right w:w="57" w:type="dxa"/>
            </w:tcMar>
            <w:vAlign w:val="center"/>
          </w:tcPr>
          <w:p w14:paraId="4C2AD075" w14:textId="77777777" w:rsidR="00F661E2" w:rsidRPr="00B6652A" w:rsidRDefault="00871D00">
            <w:pPr>
              <w:spacing w:line="320" w:lineRule="exact"/>
              <w:jc w:val="left"/>
              <w:rPr>
                <w:rFonts w:ascii="宋体" w:hAnsi="宋体" w:cs="宋体"/>
                <w:bCs/>
                <w:szCs w:val="21"/>
              </w:rPr>
            </w:pPr>
            <w:r w:rsidRPr="00B6652A">
              <w:rPr>
                <w:rFonts w:ascii="宋体" w:hAnsi="宋体" w:cs="宋体" w:hint="eastAsia"/>
                <w:bCs/>
                <w:szCs w:val="21"/>
              </w:rPr>
              <w:t>近三年（201</w:t>
            </w:r>
            <w:r w:rsidRPr="00B6652A">
              <w:rPr>
                <w:rFonts w:ascii="宋体" w:hAnsi="宋体" w:cs="宋体"/>
                <w:bCs/>
                <w:szCs w:val="21"/>
              </w:rPr>
              <w:t>8</w:t>
            </w:r>
            <w:r w:rsidRPr="00B6652A">
              <w:rPr>
                <w:rFonts w:ascii="宋体" w:hAnsi="宋体" w:cs="宋体" w:hint="eastAsia"/>
                <w:bCs/>
                <w:szCs w:val="21"/>
              </w:rPr>
              <w:t>年</w:t>
            </w:r>
            <w:r w:rsidRPr="00B6652A">
              <w:rPr>
                <w:rFonts w:ascii="宋体" w:hAnsi="宋体" w:cs="宋体"/>
                <w:bCs/>
                <w:szCs w:val="21"/>
              </w:rPr>
              <w:t>1</w:t>
            </w:r>
            <w:r w:rsidRPr="00B6652A">
              <w:rPr>
                <w:rFonts w:ascii="宋体" w:hAnsi="宋体" w:cs="宋体" w:hint="eastAsia"/>
                <w:bCs/>
                <w:szCs w:val="21"/>
              </w:rPr>
              <w:t>月1日至今）已完成类似项目业绩，业绩须包含本次招标的内容（业绩为计分项目，以投标人业绩为准）；</w:t>
            </w:r>
          </w:p>
          <w:p w14:paraId="218BF3B2" w14:textId="77777777" w:rsidR="00F661E2" w:rsidRPr="00B6652A" w:rsidRDefault="00871D00">
            <w:pPr>
              <w:spacing w:line="320" w:lineRule="exact"/>
              <w:jc w:val="left"/>
              <w:rPr>
                <w:rFonts w:ascii="宋体" w:hAnsi="宋体" w:cs="宋体"/>
                <w:bCs/>
                <w:szCs w:val="21"/>
              </w:rPr>
            </w:pPr>
            <w:bookmarkStart w:id="12" w:name="_Hlk70579604"/>
            <w:r w:rsidRPr="00B6652A">
              <w:rPr>
                <w:rFonts w:ascii="宋体" w:hAnsi="宋体" w:cs="宋体" w:hint="eastAsia"/>
                <w:bCs/>
                <w:szCs w:val="21"/>
              </w:rPr>
              <w:t>业绩证明材料为：合同协议书；合同需提供包含合同首页、标的内容及金额所在页、供货合同签字页等</w:t>
            </w:r>
            <w:proofErr w:type="gramStart"/>
            <w:r w:rsidRPr="00B6652A">
              <w:rPr>
                <w:rFonts w:ascii="宋体" w:hAnsi="宋体" w:cs="宋体" w:hint="eastAsia"/>
                <w:bCs/>
                <w:szCs w:val="21"/>
              </w:rPr>
              <w:t>关键页即可</w:t>
            </w:r>
            <w:proofErr w:type="gramEnd"/>
            <w:r w:rsidRPr="00B6652A">
              <w:rPr>
                <w:rFonts w:ascii="宋体" w:hAnsi="宋体" w:cs="宋体" w:hint="eastAsia"/>
                <w:bCs/>
                <w:szCs w:val="21"/>
              </w:rPr>
              <w:t>，需加盖公章。</w:t>
            </w:r>
          </w:p>
          <w:bookmarkEnd w:id="12"/>
          <w:p w14:paraId="1110A951" w14:textId="77777777" w:rsidR="00F661E2" w:rsidRPr="00B6652A" w:rsidRDefault="00871D00">
            <w:pPr>
              <w:spacing w:line="320" w:lineRule="exact"/>
              <w:jc w:val="left"/>
              <w:rPr>
                <w:rFonts w:ascii="宋体" w:hAnsi="宋体" w:cs="宋体"/>
                <w:bCs/>
                <w:szCs w:val="21"/>
              </w:rPr>
            </w:pPr>
            <w:r w:rsidRPr="00B6652A">
              <w:rPr>
                <w:rFonts w:ascii="宋体" w:hAnsi="宋体" w:cs="宋体" w:hint="eastAsia"/>
                <w:bCs/>
                <w:szCs w:val="21"/>
              </w:rPr>
              <w:t>未提供业绩证明材料或内容模糊不清的，其业绩不予认定。</w:t>
            </w:r>
          </w:p>
          <w:p w14:paraId="473C3E00" w14:textId="77777777" w:rsidR="00F661E2" w:rsidRPr="00B6652A" w:rsidRDefault="00871D00">
            <w:pPr>
              <w:spacing w:line="320" w:lineRule="exact"/>
              <w:jc w:val="left"/>
              <w:rPr>
                <w:rFonts w:ascii="宋体"/>
                <w:szCs w:val="21"/>
              </w:rPr>
            </w:pPr>
            <w:r w:rsidRPr="00B6652A">
              <w:rPr>
                <w:rFonts w:ascii="宋体" w:hAnsi="宋体" w:cs="宋体" w:hint="eastAsia"/>
                <w:bCs/>
                <w:szCs w:val="21"/>
              </w:rPr>
              <w:lastRenderedPageBreak/>
              <w:t>本项内容作为评审内容，未按上述要求提交证明材料的，将影响评审得分。</w:t>
            </w:r>
          </w:p>
        </w:tc>
      </w:tr>
      <w:bookmarkEnd w:id="10"/>
      <w:tr w:rsidR="00B6652A" w:rsidRPr="00B6652A" w14:paraId="401CCD80" w14:textId="77777777">
        <w:trPr>
          <w:trHeight w:val="246"/>
        </w:trPr>
        <w:tc>
          <w:tcPr>
            <w:tcW w:w="1648" w:type="dxa"/>
            <w:gridSpan w:val="2"/>
            <w:vAlign w:val="center"/>
          </w:tcPr>
          <w:p w14:paraId="0065B530" w14:textId="77777777" w:rsidR="00F661E2" w:rsidRPr="00B6652A" w:rsidRDefault="00871D00">
            <w:pPr>
              <w:spacing w:line="340" w:lineRule="exact"/>
              <w:jc w:val="center"/>
              <w:rPr>
                <w:rFonts w:ascii="宋体"/>
                <w:szCs w:val="21"/>
              </w:rPr>
            </w:pPr>
            <w:r w:rsidRPr="00B6652A">
              <w:rPr>
                <w:rFonts w:ascii="宋体" w:hAnsi="宋体" w:hint="eastAsia"/>
                <w:szCs w:val="21"/>
              </w:rPr>
              <w:lastRenderedPageBreak/>
              <w:t>第三章</w:t>
            </w:r>
            <w:r w:rsidRPr="00B6652A">
              <w:rPr>
                <w:rFonts w:ascii="宋体" w:hAnsi="宋体"/>
                <w:szCs w:val="21"/>
              </w:rPr>
              <w:t>16.3</w:t>
            </w:r>
            <w:r w:rsidRPr="00B6652A">
              <w:rPr>
                <w:rFonts w:ascii="宋体" w:hAnsi="宋体" w:hint="eastAsia"/>
                <w:szCs w:val="21"/>
              </w:rPr>
              <w:t>款</w:t>
            </w:r>
          </w:p>
        </w:tc>
        <w:tc>
          <w:tcPr>
            <w:tcW w:w="1210" w:type="dxa"/>
            <w:vAlign w:val="center"/>
          </w:tcPr>
          <w:p w14:paraId="58E4A4DD" w14:textId="77777777" w:rsidR="00F661E2" w:rsidRPr="00B6652A" w:rsidRDefault="00871D00" w:rsidP="00CA2544">
            <w:pPr>
              <w:spacing w:line="340" w:lineRule="exact"/>
              <w:ind w:leftChars="-28" w:left="-59" w:rightChars="-40" w:right="-84" w:firstLineChars="28" w:firstLine="59"/>
              <w:jc w:val="center"/>
              <w:rPr>
                <w:rFonts w:ascii="宋体"/>
                <w:szCs w:val="21"/>
              </w:rPr>
            </w:pPr>
            <w:r w:rsidRPr="00B6652A">
              <w:rPr>
                <w:rFonts w:ascii="宋体" w:hAnsi="宋体" w:hint="eastAsia"/>
                <w:szCs w:val="21"/>
              </w:rPr>
              <w:t>最高投标限价（采购预算）</w:t>
            </w:r>
          </w:p>
        </w:tc>
        <w:tc>
          <w:tcPr>
            <w:tcW w:w="5994" w:type="dxa"/>
            <w:vAlign w:val="center"/>
          </w:tcPr>
          <w:p w14:paraId="5695957E" w14:textId="77777777" w:rsidR="00F661E2" w:rsidRPr="00B6652A" w:rsidRDefault="00871D00">
            <w:pPr>
              <w:spacing w:line="320" w:lineRule="exact"/>
              <w:rPr>
                <w:rFonts w:ascii="宋体" w:hAnsi="宋体" w:cs="宋体"/>
                <w:szCs w:val="21"/>
              </w:rPr>
            </w:pPr>
            <w:r w:rsidRPr="00B6652A">
              <w:rPr>
                <w:rFonts w:ascii="宋体" w:hAnsi="宋体" w:cs="宋体" w:hint="eastAsia"/>
                <w:szCs w:val="21"/>
              </w:rPr>
              <w:t>本项目的最高投标限价</w:t>
            </w:r>
            <w:r w:rsidRPr="00B6652A">
              <w:rPr>
                <w:rFonts w:ascii="宋体" w:hAnsi="宋体" w:cs="宋体"/>
                <w:szCs w:val="21"/>
              </w:rPr>
              <w:t>(</w:t>
            </w:r>
            <w:r w:rsidRPr="00B6652A">
              <w:rPr>
                <w:rFonts w:ascii="宋体" w:hAnsi="宋体" w:cs="宋体" w:hint="eastAsia"/>
                <w:szCs w:val="21"/>
              </w:rPr>
              <w:t>即采购预算</w:t>
            </w:r>
            <w:r w:rsidRPr="00B6652A">
              <w:rPr>
                <w:rFonts w:ascii="宋体" w:hAnsi="宋体" w:cs="宋体"/>
                <w:szCs w:val="21"/>
              </w:rPr>
              <w:t>)</w:t>
            </w:r>
            <w:r w:rsidRPr="00B6652A">
              <w:rPr>
                <w:rFonts w:ascii="宋体" w:hAnsi="宋体" w:cs="宋体" w:hint="eastAsia"/>
                <w:szCs w:val="21"/>
              </w:rPr>
              <w:t>为：</w:t>
            </w:r>
            <w:r w:rsidRPr="00B6652A">
              <w:rPr>
                <w:rFonts w:ascii="宋体" w:hAnsi="宋体" w:cs="宋体"/>
                <w:szCs w:val="21"/>
              </w:rPr>
              <w:t>8000000.00</w:t>
            </w:r>
            <w:r w:rsidRPr="00B6652A">
              <w:rPr>
                <w:rFonts w:ascii="宋体" w:hAnsi="宋体" w:cs="宋体" w:hint="eastAsia"/>
                <w:szCs w:val="21"/>
              </w:rPr>
              <w:t>元。</w:t>
            </w:r>
          </w:p>
          <w:p w14:paraId="4394D784" w14:textId="77777777" w:rsidR="00F661E2" w:rsidRPr="00B6652A" w:rsidRDefault="00871D00">
            <w:pPr>
              <w:spacing w:line="320" w:lineRule="exact"/>
              <w:rPr>
                <w:rFonts w:ascii="宋体" w:cs="宋体"/>
                <w:b/>
                <w:szCs w:val="21"/>
              </w:rPr>
            </w:pPr>
            <w:bookmarkStart w:id="13" w:name="_Hlk55566364"/>
            <w:r w:rsidRPr="00B6652A">
              <w:rPr>
                <w:rFonts w:hAnsi="宋体"/>
                <w:b/>
                <w:kern w:val="0"/>
              </w:rPr>
              <w:t>投标供应商的投标报价不得</w:t>
            </w:r>
            <w:r w:rsidRPr="00B6652A">
              <w:rPr>
                <w:rFonts w:hAnsi="宋体" w:hint="eastAsia"/>
                <w:b/>
              </w:rPr>
              <w:t>超出本项目的</w:t>
            </w:r>
            <w:r w:rsidRPr="00B6652A">
              <w:rPr>
                <w:rFonts w:hAnsi="宋体"/>
                <w:b/>
              </w:rPr>
              <w:t>最高投标限价</w:t>
            </w:r>
            <w:r w:rsidRPr="00B6652A">
              <w:rPr>
                <w:rFonts w:hAnsi="宋体" w:hint="eastAsia"/>
                <w:b/>
              </w:rPr>
              <w:t>，</w:t>
            </w:r>
            <w:r w:rsidRPr="00B6652A">
              <w:rPr>
                <w:rFonts w:hAnsi="宋体"/>
                <w:b/>
              </w:rPr>
              <w:t>否则其响应文件将被否决。</w:t>
            </w:r>
            <w:bookmarkEnd w:id="13"/>
          </w:p>
        </w:tc>
      </w:tr>
      <w:tr w:rsidR="00B6652A" w:rsidRPr="00B6652A" w14:paraId="54BBB8B7" w14:textId="77777777">
        <w:trPr>
          <w:trHeight w:val="420"/>
        </w:trPr>
        <w:tc>
          <w:tcPr>
            <w:tcW w:w="1648" w:type="dxa"/>
            <w:gridSpan w:val="2"/>
            <w:vAlign w:val="center"/>
          </w:tcPr>
          <w:p w14:paraId="2C048C94" w14:textId="77777777" w:rsidR="00F661E2" w:rsidRPr="00B6652A" w:rsidRDefault="00871D00">
            <w:pPr>
              <w:spacing w:line="340" w:lineRule="exact"/>
              <w:jc w:val="center"/>
              <w:rPr>
                <w:rFonts w:ascii="宋体"/>
                <w:szCs w:val="21"/>
              </w:rPr>
            </w:pPr>
            <w:r w:rsidRPr="00B6652A">
              <w:rPr>
                <w:rFonts w:ascii="宋体" w:hAnsi="宋体" w:hint="eastAsia"/>
                <w:szCs w:val="21"/>
              </w:rPr>
              <w:t>第三章</w:t>
            </w:r>
            <w:r w:rsidRPr="00B6652A">
              <w:rPr>
                <w:rFonts w:ascii="宋体" w:hAnsi="宋体"/>
                <w:szCs w:val="21"/>
              </w:rPr>
              <w:t>17.1</w:t>
            </w:r>
            <w:r w:rsidRPr="00B6652A">
              <w:rPr>
                <w:rFonts w:ascii="宋体" w:hAnsi="宋体" w:hint="eastAsia"/>
                <w:szCs w:val="21"/>
              </w:rPr>
              <w:t>款</w:t>
            </w:r>
          </w:p>
        </w:tc>
        <w:tc>
          <w:tcPr>
            <w:tcW w:w="1210" w:type="dxa"/>
            <w:vAlign w:val="center"/>
          </w:tcPr>
          <w:p w14:paraId="4591E4E1" w14:textId="77777777" w:rsidR="00F661E2" w:rsidRPr="00B6652A" w:rsidRDefault="00871D00">
            <w:pPr>
              <w:spacing w:line="340" w:lineRule="exact"/>
              <w:ind w:leftChars="-21" w:left="-44" w:rightChars="-24" w:right="-50"/>
              <w:rPr>
                <w:rFonts w:ascii="宋体" w:cs="宋体"/>
                <w:szCs w:val="21"/>
              </w:rPr>
            </w:pPr>
            <w:r w:rsidRPr="00B6652A">
              <w:rPr>
                <w:rFonts w:ascii="宋体" w:hAnsi="宋体" w:cs="宋体" w:hint="eastAsia"/>
                <w:szCs w:val="21"/>
              </w:rPr>
              <w:t>投标有效期</w:t>
            </w:r>
          </w:p>
        </w:tc>
        <w:tc>
          <w:tcPr>
            <w:tcW w:w="5994" w:type="dxa"/>
            <w:vAlign w:val="center"/>
          </w:tcPr>
          <w:p w14:paraId="090660C9" w14:textId="77777777" w:rsidR="00F661E2" w:rsidRPr="00B6652A" w:rsidRDefault="00871D00">
            <w:pPr>
              <w:spacing w:line="340" w:lineRule="exact"/>
              <w:rPr>
                <w:rFonts w:ascii="宋体" w:cs="宋体"/>
                <w:szCs w:val="21"/>
              </w:rPr>
            </w:pPr>
            <w:r w:rsidRPr="00B6652A">
              <w:rPr>
                <w:rFonts w:ascii="宋体" w:hAnsi="宋体" w:cs="宋体"/>
                <w:szCs w:val="21"/>
              </w:rPr>
              <w:t xml:space="preserve">90 </w:t>
            </w:r>
            <w:r w:rsidRPr="00B6652A">
              <w:rPr>
                <w:rFonts w:ascii="宋体" w:hAnsi="宋体" w:cs="宋体" w:hint="eastAsia"/>
                <w:szCs w:val="21"/>
              </w:rPr>
              <w:t>日历天（从投标截止之日算起）。</w:t>
            </w:r>
          </w:p>
        </w:tc>
      </w:tr>
      <w:tr w:rsidR="00B6652A" w:rsidRPr="00B6652A" w14:paraId="6B88EABD" w14:textId="77777777">
        <w:trPr>
          <w:trHeight w:val="399"/>
        </w:trPr>
        <w:tc>
          <w:tcPr>
            <w:tcW w:w="1648" w:type="dxa"/>
            <w:gridSpan w:val="2"/>
            <w:vAlign w:val="center"/>
          </w:tcPr>
          <w:p w14:paraId="40AA1913" w14:textId="77777777" w:rsidR="00F661E2" w:rsidRPr="00B6652A" w:rsidRDefault="00871D00">
            <w:pPr>
              <w:spacing w:line="340" w:lineRule="exact"/>
              <w:jc w:val="center"/>
              <w:rPr>
                <w:rFonts w:ascii="宋体"/>
                <w:szCs w:val="21"/>
              </w:rPr>
            </w:pPr>
            <w:r w:rsidRPr="00B6652A">
              <w:rPr>
                <w:rFonts w:ascii="宋体" w:hAnsi="宋体" w:hint="eastAsia"/>
                <w:szCs w:val="21"/>
              </w:rPr>
              <w:t>第三章</w:t>
            </w:r>
            <w:r w:rsidRPr="00B6652A">
              <w:rPr>
                <w:rFonts w:ascii="宋体" w:hAnsi="宋体"/>
                <w:szCs w:val="21"/>
              </w:rPr>
              <w:t>18.1</w:t>
            </w:r>
            <w:r w:rsidRPr="00B6652A">
              <w:rPr>
                <w:rFonts w:ascii="宋体" w:hAnsi="宋体" w:hint="eastAsia"/>
                <w:szCs w:val="21"/>
              </w:rPr>
              <w:t>款</w:t>
            </w:r>
          </w:p>
        </w:tc>
        <w:tc>
          <w:tcPr>
            <w:tcW w:w="1210" w:type="dxa"/>
            <w:vAlign w:val="center"/>
          </w:tcPr>
          <w:p w14:paraId="5890CA83" w14:textId="77777777" w:rsidR="00F661E2" w:rsidRPr="00B6652A" w:rsidRDefault="00871D00">
            <w:pPr>
              <w:autoSpaceDE w:val="0"/>
              <w:spacing w:line="320" w:lineRule="exact"/>
              <w:rPr>
                <w:rFonts w:ascii="宋体" w:hAnsi="宋体" w:cs="宋体"/>
                <w:szCs w:val="21"/>
              </w:rPr>
            </w:pPr>
            <w:r w:rsidRPr="00B6652A">
              <w:rPr>
                <w:rFonts w:ascii="宋体" w:hAnsi="宋体" w:cs="宋体" w:hint="eastAsia"/>
                <w:szCs w:val="21"/>
              </w:rPr>
              <w:t>投标保证金</w:t>
            </w:r>
          </w:p>
        </w:tc>
        <w:tc>
          <w:tcPr>
            <w:tcW w:w="5994" w:type="dxa"/>
            <w:vAlign w:val="center"/>
          </w:tcPr>
          <w:p w14:paraId="45B5F0E9" w14:textId="77777777" w:rsidR="00F661E2" w:rsidRPr="00B6652A" w:rsidRDefault="00871D00">
            <w:pPr>
              <w:autoSpaceDE w:val="0"/>
              <w:spacing w:line="320" w:lineRule="exact"/>
              <w:rPr>
                <w:rFonts w:ascii="宋体" w:hAnsi="宋体" w:cs="宋体"/>
                <w:szCs w:val="21"/>
              </w:rPr>
            </w:pPr>
            <w:r w:rsidRPr="00B6652A">
              <w:rPr>
                <w:rFonts w:ascii="宋体" w:hAnsi="宋体" w:cs="宋体" w:hint="eastAsia"/>
                <w:szCs w:val="21"/>
              </w:rPr>
              <w:t>投标保证金的金额：</w:t>
            </w:r>
          </w:p>
          <w:p w14:paraId="6FE7F501" w14:textId="77777777" w:rsidR="00F661E2" w:rsidRPr="00B6652A" w:rsidRDefault="00871D00">
            <w:pPr>
              <w:autoSpaceDE w:val="0"/>
              <w:spacing w:line="320" w:lineRule="exact"/>
              <w:rPr>
                <w:rFonts w:ascii="宋体" w:hAnsi="宋体" w:cs="宋体"/>
                <w:b/>
                <w:bCs/>
                <w:szCs w:val="21"/>
              </w:rPr>
            </w:pPr>
            <w:r w:rsidRPr="00B6652A">
              <w:rPr>
                <w:rFonts w:ascii="宋体" w:hAnsi="宋体" w:cs="宋体" w:hint="eastAsia"/>
                <w:szCs w:val="21"/>
              </w:rPr>
              <w:t>第一标项：</w:t>
            </w:r>
            <w:r w:rsidRPr="00B6652A">
              <w:rPr>
                <w:rFonts w:ascii="宋体" w:hAnsi="宋体" w:cs="宋体"/>
                <w:szCs w:val="21"/>
                <w:u w:val="single"/>
              </w:rPr>
              <w:t>100</w:t>
            </w:r>
            <w:r w:rsidRPr="00B6652A">
              <w:rPr>
                <w:rFonts w:ascii="宋体" w:hAnsi="宋体" w:cs="宋体" w:hint="eastAsia"/>
                <w:szCs w:val="21"/>
                <w:u w:val="single"/>
              </w:rPr>
              <w:t>000.00</w:t>
            </w:r>
            <w:r w:rsidRPr="00B6652A">
              <w:rPr>
                <w:rFonts w:ascii="宋体" w:hAnsi="宋体" w:cs="宋体" w:hint="eastAsia"/>
                <w:szCs w:val="21"/>
              </w:rPr>
              <w:t>元。</w:t>
            </w:r>
          </w:p>
          <w:p w14:paraId="30AF29D1" w14:textId="77777777" w:rsidR="00F661E2" w:rsidRPr="00B6652A" w:rsidRDefault="00871D00">
            <w:pPr>
              <w:autoSpaceDE w:val="0"/>
              <w:spacing w:line="320" w:lineRule="exact"/>
              <w:rPr>
                <w:rFonts w:ascii="宋体" w:hAnsi="宋体" w:cs="宋体"/>
                <w:szCs w:val="21"/>
              </w:rPr>
            </w:pPr>
            <w:r w:rsidRPr="00B6652A">
              <w:rPr>
                <w:rFonts w:ascii="宋体" w:hAnsi="宋体" w:cs="宋体" w:hint="eastAsia"/>
                <w:szCs w:val="21"/>
              </w:rPr>
              <w:t>投标保证金的形式：电汇、</w:t>
            </w:r>
            <w:proofErr w:type="gramStart"/>
            <w:r w:rsidRPr="00B6652A">
              <w:rPr>
                <w:rFonts w:ascii="宋体" w:hAnsi="宋体" w:cs="宋体" w:hint="eastAsia"/>
                <w:szCs w:val="21"/>
              </w:rPr>
              <w:t>网银等</w:t>
            </w:r>
            <w:proofErr w:type="gramEnd"/>
            <w:r w:rsidRPr="00B6652A">
              <w:rPr>
                <w:rFonts w:ascii="宋体" w:hAnsi="宋体" w:cs="宋体" w:hint="eastAsia"/>
                <w:szCs w:val="21"/>
              </w:rPr>
              <w:t>非现金形式。</w:t>
            </w:r>
          </w:p>
          <w:p w14:paraId="4AE3F38B" w14:textId="77777777" w:rsidR="00F661E2" w:rsidRPr="00B6652A" w:rsidRDefault="00871D00">
            <w:pPr>
              <w:autoSpaceDE w:val="0"/>
              <w:spacing w:line="320" w:lineRule="exact"/>
              <w:rPr>
                <w:rFonts w:ascii="宋体" w:hAnsi="宋体" w:cs="宋体"/>
                <w:szCs w:val="21"/>
              </w:rPr>
            </w:pPr>
            <w:r w:rsidRPr="00B6652A">
              <w:rPr>
                <w:rFonts w:ascii="宋体" w:hAnsi="宋体" w:cs="宋体" w:hint="eastAsia"/>
                <w:szCs w:val="21"/>
              </w:rPr>
              <w:t>账户名称：</w:t>
            </w:r>
            <w:proofErr w:type="gramStart"/>
            <w:r w:rsidRPr="00B6652A">
              <w:rPr>
                <w:rFonts w:ascii="宋体" w:hAnsi="宋体" w:cs="宋体" w:hint="eastAsia"/>
                <w:szCs w:val="21"/>
              </w:rPr>
              <w:t>智诚达项目管理</w:t>
            </w:r>
            <w:proofErr w:type="gramEnd"/>
            <w:r w:rsidRPr="00B6652A">
              <w:rPr>
                <w:rFonts w:ascii="宋体" w:hAnsi="宋体" w:cs="宋体" w:hint="eastAsia"/>
                <w:szCs w:val="21"/>
              </w:rPr>
              <w:t>咨询有限公司</w:t>
            </w:r>
          </w:p>
          <w:p w14:paraId="2602F350" w14:textId="77777777" w:rsidR="00F661E2" w:rsidRPr="00B6652A" w:rsidRDefault="00871D00">
            <w:pPr>
              <w:autoSpaceDE w:val="0"/>
              <w:spacing w:line="320" w:lineRule="exact"/>
              <w:rPr>
                <w:rFonts w:ascii="宋体" w:hAnsi="宋体" w:cs="宋体"/>
                <w:szCs w:val="21"/>
              </w:rPr>
            </w:pPr>
            <w:r w:rsidRPr="00B6652A">
              <w:rPr>
                <w:rFonts w:ascii="宋体" w:hAnsi="宋体" w:cs="宋体" w:hint="eastAsia"/>
                <w:szCs w:val="21"/>
              </w:rPr>
              <w:t>开户行：交通银行乌鲁木齐人民路支行</w:t>
            </w:r>
          </w:p>
          <w:p w14:paraId="5A3D1968" w14:textId="02EA1753" w:rsidR="00F661E2" w:rsidRPr="00B6652A" w:rsidRDefault="00871D00">
            <w:pPr>
              <w:autoSpaceDE w:val="0"/>
              <w:spacing w:line="320" w:lineRule="exact"/>
            </w:pPr>
            <w:r w:rsidRPr="00B6652A">
              <w:rPr>
                <w:rFonts w:ascii="宋体" w:hAnsi="宋体" w:cs="宋体" w:hint="eastAsia"/>
                <w:szCs w:val="21"/>
              </w:rPr>
              <w:t>账号：</w:t>
            </w:r>
            <w:r w:rsidRPr="00B6652A">
              <w:t xml:space="preserve"> </w:t>
            </w:r>
            <w:r w:rsidR="003F07F4" w:rsidRPr="00B6652A">
              <w:t>86516510110130001000286</w:t>
            </w:r>
          </w:p>
          <w:p w14:paraId="75048059" w14:textId="77777777" w:rsidR="00F661E2" w:rsidRPr="00B6652A" w:rsidRDefault="00871D00">
            <w:pPr>
              <w:autoSpaceDE w:val="0"/>
              <w:spacing w:line="320" w:lineRule="exact"/>
              <w:rPr>
                <w:rFonts w:ascii="宋体" w:hAnsi="宋体" w:cs="宋体"/>
                <w:szCs w:val="21"/>
              </w:rPr>
            </w:pPr>
            <w:r w:rsidRPr="00B6652A">
              <w:rPr>
                <w:rFonts w:ascii="宋体" w:hAnsi="宋体" w:cs="宋体" w:hint="eastAsia"/>
                <w:szCs w:val="21"/>
              </w:rPr>
              <w:t>行　号：</w:t>
            </w:r>
            <w:r w:rsidRPr="00B6652A">
              <w:rPr>
                <w:rFonts w:ascii="宋体" w:hAnsi="宋体" w:cs="宋体"/>
                <w:szCs w:val="21"/>
              </w:rPr>
              <w:t>301881000091</w:t>
            </w:r>
          </w:p>
          <w:p w14:paraId="48BCC0CE" w14:textId="77777777" w:rsidR="00F661E2" w:rsidRPr="00B6652A" w:rsidRDefault="00871D00">
            <w:pPr>
              <w:autoSpaceDE w:val="0"/>
              <w:spacing w:line="320" w:lineRule="exact"/>
              <w:rPr>
                <w:rFonts w:ascii="宋体" w:hAnsi="宋体" w:cs="宋体"/>
                <w:szCs w:val="21"/>
              </w:rPr>
            </w:pPr>
            <w:r w:rsidRPr="00B6652A">
              <w:rPr>
                <w:rFonts w:ascii="宋体" w:hAnsi="宋体" w:cs="宋体" w:hint="eastAsia"/>
                <w:szCs w:val="21"/>
              </w:rPr>
              <w:t>附注：</w:t>
            </w:r>
            <w:r w:rsidRPr="00B6652A">
              <w:rPr>
                <w:rFonts w:ascii="宋体" w:hAnsi="宋体" w:cs="宋体"/>
                <w:szCs w:val="21"/>
              </w:rPr>
              <w:t>xxx</w:t>
            </w:r>
            <w:r w:rsidRPr="00B6652A">
              <w:rPr>
                <w:rFonts w:ascii="宋体" w:hAnsi="宋体" w:cs="宋体" w:hint="eastAsia"/>
                <w:szCs w:val="21"/>
              </w:rPr>
              <w:t>项目投标保证金</w:t>
            </w:r>
          </w:p>
          <w:p w14:paraId="0C3D7D06" w14:textId="77777777" w:rsidR="00F661E2" w:rsidRPr="00B6652A" w:rsidRDefault="00871D00">
            <w:pPr>
              <w:autoSpaceDE w:val="0"/>
              <w:spacing w:line="320" w:lineRule="exact"/>
              <w:rPr>
                <w:rFonts w:ascii="宋体" w:hAnsi="宋体" w:cs="宋体"/>
                <w:szCs w:val="21"/>
              </w:rPr>
            </w:pPr>
            <w:r w:rsidRPr="00B6652A">
              <w:rPr>
                <w:rFonts w:ascii="宋体" w:hAnsi="宋体" w:cs="宋体" w:hint="eastAsia"/>
                <w:szCs w:val="21"/>
              </w:rPr>
              <w:t>咨询电话：</w:t>
            </w:r>
            <w:r w:rsidRPr="00B6652A">
              <w:rPr>
                <w:rFonts w:ascii="宋体" w:hAnsi="宋体" w:cs="宋体"/>
                <w:szCs w:val="21"/>
              </w:rPr>
              <w:t>0991-5855226</w:t>
            </w:r>
            <w:r w:rsidRPr="00B6652A">
              <w:rPr>
                <w:rFonts w:ascii="宋体" w:hAnsi="宋体" w:cs="宋体" w:hint="eastAsia"/>
                <w:szCs w:val="21"/>
              </w:rPr>
              <w:t>（财务办公室）</w:t>
            </w:r>
          </w:p>
          <w:p w14:paraId="2DF20F05" w14:textId="77777777" w:rsidR="00F661E2" w:rsidRPr="00B6652A" w:rsidRDefault="00871D00">
            <w:pPr>
              <w:shd w:val="clear" w:color="auto" w:fill="FFFFFF" w:themeFill="background1"/>
              <w:autoSpaceDE w:val="0"/>
              <w:spacing w:line="320" w:lineRule="exact"/>
              <w:rPr>
                <w:rFonts w:ascii="宋体" w:hAnsi="宋体" w:cs="宋体"/>
                <w:szCs w:val="21"/>
              </w:rPr>
            </w:pPr>
            <w:r w:rsidRPr="00B6652A">
              <w:rPr>
                <w:rFonts w:ascii="宋体" w:hAnsi="宋体" w:cs="宋体" w:hint="eastAsia"/>
                <w:szCs w:val="21"/>
              </w:rPr>
              <w:t>投标保证金必须在开标时间及投标文件递交截止时间前确保到帐；投标人未按招标文件要求提交投标保证金的，投标文件无效。</w:t>
            </w:r>
          </w:p>
          <w:p w14:paraId="3A37035D" w14:textId="77777777" w:rsidR="00F661E2" w:rsidRPr="00B6652A" w:rsidRDefault="00871D00">
            <w:pPr>
              <w:shd w:val="clear" w:color="auto" w:fill="FFFFFF" w:themeFill="background1"/>
              <w:autoSpaceDE w:val="0"/>
              <w:spacing w:line="320" w:lineRule="exact"/>
              <w:rPr>
                <w:b/>
                <w:bCs/>
              </w:rPr>
            </w:pPr>
            <w:r w:rsidRPr="00B6652A">
              <w:rPr>
                <w:rFonts w:ascii="宋体" w:hAnsi="宋体" w:cs="宋体" w:hint="eastAsia"/>
                <w:b/>
                <w:bCs/>
                <w:szCs w:val="21"/>
              </w:rPr>
              <w:t>备注：须携带汇款凭证或保证金收据原件至开标现场查验。</w:t>
            </w:r>
          </w:p>
        </w:tc>
      </w:tr>
      <w:tr w:rsidR="00B6652A" w:rsidRPr="00B6652A" w14:paraId="5C496B97" w14:textId="77777777">
        <w:trPr>
          <w:trHeight w:val="381"/>
        </w:trPr>
        <w:tc>
          <w:tcPr>
            <w:tcW w:w="1648" w:type="dxa"/>
            <w:gridSpan w:val="2"/>
            <w:vAlign w:val="center"/>
          </w:tcPr>
          <w:p w14:paraId="7EA23A56" w14:textId="77777777" w:rsidR="00F661E2" w:rsidRPr="00B6652A" w:rsidRDefault="00871D00">
            <w:pPr>
              <w:spacing w:line="340" w:lineRule="exact"/>
              <w:jc w:val="center"/>
              <w:rPr>
                <w:rFonts w:ascii="宋体"/>
                <w:szCs w:val="21"/>
              </w:rPr>
            </w:pPr>
            <w:r w:rsidRPr="00B6652A">
              <w:rPr>
                <w:rFonts w:ascii="宋体" w:hAnsi="宋体" w:hint="eastAsia"/>
                <w:szCs w:val="21"/>
              </w:rPr>
              <w:t>第三章</w:t>
            </w:r>
            <w:r w:rsidRPr="00B6652A">
              <w:rPr>
                <w:rFonts w:ascii="宋体" w:hAnsi="宋体"/>
                <w:szCs w:val="21"/>
              </w:rPr>
              <w:t>18.2</w:t>
            </w:r>
            <w:r w:rsidRPr="00B6652A">
              <w:rPr>
                <w:rFonts w:ascii="宋体" w:hAnsi="宋体" w:hint="eastAsia"/>
                <w:szCs w:val="21"/>
              </w:rPr>
              <w:t>款</w:t>
            </w:r>
          </w:p>
        </w:tc>
        <w:tc>
          <w:tcPr>
            <w:tcW w:w="1210" w:type="dxa"/>
            <w:vAlign w:val="center"/>
          </w:tcPr>
          <w:p w14:paraId="30A4E1D1" w14:textId="77777777" w:rsidR="00F661E2" w:rsidRPr="00B6652A" w:rsidRDefault="00871D00">
            <w:pPr>
              <w:spacing w:line="340" w:lineRule="exact"/>
              <w:rPr>
                <w:rFonts w:ascii="宋体"/>
                <w:szCs w:val="21"/>
              </w:rPr>
            </w:pPr>
            <w:r w:rsidRPr="00B6652A">
              <w:rPr>
                <w:rFonts w:ascii="宋体" w:hAnsi="宋体" w:cs="宋体" w:hint="eastAsia"/>
                <w:szCs w:val="21"/>
              </w:rPr>
              <w:t>投标保证金的退还</w:t>
            </w:r>
          </w:p>
        </w:tc>
        <w:tc>
          <w:tcPr>
            <w:tcW w:w="5994" w:type="dxa"/>
            <w:vAlign w:val="center"/>
          </w:tcPr>
          <w:p w14:paraId="4077CA0B" w14:textId="77777777" w:rsidR="00F661E2" w:rsidRPr="00B6652A" w:rsidRDefault="00871D00">
            <w:pPr>
              <w:spacing w:line="340" w:lineRule="exact"/>
              <w:rPr>
                <w:rFonts w:ascii="宋体"/>
                <w:szCs w:val="21"/>
              </w:rPr>
            </w:pPr>
            <w:r w:rsidRPr="00B6652A">
              <w:rPr>
                <w:rFonts w:ascii="宋体" w:hAnsi="宋体" w:hint="eastAsia"/>
                <w:szCs w:val="21"/>
              </w:rPr>
              <w:t>（</w:t>
            </w:r>
            <w:r w:rsidRPr="00B6652A">
              <w:rPr>
                <w:rFonts w:ascii="宋体" w:hAnsi="宋体"/>
                <w:szCs w:val="21"/>
              </w:rPr>
              <w:t>1</w:t>
            </w:r>
            <w:r w:rsidRPr="00B6652A">
              <w:rPr>
                <w:rFonts w:ascii="宋体" w:hAnsi="宋体" w:hint="eastAsia"/>
                <w:szCs w:val="21"/>
              </w:rPr>
              <w:t>）投标人在投标截止时间前撤回已提交的投标文件的，采购人或者采购代理机构应当自收到投标人书面撤回通知之日起</w:t>
            </w:r>
            <w:r w:rsidRPr="00B6652A">
              <w:rPr>
                <w:rFonts w:ascii="宋体" w:hAnsi="宋体"/>
                <w:szCs w:val="21"/>
              </w:rPr>
              <w:t>5</w:t>
            </w:r>
            <w:r w:rsidRPr="00B6652A">
              <w:rPr>
                <w:rFonts w:ascii="宋体" w:hAnsi="宋体" w:hint="eastAsia"/>
                <w:szCs w:val="21"/>
              </w:rPr>
              <w:t>个工作日内，退还已收取的投标保证金，但因投标人自身原因导致无法及时退还的除外。</w:t>
            </w:r>
          </w:p>
          <w:p w14:paraId="4E8EEDE6" w14:textId="77777777" w:rsidR="00F661E2" w:rsidRPr="00B6652A" w:rsidRDefault="00871D00">
            <w:pPr>
              <w:spacing w:line="340" w:lineRule="exact"/>
              <w:rPr>
                <w:rFonts w:ascii="宋体"/>
                <w:szCs w:val="21"/>
              </w:rPr>
            </w:pPr>
            <w:r w:rsidRPr="00B6652A">
              <w:rPr>
                <w:rFonts w:ascii="宋体" w:hAnsi="宋体" w:hint="eastAsia"/>
                <w:szCs w:val="21"/>
              </w:rPr>
              <w:t>（</w:t>
            </w:r>
            <w:r w:rsidRPr="00B6652A">
              <w:rPr>
                <w:rFonts w:ascii="宋体" w:hAnsi="宋体"/>
                <w:szCs w:val="21"/>
              </w:rPr>
              <w:t>2</w:t>
            </w:r>
            <w:r w:rsidRPr="00B6652A">
              <w:rPr>
                <w:rFonts w:ascii="宋体" w:hAnsi="宋体" w:hint="eastAsia"/>
                <w:szCs w:val="21"/>
              </w:rPr>
              <w:t>）采购人或者采购代理机构应当自中标通知书发出之日起</w:t>
            </w:r>
            <w:r w:rsidRPr="00B6652A">
              <w:rPr>
                <w:rFonts w:ascii="宋体" w:hAnsi="宋体"/>
                <w:szCs w:val="21"/>
              </w:rPr>
              <w:t>5</w:t>
            </w:r>
            <w:r w:rsidRPr="00B6652A">
              <w:rPr>
                <w:rFonts w:ascii="宋体" w:hAnsi="宋体" w:hint="eastAsia"/>
                <w:szCs w:val="21"/>
              </w:rPr>
              <w:t>个工作日内退还未中标人的投标保证金，自采购合同签订之日起</w:t>
            </w:r>
            <w:r w:rsidRPr="00B6652A">
              <w:rPr>
                <w:rFonts w:ascii="宋体" w:hAnsi="宋体"/>
                <w:szCs w:val="21"/>
              </w:rPr>
              <w:t>5</w:t>
            </w:r>
            <w:r w:rsidRPr="00B6652A">
              <w:rPr>
                <w:rFonts w:ascii="宋体" w:hAnsi="宋体" w:hint="eastAsia"/>
                <w:szCs w:val="21"/>
              </w:rPr>
              <w:t>个工作日内退还中标人的投标保证金或者转为中标人的履约保证金。</w:t>
            </w:r>
          </w:p>
        </w:tc>
      </w:tr>
      <w:tr w:rsidR="00B6652A" w:rsidRPr="00B6652A" w14:paraId="6DF70799" w14:textId="77777777">
        <w:trPr>
          <w:trHeight w:val="994"/>
        </w:trPr>
        <w:tc>
          <w:tcPr>
            <w:tcW w:w="1648" w:type="dxa"/>
            <w:gridSpan w:val="2"/>
            <w:vAlign w:val="center"/>
          </w:tcPr>
          <w:p w14:paraId="07B1744C" w14:textId="77777777" w:rsidR="00F661E2" w:rsidRPr="00B6652A" w:rsidRDefault="00871D00">
            <w:pPr>
              <w:spacing w:line="340" w:lineRule="exact"/>
              <w:jc w:val="center"/>
              <w:rPr>
                <w:rFonts w:ascii="宋体"/>
                <w:szCs w:val="21"/>
              </w:rPr>
            </w:pPr>
            <w:r w:rsidRPr="00B6652A">
              <w:rPr>
                <w:rFonts w:ascii="宋体" w:hAnsi="宋体" w:hint="eastAsia"/>
                <w:szCs w:val="21"/>
              </w:rPr>
              <w:t>第三章</w:t>
            </w:r>
            <w:r w:rsidRPr="00B6652A">
              <w:rPr>
                <w:rFonts w:ascii="宋体" w:hAnsi="宋体"/>
                <w:szCs w:val="21"/>
              </w:rPr>
              <w:t>18.3</w:t>
            </w:r>
            <w:r w:rsidRPr="00B6652A">
              <w:rPr>
                <w:rFonts w:ascii="宋体" w:hAnsi="宋体" w:hint="eastAsia"/>
                <w:szCs w:val="21"/>
              </w:rPr>
              <w:t>款</w:t>
            </w:r>
          </w:p>
        </w:tc>
        <w:tc>
          <w:tcPr>
            <w:tcW w:w="1210" w:type="dxa"/>
            <w:vAlign w:val="center"/>
          </w:tcPr>
          <w:p w14:paraId="3DC7456D" w14:textId="77777777" w:rsidR="00F661E2" w:rsidRPr="00B6652A" w:rsidRDefault="00871D00">
            <w:pPr>
              <w:spacing w:line="340" w:lineRule="exact"/>
              <w:jc w:val="center"/>
              <w:rPr>
                <w:rFonts w:ascii="宋体"/>
                <w:szCs w:val="21"/>
              </w:rPr>
            </w:pPr>
            <w:r w:rsidRPr="00B6652A">
              <w:rPr>
                <w:rFonts w:ascii="宋体" w:hAnsi="宋体" w:cs="宋体" w:hint="eastAsia"/>
                <w:szCs w:val="21"/>
              </w:rPr>
              <w:t>不予退还保证金的情形</w:t>
            </w:r>
          </w:p>
        </w:tc>
        <w:tc>
          <w:tcPr>
            <w:tcW w:w="5994" w:type="dxa"/>
            <w:vAlign w:val="center"/>
          </w:tcPr>
          <w:p w14:paraId="20BF3AD2" w14:textId="77777777" w:rsidR="00F661E2" w:rsidRPr="00B6652A" w:rsidRDefault="00871D00">
            <w:pPr>
              <w:spacing w:line="340" w:lineRule="exact"/>
              <w:rPr>
                <w:rFonts w:ascii="宋体"/>
                <w:szCs w:val="21"/>
              </w:rPr>
            </w:pPr>
            <w:r w:rsidRPr="00B6652A">
              <w:rPr>
                <w:rFonts w:ascii="宋体" w:hAnsi="宋体" w:hint="eastAsia"/>
                <w:szCs w:val="21"/>
              </w:rPr>
              <w:t>有下列情形之一的，保证金不予退还：</w:t>
            </w:r>
          </w:p>
          <w:p w14:paraId="6340440F" w14:textId="77777777" w:rsidR="00F661E2" w:rsidRPr="00B6652A" w:rsidRDefault="00871D00">
            <w:pPr>
              <w:spacing w:line="340" w:lineRule="exact"/>
              <w:rPr>
                <w:rFonts w:ascii="宋体"/>
                <w:szCs w:val="21"/>
              </w:rPr>
            </w:pPr>
            <w:r w:rsidRPr="00B6652A">
              <w:rPr>
                <w:rFonts w:ascii="宋体" w:hAnsi="宋体" w:hint="eastAsia"/>
                <w:szCs w:val="21"/>
              </w:rPr>
              <w:t>（</w:t>
            </w:r>
            <w:r w:rsidRPr="00B6652A">
              <w:rPr>
                <w:rFonts w:ascii="宋体" w:hAnsi="宋体"/>
                <w:szCs w:val="21"/>
              </w:rPr>
              <w:t>1</w:t>
            </w:r>
            <w:r w:rsidRPr="00B6652A">
              <w:rPr>
                <w:rFonts w:ascii="宋体" w:hAnsi="宋体" w:hint="eastAsia"/>
                <w:szCs w:val="21"/>
              </w:rPr>
              <w:t>）供应商在提交投标文件截止时间后撤回投标文件的；</w:t>
            </w:r>
          </w:p>
          <w:p w14:paraId="337FCF03" w14:textId="77777777" w:rsidR="00F661E2" w:rsidRPr="00B6652A" w:rsidRDefault="00871D00">
            <w:pPr>
              <w:spacing w:line="340" w:lineRule="exact"/>
              <w:rPr>
                <w:rFonts w:ascii="宋体"/>
                <w:szCs w:val="21"/>
              </w:rPr>
            </w:pPr>
            <w:r w:rsidRPr="00B6652A">
              <w:rPr>
                <w:rFonts w:ascii="宋体" w:hAnsi="宋体" w:hint="eastAsia"/>
                <w:szCs w:val="21"/>
              </w:rPr>
              <w:t>（</w:t>
            </w:r>
            <w:r w:rsidRPr="00B6652A">
              <w:rPr>
                <w:rFonts w:ascii="宋体" w:hAnsi="宋体"/>
                <w:szCs w:val="21"/>
              </w:rPr>
              <w:t>2</w:t>
            </w:r>
            <w:r w:rsidRPr="00B6652A">
              <w:rPr>
                <w:rFonts w:ascii="宋体" w:hAnsi="宋体" w:hint="eastAsia"/>
                <w:szCs w:val="21"/>
              </w:rPr>
              <w:t>）供应商在投标文件中提供虚假材料的；</w:t>
            </w:r>
          </w:p>
          <w:p w14:paraId="49357E94" w14:textId="77777777" w:rsidR="00F661E2" w:rsidRPr="00B6652A" w:rsidRDefault="00871D00">
            <w:pPr>
              <w:spacing w:line="340" w:lineRule="exact"/>
              <w:rPr>
                <w:rFonts w:ascii="宋体"/>
                <w:szCs w:val="21"/>
              </w:rPr>
            </w:pPr>
            <w:r w:rsidRPr="00B6652A">
              <w:rPr>
                <w:rFonts w:ascii="宋体" w:hAnsi="宋体" w:hint="eastAsia"/>
                <w:szCs w:val="21"/>
              </w:rPr>
              <w:t>（</w:t>
            </w:r>
            <w:r w:rsidRPr="00B6652A">
              <w:rPr>
                <w:rFonts w:ascii="宋体" w:hAnsi="宋体"/>
                <w:szCs w:val="21"/>
              </w:rPr>
              <w:t>3</w:t>
            </w:r>
            <w:r w:rsidRPr="00B6652A">
              <w:rPr>
                <w:rFonts w:ascii="宋体" w:hAnsi="宋体" w:hint="eastAsia"/>
                <w:szCs w:val="21"/>
              </w:rPr>
              <w:t>）除因不可抗力或招标文件认可的情形以外，成交供应商不与采购人签订合同的；</w:t>
            </w:r>
          </w:p>
          <w:p w14:paraId="2445E176" w14:textId="77777777" w:rsidR="00F661E2" w:rsidRPr="00B6652A" w:rsidRDefault="00871D00">
            <w:pPr>
              <w:spacing w:line="340" w:lineRule="exact"/>
              <w:rPr>
                <w:rFonts w:ascii="宋体"/>
                <w:szCs w:val="21"/>
              </w:rPr>
            </w:pPr>
            <w:r w:rsidRPr="00B6652A">
              <w:rPr>
                <w:rFonts w:ascii="宋体" w:hAnsi="宋体" w:hint="eastAsia"/>
                <w:szCs w:val="21"/>
              </w:rPr>
              <w:t>（</w:t>
            </w:r>
            <w:r w:rsidRPr="00B6652A">
              <w:rPr>
                <w:rFonts w:ascii="宋体" w:hAnsi="宋体"/>
                <w:szCs w:val="21"/>
              </w:rPr>
              <w:t>4</w:t>
            </w:r>
            <w:r w:rsidRPr="00B6652A">
              <w:rPr>
                <w:rFonts w:ascii="宋体" w:hAnsi="宋体" w:hint="eastAsia"/>
                <w:szCs w:val="21"/>
              </w:rPr>
              <w:t>）供应商与采购人、其他供应商或者采购代理机构恶意串通的；</w:t>
            </w:r>
          </w:p>
          <w:p w14:paraId="27E742B6" w14:textId="77777777" w:rsidR="00F661E2" w:rsidRPr="00B6652A" w:rsidRDefault="00871D00">
            <w:pPr>
              <w:spacing w:line="340" w:lineRule="exact"/>
              <w:rPr>
                <w:rFonts w:ascii="宋体"/>
                <w:szCs w:val="21"/>
              </w:rPr>
            </w:pPr>
            <w:r w:rsidRPr="00B6652A">
              <w:rPr>
                <w:rFonts w:ascii="宋体" w:hAnsi="宋体" w:hint="eastAsia"/>
                <w:szCs w:val="21"/>
              </w:rPr>
              <w:t>（</w:t>
            </w:r>
            <w:r w:rsidRPr="00B6652A">
              <w:rPr>
                <w:rFonts w:ascii="宋体" w:hAnsi="宋体"/>
                <w:szCs w:val="21"/>
              </w:rPr>
              <w:t>5</w:t>
            </w:r>
            <w:r w:rsidRPr="00B6652A">
              <w:rPr>
                <w:rFonts w:ascii="宋体" w:hAnsi="宋体" w:hint="eastAsia"/>
                <w:szCs w:val="21"/>
              </w:rPr>
              <w:t>）招标文件规定的其他情形。</w:t>
            </w:r>
          </w:p>
        </w:tc>
      </w:tr>
      <w:tr w:rsidR="00B6652A" w:rsidRPr="00B6652A" w14:paraId="255136C5" w14:textId="77777777">
        <w:trPr>
          <w:trHeight w:val="305"/>
        </w:trPr>
        <w:tc>
          <w:tcPr>
            <w:tcW w:w="1648" w:type="dxa"/>
            <w:gridSpan w:val="2"/>
            <w:vAlign w:val="center"/>
          </w:tcPr>
          <w:p w14:paraId="38EB5D5D" w14:textId="77777777" w:rsidR="00F661E2" w:rsidRPr="00B6652A" w:rsidRDefault="00871D00">
            <w:pPr>
              <w:spacing w:line="340" w:lineRule="exact"/>
              <w:jc w:val="center"/>
              <w:rPr>
                <w:rFonts w:ascii="宋体"/>
                <w:szCs w:val="21"/>
              </w:rPr>
            </w:pPr>
            <w:r w:rsidRPr="00B6652A">
              <w:rPr>
                <w:rFonts w:ascii="宋体" w:hAnsi="宋体" w:hint="eastAsia"/>
                <w:szCs w:val="21"/>
              </w:rPr>
              <w:t>第三章</w:t>
            </w:r>
            <w:r w:rsidRPr="00B6652A">
              <w:rPr>
                <w:rFonts w:ascii="宋体" w:hAnsi="宋体"/>
                <w:szCs w:val="21"/>
              </w:rPr>
              <w:t>19.1</w:t>
            </w:r>
            <w:r w:rsidRPr="00B6652A">
              <w:rPr>
                <w:rFonts w:ascii="宋体" w:hAnsi="宋体" w:hint="eastAsia"/>
                <w:szCs w:val="21"/>
              </w:rPr>
              <w:t>款</w:t>
            </w:r>
          </w:p>
        </w:tc>
        <w:tc>
          <w:tcPr>
            <w:tcW w:w="1210" w:type="dxa"/>
            <w:vAlign w:val="center"/>
          </w:tcPr>
          <w:p w14:paraId="3869781A" w14:textId="77777777" w:rsidR="00F661E2" w:rsidRPr="00B6652A" w:rsidRDefault="00871D00">
            <w:pPr>
              <w:spacing w:line="340" w:lineRule="exact"/>
              <w:jc w:val="center"/>
              <w:rPr>
                <w:rFonts w:ascii="宋体"/>
                <w:szCs w:val="21"/>
              </w:rPr>
            </w:pPr>
            <w:r w:rsidRPr="00B6652A">
              <w:rPr>
                <w:rFonts w:ascii="宋体" w:hAnsi="宋体" w:hint="eastAsia"/>
                <w:szCs w:val="21"/>
              </w:rPr>
              <w:t>投标文件份数</w:t>
            </w:r>
          </w:p>
        </w:tc>
        <w:tc>
          <w:tcPr>
            <w:tcW w:w="5994" w:type="dxa"/>
            <w:vAlign w:val="center"/>
          </w:tcPr>
          <w:p w14:paraId="41314394" w14:textId="77777777" w:rsidR="00F661E2" w:rsidRPr="00B6652A" w:rsidRDefault="00871D00">
            <w:pPr>
              <w:pStyle w:val="ac"/>
              <w:spacing w:line="300" w:lineRule="exact"/>
              <w:rPr>
                <w:rFonts w:hAnsi="宋体" w:cs="宋体"/>
              </w:rPr>
            </w:pPr>
            <w:r w:rsidRPr="00B6652A">
              <w:rPr>
                <w:rFonts w:hAnsi="宋体" w:cs="宋体" w:hint="eastAsia"/>
              </w:rPr>
              <w:t>纸质版文件：一份正本，四份副本。</w:t>
            </w:r>
          </w:p>
          <w:p w14:paraId="19FA5F35" w14:textId="77777777" w:rsidR="00F661E2" w:rsidRPr="00B6652A" w:rsidRDefault="00871D00">
            <w:pPr>
              <w:pStyle w:val="ac"/>
              <w:spacing w:line="340" w:lineRule="exact"/>
              <w:rPr>
                <w:rFonts w:hAnsi="宋体" w:cs="宋体"/>
              </w:rPr>
            </w:pPr>
            <w:r w:rsidRPr="00B6652A">
              <w:rPr>
                <w:rFonts w:hAnsi="宋体" w:cs="宋体" w:hint="eastAsia"/>
              </w:rPr>
              <w:t>特别提示：</w:t>
            </w:r>
          </w:p>
          <w:p w14:paraId="352330F2" w14:textId="77777777" w:rsidR="00F661E2" w:rsidRPr="00B6652A" w:rsidRDefault="00871D00">
            <w:pPr>
              <w:pStyle w:val="ac"/>
              <w:spacing w:line="340" w:lineRule="exact"/>
              <w:rPr>
                <w:rFonts w:hAnsi="宋体"/>
              </w:rPr>
            </w:pPr>
            <w:r w:rsidRPr="00B6652A">
              <w:rPr>
                <w:rFonts w:hAnsi="宋体" w:cs="宋体" w:hint="eastAsia"/>
              </w:rPr>
              <w:t>1</w:t>
            </w:r>
            <w:r w:rsidRPr="00B6652A">
              <w:rPr>
                <w:rFonts w:hAnsi="宋体" w:cs="宋体"/>
              </w:rPr>
              <w:t>.</w:t>
            </w:r>
            <w:r w:rsidRPr="00B6652A">
              <w:rPr>
                <w:rFonts w:hAnsi="宋体" w:hint="eastAsia"/>
              </w:rPr>
              <w:t>本项目各投标人在开标现场递交纸质响应文件的同时，须以密封的形式递交一份响应文件电子版（必须是响应文件加盖公章的扫描件）。（光盘或U盘）</w:t>
            </w:r>
          </w:p>
          <w:p w14:paraId="221992B3" w14:textId="77777777" w:rsidR="00F661E2" w:rsidRPr="00B6652A" w:rsidRDefault="00871D00">
            <w:pPr>
              <w:pStyle w:val="ac"/>
              <w:spacing w:line="340" w:lineRule="exact"/>
              <w:rPr>
                <w:rFonts w:hAnsi="宋体" w:cs="宋体"/>
              </w:rPr>
            </w:pPr>
            <w:r w:rsidRPr="00B6652A">
              <w:rPr>
                <w:rFonts w:hAnsi="宋体" w:cs="宋体" w:hint="eastAsia"/>
              </w:rPr>
              <w:lastRenderedPageBreak/>
              <w:t>响应文件电子版与纸质版不一致时以纸质文件为准。</w:t>
            </w:r>
          </w:p>
          <w:p w14:paraId="4A1DAE40" w14:textId="77777777" w:rsidR="00F661E2" w:rsidRPr="00B6652A" w:rsidRDefault="00871D00">
            <w:pPr>
              <w:pStyle w:val="ac"/>
              <w:spacing w:line="340" w:lineRule="exact"/>
              <w:rPr>
                <w:rFonts w:hAnsi="宋体" w:cs="宋体"/>
              </w:rPr>
            </w:pPr>
            <w:r w:rsidRPr="00B6652A">
              <w:rPr>
                <w:rFonts w:hAnsi="宋体" w:cs="宋体" w:hint="eastAsia"/>
              </w:rPr>
              <w:t>上述纸质版文件及电子版文件一律不予退还。</w:t>
            </w:r>
          </w:p>
          <w:p w14:paraId="6FB2A331" w14:textId="77777777" w:rsidR="00F661E2" w:rsidRPr="00B6652A" w:rsidRDefault="00871D00">
            <w:pPr>
              <w:widowControl/>
              <w:spacing w:line="300" w:lineRule="exact"/>
              <w:jc w:val="left"/>
              <w:rPr>
                <w:rFonts w:ascii="宋体" w:hAnsi="宋体" w:cs="宋体"/>
                <w:szCs w:val="21"/>
              </w:rPr>
            </w:pPr>
            <w:r w:rsidRPr="00B6652A">
              <w:rPr>
                <w:rFonts w:ascii="宋体" w:hAnsi="宋体" w:cs="宋体"/>
                <w:szCs w:val="21"/>
              </w:rPr>
              <w:t>2.</w:t>
            </w:r>
            <w:r w:rsidRPr="00B6652A">
              <w:rPr>
                <w:rFonts w:ascii="宋体" w:hAnsi="宋体" w:cs="宋体" w:hint="eastAsia"/>
                <w:szCs w:val="21"/>
              </w:rPr>
              <w:t>为了便于存档，响应文件请用A4纸张制作，且装订厚度不宜超过3cm；如响应文件超过3cm，请在装订时分册装订。宜</w:t>
            </w:r>
            <w:proofErr w:type="gramStart"/>
            <w:r w:rsidRPr="00B6652A">
              <w:rPr>
                <w:rFonts w:ascii="宋体" w:hAnsi="宋体" w:cs="宋体" w:hint="eastAsia"/>
                <w:szCs w:val="21"/>
              </w:rPr>
              <w:t>采用死页装订</w:t>
            </w:r>
            <w:proofErr w:type="gramEnd"/>
            <w:r w:rsidRPr="00B6652A">
              <w:rPr>
                <w:rFonts w:ascii="宋体" w:hAnsi="宋体" w:cs="宋体" w:hint="eastAsia"/>
                <w:szCs w:val="21"/>
              </w:rPr>
              <w:t>，装订应牢固、不易拆散和换页。如因装订造成的文档缺失，后果由供应商自行承担。</w:t>
            </w:r>
          </w:p>
          <w:p w14:paraId="332B75C1" w14:textId="77777777" w:rsidR="00F661E2" w:rsidRPr="00B6652A" w:rsidRDefault="00871D00">
            <w:pPr>
              <w:widowControl/>
              <w:spacing w:line="300" w:lineRule="exact"/>
              <w:jc w:val="left"/>
              <w:rPr>
                <w:rFonts w:ascii="宋体" w:hAnsi="宋体" w:cs="宋体"/>
                <w:szCs w:val="21"/>
              </w:rPr>
            </w:pPr>
            <w:r w:rsidRPr="00B6652A">
              <w:rPr>
                <w:rFonts w:ascii="宋体" w:hAnsi="宋体" w:cs="宋体"/>
                <w:szCs w:val="21"/>
              </w:rPr>
              <w:t>3.</w:t>
            </w:r>
            <w:r w:rsidRPr="00B6652A">
              <w:rPr>
                <w:rFonts w:ascii="宋体" w:hAnsi="宋体" w:cs="宋体" w:hint="eastAsia"/>
                <w:szCs w:val="21"/>
              </w:rPr>
              <w:t xml:space="preserve"> 参与多个标段的投标人须按标段分别编制响应文件。（如有）</w:t>
            </w:r>
          </w:p>
        </w:tc>
      </w:tr>
      <w:tr w:rsidR="00B6652A" w:rsidRPr="00B6652A" w14:paraId="7E66F52B" w14:textId="77777777">
        <w:trPr>
          <w:trHeight w:val="305"/>
        </w:trPr>
        <w:tc>
          <w:tcPr>
            <w:tcW w:w="1648" w:type="dxa"/>
            <w:gridSpan w:val="2"/>
            <w:vAlign w:val="center"/>
          </w:tcPr>
          <w:p w14:paraId="37AEEC3F" w14:textId="77777777" w:rsidR="00F661E2" w:rsidRPr="00B6652A" w:rsidRDefault="00871D00">
            <w:pPr>
              <w:spacing w:line="340" w:lineRule="exact"/>
              <w:jc w:val="center"/>
              <w:rPr>
                <w:rFonts w:ascii="宋体"/>
                <w:szCs w:val="21"/>
              </w:rPr>
            </w:pPr>
            <w:r w:rsidRPr="00B6652A">
              <w:rPr>
                <w:rFonts w:ascii="宋体" w:hAnsi="宋体" w:hint="eastAsia"/>
                <w:szCs w:val="21"/>
              </w:rPr>
              <w:lastRenderedPageBreak/>
              <w:t>第四章</w:t>
            </w:r>
            <w:r w:rsidRPr="00B6652A">
              <w:rPr>
                <w:rFonts w:ascii="宋体" w:hAnsi="宋体"/>
                <w:szCs w:val="21"/>
              </w:rPr>
              <w:t>20.1</w:t>
            </w:r>
            <w:r w:rsidRPr="00B6652A">
              <w:rPr>
                <w:rFonts w:ascii="宋体" w:hAnsi="宋体" w:hint="eastAsia"/>
                <w:szCs w:val="21"/>
              </w:rPr>
              <w:t>款</w:t>
            </w:r>
          </w:p>
        </w:tc>
        <w:tc>
          <w:tcPr>
            <w:tcW w:w="1210" w:type="dxa"/>
            <w:vAlign w:val="center"/>
          </w:tcPr>
          <w:p w14:paraId="4CAA0E11" w14:textId="77777777" w:rsidR="00F661E2" w:rsidRPr="00B6652A" w:rsidRDefault="00871D00">
            <w:pPr>
              <w:widowControl/>
              <w:spacing w:line="340" w:lineRule="exact"/>
              <w:jc w:val="center"/>
              <w:rPr>
                <w:rFonts w:ascii="宋体" w:cs="宋体"/>
                <w:szCs w:val="21"/>
              </w:rPr>
            </w:pPr>
            <w:r w:rsidRPr="00B6652A">
              <w:rPr>
                <w:rFonts w:ascii="宋体" w:hAnsi="宋体" w:cs="宋体" w:hint="eastAsia"/>
                <w:kern w:val="1"/>
                <w:szCs w:val="21"/>
              </w:rPr>
              <w:t>投标文件密封</w:t>
            </w:r>
          </w:p>
        </w:tc>
        <w:tc>
          <w:tcPr>
            <w:tcW w:w="5994" w:type="dxa"/>
            <w:vAlign w:val="center"/>
          </w:tcPr>
          <w:p w14:paraId="32EA9292" w14:textId="77777777" w:rsidR="00F661E2" w:rsidRPr="00B6652A" w:rsidRDefault="00871D00">
            <w:pPr>
              <w:widowControl/>
              <w:spacing w:line="340" w:lineRule="exact"/>
              <w:jc w:val="left"/>
              <w:rPr>
                <w:rFonts w:ascii="宋体" w:cs="宋体"/>
                <w:kern w:val="1"/>
                <w:szCs w:val="21"/>
              </w:rPr>
            </w:pPr>
            <w:r w:rsidRPr="00B6652A">
              <w:rPr>
                <w:rFonts w:ascii="宋体" w:hAnsi="宋体" w:cs="宋体"/>
                <w:kern w:val="1"/>
                <w:szCs w:val="21"/>
              </w:rPr>
              <w:t>1</w:t>
            </w:r>
            <w:r w:rsidRPr="00B6652A">
              <w:rPr>
                <w:rFonts w:ascii="宋体" w:cs="宋体"/>
                <w:kern w:val="1"/>
                <w:szCs w:val="21"/>
              </w:rPr>
              <w:t>.</w:t>
            </w:r>
            <w:r w:rsidRPr="00B6652A">
              <w:rPr>
                <w:rFonts w:ascii="宋体" w:hAnsi="宋体" w:cs="宋体" w:hint="eastAsia"/>
                <w:kern w:val="1"/>
                <w:szCs w:val="21"/>
              </w:rPr>
              <w:t>投标人须按招标文件的规定制作投标文件，正、副本可以密封在同一文件袋中。密封袋封口处加盖单位公章，并注明</w:t>
            </w:r>
            <w:r w:rsidRPr="00B6652A">
              <w:rPr>
                <w:rFonts w:ascii="宋体" w:cs="宋体" w:hint="eastAsia"/>
                <w:kern w:val="1"/>
                <w:szCs w:val="21"/>
              </w:rPr>
              <w:t>“</w:t>
            </w:r>
            <w:r w:rsidRPr="00B6652A">
              <w:rPr>
                <w:rFonts w:ascii="宋体" w:hAnsi="宋体" w:cs="宋体" w:hint="eastAsia"/>
                <w:kern w:val="1"/>
                <w:szCs w:val="21"/>
              </w:rPr>
              <w:t>开标时启封</w:t>
            </w:r>
            <w:r w:rsidRPr="00B6652A">
              <w:rPr>
                <w:rFonts w:ascii="宋体" w:cs="宋体" w:hint="eastAsia"/>
                <w:kern w:val="1"/>
                <w:szCs w:val="21"/>
              </w:rPr>
              <w:t>”</w:t>
            </w:r>
            <w:r w:rsidRPr="00B6652A">
              <w:rPr>
                <w:rFonts w:ascii="宋体" w:hAnsi="宋体" w:cs="宋体" w:hint="eastAsia"/>
                <w:kern w:val="1"/>
                <w:szCs w:val="21"/>
              </w:rPr>
              <w:t>字样。</w:t>
            </w:r>
          </w:p>
          <w:p w14:paraId="6C05B032" w14:textId="77777777" w:rsidR="00F661E2" w:rsidRPr="00B6652A" w:rsidRDefault="00871D00">
            <w:pPr>
              <w:widowControl/>
              <w:spacing w:line="340" w:lineRule="exact"/>
              <w:jc w:val="left"/>
              <w:rPr>
                <w:rFonts w:ascii="宋体" w:cs="宋体"/>
                <w:kern w:val="1"/>
                <w:szCs w:val="21"/>
              </w:rPr>
            </w:pPr>
            <w:r w:rsidRPr="00B6652A">
              <w:rPr>
                <w:rFonts w:ascii="宋体" w:hAnsi="宋体" w:cs="宋体"/>
                <w:kern w:val="1"/>
                <w:szCs w:val="21"/>
              </w:rPr>
              <w:t>2</w:t>
            </w:r>
            <w:r w:rsidRPr="00B6652A">
              <w:rPr>
                <w:rFonts w:ascii="宋体" w:cs="宋体"/>
                <w:kern w:val="1"/>
                <w:szCs w:val="21"/>
              </w:rPr>
              <w:t>.</w:t>
            </w:r>
            <w:r w:rsidRPr="00B6652A">
              <w:rPr>
                <w:rFonts w:ascii="宋体" w:hAnsi="宋体" w:cs="宋体" w:hint="eastAsia"/>
                <w:kern w:val="1"/>
                <w:szCs w:val="21"/>
              </w:rPr>
              <w:t>投标人需制作</w:t>
            </w:r>
            <w:r w:rsidRPr="00B6652A">
              <w:rPr>
                <w:rFonts w:ascii="宋体" w:cs="宋体" w:hint="eastAsia"/>
                <w:kern w:val="1"/>
                <w:szCs w:val="21"/>
              </w:rPr>
              <w:t>“</w:t>
            </w:r>
            <w:r w:rsidRPr="00B6652A">
              <w:rPr>
                <w:rFonts w:ascii="宋体" w:hAnsi="宋体" w:cs="宋体" w:hint="eastAsia"/>
                <w:kern w:val="1"/>
                <w:szCs w:val="21"/>
              </w:rPr>
              <w:t>开标一览表</w:t>
            </w:r>
            <w:r w:rsidRPr="00B6652A">
              <w:rPr>
                <w:rFonts w:ascii="宋体" w:cs="宋体" w:hint="eastAsia"/>
                <w:kern w:val="1"/>
                <w:szCs w:val="21"/>
              </w:rPr>
              <w:t>”</w:t>
            </w:r>
            <w:r w:rsidRPr="00B6652A">
              <w:rPr>
                <w:rFonts w:ascii="宋体" w:hAnsi="宋体" w:cs="宋体" w:hint="eastAsia"/>
                <w:kern w:val="1"/>
                <w:szCs w:val="21"/>
              </w:rPr>
              <w:t>，并单独密封提交，并在信封上标明</w:t>
            </w:r>
            <w:r w:rsidRPr="00B6652A">
              <w:rPr>
                <w:rFonts w:ascii="宋体" w:cs="宋体" w:hint="eastAsia"/>
                <w:kern w:val="1"/>
                <w:szCs w:val="21"/>
              </w:rPr>
              <w:t>“</w:t>
            </w:r>
            <w:r w:rsidRPr="00B6652A">
              <w:rPr>
                <w:rFonts w:ascii="宋体" w:hAnsi="宋体" w:cs="宋体" w:hint="eastAsia"/>
                <w:kern w:val="1"/>
                <w:szCs w:val="21"/>
              </w:rPr>
              <w:t>开标一览表</w:t>
            </w:r>
            <w:r w:rsidRPr="00B6652A">
              <w:rPr>
                <w:rFonts w:ascii="宋体" w:cs="宋体" w:hint="eastAsia"/>
                <w:kern w:val="1"/>
                <w:szCs w:val="21"/>
              </w:rPr>
              <w:t>”</w:t>
            </w:r>
            <w:r w:rsidRPr="00B6652A">
              <w:rPr>
                <w:rFonts w:ascii="宋体" w:hAnsi="宋体" w:cs="宋体" w:hint="eastAsia"/>
                <w:kern w:val="1"/>
                <w:szCs w:val="21"/>
              </w:rPr>
              <w:t>的字样。</w:t>
            </w:r>
          </w:p>
          <w:p w14:paraId="3145611B" w14:textId="77777777" w:rsidR="00F661E2" w:rsidRPr="00B6652A" w:rsidRDefault="00871D00">
            <w:pPr>
              <w:widowControl/>
              <w:spacing w:line="340" w:lineRule="exact"/>
              <w:jc w:val="left"/>
              <w:rPr>
                <w:rFonts w:ascii="宋体" w:cs="宋体"/>
                <w:szCs w:val="21"/>
              </w:rPr>
            </w:pPr>
            <w:r w:rsidRPr="00B6652A">
              <w:rPr>
                <w:rFonts w:ascii="宋体" w:hAnsi="宋体" w:cs="宋体"/>
                <w:kern w:val="1"/>
                <w:szCs w:val="21"/>
              </w:rPr>
              <w:t>3.</w:t>
            </w:r>
            <w:r w:rsidRPr="00B6652A">
              <w:rPr>
                <w:rFonts w:ascii="宋体" w:hAnsi="宋体" w:cs="宋体" w:hint="eastAsia"/>
                <w:szCs w:val="21"/>
              </w:rPr>
              <w:t>投标文件袋和《</w:t>
            </w:r>
            <w:r w:rsidRPr="00B6652A">
              <w:rPr>
                <w:rFonts w:ascii="宋体" w:hAnsi="宋体" w:cs="宋体" w:hint="eastAsia"/>
                <w:kern w:val="1"/>
                <w:szCs w:val="21"/>
              </w:rPr>
              <w:t>开标一览表</w:t>
            </w:r>
            <w:r w:rsidRPr="00B6652A">
              <w:rPr>
                <w:rFonts w:ascii="宋体" w:hAnsi="宋体" w:cs="宋体" w:hint="eastAsia"/>
                <w:szCs w:val="21"/>
              </w:rPr>
              <w:t>》袋上可写明：</w:t>
            </w:r>
          </w:p>
          <w:p w14:paraId="4DAB14DC" w14:textId="77777777" w:rsidR="00F661E2" w:rsidRPr="00B6652A" w:rsidRDefault="00871D00">
            <w:pPr>
              <w:spacing w:line="340" w:lineRule="exact"/>
              <w:ind w:firstLine="396"/>
              <w:rPr>
                <w:rFonts w:ascii="宋体" w:cs="宋体"/>
                <w:kern w:val="1"/>
                <w:szCs w:val="21"/>
              </w:rPr>
            </w:pPr>
            <w:r w:rsidRPr="00B6652A">
              <w:rPr>
                <w:rFonts w:ascii="宋体" w:hAnsi="宋体" w:cs="宋体" w:hint="eastAsia"/>
                <w:szCs w:val="21"/>
              </w:rPr>
              <w:t>项目名称：</w:t>
            </w:r>
          </w:p>
          <w:p w14:paraId="374C23C6" w14:textId="77777777" w:rsidR="00F661E2" w:rsidRPr="00B6652A" w:rsidRDefault="00871D00">
            <w:pPr>
              <w:spacing w:line="340" w:lineRule="exact"/>
              <w:ind w:firstLine="396"/>
              <w:rPr>
                <w:rFonts w:ascii="宋体" w:cs="宋体"/>
                <w:szCs w:val="21"/>
              </w:rPr>
            </w:pPr>
            <w:r w:rsidRPr="00B6652A">
              <w:rPr>
                <w:rFonts w:ascii="宋体" w:hAnsi="宋体" w:cs="宋体" w:hint="eastAsia"/>
                <w:szCs w:val="21"/>
              </w:rPr>
              <w:t>项目编号：</w:t>
            </w:r>
          </w:p>
          <w:p w14:paraId="7F053353" w14:textId="77777777" w:rsidR="00F661E2" w:rsidRPr="00B6652A" w:rsidRDefault="00871D00">
            <w:pPr>
              <w:widowControl/>
              <w:spacing w:line="340" w:lineRule="exact"/>
              <w:ind w:firstLine="396"/>
              <w:jc w:val="left"/>
              <w:rPr>
                <w:rFonts w:ascii="宋体" w:cs="宋体"/>
                <w:szCs w:val="21"/>
              </w:rPr>
            </w:pPr>
            <w:r w:rsidRPr="00B6652A">
              <w:rPr>
                <w:rFonts w:ascii="宋体" w:hAnsi="宋体" w:cs="宋体" w:hint="eastAsia"/>
                <w:szCs w:val="21"/>
              </w:rPr>
              <w:t>招标单位：</w:t>
            </w:r>
          </w:p>
          <w:p w14:paraId="058EF38A" w14:textId="77777777" w:rsidR="00F661E2" w:rsidRPr="00B6652A" w:rsidRDefault="00871D00">
            <w:pPr>
              <w:widowControl/>
              <w:spacing w:line="340" w:lineRule="exact"/>
              <w:ind w:firstLine="396"/>
              <w:jc w:val="left"/>
              <w:rPr>
                <w:rFonts w:ascii="宋体" w:cs="宋体"/>
                <w:szCs w:val="21"/>
                <w:u w:val="single"/>
              </w:rPr>
            </w:pPr>
            <w:r w:rsidRPr="00B6652A">
              <w:rPr>
                <w:rFonts w:ascii="宋体" w:hAnsi="宋体" w:cs="宋体" w:hint="eastAsia"/>
                <w:szCs w:val="21"/>
              </w:rPr>
              <w:t>投标单位名称：</w:t>
            </w:r>
            <w:r w:rsidRPr="00B6652A">
              <w:rPr>
                <w:rFonts w:ascii="宋体" w:hAnsi="宋体" w:cs="宋体" w:hint="eastAsia"/>
                <w:szCs w:val="21"/>
                <w:u w:val="single"/>
              </w:rPr>
              <w:t>（全称）（公章）</w:t>
            </w:r>
          </w:p>
          <w:p w14:paraId="58219653" w14:textId="77777777" w:rsidR="00F661E2" w:rsidRPr="00B6652A" w:rsidRDefault="00871D00">
            <w:pPr>
              <w:widowControl/>
              <w:spacing w:line="340" w:lineRule="exact"/>
              <w:ind w:firstLine="396"/>
              <w:jc w:val="left"/>
              <w:rPr>
                <w:rFonts w:ascii="宋体" w:cs="宋体"/>
                <w:szCs w:val="21"/>
                <w:u w:val="single"/>
              </w:rPr>
            </w:pPr>
            <w:r w:rsidRPr="00B6652A">
              <w:rPr>
                <w:rFonts w:ascii="宋体" w:hAnsi="宋体" w:cs="宋体" w:hint="eastAsia"/>
                <w:szCs w:val="21"/>
              </w:rPr>
              <w:t>投标单位地址：</w:t>
            </w:r>
          </w:p>
          <w:p w14:paraId="1B90D9E7" w14:textId="77777777" w:rsidR="00F661E2" w:rsidRPr="00B6652A" w:rsidRDefault="00871D00">
            <w:pPr>
              <w:widowControl/>
              <w:spacing w:line="340" w:lineRule="exact"/>
              <w:ind w:firstLine="396"/>
              <w:jc w:val="left"/>
              <w:rPr>
                <w:rFonts w:ascii="宋体" w:cs="宋体"/>
                <w:szCs w:val="21"/>
                <w:u w:val="single"/>
              </w:rPr>
            </w:pPr>
            <w:r w:rsidRPr="00B6652A">
              <w:rPr>
                <w:rFonts w:ascii="宋体" w:hAnsi="宋体" w:cs="宋体" w:hint="eastAsia"/>
                <w:szCs w:val="21"/>
              </w:rPr>
              <w:t>联系人：联系电话：</w:t>
            </w:r>
          </w:p>
          <w:p w14:paraId="1F042E0A" w14:textId="77777777" w:rsidR="00F661E2" w:rsidRPr="00B6652A" w:rsidRDefault="00871D00">
            <w:pPr>
              <w:spacing w:line="340" w:lineRule="exact"/>
              <w:ind w:firstLineChars="200" w:firstLine="420"/>
              <w:jc w:val="left"/>
              <w:rPr>
                <w:rFonts w:hAnsi="宋体" w:cs="宋体"/>
              </w:rPr>
            </w:pPr>
            <w:r w:rsidRPr="00B6652A">
              <w:rPr>
                <w:rFonts w:ascii="宋体" w:hAnsi="宋体" w:hint="eastAsia"/>
                <w:szCs w:val="21"/>
              </w:rPr>
              <w:t>年月日时（即开标时间）前不得开封。</w:t>
            </w:r>
          </w:p>
        </w:tc>
      </w:tr>
      <w:tr w:rsidR="00B6652A" w:rsidRPr="00B6652A" w14:paraId="2510BEDC" w14:textId="77777777">
        <w:trPr>
          <w:trHeight w:val="747"/>
        </w:trPr>
        <w:tc>
          <w:tcPr>
            <w:tcW w:w="1648" w:type="dxa"/>
            <w:gridSpan w:val="2"/>
            <w:vAlign w:val="center"/>
          </w:tcPr>
          <w:p w14:paraId="4ED87406" w14:textId="77777777" w:rsidR="00F661E2" w:rsidRPr="00B6652A" w:rsidRDefault="00871D00">
            <w:pPr>
              <w:spacing w:line="340" w:lineRule="exact"/>
              <w:jc w:val="center"/>
              <w:rPr>
                <w:rFonts w:ascii="宋体"/>
                <w:szCs w:val="21"/>
              </w:rPr>
            </w:pPr>
            <w:r w:rsidRPr="00B6652A">
              <w:rPr>
                <w:rFonts w:ascii="宋体" w:hAnsi="宋体" w:hint="eastAsia"/>
                <w:szCs w:val="21"/>
              </w:rPr>
              <w:t>第四章</w:t>
            </w:r>
            <w:r w:rsidRPr="00B6652A">
              <w:rPr>
                <w:rFonts w:ascii="宋体" w:hAnsi="宋体"/>
                <w:szCs w:val="21"/>
              </w:rPr>
              <w:t>21.1</w:t>
            </w:r>
            <w:r w:rsidRPr="00B6652A">
              <w:rPr>
                <w:rFonts w:ascii="宋体" w:hAnsi="宋体" w:hint="eastAsia"/>
                <w:szCs w:val="21"/>
              </w:rPr>
              <w:t>款</w:t>
            </w:r>
          </w:p>
        </w:tc>
        <w:tc>
          <w:tcPr>
            <w:tcW w:w="1210" w:type="dxa"/>
            <w:vAlign w:val="center"/>
          </w:tcPr>
          <w:p w14:paraId="60E7D854" w14:textId="77777777" w:rsidR="00F661E2" w:rsidRPr="00B6652A" w:rsidRDefault="00871D00">
            <w:pPr>
              <w:spacing w:line="340" w:lineRule="exact"/>
              <w:jc w:val="center"/>
              <w:rPr>
                <w:rFonts w:ascii="宋体"/>
                <w:szCs w:val="21"/>
              </w:rPr>
            </w:pPr>
            <w:r w:rsidRPr="00B6652A">
              <w:rPr>
                <w:rFonts w:ascii="宋体" w:hAnsi="宋体" w:hint="eastAsia"/>
                <w:szCs w:val="21"/>
              </w:rPr>
              <w:t>投标文件递交截止时间及地点</w:t>
            </w:r>
          </w:p>
        </w:tc>
        <w:tc>
          <w:tcPr>
            <w:tcW w:w="5994" w:type="dxa"/>
            <w:vAlign w:val="center"/>
          </w:tcPr>
          <w:p w14:paraId="3962F9AA" w14:textId="77777777" w:rsidR="00F661E2" w:rsidRPr="00B6652A" w:rsidRDefault="00871D00">
            <w:pPr>
              <w:spacing w:line="340" w:lineRule="exact"/>
              <w:rPr>
                <w:rFonts w:ascii="宋体"/>
                <w:szCs w:val="21"/>
              </w:rPr>
            </w:pPr>
            <w:r w:rsidRPr="00B6652A">
              <w:rPr>
                <w:rFonts w:ascii="宋体" w:hAnsi="宋体" w:hint="eastAsia"/>
                <w:szCs w:val="21"/>
              </w:rPr>
              <w:t>详见招标公告。</w:t>
            </w:r>
          </w:p>
        </w:tc>
      </w:tr>
      <w:tr w:rsidR="00B6652A" w:rsidRPr="00B6652A" w14:paraId="7DB044C9" w14:textId="77777777">
        <w:trPr>
          <w:trHeight w:val="492"/>
        </w:trPr>
        <w:tc>
          <w:tcPr>
            <w:tcW w:w="1648" w:type="dxa"/>
            <w:gridSpan w:val="2"/>
            <w:vAlign w:val="center"/>
          </w:tcPr>
          <w:p w14:paraId="0E76B812" w14:textId="77777777" w:rsidR="00F661E2" w:rsidRPr="00B6652A" w:rsidRDefault="00871D00">
            <w:pPr>
              <w:spacing w:line="340" w:lineRule="exact"/>
              <w:jc w:val="center"/>
              <w:rPr>
                <w:rFonts w:ascii="宋体"/>
                <w:szCs w:val="21"/>
              </w:rPr>
            </w:pPr>
            <w:r w:rsidRPr="00B6652A">
              <w:rPr>
                <w:rFonts w:ascii="宋体" w:hAnsi="宋体" w:hint="eastAsia"/>
                <w:szCs w:val="21"/>
              </w:rPr>
              <w:t>第五章</w:t>
            </w:r>
            <w:r w:rsidRPr="00B6652A">
              <w:rPr>
                <w:rFonts w:ascii="宋体" w:hAnsi="宋体"/>
                <w:szCs w:val="21"/>
              </w:rPr>
              <w:t>23.1</w:t>
            </w:r>
            <w:r w:rsidRPr="00B6652A">
              <w:rPr>
                <w:rFonts w:ascii="宋体" w:hAnsi="宋体" w:hint="eastAsia"/>
                <w:szCs w:val="21"/>
              </w:rPr>
              <w:t>款</w:t>
            </w:r>
          </w:p>
        </w:tc>
        <w:tc>
          <w:tcPr>
            <w:tcW w:w="1210" w:type="dxa"/>
            <w:vAlign w:val="center"/>
          </w:tcPr>
          <w:p w14:paraId="7B803C37" w14:textId="77777777" w:rsidR="00F661E2" w:rsidRPr="00B6652A" w:rsidRDefault="00871D00">
            <w:pPr>
              <w:spacing w:line="340" w:lineRule="exact"/>
              <w:jc w:val="center"/>
              <w:rPr>
                <w:rFonts w:ascii="宋体"/>
                <w:szCs w:val="21"/>
              </w:rPr>
            </w:pPr>
            <w:r w:rsidRPr="00B6652A">
              <w:rPr>
                <w:rFonts w:ascii="宋体" w:hAnsi="宋体" w:hint="eastAsia"/>
                <w:szCs w:val="21"/>
              </w:rPr>
              <w:t>开标时间及地点</w:t>
            </w:r>
          </w:p>
        </w:tc>
        <w:tc>
          <w:tcPr>
            <w:tcW w:w="5994" w:type="dxa"/>
            <w:vAlign w:val="center"/>
          </w:tcPr>
          <w:p w14:paraId="0192F43C" w14:textId="77777777" w:rsidR="00F661E2" w:rsidRPr="00B6652A" w:rsidRDefault="00871D00">
            <w:pPr>
              <w:spacing w:line="340" w:lineRule="exact"/>
              <w:rPr>
                <w:rFonts w:ascii="宋体"/>
                <w:szCs w:val="21"/>
              </w:rPr>
            </w:pPr>
            <w:r w:rsidRPr="00B6652A">
              <w:rPr>
                <w:rFonts w:ascii="宋体" w:hAnsi="宋体" w:hint="eastAsia"/>
                <w:szCs w:val="21"/>
              </w:rPr>
              <w:t>详见招标公告。</w:t>
            </w:r>
          </w:p>
        </w:tc>
      </w:tr>
      <w:tr w:rsidR="00B6652A" w:rsidRPr="00B6652A" w14:paraId="4AE6ABFD" w14:textId="77777777">
        <w:trPr>
          <w:trHeight w:val="492"/>
        </w:trPr>
        <w:tc>
          <w:tcPr>
            <w:tcW w:w="1648" w:type="dxa"/>
            <w:gridSpan w:val="2"/>
            <w:vAlign w:val="center"/>
          </w:tcPr>
          <w:p w14:paraId="6E4BCC8D" w14:textId="77777777" w:rsidR="00F661E2" w:rsidRPr="00B6652A" w:rsidRDefault="00871D00">
            <w:pPr>
              <w:spacing w:line="340" w:lineRule="exact"/>
              <w:jc w:val="center"/>
              <w:rPr>
                <w:rFonts w:ascii="宋体"/>
                <w:szCs w:val="21"/>
              </w:rPr>
            </w:pPr>
            <w:r w:rsidRPr="00B6652A">
              <w:rPr>
                <w:rFonts w:ascii="宋体" w:hAnsi="宋体" w:hint="eastAsia"/>
                <w:szCs w:val="21"/>
              </w:rPr>
              <w:t>第五章</w:t>
            </w:r>
            <w:r w:rsidRPr="00B6652A">
              <w:rPr>
                <w:rFonts w:ascii="宋体" w:hAnsi="宋体"/>
                <w:szCs w:val="21"/>
              </w:rPr>
              <w:t>23.4</w:t>
            </w:r>
            <w:r w:rsidRPr="00B6652A">
              <w:rPr>
                <w:rFonts w:ascii="宋体" w:hAnsi="宋体" w:hint="eastAsia"/>
                <w:szCs w:val="21"/>
              </w:rPr>
              <w:t>款</w:t>
            </w:r>
          </w:p>
        </w:tc>
        <w:tc>
          <w:tcPr>
            <w:tcW w:w="1210" w:type="dxa"/>
            <w:vAlign w:val="center"/>
          </w:tcPr>
          <w:p w14:paraId="6CF33A6D" w14:textId="77777777" w:rsidR="00F661E2" w:rsidRPr="00B6652A" w:rsidRDefault="00871D00">
            <w:pPr>
              <w:spacing w:line="340" w:lineRule="exact"/>
              <w:jc w:val="center"/>
              <w:rPr>
                <w:rFonts w:ascii="宋体"/>
                <w:szCs w:val="21"/>
              </w:rPr>
            </w:pPr>
            <w:r w:rsidRPr="00B6652A">
              <w:rPr>
                <w:rFonts w:ascii="宋体" w:hAnsi="宋体" w:hint="eastAsia"/>
                <w:szCs w:val="21"/>
              </w:rPr>
              <w:t>开标现场须查验的证件</w:t>
            </w:r>
          </w:p>
        </w:tc>
        <w:tc>
          <w:tcPr>
            <w:tcW w:w="5994" w:type="dxa"/>
            <w:vAlign w:val="center"/>
          </w:tcPr>
          <w:p w14:paraId="4A155584" w14:textId="77777777" w:rsidR="00F661E2" w:rsidRPr="00B6652A" w:rsidRDefault="00871D00">
            <w:pPr>
              <w:spacing w:line="340" w:lineRule="exact"/>
              <w:rPr>
                <w:rFonts w:ascii="宋体" w:hAnsi="宋体"/>
                <w:b/>
                <w:szCs w:val="21"/>
              </w:rPr>
            </w:pPr>
            <w:r w:rsidRPr="00B6652A">
              <w:rPr>
                <w:rFonts w:ascii="宋体" w:hAnsi="宋体" w:hint="eastAsia"/>
                <w:b/>
                <w:szCs w:val="21"/>
              </w:rPr>
              <w:t>（</w:t>
            </w:r>
            <w:r w:rsidRPr="00B6652A">
              <w:rPr>
                <w:rFonts w:ascii="宋体" w:hAnsi="宋体"/>
                <w:b/>
                <w:szCs w:val="21"/>
              </w:rPr>
              <w:t>1</w:t>
            </w:r>
            <w:r w:rsidRPr="00B6652A">
              <w:rPr>
                <w:rFonts w:ascii="宋体" w:hAnsi="宋体" w:hint="eastAsia"/>
                <w:b/>
                <w:szCs w:val="21"/>
              </w:rPr>
              <w:t>）法定代表人授权委托书原件、被授权人身份证原件、加盖公章的被授权人身份证复印件；（或法定代表人到场参与投标的，须提供法定代表人身份证明原件、加盖公章的法定代表人身份证复印件）；</w:t>
            </w:r>
          </w:p>
          <w:p w14:paraId="2F7E94C7" w14:textId="77777777" w:rsidR="00F661E2" w:rsidRPr="00B6652A" w:rsidRDefault="00871D00">
            <w:pPr>
              <w:spacing w:line="340" w:lineRule="exact"/>
              <w:rPr>
                <w:rFonts w:ascii="宋体" w:hAnsi="宋体"/>
                <w:b/>
                <w:szCs w:val="21"/>
              </w:rPr>
            </w:pPr>
            <w:r w:rsidRPr="00B6652A">
              <w:rPr>
                <w:rFonts w:ascii="宋体" w:hAnsi="宋体" w:hint="eastAsia"/>
                <w:b/>
                <w:szCs w:val="21"/>
              </w:rPr>
              <w:t>（</w:t>
            </w:r>
            <w:r w:rsidRPr="00B6652A">
              <w:rPr>
                <w:rFonts w:ascii="宋体" w:hAnsi="宋体"/>
                <w:b/>
                <w:szCs w:val="21"/>
              </w:rPr>
              <w:t>2</w:t>
            </w:r>
            <w:r w:rsidRPr="00B6652A">
              <w:rPr>
                <w:rFonts w:ascii="宋体" w:hAnsi="宋体" w:hint="eastAsia"/>
                <w:b/>
                <w:szCs w:val="21"/>
              </w:rPr>
              <w:t>）营业执照原件；如该证件为复印件的，则须提供公证书原件；</w:t>
            </w:r>
          </w:p>
          <w:p w14:paraId="261E5862" w14:textId="77777777" w:rsidR="00F661E2" w:rsidRPr="00B6652A" w:rsidRDefault="00871D00">
            <w:pPr>
              <w:spacing w:line="340" w:lineRule="exact"/>
              <w:rPr>
                <w:rFonts w:ascii="宋体" w:hAnsi="宋体"/>
                <w:b/>
                <w:szCs w:val="21"/>
              </w:rPr>
            </w:pPr>
            <w:r w:rsidRPr="00B6652A">
              <w:rPr>
                <w:rFonts w:ascii="宋体" w:hAnsi="宋体" w:hint="eastAsia"/>
                <w:b/>
                <w:szCs w:val="21"/>
              </w:rPr>
              <w:t>（</w:t>
            </w:r>
            <w:r w:rsidRPr="00B6652A">
              <w:rPr>
                <w:rFonts w:ascii="宋体" w:hAnsi="宋体"/>
                <w:b/>
                <w:szCs w:val="21"/>
              </w:rPr>
              <w:t>3</w:t>
            </w:r>
            <w:r w:rsidRPr="00B6652A">
              <w:rPr>
                <w:rFonts w:ascii="宋体" w:hAnsi="宋体" w:hint="eastAsia"/>
                <w:b/>
                <w:szCs w:val="21"/>
              </w:rPr>
              <w:t>）投标保证金收据原件或有效的汇款凭证。</w:t>
            </w:r>
          </w:p>
          <w:p w14:paraId="75316304" w14:textId="77777777" w:rsidR="00F661E2" w:rsidRPr="00B6652A" w:rsidRDefault="00871D00">
            <w:pPr>
              <w:spacing w:line="340" w:lineRule="exact"/>
              <w:rPr>
                <w:rFonts w:ascii="宋体" w:hAnsi="宋体"/>
                <w:b/>
                <w:szCs w:val="21"/>
              </w:rPr>
            </w:pPr>
            <w:r w:rsidRPr="00B6652A">
              <w:rPr>
                <w:rFonts w:ascii="宋体" w:hAnsi="宋体" w:hint="eastAsia"/>
                <w:b/>
                <w:szCs w:val="21"/>
              </w:rPr>
              <w:t>说明：</w:t>
            </w:r>
          </w:p>
          <w:p w14:paraId="02B0923C" w14:textId="77777777" w:rsidR="00F661E2" w:rsidRPr="00B6652A" w:rsidRDefault="00871D00">
            <w:pPr>
              <w:spacing w:line="340" w:lineRule="exact"/>
              <w:rPr>
                <w:rFonts w:ascii="宋体" w:hAnsi="宋体"/>
                <w:b/>
                <w:szCs w:val="21"/>
              </w:rPr>
            </w:pPr>
            <w:r w:rsidRPr="00B6652A">
              <w:rPr>
                <w:rFonts w:ascii="宋体" w:hAnsi="宋体" w:hint="eastAsia"/>
                <w:b/>
                <w:szCs w:val="21"/>
              </w:rPr>
              <w:t>上述第（</w:t>
            </w:r>
            <w:r w:rsidRPr="00B6652A">
              <w:rPr>
                <w:rFonts w:ascii="宋体" w:hAnsi="宋体"/>
                <w:b/>
                <w:szCs w:val="21"/>
              </w:rPr>
              <w:t>1</w:t>
            </w:r>
            <w:r w:rsidRPr="00B6652A">
              <w:rPr>
                <w:rFonts w:ascii="宋体" w:hAnsi="宋体" w:hint="eastAsia"/>
                <w:b/>
                <w:szCs w:val="21"/>
              </w:rPr>
              <w:t>）</w:t>
            </w:r>
            <w:r w:rsidRPr="00B6652A">
              <w:rPr>
                <w:rFonts w:ascii="宋体" w:hAnsi="宋体"/>
                <w:b/>
                <w:szCs w:val="21"/>
              </w:rPr>
              <w:t>-</w:t>
            </w:r>
            <w:r w:rsidRPr="00B6652A">
              <w:rPr>
                <w:rFonts w:ascii="宋体" w:hAnsi="宋体" w:hint="eastAsia"/>
                <w:b/>
                <w:szCs w:val="21"/>
              </w:rPr>
              <w:t>（</w:t>
            </w:r>
            <w:r w:rsidRPr="00B6652A">
              <w:rPr>
                <w:rFonts w:ascii="宋体" w:hAnsi="宋体"/>
                <w:b/>
                <w:szCs w:val="21"/>
              </w:rPr>
              <w:t>3</w:t>
            </w:r>
            <w:r w:rsidRPr="00B6652A">
              <w:rPr>
                <w:rFonts w:ascii="宋体" w:hAnsi="宋体" w:hint="eastAsia"/>
                <w:b/>
                <w:szCs w:val="21"/>
              </w:rPr>
              <w:t>）项为投标</w:t>
            </w:r>
            <w:proofErr w:type="gramStart"/>
            <w:r w:rsidRPr="00B6652A">
              <w:rPr>
                <w:rFonts w:ascii="宋体" w:hAnsi="宋体" w:hint="eastAsia"/>
                <w:b/>
                <w:szCs w:val="21"/>
              </w:rPr>
              <w:t>时资格</w:t>
            </w:r>
            <w:proofErr w:type="gramEnd"/>
            <w:r w:rsidRPr="00B6652A">
              <w:rPr>
                <w:rFonts w:ascii="宋体" w:hAnsi="宋体" w:hint="eastAsia"/>
                <w:b/>
                <w:szCs w:val="21"/>
              </w:rPr>
              <w:t>审查的必备条件，投标人必须按要求现场单独提交，如果提供不全或密封在投标文件里，则视为对招标文件资格审查内容的不响应，投标将被拒绝（不接受现场以外的二次提供）。</w:t>
            </w:r>
          </w:p>
        </w:tc>
      </w:tr>
      <w:tr w:rsidR="00B6652A" w:rsidRPr="00B6652A" w14:paraId="2E11BA02" w14:textId="77777777">
        <w:trPr>
          <w:trHeight w:val="420"/>
        </w:trPr>
        <w:tc>
          <w:tcPr>
            <w:tcW w:w="1648" w:type="dxa"/>
            <w:gridSpan w:val="2"/>
            <w:vAlign w:val="center"/>
          </w:tcPr>
          <w:p w14:paraId="0E60D87D" w14:textId="77777777" w:rsidR="00F661E2" w:rsidRPr="00B6652A" w:rsidRDefault="00871D00">
            <w:pPr>
              <w:spacing w:line="340" w:lineRule="exact"/>
              <w:jc w:val="center"/>
              <w:rPr>
                <w:rFonts w:ascii="宋体"/>
                <w:szCs w:val="21"/>
              </w:rPr>
            </w:pPr>
            <w:r w:rsidRPr="00B6652A">
              <w:rPr>
                <w:rFonts w:ascii="宋体" w:hAnsi="宋体" w:hint="eastAsia"/>
                <w:szCs w:val="21"/>
              </w:rPr>
              <w:lastRenderedPageBreak/>
              <w:t>第六章</w:t>
            </w:r>
            <w:r w:rsidRPr="00B6652A">
              <w:rPr>
                <w:rFonts w:ascii="宋体" w:hAnsi="宋体"/>
                <w:szCs w:val="21"/>
              </w:rPr>
              <w:t>26.2</w:t>
            </w:r>
            <w:r w:rsidRPr="00B6652A">
              <w:rPr>
                <w:rFonts w:ascii="宋体" w:hAnsi="宋体" w:hint="eastAsia"/>
                <w:szCs w:val="21"/>
              </w:rPr>
              <w:t>款</w:t>
            </w:r>
          </w:p>
        </w:tc>
        <w:tc>
          <w:tcPr>
            <w:tcW w:w="1210" w:type="dxa"/>
            <w:vAlign w:val="center"/>
          </w:tcPr>
          <w:p w14:paraId="345DFA25" w14:textId="77777777" w:rsidR="00F661E2" w:rsidRPr="00B6652A" w:rsidRDefault="00871D00">
            <w:pPr>
              <w:spacing w:line="340" w:lineRule="exact"/>
              <w:jc w:val="center"/>
              <w:rPr>
                <w:rFonts w:ascii="宋体"/>
                <w:szCs w:val="21"/>
              </w:rPr>
            </w:pPr>
            <w:r w:rsidRPr="00B6652A">
              <w:rPr>
                <w:rFonts w:ascii="宋体" w:hAnsi="宋体" w:hint="eastAsia"/>
                <w:szCs w:val="21"/>
              </w:rPr>
              <w:t>评标方法</w:t>
            </w:r>
          </w:p>
        </w:tc>
        <w:tc>
          <w:tcPr>
            <w:tcW w:w="5994" w:type="dxa"/>
            <w:vAlign w:val="center"/>
          </w:tcPr>
          <w:p w14:paraId="145222E7" w14:textId="77777777" w:rsidR="00F661E2" w:rsidRPr="00B6652A" w:rsidRDefault="00871D00">
            <w:pPr>
              <w:spacing w:line="340" w:lineRule="exact"/>
              <w:rPr>
                <w:rFonts w:ascii="宋体"/>
                <w:szCs w:val="21"/>
              </w:rPr>
            </w:pPr>
            <w:r w:rsidRPr="00B6652A">
              <w:rPr>
                <w:rFonts w:ascii="宋体" w:hAnsi="宋体" w:hint="eastAsia"/>
                <w:szCs w:val="21"/>
              </w:rPr>
              <w:t>综合评分法</w:t>
            </w:r>
          </w:p>
        </w:tc>
      </w:tr>
      <w:tr w:rsidR="00B6652A" w:rsidRPr="00B6652A" w14:paraId="7C5AEC1B" w14:textId="77777777">
        <w:trPr>
          <w:trHeight w:val="424"/>
        </w:trPr>
        <w:tc>
          <w:tcPr>
            <w:tcW w:w="1648" w:type="dxa"/>
            <w:gridSpan w:val="2"/>
            <w:vAlign w:val="center"/>
          </w:tcPr>
          <w:p w14:paraId="79199A24" w14:textId="77777777" w:rsidR="00F661E2" w:rsidRPr="00B6652A" w:rsidRDefault="00871D00">
            <w:pPr>
              <w:spacing w:line="340" w:lineRule="exact"/>
              <w:jc w:val="center"/>
              <w:rPr>
                <w:rFonts w:ascii="宋体"/>
                <w:szCs w:val="21"/>
              </w:rPr>
            </w:pPr>
            <w:r w:rsidRPr="00B6652A">
              <w:rPr>
                <w:rFonts w:ascii="宋体" w:hAnsi="宋体" w:hint="eastAsia"/>
                <w:szCs w:val="21"/>
              </w:rPr>
              <w:t>第六章</w:t>
            </w:r>
            <w:r w:rsidRPr="00B6652A">
              <w:rPr>
                <w:rFonts w:ascii="宋体" w:hAnsi="宋体"/>
                <w:szCs w:val="21"/>
              </w:rPr>
              <w:t>30.1</w:t>
            </w:r>
            <w:r w:rsidRPr="00B6652A">
              <w:rPr>
                <w:rFonts w:ascii="宋体" w:hAnsi="宋体" w:hint="eastAsia"/>
                <w:szCs w:val="21"/>
              </w:rPr>
              <w:t>款</w:t>
            </w:r>
          </w:p>
        </w:tc>
        <w:tc>
          <w:tcPr>
            <w:tcW w:w="1210" w:type="dxa"/>
            <w:vAlign w:val="center"/>
          </w:tcPr>
          <w:p w14:paraId="663B58DA" w14:textId="77777777" w:rsidR="00F661E2" w:rsidRPr="00B6652A" w:rsidRDefault="00871D00">
            <w:pPr>
              <w:spacing w:line="340" w:lineRule="exact"/>
              <w:jc w:val="center"/>
              <w:rPr>
                <w:rFonts w:ascii="宋体"/>
                <w:szCs w:val="21"/>
              </w:rPr>
            </w:pPr>
            <w:r w:rsidRPr="00B6652A">
              <w:rPr>
                <w:rFonts w:ascii="宋体" w:hAnsi="宋体" w:hint="eastAsia"/>
                <w:szCs w:val="21"/>
              </w:rPr>
              <w:t>推荐的中标候选人数量</w:t>
            </w:r>
          </w:p>
        </w:tc>
        <w:tc>
          <w:tcPr>
            <w:tcW w:w="5994" w:type="dxa"/>
            <w:vAlign w:val="center"/>
          </w:tcPr>
          <w:p w14:paraId="0DCC941E" w14:textId="77777777" w:rsidR="00F661E2" w:rsidRPr="00B6652A" w:rsidRDefault="00871D00">
            <w:pPr>
              <w:spacing w:line="340" w:lineRule="exact"/>
              <w:ind w:firstLineChars="50" w:firstLine="105"/>
              <w:jc w:val="left"/>
              <w:rPr>
                <w:rFonts w:ascii="宋体"/>
                <w:szCs w:val="21"/>
              </w:rPr>
            </w:pPr>
            <w:r w:rsidRPr="00B6652A">
              <w:rPr>
                <w:rFonts w:ascii="宋体" w:hAnsi="宋体"/>
                <w:szCs w:val="21"/>
                <w:u w:val="single"/>
              </w:rPr>
              <w:t xml:space="preserve"> 3 </w:t>
            </w:r>
            <w:r w:rsidRPr="00B6652A">
              <w:rPr>
                <w:rFonts w:ascii="宋体" w:hAnsi="宋体" w:hint="eastAsia"/>
                <w:szCs w:val="21"/>
              </w:rPr>
              <w:t>人。</w:t>
            </w:r>
          </w:p>
        </w:tc>
      </w:tr>
      <w:tr w:rsidR="00B6652A" w:rsidRPr="00B6652A" w14:paraId="1DEB3B6A" w14:textId="77777777">
        <w:trPr>
          <w:trHeight w:val="306"/>
        </w:trPr>
        <w:tc>
          <w:tcPr>
            <w:tcW w:w="1648" w:type="dxa"/>
            <w:gridSpan w:val="2"/>
            <w:vAlign w:val="center"/>
          </w:tcPr>
          <w:p w14:paraId="4720C444" w14:textId="77777777" w:rsidR="00F661E2" w:rsidRPr="00B6652A" w:rsidRDefault="00871D00">
            <w:pPr>
              <w:spacing w:line="340" w:lineRule="exact"/>
              <w:jc w:val="center"/>
              <w:rPr>
                <w:rFonts w:ascii="宋体"/>
                <w:szCs w:val="21"/>
              </w:rPr>
            </w:pPr>
            <w:r w:rsidRPr="00B6652A">
              <w:rPr>
                <w:rFonts w:ascii="宋体" w:hAnsi="宋体" w:hint="eastAsia"/>
                <w:szCs w:val="21"/>
              </w:rPr>
              <w:t>第七章</w:t>
            </w:r>
            <w:r w:rsidRPr="00B6652A">
              <w:rPr>
                <w:rFonts w:ascii="宋体" w:hAnsi="宋体"/>
                <w:szCs w:val="21"/>
              </w:rPr>
              <w:t>34.1</w:t>
            </w:r>
            <w:r w:rsidRPr="00B6652A">
              <w:rPr>
                <w:rFonts w:ascii="宋体" w:hAnsi="宋体" w:hint="eastAsia"/>
                <w:szCs w:val="21"/>
              </w:rPr>
              <w:t>款</w:t>
            </w:r>
          </w:p>
        </w:tc>
        <w:tc>
          <w:tcPr>
            <w:tcW w:w="1210" w:type="dxa"/>
            <w:vAlign w:val="center"/>
          </w:tcPr>
          <w:p w14:paraId="4F16334D" w14:textId="77777777" w:rsidR="00F661E2" w:rsidRPr="00B6652A" w:rsidRDefault="00871D00">
            <w:pPr>
              <w:spacing w:line="340" w:lineRule="exact"/>
              <w:jc w:val="center"/>
              <w:rPr>
                <w:rFonts w:ascii="宋体" w:cs="宋体"/>
                <w:szCs w:val="21"/>
              </w:rPr>
            </w:pPr>
            <w:r w:rsidRPr="00B6652A">
              <w:rPr>
                <w:rFonts w:ascii="宋体" w:hAnsi="宋体" w:cs="宋体" w:hint="eastAsia"/>
                <w:szCs w:val="21"/>
              </w:rPr>
              <w:t>履约担保</w:t>
            </w:r>
          </w:p>
        </w:tc>
        <w:tc>
          <w:tcPr>
            <w:tcW w:w="5994" w:type="dxa"/>
            <w:vAlign w:val="center"/>
          </w:tcPr>
          <w:p w14:paraId="21BAFF92" w14:textId="77777777" w:rsidR="00F661E2" w:rsidRPr="00B6652A" w:rsidRDefault="00871D00">
            <w:pPr>
              <w:spacing w:line="340" w:lineRule="exact"/>
              <w:rPr>
                <w:rFonts w:ascii="宋体" w:cs="宋体"/>
                <w:szCs w:val="21"/>
              </w:rPr>
            </w:pPr>
            <w:r w:rsidRPr="00B6652A">
              <w:rPr>
                <w:rFonts w:ascii="宋体" w:hAnsi="宋体" w:cs="宋体" w:hint="eastAsia"/>
                <w:szCs w:val="21"/>
              </w:rPr>
              <w:t>签约合同价的5%；中标人在领取中标通知书5日内，以非现金或银行转账等方式，向采购人缴纳后双方签订合同（履约保证金的缴纳及退还也可由双方协商确定）。</w:t>
            </w:r>
          </w:p>
        </w:tc>
      </w:tr>
      <w:tr w:rsidR="00B6652A" w:rsidRPr="00B6652A" w14:paraId="614919D4" w14:textId="77777777">
        <w:trPr>
          <w:trHeight w:val="420"/>
        </w:trPr>
        <w:tc>
          <w:tcPr>
            <w:tcW w:w="8852" w:type="dxa"/>
            <w:gridSpan w:val="4"/>
            <w:vAlign w:val="center"/>
          </w:tcPr>
          <w:p w14:paraId="64530DE6" w14:textId="77777777" w:rsidR="00F661E2" w:rsidRPr="00B6652A" w:rsidRDefault="00871D00">
            <w:pPr>
              <w:spacing w:line="340" w:lineRule="exact"/>
              <w:rPr>
                <w:rFonts w:ascii="宋体" w:cs="宋体"/>
                <w:szCs w:val="21"/>
              </w:rPr>
            </w:pPr>
            <w:r w:rsidRPr="00B6652A">
              <w:rPr>
                <w:rFonts w:ascii="宋体" w:hAnsi="宋体" w:hint="eastAsia"/>
                <w:szCs w:val="21"/>
              </w:rPr>
              <w:t>第八章</w:t>
            </w:r>
            <w:r w:rsidRPr="00B6652A">
              <w:rPr>
                <w:rFonts w:ascii="宋体" w:hAnsi="宋体"/>
                <w:szCs w:val="21"/>
              </w:rPr>
              <w:t>37.1</w:t>
            </w:r>
            <w:r w:rsidRPr="00B6652A">
              <w:rPr>
                <w:rFonts w:ascii="宋体" w:hAnsi="宋体" w:hint="eastAsia"/>
                <w:szCs w:val="21"/>
              </w:rPr>
              <w:t>款需要补充的其他内容</w:t>
            </w:r>
          </w:p>
        </w:tc>
      </w:tr>
      <w:tr w:rsidR="00B6652A" w:rsidRPr="00B6652A" w14:paraId="4160E158" w14:textId="77777777">
        <w:trPr>
          <w:trHeight w:val="306"/>
        </w:trPr>
        <w:tc>
          <w:tcPr>
            <w:tcW w:w="976" w:type="dxa"/>
            <w:vAlign w:val="center"/>
          </w:tcPr>
          <w:p w14:paraId="4C70BBB9" w14:textId="77777777" w:rsidR="00F661E2" w:rsidRPr="00B6652A" w:rsidRDefault="00871D00">
            <w:pPr>
              <w:spacing w:line="340" w:lineRule="exact"/>
              <w:jc w:val="center"/>
              <w:rPr>
                <w:rFonts w:ascii="宋体" w:hAnsi="宋体"/>
                <w:szCs w:val="21"/>
              </w:rPr>
            </w:pPr>
            <w:r w:rsidRPr="00B6652A">
              <w:rPr>
                <w:rFonts w:ascii="宋体" w:hAnsi="宋体"/>
                <w:szCs w:val="21"/>
              </w:rPr>
              <w:t>37.1.1</w:t>
            </w:r>
          </w:p>
        </w:tc>
        <w:tc>
          <w:tcPr>
            <w:tcW w:w="7876" w:type="dxa"/>
            <w:gridSpan w:val="3"/>
            <w:vAlign w:val="center"/>
          </w:tcPr>
          <w:p w14:paraId="1BDE7CA7" w14:textId="77777777" w:rsidR="00F661E2" w:rsidRPr="00B6652A" w:rsidRDefault="00871D00">
            <w:pPr>
              <w:tabs>
                <w:tab w:val="left" w:pos="1415"/>
              </w:tabs>
              <w:spacing w:line="340" w:lineRule="exact"/>
              <w:rPr>
                <w:rFonts w:ascii="宋体" w:cs="宋体"/>
                <w:szCs w:val="21"/>
              </w:rPr>
            </w:pPr>
            <w:r w:rsidRPr="00B6652A">
              <w:rPr>
                <w:rFonts w:ascii="宋体" w:hAnsi="宋体" w:cs="宋体" w:hint="eastAsia"/>
                <w:szCs w:val="21"/>
              </w:rPr>
              <w:t>自购买招标文件之日起，投标人应保证其提供的联系方式</w:t>
            </w:r>
            <w:r w:rsidRPr="00B6652A">
              <w:rPr>
                <w:rFonts w:ascii="宋体" w:hAnsi="宋体" w:cs="宋体"/>
                <w:szCs w:val="21"/>
              </w:rPr>
              <w:t>(</w:t>
            </w:r>
            <w:r w:rsidRPr="00B6652A">
              <w:rPr>
                <w:rFonts w:ascii="宋体" w:hAnsi="宋体" w:cs="宋体" w:hint="eastAsia"/>
                <w:szCs w:val="21"/>
              </w:rPr>
              <w:t>电话、传真、电子邮件</w:t>
            </w:r>
            <w:r w:rsidRPr="00B6652A">
              <w:rPr>
                <w:rFonts w:ascii="宋体" w:hAnsi="宋体" w:cs="宋体"/>
                <w:szCs w:val="21"/>
              </w:rPr>
              <w:t>)</w:t>
            </w:r>
            <w:r w:rsidRPr="00B6652A">
              <w:rPr>
                <w:rFonts w:ascii="宋体" w:hAnsi="宋体" w:cs="宋体" w:hint="eastAsia"/>
                <w:szCs w:val="21"/>
              </w:rPr>
              <w:t>一直有效，以保证往来函件</w:t>
            </w:r>
            <w:r w:rsidRPr="00B6652A">
              <w:rPr>
                <w:rFonts w:ascii="宋体" w:hAnsi="宋体" w:cs="宋体"/>
                <w:szCs w:val="21"/>
              </w:rPr>
              <w:t>(</w:t>
            </w:r>
            <w:r w:rsidRPr="00B6652A">
              <w:rPr>
                <w:rFonts w:ascii="宋体" w:hAnsi="宋体" w:cs="宋体" w:hint="eastAsia"/>
                <w:szCs w:val="21"/>
              </w:rPr>
              <w:t>招标文件的澄清、修改等</w:t>
            </w:r>
            <w:r w:rsidRPr="00B6652A">
              <w:rPr>
                <w:rFonts w:ascii="宋体" w:hAnsi="宋体" w:cs="宋体"/>
                <w:szCs w:val="21"/>
              </w:rPr>
              <w:t>)</w:t>
            </w:r>
            <w:r w:rsidRPr="00B6652A">
              <w:rPr>
                <w:rFonts w:ascii="宋体" w:hAnsi="宋体" w:cs="宋体" w:hint="eastAsia"/>
                <w:szCs w:val="21"/>
              </w:rPr>
              <w:t>能及时通知投标人，并能及时反馈信息，否则采购人不承担由此引起的一切后果。</w:t>
            </w:r>
          </w:p>
        </w:tc>
      </w:tr>
      <w:tr w:rsidR="00B6652A" w:rsidRPr="00B6652A" w14:paraId="5F4CE04F" w14:textId="77777777">
        <w:trPr>
          <w:trHeight w:val="476"/>
        </w:trPr>
        <w:tc>
          <w:tcPr>
            <w:tcW w:w="976" w:type="dxa"/>
            <w:vAlign w:val="center"/>
          </w:tcPr>
          <w:p w14:paraId="3CB1BC2B" w14:textId="77777777" w:rsidR="00F661E2" w:rsidRPr="00B6652A" w:rsidRDefault="00871D00">
            <w:pPr>
              <w:spacing w:line="340" w:lineRule="exact"/>
              <w:jc w:val="center"/>
              <w:rPr>
                <w:rFonts w:ascii="宋体"/>
                <w:szCs w:val="21"/>
              </w:rPr>
            </w:pPr>
            <w:r w:rsidRPr="00B6652A">
              <w:rPr>
                <w:rFonts w:ascii="宋体" w:hAnsi="宋体"/>
                <w:szCs w:val="21"/>
              </w:rPr>
              <w:t>37.1.2</w:t>
            </w:r>
          </w:p>
        </w:tc>
        <w:tc>
          <w:tcPr>
            <w:tcW w:w="7876" w:type="dxa"/>
            <w:gridSpan w:val="3"/>
            <w:vAlign w:val="center"/>
          </w:tcPr>
          <w:p w14:paraId="098C973D" w14:textId="77777777" w:rsidR="00F661E2" w:rsidRPr="00B6652A" w:rsidRDefault="00871D00">
            <w:pPr>
              <w:spacing w:line="320" w:lineRule="exact"/>
              <w:jc w:val="left"/>
              <w:rPr>
                <w:rFonts w:ascii="宋体" w:hAnsi="宋体" w:cs="宋体"/>
                <w:kern w:val="0"/>
                <w:szCs w:val="21"/>
              </w:rPr>
            </w:pPr>
            <w:r w:rsidRPr="00B6652A">
              <w:rPr>
                <w:rFonts w:ascii="宋体" w:hAnsi="宋体" w:cs="宋体" w:hint="eastAsia"/>
                <w:kern w:val="0"/>
                <w:szCs w:val="21"/>
              </w:rPr>
              <w:t>付款方式：1、以人民币付款</w:t>
            </w:r>
          </w:p>
          <w:p w14:paraId="7192BBED" w14:textId="77777777" w:rsidR="00F661E2" w:rsidRPr="00B6652A" w:rsidRDefault="00871D00">
            <w:pPr>
              <w:spacing w:line="320" w:lineRule="exact"/>
              <w:jc w:val="left"/>
              <w:rPr>
                <w:rFonts w:ascii="宋体" w:hAnsi="宋体" w:cs="宋体"/>
                <w:kern w:val="0"/>
                <w:szCs w:val="21"/>
              </w:rPr>
            </w:pPr>
            <w:r w:rsidRPr="00B6652A">
              <w:rPr>
                <w:rFonts w:ascii="宋体" w:hAnsi="宋体" w:cs="宋体" w:hint="eastAsia"/>
                <w:kern w:val="0"/>
                <w:szCs w:val="21"/>
              </w:rPr>
              <w:t>2、乙方应按照双方签订的合同规定交货。每次货到由甲方采购联系人验收签收。</w:t>
            </w:r>
          </w:p>
          <w:p w14:paraId="254058DA" w14:textId="77777777" w:rsidR="00F661E2" w:rsidRPr="00B6652A" w:rsidRDefault="00871D00">
            <w:pPr>
              <w:spacing w:line="320" w:lineRule="exact"/>
              <w:jc w:val="left"/>
              <w:rPr>
                <w:rFonts w:ascii="宋体" w:hAnsi="宋体" w:cs="宋体"/>
                <w:kern w:val="0"/>
                <w:szCs w:val="21"/>
              </w:rPr>
            </w:pPr>
            <w:r w:rsidRPr="00B6652A">
              <w:rPr>
                <w:rFonts w:ascii="宋体" w:hAnsi="宋体" w:cs="宋体" w:hint="eastAsia"/>
                <w:kern w:val="0"/>
                <w:szCs w:val="21"/>
              </w:rPr>
              <w:t>3、项目完成50%后，支付30%，项目完工经验收合格后，支付至合同总价的50%，项目经审核后支付至合同总价的97%，余3%质保金。质保期满后，无质量问题，</w:t>
            </w:r>
            <w:r w:rsidR="00CA2544" w:rsidRPr="00B6652A">
              <w:rPr>
                <w:rFonts w:ascii="宋体" w:hAnsi="宋体" w:cs="宋体" w:hint="eastAsia"/>
                <w:kern w:val="0"/>
                <w:szCs w:val="21"/>
              </w:rPr>
              <w:t>双方履行合格无争议，</w:t>
            </w:r>
            <w:r w:rsidRPr="00B6652A">
              <w:rPr>
                <w:rFonts w:ascii="宋体" w:hAnsi="宋体" w:cs="宋体" w:hint="eastAsia"/>
                <w:kern w:val="0"/>
                <w:szCs w:val="21"/>
              </w:rPr>
              <w:t>一次性</w:t>
            </w:r>
            <w:r w:rsidR="00CA2544" w:rsidRPr="00B6652A">
              <w:rPr>
                <w:rFonts w:ascii="宋体" w:hAnsi="宋体" w:cs="宋体" w:hint="eastAsia"/>
                <w:kern w:val="0"/>
                <w:szCs w:val="21"/>
              </w:rPr>
              <w:t>无息</w:t>
            </w:r>
            <w:r w:rsidRPr="00B6652A">
              <w:rPr>
                <w:rFonts w:ascii="宋体" w:hAnsi="宋体" w:cs="宋体" w:hint="eastAsia"/>
                <w:kern w:val="0"/>
                <w:szCs w:val="21"/>
              </w:rPr>
              <w:t>付清。</w:t>
            </w:r>
          </w:p>
          <w:p w14:paraId="309D7073" w14:textId="77777777" w:rsidR="00F661E2" w:rsidRPr="00B6652A" w:rsidRDefault="00871D00">
            <w:pPr>
              <w:spacing w:line="320" w:lineRule="exact"/>
              <w:jc w:val="left"/>
              <w:rPr>
                <w:rFonts w:ascii="宋体" w:hAnsi="宋体" w:cs="宋体"/>
                <w:kern w:val="0"/>
                <w:szCs w:val="21"/>
              </w:rPr>
            </w:pPr>
            <w:r w:rsidRPr="00B6652A">
              <w:rPr>
                <w:rFonts w:ascii="宋体" w:hAnsi="宋体" w:cs="宋体" w:hint="eastAsia"/>
                <w:kern w:val="0"/>
                <w:szCs w:val="21"/>
              </w:rPr>
              <w:t>最终以实际发生的数量为依据进行结算。</w:t>
            </w:r>
          </w:p>
          <w:p w14:paraId="22EFA9AC" w14:textId="77777777" w:rsidR="00F661E2" w:rsidRPr="00B6652A" w:rsidRDefault="00871D00">
            <w:pPr>
              <w:spacing w:line="320" w:lineRule="exact"/>
              <w:jc w:val="left"/>
              <w:rPr>
                <w:rFonts w:ascii="宋体" w:cs="宋体"/>
                <w:bCs/>
                <w:kern w:val="0"/>
                <w:szCs w:val="21"/>
              </w:rPr>
            </w:pPr>
            <w:r w:rsidRPr="00B6652A">
              <w:rPr>
                <w:rFonts w:ascii="宋体" w:hAnsi="宋体" w:cs="宋体" w:hint="eastAsia"/>
                <w:kern w:val="0"/>
                <w:szCs w:val="21"/>
              </w:rPr>
              <w:t>（具体付款方式以最终签订的合同为准）</w:t>
            </w:r>
          </w:p>
        </w:tc>
      </w:tr>
      <w:tr w:rsidR="00B6652A" w:rsidRPr="00B6652A" w14:paraId="0C268A34" w14:textId="77777777">
        <w:trPr>
          <w:trHeight w:val="306"/>
        </w:trPr>
        <w:tc>
          <w:tcPr>
            <w:tcW w:w="976" w:type="dxa"/>
            <w:vAlign w:val="center"/>
          </w:tcPr>
          <w:p w14:paraId="234612B7" w14:textId="77777777" w:rsidR="00F661E2" w:rsidRPr="00B6652A" w:rsidRDefault="00871D00">
            <w:pPr>
              <w:spacing w:line="340" w:lineRule="exact"/>
              <w:jc w:val="center"/>
              <w:rPr>
                <w:rFonts w:ascii="宋体"/>
                <w:szCs w:val="21"/>
              </w:rPr>
            </w:pPr>
            <w:r w:rsidRPr="00B6652A">
              <w:rPr>
                <w:rFonts w:ascii="宋体" w:hAnsi="宋体"/>
                <w:szCs w:val="21"/>
              </w:rPr>
              <w:t>37.1.3</w:t>
            </w:r>
          </w:p>
        </w:tc>
        <w:tc>
          <w:tcPr>
            <w:tcW w:w="7876" w:type="dxa"/>
            <w:gridSpan w:val="3"/>
            <w:vAlign w:val="center"/>
          </w:tcPr>
          <w:p w14:paraId="5248AC0E" w14:textId="77777777" w:rsidR="00F661E2" w:rsidRPr="00B6652A" w:rsidRDefault="00871D00">
            <w:pPr>
              <w:spacing w:line="340" w:lineRule="exact"/>
              <w:rPr>
                <w:rFonts w:ascii="宋体" w:cs="宋体"/>
                <w:bCs/>
                <w:szCs w:val="21"/>
              </w:rPr>
            </w:pPr>
            <w:r w:rsidRPr="00B6652A">
              <w:rPr>
                <w:rFonts w:ascii="宋体" w:hAnsi="宋体" w:cs="宋体" w:hint="eastAsia"/>
                <w:bCs/>
                <w:szCs w:val="21"/>
              </w:rPr>
              <w:t>特别提示</w:t>
            </w:r>
            <w:r w:rsidRPr="00B6652A">
              <w:rPr>
                <w:rFonts w:ascii="宋体" w:hAnsi="宋体" w:cs="宋体"/>
                <w:bCs/>
                <w:szCs w:val="21"/>
              </w:rPr>
              <w:t>1</w:t>
            </w:r>
            <w:r w:rsidRPr="00B6652A">
              <w:rPr>
                <w:rFonts w:ascii="宋体" w:hAnsi="宋体" w:cs="宋体" w:hint="eastAsia"/>
                <w:bCs/>
                <w:szCs w:val="21"/>
              </w:rPr>
              <w:t>：投标人须提供信用记录查询资料；</w:t>
            </w:r>
          </w:p>
          <w:p w14:paraId="48FD6A0E" w14:textId="77777777" w:rsidR="00F661E2" w:rsidRPr="00B6652A" w:rsidRDefault="00871D00">
            <w:pPr>
              <w:spacing w:line="340" w:lineRule="exact"/>
              <w:rPr>
                <w:rFonts w:ascii="宋体" w:cs="宋体"/>
                <w:bCs/>
                <w:szCs w:val="21"/>
              </w:rPr>
            </w:pPr>
            <w:r w:rsidRPr="00B6652A">
              <w:rPr>
                <w:rFonts w:ascii="宋体" w:hAnsi="宋体" w:cs="宋体" w:hint="eastAsia"/>
                <w:bCs/>
                <w:szCs w:val="21"/>
              </w:rPr>
              <w:t>查询时间为：自公告发布之日起至投标文件递交截止时间止（该时间段内任一时间）。</w:t>
            </w:r>
          </w:p>
          <w:p w14:paraId="3CDA742D" w14:textId="77777777" w:rsidR="00F661E2" w:rsidRPr="00B6652A" w:rsidRDefault="00871D00">
            <w:pPr>
              <w:spacing w:line="340" w:lineRule="exact"/>
              <w:rPr>
                <w:rFonts w:ascii="宋体" w:cs="宋体"/>
                <w:bCs/>
                <w:szCs w:val="21"/>
              </w:rPr>
            </w:pPr>
            <w:r w:rsidRPr="00B6652A">
              <w:rPr>
                <w:rFonts w:ascii="宋体" w:hAnsi="宋体" w:cs="宋体" w:hint="eastAsia"/>
                <w:bCs/>
                <w:szCs w:val="21"/>
              </w:rPr>
              <w:t>查询渠道为：“信用中国”网站及“中国政府采购网”。</w:t>
            </w:r>
          </w:p>
          <w:p w14:paraId="23A7BB11" w14:textId="77777777" w:rsidR="00F661E2" w:rsidRPr="00B6652A" w:rsidRDefault="00871D00">
            <w:pPr>
              <w:spacing w:line="340" w:lineRule="exact"/>
              <w:rPr>
                <w:rFonts w:ascii="宋体" w:cs="宋体"/>
                <w:bCs/>
                <w:szCs w:val="21"/>
              </w:rPr>
            </w:pPr>
            <w:r w:rsidRPr="00B6652A">
              <w:rPr>
                <w:rFonts w:ascii="宋体" w:hAnsi="宋体" w:cs="宋体" w:hint="eastAsia"/>
                <w:bCs/>
                <w:szCs w:val="21"/>
              </w:rPr>
              <w:t>查询结果：附网页截图（</w:t>
            </w:r>
            <w:proofErr w:type="gramStart"/>
            <w:r w:rsidRPr="00B6652A">
              <w:rPr>
                <w:rFonts w:ascii="宋体" w:hAnsi="宋体" w:cs="宋体" w:hint="eastAsia"/>
                <w:bCs/>
                <w:szCs w:val="21"/>
              </w:rPr>
              <w:t>需体现</w:t>
            </w:r>
            <w:proofErr w:type="gramEnd"/>
            <w:r w:rsidRPr="00B6652A">
              <w:rPr>
                <w:rFonts w:ascii="宋体" w:hAnsi="宋体" w:cs="宋体" w:hint="eastAsia"/>
                <w:bCs/>
                <w:szCs w:val="21"/>
              </w:rPr>
              <w:t>出查询的相关结果）。</w:t>
            </w:r>
          </w:p>
          <w:p w14:paraId="74C0310C" w14:textId="77777777" w:rsidR="00F661E2" w:rsidRPr="00B6652A" w:rsidRDefault="00871D00">
            <w:pPr>
              <w:spacing w:line="340" w:lineRule="exact"/>
              <w:rPr>
                <w:rFonts w:ascii="宋体" w:cs="宋体"/>
                <w:bCs/>
                <w:szCs w:val="21"/>
              </w:rPr>
            </w:pPr>
            <w:r w:rsidRPr="00B6652A">
              <w:rPr>
                <w:rFonts w:ascii="宋体" w:hAnsi="宋体" w:cs="宋体" w:hint="eastAsia"/>
                <w:bCs/>
                <w:szCs w:val="21"/>
              </w:rPr>
              <w:t>对列入失信被执行人、重大税收违法案件当事人名单、政府采购严重违法失信行为记录名单及其他不符合《中华人民共和国政府采购法》第二十二条规定条件的供应商，其投标文件将被拒绝。</w:t>
            </w:r>
          </w:p>
        </w:tc>
      </w:tr>
      <w:tr w:rsidR="00B6652A" w:rsidRPr="00B6652A" w14:paraId="450755A0" w14:textId="77777777">
        <w:trPr>
          <w:trHeight w:val="408"/>
        </w:trPr>
        <w:tc>
          <w:tcPr>
            <w:tcW w:w="976" w:type="dxa"/>
            <w:vAlign w:val="center"/>
          </w:tcPr>
          <w:p w14:paraId="3D90B5A5" w14:textId="77777777" w:rsidR="00F661E2" w:rsidRPr="00B6652A" w:rsidRDefault="00871D00">
            <w:pPr>
              <w:spacing w:line="340" w:lineRule="exact"/>
              <w:jc w:val="center"/>
              <w:rPr>
                <w:rFonts w:ascii="宋体"/>
                <w:szCs w:val="21"/>
              </w:rPr>
            </w:pPr>
            <w:r w:rsidRPr="00B6652A">
              <w:rPr>
                <w:rFonts w:ascii="宋体" w:hAnsi="宋体"/>
                <w:szCs w:val="21"/>
              </w:rPr>
              <w:t>37.1.4</w:t>
            </w:r>
          </w:p>
        </w:tc>
        <w:tc>
          <w:tcPr>
            <w:tcW w:w="7876" w:type="dxa"/>
            <w:gridSpan w:val="3"/>
            <w:vAlign w:val="center"/>
          </w:tcPr>
          <w:p w14:paraId="73956317" w14:textId="77777777" w:rsidR="00F661E2" w:rsidRPr="00B6652A" w:rsidRDefault="00871D00">
            <w:pPr>
              <w:spacing w:line="340" w:lineRule="exact"/>
              <w:rPr>
                <w:rFonts w:ascii="宋体" w:cs="宋体"/>
                <w:szCs w:val="21"/>
              </w:rPr>
            </w:pPr>
            <w:r w:rsidRPr="00B6652A">
              <w:rPr>
                <w:rFonts w:ascii="宋体" w:hAnsi="宋体" w:cs="宋体" w:hint="eastAsia"/>
                <w:kern w:val="1"/>
                <w:szCs w:val="21"/>
              </w:rPr>
              <w:t>注：如本《投标人须知前附表》相关内容与招标文件中的相关内容如有不一致处，则以本《投标人须知前附表》相关内容为准。</w:t>
            </w:r>
          </w:p>
        </w:tc>
      </w:tr>
      <w:tr w:rsidR="00B6652A" w:rsidRPr="00B6652A" w14:paraId="78668D91" w14:textId="77777777">
        <w:trPr>
          <w:trHeight w:val="408"/>
        </w:trPr>
        <w:tc>
          <w:tcPr>
            <w:tcW w:w="976" w:type="dxa"/>
            <w:tcBorders>
              <w:bottom w:val="single" w:sz="12" w:space="0" w:color="auto"/>
            </w:tcBorders>
            <w:vAlign w:val="center"/>
          </w:tcPr>
          <w:p w14:paraId="456CC719" w14:textId="77777777" w:rsidR="00F661E2" w:rsidRPr="00B6652A" w:rsidRDefault="00871D00">
            <w:pPr>
              <w:spacing w:line="340" w:lineRule="exact"/>
              <w:jc w:val="center"/>
              <w:rPr>
                <w:rFonts w:ascii="宋体"/>
                <w:szCs w:val="21"/>
              </w:rPr>
            </w:pPr>
            <w:r w:rsidRPr="00B6652A">
              <w:rPr>
                <w:rFonts w:ascii="宋体" w:hAnsi="宋体"/>
                <w:szCs w:val="21"/>
              </w:rPr>
              <w:t>37.1.5</w:t>
            </w:r>
          </w:p>
        </w:tc>
        <w:tc>
          <w:tcPr>
            <w:tcW w:w="7876" w:type="dxa"/>
            <w:gridSpan w:val="3"/>
            <w:tcBorders>
              <w:bottom w:val="single" w:sz="12" w:space="0" w:color="auto"/>
            </w:tcBorders>
            <w:vAlign w:val="center"/>
          </w:tcPr>
          <w:p w14:paraId="791EDA1A" w14:textId="77777777" w:rsidR="00F661E2" w:rsidRPr="00B6652A" w:rsidRDefault="00871D00">
            <w:pPr>
              <w:pStyle w:val="ac"/>
              <w:spacing w:line="340" w:lineRule="exact"/>
              <w:rPr>
                <w:rFonts w:hAnsi="宋体"/>
              </w:rPr>
            </w:pPr>
            <w:r w:rsidRPr="00B6652A">
              <w:rPr>
                <w:rFonts w:hAnsi="宋体" w:hint="eastAsia"/>
              </w:rPr>
              <w:t>采购人委托了专业的采购代理机构实施本次招标工作。招标代理服务费的计算收费标准及依据：国家计委计价格[2002]1980号、《国家发展改革委办公厅关于招标代理服务收费有关问题的通知》发改办价格[2003]857号通知规定、国家发展改革委办公厅关于招标代理服务收费有关问题的通知（</w:t>
            </w:r>
            <w:proofErr w:type="gramStart"/>
            <w:r w:rsidRPr="00B6652A">
              <w:rPr>
                <w:rFonts w:hAnsi="宋体" w:hint="eastAsia"/>
              </w:rPr>
              <w:t>发改价格</w:t>
            </w:r>
            <w:proofErr w:type="gramEnd"/>
            <w:r w:rsidRPr="00B6652A">
              <w:rPr>
                <w:rFonts w:hAnsi="宋体" w:hint="eastAsia"/>
              </w:rPr>
              <w:t>[2011]534号）文件等。</w:t>
            </w:r>
          </w:p>
          <w:p w14:paraId="2FA21759" w14:textId="77777777" w:rsidR="00F661E2" w:rsidRPr="00B6652A" w:rsidRDefault="00871D00">
            <w:pPr>
              <w:pStyle w:val="ac"/>
              <w:spacing w:line="340" w:lineRule="exact"/>
              <w:rPr>
                <w:rFonts w:cs="宋体"/>
                <w:kern w:val="1"/>
                <w:szCs w:val="21"/>
              </w:rPr>
            </w:pPr>
            <w:r w:rsidRPr="00B6652A">
              <w:rPr>
                <w:rFonts w:hAnsi="宋体" w:hint="eastAsia"/>
              </w:rPr>
              <w:t>本次招标代理服务费由中标单位支付。代理费为2</w:t>
            </w:r>
            <w:r w:rsidRPr="00B6652A">
              <w:rPr>
                <w:rFonts w:hAnsi="宋体"/>
              </w:rPr>
              <w:t>5000</w:t>
            </w:r>
            <w:r w:rsidRPr="00B6652A">
              <w:rPr>
                <w:rFonts w:hAnsi="宋体" w:hint="eastAsia"/>
              </w:rPr>
              <w:t>元整（贰万伍仟元整）</w:t>
            </w:r>
          </w:p>
        </w:tc>
      </w:tr>
    </w:tbl>
    <w:p w14:paraId="1151E485" w14:textId="77777777" w:rsidR="00F661E2" w:rsidRPr="00B6652A" w:rsidRDefault="00871D00">
      <w:pPr>
        <w:pStyle w:val="3"/>
      </w:pPr>
      <w:r w:rsidRPr="00B6652A">
        <w:br w:type="page"/>
      </w:r>
    </w:p>
    <w:p w14:paraId="0DB88B13" w14:textId="77777777" w:rsidR="00F661E2" w:rsidRPr="00B6652A" w:rsidRDefault="00F661E2">
      <w:pPr>
        <w:pStyle w:val="3"/>
      </w:pPr>
    </w:p>
    <w:p w14:paraId="7BBC19B0" w14:textId="77777777" w:rsidR="00F661E2" w:rsidRPr="00B6652A" w:rsidRDefault="00871D00" w:rsidP="00CA2544">
      <w:pPr>
        <w:pStyle w:val="2"/>
        <w:spacing w:beforeLines="100" w:before="312" w:afterLines="60" w:after="187" w:line="440" w:lineRule="exact"/>
        <w:ind w:firstLine="602"/>
        <w:rPr>
          <w:sz w:val="30"/>
          <w:szCs w:val="30"/>
        </w:rPr>
      </w:pPr>
      <w:r w:rsidRPr="00B6652A">
        <w:rPr>
          <w:rFonts w:hint="eastAsia"/>
          <w:sz w:val="30"/>
          <w:szCs w:val="30"/>
        </w:rPr>
        <w:t xml:space="preserve"> </w:t>
      </w:r>
      <w:bookmarkStart w:id="14" w:name="_Toc69988184"/>
      <w:r w:rsidRPr="00B6652A">
        <w:rPr>
          <w:rFonts w:hint="eastAsia"/>
          <w:sz w:val="30"/>
          <w:szCs w:val="30"/>
        </w:rPr>
        <w:t>第一章</w:t>
      </w:r>
      <w:r w:rsidRPr="00B6652A">
        <w:rPr>
          <w:rFonts w:hint="eastAsia"/>
          <w:sz w:val="30"/>
          <w:szCs w:val="30"/>
        </w:rPr>
        <w:t xml:space="preserve">  </w:t>
      </w:r>
      <w:r w:rsidRPr="00B6652A">
        <w:rPr>
          <w:rFonts w:hint="eastAsia"/>
          <w:sz w:val="30"/>
          <w:szCs w:val="30"/>
        </w:rPr>
        <w:t>投标人须知</w:t>
      </w:r>
      <w:bookmarkEnd w:id="14"/>
    </w:p>
    <w:p w14:paraId="7A326135" w14:textId="77777777" w:rsidR="00F661E2" w:rsidRPr="00B6652A" w:rsidRDefault="00871D00">
      <w:pPr>
        <w:spacing w:line="440" w:lineRule="exact"/>
        <w:ind w:firstLineChars="200" w:firstLine="482"/>
        <w:rPr>
          <w:rFonts w:ascii="宋体" w:hAnsi="宋体"/>
          <w:b/>
          <w:sz w:val="24"/>
        </w:rPr>
      </w:pPr>
      <w:r w:rsidRPr="00B6652A">
        <w:rPr>
          <w:rFonts w:ascii="宋体" w:hAnsi="宋体"/>
          <w:b/>
          <w:sz w:val="24"/>
        </w:rPr>
        <w:t xml:space="preserve">1. </w:t>
      </w:r>
      <w:r w:rsidRPr="00B6652A">
        <w:rPr>
          <w:rFonts w:ascii="宋体" w:hAnsi="宋体" w:hint="eastAsia"/>
          <w:b/>
          <w:sz w:val="24"/>
        </w:rPr>
        <w:t>项目概况</w:t>
      </w:r>
    </w:p>
    <w:p w14:paraId="79C81A39" w14:textId="77777777" w:rsidR="00F661E2" w:rsidRPr="00B6652A" w:rsidRDefault="00871D00">
      <w:pPr>
        <w:spacing w:line="440" w:lineRule="exact"/>
        <w:ind w:firstLineChars="200" w:firstLine="480"/>
        <w:rPr>
          <w:rFonts w:ascii="宋体" w:hAnsi="宋体" w:cs="宋体"/>
          <w:kern w:val="0"/>
          <w:sz w:val="24"/>
        </w:rPr>
      </w:pPr>
      <w:r w:rsidRPr="00B6652A">
        <w:rPr>
          <w:rFonts w:ascii="宋体" w:hAnsi="宋体" w:cs="宋体"/>
          <w:kern w:val="0"/>
          <w:sz w:val="24"/>
        </w:rPr>
        <w:t>1.1</w:t>
      </w:r>
      <w:r w:rsidRPr="00B6652A">
        <w:rPr>
          <w:rFonts w:ascii="宋体" w:hAnsi="宋体" w:cs="宋体" w:hint="eastAsia"/>
          <w:kern w:val="0"/>
          <w:sz w:val="24"/>
        </w:rPr>
        <w:t>项目名称：详见投标人须知前附表；</w:t>
      </w:r>
    </w:p>
    <w:p w14:paraId="0CA2F32C" w14:textId="77777777" w:rsidR="00F661E2" w:rsidRPr="00B6652A" w:rsidRDefault="00871D00">
      <w:pPr>
        <w:spacing w:line="440" w:lineRule="exact"/>
        <w:ind w:firstLineChars="200" w:firstLine="480"/>
        <w:rPr>
          <w:rFonts w:ascii="宋体" w:hAnsi="宋体" w:cs="宋体"/>
          <w:kern w:val="0"/>
          <w:sz w:val="24"/>
        </w:rPr>
      </w:pPr>
      <w:r w:rsidRPr="00B6652A">
        <w:rPr>
          <w:rFonts w:ascii="宋体" w:hAnsi="宋体" w:cs="宋体"/>
          <w:kern w:val="0"/>
          <w:sz w:val="24"/>
        </w:rPr>
        <w:t xml:space="preserve">1.2 </w:t>
      </w:r>
      <w:r w:rsidRPr="00B6652A">
        <w:rPr>
          <w:rFonts w:ascii="宋体" w:hAnsi="宋体" w:cs="宋体" w:hint="eastAsia"/>
          <w:kern w:val="0"/>
          <w:sz w:val="24"/>
        </w:rPr>
        <w:t>招标方式：详见投标人须知前附表；</w:t>
      </w:r>
    </w:p>
    <w:p w14:paraId="62579934" w14:textId="77777777" w:rsidR="00F661E2" w:rsidRPr="00B6652A" w:rsidRDefault="00871D00">
      <w:pPr>
        <w:spacing w:line="440" w:lineRule="exact"/>
        <w:ind w:firstLineChars="200" w:firstLine="480"/>
        <w:rPr>
          <w:rFonts w:ascii="宋体" w:hAnsi="宋体" w:cs="宋体"/>
          <w:kern w:val="0"/>
          <w:sz w:val="24"/>
        </w:rPr>
      </w:pPr>
      <w:r w:rsidRPr="00B6652A">
        <w:rPr>
          <w:rFonts w:ascii="宋体" w:hAnsi="宋体" w:cs="宋体"/>
          <w:kern w:val="0"/>
          <w:sz w:val="24"/>
        </w:rPr>
        <w:t xml:space="preserve">1.3 </w:t>
      </w:r>
      <w:r w:rsidRPr="00B6652A">
        <w:rPr>
          <w:rFonts w:ascii="宋体" w:hAnsi="宋体" w:cs="宋体" w:hint="eastAsia"/>
          <w:kern w:val="0"/>
          <w:sz w:val="24"/>
        </w:rPr>
        <w:t>采购内容：详见投标人须知前附表；</w:t>
      </w:r>
    </w:p>
    <w:p w14:paraId="559D3EE6" w14:textId="77777777" w:rsidR="00F661E2" w:rsidRPr="00B6652A" w:rsidRDefault="00871D00">
      <w:pPr>
        <w:spacing w:line="440" w:lineRule="exact"/>
        <w:ind w:firstLineChars="200" w:firstLine="480"/>
        <w:rPr>
          <w:rFonts w:ascii="宋体" w:hAnsi="宋体" w:cs="宋体"/>
          <w:kern w:val="0"/>
          <w:sz w:val="24"/>
        </w:rPr>
      </w:pPr>
      <w:r w:rsidRPr="00B6652A">
        <w:rPr>
          <w:rFonts w:ascii="宋体" w:hAnsi="宋体" w:cs="宋体"/>
          <w:kern w:val="0"/>
          <w:sz w:val="24"/>
        </w:rPr>
        <w:t>1.4</w:t>
      </w:r>
      <w:r w:rsidRPr="00B6652A">
        <w:rPr>
          <w:rFonts w:ascii="宋体" w:hAnsi="宋体" w:cs="宋体" w:hint="eastAsia"/>
          <w:kern w:val="0"/>
          <w:sz w:val="24"/>
        </w:rPr>
        <w:t>资金来源：详见投标人须知前附表；</w:t>
      </w:r>
    </w:p>
    <w:p w14:paraId="0C82E3AF" w14:textId="77777777" w:rsidR="00F661E2" w:rsidRPr="00B6652A" w:rsidRDefault="00871D00">
      <w:pPr>
        <w:spacing w:line="440" w:lineRule="exact"/>
        <w:ind w:firstLineChars="200" w:firstLine="456"/>
        <w:rPr>
          <w:rFonts w:ascii="宋体" w:hAnsi="宋体" w:cs="宋体"/>
          <w:kern w:val="0"/>
          <w:sz w:val="24"/>
        </w:rPr>
      </w:pPr>
      <w:r w:rsidRPr="00B6652A">
        <w:rPr>
          <w:rFonts w:ascii="宋体" w:hAnsi="宋体" w:cs="宋体"/>
          <w:spacing w:val="-6"/>
          <w:sz w:val="24"/>
        </w:rPr>
        <w:t xml:space="preserve">1.5 </w:t>
      </w:r>
      <w:r w:rsidRPr="00B6652A">
        <w:rPr>
          <w:rFonts w:ascii="宋体" w:hAnsi="宋体" w:cs="宋体" w:hint="eastAsia"/>
          <w:spacing w:val="-6"/>
          <w:sz w:val="24"/>
        </w:rPr>
        <w:t>项目地点：</w:t>
      </w:r>
      <w:r w:rsidRPr="00B6652A">
        <w:rPr>
          <w:rFonts w:ascii="宋体" w:hAnsi="宋体" w:cs="宋体" w:hint="eastAsia"/>
          <w:kern w:val="0"/>
          <w:sz w:val="24"/>
        </w:rPr>
        <w:t>详见投标人须知前附表；</w:t>
      </w:r>
    </w:p>
    <w:p w14:paraId="14657A28" w14:textId="1B6473A0" w:rsidR="00F661E2" w:rsidRPr="00B6652A" w:rsidRDefault="00871D00">
      <w:pPr>
        <w:spacing w:line="440" w:lineRule="exact"/>
        <w:ind w:firstLineChars="200" w:firstLine="456"/>
        <w:rPr>
          <w:rFonts w:ascii="宋体" w:hAnsi="宋体" w:cs="宋体"/>
          <w:kern w:val="0"/>
          <w:sz w:val="24"/>
        </w:rPr>
      </w:pPr>
      <w:r w:rsidRPr="00B6652A">
        <w:rPr>
          <w:rFonts w:ascii="宋体" w:hAnsi="宋体" w:cs="宋体"/>
          <w:spacing w:val="-6"/>
          <w:sz w:val="24"/>
        </w:rPr>
        <w:t>1.6</w:t>
      </w:r>
      <w:r w:rsidR="00DA6FCF" w:rsidRPr="00B6652A">
        <w:rPr>
          <w:rFonts w:ascii="宋体" w:hAnsi="宋体" w:cs="宋体" w:hint="eastAsia"/>
          <w:spacing w:val="-6"/>
          <w:sz w:val="24"/>
        </w:rPr>
        <w:t>交货</w:t>
      </w:r>
      <w:r w:rsidRPr="00B6652A">
        <w:rPr>
          <w:rFonts w:ascii="宋体" w:hAnsi="宋体" w:cs="宋体" w:hint="eastAsia"/>
          <w:spacing w:val="-6"/>
          <w:sz w:val="24"/>
        </w:rPr>
        <w:t>期（服务期）：</w:t>
      </w:r>
      <w:r w:rsidRPr="00B6652A">
        <w:rPr>
          <w:rFonts w:ascii="宋体" w:hAnsi="宋体" w:cs="宋体" w:hint="eastAsia"/>
          <w:kern w:val="0"/>
          <w:sz w:val="24"/>
        </w:rPr>
        <w:t>详见投标人须知前附表；</w:t>
      </w:r>
    </w:p>
    <w:p w14:paraId="140C123F" w14:textId="77777777" w:rsidR="00F661E2" w:rsidRPr="00B6652A" w:rsidRDefault="00871D00">
      <w:pPr>
        <w:spacing w:line="440" w:lineRule="exact"/>
        <w:ind w:firstLineChars="200" w:firstLine="480"/>
        <w:rPr>
          <w:rFonts w:ascii="宋体" w:hAnsi="宋体" w:cs="宋体"/>
          <w:kern w:val="0"/>
          <w:sz w:val="24"/>
        </w:rPr>
      </w:pPr>
      <w:r w:rsidRPr="00B6652A">
        <w:rPr>
          <w:rFonts w:ascii="宋体" w:hAnsi="宋体" w:cs="宋体"/>
          <w:kern w:val="0"/>
          <w:sz w:val="24"/>
        </w:rPr>
        <w:t>1.7</w:t>
      </w:r>
      <w:r w:rsidRPr="00B6652A">
        <w:rPr>
          <w:rFonts w:ascii="宋体" w:hAnsi="宋体" w:cs="宋体" w:hint="eastAsia"/>
          <w:kern w:val="0"/>
          <w:sz w:val="24"/>
        </w:rPr>
        <w:t>质保期：详见投标人须知前附表。</w:t>
      </w:r>
    </w:p>
    <w:p w14:paraId="2E24B9D4" w14:textId="77777777" w:rsidR="00F661E2" w:rsidRPr="00B6652A" w:rsidRDefault="00871D00">
      <w:pPr>
        <w:spacing w:line="440" w:lineRule="exact"/>
        <w:ind w:firstLineChars="200" w:firstLine="482"/>
        <w:rPr>
          <w:rFonts w:ascii="宋体" w:hAnsi="宋体"/>
          <w:b/>
          <w:sz w:val="24"/>
        </w:rPr>
      </w:pPr>
      <w:r w:rsidRPr="00B6652A">
        <w:rPr>
          <w:rFonts w:ascii="宋体" w:hAnsi="宋体"/>
          <w:b/>
          <w:kern w:val="0"/>
          <w:sz w:val="24"/>
        </w:rPr>
        <w:t xml:space="preserve">2. </w:t>
      </w:r>
      <w:r w:rsidRPr="00B6652A">
        <w:rPr>
          <w:rFonts w:ascii="宋体" w:hAnsi="宋体" w:hint="eastAsia"/>
          <w:b/>
          <w:kern w:val="0"/>
          <w:sz w:val="24"/>
        </w:rPr>
        <w:t>定义</w:t>
      </w:r>
    </w:p>
    <w:p w14:paraId="51F9C3AB"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下述术语和缩写的定义为：</w:t>
      </w:r>
    </w:p>
    <w:p w14:paraId="75D46629" w14:textId="77777777" w:rsidR="00F661E2" w:rsidRPr="00B6652A" w:rsidRDefault="00871D00">
      <w:pPr>
        <w:tabs>
          <w:tab w:val="left" w:pos="1185"/>
        </w:tabs>
        <w:spacing w:line="440" w:lineRule="exact"/>
        <w:ind w:firstLineChars="200" w:firstLine="480"/>
        <w:rPr>
          <w:rFonts w:ascii="宋体" w:hAnsi="宋体"/>
          <w:sz w:val="24"/>
        </w:rPr>
      </w:pPr>
      <w:r w:rsidRPr="00B6652A">
        <w:rPr>
          <w:rFonts w:ascii="宋体" w:hAnsi="宋体"/>
          <w:sz w:val="24"/>
        </w:rPr>
        <w:t>2.1</w:t>
      </w:r>
      <w:r w:rsidRPr="00B6652A">
        <w:rPr>
          <w:rFonts w:ascii="宋体" w:hAnsi="宋体" w:hint="eastAsia"/>
          <w:sz w:val="24"/>
        </w:rPr>
        <w:t>“招标人”“采购人”系指</w:t>
      </w:r>
      <w:r w:rsidRPr="00B6652A">
        <w:rPr>
          <w:rFonts w:ascii="宋体" w:hAnsi="宋体" w:cs="宋体" w:hint="eastAsia"/>
          <w:kern w:val="0"/>
          <w:sz w:val="24"/>
          <w:shd w:val="clear" w:color="auto" w:fill="FEFEFE"/>
        </w:rPr>
        <w:t>依法进行政府采购的国家机关、事业单位、团体组织。本次政府采购的采购人名称、地址、联系人、电话详见投标人须知前附表</w:t>
      </w:r>
      <w:r w:rsidRPr="00B6652A">
        <w:rPr>
          <w:rFonts w:ascii="宋体" w:hAnsi="宋体" w:hint="eastAsia"/>
          <w:sz w:val="24"/>
        </w:rPr>
        <w:t>。</w:t>
      </w:r>
    </w:p>
    <w:p w14:paraId="70603A70"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2.2</w:t>
      </w:r>
      <w:r w:rsidRPr="00B6652A">
        <w:rPr>
          <w:rFonts w:ascii="宋体" w:hAnsi="宋体" w:hint="eastAsia"/>
          <w:sz w:val="24"/>
        </w:rPr>
        <w:t>“采购代理机构”“招标代理机构”系指接受采购人委托，代理采购项目的采购代理机构。本次政府采购的采购代理机构名称、地址、联系人、电话详见投标人须知前附表。</w:t>
      </w:r>
    </w:p>
    <w:p w14:paraId="36AECB28"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2.3</w:t>
      </w:r>
      <w:r w:rsidRPr="00B6652A">
        <w:rPr>
          <w:rFonts w:ascii="宋体" w:hAnsi="宋体" w:hint="eastAsia"/>
          <w:sz w:val="24"/>
        </w:rPr>
        <w:t>“投标人”、“供应商”系指向采购人提供货物、工程或者服务的法人、其他组织或者自然人。</w:t>
      </w:r>
    </w:p>
    <w:p w14:paraId="6AB489BB"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2.4</w:t>
      </w:r>
      <w:r w:rsidRPr="00B6652A">
        <w:rPr>
          <w:rFonts w:ascii="宋体" w:hAnsi="宋体" w:hint="eastAsia"/>
          <w:sz w:val="24"/>
        </w:rPr>
        <w:t>“货物”系指各种形态和种类的物品，包括原材料、设备、产品等。</w:t>
      </w:r>
    </w:p>
    <w:p w14:paraId="2B14C0B9"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 xml:space="preserve">2.5 </w:t>
      </w:r>
      <w:r w:rsidRPr="00B6652A">
        <w:rPr>
          <w:rFonts w:ascii="宋体" w:hAnsi="宋体" w:hint="eastAsia"/>
          <w:sz w:val="24"/>
        </w:rPr>
        <w:t>“工程”系指建设工程，包括建筑物和构筑物的新建、改建、扩建，装修、拆除，修缮等。</w:t>
      </w:r>
    </w:p>
    <w:p w14:paraId="5632415D"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 xml:space="preserve">2.6 </w:t>
      </w:r>
      <w:r w:rsidRPr="00B6652A">
        <w:rPr>
          <w:rFonts w:ascii="宋体" w:hAnsi="宋体" w:hint="eastAsia"/>
          <w:sz w:val="24"/>
        </w:rPr>
        <w:t>“服务”系指除货物和工程以外的其他政府采购对象。</w:t>
      </w:r>
    </w:p>
    <w:p w14:paraId="6102638D"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2.7</w:t>
      </w:r>
      <w:r w:rsidRPr="00B6652A">
        <w:rPr>
          <w:rFonts w:ascii="宋体" w:hAnsi="宋体" w:hint="eastAsia"/>
          <w:sz w:val="24"/>
        </w:rPr>
        <w:t>“进口产品”系指通过中国海关报关验收进入中国境内且产自境外的产品。详见《关于政府采购进口产品管理有关问题的通知》（财库［</w:t>
      </w:r>
      <w:r w:rsidRPr="00B6652A">
        <w:rPr>
          <w:rFonts w:ascii="宋体" w:hAnsi="宋体"/>
          <w:sz w:val="24"/>
        </w:rPr>
        <w:t>2007</w:t>
      </w:r>
      <w:r w:rsidRPr="00B6652A">
        <w:rPr>
          <w:rFonts w:ascii="宋体" w:hAnsi="宋体" w:hint="eastAsia"/>
          <w:sz w:val="24"/>
        </w:rPr>
        <w:t>］</w:t>
      </w:r>
      <w:r w:rsidRPr="00B6652A">
        <w:rPr>
          <w:rFonts w:ascii="宋体" w:hAnsi="宋体"/>
          <w:sz w:val="24"/>
        </w:rPr>
        <w:t>119</w:t>
      </w:r>
      <w:r w:rsidRPr="00B6652A">
        <w:rPr>
          <w:rFonts w:ascii="宋体" w:hAnsi="宋体" w:hint="eastAsia"/>
          <w:sz w:val="24"/>
        </w:rPr>
        <w:t>号）。</w:t>
      </w:r>
    </w:p>
    <w:p w14:paraId="33B1FF1A"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2.8</w:t>
      </w:r>
      <w:r w:rsidRPr="00B6652A">
        <w:rPr>
          <w:rFonts w:ascii="宋体" w:hAnsi="宋体" w:hint="eastAsia"/>
          <w:sz w:val="24"/>
        </w:rPr>
        <w:t>偏离</w:t>
      </w:r>
    </w:p>
    <w:p w14:paraId="4E944AFB"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2.8.1</w:t>
      </w:r>
      <w:r w:rsidRPr="00B6652A">
        <w:rPr>
          <w:rFonts w:ascii="宋体" w:hAnsi="宋体" w:hint="eastAsia"/>
          <w:sz w:val="24"/>
        </w:rPr>
        <w:t>本条所称偏离为响应文件对招标文件的偏离，即不满足、或不响应招标文件的要求。偏离分为对招标文件的实质性要求条款偏离和对招标文件的一般商务和技术条款偏离。</w:t>
      </w:r>
    </w:p>
    <w:p w14:paraId="2A0D646A"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2.8.2</w:t>
      </w:r>
      <w:r w:rsidRPr="00B6652A">
        <w:rPr>
          <w:rFonts w:ascii="宋体" w:hAnsi="宋体" w:hint="eastAsia"/>
          <w:sz w:val="24"/>
        </w:rPr>
        <w:t>除法律、法规和规章规定外。招标文件中加下划线、“拒绝”“不接受”</w:t>
      </w:r>
      <w:r w:rsidRPr="00B6652A">
        <w:rPr>
          <w:rFonts w:ascii="宋体" w:hAnsi="宋体" w:hint="eastAsia"/>
          <w:sz w:val="24"/>
        </w:rPr>
        <w:lastRenderedPageBreak/>
        <w:t>“无效”“不得”“投标被否决”等文字规定或标注“★”“▲”符号的条款为实质性要求条款（即重要条款），未用上述文字规定或符号标注的条款为非实质性要求条款（即一般条款）。着重提醒各投标人注意，并认真查看招标文件中的每一个条款及要求，因误读招标文件而造成的后果，采购人概不负责。</w:t>
      </w:r>
    </w:p>
    <w:p w14:paraId="5ED1F931"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2.9</w:t>
      </w:r>
      <w:r w:rsidRPr="00B6652A">
        <w:rPr>
          <w:rFonts w:ascii="宋体" w:hAnsi="宋体" w:hint="eastAsia"/>
          <w:sz w:val="24"/>
        </w:rPr>
        <w:t>特别说明</w:t>
      </w:r>
    </w:p>
    <w:p w14:paraId="3851BFF7"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2.9.1</w:t>
      </w:r>
      <w:r w:rsidRPr="00B6652A">
        <w:rPr>
          <w:rFonts w:ascii="宋体" w:hAnsi="宋体" w:hint="eastAsia"/>
          <w:sz w:val="24"/>
        </w:rPr>
        <w:t>供应商所使用的资格、信誉、荣誉、企业认证等必须为供应商所拥有。</w:t>
      </w:r>
    </w:p>
    <w:p w14:paraId="333E478A"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2.9.2</w:t>
      </w:r>
      <w:r w:rsidRPr="00B6652A">
        <w:rPr>
          <w:rFonts w:ascii="宋体" w:hAnsi="宋体" w:hint="eastAsia"/>
          <w:sz w:val="24"/>
        </w:rPr>
        <w:t>供应商应仔细阅读招标文件中的所有内容，按照招标文件的要求编制、提交响应文件，并对其所提供的全部资料的真实性承担法律责任。</w:t>
      </w:r>
    </w:p>
    <w:p w14:paraId="774B46AE"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2.9.3</w:t>
      </w:r>
      <w:r w:rsidRPr="00B6652A">
        <w:rPr>
          <w:rFonts w:ascii="宋体" w:hAnsi="宋体" w:hint="eastAsia"/>
          <w:sz w:val="24"/>
        </w:rPr>
        <w:t>招标文件所提供的资料，是采购人现有的能被供应商利用的资料，采购人对供应商做出的任何推论、理解和结论均不负任何责任。</w:t>
      </w:r>
    </w:p>
    <w:p w14:paraId="1DE38157" w14:textId="77777777" w:rsidR="00F661E2" w:rsidRPr="00B6652A" w:rsidRDefault="00871D00">
      <w:pPr>
        <w:spacing w:line="440" w:lineRule="exact"/>
        <w:ind w:firstLineChars="200" w:firstLine="482"/>
        <w:rPr>
          <w:rFonts w:ascii="宋体" w:hAnsi="宋体"/>
          <w:sz w:val="24"/>
        </w:rPr>
      </w:pPr>
      <w:r w:rsidRPr="00B6652A">
        <w:rPr>
          <w:rFonts w:ascii="宋体" w:hAnsi="宋体"/>
          <w:b/>
          <w:sz w:val="24"/>
        </w:rPr>
        <w:t xml:space="preserve">3. </w:t>
      </w:r>
      <w:r w:rsidRPr="00B6652A">
        <w:rPr>
          <w:rFonts w:ascii="宋体" w:hAnsi="宋体" w:hint="eastAsia"/>
          <w:b/>
          <w:sz w:val="24"/>
        </w:rPr>
        <w:t>供应商资格</w:t>
      </w:r>
    </w:p>
    <w:p w14:paraId="3BE5B176" w14:textId="77777777" w:rsidR="00F661E2" w:rsidRPr="00B6652A" w:rsidRDefault="00871D00">
      <w:pPr>
        <w:tabs>
          <w:tab w:val="left" w:pos="252"/>
          <w:tab w:val="left" w:pos="360"/>
        </w:tabs>
        <w:spacing w:line="440" w:lineRule="exact"/>
        <w:ind w:firstLineChars="200" w:firstLine="480"/>
        <w:rPr>
          <w:rFonts w:ascii="宋体" w:hAnsi="宋体" w:cs="宋体"/>
          <w:kern w:val="0"/>
          <w:sz w:val="24"/>
        </w:rPr>
      </w:pPr>
      <w:r w:rsidRPr="00B6652A">
        <w:rPr>
          <w:rFonts w:ascii="宋体" w:hAnsi="宋体"/>
          <w:sz w:val="24"/>
        </w:rPr>
        <w:t>3.1</w:t>
      </w:r>
      <w:r w:rsidRPr="00B6652A">
        <w:rPr>
          <w:rFonts w:ascii="宋体" w:hAnsi="宋体" w:hint="eastAsia"/>
          <w:spacing w:val="-4"/>
          <w:sz w:val="24"/>
        </w:rPr>
        <w:t>供应商资格：</w:t>
      </w:r>
      <w:r w:rsidRPr="00B6652A">
        <w:rPr>
          <w:rFonts w:ascii="宋体" w:hAnsi="宋体" w:cs="宋体" w:hint="eastAsia"/>
          <w:kern w:val="0"/>
          <w:sz w:val="24"/>
        </w:rPr>
        <w:t>详见投标人须知前附表。</w:t>
      </w:r>
    </w:p>
    <w:p w14:paraId="75D5C0F3" w14:textId="77777777" w:rsidR="00F661E2" w:rsidRPr="00B6652A" w:rsidRDefault="00871D00">
      <w:pPr>
        <w:tabs>
          <w:tab w:val="left" w:pos="1440"/>
          <w:tab w:val="left" w:pos="2100"/>
        </w:tabs>
        <w:spacing w:line="440" w:lineRule="exact"/>
        <w:ind w:firstLineChars="200" w:firstLine="480"/>
        <w:rPr>
          <w:rFonts w:ascii="宋体" w:hAnsi="宋体"/>
          <w:sz w:val="24"/>
        </w:rPr>
      </w:pPr>
      <w:r w:rsidRPr="00B6652A">
        <w:rPr>
          <w:rFonts w:ascii="宋体" w:hAnsi="宋体" w:cs="宋体"/>
          <w:kern w:val="0"/>
          <w:sz w:val="24"/>
        </w:rPr>
        <w:t xml:space="preserve">3.2 </w:t>
      </w:r>
      <w:r w:rsidRPr="00B6652A">
        <w:rPr>
          <w:rFonts w:ascii="宋体" w:hAnsi="宋体" w:cs="宋体" w:hint="eastAsia"/>
          <w:kern w:val="0"/>
          <w:sz w:val="24"/>
        </w:rPr>
        <w:t>投标人应遵守中华人民共</w:t>
      </w:r>
      <w:r w:rsidRPr="00B6652A">
        <w:rPr>
          <w:rFonts w:ascii="宋体" w:hAnsi="宋体" w:hint="eastAsia"/>
          <w:sz w:val="24"/>
        </w:rPr>
        <w:t>和国法律、法规和行政规章。</w:t>
      </w:r>
    </w:p>
    <w:p w14:paraId="24581640"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3.3</w:t>
      </w:r>
      <w:r w:rsidRPr="00B6652A">
        <w:rPr>
          <w:rFonts w:ascii="宋体" w:hAnsi="宋体" w:hint="eastAsia"/>
          <w:sz w:val="24"/>
        </w:rPr>
        <w:t>供应商不得存在下列情形之一：</w:t>
      </w:r>
    </w:p>
    <w:p w14:paraId="625A6559"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1</w:t>
      </w:r>
      <w:r w:rsidRPr="00B6652A">
        <w:rPr>
          <w:rFonts w:ascii="宋体" w:hAnsi="宋体" w:hint="eastAsia"/>
          <w:sz w:val="24"/>
        </w:rPr>
        <w:t>）与采购人、代理机构存在利害关系。</w:t>
      </w:r>
    </w:p>
    <w:p w14:paraId="40EEE7D7"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2</w:t>
      </w:r>
      <w:r w:rsidRPr="00B6652A">
        <w:rPr>
          <w:rFonts w:ascii="宋体" w:hAnsi="宋体" w:hint="eastAsia"/>
          <w:sz w:val="24"/>
        </w:rPr>
        <w:t>）单位负责人为同一人或者存在控股、管理关系的不同供应商，不得参加同一合同项下的政府采购活动。</w:t>
      </w:r>
    </w:p>
    <w:p w14:paraId="2840FB26" w14:textId="77777777" w:rsidR="00F661E2" w:rsidRPr="00B6652A" w:rsidRDefault="00871D00">
      <w:pPr>
        <w:spacing w:line="440" w:lineRule="exact"/>
        <w:ind w:firstLineChars="200" w:firstLine="482"/>
        <w:rPr>
          <w:rFonts w:ascii="宋体" w:hAnsi="宋体"/>
          <w:b/>
          <w:sz w:val="24"/>
        </w:rPr>
      </w:pPr>
      <w:r w:rsidRPr="00B6652A">
        <w:rPr>
          <w:rFonts w:ascii="宋体" w:hAnsi="宋体"/>
          <w:b/>
          <w:sz w:val="24"/>
        </w:rPr>
        <w:t xml:space="preserve">4. </w:t>
      </w:r>
      <w:r w:rsidRPr="00B6652A">
        <w:rPr>
          <w:rFonts w:ascii="宋体" w:hAnsi="宋体" w:hint="eastAsia"/>
          <w:b/>
          <w:sz w:val="24"/>
        </w:rPr>
        <w:t>投标费用</w:t>
      </w:r>
    </w:p>
    <w:p w14:paraId="5FEFA4B0"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sz w:val="24"/>
        </w:rPr>
        <w:t>4.1</w:t>
      </w:r>
      <w:r w:rsidRPr="00B6652A">
        <w:rPr>
          <w:rFonts w:ascii="宋体" w:hAnsi="宋体" w:hint="eastAsia"/>
          <w:sz w:val="24"/>
        </w:rPr>
        <w:t>无论投标过程中的做法和结果如何，投标人将自行承担所有与参加投标有关的费用。</w:t>
      </w:r>
    </w:p>
    <w:p w14:paraId="078DE382" w14:textId="77777777" w:rsidR="00F661E2" w:rsidRPr="00B6652A" w:rsidRDefault="00871D00">
      <w:pPr>
        <w:adjustRightInd w:val="0"/>
        <w:snapToGrid w:val="0"/>
        <w:spacing w:line="440" w:lineRule="exact"/>
        <w:ind w:firstLineChars="200" w:firstLine="482"/>
        <w:rPr>
          <w:rFonts w:ascii="宋体" w:hAnsi="宋体"/>
          <w:b/>
          <w:sz w:val="24"/>
        </w:rPr>
      </w:pPr>
      <w:r w:rsidRPr="00B6652A">
        <w:rPr>
          <w:rFonts w:ascii="宋体" w:hAnsi="宋体"/>
          <w:b/>
          <w:sz w:val="24"/>
        </w:rPr>
        <w:t>5.</w:t>
      </w:r>
      <w:r w:rsidRPr="00B6652A">
        <w:rPr>
          <w:rFonts w:ascii="宋体" w:hAnsi="宋体" w:hint="eastAsia"/>
          <w:b/>
          <w:sz w:val="24"/>
        </w:rPr>
        <w:t>联合体形式</w:t>
      </w:r>
    </w:p>
    <w:p w14:paraId="695DB775"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sz w:val="24"/>
        </w:rPr>
        <w:t xml:space="preserve">5.1 </w:t>
      </w:r>
      <w:r w:rsidRPr="00B6652A">
        <w:rPr>
          <w:rFonts w:ascii="宋体" w:hAnsi="宋体" w:hint="eastAsia"/>
          <w:sz w:val="24"/>
        </w:rPr>
        <w:t>除投标人须知前附表中另有规定，本次招标不接受为联合体形式的供应商。</w:t>
      </w:r>
    </w:p>
    <w:p w14:paraId="4B53FD69"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sz w:val="24"/>
        </w:rPr>
        <w:t>5.2</w:t>
      </w:r>
      <w:r w:rsidRPr="00B6652A">
        <w:rPr>
          <w:rFonts w:ascii="宋体" w:hAnsi="宋体" w:hint="eastAsia"/>
          <w:sz w:val="24"/>
        </w:rPr>
        <w:t>供应商为联合体形式的，除应符合本章第</w:t>
      </w:r>
      <w:r w:rsidRPr="00B6652A">
        <w:rPr>
          <w:rFonts w:ascii="宋体" w:hAnsi="宋体"/>
          <w:sz w:val="24"/>
        </w:rPr>
        <w:t>3</w:t>
      </w:r>
      <w:r w:rsidRPr="00B6652A">
        <w:rPr>
          <w:rFonts w:ascii="宋体" w:hAnsi="宋体" w:hint="eastAsia"/>
          <w:sz w:val="24"/>
        </w:rPr>
        <w:t>条规定外，还应遵守以下规定：</w:t>
      </w:r>
    </w:p>
    <w:p w14:paraId="702D9349"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1</w:t>
      </w:r>
      <w:r w:rsidRPr="00B6652A">
        <w:rPr>
          <w:rFonts w:ascii="宋体" w:hAnsi="宋体" w:hint="eastAsia"/>
          <w:sz w:val="24"/>
        </w:rPr>
        <w:t>）联合体各方必须签订联合体协议书，明确联合体牵头人和各方的义务、工作、合同工作量比例；</w:t>
      </w:r>
    </w:p>
    <w:p w14:paraId="1F78582C"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2</w:t>
      </w:r>
      <w:r w:rsidRPr="00B6652A">
        <w:rPr>
          <w:rFonts w:ascii="宋体" w:hAnsi="宋体" w:hint="eastAsia"/>
          <w:sz w:val="24"/>
        </w:rPr>
        <w:t>）联合体各方均应当符</w:t>
      </w:r>
      <w:r w:rsidRPr="00B6652A">
        <w:rPr>
          <w:rFonts w:ascii="宋体" w:hAnsi="宋体" w:cs="Batang" w:hint="eastAsia"/>
          <w:sz w:val="24"/>
        </w:rPr>
        <w:t>合本</w:t>
      </w:r>
      <w:r w:rsidRPr="00B6652A">
        <w:rPr>
          <w:rFonts w:ascii="宋体" w:hAnsi="宋体" w:cs="宋体" w:hint="eastAsia"/>
          <w:sz w:val="24"/>
        </w:rPr>
        <w:t>章第</w:t>
      </w:r>
      <w:r w:rsidRPr="00B6652A">
        <w:rPr>
          <w:rFonts w:ascii="宋体" w:hAnsi="宋体"/>
          <w:sz w:val="24"/>
        </w:rPr>
        <w:t>3.1</w:t>
      </w:r>
      <w:r w:rsidRPr="00B6652A">
        <w:rPr>
          <w:rFonts w:ascii="宋体" w:hAnsi="宋体" w:hint="eastAsia"/>
          <w:sz w:val="24"/>
        </w:rPr>
        <w:t>款规定的供应商基本资格条件；</w:t>
      </w:r>
    </w:p>
    <w:p w14:paraId="66DB652D"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3</w:t>
      </w:r>
      <w:r w:rsidRPr="00B6652A">
        <w:rPr>
          <w:rFonts w:ascii="宋体" w:hAnsi="宋体" w:hint="eastAsia"/>
          <w:sz w:val="24"/>
        </w:rPr>
        <w:t>）除投标人须知前附表中另有规定，联合体各方中至少有一方应当符合本章第</w:t>
      </w:r>
      <w:r w:rsidRPr="00B6652A">
        <w:rPr>
          <w:rFonts w:ascii="宋体" w:hAnsi="宋体"/>
          <w:sz w:val="24"/>
        </w:rPr>
        <w:t>3.1</w:t>
      </w:r>
      <w:r w:rsidRPr="00B6652A">
        <w:rPr>
          <w:rFonts w:ascii="宋体" w:hAnsi="宋体" w:hint="eastAsia"/>
          <w:sz w:val="24"/>
        </w:rPr>
        <w:t>款规定的供应商特定资格条件；</w:t>
      </w:r>
    </w:p>
    <w:p w14:paraId="09C55D59"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4</w:t>
      </w:r>
      <w:r w:rsidRPr="00B6652A">
        <w:rPr>
          <w:rFonts w:ascii="宋体" w:hAnsi="宋体" w:hint="eastAsia"/>
          <w:sz w:val="24"/>
        </w:rPr>
        <w:t>）联合体各方不得再单独或与其</w:t>
      </w:r>
      <w:proofErr w:type="gramStart"/>
      <w:r w:rsidRPr="00B6652A">
        <w:rPr>
          <w:rFonts w:ascii="宋体" w:hAnsi="宋体" w:hint="eastAsia"/>
          <w:sz w:val="24"/>
        </w:rPr>
        <w:t>他供应</w:t>
      </w:r>
      <w:proofErr w:type="gramEnd"/>
      <w:r w:rsidRPr="00B6652A">
        <w:rPr>
          <w:rFonts w:ascii="宋体" w:hAnsi="宋体" w:hint="eastAsia"/>
          <w:sz w:val="24"/>
        </w:rPr>
        <w:t>商组成新的联合体参加同一项目的采购活动。</w:t>
      </w:r>
    </w:p>
    <w:p w14:paraId="739AC551" w14:textId="77777777" w:rsidR="00F661E2" w:rsidRPr="00B6652A" w:rsidRDefault="00F661E2">
      <w:pPr>
        <w:pStyle w:val="3"/>
      </w:pPr>
    </w:p>
    <w:p w14:paraId="1390B827" w14:textId="77777777" w:rsidR="00F661E2" w:rsidRPr="00B6652A" w:rsidRDefault="00871D00">
      <w:pPr>
        <w:adjustRightInd w:val="0"/>
        <w:snapToGrid w:val="0"/>
        <w:spacing w:line="440" w:lineRule="exact"/>
        <w:ind w:firstLineChars="200" w:firstLine="482"/>
        <w:rPr>
          <w:rFonts w:ascii="宋体" w:hAnsi="宋体"/>
          <w:b/>
          <w:sz w:val="24"/>
        </w:rPr>
      </w:pPr>
      <w:r w:rsidRPr="00B6652A">
        <w:rPr>
          <w:rFonts w:ascii="宋体" w:hAnsi="宋体"/>
          <w:b/>
          <w:sz w:val="24"/>
        </w:rPr>
        <w:t>6</w:t>
      </w:r>
      <w:r w:rsidRPr="00B6652A">
        <w:rPr>
          <w:rFonts w:ascii="宋体" w:hAnsi="宋体" w:hint="eastAsia"/>
          <w:b/>
          <w:sz w:val="24"/>
        </w:rPr>
        <w:t>．现场勘察</w:t>
      </w:r>
    </w:p>
    <w:p w14:paraId="31F5703C"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sz w:val="24"/>
        </w:rPr>
        <w:t xml:space="preserve">6.1 </w:t>
      </w:r>
      <w:r w:rsidRPr="00B6652A">
        <w:rPr>
          <w:rFonts w:ascii="宋体" w:hAnsi="宋体" w:hint="eastAsia"/>
          <w:sz w:val="24"/>
        </w:rPr>
        <w:t>供应商应按投标人须知前附表中规定对采购项目现场和周围环境进行考察。</w:t>
      </w:r>
    </w:p>
    <w:p w14:paraId="2FDF6CE3"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sz w:val="24"/>
        </w:rPr>
        <w:t>6.2</w:t>
      </w:r>
      <w:r w:rsidRPr="00B6652A">
        <w:rPr>
          <w:rFonts w:ascii="宋体" w:hAnsi="宋体" w:hint="eastAsia"/>
          <w:sz w:val="24"/>
        </w:rPr>
        <w:t>勘察现场的费用由供应商自己承担，勘察期间所发生的人身伤害及财产损失由供应商自己负责。</w:t>
      </w:r>
    </w:p>
    <w:p w14:paraId="2961180F"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sz w:val="24"/>
        </w:rPr>
        <w:t xml:space="preserve">6.3 </w:t>
      </w:r>
      <w:r w:rsidRPr="00B6652A">
        <w:rPr>
          <w:rFonts w:ascii="宋体" w:hAnsi="宋体" w:hint="eastAsia"/>
          <w:sz w:val="24"/>
        </w:rPr>
        <w:t>采购人不对供应商据此而做出的推论、理解和结论负责。一旦成交，供应商不得以任何借口，而提出额外补偿，或延长合同期限的要求。</w:t>
      </w:r>
    </w:p>
    <w:p w14:paraId="0CE4B7E4" w14:textId="77777777" w:rsidR="00F661E2" w:rsidRPr="00B6652A" w:rsidRDefault="00871D00">
      <w:pPr>
        <w:adjustRightInd w:val="0"/>
        <w:snapToGrid w:val="0"/>
        <w:spacing w:line="440" w:lineRule="exact"/>
        <w:ind w:firstLineChars="200" w:firstLine="482"/>
        <w:rPr>
          <w:rFonts w:ascii="宋体" w:hAnsi="宋体"/>
          <w:b/>
          <w:sz w:val="24"/>
        </w:rPr>
      </w:pPr>
      <w:r w:rsidRPr="00B6652A">
        <w:rPr>
          <w:rFonts w:ascii="宋体" w:hAnsi="宋体"/>
          <w:b/>
          <w:sz w:val="24"/>
        </w:rPr>
        <w:t>7.</w:t>
      </w:r>
      <w:r w:rsidRPr="00B6652A">
        <w:rPr>
          <w:rFonts w:ascii="宋体" w:hAnsi="宋体" w:hint="eastAsia"/>
          <w:b/>
          <w:sz w:val="24"/>
        </w:rPr>
        <w:t>采购进口产品</w:t>
      </w:r>
    </w:p>
    <w:p w14:paraId="3D6F6166"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sz w:val="24"/>
        </w:rPr>
        <w:t>7.1</w:t>
      </w:r>
      <w:r w:rsidRPr="00B6652A">
        <w:rPr>
          <w:rFonts w:ascii="宋体" w:hAnsi="宋体" w:hint="eastAsia"/>
          <w:sz w:val="24"/>
        </w:rPr>
        <w:t>除投标人须知前附表另有规定外，本项目不接受进口产品参加采购活动。</w:t>
      </w:r>
    </w:p>
    <w:p w14:paraId="74F8490A" w14:textId="77777777" w:rsidR="00F661E2" w:rsidRPr="00B6652A" w:rsidRDefault="00871D00">
      <w:pPr>
        <w:adjustRightInd w:val="0"/>
        <w:snapToGrid w:val="0"/>
        <w:spacing w:line="440" w:lineRule="exact"/>
        <w:ind w:firstLineChars="200" w:firstLine="482"/>
        <w:rPr>
          <w:rFonts w:ascii="宋体" w:hAnsi="宋体"/>
          <w:b/>
          <w:sz w:val="24"/>
        </w:rPr>
      </w:pPr>
      <w:r w:rsidRPr="00B6652A">
        <w:rPr>
          <w:rFonts w:ascii="宋体" w:hAnsi="宋体"/>
          <w:b/>
          <w:sz w:val="24"/>
        </w:rPr>
        <w:t>8.</w:t>
      </w:r>
      <w:r w:rsidRPr="00B6652A">
        <w:rPr>
          <w:rFonts w:ascii="宋体" w:hAnsi="宋体" w:hint="eastAsia"/>
          <w:b/>
          <w:sz w:val="24"/>
        </w:rPr>
        <w:t>政府采购政策的支持</w:t>
      </w:r>
    </w:p>
    <w:p w14:paraId="7416ED4E"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sz w:val="24"/>
        </w:rPr>
        <w:t xml:space="preserve">8.1 </w:t>
      </w:r>
      <w:r w:rsidRPr="00B6652A">
        <w:rPr>
          <w:rFonts w:ascii="宋体" w:hAnsi="宋体" w:hint="eastAsia"/>
          <w:sz w:val="24"/>
        </w:rPr>
        <w:t>落实的政策如下：</w:t>
      </w:r>
    </w:p>
    <w:p w14:paraId="2E9AC019"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1</w:t>
      </w:r>
      <w:r w:rsidRPr="00B6652A">
        <w:rPr>
          <w:rFonts w:ascii="宋体" w:hAnsi="宋体" w:hint="eastAsia"/>
          <w:sz w:val="24"/>
        </w:rPr>
        <w:t>）《政府采购促进中小企业发展管理办法》（财库〔2020〕46号）；</w:t>
      </w:r>
    </w:p>
    <w:p w14:paraId="01C8552E"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2</w:t>
      </w:r>
      <w:r w:rsidRPr="00B6652A">
        <w:rPr>
          <w:rFonts w:ascii="宋体" w:hAnsi="宋体" w:hint="eastAsia"/>
          <w:sz w:val="24"/>
        </w:rPr>
        <w:t>）《财政部、司法部关于政府采购支持监狱企业发展有关问题的通知》（财库〔</w:t>
      </w:r>
      <w:r w:rsidRPr="00B6652A">
        <w:rPr>
          <w:rFonts w:ascii="宋体" w:hAnsi="宋体"/>
          <w:sz w:val="24"/>
        </w:rPr>
        <w:t>2014</w:t>
      </w:r>
      <w:r w:rsidRPr="00B6652A">
        <w:rPr>
          <w:rFonts w:ascii="宋体" w:hAnsi="宋体" w:hint="eastAsia"/>
          <w:sz w:val="24"/>
        </w:rPr>
        <w:t>〕</w:t>
      </w:r>
      <w:r w:rsidRPr="00B6652A">
        <w:rPr>
          <w:rFonts w:ascii="宋体" w:hAnsi="宋体"/>
          <w:sz w:val="24"/>
        </w:rPr>
        <w:t>68</w:t>
      </w:r>
      <w:r w:rsidRPr="00B6652A">
        <w:rPr>
          <w:rFonts w:ascii="宋体" w:hAnsi="宋体" w:hint="eastAsia"/>
          <w:sz w:val="24"/>
        </w:rPr>
        <w:t>号）；</w:t>
      </w:r>
    </w:p>
    <w:p w14:paraId="7D786DDE"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3</w:t>
      </w:r>
      <w:r w:rsidRPr="00B6652A">
        <w:rPr>
          <w:rFonts w:ascii="宋体" w:hAnsi="宋体" w:hint="eastAsia"/>
          <w:sz w:val="24"/>
        </w:rPr>
        <w:t>）《财政部民政部中国残疾人联合会关于促进残疾人就业政府采购政策的通知》财库〔</w:t>
      </w:r>
      <w:r w:rsidRPr="00B6652A">
        <w:rPr>
          <w:rFonts w:ascii="宋体" w:hAnsi="宋体"/>
          <w:sz w:val="24"/>
        </w:rPr>
        <w:t>2017</w:t>
      </w:r>
      <w:r w:rsidRPr="00B6652A">
        <w:rPr>
          <w:rFonts w:ascii="宋体" w:hAnsi="宋体" w:hint="eastAsia"/>
          <w:sz w:val="24"/>
        </w:rPr>
        <w:t>〕</w:t>
      </w:r>
      <w:r w:rsidRPr="00B6652A">
        <w:rPr>
          <w:rFonts w:ascii="宋体" w:hAnsi="宋体"/>
          <w:sz w:val="24"/>
        </w:rPr>
        <w:t>141</w:t>
      </w:r>
      <w:r w:rsidRPr="00B6652A">
        <w:rPr>
          <w:rFonts w:ascii="宋体" w:hAnsi="宋体" w:hint="eastAsia"/>
          <w:sz w:val="24"/>
        </w:rPr>
        <w:t>号。</w:t>
      </w:r>
    </w:p>
    <w:p w14:paraId="101BEBA5"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hint="eastAsia"/>
          <w:sz w:val="24"/>
        </w:rPr>
        <w:t>符合促进中小企业（监狱企业、残疾人福利性单位）发展政策的，对小型和微型企业（监狱企业、残疾人福利性单位）产品的价格给予</w:t>
      </w:r>
      <w:r w:rsidRPr="00B6652A">
        <w:rPr>
          <w:rFonts w:ascii="宋体" w:hAnsi="宋体"/>
          <w:sz w:val="24"/>
        </w:rPr>
        <w:t>6%</w:t>
      </w:r>
      <w:r w:rsidRPr="00B6652A">
        <w:rPr>
          <w:rFonts w:ascii="宋体" w:hAnsi="宋体" w:hint="eastAsia"/>
          <w:sz w:val="24"/>
        </w:rPr>
        <w:t>的扣除。</w:t>
      </w:r>
    </w:p>
    <w:p w14:paraId="1A2BC514"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sz w:val="24"/>
        </w:rPr>
        <w:t>8.2</w:t>
      </w:r>
      <w:r w:rsidRPr="00B6652A">
        <w:rPr>
          <w:rFonts w:ascii="宋体" w:hAnsi="宋体" w:hint="eastAsia"/>
          <w:sz w:val="24"/>
        </w:rPr>
        <w:t>依据品目清单和认证证书实施政府优先采购和强制采购（财库［</w:t>
      </w:r>
      <w:r w:rsidRPr="00B6652A">
        <w:rPr>
          <w:rFonts w:ascii="宋体" w:hAnsi="宋体"/>
          <w:sz w:val="24"/>
        </w:rPr>
        <w:t>2019</w:t>
      </w:r>
      <w:r w:rsidRPr="00B6652A">
        <w:rPr>
          <w:rFonts w:ascii="宋体" w:hAnsi="宋体" w:hint="eastAsia"/>
          <w:sz w:val="24"/>
        </w:rPr>
        <w:t>］</w:t>
      </w:r>
      <w:r w:rsidRPr="00B6652A">
        <w:rPr>
          <w:rFonts w:ascii="宋体" w:hAnsi="宋体"/>
          <w:sz w:val="24"/>
        </w:rPr>
        <w:t>9</w:t>
      </w:r>
      <w:r w:rsidRPr="00B6652A">
        <w:rPr>
          <w:rFonts w:ascii="宋体" w:hAnsi="宋体" w:hint="eastAsia"/>
          <w:sz w:val="24"/>
        </w:rPr>
        <w:t>号）。</w:t>
      </w:r>
    </w:p>
    <w:p w14:paraId="1C344338" w14:textId="77777777" w:rsidR="00F661E2" w:rsidRPr="00B6652A" w:rsidRDefault="00871D00">
      <w:pPr>
        <w:adjustRightInd w:val="0"/>
        <w:snapToGrid w:val="0"/>
        <w:spacing w:line="440" w:lineRule="exact"/>
        <w:ind w:firstLineChars="200" w:firstLine="480"/>
        <w:rPr>
          <w:rFonts w:ascii="宋体" w:hAnsi="宋体"/>
          <w:sz w:val="24"/>
        </w:rPr>
      </w:pPr>
      <w:r w:rsidRPr="00B6652A">
        <w:rPr>
          <w:rFonts w:ascii="宋体" w:hAnsi="宋体"/>
          <w:sz w:val="24"/>
        </w:rPr>
        <w:t>8.3</w:t>
      </w:r>
      <w:r w:rsidRPr="00B6652A">
        <w:rPr>
          <w:rFonts w:ascii="宋体" w:hAnsi="宋体" w:hint="eastAsia"/>
          <w:sz w:val="24"/>
        </w:rPr>
        <w:t>供应商在签署相关承诺、提供相关信息前，应当认真阅读财政部门的相关政策规定。符合本章第</w:t>
      </w:r>
      <w:r w:rsidRPr="00B6652A">
        <w:rPr>
          <w:rFonts w:ascii="宋体" w:hAnsi="宋体"/>
          <w:sz w:val="24"/>
        </w:rPr>
        <w:t>8.1-8.2</w:t>
      </w:r>
      <w:r w:rsidRPr="00B6652A">
        <w:rPr>
          <w:rFonts w:ascii="宋体" w:hAnsi="宋体" w:hint="eastAsia"/>
          <w:sz w:val="24"/>
        </w:rPr>
        <w:t>款规定的，应当提供相关的证明材料。</w:t>
      </w:r>
    </w:p>
    <w:p w14:paraId="1C03829A" w14:textId="77777777" w:rsidR="00F661E2" w:rsidRPr="00B6652A" w:rsidRDefault="00F661E2">
      <w:pPr>
        <w:adjustRightInd w:val="0"/>
        <w:snapToGrid w:val="0"/>
        <w:spacing w:line="440" w:lineRule="exact"/>
        <w:ind w:firstLineChars="200" w:firstLine="480"/>
        <w:rPr>
          <w:rFonts w:ascii="宋体"/>
          <w:sz w:val="24"/>
        </w:rPr>
      </w:pPr>
    </w:p>
    <w:p w14:paraId="4DB61DD2" w14:textId="77777777" w:rsidR="00F661E2" w:rsidRPr="00B6652A" w:rsidRDefault="00F661E2">
      <w:pPr>
        <w:autoSpaceDE w:val="0"/>
        <w:autoSpaceDN w:val="0"/>
        <w:adjustRightInd w:val="0"/>
        <w:spacing w:line="440" w:lineRule="exact"/>
        <w:jc w:val="center"/>
        <w:outlineLvl w:val="0"/>
        <w:rPr>
          <w:rFonts w:ascii="宋体"/>
          <w:b/>
          <w:sz w:val="32"/>
          <w:szCs w:val="32"/>
        </w:rPr>
      </w:pPr>
    </w:p>
    <w:p w14:paraId="5EA2CCE4" w14:textId="77777777" w:rsidR="00F661E2" w:rsidRPr="00B6652A" w:rsidRDefault="00871D00" w:rsidP="00CA2544">
      <w:pPr>
        <w:pStyle w:val="2"/>
        <w:spacing w:beforeLines="100" w:before="312" w:afterLines="60" w:after="187" w:line="440" w:lineRule="exact"/>
        <w:ind w:firstLine="602"/>
        <w:rPr>
          <w:rFonts w:ascii="宋体"/>
          <w:b w:val="0"/>
          <w:sz w:val="32"/>
          <w:szCs w:val="32"/>
        </w:rPr>
      </w:pPr>
      <w:bookmarkStart w:id="15" w:name="_Toc69988185"/>
      <w:r w:rsidRPr="00B6652A">
        <w:rPr>
          <w:rFonts w:hint="eastAsia"/>
          <w:sz w:val="30"/>
          <w:szCs w:val="30"/>
        </w:rPr>
        <w:t>第二章</w:t>
      </w:r>
      <w:r w:rsidRPr="00B6652A">
        <w:rPr>
          <w:rFonts w:hint="eastAsia"/>
          <w:sz w:val="30"/>
          <w:szCs w:val="30"/>
        </w:rPr>
        <w:t xml:space="preserve">  </w:t>
      </w:r>
      <w:r w:rsidRPr="00B6652A">
        <w:rPr>
          <w:rFonts w:hint="eastAsia"/>
          <w:sz w:val="30"/>
          <w:szCs w:val="30"/>
        </w:rPr>
        <w:t>招标文件的编写</w:t>
      </w:r>
      <w:bookmarkEnd w:id="15"/>
    </w:p>
    <w:p w14:paraId="269B2B3C" w14:textId="77777777" w:rsidR="00F661E2" w:rsidRPr="00B6652A" w:rsidRDefault="00F661E2">
      <w:pPr>
        <w:tabs>
          <w:tab w:val="left" w:pos="1185"/>
        </w:tabs>
        <w:spacing w:line="440" w:lineRule="exact"/>
        <w:ind w:firstLineChars="200" w:firstLine="723"/>
        <w:jc w:val="center"/>
        <w:rPr>
          <w:rFonts w:ascii="宋体"/>
          <w:b/>
          <w:sz w:val="36"/>
          <w:szCs w:val="36"/>
        </w:rPr>
      </w:pPr>
    </w:p>
    <w:p w14:paraId="29D65F8F" w14:textId="77777777" w:rsidR="00F661E2" w:rsidRPr="00B6652A" w:rsidRDefault="00871D00">
      <w:pPr>
        <w:tabs>
          <w:tab w:val="left" w:pos="1185"/>
        </w:tabs>
        <w:spacing w:line="420" w:lineRule="exact"/>
        <w:ind w:firstLineChars="200" w:firstLine="482"/>
        <w:rPr>
          <w:rFonts w:ascii="宋体"/>
          <w:b/>
          <w:sz w:val="24"/>
        </w:rPr>
      </w:pPr>
      <w:r w:rsidRPr="00B6652A">
        <w:rPr>
          <w:rFonts w:ascii="宋体" w:hAnsi="宋体"/>
          <w:b/>
          <w:sz w:val="24"/>
        </w:rPr>
        <w:t xml:space="preserve">9. </w:t>
      </w:r>
      <w:r w:rsidRPr="00B6652A">
        <w:rPr>
          <w:rFonts w:ascii="宋体" w:hAnsi="宋体" w:hint="eastAsia"/>
          <w:b/>
          <w:sz w:val="24"/>
        </w:rPr>
        <w:t>招标文件的构成</w:t>
      </w:r>
    </w:p>
    <w:p w14:paraId="201CC4B9" w14:textId="77777777" w:rsidR="00F661E2" w:rsidRPr="00B6652A" w:rsidRDefault="00871D00">
      <w:pPr>
        <w:tabs>
          <w:tab w:val="left" w:pos="1185"/>
        </w:tabs>
        <w:spacing w:line="420" w:lineRule="exact"/>
        <w:ind w:firstLineChars="200" w:firstLine="480"/>
        <w:rPr>
          <w:rFonts w:ascii="宋体"/>
          <w:b/>
          <w:sz w:val="24"/>
        </w:rPr>
      </w:pPr>
      <w:bookmarkStart w:id="16" w:name="_Toc268426410"/>
      <w:bookmarkStart w:id="17" w:name="第三部分第二章"/>
      <w:r w:rsidRPr="00B6652A">
        <w:rPr>
          <w:rFonts w:ascii="宋体" w:hAnsi="宋体"/>
          <w:sz w:val="24"/>
        </w:rPr>
        <w:t xml:space="preserve">9.1  </w:t>
      </w:r>
      <w:r w:rsidRPr="00B6652A">
        <w:rPr>
          <w:rFonts w:ascii="宋体" w:hAnsi="宋体" w:hint="eastAsia"/>
          <w:sz w:val="24"/>
        </w:rPr>
        <w:t>招标文件由下述部分组成：</w:t>
      </w:r>
    </w:p>
    <w:p w14:paraId="0AB3A389" w14:textId="77777777" w:rsidR="00F661E2" w:rsidRPr="00B6652A" w:rsidRDefault="00871D00">
      <w:pPr>
        <w:spacing w:line="420" w:lineRule="exact"/>
        <w:ind w:firstLineChars="200" w:firstLine="480"/>
        <w:rPr>
          <w:rFonts w:ascii="宋体"/>
          <w:sz w:val="24"/>
        </w:rPr>
      </w:pPr>
      <w:r w:rsidRPr="00B6652A">
        <w:rPr>
          <w:rFonts w:ascii="宋体" w:hAnsi="宋体" w:hint="eastAsia"/>
          <w:sz w:val="24"/>
        </w:rPr>
        <w:t>第一部分 招标公告</w:t>
      </w:r>
    </w:p>
    <w:p w14:paraId="28956655" w14:textId="77777777" w:rsidR="00F661E2" w:rsidRPr="00B6652A" w:rsidRDefault="00871D00">
      <w:pPr>
        <w:spacing w:line="420" w:lineRule="exact"/>
        <w:ind w:firstLineChars="200" w:firstLine="480"/>
        <w:rPr>
          <w:rFonts w:ascii="宋体"/>
          <w:sz w:val="24"/>
        </w:rPr>
      </w:pPr>
      <w:r w:rsidRPr="00B6652A">
        <w:rPr>
          <w:rFonts w:ascii="宋体" w:hAnsi="宋体" w:hint="eastAsia"/>
          <w:sz w:val="24"/>
        </w:rPr>
        <w:lastRenderedPageBreak/>
        <w:t>第二部分 投标人须知</w:t>
      </w:r>
    </w:p>
    <w:p w14:paraId="0683A120" w14:textId="77777777" w:rsidR="00F661E2" w:rsidRPr="00B6652A" w:rsidRDefault="00871D00">
      <w:pPr>
        <w:spacing w:line="420" w:lineRule="exact"/>
        <w:ind w:firstLineChars="200" w:firstLine="480"/>
        <w:rPr>
          <w:rFonts w:ascii="宋体"/>
          <w:sz w:val="24"/>
        </w:rPr>
      </w:pPr>
      <w:r w:rsidRPr="00B6652A">
        <w:rPr>
          <w:rFonts w:ascii="宋体" w:hAnsi="宋体" w:hint="eastAsia"/>
          <w:sz w:val="24"/>
        </w:rPr>
        <w:t>第三部分 采购内容及要求</w:t>
      </w:r>
    </w:p>
    <w:p w14:paraId="02C8FEBA" w14:textId="77777777" w:rsidR="00F661E2" w:rsidRPr="00B6652A" w:rsidRDefault="00871D00">
      <w:pPr>
        <w:spacing w:line="420" w:lineRule="exact"/>
        <w:ind w:firstLineChars="200" w:firstLine="480"/>
        <w:rPr>
          <w:rFonts w:ascii="宋体"/>
          <w:sz w:val="24"/>
        </w:rPr>
      </w:pPr>
      <w:r w:rsidRPr="00B6652A">
        <w:rPr>
          <w:rFonts w:ascii="宋体" w:hAnsi="宋体" w:hint="eastAsia"/>
          <w:sz w:val="24"/>
        </w:rPr>
        <w:t>第四部分 合同条款</w:t>
      </w:r>
    </w:p>
    <w:p w14:paraId="73E0DE97" w14:textId="77777777" w:rsidR="00F661E2" w:rsidRPr="00B6652A" w:rsidRDefault="00871D00">
      <w:pPr>
        <w:spacing w:line="420" w:lineRule="exact"/>
        <w:ind w:firstLineChars="200" w:firstLine="480"/>
        <w:rPr>
          <w:rFonts w:ascii="宋体"/>
          <w:sz w:val="24"/>
        </w:rPr>
      </w:pPr>
      <w:r w:rsidRPr="00B6652A">
        <w:rPr>
          <w:rFonts w:ascii="宋体" w:hAnsi="宋体" w:hint="eastAsia"/>
          <w:sz w:val="24"/>
        </w:rPr>
        <w:t>第五部分 附件</w:t>
      </w:r>
    </w:p>
    <w:p w14:paraId="14C82977" w14:textId="77777777" w:rsidR="00F661E2" w:rsidRPr="00B6652A" w:rsidRDefault="00871D00">
      <w:pPr>
        <w:spacing w:line="420" w:lineRule="exact"/>
        <w:ind w:firstLineChars="200" w:firstLine="480"/>
        <w:rPr>
          <w:rFonts w:ascii="宋体"/>
          <w:sz w:val="24"/>
        </w:rPr>
      </w:pPr>
      <w:r w:rsidRPr="00B6652A">
        <w:rPr>
          <w:rFonts w:ascii="宋体" w:hAnsi="宋体"/>
          <w:sz w:val="24"/>
        </w:rPr>
        <w:t xml:space="preserve">9.2 </w:t>
      </w:r>
      <w:r w:rsidRPr="00B6652A">
        <w:rPr>
          <w:rFonts w:ascii="宋体" w:hAnsi="宋体" w:hint="eastAsia"/>
          <w:sz w:val="24"/>
        </w:rPr>
        <w:t>招标文件以中文书写。</w:t>
      </w:r>
    </w:p>
    <w:p w14:paraId="5DEB8648" w14:textId="77777777" w:rsidR="00F661E2" w:rsidRPr="00B6652A" w:rsidRDefault="00871D00">
      <w:pPr>
        <w:spacing w:line="420" w:lineRule="exact"/>
        <w:ind w:firstLineChars="200" w:firstLine="480"/>
        <w:rPr>
          <w:rFonts w:ascii="宋体"/>
          <w:sz w:val="24"/>
        </w:rPr>
      </w:pPr>
      <w:r w:rsidRPr="00B6652A">
        <w:rPr>
          <w:rFonts w:ascii="宋体" w:hAnsi="宋体"/>
          <w:sz w:val="24"/>
        </w:rPr>
        <w:t xml:space="preserve">9.3 </w:t>
      </w:r>
      <w:r w:rsidRPr="00B6652A">
        <w:rPr>
          <w:rFonts w:ascii="宋体" w:hAnsi="宋体" w:hint="eastAsia"/>
          <w:sz w:val="24"/>
        </w:rPr>
        <w:t>投标人被视为熟悉本招标项目的各种情况以及与履行合同有关的一切其他情况。</w:t>
      </w:r>
    </w:p>
    <w:p w14:paraId="2F8B6002" w14:textId="77777777" w:rsidR="00F661E2" w:rsidRPr="00B6652A" w:rsidRDefault="00871D00">
      <w:pPr>
        <w:spacing w:line="420" w:lineRule="exact"/>
        <w:ind w:firstLineChars="200" w:firstLine="480"/>
        <w:rPr>
          <w:rFonts w:hAnsi="宋体"/>
          <w:sz w:val="24"/>
        </w:rPr>
      </w:pPr>
      <w:r w:rsidRPr="00B6652A">
        <w:rPr>
          <w:rFonts w:ascii="宋体" w:hAnsi="宋体"/>
          <w:sz w:val="24"/>
        </w:rPr>
        <w:t>9.4</w:t>
      </w:r>
      <w:r w:rsidRPr="00B6652A">
        <w:rPr>
          <w:rFonts w:hAnsi="宋体" w:hint="eastAsia"/>
          <w:sz w:val="24"/>
        </w:rPr>
        <w:t>投标人获取招标文件后，应仔细检查招标文件的所有内容，如有残缺应在领到招标文件后</w:t>
      </w:r>
      <w:r w:rsidRPr="00B6652A">
        <w:rPr>
          <w:rFonts w:ascii="宋体" w:hAnsi="宋体"/>
          <w:sz w:val="24"/>
        </w:rPr>
        <w:t>1</w:t>
      </w:r>
      <w:r w:rsidRPr="00B6652A">
        <w:rPr>
          <w:rFonts w:hAnsi="宋体" w:hint="eastAsia"/>
          <w:sz w:val="24"/>
        </w:rPr>
        <w:t>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10EEFD21" w14:textId="77777777" w:rsidR="00F661E2" w:rsidRPr="00B6652A" w:rsidRDefault="00871D00">
      <w:pPr>
        <w:spacing w:line="420" w:lineRule="exact"/>
        <w:ind w:firstLineChars="200" w:firstLine="482"/>
        <w:rPr>
          <w:rFonts w:ascii="宋体"/>
          <w:b/>
          <w:sz w:val="24"/>
        </w:rPr>
      </w:pPr>
      <w:r w:rsidRPr="00B6652A">
        <w:rPr>
          <w:rFonts w:ascii="宋体" w:hAnsi="宋体"/>
          <w:b/>
          <w:sz w:val="24"/>
        </w:rPr>
        <w:t xml:space="preserve">10. </w:t>
      </w:r>
      <w:r w:rsidRPr="00B6652A">
        <w:rPr>
          <w:rFonts w:ascii="宋体" w:hAnsi="宋体" w:hint="eastAsia"/>
          <w:b/>
          <w:sz w:val="24"/>
        </w:rPr>
        <w:t>招标文件的澄清、标前会议</w:t>
      </w:r>
    </w:p>
    <w:p w14:paraId="3B718AA5" w14:textId="77777777" w:rsidR="00F661E2" w:rsidRPr="00B6652A" w:rsidRDefault="00871D00">
      <w:pPr>
        <w:spacing w:line="420" w:lineRule="exact"/>
        <w:ind w:firstLineChars="200" w:firstLine="480"/>
        <w:rPr>
          <w:rFonts w:ascii="宋体"/>
          <w:spacing w:val="-4"/>
          <w:sz w:val="24"/>
        </w:rPr>
      </w:pPr>
      <w:r w:rsidRPr="00B6652A">
        <w:rPr>
          <w:rFonts w:ascii="宋体" w:hAnsi="宋体"/>
          <w:sz w:val="24"/>
        </w:rPr>
        <w:t>10.1</w:t>
      </w:r>
      <w:r w:rsidRPr="00B6652A">
        <w:rPr>
          <w:rFonts w:ascii="宋体" w:hAnsi="宋体" w:hint="eastAsia"/>
          <w:spacing w:val="-4"/>
          <w:sz w:val="24"/>
        </w:rPr>
        <w:t>投标人对招标文件如有疑点，可在投标截止期</w:t>
      </w:r>
      <w:r w:rsidRPr="00B6652A">
        <w:rPr>
          <w:rFonts w:ascii="宋体" w:hAnsi="宋体"/>
          <w:spacing w:val="-4"/>
          <w:sz w:val="24"/>
        </w:rPr>
        <w:t>15</w:t>
      </w:r>
      <w:r w:rsidRPr="00B6652A">
        <w:rPr>
          <w:rFonts w:ascii="宋体" w:hAnsi="宋体" w:hint="eastAsia"/>
          <w:spacing w:val="-4"/>
          <w:sz w:val="24"/>
        </w:rPr>
        <w:t>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投标人。</w:t>
      </w:r>
    </w:p>
    <w:p w14:paraId="0DE0A380" w14:textId="77777777" w:rsidR="00F661E2" w:rsidRPr="00B6652A" w:rsidRDefault="00871D00">
      <w:pPr>
        <w:spacing w:line="420" w:lineRule="exact"/>
        <w:ind w:firstLineChars="200" w:firstLine="482"/>
        <w:jc w:val="left"/>
        <w:rPr>
          <w:rFonts w:ascii="宋体"/>
          <w:b/>
          <w:sz w:val="24"/>
        </w:rPr>
      </w:pPr>
      <w:r w:rsidRPr="00B6652A">
        <w:rPr>
          <w:rFonts w:ascii="宋体" w:hAnsi="宋体"/>
          <w:b/>
          <w:sz w:val="24"/>
        </w:rPr>
        <w:t xml:space="preserve">11. </w:t>
      </w:r>
      <w:r w:rsidRPr="00B6652A">
        <w:rPr>
          <w:rFonts w:ascii="宋体" w:hAnsi="宋体" w:hint="eastAsia"/>
          <w:b/>
          <w:sz w:val="24"/>
        </w:rPr>
        <w:t>招标文件的修改或补充</w:t>
      </w:r>
    </w:p>
    <w:p w14:paraId="7DED2AE1" w14:textId="77777777" w:rsidR="00F661E2" w:rsidRPr="00B6652A" w:rsidRDefault="00871D00">
      <w:pPr>
        <w:spacing w:line="420" w:lineRule="exact"/>
        <w:ind w:firstLineChars="200" w:firstLine="480"/>
        <w:jc w:val="left"/>
        <w:rPr>
          <w:rFonts w:ascii="宋体"/>
          <w:sz w:val="24"/>
        </w:rPr>
      </w:pPr>
      <w:r w:rsidRPr="00B6652A">
        <w:rPr>
          <w:rFonts w:ascii="宋体" w:hAnsi="宋体"/>
          <w:sz w:val="24"/>
        </w:rPr>
        <w:t>11</w:t>
      </w:r>
      <w:r w:rsidRPr="00B6652A">
        <w:rPr>
          <w:rFonts w:ascii="宋体"/>
          <w:sz w:val="24"/>
        </w:rPr>
        <w:t>.</w:t>
      </w:r>
      <w:r w:rsidRPr="00B6652A">
        <w:rPr>
          <w:rFonts w:ascii="宋体" w:hAnsi="宋体"/>
          <w:sz w:val="24"/>
        </w:rPr>
        <w:t>1</w:t>
      </w:r>
      <w:r w:rsidRPr="00B6652A">
        <w:rPr>
          <w:rFonts w:ascii="宋体" w:hAnsi="宋体" w:hint="eastAsia"/>
          <w:sz w:val="24"/>
        </w:rPr>
        <w:t>在投标截止期</w:t>
      </w:r>
      <w:r w:rsidRPr="00B6652A">
        <w:rPr>
          <w:rFonts w:ascii="宋体" w:hAnsi="宋体"/>
          <w:sz w:val="24"/>
        </w:rPr>
        <w:t>15</w:t>
      </w:r>
      <w:r w:rsidRPr="00B6652A">
        <w:rPr>
          <w:rFonts w:ascii="宋体" w:hAnsi="宋体" w:hint="eastAsia"/>
          <w:sz w:val="24"/>
        </w:rPr>
        <w:t>日前的任何时间，采购人可主动或依据投标人要求澄清的问题而修改或补充招标文件，并以书面形式通知所有投标人，投标人在收到该通知后应立即以电报或传真的形式予以确认。</w:t>
      </w:r>
    </w:p>
    <w:p w14:paraId="0E930196" w14:textId="77777777" w:rsidR="00F661E2" w:rsidRPr="00B6652A" w:rsidRDefault="00871D00">
      <w:pPr>
        <w:spacing w:line="420" w:lineRule="exact"/>
        <w:ind w:firstLineChars="200" w:firstLine="480"/>
        <w:jc w:val="left"/>
        <w:rPr>
          <w:rFonts w:ascii="宋体"/>
          <w:sz w:val="24"/>
        </w:rPr>
      </w:pPr>
      <w:r w:rsidRPr="00B6652A">
        <w:rPr>
          <w:rFonts w:ascii="宋体" w:hAnsi="宋体"/>
          <w:sz w:val="24"/>
        </w:rPr>
        <w:t>11</w:t>
      </w:r>
      <w:r w:rsidRPr="00B6652A">
        <w:rPr>
          <w:rFonts w:ascii="宋体"/>
          <w:sz w:val="24"/>
        </w:rPr>
        <w:t>.</w:t>
      </w:r>
      <w:r w:rsidRPr="00B6652A">
        <w:rPr>
          <w:rFonts w:ascii="宋体" w:hAnsi="宋体"/>
          <w:sz w:val="24"/>
        </w:rPr>
        <w:t>2</w:t>
      </w:r>
      <w:r w:rsidRPr="00B6652A">
        <w:rPr>
          <w:rFonts w:ascii="宋体" w:hAnsi="宋体" w:hint="eastAsia"/>
          <w:sz w:val="24"/>
        </w:rPr>
        <w:t>为使投标人在准备投标时有适当的时间考虑投标文件的修改，采购人有权决定推迟投标截止日期和开标日期，并将此变更通知所有的投标人。</w:t>
      </w:r>
    </w:p>
    <w:p w14:paraId="38B0971B" w14:textId="77777777" w:rsidR="00F661E2" w:rsidRPr="00B6652A" w:rsidRDefault="00871D00">
      <w:pPr>
        <w:adjustRightInd w:val="0"/>
        <w:snapToGrid w:val="0"/>
        <w:spacing w:line="420" w:lineRule="exact"/>
        <w:ind w:firstLineChars="200" w:firstLine="480"/>
        <w:rPr>
          <w:rFonts w:ascii="宋体"/>
          <w:b/>
          <w:sz w:val="32"/>
          <w:szCs w:val="32"/>
        </w:rPr>
      </w:pPr>
      <w:r w:rsidRPr="00B6652A">
        <w:rPr>
          <w:rFonts w:ascii="宋体" w:hAnsi="宋体"/>
          <w:sz w:val="24"/>
        </w:rPr>
        <w:t>11.3</w:t>
      </w:r>
      <w:r w:rsidRPr="00B6652A">
        <w:rPr>
          <w:rFonts w:ascii="宋体" w:hAnsi="宋体" w:hint="eastAsia"/>
          <w:sz w:val="24"/>
        </w:rPr>
        <w:t>招标文件的修改书和补充文件将构成招标文件的一部分，并且比招标文件对投标人具有优先的约束力。</w:t>
      </w:r>
    </w:p>
    <w:p w14:paraId="69A1C8D0" w14:textId="77777777" w:rsidR="00F661E2" w:rsidRPr="00B6652A" w:rsidRDefault="00F661E2">
      <w:pPr>
        <w:spacing w:line="440" w:lineRule="exact"/>
        <w:ind w:firstLineChars="200" w:firstLine="643"/>
        <w:outlineLvl w:val="1"/>
        <w:rPr>
          <w:rFonts w:ascii="宋体"/>
          <w:b/>
          <w:sz w:val="32"/>
          <w:szCs w:val="32"/>
        </w:rPr>
      </w:pPr>
    </w:p>
    <w:p w14:paraId="7EA1C3E0" w14:textId="77777777" w:rsidR="00F661E2" w:rsidRPr="00B6652A" w:rsidRDefault="00871D00" w:rsidP="00CA2544">
      <w:pPr>
        <w:pStyle w:val="2"/>
        <w:spacing w:beforeLines="100" w:before="312" w:afterLines="60" w:after="187" w:line="440" w:lineRule="exact"/>
        <w:ind w:firstLine="602"/>
        <w:rPr>
          <w:rFonts w:ascii="宋体"/>
          <w:b w:val="0"/>
          <w:sz w:val="32"/>
          <w:szCs w:val="32"/>
        </w:rPr>
      </w:pPr>
      <w:bookmarkStart w:id="18" w:name="_Toc69988186"/>
      <w:r w:rsidRPr="00B6652A">
        <w:rPr>
          <w:rFonts w:hint="eastAsia"/>
          <w:sz w:val="30"/>
          <w:szCs w:val="30"/>
        </w:rPr>
        <w:t>第三章</w:t>
      </w:r>
      <w:r w:rsidRPr="00B6652A">
        <w:rPr>
          <w:rFonts w:hint="eastAsia"/>
          <w:sz w:val="30"/>
          <w:szCs w:val="30"/>
        </w:rPr>
        <w:t xml:space="preserve">  </w:t>
      </w:r>
      <w:r w:rsidRPr="00B6652A">
        <w:rPr>
          <w:rFonts w:hint="eastAsia"/>
          <w:sz w:val="30"/>
          <w:szCs w:val="30"/>
        </w:rPr>
        <w:t>投标文件的编写</w:t>
      </w:r>
      <w:bookmarkEnd w:id="16"/>
      <w:bookmarkEnd w:id="18"/>
    </w:p>
    <w:p w14:paraId="1EE4734B" w14:textId="77777777" w:rsidR="00F661E2" w:rsidRPr="00B6652A" w:rsidRDefault="00F661E2">
      <w:pPr>
        <w:spacing w:line="440" w:lineRule="exact"/>
        <w:ind w:firstLineChars="200" w:firstLine="643"/>
        <w:jc w:val="center"/>
        <w:outlineLvl w:val="1"/>
        <w:rPr>
          <w:rFonts w:ascii="宋体"/>
          <w:b/>
          <w:sz w:val="32"/>
          <w:szCs w:val="32"/>
        </w:rPr>
      </w:pPr>
    </w:p>
    <w:bookmarkEnd w:id="17"/>
    <w:p w14:paraId="3D27D518" w14:textId="77777777" w:rsidR="00F661E2" w:rsidRPr="00B6652A" w:rsidRDefault="00871D00">
      <w:pPr>
        <w:spacing w:line="440" w:lineRule="exact"/>
        <w:ind w:firstLineChars="200" w:firstLine="482"/>
        <w:rPr>
          <w:rFonts w:ascii="宋体"/>
          <w:b/>
          <w:sz w:val="24"/>
        </w:rPr>
      </w:pPr>
      <w:r w:rsidRPr="00B6652A">
        <w:rPr>
          <w:rFonts w:ascii="宋体" w:hAnsi="宋体"/>
          <w:b/>
          <w:sz w:val="24"/>
        </w:rPr>
        <w:t>12</w:t>
      </w:r>
      <w:r w:rsidRPr="00B6652A">
        <w:rPr>
          <w:rFonts w:ascii="宋体"/>
          <w:b/>
          <w:sz w:val="24"/>
        </w:rPr>
        <w:t>.</w:t>
      </w:r>
      <w:r w:rsidRPr="00B6652A">
        <w:rPr>
          <w:rFonts w:ascii="宋体" w:hAnsi="宋体" w:hint="eastAsia"/>
          <w:b/>
          <w:sz w:val="24"/>
        </w:rPr>
        <w:t>要求</w:t>
      </w:r>
    </w:p>
    <w:p w14:paraId="3C26D32F" w14:textId="77777777" w:rsidR="00F661E2" w:rsidRPr="00B6652A" w:rsidRDefault="00871D00">
      <w:pPr>
        <w:spacing w:line="440" w:lineRule="exact"/>
        <w:ind w:firstLineChars="200" w:firstLine="480"/>
        <w:rPr>
          <w:rFonts w:ascii="宋体"/>
          <w:b/>
          <w:sz w:val="24"/>
        </w:rPr>
      </w:pPr>
      <w:r w:rsidRPr="00B6652A">
        <w:rPr>
          <w:rFonts w:ascii="宋体" w:hAnsi="宋体"/>
          <w:sz w:val="24"/>
        </w:rPr>
        <w:t>12.1</w:t>
      </w:r>
      <w:r w:rsidRPr="00B6652A">
        <w:rPr>
          <w:rFonts w:ascii="宋体" w:hAnsi="宋体" w:hint="eastAsia"/>
          <w:sz w:val="24"/>
        </w:rPr>
        <w:t>供应商应详细阅读招标文件中的条款、格式、表示、条件和规范等所有内容，按招标文件的要求份数提供投标文件，并保证所提供的全部材料的真实性，以</w:t>
      </w:r>
      <w:r w:rsidRPr="00B6652A">
        <w:rPr>
          <w:rFonts w:ascii="宋体" w:hAnsi="宋体" w:hint="eastAsia"/>
          <w:sz w:val="24"/>
        </w:rPr>
        <w:lastRenderedPageBreak/>
        <w:t>使其投标对招标文件做出实质性响应。否则，其投标可能被拒绝。</w:t>
      </w:r>
    </w:p>
    <w:p w14:paraId="38808745" w14:textId="77777777" w:rsidR="00F661E2" w:rsidRPr="00B6652A" w:rsidRDefault="00871D00">
      <w:pPr>
        <w:spacing w:line="440" w:lineRule="exact"/>
        <w:ind w:firstLineChars="200" w:firstLine="482"/>
        <w:rPr>
          <w:rFonts w:ascii="宋体"/>
          <w:b/>
          <w:sz w:val="24"/>
        </w:rPr>
      </w:pPr>
      <w:r w:rsidRPr="00B6652A">
        <w:rPr>
          <w:rFonts w:ascii="宋体" w:hAnsi="宋体"/>
          <w:b/>
          <w:sz w:val="24"/>
        </w:rPr>
        <w:t>13</w:t>
      </w:r>
      <w:r w:rsidRPr="00B6652A">
        <w:rPr>
          <w:rFonts w:ascii="宋体"/>
          <w:b/>
          <w:sz w:val="24"/>
        </w:rPr>
        <w:t>.</w:t>
      </w:r>
      <w:r w:rsidRPr="00B6652A">
        <w:rPr>
          <w:rFonts w:ascii="宋体" w:hAnsi="宋体" w:hint="eastAsia"/>
          <w:b/>
          <w:sz w:val="24"/>
        </w:rPr>
        <w:t>投标文件语言和度量单位</w:t>
      </w:r>
    </w:p>
    <w:p w14:paraId="35D229B3" w14:textId="77777777" w:rsidR="00F661E2" w:rsidRPr="00B6652A" w:rsidRDefault="00871D00">
      <w:pPr>
        <w:spacing w:line="440" w:lineRule="exact"/>
        <w:ind w:firstLineChars="200" w:firstLine="480"/>
        <w:rPr>
          <w:rFonts w:ascii="宋体"/>
          <w:sz w:val="24"/>
        </w:rPr>
      </w:pPr>
      <w:r w:rsidRPr="00B6652A">
        <w:rPr>
          <w:rFonts w:ascii="宋体" w:hAnsi="宋体"/>
          <w:sz w:val="24"/>
        </w:rPr>
        <w:t>13.1</w:t>
      </w:r>
      <w:r w:rsidRPr="00B6652A">
        <w:rPr>
          <w:rFonts w:ascii="宋体" w:hAnsi="宋体" w:hint="eastAsia"/>
          <w:sz w:val="24"/>
        </w:rPr>
        <w:t>投标文件及投标人和采购人就招标、投标交换的文件和往来信件，须以中文书写。供应商可提交其他语言的资料，但应附中文注释，在有差异时，以中文为主。</w:t>
      </w:r>
    </w:p>
    <w:p w14:paraId="5A968461" w14:textId="77777777" w:rsidR="00F661E2" w:rsidRPr="00B6652A" w:rsidRDefault="00871D00">
      <w:pPr>
        <w:spacing w:line="440" w:lineRule="exact"/>
        <w:ind w:firstLineChars="200" w:firstLine="480"/>
        <w:rPr>
          <w:rFonts w:ascii="宋体"/>
          <w:sz w:val="24"/>
        </w:rPr>
      </w:pPr>
      <w:r w:rsidRPr="00B6652A">
        <w:rPr>
          <w:rFonts w:ascii="宋体" w:hAnsi="宋体"/>
          <w:sz w:val="24"/>
        </w:rPr>
        <w:t>13.2</w:t>
      </w:r>
      <w:r w:rsidRPr="00B6652A">
        <w:rPr>
          <w:rFonts w:ascii="宋体" w:hAnsi="宋体" w:hint="eastAsia"/>
          <w:sz w:val="24"/>
        </w:rPr>
        <w:t>除在招标文件的技术规格中另有规定外，计量单位应使用中华人民共和国法定计量单位（国际单位制和国家选定的其它计量单位）。</w:t>
      </w:r>
    </w:p>
    <w:p w14:paraId="5B615A99" w14:textId="77777777" w:rsidR="00F661E2" w:rsidRPr="00B6652A" w:rsidRDefault="00871D00">
      <w:pPr>
        <w:spacing w:line="440" w:lineRule="exact"/>
        <w:ind w:firstLineChars="200" w:firstLine="482"/>
        <w:rPr>
          <w:rFonts w:ascii="宋体"/>
          <w:b/>
          <w:sz w:val="24"/>
        </w:rPr>
      </w:pPr>
      <w:r w:rsidRPr="00B6652A">
        <w:rPr>
          <w:rFonts w:ascii="宋体" w:hAnsi="宋体"/>
          <w:b/>
          <w:sz w:val="24"/>
        </w:rPr>
        <w:t>14</w:t>
      </w:r>
      <w:r w:rsidRPr="00B6652A">
        <w:rPr>
          <w:rFonts w:ascii="宋体"/>
          <w:b/>
          <w:sz w:val="24"/>
        </w:rPr>
        <w:t>.</w:t>
      </w:r>
      <w:r w:rsidRPr="00B6652A">
        <w:rPr>
          <w:rFonts w:ascii="宋体" w:hAnsi="宋体" w:hint="eastAsia"/>
          <w:b/>
          <w:sz w:val="24"/>
        </w:rPr>
        <w:t>投标文件的组成</w:t>
      </w:r>
    </w:p>
    <w:p w14:paraId="40DD85DC"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14.1 </w:t>
      </w:r>
      <w:r w:rsidRPr="00B6652A">
        <w:rPr>
          <w:rFonts w:ascii="宋体" w:hAnsi="宋体" w:hint="eastAsia"/>
          <w:sz w:val="24"/>
        </w:rPr>
        <w:t>投标文件包括（但不仅限于）下列内容：</w:t>
      </w:r>
    </w:p>
    <w:p w14:paraId="0D652071" w14:textId="77777777" w:rsidR="00F661E2" w:rsidRPr="00B6652A" w:rsidRDefault="00871D00">
      <w:pPr>
        <w:spacing w:line="460" w:lineRule="exact"/>
        <w:ind w:firstLineChars="200" w:firstLine="480"/>
        <w:jc w:val="left"/>
        <w:rPr>
          <w:rFonts w:ascii="宋体" w:hAnsi="宋体"/>
          <w:sz w:val="24"/>
        </w:rPr>
      </w:pPr>
      <w:r w:rsidRPr="00B6652A">
        <w:rPr>
          <w:rFonts w:ascii="宋体" w:hAnsi="宋体"/>
          <w:sz w:val="24"/>
        </w:rPr>
        <w:t xml:space="preserve">(1) </w:t>
      </w:r>
      <w:r w:rsidRPr="00B6652A">
        <w:rPr>
          <w:rFonts w:ascii="宋体" w:hAnsi="宋体" w:hint="eastAsia"/>
          <w:sz w:val="24"/>
        </w:rPr>
        <w:t>投标函；</w:t>
      </w:r>
    </w:p>
    <w:p w14:paraId="7B9A4884" w14:textId="77777777" w:rsidR="00F661E2" w:rsidRPr="00B6652A" w:rsidRDefault="00871D00">
      <w:pPr>
        <w:spacing w:line="460" w:lineRule="exact"/>
        <w:ind w:firstLineChars="200" w:firstLine="480"/>
        <w:jc w:val="left"/>
        <w:rPr>
          <w:rFonts w:ascii="宋体" w:hAnsi="宋体"/>
          <w:sz w:val="24"/>
        </w:rPr>
      </w:pPr>
      <w:r w:rsidRPr="00B6652A">
        <w:rPr>
          <w:rFonts w:ascii="宋体" w:hAnsi="宋体"/>
          <w:sz w:val="24"/>
        </w:rPr>
        <w:t xml:space="preserve">(2) </w:t>
      </w:r>
      <w:r w:rsidRPr="00B6652A">
        <w:rPr>
          <w:rFonts w:ascii="宋体" w:hAnsi="宋体" w:hint="eastAsia"/>
          <w:sz w:val="24"/>
        </w:rPr>
        <w:t>法定代表人身份证明或法定代表人授权委托书；</w:t>
      </w:r>
    </w:p>
    <w:p w14:paraId="68DCFC5E" w14:textId="77777777" w:rsidR="00F661E2" w:rsidRPr="00B6652A" w:rsidRDefault="00871D00">
      <w:pPr>
        <w:spacing w:line="460" w:lineRule="exact"/>
        <w:ind w:firstLineChars="200" w:firstLine="480"/>
        <w:jc w:val="left"/>
        <w:rPr>
          <w:rFonts w:ascii="宋体" w:hAnsi="宋体"/>
          <w:sz w:val="24"/>
        </w:rPr>
      </w:pPr>
      <w:r w:rsidRPr="00B6652A">
        <w:rPr>
          <w:rFonts w:ascii="宋体" w:hAnsi="宋体"/>
          <w:sz w:val="24"/>
        </w:rPr>
        <w:t xml:space="preserve">(3) </w:t>
      </w:r>
      <w:r w:rsidRPr="00B6652A">
        <w:rPr>
          <w:rFonts w:ascii="宋体" w:hAnsi="宋体" w:hint="eastAsia"/>
          <w:sz w:val="24"/>
        </w:rPr>
        <w:t>开标一览表；</w:t>
      </w:r>
    </w:p>
    <w:p w14:paraId="00CA8B47" w14:textId="77777777" w:rsidR="00F661E2" w:rsidRPr="00B6652A" w:rsidRDefault="00871D00">
      <w:pPr>
        <w:spacing w:line="460" w:lineRule="exact"/>
        <w:ind w:firstLineChars="200" w:firstLine="480"/>
        <w:jc w:val="left"/>
        <w:rPr>
          <w:rFonts w:ascii="宋体" w:hAnsi="宋体"/>
          <w:sz w:val="24"/>
        </w:rPr>
      </w:pPr>
      <w:r w:rsidRPr="00B6652A">
        <w:rPr>
          <w:rFonts w:ascii="宋体" w:hAnsi="宋体"/>
          <w:sz w:val="24"/>
        </w:rPr>
        <w:t xml:space="preserve">(4) </w:t>
      </w:r>
      <w:r w:rsidRPr="00B6652A">
        <w:rPr>
          <w:rFonts w:ascii="宋体" w:hAnsi="宋体" w:hint="eastAsia"/>
          <w:sz w:val="24"/>
        </w:rPr>
        <w:t>投标人资格、资信证明文件；</w:t>
      </w:r>
    </w:p>
    <w:p w14:paraId="754DD032" w14:textId="77777777" w:rsidR="00F661E2" w:rsidRPr="00B6652A" w:rsidRDefault="00871D00">
      <w:pPr>
        <w:spacing w:line="460" w:lineRule="exact"/>
        <w:ind w:firstLine="465"/>
        <w:jc w:val="left"/>
        <w:rPr>
          <w:rFonts w:ascii="宋体" w:hAnsi="宋体"/>
          <w:sz w:val="24"/>
        </w:rPr>
      </w:pPr>
      <w:r w:rsidRPr="00B6652A">
        <w:rPr>
          <w:rFonts w:ascii="宋体" w:hAnsi="宋体"/>
          <w:sz w:val="24"/>
        </w:rPr>
        <w:t>(5) 项目</w:t>
      </w:r>
      <w:r w:rsidRPr="00B6652A">
        <w:rPr>
          <w:rFonts w:ascii="宋体" w:hAnsi="宋体" w:hint="eastAsia"/>
          <w:sz w:val="24"/>
        </w:rPr>
        <w:t>实施</w:t>
      </w:r>
      <w:r w:rsidRPr="00B6652A">
        <w:rPr>
          <w:rFonts w:ascii="宋体" w:hAnsi="宋体"/>
          <w:sz w:val="24"/>
        </w:rPr>
        <w:t>方案</w:t>
      </w:r>
      <w:r w:rsidRPr="00B6652A">
        <w:rPr>
          <w:rFonts w:ascii="宋体" w:hAnsi="宋体" w:hint="eastAsia"/>
          <w:sz w:val="24"/>
        </w:rPr>
        <w:t>；</w:t>
      </w:r>
    </w:p>
    <w:p w14:paraId="45391137" w14:textId="77777777" w:rsidR="00F661E2" w:rsidRPr="00B6652A" w:rsidRDefault="00871D00">
      <w:pPr>
        <w:spacing w:line="460" w:lineRule="exact"/>
        <w:ind w:firstLine="465"/>
        <w:jc w:val="left"/>
        <w:rPr>
          <w:rFonts w:ascii="宋体" w:hAnsi="宋体"/>
          <w:sz w:val="24"/>
        </w:rPr>
      </w:pPr>
      <w:r w:rsidRPr="00B6652A">
        <w:rPr>
          <w:rFonts w:ascii="宋体" w:hAnsi="宋体" w:hint="eastAsia"/>
          <w:sz w:val="24"/>
        </w:rPr>
        <w:t>(</w:t>
      </w:r>
      <w:r w:rsidRPr="00B6652A">
        <w:rPr>
          <w:rFonts w:ascii="宋体" w:hAnsi="宋体"/>
          <w:sz w:val="24"/>
        </w:rPr>
        <w:t>6</w:t>
      </w:r>
      <w:r w:rsidRPr="00B6652A">
        <w:rPr>
          <w:rFonts w:ascii="宋体" w:hAnsi="宋体" w:hint="eastAsia"/>
          <w:sz w:val="24"/>
        </w:rPr>
        <w:t>) 产品主要技术参数及性能说明一览表；</w:t>
      </w:r>
    </w:p>
    <w:p w14:paraId="39564485" w14:textId="77777777" w:rsidR="00F661E2" w:rsidRPr="00B6652A" w:rsidRDefault="00871D00">
      <w:pPr>
        <w:spacing w:line="460" w:lineRule="exact"/>
        <w:ind w:firstLine="465"/>
        <w:jc w:val="left"/>
        <w:rPr>
          <w:rFonts w:ascii="宋体" w:hAnsi="宋体"/>
          <w:sz w:val="24"/>
        </w:rPr>
      </w:pPr>
      <w:r w:rsidRPr="00B6652A">
        <w:rPr>
          <w:rFonts w:ascii="宋体" w:hAnsi="宋体" w:hint="eastAsia"/>
          <w:sz w:val="24"/>
        </w:rPr>
        <w:t>(</w:t>
      </w:r>
      <w:r w:rsidRPr="00B6652A">
        <w:rPr>
          <w:rFonts w:ascii="宋体" w:hAnsi="宋体"/>
          <w:sz w:val="24"/>
        </w:rPr>
        <w:t>7</w:t>
      </w:r>
      <w:r w:rsidRPr="00B6652A">
        <w:rPr>
          <w:rFonts w:ascii="宋体" w:hAnsi="宋体" w:hint="eastAsia"/>
          <w:sz w:val="24"/>
        </w:rPr>
        <w:t xml:space="preserve">) 有关投标产品的证明、检测报告或产品鉴定证书（如有）； </w:t>
      </w:r>
    </w:p>
    <w:p w14:paraId="3D8F7E7B" w14:textId="77777777" w:rsidR="00F661E2" w:rsidRPr="00B6652A" w:rsidRDefault="00871D00">
      <w:pPr>
        <w:spacing w:line="460" w:lineRule="exact"/>
        <w:ind w:firstLine="465"/>
        <w:jc w:val="left"/>
        <w:rPr>
          <w:rFonts w:ascii="宋体" w:hAnsi="宋体"/>
          <w:sz w:val="24"/>
        </w:rPr>
      </w:pPr>
      <w:r w:rsidRPr="00B6652A">
        <w:rPr>
          <w:rFonts w:ascii="宋体" w:hAnsi="宋体" w:hint="eastAsia"/>
          <w:sz w:val="24"/>
        </w:rPr>
        <w:t>(</w:t>
      </w:r>
      <w:r w:rsidRPr="00B6652A">
        <w:rPr>
          <w:rFonts w:ascii="宋体" w:hAnsi="宋体"/>
          <w:sz w:val="24"/>
        </w:rPr>
        <w:t>8</w:t>
      </w:r>
      <w:r w:rsidRPr="00B6652A">
        <w:rPr>
          <w:rFonts w:ascii="宋体" w:hAnsi="宋体" w:hint="eastAsia"/>
          <w:sz w:val="24"/>
        </w:rPr>
        <w:t>) 技术参数、功能偏离表；</w:t>
      </w:r>
    </w:p>
    <w:p w14:paraId="44F3F832" w14:textId="77777777" w:rsidR="00F661E2" w:rsidRPr="00B6652A" w:rsidRDefault="00871D00">
      <w:pPr>
        <w:spacing w:line="460" w:lineRule="exact"/>
        <w:ind w:firstLine="465"/>
        <w:jc w:val="left"/>
        <w:rPr>
          <w:rFonts w:ascii="宋体" w:hAnsi="宋体"/>
          <w:sz w:val="24"/>
        </w:rPr>
      </w:pPr>
      <w:r w:rsidRPr="00B6652A">
        <w:rPr>
          <w:rFonts w:ascii="宋体" w:hAnsi="宋体" w:hint="eastAsia"/>
          <w:sz w:val="24"/>
        </w:rPr>
        <w:t>(</w:t>
      </w:r>
      <w:r w:rsidRPr="00B6652A">
        <w:rPr>
          <w:rFonts w:ascii="宋体" w:hAnsi="宋体"/>
          <w:sz w:val="24"/>
        </w:rPr>
        <w:t>9</w:t>
      </w:r>
      <w:r w:rsidRPr="00B6652A">
        <w:rPr>
          <w:rFonts w:ascii="宋体" w:hAnsi="宋体" w:hint="eastAsia"/>
          <w:sz w:val="24"/>
        </w:rPr>
        <w:t>) 商务条款偏离表；</w:t>
      </w:r>
    </w:p>
    <w:p w14:paraId="5E8562E4" w14:textId="77777777" w:rsidR="00F661E2" w:rsidRPr="00B6652A" w:rsidRDefault="00871D00">
      <w:pPr>
        <w:spacing w:line="460" w:lineRule="exact"/>
        <w:ind w:firstLine="465"/>
        <w:jc w:val="left"/>
        <w:rPr>
          <w:rFonts w:ascii="宋体" w:hAnsi="宋体"/>
          <w:sz w:val="24"/>
        </w:rPr>
      </w:pPr>
      <w:r w:rsidRPr="00B6652A">
        <w:rPr>
          <w:rFonts w:ascii="宋体" w:hAnsi="宋体" w:hint="eastAsia"/>
          <w:sz w:val="24"/>
        </w:rPr>
        <w:t>(1</w:t>
      </w:r>
      <w:r w:rsidRPr="00B6652A">
        <w:rPr>
          <w:rFonts w:ascii="宋体" w:hAnsi="宋体"/>
          <w:sz w:val="24"/>
        </w:rPr>
        <w:t>0</w:t>
      </w:r>
      <w:r w:rsidRPr="00B6652A">
        <w:rPr>
          <w:rFonts w:ascii="宋体" w:hAnsi="宋体" w:hint="eastAsia"/>
          <w:sz w:val="24"/>
        </w:rPr>
        <w:t>) 质量保证书；</w:t>
      </w:r>
    </w:p>
    <w:p w14:paraId="3E2F9EAB" w14:textId="77777777" w:rsidR="00F661E2" w:rsidRPr="00B6652A" w:rsidRDefault="00871D00">
      <w:pPr>
        <w:spacing w:line="460" w:lineRule="exact"/>
        <w:ind w:firstLine="480"/>
        <w:jc w:val="left"/>
        <w:rPr>
          <w:rFonts w:ascii="宋体" w:hAnsi="宋体"/>
          <w:sz w:val="24"/>
        </w:rPr>
      </w:pPr>
      <w:r w:rsidRPr="00B6652A">
        <w:rPr>
          <w:rFonts w:ascii="宋体" w:hAnsi="宋体"/>
          <w:sz w:val="24"/>
        </w:rPr>
        <w:t xml:space="preserve">(11) </w:t>
      </w:r>
      <w:r w:rsidRPr="00B6652A">
        <w:rPr>
          <w:rFonts w:ascii="宋体" w:hAnsi="宋体" w:hint="eastAsia"/>
          <w:sz w:val="24"/>
        </w:rPr>
        <w:t>其他有利的投标资料及证明文件等；</w:t>
      </w:r>
    </w:p>
    <w:p w14:paraId="43E6D7CB" w14:textId="77777777" w:rsidR="00F661E2" w:rsidRPr="00B6652A" w:rsidRDefault="00871D00">
      <w:pPr>
        <w:spacing w:line="460" w:lineRule="exact"/>
        <w:ind w:firstLine="480"/>
        <w:jc w:val="left"/>
        <w:rPr>
          <w:rFonts w:ascii="宋体" w:hAnsi="宋体"/>
          <w:sz w:val="24"/>
        </w:rPr>
      </w:pPr>
      <w:r w:rsidRPr="00B6652A">
        <w:rPr>
          <w:rFonts w:ascii="宋体" w:hAnsi="宋体"/>
          <w:sz w:val="24"/>
        </w:rPr>
        <w:t>(12) 投标单位（供应商）反商业贿赂承诺书</w:t>
      </w:r>
      <w:r w:rsidRPr="00B6652A">
        <w:rPr>
          <w:rFonts w:ascii="宋体" w:hAnsi="宋体" w:hint="eastAsia"/>
          <w:sz w:val="24"/>
        </w:rPr>
        <w:t>；</w:t>
      </w:r>
    </w:p>
    <w:p w14:paraId="09F16024" w14:textId="77777777" w:rsidR="00F661E2" w:rsidRPr="00B6652A" w:rsidRDefault="00871D00">
      <w:pPr>
        <w:spacing w:line="460" w:lineRule="exact"/>
        <w:ind w:firstLine="480"/>
        <w:jc w:val="left"/>
        <w:rPr>
          <w:rFonts w:ascii="宋体" w:hAnsi="宋体"/>
          <w:sz w:val="24"/>
        </w:rPr>
      </w:pPr>
      <w:r w:rsidRPr="00B6652A">
        <w:rPr>
          <w:rFonts w:ascii="宋体" w:hAnsi="宋体" w:hint="eastAsia"/>
          <w:sz w:val="24"/>
        </w:rPr>
        <w:t>（1</w:t>
      </w:r>
      <w:r w:rsidRPr="00B6652A">
        <w:rPr>
          <w:rFonts w:ascii="宋体" w:hAnsi="宋体"/>
          <w:sz w:val="24"/>
        </w:rPr>
        <w:t>3</w:t>
      </w:r>
      <w:r w:rsidRPr="00B6652A">
        <w:rPr>
          <w:rFonts w:ascii="宋体" w:hAnsi="宋体" w:hint="eastAsia"/>
          <w:sz w:val="24"/>
        </w:rPr>
        <w:t>） 完成现场踏勘的凭证。</w:t>
      </w:r>
    </w:p>
    <w:p w14:paraId="0C01ECF2" w14:textId="77777777" w:rsidR="00F661E2" w:rsidRPr="00B6652A" w:rsidRDefault="00871D00">
      <w:pPr>
        <w:spacing w:line="440" w:lineRule="exact"/>
        <w:ind w:firstLineChars="200" w:firstLine="480"/>
        <w:rPr>
          <w:rFonts w:ascii="宋体"/>
          <w:bCs/>
          <w:sz w:val="24"/>
        </w:rPr>
      </w:pPr>
      <w:r w:rsidRPr="00B6652A">
        <w:rPr>
          <w:rFonts w:ascii="宋体" w:hAnsi="宋体" w:hint="eastAsia"/>
          <w:bCs/>
          <w:sz w:val="24"/>
        </w:rPr>
        <w:t>投标文件包括但不仅限于上述内容，如有不足，请自行补充提供。</w:t>
      </w:r>
    </w:p>
    <w:p w14:paraId="40EBA54E" w14:textId="77777777" w:rsidR="00F661E2" w:rsidRPr="00B6652A" w:rsidRDefault="00871D00">
      <w:pPr>
        <w:spacing w:line="440" w:lineRule="exact"/>
        <w:ind w:firstLineChars="200" w:firstLine="480"/>
        <w:rPr>
          <w:rFonts w:ascii="宋体"/>
          <w:bCs/>
          <w:sz w:val="24"/>
        </w:rPr>
      </w:pPr>
      <w:r w:rsidRPr="00B6652A">
        <w:rPr>
          <w:rFonts w:ascii="宋体" w:hAnsi="宋体"/>
          <w:bCs/>
          <w:sz w:val="24"/>
        </w:rPr>
        <w:t>14.2</w:t>
      </w:r>
      <w:r w:rsidRPr="00B6652A">
        <w:rPr>
          <w:rFonts w:ascii="宋体" w:hAnsi="宋体" w:hint="eastAsia"/>
          <w:bCs/>
          <w:sz w:val="24"/>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14:paraId="2B316D51" w14:textId="77777777" w:rsidR="00F661E2" w:rsidRPr="00B6652A" w:rsidRDefault="00871D00">
      <w:pPr>
        <w:spacing w:line="440" w:lineRule="exact"/>
        <w:ind w:firstLineChars="200" w:firstLine="480"/>
        <w:rPr>
          <w:rFonts w:ascii="宋体"/>
          <w:b/>
          <w:sz w:val="24"/>
        </w:rPr>
      </w:pPr>
      <w:r w:rsidRPr="00B6652A">
        <w:rPr>
          <w:rFonts w:ascii="宋体" w:hAnsi="宋体"/>
          <w:sz w:val="24"/>
        </w:rPr>
        <w:t>14.3</w:t>
      </w:r>
      <w:r w:rsidRPr="00B6652A">
        <w:rPr>
          <w:rFonts w:ascii="宋体" w:hAnsi="宋体" w:hint="eastAsia"/>
          <w:bCs/>
          <w:sz w:val="24"/>
        </w:rPr>
        <w:t>所有资格证明文件必须满足招标文件的要求，否则将导致投标被否决。</w:t>
      </w:r>
    </w:p>
    <w:p w14:paraId="223B76F2" w14:textId="77777777" w:rsidR="00F661E2" w:rsidRPr="00B6652A" w:rsidRDefault="00871D00">
      <w:pPr>
        <w:spacing w:line="440" w:lineRule="exact"/>
        <w:ind w:firstLineChars="200" w:firstLine="480"/>
        <w:rPr>
          <w:rFonts w:ascii="宋体" w:hAnsi="宋体"/>
          <w:bCs/>
          <w:sz w:val="24"/>
        </w:rPr>
      </w:pPr>
      <w:r w:rsidRPr="00B6652A">
        <w:rPr>
          <w:rFonts w:ascii="宋体" w:hAnsi="宋体"/>
          <w:sz w:val="24"/>
        </w:rPr>
        <w:t>14</w:t>
      </w:r>
      <w:r w:rsidRPr="00B6652A">
        <w:rPr>
          <w:rFonts w:ascii="宋体"/>
          <w:sz w:val="24"/>
        </w:rPr>
        <w:t>.</w:t>
      </w:r>
      <w:r w:rsidRPr="00B6652A">
        <w:rPr>
          <w:rFonts w:ascii="宋体" w:hAnsi="宋体"/>
          <w:sz w:val="24"/>
        </w:rPr>
        <w:t>4</w:t>
      </w:r>
      <w:r w:rsidRPr="00B6652A">
        <w:rPr>
          <w:rFonts w:ascii="宋体" w:hAnsi="宋体" w:hint="eastAsia"/>
          <w:sz w:val="24"/>
        </w:rPr>
        <w:t>投标人可按招标文件的范本格式中提供的投标文件格式填写投标文件；如提供的范本格式有不完善之处，请自行补充完善</w:t>
      </w:r>
      <w:r w:rsidRPr="00B6652A">
        <w:rPr>
          <w:rFonts w:ascii="宋体" w:hAnsi="宋体" w:hint="eastAsia"/>
          <w:bCs/>
          <w:sz w:val="24"/>
        </w:rPr>
        <w:t>。</w:t>
      </w:r>
    </w:p>
    <w:p w14:paraId="5E4EF66F" w14:textId="77777777" w:rsidR="00F661E2" w:rsidRPr="00B6652A" w:rsidRDefault="00F661E2">
      <w:pPr>
        <w:pStyle w:val="3"/>
      </w:pPr>
    </w:p>
    <w:p w14:paraId="1650D5F8" w14:textId="77777777" w:rsidR="00F661E2" w:rsidRPr="00B6652A" w:rsidRDefault="00871D00">
      <w:pPr>
        <w:spacing w:line="440" w:lineRule="exact"/>
        <w:ind w:firstLineChars="200" w:firstLine="482"/>
        <w:rPr>
          <w:rFonts w:ascii="宋体"/>
          <w:b/>
          <w:sz w:val="24"/>
        </w:rPr>
      </w:pPr>
      <w:r w:rsidRPr="00B6652A">
        <w:rPr>
          <w:rFonts w:ascii="宋体" w:hAnsi="宋体"/>
          <w:b/>
          <w:sz w:val="24"/>
        </w:rPr>
        <w:t xml:space="preserve">15. </w:t>
      </w:r>
      <w:r w:rsidRPr="00B6652A">
        <w:rPr>
          <w:rFonts w:ascii="宋体" w:hAnsi="宋体" w:hint="eastAsia"/>
          <w:b/>
          <w:sz w:val="24"/>
        </w:rPr>
        <w:t>符合招标文件规定的证明文件</w:t>
      </w:r>
    </w:p>
    <w:p w14:paraId="362D562C"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15.1 </w:t>
      </w:r>
      <w:r w:rsidRPr="00B6652A">
        <w:rPr>
          <w:rFonts w:ascii="宋体" w:hAnsi="宋体" w:hint="eastAsia"/>
          <w:sz w:val="24"/>
        </w:rPr>
        <w:t>供应商提供的资格证明材料，须满足投标人须知前附表的要求。</w:t>
      </w:r>
    </w:p>
    <w:p w14:paraId="044FAFFA"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15.2 </w:t>
      </w:r>
      <w:r w:rsidRPr="00B6652A">
        <w:rPr>
          <w:rFonts w:ascii="宋体" w:hAnsi="宋体" w:hint="eastAsia"/>
          <w:sz w:val="24"/>
        </w:rPr>
        <w:t>供应商为联合体形式的，则应提交联合体各方的资格文件，否则将视为未实质性响应条款而被拒绝。</w:t>
      </w:r>
    </w:p>
    <w:p w14:paraId="001EC312"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15.3 </w:t>
      </w:r>
      <w:r w:rsidRPr="00B6652A">
        <w:rPr>
          <w:rFonts w:ascii="宋体" w:hAnsi="宋体" w:hint="eastAsia"/>
          <w:sz w:val="24"/>
        </w:rPr>
        <w:t>投标人确保所提供货物（或服务），其质量满足中华人民共和国国家相关标准，使用的原辅材料要符合质量要求，拟投入的设备完好率足以胜任本项目的工作。</w:t>
      </w:r>
    </w:p>
    <w:p w14:paraId="372E3453" w14:textId="77777777" w:rsidR="00F661E2" w:rsidRPr="00B6652A" w:rsidRDefault="00871D00">
      <w:pPr>
        <w:spacing w:line="440" w:lineRule="exact"/>
        <w:ind w:firstLineChars="200" w:firstLine="480"/>
        <w:rPr>
          <w:rFonts w:ascii="宋体"/>
          <w:sz w:val="24"/>
        </w:rPr>
      </w:pPr>
      <w:r w:rsidRPr="00B6652A">
        <w:rPr>
          <w:rFonts w:ascii="宋体" w:hAnsi="宋体"/>
          <w:sz w:val="24"/>
        </w:rPr>
        <w:t>15</w:t>
      </w:r>
      <w:r w:rsidRPr="00B6652A">
        <w:rPr>
          <w:rFonts w:ascii="宋体"/>
          <w:sz w:val="24"/>
        </w:rPr>
        <w:t>.</w:t>
      </w:r>
      <w:r w:rsidRPr="00B6652A">
        <w:rPr>
          <w:rFonts w:ascii="宋体" w:hAnsi="宋体"/>
          <w:sz w:val="24"/>
        </w:rPr>
        <w:t xml:space="preserve">4 </w:t>
      </w:r>
      <w:r w:rsidRPr="00B6652A">
        <w:rPr>
          <w:rFonts w:ascii="宋体" w:hAnsi="宋体" w:hint="eastAsia"/>
          <w:sz w:val="24"/>
        </w:rPr>
        <w:t>投标人须提交证明拟供货物（或服务）符合招标文件规定的技术响应文件，作为投标文件的一部分。</w:t>
      </w:r>
    </w:p>
    <w:p w14:paraId="029A2322" w14:textId="77777777" w:rsidR="00F661E2" w:rsidRPr="00B6652A" w:rsidRDefault="00871D00">
      <w:pPr>
        <w:spacing w:line="440" w:lineRule="exact"/>
        <w:ind w:firstLineChars="200" w:firstLine="480"/>
        <w:rPr>
          <w:rFonts w:ascii="宋体"/>
          <w:sz w:val="24"/>
        </w:rPr>
      </w:pPr>
      <w:r w:rsidRPr="00B6652A">
        <w:rPr>
          <w:rFonts w:ascii="宋体" w:hAnsi="宋体"/>
          <w:sz w:val="24"/>
        </w:rPr>
        <w:t>15</w:t>
      </w:r>
      <w:r w:rsidRPr="00B6652A">
        <w:rPr>
          <w:rFonts w:ascii="宋体"/>
          <w:sz w:val="24"/>
        </w:rPr>
        <w:t>.</w:t>
      </w:r>
      <w:r w:rsidRPr="00B6652A">
        <w:rPr>
          <w:rFonts w:ascii="宋体" w:hAnsi="宋体"/>
          <w:sz w:val="24"/>
        </w:rPr>
        <w:t xml:space="preserve">5 </w:t>
      </w:r>
      <w:r w:rsidRPr="00B6652A">
        <w:rPr>
          <w:rFonts w:ascii="宋体" w:hAnsi="宋体" w:hint="eastAsia"/>
          <w:sz w:val="24"/>
        </w:rPr>
        <w:t>提供的货物（或服务）符合规定的相应技术标准、环保及节能标准等。</w:t>
      </w:r>
    </w:p>
    <w:p w14:paraId="6E427C15" w14:textId="77777777" w:rsidR="00F661E2" w:rsidRPr="00B6652A" w:rsidRDefault="00871D00">
      <w:pPr>
        <w:spacing w:line="440" w:lineRule="exact"/>
        <w:ind w:firstLineChars="200" w:firstLine="480"/>
        <w:rPr>
          <w:rFonts w:ascii="宋体"/>
          <w:sz w:val="24"/>
        </w:rPr>
      </w:pPr>
      <w:r w:rsidRPr="00B6652A">
        <w:rPr>
          <w:rFonts w:ascii="宋体" w:hAnsi="宋体"/>
          <w:sz w:val="24"/>
        </w:rPr>
        <w:t>15</w:t>
      </w:r>
      <w:r w:rsidRPr="00B6652A">
        <w:rPr>
          <w:rFonts w:ascii="宋体"/>
          <w:sz w:val="24"/>
        </w:rPr>
        <w:t>.</w:t>
      </w:r>
      <w:r w:rsidRPr="00B6652A">
        <w:rPr>
          <w:rFonts w:ascii="宋体" w:hAnsi="宋体"/>
          <w:sz w:val="24"/>
        </w:rPr>
        <w:t xml:space="preserve">6 </w:t>
      </w:r>
      <w:r w:rsidRPr="00B6652A">
        <w:rPr>
          <w:rFonts w:ascii="宋体" w:hAnsi="宋体" w:hint="eastAsia"/>
          <w:sz w:val="24"/>
        </w:rPr>
        <w:t>对照采购人的采购内容及技术要求，逐条确定，指出所提供的货物（或服务）是否实质性响应招标文件的要求，如有偏离，须填报偏离表（见附件）。</w:t>
      </w:r>
    </w:p>
    <w:p w14:paraId="079F1C55"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15.7 </w:t>
      </w:r>
      <w:r w:rsidRPr="00B6652A">
        <w:rPr>
          <w:rFonts w:ascii="宋体" w:hAnsi="宋体" w:hint="eastAsia"/>
          <w:sz w:val="24"/>
        </w:rPr>
        <w:t>投标人应当提交符合招标文件规定的业绩证明文件，该证明文件作为投标文件的一部分，业绩证明文件的要求详见投标人须知前附表</w:t>
      </w:r>
    </w:p>
    <w:p w14:paraId="7E0EA63E"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没有按要求提供资料或提供资料不完全，其风险由投标人自行承担。</w:t>
      </w:r>
    </w:p>
    <w:p w14:paraId="130C8FAA" w14:textId="77777777" w:rsidR="00F661E2" w:rsidRPr="00B6652A" w:rsidRDefault="00871D00">
      <w:pPr>
        <w:spacing w:line="440" w:lineRule="exact"/>
        <w:ind w:firstLineChars="200" w:firstLine="482"/>
        <w:rPr>
          <w:rFonts w:ascii="宋体"/>
          <w:b/>
          <w:sz w:val="24"/>
        </w:rPr>
      </w:pPr>
      <w:r w:rsidRPr="00B6652A">
        <w:rPr>
          <w:rFonts w:ascii="宋体" w:hAnsi="宋体"/>
          <w:b/>
          <w:sz w:val="24"/>
        </w:rPr>
        <w:t xml:space="preserve">16. </w:t>
      </w:r>
      <w:r w:rsidRPr="00B6652A">
        <w:rPr>
          <w:rFonts w:ascii="宋体" w:hAnsi="宋体" w:hint="eastAsia"/>
          <w:b/>
          <w:sz w:val="24"/>
        </w:rPr>
        <w:t>投标报价</w:t>
      </w:r>
    </w:p>
    <w:p w14:paraId="63F0190A" w14:textId="77777777" w:rsidR="00F661E2" w:rsidRPr="00B6652A" w:rsidRDefault="00871D00">
      <w:pPr>
        <w:spacing w:line="440" w:lineRule="exact"/>
        <w:ind w:firstLineChars="200" w:firstLine="480"/>
        <w:rPr>
          <w:rFonts w:ascii="宋体"/>
          <w:sz w:val="24"/>
        </w:rPr>
      </w:pPr>
      <w:r w:rsidRPr="00B6652A">
        <w:rPr>
          <w:rFonts w:ascii="宋体" w:hAnsi="宋体"/>
          <w:sz w:val="24"/>
        </w:rPr>
        <w:t>16.1</w:t>
      </w:r>
      <w:r w:rsidRPr="00B6652A">
        <w:rPr>
          <w:rFonts w:ascii="宋体" w:hAnsi="宋体" w:hint="eastAsia"/>
          <w:sz w:val="24"/>
        </w:rPr>
        <w:t>投标人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0CFD7BE3" w14:textId="77777777" w:rsidR="00F661E2" w:rsidRPr="00B6652A" w:rsidRDefault="00871D00">
      <w:pPr>
        <w:spacing w:line="440" w:lineRule="exact"/>
        <w:ind w:firstLineChars="200" w:firstLine="480"/>
        <w:rPr>
          <w:rFonts w:ascii="宋体"/>
          <w:sz w:val="24"/>
        </w:rPr>
      </w:pPr>
      <w:r w:rsidRPr="00B6652A">
        <w:rPr>
          <w:rFonts w:ascii="宋体" w:hAnsi="宋体"/>
          <w:sz w:val="24"/>
        </w:rPr>
        <w:t>16.2</w:t>
      </w:r>
      <w:r w:rsidRPr="00B6652A">
        <w:rPr>
          <w:rFonts w:ascii="宋体" w:hAnsi="宋体" w:hint="eastAsia"/>
          <w:sz w:val="24"/>
        </w:rPr>
        <w:t>其报价须保证在投标有效期及服务期内固定不变。采购人不接受有任何选择性报价。</w:t>
      </w:r>
    </w:p>
    <w:p w14:paraId="7386727A" w14:textId="77777777" w:rsidR="00F661E2" w:rsidRPr="00B6652A" w:rsidRDefault="00871D00">
      <w:pPr>
        <w:spacing w:line="440" w:lineRule="exact"/>
        <w:ind w:firstLineChars="200" w:firstLine="480"/>
        <w:rPr>
          <w:rFonts w:ascii="宋体"/>
          <w:sz w:val="24"/>
        </w:rPr>
      </w:pPr>
      <w:r w:rsidRPr="00B6652A">
        <w:rPr>
          <w:rFonts w:ascii="宋体" w:hAnsi="宋体"/>
          <w:sz w:val="24"/>
        </w:rPr>
        <w:t>16</w:t>
      </w:r>
      <w:r w:rsidRPr="00B6652A">
        <w:rPr>
          <w:rFonts w:ascii="宋体"/>
          <w:sz w:val="24"/>
        </w:rPr>
        <w:t>.</w:t>
      </w:r>
      <w:r w:rsidRPr="00B6652A">
        <w:rPr>
          <w:rFonts w:ascii="宋体" w:hAnsi="宋体"/>
          <w:sz w:val="24"/>
        </w:rPr>
        <w:t>3</w:t>
      </w:r>
      <w:r w:rsidRPr="00B6652A">
        <w:rPr>
          <w:rFonts w:ascii="宋体" w:hAnsi="宋体" w:hint="eastAsia"/>
          <w:sz w:val="24"/>
        </w:rPr>
        <w:t>为了防止本次招标的投标报价过高，超出采购人为本次采购项目的资金支付能力，采购人依据主管部门的批复为本次招标项目的设定了</w:t>
      </w:r>
      <w:bookmarkStart w:id="19" w:name="OLE_LINK11"/>
      <w:r w:rsidRPr="00B6652A">
        <w:rPr>
          <w:rFonts w:ascii="宋体" w:hAnsi="宋体" w:hint="eastAsia"/>
          <w:sz w:val="24"/>
        </w:rPr>
        <w:t>最高投标限价</w:t>
      </w:r>
      <w:bookmarkEnd w:id="19"/>
      <w:r w:rsidRPr="00B6652A">
        <w:rPr>
          <w:rFonts w:ascii="宋体" w:hAnsi="宋体" w:hint="eastAsia"/>
          <w:sz w:val="24"/>
        </w:rPr>
        <w:t>（即采购预算），如果投标人的投标报价高于本项目的最高投标限价，其投标文件将被拒绝；如果所有投标人的投标报价均超出最高投标限价，采购人有权重新组织招标。</w:t>
      </w:r>
    </w:p>
    <w:p w14:paraId="07E2A94F" w14:textId="77777777" w:rsidR="00F661E2" w:rsidRPr="00B6652A" w:rsidRDefault="00871D00">
      <w:pPr>
        <w:spacing w:line="440" w:lineRule="exact"/>
        <w:rPr>
          <w:rFonts w:ascii="宋体"/>
          <w:sz w:val="24"/>
        </w:rPr>
      </w:pPr>
      <w:r w:rsidRPr="00B6652A">
        <w:rPr>
          <w:rFonts w:ascii="宋体" w:hAnsi="宋体"/>
          <w:sz w:val="24"/>
        </w:rPr>
        <w:t xml:space="preserve">    16.4 </w:t>
      </w:r>
      <w:r w:rsidRPr="00B6652A">
        <w:rPr>
          <w:rFonts w:ascii="宋体" w:hAnsi="宋体" w:hint="eastAsia"/>
          <w:sz w:val="24"/>
        </w:rPr>
        <w:t>投标报价货币单位：人民币。</w:t>
      </w:r>
    </w:p>
    <w:p w14:paraId="1D860043" w14:textId="77777777" w:rsidR="00F661E2" w:rsidRPr="00B6652A" w:rsidRDefault="00871D00">
      <w:pPr>
        <w:spacing w:line="440" w:lineRule="exact"/>
        <w:ind w:firstLineChars="200" w:firstLine="482"/>
        <w:rPr>
          <w:rFonts w:ascii="宋体"/>
          <w:b/>
          <w:sz w:val="24"/>
        </w:rPr>
      </w:pPr>
      <w:r w:rsidRPr="00B6652A">
        <w:rPr>
          <w:rFonts w:ascii="宋体" w:hAnsi="宋体"/>
          <w:b/>
          <w:sz w:val="24"/>
        </w:rPr>
        <w:t xml:space="preserve">17. </w:t>
      </w:r>
      <w:r w:rsidRPr="00B6652A">
        <w:rPr>
          <w:rFonts w:ascii="宋体" w:hAnsi="宋体" w:hint="eastAsia"/>
          <w:b/>
          <w:sz w:val="24"/>
        </w:rPr>
        <w:t>投标有效期</w:t>
      </w:r>
    </w:p>
    <w:p w14:paraId="38C4C589" w14:textId="77777777" w:rsidR="00F661E2" w:rsidRPr="00B6652A" w:rsidRDefault="00871D00">
      <w:pPr>
        <w:spacing w:line="440" w:lineRule="exact"/>
        <w:ind w:firstLineChars="200" w:firstLine="480"/>
        <w:rPr>
          <w:rFonts w:ascii="宋体"/>
          <w:sz w:val="24"/>
        </w:rPr>
      </w:pPr>
      <w:r w:rsidRPr="00B6652A">
        <w:rPr>
          <w:rFonts w:ascii="宋体" w:hAnsi="宋体"/>
          <w:sz w:val="24"/>
        </w:rPr>
        <w:t>17.1</w:t>
      </w:r>
      <w:r w:rsidRPr="00B6652A">
        <w:rPr>
          <w:rFonts w:ascii="宋体" w:hAnsi="宋体" w:hint="eastAsia"/>
          <w:sz w:val="24"/>
        </w:rPr>
        <w:t>投标有效期详见投标人须知前附表，如不满足其投标将被否决。</w:t>
      </w:r>
    </w:p>
    <w:p w14:paraId="6FDADF46" w14:textId="77777777" w:rsidR="00F661E2" w:rsidRPr="00B6652A" w:rsidRDefault="00871D00">
      <w:pPr>
        <w:spacing w:line="440" w:lineRule="exact"/>
        <w:ind w:firstLineChars="200" w:firstLine="480"/>
        <w:rPr>
          <w:rFonts w:ascii="宋体"/>
          <w:sz w:val="24"/>
        </w:rPr>
      </w:pPr>
      <w:r w:rsidRPr="00B6652A">
        <w:rPr>
          <w:rFonts w:ascii="宋体" w:hAnsi="宋体"/>
          <w:sz w:val="24"/>
        </w:rPr>
        <w:lastRenderedPageBreak/>
        <w:t>17</w:t>
      </w:r>
      <w:r w:rsidRPr="00B6652A">
        <w:rPr>
          <w:rFonts w:ascii="宋体"/>
          <w:sz w:val="24"/>
        </w:rPr>
        <w:t>.</w:t>
      </w:r>
      <w:r w:rsidRPr="00B6652A">
        <w:rPr>
          <w:rFonts w:ascii="宋体" w:hAnsi="宋体"/>
          <w:sz w:val="24"/>
        </w:rPr>
        <w:t>2</w:t>
      </w:r>
      <w:r w:rsidRPr="00B6652A">
        <w:rPr>
          <w:rFonts w:ascii="宋体" w:hAnsi="宋体" w:hint="eastAsia"/>
          <w:sz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14:paraId="3AB47DB6" w14:textId="77777777" w:rsidR="00F661E2" w:rsidRPr="00B6652A" w:rsidRDefault="00871D00">
      <w:pPr>
        <w:spacing w:line="440" w:lineRule="exact"/>
        <w:ind w:firstLineChars="200" w:firstLine="482"/>
        <w:rPr>
          <w:rFonts w:ascii="宋体"/>
          <w:b/>
          <w:sz w:val="24"/>
        </w:rPr>
      </w:pPr>
      <w:r w:rsidRPr="00B6652A">
        <w:rPr>
          <w:rFonts w:ascii="宋体" w:hAnsi="宋体"/>
          <w:b/>
          <w:sz w:val="24"/>
        </w:rPr>
        <w:t>18</w:t>
      </w:r>
      <w:r w:rsidRPr="00B6652A">
        <w:rPr>
          <w:rFonts w:ascii="宋体" w:hAnsi="宋体" w:hint="eastAsia"/>
          <w:b/>
          <w:sz w:val="24"/>
        </w:rPr>
        <w:t>．投标保证金</w:t>
      </w:r>
    </w:p>
    <w:p w14:paraId="39477D91"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18.1 </w:t>
      </w:r>
      <w:r w:rsidRPr="00B6652A">
        <w:rPr>
          <w:rFonts w:ascii="宋体" w:hAnsi="宋体" w:hint="eastAsia"/>
          <w:sz w:val="24"/>
        </w:rPr>
        <w:t>投标保证金的缴纳详见投标人须知前附表。未按规定提交投标保证金的投标，将被视为投标无效。</w:t>
      </w:r>
    </w:p>
    <w:p w14:paraId="06A90456"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18.2 </w:t>
      </w:r>
      <w:r w:rsidRPr="00B6652A">
        <w:rPr>
          <w:rFonts w:ascii="宋体" w:hAnsi="宋体" w:hint="eastAsia"/>
          <w:sz w:val="24"/>
        </w:rPr>
        <w:t>投标保证金的退还详见投标人须知前附表。</w:t>
      </w:r>
    </w:p>
    <w:p w14:paraId="1D1816DC" w14:textId="77777777" w:rsidR="00F661E2" w:rsidRPr="00B6652A" w:rsidRDefault="00871D00">
      <w:pPr>
        <w:spacing w:line="440" w:lineRule="exact"/>
        <w:ind w:firstLineChars="200" w:firstLine="482"/>
        <w:rPr>
          <w:rFonts w:ascii="宋体"/>
          <w:b/>
          <w:sz w:val="24"/>
        </w:rPr>
      </w:pPr>
      <w:r w:rsidRPr="00B6652A">
        <w:rPr>
          <w:rFonts w:ascii="宋体" w:hAnsi="宋体" w:hint="eastAsia"/>
          <w:b/>
          <w:sz w:val="24"/>
        </w:rPr>
        <w:t>特别提示：退还投标保证金的投标人办理退款业务时需提供以下资料</w:t>
      </w:r>
      <w:r w:rsidRPr="00B6652A">
        <w:rPr>
          <w:rFonts w:ascii="宋体" w:hAnsi="宋体"/>
          <w:b/>
          <w:sz w:val="24"/>
        </w:rPr>
        <w:t>:</w:t>
      </w:r>
    </w:p>
    <w:p w14:paraId="4031B191" w14:textId="77777777" w:rsidR="00F661E2" w:rsidRPr="00B6652A" w:rsidRDefault="00871D00">
      <w:pPr>
        <w:spacing w:line="440" w:lineRule="exact"/>
        <w:ind w:firstLineChars="200" w:firstLine="482"/>
        <w:rPr>
          <w:rFonts w:ascii="宋体"/>
          <w:b/>
          <w:sz w:val="24"/>
        </w:rPr>
      </w:pPr>
      <w:r w:rsidRPr="00B6652A">
        <w:rPr>
          <w:rFonts w:ascii="宋体" w:hAnsi="宋体" w:hint="eastAsia"/>
          <w:b/>
          <w:sz w:val="24"/>
        </w:rPr>
        <w:t>①采购代理机构财务部门开具的投标保证金《财务收据》原件（以便核查）。</w:t>
      </w:r>
    </w:p>
    <w:p w14:paraId="4D75D1A1" w14:textId="77777777" w:rsidR="00F661E2" w:rsidRPr="00B6652A" w:rsidRDefault="00871D00">
      <w:pPr>
        <w:spacing w:line="440" w:lineRule="exact"/>
        <w:ind w:firstLineChars="200" w:firstLine="482"/>
        <w:rPr>
          <w:rFonts w:ascii="宋体"/>
          <w:b/>
          <w:sz w:val="24"/>
        </w:rPr>
      </w:pPr>
      <w:r w:rsidRPr="00B6652A">
        <w:rPr>
          <w:rFonts w:ascii="宋体" w:hAnsi="宋体" w:hint="eastAsia"/>
          <w:b/>
          <w:sz w:val="24"/>
        </w:rPr>
        <w:t>②退还中标方投标保证金时，中标方须提供与采购人签订的合同原件一份（原件核查无误后退还）及已加盖中标方公章的合同全本复印件一份（由代理机构存档备查）。</w:t>
      </w:r>
    </w:p>
    <w:p w14:paraId="3BF7F20B"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18.3 </w:t>
      </w:r>
      <w:r w:rsidRPr="00B6652A">
        <w:rPr>
          <w:rFonts w:ascii="宋体" w:hAnsi="宋体" w:hint="eastAsia"/>
          <w:sz w:val="24"/>
        </w:rPr>
        <w:t>不予退还保证金的情形，详见投标人须知前附表。</w:t>
      </w:r>
    </w:p>
    <w:p w14:paraId="320D60B2" w14:textId="77777777" w:rsidR="00F661E2" w:rsidRPr="00B6652A" w:rsidRDefault="00871D00">
      <w:pPr>
        <w:spacing w:line="440" w:lineRule="exact"/>
        <w:ind w:firstLineChars="200" w:firstLine="482"/>
        <w:rPr>
          <w:rFonts w:ascii="宋体"/>
          <w:b/>
          <w:sz w:val="24"/>
        </w:rPr>
      </w:pPr>
      <w:r w:rsidRPr="00B6652A">
        <w:rPr>
          <w:rFonts w:ascii="宋体" w:hAnsi="宋体"/>
          <w:b/>
          <w:sz w:val="24"/>
        </w:rPr>
        <w:t xml:space="preserve">19. </w:t>
      </w:r>
      <w:r w:rsidRPr="00B6652A">
        <w:rPr>
          <w:rFonts w:ascii="宋体" w:hAnsi="宋体" w:hint="eastAsia"/>
          <w:b/>
          <w:sz w:val="24"/>
        </w:rPr>
        <w:t>投标文件的签署及规定</w:t>
      </w:r>
    </w:p>
    <w:p w14:paraId="46435831" w14:textId="77777777" w:rsidR="00F661E2" w:rsidRPr="00B6652A" w:rsidRDefault="00871D00">
      <w:pPr>
        <w:spacing w:line="440" w:lineRule="exact"/>
        <w:ind w:firstLineChars="200" w:firstLine="480"/>
        <w:rPr>
          <w:rFonts w:ascii="宋体"/>
          <w:sz w:val="24"/>
        </w:rPr>
      </w:pPr>
      <w:r w:rsidRPr="00B6652A">
        <w:rPr>
          <w:rFonts w:ascii="宋体" w:hAnsi="宋体"/>
          <w:sz w:val="24"/>
        </w:rPr>
        <w:t>19.1</w:t>
      </w:r>
      <w:r w:rsidRPr="00B6652A">
        <w:rPr>
          <w:rFonts w:ascii="宋体" w:hAnsi="宋体" w:hint="eastAsia"/>
          <w:sz w:val="24"/>
        </w:rPr>
        <w:t>投标文件正本须打印或用不褪色的墨水书写，副本可为正本的复印件。</w:t>
      </w:r>
    </w:p>
    <w:p w14:paraId="209B2D3D" w14:textId="77777777" w:rsidR="00F661E2" w:rsidRPr="00B6652A" w:rsidRDefault="00871D00">
      <w:pPr>
        <w:spacing w:line="440" w:lineRule="exact"/>
        <w:ind w:firstLineChars="200" w:firstLine="480"/>
        <w:rPr>
          <w:rFonts w:ascii="宋体"/>
          <w:sz w:val="32"/>
        </w:rPr>
      </w:pPr>
      <w:r w:rsidRPr="00B6652A">
        <w:rPr>
          <w:rFonts w:ascii="宋体" w:hAnsi="宋体"/>
          <w:sz w:val="24"/>
        </w:rPr>
        <w:t>19.2</w:t>
      </w:r>
      <w:r w:rsidRPr="00B6652A">
        <w:rPr>
          <w:rFonts w:ascii="宋体" w:hAnsi="宋体" w:hint="eastAsia"/>
          <w:sz w:val="24"/>
        </w:rPr>
        <w:t>投标文件应清楚工整，修改处应由投标单位法定代表人或授权代理人签字并加盖单位公章。</w:t>
      </w:r>
    </w:p>
    <w:p w14:paraId="7C23440A" w14:textId="77777777" w:rsidR="00F661E2" w:rsidRPr="00B6652A" w:rsidRDefault="00871D00">
      <w:pPr>
        <w:spacing w:line="440" w:lineRule="exact"/>
        <w:ind w:firstLineChars="200" w:firstLine="480"/>
        <w:rPr>
          <w:rFonts w:ascii="宋体"/>
          <w:sz w:val="24"/>
        </w:rPr>
      </w:pPr>
      <w:r w:rsidRPr="00B6652A">
        <w:rPr>
          <w:rFonts w:ascii="宋体" w:hAnsi="宋体"/>
          <w:sz w:val="24"/>
        </w:rPr>
        <w:t>19.3</w:t>
      </w:r>
      <w:r w:rsidRPr="00B6652A">
        <w:rPr>
          <w:rFonts w:ascii="宋体" w:hAnsi="宋体" w:hint="eastAsia"/>
          <w:sz w:val="24"/>
        </w:rPr>
        <w:t>投标人的法定代表人或授权代理人在凡规定签章处逐一签署并加盖单位公章。</w:t>
      </w:r>
    </w:p>
    <w:p w14:paraId="6FF62D64" w14:textId="77777777" w:rsidR="00F661E2" w:rsidRPr="00B6652A" w:rsidRDefault="00871D00">
      <w:pPr>
        <w:spacing w:line="440" w:lineRule="exact"/>
        <w:ind w:firstLineChars="200" w:firstLine="480"/>
        <w:rPr>
          <w:rFonts w:ascii="宋体"/>
          <w:sz w:val="24"/>
        </w:rPr>
      </w:pPr>
      <w:r w:rsidRPr="00B6652A">
        <w:rPr>
          <w:rFonts w:ascii="宋体" w:hAnsi="宋体"/>
          <w:sz w:val="24"/>
        </w:rPr>
        <w:t>19.4</w:t>
      </w:r>
      <w:r w:rsidRPr="00B6652A">
        <w:rPr>
          <w:rFonts w:ascii="宋体" w:hAnsi="宋体" w:hint="eastAsia"/>
          <w:sz w:val="24"/>
        </w:rPr>
        <w:t>投标文件的份数详见投标人须知前附表。正本和副本应分别胶装成册，并在封面上标记“正本”和“副本”的字样，不得采用活页装订；投标文件应编制目录，并且逐页连续标注页码。</w:t>
      </w:r>
    </w:p>
    <w:p w14:paraId="5238359C"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19.5 </w:t>
      </w:r>
      <w:r w:rsidRPr="00B6652A">
        <w:rPr>
          <w:rFonts w:ascii="宋体" w:hAnsi="宋体" w:hint="eastAsia"/>
          <w:sz w:val="24"/>
        </w:rPr>
        <w:t>当正本和副本之间出现差异时，以正本为准。</w:t>
      </w:r>
    </w:p>
    <w:p w14:paraId="516D8B3F"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19.6 </w:t>
      </w:r>
      <w:r w:rsidRPr="00B6652A">
        <w:rPr>
          <w:rFonts w:ascii="宋体" w:hAnsi="宋体" w:hint="eastAsia"/>
          <w:sz w:val="24"/>
        </w:rPr>
        <w:t>电报、电话、传真形式的投标概不接受。</w:t>
      </w:r>
    </w:p>
    <w:p w14:paraId="7283C71A"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 xml:space="preserve">19.7 </w:t>
      </w:r>
      <w:r w:rsidRPr="00B6652A">
        <w:rPr>
          <w:rFonts w:ascii="宋体" w:hAnsi="宋体" w:hint="eastAsia"/>
          <w:sz w:val="24"/>
        </w:rPr>
        <w:t>所有已进入评审程序的投标文件，采购人及采购代理机构有权不予退还投标单位递交的投标文件。</w:t>
      </w:r>
    </w:p>
    <w:p w14:paraId="447A1AC5" w14:textId="77777777" w:rsidR="00F661E2" w:rsidRPr="00B6652A" w:rsidRDefault="00F661E2">
      <w:pPr>
        <w:pStyle w:val="3"/>
      </w:pPr>
    </w:p>
    <w:p w14:paraId="1B61C7D1" w14:textId="77777777" w:rsidR="00F661E2" w:rsidRPr="00B6652A" w:rsidRDefault="00F661E2"/>
    <w:p w14:paraId="113B6503" w14:textId="77777777" w:rsidR="00F661E2" w:rsidRPr="00B6652A" w:rsidRDefault="00F661E2">
      <w:pPr>
        <w:pStyle w:val="3"/>
      </w:pPr>
    </w:p>
    <w:p w14:paraId="2E9ECD87" w14:textId="77777777" w:rsidR="00F661E2" w:rsidRPr="00B6652A" w:rsidRDefault="00871D00" w:rsidP="00CA2544">
      <w:pPr>
        <w:pStyle w:val="2"/>
        <w:spacing w:beforeLines="100" w:before="312" w:afterLines="60" w:after="187" w:line="440" w:lineRule="exact"/>
        <w:ind w:firstLine="602"/>
        <w:rPr>
          <w:rFonts w:ascii="宋体"/>
          <w:b w:val="0"/>
          <w:sz w:val="32"/>
          <w:szCs w:val="32"/>
        </w:rPr>
      </w:pPr>
      <w:bookmarkStart w:id="20" w:name="_Toc268426411"/>
      <w:bookmarkStart w:id="21" w:name="_Toc69988187"/>
      <w:bookmarkStart w:id="22" w:name="第三部分第三章"/>
      <w:r w:rsidRPr="00B6652A">
        <w:rPr>
          <w:rFonts w:hint="eastAsia"/>
          <w:sz w:val="30"/>
          <w:szCs w:val="30"/>
        </w:rPr>
        <w:t>第四章</w:t>
      </w:r>
      <w:r w:rsidRPr="00B6652A">
        <w:rPr>
          <w:rFonts w:hint="eastAsia"/>
          <w:sz w:val="30"/>
          <w:szCs w:val="30"/>
        </w:rPr>
        <w:t xml:space="preserve">  </w:t>
      </w:r>
      <w:r w:rsidRPr="00B6652A">
        <w:rPr>
          <w:rFonts w:hint="eastAsia"/>
          <w:sz w:val="30"/>
          <w:szCs w:val="30"/>
        </w:rPr>
        <w:t>投标文件的递交</w:t>
      </w:r>
      <w:bookmarkEnd w:id="20"/>
      <w:bookmarkEnd w:id="21"/>
    </w:p>
    <w:bookmarkEnd w:id="22"/>
    <w:p w14:paraId="1D3F78AE" w14:textId="77777777" w:rsidR="00F661E2" w:rsidRPr="00B6652A" w:rsidRDefault="00F661E2">
      <w:pPr>
        <w:spacing w:line="440" w:lineRule="exact"/>
        <w:ind w:firstLineChars="200" w:firstLine="643"/>
        <w:rPr>
          <w:rFonts w:ascii="宋体"/>
          <w:b/>
          <w:sz w:val="32"/>
          <w:szCs w:val="32"/>
        </w:rPr>
      </w:pPr>
    </w:p>
    <w:p w14:paraId="27056D60" w14:textId="77777777" w:rsidR="00F661E2" w:rsidRPr="00B6652A" w:rsidRDefault="00871D00">
      <w:pPr>
        <w:spacing w:line="440" w:lineRule="exact"/>
        <w:ind w:firstLineChars="200" w:firstLine="482"/>
        <w:rPr>
          <w:rFonts w:ascii="宋体"/>
          <w:b/>
          <w:sz w:val="24"/>
        </w:rPr>
      </w:pPr>
      <w:r w:rsidRPr="00B6652A">
        <w:rPr>
          <w:rFonts w:ascii="宋体" w:hAnsi="宋体"/>
          <w:b/>
          <w:sz w:val="24"/>
        </w:rPr>
        <w:t xml:space="preserve">20. </w:t>
      </w:r>
      <w:r w:rsidRPr="00B6652A">
        <w:rPr>
          <w:rFonts w:ascii="宋体" w:hAnsi="宋体" w:hint="eastAsia"/>
          <w:b/>
          <w:sz w:val="24"/>
        </w:rPr>
        <w:t>响应性文件的密封与标记</w:t>
      </w:r>
    </w:p>
    <w:p w14:paraId="1641BE44"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20.1 </w:t>
      </w:r>
      <w:r w:rsidRPr="00B6652A">
        <w:rPr>
          <w:rFonts w:ascii="宋体" w:hAnsi="宋体" w:hint="eastAsia"/>
          <w:sz w:val="24"/>
        </w:rPr>
        <w:t>投标文件的密封：详见投标人须知前附表。</w:t>
      </w:r>
    </w:p>
    <w:p w14:paraId="732CE7A1"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20.2</w:t>
      </w:r>
      <w:r w:rsidRPr="00B6652A">
        <w:rPr>
          <w:rFonts w:ascii="宋体" w:hAnsi="宋体" w:hint="eastAsia"/>
          <w:sz w:val="24"/>
        </w:rPr>
        <w:t>如果投标人未按上述要求对投标文件密封及加写标记，采购代理机构对由此造成的文件的误投或过早启封概不负责，采购代理机构有权予以拒绝，并退回投标人。</w:t>
      </w:r>
    </w:p>
    <w:p w14:paraId="1CBEFCC8"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20.3 </w:t>
      </w:r>
      <w:r w:rsidRPr="00B6652A">
        <w:rPr>
          <w:rFonts w:ascii="宋体" w:hAnsi="宋体" w:hint="eastAsia"/>
          <w:sz w:val="24"/>
        </w:rPr>
        <w:t>由于不可抗拒的原因或无法控制的事件而导致丢失或损坏投标包装体内的投标文件，采购人将不负责任。</w:t>
      </w:r>
    </w:p>
    <w:p w14:paraId="65F450B5" w14:textId="77777777" w:rsidR="00F661E2" w:rsidRPr="00B6652A" w:rsidRDefault="00871D00">
      <w:pPr>
        <w:spacing w:line="440" w:lineRule="exact"/>
        <w:ind w:firstLineChars="200" w:firstLine="482"/>
        <w:rPr>
          <w:rFonts w:ascii="宋体"/>
          <w:b/>
          <w:sz w:val="24"/>
        </w:rPr>
      </w:pPr>
      <w:r w:rsidRPr="00B6652A">
        <w:rPr>
          <w:rFonts w:ascii="宋体" w:hAnsi="宋体"/>
          <w:b/>
          <w:sz w:val="24"/>
        </w:rPr>
        <w:t xml:space="preserve">21. </w:t>
      </w:r>
      <w:r w:rsidRPr="00B6652A">
        <w:rPr>
          <w:rFonts w:ascii="宋体" w:hAnsi="宋体" w:hint="eastAsia"/>
          <w:b/>
          <w:sz w:val="24"/>
        </w:rPr>
        <w:t>投标文件递交截止时间</w:t>
      </w:r>
    </w:p>
    <w:p w14:paraId="68C9179A"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21.1 </w:t>
      </w:r>
      <w:r w:rsidRPr="00B6652A">
        <w:rPr>
          <w:rFonts w:ascii="宋体" w:hAnsi="宋体" w:hint="eastAsia"/>
          <w:sz w:val="24"/>
        </w:rPr>
        <w:t>投标文件的递交截止时间为招标公告所规定的时间。投标文件以密封形式递交至指定的投标地点，采购人或者采购代理机构收到投标文件后，应当如实记载投标文件的送达时间和密封情况，签收保存，并向投标人出具签收回执。任何单位和个人不得在开标前开启投标文件。</w:t>
      </w:r>
    </w:p>
    <w:p w14:paraId="059B65B6"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逾期送达或者未按照招标文件要求密封的投标文件，采购人、采购代理机构应当拒收。</w:t>
      </w:r>
    </w:p>
    <w:p w14:paraId="3599A6C6" w14:textId="77777777" w:rsidR="00F661E2" w:rsidRPr="00B6652A" w:rsidRDefault="00871D00">
      <w:pPr>
        <w:spacing w:line="440" w:lineRule="exact"/>
        <w:ind w:firstLineChars="200" w:firstLine="480"/>
        <w:rPr>
          <w:rFonts w:ascii="宋体"/>
          <w:sz w:val="24"/>
        </w:rPr>
      </w:pPr>
      <w:r w:rsidRPr="00B6652A">
        <w:rPr>
          <w:rFonts w:ascii="宋体" w:hAnsi="宋体"/>
          <w:sz w:val="24"/>
        </w:rPr>
        <w:t>21</w:t>
      </w:r>
      <w:r w:rsidRPr="00B6652A">
        <w:rPr>
          <w:rFonts w:ascii="宋体"/>
          <w:sz w:val="24"/>
        </w:rPr>
        <w:t>.</w:t>
      </w:r>
      <w:r w:rsidRPr="00B6652A">
        <w:rPr>
          <w:rFonts w:ascii="宋体" w:hAnsi="宋体"/>
          <w:sz w:val="24"/>
        </w:rPr>
        <w:t xml:space="preserve">2 </w:t>
      </w:r>
      <w:r w:rsidRPr="00B6652A">
        <w:rPr>
          <w:rFonts w:ascii="宋体" w:hAnsi="宋体" w:hint="eastAsia"/>
          <w:sz w:val="24"/>
        </w:rPr>
        <w:t>出现因招标文件的修改推迟投标截止时间时，则按采购人修改通知规定的时间递交。</w:t>
      </w:r>
    </w:p>
    <w:p w14:paraId="629FC17C" w14:textId="77777777" w:rsidR="00F661E2" w:rsidRPr="00B6652A" w:rsidRDefault="00871D00">
      <w:pPr>
        <w:spacing w:line="440" w:lineRule="exact"/>
        <w:ind w:firstLineChars="200" w:firstLine="482"/>
        <w:rPr>
          <w:rFonts w:ascii="宋体"/>
          <w:b/>
          <w:sz w:val="24"/>
        </w:rPr>
      </w:pPr>
      <w:r w:rsidRPr="00B6652A">
        <w:rPr>
          <w:rFonts w:ascii="宋体" w:hAnsi="宋体"/>
          <w:b/>
          <w:sz w:val="24"/>
        </w:rPr>
        <w:t xml:space="preserve">22. </w:t>
      </w:r>
      <w:r w:rsidRPr="00B6652A">
        <w:rPr>
          <w:rFonts w:ascii="宋体" w:hAnsi="宋体" w:hint="eastAsia"/>
          <w:b/>
          <w:sz w:val="24"/>
        </w:rPr>
        <w:t>投标文件的修改和撤回</w:t>
      </w:r>
    </w:p>
    <w:p w14:paraId="25CE9DCC" w14:textId="77777777" w:rsidR="00F661E2" w:rsidRPr="00B6652A" w:rsidRDefault="00871D00">
      <w:pPr>
        <w:spacing w:line="440" w:lineRule="exact"/>
        <w:ind w:firstLineChars="200" w:firstLine="480"/>
        <w:rPr>
          <w:rFonts w:ascii="宋体"/>
          <w:sz w:val="24"/>
        </w:rPr>
      </w:pPr>
      <w:r w:rsidRPr="00B6652A">
        <w:rPr>
          <w:rFonts w:ascii="宋体" w:hAnsi="宋体"/>
          <w:sz w:val="24"/>
        </w:rPr>
        <w:t>22</w:t>
      </w:r>
      <w:r w:rsidRPr="00B6652A">
        <w:rPr>
          <w:rFonts w:ascii="宋体"/>
          <w:sz w:val="24"/>
        </w:rPr>
        <w:t>.</w:t>
      </w:r>
      <w:r w:rsidRPr="00B6652A">
        <w:rPr>
          <w:rFonts w:ascii="宋体" w:hAnsi="宋体"/>
          <w:sz w:val="24"/>
        </w:rPr>
        <w:t>1</w:t>
      </w:r>
      <w:r w:rsidRPr="00B6652A">
        <w:rPr>
          <w:rFonts w:ascii="宋体" w:hAnsi="宋体" w:hint="eastAsia"/>
          <w:sz w:val="24"/>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0288563B" w14:textId="77777777" w:rsidR="00F661E2" w:rsidRPr="00B6652A" w:rsidRDefault="00871D00">
      <w:pPr>
        <w:spacing w:line="440" w:lineRule="exact"/>
        <w:ind w:firstLineChars="200" w:firstLine="480"/>
        <w:rPr>
          <w:rFonts w:ascii="宋体"/>
          <w:sz w:val="24"/>
        </w:rPr>
      </w:pPr>
      <w:r w:rsidRPr="00B6652A">
        <w:rPr>
          <w:rFonts w:ascii="宋体" w:hAnsi="宋体"/>
          <w:sz w:val="24"/>
        </w:rPr>
        <w:t>22</w:t>
      </w:r>
      <w:r w:rsidRPr="00B6652A">
        <w:rPr>
          <w:rFonts w:ascii="宋体"/>
          <w:sz w:val="24"/>
        </w:rPr>
        <w:t>.</w:t>
      </w:r>
      <w:r w:rsidRPr="00B6652A">
        <w:rPr>
          <w:rFonts w:ascii="宋体" w:hAnsi="宋体"/>
          <w:sz w:val="24"/>
        </w:rPr>
        <w:t>2</w:t>
      </w:r>
      <w:r w:rsidRPr="00B6652A">
        <w:rPr>
          <w:rFonts w:ascii="宋体" w:hAnsi="宋体" w:hint="eastAsia"/>
          <w:sz w:val="24"/>
        </w:rPr>
        <w:t>对投标文件修改的书面材料应于投标截止日前送达采购人，投标截止时间以后不得修改投标文件。</w:t>
      </w:r>
    </w:p>
    <w:p w14:paraId="4360D4F9" w14:textId="77777777" w:rsidR="00F661E2" w:rsidRPr="00B6652A" w:rsidRDefault="00871D00">
      <w:pPr>
        <w:spacing w:line="440" w:lineRule="exact"/>
        <w:ind w:firstLineChars="200" w:firstLine="480"/>
        <w:rPr>
          <w:rFonts w:ascii="宋体"/>
          <w:sz w:val="24"/>
        </w:rPr>
      </w:pPr>
      <w:r w:rsidRPr="00B6652A">
        <w:rPr>
          <w:rFonts w:ascii="宋体" w:hAnsi="宋体"/>
          <w:sz w:val="24"/>
        </w:rPr>
        <w:t>22</w:t>
      </w:r>
      <w:r w:rsidRPr="00B6652A">
        <w:rPr>
          <w:rFonts w:ascii="宋体"/>
          <w:sz w:val="24"/>
        </w:rPr>
        <w:t>.</w:t>
      </w:r>
      <w:r w:rsidRPr="00B6652A">
        <w:rPr>
          <w:rFonts w:ascii="宋体" w:hAnsi="宋体"/>
          <w:sz w:val="24"/>
        </w:rPr>
        <w:t xml:space="preserve">3 </w:t>
      </w:r>
      <w:r w:rsidRPr="00B6652A">
        <w:rPr>
          <w:rFonts w:ascii="宋体" w:hAnsi="宋体" w:hint="eastAsia"/>
          <w:sz w:val="24"/>
        </w:rPr>
        <w:t>投标人不得在开标时间起至投标有效期期满前撤回投标文件。</w:t>
      </w:r>
    </w:p>
    <w:p w14:paraId="74D72F7F" w14:textId="77777777" w:rsidR="00F661E2" w:rsidRPr="00B6652A" w:rsidRDefault="00F661E2">
      <w:pPr>
        <w:autoSpaceDE w:val="0"/>
        <w:autoSpaceDN w:val="0"/>
        <w:adjustRightInd w:val="0"/>
        <w:spacing w:line="440" w:lineRule="exact"/>
        <w:jc w:val="center"/>
        <w:outlineLvl w:val="0"/>
        <w:rPr>
          <w:rFonts w:ascii="宋体" w:hAnsi="宋体"/>
          <w:b/>
          <w:sz w:val="32"/>
          <w:szCs w:val="32"/>
        </w:rPr>
      </w:pPr>
      <w:bookmarkStart w:id="23" w:name="_Toc287996705"/>
    </w:p>
    <w:p w14:paraId="7E460036" w14:textId="77777777" w:rsidR="00F661E2" w:rsidRPr="00B6652A" w:rsidRDefault="00F661E2">
      <w:pPr>
        <w:autoSpaceDE w:val="0"/>
        <w:autoSpaceDN w:val="0"/>
        <w:adjustRightInd w:val="0"/>
        <w:spacing w:line="440" w:lineRule="exact"/>
        <w:jc w:val="center"/>
        <w:outlineLvl w:val="0"/>
        <w:rPr>
          <w:rFonts w:ascii="宋体" w:hAnsi="宋体"/>
          <w:b/>
          <w:sz w:val="32"/>
          <w:szCs w:val="32"/>
        </w:rPr>
      </w:pPr>
    </w:p>
    <w:p w14:paraId="5E83192B" w14:textId="77777777" w:rsidR="00F661E2" w:rsidRPr="00B6652A" w:rsidRDefault="00871D00" w:rsidP="00CA2544">
      <w:pPr>
        <w:pStyle w:val="2"/>
        <w:spacing w:beforeLines="100" w:before="312" w:afterLines="60" w:after="187" w:line="440" w:lineRule="exact"/>
        <w:ind w:firstLine="602"/>
        <w:rPr>
          <w:rFonts w:ascii="宋体"/>
          <w:b w:val="0"/>
          <w:sz w:val="32"/>
          <w:szCs w:val="32"/>
        </w:rPr>
      </w:pPr>
      <w:bookmarkStart w:id="24" w:name="_Toc69988188"/>
      <w:r w:rsidRPr="00B6652A">
        <w:rPr>
          <w:rFonts w:hint="eastAsia"/>
          <w:sz w:val="30"/>
          <w:szCs w:val="30"/>
        </w:rPr>
        <w:lastRenderedPageBreak/>
        <w:t>第五章</w:t>
      </w:r>
      <w:r w:rsidRPr="00B6652A">
        <w:rPr>
          <w:rFonts w:hint="eastAsia"/>
          <w:sz w:val="30"/>
          <w:szCs w:val="30"/>
        </w:rPr>
        <w:t xml:space="preserve">  </w:t>
      </w:r>
      <w:r w:rsidRPr="00B6652A">
        <w:rPr>
          <w:rFonts w:hint="eastAsia"/>
          <w:sz w:val="30"/>
          <w:szCs w:val="30"/>
        </w:rPr>
        <w:t>开</w:t>
      </w:r>
      <w:r w:rsidRPr="00B6652A">
        <w:rPr>
          <w:rFonts w:hint="eastAsia"/>
          <w:sz w:val="30"/>
          <w:szCs w:val="30"/>
        </w:rPr>
        <w:t xml:space="preserve"> </w:t>
      </w:r>
      <w:r w:rsidRPr="00B6652A">
        <w:rPr>
          <w:rFonts w:hint="eastAsia"/>
          <w:sz w:val="30"/>
          <w:szCs w:val="30"/>
        </w:rPr>
        <w:t>标</w:t>
      </w:r>
      <w:bookmarkEnd w:id="23"/>
      <w:bookmarkEnd w:id="24"/>
    </w:p>
    <w:p w14:paraId="666962B5" w14:textId="77777777" w:rsidR="00F661E2" w:rsidRPr="00B6652A" w:rsidRDefault="00871D00">
      <w:pPr>
        <w:spacing w:line="440" w:lineRule="exact"/>
        <w:ind w:firstLineChars="200" w:firstLine="482"/>
        <w:rPr>
          <w:rFonts w:ascii="宋体"/>
          <w:b/>
          <w:sz w:val="24"/>
        </w:rPr>
      </w:pPr>
      <w:r w:rsidRPr="00B6652A">
        <w:rPr>
          <w:rFonts w:ascii="宋体" w:hAnsi="宋体"/>
          <w:b/>
          <w:sz w:val="24"/>
        </w:rPr>
        <w:t>23</w:t>
      </w:r>
      <w:r w:rsidRPr="00B6652A">
        <w:rPr>
          <w:rFonts w:ascii="宋体" w:hAnsi="宋体" w:hint="eastAsia"/>
          <w:b/>
          <w:sz w:val="24"/>
        </w:rPr>
        <w:t>．开标</w:t>
      </w:r>
    </w:p>
    <w:p w14:paraId="73FC9CA8" w14:textId="77777777" w:rsidR="00F661E2" w:rsidRPr="00B6652A" w:rsidRDefault="00871D00">
      <w:pPr>
        <w:spacing w:line="440" w:lineRule="exact"/>
        <w:ind w:firstLineChars="200" w:firstLine="480"/>
        <w:rPr>
          <w:rFonts w:ascii="宋体"/>
          <w:sz w:val="24"/>
        </w:rPr>
      </w:pPr>
      <w:r w:rsidRPr="00B6652A">
        <w:rPr>
          <w:rFonts w:ascii="宋体" w:hAnsi="宋体"/>
          <w:sz w:val="24"/>
        </w:rPr>
        <w:t>23</w:t>
      </w:r>
      <w:r w:rsidRPr="00B6652A">
        <w:rPr>
          <w:rFonts w:ascii="宋体"/>
          <w:sz w:val="24"/>
        </w:rPr>
        <w:t>.</w:t>
      </w:r>
      <w:r w:rsidRPr="00B6652A">
        <w:rPr>
          <w:rFonts w:ascii="宋体" w:hAnsi="宋体"/>
          <w:sz w:val="24"/>
        </w:rPr>
        <w:t xml:space="preserve">1 </w:t>
      </w:r>
      <w:r w:rsidRPr="00B6652A">
        <w:rPr>
          <w:rFonts w:ascii="宋体" w:hAnsi="宋体" w:hint="eastAsia"/>
          <w:sz w:val="24"/>
        </w:rPr>
        <w:t>本次招标将按招标公告中规定的时间地点进行公开开标，将邀请所有投标人的法定代表人或其授权代理人参加开标会。</w:t>
      </w:r>
    </w:p>
    <w:p w14:paraId="3D12D03E" w14:textId="77777777" w:rsidR="00F661E2" w:rsidRPr="00B6652A" w:rsidRDefault="00871D00">
      <w:pPr>
        <w:spacing w:line="440" w:lineRule="exact"/>
        <w:ind w:firstLineChars="200" w:firstLine="480"/>
        <w:rPr>
          <w:rFonts w:ascii="宋体"/>
          <w:sz w:val="24"/>
        </w:rPr>
      </w:pPr>
      <w:r w:rsidRPr="00B6652A">
        <w:rPr>
          <w:rFonts w:ascii="宋体" w:hAnsi="宋体"/>
          <w:sz w:val="24"/>
        </w:rPr>
        <w:t>23.2</w:t>
      </w:r>
      <w:r w:rsidRPr="00B6652A">
        <w:rPr>
          <w:rFonts w:ascii="宋体" w:hAnsi="宋体" w:hint="eastAsia"/>
          <w:sz w:val="24"/>
        </w:rPr>
        <w:t>开标由采购人或采购代理机构主持，邀请投标人参加，并做好录音、录像工作；录音录像应当清晰可辨，音像资料作为采购文件一并存档。</w:t>
      </w:r>
    </w:p>
    <w:p w14:paraId="15CBB411" w14:textId="77777777" w:rsidR="00F661E2" w:rsidRPr="00B6652A" w:rsidRDefault="00871D00">
      <w:pPr>
        <w:spacing w:line="440" w:lineRule="exact"/>
        <w:ind w:firstLineChars="200" w:firstLine="480"/>
        <w:rPr>
          <w:rFonts w:ascii="宋体"/>
          <w:sz w:val="24"/>
        </w:rPr>
      </w:pPr>
      <w:r w:rsidRPr="00B6652A">
        <w:rPr>
          <w:rFonts w:ascii="宋体" w:hAnsi="宋体"/>
          <w:sz w:val="24"/>
        </w:rPr>
        <w:t>23.3</w:t>
      </w:r>
      <w:r w:rsidRPr="00B6652A">
        <w:rPr>
          <w:rFonts w:ascii="宋体" w:hAnsi="宋体" w:hint="eastAsia"/>
          <w:sz w:val="24"/>
        </w:rPr>
        <w:t>开标和唱标的顺序，按照递交投标文件的先后顺序进行。</w:t>
      </w:r>
    </w:p>
    <w:p w14:paraId="42C7A5F9" w14:textId="77777777" w:rsidR="00F661E2" w:rsidRPr="00B6652A" w:rsidRDefault="00871D00">
      <w:pPr>
        <w:spacing w:line="440" w:lineRule="exact"/>
        <w:ind w:firstLineChars="200" w:firstLine="482"/>
        <w:jc w:val="left"/>
        <w:rPr>
          <w:rFonts w:ascii="宋体"/>
          <w:b/>
          <w:sz w:val="24"/>
        </w:rPr>
      </w:pPr>
      <w:r w:rsidRPr="00B6652A">
        <w:rPr>
          <w:rFonts w:ascii="宋体" w:hAnsi="宋体"/>
          <w:b/>
          <w:sz w:val="24"/>
        </w:rPr>
        <w:t xml:space="preserve">23.4 </w:t>
      </w:r>
      <w:r w:rsidRPr="00B6652A">
        <w:rPr>
          <w:rFonts w:ascii="宋体" w:hAnsi="宋体" w:hint="eastAsia"/>
          <w:b/>
          <w:sz w:val="24"/>
        </w:rPr>
        <w:t>开标现场须查验的证件详见投标人须知前附表。</w:t>
      </w:r>
    </w:p>
    <w:p w14:paraId="00372B56" w14:textId="77777777" w:rsidR="00F661E2" w:rsidRPr="00B6652A" w:rsidRDefault="00871D00">
      <w:pPr>
        <w:spacing w:line="440" w:lineRule="exact"/>
        <w:ind w:firstLineChars="200" w:firstLine="480"/>
        <w:rPr>
          <w:rFonts w:ascii="宋体"/>
          <w:sz w:val="24"/>
        </w:rPr>
      </w:pPr>
      <w:r w:rsidRPr="00B6652A">
        <w:rPr>
          <w:rFonts w:ascii="宋体" w:hAnsi="宋体"/>
          <w:bCs/>
          <w:sz w:val="24"/>
        </w:rPr>
        <w:t>23.5</w:t>
      </w:r>
      <w:r w:rsidRPr="00B6652A">
        <w:rPr>
          <w:rFonts w:ascii="宋体" w:hAnsi="宋体" w:hint="eastAsia"/>
          <w:sz w:val="24"/>
        </w:rPr>
        <w:t>查验证件结束后，由投标人或者其推选的代表检查投标文件的密封情况，确认无误后，由采购人或者采购代理机构工作人员当众拆封，宣读投标人的名称、投标价格和招标文件规定的需要宣布的其他内容并记录。</w:t>
      </w:r>
    </w:p>
    <w:p w14:paraId="5F86289B" w14:textId="77777777" w:rsidR="00F661E2" w:rsidRPr="00B6652A" w:rsidRDefault="00871D00">
      <w:pPr>
        <w:spacing w:line="440" w:lineRule="exact"/>
        <w:ind w:firstLineChars="200" w:firstLine="480"/>
        <w:rPr>
          <w:rFonts w:ascii="宋体"/>
          <w:sz w:val="24"/>
        </w:rPr>
      </w:pPr>
      <w:r w:rsidRPr="00B6652A">
        <w:rPr>
          <w:rFonts w:ascii="宋体" w:hAnsi="宋体"/>
          <w:sz w:val="24"/>
        </w:rPr>
        <w:t>23.6</w:t>
      </w:r>
      <w:r w:rsidRPr="00B6652A">
        <w:rPr>
          <w:rFonts w:hint="eastAsia"/>
          <w:sz w:val="24"/>
        </w:rPr>
        <w:t>开标过程应当由采购人或者采购代理机构负责记录，由参加开标的各投标人代表和相关工作人员签字确认后随采购文件一并存档。</w:t>
      </w:r>
    </w:p>
    <w:p w14:paraId="38D09C26" w14:textId="77777777" w:rsidR="00F661E2" w:rsidRPr="00B6652A" w:rsidRDefault="00871D00">
      <w:pPr>
        <w:spacing w:line="440" w:lineRule="exact"/>
        <w:ind w:firstLineChars="200" w:firstLine="480"/>
        <w:rPr>
          <w:sz w:val="24"/>
        </w:rPr>
      </w:pPr>
      <w:r w:rsidRPr="00B6652A">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6033DDD" w14:textId="77777777" w:rsidR="00F661E2" w:rsidRPr="00B6652A" w:rsidRDefault="00871D00">
      <w:pPr>
        <w:spacing w:line="440" w:lineRule="exact"/>
        <w:ind w:firstLineChars="200" w:firstLine="480"/>
        <w:rPr>
          <w:sz w:val="24"/>
        </w:rPr>
      </w:pPr>
      <w:r w:rsidRPr="00B6652A">
        <w:rPr>
          <w:rFonts w:hint="eastAsia"/>
          <w:sz w:val="24"/>
        </w:rPr>
        <w:t>投标人未参加开标的，视同认可开标结果。</w:t>
      </w:r>
    </w:p>
    <w:p w14:paraId="35691BE1" w14:textId="77777777" w:rsidR="00F661E2" w:rsidRPr="00B6652A" w:rsidRDefault="00F661E2">
      <w:pPr>
        <w:spacing w:line="440" w:lineRule="exact"/>
        <w:ind w:firstLineChars="200" w:firstLine="482"/>
        <w:rPr>
          <w:rFonts w:ascii="宋体"/>
          <w:b/>
          <w:sz w:val="24"/>
        </w:rPr>
      </w:pPr>
    </w:p>
    <w:p w14:paraId="1C5F635A" w14:textId="77777777" w:rsidR="00F661E2" w:rsidRPr="00B6652A" w:rsidRDefault="00F661E2">
      <w:pPr>
        <w:autoSpaceDE w:val="0"/>
        <w:autoSpaceDN w:val="0"/>
        <w:adjustRightInd w:val="0"/>
        <w:spacing w:line="440" w:lineRule="exact"/>
        <w:jc w:val="center"/>
        <w:outlineLvl w:val="0"/>
        <w:rPr>
          <w:rFonts w:ascii="宋体" w:hAnsi="宋体"/>
          <w:b/>
          <w:sz w:val="32"/>
          <w:szCs w:val="32"/>
        </w:rPr>
      </w:pPr>
    </w:p>
    <w:p w14:paraId="12733AA8" w14:textId="77777777" w:rsidR="00F661E2" w:rsidRPr="00B6652A" w:rsidRDefault="00871D00" w:rsidP="00CA2544">
      <w:pPr>
        <w:pStyle w:val="2"/>
        <w:spacing w:beforeLines="100" w:before="312" w:afterLines="60" w:after="187" w:line="440" w:lineRule="exact"/>
        <w:ind w:firstLineChars="0" w:firstLine="0"/>
        <w:rPr>
          <w:sz w:val="30"/>
          <w:szCs w:val="30"/>
        </w:rPr>
      </w:pPr>
      <w:bookmarkStart w:id="25" w:name="_Toc69988189"/>
      <w:r w:rsidRPr="00B6652A">
        <w:rPr>
          <w:rFonts w:hint="eastAsia"/>
          <w:sz w:val="30"/>
          <w:szCs w:val="30"/>
        </w:rPr>
        <w:t>第六章</w:t>
      </w:r>
      <w:r w:rsidRPr="00B6652A">
        <w:rPr>
          <w:rFonts w:hint="eastAsia"/>
          <w:sz w:val="30"/>
          <w:szCs w:val="30"/>
        </w:rPr>
        <w:t xml:space="preserve">  </w:t>
      </w:r>
      <w:r w:rsidRPr="00B6652A">
        <w:rPr>
          <w:rFonts w:hint="eastAsia"/>
          <w:sz w:val="30"/>
          <w:szCs w:val="30"/>
        </w:rPr>
        <w:t>评</w:t>
      </w:r>
      <w:r w:rsidRPr="00B6652A">
        <w:rPr>
          <w:rFonts w:hint="eastAsia"/>
          <w:sz w:val="30"/>
          <w:szCs w:val="30"/>
        </w:rPr>
        <w:t xml:space="preserve"> </w:t>
      </w:r>
      <w:r w:rsidRPr="00B6652A">
        <w:rPr>
          <w:rFonts w:hint="eastAsia"/>
          <w:sz w:val="30"/>
          <w:szCs w:val="30"/>
        </w:rPr>
        <w:t>标</w:t>
      </w:r>
      <w:bookmarkEnd w:id="25"/>
    </w:p>
    <w:p w14:paraId="699DF307" w14:textId="77777777" w:rsidR="00F661E2" w:rsidRPr="00B6652A" w:rsidRDefault="00F661E2">
      <w:pPr>
        <w:spacing w:line="440" w:lineRule="exact"/>
        <w:ind w:firstLineChars="200" w:firstLine="643"/>
        <w:jc w:val="center"/>
        <w:rPr>
          <w:rFonts w:ascii="宋体"/>
          <w:b/>
          <w:sz w:val="32"/>
          <w:szCs w:val="32"/>
        </w:rPr>
      </w:pPr>
    </w:p>
    <w:p w14:paraId="6B8155FE" w14:textId="77777777" w:rsidR="00F661E2" w:rsidRPr="00B6652A" w:rsidRDefault="00871D00">
      <w:pPr>
        <w:spacing w:line="440" w:lineRule="exact"/>
        <w:ind w:firstLineChars="200" w:firstLine="482"/>
        <w:rPr>
          <w:rFonts w:ascii="宋体"/>
          <w:b/>
          <w:sz w:val="24"/>
        </w:rPr>
      </w:pPr>
      <w:r w:rsidRPr="00B6652A">
        <w:rPr>
          <w:rFonts w:ascii="宋体" w:hAnsi="宋体"/>
          <w:b/>
          <w:sz w:val="24"/>
        </w:rPr>
        <w:t>24</w:t>
      </w:r>
      <w:r w:rsidRPr="00B6652A">
        <w:rPr>
          <w:rFonts w:ascii="宋体"/>
          <w:b/>
          <w:sz w:val="24"/>
        </w:rPr>
        <w:t>.</w:t>
      </w:r>
      <w:r w:rsidRPr="00B6652A">
        <w:rPr>
          <w:rFonts w:ascii="宋体" w:hAnsi="宋体" w:hint="eastAsia"/>
          <w:b/>
          <w:sz w:val="24"/>
        </w:rPr>
        <w:t>评标委员会</w:t>
      </w:r>
    </w:p>
    <w:p w14:paraId="5BCCD42D"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24.1 </w:t>
      </w:r>
      <w:r w:rsidRPr="00B6652A">
        <w:rPr>
          <w:rFonts w:ascii="宋体" w:hAnsi="宋体" w:hint="eastAsia"/>
          <w:spacing w:val="-2"/>
          <w:sz w:val="24"/>
        </w:rPr>
        <w:t>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5BF4B98F"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24.2 </w:t>
      </w:r>
      <w:r w:rsidRPr="00B6652A">
        <w:rPr>
          <w:rFonts w:ascii="宋体" w:hAnsi="宋体" w:hint="eastAsia"/>
          <w:spacing w:val="-2"/>
          <w:sz w:val="24"/>
        </w:rPr>
        <w:t>评标委员会成员名单在评标结果公告前应当保密。</w:t>
      </w:r>
    </w:p>
    <w:p w14:paraId="567F7C6A"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24.3 </w:t>
      </w:r>
      <w:r w:rsidRPr="00B6652A">
        <w:rPr>
          <w:rFonts w:ascii="宋体" w:hAnsi="宋体" w:hint="eastAsia"/>
          <w:spacing w:val="-2"/>
          <w:sz w:val="24"/>
        </w:rPr>
        <w:t>评标委员会由采购人代表和评审专家组成，成员人数应当为</w:t>
      </w:r>
      <w:r w:rsidRPr="00B6652A">
        <w:rPr>
          <w:rFonts w:ascii="宋体" w:hAnsi="宋体"/>
          <w:spacing w:val="-2"/>
          <w:sz w:val="24"/>
        </w:rPr>
        <w:t>5</w:t>
      </w:r>
      <w:r w:rsidRPr="00B6652A">
        <w:rPr>
          <w:rFonts w:ascii="宋体" w:hAnsi="宋体" w:hint="eastAsia"/>
          <w:spacing w:val="-2"/>
          <w:sz w:val="24"/>
        </w:rPr>
        <w:t>人或以上单数，其中评审专家不得少于成员总数的三分之二。</w:t>
      </w:r>
    </w:p>
    <w:p w14:paraId="73D4C3B3"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24</w:t>
      </w:r>
      <w:r w:rsidRPr="00B6652A">
        <w:rPr>
          <w:rFonts w:ascii="宋体"/>
          <w:spacing w:val="-2"/>
          <w:sz w:val="24"/>
        </w:rPr>
        <w:t>.</w:t>
      </w:r>
      <w:r w:rsidRPr="00B6652A">
        <w:rPr>
          <w:rFonts w:ascii="宋体" w:hAnsi="宋体"/>
          <w:spacing w:val="-2"/>
          <w:sz w:val="24"/>
        </w:rPr>
        <w:t>4</w:t>
      </w:r>
      <w:r w:rsidRPr="00B6652A">
        <w:rPr>
          <w:rFonts w:ascii="宋体" w:hAnsi="宋体" w:hint="eastAsia"/>
          <w:spacing w:val="-2"/>
          <w:sz w:val="24"/>
        </w:rPr>
        <w:t>采购人或者采购代理机构应当从省级以上财政部门设立的政府采购评审专家库中，通过随机方式抽取评审专家。</w:t>
      </w:r>
    </w:p>
    <w:p w14:paraId="44649806"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lastRenderedPageBreak/>
        <w:t>对技术复杂、专业性强的采购项目，通过随机方式难以确定合适评审专家的，经主管预算单位同意，采购人可以自行选定相应专业领域的评审专家。</w:t>
      </w:r>
    </w:p>
    <w:p w14:paraId="6228EA88"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24.5</w:t>
      </w:r>
      <w:r w:rsidRPr="00B6652A">
        <w:rPr>
          <w:rFonts w:ascii="宋体" w:hAnsi="宋体" w:hint="eastAsia"/>
          <w:spacing w:val="-2"/>
          <w:sz w:val="24"/>
        </w:rPr>
        <w:t>评标中因评审成员缺席、回避或者健康等特殊原因导致评标委员会组成不符合相关规定的，采购人或者采购代理机构应当依法补足后继续评标。被更换的评标委员会成员所</w:t>
      </w:r>
      <w:proofErr w:type="gramStart"/>
      <w:r w:rsidRPr="00B6652A">
        <w:rPr>
          <w:rFonts w:ascii="宋体" w:hAnsi="宋体" w:hint="eastAsia"/>
          <w:spacing w:val="-2"/>
          <w:sz w:val="24"/>
        </w:rPr>
        <w:t>作出</w:t>
      </w:r>
      <w:proofErr w:type="gramEnd"/>
      <w:r w:rsidRPr="00B6652A">
        <w:rPr>
          <w:rFonts w:ascii="宋体" w:hAnsi="宋体" w:hint="eastAsia"/>
          <w:spacing w:val="-2"/>
          <w:sz w:val="24"/>
        </w:rPr>
        <w:t>的评标意见无效。</w:t>
      </w:r>
    </w:p>
    <w:p w14:paraId="56BA40C4"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无法及时补足评标委员会成员的，采购人或者采购代理机构应当停止评标活动，封存所有投标文件和开标、评标资料，依法重新组建评标委员会进行评标。原评标委员会所</w:t>
      </w:r>
      <w:proofErr w:type="gramStart"/>
      <w:r w:rsidRPr="00B6652A">
        <w:rPr>
          <w:rFonts w:ascii="宋体" w:hAnsi="宋体" w:hint="eastAsia"/>
          <w:spacing w:val="-2"/>
          <w:sz w:val="24"/>
        </w:rPr>
        <w:t>作出</w:t>
      </w:r>
      <w:proofErr w:type="gramEnd"/>
      <w:r w:rsidRPr="00B6652A">
        <w:rPr>
          <w:rFonts w:ascii="宋体" w:hAnsi="宋体" w:hint="eastAsia"/>
          <w:spacing w:val="-2"/>
          <w:sz w:val="24"/>
        </w:rPr>
        <w:t>的评标意见无效。</w:t>
      </w:r>
    </w:p>
    <w:p w14:paraId="4253857B"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采购人或者采购代理机构应当将变更、重新组建评标委员会的情况予以记录，并随采购文件一并存档。</w:t>
      </w:r>
    </w:p>
    <w:p w14:paraId="19349734"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24.6</w:t>
      </w:r>
      <w:r w:rsidRPr="00B6652A">
        <w:rPr>
          <w:rFonts w:ascii="宋体" w:hAnsi="宋体" w:hint="eastAsia"/>
          <w:spacing w:val="-2"/>
          <w:sz w:val="24"/>
        </w:rPr>
        <w:t>评标专家应符合下列条件：</w:t>
      </w:r>
    </w:p>
    <w:p w14:paraId="11995F5D"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24.6.1</w:t>
      </w:r>
      <w:r w:rsidRPr="00B6652A">
        <w:rPr>
          <w:rFonts w:ascii="宋体" w:hAnsi="宋体" w:hint="eastAsia"/>
          <w:spacing w:val="-2"/>
          <w:sz w:val="24"/>
        </w:rPr>
        <w:t>具有良好的职业道德，廉洁自律，遵纪守法，无行贿、受贿、欺诈等不良信用记录；</w:t>
      </w:r>
    </w:p>
    <w:p w14:paraId="43EC3279"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24.6.2</w:t>
      </w:r>
      <w:r w:rsidRPr="00B6652A">
        <w:rPr>
          <w:rFonts w:ascii="宋体" w:hAnsi="宋体" w:hint="eastAsia"/>
          <w:spacing w:val="-2"/>
          <w:sz w:val="24"/>
        </w:rPr>
        <w:t>具有中级专业技术职称或同等专业水平且从事相关领域工作满</w:t>
      </w:r>
      <w:r w:rsidRPr="00B6652A">
        <w:rPr>
          <w:rFonts w:ascii="宋体" w:hAnsi="宋体"/>
          <w:spacing w:val="-2"/>
          <w:sz w:val="24"/>
        </w:rPr>
        <w:t>8</w:t>
      </w:r>
      <w:r w:rsidRPr="00B6652A">
        <w:rPr>
          <w:rFonts w:ascii="宋体" w:hAnsi="宋体" w:hint="eastAsia"/>
          <w:spacing w:val="-2"/>
          <w:sz w:val="24"/>
        </w:rPr>
        <w:t>年，或者具有高级专业技术职称或同等专业水平；</w:t>
      </w:r>
    </w:p>
    <w:p w14:paraId="575934EE"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24.6.3 </w:t>
      </w:r>
      <w:r w:rsidRPr="00B6652A">
        <w:rPr>
          <w:rFonts w:ascii="宋体" w:hAnsi="宋体" w:hint="eastAsia"/>
          <w:spacing w:val="-2"/>
          <w:sz w:val="24"/>
        </w:rPr>
        <w:t>熟悉政府采购相关政策法规；</w:t>
      </w:r>
    </w:p>
    <w:p w14:paraId="14507AA9"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24.6.4</w:t>
      </w:r>
      <w:r w:rsidRPr="00B6652A">
        <w:rPr>
          <w:rFonts w:ascii="宋体" w:hAnsi="宋体" w:hint="eastAsia"/>
          <w:spacing w:val="-2"/>
          <w:sz w:val="24"/>
        </w:rPr>
        <w:t>承诺以独立身份参加评审工作，依法履行评审专家工作职责并承担相应法律责任的中国公民；</w:t>
      </w:r>
    </w:p>
    <w:p w14:paraId="6E7E63F5"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24.6.5 </w:t>
      </w:r>
      <w:r w:rsidRPr="00B6652A">
        <w:rPr>
          <w:rFonts w:ascii="宋体" w:hAnsi="宋体" w:hint="eastAsia"/>
          <w:spacing w:val="-2"/>
          <w:sz w:val="24"/>
        </w:rPr>
        <w:t>身体健康，能够承担评审工作；</w:t>
      </w:r>
    </w:p>
    <w:p w14:paraId="01CDA18C"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24.6.6 </w:t>
      </w:r>
      <w:r w:rsidRPr="00B6652A">
        <w:rPr>
          <w:rFonts w:ascii="宋体" w:hAnsi="宋体" w:hint="eastAsia"/>
          <w:spacing w:val="-2"/>
          <w:sz w:val="24"/>
        </w:rPr>
        <w:t>申请成为评审专家前三年内，无《政府采购评审专家管理办法》中规定的不良行为记录。</w:t>
      </w:r>
    </w:p>
    <w:p w14:paraId="48BB2EEE"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有下列情形之一的，不得担任评标委员会成员：</w:t>
      </w:r>
    </w:p>
    <w:p w14:paraId="50044DB5"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(1)</w:t>
      </w:r>
      <w:r w:rsidRPr="00B6652A">
        <w:rPr>
          <w:rFonts w:ascii="宋体" w:hAnsi="宋体" w:hint="eastAsia"/>
          <w:spacing w:val="-2"/>
          <w:sz w:val="24"/>
        </w:rPr>
        <w:t>参加采购活动前三年内，与供应</w:t>
      </w:r>
      <w:proofErr w:type="gramStart"/>
      <w:r w:rsidRPr="00B6652A">
        <w:rPr>
          <w:rFonts w:ascii="宋体" w:hAnsi="宋体" w:hint="eastAsia"/>
          <w:spacing w:val="-2"/>
          <w:sz w:val="24"/>
        </w:rPr>
        <w:t>商存在</w:t>
      </w:r>
      <w:proofErr w:type="gramEnd"/>
      <w:r w:rsidRPr="00B6652A">
        <w:rPr>
          <w:rFonts w:ascii="宋体" w:hAnsi="宋体" w:hint="eastAsia"/>
          <w:spacing w:val="-2"/>
          <w:sz w:val="24"/>
        </w:rPr>
        <w:t>劳动关系，或者担任</w:t>
      </w:r>
      <w:proofErr w:type="gramStart"/>
      <w:r w:rsidRPr="00B6652A">
        <w:rPr>
          <w:rFonts w:ascii="宋体" w:hAnsi="宋体" w:hint="eastAsia"/>
          <w:spacing w:val="-2"/>
          <w:sz w:val="24"/>
        </w:rPr>
        <w:t>过供应</w:t>
      </w:r>
      <w:proofErr w:type="gramEnd"/>
      <w:r w:rsidRPr="00B6652A">
        <w:rPr>
          <w:rFonts w:ascii="宋体" w:hAnsi="宋体" w:hint="eastAsia"/>
          <w:spacing w:val="-2"/>
          <w:sz w:val="24"/>
        </w:rPr>
        <w:t>商的董事、监事</w:t>
      </w:r>
      <w:r w:rsidRPr="00B6652A">
        <w:rPr>
          <w:rFonts w:ascii="宋体" w:hint="eastAsia"/>
          <w:spacing w:val="-2"/>
          <w:sz w:val="24"/>
        </w:rPr>
        <w:t>，</w:t>
      </w:r>
      <w:r w:rsidRPr="00B6652A">
        <w:rPr>
          <w:rFonts w:ascii="宋体" w:hAnsi="宋体" w:hint="eastAsia"/>
          <w:spacing w:val="-2"/>
          <w:sz w:val="24"/>
        </w:rPr>
        <w:t>或者是供应商的控股股东或实际控制人；</w:t>
      </w:r>
    </w:p>
    <w:p w14:paraId="50260327"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w:t>
      </w:r>
      <w:r w:rsidRPr="00B6652A">
        <w:rPr>
          <w:rFonts w:ascii="宋体" w:hAnsi="宋体" w:hint="eastAsia"/>
          <w:spacing w:val="-2"/>
          <w:sz w:val="24"/>
        </w:rPr>
        <w:t>与供应商的法定代表人或者负责人有夫妻、直系血亲、三代以内旁系血亲或者近姻亲关系；</w:t>
      </w:r>
    </w:p>
    <w:p w14:paraId="5D53C64F"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(3)</w:t>
      </w:r>
      <w:r w:rsidRPr="00B6652A">
        <w:rPr>
          <w:rFonts w:ascii="宋体" w:hAnsi="宋体" w:hint="eastAsia"/>
          <w:spacing w:val="-2"/>
          <w:sz w:val="24"/>
        </w:rPr>
        <w:t>与供应商有其他可能影响政府采购活动公平、公正进行的关系。</w:t>
      </w:r>
    </w:p>
    <w:p w14:paraId="71EBA80D"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24.7 </w:t>
      </w:r>
      <w:r w:rsidRPr="00B6652A">
        <w:rPr>
          <w:rFonts w:ascii="宋体" w:hAnsi="宋体" w:hint="eastAsia"/>
          <w:spacing w:val="-2"/>
          <w:sz w:val="24"/>
        </w:rPr>
        <w:t>评标委员会负责具体评标事务，并独立履行下列职责：</w:t>
      </w:r>
    </w:p>
    <w:p w14:paraId="789AF561"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(1)</w:t>
      </w:r>
      <w:r w:rsidRPr="00B6652A">
        <w:rPr>
          <w:rFonts w:ascii="宋体" w:hAnsi="宋体" w:hint="eastAsia"/>
          <w:spacing w:val="-2"/>
          <w:sz w:val="24"/>
        </w:rPr>
        <w:t>审查、评价投标文件是否符合招标文件的商务、技术等实质性要求；</w:t>
      </w:r>
    </w:p>
    <w:p w14:paraId="6BC4716A"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w:t>
      </w:r>
      <w:r w:rsidRPr="00B6652A">
        <w:rPr>
          <w:rFonts w:ascii="宋体" w:hAnsi="宋体" w:hint="eastAsia"/>
          <w:spacing w:val="-2"/>
          <w:sz w:val="24"/>
        </w:rPr>
        <w:t>要求投标人对投标文件的有关事项</w:t>
      </w:r>
      <w:proofErr w:type="gramStart"/>
      <w:r w:rsidRPr="00B6652A">
        <w:rPr>
          <w:rFonts w:ascii="宋体" w:hAnsi="宋体" w:hint="eastAsia"/>
          <w:spacing w:val="-2"/>
          <w:sz w:val="24"/>
        </w:rPr>
        <w:t>作出</w:t>
      </w:r>
      <w:proofErr w:type="gramEnd"/>
      <w:r w:rsidRPr="00B6652A">
        <w:rPr>
          <w:rFonts w:ascii="宋体" w:hAnsi="宋体" w:hint="eastAsia"/>
          <w:spacing w:val="-2"/>
          <w:sz w:val="24"/>
        </w:rPr>
        <w:t>澄清或者说明；</w:t>
      </w:r>
    </w:p>
    <w:p w14:paraId="6A3FCDFD"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(3)</w:t>
      </w:r>
      <w:r w:rsidRPr="00B6652A">
        <w:rPr>
          <w:rFonts w:ascii="宋体" w:hAnsi="宋体" w:hint="eastAsia"/>
          <w:spacing w:val="-2"/>
          <w:sz w:val="24"/>
        </w:rPr>
        <w:t>对投标文件进行比较和评价；</w:t>
      </w:r>
    </w:p>
    <w:p w14:paraId="2CCE6510"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lastRenderedPageBreak/>
        <w:t>(4)</w:t>
      </w:r>
      <w:r w:rsidRPr="00B6652A">
        <w:rPr>
          <w:rFonts w:ascii="宋体" w:hAnsi="宋体" w:hint="eastAsia"/>
          <w:spacing w:val="-2"/>
          <w:sz w:val="24"/>
        </w:rPr>
        <w:t>确定中标候选人名单，以及根据采购人委托直接确定中标人；</w:t>
      </w:r>
    </w:p>
    <w:p w14:paraId="0507DDD9"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(5)</w:t>
      </w:r>
      <w:r w:rsidRPr="00B6652A">
        <w:rPr>
          <w:rFonts w:ascii="宋体" w:hAnsi="宋体" w:hint="eastAsia"/>
          <w:spacing w:val="-2"/>
          <w:sz w:val="24"/>
        </w:rPr>
        <w:t>向采购人、采购代理机构或者有关部门报告评标中发现的违法行为。</w:t>
      </w:r>
    </w:p>
    <w:p w14:paraId="19D688CE"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24.8</w:t>
      </w:r>
      <w:r w:rsidRPr="00B6652A">
        <w:rPr>
          <w:rFonts w:ascii="宋体" w:hAnsi="宋体" w:hint="eastAsia"/>
          <w:spacing w:val="-2"/>
          <w:sz w:val="24"/>
        </w:rPr>
        <w:t>评标委员会及其成员不得有下列行为：</w:t>
      </w:r>
    </w:p>
    <w:p w14:paraId="564AF870"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(1)</w:t>
      </w:r>
      <w:r w:rsidRPr="00B6652A">
        <w:rPr>
          <w:rFonts w:ascii="宋体" w:hAnsi="宋体" w:hint="eastAsia"/>
          <w:spacing w:val="-2"/>
          <w:sz w:val="24"/>
        </w:rPr>
        <w:t>确定参与评标至评标结束前私自接触投标人；</w:t>
      </w:r>
    </w:p>
    <w:p w14:paraId="1529C3F8"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w:t>
      </w:r>
      <w:r w:rsidRPr="00B6652A">
        <w:rPr>
          <w:rFonts w:ascii="宋体" w:hAnsi="宋体" w:hint="eastAsia"/>
          <w:spacing w:val="-2"/>
          <w:sz w:val="24"/>
        </w:rPr>
        <w:t>接受投标人提出的与投标文件不一致的澄清或者说明，本招标文件第</w:t>
      </w:r>
      <w:r w:rsidRPr="00B6652A">
        <w:rPr>
          <w:rFonts w:ascii="宋体" w:hAnsi="宋体"/>
          <w:spacing w:val="-2"/>
          <w:sz w:val="24"/>
        </w:rPr>
        <w:t>27.1</w:t>
      </w:r>
      <w:r w:rsidRPr="00B6652A">
        <w:rPr>
          <w:rFonts w:ascii="宋体" w:hAnsi="宋体" w:hint="eastAsia"/>
          <w:spacing w:val="-2"/>
          <w:sz w:val="24"/>
        </w:rPr>
        <w:t>款规定的情形除外；</w:t>
      </w:r>
    </w:p>
    <w:p w14:paraId="7E4FCE6B"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(3)</w:t>
      </w:r>
      <w:r w:rsidRPr="00B6652A">
        <w:rPr>
          <w:rFonts w:ascii="宋体" w:hAnsi="宋体" w:hint="eastAsia"/>
          <w:spacing w:val="-2"/>
          <w:sz w:val="24"/>
        </w:rPr>
        <w:t>违反评标纪律发表倾向性意见或者征询采购人的倾向性意见；</w:t>
      </w:r>
    </w:p>
    <w:p w14:paraId="56AECA18"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(4)</w:t>
      </w:r>
      <w:r w:rsidRPr="00B6652A">
        <w:rPr>
          <w:rFonts w:ascii="宋体" w:hAnsi="宋体" w:hint="eastAsia"/>
          <w:spacing w:val="-2"/>
          <w:sz w:val="24"/>
        </w:rPr>
        <w:t>对需要专业判断的主观评审因素协商评分；</w:t>
      </w:r>
    </w:p>
    <w:p w14:paraId="0A8BD1DD"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(5)</w:t>
      </w:r>
      <w:r w:rsidRPr="00B6652A">
        <w:rPr>
          <w:rFonts w:ascii="宋体" w:hAnsi="宋体" w:hint="eastAsia"/>
          <w:spacing w:val="-2"/>
          <w:sz w:val="24"/>
        </w:rPr>
        <w:t>在评标过程中擅离职守，影响评标程序正常进行的；</w:t>
      </w:r>
    </w:p>
    <w:p w14:paraId="30FEC847"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(6)</w:t>
      </w:r>
      <w:r w:rsidRPr="00B6652A">
        <w:rPr>
          <w:rFonts w:ascii="宋体" w:hAnsi="宋体" w:hint="eastAsia"/>
          <w:spacing w:val="-2"/>
          <w:sz w:val="24"/>
        </w:rPr>
        <w:t>记录、复制或者带走任何评标资料；</w:t>
      </w:r>
    </w:p>
    <w:p w14:paraId="39562017"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(7)</w:t>
      </w:r>
      <w:r w:rsidRPr="00B6652A">
        <w:rPr>
          <w:rFonts w:ascii="宋体" w:hAnsi="宋体" w:hint="eastAsia"/>
          <w:spacing w:val="-2"/>
          <w:sz w:val="24"/>
        </w:rPr>
        <w:t>其他不遵守评标纪律的行为。</w:t>
      </w:r>
    </w:p>
    <w:p w14:paraId="3819D318"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评标委员会成员有前款第</w:t>
      </w:r>
      <w:r w:rsidRPr="00B6652A">
        <w:rPr>
          <w:rFonts w:ascii="宋体" w:hAnsi="宋体"/>
          <w:b/>
          <w:spacing w:val="-2"/>
          <w:sz w:val="24"/>
        </w:rPr>
        <w:t>(1)</w:t>
      </w:r>
      <w:r w:rsidRPr="00B6652A">
        <w:rPr>
          <w:rFonts w:ascii="宋体" w:hAnsi="宋体" w:hint="eastAsia"/>
          <w:b/>
          <w:spacing w:val="-2"/>
          <w:sz w:val="24"/>
        </w:rPr>
        <w:t>至</w:t>
      </w:r>
      <w:r w:rsidRPr="00B6652A">
        <w:rPr>
          <w:rFonts w:ascii="宋体" w:hAnsi="宋体"/>
          <w:b/>
          <w:spacing w:val="-2"/>
          <w:sz w:val="24"/>
        </w:rPr>
        <w:t>(5)</w:t>
      </w:r>
      <w:r w:rsidRPr="00B6652A">
        <w:rPr>
          <w:rFonts w:ascii="宋体" w:hAnsi="宋体" w:hint="eastAsia"/>
          <w:spacing w:val="-2"/>
          <w:sz w:val="24"/>
        </w:rPr>
        <w:t>项行为之一的，其评审意见无效，并不得获取评审劳务报酬和报销异地评审差旅费。</w:t>
      </w:r>
    </w:p>
    <w:p w14:paraId="51C41729" w14:textId="77777777" w:rsidR="00F661E2" w:rsidRPr="00B6652A" w:rsidRDefault="00871D00">
      <w:pPr>
        <w:spacing w:line="440" w:lineRule="exact"/>
        <w:ind w:firstLineChars="200" w:firstLine="482"/>
        <w:rPr>
          <w:rFonts w:ascii="宋体"/>
          <w:b/>
          <w:sz w:val="24"/>
        </w:rPr>
      </w:pPr>
      <w:r w:rsidRPr="00B6652A">
        <w:rPr>
          <w:rFonts w:ascii="宋体" w:hAnsi="宋体"/>
          <w:b/>
          <w:sz w:val="24"/>
        </w:rPr>
        <w:t>25</w:t>
      </w:r>
      <w:r w:rsidRPr="00B6652A">
        <w:rPr>
          <w:rFonts w:ascii="宋体"/>
          <w:b/>
          <w:sz w:val="24"/>
        </w:rPr>
        <w:t>.</w:t>
      </w:r>
      <w:r w:rsidRPr="00B6652A">
        <w:rPr>
          <w:rFonts w:ascii="宋体" w:hAnsi="宋体" w:hint="eastAsia"/>
          <w:b/>
          <w:sz w:val="24"/>
        </w:rPr>
        <w:t>评审过程的保密性</w:t>
      </w:r>
    </w:p>
    <w:p w14:paraId="6AB958C2"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25.1</w:t>
      </w:r>
      <w:r w:rsidRPr="00B6652A">
        <w:rPr>
          <w:rFonts w:ascii="宋体" w:hAnsi="宋体" w:hint="eastAsia"/>
          <w:spacing w:val="-2"/>
          <w:sz w:val="24"/>
        </w:rPr>
        <w:t>采购人、采购代理机构应当采取必要措施，保证评审在严格保密的情况下进行。除采购人代表、评审现场组织人员外，采购人的其他工作人员以及与评审工作无关的人员不得进入评审现场。</w:t>
      </w:r>
    </w:p>
    <w:p w14:paraId="638EF4A6"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25.2</w:t>
      </w:r>
      <w:r w:rsidRPr="00B6652A">
        <w:rPr>
          <w:rFonts w:ascii="宋体" w:hAnsi="宋体" w:hint="eastAsia"/>
          <w:spacing w:val="-2"/>
          <w:sz w:val="24"/>
        </w:rPr>
        <w:t>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投标人或其他无关的人员透露，违者给予警告、取消担任评标委员会成员的资格。</w:t>
      </w:r>
    </w:p>
    <w:p w14:paraId="7E4C6CE7"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25.3</w:t>
      </w:r>
      <w:r w:rsidRPr="00B6652A">
        <w:rPr>
          <w:rFonts w:ascii="宋体" w:hAnsi="宋体" w:hint="eastAsia"/>
          <w:spacing w:val="-2"/>
          <w:sz w:val="24"/>
        </w:rPr>
        <w:t>投标供应商在评审过程中，所进行的力图影响评审结果的、以及不符合</w:t>
      </w:r>
      <w:r w:rsidRPr="00B6652A">
        <w:rPr>
          <w:rFonts w:ascii="宋体" w:hAnsi="宋体" w:cs="宋体" w:hint="eastAsia"/>
          <w:kern w:val="0"/>
          <w:sz w:val="24"/>
        </w:rPr>
        <w:t>《中华人民共和国政府采购法》及其相关法律、法规的、</w:t>
      </w:r>
      <w:r w:rsidRPr="00B6652A">
        <w:rPr>
          <w:rFonts w:ascii="宋体" w:hAnsi="宋体" w:hint="eastAsia"/>
          <w:spacing w:val="-2"/>
          <w:sz w:val="24"/>
        </w:rPr>
        <w:t>以及不符合本次招标的有关规定的活动，将被取消其中标资格。</w:t>
      </w:r>
    </w:p>
    <w:p w14:paraId="54FAC9A3" w14:textId="77777777" w:rsidR="00F661E2" w:rsidRPr="00B6652A" w:rsidRDefault="00F661E2">
      <w:pPr>
        <w:spacing w:line="440" w:lineRule="exact"/>
        <w:ind w:firstLineChars="200" w:firstLine="482"/>
        <w:rPr>
          <w:rFonts w:ascii="宋体" w:hAnsi="宋体"/>
          <w:b/>
          <w:sz w:val="24"/>
        </w:rPr>
      </w:pPr>
    </w:p>
    <w:p w14:paraId="34164576" w14:textId="77777777" w:rsidR="00F661E2" w:rsidRPr="00B6652A" w:rsidRDefault="00871D00">
      <w:pPr>
        <w:spacing w:line="440" w:lineRule="exact"/>
        <w:ind w:firstLineChars="200" w:firstLine="482"/>
        <w:rPr>
          <w:rFonts w:ascii="宋体"/>
          <w:b/>
          <w:sz w:val="24"/>
        </w:rPr>
      </w:pPr>
      <w:r w:rsidRPr="00B6652A">
        <w:rPr>
          <w:rFonts w:ascii="宋体" w:hAnsi="宋体"/>
          <w:b/>
          <w:sz w:val="24"/>
        </w:rPr>
        <w:t xml:space="preserve">26. </w:t>
      </w:r>
      <w:r w:rsidRPr="00B6652A">
        <w:rPr>
          <w:rFonts w:ascii="宋体" w:hAnsi="宋体" w:hint="eastAsia"/>
          <w:b/>
          <w:sz w:val="24"/>
        </w:rPr>
        <w:t>评审依据及评标办法</w:t>
      </w:r>
    </w:p>
    <w:p w14:paraId="55739223" w14:textId="77777777" w:rsidR="00F661E2" w:rsidRPr="00B6652A" w:rsidRDefault="00871D00">
      <w:pPr>
        <w:spacing w:line="440" w:lineRule="exact"/>
        <w:ind w:firstLineChars="200" w:firstLine="480"/>
        <w:rPr>
          <w:rFonts w:ascii="宋体" w:hAnsi="宋体" w:cs="宋体"/>
          <w:kern w:val="0"/>
          <w:sz w:val="24"/>
        </w:rPr>
      </w:pPr>
      <w:r w:rsidRPr="00B6652A">
        <w:rPr>
          <w:rFonts w:ascii="宋体" w:hAnsi="宋体" w:cs="宋体"/>
          <w:kern w:val="0"/>
          <w:sz w:val="24"/>
        </w:rPr>
        <w:t xml:space="preserve">26.1 </w:t>
      </w:r>
      <w:r w:rsidRPr="00B6652A">
        <w:rPr>
          <w:rFonts w:ascii="宋体" w:hAnsi="宋体" w:cs="宋体" w:hint="eastAsia"/>
          <w:kern w:val="0"/>
          <w:sz w:val="24"/>
        </w:rPr>
        <w:t>评审的依据为招标文件及各投标人的投标文件。</w:t>
      </w:r>
    </w:p>
    <w:p w14:paraId="4DBA337D" w14:textId="77777777" w:rsidR="00F661E2" w:rsidRPr="00B6652A" w:rsidRDefault="00871D00">
      <w:pPr>
        <w:spacing w:line="440" w:lineRule="exact"/>
        <w:ind w:firstLineChars="200" w:firstLine="480"/>
        <w:rPr>
          <w:rFonts w:ascii="宋体" w:hAnsi="宋体" w:cs="宋体"/>
          <w:kern w:val="0"/>
          <w:sz w:val="24"/>
        </w:rPr>
      </w:pPr>
      <w:r w:rsidRPr="00B6652A">
        <w:rPr>
          <w:rFonts w:ascii="宋体" w:hAnsi="宋体" w:cs="宋体"/>
          <w:kern w:val="0"/>
          <w:sz w:val="24"/>
        </w:rPr>
        <w:t xml:space="preserve">26.2 </w:t>
      </w:r>
      <w:r w:rsidRPr="00B6652A">
        <w:rPr>
          <w:rFonts w:ascii="宋体" w:hAnsi="宋体" w:cs="宋体" w:hint="eastAsia"/>
          <w:kern w:val="0"/>
          <w:sz w:val="24"/>
        </w:rPr>
        <w:t>评标办法：综合评分法</w:t>
      </w:r>
    </w:p>
    <w:p w14:paraId="7B561607" w14:textId="77777777" w:rsidR="00F661E2" w:rsidRPr="00B6652A" w:rsidRDefault="00871D00">
      <w:pPr>
        <w:spacing w:line="440" w:lineRule="exact"/>
        <w:ind w:firstLineChars="200" w:firstLine="480"/>
        <w:rPr>
          <w:rFonts w:ascii="宋体" w:hAnsi="宋体" w:cs="宋体"/>
          <w:kern w:val="0"/>
          <w:sz w:val="24"/>
        </w:rPr>
      </w:pPr>
      <w:r w:rsidRPr="00B6652A">
        <w:rPr>
          <w:rFonts w:ascii="宋体" w:hAnsi="宋体" w:cs="宋体" w:hint="eastAsia"/>
          <w:kern w:val="0"/>
          <w:sz w:val="24"/>
        </w:rPr>
        <w:t>综合评分法，是指投标文件满足招标文件全部实质性要求，</w:t>
      </w:r>
      <w:proofErr w:type="gramStart"/>
      <w:r w:rsidRPr="00B6652A">
        <w:rPr>
          <w:rFonts w:ascii="宋体" w:hAnsi="宋体" w:cs="宋体" w:hint="eastAsia"/>
          <w:kern w:val="0"/>
          <w:sz w:val="24"/>
        </w:rPr>
        <w:t>且按照</w:t>
      </w:r>
      <w:proofErr w:type="gramEnd"/>
      <w:r w:rsidRPr="00B6652A">
        <w:rPr>
          <w:rFonts w:ascii="宋体" w:hAnsi="宋体" w:cs="宋体" w:hint="eastAsia"/>
          <w:kern w:val="0"/>
          <w:sz w:val="24"/>
        </w:rPr>
        <w:t>评审因素的量化指标评审得分最高的投标人为中标候选人的评标方法。</w:t>
      </w:r>
    </w:p>
    <w:p w14:paraId="3097FFA8" w14:textId="77777777" w:rsidR="00F661E2" w:rsidRPr="00B6652A" w:rsidRDefault="00871D00">
      <w:pPr>
        <w:spacing w:line="440" w:lineRule="exact"/>
        <w:ind w:firstLineChars="200" w:firstLine="480"/>
      </w:pPr>
      <w:r w:rsidRPr="00B6652A">
        <w:rPr>
          <w:rFonts w:ascii="宋体" w:hAnsi="宋体" w:cs="宋体"/>
          <w:kern w:val="0"/>
          <w:sz w:val="24"/>
        </w:rPr>
        <w:t xml:space="preserve">26.3 </w:t>
      </w:r>
      <w:r w:rsidRPr="00B6652A">
        <w:rPr>
          <w:rFonts w:ascii="宋体" w:hAnsi="宋体" w:cs="宋体" w:hint="eastAsia"/>
          <w:kern w:val="0"/>
          <w:sz w:val="24"/>
        </w:rPr>
        <w:t>评审程序：</w:t>
      </w:r>
      <w:r w:rsidRPr="00B6652A">
        <w:rPr>
          <w:rFonts w:ascii="宋体" w:hAnsi="宋体" w:cs="宋体"/>
          <w:kern w:val="0"/>
          <w:sz w:val="24"/>
        </w:rPr>
        <w:tab/>
      </w:r>
    </w:p>
    <w:p w14:paraId="5237A646" w14:textId="77777777" w:rsidR="00F661E2" w:rsidRPr="00B6652A" w:rsidRDefault="00871D00">
      <w:pPr>
        <w:spacing w:line="440" w:lineRule="exact"/>
        <w:ind w:firstLineChars="200" w:firstLine="482"/>
        <w:jc w:val="left"/>
        <w:rPr>
          <w:rFonts w:ascii="宋体"/>
          <w:b/>
          <w:sz w:val="24"/>
        </w:rPr>
      </w:pPr>
      <w:r w:rsidRPr="00B6652A">
        <w:rPr>
          <w:rFonts w:ascii="宋体" w:hAnsi="宋体" w:hint="eastAsia"/>
          <w:b/>
          <w:sz w:val="24"/>
        </w:rPr>
        <w:lastRenderedPageBreak/>
        <w:t>成立评标委员会→初步评审（符合性审查）→错误性修正→详细评审（商务、技术部分评审，报价得分计算）→推荐中标候选人→完成评标报告</w:t>
      </w:r>
    </w:p>
    <w:p w14:paraId="3BF2A7E4" w14:textId="77777777" w:rsidR="00F661E2" w:rsidRPr="00B6652A" w:rsidRDefault="00871D00">
      <w:pPr>
        <w:spacing w:line="440" w:lineRule="exact"/>
        <w:ind w:firstLineChars="200" w:firstLine="482"/>
        <w:rPr>
          <w:rFonts w:ascii="宋体"/>
          <w:b/>
          <w:sz w:val="24"/>
        </w:rPr>
      </w:pPr>
      <w:r w:rsidRPr="00B6652A">
        <w:rPr>
          <w:rFonts w:ascii="宋体" w:hAnsi="宋体" w:hint="eastAsia"/>
          <w:b/>
          <w:sz w:val="24"/>
        </w:rPr>
        <w:t>通过初步评审的投标文件，方可进入下一环节的评审。</w:t>
      </w:r>
    </w:p>
    <w:p w14:paraId="671FB536" w14:textId="77777777" w:rsidR="00F661E2" w:rsidRPr="00B6652A" w:rsidRDefault="00871D00">
      <w:pPr>
        <w:spacing w:line="440" w:lineRule="exact"/>
        <w:ind w:firstLineChars="200" w:firstLine="482"/>
        <w:rPr>
          <w:rFonts w:ascii="宋体"/>
          <w:b/>
          <w:sz w:val="24"/>
        </w:rPr>
      </w:pPr>
      <w:r w:rsidRPr="00B6652A">
        <w:rPr>
          <w:rFonts w:ascii="宋体" w:hAnsi="宋体"/>
          <w:b/>
          <w:sz w:val="24"/>
        </w:rPr>
        <w:t xml:space="preserve">27. </w:t>
      </w:r>
      <w:r w:rsidRPr="00B6652A">
        <w:rPr>
          <w:rFonts w:ascii="宋体" w:hAnsi="宋体" w:hint="eastAsia"/>
          <w:b/>
          <w:sz w:val="24"/>
        </w:rPr>
        <w:t>初步评审</w:t>
      </w:r>
    </w:p>
    <w:p w14:paraId="4677BB39"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27.1  </w:t>
      </w:r>
      <w:r w:rsidRPr="00B6652A">
        <w:rPr>
          <w:rFonts w:ascii="宋体" w:hAnsi="宋体" w:hint="eastAsia"/>
          <w:spacing w:val="-2"/>
          <w:sz w:val="24"/>
        </w:rPr>
        <w:t>评标委员会对投标文件的有效性、完整性和响应程度进行审查时，应当以书面方式要求投标人对投标文件中含义不明确、对同类问题表述不一致或者有明显文字和计算错误的内容作必要的澄清、说明或补正。</w:t>
      </w:r>
    </w:p>
    <w:p w14:paraId="7A56550B"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投标人的澄清、说明或补正应以书面方式进行，并加盖公章，或者由法定代表人或其授权的代表签字。投标人的澄清、说明或者补正不得超出投标文件的范围或者改变招标文件的实质性内容。</w:t>
      </w:r>
    </w:p>
    <w:p w14:paraId="5D0970F1"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按上述规定，经投标人确认后，对投标人起约束作用。如果投标人不确认的，则其投标无效。</w:t>
      </w:r>
    </w:p>
    <w:p w14:paraId="4E3EC7C2"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27.2  </w:t>
      </w:r>
      <w:r w:rsidRPr="00B6652A">
        <w:rPr>
          <w:rFonts w:ascii="宋体" w:hAnsi="宋体" w:hint="eastAsia"/>
          <w:spacing w:val="-2"/>
          <w:sz w:val="24"/>
        </w:rPr>
        <w:t>采购方不接受不符合国家有关部门相关规定的投标报价或优惠方案。</w:t>
      </w:r>
    </w:p>
    <w:p w14:paraId="59824121"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27.3  </w:t>
      </w:r>
      <w:r w:rsidRPr="00B6652A">
        <w:rPr>
          <w:rFonts w:ascii="宋体" w:hAnsi="宋体" w:hint="eastAsia"/>
          <w:spacing w:val="-2"/>
          <w:sz w:val="24"/>
        </w:rPr>
        <w:t>在评审过程中，评标委员会发现投标人以他人名义投标、串通投标、以行贿手段谋取中标或者以其他弄虚作假方式投标的，该投标人的投标将被否决。</w:t>
      </w:r>
    </w:p>
    <w:p w14:paraId="75097F27"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27.4  </w:t>
      </w:r>
      <w:r w:rsidRPr="00B6652A">
        <w:rPr>
          <w:rFonts w:ascii="宋体" w:hAnsi="宋体" w:hint="eastAsia"/>
          <w:sz w:val="24"/>
        </w:rPr>
        <w:t>有下列情形之一的，视为投标人串通投标，其投标无效：</w:t>
      </w:r>
    </w:p>
    <w:p w14:paraId="085FF827"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(1)</w:t>
      </w:r>
      <w:r w:rsidRPr="00B6652A">
        <w:rPr>
          <w:rFonts w:ascii="宋体" w:hAnsi="宋体" w:hint="eastAsia"/>
          <w:sz w:val="24"/>
        </w:rPr>
        <w:t>不同投标人的投标文件由同一单位或者个人编制；</w:t>
      </w:r>
    </w:p>
    <w:p w14:paraId="64BFA2BE"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(2)</w:t>
      </w:r>
      <w:r w:rsidRPr="00B6652A">
        <w:rPr>
          <w:rFonts w:ascii="宋体" w:hAnsi="宋体" w:hint="eastAsia"/>
          <w:sz w:val="24"/>
        </w:rPr>
        <w:t>不同投标人委托同一单位或者个人办理投标事宜；</w:t>
      </w:r>
    </w:p>
    <w:p w14:paraId="26D3442B"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(3)</w:t>
      </w:r>
      <w:r w:rsidRPr="00B6652A">
        <w:rPr>
          <w:rFonts w:ascii="宋体" w:hAnsi="宋体" w:hint="eastAsia"/>
          <w:sz w:val="24"/>
        </w:rPr>
        <w:t>不同投标人的投标文件载明的项目管理成员或者联系人员为同一人；</w:t>
      </w:r>
    </w:p>
    <w:p w14:paraId="11EAE3BD"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(4)</w:t>
      </w:r>
      <w:r w:rsidRPr="00B6652A">
        <w:rPr>
          <w:rFonts w:ascii="宋体" w:hAnsi="宋体" w:hint="eastAsia"/>
          <w:sz w:val="24"/>
        </w:rPr>
        <w:t>不同投标人的投标文件异常一致或者投标报价呈规律性差异；</w:t>
      </w:r>
    </w:p>
    <w:p w14:paraId="7B2F9363"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(5)</w:t>
      </w:r>
      <w:r w:rsidRPr="00B6652A">
        <w:rPr>
          <w:rFonts w:ascii="宋体" w:hAnsi="宋体" w:hint="eastAsia"/>
          <w:sz w:val="24"/>
        </w:rPr>
        <w:t>不同投标人的投标文件相互混装；</w:t>
      </w:r>
    </w:p>
    <w:p w14:paraId="6B3632F9"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(6)</w:t>
      </w:r>
      <w:r w:rsidRPr="00B6652A">
        <w:rPr>
          <w:rFonts w:ascii="宋体" w:hAnsi="宋体" w:hint="eastAsia"/>
          <w:sz w:val="24"/>
        </w:rPr>
        <w:t>不同投标人的投标保证金从同一单位或者个人的账户转出。</w:t>
      </w:r>
    </w:p>
    <w:p w14:paraId="194E7DF5" w14:textId="77777777" w:rsidR="00F661E2" w:rsidRPr="00B6652A" w:rsidRDefault="00871D00">
      <w:pPr>
        <w:spacing w:line="440" w:lineRule="exact"/>
        <w:ind w:firstLineChars="200" w:firstLine="472"/>
        <w:rPr>
          <w:rFonts w:ascii="宋体"/>
          <w:sz w:val="24"/>
        </w:rPr>
      </w:pPr>
      <w:r w:rsidRPr="00B6652A">
        <w:rPr>
          <w:rFonts w:ascii="宋体" w:hAnsi="宋体"/>
          <w:spacing w:val="-2"/>
          <w:sz w:val="24"/>
        </w:rPr>
        <w:t>27</w:t>
      </w:r>
      <w:r w:rsidRPr="00B6652A">
        <w:rPr>
          <w:rFonts w:ascii="宋体"/>
          <w:spacing w:val="-2"/>
          <w:sz w:val="24"/>
        </w:rPr>
        <w:t>.</w:t>
      </w:r>
      <w:r w:rsidRPr="00B6652A">
        <w:rPr>
          <w:rFonts w:ascii="宋体" w:hAnsi="宋体"/>
          <w:spacing w:val="-2"/>
          <w:sz w:val="24"/>
        </w:rPr>
        <w:t xml:space="preserve">5  </w:t>
      </w:r>
      <w:r w:rsidRPr="00B6652A">
        <w:rPr>
          <w:rFonts w:ascii="宋体" w:hAnsi="宋体" w:hint="eastAsia"/>
          <w:sz w:val="24"/>
        </w:rPr>
        <w:t>投标人存在下列情况之一的，投标无效：</w:t>
      </w:r>
    </w:p>
    <w:p w14:paraId="7342F173"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(1)</w:t>
      </w:r>
      <w:r w:rsidRPr="00B6652A">
        <w:rPr>
          <w:rFonts w:ascii="宋体" w:hAnsi="宋体" w:hint="eastAsia"/>
          <w:spacing w:val="-2"/>
          <w:sz w:val="24"/>
        </w:rPr>
        <w:t>未按照招标文件的规定提交投标保证金的；</w:t>
      </w:r>
    </w:p>
    <w:p w14:paraId="6A35B39F"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w:t>
      </w:r>
      <w:r w:rsidRPr="00B6652A">
        <w:rPr>
          <w:rFonts w:ascii="宋体" w:hAnsi="宋体" w:hint="eastAsia"/>
          <w:spacing w:val="-2"/>
          <w:sz w:val="24"/>
        </w:rPr>
        <w:t>投标文件未按招标文件要求签署、盖章的；</w:t>
      </w:r>
    </w:p>
    <w:p w14:paraId="2938DBDD"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(3)</w:t>
      </w:r>
      <w:r w:rsidRPr="00B6652A">
        <w:rPr>
          <w:rFonts w:ascii="宋体" w:hAnsi="宋体" w:hint="eastAsia"/>
          <w:spacing w:val="-2"/>
          <w:sz w:val="24"/>
        </w:rPr>
        <w:t>不具备招标文件中规定的资格要求的；</w:t>
      </w:r>
    </w:p>
    <w:p w14:paraId="055785DB"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(4)</w:t>
      </w:r>
      <w:r w:rsidRPr="00B6652A">
        <w:rPr>
          <w:rFonts w:ascii="宋体" w:hAnsi="宋体" w:hint="eastAsia"/>
          <w:spacing w:val="-2"/>
          <w:sz w:val="24"/>
        </w:rPr>
        <w:t>报价超过招标文件中规定的预算金额或者最高限价的；</w:t>
      </w:r>
    </w:p>
    <w:p w14:paraId="09B6CA80"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(5)</w:t>
      </w:r>
      <w:r w:rsidRPr="00B6652A">
        <w:rPr>
          <w:rFonts w:ascii="宋体" w:hAnsi="宋体" w:hint="eastAsia"/>
          <w:spacing w:val="-2"/>
          <w:sz w:val="24"/>
        </w:rPr>
        <w:t>投标文件含有采购人不能接受的附加条件的；</w:t>
      </w:r>
    </w:p>
    <w:p w14:paraId="44833CDC"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(6)</w:t>
      </w:r>
      <w:r w:rsidRPr="00B6652A">
        <w:rPr>
          <w:rFonts w:ascii="宋体" w:hAnsi="宋体" w:hint="eastAsia"/>
          <w:spacing w:val="-2"/>
          <w:sz w:val="24"/>
        </w:rPr>
        <w:t>法律、法规和招标文件规定的其他无效情形。</w:t>
      </w:r>
    </w:p>
    <w:p w14:paraId="79C28BC6"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27</w:t>
      </w:r>
      <w:r w:rsidRPr="00B6652A">
        <w:rPr>
          <w:rFonts w:ascii="宋体"/>
          <w:spacing w:val="-2"/>
          <w:sz w:val="24"/>
        </w:rPr>
        <w:t>.</w:t>
      </w:r>
      <w:r w:rsidRPr="00B6652A">
        <w:rPr>
          <w:rFonts w:ascii="宋体" w:hAnsi="宋体"/>
          <w:spacing w:val="-2"/>
          <w:sz w:val="24"/>
        </w:rPr>
        <w:t xml:space="preserve">6  </w:t>
      </w:r>
      <w:r w:rsidRPr="00B6652A">
        <w:rPr>
          <w:rFonts w:ascii="宋体" w:hAnsi="宋体" w:hint="eastAsia"/>
          <w:spacing w:val="-2"/>
          <w:sz w:val="24"/>
        </w:rPr>
        <w:t>评标委员会应当审查每一投标文件是否对招标文件提出的所有实质性要求和条件做出响应。未能在实质上响应的投标，其投标将被否决。</w:t>
      </w:r>
    </w:p>
    <w:p w14:paraId="3779328D"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lastRenderedPageBreak/>
        <w:t>27</w:t>
      </w:r>
      <w:r w:rsidRPr="00B6652A">
        <w:rPr>
          <w:rFonts w:ascii="宋体"/>
          <w:spacing w:val="-2"/>
          <w:sz w:val="24"/>
        </w:rPr>
        <w:t>.</w:t>
      </w:r>
      <w:r w:rsidRPr="00B6652A">
        <w:rPr>
          <w:rFonts w:ascii="宋体" w:hAnsi="宋体"/>
          <w:spacing w:val="-2"/>
          <w:sz w:val="24"/>
        </w:rPr>
        <w:t>7</w:t>
      </w:r>
      <w:r w:rsidRPr="00B6652A">
        <w:rPr>
          <w:rFonts w:ascii="宋体" w:hAnsi="宋体" w:hint="eastAsia"/>
          <w:spacing w:val="-2"/>
          <w:sz w:val="24"/>
        </w:rPr>
        <w:t xml:space="preserve">　投标人不得误导、干扰采购方的评审活动，否则将废除其投标。</w:t>
      </w:r>
    </w:p>
    <w:p w14:paraId="3F951C5F"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27</w:t>
      </w:r>
      <w:r w:rsidRPr="00B6652A">
        <w:rPr>
          <w:rFonts w:ascii="宋体"/>
          <w:spacing w:val="-2"/>
          <w:sz w:val="24"/>
        </w:rPr>
        <w:t>.</w:t>
      </w:r>
      <w:r w:rsidRPr="00B6652A">
        <w:rPr>
          <w:rFonts w:ascii="宋体" w:hAnsi="宋体"/>
          <w:spacing w:val="-2"/>
          <w:sz w:val="24"/>
        </w:rPr>
        <w:t xml:space="preserve">8 </w:t>
      </w:r>
      <w:r w:rsidRPr="00B6652A">
        <w:rPr>
          <w:rFonts w:ascii="宋体" w:hAnsi="宋体" w:hint="eastAsia"/>
          <w:spacing w:val="-2"/>
          <w:sz w:val="24"/>
        </w:rPr>
        <w:t>评标委员会根据上述规定否决不合格投标，因有效投标不足本次评审办法规定数量而使得投标明显缺乏竞争性时，根据《中华人民共和国政府采购法》的相关规定，</w:t>
      </w:r>
      <w:proofErr w:type="gramStart"/>
      <w:r w:rsidRPr="00B6652A">
        <w:rPr>
          <w:rFonts w:ascii="宋体" w:hAnsi="宋体" w:hint="eastAsia"/>
          <w:spacing w:val="-2"/>
          <w:sz w:val="24"/>
        </w:rPr>
        <w:t>将作流标</w:t>
      </w:r>
      <w:proofErr w:type="gramEnd"/>
      <w:r w:rsidRPr="00B6652A">
        <w:rPr>
          <w:rFonts w:ascii="宋体" w:hAnsi="宋体" w:hint="eastAsia"/>
          <w:spacing w:val="-2"/>
          <w:sz w:val="24"/>
        </w:rPr>
        <w:t>处理。</w:t>
      </w:r>
    </w:p>
    <w:p w14:paraId="566E377C" w14:textId="77777777" w:rsidR="00F661E2" w:rsidRPr="00B6652A" w:rsidRDefault="00871D00">
      <w:pPr>
        <w:spacing w:line="440" w:lineRule="exact"/>
        <w:ind w:firstLineChars="200" w:firstLine="474"/>
        <w:rPr>
          <w:rFonts w:ascii="宋体"/>
          <w:b/>
          <w:spacing w:val="-2"/>
          <w:sz w:val="24"/>
        </w:rPr>
      </w:pPr>
      <w:r w:rsidRPr="00B6652A">
        <w:rPr>
          <w:rFonts w:ascii="宋体" w:hAnsi="宋体" w:hint="eastAsia"/>
          <w:b/>
          <w:spacing w:val="-2"/>
          <w:sz w:val="24"/>
        </w:rPr>
        <w:t>初步评审的标准详见附表</w:t>
      </w:r>
      <w:r w:rsidRPr="00B6652A">
        <w:rPr>
          <w:rFonts w:ascii="宋体" w:hAnsi="宋体"/>
          <w:b/>
          <w:spacing w:val="-2"/>
          <w:sz w:val="24"/>
        </w:rPr>
        <w:t>1</w:t>
      </w:r>
      <w:r w:rsidRPr="00B6652A">
        <w:rPr>
          <w:rFonts w:ascii="宋体" w:hAnsi="宋体" w:hint="eastAsia"/>
          <w:b/>
          <w:spacing w:val="-2"/>
          <w:sz w:val="24"/>
        </w:rPr>
        <w:t>。</w:t>
      </w:r>
    </w:p>
    <w:p w14:paraId="5D537B1E" w14:textId="77777777" w:rsidR="00F661E2" w:rsidRPr="00B6652A" w:rsidRDefault="00871D00">
      <w:pPr>
        <w:spacing w:line="440" w:lineRule="exact"/>
        <w:ind w:firstLineChars="200" w:firstLine="474"/>
        <w:rPr>
          <w:rFonts w:ascii="宋体"/>
          <w:b/>
          <w:bCs/>
          <w:sz w:val="24"/>
        </w:rPr>
      </w:pPr>
      <w:r w:rsidRPr="00B6652A">
        <w:rPr>
          <w:rFonts w:ascii="宋体" w:hAnsi="宋体"/>
          <w:b/>
          <w:spacing w:val="-2"/>
          <w:sz w:val="24"/>
        </w:rPr>
        <w:t xml:space="preserve">28. </w:t>
      </w:r>
      <w:r w:rsidRPr="00B6652A">
        <w:rPr>
          <w:rFonts w:ascii="宋体" w:hAnsi="宋体" w:hint="eastAsia"/>
          <w:b/>
          <w:bCs/>
          <w:sz w:val="24"/>
        </w:rPr>
        <w:t>投标文件计算错误的修正</w:t>
      </w:r>
    </w:p>
    <w:p w14:paraId="66A71D64" w14:textId="77777777" w:rsidR="00F661E2" w:rsidRPr="00B6652A" w:rsidRDefault="00871D00">
      <w:pPr>
        <w:spacing w:line="440" w:lineRule="exact"/>
        <w:ind w:firstLineChars="200" w:firstLine="480"/>
        <w:rPr>
          <w:rFonts w:ascii="宋体" w:cs="宋体"/>
          <w:sz w:val="24"/>
        </w:rPr>
      </w:pPr>
      <w:r w:rsidRPr="00B6652A">
        <w:rPr>
          <w:rFonts w:ascii="宋体" w:hAnsi="宋体" w:cs="宋体"/>
          <w:sz w:val="24"/>
        </w:rPr>
        <w:t xml:space="preserve">28.1 </w:t>
      </w:r>
      <w:r w:rsidRPr="00B6652A">
        <w:rPr>
          <w:rFonts w:ascii="宋体" w:hAnsi="宋体" w:cs="宋体" w:hint="eastAsia"/>
          <w:sz w:val="24"/>
        </w:rPr>
        <w:t>投标文件中报价出现前后不一致的，评标委员会按以下原则对投标报价进行修正：</w:t>
      </w:r>
    </w:p>
    <w:p w14:paraId="341F69F5" w14:textId="77777777" w:rsidR="00F661E2" w:rsidRPr="00B6652A" w:rsidRDefault="00871D00">
      <w:pPr>
        <w:spacing w:line="440" w:lineRule="exact"/>
        <w:ind w:firstLineChars="200" w:firstLine="480"/>
        <w:rPr>
          <w:rFonts w:ascii="宋体" w:cs="宋体"/>
          <w:sz w:val="24"/>
        </w:rPr>
      </w:pPr>
      <w:r w:rsidRPr="00B6652A">
        <w:rPr>
          <w:rFonts w:ascii="宋体" w:hAnsi="宋体" w:cs="宋体"/>
          <w:sz w:val="24"/>
        </w:rPr>
        <w:t>a.</w:t>
      </w:r>
      <w:r w:rsidRPr="00B6652A">
        <w:rPr>
          <w:rFonts w:ascii="宋体" w:hAnsi="宋体" w:cs="宋体" w:hint="eastAsia"/>
          <w:sz w:val="24"/>
        </w:rPr>
        <w:t>投标文件中开标一览表（报价表）内容与投标文件中相应内容不一致的，以开标一览表（报价表）为准；</w:t>
      </w:r>
    </w:p>
    <w:p w14:paraId="3430B3AC" w14:textId="77777777" w:rsidR="00F661E2" w:rsidRPr="00B6652A" w:rsidRDefault="00871D00">
      <w:pPr>
        <w:spacing w:line="440" w:lineRule="exact"/>
        <w:ind w:firstLineChars="200" w:firstLine="480"/>
        <w:rPr>
          <w:rFonts w:ascii="宋体" w:cs="宋体"/>
          <w:sz w:val="24"/>
        </w:rPr>
      </w:pPr>
      <w:r w:rsidRPr="00B6652A">
        <w:rPr>
          <w:rFonts w:ascii="宋体" w:hAnsi="宋体" w:cs="宋体"/>
          <w:sz w:val="24"/>
        </w:rPr>
        <w:t>b.</w:t>
      </w:r>
      <w:r w:rsidRPr="00B6652A">
        <w:rPr>
          <w:rFonts w:ascii="宋体" w:hAnsi="宋体" w:cs="宋体" w:hint="eastAsia"/>
          <w:sz w:val="24"/>
        </w:rPr>
        <w:t>大写金额和小写金额不一致的，以大写金额为准；</w:t>
      </w:r>
    </w:p>
    <w:p w14:paraId="4B6994E4" w14:textId="77777777" w:rsidR="00F661E2" w:rsidRPr="00B6652A" w:rsidRDefault="00871D00">
      <w:pPr>
        <w:spacing w:line="440" w:lineRule="exact"/>
        <w:ind w:firstLineChars="200" w:firstLine="480"/>
        <w:rPr>
          <w:rFonts w:ascii="宋体" w:cs="宋体"/>
          <w:sz w:val="24"/>
        </w:rPr>
      </w:pPr>
      <w:r w:rsidRPr="00B6652A">
        <w:rPr>
          <w:rFonts w:ascii="宋体" w:hAnsi="宋体" w:cs="宋体"/>
          <w:sz w:val="24"/>
        </w:rPr>
        <w:t>c.</w:t>
      </w:r>
      <w:r w:rsidRPr="00B6652A">
        <w:rPr>
          <w:rFonts w:ascii="宋体" w:hAnsi="宋体" w:cs="宋体" w:hint="eastAsia"/>
          <w:sz w:val="24"/>
        </w:rPr>
        <w:t>单价金额小数点或者百分比有明显错位的，以开标一览表的总价为准，并修改单价；</w:t>
      </w:r>
    </w:p>
    <w:p w14:paraId="2C81CCA4" w14:textId="77777777" w:rsidR="00F661E2" w:rsidRPr="00B6652A" w:rsidRDefault="00871D00">
      <w:pPr>
        <w:spacing w:line="440" w:lineRule="exact"/>
        <w:ind w:firstLineChars="200" w:firstLine="480"/>
        <w:rPr>
          <w:rFonts w:ascii="宋体" w:cs="宋体"/>
          <w:sz w:val="24"/>
        </w:rPr>
      </w:pPr>
      <w:r w:rsidRPr="00B6652A">
        <w:rPr>
          <w:rFonts w:ascii="宋体" w:hAnsi="宋体" w:cs="宋体"/>
          <w:sz w:val="24"/>
        </w:rPr>
        <w:t>d.</w:t>
      </w:r>
      <w:r w:rsidRPr="00B6652A">
        <w:rPr>
          <w:rFonts w:ascii="宋体" w:hAnsi="宋体" w:cs="宋体" w:hint="eastAsia"/>
          <w:sz w:val="24"/>
        </w:rPr>
        <w:t>总价金额与按单价汇总金额不一致的，以单价金额计算结果为准。</w:t>
      </w:r>
    </w:p>
    <w:p w14:paraId="0A9472F1" w14:textId="77777777" w:rsidR="00F661E2" w:rsidRPr="00B6652A" w:rsidRDefault="00871D00">
      <w:pPr>
        <w:spacing w:line="440" w:lineRule="exact"/>
        <w:ind w:firstLineChars="200" w:firstLine="480"/>
        <w:rPr>
          <w:rFonts w:ascii="宋体" w:cs="宋体"/>
          <w:sz w:val="24"/>
        </w:rPr>
      </w:pPr>
      <w:r w:rsidRPr="00B6652A">
        <w:rPr>
          <w:rFonts w:hint="eastAsia"/>
          <w:sz w:val="24"/>
        </w:rPr>
        <w:t>同时出现两种以上不一致的，按照前款规定的顺序修正。</w:t>
      </w:r>
    </w:p>
    <w:p w14:paraId="7C0A4656" w14:textId="77777777" w:rsidR="00F661E2" w:rsidRPr="00B6652A" w:rsidRDefault="00871D00">
      <w:pPr>
        <w:spacing w:line="440" w:lineRule="exact"/>
        <w:ind w:firstLineChars="200" w:firstLine="480"/>
        <w:rPr>
          <w:rFonts w:ascii="宋体" w:cs="宋体"/>
          <w:sz w:val="24"/>
        </w:rPr>
      </w:pPr>
      <w:r w:rsidRPr="00B6652A">
        <w:rPr>
          <w:rFonts w:ascii="宋体" w:hAnsi="宋体" w:cs="宋体"/>
          <w:sz w:val="24"/>
        </w:rPr>
        <w:t xml:space="preserve">28.2 </w:t>
      </w:r>
      <w:r w:rsidRPr="00B6652A">
        <w:rPr>
          <w:rFonts w:ascii="宋体" w:hAnsi="宋体" w:cs="宋体" w:hint="eastAsia"/>
          <w:sz w:val="24"/>
        </w:rPr>
        <w:t>修正后的最终投标报价若超过最高投标限价（如有），评标委员会应当否决其投标。</w:t>
      </w:r>
    </w:p>
    <w:p w14:paraId="313959B0" w14:textId="77777777" w:rsidR="00F661E2" w:rsidRPr="00B6652A" w:rsidRDefault="00871D00">
      <w:pPr>
        <w:spacing w:line="440" w:lineRule="exact"/>
        <w:ind w:firstLineChars="200" w:firstLine="480"/>
        <w:jc w:val="left"/>
        <w:rPr>
          <w:rFonts w:ascii="宋体"/>
          <w:sz w:val="24"/>
        </w:rPr>
      </w:pPr>
      <w:r w:rsidRPr="00B6652A">
        <w:rPr>
          <w:rFonts w:ascii="宋体" w:hAnsi="宋体" w:cs="宋体"/>
          <w:sz w:val="24"/>
        </w:rPr>
        <w:t>28.3</w:t>
      </w:r>
      <w:r w:rsidRPr="00B6652A">
        <w:rPr>
          <w:rFonts w:ascii="宋体" w:hAnsi="宋体" w:cs="宋体" w:hint="eastAsia"/>
          <w:sz w:val="24"/>
        </w:rPr>
        <w:t>按上述修正错误的原则及方法调整或修正投标文件的投标报价，经投标人确认后，对投标人起约束作用。如果投标人不确认的，则其投标</w:t>
      </w:r>
      <w:r w:rsidRPr="00B6652A">
        <w:rPr>
          <w:rFonts w:ascii="宋体" w:hAnsi="宋体" w:hint="eastAsia"/>
          <w:sz w:val="24"/>
        </w:rPr>
        <w:t>无效。</w:t>
      </w:r>
    </w:p>
    <w:p w14:paraId="003285F0" w14:textId="77777777" w:rsidR="00F661E2" w:rsidRPr="00B6652A" w:rsidRDefault="00871D00">
      <w:pPr>
        <w:spacing w:line="440" w:lineRule="exact"/>
        <w:ind w:firstLineChars="200" w:firstLine="474"/>
        <w:rPr>
          <w:rFonts w:ascii="宋体"/>
          <w:b/>
          <w:bCs/>
          <w:sz w:val="24"/>
        </w:rPr>
      </w:pPr>
      <w:r w:rsidRPr="00B6652A">
        <w:rPr>
          <w:rFonts w:ascii="宋体" w:hAnsi="宋体"/>
          <w:b/>
          <w:spacing w:val="-2"/>
          <w:sz w:val="24"/>
        </w:rPr>
        <w:t xml:space="preserve">29. </w:t>
      </w:r>
      <w:r w:rsidRPr="00B6652A">
        <w:rPr>
          <w:rFonts w:ascii="宋体" w:hAnsi="宋体" w:hint="eastAsia"/>
          <w:b/>
          <w:bCs/>
          <w:sz w:val="24"/>
        </w:rPr>
        <w:t>详细评审</w:t>
      </w:r>
    </w:p>
    <w:p w14:paraId="2D49093A"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29.1  </w:t>
      </w:r>
      <w:proofErr w:type="gramStart"/>
      <w:r w:rsidRPr="00B6652A">
        <w:rPr>
          <w:rFonts w:ascii="宋体" w:hAnsi="宋体" w:hint="eastAsia"/>
          <w:spacing w:val="-2"/>
          <w:sz w:val="24"/>
        </w:rPr>
        <w:t>经符合</w:t>
      </w:r>
      <w:proofErr w:type="gramEnd"/>
      <w:r w:rsidRPr="00B6652A">
        <w:rPr>
          <w:rFonts w:ascii="宋体" w:hAnsi="宋体" w:hint="eastAsia"/>
          <w:spacing w:val="-2"/>
          <w:sz w:val="24"/>
        </w:rPr>
        <w:t>性审查合格的投标文件，评标委员会应当根据招标文件确定的评审标准和方法，对其技术和商务部分进行综合比较与评价。</w:t>
      </w:r>
    </w:p>
    <w:p w14:paraId="65F3C305"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29.2 </w:t>
      </w:r>
      <w:r w:rsidRPr="00B6652A">
        <w:rPr>
          <w:rFonts w:ascii="宋体" w:hAnsi="宋体" w:hint="eastAsia"/>
          <w:spacing w:val="-2"/>
          <w:sz w:val="24"/>
        </w:rPr>
        <w:t>评标时，评标委员会各成员应当独立对每个投标人的投标文件进行评价，并汇总每个投标人的得分。</w:t>
      </w:r>
    </w:p>
    <w:p w14:paraId="538D93F2"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29.3  </w:t>
      </w:r>
      <w:r w:rsidRPr="00B6652A">
        <w:rPr>
          <w:rFonts w:ascii="宋体" w:hAnsi="宋体" w:hint="eastAsia"/>
          <w:spacing w:val="-2"/>
          <w:sz w:val="24"/>
        </w:rPr>
        <w:t>评审和定标一般应当在开标后</w:t>
      </w:r>
      <w:r w:rsidRPr="00B6652A">
        <w:rPr>
          <w:rFonts w:ascii="宋体" w:hAnsi="宋体"/>
          <w:spacing w:val="-2"/>
          <w:sz w:val="24"/>
        </w:rPr>
        <w:t>7</w:t>
      </w:r>
      <w:r w:rsidRPr="00B6652A">
        <w:rPr>
          <w:rFonts w:ascii="宋体" w:hAnsi="宋体" w:hint="eastAsia"/>
          <w:spacing w:val="-2"/>
          <w:sz w:val="24"/>
        </w:rPr>
        <w:t>个工作日内完成，项目金额较大、技术较为复杂等特殊项目的评审工作应当在</w:t>
      </w:r>
      <w:r w:rsidRPr="00B6652A">
        <w:rPr>
          <w:rFonts w:ascii="宋体" w:hAnsi="宋体"/>
          <w:spacing w:val="-2"/>
          <w:sz w:val="24"/>
        </w:rPr>
        <w:t>30</w:t>
      </w:r>
      <w:r w:rsidRPr="00B6652A">
        <w:rPr>
          <w:rFonts w:ascii="宋体" w:hAnsi="宋体" w:hint="eastAsia"/>
          <w:spacing w:val="-2"/>
          <w:sz w:val="24"/>
        </w:rPr>
        <w:t>个工作日内完成。不能在开标后</w:t>
      </w:r>
      <w:r w:rsidRPr="00B6652A">
        <w:rPr>
          <w:rFonts w:ascii="宋体" w:hAnsi="宋体"/>
          <w:spacing w:val="-2"/>
          <w:sz w:val="24"/>
        </w:rPr>
        <w:t>30</w:t>
      </w:r>
      <w:r w:rsidRPr="00B6652A">
        <w:rPr>
          <w:rFonts w:ascii="宋体" w:hAnsi="宋体" w:hint="eastAsia"/>
          <w:spacing w:val="-2"/>
          <w:sz w:val="24"/>
        </w:rPr>
        <w:t>个工作日内完成评审和定标的，采购人应当提前</w:t>
      </w:r>
      <w:r w:rsidRPr="00B6652A">
        <w:rPr>
          <w:rFonts w:ascii="宋体" w:hAnsi="宋体"/>
          <w:spacing w:val="-2"/>
          <w:sz w:val="24"/>
        </w:rPr>
        <w:t>3</w:t>
      </w:r>
      <w:r w:rsidRPr="00B6652A">
        <w:rPr>
          <w:rFonts w:ascii="宋体" w:hAnsi="宋体" w:hint="eastAsia"/>
          <w:spacing w:val="-2"/>
          <w:sz w:val="24"/>
        </w:rPr>
        <w:t>天通知所有投标人延长投标有效期。同意延长投标有效期的投标人应当相应延长投标保证金的有效期，但不得修改投标文件的实质性内容。</w:t>
      </w:r>
    </w:p>
    <w:p w14:paraId="797191CA" w14:textId="77777777" w:rsidR="00F661E2" w:rsidRPr="00B6652A" w:rsidRDefault="00871D00" w:rsidP="00CA2544">
      <w:pPr>
        <w:spacing w:line="440" w:lineRule="exact"/>
        <w:ind w:firstLineChars="197" w:firstLine="465"/>
        <w:rPr>
          <w:rFonts w:ascii="宋体"/>
          <w:spacing w:val="-2"/>
          <w:sz w:val="24"/>
        </w:rPr>
      </w:pPr>
      <w:bookmarkStart w:id="26" w:name="_Hlk70579195"/>
      <w:r w:rsidRPr="00B6652A">
        <w:rPr>
          <w:rFonts w:ascii="宋体" w:hAnsi="宋体"/>
          <w:spacing w:val="-2"/>
          <w:sz w:val="24"/>
        </w:rPr>
        <w:t>29.4</w:t>
      </w:r>
      <w:r w:rsidRPr="00B6652A">
        <w:rPr>
          <w:rFonts w:ascii="宋体" w:hAnsi="宋体" w:hint="eastAsia"/>
          <w:spacing w:val="-2"/>
          <w:sz w:val="24"/>
        </w:rPr>
        <w:t>评审因素及标准</w:t>
      </w:r>
      <w:r w:rsidRPr="00B6652A">
        <w:rPr>
          <w:rFonts w:ascii="宋体" w:hAnsi="宋体"/>
          <w:spacing w:val="-2"/>
          <w:sz w:val="24"/>
        </w:rPr>
        <w:t>(</w:t>
      </w:r>
      <w:r w:rsidRPr="00B6652A">
        <w:rPr>
          <w:rFonts w:ascii="宋体" w:hAnsi="宋体" w:hint="eastAsia"/>
          <w:spacing w:val="-2"/>
          <w:sz w:val="24"/>
        </w:rPr>
        <w:t>详见评分细则</w:t>
      </w:r>
      <w:r w:rsidRPr="00B6652A">
        <w:rPr>
          <w:rFonts w:ascii="宋体" w:hAnsi="宋体"/>
          <w:spacing w:val="-2"/>
          <w:sz w:val="24"/>
        </w:rPr>
        <w:t>)</w:t>
      </w:r>
    </w:p>
    <w:p w14:paraId="14F2DB49" w14:textId="77777777" w:rsidR="00F661E2" w:rsidRPr="00B6652A" w:rsidRDefault="00871D00">
      <w:pPr>
        <w:spacing w:line="440" w:lineRule="exact"/>
        <w:ind w:firstLineChars="200" w:firstLine="472"/>
        <w:rPr>
          <w:rFonts w:ascii="宋体" w:hAnsi="宋体"/>
          <w:spacing w:val="-2"/>
          <w:sz w:val="24"/>
        </w:rPr>
      </w:pPr>
      <w:r w:rsidRPr="00B6652A">
        <w:rPr>
          <w:rFonts w:ascii="宋体" w:hAnsi="宋体" w:hint="eastAsia"/>
          <w:spacing w:val="-2"/>
          <w:sz w:val="24"/>
        </w:rPr>
        <w:t>评审因素：与投标人所提供服务的内容、质量相关，包括投标报价、技术或者服</w:t>
      </w:r>
      <w:r w:rsidRPr="00B6652A">
        <w:rPr>
          <w:rFonts w:ascii="宋体" w:hAnsi="宋体" w:hint="eastAsia"/>
          <w:spacing w:val="-2"/>
          <w:sz w:val="24"/>
        </w:rPr>
        <w:lastRenderedPageBreak/>
        <w:t>务水平、履约能力、售后服务等。</w:t>
      </w:r>
    </w:p>
    <w:p w14:paraId="43D33E62" w14:textId="77777777" w:rsidR="00F661E2" w:rsidRPr="00B6652A" w:rsidRDefault="00871D00">
      <w:pPr>
        <w:spacing w:line="440" w:lineRule="exact"/>
        <w:ind w:firstLine="482"/>
        <w:rPr>
          <w:rFonts w:ascii="宋体"/>
          <w:b/>
          <w:sz w:val="24"/>
        </w:rPr>
      </w:pPr>
      <w:r w:rsidRPr="00B6652A">
        <w:rPr>
          <w:rFonts w:ascii="宋体" w:hAnsi="宋体" w:hint="eastAsia"/>
          <w:b/>
          <w:sz w:val="24"/>
        </w:rPr>
        <w:t>（</w:t>
      </w:r>
      <w:r w:rsidRPr="00B6652A">
        <w:rPr>
          <w:rFonts w:ascii="宋体" w:hAnsi="宋体"/>
          <w:b/>
          <w:sz w:val="24"/>
        </w:rPr>
        <w:t>1</w:t>
      </w:r>
      <w:r w:rsidRPr="00B6652A">
        <w:rPr>
          <w:rFonts w:ascii="宋体" w:hAnsi="宋体" w:hint="eastAsia"/>
          <w:b/>
          <w:sz w:val="24"/>
        </w:rPr>
        <w:t>）投标报价部分</w:t>
      </w:r>
      <w:r w:rsidRPr="00B6652A">
        <w:rPr>
          <w:rFonts w:ascii="宋体" w:hAnsi="宋体"/>
          <w:b/>
          <w:sz w:val="24"/>
        </w:rPr>
        <w:t>3</w:t>
      </w:r>
      <w:r w:rsidRPr="00B6652A">
        <w:rPr>
          <w:rFonts w:ascii="宋体"/>
          <w:b/>
          <w:sz w:val="24"/>
        </w:rPr>
        <w:t>0</w:t>
      </w:r>
      <w:r w:rsidRPr="00B6652A">
        <w:rPr>
          <w:rFonts w:ascii="宋体" w:hAnsi="宋体" w:hint="eastAsia"/>
          <w:b/>
          <w:sz w:val="24"/>
        </w:rPr>
        <w:t>分；</w:t>
      </w:r>
    </w:p>
    <w:p w14:paraId="1A0D1EA7" w14:textId="77777777" w:rsidR="00F661E2" w:rsidRPr="00B6652A" w:rsidRDefault="00871D00">
      <w:pPr>
        <w:spacing w:line="440" w:lineRule="exact"/>
        <w:ind w:firstLine="482"/>
        <w:rPr>
          <w:rFonts w:ascii="宋体"/>
          <w:b/>
          <w:sz w:val="24"/>
        </w:rPr>
      </w:pPr>
      <w:r w:rsidRPr="00B6652A">
        <w:rPr>
          <w:rFonts w:ascii="宋体" w:hAnsi="宋体" w:hint="eastAsia"/>
          <w:b/>
          <w:sz w:val="24"/>
        </w:rPr>
        <w:t>（</w:t>
      </w:r>
      <w:r w:rsidRPr="00B6652A">
        <w:rPr>
          <w:rFonts w:ascii="宋体" w:hAnsi="宋体"/>
          <w:b/>
          <w:sz w:val="24"/>
        </w:rPr>
        <w:t>2</w:t>
      </w:r>
      <w:r w:rsidRPr="00B6652A">
        <w:rPr>
          <w:rFonts w:ascii="宋体" w:hAnsi="宋体" w:hint="eastAsia"/>
          <w:b/>
          <w:sz w:val="24"/>
        </w:rPr>
        <w:t>）商务技术、售后以及其他部分</w:t>
      </w:r>
      <w:r w:rsidRPr="00B6652A">
        <w:rPr>
          <w:rFonts w:ascii="宋体" w:hAnsi="宋体"/>
          <w:b/>
          <w:sz w:val="24"/>
        </w:rPr>
        <w:t>70</w:t>
      </w:r>
      <w:r w:rsidRPr="00B6652A">
        <w:rPr>
          <w:rFonts w:ascii="宋体" w:hAnsi="宋体" w:hint="eastAsia"/>
          <w:b/>
          <w:sz w:val="24"/>
        </w:rPr>
        <w:t>分。</w:t>
      </w:r>
    </w:p>
    <w:bookmarkEnd w:id="26"/>
    <w:p w14:paraId="045DB979" w14:textId="77777777" w:rsidR="00F661E2" w:rsidRPr="00B6652A" w:rsidRDefault="00871D00">
      <w:pPr>
        <w:spacing w:line="440" w:lineRule="exact"/>
        <w:ind w:firstLine="482"/>
        <w:rPr>
          <w:rFonts w:ascii="宋体"/>
          <w:b/>
          <w:sz w:val="24"/>
        </w:rPr>
      </w:pPr>
      <w:r w:rsidRPr="00B6652A">
        <w:rPr>
          <w:rFonts w:ascii="宋体" w:hAnsi="宋体" w:hint="eastAsia"/>
          <w:sz w:val="24"/>
        </w:rPr>
        <w:t>计算各项分值时，按四舍五入的原则，保留小数点后二位。</w:t>
      </w:r>
    </w:p>
    <w:p w14:paraId="1AA11167" w14:textId="77777777" w:rsidR="00F661E2" w:rsidRPr="00B6652A" w:rsidRDefault="00871D00">
      <w:pPr>
        <w:spacing w:line="440" w:lineRule="exact"/>
        <w:ind w:leftChars="200" w:left="420" w:firstLineChars="25" w:firstLine="60"/>
        <w:rPr>
          <w:rFonts w:ascii="宋体"/>
          <w:b/>
          <w:sz w:val="24"/>
        </w:rPr>
      </w:pPr>
      <w:r w:rsidRPr="00B6652A">
        <w:rPr>
          <w:rFonts w:ascii="宋体" w:hAnsi="宋体"/>
          <w:b/>
          <w:sz w:val="24"/>
        </w:rPr>
        <w:t>29.5</w:t>
      </w:r>
      <w:r w:rsidRPr="00B6652A">
        <w:rPr>
          <w:rFonts w:ascii="宋体" w:hAnsi="宋体" w:hint="eastAsia"/>
          <w:b/>
          <w:sz w:val="24"/>
        </w:rPr>
        <w:t>报价</w:t>
      </w:r>
    </w:p>
    <w:p w14:paraId="302569F8" w14:textId="77777777" w:rsidR="00F661E2" w:rsidRPr="00B6652A" w:rsidRDefault="00871D00">
      <w:pPr>
        <w:spacing w:line="420" w:lineRule="exact"/>
        <w:ind w:firstLineChars="200" w:firstLine="472"/>
        <w:rPr>
          <w:rFonts w:ascii="宋体"/>
          <w:spacing w:val="-2"/>
          <w:sz w:val="24"/>
        </w:rPr>
      </w:pPr>
      <w:r w:rsidRPr="00B6652A">
        <w:rPr>
          <w:rFonts w:ascii="宋体" w:hAnsi="宋体"/>
          <w:spacing w:val="-2"/>
          <w:sz w:val="24"/>
        </w:rPr>
        <w:t>29.5.1</w:t>
      </w:r>
      <w:r w:rsidRPr="00B6652A">
        <w:rPr>
          <w:rFonts w:ascii="宋体" w:hAnsi="宋体" w:hint="eastAsia"/>
          <w:spacing w:val="-2"/>
          <w:sz w:val="24"/>
        </w:rPr>
        <w:t>本项目为公开招标，只有一次报价，通过符合性审查的竞标人的有效报价将进入商务报价评审。</w:t>
      </w:r>
    </w:p>
    <w:p w14:paraId="265F28DC" w14:textId="77777777" w:rsidR="00F661E2" w:rsidRPr="00B6652A" w:rsidRDefault="00871D00">
      <w:pPr>
        <w:spacing w:line="420" w:lineRule="exact"/>
        <w:ind w:firstLineChars="200" w:firstLine="472"/>
        <w:rPr>
          <w:rFonts w:ascii="宋体"/>
          <w:spacing w:val="-2"/>
          <w:sz w:val="24"/>
        </w:rPr>
      </w:pPr>
      <w:r w:rsidRPr="00B6652A">
        <w:rPr>
          <w:rFonts w:ascii="宋体" w:hAnsi="宋体" w:hint="eastAsia"/>
          <w:spacing w:val="-2"/>
          <w:sz w:val="24"/>
        </w:rPr>
        <w:t>报价得分计算说明：</w:t>
      </w:r>
    </w:p>
    <w:p w14:paraId="2BAF4AA0" w14:textId="77777777" w:rsidR="00F661E2" w:rsidRPr="00B6652A" w:rsidRDefault="00871D00">
      <w:pPr>
        <w:spacing w:line="420" w:lineRule="exact"/>
        <w:ind w:firstLineChars="200" w:firstLine="472"/>
        <w:rPr>
          <w:rFonts w:ascii="宋体"/>
          <w:spacing w:val="-2"/>
          <w:sz w:val="24"/>
        </w:rPr>
      </w:pPr>
      <w:r w:rsidRPr="00B6652A">
        <w:rPr>
          <w:rFonts w:ascii="宋体" w:hAnsi="宋体" w:hint="eastAsia"/>
          <w:spacing w:val="-2"/>
          <w:sz w:val="24"/>
        </w:rPr>
        <w:t>本次评标采用综合评分法；价格分采用低价优先法计算，即满足招标文件要求且投标价格最低的投标报价为评标基准价，其价格分为满分。其他投标人的价格</w:t>
      </w:r>
      <w:proofErr w:type="gramStart"/>
      <w:r w:rsidRPr="00B6652A">
        <w:rPr>
          <w:rFonts w:ascii="宋体" w:hAnsi="宋体" w:hint="eastAsia"/>
          <w:spacing w:val="-2"/>
          <w:sz w:val="24"/>
        </w:rPr>
        <w:t>分统一</w:t>
      </w:r>
      <w:proofErr w:type="gramEnd"/>
      <w:r w:rsidRPr="00B6652A">
        <w:rPr>
          <w:rFonts w:ascii="宋体" w:hAnsi="宋体" w:hint="eastAsia"/>
          <w:spacing w:val="-2"/>
          <w:sz w:val="24"/>
        </w:rPr>
        <w:t>按照下列公式计算：</w:t>
      </w:r>
    </w:p>
    <w:p w14:paraId="7ECEB9A2" w14:textId="77777777" w:rsidR="00F661E2" w:rsidRPr="00B6652A" w:rsidRDefault="00871D00">
      <w:pPr>
        <w:spacing w:line="420" w:lineRule="exact"/>
        <w:ind w:firstLineChars="200" w:firstLine="472"/>
        <w:rPr>
          <w:rFonts w:ascii="宋体"/>
          <w:spacing w:val="-2"/>
          <w:sz w:val="24"/>
        </w:rPr>
      </w:pPr>
      <w:r w:rsidRPr="00B6652A">
        <w:rPr>
          <w:rFonts w:ascii="宋体" w:hAnsi="宋体" w:hint="eastAsia"/>
          <w:spacing w:val="-2"/>
          <w:sz w:val="24"/>
        </w:rPr>
        <w:t>投标报价得分</w:t>
      </w:r>
      <w:r w:rsidRPr="00B6652A">
        <w:rPr>
          <w:rFonts w:ascii="宋体" w:hAnsi="宋体"/>
          <w:spacing w:val="-2"/>
          <w:sz w:val="24"/>
        </w:rPr>
        <w:t>=</w:t>
      </w:r>
      <w:r w:rsidRPr="00B6652A">
        <w:rPr>
          <w:rFonts w:ascii="宋体" w:hAnsi="宋体" w:hint="eastAsia"/>
          <w:spacing w:val="-2"/>
          <w:sz w:val="24"/>
        </w:rPr>
        <w:t>（评标基准价</w:t>
      </w:r>
      <w:r w:rsidRPr="00B6652A">
        <w:rPr>
          <w:rFonts w:ascii="宋体" w:hAnsi="宋体"/>
          <w:spacing w:val="-2"/>
          <w:sz w:val="24"/>
        </w:rPr>
        <w:t>/</w:t>
      </w:r>
      <w:r w:rsidRPr="00B6652A">
        <w:rPr>
          <w:rFonts w:ascii="宋体" w:hAnsi="宋体" w:hint="eastAsia"/>
          <w:spacing w:val="-2"/>
          <w:sz w:val="24"/>
        </w:rPr>
        <w:t>投标报价）×价格权重×</w:t>
      </w:r>
      <w:r w:rsidRPr="00B6652A">
        <w:rPr>
          <w:rFonts w:ascii="宋体" w:hAnsi="宋体"/>
          <w:spacing w:val="-2"/>
          <w:sz w:val="24"/>
        </w:rPr>
        <w:t>100</w:t>
      </w:r>
    </w:p>
    <w:p w14:paraId="5BB47010" w14:textId="77777777" w:rsidR="00F661E2" w:rsidRPr="00B6652A" w:rsidRDefault="00871D00">
      <w:pPr>
        <w:spacing w:line="420" w:lineRule="exact"/>
        <w:ind w:firstLineChars="200" w:firstLine="472"/>
        <w:rPr>
          <w:rFonts w:ascii="宋体"/>
          <w:spacing w:val="-2"/>
          <w:sz w:val="24"/>
        </w:rPr>
      </w:pPr>
      <w:r w:rsidRPr="00B6652A">
        <w:rPr>
          <w:rFonts w:ascii="宋体" w:hAnsi="宋体" w:hint="eastAsia"/>
          <w:spacing w:val="-2"/>
          <w:sz w:val="24"/>
        </w:rPr>
        <w:t>本项目的价格权重为</w:t>
      </w:r>
      <w:r w:rsidRPr="00B6652A">
        <w:rPr>
          <w:rFonts w:ascii="宋体" w:hAnsi="宋体"/>
          <w:spacing w:val="-2"/>
          <w:sz w:val="24"/>
        </w:rPr>
        <w:t>30%</w:t>
      </w:r>
    </w:p>
    <w:p w14:paraId="343C0B87" w14:textId="77777777" w:rsidR="00F661E2" w:rsidRPr="00B6652A" w:rsidRDefault="00871D00">
      <w:pPr>
        <w:spacing w:line="440" w:lineRule="exact"/>
        <w:ind w:firstLine="482"/>
        <w:rPr>
          <w:rFonts w:ascii="宋体"/>
          <w:sz w:val="24"/>
        </w:rPr>
      </w:pPr>
      <w:r w:rsidRPr="00B6652A">
        <w:rPr>
          <w:rFonts w:ascii="宋体" w:hAnsi="宋体" w:hint="eastAsia"/>
          <w:sz w:val="24"/>
        </w:rPr>
        <w:t>评标过程中，不得去掉报价中的最高报价和最低报价。</w:t>
      </w:r>
    </w:p>
    <w:p w14:paraId="7E92FB3A" w14:textId="77777777" w:rsidR="00F661E2" w:rsidRPr="00B6652A" w:rsidRDefault="00871D00">
      <w:pPr>
        <w:spacing w:line="440" w:lineRule="exact"/>
        <w:ind w:firstLineChars="200" w:firstLine="472"/>
        <w:rPr>
          <w:rFonts w:ascii="宋体"/>
          <w:sz w:val="24"/>
        </w:rPr>
      </w:pPr>
      <w:r w:rsidRPr="00B6652A">
        <w:rPr>
          <w:rFonts w:ascii="宋体" w:hAnsi="宋体"/>
          <w:spacing w:val="-2"/>
          <w:sz w:val="24"/>
        </w:rPr>
        <w:t>29.5.2</w:t>
      </w:r>
      <w:r w:rsidRPr="00B6652A">
        <w:rPr>
          <w:rFonts w:ascii="宋体" w:hAnsi="宋体" w:cs="宋体" w:hint="eastAsia"/>
          <w:sz w:val="24"/>
        </w:rPr>
        <w:t>符合促进中小微企业（监狱企业、残疾人福利性单位）发展政策的，给予6%的价格扣除，用扣除后的价格参加评审。</w:t>
      </w:r>
    </w:p>
    <w:p w14:paraId="67BCE152" w14:textId="77777777" w:rsidR="00F661E2" w:rsidRPr="00B6652A" w:rsidRDefault="00871D00">
      <w:pPr>
        <w:spacing w:line="440" w:lineRule="exact"/>
        <w:ind w:firstLineChars="200" w:firstLine="480"/>
        <w:rPr>
          <w:rFonts w:ascii="宋体"/>
          <w:sz w:val="24"/>
        </w:rPr>
      </w:pPr>
      <w:r w:rsidRPr="00B6652A">
        <w:rPr>
          <w:rFonts w:ascii="宋体" w:hAnsi="宋体"/>
          <w:sz w:val="24"/>
        </w:rPr>
        <w:t>29.5.3</w:t>
      </w:r>
      <w:r w:rsidRPr="00B6652A">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1CED5D"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29.6 </w:t>
      </w:r>
      <w:r w:rsidRPr="00B6652A">
        <w:rPr>
          <w:rFonts w:ascii="宋体" w:hAnsi="宋体" w:hint="eastAsia"/>
          <w:spacing w:val="-2"/>
          <w:sz w:val="24"/>
        </w:rPr>
        <w:t>综合得分</w:t>
      </w:r>
    </w:p>
    <w:p w14:paraId="74CAFC2C"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综合得分</w:t>
      </w:r>
      <w:r w:rsidRPr="00B6652A">
        <w:rPr>
          <w:rFonts w:ascii="宋体" w:hAnsi="宋体"/>
          <w:spacing w:val="-2"/>
          <w:sz w:val="24"/>
        </w:rPr>
        <w:t>=</w:t>
      </w:r>
      <w:r w:rsidRPr="00B6652A">
        <w:rPr>
          <w:rFonts w:ascii="宋体" w:hAnsi="宋体" w:hint="eastAsia"/>
          <w:spacing w:val="-2"/>
          <w:sz w:val="24"/>
        </w:rPr>
        <w:t>商务技术部分得分</w:t>
      </w:r>
      <w:r w:rsidRPr="00B6652A">
        <w:rPr>
          <w:rFonts w:ascii="宋体" w:hAnsi="宋体"/>
          <w:spacing w:val="-2"/>
          <w:sz w:val="24"/>
        </w:rPr>
        <w:t xml:space="preserve">+ </w:t>
      </w:r>
      <w:r w:rsidRPr="00B6652A">
        <w:rPr>
          <w:rFonts w:ascii="宋体" w:hAnsi="宋体" w:hint="eastAsia"/>
          <w:spacing w:val="-2"/>
          <w:sz w:val="24"/>
        </w:rPr>
        <w:t>投标报价部分得分。</w:t>
      </w:r>
    </w:p>
    <w:p w14:paraId="2A3919B3" w14:textId="77777777" w:rsidR="00F661E2" w:rsidRPr="00B6652A" w:rsidRDefault="00871D00">
      <w:pPr>
        <w:spacing w:line="440" w:lineRule="exact"/>
        <w:ind w:firstLineChars="200" w:firstLine="474"/>
        <w:rPr>
          <w:rFonts w:ascii="宋体" w:hAnsi="宋体"/>
          <w:b/>
          <w:spacing w:val="-2"/>
          <w:sz w:val="24"/>
        </w:rPr>
      </w:pPr>
      <w:r w:rsidRPr="00B6652A">
        <w:rPr>
          <w:rFonts w:ascii="宋体" w:hAnsi="宋体" w:hint="eastAsia"/>
          <w:b/>
          <w:spacing w:val="-2"/>
          <w:sz w:val="24"/>
        </w:rPr>
        <w:t>详细评审的标准详见附表</w:t>
      </w:r>
      <w:r w:rsidRPr="00B6652A">
        <w:rPr>
          <w:rFonts w:ascii="宋体" w:hAnsi="宋体"/>
          <w:b/>
          <w:spacing w:val="-2"/>
          <w:sz w:val="24"/>
        </w:rPr>
        <w:t>2</w:t>
      </w:r>
      <w:r w:rsidRPr="00B6652A">
        <w:rPr>
          <w:rFonts w:ascii="宋体" w:hAnsi="宋体" w:hint="eastAsia"/>
          <w:b/>
          <w:spacing w:val="-2"/>
          <w:sz w:val="24"/>
        </w:rPr>
        <w:t>。</w:t>
      </w:r>
    </w:p>
    <w:p w14:paraId="6B9BA94A" w14:textId="77777777" w:rsidR="00F661E2" w:rsidRPr="00B6652A" w:rsidRDefault="00871D00">
      <w:pPr>
        <w:widowControl/>
        <w:jc w:val="left"/>
        <w:rPr>
          <w:rFonts w:ascii="宋体" w:hAnsi="宋体"/>
          <w:b/>
          <w:sz w:val="28"/>
          <w:szCs w:val="28"/>
        </w:rPr>
      </w:pPr>
      <w:r w:rsidRPr="00B6652A">
        <w:rPr>
          <w:rFonts w:ascii="宋体" w:hAnsi="宋体"/>
          <w:b/>
          <w:sz w:val="28"/>
          <w:szCs w:val="28"/>
        </w:rPr>
        <w:br w:type="page"/>
      </w:r>
    </w:p>
    <w:p w14:paraId="4DF987F1" w14:textId="77777777" w:rsidR="003F07F4" w:rsidRPr="00B6652A" w:rsidRDefault="003F07F4">
      <w:pPr>
        <w:widowControl/>
        <w:spacing w:line="400" w:lineRule="exact"/>
        <w:rPr>
          <w:rFonts w:ascii="宋体" w:hAnsi="宋体"/>
          <w:b/>
          <w:sz w:val="28"/>
          <w:szCs w:val="28"/>
        </w:rPr>
      </w:pPr>
      <w:bookmarkStart w:id="27" w:name="_Hlk70662575"/>
    </w:p>
    <w:p w14:paraId="6A7EE680" w14:textId="77777777" w:rsidR="003F07F4" w:rsidRPr="00B6652A" w:rsidRDefault="003F07F4">
      <w:pPr>
        <w:widowControl/>
        <w:spacing w:line="400" w:lineRule="exact"/>
        <w:rPr>
          <w:rFonts w:ascii="宋体" w:hAnsi="宋体"/>
          <w:b/>
          <w:sz w:val="28"/>
          <w:szCs w:val="28"/>
        </w:rPr>
      </w:pPr>
    </w:p>
    <w:p w14:paraId="4DBA5DBD" w14:textId="78E0FE0B" w:rsidR="00F661E2" w:rsidRPr="00B6652A" w:rsidRDefault="00871D00">
      <w:pPr>
        <w:widowControl/>
        <w:spacing w:line="400" w:lineRule="exact"/>
        <w:rPr>
          <w:rFonts w:ascii="宋体"/>
          <w:b/>
          <w:sz w:val="28"/>
          <w:szCs w:val="28"/>
        </w:rPr>
      </w:pPr>
      <w:r w:rsidRPr="00B6652A">
        <w:rPr>
          <w:rFonts w:ascii="宋体" w:hAnsi="宋体" w:hint="eastAsia"/>
          <w:b/>
          <w:sz w:val="28"/>
          <w:szCs w:val="28"/>
        </w:rPr>
        <w:t>附表</w:t>
      </w:r>
      <w:r w:rsidRPr="00B6652A">
        <w:rPr>
          <w:rFonts w:ascii="宋体" w:hAnsi="宋体"/>
          <w:b/>
          <w:sz w:val="28"/>
          <w:szCs w:val="28"/>
        </w:rPr>
        <w:t>1</w:t>
      </w:r>
      <w:r w:rsidRPr="00B6652A">
        <w:rPr>
          <w:rFonts w:ascii="宋体" w:hAnsi="宋体" w:hint="eastAsia"/>
          <w:b/>
          <w:sz w:val="28"/>
          <w:szCs w:val="28"/>
        </w:rPr>
        <w:t>：初步评审</w:t>
      </w:r>
      <w:r w:rsidRPr="00B6652A">
        <w:rPr>
          <w:rFonts w:ascii="宋体"/>
          <w:b/>
          <w:sz w:val="28"/>
          <w:szCs w:val="28"/>
        </w:rPr>
        <w:t>-</w:t>
      </w:r>
      <w:r w:rsidRPr="00B6652A">
        <w:rPr>
          <w:rFonts w:ascii="宋体" w:hAnsi="宋体" w:hint="eastAsia"/>
          <w:b/>
          <w:sz w:val="28"/>
          <w:szCs w:val="28"/>
        </w:rPr>
        <w:t>符合性审查表</w:t>
      </w:r>
    </w:p>
    <w:tbl>
      <w:tblPr>
        <w:tblW w:w="8960" w:type="dxa"/>
        <w:tblInd w:w="-11" w:type="dxa"/>
        <w:tblLayout w:type="fixed"/>
        <w:tblCellMar>
          <w:left w:w="57" w:type="dxa"/>
          <w:right w:w="0" w:type="dxa"/>
        </w:tblCellMar>
        <w:tblLook w:val="04A0" w:firstRow="1" w:lastRow="0" w:firstColumn="1" w:lastColumn="0" w:noHBand="0" w:noVBand="1"/>
      </w:tblPr>
      <w:tblGrid>
        <w:gridCol w:w="637"/>
        <w:gridCol w:w="7081"/>
        <w:gridCol w:w="633"/>
        <w:gridCol w:w="609"/>
      </w:tblGrid>
      <w:tr w:rsidR="00B6652A" w:rsidRPr="00B6652A" w14:paraId="456475A0" w14:textId="77777777">
        <w:trPr>
          <w:trHeight w:val="541"/>
        </w:trPr>
        <w:tc>
          <w:tcPr>
            <w:tcW w:w="637" w:type="dxa"/>
            <w:vMerge w:val="restart"/>
            <w:tcBorders>
              <w:top w:val="single" w:sz="4" w:space="0" w:color="auto"/>
              <w:left w:val="single" w:sz="4" w:space="0" w:color="auto"/>
              <w:right w:val="single" w:sz="4" w:space="0" w:color="auto"/>
            </w:tcBorders>
            <w:vAlign w:val="center"/>
          </w:tcPr>
          <w:bookmarkEnd w:id="27"/>
          <w:p w14:paraId="01AAFE32" w14:textId="77777777" w:rsidR="00F661E2" w:rsidRPr="00B6652A" w:rsidRDefault="00871D00">
            <w:pPr>
              <w:widowControl/>
              <w:spacing w:line="400" w:lineRule="exact"/>
              <w:jc w:val="center"/>
              <w:rPr>
                <w:rFonts w:ascii="宋体" w:cs="宋体"/>
                <w:kern w:val="0"/>
                <w:szCs w:val="21"/>
              </w:rPr>
            </w:pPr>
            <w:r w:rsidRPr="00B6652A">
              <w:rPr>
                <w:rFonts w:ascii="宋体" w:hAnsi="宋体" w:cs="宋体" w:hint="eastAsia"/>
                <w:kern w:val="0"/>
                <w:szCs w:val="21"/>
              </w:rPr>
              <w:t>序号</w:t>
            </w:r>
          </w:p>
        </w:tc>
        <w:tc>
          <w:tcPr>
            <w:tcW w:w="7081" w:type="dxa"/>
            <w:vMerge w:val="restart"/>
            <w:tcBorders>
              <w:top w:val="single" w:sz="4" w:space="0" w:color="auto"/>
              <w:left w:val="single" w:sz="4" w:space="0" w:color="auto"/>
              <w:right w:val="single" w:sz="4" w:space="0" w:color="auto"/>
            </w:tcBorders>
            <w:vAlign w:val="center"/>
          </w:tcPr>
          <w:p w14:paraId="17E6722C" w14:textId="77777777" w:rsidR="00F661E2" w:rsidRPr="00B6652A" w:rsidRDefault="00871D00">
            <w:pPr>
              <w:widowControl/>
              <w:spacing w:line="400" w:lineRule="exact"/>
              <w:jc w:val="center"/>
              <w:rPr>
                <w:rFonts w:ascii="宋体" w:cs="宋体"/>
                <w:kern w:val="0"/>
                <w:szCs w:val="21"/>
              </w:rPr>
            </w:pPr>
            <w:r w:rsidRPr="00B6652A">
              <w:rPr>
                <w:rFonts w:ascii="宋体" w:hAnsi="宋体" w:cs="宋体" w:hint="eastAsia"/>
                <w:kern w:val="0"/>
                <w:szCs w:val="21"/>
              </w:rPr>
              <w:t>投标文件符合性审查内容</w:t>
            </w:r>
          </w:p>
        </w:tc>
        <w:tc>
          <w:tcPr>
            <w:tcW w:w="1242" w:type="dxa"/>
            <w:gridSpan w:val="2"/>
            <w:tcBorders>
              <w:top w:val="single" w:sz="4" w:space="0" w:color="auto"/>
              <w:left w:val="nil"/>
              <w:bottom w:val="single" w:sz="4" w:space="0" w:color="auto"/>
              <w:right w:val="single" w:sz="4" w:space="0" w:color="auto"/>
            </w:tcBorders>
            <w:vAlign w:val="center"/>
          </w:tcPr>
          <w:p w14:paraId="7EB6C9B1" w14:textId="77777777" w:rsidR="00F661E2" w:rsidRPr="00B6652A" w:rsidRDefault="00871D00">
            <w:pPr>
              <w:widowControl/>
              <w:spacing w:line="400" w:lineRule="exact"/>
              <w:jc w:val="center"/>
              <w:rPr>
                <w:rFonts w:ascii="宋体" w:cs="宋体"/>
                <w:kern w:val="0"/>
                <w:szCs w:val="21"/>
              </w:rPr>
            </w:pPr>
            <w:r w:rsidRPr="00B6652A">
              <w:rPr>
                <w:rFonts w:ascii="宋体" w:hAnsi="宋体" w:cs="宋体" w:hint="eastAsia"/>
                <w:kern w:val="0"/>
                <w:szCs w:val="21"/>
              </w:rPr>
              <w:t>评审意见</w:t>
            </w:r>
          </w:p>
        </w:tc>
      </w:tr>
      <w:tr w:rsidR="00B6652A" w:rsidRPr="00B6652A" w14:paraId="768E5E1E" w14:textId="77777777">
        <w:trPr>
          <w:trHeight w:val="458"/>
        </w:trPr>
        <w:tc>
          <w:tcPr>
            <w:tcW w:w="637" w:type="dxa"/>
            <w:vMerge/>
            <w:tcBorders>
              <w:left w:val="single" w:sz="4" w:space="0" w:color="auto"/>
              <w:bottom w:val="single" w:sz="4" w:space="0" w:color="000000"/>
              <w:right w:val="single" w:sz="4" w:space="0" w:color="auto"/>
            </w:tcBorders>
            <w:vAlign w:val="center"/>
          </w:tcPr>
          <w:p w14:paraId="3A014B60" w14:textId="77777777" w:rsidR="00F661E2" w:rsidRPr="00B6652A" w:rsidRDefault="00F661E2">
            <w:pPr>
              <w:widowControl/>
              <w:spacing w:line="400" w:lineRule="exact"/>
              <w:jc w:val="center"/>
              <w:rPr>
                <w:rFonts w:ascii="宋体" w:cs="宋体"/>
                <w:kern w:val="0"/>
                <w:szCs w:val="21"/>
              </w:rPr>
            </w:pPr>
          </w:p>
        </w:tc>
        <w:tc>
          <w:tcPr>
            <w:tcW w:w="7081" w:type="dxa"/>
            <w:vMerge/>
            <w:tcBorders>
              <w:left w:val="single" w:sz="4" w:space="0" w:color="auto"/>
              <w:bottom w:val="single" w:sz="4" w:space="0" w:color="000000"/>
              <w:right w:val="single" w:sz="4" w:space="0" w:color="auto"/>
            </w:tcBorders>
            <w:vAlign w:val="center"/>
          </w:tcPr>
          <w:p w14:paraId="5EB569F4" w14:textId="77777777" w:rsidR="00F661E2" w:rsidRPr="00B6652A" w:rsidRDefault="00F661E2">
            <w:pPr>
              <w:widowControl/>
              <w:spacing w:line="400" w:lineRule="exact"/>
              <w:jc w:val="center"/>
              <w:rPr>
                <w:rFonts w:ascii="宋体" w:cs="宋体"/>
                <w:kern w:val="0"/>
                <w:szCs w:val="21"/>
              </w:rPr>
            </w:pPr>
          </w:p>
        </w:tc>
        <w:tc>
          <w:tcPr>
            <w:tcW w:w="633" w:type="dxa"/>
            <w:tcBorders>
              <w:top w:val="single" w:sz="4" w:space="0" w:color="auto"/>
              <w:left w:val="nil"/>
              <w:bottom w:val="single" w:sz="4" w:space="0" w:color="auto"/>
              <w:right w:val="single" w:sz="4" w:space="0" w:color="auto"/>
            </w:tcBorders>
            <w:vAlign w:val="center"/>
          </w:tcPr>
          <w:p w14:paraId="70AEABCD" w14:textId="77777777" w:rsidR="00F661E2" w:rsidRPr="00B6652A" w:rsidRDefault="00871D00">
            <w:pPr>
              <w:widowControl/>
              <w:spacing w:line="400" w:lineRule="exact"/>
              <w:jc w:val="center"/>
              <w:rPr>
                <w:rFonts w:ascii="宋体" w:cs="宋体"/>
                <w:kern w:val="0"/>
                <w:szCs w:val="21"/>
              </w:rPr>
            </w:pPr>
            <w:r w:rsidRPr="00B6652A">
              <w:rPr>
                <w:rFonts w:ascii="宋体" w:hAnsi="宋体" w:cs="宋体" w:hint="eastAsia"/>
                <w:kern w:val="0"/>
                <w:szCs w:val="21"/>
              </w:rPr>
              <w:t>是</w:t>
            </w:r>
          </w:p>
        </w:tc>
        <w:tc>
          <w:tcPr>
            <w:tcW w:w="609" w:type="dxa"/>
            <w:tcBorders>
              <w:top w:val="single" w:sz="4" w:space="0" w:color="auto"/>
              <w:left w:val="nil"/>
              <w:bottom w:val="single" w:sz="4" w:space="0" w:color="auto"/>
              <w:right w:val="single" w:sz="4" w:space="0" w:color="auto"/>
            </w:tcBorders>
            <w:vAlign w:val="center"/>
          </w:tcPr>
          <w:p w14:paraId="7801C278" w14:textId="77777777" w:rsidR="00F661E2" w:rsidRPr="00B6652A" w:rsidRDefault="00871D00">
            <w:pPr>
              <w:widowControl/>
              <w:spacing w:line="400" w:lineRule="exact"/>
              <w:jc w:val="center"/>
              <w:rPr>
                <w:rFonts w:ascii="宋体" w:cs="宋体"/>
                <w:kern w:val="0"/>
                <w:szCs w:val="21"/>
              </w:rPr>
            </w:pPr>
            <w:r w:rsidRPr="00B6652A">
              <w:rPr>
                <w:rFonts w:ascii="宋体" w:hAnsi="宋体" w:cs="宋体" w:hint="eastAsia"/>
                <w:kern w:val="0"/>
                <w:szCs w:val="21"/>
              </w:rPr>
              <w:t>否</w:t>
            </w:r>
          </w:p>
        </w:tc>
      </w:tr>
      <w:tr w:rsidR="00B6652A" w:rsidRPr="00B6652A" w14:paraId="461B6413" w14:textId="77777777">
        <w:trPr>
          <w:trHeight w:val="458"/>
        </w:trPr>
        <w:tc>
          <w:tcPr>
            <w:tcW w:w="637" w:type="dxa"/>
            <w:tcBorders>
              <w:left w:val="single" w:sz="4" w:space="0" w:color="auto"/>
              <w:bottom w:val="single" w:sz="4" w:space="0" w:color="000000"/>
              <w:right w:val="single" w:sz="4" w:space="0" w:color="auto"/>
            </w:tcBorders>
            <w:vAlign w:val="center"/>
          </w:tcPr>
          <w:p w14:paraId="4EBD8DB9" w14:textId="77777777" w:rsidR="00F661E2" w:rsidRPr="00B6652A" w:rsidRDefault="00871D00">
            <w:pPr>
              <w:widowControl/>
              <w:spacing w:line="400" w:lineRule="exact"/>
              <w:jc w:val="center"/>
              <w:rPr>
                <w:rFonts w:ascii="宋体" w:cs="宋体"/>
                <w:kern w:val="0"/>
                <w:szCs w:val="21"/>
              </w:rPr>
            </w:pPr>
            <w:r w:rsidRPr="00B6652A">
              <w:rPr>
                <w:rFonts w:ascii="宋体" w:cs="宋体" w:hint="eastAsia"/>
                <w:kern w:val="0"/>
                <w:szCs w:val="21"/>
              </w:rPr>
              <w:t>1</w:t>
            </w:r>
          </w:p>
        </w:tc>
        <w:tc>
          <w:tcPr>
            <w:tcW w:w="7081" w:type="dxa"/>
            <w:tcBorders>
              <w:left w:val="single" w:sz="4" w:space="0" w:color="auto"/>
              <w:bottom w:val="single" w:sz="4" w:space="0" w:color="000000"/>
              <w:right w:val="single" w:sz="4" w:space="0" w:color="auto"/>
            </w:tcBorders>
            <w:vAlign w:val="center"/>
          </w:tcPr>
          <w:p w14:paraId="58F2D08A" w14:textId="77777777" w:rsidR="00F661E2" w:rsidRPr="00B6652A" w:rsidRDefault="00871D00">
            <w:pPr>
              <w:widowControl/>
              <w:spacing w:line="360" w:lineRule="exact"/>
              <w:jc w:val="left"/>
              <w:rPr>
                <w:rFonts w:ascii="宋体" w:cs="宋体"/>
                <w:kern w:val="0"/>
                <w:szCs w:val="21"/>
              </w:rPr>
            </w:pPr>
            <w:r w:rsidRPr="00B6652A">
              <w:rPr>
                <w:rFonts w:ascii="宋体" w:cs="宋体" w:hint="eastAsia"/>
                <w:kern w:val="0"/>
                <w:szCs w:val="21"/>
              </w:rPr>
              <w:t>提供了有效的营业执照的复印件（并加盖公章）。</w:t>
            </w:r>
          </w:p>
        </w:tc>
        <w:tc>
          <w:tcPr>
            <w:tcW w:w="633" w:type="dxa"/>
            <w:tcBorders>
              <w:top w:val="single" w:sz="4" w:space="0" w:color="auto"/>
              <w:left w:val="nil"/>
              <w:bottom w:val="single" w:sz="4" w:space="0" w:color="auto"/>
              <w:right w:val="single" w:sz="4" w:space="0" w:color="auto"/>
            </w:tcBorders>
            <w:vAlign w:val="center"/>
          </w:tcPr>
          <w:p w14:paraId="76373245" w14:textId="77777777" w:rsidR="00F661E2" w:rsidRPr="00B6652A" w:rsidRDefault="00F661E2">
            <w:pPr>
              <w:widowControl/>
              <w:spacing w:line="400" w:lineRule="exact"/>
              <w:jc w:val="center"/>
              <w:rPr>
                <w:rFonts w:ascii="宋体" w:hAns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3E906FBC" w14:textId="77777777" w:rsidR="00F661E2" w:rsidRPr="00B6652A" w:rsidRDefault="00F661E2">
            <w:pPr>
              <w:widowControl/>
              <w:spacing w:line="400" w:lineRule="exact"/>
              <w:jc w:val="center"/>
              <w:rPr>
                <w:rFonts w:ascii="宋体" w:hAnsi="宋体" w:cs="宋体"/>
                <w:kern w:val="0"/>
                <w:szCs w:val="21"/>
              </w:rPr>
            </w:pPr>
          </w:p>
        </w:tc>
      </w:tr>
      <w:tr w:rsidR="00B6652A" w:rsidRPr="00B6652A" w14:paraId="1D3F56C0" w14:textId="77777777">
        <w:trPr>
          <w:trHeight w:val="397"/>
        </w:trPr>
        <w:tc>
          <w:tcPr>
            <w:tcW w:w="637" w:type="dxa"/>
            <w:tcBorders>
              <w:top w:val="nil"/>
              <w:left w:val="single" w:sz="4" w:space="0" w:color="auto"/>
              <w:bottom w:val="single" w:sz="4" w:space="0" w:color="000000"/>
              <w:right w:val="single" w:sz="4" w:space="0" w:color="auto"/>
            </w:tcBorders>
            <w:vAlign w:val="center"/>
          </w:tcPr>
          <w:p w14:paraId="23DB1282" w14:textId="77777777" w:rsidR="00F661E2" w:rsidRPr="00B6652A" w:rsidRDefault="00871D00">
            <w:pPr>
              <w:widowControl/>
              <w:spacing w:line="280" w:lineRule="exact"/>
              <w:jc w:val="center"/>
              <w:rPr>
                <w:rFonts w:ascii="宋体" w:cs="宋体"/>
                <w:kern w:val="0"/>
                <w:szCs w:val="21"/>
              </w:rPr>
            </w:pPr>
            <w:r w:rsidRPr="00B6652A">
              <w:rPr>
                <w:rFonts w:ascii="宋体" w:hAnsi="宋体" w:cs="宋体"/>
                <w:kern w:val="0"/>
                <w:szCs w:val="21"/>
              </w:rPr>
              <w:t>2</w:t>
            </w:r>
          </w:p>
        </w:tc>
        <w:tc>
          <w:tcPr>
            <w:tcW w:w="7081" w:type="dxa"/>
            <w:tcBorders>
              <w:top w:val="nil"/>
              <w:left w:val="single" w:sz="4" w:space="0" w:color="auto"/>
              <w:bottom w:val="single" w:sz="4" w:space="0" w:color="000000"/>
              <w:right w:val="single" w:sz="4" w:space="0" w:color="auto"/>
            </w:tcBorders>
            <w:vAlign w:val="center"/>
          </w:tcPr>
          <w:p w14:paraId="2661C465" w14:textId="77777777" w:rsidR="00F661E2" w:rsidRPr="00B6652A" w:rsidRDefault="00871D00">
            <w:pPr>
              <w:widowControl/>
              <w:spacing w:line="280" w:lineRule="exact"/>
              <w:ind w:rightChars="39" w:right="82"/>
              <w:rPr>
                <w:rFonts w:ascii="宋体" w:cs="宋体"/>
                <w:kern w:val="0"/>
                <w:szCs w:val="21"/>
              </w:rPr>
            </w:pPr>
            <w:r w:rsidRPr="00B6652A">
              <w:rPr>
                <w:rFonts w:ascii="宋体" w:hAnsi="宋体" w:cs="宋体" w:hint="eastAsia"/>
                <w:kern w:val="0"/>
                <w:szCs w:val="21"/>
              </w:rPr>
              <w:t>凡招标文件中要求盖章或</w:t>
            </w:r>
            <w:r w:rsidRPr="00B6652A">
              <w:rPr>
                <w:rFonts w:ascii="宋体" w:hAnsi="宋体" w:cs="宋体" w:hint="eastAsia"/>
                <w:szCs w:val="21"/>
                <w:lang w:val="zh-CN"/>
              </w:rPr>
              <w:t>签字</w:t>
            </w:r>
            <w:r w:rsidRPr="00B6652A">
              <w:rPr>
                <w:rFonts w:ascii="宋体" w:hAnsi="宋体" w:cs="宋体" w:hint="eastAsia"/>
                <w:kern w:val="0"/>
                <w:szCs w:val="21"/>
              </w:rPr>
              <w:t>处，是否按要求加盖单位公章、法定代表人或被授权委托人签字或盖章的。</w:t>
            </w:r>
          </w:p>
        </w:tc>
        <w:tc>
          <w:tcPr>
            <w:tcW w:w="633" w:type="dxa"/>
            <w:tcBorders>
              <w:top w:val="nil"/>
              <w:left w:val="nil"/>
              <w:bottom w:val="single" w:sz="4" w:space="0" w:color="auto"/>
              <w:right w:val="single" w:sz="4" w:space="0" w:color="auto"/>
            </w:tcBorders>
            <w:vAlign w:val="center"/>
          </w:tcPr>
          <w:p w14:paraId="0FB80EE4" w14:textId="77777777" w:rsidR="00F661E2" w:rsidRPr="00B6652A" w:rsidRDefault="00F661E2">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231FFD26" w14:textId="77777777" w:rsidR="00F661E2" w:rsidRPr="00B6652A" w:rsidRDefault="00F661E2">
            <w:pPr>
              <w:widowControl/>
              <w:spacing w:line="280" w:lineRule="exact"/>
              <w:rPr>
                <w:rFonts w:ascii="宋体" w:cs="宋体"/>
                <w:kern w:val="0"/>
                <w:szCs w:val="21"/>
              </w:rPr>
            </w:pPr>
          </w:p>
        </w:tc>
      </w:tr>
      <w:tr w:rsidR="00B6652A" w:rsidRPr="00B6652A" w14:paraId="6087D616" w14:textId="77777777">
        <w:trPr>
          <w:trHeight w:val="397"/>
        </w:trPr>
        <w:tc>
          <w:tcPr>
            <w:tcW w:w="637" w:type="dxa"/>
            <w:tcBorders>
              <w:top w:val="nil"/>
              <w:left w:val="single" w:sz="4" w:space="0" w:color="auto"/>
              <w:bottom w:val="single" w:sz="4" w:space="0" w:color="000000"/>
              <w:right w:val="single" w:sz="4" w:space="0" w:color="auto"/>
            </w:tcBorders>
            <w:vAlign w:val="center"/>
          </w:tcPr>
          <w:p w14:paraId="21EFC337" w14:textId="77777777" w:rsidR="00F661E2" w:rsidRPr="00B6652A" w:rsidRDefault="00871D00">
            <w:pPr>
              <w:widowControl/>
              <w:spacing w:line="280" w:lineRule="exact"/>
              <w:jc w:val="center"/>
              <w:rPr>
                <w:rFonts w:ascii="宋体" w:cs="宋体"/>
                <w:kern w:val="0"/>
                <w:szCs w:val="21"/>
              </w:rPr>
            </w:pPr>
            <w:r w:rsidRPr="00B6652A">
              <w:rPr>
                <w:rFonts w:ascii="宋体" w:hAnsi="宋体" w:cs="宋体"/>
                <w:kern w:val="0"/>
                <w:szCs w:val="21"/>
              </w:rPr>
              <w:t>3</w:t>
            </w:r>
          </w:p>
        </w:tc>
        <w:tc>
          <w:tcPr>
            <w:tcW w:w="7081" w:type="dxa"/>
            <w:tcBorders>
              <w:top w:val="nil"/>
              <w:left w:val="single" w:sz="4" w:space="0" w:color="auto"/>
              <w:bottom w:val="single" w:sz="4" w:space="0" w:color="000000"/>
              <w:right w:val="single" w:sz="4" w:space="0" w:color="auto"/>
            </w:tcBorders>
            <w:vAlign w:val="center"/>
          </w:tcPr>
          <w:p w14:paraId="0620E90E" w14:textId="77777777" w:rsidR="00F661E2" w:rsidRPr="00B6652A" w:rsidRDefault="00871D00">
            <w:pPr>
              <w:widowControl/>
              <w:spacing w:line="280" w:lineRule="exact"/>
              <w:ind w:rightChars="39" w:right="82"/>
              <w:rPr>
                <w:rFonts w:ascii="宋体" w:cs="宋体"/>
                <w:kern w:val="0"/>
                <w:szCs w:val="21"/>
              </w:rPr>
            </w:pPr>
            <w:r w:rsidRPr="00B6652A">
              <w:rPr>
                <w:rFonts w:ascii="宋体" w:hAnsi="宋体" w:cs="宋体" w:hint="eastAsia"/>
                <w:kern w:val="0"/>
                <w:szCs w:val="21"/>
              </w:rPr>
              <w:t>投标文件组成齐全完整，内容均按规定填写；投标文件的关键内容无字迹模糊或无法辨认的情形。</w:t>
            </w:r>
          </w:p>
        </w:tc>
        <w:tc>
          <w:tcPr>
            <w:tcW w:w="633" w:type="dxa"/>
            <w:tcBorders>
              <w:top w:val="nil"/>
              <w:left w:val="nil"/>
              <w:bottom w:val="single" w:sz="4" w:space="0" w:color="auto"/>
              <w:right w:val="single" w:sz="4" w:space="0" w:color="auto"/>
            </w:tcBorders>
            <w:vAlign w:val="center"/>
          </w:tcPr>
          <w:p w14:paraId="379969EB" w14:textId="77777777" w:rsidR="00F661E2" w:rsidRPr="00B6652A" w:rsidRDefault="00F661E2">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1381402E" w14:textId="77777777" w:rsidR="00F661E2" w:rsidRPr="00B6652A" w:rsidRDefault="00F661E2">
            <w:pPr>
              <w:widowControl/>
              <w:spacing w:line="280" w:lineRule="exact"/>
              <w:rPr>
                <w:rFonts w:ascii="宋体" w:cs="宋体"/>
                <w:kern w:val="0"/>
                <w:szCs w:val="21"/>
              </w:rPr>
            </w:pPr>
          </w:p>
        </w:tc>
      </w:tr>
      <w:tr w:rsidR="00B6652A" w:rsidRPr="00B6652A" w14:paraId="33530823" w14:textId="77777777">
        <w:trPr>
          <w:trHeight w:val="397"/>
        </w:trPr>
        <w:tc>
          <w:tcPr>
            <w:tcW w:w="637" w:type="dxa"/>
            <w:tcBorders>
              <w:top w:val="nil"/>
              <w:left w:val="single" w:sz="4" w:space="0" w:color="auto"/>
              <w:bottom w:val="single" w:sz="4" w:space="0" w:color="000000"/>
              <w:right w:val="single" w:sz="4" w:space="0" w:color="auto"/>
            </w:tcBorders>
            <w:vAlign w:val="center"/>
          </w:tcPr>
          <w:p w14:paraId="562CFEBB" w14:textId="77777777" w:rsidR="00F661E2" w:rsidRPr="00B6652A" w:rsidRDefault="00871D00">
            <w:pPr>
              <w:widowControl/>
              <w:spacing w:line="280" w:lineRule="exact"/>
              <w:jc w:val="center"/>
              <w:rPr>
                <w:rFonts w:ascii="宋体" w:hAnsi="宋体" w:cs="宋体"/>
                <w:kern w:val="0"/>
                <w:szCs w:val="21"/>
              </w:rPr>
            </w:pPr>
            <w:r w:rsidRPr="00B6652A">
              <w:rPr>
                <w:rFonts w:ascii="宋体" w:hAnsi="宋体" w:cs="宋体" w:hint="eastAsia"/>
                <w:kern w:val="0"/>
                <w:szCs w:val="21"/>
              </w:rPr>
              <w:t>4</w:t>
            </w:r>
          </w:p>
        </w:tc>
        <w:tc>
          <w:tcPr>
            <w:tcW w:w="7081" w:type="dxa"/>
            <w:tcBorders>
              <w:top w:val="nil"/>
              <w:left w:val="single" w:sz="4" w:space="0" w:color="auto"/>
              <w:bottom w:val="single" w:sz="4" w:space="0" w:color="000000"/>
              <w:right w:val="single" w:sz="4" w:space="0" w:color="auto"/>
            </w:tcBorders>
            <w:vAlign w:val="center"/>
          </w:tcPr>
          <w:p w14:paraId="173525A0" w14:textId="77777777" w:rsidR="00F661E2" w:rsidRPr="00B6652A" w:rsidRDefault="00871D00">
            <w:pPr>
              <w:widowControl/>
              <w:spacing w:line="280" w:lineRule="exact"/>
              <w:ind w:rightChars="39" w:right="82"/>
              <w:rPr>
                <w:rFonts w:ascii="宋体" w:hAnsi="宋体" w:cs="宋体"/>
                <w:kern w:val="0"/>
                <w:szCs w:val="21"/>
              </w:rPr>
            </w:pPr>
            <w:r w:rsidRPr="00B6652A">
              <w:rPr>
                <w:rFonts w:ascii="宋体" w:hAnsi="宋体" w:cs="宋体" w:hint="eastAsia"/>
                <w:kern w:val="0"/>
                <w:szCs w:val="21"/>
              </w:rPr>
              <w:t>投标文件提交的份数及装订，是否满足招标文件的要求。</w:t>
            </w:r>
          </w:p>
        </w:tc>
        <w:tc>
          <w:tcPr>
            <w:tcW w:w="633" w:type="dxa"/>
            <w:tcBorders>
              <w:top w:val="nil"/>
              <w:left w:val="nil"/>
              <w:bottom w:val="single" w:sz="4" w:space="0" w:color="auto"/>
              <w:right w:val="single" w:sz="4" w:space="0" w:color="auto"/>
            </w:tcBorders>
            <w:vAlign w:val="center"/>
          </w:tcPr>
          <w:p w14:paraId="6CF12EDC" w14:textId="77777777" w:rsidR="00F661E2" w:rsidRPr="00B6652A" w:rsidRDefault="00F661E2">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7B9F8F8D" w14:textId="77777777" w:rsidR="00F661E2" w:rsidRPr="00B6652A" w:rsidRDefault="00F661E2">
            <w:pPr>
              <w:widowControl/>
              <w:spacing w:line="280" w:lineRule="exact"/>
              <w:rPr>
                <w:rFonts w:ascii="宋体" w:cs="宋体"/>
                <w:kern w:val="0"/>
                <w:szCs w:val="21"/>
              </w:rPr>
            </w:pPr>
          </w:p>
        </w:tc>
      </w:tr>
      <w:tr w:rsidR="00B6652A" w:rsidRPr="00B6652A" w14:paraId="1879E4A2" w14:textId="77777777">
        <w:trPr>
          <w:trHeight w:val="397"/>
        </w:trPr>
        <w:tc>
          <w:tcPr>
            <w:tcW w:w="637" w:type="dxa"/>
            <w:tcBorders>
              <w:top w:val="nil"/>
              <w:left w:val="single" w:sz="4" w:space="0" w:color="auto"/>
              <w:bottom w:val="single" w:sz="4" w:space="0" w:color="000000"/>
              <w:right w:val="single" w:sz="4" w:space="0" w:color="auto"/>
            </w:tcBorders>
            <w:vAlign w:val="center"/>
          </w:tcPr>
          <w:p w14:paraId="136C008F" w14:textId="77777777" w:rsidR="00F661E2" w:rsidRPr="00B6652A" w:rsidRDefault="00871D00">
            <w:pPr>
              <w:widowControl/>
              <w:spacing w:line="280" w:lineRule="exact"/>
              <w:jc w:val="center"/>
              <w:rPr>
                <w:rFonts w:ascii="宋体" w:cs="宋体"/>
                <w:kern w:val="0"/>
                <w:szCs w:val="21"/>
              </w:rPr>
            </w:pPr>
            <w:r w:rsidRPr="00B6652A">
              <w:rPr>
                <w:rFonts w:ascii="宋体" w:hAnsi="宋体" w:cs="宋体"/>
                <w:kern w:val="0"/>
                <w:szCs w:val="21"/>
              </w:rPr>
              <w:t>5</w:t>
            </w:r>
          </w:p>
        </w:tc>
        <w:tc>
          <w:tcPr>
            <w:tcW w:w="7081" w:type="dxa"/>
            <w:tcBorders>
              <w:top w:val="nil"/>
              <w:left w:val="single" w:sz="4" w:space="0" w:color="auto"/>
              <w:bottom w:val="single" w:sz="4" w:space="0" w:color="000000"/>
              <w:right w:val="single" w:sz="4" w:space="0" w:color="auto"/>
            </w:tcBorders>
            <w:vAlign w:val="center"/>
          </w:tcPr>
          <w:p w14:paraId="315E1942" w14:textId="77777777" w:rsidR="00F661E2" w:rsidRPr="00B6652A" w:rsidRDefault="00871D00">
            <w:pPr>
              <w:widowControl/>
              <w:spacing w:line="280" w:lineRule="exact"/>
              <w:rPr>
                <w:rFonts w:ascii="宋体" w:cs="宋体"/>
                <w:kern w:val="0"/>
                <w:szCs w:val="21"/>
              </w:rPr>
            </w:pPr>
            <w:r w:rsidRPr="00B6652A">
              <w:rPr>
                <w:rFonts w:ascii="宋体" w:hAnsi="宋体" w:cs="宋体" w:hint="eastAsia"/>
                <w:kern w:val="0"/>
                <w:szCs w:val="21"/>
              </w:rPr>
              <w:t>一份投标文件应只有一个投标报价，在招标文件没有规定的情况下，未提交选择性的报价。</w:t>
            </w:r>
          </w:p>
        </w:tc>
        <w:tc>
          <w:tcPr>
            <w:tcW w:w="633" w:type="dxa"/>
            <w:tcBorders>
              <w:top w:val="nil"/>
              <w:left w:val="nil"/>
              <w:bottom w:val="single" w:sz="4" w:space="0" w:color="auto"/>
              <w:right w:val="single" w:sz="4" w:space="0" w:color="auto"/>
            </w:tcBorders>
            <w:vAlign w:val="center"/>
          </w:tcPr>
          <w:p w14:paraId="01FBD25F" w14:textId="77777777" w:rsidR="00F661E2" w:rsidRPr="00B6652A" w:rsidRDefault="00F661E2">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34C22E60" w14:textId="77777777" w:rsidR="00F661E2" w:rsidRPr="00B6652A" w:rsidRDefault="00F661E2">
            <w:pPr>
              <w:widowControl/>
              <w:spacing w:line="280" w:lineRule="exact"/>
              <w:rPr>
                <w:rFonts w:ascii="宋体" w:cs="宋体"/>
                <w:kern w:val="0"/>
                <w:szCs w:val="21"/>
              </w:rPr>
            </w:pPr>
          </w:p>
        </w:tc>
      </w:tr>
      <w:tr w:rsidR="00B6652A" w:rsidRPr="00B6652A" w14:paraId="4BAB304B" w14:textId="77777777">
        <w:trPr>
          <w:trHeight w:val="397"/>
        </w:trPr>
        <w:tc>
          <w:tcPr>
            <w:tcW w:w="637" w:type="dxa"/>
            <w:tcBorders>
              <w:top w:val="nil"/>
              <w:left w:val="single" w:sz="4" w:space="0" w:color="auto"/>
              <w:bottom w:val="single" w:sz="4" w:space="0" w:color="auto"/>
              <w:right w:val="single" w:sz="4" w:space="0" w:color="auto"/>
            </w:tcBorders>
            <w:vAlign w:val="center"/>
          </w:tcPr>
          <w:p w14:paraId="1744D779" w14:textId="77777777" w:rsidR="00F661E2" w:rsidRPr="00B6652A" w:rsidRDefault="00871D00">
            <w:pPr>
              <w:widowControl/>
              <w:spacing w:line="280" w:lineRule="exact"/>
              <w:jc w:val="center"/>
              <w:rPr>
                <w:rFonts w:ascii="宋体" w:cs="宋体"/>
                <w:kern w:val="0"/>
                <w:szCs w:val="21"/>
              </w:rPr>
            </w:pPr>
            <w:r w:rsidRPr="00B6652A">
              <w:rPr>
                <w:rFonts w:ascii="宋体" w:hAnsi="宋体" w:cs="宋体"/>
                <w:kern w:val="0"/>
                <w:szCs w:val="21"/>
              </w:rPr>
              <w:t>6</w:t>
            </w:r>
          </w:p>
        </w:tc>
        <w:tc>
          <w:tcPr>
            <w:tcW w:w="7081" w:type="dxa"/>
            <w:tcBorders>
              <w:top w:val="single" w:sz="4" w:space="0" w:color="auto"/>
              <w:left w:val="nil"/>
              <w:bottom w:val="single" w:sz="4" w:space="0" w:color="auto"/>
              <w:right w:val="single" w:sz="4" w:space="0" w:color="auto"/>
            </w:tcBorders>
            <w:vAlign w:val="center"/>
          </w:tcPr>
          <w:p w14:paraId="470AEE69" w14:textId="77777777" w:rsidR="00F661E2" w:rsidRPr="00B6652A" w:rsidRDefault="00871D00">
            <w:pPr>
              <w:widowControl/>
              <w:spacing w:line="280" w:lineRule="exact"/>
              <w:ind w:rightChars="19" w:right="40"/>
              <w:rPr>
                <w:rFonts w:ascii="宋体" w:cs="宋体"/>
                <w:kern w:val="0"/>
                <w:szCs w:val="21"/>
              </w:rPr>
            </w:pPr>
            <w:r w:rsidRPr="00B6652A">
              <w:rPr>
                <w:rFonts w:ascii="宋体" w:hAnsi="宋体" w:cs="宋体" w:hint="eastAsia"/>
                <w:kern w:val="0"/>
                <w:szCs w:val="21"/>
              </w:rPr>
              <w:t>投标人的投标报价未超出最高投标限价。</w:t>
            </w:r>
          </w:p>
        </w:tc>
        <w:tc>
          <w:tcPr>
            <w:tcW w:w="633" w:type="dxa"/>
            <w:tcBorders>
              <w:top w:val="nil"/>
              <w:left w:val="nil"/>
              <w:bottom w:val="single" w:sz="4" w:space="0" w:color="auto"/>
              <w:right w:val="single" w:sz="4" w:space="0" w:color="auto"/>
            </w:tcBorders>
            <w:vAlign w:val="center"/>
          </w:tcPr>
          <w:p w14:paraId="0969077E" w14:textId="77777777" w:rsidR="00F661E2" w:rsidRPr="00B6652A" w:rsidRDefault="00F661E2">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1D511BFB" w14:textId="77777777" w:rsidR="00F661E2" w:rsidRPr="00B6652A" w:rsidRDefault="00F661E2">
            <w:pPr>
              <w:widowControl/>
              <w:spacing w:line="280" w:lineRule="exact"/>
              <w:rPr>
                <w:rFonts w:ascii="宋体" w:cs="宋体"/>
                <w:kern w:val="0"/>
                <w:szCs w:val="21"/>
              </w:rPr>
            </w:pPr>
          </w:p>
        </w:tc>
      </w:tr>
      <w:tr w:rsidR="00B6652A" w:rsidRPr="00B6652A" w14:paraId="4E4DA1E0" w14:textId="77777777">
        <w:trPr>
          <w:trHeight w:val="397"/>
        </w:trPr>
        <w:tc>
          <w:tcPr>
            <w:tcW w:w="637" w:type="dxa"/>
            <w:tcBorders>
              <w:top w:val="nil"/>
              <w:left w:val="single" w:sz="4" w:space="0" w:color="auto"/>
              <w:bottom w:val="single" w:sz="4" w:space="0" w:color="auto"/>
              <w:right w:val="single" w:sz="4" w:space="0" w:color="auto"/>
            </w:tcBorders>
            <w:vAlign w:val="center"/>
          </w:tcPr>
          <w:p w14:paraId="01688B5C" w14:textId="77777777" w:rsidR="00F661E2" w:rsidRPr="00B6652A" w:rsidRDefault="00871D00">
            <w:pPr>
              <w:widowControl/>
              <w:spacing w:line="280" w:lineRule="exact"/>
              <w:jc w:val="center"/>
              <w:rPr>
                <w:rFonts w:ascii="宋体" w:cs="宋体"/>
                <w:kern w:val="0"/>
                <w:szCs w:val="21"/>
              </w:rPr>
            </w:pPr>
            <w:r w:rsidRPr="00B6652A">
              <w:rPr>
                <w:rFonts w:ascii="宋体" w:hAnsi="宋体" w:cs="宋体"/>
                <w:kern w:val="0"/>
                <w:szCs w:val="21"/>
              </w:rPr>
              <w:t>7</w:t>
            </w:r>
          </w:p>
        </w:tc>
        <w:tc>
          <w:tcPr>
            <w:tcW w:w="7081" w:type="dxa"/>
            <w:tcBorders>
              <w:top w:val="single" w:sz="4" w:space="0" w:color="auto"/>
              <w:left w:val="nil"/>
              <w:bottom w:val="single" w:sz="4" w:space="0" w:color="auto"/>
              <w:right w:val="single" w:sz="4" w:space="0" w:color="auto"/>
            </w:tcBorders>
            <w:vAlign w:val="center"/>
          </w:tcPr>
          <w:p w14:paraId="22B7014B" w14:textId="77777777" w:rsidR="00F661E2" w:rsidRPr="00B6652A" w:rsidRDefault="00871D00">
            <w:pPr>
              <w:widowControl/>
              <w:spacing w:line="280" w:lineRule="exact"/>
              <w:rPr>
                <w:rFonts w:ascii="宋体" w:cs="宋体"/>
                <w:kern w:val="0"/>
                <w:szCs w:val="21"/>
              </w:rPr>
            </w:pPr>
            <w:r w:rsidRPr="00B6652A">
              <w:rPr>
                <w:rFonts w:ascii="宋体" w:hAnsi="宋体" w:cs="宋体" w:hint="eastAsia"/>
                <w:kern w:val="0"/>
                <w:szCs w:val="21"/>
              </w:rPr>
              <w:t>投标人的交货期是否满足招标文件规定的期限。</w:t>
            </w:r>
          </w:p>
        </w:tc>
        <w:tc>
          <w:tcPr>
            <w:tcW w:w="633" w:type="dxa"/>
            <w:tcBorders>
              <w:top w:val="nil"/>
              <w:left w:val="nil"/>
              <w:bottom w:val="single" w:sz="4" w:space="0" w:color="auto"/>
              <w:right w:val="single" w:sz="4" w:space="0" w:color="auto"/>
            </w:tcBorders>
            <w:vAlign w:val="center"/>
          </w:tcPr>
          <w:p w14:paraId="61B96EEA" w14:textId="77777777" w:rsidR="00F661E2" w:rsidRPr="00B6652A" w:rsidRDefault="00F661E2">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21E0F617" w14:textId="77777777" w:rsidR="00F661E2" w:rsidRPr="00B6652A" w:rsidRDefault="00F661E2">
            <w:pPr>
              <w:widowControl/>
              <w:spacing w:line="280" w:lineRule="exact"/>
              <w:rPr>
                <w:rFonts w:ascii="宋体" w:cs="宋体"/>
                <w:kern w:val="0"/>
                <w:szCs w:val="21"/>
              </w:rPr>
            </w:pPr>
          </w:p>
        </w:tc>
      </w:tr>
      <w:tr w:rsidR="00B6652A" w:rsidRPr="00B6652A" w14:paraId="5FE43AAD" w14:textId="77777777">
        <w:trPr>
          <w:trHeight w:val="397"/>
        </w:trPr>
        <w:tc>
          <w:tcPr>
            <w:tcW w:w="637" w:type="dxa"/>
            <w:tcBorders>
              <w:top w:val="single" w:sz="4" w:space="0" w:color="auto"/>
              <w:left w:val="single" w:sz="4" w:space="0" w:color="auto"/>
              <w:bottom w:val="single" w:sz="4" w:space="0" w:color="auto"/>
              <w:right w:val="single" w:sz="4" w:space="0" w:color="auto"/>
            </w:tcBorders>
            <w:vAlign w:val="center"/>
          </w:tcPr>
          <w:p w14:paraId="13480032" w14:textId="77777777" w:rsidR="00F661E2" w:rsidRPr="00B6652A" w:rsidRDefault="00871D00">
            <w:pPr>
              <w:widowControl/>
              <w:spacing w:line="280" w:lineRule="exact"/>
              <w:jc w:val="center"/>
              <w:rPr>
                <w:rFonts w:ascii="宋体" w:cs="宋体"/>
                <w:kern w:val="0"/>
                <w:szCs w:val="21"/>
              </w:rPr>
            </w:pPr>
            <w:r w:rsidRPr="00B6652A">
              <w:rPr>
                <w:rFonts w:ascii="宋体" w:hAnsi="宋体" w:cs="宋体"/>
                <w:kern w:val="0"/>
                <w:szCs w:val="21"/>
              </w:rPr>
              <w:t>8</w:t>
            </w:r>
          </w:p>
        </w:tc>
        <w:tc>
          <w:tcPr>
            <w:tcW w:w="7081" w:type="dxa"/>
            <w:tcBorders>
              <w:top w:val="single" w:sz="4" w:space="0" w:color="auto"/>
              <w:left w:val="nil"/>
              <w:bottom w:val="single" w:sz="4" w:space="0" w:color="auto"/>
              <w:right w:val="single" w:sz="4" w:space="0" w:color="auto"/>
            </w:tcBorders>
            <w:vAlign w:val="center"/>
          </w:tcPr>
          <w:p w14:paraId="4C3C2E45" w14:textId="77777777" w:rsidR="00F661E2" w:rsidRPr="00B6652A" w:rsidRDefault="00871D00">
            <w:pPr>
              <w:widowControl/>
              <w:spacing w:line="280" w:lineRule="exact"/>
              <w:rPr>
                <w:rFonts w:ascii="宋体" w:cs="宋体"/>
                <w:kern w:val="0"/>
                <w:szCs w:val="21"/>
              </w:rPr>
            </w:pPr>
            <w:r w:rsidRPr="00B6652A">
              <w:rPr>
                <w:rFonts w:ascii="宋体" w:cs="宋体" w:hint="eastAsia"/>
                <w:kern w:val="0"/>
                <w:szCs w:val="21"/>
              </w:rPr>
              <w:t>投标人按照招标文件规定的金额、形式、时效和内容提供了投标担保。</w:t>
            </w:r>
          </w:p>
        </w:tc>
        <w:tc>
          <w:tcPr>
            <w:tcW w:w="633" w:type="dxa"/>
            <w:tcBorders>
              <w:top w:val="single" w:sz="4" w:space="0" w:color="auto"/>
              <w:left w:val="nil"/>
              <w:bottom w:val="single" w:sz="4" w:space="0" w:color="auto"/>
              <w:right w:val="single" w:sz="4" w:space="0" w:color="auto"/>
            </w:tcBorders>
            <w:vAlign w:val="center"/>
          </w:tcPr>
          <w:p w14:paraId="3BC7D812" w14:textId="77777777" w:rsidR="00F661E2" w:rsidRPr="00B6652A" w:rsidRDefault="00F661E2">
            <w:pPr>
              <w:widowControl/>
              <w:spacing w:line="280" w:lineRule="exact"/>
              <w:rPr>
                <w:rFonts w:asci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7CB8FD8E" w14:textId="77777777" w:rsidR="00F661E2" w:rsidRPr="00B6652A" w:rsidRDefault="00F661E2">
            <w:pPr>
              <w:widowControl/>
              <w:spacing w:line="280" w:lineRule="exact"/>
              <w:rPr>
                <w:rFonts w:ascii="宋体" w:cs="宋体"/>
                <w:kern w:val="0"/>
                <w:szCs w:val="21"/>
              </w:rPr>
            </w:pPr>
          </w:p>
        </w:tc>
      </w:tr>
      <w:tr w:rsidR="00B6652A" w:rsidRPr="00B6652A" w14:paraId="0618CF09" w14:textId="77777777">
        <w:trPr>
          <w:trHeight w:val="397"/>
        </w:trPr>
        <w:tc>
          <w:tcPr>
            <w:tcW w:w="637" w:type="dxa"/>
            <w:tcBorders>
              <w:top w:val="single" w:sz="4" w:space="0" w:color="auto"/>
              <w:left w:val="single" w:sz="4" w:space="0" w:color="auto"/>
              <w:bottom w:val="single" w:sz="4" w:space="0" w:color="auto"/>
              <w:right w:val="single" w:sz="4" w:space="0" w:color="auto"/>
            </w:tcBorders>
            <w:vAlign w:val="center"/>
          </w:tcPr>
          <w:p w14:paraId="51ABF60F" w14:textId="77777777" w:rsidR="00F661E2" w:rsidRPr="00B6652A" w:rsidRDefault="00871D00">
            <w:pPr>
              <w:widowControl/>
              <w:spacing w:line="280" w:lineRule="exact"/>
              <w:jc w:val="center"/>
              <w:rPr>
                <w:rFonts w:ascii="宋体" w:cs="宋体"/>
                <w:kern w:val="0"/>
                <w:szCs w:val="21"/>
              </w:rPr>
            </w:pPr>
            <w:r w:rsidRPr="00B6652A">
              <w:rPr>
                <w:rFonts w:ascii="宋体" w:hAnsi="宋体" w:cs="宋体"/>
                <w:kern w:val="0"/>
                <w:szCs w:val="21"/>
              </w:rPr>
              <w:t>9</w:t>
            </w:r>
          </w:p>
        </w:tc>
        <w:tc>
          <w:tcPr>
            <w:tcW w:w="7081" w:type="dxa"/>
            <w:tcBorders>
              <w:top w:val="single" w:sz="4" w:space="0" w:color="auto"/>
              <w:left w:val="nil"/>
              <w:bottom w:val="single" w:sz="4" w:space="0" w:color="auto"/>
              <w:right w:val="single" w:sz="4" w:space="0" w:color="auto"/>
            </w:tcBorders>
            <w:vAlign w:val="center"/>
          </w:tcPr>
          <w:p w14:paraId="4D0B76EA" w14:textId="77777777" w:rsidR="00F661E2" w:rsidRPr="00B6652A" w:rsidRDefault="00871D00">
            <w:pPr>
              <w:widowControl/>
              <w:spacing w:line="280" w:lineRule="exact"/>
              <w:rPr>
                <w:rFonts w:ascii="宋体" w:cs="宋体"/>
                <w:kern w:val="0"/>
                <w:szCs w:val="21"/>
              </w:rPr>
            </w:pPr>
            <w:r w:rsidRPr="00B6652A">
              <w:rPr>
                <w:rFonts w:ascii="宋体" w:hAnsi="宋体" w:cs="宋体" w:hint="eastAsia"/>
                <w:kern w:val="0"/>
                <w:szCs w:val="21"/>
              </w:rPr>
              <w:t>投标人未提出不同的验收、计量、支付办法。</w:t>
            </w:r>
          </w:p>
        </w:tc>
        <w:tc>
          <w:tcPr>
            <w:tcW w:w="633" w:type="dxa"/>
            <w:tcBorders>
              <w:top w:val="single" w:sz="4" w:space="0" w:color="auto"/>
              <w:left w:val="nil"/>
              <w:bottom w:val="single" w:sz="4" w:space="0" w:color="auto"/>
              <w:right w:val="single" w:sz="4" w:space="0" w:color="auto"/>
            </w:tcBorders>
            <w:vAlign w:val="center"/>
          </w:tcPr>
          <w:p w14:paraId="4BDDC433" w14:textId="77777777" w:rsidR="00F661E2" w:rsidRPr="00B6652A" w:rsidRDefault="00F661E2">
            <w:pPr>
              <w:widowControl/>
              <w:spacing w:line="280" w:lineRule="exact"/>
              <w:rPr>
                <w:rFonts w:asci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15BCC686" w14:textId="77777777" w:rsidR="00F661E2" w:rsidRPr="00B6652A" w:rsidRDefault="00F661E2">
            <w:pPr>
              <w:widowControl/>
              <w:spacing w:line="280" w:lineRule="exact"/>
              <w:rPr>
                <w:rFonts w:ascii="宋体" w:cs="宋体"/>
                <w:kern w:val="0"/>
                <w:szCs w:val="21"/>
              </w:rPr>
            </w:pPr>
          </w:p>
        </w:tc>
      </w:tr>
      <w:tr w:rsidR="00B6652A" w:rsidRPr="00B6652A" w14:paraId="0589F920" w14:textId="77777777">
        <w:trPr>
          <w:trHeight w:val="397"/>
        </w:trPr>
        <w:tc>
          <w:tcPr>
            <w:tcW w:w="637" w:type="dxa"/>
            <w:tcBorders>
              <w:top w:val="single" w:sz="4" w:space="0" w:color="auto"/>
              <w:left w:val="single" w:sz="4" w:space="0" w:color="auto"/>
              <w:bottom w:val="single" w:sz="4" w:space="0" w:color="auto"/>
              <w:right w:val="single" w:sz="4" w:space="0" w:color="auto"/>
            </w:tcBorders>
            <w:vAlign w:val="center"/>
          </w:tcPr>
          <w:p w14:paraId="00CB4345" w14:textId="77777777" w:rsidR="00F661E2" w:rsidRPr="00B6652A" w:rsidRDefault="00871D00">
            <w:pPr>
              <w:widowControl/>
              <w:spacing w:line="280" w:lineRule="exact"/>
              <w:jc w:val="center"/>
              <w:rPr>
                <w:rFonts w:ascii="宋体" w:cs="宋体"/>
                <w:kern w:val="0"/>
                <w:szCs w:val="21"/>
              </w:rPr>
            </w:pPr>
            <w:r w:rsidRPr="00B6652A">
              <w:rPr>
                <w:rFonts w:ascii="宋体" w:hAnsi="宋体" w:cs="宋体"/>
                <w:kern w:val="0"/>
                <w:szCs w:val="21"/>
              </w:rPr>
              <w:t>10</w:t>
            </w:r>
          </w:p>
        </w:tc>
        <w:tc>
          <w:tcPr>
            <w:tcW w:w="7081" w:type="dxa"/>
            <w:tcBorders>
              <w:top w:val="single" w:sz="4" w:space="0" w:color="auto"/>
              <w:left w:val="nil"/>
              <w:bottom w:val="single" w:sz="4" w:space="0" w:color="auto"/>
              <w:right w:val="single" w:sz="4" w:space="0" w:color="auto"/>
            </w:tcBorders>
            <w:vAlign w:val="center"/>
          </w:tcPr>
          <w:p w14:paraId="10E06DFC" w14:textId="77777777" w:rsidR="00F661E2" w:rsidRPr="00B6652A" w:rsidRDefault="00871D00">
            <w:pPr>
              <w:widowControl/>
              <w:spacing w:line="280" w:lineRule="exact"/>
              <w:rPr>
                <w:rFonts w:ascii="宋体" w:cs="宋体"/>
                <w:kern w:val="0"/>
                <w:szCs w:val="21"/>
              </w:rPr>
            </w:pPr>
            <w:r w:rsidRPr="00B6652A">
              <w:rPr>
                <w:rFonts w:ascii="宋体" w:hAnsi="宋体" w:cs="宋体" w:hint="eastAsia"/>
                <w:kern w:val="0"/>
                <w:szCs w:val="21"/>
              </w:rPr>
              <w:t>提供了信用记录查询资料，且信用记录满足本文件投标人须知前附表的规定（最终以网上查询结果为准）。</w:t>
            </w:r>
          </w:p>
        </w:tc>
        <w:tc>
          <w:tcPr>
            <w:tcW w:w="633" w:type="dxa"/>
            <w:tcBorders>
              <w:top w:val="single" w:sz="4" w:space="0" w:color="auto"/>
              <w:left w:val="nil"/>
              <w:bottom w:val="single" w:sz="4" w:space="0" w:color="auto"/>
              <w:right w:val="single" w:sz="4" w:space="0" w:color="auto"/>
            </w:tcBorders>
            <w:vAlign w:val="center"/>
          </w:tcPr>
          <w:p w14:paraId="0CE80DB4" w14:textId="77777777" w:rsidR="00F661E2" w:rsidRPr="00B6652A" w:rsidRDefault="00F661E2">
            <w:pPr>
              <w:widowControl/>
              <w:spacing w:line="280" w:lineRule="exact"/>
              <w:rPr>
                <w:rFonts w:asci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3D62775D" w14:textId="77777777" w:rsidR="00F661E2" w:rsidRPr="00B6652A" w:rsidRDefault="00F661E2">
            <w:pPr>
              <w:widowControl/>
              <w:spacing w:line="280" w:lineRule="exact"/>
              <w:rPr>
                <w:rFonts w:ascii="宋体" w:cs="宋体"/>
                <w:kern w:val="0"/>
                <w:szCs w:val="21"/>
              </w:rPr>
            </w:pPr>
          </w:p>
        </w:tc>
      </w:tr>
      <w:tr w:rsidR="00B6652A" w:rsidRPr="00B6652A" w14:paraId="31A6334F" w14:textId="77777777">
        <w:trPr>
          <w:trHeight w:val="397"/>
        </w:trPr>
        <w:tc>
          <w:tcPr>
            <w:tcW w:w="637" w:type="dxa"/>
            <w:tcBorders>
              <w:top w:val="nil"/>
              <w:left w:val="single" w:sz="4" w:space="0" w:color="auto"/>
              <w:bottom w:val="single" w:sz="4" w:space="0" w:color="auto"/>
              <w:right w:val="single" w:sz="4" w:space="0" w:color="auto"/>
            </w:tcBorders>
            <w:vAlign w:val="center"/>
          </w:tcPr>
          <w:p w14:paraId="1927039D" w14:textId="77777777" w:rsidR="00F661E2" w:rsidRPr="00B6652A" w:rsidRDefault="00871D00">
            <w:pPr>
              <w:widowControl/>
              <w:spacing w:line="280" w:lineRule="exact"/>
              <w:jc w:val="center"/>
              <w:rPr>
                <w:rFonts w:ascii="宋体" w:cs="宋体"/>
                <w:kern w:val="0"/>
                <w:szCs w:val="21"/>
              </w:rPr>
            </w:pPr>
            <w:r w:rsidRPr="00B6652A">
              <w:rPr>
                <w:rFonts w:ascii="宋体" w:hAnsi="宋体" w:cs="宋体"/>
                <w:kern w:val="0"/>
                <w:szCs w:val="21"/>
              </w:rPr>
              <w:t>11</w:t>
            </w:r>
          </w:p>
        </w:tc>
        <w:tc>
          <w:tcPr>
            <w:tcW w:w="7081" w:type="dxa"/>
            <w:tcBorders>
              <w:top w:val="single" w:sz="4" w:space="0" w:color="auto"/>
              <w:left w:val="nil"/>
              <w:bottom w:val="single" w:sz="4" w:space="0" w:color="auto"/>
              <w:right w:val="single" w:sz="4" w:space="0" w:color="auto"/>
            </w:tcBorders>
            <w:vAlign w:val="center"/>
          </w:tcPr>
          <w:p w14:paraId="08C2605A" w14:textId="77777777" w:rsidR="00F661E2" w:rsidRPr="00B6652A" w:rsidRDefault="00871D00">
            <w:pPr>
              <w:widowControl/>
              <w:spacing w:line="280" w:lineRule="exact"/>
              <w:rPr>
                <w:rFonts w:ascii="宋体" w:cs="宋体"/>
                <w:kern w:val="0"/>
                <w:szCs w:val="21"/>
              </w:rPr>
            </w:pPr>
            <w:r w:rsidRPr="00B6652A">
              <w:rPr>
                <w:rFonts w:ascii="宋体" w:hAnsi="宋体" w:cs="宋体" w:hint="eastAsia"/>
                <w:kern w:val="0"/>
                <w:szCs w:val="21"/>
              </w:rPr>
              <w:t>投标文件未附有采购人不能接受的附加条件的。</w:t>
            </w:r>
          </w:p>
        </w:tc>
        <w:tc>
          <w:tcPr>
            <w:tcW w:w="633" w:type="dxa"/>
            <w:tcBorders>
              <w:top w:val="nil"/>
              <w:left w:val="nil"/>
              <w:bottom w:val="single" w:sz="4" w:space="0" w:color="auto"/>
              <w:right w:val="single" w:sz="4" w:space="0" w:color="auto"/>
            </w:tcBorders>
            <w:vAlign w:val="center"/>
          </w:tcPr>
          <w:p w14:paraId="23F706A8" w14:textId="77777777" w:rsidR="00F661E2" w:rsidRPr="00B6652A" w:rsidRDefault="00F661E2">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56C72A14" w14:textId="77777777" w:rsidR="00F661E2" w:rsidRPr="00B6652A" w:rsidRDefault="00F661E2">
            <w:pPr>
              <w:widowControl/>
              <w:spacing w:line="280" w:lineRule="exact"/>
              <w:rPr>
                <w:rFonts w:ascii="宋体" w:cs="宋体"/>
                <w:kern w:val="0"/>
                <w:szCs w:val="21"/>
              </w:rPr>
            </w:pPr>
          </w:p>
        </w:tc>
      </w:tr>
      <w:tr w:rsidR="00B6652A" w:rsidRPr="00B6652A" w14:paraId="706B4BC7" w14:textId="77777777">
        <w:trPr>
          <w:trHeight w:val="397"/>
        </w:trPr>
        <w:tc>
          <w:tcPr>
            <w:tcW w:w="637" w:type="dxa"/>
            <w:tcBorders>
              <w:top w:val="nil"/>
              <w:left w:val="single" w:sz="4" w:space="0" w:color="auto"/>
              <w:bottom w:val="single" w:sz="4" w:space="0" w:color="auto"/>
              <w:right w:val="single" w:sz="4" w:space="0" w:color="auto"/>
            </w:tcBorders>
            <w:vAlign w:val="center"/>
          </w:tcPr>
          <w:p w14:paraId="500B22B5" w14:textId="77777777" w:rsidR="00F661E2" w:rsidRPr="00B6652A" w:rsidRDefault="00871D00">
            <w:pPr>
              <w:widowControl/>
              <w:spacing w:line="280" w:lineRule="exact"/>
              <w:jc w:val="center"/>
              <w:rPr>
                <w:rFonts w:ascii="宋体" w:cs="宋体"/>
                <w:kern w:val="0"/>
                <w:szCs w:val="21"/>
              </w:rPr>
            </w:pPr>
            <w:bookmarkStart w:id="28" w:name="_Hlk70662590"/>
            <w:r w:rsidRPr="00B6652A">
              <w:rPr>
                <w:rFonts w:ascii="宋体" w:hAnsi="宋体" w:cs="宋体"/>
                <w:kern w:val="0"/>
                <w:szCs w:val="21"/>
              </w:rPr>
              <w:t>12</w:t>
            </w:r>
          </w:p>
        </w:tc>
        <w:tc>
          <w:tcPr>
            <w:tcW w:w="7081" w:type="dxa"/>
            <w:tcBorders>
              <w:top w:val="single" w:sz="4" w:space="0" w:color="auto"/>
              <w:left w:val="nil"/>
              <w:bottom w:val="single" w:sz="4" w:space="0" w:color="auto"/>
              <w:right w:val="single" w:sz="4" w:space="0" w:color="auto"/>
            </w:tcBorders>
            <w:vAlign w:val="center"/>
          </w:tcPr>
          <w:p w14:paraId="563F5EC2" w14:textId="77777777" w:rsidR="00F661E2" w:rsidRPr="00B6652A" w:rsidRDefault="00871D00">
            <w:pPr>
              <w:widowControl/>
              <w:spacing w:line="240" w:lineRule="exact"/>
              <w:rPr>
                <w:rFonts w:ascii="宋体" w:cs="宋体"/>
                <w:kern w:val="0"/>
                <w:szCs w:val="21"/>
              </w:rPr>
            </w:pPr>
            <w:r w:rsidRPr="00B6652A">
              <w:rPr>
                <w:rFonts w:ascii="宋体" w:hAnsi="宋体" w:cs="宋体" w:hint="eastAsia"/>
                <w:kern w:val="0"/>
                <w:szCs w:val="21"/>
              </w:rPr>
              <w:t>未与其他投标人相互串通报价，未与采购人串通投标的。</w:t>
            </w:r>
          </w:p>
        </w:tc>
        <w:tc>
          <w:tcPr>
            <w:tcW w:w="633" w:type="dxa"/>
            <w:tcBorders>
              <w:top w:val="nil"/>
              <w:left w:val="nil"/>
              <w:bottom w:val="single" w:sz="4" w:space="0" w:color="auto"/>
              <w:right w:val="single" w:sz="4" w:space="0" w:color="auto"/>
            </w:tcBorders>
            <w:vAlign w:val="center"/>
          </w:tcPr>
          <w:p w14:paraId="58230C9F" w14:textId="77777777" w:rsidR="00F661E2" w:rsidRPr="00B6652A" w:rsidRDefault="00F661E2">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53A808ED" w14:textId="77777777" w:rsidR="00F661E2" w:rsidRPr="00B6652A" w:rsidRDefault="00F661E2">
            <w:pPr>
              <w:widowControl/>
              <w:spacing w:line="280" w:lineRule="exact"/>
              <w:rPr>
                <w:rFonts w:ascii="宋体" w:cs="宋体"/>
                <w:kern w:val="0"/>
                <w:szCs w:val="21"/>
              </w:rPr>
            </w:pPr>
          </w:p>
        </w:tc>
      </w:tr>
      <w:bookmarkEnd w:id="28"/>
      <w:tr w:rsidR="00B6652A" w:rsidRPr="00B6652A" w14:paraId="405056E5" w14:textId="77777777">
        <w:trPr>
          <w:trHeight w:val="397"/>
        </w:trPr>
        <w:tc>
          <w:tcPr>
            <w:tcW w:w="637" w:type="dxa"/>
            <w:tcBorders>
              <w:top w:val="nil"/>
              <w:left w:val="single" w:sz="4" w:space="0" w:color="auto"/>
              <w:bottom w:val="single" w:sz="4" w:space="0" w:color="auto"/>
              <w:right w:val="single" w:sz="4" w:space="0" w:color="auto"/>
            </w:tcBorders>
            <w:vAlign w:val="center"/>
          </w:tcPr>
          <w:p w14:paraId="5F470FC5" w14:textId="77777777" w:rsidR="00F661E2" w:rsidRPr="00B6652A" w:rsidRDefault="00871D00">
            <w:pPr>
              <w:widowControl/>
              <w:spacing w:line="280" w:lineRule="exact"/>
              <w:jc w:val="center"/>
              <w:rPr>
                <w:rFonts w:ascii="宋体" w:cs="宋体"/>
                <w:kern w:val="0"/>
                <w:szCs w:val="21"/>
              </w:rPr>
            </w:pPr>
            <w:r w:rsidRPr="00B6652A">
              <w:rPr>
                <w:rFonts w:ascii="宋体" w:hAnsi="宋体" w:cs="宋体"/>
                <w:kern w:val="0"/>
                <w:szCs w:val="21"/>
              </w:rPr>
              <w:t>13</w:t>
            </w:r>
          </w:p>
        </w:tc>
        <w:tc>
          <w:tcPr>
            <w:tcW w:w="7081" w:type="dxa"/>
            <w:tcBorders>
              <w:top w:val="single" w:sz="4" w:space="0" w:color="auto"/>
              <w:left w:val="nil"/>
              <w:bottom w:val="single" w:sz="4" w:space="0" w:color="auto"/>
              <w:right w:val="single" w:sz="4" w:space="0" w:color="auto"/>
            </w:tcBorders>
            <w:vAlign w:val="center"/>
          </w:tcPr>
          <w:p w14:paraId="4434E9C8" w14:textId="77777777" w:rsidR="00F661E2" w:rsidRPr="00B6652A" w:rsidRDefault="00871D00">
            <w:pPr>
              <w:widowControl/>
              <w:spacing w:line="240" w:lineRule="exact"/>
              <w:rPr>
                <w:rFonts w:ascii="宋体" w:cs="宋体"/>
                <w:kern w:val="0"/>
                <w:szCs w:val="21"/>
              </w:rPr>
            </w:pPr>
            <w:r w:rsidRPr="00B6652A">
              <w:rPr>
                <w:rFonts w:ascii="宋体" w:hAnsi="宋体" w:cs="宋体" w:hint="eastAsia"/>
                <w:kern w:val="0"/>
                <w:szCs w:val="21"/>
              </w:rPr>
              <w:t>无法律、法规和招标文件规定的其他无效情形。</w:t>
            </w:r>
          </w:p>
        </w:tc>
        <w:tc>
          <w:tcPr>
            <w:tcW w:w="633" w:type="dxa"/>
            <w:tcBorders>
              <w:top w:val="nil"/>
              <w:left w:val="nil"/>
              <w:bottom w:val="single" w:sz="4" w:space="0" w:color="auto"/>
              <w:right w:val="single" w:sz="4" w:space="0" w:color="auto"/>
            </w:tcBorders>
            <w:vAlign w:val="center"/>
          </w:tcPr>
          <w:p w14:paraId="3CF9891B" w14:textId="77777777" w:rsidR="00F661E2" w:rsidRPr="00B6652A" w:rsidRDefault="00F661E2">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4C0D966B" w14:textId="77777777" w:rsidR="00F661E2" w:rsidRPr="00B6652A" w:rsidRDefault="00F661E2">
            <w:pPr>
              <w:widowControl/>
              <w:spacing w:line="280" w:lineRule="exact"/>
              <w:rPr>
                <w:rFonts w:ascii="宋体" w:cs="宋体"/>
                <w:kern w:val="0"/>
                <w:szCs w:val="21"/>
              </w:rPr>
            </w:pPr>
          </w:p>
        </w:tc>
      </w:tr>
      <w:tr w:rsidR="00B6652A" w:rsidRPr="00B6652A" w14:paraId="542DC8B3" w14:textId="77777777">
        <w:trPr>
          <w:trHeight w:val="397"/>
        </w:trPr>
        <w:tc>
          <w:tcPr>
            <w:tcW w:w="637" w:type="dxa"/>
            <w:tcBorders>
              <w:top w:val="nil"/>
              <w:left w:val="single" w:sz="4" w:space="0" w:color="auto"/>
              <w:bottom w:val="single" w:sz="4" w:space="0" w:color="auto"/>
              <w:right w:val="single" w:sz="4" w:space="0" w:color="auto"/>
            </w:tcBorders>
            <w:vAlign w:val="center"/>
          </w:tcPr>
          <w:p w14:paraId="652268BB" w14:textId="77777777" w:rsidR="00F661E2" w:rsidRPr="00B6652A" w:rsidRDefault="00F661E2">
            <w:pPr>
              <w:widowControl/>
              <w:spacing w:line="280" w:lineRule="exact"/>
              <w:rPr>
                <w:rFonts w:ascii="宋体" w:cs="宋体"/>
                <w:kern w:val="0"/>
                <w:szCs w:val="21"/>
              </w:rPr>
            </w:pPr>
          </w:p>
        </w:tc>
        <w:tc>
          <w:tcPr>
            <w:tcW w:w="7081" w:type="dxa"/>
            <w:tcBorders>
              <w:top w:val="single" w:sz="4" w:space="0" w:color="auto"/>
              <w:left w:val="nil"/>
              <w:bottom w:val="single" w:sz="4" w:space="0" w:color="auto"/>
              <w:right w:val="single" w:sz="4" w:space="0" w:color="auto"/>
            </w:tcBorders>
            <w:vAlign w:val="center"/>
          </w:tcPr>
          <w:p w14:paraId="7418AA18" w14:textId="77777777" w:rsidR="00F661E2" w:rsidRPr="00B6652A" w:rsidRDefault="00871D00">
            <w:pPr>
              <w:widowControl/>
              <w:spacing w:line="280" w:lineRule="exact"/>
              <w:rPr>
                <w:rFonts w:ascii="宋体" w:cs="宋体"/>
                <w:kern w:val="0"/>
                <w:szCs w:val="21"/>
              </w:rPr>
            </w:pPr>
            <w:r w:rsidRPr="00B6652A">
              <w:rPr>
                <w:rFonts w:ascii="宋体" w:hAnsi="宋体" w:cs="宋体" w:hint="eastAsia"/>
                <w:kern w:val="0"/>
                <w:szCs w:val="21"/>
              </w:rPr>
              <w:t>结论</w:t>
            </w:r>
          </w:p>
        </w:tc>
        <w:tc>
          <w:tcPr>
            <w:tcW w:w="633" w:type="dxa"/>
            <w:tcBorders>
              <w:top w:val="nil"/>
              <w:left w:val="nil"/>
              <w:bottom w:val="single" w:sz="4" w:space="0" w:color="auto"/>
              <w:right w:val="single" w:sz="4" w:space="0" w:color="auto"/>
            </w:tcBorders>
            <w:vAlign w:val="center"/>
          </w:tcPr>
          <w:p w14:paraId="71424497" w14:textId="77777777" w:rsidR="00F661E2" w:rsidRPr="00B6652A" w:rsidRDefault="00F661E2">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164E4806" w14:textId="77777777" w:rsidR="00F661E2" w:rsidRPr="00B6652A" w:rsidRDefault="00F661E2">
            <w:pPr>
              <w:widowControl/>
              <w:spacing w:line="280" w:lineRule="exact"/>
              <w:rPr>
                <w:rFonts w:ascii="宋体" w:cs="宋体"/>
                <w:kern w:val="0"/>
                <w:szCs w:val="21"/>
              </w:rPr>
            </w:pPr>
          </w:p>
        </w:tc>
      </w:tr>
      <w:tr w:rsidR="00B6652A" w:rsidRPr="00B6652A" w14:paraId="31F57894" w14:textId="77777777">
        <w:trPr>
          <w:trHeight w:val="330"/>
        </w:trPr>
        <w:tc>
          <w:tcPr>
            <w:tcW w:w="8960" w:type="dxa"/>
            <w:gridSpan w:val="4"/>
            <w:tcBorders>
              <w:top w:val="single" w:sz="4" w:space="0" w:color="auto"/>
              <w:left w:val="nil"/>
              <w:bottom w:val="nil"/>
            </w:tcBorders>
            <w:vAlign w:val="center"/>
          </w:tcPr>
          <w:p w14:paraId="7B794F8B" w14:textId="77777777" w:rsidR="00F661E2" w:rsidRPr="00B6652A" w:rsidRDefault="00871D00">
            <w:pPr>
              <w:tabs>
                <w:tab w:val="left" w:pos="1642"/>
                <w:tab w:val="left" w:pos="3363"/>
                <w:tab w:val="left" w:pos="3887"/>
                <w:tab w:val="left" w:pos="9649"/>
              </w:tabs>
              <w:spacing w:line="260" w:lineRule="exact"/>
              <w:rPr>
                <w:rFonts w:ascii="宋体" w:cs="宋体"/>
                <w:kern w:val="0"/>
                <w:sz w:val="18"/>
                <w:szCs w:val="18"/>
              </w:rPr>
            </w:pPr>
            <w:r w:rsidRPr="00B6652A">
              <w:rPr>
                <w:rFonts w:ascii="宋体" w:hAnsi="宋体" w:cs="宋体" w:hint="eastAsia"/>
                <w:kern w:val="0"/>
                <w:sz w:val="18"/>
                <w:szCs w:val="18"/>
              </w:rPr>
              <w:t>说明：</w:t>
            </w:r>
            <w:r w:rsidRPr="00B6652A">
              <w:rPr>
                <w:rFonts w:ascii="宋体" w:cs="宋体"/>
                <w:kern w:val="0"/>
                <w:sz w:val="18"/>
                <w:szCs w:val="18"/>
              </w:rPr>
              <w:br/>
            </w:r>
            <w:r w:rsidRPr="00B6652A">
              <w:rPr>
                <w:rFonts w:ascii="宋体" w:hAnsi="宋体" w:cs="宋体" w:hint="eastAsia"/>
                <w:kern w:val="0"/>
                <w:sz w:val="18"/>
                <w:szCs w:val="18"/>
              </w:rPr>
              <w:t>（</w:t>
            </w:r>
            <w:r w:rsidRPr="00B6652A">
              <w:rPr>
                <w:rFonts w:ascii="宋体" w:hAnsi="宋体" w:cs="宋体"/>
                <w:kern w:val="0"/>
                <w:sz w:val="18"/>
                <w:szCs w:val="18"/>
              </w:rPr>
              <w:t>1</w:t>
            </w:r>
            <w:r w:rsidRPr="00B6652A">
              <w:rPr>
                <w:rFonts w:ascii="宋体" w:hAnsi="宋体" w:cs="宋体" w:hint="eastAsia"/>
                <w:kern w:val="0"/>
                <w:sz w:val="18"/>
                <w:szCs w:val="18"/>
              </w:rPr>
              <w:t>）上述各项中用“√”表示通过，“×”表示不通过；</w:t>
            </w:r>
          </w:p>
          <w:p w14:paraId="77ED8380" w14:textId="77777777" w:rsidR="00F661E2" w:rsidRPr="00B6652A" w:rsidRDefault="00871D00">
            <w:pPr>
              <w:tabs>
                <w:tab w:val="left" w:pos="1642"/>
                <w:tab w:val="left" w:pos="3363"/>
                <w:tab w:val="left" w:pos="3887"/>
                <w:tab w:val="left" w:pos="9649"/>
              </w:tabs>
              <w:spacing w:line="260" w:lineRule="exact"/>
              <w:rPr>
                <w:rFonts w:ascii="宋体" w:cs="宋体"/>
                <w:kern w:val="0"/>
                <w:sz w:val="18"/>
                <w:szCs w:val="18"/>
              </w:rPr>
            </w:pPr>
            <w:r w:rsidRPr="00B6652A">
              <w:rPr>
                <w:rFonts w:ascii="宋体" w:hAnsi="宋体" w:cs="宋体" w:hint="eastAsia"/>
                <w:kern w:val="0"/>
                <w:sz w:val="18"/>
                <w:szCs w:val="18"/>
              </w:rPr>
              <w:t>（</w:t>
            </w:r>
            <w:r w:rsidRPr="00B6652A">
              <w:rPr>
                <w:rFonts w:ascii="宋体" w:hAnsi="宋体" w:cs="宋体"/>
                <w:kern w:val="0"/>
                <w:sz w:val="18"/>
                <w:szCs w:val="18"/>
              </w:rPr>
              <w:t>2</w:t>
            </w:r>
            <w:r w:rsidRPr="00B6652A">
              <w:rPr>
                <w:rFonts w:ascii="宋体" w:hAnsi="宋体" w:cs="宋体" w:hint="eastAsia"/>
                <w:kern w:val="0"/>
                <w:sz w:val="18"/>
                <w:szCs w:val="18"/>
              </w:rPr>
              <w:t>）上述各项中如有一项为“×”，则结论为“×”，表示该投标文件中存在重大偏差，不能通过初步评审；评委对某一分项评审认为不合格时，必须要写明原因。</w:t>
            </w:r>
          </w:p>
          <w:p w14:paraId="6DDAB704" w14:textId="77777777" w:rsidR="00F661E2" w:rsidRPr="00B6652A" w:rsidRDefault="00871D00">
            <w:pPr>
              <w:tabs>
                <w:tab w:val="left" w:pos="1642"/>
                <w:tab w:val="left" w:pos="3363"/>
                <w:tab w:val="left" w:pos="3887"/>
                <w:tab w:val="left" w:pos="9649"/>
              </w:tabs>
              <w:spacing w:line="260" w:lineRule="exact"/>
              <w:rPr>
                <w:rFonts w:ascii="宋体" w:cs="宋体"/>
                <w:kern w:val="0"/>
                <w:sz w:val="18"/>
                <w:szCs w:val="18"/>
              </w:rPr>
            </w:pPr>
            <w:r w:rsidRPr="00B6652A">
              <w:rPr>
                <w:rFonts w:ascii="宋体" w:hAnsi="宋体" w:cs="宋体" w:hint="eastAsia"/>
                <w:kern w:val="0"/>
                <w:sz w:val="18"/>
                <w:szCs w:val="18"/>
              </w:rPr>
              <w:t>（</w:t>
            </w:r>
            <w:r w:rsidRPr="00B6652A">
              <w:rPr>
                <w:rFonts w:ascii="宋体" w:hAnsi="宋体" w:cs="宋体"/>
                <w:kern w:val="0"/>
                <w:sz w:val="18"/>
                <w:szCs w:val="18"/>
              </w:rPr>
              <w:t>3</w:t>
            </w:r>
            <w:r w:rsidRPr="00B6652A">
              <w:rPr>
                <w:rFonts w:ascii="宋体" w:hAnsi="宋体" w:cs="宋体" w:hint="eastAsia"/>
                <w:kern w:val="0"/>
                <w:sz w:val="18"/>
                <w:szCs w:val="18"/>
              </w:rPr>
              <w:t>）投标文件最终合格与否，以所有评委的评审意见中少数服从多数为原则定论。</w:t>
            </w:r>
          </w:p>
          <w:p w14:paraId="7AABF57B" w14:textId="77777777" w:rsidR="00F661E2" w:rsidRPr="00B6652A" w:rsidRDefault="00871D00">
            <w:pPr>
              <w:tabs>
                <w:tab w:val="left" w:pos="1642"/>
                <w:tab w:val="left" w:pos="3363"/>
                <w:tab w:val="left" w:pos="3887"/>
                <w:tab w:val="left" w:pos="9649"/>
              </w:tabs>
              <w:spacing w:line="260" w:lineRule="exact"/>
              <w:rPr>
                <w:rFonts w:ascii="宋体" w:cs="宋体"/>
                <w:kern w:val="0"/>
                <w:sz w:val="18"/>
                <w:szCs w:val="18"/>
              </w:rPr>
            </w:pPr>
            <w:r w:rsidRPr="00B6652A">
              <w:rPr>
                <w:rFonts w:ascii="宋体" w:hAnsi="宋体" w:cs="宋体" w:hint="eastAsia"/>
                <w:kern w:val="0"/>
                <w:sz w:val="18"/>
                <w:szCs w:val="18"/>
              </w:rPr>
              <w:t>（</w:t>
            </w:r>
            <w:r w:rsidRPr="00B6652A">
              <w:rPr>
                <w:rFonts w:ascii="宋体" w:hAnsi="宋体" w:cs="宋体"/>
                <w:kern w:val="0"/>
                <w:sz w:val="18"/>
                <w:szCs w:val="18"/>
              </w:rPr>
              <w:t>4</w:t>
            </w:r>
            <w:r w:rsidRPr="00B6652A">
              <w:rPr>
                <w:rFonts w:ascii="宋体" w:hAnsi="宋体" w:cs="宋体" w:hint="eastAsia"/>
                <w:kern w:val="0"/>
                <w:sz w:val="18"/>
                <w:szCs w:val="18"/>
              </w:rPr>
              <w:t>）投标人请认真阅读和理解上述内容，避免投标文件中有违背上述审查标准之一的情况发生而造成投标被否决。</w:t>
            </w:r>
          </w:p>
        </w:tc>
      </w:tr>
    </w:tbl>
    <w:p w14:paraId="311F9A36" w14:textId="77777777" w:rsidR="00F661E2" w:rsidRPr="00B6652A" w:rsidRDefault="00F661E2">
      <w:pPr>
        <w:adjustRightInd w:val="0"/>
        <w:snapToGrid w:val="0"/>
        <w:spacing w:line="520" w:lineRule="exact"/>
        <w:jc w:val="center"/>
        <w:rPr>
          <w:rFonts w:ascii="宋体"/>
          <w:sz w:val="32"/>
          <w:szCs w:val="32"/>
        </w:rPr>
      </w:pPr>
    </w:p>
    <w:p w14:paraId="246BD84B" w14:textId="77777777" w:rsidR="00F661E2" w:rsidRPr="00B6652A" w:rsidRDefault="00F661E2">
      <w:pPr>
        <w:adjustRightInd w:val="0"/>
        <w:snapToGrid w:val="0"/>
        <w:spacing w:line="520" w:lineRule="exact"/>
        <w:jc w:val="center"/>
        <w:rPr>
          <w:rFonts w:ascii="宋体"/>
          <w:sz w:val="32"/>
          <w:szCs w:val="32"/>
        </w:rPr>
      </w:pPr>
    </w:p>
    <w:p w14:paraId="58558472" w14:textId="77777777" w:rsidR="00F661E2" w:rsidRPr="00B6652A" w:rsidRDefault="00F661E2">
      <w:pPr>
        <w:adjustRightInd w:val="0"/>
        <w:snapToGrid w:val="0"/>
        <w:spacing w:line="520" w:lineRule="exact"/>
        <w:jc w:val="center"/>
        <w:rPr>
          <w:rFonts w:ascii="宋体"/>
          <w:sz w:val="32"/>
          <w:szCs w:val="32"/>
        </w:rPr>
      </w:pPr>
    </w:p>
    <w:p w14:paraId="63C6E307" w14:textId="77777777" w:rsidR="00F661E2" w:rsidRPr="00B6652A" w:rsidRDefault="00F661E2">
      <w:pPr>
        <w:adjustRightInd w:val="0"/>
        <w:snapToGrid w:val="0"/>
        <w:spacing w:line="520" w:lineRule="exact"/>
        <w:jc w:val="center"/>
        <w:rPr>
          <w:rFonts w:ascii="宋体"/>
          <w:sz w:val="28"/>
          <w:szCs w:val="32"/>
        </w:rPr>
      </w:pPr>
    </w:p>
    <w:p w14:paraId="600066AC" w14:textId="77777777" w:rsidR="00F661E2" w:rsidRPr="00B6652A" w:rsidRDefault="00F661E2">
      <w:pPr>
        <w:adjustRightInd w:val="0"/>
        <w:snapToGrid w:val="0"/>
        <w:spacing w:line="520" w:lineRule="exact"/>
        <w:jc w:val="center"/>
        <w:rPr>
          <w:rFonts w:ascii="宋体"/>
          <w:sz w:val="28"/>
          <w:szCs w:val="32"/>
        </w:rPr>
      </w:pPr>
    </w:p>
    <w:p w14:paraId="0A6FBA3E" w14:textId="77777777" w:rsidR="00F661E2" w:rsidRPr="00B6652A" w:rsidRDefault="00F661E2">
      <w:pPr>
        <w:adjustRightInd w:val="0"/>
        <w:snapToGrid w:val="0"/>
        <w:spacing w:line="520" w:lineRule="exact"/>
        <w:jc w:val="center"/>
        <w:rPr>
          <w:rFonts w:ascii="宋体"/>
          <w:sz w:val="28"/>
          <w:szCs w:val="32"/>
        </w:rPr>
      </w:pPr>
    </w:p>
    <w:p w14:paraId="7B488342" w14:textId="77777777" w:rsidR="00F661E2" w:rsidRPr="00B6652A" w:rsidRDefault="00F661E2"/>
    <w:p w14:paraId="27E077A9" w14:textId="77777777" w:rsidR="00F661E2" w:rsidRPr="00B6652A" w:rsidRDefault="00871D00">
      <w:pPr>
        <w:widowControl/>
        <w:jc w:val="left"/>
        <w:rPr>
          <w:rFonts w:ascii="宋体" w:hAnsi="宋体"/>
          <w:b/>
          <w:sz w:val="28"/>
          <w:szCs w:val="28"/>
        </w:rPr>
      </w:pPr>
      <w:r w:rsidRPr="00B6652A">
        <w:br w:type="page"/>
      </w:r>
      <w:r w:rsidRPr="00B6652A">
        <w:rPr>
          <w:rFonts w:ascii="宋体" w:hAnsi="宋体" w:cs="宋体" w:hint="eastAsia"/>
          <w:b/>
          <w:bCs/>
          <w:kern w:val="0"/>
          <w:sz w:val="28"/>
          <w:szCs w:val="28"/>
        </w:rPr>
        <w:lastRenderedPageBreak/>
        <w:t>附表</w:t>
      </w:r>
      <w:r w:rsidRPr="00B6652A">
        <w:rPr>
          <w:rFonts w:ascii="宋体" w:hAnsi="宋体" w:cs="宋体"/>
          <w:b/>
          <w:bCs/>
          <w:kern w:val="0"/>
          <w:sz w:val="28"/>
          <w:szCs w:val="28"/>
        </w:rPr>
        <w:t>2</w:t>
      </w:r>
      <w:r w:rsidRPr="00B6652A">
        <w:rPr>
          <w:rFonts w:ascii="宋体" w:hAnsi="宋体" w:cs="宋体" w:hint="eastAsia"/>
          <w:b/>
          <w:bCs/>
          <w:kern w:val="0"/>
          <w:sz w:val="28"/>
          <w:szCs w:val="28"/>
        </w:rPr>
        <w:t>：</w:t>
      </w:r>
    </w:p>
    <w:tbl>
      <w:tblPr>
        <w:tblW w:w="9470" w:type="dxa"/>
        <w:jc w:val="center"/>
        <w:tblLayout w:type="fixed"/>
        <w:tblCellMar>
          <w:left w:w="0" w:type="dxa"/>
          <w:right w:w="0" w:type="dxa"/>
        </w:tblCellMar>
        <w:tblLook w:val="04A0" w:firstRow="1" w:lastRow="0" w:firstColumn="1" w:lastColumn="0" w:noHBand="0" w:noVBand="1"/>
      </w:tblPr>
      <w:tblGrid>
        <w:gridCol w:w="590"/>
        <w:gridCol w:w="1300"/>
        <w:gridCol w:w="1350"/>
        <w:gridCol w:w="810"/>
        <w:gridCol w:w="5420"/>
      </w:tblGrid>
      <w:tr w:rsidR="00B6652A" w:rsidRPr="00B6652A" w14:paraId="3F245DDC" w14:textId="77777777">
        <w:trPr>
          <w:trHeight w:val="52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5B4B75" w14:textId="77777777" w:rsidR="00F661E2" w:rsidRPr="00B6652A" w:rsidRDefault="00871D00">
            <w:pPr>
              <w:widowControl/>
              <w:jc w:val="center"/>
              <w:textAlignment w:val="center"/>
              <w:rPr>
                <w:rFonts w:asciiTheme="minorEastAsia" w:eastAsiaTheme="minorEastAsia" w:hAnsiTheme="minorEastAsia" w:cstheme="minorEastAsia"/>
                <w:b/>
                <w:sz w:val="20"/>
                <w:szCs w:val="20"/>
              </w:rPr>
            </w:pPr>
            <w:r w:rsidRPr="00B6652A">
              <w:rPr>
                <w:rFonts w:asciiTheme="minorEastAsia" w:eastAsiaTheme="minorEastAsia" w:hAnsiTheme="minorEastAsia" w:cstheme="minorEastAsia" w:hint="eastAsia"/>
                <w:b/>
                <w:kern w:val="0"/>
                <w:sz w:val="20"/>
                <w:szCs w:val="20"/>
              </w:rPr>
              <w:t>序号</w:t>
            </w:r>
          </w:p>
        </w:tc>
        <w:tc>
          <w:tcPr>
            <w:tcW w:w="26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6AC921" w14:textId="77777777" w:rsidR="00F661E2" w:rsidRPr="00B6652A" w:rsidRDefault="00871D00">
            <w:pPr>
              <w:widowControl/>
              <w:jc w:val="center"/>
              <w:textAlignment w:val="center"/>
              <w:rPr>
                <w:rFonts w:asciiTheme="minorEastAsia" w:eastAsiaTheme="minorEastAsia" w:hAnsiTheme="minorEastAsia" w:cstheme="minorEastAsia"/>
                <w:b/>
                <w:sz w:val="20"/>
                <w:szCs w:val="20"/>
              </w:rPr>
            </w:pPr>
            <w:r w:rsidRPr="00B6652A">
              <w:rPr>
                <w:rFonts w:asciiTheme="minorEastAsia" w:eastAsiaTheme="minorEastAsia" w:hAnsiTheme="minorEastAsia" w:cstheme="minorEastAsia" w:hint="eastAsia"/>
                <w:b/>
                <w:kern w:val="0"/>
                <w:sz w:val="20"/>
                <w:szCs w:val="20"/>
              </w:rPr>
              <w:t>评分因素</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B2D9F9" w14:textId="77777777" w:rsidR="00F661E2" w:rsidRPr="00B6652A" w:rsidRDefault="00871D00">
            <w:pPr>
              <w:widowControl/>
              <w:jc w:val="center"/>
              <w:textAlignment w:val="center"/>
              <w:rPr>
                <w:rFonts w:asciiTheme="minorEastAsia" w:eastAsiaTheme="minorEastAsia" w:hAnsiTheme="minorEastAsia" w:cstheme="minorEastAsia"/>
                <w:b/>
                <w:sz w:val="20"/>
                <w:szCs w:val="20"/>
              </w:rPr>
            </w:pPr>
            <w:r w:rsidRPr="00B6652A">
              <w:rPr>
                <w:rFonts w:asciiTheme="minorEastAsia" w:eastAsiaTheme="minorEastAsia" w:hAnsiTheme="minorEastAsia" w:cstheme="minorEastAsia" w:hint="eastAsia"/>
                <w:b/>
                <w:kern w:val="0"/>
                <w:sz w:val="20"/>
                <w:szCs w:val="20"/>
              </w:rPr>
              <w:t>权重</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60D6FD" w14:textId="77777777" w:rsidR="00F661E2" w:rsidRPr="00B6652A" w:rsidRDefault="00871D00">
            <w:pPr>
              <w:widowControl/>
              <w:jc w:val="center"/>
              <w:textAlignment w:val="center"/>
              <w:rPr>
                <w:rFonts w:asciiTheme="minorEastAsia" w:eastAsiaTheme="minorEastAsia" w:hAnsiTheme="minorEastAsia" w:cstheme="minorEastAsia"/>
                <w:b/>
                <w:sz w:val="20"/>
                <w:szCs w:val="20"/>
              </w:rPr>
            </w:pPr>
            <w:r w:rsidRPr="00B6652A">
              <w:rPr>
                <w:rFonts w:asciiTheme="minorEastAsia" w:eastAsiaTheme="minorEastAsia" w:hAnsiTheme="minorEastAsia" w:cstheme="minorEastAsia" w:hint="eastAsia"/>
                <w:b/>
                <w:kern w:val="0"/>
                <w:sz w:val="20"/>
                <w:szCs w:val="20"/>
              </w:rPr>
              <w:t>评分规则</w:t>
            </w:r>
          </w:p>
        </w:tc>
      </w:tr>
      <w:tr w:rsidR="00B6652A" w:rsidRPr="00B6652A" w14:paraId="2354CA6B" w14:textId="77777777">
        <w:trPr>
          <w:trHeight w:val="110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31925E"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C90B00"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报价部分</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B7B360"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报价</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E694272"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30分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726B759" w14:textId="77777777" w:rsidR="00F661E2" w:rsidRPr="00B6652A" w:rsidRDefault="00871D00">
            <w:pPr>
              <w:widowControl/>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采用低价优先法计算，即满足招标文件要求且评标价格最低的报价为评标基准价，其价格分为满分。其他投标人的价格</w:t>
            </w:r>
            <w:proofErr w:type="gramStart"/>
            <w:r w:rsidRPr="00B6652A">
              <w:rPr>
                <w:rFonts w:asciiTheme="minorEastAsia" w:eastAsiaTheme="minorEastAsia" w:hAnsiTheme="minorEastAsia" w:cstheme="minorEastAsia" w:hint="eastAsia"/>
                <w:kern w:val="0"/>
                <w:sz w:val="18"/>
                <w:szCs w:val="18"/>
              </w:rPr>
              <w:t>分统一</w:t>
            </w:r>
            <w:proofErr w:type="gramEnd"/>
            <w:r w:rsidRPr="00B6652A">
              <w:rPr>
                <w:rFonts w:asciiTheme="minorEastAsia" w:eastAsiaTheme="minorEastAsia" w:hAnsiTheme="minorEastAsia" w:cstheme="minorEastAsia" w:hint="eastAsia"/>
                <w:kern w:val="0"/>
                <w:sz w:val="18"/>
                <w:szCs w:val="18"/>
              </w:rPr>
              <w:t>按照下列公式计算：投标报价得分=（评标基准价/投标报价）×30</w:t>
            </w:r>
          </w:p>
        </w:tc>
      </w:tr>
      <w:tr w:rsidR="00B6652A" w:rsidRPr="00B6652A" w14:paraId="64D48006" w14:textId="77777777">
        <w:trPr>
          <w:trHeight w:val="96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E632BB"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2</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34EAD4"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商务部分</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219804"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财务状况</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D1927D"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2分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2EDB8BA" w14:textId="77777777" w:rsidR="00F661E2" w:rsidRPr="00B6652A" w:rsidRDefault="00871D00">
            <w:pPr>
              <w:widowControl/>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1、具有良好的商业信誉和健全的财务会计制度得2分；</w:t>
            </w:r>
            <w:r w:rsidRPr="00B6652A">
              <w:rPr>
                <w:rFonts w:asciiTheme="minorEastAsia" w:eastAsiaTheme="minorEastAsia" w:hAnsiTheme="minorEastAsia" w:cstheme="minorEastAsia" w:hint="eastAsia"/>
                <w:kern w:val="0"/>
                <w:sz w:val="18"/>
                <w:szCs w:val="18"/>
              </w:rPr>
              <w:br/>
              <w:t>提供近年度（2019年或2020年）经审计的财务状况报告并加盖公章，否则不得分</w:t>
            </w:r>
            <w:r w:rsidR="009F7787" w:rsidRPr="00B6652A">
              <w:rPr>
                <w:rFonts w:asciiTheme="minorEastAsia" w:eastAsiaTheme="minorEastAsia" w:hAnsiTheme="minorEastAsia" w:cstheme="minorEastAsia" w:hint="eastAsia"/>
                <w:kern w:val="0"/>
                <w:sz w:val="18"/>
                <w:szCs w:val="18"/>
              </w:rPr>
              <w:t>；</w:t>
            </w:r>
          </w:p>
        </w:tc>
      </w:tr>
      <w:tr w:rsidR="00B6652A" w:rsidRPr="00B6652A" w14:paraId="378ACBDC" w14:textId="77777777">
        <w:trPr>
          <w:trHeight w:val="132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4058D2" w14:textId="77777777" w:rsidR="00F661E2" w:rsidRPr="00B6652A" w:rsidRDefault="00F661E2">
            <w:pPr>
              <w:jc w:val="center"/>
              <w:rPr>
                <w:rFonts w:asciiTheme="minorEastAsia" w:eastAsiaTheme="minorEastAsia" w:hAnsiTheme="minorEastAsia" w:cstheme="minorEastAsia"/>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A9C46AF" w14:textId="77777777" w:rsidR="00F661E2" w:rsidRPr="00B6652A" w:rsidRDefault="00F661E2">
            <w:pPr>
              <w:jc w:val="center"/>
              <w:rPr>
                <w:rFonts w:asciiTheme="minorEastAsia" w:eastAsiaTheme="minorEastAsia" w:hAnsiTheme="minorEastAsia" w:cstheme="minorEastAsia"/>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8506B9C"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企业资质</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3D16D1"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8分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2A10CEB" w14:textId="3C905118" w:rsidR="00F661E2" w:rsidRPr="00B6652A" w:rsidRDefault="00212E4C" w:rsidP="00212E4C">
            <w:pPr>
              <w:widowControl/>
              <w:textAlignment w:val="center"/>
              <w:rPr>
                <w:rFonts w:asciiTheme="minorEastAsia" w:eastAsiaTheme="minorEastAsia" w:hAnsiTheme="minorEastAsia" w:cstheme="minorEastAsia"/>
                <w:kern w:val="0"/>
                <w:sz w:val="18"/>
                <w:szCs w:val="18"/>
              </w:rPr>
            </w:pPr>
            <w:r w:rsidRPr="00B6652A">
              <w:rPr>
                <w:rFonts w:asciiTheme="minorEastAsia" w:eastAsiaTheme="minorEastAsia" w:hAnsiTheme="minorEastAsia" w:cstheme="minorEastAsia" w:hint="eastAsia"/>
                <w:kern w:val="0"/>
                <w:sz w:val="18"/>
                <w:szCs w:val="18"/>
              </w:rPr>
              <w:t>1、</w:t>
            </w:r>
            <w:r w:rsidR="00871D00" w:rsidRPr="00B6652A">
              <w:rPr>
                <w:rFonts w:asciiTheme="minorEastAsia" w:eastAsiaTheme="minorEastAsia" w:hAnsiTheme="minorEastAsia" w:cstheme="minorEastAsia" w:hint="eastAsia"/>
                <w:kern w:val="0"/>
                <w:sz w:val="18"/>
                <w:szCs w:val="18"/>
              </w:rPr>
              <w:t>具有信息安全管理体系ISO27001证书得1分，未提供得0分；</w:t>
            </w:r>
            <w:r w:rsidR="00871D00" w:rsidRPr="00B6652A">
              <w:rPr>
                <w:rFonts w:asciiTheme="minorEastAsia" w:eastAsiaTheme="minorEastAsia" w:hAnsiTheme="minorEastAsia" w:cstheme="minorEastAsia" w:hint="eastAsia"/>
                <w:kern w:val="0"/>
                <w:sz w:val="18"/>
                <w:szCs w:val="18"/>
              </w:rPr>
              <w:br/>
              <w:t>2、具有ISO9001质量管理体系证书得1分，未提供得0分；</w:t>
            </w:r>
            <w:r w:rsidR="00871D00" w:rsidRPr="00B6652A">
              <w:rPr>
                <w:rFonts w:asciiTheme="minorEastAsia" w:eastAsiaTheme="minorEastAsia" w:hAnsiTheme="minorEastAsia" w:cstheme="minorEastAsia" w:hint="eastAsia"/>
                <w:kern w:val="0"/>
                <w:sz w:val="18"/>
                <w:szCs w:val="18"/>
              </w:rPr>
              <w:br/>
              <w:t>3、具有CMMI5认证得3分，未提供得0分；</w:t>
            </w:r>
            <w:r w:rsidR="00871D00" w:rsidRPr="00B6652A">
              <w:rPr>
                <w:rFonts w:asciiTheme="minorEastAsia" w:eastAsiaTheme="minorEastAsia" w:hAnsiTheme="minorEastAsia" w:cstheme="minorEastAsia" w:hint="eastAsia"/>
                <w:kern w:val="0"/>
                <w:sz w:val="18"/>
                <w:szCs w:val="18"/>
              </w:rPr>
              <w:br/>
              <w:t>4、投标人相关系统获得过火炬计划类奖项的得3分，未提供得0分；</w:t>
            </w:r>
          </w:p>
          <w:p w14:paraId="677967AA" w14:textId="77777777" w:rsidR="00F661E2" w:rsidRPr="00B6652A" w:rsidRDefault="00871D00">
            <w:pPr>
              <w:widowControl/>
              <w:textAlignment w:val="center"/>
              <w:rPr>
                <w:rFonts w:asciiTheme="minorEastAsia" w:eastAsiaTheme="minorEastAsia" w:hAnsiTheme="minorEastAsia" w:cstheme="minorEastAsia"/>
                <w:kern w:val="0"/>
                <w:sz w:val="18"/>
                <w:szCs w:val="18"/>
              </w:rPr>
            </w:pPr>
            <w:r w:rsidRPr="00B6652A">
              <w:rPr>
                <w:rFonts w:asciiTheme="minorEastAsia" w:eastAsiaTheme="minorEastAsia" w:hAnsiTheme="minorEastAsia" w:cstheme="minorEastAsia" w:hint="eastAsia"/>
                <w:kern w:val="0"/>
                <w:sz w:val="18"/>
                <w:szCs w:val="18"/>
              </w:rPr>
              <w:t>提供相关证书并加盖公章，原件备查，否则不得分。</w:t>
            </w:r>
          </w:p>
        </w:tc>
      </w:tr>
      <w:tr w:rsidR="00B6652A" w:rsidRPr="00B6652A" w14:paraId="5E11D086" w14:textId="77777777">
        <w:trPr>
          <w:trHeight w:val="128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BB8E5D" w14:textId="77777777" w:rsidR="00F661E2" w:rsidRPr="00B6652A" w:rsidRDefault="00F661E2">
            <w:pPr>
              <w:jc w:val="center"/>
              <w:rPr>
                <w:rFonts w:asciiTheme="minorEastAsia" w:eastAsiaTheme="minorEastAsia" w:hAnsiTheme="minorEastAsia" w:cstheme="minorEastAsia"/>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0515EA6" w14:textId="77777777" w:rsidR="00F661E2" w:rsidRPr="00B6652A" w:rsidRDefault="00F661E2">
            <w:pPr>
              <w:jc w:val="center"/>
              <w:rPr>
                <w:rFonts w:asciiTheme="minorEastAsia" w:eastAsiaTheme="minorEastAsia" w:hAnsiTheme="minorEastAsia" w:cstheme="minorEastAsia"/>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A8F07A"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项目经验</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1E60EB"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8分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0790717" w14:textId="1668097F" w:rsidR="00F661E2" w:rsidRPr="00B6652A" w:rsidRDefault="00871D00" w:rsidP="00AB18D4">
            <w:pPr>
              <w:widowControl/>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2018年以来成功案例及业绩：</w:t>
            </w:r>
            <w:r w:rsidRPr="00B6652A">
              <w:rPr>
                <w:rFonts w:asciiTheme="minorEastAsia" w:eastAsiaTheme="minorEastAsia" w:hAnsiTheme="minorEastAsia" w:cstheme="minorEastAsia" w:hint="eastAsia"/>
                <w:kern w:val="0"/>
                <w:sz w:val="18"/>
                <w:szCs w:val="18"/>
              </w:rPr>
              <w:br/>
              <w:t>1、省级及以上台同类项目业绩</w:t>
            </w:r>
            <w:r w:rsidR="00AB18D4" w:rsidRPr="00B6652A">
              <w:rPr>
                <w:rFonts w:asciiTheme="minorEastAsia" w:eastAsiaTheme="minorEastAsia" w:hAnsiTheme="minorEastAsia" w:cstheme="minorEastAsia" w:hint="eastAsia"/>
                <w:kern w:val="0"/>
                <w:sz w:val="18"/>
                <w:szCs w:val="18"/>
              </w:rPr>
              <w:t>,每</w:t>
            </w:r>
            <w:r w:rsidR="003F07F4" w:rsidRPr="00B6652A">
              <w:rPr>
                <w:rFonts w:asciiTheme="minorEastAsia" w:eastAsiaTheme="minorEastAsia" w:hAnsiTheme="minorEastAsia" w:cstheme="minorEastAsia" w:hint="eastAsia"/>
                <w:kern w:val="0"/>
                <w:sz w:val="18"/>
                <w:szCs w:val="18"/>
              </w:rPr>
              <w:t>提供</w:t>
            </w:r>
            <w:r w:rsidRPr="00B6652A">
              <w:rPr>
                <w:rFonts w:asciiTheme="minorEastAsia" w:eastAsiaTheme="minorEastAsia" w:hAnsiTheme="minorEastAsia" w:cstheme="minorEastAsia" w:hint="eastAsia"/>
                <w:kern w:val="0"/>
                <w:sz w:val="18"/>
                <w:szCs w:val="18"/>
              </w:rPr>
              <w:t>一个得2分，最多6分；</w:t>
            </w:r>
            <w:r w:rsidRPr="00B6652A">
              <w:rPr>
                <w:rFonts w:asciiTheme="minorEastAsia" w:eastAsiaTheme="minorEastAsia" w:hAnsiTheme="minorEastAsia" w:cstheme="minorEastAsia" w:hint="eastAsia"/>
                <w:kern w:val="0"/>
                <w:sz w:val="18"/>
                <w:szCs w:val="18"/>
              </w:rPr>
              <w:br/>
              <w:t>2、地市级台同类业绩</w:t>
            </w:r>
            <w:r w:rsidR="00AB18D4" w:rsidRPr="00B6652A">
              <w:rPr>
                <w:rFonts w:asciiTheme="minorEastAsia" w:eastAsiaTheme="minorEastAsia" w:hAnsiTheme="minorEastAsia" w:cstheme="minorEastAsia" w:hint="eastAsia"/>
                <w:kern w:val="0"/>
                <w:sz w:val="18"/>
                <w:szCs w:val="18"/>
              </w:rPr>
              <w:t>，每</w:t>
            </w:r>
            <w:r w:rsidR="003F07F4" w:rsidRPr="00B6652A">
              <w:rPr>
                <w:rFonts w:asciiTheme="minorEastAsia" w:eastAsiaTheme="minorEastAsia" w:hAnsiTheme="minorEastAsia" w:cstheme="minorEastAsia" w:hint="eastAsia"/>
                <w:kern w:val="0"/>
                <w:sz w:val="18"/>
                <w:szCs w:val="18"/>
              </w:rPr>
              <w:t>提供</w:t>
            </w:r>
            <w:r w:rsidRPr="00B6652A">
              <w:rPr>
                <w:rFonts w:asciiTheme="minorEastAsia" w:eastAsiaTheme="minorEastAsia" w:hAnsiTheme="minorEastAsia" w:cstheme="minorEastAsia" w:hint="eastAsia"/>
                <w:kern w:val="0"/>
                <w:sz w:val="18"/>
                <w:szCs w:val="18"/>
              </w:rPr>
              <w:t>一个得2分，最多2分；</w:t>
            </w:r>
            <w:r w:rsidRPr="00B6652A">
              <w:rPr>
                <w:rFonts w:asciiTheme="minorEastAsia" w:eastAsiaTheme="minorEastAsia" w:hAnsiTheme="minorEastAsia" w:cstheme="minorEastAsia" w:hint="eastAsia"/>
                <w:kern w:val="0"/>
                <w:sz w:val="18"/>
                <w:szCs w:val="18"/>
              </w:rPr>
              <w:br/>
              <w:t>提供中标通知书、用户评价、合同相关证明材料并加盖公章，原件备查，否则不得分。</w:t>
            </w:r>
          </w:p>
        </w:tc>
      </w:tr>
      <w:tr w:rsidR="00B6652A" w:rsidRPr="00B6652A" w14:paraId="7931D0C0" w14:textId="77777777">
        <w:trPr>
          <w:trHeight w:val="222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799658"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3</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F899CDE"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技术部分</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539D88"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技术要求</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BCF3CAD"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35分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57A39F" w14:textId="77777777" w:rsidR="00F661E2" w:rsidRPr="00B6652A" w:rsidRDefault="00871D00">
            <w:pPr>
              <w:widowControl/>
              <w:textAlignment w:val="center"/>
              <w:rPr>
                <w:rFonts w:asciiTheme="minorEastAsia" w:eastAsiaTheme="minorEastAsia" w:hAnsiTheme="minorEastAsia" w:cstheme="minorEastAsia"/>
                <w:kern w:val="0"/>
                <w:sz w:val="18"/>
                <w:szCs w:val="18"/>
              </w:rPr>
            </w:pPr>
            <w:r w:rsidRPr="00B6652A">
              <w:rPr>
                <w:rFonts w:asciiTheme="minorEastAsia" w:eastAsiaTheme="minorEastAsia" w:hAnsiTheme="minorEastAsia" w:cstheme="minorEastAsia" w:hint="eastAsia"/>
                <w:kern w:val="0"/>
                <w:sz w:val="18"/>
                <w:szCs w:val="18"/>
              </w:rPr>
              <w:t>投标文件对招标文件技术要求的响应情况，就其功能的完整性、先进性、可靠性进行评分。每有一项一般技术指标（未标记任何符号的技术参数）负偏离的扣1分，每有一项重要技术指标（使用“▲”符号标记的技术参数）负偏离的扣2分，每有一项实质性要求的技术指标（使用“★”符号标记的技术参数）负偏离的扣3分，扣完为止。</w:t>
            </w:r>
          </w:p>
          <w:p w14:paraId="352CDE75" w14:textId="77777777" w:rsidR="00F661E2" w:rsidRPr="00B6652A" w:rsidRDefault="00871D00">
            <w:pPr>
              <w:widowControl/>
              <w:textAlignment w:val="center"/>
              <w:rPr>
                <w:rFonts w:asciiTheme="minorEastAsia" w:eastAsiaTheme="minorEastAsia" w:hAnsiTheme="minorEastAsia" w:cstheme="minorEastAsia"/>
                <w:kern w:val="0"/>
                <w:sz w:val="18"/>
                <w:szCs w:val="18"/>
              </w:rPr>
            </w:pPr>
            <w:r w:rsidRPr="00B6652A">
              <w:rPr>
                <w:rFonts w:asciiTheme="minorEastAsia" w:eastAsiaTheme="minorEastAsia" w:hAnsiTheme="minorEastAsia" w:cstheme="minorEastAsia" w:hint="eastAsia"/>
                <w:kern w:val="0"/>
                <w:sz w:val="18"/>
                <w:szCs w:val="18"/>
              </w:rPr>
              <w:t>对于一般技术指标，投标人应在技术要求偏离表中逐项应答或说明；</w:t>
            </w:r>
          </w:p>
          <w:p w14:paraId="155F043A" w14:textId="77777777" w:rsidR="00F661E2" w:rsidRPr="00B6652A" w:rsidRDefault="00871D00">
            <w:pPr>
              <w:widowControl/>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对于重要技术指标和实质性要求的技术指标，投标人应提供厂家</w:t>
            </w:r>
            <w:proofErr w:type="gramStart"/>
            <w:r w:rsidRPr="00B6652A">
              <w:rPr>
                <w:rFonts w:asciiTheme="minorEastAsia" w:eastAsiaTheme="minorEastAsia" w:hAnsiTheme="minorEastAsia" w:cstheme="minorEastAsia" w:hint="eastAsia"/>
                <w:kern w:val="0"/>
                <w:sz w:val="18"/>
                <w:szCs w:val="18"/>
              </w:rPr>
              <w:t>或总代盖章</w:t>
            </w:r>
            <w:proofErr w:type="gramEnd"/>
            <w:r w:rsidRPr="00B6652A">
              <w:rPr>
                <w:rFonts w:asciiTheme="minorEastAsia" w:eastAsiaTheme="minorEastAsia" w:hAnsiTheme="minorEastAsia" w:cstheme="minorEastAsia" w:hint="eastAsia"/>
                <w:kern w:val="0"/>
                <w:sz w:val="18"/>
                <w:szCs w:val="18"/>
              </w:rPr>
              <w:t>的符合技术规格的证明。</w:t>
            </w:r>
          </w:p>
        </w:tc>
      </w:tr>
      <w:tr w:rsidR="00B6652A" w:rsidRPr="00B6652A" w14:paraId="1F328C98" w14:textId="77777777">
        <w:trPr>
          <w:trHeight w:val="100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2251FC" w14:textId="77777777" w:rsidR="00F661E2" w:rsidRPr="00B6652A" w:rsidRDefault="00F661E2">
            <w:pPr>
              <w:jc w:val="center"/>
              <w:rPr>
                <w:rFonts w:asciiTheme="minorEastAsia" w:eastAsiaTheme="minorEastAsia" w:hAnsiTheme="minorEastAsia" w:cstheme="minorEastAsia"/>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AFEA51" w14:textId="77777777" w:rsidR="00F661E2" w:rsidRPr="00B6652A" w:rsidRDefault="00F661E2">
            <w:pPr>
              <w:jc w:val="center"/>
              <w:rPr>
                <w:rFonts w:asciiTheme="minorEastAsia" w:eastAsiaTheme="minorEastAsia" w:hAnsiTheme="minorEastAsia" w:cstheme="minorEastAsia"/>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9BD00FD"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项目实施方案</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DBC267"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4分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BDB0C1" w14:textId="77777777" w:rsidR="00F661E2" w:rsidRPr="00B6652A" w:rsidRDefault="00871D00">
            <w:pPr>
              <w:widowControl/>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响应供应商应充分理解项目需求，提供符合采购单位要求的技术方案。根据供应商对采购人业务及需求了解、理解程度及方案合理性进行打分,最高得4分。</w:t>
            </w:r>
          </w:p>
        </w:tc>
      </w:tr>
      <w:tr w:rsidR="00B6652A" w:rsidRPr="00B6652A" w14:paraId="05618051" w14:textId="77777777">
        <w:trPr>
          <w:trHeight w:val="130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486AB3" w14:textId="77777777" w:rsidR="00F661E2" w:rsidRPr="00B6652A" w:rsidRDefault="00F661E2">
            <w:pPr>
              <w:jc w:val="center"/>
              <w:rPr>
                <w:rFonts w:asciiTheme="minorEastAsia" w:eastAsiaTheme="minorEastAsia" w:hAnsiTheme="minorEastAsia" w:cstheme="minorEastAsia"/>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3239CF" w14:textId="77777777" w:rsidR="00F661E2" w:rsidRPr="00B6652A" w:rsidRDefault="00F661E2">
            <w:pPr>
              <w:jc w:val="center"/>
              <w:rPr>
                <w:rFonts w:asciiTheme="minorEastAsia" w:eastAsiaTheme="minorEastAsia" w:hAnsiTheme="minorEastAsia" w:cstheme="minorEastAsia"/>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E07983"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实施人员保障</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DA28316"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4分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8BD46E" w14:textId="70746BF9" w:rsidR="00F661E2" w:rsidRPr="00B6652A" w:rsidRDefault="00871D00">
            <w:pPr>
              <w:widowControl/>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项目团队成员具有信息系统项目管理师、软件设计师、高级工程师、PMP证书，每提供一类证书得1分，同类证书不重复得分，最高得4分。</w:t>
            </w:r>
            <w:r w:rsidRPr="00B6652A">
              <w:rPr>
                <w:rFonts w:asciiTheme="minorEastAsia" w:eastAsiaTheme="minorEastAsia" w:hAnsiTheme="minorEastAsia" w:cstheme="minorEastAsia" w:hint="eastAsia"/>
                <w:kern w:val="0"/>
                <w:sz w:val="18"/>
                <w:szCs w:val="18"/>
              </w:rPr>
              <w:br/>
              <w:t>注：提供证书复印件及该人员开标前一个月的</w:t>
            </w:r>
            <w:proofErr w:type="gramStart"/>
            <w:r w:rsidRPr="00B6652A">
              <w:rPr>
                <w:rFonts w:asciiTheme="minorEastAsia" w:eastAsiaTheme="minorEastAsia" w:hAnsiTheme="minorEastAsia" w:cstheme="minorEastAsia" w:hint="eastAsia"/>
                <w:kern w:val="0"/>
                <w:sz w:val="18"/>
                <w:szCs w:val="18"/>
              </w:rPr>
              <w:t>社保证明</w:t>
            </w:r>
            <w:proofErr w:type="gramEnd"/>
            <w:r w:rsidRPr="00B6652A">
              <w:rPr>
                <w:rFonts w:asciiTheme="minorEastAsia" w:eastAsiaTheme="minorEastAsia" w:hAnsiTheme="minorEastAsia" w:cstheme="minorEastAsia" w:hint="eastAsia"/>
                <w:kern w:val="0"/>
                <w:sz w:val="18"/>
                <w:szCs w:val="18"/>
              </w:rPr>
              <w:t>，否则不得分。</w:t>
            </w:r>
          </w:p>
        </w:tc>
      </w:tr>
      <w:tr w:rsidR="00B6652A" w:rsidRPr="00B6652A" w14:paraId="36DC6F90" w14:textId="77777777">
        <w:trPr>
          <w:trHeight w:val="100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845CC0"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4</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E6E380"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售后服务</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B296B8"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售后服务机构</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A4CD5ED"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2分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0B7D112" w14:textId="77777777" w:rsidR="00F661E2" w:rsidRPr="00B6652A" w:rsidRDefault="00871D00">
            <w:pPr>
              <w:widowControl/>
              <w:jc w:val="left"/>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供应商常驻乌市有售后服务机构的得2分，没有得0分。</w:t>
            </w:r>
            <w:r w:rsidRPr="00B6652A">
              <w:rPr>
                <w:rFonts w:asciiTheme="minorEastAsia" w:eastAsiaTheme="minorEastAsia" w:hAnsiTheme="minorEastAsia" w:cstheme="minorEastAsia" w:hint="eastAsia"/>
                <w:kern w:val="0"/>
                <w:sz w:val="18"/>
                <w:szCs w:val="18"/>
              </w:rPr>
              <w:br/>
              <w:t>注：投标人须提供营业执照或房屋租赁合同或房产证扫描件作为证明材料；如有合作公司提供售后服务的，提供合作协议以及合作公司的营业执照（具有注册地址）或房屋租赁合同或房产证扫描件作为证明材料，不按要求提供不得分，原件备查。</w:t>
            </w:r>
          </w:p>
        </w:tc>
      </w:tr>
      <w:tr w:rsidR="00B6652A" w:rsidRPr="00B6652A" w14:paraId="09C05E7D" w14:textId="77777777">
        <w:trPr>
          <w:trHeight w:val="100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1B0C0DA" w14:textId="77777777" w:rsidR="00F661E2" w:rsidRPr="00B6652A" w:rsidRDefault="00F661E2">
            <w:pPr>
              <w:jc w:val="center"/>
              <w:rPr>
                <w:rFonts w:asciiTheme="minorEastAsia" w:eastAsiaTheme="minorEastAsia" w:hAnsiTheme="minorEastAsia" w:cstheme="minorEastAsia"/>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4E3475C" w14:textId="77777777" w:rsidR="00F661E2" w:rsidRPr="00B6652A" w:rsidRDefault="00F661E2">
            <w:pPr>
              <w:jc w:val="center"/>
              <w:rPr>
                <w:rFonts w:asciiTheme="minorEastAsia" w:eastAsiaTheme="minorEastAsia" w:hAnsiTheme="minorEastAsia" w:cstheme="minorEastAsia"/>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E3557F0"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售后服务计划</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7B388D"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2分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355310" w14:textId="77777777" w:rsidR="00F661E2" w:rsidRPr="00B6652A" w:rsidRDefault="00871D00">
            <w:pPr>
              <w:widowControl/>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以售后人员配备情况、产品培训计划、产品维护服务、备品备件、产品配件价格优惠等为主要评价依据。</w:t>
            </w:r>
            <w:r w:rsidRPr="00B6652A">
              <w:rPr>
                <w:rFonts w:asciiTheme="minorEastAsia" w:eastAsiaTheme="minorEastAsia" w:hAnsiTheme="minorEastAsia" w:cstheme="minorEastAsia" w:hint="eastAsia"/>
                <w:kern w:val="0"/>
                <w:sz w:val="18"/>
                <w:szCs w:val="18"/>
              </w:rPr>
              <w:br/>
              <w:t>根据响应供应商的项目培训方案，酌情打分，最高得2分。</w:t>
            </w:r>
          </w:p>
        </w:tc>
      </w:tr>
      <w:tr w:rsidR="00B6652A" w:rsidRPr="00B6652A" w14:paraId="623857C2" w14:textId="77777777">
        <w:trPr>
          <w:trHeight w:val="100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F59470" w14:textId="77777777" w:rsidR="00F661E2" w:rsidRPr="00B6652A" w:rsidRDefault="00F661E2">
            <w:pPr>
              <w:jc w:val="center"/>
              <w:rPr>
                <w:rFonts w:asciiTheme="minorEastAsia" w:eastAsiaTheme="minorEastAsia" w:hAnsiTheme="minorEastAsia" w:cstheme="minorEastAsia"/>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4C5AE9" w14:textId="77777777" w:rsidR="00F661E2" w:rsidRPr="00B6652A" w:rsidRDefault="00F661E2">
            <w:pPr>
              <w:jc w:val="center"/>
              <w:rPr>
                <w:rFonts w:asciiTheme="minorEastAsia" w:eastAsiaTheme="minorEastAsia" w:hAnsiTheme="minorEastAsia" w:cstheme="minorEastAsia"/>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488EC2"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免费质保期</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999AE3"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4分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D804AF" w14:textId="77777777" w:rsidR="00F661E2" w:rsidRPr="00B6652A" w:rsidRDefault="00871D00">
            <w:pPr>
              <w:widowControl/>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投标人承诺所有所投产品免费质保期1年不得分，免费质保期在此基础上每增加1年得2分，最高得4分。</w:t>
            </w:r>
          </w:p>
        </w:tc>
      </w:tr>
      <w:tr w:rsidR="00F661E2" w:rsidRPr="00B6652A" w14:paraId="3BE2FF5D" w14:textId="77777777">
        <w:trPr>
          <w:trHeight w:val="780"/>
          <w:jc w:val="center"/>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68B916F"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3570EA3"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其他</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DD96FB6"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投标文件质量</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99F738F" w14:textId="77777777" w:rsidR="00F661E2" w:rsidRPr="00B6652A" w:rsidRDefault="00871D00">
            <w:pPr>
              <w:widowControl/>
              <w:jc w:val="center"/>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1分</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520F1A4" w14:textId="77777777" w:rsidR="00F661E2" w:rsidRPr="00B6652A" w:rsidRDefault="00871D00">
            <w:pPr>
              <w:widowControl/>
              <w:textAlignment w:val="center"/>
              <w:rPr>
                <w:rFonts w:asciiTheme="minorEastAsia" w:eastAsiaTheme="minorEastAsia" w:hAnsiTheme="minorEastAsia" w:cstheme="minorEastAsia"/>
                <w:sz w:val="18"/>
                <w:szCs w:val="18"/>
              </w:rPr>
            </w:pPr>
            <w:r w:rsidRPr="00B6652A">
              <w:rPr>
                <w:rFonts w:asciiTheme="minorEastAsia" w:eastAsiaTheme="minorEastAsia" w:hAnsiTheme="minorEastAsia" w:cstheme="minorEastAsia" w:hint="eastAsia"/>
                <w:kern w:val="0"/>
                <w:sz w:val="18"/>
                <w:szCs w:val="18"/>
              </w:rPr>
              <w:t>根据相关资料的提供情况，是否真实、完整、清晰、有序、合理，投标文件是否编制完整、格式规范、内容齐全、表述准确、条理清晰，内容无前后矛盾，符合招标文件要求情况打分，最高得1分。</w:t>
            </w:r>
          </w:p>
        </w:tc>
      </w:tr>
    </w:tbl>
    <w:p w14:paraId="0E6B6403" w14:textId="77777777" w:rsidR="00F661E2" w:rsidRPr="00B6652A" w:rsidRDefault="00F661E2">
      <w:pPr>
        <w:tabs>
          <w:tab w:val="left" w:pos="2880"/>
        </w:tabs>
        <w:spacing w:line="440" w:lineRule="exact"/>
        <w:jc w:val="left"/>
        <w:rPr>
          <w:rFonts w:ascii="宋体" w:hAnsi="宋体"/>
          <w:b/>
          <w:sz w:val="28"/>
          <w:szCs w:val="28"/>
        </w:rPr>
      </w:pPr>
    </w:p>
    <w:p w14:paraId="48E876AB" w14:textId="77777777" w:rsidR="00F661E2" w:rsidRPr="00B6652A" w:rsidRDefault="00871D00">
      <w:pPr>
        <w:tabs>
          <w:tab w:val="left" w:pos="2880"/>
        </w:tabs>
        <w:spacing w:line="400" w:lineRule="exact"/>
        <w:jc w:val="left"/>
        <w:rPr>
          <w:rFonts w:ascii="宋体" w:hAnsi="宋体"/>
          <w:b/>
          <w:sz w:val="28"/>
          <w:szCs w:val="28"/>
        </w:rPr>
      </w:pPr>
      <w:r w:rsidRPr="00B6652A">
        <w:rPr>
          <w:rFonts w:ascii="宋体" w:hAnsi="宋体" w:cs="Arial" w:hint="eastAsia"/>
          <w:b/>
          <w:bCs/>
          <w:kern w:val="0"/>
          <w:szCs w:val="21"/>
        </w:rPr>
        <w:t>注：请各单位根据评审内容做出有效响应；</w:t>
      </w:r>
      <w:bookmarkStart w:id="29" w:name="_Hlk67400847"/>
      <w:r w:rsidRPr="00B6652A">
        <w:rPr>
          <w:rFonts w:ascii="宋体" w:hAnsi="宋体" w:cs="Arial" w:hint="eastAsia"/>
          <w:b/>
          <w:bCs/>
          <w:kern w:val="0"/>
          <w:szCs w:val="21"/>
        </w:rPr>
        <w:t>中标单位人员进场时，</w:t>
      </w:r>
      <w:bookmarkEnd w:id="29"/>
      <w:r w:rsidRPr="00B6652A">
        <w:rPr>
          <w:rFonts w:ascii="宋体" w:hAnsi="宋体" w:cs="Arial" w:hint="eastAsia"/>
          <w:b/>
          <w:bCs/>
          <w:kern w:val="0"/>
          <w:szCs w:val="21"/>
        </w:rPr>
        <w:t>须提供7天内的有效核酸检测报告、大数据行程以及相关证明材料以备采购人核验，如未能提供上述资料的，视为自动放弃本项目的中标资格。如提供虚假资料中标的，将依法承担相应责任。</w:t>
      </w:r>
    </w:p>
    <w:p w14:paraId="191D6513" w14:textId="77777777" w:rsidR="00F661E2" w:rsidRPr="00B6652A" w:rsidRDefault="00F661E2">
      <w:pPr>
        <w:spacing w:line="440" w:lineRule="exact"/>
        <w:jc w:val="left"/>
        <w:rPr>
          <w:rFonts w:ascii="宋体"/>
          <w:b/>
          <w:bCs/>
          <w:sz w:val="24"/>
          <w:szCs w:val="22"/>
        </w:rPr>
      </w:pPr>
    </w:p>
    <w:p w14:paraId="17BB5369" w14:textId="77777777" w:rsidR="00F661E2" w:rsidRPr="00B6652A" w:rsidRDefault="00871D00">
      <w:pPr>
        <w:spacing w:line="440" w:lineRule="exact"/>
        <w:ind w:leftChars="171" w:left="359" w:firstLineChars="46" w:firstLine="111"/>
        <w:jc w:val="left"/>
        <w:rPr>
          <w:rFonts w:ascii="宋体"/>
          <w:b/>
          <w:bCs/>
          <w:sz w:val="24"/>
        </w:rPr>
      </w:pPr>
      <w:r w:rsidRPr="00B6652A">
        <w:rPr>
          <w:rFonts w:ascii="宋体" w:hAnsi="宋体"/>
          <w:b/>
          <w:bCs/>
          <w:sz w:val="24"/>
        </w:rPr>
        <w:t>30</w:t>
      </w:r>
      <w:r w:rsidRPr="00B6652A">
        <w:rPr>
          <w:rFonts w:ascii="宋体" w:hAnsi="宋体" w:hint="eastAsia"/>
          <w:b/>
          <w:bCs/>
          <w:sz w:val="24"/>
        </w:rPr>
        <w:t>．定标原则</w:t>
      </w:r>
    </w:p>
    <w:p w14:paraId="087B9DE4" w14:textId="77777777" w:rsidR="00F661E2" w:rsidRPr="00B6652A" w:rsidRDefault="00871D00">
      <w:pPr>
        <w:spacing w:line="440" w:lineRule="exact"/>
        <w:ind w:firstLineChars="200" w:firstLine="472"/>
        <w:rPr>
          <w:rFonts w:ascii="宋体"/>
          <w:kern w:val="0"/>
          <w:sz w:val="24"/>
        </w:rPr>
      </w:pPr>
      <w:r w:rsidRPr="00B6652A">
        <w:rPr>
          <w:rFonts w:ascii="宋体" w:hAnsi="宋体"/>
          <w:spacing w:val="-2"/>
          <w:sz w:val="24"/>
        </w:rPr>
        <w:t>30.1</w:t>
      </w:r>
      <w:r w:rsidRPr="00B6652A">
        <w:rPr>
          <w:rFonts w:ascii="宋体" w:hAnsi="宋体" w:hint="eastAsia"/>
          <w:kern w:val="0"/>
          <w:sz w:val="24"/>
        </w:rPr>
        <w:t>评标委员会应当根据综合评分情况，按照投标人综合得分由高到低的顺序排列，依次推荐</w:t>
      </w:r>
      <w:r w:rsidRPr="00B6652A">
        <w:rPr>
          <w:rFonts w:ascii="宋体" w:hAnsi="宋体"/>
          <w:kern w:val="0"/>
          <w:sz w:val="24"/>
        </w:rPr>
        <w:t>3</w:t>
      </w:r>
      <w:r w:rsidRPr="00B6652A">
        <w:rPr>
          <w:rFonts w:ascii="宋体" w:hAnsi="宋体" w:hint="eastAsia"/>
          <w:kern w:val="0"/>
          <w:sz w:val="24"/>
        </w:rPr>
        <w:t>名中标候选人，并编写评标报告。投标人综合得分相同的，按照投标报价由低到高的顺序排列。投标人综合得分相同且投标报价也相同的并列，评标委员会将按照技术指标优劣顺序推荐。</w:t>
      </w:r>
    </w:p>
    <w:p w14:paraId="0964F6E5" w14:textId="77777777" w:rsidR="00F661E2" w:rsidRPr="00B6652A" w:rsidRDefault="00871D00">
      <w:pPr>
        <w:spacing w:line="440" w:lineRule="exact"/>
        <w:ind w:firstLineChars="200" w:firstLine="480"/>
        <w:rPr>
          <w:rFonts w:ascii="宋体"/>
          <w:kern w:val="0"/>
          <w:sz w:val="24"/>
        </w:rPr>
      </w:pPr>
      <w:r w:rsidRPr="00B6652A">
        <w:rPr>
          <w:rFonts w:ascii="宋体" w:hAnsi="宋体"/>
          <w:kern w:val="0"/>
          <w:sz w:val="24"/>
        </w:rPr>
        <w:t>30.2</w:t>
      </w:r>
      <w:r w:rsidRPr="00B6652A">
        <w:rPr>
          <w:rFonts w:ascii="宋体" w:hAnsi="宋体" w:hint="eastAsia"/>
          <w:kern w:val="0"/>
          <w:sz w:val="24"/>
        </w:rPr>
        <w:t>采购代理机构应当在评标结束后</w:t>
      </w:r>
      <w:r w:rsidRPr="00B6652A">
        <w:rPr>
          <w:rFonts w:ascii="宋体" w:hAnsi="宋体"/>
          <w:kern w:val="0"/>
          <w:sz w:val="24"/>
        </w:rPr>
        <w:t>2</w:t>
      </w:r>
      <w:r w:rsidRPr="00B6652A">
        <w:rPr>
          <w:rFonts w:ascii="宋体" w:hAnsi="宋体" w:hint="eastAsia"/>
          <w:kern w:val="0"/>
          <w:sz w:val="24"/>
        </w:rPr>
        <w:t>个工作日内将评标报告送采购人。</w:t>
      </w:r>
    </w:p>
    <w:p w14:paraId="0160521D" w14:textId="77777777" w:rsidR="00F661E2" w:rsidRPr="00B6652A" w:rsidRDefault="00871D00">
      <w:pPr>
        <w:spacing w:line="440" w:lineRule="exact"/>
        <w:ind w:firstLineChars="200" w:firstLine="480"/>
        <w:rPr>
          <w:rFonts w:ascii="宋体"/>
          <w:kern w:val="0"/>
          <w:sz w:val="24"/>
        </w:rPr>
      </w:pPr>
      <w:r w:rsidRPr="00B6652A">
        <w:rPr>
          <w:rFonts w:ascii="宋体" w:hAnsi="宋体" w:hint="eastAsia"/>
          <w:bCs/>
          <w:kern w:val="0"/>
          <w:sz w:val="24"/>
        </w:rPr>
        <w:t>采购人应当自收到评标报告之日起</w:t>
      </w:r>
      <w:r w:rsidRPr="00B6652A">
        <w:rPr>
          <w:rFonts w:ascii="宋体" w:hAnsi="宋体"/>
          <w:bCs/>
          <w:kern w:val="0"/>
          <w:sz w:val="24"/>
        </w:rPr>
        <w:t>5</w:t>
      </w:r>
      <w:r w:rsidRPr="00B6652A">
        <w:rPr>
          <w:rFonts w:ascii="宋体" w:hAnsi="宋体" w:hint="eastAsia"/>
          <w:bCs/>
          <w:kern w:val="0"/>
          <w:sz w:val="24"/>
        </w:rPr>
        <w:t>个工作日内，在评标报告确定的中标候选人名单中按顺序确定中标人。</w:t>
      </w:r>
    </w:p>
    <w:p w14:paraId="673AC85F" w14:textId="77777777" w:rsidR="00F661E2" w:rsidRPr="00B6652A" w:rsidRDefault="00871D00" w:rsidP="00CA2544">
      <w:pPr>
        <w:spacing w:line="440" w:lineRule="exact"/>
        <w:ind w:firstLineChars="202" w:firstLine="485"/>
        <w:rPr>
          <w:rFonts w:ascii="宋体"/>
          <w:b/>
          <w:sz w:val="32"/>
          <w:szCs w:val="32"/>
        </w:rPr>
      </w:pPr>
      <w:r w:rsidRPr="00B6652A">
        <w:rPr>
          <w:rFonts w:ascii="宋体" w:hAnsi="宋体"/>
          <w:sz w:val="24"/>
        </w:rPr>
        <w:t>30</w:t>
      </w:r>
      <w:r w:rsidRPr="00B6652A">
        <w:rPr>
          <w:rFonts w:ascii="宋体"/>
          <w:sz w:val="24"/>
        </w:rPr>
        <w:t>.</w:t>
      </w:r>
      <w:r w:rsidRPr="00B6652A">
        <w:rPr>
          <w:rFonts w:ascii="宋体" w:hAnsi="宋体"/>
          <w:sz w:val="24"/>
        </w:rPr>
        <w:t>3</w:t>
      </w:r>
      <w:r w:rsidRPr="00B6652A">
        <w:rPr>
          <w:rFonts w:ascii="宋体" w:hAnsi="宋体" w:hint="eastAsia"/>
          <w:sz w:val="24"/>
        </w:rPr>
        <w:t>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14:paraId="5525DA4D" w14:textId="77777777" w:rsidR="00F661E2" w:rsidRPr="00B6652A" w:rsidRDefault="00F661E2">
      <w:pPr>
        <w:pStyle w:val="aff"/>
        <w:spacing w:line="440" w:lineRule="exact"/>
        <w:jc w:val="center"/>
        <w:outlineLvl w:val="0"/>
        <w:rPr>
          <w:rFonts w:ascii="宋体" w:hAnsi="宋体"/>
          <w:b/>
          <w:color w:val="auto"/>
          <w:kern w:val="2"/>
          <w:sz w:val="32"/>
          <w:szCs w:val="32"/>
        </w:rPr>
      </w:pPr>
    </w:p>
    <w:p w14:paraId="28348F98" w14:textId="77777777" w:rsidR="00F661E2" w:rsidRPr="00B6652A" w:rsidRDefault="00F661E2">
      <w:pPr>
        <w:pStyle w:val="aff"/>
        <w:spacing w:line="440" w:lineRule="exact"/>
        <w:jc w:val="center"/>
        <w:outlineLvl w:val="0"/>
        <w:rPr>
          <w:rFonts w:ascii="宋体" w:hAnsi="宋体"/>
          <w:b/>
          <w:color w:val="auto"/>
          <w:kern w:val="2"/>
          <w:sz w:val="32"/>
          <w:szCs w:val="32"/>
        </w:rPr>
      </w:pPr>
    </w:p>
    <w:p w14:paraId="037588F9" w14:textId="77777777" w:rsidR="00F661E2" w:rsidRPr="00B6652A" w:rsidRDefault="00F661E2">
      <w:pPr>
        <w:pStyle w:val="aff"/>
        <w:spacing w:line="440" w:lineRule="exact"/>
        <w:jc w:val="center"/>
        <w:outlineLvl w:val="0"/>
        <w:rPr>
          <w:rFonts w:ascii="宋体" w:hAnsi="宋体"/>
          <w:b/>
          <w:color w:val="auto"/>
          <w:kern w:val="2"/>
          <w:sz w:val="32"/>
          <w:szCs w:val="32"/>
        </w:rPr>
      </w:pPr>
    </w:p>
    <w:p w14:paraId="382AB497" w14:textId="77777777" w:rsidR="003F07F4" w:rsidRPr="00B6652A" w:rsidRDefault="003F07F4" w:rsidP="003F07F4">
      <w:pPr>
        <w:pStyle w:val="aff"/>
        <w:spacing w:line="440" w:lineRule="exact"/>
        <w:jc w:val="center"/>
        <w:outlineLvl w:val="0"/>
        <w:rPr>
          <w:rFonts w:ascii="宋体" w:hAnsi="宋体"/>
          <w:b/>
          <w:color w:val="auto"/>
          <w:kern w:val="2"/>
          <w:sz w:val="32"/>
          <w:szCs w:val="32"/>
        </w:rPr>
      </w:pPr>
    </w:p>
    <w:p w14:paraId="595ECCC9" w14:textId="77777777" w:rsidR="003F07F4" w:rsidRPr="00B6652A" w:rsidRDefault="003F07F4" w:rsidP="003F07F4">
      <w:pPr>
        <w:pStyle w:val="aff"/>
        <w:spacing w:line="440" w:lineRule="exact"/>
        <w:jc w:val="center"/>
        <w:outlineLvl w:val="0"/>
        <w:rPr>
          <w:rFonts w:ascii="宋体" w:hAnsi="宋体"/>
          <w:b/>
          <w:color w:val="auto"/>
          <w:kern w:val="2"/>
          <w:sz w:val="32"/>
          <w:szCs w:val="32"/>
        </w:rPr>
      </w:pPr>
    </w:p>
    <w:p w14:paraId="4F146843" w14:textId="77777777" w:rsidR="00F661E2" w:rsidRPr="00B6652A" w:rsidRDefault="00F661E2">
      <w:pPr>
        <w:pStyle w:val="aff"/>
        <w:spacing w:line="440" w:lineRule="exact"/>
        <w:jc w:val="center"/>
        <w:outlineLvl w:val="0"/>
        <w:rPr>
          <w:rFonts w:ascii="宋体" w:hAnsi="宋体"/>
          <w:b/>
          <w:color w:val="auto"/>
          <w:kern w:val="2"/>
          <w:sz w:val="32"/>
          <w:szCs w:val="32"/>
        </w:rPr>
      </w:pPr>
    </w:p>
    <w:p w14:paraId="5CF0A7D5" w14:textId="77777777" w:rsidR="00F661E2" w:rsidRPr="00B6652A" w:rsidRDefault="00F661E2">
      <w:pPr>
        <w:pStyle w:val="aff"/>
        <w:spacing w:line="440" w:lineRule="exact"/>
        <w:jc w:val="center"/>
        <w:outlineLvl w:val="0"/>
        <w:rPr>
          <w:rFonts w:ascii="宋体" w:hAnsi="宋体"/>
          <w:b/>
          <w:color w:val="auto"/>
          <w:kern w:val="2"/>
          <w:sz w:val="32"/>
          <w:szCs w:val="32"/>
        </w:rPr>
      </w:pPr>
    </w:p>
    <w:p w14:paraId="176379E3" w14:textId="77777777" w:rsidR="00F661E2" w:rsidRPr="00B6652A" w:rsidRDefault="00F661E2">
      <w:pPr>
        <w:pStyle w:val="aff"/>
        <w:spacing w:line="440" w:lineRule="exact"/>
        <w:jc w:val="center"/>
        <w:outlineLvl w:val="0"/>
        <w:rPr>
          <w:rFonts w:ascii="宋体" w:hAnsi="宋体"/>
          <w:b/>
          <w:color w:val="auto"/>
          <w:kern w:val="2"/>
          <w:sz w:val="32"/>
          <w:szCs w:val="32"/>
        </w:rPr>
      </w:pPr>
    </w:p>
    <w:p w14:paraId="5E47B555" w14:textId="77777777" w:rsidR="00F661E2" w:rsidRPr="00B6652A" w:rsidRDefault="00871D00" w:rsidP="00CA2544">
      <w:pPr>
        <w:pStyle w:val="2"/>
        <w:spacing w:beforeLines="100" w:before="312" w:afterLines="60" w:after="187" w:line="440" w:lineRule="exact"/>
        <w:ind w:firstLineChars="0" w:firstLine="0"/>
        <w:rPr>
          <w:rFonts w:ascii="宋体"/>
          <w:b w:val="0"/>
          <w:sz w:val="32"/>
          <w:szCs w:val="32"/>
        </w:rPr>
      </w:pPr>
      <w:bookmarkStart w:id="30" w:name="_Toc69988190"/>
      <w:r w:rsidRPr="00B6652A">
        <w:rPr>
          <w:rFonts w:hint="eastAsia"/>
          <w:sz w:val="30"/>
          <w:szCs w:val="30"/>
        </w:rPr>
        <w:lastRenderedPageBreak/>
        <w:t>第七章</w:t>
      </w:r>
      <w:r w:rsidRPr="00B6652A">
        <w:rPr>
          <w:rFonts w:hint="eastAsia"/>
          <w:sz w:val="30"/>
          <w:szCs w:val="30"/>
        </w:rPr>
        <w:t xml:space="preserve">  </w:t>
      </w:r>
      <w:r w:rsidRPr="00B6652A">
        <w:rPr>
          <w:rFonts w:hint="eastAsia"/>
          <w:sz w:val="30"/>
          <w:szCs w:val="30"/>
        </w:rPr>
        <w:t>授予合同</w:t>
      </w:r>
      <w:bookmarkEnd w:id="30"/>
    </w:p>
    <w:p w14:paraId="00045CBE" w14:textId="77777777" w:rsidR="00F661E2" w:rsidRPr="00B6652A" w:rsidRDefault="00F661E2">
      <w:pPr>
        <w:spacing w:line="440" w:lineRule="exact"/>
        <w:ind w:firstLineChars="200" w:firstLine="482"/>
        <w:rPr>
          <w:rFonts w:ascii="宋体"/>
          <w:b/>
          <w:sz w:val="24"/>
        </w:rPr>
      </w:pPr>
    </w:p>
    <w:p w14:paraId="426696DA" w14:textId="77777777" w:rsidR="00F661E2" w:rsidRPr="00B6652A" w:rsidRDefault="00871D00">
      <w:pPr>
        <w:spacing w:line="440" w:lineRule="exact"/>
        <w:ind w:firstLineChars="200" w:firstLine="482"/>
        <w:rPr>
          <w:rFonts w:ascii="宋体"/>
          <w:b/>
          <w:sz w:val="24"/>
        </w:rPr>
      </w:pPr>
      <w:r w:rsidRPr="00B6652A">
        <w:rPr>
          <w:rFonts w:ascii="宋体" w:hAnsi="宋体"/>
          <w:b/>
          <w:sz w:val="24"/>
        </w:rPr>
        <w:t>31</w:t>
      </w:r>
      <w:r w:rsidRPr="00B6652A">
        <w:rPr>
          <w:rFonts w:ascii="宋体"/>
          <w:b/>
          <w:sz w:val="24"/>
        </w:rPr>
        <w:t>.</w:t>
      </w:r>
      <w:r w:rsidRPr="00B6652A">
        <w:rPr>
          <w:rFonts w:ascii="宋体" w:hAnsi="宋体" w:hint="eastAsia"/>
          <w:b/>
          <w:sz w:val="24"/>
        </w:rPr>
        <w:t>合同授予标准</w:t>
      </w:r>
    </w:p>
    <w:p w14:paraId="74B5FB04"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31.1</w:t>
      </w:r>
      <w:r w:rsidRPr="00B6652A">
        <w:rPr>
          <w:rFonts w:ascii="宋体" w:hAnsi="宋体" w:hint="eastAsia"/>
          <w:spacing w:val="-2"/>
          <w:sz w:val="24"/>
        </w:rPr>
        <w:t>合同将授予被确定为实质上响应招标文件要求，评标认为具备履行合同义务条件、报价合理、技术和商务条件都符合条件基础上对买方最为有利的投标人。</w:t>
      </w:r>
    </w:p>
    <w:p w14:paraId="046BBDA5"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31.2</w:t>
      </w:r>
      <w:r w:rsidRPr="00B6652A">
        <w:rPr>
          <w:rFonts w:ascii="宋体" w:hAnsi="宋体" w:hint="eastAsia"/>
          <w:spacing w:val="-2"/>
          <w:sz w:val="24"/>
        </w:rPr>
        <w:t>最低投标价不一定是被授予合同的保证。</w:t>
      </w:r>
    </w:p>
    <w:p w14:paraId="345719B7" w14:textId="77777777" w:rsidR="00F661E2" w:rsidRPr="00B6652A" w:rsidRDefault="00871D00">
      <w:pPr>
        <w:spacing w:line="440" w:lineRule="exact"/>
        <w:ind w:firstLineChars="200" w:firstLine="472"/>
        <w:rPr>
          <w:rFonts w:ascii="宋体"/>
          <w:b/>
          <w:sz w:val="24"/>
        </w:rPr>
      </w:pPr>
      <w:r w:rsidRPr="00B6652A">
        <w:rPr>
          <w:rFonts w:ascii="宋体" w:hAnsi="宋体"/>
          <w:spacing w:val="-2"/>
          <w:sz w:val="24"/>
        </w:rPr>
        <w:t>31.3</w:t>
      </w:r>
      <w:r w:rsidRPr="00B6652A">
        <w:rPr>
          <w:rFonts w:ascii="宋体" w:hAnsi="宋体" w:hint="eastAsia"/>
          <w:spacing w:val="-2"/>
          <w:sz w:val="24"/>
        </w:rPr>
        <w:t>如果确定该投标人不能无条件圆满履行合同，采购人将对下一个可能中标的投标人资格做出类似的审查。</w:t>
      </w:r>
    </w:p>
    <w:p w14:paraId="0C8252DB" w14:textId="77777777" w:rsidR="00F661E2" w:rsidRPr="00B6652A" w:rsidRDefault="00871D00">
      <w:pPr>
        <w:spacing w:line="440" w:lineRule="exact"/>
        <w:ind w:firstLineChars="200" w:firstLine="482"/>
        <w:rPr>
          <w:rFonts w:ascii="宋体"/>
          <w:b/>
          <w:sz w:val="24"/>
        </w:rPr>
      </w:pPr>
      <w:r w:rsidRPr="00B6652A">
        <w:rPr>
          <w:rFonts w:ascii="宋体" w:hAnsi="宋体"/>
          <w:b/>
          <w:sz w:val="24"/>
        </w:rPr>
        <w:t>32</w:t>
      </w:r>
      <w:r w:rsidRPr="00B6652A">
        <w:rPr>
          <w:rFonts w:ascii="宋体"/>
          <w:b/>
          <w:sz w:val="24"/>
        </w:rPr>
        <w:t>.</w:t>
      </w:r>
      <w:r w:rsidRPr="00B6652A">
        <w:rPr>
          <w:rFonts w:ascii="宋体" w:hAnsi="宋体" w:hint="eastAsia"/>
          <w:b/>
          <w:sz w:val="24"/>
        </w:rPr>
        <w:t>接受和拒绝任何投标的权力</w:t>
      </w:r>
    </w:p>
    <w:p w14:paraId="7EB15912"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32.1</w:t>
      </w:r>
      <w:r w:rsidRPr="00B6652A">
        <w:rPr>
          <w:rFonts w:ascii="宋体" w:hAnsi="宋体" w:hint="eastAsia"/>
          <w:spacing w:val="-2"/>
          <w:sz w:val="24"/>
        </w:rPr>
        <w:t>为维护国家利益，采购人在授予合同之前仍有选择或拒绝任何投标的权力。</w:t>
      </w:r>
    </w:p>
    <w:p w14:paraId="74B30C9C" w14:textId="77777777" w:rsidR="00F661E2" w:rsidRPr="00B6652A" w:rsidRDefault="00871D00">
      <w:pPr>
        <w:spacing w:line="440" w:lineRule="exact"/>
        <w:ind w:firstLineChars="200" w:firstLine="482"/>
        <w:rPr>
          <w:rFonts w:ascii="宋体"/>
          <w:b/>
          <w:sz w:val="24"/>
        </w:rPr>
      </w:pPr>
      <w:r w:rsidRPr="00B6652A">
        <w:rPr>
          <w:rFonts w:ascii="宋体" w:hAnsi="宋体"/>
          <w:b/>
          <w:sz w:val="24"/>
        </w:rPr>
        <w:t>33</w:t>
      </w:r>
      <w:r w:rsidRPr="00B6652A">
        <w:rPr>
          <w:rFonts w:ascii="宋体"/>
          <w:b/>
          <w:sz w:val="24"/>
        </w:rPr>
        <w:t>.</w:t>
      </w:r>
      <w:r w:rsidRPr="00B6652A">
        <w:rPr>
          <w:rFonts w:ascii="宋体" w:hAnsi="宋体" w:hint="eastAsia"/>
          <w:b/>
          <w:sz w:val="24"/>
        </w:rPr>
        <w:t>中标通知书</w:t>
      </w:r>
    </w:p>
    <w:p w14:paraId="13F7AD4B"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33.1</w:t>
      </w:r>
      <w:r w:rsidRPr="00B6652A">
        <w:rPr>
          <w:rFonts w:ascii="宋体" w:hAnsi="宋体" w:hint="eastAsia"/>
          <w:spacing w:val="-2"/>
          <w:sz w:val="24"/>
        </w:rPr>
        <w:t>中标结果经公示后，采购人将以书面形式发出《中标通知书》，《中标通知书》一经发出即发生法律效力。</w:t>
      </w:r>
    </w:p>
    <w:p w14:paraId="1FBFCA06"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33.2 </w:t>
      </w:r>
      <w:r w:rsidRPr="00B6652A">
        <w:rPr>
          <w:rFonts w:ascii="宋体" w:hAnsi="宋体" w:hint="eastAsia"/>
          <w:spacing w:val="-2"/>
          <w:sz w:val="24"/>
        </w:rPr>
        <w:t>《中标通知书》将作为签订合同的依据。</w:t>
      </w:r>
    </w:p>
    <w:p w14:paraId="1BB60F5D" w14:textId="77777777" w:rsidR="00F661E2" w:rsidRPr="00B6652A" w:rsidRDefault="00871D00">
      <w:pPr>
        <w:spacing w:line="440" w:lineRule="exact"/>
        <w:ind w:firstLineChars="200" w:firstLine="474"/>
        <w:rPr>
          <w:rFonts w:ascii="宋体"/>
          <w:b/>
          <w:spacing w:val="-2"/>
          <w:sz w:val="24"/>
        </w:rPr>
      </w:pPr>
      <w:r w:rsidRPr="00B6652A">
        <w:rPr>
          <w:rFonts w:ascii="宋体" w:hAnsi="宋体"/>
          <w:b/>
          <w:spacing w:val="-2"/>
          <w:sz w:val="24"/>
        </w:rPr>
        <w:t>34</w:t>
      </w:r>
      <w:r w:rsidRPr="00B6652A">
        <w:rPr>
          <w:rFonts w:ascii="宋体"/>
          <w:b/>
          <w:spacing w:val="-2"/>
          <w:sz w:val="24"/>
        </w:rPr>
        <w:t>.</w:t>
      </w:r>
      <w:r w:rsidRPr="00B6652A">
        <w:rPr>
          <w:rFonts w:ascii="宋体" w:hAnsi="宋体" w:hint="eastAsia"/>
          <w:b/>
          <w:spacing w:val="-2"/>
          <w:sz w:val="24"/>
        </w:rPr>
        <w:t>履约担保</w:t>
      </w:r>
    </w:p>
    <w:p w14:paraId="32782BB1"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34.1</w:t>
      </w:r>
      <w:r w:rsidRPr="00B6652A">
        <w:rPr>
          <w:rFonts w:ascii="宋体" w:hAnsi="宋体" w:hint="eastAsia"/>
          <w:spacing w:val="-2"/>
          <w:sz w:val="24"/>
        </w:rPr>
        <w:t>履约保证金：详见投标人须知前附表。</w:t>
      </w:r>
    </w:p>
    <w:p w14:paraId="4730F506"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34.2 </w:t>
      </w:r>
      <w:r w:rsidRPr="00B6652A">
        <w:rPr>
          <w:rFonts w:ascii="宋体" w:hAnsi="宋体" w:hint="eastAsia"/>
          <w:spacing w:val="-2"/>
          <w:sz w:val="24"/>
        </w:rPr>
        <w:t>履约保证金在合同执行完毕后无息退还。</w:t>
      </w:r>
    </w:p>
    <w:p w14:paraId="3C34CB36"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34.3</w:t>
      </w:r>
      <w:r w:rsidRPr="00B6652A">
        <w:rPr>
          <w:rFonts w:ascii="宋体" w:hAnsi="宋体" w:hint="eastAsia"/>
          <w:spacing w:val="-2"/>
          <w:sz w:val="24"/>
        </w:rPr>
        <w:t>如中标候选人不能提供则取消其中标资格。投标人须承诺如成为中标候选人能够及时提供该笔资金。</w:t>
      </w:r>
    </w:p>
    <w:p w14:paraId="50649CE6" w14:textId="77777777" w:rsidR="00F661E2" w:rsidRPr="00B6652A" w:rsidRDefault="00871D00">
      <w:pPr>
        <w:spacing w:line="440" w:lineRule="exact"/>
        <w:ind w:firstLineChars="200" w:firstLine="482"/>
        <w:rPr>
          <w:rFonts w:ascii="宋体"/>
          <w:b/>
          <w:sz w:val="24"/>
        </w:rPr>
      </w:pPr>
      <w:r w:rsidRPr="00B6652A">
        <w:rPr>
          <w:rFonts w:ascii="宋体" w:hAnsi="宋体"/>
          <w:b/>
          <w:sz w:val="24"/>
        </w:rPr>
        <w:t>35</w:t>
      </w:r>
      <w:r w:rsidRPr="00B6652A">
        <w:rPr>
          <w:rFonts w:ascii="宋体" w:hAnsi="宋体" w:hint="eastAsia"/>
          <w:b/>
          <w:sz w:val="24"/>
        </w:rPr>
        <w:t>．签订合同</w:t>
      </w:r>
    </w:p>
    <w:p w14:paraId="3EE40BEE" w14:textId="77777777" w:rsidR="00F661E2" w:rsidRPr="00B6652A" w:rsidRDefault="00871D00">
      <w:pPr>
        <w:spacing w:line="440" w:lineRule="exact"/>
        <w:ind w:firstLineChars="200" w:firstLine="472"/>
        <w:jc w:val="left"/>
        <w:rPr>
          <w:rFonts w:ascii="宋体"/>
          <w:spacing w:val="-2"/>
          <w:sz w:val="24"/>
        </w:rPr>
      </w:pPr>
      <w:r w:rsidRPr="00B6652A">
        <w:rPr>
          <w:rFonts w:ascii="宋体" w:hAnsi="宋体"/>
          <w:spacing w:val="-2"/>
          <w:sz w:val="24"/>
        </w:rPr>
        <w:t>35.1</w:t>
      </w:r>
      <w:r w:rsidRPr="00B6652A">
        <w:rPr>
          <w:rFonts w:ascii="宋体" w:hAnsi="宋体" w:hint="eastAsia"/>
          <w:spacing w:val="-2"/>
          <w:sz w:val="24"/>
        </w:rPr>
        <w:t>中标候选人在收到招标方的《中标通知书》后，须及时按照招标文件和其所提供的投标文件中的约定与采购单位签订书面合同，所签订的合同不得对招标文件和中标方的投标文件作实质性修改。</w:t>
      </w:r>
    </w:p>
    <w:p w14:paraId="4DAA8446" w14:textId="77777777" w:rsidR="00F661E2" w:rsidRPr="00B6652A" w:rsidRDefault="00871D00">
      <w:pPr>
        <w:spacing w:line="440" w:lineRule="exact"/>
        <w:ind w:firstLineChars="200" w:firstLine="472"/>
        <w:jc w:val="left"/>
        <w:rPr>
          <w:rFonts w:ascii="宋体"/>
          <w:spacing w:val="-2"/>
          <w:sz w:val="24"/>
        </w:rPr>
      </w:pPr>
      <w:r w:rsidRPr="00B6652A">
        <w:rPr>
          <w:rFonts w:ascii="宋体" w:hAnsi="宋体"/>
          <w:spacing w:val="-2"/>
          <w:sz w:val="24"/>
        </w:rPr>
        <w:t>35.2</w:t>
      </w:r>
      <w:r w:rsidRPr="00B6652A">
        <w:rPr>
          <w:rFonts w:ascii="宋体" w:hAnsi="宋体" w:hint="eastAsia"/>
          <w:spacing w:val="-2"/>
          <w:sz w:val="24"/>
        </w:rPr>
        <w:t>招标文件、中标方的投标文件及其澄清文件等，均为签订合同的依据。</w:t>
      </w:r>
    </w:p>
    <w:p w14:paraId="21A150F7" w14:textId="77777777" w:rsidR="00F661E2" w:rsidRPr="00B6652A" w:rsidRDefault="00871D00">
      <w:pPr>
        <w:spacing w:line="440" w:lineRule="exact"/>
        <w:ind w:firstLineChars="200" w:firstLine="472"/>
        <w:jc w:val="left"/>
        <w:rPr>
          <w:rFonts w:ascii="宋体"/>
          <w:spacing w:val="-2"/>
          <w:sz w:val="24"/>
        </w:rPr>
      </w:pPr>
      <w:r w:rsidRPr="00B6652A">
        <w:rPr>
          <w:rFonts w:ascii="宋体" w:hAnsi="宋体"/>
          <w:spacing w:val="-2"/>
          <w:sz w:val="24"/>
        </w:rPr>
        <w:t xml:space="preserve">35.3 </w:t>
      </w:r>
      <w:r w:rsidRPr="00B6652A">
        <w:rPr>
          <w:rFonts w:ascii="宋体" w:hAnsi="宋体" w:hint="eastAsia"/>
          <w:spacing w:val="-2"/>
          <w:sz w:val="24"/>
        </w:rPr>
        <w:t>如果中标人不能按本须知第</w:t>
      </w:r>
      <w:r w:rsidRPr="00B6652A">
        <w:rPr>
          <w:rFonts w:ascii="宋体" w:hAnsi="宋体"/>
          <w:spacing w:val="-2"/>
          <w:sz w:val="24"/>
        </w:rPr>
        <w:t>35.1</w:t>
      </w:r>
      <w:r w:rsidRPr="00B6652A">
        <w:rPr>
          <w:rFonts w:ascii="宋体" w:hAnsi="宋体" w:hint="eastAsia"/>
          <w:spacing w:val="-2"/>
          <w:sz w:val="24"/>
        </w:rPr>
        <w:t>款的规定执行，采购人将有充分的理由废除其中标资格，并没收其投标保证金，给采购人造成的损失超过投标保证金数额的，还应当对超过部分予以赔偿，</w:t>
      </w:r>
      <w:r w:rsidRPr="00B6652A">
        <w:rPr>
          <w:rFonts w:hAnsi="宋体" w:hint="eastAsia"/>
          <w:sz w:val="24"/>
        </w:rPr>
        <w:t>同时依法承担相应法律责任</w:t>
      </w:r>
      <w:r w:rsidRPr="00B6652A">
        <w:rPr>
          <w:rFonts w:ascii="宋体" w:hAnsi="宋体" w:hint="eastAsia"/>
          <w:spacing w:val="-2"/>
          <w:sz w:val="24"/>
        </w:rPr>
        <w:t>；同时，采购人有权将标授予下一个候选中标人或重新招标。</w:t>
      </w:r>
    </w:p>
    <w:p w14:paraId="44ABDDE9" w14:textId="77777777" w:rsidR="00F661E2" w:rsidRPr="00B6652A" w:rsidRDefault="00871D00">
      <w:pPr>
        <w:spacing w:line="440" w:lineRule="exact"/>
        <w:ind w:firstLineChars="200" w:firstLine="472"/>
        <w:jc w:val="left"/>
        <w:rPr>
          <w:rFonts w:ascii="宋体"/>
          <w:spacing w:val="-2"/>
          <w:sz w:val="24"/>
        </w:rPr>
      </w:pPr>
      <w:r w:rsidRPr="00B6652A">
        <w:rPr>
          <w:rFonts w:ascii="宋体" w:hAnsi="宋体"/>
          <w:spacing w:val="-2"/>
          <w:sz w:val="24"/>
        </w:rPr>
        <w:t xml:space="preserve">35.4 </w:t>
      </w:r>
      <w:r w:rsidRPr="00B6652A">
        <w:rPr>
          <w:rFonts w:ascii="宋体" w:hAnsi="宋体" w:hint="eastAsia"/>
          <w:spacing w:val="-2"/>
          <w:sz w:val="24"/>
        </w:rPr>
        <w:t>不允许中标人将中标项目分包或转交他人承担。特殊情况下，中标人必须与招标方协商后共同决定将合同标的中的部分由第三方承担供货和服务责任，但中标方必须对合同标的</w:t>
      </w:r>
      <w:proofErr w:type="gramStart"/>
      <w:r w:rsidRPr="00B6652A">
        <w:rPr>
          <w:rFonts w:ascii="宋体" w:hAnsi="宋体" w:hint="eastAsia"/>
          <w:spacing w:val="-2"/>
          <w:sz w:val="24"/>
        </w:rPr>
        <w:t>的</w:t>
      </w:r>
      <w:proofErr w:type="gramEnd"/>
      <w:r w:rsidRPr="00B6652A">
        <w:rPr>
          <w:rFonts w:ascii="宋体" w:hAnsi="宋体" w:hint="eastAsia"/>
          <w:spacing w:val="-2"/>
          <w:sz w:val="24"/>
        </w:rPr>
        <w:t>全部内容向招标方负责，并保证第三方提供的供货和服务符</w:t>
      </w:r>
      <w:r w:rsidRPr="00B6652A">
        <w:rPr>
          <w:rFonts w:ascii="宋体" w:hAnsi="宋体" w:hint="eastAsia"/>
          <w:spacing w:val="-2"/>
          <w:sz w:val="24"/>
        </w:rPr>
        <w:lastRenderedPageBreak/>
        <w:t>合招标文件的约定和投标文件的承诺及相关约定。</w:t>
      </w:r>
    </w:p>
    <w:p w14:paraId="106D06BE" w14:textId="77777777" w:rsidR="00F661E2" w:rsidRPr="00B6652A" w:rsidRDefault="00F661E2">
      <w:pPr>
        <w:pStyle w:val="aff"/>
        <w:spacing w:line="440" w:lineRule="exact"/>
        <w:jc w:val="center"/>
        <w:outlineLvl w:val="0"/>
        <w:rPr>
          <w:rFonts w:ascii="宋体"/>
          <w:b/>
          <w:color w:val="auto"/>
          <w:kern w:val="2"/>
          <w:sz w:val="32"/>
          <w:szCs w:val="32"/>
        </w:rPr>
      </w:pPr>
    </w:p>
    <w:p w14:paraId="41A86B5C" w14:textId="77777777" w:rsidR="00F661E2" w:rsidRPr="00B6652A" w:rsidRDefault="00871D00" w:rsidP="00CA2544">
      <w:pPr>
        <w:pStyle w:val="2"/>
        <w:spacing w:beforeLines="100" w:before="312" w:afterLines="60" w:after="187" w:line="440" w:lineRule="exact"/>
        <w:ind w:firstLineChars="0" w:firstLine="0"/>
        <w:rPr>
          <w:rFonts w:ascii="宋体"/>
          <w:b w:val="0"/>
          <w:kern w:val="2"/>
          <w:sz w:val="32"/>
          <w:szCs w:val="32"/>
        </w:rPr>
      </w:pPr>
      <w:bookmarkStart w:id="31" w:name="_Toc69988191"/>
      <w:r w:rsidRPr="00B6652A">
        <w:rPr>
          <w:rFonts w:hint="eastAsia"/>
          <w:sz w:val="30"/>
          <w:szCs w:val="30"/>
        </w:rPr>
        <w:t>第八章</w:t>
      </w:r>
      <w:r w:rsidRPr="00B6652A">
        <w:rPr>
          <w:rFonts w:hint="eastAsia"/>
          <w:sz w:val="30"/>
          <w:szCs w:val="30"/>
        </w:rPr>
        <w:t xml:space="preserve">  </w:t>
      </w:r>
      <w:r w:rsidRPr="00B6652A">
        <w:rPr>
          <w:rFonts w:hint="eastAsia"/>
          <w:sz w:val="30"/>
          <w:szCs w:val="30"/>
        </w:rPr>
        <w:t>其</w:t>
      </w:r>
      <w:r w:rsidRPr="00B6652A">
        <w:rPr>
          <w:rFonts w:hint="eastAsia"/>
          <w:sz w:val="30"/>
          <w:szCs w:val="30"/>
        </w:rPr>
        <w:t xml:space="preserve"> </w:t>
      </w:r>
      <w:r w:rsidRPr="00B6652A">
        <w:rPr>
          <w:rFonts w:hint="eastAsia"/>
          <w:sz w:val="30"/>
          <w:szCs w:val="30"/>
        </w:rPr>
        <w:t>他</w:t>
      </w:r>
      <w:bookmarkEnd w:id="31"/>
    </w:p>
    <w:p w14:paraId="752B7512" w14:textId="77777777" w:rsidR="00F661E2" w:rsidRPr="00B6652A" w:rsidRDefault="00F661E2">
      <w:pPr>
        <w:spacing w:line="400" w:lineRule="exact"/>
        <w:ind w:firstLineChars="200" w:firstLine="482"/>
        <w:rPr>
          <w:rFonts w:ascii="宋体"/>
          <w:b/>
          <w:sz w:val="24"/>
        </w:rPr>
      </w:pPr>
    </w:p>
    <w:p w14:paraId="1F372CC6" w14:textId="77777777" w:rsidR="00F661E2" w:rsidRPr="00B6652A" w:rsidRDefault="00871D00">
      <w:pPr>
        <w:spacing w:line="440" w:lineRule="exact"/>
        <w:ind w:firstLineChars="200" w:firstLine="482"/>
        <w:rPr>
          <w:rFonts w:ascii="宋体"/>
          <w:b/>
          <w:sz w:val="24"/>
        </w:rPr>
      </w:pPr>
      <w:r w:rsidRPr="00B6652A">
        <w:rPr>
          <w:rFonts w:ascii="宋体" w:hAnsi="宋体"/>
          <w:b/>
          <w:sz w:val="24"/>
        </w:rPr>
        <w:t>36</w:t>
      </w:r>
      <w:r w:rsidRPr="00B6652A">
        <w:rPr>
          <w:rFonts w:ascii="宋体"/>
          <w:b/>
          <w:sz w:val="24"/>
        </w:rPr>
        <w:t>.</w:t>
      </w:r>
      <w:r w:rsidRPr="00B6652A">
        <w:rPr>
          <w:rFonts w:ascii="宋体" w:hAnsi="宋体" w:hint="eastAsia"/>
          <w:b/>
          <w:sz w:val="24"/>
        </w:rPr>
        <w:t>重新招标和不再招标</w:t>
      </w:r>
    </w:p>
    <w:p w14:paraId="22BD7DE0"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36.1 </w:t>
      </w:r>
      <w:r w:rsidRPr="00B6652A">
        <w:rPr>
          <w:rFonts w:ascii="宋体" w:hAnsi="宋体" w:hint="eastAsia"/>
          <w:spacing w:val="-2"/>
          <w:sz w:val="24"/>
        </w:rPr>
        <w:t>重新招标</w:t>
      </w:r>
    </w:p>
    <w:p w14:paraId="5A92BAF6"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有下列情形之一的，采购人将重新招标：</w:t>
      </w:r>
    </w:p>
    <w:p w14:paraId="4A1B5F3C"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w:t>
      </w:r>
      <w:r w:rsidRPr="00B6652A">
        <w:rPr>
          <w:rFonts w:ascii="宋体" w:hAnsi="宋体"/>
          <w:spacing w:val="-2"/>
          <w:sz w:val="24"/>
        </w:rPr>
        <w:t>1</w:t>
      </w:r>
      <w:r w:rsidRPr="00B6652A">
        <w:rPr>
          <w:rFonts w:ascii="宋体" w:hAnsi="宋体" w:hint="eastAsia"/>
          <w:spacing w:val="-2"/>
          <w:sz w:val="24"/>
        </w:rPr>
        <w:t>）投标截止时间止，投标人少于</w:t>
      </w:r>
      <w:r w:rsidRPr="00B6652A">
        <w:rPr>
          <w:rFonts w:ascii="宋体" w:hAnsi="宋体"/>
          <w:spacing w:val="-2"/>
          <w:sz w:val="24"/>
        </w:rPr>
        <w:t xml:space="preserve">3 </w:t>
      </w:r>
      <w:proofErr w:type="gramStart"/>
      <w:r w:rsidRPr="00B6652A">
        <w:rPr>
          <w:rFonts w:ascii="宋体" w:hAnsi="宋体" w:hint="eastAsia"/>
          <w:spacing w:val="-2"/>
          <w:sz w:val="24"/>
        </w:rPr>
        <w:t>个</w:t>
      </w:r>
      <w:proofErr w:type="gramEnd"/>
      <w:r w:rsidRPr="00B6652A">
        <w:rPr>
          <w:rFonts w:ascii="宋体" w:hAnsi="宋体" w:hint="eastAsia"/>
          <w:spacing w:val="-2"/>
          <w:sz w:val="24"/>
        </w:rPr>
        <w:t>的；</w:t>
      </w:r>
    </w:p>
    <w:p w14:paraId="172161E8"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w:t>
      </w:r>
      <w:r w:rsidRPr="00B6652A">
        <w:rPr>
          <w:rFonts w:ascii="宋体" w:hAnsi="宋体"/>
          <w:spacing w:val="-2"/>
          <w:sz w:val="24"/>
        </w:rPr>
        <w:t>2</w:t>
      </w:r>
      <w:r w:rsidRPr="00B6652A">
        <w:rPr>
          <w:rFonts w:ascii="宋体" w:hAnsi="宋体" w:hint="eastAsia"/>
          <w:spacing w:val="-2"/>
          <w:sz w:val="24"/>
        </w:rPr>
        <w:t>）经评标委员会评审后否决所有投标的；</w:t>
      </w:r>
    </w:p>
    <w:p w14:paraId="76B5C457"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w:t>
      </w:r>
      <w:r w:rsidRPr="00B6652A">
        <w:rPr>
          <w:rFonts w:ascii="宋体" w:hAnsi="宋体"/>
          <w:spacing w:val="-2"/>
          <w:sz w:val="24"/>
        </w:rPr>
        <w:t>3</w:t>
      </w:r>
      <w:r w:rsidRPr="00B6652A">
        <w:rPr>
          <w:rFonts w:ascii="宋体" w:hAnsi="宋体" w:hint="eastAsia"/>
          <w:spacing w:val="-2"/>
          <w:sz w:val="24"/>
        </w:rPr>
        <w:t>）经评审后，如合格的投标人少于三个的，且明显缺乏竞争的，评标委员会可以否决全部投标，采购人将重新组织招标；</w:t>
      </w:r>
    </w:p>
    <w:p w14:paraId="363A2D40"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w:t>
      </w:r>
      <w:r w:rsidRPr="00B6652A">
        <w:rPr>
          <w:rFonts w:ascii="宋体" w:hAnsi="宋体"/>
          <w:spacing w:val="-2"/>
          <w:sz w:val="24"/>
        </w:rPr>
        <w:t>4</w:t>
      </w:r>
      <w:r w:rsidRPr="00B6652A">
        <w:rPr>
          <w:rFonts w:ascii="宋体" w:hAnsi="宋体" w:hint="eastAsia"/>
          <w:spacing w:val="-2"/>
          <w:sz w:val="24"/>
        </w:rPr>
        <w:t>）法律法规规定的其他情形。</w:t>
      </w:r>
    </w:p>
    <w:p w14:paraId="70E6BC99" w14:textId="77777777" w:rsidR="00F661E2" w:rsidRPr="00B6652A" w:rsidRDefault="00871D00">
      <w:pPr>
        <w:spacing w:line="440" w:lineRule="exact"/>
        <w:ind w:firstLineChars="200" w:firstLine="472"/>
        <w:rPr>
          <w:rFonts w:ascii="宋体"/>
          <w:spacing w:val="-2"/>
          <w:sz w:val="24"/>
        </w:rPr>
      </w:pPr>
      <w:r w:rsidRPr="00B6652A">
        <w:rPr>
          <w:rFonts w:ascii="宋体" w:hAnsi="宋体"/>
          <w:spacing w:val="-2"/>
          <w:sz w:val="24"/>
        </w:rPr>
        <w:t xml:space="preserve">36.2 </w:t>
      </w:r>
      <w:r w:rsidRPr="00B6652A">
        <w:rPr>
          <w:rFonts w:ascii="宋体" w:hAnsi="宋体" w:hint="eastAsia"/>
          <w:spacing w:val="-2"/>
          <w:sz w:val="24"/>
        </w:rPr>
        <w:t>二次招标和不再招标</w:t>
      </w:r>
    </w:p>
    <w:p w14:paraId="5EDE3D4E" w14:textId="77777777" w:rsidR="00F661E2" w:rsidRPr="00B6652A" w:rsidRDefault="00871D00">
      <w:pPr>
        <w:spacing w:line="440" w:lineRule="exact"/>
        <w:ind w:firstLineChars="200" w:firstLine="472"/>
        <w:rPr>
          <w:rFonts w:ascii="宋体"/>
          <w:spacing w:val="-2"/>
          <w:sz w:val="24"/>
        </w:rPr>
      </w:pPr>
      <w:r w:rsidRPr="00B6652A">
        <w:rPr>
          <w:rFonts w:ascii="宋体" w:hAnsi="宋体" w:hint="eastAsia"/>
          <w:spacing w:val="-2"/>
          <w:sz w:val="24"/>
        </w:rPr>
        <w:t>重新招标后投标人仍少于</w:t>
      </w:r>
      <w:r w:rsidRPr="00B6652A">
        <w:rPr>
          <w:rFonts w:ascii="宋体" w:hAnsi="宋体"/>
          <w:spacing w:val="-2"/>
          <w:sz w:val="24"/>
        </w:rPr>
        <w:t>3</w:t>
      </w:r>
      <w:r w:rsidRPr="00B6652A">
        <w:rPr>
          <w:rFonts w:ascii="宋体" w:hAnsi="宋体" w:hint="eastAsia"/>
          <w:spacing w:val="-2"/>
          <w:sz w:val="24"/>
        </w:rPr>
        <w:t>个或经评审无合格投标人，经原审批或核准部门批准后不再进行招标。</w:t>
      </w:r>
    </w:p>
    <w:p w14:paraId="0EE2BFC4" w14:textId="77777777" w:rsidR="00F661E2" w:rsidRPr="00B6652A" w:rsidRDefault="00871D00">
      <w:pPr>
        <w:spacing w:line="440" w:lineRule="exact"/>
        <w:ind w:firstLineChars="200" w:firstLine="482"/>
        <w:rPr>
          <w:rFonts w:hAnsi="宋体"/>
          <w:b/>
          <w:sz w:val="24"/>
        </w:rPr>
      </w:pPr>
      <w:r w:rsidRPr="00B6652A">
        <w:rPr>
          <w:rFonts w:ascii="宋体" w:hAnsi="宋体"/>
          <w:b/>
          <w:sz w:val="24"/>
        </w:rPr>
        <w:t>37</w:t>
      </w:r>
      <w:r w:rsidRPr="00B6652A">
        <w:rPr>
          <w:rFonts w:ascii="宋体"/>
          <w:b/>
          <w:sz w:val="24"/>
        </w:rPr>
        <w:t>.</w:t>
      </w:r>
      <w:r w:rsidRPr="00B6652A">
        <w:rPr>
          <w:rFonts w:ascii="宋体" w:hAnsi="宋体" w:hint="eastAsia"/>
          <w:b/>
          <w:sz w:val="24"/>
        </w:rPr>
        <w:t>需要补充的</w:t>
      </w:r>
      <w:r w:rsidRPr="00B6652A">
        <w:rPr>
          <w:rFonts w:hAnsi="宋体" w:hint="eastAsia"/>
          <w:b/>
          <w:sz w:val="24"/>
        </w:rPr>
        <w:t>其他内容</w:t>
      </w:r>
    </w:p>
    <w:p w14:paraId="2BE3814B" w14:textId="77777777" w:rsidR="00F661E2" w:rsidRPr="00B6652A" w:rsidRDefault="00871D00">
      <w:pPr>
        <w:spacing w:line="440" w:lineRule="exact"/>
        <w:ind w:firstLineChars="200" w:firstLine="480"/>
        <w:rPr>
          <w:rFonts w:hAnsi="宋体"/>
          <w:sz w:val="24"/>
        </w:rPr>
      </w:pPr>
      <w:r w:rsidRPr="00B6652A">
        <w:rPr>
          <w:rFonts w:ascii="宋体" w:hAnsi="宋体"/>
          <w:sz w:val="24"/>
        </w:rPr>
        <w:t>37.1</w:t>
      </w:r>
      <w:r w:rsidRPr="00B6652A">
        <w:rPr>
          <w:rFonts w:ascii="宋体" w:hAnsi="宋体" w:hint="eastAsia"/>
          <w:sz w:val="24"/>
        </w:rPr>
        <w:t>需要补充的其他内容详见投标人须知前附表</w:t>
      </w:r>
      <w:r w:rsidRPr="00B6652A">
        <w:rPr>
          <w:rFonts w:hAnsi="宋体" w:hint="eastAsia"/>
          <w:sz w:val="24"/>
        </w:rPr>
        <w:t>。</w:t>
      </w:r>
    </w:p>
    <w:p w14:paraId="51E3F1D6" w14:textId="77777777" w:rsidR="00F661E2" w:rsidRPr="00B6652A" w:rsidRDefault="00F661E2" w:rsidP="00CA2544">
      <w:pPr>
        <w:pStyle w:val="2"/>
        <w:spacing w:beforeLines="100" w:before="312" w:afterLines="60" w:after="187" w:line="440" w:lineRule="exact"/>
        <w:ind w:firstLineChars="0" w:firstLine="0"/>
        <w:rPr>
          <w:sz w:val="30"/>
          <w:szCs w:val="30"/>
        </w:rPr>
      </w:pPr>
    </w:p>
    <w:p w14:paraId="30C1858C" w14:textId="77777777" w:rsidR="00F661E2" w:rsidRPr="00B6652A" w:rsidRDefault="00871D00" w:rsidP="00CA2544">
      <w:pPr>
        <w:pStyle w:val="2"/>
        <w:spacing w:beforeLines="100" w:before="312" w:afterLines="60" w:after="187" w:line="440" w:lineRule="exact"/>
        <w:ind w:firstLineChars="0" w:firstLine="0"/>
        <w:rPr>
          <w:rFonts w:ascii="宋体"/>
          <w:b w:val="0"/>
          <w:kern w:val="2"/>
          <w:sz w:val="32"/>
          <w:szCs w:val="32"/>
        </w:rPr>
      </w:pPr>
      <w:bookmarkStart w:id="32" w:name="_Toc69988192"/>
      <w:r w:rsidRPr="00B6652A">
        <w:rPr>
          <w:rFonts w:hint="eastAsia"/>
          <w:sz w:val="30"/>
          <w:szCs w:val="30"/>
        </w:rPr>
        <w:t>第九章</w:t>
      </w:r>
      <w:r w:rsidRPr="00B6652A">
        <w:rPr>
          <w:rFonts w:hint="eastAsia"/>
          <w:sz w:val="30"/>
          <w:szCs w:val="30"/>
        </w:rPr>
        <w:t xml:space="preserve">  </w:t>
      </w:r>
      <w:r w:rsidRPr="00B6652A">
        <w:rPr>
          <w:rFonts w:hint="eastAsia"/>
          <w:sz w:val="30"/>
          <w:szCs w:val="30"/>
        </w:rPr>
        <w:t>质疑的提出及处理</w:t>
      </w:r>
      <w:bookmarkEnd w:id="32"/>
    </w:p>
    <w:p w14:paraId="0B2D076E" w14:textId="77777777" w:rsidR="00F661E2" w:rsidRPr="00B6652A" w:rsidRDefault="00F661E2">
      <w:pPr>
        <w:spacing w:line="440" w:lineRule="exact"/>
        <w:ind w:firstLineChars="200" w:firstLine="643"/>
        <w:jc w:val="left"/>
        <w:rPr>
          <w:rFonts w:ascii="宋体"/>
          <w:b/>
          <w:bCs/>
          <w:kern w:val="0"/>
          <w:sz w:val="32"/>
          <w:szCs w:val="32"/>
        </w:rPr>
      </w:pPr>
    </w:p>
    <w:p w14:paraId="5982C9F2" w14:textId="77777777" w:rsidR="00F661E2" w:rsidRPr="00B6652A" w:rsidRDefault="00871D00">
      <w:pPr>
        <w:spacing w:line="440" w:lineRule="exact"/>
        <w:ind w:firstLineChars="200" w:firstLine="480"/>
        <w:jc w:val="left"/>
        <w:rPr>
          <w:rFonts w:ascii="宋体"/>
          <w:sz w:val="24"/>
        </w:rPr>
      </w:pPr>
      <w:r w:rsidRPr="00B6652A">
        <w:rPr>
          <w:rFonts w:ascii="宋体" w:hAnsi="宋体" w:hint="eastAsia"/>
          <w:sz w:val="24"/>
        </w:rPr>
        <w:t>政府采购供应商（以下简称供应商）提出质疑和投诉应当坚持依法依规、诚实信用原则。</w:t>
      </w:r>
    </w:p>
    <w:p w14:paraId="098A3198" w14:textId="77777777" w:rsidR="00F661E2" w:rsidRPr="00B6652A" w:rsidRDefault="00871D00">
      <w:pPr>
        <w:spacing w:line="440" w:lineRule="exact"/>
        <w:ind w:firstLineChars="200" w:firstLine="482"/>
        <w:jc w:val="left"/>
        <w:rPr>
          <w:rFonts w:ascii="宋体"/>
          <w:b/>
          <w:sz w:val="24"/>
        </w:rPr>
      </w:pPr>
      <w:r w:rsidRPr="00B6652A">
        <w:rPr>
          <w:rFonts w:ascii="宋体" w:hAnsi="宋体"/>
          <w:b/>
          <w:sz w:val="24"/>
        </w:rPr>
        <w:t xml:space="preserve">38. </w:t>
      </w:r>
      <w:r w:rsidRPr="00B6652A">
        <w:rPr>
          <w:rFonts w:ascii="宋体" w:hAnsi="宋体" w:hint="eastAsia"/>
          <w:b/>
          <w:sz w:val="24"/>
        </w:rPr>
        <w:t>质疑的提出</w:t>
      </w:r>
    </w:p>
    <w:p w14:paraId="159D3E2E" w14:textId="77777777" w:rsidR="00F661E2" w:rsidRPr="00B6652A" w:rsidRDefault="00871D00">
      <w:pPr>
        <w:snapToGrid w:val="0"/>
        <w:spacing w:line="440" w:lineRule="exact"/>
        <w:ind w:firstLineChars="200" w:firstLine="480"/>
        <w:jc w:val="left"/>
        <w:rPr>
          <w:rFonts w:ascii="宋体"/>
          <w:sz w:val="24"/>
        </w:rPr>
      </w:pPr>
      <w:r w:rsidRPr="00B6652A">
        <w:rPr>
          <w:rFonts w:ascii="宋体" w:hAnsi="宋体"/>
          <w:sz w:val="24"/>
        </w:rPr>
        <w:t xml:space="preserve">38.1  </w:t>
      </w:r>
      <w:r w:rsidRPr="00B6652A">
        <w:rPr>
          <w:rFonts w:ascii="宋体" w:hAnsi="宋体" w:hint="eastAsia"/>
          <w:sz w:val="24"/>
        </w:rPr>
        <w:t>供应商认为采购文件、采购过程、中标或者成交结果使自己的权益受到损害的，可以在知道或者应知其权益受到损害之日起七个工作日内，以书面形式向采购人、采购代理机构提出质疑。</w:t>
      </w:r>
    </w:p>
    <w:p w14:paraId="4C6739C3" w14:textId="77777777" w:rsidR="00F661E2" w:rsidRPr="00B6652A" w:rsidRDefault="00871D00">
      <w:pPr>
        <w:snapToGrid w:val="0"/>
        <w:spacing w:line="440" w:lineRule="exact"/>
        <w:ind w:firstLineChars="200" w:firstLine="480"/>
        <w:rPr>
          <w:rFonts w:ascii="宋体"/>
          <w:sz w:val="24"/>
        </w:rPr>
      </w:pPr>
      <w:r w:rsidRPr="00B6652A">
        <w:rPr>
          <w:rFonts w:ascii="宋体" w:hAnsi="宋体" w:hint="eastAsia"/>
          <w:sz w:val="24"/>
        </w:rPr>
        <w:t>采购文件可以要求供应商在法定质疑期内一次性提出针对同一采购程序环节的质疑。</w:t>
      </w:r>
    </w:p>
    <w:p w14:paraId="2F1FB985" w14:textId="77777777" w:rsidR="00F661E2" w:rsidRPr="00B6652A" w:rsidRDefault="00871D00">
      <w:pPr>
        <w:snapToGrid w:val="0"/>
        <w:spacing w:line="440" w:lineRule="exact"/>
        <w:ind w:firstLineChars="200" w:firstLine="480"/>
        <w:rPr>
          <w:rFonts w:ascii="宋体"/>
          <w:sz w:val="24"/>
        </w:rPr>
      </w:pPr>
      <w:r w:rsidRPr="00B6652A">
        <w:rPr>
          <w:rFonts w:ascii="宋体" w:hAnsi="宋体" w:hint="eastAsia"/>
          <w:sz w:val="24"/>
        </w:rPr>
        <w:lastRenderedPageBreak/>
        <w:t>供应商应知其权益受到损害之日，是指：（</w:t>
      </w:r>
      <w:r w:rsidRPr="00B6652A">
        <w:rPr>
          <w:rFonts w:ascii="宋体" w:hAnsi="宋体"/>
          <w:sz w:val="24"/>
        </w:rPr>
        <w:t>1</w:t>
      </w:r>
      <w:r w:rsidRPr="00B6652A">
        <w:rPr>
          <w:rFonts w:ascii="宋体" w:hAnsi="宋体" w:hint="eastAsia"/>
          <w:sz w:val="24"/>
        </w:rPr>
        <w:t>）对可以质疑的采购文件提出质疑的，为收到采购文件之日或者采购文件公告期限届满之日。（</w:t>
      </w:r>
      <w:r w:rsidRPr="00B6652A">
        <w:rPr>
          <w:rFonts w:ascii="宋体" w:hAnsi="宋体"/>
          <w:sz w:val="24"/>
        </w:rPr>
        <w:t>2</w:t>
      </w:r>
      <w:r w:rsidRPr="00B6652A">
        <w:rPr>
          <w:rFonts w:ascii="宋体" w:hAnsi="宋体" w:hint="eastAsia"/>
          <w:sz w:val="24"/>
        </w:rPr>
        <w:t>）对采购过程提出质疑的，为各采购程序环节结束之日。（</w:t>
      </w:r>
      <w:r w:rsidRPr="00B6652A">
        <w:rPr>
          <w:rFonts w:ascii="宋体" w:hAnsi="宋体"/>
          <w:sz w:val="24"/>
        </w:rPr>
        <w:t>3</w:t>
      </w:r>
      <w:r w:rsidRPr="00B6652A">
        <w:rPr>
          <w:rFonts w:ascii="宋体" w:hAnsi="宋体" w:hint="eastAsia"/>
          <w:sz w:val="24"/>
        </w:rPr>
        <w:t>）对中标或者成交结果提出质疑的，为中标或者成交结果公告期限届满之日。</w:t>
      </w:r>
    </w:p>
    <w:p w14:paraId="6F1CE853" w14:textId="77777777" w:rsidR="00F661E2" w:rsidRPr="00B6652A" w:rsidRDefault="00871D00">
      <w:pPr>
        <w:spacing w:line="440" w:lineRule="exact"/>
        <w:ind w:firstLineChars="200" w:firstLine="480"/>
        <w:rPr>
          <w:rFonts w:ascii="宋体"/>
          <w:sz w:val="24"/>
        </w:rPr>
      </w:pPr>
      <w:r w:rsidRPr="00B6652A">
        <w:rPr>
          <w:rFonts w:ascii="宋体" w:hAnsi="宋体"/>
          <w:sz w:val="24"/>
        </w:rPr>
        <w:t>38.2</w:t>
      </w:r>
      <w:r w:rsidRPr="00B6652A">
        <w:rPr>
          <w:rFonts w:ascii="宋体" w:hAnsi="宋体" w:hint="eastAsia"/>
          <w:sz w:val="24"/>
        </w:rPr>
        <w:t>提出质疑的供应商（以下简称质疑供应商）应当是参与所质疑项目采购活动的供应商。</w:t>
      </w:r>
    </w:p>
    <w:p w14:paraId="43099D28"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潜在供应商已依法获取其可质疑的采购文件的，可以对该文件提出质疑。对采购文件提出质疑的，应当在获取采购文件或者采购文件公告期限届满之日起</w:t>
      </w:r>
      <w:r w:rsidRPr="00B6652A">
        <w:rPr>
          <w:rFonts w:ascii="宋体" w:hAnsi="宋体"/>
          <w:sz w:val="24"/>
        </w:rPr>
        <w:t>7</w:t>
      </w:r>
      <w:r w:rsidRPr="00B6652A">
        <w:rPr>
          <w:rFonts w:ascii="宋体" w:hAnsi="宋体" w:hint="eastAsia"/>
          <w:sz w:val="24"/>
        </w:rPr>
        <w:t>个工作日内提出。</w:t>
      </w:r>
    </w:p>
    <w:p w14:paraId="62DEDBAD"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38.3  </w:t>
      </w:r>
      <w:r w:rsidRPr="00B6652A">
        <w:rPr>
          <w:rFonts w:ascii="宋体" w:hAnsi="宋体" w:hint="eastAsia"/>
          <w:sz w:val="24"/>
        </w:rPr>
        <w:t>供应商提出质疑应当提交质疑函和必要的证明材料。质疑</w:t>
      </w:r>
      <w:proofErr w:type="gramStart"/>
      <w:r w:rsidRPr="00B6652A">
        <w:rPr>
          <w:rFonts w:ascii="宋体" w:hAnsi="宋体" w:hint="eastAsia"/>
          <w:sz w:val="24"/>
        </w:rPr>
        <w:t>函应当</w:t>
      </w:r>
      <w:proofErr w:type="gramEnd"/>
      <w:r w:rsidRPr="00B6652A">
        <w:rPr>
          <w:rFonts w:ascii="宋体" w:hAnsi="宋体" w:hint="eastAsia"/>
          <w:sz w:val="24"/>
        </w:rPr>
        <w:t>包括下列内容：</w:t>
      </w:r>
    </w:p>
    <w:p w14:paraId="1A9E5504"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w:t>
      </w:r>
      <w:r w:rsidRPr="00B6652A">
        <w:rPr>
          <w:rFonts w:ascii="宋体" w:hAnsi="宋体"/>
          <w:sz w:val="24"/>
        </w:rPr>
        <w:t>1</w:t>
      </w:r>
      <w:r w:rsidRPr="00B6652A">
        <w:rPr>
          <w:rFonts w:ascii="宋体" w:hAnsi="宋体" w:hint="eastAsia"/>
          <w:sz w:val="24"/>
        </w:rPr>
        <w:t>）供应商的姓名或者名称、地址、邮编、联系人及联系电话；</w:t>
      </w:r>
    </w:p>
    <w:p w14:paraId="473033C6"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w:t>
      </w:r>
      <w:r w:rsidRPr="00B6652A">
        <w:rPr>
          <w:rFonts w:ascii="宋体" w:hAnsi="宋体"/>
          <w:sz w:val="24"/>
        </w:rPr>
        <w:t>2</w:t>
      </w:r>
      <w:r w:rsidRPr="00B6652A">
        <w:rPr>
          <w:rFonts w:ascii="宋体" w:hAnsi="宋体" w:hint="eastAsia"/>
          <w:sz w:val="24"/>
        </w:rPr>
        <w:t>）质疑项目的名称、编号；</w:t>
      </w:r>
    </w:p>
    <w:p w14:paraId="1F3F0B0C"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w:t>
      </w:r>
      <w:r w:rsidRPr="00B6652A">
        <w:rPr>
          <w:rFonts w:ascii="宋体" w:hAnsi="宋体"/>
          <w:sz w:val="24"/>
        </w:rPr>
        <w:t>3</w:t>
      </w:r>
      <w:r w:rsidRPr="00B6652A">
        <w:rPr>
          <w:rFonts w:ascii="宋体" w:hAnsi="宋体" w:hint="eastAsia"/>
          <w:sz w:val="24"/>
        </w:rPr>
        <w:t>）具体、明确的质疑事项和与质疑事项相关的请求；</w:t>
      </w:r>
    </w:p>
    <w:p w14:paraId="50979636"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w:t>
      </w:r>
      <w:r w:rsidRPr="00B6652A">
        <w:rPr>
          <w:rFonts w:ascii="宋体" w:hAnsi="宋体"/>
          <w:sz w:val="24"/>
        </w:rPr>
        <w:t>4</w:t>
      </w:r>
      <w:r w:rsidRPr="00B6652A">
        <w:rPr>
          <w:rFonts w:ascii="宋体" w:hAnsi="宋体" w:hint="eastAsia"/>
          <w:sz w:val="24"/>
        </w:rPr>
        <w:t>）事实依据；</w:t>
      </w:r>
    </w:p>
    <w:p w14:paraId="626A8110"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w:t>
      </w:r>
      <w:r w:rsidRPr="00B6652A">
        <w:rPr>
          <w:rFonts w:ascii="宋体" w:hAnsi="宋体"/>
          <w:sz w:val="24"/>
        </w:rPr>
        <w:t>5</w:t>
      </w:r>
      <w:r w:rsidRPr="00B6652A">
        <w:rPr>
          <w:rFonts w:ascii="宋体" w:hAnsi="宋体" w:hint="eastAsia"/>
          <w:sz w:val="24"/>
        </w:rPr>
        <w:t>）必要的法律依据；</w:t>
      </w:r>
    </w:p>
    <w:p w14:paraId="2AE62EC9"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w:t>
      </w:r>
      <w:r w:rsidRPr="00B6652A">
        <w:rPr>
          <w:rFonts w:ascii="宋体" w:hAnsi="宋体"/>
          <w:sz w:val="24"/>
        </w:rPr>
        <w:t>6</w:t>
      </w:r>
      <w:r w:rsidRPr="00B6652A">
        <w:rPr>
          <w:rFonts w:ascii="宋体" w:hAnsi="宋体" w:hint="eastAsia"/>
          <w:sz w:val="24"/>
        </w:rPr>
        <w:t>）提出质疑的日期。</w:t>
      </w:r>
    </w:p>
    <w:p w14:paraId="5B9DA50B"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供应商为自然人的，应当由本人签字；供应商为法人或者其他组织的，应当由法定代表人、主要负责人，或者其授权代表签字或者盖章，并加盖公章。</w:t>
      </w:r>
    </w:p>
    <w:p w14:paraId="49D17089"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提出质疑时，必须按照“实事求是”、“谁主张，谁举证”的原则，提供相关证明材料，不能主观臆测。</w:t>
      </w:r>
    </w:p>
    <w:p w14:paraId="02D713EF" w14:textId="77777777" w:rsidR="00F661E2" w:rsidRPr="00B6652A" w:rsidRDefault="00871D00">
      <w:pPr>
        <w:spacing w:line="440" w:lineRule="exact"/>
        <w:ind w:firstLineChars="200" w:firstLine="480"/>
        <w:rPr>
          <w:rFonts w:ascii="宋体"/>
          <w:sz w:val="24"/>
        </w:rPr>
      </w:pPr>
      <w:r w:rsidRPr="00B6652A">
        <w:rPr>
          <w:rFonts w:ascii="宋体" w:hAnsi="宋体"/>
          <w:sz w:val="24"/>
        </w:rPr>
        <w:t>38.4</w:t>
      </w:r>
      <w:r w:rsidRPr="00B6652A">
        <w:rPr>
          <w:rFonts w:ascii="宋体" w:hAnsi="宋体" w:hint="eastAsia"/>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0247B56" w14:textId="77777777" w:rsidR="00F661E2" w:rsidRPr="00B6652A" w:rsidRDefault="00871D00">
      <w:pPr>
        <w:spacing w:line="440" w:lineRule="exact"/>
        <w:ind w:firstLineChars="200" w:firstLine="480"/>
        <w:rPr>
          <w:rFonts w:ascii="宋体"/>
          <w:sz w:val="24"/>
        </w:rPr>
      </w:pPr>
      <w:r w:rsidRPr="00B6652A">
        <w:rPr>
          <w:rFonts w:ascii="宋体" w:hAnsi="宋体" w:hint="eastAsia"/>
          <w:sz w:val="24"/>
        </w:rPr>
        <w:t>代理人提出质疑和投诉，应当提交供应商签署的授权委托书。</w:t>
      </w:r>
    </w:p>
    <w:p w14:paraId="629C5EF8" w14:textId="77777777" w:rsidR="00F661E2" w:rsidRPr="00B6652A" w:rsidRDefault="00871D00">
      <w:pPr>
        <w:spacing w:line="440" w:lineRule="exact"/>
        <w:ind w:firstLineChars="200" w:firstLine="480"/>
        <w:rPr>
          <w:rFonts w:ascii="宋体"/>
          <w:sz w:val="24"/>
        </w:rPr>
      </w:pPr>
      <w:r w:rsidRPr="00B6652A">
        <w:rPr>
          <w:rFonts w:ascii="宋体" w:hAnsi="宋体"/>
          <w:sz w:val="24"/>
        </w:rPr>
        <w:t xml:space="preserve">38.5 </w:t>
      </w:r>
      <w:r w:rsidRPr="00B6652A">
        <w:rPr>
          <w:rFonts w:ascii="宋体" w:hAnsi="宋体" w:hint="eastAsia"/>
          <w:sz w:val="24"/>
        </w:rPr>
        <w:t>以联合体形</w:t>
      </w:r>
      <w:proofErr w:type="gramStart"/>
      <w:r w:rsidRPr="00B6652A">
        <w:rPr>
          <w:rFonts w:ascii="宋体" w:hAnsi="宋体" w:hint="eastAsia"/>
          <w:sz w:val="24"/>
        </w:rPr>
        <w:t>式参加</w:t>
      </w:r>
      <w:proofErr w:type="gramEnd"/>
      <w:r w:rsidRPr="00B6652A">
        <w:rPr>
          <w:rFonts w:ascii="宋体" w:hAnsi="宋体" w:hint="eastAsia"/>
          <w:sz w:val="24"/>
        </w:rPr>
        <w:t>政府采购活动的，其投诉应当由组成联合体的所有供应商共同提出。</w:t>
      </w:r>
    </w:p>
    <w:p w14:paraId="23F440F0"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38.6  </w:t>
      </w:r>
      <w:r w:rsidRPr="00B6652A">
        <w:rPr>
          <w:rFonts w:ascii="宋体" w:hAnsi="宋体" w:hint="eastAsia"/>
          <w:sz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w:t>
      </w:r>
      <w:r w:rsidRPr="00B6652A">
        <w:rPr>
          <w:rFonts w:ascii="宋体" w:hAnsi="宋体" w:hint="eastAsia"/>
          <w:sz w:val="24"/>
        </w:rPr>
        <w:lastRenderedPageBreak/>
        <w:t>责任。属于须由相关部门调查、鉴定或者先行做出相关认定的事项，质疑人应当依法申请具有法定职权的部门查清、认定，并将相关结果提供给招标方。招标方不具有法定调查、认定权限和义务。</w:t>
      </w:r>
    </w:p>
    <w:p w14:paraId="6C6BFFCA"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38.7 </w:t>
      </w:r>
      <w:r w:rsidRPr="00B6652A">
        <w:rPr>
          <w:rFonts w:ascii="宋体" w:hAnsi="宋体" w:hint="eastAsia"/>
          <w:sz w:val="24"/>
        </w:rPr>
        <w:t>证明材料要具备客观性、关联性、合法性，无法查实的（如宣传册、媒体报道、猜测、推理等）不能作为证明材料。</w:t>
      </w:r>
    </w:p>
    <w:p w14:paraId="0640E8F7"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38.8 </w:t>
      </w:r>
      <w:r w:rsidRPr="00B6652A">
        <w:rPr>
          <w:rFonts w:ascii="宋体" w:hAnsi="宋体" w:hint="eastAsia"/>
          <w:sz w:val="24"/>
        </w:rPr>
        <w:t>对不能提供相关证明材料的、涉及商业秘密的、非书面形式送达的、匿名的质疑将不予受理。</w:t>
      </w:r>
    </w:p>
    <w:p w14:paraId="0335F385" w14:textId="77777777" w:rsidR="00F661E2" w:rsidRPr="00B6652A" w:rsidRDefault="00871D00">
      <w:pPr>
        <w:spacing w:line="440" w:lineRule="exact"/>
        <w:ind w:firstLineChars="200" w:firstLine="482"/>
        <w:jc w:val="left"/>
        <w:rPr>
          <w:rFonts w:ascii="宋体"/>
          <w:b/>
          <w:sz w:val="24"/>
        </w:rPr>
      </w:pPr>
      <w:r w:rsidRPr="00B6652A">
        <w:rPr>
          <w:rFonts w:ascii="宋体" w:hAnsi="宋体"/>
          <w:b/>
          <w:sz w:val="24"/>
        </w:rPr>
        <w:t xml:space="preserve">39. </w:t>
      </w:r>
      <w:r w:rsidRPr="00B6652A">
        <w:rPr>
          <w:rFonts w:ascii="宋体" w:hAnsi="宋体" w:hint="eastAsia"/>
          <w:b/>
          <w:sz w:val="24"/>
        </w:rPr>
        <w:t>受理和处理</w:t>
      </w:r>
    </w:p>
    <w:p w14:paraId="47CBFA1A"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39.1 </w:t>
      </w:r>
      <w:r w:rsidRPr="00B6652A">
        <w:rPr>
          <w:rFonts w:ascii="宋体" w:hAnsi="宋体" w:hint="eastAsia"/>
          <w:sz w:val="24"/>
        </w:rPr>
        <w:t>《质疑函》必须由质疑方的法定代表人或参与本次投标的被授权人以书面的形式送达招标方或采购单位。</w:t>
      </w:r>
    </w:p>
    <w:p w14:paraId="7746878B"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39.2</w:t>
      </w:r>
      <w:r w:rsidRPr="00B6652A">
        <w:rPr>
          <w:rFonts w:ascii="宋体" w:hAnsi="宋体" w:hint="eastAsia"/>
          <w:sz w:val="24"/>
        </w:rPr>
        <w:t>采购人、采购代理机构不得拒收质疑供应商在法定质疑期内发出的质疑函，应当在收到质疑函后</w:t>
      </w:r>
      <w:r w:rsidRPr="00B6652A">
        <w:rPr>
          <w:rFonts w:ascii="宋体" w:hAnsi="宋体"/>
          <w:sz w:val="24"/>
        </w:rPr>
        <w:t>7</w:t>
      </w:r>
      <w:r w:rsidRPr="00B6652A">
        <w:rPr>
          <w:rFonts w:ascii="宋体" w:hAnsi="宋体" w:hint="eastAsia"/>
          <w:sz w:val="24"/>
        </w:rPr>
        <w:t>个工作日内</w:t>
      </w:r>
      <w:proofErr w:type="gramStart"/>
      <w:r w:rsidRPr="00B6652A">
        <w:rPr>
          <w:rFonts w:ascii="宋体" w:hAnsi="宋体" w:hint="eastAsia"/>
          <w:sz w:val="24"/>
        </w:rPr>
        <w:t>作出</w:t>
      </w:r>
      <w:proofErr w:type="gramEnd"/>
      <w:r w:rsidRPr="00B6652A">
        <w:rPr>
          <w:rFonts w:ascii="宋体" w:hAnsi="宋体" w:hint="eastAsia"/>
          <w:sz w:val="24"/>
        </w:rPr>
        <w:t>答复，并以书面形式通知质疑供应商和其他有关供应商。</w:t>
      </w:r>
    </w:p>
    <w:p w14:paraId="67CAD701"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39.3</w:t>
      </w:r>
      <w:r w:rsidRPr="00B6652A">
        <w:rPr>
          <w:rFonts w:ascii="宋体" w:hAnsi="宋体" w:hint="eastAsia"/>
          <w:sz w:val="24"/>
        </w:rPr>
        <w:t>质疑答复的内容不得涉及商业秘密。</w:t>
      </w:r>
    </w:p>
    <w:p w14:paraId="6BA736C6"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39.4 </w:t>
      </w:r>
      <w:r w:rsidRPr="00B6652A">
        <w:rPr>
          <w:rFonts w:ascii="宋体" w:hAnsi="宋体" w:hint="eastAsia"/>
          <w:sz w:val="24"/>
        </w:rPr>
        <w:t>对于不符合上述</w:t>
      </w:r>
      <w:r w:rsidRPr="00B6652A">
        <w:rPr>
          <w:rFonts w:ascii="宋体" w:hAnsi="宋体"/>
          <w:sz w:val="24"/>
        </w:rPr>
        <w:t>38</w:t>
      </w:r>
      <w:r w:rsidRPr="00B6652A">
        <w:rPr>
          <w:rFonts w:ascii="宋体" w:hAnsi="宋体" w:hint="eastAsia"/>
          <w:sz w:val="24"/>
        </w:rPr>
        <w:t>项所述的相关条款要求的质疑，招标方将不予受理。</w:t>
      </w:r>
    </w:p>
    <w:p w14:paraId="08ED3BF9"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39.5 </w:t>
      </w:r>
      <w:r w:rsidRPr="00B6652A">
        <w:rPr>
          <w:rFonts w:ascii="宋体" w:hAnsi="宋体" w:hint="eastAsia"/>
          <w:sz w:val="24"/>
        </w:rPr>
        <w:t>在处理过程中，发现需要质疑人进一步补充相关佐证材料的，要求质疑人在规定时间内提供。质疑人不能按照要求提供相关佐证材料的，视同放弃质疑。</w:t>
      </w:r>
    </w:p>
    <w:p w14:paraId="1022849E"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39.6 </w:t>
      </w:r>
      <w:r w:rsidRPr="00B6652A">
        <w:rPr>
          <w:rFonts w:ascii="宋体" w:hAnsi="宋体" w:hint="eastAsia"/>
          <w:sz w:val="24"/>
        </w:rPr>
        <w:t>招标方或采购单位负责对质疑的回复工作，将质疑人的质疑材料提供给相关专家或评标委员会，并将处理意见回复质疑人。</w:t>
      </w:r>
    </w:p>
    <w:p w14:paraId="17466DFA"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39.7</w:t>
      </w:r>
      <w:r w:rsidRPr="00B6652A">
        <w:rPr>
          <w:rFonts w:ascii="宋体" w:hAnsi="宋体" w:hint="eastAsia"/>
          <w:sz w:val="24"/>
        </w:rPr>
        <w:t>采购人、采购代理机构认为供应商质疑不成立，或者成立但未对中标、成交结果构成影响的，继续开展采购活动；认为供应商质疑成立且影响或者可能影响中标、成交结果的，按照下列情况处理：</w:t>
      </w:r>
    </w:p>
    <w:p w14:paraId="03F5DBBA" w14:textId="77777777" w:rsidR="00F661E2" w:rsidRPr="00B6652A" w:rsidRDefault="00871D00">
      <w:pPr>
        <w:spacing w:line="440" w:lineRule="exact"/>
        <w:ind w:firstLineChars="200" w:firstLine="480"/>
        <w:jc w:val="left"/>
        <w:rPr>
          <w:rFonts w:ascii="宋体"/>
          <w:sz w:val="24"/>
        </w:rPr>
      </w:pPr>
      <w:r w:rsidRPr="00B6652A">
        <w:rPr>
          <w:rFonts w:ascii="宋体" w:hAnsi="宋体" w:hint="eastAsia"/>
          <w:sz w:val="24"/>
        </w:rPr>
        <w:t>（</w:t>
      </w:r>
      <w:r w:rsidRPr="00B6652A">
        <w:rPr>
          <w:rFonts w:ascii="宋体" w:hAnsi="宋体"/>
          <w:sz w:val="24"/>
        </w:rPr>
        <w:t>1</w:t>
      </w:r>
      <w:r w:rsidRPr="00B6652A">
        <w:rPr>
          <w:rFonts w:ascii="宋体" w:hAnsi="宋体" w:hint="eastAsia"/>
          <w:sz w:val="24"/>
        </w:rPr>
        <w:t>）对采购文件提出的质疑，依法通过澄清或者修改可以继续开展采购活动的，澄清或者修改采购文件后继续开展采购活动；否则应当修改采购文件后重新开展采购活动。</w:t>
      </w:r>
    </w:p>
    <w:p w14:paraId="09FB2220" w14:textId="77777777" w:rsidR="00F661E2" w:rsidRPr="00B6652A" w:rsidRDefault="00871D00">
      <w:pPr>
        <w:spacing w:line="440" w:lineRule="exact"/>
        <w:ind w:firstLineChars="200" w:firstLine="480"/>
        <w:jc w:val="left"/>
        <w:rPr>
          <w:rFonts w:ascii="宋体"/>
          <w:sz w:val="24"/>
        </w:rPr>
      </w:pPr>
      <w:r w:rsidRPr="00B6652A">
        <w:rPr>
          <w:rFonts w:ascii="宋体" w:hAnsi="宋体" w:hint="eastAsia"/>
          <w:sz w:val="24"/>
        </w:rPr>
        <w:t>（</w:t>
      </w:r>
      <w:r w:rsidRPr="00B6652A">
        <w:rPr>
          <w:rFonts w:ascii="宋体" w:hAnsi="宋体"/>
          <w:sz w:val="24"/>
        </w:rPr>
        <w:t>2</w:t>
      </w:r>
      <w:r w:rsidRPr="00B6652A">
        <w:rPr>
          <w:rFonts w:ascii="宋体" w:hAnsi="宋体" w:hint="eastAsia"/>
          <w:sz w:val="24"/>
        </w:rPr>
        <w:t>）对采购过程、中标或者成交结果提出的质疑，合格供应</w:t>
      </w:r>
      <w:proofErr w:type="gramStart"/>
      <w:r w:rsidRPr="00B6652A">
        <w:rPr>
          <w:rFonts w:ascii="宋体" w:hAnsi="宋体" w:hint="eastAsia"/>
          <w:sz w:val="24"/>
        </w:rPr>
        <w:t>商符合</w:t>
      </w:r>
      <w:proofErr w:type="gramEnd"/>
      <w:r w:rsidRPr="00B6652A">
        <w:rPr>
          <w:rFonts w:ascii="宋体" w:hAnsi="宋体" w:hint="eastAsia"/>
          <w:sz w:val="24"/>
        </w:rPr>
        <w:t>法定数量时，可以从合格的中标或者成交候选人中另行确定中标、成交供应商的，应当依法另行确定中标、成交供应商；否则应当重新开展采购活动。</w:t>
      </w:r>
    </w:p>
    <w:p w14:paraId="0258D7E8" w14:textId="77777777" w:rsidR="00F661E2" w:rsidRPr="00B6652A" w:rsidRDefault="00871D00">
      <w:pPr>
        <w:spacing w:line="440" w:lineRule="exact"/>
        <w:ind w:firstLineChars="200" w:firstLine="480"/>
        <w:jc w:val="left"/>
        <w:rPr>
          <w:rFonts w:ascii="宋体"/>
          <w:sz w:val="24"/>
        </w:rPr>
      </w:pPr>
      <w:r w:rsidRPr="00B6652A">
        <w:rPr>
          <w:rFonts w:ascii="宋体" w:hAnsi="宋体" w:hint="eastAsia"/>
          <w:sz w:val="24"/>
        </w:rPr>
        <w:t>质疑答复导致中标、成交结果改变的，采购人或者采购代理机构应当将有关</w:t>
      </w:r>
      <w:r w:rsidRPr="00B6652A">
        <w:rPr>
          <w:rFonts w:ascii="宋体" w:hAnsi="宋体" w:hint="eastAsia"/>
          <w:sz w:val="24"/>
        </w:rPr>
        <w:lastRenderedPageBreak/>
        <w:t>情况书面报告本级财政部门。</w:t>
      </w:r>
    </w:p>
    <w:p w14:paraId="255F8E30" w14:textId="77777777" w:rsidR="00F661E2" w:rsidRPr="00B6652A" w:rsidRDefault="00871D00">
      <w:pPr>
        <w:spacing w:line="440" w:lineRule="exact"/>
        <w:ind w:firstLineChars="200" w:firstLine="482"/>
        <w:jc w:val="left"/>
        <w:rPr>
          <w:rFonts w:ascii="宋体"/>
          <w:b/>
          <w:sz w:val="24"/>
        </w:rPr>
      </w:pPr>
      <w:r w:rsidRPr="00B6652A">
        <w:rPr>
          <w:rFonts w:ascii="宋体" w:hAnsi="宋体"/>
          <w:b/>
          <w:sz w:val="24"/>
        </w:rPr>
        <w:t xml:space="preserve">40. </w:t>
      </w:r>
      <w:r w:rsidRPr="00B6652A">
        <w:rPr>
          <w:rFonts w:ascii="宋体" w:hAnsi="宋体" w:hint="eastAsia"/>
          <w:b/>
          <w:sz w:val="24"/>
        </w:rPr>
        <w:t>质疑无效的处理</w:t>
      </w:r>
    </w:p>
    <w:p w14:paraId="5DDE960A"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40.1 </w:t>
      </w:r>
      <w:r w:rsidRPr="00B6652A">
        <w:rPr>
          <w:rFonts w:ascii="宋体" w:hAnsi="宋体" w:hint="eastAsia"/>
          <w:sz w:val="24"/>
        </w:rPr>
        <w:t>质疑人提供的相关佐证材料不能证明质疑成立的，招标方可要求质疑人补充相关佐证材料，如补充材料仍不能证明质疑成立的，将不予受理。</w:t>
      </w:r>
    </w:p>
    <w:p w14:paraId="3F2EDCDE"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40.2 </w:t>
      </w:r>
      <w:r w:rsidRPr="00B6652A">
        <w:rPr>
          <w:rFonts w:ascii="宋体" w:hAnsi="宋体" w:hint="eastAsia"/>
          <w:sz w:val="24"/>
        </w:rPr>
        <w:t>对于质疑人在质疑期间不配合进行质疑调查处理的，视为自动放弃质疑。</w:t>
      </w:r>
    </w:p>
    <w:p w14:paraId="03DC0552"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40.3 </w:t>
      </w:r>
      <w:r w:rsidRPr="00B6652A">
        <w:rPr>
          <w:rFonts w:ascii="宋体" w:hAnsi="宋体" w:hint="eastAsia"/>
          <w:sz w:val="24"/>
        </w:rPr>
        <w:t>质疑人提出的质疑，经评标专家审定后驳回的，列为无效质疑。</w:t>
      </w:r>
    </w:p>
    <w:p w14:paraId="2AC4D802"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 xml:space="preserve">40.4 </w:t>
      </w:r>
      <w:r w:rsidRPr="00B6652A">
        <w:rPr>
          <w:rFonts w:ascii="宋体" w:hAnsi="宋体" w:hint="eastAsia"/>
          <w:sz w:val="24"/>
        </w:rPr>
        <w:t>对于质疑中使用虚假材料或恶意方式质疑的，按无效质疑处理，并列入不良记录供应商名单。</w:t>
      </w:r>
    </w:p>
    <w:p w14:paraId="5C9F8790" w14:textId="77777777" w:rsidR="00F661E2" w:rsidRPr="00B6652A" w:rsidRDefault="00871D00">
      <w:pPr>
        <w:spacing w:line="440" w:lineRule="exact"/>
        <w:ind w:firstLineChars="200" w:firstLine="480"/>
        <w:jc w:val="left"/>
        <w:rPr>
          <w:rFonts w:ascii="宋体"/>
          <w:b/>
          <w:sz w:val="24"/>
        </w:rPr>
      </w:pPr>
      <w:r w:rsidRPr="00B6652A">
        <w:rPr>
          <w:rFonts w:ascii="宋体" w:hAnsi="宋体"/>
          <w:sz w:val="24"/>
        </w:rPr>
        <w:t>40.5</w:t>
      </w:r>
      <w:r w:rsidRPr="00B6652A">
        <w:rPr>
          <w:rFonts w:ascii="宋体" w:hAnsi="宋体" w:hint="eastAsia"/>
          <w:sz w:val="24"/>
        </w:rPr>
        <w:t>质疑人进行质疑后，招标方在法定时间内对质疑进行回复，质疑人认为回复不满意的，可向相关的采购管理部门进行投诉。</w:t>
      </w:r>
    </w:p>
    <w:p w14:paraId="6F207A0C" w14:textId="77777777" w:rsidR="00F661E2" w:rsidRPr="00B6652A" w:rsidRDefault="00871D00">
      <w:pPr>
        <w:spacing w:line="440" w:lineRule="exact"/>
        <w:ind w:firstLineChars="200" w:firstLine="482"/>
        <w:jc w:val="left"/>
        <w:rPr>
          <w:rFonts w:ascii="宋体"/>
          <w:b/>
          <w:sz w:val="24"/>
        </w:rPr>
      </w:pPr>
      <w:r w:rsidRPr="00B6652A">
        <w:rPr>
          <w:rFonts w:ascii="宋体" w:hAnsi="宋体"/>
          <w:b/>
          <w:sz w:val="24"/>
        </w:rPr>
        <w:t>41</w:t>
      </w:r>
      <w:r w:rsidRPr="00B6652A">
        <w:rPr>
          <w:rFonts w:ascii="宋体"/>
          <w:b/>
          <w:sz w:val="24"/>
        </w:rPr>
        <w:t>.</w:t>
      </w:r>
      <w:r w:rsidRPr="00B6652A">
        <w:rPr>
          <w:rFonts w:ascii="宋体" w:hAnsi="宋体" w:hint="eastAsia"/>
          <w:b/>
          <w:sz w:val="24"/>
        </w:rPr>
        <w:t>其他</w:t>
      </w:r>
    </w:p>
    <w:p w14:paraId="4BF71D4A" w14:textId="77777777" w:rsidR="00F661E2" w:rsidRPr="00B6652A" w:rsidRDefault="00871D00">
      <w:pPr>
        <w:spacing w:line="440" w:lineRule="exact"/>
        <w:ind w:firstLineChars="200" w:firstLine="480"/>
        <w:jc w:val="left"/>
        <w:rPr>
          <w:rFonts w:ascii="宋体"/>
          <w:sz w:val="24"/>
        </w:rPr>
      </w:pPr>
      <w:r w:rsidRPr="00B6652A">
        <w:rPr>
          <w:rFonts w:ascii="宋体" w:hAnsi="宋体"/>
          <w:sz w:val="24"/>
        </w:rPr>
        <w:t>41.1</w:t>
      </w:r>
      <w:r w:rsidRPr="00B6652A">
        <w:rPr>
          <w:rFonts w:ascii="宋体" w:hAnsi="宋体" w:hint="eastAsia"/>
          <w:sz w:val="24"/>
        </w:rPr>
        <w:t>质疑函和投诉书应当使用中文。质疑函和投诉书的范本，由财政部制定。</w:t>
      </w:r>
    </w:p>
    <w:p w14:paraId="622B6E55" w14:textId="77777777" w:rsidR="00F661E2" w:rsidRPr="00B6652A" w:rsidRDefault="00871D00">
      <w:pPr>
        <w:spacing w:line="440" w:lineRule="exact"/>
        <w:ind w:firstLineChars="200" w:firstLine="480"/>
        <w:jc w:val="left"/>
        <w:rPr>
          <w:b/>
          <w:bCs/>
          <w:sz w:val="30"/>
          <w:szCs w:val="30"/>
        </w:rPr>
      </w:pPr>
      <w:r w:rsidRPr="00B6652A">
        <w:rPr>
          <w:rFonts w:ascii="宋体" w:hAnsi="宋体"/>
          <w:sz w:val="24"/>
        </w:rPr>
        <w:t>41.2</w:t>
      </w:r>
      <w:r w:rsidRPr="00B6652A">
        <w:rPr>
          <w:rFonts w:ascii="宋体" w:hAnsi="宋体" w:hint="eastAsia"/>
          <w:sz w:val="24"/>
        </w:rPr>
        <w:t>对在质疑答复和投诉处理过程中知悉的国家秘密、商业秘密、个人隐私和依法不予公开的信息，财政部门、采购人、采购代理机构等相关知情人应当保密。</w:t>
      </w:r>
    </w:p>
    <w:p w14:paraId="3734938A" w14:textId="77777777" w:rsidR="00F661E2" w:rsidRPr="00B6652A" w:rsidRDefault="00F661E2">
      <w:pPr>
        <w:spacing w:line="400" w:lineRule="exact"/>
        <w:jc w:val="center"/>
        <w:rPr>
          <w:b/>
          <w:bCs/>
          <w:sz w:val="30"/>
          <w:szCs w:val="30"/>
        </w:rPr>
      </w:pPr>
    </w:p>
    <w:p w14:paraId="770CD4BE" w14:textId="77777777" w:rsidR="00F661E2" w:rsidRPr="00B6652A" w:rsidRDefault="00F661E2">
      <w:pPr>
        <w:spacing w:line="400" w:lineRule="exact"/>
        <w:jc w:val="center"/>
        <w:rPr>
          <w:b/>
          <w:bCs/>
          <w:sz w:val="30"/>
          <w:szCs w:val="30"/>
        </w:rPr>
      </w:pPr>
    </w:p>
    <w:p w14:paraId="424A8565" w14:textId="77777777" w:rsidR="00F661E2" w:rsidRPr="00B6652A" w:rsidRDefault="00F661E2"/>
    <w:p w14:paraId="3FEC3DA5" w14:textId="77777777" w:rsidR="00F661E2" w:rsidRPr="00B6652A" w:rsidRDefault="00F661E2"/>
    <w:p w14:paraId="6505C77E" w14:textId="77777777" w:rsidR="00F661E2" w:rsidRPr="00B6652A" w:rsidRDefault="00F661E2">
      <w:pPr>
        <w:spacing w:line="440" w:lineRule="exact"/>
        <w:ind w:firstLineChars="200" w:firstLine="482"/>
        <w:jc w:val="left"/>
        <w:rPr>
          <w:rFonts w:ascii="宋体" w:hAnsi="宋体" w:cs="宋体"/>
          <w:b/>
          <w:bCs/>
          <w:sz w:val="24"/>
        </w:rPr>
      </w:pPr>
    </w:p>
    <w:p w14:paraId="29C323D6" w14:textId="77777777" w:rsidR="00F661E2" w:rsidRPr="00B6652A" w:rsidRDefault="00F661E2">
      <w:pPr>
        <w:spacing w:line="440" w:lineRule="exact"/>
        <w:ind w:firstLineChars="200" w:firstLine="482"/>
        <w:jc w:val="left"/>
        <w:rPr>
          <w:rFonts w:ascii="宋体" w:hAnsi="宋体" w:cs="宋体"/>
          <w:b/>
          <w:bCs/>
          <w:sz w:val="24"/>
        </w:rPr>
      </w:pPr>
    </w:p>
    <w:p w14:paraId="3E429445" w14:textId="77777777" w:rsidR="00F661E2" w:rsidRPr="00B6652A" w:rsidRDefault="00F661E2">
      <w:pPr>
        <w:spacing w:line="440" w:lineRule="exact"/>
        <w:ind w:firstLineChars="200" w:firstLine="482"/>
        <w:jc w:val="left"/>
        <w:rPr>
          <w:rFonts w:ascii="宋体" w:hAnsi="宋体" w:cs="宋体"/>
          <w:b/>
          <w:bCs/>
          <w:sz w:val="24"/>
        </w:rPr>
      </w:pPr>
    </w:p>
    <w:p w14:paraId="1B3EF881" w14:textId="77777777" w:rsidR="00F661E2" w:rsidRPr="00B6652A" w:rsidRDefault="00F661E2">
      <w:pPr>
        <w:spacing w:line="440" w:lineRule="exact"/>
        <w:ind w:firstLineChars="200" w:firstLine="482"/>
        <w:jc w:val="left"/>
        <w:rPr>
          <w:rFonts w:ascii="宋体" w:hAnsi="宋体" w:cs="宋体"/>
          <w:b/>
          <w:bCs/>
          <w:sz w:val="24"/>
        </w:rPr>
      </w:pPr>
    </w:p>
    <w:p w14:paraId="59D033BF" w14:textId="77777777" w:rsidR="00F661E2" w:rsidRPr="00B6652A" w:rsidRDefault="00F661E2">
      <w:pPr>
        <w:spacing w:line="440" w:lineRule="exact"/>
        <w:ind w:firstLineChars="200" w:firstLine="482"/>
        <w:jc w:val="left"/>
        <w:rPr>
          <w:rFonts w:ascii="宋体" w:hAnsi="宋体" w:cs="宋体"/>
          <w:b/>
          <w:bCs/>
          <w:sz w:val="24"/>
        </w:rPr>
      </w:pPr>
    </w:p>
    <w:p w14:paraId="235DF9C9" w14:textId="77777777" w:rsidR="00F661E2" w:rsidRPr="00B6652A" w:rsidRDefault="00F661E2"/>
    <w:p w14:paraId="67444DDD" w14:textId="77777777" w:rsidR="00F661E2" w:rsidRPr="00B6652A" w:rsidRDefault="00F661E2"/>
    <w:p w14:paraId="426BF9D1" w14:textId="77777777" w:rsidR="00F661E2" w:rsidRPr="00B6652A" w:rsidRDefault="00F661E2"/>
    <w:p w14:paraId="435B9B4C" w14:textId="77777777" w:rsidR="00F661E2" w:rsidRPr="00B6652A" w:rsidRDefault="00F661E2"/>
    <w:p w14:paraId="2C617A51" w14:textId="77777777" w:rsidR="00F661E2" w:rsidRPr="00B6652A" w:rsidRDefault="00F661E2"/>
    <w:p w14:paraId="329E48BF" w14:textId="77777777" w:rsidR="00F661E2" w:rsidRPr="00B6652A" w:rsidRDefault="00F661E2"/>
    <w:p w14:paraId="7D59A09F" w14:textId="77777777" w:rsidR="00F661E2" w:rsidRPr="00B6652A" w:rsidRDefault="00F661E2"/>
    <w:p w14:paraId="727400C6" w14:textId="77777777" w:rsidR="00F661E2" w:rsidRPr="00B6652A" w:rsidRDefault="00F661E2"/>
    <w:p w14:paraId="674EA66F" w14:textId="77777777" w:rsidR="00F661E2" w:rsidRPr="00B6652A" w:rsidRDefault="00F661E2"/>
    <w:p w14:paraId="4F53EFED" w14:textId="77777777" w:rsidR="00F661E2" w:rsidRPr="00B6652A" w:rsidRDefault="00871D00">
      <w:pPr>
        <w:spacing w:line="440" w:lineRule="exact"/>
        <w:ind w:firstLineChars="200" w:firstLine="482"/>
        <w:jc w:val="left"/>
        <w:rPr>
          <w:rFonts w:ascii="宋体" w:cs="宋体"/>
          <w:b/>
          <w:bCs/>
          <w:sz w:val="24"/>
        </w:rPr>
      </w:pPr>
      <w:r w:rsidRPr="00B6652A">
        <w:rPr>
          <w:rFonts w:ascii="宋体" w:hAnsi="宋体" w:cs="宋体" w:hint="eastAsia"/>
          <w:b/>
          <w:bCs/>
          <w:sz w:val="24"/>
        </w:rPr>
        <w:lastRenderedPageBreak/>
        <w:t>质疑函制作说明</w:t>
      </w:r>
      <w:r w:rsidRPr="00B6652A">
        <w:rPr>
          <w:rFonts w:ascii="宋体" w:hAnsi="宋体" w:cs="宋体"/>
          <w:b/>
          <w:bCs/>
          <w:sz w:val="24"/>
        </w:rPr>
        <w:t>:</w:t>
      </w:r>
    </w:p>
    <w:p w14:paraId="62283DBF" w14:textId="77777777" w:rsidR="00F661E2" w:rsidRPr="00B6652A" w:rsidRDefault="00871D00">
      <w:pPr>
        <w:spacing w:line="440" w:lineRule="exact"/>
        <w:ind w:firstLineChars="200" w:firstLine="480"/>
        <w:jc w:val="left"/>
        <w:rPr>
          <w:rFonts w:ascii="宋体" w:cs="宋体"/>
          <w:sz w:val="24"/>
        </w:rPr>
      </w:pPr>
      <w:r w:rsidRPr="00B6652A">
        <w:rPr>
          <w:rFonts w:ascii="宋体" w:hAnsi="宋体" w:cs="宋体"/>
          <w:sz w:val="24"/>
        </w:rPr>
        <w:t>1.</w:t>
      </w:r>
      <w:r w:rsidRPr="00B6652A">
        <w:rPr>
          <w:rFonts w:ascii="宋体" w:hAnsi="宋体" w:cs="宋体" w:hint="eastAsia"/>
          <w:sz w:val="24"/>
        </w:rPr>
        <w:t>供应商提出质疑时，应提交质疑函和必要的证明材料。</w:t>
      </w:r>
    </w:p>
    <w:p w14:paraId="3CD5C2BF" w14:textId="77777777" w:rsidR="00F661E2" w:rsidRPr="00B6652A" w:rsidRDefault="00871D00">
      <w:pPr>
        <w:spacing w:line="440" w:lineRule="exact"/>
        <w:ind w:firstLineChars="200" w:firstLine="480"/>
        <w:jc w:val="left"/>
        <w:rPr>
          <w:rFonts w:ascii="宋体" w:cs="宋体"/>
          <w:sz w:val="24"/>
        </w:rPr>
      </w:pPr>
      <w:r w:rsidRPr="00B6652A">
        <w:rPr>
          <w:rFonts w:ascii="宋体" w:hAnsi="宋体" w:cs="宋体"/>
          <w:sz w:val="24"/>
        </w:rPr>
        <w:t>2.</w:t>
      </w:r>
      <w:r w:rsidRPr="00B6652A">
        <w:rPr>
          <w:rFonts w:ascii="宋体" w:hAnsi="宋体" w:cs="宋体" w:hint="eastAsia"/>
          <w:sz w:val="24"/>
        </w:rPr>
        <w:t>质疑供应商若委托代理人进行质疑的，</w:t>
      </w:r>
      <w:proofErr w:type="gramStart"/>
      <w:r w:rsidRPr="00B6652A">
        <w:rPr>
          <w:rFonts w:ascii="宋体" w:hAnsi="宋体" w:cs="宋体" w:hint="eastAsia"/>
          <w:sz w:val="24"/>
        </w:rPr>
        <w:t>质疑函应按</w:t>
      </w:r>
      <w:proofErr w:type="gramEnd"/>
      <w:r w:rsidRPr="00B6652A">
        <w:rPr>
          <w:rFonts w:ascii="宋体" w:hAnsi="宋体" w:cs="宋体" w:hint="eastAsia"/>
          <w:sz w:val="24"/>
        </w:rPr>
        <w:t>要求列明“授权代表”的有关内容，并在附件中提交由质疑供应商签署的授权委托书。授权委托书应载明代理人的姓名或者名称、代理事项、具体权限、期限和相关事项。</w:t>
      </w:r>
    </w:p>
    <w:p w14:paraId="6F9CE49D" w14:textId="77777777" w:rsidR="00F661E2" w:rsidRPr="00B6652A" w:rsidRDefault="00871D00">
      <w:pPr>
        <w:spacing w:line="440" w:lineRule="exact"/>
        <w:ind w:firstLineChars="200" w:firstLine="480"/>
        <w:jc w:val="left"/>
        <w:rPr>
          <w:rFonts w:ascii="宋体" w:cs="宋体"/>
          <w:sz w:val="24"/>
        </w:rPr>
      </w:pPr>
      <w:r w:rsidRPr="00B6652A">
        <w:rPr>
          <w:rFonts w:ascii="宋体" w:hAnsi="宋体" w:cs="宋体"/>
          <w:sz w:val="24"/>
        </w:rPr>
        <w:t>3.</w:t>
      </w:r>
      <w:r w:rsidRPr="00B6652A">
        <w:rPr>
          <w:rFonts w:ascii="宋体" w:hAnsi="宋体" w:cs="宋体" w:hint="eastAsia"/>
          <w:sz w:val="24"/>
        </w:rPr>
        <w:t>质疑供应商若对项目的某一分包进行质疑，质疑函中应列明具体分包号（或</w:t>
      </w:r>
      <w:proofErr w:type="gramStart"/>
      <w:r w:rsidRPr="00B6652A">
        <w:rPr>
          <w:rFonts w:ascii="宋体" w:hAnsi="宋体" w:cs="宋体" w:hint="eastAsia"/>
          <w:sz w:val="24"/>
        </w:rPr>
        <w:t>标项号</w:t>
      </w:r>
      <w:proofErr w:type="gramEnd"/>
      <w:r w:rsidRPr="00B6652A">
        <w:rPr>
          <w:rFonts w:ascii="宋体" w:hAnsi="宋体" w:cs="宋体" w:hint="eastAsia"/>
          <w:sz w:val="24"/>
        </w:rPr>
        <w:t>）。</w:t>
      </w:r>
    </w:p>
    <w:p w14:paraId="70FB42F5" w14:textId="77777777" w:rsidR="00F661E2" w:rsidRPr="00B6652A" w:rsidRDefault="00871D00">
      <w:pPr>
        <w:spacing w:line="440" w:lineRule="exact"/>
        <w:ind w:firstLineChars="200" w:firstLine="480"/>
        <w:jc w:val="left"/>
        <w:rPr>
          <w:rFonts w:ascii="宋体" w:cs="宋体"/>
          <w:sz w:val="24"/>
        </w:rPr>
      </w:pPr>
      <w:r w:rsidRPr="00B6652A">
        <w:rPr>
          <w:rFonts w:ascii="宋体" w:hAnsi="宋体" w:cs="宋体"/>
          <w:sz w:val="24"/>
        </w:rPr>
        <w:t>4.</w:t>
      </w:r>
      <w:r w:rsidRPr="00B6652A">
        <w:rPr>
          <w:rFonts w:ascii="宋体" w:hAnsi="宋体" w:cs="宋体" w:hint="eastAsia"/>
          <w:sz w:val="24"/>
        </w:rPr>
        <w:t>质疑函的质疑事项应具体、明确，并有必要的事实依据和法律依据。</w:t>
      </w:r>
    </w:p>
    <w:p w14:paraId="7244AECE" w14:textId="77777777" w:rsidR="00F661E2" w:rsidRPr="00B6652A" w:rsidRDefault="00871D00">
      <w:pPr>
        <w:spacing w:line="440" w:lineRule="exact"/>
        <w:ind w:firstLineChars="200" w:firstLine="480"/>
        <w:jc w:val="left"/>
        <w:rPr>
          <w:rFonts w:ascii="宋体" w:cs="宋体"/>
          <w:sz w:val="24"/>
        </w:rPr>
      </w:pPr>
      <w:r w:rsidRPr="00B6652A">
        <w:rPr>
          <w:rFonts w:ascii="宋体" w:hAnsi="宋体" w:cs="宋体"/>
          <w:sz w:val="24"/>
        </w:rPr>
        <w:t>5.</w:t>
      </w:r>
      <w:r w:rsidRPr="00B6652A">
        <w:rPr>
          <w:rFonts w:ascii="宋体" w:hAnsi="宋体" w:cs="宋体" w:hint="eastAsia"/>
          <w:sz w:val="24"/>
        </w:rPr>
        <w:t>质疑函的质疑请求应与质疑事项相关。</w:t>
      </w:r>
    </w:p>
    <w:p w14:paraId="4FF31423" w14:textId="77777777" w:rsidR="00F661E2" w:rsidRPr="00B6652A" w:rsidRDefault="00871D00">
      <w:pPr>
        <w:spacing w:line="440" w:lineRule="exact"/>
        <w:ind w:firstLineChars="200" w:firstLine="480"/>
        <w:jc w:val="left"/>
        <w:rPr>
          <w:rFonts w:ascii="宋体" w:cs="宋体"/>
          <w:sz w:val="24"/>
        </w:rPr>
      </w:pPr>
      <w:r w:rsidRPr="00B6652A">
        <w:rPr>
          <w:rFonts w:ascii="宋体" w:hAnsi="宋体" w:cs="宋体"/>
          <w:sz w:val="24"/>
        </w:rPr>
        <w:t>6.</w:t>
      </w:r>
      <w:r w:rsidRPr="00B6652A">
        <w:rPr>
          <w:rFonts w:ascii="宋体" w:hAnsi="宋体" w:cs="宋体" w:hint="eastAsia"/>
          <w:sz w:val="24"/>
        </w:rPr>
        <w:t>质疑供应商为自然人的，</w:t>
      </w:r>
      <w:proofErr w:type="gramStart"/>
      <w:r w:rsidRPr="00B6652A">
        <w:rPr>
          <w:rFonts w:ascii="宋体" w:hAnsi="宋体" w:cs="宋体" w:hint="eastAsia"/>
          <w:sz w:val="24"/>
        </w:rPr>
        <w:t>质疑函应由</w:t>
      </w:r>
      <w:proofErr w:type="gramEnd"/>
      <w:r w:rsidRPr="00B6652A">
        <w:rPr>
          <w:rFonts w:ascii="宋体" w:hAnsi="宋体" w:cs="宋体" w:hint="eastAsia"/>
          <w:sz w:val="24"/>
        </w:rPr>
        <w:t>本人签字；质疑供应商为法人或者其他组织的，</w:t>
      </w:r>
      <w:proofErr w:type="gramStart"/>
      <w:r w:rsidRPr="00B6652A">
        <w:rPr>
          <w:rFonts w:ascii="宋体" w:hAnsi="宋体" w:cs="宋体" w:hint="eastAsia"/>
          <w:sz w:val="24"/>
        </w:rPr>
        <w:t>质疑函应由</w:t>
      </w:r>
      <w:proofErr w:type="gramEnd"/>
      <w:r w:rsidRPr="00B6652A">
        <w:rPr>
          <w:rFonts w:ascii="宋体" w:hAnsi="宋体" w:cs="宋体" w:hint="eastAsia"/>
          <w:sz w:val="24"/>
        </w:rPr>
        <w:t>法定代表人、主要负责人，或者其授权代表签字或者盖章，并加盖公章。</w:t>
      </w:r>
    </w:p>
    <w:p w14:paraId="3B5873EF" w14:textId="77777777" w:rsidR="00F661E2" w:rsidRPr="00B6652A" w:rsidRDefault="00F661E2">
      <w:pPr>
        <w:spacing w:line="400" w:lineRule="exact"/>
        <w:jc w:val="center"/>
        <w:rPr>
          <w:b/>
          <w:bCs/>
          <w:sz w:val="30"/>
          <w:szCs w:val="30"/>
        </w:rPr>
      </w:pPr>
    </w:p>
    <w:p w14:paraId="4B645CE8" w14:textId="77777777" w:rsidR="00F661E2" w:rsidRPr="00B6652A" w:rsidRDefault="00F661E2">
      <w:pPr>
        <w:spacing w:line="400" w:lineRule="exact"/>
        <w:jc w:val="center"/>
        <w:rPr>
          <w:b/>
          <w:bCs/>
          <w:sz w:val="30"/>
          <w:szCs w:val="30"/>
        </w:rPr>
      </w:pPr>
    </w:p>
    <w:p w14:paraId="644D1C40" w14:textId="77777777" w:rsidR="00F661E2" w:rsidRPr="00B6652A" w:rsidRDefault="00F661E2">
      <w:pPr>
        <w:spacing w:line="400" w:lineRule="exact"/>
        <w:rPr>
          <w:b/>
          <w:bCs/>
          <w:sz w:val="30"/>
          <w:szCs w:val="30"/>
        </w:rPr>
      </w:pPr>
    </w:p>
    <w:p w14:paraId="7D41B9A2" w14:textId="77777777" w:rsidR="00F661E2" w:rsidRPr="00B6652A" w:rsidRDefault="00F661E2">
      <w:pPr>
        <w:spacing w:line="400" w:lineRule="exact"/>
        <w:jc w:val="center"/>
        <w:rPr>
          <w:b/>
          <w:bCs/>
          <w:sz w:val="30"/>
          <w:szCs w:val="30"/>
        </w:rPr>
      </w:pPr>
    </w:p>
    <w:p w14:paraId="5D7B7BC1" w14:textId="77777777" w:rsidR="00F661E2" w:rsidRPr="00B6652A" w:rsidRDefault="00F661E2">
      <w:pPr>
        <w:spacing w:line="400" w:lineRule="exact"/>
        <w:jc w:val="center"/>
        <w:rPr>
          <w:b/>
          <w:bCs/>
          <w:sz w:val="30"/>
          <w:szCs w:val="30"/>
        </w:rPr>
      </w:pPr>
    </w:p>
    <w:p w14:paraId="65477759" w14:textId="77777777" w:rsidR="00F661E2" w:rsidRPr="00B6652A" w:rsidRDefault="00F661E2">
      <w:pPr>
        <w:spacing w:line="400" w:lineRule="exact"/>
        <w:jc w:val="center"/>
        <w:rPr>
          <w:b/>
          <w:bCs/>
          <w:sz w:val="30"/>
          <w:szCs w:val="30"/>
        </w:rPr>
      </w:pPr>
    </w:p>
    <w:p w14:paraId="01BA822E" w14:textId="77777777" w:rsidR="00F661E2" w:rsidRPr="00B6652A" w:rsidRDefault="00F661E2">
      <w:pPr>
        <w:spacing w:line="400" w:lineRule="exact"/>
        <w:jc w:val="center"/>
        <w:rPr>
          <w:b/>
          <w:bCs/>
          <w:sz w:val="30"/>
          <w:szCs w:val="30"/>
        </w:rPr>
      </w:pPr>
    </w:p>
    <w:p w14:paraId="6B20C0F3" w14:textId="77777777" w:rsidR="00F661E2" w:rsidRPr="00B6652A" w:rsidRDefault="00F661E2">
      <w:pPr>
        <w:spacing w:line="400" w:lineRule="exact"/>
        <w:jc w:val="center"/>
        <w:rPr>
          <w:b/>
          <w:bCs/>
          <w:sz w:val="30"/>
          <w:szCs w:val="30"/>
        </w:rPr>
      </w:pPr>
    </w:p>
    <w:p w14:paraId="62972ADB" w14:textId="77777777" w:rsidR="00F661E2" w:rsidRPr="00B6652A" w:rsidRDefault="00F661E2">
      <w:pPr>
        <w:spacing w:line="400" w:lineRule="exact"/>
        <w:jc w:val="center"/>
        <w:rPr>
          <w:b/>
          <w:bCs/>
          <w:sz w:val="30"/>
          <w:szCs w:val="30"/>
        </w:rPr>
      </w:pPr>
    </w:p>
    <w:p w14:paraId="5C53F8C9" w14:textId="77777777" w:rsidR="00F661E2" w:rsidRPr="00B6652A" w:rsidRDefault="00F661E2">
      <w:pPr>
        <w:spacing w:line="400" w:lineRule="exact"/>
        <w:jc w:val="center"/>
        <w:rPr>
          <w:b/>
          <w:bCs/>
          <w:sz w:val="30"/>
          <w:szCs w:val="30"/>
        </w:rPr>
      </w:pPr>
    </w:p>
    <w:p w14:paraId="1C7C2012" w14:textId="77777777" w:rsidR="00F661E2" w:rsidRPr="00B6652A" w:rsidRDefault="00F661E2">
      <w:pPr>
        <w:spacing w:line="400" w:lineRule="exact"/>
        <w:jc w:val="center"/>
        <w:rPr>
          <w:b/>
          <w:bCs/>
          <w:sz w:val="30"/>
          <w:szCs w:val="30"/>
        </w:rPr>
      </w:pPr>
    </w:p>
    <w:p w14:paraId="60E71F57" w14:textId="77777777" w:rsidR="00F661E2" w:rsidRPr="00B6652A" w:rsidRDefault="00F661E2">
      <w:pPr>
        <w:spacing w:line="400" w:lineRule="exact"/>
        <w:jc w:val="center"/>
        <w:rPr>
          <w:b/>
          <w:bCs/>
          <w:sz w:val="30"/>
          <w:szCs w:val="30"/>
        </w:rPr>
      </w:pPr>
    </w:p>
    <w:p w14:paraId="1DAA2D6A" w14:textId="77777777" w:rsidR="00F661E2" w:rsidRPr="00B6652A" w:rsidRDefault="00F661E2">
      <w:pPr>
        <w:spacing w:line="400" w:lineRule="exact"/>
        <w:jc w:val="center"/>
        <w:rPr>
          <w:b/>
          <w:bCs/>
          <w:sz w:val="30"/>
          <w:szCs w:val="30"/>
        </w:rPr>
      </w:pPr>
    </w:p>
    <w:p w14:paraId="249D0910" w14:textId="77777777" w:rsidR="00F661E2" w:rsidRPr="00B6652A" w:rsidRDefault="00F661E2">
      <w:pPr>
        <w:spacing w:line="400" w:lineRule="exact"/>
        <w:jc w:val="center"/>
        <w:rPr>
          <w:b/>
          <w:bCs/>
          <w:sz w:val="30"/>
          <w:szCs w:val="30"/>
        </w:rPr>
      </w:pPr>
    </w:p>
    <w:p w14:paraId="37715E37" w14:textId="77777777" w:rsidR="00F661E2" w:rsidRPr="00B6652A" w:rsidRDefault="00F661E2">
      <w:pPr>
        <w:spacing w:line="400" w:lineRule="exact"/>
        <w:jc w:val="center"/>
        <w:rPr>
          <w:b/>
          <w:bCs/>
          <w:sz w:val="30"/>
          <w:szCs w:val="30"/>
        </w:rPr>
      </w:pPr>
    </w:p>
    <w:p w14:paraId="13382EB0" w14:textId="77777777" w:rsidR="00F661E2" w:rsidRPr="00B6652A" w:rsidRDefault="00F661E2">
      <w:pPr>
        <w:spacing w:line="400" w:lineRule="exact"/>
        <w:jc w:val="center"/>
        <w:rPr>
          <w:b/>
          <w:bCs/>
          <w:sz w:val="30"/>
          <w:szCs w:val="30"/>
        </w:rPr>
      </w:pPr>
    </w:p>
    <w:p w14:paraId="6D63CD15" w14:textId="77777777" w:rsidR="00F661E2" w:rsidRPr="00B6652A" w:rsidRDefault="00F661E2">
      <w:pPr>
        <w:spacing w:line="400" w:lineRule="exact"/>
        <w:jc w:val="center"/>
        <w:rPr>
          <w:b/>
          <w:bCs/>
          <w:sz w:val="30"/>
          <w:szCs w:val="30"/>
        </w:rPr>
      </w:pPr>
    </w:p>
    <w:p w14:paraId="28BF92D8" w14:textId="77777777" w:rsidR="00F661E2" w:rsidRPr="00B6652A" w:rsidRDefault="00F661E2">
      <w:pPr>
        <w:spacing w:line="400" w:lineRule="exact"/>
        <w:jc w:val="center"/>
        <w:rPr>
          <w:b/>
          <w:bCs/>
          <w:sz w:val="30"/>
          <w:szCs w:val="30"/>
        </w:rPr>
      </w:pPr>
    </w:p>
    <w:p w14:paraId="587137D1" w14:textId="77777777" w:rsidR="00F661E2" w:rsidRPr="00B6652A" w:rsidRDefault="00F661E2">
      <w:pPr>
        <w:spacing w:line="400" w:lineRule="exact"/>
        <w:jc w:val="center"/>
        <w:rPr>
          <w:b/>
          <w:bCs/>
          <w:sz w:val="30"/>
          <w:szCs w:val="30"/>
        </w:rPr>
      </w:pPr>
    </w:p>
    <w:p w14:paraId="0A77347B" w14:textId="77777777" w:rsidR="00F661E2" w:rsidRPr="00B6652A" w:rsidRDefault="00F661E2">
      <w:pPr>
        <w:spacing w:line="400" w:lineRule="exact"/>
        <w:jc w:val="center"/>
        <w:rPr>
          <w:b/>
          <w:bCs/>
          <w:sz w:val="30"/>
          <w:szCs w:val="30"/>
        </w:rPr>
      </w:pPr>
    </w:p>
    <w:p w14:paraId="1A250736" w14:textId="77777777" w:rsidR="00F661E2" w:rsidRPr="00B6652A" w:rsidRDefault="00F661E2">
      <w:pPr>
        <w:pStyle w:val="3"/>
      </w:pPr>
    </w:p>
    <w:p w14:paraId="199262C2" w14:textId="77777777" w:rsidR="00F661E2" w:rsidRPr="00B6652A" w:rsidRDefault="00871D00">
      <w:pPr>
        <w:spacing w:line="400" w:lineRule="exact"/>
        <w:jc w:val="center"/>
        <w:rPr>
          <w:b/>
          <w:bCs/>
          <w:sz w:val="30"/>
          <w:szCs w:val="30"/>
        </w:rPr>
      </w:pPr>
      <w:r w:rsidRPr="00B6652A">
        <w:rPr>
          <w:rFonts w:hint="eastAsia"/>
          <w:b/>
          <w:bCs/>
          <w:sz w:val="30"/>
          <w:szCs w:val="30"/>
        </w:rPr>
        <w:t>质疑函范本</w:t>
      </w:r>
    </w:p>
    <w:p w14:paraId="1FE37289" w14:textId="77777777" w:rsidR="00F661E2" w:rsidRPr="00B6652A" w:rsidRDefault="00F661E2">
      <w:pPr>
        <w:spacing w:line="440" w:lineRule="exact"/>
        <w:rPr>
          <w:rFonts w:ascii="宋体" w:cs="宋体"/>
          <w:b/>
          <w:bCs/>
          <w:sz w:val="24"/>
        </w:rPr>
      </w:pPr>
    </w:p>
    <w:p w14:paraId="73ADC53D" w14:textId="77777777" w:rsidR="00F661E2" w:rsidRPr="00B6652A" w:rsidRDefault="00871D00">
      <w:pPr>
        <w:spacing w:line="440" w:lineRule="exact"/>
        <w:rPr>
          <w:rFonts w:ascii="宋体" w:cs="宋体"/>
          <w:b/>
          <w:bCs/>
          <w:sz w:val="24"/>
        </w:rPr>
      </w:pPr>
      <w:r w:rsidRPr="00B6652A">
        <w:rPr>
          <w:rFonts w:ascii="宋体" w:hAnsi="宋体" w:cs="宋体" w:hint="eastAsia"/>
          <w:b/>
          <w:bCs/>
          <w:sz w:val="24"/>
        </w:rPr>
        <w:t>一、质疑供应商基本信息</w:t>
      </w:r>
    </w:p>
    <w:p w14:paraId="6C749C56"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质疑供应商：</w:t>
      </w:r>
    </w:p>
    <w:p w14:paraId="509E6DBA"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地址：邮编：</w:t>
      </w:r>
    </w:p>
    <w:p w14:paraId="68E4545B"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联系人：联系电话：</w:t>
      </w:r>
    </w:p>
    <w:p w14:paraId="1A851475"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授权代表：</w:t>
      </w:r>
    </w:p>
    <w:p w14:paraId="7E6E8778"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联系电话：</w:t>
      </w:r>
    </w:p>
    <w:p w14:paraId="715004EC"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地址：邮编：</w:t>
      </w:r>
    </w:p>
    <w:p w14:paraId="25D9B52B" w14:textId="77777777" w:rsidR="00F661E2" w:rsidRPr="00B6652A" w:rsidRDefault="00871D00">
      <w:pPr>
        <w:spacing w:line="440" w:lineRule="exact"/>
        <w:jc w:val="left"/>
        <w:rPr>
          <w:rFonts w:ascii="宋体" w:cs="宋体"/>
          <w:b/>
          <w:bCs/>
          <w:sz w:val="24"/>
        </w:rPr>
      </w:pPr>
      <w:r w:rsidRPr="00B6652A">
        <w:rPr>
          <w:rFonts w:ascii="宋体" w:hAnsi="宋体" w:cs="宋体" w:hint="eastAsia"/>
          <w:b/>
          <w:bCs/>
          <w:sz w:val="24"/>
        </w:rPr>
        <w:t>二、质疑项目基本情况</w:t>
      </w:r>
    </w:p>
    <w:p w14:paraId="2C07E799"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质疑项目的名称：</w:t>
      </w:r>
    </w:p>
    <w:p w14:paraId="464C9C2B"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质疑项目的编号：包号（</w:t>
      </w:r>
      <w:proofErr w:type="gramStart"/>
      <w:r w:rsidRPr="00B6652A">
        <w:rPr>
          <w:rFonts w:ascii="宋体" w:hAnsi="宋体" w:cs="宋体" w:hint="eastAsia"/>
          <w:sz w:val="24"/>
        </w:rPr>
        <w:t>标项号</w:t>
      </w:r>
      <w:proofErr w:type="gramEnd"/>
      <w:r w:rsidRPr="00B6652A">
        <w:rPr>
          <w:rFonts w:ascii="宋体" w:hAnsi="宋体" w:cs="宋体" w:hint="eastAsia"/>
          <w:sz w:val="24"/>
        </w:rPr>
        <w:t>）：</w:t>
      </w:r>
    </w:p>
    <w:p w14:paraId="040FF152"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采购人名称：</w:t>
      </w:r>
    </w:p>
    <w:p w14:paraId="72A98624"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采购文件获取日期：</w:t>
      </w:r>
    </w:p>
    <w:p w14:paraId="6C8C0B7C" w14:textId="77777777" w:rsidR="00F661E2" w:rsidRPr="00B6652A" w:rsidRDefault="00871D00">
      <w:pPr>
        <w:spacing w:line="440" w:lineRule="exact"/>
        <w:jc w:val="left"/>
        <w:rPr>
          <w:rFonts w:ascii="宋体" w:cs="宋体"/>
          <w:sz w:val="24"/>
        </w:rPr>
      </w:pPr>
      <w:r w:rsidRPr="00B6652A">
        <w:rPr>
          <w:rFonts w:ascii="宋体" w:hAnsi="宋体" w:cs="宋体" w:hint="eastAsia"/>
          <w:b/>
          <w:bCs/>
          <w:sz w:val="24"/>
        </w:rPr>
        <w:t>三、质疑事项具体内容</w:t>
      </w:r>
    </w:p>
    <w:p w14:paraId="53A1905A"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质疑事项</w:t>
      </w:r>
      <w:r w:rsidRPr="00B6652A">
        <w:rPr>
          <w:rFonts w:ascii="宋体" w:hAnsi="宋体" w:cs="宋体"/>
          <w:sz w:val="24"/>
        </w:rPr>
        <w:t>1</w:t>
      </w:r>
      <w:r w:rsidRPr="00B6652A">
        <w:rPr>
          <w:rFonts w:ascii="宋体" w:hAnsi="宋体" w:cs="宋体" w:hint="eastAsia"/>
          <w:sz w:val="24"/>
        </w:rPr>
        <w:t>：</w:t>
      </w:r>
    </w:p>
    <w:p w14:paraId="782BB3B8"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事实依据：</w:t>
      </w:r>
    </w:p>
    <w:p w14:paraId="3F9A90AE"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法律依据：</w:t>
      </w:r>
    </w:p>
    <w:p w14:paraId="27AD4059"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质疑事项</w:t>
      </w:r>
      <w:r w:rsidRPr="00B6652A">
        <w:rPr>
          <w:rFonts w:ascii="宋体" w:hAnsi="宋体" w:cs="宋体"/>
          <w:sz w:val="24"/>
        </w:rPr>
        <w:t>2</w:t>
      </w:r>
    </w:p>
    <w:p w14:paraId="3C8A67B4"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w:t>
      </w:r>
    </w:p>
    <w:p w14:paraId="24B94846" w14:textId="77777777" w:rsidR="00F661E2" w:rsidRPr="00B6652A" w:rsidRDefault="00871D00">
      <w:pPr>
        <w:spacing w:line="440" w:lineRule="exact"/>
        <w:jc w:val="left"/>
        <w:rPr>
          <w:rFonts w:ascii="宋体" w:cs="宋体"/>
          <w:b/>
          <w:bCs/>
          <w:sz w:val="24"/>
        </w:rPr>
      </w:pPr>
      <w:r w:rsidRPr="00B6652A">
        <w:rPr>
          <w:rFonts w:ascii="宋体" w:hAnsi="宋体" w:cs="宋体" w:hint="eastAsia"/>
          <w:b/>
          <w:bCs/>
          <w:sz w:val="24"/>
        </w:rPr>
        <w:t>四、与质疑事项相关的质疑请求</w:t>
      </w:r>
    </w:p>
    <w:p w14:paraId="73165DC6"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请求：</w:t>
      </w:r>
    </w:p>
    <w:p w14:paraId="3C18658C"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签字（盖章）：公章：</w:t>
      </w:r>
    </w:p>
    <w:p w14:paraId="0EFC8600" w14:textId="77777777" w:rsidR="00F661E2" w:rsidRPr="00B6652A" w:rsidRDefault="00871D00">
      <w:pPr>
        <w:spacing w:line="440" w:lineRule="exact"/>
        <w:jc w:val="left"/>
        <w:rPr>
          <w:rFonts w:ascii="宋体" w:cs="宋体"/>
          <w:sz w:val="24"/>
        </w:rPr>
      </w:pPr>
      <w:r w:rsidRPr="00B6652A">
        <w:rPr>
          <w:rFonts w:ascii="宋体" w:hAnsi="宋体" w:cs="宋体" w:hint="eastAsia"/>
          <w:sz w:val="24"/>
        </w:rPr>
        <w:t>日期：</w:t>
      </w:r>
    </w:p>
    <w:p w14:paraId="08AD7530" w14:textId="77777777" w:rsidR="00F661E2" w:rsidRPr="00B6652A" w:rsidRDefault="00F661E2">
      <w:pPr>
        <w:spacing w:line="440" w:lineRule="exact"/>
        <w:jc w:val="left"/>
        <w:rPr>
          <w:rFonts w:ascii="宋体" w:cs="宋体"/>
          <w:sz w:val="24"/>
        </w:rPr>
      </w:pPr>
    </w:p>
    <w:p w14:paraId="017554FC" w14:textId="77777777" w:rsidR="00F661E2" w:rsidRPr="00B6652A" w:rsidRDefault="00F661E2">
      <w:pPr>
        <w:spacing w:line="440" w:lineRule="exact"/>
        <w:jc w:val="left"/>
        <w:rPr>
          <w:rFonts w:ascii="宋体" w:cs="宋体"/>
          <w:sz w:val="24"/>
        </w:rPr>
      </w:pPr>
    </w:p>
    <w:p w14:paraId="0D49F0E9" w14:textId="77777777" w:rsidR="00F661E2" w:rsidRPr="00B6652A" w:rsidRDefault="00F661E2">
      <w:pPr>
        <w:spacing w:line="440" w:lineRule="exact"/>
        <w:jc w:val="left"/>
        <w:rPr>
          <w:rFonts w:ascii="宋体" w:cs="宋体"/>
          <w:sz w:val="24"/>
        </w:rPr>
      </w:pPr>
    </w:p>
    <w:p w14:paraId="68ABD84F" w14:textId="77777777" w:rsidR="00F661E2" w:rsidRPr="00B6652A" w:rsidRDefault="00F661E2">
      <w:pPr>
        <w:spacing w:line="440" w:lineRule="exact"/>
        <w:jc w:val="left"/>
        <w:rPr>
          <w:rFonts w:ascii="宋体" w:cs="宋体"/>
          <w:sz w:val="24"/>
        </w:rPr>
      </w:pPr>
    </w:p>
    <w:p w14:paraId="239646D9" w14:textId="77777777" w:rsidR="00F661E2" w:rsidRPr="00B6652A" w:rsidRDefault="00F661E2"/>
    <w:p w14:paraId="5728C374" w14:textId="77777777" w:rsidR="00F661E2" w:rsidRPr="00B6652A" w:rsidRDefault="00F661E2">
      <w:pPr>
        <w:widowControl/>
        <w:jc w:val="center"/>
        <w:rPr>
          <w:rFonts w:ascii="宋体" w:cs="宋体"/>
          <w:sz w:val="24"/>
        </w:rPr>
      </w:pPr>
    </w:p>
    <w:p w14:paraId="51DF2410" w14:textId="77777777" w:rsidR="00F661E2" w:rsidRPr="00B6652A" w:rsidRDefault="00F661E2">
      <w:pPr>
        <w:widowControl/>
        <w:jc w:val="center"/>
        <w:rPr>
          <w:rFonts w:ascii="宋体" w:cs="宋体"/>
          <w:sz w:val="24"/>
        </w:rPr>
      </w:pPr>
    </w:p>
    <w:p w14:paraId="78775B5E" w14:textId="77777777" w:rsidR="00F661E2" w:rsidRPr="00B6652A" w:rsidRDefault="00871D00">
      <w:pPr>
        <w:pStyle w:val="1"/>
        <w:spacing w:before="120" w:after="120" w:line="480" w:lineRule="exact"/>
        <w:ind w:firstLine="723"/>
        <w:jc w:val="center"/>
        <w:rPr>
          <w:rFonts w:ascii="宋体" w:hAnsi="宋体"/>
          <w:b w:val="0"/>
          <w:sz w:val="36"/>
        </w:rPr>
      </w:pPr>
      <w:bookmarkStart w:id="33" w:name="_Toc69988193"/>
      <w:r w:rsidRPr="00B6652A">
        <w:rPr>
          <w:rFonts w:hint="eastAsia"/>
          <w:sz w:val="36"/>
          <w:szCs w:val="36"/>
        </w:rPr>
        <w:t>第三部分</w:t>
      </w:r>
      <w:r w:rsidRPr="00B6652A">
        <w:rPr>
          <w:rFonts w:hint="eastAsia"/>
          <w:sz w:val="36"/>
          <w:szCs w:val="36"/>
        </w:rPr>
        <w:t xml:space="preserve">  </w:t>
      </w:r>
      <w:r w:rsidRPr="00B6652A">
        <w:rPr>
          <w:rFonts w:hint="eastAsia"/>
          <w:sz w:val="36"/>
          <w:szCs w:val="36"/>
        </w:rPr>
        <w:t>采购内容及要求</w:t>
      </w:r>
      <w:bookmarkEnd w:id="33"/>
    </w:p>
    <w:p w14:paraId="15F91206" w14:textId="77777777" w:rsidR="00F661E2" w:rsidRPr="00B6652A" w:rsidRDefault="00F661E2">
      <w:pPr>
        <w:spacing w:line="400" w:lineRule="exact"/>
        <w:jc w:val="center"/>
        <w:outlineLvl w:val="0"/>
        <w:rPr>
          <w:rFonts w:ascii="宋体" w:hAnsi="宋体"/>
          <w:b/>
          <w:sz w:val="32"/>
          <w:szCs w:val="32"/>
        </w:rPr>
      </w:pPr>
    </w:p>
    <w:p w14:paraId="0F3520D0" w14:textId="77777777" w:rsidR="00F661E2" w:rsidRPr="00B6652A" w:rsidRDefault="00871D00">
      <w:pPr>
        <w:spacing w:line="480" w:lineRule="exact"/>
        <w:ind w:right="482"/>
        <w:rPr>
          <w:b/>
          <w:sz w:val="28"/>
          <w:szCs w:val="28"/>
        </w:rPr>
      </w:pPr>
      <w:r w:rsidRPr="00B6652A">
        <w:rPr>
          <w:rFonts w:hint="eastAsia"/>
          <w:b/>
          <w:sz w:val="32"/>
          <w:szCs w:val="44"/>
        </w:rPr>
        <w:t>一、</w:t>
      </w:r>
      <w:r w:rsidRPr="00B6652A">
        <w:rPr>
          <w:rFonts w:hint="eastAsia"/>
          <w:b/>
          <w:sz w:val="28"/>
          <w:szCs w:val="28"/>
        </w:rPr>
        <w:t>技术参数要求</w:t>
      </w:r>
    </w:p>
    <w:p w14:paraId="04387A9F" w14:textId="77777777" w:rsidR="00F661E2" w:rsidRPr="00B6652A" w:rsidRDefault="00F661E2">
      <w:pPr>
        <w:spacing w:line="440" w:lineRule="exact"/>
        <w:ind w:firstLineChars="200" w:firstLine="723"/>
        <w:rPr>
          <w:rFonts w:ascii="宋体" w:hAnsi="宋体" w:cs="宋体"/>
          <w:b/>
          <w:kern w:val="1"/>
          <w:sz w:val="36"/>
          <w:szCs w:val="36"/>
        </w:rPr>
      </w:pPr>
    </w:p>
    <w:p w14:paraId="05C4DBF0"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附后。</w:t>
      </w:r>
    </w:p>
    <w:p w14:paraId="6C36462D"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说明：1.清单中所列参数，凡有品牌描述或指向某品牌的指标描述均为推荐品牌和参考指标。投标供应商在应标过程中应充分考虑用户的客观实际需求，投标供应商所投标产品须为市场上知名品牌，所投产</w:t>
      </w:r>
      <w:proofErr w:type="gramStart"/>
      <w:r w:rsidRPr="00B6652A">
        <w:rPr>
          <w:rFonts w:ascii="宋体" w:hAnsi="宋体" w:hint="eastAsia"/>
          <w:sz w:val="24"/>
        </w:rPr>
        <w:t>品品牌</w:t>
      </w:r>
      <w:proofErr w:type="gramEnd"/>
      <w:r w:rsidRPr="00B6652A">
        <w:rPr>
          <w:rFonts w:ascii="宋体" w:hAnsi="宋体" w:hint="eastAsia"/>
          <w:sz w:val="24"/>
        </w:rPr>
        <w:t>可在推荐品牌（如有）中选用，也可选用推荐之外的品牌，但所投产品参数指标必须“优于或等同于”本招标文件中的参数指标要求。</w:t>
      </w:r>
    </w:p>
    <w:p w14:paraId="792F0AD4"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2.</w:t>
      </w:r>
      <w:r w:rsidRPr="00B6652A">
        <w:rPr>
          <w:rFonts w:hint="eastAsia"/>
        </w:rPr>
        <w:t xml:space="preserve"> </w:t>
      </w:r>
      <w:r w:rsidRPr="00B6652A">
        <w:rPr>
          <w:rFonts w:ascii="宋体" w:hAnsi="宋体" w:hint="eastAsia"/>
          <w:sz w:val="24"/>
        </w:rPr>
        <w:t>根据项目清单要求提供相应的证明材料。</w:t>
      </w:r>
    </w:p>
    <w:p w14:paraId="1CBF692B"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3.必须填写设备的品牌、型号、产地及相关的技术指标，如未提供，视为不响应招标。</w:t>
      </w:r>
    </w:p>
    <w:p w14:paraId="76325DBA" w14:textId="77777777" w:rsidR="00F661E2" w:rsidRPr="00B6652A" w:rsidRDefault="00871D00">
      <w:pPr>
        <w:spacing w:line="440" w:lineRule="exact"/>
        <w:ind w:firstLineChars="200" w:firstLine="480"/>
        <w:rPr>
          <w:rFonts w:ascii="宋体" w:hAnsi="宋体"/>
          <w:sz w:val="24"/>
        </w:rPr>
      </w:pPr>
      <w:r w:rsidRPr="00B6652A">
        <w:rPr>
          <w:rFonts w:ascii="宋体" w:hAnsi="宋体"/>
          <w:sz w:val="24"/>
        </w:rPr>
        <w:t>4</w:t>
      </w:r>
      <w:r w:rsidRPr="00B6652A">
        <w:rPr>
          <w:rFonts w:ascii="宋体" w:hAnsi="宋体" w:hint="eastAsia"/>
          <w:sz w:val="24"/>
        </w:rPr>
        <w:t>.如与本项目相关的政策及法规变化，请各投标人遵照最新的标准及法规执行。</w:t>
      </w:r>
    </w:p>
    <w:p w14:paraId="054290E0" w14:textId="77777777" w:rsidR="00F661E2" w:rsidRPr="00B6652A" w:rsidRDefault="00F661E2">
      <w:pPr>
        <w:spacing w:line="440" w:lineRule="exact"/>
        <w:ind w:firstLineChars="200" w:firstLine="482"/>
        <w:rPr>
          <w:rFonts w:ascii="宋体" w:hAnsi="宋体" w:cs="宋体"/>
          <w:b/>
          <w:kern w:val="1"/>
          <w:sz w:val="24"/>
        </w:rPr>
      </w:pPr>
    </w:p>
    <w:p w14:paraId="65BC8EDB" w14:textId="77777777" w:rsidR="00F661E2" w:rsidRPr="00B6652A" w:rsidRDefault="00F661E2">
      <w:pPr>
        <w:spacing w:line="400" w:lineRule="exact"/>
        <w:jc w:val="center"/>
        <w:outlineLvl w:val="0"/>
        <w:rPr>
          <w:rFonts w:ascii="宋体" w:hAnsi="宋体"/>
          <w:b/>
          <w:sz w:val="32"/>
          <w:szCs w:val="32"/>
        </w:rPr>
      </w:pPr>
    </w:p>
    <w:p w14:paraId="0DC14B37" w14:textId="77777777" w:rsidR="00F661E2" w:rsidRPr="00B6652A" w:rsidRDefault="00F661E2">
      <w:pPr>
        <w:spacing w:line="400" w:lineRule="exact"/>
        <w:jc w:val="center"/>
        <w:outlineLvl w:val="0"/>
        <w:rPr>
          <w:rFonts w:ascii="宋体" w:hAnsi="宋体"/>
          <w:b/>
          <w:sz w:val="32"/>
          <w:szCs w:val="32"/>
        </w:rPr>
      </w:pPr>
    </w:p>
    <w:p w14:paraId="4B6F46C9" w14:textId="77777777" w:rsidR="00F661E2" w:rsidRPr="00B6652A" w:rsidRDefault="00F661E2">
      <w:pPr>
        <w:spacing w:line="400" w:lineRule="exact"/>
        <w:jc w:val="center"/>
        <w:outlineLvl w:val="0"/>
        <w:rPr>
          <w:rFonts w:ascii="宋体" w:hAnsi="宋体"/>
          <w:b/>
          <w:sz w:val="32"/>
          <w:szCs w:val="32"/>
        </w:rPr>
      </w:pPr>
    </w:p>
    <w:p w14:paraId="06FB63A4" w14:textId="77777777" w:rsidR="00F661E2" w:rsidRPr="00B6652A" w:rsidRDefault="00F661E2">
      <w:pPr>
        <w:spacing w:line="400" w:lineRule="exact"/>
        <w:jc w:val="center"/>
        <w:outlineLvl w:val="0"/>
        <w:rPr>
          <w:rFonts w:ascii="宋体" w:hAnsi="宋体"/>
          <w:b/>
          <w:sz w:val="32"/>
          <w:szCs w:val="32"/>
        </w:rPr>
      </w:pPr>
    </w:p>
    <w:p w14:paraId="752A3D27" w14:textId="77777777" w:rsidR="00F661E2" w:rsidRPr="00B6652A" w:rsidRDefault="00871D00">
      <w:pPr>
        <w:widowControl/>
        <w:jc w:val="left"/>
        <w:rPr>
          <w:rFonts w:ascii="宋体" w:hAnsi="宋体"/>
          <w:b/>
          <w:sz w:val="32"/>
          <w:szCs w:val="32"/>
        </w:rPr>
      </w:pPr>
      <w:r w:rsidRPr="00B6652A">
        <w:rPr>
          <w:rFonts w:ascii="宋体" w:hAnsi="宋体"/>
          <w:b/>
          <w:sz w:val="32"/>
          <w:szCs w:val="32"/>
        </w:rPr>
        <w:br w:type="page"/>
      </w:r>
    </w:p>
    <w:p w14:paraId="7078F24F" w14:textId="77777777" w:rsidR="00F661E2" w:rsidRPr="00B6652A" w:rsidRDefault="00871D00">
      <w:pPr>
        <w:pStyle w:val="1"/>
        <w:spacing w:before="120" w:after="120" w:line="480" w:lineRule="exact"/>
        <w:ind w:firstLine="723"/>
        <w:jc w:val="center"/>
        <w:rPr>
          <w:rFonts w:ascii="宋体"/>
          <w:b w:val="0"/>
          <w:sz w:val="32"/>
          <w:szCs w:val="32"/>
        </w:rPr>
      </w:pPr>
      <w:bookmarkStart w:id="34" w:name="_Toc69988194"/>
      <w:r w:rsidRPr="00B6652A">
        <w:rPr>
          <w:rFonts w:hint="eastAsia"/>
          <w:sz w:val="36"/>
          <w:szCs w:val="36"/>
        </w:rPr>
        <w:lastRenderedPageBreak/>
        <w:t>第四部分</w:t>
      </w:r>
      <w:bookmarkStart w:id="35" w:name="_Toc268426419"/>
      <w:bookmarkStart w:id="36" w:name="第五部分第一章"/>
      <w:r w:rsidRPr="00B6652A">
        <w:rPr>
          <w:rFonts w:hint="eastAsia"/>
          <w:sz w:val="36"/>
          <w:szCs w:val="36"/>
        </w:rPr>
        <w:t xml:space="preserve">  </w:t>
      </w:r>
      <w:r w:rsidRPr="00B6652A">
        <w:rPr>
          <w:rFonts w:hint="eastAsia"/>
          <w:sz w:val="36"/>
          <w:szCs w:val="36"/>
        </w:rPr>
        <w:t>合同条款</w:t>
      </w:r>
      <w:bookmarkEnd w:id="34"/>
      <w:bookmarkEnd w:id="35"/>
    </w:p>
    <w:bookmarkEnd w:id="36"/>
    <w:p w14:paraId="6AF4A553" w14:textId="77777777" w:rsidR="00F661E2" w:rsidRPr="00B6652A" w:rsidRDefault="00871D00" w:rsidP="00CA2544">
      <w:pPr>
        <w:spacing w:line="440" w:lineRule="exact"/>
        <w:ind w:firstLineChars="200" w:firstLine="542"/>
        <w:jc w:val="center"/>
        <w:rPr>
          <w:b/>
          <w:sz w:val="22"/>
          <w:szCs w:val="22"/>
        </w:rPr>
      </w:pPr>
      <w:r w:rsidRPr="00B6652A">
        <w:rPr>
          <w:rFonts w:ascii="_4eff_5b8b" w:eastAsia="_4eff_5b8b" w:hAnsi="_4eff_5b8b" w:cs="_4eff_5b8b"/>
          <w:b/>
          <w:bCs/>
          <w:sz w:val="27"/>
          <w:szCs w:val="27"/>
          <w:shd w:val="clear" w:color="auto" w:fill="FFFFFF"/>
        </w:rPr>
        <w:t>（此合同仅供参考，具体的合同以甲方和成交单位最终签订的合同为准）</w:t>
      </w:r>
    </w:p>
    <w:p w14:paraId="46775F42" w14:textId="77777777" w:rsidR="00F661E2" w:rsidRPr="00B6652A" w:rsidRDefault="00F661E2">
      <w:pPr>
        <w:spacing w:line="440" w:lineRule="exact"/>
        <w:jc w:val="center"/>
        <w:rPr>
          <w:b/>
        </w:rPr>
      </w:pPr>
    </w:p>
    <w:p w14:paraId="6C8E356D" w14:textId="77777777" w:rsidR="00F661E2" w:rsidRPr="00B6652A" w:rsidRDefault="00F661E2">
      <w:pPr>
        <w:widowControl/>
        <w:jc w:val="left"/>
        <w:rPr>
          <w:rFonts w:ascii="仿宋" w:eastAsia="仿宋" w:hAnsi="仿宋" w:cs="Arial"/>
          <w:kern w:val="0"/>
          <w:sz w:val="32"/>
          <w:szCs w:val="32"/>
        </w:rPr>
      </w:pPr>
    </w:p>
    <w:p w14:paraId="26A47742" w14:textId="77777777" w:rsidR="00F661E2" w:rsidRPr="00B6652A" w:rsidRDefault="00871D00">
      <w:pPr>
        <w:widowControl/>
        <w:tabs>
          <w:tab w:val="left" w:pos="269"/>
        </w:tabs>
        <w:snapToGrid w:val="0"/>
        <w:spacing w:line="360" w:lineRule="auto"/>
        <w:jc w:val="left"/>
        <w:rPr>
          <w:rFonts w:ascii="宋体" w:hAnsi="宋体"/>
          <w:b/>
          <w:kern w:val="0"/>
          <w:sz w:val="24"/>
        </w:rPr>
      </w:pPr>
      <w:r w:rsidRPr="00B6652A">
        <w:rPr>
          <w:rFonts w:ascii="宋体" w:hAnsi="宋体" w:hint="eastAsia"/>
          <w:b/>
          <w:kern w:val="0"/>
          <w:sz w:val="24"/>
        </w:rPr>
        <w:t>建设方（甲方）：</w:t>
      </w:r>
      <w:r w:rsidRPr="00B6652A">
        <w:rPr>
          <w:rFonts w:ascii="宋体" w:hAnsi="宋体" w:hint="eastAsia"/>
          <w:b/>
          <w:kern w:val="0"/>
          <w:sz w:val="24"/>
          <w:u w:val="single"/>
        </w:rPr>
        <w:t xml:space="preserve">                                      </w:t>
      </w:r>
      <w:r w:rsidRPr="00B6652A">
        <w:rPr>
          <w:rFonts w:ascii="宋体" w:hAnsi="宋体" w:hint="eastAsia"/>
          <w:b/>
          <w:kern w:val="0"/>
          <w:sz w:val="24"/>
        </w:rPr>
        <w:t xml:space="preserve">   </w:t>
      </w:r>
    </w:p>
    <w:p w14:paraId="0E7FDEBE" w14:textId="77777777" w:rsidR="00F661E2" w:rsidRPr="00B6652A" w:rsidRDefault="00871D00">
      <w:pPr>
        <w:widowControl/>
        <w:tabs>
          <w:tab w:val="left" w:pos="269"/>
        </w:tabs>
        <w:snapToGrid w:val="0"/>
        <w:spacing w:line="360" w:lineRule="auto"/>
        <w:jc w:val="left"/>
        <w:rPr>
          <w:rFonts w:ascii="宋体" w:hAnsi="宋体"/>
          <w:b/>
          <w:kern w:val="0"/>
          <w:sz w:val="24"/>
        </w:rPr>
      </w:pPr>
      <w:r w:rsidRPr="00B6652A">
        <w:rPr>
          <w:rFonts w:ascii="宋体" w:hAnsi="宋体" w:hint="eastAsia"/>
          <w:b/>
          <w:kern w:val="0"/>
          <w:sz w:val="24"/>
        </w:rPr>
        <w:t>承建方（乙方）：</w:t>
      </w:r>
      <w:r w:rsidRPr="00B6652A">
        <w:rPr>
          <w:rFonts w:ascii="宋体" w:hAnsi="宋体" w:hint="eastAsia"/>
          <w:b/>
          <w:kern w:val="0"/>
          <w:sz w:val="24"/>
          <w:u w:val="single"/>
        </w:rPr>
        <w:t xml:space="preserve">                                      </w:t>
      </w:r>
      <w:r w:rsidRPr="00B6652A">
        <w:rPr>
          <w:rFonts w:ascii="宋体" w:hAnsi="宋体" w:hint="eastAsia"/>
          <w:b/>
          <w:kern w:val="0"/>
          <w:sz w:val="24"/>
        </w:rPr>
        <w:t xml:space="preserve"> </w:t>
      </w:r>
    </w:p>
    <w:p w14:paraId="5A90E89A" w14:textId="77777777" w:rsidR="00F661E2" w:rsidRPr="00B6652A" w:rsidRDefault="00F661E2">
      <w:pPr>
        <w:widowControl/>
        <w:tabs>
          <w:tab w:val="left" w:pos="269"/>
        </w:tabs>
        <w:snapToGrid w:val="0"/>
        <w:spacing w:line="360" w:lineRule="auto"/>
        <w:jc w:val="left"/>
        <w:rPr>
          <w:rFonts w:ascii="宋体" w:hAnsi="宋体"/>
          <w:b/>
          <w:kern w:val="0"/>
          <w:sz w:val="24"/>
        </w:rPr>
      </w:pPr>
    </w:p>
    <w:p w14:paraId="04384406" w14:textId="77777777" w:rsidR="00F661E2" w:rsidRPr="00B6652A" w:rsidRDefault="00871D00">
      <w:pPr>
        <w:spacing w:line="360" w:lineRule="auto"/>
        <w:ind w:firstLineChars="150" w:firstLine="360"/>
        <w:rPr>
          <w:sz w:val="24"/>
        </w:rPr>
      </w:pPr>
      <w:r w:rsidRPr="00B6652A">
        <w:rPr>
          <w:rFonts w:hint="eastAsia"/>
          <w:sz w:val="24"/>
        </w:rPr>
        <w:t>为完成甲方委托乙方施工的</w:t>
      </w:r>
      <w:r w:rsidRPr="00B6652A">
        <w:rPr>
          <w:rFonts w:ascii="宋体" w:hAnsi="宋体" w:hint="eastAsia"/>
          <w:kern w:val="0"/>
          <w:sz w:val="24"/>
          <w:u w:val="single"/>
        </w:rPr>
        <w:t xml:space="preserve">            </w:t>
      </w:r>
      <w:r w:rsidRPr="00B6652A">
        <w:rPr>
          <w:rFonts w:ascii="宋体" w:hAnsi="宋体" w:hint="eastAsia"/>
          <w:kern w:val="0"/>
          <w:sz w:val="24"/>
        </w:rPr>
        <w:t>项目</w:t>
      </w:r>
      <w:r w:rsidRPr="00B6652A">
        <w:rPr>
          <w:rFonts w:hint="eastAsia"/>
          <w:sz w:val="24"/>
        </w:rPr>
        <w:t>，依据国家有关的法律、法规，综合本项目的具体情况，明确甲乙双方的权利和义务，经甲乙双方协商一致，签订合同书如下：</w:t>
      </w:r>
    </w:p>
    <w:p w14:paraId="7D96591E" w14:textId="77777777" w:rsidR="00F661E2" w:rsidRPr="00B6652A" w:rsidRDefault="00871D00">
      <w:pPr>
        <w:rPr>
          <w:b/>
          <w:bCs/>
          <w:sz w:val="28"/>
          <w:szCs w:val="28"/>
        </w:rPr>
      </w:pPr>
      <w:bookmarkStart w:id="37" w:name="_Toc482352669"/>
      <w:r w:rsidRPr="00B6652A">
        <w:rPr>
          <w:rFonts w:hint="eastAsia"/>
          <w:b/>
          <w:bCs/>
          <w:sz w:val="28"/>
          <w:szCs w:val="28"/>
        </w:rPr>
        <w:t>第一条</w:t>
      </w:r>
      <w:r w:rsidRPr="00B6652A">
        <w:rPr>
          <w:rFonts w:hint="eastAsia"/>
          <w:b/>
          <w:bCs/>
          <w:sz w:val="28"/>
          <w:szCs w:val="28"/>
        </w:rPr>
        <w:t xml:space="preserve">  </w:t>
      </w:r>
      <w:r w:rsidRPr="00B6652A">
        <w:rPr>
          <w:rFonts w:hint="eastAsia"/>
          <w:b/>
          <w:bCs/>
          <w:sz w:val="28"/>
          <w:szCs w:val="28"/>
        </w:rPr>
        <w:t>项目概况</w:t>
      </w:r>
      <w:bookmarkEnd w:id="37"/>
    </w:p>
    <w:p w14:paraId="0BE5C3EB" w14:textId="77777777" w:rsidR="00F661E2" w:rsidRPr="00B6652A" w:rsidRDefault="00871D00">
      <w:pPr>
        <w:spacing w:line="440" w:lineRule="exact"/>
        <w:ind w:firstLineChars="200" w:firstLine="480"/>
        <w:rPr>
          <w:rFonts w:ascii="宋体" w:hAnsi="宋体"/>
          <w:kern w:val="0"/>
          <w:sz w:val="24"/>
        </w:rPr>
      </w:pPr>
      <w:r w:rsidRPr="00B6652A">
        <w:rPr>
          <w:rFonts w:ascii="宋体" w:hAnsi="宋体" w:hint="eastAsia"/>
          <w:sz w:val="24"/>
        </w:rPr>
        <w:t>1、项目名称：</w:t>
      </w:r>
      <w:r w:rsidRPr="00B6652A">
        <w:rPr>
          <w:rFonts w:ascii="宋体" w:hAnsi="宋体" w:hint="eastAsia"/>
          <w:kern w:val="0"/>
          <w:sz w:val="24"/>
        </w:rPr>
        <w:t xml:space="preserve"> </w:t>
      </w:r>
    </w:p>
    <w:p w14:paraId="0899D721"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2、建设地点：</w:t>
      </w:r>
      <w:r w:rsidRPr="00B6652A">
        <w:rPr>
          <w:rFonts w:ascii="宋体" w:hAnsi="宋体" w:hint="eastAsia"/>
          <w:kern w:val="0"/>
          <w:sz w:val="24"/>
        </w:rPr>
        <w:t xml:space="preserve"> </w:t>
      </w:r>
    </w:p>
    <w:p w14:paraId="10DECEC7"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3、项目范围：</w:t>
      </w:r>
      <w:bookmarkStart w:id="38" w:name="_Toc185394595"/>
      <w:bookmarkStart w:id="39" w:name="_Toc482352670"/>
    </w:p>
    <w:p w14:paraId="4EAF6E33"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4、其他约定：</w:t>
      </w:r>
    </w:p>
    <w:p w14:paraId="3B23866D" w14:textId="77777777" w:rsidR="00F661E2" w:rsidRPr="00B6652A" w:rsidRDefault="00871D00">
      <w:pPr>
        <w:spacing w:line="440" w:lineRule="exact"/>
        <w:ind w:firstLineChars="200" w:firstLine="562"/>
        <w:rPr>
          <w:rFonts w:ascii="宋体" w:hAnsi="宋体"/>
          <w:b/>
          <w:bCs/>
          <w:kern w:val="44"/>
          <w:sz w:val="28"/>
          <w:szCs w:val="28"/>
        </w:rPr>
      </w:pPr>
      <w:r w:rsidRPr="00B6652A">
        <w:rPr>
          <w:rFonts w:hint="eastAsia"/>
          <w:b/>
          <w:bCs/>
          <w:sz w:val="28"/>
          <w:szCs w:val="28"/>
        </w:rPr>
        <w:t>第二条</w:t>
      </w:r>
      <w:r w:rsidRPr="00B6652A">
        <w:rPr>
          <w:rFonts w:hint="eastAsia"/>
          <w:b/>
          <w:bCs/>
          <w:sz w:val="28"/>
          <w:szCs w:val="28"/>
        </w:rPr>
        <w:t xml:space="preserve">  </w:t>
      </w:r>
      <w:r w:rsidRPr="00B6652A">
        <w:rPr>
          <w:rFonts w:hint="eastAsia"/>
          <w:b/>
          <w:bCs/>
          <w:sz w:val="28"/>
          <w:szCs w:val="28"/>
        </w:rPr>
        <w:t>项目内容</w:t>
      </w:r>
      <w:bookmarkEnd w:id="38"/>
      <w:bookmarkEnd w:id="39"/>
    </w:p>
    <w:p w14:paraId="5CE8CCA7" w14:textId="77777777" w:rsidR="00F661E2" w:rsidRPr="00B6652A" w:rsidRDefault="00871D00">
      <w:pPr>
        <w:widowControl/>
        <w:snapToGrid w:val="0"/>
        <w:spacing w:line="440" w:lineRule="exact"/>
        <w:ind w:firstLineChars="200" w:firstLine="480"/>
        <w:jc w:val="left"/>
      </w:pPr>
      <w:r w:rsidRPr="00B6652A">
        <w:rPr>
          <w:rFonts w:ascii="宋体" w:hAnsi="宋体" w:hint="eastAsia"/>
          <w:kern w:val="0"/>
          <w:sz w:val="24"/>
        </w:rPr>
        <w:t>1、甲方委托乙方承建的</w:t>
      </w:r>
      <w:r w:rsidRPr="00B6652A">
        <w:rPr>
          <w:rFonts w:ascii="宋体" w:hAnsi="宋体" w:hint="eastAsia"/>
          <w:kern w:val="0"/>
          <w:sz w:val="24"/>
          <w:u w:val="single"/>
        </w:rPr>
        <w:t xml:space="preserve">         </w:t>
      </w:r>
      <w:r w:rsidRPr="00B6652A">
        <w:rPr>
          <w:rFonts w:ascii="宋体" w:hAnsi="宋体" w:hint="eastAsia"/>
          <w:kern w:val="0"/>
          <w:sz w:val="24"/>
        </w:rPr>
        <w:t>项目（以下称“本项目”）。本项目的整体建设应当符合国家相关标准及招标文件</w:t>
      </w:r>
      <w:r w:rsidRPr="00B6652A">
        <w:rPr>
          <w:rFonts w:hint="eastAsia"/>
          <w:sz w:val="24"/>
        </w:rPr>
        <w:t>中规定的各项技术指标和技术参数要求。</w:t>
      </w:r>
    </w:p>
    <w:p w14:paraId="6A000053"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2、项目内容：</w:t>
      </w:r>
    </w:p>
    <w:p w14:paraId="1D19724E" w14:textId="77777777" w:rsidR="00F661E2" w:rsidRPr="00B6652A" w:rsidRDefault="00F661E2">
      <w:pPr>
        <w:spacing w:line="440" w:lineRule="exact"/>
        <w:ind w:firstLineChars="150" w:firstLine="360"/>
        <w:rPr>
          <w:rFonts w:ascii="宋体" w:hAnsi="宋体"/>
          <w:sz w:val="24"/>
        </w:rPr>
      </w:pPr>
    </w:p>
    <w:p w14:paraId="7442E15D" w14:textId="77777777" w:rsidR="00F661E2" w:rsidRPr="00B6652A" w:rsidRDefault="00871D00">
      <w:pPr>
        <w:widowControl/>
        <w:tabs>
          <w:tab w:val="left" w:pos="2400"/>
          <w:tab w:val="left" w:pos="2700"/>
          <w:tab w:val="left" w:pos="3000"/>
          <w:tab w:val="left" w:pos="3300"/>
          <w:tab w:val="left" w:pos="3600"/>
        </w:tabs>
        <w:snapToGrid w:val="0"/>
        <w:spacing w:line="440" w:lineRule="exact"/>
        <w:ind w:firstLineChars="200" w:firstLine="480"/>
        <w:jc w:val="left"/>
        <w:rPr>
          <w:rFonts w:ascii="宋体" w:hAnsi="宋体"/>
          <w:kern w:val="0"/>
          <w:sz w:val="24"/>
        </w:rPr>
      </w:pPr>
      <w:r w:rsidRPr="00B6652A">
        <w:rPr>
          <w:rFonts w:ascii="宋体" w:hAnsi="宋体" w:hint="eastAsia"/>
          <w:kern w:val="0"/>
          <w:sz w:val="24"/>
        </w:rPr>
        <w:t>3、工期：</w:t>
      </w:r>
    </w:p>
    <w:p w14:paraId="44CCB47B"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自</w:t>
      </w:r>
      <w:r w:rsidRPr="00B6652A">
        <w:rPr>
          <w:rFonts w:ascii="宋体" w:hAnsi="宋体" w:hint="eastAsia"/>
          <w:kern w:val="0"/>
          <w:sz w:val="24"/>
          <w:u w:val="single"/>
        </w:rPr>
        <w:t xml:space="preserve">      </w:t>
      </w:r>
      <w:r w:rsidRPr="00B6652A">
        <w:rPr>
          <w:rFonts w:ascii="宋体" w:hAnsi="宋体" w:hint="eastAsia"/>
          <w:kern w:val="0"/>
          <w:sz w:val="24"/>
        </w:rPr>
        <w:t>年</w:t>
      </w:r>
      <w:r w:rsidRPr="00B6652A">
        <w:rPr>
          <w:rFonts w:ascii="宋体" w:hAnsi="宋体" w:hint="eastAsia"/>
          <w:kern w:val="0"/>
          <w:sz w:val="24"/>
          <w:u w:val="single"/>
        </w:rPr>
        <w:t xml:space="preserve">    </w:t>
      </w:r>
      <w:r w:rsidRPr="00B6652A">
        <w:rPr>
          <w:rFonts w:ascii="宋体" w:hAnsi="宋体" w:hint="eastAsia"/>
          <w:kern w:val="0"/>
          <w:sz w:val="24"/>
        </w:rPr>
        <w:t>月</w:t>
      </w:r>
      <w:r w:rsidRPr="00B6652A">
        <w:rPr>
          <w:rFonts w:ascii="宋体" w:hAnsi="宋体" w:hint="eastAsia"/>
          <w:kern w:val="0"/>
          <w:sz w:val="24"/>
          <w:u w:val="single"/>
        </w:rPr>
        <w:t xml:space="preserve">    </w:t>
      </w:r>
      <w:r w:rsidRPr="00B6652A">
        <w:rPr>
          <w:rFonts w:ascii="宋体" w:hAnsi="宋体" w:hint="eastAsia"/>
          <w:kern w:val="0"/>
          <w:sz w:val="24"/>
        </w:rPr>
        <w:t>日至</w:t>
      </w:r>
      <w:r w:rsidRPr="00B6652A">
        <w:rPr>
          <w:rFonts w:ascii="宋体" w:hAnsi="宋体" w:hint="eastAsia"/>
          <w:kern w:val="0"/>
          <w:sz w:val="24"/>
          <w:u w:val="single"/>
        </w:rPr>
        <w:t xml:space="preserve">      </w:t>
      </w:r>
      <w:r w:rsidRPr="00B6652A">
        <w:rPr>
          <w:rFonts w:ascii="宋体" w:hAnsi="宋体" w:hint="eastAsia"/>
          <w:kern w:val="0"/>
          <w:sz w:val="24"/>
        </w:rPr>
        <w:t>年</w:t>
      </w:r>
      <w:r w:rsidRPr="00B6652A">
        <w:rPr>
          <w:rFonts w:ascii="宋体" w:hAnsi="宋体" w:hint="eastAsia"/>
          <w:kern w:val="0"/>
          <w:sz w:val="24"/>
          <w:u w:val="single"/>
        </w:rPr>
        <w:t xml:space="preserve">    </w:t>
      </w:r>
      <w:r w:rsidRPr="00B6652A">
        <w:rPr>
          <w:rFonts w:ascii="宋体" w:hAnsi="宋体" w:hint="eastAsia"/>
          <w:kern w:val="0"/>
          <w:sz w:val="24"/>
        </w:rPr>
        <w:t>月</w:t>
      </w:r>
      <w:r w:rsidRPr="00B6652A">
        <w:rPr>
          <w:rFonts w:ascii="宋体" w:hAnsi="宋体" w:hint="eastAsia"/>
          <w:kern w:val="0"/>
          <w:sz w:val="24"/>
          <w:u w:val="single"/>
        </w:rPr>
        <w:t xml:space="preserve">    </w:t>
      </w:r>
      <w:r w:rsidRPr="00B6652A">
        <w:rPr>
          <w:rFonts w:ascii="宋体" w:hAnsi="宋体" w:hint="eastAsia"/>
          <w:kern w:val="0"/>
          <w:sz w:val="24"/>
        </w:rPr>
        <w:t>日。</w:t>
      </w:r>
    </w:p>
    <w:p w14:paraId="7C34AAB9"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4、其他约定：</w:t>
      </w:r>
    </w:p>
    <w:p w14:paraId="0B866575" w14:textId="77777777" w:rsidR="00F661E2" w:rsidRPr="00B6652A" w:rsidRDefault="00871D00">
      <w:pPr>
        <w:rPr>
          <w:rFonts w:ascii="宋体" w:hAnsi="宋体"/>
          <w:b/>
          <w:bCs/>
          <w:kern w:val="44"/>
          <w:sz w:val="28"/>
          <w:szCs w:val="28"/>
        </w:rPr>
      </w:pPr>
      <w:bookmarkStart w:id="40" w:name="_Toc185394596"/>
      <w:bookmarkStart w:id="41" w:name="_Toc482352671"/>
      <w:r w:rsidRPr="00B6652A">
        <w:rPr>
          <w:rFonts w:hint="eastAsia"/>
          <w:b/>
          <w:bCs/>
          <w:sz w:val="28"/>
          <w:szCs w:val="28"/>
        </w:rPr>
        <w:t>第三条</w:t>
      </w:r>
      <w:r w:rsidRPr="00B6652A">
        <w:rPr>
          <w:rFonts w:hint="eastAsia"/>
          <w:b/>
          <w:bCs/>
          <w:sz w:val="28"/>
          <w:szCs w:val="28"/>
        </w:rPr>
        <w:t xml:space="preserve">  </w:t>
      </w:r>
      <w:r w:rsidRPr="00B6652A">
        <w:rPr>
          <w:rFonts w:hint="eastAsia"/>
          <w:b/>
          <w:bCs/>
          <w:sz w:val="28"/>
          <w:szCs w:val="28"/>
        </w:rPr>
        <w:t>合同价款及付款方式</w:t>
      </w:r>
      <w:bookmarkEnd w:id="40"/>
      <w:bookmarkEnd w:id="41"/>
    </w:p>
    <w:p w14:paraId="3DEF02DC" w14:textId="77777777" w:rsidR="00F661E2" w:rsidRPr="00B6652A" w:rsidRDefault="00871D00">
      <w:pPr>
        <w:widowControl/>
        <w:tabs>
          <w:tab w:val="left" w:pos="2400"/>
          <w:tab w:val="left" w:pos="2700"/>
          <w:tab w:val="left" w:pos="3000"/>
          <w:tab w:val="left" w:pos="3300"/>
          <w:tab w:val="left" w:pos="3600"/>
        </w:tabs>
        <w:snapToGrid w:val="0"/>
        <w:spacing w:line="440" w:lineRule="exact"/>
        <w:ind w:firstLineChars="200" w:firstLine="480"/>
        <w:jc w:val="left"/>
        <w:rPr>
          <w:rFonts w:ascii="宋体" w:hAnsi="宋体"/>
          <w:kern w:val="0"/>
          <w:sz w:val="24"/>
        </w:rPr>
      </w:pPr>
      <w:r w:rsidRPr="00B6652A">
        <w:rPr>
          <w:rFonts w:ascii="宋体" w:hAnsi="宋体" w:hint="eastAsia"/>
          <w:kern w:val="0"/>
          <w:sz w:val="24"/>
        </w:rPr>
        <w:t>1、合同价款总额为</w:t>
      </w:r>
      <w:r w:rsidRPr="00B6652A">
        <w:rPr>
          <w:rFonts w:ascii="宋体" w:hAnsi="宋体" w:hint="eastAsia"/>
          <w:kern w:val="0"/>
          <w:sz w:val="24"/>
          <w:u w:val="single"/>
        </w:rPr>
        <w:t xml:space="preserve">            </w:t>
      </w:r>
      <w:r w:rsidRPr="00B6652A">
        <w:rPr>
          <w:rFonts w:ascii="宋体" w:hAnsi="宋体" w:hint="eastAsia"/>
          <w:kern w:val="0"/>
          <w:sz w:val="24"/>
        </w:rPr>
        <w:t>（大写：</w:t>
      </w:r>
      <w:r w:rsidRPr="00B6652A">
        <w:rPr>
          <w:rFonts w:ascii="宋体" w:hAnsi="宋体" w:hint="eastAsia"/>
          <w:kern w:val="0"/>
          <w:sz w:val="24"/>
          <w:u w:val="single"/>
        </w:rPr>
        <w:t xml:space="preserve">          </w:t>
      </w:r>
      <w:r w:rsidRPr="00B6652A">
        <w:rPr>
          <w:rFonts w:ascii="宋体" w:hAnsi="宋体" w:hint="eastAsia"/>
          <w:kern w:val="0"/>
          <w:sz w:val="24"/>
        </w:rPr>
        <w:t>），币种为</w:t>
      </w:r>
      <w:r w:rsidRPr="00B6652A">
        <w:rPr>
          <w:rFonts w:ascii="宋体" w:hAnsi="宋体" w:hint="eastAsia"/>
          <w:kern w:val="0"/>
          <w:sz w:val="24"/>
          <w:u w:val="single"/>
        </w:rPr>
        <w:t xml:space="preserve">      </w:t>
      </w:r>
      <w:r w:rsidRPr="00B6652A">
        <w:rPr>
          <w:rFonts w:ascii="宋体" w:hAnsi="宋体" w:hint="eastAsia"/>
          <w:kern w:val="0"/>
          <w:sz w:val="24"/>
        </w:rPr>
        <w:t>。</w:t>
      </w:r>
    </w:p>
    <w:p w14:paraId="154D8518" w14:textId="77777777" w:rsidR="00F661E2" w:rsidRPr="00B6652A" w:rsidRDefault="00871D00">
      <w:pPr>
        <w:widowControl/>
        <w:tabs>
          <w:tab w:val="left" w:pos="2400"/>
          <w:tab w:val="left" w:pos="2700"/>
          <w:tab w:val="left" w:pos="3000"/>
          <w:tab w:val="left" w:pos="3300"/>
          <w:tab w:val="left" w:pos="3600"/>
        </w:tabs>
        <w:snapToGrid w:val="0"/>
        <w:spacing w:line="440" w:lineRule="exact"/>
        <w:ind w:firstLineChars="200" w:firstLine="480"/>
        <w:jc w:val="left"/>
        <w:rPr>
          <w:rFonts w:ascii="宋体" w:hAnsi="宋体"/>
          <w:kern w:val="0"/>
          <w:sz w:val="24"/>
        </w:rPr>
      </w:pPr>
      <w:r w:rsidRPr="00B6652A">
        <w:rPr>
          <w:rFonts w:ascii="宋体" w:hAnsi="宋体" w:hint="eastAsia"/>
          <w:kern w:val="0"/>
          <w:sz w:val="24"/>
        </w:rPr>
        <w:t>2、付款方式和期限：</w:t>
      </w:r>
      <w:r w:rsidRPr="00B6652A">
        <w:rPr>
          <w:rFonts w:ascii="宋体" w:hAnsi="宋体" w:hint="eastAsia"/>
          <w:kern w:val="0"/>
          <w:sz w:val="24"/>
          <w:u w:val="single"/>
        </w:rPr>
        <w:t xml:space="preserve">                                            </w:t>
      </w:r>
      <w:r w:rsidRPr="00B6652A">
        <w:rPr>
          <w:rFonts w:ascii="宋体" w:hAnsi="宋体" w:hint="eastAsia"/>
          <w:kern w:val="0"/>
          <w:sz w:val="24"/>
        </w:rPr>
        <w:t>。</w:t>
      </w:r>
    </w:p>
    <w:p w14:paraId="59F7B505" w14:textId="77777777" w:rsidR="00F661E2" w:rsidRPr="00B6652A" w:rsidRDefault="00871D00" w:rsidP="00CE366B">
      <w:pPr>
        <w:ind w:firstLineChars="200" w:firstLine="480"/>
        <w:rPr>
          <w:rFonts w:ascii="宋体" w:hAnsi="宋体"/>
          <w:sz w:val="24"/>
        </w:rPr>
      </w:pPr>
      <w:r w:rsidRPr="00B6652A">
        <w:rPr>
          <w:rFonts w:ascii="宋体" w:hAnsi="宋体" w:hint="eastAsia"/>
          <w:sz w:val="24"/>
        </w:rPr>
        <w:t>3、其他约定：</w:t>
      </w:r>
      <w:bookmarkStart w:id="42" w:name="_Toc185394597"/>
      <w:bookmarkStart w:id="43" w:name="_Toc482352672"/>
    </w:p>
    <w:p w14:paraId="0EE86FB7" w14:textId="77777777" w:rsidR="00F661E2" w:rsidRPr="00B6652A" w:rsidRDefault="00871D00">
      <w:pPr>
        <w:rPr>
          <w:rFonts w:ascii="宋体" w:hAnsi="宋体"/>
          <w:b/>
          <w:bCs/>
          <w:kern w:val="44"/>
          <w:sz w:val="28"/>
          <w:szCs w:val="28"/>
        </w:rPr>
      </w:pPr>
      <w:r w:rsidRPr="00B6652A">
        <w:rPr>
          <w:rFonts w:hint="eastAsia"/>
          <w:b/>
          <w:bCs/>
          <w:sz w:val="28"/>
          <w:szCs w:val="28"/>
        </w:rPr>
        <w:lastRenderedPageBreak/>
        <w:t>第四条</w:t>
      </w:r>
      <w:r w:rsidRPr="00B6652A">
        <w:rPr>
          <w:rFonts w:hint="eastAsia"/>
          <w:b/>
          <w:bCs/>
          <w:sz w:val="28"/>
          <w:szCs w:val="28"/>
        </w:rPr>
        <w:t xml:space="preserve">  </w:t>
      </w:r>
      <w:r w:rsidRPr="00B6652A">
        <w:rPr>
          <w:rFonts w:hint="eastAsia"/>
          <w:b/>
          <w:bCs/>
          <w:sz w:val="28"/>
          <w:szCs w:val="28"/>
        </w:rPr>
        <w:t>项目实施管理</w:t>
      </w:r>
      <w:bookmarkEnd w:id="42"/>
      <w:bookmarkEnd w:id="43"/>
    </w:p>
    <w:p w14:paraId="06126C5E"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1、项目组</w:t>
      </w:r>
    </w:p>
    <w:p w14:paraId="0BD3FE0F"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（1）甲乙双方应当委派人员分别组成项目组。其中，乙方委派人员应当与本项目的实施要求相适应。</w:t>
      </w:r>
    </w:p>
    <w:p w14:paraId="5EC649DB"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（2）甲乙双方应当各自在本方项目组成员中指定一人作为项目经理，代表本方处理项目有关事务。乙方指定的项目经理为：</w:t>
      </w:r>
      <w:r w:rsidRPr="00B6652A">
        <w:rPr>
          <w:rFonts w:ascii="宋体" w:hAnsi="宋体" w:hint="eastAsia"/>
          <w:kern w:val="0"/>
          <w:sz w:val="24"/>
          <w:u w:val="single"/>
        </w:rPr>
        <w:t xml:space="preserve">      </w:t>
      </w:r>
      <w:r w:rsidRPr="00B6652A">
        <w:rPr>
          <w:rFonts w:ascii="宋体" w:hAnsi="宋体" w:hint="eastAsia"/>
          <w:kern w:val="0"/>
          <w:sz w:val="24"/>
        </w:rPr>
        <w:t>。双方应当互相提供本方项目经理的授权委托书，项目经理在授权范围内签署的各种法律文件视为本方法人行为。</w:t>
      </w:r>
    </w:p>
    <w:p w14:paraId="780C508A" w14:textId="77777777" w:rsidR="00F661E2" w:rsidRPr="00B6652A" w:rsidRDefault="00871D00">
      <w:pPr>
        <w:widowControl/>
        <w:snapToGrid w:val="0"/>
        <w:spacing w:line="440" w:lineRule="exact"/>
        <w:ind w:firstLineChars="175" w:firstLine="420"/>
        <w:jc w:val="left"/>
        <w:rPr>
          <w:rFonts w:ascii="宋体" w:hAnsi="宋体"/>
          <w:kern w:val="0"/>
          <w:sz w:val="24"/>
        </w:rPr>
      </w:pPr>
      <w:r w:rsidRPr="00B6652A">
        <w:rPr>
          <w:rFonts w:ascii="宋体" w:hAnsi="宋体" w:hint="eastAsia"/>
          <w:kern w:val="0"/>
          <w:sz w:val="24"/>
        </w:rPr>
        <w:t>（3）任何一方更换项目组成员时，均应当提前[</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kern w:val="0"/>
          <w:sz w:val="24"/>
        </w:rPr>
        <w:t>个</w:t>
      </w:r>
      <w:proofErr w:type="gramEnd"/>
      <w:r w:rsidRPr="00B6652A">
        <w:rPr>
          <w:rFonts w:ascii="宋体" w:hAnsi="宋体" w:hint="eastAsia"/>
          <w:kern w:val="0"/>
          <w:sz w:val="24"/>
        </w:rPr>
        <w:t>工作日以书面形式通知对方。其中乙方更换项目经理或主要技术人员，还应当征得甲方的书面同意。甲方应当自收到乙方通知之日起在[</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kern w:val="0"/>
          <w:sz w:val="24"/>
        </w:rPr>
        <w:t>个</w:t>
      </w:r>
      <w:proofErr w:type="gramEnd"/>
      <w:r w:rsidRPr="00B6652A">
        <w:rPr>
          <w:rFonts w:ascii="宋体" w:hAnsi="宋体" w:hint="eastAsia"/>
          <w:kern w:val="0"/>
          <w:sz w:val="24"/>
        </w:rPr>
        <w:t>工作日内答复乙方，逾期未答复的视为同意。</w:t>
      </w:r>
    </w:p>
    <w:p w14:paraId="0B7AB340"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（4）项目组成立后，乙方应当制定项目实施计划，明确项目进度安排、工作地点、工作环境提供等事项。</w:t>
      </w:r>
    </w:p>
    <w:p w14:paraId="7D3B4E20"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（5）其他约定：</w:t>
      </w:r>
    </w:p>
    <w:p w14:paraId="67312473"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2、信息与资料提供</w:t>
      </w:r>
    </w:p>
    <w:p w14:paraId="63502F4F"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（1）乙方有权向甲方有关职能人员调查、了解现有的相关信息和资料，以对本项目进行全面的研究和设计；甲方应当予以配合。</w:t>
      </w:r>
    </w:p>
    <w:p w14:paraId="1633DA3F" w14:textId="77777777" w:rsidR="00F661E2" w:rsidRPr="00B6652A" w:rsidRDefault="00871D00">
      <w:pPr>
        <w:spacing w:line="440" w:lineRule="exact"/>
        <w:ind w:firstLineChars="200" w:firstLine="480"/>
        <w:rPr>
          <w:rFonts w:ascii="宋体" w:hAnsi="宋体"/>
          <w:kern w:val="0"/>
          <w:sz w:val="24"/>
        </w:rPr>
      </w:pPr>
      <w:r w:rsidRPr="00B6652A">
        <w:rPr>
          <w:rFonts w:ascii="宋体" w:hAnsi="宋体" w:hint="eastAsia"/>
          <w:kern w:val="0"/>
          <w:sz w:val="24"/>
        </w:rPr>
        <w:t>（2）乙方认为甲方提供的信息和资料不符合本项目要求的，有权书面通知甲方补齐、补正。甲方未按照约定补齐、补正，也未做出合理解释的，延误的工期相应顺延。</w:t>
      </w:r>
    </w:p>
    <w:p w14:paraId="5E484F9E" w14:textId="77777777" w:rsidR="00F661E2" w:rsidRPr="00B6652A" w:rsidRDefault="00871D00">
      <w:pPr>
        <w:widowControl/>
        <w:snapToGrid w:val="0"/>
        <w:spacing w:line="440" w:lineRule="exact"/>
        <w:ind w:firstLineChars="200" w:firstLine="480"/>
        <w:jc w:val="left"/>
        <w:rPr>
          <w:rFonts w:ascii="宋体" w:hAnsi="宋体"/>
          <w:sz w:val="24"/>
        </w:rPr>
      </w:pPr>
      <w:r w:rsidRPr="00B6652A">
        <w:rPr>
          <w:rFonts w:ascii="宋体" w:hAnsi="宋体" w:hint="eastAsia"/>
          <w:sz w:val="24"/>
        </w:rPr>
        <w:t>（3）其他约定：</w:t>
      </w:r>
    </w:p>
    <w:p w14:paraId="17234B19"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3、本项目工程环境提供</w:t>
      </w:r>
    </w:p>
    <w:p w14:paraId="4004CABC" w14:textId="77777777" w:rsidR="00F661E2" w:rsidRPr="00B6652A" w:rsidRDefault="00871D00">
      <w:pPr>
        <w:spacing w:line="440" w:lineRule="exact"/>
        <w:ind w:firstLineChars="200" w:firstLine="480"/>
        <w:rPr>
          <w:rFonts w:ascii="宋体" w:hAnsi="宋体"/>
          <w:kern w:val="0"/>
          <w:sz w:val="24"/>
        </w:rPr>
      </w:pPr>
      <w:r w:rsidRPr="00B6652A">
        <w:rPr>
          <w:rFonts w:ascii="宋体" w:hAnsi="宋体" w:hint="eastAsia"/>
          <w:kern w:val="0"/>
          <w:sz w:val="24"/>
        </w:rPr>
        <w:t>乙方依据项目进度，在甲方所需的合理时间之内，提前[</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kern w:val="0"/>
          <w:sz w:val="24"/>
        </w:rPr>
        <w:t>个</w:t>
      </w:r>
      <w:proofErr w:type="gramEnd"/>
      <w:r w:rsidRPr="00B6652A">
        <w:rPr>
          <w:rFonts w:ascii="宋体" w:hAnsi="宋体" w:hint="eastAsia"/>
          <w:kern w:val="0"/>
          <w:sz w:val="24"/>
        </w:rPr>
        <w:t>工作日以书面形式通知甲方提供相应工程环境。甲方应当依据本项目工程的条件、性质及乙方的要求提供施工、安装和集成环境。甲方未能提供的，延误的工期相应顺延。</w:t>
      </w:r>
    </w:p>
    <w:p w14:paraId="12E2612C" w14:textId="77777777" w:rsidR="00F661E2" w:rsidRPr="00B6652A" w:rsidRDefault="00871D00">
      <w:pPr>
        <w:spacing w:line="440" w:lineRule="exact"/>
        <w:ind w:firstLineChars="200" w:firstLine="480"/>
      </w:pPr>
      <w:r w:rsidRPr="00B6652A">
        <w:rPr>
          <w:rFonts w:ascii="宋体" w:hAnsi="宋体" w:hint="eastAsia"/>
          <w:sz w:val="24"/>
        </w:rPr>
        <w:t>其他约定：</w:t>
      </w:r>
    </w:p>
    <w:p w14:paraId="11B6846B"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4、进度报告</w:t>
      </w:r>
    </w:p>
    <w:p w14:paraId="2202AF86"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乙方应当按照以下第</w:t>
      </w:r>
      <w:r w:rsidRPr="00B6652A">
        <w:rPr>
          <w:rFonts w:ascii="宋体" w:hAnsi="宋体" w:hint="eastAsia"/>
          <w:kern w:val="0"/>
          <w:sz w:val="24"/>
          <w:u w:val="single"/>
        </w:rPr>
        <w:t xml:space="preserve">  2  </w:t>
      </w:r>
      <w:r w:rsidRPr="00B6652A">
        <w:rPr>
          <w:rFonts w:ascii="宋体" w:hAnsi="宋体" w:hint="eastAsia"/>
          <w:kern w:val="0"/>
          <w:sz w:val="24"/>
        </w:rPr>
        <w:t>种方式向甲方提交</w:t>
      </w:r>
      <w:proofErr w:type="gramStart"/>
      <w:r w:rsidRPr="00B6652A">
        <w:rPr>
          <w:rFonts w:ascii="宋体" w:hAnsi="宋体" w:hint="eastAsia"/>
          <w:kern w:val="0"/>
          <w:sz w:val="24"/>
        </w:rPr>
        <w:t>书面项目</w:t>
      </w:r>
      <w:proofErr w:type="gramEnd"/>
      <w:r w:rsidRPr="00B6652A">
        <w:rPr>
          <w:rFonts w:ascii="宋体" w:hAnsi="宋体" w:hint="eastAsia"/>
          <w:kern w:val="0"/>
          <w:sz w:val="24"/>
        </w:rPr>
        <w:t>进度报告：</w:t>
      </w:r>
    </w:p>
    <w:p w14:paraId="5C14796D"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（1）于每</w:t>
      </w:r>
      <w:r w:rsidRPr="00B6652A">
        <w:rPr>
          <w:rFonts w:ascii="宋体" w:hAnsi="宋体" w:hint="eastAsia"/>
          <w:kern w:val="0"/>
          <w:sz w:val="24"/>
          <w:u w:val="single"/>
        </w:rPr>
        <w:t xml:space="preserve">    </w:t>
      </w:r>
      <w:r w:rsidRPr="00B6652A">
        <w:rPr>
          <w:rFonts w:ascii="宋体" w:hAnsi="宋体" w:hint="eastAsia"/>
          <w:kern w:val="0"/>
          <w:sz w:val="24"/>
        </w:rPr>
        <w:t>（月/季度）结束后[</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kern w:val="0"/>
          <w:sz w:val="24"/>
        </w:rPr>
        <w:t>个</w:t>
      </w:r>
      <w:proofErr w:type="gramEnd"/>
      <w:r w:rsidRPr="00B6652A">
        <w:rPr>
          <w:rFonts w:ascii="宋体" w:hAnsi="宋体" w:hint="eastAsia"/>
          <w:kern w:val="0"/>
          <w:sz w:val="24"/>
        </w:rPr>
        <w:t>工作日内提交；</w:t>
      </w:r>
    </w:p>
    <w:p w14:paraId="18832AF5"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lastRenderedPageBreak/>
        <w:t>（2）按照约定的项目进度安排，于每一阶段工作完成后[</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kern w:val="0"/>
          <w:sz w:val="24"/>
        </w:rPr>
        <w:t>个</w:t>
      </w:r>
      <w:proofErr w:type="gramEnd"/>
      <w:r w:rsidRPr="00B6652A">
        <w:rPr>
          <w:rFonts w:ascii="宋体" w:hAnsi="宋体" w:hint="eastAsia"/>
          <w:kern w:val="0"/>
          <w:sz w:val="24"/>
        </w:rPr>
        <w:t>工作日内提交。</w:t>
      </w:r>
    </w:p>
    <w:p w14:paraId="7B13C31B"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项目进度报告的内容包括：项目进度、已完成的开发项目、本项目的预期效果、人员配置情况，以及其他与本项目有关的甲方应当知道或其要求知道的情况；甲方按期审查乙方提交的项目进度报告，同时有权随时向乙方询问项目进展情况；乙方应当在[</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kern w:val="0"/>
          <w:sz w:val="24"/>
        </w:rPr>
        <w:t>个</w:t>
      </w:r>
      <w:proofErr w:type="gramEnd"/>
      <w:r w:rsidRPr="00B6652A">
        <w:rPr>
          <w:rFonts w:ascii="宋体" w:hAnsi="宋体" w:hint="eastAsia"/>
          <w:kern w:val="0"/>
          <w:sz w:val="24"/>
        </w:rPr>
        <w:t>工作日内回复询问。</w:t>
      </w:r>
      <w:r w:rsidR="00332D25" w:rsidRPr="00B6652A">
        <w:rPr>
          <w:rFonts w:ascii="宋体" w:hAnsi="宋体" w:cs="宋体" w:hint="eastAsia"/>
          <w:sz w:val="27"/>
          <w:szCs w:val="27"/>
          <w:shd w:val="clear" w:color="auto" w:fill="FFFFFF"/>
        </w:rPr>
        <w:t>（签订时</w:t>
      </w:r>
      <w:r w:rsidRPr="00B6652A">
        <w:rPr>
          <w:rFonts w:ascii="宋体" w:hAnsi="宋体" w:cs="宋体" w:hint="eastAsia"/>
          <w:sz w:val="27"/>
          <w:szCs w:val="27"/>
          <w:shd w:val="clear" w:color="auto" w:fill="FFFFFF"/>
        </w:rPr>
        <w:t>细化）</w:t>
      </w:r>
    </w:p>
    <w:p w14:paraId="4030D54D" w14:textId="77777777" w:rsidR="00F74440" w:rsidRPr="00B6652A" w:rsidRDefault="00F74440" w:rsidP="00F74440">
      <w:pPr>
        <w:spacing w:line="440" w:lineRule="exact"/>
        <w:ind w:firstLineChars="200" w:firstLine="480"/>
      </w:pPr>
      <w:r w:rsidRPr="00B6652A">
        <w:rPr>
          <w:rFonts w:ascii="宋体" w:hAnsi="宋体" w:hint="eastAsia"/>
          <w:sz w:val="24"/>
        </w:rPr>
        <w:t>（3）其他约定：</w:t>
      </w:r>
    </w:p>
    <w:p w14:paraId="2C73B36E"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5、第三方监理</w:t>
      </w:r>
    </w:p>
    <w:p w14:paraId="6DB74F3C"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（1）甲方有权聘请第三方作为本项目的监理。监理方依据甲方的授权，对项目的质量、进度和投资进行监督，对项目合同和文档资料进行管理，并协调有关单位间的工作关系。</w:t>
      </w:r>
    </w:p>
    <w:p w14:paraId="2C67AD8E" w14:textId="77777777" w:rsidR="00F661E2" w:rsidRPr="00B6652A" w:rsidRDefault="00871D00">
      <w:pPr>
        <w:spacing w:line="440" w:lineRule="exact"/>
        <w:ind w:firstLineChars="200" w:firstLine="480"/>
        <w:rPr>
          <w:rFonts w:ascii="宋体" w:hAnsi="宋体"/>
          <w:kern w:val="0"/>
          <w:sz w:val="24"/>
        </w:rPr>
      </w:pPr>
      <w:r w:rsidRPr="00B6652A">
        <w:rPr>
          <w:rFonts w:ascii="宋体" w:hAnsi="宋体" w:hint="eastAsia"/>
          <w:kern w:val="0"/>
          <w:sz w:val="24"/>
        </w:rPr>
        <w:t>（2）项目实施监理的，甲方应当在实施监理前将委托的监理单位、监理机构、监理内容书面通知乙方。甲方委托的监理单位应当取得《信息系统工程监理资质证书》。</w:t>
      </w:r>
    </w:p>
    <w:p w14:paraId="2079E4B3" w14:textId="77777777" w:rsidR="00F661E2" w:rsidRPr="00B6652A" w:rsidRDefault="00871D00">
      <w:pPr>
        <w:spacing w:line="440" w:lineRule="exact"/>
        <w:ind w:firstLineChars="200" w:firstLine="480"/>
      </w:pPr>
      <w:r w:rsidRPr="00B6652A">
        <w:rPr>
          <w:rFonts w:ascii="宋体" w:hAnsi="宋体" w:hint="eastAsia"/>
          <w:kern w:val="0"/>
          <w:sz w:val="24"/>
        </w:rPr>
        <w:t>（3）</w:t>
      </w:r>
      <w:r w:rsidRPr="00B6652A">
        <w:rPr>
          <w:rFonts w:ascii="宋体" w:hAnsi="宋体" w:hint="eastAsia"/>
          <w:sz w:val="24"/>
        </w:rPr>
        <w:t>其他约定：</w:t>
      </w:r>
    </w:p>
    <w:p w14:paraId="7F475EC5"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6、转包与分包</w:t>
      </w:r>
    </w:p>
    <w:p w14:paraId="700BB129"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（1）本项目禁止转包。</w:t>
      </w:r>
    </w:p>
    <w:p w14:paraId="0B986D01" w14:textId="77777777" w:rsidR="00F661E2" w:rsidRPr="00B6652A" w:rsidRDefault="00871D00">
      <w:pPr>
        <w:rPr>
          <w:rFonts w:ascii="宋体" w:hAnsi="宋体"/>
          <w:b/>
          <w:bCs/>
          <w:kern w:val="44"/>
          <w:sz w:val="28"/>
          <w:szCs w:val="28"/>
        </w:rPr>
      </w:pPr>
      <w:bookmarkStart w:id="44" w:name="_Toc185394598"/>
      <w:bookmarkStart w:id="45" w:name="_Toc482352673"/>
      <w:r w:rsidRPr="00B6652A">
        <w:rPr>
          <w:rFonts w:hint="eastAsia"/>
          <w:b/>
          <w:bCs/>
          <w:sz w:val="28"/>
          <w:szCs w:val="28"/>
        </w:rPr>
        <w:t>第五条</w:t>
      </w:r>
      <w:r w:rsidRPr="00B6652A">
        <w:rPr>
          <w:rFonts w:hint="eastAsia"/>
          <w:b/>
          <w:bCs/>
          <w:sz w:val="28"/>
          <w:szCs w:val="28"/>
        </w:rPr>
        <w:t xml:space="preserve">  </w:t>
      </w:r>
      <w:r w:rsidRPr="00B6652A">
        <w:rPr>
          <w:rFonts w:hint="eastAsia"/>
          <w:b/>
          <w:bCs/>
          <w:sz w:val="28"/>
          <w:szCs w:val="28"/>
        </w:rPr>
        <w:t>技术文件编制</w:t>
      </w:r>
      <w:bookmarkEnd w:id="44"/>
      <w:bookmarkEnd w:id="45"/>
    </w:p>
    <w:p w14:paraId="719A839F" w14:textId="77777777" w:rsidR="00F661E2" w:rsidRPr="00B6652A" w:rsidRDefault="00871D00">
      <w:pPr>
        <w:widowControl/>
        <w:snapToGrid w:val="0"/>
        <w:spacing w:line="360" w:lineRule="auto"/>
        <w:ind w:firstLineChars="200" w:firstLine="480"/>
        <w:jc w:val="left"/>
        <w:rPr>
          <w:rFonts w:ascii="宋体" w:hAnsi="宋体"/>
          <w:kern w:val="0"/>
          <w:sz w:val="24"/>
        </w:rPr>
      </w:pPr>
      <w:r w:rsidRPr="00B6652A">
        <w:rPr>
          <w:rFonts w:ascii="宋体" w:hAnsi="宋体" w:hint="eastAsia"/>
          <w:kern w:val="0"/>
          <w:sz w:val="24"/>
        </w:rPr>
        <w:t>1、项目技术文件</w:t>
      </w:r>
    </w:p>
    <w:p w14:paraId="4FB856CF" w14:textId="77777777" w:rsidR="00F661E2" w:rsidRPr="00B6652A" w:rsidRDefault="00871D00">
      <w:pPr>
        <w:widowControl/>
        <w:snapToGrid w:val="0"/>
        <w:spacing w:line="360" w:lineRule="auto"/>
        <w:ind w:firstLineChars="200" w:firstLine="480"/>
        <w:jc w:val="left"/>
        <w:rPr>
          <w:rFonts w:ascii="宋体" w:hAnsi="宋体"/>
          <w:kern w:val="0"/>
          <w:sz w:val="24"/>
        </w:rPr>
      </w:pPr>
      <w:r w:rsidRPr="00B6652A">
        <w:rPr>
          <w:rFonts w:ascii="宋体" w:hAnsi="宋体" w:hint="eastAsia"/>
          <w:kern w:val="0"/>
          <w:sz w:val="24"/>
        </w:rPr>
        <w:t>（1）项目需求分析完成后，乙方应当向甲方提交的技术文件及时间安排为：</w:t>
      </w:r>
    </w:p>
    <w:p w14:paraId="6DE71A57" w14:textId="77777777" w:rsidR="00F661E2" w:rsidRPr="00B6652A" w:rsidRDefault="00871D00">
      <w:pPr>
        <w:widowControl/>
        <w:snapToGrid w:val="0"/>
        <w:spacing w:line="360" w:lineRule="auto"/>
        <w:jc w:val="left"/>
        <w:rPr>
          <w:rFonts w:ascii="宋体" w:hAnsi="宋体"/>
          <w:kern w:val="0"/>
          <w:sz w:val="24"/>
        </w:rPr>
      </w:pPr>
      <w:r w:rsidRPr="00B6652A">
        <w:rPr>
          <w:rFonts w:ascii="宋体" w:hAnsi="宋体" w:hint="eastAsia"/>
          <w:kern w:val="0"/>
          <w:sz w:val="24"/>
          <w:u w:val="single"/>
        </w:rPr>
        <w:t xml:space="preserve">                                                  　</w:t>
      </w:r>
      <w:r w:rsidRPr="00B6652A">
        <w:rPr>
          <w:rFonts w:ascii="宋体" w:hAnsi="宋体" w:hint="eastAsia"/>
          <w:kern w:val="0"/>
          <w:sz w:val="24"/>
        </w:rPr>
        <w:t>。</w:t>
      </w:r>
    </w:p>
    <w:p w14:paraId="55EA5EF6" w14:textId="77777777" w:rsidR="00F661E2" w:rsidRPr="00B6652A" w:rsidRDefault="00871D00">
      <w:pPr>
        <w:widowControl/>
        <w:snapToGrid w:val="0"/>
        <w:spacing w:line="360" w:lineRule="auto"/>
        <w:ind w:firstLine="420"/>
        <w:jc w:val="left"/>
        <w:rPr>
          <w:rFonts w:ascii="宋体" w:hAnsi="宋体"/>
          <w:kern w:val="0"/>
          <w:sz w:val="24"/>
        </w:rPr>
      </w:pPr>
      <w:r w:rsidRPr="00B6652A">
        <w:rPr>
          <w:rFonts w:ascii="宋体" w:hAnsi="宋体" w:hint="eastAsia"/>
          <w:kern w:val="0"/>
          <w:sz w:val="24"/>
        </w:rPr>
        <w:t>（2）甲方应当对乙方提交的技术文件进行审核，并在[</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kern w:val="0"/>
          <w:sz w:val="24"/>
        </w:rPr>
        <w:t>个</w:t>
      </w:r>
      <w:proofErr w:type="gramEnd"/>
      <w:r w:rsidRPr="00B6652A">
        <w:rPr>
          <w:rFonts w:ascii="宋体" w:hAnsi="宋体" w:hint="eastAsia"/>
          <w:kern w:val="0"/>
          <w:sz w:val="24"/>
        </w:rPr>
        <w:t>工作日内签字确认或提出书面修改意见。根据甲方的书面修改意见，乙方应当及时予以修改并再次提交审核。甲方无正当理由</w:t>
      </w:r>
      <w:proofErr w:type="gramStart"/>
      <w:r w:rsidRPr="00B6652A">
        <w:rPr>
          <w:rFonts w:ascii="宋体" w:hAnsi="宋体" w:hint="eastAsia"/>
          <w:kern w:val="0"/>
          <w:sz w:val="24"/>
        </w:rPr>
        <w:t>怠</w:t>
      </w:r>
      <w:proofErr w:type="gramEnd"/>
      <w:r w:rsidRPr="00B6652A">
        <w:rPr>
          <w:rFonts w:ascii="宋体" w:hAnsi="宋体" w:hint="eastAsia"/>
          <w:kern w:val="0"/>
          <w:sz w:val="24"/>
        </w:rPr>
        <w:t>于审核的，延误的工期相应顺延。</w:t>
      </w:r>
    </w:p>
    <w:p w14:paraId="1B49D7D0" w14:textId="77777777" w:rsidR="00F661E2" w:rsidRPr="00B6652A" w:rsidRDefault="00871D00">
      <w:pPr>
        <w:spacing w:line="440" w:lineRule="exact"/>
        <w:ind w:firstLineChars="200" w:firstLine="480"/>
        <w:rPr>
          <w:rFonts w:ascii="宋体" w:hAnsi="宋体"/>
          <w:kern w:val="0"/>
          <w:sz w:val="24"/>
        </w:rPr>
      </w:pPr>
      <w:r w:rsidRPr="00B6652A">
        <w:rPr>
          <w:rFonts w:ascii="宋体" w:hAnsi="宋体" w:hint="eastAsia"/>
          <w:kern w:val="0"/>
          <w:sz w:val="24"/>
        </w:rPr>
        <w:t>（3）技术文件经甲方签字确认后，作为本合同的附件。但甲方对技术文件的确认，并不代表免除乙方对技术问题所应承担的相应责任。</w:t>
      </w:r>
    </w:p>
    <w:p w14:paraId="7AE9153C" w14:textId="77777777" w:rsidR="00F661E2" w:rsidRPr="00B6652A" w:rsidRDefault="00871D00">
      <w:pPr>
        <w:widowControl/>
        <w:snapToGrid w:val="0"/>
        <w:spacing w:line="360" w:lineRule="auto"/>
        <w:ind w:firstLineChars="200" w:firstLine="480"/>
        <w:jc w:val="left"/>
        <w:rPr>
          <w:rFonts w:ascii="宋体" w:hAnsi="宋体"/>
          <w:sz w:val="24"/>
        </w:rPr>
      </w:pPr>
      <w:r w:rsidRPr="00B6652A">
        <w:rPr>
          <w:rFonts w:ascii="宋体" w:hAnsi="宋体" w:hint="eastAsia"/>
          <w:kern w:val="0"/>
          <w:sz w:val="24"/>
        </w:rPr>
        <w:t>（4）</w:t>
      </w:r>
      <w:r w:rsidRPr="00B6652A">
        <w:rPr>
          <w:rFonts w:ascii="宋体" w:hAnsi="宋体" w:hint="eastAsia"/>
          <w:sz w:val="24"/>
        </w:rPr>
        <w:t>其他约定：</w:t>
      </w:r>
    </w:p>
    <w:p w14:paraId="5AE0945C" w14:textId="77777777" w:rsidR="00F661E2" w:rsidRPr="00B6652A" w:rsidRDefault="00871D00">
      <w:pPr>
        <w:widowControl/>
        <w:snapToGrid w:val="0"/>
        <w:spacing w:line="360" w:lineRule="auto"/>
        <w:ind w:firstLineChars="200" w:firstLine="480"/>
        <w:jc w:val="left"/>
        <w:rPr>
          <w:rFonts w:ascii="宋体" w:hAnsi="宋体"/>
          <w:kern w:val="0"/>
          <w:sz w:val="24"/>
        </w:rPr>
      </w:pPr>
      <w:r w:rsidRPr="00B6652A">
        <w:rPr>
          <w:rFonts w:ascii="宋体" w:hAnsi="宋体" w:hint="eastAsia"/>
          <w:kern w:val="0"/>
          <w:sz w:val="24"/>
        </w:rPr>
        <w:t>2、项目变更</w:t>
      </w:r>
    </w:p>
    <w:p w14:paraId="74A8671C" w14:textId="77777777" w:rsidR="00F661E2" w:rsidRPr="00B6652A" w:rsidRDefault="00871D00">
      <w:pPr>
        <w:widowControl/>
        <w:snapToGrid w:val="0"/>
        <w:spacing w:line="360" w:lineRule="auto"/>
        <w:ind w:firstLineChars="200" w:firstLine="480"/>
        <w:jc w:val="left"/>
        <w:rPr>
          <w:rFonts w:ascii="宋体" w:hAnsi="宋体"/>
          <w:kern w:val="0"/>
          <w:sz w:val="24"/>
        </w:rPr>
      </w:pPr>
      <w:r w:rsidRPr="00B6652A">
        <w:rPr>
          <w:rFonts w:ascii="宋体" w:hAnsi="宋体" w:hint="eastAsia"/>
          <w:kern w:val="0"/>
          <w:sz w:val="24"/>
        </w:rPr>
        <w:lastRenderedPageBreak/>
        <w:t>（1）甲乙双方均有权在本合同履行过程中提出变更、扩展、替换或修改本项目内容的建议，包括但不限于增加或减少系统的相应功能、提高有关技术参数、变更产品交付或系统安装的时间与地点等。</w:t>
      </w:r>
    </w:p>
    <w:p w14:paraId="7B888744" w14:textId="77777777" w:rsidR="00F661E2" w:rsidRPr="00B6652A" w:rsidRDefault="00871D00">
      <w:pPr>
        <w:spacing w:line="440" w:lineRule="exact"/>
        <w:ind w:firstLineChars="200" w:firstLine="480"/>
        <w:rPr>
          <w:rFonts w:ascii="宋体" w:hAnsi="宋体"/>
          <w:kern w:val="0"/>
          <w:sz w:val="24"/>
        </w:rPr>
      </w:pPr>
      <w:r w:rsidRPr="00B6652A">
        <w:rPr>
          <w:rFonts w:ascii="宋体" w:hAnsi="宋体" w:hint="eastAsia"/>
          <w:kern w:val="0"/>
          <w:sz w:val="24"/>
        </w:rPr>
        <w:t>（2）本合同履行过程中的重大变更（包括但不限于系统性能、项目实施计划、合同价款、交付日期等的更改以及对材料、设备换用等），甲乙双方应当以书面形式予以确定。因甲方提出变更超出招标范围，导致合同价款的增加，应当由甲方承担，延误的工期相应顺延。</w:t>
      </w:r>
    </w:p>
    <w:p w14:paraId="3FBA43B3" w14:textId="77777777" w:rsidR="00F661E2" w:rsidRPr="00B6652A" w:rsidRDefault="00871D00">
      <w:pPr>
        <w:spacing w:line="440" w:lineRule="exact"/>
        <w:ind w:firstLineChars="200" w:firstLine="480"/>
      </w:pPr>
      <w:r w:rsidRPr="00B6652A">
        <w:rPr>
          <w:rFonts w:ascii="宋体" w:hAnsi="宋体" w:hint="eastAsia"/>
          <w:kern w:val="0"/>
          <w:sz w:val="24"/>
        </w:rPr>
        <w:t>（3）</w:t>
      </w:r>
      <w:r w:rsidRPr="00B6652A">
        <w:rPr>
          <w:rFonts w:ascii="宋体" w:hAnsi="宋体" w:hint="eastAsia"/>
          <w:sz w:val="24"/>
        </w:rPr>
        <w:t>其他约定：</w:t>
      </w:r>
    </w:p>
    <w:p w14:paraId="67C3F793" w14:textId="77777777" w:rsidR="00F661E2" w:rsidRPr="00B6652A" w:rsidRDefault="00871D00">
      <w:pPr>
        <w:rPr>
          <w:rFonts w:ascii="宋体" w:hAnsi="宋体"/>
          <w:b/>
          <w:bCs/>
          <w:kern w:val="44"/>
          <w:sz w:val="28"/>
          <w:szCs w:val="28"/>
        </w:rPr>
      </w:pPr>
      <w:bookmarkStart w:id="46" w:name="_Toc185394599"/>
      <w:bookmarkStart w:id="47" w:name="_Toc482352674"/>
      <w:r w:rsidRPr="00B6652A">
        <w:rPr>
          <w:rFonts w:hint="eastAsia"/>
          <w:b/>
          <w:bCs/>
          <w:sz w:val="28"/>
          <w:szCs w:val="28"/>
        </w:rPr>
        <w:t>第六条</w:t>
      </w:r>
      <w:r w:rsidRPr="00B6652A">
        <w:rPr>
          <w:rFonts w:hint="eastAsia"/>
          <w:b/>
          <w:bCs/>
          <w:sz w:val="28"/>
          <w:szCs w:val="28"/>
        </w:rPr>
        <w:t xml:space="preserve">  </w:t>
      </w:r>
      <w:r w:rsidRPr="00B6652A">
        <w:rPr>
          <w:rFonts w:hint="eastAsia"/>
          <w:b/>
          <w:bCs/>
          <w:sz w:val="28"/>
          <w:szCs w:val="28"/>
        </w:rPr>
        <w:t>工程交付和验收</w:t>
      </w:r>
      <w:bookmarkEnd w:id="46"/>
      <w:bookmarkEnd w:id="47"/>
    </w:p>
    <w:p w14:paraId="63FDC287" w14:textId="77777777" w:rsidR="00F661E2" w:rsidRPr="00B6652A" w:rsidRDefault="00871D00">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hint="eastAsia"/>
          <w:bCs/>
          <w:kern w:val="0"/>
          <w:sz w:val="24"/>
        </w:rPr>
        <w:t>1、交付</w:t>
      </w:r>
    </w:p>
    <w:p w14:paraId="191CA61D" w14:textId="77777777" w:rsidR="00F661E2" w:rsidRPr="00B6652A" w:rsidRDefault="00871D00">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hint="eastAsia"/>
          <w:bCs/>
          <w:kern w:val="0"/>
          <w:sz w:val="24"/>
        </w:rPr>
        <w:t>（1）乙方应当按照本合同及附件约定的内容进行交付，所交付的文档与文件应当包括纸质及电子版式并可供阅读。如约定甲方可以使用或拥有某软件源代码的，乙方应当同时交付该软件的源代码。</w:t>
      </w:r>
    </w:p>
    <w:p w14:paraId="7B1D5DAE" w14:textId="77777777" w:rsidR="00F661E2" w:rsidRPr="00B6652A" w:rsidRDefault="00871D00">
      <w:pPr>
        <w:widowControl/>
        <w:tabs>
          <w:tab w:val="left" w:pos="480"/>
        </w:tabs>
        <w:snapToGrid w:val="0"/>
        <w:spacing w:line="360" w:lineRule="auto"/>
        <w:ind w:firstLineChars="200" w:firstLine="480"/>
        <w:jc w:val="left"/>
        <w:rPr>
          <w:rFonts w:ascii="宋体" w:hAnsi="宋体"/>
          <w:bCs/>
          <w:kern w:val="0"/>
          <w:sz w:val="24"/>
        </w:rPr>
      </w:pPr>
      <w:r w:rsidRPr="00B6652A">
        <w:rPr>
          <w:rFonts w:ascii="宋体" w:hAnsi="宋体" w:hint="eastAsia"/>
          <w:bCs/>
          <w:kern w:val="0"/>
          <w:sz w:val="24"/>
        </w:rPr>
        <w:t>（2）乙方应当在每项交付</w:t>
      </w:r>
      <w:r w:rsidRPr="00B6652A">
        <w:rPr>
          <w:rFonts w:ascii="宋体" w:hAnsi="宋体" w:hint="eastAsia"/>
          <w:kern w:val="0"/>
          <w:sz w:val="24"/>
        </w:rPr>
        <w:t>[</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bCs/>
          <w:kern w:val="0"/>
          <w:sz w:val="24"/>
        </w:rPr>
        <w:t>个</w:t>
      </w:r>
      <w:proofErr w:type="gramEnd"/>
      <w:r w:rsidRPr="00B6652A">
        <w:rPr>
          <w:rFonts w:ascii="宋体" w:hAnsi="宋体" w:hint="eastAsia"/>
          <w:bCs/>
          <w:kern w:val="0"/>
          <w:sz w:val="24"/>
        </w:rPr>
        <w:t>工作日前以书面方式通知甲方，甲方应当在接到通知后及时安排交付事宜。</w:t>
      </w:r>
    </w:p>
    <w:p w14:paraId="309FD06D" w14:textId="77777777" w:rsidR="007829CC" w:rsidRPr="00B6652A" w:rsidRDefault="00871D00" w:rsidP="007829CC">
      <w:pPr>
        <w:spacing w:line="440" w:lineRule="exact"/>
        <w:ind w:firstLineChars="200" w:firstLine="480"/>
        <w:rPr>
          <w:rFonts w:ascii="宋体" w:hAnsi="宋体"/>
          <w:bCs/>
          <w:kern w:val="0"/>
          <w:sz w:val="24"/>
        </w:rPr>
      </w:pPr>
      <w:r w:rsidRPr="00B6652A">
        <w:rPr>
          <w:rFonts w:ascii="宋体" w:hAnsi="宋体" w:hint="eastAsia"/>
          <w:bCs/>
          <w:kern w:val="0"/>
          <w:sz w:val="24"/>
        </w:rPr>
        <w:t>（3）因甲方原因导致交付不能按时进行的，乙方可相应顺延交付日期。</w:t>
      </w:r>
    </w:p>
    <w:p w14:paraId="7E0BB4F1" w14:textId="77777777" w:rsidR="007829CC" w:rsidRPr="00B6652A" w:rsidRDefault="007829CC" w:rsidP="007829CC">
      <w:pPr>
        <w:spacing w:line="440" w:lineRule="exact"/>
        <w:ind w:firstLineChars="200" w:firstLine="480"/>
      </w:pPr>
      <w:r w:rsidRPr="00B6652A">
        <w:rPr>
          <w:rFonts w:ascii="宋体" w:hAnsi="宋体" w:hint="eastAsia"/>
          <w:kern w:val="0"/>
          <w:sz w:val="24"/>
        </w:rPr>
        <w:t>（4）</w:t>
      </w:r>
      <w:r w:rsidRPr="00B6652A">
        <w:rPr>
          <w:rFonts w:ascii="宋体" w:hAnsi="宋体" w:hint="eastAsia"/>
          <w:sz w:val="24"/>
        </w:rPr>
        <w:t>其他约定：</w:t>
      </w:r>
    </w:p>
    <w:p w14:paraId="22298F78" w14:textId="77777777" w:rsidR="00F661E2" w:rsidRPr="00B6652A" w:rsidRDefault="00871D00">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hint="eastAsia"/>
          <w:bCs/>
          <w:kern w:val="0"/>
          <w:sz w:val="24"/>
        </w:rPr>
        <w:t>2、硬件设备检验</w:t>
      </w:r>
    </w:p>
    <w:p w14:paraId="2F71A345" w14:textId="77777777" w:rsidR="00F661E2" w:rsidRPr="00B6652A" w:rsidRDefault="00871D00">
      <w:pPr>
        <w:widowControl/>
        <w:tabs>
          <w:tab w:val="left" w:pos="105"/>
          <w:tab w:val="left" w:pos="210"/>
        </w:tabs>
        <w:snapToGrid w:val="0"/>
        <w:spacing w:line="360" w:lineRule="auto"/>
        <w:ind w:firstLineChars="200" w:firstLine="480"/>
        <w:jc w:val="left"/>
        <w:rPr>
          <w:rFonts w:ascii="宋体" w:hAnsi="宋体"/>
          <w:bCs/>
          <w:kern w:val="0"/>
          <w:sz w:val="24"/>
          <w:u w:val="single"/>
        </w:rPr>
      </w:pPr>
      <w:r w:rsidRPr="00B6652A">
        <w:rPr>
          <w:rFonts w:ascii="宋体" w:hAnsi="宋体" w:hint="eastAsia"/>
          <w:bCs/>
          <w:kern w:val="0"/>
          <w:sz w:val="24"/>
        </w:rPr>
        <w:t>硬件设备交付后</w:t>
      </w:r>
      <w:r w:rsidRPr="00B6652A">
        <w:rPr>
          <w:rFonts w:ascii="宋体" w:hAnsi="宋体" w:hint="eastAsia"/>
          <w:kern w:val="0"/>
          <w:sz w:val="24"/>
        </w:rPr>
        <w:t>[</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bCs/>
          <w:kern w:val="0"/>
          <w:sz w:val="24"/>
        </w:rPr>
        <w:t>个</w:t>
      </w:r>
      <w:proofErr w:type="gramEnd"/>
      <w:r w:rsidRPr="00B6652A">
        <w:rPr>
          <w:rFonts w:ascii="宋体" w:hAnsi="宋体" w:hint="eastAsia"/>
          <w:bCs/>
          <w:kern w:val="0"/>
          <w:sz w:val="24"/>
        </w:rPr>
        <w:t>工作日内，甲乙双方应当共同对设备的规格、数量、</w:t>
      </w:r>
      <w:r w:rsidRPr="00B6652A">
        <w:rPr>
          <w:rFonts w:ascii="宋体" w:hAnsi="宋体" w:hint="eastAsia"/>
          <w:bCs/>
          <w:kern w:val="0"/>
          <w:sz w:val="24"/>
          <w:u w:val="single"/>
        </w:rPr>
        <w:t xml:space="preserve">  </w:t>
      </w:r>
    </w:p>
    <w:p w14:paraId="35915C25" w14:textId="77777777" w:rsidR="002E5358" w:rsidRPr="00B6652A" w:rsidRDefault="00871D00" w:rsidP="002E5358">
      <w:pPr>
        <w:widowControl/>
        <w:tabs>
          <w:tab w:val="left" w:pos="105"/>
          <w:tab w:val="left" w:pos="210"/>
        </w:tabs>
        <w:snapToGrid w:val="0"/>
        <w:spacing w:line="360" w:lineRule="auto"/>
        <w:jc w:val="left"/>
        <w:rPr>
          <w:rFonts w:ascii="宋体" w:hAnsi="宋体"/>
          <w:bCs/>
          <w:kern w:val="0"/>
          <w:sz w:val="24"/>
        </w:rPr>
      </w:pPr>
      <w:r w:rsidRPr="00B6652A">
        <w:rPr>
          <w:rFonts w:ascii="宋体" w:hAnsi="宋体" w:hint="eastAsia"/>
          <w:bCs/>
          <w:kern w:val="0"/>
          <w:sz w:val="24"/>
        </w:rPr>
        <w:t>等状况进行检验，并记录检验情况。如交付的硬件设备与约定不符的，乙方应当及时予以更换或补足并重新提交检验</w:t>
      </w:r>
      <w:r w:rsidR="002E5358" w:rsidRPr="00B6652A">
        <w:rPr>
          <w:rFonts w:ascii="宋体" w:hAnsi="宋体" w:hint="eastAsia"/>
          <w:bCs/>
          <w:kern w:val="0"/>
          <w:sz w:val="24"/>
        </w:rPr>
        <w:t>，直至符合甲方要求</w:t>
      </w:r>
      <w:r w:rsidRPr="00B6652A">
        <w:rPr>
          <w:rFonts w:ascii="宋体" w:hAnsi="宋体" w:hint="eastAsia"/>
          <w:bCs/>
          <w:kern w:val="0"/>
          <w:sz w:val="24"/>
        </w:rPr>
        <w:t>。</w:t>
      </w:r>
    </w:p>
    <w:p w14:paraId="2488B542" w14:textId="77777777" w:rsidR="002E5358" w:rsidRPr="00B6652A" w:rsidRDefault="002E5358" w:rsidP="002E5358">
      <w:pPr>
        <w:widowControl/>
        <w:tabs>
          <w:tab w:val="left" w:pos="105"/>
          <w:tab w:val="left" w:pos="210"/>
        </w:tabs>
        <w:snapToGrid w:val="0"/>
        <w:spacing w:line="360" w:lineRule="auto"/>
        <w:ind w:firstLineChars="200" w:firstLine="480"/>
        <w:jc w:val="left"/>
        <w:rPr>
          <w:rFonts w:ascii="宋体" w:hAnsi="宋体"/>
          <w:bCs/>
          <w:kern w:val="0"/>
          <w:sz w:val="24"/>
        </w:rPr>
      </w:pPr>
      <w:r w:rsidRPr="00B6652A">
        <w:rPr>
          <w:rFonts w:ascii="宋体" w:hAnsi="宋体" w:hint="eastAsia"/>
          <w:sz w:val="24"/>
        </w:rPr>
        <w:t>其他约定：</w:t>
      </w:r>
    </w:p>
    <w:p w14:paraId="2B9E7933" w14:textId="77777777" w:rsidR="00F661E2" w:rsidRPr="00B6652A" w:rsidRDefault="00871D00">
      <w:pPr>
        <w:widowControl/>
        <w:snapToGrid w:val="0"/>
        <w:spacing w:line="360" w:lineRule="auto"/>
        <w:ind w:left="480"/>
        <w:jc w:val="left"/>
        <w:rPr>
          <w:rFonts w:ascii="宋体" w:hAnsi="宋体"/>
          <w:bCs/>
          <w:kern w:val="0"/>
          <w:sz w:val="24"/>
        </w:rPr>
      </w:pPr>
      <w:bookmarkStart w:id="48" w:name="_Hlk70663606"/>
      <w:r w:rsidRPr="00B6652A">
        <w:rPr>
          <w:rFonts w:ascii="宋体" w:hAnsi="宋体" w:cs="宋体" w:hint="eastAsia"/>
          <w:bCs/>
          <w:kern w:val="0"/>
          <w:sz w:val="24"/>
        </w:rPr>
        <w:t>3、本项目</w:t>
      </w:r>
      <w:r w:rsidRPr="00B6652A">
        <w:rPr>
          <w:rFonts w:ascii="宋体" w:hAnsi="宋体" w:hint="eastAsia"/>
          <w:bCs/>
          <w:kern w:val="0"/>
          <w:sz w:val="24"/>
        </w:rPr>
        <w:t>检测及试运行</w:t>
      </w:r>
    </w:p>
    <w:p w14:paraId="799C534B" w14:textId="77777777" w:rsidR="00F661E2" w:rsidRPr="00B6652A" w:rsidRDefault="00871D00">
      <w:pPr>
        <w:widowControl/>
        <w:tabs>
          <w:tab w:val="left" w:pos="720"/>
        </w:tabs>
        <w:snapToGrid w:val="0"/>
        <w:spacing w:line="360" w:lineRule="auto"/>
        <w:ind w:firstLineChars="200" w:firstLine="480"/>
        <w:jc w:val="left"/>
        <w:rPr>
          <w:rFonts w:ascii="宋体" w:hAnsi="宋体"/>
          <w:bCs/>
          <w:kern w:val="0"/>
          <w:sz w:val="24"/>
        </w:rPr>
      </w:pPr>
      <w:bookmarkStart w:id="49" w:name="_Hlk70663625"/>
      <w:bookmarkEnd w:id="48"/>
      <w:r w:rsidRPr="00B6652A">
        <w:rPr>
          <w:rFonts w:ascii="宋体" w:hAnsi="宋体" w:hint="eastAsia"/>
          <w:bCs/>
          <w:kern w:val="0"/>
          <w:sz w:val="24"/>
        </w:rPr>
        <w:t>（1）项目检测</w:t>
      </w:r>
    </w:p>
    <w:p w14:paraId="7D34662B" w14:textId="77777777" w:rsidR="00E755AC" w:rsidRPr="00B6652A" w:rsidRDefault="00871D00">
      <w:pPr>
        <w:widowControl/>
        <w:tabs>
          <w:tab w:val="left" w:pos="720"/>
        </w:tabs>
        <w:snapToGrid w:val="0"/>
        <w:spacing w:line="360" w:lineRule="auto"/>
        <w:ind w:firstLineChars="200" w:firstLine="480"/>
        <w:jc w:val="left"/>
        <w:rPr>
          <w:rFonts w:ascii="宋体" w:hAnsi="宋体"/>
          <w:bCs/>
          <w:kern w:val="0"/>
          <w:sz w:val="24"/>
        </w:rPr>
      </w:pPr>
      <w:bookmarkStart w:id="50" w:name="_Hlk70664016"/>
      <w:r w:rsidRPr="00B6652A">
        <w:rPr>
          <w:rFonts w:ascii="宋体" w:hAnsi="宋体" w:hint="eastAsia"/>
          <w:bCs/>
          <w:kern w:val="0"/>
          <w:sz w:val="24"/>
        </w:rPr>
        <w:t>本项目交付前，乙方应当对本合同项下硬件设备、材料、软件系统等进行检验和测试；甲方需要乙方提供具有相应检测资质和测评能力的第三方对乙方交付的信息系统进行软件测评或安全测评或技术指标测试。如有缺陷，乙方应当及时整改并承担相应的费用。</w:t>
      </w:r>
    </w:p>
    <w:p w14:paraId="5E407E9F" w14:textId="77777777" w:rsidR="00F661E2" w:rsidRPr="00B6652A" w:rsidRDefault="00E755AC">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hint="eastAsia"/>
          <w:sz w:val="24"/>
        </w:rPr>
        <w:t>其他约定：</w:t>
      </w:r>
    </w:p>
    <w:bookmarkEnd w:id="49"/>
    <w:bookmarkEnd w:id="50"/>
    <w:p w14:paraId="6B469577" w14:textId="77777777" w:rsidR="00F661E2" w:rsidRPr="00B6652A" w:rsidRDefault="00871D00">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hint="eastAsia"/>
          <w:bCs/>
          <w:kern w:val="0"/>
          <w:sz w:val="24"/>
        </w:rPr>
        <w:t>（2）项目试运行</w:t>
      </w:r>
    </w:p>
    <w:p w14:paraId="0DE0F22A" w14:textId="77777777" w:rsidR="00B1530C" w:rsidRPr="00B6652A" w:rsidRDefault="00871D00" w:rsidP="00B1530C">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hint="eastAsia"/>
          <w:bCs/>
          <w:kern w:val="0"/>
          <w:sz w:val="24"/>
        </w:rPr>
        <w:lastRenderedPageBreak/>
        <w:t>本项目安装、调试完毕后应当进行为期[</w:t>
      </w:r>
      <w:r w:rsidRPr="00B6652A">
        <w:rPr>
          <w:rFonts w:ascii="宋体" w:hAnsi="宋体" w:hint="eastAsia"/>
          <w:bCs/>
          <w:kern w:val="0"/>
          <w:sz w:val="24"/>
          <w:u w:val="single"/>
        </w:rPr>
        <w:t xml:space="preserve">   </w:t>
      </w:r>
      <w:r w:rsidRPr="00B6652A">
        <w:rPr>
          <w:rFonts w:ascii="宋体" w:hAnsi="宋体" w:hint="eastAsia"/>
          <w:bCs/>
          <w:kern w:val="0"/>
          <w:sz w:val="24"/>
        </w:rPr>
        <w:t>]日的试运行。如因乙方原因导致系统在试运行期间出现故障的，乙方应当及时排除并承担相应的费用。信息系统按照本合同及附件约定的内容全部建成，经试运行达到设计要求并经甲方认可后视为竣工。</w:t>
      </w:r>
    </w:p>
    <w:p w14:paraId="09B6F985" w14:textId="77777777" w:rsidR="00B1530C" w:rsidRPr="00B6652A" w:rsidRDefault="00B1530C" w:rsidP="00B1530C">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hint="eastAsia"/>
          <w:sz w:val="24"/>
        </w:rPr>
        <w:t>其他约定：</w:t>
      </w:r>
    </w:p>
    <w:p w14:paraId="4B8F2900" w14:textId="77777777" w:rsidR="00F661E2" w:rsidRPr="00B6652A" w:rsidRDefault="00871D00">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cs="宋体" w:hint="eastAsia"/>
          <w:bCs/>
          <w:kern w:val="0"/>
          <w:sz w:val="24"/>
        </w:rPr>
        <w:t>4、</w:t>
      </w:r>
      <w:r w:rsidRPr="00B6652A">
        <w:rPr>
          <w:rFonts w:ascii="宋体" w:hAnsi="宋体" w:hint="eastAsia"/>
          <w:bCs/>
          <w:kern w:val="0"/>
          <w:sz w:val="24"/>
        </w:rPr>
        <w:t>竣工验收</w:t>
      </w:r>
    </w:p>
    <w:p w14:paraId="4E24BBFE" w14:textId="77777777" w:rsidR="00F661E2" w:rsidRPr="00B6652A" w:rsidRDefault="00871D00">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hint="eastAsia"/>
          <w:bCs/>
          <w:kern w:val="0"/>
          <w:sz w:val="24"/>
        </w:rPr>
        <w:t>（1）本项目竣工验收标准为：</w:t>
      </w:r>
      <w:r w:rsidRPr="00B6652A">
        <w:rPr>
          <w:rFonts w:ascii="宋体" w:hAnsi="宋体" w:hint="eastAsia"/>
          <w:bCs/>
          <w:kern w:val="0"/>
          <w:sz w:val="24"/>
          <w:u w:val="single"/>
        </w:rPr>
        <w:t xml:space="preserve">                                  </w:t>
      </w:r>
      <w:r w:rsidRPr="00B6652A">
        <w:rPr>
          <w:rFonts w:ascii="宋体" w:hAnsi="宋体" w:hint="eastAsia"/>
          <w:bCs/>
          <w:kern w:val="0"/>
          <w:sz w:val="24"/>
        </w:rPr>
        <w:t>。</w:t>
      </w:r>
    </w:p>
    <w:p w14:paraId="724CD4B0" w14:textId="77777777" w:rsidR="00F661E2" w:rsidRPr="00B6652A" w:rsidRDefault="00871D00">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cs="宋体" w:hint="eastAsia"/>
          <w:bCs/>
          <w:kern w:val="0"/>
          <w:sz w:val="24"/>
        </w:rPr>
        <w:t>（2）</w:t>
      </w:r>
      <w:r w:rsidRPr="00B6652A">
        <w:rPr>
          <w:rFonts w:ascii="宋体" w:hAnsi="宋体" w:hint="eastAsia"/>
          <w:bCs/>
          <w:kern w:val="0"/>
          <w:sz w:val="24"/>
        </w:rPr>
        <w:t>本项目竣工后，乙方应当书面通知甲方进行竣工验收。竣工验收时，乙方应当向甲方提供完整的验收资料（包括但不限于项目有关的测试报告、试运行报告、操作手册、用户手册等）和竣工报告，并协助甲方进行验收。</w:t>
      </w:r>
    </w:p>
    <w:p w14:paraId="088866D7" w14:textId="77777777" w:rsidR="00B1530C" w:rsidRPr="00B6652A" w:rsidRDefault="00871D00" w:rsidP="00B1530C">
      <w:pPr>
        <w:widowControl/>
        <w:tabs>
          <w:tab w:val="left" w:pos="105"/>
          <w:tab w:val="left" w:pos="210"/>
        </w:tabs>
        <w:snapToGrid w:val="0"/>
        <w:spacing w:line="360" w:lineRule="auto"/>
        <w:ind w:firstLineChars="200" w:firstLine="480"/>
        <w:jc w:val="left"/>
        <w:rPr>
          <w:rFonts w:ascii="宋体" w:hAnsi="宋体"/>
          <w:bCs/>
          <w:kern w:val="0"/>
          <w:sz w:val="24"/>
        </w:rPr>
      </w:pPr>
      <w:r w:rsidRPr="00B6652A">
        <w:rPr>
          <w:rFonts w:ascii="宋体" w:hAnsi="宋体" w:cs="宋体" w:hint="eastAsia"/>
          <w:bCs/>
          <w:kern w:val="0"/>
          <w:sz w:val="24"/>
        </w:rPr>
        <w:t>（3）</w:t>
      </w:r>
      <w:r w:rsidRPr="00B6652A">
        <w:rPr>
          <w:rFonts w:ascii="宋体" w:hAnsi="宋体" w:hint="eastAsia"/>
          <w:bCs/>
          <w:kern w:val="0"/>
          <w:sz w:val="24"/>
        </w:rPr>
        <w:t>甲方应当于收到竣工验收通知后</w:t>
      </w:r>
      <w:r w:rsidRPr="00B6652A">
        <w:rPr>
          <w:rFonts w:ascii="宋体" w:hAnsi="宋体" w:hint="eastAsia"/>
          <w:kern w:val="0"/>
          <w:sz w:val="24"/>
        </w:rPr>
        <w:t>[</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bCs/>
          <w:kern w:val="0"/>
          <w:sz w:val="24"/>
        </w:rPr>
        <w:t>个</w:t>
      </w:r>
      <w:proofErr w:type="gramEnd"/>
      <w:r w:rsidRPr="00B6652A">
        <w:rPr>
          <w:rFonts w:ascii="宋体" w:hAnsi="宋体" w:hint="eastAsia"/>
          <w:bCs/>
          <w:kern w:val="0"/>
          <w:sz w:val="24"/>
        </w:rPr>
        <w:t>工作日内组织相关人员进行竣工验收，并在验收后</w:t>
      </w:r>
      <w:r w:rsidRPr="00B6652A">
        <w:rPr>
          <w:rFonts w:ascii="宋体" w:hAnsi="宋体" w:hint="eastAsia"/>
          <w:kern w:val="0"/>
          <w:sz w:val="24"/>
        </w:rPr>
        <w:t>[</w:t>
      </w:r>
      <w:r w:rsidRPr="00B6652A">
        <w:rPr>
          <w:rFonts w:ascii="宋体" w:hAnsi="宋体" w:hint="eastAsia"/>
          <w:kern w:val="0"/>
          <w:sz w:val="24"/>
          <w:u w:val="single"/>
        </w:rPr>
        <w:t xml:space="preserve">   </w:t>
      </w:r>
      <w:r w:rsidRPr="00B6652A">
        <w:rPr>
          <w:rFonts w:ascii="宋体" w:hAnsi="宋体" w:hint="eastAsia"/>
          <w:kern w:val="0"/>
          <w:sz w:val="24"/>
        </w:rPr>
        <w:t>]</w:t>
      </w:r>
      <w:proofErr w:type="gramStart"/>
      <w:r w:rsidRPr="00B6652A">
        <w:rPr>
          <w:rFonts w:ascii="宋体" w:hAnsi="宋体" w:hint="eastAsia"/>
          <w:bCs/>
          <w:kern w:val="0"/>
          <w:sz w:val="24"/>
        </w:rPr>
        <w:t>个</w:t>
      </w:r>
      <w:proofErr w:type="gramEnd"/>
      <w:r w:rsidRPr="00B6652A">
        <w:rPr>
          <w:rFonts w:ascii="宋体" w:hAnsi="宋体" w:hint="eastAsia"/>
          <w:bCs/>
          <w:kern w:val="0"/>
          <w:sz w:val="24"/>
        </w:rPr>
        <w:t>工作日内出具竣工验收报告或提出整改意见。甲方提出整改意见的，乙方应当</w:t>
      </w:r>
      <w:r w:rsidR="00A4793A" w:rsidRPr="00B6652A">
        <w:rPr>
          <w:rFonts w:ascii="宋体" w:hAnsi="宋体" w:hint="eastAsia"/>
          <w:bCs/>
          <w:kern w:val="0"/>
          <w:sz w:val="24"/>
        </w:rPr>
        <w:t>按照双方约定的期限</w:t>
      </w:r>
      <w:r w:rsidRPr="00B6652A">
        <w:rPr>
          <w:rFonts w:ascii="宋体" w:hAnsi="宋体" w:hint="eastAsia"/>
          <w:bCs/>
          <w:kern w:val="0"/>
          <w:sz w:val="24"/>
        </w:rPr>
        <w:t>及时整改并承担由自身原因造成整改的费用</w:t>
      </w:r>
      <w:r w:rsidR="00B1530C" w:rsidRPr="00B6652A">
        <w:rPr>
          <w:rFonts w:ascii="宋体" w:hAnsi="宋体" w:hint="eastAsia"/>
          <w:bCs/>
          <w:kern w:val="0"/>
          <w:sz w:val="24"/>
        </w:rPr>
        <w:t>，直至符合甲方要求。</w:t>
      </w:r>
    </w:p>
    <w:p w14:paraId="73DE062B" w14:textId="77777777" w:rsidR="00F661E2" w:rsidRPr="00B6652A" w:rsidRDefault="00871D00">
      <w:pPr>
        <w:widowControl/>
        <w:tabs>
          <w:tab w:val="left" w:pos="720"/>
        </w:tabs>
        <w:snapToGrid w:val="0"/>
        <w:spacing w:line="360" w:lineRule="auto"/>
        <w:ind w:firstLineChars="200" w:firstLine="480"/>
        <w:jc w:val="left"/>
        <w:rPr>
          <w:rFonts w:ascii="宋体" w:hAnsi="宋体"/>
          <w:bCs/>
          <w:kern w:val="0"/>
          <w:sz w:val="24"/>
        </w:rPr>
      </w:pPr>
      <w:r w:rsidRPr="00B6652A">
        <w:rPr>
          <w:rFonts w:ascii="宋体" w:hAnsi="宋体" w:cs="宋体" w:hint="eastAsia"/>
          <w:bCs/>
          <w:kern w:val="0"/>
          <w:sz w:val="24"/>
        </w:rPr>
        <w:t>（4）</w:t>
      </w:r>
      <w:r w:rsidRPr="00B6652A">
        <w:rPr>
          <w:rFonts w:ascii="宋体" w:hAnsi="宋体" w:hint="eastAsia"/>
          <w:bCs/>
          <w:kern w:val="0"/>
          <w:sz w:val="24"/>
        </w:rPr>
        <w:t>甲方无正当理由未在约定期限内组织验收或提出修改意见的，自期限届满之日起视为本项目竣工验收合格。</w:t>
      </w:r>
    </w:p>
    <w:p w14:paraId="279F8513" w14:textId="77777777" w:rsidR="00B66B33" w:rsidRPr="00B6652A" w:rsidRDefault="00871D00" w:rsidP="00B66B33">
      <w:pPr>
        <w:widowControl/>
        <w:tabs>
          <w:tab w:val="left" w:pos="105"/>
          <w:tab w:val="left" w:pos="210"/>
        </w:tabs>
        <w:snapToGrid w:val="0"/>
        <w:spacing w:line="360" w:lineRule="auto"/>
        <w:ind w:firstLineChars="200" w:firstLine="480"/>
        <w:jc w:val="left"/>
        <w:rPr>
          <w:rFonts w:ascii="宋体" w:hAnsi="宋体"/>
          <w:bCs/>
          <w:kern w:val="0"/>
          <w:sz w:val="24"/>
        </w:rPr>
      </w:pPr>
      <w:r w:rsidRPr="00B6652A">
        <w:rPr>
          <w:rFonts w:ascii="宋体" w:hAnsi="宋体" w:cs="宋体" w:hint="eastAsia"/>
          <w:bCs/>
          <w:kern w:val="0"/>
          <w:sz w:val="24"/>
        </w:rPr>
        <w:t>（5）本</w:t>
      </w:r>
      <w:r w:rsidRPr="00B6652A">
        <w:rPr>
          <w:rFonts w:ascii="宋体" w:hAnsi="宋体" w:hint="eastAsia"/>
          <w:bCs/>
          <w:kern w:val="0"/>
          <w:sz w:val="24"/>
        </w:rPr>
        <w:t>项目未经竣工验收的，甲方不得使用。甲方强行使用的，发生的质量等方面责任由甲方承担。</w:t>
      </w:r>
    </w:p>
    <w:p w14:paraId="2DC101A5" w14:textId="77777777" w:rsidR="00B66B33" w:rsidRPr="00B6652A" w:rsidRDefault="00B66B33" w:rsidP="00B66B33">
      <w:pPr>
        <w:widowControl/>
        <w:tabs>
          <w:tab w:val="left" w:pos="105"/>
          <w:tab w:val="left" w:pos="210"/>
        </w:tabs>
        <w:snapToGrid w:val="0"/>
        <w:spacing w:line="360" w:lineRule="auto"/>
        <w:ind w:firstLineChars="200" w:firstLine="480"/>
        <w:jc w:val="left"/>
        <w:rPr>
          <w:rFonts w:ascii="宋体" w:hAnsi="宋体"/>
          <w:bCs/>
          <w:kern w:val="0"/>
          <w:sz w:val="24"/>
        </w:rPr>
      </w:pPr>
      <w:r w:rsidRPr="00B6652A">
        <w:rPr>
          <w:rFonts w:ascii="宋体" w:hAnsi="宋体" w:hint="eastAsia"/>
          <w:bCs/>
          <w:kern w:val="0"/>
          <w:sz w:val="24"/>
        </w:rPr>
        <w:t>（6）</w:t>
      </w:r>
      <w:r w:rsidR="00DC2545" w:rsidRPr="00B6652A">
        <w:rPr>
          <w:rFonts w:ascii="宋体" w:hAnsi="宋体" w:hint="eastAsia"/>
          <w:bCs/>
          <w:kern w:val="0"/>
          <w:sz w:val="24"/>
        </w:rPr>
        <w:t>其他约定：</w:t>
      </w:r>
    </w:p>
    <w:p w14:paraId="6068E551" w14:textId="77777777" w:rsidR="00F661E2" w:rsidRPr="00B6652A" w:rsidRDefault="00871D00">
      <w:pPr>
        <w:rPr>
          <w:rFonts w:ascii="宋体" w:hAnsi="宋体"/>
          <w:b/>
          <w:bCs/>
          <w:kern w:val="44"/>
          <w:sz w:val="28"/>
          <w:szCs w:val="28"/>
        </w:rPr>
      </w:pPr>
      <w:bookmarkStart w:id="51" w:name="_Toc482352675"/>
      <w:bookmarkStart w:id="52" w:name="_Toc185394600"/>
      <w:r w:rsidRPr="00B6652A">
        <w:rPr>
          <w:rFonts w:hint="eastAsia"/>
          <w:b/>
          <w:bCs/>
          <w:sz w:val="28"/>
          <w:szCs w:val="28"/>
        </w:rPr>
        <w:t>第七条</w:t>
      </w:r>
      <w:r w:rsidRPr="00B6652A">
        <w:rPr>
          <w:rFonts w:hint="eastAsia"/>
          <w:b/>
          <w:bCs/>
          <w:sz w:val="28"/>
          <w:szCs w:val="28"/>
        </w:rPr>
        <w:t xml:space="preserve">  </w:t>
      </w:r>
      <w:r w:rsidRPr="00B6652A">
        <w:rPr>
          <w:rFonts w:hint="eastAsia"/>
          <w:b/>
          <w:bCs/>
          <w:sz w:val="28"/>
          <w:szCs w:val="28"/>
        </w:rPr>
        <w:t>项目培训</w:t>
      </w:r>
      <w:bookmarkEnd w:id="51"/>
      <w:bookmarkEnd w:id="52"/>
    </w:p>
    <w:p w14:paraId="33322E1E" w14:textId="77777777" w:rsidR="00332D25" w:rsidRPr="00B6652A" w:rsidRDefault="00871D00" w:rsidP="00332D25">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乙方应当根据项目实施计划、进度和系统实际运行的需要，及时培训甲方技术人员。培训目标为甲方技术人员能够熟练掌握系统的操作技能和日常的维护技能。具体培训内容、培训时间和场所安排等相关约定可双方协商。</w:t>
      </w:r>
      <w:r w:rsidR="00332D25" w:rsidRPr="00B6652A">
        <w:rPr>
          <w:rFonts w:ascii="宋体" w:hAnsi="宋体" w:cs="宋体" w:hint="eastAsia"/>
          <w:sz w:val="27"/>
          <w:szCs w:val="27"/>
          <w:shd w:val="clear" w:color="auto" w:fill="FFFFFF"/>
        </w:rPr>
        <w:t>（签订时细化）</w:t>
      </w:r>
    </w:p>
    <w:p w14:paraId="271FF8A3" w14:textId="77777777" w:rsidR="00332D25" w:rsidRPr="00B6652A" w:rsidRDefault="00871D00" w:rsidP="00332D25">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2、</w:t>
      </w:r>
      <w:r w:rsidRPr="00B6652A">
        <w:rPr>
          <w:rFonts w:ascii="宋体" w:hAnsi="宋体" w:hint="eastAsia"/>
          <w:bCs/>
          <w:kern w:val="0"/>
          <w:sz w:val="24"/>
        </w:rPr>
        <w:t>乙方培训时应当提供设备、系统操作说明和日常维护说明等技术资料。</w:t>
      </w:r>
      <w:r w:rsidRPr="00B6652A">
        <w:rPr>
          <w:rFonts w:ascii="宋体" w:hAnsi="宋体" w:hint="eastAsia"/>
          <w:kern w:val="0"/>
          <w:sz w:val="24"/>
        </w:rPr>
        <w:t>如未能达到培训目标的，乙方应当按照甲方的要求提供[</w:t>
      </w:r>
      <w:r w:rsidRPr="00B6652A">
        <w:rPr>
          <w:rFonts w:ascii="宋体" w:hAnsi="宋体" w:hint="eastAsia"/>
          <w:kern w:val="0"/>
          <w:sz w:val="24"/>
          <w:u w:val="single"/>
        </w:rPr>
        <w:t xml:space="preserve">   </w:t>
      </w:r>
      <w:r w:rsidRPr="00B6652A">
        <w:rPr>
          <w:rFonts w:ascii="宋体" w:hAnsi="宋体" w:hint="eastAsia"/>
          <w:kern w:val="0"/>
          <w:sz w:val="24"/>
        </w:rPr>
        <w:t>]次免费的再培训。</w:t>
      </w:r>
      <w:r w:rsidR="00332D25" w:rsidRPr="00B6652A">
        <w:rPr>
          <w:rFonts w:ascii="宋体" w:hAnsi="宋体" w:cs="宋体" w:hint="eastAsia"/>
          <w:sz w:val="27"/>
          <w:szCs w:val="27"/>
          <w:shd w:val="clear" w:color="auto" w:fill="FFFFFF"/>
        </w:rPr>
        <w:t>（签订时细化）</w:t>
      </w:r>
    </w:p>
    <w:p w14:paraId="1092407D" w14:textId="77777777" w:rsidR="00F661E2" w:rsidRPr="00B6652A" w:rsidRDefault="00332D25">
      <w:pPr>
        <w:widowControl/>
        <w:tabs>
          <w:tab w:val="left" w:pos="720"/>
        </w:tabs>
        <w:snapToGrid w:val="0"/>
        <w:spacing w:line="440" w:lineRule="exact"/>
        <w:ind w:firstLineChars="200" w:firstLine="480"/>
        <w:jc w:val="left"/>
        <w:rPr>
          <w:rFonts w:ascii="宋体" w:hAnsi="宋体"/>
          <w:kern w:val="0"/>
          <w:sz w:val="24"/>
        </w:rPr>
      </w:pPr>
      <w:r w:rsidRPr="00B6652A">
        <w:rPr>
          <w:rFonts w:ascii="宋体" w:hAnsi="宋体" w:hint="eastAsia"/>
          <w:bCs/>
          <w:kern w:val="0"/>
          <w:sz w:val="24"/>
        </w:rPr>
        <w:t>3、其他约定：</w:t>
      </w:r>
    </w:p>
    <w:p w14:paraId="55C0A286" w14:textId="77777777" w:rsidR="00F661E2" w:rsidRPr="00B6652A" w:rsidRDefault="00871D00">
      <w:pPr>
        <w:rPr>
          <w:rFonts w:ascii="宋体" w:hAnsi="宋体"/>
          <w:b/>
          <w:bCs/>
          <w:kern w:val="44"/>
          <w:sz w:val="28"/>
          <w:szCs w:val="28"/>
        </w:rPr>
      </w:pPr>
      <w:bookmarkStart w:id="53" w:name="_Toc482352676"/>
      <w:r w:rsidRPr="00B6652A">
        <w:rPr>
          <w:rFonts w:hint="eastAsia"/>
          <w:b/>
          <w:bCs/>
          <w:sz w:val="28"/>
          <w:szCs w:val="28"/>
        </w:rPr>
        <w:t>第八条</w:t>
      </w:r>
      <w:r w:rsidRPr="00B6652A">
        <w:rPr>
          <w:rFonts w:hint="eastAsia"/>
          <w:b/>
          <w:bCs/>
          <w:sz w:val="28"/>
          <w:szCs w:val="28"/>
        </w:rPr>
        <w:t xml:space="preserve">  </w:t>
      </w:r>
      <w:r w:rsidRPr="00B6652A">
        <w:rPr>
          <w:rFonts w:hint="eastAsia"/>
          <w:b/>
          <w:bCs/>
          <w:sz w:val="28"/>
          <w:szCs w:val="28"/>
        </w:rPr>
        <w:t>甲乙双方的责任和义务</w:t>
      </w:r>
      <w:bookmarkEnd w:id="53"/>
    </w:p>
    <w:p w14:paraId="5A27C179"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lastRenderedPageBreak/>
        <w:t>甲方责任：</w:t>
      </w:r>
    </w:p>
    <w:p w14:paraId="42363425"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（1）按合同规定的时间及时支付工程款；</w:t>
      </w:r>
    </w:p>
    <w:p w14:paraId="347B4C94"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2</w:t>
      </w:r>
      <w:r w:rsidRPr="00B6652A">
        <w:rPr>
          <w:rFonts w:ascii="宋体" w:hAnsi="宋体" w:hint="eastAsia"/>
          <w:sz w:val="24"/>
        </w:rPr>
        <w:t>）在工程施工过程中配合乙方工程技术人员提出的技术要求协调施工方案的实施；</w:t>
      </w:r>
    </w:p>
    <w:p w14:paraId="79359B22"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w:t>
      </w:r>
      <w:r w:rsidRPr="00B6652A">
        <w:rPr>
          <w:rFonts w:ascii="宋体" w:hAnsi="宋体"/>
          <w:sz w:val="24"/>
        </w:rPr>
        <w:t>3</w:t>
      </w:r>
      <w:r w:rsidRPr="00B6652A">
        <w:rPr>
          <w:rFonts w:ascii="宋体" w:hAnsi="宋体" w:hint="eastAsia"/>
          <w:sz w:val="24"/>
        </w:rPr>
        <w:t>）负责办理乙方现场人员的有关证件，并在工程验收合格后全部收回、销毁；</w:t>
      </w:r>
    </w:p>
    <w:p w14:paraId="188D7199" w14:textId="77777777" w:rsidR="0088607E" w:rsidRPr="00B6652A" w:rsidRDefault="00871D00" w:rsidP="0088607E">
      <w:pPr>
        <w:widowControl/>
        <w:tabs>
          <w:tab w:val="left" w:pos="720"/>
        </w:tabs>
        <w:snapToGrid w:val="0"/>
        <w:spacing w:line="440" w:lineRule="exact"/>
        <w:ind w:firstLineChars="200" w:firstLine="480"/>
        <w:jc w:val="left"/>
        <w:rPr>
          <w:rFonts w:ascii="宋体" w:hAnsi="宋体"/>
          <w:sz w:val="24"/>
        </w:rPr>
      </w:pPr>
      <w:r w:rsidRPr="00B6652A">
        <w:rPr>
          <w:rFonts w:ascii="宋体" w:hAnsi="宋体" w:hint="eastAsia"/>
          <w:sz w:val="24"/>
        </w:rPr>
        <w:t>（</w:t>
      </w:r>
      <w:r w:rsidRPr="00B6652A">
        <w:rPr>
          <w:rFonts w:ascii="宋体" w:hAnsi="宋体"/>
          <w:sz w:val="24"/>
        </w:rPr>
        <w:t>4</w:t>
      </w:r>
      <w:r w:rsidRPr="00B6652A">
        <w:rPr>
          <w:rFonts w:ascii="宋体" w:hAnsi="宋体" w:hint="eastAsia"/>
          <w:sz w:val="24"/>
        </w:rPr>
        <w:t>）指派</w:t>
      </w:r>
      <w:r w:rsidRPr="00B6652A">
        <w:rPr>
          <w:rFonts w:ascii="宋体" w:hAnsi="宋体" w:hint="eastAsia"/>
          <w:sz w:val="24"/>
          <w:u w:val="single"/>
        </w:rPr>
        <w:t xml:space="preserve">          </w:t>
      </w:r>
      <w:r w:rsidRPr="00B6652A">
        <w:rPr>
          <w:rFonts w:ascii="宋体" w:hAnsi="宋体" w:hint="eastAsia"/>
          <w:sz w:val="24"/>
        </w:rPr>
        <w:t>同志为甲方代表，履行合同条款，办理工程洽谈，解决应由甲方负责解决的有关事宜。</w:t>
      </w:r>
    </w:p>
    <w:p w14:paraId="054BB302" w14:textId="77777777" w:rsidR="0088607E" w:rsidRPr="00B6652A" w:rsidRDefault="0088607E" w:rsidP="0088607E">
      <w:pPr>
        <w:widowControl/>
        <w:tabs>
          <w:tab w:val="left" w:pos="720"/>
        </w:tabs>
        <w:snapToGrid w:val="0"/>
        <w:spacing w:line="440" w:lineRule="exact"/>
        <w:ind w:firstLineChars="200" w:firstLine="480"/>
        <w:jc w:val="left"/>
        <w:rPr>
          <w:rFonts w:ascii="宋体" w:hAnsi="宋体"/>
          <w:kern w:val="0"/>
          <w:sz w:val="24"/>
        </w:rPr>
      </w:pPr>
      <w:r w:rsidRPr="00B6652A">
        <w:rPr>
          <w:rFonts w:ascii="宋体" w:hAnsi="宋体" w:hint="eastAsia"/>
          <w:bCs/>
          <w:kern w:val="0"/>
          <w:sz w:val="24"/>
        </w:rPr>
        <w:t>（5）其他约定：</w:t>
      </w:r>
    </w:p>
    <w:p w14:paraId="441EFE96"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乙方责任：</w:t>
      </w:r>
    </w:p>
    <w:p w14:paraId="7419966F"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（1）严格按照设计施工图纸及施工规范进行施工；</w:t>
      </w:r>
    </w:p>
    <w:p w14:paraId="14AD0747"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（2）按合同规定的时间提供布线工程所需的材料和设备，并保证材料的型号及质量符合国家相关标准；</w:t>
      </w:r>
    </w:p>
    <w:p w14:paraId="4CFCF872"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3）切实做好施工期间的安保工作，全面落实《施工安全责任书》。原则上要确保三个安全：1、施工人员的安全，不许出现重大人员伤亡事故（不许打架斗殴，不许带电或冒雷雨天气施工作业）；2、施工作业的安全，不许出现毁坏第三</w:t>
      </w:r>
      <w:proofErr w:type="gramStart"/>
      <w:r w:rsidRPr="00B6652A">
        <w:rPr>
          <w:rFonts w:ascii="宋体" w:hAnsi="宋体" w:hint="eastAsia"/>
          <w:sz w:val="24"/>
        </w:rPr>
        <w:t>方财产</w:t>
      </w:r>
      <w:proofErr w:type="gramEnd"/>
      <w:r w:rsidRPr="00B6652A">
        <w:rPr>
          <w:rFonts w:ascii="宋体" w:hAnsi="宋体" w:hint="eastAsia"/>
          <w:sz w:val="24"/>
        </w:rPr>
        <w:t>的情况；3、施工材料的安全，施工材料要有专人保管，要做好防火防盗防灾工作，工程材料的出库领用要有登记，尾料收回要办理入库交接登记。施工期间一切安全事故所造成的损失由乙方全部承担，且不纳入工程项目开支；</w:t>
      </w:r>
    </w:p>
    <w:p w14:paraId="1FD41C76" w14:textId="77777777" w:rsidR="00F661E2" w:rsidRPr="00B6652A" w:rsidRDefault="00871D00">
      <w:pPr>
        <w:spacing w:line="440" w:lineRule="exact"/>
        <w:ind w:firstLineChars="200" w:firstLine="480"/>
        <w:rPr>
          <w:rFonts w:ascii="宋体" w:hAnsi="宋体"/>
          <w:sz w:val="24"/>
        </w:rPr>
      </w:pPr>
      <w:r w:rsidRPr="00B6652A">
        <w:rPr>
          <w:rFonts w:ascii="宋体" w:hAnsi="宋体" w:hint="eastAsia"/>
          <w:sz w:val="24"/>
        </w:rPr>
        <w:t>（4）负责“工程范围”内所有条款的施工，为确保工程质量，乙方工程技术人员须具有丰富的施工经验和较高的技术水平；</w:t>
      </w:r>
    </w:p>
    <w:p w14:paraId="275495B0" w14:textId="77777777" w:rsidR="006B4042" w:rsidRPr="00B6652A" w:rsidRDefault="00871D00" w:rsidP="006B4042">
      <w:pPr>
        <w:widowControl/>
        <w:tabs>
          <w:tab w:val="left" w:pos="720"/>
        </w:tabs>
        <w:snapToGrid w:val="0"/>
        <w:spacing w:line="440" w:lineRule="exact"/>
        <w:ind w:firstLineChars="200" w:firstLine="480"/>
        <w:jc w:val="left"/>
        <w:rPr>
          <w:rFonts w:ascii="宋体" w:hAnsi="宋体"/>
          <w:sz w:val="24"/>
        </w:rPr>
      </w:pPr>
      <w:r w:rsidRPr="00B6652A">
        <w:rPr>
          <w:rFonts w:ascii="宋体" w:hAnsi="宋体" w:hint="eastAsia"/>
          <w:sz w:val="24"/>
        </w:rPr>
        <w:t xml:space="preserve">（5）指派 </w:t>
      </w:r>
      <w:r w:rsidRPr="00B6652A">
        <w:rPr>
          <w:rFonts w:ascii="宋体" w:hAnsi="宋体" w:hint="eastAsia"/>
          <w:sz w:val="24"/>
          <w:u w:val="single"/>
        </w:rPr>
        <w:t xml:space="preserve">          </w:t>
      </w:r>
      <w:r w:rsidRPr="00B6652A">
        <w:rPr>
          <w:rFonts w:ascii="宋体" w:hAnsi="宋体" w:hint="eastAsia"/>
          <w:sz w:val="24"/>
        </w:rPr>
        <w:t>同志为乙方代表，认真履行合同条款，协助甲方办理工程洽谈，解决相关事宜。</w:t>
      </w:r>
    </w:p>
    <w:p w14:paraId="72FF4AF7" w14:textId="77777777" w:rsidR="00323E04" w:rsidRPr="00B6652A" w:rsidRDefault="00323E04" w:rsidP="00323E04">
      <w:pPr>
        <w:widowControl/>
        <w:shd w:val="clear" w:color="auto" w:fill="FFFFFF"/>
        <w:spacing w:before="100" w:beforeAutospacing="1" w:after="100" w:afterAutospacing="1" w:line="229" w:lineRule="atLeast"/>
        <w:ind w:left="32" w:firstLineChars="200" w:firstLine="480"/>
        <w:rPr>
          <w:rFonts w:ascii="宋体" w:hAnsi="宋体"/>
          <w:sz w:val="24"/>
        </w:rPr>
      </w:pPr>
      <w:r w:rsidRPr="00B6652A">
        <w:rPr>
          <w:rFonts w:ascii="宋体" w:hAnsi="宋体" w:hint="eastAsia"/>
          <w:sz w:val="24"/>
        </w:rPr>
        <w:t>（6）合同期间的安全生产工作由乙方负责，如发生安全责任事故，由乙方承担全部责任。合同期间发生的乙方自身或他人的人身、财产损害，所有责任由乙方承担，甲方不承担任何责任。</w:t>
      </w:r>
    </w:p>
    <w:p w14:paraId="46EBD141" w14:textId="77777777" w:rsidR="00323E04" w:rsidRPr="00B6652A" w:rsidRDefault="00323E04" w:rsidP="00323E04">
      <w:pPr>
        <w:widowControl/>
        <w:shd w:val="clear" w:color="auto" w:fill="FFFFFF"/>
        <w:spacing w:before="100" w:beforeAutospacing="1" w:after="100" w:afterAutospacing="1" w:line="229" w:lineRule="atLeast"/>
        <w:ind w:left="32" w:firstLineChars="200" w:firstLine="480"/>
        <w:rPr>
          <w:rFonts w:ascii="宋体" w:hAnsi="宋体"/>
          <w:sz w:val="24"/>
        </w:rPr>
      </w:pPr>
      <w:r w:rsidRPr="00B6652A">
        <w:rPr>
          <w:rFonts w:ascii="宋体" w:hAnsi="宋体" w:hint="eastAsia"/>
          <w:sz w:val="24"/>
        </w:rPr>
        <w:t>（7）全面负责本项目施工中的所有生产、设备及人身安全，甲方不承担任何责任。</w:t>
      </w:r>
    </w:p>
    <w:p w14:paraId="5FC77743" w14:textId="77777777" w:rsidR="00323E04" w:rsidRPr="00B6652A" w:rsidRDefault="00323E04" w:rsidP="00323E04">
      <w:pPr>
        <w:widowControl/>
        <w:shd w:val="clear" w:color="auto" w:fill="FFFFFF"/>
        <w:spacing w:before="100" w:beforeAutospacing="1" w:after="100" w:afterAutospacing="1" w:line="229" w:lineRule="atLeast"/>
        <w:ind w:left="32" w:firstLineChars="200" w:firstLine="480"/>
        <w:rPr>
          <w:rFonts w:ascii="宋体" w:hAnsi="宋体"/>
          <w:sz w:val="24"/>
        </w:rPr>
      </w:pPr>
      <w:r w:rsidRPr="00B6652A">
        <w:rPr>
          <w:rFonts w:ascii="宋体" w:hAnsi="宋体" w:hint="eastAsia"/>
          <w:sz w:val="24"/>
        </w:rPr>
        <w:t>（8）乙方指派的工作人员必须配备齐全，特殊工种必须持证上岗。乙方应当为其工作人员购买工伤保险和必要的商业保险，合同履行期间发生的任何事故，由乙方承担全部责任，与甲方无关。</w:t>
      </w:r>
    </w:p>
    <w:p w14:paraId="02373E94" w14:textId="77777777" w:rsidR="00323E04" w:rsidRPr="00B6652A" w:rsidRDefault="00323E04" w:rsidP="00323E04">
      <w:pPr>
        <w:widowControl/>
        <w:shd w:val="clear" w:color="auto" w:fill="FFFFFF"/>
        <w:spacing w:before="100" w:beforeAutospacing="1" w:after="100" w:afterAutospacing="1" w:line="229" w:lineRule="atLeast"/>
        <w:ind w:left="32" w:firstLineChars="200" w:firstLine="480"/>
        <w:rPr>
          <w:rFonts w:ascii="宋体" w:hAnsi="宋体"/>
          <w:sz w:val="24"/>
        </w:rPr>
      </w:pPr>
      <w:r w:rsidRPr="00B6652A">
        <w:rPr>
          <w:rFonts w:ascii="宋体" w:hAnsi="宋体" w:hint="eastAsia"/>
          <w:sz w:val="24"/>
        </w:rPr>
        <w:t>（9）未经甲方同意，乙方擅自</w:t>
      </w:r>
      <w:proofErr w:type="gramStart"/>
      <w:r w:rsidRPr="00B6652A">
        <w:rPr>
          <w:rFonts w:ascii="宋体" w:hAnsi="宋体" w:hint="eastAsia"/>
          <w:sz w:val="24"/>
        </w:rPr>
        <w:t>拆改原</w:t>
      </w:r>
      <w:proofErr w:type="gramEnd"/>
      <w:r w:rsidRPr="00B6652A">
        <w:rPr>
          <w:rFonts w:ascii="宋体" w:hAnsi="宋体" w:hint="eastAsia"/>
          <w:sz w:val="24"/>
        </w:rPr>
        <w:t>建筑物结构或设备管线，由此发生的损失或事故（包括罚款），由乙方负责并承担损失。</w:t>
      </w:r>
    </w:p>
    <w:p w14:paraId="1C686333" w14:textId="77777777" w:rsidR="00323E04" w:rsidRPr="00B6652A" w:rsidRDefault="00323E04" w:rsidP="00323E04">
      <w:pPr>
        <w:widowControl/>
        <w:shd w:val="clear" w:color="auto" w:fill="FFFFFF"/>
        <w:spacing w:before="100" w:beforeAutospacing="1" w:after="100" w:afterAutospacing="1" w:line="229" w:lineRule="atLeast"/>
        <w:ind w:left="32" w:firstLineChars="200" w:firstLine="480"/>
        <w:rPr>
          <w:rFonts w:ascii="宋体" w:hAnsi="宋体"/>
          <w:sz w:val="24"/>
        </w:rPr>
      </w:pPr>
      <w:r w:rsidRPr="00B6652A">
        <w:rPr>
          <w:rFonts w:ascii="宋体" w:hAnsi="宋体" w:hint="eastAsia"/>
          <w:sz w:val="24"/>
        </w:rPr>
        <w:lastRenderedPageBreak/>
        <w:t>（10）乙方对设计、施工的可行性、合理性、安全性、实用性、合法合</w:t>
      </w:r>
      <w:proofErr w:type="gramStart"/>
      <w:r w:rsidRPr="00B6652A">
        <w:rPr>
          <w:rFonts w:ascii="宋体" w:hAnsi="宋体" w:hint="eastAsia"/>
          <w:sz w:val="24"/>
        </w:rPr>
        <w:t>规</w:t>
      </w:r>
      <w:proofErr w:type="gramEnd"/>
      <w:r w:rsidRPr="00B6652A">
        <w:rPr>
          <w:rFonts w:ascii="宋体" w:hAnsi="宋体" w:hint="eastAsia"/>
          <w:sz w:val="24"/>
        </w:rPr>
        <w:t>性负责。</w:t>
      </w:r>
    </w:p>
    <w:p w14:paraId="6BB24E2E" w14:textId="77777777" w:rsidR="00323E04" w:rsidRPr="00B6652A" w:rsidRDefault="00323E04" w:rsidP="00323E04">
      <w:pPr>
        <w:widowControl/>
        <w:shd w:val="clear" w:color="auto" w:fill="FFFFFF"/>
        <w:spacing w:before="100" w:beforeAutospacing="1" w:after="100" w:afterAutospacing="1" w:line="229" w:lineRule="atLeast"/>
        <w:ind w:left="32" w:firstLineChars="200" w:firstLine="480"/>
        <w:rPr>
          <w:rFonts w:ascii="宋体" w:hAnsi="宋体"/>
          <w:sz w:val="24"/>
        </w:rPr>
      </w:pPr>
      <w:r w:rsidRPr="00B6652A">
        <w:rPr>
          <w:rFonts w:ascii="宋体" w:hAnsi="宋体" w:hint="eastAsia"/>
          <w:sz w:val="24"/>
        </w:rPr>
        <w:t>（11）甲方有权对乙方提供的工作内容及服务提出合理的修改意见，乙方应按甲方要求进行调整；甲方对乙方提供的工作内容及服务认可前，乙方应按照甲方的要求对工作内容及服务进行调整，直至符合甲方要求。</w:t>
      </w:r>
    </w:p>
    <w:p w14:paraId="326E2376" w14:textId="77777777" w:rsidR="006B4042" w:rsidRPr="00B6652A" w:rsidRDefault="006B4042" w:rsidP="006B4042">
      <w:pPr>
        <w:widowControl/>
        <w:tabs>
          <w:tab w:val="left" w:pos="720"/>
        </w:tabs>
        <w:snapToGrid w:val="0"/>
        <w:spacing w:line="440" w:lineRule="exact"/>
        <w:ind w:firstLineChars="200" w:firstLine="480"/>
        <w:jc w:val="left"/>
        <w:rPr>
          <w:rFonts w:ascii="宋体" w:hAnsi="宋体"/>
          <w:sz w:val="24"/>
        </w:rPr>
      </w:pPr>
      <w:r w:rsidRPr="00B6652A">
        <w:rPr>
          <w:rFonts w:ascii="宋体" w:hAnsi="宋体" w:hint="eastAsia"/>
          <w:sz w:val="24"/>
        </w:rPr>
        <w:t>（</w:t>
      </w:r>
      <w:r w:rsidR="00323E04" w:rsidRPr="00B6652A">
        <w:rPr>
          <w:rFonts w:ascii="宋体" w:hAnsi="宋体" w:hint="eastAsia"/>
          <w:sz w:val="24"/>
        </w:rPr>
        <w:t>12</w:t>
      </w:r>
      <w:r w:rsidRPr="00B6652A">
        <w:rPr>
          <w:rFonts w:ascii="宋体" w:hAnsi="宋体" w:hint="eastAsia"/>
          <w:sz w:val="24"/>
        </w:rPr>
        <w:t>）其他约定：</w:t>
      </w:r>
    </w:p>
    <w:p w14:paraId="46533D4F" w14:textId="77777777" w:rsidR="00F661E2" w:rsidRPr="00B6652A" w:rsidRDefault="00871D00">
      <w:pPr>
        <w:rPr>
          <w:rFonts w:ascii="宋体" w:hAnsi="宋体"/>
          <w:b/>
          <w:bCs/>
          <w:kern w:val="44"/>
          <w:sz w:val="28"/>
          <w:szCs w:val="28"/>
        </w:rPr>
      </w:pPr>
      <w:bookmarkStart w:id="54" w:name="_Toc185394601"/>
      <w:bookmarkStart w:id="55" w:name="_Toc482352677"/>
      <w:r w:rsidRPr="00B6652A">
        <w:rPr>
          <w:rFonts w:hint="eastAsia"/>
          <w:b/>
          <w:bCs/>
          <w:sz w:val="28"/>
          <w:szCs w:val="28"/>
        </w:rPr>
        <w:t>第九条</w:t>
      </w:r>
      <w:r w:rsidRPr="00B6652A">
        <w:rPr>
          <w:rFonts w:hint="eastAsia"/>
          <w:b/>
          <w:bCs/>
          <w:sz w:val="28"/>
          <w:szCs w:val="28"/>
        </w:rPr>
        <w:t xml:space="preserve">  </w:t>
      </w:r>
      <w:r w:rsidRPr="00B6652A">
        <w:rPr>
          <w:rFonts w:hint="eastAsia"/>
          <w:b/>
          <w:bCs/>
          <w:sz w:val="28"/>
          <w:szCs w:val="28"/>
        </w:rPr>
        <w:t>工程项目保修和维护</w:t>
      </w:r>
      <w:bookmarkEnd w:id="54"/>
      <w:bookmarkEnd w:id="55"/>
    </w:p>
    <w:p w14:paraId="0263D891"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1、本项目的免费</w:t>
      </w:r>
      <w:r w:rsidRPr="00B6652A">
        <w:rPr>
          <w:rFonts w:ascii="宋体" w:hAnsi="宋体" w:hint="eastAsia"/>
          <w:bCs/>
          <w:kern w:val="0"/>
          <w:sz w:val="24"/>
        </w:rPr>
        <w:t>保修与维护期限为</w:t>
      </w:r>
      <w:r w:rsidRPr="00B6652A">
        <w:rPr>
          <w:rFonts w:ascii="宋体" w:hAnsi="宋体" w:hint="eastAsia"/>
          <w:kern w:val="0"/>
          <w:sz w:val="24"/>
        </w:rPr>
        <w:t>[</w:t>
      </w:r>
      <w:r w:rsidRPr="00B6652A">
        <w:rPr>
          <w:rFonts w:ascii="宋体" w:hAnsi="宋体" w:hint="eastAsia"/>
          <w:kern w:val="0"/>
          <w:sz w:val="24"/>
          <w:u w:val="single"/>
        </w:rPr>
        <w:t xml:space="preserve">  </w:t>
      </w:r>
      <w:r w:rsidRPr="00B6652A">
        <w:rPr>
          <w:rFonts w:ascii="宋体" w:hAnsi="宋体" w:hint="eastAsia"/>
          <w:kern w:val="0"/>
          <w:sz w:val="24"/>
        </w:rPr>
        <w:t>]</w:t>
      </w:r>
      <w:r w:rsidRPr="00B6652A">
        <w:rPr>
          <w:rFonts w:ascii="宋体" w:hAnsi="宋体" w:hint="eastAsia"/>
          <w:bCs/>
          <w:kern w:val="0"/>
          <w:sz w:val="24"/>
        </w:rPr>
        <w:t>年，自竣工验收合格</w:t>
      </w:r>
      <w:r w:rsidRPr="00B6652A">
        <w:rPr>
          <w:rFonts w:ascii="宋体" w:hAnsi="宋体" w:hint="eastAsia"/>
          <w:kern w:val="0"/>
          <w:sz w:val="24"/>
        </w:rPr>
        <w:t>之日起计算。</w:t>
      </w:r>
    </w:p>
    <w:p w14:paraId="4B77F67C"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2、免费</w:t>
      </w:r>
      <w:r w:rsidRPr="00B6652A">
        <w:rPr>
          <w:rFonts w:ascii="宋体" w:hAnsi="宋体" w:hint="eastAsia"/>
          <w:bCs/>
          <w:kern w:val="0"/>
          <w:sz w:val="24"/>
        </w:rPr>
        <w:t>保修与维护期间</w:t>
      </w:r>
      <w:r w:rsidRPr="00B6652A">
        <w:rPr>
          <w:rFonts w:ascii="宋体" w:hAnsi="宋体" w:hint="eastAsia"/>
          <w:kern w:val="0"/>
          <w:sz w:val="24"/>
        </w:rPr>
        <w:t>，乙方提供□7×24小时的技术支持服务。如发生系统运行故障，乙方应当按照下列方式提供保修和维护服务：</w:t>
      </w:r>
    </w:p>
    <w:p w14:paraId="5437DBA6"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（1）网络或主机系统瘫痪，乙方应当自接到甲方故障报告后[</w:t>
      </w:r>
      <w:r w:rsidRPr="00B6652A">
        <w:rPr>
          <w:rFonts w:ascii="宋体" w:hAnsi="宋体" w:hint="eastAsia"/>
          <w:kern w:val="0"/>
          <w:sz w:val="24"/>
          <w:u w:val="single"/>
        </w:rPr>
        <w:t xml:space="preserve">   </w:t>
      </w:r>
      <w:r w:rsidRPr="00B6652A">
        <w:rPr>
          <w:rFonts w:ascii="宋体" w:hAnsi="宋体" w:hint="eastAsia"/>
          <w:kern w:val="0"/>
          <w:sz w:val="24"/>
        </w:rPr>
        <w:t>]小时内响应，并在[</w:t>
      </w:r>
      <w:r w:rsidRPr="00B6652A">
        <w:rPr>
          <w:rFonts w:ascii="宋体" w:hAnsi="宋体" w:hint="eastAsia"/>
          <w:kern w:val="0"/>
          <w:sz w:val="24"/>
          <w:u w:val="single"/>
        </w:rPr>
        <w:t xml:space="preserve">    </w:t>
      </w:r>
      <w:r w:rsidRPr="00B6652A">
        <w:rPr>
          <w:rFonts w:ascii="宋体" w:hAnsi="宋体" w:hint="eastAsia"/>
          <w:kern w:val="0"/>
          <w:sz w:val="24"/>
        </w:rPr>
        <w:t>]小时内解决；</w:t>
      </w:r>
    </w:p>
    <w:p w14:paraId="7DF24FA9"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（2）本项目发生严重故障或部分服务不正常的，乙方应当自接到甲方故障报告后[</w:t>
      </w:r>
      <w:r w:rsidRPr="00B6652A">
        <w:rPr>
          <w:rFonts w:ascii="宋体" w:hAnsi="宋体" w:hint="eastAsia"/>
          <w:kern w:val="0"/>
          <w:sz w:val="24"/>
          <w:u w:val="single"/>
        </w:rPr>
        <w:t xml:space="preserve">   </w:t>
      </w:r>
      <w:r w:rsidRPr="00B6652A">
        <w:rPr>
          <w:rFonts w:ascii="宋体" w:hAnsi="宋体" w:hint="eastAsia"/>
          <w:kern w:val="0"/>
          <w:sz w:val="24"/>
        </w:rPr>
        <w:t>]小时内响应，并在[</w:t>
      </w:r>
      <w:r w:rsidRPr="00B6652A">
        <w:rPr>
          <w:rFonts w:ascii="宋体" w:hAnsi="宋体" w:hint="eastAsia"/>
          <w:kern w:val="0"/>
          <w:sz w:val="24"/>
          <w:u w:val="single"/>
        </w:rPr>
        <w:t xml:space="preserve">  </w:t>
      </w:r>
      <w:r w:rsidRPr="00B6652A">
        <w:rPr>
          <w:rFonts w:ascii="宋体" w:hAnsi="宋体" w:hint="eastAsia"/>
          <w:kern w:val="0"/>
          <w:sz w:val="24"/>
        </w:rPr>
        <w:t>]小时内解决；</w:t>
      </w:r>
    </w:p>
    <w:p w14:paraId="53E6F6DC" w14:textId="77777777" w:rsidR="006B404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（3）本项目个别服务不正常的，乙方应当自接到甲方故障报告后[</w:t>
      </w:r>
      <w:r w:rsidRPr="00B6652A">
        <w:rPr>
          <w:rFonts w:ascii="宋体" w:hAnsi="宋体" w:hint="eastAsia"/>
          <w:kern w:val="0"/>
          <w:sz w:val="24"/>
          <w:u w:val="single"/>
        </w:rPr>
        <w:t xml:space="preserve">   </w:t>
      </w:r>
      <w:r w:rsidRPr="00B6652A">
        <w:rPr>
          <w:rFonts w:ascii="宋体" w:hAnsi="宋体" w:hint="eastAsia"/>
          <w:kern w:val="0"/>
          <w:sz w:val="24"/>
        </w:rPr>
        <w:t>]小时内响应，并在[</w:t>
      </w:r>
      <w:r w:rsidRPr="00B6652A">
        <w:rPr>
          <w:rFonts w:ascii="宋体" w:hAnsi="宋体" w:hint="eastAsia"/>
          <w:kern w:val="0"/>
          <w:sz w:val="24"/>
          <w:u w:val="single"/>
        </w:rPr>
        <w:t xml:space="preserve">   </w:t>
      </w:r>
      <w:r w:rsidRPr="00B6652A">
        <w:rPr>
          <w:rFonts w:ascii="宋体" w:hAnsi="宋体" w:hint="eastAsia"/>
          <w:kern w:val="0"/>
          <w:sz w:val="24"/>
        </w:rPr>
        <w:t>]小时内解决。</w:t>
      </w:r>
    </w:p>
    <w:p w14:paraId="5E99487C" w14:textId="77777777" w:rsidR="00F661E2" w:rsidRPr="00B6652A" w:rsidRDefault="006B4042">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（4）其他约定：</w:t>
      </w:r>
    </w:p>
    <w:p w14:paraId="397EB2D6" w14:textId="77777777" w:rsidR="00323E04" w:rsidRPr="00B6652A" w:rsidRDefault="00871D00" w:rsidP="00323E04">
      <w:pPr>
        <w:widowControl/>
        <w:tabs>
          <w:tab w:val="left" w:pos="720"/>
        </w:tabs>
        <w:snapToGrid w:val="0"/>
        <w:spacing w:line="440" w:lineRule="exact"/>
        <w:ind w:firstLineChars="200" w:firstLine="480"/>
        <w:jc w:val="left"/>
        <w:rPr>
          <w:rFonts w:ascii="宋体" w:hAnsi="宋体"/>
          <w:kern w:val="0"/>
          <w:sz w:val="24"/>
        </w:rPr>
      </w:pPr>
      <w:r w:rsidRPr="00B6652A">
        <w:rPr>
          <w:rFonts w:ascii="宋体" w:hAnsi="宋体" w:hint="eastAsia"/>
          <w:kern w:val="0"/>
          <w:sz w:val="24"/>
        </w:rPr>
        <w:t>3、免费</w:t>
      </w:r>
      <w:r w:rsidRPr="00B6652A">
        <w:rPr>
          <w:rFonts w:ascii="宋体" w:hAnsi="宋体" w:hint="eastAsia"/>
          <w:bCs/>
          <w:kern w:val="0"/>
          <w:sz w:val="24"/>
        </w:rPr>
        <w:t>保修与维护期间内</w:t>
      </w:r>
      <w:r w:rsidRPr="00B6652A">
        <w:rPr>
          <w:rFonts w:ascii="宋体" w:hAnsi="宋体" w:hint="eastAsia"/>
          <w:kern w:val="0"/>
          <w:sz w:val="24"/>
        </w:rPr>
        <w:t>，如由于乙方原因需要对本项目中的部件（包括软件和硬件）予以更换或升级的，则该部件的保修期应当相应延长。保修与维护期满后甲方需乙方继续提供维护的，应当另行签订协议。</w:t>
      </w:r>
    </w:p>
    <w:p w14:paraId="4C9F83E6" w14:textId="77777777" w:rsidR="00323E04" w:rsidRPr="00B6652A" w:rsidRDefault="00323E04" w:rsidP="003779EC">
      <w:pPr>
        <w:ind w:firstLineChars="150" w:firstLine="360"/>
        <w:rPr>
          <w:rFonts w:ascii="宋体" w:hAnsi="宋体"/>
          <w:bCs/>
          <w:kern w:val="0"/>
          <w:sz w:val="24"/>
        </w:rPr>
      </w:pPr>
      <w:r w:rsidRPr="00B6652A">
        <w:rPr>
          <w:rFonts w:ascii="宋体" w:hAnsi="宋体" w:hint="eastAsia"/>
          <w:kern w:val="0"/>
          <w:sz w:val="24"/>
        </w:rPr>
        <w:t>4、</w:t>
      </w:r>
      <w:r w:rsidRPr="00B6652A">
        <w:rPr>
          <w:rFonts w:ascii="宋体" w:hAnsi="宋体" w:hint="eastAsia"/>
          <w:bCs/>
          <w:kern w:val="0"/>
          <w:sz w:val="24"/>
        </w:rPr>
        <w:t>其他约定：</w:t>
      </w:r>
    </w:p>
    <w:p w14:paraId="1E93E553" w14:textId="77777777" w:rsidR="00323E04" w:rsidRPr="00B6652A" w:rsidRDefault="00323E04" w:rsidP="003779EC">
      <w:pPr>
        <w:rPr>
          <w:rFonts w:ascii="宋体" w:hAnsi="宋体"/>
          <w:kern w:val="0"/>
          <w:sz w:val="24"/>
        </w:rPr>
      </w:pPr>
      <w:r w:rsidRPr="00B6652A">
        <w:rPr>
          <w:rFonts w:hint="eastAsia"/>
          <w:b/>
          <w:bCs/>
          <w:sz w:val="28"/>
          <w:szCs w:val="28"/>
        </w:rPr>
        <w:t>第十条</w:t>
      </w:r>
      <w:r w:rsidRPr="00B6652A">
        <w:rPr>
          <w:rFonts w:hint="eastAsia"/>
          <w:b/>
          <w:bCs/>
          <w:sz w:val="28"/>
          <w:szCs w:val="28"/>
        </w:rPr>
        <w:t xml:space="preserve">  </w:t>
      </w:r>
      <w:r w:rsidRPr="00B6652A">
        <w:rPr>
          <w:rFonts w:hint="eastAsia"/>
          <w:b/>
          <w:bCs/>
          <w:sz w:val="28"/>
          <w:szCs w:val="28"/>
        </w:rPr>
        <w:t>知识产权</w:t>
      </w:r>
    </w:p>
    <w:p w14:paraId="2AD161AB" w14:textId="77777777" w:rsidR="003779EC" w:rsidRPr="00B6652A" w:rsidRDefault="003779EC" w:rsidP="00871A12">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1、乙方应保证提供产品为官方正版产品，具有合法版权来源。</w:t>
      </w:r>
    </w:p>
    <w:p w14:paraId="3D9C9FA8" w14:textId="77777777" w:rsidR="003779EC" w:rsidRPr="00B6652A" w:rsidRDefault="003779EC" w:rsidP="00871A12">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2、乙方保证对其依据本合同向甲方所交付的合同产品及服务拥有合法的所有权、知识产权及其它权益，保证不侵犯任何第三方合法的所有权、知识产权及其它任何权益，否则，由此产生的一切责任由乙方承担，并保证不使甲方受到任何损害。如甲方向任何第三方承担给付责任时，甲方有权向乙方追偿，届时乙方除承担甲方全部损失外，还应承担甲方因追偿而发生的诉讼费、律师费、保全费、担保费、差旅费等全部费用。</w:t>
      </w:r>
    </w:p>
    <w:p w14:paraId="3CA5D543" w14:textId="77777777" w:rsidR="00323E04" w:rsidRPr="00B6652A" w:rsidRDefault="00323E04" w:rsidP="00871A12">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lastRenderedPageBreak/>
        <w:t>3</w:t>
      </w:r>
      <w:r w:rsidR="003779EC" w:rsidRPr="00B6652A">
        <w:rPr>
          <w:rFonts w:ascii="宋体" w:hAnsi="宋体" w:hint="eastAsia"/>
          <w:kern w:val="0"/>
          <w:sz w:val="24"/>
        </w:rPr>
        <w:t>、</w:t>
      </w:r>
      <w:r w:rsidRPr="00B6652A">
        <w:rPr>
          <w:rFonts w:ascii="宋体" w:hAnsi="宋体" w:hint="eastAsia"/>
          <w:kern w:val="0"/>
          <w:sz w:val="24"/>
        </w:rPr>
        <w:t>除非双方另有书面约定，乙方承认甲方自己存放在服务器上的任何资料、软件、数据等的知识产权均与乙方无关，乙方无权复制、传播、转让、许可或提供他人使用这些资源，否则应承担相应的责任。</w:t>
      </w:r>
    </w:p>
    <w:p w14:paraId="40F32E07" w14:textId="77777777" w:rsidR="00323E04" w:rsidRPr="00B6652A" w:rsidRDefault="00323E04" w:rsidP="00871A12">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4</w:t>
      </w:r>
      <w:r w:rsidR="003779EC" w:rsidRPr="00B6652A">
        <w:rPr>
          <w:rFonts w:ascii="宋体" w:hAnsi="宋体" w:hint="eastAsia"/>
          <w:kern w:val="0"/>
          <w:sz w:val="24"/>
        </w:rPr>
        <w:t>、</w:t>
      </w:r>
      <w:r w:rsidRPr="00B6652A">
        <w:rPr>
          <w:rFonts w:ascii="宋体" w:hAnsi="宋体" w:hint="eastAsia"/>
          <w:kern w:val="0"/>
          <w:sz w:val="24"/>
        </w:rPr>
        <w:t>未经甲方书面同意，乙方不得进入甲方相关设备进行任何操作，否则将担负由此带来的一切损失和责任。</w:t>
      </w:r>
    </w:p>
    <w:p w14:paraId="4C398F58" w14:textId="77777777" w:rsidR="003779EC" w:rsidRPr="00B6652A" w:rsidRDefault="003779EC" w:rsidP="00BE6C61">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5、其他约定：</w:t>
      </w:r>
    </w:p>
    <w:p w14:paraId="573D03C6" w14:textId="77777777" w:rsidR="00BE6C61" w:rsidRPr="00B6652A" w:rsidRDefault="00BE6C61" w:rsidP="00BE6C61">
      <w:pPr>
        <w:rPr>
          <w:b/>
          <w:bCs/>
          <w:sz w:val="28"/>
          <w:szCs w:val="28"/>
        </w:rPr>
      </w:pPr>
      <w:r w:rsidRPr="00B6652A">
        <w:rPr>
          <w:rFonts w:hint="eastAsia"/>
          <w:b/>
          <w:bCs/>
          <w:sz w:val="28"/>
          <w:szCs w:val="28"/>
        </w:rPr>
        <w:t>第十一条</w:t>
      </w:r>
      <w:r w:rsidRPr="00B6652A">
        <w:rPr>
          <w:rFonts w:hint="eastAsia"/>
          <w:b/>
          <w:bCs/>
          <w:sz w:val="28"/>
          <w:szCs w:val="28"/>
        </w:rPr>
        <w:t xml:space="preserve"> </w:t>
      </w:r>
      <w:r w:rsidRPr="00B6652A">
        <w:rPr>
          <w:rFonts w:hint="eastAsia"/>
          <w:b/>
          <w:bCs/>
          <w:sz w:val="28"/>
          <w:szCs w:val="28"/>
        </w:rPr>
        <w:t>保密条款</w:t>
      </w:r>
    </w:p>
    <w:p w14:paraId="5AC6B6D8" w14:textId="77777777" w:rsidR="00BE6C61" w:rsidRPr="00B6652A" w:rsidRDefault="00BE6C61" w:rsidP="00BE6C61">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合同各方保证对在洽谈本合同约定的事项过程中以及签订、履行本合同过程中所获悉的属于对方的且无法自公开渠道获得的文件、资料及信息（包括但不限于商业秘密、公司计划、运营活动、财务信息、技术信息、经营信息、人事安排等）予以保密。</w:t>
      </w:r>
    </w:p>
    <w:p w14:paraId="1461563C" w14:textId="77777777" w:rsidR="00BE6C61" w:rsidRPr="00B6652A" w:rsidRDefault="00BE6C61" w:rsidP="00BE6C61">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2</w:t>
      </w:r>
      <w:r w:rsidR="00D7305C" w:rsidRPr="00B6652A">
        <w:rPr>
          <w:rFonts w:ascii="宋体" w:hAnsi="宋体" w:hint="eastAsia"/>
          <w:kern w:val="0"/>
          <w:sz w:val="24"/>
        </w:rPr>
        <w:t>、</w:t>
      </w:r>
      <w:r w:rsidRPr="00B6652A">
        <w:rPr>
          <w:rFonts w:ascii="宋体" w:hAnsi="宋体" w:hint="eastAsia"/>
          <w:kern w:val="0"/>
          <w:sz w:val="24"/>
        </w:rPr>
        <w:t>除法律、法规另有规定或双方另有约定外，未经对方同意，任何一方均不得以任何方式利用或向任何第三方泄露属于对方的上述文件、资料及信息的全部或部分内容。</w:t>
      </w:r>
    </w:p>
    <w:p w14:paraId="7536067F" w14:textId="77777777" w:rsidR="00BE6C61" w:rsidRPr="00B6652A" w:rsidRDefault="00D7305C" w:rsidP="00D7305C">
      <w:pPr>
        <w:ind w:firstLineChars="200" w:firstLine="480"/>
        <w:rPr>
          <w:rFonts w:ascii="宋体" w:hAnsi="宋体"/>
          <w:kern w:val="0"/>
          <w:sz w:val="24"/>
        </w:rPr>
      </w:pPr>
      <w:r w:rsidRPr="00B6652A">
        <w:rPr>
          <w:rFonts w:ascii="宋体" w:hAnsi="宋体" w:hint="eastAsia"/>
          <w:kern w:val="0"/>
          <w:sz w:val="24"/>
        </w:rPr>
        <w:t>3、其他约定：</w:t>
      </w:r>
    </w:p>
    <w:p w14:paraId="34A43A03" w14:textId="77777777" w:rsidR="00F661E2" w:rsidRPr="00B6652A" w:rsidRDefault="00871D00">
      <w:pPr>
        <w:rPr>
          <w:rFonts w:ascii="宋体" w:hAnsi="宋体"/>
          <w:b/>
          <w:bCs/>
          <w:kern w:val="44"/>
          <w:sz w:val="28"/>
          <w:szCs w:val="28"/>
        </w:rPr>
      </w:pPr>
      <w:bookmarkStart w:id="56" w:name="_Toc185394603"/>
      <w:bookmarkStart w:id="57" w:name="_Toc482352678"/>
      <w:r w:rsidRPr="00B6652A">
        <w:rPr>
          <w:rFonts w:hint="eastAsia"/>
          <w:b/>
          <w:bCs/>
          <w:sz w:val="28"/>
          <w:szCs w:val="28"/>
        </w:rPr>
        <w:t>第十</w:t>
      </w:r>
      <w:r w:rsidR="00D7305C" w:rsidRPr="00B6652A">
        <w:rPr>
          <w:rFonts w:hint="eastAsia"/>
          <w:b/>
          <w:bCs/>
          <w:sz w:val="28"/>
          <w:szCs w:val="28"/>
        </w:rPr>
        <w:t>二</w:t>
      </w:r>
      <w:r w:rsidRPr="00B6652A">
        <w:rPr>
          <w:rFonts w:hint="eastAsia"/>
          <w:b/>
          <w:bCs/>
          <w:sz w:val="28"/>
          <w:szCs w:val="28"/>
        </w:rPr>
        <w:t>条</w:t>
      </w:r>
      <w:r w:rsidRPr="00B6652A">
        <w:rPr>
          <w:rFonts w:hint="eastAsia"/>
          <w:b/>
          <w:bCs/>
          <w:sz w:val="28"/>
          <w:szCs w:val="28"/>
        </w:rPr>
        <w:t xml:space="preserve">  </w:t>
      </w:r>
      <w:r w:rsidRPr="00B6652A">
        <w:rPr>
          <w:rFonts w:hint="eastAsia"/>
          <w:b/>
          <w:bCs/>
          <w:sz w:val="28"/>
          <w:szCs w:val="28"/>
        </w:rPr>
        <w:t>违约责任</w:t>
      </w:r>
      <w:bookmarkEnd w:id="56"/>
      <w:bookmarkEnd w:id="57"/>
    </w:p>
    <w:p w14:paraId="1B5252F1"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本合同生效后，甲乙双方均应当全面履行合同义务。任何一方违约，</w:t>
      </w:r>
      <w:r w:rsidRPr="00B6652A">
        <w:rPr>
          <w:rFonts w:ascii="宋体" w:hAnsi="宋体" w:hint="eastAsia"/>
          <w:bCs/>
          <w:iCs/>
          <w:kern w:val="0"/>
          <w:sz w:val="24"/>
        </w:rPr>
        <w:t>均</w:t>
      </w:r>
      <w:r w:rsidRPr="00B6652A">
        <w:rPr>
          <w:rFonts w:ascii="宋体" w:hAnsi="宋体" w:hint="eastAsia"/>
          <w:kern w:val="0"/>
          <w:sz w:val="24"/>
        </w:rPr>
        <w:t>应当按照约定承担违约责任，并赔偿对方由此受</w:t>
      </w:r>
      <w:r w:rsidRPr="00B6652A">
        <w:rPr>
          <w:rFonts w:ascii="宋体" w:hAnsi="宋体" w:hint="eastAsia"/>
          <w:bCs/>
          <w:iCs/>
          <w:kern w:val="0"/>
          <w:sz w:val="24"/>
        </w:rPr>
        <w:t>到</w:t>
      </w:r>
      <w:r w:rsidRPr="00B6652A">
        <w:rPr>
          <w:rFonts w:ascii="宋体" w:hAnsi="宋体" w:hint="eastAsia"/>
          <w:kern w:val="0"/>
          <w:sz w:val="24"/>
        </w:rPr>
        <w:t>的损失。其中：</w:t>
      </w:r>
    </w:p>
    <w:p w14:paraId="4044B6D3"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1、乙方逾期履约或不履约责任</w:t>
      </w:r>
    </w:p>
    <w:p w14:paraId="27269D3D"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（1）乙方无正当理由逾期交付，逾期在[</w:t>
      </w:r>
      <w:r w:rsidRPr="00B6652A">
        <w:rPr>
          <w:rFonts w:ascii="宋体" w:hAnsi="宋体" w:hint="eastAsia"/>
          <w:kern w:val="0"/>
          <w:sz w:val="24"/>
          <w:u w:val="single"/>
        </w:rPr>
        <w:t xml:space="preserve">   </w:t>
      </w:r>
      <w:r w:rsidRPr="00B6652A">
        <w:rPr>
          <w:rFonts w:ascii="宋体" w:hAnsi="宋体" w:hint="eastAsia"/>
          <w:kern w:val="0"/>
          <w:sz w:val="24"/>
        </w:rPr>
        <w:t>]日内的，每逾期一日，乙方应当向甲方支付逾期部分价款[</w:t>
      </w:r>
      <w:r w:rsidRPr="00B6652A">
        <w:rPr>
          <w:rFonts w:ascii="宋体" w:hAnsi="宋体" w:hint="eastAsia"/>
          <w:kern w:val="0"/>
          <w:sz w:val="24"/>
          <w:u w:val="single"/>
        </w:rPr>
        <w:t xml:space="preserve">     </w:t>
      </w:r>
      <w:r w:rsidRPr="00B6652A">
        <w:rPr>
          <w:rFonts w:ascii="宋体" w:hAnsi="宋体" w:hint="eastAsia"/>
          <w:kern w:val="0"/>
          <w:sz w:val="24"/>
        </w:rPr>
        <w:t>]%的违约金，但违约金总数不得超过合同总价款的[</w:t>
      </w:r>
      <w:r w:rsidRPr="00B6652A">
        <w:rPr>
          <w:rFonts w:ascii="宋体" w:hAnsi="宋体" w:hint="eastAsia"/>
          <w:kern w:val="0"/>
          <w:sz w:val="24"/>
          <w:u w:val="single"/>
        </w:rPr>
        <w:t xml:space="preserve">   </w:t>
      </w:r>
      <w:r w:rsidRPr="00B6652A">
        <w:rPr>
          <w:rFonts w:ascii="宋体" w:hAnsi="宋体" w:hint="eastAsia"/>
          <w:kern w:val="0"/>
          <w:sz w:val="24"/>
        </w:rPr>
        <w:t>]%；逾期超过[</w:t>
      </w:r>
      <w:r w:rsidRPr="00B6652A">
        <w:rPr>
          <w:rFonts w:ascii="宋体" w:hAnsi="宋体" w:hint="eastAsia"/>
          <w:kern w:val="0"/>
          <w:sz w:val="24"/>
          <w:u w:val="single"/>
        </w:rPr>
        <w:t xml:space="preserve">    </w:t>
      </w:r>
      <w:r w:rsidRPr="00B6652A">
        <w:rPr>
          <w:rFonts w:ascii="宋体" w:hAnsi="宋体" w:hint="eastAsia"/>
          <w:kern w:val="0"/>
          <w:sz w:val="24"/>
        </w:rPr>
        <w:t>]日的，</w:t>
      </w:r>
      <w:r w:rsidR="00CD3774" w:rsidRPr="00B6652A">
        <w:rPr>
          <w:rFonts w:ascii="宋体" w:hAnsi="宋体" w:hint="eastAsia"/>
          <w:kern w:val="0"/>
          <w:sz w:val="24"/>
        </w:rPr>
        <w:t>甲方有权单方面解除合同，解除合同的通知自到达乙方通讯地址或传真时生效，届时，乙方除应返还甲方已付货款外，还应赔偿由此给甲方造成的所有损失。</w:t>
      </w:r>
    </w:p>
    <w:p w14:paraId="0F6AE5CF"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（2）乙方不履行合同或交付的信息系统存在重大缺陷以致无法实现合同目的的，甲方有权要求乙方继续履行或解除合同。</w:t>
      </w:r>
    </w:p>
    <w:p w14:paraId="12FEF5F7"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甲方要求继续履行合同的，应当在履行期限届满后[</w:t>
      </w:r>
      <w:r w:rsidRPr="00B6652A">
        <w:rPr>
          <w:rFonts w:ascii="宋体" w:hAnsi="宋体" w:hint="eastAsia"/>
          <w:kern w:val="0"/>
          <w:sz w:val="24"/>
          <w:u w:val="single"/>
        </w:rPr>
        <w:t xml:space="preserve">   </w:t>
      </w:r>
      <w:r w:rsidRPr="00B6652A">
        <w:rPr>
          <w:rFonts w:ascii="宋体" w:hAnsi="宋体" w:hint="eastAsia"/>
          <w:kern w:val="0"/>
          <w:sz w:val="24"/>
        </w:rPr>
        <w:t>]日内提出。乙方应当继续履行合同，并向甲方支付相当于合同总价款[</w:t>
      </w:r>
      <w:r w:rsidRPr="00B6652A">
        <w:rPr>
          <w:rFonts w:ascii="宋体" w:hAnsi="宋体" w:hint="eastAsia"/>
          <w:kern w:val="0"/>
          <w:sz w:val="24"/>
          <w:u w:val="single"/>
        </w:rPr>
        <w:t xml:space="preserve">   </w:t>
      </w:r>
      <w:r w:rsidRPr="00B6652A">
        <w:rPr>
          <w:rFonts w:ascii="宋体" w:hAnsi="宋体" w:hint="eastAsia"/>
          <w:kern w:val="0"/>
          <w:sz w:val="24"/>
        </w:rPr>
        <w:t>]%的违约金。</w:t>
      </w:r>
    </w:p>
    <w:p w14:paraId="5A2ECE4F"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甲方要求解除合同的，乙方应当向甲方总计支付相当于合同总价款[</w:t>
      </w:r>
      <w:r w:rsidRPr="00B6652A">
        <w:rPr>
          <w:rFonts w:ascii="宋体" w:hAnsi="宋体" w:hint="eastAsia"/>
          <w:kern w:val="0"/>
          <w:sz w:val="24"/>
          <w:u w:val="single"/>
        </w:rPr>
        <w:t xml:space="preserve">    </w:t>
      </w:r>
      <w:r w:rsidRPr="00B6652A">
        <w:rPr>
          <w:rFonts w:ascii="宋体" w:hAnsi="宋体" w:hint="eastAsia"/>
          <w:kern w:val="0"/>
          <w:sz w:val="24"/>
        </w:rPr>
        <w:t>]%的违约金。如甲方同意接收部分项目硬件设备或软件系统的，甲方应当向乙方支付接收部分的价款，款项付清后该部分的相应权利归属甲方。</w:t>
      </w:r>
    </w:p>
    <w:p w14:paraId="50AD94C6"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lastRenderedPageBreak/>
        <w:t>2、甲方逾期付款责任</w:t>
      </w:r>
    </w:p>
    <w:p w14:paraId="2E31553C"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（1）甲方逾期付款在[</w:t>
      </w:r>
      <w:r w:rsidRPr="00B6652A">
        <w:rPr>
          <w:rFonts w:ascii="宋体" w:hAnsi="宋体" w:hint="eastAsia"/>
          <w:kern w:val="0"/>
          <w:sz w:val="24"/>
          <w:u w:val="single"/>
        </w:rPr>
        <w:t xml:space="preserve">   </w:t>
      </w:r>
      <w:r w:rsidRPr="00B6652A">
        <w:rPr>
          <w:rFonts w:ascii="宋体" w:hAnsi="宋体" w:hint="eastAsia"/>
          <w:kern w:val="0"/>
          <w:sz w:val="24"/>
        </w:rPr>
        <w:t>]日内的，每逾期一日，甲方应当向乙方支付逾期应付款[</w:t>
      </w:r>
      <w:r w:rsidRPr="00B6652A">
        <w:rPr>
          <w:rFonts w:ascii="宋体" w:hAnsi="宋体" w:hint="eastAsia"/>
          <w:kern w:val="0"/>
          <w:sz w:val="24"/>
          <w:u w:val="single"/>
        </w:rPr>
        <w:t xml:space="preserve">   </w:t>
      </w:r>
      <w:r w:rsidRPr="00B6652A">
        <w:rPr>
          <w:rFonts w:ascii="宋体" w:hAnsi="宋体" w:hint="eastAsia"/>
          <w:kern w:val="0"/>
          <w:sz w:val="24"/>
        </w:rPr>
        <w:t>]%的违约金，但违约金总数不得超过合同总价款的[</w:t>
      </w:r>
      <w:r w:rsidRPr="00B6652A">
        <w:rPr>
          <w:rFonts w:ascii="宋体" w:hAnsi="宋体" w:hint="eastAsia"/>
          <w:kern w:val="0"/>
          <w:sz w:val="24"/>
          <w:u w:val="single"/>
        </w:rPr>
        <w:t xml:space="preserve">   </w:t>
      </w:r>
      <w:r w:rsidRPr="00B6652A">
        <w:rPr>
          <w:rFonts w:ascii="宋体" w:hAnsi="宋体" w:hint="eastAsia"/>
          <w:kern w:val="0"/>
          <w:sz w:val="24"/>
        </w:rPr>
        <w:t>]%。</w:t>
      </w:r>
    </w:p>
    <w:p w14:paraId="359FA874"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（2）逾期付款超过[</w:t>
      </w:r>
      <w:r w:rsidRPr="00B6652A">
        <w:rPr>
          <w:rFonts w:ascii="宋体" w:hAnsi="宋体" w:hint="eastAsia"/>
          <w:kern w:val="0"/>
          <w:sz w:val="24"/>
          <w:u w:val="single"/>
        </w:rPr>
        <w:t xml:space="preserve">   </w:t>
      </w:r>
      <w:r w:rsidRPr="00B6652A">
        <w:rPr>
          <w:rFonts w:ascii="宋体" w:hAnsi="宋体" w:hint="eastAsia"/>
          <w:kern w:val="0"/>
          <w:sz w:val="24"/>
        </w:rPr>
        <w:t>]日的，视为甲方不履行，乙方有权要求甲方继续履行或解除合同。</w:t>
      </w:r>
    </w:p>
    <w:p w14:paraId="490E32D2"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3、质量瑕疵责任</w:t>
      </w:r>
    </w:p>
    <w:p w14:paraId="40C08379" w14:textId="77777777" w:rsidR="007D10B7" w:rsidRPr="00B6652A" w:rsidRDefault="00871D00">
      <w:pPr>
        <w:widowControl/>
        <w:snapToGrid w:val="0"/>
        <w:spacing w:line="440" w:lineRule="exact"/>
        <w:ind w:firstLineChars="200" w:firstLine="480"/>
        <w:jc w:val="left"/>
        <w:rPr>
          <w:rFonts w:ascii="宋体" w:hAnsi="宋体"/>
          <w:bCs/>
          <w:iCs/>
          <w:kern w:val="0"/>
          <w:sz w:val="24"/>
        </w:rPr>
      </w:pPr>
      <w:r w:rsidRPr="00B6652A">
        <w:rPr>
          <w:rFonts w:ascii="宋体" w:hAnsi="宋体" w:hint="eastAsia"/>
          <w:bCs/>
          <w:iCs/>
          <w:kern w:val="0"/>
          <w:sz w:val="24"/>
        </w:rPr>
        <w:t>如因交付的信息系统存在缺陷，导致甲方数据损坏、丢失或造成其他损失的，</w:t>
      </w:r>
      <w:r w:rsidRPr="00B6652A">
        <w:rPr>
          <w:rFonts w:ascii="宋体" w:hAnsi="宋体" w:hint="eastAsia"/>
          <w:kern w:val="0"/>
          <w:sz w:val="24"/>
        </w:rPr>
        <w:t>乙方</w:t>
      </w:r>
      <w:r w:rsidRPr="00B6652A">
        <w:rPr>
          <w:rFonts w:ascii="宋体" w:hAnsi="宋体" w:hint="eastAsia"/>
          <w:bCs/>
          <w:iCs/>
          <w:kern w:val="0"/>
          <w:sz w:val="24"/>
        </w:rPr>
        <w:t>应当向甲方支付合同总价款[</w:t>
      </w:r>
      <w:r w:rsidRPr="00B6652A">
        <w:rPr>
          <w:rFonts w:ascii="宋体" w:hAnsi="宋体" w:hint="eastAsia"/>
          <w:bCs/>
          <w:iCs/>
          <w:kern w:val="0"/>
          <w:sz w:val="24"/>
          <w:u w:val="single"/>
        </w:rPr>
        <w:t xml:space="preserve">    </w:t>
      </w:r>
      <w:r w:rsidRPr="00B6652A">
        <w:rPr>
          <w:rFonts w:ascii="宋体" w:hAnsi="宋体" w:hint="eastAsia"/>
          <w:bCs/>
          <w:iCs/>
          <w:kern w:val="0"/>
          <w:sz w:val="24"/>
        </w:rPr>
        <w:t>]%的违约金。</w:t>
      </w:r>
    </w:p>
    <w:p w14:paraId="348082FD" w14:textId="77777777" w:rsidR="00F661E2" w:rsidRPr="00B6652A" w:rsidRDefault="007D10B7">
      <w:pPr>
        <w:widowControl/>
        <w:snapToGrid w:val="0"/>
        <w:spacing w:line="440" w:lineRule="exact"/>
        <w:ind w:firstLineChars="200" w:firstLine="480"/>
        <w:jc w:val="left"/>
        <w:rPr>
          <w:rFonts w:ascii="宋体" w:hAnsi="宋体"/>
          <w:bCs/>
          <w:iCs/>
          <w:kern w:val="0"/>
          <w:sz w:val="24"/>
        </w:rPr>
      </w:pPr>
      <w:r w:rsidRPr="00B6652A">
        <w:rPr>
          <w:rFonts w:ascii="宋体" w:hAnsi="宋体" w:hint="eastAsia"/>
          <w:bCs/>
          <w:iCs/>
          <w:kern w:val="0"/>
          <w:sz w:val="24"/>
        </w:rPr>
        <w:t>其他约定：</w:t>
      </w:r>
    </w:p>
    <w:p w14:paraId="412DE912"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4、违反知识产权义务责任</w:t>
      </w:r>
    </w:p>
    <w:p w14:paraId="1953241E"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w:t>
      </w:r>
    </w:p>
    <w:p w14:paraId="259D5ECE" w14:textId="77777777" w:rsidR="00F661E2" w:rsidRPr="00B6652A" w:rsidRDefault="00871D00">
      <w:pPr>
        <w:widowControl/>
        <w:snapToGrid w:val="0"/>
        <w:spacing w:line="440" w:lineRule="exact"/>
        <w:ind w:firstLineChars="200" w:firstLine="480"/>
        <w:jc w:val="left"/>
        <w:rPr>
          <w:rFonts w:ascii="宋体" w:hAnsi="宋体"/>
          <w:bCs/>
          <w:iCs/>
          <w:kern w:val="0"/>
          <w:sz w:val="24"/>
        </w:rPr>
      </w:pPr>
      <w:r w:rsidRPr="00B6652A">
        <w:rPr>
          <w:rFonts w:ascii="宋体" w:hAnsi="宋体" w:hint="eastAsia"/>
          <w:bCs/>
          <w:iCs/>
          <w:kern w:val="0"/>
          <w:sz w:val="24"/>
        </w:rPr>
        <w:t>5、转包或违约分包责任</w:t>
      </w:r>
    </w:p>
    <w:p w14:paraId="214AB864" w14:textId="77777777" w:rsidR="007D10B7" w:rsidRPr="00B6652A" w:rsidRDefault="00871D00" w:rsidP="007D10B7">
      <w:pPr>
        <w:widowControl/>
        <w:snapToGrid w:val="0"/>
        <w:spacing w:line="440" w:lineRule="exact"/>
        <w:ind w:firstLineChars="200" w:firstLine="480"/>
        <w:jc w:val="left"/>
        <w:rPr>
          <w:rFonts w:ascii="宋体" w:hAnsi="宋体"/>
          <w:bCs/>
          <w:iCs/>
          <w:kern w:val="0"/>
          <w:sz w:val="24"/>
        </w:rPr>
      </w:pPr>
      <w:r w:rsidRPr="00B6652A">
        <w:rPr>
          <w:rFonts w:ascii="宋体" w:hAnsi="宋体" w:hint="eastAsia"/>
          <w:bCs/>
          <w:iCs/>
          <w:kern w:val="0"/>
          <w:sz w:val="24"/>
        </w:rPr>
        <w:t>乙方违反本合同约定，将本项目进行转包或违约分包的，应当向甲方支付合同总价款[</w:t>
      </w:r>
      <w:r w:rsidRPr="00B6652A">
        <w:rPr>
          <w:rFonts w:ascii="宋体" w:hAnsi="宋体" w:hint="eastAsia"/>
          <w:bCs/>
          <w:iCs/>
          <w:kern w:val="0"/>
          <w:sz w:val="24"/>
          <w:u w:val="single"/>
        </w:rPr>
        <w:t xml:space="preserve">   </w:t>
      </w:r>
      <w:r w:rsidRPr="00B6652A">
        <w:rPr>
          <w:rFonts w:ascii="宋体" w:hAnsi="宋体" w:hint="eastAsia"/>
          <w:bCs/>
          <w:iCs/>
          <w:kern w:val="0"/>
          <w:sz w:val="24"/>
        </w:rPr>
        <w:t>]%的违约金；甲方也可同时解除合同。</w:t>
      </w:r>
    </w:p>
    <w:p w14:paraId="4A90869B" w14:textId="77777777" w:rsidR="00871A12" w:rsidRPr="00B6652A" w:rsidRDefault="007D10B7" w:rsidP="007D10B7">
      <w:pPr>
        <w:widowControl/>
        <w:snapToGrid w:val="0"/>
        <w:spacing w:line="440" w:lineRule="exact"/>
        <w:ind w:firstLineChars="200" w:firstLine="480"/>
        <w:jc w:val="left"/>
        <w:rPr>
          <w:rFonts w:ascii="宋体" w:hAnsi="宋体"/>
          <w:kern w:val="0"/>
          <w:sz w:val="24"/>
        </w:rPr>
      </w:pPr>
      <w:r w:rsidRPr="00B6652A">
        <w:rPr>
          <w:rFonts w:ascii="宋体" w:hAnsi="宋体" w:hint="eastAsia"/>
          <w:bCs/>
          <w:iCs/>
          <w:kern w:val="0"/>
          <w:sz w:val="24"/>
        </w:rPr>
        <w:t>6、</w:t>
      </w:r>
      <w:r w:rsidRPr="00B6652A">
        <w:rPr>
          <w:rFonts w:ascii="宋体" w:hAnsi="宋体" w:hint="eastAsia"/>
          <w:kern w:val="0"/>
          <w:sz w:val="24"/>
        </w:rPr>
        <w:t>任何一方不履行合同或履行合同不符合约定的，视为违约，届时除本合同对违约责任有明确约定外，违约方应向合同相对方支付合同总额    %的惩罚性违约金，同时，还应赔偿由此给合同相对方造成的所有损失，损失包括但不限于合同相对方维</w:t>
      </w:r>
      <w:proofErr w:type="gramStart"/>
      <w:r w:rsidRPr="00B6652A">
        <w:rPr>
          <w:rFonts w:ascii="宋体" w:hAnsi="宋体" w:hint="eastAsia"/>
          <w:kern w:val="0"/>
          <w:sz w:val="24"/>
        </w:rPr>
        <w:t>权产生</w:t>
      </w:r>
      <w:proofErr w:type="gramEnd"/>
      <w:r w:rsidRPr="00B6652A">
        <w:rPr>
          <w:rFonts w:ascii="宋体" w:hAnsi="宋体" w:hint="eastAsia"/>
          <w:kern w:val="0"/>
          <w:sz w:val="24"/>
        </w:rPr>
        <w:t>的诉讼费、保全费、保全担保费、鉴定费、差旅费、律师代理费等所有费用。</w:t>
      </w:r>
    </w:p>
    <w:p w14:paraId="2588BD94" w14:textId="77777777" w:rsidR="007D10B7" w:rsidRPr="00B6652A" w:rsidRDefault="00871A12" w:rsidP="007D10B7">
      <w:pPr>
        <w:widowControl/>
        <w:snapToGrid w:val="0"/>
        <w:spacing w:line="440" w:lineRule="exact"/>
        <w:ind w:firstLineChars="200" w:firstLine="480"/>
        <w:jc w:val="left"/>
        <w:rPr>
          <w:rFonts w:ascii="宋体" w:hAnsi="宋体"/>
          <w:bCs/>
          <w:iCs/>
          <w:kern w:val="0"/>
          <w:sz w:val="24"/>
        </w:rPr>
      </w:pPr>
      <w:r w:rsidRPr="00B6652A">
        <w:rPr>
          <w:rFonts w:ascii="宋体" w:hAnsi="宋体" w:hint="eastAsia"/>
          <w:kern w:val="0"/>
          <w:sz w:val="24"/>
        </w:rPr>
        <w:t>7、其他约定：</w:t>
      </w:r>
    </w:p>
    <w:p w14:paraId="09DDA55E" w14:textId="77777777" w:rsidR="00F661E2" w:rsidRPr="00B6652A" w:rsidRDefault="00871D00">
      <w:pPr>
        <w:rPr>
          <w:rFonts w:ascii="宋体" w:hAnsi="宋体"/>
          <w:b/>
          <w:bCs/>
          <w:kern w:val="44"/>
          <w:sz w:val="28"/>
          <w:szCs w:val="28"/>
        </w:rPr>
      </w:pPr>
      <w:bookmarkStart w:id="58" w:name="_Toc482352679"/>
      <w:bookmarkStart w:id="59" w:name="_Toc185394604"/>
      <w:r w:rsidRPr="00B6652A">
        <w:rPr>
          <w:rFonts w:hint="eastAsia"/>
          <w:b/>
          <w:bCs/>
          <w:sz w:val="28"/>
          <w:szCs w:val="28"/>
        </w:rPr>
        <w:t>第十</w:t>
      </w:r>
      <w:r w:rsidR="00D7305C" w:rsidRPr="00B6652A">
        <w:rPr>
          <w:rFonts w:hint="eastAsia"/>
          <w:b/>
          <w:bCs/>
          <w:sz w:val="28"/>
          <w:szCs w:val="28"/>
        </w:rPr>
        <w:t>三</w:t>
      </w:r>
      <w:r w:rsidRPr="00B6652A">
        <w:rPr>
          <w:rFonts w:hint="eastAsia"/>
          <w:b/>
          <w:bCs/>
          <w:sz w:val="28"/>
          <w:szCs w:val="28"/>
        </w:rPr>
        <w:t>条</w:t>
      </w:r>
      <w:r w:rsidRPr="00B6652A">
        <w:rPr>
          <w:rFonts w:hint="eastAsia"/>
          <w:b/>
          <w:bCs/>
          <w:sz w:val="28"/>
          <w:szCs w:val="28"/>
        </w:rPr>
        <w:t xml:space="preserve">  </w:t>
      </w:r>
      <w:r w:rsidRPr="00B6652A">
        <w:rPr>
          <w:rFonts w:hint="eastAsia"/>
          <w:b/>
          <w:bCs/>
          <w:sz w:val="28"/>
          <w:szCs w:val="28"/>
        </w:rPr>
        <w:t>合同的解除和终止</w:t>
      </w:r>
      <w:bookmarkEnd w:id="58"/>
      <w:bookmarkEnd w:id="59"/>
    </w:p>
    <w:p w14:paraId="171DCF62" w14:textId="77777777" w:rsidR="00F661E2" w:rsidRPr="00B6652A" w:rsidRDefault="00871D00">
      <w:pPr>
        <w:widowControl/>
        <w:tabs>
          <w:tab w:val="left" w:pos="720"/>
        </w:tabs>
        <w:snapToGrid w:val="0"/>
        <w:spacing w:line="440" w:lineRule="exact"/>
        <w:ind w:firstLineChars="200" w:firstLine="480"/>
        <w:jc w:val="left"/>
        <w:rPr>
          <w:rFonts w:ascii="宋体" w:hAnsi="宋体"/>
          <w:bCs/>
          <w:kern w:val="0"/>
          <w:sz w:val="24"/>
        </w:rPr>
      </w:pPr>
      <w:r w:rsidRPr="00B6652A">
        <w:rPr>
          <w:rFonts w:ascii="宋体" w:hAnsi="宋体" w:hint="eastAsia"/>
          <w:bCs/>
          <w:kern w:val="0"/>
          <w:sz w:val="24"/>
        </w:rPr>
        <w:t xml:space="preserve"> 1、本合同</w:t>
      </w:r>
      <w:r w:rsidRPr="00B6652A">
        <w:rPr>
          <w:rFonts w:ascii="宋体" w:hAnsi="宋体" w:hint="eastAsia"/>
          <w:bCs/>
          <w:iCs/>
          <w:kern w:val="0"/>
          <w:sz w:val="24"/>
        </w:rPr>
        <w:t>生效后</w:t>
      </w:r>
      <w:r w:rsidRPr="00B6652A">
        <w:rPr>
          <w:rFonts w:ascii="宋体" w:hAnsi="宋体" w:hint="eastAsia"/>
          <w:bCs/>
          <w:kern w:val="0"/>
          <w:sz w:val="24"/>
        </w:rPr>
        <w:t>，除法律法规和本合同另有规定外，任何一方不得随意单方变更或解除合同，否则应当承担违约责任。</w:t>
      </w:r>
    </w:p>
    <w:p w14:paraId="6DA999F9" w14:textId="77777777" w:rsidR="00871A12" w:rsidRPr="00B6652A" w:rsidRDefault="00871D00" w:rsidP="00871A12">
      <w:pPr>
        <w:ind w:firstLineChars="200" w:firstLine="480"/>
        <w:rPr>
          <w:rFonts w:ascii="宋体" w:hAnsi="宋体"/>
          <w:bCs/>
          <w:kern w:val="0"/>
          <w:sz w:val="24"/>
        </w:rPr>
      </w:pPr>
      <w:r w:rsidRPr="00B6652A">
        <w:rPr>
          <w:rFonts w:ascii="宋体" w:hAnsi="宋体" w:hint="eastAsia"/>
          <w:bCs/>
          <w:kern w:val="0"/>
          <w:sz w:val="24"/>
        </w:rPr>
        <w:t>2、</w:t>
      </w:r>
      <w:r w:rsidRPr="00B6652A">
        <w:rPr>
          <w:rFonts w:ascii="宋体" w:hAnsi="宋体" w:hint="eastAsia"/>
          <w:bCs/>
          <w:iCs/>
          <w:kern w:val="0"/>
          <w:sz w:val="24"/>
        </w:rPr>
        <w:t>甲乙</w:t>
      </w:r>
      <w:r w:rsidRPr="00B6652A">
        <w:rPr>
          <w:rFonts w:ascii="宋体" w:hAnsi="宋体" w:hint="eastAsia"/>
          <w:bCs/>
          <w:kern w:val="0"/>
          <w:sz w:val="24"/>
        </w:rPr>
        <w:t>双方各自履行</w:t>
      </w:r>
      <w:r w:rsidRPr="00B6652A">
        <w:rPr>
          <w:rFonts w:ascii="宋体" w:hAnsi="宋体" w:hint="eastAsia"/>
          <w:bCs/>
          <w:iCs/>
          <w:kern w:val="0"/>
          <w:sz w:val="24"/>
        </w:rPr>
        <w:t>完毕本</w:t>
      </w:r>
      <w:r w:rsidRPr="00B6652A">
        <w:rPr>
          <w:rFonts w:ascii="宋体" w:hAnsi="宋体" w:hint="eastAsia"/>
          <w:bCs/>
          <w:kern w:val="0"/>
          <w:sz w:val="24"/>
        </w:rPr>
        <w:t>合同的全部义务</w:t>
      </w:r>
      <w:r w:rsidRPr="00B6652A">
        <w:rPr>
          <w:rFonts w:ascii="宋体" w:hAnsi="宋体" w:hint="eastAsia"/>
          <w:bCs/>
          <w:iCs/>
          <w:kern w:val="0"/>
          <w:sz w:val="24"/>
        </w:rPr>
        <w:t>后</w:t>
      </w:r>
      <w:r w:rsidRPr="00B6652A">
        <w:rPr>
          <w:rFonts w:ascii="宋体" w:hAnsi="宋体" w:hint="eastAsia"/>
          <w:bCs/>
          <w:kern w:val="0"/>
          <w:sz w:val="24"/>
        </w:rPr>
        <w:t>，</w:t>
      </w:r>
      <w:r w:rsidRPr="00B6652A">
        <w:rPr>
          <w:rFonts w:ascii="宋体" w:hAnsi="宋体" w:hint="eastAsia"/>
          <w:bCs/>
          <w:iCs/>
          <w:kern w:val="0"/>
          <w:sz w:val="24"/>
        </w:rPr>
        <w:t>本合同</w:t>
      </w:r>
      <w:r w:rsidRPr="00B6652A">
        <w:rPr>
          <w:rFonts w:ascii="宋体" w:hAnsi="宋体" w:hint="eastAsia"/>
          <w:bCs/>
          <w:kern w:val="0"/>
          <w:sz w:val="24"/>
        </w:rPr>
        <w:t>终止。</w:t>
      </w:r>
    </w:p>
    <w:p w14:paraId="1E84C837" w14:textId="77777777" w:rsidR="00F661E2" w:rsidRPr="00B6652A" w:rsidRDefault="00871A12" w:rsidP="00871A12">
      <w:pPr>
        <w:ind w:firstLineChars="200" w:firstLine="480"/>
        <w:rPr>
          <w:rFonts w:ascii="宋体" w:hAnsi="宋体"/>
          <w:sz w:val="24"/>
        </w:rPr>
      </w:pPr>
      <w:r w:rsidRPr="00B6652A">
        <w:rPr>
          <w:rFonts w:ascii="宋体" w:hAnsi="宋体" w:hint="eastAsia"/>
          <w:bCs/>
          <w:kern w:val="0"/>
          <w:sz w:val="24"/>
        </w:rPr>
        <w:t>3、</w:t>
      </w:r>
      <w:r w:rsidRPr="00B6652A">
        <w:rPr>
          <w:rFonts w:ascii="宋体" w:hAnsi="宋体" w:hint="eastAsia"/>
          <w:sz w:val="24"/>
        </w:rPr>
        <w:t>其他约定：</w:t>
      </w:r>
    </w:p>
    <w:p w14:paraId="6701A90A" w14:textId="77777777" w:rsidR="00F661E2" w:rsidRPr="00B6652A" w:rsidRDefault="00871D00">
      <w:pPr>
        <w:rPr>
          <w:rFonts w:ascii="宋体" w:hAnsi="宋体"/>
          <w:b/>
          <w:bCs/>
          <w:kern w:val="44"/>
          <w:sz w:val="28"/>
          <w:szCs w:val="28"/>
        </w:rPr>
      </w:pPr>
      <w:bookmarkStart w:id="60" w:name="_Toc185394605"/>
      <w:bookmarkStart w:id="61" w:name="_Toc482352680"/>
      <w:r w:rsidRPr="00B6652A">
        <w:rPr>
          <w:rFonts w:hint="eastAsia"/>
          <w:b/>
          <w:bCs/>
          <w:sz w:val="28"/>
          <w:szCs w:val="28"/>
        </w:rPr>
        <w:t>第十</w:t>
      </w:r>
      <w:r w:rsidR="00D7305C" w:rsidRPr="00B6652A">
        <w:rPr>
          <w:rFonts w:hint="eastAsia"/>
          <w:b/>
          <w:bCs/>
          <w:sz w:val="28"/>
          <w:szCs w:val="28"/>
        </w:rPr>
        <w:t>四</w:t>
      </w:r>
      <w:r w:rsidRPr="00B6652A">
        <w:rPr>
          <w:rFonts w:hint="eastAsia"/>
          <w:b/>
          <w:bCs/>
          <w:sz w:val="28"/>
          <w:szCs w:val="28"/>
        </w:rPr>
        <w:t>条</w:t>
      </w:r>
      <w:r w:rsidRPr="00B6652A">
        <w:rPr>
          <w:rFonts w:hint="eastAsia"/>
          <w:b/>
          <w:bCs/>
          <w:sz w:val="28"/>
          <w:szCs w:val="28"/>
        </w:rPr>
        <w:t xml:space="preserve">  </w:t>
      </w:r>
      <w:r w:rsidRPr="00B6652A">
        <w:rPr>
          <w:rFonts w:hint="eastAsia"/>
          <w:b/>
          <w:bCs/>
          <w:sz w:val="28"/>
          <w:szCs w:val="28"/>
        </w:rPr>
        <w:t>不可抗力</w:t>
      </w:r>
      <w:bookmarkEnd w:id="60"/>
      <w:bookmarkEnd w:id="61"/>
    </w:p>
    <w:p w14:paraId="45BED447" w14:textId="77777777" w:rsidR="00F661E2" w:rsidRPr="00B6652A" w:rsidRDefault="00871D00">
      <w:pPr>
        <w:spacing w:line="440" w:lineRule="exact"/>
        <w:ind w:firstLineChars="200" w:firstLine="480"/>
        <w:rPr>
          <w:rFonts w:ascii="宋体" w:hAnsi="宋体"/>
          <w:bCs/>
          <w:kern w:val="0"/>
          <w:sz w:val="24"/>
        </w:rPr>
      </w:pPr>
      <w:r w:rsidRPr="00B6652A">
        <w:rPr>
          <w:rFonts w:ascii="宋体" w:hAnsi="宋体" w:hint="eastAsia"/>
          <w:bCs/>
          <w:kern w:val="0"/>
          <w:sz w:val="24"/>
        </w:rPr>
        <w:t>一方当事人因不可抗力不能按照约定履行本合同的，根据不可抗力的影响，可部分或全部免除责任，但应当及时告知对方，并自不可抗力结束之日起十五日内向</w:t>
      </w:r>
      <w:r w:rsidRPr="00B6652A">
        <w:rPr>
          <w:rFonts w:ascii="宋体" w:hAnsi="宋体" w:hint="eastAsia"/>
          <w:bCs/>
          <w:kern w:val="0"/>
          <w:sz w:val="24"/>
        </w:rPr>
        <w:lastRenderedPageBreak/>
        <w:t>对方当事人提供证明。</w:t>
      </w:r>
    </w:p>
    <w:p w14:paraId="44E273FF" w14:textId="77777777" w:rsidR="00F661E2" w:rsidRPr="00B6652A" w:rsidRDefault="00871D00">
      <w:pPr>
        <w:ind w:firstLineChars="200" w:firstLine="480"/>
        <w:rPr>
          <w:rFonts w:ascii="宋体" w:hAnsi="宋体"/>
          <w:sz w:val="24"/>
        </w:rPr>
      </w:pPr>
      <w:r w:rsidRPr="00B6652A">
        <w:rPr>
          <w:rFonts w:ascii="宋体" w:hAnsi="宋体" w:hint="eastAsia"/>
          <w:sz w:val="24"/>
        </w:rPr>
        <w:t>其他约定：</w:t>
      </w:r>
      <w:bookmarkStart w:id="62" w:name="_Toc185394606"/>
      <w:bookmarkStart w:id="63" w:name="_Toc482352681"/>
    </w:p>
    <w:p w14:paraId="3E88CD10" w14:textId="77777777" w:rsidR="00F661E2" w:rsidRPr="00B6652A" w:rsidRDefault="00871D00">
      <w:pPr>
        <w:rPr>
          <w:rFonts w:ascii="宋体" w:hAnsi="宋体"/>
          <w:b/>
          <w:bCs/>
          <w:kern w:val="44"/>
          <w:sz w:val="28"/>
          <w:szCs w:val="28"/>
        </w:rPr>
      </w:pPr>
      <w:r w:rsidRPr="00B6652A">
        <w:rPr>
          <w:rFonts w:hint="eastAsia"/>
          <w:b/>
          <w:bCs/>
          <w:sz w:val="28"/>
          <w:szCs w:val="28"/>
        </w:rPr>
        <w:t>第十</w:t>
      </w:r>
      <w:r w:rsidR="00D7305C" w:rsidRPr="00B6652A">
        <w:rPr>
          <w:rFonts w:hint="eastAsia"/>
          <w:b/>
          <w:bCs/>
          <w:sz w:val="28"/>
          <w:szCs w:val="28"/>
        </w:rPr>
        <w:t>五</w:t>
      </w:r>
      <w:r w:rsidRPr="00B6652A">
        <w:rPr>
          <w:rFonts w:hint="eastAsia"/>
          <w:b/>
          <w:bCs/>
          <w:sz w:val="28"/>
          <w:szCs w:val="28"/>
        </w:rPr>
        <w:t>条</w:t>
      </w:r>
      <w:r w:rsidRPr="00B6652A">
        <w:rPr>
          <w:rFonts w:hint="eastAsia"/>
          <w:b/>
          <w:bCs/>
          <w:sz w:val="28"/>
          <w:szCs w:val="28"/>
        </w:rPr>
        <w:t xml:space="preserve">  </w:t>
      </w:r>
      <w:r w:rsidRPr="00B6652A">
        <w:rPr>
          <w:rFonts w:hint="eastAsia"/>
          <w:b/>
          <w:bCs/>
          <w:sz w:val="28"/>
          <w:szCs w:val="28"/>
        </w:rPr>
        <w:t>争议解决方式</w:t>
      </w:r>
      <w:bookmarkEnd w:id="62"/>
      <w:bookmarkEnd w:id="63"/>
    </w:p>
    <w:p w14:paraId="212FA6F8" w14:textId="77777777" w:rsidR="00F661E2" w:rsidRPr="00B6652A" w:rsidRDefault="00871D00">
      <w:pPr>
        <w:widowControl/>
        <w:tabs>
          <w:tab w:val="left" w:pos="720"/>
        </w:tabs>
        <w:snapToGrid w:val="0"/>
        <w:spacing w:line="440" w:lineRule="exact"/>
        <w:ind w:firstLineChars="200" w:firstLine="480"/>
        <w:jc w:val="left"/>
        <w:rPr>
          <w:rFonts w:ascii="宋体" w:hAnsi="宋体"/>
          <w:bCs/>
          <w:kern w:val="0"/>
          <w:sz w:val="24"/>
        </w:rPr>
      </w:pPr>
      <w:r w:rsidRPr="00B6652A">
        <w:rPr>
          <w:rFonts w:ascii="宋体" w:hAnsi="宋体" w:hint="eastAsia"/>
          <w:bCs/>
          <w:kern w:val="0"/>
          <w:sz w:val="24"/>
        </w:rPr>
        <w:t>本合同项下所发生的争议，由双方协商解决，协商不成的，依法向甲方所在地的人民法院提起诉讼。</w:t>
      </w:r>
    </w:p>
    <w:p w14:paraId="3C254EDC" w14:textId="77777777" w:rsidR="00F661E2" w:rsidRPr="00B6652A" w:rsidRDefault="00871D00">
      <w:pPr>
        <w:rPr>
          <w:rFonts w:ascii="宋体" w:hAnsi="宋体"/>
          <w:b/>
          <w:bCs/>
          <w:kern w:val="44"/>
          <w:sz w:val="28"/>
          <w:szCs w:val="28"/>
        </w:rPr>
      </w:pPr>
      <w:bookmarkStart w:id="64" w:name="_Toc185394607"/>
      <w:bookmarkStart w:id="65" w:name="_Toc482352682"/>
      <w:r w:rsidRPr="00B6652A">
        <w:rPr>
          <w:rFonts w:hint="eastAsia"/>
          <w:b/>
          <w:bCs/>
          <w:sz w:val="28"/>
          <w:szCs w:val="28"/>
        </w:rPr>
        <w:t>第十</w:t>
      </w:r>
      <w:r w:rsidR="00D7305C" w:rsidRPr="00B6652A">
        <w:rPr>
          <w:rFonts w:hint="eastAsia"/>
          <w:b/>
          <w:bCs/>
          <w:sz w:val="28"/>
          <w:szCs w:val="28"/>
        </w:rPr>
        <w:t>六</w:t>
      </w:r>
      <w:r w:rsidRPr="00B6652A">
        <w:rPr>
          <w:rFonts w:hint="eastAsia"/>
          <w:b/>
          <w:bCs/>
          <w:sz w:val="28"/>
          <w:szCs w:val="28"/>
        </w:rPr>
        <w:t>条</w:t>
      </w:r>
      <w:r w:rsidRPr="00B6652A">
        <w:rPr>
          <w:rFonts w:hint="eastAsia"/>
          <w:b/>
          <w:bCs/>
          <w:sz w:val="28"/>
          <w:szCs w:val="28"/>
        </w:rPr>
        <w:t xml:space="preserve">  </w:t>
      </w:r>
      <w:r w:rsidRPr="00B6652A">
        <w:rPr>
          <w:rFonts w:hint="eastAsia"/>
          <w:b/>
          <w:bCs/>
          <w:sz w:val="28"/>
          <w:szCs w:val="28"/>
        </w:rPr>
        <w:t>其他条款</w:t>
      </w:r>
      <w:bookmarkEnd w:id="64"/>
      <w:bookmarkEnd w:id="65"/>
    </w:p>
    <w:p w14:paraId="7E4F34CC" w14:textId="77777777" w:rsidR="00F661E2" w:rsidRPr="00B6652A" w:rsidRDefault="00871D00">
      <w:pPr>
        <w:widowControl/>
        <w:tabs>
          <w:tab w:val="left" w:pos="2400"/>
          <w:tab w:val="left" w:pos="2700"/>
          <w:tab w:val="left" w:pos="3000"/>
          <w:tab w:val="left" w:pos="3300"/>
          <w:tab w:val="left" w:pos="3600"/>
        </w:tabs>
        <w:snapToGrid w:val="0"/>
        <w:spacing w:line="440" w:lineRule="exact"/>
        <w:ind w:firstLineChars="200" w:firstLine="480"/>
        <w:jc w:val="left"/>
        <w:rPr>
          <w:rFonts w:ascii="宋体" w:hAnsi="宋体"/>
          <w:kern w:val="0"/>
          <w:sz w:val="24"/>
        </w:rPr>
      </w:pPr>
      <w:r w:rsidRPr="00B6652A">
        <w:rPr>
          <w:rFonts w:ascii="宋体" w:hAnsi="宋体" w:hint="eastAsia"/>
          <w:kern w:val="0"/>
          <w:sz w:val="24"/>
        </w:rPr>
        <w:t>1、本合同自双方签字盖章之日起生效。本合同及附件共</w:t>
      </w:r>
      <w:r w:rsidRPr="00B6652A">
        <w:rPr>
          <w:rFonts w:ascii="宋体" w:hAnsi="宋体" w:hint="eastAsia"/>
          <w:kern w:val="0"/>
          <w:sz w:val="24"/>
          <w:u w:val="single"/>
        </w:rPr>
        <w:t xml:space="preserve">   </w:t>
      </w:r>
      <w:r w:rsidRPr="00B6652A">
        <w:rPr>
          <w:rFonts w:ascii="宋体" w:hAnsi="宋体" w:hint="eastAsia"/>
          <w:kern w:val="0"/>
          <w:sz w:val="24"/>
        </w:rPr>
        <w:t>页，一式</w:t>
      </w:r>
      <w:r w:rsidRPr="00B6652A">
        <w:rPr>
          <w:rFonts w:ascii="宋体" w:hAnsi="宋体" w:hint="eastAsia"/>
          <w:spacing w:val="8"/>
          <w:kern w:val="0"/>
          <w:sz w:val="24"/>
          <w:u w:val="single"/>
        </w:rPr>
        <w:t xml:space="preserve">  </w:t>
      </w:r>
      <w:r w:rsidRPr="00B6652A">
        <w:rPr>
          <w:rFonts w:ascii="宋体" w:hAnsi="宋体" w:hint="eastAsia"/>
          <w:kern w:val="0"/>
          <w:sz w:val="24"/>
        </w:rPr>
        <w:t>份，具有同等法律效力，其中甲方</w:t>
      </w:r>
      <w:r w:rsidRPr="00B6652A">
        <w:rPr>
          <w:rFonts w:ascii="宋体" w:hAnsi="宋体" w:hint="eastAsia"/>
          <w:kern w:val="0"/>
          <w:sz w:val="24"/>
          <w:u w:val="single"/>
        </w:rPr>
        <w:t xml:space="preserve">    </w:t>
      </w:r>
      <w:r w:rsidRPr="00B6652A">
        <w:rPr>
          <w:rFonts w:ascii="宋体" w:hAnsi="宋体" w:hint="eastAsia"/>
          <w:kern w:val="0"/>
          <w:sz w:val="24"/>
        </w:rPr>
        <w:t>份，乙方</w:t>
      </w:r>
      <w:r w:rsidRPr="00B6652A">
        <w:rPr>
          <w:rFonts w:ascii="宋体" w:hAnsi="宋体" w:hint="eastAsia"/>
          <w:spacing w:val="8"/>
          <w:kern w:val="0"/>
          <w:sz w:val="24"/>
          <w:u w:val="single"/>
        </w:rPr>
        <w:t xml:space="preserve">   </w:t>
      </w:r>
      <w:r w:rsidRPr="00B6652A">
        <w:rPr>
          <w:rFonts w:ascii="宋体" w:hAnsi="宋体" w:hint="eastAsia"/>
          <w:kern w:val="0"/>
          <w:sz w:val="24"/>
        </w:rPr>
        <w:t>份，</w:t>
      </w:r>
      <w:r w:rsidRPr="00B6652A">
        <w:rPr>
          <w:rFonts w:ascii="宋体" w:hAnsi="宋体" w:hint="eastAsia"/>
          <w:kern w:val="0"/>
          <w:sz w:val="24"/>
          <w:u w:val="single"/>
        </w:rPr>
        <w:t xml:space="preserve">            </w:t>
      </w:r>
      <w:r w:rsidRPr="00B6652A">
        <w:rPr>
          <w:rFonts w:ascii="宋体" w:hAnsi="宋体" w:hint="eastAsia"/>
          <w:kern w:val="0"/>
          <w:sz w:val="24"/>
        </w:rPr>
        <w:t>份。</w:t>
      </w:r>
    </w:p>
    <w:p w14:paraId="3FA95F02" w14:textId="77777777" w:rsidR="00F661E2" w:rsidRPr="00B6652A" w:rsidRDefault="00871D00">
      <w:pPr>
        <w:widowControl/>
        <w:tabs>
          <w:tab w:val="left" w:pos="2400"/>
          <w:tab w:val="left" w:pos="2700"/>
          <w:tab w:val="left" w:pos="3000"/>
          <w:tab w:val="left" w:pos="3300"/>
          <w:tab w:val="left" w:pos="3600"/>
        </w:tabs>
        <w:snapToGrid w:val="0"/>
        <w:spacing w:line="440" w:lineRule="exact"/>
        <w:ind w:firstLineChars="200" w:firstLine="480"/>
        <w:jc w:val="left"/>
        <w:rPr>
          <w:rFonts w:ascii="宋体" w:hAnsi="宋体"/>
          <w:kern w:val="0"/>
          <w:sz w:val="24"/>
        </w:rPr>
      </w:pPr>
      <w:r w:rsidRPr="00B6652A">
        <w:rPr>
          <w:rFonts w:ascii="宋体" w:hAnsi="宋体" w:hint="eastAsia"/>
          <w:kern w:val="0"/>
          <w:sz w:val="24"/>
        </w:rPr>
        <w:t>2、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14:paraId="5FAEB4F4" w14:textId="77777777" w:rsidR="00F661E2" w:rsidRPr="00B6652A" w:rsidRDefault="00871D00">
      <w:pPr>
        <w:widowControl/>
        <w:snapToGrid w:val="0"/>
        <w:spacing w:line="440" w:lineRule="exact"/>
        <w:ind w:firstLineChars="200" w:firstLine="480"/>
        <w:jc w:val="left"/>
        <w:rPr>
          <w:rFonts w:ascii="宋体" w:hAnsi="宋体"/>
          <w:kern w:val="0"/>
          <w:sz w:val="24"/>
        </w:rPr>
      </w:pPr>
      <w:r w:rsidRPr="00B6652A">
        <w:rPr>
          <w:rFonts w:ascii="宋体" w:hAnsi="宋体" w:hint="eastAsia"/>
          <w:kern w:val="0"/>
          <w:sz w:val="24"/>
        </w:rPr>
        <w:t>3、本合同未尽事宜，双方可协商签订补充协议，补充协议与本合同具有同等法律效力。</w:t>
      </w:r>
    </w:p>
    <w:p w14:paraId="4C60DDB1" w14:textId="77777777" w:rsidR="00F661E2" w:rsidRPr="00B6652A" w:rsidRDefault="00871D00">
      <w:pPr>
        <w:widowControl/>
        <w:snapToGrid w:val="0"/>
        <w:spacing w:line="440" w:lineRule="exact"/>
        <w:ind w:firstLineChars="250" w:firstLine="600"/>
        <w:jc w:val="left"/>
        <w:rPr>
          <w:rFonts w:ascii="宋体" w:hAnsi="宋体"/>
          <w:kern w:val="0"/>
          <w:sz w:val="24"/>
        </w:rPr>
      </w:pPr>
      <w:r w:rsidRPr="00B6652A">
        <w:rPr>
          <w:rFonts w:ascii="宋体" w:hAnsi="宋体" w:hint="eastAsia"/>
          <w:kern w:val="0"/>
          <w:sz w:val="24"/>
        </w:rPr>
        <w:t>4、其他约定：</w:t>
      </w:r>
      <w:r w:rsidRPr="00B6652A">
        <w:rPr>
          <w:rFonts w:ascii="宋体" w:hAnsi="宋体" w:hint="eastAsia"/>
          <w:kern w:val="0"/>
          <w:sz w:val="24"/>
          <w:u w:val="single"/>
        </w:rPr>
        <w:t xml:space="preserve">                                          </w:t>
      </w:r>
      <w:r w:rsidRPr="00B6652A">
        <w:rPr>
          <w:rFonts w:ascii="宋体" w:hAnsi="宋体" w:hint="eastAsia"/>
          <w:kern w:val="0"/>
          <w:sz w:val="24"/>
        </w:rPr>
        <w:t>。</w:t>
      </w:r>
    </w:p>
    <w:p w14:paraId="3B259C1A" w14:textId="77777777" w:rsidR="00F661E2" w:rsidRPr="00B6652A" w:rsidRDefault="00F661E2">
      <w:pPr>
        <w:widowControl/>
        <w:snapToGrid w:val="0"/>
        <w:spacing w:line="360" w:lineRule="auto"/>
        <w:jc w:val="left"/>
        <w:rPr>
          <w:rFonts w:ascii="宋体" w:hAnsi="宋体"/>
          <w:kern w:val="0"/>
          <w:sz w:val="24"/>
        </w:rPr>
      </w:pPr>
    </w:p>
    <w:p w14:paraId="2CE27241" w14:textId="77777777" w:rsidR="00F661E2" w:rsidRPr="00B6652A" w:rsidRDefault="00871D00">
      <w:pPr>
        <w:widowControl/>
        <w:snapToGrid w:val="0"/>
        <w:spacing w:line="360" w:lineRule="auto"/>
        <w:jc w:val="left"/>
        <w:rPr>
          <w:rFonts w:ascii="宋体" w:hAnsi="宋体"/>
          <w:b/>
          <w:kern w:val="0"/>
          <w:sz w:val="24"/>
        </w:rPr>
      </w:pPr>
      <w:r w:rsidRPr="00B6652A">
        <w:rPr>
          <w:rFonts w:ascii="宋体" w:hAnsi="宋体" w:hint="eastAsia"/>
          <w:b/>
          <w:kern w:val="0"/>
          <w:sz w:val="24"/>
        </w:rPr>
        <w:t>建设方（盖章）：                           承建方（盖章）：</w:t>
      </w:r>
    </w:p>
    <w:p w14:paraId="0645F52B" w14:textId="77777777" w:rsidR="00F661E2" w:rsidRPr="00B6652A" w:rsidRDefault="00871D00">
      <w:pPr>
        <w:widowControl/>
        <w:snapToGrid w:val="0"/>
        <w:spacing w:line="360" w:lineRule="auto"/>
        <w:jc w:val="left"/>
        <w:rPr>
          <w:rFonts w:ascii="宋体" w:hAnsi="宋体"/>
          <w:kern w:val="0"/>
          <w:sz w:val="24"/>
        </w:rPr>
      </w:pPr>
      <w:r w:rsidRPr="00B6652A">
        <w:rPr>
          <w:rFonts w:ascii="宋体" w:hAnsi="宋体" w:hint="eastAsia"/>
          <w:kern w:val="0"/>
          <w:sz w:val="24"/>
        </w:rPr>
        <w:t>法定代表人或委托代理人：                    法定代表人或委托代理人：</w:t>
      </w:r>
    </w:p>
    <w:p w14:paraId="44DB2606" w14:textId="77777777" w:rsidR="00F661E2" w:rsidRPr="00B6652A" w:rsidRDefault="00871D00">
      <w:pPr>
        <w:widowControl/>
        <w:snapToGrid w:val="0"/>
        <w:spacing w:line="360" w:lineRule="auto"/>
        <w:jc w:val="left"/>
        <w:rPr>
          <w:rFonts w:ascii="宋体" w:hAnsi="宋体"/>
          <w:kern w:val="0"/>
          <w:sz w:val="24"/>
        </w:rPr>
      </w:pPr>
      <w:r w:rsidRPr="00B6652A">
        <w:rPr>
          <w:rFonts w:ascii="宋体" w:hAnsi="宋体" w:hint="eastAsia"/>
          <w:kern w:val="0"/>
          <w:sz w:val="24"/>
        </w:rPr>
        <w:t>签订时间：                                  签订时间：</w:t>
      </w:r>
    </w:p>
    <w:p w14:paraId="264E7EE3" w14:textId="77777777" w:rsidR="00F661E2" w:rsidRPr="00B6652A" w:rsidRDefault="00871D00">
      <w:pPr>
        <w:widowControl/>
        <w:snapToGrid w:val="0"/>
        <w:jc w:val="left"/>
        <w:rPr>
          <w:rFonts w:ascii="宋体" w:hAnsi="宋体"/>
          <w:b/>
          <w:i/>
          <w:kern w:val="0"/>
          <w:sz w:val="28"/>
          <w:szCs w:val="20"/>
        </w:rPr>
      </w:pPr>
      <w:r w:rsidRPr="00B6652A">
        <w:rPr>
          <w:rFonts w:ascii="宋体" w:hAnsi="宋体" w:hint="eastAsia"/>
          <w:kern w:val="0"/>
          <w:sz w:val="24"/>
        </w:rPr>
        <w:t>签订地点：                                  签订地点：</w:t>
      </w:r>
    </w:p>
    <w:p w14:paraId="2C66819D" w14:textId="77777777" w:rsidR="00F661E2" w:rsidRPr="00B6652A" w:rsidRDefault="00F661E2">
      <w:pPr>
        <w:widowControl/>
        <w:snapToGrid w:val="0"/>
        <w:jc w:val="left"/>
        <w:rPr>
          <w:rFonts w:ascii="宋体" w:hAnsi="宋体"/>
          <w:b/>
          <w:i/>
          <w:kern w:val="0"/>
          <w:sz w:val="28"/>
          <w:szCs w:val="20"/>
        </w:rPr>
      </w:pPr>
    </w:p>
    <w:p w14:paraId="738731E2" w14:textId="77777777" w:rsidR="00F661E2" w:rsidRPr="00B6652A" w:rsidRDefault="00F661E2">
      <w:pPr>
        <w:widowControl/>
        <w:snapToGrid w:val="0"/>
        <w:jc w:val="left"/>
        <w:rPr>
          <w:rFonts w:ascii="宋体" w:hAnsi="宋体"/>
          <w:b/>
          <w:i/>
          <w:kern w:val="0"/>
          <w:sz w:val="28"/>
          <w:szCs w:val="20"/>
        </w:rPr>
      </w:pPr>
    </w:p>
    <w:p w14:paraId="2491A0BE" w14:textId="77777777" w:rsidR="00F661E2" w:rsidRPr="00B6652A" w:rsidRDefault="00F661E2">
      <w:pPr>
        <w:autoSpaceDE w:val="0"/>
        <w:autoSpaceDN w:val="0"/>
        <w:adjustRightInd w:val="0"/>
        <w:spacing w:line="420" w:lineRule="exact"/>
        <w:jc w:val="center"/>
        <w:rPr>
          <w:rFonts w:ascii="宋体" w:hAnsi="宋体"/>
          <w:b/>
          <w:kern w:val="0"/>
          <w:sz w:val="24"/>
        </w:rPr>
      </w:pPr>
    </w:p>
    <w:p w14:paraId="01D05366" w14:textId="77777777" w:rsidR="00F661E2" w:rsidRPr="00B6652A" w:rsidRDefault="00F661E2">
      <w:pPr>
        <w:autoSpaceDE w:val="0"/>
        <w:autoSpaceDN w:val="0"/>
        <w:adjustRightInd w:val="0"/>
        <w:rPr>
          <w:rFonts w:ascii="宋体" w:hAnsi="宋体"/>
          <w:b/>
          <w:kern w:val="0"/>
          <w:sz w:val="44"/>
          <w:szCs w:val="44"/>
        </w:rPr>
      </w:pPr>
    </w:p>
    <w:p w14:paraId="301C1046" w14:textId="77777777" w:rsidR="00F661E2" w:rsidRPr="00B6652A" w:rsidRDefault="00F661E2">
      <w:pPr>
        <w:autoSpaceDE w:val="0"/>
        <w:autoSpaceDN w:val="0"/>
        <w:adjustRightInd w:val="0"/>
        <w:rPr>
          <w:rFonts w:ascii="宋体" w:hAnsi="宋体"/>
          <w:b/>
          <w:kern w:val="0"/>
          <w:sz w:val="44"/>
          <w:szCs w:val="44"/>
        </w:rPr>
      </w:pPr>
    </w:p>
    <w:p w14:paraId="3FA92B51" w14:textId="77777777" w:rsidR="00F661E2" w:rsidRPr="00B6652A" w:rsidRDefault="00F661E2">
      <w:pPr>
        <w:spacing w:line="560" w:lineRule="exact"/>
        <w:jc w:val="center"/>
        <w:outlineLvl w:val="0"/>
        <w:rPr>
          <w:rFonts w:ascii="宋体" w:hAnsi="宋体"/>
          <w:b/>
          <w:sz w:val="36"/>
          <w:szCs w:val="32"/>
        </w:rPr>
      </w:pPr>
    </w:p>
    <w:p w14:paraId="57EFA3C2" w14:textId="77777777" w:rsidR="00F661E2" w:rsidRPr="00B6652A" w:rsidRDefault="00F661E2"/>
    <w:p w14:paraId="1F6A2172" w14:textId="77777777" w:rsidR="00F661E2" w:rsidRPr="00B6652A" w:rsidRDefault="00F661E2">
      <w:pPr>
        <w:spacing w:line="560" w:lineRule="exact"/>
        <w:jc w:val="center"/>
        <w:outlineLvl w:val="0"/>
        <w:rPr>
          <w:rFonts w:ascii="宋体" w:hAnsi="宋体"/>
          <w:b/>
          <w:sz w:val="36"/>
          <w:szCs w:val="32"/>
        </w:rPr>
      </w:pPr>
    </w:p>
    <w:p w14:paraId="4591CF55" w14:textId="77777777" w:rsidR="00F661E2" w:rsidRPr="00B6652A" w:rsidRDefault="00F661E2"/>
    <w:p w14:paraId="05CBBD35" w14:textId="77777777" w:rsidR="00F661E2" w:rsidRPr="00B6652A" w:rsidRDefault="00F661E2">
      <w:pPr>
        <w:spacing w:line="560" w:lineRule="exact"/>
        <w:jc w:val="center"/>
        <w:outlineLvl w:val="0"/>
        <w:rPr>
          <w:rFonts w:ascii="宋体" w:hAnsi="宋体"/>
          <w:b/>
          <w:sz w:val="36"/>
          <w:szCs w:val="32"/>
        </w:rPr>
      </w:pPr>
    </w:p>
    <w:p w14:paraId="74265F1C" w14:textId="77777777" w:rsidR="00F661E2" w:rsidRPr="00B6652A" w:rsidRDefault="00F661E2">
      <w:pPr>
        <w:spacing w:line="560" w:lineRule="exact"/>
        <w:jc w:val="center"/>
        <w:outlineLvl w:val="0"/>
        <w:rPr>
          <w:rFonts w:ascii="宋体" w:hAnsi="宋体"/>
          <w:b/>
          <w:sz w:val="36"/>
          <w:szCs w:val="32"/>
        </w:rPr>
      </w:pPr>
    </w:p>
    <w:p w14:paraId="7F1BB299" w14:textId="77777777" w:rsidR="00F661E2" w:rsidRPr="00B6652A" w:rsidRDefault="00F661E2">
      <w:pPr>
        <w:spacing w:line="560" w:lineRule="exact"/>
        <w:jc w:val="center"/>
        <w:outlineLvl w:val="0"/>
        <w:rPr>
          <w:rFonts w:ascii="宋体" w:hAnsi="宋体"/>
          <w:b/>
          <w:sz w:val="36"/>
          <w:szCs w:val="32"/>
        </w:rPr>
      </w:pPr>
    </w:p>
    <w:p w14:paraId="649F9A7B" w14:textId="77777777" w:rsidR="00F661E2" w:rsidRPr="00B6652A" w:rsidRDefault="00F661E2">
      <w:pPr>
        <w:spacing w:line="560" w:lineRule="exact"/>
        <w:jc w:val="center"/>
        <w:outlineLvl w:val="0"/>
        <w:rPr>
          <w:rFonts w:ascii="宋体" w:hAnsi="宋体"/>
          <w:b/>
          <w:sz w:val="36"/>
          <w:szCs w:val="32"/>
        </w:rPr>
      </w:pPr>
    </w:p>
    <w:p w14:paraId="59F6471C" w14:textId="77777777" w:rsidR="00F661E2" w:rsidRPr="00B6652A" w:rsidRDefault="00F661E2">
      <w:pPr>
        <w:spacing w:line="560" w:lineRule="exact"/>
        <w:jc w:val="center"/>
        <w:outlineLvl w:val="0"/>
        <w:rPr>
          <w:rFonts w:ascii="宋体" w:hAnsi="宋体"/>
          <w:b/>
          <w:sz w:val="36"/>
          <w:szCs w:val="32"/>
        </w:rPr>
      </w:pPr>
    </w:p>
    <w:p w14:paraId="5812E2A0" w14:textId="77777777" w:rsidR="00F661E2" w:rsidRPr="00B6652A" w:rsidRDefault="00F661E2">
      <w:pPr>
        <w:spacing w:line="560" w:lineRule="exact"/>
        <w:jc w:val="center"/>
        <w:outlineLvl w:val="0"/>
        <w:rPr>
          <w:rFonts w:ascii="宋体" w:hAnsi="宋体"/>
          <w:b/>
          <w:sz w:val="36"/>
          <w:szCs w:val="32"/>
        </w:rPr>
      </w:pPr>
    </w:p>
    <w:p w14:paraId="678CEBB7" w14:textId="77777777" w:rsidR="00F661E2" w:rsidRPr="00B6652A" w:rsidRDefault="00871D00">
      <w:pPr>
        <w:pStyle w:val="1"/>
        <w:spacing w:before="120" w:after="120" w:line="480" w:lineRule="exact"/>
        <w:ind w:firstLineChars="0" w:firstLine="0"/>
        <w:jc w:val="center"/>
        <w:rPr>
          <w:rFonts w:ascii="宋体"/>
          <w:b w:val="0"/>
          <w:sz w:val="36"/>
          <w:szCs w:val="32"/>
        </w:rPr>
      </w:pPr>
      <w:bookmarkStart w:id="66" w:name="_Toc69988195"/>
      <w:r w:rsidRPr="00B6652A">
        <w:rPr>
          <w:rFonts w:hint="eastAsia"/>
          <w:sz w:val="36"/>
          <w:szCs w:val="36"/>
        </w:rPr>
        <w:t>第五部分</w:t>
      </w:r>
      <w:r w:rsidRPr="00B6652A">
        <w:rPr>
          <w:rFonts w:hint="eastAsia"/>
          <w:sz w:val="36"/>
          <w:szCs w:val="36"/>
        </w:rPr>
        <w:t xml:space="preserve">  </w:t>
      </w:r>
      <w:r w:rsidRPr="00B6652A">
        <w:rPr>
          <w:rFonts w:hint="eastAsia"/>
          <w:sz w:val="36"/>
          <w:szCs w:val="36"/>
        </w:rPr>
        <w:t>附</w:t>
      </w:r>
      <w:r w:rsidRPr="00B6652A">
        <w:rPr>
          <w:rFonts w:hint="eastAsia"/>
          <w:sz w:val="36"/>
          <w:szCs w:val="36"/>
        </w:rPr>
        <w:t xml:space="preserve">  </w:t>
      </w:r>
      <w:r w:rsidRPr="00B6652A">
        <w:rPr>
          <w:rFonts w:hint="eastAsia"/>
          <w:sz w:val="36"/>
          <w:szCs w:val="36"/>
        </w:rPr>
        <w:t>件</w:t>
      </w:r>
      <w:bookmarkEnd w:id="66"/>
    </w:p>
    <w:p w14:paraId="243BB249" w14:textId="77777777" w:rsidR="00F661E2" w:rsidRPr="00B6652A" w:rsidRDefault="00871D00">
      <w:pPr>
        <w:autoSpaceDE w:val="0"/>
        <w:autoSpaceDN w:val="0"/>
        <w:adjustRightInd w:val="0"/>
        <w:jc w:val="center"/>
        <w:rPr>
          <w:rFonts w:ascii="宋体"/>
          <w:b/>
          <w:kern w:val="0"/>
          <w:sz w:val="28"/>
          <w:szCs w:val="28"/>
        </w:rPr>
      </w:pPr>
      <w:r w:rsidRPr="00B6652A">
        <w:rPr>
          <w:rFonts w:ascii="宋体" w:hAnsi="宋体" w:hint="eastAsia"/>
          <w:b/>
          <w:kern w:val="0"/>
          <w:sz w:val="28"/>
          <w:szCs w:val="28"/>
        </w:rPr>
        <w:t>（投标文件制作格式，仅供参考）</w:t>
      </w:r>
    </w:p>
    <w:p w14:paraId="21335617" w14:textId="77777777" w:rsidR="00F661E2" w:rsidRPr="00B6652A" w:rsidRDefault="00F661E2">
      <w:pPr>
        <w:spacing w:line="400" w:lineRule="exact"/>
        <w:jc w:val="center"/>
        <w:outlineLvl w:val="0"/>
        <w:rPr>
          <w:rFonts w:ascii="宋体"/>
          <w:b/>
          <w:sz w:val="36"/>
        </w:rPr>
      </w:pPr>
    </w:p>
    <w:p w14:paraId="497A7357" w14:textId="77777777" w:rsidR="00F661E2" w:rsidRPr="00B6652A" w:rsidRDefault="00F661E2"/>
    <w:p w14:paraId="79A7B947" w14:textId="77777777" w:rsidR="00F661E2" w:rsidRPr="00B6652A" w:rsidRDefault="00F661E2"/>
    <w:p w14:paraId="327BCF7B" w14:textId="77777777" w:rsidR="00F661E2" w:rsidRPr="00B6652A" w:rsidRDefault="00F661E2">
      <w:pPr>
        <w:spacing w:line="400" w:lineRule="exact"/>
        <w:rPr>
          <w:rFonts w:ascii="黑体" w:eastAsia="黑体"/>
          <w:bCs/>
          <w:sz w:val="28"/>
          <w:szCs w:val="28"/>
        </w:rPr>
      </w:pPr>
    </w:p>
    <w:p w14:paraId="52D370BB" w14:textId="77777777" w:rsidR="00F661E2" w:rsidRPr="00B6652A" w:rsidRDefault="00F661E2"/>
    <w:p w14:paraId="1498A7FA" w14:textId="77777777" w:rsidR="00F661E2" w:rsidRPr="00B6652A" w:rsidRDefault="00F661E2"/>
    <w:p w14:paraId="3F70E6D4" w14:textId="77777777" w:rsidR="00F661E2" w:rsidRPr="00B6652A" w:rsidRDefault="00F661E2"/>
    <w:p w14:paraId="69543804" w14:textId="77777777" w:rsidR="00F661E2" w:rsidRPr="00B6652A" w:rsidRDefault="00F661E2">
      <w:pPr>
        <w:spacing w:line="400" w:lineRule="exact"/>
        <w:rPr>
          <w:rFonts w:ascii="黑体" w:eastAsia="黑体"/>
          <w:bCs/>
          <w:sz w:val="28"/>
          <w:szCs w:val="28"/>
        </w:rPr>
      </w:pPr>
    </w:p>
    <w:p w14:paraId="5EF5EBF6" w14:textId="77777777" w:rsidR="00F661E2" w:rsidRPr="00B6652A" w:rsidRDefault="00F661E2"/>
    <w:p w14:paraId="1B6A1589" w14:textId="77777777" w:rsidR="00F661E2" w:rsidRPr="00B6652A" w:rsidRDefault="00F661E2"/>
    <w:p w14:paraId="4FC8E217" w14:textId="77777777" w:rsidR="00F661E2" w:rsidRPr="00B6652A" w:rsidRDefault="00F661E2"/>
    <w:p w14:paraId="68966478" w14:textId="77777777" w:rsidR="00F661E2" w:rsidRPr="00B6652A" w:rsidRDefault="00F661E2"/>
    <w:p w14:paraId="6C9940CF" w14:textId="77777777" w:rsidR="00F661E2" w:rsidRPr="00B6652A" w:rsidRDefault="00F661E2"/>
    <w:p w14:paraId="4E5830A5" w14:textId="77777777" w:rsidR="00F661E2" w:rsidRPr="00B6652A" w:rsidRDefault="00F661E2"/>
    <w:p w14:paraId="284F1611" w14:textId="77777777" w:rsidR="00F661E2" w:rsidRPr="00B6652A" w:rsidRDefault="00F661E2"/>
    <w:p w14:paraId="7D0E41C5" w14:textId="77777777" w:rsidR="00F661E2" w:rsidRPr="00B6652A" w:rsidRDefault="00F661E2">
      <w:pPr>
        <w:pStyle w:val="3"/>
      </w:pPr>
    </w:p>
    <w:p w14:paraId="26FE1A3B" w14:textId="77777777" w:rsidR="00F661E2" w:rsidRPr="00B6652A" w:rsidRDefault="00871D00">
      <w:pPr>
        <w:widowControl/>
        <w:jc w:val="left"/>
      </w:pPr>
      <w:r w:rsidRPr="00B6652A">
        <w:br w:type="page"/>
      </w:r>
    </w:p>
    <w:p w14:paraId="7D41000E" w14:textId="77777777" w:rsidR="00F661E2" w:rsidRPr="00B6652A" w:rsidRDefault="00F661E2">
      <w:pPr>
        <w:pStyle w:val="3"/>
      </w:pPr>
    </w:p>
    <w:p w14:paraId="41AC02E3" w14:textId="77777777" w:rsidR="00F661E2" w:rsidRPr="00B6652A" w:rsidRDefault="00871D00">
      <w:pPr>
        <w:jc w:val="right"/>
        <w:rPr>
          <w:rFonts w:ascii="宋体" w:hAnsi="宋体"/>
          <w:b/>
          <w:bCs/>
          <w:sz w:val="30"/>
          <w:szCs w:val="30"/>
          <w:bdr w:val="single" w:sz="4" w:space="0" w:color="auto"/>
        </w:rPr>
      </w:pPr>
      <w:r w:rsidRPr="00B6652A">
        <w:rPr>
          <w:rFonts w:ascii="宋体" w:hAnsi="宋体" w:hint="eastAsia"/>
          <w:b/>
          <w:bCs/>
          <w:sz w:val="30"/>
          <w:szCs w:val="30"/>
          <w:bdr w:val="single" w:sz="4" w:space="0" w:color="auto"/>
        </w:rPr>
        <w:t>正本</w:t>
      </w:r>
      <w:r w:rsidRPr="00B6652A">
        <w:rPr>
          <w:rFonts w:ascii="宋体" w:hAnsi="宋体"/>
          <w:b/>
          <w:bCs/>
          <w:sz w:val="30"/>
          <w:szCs w:val="30"/>
          <w:bdr w:val="single" w:sz="4" w:space="0" w:color="auto"/>
        </w:rPr>
        <w:t>(</w:t>
      </w:r>
      <w:r w:rsidRPr="00B6652A">
        <w:rPr>
          <w:rFonts w:ascii="宋体" w:hAnsi="宋体" w:hint="eastAsia"/>
          <w:b/>
          <w:bCs/>
          <w:sz w:val="30"/>
          <w:szCs w:val="30"/>
          <w:bdr w:val="single" w:sz="4" w:space="0" w:color="auto"/>
        </w:rPr>
        <w:t>或副本</w:t>
      </w:r>
      <w:r w:rsidRPr="00B6652A">
        <w:rPr>
          <w:rFonts w:ascii="宋体" w:hAnsi="宋体"/>
          <w:b/>
          <w:bCs/>
          <w:sz w:val="30"/>
          <w:szCs w:val="30"/>
          <w:bdr w:val="single" w:sz="4" w:space="0" w:color="auto"/>
        </w:rPr>
        <w:t>)</w:t>
      </w:r>
    </w:p>
    <w:p w14:paraId="7EF78438" w14:textId="77777777" w:rsidR="00F661E2" w:rsidRPr="00B6652A" w:rsidRDefault="00F661E2">
      <w:pPr>
        <w:jc w:val="right"/>
        <w:rPr>
          <w:rFonts w:ascii="宋体" w:hAnsi="宋体"/>
          <w:b/>
          <w:bCs/>
          <w:sz w:val="24"/>
          <w:szCs w:val="30"/>
          <w:bdr w:val="single" w:sz="4" w:space="0" w:color="auto"/>
        </w:rPr>
      </w:pPr>
    </w:p>
    <w:p w14:paraId="78985CAA" w14:textId="77777777" w:rsidR="00F661E2" w:rsidRPr="00B6652A" w:rsidRDefault="00871D00">
      <w:pPr>
        <w:spacing w:line="520" w:lineRule="exact"/>
        <w:jc w:val="center"/>
        <w:rPr>
          <w:rFonts w:ascii="宋体"/>
          <w:b/>
          <w:sz w:val="36"/>
          <w:szCs w:val="36"/>
        </w:rPr>
      </w:pPr>
      <w:r w:rsidRPr="00B6652A">
        <w:rPr>
          <w:rFonts w:ascii="宋体" w:hAnsi="宋体" w:hint="eastAsia"/>
          <w:b/>
          <w:bCs/>
          <w:sz w:val="36"/>
          <w:szCs w:val="52"/>
        </w:rPr>
        <w:t>新疆广播电视台</w:t>
      </w:r>
      <w:proofErr w:type="gramStart"/>
      <w:r w:rsidRPr="00B6652A">
        <w:rPr>
          <w:rFonts w:ascii="宋体" w:hAnsi="宋体" w:hint="eastAsia"/>
          <w:b/>
          <w:bCs/>
          <w:sz w:val="36"/>
          <w:szCs w:val="52"/>
        </w:rPr>
        <w:t>融媒体</w:t>
      </w:r>
      <w:proofErr w:type="gramEnd"/>
      <w:r w:rsidRPr="00B6652A">
        <w:rPr>
          <w:rFonts w:ascii="宋体" w:hAnsi="宋体" w:hint="eastAsia"/>
          <w:b/>
          <w:bCs/>
          <w:sz w:val="36"/>
          <w:szCs w:val="52"/>
        </w:rPr>
        <w:t>制作播出平台升级改造项目</w:t>
      </w:r>
    </w:p>
    <w:p w14:paraId="0827DD92" w14:textId="77777777" w:rsidR="00F661E2" w:rsidRPr="00B6652A" w:rsidRDefault="00F661E2">
      <w:pPr>
        <w:spacing w:line="360" w:lineRule="auto"/>
        <w:rPr>
          <w:rFonts w:ascii="宋体"/>
          <w:b/>
          <w:sz w:val="36"/>
          <w:szCs w:val="36"/>
        </w:rPr>
      </w:pPr>
    </w:p>
    <w:p w14:paraId="7C6BEE98" w14:textId="77777777" w:rsidR="00F661E2" w:rsidRPr="00B6652A" w:rsidRDefault="00F661E2">
      <w:pPr>
        <w:pStyle w:val="3"/>
      </w:pPr>
    </w:p>
    <w:p w14:paraId="53AD4523" w14:textId="77777777" w:rsidR="00F661E2" w:rsidRPr="00B6652A" w:rsidRDefault="00F661E2"/>
    <w:p w14:paraId="39423CBC" w14:textId="77777777" w:rsidR="00F661E2" w:rsidRPr="00B6652A" w:rsidRDefault="00F661E2">
      <w:pPr>
        <w:pStyle w:val="3"/>
      </w:pPr>
    </w:p>
    <w:p w14:paraId="3D20DD27" w14:textId="77777777" w:rsidR="00F661E2" w:rsidRPr="00B6652A" w:rsidRDefault="00871D00">
      <w:pPr>
        <w:spacing w:line="360" w:lineRule="auto"/>
        <w:jc w:val="center"/>
        <w:rPr>
          <w:rFonts w:ascii="宋体"/>
          <w:b/>
          <w:sz w:val="44"/>
          <w:szCs w:val="44"/>
        </w:rPr>
      </w:pPr>
      <w:r w:rsidRPr="00B6652A">
        <w:rPr>
          <w:rFonts w:ascii="宋体" w:hint="eastAsia"/>
          <w:b/>
          <w:sz w:val="44"/>
          <w:szCs w:val="44"/>
        </w:rPr>
        <w:t>投 标 文 件</w:t>
      </w:r>
    </w:p>
    <w:p w14:paraId="30D0E761" w14:textId="77777777" w:rsidR="00F661E2" w:rsidRPr="00B6652A" w:rsidRDefault="00F661E2">
      <w:pPr>
        <w:spacing w:line="360" w:lineRule="auto"/>
        <w:rPr>
          <w:rFonts w:ascii="宋体"/>
          <w:b/>
          <w:sz w:val="36"/>
          <w:szCs w:val="36"/>
        </w:rPr>
      </w:pPr>
    </w:p>
    <w:p w14:paraId="59492F48" w14:textId="77777777" w:rsidR="00F661E2" w:rsidRPr="00B6652A" w:rsidRDefault="00F661E2">
      <w:pPr>
        <w:spacing w:line="360" w:lineRule="auto"/>
        <w:rPr>
          <w:rFonts w:ascii="宋体"/>
          <w:sz w:val="30"/>
        </w:rPr>
      </w:pPr>
    </w:p>
    <w:p w14:paraId="67A7BC17" w14:textId="77777777" w:rsidR="00F661E2" w:rsidRPr="00B6652A" w:rsidRDefault="00871D00">
      <w:pPr>
        <w:spacing w:line="360" w:lineRule="auto"/>
        <w:rPr>
          <w:rFonts w:ascii="宋体"/>
          <w:sz w:val="30"/>
        </w:rPr>
      </w:pPr>
      <w:r w:rsidRPr="00B6652A">
        <w:rPr>
          <w:rFonts w:ascii="宋体" w:hint="eastAsia"/>
          <w:sz w:val="30"/>
        </w:rPr>
        <w:t>项目编号：</w:t>
      </w:r>
    </w:p>
    <w:p w14:paraId="28E79D84" w14:textId="77777777" w:rsidR="00F661E2" w:rsidRPr="00B6652A" w:rsidRDefault="00871D00">
      <w:pPr>
        <w:spacing w:line="360" w:lineRule="auto"/>
        <w:rPr>
          <w:rFonts w:ascii="宋体"/>
          <w:sz w:val="30"/>
        </w:rPr>
      </w:pPr>
      <w:r w:rsidRPr="00B6652A">
        <w:rPr>
          <w:rFonts w:ascii="宋体" w:hint="eastAsia"/>
          <w:sz w:val="30"/>
        </w:rPr>
        <w:t>投标单位：（名称及公章）</w:t>
      </w:r>
    </w:p>
    <w:p w14:paraId="58929EA7" w14:textId="77777777" w:rsidR="00F661E2" w:rsidRPr="00B6652A" w:rsidRDefault="00871D00">
      <w:pPr>
        <w:spacing w:line="360" w:lineRule="auto"/>
        <w:rPr>
          <w:rFonts w:ascii="宋体"/>
          <w:sz w:val="30"/>
        </w:rPr>
      </w:pPr>
      <w:r w:rsidRPr="00B6652A">
        <w:rPr>
          <w:rFonts w:ascii="宋体" w:hint="eastAsia"/>
          <w:sz w:val="30"/>
        </w:rPr>
        <w:t>投标单位法人代表或授权代表签字：</w:t>
      </w:r>
    </w:p>
    <w:p w14:paraId="0BDD545F" w14:textId="77777777" w:rsidR="00F661E2" w:rsidRPr="00B6652A" w:rsidRDefault="00871D00">
      <w:pPr>
        <w:spacing w:line="360" w:lineRule="auto"/>
        <w:rPr>
          <w:rFonts w:ascii="宋体"/>
          <w:sz w:val="30"/>
        </w:rPr>
      </w:pPr>
      <w:r w:rsidRPr="00B6652A">
        <w:rPr>
          <w:rFonts w:ascii="宋体" w:hint="eastAsia"/>
          <w:sz w:val="30"/>
        </w:rPr>
        <w:t>单位地址：</w:t>
      </w:r>
    </w:p>
    <w:p w14:paraId="44FA82F9" w14:textId="38CBF4C4" w:rsidR="00F661E2" w:rsidRPr="00B6652A" w:rsidRDefault="003F07F4">
      <w:pPr>
        <w:spacing w:line="360" w:lineRule="auto"/>
        <w:rPr>
          <w:rFonts w:ascii="宋体"/>
          <w:sz w:val="28"/>
          <w:szCs w:val="28"/>
        </w:rPr>
      </w:pPr>
      <w:r w:rsidRPr="00B6652A">
        <w:rPr>
          <w:rFonts w:ascii="宋体" w:hint="eastAsia"/>
          <w:sz w:val="30"/>
        </w:rPr>
        <w:t>被授权</w:t>
      </w:r>
      <w:r w:rsidR="00871D00" w:rsidRPr="00B6652A">
        <w:rPr>
          <w:rFonts w:ascii="宋体" w:hint="eastAsia"/>
          <w:sz w:val="30"/>
        </w:rPr>
        <w:t>及联系电话：</w:t>
      </w:r>
    </w:p>
    <w:p w14:paraId="597F68B7" w14:textId="77777777" w:rsidR="00F661E2" w:rsidRPr="00B6652A" w:rsidRDefault="00871D00">
      <w:pPr>
        <w:jc w:val="center"/>
        <w:rPr>
          <w:rFonts w:ascii="宋体" w:cs="宋体"/>
          <w:b/>
          <w:bCs/>
          <w:sz w:val="28"/>
          <w:szCs w:val="28"/>
        </w:rPr>
      </w:pPr>
      <w:r w:rsidRPr="00B6652A">
        <w:rPr>
          <w:rFonts w:ascii="宋体" w:hAnsi="宋体" w:cs="宋体"/>
          <w:bCs/>
          <w:sz w:val="28"/>
          <w:szCs w:val="28"/>
        </w:rPr>
        <w:t>20</w:t>
      </w:r>
      <w:r w:rsidRPr="00B6652A">
        <w:rPr>
          <w:rFonts w:ascii="宋体" w:hAnsi="宋体" w:cs="宋体" w:hint="eastAsia"/>
          <w:bCs/>
          <w:sz w:val="28"/>
          <w:szCs w:val="28"/>
        </w:rPr>
        <w:t xml:space="preserve">　　年  月  日</w:t>
      </w:r>
    </w:p>
    <w:p w14:paraId="07E121A8" w14:textId="77777777" w:rsidR="00F661E2" w:rsidRPr="00B6652A" w:rsidRDefault="00F661E2">
      <w:pPr>
        <w:jc w:val="center"/>
        <w:rPr>
          <w:rFonts w:ascii="黑体" w:eastAsia="黑体"/>
          <w:b/>
          <w:bCs/>
          <w:sz w:val="32"/>
          <w:szCs w:val="32"/>
        </w:rPr>
      </w:pPr>
    </w:p>
    <w:p w14:paraId="62D4D018" w14:textId="77777777" w:rsidR="00F661E2" w:rsidRPr="00B6652A" w:rsidRDefault="00F661E2">
      <w:pPr>
        <w:jc w:val="center"/>
        <w:rPr>
          <w:rFonts w:ascii="宋体"/>
          <w:b/>
          <w:bCs/>
          <w:sz w:val="36"/>
          <w:szCs w:val="36"/>
        </w:rPr>
      </w:pPr>
    </w:p>
    <w:p w14:paraId="19400D0D" w14:textId="77777777" w:rsidR="00F661E2" w:rsidRPr="00B6652A" w:rsidRDefault="00F661E2">
      <w:pPr>
        <w:rPr>
          <w:rFonts w:ascii="宋体" w:hAnsi="宋体"/>
          <w:b/>
          <w:bCs/>
          <w:sz w:val="36"/>
          <w:szCs w:val="36"/>
        </w:rPr>
      </w:pPr>
    </w:p>
    <w:p w14:paraId="49416784" w14:textId="77777777" w:rsidR="00F661E2" w:rsidRPr="00B6652A" w:rsidRDefault="00F661E2">
      <w:pPr>
        <w:rPr>
          <w:rFonts w:ascii="宋体" w:hAnsi="宋体"/>
          <w:b/>
          <w:bCs/>
          <w:sz w:val="36"/>
          <w:szCs w:val="36"/>
        </w:rPr>
      </w:pPr>
    </w:p>
    <w:p w14:paraId="6D2D0AD7" w14:textId="77777777" w:rsidR="00F661E2" w:rsidRPr="00B6652A" w:rsidRDefault="00F661E2">
      <w:pPr>
        <w:rPr>
          <w:rFonts w:ascii="宋体" w:hAnsi="宋体"/>
          <w:b/>
          <w:bCs/>
          <w:sz w:val="36"/>
          <w:szCs w:val="36"/>
        </w:rPr>
      </w:pPr>
    </w:p>
    <w:p w14:paraId="7405DCC7" w14:textId="77777777" w:rsidR="00F661E2" w:rsidRPr="00B6652A" w:rsidRDefault="00F661E2">
      <w:pPr>
        <w:rPr>
          <w:rFonts w:ascii="宋体" w:hAnsi="宋体"/>
          <w:b/>
          <w:bCs/>
          <w:sz w:val="36"/>
          <w:szCs w:val="36"/>
        </w:rPr>
      </w:pPr>
    </w:p>
    <w:p w14:paraId="1FF3B61B" w14:textId="77777777" w:rsidR="00F661E2" w:rsidRPr="00B6652A" w:rsidRDefault="00F661E2">
      <w:pPr>
        <w:jc w:val="center"/>
        <w:rPr>
          <w:rFonts w:ascii="宋体" w:hAnsi="宋体"/>
          <w:b/>
          <w:bCs/>
          <w:sz w:val="36"/>
          <w:szCs w:val="36"/>
        </w:rPr>
      </w:pPr>
    </w:p>
    <w:p w14:paraId="639DEE5E" w14:textId="77777777" w:rsidR="00F661E2" w:rsidRPr="00B6652A" w:rsidRDefault="00871D00">
      <w:pPr>
        <w:jc w:val="center"/>
        <w:rPr>
          <w:rFonts w:ascii="宋体"/>
          <w:b/>
          <w:sz w:val="36"/>
          <w:szCs w:val="36"/>
        </w:rPr>
      </w:pPr>
      <w:r w:rsidRPr="00B6652A">
        <w:rPr>
          <w:rFonts w:ascii="宋体" w:hAnsi="宋体" w:hint="eastAsia"/>
          <w:b/>
          <w:bCs/>
          <w:sz w:val="36"/>
          <w:szCs w:val="36"/>
        </w:rPr>
        <w:t>目  录</w:t>
      </w:r>
    </w:p>
    <w:p w14:paraId="3CCE6DB5" w14:textId="77777777" w:rsidR="00F661E2" w:rsidRPr="00B6652A" w:rsidRDefault="00F661E2">
      <w:pPr>
        <w:adjustRightInd w:val="0"/>
        <w:snapToGrid w:val="0"/>
        <w:spacing w:line="420" w:lineRule="exact"/>
        <w:ind w:firstLineChars="200" w:firstLine="480"/>
        <w:rPr>
          <w:rFonts w:ascii="宋体"/>
          <w:sz w:val="24"/>
        </w:rPr>
      </w:pPr>
    </w:p>
    <w:p w14:paraId="56537F43" w14:textId="77777777" w:rsidR="00F661E2" w:rsidRPr="00B6652A" w:rsidRDefault="00871D00">
      <w:pPr>
        <w:spacing w:line="400" w:lineRule="exact"/>
        <w:ind w:firstLineChars="150" w:firstLine="360"/>
        <w:rPr>
          <w:rFonts w:ascii="宋体"/>
          <w:sz w:val="24"/>
        </w:rPr>
      </w:pPr>
      <w:r w:rsidRPr="00B6652A">
        <w:rPr>
          <w:rFonts w:ascii="宋体" w:hAnsi="宋体" w:hint="eastAsia"/>
          <w:sz w:val="24"/>
        </w:rPr>
        <w:t>投标文件包括（但不仅限于）下列内容：</w:t>
      </w:r>
    </w:p>
    <w:p w14:paraId="5C460441" w14:textId="77777777" w:rsidR="00F661E2" w:rsidRPr="00B6652A" w:rsidRDefault="00871D00">
      <w:pPr>
        <w:spacing w:line="460" w:lineRule="exact"/>
        <w:ind w:firstLineChars="200" w:firstLine="480"/>
        <w:rPr>
          <w:rFonts w:ascii="宋体" w:hAnsi="宋体"/>
          <w:sz w:val="24"/>
        </w:rPr>
      </w:pPr>
      <w:bookmarkStart w:id="67" w:name="_Hlk67262383"/>
      <w:r w:rsidRPr="00B6652A">
        <w:rPr>
          <w:rFonts w:ascii="宋体" w:hAnsi="宋体"/>
          <w:sz w:val="24"/>
        </w:rPr>
        <w:t xml:space="preserve">(1) </w:t>
      </w:r>
      <w:r w:rsidRPr="00B6652A">
        <w:rPr>
          <w:rFonts w:ascii="宋体" w:hAnsi="宋体" w:hint="eastAsia"/>
          <w:sz w:val="24"/>
        </w:rPr>
        <w:t>投标函；</w:t>
      </w:r>
    </w:p>
    <w:p w14:paraId="051E266E" w14:textId="77777777" w:rsidR="00F661E2" w:rsidRPr="00B6652A" w:rsidRDefault="00871D00">
      <w:pPr>
        <w:spacing w:line="460" w:lineRule="exact"/>
        <w:ind w:firstLineChars="200" w:firstLine="480"/>
        <w:rPr>
          <w:rFonts w:ascii="宋体" w:hAnsi="宋体"/>
          <w:sz w:val="24"/>
        </w:rPr>
      </w:pPr>
      <w:r w:rsidRPr="00B6652A">
        <w:rPr>
          <w:rFonts w:ascii="宋体" w:hAnsi="宋体"/>
          <w:sz w:val="24"/>
        </w:rPr>
        <w:t xml:space="preserve">(2) </w:t>
      </w:r>
      <w:r w:rsidRPr="00B6652A">
        <w:rPr>
          <w:rFonts w:ascii="宋体" w:hAnsi="宋体" w:hint="eastAsia"/>
          <w:sz w:val="24"/>
        </w:rPr>
        <w:t>法定代表人身份证明或法定代表人授权委托书；</w:t>
      </w:r>
    </w:p>
    <w:p w14:paraId="70B50441" w14:textId="77777777" w:rsidR="00F661E2" w:rsidRPr="00B6652A" w:rsidRDefault="00871D00">
      <w:pPr>
        <w:spacing w:line="460" w:lineRule="exact"/>
        <w:ind w:firstLineChars="200" w:firstLine="480"/>
        <w:rPr>
          <w:rFonts w:ascii="宋体" w:hAnsi="宋体"/>
          <w:sz w:val="24"/>
        </w:rPr>
      </w:pPr>
      <w:r w:rsidRPr="00B6652A">
        <w:rPr>
          <w:rFonts w:ascii="宋体" w:hAnsi="宋体"/>
          <w:sz w:val="24"/>
        </w:rPr>
        <w:t xml:space="preserve">(3) </w:t>
      </w:r>
      <w:r w:rsidRPr="00B6652A">
        <w:rPr>
          <w:rFonts w:ascii="宋体" w:hAnsi="宋体" w:hint="eastAsia"/>
          <w:sz w:val="24"/>
        </w:rPr>
        <w:t>开标一览表；</w:t>
      </w:r>
    </w:p>
    <w:p w14:paraId="6B711797" w14:textId="77777777" w:rsidR="00F661E2" w:rsidRPr="00B6652A" w:rsidRDefault="00871D00">
      <w:pPr>
        <w:spacing w:line="460" w:lineRule="exact"/>
        <w:ind w:firstLineChars="200" w:firstLine="480"/>
        <w:rPr>
          <w:rFonts w:ascii="宋体" w:hAnsi="宋体"/>
          <w:sz w:val="24"/>
        </w:rPr>
      </w:pPr>
      <w:r w:rsidRPr="00B6652A">
        <w:rPr>
          <w:rFonts w:ascii="宋体" w:hAnsi="宋体"/>
          <w:sz w:val="24"/>
        </w:rPr>
        <w:t xml:space="preserve">(4) </w:t>
      </w:r>
      <w:r w:rsidRPr="00B6652A">
        <w:rPr>
          <w:rFonts w:ascii="宋体" w:hAnsi="宋体" w:hint="eastAsia"/>
          <w:sz w:val="24"/>
        </w:rPr>
        <w:t xml:space="preserve">投标人资格、资信证明文件； </w:t>
      </w:r>
    </w:p>
    <w:p w14:paraId="6CA2DDEF" w14:textId="77777777" w:rsidR="00F661E2" w:rsidRPr="00B6652A" w:rsidRDefault="00871D00">
      <w:pPr>
        <w:spacing w:line="460" w:lineRule="exact"/>
        <w:ind w:firstLine="465"/>
        <w:jc w:val="left"/>
        <w:rPr>
          <w:rFonts w:ascii="宋体" w:hAnsi="宋体"/>
          <w:sz w:val="24"/>
        </w:rPr>
      </w:pPr>
      <w:r w:rsidRPr="00B6652A">
        <w:rPr>
          <w:rFonts w:ascii="宋体" w:hAnsi="宋体"/>
          <w:sz w:val="24"/>
        </w:rPr>
        <w:t>(5) 项目</w:t>
      </w:r>
      <w:r w:rsidRPr="00B6652A">
        <w:rPr>
          <w:rFonts w:ascii="宋体" w:hAnsi="宋体" w:hint="eastAsia"/>
          <w:sz w:val="24"/>
        </w:rPr>
        <w:t>实施</w:t>
      </w:r>
      <w:r w:rsidRPr="00B6652A">
        <w:rPr>
          <w:rFonts w:ascii="宋体" w:hAnsi="宋体"/>
          <w:sz w:val="24"/>
        </w:rPr>
        <w:t>方案</w:t>
      </w:r>
      <w:r w:rsidRPr="00B6652A">
        <w:rPr>
          <w:rFonts w:ascii="宋体" w:hAnsi="宋体" w:hint="eastAsia"/>
          <w:sz w:val="24"/>
        </w:rPr>
        <w:t>；</w:t>
      </w:r>
    </w:p>
    <w:p w14:paraId="3F29112F" w14:textId="77777777" w:rsidR="00F661E2" w:rsidRPr="00B6652A" w:rsidRDefault="00871D00">
      <w:pPr>
        <w:spacing w:line="460" w:lineRule="exact"/>
        <w:ind w:firstLine="465"/>
        <w:jc w:val="left"/>
        <w:rPr>
          <w:rFonts w:ascii="宋体" w:hAnsi="宋体"/>
          <w:sz w:val="24"/>
        </w:rPr>
      </w:pPr>
      <w:r w:rsidRPr="00B6652A">
        <w:rPr>
          <w:rFonts w:ascii="宋体" w:hAnsi="宋体" w:hint="eastAsia"/>
          <w:sz w:val="24"/>
        </w:rPr>
        <w:t>(</w:t>
      </w:r>
      <w:r w:rsidRPr="00B6652A">
        <w:rPr>
          <w:rFonts w:ascii="宋体" w:hAnsi="宋体"/>
          <w:sz w:val="24"/>
        </w:rPr>
        <w:t>6</w:t>
      </w:r>
      <w:r w:rsidRPr="00B6652A">
        <w:rPr>
          <w:rFonts w:ascii="宋体" w:hAnsi="宋体" w:hint="eastAsia"/>
          <w:sz w:val="24"/>
        </w:rPr>
        <w:t xml:space="preserve">) 产品主要技术参数及性能说明一览表； </w:t>
      </w:r>
    </w:p>
    <w:p w14:paraId="25851F8D" w14:textId="77777777" w:rsidR="00F661E2" w:rsidRPr="00B6652A" w:rsidRDefault="00871D00">
      <w:pPr>
        <w:spacing w:line="460" w:lineRule="exact"/>
        <w:ind w:firstLine="465"/>
        <w:jc w:val="left"/>
        <w:rPr>
          <w:rFonts w:ascii="宋体" w:hAnsi="宋体"/>
          <w:sz w:val="24"/>
        </w:rPr>
      </w:pPr>
      <w:r w:rsidRPr="00B6652A">
        <w:rPr>
          <w:rFonts w:ascii="宋体" w:hAnsi="宋体" w:hint="eastAsia"/>
          <w:sz w:val="24"/>
        </w:rPr>
        <w:t>(</w:t>
      </w:r>
      <w:r w:rsidRPr="00B6652A">
        <w:rPr>
          <w:rFonts w:ascii="宋体" w:hAnsi="宋体"/>
          <w:sz w:val="24"/>
        </w:rPr>
        <w:t>7</w:t>
      </w:r>
      <w:r w:rsidRPr="00B6652A">
        <w:rPr>
          <w:rFonts w:ascii="宋体" w:hAnsi="宋体" w:hint="eastAsia"/>
          <w:sz w:val="24"/>
        </w:rPr>
        <w:t xml:space="preserve">) 有关投标产品的证明、检测报告或产品鉴定证书（如有）； </w:t>
      </w:r>
    </w:p>
    <w:p w14:paraId="7F183824" w14:textId="77777777" w:rsidR="00F661E2" w:rsidRPr="00B6652A" w:rsidRDefault="00871D00">
      <w:pPr>
        <w:spacing w:line="460" w:lineRule="exact"/>
        <w:ind w:firstLine="465"/>
        <w:jc w:val="left"/>
        <w:rPr>
          <w:rFonts w:ascii="宋体" w:hAnsi="宋体"/>
          <w:sz w:val="24"/>
        </w:rPr>
      </w:pPr>
      <w:r w:rsidRPr="00B6652A">
        <w:rPr>
          <w:rFonts w:ascii="宋体" w:hAnsi="宋体" w:hint="eastAsia"/>
          <w:sz w:val="24"/>
        </w:rPr>
        <w:t>(</w:t>
      </w:r>
      <w:r w:rsidRPr="00B6652A">
        <w:rPr>
          <w:rFonts w:ascii="宋体" w:hAnsi="宋体"/>
          <w:sz w:val="24"/>
        </w:rPr>
        <w:t>8</w:t>
      </w:r>
      <w:r w:rsidRPr="00B6652A">
        <w:rPr>
          <w:rFonts w:ascii="宋体" w:hAnsi="宋体" w:hint="eastAsia"/>
          <w:sz w:val="24"/>
        </w:rPr>
        <w:t>) 技术参数、功能偏离表；</w:t>
      </w:r>
    </w:p>
    <w:p w14:paraId="5F2EA7B3" w14:textId="77777777" w:rsidR="00F661E2" w:rsidRPr="00B6652A" w:rsidRDefault="00871D00">
      <w:pPr>
        <w:spacing w:line="460" w:lineRule="exact"/>
        <w:ind w:firstLine="465"/>
        <w:jc w:val="left"/>
        <w:rPr>
          <w:rFonts w:ascii="宋体" w:hAnsi="宋体"/>
          <w:sz w:val="24"/>
        </w:rPr>
      </w:pPr>
      <w:r w:rsidRPr="00B6652A">
        <w:rPr>
          <w:rFonts w:ascii="宋体" w:hAnsi="宋体" w:hint="eastAsia"/>
          <w:sz w:val="24"/>
        </w:rPr>
        <w:t>(</w:t>
      </w:r>
      <w:r w:rsidRPr="00B6652A">
        <w:rPr>
          <w:rFonts w:ascii="宋体" w:hAnsi="宋体"/>
          <w:sz w:val="24"/>
        </w:rPr>
        <w:t>9</w:t>
      </w:r>
      <w:r w:rsidRPr="00B6652A">
        <w:rPr>
          <w:rFonts w:ascii="宋体" w:hAnsi="宋体" w:hint="eastAsia"/>
          <w:sz w:val="24"/>
        </w:rPr>
        <w:t>) 商务条款偏离表；</w:t>
      </w:r>
    </w:p>
    <w:p w14:paraId="1BE46A27" w14:textId="77777777" w:rsidR="00F661E2" w:rsidRPr="00B6652A" w:rsidRDefault="00871D00">
      <w:pPr>
        <w:spacing w:line="460" w:lineRule="exact"/>
        <w:ind w:firstLine="465"/>
        <w:jc w:val="left"/>
        <w:rPr>
          <w:rFonts w:ascii="宋体" w:hAnsi="宋体"/>
          <w:sz w:val="24"/>
        </w:rPr>
      </w:pPr>
      <w:r w:rsidRPr="00B6652A">
        <w:rPr>
          <w:rFonts w:ascii="宋体" w:hAnsi="宋体" w:hint="eastAsia"/>
          <w:sz w:val="24"/>
        </w:rPr>
        <w:t>(1</w:t>
      </w:r>
      <w:r w:rsidRPr="00B6652A">
        <w:rPr>
          <w:rFonts w:ascii="宋体" w:hAnsi="宋体"/>
          <w:sz w:val="24"/>
        </w:rPr>
        <w:t>0</w:t>
      </w:r>
      <w:r w:rsidRPr="00B6652A">
        <w:rPr>
          <w:rFonts w:ascii="宋体" w:hAnsi="宋体" w:hint="eastAsia"/>
          <w:sz w:val="24"/>
        </w:rPr>
        <w:t>) 质量保证书；</w:t>
      </w:r>
    </w:p>
    <w:p w14:paraId="24C911C4" w14:textId="77777777" w:rsidR="00F661E2" w:rsidRPr="00B6652A" w:rsidRDefault="00871D00">
      <w:pPr>
        <w:spacing w:line="460" w:lineRule="exact"/>
        <w:ind w:firstLine="480"/>
        <w:rPr>
          <w:rFonts w:ascii="宋体" w:hAnsi="宋体"/>
          <w:sz w:val="24"/>
        </w:rPr>
      </w:pPr>
      <w:r w:rsidRPr="00B6652A">
        <w:rPr>
          <w:rFonts w:ascii="宋体" w:hAnsi="宋体"/>
          <w:sz w:val="24"/>
        </w:rPr>
        <w:t xml:space="preserve">(11) </w:t>
      </w:r>
      <w:r w:rsidRPr="00B6652A">
        <w:rPr>
          <w:rFonts w:ascii="宋体" w:hAnsi="宋体" w:hint="eastAsia"/>
          <w:sz w:val="24"/>
        </w:rPr>
        <w:t xml:space="preserve">其他有利的投标资料及证明文件等； </w:t>
      </w:r>
      <w:r w:rsidRPr="00B6652A">
        <w:rPr>
          <w:rFonts w:ascii="宋体" w:hAnsi="宋体"/>
          <w:sz w:val="24"/>
        </w:rPr>
        <w:t xml:space="preserve">  </w:t>
      </w:r>
    </w:p>
    <w:p w14:paraId="50BB5D80" w14:textId="77777777" w:rsidR="00F661E2" w:rsidRPr="00B6652A" w:rsidRDefault="00871D00">
      <w:pPr>
        <w:spacing w:line="460" w:lineRule="exact"/>
        <w:ind w:firstLine="480"/>
        <w:rPr>
          <w:rFonts w:ascii="宋体" w:hAnsi="宋体"/>
          <w:sz w:val="24"/>
        </w:rPr>
      </w:pPr>
      <w:r w:rsidRPr="00B6652A">
        <w:rPr>
          <w:rFonts w:ascii="宋体" w:hAnsi="宋体"/>
          <w:sz w:val="24"/>
        </w:rPr>
        <w:t>(12) 投标单位（供应商）反商业贿赂承诺书</w:t>
      </w:r>
      <w:r w:rsidRPr="00B6652A">
        <w:rPr>
          <w:rFonts w:ascii="宋体" w:hAnsi="宋体" w:hint="eastAsia"/>
          <w:sz w:val="24"/>
        </w:rPr>
        <w:t>；</w:t>
      </w:r>
    </w:p>
    <w:bookmarkEnd w:id="67"/>
    <w:p w14:paraId="3EFED469" w14:textId="77777777" w:rsidR="00F661E2" w:rsidRPr="00B6652A" w:rsidRDefault="00871D00">
      <w:pPr>
        <w:spacing w:line="460" w:lineRule="exact"/>
        <w:ind w:firstLine="480"/>
        <w:rPr>
          <w:rFonts w:ascii="宋体" w:hAnsi="宋体"/>
          <w:sz w:val="24"/>
        </w:rPr>
      </w:pPr>
      <w:r w:rsidRPr="00B6652A">
        <w:rPr>
          <w:rFonts w:ascii="宋体" w:hAnsi="宋体" w:hint="eastAsia"/>
          <w:sz w:val="24"/>
        </w:rPr>
        <w:t>（1</w:t>
      </w:r>
      <w:r w:rsidRPr="00B6652A">
        <w:rPr>
          <w:rFonts w:ascii="宋体" w:hAnsi="宋体"/>
          <w:sz w:val="24"/>
        </w:rPr>
        <w:t>3</w:t>
      </w:r>
      <w:r w:rsidRPr="00B6652A">
        <w:rPr>
          <w:rFonts w:ascii="宋体" w:hAnsi="宋体" w:hint="eastAsia"/>
          <w:sz w:val="24"/>
        </w:rPr>
        <w:t>） 完成现场踏勘的凭证。</w:t>
      </w:r>
    </w:p>
    <w:p w14:paraId="5127A2F9" w14:textId="77777777" w:rsidR="00F661E2" w:rsidRPr="00B6652A" w:rsidRDefault="00F661E2">
      <w:pPr>
        <w:spacing w:line="400" w:lineRule="exact"/>
        <w:ind w:firstLineChars="200" w:firstLine="480"/>
        <w:rPr>
          <w:rFonts w:ascii="宋体" w:hAnsi="宋体"/>
          <w:sz w:val="24"/>
        </w:rPr>
      </w:pPr>
    </w:p>
    <w:p w14:paraId="78A41AB2" w14:textId="77777777" w:rsidR="00F661E2" w:rsidRPr="00B6652A" w:rsidRDefault="00871D00">
      <w:pPr>
        <w:spacing w:line="400" w:lineRule="exact"/>
        <w:ind w:firstLineChars="200" w:firstLine="420"/>
        <w:rPr>
          <w:rFonts w:ascii="宋体"/>
          <w:bCs/>
        </w:rPr>
      </w:pPr>
      <w:r w:rsidRPr="00B6652A">
        <w:rPr>
          <w:rFonts w:ascii="宋体" w:hAnsi="宋体" w:hint="eastAsia"/>
          <w:bCs/>
        </w:rPr>
        <w:t>注：</w:t>
      </w:r>
      <w:r w:rsidRPr="00B6652A">
        <w:rPr>
          <w:rFonts w:ascii="宋体" w:hAnsi="宋体"/>
          <w:bCs/>
        </w:rPr>
        <w:t>1.</w:t>
      </w:r>
      <w:r w:rsidRPr="00B6652A">
        <w:rPr>
          <w:rFonts w:ascii="宋体" w:hAnsi="宋体" w:hint="eastAsia"/>
          <w:bCs/>
        </w:rPr>
        <w:t>投标文件包括但不仅限于上述内容，如有不足，请自行补充提供。</w:t>
      </w:r>
    </w:p>
    <w:p w14:paraId="4AA1229D" w14:textId="77777777" w:rsidR="00F661E2" w:rsidRPr="00B6652A" w:rsidRDefault="00871D00">
      <w:pPr>
        <w:spacing w:line="400" w:lineRule="exact"/>
        <w:ind w:firstLineChars="400" w:firstLine="840"/>
        <w:rPr>
          <w:rFonts w:ascii="宋体"/>
          <w:bCs/>
        </w:rPr>
      </w:pPr>
      <w:r w:rsidRPr="00B6652A">
        <w:rPr>
          <w:rFonts w:ascii="宋体" w:hAnsi="宋体"/>
          <w:bCs/>
        </w:rPr>
        <w:t>2.</w:t>
      </w:r>
      <w:r w:rsidRPr="00B6652A">
        <w:rPr>
          <w:rFonts w:ascii="宋体" w:hAnsi="宋体" w:hint="eastAsia"/>
          <w:bCs/>
        </w:rPr>
        <w:t>为了便于查找，请按上述顺序编排投标文件内容，并在目录中标明每项内容的起始页码。</w:t>
      </w:r>
    </w:p>
    <w:p w14:paraId="22B9B5EE" w14:textId="77777777" w:rsidR="00F661E2" w:rsidRPr="00B6652A" w:rsidRDefault="00F661E2">
      <w:pPr>
        <w:spacing w:line="440" w:lineRule="exact"/>
        <w:ind w:firstLineChars="400" w:firstLine="840"/>
        <w:rPr>
          <w:rFonts w:ascii="宋体"/>
          <w:bCs/>
        </w:rPr>
      </w:pPr>
    </w:p>
    <w:p w14:paraId="49853D95" w14:textId="77777777" w:rsidR="00F661E2" w:rsidRPr="00B6652A" w:rsidRDefault="00871D00">
      <w:pPr>
        <w:widowControl/>
        <w:jc w:val="left"/>
        <w:rPr>
          <w:rFonts w:ascii="宋体"/>
          <w:bCs/>
        </w:rPr>
      </w:pPr>
      <w:r w:rsidRPr="00B6652A">
        <w:rPr>
          <w:rFonts w:ascii="宋体"/>
          <w:bCs/>
        </w:rPr>
        <w:br w:type="page"/>
      </w:r>
    </w:p>
    <w:p w14:paraId="179859F8" w14:textId="77777777" w:rsidR="00F661E2" w:rsidRPr="00B6652A" w:rsidRDefault="00F661E2">
      <w:pPr>
        <w:spacing w:line="440" w:lineRule="exact"/>
        <w:ind w:firstLineChars="400" w:firstLine="840"/>
        <w:rPr>
          <w:rFonts w:ascii="宋体"/>
          <w:bCs/>
        </w:rPr>
      </w:pPr>
    </w:p>
    <w:p w14:paraId="4AC03498" w14:textId="77777777" w:rsidR="00F661E2" w:rsidRPr="00B6652A" w:rsidRDefault="00871D00">
      <w:pPr>
        <w:jc w:val="center"/>
        <w:rPr>
          <w:b/>
          <w:bCs/>
          <w:sz w:val="30"/>
          <w:szCs w:val="30"/>
        </w:rPr>
      </w:pPr>
      <w:r w:rsidRPr="00B6652A">
        <w:rPr>
          <w:rFonts w:hint="eastAsia"/>
          <w:b/>
          <w:bCs/>
          <w:sz w:val="30"/>
          <w:szCs w:val="30"/>
        </w:rPr>
        <w:t>二、其他有关附件格式范本</w:t>
      </w:r>
    </w:p>
    <w:p w14:paraId="4AAE7938" w14:textId="77777777" w:rsidR="00F661E2" w:rsidRPr="00B6652A" w:rsidRDefault="00871D00">
      <w:pPr>
        <w:jc w:val="center"/>
      </w:pPr>
      <w:r w:rsidRPr="00B6652A">
        <w:rPr>
          <w:rFonts w:hint="eastAsia"/>
          <w:b/>
          <w:bCs/>
          <w:sz w:val="30"/>
          <w:szCs w:val="30"/>
        </w:rPr>
        <w:t>（一）投标函</w:t>
      </w:r>
    </w:p>
    <w:p w14:paraId="226D368F" w14:textId="77777777" w:rsidR="00F661E2" w:rsidRPr="00B6652A" w:rsidRDefault="00F661E2"/>
    <w:p w14:paraId="52D2BDED" w14:textId="77777777" w:rsidR="00F661E2" w:rsidRPr="00B6652A" w:rsidRDefault="00871D00">
      <w:pPr>
        <w:spacing w:line="420" w:lineRule="exact"/>
        <w:rPr>
          <w:rFonts w:ascii="宋体"/>
          <w:sz w:val="24"/>
        </w:rPr>
      </w:pPr>
      <w:r w:rsidRPr="00B6652A">
        <w:rPr>
          <w:rFonts w:ascii="宋体" w:hAnsi="宋体" w:hint="eastAsia"/>
          <w:sz w:val="24"/>
        </w:rPr>
        <w:t>致：</w:t>
      </w:r>
      <w:r w:rsidRPr="00B6652A">
        <w:rPr>
          <w:rFonts w:ascii="宋体" w:hAnsi="宋体" w:hint="eastAsia"/>
          <w:sz w:val="24"/>
          <w:u w:val="single"/>
        </w:rPr>
        <w:t>（采购人）</w:t>
      </w:r>
    </w:p>
    <w:p w14:paraId="79CD0CDA" w14:textId="77777777" w:rsidR="00F661E2" w:rsidRPr="00B6652A" w:rsidRDefault="00871D00">
      <w:pPr>
        <w:spacing w:line="340" w:lineRule="exact"/>
        <w:ind w:firstLineChars="200" w:firstLine="420"/>
        <w:rPr>
          <w:rFonts w:ascii="宋体"/>
          <w:szCs w:val="21"/>
        </w:rPr>
      </w:pPr>
      <w:r w:rsidRPr="00B6652A">
        <w:rPr>
          <w:rFonts w:ascii="宋体" w:hAnsi="宋体" w:hint="eastAsia"/>
          <w:szCs w:val="21"/>
        </w:rPr>
        <w:t>根据贵方为</w:t>
      </w:r>
      <w:r w:rsidRPr="00B6652A">
        <w:rPr>
          <w:rFonts w:ascii="宋体" w:hAnsi="宋体" w:hint="eastAsia"/>
          <w:szCs w:val="21"/>
          <w:u w:val="single"/>
        </w:rPr>
        <w:t xml:space="preserve">　（项目名称）</w:t>
      </w:r>
      <w:r w:rsidRPr="00B6652A">
        <w:rPr>
          <w:rFonts w:ascii="宋体" w:hAnsi="宋体" w:hint="eastAsia"/>
          <w:szCs w:val="21"/>
        </w:rPr>
        <w:t>项目的招标文件</w:t>
      </w:r>
      <w:r w:rsidRPr="00B6652A">
        <w:rPr>
          <w:rFonts w:ascii="宋体" w:hAnsi="宋体" w:hint="eastAsia"/>
          <w:szCs w:val="21"/>
          <w:u w:val="single"/>
        </w:rPr>
        <w:t>（项目编号及</w:t>
      </w:r>
      <w:proofErr w:type="gramStart"/>
      <w:r w:rsidRPr="00B6652A">
        <w:rPr>
          <w:rFonts w:ascii="宋体" w:hAnsi="宋体" w:hint="eastAsia"/>
          <w:szCs w:val="21"/>
          <w:u w:val="single"/>
        </w:rPr>
        <w:t>标项号</w:t>
      </w:r>
      <w:proofErr w:type="gramEnd"/>
      <w:r w:rsidRPr="00B6652A">
        <w:rPr>
          <w:rFonts w:ascii="宋体" w:hAnsi="宋体" w:hint="eastAsia"/>
          <w:szCs w:val="21"/>
          <w:u w:val="single"/>
        </w:rPr>
        <w:t>）</w:t>
      </w:r>
      <w:r w:rsidRPr="00B6652A">
        <w:rPr>
          <w:rFonts w:ascii="宋体" w:hAnsi="宋体" w:hint="eastAsia"/>
          <w:szCs w:val="21"/>
        </w:rPr>
        <w:t>，签字代表</w:t>
      </w:r>
      <w:r w:rsidRPr="00B6652A">
        <w:rPr>
          <w:rFonts w:ascii="宋体" w:hAnsi="宋体" w:hint="eastAsia"/>
          <w:szCs w:val="21"/>
          <w:u w:val="single"/>
        </w:rPr>
        <w:t>（姓名、职务）</w:t>
      </w:r>
      <w:r w:rsidRPr="00B6652A">
        <w:rPr>
          <w:rFonts w:ascii="宋体" w:hAnsi="宋体" w:hint="eastAsia"/>
          <w:szCs w:val="21"/>
        </w:rPr>
        <w:t>经正式授权并代表投标人</w:t>
      </w:r>
      <w:r w:rsidRPr="00B6652A">
        <w:rPr>
          <w:rFonts w:ascii="宋体" w:hAnsi="宋体" w:hint="eastAsia"/>
          <w:szCs w:val="21"/>
          <w:u w:val="single"/>
        </w:rPr>
        <w:t>（投标人名称、地址）</w:t>
      </w:r>
      <w:r w:rsidRPr="00B6652A">
        <w:rPr>
          <w:rFonts w:ascii="宋体" w:hAnsi="宋体" w:hint="eastAsia"/>
          <w:szCs w:val="21"/>
        </w:rPr>
        <w:t>提交下述文件正本一份和副本</w:t>
      </w:r>
      <w:r w:rsidRPr="00B6652A">
        <w:rPr>
          <w:rFonts w:ascii="宋体" w:hAnsi="宋体" w:hint="eastAsia"/>
          <w:szCs w:val="21"/>
          <w:u w:val="single"/>
        </w:rPr>
        <w:t xml:space="preserve">　　</w:t>
      </w:r>
      <w:r w:rsidRPr="00B6652A">
        <w:rPr>
          <w:rFonts w:ascii="宋体" w:hAnsi="宋体" w:hint="eastAsia"/>
          <w:szCs w:val="21"/>
        </w:rPr>
        <w:t>份。</w:t>
      </w:r>
    </w:p>
    <w:p w14:paraId="4A730CA4" w14:textId="77777777" w:rsidR="00F661E2" w:rsidRPr="00B6652A" w:rsidRDefault="00871D00">
      <w:pPr>
        <w:spacing w:line="340" w:lineRule="exact"/>
        <w:ind w:firstLineChars="200" w:firstLine="420"/>
        <w:rPr>
          <w:rFonts w:ascii="宋体"/>
          <w:szCs w:val="21"/>
        </w:rPr>
      </w:pPr>
      <w:r w:rsidRPr="00B6652A">
        <w:rPr>
          <w:rFonts w:ascii="宋体" w:hAnsi="宋体"/>
          <w:szCs w:val="21"/>
        </w:rPr>
        <w:t>1</w:t>
      </w:r>
      <w:r w:rsidRPr="00B6652A">
        <w:rPr>
          <w:rFonts w:ascii="宋体" w:hAnsi="宋体" w:hint="eastAsia"/>
          <w:szCs w:val="21"/>
        </w:rPr>
        <w:t>、开标一览表</w:t>
      </w:r>
    </w:p>
    <w:p w14:paraId="3AB8DCC0" w14:textId="77777777" w:rsidR="00F661E2" w:rsidRPr="00B6652A" w:rsidRDefault="00871D00">
      <w:pPr>
        <w:spacing w:line="340" w:lineRule="exact"/>
        <w:ind w:firstLineChars="200" w:firstLine="420"/>
        <w:rPr>
          <w:rFonts w:ascii="宋体"/>
          <w:szCs w:val="21"/>
        </w:rPr>
      </w:pPr>
      <w:r w:rsidRPr="00B6652A">
        <w:rPr>
          <w:rFonts w:ascii="宋体" w:hAnsi="宋体"/>
          <w:szCs w:val="21"/>
        </w:rPr>
        <w:t>2</w:t>
      </w:r>
      <w:r w:rsidRPr="00B6652A">
        <w:rPr>
          <w:rFonts w:ascii="宋体" w:hAnsi="宋体" w:hint="eastAsia"/>
          <w:szCs w:val="21"/>
        </w:rPr>
        <w:t>、商务、技术文件</w:t>
      </w:r>
    </w:p>
    <w:p w14:paraId="60F97E2D" w14:textId="77777777" w:rsidR="00F661E2" w:rsidRPr="00B6652A" w:rsidRDefault="00871D00">
      <w:pPr>
        <w:spacing w:line="340" w:lineRule="exact"/>
        <w:ind w:firstLineChars="200" w:firstLine="420"/>
        <w:rPr>
          <w:rFonts w:ascii="宋体"/>
          <w:szCs w:val="21"/>
        </w:rPr>
      </w:pPr>
      <w:r w:rsidRPr="00B6652A">
        <w:rPr>
          <w:rFonts w:ascii="宋体" w:hAnsi="宋体" w:hint="eastAsia"/>
          <w:szCs w:val="21"/>
        </w:rPr>
        <w:t>据此函，签字代表宣布并同意如下：</w:t>
      </w:r>
    </w:p>
    <w:p w14:paraId="5E6A68AD" w14:textId="77777777" w:rsidR="00F661E2" w:rsidRPr="00B6652A" w:rsidRDefault="00871D00">
      <w:pPr>
        <w:spacing w:line="340" w:lineRule="exact"/>
        <w:ind w:firstLineChars="200" w:firstLine="420"/>
        <w:rPr>
          <w:rFonts w:ascii="宋体"/>
          <w:szCs w:val="21"/>
        </w:rPr>
      </w:pPr>
      <w:r w:rsidRPr="00B6652A">
        <w:rPr>
          <w:rFonts w:ascii="宋体" w:hAnsi="宋体"/>
          <w:szCs w:val="21"/>
        </w:rPr>
        <w:t>1</w:t>
      </w:r>
      <w:r w:rsidRPr="00B6652A">
        <w:rPr>
          <w:rFonts w:ascii="宋体" w:hAnsi="宋体" w:hint="eastAsia"/>
          <w:szCs w:val="21"/>
        </w:rPr>
        <w:t>、我方已详细阅读并理解了招标文件的全部，包括修改文件和所有相关资料（如有），我方完全明白并认为此招标文件没有任何倾向性，也没有存在排斥潜在投标人的内容，我方同意招标文件的相关条款，我方放弃在此方面提出含糊意见、质疑或误解的一切权力。</w:t>
      </w:r>
    </w:p>
    <w:p w14:paraId="333E9701" w14:textId="77777777" w:rsidR="00F661E2" w:rsidRPr="00B6652A" w:rsidRDefault="00871D00">
      <w:pPr>
        <w:spacing w:line="340" w:lineRule="exact"/>
        <w:ind w:firstLineChars="200" w:firstLine="420"/>
        <w:rPr>
          <w:rFonts w:ascii="宋体"/>
          <w:szCs w:val="21"/>
        </w:rPr>
      </w:pPr>
      <w:r w:rsidRPr="00B6652A">
        <w:rPr>
          <w:rFonts w:ascii="宋体" w:hAnsi="宋体"/>
          <w:szCs w:val="21"/>
        </w:rPr>
        <w:t>2</w:t>
      </w:r>
      <w:r w:rsidRPr="00B6652A">
        <w:rPr>
          <w:rFonts w:ascii="宋体" w:hAnsi="宋体" w:hint="eastAsia"/>
          <w:szCs w:val="21"/>
        </w:rPr>
        <w:t>、所附投标报价表中规定的应提交和交付的货物（或服务）投标总价为：</w:t>
      </w:r>
      <w:r w:rsidRPr="00B6652A">
        <w:rPr>
          <w:rFonts w:ascii="宋体" w:hAnsi="宋体" w:hint="eastAsia"/>
          <w:szCs w:val="21"/>
          <w:u w:val="single"/>
        </w:rPr>
        <w:t>（注明币种，并用文字和数字表示的投标报价）</w:t>
      </w:r>
      <w:r w:rsidRPr="00B6652A">
        <w:rPr>
          <w:rFonts w:ascii="宋体" w:hAnsi="宋体" w:hint="eastAsia"/>
          <w:szCs w:val="21"/>
        </w:rPr>
        <w:t>。</w:t>
      </w:r>
    </w:p>
    <w:p w14:paraId="0333D942" w14:textId="77777777" w:rsidR="00F661E2" w:rsidRPr="00B6652A" w:rsidRDefault="00871D00">
      <w:pPr>
        <w:spacing w:line="340" w:lineRule="exact"/>
        <w:ind w:firstLineChars="200" w:firstLine="420"/>
        <w:rPr>
          <w:rFonts w:ascii="宋体"/>
          <w:szCs w:val="21"/>
        </w:rPr>
      </w:pPr>
      <w:r w:rsidRPr="00B6652A">
        <w:rPr>
          <w:rFonts w:ascii="宋体" w:hAnsi="宋体"/>
          <w:szCs w:val="21"/>
        </w:rPr>
        <w:t>3</w:t>
      </w:r>
      <w:r w:rsidRPr="00B6652A">
        <w:rPr>
          <w:rFonts w:ascii="宋体" w:hAnsi="宋体" w:hint="eastAsia"/>
          <w:szCs w:val="21"/>
        </w:rPr>
        <w:t>、本投标有效期自开标之日起</w:t>
      </w:r>
      <w:r w:rsidRPr="00B6652A">
        <w:rPr>
          <w:rFonts w:ascii="宋体" w:hAnsi="宋体" w:hint="eastAsia"/>
          <w:szCs w:val="21"/>
          <w:u w:val="single"/>
        </w:rPr>
        <w:t xml:space="preserve">　　</w:t>
      </w:r>
      <w:proofErr w:type="gramStart"/>
      <w:r w:rsidRPr="00B6652A">
        <w:rPr>
          <w:rFonts w:ascii="宋体" w:hAnsi="宋体" w:hint="eastAsia"/>
          <w:szCs w:val="21"/>
        </w:rPr>
        <w:t>个</w:t>
      </w:r>
      <w:proofErr w:type="gramEnd"/>
      <w:r w:rsidRPr="00B6652A">
        <w:rPr>
          <w:rFonts w:ascii="宋体" w:hAnsi="宋体" w:hint="eastAsia"/>
          <w:szCs w:val="21"/>
        </w:rPr>
        <w:t>日历日，如中标，有效期将延至本项目《采购合同》执行期满日为止。</w:t>
      </w:r>
    </w:p>
    <w:p w14:paraId="77226EEC" w14:textId="77777777" w:rsidR="00F661E2" w:rsidRPr="00B6652A" w:rsidRDefault="00871D00">
      <w:pPr>
        <w:spacing w:line="340" w:lineRule="exact"/>
        <w:ind w:firstLineChars="200" w:firstLine="420"/>
        <w:rPr>
          <w:rFonts w:ascii="宋体"/>
          <w:szCs w:val="21"/>
        </w:rPr>
      </w:pPr>
      <w:r w:rsidRPr="00B6652A">
        <w:rPr>
          <w:rFonts w:ascii="宋体" w:hAnsi="宋体"/>
          <w:szCs w:val="21"/>
        </w:rPr>
        <w:t>4</w:t>
      </w:r>
      <w:r w:rsidRPr="00B6652A">
        <w:rPr>
          <w:rFonts w:ascii="宋体" w:hAnsi="宋体" w:hint="eastAsia"/>
          <w:szCs w:val="21"/>
        </w:rPr>
        <w:t>、我方作为在法律、财务和运作上独立于采购方、采购代理机构的投标供应商，在此保证所提交的所有文件和全部说明是真实的、合法的和准确的。由于我方提供资料不实而造成的责任和后果由我方承担。</w:t>
      </w:r>
    </w:p>
    <w:p w14:paraId="7F064B8B" w14:textId="77777777" w:rsidR="00F661E2" w:rsidRPr="00B6652A" w:rsidRDefault="00871D00">
      <w:pPr>
        <w:spacing w:line="340" w:lineRule="exact"/>
        <w:ind w:firstLineChars="200" w:firstLine="420"/>
        <w:rPr>
          <w:rFonts w:ascii="宋体"/>
          <w:szCs w:val="21"/>
        </w:rPr>
      </w:pPr>
      <w:r w:rsidRPr="00B6652A">
        <w:rPr>
          <w:rFonts w:ascii="宋体" w:hAnsi="宋体"/>
          <w:szCs w:val="21"/>
        </w:rPr>
        <w:t>5</w:t>
      </w:r>
      <w:r w:rsidRPr="00B6652A">
        <w:rPr>
          <w:rFonts w:ascii="宋体" w:hAnsi="宋体" w:hint="eastAsia"/>
          <w:szCs w:val="21"/>
        </w:rPr>
        <w:t>、在规定的开标时间后，如果在投标有效期内撤回投标，同意投标保证金将被贵方没收。</w:t>
      </w:r>
    </w:p>
    <w:p w14:paraId="2F8D1559" w14:textId="77777777" w:rsidR="00F661E2" w:rsidRPr="00B6652A" w:rsidRDefault="00871D00">
      <w:pPr>
        <w:spacing w:line="340" w:lineRule="exact"/>
        <w:ind w:firstLineChars="200" w:firstLine="420"/>
        <w:rPr>
          <w:rFonts w:ascii="宋体"/>
          <w:szCs w:val="21"/>
        </w:rPr>
      </w:pPr>
      <w:r w:rsidRPr="00B6652A">
        <w:rPr>
          <w:rFonts w:ascii="宋体" w:hAnsi="宋体"/>
          <w:szCs w:val="21"/>
        </w:rPr>
        <w:t>6</w:t>
      </w:r>
      <w:r w:rsidRPr="00B6652A">
        <w:rPr>
          <w:rFonts w:ascii="宋体" w:hAnsi="宋体" w:hint="eastAsia"/>
          <w:szCs w:val="21"/>
        </w:rPr>
        <w:t>、我方同意提供贵方可能要求的与投标有关的一切数据或资料。我方理解贵方不一定接受最低报价或任何贵方可能收到的报价。</w:t>
      </w:r>
    </w:p>
    <w:p w14:paraId="5278C8EE" w14:textId="77777777" w:rsidR="00F661E2" w:rsidRPr="00B6652A" w:rsidRDefault="00871D00">
      <w:pPr>
        <w:spacing w:line="340" w:lineRule="exact"/>
        <w:ind w:firstLineChars="200" w:firstLine="420"/>
        <w:rPr>
          <w:rFonts w:ascii="宋体"/>
          <w:szCs w:val="21"/>
        </w:rPr>
      </w:pPr>
      <w:r w:rsidRPr="00B6652A">
        <w:rPr>
          <w:rFonts w:ascii="宋体" w:hAnsi="宋体"/>
          <w:szCs w:val="21"/>
        </w:rPr>
        <w:t>7</w:t>
      </w:r>
      <w:r w:rsidRPr="00B6652A">
        <w:rPr>
          <w:rFonts w:ascii="宋体" w:hAnsi="宋体" w:hint="eastAsia"/>
          <w:szCs w:val="21"/>
        </w:rPr>
        <w:t>、我方如果中标，保证履行投标文件中承诺的全部责任和义务，切实履行《采购合同》中的全部条款并按照《招标文件》的要求向贵司足额交纳招标代理服务费。</w:t>
      </w:r>
    </w:p>
    <w:p w14:paraId="7EC124E1" w14:textId="77777777" w:rsidR="00F661E2" w:rsidRPr="00B6652A" w:rsidRDefault="00871D00">
      <w:pPr>
        <w:spacing w:line="340" w:lineRule="exact"/>
        <w:ind w:firstLineChars="200" w:firstLine="420"/>
        <w:rPr>
          <w:rFonts w:ascii="宋体"/>
          <w:szCs w:val="21"/>
        </w:rPr>
      </w:pPr>
      <w:r w:rsidRPr="00B6652A">
        <w:rPr>
          <w:rFonts w:ascii="宋体"/>
          <w:szCs w:val="21"/>
        </w:rPr>
        <w:t>8</w:t>
      </w:r>
      <w:r w:rsidRPr="00B6652A">
        <w:rPr>
          <w:rFonts w:ascii="宋体" w:hint="eastAsia"/>
          <w:szCs w:val="21"/>
        </w:rPr>
        <w:t>、我方保证，采购人在中华人民共和国境内使用我方投标货物、资料、技术、服务或其任何一部分时，享有不受限制的无偿使用权，如有第三方向采购人提出侵犯其专利权、商标权、版权或其它知识产权的主张，该责任由我方承担。我方的投标报价已包含所有应向所有权人支付的专利权、商标权、版权或其它知识产权的一切相关费用。</w:t>
      </w:r>
    </w:p>
    <w:p w14:paraId="52B0C472" w14:textId="77777777" w:rsidR="00F661E2" w:rsidRPr="00B6652A" w:rsidRDefault="00871D00">
      <w:pPr>
        <w:spacing w:line="340" w:lineRule="exact"/>
        <w:ind w:firstLineChars="200" w:firstLine="420"/>
        <w:rPr>
          <w:rFonts w:ascii="宋体"/>
          <w:szCs w:val="21"/>
        </w:rPr>
      </w:pPr>
      <w:r w:rsidRPr="00B6652A">
        <w:rPr>
          <w:rFonts w:ascii="宋体"/>
          <w:szCs w:val="21"/>
        </w:rPr>
        <w:t>9</w:t>
      </w:r>
      <w:r w:rsidRPr="00B6652A">
        <w:rPr>
          <w:rFonts w:ascii="宋体" w:hAnsi="宋体" w:hint="eastAsia"/>
          <w:szCs w:val="21"/>
        </w:rPr>
        <w:t>、与本投标有关的一切正式往来信函请寄：</w:t>
      </w:r>
    </w:p>
    <w:p w14:paraId="626D3B3A" w14:textId="77777777" w:rsidR="00F661E2" w:rsidRPr="00B6652A" w:rsidRDefault="00871D00">
      <w:pPr>
        <w:spacing w:line="340" w:lineRule="exact"/>
        <w:ind w:firstLineChars="200" w:firstLine="420"/>
        <w:rPr>
          <w:rFonts w:ascii="宋体"/>
          <w:szCs w:val="21"/>
        </w:rPr>
      </w:pPr>
      <w:r w:rsidRPr="00B6652A">
        <w:rPr>
          <w:rFonts w:ascii="宋体" w:hAnsi="宋体" w:hint="eastAsia"/>
          <w:szCs w:val="21"/>
        </w:rPr>
        <w:t>地</w:t>
      </w:r>
      <w:proofErr w:type="gramStart"/>
      <w:r w:rsidRPr="00B6652A">
        <w:rPr>
          <w:rFonts w:ascii="宋体" w:hAnsi="宋体" w:hint="eastAsia"/>
          <w:szCs w:val="21"/>
        </w:rPr>
        <w:t xml:space="preserve">　　　　</w:t>
      </w:r>
      <w:proofErr w:type="gramEnd"/>
      <w:r w:rsidRPr="00B6652A">
        <w:rPr>
          <w:rFonts w:ascii="宋体" w:hAnsi="宋体" w:hint="eastAsia"/>
          <w:szCs w:val="21"/>
        </w:rPr>
        <w:t>址：</w:t>
      </w:r>
      <w:r w:rsidRPr="00B6652A">
        <w:rPr>
          <w:rFonts w:ascii="宋体" w:hAnsi="宋体" w:hint="eastAsia"/>
          <w:szCs w:val="21"/>
          <w:u w:val="single"/>
        </w:rPr>
        <w:t xml:space="preserve">　　　　　　　　　　</w:t>
      </w:r>
      <w:r w:rsidRPr="00B6652A">
        <w:rPr>
          <w:rFonts w:ascii="宋体" w:hAnsi="宋体" w:hint="eastAsia"/>
          <w:szCs w:val="21"/>
        </w:rPr>
        <w:t>邮编：</w:t>
      </w:r>
      <w:r w:rsidRPr="00B6652A">
        <w:rPr>
          <w:rFonts w:ascii="宋体" w:hAnsi="宋体" w:hint="eastAsia"/>
          <w:szCs w:val="21"/>
          <w:u w:val="single"/>
        </w:rPr>
        <w:t xml:space="preserve">　　　　　　　　　</w:t>
      </w:r>
    </w:p>
    <w:p w14:paraId="13861CE7" w14:textId="77777777" w:rsidR="00F661E2" w:rsidRPr="00B6652A" w:rsidRDefault="00871D00">
      <w:pPr>
        <w:spacing w:line="340" w:lineRule="exact"/>
        <w:ind w:firstLineChars="200" w:firstLine="420"/>
        <w:rPr>
          <w:rFonts w:ascii="宋体"/>
          <w:szCs w:val="21"/>
        </w:rPr>
      </w:pPr>
      <w:r w:rsidRPr="00B6652A">
        <w:rPr>
          <w:rFonts w:ascii="宋体" w:hAnsi="宋体" w:hint="eastAsia"/>
          <w:szCs w:val="21"/>
        </w:rPr>
        <w:t>电</w:t>
      </w:r>
      <w:proofErr w:type="gramStart"/>
      <w:r w:rsidRPr="00B6652A">
        <w:rPr>
          <w:rFonts w:ascii="宋体" w:hAnsi="宋体" w:hint="eastAsia"/>
          <w:szCs w:val="21"/>
        </w:rPr>
        <w:t xml:space="preserve">　　　　</w:t>
      </w:r>
      <w:proofErr w:type="gramEnd"/>
      <w:r w:rsidRPr="00B6652A">
        <w:rPr>
          <w:rFonts w:ascii="宋体" w:hAnsi="宋体" w:hint="eastAsia"/>
          <w:szCs w:val="21"/>
        </w:rPr>
        <w:t>话：</w:t>
      </w:r>
      <w:r w:rsidRPr="00B6652A">
        <w:rPr>
          <w:rFonts w:ascii="宋体" w:hAnsi="宋体" w:hint="eastAsia"/>
          <w:szCs w:val="21"/>
          <w:u w:val="single"/>
        </w:rPr>
        <w:t xml:space="preserve">　　　　　　　　　　</w:t>
      </w:r>
      <w:r w:rsidRPr="00B6652A">
        <w:rPr>
          <w:rFonts w:ascii="宋体" w:hAnsi="宋体" w:hint="eastAsia"/>
          <w:szCs w:val="21"/>
        </w:rPr>
        <w:t>传真：</w:t>
      </w:r>
      <w:r w:rsidRPr="00B6652A">
        <w:rPr>
          <w:rFonts w:ascii="宋体" w:hAnsi="宋体" w:hint="eastAsia"/>
          <w:szCs w:val="21"/>
          <w:u w:val="single"/>
        </w:rPr>
        <w:t xml:space="preserve">　　　　　　　　　</w:t>
      </w:r>
    </w:p>
    <w:p w14:paraId="1B0F94EC" w14:textId="77777777" w:rsidR="00F661E2" w:rsidRPr="00B6652A" w:rsidRDefault="00871D00">
      <w:pPr>
        <w:spacing w:line="340" w:lineRule="exact"/>
        <w:ind w:firstLineChars="200" w:firstLine="420"/>
        <w:rPr>
          <w:rFonts w:ascii="宋体"/>
          <w:szCs w:val="21"/>
        </w:rPr>
      </w:pPr>
      <w:r w:rsidRPr="00B6652A">
        <w:rPr>
          <w:rFonts w:ascii="宋体" w:hAnsi="宋体" w:hint="eastAsia"/>
          <w:szCs w:val="21"/>
        </w:rPr>
        <w:t>投标人代表签字：</w:t>
      </w:r>
      <w:r w:rsidRPr="00B6652A">
        <w:rPr>
          <w:rFonts w:ascii="宋体" w:hAnsi="宋体" w:hint="eastAsia"/>
          <w:szCs w:val="21"/>
          <w:u w:val="single"/>
        </w:rPr>
        <w:t xml:space="preserve">　　　　　　　　　　　　</w:t>
      </w:r>
    </w:p>
    <w:p w14:paraId="3FD0F4C1" w14:textId="77777777" w:rsidR="00F661E2" w:rsidRPr="00B6652A" w:rsidRDefault="00871D00">
      <w:pPr>
        <w:spacing w:line="340" w:lineRule="exact"/>
        <w:ind w:firstLineChars="200" w:firstLine="420"/>
        <w:rPr>
          <w:rFonts w:ascii="宋体"/>
          <w:szCs w:val="21"/>
        </w:rPr>
      </w:pPr>
      <w:r w:rsidRPr="00B6652A">
        <w:rPr>
          <w:rFonts w:ascii="宋体" w:hAnsi="宋体" w:hint="eastAsia"/>
          <w:szCs w:val="21"/>
        </w:rPr>
        <w:t>投标人名称（并加盖单位公章）：</w:t>
      </w:r>
      <w:r w:rsidRPr="00B6652A">
        <w:rPr>
          <w:rFonts w:ascii="宋体" w:hAnsi="宋体" w:hint="eastAsia"/>
          <w:szCs w:val="21"/>
          <w:u w:val="single"/>
        </w:rPr>
        <w:t xml:space="preserve">　　　　　　　　　</w:t>
      </w:r>
    </w:p>
    <w:p w14:paraId="4E4A73D8" w14:textId="77777777" w:rsidR="00F661E2" w:rsidRPr="00B6652A" w:rsidRDefault="00871D00">
      <w:pPr>
        <w:spacing w:line="340" w:lineRule="exact"/>
        <w:rPr>
          <w:rFonts w:ascii="宋体"/>
          <w:szCs w:val="21"/>
        </w:rPr>
      </w:pPr>
      <w:r w:rsidRPr="00B6652A">
        <w:rPr>
          <w:rFonts w:ascii="宋体" w:hAnsi="宋体" w:hint="eastAsia"/>
          <w:szCs w:val="21"/>
        </w:rPr>
        <w:t xml:space="preserve">　　　　　　　　　　　　　　　　　　　　　　　</w:t>
      </w:r>
      <w:r w:rsidRPr="00B6652A">
        <w:rPr>
          <w:rFonts w:ascii="宋体" w:hAnsi="宋体"/>
          <w:szCs w:val="21"/>
        </w:rPr>
        <w:t>20</w:t>
      </w:r>
      <w:r w:rsidRPr="00B6652A">
        <w:rPr>
          <w:rFonts w:ascii="宋体" w:hAnsi="宋体" w:hint="eastAsia"/>
          <w:szCs w:val="21"/>
          <w:u w:val="single"/>
        </w:rPr>
        <w:t xml:space="preserve">　　</w:t>
      </w:r>
      <w:r w:rsidRPr="00B6652A">
        <w:rPr>
          <w:rFonts w:ascii="宋体" w:hAnsi="宋体" w:hint="eastAsia"/>
          <w:szCs w:val="21"/>
        </w:rPr>
        <w:t>年</w:t>
      </w:r>
      <w:r w:rsidRPr="00B6652A">
        <w:rPr>
          <w:rFonts w:ascii="宋体" w:hAnsi="宋体" w:hint="eastAsia"/>
          <w:szCs w:val="21"/>
          <w:u w:val="single"/>
        </w:rPr>
        <w:t xml:space="preserve">　</w:t>
      </w:r>
      <w:r w:rsidRPr="00B6652A">
        <w:rPr>
          <w:rFonts w:ascii="宋体" w:hAnsi="宋体" w:hint="eastAsia"/>
          <w:szCs w:val="21"/>
        </w:rPr>
        <w:t>月</w:t>
      </w:r>
      <w:r w:rsidRPr="00B6652A">
        <w:rPr>
          <w:rFonts w:ascii="宋体" w:hAnsi="宋体" w:hint="eastAsia"/>
          <w:szCs w:val="21"/>
          <w:u w:val="single"/>
        </w:rPr>
        <w:t xml:space="preserve">　</w:t>
      </w:r>
      <w:r w:rsidRPr="00B6652A">
        <w:rPr>
          <w:rFonts w:ascii="宋体" w:hAnsi="宋体" w:hint="eastAsia"/>
          <w:szCs w:val="21"/>
        </w:rPr>
        <w:t>日</w:t>
      </w:r>
    </w:p>
    <w:p w14:paraId="194AF63E" w14:textId="77777777" w:rsidR="00F661E2" w:rsidRPr="00B6652A" w:rsidRDefault="00F661E2">
      <w:pPr>
        <w:spacing w:line="440" w:lineRule="exact"/>
        <w:jc w:val="center"/>
        <w:rPr>
          <w:rFonts w:ascii="宋体"/>
          <w:b/>
          <w:sz w:val="30"/>
          <w:szCs w:val="30"/>
        </w:rPr>
      </w:pPr>
    </w:p>
    <w:p w14:paraId="6BD57B04" w14:textId="77777777" w:rsidR="00F661E2" w:rsidRPr="00B6652A" w:rsidRDefault="00F661E2">
      <w:pPr>
        <w:spacing w:line="440" w:lineRule="exact"/>
        <w:jc w:val="center"/>
        <w:rPr>
          <w:rFonts w:ascii="宋体"/>
          <w:b/>
          <w:sz w:val="30"/>
          <w:szCs w:val="30"/>
        </w:rPr>
      </w:pPr>
    </w:p>
    <w:p w14:paraId="77DD4821" w14:textId="77777777" w:rsidR="00F661E2" w:rsidRPr="00B6652A" w:rsidRDefault="00F661E2">
      <w:pPr>
        <w:spacing w:line="440" w:lineRule="exact"/>
        <w:jc w:val="center"/>
        <w:rPr>
          <w:rFonts w:ascii="宋体"/>
          <w:b/>
          <w:sz w:val="30"/>
          <w:szCs w:val="30"/>
        </w:rPr>
      </w:pPr>
    </w:p>
    <w:p w14:paraId="7F25079B" w14:textId="77777777" w:rsidR="00F661E2" w:rsidRPr="00B6652A" w:rsidRDefault="00F661E2">
      <w:pPr>
        <w:spacing w:line="440" w:lineRule="exact"/>
        <w:jc w:val="center"/>
        <w:rPr>
          <w:rFonts w:ascii="宋体" w:hAnsi="宋体"/>
          <w:b/>
          <w:sz w:val="30"/>
          <w:szCs w:val="30"/>
        </w:rPr>
      </w:pPr>
    </w:p>
    <w:p w14:paraId="4AA1BB9F" w14:textId="77777777" w:rsidR="00F661E2" w:rsidRPr="00B6652A" w:rsidRDefault="00871D00">
      <w:pPr>
        <w:spacing w:line="440" w:lineRule="exact"/>
        <w:jc w:val="center"/>
        <w:rPr>
          <w:rFonts w:ascii="宋体"/>
          <w:b/>
          <w:sz w:val="30"/>
          <w:szCs w:val="30"/>
        </w:rPr>
      </w:pPr>
      <w:r w:rsidRPr="00B6652A">
        <w:rPr>
          <w:rFonts w:ascii="宋体" w:hAnsi="宋体" w:hint="eastAsia"/>
          <w:b/>
          <w:sz w:val="30"/>
          <w:szCs w:val="30"/>
        </w:rPr>
        <w:t>（二）法定人代表身份证明及法定代表人授权委托书</w:t>
      </w:r>
    </w:p>
    <w:p w14:paraId="39A79569" w14:textId="77777777" w:rsidR="00F661E2" w:rsidRPr="00B6652A" w:rsidRDefault="00871D00">
      <w:pPr>
        <w:spacing w:before="100" w:beforeAutospacing="1" w:after="100" w:afterAutospacing="1" w:line="240" w:lineRule="atLeast"/>
        <w:jc w:val="center"/>
        <w:rPr>
          <w:rFonts w:ascii="宋体"/>
          <w:b/>
          <w:bCs/>
          <w:sz w:val="28"/>
          <w:szCs w:val="28"/>
        </w:rPr>
      </w:pPr>
      <w:r w:rsidRPr="00B6652A">
        <w:rPr>
          <w:rFonts w:ascii="宋体" w:hAnsi="宋体"/>
          <w:b/>
          <w:bCs/>
          <w:sz w:val="28"/>
          <w:szCs w:val="28"/>
        </w:rPr>
        <w:t>1</w:t>
      </w:r>
      <w:r w:rsidRPr="00B6652A">
        <w:rPr>
          <w:rFonts w:ascii="宋体" w:hAnsi="宋体" w:hint="eastAsia"/>
          <w:b/>
          <w:bCs/>
          <w:sz w:val="28"/>
          <w:szCs w:val="28"/>
        </w:rPr>
        <w:t>、法定代表人身份证明</w:t>
      </w:r>
    </w:p>
    <w:p w14:paraId="6D1B9E08" w14:textId="77777777" w:rsidR="00F661E2" w:rsidRPr="00B6652A" w:rsidRDefault="00871D00">
      <w:pPr>
        <w:spacing w:line="460" w:lineRule="exact"/>
        <w:ind w:firstLineChars="200" w:firstLine="480"/>
        <w:rPr>
          <w:rFonts w:ascii="宋体"/>
          <w:sz w:val="24"/>
        </w:rPr>
      </w:pPr>
      <w:r w:rsidRPr="00B6652A">
        <w:rPr>
          <w:rFonts w:ascii="宋体" w:hAnsi="宋体" w:hint="eastAsia"/>
          <w:sz w:val="24"/>
        </w:rPr>
        <w:t>（采购人）：</w:t>
      </w:r>
    </w:p>
    <w:p w14:paraId="578A7E48" w14:textId="77777777" w:rsidR="00F661E2" w:rsidRPr="00B6652A" w:rsidRDefault="00871D00">
      <w:pPr>
        <w:spacing w:line="460" w:lineRule="exact"/>
        <w:ind w:firstLineChars="200" w:firstLine="480"/>
        <w:rPr>
          <w:rFonts w:ascii="宋体"/>
          <w:sz w:val="24"/>
        </w:rPr>
      </w:pPr>
      <w:r w:rsidRPr="00B6652A">
        <w:rPr>
          <w:rFonts w:ascii="宋体" w:hAnsi="宋体" w:hint="eastAsia"/>
          <w:sz w:val="24"/>
        </w:rPr>
        <w:t>兹证明</w:t>
      </w:r>
      <w:r w:rsidRPr="00B6652A">
        <w:rPr>
          <w:rFonts w:ascii="宋体" w:hAnsi="宋体"/>
          <w:sz w:val="24"/>
          <w:u w:val="single"/>
        </w:rPr>
        <w:t xml:space="preserve">          </w:t>
      </w:r>
      <w:r w:rsidRPr="00B6652A">
        <w:rPr>
          <w:rFonts w:ascii="宋体" w:hAnsi="宋体"/>
          <w:sz w:val="24"/>
        </w:rPr>
        <w:t xml:space="preserve"> </w:t>
      </w:r>
      <w:r w:rsidRPr="00B6652A">
        <w:rPr>
          <w:rFonts w:ascii="宋体" w:hAnsi="宋体" w:hint="eastAsia"/>
          <w:sz w:val="24"/>
        </w:rPr>
        <w:t>同志在我单位任</w:t>
      </w:r>
      <w:r w:rsidRPr="00B6652A">
        <w:rPr>
          <w:rFonts w:ascii="宋体" w:hAnsi="宋体"/>
          <w:sz w:val="24"/>
          <w:u w:val="single"/>
        </w:rPr>
        <w:t xml:space="preserve">             </w:t>
      </w:r>
      <w:r w:rsidRPr="00B6652A">
        <w:rPr>
          <w:rFonts w:ascii="宋体" w:hAnsi="宋体"/>
          <w:sz w:val="24"/>
        </w:rPr>
        <w:t xml:space="preserve"> </w:t>
      </w:r>
      <w:r w:rsidRPr="00B6652A">
        <w:rPr>
          <w:rFonts w:ascii="宋体" w:hAnsi="宋体" w:hint="eastAsia"/>
          <w:sz w:val="24"/>
        </w:rPr>
        <w:t>（职务），是我单位的法定代表人。</w:t>
      </w:r>
    </w:p>
    <w:p w14:paraId="771B8737" w14:textId="77777777" w:rsidR="00F661E2" w:rsidRPr="00B6652A" w:rsidRDefault="00871D00">
      <w:pPr>
        <w:spacing w:line="460" w:lineRule="exact"/>
        <w:ind w:firstLineChars="200" w:firstLine="480"/>
        <w:rPr>
          <w:rFonts w:ascii="宋体"/>
          <w:sz w:val="24"/>
        </w:rPr>
      </w:pPr>
      <w:r w:rsidRPr="00B6652A">
        <w:rPr>
          <w:rFonts w:ascii="宋体" w:hAnsi="宋体" w:hint="eastAsia"/>
          <w:sz w:val="24"/>
        </w:rPr>
        <w:t>附法定代表人基本情况：</w:t>
      </w:r>
    </w:p>
    <w:p w14:paraId="761F3ADE" w14:textId="77777777" w:rsidR="00F661E2" w:rsidRPr="00B6652A" w:rsidRDefault="00871D00">
      <w:pPr>
        <w:autoSpaceDE w:val="0"/>
        <w:spacing w:line="460" w:lineRule="exact"/>
        <w:ind w:firstLineChars="200" w:firstLine="480"/>
        <w:rPr>
          <w:rFonts w:ascii="宋体"/>
          <w:sz w:val="24"/>
        </w:rPr>
      </w:pPr>
      <w:r w:rsidRPr="00B6652A">
        <w:rPr>
          <w:rFonts w:ascii="宋体" w:hAnsi="宋体" w:hint="eastAsia"/>
          <w:sz w:val="24"/>
        </w:rPr>
        <w:t>姓名</w:t>
      </w:r>
      <w:r w:rsidRPr="00B6652A">
        <w:rPr>
          <w:rFonts w:ascii="宋体" w:hAnsi="宋体"/>
          <w:sz w:val="24"/>
          <w:u w:val="single"/>
        </w:rPr>
        <w:t xml:space="preserve">   </w:t>
      </w:r>
      <w:r w:rsidRPr="00B6652A">
        <w:rPr>
          <w:rFonts w:ascii="宋体" w:hAnsi="宋体" w:hint="eastAsia"/>
          <w:sz w:val="24"/>
          <w:u w:val="single"/>
        </w:rPr>
        <w:t>（亲笔签字或盖章）</w:t>
      </w:r>
      <w:r w:rsidRPr="00B6652A">
        <w:rPr>
          <w:rFonts w:ascii="宋体" w:hAnsi="宋体"/>
          <w:sz w:val="24"/>
          <w:u w:val="single"/>
        </w:rPr>
        <w:t xml:space="preserve">  </w:t>
      </w:r>
      <w:r w:rsidRPr="00B6652A">
        <w:rPr>
          <w:rFonts w:ascii="宋体" w:hAnsi="宋体" w:hint="eastAsia"/>
          <w:sz w:val="24"/>
        </w:rPr>
        <w:t>性别</w:t>
      </w:r>
      <w:r w:rsidRPr="00B6652A">
        <w:rPr>
          <w:rFonts w:ascii="宋体" w:hAnsi="宋体"/>
          <w:sz w:val="24"/>
          <w:u w:val="single"/>
        </w:rPr>
        <w:t xml:space="preserve">          </w:t>
      </w:r>
      <w:r w:rsidRPr="00B6652A">
        <w:rPr>
          <w:rFonts w:ascii="宋体" w:hAnsi="宋体"/>
          <w:sz w:val="24"/>
        </w:rPr>
        <w:t xml:space="preserve"> </w:t>
      </w:r>
      <w:r w:rsidRPr="00B6652A">
        <w:rPr>
          <w:rFonts w:ascii="宋体" w:hAnsi="宋体" w:hint="eastAsia"/>
          <w:sz w:val="24"/>
        </w:rPr>
        <w:t>年龄</w:t>
      </w:r>
      <w:r w:rsidRPr="00B6652A">
        <w:rPr>
          <w:rFonts w:ascii="宋体" w:hAnsi="宋体"/>
          <w:sz w:val="24"/>
          <w:u w:val="single"/>
        </w:rPr>
        <w:t xml:space="preserve">   </w:t>
      </w:r>
      <w:r w:rsidRPr="00B6652A">
        <w:rPr>
          <w:rFonts w:ascii="宋体" w:hAnsi="宋体" w:hint="eastAsia"/>
          <w:sz w:val="24"/>
          <w:u w:val="single"/>
        </w:rPr>
        <w:t xml:space="preserve"> </w:t>
      </w:r>
      <w:r w:rsidRPr="00B6652A">
        <w:rPr>
          <w:rFonts w:ascii="宋体" w:hAnsi="宋体"/>
          <w:sz w:val="24"/>
          <w:u w:val="single"/>
        </w:rPr>
        <w:t xml:space="preserve">     </w:t>
      </w:r>
      <w:r w:rsidRPr="00B6652A">
        <w:rPr>
          <w:rFonts w:ascii="宋体" w:hAnsi="宋体"/>
          <w:sz w:val="24"/>
        </w:rPr>
        <w:t xml:space="preserve"> </w:t>
      </w:r>
    </w:p>
    <w:p w14:paraId="27225A73" w14:textId="77777777" w:rsidR="00F661E2" w:rsidRPr="00B6652A" w:rsidRDefault="00871D00">
      <w:pPr>
        <w:spacing w:line="460" w:lineRule="exact"/>
        <w:ind w:firstLineChars="200" w:firstLine="480"/>
        <w:rPr>
          <w:rFonts w:ascii="宋体"/>
          <w:sz w:val="24"/>
          <w:u w:val="single"/>
        </w:rPr>
      </w:pPr>
      <w:r w:rsidRPr="00B6652A">
        <w:rPr>
          <w:rFonts w:ascii="宋体" w:hAnsi="宋体" w:hint="eastAsia"/>
          <w:sz w:val="24"/>
        </w:rPr>
        <w:t>身份证号码：</w:t>
      </w:r>
      <w:r w:rsidRPr="00B6652A">
        <w:rPr>
          <w:rFonts w:ascii="宋体" w:hAnsi="宋体"/>
          <w:sz w:val="24"/>
          <w:u w:val="single"/>
        </w:rPr>
        <w:t xml:space="preserve">                                           </w:t>
      </w:r>
    </w:p>
    <w:p w14:paraId="6BF4B4BB" w14:textId="77777777" w:rsidR="00F661E2" w:rsidRPr="00B6652A" w:rsidRDefault="00871D00">
      <w:pPr>
        <w:spacing w:line="460" w:lineRule="exact"/>
        <w:ind w:firstLineChars="200" w:firstLine="480"/>
        <w:rPr>
          <w:rFonts w:ascii="宋体"/>
          <w:sz w:val="24"/>
          <w:u w:val="single"/>
        </w:rPr>
      </w:pPr>
      <w:r w:rsidRPr="00B6652A">
        <w:rPr>
          <w:rFonts w:ascii="宋体" w:hAnsi="宋体" w:hint="eastAsia"/>
          <w:sz w:val="24"/>
        </w:rPr>
        <w:t>通讯地址：</w:t>
      </w:r>
      <w:r w:rsidRPr="00B6652A">
        <w:rPr>
          <w:rFonts w:ascii="宋体" w:hAnsi="宋体"/>
          <w:sz w:val="24"/>
          <w:u w:val="single"/>
        </w:rPr>
        <w:t xml:space="preserve">                                             </w:t>
      </w:r>
    </w:p>
    <w:p w14:paraId="25C66AAA" w14:textId="77777777" w:rsidR="00F661E2" w:rsidRPr="00B6652A" w:rsidRDefault="00871D00">
      <w:pPr>
        <w:spacing w:line="460" w:lineRule="exact"/>
        <w:ind w:firstLineChars="200" w:firstLine="480"/>
        <w:rPr>
          <w:rFonts w:ascii="宋体"/>
          <w:sz w:val="24"/>
          <w:u w:val="single"/>
        </w:rPr>
      </w:pPr>
      <w:r w:rsidRPr="00B6652A">
        <w:rPr>
          <w:rFonts w:ascii="宋体" w:hAnsi="宋体" w:hint="eastAsia"/>
          <w:sz w:val="24"/>
        </w:rPr>
        <w:t>电话号码：</w:t>
      </w:r>
      <w:r w:rsidRPr="00B6652A">
        <w:rPr>
          <w:rFonts w:ascii="宋体" w:hAnsi="宋体"/>
          <w:sz w:val="24"/>
          <w:u w:val="single"/>
        </w:rPr>
        <w:t xml:space="preserve">                  </w:t>
      </w:r>
      <w:r w:rsidRPr="00B6652A">
        <w:rPr>
          <w:rFonts w:ascii="宋体" w:hAnsi="宋体" w:hint="eastAsia"/>
          <w:sz w:val="24"/>
        </w:rPr>
        <w:t>邮编：</w:t>
      </w:r>
      <w:r w:rsidRPr="00B6652A">
        <w:rPr>
          <w:rFonts w:ascii="宋体" w:hAnsi="宋体"/>
          <w:sz w:val="24"/>
          <w:u w:val="single"/>
        </w:rPr>
        <w:t xml:space="preserve">                     </w:t>
      </w:r>
    </w:p>
    <w:p w14:paraId="47F6B1A2" w14:textId="77777777" w:rsidR="00F661E2" w:rsidRPr="00B6652A" w:rsidRDefault="00F661E2">
      <w:pPr>
        <w:spacing w:line="460" w:lineRule="exact"/>
        <w:ind w:firstLineChars="200" w:firstLine="480"/>
        <w:rPr>
          <w:rFonts w:ascii="宋体"/>
          <w:sz w:val="24"/>
        </w:rPr>
      </w:pPr>
    </w:p>
    <w:p w14:paraId="5E095E54" w14:textId="77777777" w:rsidR="00F661E2" w:rsidRPr="00B6652A" w:rsidRDefault="00F661E2">
      <w:pPr>
        <w:spacing w:line="460" w:lineRule="exact"/>
        <w:ind w:firstLineChars="200" w:firstLine="480"/>
        <w:rPr>
          <w:rFonts w:ascii="宋体"/>
          <w:sz w:val="24"/>
        </w:rPr>
      </w:pPr>
    </w:p>
    <w:p w14:paraId="2874AB7C" w14:textId="77777777" w:rsidR="00F661E2" w:rsidRPr="00B6652A" w:rsidRDefault="00871D00">
      <w:pPr>
        <w:spacing w:line="460" w:lineRule="exact"/>
        <w:ind w:firstLineChars="1600" w:firstLine="3840"/>
        <w:rPr>
          <w:rFonts w:ascii="宋体"/>
          <w:sz w:val="24"/>
        </w:rPr>
      </w:pPr>
      <w:r w:rsidRPr="00B6652A">
        <w:rPr>
          <w:rFonts w:ascii="宋体" w:hAnsi="宋体" w:hint="eastAsia"/>
          <w:bCs/>
          <w:sz w:val="24"/>
        </w:rPr>
        <w:t>投标单位：</w:t>
      </w:r>
      <w:r w:rsidRPr="00B6652A">
        <w:rPr>
          <w:rFonts w:ascii="宋体" w:hAnsi="宋体" w:hint="eastAsia"/>
          <w:bCs/>
          <w:sz w:val="24"/>
          <w:u w:val="single"/>
        </w:rPr>
        <w:t>（全称）（盖章）</w:t>
      </w:r>
    </w:p>
    <w:p w14:paraId="1EE38E43" w14:textId="77777777" w:rsidR="00F661E2" w:rsidRPr="00B6652A" w:rsidRDefault="00871D00">
      <w:pPr>
        <w:spacing w:line="460" w:lineRule="exact"/>
        <w:ind w:firstLineChars="1600" w:firstLine="3840"/>
        <w:rPr>
          <w:rFonts w:ascii="宋体"/>
          <w:sz w:val="24"/>
        </w:rPr>
      </w:pPr>
      <w:r w:rsidRPr="00B6652A">
        <w:rPr>
          <w:rFonts w:ascii="宋体" w:hAnsi="宋体" w:hint="eastAsia"/>
          <w:sz w:val="24"/>
        </w:rPr>
        <w:t>日    期：   年月日</w:t>
      </w:r>
    </w:p>
    <w:p w14:paraId="1AD56E7E" w14:textId="77777777" w:rsidR="00F661E2" w:rsidRPr="00B6652A" w:rsidRDefault="00F661E2">
      <w:pPr>
        <w:spacing w:line="460" w:lineRule="exact"/>
        <w:ind w:firstLineChars="200" w:firstLine="562"/>
        <w:rPr>
          <w:rFonts w:ascii="宋体" w:hAnsi="宋体"/>
          <w:b/>
          <w:bCs/>
          <w:sz w:val="28"/>
        </w:rPr>
      </w:pPr>
    </w:p>
    <w:p w14:paraId="08FC9C90" w14:textId="77777777" w:rsidR="00F661E2" w:rsidRPr="00B6652A" w:rsidRDefault="00871D00">
      <w:pPr>
        <w:spacing w:line="460" w:lineRule="exact"/>
        <w:ind w:firstLineChars="200" w:firstLine="562"/>
        <w:rPr>
          <w:rFonts w:ascii="宋体"/>
          <w:b/>
          <w:bCs/>
          <w:sz w:val="28"/>
        </w:rPr>
      </w:pPr>
      <w:r w:rsidRPr="00B6652A">
        <w:rPr>
          <w:rFonts w:ascii="宋体" w:hAnsi="宋体" w:hint="eastAsia"/>
          <w:b/>
          <w:bCs/>
          <w:sz w:val="28"/>
        </w:rPr>
        <w:t>附：法定代表人《居民身份证》复印件正反面</w:t>
      </w:r>
    </w:p>
    <w:tbl>
      <w:tblPr>
        <w:tblW w:w="82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4115"/>
      </w:tblGrid>
      <w:tr w:rsidR="00F661E2" w:rsidRPr="00B6652A" w14:paraId="0F8252B1" w14:textId="77777777">
        <w:trPr>
          <w:trHeight w:val="1767"/>
        </w:trPr>
        <w:tc>
          <w:tcPr>
            <w:tcW w:w="4114" w:type="dxa"/>
            <w:vAlign w:val="center"/>
          </w:tcPr>
          <w:p w14:paraId="5E0EEA0C" w14:textId="77777777" w:rsidR="00F661E2" w:rsidRPr="00B6652A" w:rsidRDefault="00871D00">
            <w:pPr>
              <w:spacing w:line="420" w:lineRule="exact"/>
              <w:jc w:val="center"/>
              <w:rPr>
                <w:rFonts w:ascii="宋体"/>
                <w:sz w:val="24"/>
              </w:rPr>
            </w:pPr>
            <w:r w:rsidRPr="00B6652A">
              <w:rPr>
                <w:rFonts w:ascii="宋体" w:hAnsi="宋体" w:hint="eastAsia"/>
                <w:sz w:val="24"/>
              </w:rPr>
              <w:t>（身份证正面）</w:t>
            </w:r>
          </w:p>
        </w:tc>
        <w:tc>
          <w:tcPr>
            <w:tcW w:w="4115" w:type="dxa"/>
            <w:vAlign w:val="center"/>
          </w:tcPr>
          <w:p w14:paraId="7D35AEDD" w14:textId="77777777" w:rsidR="00F661E2" w:rsidRPr="00B6652A" w:rsidRDefault="00871D00">
            <w:pPr>
              <w:spacing w:line="420" w:lineRule="exact"/>
              <w:jc w:val="center"/>
              <w:rPr>
                <w:rFonts w:ascii="宋体"/>
                <w:sz w:val="24"/>
              </w:rPr>
            </w:pPr>
            <w:r w:rsidRPr="00B6652A">
              <w:rPr>
                <w:rFonts w:ascii="宋体" w:hAnsi="宋体" w:hint="eastAsia"/>
                <w:sz w:val="24"/>
              </w:rPr>
              <w:t>（身份证背面）</w:t>
            </w:r>
          </w:p>
        </w:tc>
      </w:tr>
    </w:tbl>
    <w:p w14:paraId="15AB1443" w14:textId="77777777" w:rsidR="00F661E2" w:rsidRPr="00B6652A" w:rsidRDefault="00F661E2">
      <w:pPr>
        <w:adjustRightInd w:val="0"/>
        <w:snapToGrid w:val="0"/>
        <w:spacing w:line="240" w:lineRule="atLeast"/>
        <w:rPr>
          <w:rFonts w:ascii="宋体"/>
          <w:sz w:val="24"/>
        </w:rPr>
      </w:pPr>
    </w:p>
    <w:p w14:paraId="5F351E83" w14:textId="77777777" w:rsidR="00F661E2" w:rsidRPr="00B6652A" w:rsidRDefault="00F661E2">
      <w:pPr>
        <w:adjustRightInd w:val="0"/>
        <w:snapToGrid w:val="0"/>
        <w:spacing w:line="240" w:lineRule="atLeast"/>
        <w:rPr>
          <w:rFonts w:ascii="宋体"/>
          <w:sz w:val="24"/>
        </w:rPr>
      </w:pPr>
    </w:p>
    <w:p w14:paraId="13E06F12" w14:textId="77777777" w:rsidR="00F661E2" w:rsidRPr="00B6652A" w:rsidRDefault="00871D00">
      <w:pPr>
        <w:spacing w:line="320" w:lineRule="exact"/>
        <w:rPr>
          <w:rFonts w:ascii="宋体" w:hAnsi="宋体"/>
          <w:szCs w:val="21"/>
        </w:rPr>
      </w:pPr>
      <w:r w:rsidRPr="00B6652A">
        <w:rPr>
          <w:rFonts w:ascii="宋体" w:hAnsi="宋体" w:hint="eastAsia"/>
          <w:szCs w:val="21"/>
        </w:rPr>
        <w:t>注：</w:t>
      </w:r>
      <w:r w:rsidRPr="00B6652A">
        <w:rPr>
          <w:rFonts w:ascii="宋体" w:hAnsi="宋体"/>
          <w:szCs w:val="21"/>
        </w:rPr>
        <w:t>1.</w:t>
      </w:r>
      <w:r w:rsidRPr="00B6652A">
        <w:rPr>
          <w:rFonts w:ascii="宋体" w:hAnsi="宋体" w:hint="eastAsia"/>
          <w:szCs w:val="21"/>
        </w:rPr>
        <w:t>法定代表人签字或盖章必须是亲笔签名或相关主管行政部门备案的法定代表人印章。不得使用其他印章或是电子版签名。</w:t>
      </w:r>
    </w:p>
    <w:p w14:paraId="2411B319" w14:textId="77777777" w:rsidR="00F661E2" w:rsidRPr="00B6652A" w:rsidRDefault="00871D00">
      <w:pPr>
        <w:spacing w:line="320" w:lineRule="exact"/>
        <w:rPr>
          <w:rFonts w:ascii="宋体" w:hAnsi="宋体"/>
          <w:szCs w:val="21"/>
        </w:rPr>
      </w:pPr>
      <w:r w:rsidRPr="00B6652A">
        <w:rPr>
          <w:rFonts w:ascii="宋体" w:hAnsi="宋体" w:hint="eastAsia"/>
          <w:szCs w:val="21"/>
        </w:rPr>
        <w:t>2.投标文件中须放置法定代表人身份证明。</w:t>
      </w:r>
    </w:p>
    <w:p w14:paraId="56108A57" w14:textId="77777777" w:rsidR="00F661E2" w:rsidRPr="00B6652A" w:rsidRDefault="00871D00">
      <w:pPr>
        <w:spacing w:line="320" w:lineRule="exact"/>
        <w:rPr>
          <w:rFonts w:ascii="宋体"/>
          <w:sz w:val="30"/>
        </w:rPr>
      </w:pPr>
      <w:r w:rsidRPr="00B6652A">
        <w:rPr>
          <w:rFonts w:ascii="宋体" w:hAnsi="宋体" w:hint="eastAsia"/>
          <w:szCs w:val="21"/>
        </w:rPr>
        <w:t>3</w:t>
      </w:r>
      <w:r w:rsidRPr="00B6652A">
        <w:rPr>
          <w:rFonts w:ascii="宋体" w:hAnsi="宋体"/>
          <w:szCs w:val="21"/>
        </w:rPr>
        <w:t>.</w:t>
      </w:r>
      <w:r w:rsidRPr="00B6652A">
        <w:rPr>
          <w:rFonts w:ascii="宋体" w:hAnsi="宋体" w:hint="eastAsia"/>
          <w:szCs w:val="21"/>
        </w:rPr>
        <w:t>投标人的法人代表本人作为公司代理人前来参加投标的，在开标现场须提供此项证明文件，并携带法人的身份证原件（本授权书原件一式两份，一份密封封装在投标文件正本中，一份现场查验）。</w:t>
      </w:r>
    </w:p>
    <w:p w14:paraId="539817A7" w14:textId="77777777" w:rsidR="00F661E2" w:rsidRPr="00B6652A" w:rsidRDefault="00F661E2">
      <w:pPr>
        <w:rPr>
          <w:rFonts w:ascii="宋体"/>
          <w:b/>
          <w:sz w:val="30"/>
        </w:rPr>
      </w:pPr>
    </w:p>
    <w:p w14:paraId="0CD038AA" w14:textId="77777777" w:rsidR="00F661E2" w:rsidRPr="00B6652A" w:rsidRDefault="00F661E2">
      <w:pPr>
        <w:rPr>
          <w:rFonts w:ascii="宋体"/>
          <w:b/>
          <w:sz w:val="30"/>
        </w:rPr>
      </w:pPr>
    </w:p>
    <w:p w14:paraId="2B1A80D0" w14:textId="77777777" w:rsidR="00F661E2" w:rsidRPr="00B6652A" w:rsidRDefault="00871D00">
      <w:pPr>
        <w:jc w:val="center"/>
        <w:rPr>
          <w:rFonts w:ascii="宋体"/>
          <w:b/>
          <w:sz w:val="28"/>
          <w:szCs w:val="28"/>
        </w:rPr>
      </w:pPr>
      <w:r w:rsidRPr="00B6652A">
        <w:rPr>
          <w:rFonts w:ascii="宋体" w:hAnsi="宋体"/>
          <w:b/>
          <w:sz w:val="28"/>
          <w:szCs w:val="28"/>
        </w:rPr>
        <w:t>2</w:t>
      </w:r>
      <w:r w:rsidRPr="00B6652A">
        <w:rPr>
          <w:rFonts w:ascii="宋体" w:hAnsi="宋体" w:hint="eastAsia"/>
          <w:b/>
          <w:sz w:val="28"/>
          <w:szCs w:val="28"/>
        </w:rPr>
        <w:t>、法定代表人授权委托书</w:t>
      </w:r>
    </w:p>
    <w:p w14:paraId="32CC881A" w14:textId="77777777" w:rsidR="00F661E2" w:rsidRPr="00B6652A" w:rsidRDefault="00F661E2">
      <w:pPr>
        <w:spacing w:line="420" w:lineRule="exact"/>
        <w:ind w:firstLineChars="200" w:firstLine="562"/>
        <w:jc w:val="center"/>
        <w:rPr>
          <w:rFonts w:ascii="宋体"/>
          <w:b/>
          <w:sz w:val="28"/>
        </w:rPr>
      </w:pPr>
    </w:p>
    <w:p w14:paraId="6B8E0D6F" w14:textId="77777777" w:rsidR="00F661E2" w:rsidRPr="00B6652A" w:rsidRDefault="00871D00">
      <w:pPr>
        <w:pStyle w:val="aa"/>
        <w:autoSpaceDE w:val="0"/>
        <w:spacing w:after="0" w:line="400" w:lineRule="exact"/>
        <w:ind w:leftChars="0" w:left="0" w:firstLineChars="200" w:firstLine="480"/>
        <w:jc w:val="left"/>
        <w:rPr>
          <w:rFonts w:ascii="宋体" w:hAnsi="宋体"/>
          <w:sz w:val="24"/>
        </w:rPr>
      </w:pPr>
      <w:r w:rsidRPr="00B6652A">
        <w:rPr>
          <w:rFonts w:ascii="宋体" w:hAnsi="宋体" w:hint="eastAsia"/>
          <w:sz w:val="24"/>
        </w:rPr>
        <w:t>本授权书声明：注册于</w:t>
      </w:r>
      <w:r w:rsidRPr="00B6652A">
        <w:rPr>
          <w:rFonts w:ascii="宋体" w:hAnsi="宋体" w:hint="eastAsia"/>
          <w:sz w:val="24"/>
          <w:u w:val="single"/>
        </w:rPr>
        <w:t>（地区的名称）</w:t>
      </w:r>
      <w:r w:rsidRPr="00B6652A">
        <w:rPr>
          <w:rFonts w:ascii="宋体" w:hAnsi="宋体" w:hint="eastAsia"/>
          <w:sz w:val="24"/>
        </w:rPr>
        <w:t>的</w:t>
      </w:r>
      <w:r w:rsidRPr="00B6652A">
        <w:rPr>
          <w:rFonts w:ascii="宋体" w:hAnsi="宋体" w:hint="eastAsia"/>
          <w:sz w:val="24"/>
          <w:u w:val="single"/>
        </w:rPr>
        <w:t>（公司名称）</w:t>
      </w:r>
      <w:r w:rsidRPr="00B6652A">
        <w:rPr>
          <w:rFonts w:ascii="宋体" w:hAnsi="宋体" w:hint="eastAsia"/>
          <w:sz w:val="24"/>
        </w:rPr>
        <w:t>，在下面签字的法定代表人</w:t>
      </w:r>
      <w:r w:rsidRPr="00B6652A">
        <w:rPr>
          <w:rFonts w:ascii="宋体" w:hAnsi="宋体" w:hint="eastAsia"/>
          <w:sz w:val="24"/>
          <w:u w:val="single"/>
        </w:rPr>
        <w:t>（姓名、职务）</w:t>
      </w:r>
      <w:r w:rsidRPr="00B6652A">
        <w:rPr>
          <w:rFonts w:ascii="宋体" w:hAnsi="宋体" w:hint="eastAsia"/>
          <w:sz w:val="24"/>
        </w:rPr>
        <w:t>，代表本公司委托在下面签字的</w:t>
      </w:r>
      <w:r w:rsidRPr="00B6652A">
        <w:rPr>
          <w:rFonts w:ascii="宋体" w:hAnsi="宋体" w:hint="eastAsia"/>
          <w:sz w:val="24"/>
          <w:u w:val="single"/>
        </w:rPr>
        <w:t>（被授权人的姓名、职务）</w:t>
      </w:r>
      <w:r w:rsidRPr="00B6652A">
        <w:rPr>
          <w:rFonts w:ascii="宋体" w:hAnsi="宋体" w:hint="eastAsia"/>
          <w:sz w:val="24"/>
        </w:rPr>
        <w:t>为本公司的合法代理人，代理人根据授权，以我方名义签署、澄清确认、递交、撤回、修改</w:t>
      </w:r>
      <w:r w:rsidRPr="00B6652A">
        <w:rPr>
          <w:rFonts w:ascii="宋体" w:hAnsi="宋体" w:hint="eastAsia"/>
          <w:sz w:val="24"/>
          <w:u w:val="single"/>
        </w:rPr>
        <w:t>(项目名称）</w:t>
      </w:r>
      <w:r w:rsidRPr="00B6652A">
        <w:rPr>
          <w:rFonts w:ascii="宋体" w:hAnsi="宋体" w:hint="eastAsia"/>
          <w:sz w:val="24"/>
        </w:rPr>
        <w:t>的投标文件、签订合同和处理有关事宜，其法律后果由我方承担。</w:t>
      </w:r>
    </w:p>
    <w:p w14:paraId="43A639CF" w14:textId="77777777" w:rsidR="00F661E2" w:rsidRPr="00B6652A" w:rsidRDefault="00F661E2">
      <w:pPr>
        <w:spacing w:line="400" w:lineRule="exact"/>
        <w:ind w:firstLineChars="200" w:firstLine="480"/>
        <w:jc w:val="left"/>
        <w:rPr>
          <w:sz w:val="24"/>
        </w:rPr>
      </w:pPr>
    </w:p>
    <w:p w14:paraId="5B0495FC" w14:textId="77777777" w:rsidR="00F661E2" w:rsidRPr="00B6652A" w:rsidRDefault="00871D00">
      <w:pPr>
        <w:spacing w:line="400" w:lineRule="exact"/>
        <w:ind w:firstLineChars="200" w:firstLine="480"/>
        <w:jc w:val="left"/>
        <w:rPr>
          <w:sz w:val="24"/>
        </w:rPr>
      </w:pPr>
      <w:r w:rsidRPr="00B6652A">
        <w:rPr>
          <w:sz w:val="24"/>
        </w:rPr>
        <w:t>委托期限：自本委托书签署之日起至投标有效期期满。</w:t>
      </w:r>
    </w:p>
    <w:p w14:paraId="59FAD1F1" w14:textId="77777777" w:rsidR="00F661E2" w:rsidRPr="00B6652A" w:rsidRDefault="00871D00">
      <w:pPr>
        <w:spacing w:line="400" w:lineRule="exact"/>
        <w:ind w:firstLineChars="200" w:firstLine="480"/>
        <w:jc w:val="left"/>
        <w:rPr>
          <w:sz w:val="24"/>
        </w:rPr>
      </w:pPr>
      <w:r w:rsidRPr="00B6652A">
        <w:rPr>
          <w:sz w:val="24"/>
        </w:rPr>
        <w:t>代理人无转委托权。</w:t>
      </w:r>
    </w:p>
    <w:p w14:paraId="0654EBE3" w14:textId="77777777" w:rsidR="00F661E2" w:rsidRPr="00B6652A" w:rsidRDefault="00871D00">
      <w:pPr>
        <w:spacing w:line="400" w:lineRule="exact"/>
        <w:ind w:firstLine="482"/>
        <w:rPr>
          <w:rFonts w:ascii="宋体"/>
          <w:sz w:val="24"/>
        </w:rPr>
      </w:pPr>
      <w:r w:rsidRPr="00B6652A">
        <w:rPr>
          <w:rFonts w:ascii="宋体" w:hAnsi="宋体" w:hint="eastAsia"/>
          <w:sz w:val="24"/>
        </w:rPr>
        <w:t>附：委托代理人的身份证复印件（加盖单位公章）</w:t>
      </w:r>
    </w:p>
    <w:tbl>
      <w:tblPr>
        <w:tblW w:w="82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4115"/>
      </w:tblGrid>
      <w:tr w:rsidR="00F661E2" w:rsidRPr="00B6652A" w14:paraId="007F25D6" w14:textId="77777777">
        <w:trPr>
          <w:trHeight w:val="1785"/>
        </w:trPr>
        <w:tc>
          <w:tcPr>
            <w:tcW w:w="4114" w:type="dxa"/>
            <w:vAlign w:val="center"/>
          </w:tcPr>
          <w:p w14:paraId="02EA1512" w14:textId="77777777" w:rsidR="00F661E2" w:rsidRPr="00B6652A" w:rsidRDefault="00871D00">
            <w:pPr>
              <w:spacing w:line="420" w:lineRule="exact"/>
              <w:jc w:val="center"/>
              <w:rPr>
                <w:rFonts w:ascii="宋体"/>
                <w:sz w:val="24"/>
              </w:rPr>
            </w:pPr>
            <w:r w:rsidRPr="00B6652A">
              <w:rPr>
                <w:rFonts w:ascii="宋体" w:hAnsi="宋体" w:hint="eastAsia"/>
                <w:sz w:val="24"/>
              </w:rPr>
              <w:t>（身份证正面）</w:t>
            </w:r>
          </w:p>
        </w:tc>
        <w:tc>
          <w:tcPr>
            <w:tcW w:w="4115" w:type="dxa"/>
            <w:vAlign w:val="center"/>
          </w:tcPr>
          <w:p w14:paraId="69371074" w14:textId="77777777" w:rsidR="00F661E2" w:rsidRPr="00B6652A" w:rsidRDefault="00871D00">
            <w:pPr>
              <w:spacing w:line="420" w:lineRule="exact"/>
              <w:jc w:val="center"/>
              <w:rPr>
                <w:rFonts w:ascii="宋体"/>
                <w:sz w:val="24"/>
              </w:rPr>
            </w:pPr>
            <w:r w:rsidRPr="00B6652A">
              <w:rPr>
                <w:rFonts w:ascii="宋体" w:hAnsi="宋体" w:hint="eastAsia"/>
                <w:sz w:val="24"/>
              </w:rPr>
              <w:t>（身份证背面）</w:t>
            </w:r>
          </w:p>
        </w:tc>
      </w:tr>
    </w:tbl>
    <w:p w14:paraId="28DB383E" w14:textId="77777777" w:rsidR="00F661E2" w:rsidRPr="00B6652A" w:rsidRDefault="00F661E2">
      <w:pPr>
        <w:spacing w:line="420" w:lineRule="exact"/>
        <w:ind w:firstLine="482"/>
        <w:rPr>
          <w:rFonts w:ascii="宋体"/>
          <w:sz w:val="24"/>
        </w:rPr>
      </w:pPr>
    </w:p>
    <w:p w14:paraId="7D097086" w14:textId="77777777" w:rsidR="00F661E2" w:rsidRPr="00B6652A" w:rsidRDefault="00F661E2">
      <w:pPr>
        <w:topLinePunct/>
        <w:spacing w:line="420" w:lineRule="exact"/>
        <w:rPr>
          <w:rFonts w:ascii="宋体"/>
          <w:sz w:val="24"/>
        </w:rPr>
      </w:pPr>
    </w:p>
    <w:p w14:paraId="6E2EAD64" w14:textId="77777777" w:rsidR="00F661E2" w:rsidRPr="00B6652A" w:rsidRDefault="00871D00">
      <w:pPr>
        <w:topLinePunct/>
        <w:spacing w:line="420" w:lineRule="exact"/>
        <w:ind w:firstLineChars="900" w:firstLine="2160"/>
        <w:rPr>
          <w:rFonts w:ascii="宋体"/>
          <w:sz w:val="24"/>
        </w:rPr>
      </w:pPr>
      <w:r w:rsidRPr="00B6652A">
        <w:rPr>
          <w:rFonts w:ascii="宋体" w:hAnsi="宋体" w:hint="eastAsia"/>
          <w:sz w:val="24"/>
        </w:rPr>
        <w:t>投标单位：</w:t>
      </w:r>
      <w:r w:rsidRPr="00B6652A">
        <w:rPr>
          <w:rFonts w:ascii="宋体" w:hAnsi="宋体" w:hint="eastAsia"/>
          <w:bCs/>
          <w:sz w:val="24"/>
          <w:u w:val="single"/>
        </w:rPr>
        <w:t>（全称）（盖章）</w:t>
      </w:r>
    </w:p>
    <w:p w14:paraId="0FBEBC5C" w14:textId="77777777" w:rsidR="00F661E2" w:rsidRPr="00B6652A" w:rsidRDefault="00871D00">
      <w:pPr>
        <w:autoSpaceDE w:val="0"/>
        <w:spacing w:line="420" w:lineRule="exact"/>
        <w:ind w:firstLineChars="900" w:firstLine="2160"/>
        <w:rPr>
          <w:rFonts w:ascii="宋体"/>
          <w:sz w:val="24"/>
          <w:u w:val="single"/>
        </w:rPr>
      </w:pPr>
      <w:r w:rsidRPr="00B6652A">
        <w:rPr>
          <w:rFonts w:ascii="宋体" w:hAnsi="宋体" w:hint="eastAsia"/>
          <w:sz w:val="24"/>
        </w:rPr>
        <w:t>法定代表人签字或盖章：</w:t>
      </w:r>
      <w:r w:rsidRPr="00B6652A">
        <w:rPr>
          <w:rFonts w:ascii="宋体" w:hAnsi="宋体" w:hint="eastAsia"/>
          <w:sz w:val="24"/>
          <w:u w:val="single"/>
        </w:rPr>
        <w:t xml:space="preserve">　　　　　　</w:t>
      </w:r>
    </w:p>
    <w:p w14:paraId="234CBF9C" w14:textId="77777777" w:rsidR="00F661E2" w:rsidRPr="00B6652A" w:rsidRDefault="00871D00">
      <w:pPr>
        <w:topLinePunct/>
        <w:spacing w:line="420" w:lineRule="exact"/>
        <w:ind w:firstLineChars="900" w:firstLine="2160"/>
        <w:rPr>
          <w:rFonts w:ascii="宋体"/>
          <w:sz w:val="24"/>
          <w:u w:val="single"/>
        </w:rPr>
      </w:pPr>
      <w:r w:rsidRPr="00B6652A">
        <w:rPr>
          <w:rFonts w:ascii="宋体" w:hAnsi="宋体" w:hint="eastAsia"/>
          <w:sz w:val="24"/>
        </w:rPr>
        <w:t>身份证号码：</w:t>
      </w:r>
    </w:p>
    <w:p w14:paraId="525F8143" w14:textId="77777777" w:rsidR="00F661E2" w:rsidRPr="00B6652A" w:rsidRDefault="00871D00">
      <w:pPr>
        <w:autoSpaceDE w:val="0"/>
        <w:spacing w:line="420" w:lineRule="exact"/>
        <w:ind w:firstLineChars="900" w:firstLine="2160"/>
        <w:rPr>
          <w:rFonts w:ascii="宋体"/>
          <w:sz w:val="24"/>
          <w:u w:val="single"/>
        </w:rPr>
      </w:pPr>
      <w:r w:rsidRPr="00B6652A">
        <w:rPr>
          <w:rFonts w:ascii="宋体" w:hAnsi="宋体" w:hint="eastAsia"/>
          <w:sz w:val="24"/>
        </w:rPr>
        <w:t>委托代理人签字</w:t>
      </w:r>
      <w:r w:rsidRPr="00B6652A">
        <w:rPr>
          <w:rFonts w:ascii="宋体" w:hAnsi="宋体" w:cs="ZWAdobeF" w:hint="eastAsia"/>
          <w:sz w:val="24"/>
        </w:rPr>
        <w:t>：</w:t>
      </w:r>
      <w:r w:rsidRPr="00B6652A">
        <w:rPr>
          <w:rFonts w:ascii="宋体" w:hAnsi="宋体" w:hint="eastAsia"/>
          <w:sz w:val="24"/>
          <w:u w:val="single"/>
        </w:rPr>
        <w:t xml:space="preserve">　　　　　　　　　　　</w:t>
      </w:r>
    </w:p>
    <w:p w14:paraId="34EECD05" w14:textId="77777777" w:rsidR="00F661E2" w:rsidRPr="00B6652A" w:rsidRDefault="00871D00">
      <w:pPr>
        <w:topLinePunct/>
        <w:spacing w:line="420" w:lineRule="exact"/>
        <w:ind w:firstLineChars="900" w:firstLine="2160"/>
        <w:rPr>
          <w:rFonts w:ascii="宋体" w:hAnsi="宋体"/>
          <w:sz w:val="24"/>
        </w:rPr>
      </w:pPr>
      <w:r w:rsidRPr="00B6652A">
        <w:rPr>
          <w:rFonts w:ascii="宋体" w:hAnsi="宋体" w:hint="eastAsia"/>
          <w:sz w:val="24"/>
        </w:rPr>
        <w:t>身份证号码：</w:t>
      </w:r>
    </w:p>
    <w:p w14:paraId="483BFEF3" w14:textId="77777777" w:rsidR="00F661E2" w:rsidRPr="00B6652A" w:rsidRDefault="00871D00">
      <w:pPr>
        <w:topLinePunct/>
        <w:spacing w:line="420" w:lineRule="exact"/>
        <w:ind w:firstLineChars="900" w:firstLine="2160"/>
        <w:rPr>
          <w:rFonts w:ascii="宋体" w:hAnsi="宋体"/>
          <w:sz w:val="24"/>
        </w:rPr>
      </w:pPr>
      <w:r w:rsidRPr="00B6652A">
        <w:rPr>
          <w:rFonts w:ascii="宋体" w:hAnsi="宋体" w:hint="eastAsia"/>
          <w:sz w:val="24"/>
        </w:rPr>
        <w:t>联系电话：</w:t>
      </w:r>
    </w:p>
    <w:p w14:paraId="40B08AB7" w14:textId="77777777" w:rsidR="00F661E2" w:rsidRPr="00B6652A" w:rsidRDefault="00F661E2"/>
    <w:p w14:paraId="4FC67189" w14:textId="77777777" w:rsidR="00F661E2" w:rsidRPr="00B6652A" w:rsidRDefault="00871D00">
      <w:pPr>
        <w:autoSpaceDE w:val="0"/>
        <w:spacing w:line="420" w:lineRule="exact"/>
        <w:ind w:firstLineChars="250" w:firstLine="600"/>
        <w:rPr>
          <w:rFonts w:ascii="宋体" w:hAnsi="宋体"/>
          <w:sz w:val="24"/>
          <w:u w:val="single"/>
        </w:rPr>
      </w:pPr>
      <w:r w:rsidRPr="00B6652A">
        <w:rPr>
          <w:rFonts w:ascii="宋体" w:hAnsi="宋体" w:hint="eastAsia"/>
          <w:sz w:val="24"/>
        </w:rPr>
        <w:t xml:space="preserve">　　　　　　　　　　　　　　　　授权日期：</w:t>
      </w:r>
      <w:r w:rsidRPr="00B6652A">
        <w:rPr>
          <w:rFonts w:ascii="宋体" w:hAnsi="宋体"/>
          <w:sz w:val="24"/>
        </w:rPr>
        <w:t>20</w:t>
      </w:r>
      <w:r w:rsidRPr="00B6652A">
        <w:rPr>
          <w:rFonts w:ascii="宋体" w:hAnsi="宋体" w:hint="eastAsia"/>
          <w:sz w:val="24"/>
          <w:u w:val="single"/>
        </w:rPr>
        <w:t xml:space="preserve">　　</w:t>
      </w:r>
      <w:r w:rsidRPr="00B6652A">
        <w:rPr>
          <w:rFonts w:ascii="宋体" w:hAnsi="宋体" w:hint="eastAsia"/>
          <w:sz w:val="24"/>
        </w:rPr>
        <w:t>年</w:t>
      </w:r>
      <w:r w:rsidRPr="00B6652A">
        <w:rPr>
          <w:rFonts w:ascii="宋体" w:hAnsi="宋体" w:hint="eastAsia"/>
          <w:sz w:val="24"/>
          <w:u w:val="single"/>
        </w:rPr>
        <w:t xml:space="preserve">　</w:t>
      </w:r>
      <w:r w:rsidRPr="00B6652A">
        <w:rPr>
          <w:rFonts w:ascii="宋体" w:hAnsi="宋体" w:hint="eastAsia"/>
          <w:sz w:val="24"/>
        </w:rPr>
        <w:t>月</w:t>
      </w:r>
      <w:r w:rsidRPr="00B6652A">
        <w:rPr>
          <w:rFonts w:ascii="宋体" w:hAnsi="宋体" w:hint="eastAsia"/>
          <w:sz w:val="24"/>
          <w:u w:val="single"/>
        </w:rPr>
        <w:t xml:space="preserve">　</w:t>
      </w:r>
      <w:r w:rsidRPr="00B6652A">
        <w:rPr>
          <w:rFonts w:ascii="宋体" w:hAnsi="宋体" w:hint="eastAsia"/>
          <w:sz w:val="24"/>
        </w:rPr>
        <w:t>日</w:t>
      </w:r>
    </w:p>
    <w:p w14:paraId="0AFE738F" w14:textId="77777777" w:rsidR="00F661E2" w:rsidRPr="00B6652A" w:rsidRDefault="00F661E2">
      <w:pPr>
        <w:rPr>
          <w:rFonts w:ascii="宋体"/>
          <w:sz w:val="24"/>
        </w:rPr>
      </w:pPr>
    </w:p>
    <w:p w14:paraId="5EA3DFCF" w14:textId="77777777" w:rsidR="00F661E2" w:rsidRPr="00B6652A" w:rsidRDefault="00871D00">
      <w:pPr>
        <w:spacing w:line="320" w:lineRule="exact"/>
        <w:rPr>
          <w:rFonts w:ascii="宋体"/>
          <w:szCs w:val="21"/>
        </w:rPr>
      </w:pPr>
      <w:r w:rsidRPr="00B6652A">
        <w:rPr>
          <w:rFonts w:ascii="宋体" w:hAnsi="宋体" w:hint="eastAsia"/>
          <w:szCs w:val="21"/>
        </w:rPr>
        <w:t>注：</w:t>
      </w:r>
      <w:r w:rsidRPr="00B6652A">
        <w:rPr>
          <w:rFonts w:ascii="宋体" w:hAnsi="宋体"/>
          <w:szCs w:val="21"/>
        </w:rPr>
        <w:t>1.</w:t>
      </w:r>
      <w:r w:rsidRPr="00B6652A">
        <w:rPr>
          <w:rFonts w:ascii="宋体" w:hAnsi="宋体" w:hint="eastAsia"/>
          <w:szCs w:val="21"/>
        </w:rPr>
        <w:t>法定代表人签字或盖章必须是亲笔签名或相关主管行政部门备案的法定代表人印章。不得使用其他印章或是电子版签名。</w:t>
      </w:r>
    </w:p>
    <w:p w14:paraId="4FCDDE24" w14:textId="77777777" w:rsidR="00F661E2" w:rsidRPr="00B6652A" w:rsidRDefault="00871D00">
      <w:pPr>
        <w:tabs>
          <w:tab w:val="left" w:pos="9135"/>
        </w:tabs>
        <w:spacing w:line="320" w:lineRule="exact"/>
        <w:ind w:firstLineChars="200" w:firstLine="420"/>
        <w:rPr>
          <w:rFonts w:ascii="宋体"/>
          <w:szCs w:val="21"/>
        </w:rPr>
      </w:pPr>
      <w:r w:rsidRPr="00B6652A">
        <w:rPr>
          <w:rFonts w:ascii="宋体" w:hAnsi="宋体"/>
          <w:szCs w:val="21"/>
        </w:rPr>
        <w:t>2</w:t>
      </w:r>
      <w:r w:rsidRPr="00B6652A">
        <w:rPr>
          <w:rFonts w:ascii="宋体" w:hAnsi="宋体" w:hint="eastAsia"/>
          <w:szCs w:val="21"/>
        </w:rPr>
        <w:t>.本授权书原件一式两份，一份密封封装在投标文件正本中，一份现场查验。</w:t>
      </w:r>
    </w:p>
    <w:p w14:paraId="27CFF208" w14:textId="77777777" w:rsidR="00F661E2" w:rsidRPr="00B6652A" w:rsidRDefault="00871D00">
      <w:pPr>
        <w:spacing w:line="320" w:lineRule="exact"/>
        <w:ind w:firstLineChars="200" w:firstLine="420"/>
        <w:rPr>
          <w:rFonts w:ascii="宋体"/>
          <w:sz w:val="30"/>
        </w:rPr>
      </w:pPr>
      <w:r w:rsidRPr="00B6652A">
        <w:rPr>
          <w:rFonts w:ascii="宋体" w:hAnsi="宋体"/>
          <w:szCs w:val="21"/>
        </w:rPr>
        <w:t>3</w:t>
      </w:r>
      <w:r w:rsidRPr="00B6652A">
        <w:rPr>
          <w:rFonts w:ascii="宋体" w:hAnsi="宋体" w:hint="eastAsia"/>
          <w:szCs w:val="21"/>
        </w:rPr>
        <w:t>.投标人的委托代理人作为公司的代表前来参加投标的投标人，开标现场须提供此项证明文件。</w:t>
      </w:r>
    </w:p>
    <w:p w14:paraId="6F84E669" w14:textId="77777777" w:rsidR="00F661E2" w:rsidRPr="00B6652A" w:rsidRDefault="00F661E2">
      <w:pPr>
        <w:spacing w:line="440" w:lineRule="exact"/>
        <w:rPr>
          <w:rFonts w:ascii="宋体"/>
          <w:b/>
          <w:sz w:val="28"/>
          <w:szCs w:val="28"/>
        </w:rPr>
      </w:pPr>
    </w:p>
    <w:p w14:paraId="58882B40" w14:textId="77777777" w:rsidR="00F661E2" w:rsidRPr="00B6652A" w:rsidRDefault="00F661E2">
      <w:pPr>
        <w:spacing w:line="440" w:lineRule="exact"/>
        <w:rPr>
          <w:rFonts w:ascii="宋体"/>
          <w:b/>
          <w:sz w:val="28"/>
          <w:szCs w:val="28"/>
        </w:rPr>
      </w:pPr>
    </w:p>
    <w:p w14:paraId="7AF01FAC" w14:textId="77777777" w:rsidR="00F661E2" w:rsidRPr="00B6652A" w:rsidRDefault="00F661E2">
      <w:pPr>
        <w:pStyle w:val="af7"/>
        <w:spacing w:line="360" w:lineRule="atLeast"/>
        <w:jc w:val="center"/>
        <w:rPr>
          <w:b/>
          <w:bCs/>
          <w:sz w:val="30"/>
          <w:szCs w:val="30"/>
        </w:rPr>
      </w:pPr>
    </w:p>
    <w:p w14:paraId="68FBF920" w14:textId="77777777" w:rsidR="00F661E2" w:rsidRPr="00B6652A" w:rsidRDefault="00871D00">
      <w:pPr>
        <w:pStyle w:val="af7"/>
        <w:spacing w:line="360" w:lineRule="atLeast"/>
        <w:jc w:val="center"/>
        <w:rPr>
          <w:b/>
          <w:sz w:val="30"/>
          <w:szCs w:val="30"/>
        </w:rPr>
      </w:pPr>
      <w:r w:rsidRPr="00B6652A">
        <w:rPr>
          <w:rFonts w:hint="eastAsia"/>
          <w:b/>
          <w:bCs/>
          <w:sz w:val="30"/>
          <w:szCs w:val="30"/>
        </w:rPr>
        <w:t>（三）</w:t>
      </w:r>
      <w:r w:rsidRPr="00B6652A">
        <w:rPr>
          <w:rFonts w:hint="eastAsia"/>
          <w:b/>
          <w:sz w:val="30"/>
          <w:szCs w:val="30"/>
        </w:rPr>
        <w:t>开标一览表</w:t>
      </w:r>
    </w:p>
    <w:p w14:paraId="25913358" w14:textId="77777777" w:rsidR="00F661E2" w:rsidRPr="00B6652A" w:rsidRDefault="00F661E2">
      <w:pPr>
        <w:jc w:val="left"/>
        <w:rPr>
          <w:rFonts w:ascii="宋体" w:hAnsi="宋体"/>
          <w:szCs w:val="21"/>
        </w:rPr>
      </w:pP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956"/>
        <w:gridCol w:w="5266"/>
      </w:tblGrid>
      <w:tr w:rsidR="00B6652A" w:rsidRPr="00B6652A" w14:paraId="19BCBB3F" w14:textId="77777777">
        <w:trPr>
          <w:trHeight w:val="696"/>
        </w:trPr>
        <w:tc>
          <w:tcPr>
            <w:tcW w:w="1158" w:type="dxa"/>
            <w:vAlign w:val="center"/>
          </w:tcPr>
          <w:p w14:paraId="4E6B6DF7" w14:textId="77777777" w:rsidR="00F661E2" w:rsidRPr="00B6652A" w:rsidRDefault="00871D00">
            <w:pPr>
              <w:pStyle w:val="aff"/>
              <w:ind w:leftChars="-342" w:left="-206" w:rightChars="-354" w:right="-743" w:hangingChars="256" w:hanging="512"/>
              <w:jc w:val="center"/>
              <w:rPr>
                <w:rFonts w:ascii="宋体" w:hAnsi="宋体"/>
                <w:color w:val="auto"/>
              </w:rPr>
            </w:pPr>
            <w:r w:rsidRPr="00B6652A">
              <w:rPr>
                <w:rFonts w:ascii="宋体" w:hAnsi="宋体" w:hint="eastAsia"/>
                <w:color w:val="auto"/>
              </w:rPr>
              <w:t>序号</w:t>
            </w:r>
          </w:p>
        </w:tc>
        <w:tc>
          <w:tcPr>
            <w:tcW w:w="7222" w:type="dxa"/>
            <w:gridSpan w:val="2"/>
            <w:vAlign w:val="center"/>
          </w:tcPr>
          <w:p w14:paraId="0A668303" w14:textId="77777777" w:rsidR="00F661E2" w:rsidRPr="00B6652A" w:rsidRDefault="00871D00">
            <w:pPr>
              <w:pStyle w:val="aff"/>
              <w:ind w:left="-3" w:right="-25" w:firstLineChars="50" w:firstLine="100"/>
              <w:jc w:val="center"/>
              <w:rPr>
                <w:rFonts w:ascii="宋体" w:hAnsi="宋体"/>
                <w:color w:val="auto"/>
              </w:rPr>
            </w:pPr>
            <w:r w:rsidRPr="00B6652A">
              <w:rPr>
                <w:rFonts w:ascii="宋体" w:hAnsi="宋体" w:cs="宋体" w:hint="eastAsia"/>
                <w:color w:val="auto"/>
              </w:rPr>
              <w:t xml:space="preserve">内 </w:t>
            </w:r>
            <w:r w:rsidRPr="00B6652A">
              <w:rPr>
                <w:rFonts w:ascii="宋体" w:hAnsi="宋体" w:cs="宋体"/>
                <w:color w:val="auto"/>
              </w:rPr>
              <w:t xml:space="preserve"> </w:t>
            </w:r>
            <w:r w:rsidRPr="00B6652A">
              <w:rPr>
                <w:rFonts w:ascii="宋体" w:hAnsi="宋体" w:cs="宋体" w:hint="eastAsia"/>
                <w:color w:val="auto"/>
              </w:rPr>
              <w:t>容</w:t>
            </w:r>
          </w:p>
        </w:tc>
      </w:tr>
      <w:tr w:rsidR="00B6652A" w:rsidRPr="00B6652A" w14:paraId="58DC1461" w14:textId="77777777">
        <w:trPr>
          <w:trHeight w:val="696"/>
        </w:trPr>
        <w:tc>
          <w:tcPr>
            <w:tcW w:w="1158" w:type="dxa"/>
            <w:vAlign w:val="center"/>
          </w:tcPr>
          <w:p w14:paraId="7868195B" w14:textId="77777777" w:rsidR="00F661E2" w:rsidRPr="00B6652A" w:rsidRDefault="00871D00">
            <w:pPr>
              <w:pStyle w:val="aff"/>
              <w:ind w:leftChars="-342" w:left="-206" w:rightChars="-354" w:right="-743" w:hangingChars="256" w:hanging="512"/>
              <w:jc w:val="center"/>
              <w:rPr>
                <w:rFonts w:ascii="宋体" w:hAnsi="宋体"/>
                <w:color w:val="auto"/>
              </w:rPr>
            </w:pPr>
            <w:r w:rsidRPr="00B6652A">
              <w:rPr>
                <w:rFonts w:ascii="宋体" w:hAnsi="宋体" w:hint="eastAsia"/>
                <w:color w:val="auto"/>
              </w:rPr>
              <w:t>1</w:t>
            </w:r>
          </w:p>
        </w:tc>
        <w:tc>
          <w:tcPr>
            <w:tcW w:w="1956" w:type="dxa"/>
            <w:vAlign w:val="center"/>
          </w:tcPr>
          <w:p w14:paraId="4CA19E1C" w14:textId="77777777" w:rsidR="00F661E2" w:rsidRPr="00B6652A" w:rsidRDefault="00871D00">
            <w:pPr>
              <w:widowControl/>
              <w:jc w:val="center"/>
              <w:rPr>
                <w:rFonts w:ascii="宋体" w:hAnsi="宋体" w:cs="宋体"/>
                <w:kern w:val="0"/>
                <w:sz w:val="24"/>
              </w:rPr>
            </w:pPr>
            <w:r w:rsidRPr="00B6652A">
              <w:rPr>
                <w:rFonts w:ascii="宋体" w:hAnsi="宋体" w:cs="宋体" w:hint="eastAsia"/>
                <w:kern w:val="0"/>
                <w:sz w:val="24"/>
              </w:rPr>
              <w:t>项目名称</w:t>
            </w:r>
          </w:p>
        </w:tc>
        <w:tc>
          <w:tcPr>
            <w:tcW w:w="5266" w:type="dxa"/>
            <w:vAlign w:val="center"/>
          </w:tcPr>
          <w:p w14:paraId="6F3B814B" w14:textId="77777777" w:rsidR="00F661E2" w:rsidRPr="00B6652A" w:rsidRDefault="00F661E2">
            <w:pPr>
              <w:pStyle w:val="aff"/>
              <w:ind w:left="-3" w:right="-25" w:firstLineChars="50" w:firstLine="100"/>
              <w:jc w:val="center"/>
              <w:rPr>
                <w:rFonts w:ascii="宋体" w:hAnsi="宋体"/>
                <w:color w:val="auto"/>
              </w:rPr>
            </w:pPr>
          </w:p>
        </w:tc>
      </w:tr>
      <w:tr w:rsidR="00B6652A" w:rsidRPr="00B6652A" w14:paraId="783EA719" w14:textId="77777777">
        <w:trPr>
          <w:trHeight w:val="696"/>
        </w:trPr>
        <w:tc>
          <w:tcPr>
            <w:tcW w:w="1158" w:type="dxa"/>
            <w:vAlign w:val="center"/>
          </w:tcPr>
          <w:p w14:paraId="0E06AA14" w14:textId="77777777" w:rsidR="00F661E2" w:rsidRPr="00B6652A" w:rsidRDefault="00871D00">
            <w:pPr>
              <w:pStyle w:val="aff"/>
              <w:ind w:leftChars="-342" w:left="-206" w:rightChars="-354" w:right="-743" w:hangingChars="256" w:hanging="512"/>
              <w:jc w:val="center"/>
              <w:rPr>
                <w:rFonts w:ascii="宋体" w:hAnsi="宋体"/>
                <w:color w:val="auto"/>
              </w:rPr>
            </w:pPr>
            <w:r w:rsidRPr="00B6652A">
              <w:rPr>
                <w:rFonts w:ascii="宋体" w:hAnsi="宋体" w:hint="eastAsia"/>
                <w:color w:val="auto"/>
              </w:rPr>
              <w:t>2</w:t>
            </w:r>
          </w:p>
        </w:tc>
        <w:tc>
          <w:tcPr>
            <w:tcW w:w="1956" w:type="dxa"/>
            <w:vAlign w:val="center"/>
          </w:tcPr>
          <w:p w14:paraId="30B776C4" w14:textId="77777777" w:rsidR="00F661E2" w:rsidRPr="00B6652A" w:rsidRDefault="00871D00">
            <w:pPr>
              <w:widowControl/>
              <w:jc w:val="center"/>
              <w:rPr>
                <w:rFonts w:ascii="宋体" w:hAnsi="宋体" w:cs="宋体"/>
                <w:kern w:val="0"/>
                <w:sz w:val="24"/>
              </w:rPr>
            </w:pPr>
            <w:r w:rsidRPr="00B6652A">
              <w:rPr>
                <w:rFonts w:ascii="宋体" w:hAnsi="宋体" w:cs="宋体" w:hint="eastAsia"/>
                <w:kern w:val="0"/>
                <w:sz w:val="24"/>
              </w:rPr>
              <w:t>项目编号</w:t>
            </w:r>
          </w:p>
        </w:tc>
        <w:tc>
          <w:tcPr>
            <w:tcW w:w="5266" w:type="dxa"/>
            <w:vAlign w:val="center"/>
          </w:tcPr>
          <w:p w14:paraId="09540B35" w14:textId="77777777" w:rsidR="00F661E2" w:rsidRPr="00B6652A" w:rsidRDefault="00F661E2">
            <w:pPr>
              <w:pStyle w:val="aff"/>
              <w:ind w:left="-3" w:right="-25" w:firstLineChars="50" w:firstLine="100"/>
              <w:jc w:val="center"/>
              <w:rPr>
                <w:rFonts w:ascii="宋体" w:hAnsi="宋体"/>
                <w:color w:val="auto"/>
              </w:rPr>
            </w:pPr>
          </w:p>
        </w:tc>
      </w:tr>
      <w:tr w:rsidR="00B6652A" w:rsidRPr="00B6652A" w14:paraId="74C47CDC" w14:textId="77777777">
        <w:trPr>
          <w:trHeight w:val="696"/>
        </w:trPr>
        <w:tc>
          <w:tcPr>
            <w:tcW w:w="1158" w:type="dxa"/>
            <w:vAlign w:val="center"/>
          </w:tcPr>
          <w:p w14:paraId="169D68CA" w14:textId="77777777" w:rsidR="00F661E2" w:rsidRPr="00B6652A" w:rsidRDefault="00871D00">
            <w:pPr>
              <w:pStyle w:val="aff"/>
              <w:ind w:leftChars="-342" w:left="-206" w:rightChars="-354" w:right="-743" w:hangingChars="256" w:hanging="512"/>
              <w:jc w:val="center"/>
              <w:rPr>
                <w:rFonts w:ascii="宋体" w:hAnsi="宋体"/>
                <w:color w:val="auto"/>
              </w:rPr>
            </w:pPr>
            <w:r w:rsidRPr="00B6652A">
              <w:rPr>
                <w:rFonts w:ascii="宋体" w:hAnsi="宋体" w:hint="eastAsia"/>
                <w:color w:val="auto"/>
              </w:rPr>
              <w:t>3</w:t>
            </w:r>
          </w:p>
        </w:tc>
        <w:tc>
          <w:tcPr>
            <w:tcW w:w="1956" w:type="dxa"/>
            <w:vAlign w:val="center"/>
          </w:tcPr>
          <w:p w14:paraId="2FC9C6DB" w14:textId="77777777" w:rsidR="00F661E2" w:rsidRPr="00B6652A" w:rsidRDefault="00871D00">
            <w:pPr>
              <w:widowControl/>
              <w:jc w:val="center"/>
              <w:rPr>
                <w:rFonts w:ascii="宋体" w:hAnsi="宋体" w:cs="宋体"/>
                <w:kern w:val="0"/>
                <w:sz w:val="24"/>
              </w:rPr>
            </w:pPr>
            <w:proofErr w:type="gramStart"/>
            <w:r w:rsidRPr="00B6652A">
              <w:rPr>
                <w:rFonts w:ascii="宋体" w:hAnsi="宋体" w:cs="宋体" w:hint="eastAsia"/>
                <w:kern w:val="0"/>
                <w:sz w:val="24"/>
              </w:rPr>
              <w:t>标项号</w:t>
            </w:r>
            <w:proofErr w:type="gramEnd"/>
          </w:p>
        </w:tc>
        <w:tc>
          <w:tcPr>
            <w:tcW w:w="5266" w:type="dxa"/>
            <w:vAlign w:val="center"/>
          </w:tcPr>
          <w:p w14:paraId="6ADE7F3F" w14:textId="77777777" w:rsidR="00F661E2" w:rsidRPr="00B6652A" w:rsidRDefault="00F661E2">
            <w:pPr>
              <w:pStyle w:val="aff"/>
              <w:ind w:left="-3" w:right="-25" w:firstLineChars="50" w:firstLine="100"/>
              <w:jc w:val="center"/>
              <w:rPr>
                <w:rFonts w:ascii="宋体" w:hAnsi="宋体"/>
                <w:color w:val="auto"/>
              </w:rPr>
            </w:pPr>
          </w:p>
        </w:tc>
      </w:tr>
      <w:tr w:rsidR="00B6652A" w:rsidRPr="00B6652A" w14:paraId="30D414E0" w14:textId="77777777">
        <w:trPr>
          <w:trHeight w:val="1317"/>
        </w:trPr>
        <w:tc>
          <w:tcPr>
            <w:tcW w:w="1158" w:type="dxa"/>
            <w:vAlign w:val="center"/>
          </w:tcPr>
          <w:p w14:paraId="30F6F032" w14:textId="77777777" w:rsidR="00F661E2" w:rsidRPr="00B6652A" w:rsidRDefault="00871D00">
            <w:pPr>
              <w:pStyle w:val="aff"/>
              <w:ind w:left="-105" w:right="-97" w:firstLineChars="30" w:firstLine="60"/>
              <w:jc w:val="center"/>
              <w:rPr>
                <w:rFonts w:ascii="宋体" w:hAnsi="宋体"/>
                <w:color w:val="auto"/>
              </w:rPr>
            </w:pPr>
            <w:r w:rsidRPr="00B6652A">
              <w:rPr>
                <w:rFonts w:ascii="宋体" w:hAnsi="宋体"/>
                <w:color w:val="auto"/>
              </w:rPr>
              <w:t>4</w:t>
            </w:r>
          </w:p>
        </w:tc>
        <w:tc>
          <w:tcPr>
            <w:tcW w:w="1956" w:type="dxa"/>
            <w:vAlign w:val="center"/>
          </w:tcPr>
          <w:p w14:paraId="0C6973C7" w14:textId="77777777" w:rsidR="00F661E2" w:rsidRPr="00B6652A" w:rsidRDefault="00871D00">
            <w:pPr>
              <w:pStyle w:val="DefaultText"/>
              <w:snapToGrid w:val="0"/>
              <w:spacing w:line="400" w:lineRule="exact"/>
              <w:ind w:left="473" w:hanging="473"/>
              <w:jc w:val="center"/>
              <w:rPr>
                <w:rFonts w:ascii="宋体" w:hAnsi="宋体"/>
                <w:color w:val="auto"/>
              </w:rPr>
            </w:pPr>
            <w:r w:rsidRPr="00B6652A">
              <w:rPr>
                <w:rFonts w:ascii="宋体" w:hAnsi="宋体" w:hint="eastAsia"/>
                <w:color w:val="auto"/>
              </w:rPr>
              <w:t>投标报价</w:t>
            </w:r>
          </w:p>
        </w:tc>
        <w:tc>
          <w:tcPr>
            <w:tcW w:w="5266" w:type="dxa"/>
            <w:vAlign w:val="center"/>
          </w:tcPr>
          <w:p w14:paraId="448B42F4" w14:textId="77777777" w:rsidR="00F661E2" w:rsidRPr="00B6652A" w:rsidRDefault="00871D00">
            <w:pPr>
              <w:pStyle w:val="DefaultText"/>
              <w:snapToGrid w:val="0"/>
              <w:spacing w:line="400" w:lineRule="exact"/>
              <w:jc w:val="both"/>
              <w:rPr>
                <w:rFonts w:ascii="宋体" w:hAnsi="宋体"/>
                <w:color w:val="auto"/>
              </w:rPr>
            </w:pPr>
            <w:r w:rsidRPr="00B6652A">
              <w:rPr>
                <w:rFonts w:ascii="宋体" w:hAnsi="宋体" w:hint="eastAsia"/>
                <w:color w:val="auto"/>
              </w:rPr>
              <w:t>小写：</w:t>
            </w:r>
            <w:r w:rsidRPr="00B6652A">
              <w:rPr>
                <w:rFonts w:ascii="宋体" w:hAnsi="宋体" w:hint="eastAsia"/>
                <w:color w:val="auto"/>
                <w:u w:val="single"/>
              </w:rPr>
              <w:t xml:space="preserve">                </w:t>
            </w:r>
            <w:r w:rsidRPr="00B6652A">
              <w:rPr>
                <w:rFonts w:ascii="宋体" w:hAnsi="宋体" w:hint="eastAsia"/>
                <w:color w:val="auto"/>
              </w:rPr>
              <w:t>元；</w:t>
            </w:r>
          </w:p>
          <w:p w14:paraId="2D94642E" w14:textId="77777777" w:rsidR="00F661E2" w:rsidRPr="00B6652A" w:rsidRDefault="00871D00">
            <w:pPr>
              <w:pStyle w:val="DefaultText"/>
              <w:snapToGrid w:val="0"/>
              <w:spacing w:line="400" w:lineRule="exact"/>
              <w:jc w:val="both"/>
              <w:rPr>
                <w:rFonts w:ascii="宋体" w:hAnsi="宋体"/>
                <w:color w:val="auto"/>
              </w:rPr>
            </w:pPr>
            <w:r w:rsidRPr="00B6652A">
              <w:rPr>
                <w:rFonts w:ascii="宋体" w:hAnsi="宋体" w:hint="eastAsia"/>
                <w:color w:val="auto"/>
              </w:rPr>
              <w:t>大写：</w:t>
            </w:r>
            <w:r w:rsidRPr="00B6652A">
              <w:rPr>
                <w:rFonts w:ascii="宋体" w:hAnsi="宋体" w:hint="eastAsia"/>
                <w:color w:val="auto"/>
                <w:u w:val="single"/>
              </w:rPr>
              <w:t xml:space="preserve">                </w:t>
            </w:r>
            <w:r w:rsidRPr="00B6652A">
              <w:rPr>
                <w:rFonts w:ascii="宋体" w:hAnsi="宋体" w:hint="eastAsia"/>
                <w:color w:val="auto"/>
              </w:rPr>
              <w:t>元。</w:t>
            </w:r>
          </w:p>
        </w:tc>
      </w:tr>
      <w:tr w:rsidR="00B6652A" w:rsidRPr="00B6652A" w14:paraId="30C30931" w14:textId="77777777">
        <w:trPr>
          <w:trHeight w:val="542"/>
        </w:trPr>
        <w:tc>
          <w:tcPr>
            <w:tcW w:w="8380" w:type="dxa"/>
            <w:gridSpan w:val="3"/>
            <w:vAlign w:val="center"/>
          </w:tcPr>
          <w:p w14:paraId="533198E2" w14:textId="3E8DEB13" w:rsidR="00F661E2" w:rsidRPr="00B6652A" w:rsidRDefault="00DA6FCF">
            <w:pPr>
              <w:pStyle w:val="aff"/>
              <w:ind w:leftChars="-1" w:left="-2" w:right="-354"/>
              <w:rPr>
                <w:rFonts w:ascii="宋体" w:hAnsi="宋体"/>
                <w:color w:val="auto"/>
              </w:rPr>
            </w:pPr>
            <w:r w:rsidRPr="00B6652A">
              <w:rPr>
                <w:rFonts w:ascii="宋体" w:hAnsi="宋体" w:hint="eastAsia"/>
                <w:color w:val="auto"/>
              </w:rPr>
              <w:t>交货期</w:t>
            </w:r>
            <w:r w:rsidR="00871D00" w:rsidRPr="00B6652A">
              <w:rPr>
                <w:rFonts w:ascii="宋体" w:hAnsi="宋体" w:hint="eastAsia"/>
                <w:color w:val="auto"/>
              </w:rPr>
              <w:t>：</w:t>
            </w:r>
          </w:p>
        </w:tc>
      </w:tr>
      <w:tr w:rsidR="00F661E2" w:rsidRPr="00B6652A" w14:paraId="6E88433F" w14:textId="77777777">
        <w:trPr>
          <w:trHeight w:val="550"/>
        </w:trPr>
        <w:tc>
          <w:tcPr>
            <w:tcW w:w="8380" w:type="dxa"/>
            <w:gridSpan w:val="3"/>
            <w:vAlign w:val="center"/>
          </w:tcPr>
          <w:p w14:paraId="454476A4" w14:textId="77777777" w:rsidR="00F661E2" w:rsidRPr="00B6652A" w:rsidRDefault="00871D00">
            <w:pPr>
              <w:pStyle w:val="aff"/>
              <w:ind w:leftChars="-1" w:left="-2" w:right="-354"/>
              <w:rPr>
                <w:rFonts w:ascii="宋体" w:hAnsi="宋体"/>
                <w:color w:val="auto"/>
              </w:rPr>
            </w:pPr>
            <w:r w:rsidRPr="00B6652A">
              <w:rPr>
                <w:rFonts w:ascii="宋体" w:hAnsi="宋体" w:hint="eastAsia"/>
                <w:color w:val="auto"/>
              </w:rPr>
              <w:t xml:space="preserve">备注： </w:t>
            </w:r>
          </w:p>
        </w:tc>
      </w:tr>
    </w:tbl>
    <w:p w14:paraId="7C88C7A3" w14:textId="77777777" w:rsidR="00F661E2" w:rsidRPr="00B6652A" w:rsidRDefault="00F661E2">
      <w:pPr>
        <w:jc w:val="left"/>
        <w:rPr>
          <w:rFonts w:ascii="宋体" w:hAnsi="宋体"/>
          <w:szCs w:val="21"/>
        </w:rPr>
      </w:pPr>
    </w:p>
    <w:p w14:paraId="265FACE1" w14:textId="77777777" w:rsidR="00F661E2" w:rsidRPr="00B6652A" w:rsidRDefault="00F661E2">
      <w:pPr>
        <w:spacing w:line="280" w:lineRule="exact"/>
        <w:jc w:val="left"/>
        <w:rPr>
          <w:rFonts w:ascii="宋体" w:hAnsi="宋体"/>
          <w:szCs w:val="21"/>
        </w:rPr>
      </w:pPr>
    </w:p>
    <w:p w14:paraId="3F780689" w14:textId="77777777" w:rsidR="00F661E2" w:rsidRPr="00B6652A" w:rsidRDefault="00871D00">
      <w:pPr>
        <w:spacing w:line="280" w:lineRule="exact"/>
        <w:jc w:val="left"/>
        <w:rPr>
          <w:rFonts w:ascii="宋体"/>
          <w:szCs w:val="21"/>
        </w:rPr>
      </w:pPr>
      <w:r w:rsidRPr="00B6652A">
        <w:rPr>
          <w:rFonts w:ascii="宋体" w:hAnsi="宋体" w:hint="eastAsia"/>
          <w:szCs w:val="21"/>
        </w:rPr>
        <w:t>注：</w:t>
      </w:r>
      <w:r w:rsidRPr="00B6652A">
        <w:rPr>
          <w:rFonts w:ascii="宋体" w:hAnsi="宋体"/>
          <w:szCs w:val="21"/>
        </w:rPr>
        <w:t>1.</w:t>
      </w:r>
      <w:r w:rsidRPr="00B6652A">
        <w:rPr>
          <w:rFonts w:ascii="宋体" w:hAnsi="宋体" w:hint="eastAsia"/>
          <w:szCs w:val="21"/>
        </w:rPr>
        <w:t>表中大小写不一致时，以大写为准。</w:t>
      </w:r>
    </w:p>
    <w:p w14:paraId="7A9F8497" w14:textId="77777777" w:rsidR="00F661E2" w:rsidRPr="00B6652A" w:rsidRDefault="00871D00">
      <w:pPr>
        <w:autoSpaceDE w:val="0"/>
        <w:autoSpaceDN w:val="0"/>
        <w:adjustRightInd w:val="0"/>
        <w:spacing w:line="280" w:lineRule="exact"/>
        <w:jc w:val="left"/>
        <w:rPr>
          <w:rFonts w:ascii="宋体"/>
          <w:szCs w:val="21"/>
        </w:rPr>
      </w:pPr>
      <w:r w:rsidRPr="00B6652A">
        <w:rPr>
          <w:rFonts w:ascii="宋体" w:hAnsi="宋体"/>
          <w:szCs w:val="21"/>
        </w:rPr>
        <w:t xml:space="preserve">    2.</w:t>
      </w:r>
      <w:r w:rsidRPr="00B6652A">
        <w:rPr>
          <w:rFonts w:ascii="宋体" w:hAnsi="宋体" w:hint="eastAsia"/>
          <w:szCs w:val="21"/>
        </w:rPr>
        <w:t>此表一式两份，一份用信封单独密封，另一份装订在投标文件正本中，两个表须内容必须一致。</w:t>
      </w:r>
    </w:p>
    <w:p w14:paraId="54AE985B" w14:textId="77777777" w:rsidR="00F661E2" w:rsidRPr="00B6652A" w:rsidRDefault="00871D00">
      <w:pPr>
        <w:autoSpaceDE w:val="0"/>
        <w:autoSpaceDN w:val="0"/>
        <w:adjustRightInd w:val="0"/>
        <w:spacing w:line="280" w:lineRule="exact"/>
        <w:ind w:firstLine="420"/>
        <w:jc w:val="left"/>
        <w:rPr>
          <w:rFonts w:ascii="宋体" w:hAnsi="宋体"/>
          <w:szCs w:val="21"/>
        </w:rPr>
      </w:pPr>
      <w:r w:rsidRPr="00B6652A">
        <w:rPr>
          <w:rFonts w:ascii="宋体" w:hAnsi="宋体"/>
          <w:szCs w:val="21"/>
        </w:rPr>
        <w:t>3.</w:t>
      </w:r>
      <w:r w:rsidRPr="00B6652A">
        <w:rPr>
          <w:rFonts w:ascii="宋体" w:hAnsi="宋体" w:hint="eastAsia"/>
          <w:szCs w:val="21"/>
        </w:rPr>
        <w:t>投标报价为完成本项目全部服务范围内的价格构成。须附报价明细。</w:t>
      </w:r>
    </w:p>
    <w:p w14:paraId="4917AC81" w14:textId="77777777" w:rsidR="00F661E2" w:rsidRPr="00B6652A" w:rsidRDefault="00871D00">
      <w:pPr>
        <w:autoSpaceDE w:val="0"/>
        <w:autoSpaceDN w:val="0"/>
        <w:adjustRightInd w:val="0"/>
        <w:spacing w:line="300" w:lineRule="exact"/>
        <w:ind w:firstLine="420"/>
        <w:jc w:val="left"/>
        <w:rPr>
          <w:rFonts w:ascii="宋体" w:hAnsi="宋体"/>
          <w:szCs w:val="21"/>
        </w:rPr>
      </w:pPr>
      <w:r w:rsidRPr="00B6652A">
        <w:rPr>
          <w:rFonts w:ascii="宋体" w:hAnsi="宋体"/>
          <w:szCs w:val="21"/>
        </w:rPr>
        <w:t>4.</w:t>
      </w:r>
      <w:r w:rsidRPr="00B6652A">
        <w:rPr>
          <w:rFonts w:ascii="宋体" w:hAnsi="宋体" w:hint="eastAsia"/>
          <w:szCs w:val="21"/>
        </w:rPr>
        <w:t>本表中“投标报价”必须与《投标函》中的“投标报价”均保持一致，如不一致，以《开标一览表》为准。</w:t>
      </w:r>
    </w:p>
    <w:p w14:paraId="2C41BBB6" w14:textId="77777777" w:rsidR="00F661E2" w:rsidRPr="00B6652A" w:rsidRDefault="00F661E2">
      <w:pPr>
        <w:pStyle w:val="af7"/>
        <w:spacing w:before="0" w:beforeAutospacing="0" w:after="0" w:afterAutospacing="0" w:line="300" w:lineRule="exact"/>
        <w:ind w:firstLine="360"/>
        <w:rPr>
          <w:sz w:val="16"/>
          <w:szCs w:val="16"/>
        </w:rPr>
      </w:pPr>
    </w:p>
    <w:p w14:paraId="70CB0FB4" w14:textId="77777777" w:rsidR="00F661E2" w:rsidRPr="00B6652A" w:rsidRDefault="00871D00">
      <w:pPr>
        <w:pStyle w:val="a8"/>
        <w:spacing w:line="360" w:lineRule="auto"/>
        <w:ind w:firstLineChars="1700" w:firstLine="4080"/>
        <w:rPr>
          <w:rFonts w:ascii="宋体"/>
          <w:bCs/>
          <w:sz w:val="24"/>
          <w:u w:val="single"/>
        </w:rPr>
      </w:pPr>
      <w:r w:rsidRPr="00B6652A">
        <w:rPr>
          <w:rFonts w:ascii="宋体" w:hAnsi="宋体" w:hint="eastAsia"/>
          <w:bCs/>
          <w:sz w:val="24"/>
        </w:rPr>
        <w:t>投标人：</w:t>
      </w:r>
      <w:r w:rsidRPr="00B6652A">
        <w:rPr>
          <w:rFonts w:ascii="宋体" w:hAnsi="宋体" w:hint="eastAsia"/>
          <w:bCs/>
          <w:sz w:val="24"/>
          <w:u w:val="single"/>
        </w:rPr>
        <w:t>（全称）（盖章）</w:t>
      </w:r>
    </w:p>
    <w:p w14:paraId="39265D62" w14:textId="77777777" w:rsidR="00F661E2" w:rsidRPr="00B6652A" w:rsidRDefault="00871D00">
      <w:pPr>
        <w:pStyle w:val="a8"/>
        <w:spacing w:line="360" w:lineRule="auto"/>
        <w:ind w:firstLineChars="1700" w:firstLine="4080"/>
        <w:rPr>
          <w:rFonts w:ascii="宋体"/>
          <w:bCs/>
          <w:sz w:val="24"/>
        </w:rPr>
      </w:pPr>
      <w:r w:rsidRPr="00B6652A">
        <w:rPr>
          <w:rFonts w:ascii="宋体" w:hAnsi="宋体" w:hint="eastAsia"/>
          <w:bCs/>
          <w:sz w:val="24"/>
        </w:rPr>
        <w:t>法定代表人或委托代理人：</w:t>
      </w:r>
      <w:r w:rsidRPr="00B6652A">
        <w:rPr>
          <w:rFonts w:ascii="宋体" w:hAnsi="宋体" w:hint="eastAsia"/>
          <w:bCs/>
          <w:sz w:val="24"/>
          <w:u w:val="single"/>
        </w:rPr>
        <w:t>（签字或盖章）</w:t>
      </w:r>
    </w:p>
    <w:p w14:paraId="0FD94F26" w14:textId="77777777" w:rsidR="00F661E2" w:rsidRPr="00B6652A" w:rsidRDefault="00871D00">
      <w:pPr>
        <w:ind w:firstLineChars="1700" w:firstLine="4080"/>
        <w:rPr>
          <w:rFonts w:ascii="宋体"/>
          <w:sz w:val="24"/>
        </w:rPr>
      </w:pPr>
      <w:r w:rsidRPr="00B6652A">
        <w:rPr>
          <w:rFonts w:ascii="宋体" w:hAnsi="宋体" w:hint="eastAsia"/>
          <w:sz w:val="24"/>
        </w:rPr>
        <w:t>日期：</w:t>
      </w:r>
      <w:r w:rsidRPr="00B6652A">
        <w:rPr>
          <w:rFonts w:hAnsi="宋体"/>
          <w:bCs/>
          <w:sz w:val="24"/>
        </w:rPr>
        <w:t>20</w:t>
      </w:r>
      <w:r w:rsidRPr="00B6652A">
        <w:rPr>
          <w:rFonts w:hAnsi="宋体" w:hint="eastAsia"/>
          <w:bCs/>
          <w:sz w:val="24"/>
          <w:u w:val="single"/>
        </w:rPr>
        <w:t xml:space="preserve">　　</w:t>
      </w:r>
      <w:r w:rsidRPr="00B6652A">
        <w:rPr>
          <w:rFonts w:hAnsi="宋体" w:hint="eastAsia"/>
          <w:bCs/>
          <w:sz w:val="24"/>
        </w:rPr>
        <w:t>年</w:t>
      </w:r>
      <w:r w:rsidRPr="00B6652A">
        <w:rPr>
          <w:rFonts w:hAnsi="宋体" w:hint="eastAsia"/>
          <w:bCs/>
          <w:sz w:val="24"/>
          <w:u w:val="single"/>
        </w:rPr>
        <w:t xml:space="preserve">　</w:t>
      </w:r>
      <w:r w:rsidRPr="00B6652A">
        <w:rPr>
          <w:rFonts w:hAnsi="宋体" w:hint="eastAsia"/>
          <w:bCs/>
          <w:sz w:val="24"/>
        </w:rPr>
        <w:t>月</w:t>
      </w:r>
      <w:r w:rsidRPr="00B6652A">
        <w:rPr>
          <w:rFonts w:hAnsi="宋体" w:hint="eastAsia"/>
          <w:bCs/>
          <w:sz w:val="24"/>
          <w:u w:val="single"/>
        </w:rPr>
        <w:t xml:space="preserve">   </w:t>
      </w:r>
      <w:r w:rsidRPr="00B6652A">
        <w:rPr>
          <w:rFonts w:hAnsi="宋体" w:hint="eastAsia"/>
          <w:bCs/>
          <w:sz w:val="24"/>
        </w:rPr>
        <w:t>日</w:t>
      </w:r>
    </w:p>
    <w:p w14:paraId="1EBE106A" w14:textId="77777777" w:rsidR="00F661E2" w:rsidRPr="00B6652A" w:rsidRDefault="00F661E2">
      <w:pPr>
        <w:spacing w:line="400" w:lineRule="exact"/>
        <w:rPr>
          <w:rFonts w:ascii="宋体"/>
          <w:kern w:val="0"/>
          <w:sz w:val="28"/>
          <w:szCs w:val="28"/>
        </w:rPr>
      </w:pPr>
    </w:p>
    <w:p w14:paraId="7C888167" w14:textId="77777777" w:rsidR="00F661E2" w:rsidRPr="00B6652A" w:rsidRDefault="00F661E2">
      <w:pPr>
        <w:pStyle w:val="3"/>
      </w:pPr>
    </w:p>
    <w:p w14:paraId="1BD956E3" w14:textId="77777777" w:rsidR="00F661E2" w:rsidRPr="00B6652A" w:rsidRDefault="00F661E2"/>
    <w:p w14:paraId="7BE70FB6" w14:textId="77777777" w:rsidR="00F661E2" w:rsidRPr="00B6652A" w:rsidRDefault="00F661E2">
      <w:pPr>
        <w:jc w:val="left"/>
        <w:rPr>
          <w:rFonts w:ascii="宋体" w:hAnsi="宋体"/>
          <w:sz w:val="28"/>
          <w:szCs w:val="28"/>
        </w:rPr>
      </w:pPr>
    </w:p>
    <w:p w14:paraId="6A52C3BB" w14:textId="77777777" w:rsidR="00F661E2" w:rsidRPr="00B6652A" w:rsidRDefault="00F661E2">
      <w:pPr>
        <w:pStyle w:val="3"/>
      </w:pPr>
    </w:p>
    <w:p w14:paraId="042BDEA3" w14:textId="77777777" w:rsidR="00F661E2" w:rsidRPr="00B6652A" w:rsidRDefault="00871D00">
      <w:pPr>
        <w:jc w:val="center"/>
        <w:rPr>
          <w:rFonts w:ascii="宋体" w:hAnsi="宋体"/>
          <w:b/>
          <w:sz w:val="30"/>
        </w:rPr>
      </w:pPr>
      <w:r w:rsidRPr="00B6652A">
        <w:rPr>
          <w:rFonts w:ascii="宋体" w:hAnsi="宋体" w:hint="eastAsia"/>
          <w:b/>
          <w:sz w:val="30"/>
        </w:rPr>
        <w:t>附表</w:t>
      </w:r>
      <w:r w:rsidRPr="00B6652A">
        <w:rPr>
          <w:rFonts w:ascii="宋体" w:hAnsi="宋体"/>
          <w:b/>
          <w:sz w:val="30"/>
        </w:rPr>
        <w:t>3-1  报价明细表</w:t>
      </w:r>
      <w:r w:rsidRPr="00B6652A">
        <w:rPr>
          <w:rFonts w:ascii="宋体" w:hAnsi="宋体" w:hint="eastAsia"/>
          <w:b/>
          <w:sz w:val="30"/>
        </w:rPr>
        <w:t>（根据需要提供）</w:t>
      </w:r>
    </w:p>
    <w:p w14:paraId="2208D6CD" w14:textId="77777777" w:rsidR="00F661E2" w:rsidRPr="00B6652A" w:rsidRDefault="00F661E2">
      <w:pPr>
        <w:rPr>
          <w:rFonts w:ascii="宋体" w:hAnsi="宋体"/>
          <w:b/>
          <w:sz w:val="24"/>
        </w:rPr>
      </w:pPr>
    </w:p>
    <w:p w14:paraId="48254A2B" w14:textId="77777777" w:rsidR="00F661E2" w:rsidRPr="00B6652A" w:rsidRDefault="00871D00">
      <w:pPr>
        <w:rPr>
          <w:rFonts w:ascii="宋体" w:hAnsi="宋体"/>
          <w:sz w:val="24"/>
          <w:u w:val="single"/>
        </w:rPr>
      </w:pPr>
      <w:r w:rsidRPr="00B6652A">
        <w:rPr>
          <w:rFonts w:ascii="宋体" w:hAnsi="宋体"/>
          <w:sz w:val="24"/>
        </w:rPr>
        <w:t>投标人名称：</w:t>
      </w:r>
      <w:r w:rsidRPr="00B6652A">
        <w:rPr>
          <w:rFonts w:ascii="宋体" w:hAnsi="宋体"/>
          <w:sz w:val="24"/>
          <w:u w:val="single"/>
        </w:rPr>
        <w:t xml:space="preserve">         　　　　　  </w:t>
      </w:r>
      <w:r w:rsidRPr="00B6652A">
        <w:rPr>
          <w:rFonts w:ascii="宋体" w:hAnsi="宋体"/>
          <w:sz w:val="24"/>
        </w:rPr>
        <w:t>项目编号/</w:t>
      </w:r>
      <w:proofErr w:type="gramStart"/>
      <w:r w:rsidRPr="00B6652A">
        <w:rPr>
          <w:rFonts w:ascii="宋体" w:hAnsi="宋体" w:hint="eastAsia"/>
          <w:sz w:val="24"/>
        </w:rPr>
        <w:t>标项</w:t>
      </w:r>
      <w:r w:rsidRPr="00B6652A">
        <w:rPr>
          <w:rFonts w:ascii="宋体" w:hAnsi="宋体"/>
          <w:sz w:val="24"/>
        </w:rPr>
        <w:t>号</w:t>
      </w:r>
      <w:proofErr w:type="gramEnd"/>
      <w:r w:rsidRPr="00B6652A">
        <w:rPr>
          <w:rFonts w:ascii="宋体" w:hAnsi="宋体"/>
          <w:sz w:val="24"/>
        </w:rPr>
        <w:t>：</w:t>
      </w:r>
      <w:r w:rsidRPr="00B6652A">
        <w:rPr>
          <w:rFonts w:ascii="宋体" w:hAnsi="宋体"/>
          <w:sz w:val="24"/>
          <w:u w:val="single"/>
        </w:rPr>
        <w:t xml:space="preserve">　　　　　　　　　　　</w:t>
      </w:r>
    </w:p>
    <w:p w14:paraId="599B2956" w14:textId="77777777" w:rsidR="00F661E2" w:rsidRPr="00B6652A" w:rsidRDefault="00F661E2">
      <w:pPr>
        <w:rPr>
          <w:rFonts w:ascii="宋体" w:hAnsi="宋体"/>
          <w:sz w:val="24"/>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73"/>
        <w:gridCol w:w="1680"/>
        <w:gridCol w:w="1470"/>
        <w:gridCol w:w="840"/>
        <w:gridCol w:w="1068"/>
        <w:gridCol w:w="1260"/>
      </w:tblGrid>
      <w:tr w:rsidR="00B6652A" w:rsidRPr="00B6652A" w14:paraId="130E8CC2" w14:textId="77777777">
        <w:trPr>
          <w:cantSplit/>
          <w:trHeight w:val="480"/>
        </w:trPr>
        <w:tc>
          <w:tcPr>
            <w:tcW w:w="817" w:type="dxa"/>
            <w:vAlign w:val="center"/>
          </w:tcPr>
          <w:p w14:paraId="308DC0A7" w14:textId="77777777" w:rsidR="00F661E2" w:rsidRPr="00B6652A" w:rsidRDefault="00871D00">
            <w:pPr>
              <w:jc w:val="center"/>
              <w:rPr>
                <w:rFonts w:ascii="宋体" w:hAnsi="宋体"/>
                <w:sz w:val="24"/>
              </w:rPr>
            </w:pPr>
            <w:r w:rsidRPr="00B6652A">
              <w:rPr>
                <w:rFonts w:ascii="宋体" w:hAnsi="宋体"/>
                <w:sz w:val="24"/>
              </w:rPr>
              <w:t>序号</w:t>
            </w:r>
          </w:p>
        </w:tc>
        <w:tc>
          <w:tcPr>
            <w:tcW w:w="1973" w:type="dxa"/>
            <w:vAlign w:val="center"/>
          </w:tcPr>
          <w:p w14:paraId="49249C89" w14:textId="77777777" w:rsidR="00F661E2" w:rsidRPr="00B6652A" w:rsidRDefault="00871D00">
            <w:pPr>
              <w:jc w:val="center"/>
              <w:rPr>
                <w:rFonts w:ascii="宋体" w:hAnsi="宋体"/>
                <w:sz w:val="24"/>
              </w:rPr>
            </w:pPr>
            <w:r w:rsidRPr="00B6652A">
              <w:rPr>
                <w:rFonts w:ascii="宋体" w:hAnsi="宋体"/>
                <w:sz w:val="24"/>
              </w:rPr>
              <w:t>产品名称及费用名称</w:t>
            </w:r>
          </w:p>
        </w:tc>
        <w:tc>
          <w:tcPr>
            <w:tcW w:w="1680" w:type="dxa"/>
            <w:vAlign w:val="center"/>
          </w:tcPr>
          <w:p w14:paraId="1C9613C1" w14:textId="77777777" w:rsidR="00F661E2" w:rsidRPr="00B6652A" w:rsidRDefault="00871D00">
            <w:pPr>
              <w:jc w:val="center"/>
              <w:rPr>
                <w:rFonts w:ascii="宋体" w:hAnsi="宋体"/>
                <w:sz w:val="24"/>
              </w:rPr>
            </w:pPr>
            <w:r w:rsidRPr="00B6652A">
              <w:rPr>
                <w:rFonts w:ascii="宋体" w:hAnsi="宋体"/>
                <w:sz w:val="24"/>
              </w:rPr>
              <w:t>规格型号</w:t>
            </w:r>
          </w:p>
        </w:tc>
        <w:tc>
          <w:tcPr>
            <w:tcW w:w="1470" w:type="dxa"/>
            <w:vAlign w:val="center"/>
          </w:tcPr>
          <w:p w14:paraId="4480A0BD" w14:textId="77777777" w:rsidR="00F661E2" w:rsidRPr="00B6652A" w:rsidRDefault="00871D00">
            <w:pPr>
              <w:jc w:val="center"/>
              <w:rPr>
                <w:rFonts w:ascii="宋体" w:hAnsi="宋体"/>
                <w:sz w:val="24"/>
              </w:rPr>
            </w:pPr>
            <w:r w:rsidRPr="00B6652A">
              <w:rPr>
                <w:rFonts w:ascii="宋体" w:hAnsi="宋体" w:hint="eastAsia"/>
                <w:sz w:val="24"/>
              </w:rPr>
              <w:t>产地</w:t>
            </w:r>
          </w:p>
        </w:tc>
        <w:tc>
          <w:tcPr>
            <w:tcW w:w="840" w:type="dxa"/>
            <w:vAlign w:val="center"/>
          </w:tcPr>
          <w:p w14:paraId="15A35365" w14:textId="77777777" w:rsidR="00F661E2" w:rsidRPr="00B6652A" w:rsidRDefault="00871D00">
            <w:pPr>
              <w:jc w:val="center"/>
              <w:rPr>
                <w:rFonts w:ascii="宋体" w:hAnsi="宋体"/>
                <w:sz w:val="24"/>
              </w:rPr>
            </w:pPr>
            <w:r w:rsidRPr="00B6652A">
              <w:rPr>
                <w:rFonts w:ascii="宋体" w:hAnsi="宋体"/>
                <w:sz w:val="24"/>
              </w:rPr>
              <w:t>数量</w:t>
            </w:r>
          </w:p>
        </w:tc>
        <w:tc>
          <w:tcPr>
            <w:tcW w:w="1068" w:type="dxa"/>
            <w:vAlign w:val="center"/>
          </w:tcPr>
          <w:p w14:paraId="35C31046" w14:textId="77777777" w:rsidR="00F661E2" w:rsidRPr="00B6652A" w:rsidRDefault="00871D00">
            <w:pPr>
              <w:jc w:val="center"/>
              <w:rPr>
                <w:rFonts w:ascii="宋体" w:hAnsi="宋体"/>
                <w:sz w:val="24"/>
              </w:rPr>
            </w:pPr>
            <w:r w:rsidRPr="00B6652A">
              <w:rPr>
                <w:rFonts w:ascii="宋体" w:hAnsi="宋体"/>
                <w:sz w:val="24"/>
              </w:rPr>
              <w:t>单价</w:t>
            </w:r>
          </w:p>
        </w:tc>
        <w:tc>
          <w:tcPr>
            <w:tcW w:w="1260" w:type="dxa"/>
            <w:vAlign w:val="center"/>
          </w:tcPr>
          <w:p w14:paraId="17542B51" w14:textId="77777777" w:rsidR="00F661E2" w:rsidRPr="00B6652A" w:rsidRDefault="00871D00">
            <w:pPr>
              <w:jc w:val="center"/>
              <w:rPr>
                <w:rFonts w:ascii="宋体" w:hAnsi="宋体"/>
                <w:sz w:val="24"/>
              </w:rPr>
            </w:pPr>
            <w:r w:rsidRPr="00B6652A">
              <w:rPr>
                <w:rFonts w:ascii="宋体" w:hAnsi="宋体"/>
                <w:sz w:val="24"/>
              </w:rPr>
              <w:t>总价</w:t>
            </w:r>
          </w:p>
        </w:tc>
      </w:tr>
      <w:tr w:rsidR="00B6652A" w:rsidRPr="00B6652A" w14:paraId="1A9A9B0B" w14:textId="77777777">
        <w:trPr>
          <w:cantSplit/>
          <w:trHeight w:val="445"/>
        </w:trPr>
        <w:tc>
          <w:tcPr>
            <w:tcW w:w="817" w:type="dxa"/>
            <w:vAlign w:val="center"/>
          </w:tcPr>
          <w:p w14:paraId="303AA926" w14:textId="77777777" w:rsidR="00F661E2" w:rsidRPr="00B6652A" w:rsidRDefault="00871D00">
            <w:pPr>
              <w:jc w:val="center"/>
              <w:rPr>
                <w:rFonts w:ascii="宋体" w:hAnsi="宋体"/>
                <w:sz w:val="24"/>
              </w:rPr>
            </w:pPr>
            <w:r w:rsidRPr="00B6652A">
              <w:rPr>
                <w:rFonts w:ascii="宋体" w:hAnsi="宋体"/>
                <w:sz w:val="24"/>
              </w:rPr>
              <w:t>1</w:t>
            </w:r>
          </w:p>
        </w:tc>
        <w:tc>
          <w:tcPr>
            <w:tcW w:w="1973" w:type="dxa"/>
            <w:vAlign w:val="center"/>
          </w:tcPr>
          <w:p w14:paraId="5577D2E5" w14:textId="77777777" w:rsidR="00F661E2" w:rsidRPr="00B6652A" w:rsidRDefault="00F661E2">
            <w:pPr>
              <w:jc w:val="center"/>
              <w:rPr>
                <w:rFonts w:ascii="宋体" w:hAnsi="宋体"/>
                <w:sz w:val="24"/>
              </w:rPr>
            </w:pPr>
          </w:p>
        </w:tc>
        <w:tc>
          <w:tcPr>
            <w:tcW w:w="1680" w:type="dxa"/>
            <w:vAlign w:val="center"/>
          </w:tcPr>
          <w:p w14:paraId="70E28EF4" w14:textId="77777777" w:rsidR="00F661E2" w:rsidRPr="00B6652A" w:rsidRDefault="00F661E2">
            <w:pPr>
              <w:jc w:val="center"/>
              <w:rPr>
                <w:rFonts w:ascii="宋体" w:hAnsi="宋体"/>
                <w:sz w:val="24"/>
              </w:rPr>
            </w:pPr>
          </w:p>
        </w:tc>
        <w:tc>
          <w:tcPr>
            <w:tcW w:w="1470" w:type="dxa"/>
            <w:vAlign w:val="center"/>
          </w:tcPr>
          <w:p w14:paraId="3E9318D5" w14:textId="77777777" w:rsidR="00F661E2" w:rsidRPr="00B6652A" w:rsidRDefault="00F661E2">
            <w:pPr>
              <w:jc w:val="center"/>
              <w:rPr>
                <w:rFonts w:ascii="宋体" w:hAnsi="宋体"/>
                <w:sz w:val="24"/>
              </w:rPr>
            </w:pPr>
          </w:p>
        </w:tc>
        <w:tc>
          <w:tcPr>
            <w:tcW w:w="840" w:type="dxa"/>
            <w:vAlign w:val="center"/>
          </w:tcPr>
          <w:p w14:paraId="2C2C7653" w14:textId="77777777" w:rsidR="00F661E2" w:rsidRPr="00B6652A" w:rsidRDefault="00F661E2">
            <w:pPr>
              <w:jc w:val="center"/>
              <w:rPr>
                <w:rFonts w:ascii="宋体" w:hAnsi="宋体"/>
                <w:sz w:val="24"/>
              </w:rPr>
            </w:pPr>
          </w:p>
        </w:tc>
        <w:tc>
          <w:tcPr>
            <w:tcW w:w="1068" w:type="dxa"/>
            <w:vAlign w:val="center"/>
          </w:tcPr>
          <w:p w14:paraId="40C42AEA" w14:textId="77777777" w:rsidR="00F661E2" w:rsidRPr="00B6652A" w:rsidRDefault="00F661E2">
            <w:pPr>
              <w:jc w:val="center"/>
              <w:rPr>
                <w:rFonts w:ascii="宋体" w:hAnsi="宋体"/>
                <w:sz w:val="24"/>
              </w:rPr>
            </w:pPr>
          </w:p>
        </w:tc>
        <w:tc>
          <w:tcPr>
            <w:tcW w:w="1260" w:type="dxa"/>
            <w:vAlign w:val="center"/>
          </w:tcPr>
          <w:p w14:paraId="40AF27E7" w14:textId="77777777" w:rsidR="00F661E2" w:rsidRPr="00B6652A" w:rsidRDefault="00F661E2">
            <w:pPr>
              <w:jc w:val="center"/>
              <w:rPr>
                <w:rFonts w:ascii="宋体" w:hAnsi="宋体"/>
                <w:sz w:val="24"/>
              </w:rPr>
            </w:pPr>
          </w:p>
        </w:tc>
      </w:tr>
      <w:tr w:rsidR="00B6652A" w:rsidRPr="00B6652A" w14:paraId="68B05B41" w14:textId="77777777">
        <w:trPr>
          <w:cantSplit/>
          <w:trHeight w:val="435"/>
        </w:trPr>
        <w:tc>
          <w:tcPr>
            <w:tcW w:w="817" w:type="dxa"/>
            <w:vAlign w:val="center"/>
          </w:tcPr>
          <w:p w14:paraId="383AAB78" w14:textId="77777777" w:rsidR="00F661E2" w:rsidRPr="00B6652A" w:rsidRDefault="00871D00">
            <w:pPr>
              <w:jc w:val="center"/>
              <w:rPr>
                <w:rFonts w:ascii="宋体" w:hAnsi="宋体"/>
                <w:sz w:val="24"/>
              </w:rPr>
            </w:pPr>
            <w:r w:rsidRPr="00B6652A">
              <w:rPr>
                <w:rFonts w:ascii="宋体" w:hAnsi="宋体"/>
                <w:sz w:val="24"/>
              </w:rPr>
              <w:t>2</w:t>
            </w:r>
          </w:p>
        </w:tc>
        <w:tc>
          <w:tcPr>
            <w:tcW w:w="1973" w:type="dxa"/>
            <w:vAlign w:val="center"/>
          </w:tcPr>
          <w:p w14:paraId="3DD0F675" w14:textId="77777777" w:rsidR="00F661E2" w:rsidRPr="00B6652A" w:rsidRDefault="00F661E2">
            <w:pPr>
              <w:jc w:val="center"/>
              <w:rPr>
                <w:rFonts w:ascii="宋体" w:hAnsi="宋体"/>
                <w:sz w:val="24"/>
              </w:rPr>
            </w:pPr>
          </w:p>
        </w:tc>
        <w:tc>
          <w:tcPr>
            <w:tcW w:w="1680" w:type="dxa"/>
            <w:vAlign w:val="center"/>
          </w:tcPr>
          <w:p w14:paraId="148BB482" w14:textId="77777777" w:rsidR="00F661E2" w:rsidRPr="00B6652A" w:rsidRDefault="00F661E2">
            <w:pPr>
              <w:jc w:val="center"/>
              <w:rPr>
                <w:rFonts w:ascii="宋体" w:hAnsi="宋体"/>
                <w:sz w:val="24"/>
              </w:rPr>
            </w:pPr>
          </w:p>
        </w:tc>
        <w:tc>
          <w:tcPr>
            <w:tcW w:w="1470" w:type="dxa"/>
            <w:vAlign w:val="center"/>
          </w:tcPr>
          <w:p w14:paraId="4E989613" w14:textId="77777777" w:rsidR="00F661E2" w:rsidRPr="00B6652A" w:rsidRDefault="00F661E2">
            <w:pPr>
              <w:jc w:val="center"/>
              <w:rPr>
                <w:rFonts w:ascii="宋体" w:hAnsi="宋体"/>
                <w:sz w:val="24"/>
              </w:rPr>
            </w:pPr>
          </w:p>
        </w:tc>
        <w:tc>
          <w:tcPr>
            <w:tcW w:w="840" w:type="dxa"/>
            <w:vAlign w:val="center"/>
          </w:tcPr>
          <w:p w14:paraId="4EC22F3E" w14:textId="77777777" w:rsidR="00F661E2" w:rsidRPr="00B6652A" w:rsidRDefault="00F661E2">
            <w:pPr>
              <w:jc w:val="center"/>
              <w:rPr>
                <w:rFonts w:ascii="宋体" w:hAnsi="宋体"/>
                <w:sz w:val="24"/>
              </w:rPr>
            </w:pPr>
          </w:p>
        </w:tc>
        <w:tc>
          <w:tcPr>
            <w:tcW w:w="1068" w:type="dxa"/>
            <w:vAlign w:val="center"/>
          </w:tcPr>
          <w:p w14:paraId="0A9B3D49" w14:textId="77777777" w:rsidR="00F661E2" w:rsidRPr="00B6652A" w:rsidRDefault="00F661E2">
            <w:pPr>
              <w:jc w:val="center"/>
              <w:rPr>
                <w:rFonts w:ascii="宋体" w:hAnsi="宋体"/>
                <w:sz w:val="24"/>
              </w:rPr>
            </w:pPr>
          </w:p>
        </w:tc>
        <w:tc>
          <w:tcPr>
            <w:tcW w:w="1260" w:type="dxa"/>
            <w:vAlign w:val="center"/>
          </w:tcPr>
          <w:p w14:paraId="008AD23F" w14:textId="77777777" w:rsidR="00F661E2" w:rsidRPr="00B6652A" w:rsidRDefault="00F661E2">
            <w:pPr>
              <w:jc w:val="center"/>
              <w:rPr>
                <w:rFonts w:ascii="宋体" w:hAnsi="宋体"/>
                <w:sz w:val="24"/>
              </w:rPr>
            </w:pPr>
          </w:p>
        </w:tc>
      </w:tr>
      <w:tr w:rsidR="00B6652A" w:rsidRPr="00B6652A" w14:paraId="0E51961A" w14:textId="77777777">
        <w:trPr>
          <w:cantSplit/>
          <w:trHeight w:val="390"/>
        </w:trPr>
        <w:tc>
          <w:tcPr>
            <w:tcW w:w="817" w:type="dxa"/>
            <w:vAlign w:val="center"/>
          </w:tcPr>
          <w:p w14:paraId="50A9B870" w14:textId="77777777" w:rsidR="00F661E2" w:rsidRPr="00B6652A" w:rsidRDefault="00871D00">
            <w:pPr>
              <w:jc w:val="center"/>
              <w:rPr>
                <w:rFonts w:ascii="宋体" w:hAnsi="宋体"/>
                <w:sz w:val="24"/>
              </w:rPr>
            </w:pPr>
            <w:r w:rsidRPr="00B6652A">
              <w:rPr>
                <w:rFonts w:ascii="宋体" w:hAnsi="宋体"/>
                <w:sz w:val="24"/>
              </w:rPr>
              <w:t>3</w:t>
            </w:r>
          </w:p>
        </w:tc>
        <w:tc>
          <w:tcPr>
            <w:tcW w:w="1973" w:type="dxa"/>
            <w:vAlign w:val="center"/>
          </w:tcPr>
          <w:p w14:paraId="1A156E3E" w14:textId="77777777" w:rsidR="00F661E2" w:rsidRPr="00B6652A" w:rsidRDefault="00F661E2">
            <w:pPr>
              <w:jc w:val="center"/>
              <w:rPr>
                <w:rFonts w:ascii="宋体" w:hAnsi="宋体"/>
                <w:sz w:val="24"/>
              </w:rPr>
            </w:pPr>
          </w:p>
        </w:tc>
        <w:tc>
          <w:tcPr>
            <w:tcW w:w="1680" w:type="dxa"/>
            <w:vAlign w:val="center"/>
          </w:tcPr>
          <w:p w14:paraId="4332F3ED" w14:textId="77777777" w:rsidR="00F661E2" w:rsidRPr="00B6652A" w:rsidRDefault="00F661E2">
            <w:pPr>
              <w:jc w:val="center"/>
              <w:rPr>
                <w:rFonts w:ascii="宋体" w:hAnsi="宋体"/>
                <w:sz w:val="24"/>
              </w:rPr>
            </w:pPr>
          </w:p>
        </w:tc>
        <w:tc>
          <w:tcPr>
            <w:tcW w:w="1470" w:type="dxa"/>
            <w:vAlign w:val="center"/>
          </w:tcPr>
          <w:p w14:paraId="14C495CE" w14:textId="77777777" w:rsidR="00F661E2" w:rsidRPr="00B6652A" w:rsidRDefault="00F661E2">
            <w:pPr>
              <w:jc w:val="center"/>
              <w:rPr>
                <w:rFonts w:ascii="宋体" w:hAnsi="宋体"/>
                <w:sz w:val="24"/>
              </w:rPr>
            </w:pPr>
          </w:p>
        </w:tc>
        <w:tc>
          <w:tcPr>
            <w:tcW w:w="840" w:type="dxa"/>
            <w:vAlign w:val="center"/>
          </w:tcPr>
          <w:p w14:paraId="54B3B6FB" w14:textId="77777777" w:rsidR="00F661E2" w:rsidRPr="00B6652A" w:rsidRDefault="00F661E2">
            <w:pPr>
              <w:jc w:val="center"/>
              <w:rPr>
                <w:rFonts w:ascii="宋体" w:hAnsi="宋体"/>
                <w:sz w:val="24"/>
              </w:rPr>
            </w:pPr>
          </w:p>
        </w:tc>
        <w:tc>
          <w:tcPr>
            <w:tcW w:w="1068" w:type="dxa"/>
            <w:vAlign w:val="center"/>
          </w:tcPr>
          <w:p w14:paraId="0D7FAF67" w14:textId="77777777" w:rsidR="00F661E2" w:rsidRPr="00B6652A" w:rsidRDefault="00F661E2">
            <w:pPr>
              <w:jc w:val="center"/>
              <w:rPr>
                <w:rFonts w:ascii="宋体" w:hAnsi="宋体"/>
                <w:sz w:val="24"/>
              </w:rPr>
            </w:pPr>
          </w:p>
        </w:tc>
        <w:tc>
          <w:tcPr>
            <w:tcW w:w="1260" w:type="dxa"/>
            <w:vAlign w:val="center"/>
          </w:tcPr>
          <w:p w14:paraId="7678AB53" w14:textId="77777777" w:rsidR="00F661E2" w:rsidRPr="00B6652A" w:rsidRDefault="00F661E2">
            <w:pPr>
              <w:jc w:val="center"/>
              <w:rPr>
                <w:rFonts w:ascii="宋体" w:hAnsi="宋体"/>
                <w:sz w:val="24"/>
              </w:rPr>
            </w:pPr>
          </w:p>
        </w:tc>
      </w:tr>
      <w:tr w:rsidR="00B6652A" w:rsidRPr="00B6652A" w14:paraId="77A62B61" w14:textId="77777777">
        <w:trPr>
          <w:cantSplit/>
          <w:trHeight w:val="390"/>
        </w:trPr>
        <w:tc>
          <w:tcPr>
            <w:tcW w:w="817" w:type="dxa"/>
            <w:vAlign w:val="center"/>
          </w:tcPr>
          <w:p w14:paraId="6AF81C2A" w14:textId="77777777" w:rsidR="00F661E2" w:rsidRPr="00B6652A" w:rsidRDefault="00871D00">
            <w:pPr>
              <w:jc w:val="center"/>
              <w:rPr>
                <w:rFonts w:ascii="宋体" w:hAnsi="宋体"/>
                <w:sz w:val="24"/>
              </w:rPr>
            </w:pPr>
            <w:r w:rsidRPr="00B6652A">
              <w:rPr>
                <w:rFonts w:ascii="宋体" w:hAnsi="宋体"/>
                <w:sz w:val="24"/>
              </w:rPr>
              <w:t>4</w:t>
            </w:r>
          </w:p>
        </w:tc>
        <w:tc>
          <w:tcPr>
            <w:tcW w:w="1973" w:type="dxa"/>
            <w:vAlign w:val="center"/>
          </w:tcPr>
          <w:p w14:paraId="4B5D645A" w14:textId="77777777" w:rsidR="00F661E2" w:rsidRPr="00B6652A" w:rsidRDefault="00F661E2">
            <w:pPr>
              <w:adjustRightInd w:val="0"/>
              <w:snapToGrid w:val="0"/>
              <w:rPr>
                <w:rFonts w:ascii="宋体" w:hAnsi="宋体"/>
                <w:szCs w:val="21"/>
              </w:rPr>
            </w:pPr>
          </w:p>
        </w:tc>
        <w:tc>
          <w:tcPr>
            <w:tcW w:w="1680" w:type="dxa"/>
            <w:vAlign w:val="center"/>
          </w:tcPr>
          <w:p w14:paraId="58DFBC84" w14:textId="77777777" w:rsidR="00F661E2" w:rsidRPr="00B6652A" w:rsidRDefault="00F661E2">
            <w:pPr>
              <w:jc w:val="center"/>
              <w:rPr>
                <w:rFonts w:ascii="宋体" w:hAnsi="宋体"/>
                <w:sz w:val="24"/>
              </w:rPr>
            </w:pPr>
          </w:p>
        </w:tc>
        <w:tc>
          <w:tcPr>
            <w:tcW w:w="1470" w:type="dxa"/>
            <w:vAlign w:val="center"/>
          </w:tcPr>
          <w:p w14:paraId="1A4FFC68" w14:textId="77777777" w:rsidR="00F661E2" w:rsidRPr="00B6652A" w:rsidRDefault="00F661E2">
            <w:pPr>
              <w:jc w:val="center"/>
              <w:rPr>
                <w:rFonts w:ascii="宋体" w:hAnsi="宋体"/>
                <w:sz w:val="24"/>
              </w:rPr>
            </w:pPr>
          </w:p>
        </w:tc>
        <w:tc>
          <w:tcPr>
            <w:tcW w:w="840" w:type="dxa"/>
            <w:vAlign w:val="center"/>
          </w:tcPr>
          <w:p w14:paraId="0992DD34" w14:textId="77777777" w:rsidR="00F661E2" w:rsidRPr="00B6652A" w:rsidRDefault="00F661E2">
            <w:pPr>
              <w:jc w:val="center"/>
              <w:rPr>
                <w:rFonts w:ascii="宋体" w:hAnsi="宋体"/>
                <w:sz w:val="24"/>
              </w:rPr>
            </w:pPr>
          </w:p>
        </w:tc>
        <w:tc>
          <w:tcPr>
            <w:tcW w:w="1068" w:type="dxa"/>
            <w:vAlign w:val="center"/>
          </w:tcPr>
          <w:p w14:paraId="623CC8F0" w14:textId="77777777" w:rsidR="00F661E2" w:rsidRPr="00B6652A" w:rsidRDefault="00F661E2">
            <w:pPr>
              <w:jc w:val="center"/>
              <w:rPr>
                <w:rFonts w:ascii="宋体" w:hAnsi="宋体"/>
                <w:sz w:val="24"/>
              </w:rPr>
            </w:pPr>
          </w:p>
        </w:tc>
        <w:tc>
          <w:tcPr>
            <w:tcW w:w="1260" w:type="dxa"/>
            <w:vAlign w:val="center"/>
          </w:tcPr>
          <w:p w14:paraId="50F5901B" w14:textId="77777777" w:rsidR="00F661E2" w:rsidRPr="00B6652A" w:rsidRDefault="00F661E2">
            <w:pPr>
              <w:jc w:val="center"/>
              <w:rPr>
                <w:rFonts w:ascii="宋体" w:hAnsi="宋体"/>
                <w:sz w:val="24"/>
              </w:rPr>
            </w:pPr>
          </w:p>
        </w:tc>
      </w:tr>
      <w:tr w:rsidR="00B6652A" w:rsidRPr="00B6652A" w14:paraId="1CEA57AD" w14:textId="77777777">
        <w:trPr>
          <w:cantSplit/>
          <w:trHeight w:val="390"/>
        </w:trPr>
        <w:tc>
          <w:tcPr>
            <w:tcW w:w="817" w:type="dxa"/>
            <w:vAlign w:val="center"/>
          </w:tcPr>
          <w:p w14:paraId="3CDB24B2" w14:textId="77777777" w:rsidR="00F661E2" w:rsidRPr="00B6652A" w:rsidRDefault="00871D00">
            <w:pPr>
              <w:jc w:val="center"/>
              <w:rPr>
                <w:rFonts w:ascii="宋体" w:hAnsi="宋体"/>
                <w:sz w:val="24"/>
              </w:rPr>
            </w:pPr>
            <w:r w:rsidRPr="00B6652A">
              <w:rPr>
                <w:rFonts w:ascii="宋体" w:hAnsi="宋体"/>
                <w:sz w:val="24"/>
              </w:rPr>
              <w:t>5</w:t>
            </w:r>
          </w:p>
        </w:tc>
        <w:tc>
          <w:tcPr>
            <w:tcW w:w="1973" w:type="dxa"/>
            <w:vAlign w:val="center"/>
          </w:tcPr>
          <w:p w14:paraId="3E1B8F44" w14:textId="77777777" w:rsidR="00F661E2" w:rsidRPr="00B6652A" w:rsidRDefault="00F661E2">
            <w:pPr>
              <w:adjustRightInd w:val="0"/>
              <w:snapToGrid w:val="0"/>
              <w:rPr>
                <w:rFonts w:ascii="宋体" w:hAnsi="宋体"/>
                <w:szCs w:val="21"/>
              </w:rPr>
            </w:pPr>
          </w:p>
        </w:tc>
        <w:tc>
          <w:tcPr>
            <w:tcW w:w="1680" w:type="dxa"/>
            <w:vAlign w:val="center"/>
          </w:tcPr>
          <w:p w14:paraId="4253EBEF" w14:textId="77777777" w:rsidR="00F661E2" w:rsidRPr="00B6652A" w:rsidRDefault="00F661E2">
            <w:pPr>
              <w:jc w:val="center"/>
              <w:rPr>
                <w:rFonts w:ascii="宋体" w:hAnsi="宋体"/>
                <w:sz w:val="24"/>
              </w:rPr>
            </w:pPr>
          </w:p>
        </w:tc>
        <w:tc>
          <w:tcPr>
            <w:tcW w:w="1470" w:type="dxa"/>
            <w:vAlign w:val="center"/>
          </w:tcPr>
          <w:p w14:paraId="288F0D90" w14:textId="77777777" w:rsidR="00F661E2" w:rsidRPr="00B6652A" w:rsidRDefault="00F661E2">
            <w:pPr>
              <w:jc w:val="center"/>
              <w:rPr>
                <w:rFonts w:ascii="宋体" w:hAnsi="宋体"/>
                <w:sz w:val="24"/>
              </w:rPr>
            </w:pPr>
          </w:p>
        </w:tc>
        <w:tc>
          <w:tcPr>
            <w:tcW w:w="840" w:type="dxa"/>
            <w:vAlign w:val="center"/>
          </w:tcPr>
          <w:p w14:paraId="130809B5" w14:textId="77777777" w:rsidR="00F661E2" w:rsidRPr="00B6652A" w:rsidRDefault="00F661E2">
            <w:pPr>
              <w:jc w:val="center"/>
              <w:rPr>
                <w:rFonts w:ascii="宋体" w:hAnsi="宋体"/>
                <w:sz w:val="24"/>
              </w:rPr>
            </w:pPr>
          </w:p>
        </w:tc>
        <w:tc>
          <w:tcPr>
            <w:tcW w:w="1068" w:type="dxa"/>
            <w:vAlign w:val="center"/>
          </w:tcPr>
          <w:p w14:paraId="366927AA" w14:textId="77777777" w:rsidR="00F661E2" w:rsidRPr="00B6652A" w:rsidRDefault="00F661E2">
            <w:pPr>
              <w:jc w:val="center"/>
              <w:rPr>
                <w:rFonts w:ascii="宋体" w:hAnsi="宋体"/>
                <w:sz w:val="24"/>
              </w:rPr>
            </w:pPr>
          </w:p>
        </w:tc>
        <w:tc>
          <w:tcPr>
            <w:tcW w:w="1260" w:type="dxa"/>
            <w:vAlign w:val="center"/>
          </w:tcPr>
          <w:p w14:paraId="7B238676" w14:textId="77777777" w:rsidR="00F661E2" w:rsidRPr="00B6652A" w:rsidRDefault="00F661E2">
            <w:pPr>
              <w:jc w:val="center"/>
              <w:rPr>
                <w:rFonts w:ascii="宋体" w:hAnsi="宋体"/>
                <w:sz w:val="24"/>
              </w:rPr>
            </w:pPr>
          </w:p>
        </w:tc>
      </w:tr>
      <w:tr w:rsidR="00B6652A" w:rsidRPr="00B6652A" w14:paraId="56278839" w14:textId="77777777">
        <w:trPr>
          <w:cantSplit/>
          <w:trHeight w:val="390"/>
        </w:trPr>
        <w:tc>
          <w:tcPr>
            <w:tcW w:w="817" w:type="dxa"/>
            <w:vAlign w:val="center"/>
          </w:tcPr>
          <w:p w14:paraId="65325698" w14:textId="77777777" w:rsidR="00F661E2" w:rsidRPr="00B6652A" w:rsidRDefault="00871D00">
            <w:pPr>
              <w:jc w:val="center"/>
              <w:rPr>
                <w:rFonts w:ascii="宋体" w:hAnsi="宋体"/>
                <w:sz w:val="24"/>
              </w:rPr>
            </w:pPr>
            <w:r w:rsidRPr="00B6652A">
              <w:rPr>
                <w:rFonts w:ascii="宋体" w:hAnsi="宋体"/>
                <w:sz w:val="24"/>
              </w:rPr>
              <w:t>6</w:t>
            </w:r>
          </w:p>
        </w:tc>
        <w:tc>
          <w:tcPr>
            <w:tcW w:w="1973" w:type="dxa"/>
            <w:vAlign w:val="center"/>
          </w:tcPr>
          <w:p w14:paraId="573101C0" w14:textId="77777777" w:rsidR="00F661E2" w:rsidRPr="00B6652A" w:rsidRDefault="00F661E2">
            <w:pPr>
              <w:adjustRightInd w:val="0"/>
              <w:snapToGrid w:val="0"/>
              <w:rPr>
                <w:rFonts w:ascii="宋体" w:hAnsi="宋体"/>
                <w:szCs w:val="21"/>
              </w:rPr>
            </w:pPr>
          </w:p>
        </w:tc>
        <w:tc>
          <w:tcPr>
            <w:tcW w:w="1680" w:type="dxa"/>
            <w:vAlign w:val="center"/>
          </w:tcPr>
          <w:p w14:paraId="0E1CF83F" w14:textId="77777777" w:rsidR="00F661E2" w:rsidRPr="00B6652A" w:rsidRDefault="00F661E2">
            <w:pPr>
              <w:jc w:val="center"/>
              <w:rPr>
                <w:rFonts w:ascii="宋体" w:hAnsi="宋体"/>
                <w:sz w:val="24"/>
              </w:rPr>
            </w:pPr>
          </w:p>
        </w:tc>
        <w:tc>
          <w:tcPr>
            <w:tcW w:w="1470" w:type="dxa"/>
            <w:vAlign w:val="center"/>
          </w:tcPr>
          <w:p w14:paraId="086C4608" w14:textId="77777777" w:rsidR="00F661E2" w:rsidRPr="00B6652A" w:rsidRDefault="00F661E2">
            <w:pPr>
              <w:jc w:val="center"/>
              <w:rPr>
                <w:rFonts w:ascii="宋体" w:hAnsi="宋体"/>
                <w:sz w:val="24"/>
              </w:rPr>
            </w:pPr>
          </w:p>
        </w:tc>
        <w:tc>
          <w:tcPr>
            <w:tcW w:w="840" w:type="dxa"/>
            <w:vAlign w:val="center"/>
          </w:tcPr>
          <w:p w14:paraId="3CC75CC6" w14:textId="77777777" w:rsidR="00F661E2" w:rsidRPr="00B6652A" w:rsidRDefault="00F661E2">
            <w:pPr>
              <w:jc w:val="center"/>
              <w:rPr>
                <w:rFonts w:ascii="宋体" w:hAnsi="宋体"/>
                <w:sz w:val="24"/>
              </w:rPr>
            </w:pPr>
          </w:p>
        </w:tc>
        <w:tc>
          <w:tcPr>
            <w:tcW w:w="1068" w:type="dxa"/>
            <w:vAlign w:val="center"/>
          </w:tcPr>
          <w:p w14:paraId="473EF6CA" w14:textId="77777777" w:rsidR="00F661E2" w:rsidRPr="00B6652A" w:rsidRDefault="00F661E2">
            <w:pPr>
              <w:jc w:val="center"/>
              <w:rPr>
                <w:rFonts w:ascii="宋体" w:hAnsi="宋体"/>
                <w:sz w:val="24"/>
              </w:rPr>
            </w:pPr>
          </w:p>
        </w:tc>
        <w:tc>
          <w:tcPr>
            <w:tcW w:w="1260" w:type="dxa"/>
            <w:vAlign w:val="center"/>
          </w:tcPr>
          <w:p w14:paraId="558E7B93" w14:textId="77777777" w:rsidR="00F661E2" w:rsidRPr="00B6652A" w:rsidRDefault="00F661E2">
            <w:pPr>
              <w:jc w:val="center"/>
              <w:rPr>
                <w:rFonts w:ascii="宋体" w:hAnsi="宋体"/>
                <w:sz w:val="24"/>
              </w:rPr>
            </w:pPr>
          </w:p>
        </w:tc>
      </w:tr>
      <w:tr w:rsidR="00B6652A" w:rsidRPr="00B6652A" w14:paraId="7DFB966A" w14:textId="77777777">
        <w:trPr>
          <w:cantSplit/>
          <w:trHeight w:val="390"/>
        </w:trPr>
        <w:tc>
          <w:tcPr>
            <w:tcW w:w="817" w:type="dxa"/>
            <w:vAlign w:val="center"/>
          </w:tcPr>
          <w:p w14:paraId="45A1DA08" w14:textId="77777777" w:rsidR="00F661E2" w:rsidRPr="00B6652A" w:rsidRDefault="00871D00">
            <w:pPr>
              <w:jc w:val="center"/>
              <w:rPr>
                <w:rFonts w:ascii="宋体" w:hAnsi="宋体"/>
                <w:sz w:val="24"/>
              </w:rPr>
            </w:pPr>
            <w:r w:rsidRPr="00B6652A">
              <w:rPr>
                <w:rFonts w:ascii="宋体" w:hAnsi="宋体"/>
                <w:sz w:val="24"/>
              </w:rPr>
              <w:t>7</w:t>
            </w:r>
          </w:p>
        </w:tc>
        <w:tc>
          <w:tcPr>
            <w:tcW w:w="1973" w:type="dxa"/>
            <w:vAlign w:val="center"/>
          </w:tcPr>
          <w:p w14:paraId="6D365140" w14:textId="77777777" w:rsidR="00F661E2" w:rsidRPr="00B6652A" w:rsidRDefault="00F661E2">
            <w:pPr>
              <w:adjustRightInd w:val="0"/>
              <w:snapToGrid w:val="0"/>
              <w:rPr>
                <w:rFonts w:ascii="宋体" w:hAnsi="宋体"/>
                <w:szCs w:val="21"/>
              </w:rPr>
            </w:pPr>
          </w:p>
        </w:tc>
        <w:tc>
          <w:tcPr>
            <w:tcW w:w="1680" w:type="dxa"/>
            <w:vAlign w:val="center"/>
          </w:tcPr>
          <w:p w14:paraId="57D7F71D" w14:textId="77777777" w:rsidR="00F661E2" w:rsidRPr="00B6652A" w:rsidRDefault="00F661E2">
            <w:pPr>
              <w:jc w:val="center"/>
              <w:rPr>
                <w:rFonts w:ascii="宋体" w:hAnsi="宋体"/>
                <w:sz w:val="24"/>
              </w:rPr>
            </w:pPr>
          </w:p>
        </w:tc>
        <w:tc>
          <w:tcPr>
            <w:tcW w:w="1470" w:type="dxa"/>
            <w:vAlign w:val="center"/>
          </w:tcPr>
          <w:p w14:paraId="132FFEE9" w14:textId="77777777" w:rsidR="00F661E2" w:rsidRPr="00B6652A" w:rsidRDefault="00F661E2">
            <w:pPr>
              <w:jc w:val="center"/>
              <w:rPr>
                <w:rFonts w:ascii="宋体" w:hAnsi="宋体"/>
                <w:sz w:val="24"/>
              </w:rPr>
            </w:pPr>
          </w:p>
        </w:tc>
        <w:tc>
          <w:tcPr>
            <w:tcW w:w="840" w:type="dxa"/>
            <w:vAlign w:val="center"/>
          </w:tcPr>
          <w:p w14:paraId="3352EF49" w14:textId="77777777" w:rsidR="00F661E2" w:rsidRPr="00B6652A" w:rsidRDefault="00F661E2">
            <w:pPr>
              <w:jc w:val="center"/>
              <w:rPr>
                <w:rFonts w:ascii="宋体" w:hAnsi="宋体"/>
                <w:sz w:val="24"/>
              </w:rPr>
            </w:pPr>
          </w:p>
        </w:tc>
        <w:tc>
          <w:tcPr>
            <w:tcW w:w="1068" w:type="dxa"/>
            <w:vAlign w:val="center"/>
          </w:tcPr>
          <w:p w14:paraId="0FB297AB" w14:textId="77777777" w:rsidR="00F661E2" w:rsidRPr="00B6652A" w:rsidRDefault="00F661E2">
            <w:pPr>
              <w:jc w:val="center"/>
              <w:rPr>
                <w:rFonts w:ascii="宋体" w:hAnsi="宋体"/>
                <w:sz w:val="24"/>
              </w:rPr>
            </w:pPr>
          </w:p>
        </w:tc>
        <w:tc>
          <w:tcPr>
            <w:tcW w:w="1260" w:type="dxa"/>
            <w:vAlign w:val="center"/>
          </w:tcPr>
          <w:p w14:paraId="51712DEC" w14:textId="77777777" w:rsidR="00F661E2" w:rsidRPr="00B6652A" w:rsidRDefault="00F661E2">
            <w:pPr>
              <w:jc w:val="center"/>
              <w:rPr>
                <w:rFonts w:ascii="宋体" w:hAnsi="宋体"/>
                <w:sz w:val="24"/>
              </w:rPr>
            </w:pPr>
          </w:p>
        </w:tc>
      </w:tr>
      <w:tr w:rsidR="00B6652A" w:rsidRPr="00B6652A" w14:paraId="67A5BD1A" w14:textId="77777777">
        <w:trPr>
          <w:cantSplit/>
          <w:trHeight w:val="390"/>
        </w:trPr>
        <w:tc>
          <w:tcPr>
            <w:tcW w:w="817" w:type="dxa"/>
            <w:vAlign w:val="center"/>
          </w:tcPr>
          <w:p w14:paraId="37C65EFD" w14:textId="77777777" w:rsidR="00F661E2" w:rsidRPr="00B6652A" w:rsidRDefault="00871D00">
            <w:pPr>
              <w:jc w:val="center"/>
              <w:rPr>
                <w:rFonts w:ascii="宋体" w:hAnsi="宋体"/>
                <w:sz w:val="24"/>
              </w:rPr>
            </w:pPr>
            <w:r w:rsidRPr="00B6652A">
              <w:rPr>
                <w:rFonts w:ascii="宋体" w:hAnsi="宋体"/>
                <w:sz w:val="24"/>
              </w:rPr>
              <w:t>8</w:t>
            </w:r>
          </w:p>
        </w:tc>
        <w:tc>
          <w:tcPr>
            <w:tcW w:w="1973" w:type="dxa"/>
            <w:vAlign w:val="center"/>
          </w:tcPr>
          <w:p w14:paraId="5036DAC3" w14:textId="77777777" w:rsidR="00F661E2" w:rsidRPr="00B6652A" w:rsidRDefault="00F661E2">
            <w:pPr>
              <w:adjustRightInd w:val="0"/>
              <w:snapToGrid w:val="0"/>
              <w:rPr>
                <w:rFonts w:ascii="宋体" w:hAnsi="宋体"/>
                <w:szCs w:val="21"/>
              </w:rPr>
            </w:pPr>
          </w:p>
        </w:tc>
        <w:tc>
          <w:tcPr>
            <w:tcW w:w="1680" w:type="dxa"/>
            <w:vAlign w:val="center"/>
          </w:tcPr>
          <w:p w14:paraId="63735649" w14:textId="77777777" w:rsidR="00F661E2" w:rsidRPr="00B6652A" w:rsidRDefault="00F661E2">
            <w:pPr>
              <w:jc w:val="center"/>
              <w:rPr>
                <w:rFonts w:ascii="宋体" w:hAnsi="宋体"/>
                <w:sz w:val="24"/>
              </w:rPr>
            </w:pPr>
          </w:p>
        </w:tc>
        <w:tc>
          <w:tcPr>
            <w:tcW w:w="1470" w:type="dxa"/>
            <w:vAlign w:val="center"/>
          </w:tcPr>
          <w:p w14:paraId="5AC21A7D" w14:textId="77777777" w:rsidR="00F661E2" w:rsidRPr="00B6652A" w:rsidRDefault="00F661E2">
            <w:pPr>
              <w:jc w:val="center"/>
              <w:rPr>
                <w:rFonts w:ascii="宋体" w:hAnsi="宋体"/>
                <w:sz w:val="24"/>
              </w:rPr>
            </w:pPr>
          </w:p>
        </w:tc>
        <w:tc>
          <w:tcPr>
            <w:tcW w:w="840" w:type="dxa"/>
            <w:vAlign w:val="center"/>
          </w:tcPr>
          <w:p w14:paraId="637F23CC" w14:textId="77777777" w:rsidR="00F661E2" w:rsidRPr="00B6652A" w:rsidRDefault="00F661E2">
            <w:pPr>
              <w:jc w:val="center"/>
              <w:rPr>
                <w:rFonts w:ascii="宋体" w:hAnsi="宋体"/>
                <w:sz w:val="24"/>
              </w:rPr>
            </w:pPr>
          </w:p>
        </w:tc>
        <w:tc>
          <w:tcPr>
            <w:tcW w:w="1068" w:type="dxa"/>
            <w:vAlign w:val="center"/>
          </w:tcPr>
          <w:p w14:paraId="1F8D22A7" w14:textId="77777777" w:rsidR="00F661E2" w:rsidRPr="00B6652A" w:rsidRDefault="00F661E2">
            <w:pPr>
              <w:jc w:val="center"/>
              <w:rPr>
                <w:rFonts w:ascii="宋体" w:hAnsi="宋体"/>
                <w:sz w:val="24"/>
              </w:rPr>
            </w:pPr>
          </w:p>
        </w:tc>
        <w:tc>
          <w:tcPr>
            <w:tcW w:w="1260" w:type="dxa"/>
            <w:vAlign w:val="center"/>
          </w:tcPr>
          <w:p w14:paraId="04771678" w14:textId="77777777" w:rsidR="00F661E2" w:rsidRPr="00B6652A" w:rsidRDefault="00F661E2">
            <w:pPr>
              <w:jc w:val="center"/>
              <w:rPr>
                <w:rFonts w:ascii="宋体" w:hAnsi="宋体"/>
                <w:sz w:val="24"/>
              </w:rPr>
            </w:pPr>
          </w:p>
        </w:tc>
      </w:tr>
      <w:tr w:rsidR="00B6652A" w:rsidRPr="00B6652A" w14:paraId="1E2DE57B" w14:textId="77777777">
        <w:trPr>
          <w:cantSplit/>
          <w:trHeight w:val="390"/>
        </w:trPr>
        <w:tc>
          <w:tcPr>
            <w:tcW w:w="817" w:type="dxa"/>
            <w:vAlign w:val="center"/>
          </w:tcPr>
          <w:p w14:paraId="5C548189" w14:textId="77777777" w:rsidR="00F661E2" w:rsidRPr="00B6652A" w:rsidRDefault="00871D00">
            <w:pPr>
              <w:jc w:val="center"/>
              <w:rPr>
                <w:rFonts w:ascii="宋体" w:hAnsi="宋体"/>
                <w:sz w:val="24"/>
              </w:rPr>
            </w:pPr>
            <w:r w:rsidRPr="00B6652A">
              <w:rPr>
                <w:rFonts w:ascii="宋体" w:hAnsi="宋体"/>
                <w:sz w:val="24"/>
              </w:rPr>
              <w:t>…</w:t>
            </w:r>
          </w:p>
        </w:tc>
        <w:tc>
          <w:tcPr>
            <w:tcW w:w="1973" w:type="dxa"/>
            <w:vAlign w:val="center"/>
          </w:tcPr>
          <w:p w14:paraId="30FA3E9C" w14:textId="77777777" w:rsidR="00F661E2" w:rsidRPr="00B6652A" w:rsidRDefault="00F661E2">
            <w:pPr>
              <w:adjustRightInd w:val="0"/>
              <w:snapToGrid w:val="0"/>
              <w:rPr>
                <w:rFonts w:ascii="宋体" w:hAnsi="宋体"/>
                <w:szCs w:val="21"/>
              </w:rPr>
            </w:pPr>
          </w:p>
        </w:tc>
        <w:tc>
          <w:tcPr>
            <w:tcW w:w="1680" w:type="dxa"/>
            <w:vAlign w:val="center"/>
          </w:tcPr>
          <w:p w14:paraId="0B40B859" w14:textId="77777777" w:rsidR="00F661E2" w:rsidRPr="00B6652A" w:rsidRDefault="00F661E2">
            <w:pPr>
              <w:jc w:val="center"/>
              <w:rPr>
                <w:rFonts w:ascii="宋体" w:hAnsi="宋体"/>
                <w:sz w:val="24"/>
              </w:rPr>
            </w:pPr>
          </w:p>
        </w:tc>
        <w:tc>
          <w:tcPr>
            <w:tcW w:w="1470" w:type="dxa"/>
            <w:vAlign w:val="center"/>
          </w:tcPr>
          <w:p w14:paraId="4CECE15C" w14:textId="77777777" w:rsidR="00F661E2" w:rsidRPr="00B6652A" w:rsidRDefault="00F661E2">
            <w:pPr>
              <w:jc w:val="center"/>
              <w:rPr>
                <w:rFonts w:ascii="宋体" w:hAnsi="宋体"/>
                <w:sz w:val="24"/>
              </w:rPr>
            </w:pPr>
          </w:p>
        </w:tc>
        <w:tc>
          <w:tcPr>
            <w:tcW w:w="840" w:type="dxa"/>
            <w:vAlign w:val="center"/>
          </w:tcPr>
          <w:p w14:paraId="368E54A6" w14:textId="77777777" w:rsidR="00F661E2" w:rsidRPr="00B6652A" w:rsidRDefault="00F661E2">
            <w:pPr>
              <w:jc w:val="center"/>
              <w:rPr>
                <w:rFonts w:ascii="宋体" w:hAnsi="宋体"/>
                <w:sz w:val="24"/>
              </w:rPr>
            </w:pPr>
          </w:p>
        </w:tc>
        <w:tc>
          <w:tcPr>
            <w:tcW w:w="1068" w:type="dxa"/>
            <w:vAlign w:val="center"/>
          </w:tcPr>
          <w:p w14:paraId="0D523010" w14:textId="77777777" w:rsidR="00F661E2" w:rsidRPr="00B6652A" w:rsidRDefault="00F661E2">
            <w:pPr>
              <w:jc w:val="center"/>
              <w:rPr>
                <w:rFonts w:ascii="宋体" w:hAnsi="宋体"/>
                <w:sz w:val="24"/>
              </w:rPr>
            </w:pPr>
          </w:p>
        </w:tc>
        <w:tc>
          <w:tcPr>
            <w:tcW w:w="1260" w:type="dxa"/>
            <w:vAlign w:val="center"/>
          </w:tcPr>
          <w:p w14:paraId="250A7B6E" w14:textId="77777777" w:rsidR="00F661E2" w:rsidRPr="00B6652A" w:rsidRDefault="00F661E2">
            <w:pPr>
              <w:jc w:val="center"/>
              <w:rPr>
                <w:rFonts w:ascii="宋体" w:hAnsi="宋体"/>
                <w:sz w:val="24"/>
              </w:rPr>
            </w:pPr>
          </w:p>
        </w:tc>
      </w:tr>
      <w:tr w:rsidR="00B6652A" w:rsidRPr="00B6652A" w14:paraId="739E89DB" w14:textId="77777777">
        <w:trPr>
          <w:cantSplit/>
          <w:trHeight w:val="390"/>
        </w:trPr>
        <w:tc>
          <w:tcPr>
            <w:tcW w:w="817" w:type="dxa"/>
            <w:vAlign w:val="center"/>
          </w:tcPr>
          <w:p w14:paraId="61C97433" w14:textId="77777777" w:rsidR="00F661E2" w:rsidRPr="00B6652A" w:rsidRDefault="00F661E2">
            <w:pPr>
              <w:jc w:val="center"/>
              <w:rPr>
                <w:rFonts w:ascii="宋体" w:hAnsi="宋体"/>
                <w:sz w:val="24"/>
              </w:rPr>
            </w:pPr>
          </w:p>
        </w:tc>
        <w:tc>
          <w:tcPr>
            <w:tcW w:w="1973" w:type="dxa"/>
            <w:vAlign w:val="center"/>
          </w:tcPr>
          <w:p w14:paraId="087BC48A" w14:textId="77777777" w:rsidR="00F661E2" w:rsidRPr="00B6652A" w:rsidRDefault="00871D00">
            <w:pPr>
              <w:adjustRightInd w:val="0"/>
              <w:snapToGrid w:val="0"/>
              <w:jc w:val="center"/>
              <w:rPr>
                <w:rFonts w:ascii="宋体" w:hAnsi="宋体"/>
                <w:bCs/>
                <w:szCs w:val="21"/>
              </w:rPr>
            </w:pPr>
            <w:r w:rsidRPr="00B6652A">
              <w:rPr>
                <w:rFonts w:ascii="宋体" w:hAnsi="宋体"/>
                <w:bCs/>
                <w:szCs w:val="21"/>
              </w:rPr>
              <w:t>投标总价</w:t>
            </w:r>
          </w:p>
        </w:tc>
        <w:tc>
          <w:tcPr>
            <w:tcW w:w="1680" w:type="dxa"/>
            <w:vAlign w:val="center"/>
          </w:tcPr>
          <w:p w14:paraId="0F2F86DA" w14:textId="77777777" w:rsidR="00F661E2" w:rsidRPr="00B6652A" w:rsidRDefault="00F661E2">
            <w:pPr>
              <w:jc w:val="center"/>
              <w:rPr>
                <w:rFonts w:ascii="宋体" w:hAnsi="宋体"/>
                <w:sz w:val="24"/>
              </w:rPr>
            </w:pPr>
          </w:p>
        </w:tc>
        <w:tc>
          <w:tcPr>
            <w:tcW w:w="1470" w:type="dxa"/>
            <w:vAlign w:val="center"/>
          </w:tcPr>
          <w:p w14:paraId="2D550CD3" w14:textId="77777777" w:rsidR="00F661E2" w:rsidRPr="00B6652A" w:rsidRDefault="00F661E2">
            <w:pPr>
              <w:jc w:val="center"/>
              <w:rPr>
                <w:rFonts w:ascii="宋体" w:hAnsi="宋体"/>
                <w:sz w:val="24"/>
              </w:rPr>
            </w:pPr>
          </w:p>
        </w:tc>
        <w:tc>
          <w:tcPr>
            <w:tcW w:w="840" w:type="dxa"/>
            <w:vAlign w:val="center"/>
          </w:tcPr>
          <w:p w14:paraId="32D9B3E6" w14:textId="77777777" w:rsidR="00F661E2" w:rsidRPr="00B6652A" w:rsidRDefault="00F661E2">
            <w:pPr>
              <w:jc w:val="center"/>
              <w:rPr>
                <w:rFonts w:ascii="宋体" w:hAnsi="宋体"/>
                <w:sz w:val="24"/>
              </w:rPr>
            </w:pPr>
          </w:p>
        </w:tc>
        <w:tc>
          <w:tcPr>
            <w:tcW w:w="1068" w:type="dxa"/>
            <w:vAlign w:val="center"/>
          </w:tcPr>
          <w:p w14:paraId="64D74FB3" w14:textId="77777777" w:rsidR="00F661E2" w:rsidRPr="00B6652A" w:rsidRDefault="00F661E2">
            <w:pPr>
              <w:jc w:val="center"/>
              <w:rPr>
                <w:rFonts w:ascii="宋体" w:hAnsi="宋体"/>
                <w:sz w:val="24"/>
              </w:rPr>
            </w:pPr>
          </w:p>
        </w:tc>
        <w:tc>
          <w:tcPr>
            <w:tcW w:w="1260" w:type="dxa"/>
            <w:vAlign w:val="center"/>
          </w:tcPr>
          <w:p w14:paraId="33197B5E" w14:textId="77777777" w:rsidR="00F661E2" w:rsidRPr="00B6652A" w:rsidRDefault="00F661E2">
            <w:pPr>
              <w:jc w:val="center"/>
              <w:rPr>
                <w:rFonts w:ascii="宋体" w:hAnsi="宋体"/>
                <w:sz w:val="24"/>
              </w:rPr>
            </w:pPr>
          </w:p>
        </w:tc>
      </w:tr>
    </w:tbl>
    <w:p w14:paraId="241B860E" w14:textId="77777777" w:rsidR="00F661E2" w:rsidRPr="00B6652A" w:rsidRDefault="00871D00">
      <w:pPr>
        <w:pStyle w:val="af4"/>
        <w:pBdr>
          <w:bottom w:val="none" w:sz="0" w:space="0" w:color="auto"/>
        </w:pBdr>
        <w:tabs>
          <w:tab w:val="left" w:pos="420"/>
        </w:tabs>
        <w:snapToGrid/>
        <w:spacing w:line="400" w:lineRule="exact"/>
        <w:ind w:left="630" w:hangingChars="300" w:hanging="630"/>
        <w:jc w:val="both"/>
        <w:rPr>
          <w:rFonts w:ascii="宋体" w:hAnsi="宋体"/>
          <w:bCs/>
          <w:sz w:val="21"/>
          <w:szCs w:val="21"/>
        </w:rPr>
      </w:pPr>
      <w:r w:rsidRPr="00B6652A">
        <w:rPr>
          <w:rFonts w:ascii="宋体" w:hAnsi="宋体"/>
          <w:sz w:val="21"/>
          <w:szCs w:val="21"/>
        </w:rPr>
        <w:t>注：</w:t>
      </w:r>
      <w:r w:rsidRPr="00B6652A">
        <w:rPr>
          <w:rFonts w:ascii="宋体" w:hAnsi="宋体"/>
          <w:bCs/>
          <w:sz w:val="21"/>
          <w:szCs w:val="21"/>
        </w:rPr>
        <w:t>此表中的投标总价必须与开标一览表中的投标总价一致。</w:t>
      </w:r>
    </w:p>
    <w:p w14:paraId="4EF2855A" w14:textId="77777777" w:rsidR="00F661E2" w:rsidRPr="00B6652A" w:rsidRDefault="00F661E2">
      <w:pPr>
        <w:rPr>
          <w:rFonts w:ascii="宋体" w:hAnsi="宋体"/>
          <w:sz w:val="24"/>
        </w:rPr>
      </w:pPr>
    </w:p>
    <w:p w14:paraId="48F2A55C" w14:textId="77777777" w:rsidR="00F661E2" w:rsidRPr="00B6652A" w:rsidRDefault="00F661E2">
      <w:pPr>
        <w:spacing w:line="360" w:lineRule="exact"/>
        <w:rPr>
          <w:rFonts w:ascii="宋体"/>
          <w:sz w:val="24"/>
        </w:rPr>
      </w:pPr>
    </w:p>
    <w:p w14:paraId="1FBEA832" w14:textId="77777777" w:rsidR="00F661E2" w:rsidRPr="00B6652A" w:rsidRDefault="00871D00">
      <w:pPr>
        <w:pStyle w:val="a8"/>
        <w:spacing w:line="360" w:lineRule="auto"/>
        <w:ind w:firstLineChars="1700" w:firstLine="4080"/>
        <w:rPr>
          <w:rFonts w:ascii="宋体"/>
          <w:bCs/>
          <w:sz w:val="24"/>
          <w:u w:val="single"/>
        </w:rPr>
      </w:pPr>
      <w:r w:rsidRPr="00B6652A">
        <w:rPr>
          <w:rFonts w:ascii="宋体" w:hAnsi="宋体" w:hint="eastAsia"/>
          <w:bCs/>
          <w:sz w:val="24"/>
        </w:rPr>
        <w:t>投标人：</w:t>
      </w:r>
      <w:r w:rsidRPr="00B6652A">
        <w:rPr>
          <w:rFonts w:ascii="宋体" w:hAnsi="宋体" w:hint="eastAsia"/>
          <w:bCs/>
          <w:sz w:val="24"/>
          <w:u w:val="single"/>
        </w:rPr>
        <w:t>（全称）（盖章）</w:t>
      </w:r>
    </w:p>
    <w:p w14:paraId="70473D9C" w14:textId="77777777" w:rsidR="00F661E2" w:rsidRPr="00B6652A" w:rsidRDefault="00871D00">
      <w:pPr>
        <w:pStyle w:val="a8"/>
        <w:spacing w:line="360" w:lineRule="auto"/>
        <w:ind w:firstLineChars="1700" w:firstLine="4080"/>
        <w:rPr>
          <w:rFonts w:ascii="宋体"/>
          <w:bCs/>
          <w:sz w:val="24"/>
        </w:rPr>
      </w:pPr>
      <w:r w:rsidRPr="00B6652A">
        <w:rPr>
          <w:rFonts w:ascii="宋体" w:hAnsi="宋体" w:hint="eastAsia"/>
          <w:bCs/>
          <w:sz w:val="24"/>
        </w:rPr>
        <w:t>法定代表人或委托代理人：</w:t>
      </w:r>
      <w:r w:rsidRPr="00B6652A">
        <w:rPr>
          <w:rFonts w:ascii="宋体" w:hAnsi="宋体" w:hint="eastAsia"/>
          <w:bCs/>
          <w:sz w:val="24"/>
          <w:u w:val="single"/>
        </w:rPr>
        <w:t>（签字或盖章）</w:t>
      </w:r>
    </w:p>
    <w:p w14:paraId="78137365" w14:textId="77777777" w:rsidR="00F661E2" w:rsidRPr="00B6652A" w:rsidRDefault="00871D00">
      <w:pPr>
        <w:ind w:firstLineChars="1700" w:firstLine="4080"/>
      </w:pPr>
      <w:r w:rsidRPr="00B6652A">
        <w:rPr>
          <w:rFonts w:ascii="宋体" w:hAnsi="宋体" w:hint="eastAsia"/>
          <w:sz w:val="24"/>
        </w:rPr>
        <w:t>日期：</w:t>
      </w:r>
      <w:r w:rsidRPr="00B6652A">
        <w:rPr>
          <w:rFonts w:hAnsi="宋体"/>
          <w:bCs/>
          <w:sz w:val="24"/>
        </w:rPr>
        <w:t>20</w:t>
      </w:r>
      <w:r w:rsidRPr="00B6652A">
        <w:rPr>
          <w:rFonts w:hAnsi="宋体" w:hint="eastAsia"/>
          <w:bCs/>
          <w:sz w:val="24"/>
          <w:u w:val="single"/>
        </w:rPr>
        <w:t xml:space="preserve">　　</w:t>
      </w:r>
      <w:r w:rsidRPr="00B6652A">
        <w:rPr>
          <w:rFonts w:hAnsi="宋体" w:hint="eastAsia"/>
          <w:bCs/>
          <w:sz w:val="24"/>
        </w:rPr>
        <w:t>年</w:t>
      </w:r>
      <w:r w:rsidRPr="00B6652A">
        <w:rPr>
          <w:rFonts w:hAnsi="宋体" w:hint="eastAsia"/>
          <w:bCs/>
          <w:sz w:val="24"/>
          <w:u w:val="single"/>
        </w:rPr>
        <w:t xml:space="preserve">　</w:t>
      </w:r>
      <w:r w:rsidRPr="00B6652A">
        <w:rPr>
          <w:rFonts w:hAnsi="宋体" w:hint="eastAsia"/>
          <w:bCs/>
          <w:sz w:val="24"/>
        </w:rPr>
        <w:t>月</w:t>
      </w:r>
      <w:r w:rsidRPr="00B6652A">
        <w:rPr>
          <w:rFonts w:hAnsi="宋体" w:hint="eastAsia"/>
          <w:bCs/>
          <w:sz w:val="24"/>
          <w:u w:val="single"/>
        </w:rPr>
        <w:t xml:space="preserve">   </w:t>
      </w:r>
      <w:r w:rsidRPr="00B6652A">
        <w:rPr>
          <w:rFonts w:hAnsi="宋体" w:hint="eastAsia"/>
          <w:bCs/>
          <w:sz w:val="24"/>
        </w:rPr>
        <w:t>日</w:t>
      </w:r>
    </w:p>
    <w:p w14:paraId="1D3ECEEC" w14:textId="77777777" w:rsidR="00F661E2" w:rsidRPr="00B6652A" w:rsidRDefault="00F661E2"/>
    <w:p w14:paraId="0D94F680" w14:textId="77777777" w:rsidR="00F661E2" w:rsidRPr="00B6652A" w:rsidRDefault="00F661E2">
      <w:pPr>
        <w:spacing w:line="400" w:lineRule="atLeast"/>
        <w:jc w:val="center"/>
        <w:rPr>
          <w:rFonts w:ascii="宋体" w:hAnsi="宋体" w:cs="宋体"/>
          <w:b/>
          <w:bCs/>
          <w:sz w:val="30"/>
          <w:szCs w:val="30"/>
        </w:rPr>
      </w:pPr>
    </w:p>
    <w:p w14:paraId="26C139E9" w14:textId="77777777" w:rsidR="00F661E2" w:rsidRPr="00B6652A" w:rsidRDefault="00F661E2">
      <w:pPr>
        <w:spacing w:line="400" w:lineRule="atLeast"/>
        <w:jc w:val="center"/>
        <w:rPr>
          <w:rFonts w:ascii="宋体" w:hAnsi="宋体" w:cs="宋体"/>
          <w:b/>
          <w:bCs/>
          <w:sz w:val="30"/>
          <w:szCs w:val="30"/>
        </w:rPr>
      </w:pPr>
    </w:p>
    <w:p w14:paraId="5DD755F7" w14:textId="77777777" w:rsidR="00F661E2" w:rsidRPr="00B6652A" w:rsidRDefault="00F661E2">
      <w:pPr>
        <w:spacing w:line="400" w:lineRule="atLeast"/>
        <w:jc w:val="center"/>
        <w:rPr>
          <w:rFonts w:ascii="宋体" w:hAnsi="宋体" w:cs="宋体"/>
          <w:b/>
          <w:bCs/>
          <w:sz w:val="30"/>
          <w:szCs w:val="30"/>
        </w:rPr>
      </w:pPr>
    </w:p>
    <w:p w14:paraId="2909D905" w14:textId="77777777" w:rsidR="00F661E2" w:rsidRPr="00B6652A" w:rsidRDefault="00F661E2">
      <w:pPr>
        <w:spacing w:line="400" w:lineRule="atLeast"/>
        <w:jc w:val="center"/>
        <w:rPr>
          <w:rFonts w:ascii="宋体" w:hAnsi="宋体" w:cs="宋体"/>
          <w:b/>
          <w:bCs/>
          <w:sz w:val="30"/>
          <w:szCs w:val="30"/>
        </w:rPr>
      </w:pPr>
    </w:p>
    <w:p w14:paraId="79D76B0E" w14:textId="77777777" w:rsidR="00F661E2" w:rsidRPr="00B6652A" w:rsidRDefault="00F661E2">
      <w:pPr>
        <w:spacing w:line="400" w:lineRule="atLeast"/>
        <w:jc w:val="center"/>
        <w:rPr>
          <w:rFonts w:ascii="宋体" w:hAnsi="宋体" w:cs="宋体"/>
          <w:b/>
          <w:bCs/>
          <w:sz w:val="30"/>
          <w:szCs w:val="30"/>
        </w:rPr>
      </w:pPr>
    </w:p>
    <w:p w14:paraId="5832FAE9" w14:textId="77777777" w:rsidR="00F661E2" w:rsidRPr="00B6652A" w:rsidRDefault="00F661E2">
      <w:pPr>
        <w:spacing w:line="400" w:lineRule="atLeast"/>
        <w:jc w:val="center"/>
        <w:rPr>
          <w:rFonts w:ascii="宋体" w:hAnsi="宋体" w:cs="宋体"/>
          <w:b/>
          <w:bCs/>
          <w:sz w:val="30"/>
          <w:szCs w:val="30"/>
        </w:rPr>
      </w:pPr>
    </w:p>
    <w:p w14:paraId="36D09C2E" w14:textId="77777777" w:rsidR="00F661E2" w:rsidRPr="00B6652A" w:rsidRDefault="00F661E2">
      <w:pPr>
        <w:spacing w:line="400" w:lineRule="atLeast"/>
        <w:jc w:val="center"/>
        <w:rPr>
          <w:rFonts w:ascii="宋体" w:hAnsi="宋体" w:cs="宋体"/>
          <w:b/>
          <w:bCs/>
          <w:sz w:val="30"/>
          <w:szCs w:val="30"/>
        </w:rPr>
      </w:pPr>
    </w:p>
    <w:p w14:paraId="7C045AE3" w14:textId="77777777" w:rsidR="00F661E2" w:rsidRPr="00B6652A" w:rsidRDefault="00F661E2">
      <w:pPr>
        <w:spacing w:line="400" w:lineRule="atLeast"/>
        <w:jc w:val="center"/>
        <w:rPr>
          <w:rFonts w:ascii="宋体" w:hAnsi="宋体" w:cs="宋体"/>
          <w:b/>
          <w:bCs/>
          <w:sz w:val="30"/>
          <w:szCs w:val="30"/>
        </w:rPr>
      </w:pPr>
    </w:p>
    <w:p w14:paraId="4E1FAFEC" w14:textId="77777777" w:rsidR="00F661E2" w:rsidRPr="00B6652A" w:rsidRDefault="00871D00">
      <w:pPr>
        <w:spacing w:line="400" w:lineRule="atLeast"/>
        <w:jc w:val="center"/>
        <w:rPr>
          <w:rFonts w:ascii="宋体" w:hAnsi="宋体" w:cs="宋体"/>
          <w:b/>
          <w:bCs/>
          <w:sz w:val="30"/>
          <w:szCs w:val="30"/>
        </w:rPr>
      </w:pPr>
      <w:r w:rsidRPr="00B6652A">
        <w:rPr>
          <w:rFonts w:ascii="宋体" w:hAnsi="宋体" w:cs="宋体" w:hint="eastAsia"/>
          <w:b/>
          <w:bCs/>
          <w:sz w:val="30"/>
          <w:szCs w:val="30"/>
        </w:rPr>
        <w:t>（四）投标人资格、资信证明文件</w:t>
      </w:r>
    </w:p>
    <w:p w14:paraId="30ACDB82" w14:textId="77777777" w:rsidR="00F661E2" w:rsidRPr="00B6652A" w:rsidRDefault="00F661E2">
      <w:pPr>
        <w:spacing w:line="440" w:lineRule="exact"/>
        <w:jc w:val="center"/>
        <w:rPr>
          <w:sz w:val="24"/>
        </w:rPr>
      </w:pPr>
    </w:p>
    <w:p w14:paraId="726DDDD8" w14:textId="77777777" w:rsidR="00F661E2" w:rsidRPr="00B6652A" w:rsidRDefault="00871D00">
      <w:pPr>
        <w:snapToGrid w:val="0"/>
        <w:spacing w:before="50" w:after="50"/>
        <w:rPr>
          <w:rFonts w:ascii="宋体" w:eastAsia="仿宋_GB2312" w:hAnsi="宋体"/>
          <w:sz w:val="24"/>
          <w:szCs w:val="20"/>
        </w:rPr>
      </w:pPr>
      <w:r w:rsidRPr="00B6652A">
        <w:rPr>
          <w:rFonts w:ascii="宋体" w:hAnsi="宋体" w:hint="eastAsia"/>
          <w:b/>
          <w:bCs/>
          <w:sz w:val="24"/>
        </w:rPr>
        <w:t>资格证明文件目录</w:t>
      </w:r>
    </w:p>
    <w:p w14:paraId="7BE49C94" w14:textId="77777777" w:rsidR="00F661E2" w:rsidRPr="00B6652A" w:rsidRDefault="00871D00">
      <w:pPr>
        <w:snapToGrid w:val="0"/>
        <w:spacing w:line="400" w:lineRule="exact"/>
        <w:ind w:firstLineChars="200" w:firstLine="482"/>
        <w:jc w:val="left"/>
        <w:rPr>
          <w:rFonts w:ascii="仿宋_GB2312" w:hAnsi="宋体" w:cs="Arial"/>
          <w:iCs/>
          <w:sz w:val="24"/>
          <w:u w:val="single"/>
        </w:rPr>
      </w:pPr>
      <w:bookmarkStart w:id="68" w:name="_Hlk56848060"/>
      <w:r w:rsidRPr="00B6652A">
        <w:rPr>
          <w:rFonts w:hint="eastAsia"/>
          <w:b/>
          <w:iCs/>
          <w:sz w:val="24"/>
          <w:u w:val="single"/>
        </w:rPr>
        <w:t>文件</w:t>
      </w:r>
      <w:r w:rsidRPr="00B6652A">
        <w:rPr>
          <w:b/>
          <w:iCs/>
          <w:sz w:val="24"/>
          <w:u w:val="single"/>
        </w:rPr>
        <w:t>1</w:t>
      </w:r>
      <w:r w:rsidRPr="00B6652A">
        <w:rPr>
          <w:rFonts w:hint="eastAsia"/>
          <w:b/>
          <w:iCs/>
          <w:sz w:val="24"/>
          <w:u w:val="single"/>
        </w:rPr>
        <w:t xml:space="preserve"> </w:t>
      </w:r>
      <w:r w:rsidRPr="00B6652A">
        <w:rPr>
          <w:rFonts w:ascii="仿宋_GB2312" w:hAnsi="宋体" w:cs="Arial" w:hint="eastAsia"/>
          <w:iCs/>
          <w:sz w:val="24"/>
          <w:u w:val="single"/>
        </w:rPr>
        <w:t>投标人基本情况（</w:t>
      </w:r>
      <w:r w:rsidRPr="00B6652A">
        <w:rPr>
          <w:rFonts w:ascii="仿宋_GB2312" w:hAnsi="宋体" w:cs="Arial"/>
          <w:iCs/>
          <w:sz w:val="24"/>
          <w:u w:val="single"/>
        </w:rPr>
        <w:t>原件</w:t>
      </w:r>
      <w:r w:rsidRPr="00B6652A">
        <w:rPr>
          <w:rFonts w:ascii="仿宋_GB2312" w:hAnsi="宋体" w:cs="Arial"/>
          <w:iCs/>
          <w:sz w:val="24"/>
          <w:u w:val="single"/>
        </w:rPr>
        <w:t>,</w:t>
      </w:r>
      <w:r w:rsidRPr="00B6652A">
        <w:rPr>
          <w:rFonts w:ascii="仿宋_GB2312" w:hAnsi="宋体" w:cs="Arial" w:hint="eastAsia"/>
          <w:iCs/>
          <w:sz w:val="24"/>
          <w:u w:val="single"/>
        </w:rPr>
        <w:t>格式见后）</w:t>
      </w:r>
    </w:p>
    <w:p w14:paraId="0C57D660" w14:textId="77777777" w:rsidR="00F661E2" w:rsidRPr="00B6652A" w:rsidRDefault="00871D00">
      <w:pPr>
        <w:snapToGrid w:val="0"/>
        <w:spacing w:line="400" w:lineRule="exact"/>
        <w:ind w:firstLineChars="200" w:firstLine="482"/>
        <w:rPr>
          <w:rFonts w:ascii="仿宋_GB2312" w:hAnsi="宋体" w:cs="Arial"/>
          <w:iCs/>
          <w:sz w:val="24"/>
          <w:u w:val="single"/>
        </w:rPr>
      </w:pPr>
      <w:r w:rsidRPr="00B6652A">
        <w:rPr>
          <w:rFonts w:hint="eastAsia"/>
          <w:b/>
          <w:iCs/>
          <w:sz w:val="24"/>
          <w:u w:val="single"/>
        </w:rPr>
        <w:t>文件</w:t>
      </w:r>
      <w:r w:rsidRPr="00B6652A">
        <w:rPr>
          <w:b/>
          <w:iCs/>
          <w:sz w:val="24"/>
          <w:u w:val="single"/>
        </w:rPr>
        <w:t>2</w:t>
      </w:r>
      <w:r w:rsidRPr="00B6652A">
        <w:rPr>
          <w:rFonts w:hint="eastAsia"/>
          <w:b/>
          <w:iCs/>
          <w:sz w:val="24"/>
          <w:u w:val="single"/>
        </w:rPr>
        <w:t xml:space="preserve"> </w:t>
      </w:r>
      <w:r w:rsidRPr="00B6652A">
        <w:rPr>
          <w:rFonts w:ascii="仿宋_GB2312" w:hAnsi="宋体" w:cs="Arial" w:hint="eastAsia"/>
          <w:iCs/>
          <w:sz w:val="24"/>
          <w:u w:val="single"/>
        </w:rPr>
        <w:t>法人或者其他组织的营业执照等证明文件，自然人的身份证明（复印件）</w:t>
      </w:r>
    </w:p>
    <w:p w14:paraId="20C7D70D" w14:textId="77777777" w:rsidR="00F661E2" w:rsidRPr="00B6652A" w:rsidRDefault="00871D00">
      <w:pPr>
        <w:snapToGrid w:val="0"/>
        <w:spacing w:line="400" w:lineRule="exact"/>
        <w:ind w:firstLineChars="200" w:firstLine="482"/>
        <w:jc w:val="left"/>
        <w:rPr>
          <w:rFonts w:ascii="仿宋_GB2312" w:hAnsi="宋体" w:cs="Arial"/>
          <w:iCs/>
          <w:sz w:val="24"/>
          <w:u w:val="single"/>
        </w:rPr>
      </w:pPr>
      <w:r w:rsidRPr="00B6652A">
        <w:rPr>
          <w:rFonts w:hint="eastAsia"/>
          <w:b/>
          <w:iCs/>
          <w:sz w:val="24"/>
          <w:u w:val="single"/>
        </w:rPr>
        <w:t>文件</w:t>
      </w:r>
      <w:r w:rsidRPr="00B6652A">
        <w:rPr>
          <w:b/>
          <w:iCs/>
          <w:sz w:val="24"/>
          <w:u w:val="single"/>
        </w:rPr>
        <w:t xml:space="preserve">3 </w:t>
      </w:r>
      <w:r w:rsidRPr="00B6652A">
        <w:rPr>
          <w:rFonts w:ascii="仿宋_GB2312" w:hAnsi="宋体" w:cs="Arial" w:hint="eastAsia"/>
          <w:iCs/>
          <w:sz w:val="24"/>
          <w:u w:val="single"/>
        </w:rPr>
        <w:t>投标人关联企业情况表（</w:t>
      </w:r>
      <w:r w:rsidRPr="00B6652A">
        <w:rPr>
          <w:rFonts w:ascii="仿宋_GB2312" w:hAnsi="宋体" w:cs="Arial"/>
          <w:iCs/>
          <w:sz w:val="24"/>
          <w:u w:val="single"/>
        </w:rPr>
        <w:t>原件</w:t>
      </w:r>
      <w:r w:rsidRPr="00B6652A">
        <w:rPr>
          <w:rFonts w:ascii="仿宋_GB2312" w:hAnsi="宋体" w:cs="Arial"/>
          <w:iCs/>
          <w:sz w:val="24"/>
          <w:u w:val="single"/>
        </w:rPr>
        <w:t>,</w:t>
      </w:r>
      <w:r w:rsidRPr="00B6652A">
        <w:rPr>
          <w:rFonts w:ascii="仿宋_GB2312" w:hAnsi="宋体" w:cs="Arial" w:hint="eastAsia"/>
          <w:iCs/>
          <w:sz w:val="24"/>
          <w:u w:val="single"/>
        </w:rPr>
        <w:t>格式见后）</w:t>
      </w:r>
    </w:p>
    <w:p w14:paraId="2D91CDB6" w14:textId="77777777" w:rsidR="00F661E2" w:rsidRPr="00B6652A" w:rsidRDefault="00871D00">
      <w:pPr>
        <w:snapToGrid w:val="0"/>
        <w:spacing w:line="400" w:lineRule="exact"/>
        <w:ind w:firstLineChars="200" w:firstLine="482"/>
        <w:jc w:val="left"/>
        <w:rPr>
          <w:rFonts w:ascii="宋体" w:hAnsi="宋体"/>
          <w:b/>
          <w:iCs/>
          <w:sz w:val="24"/>
          <w:u w:val="single"/>
        </w:rPr>
      </w:pPr>
      <w:r w:rsidRPr="00B6652A">
        <w:rPr>
          <w:rFonts w:hint="eastAsia"/>
          <w:b/>
          <w:iCs/>
          <w:sz w:val="24"/>
          <w:u w:val="single"/>
        </w:rPr>
        <w:t>文件</w:t>
      </w:r>
      <w:r w:rsidRPr="00B6652A">
        <w:rPr>
          <w:rFonts w:ascii="宋体" w:hAnsi="宋体"/>
          <w:b/>
          <w:iCs/>
          <w:sz w:val="24"/>
          <w:u w:val="single"/>
        </w:rPr>
        <w:t xml:space="preserve">4 </w:t>
      </w:r>
      <w:r w:rsidRPr="00B6652A">
        <w:rPr>
          <w:rFonts w:ascii="宋体" w:hAnsi="宋体" w:hint="eastAsia"/>
          <w:iCs/>
          <w:sz w:val="24"/>
          <w:u w:val="single"/>
        </w:rPr>
        <w:t>2019年度</w:t>
      </w:r>
      <w:r w:rsidRPr="00B6652A">
        <w:rPr>
          <w:rFonts w:ascii="仿宋_GB2312" w:hAnsi="宋体" w:cs="Arial" w:hint="eastAsia"/>
          <w:iCs/>
          <w:sz w:val="24"/>
          <w:u w:val="single"/>
        </w:rPr>
        <w:t>财务状况报告（复印件，成立不满一年不需提供）</w:t>
      </w:r>
    </w:p>
    <w:p w14:paraId="4D8D9D9A" w14:textId="77777777" w:rsidR="00F661E2" w:rsidRPr="00B6652A" w:rsidRDefault="00871D00">
      <w:pPr>
        <w:snapToGrid w:val="0"/>
        <w:spacing w:line="400" w:lineRule="exact"/>
        <w:ind w:firstLineChars="200" w:firstLine="482"/>
        <w:rPr>
          <w:rFonts w:ascii="仿宋_GB2312" w:hAnsi="宋体" w:cs="Arial"/>
          <w:iCs/>
          <w:sz w:val="24"/>
          <w:u w:val="single"/>
        </w:rPr>
      </w:pPr>
      <w:r w:rsidRPr="00B6652A">
        <w:rPr>
          <w:rFonts w:hint="eastAsia"/>
          <w:b/>
          <w:iCs/>
          <w:sz w:val="24"/>
          <w:u w:val="single"/>
        </w:rPr>
        <w:t>文件</w:t>
      </w:r>
      <w:r w:rsidRPr="00B6652A">
        <w:rPr>
          <w:b/>
          <w:iCs/>
          <w:sz w:val="24"/>
          <w:u w:val="single"/>
        </w:rPr>
        <w:t xml:space="preserve">5  </w:t>
      </w:r>
      <w:r w:rsidRPr="00B6652A">
        <w:rPr>
          <w:rFonts w:hint="eastAsia"/>
          <w:bCs/>
          <w:iCs/>
          <w:sz w:val="24"/>
          <w:u w:val="single"/>
        </w:rPr>
        <w:t>2</w:t>
      </w:r>
      <w:r w:rsidRPr="00B6652A">
        <w:rPr>
          <w:bCs/>
          <w:iCs/>
          <w:sz w:val="24"/>
          <w:u w:val="single"/>
        </w:rPr>
        <w:t>020</w:t>
      </w:r>
      <w:r w:rsidRPr="00B6652A">
        <w:rPr>
          <w:rFonts w:hint="eastAsia"/>
          <w:bCs/>
          <w:iCs/>
          <w:sz w:val="24"/>
          <w:u w:val="single"/>
        </w:rPr>
        <w:t>年</w:t>
      </w:r>
      <w:r w:rsidRPr="00B6652A">
        <w:rPr>
          <w:rFonts w:hint="eastAsia"/>
          <w:bCs/>
          <w:iCs/>
          <w:sz w:val="24"/>
          <w:u w:val="single"/>
        </w:rPr>
        <w:t>1</w:t>
      </w:r>
      <w:r w:rsidRPr="00B6652A">
        <w:rPr>
          <w:bCs/>
          <w:iCs/>
          <w:sz w:val="24"/>
          <w:u w:val="single"/>
        </w:rPr>
        <w:t>0</w:t>
      </w:r>
      <w:r w:rsidRPr="00B6652A">
        <w:rPr>
          <w:rFonts w:hint="eastAsia"/>
          <w:bCs/>
          <w:iCs/>
          <w:sz w:val="24"/>
          <w:u w:val="single"/>
        </w:rPr>
        <w:t>月至今任意连续三个月的</w:t>
      </w:r>
      <w:r w:rsidRPr="00B6652A">
        <w:rPr>
          <w:rFonts w:ascii="仿宋_GB2312" w:hAnsi="宋体" w:cs="Arial" w:hint="eastAsia"/>
          <w:bCs/>
          <w:iCs/>
          <w:sz w:val="24"/>
          <w:u w:val="single"/>
        </w:rPr>
        <w:t>依法</w:t>
      </w:r>
      <w:r w:rsidRPr="00B6652A">
        <w:rPr>
          <w:rFonts w:ascii="仿宋_GB2312" w:hAnsi="宋体" w:cs="Arial" w:hint="eastAsia"/>
          <w:iCs/>
          <w:sz w:val="24"/>
          <w:u w:val="single"/>
        </w:rPr>
        <w:t>缴纳税收和社会保障资金的相关材料（复印件）</w:t>
      </w:r>
    </w:p>
    <w:p w14:paraId="4CE3F8A8" w14:textId="77777777" w:rsidR="00F661E2" w:rsidRPr="00B6652A" w:rsidRDefault="00871D00">
      <w:pPr>
        <w:snapToGrid w:val="0"/>
        <w:spacing w:line="400" w:lineRule="exact"/>
        <w:ind w:firstLineChars="200" w:firstLine="482"/>
        <w:jc w:val="left"/>
        <w:rPr>
          <w:rFonts w:ascii="宋体" w:hAnsi="宋体"/>
          <w:b/>
          <w:iCs/>
          <w:sz w:val="24"/>
          <w:u w:val="single"/>
        </w:rPr>
      </w:pPr>
      <w:r w:rsidRPr="00B6652A">
        <w:rPr>
          <w:rFonts w:hint="eastAsia"/>
          <w:b/>
          <w:iCs/>
          <w:sz w:val="24"/>
          <w:u w:val="single"/>
        </w:rPr>
        <w:t>文件</w:t>
      </w:r>
      <w:r w:rsidRPr="00B6652A">
        <w:rPr>
          <w:rFonts w:ascii="宋体" w:hAnsi="宋体"/>
          <w:b/>
          <w:iCs/>
          <w:sz w:val="24"/>
          <w:u w:val="single"/>
        </w:rPr>
        <w:t>6</w:t>
      </w:r>
      <w:r w:rsidRPr="00B6652A">
        <w:rPr>
          <w:rFonts w:ascii="宋体" w:hAnsi="宋体" w:hint="eastAsia"/>
          <w:b/>
          <w:iCs/>
          <w:sz w:val="24"/>
          <w:u w:val="single"/>
        </w:rPr>
        <w:t xml:space="preserve"> </w:t>
      </w:r>
      <w:r w:rsidRPr="00B6652A">
        <w:rPr>
          <w:rFonts w:ascii="仿宋_GB2312" w:hAnsi="宋体" w:cs="Arial" w:hint="eastAsia"/>
          <w:iCs/>
          <w:sz w:val="24"/>
          <w:u w:val="single"/>
        </w:rPr>
        <w:t>具备履行合同所必需的设备和专业技术能力的书面声明（</w:t>
      </w:r>
      <w:r w:rsidRPr="00B6652A">
        <w:rPr>
          <w:rFonts w:ascii="仿宋_GB2312" w:hAnsi="宋体" w:cs="Arial"/>
          <w:iCs/>
          <w:sz w:val="24"/>
          <w:u w:val="single"/>
        </w:rPr>
        <w:t>原件</w:t>
      </w:r>
      <w:r w:rsidRPr="00B6652A">
        <w:rPr>
          <w:rFonts w:ascii="仿宋_GB2312" w:hAnsi="宋体" w:cs="Arial"/>
          <w:iCs/>
          <w:sz w:val="24"/>
          <w:u w:val="single"/>
        </w:rPr>
        <w:t>,</w:t>
      </w:r>
      <w:r w:rsidRPr="00B6652A">
        <w:rPr>
          <w:rFonts w:ascii="仿宋_GB2312" w:hAnsi="宋体" w:cs="Arial" w:hint="eastAsia"/>
          <w:iCs/>
          <w:sz w:val="24"/>
          <w:u w:val="single"/>
        </w:rPr>
        <w:t>格式见后）</w:t>
      </w:r>
    </w:p>
    <w:p w14:paraId="60C72B75" w14:textId="77777777" w:rsidR="00F661E2" w:rsidRPr="00B6652A" w:rsidRDefault="00871D00">
      <w:pPr>
        <w:snapToGrid w:val="0"/>
        <w:spacing w:line="400" w:lineRule="exact"/>
        <w:ind w:firstLineChars="200" w:firstLine="482"/>
        <w:rPr>
          <w:rFonts w:ascii="仿宋_GB2312" w:hAnsi="宋体" w:cs="Arial"/>
          <w:iCs/>
          <w:sz w:val="24"/>
          <w:u w:val="single"/>
        </w:rPr>
      </w:pPr>
      <w:r w:rsidRPr="00B6652A">
        <w:rPr>
          <w:rFonts w:hint="eastAsia"/>
          <w:b/>
          <w:iCs/>
          <w:sz w:val="24"/>
          <w:u w:val="single"/>
        </w:rPr>
        <w:t>文件</w:t>
      </w:r>
      <w:r w:rsidRPr="00B6652A">
        <w:rPr>
          <w:rFonts w:ascii="黑体" w:eastAsia="黑体" w:hAnsi="宋体"/>
          <w:b/>
          <w:iCs/>
          <w:sz w:val="24"/>
          <w:u w:val="single"/>
        </w:rPr>
        <w:t>7</w:t>
      </w:r>
      <w:r w:rsidRPr="00B6652A">
        <w:rPr>
          <w:rFonts w:ascii="宋体" w:hAnsi="宋体" w:hint="eastAsia"/>
          <w:b/>
          <w:iCs/>
          <w:sz w:val="24"/>
          <w:u w:val="single"/>
        </w:rPr>
        <w:t xml:space="preserve"> </w:t>
      </w:r>
      <w:r w:rsidRPr="00B6652A">
        <w:rPr>
          <w:rFonts w:ascii="仿宋_GB2312" w:hAnsi="宋体" w:cs="Arial" w:hint="eastAsia"/>
          <w:iCs/>
          <w:sz w:val="24"/>
          <w:u w:val="single"/>
        </w:rPr>
        <w:t>参加政府采购活动前</w:t>
      </w:r>
      <w:r w:rsidRPr="00B6652A">
        <w:rPr>
          <w:rFonts w:ascii="仿宋_GB2312" w:hAnsi="宋体" w:cs="Arial" w:hint="eastAsia"/>
          <w:iCs/>
          <w:sz w:val="24"/>
          <w:u w:val="single"/>
        </w:rPr>
        <w:t xml:space="preserve"> 3 </w:t>
      </w:r>
      <w:r w:rsidRPr="00B6652A">
        <w:rPr>
          <w:rFonts w:ascii="仿宋_GB2312" w:hAnsi="宋体" w:cs="Arial" w:hint="eastAsia"/>
          <w:iCs/>
          <w:sz w:val="24"/>
          <w:u w:val="single"/>
        </w:rPr>
        <w:t>年内在经营活动中没有重大违法记录的书面声明（</w:t>
      </w:r>
      <w:r w:rsidRPr="00B6652A">
        <w:rPr>
          <w:rFonts w:ascii="宋体" w:hAnsi="宋体"/>
          <w:iCs/>
          <w:u w:val="single"/>
        </w:rPr>
        <w:t>原件,</w:t>
      </w:r>
      <w:r w:rsidRPr="00B6652A">
        <w:rPr>
          <w:rFonts w:ascii="仿宋_GB2312" w:hAnsi="宋体" w:cs="Arial" w:hint="eastAsia"/>
          <w:iCs/>
          <w:sz w:val="24"/>
          <w:u w:val="single"/>
        </w:rPr>
        <w:t>格式见后）</w:t>
      </w:r>
    </w:p>
    <w:p w14:paraId="53DB0CF5" w14:textId="77777777" w:rsidR="00F661E2" w:rsidRPr="00B6652A" w:rsidRDefault="00871D00">
      <w:pPr>
        <w:snapToGrid w:val="0"/>
        <w:spacing w:line="400" w:lineRule="exact"/>
        <w:ind w:firstLineChars="200" w:firstLine="482"/>
        <w:rPr>
          <w:rFonts w:ascii="仿宋_GB2312" w:hAnsi="宋体" w:cs="Arial"/>
          <w:iCs/>
          <w:sz w:val="24"/>
          <w:u w:val="single"/>
        </w:rPr>
      </w:pPr>
      <w:r w:rsidRPr="00B6652A">
        <w:rPr>
          <w:rFonts w:hint="eastAsia"/>
          <w:b/>
          <w:iCs/>
          <w:sz w:val="24"/>
          <w:u w:val="single"/>
        </w:rPr>
        <w:t>文件</w:t>
      </w:r>
      <w:r w:rsidRPr="00B6652A">
        <w:rPr>
          <w:rFonts w:ascii="黑体" w:eastAsia="黑体" w:hAnsi="宋体"/>
          <w:b/>
          <w:iCs/>
          <w:sz w:val="24"/>
          <w:u w:val="single"/>
        </w:rPr>
        <w:t>8</w:t>
      </w:r>
      <w:r w:rsidRPr="00B6652A">
        <w:rPr>
          <w:rFonts w:ascii="宋体" w:hAnsi="宋体" w:hint="eastAsia"/>
          <w:b/>
          <w:iCs/>
          <w:sz w:val="24"/>
          <w:u w:val="single"/>
        </w:rPr>
        <w:t xml:space="preserve"> </w:t>
      </w:r>
      <w:r w:rsidRPr="00B6652A">
        <w:rPr>
          <w:rFonts w:ascii="宋体" w:hAnsi="宋体" w:hint="eastAsia"/>
          <w:bCs/>
          <w:iCs/>
          <w:sz w:val="24"/>
          <w:u w:val="single"/>
        </w:rPr>
        <w:t>投标</w:t>
      </w:r>
      <w:r w:rsidRPr="00B6652A">
        <w:rPr>
          <w:rFonts w:ascii="仿宋_GB2312" w:hAnsi="宋体" w:cs="Arial" w:hint="eastAsia"/>
          <w:iCs/>
          <w:sz w:val="24"/>
          <w:u w:val="single"/>
        </w:rPr>
        <w:t>保证金缴纳证明（汇款凭证或财务收据等）</w:t>
      </w:r>
    </w:p>
    <w:p w14:paraId="158CEA99" w14:textId="77777777" w:rsidR="00F661E2" w:rsidRPr="00B6652A" w:rsidRDefault="00871D00">
      <w:pPr>
        <w:snapToGrid w:val="0"/>
        <w:spacing w:line="400" w:lineRule="exact"/>
        <w:ind w:firstLineChars="200" w:firstLine="482"/>
        <w:rPr>
          <w:rFonts w:ascii="仿宋_GB2312" w:hAnsi="宋体" w:cs="Arial"/>
          <w:iCs/>
          <w:sz w:val="24"/>
          <w:u w:val="single"/>
        </w:rPr>
      </w:pPr>
      <w:r w:rsidRPr="00B6652A">
        <w:rPr>
          <w:rFonts w:hint="eastAsia"/>
          <w:b/>
          <w:iCs/>
          <w:sz w:val="24"/>
          <w:u w:val="single"/>
        </w:rPr>
        <w:t>文件</w:t>
      </w:r>
      <w:r w:rsidRPr="00B6652A">
        <w:rPr>
          <w:rFonts w:ascii="黑体" w:eastAsia="黑体" w:hAnsi="宋体"/>
          <w:b/>
          <w:iCs/>
          <w:sz w:val="24"/>
          <w:u w:val="single"/>
        </w:rPr>
        <w:t xml:space="preserve">9 </w:t>
      </w:r>
      <w:r w:rsidRPr="00B6652A">
        <w:rPr>
          <w:rFonts w:ascii="仿宋_GB2312" w:hAnsi="宋体" w:cs="Arial" w:hint="eastAsia"/>
          <w:iCs/>
          <w:sz w:val="24"/>
          <w:u w:val="single"/>
        </w:rPr>
        <w:t>信用查询记录（信用中国及中国政府采购网的查询结果，打印网页查询结果）</w:t>
      </w:r>
    </w:p>
    <w:bookmarkEnd w:id="68"/>
    <w:p w14:paraId="5A10B005" w14:textId="77777777" w:rsidR="00F661E2" w:rsidRPr="00B6652A" w:rsidRDefault="00871D00">
      <w:pPr>
        <w:snapToGrid w:val="0"/>
        <w:spacing w:line="400" w:lineRule="exact"/>
        <w:ind w:firstLineChars="200" w:firstLine="482"/>
        <w:jc w:val="left"/>
        <w:rPr>
          <w:rFonts w:ascii="宋体" w:hAnsi="宋体"/>
          <w:iCs/>
          <w:sz w:val="24"/>
          <w:u w:val="single"/>
        </w:rPr>
      </w:pPr>
      <w:r w:rsidRPr="00B6652A">
        <w:rPr>
          <w:rFonts w:hint="eastAsia"/>
          <w:b/>
          <w:iCs/>
          <w:sz w:val="24"/>
          <w:u w:val="single"/>
        </w:rPr>
        <w:t>文件</w:t>
      </w:r>
      <w:r w:rsidRPr="00B6652A">
        <w:rPr>
          <w:b/>
          <w:iCs/>
          <w:sz w:val="24"/>
          <w:u w:val="single"/>
        </w:rPr>
        <w:t xml:space="preserve">10 </w:t>
      </w:r>
      <w:r w:rsidRPr="00B6652A">
        <w:rPr>
          <w:rFonts w:ascii="宋体" w:hAnsi="宋体" w:hint="eastAsia"/>
          <w:iCs/>
          <w:sz w:val="24"/>
          <w:u w:val="single"/>
        </w:rPr>
        <w:t>近三年内已完成的类似项目业绩</w:t>
      </w:r>
    </w:p>
    <w:p w14:paraId="4D3D91BF" w14:textId="77777777" w:rsidR="00F661E2" w:rsidRPr="00B6652A" w:rsidRDefault="00871D00">
      <w:pPr>
        <w:snapToGrid w:val="0"/>
        <w:spacing w:line="400" w:lineRule="exact"/>
        <w:ind w:firstLineChars="200" w:firstLine="482"/>
        <w:jc w:val="left"/>
        <w:rPr>
          <w:rFonts w:ascii="仿宋_GB2312" w:hAnsi="宋体" w:cs="Arial"/>
          <w:iCs/>
          <w:sz w:val="24"/>
          <w:u w:val="single"/>
        </w:rPr>
      </w:pPr>
      <w:r w:rsidRPr="00B6652A">
        <w:rPr>
          <w:rFonts w:ascii="宋体" w:hAnsi="宋体" w:hint="eastAsia"/>
          <w:b/>
          <w:bCs/>
          <w:iCs/>
          <w:sz w:val="24"/>
          <w:u w:val="single"/>
        </w:rPr>
        <w:t>文件1</w:t>
      </w:r>
      <w:r w:rsidRPr="00B6652A">
        <w:rPr>
          <w:rFonts w:ascii="宋体" w:hAnsi="宋体"/>
          <w:b/>
          <w:bCs/>
          <w:iCs/>
          <w:sz w:val="24"/>
          <w:u w:val="single"/>
        </w:rPr>
        <w:t xml:space="preserve">1 </w:t>
      </w:r>
      <w:r w:rsidRPr="00B6652A">
        <w:rPr>
          <w:rFonts w:ascii="宋体" w:hAnsi="宋体" w:hint="eastAsia"/>
          <w:iCs/>
          <w:sz w:val="24"/>
          <w:u w:val="single"/>
        </w:rPr>
        <w:t>中小</w:t>
      </w:r>
      <w:proofErr w:type="gramStart"/>
      <w:r w:rsidRPr="00B6652A">
        <w:rPr>
          <w:rFonts w:ascii="宋体" w:hAnsi="宋体" w:hint="eastAsia"/>
          <w:iCs/>
          <w:sz w:val="24"/>
          <w:u w:val="single"/>
        </w:rPr>
        <w:t>微企业</w:t>
      </w:r>
      <w:proofErr w:type="gramEnd"/>
      <w:r w:rsidRPr="00B6652A">
        <w:rPr>
          <w:rFonts w:ascii="宋体" w:hAnsi="宋体" w:hint="eastAsia"/>
          <w:iCs/>
          <w:sz w:val="24"/>
          <w:u w:val="single"/>
        </w:rPr>
        <w:t>及残疾人福利性单位等证明文件（如有）</w:t>
      </w:r>
    </w:p>
    <w:p w14:paraId="4E0D35BC" w14:textId="77777777" w:rsidR="00F661E2" w:rsidRPr="00B6652A" w:rsidRDefault="00871D00">
      <w:pPr>
        <w:snapToGrid w:val="0"/>
        <w:spacing w:line="400" w:lineRule="exact"/>
        <w:ind w:firstLineChars="200" w:firstLine="482"/>
        <w:jc w:val="left"/>
        <w:rPr>
          <w:rFonts w:ascii="宋体" w:hAnsi="宋体"/>
          <w:iCs/>
          <w:sz w:val="24"/>
          <w:u w:val="single"/>
        </w:rPr>
      </w:pPr>
      <w:r w:rsidRPr="00B6652A">
        <w:rPr>
          <w:rFonts w:hint="eastAsia"/>
          <w:b/>
          <w:iCs/>
          <w:sz w:val="24"/>
          <w:u w:val="single"/>
        </w:rPr>
        <w:t>文件</w:t>
      </w:r>
      <w:r w:rsidRPr="00B6652A">
        <w:rPr>
          <w:b/>
          <w:iCs/>
          <w:sz w:val="24"/>
          <w:u w:val="single"/>
        </w:rPr>
        <w:t>1</w:t>
      </w:r>
      <w:bookmarkStart w:id="69" w:name="_Hlk56976323"/>
      <w:r w:rsidRPr="00B6652A">
        <w:rPr>
          <w:b/>
          <w:iCs/>
          <w:sz w:val="24"/>
          <w:u w:val="single"/>
        </w:rPr>
        <w:t xml:space="preserve">2 </w:t>
      </w:r>
      <w:r w:rsidRPr="00B6652A">
        <w:rPr>
          <w:rFonts w:ascii="宋体" w:hAnsi="宋体" w:hint="eastAsia"/>
          <w:iCs/>
          <w:sz w:val="24"/>
          <w:u w:val="single"/>
        </w:rPr>
        <w:t>本项目招标公告中“供应商资格要求”要求的其它资格证明文件</w:t>
      </w:r>
      <w:bookmarkEnd w:id="69"/>
    </w:p>
    <w:p w14:paraId="6BD355F8" w14:textId="77777777" w:rsidR="00F661E2" w:rsidRPr="00B6652A" w:rsidRDefault="00F661E2">
      <w:pPr>
        <w:spacing w:line="440" w:lineRule="exact"/>
        <w:jc w:val="center"/>
        <w:rPr>
          <w:rFonts w:ascii="宋体" w:hAnsi="宋体" w:cs="宋体"/>
          <w:b/>
          <w:sz w:val="24"/>
        </w:rPr>
      </w:pPr>
    </w:p>
    <w:p w14:paraId="259601C8" w14:textId="77777777" w:rsidR="00F661E2" w:rsidRPr="00B6652A" w:rsidRDefault="00871D00">
      <w:pPr>
        <w:spacing w:line="440" w:lineRule="exact"/>
        <w:rPr>
          <w:rFonts w:ascii="宋体" w:hAnsi="宋体" w:cs="宋体"/>
          <w:b/>
          <w:sz w:val="28"/>
          <w:szCs w:val="28"/>
        </w:rPr>
      </w:pPr>
      <w:r w:rsidRPr="00B6652A">
        <w:rPr>
          <w:rFonts w:ascii="宋体" w:hAnsi="宋体" w:hint="eastAsia"/>
          <w:iCs/>
          <w:sz w:val="24"/>
          <w:u w:val="single"/>
        </w:rPr>
        <w:t>以上资格证明文件中要求加盖公章的，</w:t>
      </w:r>
      <w:r w:rsidRPr="00B6652A">
        <w:rPr>
          <w:rFonts w:ascii="宋体" w:hAnsi="宋体" w:hint="eastAsia"/>
          <w:b/>
          <w:bCs/>
          <w:iCs/>
          <w:sz w:val="24"/>
          <w:u w:val="single"/>
        </w:rPr>
        <w:t>必须加盖公章，否则视为无效投标。</w:t>
      </w:r>
    </w:p>
    <w:p w14:paraId="06CF24B6" w14:textId="77777777" w:rsidR="00F661E2" w:rsidRPr="00B6652A" w:rsidRDefault="00F661E2">
      <w:pPr>
        <w:spacing w:line="440" w:lineRule="exact"/>
        <w:rPr>
          <w:rFonts w:ascii="宋体" w:hAnsi="宋体" w:cs="宋体"/>
          <w:b/>
          <w:sz w:val="28"/>
          <w:szCs w:val="28"/>
        </w:rPr>
      </w:pPr>
    </w:p>
    <w:p w14:paraId="53BFFF6E" w14:textId="77777777" w:rsidR="00F661E2" w:rsidRPr="00B6652A" w:rsidRDefault="00F661E2">
      <w:pPr>
        <w:spacing w:line="440" w:lineRule="exact"/>
        <w:rPr>
          <w:rFonts w:ascii="宋体" w:hAnsi="宋体" w:cs="宋体"/>
          <w:b/>
          <w:sz w:val="28"/>
          <w:szCs w:val="28"/>
        </w:rPr>
      </w:pPr>
    </w:p>
    <w:p w14:paraId="07B70A56" w14:textId="77777777" w:rsidR="00F661E2" w:rsidRPr="00B6652A" w:rsidRDefault="00F661E2">
      <w:pPr>
        <w:spacing w:line="440" w:lineRule="exact"/>
        <w:rPr>
          <w:rFonts w:ascii="宋体" w:hAnsi="宋体" w:cs="宋体"/>
          <w:b/>
          <w:sz w:val="28"/>
          <w:szCs w:val="28"/>
        </w:rPr>
      </w:pPr>
    </w:p>
    <w:p w14:paraId="141443E3" w14:textId="77777777" w:rsidR="00F661E2" w:rsidRPr="00B6652A" w:rsidRDefault="00F661E2">
      <w:pPr>
        <w:jc w:val="center"/>
        <w:rPr>
          <w:rFonts w:ascii="宋体" w:hAnsi="宋体"/>
          <w:b/>
          <w:sz w:val="30"/>
          <w:szCs w:val="30"/>
        </w:rPr>
      </w:pPr>
    </w:p>
    <w:p w14:paraId="687D093E" w14:textId="77777777" w:rsidR="00F661E2" w:rsidRPr="00B6652A" w:rsidRDefault="00F661E2">
      <w:pPr>
        <w:pStyle w:val="3"/>
      </w:pPr>
    </w:p>
    <w:p w14:paraId="1FD88F0E" w14:textId="77777777" w:rsidR="00F661E2" w:rsidRPr="00B6652A" w:rsidRDefault="00F661E2"/>
    <w:p w14:paraId="51F4C568" w14:textId="77777777" w:rsidR="00F661E2" w:rsidRPr="00B6652A" w:rsidRDefault="00871D00">
      <w:pPr>
        <w:widowControl/>
        <w:jc w:val="left"/>
        <w:rPr>
          <w:rFonts w:ascii="Calibri" w:hAnsi="Calibri"/>
          <w:b/>
          <w:bCs/>
          <w:sz w:val="32"/>
          <w:szCs w:val="32"/>
        </w:rPr>
      </w:pPr>
      <w:r w:rsidRPr="00B6652A">
        <w:br w:type="page"/>
      </w:r>
    </w:p>
    <w:p w14:paraId="3645FEE6" w14:textId="77777777" w:rsidR="00F661E2" w:rsidRPr="00B6652A" w:rsidRDefault="00F661E2">
      <w:pPr>
        <w:pStyle w:val="3"/>
      </w:pPr>
    </w:p>
    <w:p w14:paraId="36508869" w14:textId="77777777" w:rsidR="00F661E2" w:rsidRPr="00B6652A" w:rsidRDefault="00871D00">
      <w:pPr>
        <w:spacing w:line="440" w:lineRule="exact"/>
        <w:rPr>
          <w:rFonts w:ascii="宋体" w:hAnsi="宋体" w:cs="宋体"/>
          <w:b/>
          <w:sz w:val="28"/>
          <w:szCs w:val="28"/>
        </w:rPr>
      </w:pPr>
      <w:r w:rsidRPr="00B6652A">
        <w:rPr>
          <w:rFonts w:ascii="宋体" w:hAnsi="宋体" w:cs="宋体" w:hint="eastAsia"/>
          <w:b/>
          <w:sz w:val="28"/>
          <w:szCs w:val="28"/>
        </w:rPr>
        <w:t>参考格式：</w:t>
      </w:r>
    </w:p>
    <w:p w14:paraId="4A8DE93A" w14:textId="77777777" w:rsidR="00F661E2" w:rsidRPr="00B6652A" w:rsidRDefault="00871D00">
      <w:pPr>
        <w:spacing w:line="440" w:lineRule="exact"/>
        <w:jc w:val="center"/>
        <w:rPr>
          <w:rFonts w:ascii="宋体" w:hAnsi="宋体" w:cs="宋体"/>
          <w:b/>
          <w:sz w:val="28"/>
          <w:szCs w:val="28"/>
        </w:rPr>
      </w:pPr>
      <w:r w:rsidRPr="00B6652A">
        <w:rPr>
          <w:rFonts w:ascii="宋体" w:hAnsi="宋体" w:cs="宋体"/>
          <w:b/>
          <w:sz w:val="28"/>
          <w:szCs w:val="28"/>
        </w:rPr>
        <w:t xml:space="preserve"> </w:t>
      </w:r>
      <w:r w:rsidRPr="00B6652A">
        <w:rPr>
          <w:rFonts w:ascii="宋体" w:hAnsi="宋体" w:cs="宋体" w:hint="eastAsia"/>
          <w:b/>
          <w:sz w:val="28"/>
          <w:szCs w:val="28"/>
        </w:rPr>
        <w:t>投标人基本情况表</w:t>
      </w:r>
    </w:p>
    <w:p w14:paraId="4139420B" w14:textId="77777777" w:rsidR="00F661E2" w:rsidRPr="00B6652A" w:rsidRDefault="00871D00">
      <w:pPr>
        <w:spacing w:line="400" w:lineRule="exact"/>
        <w:jc w:val="center"/>
        <w:rPr>
          <w:b/>
          <w:bCs/>
          <w:sz w:val="28"/>
          <w:szCs w:val="28"/>
        </w:rPr>
      </w:pPr>
      <w:r w:rsidRPr="00B6652A">
        <w:rPr>
          <w:b/>
          <w:bCs/>
          <w:sz w:val="28"/>
          <w:szCs w:val="28"/>
        </w:rPr>
        <w:t xml:space="preserve"> </w:t>
      </w:r>
    </w:p>
    <w:p w14:paraId="4CA77005" w14:textId="77777777" w:rsidR="00F661E2" w:rsidRPr="00B6652A" w:rsidRDefault="00871D00">
      <w:pPr>
        <w:spacing w:line="400" w:lineRule="exact"/>
        <w:jc w:val="center"/>
        <w:rPr>
          <w:bCs/>
          <w:sz w:val="24"/>
        </w:rPr>
      </w:pPr>
      <w:r w:rsidRPr="00B6652A">
        <w:rPr>
          <w:rFonts w:hint="eastAsia"/>
          <w:bCs/>
          <w:sz w:val="24"/>
        </w:rPr>
        <w:t>（本表格式仅供参考，可根据企业情况自行补充修改）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3131"/>
        <w:gridCol w:w="1739"/>
        <w:gridCol w:w="2049"/>
      </w:tblGrid>
      <w:tr w:rsidR="00B6652A" w:rsidRPr="00B6652A" w14:paraId="6B00AB60" w14:textId="77777777">
        <w:trPr>
          <w:trHeight w:val="510"/>
        </w:trPr>
        <w:tc>
          <w:tcPr>
            <w:tcW w:w="2120" w:type="dxa"/>
            <w:vAlign w:val="center"/>
          </w:tcPr>
          <w:p w14:paraId="4E81495B" w14:textId="77777777" w:rsidR="00F661E2" w:rsidRPr="00B6652A" w:rsidRDefault="00871D00">
            <w:pPr>
              <w:jc w:val="center"/>
              <w:rPr>
                <w:rFonts w:ascii="宋体" w:hAnsi="宋体"/>
                <w:sz w:val="24"/>
              </w:rPr>
            </w:pPr>
            <w:r w:rsidRPr="00B6652A">
              <w:rPr>
                <w:rFonts w:ascii="宋体" w:hAnsi="宋体" w:hint="eastAsia"/>
                <w:sz w:val="24"/>
              </w:rPr>
              <w:t>企业注册名称</w:t>
            </w:r>
          </w:p>
        </w:tc>
        <w:tc>
          <w:tcPr>
            <w:tcW w:w="3131" w:type="dxa"/>
            <w:vAlign w:val="center"/>
          </w:tcPr>
          <w:p w14:paraId="50E80438" w14:textId="77777777" w:rsidR="00F661E2" w:rsidRPr="00B6652A" w:rsidRDefault="00F661E2">
            <w:pPr>
              <w:jc w:val="center"/>
              <w:rPr>
                <w:rFonts w:ascii="宋体" w:hAnsi="宋体"/>
                <w:sz w:val="24"/>
              </w:rPr>
            </w:pPr>
          </w:p>
        </w:tc>
        <w:tc>
          <w:tcPr>
            <w:tcW w:w="1739" w:type="dxa"/>
            <w:vAlign w:val="center"/>
          </w:tcPr>
          <w:p w14:paraId="6FF6C237" w14:textId="77777777" w:rsidR="00F661E2" w:rsidRPr="00B6652A" w:rsidRDefault="00871D00">
            <w:pPr>
              <w:jc w:val="center"/>
              <w:rPr>
                <w:rFonts w:ascii="宋体" w:hAnsi="宋体"/>
                <w:sz w:val="24"/>
              </w:rPr>
            </w:pPr>
            <w:r w:rsidRPr="00B6652A">
              <w:rPr>
                <w:rFonts w:ascii="宋体" w:hAnsi="宋体" w:hint="eastAsia"/>
                <w:sz w:val="24"/>
              </w:rPr>
              <w:t>建立日期</w:t>
            </w:r>
          </w:p>
        </w:tc>
        <w:tc>
          <w:tcPr>
            <w:tcW w:w="2049" w:type="dxa"/>
            <w:vAlign w:val="center"/>
          </w:tcPr>
          <w:p w14:paraId="6885AB11" w14:textId="77777777" w:rsidR="00F661E2" w:rsidRPr="00B6652A" w:rsidRDefault="00F661E2">
            <w:pPr>
              <w:jc w:val="center"/>
              <w:rPr>
                <w:rFonts w:ascii="宋体" w:hAnsi="宋体"/>
                <w:sz w:val="24"/>
              </w:rPr>
            </w:pPr>
          </w:p>
        </w:tc>
      </w:tr>
      <w:tr w:rsidR="00B6652A" w:rsidRPr="00B6652A" w14:paraId="0E5C7A37" w14:textId="77777777">
        <w:trPr>
          <w:trHeight w:val="510"/>
        </w:trPr>
        <w:tc>
          <w:tcPr>
            <w:tcW w:w="2120" w:type="dxa"/>
            <w:vAlign w:val="center"/>
          </w:tcPr>
          <w:p w14:paraId="13BB79EA" w14:textId="77777777" w:rsidR="00F661E2" w:rsidRPr="00B6652A" w:rsidRDefault="00871D00">
            <w:pPr>
              <w:jc w:val="center"/>
              <w:rPr>
                <w:rFonts w:ascii="宋体" w:hAnsi="宋体"/>
                <w:sz w:val="24"/>
              </w:rPr>
            </w:pPr>
            <w:r w:rsidRPr="00B6652A">
              <w:rPr>
                <w:rFonts w:ascii="宋体" w:hAnsi="宋体" w:hint="eastAsia"/>
                <w:sz w:val="24"/>
              </w:rPr>
              <w:t>企业详细地址</w:t>
            </w:r>
          </w:p>
        </w:tc>
        <w:tc>
          <w:tcPr>
            <w:tcW w:w="3131" w:type="dxa"/>
            <w:vAlign w:val="center"/>
          </w:tcPr>
          <w:p w14:paraId="1A40B930" w14:textId="77777777" w:rsidR="00F661E2" w:rsidRPr="00B6652A" w:rsidRDefault="00F661E2">
            <w:pPr>
              <w:jc w:val="center"/>
              <w:rPr>
                <w:rFonts w:ascii="宋体" w:hAnsi="宋体"/>
                <w:sz w:val="24"/>
              </w:rPr>
            </w:pPr>
          </w:p>
        </w:tc>
        <w:tc>
          <w:tcPr>
            <w:tcW w:w="1739" w:type="dxa"/>
            <w:vAlign w:val="center"/>
          </w:tcPr>
          <w:p w14:paraId="400D1C3D" w14:textId="77777777" w:rsidR="00F661E2" w:rsidRPr="00B6652A" w:rsidRDefault="00871D00">
            <w:pPr>
              <w:jc w:val="center"/>
              <w:rPr>
                <w:rFonts w:ascii="宋体" w:hAnsi="宋体"/>
                <w:sz w:val="24"/>
              </w:rPr>
            </w:pPr>
            <w:r w:rsidRPr="00B6652A">
              <w:rPr>
                <w:rFonts w:ascii="宋体" w:hAnsi="宋体" w:hint="eastAsia"/>
                <w:sz w:val="24"/>
              </w:rPr>
              <w:t>企业性质</w:t>
            </w:r>
          </w:p>
        </w:tc>
        <w:tc>
          <w:tcPr>
            <w:tcW w:w="2049" w:type="dxa"/>
            <w:vAlign w:val="center"/>
          </w:tcPr>
          <w:p w14:paraId="520113AB" w14:textId="77777777" w:rsidR="00F661E2" w:rsidRPr="00B6652A" w:rsidRDefault="00F661E2">
            <w:pPr>
              <w:jc w:val="center"/>
              <w:rPr>
                <w:rFonts w:ascii="宋体" w:hAnsi="宋体"/>
                <w:sz w:val="24"/>
              </w:rPr>
            </w:pPr>
          </w:p>
        </w:tc>
      </w:tr>
      <w:tr w:rsidR="00B6652A" w:rsidRPr="00B6652A" w14:paraId="2BE87438" w14:textId="77777777">
        <w:trPr>
          <w:trHeight w:val="510"/>
        </w:trPr>
        <w:tc>
          <w:tcPr>
            <w:tcW w:w="2120" w:type="dxa"/>
            <w:vAlign w:val="center"/>
          </w:tcPr>
          <w:p w14:paraId="0CC94376" w14:textId="77777777" w:rsidR="00F661E2" w:rsidRPr="00B6652A" w:rsidRDefault="00871D00">
            <w:pPr>
              <w:jc w:val="center"/>
              <w:rPr>
                <w:rFonts w:ascii="宋体" w:hAnsi="宋体"/>
                <w:sz w:val="24"/>
              </w:rPr>
            </w:pPr>
            <w:r w:rsidRPr="00B6652A">
              <w:rPr>
                <w:rFonts w:ascii="宋体" w:hAnsi="宋体" w:hint="eastAsia"/>
                <w:sz w:val="24"/>
              </w:rPr>
              <w:t>企业法人代表</w:t>
            </w:r>
          </w:p>
        </w:tc>
        <w:tc>
          <w:tcPr>
            <w:tcW w:w="3131" w:type="dxa"/>
            <w:vAlign w:val="center"/>
          </w:tcPr>
          <w:p w14:paraId="202DB12E" w14:textId="77777777" w:rsidR="00F661E2" w:rsidRPr="00B6652A" w:rsidRDefault="00F661E2">
            <w:pPr>
              <w:jc w:val="center"/>
              <w:rPr>
                <w:rFonts w:ascii="宋体" w:hAnsi="宋体"/>
                <w:sz w:val="24"/>
              </w:rPr>
            </w:pPr>
          </w:p>
        </w:tc>
        <w:tc>
          <w:tcPr>
            <w:tcW w:w="1739" w:type="dxa"/>
            <w:vAlign w:val="center"/>
          </w:tcPr>
          <w:p w14:paraId="13F2E4BD" w14:textId="77777777" w:rsidR="00F661E2" w:rsidRPr="00B6652A" w:rsidRDefault="00871D00">
            <w:pPr>
              <w:jc w:val="center"/>
              <w:rPr>
                <w:rFonts w:ascii="宋体" w:hAnsi="宋体"/>
                <w:sz w:val="24"/>
              </w:rPr>
            </w:pPr>
            <w:r w:rsidRPr="00B6652A">
              <w:rPr>
                <w:rFonts w:ascii="宋体" w:hAnsi="宋体" w:hint="eastAsia"/>
                <w:sz w:val="24"/>
              </w:rPr>
              <w:t>技术负责人</w:t>
            </w:r>
          </w:p>
        </w:tc>
        <w:tc>
          <w:tcPr>
            <w:tcW w:w="2049" w:type="dxa"/>
            <w:vAlign w:val="center"/>
          </w:tcPr>
          <w:p w14:paraId="683DF4E2" w14:textId="77777777" w:rsidR="00F661E2" w:rsidRPr="00B6652A" w:rsidRDefault="00F661E2">
            <w:pPr>
              <w:jc w:val="center"/>
              <w:rPr>
                <w:rFonts w:ascii="宋体" w:hAnsi="宋体"/>
                <w:sz w:val="24"/>
              </w:rPr>
            </w:pPr>
          </w:p>
        </w:tc>
      </w:tr>
      <w:tr w:rsidR="00B6652A" w:rsidRPr="00B6652A" w14:paraId="7738BCE0" w14:textId="77777777">
        <w:trPr>
          <w:trHeight w:val="510"/>
        </w:trPr>
        <w:tc>
          <w:tcPr>
            <w:tcW w:w="2120" w:type="dxa"/>
            <w:vAlign w:val="center"/>
          </w:tcPr>
          <w:p w14:paraId="0FBF5453" w14:textId="77777777" w:rsidR="00F661E2" w:rsidRPr="00B6652A" w:rsidRDefault="00871D00">
            <w:pPr>
              <w:jc w:val="center"/>
              <w:rPr>
                <w:rFonts w:ascii="宋体" w:hAnsi="宋体"/>
                <w:sz w:val="24"/>
              </w:rPr>
            </w:pPr>
            <w:r w:rsidRPr="00B6652A">
              <w:rPr>
                <w:rFonts w:ascii="宋体" w:hAnsi="宋体" w:hint="eastAsia"/>
                <w:sz w:val="24"/>
              </w:rPr>
              <w:t>联系人</w:t>
            </w:r>
          </w:p>
        </w:tc>
        <w:tc>
          <w:tcPr>
            <w:tcW w:w="3131" w:type="dxa"/>
            <w:vAlign w:val="center"/>
          </w:tcPr>
          <w:p w14:paraId="3A12AEAC" w14:textId="77777777" w:rsidR="00F661E2" w:rsidRPr="00B6652A" w:rsidRDefault="00F661E2">
            <w:pPr>
              <w:jc w:val="center"/>
              <w:rPr>
                <w:rFonts w:ascii="宋体" w:hAnsi="宋体"/>
                <w:sz w:val="24"/>
              </w:rPr>
            </w:pPr>
          </w:p>
        </w:tc>
        <w:tc>
          <w:tcPr>
            <w:tcW w:w="1739" w:type="dxa"/>
            <w:vAlign w:val="center"/>
          </w:tcPr>
          <w:p w14:paraId="79C3D100" w14:textId="77777777" w:rsidR="00F661E2" w:rsidRPr="00B6652A" w:rsidRDefault="00871D00">
            <w:pPr>
              <w:jc w:val="center"/>
              <w:rPr>
                <w:rFonts w:ascii="宋体" w:hAnsi="宋体"/>
                <w:sz w:val="24"/>
              </w:rPr>
            </w:pPr>
            <w:r w:rsidRPr="00B6652A">
              <w:rPr>
                <w:rFonts w:ascii="宋体" w:hAnsi="宋体" w:hint="eastAsia"/>
                <w:sz w:val="24"/>
              </w:rPr>
              <w:t>联系电话</w:t>
            </w:r>
          </w:p>
        </w:tc>
        <w:tc>
          <w:tcPr>
            <w:tcW w:w="2049" w:type="dxa"/>
            <w:vAlign w:val="center"/>
          </w:tcPr>
          <w:p w14:paraId="6835E901" w14:textId="77777777" w:rsidR="00F661E2" w:rsidRPr="00B6652A" w:rsidRDefault="00F661E2">
            <w:pPr>
              <w:jc w:val="center"/>
              <w:rPr>
                <w:rFonts w:ascii="宋体" w:hAnsi="宋体"/>
                <w:sz w:val="24"/>
              </w:rPr>
            </w:pPr>
          </w:p>
        </w:tc>
      </w:tr>
      <w:tr w:rsidR="00B6652A" w:rsidRPr="00B6652A" w14:paraId="176DD56F" w14:textId="77777777">
        <w:trPr>
          <w:trHeight w:val="510"/>
        </w:trPr>
        <w:tc>
          <w:tcPr>
            <w:tcW w:w="2120" w:type="dxa"/>
            <w:vAlign w:val="center"/>
          </w:tcPr>
          <w:p w14:paraId="56B2E4B2" w14:textId="77777777" w:rsidR="00F661E2" w:rsidRPr="00B6652A" w:rsidRDefault="00871D00">
            <w:pPr>
              <w:jc w:val="center"/>
              <w:rPr>
                <w:rFonts w:ascii="宋体" w:hAnsi="宋体"/>
                <w:sz w:val="24"/>
              </w:rPr>
            </w:pPr>
            <w:r w:rsidRPr="00B6652A">
              <w:rPr>
                <w:rFonts w:ascii="宋体" w:hAnsi="宋体" w:hint="eastAsia"/>
                <w:sz w:val="24"/>
              </w:rPr>
              <w:t>企业资质等级</w:t>
            </w:r>
          </w:p>
        </w:tc>
        <w:tc>
          <w:tcPr>
            <w:tcW w:w="6919" w:type="dxa"/>
            <w:gridSpan w:val="3"/>
            <w:vAlign w:val="center"/>
          </w:tcPr>
          <w:p w14:paraId="27FC5C4E" w14:textId="77777777" w:rsidR="00F661E2" w:rsidRPr="00B6652A" w:rsidRDefault="00871D00">
            <w:pPr>
              <w:jc w:val="center"/>
              <w:rPr>
                <w:rFonts w:ascii="宋体" w:hAnsi="宋体"/>
                <w:sz w:val="24"/>
              </w:rPr>
            </w:pPr>
            <w:r w:rsidRPr="00B6652A">
              <w:rPr>
                <w:rFonts w:ascii="宋体" w:hAnsi="宋体" w:hint="eastAsia"/>
                <w:sz w:val="24"/>
              </w:rPr>
              <w:t xml:space="preserve"> </w:t>
            </w:r>
          </w:p>
        </w:tc>
      </w:tr>
      <w:tr w:rsidR="00B6652A" w:rsidRPr="00B6652A" w14:paraId="157849DF" w14:textId="77777777">
        <w:trPr>
          <w:trHeight w:val="510"/>
        </w:trPr>
        <w:tc>
          <w:tcPr>
            <w:tcW w:w="2120" w:type="dxa"/>
            <w:vAlign w:val="center"/>
          </w:tcPr>
          <w:p w14:paraId="6BA1C688" w14:textId="77777777" w:rsidR="00F661E2" w:rsidRPr="00B6652A" w:rsidRDefault="00871D00">
            <w:pPr>
              <w:jc w:val="center"/>
              <w:rPr>
                <w:rFonts w:ascii="宋体" w:hAnsi="宋体"/>
                <w:sz w:val="24"/>
              </w:rPr>
            </w:pPr>
            <w:r w:rsidRPr="00B6652A">
              <w:rPr>
                <w:rFonts w:ascii="宋体" w:hAnsi="宋体" w:hint="eastAsia"/>
                <w:sz w:val="24"/>
              </w:rPr>
              <w:t>统一社会信用代码</w:t>
            </w:r>
          </w:p>
        </w:tc>
        <w:tc>
          <w:tcPr>
            <w:tcW w:w="6919" w:type="dxa"/>
            <w:gridSpan w:val="3"/>
            <w:vAlign w:val="center"/>
          </w:tcPr>
          <w:p w14:paraId="384A4CFD" w14:textId="77777777" w:rsidR="00F661E2" w:rsidRPr="00B6652A" w:rsidRDefault="00F661E2">
            <w:pPr>
              <w:jc w:val="center"/>
              <w:rPr>
                <w:rFonts w:ascii="宋体" w:hAnsi="宋体"/>
                <w:sz w:val="24"/>
              </w:rPr>
            </w:pPr>
          </w:p>
        </w:tc>
      </w:tr>
      <w:tr w:rsidR="00B6652A" w:rsidRPr="00B6652A" w14:paraId="74899F24" w14:textId="77777777">
        <w:trPr>
          <w:cantSplit/>
          <w:trHeight w:val="891"/>
        </w:trPr>
        <w:tc>
          <w:tcPr>
            <w:tcW w:w="2120" w:type="dxa"/>
            <w:vAlign w:val="center"/>
          </w:tcPr>
          <w:p w14:paraId="42B6C02F" w14:textId="77777777" w:rsidR="00F661E2" w:rsidRPr="00B6652A" w:rsidRDefault="00871D00">
            <w:pPr>
              <w:jc w:val="center"/>
              <w:rPr>
                <w:rFonts w:ascii="宋体" w:hAnsi="宋体"/>
                <w:sz w:val="24"/>
              </w:rPr>
            </w:pPr>
            <w:r w:rsidRPr="00B6652A">
              <w:rPr>
                <w:rFonts w:ascii="宋体" w:hAnsi="宋体" w:hint="eastAsia"/>
                <w:sz w:val="24"/>
              </w:rPr>
              <w:t>业务范围</w:t>
            </w:r>
          </w:p>
        </w:tc>
        <w:tc>
          <w:tcPr>
            <w:tcW w:w="6919" w:type="dxa"/>
            <w:gridSpan w:val="3"/>
            <w:vAlign w:val="center"/>
          </w:tcPr>
          <w:p w14:paraId="77F7B28C" w14:textId="77777777" w:rsidR="00F661E2" w:rsidRPr="00B6652A" w:rsidRDefault="00F661E2">
            <w:pPr>
              <w:jc w:val="center"/>
              <w:rPr>
                <w:rFonts w:ascii="宋体" w:hAnsi="宋体"/>
                <w:sz w:val="24"/>
              </w:rPr>
            </w:pPr>
          </w:p>
        </w:tc>
      </w:tr>
      <w:tr w:rsidR="00F661E2" w:rsidRPr="00B6652A" w14:paraId="0800F798" w14:textId="77777777">
        <w:trPr>
          <w:trHeight w:val="1588"/>
        </w:trPr>
        <w:tc>
          <w:tcPr>
            <w:tcW w:w="2120" w:type="dxa"/>
            <w:vAlign w:val="center"/>
          </w:tcPr>
          <w:p w14:paraId="5EAB12B3" w14:textId="77777777" w:rsidR="00F661E2" w:rsidRPr="00B6652A" w:rsidRDefault="00F661E2">
            <w:pPr>
              <w:jc w:val="center"/>
              <w:rPr>
                <w:rFonts w:ascii="宋体" w:hAnsi="宋体"/>
                <w:sz w:val="24"/>
              </w:rPr>
            </w:pPr>
          </w:p>
          <w:p w14:paraId="63F94926" w14:textId="77777777" w:rsidR="00F661E2" w:rsidRPr="00B6652A" w:rsidRDefault="00871D00">
            <w:pPr>
              <w:jc w:val="center"/>
              <w:rPr>
                <w:rFonts w:ascii="宋体" w:hAnsi="宋体"/>
                <w:sz w:val="24"/>
              </w:rPr>
            </w:pPr>
            <w:r w:rsidRPr="00B6652A">
              <w:rPr>
                <w:rFonts w:ascii="宋体" w:hAnsi="宋体" w:hint="eastAsia"/>
                <w:sz w:val="24"/>
              </w:rPr>
              <w:t>企</w:t>
            </w:r>
          </w:p>
          <w:p w14:paraId="6D7814C3" w14:textId="77777777" w:rsidR="00F661E2" w:rsidRPr="00B6652A" w:rsidRDefault="00871D00">
            <w:pPr>
              <w:jc w:val="center"/>
              <w:rPr>
                <w:rFonts w:ascii="宋体" w:hAnsi="宋体"/>
                <w:sz w:val="24"/>
              </w:rPr>
            </w:pPr>
            <w:r w:rsidRPr="00B6652A">
              <w:rPr>
                <w:rFonts w:ascii="宋体" w:hAnsi="宋体" w:hint="eastAsia"/>
                <w:sz w:val="24"/>
              </w:rPr>
              <w:t>业</w:t>
            </w:r>
          </w:p>
          <w:p w14:paraId="32C17480" w14:textId="77777777" w:rsidR="00F661E2" w:rsidRPr="00B6652A" w:rsidRDefault="00871D00">
            <w:pPr>
              <w:jc w:val="center"/>
              <w:rPr>
                <w:rFonts w:ascii="宋体" w:hAnsi="宋体"/>
                <w:sz w:val="24"/>
              </w:rPr>
            </w:pPr>
            <w:r w:rsidRPr="00B6652A">
              <w:rPr>
                <w:rFonts w:ascii="宋体" w:hAnsi="宋体" w:hint="eastAsia"/>
                <w:sz w:val="24"/>
              </w:rPr>
              <w:t>简</w:t>
            </w:r>
          </w:p>
          <w:p w14:paraId="429F2F7C" w14:textId="77777777" w:rsidR="00F661E2" w:rsidRPr="00B6652A" w:rsidRDefault="00871D00">
            <w:pPr>
              <w:jc w:val="center"/>
              <w:rPr>
                <w:rFonts w:ascii="宋体" w:hAnsi="宋体"/>
                <w:sz w:val="24"/>
              </w:rPr>
            </w:pPr>
            <w:proofErr w:type="gramStart"/>
            <w:r w:rsidRPr="00B6652A">
              <w:rPr>
                <w:rFonts w:ascii="宋体" w:hAnsi="宋体" w:hint="eastAsia"/>
                <w:sz w:val="24"/>
              </w:rPr>
              <w:t>介</w:t>
            </w:r>
            <w:proofErr w:type="gramEnd"/>
          </w:p>
        </w:tc>
        <w:tc>
          <w:tcPr>
            <w:tcW w:w="6919" w:type="dxa"/>
            <w:gridSpan w:val="3"/>
            <w:vAlign w:val="center"/>
          </w:tcPr>
          <w:p w14:paraId="6FED91D8" w14:textId="77777777" w:rsidR="00F661E2" w:rsidRPr="00B6652A" w:rsidRDefault="00F661E2">
            <w:pPr>
              <w:jc w:val="center"/>
              <w:rPr>
                <w:rFonts w:ascii="宋体" w:hAnsi="宋体"/>
                <w:sz w:val="24"/>
              </w:rPr>
            </w:pPr>
          </w:p>
        </w:tc>
      </w:tr>
    </w:tbl>
    <w:p w14:paraId="282739E4" w14:textId="77777777" w:rsidR="00F661E2" w:rsidRPr="00B6652A" w:rsidRDefault="00F661E2">
      <w:pPr>
        <w:widowControl/>
        <w:autoSpaceDE w:val="0"/>
        <w:autoSpaceDN w:val="0"/>
        <w:spacing w:line="340" w:lineRule="atLeast"/>
        <w:ind w:left="180"/>
        <w:textAlignment w:val="bottom"/>
        <w:rPr>
          <w:rFonts w:ascii="宋体" w:hAnsi="宋体"/>
          <w:sz w:val="18"/>
          <w:szCs w:val="18"/>
        </w:rPr>
      </w:pPr>
    </w:p>
    <w:p w14:paraId="03E4B819" w14:textId="77777777" w:rsidR="00F661E2" w:rsidRPr="00B6652A" w:rsidRDefault="00F661E2">
      <w:pPr>
        <w:widowControl/>
        <w:autoSpaceDE w:val="0"/>
        <w:autoSpaceDN w:val="0"/>
        <w:spacing w:line="340" w:lineRule="atLeast"/>
        <w:ind w:leftChars="86" w:left="181" w:firstLineChars="200" w:firstLine="420"/>
        <w:textAlignment w:val="bottom"/>
        <w:rPr>
          <w:rFonts w:ascii="宋体" w:hAnsi="宋体"/>
          <w:szCs w:val="21"/>
        </w:rPr>
      </w:pPr>
    </w:p>
    <w:p w14:paraId="78774981" w14:textId="77777777" w:rsidR="00F661E2" w:rsidRPr="00B6652A" w:rsidRDefault="00871D00">
      <w:pPr>
        <w:widowControl/>
        <w:autoSpaceDE w:val="0"/>
        <w:autoSpaceDN w:val="0"/>
        <w:spacing w:line="340" w:lineRule="atLeast"/>
        <w:ind w:left="180"/>
        <w:textAlignment w:val="bottom"/>
        <w:rPr>
          <w:rFonts w:ascii="宋体" w:hAnsi="宋体"/>
          <w:sz w:val="18"/>
          <w:szCs w:val="18"/>
        </w:rPr>
      </w:pPr>
      <w:r w:rsidRPr="00B6652A">
        <w:rPr>
          <w:rFonts w:ascii="宋体" w:hAnsi="宋体" w:hint="eastAsia"/>
          <w:sz w:val="18"/>
          <w:szCs w:val="18"/>
        </w:rPr>
        <w:t xml:space="preserve">       </w:t>
      </w:r>
    </w:p>
    <w:p w14:paraId="134BE36F" w14:textId="77777777" w:rsidR="00F661E2" w:rsidRPr="00B6652A" w:rsidRDefault="00871D00">
      <w:pPr>
        <w:jc w:val="center"/>
        <w:rPr>
          <w:rFonts w:hAnsi="宋体"/>
          <w:b/>
          <w:sz w:val="32"/>
        </w:rPr>
      </w:pPr>
      <w:r w:rsidRPr="00B6652A">
        <w:rPr>
          <w:rFonts w:hAnsi="宋体"/>
          <w:b/>
          <w:sz w:val="32"/>
        </w:rPr>
        <w:br w:type="page"/>
      </w:r>
    </w:p>
    <w:p w14:paraId="6160DFAE" w14:textId="77777777" w:rsidR="00F661E2" w:rsidRPr="00B6652A" w:rsidRDefault="00F661E2">
      <w:pPr>
        <w:jc w:val="center"/>
        <w:rPr>
          <w:rFonts w:hAnsi="宋体"/>
          <w:b/>
          <w:sz w:val="32"/>
        </w:rPr>
      </w:pPr>
    </w:p>
    <w:p w14:paraId="5C72058E" w14:textId="77777777" w:rsidR="00F661E2" w:rsidRPr="00B6652A" w:rsidRDefault="00871D00">
      <w:pPr>
        <w:jc w:val="center"/>
        <w:rPr>
          <w:b/>
          <w:bCs/>
          <w:sz w:val="32"/>
          <w:szCs w:val="32"/>
        </w:rPr>
      </w:pPr>
      <w:r w:rsidRPr="00B6652A">
        <w:rPr>
          <w:b/>
          <w:bCs/>
          <w:sz w:val="32"/>
          <w:szCs w:val="32"/>
        </w:rPr>
        <w:t xml:space="preserve"> </w:t>
      </w:r>
    </w:p>
    <w:p w14:paraId="1D4BEF48" w14:textId="77777777" w:rsidR="00F661E2" w:rsidRPr="00B6652A" w:rsidRDefault="00871D00">
      <w:pPr>
        <w:jc w:val="center"/>
        <w:rPr>
          <w:b/>
          <w:bCs/>
          <w:sz w:val="32"/>
          <w:szCs w:val="32"/>
        </w:rPr>
      </w:pPr>
      <w:r w:rsidRPr="00B6652A">
        <w:rPr>
          <w:rFonts w:hint="eastAsia"/>
          <w:b/>
          <w:bCs/>
          <w:sz w:val="32"/>
          <w:szCs w:val="32"/>
        </w:rPr>
        <w:t>投标</w:t>
      </w:r>
      <w:r w:rsidRPr="00B6652A">
        <w:rPr>
          <w:b/>
          <w:bCs/>
          <w:sz w:val="32"/>
          <w:szCs w:val="32"/>
        </w:rPr>
        <w:t>人</w:t>
      </w:r>
      <w:r w:rsidRPr="00B6652A">
        <w:rPr>
          <w:rFonts w:hint="eastAsia"/>
          <w:b/>
          <w:bCs/>
          <w:sz w:val="32"/>
          <w:szCs w:val="32"/>
        </w:rPr>
        <w:t>关联</w:t>
      </w:r>
      <w:r w:rsidRPr="00B6652A">
        <w:rPr>
          <w:b/>
          <w:bCs/>
          <w:sz w:val="32"/>
          <w:szCs w:val="32"/>
        </w:rPr>
        <w:t>企业情况表</w:t>
      </w:r>
    </w:p>
    <w:p w14:paraId="052756B5" w14:textId="77777777" w:rsidR="00F661E2" w:rsidRPr="00B6652A" w:rsidRDefault="00871D00">
      <w:pPr>
        <w:spacing w:line="400" w:lineRule="atLeast"/>
        <w:jc w:val="center"/>
        <w:rPr>
          <w:rFonts w:eastAsia="黑体"/>
          <w:sz w:val="24"/>
        </w:rPr>
      </w:pPr>
      <w:r w:rsidRPr="00B6652A">
        <w:rPr>
          <w:rFonts w:eastAsia="黑体" w:hint="eastAsia"/>
          <w:sz w:val="24"/>
        </w:rPr>
        <w:t>投标人的母公司、子公司（含控股公司）关联企业等情况表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5103"/>
      </w:tblGrid>
      <w:tr w:rsidR="00B6652A" w:rsidRPr="00B6652A" w14:paraId="3F9BBF30" w14:textId="77777777">
        <w:trPr>
          <w:trHeight w:hRule="exact" w:val="700"/>
        </w:trPr>
        <w:tc>
          <w:tcPr>
            <w:tcW w:w="959" w:type="dxa"/>
            <w:vAlign w:val="center"/>
          </w:tcPr>
          <w:p w14:paraId="5135FE0C" w14:textId="77777777" w:rsidR="00F661E2" w:rsidRPr="00B6652A" w:rsidRDefault="00871D00">
            <w:pPr>
              <w:spacing w:line="360" w:lineRule="exact"/>
              <w:jc w:val="center"/>
              <w:rPr>
                <w:rFonts w:ascii="宋体" w:hAnsi="宋体"/>
                <w:b/>
                <w:sz w:val="24"/>
              </w:rPr>
            </w:pPr>
            <w:r w:rsidRPr="00B6652A">
              <w:rPr>
                <w:rFonts w:ascii="宋体" w:hAnsi="宋体" w:hint="eastAsia"/>
                <w:b/>
                <w:sz w:val="24"/>
              </w:rPr>
              <w:t>序号</w:t>
            </w:r>
          </w:p>
        </w:tc>
        <w:tc>
          <w:tcPr>
            <w:tcW w:w="7938" w:type="dxa"/>
            <w:gridSpan w:val="2"/>
            <w:vAlign w:val="center"/>
          </w:tcPr>
          <w:p w14:paraId="1F5FF737" w14:textId="77777777" w:rsidR="00F661E2" w:rsidRPr="00B6652A" w:rsidRDefault="00871D00">
            <w:pPr>
              <w:spacing w:line="360" w:lineRule="exact"/>
              <w:jc w:val="center"/>
              <w:rPr>
                <w:rFonts w:ascii="宋体" w:hAnsi="宋体"/>
                <w:sz w:val="24"/>
              </w:rPr>
            </w:pPr>
            <w:r w:rsidRPr="00B6652A">
              <w:rPr>
                <w:rFonts w:ascii="宋体" w:hAnsi="宋体" w:hint="eastAsia"/>
                <w:sz w:val="24"/>
              </w:rPr>
              <w:t>投标人填写</w:t>
            </w:r>
          </w:p>
        </w:tc>
      </w:tr>
      <w:tr w:rsidR="00B6652A" w:rsidRPr="00B6652A" w14:paraId="6B017F77" w14:textId="77777777">
        <w:trPr>
          <w:trHeight w:hRule="exact" w:val="1269"/>
        </w:trPr>
        <w:tc>
          <w:tcPr>
            <w:tcW w:w="959" w:type="dxa"/>
            <w:vAlign w:val="center"/>
          </w:tcPr>
          <w:p w14:paraId="550275D8" w14:textId="77777777" w:rsidR="00F661E2" w:rsidRPr="00B6652A" w:rsidRDefault="00871D00">
            <w:pPr>
              <w:spacing w:line="360" w:lineRule="exact"/>
              <w:jc w:val="center"/>
              <w:rPr>
                <w:rFonts w:ascii="宋体" w:hAnsi="宋体"/>
                <w:sz w:val="24"/>
              </w:rPr>
            </w:pPr>
            <w:r w:rsidRPr="00B6652A">
              <w:rPr>
                <w:rFonts w:ascii="宋体" w:hAnsi="宋体" w:hint="eastAsia"/>
                <w:sz w:val="24"/>
              </w:rPr>
              <w:t>1</w:t>
            </w:r>
          </w:p>
        </w:tc>
        <w:tc>
          <w:tcPr>
            <w:tcW w:w="2835" w:type="dxa"/>
            <w:vAlign w:val="center"/>
          </w:tcPr>
          <w:p w14:paraId="5A6FBE67" w14:textId="77777777" w:rsidR="00F661E2" w:rsidRPr="00B6652A" w:rsidRDefault="00871D00">
            <w:pPr>
              <w:spacing w:line="360" w:lineRule="exact"/>
              <w:rPr>
                <w:rFonts w:ascii="宋体" w:hAnsi="宋体"/>
                <w:sz w:val="24"/>
              </w:rPr>
            </w:pPr>
            <w:r w:rsidRPr="00B6652A">
              <w:rPr>
                <w:rFonts w:ascii="宋体" w:hAnsi="宋体" w:hint="eastAsia"/>
                <w:sz w:val="24"/>
              </w:rPr>
              <w:t>投标人的母公司及其母公司的子公司（含控股公司）的情况</w:t>
            </w:r>
          </w:p>
        </w:tc>
        <w:tc>
          <w:tcPr>
            <w:tcW w:w="5103" w:type="dxa"/>
            <w:vAlign w:val="center"/>
          </w:tcPr>
          <w:p w14:paraId="0BE85495" w14:textId="77777777" w:rsidR="00F661E2" w:rsidRPr="00B6652A" w:rsidRDefault="00871D00">
            <w:pPr>
              <w:spacing w:line="360" w:lineRule="exact"/>
              <w:jc w:val="center"/>
              <w:rPr>
                <w:rFonts w:ascii="宋体" w:hAnsi="宋体"/>
                <w:sz w:val="24"/>
              </w:rPr>
            </w:pPr>
            <w:r w:rsidRPr="00B6652A">
              <w:rPr>
                <w:rFonts w:ascii="宋体" w:hAnsi="宋体" w:hint="eastAsia"/>
                <w:sz w:val="24"/>
              </w:rPr>
              <w:t>叙述</w:t>
            </w:r>
            <w:proofErr w:type="gramStart"/>
            <w:r w:rsidRPr="00B6652A">
              <w:rPr>
                <w:rFonts w:ascii="宋体" w:hAnsi="宋体" w:hint="eastAsia"/>
                <w:sz w:val="24"/>
              </w:rPr>
              <w:t>或附图</w:t>
            </w:r>
            <w:proofErr w:type="gramEnd"/>
            <w:r w:rsidRPr="00B6652A">
              <w:rPr>
                <w:rFonts w:ascii="宋体" w:hAnsi="宋体" w:hint="eastAsia"/>
                <w:sz w:val="24"/>
              </w:rPr>
              <w:t>表示投标人的母公司及其母公司的子公司（含控股公司）的情况</w:t>
            </w:r>
          </w:p>
        </w:tc>
      </w:tr>
      <w:tr w:rsidR="00B6652A" w:rsidRPr="00B6652A" w14:paraId="32DA5B77" w14:textId="77777777">
        <w:trPr>
          <w:trHeight w:hRule="exact" w:val="1018"/>
        </w:trPr>
        <w:tc>
          <w:tcPr>
            <w:tcW w:w="959" w:type="dxa"/>
            <w:vAlign w:val="center"/>
          </w:tcPr>
          <w:p w14:paraId="3383DFEF" w14:textId="77777777" w:rsidR="00F661E2" w:rsidRPr="00B6652A" w:rsidRDefault="00871D00">
            <w:pPr>
              <w:spacing w:line="360" w:lineRule="exact"/>
              <w:jc w:val="center"/>
              <w:rPr>
                <w:rFonts w:ascii="宋体" w:hAnsi="宋体"/>
                <w:sz w:val="24"/>
              </w:rPr>
            </w:pPr>
            <w:r w:rsidRPr="00B6652A">
              <w:rPr>
                <w:rFonts w:ascii="宋体" w:hAnsi="宋体" w:hint="eastAsia"/>
                <w:sz w:val="24"/>
              </w:rPr>
              <w:t>2</w:t>
            </w:r>
          </w:p>
        </w:tc>
        <w:tc>
          <w:tcPr>
            <w:tcW w:w="2835" w:type="dxa"/>
            <w:vAlign w:val="center"/>
          </w:tcPr>
          <w:p w14:paraId="65329649" w14:textId="77777777" w:rsidR="00F661E2" w:rsidRPr="00B6652A" w:rsidRDefault="00871D00">
            <w:pPr>
              <w:spacing w:line="360" w:lineRule="exact"/>
              <w:rPr>
                <w:rFonts w:ascii="宋体" w:hAnsi="宋体"/>
                <w:sz w:val="24"/>
              </w:rPr>
            </w:pPr>
            <w:r w:rsidRPr="00B6652A">
              <w:rPr>
                <w:rFonts w:ascii="宋体" w:hAnsi="宋体" w:hint="eastAsia"/>
                <w:sz w:val="24"/>
              </w:rPr>
              <w:t>投标人的子公司（含控股公司）的情况</w:t>
            </w:r>
          </w:p>
        </w:tc>
        <w:tc>
          <w:tcPr>
            <w:tcW w:w="5103" w:type="dxa"/>
            <w:vAlign w:val="center"/>
          </w:tcPr>
          <w:p w14:paraId="60BC4CC7" w14:textId="77777777" w:rsidR="00F661E2" w:rsidRPr="00B6652A" w:rsidRDefault="00871D00">
            <w:pPr>
              <w:spacing w:line="360" w:lineRule="exact"/>
              <w:jc w:val="center"/>
              <w:rPr>
                <w:rFonts w:ascii="宋体" w:hAnsi="宋体"/>
                <w:sz w:val="24"/>
              </w:rPr>
            </w:pPr>
            <w:r w:rsidRPr="00B6652A">
              <w:rPr>
                <w:rFonts w:ascii="宋体" w:hAnsi="宋体" w:hint="eastAsia"/>
                <w:sz w:val="24"/>
              </w:rPr>
              <w:t>叙述</w:t>
            </w:r>
            <w:proofErr w:type="gramStart"/>
            <w:r w:rsidRPr="00B6652A">
              <w:rPr>
                <w:rFonts w:ascii="宋体" w:hAnsi="宋体" w:hint="eastAsia"/>
                <w:sz w:val="24"/>
              </w:rPr>
              <w:t>或附图</w:t>
            </w:r>
            <w:proofErr w:type="gramEnd"/>
            <w:r w:rsidRPr="00B6652A">
              <w:rPr>
                <w:rFonts w:ascii="宋体" w:hAnsi="宋体" w:hint="eastAsia"/>
                <w:sz w:val="24"/>
              </w:rPr>
              <w:t>表示投标人子公司（含控股公司）的情况</w:t>
            </w:r>
          </w:p>
        </w:tc>
      </w:tr>
      <w:tr w:rsidR="00B6652A" w:rsidRPr="00B6652A" w14:paraId="6AEACD86" w14:textId="77777777">
        <w:trPr>
          <w:trHeight w:hRule="exact" w:val="964"/>
        </w:trPr>
        <w:tc>
          <w:tcPr>
            <w:tcW w:w="959" w:type="dxa"/>
            <w:vAlign w:val="center"/>
          </w:tcPr>
          <w:p w14:paraId="7DF3B0A7" w14:textId="77777777" w:rsidR="00F661E2" w:rsidRPr="00B6652A" w:rsidRDefault="00871D00">
            <w:pPr>
              <w:spacing w:line="360" w:lineRule="exact"/>
              <w:jc w:val="center"/>
              <w:rPr>
                <w:rFonts w:ascii="宋体" w:hAnsi="宋体"/>
                <w:sz w:val="24"/>
              </w:rPr>
            </w:pPr>
            <w:r w:rsidRPr="00B6652A">
              <w:rPr>
                <w:rFonts w:ascii="宋体" w:hAnsi="宋体" w:hint="eastAsia"/>
                <w:sz w:val="24"/>
              </w:rPr>
              <w:t>3</w:t>
            </w:r>
          </w:p>
        </w:tc>
        <w:tc>
          <w:tcPr>
            <w:tcW w:w="2835" w:type="dxa"/>
            <w:vAlign w:val="center"/>
          </w:tcPr>
          <w:p w14:paraId="08CD015D" w14:textId="77777777" w:rsidR="00F661E2" w:rsidRPr="00B6652A" w:rsidRDefault="00871D00">
            <w:pPr>
              <w:spacing w:line="360" w:lineRule="exact"/>
              <w:rPr>
                <w:rFonts w:ascii="宋体" w:hAnsi="宋体"/>
                <w:sz w:val="24"/>
              </w:rPr>
            </w:pPr>
            <w:r w:rsidRPr="00B6652A">
              <w:rPr>
                <w:rFonts w:ascii="宋体" w:hAnsi="宋体" w:hint="eastAsia"/>
                <w:sz w:val="24"/>
              </w:rPr>
              <w:t>投标人的投资参股关系的关联企业的情况</w:t>
            </w:r>
          </w:p>
        </w:tc>
        <w:tc>
          <w:tcPr>
            <w:tcW w:w="5103" w:type="dxa"/>
            <w:vAlign w:val="center"/>
          </w:tcPr>
          <w:p w14:paraId="3BBA08A7" w14:textId="77777777" w:rsidR="00F661E2" w:rsidRPr="00B6652A" w:rsidRDefault="00F661E2">
            <w:pPr>
              <w:spacing w:line="360" w:lineRule="exact"/>
              <w:jc w:val="center"/>
              <w:rPr>
                <w:rFonts w:ascii="宋体" w:hAnsi="宋体"/>
                <w:b/>
                <w:sz w:val="24"/>
              </w:rPr>
            </w:pPr>
          </w:p>
        </w:tc>
      </w:tr>
      <w:tr w:rsidR="00B6652A" w:rsidRPr="00B6652A" w14:paraId="0C4D1673" w14:textId="77777777">
        <w:trPr>
          <w:trHeight w:hRule="exact" w:val="1232"/>
        </w:trPr>
        <w:tc>
          <w:tcPr>
            <w:tcW w:w="959" w:type="dxa"/>
            <w:vAlign w:val="center"/>
          </w:tcPr>
          <w:p w14:paraId="4CDB8C3C" w14:textId="77777777" w:rsidR="00F661E2" w:rsidRPr="00B6652A" w:rsidRDefault="00871D00">
            <w:pPr>
              <w:spacing w:line="360" w:lineRule="exact"/>
              <w:jc w:val="center"/>
              <w:rPr>
                <w:rFonts w:ascii="宋体" w:hAnsi="宋体"/>
                <w:sz w:val="24"/>
              </w:rPr>
            </w:pPr>
            <w:r w:rsidRPr="00B6652A">
              <w:rPr>
                <w:rFonts w:ascii="宋体" w:hAnsi="宋体" w:hint="eastAsia"/>
                <w:sz w:val="24"/>
              </w:rPr>
              <w:t>4</w:t>
            </w:r>
          </w:p>
        </w:tc>
        <w:tc>
          <w:tcPr>
            <w:tcW w:w="2835" w:type="dxa"/>
            <w:vAlign w:val="center"/>
          </w:tcPr>
          <w:p w14:paraId="1D9FABB2" w14:textId="77777777" w:rsidR="00F661E2" w:rsidRPr="00B6652A" w:rsidRDefault="00871D00">
            <w:pPr>
              <w:spacing w:line="360" w:lineRule="exact"/>
              <w:rPr>
                <w:rFonts w:ascii="宋体" w:hAnsi="宋体"/>
                <w:sz w:val="24"/>
              </w:rPr>
            </w:pPr>
            <w:r w:rsidRPr="00B6652A">
              <w:rPr>
                <w:rFonts w:ascii="宋体" w:hAnsi="宋体" w:hint="eastAsia"/>
                <w:sz w:val="24"/>
              </w:rPr>
              <w:t>投标人的法定代表人为同一人的两个及两个以上法人的情况</w:t>
            </w:r>
          </w:p>
        </w:tc>
        <w:tc>
          <w:tcPr>
            <w:tcW w:w="5103" w:type="dxa"/>
            <w:vAlign w:val="center"/>
          </w:tcPr>
          <w:p w14:paraId="118A9399" w14:textId="77777777" w:rsidR="00F661E2" w:rsidRPr="00B6652A" w:rsidRDefault="00F661E2">
            <w:pPr>
              <w:spacing w:line="360" w:lineRule="exact"/>
              <w:jc w:val="center"/>
              <w:rPr>
                <w:rFonts w:ascii="宋体" w:hAnsi="宋体"/>
                <w:b/>
                <w:sz w:val="24"/>
              </w:rPr>
            </w:pPr>
          </w:p>
        </w:tc>
      </w:tr>
      <w:tr w:rsidR="00F661E2" w:rsidRPr="00B6652A" w14:paraId="137772CB" w14:textId="77777777">
        <w:trPr>
          <w:trHeight w:hRule="exact" w:val="839"/>
        </w:trPr>
        <w:tc>
          <w:tcPr>
            <w:tcW w:w="959" w:type="dxa"/>
            <w:vAlign w:val="center"/>
          </w:tcPr>
          <w:p w14:paraId="0462E04B" w14:textId="77777777" w:rsidR="00F661E2" w:rsidRPr="00B6652A" w:rsidRDefault="00871D00">
            <w:pPr>
              <w:spacing w:line="360" w:lineRule="exact"/>
              <w:jc w:val="center"/>
              <w:rPr>
                <w:rFonts w:ascii="宋体" w:hAnsi="宋体"/>
                <w:sz w:val="24"/>
              </w:rPr>
            </w:pPr>
            <w:r w:rsidRPr="00B6652A">
              <w:rPr>
                <w:rFonts w:ascii="宋体" w:hAnsi="宋体" w:hint="eastAsia"/>
                <w:sz w:val="24"/>
              </w:rPr>
              <w:t>5</w:t>
            </w:r>
          </w:p>
        </w:tc>
        <w:tc>
          <w:tcPr>
            <w:tcW w:w="2835" w:type="dxa"/>
            <w:vAlign w:val="center"/>
          </w:tcPr>
          <w:p w14:paraId="60435EA8" w14:textId="77777777" w:rsidR="00F661E2" w:rsidRPr="00B6652A" w:rsidRDefault="00871D00">
            <w:pPr>
              <w:spacing w:line="360" w:lineRule="exact"/>
              <w:rPr>
                <w:rFonts w:ascii="宋体" w:hAnsi="宋体"/>
                <w:sz w:val="24"/>
              </w:rPr>
            </w:pPr>
            <w:r w:rsidRPr="00B6652A">
              <w:rPr>
                <w:rFonts w:ascii="宋体" w:hAnsi="宋体" w:hint="eastAsia"/>
                <w:sz w:val="24"/>
              </w:rPr>
              <w:t>单位的主要人员在其他企业任职情况</w:t>
            </w:r>
          </w:p>
        </w:tc>
        <w:tc>
          <w:tcPr>
            <w:tcW w:w="5103" w:type="dxa"/>
            <w:vAlign w:val="center"/>
          </w:tcPr>
          <w:p w14:paraId="139342D4" w14:textId="77777777" w:rsidR="00F661E2" w:rsidRPr="00B6652A" w:rsidRDefault="00F661E2">
            <w:pPr>
              <w:spacing w:line="360" w:lineRule="exact"/>
              <w:jc w:val="center"/>
              <w:rPr>
                <w:rFonts w:ascii="宋体" w:hAnsi="宋体"/>
                <w:b/>
                <w:sz w:val="24"/>
              </w:rPr>
            </w:pPr>
          </w:p>
        </w:tc>
      </w:tr>
    </w:tbl>
    <w:p w14:paraId="687B9CED" w14:textId="77777777" w:rsidR="00F661E2" w:rsidRPr="00B6652A" w:rsidRDefault="00F661E2">
      <w:pPr>
        <w:pStyle w:val="11"/>
        <w:spacing w:line="400" w:lineRule="exact"/>
        <w:ind w:firstLineChars="1900" w:firstLine="4560"/>
        <w:rPr>
          <w:rFonts w:ascii="宋体" w:hAnsi="宋体"/>
        </w:rPr>
      </w:pPr>
    </w:p>
    <w:p w14:paraId="69401F5D" w14:textId="77777777" w:rsidR="00F661E2" w:rsidRPr="00B6652A" w:rsidRDefault="00F661E2">
      <w:pPr>
        <w:pStyle w:val="11"/>
        <w:spacing w:line="400" w:lineRule="exact"/>
        <w:ind w:firstLineChars="1650" w:firstLine="3960"/>
        <w:rPr>
          <w:rFonts w:ascii="宋体" w:hAnsi="宋体"/>
        </w:rPr>
      </w:pPr>
    </w:p>
    <w:p w14:paraId="5C0028DF" w14:textId="77777777" w:rsidR="00F661E2" w:rsidRPr="00B6652A" w:rsidRDefault="00871D00">
      <w:pPr>
        <w:pStyle w:val="a8"/>
        <w:spacing w:line="460" w:lineRule="exact"/>
        <w:ind w:firstLineChars="1600" w:firstLine="3840"/>
        <w:rPr>
          <w:rFonts w:ascii="宋体"/>
          <w:bCs/>
          <w:sz w:val="24"/>
          <w:u w:val="single"/>
        </w:rPr>
      </w:pPr>
      <w:r w:rsidRPr="00B6652A">
        <w:rPr>
          <w:rFonts w:ascii="宋体" w:hAnsi="宋体" w:hint="eastAsia"/>
          <w:bCs/>
          <w:sz w:val="24"/>
        </w:rPr>
        <w:t>投标单位：</w:t>
      </w:r>
      <w:r w:rsidRPr="00B6652A">
        <w:rPr>
          <w:rFonts w:ascii="宋体" w:hAnsi="宋体"/>
          <w:bCs/>
          <w:sz w:val="24"/>
          <w:u w:val="single"/>
        </w:rPr>
        <w:t xml:space="preserve">   </w:t>
      </w:r>
      <w:r w:rsidRPr="00B6652A">
        <w:rPr>
          <w:rFonts w:ascii="宋体" w:hAnsi="宋体" w:hint="eastAsia"/>
          <w:bCs/>
          <w:sz w:val="24"/>
          <w:u w:val="single"/>
        </w:rPr>
        <w:t>（全称）（盖章）</w:t>
      </w:r>
      <w:r w:rsidRPr="00B6652A">
        <w:rPr>
          <w:rFonts w:ascii="宋体" w:hAnsi="宋体"/>
          <w:bCs/>
          <w:sz w:val="24"/>
          <w:u w:val="single"/>
        </w:rPr>
        <w:t xml:space="preserve">   </w:t>
      </w:r>
    </w:p>
    <w:p w14:paraId="0D2CD70B" w14:textId="77777777" w:rsidR="00F661E2" w:rsidRPr="00B6652A" w:rsidRDefault="00871D00">
      <w:pPr>
        <w:pStyle w:val="a8"/>
        <w:spacing w:line="460" w:lineRule="exact"/>
        <w:ind w:firstLineChars="1600" w:firstLine="3840"/>
        <w:rPr>
          <w:rFonts w:ascii="宋体"/>
          <w:bCs/>
          <w:sz w:val="24"/>
        </w:rPr>
      </w:pPr>
      <w:r w:rsidRPr="00B6652A">
        <w:rPr>
          <w:rFonts w:ascii="宋体" w:hAnsi="宋体" w:hint="eastAsia"/>
          <w:bCs/>
          <w:sz w:val="24"/>
        </w:rPr>
        <w:t>法定代表人或委托代理人：</w:t>
      </w:r>
      <w:r w:rsidRPr="00B6652A">
        <w:rPr>
          <w:rFonts w:ascii="宋体" w:hAnsi="宋体" w:hint="eastAsia"/>
          <w:bCs/>
          <w:sz w:val="24"/>
          <w:u w:val="single"/>
        </w:rPr>
        <w:t>（签字或盖章）</w:t>
      </w:r>
    </w:p>
    <w:p w14:paraId="0C428748" w14:textId="77777777" w:rsidR="00F661E2" w:rsidRPr="00B6652A" w:rsidRDefault="00871D00">
      <w:pPr>
        <w:spacing w:line="400" w:lineRule="exact"/>
        <w:ind w:firstLineChars="1600" w:firstLine="3840"/>
        <w:rPr>
          <w:rFonts w:ascii="宋体" w:hAnsi="宋体"/>
          <w:sz w:val="24"/>
        </w:rPr>
      </w:pPr>
      <w:r w:rsidRPr="00B6652A">
        <w:rPr>
          <w:rFonts w:ascii="宋体" w:hAnsi="宋体" w:hint="eastAsia"/>
          <w:bCs/>
          <w:sz w:val="24"/>
        </w:rPr>
        <w:t>日</w:t>
      </w:r>
      <w:r w:rsidRPr="00B6652A">
        <w:rPr>
          <w:rFonts w:ascii="宋体" w:hAnsi="宋体"/>
          <w:bCs/>
          <w:sz w:val="24"/>
        </w:rPr>
        <w:t xml:space="preserve"> </w:t>
      </w:r>
      <w:r w:rsidRPr="00B6652A">
        <w:rPr>
          <w:rFonts w:ascii="宋体" w:hAnsi="宋体" w:hint="eastAsia"/>
          <w:bCs/>
          <w:sz w:val="24"/>
        </w:rPr>
        <w:t>期：</w:t>
      </w:r>
      <w:r w:rsidRPr="00B6652A">
        <w:rPr>
          <w:rFonts w:ascii="宋体" w:hAnsi="宋体"/>
          <w:bCs/>
          <w:sz w:val="24"/>
        </w:rPr>
        <w:t>20</w:t>
      </w:r>
      <w:r w:rsidRPr="00B6652A">
        <w:rPr>
          <w:rFonts w:ascii="宋体" w:hAnsi="宋体" w:hint="eastAsia"/>
          <w:bCs/>
          <w:sz w:val="24"/>
          <w:u w:val="single"/>
        </w:rPr>
        <w:t xml:space="preserve">　　</w:t>
      </w:r>
      <w:r w:rsidRPr="00B6652A">
        <w:rPr>
          <w:rFonts w:ascii="宋体" w:hAnsi="宋体" w:hint="eastAsia"/>
          <w:bCs/>
          <w:sz w:val="24"/>
        </w:rPr>
        <w:t>年</w:t>
      </w:r>
      <w:r w:rsidRPr="00B6652A">
        <w:rPr>
          <w:rFonts w:ascii="宋体" w:hAnsi="宋体" w:hint="eastAsia"/>
          <w:bCs/>
          <w:sz w:val="24"/>
          <w:u w:val="single"/>
        </w:rPr>
        <w:t xml:space="preserve">　</w:t>
      </w:r>
      <w:r w:rsidRPr="00B6652A">
        <w:rPr>
          <w:rFonts w:ascii="宋体" w:hAnsi="宋体" w:hint="eastAsia"/>
          <w:bCs/>
          <w:sz w:val="24"/>
        </w:rPr>
        <w:t>月</w:t>
      </w:r>
      <w:r w:rsidRPr="00B6652A">
        <w:rPr>
          <w:rFonts w:ascii="宋体" w:hAnsi="宋体" w:hint="eastAsia"/>
          <w:bCs/>
          <w:sz w:val="24"/>
          <w:u w:val="single"/>
        </w:rPr>
        <w:t xml:space="preserve">  </w:t>
      </w:r>
      <w:r w:rsidRPr="00B6652A">
        <w:rPr>
          <w:rFonts w:ascii="宋体" w:hAnsi="宋体" w:hint="eastAsia"/>
          <w:bCs/>
          <w:sz w:val="24"/>
        </w:rPr>
        <w:t>日</w:t>
      </w:r>
    </w:p>
    <w:p w14:paraId="6F4C972A" w14:textId="77777777" w:rsidR="00F661E2" w:rsidRPr="00B6652A" w:rsidRDefault="00F661E2">
      <w:pPr>
        <w:jc w:val="center"/>
        <w:rPr>
          <w:b/>
        </w:rPr>
      </w:pPr>
    </w:p>
    <w:p w14:paraId="6850276F" w14:textId="77777777" w:rsidR="00F661E2" w:rsidRPr="00B6652A" w:rsidRDefault="00F661E2">
      <w:pPr>
        <w:spacing w:line="300" w:lineRule="auto"/>
        <w:rPr>
          <w:rFonts w:ascii="宋体" w:hAnsi="宋体"/>
          <w:b/>
          <w:sz w:val="20"/>
          <w:szCs w:val="20"/>
        </w:rPr>
      </w:pPr>
    </w:p>
    <w:p w14:paraId="6605ACDB" w14:textId="77777777" w:rsidR="00F661E2" w:rsidRPr="00B6652A" w:rsidRDefault="00871D00">
      <w:pPr>
        <w:spacing w:line="300" w:lineRule="auto"/>
        <w:ind w:firstLineChars="200" w:firstLine="420"/>
        <w:rPr>
          <w:rFonts w:ascii="宋体" w:hAnsi="宋体"/>
          <w:szCs w:val="21"/>
        </w:rPr>
      </w:pPr>
      <w:r w:rsidRPr="00B6652A">
        <w:rPr>
          <w:rFonts w:ascii="宋体" w:hAnsi="宋体" w:hint="eastAsia"/>
          <w:szCs w:val="21"/>
        </w:rPr>
        <w:t>注：1. 投标人应如实、全面地填写</w:t>
      </w:r>
      <w:r w:rsidRPr="00B6652A">
        <w:rPr>
          <w:rFonts w:ascii="宋体" w:hAnsi="宋体"/>
          <w:szCs w:val="21"/>
        </w:rPr>
        <w:t>“</w:t>
      </w:r>
      <w:r w:rsidRPr="00B6652A">
        <w:rPr>
          <w:rFonts w:ascii="宋体" w:hAnsi="宋体" w:hint="eastAsia"/>
          <w:szCs w:val="21"/>
        </w:rPr>
        <w:t>投标</w:t>
      </w:r>
      <w:r w:rsidRPr="00B6652A">
        <w:rPr>
          <w:rFonts w:ascii="宋体" w:hAnsi="宋体"/>
          <w:szCs w:val="21"/>
        </w:rPr>
        <w:t>人</w:t>
      </w:r>
      <w:r w:rsidRPr="00B6652A">
        <w:rPr>
          <w:rFonts w:ascii="宋体" w:hAnsi="宋体" w:hint="eastAsia"/>
          <w:szCs w:val="21"/>
        </w:rPr>
        <w:t>关联企业情况表</w:t>
      </w:r>
      <w:r w:rsidRPr="00B6652A">
        <w:rPr>
          <w:rFonts w:ascii="宋体" w:hAnsi="宋体"/>
          <w:szCs w:val="21"/>
        </w:rPr>
        <w:t>”</w:t>
      </w:r>
      <w:r w:rsidRPr="00B6652A">
        <w:rPr>
          <w:rFonts w:ascii="宋体" w:hAnsi="宋体" w:hint="eastAsia"/>
          <w:szCs w:val="21"/>
        </w:rPr>
        <w:t>。若因投标人故意</w:t>
      </w:r>
      <w:r w:rsidRPr="00B6652A">
        <w:rPr>
          <w:rFonts w:ascii="宋体" w:hAnsi="宋体"/>
          <w:szCs w:val="21"/>
        </w:rPr>
        <w:t>隐瞒</w:t>
      </w:r>
      <w:r w:rsidRPr="00B6652A">
        <w:rPr>
          <w:rFonts w:ascii="宋体" w:hAnsi="宋体" w:hint="eastAsia"/>
          <w:szCs w:val="21"/>
        </w:rPr>
        <w:t>，一经查实，将视为投标人弄虚作假，提供了虚假资料，采购人将按相关规定以</w:t>
      </w:r>
      <w:r w:rsidRPr="00B6652A">
        <w:rPr>
          <w:rFonts w:ascii="宋体" w:hAnsi="宋体"/>
          <w:szCs w:val="21"/>
        </w:rPr>
        <w:t>弄虚作假行为</w:t>
      </w:r>
      <w:r w:rsidRPr="00B6652A">
        <w:rPr>
          <w:rFonts w:ascii="宋体" w:hAnsi="宋体" w:hint="eastAsia"/>
          <w:szCs w:val="21"/>
        </w:rPr>
        <w:t>处理。</w:t>
      </w:r>
    </w:p>
    <w:p w14:paraId="02C53E1B" w14:textId="77777777" w:rsidR="00F661E2" w:rsidRPr="00B6652A" w:rsidRDefault="00871D00">
      <w:pPr>
        <w:spacing w:line="300" w:lineRule="auto"/>
        <w:ind w:firstLineChars="200" w:firstLine="420"/>
        <w:rPr>
          <w:rFonts w:ascii="宋体" w:hAnsi="宋体"/>
          <w:szCs w:val="21"/>
        </w:rPr>
      </w:pPr>
      <w:r w:rsidRPr="00B6652A">
        <w:rPr>
          <w:rFonts w:ascii="宋体" w:hAnsi="宋体" w:hint="eastAsia"/>
          <w:szCs w:val="21"/>
        </w:rPr>
        <w:t>2.如投标人无上表中所述的相关情况，则投标人可在相应表栏中填写“无”。</w:t>
      </w:r>
    </w:p>
    <w:p w14:paraId="63EC3E8A" w14:textId="77777777" w:rsidR="00F661E2" w:rsidRPr="00B6652A" w:rsidRDefault="00871D00">
      <w:pPr>
        <w:spacing w:line="300" w:lineRule="auto"/>
        <w:ind w:firstLineChars="200" w:firstLine="420"/>
        <w:rPr>
          <w:rFonts w:ascii="宋体" w:hAnsi="宋体" w:cs="宋体"/>
          <w:b/>
        </w:rPr>
      </w:pPr>
      <w:r w:rsidRPr="00B6652A">
        <w:rPr>
          <w:rFonts w:hAnsi="宋体" w:hint="eastAsia"/>
          <w:szCs w:val="21"/>
        </w:rPr>
        <w:t>3.</w:t>
      </w:r>
      <w:r w:rsidRPr="00B6652A">
        <w:rPr>
          <w:rFonts w:hAnsi="宋体" w:hint="eastAsia"/>
          <w:szCs w:val="21"/>
        </w:rPr>
        <w:t>单位负责人为同一人或者存在直接控股、管理关系的不同投标人，不得同时参加本招标项目的政府采购活动。</w:t>
      </w:r>
    </w:p>
    <w:p w14:paraId="79281ED4" w14:textId="77777777" w:rsidR="00F661E2" w:rsidRPr="00B6652A" w:rsidRDefault="00F661E2">
      <w:pPr>
        <w:rPr>
          <w:rFonts w:ascii="宋体" w:hAnsi="宋体" w:cs="宋体"/>
          <w:sz w:val="24"/>
        </w:rPr>
      </w:pPr>
    </w:p>
    <w:p w14:paraId="1333B509" w14:textId="77777777" w:rsidR="00F661E2" w:rsidRPr="00B6652A" w:rsidRDefault="00F661E2">
      <w:pPr>
        <w:spacing w:line="320" w:lineRule="exact"/>
        <w:rPr>
          <w:rFonts w:ascii="宋体"/>
          <w:b/>
          <w:sz w:val="20"/>
          <w:szCs w:val="21"/>
        </w:rPr>
      </w:pPr>
    </w:p>
    <w:p w14:paraId="41B4E439" w14:textId="77777777" w:rsidR="00F661E2" w:rsidRPr="00B6652A" w:rsidRDefault="00F661E2">
      <w:pPr>
        <w:spacing w:line="320" w:lineRule="exact"/>
        <w:rPr>
          <w:rFonts w:ascii="宋体"/>
          <w:b/>
          <w:sz w:val="20"/>
          <w:szCs w:val="21"/>
        </w:rPr>
      </w:pPr>
    </w:p>
    <w:p w14:paraId="53A44343" w14:textId="77777777" w:rsidR="00F661E2" w:rsidRPr="00B6652A" w:rsidRDefault="00F661E2">
      <w:pPr>
        <w:spacing w:line="320" w:lineRule="exact"/>
        <w:rPr>
          <w:rFonts w:ascii="宋体"/>
          <w:b/>
          <w:sz w:val="20"/>
          <w:szCs w:val="21"/>
        </w:rPr>
      </w:pPr>
    </w:p>
    <w:p w14:paraId="5FB53209" w14:textId="77777777" w:rsidR="00F661E2" w:rsidRPr="00B6652A" w:rsidRDefault="00F661E2">
      <w:pPr>
        <w:pStyle w:val="ac"/>
        <w:ind w:firstLine="562"/>
        <w:jc w:val="center"/>
        <w:rPr>
          <w:rFonts w:hAnsi="宋体" w:cs="宋体"/>
          <w:b/>
          <w:sz w:val="28"/>
          <w:szCs w:val="28"/>
        </w:rPr>
      </w:pPr>
    </w:p>
    <w:p w14:paraId="454D7529" w14:textId="77777777" w:rsidR="00F661E2" w:rsidRPr="00B6652A" w:rsidRDefault="00871D00">
      <w:pPr>
        <w:pStyle w:val="a3"/>
        <w:ind w:firstLine="0"/>
        <w:jc w:val="center"/>
        <w:rPr>
          <w:rFonts w:hAnsi="宋体"/>
          <w:b/>
          <w:bCs/>
          <w:sz w:val="30"/>
          <w:szCs w:val="30"/>
        </w:rPr>
      </w:pPr>
      <w:bookmarkStart w:id="70" w:name="_Toc534816643"/>
      <w:bookmarkStart w:id="71" w:name="_Toc534725614"/>
      <w:r w:rsidRPr="00B6652A">
        <w:rPr>
          <w:rFonts w:hAnsi="宋体" w:hint="eastAsia"/>
          <w:b/>
          <w:bCs/>
          <w:sz w:val="30"/>
          <w:szCs w:val="30"/>
        </w:rPr>
        <w:t>具备履行合同所必需的设备和专业技术能力的书面声明</w:t>
      </w:r>
      <w:bookmarkEnd w:id="70"/>
      <w:bookmarkEnd w:id="71"/>
    </w:p>
    <w:p w14:paraId="47948354" w14:textId="77777777" w:rsidR="00F661E2" w:rsidRPr="00B6652A" w:rsidRDefault="00871D00" w:rsidP="00CA2544">
      <w:pPr>
        <w:spacing w:beforeLines="50" w:before="156" w:afterLines="50" w:after="156" w:line="300" w:lineRule="auto"/>
        <w:ind w:firstLine="492"/>
        <w:rPr>
          <w:rFonts w:ascii="宋体" w:hAnsi="宋体"/>
          <w:bCs/>
          <w:sz w:val="24"/>
        </w:rPr>
      </w:pPr>
      <w:r w:rsidRPr="00B6652A">
        <w:rPr>
          <w:rFonts w:ascii="宋体" w:hAnsi="宋体" w:hint="eastAsia"/>
          <w:bCs/>
          <w:sz w:val="24"/>
        </w:rPr>
        <w:t>我单位郑重声明：我单位具备履行本项采购合同所必需的设备和专业技术能力，为履行本项采购合同我公司具备如下主要设备和主要专业技术能力：</w:t>
      </w:r>
    </w:p>
    <w:p w14:paraId="277F1AC3" w14:textId="77777777" w:rsidR="00F661E2" w:rsidRPr="00B6652A" w:rsidRDefault="00871D00" w:rsidP="00CA2544">
      <w:pPr>
        <w:spacing w:beforeLines="50" w:before="156" w:afterLines="50" w:after="156" w:line="300" w:lineRule="auto"/>
        <w:ind w:firstLine="492"/>
        <w:rPr>
          <w:rFonts w:ascii="宋体" w:hAnsi="宋体"/>
          <w:bCs/>
          <w:sz w:val="24"/>
        </w:rPr>
      </w:pPr>
      <w:r w:rsidRPr="00B6652A">
        <w:rPr>
          <w:rFonts w:ascii="宋体" w:hAnsi="宋体" w:hint="eastAsia"/>
          <w:bCs/>
          <w:sz w:val="24"/>
        </w:rPr>
        <w:t>主要设备有：</w:t>
      </w:r>
      <w:r w:rsidRPr="00B6652A">
        <w:rPr>
          <w:rFonts w:ascii="宋体" w:hAnsi="宋体" w:hint="eastAsia"/>
          <w:bCs/>
          <w:sz w:val="24"/>
          <w:u w:val="single"/>
        </w:rPr>
        <w:t xml:space="preserve">  </w:t>
      </w:r>
      <w:r w:rsidRPr="00B6652A">
        <w:rPr>
          <w:rFonts w:ascii="宋体" w:hAnsi="宋体" w:hint="eastAsia"/>
          <w:bCs/>
          <w:sz w:val="24"/>
        </w:rPr>
        <w:t>。</w:t>
      </w:r>
    </w:p>
    <w:p w14:paraId="52327E3C" w14:textId="77777777" w:rsidR="00F661E2" w:rsidRPr="00B6652A" w:rsidRDefault="00871D00" w:rsidP="00CA2544">
      <w:pPr>
        <w:spacing w:beforeLines="50" w:before="156" w:afterLines="50" w:after="156" w:line="300" w:lineRule="auto"/>
        <w:ind w:firstLine="492"/>
        <w:rPr>
          <w:rFonts w:ascii="宋体" w:hAnsi="宋体"/>
          <w:bCs/>
          <w:sz w:val="24"/>
        </w:rPr>
      </w:pPr>
      <w:r w:rsidRPr="00B6652A">
        <w:rPr>
          <w:rFonts w:ascii="宋体" w:hAnsi="宋体" w:hint="eastAsia"/>
          <w:bCs/>
          <w:sz w:val="24"/>
        </w:rPr>
        <w:t>主要专业技术能力有：</w:t>
      </w:r>
      <w:r w:rsidRPr="00B6652A">
        <w:rPr>
          <w:rFonts w:ascii="宋体" w:hAnsi="宋体" w:hint="eastAsia"/>
          <w:bCs/>
          <w:sz w:val="24"/>
          <w:u w:val="single"/>
        </w:rPr>
        <w:t xml:space="preserve">   </w:t>
      </w:r>
      <w:r w:rsidRPr="00B6652A">
        <w:rPr>
          <w:rFonts w:ascii="宋体" w:hAnsi="宋体" w:hint="eastAsia"/>
          <w:bCs/>
          <w:sz w:val="24"/>
        </w:rPr>
        <w:t>。</w:t>
      </w:r>
    </w:p>
    <w:p w14:paraId="7621A400" w14:textId="77777777" w:rsidR="00F661E2" w:rsidRPr="00B6652A" w:rsidRDefault="00F661E2">
      <w:pPr>
        <w:pStyle w:val="a8"/>
        <w:spacing w:line="460" w:lineRule="exact"/>
        <w:ind w:firstLineChars="1600" w:firstLine="3840"/>
        <w:rPr>
          <w:rFonts w:ascii="宋体" w:hAnsi="宋体"/>
          <w:bCs/>
          <w:sz w:val="24"/>
        </w:rPr>
      </w:pPr>
    </w:p>
    <w:p w14:paraId="039D9CE6" w14:textId="77777777" w:rsidR="00F661E2" w:rsidRPr="00B6652A" w:rsidRDefault="00871D00">
      <w:pPr>
        <w:pStyle w:val="a8"/>
        <w:spacing w:line="460" w:lineRule="exact"/>
        <w:ind w:firstLineChars="1600" w:firstLine="3840"/>
        <w:rPr>
          <w:rFonts w:ascii="宋体"/>
          <w:bCs/>
          <w:sz w:val="24"/>
          <w:u w:val="single"/>
        </w:rPr>
      </w:pPr>
      <w:r w:rsidRPr="00B6652A">
        <w:rPr>
          <w:rFonts w:ascii="宋体" w:hAnsi="宋体" w:hint="eastAsia"/>
          <w:bCs/>
          <w:sz w:val="24"/>
        </w:rPr>
        <w:t>投标单位：</w:t>
      </w:r>
      <w:r w:rsidRPr="00B6652A">
        <w:rPr>
          <w:rFonts w:ascii="宋体" w:hAnsi="宋体"/>
          <w:bCs/>
          <w:sz w:val="24"/>
          <w:u w:val="single"/>
        </w:rPr>
        <w:t xml:space="preserve">   </w:t>
      </w:r>
      <w:r w:rsidRPr="00B6652A">
        <w:rPr>
          <w:rFonts w:ascii="宋体" w:hAnsi="宋体" w:hint="eastAsia"/>
          <w:bCs/>
          <w:sz w:val="24"/>
          <w:u w:val="single"/>
        </w:rPr>
        <w:t>（全称）（盖章）</w:t>
      </w:r>
      <w:r w:rsidRPr="00B6652A">
        <w:rPr>
          <w:rFonts w:ascii="宋体" w:hAnsi="宋体"/>
          <w:bCs/>
          <w:sz w:val="24"/>
          <w:u w:val="single"/>
        </w:rPr>
        <w:t xml:space="preserve">   </w:t>
      </w:r>
    </w:p>
    <w:p w14:paraId="5098D1A3" w14:textId="77777777" w:rsidR="00F661E2" w:rsidRPr="00B6652A" w:rsidRDefault="00871D00">
      <w:pPr>
        <w:pStyle w:val="a8"/>
        <w:spacing w:line="460" w:lineRule="exact"/>
        <w:ind w:firstLineChars="1600" w:firstLine="3840"/>
        <w:rPr>
          <w:rFonts w:ascii="宋体"/>
          <w:bCs/>
          <w:sz w:val="24"/>
        </w:rPr>
      </w:pPr>
      <w:r w:rsidRPr="00B6652A">
        <w:rPr>
          <w:rFonts w:ascii="宋体" w:hAnsi="宋体" w:hint="eastAsia"/>
          <w:bCs/>
          <w:sz w:val="24"/>
        </w:rPr>
        <w:t>法定代表人或委托代理人：</w:t>
      </w:r>
      <w:r w:rsidRPr="00B6652A">
        <w:rPr>
          <w:rFonts w:ascii="宋体" w:hAnsi="宋体" w:hint="eastAsia"/>
          <w:bCs/>
          <w:sz w:val="24"/>
          <w:u w:val="single"/>
        </w:rPr>
        <w:t>（签字或盖章）</w:t>
      </w:r>
    </w:p>
    <w:p w14:paraId="11AF28E5" w14:textId="77777777" w:rsidR="00F661E2" w:rsidRPr="00B6652A" w:rsidRDefault="00871D00">
      <w:pPr>
        <w:pStyle w:val="a8"/>
        <w:spacing w:line="460" w:lineRule="exact"/>
        <w:ind w:firstLineChars="1600" w:firstLine="3840"/>
        <w:rPr>
          <w:rFonts w:ascii="宋体" w:hAnsi="宋体"/>
          <w:bCs/>
          <w:sz w:val="24"/>
        </w:rPr>
      </w:pPr>
      <w:r w:rsidRPr="00B6652A">
        <w:rPr>
          <w:rFonts w:ascii="宋体" w:hAnsi="宋体" w:hint="eastAsia"/>
          <w:bCs/>
          <w:sz w:val="24"/>
        </w:rPr>
        <w:t>日</w:t>
      </w:r>
      <w:r w:rsidRPr="00B6652A">
        <w:rPr>
          <w:rFonts w:ascii="宋体" w:hAnsi="宋体"/>
          <w:bCs/>
          <w:sz w:val="24"/>
        </w:rPr>
        <w:t xml:space="preserve"> </w:t>
      </w:r>
      <w:r w:rsidRPr="00B6652A">
        <w:rPr>
          <w:rFonts w:ascii="宋体" w:hAnsi="宋体" w:hint="eastAsia"/>
          <w:bCs/>
          <w:sz w:val="24"/>
        </w:rPr>
        <w:t>期：</w:t>
      </w:r>
      <w:r w:rsidRPr="00B6652A">
        <w:rPr>
          <w:rFonts w:ascii="宋体" w:hAnsi="宋体"/>
          <w:bCs/>
          <w:sz w:val="24"/>
        </w:rPr>
        <w:t>20</w:t>
      </w:r>
      <w:r w:rsidRPr="00B6652A">
        <w:rPr>
          <w:rFonts w:ascii="宋体" w:hAnsi="宋体" w:hint="eastAsia"/>
          <w:bCs/>
          <w:sz w:val="24"/>
          <w:u w:val="single"/>
        </w:rPr>
        <w:t xml:space="preserve">　　</w:t>
      </w:r>
      <w:r w:rsidRPr="00B6652A">
        <w:rPr>
          <w:rFonts w:ascii="宋体" w:hAnsi="宋体" w:hint="eastAsia"/>
          <w:bCs/>
          <w:sz w:val="24"/>
        </w:rPr>
        <w:t>年</w:t>
      </w:r>
      <w:r w:rsidRPr="00B6652A">
        <w:rPr>
          <w:rFonts w:ascii="宋体" w:hAnsi="宋体" w:hint="eastAsia"/>
          <w:bCs/>
          <w:sz w:val="24"/>
          <w:u w:val="single"/>
        </w:rPr>
        <w:t xml:space="preserve">　</w:t>
      </w:r>
      <w:r w:rsidRPr="00B6652A">
        <w:rPr>
          <w:rFonts w:ascii="宋体" w:hAnsi="宋体" w:hint="eastAsia"/>
          <w:bCs/>
          <w:sz w:val="24"/>
        </w:rPr>
        <w:t>月</w:t>
      </w:r>
      <w:r w:rsidRPr="00B6652A">
        <w:rPr>
          <w:rFonts w:ascii="宋体" w:hAnsi="宋体" w:hint="eastAsia"/>
          <w:bCs/>
          <w:sz w:val="24"/>
          <w:u w:val="single"/>
        </w:rPr>
        <w:t xml:space="preserve">  </w:t>
      </w:r>
      <w:r w:rsidRPr="00B6652A">
        <w:rPr>
          <w:rFonts w:ascii="宋体" w:hAnsi="宋体" w:hint="eastAsia"/>
          <w:bCs/>
          <w:sz w:val="24"/>
        </w:rPr>
        <w:t>日</w:t>
      </w:r>
    </w:p>
    <w:p w14:paraId="07C08208" w14:textId="77777777" w:rsidR="00F661E2" w:rsidRPr="00B6652A" w:rsidRDefault="00F661E2">
      <w:pPr>
        <w:spacing w:line="360" w:lineRule="auto"/>
        <w:jc w:val="center"/>
        <w:rPr>
          <w:rFonts w:ascii="宋体" w:hAnsi="宋体"/>
          <w:b/>
          <w:bCs/>
          <w:sz w:val="30"/>
          <w:szCs w:val="30"/>
        </w:rPr>
      </w:pPr>
    </w:p>
    <w:p w14:paraId="7F492027" w14:textId="77777777" w:rsidR="00F661E2" w:rsidRPr="00B6652A" w:rsidRDefault="00871D00">
      <w:pPr>
        <w:pStyle w:val="a3"/>
        <w:ind w:firstLine="0"/>
        <w:jc w:val="center"/>
        <w:rPr>
          <w:rFonts w:hAnsi="宋体"/>
          <w:b/>
          <w:bCs/>
          <w:sz w:val="30"/>
          <w:szCs w:val="30"/>
        </w:rPr>
      </w:pPr>
      <w:bookmarkStart w:id="72" w:name="_Toc534816644"/>
      <w:bookmarkStart w:id="73" w:name="_Toc534725615"/>
      <w:r w:rsidRPr="00B6652A">
        <w:rPr>
          <w:rFonts w:hAnsi="宋体" w:hint="eastAsia"/>
          <w:b/>
          <w:bCs/>
          <w:sz w:val="30"/>
          <w:szCs w:val="30"/>
        </w:rPr>
        <w:t>参加政府采购活动前 3 年内在经营活动中没有重大违法记录的</w:t>
      </w:r>
    </w:p>
    <w:p w14:paraId="336381AA" w14:textId="77777777" w:rsidR="00F661E2" w:rsidRPr="00B6652A" w:rsidRDefault="00871D00">
      <w:pPr>
        <w:pStyle w:val="a3"/>
        <w:ind w:firstLine="0"/>
        <w:jc w:val="center"/>
        <w:rPr>
          <w:rFonts w:ascii="黑体" w:eastAsia="黑体" w:hAnsi="宋体"/>
          <w:sz w:val="30"/>
          <w:szCs w:val="30"/>
        </w:rPr>
      </w:pPr>
      <w:r w:rsidRPr="00B6652A">
        <w:rPr>
          <w:rFonts w:hAnsi="宋体" w:hint="eastAsia"/>
          <w:b/>
          <w:bCs/>
          <w:sz w:val="30"/>
          <w:szCs w:val="30"/>
        </w:rPr>
        <w:t>书面声明</w:t>
      </w:r>
      <w:bookmarkEnd w:id="72"/>
      <w:bookmarkEnd w:id="73"/>
    </w:p>
    <w:p w14:paraId="0B72163A" w14:textId="77777777" w:rsidR="00F661E2" w:rsidRPr="00B6652A" w:rsidRDefault="00871D00" w:rsidP="00CA2544">
      <w:pPr>
        <w:spacing w:beforeLines="50" w:before="156" w:afterLines="50" w:after="156" w:line="300" w:lineRule="auto"/>
        <w:rPr>
          <w:rFonts w:ascii="宋体" w:hAnsi="宋体"/>
          <w:b/>
          <w:bCs/>
          <w:sz w:val="44"/>
          <w:szCs w:val="44"/>
        </w:rPr>
      </w:pPr>
      <w:r w:rsidRPr="00B6652A">
        <w:rPr>
          <w:rFonts w:ascii="宋体" w:hAnsi="宋体" w:hint="eastAsia"/>
          <w:b/>
          <w:bCs/>
          <w:sz w:val="44"/>
          <w:szCs w:val="44"/>
        </w:rPr>
        <w:t xml:space="preserve">                 声  明</w:t>
      </w:r>
    </w:p>
    <w:p w14:paraId="32CB5CC7" w14:textId="77777777" w:rsidR="00F661E2" w:rsidRPr="00B6652A" w:rsidRDefault="00871D00" w:rsidP="00CA2544">
      <w:pPr>
        <w:spacing w:beforeLines="50" w:before="156" w:afterLines="50" w:after="156" w:line="300" w:lineRule="auto"/>
        <w:rPr>
          <w:rFonts w:ascii="宋体" w:hAnsi="宋体"/>
          <w:bCs/>
          <w:sz w:val="24"/>
        </w:rPr>
      </w:pPr>
      <w:r w:rsidRPr="00B6652A">
        <w:rPr>
          <w:rFonts w:ascii="宋体" w:hAnsi="宋体" w:hint="eastAsia"/>
          <w:b/>
          <w:bCs/>
          <w:sz w:val="24"/>
        </w:rPr>
        <w:t xml:space="preserve">    </w:t>
      </w:r>
      <w:r w:rsidRPr="00B6652A">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14:paraId="3EB3107D" w14:textId="77777777" w:rsidR="00F661E2" w:rsidRPr="00B6652A" w:rsidRDefault="00F661E2" w:rsidP="00CA2544">
      <w:pPr>
        <w:spacing w:beforeLines="50" w:before="156" w:afterLines="50" w:after="156" w:line="300" w:lineRule="auto"/>
        <w:rPr>
          <w:rFonts w:ascii="宋体" w:hAnsi="宋体"/>
          <w:bCs/>
          <w:sz w:val="24"/>
        </w:rPr>
      </w:pPr>
    </w:p>
    <w:p w14:paraId="768C6F36" w14:textId="77777777" w:rsidR="00F661E2" w:rsidRPr="00B6652A" w:rsidRDefault="00871D00">
      <w:pPr>
        <w:pStyle w:val="a8"/>
        <w:spacing w:line="460" w:lineRule="exact"/>
        <w:ind w:firstLineChars="1600" w:firstLine="3840"/>
        <w:rPr>
          <w:rFonts w:ascii="宋体"/>
          <w:bCs/>
          <w:sz w:val="24"/>
          <w:u w:val="single"/>
        </w:rPr>
      </w:pPr>
      <w:r w:rsidRPr="00B6652A">
        <w:rPr>
          <w:rFonts w:ascii="宋体" w:hAnsi="宋体" w:hint="eastAsia"/>
          <w:bCs/>
          <w:sz w:val="24"/>
        </w:rPr>
        <w:t>投标单位：</w:t>
      </w:r>
      <w:r w:rsidRPr="00B6652A">
        <w:rPr>
          <w:rFonts w:ascii="宋体" w:hAnsi="宋体"/>
          <w:bCs/>
          <w:sz w:val="24"/>
          <w:u w:val="single"/>
        </w:rPr>
        <w:t xml:space="preserve">   </w:t>
      </w:r>
      <w:r w:rsidRPr="00B6652A">
        <w:rPr>
          <w:rFonts w:ascii="宋体" w:hAnsi="宋体" w:hint="eastAsia"/>
          <w:bCs/>
          <w:sz w:val="24"/>
          <w:u w:val="single"/>
        </w:rPr>
        <w:t>（全称）（盖章）</w:t>
      </w:r>
      <w:r w:rsidRPr="00B6652A">
        <w:rPr>
          <w:rFonts w:ascii="宋体" w:hAnsi="宋体"/>
          <w:bCs/>
          <w:sz w:val="24"/>
          <w:u w:val="single"/>
        </w:rPr>
        <w:t xml:space="preserve">   </w:t>
      </w:r>
    </w:p>
    <w:p w14:paraId="049368BA" w14:textId="77777777" w:rsidR="00F661E2" w:rsidRPr="00B6652A" w:rsidRDefault="00871D00">
      <w:pPr>
        <w:pStyle w:val="a8"/>
        <w:spacing w:line="460" w:lineRule="exact"/>
        <w:ind w:firstLineChars="1600" w:firstLine="3840"/>
        <w:rPr>
          <w:rFonts w:ascii="宋体"/>
          <w:bCs/>
          <w:sz w:val="24"/>
        </w:rPr>
      </w:pPr>
      <w:r w:rsidRPr="00B6652A">
        <w:rPr>
          <w:rFonts w:ascii="宋体" w:hAnsi="宋体" w:hint="eastAsia"/>
          <w:bCs/>
          <w:sz w:val="24"/>
        </w:rPr>
        <w:t>法定代表人或委托代理人：</w:t>
      </w:r>
      <w:r w:rsidRPr="00B6652A">
        <w:rPr>
          <w:rFonts w:ascii="宋体" w:hAnsi="宋体" w:hint="eastAsia"/>
          <w:bCs/>
          <w:sz w:val="24"/>
          <w:u w:val="single"/>
        </w:rPr>
        <w:t>（签字或盖章）</w:t>
      </w:r>
    </w:p>
    <w:p w14:paraId="26254FA9" w14:textId="77777777" w:rsidR="00F661E2" w:rsidRPr="00B6652A" w:rsidRDefault="00871D00">
      <w:pPr>
        <w:pStyle w:val="a8"/>
        <w:spacing w:line="460" w:lineRule="exact"/>
        <w:ind w:firstLineChars="1600" w:firstLine="3840"/>
        <w:rPr>
          <w:rFonts w:ascii="宋体" w:hAnsi="宋体"/>
          <w:bCs/>
          <w:sz w:val="24"/>
        </w:rPr>
      </w:pPr>
      <w:r w:rsidRPr="00B6652A">
        <w:rPr>
          <w:rFonts w:ascii="宋体" w:hAnsi="宋体" w:hint="eastAsia"/>
          <w:bCs/>
          <w:sz w:val="24"/>
        </w:rPr>
        <w:t>日</w:t>
      </w:r>
      <w:r w:rsidRPr="00B6652A">
        <w:rPr>
          <w:rFonts w:ascii="宋体" w:hAnsi="宋体"/>
          <w:bCs/>
          <w:sz w:val="24"/>
        </w:rPr>
        <w:t xml:space="preserve"> </w:t>
      </w:r>
      <w:r w:rsidRPr="00B6652A">
        <w:rPr>
          <w:rFonts w:ascii="宋体" w:hAnsi="宋体" w:hint="eastAsia"/>
          <w:bCs/>
          <w:sz w:val="24"/>
        </w:rPr>
        <w:t>期：</w:t>
      </w:r>
      <w:r w:rsidRPr="00B6652A">
        <w:rPr>
          <w:rFonts w:ascii="宋体" w:hAnsi="宋体"/>
          <w:bCs/>
          <w:sz w:val="24"/>
        </w:rPr>
        <w:t>20</w:t>
      </w:r>
      <w:r w:rsidRPr="00B6652A">
        <w:rPr>
          <w:rFonts w:ascii="宋体" w:hAnsi="宋体" w:hint="eastAsia"/>
          <w:bCs/>
          <w:sz w:val="24"/>
          <w:u w:val="single"/>
        </w:rPr>
        <w:t xml:space="preserve">　　</w:t>
      </w:r>
      <w:r w:rsidRPr="00B6652A">
        <w:rPr>
          <w:rFonts w:ascii="宋体" w:hAnsi="宋体" w:hint="eastAsia"/>
          <w:bCs/>
          <w:sz w:val="24"/>
        </w:rPr>
        <w:t>年</w:t>
      </w:r>
      <w:r w:rsidRPr="00B6652A">
        <w:rPr>
          <w:rFonts w:ascii="宋体" w:hAnsi="宋体" w:hint="eastAsia"/>
          <w:bCs/>
          <w:sz w:val="24"/>
          <w:u w:val="single"/>
        </w:rPr>
        <w:t xml:space="preserve">　</w:t>
      </w:r>
      <w:r w:rsidRPr="00B6652A">
        <w:rPr>
          <w:rFonts w:ascii="宋体" w:hAnsi="宋体" w:hint="eastAsia"/>
          <w:bCs/>
          <w:sz w:val="24"/>
        </w:rPr>
        <w:t>月</w:t>
      </w:r>
      <w:r w:rsidRPr="00B6652A">
        <w:rPr>
          <w:rFonts w:ascii="宋体" w:hAnsi="宋体" w:hint="eastAsia"/>
          <w:bCs/>
          <w:sz w:val="24"/>
          <w:u w:val="single"/>
        </w:rPr>
        <w:t xml:space="preserve">  </w:t>
      </w:r>
      <w:r w:rsidRPr="00B6652A">
        <w:rPr>
          <w:rFonts w:ascii="宋体" w:hAnsi="宋体" w:hint="eastAsia"/>
          <w:bCs/>
          <w:sz w:val="24"/>
        </w:rPr>
        <w:t>日</w:t>
      </w:r>
    </w:p>
    <w:p w14:paraId="006DC0B1" w14:textId="77777777" w:rsidR="00F661E2" w:rsidRPr="00B6652A" w:rsidRDefault="00F661E2">
      <w:pPr>
        <w:spacing w:line="360" w:lineRule="auto"/>
        <w:jc w:val="center"/>
        <w:rPr>
          <w:rFonts w:ascii="宋体" w:hAnsi="宋体"/>
          <w:b/>
          <w:bCs/>
          <w:sz w:val="30"/>
          <w:szCs w:val="30"/>
        </w:rPr>
      </w:pPr>
    </w:p>
    <w:p w14:paraId="0D8605EB" w14:textId="77777777" w:rsidR="00F661E2" w:rsidRPr="00B6652A" w:rsidRDefault="00F661E2">
      <w:pPr>
        <w:pStyle w:val="ac"/>
        <w:ind w:firstLine="562"/>
        <w:jc w:val="center"/>
        <w:rPr>
          <w:rFonts w:hAnsi="宋体" w:cs="宋体"/>
          <w:b/>
          <w:sz w:val="28"/>
          <w:szCs w:val="28"/>
        </w:rPr>
      </w:pPr>
    </w:p>
    <w:p w14:paraId="699DC403" w14:textId="77777777" w:rsidR="00F661E2" w:rsidRPr="00B6652A" w:rsidRDefault="00F661E2"/>
    <w:p w14:paraId="6475A2E8" w14:textId="77777777" w:rsidR="00F661E2" w:rsidRPr="00B6652A" w:rsidRDefault="00F661E2"/>
    <w:p w14:paraId="0FF79186" w14:textId="77777777" w:rsidR="00F661E2" w:rsidRPr="00B6652A" w:rsidRDefault="00F661E2">
      <w:pPr>
        <w:pStyle w:val="a3"/>
        <w:ind w:firstLine="0"/>
        <w:jc w:val="center"/>
        <w:rPr>
          <w:rFonts w:hAnsi="宋体"/>
          <w:b/>
          <w:bCs/>
          <w:sz w:val="30"/>
          <w:szCs w:val="30"/>
        </w:rPr>
      </w:pPr>
      <w:bookmarkStart w:id="74" w:name="_Hlk56977480"/>
    </w:p>
    <w:p w14:paraId="27968318" w14:textId="77777777" w:rsidR="00F661E2" w:rsidRPr="00B6652A" w:rsidRDefault="00F661E2">
      <w:pPr>
        <w:pStyle w:val="a3"/>
        <w:ind w:firstLine="0"/>
        <w:jc w:val="center"/>
        <w:rPr>
          <w:rFonts w:hAnsi="宋体"/>
          <w:b/>
          <w:bCs/>
          <w:sz w:val="30"/>
          <w:szCs w:val="30"/>
        </w:rPr>
      </w:pPr>
    </w:p>
    <w:p w14:paraId="542FF926" w14:textId="77777777" w:rsidR="00F661E2" w:rsidRPr="00B6652A" w:rsidRDefault="00871D00">
      <w:pPr>
        <w:pStyle w:val="a3"/>
        <w:ind w:firstLine="0"/>
        <w:jc w:val="center"/>
        <w:rPr>
          <w:rFonts w:hAnsi="宋体" w:cs="宋体"/>
          <w:b/>
          <w:sz w:val="30"/>
          <w:szCs w:val="30"/>
        </w:rPr>
      </w:pPr>
      <w:r w:rsidRPr="00B6652A">
        <w:rPr>
          <w:rFonts w:hAnsi="宋体" w:hint="eastAsia"/>
          <w:b/>
          <w:bCs/>
          <w:sz w:val="30"/>
          <w:szCs w:val="30"/>
        </w:rPr>
        <w:t>近三年内已完成的类似项目业绩</w:t>
      </w:r>
    </w:p>
    <w:p w14:paraId="4F7600F1" w14:textId="77777777" w:rsidR="00F661E2" w:rsidRPr="00B6652A" w:rsidRDefault="00F661E2">
      <w:pPr>
        <w:spacing w:line="440" w:lineRule="exact"/>
        <w:ind w:firstLineChars="545" w:firstLine="1313"/>
        <w:rPr>
          <w:rFonts w:ascii="宋体" w:hAnsi="宋体" w:cs="宋体"/>
          <w:b/>
          <w:sz w:val="24"/>
        </w:rPr>
      </w:pPr>
    </w:p>
    <w:p w14:paraId="7D0F0B18" w14:textId="77777777" w:rsidR="00F661E2" w:rsidRPr="00B6652A" w:rsidRDefault="00871D00">
      <w:pPr>
        <w:spacing w:line="440" w:lineRule="exact"/>
        <w:ind w:firstLineChars="50" w:firstLine="120"/>
        <w:rPr>
          <w:rFonts w:ascii="宋体" w:hAnsi="宋体" w:cs="宋体"/>
          <w:b/>
          <w:sz w:val="24"/>
        </w:rPr>
      </w:pPr>
      <w:r w:rsidRPr="00B6652A">
        <w:rPr>
          <w:rFonts w:ascii="宋体" w:hAnsi="宋体" w:cs="宋体" w:hint="eastAsia"/>
          <w:sz w:val="24"/>
        </w:rPr>
        <w:t>投标人名称（公章）：</w:t>
      </w:r>
      <w:r w:rsidRPr="00B6652A">
        <w:rPr>
          <w:rFonts w:ascii="宋体" w:hAnsi="宋体" w:cs="宋体" w:hint="eastAsia"/>
          <w:sz w:val="24"/>
          <w:u w:val="single"/>
        </w:rPr>
        <w:t xml:space="preserve">       　　　　　  </w:t>
      </w:r>
      <w:r w:rsidRPr="00B6652A">
        <w:rPr>
          <w:rFonts w:ascii="宋体" w:hAnsi="宋体" w:cs="宋体" w:hint="eastAsia"/>
          <w:sz w:val="24"/>
        </w:rPr>
        <w:t>项目编号/</w:t>
      </w:r>
      <w:proofErr w:type="gramStart"/>
      <w:r w:rsidRPr="00B6652A">
        <w:rPr>
          <w:rFonts w:ascii="宋体" w:hAnsi="宋体" w:cs="宋体" w:hint="eastAsia"/>
          <w:sz w:val="24"/>
        </w:rPr>
        <w:t>标项号</w:t>
      </w:r>
      <w:proofErr w:type="gramEnd"/>
      <w:r w:rsidRPr="00B6652A">
        <w:rPr>
          <w:rFonts w:ascii="宋体" w:hAnsi="宋体" w:cs="宋体" w:hint="eastAsia"/>
          <w:sz w:val="24"/>
        </w:rPr>
        <w:t>：</w:t>
      </w:r>
      <w:r w:rsidRPr="00B6652A">
        <w:rPr>
          <w:rFonts w:ascii="宋体" w:hAnsi="宋体" w:cs="宋体" w:hint="eastAsia"/>
          <w:sz w:val="24"/>
          <w:u w:val="single"/>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276"/>
        <w:gridCol w:w="1995"/>
        <w:gridCol w:w="1620"/>
        <w:gridCol w:w="1346"/>
      </w:tblGrid>
      <w:tr w:rsidR="00B6652A" w:rsidRPr="00B6652A" w14:paraId="444C880E" w14:textId="77777777">
        <w:trPr>
          <w:trHeight w:val="500"/>
        </w:trPr>
        <w:tc>
          <w:tcPr>
            <w:tcW w:w="992" w:type="dxa"/>
            <w:shd w:val="clear" w:color="auto" w:fill="E6E6E6"/>
          </w:tcPr>
          <w:p w14:paraId="452986FD" w14:textId="77777777" w:rsidR="00F661E2" w:rsidRPr="00B6652A" w:rsidRDefault="00871D00">
            <w:pPr>
              <w:pStyle w:val="DefaultText"/>
              <w:spacing w:line="440" w:lineRule="exact"/>
              <w:jc w:val="center"/>
              <w:rPr>
                <w:rFonts w:ascii="宋体"/>
                <w:color w:val="auto"/>
              </w:rPr>
            </w:pPr>
            <w:r w:rsidRPr="00B6652A">
              <w:rPr>
                <w:rFonts w:ascii="宋体" w:hAnsi="宋体" w:hint="eastAsia"/>
                <w:color w:val="auto"/>
              </w:rPr>
              <w:t>序号</w:t>
            </w:r>
          </w:p>
        </w:tc>
        <w:tc>
          <w:tcPr>
            <w:tcW w:w="1843" w:type="dxa"/>
            <w:shd w:val="clear" w:color="auto" w:fill="E6E6E6"/>
          </w:tcPr>
          <w:p w14:paraId="652C67B5" w14:textId="77777777" w:rsidR="00F661E2" w:rsidRPr="00B6652A" w:rsidRDefault="00871D00">
            <w:pPr>
              <w:pStyle w:val="DefaultText"/>
              <w:spacing w:line="440" w:lineRule="exact"/>
              <w:ind w:rightChars="-51" w:right="-107"/>
              <w:jc w:val="center"/>
              <w:rPr>
                <w:rFonts w:ascii="宋体"/>
                <w:color w:val="auto"/>
              </w:rPr>
            </w:pPr>
            <w:r w:rsidRPr="00B6652A">
              <w:rPr>
                <w:rFonts w:ascii="宋体" w:hAnsi="宋体" w:hint="eastAsia"/>
                <w:color w:val="auto"/>
              </w:rPr>
              <w:t>项目名称</w:t>
            </w:r>
          </w:p>
        </w:tc>
        <w:tc>
          <w:tcPr>
            <w:tcW w:w="1276" w:type="dxa"/>
            <w:shd w:val="clear" w:color="auto" w:fill="E6E6E6"/>
          </w:tcPr>
          <w:p w14:paraId="739375C0" w14:textId="77777777" w:rsidR="00F661E2" w:rsidRPr="00B6652A" w:rsidRDefault="00871D00">
            <w:pPr>
              <w:pStyle w:val="DefaultText"/>
              <w:spacing w:line="440" w:lineRule="exact"/>
              <w:ind w:rightChars="-51" w:right="-107"/>
              <w:jc w:val="center"/>
              <w:rPr>
                <w:rFonts w:ascii="宋体"/>
                <w:color w:val="auto"/>
              </w:rPr>
            </w:pPr>
            <w:r w:rsidRPr="00B6652A">
              <w:rPr>
                <w:rFonts w:ascii="宋体" w:hAnsi="宋体" w:hint="eastAsia"/>
                <w:color w:val="auto"/>
              </w:rPr>
              <w:t>发包人</w:t>
            </w:r>
          </w:p>
        </w:tc>
        <w:tc>
          <w:tcPr>
            <w:tcW w:w="1995" w:type="dxa"/>
            <w:shd w:val="clear" w:color="auto" w:fill="E6E6E6"/>
          </w:tcPr>
          <w:p w14:paraId="7B192F46" w14:textId="77777777" w:rsidR="00F661E2" w:rsidRPr="00B6652A" w:rsidRDefault="00871D00">
            <w:pPr>
              <w:pStyle w:val="DefaultText"/>
              <w:spacing w:line="440" w:lineRule="exact"/>
              <w:ind w:firstLineChars="13" w:firstLine="31"/>
              <w:rPr>
                <w:rFonts w:ascii="宋体"/>
                <w:color w:val="auto"/>
              </w:rPr>
            </w:pPr>
            <w:r w:rsidRPr="00B6652A">
              <w:rPr>
                <w:rFonts w:ascii="宋体" w:hAnsi="宋体" w:hint="eastAsia"/>
                <w:color w:val="auto"/>
              </w:rPr>
              <w:t>主要内容</w:t>
            </w:r>
          </w:p>
        </w:tc>
        <w:tc>
          <w:tcPr>
            <w:tcW w:w="1620" w:type="dxa"/>
            <w:shd w:val="clear" w:color="auto" w:fill="E6E6E6"/>
          </w:tcPr>
          <w:p w14:paraId="10377942" w14:textId="77777777" w:rsidR="00F661E2" w:rsidRPr="00B6652A" w:rsidRDefault="00871D00">
            <w:pPr>
              <w:pStyle w:val="DefaultText"/>
              <w:spacing w:line="440" w:lineRule="exact"/>
              <w:jc w:val="center"/>
              <w:rPr>
                <w:rFonts w:ascii="宋体"/>
                <w:color w:val="auto"/>
              </w:rPr>
            </w:pPr>
            <w:r w:rsidRPr="00B6652A">
              <w:rPr>
                <w:rFonts w:ascii="宋体" w:hAnsi="宋体" w:hint="eastAsia"/>
                <w:color w:val="auto"/>
              </w:rPr>
              <w:t>完工时间</w:t>
            </w:r>
          </w:p>
        </w:tc>
        <w:tc>
          <w:tcPr>
            <w:tcW w:w="1346" w:type="dxa"/>
            <w:shd w:val="clear" w:color="auto" w:fill="E6E6E6"/>
          </w:tcPr>
          <w:p w14:paraId="3B3390F3" w14:textId="77777777" w:rsidR="00F661E2" w:rsidRPr="00B6652A" w:rsidRDefault="00871D00">
            <w:pPr>
              <w:pStyle w:val="DefaultText"/>
              <w:spacing w:line="440" w:lineRule="exact"/>
              <w:jc w:val="center"/>
              <w:rPr>
                <w:rFonts w:ascii="宋体"/>
                <w:color w:val="auto"/>
              </w:rPr>
            </w:pPr>
            <w:r w:rsidRPr="00B6652A">
              <w:rPr>
                <w:rFonts w:ascii="宋体" w:hAnsi="宋体" w:hint="eastAsia"/>
                <w:color w:val="auto"/>
              </w:rPr>
              <w:t>备注</w:t>
            </w:r>
          </w:p>
        </w:tc>
      </w:tr>
      <w:tr w:rsidR="00B6652A" w:rsidRPr="00B6652A" w14:paraId="3E11D53F" w14:textId="77777777">
        <w:trPr>
          <w:trHeight w:val="476"/>
        </w:trPr>
        <w:tc>
          <w:tcPr>
            <w:tcW w:w="992" w:type="dxa"/>
          </w:tcPr>
          <w:p w14:paraId="470C4964" w14:textId="77777777" w:rsidR="00F661E2" w:rsidRPr="00B6652A" w:rsidRDefault="00F661E2">
            <w:pPr>
              <w:spacing w:line="440" w:lineRule="exact"/>
              <w:rPr>
                <w:rFonts w:ascii="宋体"/>
                <w:sz w:val="24"/>
              </w:rPr>
            </w:pPr>
          </w:p>
        </w:tc>
        <w:tc>
          <w:tcPr>
            <w:tcW w:w="1843" w:type="dxa"/>
          </w:tcPr>
          <w:p w14:paraId="3D686608" w14:textId="77777777" w:rsidR="00F661E2" w:rsidRPr="00B6652A" w:rsidRDefault="00F661E2">
            <w:pPr>
              <w:spacing w:line="440" w:lineRule="exact"/>
              <w:rPr>
                <w:rFonts w:ascii="宋体"/>
                <w:sz w:val="24"/>
              </w:rPr>
            </w:pPr>
          </w:p>
        </w:tc>
        <w:tc>
          <w:tcPr>
            <w:tcW w:w="1276" w:type="dxa"/>
          </w:tcPr>
          <w:p w14:paraId="691F1F8A" w14:textId="77777777" w:rsidR="00F661E2" w:rsidRPr="00B6652A" w:rsidRDefault="00F661E2">
            <w:pPr>
              <w:spacing w:line="440" w:lineRule="exact"/>
              <w:rPr>
                <w:rFonts w:ascii="宋体"/>
                <w:sz w:val="24"/>
              </w:rPr>
            </w:pPr>
          </w:p>
        </w:tc>
        <w:tc>
          <w:tcPr>
            <w:tcW w:w="1995" w:type="dxa"/>
          </w:tcPr>
          <w:p w14:paraId="6A09DAC8" w14:textId="77777777" w:rsidR="00F661E2" w:rsidRPr="00B6652A" w:rsidRDefault="00F661E2">
            <w:pPr>
              <w:spacing w:line="440" w:lineRule="exact"/>
              <w:rPr>
                <w:rFonts w:ascii="宋体"/>
                <w:sz w:val="24"/>
              </w:rPr>
            </w:pPr>
          </w:p>
        </w:tc>
        <w:tc>
          <w:tcPr>
            <w:tcW w:w="1620" w:type="dxa"/>
          </w:tcPr>
          <w:p w14:paraId="171B08D8" w14:textId="77777777" w:rsidR="00F661E2" w:rsidRPr="00B6652A" w:rsidRDefault="00F661E2">
            <w:pPr>
              <w:spacing w:line="440" w:lineRule="exact"/>
              <w:rPr>
                <w:rFonts w:ascii="宋体"/>
                <w:sz w:val="24"/>
              </w:rPr>
            </w:pPr>
          </w:p>
        </w:tc>
        <w:tc>
          <w:tcPr>
            <w:tcW w:w="1346" w:type="dxa"/>
          </w:tcPr>
          <w:p w14:paraId="032F0650" w14:textId="77777777" w:rsidR="00F661E2" w:rsidRPr="00B6652A" w:rsidRDefault="00F661E2">
            <w:pPr>
              <w:spacing w:line="440" w:lineRule="exact"/>
              <w:rPr>
                <w:rFonts w:ascii="宋体"/>
                <w:sz w:val="24"/>
              </w:rPr>
            </w:pPr>
          </w:p>
        </w:tc>
      </w:tr>
      <w:tr w:rsidR="00B6652A" w:rsidRPr="00B6652A" w14:paraId="4B1E7E8A" w14:textId="77777777">
        <w:trPr>
          <w:trHeight w:val="476"/>
        </w:trPr>
        <w:tc>
          <w:tcPr>
            <w:tcW w:w="992" w:type="dxa"/>
          </w:tcPr>
          <w:p w14:paraId="4D2EB5D8" w14:textId="77777777" w:rsidR="00F661E2" w:rsidRPr="00B6652A" w:rsidRDefault="00F661E2">
            <w:pPr>
              <w:spacing w:line="440" w:lineRule="exact"/>
              <w:rPr>
                <w:rFonts w:ascii="宋体"/>
                <w:sz w:val="24"/>
              </w:rPr>
            </w:pPr>
          </w:p>
        </w:tc>
        <w:tc>
          <w:tcPr>
            <w:tcW w:w="1843" w:type="dxa"/>
          </w:tcPr>
          <w:p w14:paraId="1402F5CA" w14:textId="77777777" w:rsidR="00F661E2" w:rsidRPr="00B6652A" w:rsidRDefault="00F661E2">
            <w:pPr>
              <w:spacing w:line="440" w:lineRule="exact"/>
              <w:rPr>
                <w:rFonts w:ascii="宋体"/>
                <w:sz w:val="24"/>
              </w:rPr>
            </w:pPr>
          </w:p>
        </w:tc>
        <w:tc>
          <w:tcPr>
            <w:tcW w:w="1276" w:type="dxa"/>
          </w:tcPr>
          <w:p w14:paraId="509C0373" w14:textId="77777777" w:rsidR="00F661E2" w:rsidRPr="00B6652A" w:rsidRDefault="00F661E2">
            <w:pPr>
              <w:spacing w:line="440" w:lineRule="exact"/>
              <w:rPr>
                <w:rFonts w:ascii="宋体"/>
                <w:sz w:val="24"/>
              </w:rPr>
            </w:pPr>
          </w:p>
        </w:tc>
        <w:tc>
          <w:tcPr>
            <w:tcW w:w="1995" w:type="dxa"/>
          </w:tcPr>
          <w:p w14:paraId="0C3D2E0B" w14:textId="77777777" w:rsidR="00F661E2" w:rsidRPr="00B6652A" w:rsidRDefault="00F661E2">
            <w:pPr>
              <w:spacing w:line="440" w:lineRule="exact"/>
              <w:rPr>
                <w:rFonts w:ascii="宋体"/>
                <w:sz w:val="24"/>
              </w:rPr>
            </w:pPr>
          </w:p>
        </w:tc>
        <w:tc>
          <w:tcPr>
            <w:tcW w:w="1620" w:type="dxa"/>
          </w:tcPr>
          <w:p w14:paraId="221C189E" w14:textId="77777777" w:rsidR="00F661E2" w:rsidRPr="00B6652A" w:rsidRDefault="00F661E2">
            <w:pPr>
              <w:spacing w:line="440" w:lineRule="exact"/>
              <w:rPr>
                <w:rFonts w:ascii="宋体"/>
                <w:sz w:val="24"/>
              </w:rPr>
            </w:pPr>
          </w:p>
        </w:tc>
        <w:tc>
          <w:tcPr>
            <w:tcW w:w="1346" w:type="dxa"/>
          </w:tcPr>
          <w:p w14:paraId="2AE916DA" w14:textId="77777777" w:rsidR="00F661E2" w:rsidRPr="00B6652A" w:rsidRDefault="00F661E2">
            <w:pPr>
              <w:spacing w:line="440" w:lineRule="exact"/>
              <w:rPr>
                <w:rFonts w:ascii="宋体"/>
                <w:sz w:val="24"/>
              </w:rPr>
            </w:pPr>
          </w:p>
        </w:tc>
      </w:tr>
      <w:tr w:rsidR="00B6652A" w:rsidRPr="00B6652A" w14:paraId="55A15454" w14:textId="77777777">
        <w:trPr>
          <w:trHeight w:val="496"/>
        </w:trPr>
        <w:tc>
          <w:tcPr>
            <w:tcW w:w="992" w:type="dxa"/>
          </w:tcPr>
          <w:p w14:paraId="6BE949B3" w14:textId="77777777" w:rsidR="00F661E2" w:rsidRPr="00B6652A" w:rsidRDefault="00F661E2">
            <w:pPr>
              <w:spacing w:line="440" w:lineRule="exact"/>
              <w:rPr>
                <w:rFonts w:ascii="宋体"/>
                <w:sz w:val="24"/>
              </w:rPr>
            </w:pPr>
          </w:p>
        </w:tc>
        <w:tc>
          <w:tcPr>
            <w:tcW w:w="1843" w:type="dxa"/>
          </w:tcPr>
          <w:p w14:paraId="6FBD427F" w14:textId="77777777" w:rsidR="00F661E2" w:rsidRPr="00B6652A" w:rsidRDefault="00F661E2">
            <w:pPr>
              <w:spacing w:line="440" w:lineRule="exact"/>
              <w:rPr>
                <w:rFonts w:ascii="宋体"/>
                <w:sz w:val="24"/>
              </w:rPr>
            </w:pPr>
          </w:p>
        </w:tc>
        <w:tc>
          <w:tcPr>
            <w:tcW w:w="1276" w:type="dxa"/>
          </w:tcPr>
          <w:p w14:paraId="4AAD06AF" w14:textId="77777777" w:rsidR="00F661E2" w:rsidRPr="00B6652A" w:rsidRDefault="00F661E2">
            <w:pPr>
              <w:spacing w:line="440" w:lineRule="exact"/>
              <w:rPr>
                <w:rFonts w:ascii="宋体"/>
                <w:sz w:val="24"/>
              </w:rPr>
            </w:pPr>
          </w:p>
        </w:tc>
        <w:tc>
          <w:tcPr>
            <w:tcW w:w="1995" w:type="dxa"/>
          </w:tcPr>
          <w:p w14:paraId="6AE64DD9" w14:textId="77777777" w:rsidR="00F661E2" w:rsidRPr="00B6652A" w:rsidRDefault="00F661E2">
            <w:pPr>
              <w:spacing w:line="440" w:lineRule="exact"/>
              <w:rPr>
                <w:rFonts w:ascii="宋体"/>
                <w:sz w:val="24"/>
              </w:rPr>
            </w:pPr>
          </w:p>
        </w:tc>
        <w:tc>
          <w:tcPr>
            <w:tcW w:w="1620" w:type="dxa"/>
          </w:tcPr>
          <w:p w14:paraId="20457BB7" w14:textId="77777777" w:rsidR="00F661E2" w:rsidRPr="00B6652A" w:rsidRDefault="00F661E2">
            <w:pPr>
              <w:spacing w:line="440" w:lineRule="exact"/>
              <w:rPr>
                <w:rFonts w:ascii="宋体"/>
                <w:sz w:val="24"/>
              </w:rPr>
            </w:pPr>
          </w:p>
        </w:tc>
        <w:tc>
          <w:tcPr>
            <w:tcW w:w="1346" w:type="dxa"/>
          </w:tcPr>
          <w:p w14:paraId="24A7D4F4" w14:textId="77777777" w:rsidR="00F661E2" w:rsidRPr="00B6652A" w:rsidRDefault="00F661E2">
            <w:pPr>
              <w:spacing w:line="440" w:lineRule="exact"/>
              <w:rPr>
                <w:rFonts w:ascii="宋体"/>
                <w:sz w:val="24"/>
              </w:rPr>
            </w:pPr>
          </w:p>
        </w:tc>
      </w:tr>
      <w:tr w:rsidR="00F661E2" w:rsidRPr="00B6652A" w14:paraId="29F4481E" w14:textId="77777777">
        <w:trPr>
          <w:trHeight w:val="496"/>
        </w:trPr>
        <w:tc>
          <w:tcPr>
            <w:tcW w:w="992" w:type="dxa"/>
          </w:tcPr>
          <w:p w14:paraId="292D037E" w14:textId="77777777" w:rsidR="00F661E2" w:rsidRPr="00B6652A" w:rsidRDefault="00871D00">
            <w:pPr>
              <w:spacing w:line="440" w:lineRule="exact"/>
              <w:rPr>
                <w:rFonts w:ascii="宋体"/>
                <w:sz w:val="24"/>
              </w:rPr>
            </w:pPr>
            <w:r w:rsidRPr="00B6652A">
              <w:rPr>
                <w:rFonts w:ascii="宋体" w:hAnsi="宋体" w:hint="eastAsia"/>
                <w:sz w:val="24"/>
              </w:rPr>
              <w:t>…</w:t>
            </w:r>
          </w:p>
        </w:tc>
        <w:tc>
          <w:tcPr>
            <w:tcW w:w="1843" w:type="dxa"/>
          </w:tcPr>
          <w:p w14:paraId="3EEBBE9B" w14:textId="77777777" w:rsidR="00F661E2" w:rsidRPr="00B6652A" w:rsidRDefault="00F661E2">
            <w:pPr>
              <w:spacing w:line="440" w:lineRule="exact"/>
              <w:rPr>
                <w:rFonts w:ascii="宋体"/>
                <w:sz w:val="24"/>
              </w:rPr>
            </w:pPr>
          </w:p>
        </w:tc>
        <w:tc>
          <w:tcPr>
            <w:tcW w:w="1276" w:type="dxa"/>
          </w:tcPr>
          <w:p w14:paraId="74FC253C" w14:textId="77777777" w:rsidR="00F661E2" w:rsidRPr="00B6652A" w:rsidRDefault="00871D00">
            <w:pPr>
              <w:spacing w:line="440" w:lineRule="exact"/>
              <w:rPr>
                <w:rFonts w:ascii="宋体"/>
                <w:sz w:val="24"/>
              </w:rPr>
            </w:pPr>
            <w:r w:rsidRPr="00B6652A">
              <w:rPr>
                <w:rFonts w:ascii="宋体" w:hAnsi="宋体" w:hint="eastAsia"/>
                <w:sz w:val="24"/>
              </w:rPr>
              <w:t>…</w:t>
            </w:r>
          </w:p>
        </w:tc>
        <w:tc>
          <w:tcPr>
            <w:tcW w:w="1995" w:type="dxa"/>
          </w:tcPr>
          <w:p w14:paraId="082D6257" w14:textId="77777777" w:rsidR="00F661E2" w:rsidRPr="00B6652A" w:rsidRDefault="00871D00">
            <w:pPr>
              <w:spacing w:line="440" w:lineRule="exact"/>
              <w:rPr>
                <w:rFonts w:ascii="宋体"/>
                <w:sz w:val="24"/>
              </w:rPr>
            </w:pPr>
            <w:r w:rsidRPr="00B6652A">
              <w:rPr>
                <w:rFonts w:ascii="宋体" w:hAnsi="宋体" w:hint="eastAsia"/>
                <w:sz w:val="24"/>
              </w:rPr>
              <w:t>…</w:t>
            </w:r>
          </w:p>
        </w:tc>
        <w:tc>
          <w:tcPr>
            <w:tcW w:w="1620" w:type="dxa"/>
          </w:tcPr>
          <w:p w14:paraId="50225AAD" w14:textId="77777777" w:rsidR="00F661E2" w:rsidRPr="00B6652A" w:rsidRDefault="00871D00">
            <w:pPr>
              <w:spacing w:line="440" w:lineRule="exact"/>
              <w:rPr>
                <w:rFonts w:ascii="宋体"/>
                <w:sz w:val="24"/>
              </w:rPr>
            </w:pPr>
            <w:r w:rsidRPr="00B6652A">
              <w:rPr>
                <w:rFonts w:ascii="宋体" w:hAnsi="宋体" w:hint="eastAsia"/>
                <w:sz w:val="24"/>
              </w:rPr>
              <w:t>…</w:t>
            </w:r>
          </w:p>
        </w:tc>
        <w:tc>
          <w:tcPr>
            <w:tcW w:w="1346" w:type="dxa"/>
          </w:tcPr>
          <w:p w14:paraId="50FD8C18" w14:textId="77777777" w:rsidR="00F661E2" w:rsidRPr="00B6652A" w:rsidRDefault="00F661E2">
            <w:pPr>
              <w:spacing w:line="440" w:lineRule="exact"/>
              <w:rPr>
                <w:rFonts w:ascii="宋体"/>
                <w:sz w:val="24"/>
              </w:rPr>
            </w:pPr>
          </w:p>
        </w:tc>
      </w:tr>
    </w:tbl>
    <w:p w14:paraId="1B7F60BF" w14:textId="77777777" w:rsidR="00F661E2" w:rsidRPr="00B6652A" w:rsidRDefault="00F661E2">
      <w:pPr>
        <w:spacing w:line="440" w:lineRule="exact"/>
        <w:ind w:firstLineChars="200" w:firstLine="480"/>
        <w:rPr>
          <w:rFonts w:ascii="宋体" w:hAnsi="宋体" w:cs="宋体"/>
          <w:sz w:val="24"/>
        </w:rPr>
      </w:pPr>
    </w:p>
    <w:p w14:paraId="00AF3B8F" w14:textId="77777777" w:rsidR="00F661E2" w:rsidRPr="00B6652A" w:rsidRDefault="00871D00">
      <w:pPr>
        <w:spacing w:line="440" w:lineRule="exact"/>
        <w:ind w:firstLineChars="200" w:firstLine="480"/>
        <w:rPr>
          <w:rFonts w:ascii="宋体" w:hAnsi="宋体" w:cs="宋体"/>
          <w:b/>
          <w:sz w:val="24"/>
        </w:rPr>
      </w:pPr>
      <w:r w:rsidRPr="00B6652A">
        <w:rPr>
          <w:rFonts w:ascii="宋体" w:hAnsi="宋体" w:cs="宋体" w:hint="eastAsia"/>
          <w:sz w:val="24"/>
        </w:rPr>
        <w:t>我单位承诺以上填报内容真实。如不真实，将按照有关规定接受处理。</w:t>
      </w:r>
    </w:p>
    <w:p w14:paraId="5D8C8AF4" w14:textId="77777777" w:rsidR="00F661E2" w:rsidRPr="00B6652A" w:rsidRDefault="00871D00">
      <w:pPr>
        <w:spacing w:line="300" w:lineRule="exact"/>
        <w:rPr>
          <w:rFonts w:ascii="宋体" w:hAnsi="宋体"/>
          <w:szCs w:val="21"/>
        </w:rPr>
      </w:pPr>
      <w:r w:rsidRPr="00B6652A">
        <w:rPr>
          <w:rFonts w:ascii="宋体" w:hAnsi="宋体"/>
          <w:szCs w:val="21"/>
        </w:rPr>
        <w:t>注：</w:t>
      </w:r>
      <w:r w:rsidRPr="00B6652A">
        <w:rPr>
          <w:rFonts w:ascii="宋体" w:hAnsi="宋体" w:hint="eastAsia"/>
          <w:szCs w:val="21"/>
        </w:rPr>
        <w:t>1</w:t>
      </w:r>
      <w:r w:rsidRPr="00B6652A">
        <w:rPr>
          <w:rFonts w:ascii="宋体" w:hAnsi="宋体"/>
          <w:szCs w:val="21"/>
        </w:rPr>
        <w:t>.本表后须附清晰可辨的、真实的合同协议书（</w:t>
      </w:r>
      <w:r w:rsidRPr="00B6652A">
        <w:rPr>
          <w:rFonts w:ascii="宋体" w:hAnsi="宋体" w:hint="eastAsia"/>
          <w:szCs w:val="21"/>
        </w:rPr>
        <w:t>合同协议书中</w:t>
      </w:r>
      <w:r w:rsidRPr="00B6652A">
        <w:rPr>
          <w:rFonts w:ascii="宋体" w:hAnsi="宋体"/>
          <w:szCs w:val="21"/>
        </w:rPr>
        <w:t>应能体现有本次招标采购范围</w:t>
      </w:r>
      <w:r w:rsidRPr="00B6652A">
        <w:rPr>
          <w:rFonts w:ascii="宋体" w:hAnsi="宋体" w:hint="eastAsia"/>
          <w:szCs w:val="21"/>
        </w:rPr>
        <w:t>的相关</w:t>
      </w:r>
      <w:r w:rsidRPr="00B6652A">
        <w:rPr>
          <w:rFonts w:ascii="宋体" w:hAnsi="宋体"/>
          <w:szCs w:val="21"/>
        </w:rPr>
        <w:t>内</w:t>
      </w:r>
      <w:r w:rsidRPr="00B6652A">
        <w:rPr>
          <w:rFonts w:ascii="宋体" w:hAnsi="宋体" w:hint="eastAsia"/>
          <w:szCs w:val="21"/>
        </w:rPr>
        <w:t>容</w:t>
      </w:r>
      <w:r w:rsidRPr="00B6652A">
        <w:rPr>
          <w:rFonts w:ascii="宋体" w:hAnsi="宋体"/>
          <w:szCs w:val="21"/>
        </w:rPr>
        <w:t xml:space="preserve">）。如未附证明材料或工作内容模糊不清的，其业绩将不予认定。有效业绩的认定详见投标供应商须知前附表。  </w:t>
      </w:r>
    </w:p>
    <w:p w14:paraId="73BBA0B5" w14:textId="77777777" w:rsidR="00F661E2" w:rsidRPr="00B6652A" w:rsidRDefault="00871D00">
      <w:pPr>
        <w:spacing w:line="300" w:lineRule="exact"/>
        <w:ind w:firstLineChars="200" w:firstLine="420"/>
        <w:rPr>
          <w:rFonts w:ascii="宋体"/>
          <w:szCs w:val="21"/>
        </w:rPr>
      </w:pPr>
      <w:r w:rsidRPr="00B6652A">
        <w:rPr>
          <w:rFonts w:ascii="宋体"/>
          <w:szCs w:val="21"/>
        </w:rPr>
        <w:t xml:space="preserve">2. </w:t>
      </w:r>
      <w:r w:rsidRPr="00B6652A">
        <w:rPr>
          <w:rFonts w:ascii="宋体" w:hint="eastAsia"/>
          <w:szCs w:val="21"/>
        </w:rPr>
        <w:t>业主评价证明（如有）。</w:t>
      </w:r>
      <w:r w:rsidRPr="00B6652A">
        <w:rPr>
          <w:rFonts w:ascii="宋体"/>
          <w:szCs w:val="21"/>
        </w:rPr>
        <w:t xml:space="preserve">  </w:t>
      </w:r>
    </w:p>
    <w:p w14:paraId="001144E8" w14:textId="77777777" w:rsidR="00F661E2" w:rsidRPr="00B6652A" w:rsidRDefault="00871D00">
      <w:pPr>
        <w:spacing w:line="300" w:lineRule="exact"/>
        <w:ind w:firstLineChars="200" w:firstLine="420"/>
        <w:rPr>
          <w:rFonts w:ascii="宋体"/>
          <w:szCs w:val="21"/>
        </w:rPr>
      </w:pPr>
      <w:r w:rsidRPr="00B6652A">
        <w:rPr>
          <w:rFonts w:ascii="宋体" w:hAnsi="宋体"/>
          <w:szCs w:val="21"/>
        </w:rPr>
        <w:t>3</w:t>
      </w:r>
      <w:r w:rsidRPr="00B6652A">
        <w:rPr>
          <w:rFonts w:ascii="宋体"/>
          <w:szCs w:val="21"/>
        </w:rPr>
        <w:t>.</w:t>
      </w:r>
      <w:r w:rsidRPr="00B6652A">
        <w:rPr>
          <w:rFonts w:ascii="宋体" w:hAnsi="宋体" w:hint="eastAsia"/>
          <w:szCs w:val="21"/>
        </w:rPr>
        <w:t>如近年来，投标人法人机构发生合法变更或重组或法人名称变更时，应提供相关部门的合法批件或其他相关证明材料来证明其所附业绩的继承性。</w:t>
      </w:r>
    </w:p>
    <w:bookmarkEnd w:id="74"/>
    <w:p w14:paraId="318D2337" w14:textId="77777777" w:rsidR="00F661E2" w:rsidRPr="00B6652A" w:rsidRDefault="00F661E2">
      <w:pPr>
        <w:spacing w:line="440" w:lineRule="exact"/>
        <w:rPr>
          <w:rFonts w:ascii="宋体" w:hAnsi="宋体" w:cs="宋体"/>
          <w:b/>
          <w:sz w:val="28"/>
          <w:szCs w:val="28"/>
        </w:rPr>
      </w:pPr>
    </w:p>
    <w:p w14:paraId="0E8CD1E5" w14:textId="77777777" w:rsidR="00F661E2" w:rsidRPr="00B6652A" w:rsidRDefault="00871D00">
      <w:r w:rsidRPr="00B6652A">
        <w:rPr>
          <w:rFonts w:ascii="宋体" w:hAnsi="宋体" w:cs="宋体"/>
          <w:b/>
          <w:sz w:val="30"/>
        </w:rPr>
        <w:br w:type="page"/>
      </w:r>
    </w:p>
    <w:p w14:paraId="4B5D084C" w14:textId="77777777" w:rsidR="00F661E2" w:rsidRPr="00B6652A" w:rsidRDefault="00F661E2">
      <w:pPr>
        <w:spacing w:line="320" w:lineRule="exact"/>
        <w:rPr>
          <w:rFonts w:ascii="宋体" w:hAnsi="宋体"/>
          <w:b/>
          <w:sz w:val="20"/>
          <w:szCs w:val="21"/>
        </w:rPr>
      </w:pPr>
    </w:p>
    <w:p w14:paraId="4B1417BC" w14:textId="77777777" w:rsidR="00F661E2" w:rsidRPr="00B6652A" w:rsidRDefault="00871D00">
      <w:pPr>
        <w:spacing w:line="320" w:lineRule="exact"/>
        <w:rPr>
          <w:rFonts w:ascii="宋体"/>
          <w:sz w:val="20"/>
        </w:rPr>
      </w:pPr>
      <w:r w:rsidRPr="00B6652A">
        <w:rPr>
          <w:rFonts w:ascii="宋体" w:hAnsi="宋体" w:hint="eastAsia"/>
          <w:b/>
          <w:sz w:val="20"/>
          <w:szCs w:val="21"/>
        </w:rPr>
        <w:t>备注：</w:t>
      </w:r>
    </w:p>
    <w:p w14:paraId="5CDF761D" w14:textId="77777777" w:rsidR="00F661E2" w:rsidRPr="00B6652A" w:rsidRDefault="00871D00">
      <w:pPr>
        <w:spacing w:line="320" w:lineRule="exact"/>
        <w:rPr>
          <w:rFonts w:ascii="宋体"/>
          <w:b/>
          <w:sz w:val="20"/>
          <w:szCs w:val="21"/>
        </w:rPr>
      </w:pPr>
      <w:r w:rsidRPr="00B6652A">
        <w:rPr>
          <w:rFonts w:ascii="宋体" w:hAnsi="宋体"/>
          <w:b/>
          <w:sz w:val="20"/>
          <w:szCs w:val="21"/>
        </w:rPr>
        <w:t>1</w:t>
      </w:r>
      <w:r w:rsidRPr="00B6652A">
        <w:rPr>
          <w:rFonts w:ascii="宋体" w:hAnsi="宋体" w:hint="eastAsia"/>
          <w:b/>
          <w:sz w:val="20"/>
          <w:szCs w:val="21"/>
        </w:rPr>
        <w:t>、以下《中小微企业声明函》、《监狱企业的证明文件》及《残疾人福利性单位声明函》投标人根据自身的实际情况选用。</w:t>
      </w:r>
    </w:p>
    <w:p w14:paraId="03C3292E" w14:textId="77777777" w:rsidR="00F661E2" w:rsidRPr="00B6652A" w:rsidRDefault="00871D00">
      <w:pPr>
        <w:spacing w:line="320" w:lineRule="exact"/>
        <w:rPr>
          <w:rFonts w:ascii="宋体"/>
          <w:b/>
          <w:sz w:val="20"/>
          <w:szCs w:val="21"/>
        </w:rPr>
      </w:pPr>
      <w:r w:rsidRPr="00B6652A">
        <w:rPr>
          <w:rFonts w:ascii="宋体" w:hAnsi="宋体"/>
          <w:b/>
          <w:sz w:val="20"/>
          <w:szCs w:val="21"/>
        </w:rPr>
        <w:t>2</w:t>
      </w:r>
      <w:r w:rsidRPr="00B6652A">
        <w:rPr>
          <w:rFonts w:ascii="宋体" w:hAnsi="宋体" w:hint="eastAsia"/>
          <w:b/>
          <w:sz w:val="20"/>
          <w:szCs w:val="21"/>
        </w:rPr>
        <w:t>、投标人同时为小型（或微型）企业、监狱企业、残疾人福利性单位</w:t>
      </w:r>
      <w:proofErr w:type="gramStart"/>
      <w:r w:rsidRPr="00B6652A">
        <w:rPr>
          <w:rFonts w:ascii="宋体" w:hAnsi="宋体" w:hint="eastAsia"/>
          <w:b/>
          <w:sz w:val="20"/>
          <w:szCs w:val="21"/>
        </w:rPr>
        <w:t>任两种</w:t>
      </w:r>
      <w:proofErr w:type="gramEnd"/>
      <w:r w:rsidRPr="00B6652A">
        <w:rPr>
          <w:rFonts w:ascii="宋体" w:hAnsi="宋体" w:hint="eastAsia"/>
          <w:b/>
          <w:sz w:val="20"/>
          <w:szCs w:val="21"/>
        </w:rPr>
        <w:t>或以上情况的，评审中只享受一次价格扣除，不重复进行价格扣除。</w:t>
      </w:r>
    </w:p>
    <w:p w14:paraId="710F79BD" w14:textId="77777777" w:rsidR="00F661E2" w:rsidRPr="00B6652A" w:rsidRDefault="00F661E2">
      <w:pPr>
        <w:widowControl/>
        <w:spacing w:line="640" w:lineRule="exact"/>
        <w:jc w:val="center"/>
        <w:rPr>
          <w:rFonts w:ascii="宋体"/>
          <w:b/>
          <w:sz w:val="30"/>
          <w:szCs w:val="30"/>
        </w:rPr>
      </w:pPr>
    </w:p>
    <w:p w14:paraId="79BE320E" w14:textId="77777777" w:rsidR="00F661E2" w:rsidRPr="00B6652A" w:rsidRDefault="00871D00">
      <w:pPr>
        <w:widowControl/>
        <w:spacing w:line="560" w:lineRule="exact"/>
        <w:jc w:val="center"/>
        <w:rPr>
          <w:rFonts w:ascii="宋体" w:hAnsi="宋体"/>
          <w:b/>
          <w:sz w:val="30"/>
          <w:szCs w:val="30"/>
        </w:rPr>
      </w:pPr>
      <w:r w:rsidRPr="00B6652A">
        <w:rPr>
          <w:rFonts w:ascii="宋体" w:hAnsi="宋体"/>
          <w:b/>
          <w:sz w:val="30"/>
          <w:szCs w:val="30"/>
        </w:rPr>
        <w:t>4</w:t>
      </w:r>
      <w:r w:rsidRPr="00B6652A">
        <w:rPr>
          <w:rFonts w:ascii="宋体" w:hAnsi="宋体" w:hint="eastAsia"/>
          <w:b/>
          <w:sz w:val="30"/>
          <w:szCs w:val="30"/>
        </w:rPr>
        <w:t>、中小</w:t>
      </w:r>
      <w:proofErr w:type="gramStart"/>
      <w:r w:rsidRPr="00B6652A">
        <w:rPr>
          <w:rFonts w:ascii="宋体" w:hAnsi="宋体" w:hint="eastAsia"/>
          <w:b/>
          <w:sz w:val="30"/>
          <w:szCs w:val="30"/>
        </w:rPr>
        <w:t>微企业</w:t>
      </w:r>
      <w:proofErr w:type="gramEnd"/>
      <w:r w:rsidRPr="00B6652A">
        <w:rPr>
          <w:rFonts w:ascii="宋体" w:hAnsi="宋体" w:hint="eastAsia"/>
          <w:b/>
          <w:sz w:val="30"/>
          <w:szCs w:val="30"/>
        </w:rPr>
        <w:t>及残疾人福利性单位等证明文件等（如有）</w:t>
      </w:r>
    </w:p>
    <w:p w14:paraId="10934098" w14:textId="77777777" w:rsidR="00F661E2" w:rsidRPr="00B6652A" w:rsidRDefault="00871D00">
      <w:pPr>
        <w:widowControl/>
        <w:spacing w:line="560" w:lineRule="exact"/>
        <w:jc w:val="center"/>
        <w:rPr>
          <w:rFonts w:ascii="宋体" w:hAnsi="宋体"/>
          <w:b/>
          <w:sz w:val="30"/>
          <w:szCs w:val="30"/>
        </w:rPr>
      </w:pPr>
      <w:r w:rsidRPr="00B6652A">
        <w:rPr>
          <w:rFonts w:ascii="宋体" w:hAnsi="宋体"/>
          <w:b/>
          <w:sz w:val="30"/>
          <w:szCs w:val="30"/>
        </w:rPr>
        <w:t>4</w:t>
      </w:r>
      <w:r w:rsidRPr="00B6652A">
        <w:rPr>
          <w:rFonts w:ascii="宋体" w:hAnsi="宋体" w:hint="eastAsia"/>
          <w:b/>
          <w:sz w:val="30"/>
          <w:szCs w:val="30"/>
        </w:rPr>
        <w:t>-1</w:t>
      </w:r>
      <w:r w:rsidRPr="00B6652A">
        <w:rPr>
          <w:rFonts w:ascii="宋体" w:hAnsi="宋体"/>
          <w:b/>
          <w:sz w:val="30"/>
          <w:szCs w:val="30"/>
        </w:rPr>
        <w:t>小</w:t>
      </w:r>
      <w:proofErr w:type="gramStart"/>
      <w:r w:rsidRPr="00B6652A">
        <w:rPr>
          <w:rFonts w:ascii="宋体" w:hAnsi="宋体"/>
          <w:b/>
          <w:sz w:val="30"/>
          <w:szCs w:val="30"/>
        </w:rPr>
        <w:t>微企业</w:t>
      </w:r>
      <w:proofErr w:type="gramEnd"/>
      <w:r w:rsidRPr="00B6652A">
        <w:rPr>
          <w:rFonts w:ascii="宋体" w:hAnsi="宋体"/>
          <w:b/>
          <w:sz w:val="30"/>
          <w:szCs w:val="30"/>
        </w:rPr>
        <w:t>声明函</w:t>
      </w:r>
      <w:r w:rsidRPr="00B6652A">
        <w:rPr>
          <w:rFonts w:ascii="宋体" w:hAnsi="宋体" w:hint="eastAsia"/>
          <w:b/>
          <w:sz w:val="30"/>
          <w:szCs w:val="30"/>
        </w:rPr>
        <w:t>（货物类，如有）</w:t>
      </w:r>
    </w:p>
    <w:p w14:paraId="7C21C448" w14:textId="77777777" w:rsidR="00F661E2" w:rsidRPr="00B6652A" w:rsidRDefault="00871D00">
      <w:pPr>
        <w:jc w:val="center"/>
        <w:rPr>
          <w:sz w:val="32"/>
          <w:szCs w:val="32"/>
        </w:rPr>
      </w:pPr>
      <w:r w:rsidRPr="00B6652A">
        <w:rPr>
          <w:rFonts w:hint="eastAsia"/>
          <w:sz w:val="32"/>
          <w:szCs w:val="32"/>
        </w:rPr>
        <w:t>（格式自制）</w:t>
      </w:r>
    </w:p>
    <w:p w14:paraId="3673FFC8" w14:textId="77777777" w:rsidR="00F661E2" w:rsidRPr="00B6652A" w:rsidRDefault="00F661E2">
      <w:pPr>
        <w:adjustRightInd w:val="0"/>
        <w:snapToGrid w:val="0"/>
        <w:spacing w:line="280" w:lineRule="exact"/>
        <w:ind w:firstLineChars="250" w:firstLine="600"/>
        <w:rPr>
          <w:rFonts w:ascii="宋体" w:hAnsi="宋体"/>
          <w:sz w:val="24"/>
        </w:rPr>
      </w:pPr>
    </w:p>
    <w:p w14:paraId="1B287ECA" w14:textId="77777777" w:rsidR="00F661E2" w:rsidRPr="00B6652A" w:rsidRDefault="00871D00">
      <w:pPr>
        <w:tabs>
          <w:tab w:val="left" w:pos="6300"/>
        </w:tabs>
        <w:snapToGrid w:val="0"/>
        <w:spacing w:line="400" w:lineRule="exact"/>
        <w:ind w:firstLineChars="200" w:firstLine="480"/>
      </w:pPr>
      <w:r w:rsidRPr="00B6652A">
        <w:rPr>
          <w:sz w:val="24"/>
        </w:rPr>
        <w:t>致：</w:t>
      </w:r>
      <w:r w:rsidRPr="00B6652A">
        <w:rPr>
          <w:sz w:val="24"/>
          <w:u w:val="single"/>
        </w:rPr>
        <w:t xml:space="preserve">    </w:t>
      </w:r>
      <w:r w:rsidRPr="00B6652A">
        <w:rPr>
          <w:sz w:val="24"/>
          <w:u w:val="single"/>
        </w:rPr>
        <w:t>（采购人名称）</w:t>
      </w:r>
      <w:r w:rsidRPr="00B6652A">
        <w:rPr>
          <w:sz w:val="24"/>
          <w:u w:val="single"/>
        </w:rPr>
        <w:t xml:space="preserve">   </w:t>
      </w:r>
      <w:r w:rsidRPr="00B6652A">
        <w:rPr>
          <w:rFonts w:hint="eastAsia"/>
          <w:sz w:val="24"/>
          <w:u w:val="single"/>
        </w:rPr>
        <w:t xml:space="preserve"> </w:t>
      </w:r>
      <w:r w:rsidRPr="00B6652A">
        <w:rPr>
          <w:sz w:val="24"/>
        </w:rPr>
        <w:t>：</w:t>
      </w:r>
    </w:p>
    <w:p w14:paraId="7B94CAC5" w14:textId="77777777" w:rsidR="00F661E2" w:rsidRPr="00B6652A" w:rsidRDefault="00871D00">
      <w:pPr>
        <w:tabs>
          <w:tab w:val="left" w:pos="6300"/>
        </w:tabs>
        <w:snapToGrid w:val="0"/>
        <w:spacing w:line="400" w:lineRule="exact"/>
        <w:ind w:firstLineChars="200" w:firstLine="480"/>
        <w:rPr>
          <w:rFonts w:ascii="宋体" w:hAnsi="宋体"/>
          <w:sz w:val="24"/>
        </w:rPr>
      </w:pPr>
      <w:r w:rsidRPr="00B6652A">
        <w:rPr>
          <w:rFonts w:ascii="宋体" w:hAnsi="宋体" w:hint="eastAsia"/>
          <w:sz w:val="24"/>
        </w:rPr>
        <w:t>本公司（联合体）郑重声明，根据《政府采购促进中小企业发展管理办法》 (财库（2020) 46号）的规定，本公司（联合体）参加</w:t>
      </w:r>
      <w:r w:rsidRPr="00B6652A">
        <w:rPr>
          <w:rFonts w:ascii="宋体" w:hAnsi="宋体" w:hint="eastAsia"/>
          <w:sz w:val="24"/>
          <w:u w:val="single"/>
        </w:rPr>
        <w:t>（单位名称）</w:t>
      </w:r>
      <w:r w:rsidRPr="00B6652A">
        <w:rPr>
          <w:rFonts w:ascii="宋体" w:hAnsi="宋体" w:hint="eastAsia"/>
          <w:sz w:val="24"/>
        </w:rPr>
        <w:t>的</w:t>
      </w:r>
      <w:r w:rsidRPr="00B6652A">
        <w:rPr>
          <w:rFonts w:ascii="宋体" w:hAnsi="宋体" w:hint="eastAsia"/>
          <w:sz w:val="24"/>
          <w:u w:val="single"/>
        </w:rPr>
        <w:t>（项目名称）</w:t>
      </w:r>
      <w:r w:rsidRPr="00B6652A">
        <w:rPr>
          <w:rFonts w:ascii="宋体" w:hAnsi="宋体" w:hint="eastAsia"/>
          <w:sz w:val="24"/>
        </w:rPr>
        <w:t>采购活动，提供的货物全部由符合政策要求的中小企业制造。相关企业（含联合体中的中小企业、签订分包意向协议的中小企业）的具体情况如下：</w:t>
      </w:r>
    </w:p>
    <w:p w14:paraId="1633DB09" w14:textId="77777777" w:rsidR="00F661E2" w:rsidRPr="00B6652A" w:rsidRDefault="00871D00">
      <w:pPr>
        <w:tabs>
          <w:tab w:val="left" w:pos="6300"/>
        </w:tabs>
        <w:snapToGrid w:val="0"/>
        <w:spacing w:line="400" w:lineRule="exact"/>
        <w:ind w:firstLineChars="200" w:firstLine="480"/>
        <w:rPr>
          <w:rFonts w:ascii="宋体" w:hAnsi="宋体"/>
          <w:sz w:val="24"/>
        </w:rPr>
      </w:pPr>
      <w:r w:rsidRPr="00B6652A">
        <w:rPr>
          <w:rFonts w:ascii="宋体" w:hAnsi="宋体" w:hint="eastAsia"/>
          <w:sz w:val="24"/>
        </w:rPr>
        <w:t>1.</w:t>
      </w:r>
      <w:r w:rsidRPr="00B6652A">
        <w:rPr>
          <w:rFonts w:ascii="宋体" w:hAnsi="宋体" w:hint="eastAsia"/>
          <w:sz w:val="24"/>
          <w:u w:val="single"/>
        </w:rPr>
        <w:t xml:space="preserve"> (标的名称）</w:t>
      </w:r>
      <w:r w:rsidRPr="00B6652A">
        <w:rPr>
          <w:rFonts w:ascii="宋体" w:hAnsi="宋体" w:hint="eastAsia"/>
          <w:sz w:val="24"/>
        </w:rPr>
        <w:t>，属于</w:t>
      </w:r>
      <w:r w:rsidRPr="00B6652A">
        <w:rPr>
          <w:rFonts w:ascii="宋体" w:hAnsi="宋体" w:hint="eastAsia"/>
          <w:sz w:val="24"/>
          <w:u w:val="single"/>
        </w:rPr>
        <w:t>（采购文件中明确的所属行业）</w:t>
      </w:r>
      <w:r w:rsidRPr="00B6652A">
        <w:rPr>
          <w:rFonts w:ascii="宋体" w:hAnsi="宋体" w:hint="eastAsia"/>
          <w:sz w:val="24"/>
        </w:rPr>
        <w:t>行业；制造商为</w:t>
      </w:r>
      <w:r w:rsidRPr="00B6652A">
        <w:rPr>
          <w:rFonts w:ascii="宋体" w:hAnsi="宋体" w:hint="eastAsia"/>
          <w:sz w:val="24"/>
          <w:u w:val="single"/>
        </w:rPr>
        <w:t>（企业名称）</w:t>
      </w:r>
      <w:r w:rsidRPr="00B6652A">
        <w:rPr>
          <w:rFonts w:ascii="宋体" w:hAnsi="宋体" w:hint="eastAsia"/>
          <w:sz w:val="24"/>
        </w:rPr>
        <w:t>， 从业人员</w:t>
      </w:r>
      <w:r w:rsidRPr="00B6652A">
        <w:rPr>
          <w:rFonts w:ascii="宋体" w:hAnsi="宋体" w:hint="eastAsia"/>
          <w:sz w:val="24"/>
          <w:u w:val="single"/>
        </w:rPr>
        <w:t xml:space="preserve">          </w:t>
      </w:r>
      <w:r w:rsidRPr="00B6652A">
        <w:rPr>
          <w:rFonts w:ascii="宋体" w:hAnsi="宋体" w:hint="eastAsia"/>
          <w:sz w:val="24"/>
        </w:rPr>
        <w:t>人，营业收入为</w:t>
      </w:r>
      <w:r w:rsidRPr="00B6652A">
        <w:rPr>
          <w:rFonts w:ascii="宋体" w:hAnsi="宋体" w:hint="eastAsia"/>
          <w:sz w:val="24"/>
          <w:u w:val="single"/>
        </w:rPr>
        <w:t xml:space="preserve">       </w:t>
      </w:r>
      <w:r w:rsidRPr="00B6652A">
        <w:rPr>
          <w:rFonts w:ascii="宋体" w:hAnsi="宋体" w:hint="eastAsia"/>
          <w:sz w:val="24"/>
        </w:rPr>
        <w:t xml:space="preserve">万元，资产总额为 </w:t>
      </w:r>
      <w:r w:rsidRPr="00B6652A">
        <w:rPr>
          <w:rFonts w:ascii="宋体" w:hAnsi="宋体" w:hint="eastAsia"/>
          <w:sz w:val="24"/>
          <w:u w:val="single"/>
        </w:rPr>
        <w:t xml:space="preserve">      </w:t>
      </w:r>
      <w:r w:rsidRPr="00B6652A">
        <w:rPr>
          <w:rFonts w:ascii="宋体" w:hAnsi="宋体" w:hint="eastAsia"/>
          <w:sz w:val="24"/>
        </w:rPr>
        <w:t>万元， 属于</w:t>
      </w:r>
      <w:r w:rsidRPr="00B6652A">
        <w:rPr>
          <w:rFonts w:ascii="宋体" w:hAnsi="宋体" w:hint="eastAsia"/>
          <w:sz w:val="24"/>
          <w:u w:val="single"/>
        </w:rPr>
        <w:t>（中型企业、小型企业、微型企业）</w:t>
      </w:r>
      <w:r w:rsidRPr="00B6652A">
        <w:rPr>
          <w:rFonts w:ascii="宋体" w:hAnsi="宋体" w:hint="eastAsia"/>
          <w:sz w:val="24"/>
        </w:rPr>
        <w:t>。</w:t>
      </w:r>
    </w:p>
    <w:p w14:paraId="5E66984C" w14:textId="77777777" w:rsidR="00F661E2" w:rsidRPr="00B6652A" w:rsidRDefault="00871D00">
      <w:pPr>
        <w:tabs>
          <w:tab w:val="left" w:pos="6300"/>
        </w:tabs>
        <w:snapToGrid w:val="0"/>
        <w:spacing w:line="400" w:lineRule="exact"/>
        <w:ind w:firstLineChars="200" w:firstLine="480"/>
        <w:rPr>
          <w:rFonts w:ascii="宋体" w:hAnsi="宋体"/>
          <w:sz w:val="24"/>
        </w:rPr>
      </w:pPr>
      <w:r w:rsidRPr="00B6652A">
        <w:rPr>
          <w:rFonts w:ascii="宋体" w:hAnsi="宋体" w:hint="eastAsia"/>
          <w:sz w:val="24"/>
        </w:rPr>
        <w:t>2.</w:t>
      </w:r>
      <w:r w:rsidRPr="00B6652A">
        <w:rPr>
          <w:rFonts w:ascii="宋体" w:hAnsi="宋体" w:hint="eastAsia"/>
          <w:sz w:val="24"/>
          <w:u w:val="single"/>
        </w:rPr>
        <w:t xml:space="preserve"> (标的名称）</w:t>
      </w:r>
      <w:r w:rsidRPr="00B6652A">
        <w:rPr>
          <w:rFonts w:ascii="宋体" w:hAnsi="宋体" w:hint="eastAsia"/>
          <w:sz w:val="24"/>
        </w:rPr>
        <w:t>，属于</w:t>
      </w:r>
      <w:r w:rsidRPr="00B6652A">
        <w:rPr>
          <w:rFonts w:ascii="宋体" w:hAnsi="宋体" w:hint="eastAsia"/>
          <w:sz w:val="24"/>
          <w:u w:val="single"/>
        </w:rPr>
        <w:t>（采购文件中明确的所属行业）</w:t>
      </w:r>
      <w:r w:rsidRPr="00B6652A">
        <w:rPr>
          <w:rFonts w:ascii="宋体" w:hAnsi="宋体" w:hint="eastAsia"/>
          <w:sz w:val="24"/>
        </w:rPr>
        <w:t>行业；制造商为</w:t>
      </w:r>
      <w:r w:rsidRPr="00B6652A">
        <w:rPr>
          <w:rFonts w:ascii="宋体" w:hAnsi="宋体" w:hint="eastAsia"/>
          <w:sz w:val="24"/>
          <w:u w:val="single"/>
        </w:rPr>
        <w:t>（企业名称）</w:t>
      </w:r>
      <w:r w:rsidRPr="00B6652A">
        <w:rPr>
          <w:rFonts w:ascii="宋体" w:hAnsi="宋体" w:hint="eastAsia"/>
          <w:sz w:val="24"/>
        </w:rPr>
        <w:t>， 从业人员</w:t>
      </w:r>
      <w:r w:rsidRPr="00B6652A">
        <w:rPr>
          <w:rFonts w:ascii="宋体" w:hAnsi="宋体" w:hint="eastAsia"/>
          <w:sz w:val="24"/>
          <w:u w:val="single"/>
        </w:rPr>
        <w:t xml:space="preserve">      </w:t>
      </w:r>
      <w:r w:rsidRPr="00B6652A">
        <w:rPr>
          <w:rFonts w:ascii="宋体" w:hAnsi="宋体" w:hint="eastAsia"/>
          <w:sz w:val="24"/>
        </w:rPr>
        <w:t>人，营业收入为</w:t>
      </w:r>
      <w:r w:rsidRPr="00B6652A">
        <w:rPr>
          <w:rFonts w:ascii="宋体" w:hAnsi="宋体" w:hint="eastAsia"/>
          <w:sz w:val="24"/>
          <w:u w:val="single"/>
        </w:rPr>
        <w:t xml:space="preserve">      </w:t>
      </w:r>
      <w:r w:rsidRPr="00B6652A">
        <w:rPr>
          <w:rFonts w:ascii="宋体" w:hAnsi="宋体" w:hint="eastAsia"/>
          <w:sz w:val="24"/>
        </w:rPr>
        <w:t>万元，资产总额为</w:t>
      </w:r>
      <w:r w:rsidRPr="00B6652A">
        <w:rPr>
          <w:rFonts w:ascii="宋体" w:hAnsi="宋体" w:hint="eastAsia"/>
          <w:sz w:val="24"/>
          <w:u w:val="single"/>
        </w:rPr>
        <w:t xml:space="preserve">     </w:t>
      </w:r>
      <w:r w:rsidRPr="00B6652A">
        <w:rPr>
          <w:rFonts w:ascii="宋体" w:hAnsi="宋体" w:hint="eastAsia"/>
          <w:sz w:val="24"/>
        </w:rPr>
        <w:t>万元，属于</w:t>
      </w:r>
      <w:r w:rsidRPr="00B6652A">
        <w:rPr>
          <w:rFonts w:ascii="宋体" w:hAnsi="宋体" w:hint="eastAsia"/>
          <w:sz w:val="24"/>
          <w:u w:val="single"/>
        </w:rPr>
        <w:t>（中型企业、小型企业、微型企业）</w:t>
      </w:r>
      <w:r w:rsidRPr="00B6652A">
        <w:rPr>
          <w:rFonts w:ascii="宋体" w:hAnsi="宋体" w:hint="eastAsia"/>
          <w:sz w:val="24"/>
        </w:rPr>
        <w:t>；</w:t>
      </w:r>
    </w:p>
    <w:p w14:paraId="20ED8603" w14:textId="77777777" w:rsidR="00F661E2" w:rsidRPr="00B6652A" w:rsidRDefault="00871D00">
      <w:pPr>
        <w:tabs>
          <w:tab w:val="left" w:pos="6300"/>
        </w:tabs>
        <w:snapToGrid w:val="0"/>
        <w:spacing w:line="400" w:lineRule="exact"/>
        <w:ind w:firstLineChars="200" w:firstLine="480"/>
      </w:pPr>
      <w:r w:rsidRPr="00B6652A">
        <w:rPr>
          <w:rFonts w:ascii="宋体" w:hAnsi="宋体" w:hint="eastAsia"/>
          <w:sz w:val="24"/>
        </w:rPr>
        <w:t>3</w:t>
      </w:r>
      <w:r w:rsidRPr="00B6652A">
        <w:rPr>
          <w:rFonts w:ascii="宋体" w:hAnsi="宋体"/>
          <w:sz w:val="24"/>
        </w:rPr>
        <w:t>.</w:t>
      </w:r>
      <w:r w:rsidRPr="00B6652A">
        <w:rPr>
          <w:rFonts w:ascii="宋体" w:hAnsi="宋体" w:hint="eastAsia"/>
          <w:sz w:val="24"/>
        </w:rPr>
        <w:t>……</w:t>
      </w:r>
    </w:p>
    <w:p w14:paraId="533AD1DE" w14:textId="77777777" w:rsidR="00F661E2" w:rsidRPr="00B6652A" w:rsidRDefault="00871D00">
      <w:pPr>
        <w:tabs>
          <w:tab w:val="left" w:pos="6300"/>
        </w:tabs>
        <w:snapToGrid w:val="0"/>
        <w:spacing w:line="400" w:lineRule="exact"/>
        <w:ind w:firstLineChars="200" w:firstLine="480"/>
        <w:rPr>
          <w:rFonts w:ascii="宋体" w:hAnsi="宋体"/>
          <w:sz w:val="24"/>
        </w:rPr>
      </w:pPr>
      <w:r w:rsidRPr="00B6652A">
        <w:rPr>
          <w:rFonts w:ascii="宋体" w:hAnsi="宋体" w:hint="eastAsia"/>
          <w:sz w:val="24"/>
        </w:rPr>
        <w:t>以上企业，不属于大企业的分支机构，不存在控股股东为大企业的情形，也不存在与大企业的负责人为同一人的情形。</w:t>
      </w:r>
    </w:p>
    <w:p w14:paraId="12921502" w14:textId="77777777" w:rsidR="00F661E2" w:rsidRPr="00B6652A" w:rsidRDefault="00871D00">
      <w:pPr>
        <w:tabs>
          <w:tab w:val="left" w:pos="6300"/>
        </w:tabs>
        <w:snapToGrid w:val="0"/>
        <w:spacing w:line="400" w:lineRule="exact"/>
        <w:ind w:firstLineChars="200" w:firstLine="480"/>
        <w:rPr>
          <w:rFonts w:ascii="宋体" w:hAnsi="宋体"/>
          <w:sz w:val="24"/>
        </w:rPr>
      </w:pPr>
      <w:r w:rsidRPr="00B6652A">
        <w:rPr>
          <w:rFonts w:ascii="宋体" w:hAnsi="宋体" w:hint="eastAsia"/>
          <w:sz w:val="24"/>
        </w:rPr>
        <w:t>本企业对上述声明内容的真实性负责。如有虚假，将依法承担相应责任。</w:t>
      </w:r>
    </w:p>
    <w:p w14:paraId="093C9BA9" w14:textId="77777777" w:rsidR="00F661E2" w:rsidRPr="00B6652A" w:rsidRDefault="00F661E2">
      <w:pPr>
        <w:spacing w:line="280" w:lineRule="exact"/>
        <w:jc w:val="left"/>
        <w:outlineLvl w:val="0"/>
        <w:rPr>
          <w:rFonts w:ascii="宋体" w:hAnsi="宋体"/>
          <w:szCs w:val="21"/>
        </w:rPr>
      </w:pPr>
    </w:p>
    <w:p w14:paraId="752C6321" w14:textId="77777777" w:rsidR="00F661E2" w:rsidRPr="00B6652A" w:rsidRDefault="00F661E2">
      <w:pPr>
        <w:spacing w:line="280" w:lineRule="exact"/>
        <w:jc w:val="left"/>
        <w:outlineLvl w:val="0"/>
        <w:rPr>
          <w:rFonts w:ascii="宋体" w:hAnsi="宋体"/>
          <w:szCs w:val="21"/>
        </w:rPr>
      </w:pPr>
    </w:p>
    <w:p w14:paraId="42E3E6CB" w14:textId="77777777" w:rsidR="00F661E2" w:rsidRPr="00B6652A" w:rsidRDefault="00F661E2"/>
    <w:p w14:paraId="3C19D2B0" w14:textId="77777777" w:rsidR="00F661E2" w:rsidRPr="00B6652A" w:rsidRDefault="00871D00">
      <w:r w:rsidRPr="00B6652A">
        <w:rPr>
          <w:rFonts w:hint="eastAsia"/>
        </w:rPr>
        <w:t>说明：</w:t>
      </w:r>
    </w:p>
    <w:p w14:paraId="45B474B7" w14:textId="77777777" w:rsidR="00F661E2" w:rsidRPr="00B6652A" w:rsidRDefault="00871D00">
      <w:r w:rsidRPr="00B6652A">
        <w:rPr>
          <w:rFonts w:hint="eastAsia"/>
        </w:rPr>
        <w:t>1.</w:t>
      </w:r>
      <w:r w:rsidRPr="00B6652A">
        <w:rPr>
          <w:rFonts w:hint="eastAsia"/>
        </w:rPr>
        <w:t>如所有货物均为中小</w:t>
      </w:r>
      <w:proofErr w:type="gramStart"/>
      <w:r w:rsidRPr="00B6652A">
        <w:rPr>
          <w:rFonts w:hint="eastAsia"/>
        </w:rPr>
        <w:t>微企业</w:t>
      </w:r>
      <w:proofErr w:type="gramEnd"/>
      <w:r w:rsidRPr="00B6652A">
        <w:rPr>
          <w:rFonts w:hint="eastAsia"/>
        </w:rPr>
        <w:t>制造的，须提供《声明函》，声明</w:t>
      </w:r>
      <w:proofErr w:type="gramStart"/>
      <w:r w:rsidRPr="00B6652A">
        <w:rPr>
          <w:rFonts w:hint="eastAsia"/>
        </w:rPr>
        <w:t>函内容</w:t>
      </w:r>
      <w:proofErr w:type="gramEnd"/>
      <w:r w:rsidRPr="00B6652A">
        <w:rPr>
          <w:rFonts w:hint="eastAsia"/>
        </w:rPr>
        <w:t>不实的，属于提供虚假材料谋取中标、成交，依照《中华人民共和国政府采购法》等国家有关规定追究相应责任。</w:t>
      </w:r>
    </w:p>
    <w:p w14:paraId="36EE74F6" w14:textId="77777777" w:rsidR="00F661E2" w:rsidRPr="00B6652A" w:rsidRDefault="00871D00">
      <w:r w:rsidRPr="00B6652A">
        <w:t>2.</w:t>
      </w:r>
      <w:r w:rsidRPr="00B6652A">
        <w:rPr>
          <w:rFonts w:hint="eastAsia"/>
        </w:rPr>
        <w:t>从业人员、营业收入、资产总额填报上一年度数据，</w:t>
      </w:r>
      <w:r w:rsidRPr="00B6652A">
        <w:rPr>
          <w:rFonts w:hint="eastAsia"/>
        </w:rPr>
        <w:t xml:space="preserve"> </w:t>
      </w:r>
      <w:r w:rsidRPr="00B6652A">
        <w:rPr>
          <w:rFonts w:hint="eastAsia"/>
        </w:rPr>
        <w:t>无上</w:t>
      </w:r>
      <w:proofErr w:type="gramStart"/>
      <w:r w:rsidRPr="00B6652A">
        <w:rPr>
          <w:rFonts w:hint="eastAsia"/>
        </w:rPr>
        <w:t>一</w:t>
      </w:r>
      <w:proofErr w:type="gramEnd"/>
      <w:r w:rsidRPr="00B6652A">
        <w:rPr>
          <w:rFonts w:hint="eastAsia"/>
        </w:rPr>
        <w:t>年度数据的新成立企业可不填报。</w:t>
      </w:r>
    </w:p>
    <w:p w14:paraId="7509CB18" w14:textId="77777777" w:rsidR="00F661E2" w:rsidRPr="00B6652A" w:rsidRDefault="00F661E2">
      <w:pPr>
        <w:pStyle w:val="af8"/>
        <w:ind w:firstLine="210"/>
      </w:pPr>
    </w:p>
    <w:p w14:paraId="13C14DBC" w14:textId="77777777" w:rsidR="00F661E2" w:rsidRPr="00B6652A" w:rsidRDefault="00F661E2">
      <w:pPr>
        <w:tabs>
          <w:tab w:val="left" w:pos="6300"/>
        </w:tabs>
        <w:snapToGrid w:val="0"/>
        <w:spacing w:line="500" w:lineRule="exact"/>
        <w:ind w:firstLineChars="200" w:firstLine="602"/>
        <w:jc w:val="center"/>
        <w:outlineLvl w:val="0"/>
        <w:rPr>
          <w:b/>
          <w:sz w:val="30"/>
        </w:rPr>
      </w:pPr>
    </w:p>
    <w:p w14:paraId="79CFDC11" w14:textId="77777777" w:rsidR="00F661E2" w:rsidRPr="00B6652A" w:rsidRDefault="00F661E2"/>
    <w:p w14:paraId="363A6FEA" w14:textId="77777777" w:rsidR="00F661E2" w:rsidRPr="00B6652A" w:rsidRDefault="00F661E2"/>
    <w:p w14:paraId="7AE421AC" w14:textId="77777777" w:rsidR="00F661E2" w:rsidRPr="00B6652A" w:rsidRDefault="00F661E2">
      <w:pPr>
        <w:jc w:val="center"/>
        <w:rPr>
          <w:rFonts w:ascii="宋体" w:hAnsi="宋体"/>
          <w:b/>
          <w:bCs/>
          <w:sz w:val="30"/>
          <w:szCs w:val="30"/>
        </w:rPr>
      </w:pPr>
    </w:p>
    <w:p w14:paraId="1CECB022" w14:textId="77777777" w:rsidR="00F661E2" w:rsidRPr="00B6652A" w:rsidRDefault="00871D00">
      <w:pPr>
        <w:jc w:val="center"/>
        <w:rPr>
          <w:rFonts w:eastAsia="方正仿宋_GBK"/>
        </w:rPr>
      </w:pPr>
      <w:r w:rsidRPr="00B6652A">
        <w:rPr>
          <w:rFonts w:ascii="宋体" w:hAnsi="宋体"/>
          <w:b/>
          <w:bCs/>
          <w:sz w:val="30"/>
          <w:szCs w:val="30"/>
        </w:rPr>
        <w:t>4-2</w:t>
      </w:r>
      <w:r w:rsidRPr="00B6652A">
        <w:rPr>
          <w:rFonts w:ascii="宋体" w:hAnsi="宋体" w:hint="eastAsia"/>
          <w:b/>
          <w:bCs/>
          <w:sz w:val="30"/>
          <w:szCs w:val="30"/>
        </w:rPr>
        <w:t>残疾人福利性单位声明函（如有）</w:t>
      </w:r>
    </w:p>
    <w:p w14:paraId="3F2DCA83" w14:textId="77777777" w:rsidR="00F661E2" w:rsidRPr="00B6652A" w:rsidRDefault="00F661E2">
      <w:pPr>
        <w:tabs>
          <w:tab w:val="left" w:pos="6300"/>
        </w:tabs>
        <w:snapToGrid w:val="0"/>
        <w:spacing w:line="500" w:lineRule="exact"/>
        <w:ind w:firstLineChars="200" w:firstLine="480"/>
        <w:rPr>
          <w:sz w:val="24"/>
        </w:rPr>
      </w:pPr>
    </w:p>
    <w:p w14:paraId="5ABEEC57" w14:textId="77777777" w:rsidR="00F661E2" w:rsidRPr="00B6652A" w:rsidRDefault="00871D00">
      <w:pPr>
        <w:tabs>
          <w:tab w:val="left" w:pos="6300"/>
        </w:tabs>
        <w:snapToGrid w:val="0"/>
        <w:spacing w:line="500" w:lineRule="exact"/>
        <w:ind w:firstLineChars="200" w:firstLine="480"/>
        <w:rPr>
          <w:sz w:val="24"/>
        </w:rPr>
      </w:pPr>
      <w:r w:rsidRPr="00B6652A">
        <w:rPr>
          <w:rFonts w:hint="eastAsia"/>
          <w:sz w:val="24"/>
        </w:rPr>
        <w:t>本单位郑重声明，根据《财政部民政部中国残疾人联合会关于促进残疾人就业政府采购政策的通知》（财库〔</w:t>
      </w:r>
      <w:r w:rsidRPr="00B6652A">
        <w:rPr>
          <w:sz w:val="24"/>
        </w:rPr>
        <w:t>2017</w:t>
      </w:r>
      <w:r w:rsidRPr="00B6652A">
        <w:rPr>
          <w:rFonts w:hint="eastAsia"/>
          <w:sz w:val="24"/>
        </w:rPr>
        <w:t>〕</w:t>
      </w:r>
      <w:r w:rsidRPr="00B6652A">
        <w:rPr>
          <w:sz w:val="24"/>
        </w:rPr>
        <w:t xml:space="preserve"> 141</w:t>
      </w:r>
      <w:r w:rsidRPr="00B6652A">
        <w:rPr>
          <w:rFonts w:hint="eastAsia"/>
          <w:sz w:val="24"/>
        </w:rPr>
        <w:t>号）的规定，本单位为符合条件的残疾人福利性单位，且本单位参加</w:t>
      </w:r>
      <w:r w:rsidRPr="00B6652A">
        <w:rPr>
          <w:sz w:val="24"/>
          <w:u w:val="single"/>
        </w:rPr>
        <w:t>_</w:t>
      </w:r>
      <w:r w:rsidRPr="00B6652A">
        <w:rPr>
          <w:rFonts w:hint="eastAsia"/>
          <w:sz w:val="24"/>
          <w:u w:val="single"/>
        </w:rPr>
        <w:t>（采购人）单位</w:t>
      </w:r>
      <w:r w:rsidRPr="00B6652A">
        <w:rPr>
          <w:rFonts w:hint="eastAsia"/>
          <w:sz w:val="24"/>
        </w:rPr>
        <w:t>的</w:t>
      </w:r>
      <w:r w:rsidRPr="00B6652A">
        <w:rPr>
          <w:sz w:val="24"/>
        </w:rPr>
        <w:t>______</w:t>
      </w:r>
      <w:r w:rsidRPr="00B6652A">
        <w:rPr>
          <w:rFonts w:hint="eastAsia"/>
          <w:sz w:val="24"/>
        </w:rPr>
        <w:t>项目采购活动提供本单位制造的货物</w:t>
      </w:r>
      <w:r w:rsidRPr="00B6652A">
        <w:rPr>
          <w:rFonts w:hint="eastAsia"/>
          <w:sz w:val="24"/>
          <w:u w:val="single"/>
        </w:rPr>
        <w:t>（由本单位承担工程</w:t>
      </w:r>
      <w:r w:rsidRPr="00B6652A">
        <w:rPr>
          <w:sz w:val="24"/>
          <w:u w:val="single"/>
        </w:rPr>
        <w:t>/</w:t>
      </w:r>
      <w:r w:rsidRPr="00B6652A">
        <w:rPr>
          <w:rFonts w:hint="eastAsia"/>
          <w:sz w:val="24"/>
          <w:u w:val="single"/>
        </w:rPr>
        <w:t>提供服务）</w:t>
      </w:r>
      <w:r w:rsidRPr="00B6652A">
        <w:rPr>
          <w:rFonts w:hint="eastAsia"/>
          <w:sz w:val="24"/>
        </w:rPr>
        <w:t>，或者提供其他残疾人福利性单位制造的货物（不包括使用非残疾人福利性单位注册商标的货物）。</w:t>
      </w:r>
    </w:p>
    <w:p w14:paraId="697D9CE5" w14:textId="77777777" w:rsidR="00F661E2" w:rsidRPr="00B6652A" w:rsidRDefault="00871D00">
      <w:pPr>
        <w:tabs>
          <w:tab w:val="left" w:pos="6300"/>
        </w:tabs>
        <w:snapToGrid w:val="0"/>
        <w:spacing w:line="500" w:lineRule="exact"/>
        <w:ind w:firstLineChars="200" w:firstLine="480"/>
        <w:rPr>
          <w:sz w:val="24"/>
        </w:rPr>
      </w:pPr>
      <w:r w:rsidRPr="00B6652A">
        <w:rPr>
          <w:rFonts w:hint="eastAsia"/>
          <w:sz w:val="24"/>
        </w:rPr>
        <w:t>本单位对上述声明的真实性负责。如有虚假，将依法承担相应责任。</w:t>
      </w:r>
    </w:p>
    <w:p w14:paraId="12F8EE7C" w14:textId="77777777" w:rsidR="00F661E2" w:rsidRPr="00B6652A" w:rsidRDefault="00F661E2">
      <w:pPr>
        <w:tabs>
          <w:tab w:val="left" w:pos="6300"/>
        </w:tabs>
        <w:snapToGrid w:val="0"/>
        <w:spacing w:line="500" w:lineRule="exact"/>
        <w:ind w:firstLineChars="200" w:firstLine="480"/>
        <w:rPr>
          <w:rFonts w:eastAsia="方正仿宋_GBK"/>
          <w:sz w:val="24"/>
        </w:rPr>
      </w:pPr>
    </w:p>
    <w:p w14:paraId="72E1D719" w14:textId="77777777" w:rsidR="00F661E2" w:rsidRPr="00B6652A" w:rsidRDefault="00F661E2">
      <w:pPr>
        <w:widowControl/>
        <w:adjustRightInd w:val="0"/>
        <w:snapToGrid w:val="0"/>
        <w:spacing w:line="420" w:lineRule="exact"/>
        <w:ind w:firstLineChars="200" w:firstLine="480"/>
        <w:jc w:val="center"/>
        <w:rPr>
          <w:rFonts w:eastAsia="方正仿宋_GBK"/>
          <w:sz w:val="24"/>
        </w:rPr>
      </w:pPr>
    </w:p>
    <w:p w14:paraId="5D05C1EE" w14:textId="77777777" w:rsidR="00F661E2" w:rsidRPr="00B6652A" w:rsidRDefault="00871D00">
      <w:pPr>
        <w:spacing w:line="460" w:lineRule="exact"/>
        <w:rPr>
          <w:rFonts w:ascii="宋体"/>
          <w:sz w:val="24"/>
        </w:rPr>
      </w:pPr>
      <w:r w:rsidRPr="00B6652A">
        <w:rPr>
          <w:rFonts w:ascii="宋体" w:hAnsi="宋体" w:hint="eastAsia"/>
          <w:bCs/>
          <w:sz w:val="24"/>
        </w:rPr>
        <w:t>投标单位：</w:t>
      </w:r>
      <w:r w:rsidRPr="00B6652A">
        <w:rPr>
          <w:rFonts w:ascii="宋体" w:hAnsi="宋体" w:hint="eastAsia"/>
          <w:bCs/>
          <w:sz w:val="24"/>
          <w:u w:val="single"/>
        </w:rPr>
        <w:t>（全称）（盖章）</w:t>
      </w:r>
    </w:p>
    <w:p w14:paraId="40EDBE5F" w14:textId="77777777" w:rsidR="00F661E2" w:rsidRPr="00B6652A" w:rsidRDefault="00871D00">
      <w:pPr>
        <w:pStyle w:val="a8"/>
        <w:spacing w:line="420" w:lineRule="exact"/>
        <w:rPr>
          <w:bCs/>
          <w:sz w:val="24"/>
        </w:rPr>
      </w:pPr>
      <w:r w:rsidRPr="00B6652A">
        <w:rPr>
          <w:rFonts w:hint="eastAsia"/>
          <w:bCs/>
          <w:sz w:val="24"/>
        </w:rPr>
        <w:t>法定代表人或委托代理人：</w:t>
      </w:r>
      <w:r w:rsidRPr="00B6652A">
        <w:rPr>
          <w:rFonts w:hint="eastAsia"/>
          <w:bCs/>
          <w:sz w:val="24"/>
          <w:u w:val="single"/>
        </w:rPr>
        <w:t>（签字或盖章）</w:t>
      </w:r>
    </w:p>
    <w:p w14:paraId="7BAD2676" w14:textId="77777777" w:rsidR="00F661E2" w:rsidRPr="00B6652A" w:rsidRDefault="00871D00">
      <w:pPr>
        <w:widowControl/>
        <w:adjustRightInd w:val="0"/>
        <w:snapToGrid w:val="0"/>
        <w:spacing w:line="420" w:lineRule="exact"/>
        <w:rPr>
          <w:sz w:val="24"/>
        </w:rPr>
      </w:pPr>
      <w:r w:rsidRPr="00B6652A">
        <w:rPr>
          <w:rFonts w:hint="eastAsia"/>
          <w:spacing w:val="6"/>
          <w:kern w:val="0"/>
          <w:sz w:val="24"/>
        </w:rPr>
        <w:t>日期：</w:t>
      </w:r>
      <w:r w:rsidRPr="00B6652A">
        <w:rPr>
          <w:rFonts w:hint="eastAsia"/>
          <w:sz w:val="24"/>
        </w:rPr>
        <w:t>年月日</w:t>
      </w:r>
    </w:p>
    <w:p w14:paraId="3CA988E9" w14:textId="77777777" w:rsidR="00F661E2" w:rsidRPr="00B6652A" w:rsidRDefault="00F661E2">
      <w:pPr>
        <w:widowControl/>
        <w:spacing w:line="440" w:lineRule="exact"/>
        <w:rPr>
          <w:rFonts w:ascii="宋体"/>
        </w:rPr>
      </w:pPr>
    </w:p>
    <w:p w14:paraId="4EF618DA" w14:textId="77777777" w:rsidR="00F661E2" w:rsidRPr="00B6652A" w:rsidRDefault="00871D00">
      <w:pPr>
        <w:widowControl/>
        <w:spacing w:line="440" w:lineRule="exact"/>
        <w:rPr>
          <w:rFonts w:ascii="宋体"/>
          <w:sz w:val="24"/>
        </w:rPr>
      </w:pPr>
      <w:r w:rsidRPr="00B6652A">
        <w:rPr>
          <w:rFonts w:ascii="宋体" w:hAnsi="宋体" w:hint="eastAsia"/>
        </w:rPr>
        <w:t>注：须提供证明材料（能反映出企业残疾人的占比等情况的材料及残疾人证等）</w:t>
      </w:r>
      <w:r w:rsidRPr="00B6652A">
        <w:rPr>
          <w:rFonts w:ascii="宋体" w:hAnsi="宋体" w:hint="eastAsia"/>
          <w:sz w:val="24"/>
        </w:rPr>
        <w:t>。</w:t>
      </w:r>
    </w:p>
    <w:p w14:paraId="5224449A" w14:textId="77777777" w:rsidR="00F661E2" w:rsidRPr="00B6652A" w:rsidRDefault="00F661E2">
      <w:pPr>
        <w:spacing w:line="360" w:lineRule="auto"/>
        <w:jc w:val="center"/>
        <w:rPr>
          <w:rFonts w:ascii="宋体"/>
          <w:b/>
          <w:bCs/>
          <w:sz w:val="30"/>
          <w:szCs w:val="30"/>
        </w:rPr>
      </w:pPr>
    </w:p>
    <w:p w14:paraId="5468A6E1" w14:textId="77777777" w:rsidR="00F661E2" w:rsidRPr="00B6652A" w:rsidRDefault="00F661E2">
      <w:pPr>
        <w:spacing w:line="360" w:lineRule="auto"/>
        <w:jc w:val="center"/>
        <w:rPr>
          <w:rFonts w:ascii="宋体"/>
          <w:b/>
          <w:bCs/>
          <w:sz w:val="30"/>
          <w:szCs w:val="30"/>
        </w:rPr>
      </w:pPr>
    </w:p>
    <w:p w14:paraId="4DD6E4E6" w14:textId="77777777" w:rsidR="00F661E2" w:rsidRPr="00B6652A" w:rsidRDefault="00871D00">
      <w:pPr>
        <w:widowControl/>
        <w:spacing w:line="560" w:lineRule="exact"/>
        <w:jc w:val="center"/>
        <w:rPr>
          <w:rFonts w:eastAsia="方正仿宋_GBK"/>
        </w:rPr>
      </w:pPr>
      <w:r w:rsidRPr="00B6652A">
        <w:rPr>
          <w:b/>
          <w:sz w:val="32"/>
          <w:szCs w:val="32"/>
        </w:rPr>
        <w:t>4-3</w:t>
      </w:r>
      <w:r w:rsidRPr="00B6652A">
        <w:rPr>
          <w:rFonts w:hint="eastAsia"/>
          <w:b/>
          <w:sz w:val="32"/>
          <w:szCs w:val="32"/>
        </w:rPr>
        <w:t>监狱企业证明文件（如有）</w:t>
      </w:r>
    </w:p>
    <w:p w14:paraId="48181941" w14:textId="77777777" w:rsidR="00F661E2" w:rsidRPr="00B6652A" w:rsidRDefault="00F661E2">
      <w:pPr>
        <w:spacing w:line="400" w:lineRule="exact"/>
        <w:ind w:firstLineChars="200" w:firstLine="480"/>
        <w:jc w:val="left"/>
        <w:rPr>
          <w:rFonts w:ascii="宋体"/>
          <w:sz w:val="24"/>
        </w:rPr>
      </w:pPr>
    </w:p>
    <w:p w14:paraId="5F8DBA50" w14:textId="77777777" w:rsidR="00F661E2" w:rsidRPr="00B6652A" w:rsidRDefault="00871D00">
      <w:pPr>
        <w:spacing w:line="400" w:lineRule="exact"/>
        <w:ind w:firstLineChars="200" w:firstLine="480"/>
        <w:jc w:val="left"/>
        <w:rPr>
          <w:rFonts w:ascii="宋体"/>
          <w:sz w:val="24"/>
        </w:rPr>
      </w:pPr>
      <w:r w:rsidRPr="00B6652A">
        <w:rPr>
          <w:rFonts w:ascii="宋体" w:hAnsi="宋体"/>
          <w:sz w:val="24"/>
        </w:rPr>
        <w:t xml:space="preserve">1. </w:t>
      </w:r>
      <w:r w:rsidRPr="00B6652A">
        <w:rPr>
          <w:rFonts w:ascii="宋体" w:hAnsi="宋体" w:hint="eastAsia"/>
          <w:sz w:val="24"/>
        </w:rPr>
        <w:t>监狱企业证明（如属于监狱企业，需提供由省级以上监狱管理局、戒毒管理局（含新疆生产建设兵团）出具的属于监狱企业的证明文件）；</w:t>
      </w:r>
    </w:p>
    <w:p w14:paraId="5B3177E3" w14:textId="77777777" w:rsidR="00F661E2" w:rsidRPr="00B6652A" w:rsidRDefault="00871D00">
      <w:pPr>
        <w:spacing w:line="400" w:lineRule="exact"/>
        <w:ind w:firstLineChars="200" w:firstLine="480"/>
        <w:jc w:val="left"/>
        <w:rPr>
          <w:rFonts w:ascii="宋体"/>
          <w:sz w:val="24"/>
        </w:rPr>
      </w:pPr>
      <w:r w:rsidRPr="00B6652A">
        <w:rPr>
          <w:rFonts w:ascii="宋体" w:hAnsi="宋体"/>
          <w:sz w:val="24"/>
        </w:rPr>
        <w:t>2</w:t>
      </w:r>
      <w:r w:rsidRPr="00B6652A">
        <w:rPr>
          <w:rFonts w:ascii="宋体"/>
          <w:sz w:val="24"/>
        </w:rPr>
        <w:t>.</w:t>
      </w:r>
      <w:r w:rsidRPr="00B6652A">
        <w:rPr>
          <w:rFonts w:ascii="宋体" w:hAnsi="宋体" w:hint="eastAsia"/>
          <w:sz w:val="24"/>
        </w:rPr>
        <w:t>证明材料加盖投标人公章。</w:t>
      </w:r>
    </w:p>
    <w:p w14:paraId="13D11DBA" w14:textId="77777777" w:rsidR="00F661E2" w:rsidRPr="00B6652A" w:rsidRDefault="00F661E2">
      <w:pPr>
        <w:adjustRightInd w:val="0"/>
        <w:snapToGrid w:val="0"/>
        <w:spacing w:line="440" w:lineRule="exact"/>
        <w:ind w:firstLineChars="200" w:firstLine="480"/>
        <w:rPr>
          <w:rFonts w:ascii="宋体"/>
          <w:sz w:val="24"/>
        </w:rPr>
      </w:pPr>
    </w:p>
    <w:p w14:paraId="586E2F60" w14:textId="77777777" w:rsidR="00F661E2" w:rsidRPr="00B6652A" w:rsidRDefault="00F661E2">
      <w:pPr>
        <w:adjustRightInd w:val="0"/>
        <w:snapToGrid w:val="0"/>
        <w:spacing w:line="440" w:lineRule="exact"/>
        <w:ind w:firstLineChars="200" w:firstLine="480"/>
        <w:rPr>
          <w:rFonts w:ascii="宋体"/>
          <w:sz w:val="24"/>
        </w:rPr>
      </w:pPr>
    </w:p>
    <w:p w14:paraId="161C68AB" w14:textId="77777777" w:rsidR="00F661E2" w:rsidRPr="00B6652A" w:rsidRDefault="00F661E2">
      <w:pPr>
        <w:adjustRightInd w:val="0"/>
        <w:snapToGrid w:val="0"/>
        <w:spacing w:line="440" w:lineRule="exact"/>
        <w:ind w:firstLineChars="200" w:firstLine="480"/>
        <w:rPr>
          <w:rFonts w:ascii="宋体"/>
          <w:sz w:val="24"/>
        </w:rPr>
      </w:pPr>
    </w:p>
    <w:p w14:paraId="5AE82616" w14:textId="77777777" w:rsidR="00F661E2" w:rsidRPr="00B6652A" w:rsidRDefault="00F661E2">
      <w:pPr>
        <w:widowControl/>
        <w:shd w:val="clear" w:color="auto" w:fill="FFFFFF"/>
        <w:spacing w:line="449" w:lineRule="atLeast"/>
        <w:jc w:val="left"/>
        <w:rPr>
          <w:rFonts w:ascii="Arial" w:hAnsi="Arial" w:cs="Arial"/>
          <w:kern w:val="0"/>
          <w:sz w:val="30"/>
          <w:szCs w:val="30"/>
        </w:rPr>
      </w:pPr>
    </w:p>
    <w:p w14:paraId="1709FC27" w14:textId="77777777" w:rsidR="00F661E2" w:rsidRPr="00B6652A" w:rsidRDefault="00F661E2">
      <w:pPr>
        <w:rPr>
          <w:rFonts w:ascii="宋体"/>
          <w:sz w:val="24"/>
        </w:rPr>
      </w:pPr>
    </w:p>
    <w:p w14:paraId="751B15B1" w14:textId="77777777" w:rsidR="00F661E2" w:rsidRPr="00B6652A" w:rsidRDefault="00F661E2"/>
    <w:p w14:paraId="2B1C29FA" w14:textId="77777777" w:rsidR="00F661E2" w:rsidRPr="00B6652A" w:rsidRDefault="00F661E2">
      <w:pPr>
        <w:jc w:val="center"/>
        <w:rPr>
          <w:b/>
          <w:bCs/>
          <w:sz w:val="30"/>
          <w:szCs w:val="30"/>
        </w:rPr>
      </w:pPr>
    </w:p>
    <w:p w14:paraId="72832D44" w14:textId="77777777" w:rsidR="00F661E2" w:rsidRPr="00B6652A" w:rsidRDefault="00871D00">
      <w:pPr>
        <w:jc w:val="center"/>
        <w:rPr>
          <w:b/>
          <w:bCs/>
          <w:sz w:val="30"/>
          <w:szCs w:val="30"/>
        </w:rPr>
      </w:pPr>
      <w:r w:rsidRPr="00B6652A">
        <w:rPr>
          <w:rFonts w:hint="eastAsia"/>
          <w:b/>
          <w:bCs/>
          <w:sz w:val="30"/>
          <w:szCs w:val="30"/>
        </w:rPr>
        <w:t>（五）项目实施方案</w:t>
      </w:r>
    </w:p>
    <w:p w14:paraId="2D6C748D" w14:textId="77777777" w:rsidR="00F661E2" w:rsidRPr="00B6652A" w:rsidRDefault="00871D00">
      <w:pPr>
        <w:spacing w:line="480" w:lineRule="atLeast"/>
        <w:ind w:firstLineChars="300" w:firstLine="840"/>
        <w:jc w:val="center"/>
        <w:rPr>
          <w:sz w:val="28"/>
          <w:szCs w:val="28"/>
        </w:rPr>
      </w:pPr>
      <w:bookmarkStart w:id="75" w:name="_Hlk56977502"/>
      <w:r w:rsidRPr="00B6652A">
        <w:rPr>
          <w:rFonts w:hint="eastAsia"/>
          <w:sz w:val="28"/>
          <w:szCs w:val="28"/>
        </w:rPr>
        <w:t>（根据内容及实际需求自行编制，格式自拟）</w:t>
      </w:r>
      <w:bookmarkEnd w:id="75"/>
    </w:p>
    <w:p w14:paraId="34C01FF6" w14:textId="77777777" w:rsidR="00F661E2" w:rsidRPr="00B6652A" w:rsidRDefault="00F661E2">
      <w:pPr>
        <w:spacing w:line="360" w:lineRule="exact"/>
        <w:rPr>
          <w:sz w:val="24"/>
        </w:rPr>
      </w:pPr>
    </w:p>
    <w:p w14:paraId="4996F8EF" w14:textId="77777777" w:rsidR="00F661E2" w:rsidRPr="00B6652A" w:rsidRDefault="00871D00">
      <w:pPr>
        <w:spacing w:line="420" w:lineRule="exact"/>
        <w:ind w:left="360"/>
        <w:rPr>
          <w:bCs/>
          <w:sz w:val="24"/>
          <w:szCs w:val="22"/>
        </w:rPr>
      </w:pPr>
      <w:bookmarkStart w:id="76" w:name="_Hlk60074685"/>
      <w:r w:rsidRPr="00B6652A">
        <w:rPr>
          <w:bCs/>
          <w:sz w:val="24"/>
          <w:szCs w:val="22"/>
        </w:rPr>
        <w:t>1</w:t>
      </w:r>
      <w:r w:rsidRPr="00B6652A">
        <w:rPr>
          <w:bCs/>
          <w:sz w:val="24"/>
          <w:szCs w:val="22"/>
        </w:rPr>
        <w:t>、</w:t>
      </w:r>
      <w:r w:rsidRPr="00B6652A">
        <w:rPr>
          <w:rFonts w:hint="eastAsia"/>
          <w:bCs/>
          <w:sz w:val="24"/>
          <w:szCs w:val="22"/>
        </w:rPr>
        <w:t>工作范围及计划等</w:t>
      </w:r>
      <w:r w:rsidRPr="00B6652A">
        <w:rPr>
          <w:bCs/>
          <w:sz w:val="24"/>
          <w:szCs w:val="22"/>
        </w:rPr>
        <w:t>；</w:t>
      </w:r>
    </w:p>
    <w:p w14:paraId="3FD8B720" w14:textId="77777777" w:rsidR="00F661E2" w:rsidRPr="00B6652A" w:rsidRDefault="00871D00">
      <w:pPr>
        <w:spacing w:line="420" w:lineRule="exact"/>
        <w:ind w:left="360"/>
        <w:rPr>
          <w:bCs/>
          <w:sz w:val="24"/>
          <w:szCs w:val="22"/>
        </w:rPr>
      </w:pPr>
      <w:r w:rsidRPr="00B6652A">
        <w:rPr>
          <w:bCs/>
          <w:sz w:val="24"/>
          <w:szCs w:val="22"/>
        </w:rPr>
        <w:t>2</w:t>
      </w:r>
      <w:r w:rsidRPr="00B6652A">
        <w:rPr>
          <w:bCs/>
          <w:sz w:val="24"/>
          <w:szCs w:val="22"/>
        </w:rPr>
        <w:t>、</w:t>
      </w:r>
      <w:r w:rsidRPr="00B6652A">
        <w:rPr>
          <w:rFonts w:hint="eastAsia"/>
          <w:bCs/>
          <w:sz w:val="24"/>
          <w:szCs w:val="22"/>
        </w:rPr>
        <w:t>工作措施（关键点、难点等进行分析）</w:t>
      </w:r>
      <w:r w:rsidRPr="00B6652A">
        <w:rPr>
          <w:bCs/>
          <w:sz w:val="24"/>
          <w:szCs w:val="22"/>
        </w:rPr>
        <w:t>；</w:t>
      </w:r>
    </w:p>
    <w:p w14:paraId="77F61958" w14:textId="77777777" w:rsidR="00F661E2" w:rsidRPr="00B6652A" w:rsidRDefault="00871D00">
      <w:pPr>
        <w:spacing w:line="420" w:lineRule="exact"/>
        <w:ind w:left="360"/>
        <w:rPr>
          <w:bCs/>
          <w:sz w:val="24"/>
          <w:szCs w:val="22"/>
        </w:rPr>
      </w:pPr>
      <w:r w:rsidRPr="00B6652A">
        <w:rPr>
          <w:bCs/>
          <w:sz w:val="24"/>
          <w:szCs w:val="22"/>
        </w:rPr>
        <w:t>3</w:t>
      </w:r>
      <w:r w:rsidRPr="00B6652A">
        <w:rPr>
          <w:rFonts w:hint="eastAsia"/>
          <w:bCs/>
          <w:sz w:val="24"/>
          <w:szCs w:val="22"/>
        </w:rPr>
        <w:t>、技术服务组织保障措施（含</w:t>
      </w:r>
      <w:r w:rsidRPr="00B6652A">
        <w:rPr>
          <w:bCs/>
          <w:sz w:val="24"/>
          <w:szCs w:val="22"/>
        </w:rPr>
        <w:t>项目人员配置情况</w:t>
      </w:r>
      <w:r w:rsidRPr="00B6652A">
        <w:rPr>
          <w:rFonts w:hint="eastAsia"/>
          <w:bCs/>
          <w:sz w:val="24"/>
          <w:szCs w:val="22"/>
        </w:rPr>
        <w:t>）；</w:t>
      </w:r>
    </w:p>
    <w:p w14:paraId="37373330" w14:textId="77777777" w:rsidR="00F661E2" w:rsidRPr="00B6652A" w:rsidRDefault="00871D00">
      <w:pPr>
        <w:spacing w:line="420" w:lineRule="exact"/>
        <w:ind w:left="360"/>
        <w:rPr>
          <w:bCs/>
          <w:sz w:val="24"/>
          <w:szCs w:val="22"/>
        </w:rPr>
      </w:pPr>
      <w:r w:rsidRPr="00B6652A">
        <w:rPr>
          <w:bCs/>
          <w:sz w:val="24"/>
          <w:szCs w:val="22"/>
        </w:rPr>
        <w:t>4</w:t>
      </w:r>
      <w:r w:rsidRPr="00B6652A">
        <w:rPr>
          <w:bCs/>
          <w:sz w:val="24"/>
          <w:szCs w:val="22"/>
        </w:rPr>
        <w:t>、突发事件响应能力</w:t>
      </w:r>
      <w:r w:rsidRPr="00B6652A">
        <w:rPr>
          <w:rFonts w:hint="eastAsia"/>
          <w:bCs/>
          <w:sz w:val="24"/>
          <w:szCs w:val="22"/>
        </w:rPr>
        <w:t>（应急预案）</w:t>
      </w:r>
      <w:r w:rsidRPr="00B6652A">
        <w:rPr>
          <w:bCs/>
          <w:sz w:val="24"/>
          <w:szCs w:val="22"/>
        </w:rPr>
        <w:t>；</w:t>
      </w:r>
    </w:p>
    <w:p w14:paraId="5BB399C5" w14:textId="77777777" w:rsidR="00F661E2" w:rsidRPr="00B6652A" w:rsidRDefault="00871D00">
      <w:pPr>
        <w:spacing w:line="420" w:lineRule="exact"/>
        <w:ind w:left="360"/>
        <w:rPr>
          <w:bCs/>
          <w:sz w:val="24"/>
          <w:szCs w:val="22"/>
        </w:rPr>
      </w:pPr>
      <w:r w:rsidRPr="00B6652A">
        <w:rPr>
          <w:bCs/>
          <w:sz w:val="24"/>
          <w:szCs w:val="22"/>
        </w:rPr>
        <w:t>5</w:t>
      </w:r>
      <w:r w:rsidRPr="00B6652A">
        <w:rPr>
          <w:bCs/>
          <w:sz w:val="24"/>
          <w:szCs w:val="22"/>
        </w:rPr>
        <w:t>、服务质量保证与承诺；</w:t>
      </w:r>
    </w:p>
    <w:p w14:paraId="141EF289" w14:textId="77777777" w:rsidR="00F661E2" w:rsidRPr="00B6652A" w:rsidRDefault="00871D00">
      <w:pPr>
        <w:spacing w:line="420" w:lineRule="exact"/>
        <w:ind w:left="360"/>
        <w:rPr>
          <w:bCs/>
          <w:sz w:val="24"/>
          <w:szCs w:val="22"/>
        </w:rPr>
      </w:pPr>
      <w:r w:rsidRPr="00B6652A">
        <w:rPr>
          <w:bCs/>
          <w:sz w:val="24"/>
          <w:szCs w:val="22"/>
        </w:rPr>
        <w:t>6</w:t>
      </w:r>
      <w:r w:rsidRPr="00B6652A">
        <w:rPr>
          <w:bCs/>
          <w:sz w:val="24"/>
          <w:szCs w:val="22"/>
        </w:rPr>
        <w:t>、</w:t>
      </w:r>
      <w:r w:rsidRPr="00B6652A">
        <w:rPr>
          <w:rFonts w:hint="eastAsia"/>
          <w:bCs/>
          <w:sz w:val="24"/>
          <w:szCs w:val="22"/>
        </w:rPr>
        <w:t>运输体系</w:t>
      </w:r>
      <w:r w:rsidRPr="00B6652A">
        <w:rPr>
          <w:bCs/>
          <w:sz w:val="24"/>
          <w:szCs w:val="22"/>
        </w:rPr>
        <w:t>；</w:t>
      </w:r>
    </w:p>
    <w:p w14:paraId="024B2EB1" w14:textId="77777777" w:rsidR="00F661E2" w:rsidRPr="00B6652A" w:rsidRDefault="00871D00">
      <w:pPr>
        <w:spacing w:line="420" w:lineRule="exact"/>
        <w:ind w:left="360"/>
        <w:rPr>
          <w:bCs/>
          <w:sz w:val="24"/>
          <w:szCs w:val="22"/>
        </w:rPr>
      </w:pPr>
      <w:r w:rsidRPr="00B6652A">
        <w:rPr>
          <w:bCs/>
          <w:sz w:val="24"/>
          <w:szCs w:val="22"/>
        </w:rPr>
        <w:t>7</w:t>
      </w:r>
      <w:r w:rsidRPr="00B6652A">
        <w:rPr>
          <w:bCs/>
          <w:sz w:val="24"/>
          <w:szCs w:val="22"/>
        </w:rPr>
        <w:t>、投标人为其它需要的资料。</w:t>
      </w:r>
      <w:bookmarkEnd w:id="76"/>
    </w:p>
    <w:p w14:paraId="194AE344" w14:textId="77777777" w:rsidR="00F661E2" w:rsidRPr="00B6652A" w:rsidRDefault="00F661E2">
      <w:pPr>
        <w:spacing w:line="360" w:lineRule="exact"/>
        <w:ind w:firstLineChars="100" w:firstLine="210"/>
        <w:rPr>
          <w:rFonts w:asciiTheme="minorEastAsia" w:eastAsiaTheme="minorEastAsia" w:hAnsiTheme="minorEastAsia"/>
          <w:bCs/>
          <w:szCs w:val="21"/>
        </w:rPr>
      </w:pPr>
    </w:p>
    <w:p w14:paraId="68FD6C90" w14:textId="77777777" w:rsidR="00F661E2" w:rsidRPr="00B6652A" w:rsidRDefault="00871D00">
      <w:pPr>
        <w:spacing w:line="360" w:lineRule="exact"/>
        <w:ind w:firstLineChars="100" w:firstLine="210"/>
        <w:rPr>
          <w:rFonts w:asciiTheme="minorEastAsia" w:eastAsiaTheme="minorEastAsia" w:hAnsiTheme="minorEastAsia"/>
          <w:szCs w:val="21"/>
        </w:rPr>
      </w:pPr>
      <w:r w:rsidRPr="00B6652A">
        <w:rPr>
          <w:rFonts w:asciiTheme="minorEastAsia" w:eastAsiaTheme="minorEastAsia" w:hAnsiTheme="minorEastAsia" w:hint="eastAsia"/>
          <w:bCs/>
          <w:szCs w:val="21"/>
        </w:rPr>
        <w:t>注：</w:t>
      </w:r>
      <w:r w:rsidRPr="00B6652A">
        <w:rPr>
          <w:rFonts w:asciiTheme="minorEastAsia" w:eastAsiaTheme="minorEastAsia" w:hAnsiTheme="minorEastAsia"/>
          <w:bCs/>
          <w:szCs w:val="21"/>
        </w:rPr>
        <w:t>1</w:t>
      </w:r>
      <w:r w:rsidRPr="00B6652A">
        <w:rPr>
          <w:rFonts w:asciiTheme="minorEastAsia" w:eastAsiaTheme="minorEastAsia" w:hAnsiTheme="minorEastAsia" w:hint="eastAsia"/>
          <w:bCs/>
          <w:szCs w:val="21"/>
        </w:rPr>
        <w:t>、内容中若需要表格请投标人自行编制。</w:t>
      </w:r>
    </w:p>
    <w:p w14:paraId="5D3ABE61" w14:textId="77777777" w:rsidR="00F661E2" w:rsidRPr="00B6652A" w:rsidRDefault="00871D00">
      <w:pPr>
        <w:autoSpaceDE w:val="0"/>
        <w:autoSpaceDN w:val="0"/>
        <w:adjustRightInd w:val="0"/>
        <w:spacing w:line="360" w:lineRule="exact"/>
        <w:ind w:firstLineChars="350" w:firstLine="735"/>
        <w:rPr>
          <w:rFonts w:asciiTheme="minorEastAsia" w:eastAsiaTheme="minorEastAsia" w:hAnsiTheme="minorEastAsia"/>
          <w:kern w:val="0"/>
          <w:szCs w:val="21"/>
        </w:rPr>
      </w:pPr>
      <w:r w:rsidRPr="00B6652A">
        <w:rPr>
          <w:rFonts w:asciiTheme="minorEastAsia" w:eastAsiaTheme="minorEastAsia" w:hAnsiTheme="minorEastAsia"/>
          <w:kern w:val="0"/>
          <w:szCs w:val="21"/>
        </w:rPr>
        <w:t>2</w:t>
      </w:r>
      <w:r w:rsidRPr="00B6652A">
        <w:rPr>
          <w:rFonts w:asciiTheme="minorEastAsia" w:eastAsiaTheme="minorEastAsia" w:hAnsiTheme="minorEastAsia" w:hint="eastAsia"/>
          <w:kern w:val="0"/>
          <w:szCs w:val="21"/>
        </w:rPr>
        <w:t>、项目实施方案应针对本项目情况</w:t>
      </w:r>
      <w:r w:rsidRPr="00B6652A">
        <w:rPr>
          <w:rFonts w:asciiTheme="minorEastAsia" w:eastAsiaTheme="minorEastAsia" w:hAnsiTheme="minorEastAsia" w:hint="eastAsia"/>
          <w:bCs/>
          <w:szCs w:val="21"/>
        </w:rPr>
        <w:t>，投标人各自按照合理组织本项目应采取的措施，本着有利于为完成本项目</w:t>
      </w:r>
      <w:r w:rsidRPr="00B6652A">
        <w:rPr>
          <w:rFonts w:asciiTheme="minorEastAsia" w:eastAsiaTheme="minorEastAsia" w:hAnsiTheme="minorEastAsia" w:hint="eastAsia"/>
          <w:kern w:val="0"/>
          <w:szCs w:val="21"/>
        </w:rPr>
        <w:t>的采购、服务、质量等要求，体现实现技术目标的可行性和先进性。</w:t>
      </w:r>
    </w:p>
    <w:p w14:paraId="31A688EC" w14:textId="77777777" w:rsidR="00F661E2" w:rsidRPr="00B6652A" w:rsidRDefault="00F661E2">
      <w:pPr>
        <w:pStyle w:val="aff"/>
        <w:spacing w:line="240" w:lineRule="atLeast"/>
        <w:rPr>
          <w:b/>
          <w:color w:val="auto"/>
          <w:sz w:val="28"/>
        </w:rPr>
      </w:pPr>
    </w:p>
    <w:p w14:paraId="5CDF9EF9" w14:textId="77777777" w:rsidR="00F661E2" w:rsidRPr="00B6652A" w:rsidRDefault="00F661E2">
      <w:pPr>
        <w:pStyle w:val="aff"/>
        <w:spacing w:line="240" w:lineRule="atLeast"/>
        <w:rPr>
          <w:b/>
          <w:color w:val="auto"/>
          <w:sz w:val="28"/>
        </w:rPr>
      </w:pPr>
    </w:p>
    <w:p w14:paraId="09E29D1D" w14:textId="77777777" w:rsidR="00F661E2" w:rsidRPr="00B6652A" w:rsidRDefault="00F661E2">
      <w:pPr>
        <w:jc w:val="center"/>
        <w:rPr>
          <w:rFonts w:ascii="宋体" w:hAnsi="宋体"/>
          <w:b/>
          <w:sz w:val="30"/>
        </w:rPr>
      </w:pPr>
      <w:bookmarkStart w:id="77" w:name="_Hlk56977511"/>
    </w:p>
    <w:bookmarkEnd w:id="77"/>
    <w:p w14:paraId="55B20F2A" w14:textId="77777777" w:rsidR="00F661E2" w:rsidRPr="00B6652A" w:rsidRDefault="00F661E2">
      <w:pPr>
        <w:rPr>
          <w:rFonts w:ascii="宋体" w:hAnsi="宋体"/>
          <w:b/>
          <w:sz w:val="30"/>
        </w:rPr>
      </w:pPr>
    </w:p>
    <w:p w14:paraId="2AFCAFDA" w14:textId="77777777" w:rsidR="00F661E2" w:rsidRPr="00B6652A" w:rsidRDefault="00F661E2">
      <w:pPr>
        <w:pStyle w:val="3"/>
      </w:pPr>
    </w:p>
    <w:p w14:paraId="3AF2FFC2" w14:textId="77777777" w:rsidR="00F661E2" w:rsidRPr="00B6652A" w:rsidRDefault="00F661E2"/>
    <w:p w14:paraId="174A8CD9" w14:textId="77777777" w:rsidR="00F661E2" w:rsidRPr="00B6652A" w:rsidRDefault="00F661E2">
      <w:pPr>
        <w:pStyle w:val="3"/>
      </w:pPr>
    </w:p>
    <w:p w14:paraId="220A0C5E" w14:textId="77777777" w:rsidR="00F661E2" w:rsidRPr="00B6652A" w:rsidRDefault="00F661E2"/>
    <w:p w14:paraId="76893A14" w14:textId="77777777" w:rsidR="00F661E2" w:rsidRPr="00B6652A" w:rsidRDefault="00F661E2">
      <w:pPr>
        <w:pStyle w:val="3"/>
      </w:pPr>
    </w:p>
    <w:p w14:paraId="0985F97F" w14:textId="77777777" w:rsidR="00F661E2" w:rsidRPr="00B6652A" w:rsidRDefault="00871D00">
      <w:pPr>
        <w:ind w:left="2880" w:hanging="2880"/>
        <w:jc w:val="center"/>
        <w:rPr>
          <w:rFonts w:ascii="宋体" w:hAnsi="宋体"/>
          <w:b/>
          <w:sz w:val="30"/>
        </w:rPr>
      </w:pPr>
      <w:r w:rsidRPr="00B6652A">
        <w:rPr>
          <w:rFonts w:ascii="宋体" w:hAnsi="宋体" w:hint="eastAsia"/>
          <w:b/>
          <w:sz w:val="30"/>
        </w:rPr>
        <w:t>（六）产品主要技术参数及性能说明一览表</w:t>
      </w:r>
    </w:p>
    <w:p w14:paraId="73C123B9" w14:textId="77777777" w:rsidR="00F661E2" w:rsidRPr="00B6652A" w:rsidRDefault="00F661E2">
      <w:pPr>
        <w:rPr>
          <w:rFonts w:ascii="宋体" w:hAnsi="宋体"/>
          <w:sz w:val="24"/>
        </w:rPr>
      </w:pPr>
    </w:p>
    <w:p w14:paraId="53845EF3" w14:textId="77777777" w:rsidR="00F661E2" w:rsidRPr="00B6652A" w:rsidRDefault="00871D00">
      <w:pPr>
        <w:rPr>
          <w:rFonts w:ascii="宋体" w:hAnsi="宋体"/>
          <w:sz w:val="24"/>
          <w:u w:val="single"/>
        </w:rPr>
      </w:pPr>
      <w:r w:rsidRPr="00B6652A">
        <w:rPr>
          <w:rFonts w:ascii="宋体" w:hAnsi="宋体"/>
          <w:sz w:val="24"/>
        </w:rPr>
        <w:t>投标人名称：</w:t>
      </w:r>
      <w:r w:rsidRPr="00B6652A">
        <w:rPr>
          <w:rFonts w:ascii="宋体" w:hAnsi="宋体"/>
          <w:sz w:val="24"/>
          <w:u w:val="single"/>
        </w:rPr>
        <w:t xml:space="preserve">         　　　　　   </w:t>
      </w:r>
      <w:r w:rsidRPr="00B6652A">
        <w:rPr>
          <w:rFonts w:ascii="宋体" w:hAnsi="宋体"/>
          <w:sz w:val="24"/>
        </w:rPr>
        <w:t>项目编号/</w:t>
      </w:r>
      <w:proofErr w:type="gramStart"/>
      <w:r w:rsidRPr="00B6652A">
        <w:rPr>
          <w:rFonts w:ascii="宋体" w:hAnsi="宋体" w:hint="eastAsia"/>
          <w:sz w:val="24"/>
        </w:rPr>
        <w:t>标项</w:t>
      </w:r>
      <w:r w:rsidRPr="00B6652A">
        <w:rPr>
          <w:rFonts w:ascii="宋体" w:hAnsi="宋体"/>
          <w:sz w:val="24"/>
        </w:rPr>
        <w:t>号</w:t>
      </w:r>
      <w:proofErr w:type="gramEnd"/>
      <w:r w:rsidRPr="00B6652A">
        <w:rPr>
          <w:rFonts w:ascii="宋体" w:hAnsi="宋体"/>
          <w:sz w:val="24"/>
        </w:rPr>
        <w:t>：</w:t>
      </w:r>
      <w:r w:rsidRPr="00B6652A">
        <w:rPr>
          <w:rFonts w:ascii="宋体" w:hAnsi="宋体"/>
          <w:sz w:val="24"/>
          <w:u w:val="singl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932"/>
        <w:gridCol w:w="2889"/>
        <w:gridCol w:w="2552"/>
        <w:gridCol w:w="1134"/>
      </w:tblGrid>
      <w:tr w:rsidR="00B6652A" w:rsidRPr="00B6652A" w14:paraId="0C8DF454" w14:textId="77777777">
        <w:trPr>
          <w:cantSplit/>
          <w:trHeight w:val="480"/>
        </w:trPr>
        <w:tc>
          <w:tcPr>
            <w:tcW w:w="957" w:type="dxa"/>
            <w:vAlign w:val="center"/>
          </w:tcPr>
          <w:p w14:paraId="183B7C1A" w14:textId="77777777" w:rsidR="00F661E2" w:rsidRPr="00B6652A" w:rsidRDefault="00871D00">
            <w:pPr>
              <w:jc w:val="center"/>
              <w:rPr>
                <w:rFonts w:ascii="宋体" w:hAnsi="宋体"/>
                <w:sz w:val="24"/>
              </w:rPr>
            </w:pPr>
            <w:r w:rsidRPr="00B6652A">
              <w:rPr>
                <w:rFonts w:ascii="宋体" w:hAnsi="宋体" w:hint="eastAsia"/>
                <w:sz w:val="24"/>
              </w:rPr>
              <w:t>序号</w:t>
            </w:r>
          </w:p>
        </w:tc>
        <w:tc>
          <w:tcPr>
            <w:tcW w:w="1932" w:type="dxa"/>
            <w:vAlign w:val="center"/>
          </w:tcPr>
          <w:p w14:paraId="3D14B388" w14:textId="77777777" w:rsidR="00F661E2" w:rsidRPr="00B6652A" w:rsidRDefault="00871D00">
            <w:pPr>
              <w:jc w:val="center"/>
              <w:rPr>
                <w:rFonts w:ascii="宋体" w:hAnsi="宋体"/>
                <w:sz w:val="24"/>
              </w:rPr>
            </w:pPr>
            <w:r w:rsidRPr="00B6652A">
              <w:rPr>
                <w:rFonts w:ascii="宋体" w:hAnsi="宋体" w:hint="eastAsia"/>
                <w:sz w:val="24"/>
              </w:rPr>
              <w:t>产品名称</w:t>
            </w:r>
          </w:p>
        </w:tc>
        <w:tc>
          <w:tcPr>
            <w:tcW w:w="2889" w:type="dxa"/>
            <w:vAlign w:val="center"/>
          </w:tcPr>
          <w:p w14:paraId="5E384A30" w14:textId="77777777" w:rsidR="00F661E2" w:rsidRPr="00B6652A" w:rsidRDefault="00871D00">
            <w:pPr>
              <w:jc w:val="center"/>
              <w:rPr>
                <w:rFonts w:ascii="宋体" w:hAnsi="宋体"/>
                <w:sz w:val="24"/>
              </w:rPr>
            </w:pPr>
            <w:r w:rsidRPr="00B6652A">
              <w:rPr>
                <w:rFonts w:ascii="宋体" w:hAnsi="宋体" w:hint="eastAsia"/>
                <w:sz w:val="24"/>
              </w:rPr>
              <w:t xml:space="preserve">规格型号及主要技术参数  （详述）   </w:t>
            </w:r>
          </w:p>
        </w:tc>
        <w:tc>
          <w:tcPr>
            <w:tcW w:w="2552" w:type="dxa"/>
            <w:vAlign w:val="center"/>
          </w:tcPr>
          <w:p w14:paraId="3082EEDA" w14:textId="77777777" w:rsidR="00F661E2" w:rsidRPr="00B6652A" w:rsidRDefault="00871D00">
            <w:pPr>
              <w:jc w:val="center"/>
              <w:rPr>
                <w:rFonts w:ascii="宋体" w:hAnsi="宋体"/>
                <w:sz w:val="24"/>
              </w:rPr>
            </w:pPr>
            <w:r w:rsidRPr="00B6652A">
              <w:rPr>
                <w:rFonts w:ascii="宋体" w:hAnsi="宋体" w:hint="eastAsia"/>
                <w:sz w:val="24"/>
              </w:rPr>
              <w:t>性能说明（详述）</w:t>
            </w:r>
          </w:p>
        </w:tc>
        <w:tc>
          <w:tcPr>
            <w:tcW w:w="1134" w:type="dxa"/>
            <w:vAlign w:val="center"/>
          </w:tcPr>
          <w:p w14:paraId="2A11EBC0" w14:textId="77777777" w:rsidR="00F661E2" w:rsidRPr="00B6652A" w:rsidRDefault="00871D00">
            <w:pPr>
              <w:jc w:val="center"/>
              <w:rPr>
                <w:rFonts w:ascii="宋体" w:hAnsi="宋体"/>
                <w:sz w:val="24"/>
              </w:rPr>
            </w:pPr>
            <w:r w:rsidRPr="00B6652A">
              <w:rPr>
                <w:rFonts w:ascii="宋体" w:hAnsi="宋体" w:hint="eastAsia"/>
                <w:sz w:val="24"/>
              </w:rPr>
              <w:t>备注</w:t>
            </w:r>
          </w:p>
        </w:tc>
      </w:tr>
      <w:tr w:rsidR="00B6652A" w:rsidRPr="00B6652A" w14:paraId="7EE3BFD4" w14:textId="77777777">
        <w:trPr>
          <w:cantSplit/>
          <w:trHeight w:val="445"/>
        </w:trPr>
        <w:tc>
          <w:tcPr>
            <w:tcW w:w="957" w:type="dxa"/>
            <w:vAlign w:val="center"/>
          </w:tcPr>
          <w:p w14:paraId="3CE2EA3F" w14:textId="77777777" w:rsidR="00F661E2" w:rsidRPr="00B6652A" w:rsidRDefault="00871D00">
            <w:pPr>
              <w:jc w:val="center"/>
              <w:rPr>
                <w:rFonts w:ascii="宋体" w:hAnsi="宋体"/>
                <w:sz w:val="24"/>
              </w:rPr>
            </w:pPr>
            <w:r w:rsidRPr="00B6652A">
              <w:rPr>
                <w:rFonts w:ascii="宋体" w:hAnsi="宋体"/>
                <w:sz w:val="24"/>
              </w:rPr>
              <w:t>1</w:t>
            </w:r>
          </w:p>
        </w:tc>
        <w:tc>
          <w:tcPr>
            <w:tcW w:w="1932" w:type="dxa"/>
            <w:vAlign w:val="center"/>
          </w:tcPr>
          <w:p w14:paraId="68414169" w14:textId="77777777" w:rsidR="00F661E2" w:rsidRPr="00B6652A" w:rsidRDefault="00F661E2">
            <w:pPr>
              <w:jc w:val="center"/>
              <w:rPr>
                <w:rFonts w:ascii="宋体" w:hAnsi="宋体"/>
                <w:sz w:val="24"/>
              </w:rPr>
            </w:pPr>
          </w:p>
        </w:tc>
        <w:tc>
          <w:tcPr>
            <w:tcW w:w="2889" w:type="dxa"/>
            <w:vAlign w:val="center"/>
          </w:tcPr>
          <w:p w14:paraId="2A7740C6" w14:textId="77777777" w:rsidR="00F661E2" w:rsidRPr="00B6652A" w:rsidRDefault="00F661E2">
            <w:pPr>
              <w:jc w:val="center"/>
              <w:rPr>
                <w:rFonts w:ascii="宋体" w:hAnsi="宋体"/>
                <w:sz w:val="24"/>
              </w:rPr>
            </w:pPr>
          </w:p>
        </w:tc>
        <w:tc>
          <w:tcPr>
            <w:tcW w:w="2552" w:type="dxa"/>
            <w:vAlign w:val="center"/>
          </w:tcPr>
          <w:p w14:paraId="3BFCA76C" w14:textId="77777777" w:rsidR="00F661E2" w:rsidRPr="00B6652A" w:rsidRDefault="00F661E2">
            <w:pPr>
              <w:jc w:val="center"/>
              <w:rPr>
                <w:rFonts w:ascii="宋体" w:hAnsi="宋体"/>
                <w:sz w:val="24"/>
              </w:rPr>
            </w:pPr>
          </w:p>
        </w:tc>
        <w:tc>
          <w:tcPr>
            <w:tcW w:w="1134" w:type="dxa"/>
            <w:vAlign w:val="center"/>
          </w:tcPr>
          <w:p w14:paraId="66AFBC9D" w14:textId="77777777" w:rsidR="00F661E2" w:rsidRPr="00B6652A" w:rsidRDefault="00F661E2">
            <w:pPr>
              <w:jc w:val="center"/>
              <w:rPr>
                <w:rFonts w:ascii="宋体" w:hAnsi="宋体"/>
                <w:sz w:val="24"/>
              </w:rPr>
            </w:pPr>
          </w:p>
        </w:tc>
      </w:tr>
      <w:tr w:rsidR="00B6652A" w:rsidRPr="00B6652A" w14:paraId="4578A500" w14:textId="77777777">
        <w:trPr>
          <w:cantSplit/>
          <w:trHeight w:val="435"/>
        </w:trPr>
        <w:tc>
          <w:tcPr>
            <w:tcW w:w="957" w:type="dxa"/>
            <w:vAlign w:val="center"/>
          </w:tcPr>
          <w:p w14:paraId="02431E55" w14:textId="77777777" w:rsidR="00F661E2" w:rsidRPr="00B6652A" w:rsidRDefault="00871D00">
            <w:pPr>
              <w:jc w:val="center"/>
              <w:rPr>
                <w:rFonts w:ascii="宋体" w:hAnsi="宋体"/>
                <w:sz w:val="24"/>
              </w:rPr>
            </w:pPr>
            <w:r w:rsidRPr="00B6652A">
              <w:rPr>
                <w:rFonts w:ascii="宋体" w:hAnsi="宋体"/>
                <w:sz w:val="24"/>
              </w:rPr>
              <w:t>2</w:t>
            </w:r>
          </w:p>
        </w:tc>
        <w:tc>
          <w:tcPr>
            <w:tcW w:w="1932" w:type="dxa"/>
            <w:vAlign w:val="center"/>
          </w:tcPr>
          <w:p w14:paraId="63EF4F29" w14:textId="77777777" w:rsidR="00F661E2" w:rsidRPr="00B6652A" w:rsidRDefault="00F661E2">
            <w:pPr>
              <w:jc w:val="center"/>
              <w:rPr>
                <w:rFonts w:ascii="宋体" w:hAnsi="宋体"/>
                <w:sz w:val="24"/>
              </w:rPr>
            </w:pPr>
          </w:p>
        </w:tc>
        <w:tc>
          <w:tcPr>
            <w:tcW w:w="2889" w:type="dxa"/>
            <w:vAlign w:val="center"/>
          </w:tcPr>
          <w:p w14:paraId="6EBCBF25" w14:textId="77777777" w:rsidR="00F661E2" w:rsidRPr="00B6652A" w:rsidRDefault="00F661E2">
            <w:pPr>
              <w:jc w:val="center"/>
              <w:rPr>
                <w:rFonts w:ascii="宋体" w:hAnsi="宋体"/>
                <w:sz w:val="24"/>
              </w:rPr>
            </w:pPr>
          </w:p>
        </w:tc>
        <w:tc>
          <w:tcPr>
            <w:tcW w:w="2552" w:type="dxa"/>
            <w:vAlign w:val="center"/>
          </w:tcPr>
          <w:p w14:paraId="59FDEAD2" w14:textId="77777777" w:rsidR="00F661E2" w:rsidRPr="00B6652A" w:rsidRDefault="00F661E2">
            <w:pPr>
              <w:jc w:val="center"/>
              <w:rPr>
                <w:rFonts w:ascii="宋体" w:hAnsi="宋体"/>
                <w:sz w:val="24"/>
              </w:rPr>
            </w:pPr>
          </w:p>
        </w:tc>
        <w:tc>
          <w:tcPr>
            <w:tcW w:w="1134" w:type="dxa"/>
            <w:vAlign w:val="center"/>
          </w:tcPr>
          <w:p w14:paraId="7D266835" w14:textId="77777777" w:rsidR="00F661E2" w:rsidRPr="00B6652A" w:rsidRDefault="00F661E2">
            <w:pPr>
              <w:jc w:val="center"/>
              <w:rPr>
                <w:rFonts w:ascii="宋体" w:hAnsi="宋体"/>
                <w:sz w:val="24"/>
              </w:rPr>
            </w:pPr>
          </w:p>
        </w:tc>
      </w:tr>
      <w:tr w:rsidR="00B6652A" w:rsidRPr="00B6652A" w14:paraId="70C0D051" w14:textId="77777777">
        <w:trPr>
          <w:cantSplit/>
          <w:trHeight w:val="390"/>
        </w:trPr>
        <w:tc>
          <w:tcPr>
            <w:tcW w:w="957" w:type="dxa"/>
            <w:vAlign w:val="center"/>
          </w:tcPr>
          <w:p w14:paraId="405ED2A2" w14:textId="77777777" w:rsidR="00F661E2" w:rsidRPr="00B6652A" w:rsidRDefault="00871D00">
            <w:pPr>
              <w:jc w:val="center"/>
              <w:rPr>
                <w:rFonts w:ascii="宋体" w:hAnsi="宋体"/>
                <w:sz w:val="24"/>
              </w:rPr>
            </w:pPr>
            <w:r w:rsidRPr="00B6652A">
              <w:rPr>
                <w:rFonts w:ascii="宋体" w:hAnsi="宋体"/>
                <w:sz w:val="24"/>
              </w:rPr>
              <w:t>3</w:t>
            </w:r>
          </w:p>
        </w:tc>
        <w:tc>
          <w:tcPr>
            <w:tcW w:w="1932" w:type="dxa"/>
            <w:vAlign w:val="center"/>
          </w:tcPr>
          <w:p w14:paraId="10C35E55" w14:textId="77777777" w:rsidR="00F661E2" w:rsidRPr="00B6652A" w:rsidRDefault="00F661E2">
            <w:pPr>
              <w:jc w:val="center"/>
              <w:rPr>
                <w:rFonts w:ascii="宋体" w:hAnsi="宋体"/>
                <w:sz w:val="24"/>
              </w:rPr>
            </w:pPr>
          </w:p>
        </w:tc>
        <w:tc>
          <w:tcPr>
            <w:tcW w:w="2889" w:type="dxa"/>
            <w:vAlign w:val="center"/>
          </w:tcPr>
          <w:p w14:paraId="32068F50" w14:textId="77777777" w:rsidR="00F661E2" w:rsidRPr="00B6652A" w:rsidRDefault="00F661E2">
            <w:pPr>
              <w:jc w:val="center"/>
              <w:rPr>
                <w:rFonts w:ascii="宋体" w:hAnsi="宋体"/>
                <w:sz w:val="24"/>
              </w:rPr>
            </w:pPr>
          </w:p>
        </w:tc>
        <w:tc>
          <w:tcPr>
            <w:tcW w:w="2552" w:type="dxa"/>
            <w:vAlign w:val="center"/>
          </w:tcPr>
          <w:p w14:paraId="40B4BEE3" w14:textId="77777777" w:rsidR="00F661E2" w:rsidRPr="00B6652A" w:rsidRDefault="00F661E2">
            <w:pPr>
              <w:jc w:val="center"/>
              <w:rPr>
                <w:rFonts w:ascii="宋体" w:hAnsi="宋体"/>
                <w:sz w:val="24"/>
              </w:rPr>
            </w:pPr>
          </w:p>
        </w:tc>
        <w:tc>
          <w:tcPr>
            <w:tcW w:w="1134" w:type="dxa"/>
            <w:vAlign w:val="center"/>
          </w:tcPr>
          <w:p w14:paraId="710BE799" w14:textId="77777777" w:rsidR="00F661E2" w:rsidRPr="00B6652A" w:rsidRDefault="00F661E2">
            <w:pPr>
              <w:jc w:val="center"/>
              <w:rPr>
                <w:rFonts w:ascii="宋体" w:hAnsi="宋体"/>
                <w:sz w:val="24"/>
              </w:rPr>
            </w:pPr>
          </w:p>
        </w:tc>
      </w:tr>
      <w:tr w:rsidR="00B6652A" w:rsidRPr="00B6652A" w14:paraId="6E7D0F9A" w14:textId="77777777">
        <w:trPr>
          <w:cantSplit/>
          <w:trHeight w:val="390"/>
        </w:trPr>
        <w:tc>
          <w:tcPr>
            <w:tcW w:w="957" w:type="dxa"/>
            <w:vAlign w:val="center"/>
          </w:tcPr>
          <w:p w14:paraId="30049775" w14:textId="77777777" w:rsidR="00F661E2" w:rsidRPr="00B6652A" w:rsidRDefault="00871D00">
            <w:pPr>
              <w:jc w:val="center"/>
              <w:rPr>
                <w:rFonts w:ascii="宋体" w:hAnsi="宋体"/>
                <w:sz w:val="24"/>
              </w:rPr>
            </w:pPr>
            <w:r w:rsidRPr="00B6652A">
              <w:rPr>
                <w:rFonts w:ascii="宋体" w:hAnsi="宋体"/>
                <w:sz w:val="24"/>
              </w:rPr>
              <w:t>…</w:t>
            </w:r>
          </w:p>
        </w:tc>
        <w:tc>
          <w:tcPr>
            <w:tcW w:w="1932" w:type="dxa"/>
            <w:vAlign w:val="center"/>
          </w:tcPr>
          <w:p w14:paraId="3B3329DD" w14:textId="77777777" w:rsidR="00F661E2" w:rsidRPr="00B6652A" w:rsidRDefault="00F661E2">
            <w:pPr>
              <w:jc w:val="center"/>
              <w:rPr>
                <w:rFonts w:ascii="宋体" w:hAnsi="宋体"/>
                <w:sz w:val="24"/>
              </w:rPr>
            </w:pPr>
          </w:p>
        </w:tc>
        <w:tc>
          <w:tcPr>
            <w:tcW w:w="2889" w:type="dxa"/>
            <w:vAlign w:val="center"/>
          </w:tcPr>
          <w:p w14:paraId="34D9CC44" w14:textId="77777777" w:rsidR="00F661E2" w:rsidRPr="00B6652A" w:rsidRDefault="00F661E2">
            <w:pPr>
              <w:jc w:val="center"/>
              <w:rPr>
                <w:rFonts w:ascii="宋体" w:hAnsi="宋体"/>
                <w:sz w:val="24"/>
              </w:rPr>
            </w:pPr>
          </w:p>
        </w:tc>
        <w:tc>
          <w:tcPr>
            <w:tcW w:w="2552" w:type="dxa"/>
            <w:vAlign w:val="center"/>
          </w:tcPr>
          <w:p w14:paraId="227E2366" w14:textId="77777777" w:rsidR="00F661E2" w:rsidRPr="00B6652A" w:rsidRDefault="00F661E2">
            <w:pPr>
              <w:jc w:val="center"/>
              <w:rPr>
                <w:rFonts w:ascii="宋体" w:hAnsi="宋体"/>
                <w:sz w:val="24"/>
              </w:rPr>
            </w:pPr>
          </w:p>
        </w:tc>
        <w:tc>
          <w:tcPr>
            <w:tcW w:w="1134" w:type="dxa"/>
            <w:vAlign w:val="center"/>
          </w:tcPr>
          <w:p w14:paraId="5C20B999" w14:textId="77777777" w:rsidR="00F661E2" w:rsidRPr="00B6652A" w:rsidRDefault="00F661E2">
            <w:pPr>
              <w:jc w:val="center"/>
              <w:rPr>
                <w:rFonts w:ascii="宋体" w:hAnsi="宋体"/>
                <w:sz w:val="24"/>
              </w:rPr>
            </w:pPr>
          </w:p>
        </w:tc>
      </w:tr>
    </w:tbl>
    <w:p w14:paraId="4ECC6BCC" w14:textId="77777777" w:rsidR="00F661E2" w:rsidRPr="00B6652A" w:rsidRDefault="00871D00">
      <w:pPr>
        <w:spacing w:line="400" w:lineRule="exact"/>
        <w:rPr>
          <w:rFonts w:ascii="宋体" w:hAnsi="宋体"/>
          <w:sz w:val="20"/>
          <w:szCs w:val="20"/>
        </w:rPr>
      </w:pPr>
      <w:r w:rsidRPr="00B6652A">
        <w:rPr>
          <w:rFonts w:ascii="宋体" w:hAnsi="宋体" w:hint="eastAsia"/>
          <w:sz w:val="20"/>
          <w:szCs w:val="20"/>
        </w:rPr>
        <w:t>注：此表需详列投标产品规格技术参数及性能要求详述；</w:t>
      </w:r>
      <w:proofErr w:type="gramStart"/>
      <w:r w:rsidRPr="00B6652A">
        <w:rPr>
          <w:rFonts w:ascii="宋体" w:hAnsi="宋体" w:hint="eastAsia"/>
          <w:sz w:val="20"/>
          <w:szCs w:val="20"/>
        </w:rPr>
        <w:t>后附所投产</w:t>
      </w:r>
      <w:proofErr w:type="gramEnd"/>
      <w:r w:rsidRPr="00B6652A">
        <w:rPr>
          <w:rFonts w:ascii="宋体" w:hAnsi="宋体" w:hint="eastAsia"/>
          <w:sz w:val="20"/>
          <w:szCs w:val="20"/>
        </w:rPr>
        <w:t>品的扫描件或复印件（资料中应能简要反映出产品的规格型号、主要技术参数及性能说明等）。</w:t>
      </w:r>
    </w:p>
    <w:p w14:paraId="13505DD5" w14:textId="77777777" w:rsidR="00F661E2" w:rsidRPr="00B6652A" w:rsidRDefault="00F661E2">
      <w:pPr>
        <w:spacing w:line="360" w:lineRule="exact"/>
        <w:rPr>
          <w:rFonts w:ascii="宋体" w:hAnsi="宋体"/>
          <w:sz w:val="24"/>
        </w:rPr>
      </w:pPr>
    </w:p>
    <w:p w14:paraId="0D2C7D5D" w14:textId="77777777" w:rsidR="00F661E2" w:rsidRPr="00B6652A" w:rsidRDefault="00871D00">
      <w:pPr>
        <w:pStyle w:val="a8"/>
        <w:spacing w:line="300" w:lineRule="exact"/>
        <w:ind w:leftChars="1500" w:left="3150" w:firstLine="480"/>
        <w:rPr>
          <w:rFonts w:ascii="宋体" w:hAnsi="宋体"/>
          <w:bCs/>
          <w:sz w:val="24"/>
          <w:u w:val="single"/>
        </w:rPr>
      </w:pPr>
      <w:r w:rsidRPr="00B6652A">
        <w:rPr>
          <w:rFonts w:ascii="宋体" w:hAnsi="宋体"/>
          <w:bCs/>
          <w:sz w:val="24"/>
        </w:rPr>
        <w:t>投标单位：</w:t>
      </w:r>
      <w:r w:rsidRPr="00B6652A">
        <w:rPr>
          <w:rFonts w:ascii="宋体" w:hAnsi="宋体"/>
          <w:bCs/>
          <w:sz w:val="24"/>
          <w:u w:val="single"/>
        </w:rPr>
        <w:t xml:space="preserve">   （全称）（盖章）   </w:t>
      </w:r>
    </w:p>
    <w:p w14:paraId="7ED2091C" w14:textId="77777777" w:rsidR="00F661E2" w:rsidRPr="00B6652A" w:rsidRDefault="00871D00">
      <w:pPr>
        <w:pStyle w:val="a8"/>
        <w:spacing w:line="300" w:lineRule="exact"/>
        <w:ind w:leftChars="1500" w:left="3150" w:firstLine="480"/>
        <w:rPr>
          <w:rFonts w:ascii="宋体" w:hAnsi="宋体"/>
          <w:bCs/>
          <w:sz w:val="24"/>
          <w:u w:val="single"/>
        </w:rPr>
      </w:pPr>
      <w:r w:rsidRPr="00B6652A">
        <w:rPr>
          <w:rFonts w:ascii="宋体" w:hAnsi="宋体"/>
          <w:bCs/>
          <w:sz w:val="24"/>
        </w:rPr>
        <w:t>法定代表人或委托代理人：</w:t>
      </w:r>
      <w:r w:rsidRPr="00B6652A">
        <w:rPr>
          <w:rFonts w:ascii="宋体" w:hAnsi="宋体"/>
          <w:bCs/>
          <w:sz w:val="24"/>
          <w:u w:val="single"/>
        </w:rPr>
        <w:t>（签字或盖章）</w:t>
      </w:r>
    </w:p>
    <w:p w14:paraId="5AB47D71" w14:textId="77777777" w:rsidR="00F661E2" w:rsidRPr="00B6652A" w:rsidRDefault="00871D00">
      <w:pPr>
        <w:pStyle w:val="a8"/>
        <w:spacing w:line="300" w:lineRule="exact"/>
        <w:ind w:leftChars="1500" w:left="3150" w:firstLine="480"/>
        <w:rPr>
          <w:rFonts w:ascii="宋体" w:hAnsi="宋体"/>
          <w:sz w:val="24"/>
        </w:rPr>
      </w:pPr>
      <w:r w:rsidRPr="00B6652A">
        <w:rPr>
          <w:rFonts w:ascii="宋体" w:hAnsi="宋体"/>
          <w:sz w:val="24"/>
        </w:rPr>
        <w:t>日 期：</w:t>
      </w:r>
      <w:r w:rsidRPr="00B6652A">
        <w:rPr>
          <w:rFonts w:ascii="宋体" w:hAnsi="宋体"/>
          <w:bCs/>
          <w:sz w:val="24"/>
        </w:rPr>
        <w:t>20</w:t>
      </w:r>
      <w:r w:rsidRPr="00B6652A">
        <w:rPr>
          <w:rFonts w:ascii="宋体" w:hAnsi="宋体"/>
          <w:bCs/>
          <w:sz w:val="24"/>
          <w:u w:val="single"/>
        </w:rPr>
        <w:t xml:space="preserve">　　</w:t>
      </w:r>
      <w:r w:rsidRPr="00B6652A">
        <w:rPr>
          <w:rFonts w:ascii="宋体" w:hAnsi="宋体"/>
          <w:bCs/>
          <w:sz w:val="24"/>
        </w:rPr>
        <w:t>年</w:t>
      </w:r>
      <w:r w:rsidRPr="00B6652A">
        <w:rPr>
          <w:rFonts w:ascii="宋体" w:hAnsi="宋体"/>
          <w:bCs/>
          <w:sz w:val="24"/>
          <w:u w:val="single"/>
        </w:rPr>
        <w:t xml:space="preserve">　</w:t>
      </w:r>
      <w:r w:rsidRPr="00B6652A">
        <w:rPr>
          <w:rFonts w:ascii="宋体" w:hAnsi="宋体"/>
          <w:bCs/>
          <w:sz w:val="24"/>
        </w:rPr>
        <w:t>月</w:t>
      </w:r>
      <w:r w:rsidRPr="00B6652A">
        <w:rPr>
          <w:rFonts w:ascii="宋体" w:hAnsi="宋体"/>
          <w:bCs/>
          <w:sz w:val="24"/>
          <w:u w:val="single"/>
        </w:rPr>
        <w:t xml:space="preserve">  </w:t>
      </w:r>
      <w:r w:rsidRPr="00B6652A">
        <w:rPr>
          <w:rFonts w:ascii="宋体" w:hAnsi="宋体"/>
          <w:bCs/>
          <w:sz w:val="24"/>
        </w:rPr>
        <w:t>日</w:t>
      </w:r>
    </w:p>
    <w:p w14:paraId="593D4512" w14:textId="77777777" w:rsidR="00F661E2" w:rsidRPr="00B6652A" w:rsidRDefault="00871D00">
      <w:pPr>
        <w:spacing w:line="360" w:lineRule="exact"/>
        <w:rPr>
          <w:rFonts w:ascii="宋体" w:hAnsi="宋体"/>
        </w:rPr>
      </w:pPr>
      <w:r w:rsidRPr="00B6652A">
        <w:rPr>
          <w:rFonts w:ascii="宋体" w:hAnsi="宋体"/>
        </w:rPr>
        <w:t xml:space="preserve">                  </w:t>
      </w:r>
    </w:p>
    <w:p w14:paraId="1E8FA865" w14:textId="77777777" w:rsidR="00F661E2" w:rsidRPr="00B6652A" w:rsidRDefault="00F661E2">
      <w:pPr>
        <w:spacing w:line="360" w:lineRule="exact"/>
        <w:rPr>
          <w:rFonts w:ascii="宋体" w:hAnsi="宋体"/>
        </w:rPr>
      </w:pPr>
    </w:p>
    <w:p w14:paraId="083BF0E7" w14:textId="77777777" w:rsidR="00F661E2" w:rsidRPr="00B6652A" w:rsidRDefault="00F661E2">
      <w:pPr>
        <w:spacing w:line="360" w:lineRule="exact"/>
        <w:rPr>
          <w:rFonts w:ascii="宋体" w:hAnsi="宋体"/>
        </w:rPr>
      </w:pPr>
    </w:p>
    <w:p w14:paraId="7E9588F5" w14:textId="77777777" w:rsidR="00F661E2" w:rsidRPr="00B6652A" w:rsidRDefault="00871D00">
      <w:pPr>
        <w:spacing w:line="360" w:lineRule="exact"/>
        <w:rPr>
          <w:rFonts w:ascii="宋体" w:hAnsi="宋体"/>
        </w:rPr>
      </w:pPr>
      <w:r w:rsidRPr="00B6652A">
        <w:rPr>
          <w:rFonts w:ascii="宋体" w:hAnsi="宋体"/>
        </w:rPr>
        <w:t xml:space="preserve">                                                                                                   </w:t>
      </w:r>
    </w:p>
    <w:p w14:paraId="49B4244D" w14:textId="77777777" w:rsidR="00F661E2" w:rsidRPr="00B6652A" w:rsidRDefault="00871D00">
      <w:pPr>
        <w:jc w:val="center"/>
        <w:rPr>
          <w:rFonts w:ascii="宋体" w:hAnsi="宋体"/>
          <w:b/>
          <w:sz w:val="30"/>
        </w:rPr>
      </w:pPr>
      <w:r w:rsidRPr="00B6652A">
        <w:rPr>
          <w:rFonts w:hAnsi="宋体" w:hint="eastAsia"/>
          <w:b/>
          <w:sz w:val="30"/>
          <w:szCs w:val="30"/>
        </w:rPr>
        <w:t>（七）</w:t>
      </w:r>
      <w:r w:rsidRPr="00B6652A">
        <w:rPr>
          <w:rFonts w:ascii="宋体" w:hAnsi="宋体" w:hint="eastAsia"/>
          <w:b/>
          <w:sz w:val="30"/>
        </w:rPr>
        <w:t>有关投标产品的检测报告或产品鉴定证书、验收标准等</w:t>
      </w:r>
    </w:p>
    <w:p w14:paraId="1EE17D35" w14:textId="77777777" w:rsidR="00F661E2" w:rsidRPr="00B6652A" w:rsidRDefault="00871D00">
      <w:pPr>
        <w:spacing w:line="400" w:lineRule="exact"/>
        <w:ind w:left="525" w:hangingChars="250" w:hanging="525"/>
      </w:pPr>
      <w:r w:rsidRPr="00B6652A">
        <w:rPr>
          <w:rFonts w:ascii="宋体" w:hAnsi="宋体" w:hint="eastAsia"/>
          <w:szCs w:val="21"/>
        </w:rPr>
        <w:t>注：附投标产品的证明文件、检测报告或产品鉴定证书</w:t>
      </w:r>
      <w:r w:rsidRPr="00B6652A">
        <w:rPr>
          <w:rFonts w:ascii="宋体" w:hAnsi="宋体"/>
          <w:szCs w:val="21"/>
        </w:rPr>
        <w:t>的</w:t>
      </w:r>
      <w:r w:rsidRPr="00B6652A">
        <w:rPr>
          <w:rFonts w:ascii="宋体" w:hAnsi="宋体" w:hint="eastAsia"/>
          <w:szCs w:val="21"/>
        </w:rPr>
        <w:t>扫描</w:t>
      </w:r>
      <w:r w:rsidRPr="00B6652A">
        <w:rPr>
          <w:rFonts w:ascii="宋体" w:hAnsi="宋体"/>
          <w:szCs w:val="21"/>
        </w:rPr>
        <w:t>复印件(并加盖</w:t>
      </w:r>
      <w:r w:rsidRPr="00B6652A">
        <w:rPr>
          <w:rFonts w:ascii="宋体" w:hAnsi="宋体" w:hint="eastAsia"/>
          <w:szCs w:val="21"/>
        </w:rPr>
        <w:t>投标供应商</w:t>
      </w:r>
      <w:r w:rsidRPr="00B6652A">
        <w:rPr>
          <w:rFonts w:ascii="宋体" w:hAnsi="宋体"/>
          <w:szCs w:val="21"/>
        </w:rPr>
        <w:t>章)</w:t>
      </w:r>
      <w:r w:rsidRPr="00B6652A">
        <w:rPr>
          <w:rFonts w:ascii="宋体" w:hAnsi="宋体" w:hint="eastAsia"/>
          <w:szCs w:val="21"/>
        </w:rPr>
        <w:t>等相关证明资料。</w:t>
      </w:r>
    </w:p>
    <w:p w14:paraId="4B8D2EEC" w14:textId="77777777" w:rsidR="00F661E2" w:rsidRPr="00B6652A" w:rsidRDefault="00F661E2"/>
    <w:p w14:paraId="024DF751" w14:textId="77777777" w:rsidR="00F661E2" w:rsidRPr="00B6652A" w:rsidRDefault="00F661E2">
      <w:pPr>
        <w:jc w:val="center"/>
        <w:rPr>
          <w:rFonts w:ascii="宋体" w:hAnsi="宋体"/>
          <w:b/>
          <w:sz w:val="30"/>
        </w:rPr>
      </w:pPr>
    </w:p>
    <w:p w14:paraId="0415A144" w14:textId="77777777" w:rsidR="00F661E2" w:rsidRPr="00B6652A" w:rsidRDefault="00F661E2">
      <w:pPr>
        <w:jc w:val="center"/>
        <w:rPr>
          <w:rFonts w:ascii="宋体" w:hAnsi="宋体"/>
          <w:b/>
          <w:sz w:val="30"/>
        </w:rPr>
      </w:pPr>
    </w:p>
    <w:p w14:paraId="4CD86214" w14:textId="77777777" w:rsidR="00F661E2" w:rsidRPr="00B6652A" w:rsidRDefault="00F661E2">
      <w:pPr>
        <w:jc w:val="center"/>
        <w:rPr>
          <w:rFonts w:ascii="宋体" w:hAnsi="宋体"/>
          <w:b/>
          <w:sz w:val="30"/>
        </w:rPr>
      </w:pPr>
    </w:p>
    <w:p w14:paraId="243788D4" w14:textId="77777777" w:rsidR="00F661E2" w:rsidRPr="00B6652A" w:rsidRDefault="00F661E2">
      <w:pPr>
        <w:jc w:val="center"/>
        <w:rPr>
          <w:rFonts w:ascii="宋体" w:hAnsi="宋体"/>
          <w:b/>
          <w:sz w:val="30"/>
        </w:rPr>
      </w:pPr>
    </w:p>
    <w:p w14:paraId="0188E2F8" w14:textId="77777777" w:rsidR="00F661E2" w:rsidRPr="00B6652A" w:rsidRDefault="00F661E2">
      <w:pPr>
        <w:jc w:val="center"/>
        <w:rPr>
          <w:rFonts w:ascii="宋体" w:hAnsi="宋体"/>
          <w:b/>
          <w:sz w:val="30"/>
        </w:rPr>
      </w:pPr>
    </w:p>
    <w:p w14:paraId="7B77EF2D" w14:textId="77777777" w:rsidR="00F661E2" w:rsidRPr="00B6652A" w:rsidRDefault="00F661E2">
      <w:pPr>
        <w:jc w:val="center"/>
        <w:rPr>
          <w:rFonts w:ascii="宋体" w:hAnsi="宋体"/>
          <w:b/>
          <w:sz w:val="30"/>
        </w:rPr>
      </w:pPr>
    </w:p>
    <w:p w14:paraId="431F7C32" w14:textId="77777777" w:rsidR="00F661E2" w:rsidRPr="00B6652A" w:rsidRDefault="00F661E2">
      <w:pPr>
        <w:jc w:val="center"/>
        <w:rPr>
          <w:b/>
          <w:bCs/>
          <w:sz w:val="30"/>
          <w:szCs w:val="30"/>
        </w:rPr>
      </w:pPr>
    </w:p>
    <w:p w14:paraId="29EC704B" w14:textId="77777777" w:rsidR="00F661E2" w:rsidRPr="00B6652A" w:rsidRDefault="00F661E2">
      <w:pPr>
        <w:jc w:val="center"/>
        <w:rPr>
          <w:b/>
          <w:bCs/>
          <w:sz w:val="30"/>
          <w:szCs w:val="30"/>
        </w:rPr>
      </w:pPr>
    </w:p>
    <w:p w14:paraId="6E9CB6D3" w14:textId="77777777" w:rsidR="00F661E2" w:rsidRPr="00B6652A" w:rsidRDefault="00F661E2">
      <w:pPr>
        <w:jc w:val="center"/>
        <w:rPr>
          <w:b/>
          <w:bCs/>
          <w:sz w:val="30"/>
          <w:szCs w:val="30"/>
        </w:rPr>
      </w:pPr>
    </w:p>
    <w:p w14:paraId="0D1EA4BB" w14:textId="77777777" w:rsidR="00F661E2" w:rsidRPr="00B6652A" w:rsidRDefault="00871D00">
      <w:pPr>
        <w:jc w:val="center"/>
      </w:pPr>
      <w:r w:rsidRPr="00B6652A">
        <w:rPr>
          <w:rFonts w:hint="eastAsia"/>
          <w:b/>
          <w:bCs/>
          <w:sz w:val="30"/>
          <w:szCs w:val="30"/>
        </w:rPr>
        <w:t>（八）技术参数、功能偏离表</w:t>
      </w:r>
    </w:p>
    <w:p w14:paraId="6BA258F2" w14:textId="77777777" w:rsidR="00F661E2" w:rsidRPr="00B6652A" w:rsidRDefault="00F661E2">
      <w:pPr>
        <w:autoSpaceDE w:val="0"/>
        <w:rPr>
          <w:sz w:val="24"/>
        </w:rPr>
      </w:pPr>
    </w:p>
    <w:p w14:paraId="4E3B32E6" w14:textId="77777777" w:rsidR="00F661E2" w:rsidRPr="00B6652A" w:rsidRDefault="00871D00">
      <w:pPr>
        <w:autoSpaceDE w:val="0"/>
        <w:rPr>
          <w:sz w:val="24"/>
          <w:u w:val="single"/>
        </w:rPr>
      </w:pPr>
      <w:r w:rsidRPr="00B6652A">
        <w:rPr>
          <w:rFonts w:hint="eastAsia"/>
          <w:sz w:val="24"/>
        </w:rPr>
        <w:t>投标人名称：</w:t>
      </w:r>
      <w:r w:rsidRPr="00B6652A">
        <w:rPr>
          <w:rFonts w:hint="eastAsia"/>
          <w:sz w:val="24"/>
          <w:u w:val="single"/>
        </w:rPr>
        <w:t xml:space="preserve">　　　　　</w:t>
      </w:r>
      <w:r w:rsidRPr="00B6652A">
        <w:rPr>
          <w:rFonts w:hint="eastAsia"/>
          <w:sz w:val="24"/>
        </w:rPr>
        <w:t>项目编号</w:t>
      </w:r>
      <w:r w:rsidRPr="00B6652A">
        <w:rPr>
          <w:sz w:val="24"/>
        </w:rPr>
        <w:t>/</w:t>
      </w:r>
      <w:proofErr w:type="gramStart"/>
      <w:r w:rsidRPr="00B6652A">
        <w:rPr>
          <w:rFonts w:hint="eastAsia"/>
          <w:sz w:val="24"/>
        </w:rPr>
        <w:t>标项号</w:t>
      </w:r>
      <w:proofErr w:type="gramEnd"/>
      <w:r w:rsidRPr="00B6652A">
        <w:rPr>
          <w:rFonts w:hint="eastAsia"/>
          <w:sz w:val="24"/>
        </w:rPr>
        <w:t>：</w:t>
      </w:r>
      <w:r w:rsidRPr="00B6652A">
        <w:rPr>
          <w:rFonts w:hint="eastAsia"/>
          <w:sz w:val="24"/>
          <w:u w:val="single"/>
        </w:rPr>
        <w:t xml:space="preserve">　　　　　　　　　</w:t>
      </w:r>
    </w:p>
    <w:p w14:paraId="501C8C7A" w14:textId="77777777" w:rsidR="00F661E2" w:rsidRPr="00B6652A" w:rsidRDefault="00F661E2">
      <w:pPr>
        <w:rPr>
          <w:sz w:val="24"/>
          <w:u w:val="single"/>
        </w:rPr>
      </w:pPr>
    </w:p>
    <w:tbl>
      <w:tblPr>
        <w:tblW w:w="851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960"/>
        <w:gridCol w:w="1527"/>
        <w:gridCol w:w="1559"/>
        <w:gridCol w:w="1559"/>
        <w:gridCol w:w="1044"/>
      </w:tblGrid>
      <w:tr w:rsidR="00B6652A" w:rsidRPr="00B6652A" w14:paraId="76743165" w14:textId="77777777">
        <w:trPr>
          <w:cantSplit/>
          <w:trHeight w:val="480"/>
        </w:trPr>
        <w:tc>
          <w:tcPr>
            <w:tcW w:w="863" w:type="dxa"/>
            <w:vAlign w:val="center"/>
          </w:tcPr>
          <w:p w14:paraId="724605E0" w14:textId="77777777" w:rsidR="00F661E2" w:rsidRPr="00B6652A" w:rsidRDefault="00871D00">
            <w:pPr>
              <w:jc w:val="center"/>
              <w:rPr>
                <w:sz w:val="24"/>
              </w:rPr>
            </w:pPr>
            <w:r w:rsidRPr="00B6652A">
              <w:rPr>
                <w:rFonts w:hint="eastAsia"/>
                <w:sz w:val="24"/>
              </w:rPr>
              <w:t>序号</w:t>
            </w:r>
          </w:p>
        </w:tc>
        <w:tc>
          <w:tcPr>
            <w:tcW w:w="1960" w:type="dxa"/>
            <w:vAlign w:val="center"/>
          </w:tcPr>
          <w:p w14:paraId="035C4F40" w14:textId="77777777" w:rsidR="00F661E2" w:rsidRPr="00B6652A" w:rsidRDefault="00871D00">
            <w:pPr>
              <w:jc w:val="center"/>
              <w:rPr>
                <w:sz w:val="24"/>
              </w:rPr>
            </w:pPr>
            <w:r w:rsidRPr="00B6652A">
              <w:rPr>
                <w:rFonts w:hint="eastAsia"/>
                <w:sz w:val="24"/>
              </w:rPr>
              <w:t>招标文件条目号</w:t>
            </w:r>
          </w:p>
        </w:tc>
        <w:tc>
          <w:tcPr>
            <w:tcW w:w="1527" w:type="dxa"/>
            <w:vAlign w:val="center"/>
          </w:tcPr>
          <w:p w14:paraId="0758FAE2" w14:textId="77777777" w:rsidR="00F661E2" w:rsidRPr="00B6652A" w:rsidRDefault="00871D00">
            <w:pPr>
              <w:jc w:val="center"/>
              <w:rPr>
                <w:sz w:val="24"/>
              </w:rPr>
            </w:pPr>
            <w:r w:rsidRPr="00B6652A">
              <w:rPr>
                <w:rFonts w:hint="eastAsia"/>
                <w:sz w:val="24"/>
              </w:rPr>
              <w:t>招标规格</w:t>
            </w:r>
          </w:p>
        </w:tc>
        <w:tc>
          <w:tcPr>
            <w:tcW w:w="1559" w:type="dxa"/>
            <w:vAlign w:val="center"/>
          </w:tcPr>
          <w:p w14:paraId="7B9D5F27" w14:textId="77777777" w:rsidR="00F661E2" w:rsidRPr="00B6652A" w:rsidRDefault="00871D00">
            <w:pPr>
              <w:jc w:val="center"/>
              <w:rPr>
                <w:sz w:val="24"/>
              </w:rPr>
            </w:pPr>
            <w:r w:rsidRPr="00B6652A">
              <w:rPr>
                <w:rFonts w:hint="eastAsia"/>
                <w:sz w:val="24"/>
              </w:rPr>
              <w:t>投标规格</w:t>
            </w:r>
          </w:p>
        </w:tc>
        <w:tc>
          <w:tcPr>
            <w:tcW w:w="1559" w:type="dxa"/>
            <w:vAlign w:val="center"/>
          </w:tcPr>
          <w:p w14:paraId="5F585E11" w14:textId="77777777" w:rsidR="00F661E2" w:rsidRPr="00B6652A" w:rsidRDefault="00871D00">
            <w:pPr>
              <w:jc w:val="center"/>
              <w:rPr>
                <w:sz w:val="24"/>
              </w:rPr>
            </w:pPr>
            <w:r w:rsidRPr="00B6652A">
              <w:rPr>
                <w:rFonts w:hint="eastAsia"/>
                <w:sz w:val="24"/>
              </w:rPr>
              <w:t>偏离</w:t>
            </w:r>
          </w:p>
        </w:tc>
        <w:tc>
          <w:tcPr>
            <w:tcW w:w="1044" w:type="dxa"/>
            <w:vAlign w:val="center"/>
          </w:tcPr>
          <w:p w14:paraId="5C1D989A" w14:textId="77777777" w:rsidR="00F661E2" w:rsidRPr="00B6652A" w:rsidRDefault="00871D00">
            <w:pPr>
              <w:jc w:val="center"/>
              <w:rPr>
                <w:sz w:val="24"/>
              </w:rPr>
            </w:pPr>
            <w:r w:rsidRPr="00B6652A">
              <w:rPr>
                <w:rFonts w:hint="eastAsia"/>
                <w:sz w:val="24"/>
              </w:rPr>
              <w:t>说明</w:t>
            </w:r>
          </w:p>
        </w:tc>
      </w:tr>
      <w:tr w:rsidR="00B6652A" w:rsidRPr="00B6652A" w14:paraId="27CD8DA5" w14:textId="77777777">
        <w:trPr>
          <w:cantSplit/>
          <w:trHeight w:val="390"/>
        </w:trPr>
        <w:tc>
          <w:tcPr>
            <w:tcW w:w="863" w:type="dxa"/>
          </w:tcPr>
          <w:p w14:paraId="6297EDA5" w14:textId="77777777" w:rsidR="00F661E2" w:rsidRPr="00B6652A" w:rsidRDefault="00F661E2">
            <w:pPr>
              <w:rPr>
                <w:sz w:val="24"/>
              </w:rPr>
            </w:pPr>
          </w:p>
        </w:tc>
        <w:tc>
          <w:tcPr>
            <w:tcW w:w="1960" w:type="dxa"/>
          </w:tcPr>
          <w:p w14:paraId="7984B9D1" w14:textId="77777777" w:rsidR="00F661E2" w:rsidRPr="00B6652A" w:rsidRDefault="00F661E2">
            <w:pPr>
              <w:rPr>
                <w:sz w:val="24"/>
              </w:rPr>
            </w:pPr>
          </w:p>
        </w:tc>
        <w:tc>
          <w:tcPr>
            <w:tcW w:w="1527" w:type="dxa"/>
          </w:tcPr>
          <w:p w14:paraId="73D96FD3" w14:textId="77777777" w:rsidR="00F661E2" w:rsidRPr="00B6652A" w:rsidRDefault="00F661E2">
            <w:pPr>
              <w:rPr>
                <w:sz w:val="24"/>
              </w:rPr>
            </w:pPr>
          </w:p>
        </w:tc>
        <w:tc>
          <w:tcPr>
            <w:tcW w:w="1559" w:type="dxa"/>
          </w:tcPr>
          <w:p w14:paraId="77A3D6E1" w14:textId="77777777" w:rsidR="00F661E2" w:rsidRPr="00B6652A" w:rsidRDefault="00F661E2">
            <w:pPr>
              <w:rPr>
                <w:sz w:val="24"/>
              </w:rPr>
            </w:pPr>
          </w:p>
        </w:tc>
        <w:tc>
          <w:tcPr>
            <w:tcW w:w="1559" w:type="dxa"/>
          </w:tcPr>
          <w:p w14:paraId="63775EDC" w14:textId="77777777" w:rsidR="00F661E2" w:rsidRPr="00B6652A" w:rsidRDefault="00F661E2">
            <w:pPr>
              <w:rPr>
                <w:sz w:val="24"/>
              </w:rPr>
            </w:pPr>
          </w:p>
        </w:tc>
        <w:tc>
          <w:tcPr>
            <w:tcW w:w="1044" w:type="dxa"/>
          </w:tcPr>
          <w:p w14:paraId="757F1821" w14:textId="77777777" w:rsidR="00F661E2" w:rsidRPr="00B6652A" w:rsidRDefault="00F661E2">
            <w:pPr>
              <w:rPr>
                <w:sz w:val="24"/>
              </w:rPr>
            </w:pPr>
          </w:p>
        </w:tc>
      </w:tr>
      <w:tr w:rsidR="00B6652A" w:rsidRPr="00B6652A" w14:paraId="46AC46E7" w14:textId="77777777">
        <w:trPr>
          <w:cantSplit/>
          <w:trHeight w:val="390"/>
        </w:trPr>
        <w:tc>
          <w:tcPr>
            <w:tcW w:w="863" w:type="dxa"/>
          </w:tcPr>
          <w:p w14:paraId="13BFBCE6" w14:textId="77777777" w:rsidR="00F661E2" w:rsidRPr="00B6652A" w:rsidRDefault="00F661E2">
            <w:pPr>
              <w:rPr>
                <w:sz w:val="24"/>
              </w:rPr>
            </w:pPr>
          </w:p>
        </w:tc>
        <w:tc>
          <w:tcPr>
            <w:tcW w:w="1960" w:type="dxa"/>
          </w:tcPr>
          <w:p w14:paraId="3DBE81BF" w14:textId="77777777" w:rsidR="00F661E2" w:rsidRPr="00B6652A" w:rsidRDefault="00F661E2">
            <w:pPr>
              <w:rPr>
                <w:sz w:val="24"/>
              </w:rPr>
            </w:pPr>
          </w:p>
        </w:tc>
        <w:tc>
          <w:tcPr>
            <w:tcW w:w="1527" w:type="dxa"/>
          </w:tcPr>
          <w:p w14:paraId="50844D15" w14:textId="77777777" w:rsidR="00F661E2" w:rsidRPr="00B6652A" w:rsidRDefault="00F661E2">
            <w:pPr>
              <w:rPr>
                <w:sz w:val="24"/>
              </w:rPr>
            </w:pPr>
          </w:p>
        </w:tc>
        <w:tc>
          <w:tcPr>
            <w:tcW w:w="1559" w:type="dxa"/>
          </w:tcPr>
          <w:p w14:paraId="7E8E1084" w14:textId="77777777" w:rsidR="00F661E2" w:rsidRPr="00B6652A" w:rsidRDefault="00F661E2">
            <w:pPr>
              <w:rPr>
                <w:sz w:val="24"/>
              </w:rPr>
            </w:pPr>
          </w:p>
        </w:tc>
        <w:tc>
          <w:tcPr>
            <w:tcW w:w="1559" w:type="dxa"/>
          </w:tcPr>
          <w:p w14:paraId="2B1C9BC1" w14:textId="77777777" w:rsidR="00F661E2" w:rsidRPr="00B6652A" w:rsidRDefault="00F661E2">
            <w:pPr>
              <w:rPr>
                <w:sz w:val="24"/>
              </w:rPr>
            </w:pPr>
          </w:p>
        </w:tc>
        <w:tc>
          <w:tcPr>
            <w:tcW w:w="1044" w:type="dxa"/>
          </w:tcPr>
          <w:p w14:paraId="03900213" w14:textId="77777777" w:rsidR="00F661E2" w:rsidRPr="00B6652A" w:rsidRDefault="00F661E2">
            <w:pPr>
              <w:rPr>
                <w:sz w:val="24"/>
              </w:rPr>
            </w:pPr>
          </w:p>
        </w:tc>
      </w:tr>
      <w:tr w:rsidR="00B6652A" w:rsidRPr="00B6652A" w14:paraId="084A56EC" w14:textId="77777777">
        <w:trPr>
          <w:cantSplit/>
          <w:trHeight w:val="390"/>
        </w:trPr>
        <w:tc>
          <w:tcPr>
            <w:tcW w:w="863" w:type="dxa"/>
          </w:tcPr>
          <w:p w14:paraId="5A28E801" w14:textId="77777777" w:rsidR="00F661E2" w:rsidRPr="00B6652A" w:rsidRDefault="00F661E2">
            <w:pPr>
              <w:rPr>
                <w:sz w:val="24"/>
              </w:rPr>
            </w:pPr>
          </w:p>
        </w:tc>
        <w:tc>
          <w:tcPr>
            <w:tcW w:w="1960" w:type="dxa"/>
          </w:tcPr>
          <w:p w14:paraId="6E595144" w14:textId="77777777" w:rsidR="00F661E2" w:rsidRPr="00B6652A" w:rsidRDefault="00F661E2">
            <w:pPr>
              <w:rPr>
                <w:sz w:val="24"/>
              </w:rPr>
            </w:pPr>
          </w:p>
        </w:tc>
        <w:tc>
          <w:tcPr>
            <w:tcW w:w="1527" w:type="dxa"/>
          </w:tcPr>
          <w:p w14:paraId="738F94E9" w14:textId="77777777" w:rsidR="00F661E2" w:rsidRPr="00B6652A" w:rsidRDefault="00F661E2">
            <w:pPr>
              <w:rPr>
                <w:sz w:val="24"/>
              </w:rPr>
            </w:pPr>
          </w:p>
        </w:tc>
        <w:tc>
          <w:tcPr>
            <w:tcW w:w="1559" w:type="dxa"/>
          </w:tcPr>
          <w:p w14:paraId="6650AE8C" w14:textId="77777777" w:rsidR="00F661E2" w:rsidRPr="00B6652A" w:rsidRDefault="00F661E2">
            <w:pPr>
              <w:rPr>
                <w:sz w:val="24"/>
              </w:rPr>
            </w:pPr>
          </w:p>
        </w:tc>
        <w:tc>
          <w:tcPr>
            <w:tcW w:w="1559" w:type="dxa"/>
          </w:tcPr>
          <w:p w14:paraId="40450D19" w14:textId="77777777" w:rsidR="00F661E2" w:rsidRPr="00B6652A" w:rsidRDefault="00F661E2">
            <w:pPr>
              <w:rPr>
                <w:sz w:val="24"/>
              </w:rPr>
            </w:pPr>
          </w:p>
        </w:tc>
        <w:tc>
          <w:tcPr>
            <w:tcW w:w="1044" w:type="dxa"/>
          </w:tcPr>
          <w:p w14:paraId="34144290" w14:textId="77777777" w:rsidR="00F661E2" w:rsidRPr="00B6652A" w:rsidRDefault="00F661E2">
            <w:pPr>
              <w:rPr>
                <w:sz w:val="24"/>
              </w:rPr>
            </w:pPr>
          </w:p>
        </w:tc>
      </w:tr>
    </w:tbl>
    <w:p w14:paraId="26F54F96" w14:textId="77777777" w:rsidR="00F661E2" w:rsidRPr="00B6652A" w:rsidRDefault="00871D00">
      <w:pPr>
        <w:adjustRightInd w:val="0"/>
        <w:snapToGrid w:val="0"/>
        <w:spacing w:line="400" w:lineRule="exact"/>
        <w:rPr>
          <w:szCs w:val="21"/>
        </w:rPr>
      </w:pPr>
      <w:r w:rsidRPr="00B6652A">
        <w:rPr>
          <w:rFonts w:hint="eastAsia"/>
          <w:szCs w:val="21"/>
        </w:rPr>
        <w:t>注：与招标文件要求逐条对应填写。投标人要将响应文件与招标文件在技术部分的差异之处汇集成此表。投标方必须详细填写偏离表，</w:t>
      </w:r>
      <w:proofErr w:type="gramStart"/>
      <w:r w:rsidRPr="00B6652A">
        <w:rPr>
          <w:rFonts w:hint="eastAsia"/>
          <w:szCs w:val="21"/>
        </w:rPr>
        <w:t>偏离表未声明</w:t>
      </w:r>
      <w:proofErr w:type="gramEnd"/>
      <w:r w:rsidRPr="00B6652A">
        <w:rPr>
          <w:rFonts w:hint="eastAsia"/>
          <w:szCs w:val="21"/>
        </w:rPr>
        <w:t>事项视为认同招标文件标准。</w:t>
      </w:r>
    </w:p>
    <w:p w14:paraId="2BFAFBA5" w14:textId="77777777" w:rsidR="00F661E2" w:rsidRPr="00B6652A" w:rsidRDefault="00F661E2">
      <w:pPr>
        <w:adjustRightInd w:val="0"/>
        <w:snapToGrid w:val="0"/>
        <w:spacing w:line="400" w:lineRule="exact"/>
        <w:rPr>
          <w:szCs w:val="21"/>
        </w:rPr>
      </w:pPr>
    </w:p>
    <w:p w14:paraId="5694ADB9" w14:textId="77777777" w:rsidR="00F661E2" w:rsidRPr="00B6652A" w:rsidRDefault="00871D00">
      <w:pPr>
        <w:pStyle w:val="a8"/>
        <w:spacing w:line="460" w:lineRule="exact"/>
        <w:ind w:firstLineChars="1600" w:firstLine="3840"/>
        <w:rPr>
          <w:rFonts w:ascii="宋体" w:hAnsi="宋体"/>
          <w:bCs/>
          <w:sz w:val="24"/>
          <w:u w:val="single"/>
        </w:rPr>
      </w:pPr>
      <w:r w:rsidRPr="00B6652A">
        <w:rPr>
          <w:rFonts w:ascii="宋体" w:hAnsi="宋体" w:hint="eastAsia"/>
          <w:bCs/>
          <w:sz w:val="24"/>
        </w:rPr>
        <w:t>投标供应商：</w:t>
      </w:r>
      <w:r w:rsidRPr="00B6652A">
        <w:rPr>
          <w:rFonts w:ascii="宋体" w:hAnsi="宋体" w:hint="eastAsia"/>
          <w:bCs/>
          <w:sz w:val="24"/>
          <w:u w:val="single"/>
        </w:rPr>
        <w:t>（全称）（盖章）</w:t>
      </w:r>
    </w:p>
    <w:p w14:paraId="20D988AC" w14:textId="77777777" w:rsidR="00F661E2" w:rsidRPr="00B6652A" w:rsidRDefault="00871D00">
      <w:pPr>
        <w:pStyle w:val="a8"/>
        <w:spacing w:line="460" w:lineRule="exact"/>
        <w:ind w:firstLineChars="1600" w:firstLine="3840"/>
        <w:rPr>
          <w:rFonts w:ascii="宋体"/>
          <w:bCs/>
          <w:sz w:val="24"/>
          <w:u w:val="single"/>
        </w:rPr>
      </w:pPr>
      <w:r w:rsidRPr="00B6652A">
        <w:rPr>
          <w:rFonts w:ascii="宋体" w:hAnsi="宋体" w:hint="eastAsia"/>
          <w:bCs/>
          <w:sz w:val="24"/>
        </w:rPr>
        <w:t>法定代表人或委托代理人：</w:t>
      </w:r>
      <w:r w:rsidRPr="00B6652A">
        <w:rPr>
          <w:rFonts w:ascii="宋体" w:hAnsi="宋体" w:hint="eastAsia"/>
          <w:bCs/>
          <w:sz w:val="24"/>
          <w:u w:val="single"/>
        </w:rPr>
        <w:t>（签字或盖章）</w:t>
      </w:r>
    </w:p>
    <w:p w14:paraId="545CE8A1" w14:textId="77777777" w:rsidR="00F661E2" w:rsidRPr="00B6652A" w:rsidRDefault="00871D00">
      <w:pPr>
        <w:pStyle w:val="a8"/>
        <w:spacing w:line="460" w:lineRule="exact"/>
        <w:ind w:firstLineChars="1600" w:firstLine="3840"/>
        <w:rPr>
          <w:rFonts w:ascii="宋体"/>
          <w:sz w:val="24"/>
        </w:rPr>
      </w:pPr>
      <w:r w:rsidRPr="00B6652A">
        <w:rPr>
          <w:rFonts w:ascii="宋体" w:hAnsi="宋体" w:hint="eastAsia"/>
          <w:sz w:val="24"/>
        </w:rPr>
        <w:t>日期：</w:t>
      </w:r>
      <w:r w:rsidRPr="00B6652A">
        <w:rPr>
          <w:rFonts w:ascii="宋体" w:hAnsi="宋体"/>
          <w:bCs/>
          <w:sz w:val="24"/>
        </w:rPr>
        <w:t>20</w:t>
      </w:r>
      <w:r w:rsidRPr="00B6652A">
        <w:rPr>
          <w:rFonts w:ascii="宋体" w:hAnsi="宋体" w:hint="eastAsia"/>
          <w:bCs/>
          <w:sz w:val="24"/>
          <w:u w:val="single"/>
        </w:rPr>
        <w:t xml:space="preserve">　　</w:t>
      </w:r>
      <w:r w:rsidRPr="00B6652A">
        <w:rPr>
          <w:rFonts w:ascii="宋体" w:hAnsi="宋体" w:hint="eastAsia"/>
          <w:bCs/>
          <w:sz w:val="24"/>
        </w:rPr>
        <w:t>年</w:t>
      </w:r>
      <w:r w:rsidRPr="00B6652A">
        <w:rPr>
          <w:rFonts w:ascii="宋体" w:hAnsi="宋体" w:hint="eastAsia"/>
          <w:bCs/>
          <w:sz w:val="24"/>
          <w:u w:val="single"/>
        </w:rPr>
        <w:t xml:space="preserve">　</w:t>
      </w:r>
      <w:r w:rsidRPr="00B6652A">
        <w:rPr>
          <w:rFonts w:ascii="宋体" w:hAnsi="宋体" w:hint="eastAsia"/>
          <w:bCs/>
          <w:sz w:val="24"/>
        </w:rPr>
        <w:t>月日</w:t>
      </w:r>
    </w:p>
    <w:p w14:paraId="0B554088" w14:textId="77777777" w:rsidR="00F661E2" w:rsidRPr="00B6652A" w:rsidRDefault="00F661E2">
      <w:pPr>
        <w:pStyle w:val="aff1"/>
        <w:widowControl w:val="0"/>
        <w:spacing w:line="360" w:lineRule="exact"/>
        <w:rPr>
          <w:szCs w:val="24"/>
        </w:rPr>
      </w:pPr>
    </w:p>
    <w:p w14:paraId="6099654A" w14:textId="77777777" w:rsidR="00F661E2" w:rsidRPr="00B6652A" w:rsidRDefault="00F661E2">
      <w:pPr>
        <w:jc w:val="center"/>
        <w:rPr>
          <w:rFonts w:ascii="宋体" w:hAnsi="宋体"/>
          <w:b/>
          <w:sz w:val="30"/>
        </w:rPr>
      </w:pPr>
    </w:p>
    <w:p w14:paraId="77CFB773" w14:textId="77777777" w:rsidR="00F661E2" w:rsidRPr="00B6652A" w:rsidRDefault="00871D00">
      <w:pPr>
        <w:jc w:val="center"/>
        <w:rPr>
          <w:rFonts w:ascii="宋体" w:hAnsi="宋体"/>
          <w:b/>
          <w:sz w:val="30"/>
        </w:rPr>
      </w:pPr>
      <w:r w:rsidRPr="00B6652A">
        <w:rPr>
          <w:rFonts w:ascii="宋体" w:hAnsi="宋体" w:hint="eastAsia"/>
          <w:b/>
          <w:sz w:val="30"/>
        </w:rPr>
        <w:t>（九）</w:t>
      </w:r>
      <w:r w:rsidRPr="00B6652A">
        <w:rPr>
          <w:rFonts w:ascii="宋体" w:hAnsi="宋体"/>
          <w:b/>
          <w:sz w:val="30"/>
        </w:rPr>
        <w:t>商务条款偏离表</w:t>
      </w:r>
    </w:p>
    <w:p w14:paraId="76BDA25F" w14:textId="77777777" w:rsidR="00F661E2" w:rsidRPr="00B6652A" w:rsidRDefault="00871D00">
      <w:pPr>
        <w:rPr>
          <w:rFonts w:ascii="宋体" w:hAnsi="宋体"/>
          <w:sz w:val="24"/>
          <w:u w:val="single"/>
        </w:rPr>
      </w:pPr>
      <w:r w:rsidRPr="00B6652A">
        <w:rPr>
          <w:rFonts w:ascii="宋体" w:hAnsi="宋体"/>
          <w:sz w:val="24"/>
        </w:rPr>
        <w:t>投标人名称：</w:t>
      </w:r>
      <w:r w:rsidRPr="00B6652A">
        <w:rPr>
          <w:rFonts w:ascii="宋体" w:hAnsi="宋体"/>
          <w:sz w:val="24"/>
          <w:u w:val="single"/>
        </w:rPr>
        <w:t xml:space="preserve">         　　　　　  </w:t>
      </w:r>
      <w:r w:rsidRPr="00B6652A">
        <w:rPr>
          <w:rFonts w:ascii="宋体" w:hAnsi="宋体"/>
          <w:sz w:val="24"/>
        </w:rPr>
        <w:t>项目编号/</w:t>
      </w:r>
      <w:proofErr w:type="gramStart"/>
      <w:r w:rsidRPr="00B6652A">
        <w:rPr>
          <w:rFonts w:ascii="宋体" w:hAnsi="宋体" w:hint="eastAsia"/>
          <w:sz w:val="24"/>
        </w:rPr>
        <w:t>标项</w:t>
      </w:r>
      <w:r w:rsidRPr="00B6652A">
        <w:rPr>
          <w:rFonts w:ascii="宋体" w:hAnsi="宋体"/>
          <w:sz w:val="24"/>
        </w:rPr>
        <w:t>号</w:t>
      </w:r>
      <w:proofErr w:type="gramEnd"/>
      <w:r w:rsidRPr="00B6652A">
        <w:rPr>
          <w:rFonts w:ascii="宋体" w:hAnsi="宋体"/>
          <w:sz w:val="24"/>
        </w:rPr>
        <w:t>：</w:t>
      </w:r>
      <w:r w:rsidRPr="00B6652A">
        <w:rPr>
          <w:rFonts w:ascii="宋体" w:hAnsi="宋体"/>
          <w:sz w:val="24"/>
          <w:u w:val="single"/>
        </w:rPr>
        <w:t xml:space="preserve">　　　　　　　　　　　</w:t>
      </w:r>
    </w:p>
    <w:p w14:paraId="640B106B" w14:textId="77777777" w:rsidR="00F661E2" w:rsidRPr="00B6652A" w:rsidRDefault="00F661E2">
      <w:pPr>
        <w:rPr>
          <w:rFonts w:ascii="宋体" w:hAnsi="宋体"/>
          <w:sz w:val="24"/>
          <w:u w:val="single"/>
        </w:rPr>
      </w:pPr>
    </w:p>
    <w:tbl>
      <w:tblPr>
        <w:tblW w:w="872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843"/>
        <w:gridCol w:w="2409"/>
        <w:gridCol w:w="1276"/>
        <w:gridCol w:w="2395"/>
      </w:tblGrid>
      <w:tr w:rsidR="00B6652A" w:rsidRPr="00B6652A" w14:paraId="7A07261F" w14:textId="77777777">
        <w:trPr>
          <w:cantSplit/>
          <w:trHeight w:val="480"/>
        </w:trPr>
        <w:tc>
          <w:tcPr>
            <w:tcW w:w="806" w:type="dxa"/>
            <w:vAlign w:val="center"/>
          </w:tcPr>
          <w:p w14:paraId="1781C718" w14:textId="77777777" w:rsidR="00F661E2" w:rsidRPr="00B6652A" w:rsidRDefault="00871D00">
            <w:pPr>
              <w:jc w:val="center"/>
              <w:rPr>
                <w:rFonts w:ascii="宋体" w:hAnsi="宋体"/>
                <w:sz w:val="24"/>
              </w:rPr>
            </w:pPr>
            <w:bookmarkStart w:id="78" w:name="_Hlk56977549"/>
            <w:r w:rsidRPr="00B6652A">
              <w:rPr>
                <w:rFonts w:ascii="宋体" w:hAnsi="宋体"/>
                <w:sz w:val="24"/>
              </w:rPr>
              <w:t>序号</w:t>
            </w:r>
          </w:p>
        </w:tc>
        <w:tc>
          <w:tcPr>
            <w:tcW w:w="1843" w:type="dxa"/>
            <w:vAlign w:val="center"/>
          </w:tcPr>
          <w:p w14:paraId="68BF9E9C" w14:textId="77777777" w:rsidR="00F661E2" w:rsidRPr="00B6652A" w:rsidRDefault="00871D00">
            <w:pPr>
              <w:jc w:val="center"/>
              <w:rPr>
                <w:rFonts w:ascii="宋体" w:hAnsi="宋体"/>
                <w:sz w:val="24"/>
              </w:rPr>
            </w:pPr>
            <w:r w:rsidRPr="00B6652A">
              <w:rPr>
                <w:rFonts w:ascii="宋体" w:hAnsi="宋体" w:hint="eastAsia"/>
                <w:sz w:val="24"/>
              </w:rPr>
              <w:t>项目</w:t>
            </w:r>
          </w:p>
        </w:tc>
        <w:tc>
          <w:tcPr>
            <w:tcW w:w="2409" w:type="dxa"/>
            <w:vAlign w:val="center"/>
          </w:tcPr>
          <w:p w14:paraId="1A34BE09" w14:textId="77777777" w:rsidR="00F661E2" w:rsidRPr="00B6652A" w:rsidRDefault="00871D00">
            <w:pPr>
              <w:jc w:val="center"/>
              <w:rPr>
                <w:rFonts w:ascii="宋体" w:hAnsi="宋体"/>
                <w:sz w:val="24"/>
              </w:rPr>
            </w:pPr>
            <w:r w:rsidRPr="00B6652A">
              <w:rPr>
                <w:rFonts w:ascii="宋体" w:hAnsi="宋体" w:hint="eastAsia"/>
                <w:sz w:val="24"/>
              </w:rPr>
              <w:t>招标</w:t>
            </w:r>
            <w:r w:rsidRPr="00B6652A">
              <w:rPr>
                <w:rFonts w:ascii="宋体" w:hAnsi="宋体"/>
                <w:sz w:val="24"/>
              </w:rPr>
              <w:t>文件</w:t>
            </w:r>
            <w:r w:rsidRPr="00B6652A">
              <w:rPr>
                <w:rFonts w:ascii="宋体" w:hAnsi="宋体" w:hint="eastAsia"/>
                <w:sz w:val="24"/>
              </w:rPr>
              <w:t>要求</w:t>
            </w:r>
          </w:p>
        </w:tc>
        <w:tc>
          <w:tcPr>
            <w:tcW w:w="1276" w:type="dxa"/>
            <w:vAlign w:val="center"/>
          </w:tcPr>
          <w:p w14:paraId="746B204E" w14:textId="77777777" w:rsidR="00F661E2" w:rsidRPr="00B6652A" w:rsidRDefault="00871D00">
            <w:pPr>
              <w:jc w:val="center"/>
              <w:rPr>
                <w:rFonts w:ascii="宋体" w:hAnsi="宋体"/>
                <w:sz w:val="24"/>
              </w:rPr>
            </w:pPr>
            <w:r w:rsidRPr="00B6652A">
              <w:rPr>
                <w:rFonts w:ascii="宋体" w:hAnsi="宋体" w:hint="eastAsia"/>
                <w:sz w:val="24"/>
              </w:rPr>
              <w:t>是否响应</w:t>
            </w:r>
          </w:p>
        </w:tc>
        <w:tc>
          <w:tcPr>
            <w:tcW w:w="2395" w:type="dxa"/>
            <w:vAlign w:val="center"/>
          </w:tcPr>
          <w:p w14:paraId="4CC343A6" w14:textId="77777777" w:rsidR="00F661E2" w:rsidRPr="00B6652A" w:rsidRDefault="00871D00">
            <w:pPr>
              <w:jc w:val="center"/>
              <w:rPr>
                <w:rFonts w:ascii="宋体" w:hAnsi="宋体"/>
                <w:sz w:val="24"/>
              </w:rPr>
            </w:pPr>
            <w:r w:rsidRPr="00B6652A">
              <w:rPr>
                <w:rFonts w:ascii="宋体" w:hAnsi="宋体" w:hint="eastAsia"/>
                <w:sz w:val="24"/>
              </w:rPr>
              <w:t>投标人的承诺或</w:t>
            </w:r>
            <w:r w:rsidRPr="00B6652A">
              <w:rPr>
                <w:rFonts w:ascii="宋体" w:hAnsi="宋体"/>
                <w:sz w:val="24"/>
              </w:rPr>
              <w:t>说明</w:t>
            </w:r>
          </w:p>
        </w:tc>
      </w:tr>
      <w:tr w:rsidR="00B6652A" w:rsidRPr="00B6652A" w14:paraId="563158F0" w14:textId="77777777">
        <w:trPr>
          <w:cantSplit/>
          <w:trHeight w:val="390"/>
        </w:trPr>
        <w:tc>
          <w:tcPr>
            <w:tcW w:w="806" w:type="dxa"/>
          </w:tcPr>
          <w:p w14:paraId="7F4E65E6" w14:textId="77777777" w:rsidR="00F661E2" w:rsidRPr="00B6652A" w:rsidRDefault="00871D00">
            <w:pPr>
              <w:rPr>
                <w:rFonts w:ascii="宋体" w:hAnsi="宋体"/>
                <w:sz w:val="24"/>
              </w:rPr>
            </w:pPr>
            <w:r w:rsidRPr="00B6652A">
              <w:rPr>
                <w:rFonts w:ascii="宋体" w:hAnsi="宋体" w:hint="eastAsia"/>
                <w:sz w:val="24"/>
              </w:rPr>
              <w:t>1</w:t>
            </w:r>
          </w:p>
        </w:tc>
        <w:tc>
          <w:tcPr>
            <w:tcW w:w="1843" w:type="dxa"/>
          </w:tcPr>
          <w:p w14:paraId="7DA82575" w14:textId="77777777" w:rsidR="00F661E2" w:rsidRPr="00B6652A" w:rsidRDefault="00871D00">
            <w:pPr>
              <w:rPr>
                <w:rFonts w:ascii="宋体" w:hAnsi="宋体"/>
                <w:sz w:val="24"/>
              </w:rPr>
            </w:pPr>
            <w:r w:rsidRPr="00B6652A">
              <w:rPr>
                <w:rFonts w:ascii="宋体" w:hAnsi="宋体" w:hint="eastAsia"/>
                <w:sz w:val="24"/>
              </w:rPr>
              <w:t>交货期</w:t>
            </w:r>
          </w:p>
        </w:tc>
        <w:tc>
          <w:tcPr>
            <w:tcW w:w="2409" w:type="dxa"/>
          </w:tcPr>
          <w:p w14:paraId="36B1F1EA" w14:textId="77777777" w:rsidR="00F661E2" w:rsidRPr="00B6652A" w:rsidRDefault="00F661E2">
            <w:pPr>
              <w:rPr>
                <w:rFonts w:ascii="宋体" w:hAnsi="宋体"/>
                <w:sz w:val="24"/>
              </w:rPr>
            </w:pPr>
          </w:p>
        </w:tc>
        <w:tc>
          <w:tcPr>
            <w:tcW w:w="1276" w:type="dxa"/>
          </w:tcPr>
          <w:p w14:paraId="639A73F3" w14:textId="77777777" w:rsidR="00F661E2" w:rsidRPr="00B6652A" w:rsidRDefault="00F661E2">
            <w:pPr>
              <w:rPr>
                <w:rFonts w:ascii="宋体" w:hAnsi="宋体"/>
                <w:sz w:val="24"/>
              </w:rPr>
            </w:pPr>
          </w:p>
        </w:tc>
        <w:tc>
          <w:tcPr>
            <w:tcW w:w="2395" w:type="dxa"/>
          </w:tcPr>
          <w:p w14:paraId="375F183B" w14:textId="77777777" w:rsidR="00F661E2" w:rsidRPr="00B6652A" w:rsidRDefault="00F661E2">
            <w:pPr>
              <w:rPr>
                <w:rFonts w:ascii="宋体" w:hAnsi="宋体"/>
                <w:sz w:val="24"/>
              </w:rPr>
            </w:pPr>
          </w:p>
        </w:tc>
      </w:tr>
      <w:tr w:rsidR="00B6652A" w:rsidRPr="00B6652A" w14:paraId="426E6231" w14:textId="77777777">
        <w:trPr>
          <w:cantSplit/>
          <w:trHeight w:val="435"/>
        </w:trPr>
        <w:tc>
          <w:tcPr>
            <w:tcW w:w="806" w:type="dxa"/>
          </w:tcPr>
          <w:p w14:paraId="3E2DD04C" w14:textId="77777777" w:rsidR="00F661E2" w:rsidRPr="00B6652A" w:rsidRDefault="00871D00">
            <w:pPr>
              <w:rPr>
                <w:rFonts w:ascii="宋体" w:hAnsi="宋体"/>
                <w:sz w:val="24"/>
              </w:rPr>
            </w:pPr>
            <w:r w:rsidRPr="00B6652A">
              <w:rPr>
                <w:rFonts w:ascii="宋体" w:hAnsi="宋体" w:hint="eastAsia"/>
                <w:sz w:val="24"/>
              </w:rPr>
              <w:t>2</w:t>
            </w:r>
          </w:p>
        </w:tc>
        <w:tc>
          <w:tcPr>
            <w:tcW w:w="1843" w:type="dxa"/>
          </w:tcPr>
          <w:p w14:paraId="7E9CB6AB" w14:textId="77777777" w:rsidR="00F661E2" w:rsidRPr="00B6652A" w:rsidRDefault="00871D00">
            <w:pPr>
              <w:rPr>
                <w:rFonts w:ascii="宋体" w:hAnsi="宋体"/>
                <w:sz w:val="24"/>
              </w:rPr>
            </w:pPr>
            <w:r w:rsidRPr="00B6652A">
              <w:rPr>
                <w:rFonts w:ascii="宋体" w:hAnsi="宋体" w:hint="eastAsia"/>
                <w:sz w:val="24"/>
              </w:rPr>
              <w:t>交付方式</w:t>
            </w:r>
          </w:p>
        </w:tc>
        <w:tc>
          <w:tcPr>
            <w:tcW w:w="2409" w:type="dxa"/>
          </w:tcPr>
          <w:p w14:paraId="5D18ADC3" w14:textId="77777777" w:rsidR="00F661E2" w:rsidRPr="00B6652A" w:rsidRDefault="00F661E2">
            <w:pPr>
              <w:rPr>
                <w:rFonts w:ascii="宋体" w:hAnsi="宋体"/>
                <w:sz w:val="24"/>
              </w:rPr>
            </w:pPr>
          </w:p>
        </w:tc>
        <w:tc>
          <w:tcPr>
            <w:tcW w:w="1276" w:type="dxa"/>
          </w:tcPr>
          <w:p w14:paraId="16CF048F" w14:textId="77777777" w:rsidR="00F661E2" w:rsidRPr="00B6652A" w:rsidRDefault="00F661E2">
            <w:pPr>
              <w:rPr>
                <w:rFonts w:ascii="宋体" w:hAnsi="宋体"/>
                <w:sz w:val="24"/>
              </w:rPr>
            </w:pPr>
          </w:p>
        </w:tc>
        <w:tc>
          <w:tcPr>
            <w:tcW w:w="2395" w:type="dxa"/>
          </w:tcPr>
          <w:p w14:paraId="1EEE98F3" w14:textId="77777777" w:rsidR="00F661E2" w:rsidRPr="00B6652A" w:rsidRDefault="00F661E2">
            <w:pPr>
              <w:rPr>
                <w:rFonts w:ascii="宋体" w:hAnsi="宋体"/>
                <w:sz w:val="24"/>
              </w:rPr>
            </w:pPr>
          </w:p>
        </w:tc>
      </w:tr>
      <w:tr w:rsidR="00B6652A" w:rsidRPr="00B6652A" w14:paraId="76FFD1BB" w14:textId="77777777">
        <w:trPr>
          <w:cantSplit/>
          <w:trHeight w:val="390"/>
        </w:trPr>
        <w:tc>
          <w:tcPr>
            <w:tcW w:w="806" w:type="dxa"/>
          </w:tcPr>
          <w:p w14:paraId="1FB9C952" w14:textId="77777777" w:rsidR="00F661E2" w:rsidRPr="00B6652A" w:rsidRDefault="00871D00">
            <w:pPr>
              <w:rPr>
                <w:rFonts w:ascii="宋体" w:hAnsi="宋体"/>
                <w:sz w:val="24"/>
              </w:rPr>
            </w:pPr>
            <w:r w:rsidRPr="00B6652A">
              <w:rPr>
                <w:rFonts w:ascii="宋体" w:hAnsi="宋体" w:hint="eastAsia"/>
                <w:sz w:val="24"/>
              </w:rPr>
              <w:t>3</w:t>
            </w:r>
          </w:p>
        </w:tc>
        <w:tc>
          <w:tcPr>
            <w:tcW w:w="1843" w:type="dxa"/>
          </w:tcPr>
          <w:p w14:paraId="356D0843" w14:textId="77777777" w:rsidR="00F661E2" w:rsidRPr="00B6652A" w:rsidRDefault="00871D00">
            <w:pPr>
              <w:rPr>
                <w:rFonts w:ascii="宋体" w:hAnsi="宋体"/>
                <w:sz w:val="24"/>
              </w:rPr>
            </w:pPr>
            <w:r w:rsidRPr="00B6652A">
              <w:rPr>
                <w:rFonts w:ascii="宋体" w:hAnsi="宋体" w:hint="eastAsia"/>
                <w:sz w:val="24"/>
              </w:rPr>
              <w:t>……</w:t>
            </w:r>
          </w:p>
        </w:tc>
        <w:tc>
          <w:tcPr>
            <w:tcW w:w="2409" w:type="dxa"/>
          </w:tcPr>
          <w:p w14:paraId="32E2B208" w14:textId="77777777" w:rsidR="00F661E2" w:rsidRPr="00B6652A" w:rsidRDefault="00F661E2">
            <w:pPr>
              <w:rPr>
                <w:rFonts w:ascii="宋体" w:hAnsi="宋体"/>
                <w:sz w:val="24"/>
              </w:rPr>
            </w:pPr>
          </w:p>
        </w:tc>
        <w:tc>
          <w:tcPr>
            <w:tcW w:w="1276" w:type="dxa"/>
          </w:tcPr>
          <w:p w14:paraId="3DD49F85" w14:textId="77777777" w:rsidR="00F661E2" w:rsidRPr="00B6652A" w:rsidRDefault="00F661E2">
            <w:pPr>
              <w:rPr>
                <w:rFonts w:ascii="宋体" w:hAnsi="宋体"/>
                <w:sz w:val="24"/>
              </w:rPr>
            </w:pPr>
          </w:p>
        </w:tc>
        <w:tc>
          <w:tcPr>
            <w:tcW w:w="2395" w:type="dxa"/>
          </w:tcPr>
          <w:p w14:paraId="20F87727" w14:textId="77777777" w:rsidR="00F661E2" w:rsidRPr="00B6652A" w:rsidRDefault="00F661E2">
            <w:pPr>
              <w:rPr>
                <w:rFonts w:ascii="宋体" w:hAnsi="宋体"/>
                <w:sz w:val="24"/>
              </w:rPr>
            </w:pPr>
          </w:p>
        </w:tc>
      </w:tr>
      <w:tr w:rsidR="00B6652A" w:rsidRPr="00B6652A" w14:paraId="012D43F6" w14:textId="77777777">
        <w:trPr>
          <w:cantSplit/>
          <w:trHeight w:val="390"/>
        </w:trPr>
        <w:tc>
          <w:tcPr>
            <w:tcW w:w="806" w:type="dxa"/>
          </w:tcPr>
          <w:p w14:paraId="4F1DE679" w14:textId="77777777" w:rsidR="00F661E2" w:rsidRPr="00B6652A" w:rsidRDefault="00871D00">
            <w:pPr>
              <w:rPr>
                <w:rFonts w:ascii="宋体" w:hAnsi="宋体"/>
                <w:sz w:val="24"/>
              </w:rPr>
            </w:pPr>
            <w:r w:rsidRPr="00B6652A">
              <w:rPr>
                <w:rFonts w:ascii="宋体" w:hAnsi="宋体" w:hint="eastAsia"/>
                <w:sz w:val="24"/>
              </w:rPr>
              <w:t>……</w:t>
            </w:r>
          </w:p>
        </w:tc>
        <w:tc>
          <w:tcPr>
            <w:tcW w:w="1843" w:type="dxa"/>
          </w:tcPr>
          <w:p w14:paraId="491F8D64" w14:textId="77777777" w:rsidR="00F661E2" w:rsidRPr="00B6652A" w:rsidRDefault="00871D00">
            <w:pPr>
              <w:rPr>
                <w:rFonts w:ascii="宋体" w:hAnsi="宋体"/>
                <w:sz w:val="24"/>
              </w:rPr>
            </w:pPr>
            <w:r w:rsidRPr="00B6652A">
              <w:rPr>
                <w:rFonts w:ascii="宋体" w:hAnsi="宋体" w:hint="eastAsia"/>
                <w:sz w:val="24"/>
              </w:rPr>
              <w:t>……</w:t>
            </w:r>
          </w:p>
        </w:tc>
        <w:tc>
          <w:tcPr>
            <w:tcW w:w="2409" w:type="dxa"/>
          </w:tcPr>
          <w:p w14:paraId="5A802293" w14:textId="77777777" w:rsidR="00F661E2" w:rsidRPr="00B6652A" w:rsidRDefault="00F661E2">
            <w:pPr>
              <w:rPr>
                <w:rFonts w:ascii="宋体" w:hAnsi="宋体"/>
                <w:sz w:val="24"/>
              </w:rPr>
            </w:pPr>
          </w:p>
        </w:tc>
        <w:tc>
          <w:tcPr>
            <w:tcW w:w="1276" w:type="dxa"/>
          </w:tcPr>
          <w:p w14:paraId="00BB34CD" w14:textId="77777777" w:rsidR="00F661E2" w:rsidRPr="00B6652A" w:rsidRDefault="00F661E2">
            <w:pPr>
              <w:rPr>
                <w:rFonts w:ascii="宋体" w:hAnsi="宋体"/>
                <w:sz w:val="24"/>
              </w:rPr>
            </w:pPr>
          </w:p>
        </w:tc>
        <w:tc>
          <w:tcPr>
            <w:tcW w:w="2395" w:type="dxa"/>
          </w:tcPr>
          <w:p w14:paraId="28E55652" w14:textId="77777777" w:rsidR="00F661E2" w:rsidRPr="00B6652A" w:rsidRDefault="00F661E2">
            <w:pPr>
              <w:rPr>
                <w:rFonts w:ascii="宋体" w:hAnsi="宋体"/>
                <w:sz w:val="24"/>
              </w:rPr>
            </w:pPr>
          </w:p>
        </w:tc>
      </w:tr>
    </w:tbl>
    <w:bookmarkEnd w:id="78"/>
    <w:p w14:paraId="4094EDE0" w14:textId="77777777" w:rsidR="00F661E2" w:rsidRPr="00B6652A" w:rsidRDefault="00871D00">
      <w:pPr>
        <w:spacing w:line="280" w:lineRule="exact"/>
        <w:rPr>
          <w:rFonts w:ascii="宋体" w:hAnsi="宋体"/>
          <w:sz w:val="24"/>
        </w:rPr>
      </w:pPr>
      <w:r w:rsidRPr="00B6652A">
        <w:rPr>
          <w:rFonts w:ascii="宋体" w:hAnsi="宋体"/>
          <w:sz w:val="24"/>
        </w:rPr>
        <w:t xml:space="preserve">　</w:t>
      </w:r>
      <w:r w:rsidRPr="00B6652A">
        <w:rPr>
          <w:rFonts w:ascii="宋体" w:hAnsi="宋体"/>
          <w:szCs w:val="21"/>
        </w:rPr>
        <w:t>注：投标供应商要将响应文件与</w:t>
      </w:r>
      <w:r w:rsidRPr="00B6652A">
        <w:rPr>
          <w:rFonts w:ascii="宋体" w:hAnsi="宋体" w:hint="eastAsia"/>
          <w:szCs w:val="21"/>
        </w:rPr>
        <w:t>招标</w:t>
      </w:r>
      <w:r w:rsidRPr="00B6652A">
        <w:rPr>
          <w:rFonts w:ascii="宋体" w:hAnsi="宋体"/>
          <w:szCs w:val="21"/>
        </w:rPr>
        <w:t>文件在商务部分的差异之处汇集成此表。投标供应商必须详细填写偏离表，</w:t>
      </w:r>
      <w:proofErr w:type="gramStart"/>
      <w:r w:rsidRPr="00B6652A">
        <w:rPr>
          <w:rFonts w:ascii="宋体" w:hAnsi="宋体"/>
          <w:szCs w:val="21"/>
        </w:rPr>
        <w:t>偏离表未声明</w:t>
      </w:r>
      <w:proofErr w:type="gramEnd"/>
      <w:r w:rsidRPr="00B6652A">
        <w:rPr>
          <w:rFonts w:ascii="宋体" w:hAnsi="宋体"/>
          <w:szCs w:val="21"/>
        </w:rPr>
        <w:t>事项视为认同</w:t>
      </w:r>
      <w:r w:rsidRPr="00B6652A">
        <w:rPr>
          <w:rFonts w:ascii="宋体" w:hAnsi="宋体" w:hint="eastAsia"/>
          <w:szCs w:val="21"/>
        </w:rPr>
        <w:t>招标</w:t>
      </w:r>
      <w:r w:rsidRPr="00B6652A">
        <w:rPr>
          <w:rFonts w:ascii="宋体" w:hAnsi="宋体"/>
          <w:szCs w:val="21"/>
        </w:rPr>
        <w:t>文件标准。</w:t>
      </w:r>
    </w:p>
    <w:p w14:paraId="2C7680BC" w14:textId="77777777" w:rsidR="00F661E2" w:rsidRPr="00B6652A" w:rsidRDefault="00F661E2">
      <w:pPr>
        <w:rPr>
          <w:rFonts w:ascii="宋体" w:hAnsi="宋体"/>
          <w:sz w:val="24"/>
        </w:rPr>
      </w:pPr>
    </w:p>
    <w:p w14:paraId="5935652B" w14:textId="77777777" w:rsidR="00F661E2" w:rsidRPr="00B6652A" w:rsidRDefault="00871D00">
      <w:pPr>
        <w:pStyle w:val="a8"/>
        <w:spacing w:line="300" w:lineRule="exact"/>
        <w:ind w:leftChars="1500" w:left="3150" w:firstLine="480"/>
        <w:rPr>
          <w:rFonts w:ascii="宋体" w:hAnsi="宋体"/>
          <w:bCs/>
          <w:sz w:val="24"/>
          <w:u w:val="single"/>
        </w:rPr>
      </w:pPr>
      <w:r w:rsidRPr="00B6652A">
        <w:rPr>
          <w:rFonts w:ascii="宋体" w:hAnsi="宋体"/>
          <w:bCs/>
          <w:sz w:val="24"/>
        </w:rPr>
        <w:t>投标单位：</w:t>
      </w:r>
      <w:r w:rsidRPr="00B6652A">
        <w:rPr>
          <w:rFonts w:ascii="宋体" w:hAnsi="宋体"/>
          <w:bCs/>
          <w:sz w:val="24"/>
          <w:u w:val="single"/>
        </w:rPr>
        <w:t xml:space="preserve">   （全称）（盖章）   </w:t>
      </w:r>
    </w:p>
    <w:p w14:paraId="7076F74A" w14:textId="77777777" w:rsidR="00F661E2" w:rsidRPr="00B6652A" w:rsidRDefault="00871D00">
      <w:pPr>
        <w:pStyle w:val="a8"/>
        <w:spacing w:line="300" w:lineRule="exact"/>
        <w:ind w:leftChars="1500" w:left="3150" w:firstLine="480"/>
        <w:rPr>
          <w:rFonts w:ascii="宋体" w:hAnsi="宋体"/>
          <w:bCs/>
          <w:sz w:val="24"/>
          <w:u w:val="single"/>
        </w:rPr>
      </w:pPr>
      <w:r w:rsidRPr="00B6652A">
        <w:rPr>
          <w:rFonts w:ascii="宋体" w:hAnsi="宋体"/>
          <w:bCs/>
          <w:sz w:val="24"/>
        </w:rPr>
        <w:t>法定代表人或委托代理人：</w:t>
      </w:r>
      <w:r w:rsidRPr="00B6652A">
        <w:rPr>
          <w:rFonts w:ascii="宋体" w:hAnsi="宋体"/>
          <w:bCs/>
          <w:sz w:val="24"/>
          <w:u w:val="single"/>
        </w:rPr>
        <w:t>（签字或盖章）</w:t>
      </w:r>
    </w:p>
    <w:p w14:paraId="1EF9B577" w14:textId="77777777" w:rsidR="00F661E2" w:rsidRPr="00B6652A" w:rsidRDefault="00871D00">
      <w:pPr>
        <w:pStyle w:val="a8"/>
        <w:spacing w:line="300" w:lineRule="exact"/>
        <w:ind w:leftChars="1500" w:left="3150" w:firstLine="480"/>
        <w:rPr>
          <w:rFonts w:ascii="宋体" w:hAnsi="宋体"/>
          <w:sz w:val="24"/>
        </w:rPr>
      </w:pPr>
      <w:r w:rsidRPr="00B6652A">
        <w:rPr>
          <w:rFonts w:ascii="宋体" w:hAnsi="宋体"/>
          <w:sz w:val="24"/>
        </w:rPr>
        <w:t>日 期：</w:t>
      </w:r>
      <w:r w:rsidRPr="00B6652A">
        <w:rPr>
          <w:rFonts w:ascii="宋体" w:hAnsi="宋体"/>
          <w:bCs/>
          <w:sz w:val="24"/>
        </w:rPr>
        <w:t>20</w:t>
      </w:r>
      <w:r w:rsidRPr="00B6652A">
        <w:rPr>
          <w:rFonts w:ascii="宋体" w:hAnsi="宋体"/>
          <w:bCs/>
          <w:sz w:val="24"/>
          <w:u w:val="single"/>
        </w:rPr>
        <w:t xml:space="preserve">　　</w:t>
      </w:r>
      <w:r w:rsidRPr="00B6652A">
        <w:rPr>
          <w:rFonts w:ascii="宋体" w:hAnsi="宋体"/>
          <w:bCs/>
          <w:sz w:val="24"/>
        </w:rPr>
        <w:t>年</w:t>
      </w:r>
      <w:r w:rsidRPr="00B6652A">
        <w:rPr>
          <w:rFonts w:ascii="宋体" w:hAnsi="宋体"/>
          <w:bCs/>
          <w:sz w:val="24"/>
          <w:u w:val="single"/>
        </w:rPr>
        <w:t xml:space="preserve">　</w:t>
      </w:r>
      <w:r w:rsidRPr="00B6652A">
        <w:rPr>
          <w:rFonts w:ascii="宋体" w:hAnsi="宋体"/>
          <w:bCs/>
          <w:sz w:val="24"/>
        </w:rPr>
        <w:t>月</w:t>
      </w:r>
      <w:r w:rsidRPr="00B6652A">
        <w:rPr>
          <w:rFonts w:ascii="宋体" w:hAnsi="宋体"/>
          <w:bCs/>
          <w:sz w:val="24"/>
          <w:u w:val="single"/>
        </w:rPr>
        <w:t xml:space="preserve">  </w:t>
      </w:r>
      <w:r w:rsidRPr="00B6652A">
        <w:rPr>
          <w:rFonts w:ascii="宋体" w:hAnsi="宋体"/>
          <w:bCs/>
          <w:sz w:val="24"/>
        </w:rPr>
        <w:t>日</w:t>
      </w:r>
    </w:p>
    <w:p w14:paraId="6CB35924" w14:textId="77777777" w:rsidR="00F661E2" w:rsidRPr="00B6652A" w:rsidRDefault="00F661E2">
      <w:pPr>
        <w:spacing w:line="360" w:lineRule="exact"/>
        <w:rPr>
          <w:rFonts w:ascii="宋体" w:hAnsi="宋体"/>
        </w:rPr>
      </w:pPr>
    </w:p>
    <w:p w14:paraId="376F9BC9" w14:textId="77777777" w:rsidR="00F661E2" w:rsidRPr="00B6652A" w:rsidRDefault="00F661E2">
      <w:pPr>
        <w:jc w:val="center"/>
        <w:rPr>
          <w:rFonts w:ascii="宋体" w:hAnsi="宋体"/>
          <w:sz w:val="24"/>
        </w:rPr>
      </w:pPr>
    </w:p>
    <w:p w14:paraId="4FB84277" w14:textId="77777777" w:rsidR="00F661E2" w:rsidRPr="00B6652A" w:rsidRDefault="00F661E2">
      <w:pPr>
        <w:jc w:val="center"/>
        <w:rPr>
          <w:rFonts w:ascii="宋体" w:hAnsi="宋体"/>
          <w:b/>
          <w:sz w:val="30"/>
        </w:rPr>
      </w:pPr>
    </w:p>
    <w:p w14:paraId="6ADA9DE7" w14:textId="77777777" w:rsidR="00F661E2" w:rsidRPr="00B6652A" w:rsidRDefault="00F661E2"/>
    <w:p w14:paraId="5FE89C7B" w14:textId="77777777" w:rsidR="00F661E2" w:rsidRPr="00B6652A" w:rsidRDefault="00871D00">
      <w:pPr>
        <w:jc w:val="center"/>
      </w:pPr>
      <w:r w:rsidRPr="00B6652A">
        <w:rPr>
          <w:rFonts w:hint="eastAsia"/>
          <w:b/>
          <w:bCs/>
          <w:sz w:val="30"/>
          <w:szCs w:val="30"/>
        </w:rPr>
        <w:t>（十）质量保证书</w:t>
      </w:r>
    </w:p>
    <w:p w14:paraId="79C7F45F" w14:textId="77777777" w:rsidR="00F661E2" w:rsidRPr="00B6652A" w:rsidRDefault="00F661E2">
      <w:pPr>
        <w:spacing w:line="440" w:lineRule="exact"/>
        <w:rPr>
          <w:bCs/>
          <w:sz w:val="24"/>
        </w:rPr>
      </w:pPr>
    </w:p>
    <w:p w14:paraId="06F6CA9D" w14:textId="77777777" w:rsidR="00F661E2" w:rsidRPr="00B6652A" w:rsidRDefault="00871D00">
      <w:pPr>
        <w:spacing w:line="440" w:lineRule="exact"/>
        <w:rPr>
          <w:bCs/>
          <w:sz w:val="24"/>
        </w:rPr>
      </w:pPr>
      <w:r w:rsidRPr="00B6652A">
        <w:rPr>
          <w:rFonts w:hint="eastAsia"/>
          <w:bCs/>
          <w:sz w:val="24"/>
        </w:rPr>
        <w:t>（采购人）：</w:t>
      </w:r>
    </w:p>
    <w:p w14:paraId="44C7A44E" w14:textId="77777777" w:rsidR="00F661E2" w:rsidRPr="00B6652A" w:rsidRDefault="00871D00">
      <w:pPr>
        <w:spacing w:line="440" w:lineRule="exact"/>
        <w:ind w:firstLineChars="200" w:firstLine="480"/>
        <w:rPr>
          <w:bCs/>
          <w:sz w:val="24"/>
        </w:rPr>
      </w:pPr>
      <w:r w:rsidRPr="00B6652A">
        <w:rPr>
          <w:rFonts w:hint="eastAsia"/>
          <w:bCs/>
          <w:sz w:val="24"/>
        </w:rPr>
        <w:t>本质量保证书</w:t>
      </w:r>
      <w:r w:rsidRPr="00B6652A">
        <w:rPr>
          <w:rFonts w:ascii="宋体" w:hAnsi="宋体" w:hint="eastAsia"/>
          <w:bCs/>
          <w:sz w:val="24"/>
        </w:rPr>
        <w:t>作为</w:t>
      </w:r>
      <w:r w:rsidRPr="00B6652A">
        <w:rPr>
          <w:rFonts w:ascii="宋体" w:hAnsi="宋体" w:hint="eastAsia"/>
          <w:bCs/>
          <w:sz w:val="24"/>
          <w:u w:val="single"/>
        </w:rPr>
        <w:t>（投标人名称）</w:t>
      </w:r>
      <w:r w:rsidRPr="00B6652A">
        <w:rPr>
          <w:rFonts w:ascii="宋体" w:hAnsi="宋体" w:hint="eastAsia"/>
          <w:bCs/>
          <w:sz w:val="24"/>
        </w:rPr>
        <w:t>参与</w:t>
      </w:r>
      <w:r w:rsidRPr="00B6652A">
        <w:rPr>
          <w:rFonts w:ascii="宋体" w:hAnsi="宋体" w:hint="eastAsia"/>
          <w:bCs/>
          <w:sz w:val="24"/>
          <w:u w:val="single"/>
        </w:rPr>
        <w:t>（招标代理机构名称）</w:t>
      </w:r>
      <w:r w:rsidRPr="00B6652A">
        <w:rPr>
          <w:rFonts w:ascii="宋体" w:hAnsi="宋体" w:hint="eastAsia"/>
          <w:bCs/>
          <w:sz w:val="24"/>
        </w:rPr>
        <w:t>组织的</w:t>
      </w:r>
      <w:r w:rsidRPr="00B6652A">
        <w:rPr>
          <w:rFonts w:ascii="宋体" w:hAnsi="宋体"/>
          <w:bCs/>
          <w:sz w:val="24"/>
        </w:rPr>
        <w:t>“</w:t>
      </w:r>
      <w:r w:rsidRPr="00B6652A">
        <w:rPr>
          <w:rFonts w:ascii="宋体" w:hAnsi="宋体" w:hint="eastAsia"/>
          <w:bCs/>
          <w:sz w:val="24"/>
          <w:u w:val="single"/>
        </w:rPr>
        <w:t>（项目名称）</w:t>
      </w:r>
      <w:r w:rsidRPr="00B6652A">
        <w:rPr>
          <w:rFonts w:ascii="宋体" w:hAnsi="宋体"/>
          <w:bCs/>
          <w:sz w:val="24"/>
        </w:rPr>
        <w:t>”</w:t>
      </w:r>
      <w:r w:rsidRPr="00B6652A">
        <w:rPr>
          <w:rFonts w:ascii="宋体" w:hAnsi="宋体" w:hint="eastAsia"/>
          <w:bCs/>
          <w:sz w:val="24"/>
        </w:rPr>
        <w:t>的货物及服务采购，</w:t>
      </w:r>
      <w:r w:rsidRPr="00B6652A">
        <w:rPr>
          <w:rFonts w:hint="eastAsia"/>
          <w:bCs/>
          <w:sz w:val="24"/>
        </w:rPr>
        <w:t>对所提供的货物设备的质量保证的证明。现郑重承诺提供以下质量保证并承担相应的法律责任：</w:t>
      </w:r>
    </w:p>
    <w:p w14:paraId="39F711D0" w14:textId="77777777" w:rsidR="00F661E2" w:rsidRPr="00B6652A" w:rsidRDefault="00871D00">
      <w:pPr>
        <w:spacing w:line="440" w:lineRule="exact"/>
        <w:ind w:firstLineChars="200" w:firstLine="480"/>
        <w:rPr>
          <w:bCs/>
          <w:sz w:val="24"/>
        </w:rPr>
      </w:pPr>
      <w:r w:rsidRPr="00B6652A">
        <w:rPr>
          <w:bCs/>
          <w:sz w:val="24"/>
        </w:rPr>
        <w:t>1</w:t>
      </w:r>
      <w:r w:rsidRPr="00B6652A">
        <w:rPr>
          <w:rFonts w:hint="eastAsia"/>
          <w:bCs/>
          <w:sz w:val="24"/>
        </w:rPr>
        <w:t>、提供的投标货物均是全新、制造厂商具有质量合格证和国家有关质量检测部门检测合格、手续齐全且合法的产品；</w:t>
      </w:r>
    </w:p>
    <w:p w14:paraId="56732B5B" w14:textId="77777777" w:rsidR="00F661E2" w:rsidRPr="00B6652A" w:rsidRDefault="00871D00">
      <w:pPr>
        <w:spacing w:line="440" w:lineRule="exact"/>
        <w:ind w:firstLineChars="200" w:firstLine="480"/>
        <w:rPr>
          <w:bCs/>
          <w:sz w:val="24"/>
        </w:rPr>
      </w:pPr>
      <w:r w:rsidRPr="00B6652A">
        <w:rPr>
          <w:bCs/>
          <w:sz w:val="24"/>
        </w:rPr>
        <w:t>2</w:t>
      </w:r>
      <w:r w:rsidRPr="00B6652A">
        <w:rPr>
          <w:rFonts w:hint="eastAsia"/>
          <w:bCs/>
          <w:sz w:val="24"/>
        </w:rPr>
        <w:t>、提供的投标货物均是符合招标文件规定的质量、规格和要求的；</w:t>
      </w:r>
    </w:p>
    <w:p w14:paraId="1B533740" w14:textId="77777777" w:rsidR="00F661E2" w:rsidRPr="00B6652A" w:rsidRDefault="00871D00">
      <w:pPr>
        <w:spacing w:line="440" w:lineRule="exact"/>
        <w:ind w:firstLineChars="200" w:firstLine="480"/>
        <w:rPr>
          <w:bCs/>
          <w:sz w:val="24"/>
        </w:rPr>
      </w:pPr>
      <w:r w:rsidRPr="00B6652A">
        <w:rPr>
          <w:bCs/>
          <w:sz w:val="24"/>
        </w:rPr>
        <w:t>3</w:t>
      </w:r>
      <w:r w:rsidRPr="00B6652A">
        <w:rPr>
          <w:rFonts w:hint="eastAsia"/>
          <w:bCs/>
          <w:sz w:val="24"/>
        </w:rPr>
        <w:t>、提供《售后服务承诺书》所承诺的全部服务项目；</w:t>
      </w:r>
    </w:p>
    <w:p w14:paraId="627B4905" w14:textId="77777777" w:rsidR="00F661E2" w:rsidRPr="00B6652A" w:rsidRDefault="00871D00">
      <w:pPr>
        <w:spacing w:line="440" w:lineRule="exact"/>
        <w:ind w:firstLineChars="200" w:firstLine="480"/>
        <w:rPr>
          <w:bCs/>
          <w:sz w:val="24"/>
        </w:rPr>
      </w:pPr>
      <w:r w:rsidRPr="00B6652A">
        <w:rPr>
          <w:bCs/>
          <w:sz w:val="24"/>
        </w:rPr>
        <w:t>4</w:t>
      </w:r>
      <w:r w:rsidRPr="00B6652A">
        <w:rPr>
          <w:rFonts w:hint="eastAsia"/>
          <w:bCs/>
          <w:sz w:val="24"/>
        </w:rPr>
        <w:t>、若产品质量不合格或缺陷，作为货物的提供方，我方愿接受招标方及相关部门的处罚，一切费用和损失由我方承担。</w:t>
      </w:r>
    </w:p>
    <w:p w14:paraId="2EAD3C8E" w14:textId="77777777" w:rsidR="00F661E2" w:rsidRPr="00B6652A" w:rsidRDefault="00F661E2">
      <w:pPr>
        <w:pStyle w:val="3"/>
      </w:pPr>
    </w:p>
    <w:p w14:paraId="46F8D11A" w14:textId="77777777" w:rsidR="00F661E2" w:rsidRPr="00B6652A" w:rsidRDefault="00871D00">
      <w:pPr>
        <w:pStyle w:val="a8"/>
        <w:spacing w:line="460" w:lineRule="exact"/>
        <w:ind w:firstLineChars="1600" w:firstLine="3840"/>
        <w:jc w:val="left"/>
        <w:rPr>
          <w:rFonts w:ascii="宋体" w:hAnsi="宋体"/>
          <w:bCs/>
          <w:sz w:val="24"/>
          <w:u w:val="single"/>
        </w:rPr>
      </w:pPr>
      <w:r w:rsidRPr="00B6652A">
        <w:rPr>
          <w:rFonts w:ascii="宋体" w:hAnsi="宋体" w:hint="eastAsia"/>
          <w:bCs/>
          <w:sz w:val="24"/>
        </w:rPr>
        <w:t>投标供应商：</w:t>
      </w:r>
      <w:r w:rsidRPr="00B6652A">
        <w:rPr>
          <w:rFonts w:ascii="宋体" w:hAnsi="宋体" w:hint="eastAsia"/>
          <w:bCs/>
          <w:sz w:val="24"/>
          <w:u w:val="single"/>
        </w:rPr>
        <w:t>（全称）（盖章）</w:t>
      </w:r>
    </w:p>
    <w:p w14:paraId="527AB127" w14:textId="77777777" w:rsidR="00F661E2" w:rsidRPr="00B6652A" w:rsidRDefault="00871D00">
      <w:pPr>
        <w:pStyle w:val="a8"/>
        <w:spacing w:line="460" w:lineRule="exact"/>
        <w:ind w:firstLineChars="1600" w:firstLine="3840"/>
        <w:jc w:val="left"/>
        <w:rPr>
          <w:rFonts w:ascii="宋体"/>
          <w:bCs/>
          <w:sz w:val="24"/>
          <w:u w:val="single"/>
        </w:rPr>
      </w:pPr>
      <w:r w:rsidRPr="00B6652A">
        <w:rPr>
          <w:rFonts w:ascii="宋体" w:hAnsi="宋体" w:hint="eastAsia"/>
          <w:bCs/>
          <w:sz w:val="24"/>
        </w:rPr>
        <w:t>法定代表人或委托代理人：</w:t>
      </w:r>
      <w:r w:rsidRPr="00B6652A">
        <w:rPr>
          <w:rFonts w:ascii="宋体" w:hAnsi="宋体" w:hint="eastAsia"/>
          <w:bCs/>
          <w:sz w:val="24"/>
          <w:u w:val="single"/>
        </w:rPr>
        <w:t>（签字或盖章）</w:t>
      </w:r>
    </w:p>
    <w:p w14:paraId="47EB15C9" w14:textId="77777777" w:rsidR="00F661E2" w:rsidRPr="00B6652A" w:rsidRDefault="00871D00">
      <w:pPr>
        <w:pStyle w:val="a8"/>
        <w:spacing w:line="460" w:lineRule="exact"/>
        <w:ind w:firstLineChars="1600" w:firstLine="3840"/>
        <w:jc w:val="left"/>
        <w:rPr>
          <w:rFonts w:ascii="宋体"/>
          <w:sz w:val="24"/>
        </w:rPr>
      </w:pPr>
      <w:r w:rsidRPr="00B6652A">
        <w:rPr>
          <w:rFonts w:ascii="宋体" w:hAnsi="宋体" w:hint="eastAsia"/>
          <w:sz w:val="24"/>
        </w:rPr>
        <w:t>日期：</w:t>
      </w:r>
      <w:r w:rsidRPr="00B6652A">
        <w:rPr>
          <w:rFonts w:ascii="宋体" w:hAnsi="宋体"/>
          <w:bCs/>
          <w:sz w:val="24"/>
        </w:rPr>
        <w:t>20</w:t>
      </w:r>
      <w:r w:rsidRPr="00B6652A">
        <w:rPr>
          <w:rFonts w:ascii="宋体" w:hAnsi="宋体" w:hint="eastAsia"/>
          <w:bCs/>
          <w:sz w:val="24"/>
          <w:u w:val="single"/>
        </w:rPr>
        <w:t xml:space="preserve">　　</w:t>
      </w:r>
      <w:r w:rsidRPr="00B6652A">
        <w:rPr>
          <w:rFonts w:ascii="宋体" w:hAnsi="宋体" w:hint="eastAsia"/>
          <w:bCs/>
          <w:sz w:val="24"/>
        </w:rPr>
        <w:t>年</w:t>
      </w:r>
      <w:r w:rsidRPr="00B6652A">
        <w:rPr>
          <w:rFonts w:ascii="宋体" w:hAnsi="宋体" w:hint="eastAsia"/>
          <w:bCs/>
          <w:sz w:val="24"/>
          <w:u w:val="single"/>
        </w:rPr>
        <w:t xml:space="preserve">　</w:t>
      </w:r>
      <w:r w:rsidRPr="00B6652A">
        <w:rPr>
          <w:rFonts w:ascii="宋体" w:hAnsi="宋体" w:hint="eastAsia"/>
          <w:bCs/>
          <w:sz w:val="24"/>
        </w:rPr>
        <w:t>月</w:t>
      </w:r>
      <w:r w:rsidRPr="00B6652A">
        <w:rPr>
          <w:rFonts w:ascii="宋体" w:hAnsi="宋体" w:hint="eastAsia"/>
          <w:bCs/>
          <w:sz w:val="24"/>
          <w:u w:val="single"/>
        </w:rPr>
        <w:t xml:space="preserve">   </w:t>
      </w:r>
      <w:r w:rsidRPr="00B6652A">
        <w:rPr>
          <w:rFonts w:ascii="宋体" w:hAnsi="宋体" w:hint="eastAsia"/>
          <w:bCs/>
          <w:sz w:val="24"/>
        </w:rPr>
        <w:t>日</w:t>
      </w:r>
    </w:p>
    <w:p w14:paraId="20AF9A16" w14:textId="77777777" w:rsidR="00F661E2" w:rsidRPr="00B6652A" w:rsidRDefault="00F661E2">
      <w:pPr>
        <w:rPr>
          <w:b/>
          <w:bCs/>
          <w:sz w:val="30"/>
          <w:szCs w:val="30"/>
        </w:rPr>
      </w:pPr>
    </w:p>
    <w:p w14:paraId="0BB6FE36" w14:textId="77777777" w:rsidR="00F661E2" w:rsidRPr="00B6652A" w:rsidRDefault="00F661E2">
      <w:pPr>
        <w:rPr>
          <w:b/>
          <w:bCs/>
          <w:sz w:val="30"/>
          <w:szCs w:val="30"/>
        </w:rPr>
      </w:pPr>
    </w:p>
    <w:p w14:paraId="06430449" w14:textId="77777777" w:rsidR="00F661E2" w:rsidRPr="00B6652A" w:rsidRDefault="00871D00">
      <w:pPr>
        <w:jc w:val="center"/>
      </w:pPr>
      <w:r w:rsidRPr="00B6652A">
        <w:rPr>
          <w:rFonts w:hint="eastAsia"/>
          <w:b/>
          <w:bCs/>
          <w:sz w:val="30"/>
          <w:szCs w:val="30"/>
        </w:rPr>
        <w:t>（十一）</w:t>
      </w:r>
      <w:bookmarkStart w:id="79" w:name="_Hlk59554287"/>
      <w:r w:rsidRPr="00B6652A">
        <w:rPr>
          <w:rFonts w:hint="eastAsia"/>
          <w:b/>
          <w:bCs/>
          <w:sz w:val="30"/>
          <w:szCs w:val="30"/>
        </w:rPr>
        <w:t>其他有利的投标资料及证明文件等</w:t>
      </w:r>
      <w:bookmarkEnd w:id="79"/>
    </w:p>
    <w:p w14:paraId="54080D81" w14:textId="77777777" w:rsidR="00F661E2" w:rsidRPr="00B6652A" w:rsidRDefault="00F661E2">
      <w:pPr>
        <w:spacing w:line="420" w:lineRule="exact"/>
        <w:ind w:firstLineChars="200" w:firstLine="480"/>
        <w:jc w:val="left"/>
        <w:rPr>
          <w:rFonts w:ascii="宋体" w:hAnsi="宋体"/>
          <w:sz w:val="24"/>
        </w:rPr>
      </w:pPr>
    </w:p>
    <w:p w14:paraId="53FAF56A" w14:textId="77777777" w:rsidR="00F661E2" w:rsidRPr="00B6652A" w:rsidRDefault="00F661E2">
      <w:pPr>
        <w:spacing w:line="420" w:lineRule="exact"/>
        <w:ind w:firstLineChars="200" w:firstLine="480"/>
        <w:jc w:val="left"/>
        <w:rPr>
          <w:rFonts w:ascii="宋体" w:hAnsi="宋体"/>
          <w:sz w:val="24"/>
        </w:rPr>
      </w:pPr>
    </w:p>
    <w:p w14:paraId="5DA5BE65" w14:textId="77777777" w:rsidR="00F661E2" w:rsidRPr="00B6652A" w:rsidRDefault="00F661E2">
      <w:pPr>
        <w:widowControl/>
        <w:tabs>
          <w:tab w:val="left" w:pos="3568"/>
        </w:tabs>
        <w:spacing w:before="100" w:beforeAutospacing="1" w:after="100" w:afterAutospacing="1" w:line="480" w:lineRule="exact"/>
        <w:jc w:val="center"/>
        <w:outlineLvl w:val="0"/>
        <w:rPr>
          <w:b/>
          <w:sz w:val="30"/>
          <w:szCs w:val="30"/>
        </w:rPr>
      </w:pPr>
    </w:p>
    <w:p w14:paraId="3A860F32" w14:textId="77777777" w:rsidR="00F661E2" w:rsidRPr="00B6652A" w:rsidRDefault="00F661E2">
      <w:pPr>
        <w:widowControl/>
        <w:tabs>
          <w:tab w:val="left" w:pos="3568"/>
        </w:tabs>
        <w:spacing w:before="100" w:beforeAutospacing="1" w:after="100" w:afterAutospacing="1" w:line="480" w:lineRule="exact"/>
        <w:jc w:val="center"/>
        <w:outlineLvl w:val="0"/>
        <w:rPr>
          <w:b/>
          <w:sz w:val="30"/>
          <w:szCs w:val="30"/>
        </w:rPr>
      </w:pPr>
    </w:p>
    <w:p w14:paraId="4401B739" w14:textId="77777777" w:rsidR="00F661E2" w:rsidRPr="00B6652A" w:rsidRDefault="00F661E2">
      <w:pPr>
        <w:widowControl/>
        <w:tabs>
          <w:tab w:val="left" w:pos="3568"/>
        </w:tabs>
        <w:spacing w:before="100" w:beforeAutospacing="1" w:after="100" w:afterAutospacing="1" w:line="480" w:lineRule="exact"/>
        <w:jc w:val="center"/>
        <w:outlineLvl w:val="0"/>
        <w:rPr>
          <w:b/>
          <w:sz w:val="30"/>
          <w:szCs w:val="30"/>
        </w:rPr>
      </w:pPr>
    </w:p>
    <w:p w14:paraId="10DED92E" w14:textId="77777777" w:rsidR="00F661E2" w:rsidRPr="00B6652A" w:rsidRDefault="00F661E2">
      <w:pPr>
        <w:jc w:val="center"/>
        <w:rPr>
          <w:b/>
          <w:bCs/>
          <w:sz w:val="30"/>
          <w:szCs w:val="30"/>
        </w:rPr>
      </w:pPr>
    </w:p>
    <w:p w14:paraId="503E7A86" w14:textId="77777777" w:rsidR="00F661E2" w:rsidRPr="00B6652A" w:rsidRDefault="00F661E2">
      <w:pPr>
        <w:jc w:val="center"/>
        <w:rPr>
          <w:b/>
          <w:bCs/>
          <w:sz w:val="30"/>
          <w:szCs w:val="30"/>
        </w:rPr>
      </w:pPr>
    </w:p>
    <w:p w14:paraId="07EF4518" w14:textId="77777777" w:rsidR="00F661E2" w:rsidRPr="00B6652A" w:rsidRDefault="00871D00">
      <w:pPr>
        <w:jc w:val="center"/>
        <w:rPr>
          <w:b/>
          <w:bCs/>
          <w:sz w:val="30"/>
          <w:szCs w:val="30"/>
        </w:rPr>
      </w:pPr>
      <w:r w:rsidRPr="00B6652A">
        <w:rPr>
          <w:rFonts w:hint="eastAsia"/>
          <w:b/>
          <w:bCs/>
          <w:sz w:val="30"/>
          <w:szCs w:val="30"/>
        </w:rPr>
        <w:t>（十二）投标单位反商业贿赂承诺书</w:t>
      </w:r>
    </w:p>
    <w:p w14:paraId="013A581B" w14:textId="77777777" w:rsidR="00F661E2" w:rsidRPr="00B6652A" w:rsidRDefault="00871D00">
      <w:pPr>
        <w:widowControl/>
        <w:spacing w:before="100" w:beforeAutospacing="1" w:after="100" w:afterAutospacing="1" w:line="480" w:lineRule="exact"/>
        <w:jc w:val="center"/>
        <w:rPr>
          <w:b/>
          <w:sz w:val="30"/>
        </w:rPr>
      </w:pPr>
      <w:r w:rsidRPr="00B6652A">
        <w:rPr>
          <w:rFonts w:hint="eastAsia"/>
          <w:b/>
          <w:sz w:val="30"/>
        </w:rPr>
        <w:t>承诺书（</w:t>
      </w:r>
      <w:r w:rsidRPr="00B6652A">
        <w:rPr>
          <w:b/>
          <w:sz w:val="30"/>
        </w:rPr>
        <w:t>1</w:t>
      </w:r>
      <w:r w:rsidRPr="00B6652A">
        <w:rPr>
          <w:rFonts w:hint="eastAsia"/>
          <w:b/>
          <w:sz w:val="30"/>
        </w:rPr>
        <w:t>）</w:t>
      </w:r>
    </w:p>
    <w:p w14:paraId="3652A1A2" w14:textId="77777777" w:rsidR="00F661E2" w:rsidRPr="00B6652A" w:rsidRDefault="00871D00">
      <w:pPr>
        <w:widowControl/>
        <w:autoSpaceDE w:val="0"/>
        <w:spacing w:line="440" w:lineRule="exact"/>
        <w:ind w:firstLineChars="200" w:firstLine="480"/>
        <w:jc w:val="left"/>
        <w:rPr>
          <w:rFonts w:ascii="宋体" w:hAnsi="宋体"/>
          <w:sz w:val="24"/>
        </w:rPr>
      </w:pPr>
      <w:r w:rsidRPr="00B6652A">
        <w:rPr>
          <w:rFonts w:ascii="宋体" w:hAnsi="宋体" w:hint="eastAsia"/>
          <w:sz w:val="24"/>
        </w:rPr>
        <w:t>我公司承诺在</w:t>
      </w:r>
      <w:r w:rsidRPr="00B6652A">
        <w:rPr>
          <w:rFonts w:ascii="宋体" w:hAnsi="宋体" w:hint="eastAsia"/>
          <w:sz w:val="24"/>
          <w:u w:val="single"/>
        </w:rPr>
        <w:t>（项目名称）</w:t>
      </w:r>
      <w:r w:rsidRPr="00B6652A">
        <w:rPr>
          <w:rFonts w:ascii="宋体" w:hAnsi="宋体" w:hint="eastAsia"/>
          <w:sz w:val="24"/>
        </w:rPr>
        <w:t>招标活动中，不给予国家工作人员以及中介机构工作人员及其亲属各种形式的商业贿赂（包括送礼金礼品、有价证券、购物</w:t>
      </w:r>
      <w:proofErr w:type="gramStart"/>
      <w:r w:rsidRPr="00B6652A">
        <w:rPr>
          <w:rFonts w:ascii="宋体" w:hAnsi="宋体" w:hint="eastAsia"/>
          <w:sz w:val="24"/>
        </w:rPr>
        <w:t>券</w:t>
      </w:r>
      <w:proofErr w:type="gramEnd"/>
      <w:r w:rsidRPr="00B6652A">
        <w:rPr>
          <w:rFonts w:ascii="宋体" w:hAnsi="宋体" w:hint="eastAsia"/>
          <w:sz w:val="24"/>
        </w:rPr>
        <w:t>、回扣、佣金、咨询费、劳务费、赞助费、宣传费、支付旅游费用、报销各种消费凭证、宴请、娱乐等），如有上述行为，我公司及项目参与人员愿意按照《反不正当竞争法》的有关规定接受处罚。</w:t>
      </w:r>
      <w:r w:rsidRPr="00B6652A">
        <w:rPr>
          <w:rFonts w:ascii="宋体" w:hAnsi="宋体"/>
          <w:sz w:val="24"/>
        </w:rPr>
        <w:t> </w:t>
      </w:r>
    </w:p>
    <w:p w14:paraId="1B0F8292" w14:textId="77777777" w:rsidR="00F661E2" w:rsidRPr="00B6652A" w:rsidRDefault="00871D00">
      <w:pPr>
        <w:pStyle w:val="a8"/>
        <w:spacing w:line="460" w:lineRule="exact"/>
        <w:ind w:firstLineChars="1600" w:firstLine="3840"/>
        <w:rPr>
          <w:rFonts w:ascii="宋体" w:hAnsi="宋体"/>
          <w:bCs/>
          <w:sz w:val="24"/>
          <w:szCs w:val="24"/>
          <w:u w:val="single"/>
        </w:rPr>
      </w:pPr>
      <w:r w:rsidRPr="00B6652A">
        <w:rPr>
          <w:rFonts w:ascii="宋体" w:hAnsi="宋体" w:hint="eastAsia"/>
          <w:bCs/>
          <w:sz w:val="24"/>
          <w:szCs w:val="24"/>
        </w:rPr>
        <w:t>投标单位：</w:t>
      </w:r>
      <w:r w:rsidRPr="00B6652A">
        <w:rPr>
          <w:rFonts w:ascii="宋体" w:hAnsi="宋体" w:hint="eastAsia"/>
          <w:bCs/>
          <w:sz w:val="24"/>
          <w:szCs w:val="24"/>
          <w:u w:val="single"/>
        </w:rPr>
        <w:t>（全称）（盖章）</w:t>
      </w:r>
    </w:p>
    <w:p w14:paraId="3D10DB41" w14:textId="77777777" w:rsidR="00F661E2" w:rsidRPr="00B6652A" w:rsidRDefault="00871D00">
      <w:pPr>
        <w:pStyle w:val="a8"/>
        <w:spacing w:line="460" w:lineRule="exact"/>
        <w:ind w:firstLineChars="1600" w:firstLine="3840"/>
        <w:rPr>
          <w:rFonts w:ascii="宋体" w:hAnsi="宋体"/>
          <w:bCs/>
          <w:sz w:val="24"/>
          <w:szCs w:val="24"/>
          <w:u w:val="single"/>
        </w:rPr>
      </w:pPr>
      <w:r w:rsidRPr="00B6652A">
        <w:rPr>
          <w:rFonts w:ascii="宋体" w:hAnsi="宋体" w:hint="eastAsia"/>
          <w:bCs/>
          <w:sz w:val="24"/>
          <w:szCs w:val="24"/>
        </w:rPr>
        <w:t>法定代表人或委托代理人：</w:t>
      </w:r>
      <w:r w:rsidRPr="00B6652A">
        <w:rPr>
          <w:rFonts w:ascii="宋体" w:hAnsi="宋体" w:hint="eastAsia"/>
          <w:bCs/>
          <w:sz w:val="24"/>
          <w:szCs w:val="24"/>
          <w:u w:val="single"/>
        </w:rPr>
        <w:t>（签字或盖章）</w:t>
      </w:r>
    </w:p>
    <w:p w14:paraId="4AB819A4" w14:textId="77777777" w:rsidR="00F661E2" w:rsidRPr="00B6652A" w:rsidRDefault="00871D00">
      <w:pPr>
        <w:pStyle w:val="a8"/>
        <w:spacing w:line="460" w:lineRule="exact"/>
        <w:ind w:firstLineChars="1600" w:firstLine="3840"/>
        <w:rPr>
          <w:rFonts w:ascii="宋体" w:hAnsi="宋体"/>
          <w:sz w:val="24"/>
          <w:szCs w:val="24"/>
        </w:rPr>
      </w:pPr>
      <w:r w:rsidRPr="00B6652A">
        <w:rPr>
          <w:rFonts w:ascii="宋体" w:hAnsi="宋体" w:hint="eastAsia"/>
          <w:sz w:val="24"/>
          <w:szCs w:val="24"/>
        </w:rPr>
        <w:t>日期：</w:t>
      </w:r>
      <w:r w:rsidRPr="00B6652A">
        <w:rPr>
          <w:rFonts w:ascii="宋体" w:hAnsi="宋体"/>
          <w:bCs/>
          <w:sz w:val="24"/>
          <w:szCs w:val="24"/>
        </w:rPr>
        <w:t>20</w:t>
      </w:r>
      <w:r w:rsidRPr="00B6652A">
        <w:rPr>
          <w:rFonts w:ascii="宋体" w:hAnsi="宋体" w:hint="eastAsia"/>
          <w:bCs/>
          <w:sz w:val="24"/>
          <w:szCs w:val="24"/>
          <w:u w:val="single"/>
        </w:rPr>
        <w:t xml:space="preserve">　　</w:t>
      </w:r>
      <w:r w:rsidRPr="00B6652A">
        <w:rPr>
          <w:rFonts w:ascii="宋体" w:hAnsi="宋体" w:hint="eastAsia"/>
          <w:bCs/>
          <w:sz w:val="24"/>
          <w:szCs w:val="24"/>
        </w:rPr>
        <w:t>年</w:t>
      </w:r>
      <w:r w:rsidRPr="00B6652A">
        <w:rPr>
          <w:rFonts w:ascii="宋体" w:hAnsi="宋体" w:hint="eastAsia"/>
          <w:bCs/>
          <w:sz w:val="24"/>
          <w:szCs w:val="24"/>
          <w:u w:val="single"/>
        </w:rPr>
        <w:t xml:space="preserve">　</w:t>
      </w:r>
      <w:r w:rsidRPr="00B6652A">
        <w:rPr>
          <w:rFonts w:ascii="宋体" w:hAnsi="宋体" w:hint="eastAsia"/>
          <w:bCs/>
          <w:sz w:val="24"/>
          <w:szCs w:val="24"/>
        </w:rPr>
        <w:t>月日</w:t>
      </w:r>
    </w:p>
    <w:p w14:paraId="13BC77EE" w14:textId="77777777" w:rsidR="00F661E2" w:rsidRPr="00B6652A" w:rsidRDefault="00F661E2">
      <w:pPr>
        <w:spacing w:line="360" w:lineRule="exact"/>
      </w:pPr>
    </w:p>
    <w:p w14:paraId="4051A6A6" w14:textId="77777777" w:rsidR="00F661E2" w:rsidRPr="00B6652A" w:rsidRDefault="00F661E2">
      <w:pPr>
        <w:spacing w:line="440" w:lineRule="exact"/>
        <w:rPr>
          <w:b/>
          <w:sz w:val="30"/>
          <w:szCs w:val="30"/>
        </w:rPr>
      </w:pPr>
    </w:p>
    <w:p w14:paraId="17730932" w14:textId="77777777" w:rsidR="00F661E2" w:rsidRPr="00B6652A" w:rsidRDefault="00871D00">
      <w:pPr>
        <w:spacing w:line="440" w:lineRule="exact"/>
        <w:jc w:val="center"/>
        <w:rPr>
          <w:b/>
          <w:sz w:val="30"/>
          <w:szCs w:val="30"/>
        </w:rPr>
      </w:pPr>
      <w:r w:rsidRPr="00B6652A">
        <w:rPr>
          <w:rFonts w:hint="eastAsia"/>
          <w:b/>
          <w:sz w:val="30"/>
          <w:szCs w:val="30"/>
        </w:rPr>
        <w:t>承诺书（</w:t>
      </w:r>
      <w:r w:rsidRPr="00B6652A">
        <w:rPr>
          <w:b/>
          <w:sz w:val="30"/>
          <w:szCs w:val="30"/>
        </w:rPr>
        <w:t>2</w:t>
      </w:r>
      <w:r w:rsidRPr="00B6652A">
        <w:rPr>
          <w:rFonts w:hint="eastAsia"/>
          <w:b/>
          <w:sz w:val="30"/>
          <w:szCs w:val="30"/>
        </w:rPr>
        <w:t>）</w:t>
      </w:r>
    </w:p>
    <w:p w14:paraId="3334834E" w14:textId="77777777" w:rsidR="00F661E2" w:rsidRPr="00B6652A" w:rsidRDefault="00F661E2">
      <w:pPr>
        <w:spacing w:line="440" w:lineRule="exact"/>
        <w:rPr>
          <w:b/>
          <w:sz w:val="30"/>
          <w:szCs w:val="30"/>
        </w:rPr>
      </w:pPr>
    </w:p>
    <w:p w14:paraId="009E0D66" w14:textId="77777777" w:rsidR="00F661E2" w:rsidRPr="00B6652A" w:rsidRDefault="00871D00">
      <w:pPr>
        <w:spacing w:line="420" w:lineRule="exact"/>
        <w:rPr>
          <w:rFonts w:ascii="宋体" w:hAnsi="宋体"/>
          <w:sz w:val="24"/>
        </w:rPr>
      </w:pPr>
      <w:r w:rsidRPr="00B6652A">
        <w:rPr>
          <w:rFonts w:ascii="宋体" w:hAnsi="宋体" w:hint="eastAsia"/>
          <w:sz w:val="24"/>
        </w:rPr>
        <w:t>投标单位承诺书</w:t>
      </w:r>
      <w:r w:rsidRPr="00B6652A">
        <w:rPr>
          <w:rFonts w:ascii="宋体" w:hAnsi="宋体"/>
          <w:sz w:val="24"/>
        </w:rPr>
        <w:t> </w:t>
      </w:r>
    </w:p>
    <w:p w14:paraId="4A74AF29" w14:textId="77777777" w:rsidR="00F661E2" w:rsidRPr="00B6652A" w:rsidRDefault="00871D00">
      <w:pPr>
        <w:autoSpaceDE w:val="0"/>
        <w:spacing w:line="420" w:lineRule="exact"/>
        <w:ind w:firstLineChars="200" w:firstLine="480"/>
        <w:rPr>
          <w:rFonts w:ascii="宋体" w:hAnsi="宋体"/>
          <w:sz w:val="24"/>
        </w:rPr>
      </w:pPr>
      <w:r w:rsidRPr="00B6652A">
        <w:rPr>
          <w:rFonts w:ascii="宋体" w:hAnsi="宋体" w:hint="eastAsia"/>
          <w:sz w:val="24"/>
        </w:rPr>
        <w:t>我公司承诺在参加本次</w:t>
      </w:r>
      <w:r w:rsidRPr="00B6652A">
        <w:rPr>
          <w:rFonts w:ascii="宋体" w:hAnsi="宋体" w:hint="eastAsia"/>
          <w:sz w:val="24"/>
          <w:u w:val="single"/>
        </w:rPr>
        <w:t>（项目名称）</w:t>
      </w:r>
      <w:r w:rsidRPr="00B6652A">
        <w:rPr>
          <w:rFonts w:ascii="宋体" w:hAnsi="宋体" w:hint="eastAsia"/>
          <w:sz w:val="24"/>
        </w:rPr>
        <w:t>投标前三年内，</w:t>
      </w:r>
      <w:proofErr w:type="gramStart"/>
      <w:r w:rsidRPr="00B6652A">
        <w:rPr>
          <w:rFonts w:ascii="宋体" w:hAnsi="宋体" w:hint="eastAsia"/>
          <w:sz w:val="24"/>
        </w:rPr>
        <w:t>无以下</w:t>
      </w:r>
      <w:proofErr w:type="gramEnd"/>
      <w:r w:rsidRPr="00B6652A">
        <w:rPr>
          <w:rFonts w:ascii="宋体" w:hAnsi="宋体" w:hint="eastAsia"/>
          <w:sz w:val="24"/>
        </w:rPr>
        <w:t>行为：</w:t>
      </w:r>
    </w:p>
    <w:p w14:paraId="79709F12" w14:textId="77777777" w:rsidR="00F661E2" w:rsidRPr="00B6652A" w:rsidRDefault="00871D00">
      <w:pPr>
        <w:spacing w:line="420" w:lineRule="exact"/>
        <w:rPr>
          <w:rFonts w:ascii="宋体" w:hAnsi="宋体"/>
          <w:sz w:val="24"/>
        </w:rPr>
      </w:pPr>
      <w:r w:rsidRPr="00B6652A">
        <w:rPr>
          <w:rFonts w:ascii="宋体" w:hAnsi="宋体" w:hint="eastAsia"/>
          <w:sz w:val="24"/>
        </w:rPr>
        <w:t>重大违法行为；</w:t>
      </w:r>
    </w:p>
    <w:p w14:paraId="70935F69" w14:textId="77777777" w:rsidR="00F661E2" w:rsidRPr="00B6652A" w:rsidRDefault="00871D00">
      <w:pPr>
        <w:spacing w:line="420" w:lineRule="exact"/>
        <w:rPr>
          <w:rFonts w:ascii="宋体" w:hAnsi="宋体"/>
          <w:sz w:val="24"/>
        </w:rPr>
      </w:pPr>
      <w:r w:rsidRPr="00B6652A">
        <w:rPr>
          <w:rFonts w:ascii="宋体" w:hAnsi="宋体" w:hint="eastAsia"/>
          <w:sz w:val="24"/>
        </w:rPr>
        <w:t>商业贿赂行为；</w:t>
      </w:r>
    </w:p>
    <w:p w14:paraId="60C0324F" w14:textId="77777777" w:rsidR="00F661E2" w:rsidRPr="00B6652A" w:rsidRDefault="00871D00">
      <w:pPr>
        <w:spacing w:line="420" w:lineRule="exact"/>
        <w:rPr>
          <w:rFonts w:ascii="宋体" w:hAnsi="宋体"/>
          <w:sz w:val="24"/>
        </w:rPr>
      </w:pPr>
      <w:r w:rsidRPr="00B6652A">
        <w:rPr>
          <w:rFonts w:ascii="宋体" w:hAnsi="宋体" w:hint="eastAsia"/>
          <w:sz w:val="24"/>
        </w:rPr>
        <w:t>政府采购法《第七十七条》，列入不良行为记录名单的各种行为；</w:t>
      </w:r>
    </w:p>
    <w:p w14:paraId="4856E195" w14:textId="77777777" w:rsidR="00F661E2" w:rsidRPr="00B6652A" w:rsidRDefault="00871D00">
      <w:pPr>
        <w:spacing w:line="420" w:lineRule="exact"/>
        <w:rPr>
          <w:rFonts w:ascii="宋体" w:hAnsi="宋体"/>
          <w:sz w:val="24"/>
        </w:rPr>
      </w:pPr>
      <w:r w:rsidRPr="00B6652A">
        <w:rPr>
          <w:rFonts w:ascii="宋体" w:hAnsi="宋体" w:hint="eastAsia"/>
          <w:sz w:val="24"/>
        </w:rPr>
        <w:t>如有上述行为，我公司及项目参与人员自愿放弃本次项目的投标、报价资格，若为预中标、成交人，也自愿放弃中标、成交资格。</w:t>
      </w:r>
      <w:r w:rsidRPr="00B6652A">
        <w:rPr>
          <w:rFonts w:ascii="宋体" w:hAnsi="宋体"/>
          <w:sz w:val="24"/>
        </w:rPr>
        <w:t> </w:t>
      </w:r>
    </w:p>
    <w:p w14:paraId="4818E5A6" w14:textId="77777777" w:rsidR="00F661E2" w:rsidRPr="00B6652A" w:rsidRDefault="00F661E2">
      <w:pPr>
        <w:spacing w:line="360" w:lineRule="exact"/>
        <w:rPr>
          <w:sz w:val="24"/>
        </w:rPr>
      </w:pPr>
    </w:p>
    <w:p w14:paraId="7E2EE6F2" w14:textId="77777777" w:rsidR="00F661E2" w:rsidRPr="00B6652A" w:rsidRDefault="00871D00">
      <w:pPr>
        <w:pStyle w:val="a8"/>
        <w:spacing w:line="460" w:lineRule="exact"/>
        <w:ind w:firstLineChars="1600" w:firstLine="3840"/>
        <w:rPr>
          <w:rFonts w:ascii="宋体" w:hAnsi="宋体"/>
          <w:bCs/>
          <w:sz w:val="24"/>
          <w:u w:val="single"/>
        </w:rPr>
      </w:pPr>
      <w:r w:rsidRPr="00B6652A">
        <w:rPr>
          <w:rFonts w:ascii="宋体" w:hAnsi="宋体" w:hint="eastAsia"/>
          <w:bCs/>
          <w:sz w:val="24"/>
        </w:rPr>
        <w:t>投标单位：</w:t>
      </w:r>
      <w:r w:rsidRPr="00B6652A">
        <w:rPr>
          <w:rFonts w:ascii="宋体" w:hAnsi="宋体" w:hint="eastAsia"/>
          <w:bCs/>
          <w:sz w:val="24"/>
          <w:u w:val="single"/>
        </w:rPr>
        <w:t>（全称）（盖章）</w:t>
      </w:r>
    </w:p>
    <w:p w14:paraId="685EC35A" w14:textId="77777777" w:rsidR="00F661E2" w:rsidRPr="00B6652A" w:rsidRDefault="00871D00">
      <w:pPr>
        <w:pStyle w:val="a8"/>
        <w:spacing w:line="460" w:lineRule="exact"/>
        <w:ind w:firstLineChars="1600" w:firstLine="3840"/>
        <w:rPr>
          <w:rFonts w:ascii="宋体"/>
          <w:bCs/>
          <w:sz w:val="24"/>
          <w:u w:val="single"/>
        </w:rPr>
      </w:pPr>
      <w:r w:rsidRPr="00B6652A">
        <w:rPr>
          <w:rFonts w:ascii="宋体" w:hAnsi="宋体" w:hint="eastAsia"/>
          <w:bCs/>
          <w:sz w:val="24"/>
        </w:rPr>
        <w:t>法定代表人或委托代理人：</w:t>
      </w:r>
      <w:r w:rsidRPr="00B6652A">
        <w:rPr>
          <w:rFonts w:ascii="宋体" w:hAnsi="宋体" w:hint="eastAsia"/>
          <w:bCs/>
          <w:sz w:val="24"/>
          <w:u w:val="single"/>
        </w:rPr>
        <w:t>（签字或盖章）</w:t>
      </w:r>
    </w:p>
    <w:p w14:paraId="16795433" w14:textId="77777777" w:rsidR="00F661E2" w:rsidRPr="00B6652A" w:rsidRDefault="00871D00">
      <w:pPr>
        <w:pStyle w:val="a8"/>
        <w:spacing w:line="460" w:lineRule="exact"/>
        <w:ind w:firstLineChars="1600" w:firstLine="3840"/>
        <w:rPr>
          <w:rFonts w:ascii="宋体"/>
          <w:sz w:val="24"/>
        </w:rPr>
      </w:pPr>
      <w:r w:rsidRPr="00B6652A">
        <w:rPr>
          <w:rFonts w:ascii="宋体" w:hAnsi="宋体" w:hint="eastAsia"/>
          <w:sz w:val="24"/>
        </w:rPr>
        <w:t>日期：</w:t>
      </w:r>
      <w:r w:rsidRPr="00B6652A">
        <w:rPr>
          <w:rFonts w:ascii="宋体" w:hAnsi="宋体"/>
          <w:bCs/>
          <w:sz w:val="24"/>
        </w:rPr>
        <w:t>20</w:t>
      </w:r>
      <w:r w:rsidRPr="00B6652A">
        <w:rPr>
          <w:rFonts w:ascii="宋体" w:hAnsi="宋体" w:hint="eastAsia"/>
          <w:bCs/>
          <w:sz w:val="24"/>
          <w:u w:val="single"/>
        </w:rPr>
        <w:t xml:space="preserve">　　</w:t>
      </w:r>
      <w:r w:rsidRPr="00B6652A">
        <w:rPr>
          <w:rFonts w:ascii="宋体" w:hAnsi="宋体" w:hint="eastAsia"/>
          <w:bCs/>
          <w:sz w:val="24"/>
        </w:rPr>
        <w:t>年</w:t>
      </w:r>
      <w:r w:rsidRPr="00B6652A">
        <w:rPr>
          <w:rFonts w:ascii="宋体" w:hAnsi="宋体" w:hint="eastAsia"/>
          <w:bCs/>
          <w:sz w:val="24"/>
          <w:u w:val="single"/>
        </w:rPr>
        <w:t xml:space="preserve">　</w:t>
      </w:r>
      <w:r w:rsidRPr="00B6652A">
        <w:rPr>
          <w:rFonts w:ascii="宋体" w:hAnsi="宋体" w:hint="eastAsia"/>
          <w:bCs/>
          <w:sz w:val="24"/>
        </w:rPr>
        <w:t>月日</w:t>
      </w:r>
    </w:p>
    <w:p w14:paraId="479FEFB6" w14:textId="77777777" w:rsidR="00F661E2" w:rsidRPr="00B6652A" w:rsidRDefault="00F661E2">
      <w:pPr>
        <w:spacing w:line="400" w:lineRule="exact"/>
        <w:rPr>
          <w:rFonts w:ascii="宋体" w:hAnsi="宋体"/>
          <w:b/>
          <w:bCs/>
          <w:sz w:val="32"/>
        </w:rPr>
      </w:pPr>
    </w:p>
    <w:p w14:paraId="5DBBE205" w14:textId="77777777" w:rsidR="00F661E2" w:rsidRPr="00B6652A" w:rsidRDefault="00F661E2">
      <w:pPr>
        <w:spacing w:line="400" w:lineRule="exact"/>
        <w:jc w:val="left"/>
        <w:rPr>
          <w:rFonts w:ascii="宋体" w:hAnsi="宋体"/>
          <w:b/>
          <w:bCs/>
          <w:sz w:val="32"/>
        </w:rPr>
      </w:pPr>
    </w:p>
    <w:p w14:paraId="0BDACFE8" w14:textId="77777777" w:rsidR="00F661E2" w:rsidRPr="00B6652A" w:rsidRDefault="00F661E2"/>
    <w:p w14:paraId="6466B4F2" w14:textId="77777777" w:rsidR="00F661E2" w:rsidRPr="00B6652A" w:rsidRDefault="00F661E2">
      <w:pPr>
        <w:widowControl/>
        <w:jc w:val="left"/>
        <w:rPr>
          <w:rFonts w:ascii="宋体" w:hAnsi="宋体"/>
          <w:b/>
          <w:sz w:val="36"/>
          <w:szCs w:val="36"/>
        </w:rPr>
      </w:pPr>
    </w:p>
    <w:p w14:paraId="5338948F" w14:textId="77777777" w:rsidR="00F661E2" w:rsidRPr="00B6652A" w:rsidRDefault="00871D00">
      <w:pPr>
        <w:pStyle w:val="1"/>
        <w:spacing w:before="200" w:after="200" w:line="560" w:lineRule="exact"/>
        <w:ind w:firstLineChars="0" w:firstLine="0"/>
        <w:jc w:val="left"/>
        <w:rPr>
          <w:sz w:val="36"/>
          <w:szCs w:val="36"/>
        </w:rPr>
      </w:pPr>
      <w:r w:rsidRPr="00B6652A">
        <w:rPr>
          <w:rFonts w:hint="eastAsia"/>
          <w:sz w:val="36"/>
          <w:szCs w:val="36"/>
        </w:rPr>
        <w:t>附件：设备清单及技术参数</w:t>
      </w:r>
    </w:p>
    <w:p w14:paraId="3CA81A53" w14:textId="77777777" w:rsidR="00F661E2" w:rsidRPr="00B6652A" w:rsidRDefault="00F661E2"/>
    <w:p w14:paraId="1806BCF8" w14:textId="77777777" w:rsidR="00F661E2" w:rsidRPr="00B6652A" w:rsidRDefault="00871D00">
      <w:pPr>
        <w:rPr>
          <w:rFonts w:ascii="仿宋_GB2312" w:eastAsia="仿宋_GB2312" w:hAnsi="仿宋_GB2312" w:cs="仿宋_GB2312"/>
          <w:b/>
          <w:sz w:val="28"/>
          <w:szCs w:val="28"/>
        </w:rPr>
      </w:pPr>
      <w:r w:rsidRPr="00B6652A">
        <w:rPr>
          <w:rFonts w:ascii="仿宋_GB2312" w:eastAsia="仿宋_GB2312" w:hAnsi="仿宋_GB2312" w:cs="仿宋_GB2312" w:hint="eastAsia"/>
          <w:b/>
          <w:sz w:val="28"/>
          <w:szCs w:val="28"/>
        </w:rPr>
        <w:t>一、新疆广播电视台</w:t>
      </w:r>
      <w:proofErr w:type="gramStart"/>
      <w:r w:rsidRPr="00B6652A">
        <w:rPr>
          <w:rFonts w:ascii="仿宋_GB2312" w:eastAsia="仿宋_GB2312" w:hAnsi="仿宋_GB2312" w:cs="仿宋_GB2312" w:hint="eastAsia"/>
          <w:b/>
          <w:sz w:val="28"/>
          <w:szCs w:val="28"/>
        </w:rPr>
        <w:t>融媒体</w:t>
      </w:r>
      <w:proofErr w:type="gramEnd"/>
      <w:r w:rsidRPr="00B6652A">
        <w:rPr>
          <w:rFonts w:ascii="仿宋_GB2312" w:eastAsia="仿宋_GB2312" w:hAnsi="仿宋_GB2312" w:cs="仿宋_GB2312" w:hint="eastAsia"/>
          <w:b/>
          <w:sz w:val="28"/>
          <w:szCs w:val="28"/>
        </w:rPr>
        <w:t>制作播出平台改造升级项目设备清单</w:t>
      </w:r>
    </w:p>
    <w:p w14:paraId="558C2F43" w14:textId="77777777" w:rsidR="00F661E2" w:rsidRPr="00B6652A" w:rsidRDefault="00871D00">
      <w:pPr>
        <w:spacing w:line="560" w:lineRule="exact"/>
        <w:jc w:val="left"/>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（1）直播室设备</w:t>
      </w:r>
    </w:p>
    <w:tbl>
      <w:tblPr>
        <w:tblpPr w:leftFromText="180" w:rightFromText="180" w:vertAnchor="text" w:horzAnchor="page" w:tblpXSpec="center" w:tblpY="170"/>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37"/>
        <w:gridCol w:w="1036"/>
        <w:gridCol w:w="1354"/>
        <w:gridCol w:w="3186"/>
      </w:tblGrid>
      <w:tr w:rsidR="00B6652A" w:rsidRPr="00B6652A" w14:paraId="66991385" w14:textId="77777777">
        <w:trPr>
          <w:trHeight w:val="60"/>
        </w:trPr>
        <w:tc>
          <w:tcPr>
            <w:tcW w:w="817" w:type="dxa"/>
            <w:vAlign w:val="center"/>
          </w:tcPr>
          <w:p w14:paraId="7DFE0DE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序号</w:t>
            </w:r>
          </w:p>
        </w:tc>
        <w:tc>
          <w:tcPr>
            <w:tcW w:w="2537" w:type="dxa"/>
            <w:vAlign w:val="center"/>
          </w:tcPr>
          <w:p w14:paraId="16676A3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设备名称</w:t>
            </w:r>
          </w:p>
        </w:tc>
        <w:tc>
          <w:tcPr>
            <w:tcW w:w="1036" w:type="dxa"/>
            <w:vAlign w:val="center"/>
          </w:tcPr>
          <w:p w14:paraId="1861EAF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数量</w:t>
            </w:r>
          </w:p>
        </w:tc>
        <w:tc>
          <w:tcPr>
            <w:tcW w:w="1354" w:type="dxa"/>
            <w:vAlign w:val="center"/>
          </w:tcPr>
          <w:p w14:paraId="7F7ECCCE" w14:textId="77777777" w:rsidR="00F661E2" w:rsidRPr="00B6652A" w:rsidRDefault="00871D00">
            <w:pPr>
              <w:ind w:left="1201" w:hangingChars="429" w:hanging="1201"/>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技术参数</w:t>
            </w:r>
          </w:p>
        </w:tc>
        <w:tc>
          <w:tcPr>
            <w:tcW w:w="3186" w:type="dxa"/>
            <w:vAlign w:val="center"/>
          </w:tcPr>
          <w:p w14:paraId="3E83EFF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备注</w:t>
            </w:r>
          </w:p>
        </w:tc>
      </w:tr>
      <w:tr w:rsidR="00B6652A" w:rsidRPr="00B6652A" w14:paraId="4CB0F6EF" w14:textId="77777777">
        <w:trPr>
          <w:trHeight w:val="636"/>
        </w:trPr>
        <w:tc>
          <w:tcPr>
            <w:tcW w:w="817" w:type="dxa"/>
            <w:vAlign w:val="center"/>
          </w:tcPr>
          <w:p w14:paraId="198EB1C8"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w:t>
            </w:r>
          </w:p>
        </w:tc>
        <w:tc>
          <w:tcPr>
            <w:tcW w:w="2537" w:type="dxa"/>
            <w:vAlign w:val="center"/>
          </w:tcPr>
          <w:p w14:paraId="1246FEAE"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广播级数字播出</w:t>
            </w:r>
          </w:p>
          <w:p w14:paraId="48A5157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调音台</w:t>
            </w:r>
          </w:p>
        </w:tc>
        <w:tc>
          <w:tcPr>
            <w:tcW w:w="1036" w:type="dxa"/>
            <w:vAlign w:val="center"/>
          </w:tcPr>
          <w:p w14:paraId="0034DE7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1354" w:type="dxa"/>
            <w:vMerge w:val="restart"/>
            <w:vAlign w:val="center"/>
          </w:tcPr>
          <w:p w14:paraId="0747D84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技术参数详见新疆广播电视台采购项目技术参数要求</w:t>
            </w:r>
          </w:p>
        </w:tc>
        <w:tc>
          <w:tcPr>
            <w:tcW w:w="3186" w:type="dxa"/>
            <w:vAlign w:val="center"/>
          </w:tcPr>
          <w:p w14:paraId="6A40A2C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含安装调试费</w:t>
            </w:r>
          </w:p>
        </w:tc>
      </w:tr>
      <w:tr w:rsidR="00B6652A" w:rsidRPr="00B6652A" w14:paraId="1B5F694B" w14:textId="77777777">
        <w:trPr>
          <w:trHeight w:val="513"/>
        </w:trPr>
        <w:tc>
          <w:tcPr>
            <w:tcW w:w="817" w:type="dxa"/>
            <w:vAlign w:val="center"/>
          </w:tcPr>
          <w:p w14:paraId="3BFE132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w:t>
            </w:r>
          </w:p>
        </w:tc>
        <w:tc>
          <w:tcPr>
            <w:tcW w:w="2537" w:type="dxa"/>
            <w:vAlign w:val="center"/>
          </w:tcPr>
          <w:p w14:paraId="1D31A15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直播间操作台</w:t>
            </w:r>
          </w:p>
        </w:tc>
        <w:tc>
          <w:tcPr>
            <w:tcW w:w="1036" w:type="dxa"/>
            <w:vAlign w:val="center"/>
          </w:tcPr>
          <w:p w14:paraId="1406C50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2张</w:t>
            </w:r>
          </w:p>
        </w:tc>
        <w:tc>
          <w:tcPr>
            <w:tcW w:w="1354" w:type="dxa"/>
            <w:vMerge/>
            <w:vAlign w:val="center"/>
          </w:tcPr>
          <w:p w14:paraId="62C2134E"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4A6B8F2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与甲方提供的调音台相匹配</w:t>
            </w:r>
          </w:p>
        </w:tc>
      </w:tr>
      <w:tr w:rsidR="00B6652A" w:rsidRPr="00B6652A" w14:paraId="30B14A15" w14:textId="77777777">
        <w:trPr>
          <w:trHeight w:val="513"/>
        </w:trPr>
        <w:tc>
          <w:tcPr>
            <w:tcW w:w="817" w:type="dxa"/>
            <w:vAlign w:val="center"/>
          </w:tcPr>
          <w:p w14:paraId="3657167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w:t>
            </w:r>
          </w:p>
        </w:tc>
        <w:tc>
          <w:tcPr>
            <w:tcW w:w="2537" w:type="dxa"/>
            <w:vAlign w:val="center"/>
          </w:tcPr>
          <w:p w14:paraId="4605EA9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导播室通话基站</w:t>
            </w:r>
          </w:p>
        </w:tc>
        <w:tc>
          <w:tcPr>
            <w:tcW w:w="1036" w:type="dxa"/>
            <w:vAlign w:val="center"/>
          </w:tcPr>
          <w:p w14:paraId="6C055308"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1354" w:type="dxa"/>
            <w:vMerge/>
            <w:vAlign w:val="center"/>
          </w:tcPr>
          <w:p w14:paraId="234F523E"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3512E39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与新购的广播级数字播出调音台相匹配</w:t>
            </w:r>
          </w:p>
        </w:tc>
      </w:tr>
      <w:tr w:rsidR="00B6652A" w:rsidRPr="00B6652A" w14:paraId="66BB291B" w14:textId="77777777">
        <w:trPr>
          <w:trHeight w:val="338"/>
        </w:trPr>
        <w:tc>
          <w:tcPr>
            <w:tcW w:w="817" w:type="dxa"/>
            <w:vAlign w:val="center"/>
          </w:tcPr>
          <w:p w14:paraId="1C73CCA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w:t>
            </w:r>
          </w:p>
        </w:tc>
        <w:tc>
          <w:tcPr>
            <w:tcW w:w="2537" w:type="dxa"/>
            <w:vAlign w:val="center"/>
          </w:tcPr>
          <w:p w14:paraId="217E6E38"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CD播放机</w:t>
            </w:r>
          </w:p>
        </w:tc>
        <w:tc>
          <w:tcPr>
            <w:tcW w:w="1036" w:type="dxa"/>
            <w:vAlign w:val="center"/>
          </w:tcPr>
          <w:p w14:paraId="0A572E7E"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4台</w:t>
            </w:r>
          </w:p>
        </w:tc>
        <w:tc>
          <w:tcPr>
            <w:tcW w:w="1354" w:type="dxa"/>
            <w:vMerge/>
            <w:vAlign w:val="center"/>
          </w:tcPr>
          <w:p w14:paraId="4D9F4A93"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72FCC915" w14:textId="77777777" w:rsidR="00F661E2" w:rsidRPr="00B6652A" w:rsidRDefault="00F661E2">
            <w:pPr>
              <w:jc w:val="center"/>
              <w:rPr>
                <w:rFonts w:ascii="仿宋_GB2312" w:eastAsia="仿宋_GB2312" w:hAnsi="仿宋_GB2312" w:cs="仿宋_GB2312"/>
                <w:sz w:val="28"/>
                <w:szCs w:val="28"/>
              </w:rPr>
            </w:pPr>
          </w:p>
        </w:tc>
      </w:tr>
      <w:tr w:rsidR="00B6652A" w:rsidRPr="00B6652A" w14:paraId="34B30392" w14:textId="77777777">
        <w:trPr>
          <w:trHeight w:val="357"/>
        </w:trPr>
        <w:tc>
          <w:tcPr>
            <w:tcW w:w="817" w:type="dxa"/>
            <w:vAlign w:val="center"/>
          </w:tcPr>
          <w:p w14:paraId="3524E20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w:t>
            </w:r>
          </w:p>
        </w:tc>
        <w:tc>
          <w:tcPr>
            <w:tcW w:w="2537" w:type="dxa"/>
            <w:vAlign w:val="center"/>
          </w:tcPr>
          <w:p w14:paraId="62FFEBA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8通道话筒前置放大器</w:t>
            </w:r>
          </w:p>
        </w:tc>
        <w:tc>
          <w:tcPr>
            <w:tcW w:w="1036" w:type="dxa"/>
            <w:vAlign w:val="center"/>
          </w:tcPr>
          <w:p w14:paraId="0EFF451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2台</w:t>
            </w:r>
          </w:p>
        </w:tc>
        <w:tc>
          <w:tcPr>
            <w:tcW w:w="1354" w:type="dxa"/>
            <w:vMerge/>
            <w:vAlign w:val="center"/>
          </w:tcPr>
          <w:p w14:paraId="720AA01A"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1CAD055A" w14:textId="77777777" w:rsidR="00F661E2" w:rsidRPr="00B6652A" w:rsidRDefault="00F661E2">
            <w:pPr>
              <w:jc w:val="center"/>
              <w:rPr>
                <w:rFonts w:ascii="仿宋_GB2312" w:eastAsia="仿宋_GB2312" w:hAnsi="仿宋_GB2312" w:cs="仿宋_GB2312"/>
                <w:sz w:val="28"/>
                <w:szCs w:val="28"/>
              </w:rPr>
            </w:pPr>
          </w:p>
        </w:tc>
      </w:tr>
      <w:tr w:rsidR="00B6652A" w:rsidRPr="00B6652A" w14:paraId="50B5EA7C" w14:textId="77777777">
        <w:trPr>
          <w:trHeight w:val="317"/>
        </w:trPr>
        <w:tc>
          <w:tcPr>
            <w:tcW w:w="817" w:type="dxa"/>
            <w:vAlign w:val="center"/>
          </w:tcPr>
          <w:p w14:paraId="529CC28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w:t>
            </w:r>
          </w:p>
        </w:tc>
        <w:tc>
          <w:tcPr>
            <w:tcW w:w="2537" w:type="dxa"/>
            <w:vAlign w:val="center"/>
          </w:tcPr>
          <w:p w14:paraId="62DF30E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耳机放大器</w:t>
            </w:r>
          </w:p>
        </w:tc>
        <w:tc>
          <w:tcPr>
            <w:tcW w:w="1036" w:type="dxa"/>
            <w:vAlign w:val="center"/>
          </w:tcPr>
          <w:p w14:paraId="2764A7F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2台</w:t>
            </w:r>
          </w:p>
        </w:tc>
        <w:tc>
          <w:tcPr>
            <w:tcW w:w="1354" w:type="dxa"/>
            <w:vMerge/>
            <w:vAlign w:val="center"/>
          </w:tcPr>
          <w:p w14:paraId="5B8BE36D"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20A0B7BF" w14:textId="77777777" w:rsidR="00F661E2" w:rsidRPr="00B6652A" w:rsidRDefault="00F661E2">
            <w:pPr>
              <w:jc w:val="center"/>
              <w:rPr>
                <w:rFonts w:ascii="仿宋_GB2312" w:eastAsia="仿宋_GB2312" w:hAnsi="仿宋_GB2312" w:cs="仿宋_GB2312"/>
                <w:sz w:val="28"/>
                <w:szCs w:val="28"/>
              </w:rPr>
            </w:pPr>
          </w:p>
        </w:tc>
      </w:tr>
      <w:tr w:rsidR="00B6652A" w:rsidRPr="00B6652A" w14:paraId="00EBBE1D" w14:textId="77777777">
        <w:trPr>
          <w:trHeight w:val="366"/>
        </w:trPr>
        <w:tc>
          <w:tcPr>
            <w:tcW w:w="817" w:type="dxa"/>
            <w:vAlign w:val="center"/>
          </w:tcPr>
          <w:p w14:paraId="6DF1778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w:t>
            </w:r>
          </w:p>
        </w:tc>
        <w:tc>
          <w:tcPr>
            <w:tcW w:w="2537" w:type="dxa"/>
            <w:vAlign w:val="center"/>
          </w:tcPr>
          <w:p w14:paraId="63845AA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电话耦合器</w:t>
            </w:r>
          </w:p>
        </w:tc>
        <w:tc>
          <w:tcPr>
            <w:tcW w:w="1036" w:type="dxa"/>
            <w:vAlign w:val="center"/>
          </w:tcPr>
          <w:p w14:paraId="6795967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2台</w:t>
            </w:r>
          </w:p>
        </w:tc>
        <w:tc>
          <w:tcPr>
            <w:tcW w:w="1354" w:type="dxa"/>
            <w:vMerge/>
            <w:vAlign w:val="center"/>
          </w:tcPr>
          <w:p w14:paraId="70B989F3"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18EE16C2" w14:textId="77777777" w:rsidR="00F661E2" w:rsidRPr="00B6652A" w:rsidRDefault="00F661E2">
            <w:pPr>
              <w:jc w:val="center"/>
              <w:rPr>
                <w:rFonts w:ascii="仿宋_GB2312" w:eastAsia="仿宋_GB2312" w:hAnsi="仿宋_GB2312" w:cs="仿宋_GB2312"/>
                <w:sz w:val="28"/>
                <w:szCs w:val="28"/>
              </w:rPr>
            </w:pPr>
          </w:p>
        </w:tc>
      </w:tr>
      <w:tr w:rsidR="00B6652A" w:rsidRPr="00B6652A" w14:paraId="7CFEB836" w14:textId="77777777">
        <w:trPr>
          <w:trHeight w:val="347"/>
        </w:trPr>
        <w:tc>
          <w:tcPr>
            <w:tcW w:w="817" w:type="dxa"/>
            <w:vAlign w:val="center"/>
          </w:tcPr>
          <w:p w14:paraId="6EE9036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w:t>
            </w:r>
          </w:p>
        </w:tc>
        <w:tc>
          <w:tcPr>
            <w:tcW w:w="2537" w:type="dxa"/>
            <w:vAlign w:val="center"/>
          </w:tcPr>
          <w:p w14:paraId="7C3447F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电话切换器</w:t>
            </w:r>
          </w:p>
        </w:tc>
        <w:tc>
          <w:tcPr>
            <w:tcW w:w="1036" w:type="dxa"/>
            <w:vAlign w:val="center"/>
          </w:tcPr>
          <w:p w14:paraId="7CBA4B2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4台</w:t>
            </w:r>
          </w:p>
        </w:tc>
        <w:tc>
          <w:tcPr>
            <w:tcW w:w="1354" w:type="dxa"/>
            <w:vMerge/>
            <w:vAlign w:val="center"/>
          </w:tcPr>
          <w:p w14:paraId="11E26227"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34DC2831" w14:textId="77777777" w:rsidR="00F661E2" w:rsidRPr="00B6652A" w:rsidRDefault="00F661E2">
            <w:pPr>
              <w:jc w:val="center"/>
              <w:rPr>
                <w:rFonts w:ascii="仿宋_GB2312" w:eastAsia="仿宋_GB2312" w:hAnsi="仿宋_GB2312" w:cs="仿宋_GB2312"/>
                <w:sz w:val="28"/>
                <w:szCs w:val="28"/>
              </w:rPr>
            </w:pPr>
          </w:p>
        </w:tc>
      </w:tr>
      <w:tr w:rsidR="00B6652A" w:rsidRPr="00B6652A" w14:paraId="025B713B" w14:textId="77777777">
        <w:trPr>
          <w:trHeight w:val="357"/>
        </w:trPr>
        <w:tc>
          <w:tcPr>
            <w:tcW w:w="817" w:type="dxa"/>
            <w:vAlign w:val="center"/>
          </w:tcPr>
          <w:p w14:paraId="52EDFCB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w:t>
            </w:r>
          </w:p>
        </w:tc>
        <w:tc>
          <w:tcPr>
            <w:tcW w:w="2537" w:type="dxa"/>
            <w:vAlign w:val="center"/>
          </w:tcPr>
          <w:p w14:paraId="0F0486C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直播间有源</w:t>
            </w:r>
          </w:p>
          <w:p w14:paraId="3BB3E7D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监听音箱</w:t>
            </w:r>
          </w:p>
        </w:tc>
        <w:tc>
          <w:tcPr>
            <w:tcW w:w="1036" w:type="dxa"/>
            <w:vAlign w:val="center"/>
          </w:tcPr>
          <w:p w14:paraId="7FD1477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2只</w:t>
            </w:r>
          </w:p>
        </w:tc>
        <w:tc>
          <w:tcPr>
            <w:tcW w:w="1354" w:type="dxa"/>
            <w:vMerge/>
            <w:vAlign w:val="center"/>
          </w:tcPr>
          <w:p w14:paraId="1AAF9AD1"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5DD2FDB2" w14:textId="77777777" w:rsidR="00F661E2" w:rsidRPr="00B6652A" w:rsidRDefault="00F661E2">
            <w:pPr>
              <w:jc w:val="center"/>
              <w:rPr>
                <w:rFonts w:ascii="仿宋_GB2312" w:eastAsia="仿宋_GB2312" w:hAnsi="仿宋_GB2312" w:cs="仿宋_GB2312"/>
                <w:sz w:val="28"/>
                <w:szCs w:val="28"/>
              </w:rPr>
            </w:pPr>
          </w:p>
        </w:tc>
      </w:tr>
      <w:tr w:rsidR="00B6652A" w:rsidRPr="00B6652A" w14:paraId="74FC3BE8" w14:textId="77777777">
        <w:trPr>
          <w:trHeight w:val="338"/>
        </w:trPr>
        <w:tc>
          <w:tcPr>
            <w:tcW w:w="817" w:type="dxa"/>
            <w:vAlign w:val="center"/>
          </w:tcPr>
          <w:p w14:paraId="0913969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w:t>
            </w:r>
          </w:p>
        </w:tc>
        <w:tc>
          <w:tcPr>
            <w:tcW w:w="2537" w:type="dxa"/>
            <w:vAlign w:val="center"/>
          </w:tcPr>
          <w:p w14:paraId="4F83D9A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机架式效果器</w:t>
            </w:r>
          </w:p>
        </w:tc>
        <w:tc>
          <w:tcPr>
            <w:tcW w:w="1036" w:type="dxa"/>
            <w:vAlign w:val="center"/>
          </w:tcPr>
          <w:p w14:paraId="10417CC8"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1354" w:type="dxa"/>
            <w:vMerge/>
            <w:vAlign w:val="center"/>
          </w:tcPr>
          <w:p w14:paraId="3B5CB3C9"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6E6A0986" w14:textId="77777777" w:rsidR="00F661E2" w:rsidRPr="00B6652A" w:rsidRDefault="00F661E2">
            <w:pPr>
              <w:jc w:val="center"/>
              <w:rPr>
                <w:rFonts w:ascii="仿宋_GB2312" w:eastAsia="仿宋_GB2312" w:hAnsi="仿宋_GB2312" w:cs="仿宋_GB2312"/>
                <w:sz w:val="28"/>
                <w:szCs w:val="28"/>
              </w:rPr>
            </w:pPr>
          </w:p>
        </w:tc>
      </w:tr>
      <w:tr w:rsidR="00B6652A" w:rsidRPr="00B6652A" w14:paraId="6A844BCE" w14:textId="77777777">
        <w:trPr>
          <w:trHeight w:val="377"/>
        </w:trPr>
        <w:tc>
          <w:tcPr>
            <w:tcW w:w="817" w:type="dxa"/>
            <w:vAlign w:val="center"/>
          </w:tcPr>
          <w:p w14:paraId="0B93389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11</w:t>
            </w:r>
          </w:p>
        </w:tc>
        <w:tc>
          <w:tcPr>
            <w:tcW w:w="2537" w:type="dxa"/>
            <w:vAlign w:val="center"/>
          </w:tcPr>
          <w:p w14:paraId="29EE650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延时器</w:t>
            </w:r>
          </w:p>
        </w:tc>
        <w:tc>
          <w:tcPr>
            <w:tcW w:w="1036" w:type="dxa"/>
            <w:vAlign w:val="center"/>
          </w:tcPr>
          <w:p w14:paraId="39A585AB"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12台</w:t>
            </w:r>
          </w:p>
        </w:tc>
        <w:tc>
          <w:tcPr>
            <w:tcW w:w="1354" w:type="dxa"/>
            <w:vMerge/>
            <w:vAlign w:val="center"/>
          </w:tcPr>
          <w:p w14:paraId="1E05D4B4"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60BDC03A" w14:textId="77777777" w:rsidR="00F661E2" w:rsidRPr="00B6652A" w:rsidRDefault="00F661E2">
            <w:pPr>
              <w:jc w:val="center"/>
              <w:rPr>
                <w:rFonts w:ascii="仿宋_GB2312" w:eastAsia="仿宋_GB2312" w:hAnsi="仿宋_GB2312" w:cs="仿宋_GB2312"/>
                <w:sz w:val="28"/>
                <w:szCs w:val="28"/>
              </w:rPr>
            </w:pPr>
          </w:p>
        </w:tc>
      </w:tr>
      <w:tr w:rsidR="00B6652A" w:rsidRPr="00B6652A" w14:paraId="6EEDFB0E" w14:textId="77777777">
        <w:trPr>
          <w:trHeight w:val="347"/>
        </w:trPr>
        <w:tc>
          <w:tcPr>
            <w:tcW w:w="817" w:type="dxa"/>
            <w:vAlign w:val="center"/>
          </w:tcPr>
          <w:p w14:paraId="705D1CC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w:t>
            </w:r>
          </w:p>
        </w:tc>
        <w:tc>
          <w:tcPr>
            <w:tcW w:w="2537" w:type="dxa"/>
            <w:vAlign w:val="center"/>
          </w:tcPr>
          <w:p w14:paraId="3F25598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视频导播一体机</w:t>
            </w:r>
          </w:p>
        </w:tc>
        <w:tc>
          <w:tcPr>
            <w:tcW w:w="1036" w:type="dxa"/>
            <w:vAlign w:val="center"/>
          </w:tcPr>
          <w:p w14:paraId="16E77CA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4台</w:t>
            </w:r>
          </w:p>
        </w:tc>
        <w:tc>
          <w:tcPr>
            <w:tcW w:w="1354" w:type="dxa"/>
            <w:vMerge/>
            <w:vAlign w:val="center"/>
          </w:tcPr>
          <w:p w14:paraId="49A62E38"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0747F77C" w14:textId="77777777" w:rsidR="00F661E2" w:rsidRPr="00B6652A" w:rsidRDefault="00F661E2">
            <w:pPr>
              <w:jc w:val="center"/>
              <w:rPr>
                <w:rFonts w:ascii="仿宋_GB2312" w:eastAsia="仿宋_GB2312" w:hAnsi="仿宋_GB2312" w:cs="仿宋_GB2312"/>
                <w:sz w:val="28"/>
                <w:szCs w:val="28"/>
              </w:rPr>
            </w:pPr>
          </w:p>
        </w:tc>
      </w:tr>
      <w:tr w:rsidR="00B6652A" w:rsidRPr="00B6652A" w14:paraId="3304463F" w14:textId="77777777">
        <w:trPr>
          <w:trHeight w:val="386"/>
        </w:trPr>
        <w:tc>
          <w:tcPr>
            <w:tcW w:w="817" w:type="dxa"/>
            <w:vAlign w:val="center"/>
          </w:tcPr>
          <w:p w14:paraId="3AC52BF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w:t>
            </w:r>
          </w:p>
        </w:tc>
        <w:tc>
          <w:tcPr>
            <w:tcW w:w="2537" w:type="dxa"/>
            <w:vAlign w:val="center"/>
          </w:tcPr>
          <w:p w14:paraId="3934818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高清USB摄像头</w:t>
            </w:r>
          </w:p>
        </w:tc>
        <w:tc>
          <w:tcPr>
            <w:tcW w:w="1036" w:type="dxa"/>
            <w:vAlign w:val="center"/>
          </w:tcPr>
          <w:p w14:paraId="2E59762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8套</w:t>
            </w:r>
          </w:p>
        </w:tc>
        <w:tc>
          <w:tcPr>
            <w:tcW w:w="1354" w:type="dxa"/>
            <w:vMerge/>
            <w:vAlign w:val="center"/>
          </w:tcPr>
          <w:p w14:paraId="3917724B"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538867D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含支架、USB延长线</w:t>
            </w:r>
          </w:p>
        </w:tc>
      </w:tr>
      <w:tr w:rsidR="00B6652A" w:rsidRPr="00B6652A" w14:paraId="1555EB21" w14:textId="77777777">
        <w:trPr>
          <w:trHeight w:val="347"/>
        </w:trPr>
        <w:tc>
          <w:tcPr>
            <w:tcW w:w="817" w:type="dxa"/>
            <w:vAlign w:val="center"/>
          </w:tcPr>
          <w:p w14:paraId="4607BFFE"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w:t>
            </w:r>
          </w:p>
        </w:tc>
        <w:tc>
          <w:tcPr>
            <w:tcW w:w="2537" w:type="dxa"/>
            <w:vAlign w:val="center"/>
          </w:tcPr>
          <w:p w14:paraId="325D5CB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高清云台摄像机</w:t>
            </w:r>
          </w:p>
        </w:tc>
        <w:tc>
          <w:tcPr>
            <w:tcW w:w="1036" w:type="dxa"/>
            <w:vAlign w:val="center"/>
          </w:tcPr>
          <w:p w14:paraId="42BA084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4套</w:t>
            </w:r>
          </w:p>
        </w:tc>
        <w:tc>
          <w:tcPr>
            <w:tcW w:w="1354" w:type="dxa"/>
            <w:vMerge/>
            <w:vAlign w:val="center"/>
          </w:tcPr>
          <w:p w14:paraId="75DD8AE6"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4F268F5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含支架、数据线</w:t>
            </w:r>
          </w:p>
        </w:tc>
      </w:tr>
      <w:tr w:rsidR="00B6652A" w:rsidRPr="00B6652A" w14:paraId="6D57AB4B" w14:textId="77777777">
        <w:trPr>
          <w:trHeight w:val="367"/>
        </w:trPr>
        <w:tc>
          <w:tcPr>
            <w:tcW w:w="817" w:type="dxa"/>
            <w:vAlign w:val="center"/>
          </w:tcPr>
          <w:p w14:paraId="1C2A016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w:t>
            </w:r>
          </w:p>
        </w:tc>
        <w:tc>
          <w:tcPr>
            <w:tcW w:w="2537" w:type="dxa"/>
            <w:vAlign w:val="center"/>
          </w:tcPr>
          <w:p w14:paraId="1284403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随动切换器</w:t>
            </w:r>
          </w:p>
        </w:tc>
        <w:tc>
          <w:tcPr>
            <w:tcW w:w="1036" w:type="dxa"/>
            <w:vAlign w:val="center"/>
          </w:tcPr>
          <w:p w14:paraId="769FF3C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4台</w:t>
            </w:r>
          </w:p>
        </w:tc>
        <w:tc>
          <w:tcPr>
            <w:tcW w:w="1354" w:type="dxa"/>
            <w:vMerge/>
            <w:vAlign w:val="center"/>
          </w:tcPr>
          <w:p w14:paraId="7158719C"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690B56CB"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与视频导播一体机</w:t>
            </w:r>
          </w:p>
          <w:p w14:paraId="730DA3F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相匹配</w:t>
            </w:r>
          </w:p>
        </w:tc>
      </w:tr>
      <w:tr w:rsidR="00B6652A" w:rsidRPr="00B6652A" w14:paraId="08886EAD" w14:textId="77777777">
        <w:trPr>
          <w:trHeight w:val="328"/>
        </w:trPr>
        <w:tc>
          <w:tcPr>
            <w:tcW w:w="817" w:type="dxa"/>
            <w:vAlign w:val="center"/>
          </w:tcPr>
          <w:p w14:paraId="57534C9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16</w:t>
            </w:r>
          </w:p>
        </w:tc>
        <w:tc>
          <w:tcPr>
            <w:tcW w:w="2537" w:type="dxa"/>
            <w:vAlign w:val="center"/>
          </w:tcPr>
          <w:p w14:paraId="31AD14F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网络流编码器</w:t>
            </w:r>
          </w:p>
        </w:tc>
        <w:tc>
          <w:tcPr>
            <w:tcW w:w="1036" w:type="dxa"/>
            <w:vAlign w:val="center"/>
          </w:tcPr>
          <w:p w14:paraId="5809393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1354" w:type="dxa"/>
            <w:vMerge/>
            <w:vAlign w:val="center"/>
          </w:tcPr>
          <w:p w14:paraId="74E4E0BF"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0B8F0390" w14:textId="77777777" w:rsidR="00F661E2" w:rsidRPr="00B6652A" w:rsidRDefault="00F661E2">
            <w:pPr>
              <w:jc w:val="center"/>
              <w:rPr>
                <w:rFonts w:ascii="仿宋_GB2312" w:eastAsia="仿宋_GB2312" w:hAnsi="仿宋_GB2312" w:cs="仿宋_GB2312"/>
                <w:sz w:val="28"/>
                <w:szCs w:val="28"/>
              </w:rPr>
            </w:pPr>
          </w:p>
        </w:tc>
      </w:tr>
      <w:tr w:rsidR="00B6652A" w:rsidRPr="00B6652A" w14:paraId="7595DAEB" w14:textId="77777777">
        <w:trPr>
          <w:trHeight w:val="376"/>
        </w:trPr>
        <w:tc>
          <w:tcPr>
            <w:tcW w:w="817" w:type="dxa"/>
            <w:vAlign w:val="center"/>
          </w:tcPr>
          <w:p w14:paraId="750AA1A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17</w:t>
            </w:r>
          </w:p>
        </w:tc>
        <w:tc>
          <w:tcPr>
            <w:tcW w:w="2537" w:type="dxa"/>
            <w:vAlign w:val="center"/>
          </w:tcPr>
          <w:p w14:paraId="33E7CC4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落地聚光灯</w:t>
            </w:r>
          </w:p>
        </w:tc>
        <w:tc>
          <w:tcPr>
            <w:tcW w:w="1036" w:type="dxa"/>
            <w:vAlign w:val="center"/>
          </w:tcPr>
          <w:p w14:paraId="5E95509B"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4套</w:t>
            </w:r>
          </w:p>
        </w:tc>
        <w:tc>
          <w:tcPr>
            <w:tcW w:w="1354" w:type="dxa"/>
            <w:vMerge/>
            <w:vAlign w:val="center"/>
          </w:tcPr>
          <w:p w14:paraId="214231B6"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0379E01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含支架</w:t>
            </w:r>
          </w:p>
        </w:tc>
      </w:tr>
      <w:tr w:rsidR="00B6652A" w:rsidRPr="00B6652A" w14:paraId="12A8E11A" w14:textId="77777777">
        <w:trPr>
          <w:trHeight w:val="318"/>
        </w:trPr>
        <w:tc>
          <w:tcPr>
            <w:tcW w:w="817" w:type="dxa"/>
            <w:vAlign w:val="center"/>
          </w:tcPr>
          <w:p w14:paraId="10FC550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18</w:t>
            </w:r>
          </w:p>
        </w:tc>
        <w:tc>
          <w:tcPr>
            <w:tcW w:w="2537" w:type="dxa"/>
            <w:vAlign w:val="center"/>
          </w:tcPr>
          <w:p w14:paraId="3B57619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落地补光灯</w:t>
            </w:r>
          </w:p>
        </w:tc>
        <w:tc>
          <w:tcPr>
            <w:tcW w:w="1036" w:type="dxa"/>
            <w:vAlign w:val="center"/>
          </w:tcPr>
          <w:p w14:paraId="2247821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4套</w:t>
            </w:r>
          </w:p>
        </w:tc>
        <w:tc>
          <w:tcPr>
            <w:tcW w:w="1354" w:type="dxa"/>
            <w:vMerge/>
            <w:vAlign w:val="center"/>
          </w:tcPr>
          <w:p w14:paraId="2C57B5CE"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3BE671C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含支架</w:t>
            </w:r>
          </w:p>
        </w:tc>
      </w:tr>
      <w:tr w:rsidR="00B6652A" w:rsidRPr="00B6652A" w14:paraId="28C2EEE1" w14:textId="77777777">
        <w:trPr>
          <w:trHeight w:val="345"/>
        </w:trPr>
        <w:tc>
          <w:tcPr>
            <w:tcW w:w="817" w:type="dxa"/>
            <w:vAlign w:val="center"/>
          </w:tcPr>
          <w:p w14:paraId="73D0602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19</w:t>
            </w:r>
          </w:p>
        </w:tc>
        <w:tc>
          <w:tcPr>
            <w:tcW w:w="2537" w:type="dxa"/>
            <w:vAlign w:val="center"/>
          </w:tcPr>
          <w:p w14:paraId="1C06DEB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桌面柔光灯</w:t>
            </w:r>
          </w:p>
        </w:tc>
        <w:tc>
          <w:tcPr>
            <w:tcW w:w="1036" w:type="dxa"/>
            <w:vAlign w:val="center"/>
          </w:tcPr>
          <w:p w14:paraId="4E99EA4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4套</w:t>
            </w:r>
          </w:p>
        </w:tc>
        <w:tc>
          <w:tcPr>
            <w:tcW w:w="1354" w:type="dxa"/>
            <w:vMerge/>
            <w:vAlign w:val="center"/>
          </w:tcPr>
          <w:p w14:paraId="01BD14DD"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4DD613D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含支架</w:t>
            </w:r>
          </w:p>
        </w:tc>
      </w:tr>
      <w:tr w:rsidR="00B6652A" w:rsidRPr="00B6652A" w14:paraId="1CC1CFAE" w14:textId="77777777">
        <w:trPr>
          <w:trHeight w:val="288"/>
        </w:trPr>
        <w:tc>
          <w:tcPr>
            <w:tcW w:w="817" w:type="dxa"/>
            <w:vAlign w:val="center"/>
          </w:tcPr>
          <w:p w14:paraId="5952EFD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20</w:t>
            </w:r>
          </w:p>
        </w:tc>
        <w:tc>
          <w:tcPr>
            <w:tcW w:w="2537" w:type="dxa"/>
            <w:vAlign w:val="center"/>
          </w:tcPr>
          <w:p w14:paraId="5DC7536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抠像设备</w:t>
            </w:r>
          </w:p>
        </w:tc>
        <w:tc>
          <w:tcPr>
            <w:tcW w:w="1036" w:type="dxa"/>
            <w:vAlign w:val="center"/>
          </w:tcPr>
          <w:p w14:paraId="42D8A4B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4套</w:t>
            </w:r>
          </w:p>
        </w:tc>
        <w:tc>
          <w:tcPr>
            <w:tcW w:w="1354" w:type="dxa"/>
            <w:vMerge/>
            <w:vAlign w:val="center"/>
          </w:tcPr>
          <w:p w14:paraId="0C34B138"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5C7F5A8E" w14:textId="77777777" w:rsidR="00F661E2" w:rsidRPr="00B6652A" w:rsidRDefault="00F661E2">
            <w:pPr>
              <w:jc w:val="center"/>
              <w:rPr>
                <w:rFonts w:ascii="仿宋_GB2312" w:eastAsia="仿宋_GB2312" w:hAnsi="仿宋_GB2312" w:cs="仿宋_GB2312"/>
                <w:sz w:val="28"/>
                <w:szCs w:val="28"/>
              </w:rPr>
            </w:pPr>
          </w:p>
        </w:tc>
      </w:tr>
      <w:tr w:rsidR="00B6652A" w:rsidRPr="00B6652A" w14:paraId="201CB62B" w14:textId="77777777">
        <w:trPr>
          <w:trHeight w:val="357"/>
        </w:trPr>
        <w:tc>
          <w:tcPr>
            <w:tcW w:w="817" w:type="dxa"/>
            <w:vAlign w:val="center"/>
          </w:tcPr>
          <w:p w14:paraId="524914B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21</w:t>
            </w:r>
          </w:p>
        </w:tc>
        <w:tc>
          <w:tcPr>
            <w:tcW w:w="2537" w:type="dxa"/>
            <w:vAlign w:val="center"/>
          </w:tcPr>
          <w:p w14:paraId="58AD57E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监看大屏</w:t>
            </w:r>
          </w:p>
        </w:tc>
        <w:tc>
          <w:tcPr>
            <w:tcW w:w="1036" w:type="dxa"/>
            <w:vAlign w:val="center"/>
          </w:tcPr>
          <w:p w14:paraId="0D12DA98"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4套</w:t>
            </w:r>
          </w:p>
        </w:tc>
        <w:tc>
          <w:tcPr>
            <w:tcW w:w="1354" w:type="dxa"/>
            <w:vMerge/>
            <w:vAlign w:val="center"/>
          </w:tcPr>
          <w:p w14:paraId="2758B53D"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112DAB9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含支架</w:t>
            </w:r>
          </w:p>
        </w:tc>
      </w:tr>
      <w:tr w:rsidR="00B6652A" w:rsidRPr="00B6652A" w14:paraId="71D10DC8" w14:textId="77777777">
        <w:trPr>
          <w:trHeight w:val="513"/>
        </w:trPr>
        <w:tc>
          <w:tcPr>
            <w:tcW w:w="817" w:type="dxa"/>
            <w:vAlign w:val="center"/>
          </w:tcPr>
          <w:p w14:paraId="0885623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22</w:t>
            </w:r>
          </w:p>
        </w:tc>
        <w:tc>
          <w:tcPr>
            <w:tcW w:w="2537" w:type="dxa"/>
            <w:vAlign w:val="center"/>
          </w:tcPr>
          <w:p w14:paraId="0014D21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防静电地板</w:t>
            </w:r>
          </w:p>
        </w:tc>
        <w:tc>
          <w:tcPr>
            <w:tcW w:w="1036" w:type="dxa"/>
            <w:vAlign w:val="center"/>
          </w:tcPr>
          <w:p w14:paraId="39CC592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300㎡</w:t>
            </w:r>
          </w:p>
        </w:tc>
        <w:tc>
          <w:tcPr>
            <w:tcW w:w="1354" w:type="dxa"/>
            <w:vMerge/>
            <w:vAlign w:val="center"/>
          </w:tcPr>
          <w:p w14:paraId="6F84173C"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397C54E1" w14:textId="77777777" w:rsidR="00F661E2" w:rsidRPr="00B6652A" w:rsidRDefault="00F661E2">
            <w:pPr>
              <w:jc w:val="center"/>
              <w:rPr>
                <w:rFonts w:ascii="仿宋_GB2312" w:eastAsia="仿宋_GB2312" w:hAnsi="仿宋_GB2312" w:cs="仿宋_GB2312"/>
                <w:sz w:val="28"/>
                <w:szCs w:val="28"/>
              </w:rPr>
            </w:pPr>
          </w:p>
        </w:tc>
      </w:tr>
      <w:tr w:rsidR="00B6652A" w:rsidRPr="00B6652A" w14:paraId="60CA5293" w14:textId="77777777">
        <w:trPr>
          <w:trHeight w:val="328"/>
        </w:trPr>
        <w:tc>
          <w:tcPr>
            <w:tcW w:w="817" w:type="dxa"/>
            <w:vAlign w:val="center"/>
          </w:tcPr>
          <w:p w14:paraId="7C0AADE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23</w:t>
            </w:r>
          </w:p>
        </w:tc>
        <w:tc>
          <w:tcPr>
            <w:tcW w:w="2537" w:type="dxa"/>
            <w:vAlign w:val="center"/>
          </w:tcPr>
          <w:p w14:paraId="40BDBD9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辅材及安装调试费</w:t>
            </w:r>
          </w:p>
        </w:tc>
        <w:tc>
          <w:tcPr>
            <w:tcW w:w="1036" w:type="dxa"/>
            <w:vAlign w:val="center"/>
          </w:tcPr>
          <w:p w14:paraId="4A1F7238" w14:textId="77777777" w:rsidR="00F661E2" w:rsidRPr="00B6652A" w:rsidRDefault="00F661E2">
            <w:pPr>
              <w:jc w:val="center"/>
              <w:rPr>
                <w:rFonts w:ascii="仿宋_GB2312" w:eastAsia="仿宋_GB2312" w:hAnsi="仿宋_GB2312" w:cs="仿宋_GB2312"/>
                <w:sz w:val="28"/>
                <w:szCs w:val="28"/>
              </w:rPr>
            </w:pPr>
          </w:p>
        </w:tc>
        <w:tc>
          <w:tcPr>
            <w:tcW w:w="1354" w:type="dxa"/>
            <w:vAlign w:val="center"/>
          </w:tcPr>
          <w:p w14:paraId="336DADCE" w14:textId="77777777" w:rsidR="00F661E2" w:rsidRPr="00B6652A" w:rsidRDefault="00F661E2">
            <w:pPr>
              <w:jc w:val="center"/>
              <w:rPr>
                <w:rFonts w:ascii="仿宋_GB2312" w:eastAsia="仿宋_GB2312" w:hAnsi="仿宋_GB2312" w:cs="仿宋_GB2312"/>
                <w:sz w:val="28"/>
                <w:szCs w:val="28"/>
              </w:rPr>
            </w:pPr>
          </w:p>
        </w:tc>
        <w:tc>
          <w:tcPr>
            <w:tcW w:w="3186" w:type="dxa"/>
            <w:vAlign w:val="center"/>
          </w:tcPr>
          <w:p w14:paraId="11B17B0D" w14:textId="77777777" w:rsidR="00F661E2" w:rsidRPr="00B6652A" w:rsidRDefault="00F661E2">
            <w:pPr>
              <w:jc w:val="center"/>
              <w:rPr>
                <w:rFonts w:ascii="仿宋_GB2312" w:eastAsia="仿宋_GB2312" w:hAnsi="仿宋_GB2312" w:cs="仿宋_GB2312"/>
                <w:sz w:val="28"/>
                <w:szCs w:val="28"/>
              </w:rPr>
            </w:pPr>
          </w:p>
        </w:tc>
      </w:tr>
    </w:tbl>
    <w:p w14:paraId="4CCEBBBA" w14:textId="77777777" w:rsidR="00F661E2" w:rsidRPr="00B6652A" w:rsidRDefault="00F661E2">
      <w:pPr>
        <w:spacing w:line="360" w:lineRule="auto"/>
        <w:rPr>
          <w:rFonts w:ascii="仿宋_GB2312" w:eastAsia="仿宋_GB2312" w:hAnsi="仿宋_GB2312" w:cs="仿宋_GB2312"/>
          <w:sz w:val="28"/>
          <w:szCs w:val="28"/>
        </w:rPr>
      </w:pPr>
    </w:p>
    <w:p w14:paraId="32049EBF" w14:textId="77777777" w:rsidR="00F661E2" w:rsidRPr="00B6652A" w:rsidRDefault="00F661E2">
      <w:pPr>
        <w:spacing w:line="360" w:lineRule="auto"/>
        <w:rPr>
          <w:rFonts w:ascii="仿宋_GB2312" w:eastAsia="仿宋_GB2312" w:hAnsi="仿宋_GB2312" w:cs="仿宋_GB2312"/>
          <w:sz w:val="28"/>
          <w:szCs w:val="28"/>
        </w:rPr>
      </w:pPr>
    </w:p>
    <w:p w14:paraId="764AC67F" w14:textId="77777777" w:rsidR="00F661E2" w:rsidRPr="00B6652A" w:rsidRDefault="00F661E2">
      <w:pPr>
        <w:pStyle w:val="3"/>
      </w:pPr>
    </w:p>
    <w:p w14:paraId="2DADF06C" w14:textId="77777777" w:rsidR="00F661E2" w:rsidRPr="00B6652A" w:rsidRDefault="00F661E2"/>
    <w:p w14:paraId="04ED237F" w14:textId="77777777" w:rsidR="00F661E2" w:rsidRPr="00B6652A" w:rsidRDefault="00F661E2">
      <w:pPr>
        <w:pStyle w:val="3"/>
      </w:pPr>
    </w:p>
    <w:p w14:paraId="187784D3" w14:textId="77777777" w:rsidR="00F661E2" w:rsidRPr="00B6652A" w:rsidRDefault="00F661E2"/>
    <w:p w14:paraId="3C2F4348" w14:textId="77777777" w:rsidR="00F661E2" w:rsidRPr="00B6652A" w:rsidRDefault="00F661E2">
      <w:pPr>
        <w:pStyle w:val="3"/>
      </w:pPr>
    </w:p>
    <w:p w14:paraId="7C34F692" w14:textId="77777777" w:rsidR="00F661E2" w:rsidRPr="00B6652A" w:rsidRDefault="00871D00">
      <w:pPr>
        <w:spacing w:line="560" w:lineRule="exact"/>
        <w:jc w:val="left"/>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（2）主控机房设备</w:t>
      </w: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2395"/>
        <w:gridCol w:w="1174"/>
        <w:gridCol w:w="2690"/>
        <w:gridCol w:w="1563"/>
      </w:tblGrid>
      <w:tr w:rsidR="00B6652A" w:rsidRPr="00B6652A" w14:paraId="1C424968" w14:textId="77777777">
        <w:trPr>
          <w:trHeight w:val="600"/>
        </w:trPr>
        <w:tc>
          <w:tcPr>
            <w:tcW w:w="719" w:type="dxa"/>
            <w:tcMar>
              <w:top w:w="10" w:type="dxa"/>
              <w:left w:w="10" w:type="dxa"/>
              <w:right w:w="10" w:type="dxa"/>
            </w:tcMar>
            <w:vAlign w:val="center"/>
          </w:tcPr>
          <w:p w14:paraId="16E441F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序号</w:t>
            </w:r>
          </w:p>
        </w:tc>
        <w:tc>
          <w:tcPr>
            <w:tcW w:w="2395" w:type="dxa"/>
            <w:tcMar>
              <w:top w:w="10" w:type="dxa"/>
              <w:left w:w="10" w:type="dxa"/>
              <w:right w:w="10" w:type="dxa"/>
            </w:tcMar>
            <w:vAlign w:val="center"/>
          </w:tcPr>
          <w:p w14:paraId="4DC27A9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设备名称</w:t>
            </w:r>
          </w:p>
        </w:tc>
        <w:tc>
          <w:tcPr>
            <w:tcW w:w="1174" w:type="dxa"/>
            <w:tcMar>
              <w:top w:w="10" w:type="dxa"/>
              <w:left w:w="10" w:type="dxa"/>
              <w:right w:w="10" w:type="dxa"/>
            </w:tcMar>
            <w:vAlign w:val="center"/>
          </w:tcPr>
          <w:p w14:paraId="38E6BE7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数量</w:t>
            </w:r>
          </w:p>
        </w:tc>
        <w:tc>
          <w:tcPr>
            <w:tcW w:w="2690" w:type="dxa"/>
            <w:tcMar>
              <w:top w:w="10" w:type="dxa"/>
              <w:left w:w="10" w:type="dxa"/>
              <w:right w:w="10" w:type="dxa"/>
            </w:tcMar>
            <w:vAlign w:val="center"/>
          </w:tcPr>
          <w:p w14:paraId="0726990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技术参数</w:t>
            </w:r>
          </w:p>
        </w:tc>
        <w:tc>
          <w:tcPr>
            <w:tcW w:w="1563" w:type="dxa"/>
            <w:tcMar>
              <w:top w:w="10" w:type="dxa"/>
              <w:left w:w="10" w:type="dxa"/>
              <w:right w:w="10" w:type="dxa"/>
            </w:tcMar>
            <w:vAlign w:val="center"/>
          </w:tcPr>
          <w:p w14:paraId="6EC87BC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备注</w:t>
            </w:r>
          </w:p>
        </w:tc>
      </w:tr>
      <w:tr w:rsidR="00B6652A" w:rsidRPr="00B6652A" w14:paraId="2713BCB9" w14:textId="77777777">
        <w:trPr>
          <w:trHeight w:val="530"/>
        </w:trPr>
        <w:tc>
          <w:tcPr>
            <w:tcW w:w="719" w:type="dxa"/>
            <w:tcMar>
              <w:top w:w="10" w:type="dxa"/>
              <w:left w:w="10" w:type="dxa"/>
              <w:right w:w="10" w:type="dxa"/>
            </w:tcMar>
            <w:vAlign w:val="center"/>
          </w:tcPr>
          <w:p w14:paraId="3606DDD8"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w:t>
            </w:r>
          </w:p>
        </w:tc>
        <w:tc>
          <w:tcPr>
            <w:tcW w:w="2395" w:type="dxa"/>
            <w:tcMar>
              <w:top w:w="10" w:type="dxa"/>
              <w:left w:w="10" w:type="dxa"/>
              <w:right w:w="10" w:type="dxa"/>
            </w:tcMar>
            <w:vAlign w:val="center"/>
          </w:tcPr>
          <w:p w14:paraId="407970C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网络音频接口</w:t>
            </w:r>
          </w:p>
        </w:tc>
        <w:tc>
          <w:tcPr>
            <w:tcW w:w="1174" w:type="dxa"/>
            <w:tcMar>
              <w:top w:w="10" w:type="dxa"/>
              <w:left w:w="10" w:type="dxa"/>
              <w:right w:w="10" w:type="dxa"/>
            </w:tcMar>
            <w:vAlign w:val="center"/>
          </w:tcPr>
          <w:p w14:paraId="0DE741F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33台</w:t>
            </w:r>
          </w:p>
        </w:tc>
        <w:tc>
          <w:tcPr>
            <w:tcW w:w="2690" w:type="dxa"/>
            <w:vMerge w:val="restart"/>
            <w:tcMar>
              <w:top w:w="10" w:type="dxa"/>
              <w:left w:w="10" w:type="dxa"/>
              <w:right w:w="10" w:type="dxa"/>
            </w:tcMar>
            <w:vAlign w:val="center"/>
          </w:tcPr>
          <w:p w14:paraId="7BD9FD1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技术参数详见新疆广播电视台采购项目技术参数要求</w:t>
            </w:r>
          </w:p>
        </w:tc>
        <w:tc>
          <w:tcPr>
            <w:tcW w:w="1563" w:type="dxa"/>
            <w:tcMar>
              <w:top w:w="10" w:type="dxa"/>
              <w:left w:w="10" w:type="dxa"/>
              <w:right w:w="10" w:type="dxa"/>
            </w:tcMar>
            <w:vAlign w:val="center"/>
          </w:tcPr>
          <w:p w14:paraId="74CE3D54" w14:textId="77777777" w:rsidR="00F661E2" w:rsidRPr="00B6652A" w:rsidRDefault="00F661E2">
            <w:pPr>
              <w:jc w:val="center"/>
              <w:textAlignment w:val="center"/>
              <w:rPr>
                <w:rFonts w:ascii="仿宋_GB2312" w:eastAsia="仿宋_GB2312" w:hAnsi="仿宋_GB2312" w:cs="仿宋_GB2312"/>
                <w:sz w:val="28"/>
                <w:szCs w:val="28"/>
              </w:rPr>
            </w:pPr>
          </w:p>
        </w:tc>
      </w:tr>
      <w:tr w:rsidR="00B6652A" w:rsidRPr="00B6652A" w14:paraId="526DAD25" w14:textId="77777777">
        <w:trPr>
          <w:trHeight w:val="90"/>
        </w:trPr>
        <w:tc>
          <w:tcPr>
            <w:tcW w:w="719" w:type="dxa"/>
            <w:tcMar>
              <w:top w:w="10" w:type="dxa"/>
              <w:left w:w="10" w:type="dxa"/>
              <w:right w:w="10" w:type="dxa"/>
            </w:tcMar>
            <w:vAlign w:val="center"/>
          </w:tcPr>
          <w:p w14:paraId="3B3BCCC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w:t>
            </w:r>
          </w:p>
        </w:tc>
        <w:tc>
          <w:tcPr>
            <w:tcW w:w="2395" w:type="dxa"/>
            <w:tcMar>
              <w:top w:w="10" w:type="dxa"/>
              <w:left w:w="10" w:type="dxa"/>
              <w:right w:w="10" w:type="dxa"/>
            </w:tcMar>
            <w:vAlign w:val="center"/>
          </w:tcPr>
          <w:p w14:paraId="002B409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音频切换器</w:t>
            </w:r>
          </w:p>
        </w:tc>
        <w:tc>
          <w:tcPr>
            <w:tcW w:w="1174" w:type="dxa"/>
            <w:tcMar>
              <w:top w:w="10" w:type="dxa"/>
              <w:left w:w="10" w:type="dxa"/>
              <w:right w:w="10" w:type="dxa"/>
            </w:tcMar>
            <w:vAlign w:val="center"/>
          </w:tcPr>
          <w:p w14:paraId="16599BF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14台</w:t>
            </w:r>
          </w:p>
        </w:tc>
        <w:tc>
          <w:tcPr>
            <w:tcW w:w="2690" w:type="dxa"/>
            <w:vMerge/>
            <w:tcMar>
              <w:top w:w="10" w:type="dxa"/>
              <w:left w:w="10" w:type="dxa"/>
              <w:right w:w="10" w:type="dxa"/>
            </w:tcMar>
            <w:vAlign w:val="center"/>
          </w:tcPr>
          <w:p w14:paraId="06C1855D"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492603D4" w14:textId="77777777" w:rsidR="00F661E2" w:rsidRPr="00B6652A" w:rsidRDefault="00F661E2">
            <w:pPr>
              <w:jc w:val="center"/>
              <w:rPr>
                <w:rFonts w:ascii="仿宋_GB2312" w:eastAsia="仿宋_GB2312" w:hAnsi="仿宋_GB2312" w:cs="仿宋_GB2312"/>
                <w:sz w:val="28"/>
                <w:szCs w:val="28"/>
              </w:rPr>
            </w:pPr>
          </w:p>
        </w:tc>
      </w:tr>
      <w:tr w:rsidR="00B6652A" w:rsidRPr="00B6652A" w14:paraId="3746734B" w14:textId="77777777">
        <w:trPr>
          <w:trHeight w:val="459"/>
        </w:trPr>
        <w:tc>
          <w:tcPr>
            <w:tcW w:w="719" w:type="dxa"/>
            <w:tcMar>
              <w:top w:w="10" w:type="dxa"/>
              <w:left w:w="10" w:type="dxa"/>
              <w:right w:w="10" w:type="dxa"/>
            </w:tcMar>
            <w:vAlign w:val="center"/>
          </w:tcPr>
          <w:p w14:paraId="54983B48"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w:t>
            </w:r>
          </w:p>
        </w:tc>
        <w:tc>
          <w:tcPr>
            <w:tcW w:w="2395" w:type="dxa"/>
            <w:tcMar>
              <w:top w:w="10" w:type="dxa"/>
              <w:left w:w="10" w:type="dxa"/>
              <w:right w:w="10" w:type="dxa"/>
            </w:tcMar>
            <w:vAlign w:val="center"/>
          </w:tcPr>
          <w:p w14:paraId="6F27270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监测服务器</w:t>
            </w:r>
          </w:p>
        </w:tc>
        <w:tc>
          <w:tcPr>
            <w:tcW w:w="1174" w:type="dxa"/>
            <w:tcMar>
              <w:top w:w="10" w:type="dxa"/>
              <w:left w:w="10" w:type="dxa"/>
              <w:right w:w="10" w:type="dxa"/>
            </w:tcMar>
            <w:vAlign w:val="center"/>
          </w:tcPr>
          <w:p w14:paraId="4C100FC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4台</w:t>
            </w:r>
          </w:p>
        </w:tc>
        <w:tc>
          <w:tcPr>
            <w:tcW w:w="2690" w:type="dxa"/>
            <w:vMerge/>
            <w:tcMar>
              <w:top w:w="10" w:type="dxa"/>
              <w:left w:w="10" w:type="dxa"/>
              <w:right w:w="10" w:type="dxa"/>
            </w:tcMar>
            <w:vAlign w:val="center"/>
          </w:tcPr>
          <w:p w14:paraId="1F3A2AF9"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158F5898" w14:textId="77777777" w:rsidR="00F661E2" w:rsidRPr="00B6652A" w:rsidRDefault="00F661E2">
            <w:pPr>
              <w:jc w:val="center"/>
              <w:rPr>
                <w:rFonts w:ascii="仿宋_GB2312" w:eastAsia="仿宋_GB2312" w:hAnsi="仿宋_GB2312" w:cs="仿宋_GB2312"/>
                <w:sz w:val="28"/>
                <w:szCs w:val="28"/>
              </w:rPr>
            </w:pPr>
          </w:p>
        </w:tc>
      </w:tr>
      <w:tr w:rsidR="00B6652A" w:rsidRPr="00B6652A" w14:paraId="41E05548" w14:textId="77777777">
        <w:trPr>
          <w:trHeight w:val="422"/>
        </w:trPr>
        <w:tc>
          <w:tcPr>
            <w:tcW w:w="719" w:type="dxa"/>
            <w:tcMar>
              <w:top w:w="10" w:type="dxa"/>
              <w:left w:w="10" w:type="dxa"/>
              <w:right w:w="10" w:type="dxa"/>
            </w:tcMar>
            <w:vAlign w:val="center"/>
          </w:tcPr>
          <w:p w14:paraId="24C1E74E"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w:t>
            </w:r>
          </w:p>
        </w:tc>
        <w:tc>
          <w:tcPr>
            <w:tcW w:w="2395" w:type="dxa"/>
            <w:tcMar>
              <w:top w:w="10" w:type="dxa"/>
              <w:left w:w="10" w:type="dxa"/>
              <w:right w:w="10" w:type="dxa"/>
            </w:tcMar>
            <w:vAlign w:val="center"/>
          </w:tcPr>
          <w:p w14:paraId="3DD353C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智能监测系统</w:t>
            </w:r>
          </w:p>
          <w:p w14:paraId="6F410AB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后台服务软件</w:t>
            </w:r>
          </w:p>
        </w:tc>
        <w:tc>
          <w:tcPr>
            <w:tcW w:w="1174" w:type="dxa"/>
            <w:tcMar>
              <w:top w:w="10" w:type="dxa"/>
              <w:left w:w="10" w:type="dxa"/>
              <w:right w:w="10" w:type="dxa"/>
            </w:tcMar>
            <w:vAlign w:val="center"/>
          </w:tcPr>
          <w:p w14:paraId="2D444AF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2套</w:t>
            </w:r>
          </w:p>
        </w:tc>
        <w:tc>
          <w:tcPr>
            <w:tcW w:w="2690" w:type="dxa"/>
            <w:vMerge/>
            <w:tcMar>
              <w:top w:w="10" w:type="dxa"/>
              <w:left w:w="10" w:type="dxa"/>
              <w:right w:w="10" w:type="dxa"/>
            </w:tcMar>
            <w:vAlign w:val="center"/>
          </w:tcPr>
          <w:p w14:paraId="2FFCF31F"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1607BCBD" w14:textId="77777777" w:rsidR="00F661E2" w:rsidRPr="00B6652A" w:rsidRDefault="00F661E2">
            <w:pPr>
              <w:jc w:val="center"/>
              <w:rPr>
                <w:rFonts w:ascii="仿宋_GB2312" w:eastAsia="仿宋_GB2312" w:hAnsi="仿宋_GB2312" w:cs="仿宋_GB2312"/>
                <w:sz w:val="28"/>
                <w:szCs w:val="28"/>
              </w:rPr>
            </w:pPr>
          </w:p>
        </w:tc>
      </w:tr>
      <w:tr w:rsidR="00B6652A" w:rsidRPr="00B6652A" w14:paraId="1F0E0427" w14:textId="77777777">
        <w:trPr>
          <w:trHeight w:val="431"/>
        </w:trPr>
        <w:tc>
          <w:tcPr>
            <w:tcW w:w="719" w:type="dxa"/>
            <w:tcMar>
              <w:top w:w="10" w:type="dxa"/>
              <w:left w:w="10" w:type="dxa"/>
              <w:right w:w="10" w:type="dxa"/>
            </w:tcMar>
            <w:vAlign w:val="center"/>
          </w:tcPr>
          <w:p w14:paraId="563494F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w:t>
            </w:r>
          </w:p>
        </w:tc>
        <w:tc>
          <w:tcPr>
            <w:tcW w:w="2395" w:type="dxa"/>
            <w:tcMar>
              <w:top w:w="10" w:type="dxa"/>
              <w:left w:w="10" w:type="dxa"/>
              <w:right w:w="10" w:type="dxa"/>
            </w:tcMar>
            <w:vAlign w:val="center"/>
          </w:tcPr>
          <w:p w14:paraId="3A4340C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监听工作站</w:t>
            </w:r>
          </w:p>
        </w:tc>
        <w:tc>
          <w:tcPr>
            <w:tcW w:w="1174" w:type="dxa"/>
            <w:tcMar>
              <w:top w:w="10" w:type="dxa"/>
              <w:left w:w="10" w:type="dxa"/>
              <w:right w:w="10" w:type="dxa"/>
            </w:tcMar>
            <w:vAlign w:val="center"/>
          </w:tcPr>
          <w:p w14:paraId="411856C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3台</w:t>
            </w:r>
          </w:p>
        </w:tc>
        <w:tc>
          <w:tcPr>
            <w:tcW w:w="2690" w:type="dxa"/>
            <w:vMerge/>
            <w:tcMar>
              <w:top w:w="10" w:type="dxa"/>
              <w:left w:w="10" w:type="dxa"/>
              <w:right w:w="10" w:type="dxa"/>
            </w:tcMar>
            <w:vAlign w:val="center"/>
          </w:tcPr>
          <w:p w14:paraId="5DC6C7C5"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2DEAAD7B" w14:textId="77777777" w:rsidR="00F661E2" w:rsidRPr="00B6652A" w:rsidRDefault="00F661E2">
            <w:pPr>
              <w:jc w:val="center"/>
              <w:rPr>
                <w:rFonts w:ascii="仿宋_GB2312" w:eastAsia="仿宋_GB2312" w:hAnsi="仿宋_GB2312" w:cs="仿宋_GB2312"/>
                <w:sz w:val="28"/>
                <w:szCs w:val="28"/>
              </w:rPr>
            </w:pPr>
          </w:p>
        </w:tc>
      </w:tr>
      <w:tr w:rsidR="00B6652A" w:rsidRPr="00B6652A" w14:paraId="5BDBABE0" w14:textId="77777777">
        <w:trPr>
          <w:trHeight w:val="403"/>
        </w:trPr>
        <w:tc>
          <w:tcPr>
            <w:tcW w:w="719" w:type="dxa"/>
            <w:tcMar>
              <w:top w:w="10" w:type="dxa"/>
              <w:left w:w="10" w:type="dxa"/>
              <w:right w:w="10" w:type="dxa"/>
            </w:tcMar>
            <w:vAlign w:val="center"/>
          </w:tcPr>
          <w:p w14:paraId="77C2160B"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w:t>
            </w:r>
          </w:p>
        </w:tc>
        <w:tc>
          <w:tcPr>
            <w:tcW w:w="2395" w:type="dxa"/>
            <w:tcMar>
              <w:top w:w="10" w:type="dxa"/>
              <w:left w:w="10" w:type="dxa"/>
              <w:right w:w="10" w:type="dxa"/>
            </w:tcMar>
            <w:vAlign w:val="center"/>
          </w:tcPr>
          <w:p w14:paraId="6BD4A7F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监听</w:t>
            </w:r>
            <w:proofErr w:type="gramStart"/>
            <w:r w:rsidRPr="00B6652A">
              <w:rPr>
                <w:rFonts w:ascii="仿宋_GB2312" w:eastAsia="仿宋_GB2312" w:hAnsi="仿宋_GB2312" w:cs="仿宋_GB2312" w:hint="eastAsia"/>
                <w:sz w:val="28"/>
                <w:szCs w:val="28"/>
              </w:rPr>
              <w:t>站软件</w:t>
            </w:r>
            <w:proofErr w:type="gramEnd"/>
          </w:p>
        </w:tc>
        <w:tc>
          <w:tcPr>
            <w:tcW w:w="1174" w:type="dxa"/>
            <w:tcMar>
              <w:top w:w="10" w:type="dxa"/>
              <w:left w:w="10" w:type="dxa"/>
              <w:right w:w="10" w:type="dxa"/>
            </w:tcMar>
            <w:vAlign w:val="center"/>
          </w:tcPr>
          <w:p w14:paraId="583BC3C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1套</w:t>
            </w:r>
          </w:p>
        </w:tc>
        <w:tc>
          <w:tcPr>
            <w:tcW w:w="2690" w:type="dxa"/>
            <w:vMerge/>
            <w:tcMar>
              <w:top w:w="10" w:type="dxa"/>
              <w:left w:w="10" w:type="dxa"/>
              <w:right w:w="10" w:type="dxa"/>
            </w:tcMar>
            <w:vAlign w:val="center"/>
          </w:tcPr>
          <w:p w14:paraId="07D3AE66"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5ED63C7F" w14:textId="77777777" w:rsidR="00F661E2" w:rsidRPr="00B6652A" w:rsidRDefault="00F661E2">
            <w:pPr>
              <w:jc w:val="center"/>
              <w:rPr>
                <w:rFonts w:ascii="仿宋_GB2312" w:eastAsia="仿宋_GB2312" w:hAnsi="仿宋_GB2312" w:cs="仿宋_GB2312"/>
                <w:sz w:val="28"/>
                <w:szCs w:val="28"/>
              </w:rPr>
            </w:pPr>
          </w:p>
        </w:tc>
      </w:tr>
      <w:tr w:rsidR="00B6652A" w:rsidRPr="00B6652A" w14:paraId="463F386A" w14:textId="77777777">
        <w:trPr>
          <w:trHeight w:val="459"/>
        </w:trPr>
        <w:tc>
          <w:tcPr>
            <w:tcW w:w="719" w:type="dxa"/>
            <w:tcMar>
              <w:top w:w="10" w:type="dxa"/>
              <w:left w:w="10" w:type="dxa"/>
              <w:right w:w="10" w:type="dxa"/>
            </w:tcMar>
            <w:vAlign w:val="center"/>
          </w:tcPr>
          <w:p w14:paraId="155DA51E"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w:t>
            </w:r>
          </w:p>
        </w:tc>
        <w:tc>
          <w:tcPr>
            <w:tcW w:w="2395" w:type="dxa"/>
            <w:tcMar>
              <w:top w:w="10" w:type="dxa"/>
              <w:left w:w="10" w:type="dxa"/>
              <w:right w:w="10" w:type="dxa"/>
            </w:tcMar>
            <w:vAlign w:val="center"/>
          </w:tcPr>
          <w:p w14:paraId="4494233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报警音箱</w:t>
            </w:r>
          </w:p>
        </w:tc>
        <w:tc>
          <w:tcPr>
            <w:tcW w:w="1174" w:type="dxa"/>
            <w:tcMar>
              <w:top w:w="10" w:type="dxa"/>
              <w:left w:w="10" w:type="dxa"/>
              <w:right w:w="10" w:type="dxa"/>
            </w:tcMar>
            <w:vAlign w:val="center"/>
          </w:tcPr>
          <w:p w14:paraId="02182BC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1对</w:t>
            </w:r>
          </w:p>
        </w:tc>
        <w:tc>
          <w:tcPr>
            <w:tcW w:w="2690" w:type="dxa"/>
            <w:vMerge/>
            <w:tcMar>
              <w:top w:w="10" w:type="dxa"/>
              <w:left w:w="10" w:type="dxa"/>
              <w:right w:w="10" w:type="dxa"/>
            </w:tcMar>
            <w:vAlign w:val="center"/>
          </w:tcPr>
          <w:p w14:paraId="74555F77"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0A3C4C13" w14:textId="77777777" w:rsidR="00F661E2" w:rsidRPr="00B6652A" w:rsidRDefault="00F661E2">
            <w:pPr>
              <w:jc w:val="center"/>
              <w:rPr>
                <w:rFonts w:ascii="仿宋_GB2312" w:eastAsia="仿宋_GB2312" w:hAnsi="仿宋_GB2312" w:cs="仿宋_GB2312"/>
                <w:sz w:val="28"/>
                <w:szCs w:val="28"/>
              </w:rPr>
            </w:pPr>
          </w:p>
        </w:tc>
      </w:tr>
      <w:tr w:rsidR="00B6652A" w:rsidRPr="00B6652A" w14:paraId="40FB6735" w14:textId="77777777">
        <w:trPr>
          <w:trHeight w:val="400"/>
        </w:trPr>
        <w:tc>
          <w:tcPr>
            <w:tcW w:w="719" w:type="dxa"/>
            <w:tcMar>
              <w:top w:w="10" w:type="dxa"/>
              <w:left w:w="10" w:type="dxa"/>
              <w:right w:w="10" w:type="dxa"/>
            </w:tcMar>
            <w:vAlign w:val="center"/>
          </w:tcPr>
          <w:p w14:paraId="0264073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w:t>
            </w:r>
          </w:p>
        </w:tc>
        <w:tc>
          <w:tcPr>
            <w:tcW w:w="2395" w:type="dxa"/>
            <w:tcMar>
              <w:top w:w="10" w:type="dxa"/>
              <w:left w:w="10" w:type="dxa"/>
              <w:right w:w="10" w:type="dxa"/>
            </w:tcMar>
            <w:vAlign w:val="center"/>
          </w:tcPr>
          <w:p w14:paraId="527662A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监听音箱</w:t>
            </w:r>
          </w:p>
        </w:tc>
        <w:tc>
          <w:tcPr>
            <w:tcW w:w="1174" w:type="dxa"/>
            <w:tcMar>
              <w:top w:w="10" w:type="dxa"/>
              <w:left w:w="10" w:type="dxa"/>
              <w:right w:w="10" w:type="dxa"/>
            </w:tcMar>
            <w:vAlign w:val="center"/>
          </w:tcPr>
          <w:p w14:paraId="22B2D8E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1对</w:t>
            </w:r>
          </w:p>
        </w:tc>
        <w:tc>
          <w:tcPr>
            <w:tcW w:w="2690" w:type="dxa"/>
            <w:vMerge/>
            <w:tcMar>
              <w:top w:w="10" w:type="dxa"/>
              <w:left w:w="10" w:type="dxa"/>
              <w:right w:w="10" w:type="dxa"/>
            </w:tcMar>
            <w:vAlign w:val="center"/>
          </w:tcPr>
          <w:p w14:paraId="42376CDC"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6357F914" w14:textId="77777777" w:rsidR="00F661E2" w:rsidRPr="00B6652A" w:rsidRDefault="00F661E2">
            <w:pPr>
              <w:jc w:val="center"/>
              <w:rPr>
                <w:rFonts w:ascii="仿宋_GB2312" w:eastAsia="仿宋_GB2312" w:hAnsi="仿宋_GB2312" w:cs="仿宋_GB2312"/>
                <w:sz w:val="28"/>
                <w:szCs w:val="28"/>
              </w:rPr>
            </w:pPr>
          </w:p>
        </w:tc>
      </w:tr>
      <w:tr w:rsidR="00B6652A" w:rsidRPr="00B6652A" w14:paraId="4A487684" w14:textId="77777777">
        <w:trPr>
          <w:trHeight w:val="608"/>
        </w:trPr>
        <w:tc>
          <w:tcPr>
            <w:tcW w:w="719" w:type="dxa"/>
            <w:tcMar>
              <w:top w:w="10" w:type="dxa"/>
              <w:left w:w="10" w:type="dxa"/>
              <w:right w:w="10" w:type="dxa"/>
            </w:tcMar>
            <w:vAlign w:val="center"/>
          </w:tcPr>
          <w:p w14:paraId="07B3282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w:t>
            </w:r>
          </w:p>
        </w:tc>
        <w:tc>
          <w:tcPr>
            <w:tcW w:w="2395" w:type="dxa"/>
            <w:tcMar>
              <w:top w:w="10" w:type="dxa"/>
              <w:left w:w="10" w:type="dxa"/>
              <w:right w:w="10" w:type="dxa"/>
            </w:tcMar>
            <w:vAlign w:val="center"/>
          </w:tcPr>
          <w:p w14:paraId="7F18607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监听切换器</w:t>
            </w:r>
          </w:p>
        </w:tc>
        <w:tc>
          <w:tcPr>
            <w:tcW w:w="1174" w:type="dxa"/>
            <w:tcMar>
              <w:top w:w="10" w:type="dxa"/>
              <w:left w:w="10" w:type="dxa"/>
              <w:right w:w="10" w:type="dxa"/>
            </w:tcMar>
            <w:vAlign w:val="center"/>
          </w:tcPr>
          <w:p w14:paraId="6538CE0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2台</w:t>
            </w:r>
          </w:p>
        </w:tc>
        <w:tc>
          <w:tcPr>
            <w:tcW w:w="2690" w:type="dxa"/>
            <w:vMerge/>
            <w:tcMar>
              <w:top w:w="10" w:type="dxa"/>
              <w:left w:w="10" w:type="dxa"/>
              <w:right w:w="10" w:type="dxa"/>
            </w:tcMar>
            <w:vAlign w:val="center"/>
          </w:tcPr>
          <w:p w14:paraId="4F45C46E"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428D8587" w14:textId="77777777" w:rsidR="00F661E2" w:rsidRPr="00B6652A" w:rsidRDefault="00F661E2">
            <w:pPr>
              <w:jc w:val="center"/>
              <w:rPr>
                <w:rFonts w:ascii="仿宋_GB2312" w:eastAsia="仿宋_GB2312" w:hAnsi="仿宋_GB2312" w:cs="仿宋_GB2312"/>
                <w:sz w:val="28"/>
                <w:szCs w:val="28"/>
              </w:rPr>
            </w:pPr>
          </w:p>
        </w:tc>
      </w:tr>
      <w:tr w:rsidR="00B6652A" w:rsidRPr="00B6652A" w14:paraId="02153D9D" w14:textId="77777777">
        <w:trPr>
          <w:trHeight w:val="413"/>
        </w:trPr>
        <w:tc>
          <w:tcPr>
            <w:tcW w:w="719" w:type="dxa"/>
            <w:tcMar>
              <w:top w:w="10" w:type="dxa"/>
              <w:left w:w="10" w:type="dxa"/>
              <w:right w:w="10" w:type="dxa"/>
            </w:tcMar>
            <w:vAlign w:val="center"/>
          </w:tcPr>
          <w:p w14:paraId="58F7841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w:t>
            </w:r>
          </w:p>
        </w:tc>
        <w:tc>
          <w:tcPr>
            <w:tcW w:w="2395" w:type="dxa"/>
            <w:tcMar>
              <w:top w:w="10" w:type="dxa"/>
              <w:left w:w="10" w:type="dxa"/>
              <w:right w:w="10" w:type="dxa"/>
            </w:tcMar>
            <w:vAlign w:val="center"/>
          </w:tcPr>
          <w:p w14:paraId="2A92390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大屏</w:t>
            </w:r>
            <w:proofErr w:type="gramStart"/>
            <w:r w:rsidRPr="00B6652A">
              <w:rPr>
                <w:rFonts w:ascii="仿宋_GB2312" w:eastAsia="仿宋_GB2312" w:hAnsi="仿宋_GB2312" w:cs="仿宋_GB2312" w:hint="eastAsia"/>
                <w:sz w:val="28"/>
                <w:szCs w:val="28"/>
              </w:rPr>
              <w:t>显示站</w:t>
            </w:r>
            <w:proofErr w:type="gramEnd"/>
          </w:p>
        </w:tc>
        <w:tc>
          <w:tcPr>
            <w:tcW w:w="1174" w:type="dxa"/>
            <w:tcMar>
              <w:top w:w="10" w:type="dxa"/>
              <w:left w:w="10" w:type="dxa"/>
              <w:right w:w="10" w:type="dxa"/>
            </w:tcMar>
            <w:vAlign w:val="center"/>
          </w:tcPr>
          <w:p w14:paraId="46A3560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6台</w:t>
            </w:r>
          </w:p>
        </w:tc>
        <w:tc>
          <w:tcPr>
            <w:tcW w:w="2690" w:type="dxa"/>
            <w:vMerge/>
            <w:tcMar>
              <w:top w:w="10" w:type="dxa"/>
              <w:left w:w="10" w:type="dxa"/>
              <w:right w:w="10" w:type="dxa"/>
            </w:tcMar>
            <w:vAlign w:val="center"/>
          </w:tcPr>
          <w:p w14:paraId="03282E20"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377E4476" w14:textId="77777777" w:rsidR="00F661E2" w:rsidRPr="00B6652A" w:rsidRDefault="00F661E2">
            <w:pPr>
              <w:jc w:val="center"/>
              <w:textAlignment w:val="center"/>
              <w:rPr>
                <w:rFonts w:ascii="仿宋_GB2312" w:eastAsia="仿宋_GB2312" w:hAnsi="仿宋_GB2312" w:cs="仿宋_GB2312"/>
                <w:sz w:val="28"/>
                <w:szCs w:val="28"/>
              </w:rPr>
            </w:pPr>
          </w:p>
        </w:tc>
      </w:tr>
      <w:tr w:rsidR="00B6652A" w:rsidRPr="00B6652A" w14:paraId="30BF4594" w14:textId="77777777">
        <w:trPr>
          <w:trHeight w:val="440"/>
        </w:trPr>
        <w:tc>
          <w:tcPr>
            <w:tcW w:w="719" w:type="dxa"/>
            <w:tcMar>
              <w:top w:w="10" w:type="dxa"/>
              <w:left w:w="10" w:type="dxa"/>
              <w:right w:w="10" w:type="dxa"/>
            </w:tcMar>
            <w:vAlign w:val="center"/>
          </w:tcPr>
          <w:p w14:paraId="03E952E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w:t>
            </w:r>
          </w:p>
        </w:tc>
        <w:tc>
          <w:tcPr>
            <w:tcW w:w="2395" w:type="dxa"/>
            <w:tcMar>
              <w:top w:w="10" w:type="dxa"/>
              <w:left w:w="10" w:type="dxa"/>
              <w:right w:w="10" w:type="dxa"/>
            </w:tcMar>
            <w:vAlign w:val="center"/>
          </w:tcPr>
          <w:p w14:paraId="291D46F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大屏</w:t>
            </w:r>
            <w:proofErr w:type="gramStart"/>
            <w:r w:rsidRPr="00B6652A">
              <w:rPr>
                <w:rFonts w:ascii="仿宋_GB2312" w:eastAsia="仿宋_GB2312" w:hAnsi="仿宋_GB2312" w:cs="仿宋_GB2312" w:hint="eastAsia"/>
                <w:sz w:val="28"/>
                <w:szCs w:val="28"/>
              </w:rPr>
              <w:t>站软件</w:t>
            </w:r>
            <w:proofErr w:type="gramEnd"/>
          </w:p>
        </w:tc>
        <w:tc>
          <w:tcPr>
            <w:tcW w:w="1174" w:type="dxa"/>
            <w:tcMar>
              <w:top w:w="10" w:type="dxa"/>
              <w:left w:w="10" w:type="dxa"/>
              <w:right w:w="10" w:type="dxa"/>
            </w:tcMar>
            <w:vAlign w:val="center"/>
          </w:tcPr>
          <w:p w14:paraId="6338A8FE"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1套</w:t>
            </w:r>
          </w:p>
        </w:tc>
        <w:tc>
          <w:tcPr>
            <w:tcW w:w="2690" w:type="dxa"/>
            <w:vMerge/>
            <w:tcMar>
              <w:top w:w="10" w:type="dxa"/>
              <w:left w:w="10" w:type="dxa"/>
              <w:right w:w="10" w:type="dxa"/>
            </w:tcMar>
            <w:vAlign w:val="center"/>
          </w:tcPr>
          <w:p w14:paraId="0FB81478"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23F608E0" w14:textId="77777777" w:rsidR="00F661E2" w:rsidRPr="00B6652A" w:rsidRDefault="00F661E2">
            <w:pPr>
              <w:jc w:val="center"/>
              <w:rPr>
                <w:rFonts w:ascii="仿宋_GB2312" w:eastAsia="仿宋_GB2312" w:hAnsi="仿宋_GB2312" w:cs="仿宋_GB2312"/>
                <w:sz w:val="28"/>
                <w:szCs w:val="28"/>
              </w:rPr>
            </w:pPr>
          </w:p>
        </w:tc>
      </w:tr>
      <w:tr w:rsidR="00B6652A" w:rsidRPr="00B6652A" w14:paraId="70F13C81" w14:textId="77777777">
        <w:trPr>
          <w:trHeight w:val="433"/>
        </w:trPr>
        <w:tc>
          <w:tcPr>
            <w:tcW w:w="719" w:type="dxa"/>
            <w:tcMar>
              <w:top w:w="10" w:type="dxa"/>
              <w:left w:w="10" w:type="dxa"/>
              <w:right w:w="10" w:type="dxa"/>
            </w:tcMar>
            <w:vAlign w:val="center"/>
          </w:tcPr>
          <w:p w14:paraId="34DD0E3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w:t>
            </w:r>
          </w:p>
        </w:tc>
        <w:tc>
          <w:tcPr>
            <w:tcW w:w="2395" w:type="dxa"/>
            <w:tcMar>
              <w:top w:w="10" w:type="dxa"/>
              <w:left w:w="10" w:type="dxa"/>
              <w:right w:w="10" w:type="dxa"/>
            </w:tcMar>
            <w:vAlign w:val="center"/>
          </w:tcPr>
          <w:p w14:paraId="1F7635F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监测管理站</w:t>
            </w:r>
          </w:p>
        </w:tc>
        <w:tc>
          <w:tcPr>
            <w:tcW w:w="1174" w:type="dxa"/>
            <w:tcMar>
              <w:top w:w="10" w:type="dxa"/>
              <w:left w:w="10" w:type="dxa"/>
              <w:right w:w="10" w:type="dxa"/>
            </w:tcMar>
            <w:vAlign w:val="center"/>
          </w:tcPr>
          <w:p w14:paraId="1500CEC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7套</w:t>
            </w:r>
          </w:p>
        </w:tc>
        <w:tc>
          <w:tcPr>
            <w:tcW w:w="2690" w:type="dxa"/>
            <w:vMerge/>
            <w:tcMar>
              <w:top w:w="10" w:type="dxa"/>
              <w:left w:w="10" w:type="dxa"/>
              <w:right w:w="10" w:type="dxa"/>
            </w:tcMar>
            <w:vAlign w:val="center"/>
          </w:tcPr>
          <w:p w14:paraId="5B094271"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0D46D1F4" w14:textId="77777777" w:rsidR="00F661E2" w:rsidRPr="00B6652A" w:rsidRDefault="00F661E2">
            <w:pPr>
              <w:jc w:val="center"/>
              <w:textAlignment w:val="center"/>
              <w:rPr>
                <w:rFonts w:ascii="仿宋_GB2312" w:eastAsia="仿宋_GB2312" w:hAnsi="仿宋_GB2312" w:cs="仿宋_GB2312"/>
                <w:sz w:val="28"/>
                <w:szCs w:val="28"/>
              </w:rPr>
            </w:pPr>
          </w:p>
        </w:tc>
      </w:tr>
      <w:tr w:rsidR="00B6652A" w:rsidRPr="00B6652A" w14:paraId="3CBF4A98" w14:textId="77777777">
        <w:trPr>
          <w:trHeight w:val="440"/>
        </w:trPr>
        <w:tc>
          <w:tcPr>
            <w:tcW w:w="719" w:type="dxa"/>
            <w:tcMar>
              <w:top w:w="10" w:type="dxa"/>
              <w:left w:w="10" w:type="dxa"/>
              <w:right w:w="10" w:type="dxa"/>
            </w:tcMar>
            <w:vAlign w:val="center"/>
          </w:tcPr>
          <w:p w14:paraId="71AB09E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w:t>
            </w:r>
          </w:p>
        </w:tc>
        <w:tc>
          <w:tcPr>
            <w:tcW w:w="2395" w:type="dxa"/>
            <w:tcMar>
              <w:top w:w="10" w:type="dxa"/>
              <w:left w:w="10" w:type="dxa"/>
              <w:right w:w="10" w:type="dxa"/>
            </w:tcMar>
            <w:vAlign w:val="center"/>
          </w:tcPr>
          <w:p w14:paraId="49A822F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监测管理软件</w:t>
            </w:r>
          </w:p>
        </w:tc>
        <w:tc>
          <w:tcPr>
            <w:tcW w:w="1174" w:type="dxa"/>
            <w:tcMar>
              <w:top w:w="10" w:type="dxa"/>
              <w:left w:w="10" w:type="dxa"/>
              <w:right w:w="10" w:type="dxa"/>
            </w:tcMar>
            <w:vAlign w:val="center"/>
          </w:tcPr>
          <w:p w14:paraId="5251FFD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1套</w:t>
            </w:r>
          </w:p>
        </w:tc>
        <w:tc>
          <w:tcPr>
            <w:tcW w:w="2690" w:type="dxa"/>
            <w:vMerge/>
            <w:tcMar>
              <w:top w:w="10" w:type="dxa"/>
              <w:left w:w="10" w:type="dxa"/>
              <w:right w:w="10" w:type="dxa"/>
            </w:tcMar>
            <w:vAlign w:val="center"/>
          </w:tcPr>
          <w:p w14:paraId="2ED00DEE"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7EB339DA" w14:textId="77777777" w:rsidR="00F661E2" w:rsidRPr="00B6652A" w:rsidRDefault="00F661E2">
            <w:pPr>
              <w:jc w:val="center"/>
              <w:rPr>
                <w:rFonts w:ascii="仿宋_GB2312" w:eastAsia="仿宋_GB2312" w:hAnsi="仿宋_GB2312" w:cs="仿宋_GB2312"/>
                <w:sz w:val="28"/>
                <w:szCs w:val="28"/>
              </w:rPr>
            </w:pPr>
          </w:p>
        </w:tc>
      </w:tr>
      <w:tr w:rsidR="00B6652A" w:rsidRPr="00B6652A" w14:paraId="0D3DE556" w14:textId="77777777">
        <w:trPr>
          <w:trHeight w:val="478"/>
        </w:trPr>
        <w:tc>
          <w:tcPr>
            <w:tcW w:w="719" w:type="dxa"/>
            <w:tcMar>
              <w:top w:w="10" w:type="dxa"/>
              <w:left w:w="10" w:type="dxa"/>
              <w:right w:w="10" w:type="dxa"/>
            </w:tcMar>
            <w:vAlign w:val="center"/>
          </w:tcPr>
          <w:p w14:paraId="119D805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w:t>
            </w:r>
          </w:p>
        </w:tc>
        <w:tc>
          <w:tcPr>
            <w:tcW w:w="2395" w:type="dxa"/>
            <w:tcMar>
              <w:top w:w="10" w:type="dxa"/>
              <w:left w:w="10" w:type="dxa"/>
              <w:right w:w="10" w:type="dxa"/>
            </w:tcMar>
            <w:vAlign w:val="center"/>
          </w:tcPr>
          <w:p w14:paraId="62522CC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慢录工作站</w:t>
            </w:r>
          </w:p>
        </w:tc>
        <w:tc>
          <w:tcPr>
            <w:tcW w:w="1174" w:type="dxa"/>
            <w:tcMar>
              <w:top w:w="10" w:type="dxa"/>
              <w:left w:w="10" w:type="dxa"/>
              <w:right w:w="10" w:type="dxa"/>
            </w:tcMar>
            <w:vAlign w:val="center"/>
          </w:tcPr>
          <w:p w14:paraId="058CA29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2套</w:t>
            </w:r>
          </w:p>
        </w:tc>
        <w:tc>
          <w:tcPr>
            <w:tcW w:w="2690" w:type="dxa"/>
            <w:vMerge/>
            <w:tcMar>
              <w:top w:w="10" w:type="dxa"/>
              <w:left w:w="10" w:type="dxa"/>
              <w:right w:w="10" w:type="dxa"/>
            </w:tcMar>
            <w:vAlign w:val="center"/>
          </w:tcPr>
          <w:p w14:paraId="7F463B97"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44690DA9" w14:textId="77777777" w:rsidR="00F661E2" w:rsidRPr="00B6652A" w:rsidRDefault="00F661E2">
            <w:pPr>
              <w:jc w:val="center"/>
              <w:rPr>
                <w:rFonts w:ascii="仿宋_GB2312" w:eastAsia="仿宋_GB2312" w:hAnsi="仿宋_GB2312" w:cs="仿宋_GB2312"/>
                <w:sz w:val="28"/>
                <w:szCs w:val="28"/>
              </w:rPr>
            </w:pPr>
          </w:p>
        </w:tc>
      </w:tr>
      <w:tr w:rsidR="00B6652A" w:rsidRPr="00B6652A" w14:paraId="6A224240" w14:textId="77777777">
        <w:trPr>
          <w:trHeight w:val="459"/>
        </w:trPr>
        <w:tc>
          <w:tcPr>
            <w:tcW w:w="719" w:type="dxa"/>
            <w:tcMar>
              <w:top w:w="10" w:type="dxa"/>
              <w:left w:w="10" w:type="dxa"/>
              <w:right w:w="10" w:type="dxa"/>
            </w:tcMar>
            <w:vAlign w:val="center"/>
          </w:tcPr>
          <w:p w14:paraId="1A93DF0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w:t>
            </w:r>
          </w:p>
        </w:tc>
        <w:tc>
          <w:tcPr>
            <w:tcW w:w="2395" w:type="dxa"/>
            <w:tcMar>
              <w:top w:w="10" w:type="dxa"/>
              <w:left w:w="10" w:type="dxa"/>
              <w:right w:w="10" w:type="dxa"/>
            </w:tcMar>
            <w:vAlign w:val="center"/>
          </w:tcPr>
          <w:p w14:paraId="35DFA74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慢录系统</w:t>
            </w:r>
          </w:p>
        </w:tc>
        <w:tc>
          <w:tcPr>
            <w:tcW w:w="1174" w:type="dxa"/>
            <w:tcMar>
              <w:top w:w="10" w:type="dxa"/>
              <w:left w:w="10" w:type="dxa"/>
              <w:right w:w="10" w:type="dxa"/>
            </w:tcMar>
            <w:vAlign w:val="center"/>
          </w:tcPr>
          <w:p w14:paraId="6021D85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2套</w:t>
            </w:r>
          </w:p>
        </w:tc>
        <w:tc>
          <w:tcPr>
            <w:tcW w:w="2690" w:type="dxa"/>
            <w:vMerge/>
            <w:tcMar>
              <w:top w:w="10" w:type="dxa"/>
              <w:left w:w="10" w:type="dxa"/>
              <w:right w:w="10" w:type="dxa"/>
            </w:tcMar>
            <w:vAlign w:val="center"/>
          </w:tcPr>
          <w:p w14:paraId="0D755142"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68BB07AC" w14:textId="77777777" w:rsidR="00F661E2" w:rsidRPr="00B6652A" w:rsidRDefault="00F661E2">
            <w:pPr>
              <w:jc w:val="center"/>
              <w:rPr>
                <w:rFonts w:ascii="仿宋_GB2312" w:eastAsia="仿宋_GB2312" w:hAnsi="仿宋_GB2312" w:cs="仿宋_GB2312"/>
                <w:sz w:val="28"/>
                <w:szCs w:val="28"/>
              </w:rPr>
            </w:pPr>
          </w:p>
        </w:tc>
      </w:tr>
      <w:tr w:rsidR="00B6652A" w:rsidRPr="00B6652A" w14:paraId="1149629E" w14:textId="77777777">
        <w:trPr>
          <w:trHeight w:val="450"/>
        </w:trPr>
        <w:tc>
          <w:tcPr>
            <w:tcW w:w="719" w:type="dxa"/>
            <w:tcMar>
              <w:top w:w="10" w:type="dxa"/>
              <w:left w:w="10" w:type="dxa"/>
              <w:right w:w="10" w:type="dxa"/>
            </w:tcMar>
            <w:vAlign w:val="center"/>
          </w:tcPr>
          <w:p w14:paraId="3F54794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16</w:t>
            </w:r>
          </w:p>
        </w:tc>
        <w:tc>
          <w:tcPr>
            <w:tcW w:w="2395" w:type="dxa"/>
            <w:tcMar>
              <w:top w:w="10" w:type="dxa"/>
              <w:left w:w="10" w:type="dxa"/>
              <w:right w:w="10" w:type="dxa"/>
            </w:tcMar>
            <w:vAlign w:val="center"/>
          </w:tcPr>
          <w:p w14:paraId="26BC6A9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数字声卡</w:t>
            </w:r>
          </w:p>
        </w:tc>
        <w:tc>
          <w:tcPr>
            <w:tcW w:w="1174" w:type="dxa"/>
            <w:tcMar>
              <w:top w:w="10" w:type="dxa"/>
              <w:left w:w="10" w:type="dxa"/>
              <w:right w:w="10" w:type="dxa"/>
            </w:tcMar>
            <w:vAlign w:val="center"/>
          </w:tcPr>
          <w:p w14:paraId="2551CA4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6块</w:t>
            </w:r>
          </w:p>
        </w:tc>
        <w:tc>
          <w:tcPr>
            <w:tcW w:w="2690" w:type="dxa"/>
            <w:vMerge/>
            <w:tcMar>
              <w:top w:w="10" w:type="dxa"/>
              <w:left w:w="10" w:type="dxa"/>
              <w:right w:w="10" w:type="dxa"/>
            </w:tcMar>
            <w:vAlign w:val="center"/>
          </w:tcPr>
          <w:p w14:paraId="4DC9815F"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4674FE37" w14:textId="77777777" w:rsidR="00F661E2" w:rsidRPr="00B6652A" w:rsidRDefault="00F661E2">
            <w:pPr>
              <w:jc w:val="center"/>
              <w:textAlignment w:val="center"/>
              <w:rPr>
                <w:rFonts w:ascii="仿宋_GB2312" w:eastAsia="仿宋_GB2312" w:hAnsi="仿宋_GB2312" w:cs="仿宋_GB2312"/>
                <w:sz w:val="28"/>
                <w:szCs w:val="28"/>
              </w:rPr>
            </w:pPr>
          </w:p>
        </w:tc>
      </w:tr>
      <w:tr w:rsidR="00B6652A" w:rsidRPr="00B6652A" w14:paraId="5384BB82" w14:textId="77777777">
        <w:trPr>
          <w:trHeight w:val="600"/>
        </w:trPr>
        <w:tc>
          <w:tcPr>
            <w:tcW w:w="719" w:type="dxa"/>
            <w:tcMar>
              <w:top w:w="10" w:type="dxa"/>
              <w:left w:w="10" w:type="dxa"/>
              <w:right w:w="10" w:type="dxa"/>
            </w:tcMar>
            <w:vAlign w:val="center"/>
          </w:tcPr>
          <w:p w14:paraId="47590AA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17</w:t>
            </w:r>
          </w:p>
        </w:tc>
        <w:tc>
          <w:tcPr>
            <w:tcW w:w="2395" w:type="dxa"/>
            <w:tcMar>
              <w:top w:w="10" w:type="dxa"/>
              <w:left w:w="10" w:type="dxa"/>
              <w:right w:w="10" w:type="dxa"/>
            </w:tcMar>
            <w:vAlign w:val="center"/>
          </w:tcPr>
          <w:p w14:paraId="3DFBB9C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监测网核心交换机</w:t>
            </w:r>
          </w:p>
        </w:tc>
        <w:tc>
          <w:tcPr>
            <w:tcW w:w="1174" w:type="dxa"/>
            <w:tcMar>
              <w:top w:w="10" w:type="dxa"/>
              <w:left w:w="10" w:type="dxa"/>
              <w:right w:w="10" w:type="dxa"/>
            </w:tcMar>
            <w:vAlign w:val="center"/>
          </w:tcPr>
          <w:p w14:paraId="7D122DA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2台</w:t>
            </w:r>
          </w:p>
        </w:tc>
        <w:tc>
          <w:tcPr>
            <w:tcW w:w="2690" w:type="dxa"/>
            <w:vMerge/>
            <w:tcMar>
              <w:top w:w="10" w:type="dxa"/>
              <w:left w:w="10" w:type="dxa"/>
              <w:right w:w="10" w:type="dxa"/>
            </w:tcMar>
            <w:vAlign w:val="center"/>
          </w:tcPr>
          <w:p w14:paraId="3D6F3CC2"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6F7AC281" w14:textId="77777777" w:rsidR="00F661E2" w:rsidRPr="00B6652A" w:rsidRDefault="00F661E2">
            <w:pPr>
              <w:jc w:val="center"/>
              <w:rPr>
                <w:rFonts w:ascii="仿宋_GB2312" w:eastAsia="仿宋_GB2312" w:hAnsi="仿宋_GB2312" w:cs="仿宋_GB2312"/>
                <w:sz w:val="28"/>
                <w:szCs w:val="28"/>
              </w:rPr>
            </w:pPr>
          </w:p>
        </w:tc>
      </w:tr>
      <w:tr w:rsidR="00B6652A" w:rsidRPr="00B6652A" w14:paraId="60699C2E" w14:textId="77777777">
        <w:trPr>
          <w:trHeight w:val="600"/>
        </w:trPr>
        <w:tc>
          <w:tcPr>
            <w:tcW w:w="719" w:type="dxa"/>
            <w:tcMar>
              <w:top w:w="10" w:type="dxa"/>
              <w:left w:w="10" w:type="dxa"/>
              <w:right w:w="10" w:type="dxa"/>
            </w:tcMar>
            <w:vAlign w:val="center"/>
          </w:tcPr>
          <w:p w14:paraId="261A52C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18</w:t>
            </w:r>
          </w:p>
        </w:tc>
        <w:tc>
          <w:tcPr>
            <w:tcW w:w="2395" w:type="dxa"/>
            <w:tcMar>
              <w:top w:w="10" w:type="dxa"/>
              <w:left w:w="10" w:type="dxa"/>
              <w:right w:w="10" w:type="dxa"/>
            </w:tcMar>
            <w:vAlign w:val="center"/>
          </w:tcPr>
          <w:p w14:paraId="5AE5788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监测网接</w:t>
            </w:r>
          </w:p>
          <w:p w14:paraId="304C9DCB"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汇聚交换机</w:t>
            </w:r>
          </w:p>
        </w:tc>
        <w:tc>
          <w:tcPr>
            <w:tcW w:w="1174" w:type="dxa"/>
            <w:tcMar>
              <w:top w:w="10" w:type="dxa"/>
              <w:left w:w="10" w:type="dxa"/>
              <w:right w:w="10" w:type="dxa"/>
            </w:tcMar>
            <w:vAlign w:val="center"/>
          </w:tcPr>
          <w:p w14:paraId="064E3FAE"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2台</w:t>
            </w:r>
          </w:p>
        </w:tc>
        <w:tc>
          <w:tcPr>
            <w:tcW w:w="2690" w:type="dxa"/>
            <w:vMerge/>
            <w:tcMar>
              <w:top w:w="10" w:type="dxa"/>
              <w:left w:w="10" w:type="dxa"/>
              <w:right w:w="10" w:type="dxa"/>
            </w:tcMar>
            <w:vAlign w:val="center"/>
          </w:tcPr>
          <w:p w14:paraId="02ED9BE7"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7082AE67" w14:textId="77777777" w:rsidR="00F661E2" w:rsidRPr="00B6652A" w:rsidRDefault="00F661E2">
            <w:pPr>
              <w:jc w:val="center"/>
              <w:rPr>
                <w:rFonts w:ascii="仿宋_GB2312" w:eastAsia="仿宋_GB2312" w:hAnsi="仿宋_GB2312" w:cs="仿宋_GB2312"/>
                <w:sz w:val="28"/>
                <w:szCs w:val="28"/>
              </w:rPr>
            </w:pPr>
          </w:p>
        </w:tc>
      </w:tr>
      <w:tr w:rsidR="00B6652A" w:rsidRPr="00B6652A" w14:paraId="5902777A" w14:textId="77777777">
        <w:trPr>
          <w:trHeight w:val="600"/>
        </w:trPr>
        <w:tc>
          <w:tcPr>
            <w:tcW w:w="719" w:type="dxa"/>
            <w:tcMar>
              <w:top w:w="10" w:type="dxa"/>
              <w:left w:w="10" w:type="dxa"/>
              <w:right w:w="10" w:type="dxa"/>
            </w:tcMar>
            <w:vAlign w:val="center"/>
          </w:tcPr>
          <w:p w14:paraId="4E997DBB"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19</w:t>
            </w:r>
          </w:p>
        </w:tc>
        <w:tc>
          <w:tcPr>
            <w:tcW w:w="2395" w:type="dxa"/>
            <w:tcMar>
              <w:top w:w="10" w:type="dxa"/>
              <w:left w:w="10" w:type="dxa"/>
              <w:right w:w="10" w:type="dxa"/>
            </w:tcMar>
            <w:vAlign w:val="center"/>
          </w:tcPr>
          <w:p w14:paraId="717953C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数字音频测试仪</w:t>
            </w:r>
          </w:p>
        </w:tc>
        <w:tc>
          <w:tcPr>
            <w:tcW w:w="1174" w:type="dxa"/>
            <w:tcMar>
              <w:top w:w="10" w:type="dxa"/>
              <w:left w:w="10" w:type="dxa"/>
              <w:right w:w="10" w:type="dxa"/>
            </w:tcMar>
            <w:vAlign w:val="center"/>
          </w:tcPr>
          <w:p w14:paraId="5690329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2690" w:type="dxa"/>
            <w:vMerge/>
            <w:tcMar>
              <w:top w:w="10" w:type="dxa"/>
              <w:left w:w="10" w:type="dxa"/>
              <w:right w:w="10" w:type="dxa"/>
            </w:tcMar>
            <w:vAlign w:val="center"/>
          </w:tcPr>
          <w:p w14:paraId="74F1AC56"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766D4524" w14:textId="77777777" w:rsidR="00F661E2" w:rsidRPr="00B6652A" w:rsidRDefault="00F661E2">
            <w:pPr>
              <w:jc w:val="center"/>
              <w:rPr>
                <w:rFonts w:ascii="仿宋_GB2312" w:eastAsia="仿宋_GB2312" w:hAnsi="仿宋_GB2312" w:cs="仿宋_GB2312"/>
                <w:sz w:val="28"/>
                <w:szCs w:val="28"/>
              </w:rPr>
            </w:pPr>
          </w:p>
        </w:tc>
      </w:tr>
      <w:tr w:rsidR="00B6652A" w:rsidRPr="00B6652A" w14:paraId="2A456885" w14:textId="77777777">
        <w:trPr>
          <w:trHeight w:val="600"/>
        </w:trPr>
        <w:tc>
          <w:tcPr>
            <w:tcW w:w="719" w:type="dxa"/>
            <w:tcMar>
              <w:top w:w="10" w:type="dxa"/>
              <w:left w:w="10" w:type="dxa"/>
              <w:right w:w="10" w:type="dxa"/>
            </w:tcMar>
            <w:vAlign w:val="center"/>
          </w:tcPr>
          <w:p w14:paraId="4EAE77D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20</w:t>
            </w:r>
          </w:p>
        </w:tc>
        <w:tc>
          <w:tcPr>
            <w:tcW w:w="2395" w:type="dxa"/>
            <w:tcMar>
              <w:top w:w="10" w:type="dxa"/>
              <w:left w:w="10" w:type="dxa"/>
              <w:right w:w="10" w:type="dxa"/>
            </w:tcMar>
            <w:vAlign w:val="center"/>
          </w:tcPr>
          <w:p w14:paraId="1638118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便携管理站</w:t>
            </w:r>
          </w:p>
        </w:tc>
        <w:tc>
          <w:tcPr>
            <w:tcW w:w="1174" w:type="dxa"/>
            <w:tcMar>
              <w:top w:w="10" w:type="dxa"/>
              <w:left w:w="10" w:type="dxa"/>
              <w:right w:w="10" w:type="dxa"/>
            </w:tcMar>
            <w:vAlign w:val="center"/>
          </w:tcPr>
          <w:p w14:paraId="0005382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2台</w:t>
            </w:r>
          </w:p>
        </w:tc>
        <w:tc>
          <w:tcPr>
            <w:tcW w:w="2690" w:type="dxa"/>
            <w:vMerge/>
            <w:tcMar>
              <w:top w:w="10" w:type="dxa"/>
              <w:left w:w="10" w:type="dxa"/>
              <w:right w:w="10" w:type="dxa"/>
            </w:tcMar>
            <w:vAlign w:val="center"/>
          </w:tcPr>
          <w:p w14:paraId="63479D95"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4D755B89" w14:textId="77777777" w:rsidR="00F661E2" w:rsidRPr="00B6652A" w:rsidRDefault="00F661E2">
            <w:pPr>
              <w:jc w:val="center"/>
              <w:rPr>
                <w:rFonts w:ascii="仿宋_GB2312" w:eastAsia="仿宋_GB2312" w:hAnsi="仿宋_GB2312" w:cs="仿宋_GB2312"/>
                <w:sz w:val="28"/>
                <w:szCs w:val="28"/>
              </w:rPr>
            </w:pPr>
          </w:p>
        </w:tc>
      </w:tr>
      <w:tr w:rsidR="00B6652A" w:rsidRPr="00B6652A" w14:paraId="1C64B6CD" w14:textId="77777777">
        <w:trPr>
          <w:trHeight w:val="600"/>
        </w:trPr>
        <w:tc>
          <w:tcPr>
            <w:tcW w:w="719" w:type="dxa"/>
            <w:tcMar>
              <w:top w:w="10" w:type="dxa"/>
              <w:left w:w="10" w:type="dxa"/>
              <w:right w:w="10" w:type="dxa"/>
            </w:tcMar>
            <w:vAlign w:val="center"/>
          </w:tcPr>
          <w:p w14:paraId="43C7705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21</w:t>
            </w:r>
          </w:p>
        </w:tc>
        <w:tc>
          <w:tcPr>
            <w:tcW w:w="2395" w:type="dxa"/>
            <w:tcMar>
              <w:top w:w="10" w:type="dxa"/>
              <w:left w:w="10" w:type="dxa"/>
              <w:right w:w="10" w:type="dxa"/>
            </w:tcMar>
            <w:vAlign w:val="center"/>
          </w:tcPr>
          <w:p w14:paraId="552C772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便携测试站</w:t>
            </w:r>
          </w:p>
        </w:tc>
        <w:tc>
          <w:tcPr>
            <w:tcW w:w="1174" w:type="dxa"/>
            <w:tcMar>
              <w:top w:w="10" w:type="dxa"/>
              <w:left w:w="10" w:type="dxa"/>
              <w:right w:w="10" w:type="dxa"/>
            </w:tcMar>
            <w:vAlign w:val="center"/>
          </w:tcPr>
          <w:p w14:paraId="25E478C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2690" w:type="dxa"/>
            <w:vMerge/>
            <w:tcMar>
              <w:top w:w="10" w:type="dxa"/>
              <w:left w:w="10" w:type="dxa"/>
              <w:right w:w="10" w:type="dxa"/>
            </w:tcMar>
            <w:vAlign w:val="center"/>
          </w:tcPr>
          <w:p w14:paraId="48F92635"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193B8B89" w14:textId="77777777" w:rsidR="00F661E2" w:rsidRPr="00B6652A" w:rsidRDefault="00F661E2">
            <w:pPr>
              <w:jc w:val="center"/>
              <w:textAlignment w:val="center"/>
              <w:rPr>
                <w:rFonts w:ascii="仿宋_GB2312" w:eastAsia="仿宋_GB2312" w:hAnsi="仿宋_GB2312" w:cs="仿宋_GB2312"/>
                <w:sz w:val="28"/>
                <w:szCs w:val="28"/>
              </w:rPr>
            </w:pPr>
          </w:p>
        </w:tc>
      </w:tr>
      <w:tr w:rsidR="00B6652A" w:rsidRPr="00B6652A" w14:paraId="21FFC13E" w14:textId="77777777">
        <w:trPr>
          <w:trHeight w:val="462"/>
        </w:trPr>
        <w:tc>
          <w:tcPr>
            <w:tcW w:w="719" w:type="dxa"/>
            <w:tcMar>
              <w:top w:w="10" w:type="dxa"/>
              <w:left w:w="10" w:type="dxa"/>
              <w:right w:w="10" w:type="dxa"/>
            </w:tcMar>
            <w:vAlign w:val="center"/>
          </w:tcPr>
          <w:p w14:paraId="5EC59A8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22</w:t>
            </w:r>
          </w:p>
        </w:tc>
        <w:tc>
          <w:tcPr>
            <w:tcW w:w="2395" w:type="dxa"/>
            <w:tcMar>
              <w:top w:w="10" w:type="dxa"/>
              <w:left w:w="10" w:type="dxa"/>
              <w:right w:w="10" w:type="dxa"/>
            </w:tcMar>
            <w:vAlign w:val="center"/>
          </w:tcPr>
          <w:p w14:paraId="5DC5445E"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数据库</w:t>
            </w:r>
          </w:p>
        </w:tc>
        <w:tc>
          <w:tcPr>
            <w:tcW w:w="1174" w:type="dxa"/>
            <w:tcMar>
              <w:top w:w="10" w:type="dxa"/>
              <w:left w:w="10" w:type="dxa"/>
              <w:right w:w="10" w:type="dxa"/>
            </w:tcMar>
            <w:vAlign w:val="center"/>
          </w:tcPr>
          <w:p w14:paraId="73DCAD8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1套</w:t>
            </w:r>
          </w:p>
        </w:tc>
        <w:tc>
          <w:tcPr>
            <w:tcW w:w="2690" w:type="dxa"/>
            <w:vMerge/>
            <w:tcMar>
              <w:top w:w="10" w:type="dxa"/>
              <w:left w:w="10" w:type="dxa"/>
              <w:right w:w="10" w:type="dxa"/>
            </w:tcMar>
            <w:vAlign w:val="center"/>
          </w:tcPr>
          <w:p w14:paraId="73F90228"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32D49FB5" w14:textId="77777777" w:rsidR="00F661E2" w:rsidRPr="00B6652A" w:rsidRDefault="00F661E2">
            <w:pPr>
              <w:jc w:val="center"/>
              <w:rPr>
                <w:rFonts w:ascii="仿宋_GB2312" w:eastAsia="仿宋_GB2312" w:hAnsi="仿宋_GB2312" w:cs="仿宋_GB2312"/>
                <w:sz w:val="28"/>
                <w:szCs w:val="28"/>
              </w:rPr>
            </w:pPr>
          </w:p>
        </w:tc>
      </w:tr>
      <w:tr w:rsidR="00B6652A" w:rsidRPr="00B6652A" w14:paraId="3452CCDF" w14:textId="77777777">
        <w:trPr>
          <w:trHeight w:val="465"/>
        </w:trPr>
        <w:tc>
          <w:tcPr>
            <w:tcW w:w="719" w:type="dxa"/>
            <w:tcMar>
              <w:top w:w="10" w:type="dxa"/>
              <w:left w:w="10" w:type="dxa"/>
              <w:right w:w="10" w:type="dxa"/>
            </w:tcMar>
            <w:vAlign w:val="center"/>
          </w:tcPr>
          <w:p w14:paraId="6BA51CD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23</w:t>
            </w:r>
          </w:p>
        </w:tc>
        <w:tc>
          <w:tcPr>
            <w:tcW w:w="2395" w:type="dxa"/>
            <w:tcMar>
              <w:top w:w="10" w:type="dxa"/>
              <w:left w:w="10" w:type="dxa"/>
              <w:right w:w="10" w:type="dxa"/>
            </w:tcMar>
            <w:vAlign w:val="center"/>
          </w:tcPr>
          <w:p w14:paraId="38517D71" w14:textId="77777777" w:rsidR="00F661E2" w:rsidRPr="00B6652A" w:rsidRDefault="00871D00">
            <w:pPr>
              <w:jc w:val="center"/>
              <w:rPr>
                <w:rFonts w:ascii="仿宋_GB2312" w:eastAsia="仿宋_GB2312" w:hAnsi="仿宋_GB2312" w:cs="仿宋_GB2312"/>
                <w:sz w:val="28"/>
                <w:szCs w:val="28"/>
              </w:rPr>
            </w:pPr>
            <w:proofErr w:type="gramStart"/>
            <w:r w:rsidRPr="00B6652A">
              <w:rPr>
                <w:rFonts w:ascii="仿宋_GB2312" w:eastAsia="仿宋_GB2312" w:hAnsi="仿宋_GB2312" w:cs="仿宋_GB2312" w:hint="eastAsia"/>
                <w:sz w:val="28"/>
                <w:szCs w:val="28"/>
              </w:rPr>
              <w:t>高稳时钟</w:t>
            </w:r>
            <w:proofErr w:type="gramEnd"/>
          </w:p>
        </w:tc>
        <w:tc>
          <w:tcPr>
            <w:tcW w:w="1174" w:type="dxa"/>
            <w:tcMar>
              <w:top w:w="10" w:type="dxa"/>
              <w:left w:w="10" w:type="dxa"/>
              <w:right w:w="10" w:type="dxa"/>
            </w:tcMar>
            <w:vAlign w:val="center"/>
          </w:tcPr>
          <w:p w14:paraId="29461738"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2690" w:type="dxa"/>
            <w:vMerge/>
            <w:tcMar>
              <w:top w:w="10" w:type="dxa"/>
              <w:left w:w="10" w:type="dxa"/>
              <w:right w:w="10" w:type="dxa"/>
            </w:tcMar>
            <w:vAlign w:val="center"/>
          </w:tcPr>
          <w:p w14:paraId="00F5778B"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63F7CBD0" w14:textId="77777777" w:rsidR="00F661E2" w:rsidRPr="00B6652A" w:rsidRDefault="00F661E2">
            <w:pPr>
              <w:jc w:val="center"/>
              <w:rPr>
                <w:rFonts w:ascii="仿宋_GB2312" w:eastAsia="仿宋_GB2312" w:hAnsi="仿宋_GB2312" w:cs="仿宋_GB2312"/>
                <w:sz w:val="28"/>
                <w:szCs w:val="28"/>
              </w:rPr>
            </w:pPr>
          </w:p>
        </w:tc>
      </w:tr>
      <w:tr w:rsidR="00B6652A" w:rsidRPr="00B6652A" w14:paraId="3E45B472" w14:textId="77777777">
        <w:trPr>
          <w:trHeight w:val="600"/>
        </w:trPr>
        <w:tc>
          <w:tcPr>
            <w:tcW w:w="719" w:type="dxa"/>
            <w:tcBorders>
              <w:bottom w:val="nil"/>
            </w:tcBorders>
            <w:tcMar>
              <w:top w:w="10" w:type="dxa"/>
              <w:left w:w="10" w:type="dxa"/>
              <w:right w:w="10" w:type="dxa"/>
            </w:tcMar>
            <w:vAlign w:val="center"/>
          </w:tcPr>
          <w:p w14:paraId="678A51F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24</w:t>
            </w:r>
          </w:p>
        </w:tc>
        <w:tc>
          <w:tcPr>
            <w:tcW w:w="2395" w:type="dxa"/>
            <w:tcBorders>
              <w:bottom w:val="nil"/>
            </w:tcBorders>
            <w:tcMar>
              <w:top w:w="10" w:type="dxa"/>
              <w:left w:w="10" w:type="dxa"/>
              <w:right w:w="10" w:type="dxa"/>
            </w:tcMar>
            <w:vAlign w:val="center"/>
          </w:tcPr>
          <w:p w14:paraId="4076569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串口分配器</w:t>
            </w:r>
          </w:p>
        </w:tc>
        <w:tc>
          <w:tcPr>
            <w:tcW w:w="1174" w:type="dxa"/>
            <w:tcBorders>
              <w:bottom w:val="nil"/>
            </w:tcBorders>
            <w:tcMar>
              <w:top w:w="10" w:type="dxa"/>
              <w:left w:w="10" w:type="dxa"/>
              <w:right w:w="10" w:type="dxa"/>
            </w:tcMar>
            <w:vAlign w:val="center"/>
          </w:tcPr>
          <w:p w14:paraId="16E539C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2690" w:type="dxa"/>
            <w:vMerge/>
            <w:tcBorders>
              <w:bottom w:val="nil"/>
            </w:tcBorders>
            <w:tcMar>
              <w:top w:w="10" w:type="dxa"/>
              <w:left w:w="10" w:type="dxa"/>
              <w:right w:w="10" w:type="dxa"/>
            </w:tcMar>
            <w:vAlign w:val="center"/>
          </w:tcPr>
          <w:p w14:paraId="72E71781" w14:textId="77777777" w:rsidR="00F661E2" w:rsidRPr="00B6652A" w:rsidRDefault="00F661E2">
            <w:pPr>
              <w:jc w:val="center"/>
              <w:rPr>
                <w:rFonts w:ascii="仿宋_GB2312" w:eastAsia="仿宋_GB2312" w:hAnsi="仿宋_GB2312" w:cs="仿宋_GB2312"/>
                <w:sz w:val="28"/>
                <w:szCs w:val="28"/>
              </w:rPr>
            </w:pPr>
          </w:p>
        </w:tc>
        <w:tc>
          <w:tcPr>
            <w:tcW w:w="1563" w:type="dxa"/>
            <w:tcBorders>
              <w:bottom w:val="nil"/>
            </w:tcBorders>
            <w:tcMar>
              <w:top w:w="10" w:type="dxa"/>
              <w:left w:w="10" w:type="dxa"/>
              <w:right w:w="10" w:type="dxa"/>
            </w:tcMar>
            <w:vAlign w:val="center"/>
          </w:tcPr>
          <w:p w14:paraId="267DAC3F" w14:textId="77777777" w:rsidR="00F661E2" w:rsidRPr="00B6652A" w:rsidRDefault="00F661E2">
            <w:pPr>
              <w:jc w:val="center"/>
              <w:rPr>
                <w:rFonts w:ascii="仿宋_GB2312" w:eastAsia="仿宋_GB2312" w:hAnsi="仿宋_GB2312" w:cs="仿宋_GB2312"/>
                <w:sz w:val="28"/>
                <w:szCs w:val="28"/>
              </w:rPr>
            </w:pPr>
          </w:p>
        </w:tc>
      </w:tr>
      <w:tr w:rsidR="00B6652A" w:rsidRPr="00B6652A" w14:paraId="18F84A98" w14:textId="77777777">
        <w:trPr>
          <w:trHeight w:val="600"/>
        </w:trPr>
        <w:tc>
          <w:tcPr>
            <w:tcW w:w="719" w:type="dxa"/>
            <w:tcBorders>
              <w:top w:val="nil"/>
            </w:tcBorders>
            <w:tcMar>
              <w:top w:w="10" w:type="dxa"/>
              <w:left w:w="10" w:type="dxa"/>
              <w:right w:w="10" w:type="dxa"/>
            </w:tcMar>
            <w:vAlign w:val="center"/>
          </w:tcPr>
          <w:p w14:paraId="13283EC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25</w:t>
            </w:r>
          </w:p>
        </w:tc>
        <w:tc>
          <w:tcPr>
            <w:tcW w:w="2395" w:type="dxa"/>
            <w:tcBorders>
              <w:top w:val="nil"/>
            </w:tcBorders>
            <w:tcMar>
              <w:top w:w="10" w:type="dxa"/>
              <w:left w:w="10" w:type="dxa"/>
              <w:right w:w="10" w:type="dxa"/>
            </w:tcMar>
            <w:vAlign w:val="center"/>
          </w:tcPr>
          <w:p w14:paraId="09FDF998" w14:textId="77777777" w:rsidR="00F661E2" w:rsidRPr="00B6652A" w:rsidRDefault="00871D00">
            <w:pPr>
              <w:jc w:val="center"/>
              <w:rPr>
                <w:rFonts w:ascii="仿宋_GB2312" w:eastAsia="仿宋_GB2312" w:hAnsi="仿宋_GB2312" w:cs="仿宋_GB2312"/>
                <w:sz w:val="28"/>
                <w:szCs w:val="28"/>
              </w:rPr>
            </w:pPr>
            <w:proofErr w:type="gramStart"/>
            <w:r w:rsidRPr="00B6652A">
              <w:rPr>
                <w:rFonts w:ascii="仿宋_GB2312" w:eastAsia="仿宋_GB2312" w:hAnsi="仿宋_GB2312" w:cs="仿宋_GB2312" w:hint="eastAsia"/>
                <w:sz w:val="28"/>
                <w:szCs w:val="28"/>
              </w:rPr>
              <w:t>时码驱动器</w:t>
            </w:r>
            <w:proofErr w:type="gramEnd"/>
          </w:p>
        </w:tc>
        <w:tc>
          <w:tcPr>
            <w:tcW w:w="1174" w:type="dxa"/>
            <w:tcBorders>
              <w:top w:val="nil"/>
            </w:tcBorders>
            <w:tcMar>
              <w:top w:w="10" w:type="dxa"/>
              <w:left w:w="10" w:type="dxa"/>
              <w:right w:w="10" w:type="dxa"/>
            </w:tcMar>
            <w:vAlign w:val="center"/>
          </w:tcPr>
          <w:p w14:paraId="6F5CFBC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2台</w:t>
            </w:r>
          </w:p>
        </w:tc>
        <w:tc>
          <w:tcPr>
            <w:tcW w:w="2690" w:type="dxa"/>
            <w:vMerge w:val="restart"/>
            <w:tcBorders>
              <w:top w:val="nil"/>
            </w:tcBorders>
            <w:tcMar>
              <w:top w:w="10" w:type="dxa"/>
              <w:left w:w="10" w:type="dxa"/>
              <w:right w:w="10" w:type="dxa"/>
            </w:tcMar>
            <w:vAlign w:val="center"/>
          </w:tcPr>
          <w:p w14:paraId="5D331C8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技术参数详见新疆广播电视台采购项目技术参数要求</w:t>
            </w:r>
          </w:p>
        </w:tc>
        <w:tc>
          <w:tcPr>
            <w:tcW w:w="1563" w:type="dxa"/>
            <w:tcBorders>
              <w:top w:val="nil"/>
            </w:tcBorders>
            <w:tcMar>
              <w:top w:w="10" w:type="dxa"/>
              <w:left w:w="10" w:type="dxa"/>
              <w:right w:w="10" w:type="dxa"/>
            </w:tcMar>
            <w:vAlign w:val="center"/>
          </w:tcPr>
          <w:p w14:paraId="0CD9C21B" w14:textId="77777777" w:rsidR="00F661E2" w:rsidRPr="00B6652A" w:rsidRDefault="00F661E2">
            <w:pPr>
              <w:jc w:val="center"/>
              <w:rPr>
                <w:rFonts w:ascii="仿宋_GB2312" w:eastAsia="仿宋_GB2312" w:hAnsi="仿宋_GB2312" w:cs="仿宋_GB2312"/>
                <w:sz w:val="28"/>
                <w:szCs w:val="28"/>
              </w:rPr>
            </w:pPr>
          </w:p>
        </w:tc>
      </w:tr>
      <w:tr w:rsidR="00B6652A" w:rsidRPr="00B6652A" w14:paraId="4942540E" w14:textId="77777777">
        <w:trPr>
          <w:trHeight w:val="648"/>
        </w:trPr>
        <w:tc>
          <w:tcPr>
            <w:tcW w:w="719" w:type="dxa"/>
            <w:tcMar>
              <w:top w:w="10" w:type="dxa"/>
              <w:left w:w="10" w:type="dxa"/>
              <w:right w:w="10" w:type="dxa"/>
            </w:tcMar>
            <w:vAlign w:val="center"/>
          </w:tcPr>
          <w:p w14:paraId="0852795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26</w:t>
            </w:r>
          </w:p>
        </w:tc>
        <w:tc>
          <w:tcPr>
            <w:tcW w:w="2395" w:type="dxa"/>
            <w:tcMar>
              <w:top w:w="10" w:type="dxa"/>
              <w:left w:w="10" w:type="dxa"/>
              <w:right w:w="10" w:type="dxa"/>
            </w:tcMar>
            <w:vAlign w:val="center"/>
          </w:tcPr>
          <w:p w14:paraId="5F04F8E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液晶拼接屏</w:t>
            </w:r>
          </w:p>
        </w:tc>
        <w:tc>
          <w:tcPr>
            <w:tcW w:w="1174" w:type="dxa"/>
            <w:tcMar>
              <w:top w:w="10" w:type="dxa"/>
              <w:left w:w="10" w:type="dxa"/>
              <w:right w:w="10" w:type="dxa"/>
            </w:tcMar>
            <w:vAlign w:val="center"/>
          </w:tcPr>
          <w:p w14:paraId="5CCEC0D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7块</w:t>
            </w:r>
          </w:p>
        </w:tc>
        <w:tc>
          <w:tcPr>
            <w:tcW w:w="2690" w:type="dxa"/>
            <w:vMerge/>
            <w:tcMar>
              <w:top w:w="10" w:type="dxa"/>
              <w:left w:w="10" w:type="dxa"/>
              <w:right w:w="10" w:type="dxa"/>
            </w:tcMar>
            <w:vAlign w:val="center"/>
          </w:tcPr>
          <w:p w14:paraId="02C9C88A"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121EF8FA" w14:textId="77777777" w:rsidR="00F661E2" w:rsidRPr="00B6652A" w:rsidRDefault="00F661E2">
            <w:pPr>
              <w:jc w:val="center"/>
              <w:rPr>
                <w:rFonts w:ascii="仿宋_GB2312" w:eastAsia="仿宋_GB2312" w:hAnsi="仿宋_GB2312" w:cs="仿宋_GB2312"/>
                <w:sz w:val="28"/>
                <w:szCs w:val="28"/>
              </w:rPr>
            </w:pPr>
          </w:p>
        </w:tc>
      </w:tr>
      <w:tr w:rsidR="00B6652A" w:rsidRPr="00B6652A" w14:paraId="383A97D6" w14:textId="77777777">
        <w:trPr>
          <w:trHeight w:val="676"/>
        </w:trPr>
        <w:tc>
          <w:tcPr>
            <w:tcW w:w="719" w:type="dxa"/>
            <w:tcMar>
              <w:top w:w="10" w:type="dxa"/>
              <w:left w:w="10" w:type="dxa"/>
              <w:right w:w="10" w:type="dxa"/>
            </w:tcMar>
            <w:vAlign w:val="center"/>
          </w:tcPr>
          <w:p w14:paraId="109F87A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27</w:t>
            </w:r>
          </w:p>
        </w:tc>
        <w:tc>
          <w:tcPr>
            <w:tcW w:w="2395" w:type="dxa"/>
            <w:tcMar>
              <w:top w:w="10" w:type="dxa"/>
              <w:left w:w="10" w:type="dxa"/>
              <w:right w:w="10" w:type="dxa"/>
            </w:tcMar>
            <w:vAlign w:val="center"/>
          </w:tcPr>
          <w:p w14:paraId="532336EE"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拼接显示</w:t>
            </w:r>
          </w:p>
          <w:p w14:paraId="08FF239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控制系统</w:t>
            </w:r>
          </w:p>
        </w:tc>
        <w:tc>
          <w:tcPr>
            <w:tcW w:w="1174" w:type="dxa"/>
            <w:tcMar>
              <w:top w:w="10" w:type="dxa"/>
              <w:left w:w="10" w:type="dxa"/>
              <w:right w:w="10" w:type="dxa"/>
            </w:tcMar>
            <w:vAlign w:val="center"/>
          </w:tcPr>
          <w:p w14:paraId="3F04937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2690" w:type="dxa"/>
            <w:vMerge/>
            <w:tcMar>
              <w:top w:w="10" w:type="dxa"/>
              <w:left w:w="10" w:type="dxa"/>
              <w:right w:w="10" w:type="dxa"/>
            </w:tcMar>
            <w:vAlign w:val="center"/>
          </w:tcPr>
          <w:p w14:paraId="2D995C79"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6F7D628C" w14:textId="77777777" w:rsidR="00F661E2" w:rsidRPr="00B6652A" w:rsidRDefault="00F661E2">
            <w:pPr>
              <w:jc w:val="center"/>
              <w:rPr>
                <w:rFonts w:ascii="仿宋_GB2312" w:eastAsia="仿宋_GB2312" w:hAnsi="仿宋_GB2312" w:cs="仿宋_GB2312"/>
                <w:sz w:val="28"/>
                <w:szCs w:val="28"/>
              </w:rPr>
            </w:pPr>
          </w:p>
        </w:tc>
      </w:tr>
      <w:tr w:rsidR="00B6652A" w:rsidRPr="00B6652A" w14:paraId="3DF85C86" w14:textId="77777777">
        <w:trPr>
          <w:trHeight w:val="672"/>
        </w:trPr>
        <w:tc>
          <w:tcPr>
            <w:tcW w:w="719" w:type="dxa"/>
            <w:tcMar>
              <w:top w:w="10" w:type="dxa"/>
              <w:left w:w="10" w:type="dxa"/>
              <w:right w:w="10" w:type="dxa"/>
            </w:tcMar>
            <w:vAlign w:val="center"/>
          </w:tcPr>
          <w:p w14:paraId="3ADFB3B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28</w:t>
            </w:r>
          </w:p>
        </w:tc>
        <w:tc>
          <w:tcPr>
            <w:tcW w:w="2395" w:type="dxa"/>
            <w:tcMar>
              <w:top w:w="10" w:type="dxa"/>
              <w:left w:w="10" w:type="dxa"/>
              <w:right w:w="10" w:type="dxa"/>
            </w:tcMar>
            <w:vAlign w:val="center"/>
          </w:tcPr>
          <w:p w14:paraId="32FDB46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监控级硬盘</w:t>
            </w:r>
          </w:p>
        </w:tc>
        <w:tc>
          <w:tcPr>
            <w:tcW w:w="1174" w:type="dxa"/>
            <w:tcMar>
              <w:top w:w="10" w:type="dxa"/>
              <w:left w:w="10" w:type="dxa"/>
              <w:right w:w="10" w:type="dxa"/>
            </w:tcMar>
            <w:vAlign w:val="center"/>
          </w:tcPr>
          <w:p w14:paraId="49FE3C6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26块</w:t>
            </w:r>
          </w:p>
        </w:tc>
        <w:tc>
          <w:tcPr>
            <w:tcW w:w="2690" w:type="dxa"/>
            <w:vMerge/>
            <w:tcMar>
              <w:top w:w="10" w:type="dxa"/>
              <w:left w:w="10" w:type="dxa"/>
              <w:right w:w="10" w:type="dxa"/>
            </w:tcMar>
            <w:vAlign w:val="center"/>
          </w:tcPr>
          <w:p w14:paraId="3960916A"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48B7605B" w14:textId="77777777" w:rsidR="00F661E2" w:rsidRPr="00B6652A" w:rsidRDefault="00F661E2">
            <w:pPr>
              <w:jc w:val="center"/>
              <w:rPr>
                <w:rFonts w:ascii="仿宋_GB2312" w:eastAsia="仿宋_GB2312" w:hAnsi="仿宋_GB2312" w:cs="仿宋_GB2312"/>
                <w:sz w:val="28"/>
                <w:szCs w:val="28"/>
              </w:rPr>
            </w:pPr>
          </w:p>
        </w:tc>
      </w:tr>
      <w:tr w:rsidR="00B6652A" w:rsidRPr="00B6652A" w14:paraId="2A5D0626" w14:textId="77777777">
        <w:trPr>
          <w:trHeight w:val="523"/>
        </w:trPr>
        <w:tc>
          <w:tcPr>
            <w:tcW w:w="719" w:type="dxa"/>
            <w:tcMar>
              <w:top w:w="10" w:type="dxa"/>
              <w:left w:w="10" w:type="dxa"/>
              <w:right w:w="10" w:type="dxa"/>
            </w:tcMar>
            <w:vAlign w:val="center"/>
          </w:tcPr>
          <w:p w14:paraId="7C0255D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29</w:t>
            </w:r>
          </w:p>
        </w:tc>
        <w:tc>
          <w:tcPr>
            <w:tcW w:w="2395" w:type="dxa"/>
            <w:tcMar>
              <w:top w:w="10" w:type="dxa"/>
              <w:left w:w="10" w:type="dxa"/>
              <w:right w:w="10" w:type="dxa"/>
            </w:tcMar>
            <w:vAlign w:val="center"/>
          </w:tcPr>
          <w:p w14:paraId="00A53A0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网络摄像机</w:t>
            </w:r>
          </w:p>
        </w:tc>
        <w:tc>
          <w:tcPr>
            <w:tcW w:w="1174" w:type="dxa"/>
            <w:tcMar>
              <w:top w:w="10" w:type="dxa"/>
              <w:left w:w="10" w:type="dxa"/>
              <w:right w:w="10" w:type="dxa"/>
            </w:tcMar>
            <w:vAlign w:val="center"/>
          </w:tcPr>
          <w:p w14:paraId="5DAF2B1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12个</w:t>
            </w:r>
          </w:p>
        </w:tc>
        <w:tc>
          <w:tcPr>
            <w:tcW w:w="2690" w:type="dxa"/>
            <w:vMerge/>
            <w:tcMar>
              <w:top w:w="10" w:type="dxa"/>
              <w:left w:w="10" w:type="dxa"/>
              <w:right w:w="10" w:type="dxa"/>
            </w:tcMar>
            <w:vAlign w:val="center"/>
          </w:tcPr>
          <w:p w14:paraId="24147BA1"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40D79ADE" w14:textId="77777777" w:rsidR="00F661E2" w:rsidRPr="00B6652A" w:rsidRDefault="00F661E2">
            <w:pPr>
              <w:jc w:val="center"/>
              <w:rPr>
                <w:rFonts w:ascii="仿宋_GB2312" w:eastAsia="仿宋_GB2312" w:hAnsi="仿宋_GB2312" w:cs="仿宋_GB2312"/>
                <w:sz w:val="28"/>
                <w:szCs w:val="28"/>
              </w:rPr>
            </w:pPr>
          </w:p>
        </w:tc>
      </w:tr>
      <w:tr w:rsidR="00B6652A" w:rsidRPr="00B6652A" w14:paraId="58B5E345" w14:textId="77777777">
        <w:trPr>
          <w:trHeight w:val="692"/>
        </w:trPr>
        <w:tc>
          <w:tcPr>
            <w:tcW w:w="719" w:type="dxa"/>
            <w:tcMar>
              <w:top w:w="10" w:type="dxa"/>
              <w:left w:w="10" w:type="dxa"/>
              <w:right w:w="10" w:type="dxa"/>
            </w:tcMar>
            <w:vAlign w:val="center"/>
          </w:tcPr>
          <w:p w14:paraId="4DC1AEEE"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30</w:t>
            </w:r>
          </w:p>
        </w:tc>
        <w:tc>
          <w:tcPr>
            <w:tcW w:w="2395" w:type="dxa"/>
            <w:tcMar>
              <w:top w:w="10" w:type="dxa"/>
              <w:left w:w="10" w:type="dxa"/>
              <w:right w:w="10" w:type="dxa"/>
            </w:tcMar>
            <w:vAlign w:val="center"/>
          </w:tcPr>
          <w:p w14:paraId="1A60B31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综合监控</w:t>
            </w:r>
          </w:p>
          <w:p w14:paraId="0AC3FA1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一体化平台</w:t>
            </w:r>
          </w:p>
        </w:tc>
        <w:tc>
          <w:tcPr>
            <w:tcW w:w="1174" w:type="dxa"/>
            <w:tcMar>
              <w:top w:w="10" w:type="dxa"/>
              <w:left w:w="10" w:type="dxa"/>
              <w:right w:w="10" w:type="dxa"/>
            </w:tcMar>
            <w:vAlign w:val="center"/>
          </w:tcPr>
          <w:p w14:paraId="1B5CF6D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2690" w:type="dxa"/>
            <w:vMerge/>
            <w:tcMar>
              <w:top w:w="10" w:type="dxa"/>
              <w:left w:w="10" w:type="dxa"/>
              <w:right w:w="10" w:type="dxa"/>
            </w:tcMar>
            <w:vAlign w:val="center"/>
          </w:tcPr>
          <w:p w14:paraId="5875F3A3"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40109F23" w14:textId="77777777" w:rsidR="00F661E2" w:rsidRPr="00B6652A" w:rsidRDefault="00F661E2">
            <w:pPr>
              <w:jc w:val="center"/>
              <w:rPr>
                <w:rFonts w:ascii="仿宋_GB2312" w:eastAsia="仿宋_GB2312" w:hAnsi="仿宋_GB2312" w:cs="仿宋_GB2312"/>
                <w:sz w:val="28"/>
                <w:szCs w:val="28"/>
              </w:rPr>
            </w:pPr>
          </w:p>
        </w:tc>
      </w:tr>
      <w:tr w:rsidR="00B6652A" w:rsidRPr="00B6652A" w14:paraId="56182919" w14:textId="77777777">
        <w:trPr>
          <w:trHeight w:val="632"/>
        </w:trPr>
        <w:tc>
          <w:tcPr>
            <w:tcW w:w="719" w:type="dxa"/>
            <w:tcMar>
              <w:top w:w="10" w:type="dxa"/>
              <w:left w:w="10" w:type="dxa"/>
              <w:right w:w="10" w:type="dxa"/>
            </w:tcMar>
            <w:vAlign w:val="center"/>
          </w:tcPr>
          <w:p w14:paraId="54DCBAF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31</w:t>
            </w:r>
          </w:p>
        </w:tc>
        <w:tc>
          <w:tcPr>
            <w:tcW w:w="2395" w:type="dxa"/>
            <w:tcMar>
              <w:top w:w="10" w:type="dxa"/>
              <w:left w:w="10" w:type="dxa"/>
              <w:right w:w="10" w:type="dxa"/>
            </w:tcMar>
            <w:vAlign w:val="center"/>
          </w:tcPr>
          <w:p w14:paraId="32FC601B"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高清视频解码器</w:t>
            </w:r>
          </w:p>
        </w:tc>
        <w:tc>
          <w:tcPr>
            <w:tcW w:w="1174" w:type="dxa"/>
            <w:tcMar>
              <w:top w:w="10" w:type="dxa"/>
              <w:left w:w="10" w:type="dxa"/>
              <w:right w:w="10" w:type="dxa"/>
            </w:tcMar>
            <w:vAlign w:val="center"/>
          </w:tcPr>
          <w:p w14:paraId="16FFBA4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2690" w:type="dxa"/>
            <w:vMerge/>
            <w:tcMar>
              <w:top w:w="10" w:type="dxa"/>
              <w:left w:w="10" w:type="dxa"/>
              <w:right w:w="10" w:type="dxa"/>
            </w:tcMar>
            <w:vAlign w:val="center"/>
          </w:tcPr>
          <w:p w14:paraId="6B9956A2"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749D6AD3" w14:textId="77777777" w:rsidR="00F661E2" w:rsidRPr="00B6652A" w:rsidRDefault="00F661E2">
            <w:pPr>
              <w:jc w:val="center"/>
              <w:rPr>
                <w:rFonts w:ascii="仿宋_GB2312" w:eastAsia="仿宋_GB2312" w:hAnsi="仿宋_GB2312" w:cs="仿宋_GB2312"/>
                <w:sz w:val="28"/>
                <w:szCs w:val="28"/>
              </w:rPr>
            </w:pPr>
          </w:p>
        </w:tc>
      </w:tr>
      <w:tr w:rsidR="00B6652A" w:rsidRPr="00B6652A" w14:paraId="5E3E6B6B" w14:textId="77777777">
        <w:trPr>
          <w:trHeight w:val="298"/>
        </w:trPr>
        <w:tc>
          <w:tcPr>
            <w:tcW w:w="719" w:type="dxa"/>
            <w:tcMar>
              <w:top w:w="10" w:type="dxa"/>
              <w:left w:w="10" w:type="dxa"/>
              <w:right w:w="10" w:type="dxa"/>
            </w:tcMar>
            <w:vAlign w:val="center"/>
          </w:tcPr>
          <w:p w14:paraId="77ED751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32</w:t>
            </w:r>
          </w:p>
        </w:tc>
        <w:tc>
          <w:tcPr>
            <w:tcW w:w="2395" w:type="dxa"/>
            <w:tcMar>
              <w:top w:w="10" w:type="dxa"/>
              <w:left w:w="10" w:type="dxa"/>
              <w:right w:w="10" w:type="dxa"/>
            </w:tcMar>
            <w:vAlign w:val="center"/>
          </w:tcPr>
          <w:p w14:paraId="6BB167A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交换机</w:t>
            </w:r>
          </w:p>
        </w:tc>
        <w:tc>
          <w:tcPr>
            <w:tcW w:w="1174" w:type="dxa"/>
            <w:tcMar>
              <w:top w:w="10" w:type="dxa"/>
              <w:left w:w="10" w:type="dxa"/>
              <w:right w:w="10" w:type="dxa"/>
            </w:tcMar>
            <w:vAlign w:val="center"/>
          </w:tcPr>
          <w:p w14:paraId="0FE2D81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2台</w:t>
            </w:r>
          </w:p>
        </w:tc>
        <w:tc>
          <w:tcPr>
            <w:tcW w:w="2690" w:type="dxa"/>
            <w:vMerge/>
            <w:tcMar>
              <w:top w:w="10" w:type="dxa"/>
              <w:left w:w="10" w:type="dxa"/>
              <w:right w:w="10" w:type="dxa"/>
            </w:tcMar>
            <w:vAlign w:val="center"/>
          </w:tcPr>
          <w:p w14:paraId="0C88195D"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5C41AAB3" w14:textId="77777777" w:rsidR="00F661E2" w:rsidRPr="00B6652A" w:rsidRDefault="00F661E2">
            <w:pPr>
              <w:jc w:val="center"/>
              <w:rPr>
                <w:rFonts w:ascii="仿宋_GB2312" w:eastAsia="仿宋_GB2312" w:hAnsi="仿宋_GB2312" w:cs="仿宋_GB2312"/>
                <w:sz w:val="28"/>
                <w:szCs w:val="28"/>
              </w:rPr>
            </w:pPr>
          </w:p>
        </w:tc>
      </w:tr>
      <w:tr w:rsidR="00B6652A" w:rsidRPr="00B6652A" w14:paraId="7D9BB4D1" w14:textId="77777777">
        <w:trPr>
          <w:trHeight w:val="600"/>
        </w:trPr>
        <w:tc>
          <w:tcPr>
            <w:tcW w:w="719" w:type="dxa"/>
            <w:tcMar>
              <w:top w:w="10" w:type="dxa"/>
              <w:left w:w="10" w:type="dxa"/>
              <w:right w:w="10" w:type="dxa"/>
            </w:tcMar>
            <w:vAlign w:val="center"/>
          </w:tcPr>
          <w:p w14:paraId="1BABD24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33</w:t>
            </w:r>
          </w:p>
        </w:tc>
        <w:tc>
          <w:tcPr>
            <w:tcW w:w="2395" w:type="dxa"/>
            <w:tcMar>
              <w:top w:w="10" w:type="dxa"/>
              <w:left w:w="10" w:type="dxa"/>
              <w:right w:w="10" w:type="dxa"/>
            </w:tcMar>
            <w:vAlign w:val="center"/>
          </w:tcPr>
          <w:p w14:paraId="29AE783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机箱</w:t>
            </w:r>
          </w:p>
        </w:tc>
        <w:tc>
          <w:tcPr>
            <w:tcW w:w="1174" w:type="dxa"/>
            <w:tcMar>
              <w:top w:w="10" w:type="dxa"/>
              <w:left w:w="10" w:type="dxa"/>
              <w:right w:w="10" w:type="dxa"/>
            </w:tcMar>
            <w:vAlign w:val="center"/>
          </w:tcPr>
          <w:p w14:paraId="25466C9C"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2台</w:t>
            </w:r>
          </w:p>
        </w:tc>
        <w:tc>
          <w:tcPr>
            <w:tcW w:w="2690" w:type="dxa"/>
            <w:vMerge/>
            <w:tcMar>
              <w:top w:w="10" w:type="dxa"/>
              <w:left w:w="10" w:type="dxa"/>
              <w:right w:w="10" w:type="dxa"/>
            </w:tcMar>
            <w:vAlign w:val="center"/>
          </w:tcPr>
          <w:p w14:paraId="19C170F8"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2D179AD5" w14:textId="77777777" w:rsidR="00F661E2" w:rsidRPr="00B6652A" w:rsidRDefault="00F661E2">
            <w:pPr>
              <w:jc w:val="center"/>
              <w:rPr>
                <w:rFonts w:ascii="仿宋_GB2312" w:eastAsia="仿宋_GB2312" w:hAnsi="仿宋_GB2312" w:cs="仿宋_GB2312"/>
                <w:sz w:val="28"/>
                <w:szCs w:val="28"/>
              </w:rPr>
            </w:pPr>
          </w:p>
        </w:tc>
      </w:tr>
      <w:tr w:rsidR="00B6652A" w:rsidRPr="00B6652A" w14:paraId="4C33EA4A" w14:textId="77777777">
        <w:trPr>
          <w:trHeight w:val="495"/>
        </w:trPr>
        <w:tc>
          <w:tcPr>
            <w:tcW w:w="719" w:type="dxa"/>
            <w:tcMar>
              <w:top w:w="10" w:type="dxa"/>
              <w:left w:w="10" w:type="dxa"/>
              <w:right w:w="10" w:type="dxa"/>
            </w:tcMar>
            <w:vAlign w:val="center"/>
          </w:tcPr>
          <w:p w14:paraId="5974B52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34</w:t>
            </w:r>
          </w:p>
        </w:tc>
        <w:tc>
          <w:tcPr>
            <w:tcW w:w="2395" w:type="dxa"/>
            <w:tcMar>
              <w:top w:w="10" w:type="dxa"/>
              <w:left w:w="10" w:type="dxa"/>
              <w:right w:w="10" w:type="dxa"/>
            </w:tcMar>
            <w:vAlign w:val="center"/>
          </w:tcPr>
          <w:p w14:paraId="6D56837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模拟音分</w:t>
            </w:r>
          </w:p>
        </w:tc>
        <w:tc>
          <w:tcPr>
            <w:tcW w:w="1174" w:type="dxa"/>
            <w:tcMar>
              <w:top w:w="10" w:type="dxa"/>
              <w:left w:w="10" w:type="dxa"/>
              <w:right w:w="10" w:type="dxa"/>
            </w:tcMar>
            <w:vAlign w:val="center"/>
          </w:tcPr>
          <w:p w14:paraId="2AFF48F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9台</w:t>
            </w:r>
          </w:p>
        </w:tc>
        <w:tc>
          <w:tcPr>
            <w:tcW w:w="2690" w:type="dxa"/>
            <w:vMerge/>
            <w:tcMar>
              <w:top w:w="10" w:type="dxa"/>
              <w:left w:w="10" w:type="dxa"/>
              <w:right w:w="10" w:type="dxa"/>
            </w:tcMar>
            <w:vAlign w:val="center"/>
          </w:tcPr>
          <w:p w14:paraId="1E9E538B"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3AF7B6FD" w14:textId="77777777" w:rsidR="00F661E2" w:rsidRPr="00B6652A" w:rsidRDefault="00F661E2">
            <w:pPr>
              <w:jc w:val="center"/>
              <w:textAlignment w:val="center"/>
              <w:rPr>
                <w:rFonts w:ascii="仿宋_GB2312" w:eastAsia="仿宋_GB2312" w:hAnsi="仿宋_GB2312" w:cs="仿宋_GB2312"/>
                <w:sz w:val="28"/>
                <w:szCs w:val="28"/>
              </w:rPr>
            </w:pPr>
          </w:p>
        </w:tc>
      </w:tr>
      <w:tr w:rsidR="00B6652A" w:rsidRPr="00B6652A" w14:paraId="5F99F5CE" w14:textId="77777777">
        <w:trPr>
          <w:trHeight w:val="525"/>
        </w:trPr>
        <w:tc>
          <w:tcPr>
            <w:tcW w:w="719" w:type="dxa"/>
            <w:tcMar>
              <w:top w:w="10" w:type="dxa"/>
              <w:left w:w="10" w:type="dxa"/>
              <w:right w:w="10" w:type="dxa"/>
            </w:tcMar>
            <w:vAlign w:val="center"/>
          </w:tcPr>
          <w:p w14:paraId="7EB005A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35</w:t>
            </w:r>
          </w:p>
        </w:tc>
        <w:tc>
          <w:tcPr>
            <w:tcW w:w="2395" w:type="dxa"/>
            <w:tcMar>
              <w:top w:w="10" w:type="dxa"/>
              <w:left w:w="10" w:type="dxa"/>
              <w:right w:w="10" w:type="dxa"/>
            </w:tcMar>
            <w:vAlign w:val="center"/>
          </w:tcPr>
          <w:p w14:paraId="41D6B42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数字音分</w:t>
            </w:r>
          </w:p>
        </w:tc>
        <w:tc>
          <w:tcPr>
            <w:tcW w:w="1174" w:type="dxa"/>
            <w:tcMar>
              <w:top w:w="10" w:type="dxa"/>
              <w:left w:w="10" w:type="dxa"/>
              <w:right w:w="10" w:type="dxa"/>
            </w:tcMar>
            <w:vAlign w:val="center"/>
          </w:tcPr>
          <w:p w14:paraId="64CA5B8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3台</w:t>
            </w:r>
          </w:p>
        </w:tc>
        <w:tc>
          <w:tcPr>
            <w:tcW w:w="2690" w:type="dxa"/>
            <w:vMerge/>
            <w:tcMar>
              <w:top w:w="10" w:type="dxa"/>
              <w:left w:w="10" w:type="dxa"/>
              <w:right w:w="10" w:type="dxa"/>
            </w:tcMar>
            <w:vAlign w:val="center"/>
          </w:tcPr>
          <w:p w14:paraId="4226A462"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5F7D28FA" w14:textId="77777777" w:rsidR="00F661E2" w:rsidRPr="00B6652A" w:rsidRDefault="00F661E2">
            <w:pPr>
              <w:jc w:val="center"/>
              <w:textAlignment w:val="center"/>
              <w:rPr>
                <w:rFonts w:ascii="仿宋_GB2312" w:eastAsia="仿宋_GB2312" w:hAnsi="仿宋_GB2312" w:cs="仿宋_GB2312"/>
                <w:sz w:val="28"/>
                <w:szCs w:val="28"/>
              </w:rPr>
            </w:pPr>
          </w:p>
        </w:tc>
      </w:tr>
      <w:tr w:rsidR="00B6652A" w:rsidRPr="00B6652A" w14:paraId="327DE6BA" w14:textId="77777777">
        <w:trPr>
          <w:trHeight w:val="600"/>
        </w:trPr>
        <w:tc>
          <w:tcPr>
            <w:tcW w:w="719" w:type="dxa"/>
            <w:tcMar>
              <w:top w:w="10" w:type="dxa"/>
              <w:left w:w="10" w:type="dxa"/>
              <w:right w:w="10" w:type="dxa"/>
            </w:tcMar>
            <w:vAlign w:val="center"/>
          </w:tcPr>
          <w:p w14:paraId="3077CAC3"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36</w:t>
            </w:r>
          </w:p>
        </w:tc>
        <w:tc>
          <w:tcPr>
            <w:tcW w:w="2395" w:type="dxa"/>
            <w:tcMar>
              <w:top w:w="10" w:type="dxa"/>
              <w:left w:w="10" w:type="dxa"/>
              <w:right w:w="10" w:type="dxa"/>
            </w:tcMar>
            <w:vAlign w:val="center"/>
          </w:tcPr>
          <w:p w14:paraId="7EAA5608"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模拟光端机</w:t>
            </w:r>
          </w:p>
        </w:tc>
        <w:tc>
          <w:tcPr>
            <w:tcW w:w="1174" w:type="dxa"/>
            <w:tcMar>
              <w:top w:w="10" w:type="dxa"/>
              <w:left w:w="10" w:type="dxa"/>
              <w:right w:w="10" w:type="dxa"/>
            </w:tcMar>
            <w:vAlign w:val="center"/>
          </w:tcPr>
          <w:p w14:paraId="67B35DC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1套</w:t>
            </w:r>
          </w:p>
        </w:tc>
        <w:tc>
          <w:tcPr>
            <w:tcW w:w="2690" w:type="dxa"/>
            <w:vMerge/>
            <w:tcMar>
              <w:top w:w="10" w:type="dxa"/>
              <w:left w:w="10" w:type="dxa"/>
              <w:right w:w="10" w:type="dxa"/>
            </w:tcMar>
            <w:vAlign w:val="center"/>
          </w:tcPr>
          <w:p w14:paraId="67217248"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092A2FF1" w14:textId="77777777" w:rsidR="00F661E2" w:rsidRPr="00B6652A" w:rsidRDefault="00F661E2">
            <w:pPr>
              <w:jc w:val="center"/>
              <w:textAlignment w:val="center"/>
              <w:rPr>
                <w:rFonts w:ascii="仿宋_GB2312" w:eastAsia="仿宋_GB2312" w:hAnsi="仿宋_GB2312" w:cs="仿宋_GB2312"/>
                <w:sz w:val="28"/>
                <w:szCs w:val="28"/>
              </w:rPr>
            </w:pPr>
          </w:p>
        </w:tc>
      </w:tr>
      <w:tr w:rsidR="00B6652A" w:rsidRPr="00B6652A" w14:paraId="3DF2027D" w14:textId="77777777">
        <w:trPr>
          <w:trHeight w:val="450"/>
        </w:trPr>
        <w:tc>
          <w:tcPr>
            <w:tcW w:w="719" w:type="dxa"/>
            <w:tcMar>
              <w:top w:w="10" w:type="dxa"/>
              <w:left w:w="10" w:type="dxa"/>
              <w:right w:w="10" w:type="dxa"/>
            </w:tcMar>
            <w:vAlign w:val="center"/>
          </w:tcPr>
          <w:p w14:paraId="23092D9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37</w:t>
            </w:r>
          </w:p>
        </w:tc>
        <w:tc>
          <w:tcPr>
            <w:tcW w:w="2395" w:type="dxa"/>
            <w:tcMar>
              <w:top w:w="10" w:type="dxa"/>
              <w:left w:w="10" w:type="dxa"/>
              <w:right w:w="10" w:type="dxa"/>
            </w:tcMar>
            <w:vAlign w:val="center"/>
          </w:tcPr>
          <w:p w14:paraId="3225A56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数字光端机</w:t>
            </w:r>
          </w:p>
        </w:tc>
        <w:tc>
          <w:tcPr>
            <w:tcW w:w="1174" w:type="dxa"/>
            <w:tcMar>
              <w:top w:w="10" w:type="dxa"/>
              <w:left w:w="10" w:type="dxa"/>
              <w:right w:w="10" w:type="dxa"/>
            </w:tcMar>
            <w:vAlign w:val="center"/>
          </w:tcPr>
          <w:p w14:paraId="69486F0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2套</w:t>
            </w:r>
          </w:p>
        </w:tc>
        <w:tc>
          <w:tcPr>
            <w:tcW w:w="2690" w:type="dxa"/>
            <w:vMerge/>
            <w:tcMar>
              <w:top w:w="10" w:type="dxa"/>
              <w:left w:w="10" w:type="dxa"/>
              <w:right w:w="10" w:type="dxa"/>
            </w:tcMar>
            <w:vAlign w:val="center"/>
          </w:tcPr>
          <w:p w14:paraId="1AD892B3"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01809C1F" w14:textId="77777777" w:rsidR="00F661E2" w:rsidRPr="00B6652A" w:rsidRDefault="00F661E2">
            <w:pPr>
              <w:jc w:val="center"/>
              <w:textAlignment w:val="center"/>
              <w:rPr>
                <w:rFonts w:ascii="仿宋_GB2312" w:eastAsia="仿宋_GB2312" w:hAnsi="仿宋_GB2312" w:cs="仿宋_GB2312"/>
                <w:sz w:val="28"/>
                <w:szCs w:val="28"/>
              </w:rPr>
            </w:pPr>
          </w:p>
        </w:tc>
      </w:tr>
      <w:tr w:rsidR="00B6652A" w:rsidRPr="00B6652A" w14:paraId="41C76567" w14:textId="77777777">
        <w:trPr>
          <w:trHeight w:val="600"/>
        </w:trPr>
        <w:tc>
          <w:tcPr>
            <w:tcW w:w="719" w:type="dxa"/>
            <w:tcMar>
              <w:top w:w="10" w:type="dxa"/>
              <w:left w:w="10" w:type="dxa"/>
              <w:right w:w="10" w:type="dxa"/>
            </w:tcMar>
            <w:vAlign w:val="center"/>
          </w:tcPr>
          <w:p w14:paraId="08565C3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38</w:t>
            </w:r>
          </w:p>
        </w:tc>
        <w:tc>
          <w:tcPr>
            <w:tcW w:w="2395" w:type="dxa"/>
            <w:tcMar>
              <w:top w:w="10" w:type="dxa"/>
              <w:left w:w="10" w:type="dxa"/>
              <w:right w:w="10" w:type="dxa"/>
            </w:tcMar>
            <w:vAlign w:val="center"/>
          </w:tcPr>
          <w:p w14:paraId="741C710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模拟数字混合</w:t>
            </w:r>
          </w:p>
          <w:p w14:paraId="0228616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光端机</w:t>
            </w:r>
          </w:p>
        </w:tc>
        <w:tc>
          <w:tcPr>
            <w:tcW w:w="1174" w:type="dxa"/>
            <w:tcMar>
              <w:top w:w="10" w:type="dxa"/>
              <w:left w:w="10" w:type="dxa"/>
              <w:right w:w="10" w:type="dxa"/>
            </w:tcMar>
            <w:vAlign w:val="center"/>
          </w:tcPr>
          <w:p w14:paraId="622E444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2套</w:t>
            </w:r>
          </w:p>
        </w:tc>
        <w:tc>
          <w:tcPr>
            <w:tcW w:w="2690" w:type="dxa"/>
            <w:vMerge/>
            <w:tcMar>
              <w:top w:w="10" w:type="dxa"/>
              <w:left w:w="10" w:type="dxa"/>
              <w:right w:w="10" w:type="dxa"/>
            </w:tcMar>
            <w:vAlign w:val="center"/>
          </w:tcPr>
          <w:p w14:paraId="23FE1BAF"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6678C26B" w14:textId="77777777" w:rsidR="00F661E2" w:rsidRPr="00B6652A" w:rsidRDefault="00F661E2">
            <w:pPr>
              <w:jc w:val="center"/>
              <w:rPr>
                <w:rFonts w:ascii="仿宋_GB2312" w:eastAsia="仿宋_GB2312" w:hAnsi="仿宋_GB2312" w:cs="仿宋_GB2312"/>
                <w:sz w:val="28"/>
                <w:szCs w:val="28"/>
              </w:rPr>
            </w:pPr>
          </w:p>
        </w:tc>
      </w:tr>
      <w:tr w:rsidR="00B6652A" w:rsidRPr="00B6652A" w14:paraId="0B9407F1" w14:textId="77777777">
        <w:trPr>
          <w:trHeight w:val="525"/>
        </w:trPr>
        <w:tc>
          <w:tcPr>
            <w:tcW w:w="719" w:type="dxa"/>
            <w:tcMar>
              <w:top w:w="10" w:type="dxa"/>
              <w:left w:w="10" w:type="dxa"/>
              <w:right w:w="10" w:type="dxa"/>
            </w:tcMar>
            <w:vAlign w:val="center"/>
          </w:tcPr>
          <w:p w14:paraId="1989F4C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39</w:t>
            </w:r>
          </w:p>
        </w:tc>
        <w:tc>
          <w:tcPr>
            <w:tcW w:w="2395" w:type="dxa"/>
            <w:tcMar>
              <w:top w:w="10" w:type="dxa"/>
              <w:left w:w="10" w:type="dxa"/>
              <w:right w:w="10" w:type="dxa"/>
            </w:tcMar>
            <w:vAlign w:val="center"/>
          </w:tcPr>
          <w:p w14:paraId="5C80B116"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机柜</w:t>
            </w:r>
          </w:p>
        </w:tc>
        <w:tc>
          <w:tcPr>
            <w:tcW w:w="1174" w:type="dxa"/>
            <w:tcMar>
              <w:top w:w="10" w:type="dxa"/>
              <w:left w:w="10" w:type="dxa"/>
              <w:right w:w="10" w:type="dxa"/>
            </w:tcMar>
            <w:vAlign w:val="center"/>
          </w:tcPr>
          <w:p w14:paraId="501692AD"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12个</w:t>
            </w:r>
          </w:p>
        </w:tc>
        <w:tc>
          <w:tcPr>
            <w:tcW w:w="2690" w:type="dxa"/>
            <w:vMerge/>
            <w:tcMar>
              <w:top w:w="10" w:type="dxa"/>
              <w:left w:w="10" w:type="dxa"/>
              <w:right w:w="10" w:type="dxa"/>
            </w:tcMar>
            <w:vAlign w:val="center"/>
          </w:tcPr>
          <w:p w14:paraId="0D05D017"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330CC2A5" w14:textId="77777777" w:rsidR="00F661E2" w:rsidRPr="00B6652A" w:rsidRDefault="00F661E2">
            <w:pPr>
              <w:jc w:val="center"/>
              <w:textAlignment w:val="center"/>
              <w:rPr>
                <w:rFonts w:ascii="仿宋_GB2312" w:eastAsia="仿宋_GB2312" w:hAnsi="仿宋_GB2312" w:cs="仿宋_GB2312"/>
                <w:sz w:val="28"/>
                <w:szCs w:val="28"/>
              </w:rPr>
            </w:pPr>
          </w:p>
        </w:tc>
      </w:tr>
      <w:tr w:rsidR="00B6652A" w:rsidRPr="00B6652A" w14:paraId="211334AD" w14:textId="77777777">
        <w:trPr>
          <w:trHeight w:val="525"/>
        </w:trPr>
        <w:tc>
          <w:tcPr>
            <w:tcW w:w="719" w:type="dxa"/>
            <w:tcMar>
              <w:top w:w="10" w:type="dxa"/>
              <w:left w:w="10" w:type="dxa"/>
              <w:right w:w="10" w:type="dxa"/>
            </w:tcMar>
            <w:vAlign w:val="center"/>
          </w:tcPr>
          <w:p w14:paraId="49014D6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40</w:t>
            </w:r>
          </w:p>
        </w:tc>
        <w:tc>
          <w:tcPr>
            <w:tcW w:w="2395" w:type="dxa"/>
            <w:tcMar>
              <w:top w:w="10" w:type="dxa"/>
              <w:left w:w="10" w:type="dxa"/>
              <w:right w:w="10" w:type="dxa"/>
            </w:tcMar>
            <w:vAlign w:val="center"/>
          </w:tcPr>
          <w:p w14:paraId="5203C36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调频接收机</w:t>
            </w:r>
          </w:p>
        </w:tc>
        <w:tc>
          <w:tcPr>
            <w:tcW w:w="1174" w:type="dxa"/>
            <w:tcMar>
              <w:top w:w="10" w:type="dxa"/>
              <w:left w:w="10" w:type="dxa"/>
              <w:right w:w="10" w:type="dxa"/>
            </w:tcMar>
            <w:vAlign w:val="center"/>
          </w:tcPr>
          <w:p w14:paraId="756D50B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1台</w:t>
            </w:r>
          </w:p>
        </w:tc>
        <w:tc>
          <w:tcPr>
            <w:tcW w:w="2690" w:type="dxa"/>
            <w:vMerge/>
            <w:tcMar>
              <w:top w:w="10" w:type="dxa"/>
              <w:left w:w="10" w:type="dxa"/>
              <w:right w:w="10" w:type="dxa"/>
            </w:tcMar>
            <w:vAlign w:val="center"/>
          </w:tcPr>
          <w:p w14:paraId="7DBD6832"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66533488" w14:textId="77777777" w:rsidR="00F661E2" w:rsidRPr="00B6652A" w:rsidRDefault="00F661E2">
            <w:pPr>
              <w:textAlignment w:val="center"/>
              <w:rPr>
                <w:rFonts w:ascii="仿宋_GB2312" w:eastAsia="仿宋_GB2312" w:hAnsi="仿宋_GB2312" w:cs="仿宋_GB2312"/>
                <w:sz w:val="28"/>
                <w:szCs w:val="28"/>
              </w:rPr>
            </w:pPr>
          </w:p>
        </w:tc>
      </w:tr>
      <w:tr w:rsidR="00B6652A" w:rsidRPr="00B6652A" w14:paraId="644A41C6" w14:textId="77777777">
        <w:trPr>
          <w:trHeight w:val="525"/>
        </w:trPr>
        <w:tc>
          <w:tcPr>
            <w:tcW w:w="719" w:type="dxa"/>
            <w:tcMar>
              <w:top w:w="10" w:type="dxa"/>
              <w:left w:w="10" w:type="dxa"/>
              <w:right w:w="10" w:type="dxa"/>
            </w:tcMar>
            <w:vAlign w:val="center"/>
          </w:tcPr>
          <w:p w14:paraId="78D8A09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41</w:t>
            </w:r>
          </w:p>
        </w:tc>
        <w:tc>
          <w:tcPr>
            <w:tcW w:w="2395" w:type="dxa"/>
            <w:tcMar>
              <w:top w:w="10" w:type="dxa"/>
              <w:left w:w="10" w:type="dxa"/>
              <w:right w:w="10" w:type="dxa"/>
            </w:tcMar>
            <w:vAlign w:val="center"/>
          </w:tcPr>
          <w:p w14:paraId="2994E512"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系统集成及调试</w:t>
            </w:r>
          </w:p>
        </w:tc>
        <w:tc>
          <w:tcPr>
            <w:tcW w:w="1174" w:type="dxa"/>
            <w:tcMar>
              <w:top w:w="10" w:type="dxa"/>
              <w:left w:w="10" w:type="dxa"/>
              <w:right w:w="10" w:type="dxa"/>
            </w:tcMar>
            <w:vAlign w:val="center"/>
          </w:tcPr>
          <w:p w14:paraId="5024A9E5"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1批</w:t>
            </w:r>
          </w:p>
        </w:tc>
        <w:tc>
          <w:tcPr>
            <w:tcW w:w="2690" w:type="dxa"/>
            <w:tcMar>
              <w:top w:w="10" w:type="dxa"/>
              <w:left w:w="10" w:type="dxa"/>
              <w:right w:w="10" w:type="dxa"/>
            </w:tcMar>
            <w:vAlign w:val="center"/>
          </w:tcPr>
          <w:p w14:paraId="2996A589" w14:textId="77777777" w:rsidR="00F661E2" w:rsidRPr="00B6652A" w:rsidRDefault="00F661E2">
            <w:pPr>
              <w:jc w:val="center"/>
              <w:textAlignment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13594F77" w14:textId="77777777" w:rsidR="00F661E2" w:rsidRPr="00B6652A" w:rsidRDefault="00F661E2">
            <w:pPr>
              <w:jc w:val="center"/>
              <w:textAlignment w:val="center"/>
              <w:rPr>
                <w:rFonts w:ascii="仿宋_GB2312" w:eastAsia="仿宋_GB2312" w:hAnsi="仿宋_GB2312" w:cs="仿宋_GB2312"/>
                <w:sz w:val="28"/>
                <w:szCs w:val="28"/>
              </w:rPr>
            </w:pPr>
          </w:p>
        </w:tc>
      </w:tr>
      <w:tr w:rsidR="00F661E2" w:rsidRPr="00B6652A" w14:paraId="7A2FB96E" w14:textId="77777777">
        <w:trPr>
          <w:trHeight w:val="405"/>
        </w:trPr>
        <w:tc>
          <w:tcPr>
            <w:tcW w:w="719" w:type="dxa"/>
            <w:tcMar>
              <w:top w:w="10" w:type="dxa"/>
              <w:left w:w="10" w:type="dxa"/>
              <w:right w:w="10" w:type="dxa"/>
            </w:tcMar>
            <w:vAlign w:val="center"/>
          </w:tcPr>
          <w:p w14:paraId="0FCA35F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42</w:t>
            </w:r>
          </w:p>
        </w:tc>
        <w:tc>
          <w:tcPr>
            <w:tcW w:w="2395" w:type="dxa"/>
            <w:tcMar>
              <w:top w:w="10" w:type="dxa"/>
              <w:left w:w="10" w:type="dxa"/>
              <w:right w:w="10" w:type="dxa"/>
            </w:tcMar>
            <w:vAlign w:val="center"/>
          </w:tcPr>
          <w:p w14:paraId="5B849021"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辅材</w:t>
            </w:r>
          </w:p>
        </w:tc>
        <w:tc>
          <w:tcPr>
            <w:tcW w:w="1174" w:type="dxa"/>
            <w:tcMar>
              <w:top w:w="10" w:type="dxa"/>
              <w:left w:w="10" w:type="dxa"/>
              <w:right w:w="10" w:type="dxa"/>
            </w:tcMar>
            <w:vAlign w:val="center"/>
          </w:tcPr>
          <w:p w14:paraId="079A2E90"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1批</w:t>
            </w:r>
          </w:p>
        </w:tc>
        <w:tc>
          <w:tcPr>
            <w:tcW w:w="2690" w:type="dxa"/>
            <w:tcMar>
              <w:top w:w="10" w:type="dxa"/>
              <w:left w:w="10" w:type="dxa"/>
              <w:right w:w="10" w:type="dxa"/>
            </w:tcMar>
            <w:vAlign w:val="center"/>
          </w:tcPr>
          <w:p w14:paraId="40F9055B" w14:textId="77777777" w:rsidR="00F661E2" w:rsidRPr="00B6652A" w:rsidRDefault="00F661E2">
            <w:pPr>
              <w:jc w:val="center"/>
              <w:rPr>
                <w:rFonts w:ascii="仿宋_GB2312" w:eastAsia="仿宋_GB2312" w:hAnsi="仿宋_GB2312" w:cs="仿宋_GB2312"/>
                <w:sz w:val="28"/>
                <w:szCs w:val="28"/>
              </w:rPr>
            </w:pPr>
          </w:p>
        </w:tc>
        <w:tc>
          <w:tcPr>
            <w:tcW w:w="1563" w:type="dxa"/>
            <w:tcMar>
              <w:top w:w="10" w:type="dxa"/>
              <w:left w:w="10" w:type="dxa"/>
              <w:right w:w="10" w:type="dxa"/>
            </w:tcMar>
            <w:vAlign w:val="center"/>
          </w:tcPr>
          <w:p w14:paraId="2C4F52FF" w14:textId="77777777" w:rsidR="00F661E2" w:rsidRPr="00B6652A" w:rsidRDefault="00F661E2">
            <w:pPr>
              <w:jc w:val="center"/>
              <w:rPr>
                <w:rFonts w:ascii="仿宋_GB2312" w:eastAsia="仿宋_GB2312" w:hAnsi="仿宋_GB2312" w:cs="仿宋_GB2312"/>
                <w:sz w:val="28"/>
                <w:szCs w:val="28"/>
              </w:rPr>
            </w:pPr>
          </w:p>
        </w:tc>
      </w:tr>
    </w:tbl>
    <w:p w14:paraId="13E9A507" w14:textId="77777777" w:rsidR="00F661E2" w:rsidRPr="00B6652A" w:rsidRDefault="00F661E2">
      <w:pPr>
        <w:spacing w:line="360" w:lineRule="auto"/>
        <w:rPr>
          <w:rFonts w:ascii="仿宋_GB2312" w:eastAsia="仿宋_GB2312" w:hAnsi="仿宋_GB2312" w:cs="仿宋_GB2312"/>
          <w:sz w:val="28"/>
          <w:szCs w:val="28"/>
        </w:rPr>
      </w:pPr>
    </w:p>
    <w:p w14:paraId="056CBEF6" w14:textId="77777777" w:rsidR="00F661E2" w:rsidRPr="00B6652A" w:rsidRDefault="00871D00">
      <w:pPr>
        <w:spacing w:line="560" w:lineRule="exact"/>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（3）广播</w:t>
      </w:r>
      <w:proofErr w:type="gramStart"/>
      <w:r w:rsidRPr="00B6652A">
        <w:rPr>
          <w:rFonts w:ascii="仿宋_GB2312" w:eastAsia="仿宋_GB2312" w:hAnsi="仿宋_GB2312" w:cs="仿宋_GB2312" w:hint="eastAsia"/>
          <w:sz w:val="28"/>
          <w:szCs w:val="28"/>
        </w:rPr>
        <w:t>制播网设备</w:t>
      </w:r>
      <w:proofErr w:type="gramEnd"/>
    </w:p>
    <w:tbl>
      <w:tblPr>
        <w:tblpPr w:leftFromText="180" w:rightFromText="180" w:vertAnchor="text" w:horzAnchor="page" w:tblpXSpec="center" w:tblpY="170"/>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2078"/>
        <w:gridCol w:w="975"/>
        <w:gridCol w:w="3220"/>
        <w:gridCol w:w="1778"/>
      </w:tblGrid>
      <w:tr w:rsidR="00B6652A" w:rsidRPr="00B6652A" w14:paraId="63F0FE76" w14:textId="77777777">
        <w:trPr>
          <w:trHeight w:val="468"/>
          <w:jc w:val="center"/>
        </w:trPr>
        <w:tc>
          <w:tcPr>
            <w:tcW w:w="471" w:type="dxa"/>
            <w:vAlign w:val="center"/>
          </w:tcPr>
          <w:p w14:paraId="37E6866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序号</w:t>
            </w:r>
          </w:p>
        </w:tc>
        <w:tc>
          <w:tcPr>
            <w:tcW w:w="2078" w:type="dxa"/>
            <w:vAlign w:val="center"/>
          </w:tcPr>
          <w:p w14:paraId="21C02A7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设备名称</w:t>
            </w:r>
          </w:p>
        </w:tc>
        <w:tc>
          <w:tcPr>
            <w:tcW w:w="975" w:type="dxa"/>
            <w:vAlign w:val="center"/>
          </w:tcPr>
          <w:p w14:paraId="6429DE69"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数量</w:t>
            </w:r>
          </w:p>
        </w:tc>
        <w:tc>
          <w:tcPr>
            <w:tcW w:w="3220" w:type="dxa"/>
            <w:vAlign w:val="center"/>
          </w:tcPr>
          <w:p w14:paraId="3546516A"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技术参数</w:t>
            </w:r>
          </w:p>
        </w:tc>
        <w:tc>
          <w:tcPr>
            <w:tcW w:w="1778" w:type="dxa"/>
            <w:vAlign w:val="center"/>
          </w:tcPr>
          <w:p w14:paraId="65AE1F3B"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备注</w:t>
            </w:r>
          </w:p>
        </w:tc>
      </w:tr>
      <w:tr w:rsidR="00B6652A" w:rsidRPr="00B6652A" w14:paraId="4837D83D" w14:textId="77777777">
        <w:trPr>
          <w:trHeight w:val="726"/>
          <w:jc w:val="center"/>
        </w:trPr>
        <w:tc>
          <w:tcPr>
            <w:tcW w:w="471" w:type="dxa"/>
            <w:shd w:val="clear" w:color="auto" w:fill="auto"/>
            <w:vAlign w:val="center"/>
          </w:tcPr>
          <w:p w14:paraId="2F5EE184"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w:t>
            </w:r>
          </w:p>
        </w:tc>
        <w:tc>
          <w:tcPr>
            <w:tcW w:w="2078" w:type="dxa"/>
            <w:shd w:val="clear" w:color="auto" w:fill="auto"/>
            <w:vAlign w:val="center"/>
          </w:tcPr>
          <w:p w14:paraId="65FE46F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音频</w:t>
            </w:r>
            <w:proofErr w:type="gramStart"/>
            <w:r w:rsidRPr="00B6652A">
              <w:rPr>
                <w:rFonts w:ascii="仿宋_GB2312" w:eastAsia="仿宋_GB2312" w:hAnsi="仿宋_GB2312" w:cs="仿宋_GB2312" w:hint="eastAsia"/>
                <w:sz w:val="28"/>
                <w:szCs w:val="28"/>
              </w:rPr>
              <w:t>录制站</w:t>
            </w:r>
            <w:proofErr w:type="gramEnd"/>
          </w:p>
        </w:tc>
        <w:tc>
          <w:tcPr>
            <w:tcW w:w="975" w:type="dxa"/>
            <w:shd w:val="clear" w:color="auto" w:fill="auto"/>
            <w:vAlign w:val="center"/>
          </w:tcPr>
          <w:p w14:paraId="66F54C8B"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20台</w:t>
            </w:r>
          </w:p>
        </w:tc>
        <w:tc>
          <w:tcPr>
            <w:tcW w:w="3220" w:type="dxa"/>
            <w:shd w:val="clear" w:color="000000" w:fill="FFFFFF"/>
            <w:vAlign w:val="center"/>
          </w:tcPr>
          <w:p w14:paraId="6B865007"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技术参数详见新疆广播电视台采购项目技术参数要求</w:t>
            </w:r>
          </w:p>
        </w:tc>
        <w:tc>
          <w:tcPr>
            <w:tcW w:w="1778" w:type="dxa"/>
            <w:vAlign w:val="center"/>
          </w:tcPr>
          <w:p w14:paraId="1AB90D16" w14:textId="77777777" w:rsidR="00F661E2" w:rsidRPr="00B6652A" w:rsidRDefault="00F661E2">
            <w:pPr>
              <w:jc w:val="center"/>
              <w:rPr>
                <w:rFonts w:ascii="仿宋_GB2312" w:eastAsia="仿宋_GB2312" w:hAnsi="仿宋_GB2312" w:cs="仿宋_GB2312"/>
                <w:sz w:val="28"/>
                <w:szCs w:val="28"/>
              </w:rPr>
            </w:pPr>
          </w:p>
        </w:tc>
      </w:tr>
    </w:tbl>
    <w:p w14:paraId="216F6E6F" w14:textId="77777777" w:rsidR="00F661E2" w:rsidRPr="00B6652A" w:rsidRDefault="00F661E2">
      <w:pPr>
        <w:spacing w:line="560" w:lineRule="exact"/>
        <w:ind w:firstLineChars="200" w:firstLine="560"/>
        <w:rPr>
          <w:rFonts w:ascii="仿宋_GB2312" w:eastAsia="仿宋_GB2312" w:hAnsi="仿宋_GB2312" w:cs="仿宋_GB2312"/>
          <w:sz w:val="28"/>
          <w:szCs w:val="28"/>
        </w:rPr>
      </w:pPr>
    </w:p>
    <w:p w14:paraId="4AEC5CBC" w14:textId="77777777" w:rsidR="00F661E2" w:rsidRPr="00B6652A" w:rsidRDefault="00F661E2">
      <w:pPr>
        <w:spacing w:line="560" w:lineRule="exact"/>
        <w:ind w:firstLineChars="200" w:firstLine="560"/>
        <w:rPr>
          <w:rFonts w:ascii="仿宋_GB2312" w:eastAsia="仿宋_GB2312" w:hAnsi="仿宋_GB2312" w:cs="仿宋_GB2312"/>
          <w:sz w:val="28"/>
          <w:szCs w:val="28"/>
        </w:rPr>
      </w:pPr>
    </w:p>
    <w:p w14:paraId="68AE6BEA" w14:textId="77777777" w:rsidR="00F661E2" w:rsidRPr="00B6652A" w:rsidRDefault="00F661E2">
      <w:pPr>
        <w:spacing w:line="560" w:lineRule="exact"/>
        <w:ind w:firstLineChars="200" w:firstLine="560"/>
        <w:rPr>
          <w:rFonts w:ascii="仿宋_GB2312" w:eastAsia="仿宋_GB2312" w:hAnsi="仿宋_GB2312" w:cs="仿宋_GB2312"/>
          <w:sz w:val="28"/>
          <w:szCs w:val="28"/>
        </w:rPr>
      </w:pPr>
    </w:p>
    <w:p w14:paraId="066EE520" w14:textId="77777777" w:rsidR="00F661E2" w:rsidRPr="00B6652A" w:rsidRDefault="00F661E2">
      <w:pPr>
        <w:spacing w:line="560" w:lineRule="exact"/>
        <w:ind w:firstLineChars="200" w:firstLine="560"/>
        <w:rPr>
          <w:rFonts w:ascii="仿宋_GB2312" w:eastAsia="仿宋_GB2312" w:hAnsi="仿宋_GB2312" w:cs="仿宋_GB2312"/>
          <w:sz w:val="28"/>
          <w:szCs w:val="28"/>
        </w:rPr>
      </w:pPr>
    </w:p>
    <w:p w14:paraId="6758AC6D" w14:textId="77777777" w:rsidR="00F661E2" w:rsidRPr="00B6652A" w:rsidRDefault="00F661E2">
      <w:pPr>
        <w:spacing w:line="560" w:lineRule="exact"/>
        <w:ind w:firstLineChars="200" w:firstLine="560"/>
        <w:rPr>
          <w:rFonts w:ascii="仿宋_GB2312" w:eastAsia="仿宋_GB2312" w:hAnsi="仿宋_GB2312" w:cs="仿宋_GB2312"/>
          <w:sz w:val="28"/>
          <w:szCs w:val="28"/>
        </w:rPr>
      </w:pPr>
    </w:p>
    <w:p w14:paraId="4FDBCD74" w14:textId="77777777" w:rsidR="00F661E2" w:rsidRPr="00B6652A" w:rsidRDefault="00F661E2">
      <w:pPr>
        <w:spacing w:line="560" w:lineRule="exact"/>
        <w:ind w:firstLineChars="200" w:firstLine="560"/>
        <w:rPr>
          <w:rFonts w:ascii="仿宋_GB2312" w:eastAsia="仿宋_GB2312" w:hAnsi="仿宋_GB2312" w:cs="仿宋_GB2312"/>
          <w:sz w:val="28"/>
          <w:szCs w:val="28"/>
        </w:rPr>
      </w:pPr>
    </w:p>
    <w:p w14:paraId="3E65BEA5" w14:textId="77777777" w:rsidR="00F661E2" w:rsidRPr="00B6652A" w:rsidRDefault="00F661E2">
      <w:pPr>
        <w:spacing w:line="560" w:lineRule="exact"/>
        <w:ind w:firstLineChars="200" w:firstLine="560"/>
        <w:rPr>
          <w:rFonts w:ascii="仿宋_GB2312" w:eastAsia="仿宋_GB2312" w:hAnsi="仿宋_GB2312" w:cs="仿宋_GB2312"/>
          <w:sz w:val="28"/>
          <w:szCs w:val="28"/>
        </w:rPr>
      </w:pPr>
    </w:p>
    <w:p w14:paraId="604FA22C" w14:textId="77777777" w:rsidR="00F661E2" w:rsidRPr="00B6652A" w:rsidRDefault="00871D00">
      <w:pPr>
        <w:spacing w:line="560" w:lineRule="exact"/>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（4）电视播出设备</w:t>
      </w:r>
    </w:p>
    <w:tbl>
      <w:tblPr>
        <w:tblpPr w:leftFromText="180" w:rightFromText="180" w:vertAnchor="page" w:horzAnchor="page" w:tblpX="1868" w:tblpY="2087"/>
        <w:tblOverlap w:val="never"/>
        <w:tblW w:w="8586" w:type="dxa"/>
        <w:tblLayout w:type="fixed"/>
        <w:tblLook w:val="04A0" w:firstRow="1" w:lastRow="0" w:firstColumn="1" w:lastColumn="0" w:noHBand="0" w:noVBand="1"/>
      </w:tblPr>
      <w:tblGrid>
        <w:gridCol w:w="959"/>
        <w:gridCol w:w="2192"/>
        <w:gridCol w:w="878"/>
        <w:gridCol w:w="3167"/>
        <w:gridCol w:w="1390"/>
      </w:tblGrid>
      <w:tr w:rsidR="00B6652A" w:rsidRPr="00B6652A" w14:paraId="5E8A7DF2" w14:textId="77777777">
        <w:trPr>
          <w:trHeight w:val="346"/>
        </w:trPr>
        <w:tc>
          <w:tcPr>
            <w:tcW w:w="959" w:type="dxa"/>
            <w:tcBorders>
              <w:top w:val="single" w:sz="4" w:space="0" w:color="auto"/>
              <w:left w:val="single" w:sz="4" w:space="0" w:color="auto"/>
              <w:bottom w:val="single" w:sz="4" w:space="0" w:color="auto"/>
              <w:right w:val="single" w:sz="4" w:space="0" w:color="auto"/>
            </w:tcBorders>
            <w:vAlign w:val="center"/>
          </w:tcPr>
          <w:p w14:paraId="6A0D50D7" w14:textId="77777777" w:rsidR="00F661E2" w:rsidRPr="00B6652A" w:rsidRDefault="00871D00">
            <w:pPr>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sz w:val="28"/>
                <w:szCs w:val="28"/>
              </w:rPr>
              <w:t>序号</w:t>
            </w:r>
          </w:p>
        </w:tc>
        <w:tc>
          <w:tcPr>
            <w:tcW w:w="2192" w:type="dxa"/>
            <w:tcBorders>
              <w:top w:val="single" w:sz="4" w:space="0" w:color="auto"/>
              <w:left w:val="nil"/>
              <w:bottom w:val="single" w:sz="4" w:space="0" w:color="auto"/>
              <w:right w:val="single" w:sz="4" w:space="0" w:color="auto"/>
            </w:tcBorders>
            <w:vAlign w:val="center"/>
          </w:tcPr>
          <w:p w14:paraId="1BE346A9" w14:textId="77777777" w:rsidR="00F661E2" w:rsidRPr="00B6652A" w:rsidRDefault="00871D00">
            <w:pPr>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sz w:val="28"/>
                <w:szCs w:val="28"/>
              </w:rPr>
              <w:t>设备名称</w:t>
            </w:r>
          </w:p>
        </w:tc>
        <w:tc>
          <w:tcPr>
            <w:tcW w:w="878" w:type="dxa"/>
            <w:tcBorders>
              <w:top w:val="single" w:sz="4" w:space="0" w:color="auto"/>
              <w:left w:val="single" w:sz="4" w:space="0" w:color="auto"/>
              <w:bottom w:val="single" w:sz="4" w:space="0" w:color="auto"/>
              <w:right w:val="single" w:sz="4" w:space="0" w:color="auto"/>
            </w:tcBorders>
            <w:vAlign w:val="center"/>
          </w:tcPr>
          <w:p w14:paraId="791A9337" w14:textId="77777777" w:rsidR="00F661E2" w:rsidRPr="00B6652A" w:rsidRDefault="00871D00">
            <w:pPr>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sz w:val="28"/>
                <w:szCs w:val="28"/>
              </w:rPr>
              <w:t>数量</w:t>
            </w:r>
          </w:p>
        </w:tc>
        <w:tc>
          <w:tcPr>
            <w:tcW w:w="3167" w:type="dxa"/>
            <w:tcBorders>
              <w:top w:val="single" w:sz="4" w:space="0" w:color="auto"/>
              <w:left w:val="nil"/>
              <w:right w:val="single" w:sz="4" w:space="0" w:color="auto"/>
            </w:tcBorders>
            <w:vAlign w:val="center"/>
          </w:tcPr>
          <w:p w14:paraId="0B8E8C4F" w14:textId="77777777" w:rsidR="00F661E2" w:rsidRPr="00B6652A" w:rsidRDefault="00871D00">
            <w:pPr>
              <w:jc w:val="center"/>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技术参数</w:t>
            </w:r>
          </w:p>
        </w:tc>
        <w:tc>
          <w:tcPr>
            <w:tcW w:w="1390" w:type="dxa"/>
            <w:tcBorders>
              <w:top w:val="single" w:sz="4" w:space="0" w:color="auto"/>
              <w:left w:val="nil"/>
              <w:bottom w:val="single" w:sz="4" w:space="0" w:color="auto"/>
              <w:right w:val="single" w:sz="4" w:space="0" w:color="auto"/>
            </w:tcBorders>
            <w:vAlign w:val="center"/>
          </w:tcPr>
          <w:p w14:paraId="76A978C1" w14:textId="77777777" w:rsidR="00F661E2" w:rsidRPr="00B6652A" w:rsidRDefault="00871D00">
            <w:pPr>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sz w:val="28"/>
                <w:szCs w:val="28"/>
              </w:rPr>
              <w:t>备注</w:t>
            </w:r>
          </w:p>
        </w:tc>
      </w:tr>
      <w:tr w:rsidR="00B6652A" w:rsidRPr="00B6652A" w14:paraId="2081AC0C" w14:textId="77777777">
        <w:trPr>
          <w:trHeight w:val="346"/>
        </w:trPr>
        <w:tc>
          <w:tcPr>
            <w:tcW w:w="959" w:type="dxa"/>
            <w:tcBorders>
              <w:top w:val="single" w:sz="4" w:space="0" w:color="auto"/>
              <w:left w:val="single" w:sz="4" w:space="0" w:color="auto"/>
              <w:bottom w:val="single" w:sz="4" w:space="0" w:color="auto"/>
              <w:right w:val="single" w:sz="4" w:space="0" w:color="auto"/>
            </w:tcBorders>
            <w:vAlign w:val="center"/>
          </w:tcPr>
          <w:p w14:paraId="020E943F"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w:t>
            </w:r>
          </w:p>
        </w:tc>
        <w:tc>
          <w:tcPr>
            <w:tcW w:w="2192" w:type="dxa"/>
            <w:tcBorders>
              <w:top w:val="single" w:sz="4" w:space="0" w:color="auto"/>
              <w:left w:val="nil"/>
              <w:bottom w:val="single" w:sz="4" w:space="0" w:color="auto"/>
              <w:right w:val="single" w:sz="4" w:space="0" w:color="auto"/>
            </w:tcBorders>
            <w:vAlign w:val="center"/>
          </w:tcPr>
          <w:p w14:paraId="0459D483"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播出控制单元</w:t>
            </w:r>
          </w:p>
        </w:tc>
        <w:tc>
          <w:tcPr>
            <w:tcW w:w="878" w:type="dxa"/>
            <w:tcBorders>
              <w:top w:val="single" w:sz="4" w:space="0" w:color="auto"/>
              <w:left w:val="single" w:sz="4" w:space="0" w:color="auto"/>
              <w:bottom w:val="single" w:sz="4" w:space="0" w:color="auto"/>
              <w:right w:val="single" w:sz="4" w:space="0" w:color="auto"/>
            </w:tcBorders>
            <w:vAlign w:val="center"/>
          </w:tcPr>
          <w:p w14:paraId="053A4BBC"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1台</w:t>
            </w:r>
          </w:p>
        </w:tc>
        <w:tc>
          <w:tcPr>
            <w:tcW w:w="3167" w:type="dxa"/>
            <w:vMerge w:val="restart"/>
            <w:tcBorders>
              <w:top w:val="single" w:sz="4" w:space="0" w:color="auto"/>
              <w:left w:val="nil"/>
              <w:right w:val="single" w:sz="4" w:space="0" w:color="auto"/>
            </w:tcBorders>
            <w:vAlign w:val="center"/>
          </w:tcPr>
          <w:p w14:paraId="287820DD"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sz w:val="28"/>
                <w:szCs w:val="28"/>
              </w:rPr>
              <w:t>技术参数详见新疆广播电视台采购项目技术参数要求</w:t>
            </w:r>
          </w:p>
        </w:tc>
        <w:tc>
          <w:tcPr>
            <w:tcW w:w="1390" w:type="dxa"/>
            <w:tcBorders>
              <w:top w:val="single" w:sz="4" w:space="0" w:color="auto"/>
              <w:left w:val="nil"/>
              <w:bottom w:val="single" w:sz="4" w:space="0" w:color="auto"/>
              <w:right w:val="single" w:sz="4" w:space="0" w:color="auto"/>
            </w:tcBorders>
            <w:vAlign w:val="center"/>
          </w:tcPr>
          <w:p w14:paraId="23918400"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3EE34C95" w14:textId="77777777">
        <w:trPr>
          <w:trHeight w:val="333"/>
        </w:trPr>
        <w:tc>
          <w:tcPr>
            <w:tcW w:w="959" w:type="dxa"/>
            <w:tcBorders>
              <w:top w:val="nil"/>
              <w:left w:val="single" w:sz="4" w:space="0" w:color="auto"/>
              <w:bottom w:val="single" w:sz="4" w:space="0" w:color="auto"/>
              <w:right w:val="single" w:sz="4" w:space="0" w:color="auto"/>
            </w:tcBorders>
            <w:vAlign w:val="center"/>
          </w:tcPr>
          <w:p w14:paraId="29B21D1B"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w:t>
            </w:r>
          </w:p>
        </w:tc>
        <w:tc>
          <w:tcPr>
            <w:tcW w:w="2192" w:type="dxa"/>
            <w:tcBorders>
              <w:top w:val="nil"/>
              <w:left w:val="nil"/>
              <w:bottom w:val="single" w:sz="4" w:space="0" w:color="auto"/>
              <w:right w:val="single" w:sz="4" w:space="0" w:color="auto"/>
            </w:tcBorders>
            <w:vAlign w:val="center"/>
          </w:tcPr>
          <w:p w14:paraId="311358FF" w14:textId="77777777" w:rsidR="00F661E2" w:rsidRPr="00B6652A" w:rsidRDefault="00871D00">
            <w:pPr>
              <w:widowControl/>
              <w:jc w:val="center"/>
              <w:rPr>
                <w:rFonts w:ascii="仿宋_GB2312" w:eastAsia="仿宋_GB2312" w:hAnsi="仿宋_GB2312" w:cs="仿宋_GB2312"/>
                <w:kern w:val="0"/>
                <w:sz w:val="28"/>
                <w:szCs w:val="28"/>
              </w:rPr>
            </w:pPr>
            <w:proofErr w:type="gramStart"/>
            <w:r w:rsidRPr="00B6652A">
              <w:rPr>
                <w:rFonts w:ascii="仿宋_GB2312" w:eastAsia="仿宋_GB2312" w:hAnsi="仿宋_GB2312" w:cs="仿宋_GB2312" w:hint="eastAsia"/>
                <w:kern w:val="0"/>
                <w:sz w:val="28"/>
                <w:szCs w:val="28"/>
              </w:rPr>
              <w:t>编单工作</w:t>
            </w:r>
            <w:proofErr w:type="gramEnd"/>
            <w:r w:rsidRPr="00B6652A">
              <w:rPr>
                <w:rFonts w:ascii="仿宋_GB2312" w:eastAsia="仿宋_GB2312" w:hAnsi="仿宋_GB2312" w:cs="仿宋_GB2312" w:hint="eastAsia"/>
                <w:kern w:val="0"/>
                <w:sz w:val="28"/>
                <w:szCs w:val="28"/>
              </w:rPr>
              <w:t>单元</w:t>
            </w:r>
          </w:p>
        </w:tc>
        <w:tc>
          <w:tcPr>
            <w:tcW w:w="878" w:type="dxa"/>
            <w:tcBorders>
              <w:top w:val="nil"/>
              <w:left w:val="single" w:sz="4" w:space="0" w:color="auto"/>
              <w:bottom w:val="single" w:sz="4" w:space="0" w:color="auto"/>
              <w:right w:val="single" w:sz="4" w:space="0" w:color="auto"/>
            </w:tcBorders>
            <w:vAlign w:val="center"/>
          </w:tcPr>
          <w:p w14:paraId="4E49ED5A"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2台</w:t>
            </w:r>
          </w:p>
        </w:tc>
        <w:tc>
          <w:tcPr>
            <w:tcW w:w="3167" w:type="dxa"/>
            <w:vMerge/>
            <w:tcBorders>
              <w:left w:val="nil"/>
              <w:right w:val="single" w:sz="4" w:space="0" w:color="auto"/>
            </w:tcBorders>
            <w:vAlign w:val="center"/>
          </w:tcPr>
          <w:p w14:paraId="052370D0"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nil"/>
              <w:left w:val="nil"/>
              <w:bottom w:val="single" w:sz="4" w:space="0" w:color="auto"/>
              <w:right w:val="single" w:sz="4" w:space="0" w:color="auto"/>
            </w:tcBorders>
            <w:vAlign w:val="center"/>
          </w:tcPr>
          <w:p w14:paraId="3BAB8A3E"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0B3BC427" w14:textId="77777777">
        <w:trPr>
          <w:trHeight w:val="383"/>
        </w:trPr>
        <w:tc>
          <w:tcPr>
            <w:tcW w:w="959" w:type="dxa"/>
            <w:tcBorders>
              <w:top w:val="nil"/>
              <w:left w:val="single" w:sz="4" w:space="0" w:color="auto"/>
              <w:bottom w:val="single" w:sz="4" w:space="0" w:color="auto"/>
              <w:right w:val="single" w:sz="4" w:space="0" w:color="auto"/>
            </w:tcBorders>
            <w:vAlign w:val="center"/>
          </w:tcPr>
          <w:p w14:paraId="30FDC4B9"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3</w:t>
            </w:r>
          </w:p>
        </w:tc>
        <w:tc>
          <w:tcPr>
            <w:tcW w:w="2192" w:type="dxa"/>
            <w:tcBorders>
              <w:top w:val="nil"/>
              <w:left w:val="nil"/>
              <w:bottom w:val="single" w:sz="4" w:space="0" w:color="auto"/>
              <w:right w:val="single" w:sz="4" w:space="0" w:color="auto"/>
            </w:tcBorders>
            <w:vAlign w:val="center"/>
          </w:tcPr>
          <w:p w14:paraId="1270C9D2"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高清播出切换器</w:t>
            </w:r>
          </w:p>
        </w:tc>
        <w:tc>
          <w:tcPr>
            <w:tcW w:w="878" w:type="dxa"/>
            <w:tcBorders>
              <w:top w:val="nil"/>
              <w:left w:val="single" w:sz="4" w:space="0" w:color="auto"/>
              <w:bottom w:val="single" w:sz="4" w:space="0" w:color="auto"/>
              <w:right w:val="single" w:sz="4" w:space="0" w:color="auto"/>
            </w:tcBorders>
            <w:vAlign w:val="center"/>
          </w:tcPr>
          <w:p w14:paraId="0BFB4440"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1台</w:t>
            </w:r>
          </w:p>
        </w:tc>
        <w:tc>
          <w:tcPr>
            <w:tcW w:w="3167" w:type="dxa"/>
            <w:vMerge/>
            <w:tcBorders>
              <w:left w:val="nil"/>
              <w:right w:val="single" w:sz="4" w:space="0" w:color="auto"/>
            </w:tcBorders>
            <w:vAlign w:val="center"/>
          </w:tcPr>
          <w:p w14:paraId="4175FF40"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nil"/>
              <w:left w:val="nil"/>
              <w:bottom w:val="single" w:sz="4" w:space="0" w:color="auto"/>
              <w:right w:val="single" w:sz="4" w:space="0" w:color="auto"/>
            </w:tcBorders>
            <w:vAlign w:val="center"/>
          </w:tcPr>
          <w:p w14:paraId="66CE1656"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167ABCD4" w14:textId="77777777">
        <w:trPr>
          <w:trHeight w:val="1142"/>
        </w:trPr>
        <w:tc>
          <w:tcPr>
            <w:tcW w:w="959" w:type="dxa"/>
            <w:tcBorders>
              <w:top w:val="nil"/>
              <w:left w:val="single" w:sz="4" w:space="0" w:color="auto"/>
              <w:bottom w:val="single" w:sz="4" w:space="0" w:color="auto"/>
              <w:right w:val="single" w:sz="4" w:space="0" w:color="auto"/>
            </w:tcBorders>
            <w:vAlign w:val="center"/>
          </w:tcPr>
          <w:p w14:paraId="0EE0B6A8"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4</w:t>
            </w:r>
          </w:p>
        </w:tc>
        <w:tc>
          <w:tcPr>
            <w:tcW w:w="2192" w:type="dxa"/>
            <w:tcBorders>
              <w:top w:val="nil"/>
              <w:left w:val="nil"/>
              <w:bottom w:val="single" w:sz="4" w:space="0" w:color="auto"/>
              <w:right w:val="single" w:sz="4" w:space="0" w:color="auto"/>
            </w:tcBorders>
            <w:vAlign w:val="center"/>
          </w:tcPr>
          <w:p w14:paraId="5DCBFE21"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播出切换器</w:t>
            </w:r>
          </w:p>
          <w:p w14:paraId="75E1338B"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面板电源</w:t>
            </w:r>
          </w:p>
        </w:tc>
        <w:tc>
          <w:tcPr>
            <w:tcW w:w="878" w:type="dxa"/>
            <w:tcBorders>
              <w:top w:val="nil"/>
              <w:left w:val="single" w:sz="4" w:space="0" w:color="auto"/>
              <w:bottom w:val="single" w:sz="4" w:space="0" w:color="auto"/>
              <w:right w:val="single" w:sz="4" w:space="0" w:color="auto"/>
            </w:tcBorders>
            <w:vAlign w:val="center"/>
          </w:tcPr>
          <w:p w14:paraId="5B83497D"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18个</w:t>
            </w:r>
          </w:p>
        </w:tc>
        <w:tc>
          <w:tcPr>
            <w:tcW w:w="3167" w:type="dxa"/>
            <w:vMerge/>
            <w:tcBorders>
              <w:left w:val="nil"/>
              <w:right w:val="single" w:sz="4" w:space="0" w:color="auto"/>
            </w:tcBorders>
            <w:vAlign w:val="center"/>
          </w:tcPr>
          <w:p w14:paraId="56A73320"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nil"/>
              <w:left w:val="nil"/>
              <w:bottom w:val="single" w:sz="4" w:space="0" w:color="auto"/>
              <w:right w:val="single" w:sz="4" w:space="0" w:color="auto"/>
            </w:tcBorders>
            <w:vAlign w:val="center"/>
          </w:tcPr>
          <w:p w14:paraId="67612FFC"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4DBA2B21" w14:textId="77777777">
        <w:trPr>
          <w:trHeight w:val="534"/>
        </w:trPr>
        <w:tc>
          <w:tcPr>
            <w:tcW w:w="959" w:type="dxa"/>
            <w:tcBorders>
              <w:top w:val="nil"/>
              <w:left w:val="single" w:sz="4" w:space="0" w:color="auto"/>
              <w:bottom w:val="single" w:sz="4" w:space="0" w:color="auto"/>
              <w:right w:val="single" w:sz="4" w:space="0" w:color="auto"/>
            </w:tcBorders>
            <w:vAlign w:val="center"/>
          </w:tcPr>
          <w:p w14:paraId="7DAAC22A" w14:textId="77777777" w:rsidR="00F661E2" w:rsidRPr="00B6652A" w:rsidRDefault="00871D00">
            <w:pPr>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5</w:t>
            </w:r>
          </w:p>
        </w:tc>
        <w:tc>
          <w:tcPr>
            <w:tcW w:w="2192" w:type="dxa"/>
            <w:tcBorders>
              <w:top w:val="nil"/>
              <w:left w:val="nil"/>
              <w:bottom w:val="single" w:sz="4" w:space="0" w:color="auto"/>
              <w:right w:val="single" w:sz="4" w:space="0" w:color="auto"/>
            </w:tcBorders>
            <w:vAlign w:val="center"/>
          </w:tcPr>
          <w:p w14:paraId="1AE7CB75"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高清台标</w:t>
            </w:r>
          </w:p>
          <w:p w14:paraId="49750745"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键控器及背板</w:t>
            </w:r>
          </w:p>
        </w:tc>
        <w:tc>
          <w:tcPr>
            <w:tcW w:w="878" w:type="dxa"/>
            <w:tcBorders>
              <w:top w:val="nil"/>
              <w:left w:val="single" w:sz="4" w:space="0" w:color="auto"/>
              <w:bottom w:val="single" w:sz="4" w:space="0" w:color="auto"/>
              <w:right w:val="single" w:sz="4" w:space="0" w:color="auto"/>
            </w:tcBorders>
            <w:vAlign w:val="center"/>
          </w:tcPr>
          <w:p w14:paraId="29A4ABA6"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1个</w:t>
            </w:r>
          </w:p>
        </w:tc>
        <w:tc>
          <w:tcPr>
            <w:tcW w:w="3167" w:type="dxa"/>
            <w:vMerge/>
            <w:tcBorders>
              <w:left w:val="nil"/>
              <w:right w:val="single" w:sz="4" w:space="0" w:color="auto"/>
            </w:tcBorders>
            <w:vAlign w:val="center"/>
          </w:tcPr>
          <w:p w14:paraId="2D59C105"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nil"/>
              <w:left w:val="nil"/>
              <w:bottom w:val="single" w:sz="4" w:space="0" w:color="auto"/>
              <w:right w:val="single" w:sz="4" w:space="0" w:color="auto"/>
            </w:tcBorders>
            <w:vAlign w:val="center"/>
          </w:tcPr>
          <w:p w14:paraId="674E9BC1"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056BFA08" w14:textId="77777777">
        <w:trPr>
          <w:trHeight w:val="534"/>
        </w:trPr>
        <w:tc>
          <w:tcPr>
            <w:tcW w:w="959" w:type="dxa"/>
            <w:tcBorders>
              <w:top w:val="single" w:sz="4" w:space="0" w:color="auto"/>
              <w:left w:val="single" w:sz="4" w:space="0" w:color="auto"/>
              <w:bottom w:val="single" w:sz="4" w:space="0" w:color="auto"/>
              <w:right w:val="single" w:sz="4" w:space="0" w:color="auto"/>
            </w:tcBorders>
            <w:vAlign w:val="center"/>
          </w:tcPr>
          <w:p w14:paraId="7A158007"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6</w:t>
            </w:r>
          </w:p>
        </w:tc>
        <w:tc>
          <w:tcPr>
            <w:tcW w:w="2192" w:type="dxa"/>
            <w:tcBorders>
              <w:top w:val="single" w:sz="4" w:space="0" w:color="auto"/>
              <w:left w:val="nil"/>
              <w:bottom w:val="single" w:sz="4" w:space="0" w:color="auto"/>
              <w:right w:val="single" w:sz="4" w:space="0" w:color="auto"/>
            </w:tcBorders>
            <w:vAlign w:val="center"/>
          </w:tcPr>
          <w:p w14:paraId="25DD9417"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高清台标</w:t>
            </w:r>
          </w:p>
          <w:p w14:paraId="40870076"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键控器背板</w:t>
            </w:r>
          </w:p>
        </w:tc>
        <w:tc>
          <w:tcPr>
            <w:tcW w:w="878" w:type="dxa"/>
            <w:tcBorders>
              <w:top w:val="nil"/>
              <w:left w:val="single" w:sz="4" w:space="0" w:color="auto"/>
              <w:bottom w:val="single" w:sz="4" w:space="0" w:color="auto"/>
              <w:right w:val="single" w:sz="4" w:space="0" w:color="auto"/>
            </w:tcBorders>
            <w:vAlign w:val="center"/>
          </w:tcPr>
          <w:p w14:paraId="16297AFF"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1个</w:t>
            </w:r>
          </w:p>
        </w:tc>
        <w:tc>
          <w:tcPr>
            <w:tcW w:w="3167" w:type="dxa"/>
            <w:vMerge/>
            <w:tcBorders>
              <w:left w:val="nil"/>
              <w:right w:val="single" w:sz="4" w:space="0" w:color="auto"/>
            </w:tcBorders>
            <w:vAlign w:val="center"/>
          </w:tcPr>
          <w:p w14:paraId="50605117"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nil"/>
              <w:left w:val="nil"/>
              <w:bottom w:val="single" w:sz="4" w:space="0" w:color="auto"/>
              <w:right w:val="single" w:sz="4" w:space="0" w:color="auto"/>
            </w:tcBorders>
            <w:vAlign w:val="center"/>
          </w:tcPr>
          <w:p w14:paraId="1A13D200"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5148D539" w14:textId="77777777">
        <w:trPr>
          <w:trHeight w:val="671"/>
        </w:trPr>
        <w:tc>
          <w:tcPr>
            <w:tcW w:w="959" w:type="dxa"/>
            <w:tcBorders>
              <w:top w:val="nil"/>
              <w:left w:val="single" w:sz="4" w:space="0" w:color="auto"/>
              <w:bottom w:val="single" w:sz="4" w:space="0" w:color="auto"/>
              <w:right w:val="single" w:sz="4" w:space="0" w:color="auto"/>
            </w:tcBorders>
            <w:vAlign w:val="center"/>
          </w:tcPr>
          <w:p w14:paraId="1A63C8F2"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7</w:t>
            </w:r>
          </w:p>
        </w:tc>
        <w:tc>
          <w:tcPr>
            <w:tcW w:w="2192" w:type="dxa"/>
            <w:tcBorders>
              <w:top w:val="nil"/>
              <w:left w:val="nil"/>
              <w:bottom w:val="single" w:sz="4" w:space="0" w:color="auto"/>
              <w:right w:val="single" w:sz="4" w:space="0" w:color="auto"/>
            </w:tcBorders>
            <w:vAlign w:val="center"/>
          </w:tcPr>
          <w:p w14:paraId="01209CB2"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高清键控器</w:t>
            </w:r>
          </w:p>
          <w:p w14:paraId="5B2815A8"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遥控面板</w:t>
            </w:r>
          </w:p>
        </w:tc>
        <w:tc>
          <w:tcPr>
            <w:tcW w:w="878" w:type="dxa"/>
            <w:tcBorders>
              <w:top w:val="nil"/>
              <w:left w:val="single" w:sz="4" w:space="0" w:color="auto"/>
              <w:bottom w:val="single" w:sz="4" w:space="0" w:color="auto"/>
              <w:right w:val="single" w:sz="4" w:space="0" w:color="auto"/>
            </w:tcBorders>
            <w:vAlign w:val="center"/>
          </w:tcPr>
          <w:p w14:paraId="2BD3A254"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1台</w:t>
            </w:r>
          </w:p>
        </w:tc>
        <w:tc>
          <w:tcPr>
            <w:tcW w:w="3167" w:type="dxa"/>
            <w:vMerge/>
            <w:tcBorders>
              <w:left w:val="nil"/>
              <w:right w:val="single" w:sz="4" w:space="0" w:color="auto"/>
            </w:tcBorders>
            <w:vAlign w:val="center"/>
          </w:tcPr>
          <w:p w14:paraId="71073CB7"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nil"/>
              <w:left w:val="nil"/>
              <w:bottom w:val="single" w:sz="4" w:space="0" w:color="auto"/>
              <w:right w:val="single" w:sz="4" w:space="0" w:color="auto"/>
            </w:tcBorders>
            <w:vAlign w:val="center"/>
          </w:tcPr>
          <w:p w14:paraId="3DB12E45"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3A4140A7" w14:textId="77777777">
        <w:trPr>
          <w:trHeight w:val="397"/>
        </w:trPr>
        <w:tc>
          <w:tcPr>
            <w:tcW w:w="959" w:type="dxa"/>
            <w:tcBorders>
              <w:top w:val="nil"/>
              <w:left w:val="single" w:sz="4" w:space="0" w:color="auto"/>
              <w:bottom w:val="single" w:sz="4" w:space="0" w:color="auto"/>
              <w:right w:val="single" w:sz="4" w:space="0" w:color="auto"/>
            </w:tcBorders>
            <w:vAlign w:val="center"/>
          </w:tcPr>
          <w:p w14:paraId="7228C279" w14:textId="77777777" w:rsidR="00F661E2" w:rsidRPr="00B6652A" w:rsidRDefault="00871D00">
            <w:pPr>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8</w:t>
            </w:r>
          </w:p>
        </w:tc>
        <w:tc>
          <w:tcPr>
            <w:tcW w:w="2192" w:type="dxa"/>
            <w:tcBorders>
              <w:top w:val="nil"/>
              <w:left w:val="nil"/>
              <w:bottom w:val="single" w:sz="4" w:space="0" w:color="auto"/>
              <w:right w:val="single" w:sz="4" w:space="0" w:color="auto"/>
            </w:tcBorders>
            <w:vAlign w:val="center"/>
          </w:tcPr>
          <w:p w14:paraId="20B982D6" w14:textId="77777777" w:rsidR="00F661E2" w:rsidRPr="00B6652A" w:rsidRDefault="00871D00">
            <w:pPr>
              <w:widowControl/>
              <w:jc w:val="center"/>
              <w:rPr>
                <w:rFonts w:ascii="仿宋_GB2312" w:eastAsia="仿宋_GB2312" w:hAnsi="仿宋_GB2312" w:cs="仿宋_GB2312"/>
                <w:kern w:val="0"/>
                <w:sz w:val="28"/>
                <w:szCs w:val="28"/>
              </w:rPr>
            </w:pPr>
            <w:proofErr w:type="gramStart"/>
            <w:r w:rsidRPr="00B6652A">
              <w:rPr>
                <w:rFonts w:ascii="仿宋_GB2312" w:eastAsia="仿宋_GB2312" w:hAnsi="仿宋_GB2312" w:cs="仿宋_GB2312" w:hint="eastAsia"/>
                <w:kern w:val="0"/>
                <w:sz w:val="28"/>
                <w:szCs w:val="28"/>
              </w:rPr>
              <w:t>同步视分</w:t>
            </w:r>
            <w:proofErr w:type="gramEnd"/>
          </w:p>
        </w:tc>
        <w:tc>
          <w:tcPr>
            <w:tcW w:w="878" w:type="dxa"/>
            <w:tcBorders>
              <w:top w:val="nil"/>
              <w:left w:val="single" w:sz="4" w:space="0" w:color="auto"/>
              <w:bottom w:val="single" w:sz="4" w:space="0" w:color="auto"/>
              <w:right w:val="single" w:sz="4" w:space="0" w:color="auto"/>
            </w:tcBorders>
            <w:vAlign w:val="center"/>
          </w:tcPr>
          <w:p w14:paraId="07DD0E5B"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2块</w:t>
            </w:r>
          </w:p>
        </w:tc>
        <w:tc>
          <w:tcPr>
            <w:tcW w:w="3167" w:type="dxa"/>
            <w:vMerge/>
            <w:tcBorders>
              <w:left w:val="nil"/>
              <w:right w:val="single" w:sz="4" w:space="0" w:color="auto"/>
            </w:tcBorders>
            <w:vAlign w:val="center"/>
          </w:tcPr>
          <w:p w14:paraId="467C7EE4"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nil"/>
              <w:left w:val="nil"/>
              <w:bottom w:val="single" w:sz="4" w:space="0" w:color="auto"/>
              <w:right w:val="single" w:sz="4" w:space="0" w:color="auto"/>
            </w:tcBorders>
            <w:vAlign w:val="center"/>
          </w:tcPr>
          <w:p w14:paraId="311CD5C2"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61678B0D" w14:textId="77777777">
        <w:trPr>
          <w:trHeight w:val="471"/>
        </w:trPr>
        <w:tc>
          <w:tcPr>
            <w:tcW w:w="959" w:type="dxa"/>
            <w:tcBorders>
              <w:top w:val="single" w:sz="4" w:space="0" w:color="auto"/>
              <w:left w:val="single" w:sz="4" w:space="0" w:color="auto"/>
              <w:bottom w:val="single" w:sz="4" w:space="0" w:color="auto"/>
              <w:right w:val="single" w:sz="4" w:space="0" w:color="auto"/>
            </w:tcBorders>
            <w:vAlign w:val="center"/>
          </w:tcPr>
          <w:p w14:paraId="745A23F3"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9</w:t>
            </w:r>
          </w:p>
        </w:tc>
        <w:tc>
          <w:tcPr>
            <w:tcW w:w="2192" w:type="dxa"/>
            <w:tcBorders>
              <w:top w:val="single" w:sz="4" w:space="0" w:color="auto"/>
              <w:left w:val="nil"/>
              <w:bottom w:val="single" w:sz="4" w:space="0" w:color="auto"/>
              <w:right w:val="single" w:sz="4" w:space="0" w:color="auto"/>
            </w:tcBorders>
            <w:vAlign w:val="center"/>
          </w:tcPr>
          <w:p w14:paraId="412226F3" w14:textId="77777777" w:rsidR="00F661E2" w:rsidRPr="00B6652A" w:rsidRDefault="00871D00">
            <w:pPr>
              <w:widowControl/>
              <w:jc w:val="center"/>
              <w:rPr>
                <w:rFonts w:ascii="仿宋_GB2312" w:eastAsia="仿宋_GB2312" w:hAnsi="仿宋_GB2312" w:cs="仿宋_GB2312"/>
                <w:kern w:val="0"/>
                <w:sz w:val="28"/>
                <w:szCs w:val="28"/>
              </w:rPr>
            </w:pPr>
            <w:proofErr w:type="gramStart"/>
            <w:r w:rsidRPr="00B6652A">
              <w:rPr>
                <w:rFonts w:ascii="仿宋_GB2312" w:eastAsia="仿宋_GB2312" w:hAnsi="仿宋_GB2312" w:cs="仿宋_GB2312" w:hint="eastAsia"/>
                <w:kern w:val="0"/>
                <w:sz w:val="28"/>
                <w:szCs w:val="28"/>
              </w:rPr>
              <w:t>同步视分背板</w:t>
            </w:r>
            <w:proofErr w:type="gramEnd"/>
          </w:p>
        </w:tc>
        <w:tc>
          <w:tcPr>
            <w:tcW w:w="878" w:type="dxa"/>
            <w:tcBorders>
              <w:top w:val="nil"/>
              <w:left w:val="single" w:sz="4" w:space="0" w:color="auto"/>
              <w:bottom w:val="single" w:sz="4" w:space="0" w:color="auto"/>
              <w:right w:val="single" w:sz="4" w:space="0" w:color="auto"/>
            </w:tcBorders>
            <w:vAlign w:val="center"/>
          </w:tcPr>
          <w:p w14:paraId="563D13EA"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2块</w:t>
            </w:r>
          </w:p>
        </w:tc>
        <w:tc>
          <w:tcPr>
            <w:tcW w:w="3167" w:type="dxa"/>
            <w:vMerge/>
            <w:tcBorders>
              <w:left w:val="nil"/>
              <w:right w:val="single" w:sz="4" w:space="0" w:color="auto"/>
            </w:tcBorders>
            <w:vAlign w:val="center"/>
          </w:tcPr>
          <w:p w14:paraId="0031D778"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nil"/>
              <w:left w:val="nil"/>
              <w:bottom w:val="single" w:sz="4" w:space="0" w:color="auto"/>
              <w:right w:val="single" w:sz="4" w:space="0" w:color="auto"/>
            </w:tcBorders>
            <w:vAlign w:val="center"/>
          </w:tcPr>
          <w:p w14:paraId="1323D9CF"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176709A3" w14:textId="77777777">
        <w:trPr>
          <w:trHeight w:val="626"/>
        </w:trPr>
        <w:tc>
          <w:tcPr>
            <w:tcW w:w="959" w:type="dxa"/>
            <w:tcBorders>
              <w:top w:val="nil"/>
              <w:left w:val="single" w:sz="4" w:space="0" w:color="auto"/>
              <w:bottom w:val="single" w:sz="4" w:space="0" w:color="auto"/>
              <w:right w:val="single" w:sz="4" w:space="0" w:color="auto"/>
            </w:tcBorders>
            <w:vAlign w:val="center"/>
          </w:tcPr>
          <w:p w14:paraId="5C4E6A69"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10</w:t>
            </w:r>
          </w:p>
        </w:tc>
        <w:tc>
          <w:tcPr>
            <w:tcW w:w="2192" w:type="dxa"/>
            <w:tcBorders>
              <w:top w:val="nil"/>
              <w:left w:val="nil"/>
              <w:bottom w:val="single" w:sz="4" w:space="0" w:color="auto"/>
              <w:right w:val="single" w:sz="4" w:space="0" w:color="auto"/>
            </w:tcBorders>
            <w:vAlign w:val="center"/>
          </w:tcPr>
          <w:p w14:paraId="475537C1"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16路高清</w:t>
            </w:r>
          </w:p>
          <w:p w14:paraId="2B48B963"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多画面</w:t>
            </w:r>
            <w:proofErr w:type="gramStart"/>
            <w:r w:rsidRPr="00B6652A">
              <w:rPr>
                <w:rFonts w:ascii="仿宋_GB2312" w:eastAsia="仿宋_GB2312" w:hAnsi="仿宋_GB2312" w:cs="仿宋_GB2312" w:hint="eastAsia"/>
                <w:kern w:val="0"/>
                <w:sz w:val="28"/>
                <w:szCs w:val="28"/>
              </w:rPr>
              <w:t>分割器</w:t>
            </w:r>
            <w:proofErr w:type="gramEnd"/>
          </w:p>
        </w:tc>
        <w:tc>
          <w:tcPr>
            <w:tcW w:w="878" w:type="dxa"/>
            <w:tcBorders>
              <w:top w:val="nil"/>
              <w:left w:val="single" w:sz="4" w:space="0" w:color="auto"/>
              <w:bottom w:val="single" w:sz="4" w:space="0" w:color="auto"/>
              <w:right w:val="single" w:sz="4" w:space="0" w:color="auto"/>
            </w:tcBorders>
            <w:vAlign w:val="center"/>
          </w:tcPr>
          <w:p w14:paraId="1FFCCF60"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1个</w:t>
            </w:r>
          </w:p>
        </w:tc>
        <w:tc>
          <w:tcPr>
            <w:tcW w:w="3167" w:type="dxa"/>
            <w:vMerge/>
            <w:tcBorders>
              <w:left w:val="nil"/>
              <w:right w:val="single" w:sz="4" w:space="0" w:color="auto"/>
            </w:tcBorders>
            <w:vAlign w:val="center"/>
          </w:tcPr>
          <w:p w14:paraId="40AC697F"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nil"/>
              <w:left w:val="nil"/>
              <w:bottom w:val="single" w:sz="4" w:space="0" w:color="auto"/>
              <w:right w:val="single" w:sz="4" w:space="0" w:color="auto"/>
            </w:tcBorders>
            <w:vAlign w:val="center"/>
          </w:tcPr>
          <w:p w14:paraId="3157FBE3"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323FED4C" w14:textId="77777777">
        <w:trPr>
          <w:trHeight w:val="382"/>
        </w:trPr>
        <w:tc>
          <w:tcPr>
            <w:tcW w:w="959" w:type="dxa"/>
            <w:tcBorders>
              <w:top w:val="single" w:sz="4" w:space="0" w:color="auto"/>
              <w:left w:val="single" w:sz="4" w:space="0" w:color="auto"/>
              <w:bottom w:val="single" w:sz="4" w:space="0" w:color="auto"/>
              <w:right w:val="single" w:sz="4" w:space="0" w:color="auto"/>
            </w:tcBorders>
            <w:vAlign w:val="center"/>
          </w:tcPr>
          <w:p w14:paraId="66E96158"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11</w:t>
            </w:r>
          </w:p>
        </w:tc>
        <w:tc>
          <w:tcPr>
            <w:tcW w:w="2192" w:type="dxa"/>
            <w:tcBorders>
              <w:top w:val="single" w:sz="4" w:space="0" w:color="auto"/>
              <w:left w:val="single" w:sz="4" w:space="0" w:color="auto"/>
              <w:bottom w:val="single" w:sz="4" w:space="0" w:color="auto"/>
              <w:right w:val="single" w:sz="4" w:space="0" w:color="auto"/>
            </w:tcBorders>
            <w:vAlign w:val="center"/>
          </w:tcPr>
          <w:p w14:paraId="2248507A" w14:textId="77777777" w:rsidR="00F661E2" w:rsidRPr="00B6652A" w:rsidRDefault="00871D00">
            <w:pPr>
              <w:widowControl/>
              <w:jc w:val="center"/>
              <w:rPr>
                <w:rFonts w:ascii="仿宋_GB2312" w:eastAsia="仿宋_GB2312" w:hAnsi="仿宋_GB2312" w:cs="仿宋_GB2312"/>
                <w:kern w:val="0"/>
                <w:sz w:val="28"/>
                <w:szCs w:val="28"/>
              </w:rPr>
            </w:pPr>
            <w:proofErr w:type="gramStart"/>
            <w:r w:rsidRPr="00B6652A">
              <w:rPr>
                <w:rFonts w:ascii="仿宋_GB2312" w:eastAsia="仿宋_GB2312" w:hAnsi="仿宋_GB2312" w:cs="仿宋_GB2312" w:hint="eastAsia"/>
                <w:kern w:val="0"/>
                <w:sz w:val="28"/>
                <w:szCs w:val="28"/>
              </w:rPr>
              <w:t>键鼠延长线</w:t>
            </w:r>
            <w:proofErr w:type="gramEnd"/>
          </w:p>
        </w:tc>
        <w:tc>
          <w:tcPr>
            <w:tcW w:w="878" w:type="dxa"/>
            <w:tcBorders>
              <w:top w:val="single" w:sz="4" w:space="0" w:color="auto"/>
              <w:left w:val="single" w:sz="4" w:space="0" w:color="auto"/>
              <w:bottom w:val="single" w:sz="4" w:space="0" w:color="auto"/>
              <w:right w:val="single" w:sz="4" w:space="0" w:color="auto"/>
            </w:tcBorders>
            <w:vAlign w:val="center"/>
          </w:tcPr>
          <w:p w14:paraId="4B441430"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2个</w:t>
            </w:r>
          </w:p>
        </w:tc>
        <w:tc>
          <w:tcPr>
            <w:tcW w:w="3167" w:type="dxa"/>
            <w:vMerge/>
            <w:tcBorders>
              <w:left w:val="nil"/>
              <w:right w:val="single" w:sz="4" w:space="0" w:color="auto"/>
            </w:tcBorders>
            <w:vAlign w:val="center"/>
          </w:tcPr>
          <w:p w14:paraId="0DC7544D"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32F9BFCD"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4DFE78BE" w14:textId="77777777">
        <w:trPr>
          <w:trHeight w:val="390"/>
        </w:trPr>
        <w:tc>
          <w:tcPr>
            <w:tcW w:w="959" w:type="dxa"/>
            <w:tcBorders>
              <w:top w:val="single" w:sz="4" w:space="0" w:color="auto"/>
              <w:left w:val="single" w:sz="4" w:space="0" w:color="auto"/>
              <w:bottom w:val="single" w:sz="4" w:space="0" w:color="auto"/>
              <w:right w:val="single" w:sz="4" w:space="0" w:color="auto"/>
            </w:tcBorders>
            <w:vAlign w:val="center"/>
          </w:tcPr>
          <w:p w14:paraId="597F3D92"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12</w:t>
            </w:r>
          </w:p>
        </w:tc>
        <w:tc>
          <w:tcPr>
            <w:tcW w:w="2192" w:type="dxa"/>
            <w:tcBorders>
              <w:top w:val="single" w:sz="4" w:space="0" w:color="auto"/>
              <w:left w:val="single" w:sz="4" w:space="0" w:color="auto"/>
              <w:bottom w:val="single" w:sz="4" w:space="0" w:color="auto"/>
              <w:right w:val="single" w:sz="4" w:space="0" w:color="auto"/>
            </w:tcBorders>
            <w:vAlign w:val="center"/>
          </w:tcPr>
          <w:p w14:paraId="0169F664"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HDMI分配器</w:t>
            </w:r>
          </w:p>
        </w:tc>
        <w:tc>
          <w:tcPr>
            <w:tcW w:w="878" w:type="dxa"/>
            <w:tcBorders>
              <w:top w:val="single" w:sz="4" w:space="0" w:color="auto"/>
              <w:left w:val="single" w:sz="4" w:space="0" w:color="auto"/>
              <w:bottom w:val="single" w:sz="4" w:space="0" w:color="auto"/>
              <w:right w:val="single" w:sz="4" w:space="0" w:color="auto"/>
            </w:tcBorders>
            <w:vAlign w:val="center"/>
          </w:tcPr>
          <w:p w14:paraId="591E0077"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1个</w:t>
            </w:r>
          </w:p>
        </w:tc>
        <w:tc>
          <w:tcPr>
            <w:tcW w:w="3167" w:type="dxa"/>
            <w:vMerge/>
            <w:tcBorders>
              <w:left w:val="nil"/>
              <w:right w:val="single" w:sz="4" w:space="0" w:color="auto"/>
            </w:tcBorders>
            <w:vAlign w:val="center"/>
          </w:tcPr>
          <w:p w14:paraId="6F04C087"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245AE48B"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47E19A56" w14:textId="77777777">
        <w:trPr>
          <w:trHeight w:val="336"/>
        </w:trPr>
        <w:tc>
          <w:tcPr>
            <w:tcW w:w="959" w:type="dxa"/>
            <w:tcBorders>
              <w:top w:val="single" w:sz="4" w:space="0" w:color="auto"/>
              <w:left w:val="single" w:sz="4" w:space="0" w:color="auto"/>
              <w:bottom w:val="single" w:sz="4" w:space="0" w:color="auto"/>
              <w:right w:val="single" w:sz="4" w:space="0" w:color="auto"/>
            </w:tcBorders>
            <w:vAlign w:val="center"/>
          </w:tcPr>
          <w:p w14:paraId="366AFF78"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13</w:t>
            </w:r>
          </w:p>
        </w:tc>
        <w:tc>
          <w:tcPr>
            <w:tcW w:w="2192" w:type="dxa"/>
            <w:tcBorders>
              <w:top w:val="single" w:sz="4" w:space="0" w:color="auto"/>
              <w:left w:val="single" w:sz="4" w:space="0" w:color="auto"/>
              <w:bottom w:val="single" w:sz="4" w:space="0" w:color="auto"/>
              <w:right w:val="single" w:sz="4" w:space="0" w:color="auto"/>
            </w:tcBorders>
            <w:vAlign w:val="center"/>
          </w:tcPr>
          <w:p w14:paraId="41D76E65"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sz w:val="28"/>
                <w:szCs w:val="28"/>
              </w:rPr>
              <w:t>422控制卡</w:t>
            </w:r>
          </w:p>
        </w:tc>
        <w:tc>
          <w:tcPr>
            <w:tcW w:w="878" w:type="dxa"/>
            <w:tcBorders>
              <w:top w:val="single" w:sz="4" w:space="0" w:color="auto"/>
              <w:left w:val="single" w:sz="4" w:space="0" w:color="auto"/>
              <w:bottom w:val="single" w:sz="4" w:space="0" w:color="auto"/>
              <w:right w:val="single" w:sz="4" w:space="0" w:color="auto"/>
            </w:tcBorders>
            <w:vAlign w:val="center"/>
          </w:tcPr>
          <w:p w14:paraId="00B2DD54"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1个</w:t>
            </w:r>
          </w:p>
        </w:tc>
        <w:tc>
          <w:tcPr>
            <w:tcW w:w="3167" w:type="dxa"/>
            <w:vMerge/>
            <w:tcBorders>
              <w:left w:val="nil"/>
              <w:right w:val="single" w:sz="4" w:space="0" w:color="auto"/>
            </w:tcBorders>
            <w:vAlign w:val="center"/>
          </w:tcPr>
          <w:p w14:paraId="68E1A1AD"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3304529A"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4AC90DEA" w14:textId="77777777">
        <w:trPr>
          <w:trHeight w:val="328"/>
        </w:trPr>
        <w:tc>
          <w:tcPr>
            <w:tcW w:w="959" w:type="dxa"/>
            <w:tcBorders>
              <w:top w:val="single" w:sz="4" w:space="0" w:color="auto"/>
              <w:left w:val="single" w:sz="4" w:space="0" w:color="auto"/>
              <w:bottom w:val="single" w:sz="4" w:space="0" w:color="auto"/>
              <w:right w:val="single" w:sz="4" w:space="0" w:color="auto"/>
            </w:tcBorders>
            <w:vAlign w:val="center"/>
          </w:tcPr>
          <w:p w14:paraId="34EABE84"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14</w:t>
            </w:r>
          </w:p>
        </w:tc>
        <w:tc>
          <w:tcPr>
            <w:tcW w:w="2192" w:type="dxa"/>
            <w:tcBorders>
              <w:top w:val="single" w:sz="4" w:space="0" w:color="auto"/>
              <w:left w:val="single" w:sz="4" w:space="0" w:color="auto"/>
              <w:bottom w:val="single" w:sz="4" w:space="0" w:color="auto"/>
              <w:right w:val="single" w:sz="4" w:space="0" w:color="auto"/>
            </w:tcBorders>
            <w:vAlign w:val="center"/>
          </w:tcPr>
          <w:p w14:paraId="2C9BAFA9"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存储电源</w:t>
            </w:r>
          </w:p>
        </w:tc>
        <w:tc>
          <w:tcPr>
            <w:tcW w:w="878" w:type="dxa"/>
            <w:tcBorders>
              <w:top w:val="single" w:sz="4" w:space="0" w:color="auto"/>
              <w:left w:val="single" w:sz="4" w:space="0" w:color="auto"/>
              <w:bottom w:val="single" w:sz="4" w:space="0" w:color="auto"/>
              <w:right w:val="single" w:sz="4" w:space="0" w:color="auto"/>
            </w:tcBorders>
            <w:vAlign w:val="center"/>
          </w:tcPr>
          <w:p w14:paraId="6BAEBAD6"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2个</w:t>
            </w:r>
          </w:p>
        </w:tc>
        <w:tc>
          <w:tcPr>
            <w:tcW w:w="3167" w:type="dxa"/>
            <w:vMerge/>
            <w:tcBorders>
              <w:left w:val="nil"/>
              <w:right w:val="single" w:sz="4" w:space="0" w:color="auto"/>
            </w:tcBorders>
            <w:vAlign w:val="center"/>
          </w:tcPr>
          <w:p w14:paraId="294298C8"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7AEC0001"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4F8A994B" w14:textId="77777777">
        <w:trPr>
          <w:trHeight w:val="385"/>
        </w:trPr>
        <w:tc>
          <w:tcPr>
            <w:tcW w:w="959" w:type="dxa"/>
            <w:tcBorders>
              <w:top w:val="single" w:sz="4" w:space="0" w:color="auto"/>
              <w:left w:val="single" w:sz="4" w:space="0" w:color="auto"/>
              <w:bottom w:val="single" w:sz="4" w:space="0" w:color="auto"/>
              <w:right w:val="single" w:sz="4" w:space="0" w:color="auto"/>
            </w:tcBorders>
            <w:vAlign w:val="center"/>
          </w:tcPr>
          <w:p w14:paraId="1E27A50C"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15</w:t>
            </w:r>
          </w:p>
        </w:tc>
        <w:tc>
          <w:tcPr>
            <w:tcW w:w="2192" w:type="dxa"/>
            <w:tcBorders>
              <w:top w:val="single" w:sz="4" w:space="0" w:color="auto"/>
              <w:left w:val="single" w:sz="4" w:space="0" w:color="auto"/>
              <w:bottom w:val="single" w:sz="4" w:space="0" w:color="auto"/>
              <w:right w:val="single" w:sz="4" w:space="0" w:color="auto"/>
            </w:tcBorders>
            <w:vAlign w:val="center"/>
          </w:tcPr>
          <w:p w14:paraId="71F38B6F"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300GB硬盘</w:t>
            </w:r>
          </w:p>
        </w:tc>
        <w:tc>
          <w:tcPr>
            <w:tcW w:w="878" w:type="dxa"/>
            <w:tcBorders>
              <w:top w:val="single" w:sz="4" w:space="0" w:color="auto"/>
              <w:left w:val="single" w:sz="4" w:space="0" w:color="auto"/>
              <w:bottom w:val="single" w:sz="4" w:space="0" w:color="auto"/>
              <w:right w:val="single" w:sz="4" w:space="0" w:color="auto"/>
            </w:tcBorders>
            <w:vAlign w:val="center"/>
          </w:tcPr>
          <w:p w14:paraId="27390581"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10个</w:t>
            </w:r>
          </w:p>
        </w:tc>
        <w:tc>
          <w:tcPr>
            <w:tcW w:w="3167" w:type="dxa"/>
            <w:vMerge/>
            <w:tcBorders>
              <w:left w:val="nil"/>
              <w:bottom w:val="single" w:sz="4" w:space="0" w:color="auto"/>
              <w:right w:val="single" w:sz="4" w:space="0" w:color="auto"/>
            </w:tcBorders>
            <w:vAlign w:val="center"/>
          </w:tcPr>
          <w:p w14:paraId="5194FA28"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5B4DB7A2"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1B390797" w14:textId="77777777">
        <w:trPr>
          <w:trHeight w:val="400"/>
        </w:trPr>
        <w:tc>
          <w:tcPr>
            <w:tcW w:w="959" w:type="dxa"/>
            <w:tcBorders>
              <w:top w:val="single" w:sz="4" w:space="0" w:color="auto"/>
              <w:left w:val="single" w:sz="4" w:space="0" w:color="auto"/>
              <w:bottom w:val="single" w:sz="4" w:space="0" w:color="auto"/>
              <w:right w:val="single" w:sz="4" w:space="0" w:color="auto"/>
            </w:tcBorders>
            <w:vAlign w:val="center"/>
          </w:tcPr>
          <w:p w14:paraId="1327AB1D"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lastRenderedPageBreak/>
              <w:t>16</w:t>
            </w:r>
          </w:p>
        </w:tc>
        <w:tc>
          <w:tcPr>
            <w:tcW w:w="2192" w:type="dxa"/>
            <w:tcBorders>
              <w:top w:val="single" w:sz="4" w:space="0" w:color="auto"/>
              <w:left w:val="single" w:sz="4" w:space="0" w:color="auto"/>
              <w:bottom w:val="single" w:sz="4" w:space="0" w:color="auto"/>
              <w:right w:val="single" w:sz="4" w:space="0" w:color="auto"/>
            </w:tcBorders>
            <w:vAlign w:val="center"/>
          </w:tcPr>
          <w:p w14:paraId="73DC3B58"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双通道上载平台</w:t>
            </w:r>
          </w:p>
        </w:tc>
        <w:tc>
          <w:tcPr>
            <w:tcW w:w="878" w:type="dxa"/>
            <w:tcBorders>
              <w:top w:val="single" w:sz="4" w:space="0" w:color="auto"/>
              <w:left w:val="single" w:sz="4" w:space="0" w:color="auto"/>
              <w:bottom w:val="single" w:sz="4" w:space="0" w:color="auto"/>
              <w:right w:val="single" w:sz="4" w:space="0" w:color="auto"/>
            </w:tcBorders>
            <w:vAlign w:val="center"/>
          </w:tcPr>
          <w:p w14:paraId="62DD8791"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1台</w:t>
            </w:r>
          </w:p>
        </w:tc>
        <w:tc>
          <w:tcPr>
            <w:tcW w:w="3167" w:type="dxa"/>
            <w:vMerge/>
            <w:tcBorders>
              <w:top w:val="single" w:sz="4" w:space="0" w:color="auto"/>
              <w:left w:val="nil"/>
              <w:right w:val="single" w:sz="4" w:space="0" w:color="auto"/>
            </w:tcBorders>
            <w:vAlign w:val="center"/>
          </w:tcPr>
          <w:p w14:paraId="67A6B564"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0189B6DE"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1BF098BE"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75E4F462"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17</w:t>
            </w:r>
          </w:p>
        </w:tc>
        <w:tc>
          <w:tcPr>
            <w:tcW w:w="2192" w:type="dxa"/>
            <w:tcBorders>
              <w:top w:val="single" w:sz="4" w:space="0" w:color="auto"/>
              <w:left w:val="single" w:sz="4" w:space="0" w:color="auto"/>
              <w:bottom w:val="single" w:sz="4" w:space="0" w:color="auto"/>
              <w:right w:val="single" w:sz="4" w:space="0" w:color="auto"/>
            </w:tcBorders>
            <w:vAlign w:val="center"/>
          </w:tcPr>
          <w:p w14:paraId="6B8058B6"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码流倒换开关</w:t>
            </w:r>
          </w:p>
        </w:tc>
        <w:tc>
          <w:tcPr>
            <w:tcW w:w="878" w:type="dxa"/>
            <w:tcBorders>
              <w:top w:val="single" w:sz="4" w:space="0" w:color="auto"/>
              <w:left w:val="single" w:sz="4" w:space="0" w:color="auto"/>
              <w:bottom w:val="single" w:sz="4" w:space="0" w:color="auto"/>
              <w:right w:val="single" w:sz="4" w:space="0" w:color="auto"/>
            </w:tcBorders>
            <w:vAlign w:val="center"/>
          </w:tcPr>
          <w:p w14:paraId="35D81F26"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1台</w:t>
            </w:r>
          </w:p>
        </w:tc>
        <w:tc>
          <w:tcPr>
            <w:tcW w:w="3167" w:type="dxa"/>
            <w:vMerge/>
            <w:tcBorders>
              <w:left w:val="nil"/>
              <w:right w:val="single" w:sz="4" w:space="0" w:color="auto"/>
            </w:tcBorders>
            <w:vAlign w:val="center"/>
          </w:tcPr>
          <w:p w14:paraId="3F2FD756"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2964D29D"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613862F1" w14:textId="77777777">
        <w:trPr>
          <w:trHeight w:val="404"/>
        </w:trPr>
        <w:tc>
          <w:tcPr>
            <w:tcW w:w="959" w:type="dxa"/>
            <w:tcBorders>
              <w:top w:val="single" w:sz="4" w:space="0" w:color="auto"/>
              <w:left w:val="single" w:sz="4" w:space="0" w:color="auto"/>
              <w:bottom w:val="single" w:sz="4" w:space="0" w:color="auto"/>
              <w:right w:val="single" w:sz="4" w:space="0" w:color="auto"/>
            </w:tcBorders>
            <w:vAlign w:val="center"/>
          </w:tcPr>
          <w:p w14:paraId="78208457"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18</w:t>
            </w:r>
          </w:p>
        </w:tc>
        <w:tc>
          <w:tcPr>
            <w:tcW w:w="2192" w:type="dxa"/>
            <w:tcBorders>
              <w:top w:val="single" w:sz="4" w:space="0" w:color="auto"/>
              <w:left w:val="single" w:sz="4" w:space="0" w:color="auto"/>
              <w:bottom w:val="single" w:sz="4" w:space="0" w:color="auto"/>
              <w:right w:val="single" w:sz="4" w:space="0" w:color="auto"/>
            </w:tcBorders>
            <w:vAlign w:val="center"/>
          </w:tcPr>
          <w:p w14:paraId="1281FD36"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北斗时钟</w:t>
            </w:r>
          </w:p>
        </w:tc>
        <w:tc>
          <w:tcPr>
            <w:tcW w:w="878" w:type="dxa"/>
            <w:tcBorders>
              <w:top w:val="single" w:sz="4" w:space="0" w:color="auto"/>
              <w:left w:val="single" w:sz="4" w:space="0" w:color="auto"/>
              <w:bottom w:val="single" w:sz="4" w:space="0" w:color="auto"/>
              <w:right w:val="single" w:sz="4" w:space="0" w:color="auto"/>
            </w:tcBorders>
            <w:vAlign w:val="center"/>
          </w:tcPr>
          <w:p w14:paraId="1FDBC0FC"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2台</w:t>
            </w:r>
          </w:p>
        </w:tc>
        <w:tc>
          <w:tcPr>
            <w:tcW w:w="3167" w:type="dxa"/>
            <w:vMerge/>
            <w:tcBorders>
              <w:left w:val="nil"/>
              <w:right w:val="single" w:sz="4" w:space="0" w:color="auto"/>
            </w:tcBorders>
            <w:vAlign w:val="center"/>
          </w:tcPr>
          <w:p w14:paraId="4C873825"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7A81D0E9"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6E08E62A" w14:textId="77777777">
        <w:trPr>
          <w:trHeight w:val="344"/>
        </w:trPr>
        <w:tc>
          <w:tcPr>
            <w:tcW w:w="959" w:type="dxa"/>
            <w:tcBorders>
              <w:top w:val="single" w:sz="4" w:space="0" w:color="auto"/>
              <w:left w:val="single" w:sz="4" w:space="0" w:color="auto"/>
              <w:bottom w:val="single" w:sz="4" w:space="0" w:color="auto"/>
              <w:right w:val="single" w:sz="4" w:space="0" w:color="auto"/>
            </w:tcBorders>
            <w:vAlign w:val="center"/>
          </w:tcPr>
          <w:p w14:paraId="4B38B1C2"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19</w:t>
            </w:r>
          </w:p>
        </w:tc>
        <w:tc>
          <w:tcPr>
            <w:tcW w:w="2192" w:type="dxa"/>
            <w:tcBorders>
              <w:top w:val="single" w:sz="4" w:space="0" w:color="auto"/>
              <w:left w:val="single" w:sz="4" w:space="0" w:color="auto"/>
              <w:bottom w:val="single" w:sz="4" w:space="0" w:color="auto"/>
              <w:right w:val="single" w:sz="4" w:space="0" w:color="auto"/>
            </w:tcBorders>
            <w:vAlign w:val="center"/>
          </w:tcPr>
          <w:p w14:paraId="59084321" w14:textId="77777777" w:rsidR="00F661E2" w:rsidRPr="00B6652A" w:rsidRDefault="00871D00">
            <w:pPr>
              <w:widowControl/>
              <w:jc w:val="center"/>
              <w:rPr>
                <w:rFonts w:ascii="仿宋_GB2312" w:eastAsia="仿宋_GB2312" w:hAnsi="仿宋_GB2312" w:cs="仿宋_GB2312"/>
                <w:kern w:val="0"/>
                <w:sz w:val="28"/>
                <w:szCs w:val="28"/>
              </w:rPr>
            </w:pPr>
            <w:proofErr w:type="gramStart"/>
            <w:r w:rsidRPr="00B6652A">
              <w:rPr>
                <w:rFonts w:ascii="仿宋_GB2312" w:eastAsia="仿宋_GB2312" w:hAnsi="仿宋_GB2312" w:cs="仿宋_GB2312" w:hint="eastAsia"/>
                <w:kern w:val="0"/>
                <w:sz w:val="28"/>
                <w:szCs w:val="28"/>
              </w:rPr>
              <w:t>高稳时钟</w:t>
            </w:r>
            <w:proofErr w:type="gramEnd"/>
          </w:p>
        </w:tc>
        <w:tc>
          <w:tcPr>
            <w:tcW w:w="878" w:type="dxa"/>
            <w:tcBorders>
              <w:top w:val="single" w:sz="4" w:space="0" w:color="auto"/>
              <w:left w:val="single" w:sz="4" w:space="0" w:color="auto"/>
              <w:bottom w:val="single" w:sz="4" w:space="0" w:color="auto"/>
              <w:right w:val="single" w:sz="4" w:space="0" w:color="auto"/>
            </w:tcBorders>
            <w:vAlign w:val="center"/>
          </w:tcPr>
          <w:p w14:paraId="2D043928"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2台</w:t>
            </w:r>
          </w:p>
        </w:tc>
        <w:tc>
          <w:tcPr>
            <w:tcW w:w="3167" w:type="dxa"/>
            <w:vMerge/>
            <w:tcBorders>
              <w:left w:val="nil"/>
              <w:right w:val="single" w:sz="4" w:space="0" w:color="auto"/>
            </w:tcBorders>
            <w:vAlign w:val="center"/>
          </w:tcPr>
          <w:p w14:paraId="16118A27"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39EDACBF"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346A1362" w14:textId="77777777">
        <w:trPr>
          <w:trHeight w:val="405"/>
        </w:trPr>
        <w:tc>
          <w:tcPr>
            <w:tcW w:w="959" w:type="dxa"/>
            <w:tcBorders>
              <w:top w:val="single" w:sz="4" w:space="0" w:color="auto"/>
              <w:left w:val="single" w:sz="4" w:space="0" w:color="auto"/>
              <w:bottom w:val="single" w:sz="4" w:space="0" w:color="auto"/>
              <w:right w:val="single" w:sz="4" w:space="0" w:color="auto"/>
            </w:tcBorders>
            <w:vAlign w:val="center"/>
          </w:tcPr>
          <w:p w14:paraId="6672BDBC"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20</w:t>
            </w:r>
          </w:p>
        </w:tc>
        <w:tc>
          <w:tcPr>
            <w:tcW w:w="2192" w:type="dxa"/>
            <w:tcBorders>
              <w:top w:val="single" w:sz="4" w:space="0" w:color="auto"/>
              <w:left w:val="single" w:sz="4" w:space="0" w:color="auto"/>
              <w:bottom w:val="single" w:sz="4" w:space="0" w:color="auto"/>
              <w:right w:val="single" w:sz="4" w:space="0" w:color="auto"/>
            </w:tcBorders>
            <w:vAlign w:val="center"/>
          </w:tcPr>
          <w:p w14:paraId="5AE5C577"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时钟倒换器</w:t>
            </w:r>
          </w:p>
        </w:tc>
        <w:tc>
          <w:tcPr>
            <w:tcW w:w="878" w:type="dxa"/>
            <w:tcBorders>
              <w:top w:val="single" w:sz="4" w:space="0" w:color="auto"/>
              <w:left w:val="single" w:sz="4" w:space="0" w:color="auto"/>
              <w:bottom w:val="single" w:sz="4" w:space="0" w:color="auto"/>
              <w:right w:val="single" w:sz="4" w:space="0" w:color="auto"/>
            </w:tcBorders>
            <w:vAlign w:val="center"/>
          </w:tcPr>
          <w:p w14:paraId="3BD53CD9"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2台</w:t>
            </w:r>
          </w:p>
        </w:tc>
        <w:tc>
          <w:tcPr>
            <w:tcW w:w="3167" w:type="dxa"/>
            <w:vMerge/>
            <w:tcBorders>
              <w:left w:val="nil"/>
              <w:right w:val="single" w:sz="4" w:space="0" w:color="auto"/>
            </w:tcBorders>
            <w:vAlign w:val="center"/>
          </w:tcPr>
          <w:p w14:paraId="7E8C29C5"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622B5BB5"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3C20CE8B" w14:textId="77777777">
        <w:trPr>
          <w:trHeight w:val="600"/>
        </w:trPr>
        <w:tc>
          <w:tcPr>
            <w:tcW w:w="959" w:type="dxa"/>
            <w:tcBorders>
              <w:top w:val="single" w:sz="4" w:space="0" w:color="auto"/>
              <w:left w:val="single" w:sz="4" w:space="0" w:color="auto"/>
              <w:bottom w:val="single" w:sz="4" w:space="0" w:color="auto"/>
              <w:right w:val="single" w:sz="4" w:space="0" w:color="auto"/>
            </w:tcBorders>
            <w:vAlign w:val="center"/>
          </w:tcPr>
          <w:p w14:paraId="64766E44"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21</w:t>
            </w:r>
          </w:p>
        </w:tc>
        <w:tc>
          <w:tcPr>
            <w:tcW w:w="2192" w:type="dxa"/>
            <w:tcBorders>
              <w:top w:val="single" w:sz="4" w:space="0" w:color="auto"/>
              <w:left w:val="single" w:sz="4" w:space="0" w:color="auto"/>
              <w:bottom w:val="single" w:sz="4" w:space="0" w:color="auto"/>
              <w:right w:val="single" w:sz="4" w:space="0" w:color="auto"/>
            </w:tcBorders>
            <w:vAlign w:val="center"/>
          </w:tcPr>
          <w:p w14:paraId="2E711479"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播出视频</w:t>
            </w:r>
          </w:p>
          <w:p w14:paraId="432B43C4"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服务器2T硬盘</w:t>
            </w:r>
          </w:p>
        </w:tc>
        <w:tc>
          <w:tcPr>
            <w:tcW w:w="878" w:type="dxa"/>
            <w:tcBorders>
              <w:top w:val="single" w:sz="4" w:space="0" w:color="auto"/>
              <w:left w:val="single" w:sz="4" w:space="0" w:color="auto"/>
              <w:bottom w:val="single" w:sz="4" w:space="0" w:color="auto"/>
              <w:right w:val="single" w:sz="4" w:space="0" w:color="auto"/>
            </w:tcBorders>
            <w:vAlign w:val="center"/>
          </w:tcPr>
          <w:p w14:paraId="6DD39FED"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3块</w:t>
            </w:r>
          </w:p>
        </w:tc>
        <w:tc>
          <w:tcPr>
            <w:tcW w:w="3167" w:type="dxa"/>
            <w:vMerge/>
            <w:tcBorders>
              <w:left w:val="nil"/>
              <w:right w:val="single" w:sz="4" w:space="0" w:color="auto"/>
            </w:tcBorders>
            <w:vAlign w:val="center"/>
          </w:tcPr>
          <w:p w14:paraId="6AAB2C40"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43CD757B"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44EB513F" w14:textId="77777777">
        <w:trPr>
          <w:trHeight w:val="632"/>
        </w:trPr>
        <w:tc>
          <w:tcPr>
            <w:tcW w:w="959" w:type="dxa"/>
            <w:tcBorders>
              <w:top w:val="single" w:sz="4" w:space="0" w:color="auto"/>
              <w:left w:val="single" w:sz="4" w:space="0" w:color="auto"/>
              <w:bottom w:val="single" w:sz="4" w:space="0" w:color="auto"/>
              <w:right w:val="single" w:sz="4" w:space="0" w:color="auto"/>
            </w:tcBorders>
            <w:vAlign w:val="center"/>
          </w:tcPr>
          <w:p w14:paraId="51A082B0"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22</w:t>
            </w:r>
          </w:p>
        </w:tc>
        <w:tc>
          <w:tcPr>
            <w:tcW w:w="2192" w:type="dxa"/>
            <w:tcBorders>
              <w:top w:val="single" w:sz="4" w:space="0" w:color="auto"/>
              <w:left w:val="single" w:sz="4" w:space="0" w:color="auto"/>
              <w:bottom w:val="single" w:sz="4" w:space="0" w:color="auto"/>
              <w:right w:val="single" w:sz="4" w:space="0" w:color="auto"/>
            </w:tcBorders>
            <w:vAlign w:val="center"/>
          </w:tcPr>
          <w:p w14:paraId="15C26BC3"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高清技术</w:t>
            </w:r>
          </w:p>
          <w:p w14:paraId="5EACD8CD"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监视器</w:t>
            </w:r>
          </w:p>
        </w:tc>
        <w:tc>
          <w:tcPr>
            <w:tcW w:w="878" w:type="dxa"/>
            <w:tcBorders>
              <w:top w:val="single" w:sz="4" w:space="0" w:color="auto"/>
              <w:left w:val="single" w:sz="4" w:space="0" w:color="auto"/>
              <w:bottom w:val="single" w:sz="4" w:space="0" w:color="auto"/>
              <w:right w:val="single" w:sz="4" w:space="0" w:color="auto"/>
            </w:tcBorders>
            <w:vAlign w:val="center"/>
          </w:tcPr>
          <w:p w14:paraId="28061CD2"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2台</w:t>
            </w:r>
          </w:p>
        </w:tc>
        <w:tc>
          <w:tcPr>
            <w:tcW w:w="3167" w:type="dxa"/>
            <w:vMerge/>
            <w:tcBorders>
              <w:left w:val="nil"/>
              <w:right w:val="single" w:sz="4" w:space="0" w:color="auto"/>
            </w:tcBorders>
            <w:vAlign w:val="center"/>
          </w:tcPr>
          <w:p w14:paraId="0D8C70CB"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5FCFE0AE"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65B3272A" w14:textId="77777777">
        <w:trPr>
          <w:trHeight w:val="369"/>
        </w:trPr>
        <w:tc>
          <w:tcPr>
            <w:tcW w:w="959" w:type="dxa"/>
            <w:tcBorders>
              <w:top w:val="single" w:sz="4" w:space="0" w:color="auto"/>
              <w:left w:val="single" w:sz="4" w:space="0" w:color="auto"/>
              <w:bottom w:val="single" w:sz="4" w:space="0" w:color="auto"/>
              <w:right w:val="single" w:sz="4" w:space="0" w:color="auto"/>
            </w:tcBorders>
            <w:vAlign w:val="center"/>
          </w:tcPr>
          <w:p w14:paraId="1298B628"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23</w:t>
            </w:r>
          </w:p>
        </w:tc>
        <w:tc>
          <w:tcPr>
            <w:tcW w:w="2192" w:type="dxa"/>
            <w:tcBorders>
              <w:top w:val="single" w:sz="4" w:space="0" w:color="auto"/>
              <w:left w:val="single" w:sz="4" w:space="0" w:color="auto"/>
              <w:bottom w:val="single" w:sz="4" w:space="0" w:color="auto"/>
              <w:right w:val="single" w:sz="4" w:space="0" w:color="auto"/>
            </w:tcBorders>
            <w:vAlign w:val="center"/>
          </w:tcPr>
          <w:p w14:paraId="0790CEF6"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总控显示单元</w:t>
            </w:r>
          </w:p>
        </w:tc>
        <w:tc>
          <w:tcPr>
            <w:tcW w:w="878" w:type="dxa"/>
            <w:tcBorders>
              <w:top w:val="single" w:sz="4" w:space="0" w:color="auto"/>
              <w:left w:val="single" w:sz="4" w:space="0" w:color="auto"/>
              <w:bottom w:val="single" w:sz="4" w:space="0" w:color="auto"/>
              <w:right w:val="single" w:sz="4" w:space="0" w:color="auto"/>
            </w:tcBorders>
            <w:vAlign w:val="center"/>
          </w:tcPr>
          <w:p w14:paraId="59607035"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1个</w:t>
            </w:r>
          </w:p>
        </w:tc>
        <w:tc>
          <w:tcPr>
            <w:tcW w:w="3167" w:type="dxa"/>
            <w:vMerge/>
            <w:tcBorders>
              <w:left w:val="nil"/>
              <w:right w:val="single" w:sz="4" w:space="0" w:color="auto"/>
            </w:tcBorders>
            <w:vAlign w:val="center"/>
          </w:tcPr>
          <w:p w14:paraId="63BD8DF9"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79FC78CC"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6D88505E" w14:textId="77777777">
        <w:trPr>
          <w:trHeight w:val="426"/>
        </w:trPr>
        <w:tc>
          <w:tcPr>
            <w:tcW w:w="959" w:type="dxa"/>
            <w:tcBorders>
              <w:top w:val="single" w:sz="4" w:space="0" w:color="auto"/>
              <w:left w:val="single" w:sz="4" w:space="0" w:color="auto"/>
              <w:bottom w:val="single" w:sz="4" w:space="0" w:color="auto"/>
              <w:right w:val="single" w:sz="4" w:space="0" w:color="auto"/>
            </w:tcBorders>
            <w:vAlign w:val="center"/>
          </w:tcPr>
          <w:p w14:paraId="24F2563E"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24</w:t>
            </w:r>
          </w:p>
        </w:tc>
        <w:tc>
          <w:tcPr>
            <w:tcW w:w="2192" w:type="dxa"/>
            <w:tcBorders>
              <w:top w:val="single" w:sz="4" w:space="0" w:color="auto"/>
              <w:left w:val="single" w:sz="4" w:space="0" w:color="auto"/>
              <w:bottom w:val="single" w:sz="4" w:space="0" w:color="auto"/>
              <w:right w:val="single" w:sz="4" w:space="0" w:color="auto"/>
            </w:tcBorders>
            <w:vAlign w:val="center"/>
          </w:tcPr>
          <w:p w14:paraId="7FE35625"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总控拼接单元</w:t>
            </w:r>
          </w:p>
        </w:tc>
        <w:tc>
          <w:tcPr>
            <w:tcW w:w="878" w:type="dxa"/>
            <w:tcBorders>
              <w:top w:val="single" w:sz="4" w:space="0" w:color="auto"/>
              <w:left w:val="single" w:sz="4" w:space="0" w:color="auto"/>
              <w:bottom w:val="single" w:sz="4" w:space="0" w:color="auto"/>
              <w:right w:val="single" w:sz="4" w:space="0" w:color="auto"/>
            </w:tcBorders>
            <w:vAlign w:val="center"/>
          </w:tcPr>
          <w:p w14:paraId="4F6CD089"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1个</w:t>
            </w:r>
          </w:p>
        </w:tc>
        <w:tc>
          <w:tcPr>
            <w:tcW w:w="3167" w:type="dxa"/>
            <w:vMerge/>
            <w:tcBorders>
              <w:left w:val="nil"/>
              <w:right w:val="single" w:sz="4" w:space="0" w:color="auto"/>
            </w:tcBorders>
            <w:vAlign w:val="center"/>
          </w:tcPr>
          <w:p w14:paraId="1C8904CB"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4F899E3C" w14:textId="77777777" w:rsidR="00F661E2" w:rsidRPr="00B6652A" w:rsidRDefault="00F661E2">
            <w:pPr>
              <w:widowControl/>
              <w:jc w:val="center"/>
              <w:rPr>
                <w:rFonts w:ascii="仿宋_GB2312" w:eastAsia="仿宋_GB2312" w:hAnsi="仿宋_GB2312" w:cs="仿宋_GB2312"/>
                <w:kern w:val="0"/>
                <w:sz w:val="28"/>
                <w:szCs w:val="28"/>
              </w:rPr>
            </w:pPr>
          </w:p>
        </w:tc>
      </w:tr>
      <w:tr w:rsidR="00B6652A" w:rsidRPr="00B6652A" w14:paraId="1AF1678E" w14:textId="77777777">
        <w:trPr>
          <w:trHeight w:val="566"/>
        </w:trPr>
        <w:tc>
          <w:tcPr>
            <w:tcW w:w="959" w:type="dxa"/>
            <w:tcBorders>
              <w:top w:val="single" w:sz="4" w:space="0" w:color="auto"/>
              <w:left w:val="single" w:sz="4" w:space="0" w:color="auto"/>
              <w:bottom w:val="single" w:sz="4" w:space="0" w:color="auto"/>
              <w:right w:val="single" w:sz="4" w:space="0" w:color="auto"/>
            </w:tcBorders>
            <w:vAlign w:val="center"/>
          </w:tcPr>
          <w:p w14:paraId="2180078F"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25</w:t>
            </w:r>
          </w:p>
        </w:tc>
        <w:tc>
          <w:tcPr>
            <w:tcW w:w="2192" w:type="dxa"/>
            <w:tcBorders>
              <w:top w:val="single" w:sz="4" w:space="0" w:color="auto"/>
              <w:left w:val="single" w:sz="4" w:space="0" w:color="auto"/>
              <w:bottom w:val="single" w:sz="4" w:space="0" w:color="auto"/>
              <w:right w:val="single" w:sz="4" w:space="0" w:color="auto"/>
            </w:tcBorders>
            <w:vAlign w:val="center"/>
          </w:tcPr>
          <w:p w14:paraId="47AEB185"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播出视频</w:t>
            </w:r>
          </w:p>
          <w:p w14:paraId="13DD1A7A"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服务器电源</w:t>
            </w:r>
          </w:p>
        </w:tc>
        <w:tc>
          <w:tcPr>
            <w:tcW w:w="878" w:type="dxa"/>
            <w:tcBorders>
              <w:top w:val="single" w:sz="4" w:space="0" w:color="auto"/>
              <w:left w:val="single" w:sz="4" w:space="0" w:color="auto"/>
              <w:bottom w:val="single" w:sz="4" w:space="0" w:color="auto"/>
              <w:right w:val="single" w:sz="4" w:space="0" w:color="auto"/>
            </w:tcBorders>
            <w:vAlign w:val="center"/>
          </w:tcPr>
          <w:p w14:paraId="244D8806" w14:textId="77777777" w:rsidR="00F661E2" w:rsidRPr="00B6652A" w:rsidRDefault="00871D00">
            <w:pPr>
              <w:widowControl/>
              <w:jc w:val="center"/>
              <w:rPr>
                <w:rFonts w:ascii="仿宋_GB2312" w:eastAsia="仿宋_GB2312" w:hAnsi="仿宋_GB2312" w:cs="仿宋_GB2312"/>
                <w:kern w:val="0"/>
                <w:sz w:val="28"/>
                <w:szCs w:val="28"/>
              </w:rPr>
            </w:pPr>
            <w:r w:rsidRPr="00B6652A">
              <w:rPr>
                <w:rFonts w:ascii="仿宋_GB2312" w:eastAsia="仿宋_GB2312" w:hAnsi="仿宋_GB2312" w:cs="仿宋_GB2312" w:hint="eastAsia"/>
                <w:kern w:val="0"/>
                <w:sz w:val="28"/>
                <w:szCs w:val="28"/>
              </w:rPr>
              <w:t>2个</w:t>
            </w:r>
          </w:p>
        </w:tc>
        <w:tc>
          <w:tcPr>
            <w:tcW w:w="3167" w:type="dxa"/>
            <w:vMerge/>
            <w:tcBorders>
              <w:left w:val="nil"/>
              <w:bottom w:val="single" w:sz="4" w:space="0" w:color="auto"/>
              <w:right w:val="single" w:sz="4" w:space="0" w:color="auto"/>
            </w:tcBorders>
            <w:vAlign w:val="center"/>
          </w:tcPr>
          <w:p w14:paraId="4D680F84" w14:textId="77777777" w:rsidR="00F661E2" w:rsidRPr="00B6652A" w:rsidRDefault="00F661E2">
            <w:pPr>
              <w:widowControl/>
              <w:jc w:val="center"/>
              <w:rPr>
                <w:rFonts w:ascii="仿宋_GB2312" w:eastAsia="仿宋_GB2312" w:hAnsi="仿宋_GB2312" w:cs="仿宋_GB2312"/>
                <w:kern w:val="0"/>
                <w:sz w:val="28"/>
                <w:szCs w:val="28"/>
              </w:rPr>
            </w:pPr>
          </w:p>
        </w:tc>
        <w:tc>
          <w:tcPr>
            <w:tcW w:w="1390" w:type="dxa"/>
            <w:tcBorders>
              <w:top w:val="single" w:sz="4" w:space="0" w:color="auto"/>
              <w:left w:val="single" w:sz="4" w:space="0" w:color="auto"/>
              <w:bottom w:val="single" w:sz="4" w:space="0" w:color="auto"/>
              <w:right w:val="single" w:sz="4" w:space="0" w:color="auto"/>
            </w:tcBorders>
            <w:vAlign w:val="center"/>
          </w:tcPr>
          <w:p w14:paraId="2C2823C8" w14:textId="77777777" w:rsidR="00F661E2" w:rsidRPr="00B6652A" w:rsidRDefault="00F661E2">
            <w:pPr>
              <w:widowControl/>
              <w:jc w:val="center"/>
              <w:rPr>
                <w:rFonts w:ascii="仿宋_GB2312" w:eastAsia="仿宋_GB2312" w:hAnsi="仿宋_GB2312" w:cs="仿宋_GB2312"/>
                <w:kern w:val="0"/>
                <w:sz w:val="28"/>
                <w:szCs w:val="28"/>
              </w:rPr>
            </w:pPr>
          </w:p>
        </w:tc>
      </w:tr>
    </w:tbl>
    <w:p w14:paraId="3A1E7965" w14:textId="77777777" w:rsidR="00F661E2" w:rsidRPr="00B6652A" w:rsidRDefault="00F661E2">
      <w:pPr>
        <w:rPr>
          <w:rFonts w:ascii="仿宋_GB2312" w:eastAsia="仿宋_GB2312" w:hAnsi="仿宋_GB2312" w:cs="仿宋_GB2312"/>
          <w:sz w:val="28"/>
          <w:szCs w:val="28"/>
        </w:rPr>
      </w:pPr>
    </w:p>
    <w:p w14:paraId="3E23E41E" w14:textId="77777777" w:rsidR="00F661E2" w:rsidRPr="00B6652A" w:rsidRDefault="00871D00">
      <w:pPr>
        <w:rPr>
          <w:rFonts w:ascii="仿宋_GB2312" w:eastAsia="仿宋_GB2312" w:hAnsi="仿宋_GB2312" w:cs="仿宋_GB2312"/>
          <w:b/>
          <w:bCs/>
          <w:sz w:val="28"/>
          <w:szCs w:val="28"/>
        </w:rPr>
      </w:pPr>
      <w:r w:rsidRPr="00B6652A">
        <w:rPr>
          <w:rFonts w:ascii="仿宋_GB2312" w:eastAsia="仿宋_GB2312" w:hAnsi="仿宋_GB2312" w:cs="仿宋_GB2312" w:hint="eastAsia"/>
          <w:b/>
          <w:bCs/>
          <w:sz w:val="28"/>
          <w:szCs w:val="28"/>
        </w:rPr>
        <w:t>二、</w:t>
      </w:r>
      <w:bookmarkStart w:id="80" w:name="_Hlk70666257"/>
      <w:r w:rsidRPr="00B6652A">
        <w:rPr>
          <w:rFonts w:ascii="仿宋_GB2312" w:eastAsia="仿宋_GB2312" w:hAnsi="仿宋_GB2312" w:cs="仿宋_GB2312" w:hint="eastAsia"/>
          <w:b/>
          <w:bCs/>
          <w:sz w:val="28"/>
          <w:szCs w:val="28"/>
        </w:rPr>
        <w:t>新疆广播电视台采购项目技术参数要求</w:t>
      </w:r>
    </w:p>
    <w:bookmarkEnd w:id="80"/>
    <w:p w14:paraId="01F3373B" w14:textId="77777777" w:rsidR="00F661E2" w:rsidRPr="00B6652A" w:rsidRDefault="00F661E2">
      <w:pPr>
        <w:jc w:val="center"/>
        <w:rPr>
          <w:rFonts w:ascii="仿宋_GB2312" w:eastAsia="仿宋_GB2312" w:hAnsi="仿宋_GB2312" w:cs="仿宋_GB2312"/>
          <w:sz w:val="28"/>
          <w:szCs w:val="28"/>
        </w:rPr>
      </w:pPr>
    </w:p>
    <w:p w14:paraId="6A9A8E3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新疆广播电视台</w:t>
      </w:r>
      <w:proofErr w:type="gramStart"/>
      <w:r w:rsidRPr="00B6652A">
        <w:rPr>
          <w:rFonts w:ascii="仿宋_GB2312" w:eastAsia="仿宋_GB2312" w:hAnsi="仿宋_GB2312" w:cs="仿宋_GB2312" w:hint="eastAsia"/>
          <w:sz w:val="28"/>
          <w:szCs w:val="28"/>
        </w:rPr>
        <w:t>融媒体</w:t>
      </w:r>
      <w:proofErr w:type="gramEnd"/>
      <w:r w:rsidRPr="00B6652A">
        <w:rPr>
          <w:rFonts w:ascii="仿宋_GB2312" w:eastAsia="仿宋_GB2312" w:hAnsi="仿宋_GB2312" w:cs="仿宋_GB2312" w:hint="eastAsia"/>
          <w:sz w:val="28"/>
          <w:szCs w:val="28"/>
        </w:rPr>
        <w:t>制作播出平台升级改造项目主要有四部分组成：</w:t>
      </w:r>
    </w:p>
    <w:p w14:paraId="464F1EF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（1）直播室设备升级部分；</w:t>
      </w:r>
    </w:p>
    <w:p w14:paraId="6463B6A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（2）主控机房设备升级部分；</w:t>
      </w:r>
    </w:p>
    <w:p w14:paraId="60641FF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（3）广播</w:t>
      </w:r>
      <w:proofErr w:type="gramStart"/>
      <w:r w:rsidRPr="00B6652A">
        <w:rPr>
          <w:rFonts w:ascii="仿宋_GB2312" w:eastAsia="仿宋_GB2312" w:hAnsi="仿宋_GB2312" w:cs="仿宋_GB2312" w:hint="eastAsia"/>
          <w:sz w:val="28"/>
          <w:szCs w:val="28"/>
        </w:rPr>
        <w:t>制播网升级</w:t>
      </w:r>
      <w:proofErr w:type="gramEnd"/>
      <w:r w:rsidRPr="00B6652A">
        <w:rPr>
          <w:rFonts w:ascii="仿宋_GB2312" w:eastAsia="仿宋_GB2312" w:hAnsi="仿宋_GB2312" w:cs="仿宋_GB2312" w:hint="eastAsia"/>
          <w:sz w:val="28"/>
          <w:szCs w:val="28"/>
        </w:rPr>
        <w:t>部分；</w:t>
      </w:r>
    </w:p>
    <w:p w14:paraId="7C2ABF4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（4）电视播出设备采购部分；</w:t>
      </w:r>
    </w:p>
    <w:p w14:paraId="0EFA3A94" w14:textId="77777777" w:rsidR="00F661E2" w:rsidRPr="00B6652A" w:rsidRDefault="00871D00">
      <w:pPr>
        <w:spacing w:line="360" w:lineRule="auto"/>
        <w:ind w:firstLine="48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考虑到项目实施和建党100周年安全播出保障任务重的情况，各投标厂商在投标中提供的设备要求技术成熟，功能完善，配置齐全，稳定可靠，应用广泛，在国内有应用实例，维修、维护方便。</w:t>
      </w:r>
    </w:p>
    <w:p w14:paraId="30A6036D" w14:textId="77777777" w:rsidR="00F661E2" w:rsidRPr="00B6652A" w:rsidRDefault="00871D00">
      <w:pPr>
        <w:spacing w:line="360" w:lineRule="auto"/>
        <w:ind w:firstLine="48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为了保证与现有系统无缝衔接，保持系统的稳定性，要求所投标设备必须充分考虑与原有系统的兼容性，配件与原有设备品牌、型号保持一致。</w:t>
      </w:r>
    </w:p>
    <w:p w14:paraId="6BDE4742" w14:textId="77777777" w:rsidR="00F661E2" w:rsidRPr="00B6652A" w:rsidRDefault="00871D00">
      <w:pPr>
        <w:spacing w:line="360" w:lineRule="auto"/>
        <w:ind w:firstLine="48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lang w:val="zh-CN"/>
        </w:rPr>
        <w:t>投标人应在开标前对工程施工现场与周边环境进行踏勘。投标人应自行踏勘现场，以便获取有关编制投标文件和签署合同所涉及现场的资料；投标人应承担踏勘现场的责任和风险，并承担踏勘现场所发生的所有费用。</w:t>
      </w:r>
    </w:p>
    <w:p w14:paraId="4960A6F0" w14:textId="77777777" w:rsidR="00F661E2" w:rsidRPr="00B6652A" w:rsidRDefault="00871D00">
      <w:pPr>
        <w:spacing w:line="360" w:lineRule="auto"/>
        <w:ind w:firstLine="48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1.投标的设备必须满足相关的国家标准和广电总局的行业标准,国内尚无标准的，须注明国际标准。</w:t>
      </w:r>
    </w:p>
    <w:p w14:paraId="1BF117B0" w14:textId="77777777" w:rsidR="00F661E2" w:rsidRPr="00B6652A" w:rsidRDefault="00871D00">
      <w:pPr>
        <w:spacing w:line="360" w:lineRule="auto"/>
        <w:ind w:firstLine="48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2.所有设备必须是未经使用过的全新产品，并在出厂前经过严格检验和整机包装。</w:t>
      </w:r>
    </w:p>
    <w:p w14:paraId="0B266DE4" w14:textId="77777777" w:rsidR="00F661E2" w:rsidRPr="00B6652A" w:rsidRDefault="00871D00">
      <w:pPr>
        <w:spacing w:line="360" w:lineRule="auto"/>
        <w:ind w:firstLine="48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3.投标的设备应充分考虑将来的升级和扩展需求。所有模块化设备必须支持热插拔。</w:t>
      </w:r>
    </w:p>
    <w:p w14:paraId="5C528B15" w14:textId="77777777" w:rsidR="00F661E2" w:rsidRPr="00B6652A" w:rsidRDefault="00871D00">
      <w:pPr>
        <w:spacing w:line="360" w:lineRule="auto"/>
        <w:ind w:firstLine="48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4.中标方负责所有设备的设备安装、调试和培训。</w:t>
      </w:r>
    </w:p>
    <w:p w14:paraId="65AE9ADD" w14:textId="77777777" w:rsidR="00F661E2" w:rsidRPr="00B6652A" w:rsidRDefault="00871D00">
      <w:pPr>
        <w:spacing w:line="360" w:lineRule="auto"/>
        <w:ind w:firstLine="48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5.本项目所有采购的设备自竣工</w:t>
      </w:r>
      <w:proofErr w:type="gramStart"/>
      <w:r w:rsidRPr="00B6652A">
        <w:rPr>
          <w:rFonts w:ascii="仿宋_GB2312" w:eastAsia="仿宋_GB2312" w:hAnsi="仿宋_GB2312" w:cs="仿宋_GB2312" w:hint="eastAsia"/>
          <w:sz w:val="28"/>
          <w:szCs w:val="28"/>
        </w:rPr>
        <w:t>验收日</w:t>
      </w:r>
      <w:proofErr w:type="gramEnd"/>
      <w:r w:rsidRPr="00B6652A">
        <w:rPr>
          <w:rFonts w:ascii="仿宋_GB2312" w:eastAsia="仿宋_GB2312" w:hAnsi="仿宋_GB2312" w:cs="仿宋_GB2312" w:hint="eastAsia"/>
          <w:sz w:val="28"/>
          <w:szCs w:val="28"/>
        </w:rPr>
        <w:t>起，均至少提供一年质保，三年售后服务支持。</w:t>
      </w:r>
    </w:p>
    <w:p w14:paraId="76780240" w14:textId="77777777" w:rsidR="00F661E2" w:rsidRPr="00B6652A" w:rsidRDefault="00871D00">
      <w:pPr>
        <w:spacing w:line="360" w:lineRule="auto"/>
        <w:ind w:firstLine="480"/>
        <w:rPr>
          <w:rFonts w:ascii="仿宋_GB2312" w:eastAsia="仿宋_GB2312" w:hAnsi="仿宋_GB2312" w:cs="仿宋_GB2312"/>
          <w:sz w:val="28"/>
          <w:szCs w:val="28"/>
        </w:rPr>
      </w:pPr>
      <w:bookmarkStart w:id="81" w:name="_Hlk70666280"/>
      <w:r w:rsidRPr="00B6652A">
        <w:rPr>
          <w:rFonts w:ascii="仿宋_GB2312" w:eastAsia="仿宋_GB2312" w:hAnsi="仿宋_GB2312" w:cs="仿宋_GB2312" w:hint="eastAsia"/>
          <w:sz w:val="28"/>
          <w:szCs w:val="28"/>
        </w:rPr>
        <w:t>★本项目交付前，乙方应当对此次采购的硬件设备、材料、软件系统等进行检验和测试；甲方需要乙方提供具有相应检测资质和测评能力的第三方对乙方交付的信息系统进行软件测评或安全测评或者技术指</w:t>
      </w:r>
      <w:r w:rsidRPr="00B6652A">
        <w:rPr>
          <w:rFonts w:ascii="仿宋_GB2312" w:eastAsia="仿宋_GB2312" w:hAnsi="仿宋_GB2312" w:cs="仿宋_GB2312" w:hint="eastAsia"/>
          <w:sz w:val="28"/>
          <w:szCs w:val="28"/>
        </w:rPr>
        <w:lastRenderedPageBreak/>
        <w:t>标测试。如有缺陷，乙方应当及时整改并承担相应的费用。</w:t>
      </w:r>
    </w:p>
    <w:bookmarkEnd w:id="81"/>
    <w:p w14:paraId="74FB35A7" w14:textId="77777777" w:rsidR="00F661E2" w:rsidRPr="00B6652A" w:rsidRDefault="00F661E2">
      <w:pPr>
        <w:spacing w:line="360" w:lineRule="auto"/>
        <w:ind w:firstLine="480"/>
        <w:rPr>
          <w:rFonts w:ascii="仿宋_GB2312" w:eastAsia="仿宋_GB2312" w:hAnsi="仿宋_GB2312" w:cs="仿宋_GB2312"/>
          <w:sz w:val="28"/>
          <w:szCs w:val="28"/>
        </w:rPr>
      </w:pPr>
    </w:p>
    <w:p w14:paraId="644630CA" w14:textId="77777777" w:rsidR="00F661E2" w:rsidRPr="00B6652A" w:rsidRDefault="00F661E2"/>
    <w:p w14:paraId="73CAAF97" w14:textId="77777777" w:rsidR="00F661E2" w:rsidRPr="00B6652A" w:rsidRDefault="00F661E2">
      <w:pPr>
        <w:pStyle w:val="3"/>
      </w:pPr>
    </w:p>
    <w:p w14:paraId="41BF1783" w14:textId="77777777" w:rsidR="00F661E2" w:rsidRPr="00B6652A" w:rsidRDefault="00871D00">
      <w:pPr>
        <w:spacing w:line="360" w:lineRule="auto"/>
        <w:ind w:firstLineChars="200" w:firstLine="562"/>
        <w:rPr>
          <w:rFonts w:ascii="仿宋_GB2312" w:eastAsia="仿宋_GB2312" w:hAnsi="仿宋_GB2312" w:cs="仿宋_GB2312"/>
          <w:b/>
          <w:bCs/>
          <w:sz w:val="28"/>
          <w:szCs w:val="28"/>
        </w:rPr>
      </w:pPr>
      <w:r w:rsidRPr="00B6652A">
        <w:rPr>
          <w:rFonts w:ascii="仿宋_GB2312" w:eastAsia="仿宋_GB2312" w:hAnsi="仿宋_GB2312" w:cs="仿宋_GB2312" w:hint="eastAsia"/>
          <w:b/>
          <w:bCs/>
          <w:sz w:val="28"/>
          <w:szCs w:val="28"/>
        </w:rPr>
        <w:t>重要说明：</w:t>
      </w:r>
    </w:p>
    <w:p w14:paraId="5AF5C68B" w14:textId="77777777" w:rsidR="00F661E2" w:rsidRPr="00B6652A" w:rsidRDefault="00871D00">
      <w:pPr>
        <w:numPr>
          <w:ilvl w:val="0"/>
          <w:numId w:val="2"/>
        </w:numPr>
        <w:spacing w:line="360" w:lineRule="auto"/>
        <w:ind w:firstLineChars="200" w:firstLine="562"/>
        <w:rPr>
          <w:rFonts w:ascii="仿宋_GB2312" w:eastAsia="仿宋_GB2312" w:hAnsi="仿宋_GB2312" w:cs="仿宋_GB2312"/>
          <w:b/>
          <w:bCs/>
          <w:sz w:val="28"/>
          <w:szCs w:val="28"/>
        </w:rPr>
      </w:pPr>
      <w:r w:rsidRPr="00B6652A">
        <w:rPr>
          <w:rFonts w:ascii="仿宋_GB2312" w:eastAsia="仿宋_GB2312" w:hAnsi="仿宋_GB2312" w:cs="仿宋_GB2312" w:hint="eastAsia"/>
          <w:b/>
          <w:bCs/>
          <w:sz w:val="28"/>
          <w:szCs w:val="28"/>
        </w:rPr>
        <w:t>未标记任何符号的技术参数为一般技术指标，如未满足将根据评分办法规定进行扣分；</w:t>
      </w:r>
    </w:p>
    <w:p w14:paraId="21CEA70D" w14:textId="77777777" w:rsidR="00F661E2" w:rsidRPr="00B6652A" w:rsidRDefault="00871D00">
      <w:pPr>
        <w:numPr>
          <w:ilvl w:val="0"/>
          <w:numId w:val="2"/>
        </w:numPr>
        <w:spacing w:line="360" w:lineRule="auto"/>
        <w:ind w:firstLineChars="200" w:firstLine="562"/>
        <w:rPr>
          <w:rFonts w:ascii="仿宋_GB2312" w:eastAsia="仿宋_GB2312" w:hAnsi="仿宋_GB2312" w:cs="仿宋_GB2312"/>
          <w:b/>
          <w:bCs/>
          <w:sz w:val="28"/>
          <w:szCs w:val="28"/>
        </w:rPr>
      </w:pPr>
      <w:r w:rsidRPr="00B6652A">
        <w:rPr>
          <w:rFonts w:ascii="仿宋_GB2312" w:eastAsia="仿宋_GB2312" w:hAnsi="仿宋_GB2312" w:cs="仿宋_GB2312" w:hint="eastAsia"/>
          <w:b/>
          <w:bCs/>
          <w:sz w:val="28"/>
          <w:szCs w:val="28"/>
        </w:rPr>
        <w:t>使用“▲”符号标记的技术参数为重要技术指标，如未满足将根据评分办法规定进行扣分；</w:t>
      </w:r>
    </w:p>
    <w:p w14:paraId="0FEB6E6C" w14:textId="77777777" w:rsidR="00F661E2" w:rsidRPr="00B6652A" w:rsidRDefault="00871D00">
      <w:pPr>
        <w:numPr>
          <w:ilvl w:val="0"/>
          <w:numId w:val="2"/>
        </w:numPr>
        <w:spacing w:line="360" w:lineRule="auto"/>
        <w:ind w:firstLineChars="200" w:firstLine="562"/>
        <w:rPr>
          <w:rFonts w:ascii="仿宋_GB2312" w:eastAsia="仿宋_GB2312" w:hAnsi="仿宋_GB2312" w:cs="仿宋_GB2312"/>
          <w:b/>
          <w:bCs/>
          <w:sz w:val="28"/>
          <w:szCs w:val="28"/>
        </w:rPr>
      </w:pPr>
      <w:bookmarkStart w:id="82" w:name="_Hlk70666409"/>
      <w:r w:rsidRPr="00B6652A">
        <w:rPr>
          <w:rFonts w:ascii="仿宋_GB2312" w:eastAsia="仿宋_GB2312" w:hAnsi="仿宋_GB2312" w:cs="仿宋_GB2312" w:hint="eastAsia"/>
          <w:b/>
          <w:bCs/>
          <w:sz w:val="28"/>
          <w:szCs w:val="28"/>
        </w:rPr>
        <w:t>使用“★”符号标记的技术参数为实质性要求，</w:t>
      </w:r>
      <w:bookmarkEnd w:id="82"/>
      <w:r w:rsidRPr="00B6652A">
        <w:rPr>
          <w:rFonts w:ascii="仿宋_GB2312" w:eastAsia="仿宋_GB2312" w:hAnsi="仿宋_GB2312" w:cs="仿宋_GB2312" w:hint="eastAsia"/>
          <w:b/>
          <w:bCs/>
          <w:sz w:val="28"/>
          <w:szCs w:val="28"/>
        </w:rPr>
        <w:t>如未满足将根据评分办法规定进行扣分；</w:t>
      </w:r>
    </w:p>
    <w:p w14:paraId="55F7F0C3" w14:textId="77777777" w:rsidR="00F661E2" w:rsidRPr="00B6652A" w:rsidRDefault="00F661E2">
      <w:pPr>
        <w:spacing w:line="360" w:lineRule="auto"/>
        <w:rPr>
          <w:rFonts w:ascii="仿宋_GB2312" w:eastAsia="仿宋_GB2312" w:hAnsi="仿宋_GB2312" w:cs="仿宋_GB2312"/>
          <w:b/>
          <w:bCs/>
          <w:sz w:val="28"/>
          <w:szCs w:val="28"/>
        </w:rPr>
      </w:pPr>
    </w:p>
    <w:p w14:paraId="23DC4647" w14:textId="77777777" w:rsidR="00F661E2" w:rsidRPr="00B6652A" w:rsidRDefault="00F661E2">
      <w:pPr>
        <w:spacing w:line="360" w:lineRule="auto"/>
        <w:rPr>
          <w:rFonts w:ascii="仿宋_GB2312" w:eastAsia="仿宋_GB2312" w:hAnsi="仿宋_GB2312" w:cs="仿宋_GB2312"/>
          <w:b/>
          <w:bCs/>
          <w:sz w:val="28"/>
          <w:szCs w:val="28"/>
        </w:rPr>
      </w:pPr>
    </w:p>
    <w:p w14:paraId="5480D8AD" w14:textId="77777777" w:rsidR="00F661E2" w:rsidRPr="00B6652A" w:rsidRDefault="00F661E2">
      <w:pPr>
        <w:spacing w:line="360" w:lineRule="auto"/>
        <w:rPr>
          <w:rFonts w:ascii="仿宋_GB2312" w:eastAsia="仿宋_GB2312" w:hAnsi="仿宋_GB2312" w:cs="仿宋_GB2312"/>
          <w:b/>
          <w:bCs/>
          <w:sz w:val="28"/>
          <w:szCs w:val="28"/>
        </w:rPr>
      </w:pPr>
    </w:p>
    <w:p w14:paraId="6E05383E" w14:textId="77777777" w:rsidR="00F661E2" w:rsidRPr="00B6652A" w:rsidRDefault="00F661E2">
      <w:pPr>
        <w:spacing w:line="360" w:lineRule="auto"/>
        <w:rPr>
          <w:rFonts w:ascii="仿宋_GB2312" w:eastAsia="仿宋_GB2312" w:hAnsi="仿宋_GB2312" w:cs="仿宋_GB2312"/>
          <w:b/>
          <w:bCs/>
          <w:sz w:val="28"/>
          <w:szCs w:val="28"/>
        </w:rPr>
      </w:pPr>
    </w:p>
    <w:p w14:paraId="594B82BB" w14:textId="77777777" w:rsidR="00F661E2" w:rsidRPr="00B6652A" w:rsidRDefault="00F661E2">
      <w:pPr>
        <w:spacing w:line="360" w:lineRule="auto"/>
        <w:rPr>
          <w:rFonts w:ascii="仿宋_GB2312" w:eastAsia="仿宋_GB2312" w:hAnsi="仿宋_GB2312" w:cs="仿宋_GB2312"/>
          <w:b/>
          <w:bCs/>
          <w:sz w:val="28"/>
          <w:szCs w:val="28"/>
        </w:rPr>
      </w:pPr>
    </w:p>
    <w:p w14:paraId="40E32277" w14:textId="77777777" w:rsidR="00F661E2" w:rsidRPr="00B6652A" w:rsidRDefault="00F661E2">
      <w:pPr>
        <w:spacing w:line="360" w:lineRule="auto"/>
        <w:rPr>
          <w:rFonts w:ascii="仿宋_GB2312" w:eastAsia="仿宋_GB2312" w:hAnsi="仿宋_GB2312" w:cs="仿宋_GB2312"/>
          <w:b/>
          <w:bCs/>
          <w:sz w:val="28"/>
          <w:szCs w:val="28"/>
        </w:rPr>
      </w:pPr>
    </w:p>
    <w:p w14:paraId="64AE0399" w14:textId="77777777" w:rsidR="00F661E2" w:rsidRPr="00B6652A" w:rsidRDefault="00F661E2">
      <w:pPr>
        <w:pStyle w:val="3"/>
      </w:pPr>
    </w:p>
    <w:p w14:paraId="02CCF2A8" w14:textId="77777777" w:rsidR="00F661E2" w:rsidRPr="00B6652A" w:rsidRDefault="00F661E2"/>
    <w:p w14:paraId="0B85C3FE" w14:textId="77777777" w:rsidR="00F661E2" w:rsidRPr="00B6652A" w:rsidRDefault="00F661E2">
      <w:pPr>
        <w:pStyle w:val="3"/>
      </w:pPr>
    </w:p>
    <w:p w14:paraId="25BC9A27" w14:textId="77777777" w:rsidR="00F661E2" w:rsidRPr="00B6652A" w:rsidRDefault="00F661E2"/>
    <w:p w14:paraId="4F72A173" w14:textId="77777777" w:rsidR="00F661E2" w:rsidRPr="00B6652A" w:rsidRDefault="00871D00">
      <w:pPr>
        <w:pStyle w:val="1"/>
        <w:ind w:firstLine="562"/>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一）、直播室设备技术需求</w:t>
      </w:r>
    </w:p>
    <w:p w14:paraId="7BA89AD1"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（1）广播级数字播出调音台</w:t>
      </w:r>
    </w:p>
    <w:p w14:paraId="0E484AF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06700C0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1.功能要求：</w:t>
      </w:r>
    </w:p>
    <w:p w14:paraId="138ACB9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★1.1调音台控制面板与DSP主机箱、IO接口机箱须采用分离式设计，采用</w:t>
      </w:r>
      <w:proofErr w:type="gramStart"/>
      <w:r w:rsidRPr="00B6652A">
        <w:rPr>
          <w:rFonts w:ascii="仿宋_GB2312" w:eastAsia="仿宋_GB2312" w:hAnsi="仿宋_GB2312" w:cs="仿宋_GB2312" w:hint="eastAsia"/>
          <w:sz w:val="28"/>
          <w:szCs w:val="28"/>
        </w:rPr>
        <w:t>主备热冗余</w:t>
      </w:r>
      <w:proofErr w:type="gramEnd"/>
      <w:r w:rsidRPr="00B6652A">
        <w:rPr>
          <w:rFonts w:ascii="仿宋_GB2312" w:eastAsia="仿宋_GB2312" w:hAnsi="仿宋_GB2312" w:cs="仿宋_GB2312" w:hint="eastAsia"/>
          <w:sz w:val="28"/>
          <w:szCs w:val="28"/>
        </w:rPr>
        <w:t>IP网络架构，各部分间采用纯IP网络架构互联。控制面板发生故障时不影响节目播出，IO接口机箱发生故障时也不影响系统其它部分的正常功能；</w:t>
      </w:r>
    </w:p>
    <w:p w14:paraId="4EB0AE7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★1.2调音台</w:t>
      </w:r>
      <w:proofErr w:type="gramStart"/>
      <w:r w:rsidRPr="00B6652A">
        <w:rPr>
          <w:rFonts w:ascii="仿宋_GB2312" w:eastAsia="仿宋_GB2312" w:hAnsi="仿宋_GB2312" w:cs="仿宋_GB2312" w:hint="eastAsia"/>
          <w:sz w:val="28"/>
          <w:szCs w:val="28"/>
        </w:rPr>
        <w:t>须应用</w:t>
      </w:r>
      <w:proofErr w:type="spellStart"/>
      <w:proofErr w:type="gramEnd"/>
      <w:r w:rsidRPr="00B6652A">
        <w:rPr>
          <w:rFonts w:ascii="仿宋_GB2312" w:eastAsia="仿宋_GB2312" w:hAnsi="仿宋_GB2312" w:cs="仿宋_GB2312" w:hint="eastAsia"/>
          <w:sz w:val="28"/>
          <w:szCs w:val="28"/>
        </w:rPr>
        <w:t>AoIP</w:t>
      </w:r>
      <w:proofErr w:type="spellEnd"/>
      <w:r w:rsidRPr="00B6652A">
        <w:rPr>
          <w:rFonts w:ascii="仿宋_GB2312" w:eastAsia="仿宋_GB2312" w:hAnsi="仿宋_GB2312" w:cs="仿宋_GB2312" w:hint="eastAsia"/>
          <w:sz w:val="28"/>
          <w:szCs w:val="28"/>
        </w:rPr>
        <w:t>架构，可通过标准以太网络交换机传输24bit/48KHz非压缩的</w:t>
      </w:r>
      <w:proofErr w:type="spellStart"/>
      <w:r w:rsidRPr="00B6652A">
        <w:rPr>
          <w:rFonts w:ascii="仿宋_GB2312" w:eastAsia="仿宋_GB2312" w:hAnsi="仿宋_GB2312" w:cs="仿宋_GB2312" w:hint="eastAsia"/>
          <w:sz w:val="28"/>
          <w:szCs w:val="28"/>
        </w:rPr>
        <w:t>AoIP</w:t>
      </w:r>
      <w:proofErr w:type="spellEnd"/>
      <w:r w:rsidRPr="00B6652A">
        <w:rPr>
          <w:rFonts w:ascii="仿宋_GB2312" w:eastAsia="仿宋_GB2312" w:hAnsi="仿宋_GB2312" w:cs="仿宋_GB2312" w:hint="eastAsia"/>
          <w:sz w:val="28"/>
          <w:szCs w:val="28"/>
        </w:rPr>
        <w:t>音频信号，全面支持AES67标准协议；</w:t>
      </w:r>
    </w:p>
    <w:p w14:paraId="6B22639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★1.3调音</w:t>
      </w:r>
      <w:proofErr w:type="gramStart"/>
      <w:r w:rsidRPr="00B6652A">
        <w:rPr>
          <w:rFonts w:ascii="仿宋_GB2312" w:eastAsia="仿宋_GB2312" w:hAnsi="仿宋_GB2312" w:cs="仿宋_GB2312" w:hint="eastAsia"/>
          <w:sz w:val="28"/>
          <w:szCs w:val="28"/>
        </w:rPr>
        <w:t>台至少</w:t>
      </w:r>
      <w:proofErr w:type="gramEnd"/>
      <w:r w:rsidRPr="00B6652A">
        <w:rPr>
          <w:rFonts w:ascii="仿宋_GB2312" w:eastAsia="仿宋_GB2312" w:hAnsi="仿宋_GB2312" w:cs="仿宋_GB2312" w:hint="eastAsia"/>
          <w:sz w:val="28"/>
          <w:szCs w:val="28"/>
        </w:rPr>
        <w:t>应具有20路物理(马达)推子。支持后续物理推子扩展；</w:t>
      </w:r>
    </w:p>
    <w:p w14:paraId="2154BAC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★1.4.1至少应具有8路话筒输入、12路模拟立体声输入、20路模拟立体声输出、8路数字AES/EBU输入和输出及30个GPI/O等；</w:t>
      </w:r>
    </w:p>
    <w:p w14:paraId="4A8E536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▲1.4.2至少具备4组立体声总输出母线（PGM输出母线）和4组立体声 AUX 母线；</w:t>
      </w:r>
    </w:p>
    <w:p w14:paraId="5122CB4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▲1.5每一路推子都应自定义一路返送信号（如N-1），且不占用总线资源；</w:t>
      </w:r>
    </w:p>
    <w:p w14:paraId="3EDDE88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▲1.6主显示屏至少可显示6组音量表，每组音量表都具有相位表、响度表；</w:t>
      </w:r>
    </w:p>
    <w:p w14:paraId="622DFBD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▲1.7每个输入推子通道都至少具备三段可调整频率EQ、输入增益、</w:t>
      </w:r>
      <w:r w:rsidRPr="00B6652A">
        <w:rPr>
          <w:rFonts w:ascii="仿宋_GB2312" w:eastAsia="仿宋_GB2312" w:hAnsi="仿宋_GB2312" w:cs="仿宋_GB2312" w:hint="eastAsia"/>
          <w:sz w:val="28"/>
          <w:szCs w:val="28"/>
        </w:rPr>
        <w:lastRenderedPageBreak/>
        <w:t>声相、ON/OFF开关、PGM输出开关、PFL监听开关等功能；</w:t>
      </w:r>
    </w:p>
    <w:p w14:paraId="1923A34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每个输入推子通道都应具备调整音频模式(LR、L+R、LL、RR)功能；</w:t>
      </w:r>
    </w:p>
    <w:p w14:paraId="073AABE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▲1.8每路推子都应具有不少于2个可自定义功能的按键，此外在主控区域应具有不少于8个自定义按键，均可按需求配置不同的功能；</w:t>
      </w:r>
    </w:p>
    <w:p w14:paraId="70E1E56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▲1.9调音台支持翻页功能，可翻页数量不少于4页；</w:t>
      </w:r>
    </w:p>
    <w:p w14:paraId="252B9A5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▲1.10每个输入推子通道条在台面都应可以直接显示动态调整、EQ、AUX等设置是否打开，不需要进到通路菜单内查看；</w:t>
      </w:r>
    </w:p>
    <w:p w14:paraId="14CD766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每条话筒输入推子通道至少应具备门限、压缩器、去嘶声等功能任何一个推子均可以选择输入系统中任何一组实体音频输入和</w:t>
      </w:r>
      <w:proofErr w:type="spellStart"/>
      <w:r w:rsidRPr="00B6652A">
        <w:rPr>
          <w:rFonts w:ascii="仿宋_GB2312" w:eastAsia="仿宋_GB2312" w:hAnsi="仿宋_GB2312" w:cs="仿宋_GB2312" w:hint="eastAsia"/>
          <w:sz w:val="28"/>
          <w:szCs w:val="28"/>
        </w:rPr>
        <w:t>AoIP</w:t>
      </w:r>
      <w:proofErr w:type="spellEnd"/>
      <w:r w:rsidRPr="00B6652A">
        <w:rPr>
          <w:rFonts w:ascii="仿宋_GB2312" w:eastAsia="仿宋_GB2312" w:hAnsi="仿宋_GB2312" w:cs="仿宋_GB2312" w:hint="eastAsia"/>
          <w:sz w:val="28"/>
          <w:szCs w:val="28"/>
        </w:rPr>
        <w:t>输入音频讯号来源；</w:t>
      </w:r>
    </w:p>
    <w:p w14:paraId="2943B24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▲1.11每个推子通道应具备彩色液晶显示屏，可显示输入名称以及固定大小格式的图片；</w:t>
      </w:r>
    </w:p>
    <w:p w14:paraId="251BCA8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至少应具备99组快照功能，可预先储存台面配置文件并快速切换加载功能；</w:t>
      </w:r>
    </w:p>
    <w:p w14:paraId="36356A5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▲1.12调音台控制面板、DSP主机箱和音频接口单元都须具有双电源供应器，单一电源故障时不影响正常运作；</w:t>
      </w:r>
    </w:p>
    <w:p w14:paraId="3A3E835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▲1.13.1可通过标准网页浏览器（如IE、Chrome、Firefox等）进行调音台的设置，并可控制推子、开/关和PGM输出按键功能；</w:t>
      </w:r>
    </w:p>
    <w:p w14:paraId="0B42AA9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▲1.13.2具有NTP Client校时功能，可与NTP母钟同步标准时间；</w:t>
      </w:r>
    </w:p>
    <w:p w14:paraId="1796CC2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▲1.14 随调音台配置主备两台三层企业级产品交换机，要求具备</w:t>
      </w:r>
      <w:proofErr w:type="gramStart"/>
      <w:r w:rsidRPr="00B6652A">
        <w:rPr>
          <w:rFonts w:ascii="仿宋_GB2312" w:eastAsia="仿宋_GB2312" w:hAnsi="仿宋_GB2312" w:cs="仿宋_GB2312" w:hint="eastAsia"/>
          <w:sz w:val="28"/>
          <w:szCs w:val="28"/>
        </w:rPr>
        <w:t>主备双电源</w:t>
      </w:r>
      <w:proofErr w:type="gramEnd"/>
      <w:r w:rsidRPr="00B6652A">
        <w:rPr>
          <w:rFonts w:ascii="仿宋_GB2312" w:eastAsia="仿宋_GB2312" w:hAnsi="仿宋_GB2312" w:cs="仿宋_GB2312" w:hint="eastAsia"/>
          <w:sz w:val="28"/>
          <w:szCs w:val="28"/>
        </w:rPr>
        <w:t>，不少于24个10/100/1000Mbps端口；</w:t>
      </w:r>
    </w:p>
    <w:p w14:paraId="0F22CC9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2.技术参数及指标：</w:t>
      </w:r>
    </w:p>
    <w:p w14:paraId="450F56D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2.1一般指标：</w:t>
      </w:r>
    </w:p>
    <w:p w14:paraId="7883EA8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▲2.1.1话筒输入：</w:t>
      </w:r>
    </w:p>
    <w:p w14:paraId="77C8DDC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输入灵敏度：不低于-75dBu至-20dBu（另有+20dB增益开关）</w:t>
      </w:r>
    </w:p>
    <w:p w14:paraId="6FF1506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最大输入电平：+24dBu</w:t>
      </w:r>
    </w:p>
    <w:p w14:paraId="17A60D9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输入阻抗：大于4kOhms</w:t>
      </w:r>
    </w:p>
    <w:p w14:paraId="5863CD57" w14:textId="77777777" w:rsidR="00F661E2" w:rsidRPr="00B6652A" w:rsidRDefault="00871D00">
      <w:pPr>
        <w:spacing w:line="360" w:lineRule="auto"/>
        <w:ind w:firstLineChars="200" w:firstLine="560"/>
        <w:rPr>
          <w:rFonts w:ascii="仿宋_GB2312" w:eastAsia="仿宋_GB2312" w:hAnsi="仿宋_GB2312" w:cs="仿宋_GB2312"/>
          <w:sz w:val="28"/>
          <w:szCs w:val="28"/>
        </w:rPr>
      </w:pPr>
      <w:proofErr w:type="gramStart"/>
      <w:r w:rsidRPr="00B6652A">
        <w:rPr>
          <w:rFonts w:ascii="仿宋_GB2312" w:eastAsia="仿宋_GB2312" w:hAnsi="仿宋_GB2312" w:cs="仿宋_GB2312" w:hint="eastAsia"/>
          <w:sz w:val="28"/>
          <w:szCs w:val="28"/>
        </w:rPr>
        <w:t>幻像</w:t>
      </w:r>
      <w:proofErr w:type="gramEnd"/>
      <w:r w:rsidRPr="00B6652A">
        <w:rPr>
          <w:rFonts w:ascii="仿宋_GB2312" w:eastAsia="仿宋_GB2312" w:hAnsi="仿宋_GB2312" w:cs="仿宋_GB2312" w:hint="eastAsia"/>
          <w:sz w:val="28"/>
          <w:szCs w:val="28"/>
        </w:rPr>
        <w:t>电源（可开关）：48V</w:t>
      </w:r>
    </w:p>
    <w:p w14:paraId="07C9760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等效输入噪声：-128dBu(150ohm)</w:t>
      </w:r>
    </w:p>
    <w:p w14:paraId="56C086F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THD + N：小于0.005% (1 kHz)</w:t>
      </w:r>
    </w:p>
    <w:p w14:paraId="3307591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▲2.1.2线路输入：</w:t>
      </w:r>
    </w:p>
    <w:p w14:paraId="3BF1EEF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 xml:space="preserve">输入阻抗：大于 40 </w:t>
      </w:r>
      <w:proofErr w:type="spellStart"/>
      <w:r w:rsidRPr="00B6652A">
        <w:rPr>
          <w:rFonts w:ascii="仿宋_GB2312" w:eastAsia="仿宋_GB2312" w:hAnsi="仿宋_GB2312" w:cs="仿宋_GB2312" w:hint="eastAsia"/>
          <w:sz w:val="28"/>
          <w:szCs w:val="28"/>
        </w:rPr>
        <w:t>kOhms</w:t>
      </w:r>
      <w:proofErr w:type="spellEnd"/>
    </w:p>
    <w:p w14:paraId="4B69869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标准工作电平：+4dBu 或-10dBv</w:t>
      </w:r>
    </w:p>
    <w:p w14:paraId="2A5D61A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最大输入电平：+24dBu</w:t>
      </w:r>
    </w:p>
    <w:p w14:paraId="5B77A40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THD + N：小于0.008% (1 kHz)</w:t>
      </w:r>
    </w:p>
    <w:p w14:paraId="17DD478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串扰：大于 90dB</w:t>
      </w:r>
    </w:p>
    <w:p w14:paraId="1F0E312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▲2.1.3线路输出</w:t>
      </w:r>
    </w:p>
    <w:p w14:paraId="7E81867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 xml:space="preserve">电平（满刻度电平）：+24 </w:t>
      </w:r>
      <w:proofErr w:type="spellStart"/>
      <w:r w:rsidRPr="00B6652A">
        <w:rPr>
          <w:rFonts w:ascii="仿宋_GB2312" w:eastAsia="仿宋_GB2312" w:hAnsi="仿宋_GB2312" w:cs="仿宋_GB2312" w:hint="eastAsia"/>
          <w:sz w:val="28"/>
          <w:szCs w:val="28"/>
        </w:rPr>
        <w:t>dBu</w:t>
      </w:r>
      <w:proofErr w:type="spellEnd"/>
    </w:p>
    <w:p w14:paraId="4A0FFAB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输出阻抗：大于 600 Ohms</w:t>
      </w:r>
    </w:p>
    <w:p w14:paraId="6211172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标准工作电平： +4dBu</w:t>
      </w:r>
    </w:p>
    <w:p w14:paraId="44B28F4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THD + N：小于0.005% (1 kHz)</w:t>
      </w:r>
    </w:p>
    <w:p w14:paraId="1130968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▲2.1.4数字输入/输出：</w:t>
      </w:r>
    </w:p>
    <w:p w14:paraId="100A8D5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参考电平： +4dBu = -20dBFs</w:t>
      </w:r>
    </w:p>
    <w:p w14:paraId="7FDBDD3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输入输出阻抗：110 Ohm</w:t>
      </w:r>
    </w:p>
    <w:p w14:paraId="30C3BA0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输出电平（110Ohm）：3.5 V</w:t>
      </w:r>
    </w:p>
    <w:p w14:paraId="5FC3F64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输入采样频率转换：32-96 kHz</w:t>
      </w:r>
    </w:p>
    <w:p w14:paraId="7BCCF9C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THD + N：小于0.0003% (1 kHz)</w:t>
      </w:r>
    </w:p>
    <w:p w14:paraId="019759A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▲2.2供电:</w:t>
      </w:r>
    </w:p>
    <w:p w14:paraId="2656459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▲主电压：100至240V，50/60Hz(自动选择)，主备两个电源</w:t>
      </w:r>
    </w:p>
    <w:p w14:paraId="56B86C0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3.安装及调测：</w:t>
      </w:r>
    </w:p>
    <w:p w14:paraId="7C141F8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设备及调测由合同中标方提供全程服务，无偿提供所有安装过程中需要的设备配件及附属线材，直到安装结束，并且符合广播直播间安装标准为止。</w:t>
      </w:r>
    </w:p>
    <w:p w14:paraId="2B0AEA12"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（2）直播间操作台</w:t>
      </w:r>
    </w:p>
    <w:p w14:paraId="5CC26E9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计量单位：张，采购数量：2张</w:t>
      </w:r>
    </w:p>
    <w:p w14:paraId="2A1A27B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1.尺寸要求：</w:t>
      </w:r>
    </w:p>
    <w:p w14:paraId="4873926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与甲方提供的广播级数字直播调音台尺寸完全匹配，完全满足甲方对机房安装的需求。</w:t>
      </w:r>
    </w:p>
    <w:p w14:paraId="14C3F58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2.技术要求：</w:t>
      </w:r>
    </w:p>
    <w:p w14:paraId="3CAEDE7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2.1总体设计直播桌为全拼装结构，调音台控制面板开孔嵌入桌面表面。符合直播间使用特点，端庄大气、活泼现代，根据机房大小设计桌面整体规格。直播桌面下部配以与桌面造型流线相符的钢制装饰挡板，嘉宾置于主持人两侧，与主持人沟通更加方便，适用广播电台直播机房特性，符合人体工程学原理。按照工艺设计要求，采用专业数控机床加工。桌面下配置至少两台19″机柜，要求桌下机柜具有通风散热功能，</w:t>
      </w:r>
      <w:r w:rsidRPr="00B6652A">
        <w:rPr>
          <w:rFonts w:ascii="仿宋_GB2312" w:eastAsia="仿宋_GB2312" w:hAnsi="仿宋_GB2312" w:cs="仿宋_GB2312" w:hint="eastAsia"/>
          <w:sz w:val="28"/>
          <w:szCs w:val="28"/>
        </w:rPr>
        <w:lastRenderedPageBreak/>
        <w:t>便于安装调音台主机及其周边设备，且每台机柜之间应留有音频、电源线线槽通道及安装检修后门，</w:t>
      </w:r>
      <w:proofErr w:type="gramStart"/>
      <w:r w:rsidRPr="00B6652A">
        <w:rPr>
          <w:rFonts w:ascii="仿宋_GB2312" w:eastAsia="仿宋_GB2312" w:hAnsi="仿宋_GB2312" w:cs="仿宋_GB2312" w:hint="eastAsia"/>
          <w:sz w:val="28"/>
          <w:szCs w:val="28"/>
        </w:rPr>
        <w:t>便于走</w:t>
      </w:r>
      <w:proofErr w:type="gramEnd"/>
      <w:r w:rsidRPr="00B6652A">
        <w:rPr>
          <w:rFonts w:ascii="仿宋_GB2312" w:eastAsia="仿宋_GB2312" w:hAnsi="仿宋_GB2312" w:cs="仿宋_GB2312" w:hint="eastAsia"/>
          <w:sz w:val="28"/>
          <w:szCs w:val="28"/>
        </w:rPr>
        <w:t>线及应急维修。桌面下配两个键盘托架，桌面上配置防静电金属接触板。桌面开孔若干，</w:t>
      </w:r>
      <w:proofErr w:type="gramStart"/>
      <w:r w:rsidRPr="00B6652A">
        <w:rPr>
          <w:rFonts w:ascii="仿宋_GB2312" w:eastAsia="仿宋_GB2312" w:hAnsi="仿宋_GB2312" w:cs="仿宋_GB2312" w:hint="eastAsia"/>
          <w:sz w:val="28"/>
          <w:szCs w:val="28"/>
        </w:rPr>
        <w:t>便于走</w:t>
      </w:r>
      <w:proofErr w:type="gramEnd"/>
      <w:r w:rsidRPr="00B6652A">
        <w:rPr>
          <w:rFonts w:ascii="仿宋_GB2312" w:eastAsia="仿宋_GB2312" w:hAnsi="仿宋_GB2312" w:cs="仿宋_GB2312" w:hint="eastAsia"/>
          <w:sz w:val="28"/>
          <w:szCs w:val="28"/>
        </w:rPr>
        <w:t>线，位置根据使用方的需求进行调整与定制。</w:t>
      </w:r>
    </w:p>
    <w:p w14:paraId="1B98307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2.2材料要求：直播桌面选用优质高密度板。选用优质冷轧钢板材质。</w:t>
      </w:r>
    </w:p>
    <w:p w14:paraId="38887E3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2.3表面处理：桌面采用环保高压装饰防火板贴面；四周</w:t>
      </w:r>
      <w:proofErr w:type="gramStart"/>
      <w:r w:rsidRPr="00B6652A">
        <w:rPr>
          <w:rFonts w:ascii="仿宋_GB2312" w:eastAsia="仿宋_GB2312" w:hAnsi="仿宋_GB2312" w:cs="仿宋_GB2312" w:hint="eastAsia"/>
          <w:sz w:val="28"/>
          <w:szCs w:val="28"/>
        </w:rPr>
        <w:t>立边配以</w:t>
      </w:r>
      <w:proofErr w:type="gramEnd"/>
      <w:r w:rsidRPr="00B6652A">
        <w:rPr>
          <w:rFonts w:ascii="仿宋_GB2312" w:eastAsia="仿宋_GB2312" w:hAnsi="仿宋_GB2312" w:cs="仿宋_GB2312" w:hint="eastAsia"/>
          <w:sz w:val="28"/>
          <w:szCs w:val="28"/>
        </w:rPr>
        <w:t>颜色与之相近的实色喷漆。机柜所有零部件加工成形后，经磷化处理，自然烘干，表面静电喷塑</w:t>
      </w:r>
    </w:p>
    <w:p w14:paraId="675F62F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2.4机柜配置：</w:t>
      </w:r>
      <w:proofErr w:type="gramStart"/>
      <w:r w:rsidRPr="00B6652A">
        <w:rPr>
          <w:rFonts w:ascii="仿宋_GB2312" w:eastAsia="仿宋_GB2312" w:hAnsi="仿宋_GB2312" w:cs="仿宋_GB2312" w:hint="eastAsia"/>
          <w:sz w:val="28"/>
          <w:szCs w:val="28"/>
        </w:rPr>
        <w:t>配设备</w:t>
      </w:r>
      <w:proofErr w:type="gramEnd"/>
      <w:r w:rsidRPr="00B6652A">
        <w:rPr>
          <w:rFonts w:ascii="仿宋_GB2312" w:eastAsia="仿宋_GB2312" w:hAnsi="仿宋_GB2312" w:cs="仿宋_GB2312" w:hint="eastAsia"/>
          <w:sz w:val="28"/>
          <w:szCs w:val="28"/>
        </w:rPr>
        <w:t>安装托架，网孔面板，设备固定螺钉。</w:t>
      </w:r>
    </w:p>
    <w:p w14:paraId="51648D2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3.安装及调测：</w:t>
      </w:r>
    </w:p>
    <w:p w14:paraId="1987C87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设备及调测由合同中标方提供全程服务，无偿提供所有安装过程中需要的设备配件及附属线材，直到安装结束，并且符合广播直播间安装标准为止。</w:t>
      </w:r>
    </w:p>
    <w:p w14:paraId="09225905"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（3）导播室通话基站</w:t>
      </w:r>
    </w:p>
    <w:p w14:paraId="05BDDBD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5FA7F52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4975243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▲1.模块包含对讲话筒，具有立体声模拟音频输入输出，可对输入的立体声信号做大小调整后送给模拟输出；</w:t>
      </w:r>
    </w:p>
    <w:p w14:paraId="2DFB81F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▲2.具有不少于1组GPIO输入输出，点击按键可触发GPO输出，GPI输入可触发模块上的提示指示灯；</w:t>
      </w:r>
    </w:p>
    <w:p w14:paraId="24B6943D"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lastRenderedPageBreak/>
        <w:t>（4）CD播放机</w:t>
      </w:r>
    </w:p>
    <w:p w14:paraId="0B61AD0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计量单位：台，采购数量：4台</w:t>
      </w:r>
    </w:p>
    <w:p w14:paraId="3D376FE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12CC0D7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▲1.专业CD播放机，要求不仅可以播放CD-DA，还可以播放记录了MP3及WAV文件的数据CD；</w:t>
      </w:r>
    </w:p>
    <w:p w14:paraId="392E4CD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▲2.XLR平衡及RCA非平衡输出，AES/EBU及S/P DIF数字输出，可以进行监听扬声器ON/OFF操作；</w:t>
      </w:r>
    </w:p>
    <w:p w14:paraId="40462161"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（5）8通道话筒前置放大器</w:t>
      </w:r>
    </w:p>
    <w:p w14:paraId="5D7B613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614CCEF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5AADF4F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★1.8条独立的XLR平衡或1/4英寸TS不平衡输入通道；</w:t>
      </w:r>
    </w:p>
    <w:p w14:paraId="5E9A6F0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▲2.每通道带电平和声像控制；</w:t>
      </w:r>
    </w:p>
    <w:p w14:paraId="65A2698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▲3.XLR输入带48V幻象电源，每通道带幻象电源DIP开关；</w:t>
      </w:r>
    </w:p>
    <w:p w14:paraId="22B8831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▲4.平衡TRS1/4英寸主输出插座，主输出带电平控制；</w:t>
      </w:r>
    </w:p>
    <w:p w14:paraId="1B8AEC8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5.RCA在推子前输出(</w:t>
      </w:r>
      <w:proofErr w:type="gramStart"/>
      <w:r w:rsidRPr="00B6652A">
        <w:rPr>
          <w:rFonts w:ascii="仿宋_GB2312" w:eastAsia="仿宋_GB2312" w:hAnsi="仿宋_GB2312" w:cs="仿宋_GB2312" w:hint="eastAsia"/>
          <w:sz w:val="28"/>
          <w:szCs w:val="28"/>
        </w:rPr>
        <w:t>不</w:t>
      </w:r>
      <w:proofErr w:type="gramEnd"/>
      <w:r w:rsidRPr="00B6652A">
        <w:rPr>
          <w:rFonts w:ascii="仿宋_GB2312" w:eastAsia="仿宋_GB2312" w:hAnsi="仿宋_GB2312" w:cs="仿宋_GB2312" w:hint="eastAsia"/>
          <w:sz w:val="28"/>
          <w:szCs w:val="28"/>
        </w:rPr>
        <w:t>受主电平旋钮控制)；</w:t>
      </w:r>
    </w:p>
    <w:p w14:paraId="3BA05CE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6.RCA的辅助总线输入插座用于通道扩展；</w:t>
      </w:r>
    </w:p>
    <w:p w14:paraId="121887F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7.坚固耐用的1U机箱且内置电源；</w:t>
      </w:r>
    </w:p>
    <w:p w14:paraId="52251992"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（6）耳机放大器</w:t>
      </w:r>
    </w:p>
    <w:p w14:paraId="7452E62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2B53760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3BE2BB2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★1.1U的机架式设备，设有至少六组独立耳机放大器，可分配立体声音频道六组不同耳机输出端口，每组均有独立音量调</w:t>
      </w:r>
      <w:proofErr w:type="gramStart"/>
      <w:r w:rsidRPr="00B6652A">
        <w:rPr>
          <w:rFonts w:ascii="仿宋_GB2312" w:eastAsia="仿宋_GB2312" w:hAnsi="仿宋_GB2312" w:cs="仿宋_GB2312" w:hint="eastAsia"/>
          <w:sz w:val="28"/>
          <w:szCs w:val="28"/>
        </w:rPr>
        <w:t>校功能</w:t>
      </w:r>
      <w:proofErr w:type="gramEnd"/>
      <w:r w:rsidRPr="00B6652A">
        <w:rPr>
          <w:rFonts w:ascii="仿宋_GB2312" w:eastAsia="仿宋_GB2312" w:hAnsi="仿宋_GB2312" w:cs="仿宋_GB2312" w:hint="eastAsia"/>
          <w:sz w:val="28"/>
          <w:szCs w:val="28"/>
        </w:rPr>
        <w:t>及输入接口；</w:t>
      </w:r>
    </w:p>
    <w:p w14:paraId="0431FF1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▲2.输入阻抗:&gt;20kΩ平衡,&gt;10kΩ非平衡；</w:t>
      </w:r>
    </w:p>
    <w:p w14:paraId="0D13D2E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▲3.可以驱动阻抗为32Ω到600Ω的耳机，而且都能保持150mW的输出；</w:t>
      </w:r>
    </w:p>
    <w:p w14:paraId="4C8D93B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▲4.单独音量控制:-60dB到+18dB增益；</w:t>
      </w:r>
    </w:p>
    <w:p w14:paraId="6E68EA7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▲5.最大输入电平:+28dBu；</w:t>
      </w:r>
    </w:p>
    <w:p w14:paraId="49F78AE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▲6.主音量控制:±10dB增益；</w:t>
      </w:r>
    </w:p>
    <w:p w14:paraId="3899B330"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（7）电话耦合器</w:t>
      </w:r>
    </w:p>
    <w:p w14:paraId="7B7C136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62011D8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1.功能及技术要求：</w:t>
      </w:r>
    </w:p>
    <w:p w14:paraId="5FD6860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 至少6路热线电话桥接器；</w:t>
      </w:r>
    </w:p>
    <w:p w14:paraId="43E1A1E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 DSP数字电话耦合器，高效的减小啸叫功能；</w:t>
      </w:r>
    </w:p>
    <w:p w14:paraId="420CD41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 配置2台与原厂热线电话系统配套的切换器，切换</w:t>
      </w:r>
      <w:proofErr w:type="gramStart"/>
      <w:r w:rsidRPr="00B6652A">
        <w:rPr>
          <w:rFonts w:ascii="仿宋_GB2312" w:eastAsia="仿宋_GB2312" w:hAnsi="仿宋_GB2312" w:cs="仿宋_GB2312" w:hint="eastAsia"/>
          <w:sz w:val="28"/>
          <w:szCs w:val="28"/>
        </w:rPr>
        <w:t>器要求</w:t>
      </w:r>
      <w:proofErr w:type="gramEnd"/>
      <w:r w:rsidRPr="00B6652A">
        <w:rPr>
          <w:rFonts w:ascii="仿宋_GB2312" w:eastAsia="仿宋_GB2312" w:hAnsi="仿宋_GB2312" w:cs="仿宋_GB2312" w:hint="eastAsia"/>
          <w:sz w:val="28"/>
          <w:szCs w:val="28"/>
        </w:rPr>
        <w:t>内置电话机；</w:t>
      </w:r>
    </w:p>
    <w:p w14:paraId="0131408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 与现有的BD600数字延时器能够匹配使用，实现键盘控制污言秽语的及时剪切功能；</w:t>
      </w:r>
    </w:p>
    <w:p w14:paraId="59859AD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 技术指标要求：</w:t>
      </w:r>
    </w:p>
    <w:p w14:paraId="7592FAF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模拟输入电平：可在-7到+8dBu之间调节</w:t>
      </w:r>
    </w:p>
    <w:p w14:paraId="22B36DA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模拟消波点：+21dBu</w:t>
      </w:r>
    </w:p>
    <w:p w14:paraId="5882DD9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输入阻抗：&gt;10K欧</w:t>
      </w:r>
    </w:p>
    <w:p w14:paraId="2F7C951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模拟输出电平：可在-7到+8dBu之间调节</w:t>
      </w:r>
    </w:p>
    <w:p w14:paraId="59718BD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输入阻抗：小于50欧</w:t>
      </w:r>
    </w:p>
    <w:p w14:paraId="740FBA0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2.安装及调测：</w:t>
      </w:r>
    </w:p>
    <w:p w14:paraId="1A60C4D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设备及调测由合同中标方提供全程服务，无偿提供所有安装过程中需要的设备配件及附属线材，直到安装结束，并且符合设备安装标准为止。</w:t>
      </w:r>
    </w:p>
    <w:p w14:paraId="0D6B1570"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（8）电话切换器</w:t>
      </w:r>
    </w:p>
    <w:p w14:paraId="6022342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计量单位：台，采购数量：4台</w:t>
      </w:r>
    </w:p>
    <w:p w14:paraId="1B381E3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52EC714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▲1.配置2台与原厂热线电话系统配套的切换器，切换</w:t>
      </w:r>
      <w:proofErr w:type="gramStart"/>
      <w:r w:rsidRPr="00B6652A">
        <w:rPr>
          <w:rFonts w:ascii="仿宋_GB2312" w:eastAsia="仿宋_GB2312" w:hAnsi="仿宋_GB2312" w:cs="仿宋_GB2312" w:hint="eastAsia"/>
          <w:sz w:val="28"/>
          <w:szCs w:val="28"/>
        </w:rPr>
        <w:t>器要求</w:t>
      </w:r>
      <w:proofErr w:type="gramEnd"/>
      <w:r w:rsidRPr="00B6652A">
        <w:rPr>
          <w:rFonts w:ascii="仿宋_GB2312" w:eastAsia="仿宋_GB2312" w:hAnsi="仿宋_GB2312" w:cs="仿宋_GB2312" w:hint="eastAsia"/>
          <w:sz w:val="28"/>
          <w:szCs w:val="28"/>
        </w:rPr>
        <w:t>内置电话机；</w:t>
      </w:r>
    </w:p>
    <w:p w14:paraId="53C2CBAB"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（9）直播间有源监听音箱</w:t>
      </w:r>
    </w:p>
    <w:p w14:paraId="730C4A4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计量单位：只，采购数量：2只</w:t>
      </w:r>
    </w:p>
    <w:p w14:paraId="398A092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7F8E70D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▲1.二分频监听音箱；</w:t>
      </w:r>
    </w:p>
    <w:p w14:paraId="168BC71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▲2.5英寸的低频单元和0.75英寸的高频单元；</w:t>
      </w:r>
    </w:p>
    <w:p w14:paraId="0B6289A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3.技术指标要求：</w:t>
      </w:r>
    </w:p>
    <w:p w14:paraId="5E48085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▲3.1最大声压级：104 dB；</w:t>
      </w:r>
    </w:p>
    <w:p w14:paraId="0C74B35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▲3.2频率响应范围：47Hz-25 kHz (-6dB)；</w:t>
      </w:r>
    </w:p>
    <w:p w14:paraId="74100FB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▲3.3频率响应精准度：± 2dB（54 Hz-20kHz)；</w:t>
      </w:r>
    </w:p>
    <w:p w14:paraId="2738429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▲3.4单元尺寸：低频 5 寸，高频 3/4 寸；</w:t>
      </w:r>
    </w:p>
    <w:p w14:paraId="345F639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▲3.5功放功率：低频 50 W，高频 50 W；</w:t>
      </w:r>
    </w:p>
    <w:p w14:paraId="4A7D3FD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▲3.6音频接口类型：1 x XLR 模拟输入；</w:t>
      </w:r>
    </w:p>
    <w:p w14:paraId="42064790" w14:textId="77777777" w:rsidR="00F661E2" w:rsidRPr="00B6652A" w:rsidRDefault="00F661E2">
      <w:pPr>
        <w:spacing w:line="360" w:lineRule="auto"/>
        <w:ind w:firstLineChars="200" w:firstLine="560"/>
        <w:rPr>
          <w:rFonts w:ascii="仿宋_GB2312" w:eastAsia="仿宋_GB2312" w:hAnsi="仿宋_GB2312" w:cs="仿宋_GB2312"/>
          <w:sz w:val="28"/>
          <w:szCs w:val="28"/>
        </w:rPr>
      </w:pPr>
    </w:p>
    <w:p w14:paraId="05F424DA"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（10）机架式效果器</w:t>
      </w:r>
    </w:p>
    <w:p w14:paraId="023661E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7B561F1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1.功能及技术要求：</w:t>
      </w:r>
    </w:p>
    <w:p w14:paraId="31F4EA6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 4路卡</w:t>
      </w:r>
      <w:proofErr w:type="gramStart"/>
      <w:r w:rsidRPr="00B6652A">
        <w:rPr>
          <w:rFonts w:ascii="仿宋_GB2312" w:eastAsia="仿宋_GB2312" w:hAnsi="仿宋_GB2312" w:cs="仿宋_GB2312" w:hint="eastAsia"/>
          <w:sz w:val="28"/>
          <w:szCs w:val="28"/>
        </w:rPr>
        <w:t>农双用输入</w:t>
      </w:r>
      <w:proofErr w:type="gramEnd"/>
      <w:r w:rsidRPr="00B6652A">
        <w:rPr>
          <w:rFonts w:ascii="仿宋_GB2312" w:eastAsia="仿宋_GB2312" w:hAnsi="仿宋_GB2312" w:cs="仿宋_GB2312" w:hint="eastAsia"/>
          <w:sz w:val="28"/>
          <w:szCs w:val="28"/>
        </w:rPr>
        <w:t>接口（支持48v供电）；</w:t>
      </w:r>
    </w:p>
    <w:p w14:paraId="1BD1C28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 2路立体声JACK 或莲花头接口；</w:t>
      </w:r>
    </w:p>
    <w:p w14:paraId="592126C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1.3立体声与单音输入调整按键切换；</w:t>
      </w:r>
    </w:p>
    <w:p w14:paraId="67D8DFA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 AUX辅助与单声道输出；</w:t>
      </w:r>
    </w:p>
    <w:p w14:paraId="060806B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1.5总输出带INSERT 接口；</w:t>
      </w:r>
    </w:p>
    <w:p w14:paraId="7CF5A10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1.6脚踏</w:t>
      </w:r>
      <w:proofErr w:type="gramStart"/>
      <w:r w:rsidRPr="00B6652A">
        <w:rPr>
          <w:rFonts w:ascii="仿宋_GB2312" w:eastAsia="仿宋_GB2312" w:hAnsi="仿宋_GB2312" w:cs="仿宋_GB2312" w:hint="eastAsia"/>
          <w:sz w:val="28"/>
          <w:szCs w:val="28"/>
        </w:rPr>
        <w:t>板控制</w:t>
      </w:r>
      <w:proofErr w:type="gramEnd"/>
      <w:r w:rsidRPr="00B6652A">
        <w:rPr>
          <w:rFonts w:ascii="仿宋_GB2312" w:eastAsia="仿宋_GB2312" w:hAnsi="仿宋_GB2312" w:cs="仿宋_GB2312" w:hint="eastAsia"/>
          <w:sz w:val="28"/>
          <w:szCs w:val="28"/>
        </w:rPr>
        <w:t>效果接口；</w:t>
      </w:r>
    </w:p>
    <w:p w14:paraId="762F2C2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▲1.7带100种不同效果调整可叠加REVERB；</w:t>
      </w:r>
    </w:p>
    <w:p w14:paraId="0ABDF7B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▲1.8总输出5段式立体声电平显示；</w:t>
      </w:r>
    </w:p>
    <w:p w14:paraId="34D5D53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▲1.9 1-4路带高中低音均衡调整；5-8路带高低音均衡调整；</w:t>
      </w:r>
    </w:p>
    <w:p w14:paraId="0A618AB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▲1.10每路都带有效果与辅助及单声道输出；</w:t>
      </w:r>
    </w:p>
    <w:p w14:paraId="5B13E30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2.安装及调测：</w:t>
      </w:r>
    </w:p>
    <w:p w14:paraId="24FA4FA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设备及调测由合同中标方提供全程服务，无偿提供所有安装过程中需要的设备配件及附属线材，直到安装结束。</w:t>
      </w:r>
    </w:p>
    <w:p w14:paraId="31CD882A"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lastRenderedPageBreak/>
        <w:t>（11）延时器</w:t>
      </w:r>
    </w:p>
    <w:p w14:paraId="34ED815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计量单位：台，采购数量：12台</w:t>
      </w:r>
    </w:p>
    <w:p w14:paraId="16877E1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1.功能及技术要求：</w:t>
      </w:r>
    </w:p>
    <w:p w14:paraId="66FBD9A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★1.1专业广播数字音频延时器；</w:t>
      </w:r>
    </w:p>
    <w:p w14:paraId="66DA554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★1.2不低于80秒延时保护；</w:t>
      </w:r>
    </w:p>
    <w:p w14:paraId="61057A2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▲1.3在延时重组时，按“Panic”键可以进行声音文件播放，同时具有AES/EBU数字及模拟立体声输入输出；</w:t>
      </w:r>
    </w:p>
    <w:p w14:paraId="2A2CE8D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  24位AES/EBU数字输入输出，同时带有四种不同可供选择的字时钟同步；</w:t>
      </w:r>
    </w:p>
    <w:p w14:paraId="17ED477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  24位模拟XRL输入输出；</w:t>
      </w:r>
    </w:p>
    <w:p w14:paraId="04DA6A8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▲1.6可自定义DUMP长度分割；</w:t>
      </w:r>
    </w:p>
    <w:p w14:paraId="4A35AAE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▲1.7“SNEEZE”键进行瞬间编辑；</w:t>
      </w:r>
    </w:p>
    <w:p w14:paraId="07E9AB3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▲1.8具有遥控功能，远程连接RS-232输入输出；</w:t>
      </w:r>
    </w:p>
    <w:p w14:paraId="2A5B4F2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▲1.9远程选择提供16个</w:t>
      </w:r>
      <w:proofErr w:type="gramStart"/>
      <w:r w:rsidRPr="00B6652A">
        <w:rPr>
          <w:rFonts w:ascii="仿宋_GB2312" w:eastAsia="仿宋_GB2312" w:hAnsi="仿宋_GB2312" w:cs="仿宋_GB2312" w:hint="eastAsia"/>
          <w:sz w:val="28"/>
          <w:szCs w:val="28"/>
        </w:rPr>
        <w:t>双级光隔离</w:t>
      </w:r>
      <w:proofErr w:type="gramEnd"/>
      <w:r w:rsidRPr="00B6652A">
        <w:rPr>
          <w:rFonts w:ascii="仿宋_GB2312" w:eastAsia="仿宋_GB2312" w:hAnsi="仿宋_GB2312" w:cs="仿宋_GB2312" w:hint="eastAsia"/>
          <w:sz w:val="28"/>
          <w:szCs w:val="28"/>
        </w:rPr>
        <w:t>输入、各16个开放输出</w:t>
      </w:r>
    </w:p>
    <w:p w14:paraId="0BF7642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1.10微精密延时模式，适用于硬盘录音机；</w:t>
      </w:r>
    </w:p>
    <w:p w14:paraId="2CCA0AB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2.安装及调测：</w:t>
      </w:r>
    </w:p>
    <w:p w14:paraId="5E0A644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设备及调测由合同中标方提供全程服务，无偿提供所有安装过程中需要的设备配件及附属线材，直到安装结束，并且符合设备安装标准为止。</w:t>
      </w:r>
    </w:p>
    <w:p w14:paraId="4FB4CD8E"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（12）视频导播一体机</w:t>
      </w:r>
    </w:p>
    <w:p w14:paraId="663EA66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计量单位：台，采购数量：4台</w:t>
      </w:r>
    </w:p>
    <w:p w14:paraId="0C83049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1.功能及技术要求：</w:t>
      </w:r>
    </w:p>
    <w:p w14:paraId="195373F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▲1.1、支持内置17.3吋LCD1080P高亮液晶屏；</w:t>
      </w:r>
    </w:p>
    <w:p w14:paraId="3194882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★1.2、支持集成导播键盘、标准键盘、触摸板等模块；</w:t>
      </w:r>
    </w:p>
    <w:p w14:paraId="2A38D7B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▲1.3、支持专业散热系统，噪声控制40分呗以下；</w:t>
      </w:r>
    </w:p>
    <w:p w14:paraId="61B8C8F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★1.4、支持不少于10通道信号采集，具备导播切换功能；</w:t>
      </w:r>
    </w:p>
    <w:p w14:paraId="0901C59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▲1.5、支持</w:t>
      </w:r>
      <w:proofErr w:type="spellStart"/>
      <w:r w:rsidRPr="00B6652A">
        <w:rPr>
          <w:rFonts w:ascii="仿宋_GB2312" w:eastAsia="仿宋_GB2312" w:hAnsi="仿宋_GB2312" w:cs="仿宋_GB2312" w:hint="eastAsia"/>
          <w:sz w:val="28"/>
          <w:szCs w:val="28"/>
        </w:rPr>
        <w:t>rtsp</w:t>
      </w:r>
      <w:proofErr w:type="spellEnd"/>
      <w:r w:rsidRPr="00B6652A">
        <w:rPr>
          <w:rFonts w:ascii="仿宋_GB2312" w:eastAsia="仿宋_GB2312" w:hAnsi="仿宋_GB2312" w:cs="仿宋_GB2312" w:hint="eastAsia"/>
          <w:sz w:val="28"/>
          <w:szCs w:val="28"/>
        </w:rPr>
        <w:t>/</w:t>
      </w:r>
      <w:proofErr w:type="spellStart"/>
      <w:r w:rsidRPr="00B6652A">
        <w:rPr>
          <w:rFonts w:ascii="仿宋_GB2312" w:eastAsia="仿宋_GB2312" w:hAnsi="仿宋_GB2312" w:cs="仿宋_GB2312" w:hint="eastAsia"/>
          <w:sz w:val="28"/>
          <w:szCs w:val="28"/>
        </w:rPr>
        <w:t>rtmp</w:t>
      </w:r>
      <w:proofErr w:type="spellEnd"/>
      <w:r w:rsidRPr="00B6652A">
        <w:rPr>
          <w:rFonts w:ascii="仿宋_GB2312" w:eastAsia="仿宋_GB2312" w:hAnsi="仿宋_GB2312" w:cs="仿宋_GB2312" w:hint="eastAsia"/>
          <w:sz w:val="28"/>
          <w:szCs w:val="28"/>
        </w:rPr>
        <w:t xml:space="preserve">/mms/http </w:t>
      </w:r>
      <w:proofErr w:type="spellStart"/>
      <w:r w:rsidRPr="00B6652A">
        <w:rPr>
          <w:rFonts w:ascii="仿宋_GB2312" w:eastAsia="仿宋_GB2312" w:hAnsi="仿宋_GB2312" w:cs="仿宋_GB2312" w:hint="eastAsia"/>
          <w:sz w:val="28"/>
          <w:szCs w:val="28"/>
        </w:rPr>
        <w:t>ts</w:t>
      </w:r>
      <w:proofErr w:type="spellEnd"/>
      <w:r w:rsidRPr="00B6652A">
        <w:rPr>
          <w:rFonts w:ascii="仿宋_GB2312" w:eastAsia="仿宋_GB2312" w:hAnsi="仿宋_GB2312" w:cs="仿宋_GB2312" w:hint="eastAsia"/>
          <w:sz w:val="28"/>
          <w:szCs w:val="28"/>
        </w:rPr>
        <w:t>/</w:t>
      </w:r>
      <w:proofErr w:type="spellStart"/>
      <w:r w:rsidRPr="00B6652A">
        <w:rPr>
          <w:rFonts w:ascii="仿宋_GB2312" w:eastAsia="仿宋_GB2312" w:hAnsi="仿宋_GB2312" w:cs="仿宋_GB2312" w:hint="eastAsia"/>
          <w:sz w:val="28"/>
          <w:szCs w:val="28"/>
        </w:rPr>
        <w:t>udp</w:t>
      </w:r>
      <w:proofErr w:type="spellEnd"/>
      <w:r w:rsidRPr="00B6652A">
        <w:rPr>
          <w:rFonts w:ascii="仿宋_GB2312" w:eastAsia="仿宋_GB2312" w:hAnsi="仿宋_GB2312" w:cs="仿宋_GB2312" w:hint="eastAsia"/>
          <w:sz w:val="28"/>
          <w:szCs w:val="28"/>
        </w:rPr>
        <w:t xml:space="preserve"> </w:t>
      </w:r>
      <w:proofErr w:type="spellStart"/>
      <w:r w:rsidRPr="00B6652A">
        <w:rPr>
          <w:rFonts w:ascii="仿宋_GB2312" w:eastAsia="仿宋_GB2312" w:hAnsi="仿宋_GB2312" w:cs="仿宋_GB2312" w:hint="eastAsia"/>
          <w:sz w:val="28"/>
          <w:szCs w:val="28"/>
        </w:rPr>
        <w:t>ts</w:t>
      </w:r>
      <w:proofErr w:type="spellEnd"/>
      <w:r w:rsidRPr="00B6652A">
        <w:rPr>
          <w:rFonts w:ascii="仿宋_GB2312" w:eastAsia="仿宋_GB2312" w:hAnsi="仿宋_GB2312" w:cs="仿宋_GB2312" w:hint="eastAsia"/>
          <w:sz w:val="28"/>
          <w:szCs w:val="28"/>
        </w:rPr>
        <w:t>/m3u8等网络流输入；</w:t>
      </w:r>
    </w:p>
    <w:p w14:paraId="24068F0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▲1.6、支持mp4,rm,rmvb,avi,mkv,flv,3gp,mpg,mov,ts等常用音/视频格式文件以及</w:t>
      </w:r>
      <w:proofErr w:type="spellStart"/>
      <w:r w:rsidRPr="00B6652A">
        <w:rPr>
          <w:rFonts w:ascii="仿宋_GB2312" w:eastAsia="仿宋_GB2312" w:hAnsi="仿宋_GB2312" w:cs="仿宋_GB2312" w:hint="eastAsia"/>
          <w:sz w:val="28"/>
          <w:szCs w:val="28"/>
        </w:rPr>
        <w:t>jpg,jpeg,png,bmp</w:t>
      </w:r>
      <w:proofErr w:type="spellEnd"/>
      <w:r w:rsidRPr="00B6652A">
        <w:rPr>
          <w:rFonts w:ascii="仿宋_GB2312" w:eastAsia="仿宋_GB2312" w:hAnsi="仿宋_GB2312" w:cs="仿宋_GB2312" w:hint="eastAsia"/>
          <w:sz w:val="28"/>
          <w:szCs w:val="28"/>
        </w:rPr>
        <w:t>等本地输入；</w:t>
      </w:r>
    </w:p>
    <w:p w14:paraId="2AAA7AA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▲1.7、支持不少于6路HDMI/DVI/DP物理视频信号输入；</w:t>
      </w:r>
    </w:p>
    <w:p w14:paraId="692F3FF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▲1.8、支持不少于1路HDMI/SDI导播输出，3路HDMI/DP/DVI显示大屏输出；</w:t>
      </w:r>
    </w:p>
    <w:p w14:paraId="54B5B98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▲1.9、支持音频输入：6路SDI/HDMI内嵌音频输入，2路卡</w:t>
      </w:r>
      <w:proofErr w:type="gramStart"/>
      <w:r w:rsidRPr="00B6652A">
        <w:rPr>
          <w:rFonts w:ascii="仿宋_GB2312" w:eastAsia="仿宋_GB2312" w:hAnsi="仿宋_GB2312" w:cs="仿宋_GB2312" w:hint="eastAsia"/>
          <w:sz w:val="28"/>
          <w:szCs w:val="28"/>
        </w:rPr>
        <w:t>侬</w:t>
      </w:r>
      <w:proofErr w:type="gramEnd"/>
      <w:r w:rsidRPr="00B6652A">
        <w:rPr>
          <w:rFonts w:ascii="仿宋_GB2312" w:eastAsia="仿宋_GB2312" w:hAnsi="仿宋_GB2312" w:cs="仿宋_GB2312" w:hint="eastAsia"/>
          <w:sz w:val="28"/>
          <w:szCs w:val="28"/>
        </w:rPr>
        <w:t>和6.35mm接口输入；</w:t>
      </w:r>
    </w:p>
    <w:p w14:paraId="5A9B3ED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▲1.10、支持音频输出：2路卡</w:t>
      </w:r>
      <w:proofErr w:type="gramStart"/>
      <w:r w:rsidRPr="00B6652A">
        <w:rPr>
          <w:rFonts w:ascii="仿宋_GB2312" w:eastAsia="仿宋_GB2312" w:hAnsi="仿宋_GB2312" w:cs="仿宋_GB2312" w:hint="eastAsia"/>
          <w:sz w:val="28"/>
          <w:szCs w:val="28"/>
        </w:rPr>
        <w:t>侬</w:t>
      </w:r>
      <w:proofErr w:type="gramEnd"/>
      <w:r w:rsidRPr="00B6652A">
        <w:rPr>
          <w:rFonts w:ascii="仿宋_GB2312" w:eastAsia="仿宋_GB2312" w:hAnsi="仿宋_GB2312" w:cs="仿宋_GB2312" w:hint="eastAsia"/>
          <w:sz w:val="28"/>
          <w:szCs w:val="28"/>
        </w:rPr>
        <w:t>和6.35mm接口双声道立体声输出，1路6.35mm监听输出，音量调节旋钮，高阻抗按钮，MIX按钮；</w:t>
      </w:r>
    </w:p>
    <w:p w14:paraId="10C7A7C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1.11、支持预留Tally接口；</w:t>
      </w:r>
    </w:p>
    <w:p w14:paraId="567C9B6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1.12、支持2个USB接口；</w:t>
      </w:r>
    </w:p>
    <w:p w14:paraId="05622F3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1.13、支持2个RS-232接口，1个RS-485接口；</w:t>
      </w:r>
    </w:p>
    <w:p w14:paraId="22B9E2F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1.14、存储不低于1TB SATA机械硬盘，预留1个</w:t>
      </w:r>
      <w:proofErr w:type="gramStart"/>
      <w:r w:rsidRPr="00B6652A">
        <w:rPr>
          <w:rFonts w:ascii="仿宋_GB2312" w:eastAsia="仿宋_GB2312" w:hAnsi="仿宋_GB2312" w:cs="仿宋_GB2312" w:hint="eastAsia"/>
          <w:sz w:val="28"/>
          <w:szCs w:val="28"/>
        </w:rPr>
        <w:t>硬盘位</w:t>
      </w:r>
      <w:proofErr w:type="gramEnd"/>
      <w:r w:rsidRPr="00B6652A">
        <w:rPr>
          <w:rFonts w:ascii="仿宋_GB2312" w:eastAsia="仿宋_GB2312" w:hAnsi="仿宋_GB2312" w:cs="仿宋_GB2312" w:hint="eastAsia"/>
          <w:sz w:val="28"/>
          <w:szCs w:val="28"/>
        </w:rPr>
        <w:t>配置；</w:t>
      </w:r>
    </w:p>
    <w:p w14:paraId="5044E7F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▲1.15、CPU不低于intel i7-6700K 主频4.0Ghz配置；</w:t>
      </w:r>
    </w:p>
    <w:p w14:paraId="7E84889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▲1.16、内存不低于8G；</w:t>
      </w:r>
    </w:p>
    <w:p w14:paraId="3D79AF4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▲1.17、支持</w:t>
      </w:r>
      <w:proofErr w:type="gramStart"/>
      <w:r w:rsidRPr="00B6652A">
        <w:rPr>
          <w:rFonts w:ascii="仿宋_GB2312" w:eastAsia="仿宋_GB2312" w:hAnsi="仿宋_GB2312" w:cs="仿宋_GB2312" w:hint="eastAsia"/>
          <w:sz w:val="28"/>
          <w:szCs w:val="28"/>
        </w:rPr>
        <w:t>同时推流不</w:t>
      </w:r>
      <w:proofErr w:type="gramEnd"/>
      <w:r w:rsidRPr="00B6652A">
        <w:rPr>
          <w:rFonts w:ascii="仿宋_GB2312" w:eastAsia="仿宋_GB2312" w:hAnsi="仿宋_GB2312" w:cs="仿宋_GB2312" w:hint="eastAsia"/>
          <w:sz w:val="28"/>
          <w:szCs w:val="28"/>
        </w:rPr>
        <w:t>少于4个直播平台；</w:t>
      </w:r>
    </w:p>
    <w:p w14:paraId="0044F75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1.18、</w:t>
      </w:r>
      <w:proofErr w:type="gramStart"/>
      <w:r w:rsidRPr="00B6652A">
        <w:rPr>
          <w:rFonts w:ascii="仿宋_GB2312" w:eastAsia="仿宋_GB2312" w:hAnsi="仿宋_GB2312" w:cs="仿宋_GB2312" w:hint="eastAsia"/>
          <w:sz w:val="28"/>
          <w:szCs w:val="28"/>
        </w:rPr>
        <w:t>支持推流码率</w:t>
      </w:r>
      <w:proofErr w:type="gramEnd"/>
      <w:r w:rsidRPr="00B6652A">
        <w:rPr>
          <w:rFonts w:ascii="仿宋_GB2312" w:eastAsia="仿宋_GB2312" w:hAnsi="仿宋_GB2312" w:cs="仿宋_GB2312" w:hint="eastAsia"/>
          <w:sz w:val="28"/>
          <w:szCs w:val="28"/>
        </w:rPr>
        <w:t>、分辨率自定义；</w:t>
      </w:r>
    </w:p>
    <w:p w14:paraId="70D20E0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▲1.19、支持RTMP、HLS、RTSP流，同时满足跨平台直播（windows、安卓、IOS）；</w:t>
      </w:r>
    </w:p>
    <w:p w14:paraId="45706C8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▲1.20、支持导播画面直播，支持1920*1080,1280*720等分辨率，1-30FPS帧率，256K-32M码率，且可拓展；</w:t>
      </w:r>
    </w:p>
    <w:p w14:paraId="0500140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1.21、支持16种特效、实时切换；</w:t>
      </w:r>
    </w:p>
    <w:p w14:paraId="6F0DA8C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1.22、支持所有输入通道任意两个切换，带画中画，滑行，伸缩、溶解等特效；</w:t>
      </w:r>
    </w:p>
    <w:p w14:paraId="7A11091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1.23、支持多路视频同时录制，支持导播录像，各实体通道录像；</w:t>
      </w:r>
    </w:p>
    <w:p w14:paraId="7A96FB7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1.24、支持录像文件自动同步到资源平台；</w:t>
      </w:r>
    </w:p>
    <w:p w14:paraId="0D39058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1.25、支持添加字幕、台标、LOGO，大小位置任意调节；</w:t>
      </w:r>
    </w:p>
    <w:p w14:paraId="5F95E00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1.26、支持画面当前时间叠加；</w:t>
      </w:r>
    </w:p>
    <w:p w14:paraId="13C0AAD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1.27、支持蓝、红、绿及三色混合</w:t>
      </w:r>
      <w:proofErr w:type="gramStart"/>
      <w:r w:rsidRPr="00B6652A">
        <w:rPr>
          <w:rFonts w:ascii="仿宋_GB2312" w:eastAsia="仿宋_GB2312" w:hAnsi="仿宋_GB2312" w:cs="仿宋_GB2312" w:hint="eastAsia"/>
          <w:sz w:val="28"/>
          <w:szCs w:val="28"/>
        </w:rPr>
        <w:t>背景扣像功能</w:t>
      </w:r>
      <w:proofErr w:type="gramEnd"/>
      <w:r w:rsidRPr="00B6652A">
        <w:rPr>
          <w:rFonts w:ascii="仿宋_GB2312" w:eastAsia="仿宋_GB2312" w:hAnsi="仿宋_GB2312" w:cs="仿宋_GB2312" w:hint="eastAsia"/>
          <w:sz w:val="28"/>
          <w:szCs w:val="28"/>
        </w:rPr>
        <w:t>，虚拟背景支持采集的实时视频，播放的视频文件，图片；</w:t>
      </w:r>
    </w:p>
    <w:p w14:paraId="6167A1D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1.28、支持透明度和阀值调节，支持</w:t>
      </w:r>
      <w:proofErr w:type="gramStart"/>
      <w:r w:rsidRPr="00B6652A">
        <w:rPr>
          <w:rFonts w:ascii="仿宋_GB2312" w:eastAsia="仿宋_GB2312" w:hAnsi="仿宋_GB2312" w:cs="仿宋_GB2312" w:hint="eastAsia"/>
          <w:sz w:val="28"/>
          <w:szCs w:val="28"/>
        </w:rPr>
        <w:t>扣区域</w:t>
      </w:r>
      <w:proofErr w:type="gramEnd"/>
      <w:r w:rsidRPr="00B6652A">
        <w:rPr>
          <w:rFonts w:ascii="仿宋_GB2312" w:eastAsia="仿宋_GB2312" w:hAnsi="仿宋_GB2312" w:cs="仿宋_GB2312" w:hint="eastAsia"/>
          <w:sz w:val="28"/>
          <w:szCs w:val="28"/>
        </w:rPr>
        <w:t>排除和</w:t>
      </w:r>
      <w:proofErr w:type="gramStart"/>
      <w:r w:rsidRPr="00B6652A">
        <w:rPr>
          <w:rFonts w:ascii="仿宋_GB2312" w:eastAsia="仿宋_GB2312" w:hAnsi="仿宋_GB2312" w:cs="仿宋_GB2312" w:hint="eastAsia"/>
          <w:sz w:val="28"/>
          <w:szCs w:val="28"/>
        </w:rPr>
        <w:t>扣区域</w:t>
      </w:r>
      <w:proofErr w:type="gramEnd"/>
      <w:r w:rsidRPr="00B6652A">
        <w:rPr>
          <w:rFonts w:ascii="仿宋_GB2312" w:eastAsia="仿宋_GB2312" w:hAnsi="仿宋_GB2312" w:cs="仿宋_GB2312" w:hint="eastAsia"/>
          <w:sz w:val="28"/>
          <w:szCs w:val="28"/>
        </w:rPr>
        <w:t>选择；</w:t>
      </w:r>
    </w:p>
    <w:p w14:paraId="5FB8D93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1.29、支持通道图面拼接与叠加；</w:t>
      </w:r>
    </w:p>
    <w:p w14:paraId="51714B6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1.30、支持预设各通道自动切换播出功能；</w:t>
      </w:r>
    </w:p>
    <w:p w14:paraId="02675C8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★1.31、支持与随动切换器联动，实现视频通道随音频切换；</w:t>
      </w:r>
    </w:p>
    <w:p w14:paraId="52558F4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2.安装及调测：</w:t>
      </w:r>
    </w:p>
    <w:p w14:paraId="376616F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设备及调测由合同中标方提供全程服务，无偿提供所有安装过程中需要的设备配件及附属线材，直到安装结束，并且符合设备安装标准为止。</w:t>
      </w:r>
    </w:p>
    <w:p w14:paraId="628B1A54"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lastRenderedPageBreak/>
        <w:t>（13）高清USB摄像头</w:t>
      </w:r>
    </w:p>
    <w:p w14:paraId="0D7DEF3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计量单位：套，采购数量：8套</w:t>
      </w:r>
    </w:p>
    <w:p w14:paraId="334FF87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1DFC9A8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▲1、支持1080p/30fps-720p/60fps视频采集；</w:t>
      </w:r>
    </w:p>
    <w:p w14:paraId="7EC0A24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▲2、支持H.264编码方式，自动对焦；</w:t>
      </w:r>
    </w:p>
    <w:p w14:paraId="3F1D6B7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▲3、内置立体声麦克风，自动校正光线；</w:t>
      </w:r>
    </w:p>
    <w:p w14:paraId="66B04B3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▲4、视野不低于78度；</w:t>
      </w:r>
    </w:p>
    <w:p w14:paraId="14430D9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▲5、含桌面三角支架。</w:t>
      </w:r>
    </w:p>
    <w:p w14:paraId="6B6C6C88"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（14）高清云台摄像机</w:t>
      </w:r>
    </w:p>
    <w:p w14:paraId="398C9D1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计量单位：套，采购数量：4套</w:t>
      </w:r>
    </w:p>
    <w:p w14:paraId="62731C3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1.功能及技术要求：</w:t>
      </w:r>
    </w:p>
    <w:p w14:paraId="750F931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▲1.1、全高清图像：采用1/2.8英寸高品质图像传感器，最大分辨率可达1920x1080，</w:t>
      </w:r>
      <w:proofErr w:type="gramStart"/>
      <w:r w:rsidRPr="00B6652A">
        <w:rPr>
          <w:rFonts w:ascii="仿宋_GB2312" w:eastAsia="仿宋_GB2312" w:hAnsi="仿宋_GB2312" w:cs="仿宋_GB2312" w:hint="eastAsia"/>
          <w:sz w:val="28"/>
          <w:szCs w:val="28"/>
        </w:rPr>
        <w:t>输出帧率高达</w:t>
      </w:r>
      <w:proofErr w:type="gramEnd"/>
      <w:r w:rsidRPr="00B6652A">
        <w:rPr>
          <w:rFonts w:ascii="仿宋_GB2312" w:eastAsia="仿宋_GB2312" w:hAnsi="仿宋_GB2312" w:cs="仿宋_GB2312" w:hint="eastAsia"/>
          <w:sz w:val="28"/>
          <w:szCs w:val="28"/>
        </w:rPr>
        <w:t>60帧/秒；</w:t>
      </w:r>
    </w:p>
    <w:p w14:paraId="718BFE3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▲1.2、支持多种光学变倍镜头：不少于12X、20X、30X等多种光学变倍镜头选择，镜头具有80.9°无畸变宽视角；</w:t>
      </w:r>
    </w:p>
    <w:p w14:paraId="22A4DB8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▲1.3、领先的自动聚焦技术：采用先进的自动聚焦算法使得镜头快速、准确、稳定地完成自动聚焦；</w:t>
      </w:r>
    </w:p>
    <w:p w14:paraId="29877A0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▲1.4、低噪声高信噪比：采用先进的2D、3D降噪技术，降低噪声的同时又能确保图像清晰度；</w:t>
      </w:r>
    </w:p>
    <w:p w14:paraId="4D61352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▲1.5、超级</w:t>
      </w:r>
      <w:proofErr w:type="gramStart"/>
      <w:r w:rsidRPr="00B6652A">
        <w:rPr>
          <w:rFonts w:ascii="仿宋_GB2312" w:eastAsia="仿宋_GB2312" w:hAnsi="仿宋_GB2312" w:cs="仿宋_GB2312" w:hint="eastAsia"/>
          <w:sz w:val="28"/>
          <w:szCs w:val="28"/>
        </w:rPr>
        <w:t>静音云台</w:t>
      </w:r>
      <w:proofErr w:type="gramEnd"/>
      <w:r w:rsidRPr="00B6652A">
        <w:rPr>
          <w:rFonts w:ascii="仿宋_GB2312" w:eastAsia="仿宋_GB2312" w:hAnsi="仿宋_GB2312" w:cs="仿宋_GB2312" w:hint="eastAsia"/>
          <w:sz w:val="28"/>
          <w:szCs w:val="28"/>
        </w:rPr>
        <w:t>：采用高精度步进电机以及精密电机驱动控制器，确保云台低速运行平稳，并且无噪声；</w:t>
      </w:r>
    </w:p>
    <w:p w14:paraId="25413ED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▲1.6、多种视频输出接口：至少支持DVI（HDMI），3G-SDI，有线LAN、3G-SDI支持在1080P60格式下传输100米；</w:t>
      </w:r>
    </w:p>
    <w:p w14:paraId="5314628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1.7、多种遥控器：用户可以根据所使用的环境条件，选择红外遥控器或无线遥控器。2.4G无线遥控器不受角度、距离、红外干扰影响。支持遥控器</w:t>
      </w:r>
      <w:proofErr w:type="gramStart"/>
      <w:r w:rsidRPr="00B6652A">
        <w:rPr>
          <w:rFonts w:ascii="仿宋_GB2312" w:eastAsia="仿宋_GB2312" w:hAnsi="仿宋_GB2312" w:cs="仿宋_GB2312" w:hint="eastAsia"/>
          <w:sz w:val="28"/>
          <w:szCs w:val="28"/>
        </w:rPr>
        <w:t>信号透传功能</w:t>
      </w:r>
      <w:proofErr w:type="gramEnd"/>
      <w:r w:rsidRPr="00B6652A">
        <w:rPr>
          <w:rFonts w:ascii="仿宋_GB2312" w:eastAsia="仿宋_GB2312" w:hAnsi="仿宋_GB2312" w:cs="仿宋_GB2312" w:hint="eastAsia"/>
          <w:sz w:val="28"/>
          <w:szCs w:val="28"/>
        </w:rPr>
        <w:t>，方便后端设备使用；</w:t>
      </w:r>
    </w:p>
    <w:p w14:paraId="50146CC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1.8、支持低功耗休眠功能：支持低功耗休眠/唤醒，休眠时功耗低于500mW；</w:t>
      </w:r>
    </w:p>
    <w:p w14:paraId="3A9E97D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▲1.9、支持多种控制协议：至少支持VISCA、PELCO-D、PELCO-P协议，支持自动识别协议。支持网络</w:t>
      </w:r>
      <w:proofErr w:type="gramStart"/>
      <w:r w:rsidRPr="00B6652A">
        <w:rPr>
          <w:rFonts w:ascii="仿宋_GB2312" w:eastAsia="仿宋_GB2312" w:hAnsi="仿宋_GB2312" w:cs="仿宋_GB2312" w:hint="eastAsia"/>
          <w:sz w:val="28"/>
          <w:szCs w:val="28"/>
        </w:rPr>
        <w:t>全命令</w:t>
      </w:r>
      <w:proofErr w:type="gramEnd"/>
      <w:r w:rsidRPr="00B6652A">
        <w:rPr>
          <w:rFonts w:ascii="仿宋_GB2312" w:eastAsia="仿宋_GB2312" w:hAnsi="仿宋_GB2312" w:cs="仿宋_GB2312" w:hint="eastAsia"/>
          <w:sz w:val="28"/>
          <w:szCs w:val="28"/>
        </w:rPr>
        <w:t>VISCA控制协议；</w:t>
      </w:r>
    </w:p>
    <w:p w14:paraId="7133E2C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▲1.10、支持RS232级联：支持RS232级联，方便工程安装使用；</w:t>
      </w:r>
    </w:p>
    <w:p w14:paraId="6E8EE32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▲1.11、支持多预置位：支持多达255个</w:t>
      </w:r>
      <w:proofErr w:type="gramStart"/>
      <w:r w:rsidRPr="00B6652A">
        <w:rPr>
          <w:rFonts w:ascii="仿宋_GB2312" w:eastAsia="仿宋_GB2312" w:hAnsi="仿宋_GB2312" w:cs="仿宋_GB2312" w:hint="eastAsia"/>
          <w:sz w:val="28"/>
          <w:szCs w:val="28"/>
        </w:rPr>
        <w:t>预置位</w:t>
      </w:r>
      <w:proofErr w:type="gramEnd"/>
      <w:r w:rsidRPr="00B6652A">
        <w:rPr>
          <w:rFonts w:ascii="仿宋_GB2312" w:eastAsia="仿宋_GB2312" w:hAnsi="仿宋_GB2312" w:cs="仿宋_GB2312" w:hint="eastAsia"/>
          <w:sz w:val="28"/>
          <w:szCs w:val="28"/>
        </w:rPr>
        <w:t>(遥控器设置调用为10个)；</w:t>
      </w:r>
    </w:p>
    <w:p w14:paraId="7AADFFE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1.12、含吊装、壁装支架；</w:t>
      </w:r>
    </w:p>
    <w:p w14:paraId="003F109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3.安装及调测：</w:t>
      </w:r>
    </w:p>
    <w:p w14:paraId="0E6B67D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设备及调测由合同中标方提供全程服务，无偿提供所有安装过程中需要的设备配件及附属线材，直到安装结束，并且符合设备安装标准为止。</w:t>
      </w:r>
    </w:p>
    <w:p w14:paraId="497A67F0"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（15）随动切换器</w:t>
      </w:r>
    </w:p>
    <w:p w14:paraId="77F22E1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计量单位：台，采购数量：4台</w:t>
      </w:r>
    </w:p>
    <w:p w14:paraId="20DE4A5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0AD6074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▲1、1U 19英寸机架设备，冗余电源；</w:t>
      </w:r>
    </w:p>
    <w:p w14:paraId="4FE2005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▲2、支持至少3路AES信号输入；</w:t>
      </w:r>
    </w:p>
    <w:p w14:paraId="2C32EEE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▲3、支持和视频导播一体机配套使用，根据输入电平自动进行智能计算，给视频导播一体机发送视频信号切换指令，实现视频随动音频切换；</w:t>
      </w:r>
    </w:p>
    <w:p w14:paraId="3903043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▲4、标准USB键盘仿真，即插即用，无需驱动；</w:t>
      </w:r>
    </w:p>
    <w:p w14:paraId="43C53042"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（16）网络流编码器</w:t>
      </w:r>
    </w:p>
    <w:p w14:paraId="7ED926F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6BB9E85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56142EF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▲1、4路AES/EBU音频的输入采集，4路音频接口为XLR接入；</w:t>
      </w:r>
    </w:p>
    <w:p w14:paraId="5F5BC62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▲2、音频编码标准为MPEG-1 Layer2，AAC-LC，编码码率可调；</w:t>
      </w:r>
    </w:p>
    <w:p w14:paraId="5ECE888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▲3、支持两个以太网物理接口，一个内网使用，一个外</w:t>
      </w:r>
      <w:proofErr w:type="gramStart"/>
      <w:r w:rsidRPr="00B6652A">
        <w:rPr>
          <w:rFonts w:ascii="仿宋_GB2312" w:eastAsia="仿宋_GB2312" w:hAnsi="仿宋_GB2312" w:cs="仿宋_GB2312" w:hint="eastAsia"/>
          <w:sz w:val="28"/>
          <w:szCs w:val="28"/>
        </w:rPr>
        <w:t>网做推流</w:t>
      </w:r>
      <w:proofErr w:type="gramEnd"/>
      <w:r w:rsidRPr="00B6652A">
        <w:rPr>
          <w:rFonts w:ascii="仿宋_GB2312" w:eastAsia="仿宋_GB2312" w:hAnsi="仿宋_GB2312" w:cs="仿宋_GB2312" w:hint="eastAsia"/>
          <w:sz w:val="28"/>
          <w:szCs w:val="28"/>
        </w:rPr>
        <w:t>使用；</w:t>
      </w:r>
    </w:p>
    <w:p w14:paraId="3457CD1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▲4、支持定时时间戳、现有制播系统节目单信息、终端信息插入，用以辅助接收</w:t>
      </w:r>
      <w:proofErr w:type="gramStart"/>
      <w:r w:rsidRPr="00B6652A">
        <w:rPr>
          <w:rFonts w:ascii="仿宋_GB2312" w:eastAsia="仿宋_GB2312" w:hAnsi="仿宋_GB2312" w:cs="仿宋_GB2312" w:hint="eastAsia"/>
          <w:sz w:val="28"/>
          <w:szCs w:val="28"/>
        </w:rPr>
        <w:t>端实现</w:t>
      </w:r>
      <w:proofErr w:type="gramEnd"/>
      <w:r w:rsidRPr="00B6652A">
        <w:rPr>
          <w:rFonts w:ascii="仿宋_GB2312" w:eastAsia="仿宋_GB2312" w:hAnsi="仿宋_GB2312" w:cs="仿宋_GB2312" w:hint="eastAsia"/>
          <w:sz w:val="28"/>
          <w:szCs w:val="28"/>
        </w:rPr>
        <w:t xml:space="preserve">精确定位及节目准确切分的误差少于100ms。各信息中时钟信息应该保持同步，发送频度可根据各自特性灵活确定或配置； </w:t>
      </w:r>
    </w:p>
    <w:p w14:paraId="27642B2C" w14:textId="77777777" w:rsidR="00F661E2" w:rsidRPr="00B6652A" w:rsidRDefault="00871D00">
      <w:pPr>
        <w:spacing w:line="360" w:lineRule="auto"/>
        <w:ind w:leftChars="266" w:left="559"/>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▲5、支持将音频码流实时录制到 SD 卡中，并支持远程下载；</w:t>
      </w:r>
    </w:p>
    <w:p w14:paraId="48D910D3" w14:textId="77777777" w:rsidR="00F661E2" w:rsidRPr="00B6652A" w:rsidRDefault="00871D00">
      <w:pPr>
        <w:spacing w:line="360" w:lineRule="auto"/>
        <w:ind w:leftChars="266" w:left="559"/>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▲6、支持10/100/1000Mbps网络自适应；</w:t>
      </w:r>
    </w:p>
    <w:p w14:paraId="4A67405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▲7、支持嵌入式 web 控制；</w:t>
      </w:r>
    </w:p>
    <w:p w14:paraId="761B898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▲8、支持前面板显示屏实时显示当前设备信息；</w:t>
      </w:r>
    </w:p>
    <w:p w14:paraId="197867B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▲9、支持固件的远程自动升级；</w:t>
      </w:r>
    </w:p>
    <w:p w14:paraId="3B2FEFF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▲10、支持 NTP；</w:t>
      </w:r>
    </w:p>
    <w:p w14:paraId="39157C58" w14:textId="77777777" w:rsidR="00F661E2" w:rsidRPr="00B6652A" w:rsidRDefault="00F661E2">
      <w:pPr>
        <w:spacing w:line="360" w:lineRule="auto"/>
        <w:ind w:firstLineChars="200" w:firstLine="560"/>
        <w:rPr>
          <w:rFonts w:ascii="仿宋_GB2312" w:eastAsia="仿宋_GB2312" w:hAnsi="仿宋_GB2312" w:cs="仿宋_GB2312"/>
          <w:sz w:val="28"/>
          <w:szCs w:val="28"/>
        </w:rPr>
      </w:pPr>
    </w:p>
    <w:p w14:paraId="08501CDB"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（17）落地聚光灯</w:t>
      </w:r>
    </w:p>
    <w:p w14:paraId="046FABB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计量单位：套，采购数量：4套</w:t>
      </w:r>
    </w:p>
    <w:p w14:paraId="4B1B612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1.功能及技术要求：</w:t>
      </w:r>
    </w:p>
    <w:p w14:paraId="7469D3B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▲1.1、调光功能：0%至100%无极调节；</w:t>
      </w:r>
    </w:p>
    <w:p w14:paraId="1AEB7A6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1.2操作：数码显示管控制地址码和相对照度；</w:t>
      </w:r>
    </w:p>
    <w:p w14:paraId="56C2BAE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▲1.3冷却系统：自然风冷散热，整体散热器，无风机；</w:t>
      </w:r>
    </w:p>
    <w:p w14:paraId="0789C7D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1.4链接方式：电源线in/out，信号线in/out；</w:t>
      </w:r>
    </w:p>
    <w:p w14:paraId="4BC4C10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1.5控制协议：DMX512；</w:t>
      </w:r>
    </w:p>
    <w:p w14:paraId="562ED4C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1.6外壳材质：铝合金；</w:t>
      </w:r>
    </w:p>
    <w:p w14:paraId="5DA6CEC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▲1.7使用寿命：50000小时；</w:t>
      </w:r>
    </w:p>
    <w:p w14:paraId="6358AB3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 技术指标要求：</w:t>
      </w:r>
    </w:p>
    <w:p w14:paraId="5BAD833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2.1额定电压：AC100V-240V/50-60HZ；</w:t>
      </w:r>
    </w:p>
    <w:p w14:paraId="2A90E40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2.2额定功率：100W；</w:t>
      </w:r>
    </w:p>
    <w:p w14:paraId="13898A3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2.3显色指数：Ra≥95；</w:t>
      </w:r>
    </w:p>
    <w:p w14:paraId="1E88EC8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▲2.4色温：3200K/5600K（±150K）两种可选；</w:t>
      </w:r>
    </w:p>
    <w:p w14:paraId="05E6AA8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2.5光束角度：15-60度；</w:t>
      </w:r>
    </w:p>
    <w:p w14:paraId="7D2881F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2.6透镜直径：175mm；</w:t>
      </w:r>
    </w:p>
    <w:p w14:paraId="160FA04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2.7发光效率：≥90Lm/W；</w:t>
      </w:r>
    </w:p>
    <w:p w14:paraId="7085784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2.8光学系统：聚焦菲</w:t>
      </w:r>
      <w:proofErr w:type="gramStart"/>
      <w:r w:rsidRPr="00B6652A">
        <w:rPr>
          <w:rFonts w:ascii="仿宋_GB2312" w:eastAsia="仿宋_GB2312" w:hAnsi="仿宋_GB2312" w:cs="仿宋_GB2312" w:hint="eastAsia"/>
          <w:sz w:val="28"/>
          <w:szCs w:val="28"/>
        </w:rPr>
        <w:t>涅</w:t>
      </w:r>
      <w:proofErr w:type="gramEnd"/>
      <w:r w:rsidRPr="00B6652A">
        <w:rPr>
          <w:rFonts w:ascii="仿宋_GB2312" w:eastAsia="仿宋_GB2312" w:hAnsi="仿宋_GB2312" w:cs="仿宋_GB2312" w:hint="eastAsia"/>
          <w:sz w:val="28"/>
          <w:szCs w:val="28"/>
        </w:rPr>
        <w:t>尔透镜；</w:t>
      </w:r>
    </w:p>
    <w:p w14:paraId="4B63E82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2.9光源：LED集成灯珠 100W/颗；</w:t>
      </w:r>
    </w:p>
    <w:p w14:paraId="52CDE806" w14:textId="77777777" w:rsidR="00F661E2" w:rsidRPr="00B6652A" w:rsidRDefault="00871D00">
      <w:pPr>
        <w:spacing w:line="360" w:lineRule="auto"/>
        <w:ind w:firstLineChars="200" w:firstLine="560"/>
        <w:jc w:val="left"/>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2.10照度：1m(14545Lux),2m(4015Lux),3m(1804Lux),4m(1054Lux),5米(711Lux),6米(507Lux),10米(194Lux)</w:t>
      </w:r>
    </w:p>
    <w:p w14:paraId="404B0F70"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（18）落地补光灯</w:t>
      </w:r>
    </w:p>
    <w:p w14:paraId="1A9C0CB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计量单位：套，采购数量：4套</w:t>
      </w:r>
    </w:p>
    <w:p w14:paraId="6F9F7CF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技术指标要求：</w:t>
      </w:r>
    </w:p>
    <w:p w14:paraId="548A4FC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1.灯珠：数量240颗；</w:t>
      </w:r>
    </w:p>
    <w:p w14:paraId="5923276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▲2.色温：3200K、4000K、5600K；</w:t>
      </w:r>
    </w:p>
    <w:p w14:paraId="34AACD3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3.显色指数：≥85；</w:t>
      </w:r>
    </w:p>
    <w:p w14:paraId="179099E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4.功率：14W；</w:t>
      </w:r>
    </w:p>
    <w:p w14:paraId="216D906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▲5.使用寿命：50000小时；</w:t>
      </w:r>
    </w:p>
    <w:p w14:paraId="0349BCE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6.电源：220V交流供电，7.2V直流供电；</w:t>
      </w:r>
    </w:p>
    <w:p w14:paraId="3EE18D1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7.照度：1m 600LUX,2m 450LUX,3m 300LUX；</w:t>
      </w:r>
    </w:p>
    <w:p w14:paraId="6DEE7FA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（19）桌面柔光灯</w:t>
      </w:r>
    </w:p>
    <w:p w14:paraId="71A4016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计量单位：套，采购数量：4套</w:t>
      </w:r>
    </w:p>
    <w:p w14:paraId="3BD6E79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技术指标要求：</w:t>
      </w:r>
    </w:p>
    <w:p w14:paraId="3E7F92F4" w14:textId="77777777" w:rsidR="00F661E2" w:rsidRPr="00B6652A" w:rsidRDefault="00871D00">
      <w:pPr>
        <w:tabs>
          <w:tab w:val="left" w:pos="5310"/>
        </w:tabs>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1.额定电压：AC100-240V 50/60Hz；</w:t>
      </w:r>
    </w:p>
    <w:p w14:paraId="3F35613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2.额定功率：100W；</w:t>
      </w:r>
    </w:p>
    <w:p w14:paraId="7DDFA59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3.显色指数：Ra≥95；</w:t>
      </w:r>
    </w:p>
    <w:p w14:paraId="07E0828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▲4.色温：3200K/5600K(±150K)；</w:t>
      </w:r>
    </w:p>
    <w:p w14:paraId="4AFD15E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5.出光角度：120°；</w:t>
      </w:r>
    </w:p>
    <w:p w14:paraId="6A3DAE4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6.灯珠数量：600颗；</w:t>
      </w:r>
    </w:p>
    <w:p w14:paraId="5B53F3E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7.通道数量：1个通道；</w:t>
      </w:r>
    </w:p>
    <w:p w14:paraId="3EC1709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▲8.使用寿命：50000小时；</w:t>
      </w:r>
    </w:p>
    <w:p w14:paraId="1E08174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▲9.冷却系统：自然风冷外置散热；</w:t>
      </w:r>
    </w:p>
    <w:p w14:paraId="37711BB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10.信号线：三芯卡</w:t>
      </w:r>
      <w:proofErr w:type="gramStart"/>
      <w:r w:rsidRPr="00B6652A">
        <w:rPr>
          <w:rFonts w:ascii="仿宋_GB2312" w:eastAsia="仿宋_GB2312" w:hAnsi="仿宋_GB2312" w:cs="仿宋_GB2312" w:hint="eastAsia"/>
          <w:sz w:val="28"/>
          <w:szCs w:val="28"/>
        </w:rPr>
        <w:t>侬</w:t>
      </w:r>
      <w:proofErr w:type="gramEnd"/>
      <w:r w:rsidRPr="00B6652A">
        <w:rPr>
          <w:rFonts w:ascii="仿宋_GB2312" w:eastAsia="仿宋_GB2312" w:hAnsi="仿宋_GB2312" w:cs="仿宋_GB2312" w:hint="eastAsia"/>
          <w:sz w:val="28"/>
          <w:szCs w:val="28"/>
        </w:rPr>
        <w:t>头输入/输出；</w:t>
      </w:r>
    </w:p>
    <w:p w14:paraId="0941F68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11.链接方式：电源线in/out，信号线in/out；</w:t>
      </w:r>
    </w:p>
    <w:p w14:paraId="429C77B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▲12.调光功能：0%至100%无极调节；</w:t>
      </w:r>
    </w:p>
    <w:p w14:paraId="07A9379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13.控制协议：DMX512；</w:t>
      </w:r>
    </w:p>
    <w:p w14:paraId="01C677B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14.外壳材质：铝合金；</w:t>
      </w:r>
    </w:p>
    <w:p w14:paraId="35EB9BD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▲15.照度:2550LUX/1M，680LUX/2M，320LUX/3M，140LUX/5M；</w:t>
      </w:r>
    </w:p>
    <w:p w14:paraId="2AC68AA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▲为了便于后期维护和备品备件的使用，（17）落地聚光灯、（18）落地补光灯、（19）桌面柔光</w:t>
      </w:r>
      <w:proofErr w:type="gramStart"/>
      <w:r w:rsidRPr="00B6652A">
        <w:rPr>
          <w:rFonts w:ascii="仿宋_GB2312" w:eastAsia="仿宋_GB2312" w:hAnsi="仿宋_GB2312" w:cs="仿宋_GB2312" w:hint="eastAsia"/>
          <w:sz w:val="28"/>
          <w:szCs w:val="28"/>
        </w:rPr>
        <w:t>灯要求</w:t>
      </w:r>
      <w:proofErr w:type="gramEnd"/>
      <w:r w:rsidRPr="00B6652A">
        <w:rPr>
          <w:rFonts w:ascii="仿宋_GB2312" w:eastAsia="仿宋_GB2312" w:hAnsi="仿宋_GB2312" w:cs="仿宋_GB2312" w:hint="eastAsia"/>
          <w:sz w:val="28"/>
          <w:szCs w:val="28"/>
        </w:rPr>
        <w:t>采用统一品牌。</w:t>
      </w:r>
    </w:p>
    <w:p w14:paraId="1DC3248F"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（20）抠像设备</w:t>
      </w:r>
    </w:p>
    <w:p w14:paraId="625E324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计量单位：套，采购数量：4套</w:t>
      </w:r>
    </w:p>
    <w:p w14:paraId="52BBADB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技术指标要求：</w:t>
      </w:r>
    </w:p>
    <w:p w14:paraId="0503990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▲1.电动三轴幕布机（含1套绿色抠像幕布）；</w:t>
      </w:r>
    </w:p>
    <w:p w14:paraId="7613463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▲2.幕布尺寸：至少要满足尺寸为高2.5米*宽3米；</w:t>
      </w:r>
    </w:p>
    <w:p w14:paraId="5C797230"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（21）监看大屏</w:t>
      </w:r>
    </w:p>
    <w:p w14:paraId="3A1E7CE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计量单位：套，采购数量：4套</w:t>
      </w:r>
    </w:p>
    <w:p w14:paraId="3EAB294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技术指标要求：</w:t>
      </w:r>
    </w:p>
    <w:p w14:paraId="475B3D7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▲1、屏幕尺寸：55英寸；</w:t>
      </w:r>
    </w:p>
    <w:p w14:paraId="1251F2A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▲2、屏幕分辨率：超高清4K；至少要满足：3840*2160</w:t>
      </w:r>
    </w:p>
    <w:p w14:paraId="6CD76E4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▲3、屏幕比例：16：9;</w:t>
      </w:r>
    </w:p>
    <w:p w14:paraId="1FAF543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▲4、背光源：LED;</w:t>
      </w:r>
    </w:p>
    <w:p w14:paraId="243DBBF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▲5、背光方式：直下式（D-LED）;</w:t>
      </w:r>
    </w:p>
    <w:p w14:paraId="6F5F9B6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▲6、显示参数：刷新率50Hz，支持4K HDR;</w:t>
      </w:r>
    </w:p>
    <w:p w14:paraId="41D8FD7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▲7、接口参数：4*HDMI,1*网络，3*USB;</w:t>
      </w:r>
    </w:p>
    <w:p w14:paraId="3C8038E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▲8、含液晶电视机移动推车；</w:t>
      </w:r>
    </w:p>
    <w:p w14:paraId="1E142075"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（22）防静电地板</w:t>
      </w:r>
    </w:p>
    <w:p w14:paraId="052DEBD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按照现场环境面积进行计量，计量单位为：m</w:t>
      </w:r>
      <w:r w:rsidRPr="00B6652A">
        <w:rPr>
          <w:rFonts w:ascii="仿宋_GB2312" w:eastAsia="仿宋_GB2312" w:hAnsi="仿宋_GB2312" w:cs="仿宋_GB2312" w:hint="eastAsia"/>
          <w:sz w:val="28"/>
          <w:szCs w:val="28"/>
          <w:vertAlign w:val="superscript"/>
        </w:rPr>
        <w:t>2</w:t>
      </w:r>
      <w:r w:rsidRPr="00B6652A">
        <w:rPr>
          <w:rFonts w:ascii="仿宋_GB2312" w:eastAsia="仿宋_GB2312" w:hAnsi="仿宋_GB2312" w:cs="仿宋_GB2312" w:hint="eastAsia"/>
          <w:sz w:val="28"/>
          <w:szCs w:val="28"/>
        </w:rPr>
        <w:t>，采购数量：300m</w:t>
      </w:r>
      <w:r w:rsidRPr="00B6652A">
        <w:rPr>
          <w:rFonts w:ascii="仿宋_GB2312" w:eastAsia="仿宋_GB2312" w:hAnsi="仿宋_GB2312" w:cs="仿宋_GB2312" w:hint="eastAsia"/>
          <w:sz w:val="28"/>
          <w:szCs w:val="28"/>
          <w:vertAlign w:val="superscript"/>
        </w:rPr>
        <w:t>2</w:t>
      </w:r>
    </w:p>
    <w:p w14:paraId="4DBE627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▲1.技术要求：</w:t>
      </w:r>
    </w:p>
    <w:p w14:paraId="1BD344C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系统电阻：静电耗散型：1.0×10</w:t>
      </w:r>
      <w:r w:rsidRPr="00B6652A">
        <w:rPr>
          <w:rFonts w:ascii="仿宋_GB2312" w:eastAsia="仿宋_GB2312" w:hAnsi="仿宋_GB2312" w:cs="仿宋_GB2312" w:hint="eastAsia"/>
          <w:sz w:val="28"/>
          <w:szCs w:val="28"/>
          <w:vertAlign w:val="superscript"/>
        </w:rPr>
        <w:t>6</w:t>
      </w:r>
      <w:r w:rsidRPr="00B6652A">
        <w:rPr>
          <w:rFonts w:ascii="仿宋_GB2312" w:eastAsia="仿宋_GB2312" w:hAnsi="仿宋_GB2312" w:cs="仿宋_GB2312" w:hint="eastAsia"/>
          <w:sz w:val="28"/>
          <w:szCs w:val="28"/>
        </w:rPr>
        <w:t>Ω至1.0×10</w:t>
      </w:r>
      <w:r w:rsidRPr="00B6652A">
        <w:rPr>
          <w:rFonts w:ascii="仿宋_GB2312" w:eastAsia="仿宋_GB2312" w:hAnsi="仿宋_GB2312" w:cs="仿宋_GB2312" w:hint="eastAsia"/>
          <w:sz w:val="28"/>
          <w:szCs w:val="28"/>
          <w:vertAlign w:val="superscript"/>
        </w:rPr>
        <w:t>10</w:t>
      </w:r>
      <w:r w:rsidRPr="00B6652A">
        <w:rPr>
          <w:rFonts w:ascii="仿宋_GB2312" w:eastAsia="仿宋_GB2312" w:hAnsi="仿宋_GB2312" w:cs="仿宋_GB2312" w:hint="eastAsia"/>
          <w:sz w:val="28"/>
          <w:szCs w:val="28"/>
        </w:rPr>
        <w:t>Ω。</w:t>
      </w:r>
    </w:p>
    <w:p w14:paraId="13020A7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2.机械性能：1.集中荷载：挠度：≤2mm；永久变形：≤0.25mm；</w:t>
      </w:r>
    </w:p>
    <w:p w14:paraId="50593DD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 xml:space="preserve">              2.均布荷载：挠度：≤2mm；</w:t>
      </w:r>
    </w:p>
    <w:p w14:paraId="0AA6588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3.外观：（一）尺寸：1.</w:t>
      </w:r>
      <w:proofErr w:type="gramStart"/>
      <w:r w:rsidRPr="00B6652A">
        <w:rPr>
          <w:rFonts w:ascii="仿宋_GB2312" w:eastAsia="仿宋_GB2312" w:hAnsi="仿宋_GB2312" w:cs="仿宋_GB2312" w:hint="eastAsia"/>
          <w:sz w:val="28"/>
          <w:szCs w:val="28"/>
        </w:rPr>
        <w:t>板幅极限偏差</w:t>
      </w:r>
      <w:proofErr w:type="gramEnd"/>
      <w:r w:rsidRPr="00B6652A">
        <w:rPr>
          <w:rFonts w:ascii="仿宋_GB2312" w:eastAsia="仿宋_GB2312" w:hAnsi="仿宋_GB2312" w:cs="仿宋_GB2312" w:hint="eastAsia"/>
          <w:sz w:val="28"/>
          <w:szCs w:val="28"/>
        </w:rPr>
        <w:t>：0-0.40mm；</w:t>
      </w:r>
    </w:p>
    <w:p w14:paraId="2A9F948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 xml:space="preserve">                     2.板厚极限偏差：±0.30mm；</w:t>
      </w:r>
    </w:p>
    <w:p w14:paraId="4710E1B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 xml:space="preserve">                     3表面平面度：≤0.60mm；</w:t>
      </w:r>
    </w:p>
    <w:p w14:paraId="6DAF326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 xml:space="preserve">                     4.</w:t>
      </w:r>
      <w:proofErr w:type="gramStart"/>
      <w:r w:rsidRPr="00B6652A">
        <w:rPr>
          <w:rFonts w:ascii="仿宋_GB2312" w:eastAsia="仿宋_GB2312" w:hAnsi="仿宋_GB2312" w:cs="仿宋_GB2312" w:hint="eastAsia"/>
          <w:sz w:val="28"/>
          <w:szCs w:val="28"/>
        </w:rPr>
        <w:t>相邻边</w:t>
      </w:r>
      <w:proofErr w:type="gramEnd"/>
      <w:r w:rsidRPr="00B6652A">
        <w:rPr>
          <w:rFonts w:ascii="仿宋_GB2312" w:eastAsia="仿宋_GB2312" w:hAnsi="仿宋_GB2312" w:cs="仿宋_GB2312" w:hint="eastAsia"/>
          <w:sz w:val="28"/>
          <w:szCs w:val="28"/>
        </w:rPr>
        <w:t>垂直度：≤0.30mm。</w:t>
      </w:r>
    </w:p>
    <w:p w14:paraId="752E1B0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 xml:space="preserve">         （二）质量：无破损、色差小。</w:t>
      </w:r>
    </w:p>
    <w:p w14:paraId="04CF7B3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★4.燃烧性能：不燃材料。</w:t>
      </w:r>
    </w:p>
    <w:p w14:paraId="26B7A6B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5.地板安装：</w:t>
      </w:r>
    </w:p>
    <w:p w14:paraId="6E83358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地板安装由合同中标方提供全程服务，无偿提供所有安装过程中需要的配件及辅材，直到安装结束，并且符合安装标准为止。</w:t>
      </w:r>
    </w:p>
    <w:p w14:paraId="3AA9A30F" w14:textId="77777777" w:rsidR="00F661E2" w:rsidRPr="00B6652A" w:rsidRDefault="00871D00">
      <w:pPr>
        <w:pStyle w:val="1"/>
        <w:ind w:firstLine="562"/>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二）、主控机房设备技术需求</w:t>
      </w:r>
    </w:p>
    <w:p w14:paraId="18E14BA5"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（1）网络音频接口</w:t>
      </w:r>
    </w:p>
    <w:p w14:paraId="161FC09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计量单位：台，采购数量：33台</w:t>
      </w:r>
    </w:p>
    <w:p w14:paraId="5B2B93C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★1、1U机架式设备，冗余电源；</w:t>
      </w:r>
    </w:p>
    <w:p w14:paraId="31D0307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★2、模块化设计，模块支持8路模拟立体声输入，支持4路数字输入，4路数字输出，8路模拟立体声输出以及冗余</w:t>
      </w:r>
      <w:proofErr w:type="spellStart"/>
      <w:r w:rsidRPr="00B6652A">
        <w:rPr>
          <w:rFonts w:ascii="仿宋_GB2312" w:eastAsia="仿宋_GB2312" w:hAnsi="仿宋_GB2312" w:cs="仿宋_GB2312" w:hint="eastAsia"/>
          <w:sz w:val="28"/>
          <w:szCs w:val="28"/>
        </w:rPr>
        <w:t>AoIP</w:t>
      </w:r>
      <w:proofErr w:type="spellEnd"/>
      <w:r w:rsidRPr="00B6652A">
        <w:rPr>
          <w:rFonts w:ascii="仿宋_GB2312" w:eastAsia="仿宋_GB2312" w:hAnsi="仿宋_GB2312" w:cs="仿宋_GB2312" w:hint="eastAsia"/>
          <w:sz w:val="28"/>
          <w:szCs w:val="28"/>
        </w:rPr>
        <w:t>输入输出；</w:t>
      </w:r>
    </w:p>
    <w:p w14:paraId="1AE0783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★3、配置冗余网口，采用</w:t>
      </w:r>
      <w:proofErr w:type="spellStart"/>
      <w:r w:rsidRPr="00B6652A">
        <w:rPr>
          <w:rFonts w:ascii="仿宋_GB2312" w:eastAsia="仿宋_GB2312" w:hAnsi="仿宋_GB2312" w:cs="仿宋_GB2312" w:hint="eastAsia"/>
          <w:sz w:val="28"/>
          <w:szCs w:val="28"/>
        </w:rPr>
        <w:t>AoIP</w:t>
      </w:r>
      <w:proofErr w:type="spellEnd"/>
      <w:r w:rsidRPr="00B6652A">
        <w:rPr>
          <w:rFonts w:ascii="仿宋_GB2312" w:eastAsia="仿宋_GB2312" w:hAnsi="仿宋_GB2312" w:cs="仿宋_GB2312" w:hint="eastAsia"/>
          <w:sz w:val="28"/>
          <w:szCs w:val="28"/>
        </w:rPr>
        <w:t>(Dante)协议,</w:t>
      </w:r>
      <w:proofErr w:type="spellStart"/>
      <w:r w:rsidRPr="00B6652A">
        <w:rPr>
          <w:rFonts w:ascii="仿宋_GB2312" w:eastAsia="仿宋_GB2312" w:hAnsi="仿宋_GB2312" w:cs="仿宋_GB2312" w:hint="eastAsia"/>
          <w:sz w:val="28"/>
          <w:szCs w:val="28"/>
        </w:rPr>
        <w:t>AoIP</w:t>
      </w:r>
      <w:proofErr w:type="spellEnd"/>
      <w:r w:rsidRPr="00B6652A">
        <w:rPr>
          <w:rFonts w:ascii="仿宋_GB2312" w:eastAsia="仿宋_GB2312" w:hAnsi="仿宋_GB2312" w:cs="仿宋_GB2312" w:hint="eastAsia"/>
          <w:sz w:val="28"/>
          <w:szCs w:val="28"/>
        </w:rPr>
        <w:t>网络音频信号和监测信号同网口传输；</w:t>
      </w:r>
    </w:p>
    <w:p w14:paraId="30716D5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▲4、具备音频信号的监听、监看以及设备状态监测功能；</w:t>
      </w:r>
    </w:p>
    <w:p w14:paraId="0A7B75E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★5、AES3数字输入接口以及模拟输入接口具备Loop环出；</w:t>
      </w:r>
    </w:p>
    <w:p w14:paraId="3D66B83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▲6、前面板配备LCD液晶屏，显示通道电平和设备参数(设备名称、IP 地址，工作模式等信息)；</w:t>
      </w:r>
    </w:p>
    <w:p w14:paraId="28B70B8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7、前面</w:t>
      </w:r>
      <w:proofErr w:type="gramStart"/>
      <w:r w:rsidRPr="00B6652A">
        <w:rPr>
          <w:rFonts w:ascii="仿宋_GB2312" w:eastAsia="仿宋_GB2312" w:hAnsi="仿宋_GB2312" w:cs="仿宋_GB2312" w:hint="eastAsia"/>
          <w:sz w:val="28"/>
          <w:szCs w:val="28"/>
        </w:rPr>
        <w:t>板具备</w:t>
      </w:r>
      <w:proofErr w:type="gramEnd"/>
      <w:r w:rsidRPr="00B6652A">
        <w:rPr>
          <w:rFonts w:ascii="仿宋_GB2312" w:eastAsia="仿宋_GB2312" w:hAnsi="仿宋_GB2312" w:cs="仿宋_GB2312" w:hint="eastAsia"/>
          <w:sz w:val="28"/>
          <w:szCs w:val="28"/>
        </w:rPr>
        <w:t>多个LED指示灯，指标设备状态；</w:t>
      </w:r>
    </w:p>
    <w:p w14:paraId="1140F35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8、带DSP处理功能，实现音频电平、相位的调整；</w:t>
      </w:r>
    </w:p>
    <w:p w14:paraId="03C3E8D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9、设备内置存储器，掉电路由保存及上电自动恢复；</w:t>
      </w:r>
    </w:p>
    <w:p w14:paraId="0DC71A6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10、THD+N：&lt;0.001% @ -20dBFS 1khz，动态范围125dB；</w:t>
      </w:r>
    </w:p>
    <w:p w14:paraId="2A4BB22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★11、提供音频幅度、相位、AES3状态、设备温度以及电源状态网</w:t>
      </w:r>
      <w:r w:rsidRPr="00B6652A">
        <w:rPr>
          <w:rFonts w:ascii="仿宋_GB2312" w:eastAsia="仿宋_GB2312" w:hAnsi="仿宋_GB2312" w:cs="仿宋_GB2312" w:hint="eastAsia"/>
          <w:sz w:val="28"/>
          <w:szCs w:val="28"/>
        </w:rPr>
        <w:lastRenderedPageBreak/>
        <w:t>络监测功能；</w:t>
      </w:r>
    </w:p>
    <w:p w14:paraId="34FEAE3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w:t>
      </w:r>
      <w:proofErr w:type="gramStart"/>
      <w:r w:rsidRPr="00B6652A">
        <w:rPr>
          <w:rFonts w:ascii="仿宋_GB2312" w:eastAsia="仿宋_GB2312" w:hAnsi="仿宋_GB2312" w:cs="仿宋_GB2312" w:hint="eastAsia"/>
          <w:sz w:val="28"/>
          <w:szCs w:val="28"/>
        </w:rPr>
        <w:t>通过通过</w:t>
      </w:r>
      <w:proofErr w:type="gramEnd"/>
      <w:r w:rsidRPr="00B6652A">
        <w:rPr>
          <w:rFonts w:ascii="仿宋_GB2312" w:eastAsia="仿宋_GB2312" w:hAnsi="仿宋_GB2312" w:cs="仿宋_GB2312" w:hint="eastAsia"/>
          <w:sz w:val="28"/>
          <w:szCs w:val="28"/>
        </w:rPr>
        <w:t>广电总局广播电视计量检测中心检测。（投标时需提供检测报告扫描件，加盖投标人公章）；</w:t>
      </w:r>
    </w:p>
    <w:p w14:paraId="296DDC88"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（2）音频切换器</w:t>
      </w:r>
    </w:p>
    <w:p w14:paraId="76B2068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计量单位：台，采购数量：14台</w:t>
      </w:r>
    </w:p>
    <w:p w14:paraId="26B0461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★1、1U机架</w:t>
      </w:r>
      <w:proofErr w:type="gramStart"/>
      <w:r w:rsidRPr="00B6652A">
        <w:rPr>
          <w:rFonts w:ascii="仿宋_GB2312" w:eastAsia="仿宋_GB2312" w:hAnsi="仿宋_GB2312" w:cs="仿宋_GB2312" w:hint="eastAsia"/>
          <w:sz w:val="28"/>
          <w:szCs w:val="28"/>
        </w:rPr>
        <w:t>式设备</w:t>
      </w:r>
      <w:proofErr w:type="gramEnd"/>
      <w:r w:rsidRPr="00B6652A">
        <w:rPr>
          <w:rFonts w:ascii="仿宋_GB2312" w:eastAsia="仿宋_GB2312" w:hAnsi="仿宋_GB2312" w:cs="仿宋_GB2312" w:hint="eastAsia"/>
          <w:sz w:val="28"/>
          <w:szCs w:val="28"/>
        </w:rPr>
        <w:t>,冗余电源；</w:t>
      </w:r>
    </w:p>
    <w:p w14:paraId="537D1E3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★2、模块化设计,支持8路音源的智能切换,无需人工值守；</w:t>
      </w:r>
    </w:p>
    <w:p w14:paraId="01FC2F1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▲3、可预设</w:t>
      </w:r>
      <w:proofErr w:type="gramStart"/>
      <w:r w:rsidRPr="00B6652A">
        <w:rPr>
          <w:rFonts w:ascii="仿宋_GB2312" w:eastAsia="仿宋_GB2312" w:hAnsi="仿宋_GB2312" w:cs="仿宋_GB2312" w:hint="eastAsia"/>
          <w:sz w:val="28"/>
          <w:szCs w:val="28"/>
        </w:rPr>
        <w:t>主备音源</w:t>
      </w:r>
      <w:proofErr w:type="gramEnd"/>
      <w:r w:rsidRPr="00B6652A">
        <w:rPr>
          <w:rFonts w:ascii="仿宋_GB2312" w:eastAsia="仿宋_GB2312" w:hAnsi="仿宋_GB2312" w:cs="仿宋_GB2312" w:hint="eastAsia"/>
          <w:sz w:val="28"/>
          <w:szCs w:val="28"/>
        </w:rPr>
        <w:t>的8个优先级切换顺序,当主信号故障时,自动切换到下一个正常备用信号；</w:t>
      </w:r>
    </w:p>
    <w:p w14:paraId="42A777C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▲4、支持AES3数字立体声、模拟立体声、内置MP3补乐、</w:t>
      </w:r>
      <w:proofErr w:type="spellStart"/>
      <w:r w:rsidRPr="00B6652A">
        <w:rPr>
          <w:rFonts w:ascii="仿宋_GB2312" w:eastAsia="仿宋_GB2312" w:hAnsi="仿宋_GB2312" w:cs="仿宋_GB2312" w:hint="eastAsia"/>
          <w:sz w:val="28"/>
          <w:szCs w:val="28"/>
        </w:rPr>
        <w:t>AoIP</w:t>
      </w:r>
      <w:proofErr w:type="spellEnd"/>
      <w:r w:rsidRPr="00B6652A">
        <w:rPr>
          <w:rFonts w:ascii="仿宋_GB2312" w:eastAsia="仿宋_GB2312" w:hAnsi="仿宋_GB2312" w:cs="仿宋_GB2312" w:hint="eastAsia"/>
          <w:sz w:val="28"/>
          <w:szCs w:val="28"/>
        </w:rPr>
        <w:t>(Dante)网络音频等多种音源混合输入；</w:t>
      </w:r>
    </w:p>
    <w:p w14:paraId="2DAAA86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★5、至少支持1路AES3数字立体声输出、1路模拟立体声输出，2路AOIP(Dante)输出，可设置同源输出，断电第1路音源直通输出；</w:t>
      </w:r>
    </w:p>
    <w:p w14:paraId="070BF84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▲6、支持</w:t>
      </w:r>
      <w:proofErr w:type="spellStart"/>
      <w:r w:rsidRPr="00B6652A">
        <w:rPr>
          <w:rFonts w:ascii="仿宋_GB2312" w:eastAsia="仿宋_GB2312" w:hAnsi="仿宋_GB2312" w:cs="仿宋_GB2312" w:hint="eastAsia"/>
          <w:sz w:val="28"/>
          <w:szCs w:val="28"/>
        </w:rPr>
        <w:t>AoIP</w:t>
      </w:r>
      <w:proofErr w:type="spellEnd"/>
      <w:r w:rsidRPr="00B6652A">
        <w:rPr>
          <w:rFonts w:ascii="仿宋_GB2312" w:eastAsia="仿宋_GB2312" w:hAnsi="仿宋_GB2312" w:cs="仿宋_GB2312" w:hint="eastAsia"/>
          <w:sz w:val="28"/>
          <w:szCs w:val="28"/>
        </w:rPr>
        <w:t>，所有的输入信号可以加入到网络矩阵，并和其他进入网络矩阵的信号一样，进行统一的电平和相位监测；</w:t>
      </w:r>
    </w:p>
    <w:p w14:paraId="7140626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★7、配置冗余网口，采用</w:t>
      </w:r>
      <w:proofErr w:type="spellStart"/>
      <w:r w:rsidRPr="00B6652A">
        <w:rPr>
          <w:rFonts w:ascii="仿宋_GB2312" w:eastAsia="仿宋_GB2312" w:hAnsi="仿宋_GB2312" w:cs="仿宋_GB2312" w:hint="eastAsia"/>
          <w:sz w:val="28"/>
          <w:szCs w:val="28"/>
        </w:rPr>
        <w:t>AoIP</w:t>
      </w:r>
      <w:proofErr w:type="spellEnd"/>
      <w:r w:rsidRPr="00B6652A">
        <w:rPr>
          <w:rFonts w:ascii="仿宋_GB2312" w:eastAsia="仿宋_GB2312" w:hAnsi="仿宋_GB2312" w:cs="仿宋_GB2312" w:hint="eastAsia"/>
          <w:sz w:val="28"/>
          <w:szCs w:val="28"/>
        </w:rPr>
        <w:t>(Dante)协议,</w:t>
      </w:r>
      <w:proofErr w:type="spellStart"/>
      <w:r w:rsidRPr="00B6652A">
        <w:rPr>
          <w:rFonts w:ascii="仿宋_GB2312" w:eastAsia="仿宋_GB2312" w:hAnsi="仿宋_GB2312" w:cs="仿宋_GB2312" w:hint="eastAsia"/>
          <w:sz w:val="28"/>
          <w:szCs w:val="28"/>
        </w:rPr>
        <w:t>AoIP</w:t>
      </w:r>
      <w:proofErr w:type="spellEnd"/>
      <w:r w:rsidRPr="00B6652A">
        <w:rPr>
          <w:rFonts w:ascii="仿宋_GB2312" w:eastAsia="仿宋_GB2312" w:hAnsi="仿宋_GB2312" w:cs="仿宋_GB2312" w:hint="eastAsia"/>
          <w:sz w:val="28"/>
          <w:szCs w:val="28"/>
        </w:rPr>
        <w:t>网络音频信号和监测信号同网口传输；</w:t>
      </w:r>
    </w:p>
    <w:p w14:paraId="4E0B11F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8、音频切换器具有强大的DSP处理功能，可以对每一路输入输出信号进行EQ\</w:t>
      </w:r>
      <w:proofErr w:type="gramStart"/>
      <w:r w:rsidRPr="00B6652A">
        <w:rPr>
          <w:rFonts w:ascii="仿宋_GB2312" w:eastAsia="仿宋_GB2312" w:hAnsi="仿宋_GB2312" w:cs="仿宋_GB2312" w:hint="eastAsia"/>
          <w:sz w:val="28"/>
          <w:szCs w:val="28"/>
        </w:rPr>
        <w:t>压限</w:t>
      </w:r>
      <w:proofErr w:type="gramEnd"/>
      <w:r w:rsidRPr="00B6652A">
        <w:rPr>
          <w:rFonts w:ascii="仿宋_GB2312" w:eastAsia="仿宋_GB2312" w:hAnsi="仿宋_GB2312" w:cs="仿宋_GB2312" w:hint="eastAsia"/>
          <w:sz w:val="28"/>
          <w:szCs w:val="28"/>
        </w:rPr>
        <w:t>\混音\电平调节\相位校正\信号发生器\等处理功能；</w:t>
      </w:r>
    </w:p>
    <w:p w14:paraId="19BDB60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▲9、总控系统智能控制软件能够通过设备DSP功能，对输出信号的电平和相位进行在线调整；</w:t>
      </w:r>
    </w:p>
    <w:p w14:paraId="1DFC2CD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▲10、具有按键保护罩，防止误按，提供产品图片；</w:t>
      </w:r>
    </w:p>
    <w:p w14:paraId="6E50095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w:t>
      </w:r>
      <w:proofErr w:type="gramStart"/>
      <w:r w:rsidRPr="00B6652A">
        <w:rPr>
          <w:rFonts w:ascii="仿宋_GB2312" w:eastAsia="仿宋_GB2312" w:hAnsi="仿宋_GB2312" w:cs="仿宋_GB2312" w:hint="eastAsia"/>
          <w:sz w:val="28"/>
          <w:szCs w:val="28"/>
        </w:rPr>
        <w:t>通过通过</w:t>
      </w:r>
      <w:proofErr w:type="gramEnd"/>
      <w:r w:rsidRPr="00B6652A">
        <w:rPr>
          <w:rFonts w:ascii="仿宋_GB2312" w:eastAsia="仿宋_GB2312" w:hAnsi="仿宋_GB2312" w:cs="仿宋_GB2312" w:hint="eastAsia"/>
          <w:sz w:val="28"/>
          <w:szCs w:val="28"/>
        </w:rPr>
        <w:t>广电总局广播电视计量检测中心检测。（投标时需提供检测报告扫描件，加盖投标人公章）。</w:t>
      </w:r>
    </w:p>
    <w:p w14:paraId="0F835062" w14:textId="77777777" w:rsidR="00F661E2" w:rsidRPr="00B6652A" w:rsidRDefault="00F661E2">
      <w:pPr>
        <w:spacing w:line="360" w:lineRule="auto"/>
        <w:ind w:firstLineChars="200" w:firstLine="560"/>
        <w:rPr>
          <w:rFonts w:ascii="仿宋_GB2312" w:eastAsia="仿宋_GB2312" w:hAnsi="仿宋_GB2312" w:cs="仿宋_GB2312"/>
          <w:sz w:val="28"/>
          <w:szCs w:val="28"/>
        </w:rPr>
      </w:pPr>
    </w:p>
    <w:p w14:paraId="3BAF8A28"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（3）监测服务器</w:t>
      </w:r>
    </w:p>
    <w:p w14:paraId="5853F01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计量单位：台，采购数量：4台</w:t>
      </w:r>
    </w:p>
    <w:p w14:paraId="272F11E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知名品牌服务器，配置不低于：</w:t>
      </w:r>
    </w:p>
    <w:p w14:paraId="53CE997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★1、2U机架式服务器；</w:t>
      </w:r>
    </w:p>
    <w:p w14:paraId="37E16BA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★2、处理器：1个Intel Xeon Silver 4210R；</w:t>
      </w:r>
    </w:p>
    <w:p w14:paraId="5DECADB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★3、内存：16GB DDR4，采用服务器同品牌原厂；</w:t>
      </w:r>
    </w:p>
    <w:p w14:paraId="5BD0B4C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4、内存插槽：24个DIMM；</w:t>
      </w:r>
    </w:p>
    <w:p w14:paraId="70B3D65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5、存储控制器：支持RAID 0/1/5/10；</w:t>
      </w:r>
    </w:p>
    <w:p w14:paraId="3E337DB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★6、硬盘：2*600G SAS企业级，采用服务器同品牌原厂；</w:t>
      </w:r>
    </w:p>
    <w:p w14:paraId="586B67F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★7、网络控制器：4端口千兆以太网卡；</w:t>
      </w:r>
    </w:p>
    <w:p w14:paraId="2B7F6FC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★8、热插</w:t>
      </w:r>
      <w:proofErr w:type="gramStart"/>
      <w:r w:rsidRPr="00B6652A">
        <w:rPr>
          <w:rFonts w:ascii="仿宋_GB2312" w:eastAsia="仿宋_GB2312" w:hAnsi="仿宋_GB2312" w:cs="仿宋_GB2312" w:hint="eastAsia"/>
          <w:sz w:val="28"/>
          <w:szCs w:val="28"/>
        </w:rPr>
        <w:t>拔冗</w:t>
      </w:r>
      <w:proofErr w:type="gramEnd"/>
      <w:r w:rsidRPr="00B6652A">
        <w:rPr>
          <w:rFonts w:ascii="仿宋_GB2312" w:eastAsia="仿宋_GB2312" w:hAnsi="仿宋_GB2312" w:cs="仿宋_GB2312" w:hint="eastAsia"/>
          <w:sz w:val="28"/>
          <w:szCs w:val="28"/>
        </w:rPr>
        <w:t>余双电源；</w:t>
      </w:r>
    </w:p>
    <w:p w14:paraId="52F0F0D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★9、热插</w:t>
      </w:r>
      <w:proofErr w:type="gramStart"/>
      <w:r w:rsidRPr="00B6652A">
        <w:rPr>
          <w:rFonts w:ascii="仿宋_GB2312" w:eastAsia="仿宋_GB2312" w:hAnsi="仿宋_GB2312" w:cs="仿宋_GB2312" w:hint="eastAsia"/>
          <w:sz w:val="28"/>
          <w:szCs w:val="28"/>
        </w:rPr>
        <w:t>拔冗</w:t>
      </w:r>
      <w:proofErr w:type="gramEnd"/>
      <w:r w:rsidRPr="00B6652A">
        <w:rPr>
          <w:rFonts w:ascii="仿宋_GB2312" w:eastAsia="仿宋_GB2312" w:hAnsi="仿宋_GB2312" w:cs="仿宋_GB2312" w:hint="eastAsia"/>
          <w:sz w:val="28"/>
          <w:szCs w:val="28"/>
        </w:rPr>
        <w:t>余风扇;</w:t>
      </w:r>
    </w:p>
    <w:p w14:paraId="0054ABD3"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（4）智能监测系统后台服务软件</w:t>
      </w:r>
    </w:p>
    <w:p w14:paraId="4B505BD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计量单位：套，采购数量：2套</w:t>
      </w:r>
    </w:p>
    <w:p w14:paraId="64E0756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▲自主研发产品，享有自主知识产权并提供相关证明；</w:t>
      </w:r>
    </w:p>
    <w:p w14:paraId="1204523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主要包括以下服务内容：</w:t>
      </w:r>
    </w:p>
    <w:p w14:paraId="4AD326D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▲智能监测系统数据库及数据处理服务；系统数据处理软件；日志中心服务；用户中心服务；报警中心服务。异态信息（</w:t>
      </w:r>
      <w:proofErr w:type="gramStart"/>
      <w:r w:rsidRPr="00B6652A">
        <w:rPr>
          <w:rFonts w:ascii="仿宋_GB2312" w:eastAsia="仿宋_GB2312" w:hAnsi="仿宋_GB2312" w:cs="仿宋_GB2312" w:hint="eastAsia"/>
          <w:sz w:val="28"/>
          <w:szCs w:val="28"/>
        </w:rPr>
        <w:t>含音视频</w:t>
      </w:r>
      <w:proofErr w:type="gramEnd"/>
      <w:r w:rsidRPr="00B6652A">
        <w:rPr>
          <w:rFonts w:ascii="仿宋_GB2312" w:eastAsia="仿宋_GB2312" w:hAnsi="仿宋_GB2312" w:cs="仿宋_GB2312" w:hint="eastAsia"/>
          <w:sz w:val="28"/>
          <w:szCs w:val="28"/>
        </w:rPr>
        <w:t>、设备状态等）切分、存储服务；音视频及其他事件回放服务；事件回溯时间同步服务；监测平台数据库及处理服务备份。</w:t>
      </w:r>
    </w:p>
    <w:p w14:paraId="21856FD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▲各模块的功能要求如下：</w:t>
      </w:r>
    </w:p>
    <w:p w14:paraId="1720DA0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（一）智能监测中心服务模块（安装于机房服务器），包括：</w:t>
      </w:r>
    </w:p>
    <w:p w14:paraId="625A3F7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▲1.监测平台服务端软件</w:t>
      </w:r>
    </w:p>
    <w:p w14:paraId="3B40FBF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系统数据处理软件，对系统采集的数据进行集中处理，并进行监测数据的分析故障识别，根据故障报警；</w:t>
      </w:r>
    </w:p>
    <w:p w14:paraId="470FF14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包括：监测系统平台数据库及数据处理服务、日志中心服务、用户中心服务、报警中心服务、支持NTP校时；</w:t>
      </w:r>
    </w:p>
    <w:p w14:paraId="49A7040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▲2.音频监测中心服务软件</w:t>
      </w:r>
    </w:p>
    <w:p w14:paraId="27519FD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音频监测服务，具备心跳监测机制，任何的</w:t>
      </w:r>
      <w:proofErr w:type="gramStart"/>
      <w:r w:rsidRPr="00B6652A">
        <w:rPr>
          <w:rFonts w:ascii="仿宋_GB2312" w:eastAsia="仿宋_GB2312" w:hAnsi="仿宋_GB2312" w:cs="仿宋_GB2312" w:hint="eastAsia"/>
          <w:sz w:val="28"/>
          <w:szCs w:val="28"/>
        </w:rPr>
        <w:t>主核心</w:t>
      </w:r>
      <w:proofErr w:type="gramEnd"/>
      <w:r w:rsidRPr="00B6652A">
        <w:rPr>
          <w:rFonts w:ascii="仿宋_GB2312" w:eastAsia="仿宋_GB2312" w:hAnsi="仿宋_GB2312" w:cs="仿宋_GB2312" w:hint="eastAsia"/>
          <w:sz w:val="28"/>
          <w:szCs w:val="28"/>
        </w:rPr>
        <w:t>服务故障，无缝切换至</w:t>
      </w:r>
      <w:proofErr w:type="gramStart"/>
      <w:r w:rsidRPr="00B6652A">
        <w:rPr>
          <w:rFonts w:ascii="仿宋_GB2312" w:eastAsia="仿宋_GB2312" w:hAnsi="仿宋_GB2312" w:cs="仿宋_GB2312" w:hint="eastAsia"/>
          <w:sz w:val="28"/>
          <w:szCs w:val="28"/>
        </w:rPr>
        <w:t>备核心</w:t>
      </w:r>
      <w:proofErr w:type="gramEnd"/>
      <w:r w:rsidRPr="00B6652A">
        <w:rPr>
          <w:rFonts w:ascii="仿宋_GB2312" w:eastAsia="仿宋_GB2312" w:hAnsi="仿宋_GB2312" w:cs="仿宋_GB2312" w:hint="eastAsia"/>
          <w:sz w:val="28"/>
          <w:szCs w:val="28"/>
        </w:rPr>
        <w:t>服务；</w:t>
      </w:r>
    </w:p>
    <w:p w14:paraId="016CB54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音频监测系统的核心，处理所有来自矩阵AOIP板卡、MADI音频采集站、音频采集终端的音频数据，进行实时的分析和处理；含电平、相位等各种参数；</w:t>
      </w:r>
    </w:p>
    <w:p w14:paraId="4273EA1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对全系统的音频监测信号进行实时的采集处理和分析，并实现音频流的控制和分配；</w:t>
      </w:r>
    </w:p>
    <w:p w14:paraId="73E776A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▲3.设备与环境监测中心服务软件</w:t>
      </w:r>
    </w:p>
    <w:p w14:paraId="11BEC56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自动采集监测终端数据，存储采集到的设备参数、环境参数，进行分析处理，并提供对监测终端的参数控制与配置；</w:t>
      </w:r>
    </w:p>
    <w:p w14:paraId="5EA6A10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支持对直播间调音台推子状态采集；</w:t>
      </w:r>
    </w:p>
    <w:p w14:paraId="397D843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支持对延时器电源、直通、延时时间采集；</w:t>
      </w:r>
    </w:p>
    <w:p w14:paraId="1F46A5B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支持对矩阵、音频处理器设备运行关键参数进行监测和处理；</w:t>
      </w:r>
    </w:p>
    <w:p w14:paraId="74507F5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支持对智能音频切换器的电源、切换、手动\自动状态采集；</w:t>
      </w:r>
    </w:p>
    <w:p w14:paraId="4F317A2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支持对数字音分电源、风扇状态采集，告警信息采集；</w:t>
      </w:r>
    </w:p>
    <w:p w14:paraId="3829074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w:t>
      </w:r>
      <w:proofErr w:type="gramStart"/>
      <w:r w:rsidRPr="00B6652A">
        <w:rPr>
          <w:rFonts w:ascii="仿宋_GB2312" w:eastAsia="仿宋_GB2312" w:hAnsi="仿宋_GB2312" w:cs="仿宋_GB2312" w:hint="eastAsia"/>
          <w:sz w:val="28"/>
          <w:szCs w:val="28"/>
        </w:rPr>
        <w:t>对高周接收</w:t>
      </w:r>
      <w:proofErr w:type="gramEnd"/>
      <w:r w:rsidRPr="00B6652A">
        <w:rPr>
          <w:rFonts w:ascii="仿宋_GB2312" w:eastAsia="仿宋_GB2312" w:hAnsi="仿宋_GB2312" w:cs="仿宋_GB2312" w:hint="eastAsia"/>
          <w:sz w:val="28"/>
          <w:szCs w:val="28"/>
        </w:rPr>
        <w:t>设备电源、立体声状态采集，RSSI、SNR信息采集；</w:t>
      </w:r>
    </w:p>
    <w:p w14:paraId="190852E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支持从时钟系统监测工作站采集时钟系统设备运行数据；</w:t>
      </w:r>
    </w:p>
    <w:p w14:paraId="6F625A2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对已具备独立监控软件或私有协议的设备，在第三方厂商开放协议或软件接口的前提下，能够将获取的监控参数或接口数据，集成进入统一监测系统中统</w:t>
      </w:r>
      <w:proofErr w:type="gramStart"/>
      <w:r w:rsidRPr="00B6652A">
        <w:rPr>
          <w:rFonts w:ascii="仿宋_GB2312" w:eastAsia="仿宋_GB2312" w:hAnsi="仿宋_GB2312" w:cs="仿宋_GB2312" w:hint="eastAsia"/>
          <w:sz w:val="28"/>
          <w:szCs w:val="28"/>
        </w:rPr>
        <w:t>一</w:t>
      </w:r>
      <w:proofErr w:type="gramEnd"/>
      <w:r w:rsidRPr="00B6652A">
        <w:rPr>
          <w:rFonts w:ascii="仿宋_GB2312" w:eastAsia="仿宋_GB2312" w:hAnsi="仿宋_GB2312" w:cs="仿宋_GB2312" w:hint="eastAsia"/>
          <w:sz w:val="28"/>
          <w:szCs w:val="28"/>
        </w:rPr>
        <w:t>告警和故障提示；预警和日志模块，支持在监测系统设备机架图、流程图上，统一显示核心设备工作状态和故障告警信息；具备与音频监测告警联动显示功能，可配合音频监测进行故障源点智能定位。</w:t>
      </w:r>
    </w:p>
    <w:p w14:paraId="2B28DD3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▲4.事件回溯服务软件</w:t>
      </w:r>
    </w:p>
    <w:p w14:paraId="59BB3B0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异态信息（</w:t>
      </w:r>
      <w:proofErr w:type="gramStart"/>
      <w:r w:rsidRPr="00B6652A">
        <w:rPr>
          <w:rFonts w:ascii="仿宋_GB2312" w:eastAsia="仿宋_GB2312" w:hAnsi="仿宋_GB2312" w:cs="仿宋_GB2312" w:hint="eastAsia"/>
          <w:sz w:val="28"/>
          <w:szCs w:val="28"/>
        </w:rPr>
        <w:t>含音视频</w:t>
      </w:r>
      <w:proofErr w:type="gramEnd"/>
      <w:r w:rsidRPr="00B6652A">
        <w:rPr>
          <w:rFonts w:ascii="仿宋_GB2312" w:eastAsia="仿宋_GB2312" w:hAnsi="仿宋_GB2312" w:cs="仿宋_GB2312" w:hint="eastAsia"/>
          <w:sz w:val="28"/>
          <w:szCs w:val="28"/>
        </w:rPr>
        <w:t>、设备状态等）切分、存储服务；</w:t>
      </w:r>
    </w:p>
    <w:p w14:paraId="7ED56B2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音视频及其他事件回放服务；</w:t>
      </w:r>
    </w:p>
    <w:p w14:paraId="5C7C22D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事件回溯时间同步服务；</w:t>
      </w:r>
    </w:p>
    <w:p w14:paraId="2152499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监控平台服务器相互备份；</w:t>
      </w:r>
    </w:p>
    <w:p w14:paraId="6CDDB60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（二）智能监测</w:t>
      </w:r>
      <w:proofErr w:type="gramStart"/>
      <w:r w:rsidRPr="00B6652A">
        <w:rPr>
          <w:rFonts w:ascii="仿宋_GB2312" w:eastAsia="仿宋_GB2312" w:hAnsi="仿宋_GB2312" w:cs="仿宋_GB2312" w:hint="eastAsia"/>
          <w:sz w:val="28"/>
          <w:szCs w:val="28"/>
        </w:rPr>
        <w:t>显示站模块</w:t>
      </w:r>
      <w:proofErr w:type="gramEnd"/>
      <w:r w:rsidRPr="00B6652A">
        <w:rPr>
          <w:rFonts w:ascii="仿宋_GB2312" w:eastAsia="仿宋_GB2312" w:hAnsi="仿宋_GB2312" w:cs="仿宋_GB2312" w:hint="eastAsia"/>
          <w:sz w:val="28"/>
          <w:szCs w:val="28"/>
        </w:rPr>
        <w:t>，包括：</w:t>
      </w:r>
    </w:p>
    <w:p w14:paraId="109D807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▲1.通知和报警管理软件</w:t>
      </w:r>
    </w:p>
    <w:p w14:paraId="05561F3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监测系统所有的故障信息统一告警，告警方式包含声音告警、短信告警、智能语音、移动报警终端告警等；可通过短信、语音、图形化、</w:t>
      </w:r>
      <w:r w:rsidRPr="00B6652A">
        <w:rPr>
          <w:rFonts w:ascii="仿宋_GB2312" w:eastAsia="仿宋_GB2312" w:hAnsi="仿宋_GB2312" w:cs="仿宋_GB2312" w:hint="eastAsia"/>
          <w:sz w:val="28"/>
          <w:szCs w:val="28"/>
        </w:rPr>
        <w:lastRenderedPageBreak/>
        <w:t>移动告警终端等方式进行异态告警，滚动显示告警信息；具有TTS语音告警合成输出功能，可通过TTS语音进行精确告警；可显示值班安排/故障信息/应急预案/维护通知/工作备忘录等手工输入或由外部获取的信息；</w:t>
      </w:r>
    </w:p>
    <w:p w14:paraId="53F732A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▲2.系统管理软件</w:t>
      </w:r>
    </w:p>
    <w:p w14:paraId="4D5E1B3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现对系统的设置、设备和系统信息的输入、通知的编发以及故障状况的分析和查询；用户可自行定义音频传输流程，从而为系统进行故障分析时提供故障分析依据；对系统进行设置、管理和各种信息的输入；可以设置系统的监测点、设备的详细参数信息、监测点关系信息，设备的名称、信号等详细信息的输入和设置，流程图和机架</w:t>
      </w:r>
      <w:proofErr w:type="gramStart"/>
      <w:r w:rsidRPr="00B6652A">
        <w:rPr>
          <w:rFonts w:ascii="仿宋_GB2312" w:eastAsia="仿宋_GB2312" w:hAnsi="仿宋_GB2312" w:cs="仿宋_GB2312" w:hint="eastAsia"/>
          <w:sz w:val="28"/>
          <w:szCs w:val="28"/>
        </w:rPr>
        <w:t>图信息</w:t>
      </w:r>
      <w:proofErr w:type="gramEnd"/>
      <w:r w:rsidRPr="00B6652A">
        <w:rPr>
          <w:rFonts w:ascii="仿宋_GB2312" w:eastAsia="仿宋_GB2312" w:hAnsi="仿宋_GB2312" w:cs="仿宋_GB2312" w:hint="eastAsia"/>
          <w:sz w:val="28"/>
          <w:szCs w:val="28"/>
        </w:rPr>
        <w:t>的输入；</w:t>
      </w:r>
    </w:p>
    <w:p w14:paraId="2E45CBF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▲3.AOIP网络音频采集站软件</w:t>
      </w:r>
    </w:p>
    <w:p w14:paraId="46AEA02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对AOIP音频数据进行实时的采集处理和分析；</w:t>
      </w:r>
    </w:p>
    <w:p w14:paraId="3443588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音频监测内容包括电平、相位等参数；</w:t>
      </w:r>
    </w:p>
    <w:p w14:paraId="16A7204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为监听和收录系统提供多路音频流信号；</w:t>
      </w:r>
    </w:p>
    <w:p w14:paraId="248D643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AOIP采集处理延时在</w:t>
      </w:r>
      <w:proofErr w:type="spellStart"/>
      <w:r w:rsidRPr="00B6652A">
        <w:rPr>
          <w:rFonts w:ascii="仿宋_GB2312" w:eastAsia="仿宋_GB2312" w:hAnsi="仿宋_GB2312" w:cs="仿宋_GB2312" w:hint="eastAsia"/>
          <w:sz w:val="28"/>
          <w:szCs w:val="28"/>
        </w:rPr>
        <w:t>ms</w:t>
      </w:r>
      <w:proofErr w:type="spellEnd"/>
      <w:r w:rsidRPr="00B6652A">
        <w:rPr>
          <w:rFonts w:ascii="仿宋_GB2312" w:eastAsia="仿宋_GB2312" w:hAnsi="仿宋_GB2312" w:cs="仿宋_GB2312" w:hint="eastAsia"/>
          <w:sz w:val="28"/>
          <w:szCs w:val="28"/>
        </w:rPr>
        <w:t>数量级；</w:t>
      </w:r>
    </w:p>
    <w:p w14:paraId="5F49419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支持AOIP编解码服务；</w:t>
      </w:r>
    </w:p>
    <w:p w14:paraId="1866ABA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含Dante虚拟声卡驱动*1。</w:t>
      </w:r>
    </w:p>
    <w:p w14:paraId="35D4F9EB"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（5）监听工作站</w:t>
      </w:r>
    </w:p>
    <w:p w14:paraId="46847FB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计量单位：台，采购数量：3台</w:t>
      </w:r>
    </w:p>
    <w:p w14:paraId="6423828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★知名品牌工作站，配置不低于：</w:t>
      </w:r>
    </w:p>
    <w:p w14:paraId="4153CEC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 xml:space="preserve">NewCorei7-10700(2.9G/12M/8核)/8G/1T(SATA)/USB抗菌键盘/USB </w:t>
      </w:r>
      <w:r w:rsidRPr="00B6652A">
        <w:rPr>
          <w:rFonts w:ascii="仿宋_GB2312" w:eastAsia="仿宋_GB2312" w:hAnsi="仿宋_GB2312" w:cs="仿宋_GB2312" w:hint="eastAsia"/>
          <w:sz w:val="28"/>
          <w:szCs w:val="28"/>
        </w:rPr>
        <w:lastRenderedPageBreak/>
        <w:t>Optical抗菌鼠标/23寸显示器</w:t>
      </w:r>
    </w:p>
    <w:p w14:paraId="4730C904"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（6）监听站软件</w:t>
      </w:r>
    </w:p>
    <w:p w14:paraId="359C69A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计量单位：套，采购数量：1套</w:t>
      </w:r>
    </w:p>
    <w:p w14:paraId="4C8F202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▲1、所有采集到监测系统中的节点都可监听；</w:t>
      </w:r>
    </w:p>
    <w:p w14:paraId="29D0B61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▲2、可实现触摸</w:t>
      </w:r>
      <w:proofErr w:type="gramStart"/>
      <w:r w:rsidRPr="00B6652A">
        <w:rPr>
          <w:rFonts w:ascii="仿宋_GB2312" w:eastAsia="仿宋_GB2312" w:hAnsi="仿宋_GB2312" w:cs="仿宋_GB2312" w:hint="eastAsia"/>
          <w:sz w:val="28"/>
          <w:szCs w:val="28"/>
        </w:rPr>
        <w:t>屏方式</w:t>
      </w:r>
      <w:proofErr w:type="gramEnd"/>
      <w:r w:rsidRPr="00B6652A">
        <w:rPr>
          <w:rFonts w:ascii="仿宋_GB2312" w:eastAsia="仿宋_GB2312" w:hAnsi="仿宋_GB2312" w:cs="仿宋_GB2312" w:hint="eastAsia"/>
          <w:sz w:val="28"/>
          <w:szCs w:val="28"/>
        </w:rPr>
        <w:t>监听控制，可以安装多组监听模块实现多点监听，监听面板可配置；</w:t>
      </w:r>
    </w:p>
    <w:p w14:paraId="46E6158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▲3、监听界面可以根据信号类型、所在频道等属性，进行任意的组屏，并在界面上实时显示各路信号的音量彩条；</w:t>
      </w:r>
    </w:p>
    <w:p w14:paraId="03D4A3F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▲4、具备防</w:t>
      </w:r>
      <w:proofErr w:type="gramStart"/>
      <w:r w:rsidRPr="00B6652A">
        <w:rPr>
          <w:rFonts w:ascii="仿宋_GB2312" w:eastAsia="仿宋_GB2312" w:hAnsi="仿宋_GB2312" w:cs="仿宋_GB2312" w:hint="eastAsia"/>
          <w:sz w:val="28"/>
          <w:szCs w:val="28"/>
        </w:rPr>
        <w:t>触保护</w:t>
      </w:r>
      <w:proofErr w:type="gramEnd"/>
      <w:r w:rsidRPr="00B6652A">
        <w:rPr>
          <w:rFonts w:ascii="仿宋_GB2312" w:eastAsia="仿宋_GB2312" w:hAnsi="仿宋_GB2312" w:cs="仿宋_GB2312" w:hint="eastAsia"/>
          <w:sz w:val="28"/>
          <w:szCs w:val="28"/>
        </w:rPr>
        <w:t>功能，以防止值班员误操作；</w:t>
      </w:r>
    </w:p>
    <w:p w14:paraId="0FA36FB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▲5、可以非常直观地看到各组信号的状况，并任意选择监听；</w:t>
      </w:r>
    </w:p>
    <w:p w14:paraId="0C00597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▲6、可根据需要对监听信号分组，支持手动、轮询、触发等多种监听方式；</w:t>
      </w:r>
    </w:p>
    <w:p w14:paraId="0474788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▲7、可实现监听信号电平、相位等信息显示；</w:t>
      </w:r>
    </w:p>
    <w:p w14:paraId="0341A90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▲8、可实现事件、监听、监视、彩条智能联动；</w:t>
      </w:r>
    </w:p>
    <w:p w14:paraId="08FDD89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▲9、实现和</w:t>
      </w:r>
      <w:proofErr w:type="gramStart"/>
      <w:r w:rsidRPr="00B6652A">
        <w:rPr>
          <w:rFonts w:ascii="仿宋_GB2312" w:eastAsia="仿宋_GB2312" w:hAnsi="仿宋_GB2312" w:cs="仿宋_GB2312" w:hint="eastAsia"/>
          <w:sz w:val="28"/>
          <w:szCs w:val="28"/>
        </w:rPr>
        <w:t>音视频</w:t>
      </w:r>
      <w:proofErr w:type="gramEnd"/>
      <w:r w:rsidRPr="00B6652A">
        <w:rPr>
          <w:rFonts w:ascii="仿宋_GB2312" w:eastAsia="仿宋_GB2312" w:hAnsi="仿宋_GB2312" w:cs="仿宋_GB2312" w:hint="eastAsia"/>
          <w:sz w:val="28"/>
          <w:szCs w:val="28"/>
        </w:rPr>
        <w:t>站、流程图站、</w:t>
      </w:r>
      <w:proofErr w:type="gramStart"/>
      <w:r w:rsidRPr="00B6652A">
        <w:rPr>
          <w:rFonts w:ascii="仿宋_GB2312" w:eastAsia="仿宋_GB2312" w:hAnsi="仿宋_GB2312" w:cs="仿宋_GB2312" w:hint="eastAsia"/>
          <w:sz w:val="28"/>
          <w:szCs w:val="28"/>
        </w:rPr>
        <w:t>应急站</w:t>
      </w:r>
      <w:proofErr w:type="gramEnd"/>
      <w:r w:rsidRPr="00B6652A">
        <w:rPr>
          <w:rFonts w:ascii="仿宋_GB2312" w:eastAsia="仿宋_GB2312" w:hAnsi="仿宋_GB2312" w:cs="仿宋_GB2312" w:hint="eastAsia"/>
          <w:sz w:val="28"/>
          <w:szCs w:val="28"/>
        </w:rPr>
        <w:t>等的联动切换；</w:t>
      </w:r>
    </w:p>
    <w:p w14:paraId="0D6B066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▲10、可以选择立体声监听、L监听、R监听、L+R监听等；</w:t>
      </w:r>
    </w:p>
    <w:p w14:paraId="5DE17D5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▲11、监听音量调节；</w:t>
      </w:r>
    </w:p>
    <w:p w14:paraId="2E916A3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12、支持NTP校时；</w:t>
      </w:r>
    </w:p>
    <w:p w14:paraId="1BA3F98D"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（7）报警音箱</w:t>
      </w:r>
    </w:p>
    <w:p w14:paraId="7CA9539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计量单位：对，采购数量：1对</w:t>
      </w:r>
    </w:p>
    <w:p w14:paraId="06F898A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1、音箱控制：旋钮；</w:t>
      </w:r>
    </w:p>
    <w:p w14:paraId="0A042B2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2、电源：电源供电；</w:t>
      </w:r>
    </w:p>
    <w:p w14:paraId="5CF79E9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▲3、整机频响范围：65Hz-17KHz；</w:t>
      </w:r>
    </w:p>
    <w:p w14:paraId="228C5F5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▲4、声道：2.0；</w:t>
      </w:r>
    </w:p>
    <w:p w14:paraId="7E31C3C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▲5、低音调节：支持低音调节；</w:t>
      </w:r>
    </w:p>
    <w:p w14:paraId="56306DD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▲6、信噪比：≥85db；</w:t>
      </w:r>
    </w:p>
    <w:p w14:paraId="1AF325D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7、扬声器单元：φ13mm丝膜高音扬声器；</w:t>
      </w:r>
    </w:p>
    <w:p w14:paraId="7CFF037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8、类型：多媒体音箱；</w:t>
      </w:r>
    </w:p>
    <w:p w14:paraId="5E35CB91"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（8）监听音箱</w:t>
      </w:r>
    </w:p>
    <w:p w14:paraId="50CF6EF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计量单位：对，采购数量：1对</w:t>
      </w:r>
    </w:p>
    <w:p w14:paraId="40DFD14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▲1、二分频智能监听音箱；</w:t>
      </w:r>
    </w:p>
    <w:p w14:paraId="656CF77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2、频响响应：45Hz-23kHz (-6dB)；</w:t>
      </w:r>
    </w:p>
    <w:p w14:paraId="205FA76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3、频响精度：±1.5dB (58Hz-20kHz)</w:t>
      </w:r>
    </w:p>
    <w:p w14:paraId="10A5828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4、输出功率：50W低音（D类），50W高音（D类）；</w:t>
      </w:r>
    </w:p>
    <w:p w14:paraId="388CDDF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5、较大声压级：104 dB；</w:t>
      </w:r>
    </w:p>
    <w:p w14:paraId="0F2C28A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▲6、输入接口：XLR模拟输入、AES/EBU数字输入；</w:t>
      </w:r>
    </w:p>
    <w:p w14:paraId="2C20FD1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▲7、可遥控控制监听音量；</w:t>
      </w:r>
    </w:p>
    <w:p w14:paraId="089A3473"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（9）监听切换器</w:t>
      </w:r>
    </w:p>
    <w:p w14:paraId="1EDAD22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4BBC183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▲1、具备10路立体声音频信号输入；</w:t>
      </w:r>
    </w:p>
    <w:p w14:paraId="09FA338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▲2、具备1路立体声音频信号输出；</w:t>
      </w:r>
    </w:p>
    <w:p w14:paraId="5E9870D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▲3、1路双声道扬声器输出，可直接连接外置有源监听音箱；</w:t>
      </w:r>
    </w:p>
    <w:p w14:paraId="192D4F3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▲4、可自由选择10路输入音源中通过切换器选择1路至输出，切换</w:t>
      </w:r>
      <w:proofErr w:type="gramStart"/>
      <w:r w:rsidRPr="00B6652A">
        <w:rPr>
          <w:rFonts w:ascii="仿宋_GB2312" w:eastAsia="仿宋_GB2312" w:hAnsi="仿宋_GB2312" w:cs="仿宋_GB2312" w:hint="eastAsia"/>
          <w:sz w:val="28"/>
          <w:szCs w:val="28"/>
        </w:rPr>
        <w:t>器支持</w:t>
      </w:r>
      <w:proofErr w:type="gramEnd"/>
      <w:r w:rsidRPr="00B6652A">
        <w:rPr>
          <w:rFonts w:ascii="仿宋_GB2312" w:eastAsia="仿宋_GB2312" w:hAnsi="仿宋_GB2312" w:cs="仿宋_GB2312" w:hint="eastAsia"/>
          <w:sz w:val="28"/>
          <w:szCs w:val="28"/>
        </w:rPr>
        <w:t>前面板控制；</w:t>
      </w:r>
    </w:p>
    <w:p w14:paraId="7A45589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▲5、前面</w:t>
      </w:r>
      <w:proofErr w:type="gramStart"/>
      <w:r w:rsidRPr="00B6652A">
        <w:rPr>
          <w:rFonts w:ascii="仿宋_GB2312" w:eastAsia="仿宋_GB2312" w:hAnsi="仿宋_GB2312" w:cs="仿宋_GB2312" w:hint="eastAsia"/>
          <w:sz w:val="28"/>
          <w:szCs w:val="28"/>
        </w:rPr>
        <w:t>板具备</w:t>
      </w:r>
      <w:proofErr w:type="gramEnd"/>
      <w:r w:rsidRPr="00B6652A">
        <w:rPr>
          <w:rFonts w:ascii="仿宋_GB2312" w:eastAsia="仿宋_GB2312" w:hAnsi="仿宋_GB2312" w:cs="仿宋_GB2312" w:hint="eastAsia"/>
          <w:sz w:val="28"/>
          <w:szCs w:val="28"/>
        </w:rPr>
        <w:t>切换选择按钮、VU电平表、平衡控制旋钮、音量控制旋钮、通道状态指示灯；</w:t>
      </w:r>
    </w:p>
    <w:p w14:paraId="5164374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6、音量控制旋钮，可连续调节输出立体声音频信号；</w:t>
      </w:r>
    </w:p>
    <w:p w14:paraId="0CA96F0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7、内置数字切换电路，可减少切换开关的噪音；</w:t>
      </w:r>
    </w:p>
    <w:p w14:paraId="5B15C11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8、支持数字切换方式，且具有缓冲电路；</w:t>
      </w:r>
    </w:p>
    <w:p w14:paraId="6C9CEC1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▲9、标准立体声监听耳机接口，可直接监听任</w:t>
      </w:r>
      <w:proofErr w:type="gramStart"/>
      <w:r w:rsidRPr="00B6652A">
        <w:rPr>
          <w:rFonts w:ascii="仿宋_GB2312" w:eastAsia="仿宋_GB2312" w:hAnsi="仿宋_GB2312" w:cs="仿宋_GB2312" w:hint="eastAsia"/>
          <w:sz w:val="28"/>
          <w:szCs w:val="28"/>
        </w:rPr>
        <w:t>一</w:t>
      </w:r>
      <w:proofErr w:type="gramEnd"/>
      <w:r w:rsidRPr="00B6652A">
        <w:rPr>
          <w:rFonts w:ascii="仿宋_GB2312" w:eastAsia="仿宋_GB2312" w:hAnsi="仿宋_GB2312" w:cs="仿宋_GB2312" w:hint="eastAsia"/>
          <w:sz w:val="28"/>
          <w:szCs w:val="28"/>
        </w:rPr>
        <w:t>输出；</w:t>
      </w:r>
    </w:p>
    <w:p w14:paraId="5B190CC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w:t>
      </w:r>
      <w:proofErr w:type="gramStart"/>
      <w:r w:rsidRPr="00B6652A">
        <w:rPr>
          <w:rFonts w:ascii="仿宋_GB2312" w:eastAsia="仿宋_GB2312" w:hAnsi="仿宋_GB2312" w:cs="仿宋_GB2312" w:hint="eastAsia"/>
          <w:sz w:val="28"/>
          <w:szCs w:val="28"/>
        </w:rPr>
        <w:t>内置五</w:t>
      </w:r>
      <w:proofErr w:type="gramEnd"/>
      <w:r w:rsidRPr="00B6652A">
        <w:rPr>
          <w:rFonts w:ascii="仿宋_GB2312" w:eastAsia="仿宋_GB2312" w:hAnsi="仿宋_GB2312" w:cs="仿宋_GB2312" w:hint="eastAsia"/>
          <w:sz w:val="28"/>
          <w:szCs w:val="28"/>
        </w:rPr>
        <w:t>-波段的参数均衡器可以作为室内均衡的目的，通过基于Windows的远程控制软件；</w:t>
      </w:r>
    </w:p>
    <w:p w14:paraId="6B0D49B9"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（10）大屏显示站</w:t>
      </w:r>
    </w:p>
    <w:p w14:paraId="77D226F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计量单位：台，采购数量：6台</w:t>
      </w:r>
    </w:p>
    <w:p w14:paraId="542D5C7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★知名品牌工作站，配置不低于：</w:t>
      </w:r>
    </w:p>
    <w:p w14:paraId="6B405A5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NewCorei7-10700(2.9G/12M/8核)/8G/1T(SATA)/USB抗菌键盘/USB Optical抗菌鼠标/23寸显示器</w:t>
      </w:r>
    </w:p>
    <w:p w14:paraId="1ED71FD7"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（11）大屏站软件</w:t>
      </w:r>
    </w:p>
    <w:p w14:paraId="3DED395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计量单位：套，采购数量：1套</w:t>
      </w:r>
    </w:p>
    <w:p w14:paraId="50BEC92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▲1、纯音频彩条监测站软件：</w:t>
      </w:r>
    </w:p>
    <w:p w14:paraId="4238B11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支持自定义组屏、自定义配置需要展示的音频信号；</w:t>
      </w:r>
    </w:p>
    <w:p w14:paraId="13EFA9B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实时监测音频信号的相对数字电平值、即时电平峰值、相位、过载、静音状态；当监测的通道中出现信号异常时，即时报警；</w:t>
      </w:r>
    </w:p>
    <w:p w14:paraId="6C4E6E7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直观展现各频率最近一次的报警记录。</w:t>
      </w:r>
    </w:p>
    <w:p w14:paraId="17F1237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▲2、音视频信号综合监测站软件：</w:t>
      </w:r>
    </w:p>
    <w:p w14:paraId="18EABB3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支持实时展示直播间、导播间最多3个摄像头多角度的监控视频；</w:t>
      </w:r>
    </w:p>
    <w:p w14:paraId="001BFF4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实时显示直播间延时器状态、主备电压状态、温湿</w:t>
      </w:r>
      <w:proofErr w:type="gramStart"/>
      <w:r w:rsidRPr="00B6652A">
        <w:rPr>
          <w:rFonts w:ascii="仿宋_GB2312" w:eastAsia="仿宋_GB2312" w:hAnsi="仿宋_GB2312" w:cs="仿宋_GB2312" w:hint="eastAsia"/>
          <w:sz w:val="28"/>
          <w:szCs w:val="28"/>
        </w:rPr>
        <w:t>度环境</w:t>
      </w:r>
      <w:proofErr w:type="gramEnd"/>
      <w:r w:rsidRPr="00B6652A">
        <w:rPr>
          <w:rFonts w:ascii="仿宋_GB2312" w:eastAsia="仿宋_GB2312" w:hAnsi="仿宋_GB2312" w:cs="仿宋_GB2312" w:hint="eastAsia"/>
          <w:sz w:val="28"/>
          <w:szCs w:val="28"/>
        </w:rPr>
        <w:t>状态等；</w:t>
      </w:r>
    </w:p>
    <w:p w14:paraId="4D1DDEC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支持自定义配置需要显示的采样点信号并对</w:t>
      </w:r>
      <w:proofErr w:type="gramStart"/>
      <w:r w:rsidRPr="00B6652A">
        <w:rPr>
          <w:rFonts w:ascii="仿宋_GB2312" w:eastAsia="仿宋_GB2312" w:hAnsi="仿宋_GB2312" w:cs="仿宋_GB2312" w:hint="eastAsia"/>
          <w:sz w:val="28"/>
          <w:szCs w:val="28"/>
        </w:rPr>
        <w:t>其实时</w:t>
      </w:r>
      <w:proofErr w:type="gramEnd"/>
      <w:r w:rsidRPr="00B6652A">
        <w:rPr>
          <w:rFonts w:ascii="仿宋_GB2312" w:eastAsia="仿宋_GB2312" w:hAnsi="仿宋_GB2312" w:cs="仿宋_GB2312" w:hint="eastAsia"/>
          <w:sz w:val="28"/>
          <w:szCs w:val="28"/>
        </w:rPr>
        <w:t>监测，展示相对数字电平、音频彩条、过载、静音、相位状态等；</w:t>
      </w:r>
    </w:p>
    <w:p w14:paraId="0DF9304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实时显示调音台推子的实际位置状态；</w:t>
      </w:r>
    </w:p>
    <w:p w14:paraId="2BBEA2F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支持显示主输出信号的专业音频分析图表，包括李</w:t>
      </w:r>
      <w:proofErr w:type="gramStart"/>
      <w:r w:rsidRPr="00B6652A">
        <w:rPr>
          <w:rFonts w:ascii="仿宋_GB2312" w:eastAsia="仿宋_GB2312" w:hAnsi="仿宋_GB2312" w:cs="仿宋_GB2312" w:hint="eastAsia"/>
          <w:sz w:val="28"/>
          <w:szCs w:val="28"/>
        </w:rPr>
        <w:t>萨</w:t>
      </w:r>
      <w:proofErr w:type="gramEnd"/>
      <w:r w:rsidRPr="00B6652A">
        <w:rPr>
          <w:rFonts w:ascii="仿宋_GB2312" w:eastAsia="仿宋_GB2312" w:hAnsi="仿宋_GB2312" w:cs="仿宋_GB2312" w:hint="eastAsia"/>
          <w:sz w:val="28"/>
          <w:szCs w:val="28"/>
        </w:rPr>
        <w:t>育图形、左右声道波形图、频谱图等。</w:t>
      </w:r>
    </w:p>
    <w:p w14:paraId="4B7E788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▲3、告示</w:t>
      </w:r>
      <w:proofErr w:type="gramStart"/>
      <w:r w:rsidRPr="00B6652A">
        <w:rPr>
          <w:rFonts w:ascii="仿宋_GB2312" w:eastAsia="仿宋_GB2312" w:hAnsi="仿宋_GB2312" w:cs="仿宋_GB2312" w:hint="eastAsia"/>
          <w:sz w:val="28"/>
          <w:szCs w:val="28"/>
        </w:rPr>
        <w:t>告警站软件</w:t>
      </w:r>
      <w:proofErr w:type="gramEnd"/>
      <w:r w:rsidRPr="00B6652A">
        <w:rPr>
          <w:rFonts w:ascii="仿宋_GB2312" w:eastAsia="仿宋_GB2312" w:hAnsi="仿宋_GB2312" w:cs="仿宋_GB2312" w:hint="eastAsia"/>
          <w:sz w:val="28"/>
          <w:szCs w:val="28"/>
        </w:rPr>
        <w:t>：</w:t>
      </w:r>
    </w:p>
    <w:p w14:paraId="4DE3BA7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以卡片形式直观展现各种通告类型：值班留言、维护提醒、重大事项、提醒通告；</w:t>
      </w:r>
    </w:p>
    <w:p w14:paraId="34759A7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支持配置通告提醒，在特定时间高亮闪烁提醒值守人员；</w:t>
      </w:r>
    </w:p>
    <w:p w14:paraId="1EB366E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实时展示台内各频率发生故障的报警信息；</w:t>
      </w:r>
    </w:p>
    <w:p w14:paraId="6380659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直观展示台内各频率当前的播出状态；</w:t>
      </w:r>
    </w:p>
    <w:p w14:paraId="4FC552D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支持切换至公告大屏，展示自定义样式的文本。</w:t>
      </w:r>
    </w:p>
    <w:p w14:paraId="6008539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▲4、机架环境和设备状态</w:t>
      </w:r>
      <w:proofErr w:type="gramStart"/>
      <w:r w:rsidRPr="00B6652A">
        <w:rPr>
          <w:rFonts w:ascii="仿宋_GB2312" w:eastAsia="仿宋_GB2312" w:hAnsi="仿宋_GB2312" w:cs="仿宋_GB2312" w:hint="eastAsia"/>
          <w:sz w:val="28"/>
          <w:szCs w:val="28"/>
        </w:rPr>
        <w:t>显示站软件</w:t>
      </w:r>
      <w:proofErr w:type="gramEnd"/>
      <w:r w:rsidRPr="00B6652A">
        <w:rPr>
          <w:rFonts w:ascii="仿宋_GB2312" w:eastAsia="仿宋_GB2312" w:hAnsi="仿宋_GB2312" w:cs="仿宋_GB2312" w:hint="eastAsia"/>
          <w:sz w:val="28"/>
          <w:szCs w:val="28"/>
        </w:rPr>
        <w:t>：</w:t>
      </w:r>
    </w:p>
    <w:p w14:paraId="3A7C360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同比例图形</w:t>
      </w:r>
      <w:proofErr w:type="gramStart"/>
      <w:r w:rsidRPr="00B6652A">
        <w:rPr>
          <w:rFonts w:ascii="仿宋_GB2312" w:eastAsia="仿宋_GB2312" w:hAnsi="仿宋_GB2312" w:cs="仿宋_GB2312" w:hint="eastAsia"/>
          <w:sz w:val="28"/>
          <w:szCs w:val="28"/>
        </w:rPr>
        <w:t>化展示</w:t>
      </w:r>
      <w:proofErr w:type="gramEnd"/>
      <w:r w:rsidRPr="00B6652A">
        <w:rPr>
          <w:rFonts w:ascii="仿宋_GB2312" w:eastAsia="仿宋_GB2312" w:hAnsi="仿宋_GB2312" w:cs="仿宋_GB2312" w:hint="eastAsia"/>
          <w:sz w:val="28"/>
          <w:szCs w:val="28"/>
        </w:rPr>
        <w:t>台内各机房各机架设备的真实摆放位置；</w:t>
      </w:r>
    </w:p>
    <w:p w14:paraId="4A327B4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实时监测并支持查看各设备的工作运行状态；</w:t>
      </w:r>
    </w:p>
    <w:p w14:paraId="0DAFEB2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当设备发生故障时，对应设备将会高亮闪红，精准定位报警设备的物理位置。</w:t>
      </w:r>
    </w:p>
    <w:p w14:paraId="30DCC58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▲5、工艺流程图</w:t>
      </w:r>
      <w:proofErr w:type="gramStart"/>
      <w:r w:rsidRPr="00B6652A">
        <w:rPr>
          <w:rFonts w:ascii="仿宋_GB2312" w:eastAsia="仿宋_GB2312" w:hAnsi="仿宋_GB2312" w:cs="仿宋_GB2312" w:hint="eastAsia"/>
          <w:sz w:val="28"/>
          <w:szCs w:val="28"/>
        </w:rPr>
        <w:t>显示站软件</w:t>
      </w:r>
      <w:proofErr w:type="gramEnd"/>
      <w:r w:rsidRPr="00B6652A">
        <w:rPr>
          <w:rFonts w:ascii="仿宋_GB2312" w:eastAsia="仿宋_GB2312" w:hAnsi="仿宋_GB2312" w:cs="仿宋_GB2312" w:hint="eastAsia"/>
          <w:sz w:val="28"/>
          <w:szCs w:val="28"/>
        </w:rPr>
        <w:t>：</w:t>
      </w:r>
    </w:p>
    <w:p w14:paraId="2093ADA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以链路图的形式直观展示频率下全链路的通路状态和设备状态；</w:t>
      </w:r>
    </w:p>
    <w:p w14:paraId="5C78D98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实时监测并支持查看各设备各监测点的信号状态，当播出出现故障时，故障的设备将会高亮闪红，精准定位到故障设备的位置；</w:t>
      </w:r>
    </w:p>
    <w:p w14:paraId="233EA47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支持对矩阵内部路由状态进行监测；</w:t>
      </w:r>
    </w:p>
    <w:p w14:paraId="3537D2C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支持实时监测各设备监测点的音频信号彩条；</w:t>
      </w:r>
    </w:p>
    <w:p w14:paraId="399CFD1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具备自动轮询功能；</w:t>
      </w:r>
    </w:p>
    <w:p w14:paraId="56A575E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支持查看报警记录和报警持续时间。</w:t>
      </w:r>
    </w:p>
    <w:p w14:paraId="24A8FB02"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（12）监测管理站</w:t>
      </w:r>
    </w:p>
    <w:p w14:paraId="01B2384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计量单位：套，采购数量：7套</w:t>
      </w:r>
    </w:p>
    <w:p w14:paraId="2D257FE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★知名品牌工作站，配置不低于：</w:t>
      </w:r>
    </w:p>
    <w:p w14:paraId="12A90D7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NewCorei7-10700(2.9G/12M/8核)/8G/1T(SATA)/DVDRW/USB抗菌键盘/USB Optical抗菌鼠标/23寸显示器</w:t>
      </w:r>
    </w:p>
    <w:p w14:paraId="7A76C72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（13）监测管理软件</w:t>
      </w:r>
    </w:p>
    <w:p w14:paraId="39C3081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计量单位：套，采购数量：1套</w:t>
      </w:r>
    </w:p>
    <w:p w14:paraId="0A1A745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▲1、系统管理站软件：</w:t>
      </w:r>
    </w:p>
    <w:p w14:paraId="33EDC52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包含包括用户登录、用户注销、更改口令、用户管理、频道管理、栏目库管理、专家库管理、故障字典管理、彩条风格管理、界面图元管</w:t>
      </w:r>
      <w:r w:rsidRPr="00B6652A">
        <w:rPr>
          <w:rFonts w:ascii="仿宋_GB2312" w:eastAsia="仿宋_GB2312" w:hAnsi="仿宋_GB2312" w:cs="仿宋_GB2312" w:hint="eastAsia"/>
          <w:sz w:val="28"/>
          <w:szCs w:val="28"/>
        </w:rPr>
        <w:lastRenderedPageBreak/>
        <w:t>理、维护计划管理、值班日志、维护日志、故障处理日志、操作日志、故障统计分析、控制单元管理、软件分类管理、设备管理、备件管理、监控点分类管理、监控点管理、工艺流程管理、分布位置管理、工具栏、状态栏、控制栏、多屏扩展等功能配置。</w:t>
      </w:r>
    </w:p>
    <w:p w14:paraId="43B0848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▲2、故障分析与应急处理站软件：</w:t>
      </w:r>
    </w:p>
    <w:p w14:paraId="65D97E2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支持触摸屏界面；</w:t>
      </w:r>
    </w:p>
    <w:p w14:paraId="63C92D6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具有多种控制接口，可以控制数字矩阵、网络矩阵、音频切换器等设备；</w:t>
      </w:r>
    </w:p>
    <w:p w14:paraId="37DEB73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播出正常时，支持手动执行预案变化链路状态；</w:t>
      </w:r>
    </w:p>
    <w:p w14:paraId="7627455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当发生系统故障或者</w:t>
      </w:r>
      <w:proofErr w:type="gramStart"/>
      <w:r w:rsidRPr="00B6652A">
        <w:rPr>
          <w:rFonts w:ascii="仿宋_GB2312" w:eastAsia="仿宋_GB2312" w:hAnsi="仿宋_GB2312" w:cs="仿宋_GB2312" w:hint="eastAsia"/>
          <w:sz w:val="28"/>
          <w:szCs w:val="28"/>
        </w:rPr>
        <w:t>信号劣播时</w:t>
      </w:r>
      <w:proofErr w:type="gramEnd"/>
      <w:r w:rsidRPr="00B6652A">
        <w:rPr>
          <w:rFonts w:ascii="仿宋_GB2312" w:eastAsia="仿宋_GB2312" w:hAnsi="仿宋_GB2312" w:cs="仿宋_GB2312" w:hint="eastAsia"/>
          <w:sz w:val="28"/>
          <w:szCs w:val="28"/>
        </w:rPr>
        <w:t>，显示故障的详细信息；</w:t>
      </w:r>
    </w:p>
    <w:p w14:paraId="5B9C19A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根据应急预案，自动为停播事故给出最佳解决方案，实现故障的自动判断和执行，在第一时间恢复播出，保证播出安全；</w:t>
      </w:r>
    </w:p>
    <w:p w14:paraId="0E922AD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根据应急预案，对反相、电平过高过低、声道丢失</w:t>
      </w:r>
      <w:proofErr w:type="gramStart"/>
      <w:r w:rsidRPr="00B6652A">
        <w:rPr>
          <w:rFonts w:ascii="仿宋_GB2312" w:eastAsia="仿宋_GB2312" w:hAnsi="仿宋_GB2312" w:cs="仿宋_GB2312" w:hint="eastAsia"/>
          <w:sz w:val="28"/>
          <w:szCs w:val="28"/>
        </w:rPr>
        <w:t>等劣播</w:t>
      </w:r>
      <w:proofErr w:type="gramEnd"/>
      <w:r w:rsidRPr="00B6652A">
        <w:rPr>
          <w:rFonts w:ascii="仿宋_GB2312" w:eastAsia="仿宋_GB2312" w:hAnsi="仿宋_GB2312" w:cs="仿宋_GB2312" w:hint="eastAsia"/>
          <w:sz w:val="28"/>
          <w:szCs w:val="28"/>
        </w:rPr>
        <w:t>故障，则提示利用系统的DSP功能，进行电平、相位的自动校正，保证播出信号的质量；</w:t>
      </w:r>
    </w:p>
    <w:p w14:paraId="1881380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支持记录所有发生的故障记录、故障时间、</w:t>
      </w:r>
      <w:proofErr w:type="gramStart"/>
      <w:r w:rsidRPr="00B6652A">
        <w:rPr>
          <w:rFonts w:ascii="仿宋_GB2312" w:eastAsia="仿宋_GB2312" w:hAnsi="仿宋_GB2312" w:cs="仿宋_GB2312" w:hint="eastAsia"/>
          <w:sz w:val="28"/>
          <w:szCs w:val="28"/>
        </w:rPr>
        <w:t>应急站</w:t>
      </w:r>
      <w:proofErr w:type="gramEnd"/>
      <w:r w:rsidRPr="00B6652A">
        <w:rPr>
          <w:rFonts w:ascii="仿宋_GB2312" w:eastAsia="仿宋_GB2312" w:hAnsi="仿宋_GB2312" w:cs="仿宋_GB2312" w:hint="eastAsia"/>
          <w:sz w:val="28"/>
          <w:szCs w:val="28"/>
        </w:rPr>
        <w:t>操作记录等。</w:t>
      </w:r>
    </w:p>
    <w:p w14:paraId="304FC69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▲3、矩阵控制软件Scheduler定时切换服务：</w:t>
      </w:r>
    </w:p>
    <w:p w14:paraId="7F82DC2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软件操作简单易用，操作性能强大；</w:t>
      </w:r>
    </w:p>
    <w:p w14:paraId="5A44DF0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支持WINDOWS环境，软件部署安装便捷；</w:t>
      </w:r>
    </w:p>
    <w:p w14:paraId="1F2D943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支持多用户，可以通过局域网或虚拟局域网远程登录操控；</w:t>
      </w:r>
    </w:p>
    <w:p w14:paraId="329BFF6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矩阵控制软件具有多级用户权限管理，保证安全；</w:t>
      </w:r>
    </w:p>
    <w:p w14:paraId="25A23B8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具有路由交叉图表，可监视整个系统的状态；</w:t>
      </w:r>
    </w:p>
    <w:p w14:paraId="5BD2A8D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支持包括能够实现音频路由的手动切换控制，根据时间表自动切换控制等多种模式，对特殊日子的切换时间也可以单独设置；</w:t>
      </w:r>
    </w:p>
    <w:p w14:paraId="3BA3670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可实时监测整个系统的路由MAP情况，同时可以对每一路输入信号的电平、相位等进行实时监测；</w:t>
      </w:r>
    </w:p>
    <w:p w14:paraId="06B3DF6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对电平过载、过低、反相等进行监测报警和四级输入信号自动切换；</w:t>
      </w:r>
    </w:p>
    <w:p w14:paraId="3D8ED2F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每屏的监测信号支持用户自由配置，最大可显示64路音频信号；</w:t>
      </w:r>
    </w:p>
    <w:p w14:paraId="2B40A91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所有的监测记录和切换操作均有详细日志记录，可供事后查询；</w:t>
      </w:r>
    </w:p>
    <w:p w14:paraId="6AA4DE1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路由控制软件支持备份，能够便捷的恢复系统的所有设置。</w:t>
      </w:r>
    </w:p>
    <w:p w14:paraId="51E9957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▲4、网络音频传输路由控制站软件：</w:t>
      </w:r>
    </w:p>
    <w:p w14:paraId="0917C00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实现各输入/输出通道之间的路由切换设置</w:t>
      </w:r>
    </w:p>
    <w:p w14:paraId="6F2EEFE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不同的路由方式，包括固定路由、计划路由（周计划或临时计划）等；</w:t>
      </w:r>
    </w:p>
    <w:p w14:paraId="76B5B06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对网络中的音频信号进行组屏音量监视；</w:t>
      </w:r>
    </w:p>
    <w:p w14:paraId="333D50A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对网络中的任一输入音频信号进行监听；</w:t>
      </w:r>
    </w:p>
    <w:p w14:paraId="524B425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对静音通道或音量超限通道进行报警；</w:t>
      </w:r>
    </w:p>
    <w:p w14:paraId="2C3E297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对立体声通道进行相位极性监测，并做相应控制操作；</w:t>
      </w:r>
    </w:p>
    <w:p w14:paraId="67C9130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出现报警后即时发布报警信息。</w:t>
      </w:r>
    </w:p>
    <w:p w14:paraId="27EC66E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▲5、事件</w:t>
      </w:r>
      <w:proofErr w:type="gramStart"/>
      <w:r w:rsidRPr="00B6652A">
        <w:rPr>
          <w:rFonts w:ascii="仿宋_GB2312" w:eastAsia="仿宋_GB2312" w:hAnsi="仿宋_GB2312" w:cs="仿宋_GB2312" w:hint="eastAsia"/>
          <w:sz w:val="28"/>
          <w:szCs w:val="28"/>
        </w:rPr>
        <w:t>回溯站软件</w:t>
      </w:r>
      <w:proofErr w:type="gramEnd"/>
      <w:r w:rsidRPr="00B6652A">
        <w:rPr>
          <w:rFonts w:ascii="仿宋_GB2312" w:eastAsia="仿宋_GB2312" w:hAnsi="仿宋_GB2312" w:cs="仿宋_GB2312" w:hint="eastAsia"/>
          <w:sz w:val="28"/>
          <w:szCs w:val="28"/>
        </w:rPr>
        <w:t>：</w:t>
      </w:r>
    </w:p>
    <w:p w14:paraId="3334D14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支持选择故障时间点还原该播出系统故障时段的事件现场；</w:t>
      </w:r>
    </w:p>
    <w:p w14:paraId="0C4DB2C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支持展示各采样点音频信号彩条状态、音频信号波形图查看、监控视频显示、工艺流程图及调音台推子状态等；</w:t>
      </w:r>
    </w:p>
    <w:p w14:paraId="1BD0BDF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支持灵活拖动时间轴，更便捷地查看故障细节；</w:t>
      </w:r>
    </w:p>
    <w:p w14:paraId="321534C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支持指定模块的放大展示；</w:t>
      </w:r>
    </w:p>
    <w:p w14:paraId="7296940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支持监听故障点录制下来的音频文件；</w:t>
      </w:r>
    </w:p>
    <w:p w14:paraId="15B9B34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支持对已设置的监测点的历史音频文件进行监听。</w:t>
      </w:r>
    </w:p>
    <w:p w14:paraId="1020540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▲6、切换器综合监测控制软件：</w:t>
      </w:r>
    </w:p>
    <w:p w14:paraId="4344A68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音频切换器配套软件，要求与音频切换器同一品牌产品；</w:t>
      </w:r>
    </w:p>
    <w:p w14:paraId="3BB63B6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支持同时监测多达16台以上的切换器设备；</w:t>
      </w:r>
    </w:p>
    <w:p w14:paraId="5912940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实时监测切换器设备各通道的信号状态、当前输出通道；</w:t>
      </w:r>
    </w:p>
    <w:p w14:paraId="38C5725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实时监测IASP切换器的主备电源、主备网线、设备时间；</w:t>
      </w:r>
    </w:p>
    <w:p w14:paraId="09C0240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实现控制设备的主输出通道切换、自动切换/</w:t>
      </w:r>
      <w:proofErr w:type="gramStart"/>
      <w:r w:rsidRPr="00B6652A">
        <w:rPr>
          <w:rFonts w:ascii="仿宋_GB2312" w:eastAsia="仿宋_GB2312" w:hAnsi="仿宋_GB2312" w:cs="仿宋_GB2312" w:hint="eastAsia"/>
          <w:sz w:val="28"/>
          <w:szCs w:val="28"/>
        </w:rPr>
        <w:t>回切状态</w:t>
      </w:r>
      <w:proofErr w:type="gramEnd"/>
      <w:r w:rsidRPr="00B6652A">
        <w:rPr>
          <w:rFonts w:ascii="仿宋_GB2312" w:eastAsia="仿宋_GB2312" w:hAnsi="仿宋_GB2312" w:cs="仿宋_GB2312" w:hint="eastAsia"/>
          <w:sz w:val="28"/>
          <w:szCs w:val="28"/>
        </w:rPr>
        <w:t>；</w:t>
      </w:r>
    </w:p>
    <w:p w14:paraId="2B32479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支持自定义配置设备信号的检测参数和检测时间；</w:t>
      </w:r>
    </w:p>
    <w:p w14:paraId="42F1C7D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多维度定制IASP切换器的切换计划</w:t>
      </w:r>
      <w:proofErr w:type="gramStart"/>
      <w:r w:rsidRPr="00B6652A">
        <w:rPr>
          <w:rFonts w:ascii="仿宋_GB2312" w:eastAsia="仿宋_GB2312" w:hAnsi="仿宋_GB2312" w:cs="仿宋_GB2312" w:hint="eastAsia"/>
          <w:sz w:val="28"/>
          <w:szCs w:val="28"/>
        </w:rPr>
        <w:t>及回切计划</w:t>
      </w:r>
      <w:proofErr w:type="gramEnd"/>
      <w:r w:rsidRPr="00B6652A">
        <w:rPr>
          <w:rFonts w:ascii="仿宋_GB2312" w:eastAsia="仿宋_GB2312" w:hAnsi="仿宋_GB2312" w:cs="仿宋_GB2312" w:hint="eastAsia"/>
          <w:sz w:val="28"/>
          <w:szCs w:val="28"/>
        </w:rPr>
        <w:t>，设备将根据计划自动执行切换操作，避免手动切换的失误可能；</w:t>
      </w:r>
    </w:p>
    <w:p w14:paraId="508C8EB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当监测到任意故障状态时，即时报警闪</w:t>
      </w:r>
      <w:proofErr w:type="gramStart"/>
      <w:r w:rsidRPr="00B6652A">
        <w:rPr>
          <w:rFonts w:ascii="仿宋_GB2312" w:eastAsia="仿宋_GB2312" w:hAnsi="仿宋_GB2312" w:cs="仿宋_GB2312" w:hint="eastAsia"/>
          <w:sz w:val="28"/>
          <w:szCs w:val="28"/>
        </w:rPr>
        <w:t>红通知</w:t>
      </w:r>
      <w:proofErr w:type="gramEnd"/>
      <w:r w:rsidRPr="00B6652A">
        <w:rPr>
          <w:rFonts w:ascii="仿宋_GB2312" w:eastAsia="仿宋_GB2312" w:hAnsi="仿宋_GB2312" w:cs="仿宋_GB2312" w:hint="eastAsia"/>
          <w:sz w:val="28"/>
          <w:szCs w:val="28"/>
        </w:rPr>
        <w:t>值守人员。</w:t>
      </w:r>
    </w:p>
    <w:p w14:paraId="3B4B2BB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▲7、AOIP网络状态监测站：</w:t>
      </w:r>
    </w:p>
    <w:p w14:paraId="4DD8D84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定制展示拓扑图；</w:t>
      </w:r>
    </w:p>
    <w:p w14:paraId="12EE22F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自动发现并识别网络中的Dante设备；</w:t>
      </w:r>
    </w:p>
    <w:p w14:paraId="54C02B4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实时监测交换机端口、Dante设备的发送/接收流量；</w:t>
      </w:r>
    </w:p>
    <w:p w14:paraId="6B4942E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自定义端口、设备的排序规则；</w:t>
      </w:r>
    </w:p>
    <w:p w14:paraId="7499226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支持查看设备60s内的实际流量变化折线图；</w:t>
      </w:r>
    </w:p>
    <w:p w14:paraId="31CB004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当流量参数超越设定阈值时，即时报警闪红通告，并显示在</w:t>
      </w:r>
      <w:proofErr w:type="gramStart"/>
      <w:r w:rsidRPr="00B6652A">
        <w:rPr>
          <w:rFonts w:ascii="仿宋_GB2312" w:eastAsia="仿宋_GB2312" w:hAnsi="仿宋_GB2312" w:cs="仿宋_GB2312" w:hint="eastAsia"/>
          <w:sz w:val="28"/>
          <w:szCs w:val="28"/>
        </w:rPr>
        <w:t>最</w:t>
      </w:r>
      <w:proofErr w:type="gramEnd"/>
      <w:r w:rsidRPr="00B6652A">
        <w:rPr>
          <w:rFonts w:ascii="仿宋_GB2312" w:eastAsia="仿宋_GB2312" w:hAnsi="仿宋_GB2312" w:cs="仿宋_GB2312" w:hint="eastAsia"/>
          <w:sz w:val="28"/>
          <w:szCs w:val="28"/>
        </w:rPr>
        <w:t>前列；</w:t>
      </w:r>
    </w:p>
    <w:p w14:paraId="53D6525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支持查看报警记录、数据报表，并支持随时导出与打印。</w:t>
      </w:r>
    </w:p>
    <w:p w14:paraId="60210C4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lastRenderedPageBreak/>
        <w:t>（14）慢录工作站</w:t>
      </w:r>
    </w:p>
    <w:p w14:paraId="6EE0B64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计量单位：套，采购数量：2套</w:t>
      </w:r>
    </w:p>
    <w:p w14:paraId="3DBD2A9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★知名品牌工作站，配置不低于：</w:t>
      </w:r>
    </w:p>
    <w:p w14:paraId="1D16CAD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Intel Xeon W-2123/16GB ECC/4TB SATA/DVDRW/机械键盘/USB Optical Mouse；</w:t>
      </w:r>
    </w:p>
    <w:p w14:paraId="0E6FEBCE"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（15）慢录系统</w:t>
      </w:r>
    </w:p>
    <w:p w14:paraId="76B5E79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计量单位：套，采购数量：2套</w:t>
      </w:r>
    </w:p>
    <w:p w14:paraId="3B81AC8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▲1、具有自主知识产权，广泛应用于国家级、省市级电台；</w:t>
      </w:r>
    </w:p>
    <w:p w14:paraId="78C54EE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★2、支持至少16路立体声音频信号同时录音；</w:t>
      </w:r>
    </w:p>
    <w:p w14:paraId="4470B7C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▲3、具有频道节目录音、网络节目录音、质量检测服务、音频格式转码、回放预听、节目块截取与编辑、节目下载和发送入库等功能；</w:t>
      </w:r>
    </w:p>
    <w:p w14:paraId="3348233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▲4、支持无限长时间录音，可以实现7*24小时365天不间断录音；</w:t>
      </w:r>
    </w:p>
    <w:p w14:paraId="717AE1F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5、支持MPEG1 L2、L3和WAVE、LINEAR PCM等多种编码格式，采样率支持从8K-48K的不同采用率；</w:t>
      </w:r>
    </w:p>
    <w:p w14:paraId="123BD8C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6、记录的文件格式包括：S48、MP3、MP2、Wave等；</w:t>
      </w:r>
    </w:p>
    <w:p w14:paraId="1CF7797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▲7、允许用户对每个通道设置不同的开始结束录制时间，允许为每个通道设置不同的录音格式，设置不同的录制音频质量；</w:t>
      </w:r>
    </w:p>
    <w:p w14:paraId="5CFAE4A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▲8、支持导入播出节目单作为录制时间表进行自动录音；</w:t>
      </w:r>
    </w:p>
    <w:p w14:paraId="2021C2A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支持大屏模式显示，可以构建音频彩条监测监听系统</w:t>
      </w:r>
    </w:p>
    <w:p w14:paraId="4A34D25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▲9、具有强大的停播报警功能，允许用户对每一个录音通道单独设置静音报警门限和停播报警时段，支持闪烁字母报警和自定义声音报</w:t>
      </w:r>
      <w:r w:rsidRPr="00B6652A">
        <w:rPr>
          <w:rFonts w:ascii="仿宋_GB2312" w:eastAsia="仿宋_GB2312" w:hAnsi="仿宋_GB2312" w:cs="仿宋_GB2312" w:hint="eastAsia"/>
          <w:sz w:val="28"/>
          <w:szCs w:val="28"/>
        </w:rPr>
        <w:lastRenderedPageBreak/>
        <w:t>警；</w:t>
      </w:r>
    </w:p>
    <w:p w14:paraId="677709E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▲10、各个通道的录音内容可以通过网络进行方便地直接查询监听，可灵活设置单声道或立体声监听方式，可对正在记录的音频进行实时监听，并能监看各通道音频信号的VU表、PPM表以及相位表；</w:t>
      </w:r>
    </w:p>
    <w:p w14:paraId="5CC3039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▲11、支持用户通过IE浏览器就可以查询任何一路信号、任何日期、时间的录音内容；</w:t>
      </w:r>
    </w:p>
    <w:p w14:paraId="406E4FB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▲12、可以设置每个通道的录音文件的保存天数，支持存储空间的监测报警；</w:t>
      </w:r>
    </w:p>
    <w:p w14:paraId="62F4E35D"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（16）数字声卡</w:t>
      </w:r>
    </w:p>
    <w:p w14:paraId="67C3565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计量单位：块，采购数量：6块</w:t>
      </w:r>
    </w:p>
    <w:p w14:paraId="4BD4A64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1、广播级专业声卡</w:t>
      </w:r>
    </w:p>
    <w:p w14:paraId="37FC5EC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★2、数字输入（立体声）：8AES/EBU(20kHz to 192kHz)；</w:t>
      </w:r>
    </w:p>
    <w:p w14:paraId="67CD598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★3、数字输出（立体声）：8AES/</w:t>
      </w:r>
      <w:proofErr w:type="gramStart"/>
      <w:r w:rsidRPr="00B6652A">
        <w:rPr>
          <w:rFonts w:ascii="仿宋_GB2312" w:eastAsia="仿宋_GB2312" w:hAnsi="仿宋_GB2312" w:cs="仿宋_GB2312" w:hint="eastAsia"/>
          <w:sz w:val="28"/>
          <w:szCs w:val="28"/>
        </w:rPr>
        <w:t>EBU(</w:t>
      </w:r>
      <w:proofErr w:type="gramEnd"/>
      <w:r w:rsidRPr="00B6652A">
        <w:rPr>
          <w:rFonts w:ascii="仿宋_GB2312" w:eastAsia="仿宋_GB2312" w:hAnsi="仿宋_GB2312" w:cs="仿宋_GB2312" w:hint="eastAsia"/>
          <w:sz w:val="28"/>
          <w:szCs w:val="28"/>
        </w:rPr>
        <w:t>20kHz to 192kHz)</w:t>
      </w:r>
    </w:p>
    <w:p w14:paraId="4BF06A5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4、采样频率：32-192kHz；</w:t>
      </w:r>
    </w:p>
    <w:p w14:paraId="612C13F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★5、PCIe接口；</w:t>
      </w:r>
    </w:p>
    <w:p w14:paraId="730804A9"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（17）监测网核心交换机</w:t>
      </w:r>
    </w:p>
    <w:p w14:paraId="15A7BE3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5F39BA9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知名品牌交换机，不低于如下配置：</w:t>
      </w:r>
    </w:p>
    <w:p w14:paraId="44B7446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★1、模块化企业交换接入、分布及核心平台；</w:t>
      </w:r>
    </w:p>
    <w:p w14:paraId="45C8540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★2、总插槽数4个；</w:t>
      </w:r>
    </w:p>
    <w:p w14:paraId="314C48E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★3、线卡插槽数2个；</w:t>
      </w:r>
    </w:p>
    <w:p w14:paraId="56951D1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★4、支持管理引擎冗余；</w:t>
      </w:r>
    </w:p>
    <w:p w14:paraId="318988B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★5、每插槽POE不低于4320W；</w:t>
      </w:r>
    </w:p>
    <w:p w14:paraId="044DD4E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w:t>
      </w:r>
      <w:proofErr w:type="gramStart"/>
      <w:r w:rsidRPr="00B6652A">
        <w:rPr>
          <w:rFonts w:ascii="仿宋_GB2312" w:eastAsia="仿宋_GB2312" w:hAnsi="仿宋_GB2312" w:cs="仿宋_GB2312" w:hint="eastAsia"/>
          <w:sz w:val="28"/>
          <w:szCs w:val="28"/>
        </w:rPr>
        <w:t>千兆电口</w:t>
      </w:r>
      <w:proofErr w:type="gramEnd"/>
      <w:r w:rsidRPr="00B6652A">
        <w:rPr>
          <w:rFonts w:ascii="仿宋_GB2312" w:eastAsia="仿宋_GB2312" w:hAnsi="仿宋_GB2312" w:cs="仿宋_GB2312" w:hint="eastAsia"/>
          <w:sz w:val="28"/>
          <w:szCs w:val="28"/>
        </w:rPr>
        <w:t>数量48个；</w:t>
      </w:r>
    </w:p>
    <w:p w14:paraId="38EC88C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w:t>
      </w:r>
      <w:proofErr w:type="gramStart"/>
      <w:r w:rsidRPr="00B6652A">
        <w:rPr>
          <w:rFonts w:ascii="仿宋_GB2312" w:eastAsia="仿宋_GB2312" w:hAnsi="仿宋_GB2312" w:cs="仿宋_GB2312" w:hint="eastAsia"/>
          <w:sz w:val="28"/>
          <w:szCs w:val="28"/>
        </w:rPr>
        <w:t>千兆光口</w:t>
      </w:r>
      <w:proofErr w:type="gramEnd"/>
      <w:r w:rsidRPr="00B6652A">
        <w:rPr>
          <w:rFonts w:ascii="仿宋_GB2312" w:eastAsia="仿宋_GB2312" w:hAnsi="仿宋_GB2312" w:cs="仿宋_GB2312" w:hint="eastAsia"/>
          <w:sz w:val="28"/>
          <w:szCs w:val="28"/>
        </w:rPr>
        <w:t>数量24个，</w:t>
      </w:r>
      <w:proofErr w:type="gramStart"/>
      <w:r w:rsidRPr="00B6652A">
        <w:rPr>
          <w:rFonts w:ascii="仿宋_GB2312" w:eastAsia="仿宋_GB2312" w:hAnsi="仿宋_GB2312" w:cs="仿宋_GB2312" w:hint="eastAsia"/>
          <w:sz w:val="28"/>
          <w:szCs w:val="28"/>
        </w:rPr>
        <w:t>多模光模块</w:t>
      </w:r>
      <w:proofErr w:type="gramEnd"/>
      <w:r w:rsidRPr="00B6652A">
        <w:rPr>
          <w:rFonts w:ascii="仿宋_GB2312" w:eastAsia="仿宋_GB2312" w:hAnsi="仿宋_GB2312" w:cs="仿宋_GB2312" w:hint="eastAsia"/>
          <w:sz w:val="28"/>
          <w:szCs w:val="28"/>
        </w:rPr>
        <w:t>10个；</w:t>
      </w:r>
    </w:p>
    <w:p w14:paraId="6547968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★8、冗余电源；</w:t>
      </w:r>
    </w:p>
    <w:p w14:paraId="066786C7"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（18）监测网接汇聚交换机</w:t>
      </w:r>
    </w:p>
    <w:p w14:paraId="4CAA34D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38B91C6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知名品牌交换机，不低于如下配置：</w:t>
      </w:r>
    </w:p>
    <w:p w14:paraId="30846E0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w:t>
      </w:r>
      <w:proofErr w:type="gramStart"/>
      <w:r w:rsidRPr="00B6652A">
        <w:rPr>
          <w:rFonts w:ascii="仿宋_GB2312" w:eastAsia="仿宋_GB2312" w:hAnsi="仿宋_GB2312" w:cs="仿宋_GB2312" w:hint="eastAsia"/>
          <w:sz w:val="28"/>
          <w:szCs w:val="28"/>
        </w:rPr>
        <w:t>千兆电口</w:t>
      </w:r>
      <w:proofErr w:type="gramEnd"/>
      <w:r w:rsidRPr="00B6652A">
        <w:rPr>
          <w:rFonts w:ascii="仿宋_GB2312" w:eastAsia="仿宋_GB2312" w:hAnsi="仿宋_GB2312" w:cs="仿宋_GB2312" w:hint="eastAsia"/>
          <w:sz w:val="28"/>
          <w:szCs w:val="28"/>
        </w:rPr>
        <w:t>数量48个；</w:t>
      </w:r>
    </w:p>
    <w:p w14:paraId="637D894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★2、上行1G链路端口4个；</w:t>
      </w:r>
    </w:p>
    <w:p w14:paraId="62089CB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★3、支持最高160Gbps的堆叠带宽</w:t>
      </w:r>
    </w:p>
    <w:p w14:paraId="7F70371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★4、冗余电源，冗余风扇；</w:t>
      </w:r>
    </w:p>
    <w:p w14:paraId="0EFDA8A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（19）数字音频测试仪</w:t>
      </w:r>
    </w:p>
    <w:p w14:paraId="343BAC9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7057FC5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★1、拥有高速、高性能的操作系统以及获奖的界面设计，并且支持多种输入输出模块选件；</w:t>
      </w:r>
    </w:p>
    <w:p w14:paraId="7A792C6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★2、创新的“一键”测试、无码自动测试以及对应多种接口的报告输出功能；</w:t>
      </w:r>
    </w:p>
    <w:p w14:paraId="15A9B40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w:t>
      </w:r>
      <w:proofErr w:type="gramStart"/>
      <w:r w:rsidRPr="00B6652A">
        <w:rPr>
          <w:rFonts w:ascii="仿宋_GB2312" w:eastAsia="仿宋_GB2312" w:hAnsi="仿宋_GB2312" w:cs="仿宋_GB2312" w:hint="eastAsia"/>
          <w:sz w:val="28"/>
          <w:szCs w:val="28"/>
        </w:rPr>
        <w:t>标配两路</w:t>
      </w:r>
      <w:proofErr w:type="gramEnd"/>
      <w:r w:rsidRPr="00B6652A">
        <w:rPr>
          <w:rFonts w:ascii="仿宋_GB2312" w:eastAsia="仿宋_GB2312" w:hAnsi="仿宋_GB2312" w:cs="仿宋_GB2312" w:hint="eastAsia"/>
          <w:sz w:val="28"/>
          <w:szCs w:val="28"/>
        </w:rPr>
        <w:t>模拟输入输出端口和AES/SPDIF数字输入输出端口；</w:t>
      </w:r>
    </w:p>
    <w:p w14:paraId="2A6B479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▲4、可增加模拟通道，同时提供多种数字接口模块供选择，包括芯片</w:t>
      </w:r>
      <w:proofErr w:type="gramStart"/>
      <w:r w:rsidRPr="00B6652A">
        <w:rPr>
          <w:rFonts w:ascii="仿宋_GB2312" w:eastAsia="仿宋_GB2312" w:hAnsi="仿宋_GB2312" w:cs="仿宋_GB2312" w:hint="eastAsia"/>
          <w:sz w:val="28"/>
          <w:szCs w:val="28"/>
        </w:rPr>
        <w:t>级数字</w:t>
      </w:r>
      <w:proofErr w:type="gramEnd"/>
      <w:r w:rsidRPr="00B6652A">
        <w:rPr>
          <w:rFonts w:ascii="仿宋_GB2312" w:eastAsia="仿宋_GB2312" w:hAnsi="仿宋_GB2312" w:cs="仿宋_GB2312" w:hint="eastAsia"/>
          <w:sz w:val="28"/>
          <w:szCs w:val="28"/>
        </w:rPr>
        <w:t>串行接口DSIO，HDMI+ARC，PDM或内置射频</w:t>
      </w:r>
      <w:proofErr w:type="gramStart"/>
      <w:r w:rsidRPr="00B6652A">
        <w:rPr>
          <w:rFonts w:ascii="仿宋_GB2312" w:eastAsia="仿宋_GB2312" w:hAnsi="仿宋_GB2312" w:cs="仿宋_GB2312" w:hint="eastAsia"/>
          <w:sz w:val="28"/>
          <w:szCs w:val="28"/>
        </w:rPr>
        <w:t>的蓝牙选件</w:t>
      </w:r>
      <w:proofErr w:type="gramEnd"/>
      <w:r w:rsidRPr="00B6652A">
        <w:rPr>
          <w:rFonts w:ascii="仿宋_GB2312" w:eastAsia="仿宋_GB2312" w:hAnsi="仿宋_GB2312" w:cs="仿宋_GB2312" w:hint="eastAsia"/>
          <w:sz w:val="28"/>
          <w:szCs w:val="28"/>
        </w:rPr>
        <w:t>；</w:t>
      </w:r>
    </w:p>
    <w:p w14:paraId="70A5E1F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主要是如下技术指标：</w:t>
      </w:r>
    </w:p>
    <w:p w14:paraId="26DA9B7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 xml:space="preserve">设备剩余失真-105dB @20KHZ BW </w:t>
      </w:r>
    </w:p>
    <w:p w14:paraId="2B8B233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信号源频率范围 0.1HZ--80KHZ</w:t>
      </w:r>
    </w:p>
    <w:p w14:paraId="13D38A1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最大输入电压 300V（差分输入，有效值）</w:t>
      </w:r>
    </w:p>
    <w:p w14:paraId="35647CC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输入带宽 90KHZ （增加BW52选件，可达1MHZ）</w:t>
      </w:r>
    </w:p>
    <w:p w14:paraId="6B13A68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（20）便携管理站</w:t>
      </w:r>
    </w:p>
    <w:p w14:paraId="6BE8406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47FC055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知名品牌笔记本，配置不低于：</w:t>
      </w:r>
    </w:p>
    <w:p w14:paraId="2A65A49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★1、14英寸全高清屏；</w:t>
      </w:r>
    </w:p>
    <w:p w14:paraId="1866E68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★2、CPU:i5-10210U;</w:t>
      </w:r>
    </w:p>
    <w:p w14:paraId="3EA5B39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★3、内存：16G；</w:t>
      </w:r>
    </w:p>
    <w:p w14:paraId="75E666D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★4、硬盘：512GSSD；</w:t>
      </w:r>
    </w:p>
    <w:p w14:paraId="2304238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▲5、数据接口：2*USB3.0,1*Thunderbolt3接口，1*USB Type-C；</w:t>
      </w:r>
    </w:p>
    <w:p w14:paraId="70D4527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▲6、Win10操作系统；</w:t>
      </w:r>
    </w:p>
    <w:p w14:paraId="1C6C0682"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（21）便携测试站</w:t>
      </w:r>
    </w:p>
    <w:p w14:paraId="77425F1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484732E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知名品牌笔记本，配置不低于：</w:t>
      </w:r>
    </w:p>
    <w:p w14:paraId="6E7976D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★1、13.3英寸全高清屏；</w:t>
      </w:r>
    </w:p>
    <w:p w14:paraId="44D1715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★2、CPU:i5-10210U;</w:t>
      </w:r>
    </w:p>
    <w:p w14:paraId="31F6296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★3、内存：16G；</w:t>
      </w:r>
    </w:p>
    <w:p w14:paraId="4B9EB4C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★4、硬盘：512GSSD；</w:t>
      </w:r>
    </w:p>
    <w:p w14:paraId="228ADD4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5、数据接口：2*USB3.0,2*USB Type-C；</w:t>
      </w:r>
    </w:p>
    <w:p w14:paraId="445817E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6、Win10操作系统；</w:t>
      </w:r>
    </w:p>
    <w:p w14:paraId="029ADA35"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（22）数据库</w:t>
      </w:r>
    </w:p>
    <w:p w14:paraId="09B1E77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计量单位：套，采购数量：1套</w:t>
      </w:r>
    </w:p>
    <w:p w14:paraId="090898C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▲SQL Server 2016 Standard 1个授权、在服务期内终生可用。</w:t>
      </w:r>
    </w:p>
    <w:p w14:paraId="29D98950"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（23）</w:t>
      </w:r>
      <w:proofErr w:type="gramStart"/>
      <w:r w:rsidRPr="00B6652A">
        <w:rPr>
          <w:rFonts w:ascii="仿宋_GB2312" w:eastAsia="仿宋_GB2312" w:hAnsi="仿宋_GB2312" w:cs="仿宋_GB2312" w:hint="eastAsia"/>
        </w:rPr>
        <w:t>高稳时钟</w:t>
      </w:r>
      <w:proofErr w:type="gramEnd"/>
    </w:p>
    <w:p w14:paraId="19757EC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4B8DA4D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▲1、内部采用高稳晶振，可校准于标准北京时间;</w:t>
      </w:r>
    </w:p>
    <w:p w14:paraId="13FA5C7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▲2、高稳定度全自动工作，可以手动设置时间，且断电守时；</w:t>
      </w:r>
    </w:p>
    <w:p w14:paraId="06BA4B8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3、输入外部频标</w:t>
      </w:r>
    </w:p>
    <w:p w14:paraId="33F11F8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频率：5MHz；</w:t>
      </w:r>
    </w:p>
    <w:p w14:paraId="4453B74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幅度：2VP-P±3dB；</w:t>
      </w:r>
    </w:p>
    <w:p w14:paraId="5AAA862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输入阻抗：50Ω；</w:t>
      </w:r>
    </w:p>
    <w:p w14:paraId="5AE8F62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▲4、输入校时时码</w:t>
      </w:r>
    </w:p>
    <w:p w14:paraId="3637552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SZ码（串行BCD反码的</w:t>
      </w:r>
      <w:proofErr w:type="gramStart"/>
      <w:r w:rsidRPr="00B6652A">
        <w:rPr>
          <w:rFonts w:ascii="仿宋_GB2312" w:eastAsia="仿宋_GB2312" w:hAnsi="仿宋_GB2312" w:cs="仿宋_GB2312" w:hint="eastAsia"/>
          <w:sz w:val="28"/>
          <w:szCs w:val="28"/>
        </w:rPr>
        <w:t>调宽码</w:t>
      </w:r>
      <w:proofErr w:type="gramEnd"/>
      <w:r w:rsidRPr="00B6652A">
        <w:rPr>
          <w:rFonts w:ascii="仿宋_GB2312" w:eastAsia="仿宋_GB2312" w:hAnsi="仿宋_GB2312" w:cs="仿宋_GB2312" w:hint="eastAsia"/>
          <w:sz w:val="28"/>
          <w:szCs w:val="28"/>
        </w:rPr>
        <w:t>）：共49位，码元宽度64μs；</w:t>
      </w:r>
    </w:p>
    <w:p w14:paraId="03C9F0F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▲5、输出时码</w:t>
      </w:r>
    </w:p>
    <w:p w14:paraId="752CFD2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SZ码：格式同输入；</w:t>
      </w:r>
    </w:p>
    <w:p w14:paraId="59F7C1F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EBU码： 执行EBU标准，4VP-P，平衡式。</w:t>
      </w:r>
    </w:p>
    <w:p w14:paraId="10D8043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RS422/RS485/232：</w:t>
      </w:r>
    </w:p>
    <w:p w14:paraId="4A262DE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波特率9600bps，8位数据，1位停止位，无校验。每次共12个字，依次为同步字（AA）、00、00、年1、年2、月、日、星期、时、分、秒、结束字03H。</w:t>
      </w:r>
    </w:p>
    <w:p w14:paraId="35BD0B02" w14:textId="77777777" w:rsidR="00F661E2" w:rsidRPr="00B6652A" w:rsidRDefault="00F661E2">
      <w:pPr>
        <w:spacing w:line="360" w:lineRule="auto"/>
        <w:ind w:firstLineChars="200" w:firstLine="560"/>
        <w:rPr>
          <w:rFonts w:ascii="仿宋_GB2312" w:eastAsia="仿宋_GB2312" w:hAnsi="仿宋_GB2312" w:cs="仿宋_GB2312"/>
          <w:sz w:val="28"/>
          <w:szCs w:val="28"/>
        </w:rPr>
      </w:pPr>
    </w:p>
    <w:p w14:paraId="305C15C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6、输出频标</w:t>
      </w:r>
    </w:p>
    <w:p w14:paraId="57BB78A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频率：5MHz方波；</w:t>
      </w:r>
    </w:p>
    <w:p w14:paraId="4E0FD1C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幅度：TTL电平；</w:t>
      </w:r>
    </w:p>
    <w:p w14:paraId="4FF024A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▲7、输出</w:t>
      </w:r>
      <w:proofErr w:type="gramStart"/>
      <w:r w:rsidRPr="00B6652A">
        <w:rPr>
          <w:rFonts w:ascii="仿宋_GB2312" w:eastAsia="仿宋_GB2312" w:hAnsi="仿宋_GB2312" w:cs="仿宋_GB2312" w:hint="eastAsia"/>
          <w:sz w:val="28"/>
          <w:szCs w:val="28"/>
        </w:rPr>
        <w:t>秒</w:t>
      </w:r>
      <w:proofErr w:type="gramEnd"/>
      <w:r w:rsidRPr="00B6652A">
        <w:rPr>
          <w:rFonts w:ascii="仿宋_GB2312" w:eastAsia="仿宋_GB2312" w:hAnsi="仿宋_GB2312" w:cs="仿宋_GB2312" w:hint="eastAsia"/>
          <w:sz w:val="28"/>
          <w:szCs w:val="28"/>
        </w:rPr>
        <w:t>脉冲（1pps）</w:t>
      </w:r>
    </w:p>
    <w:p w14:paraId="4ABACE3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正脉冲、脉宽约120ms；</w:t>
      </w:r>
    </w:p>
    <w:p w14:paraId="7B8612F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▲8、高稳晶</w:t>
      </w:r>
      <w:proofErr w:type="gramStart"/>
      <w:r w:rsidRPr="00B6652A">
        <w:rPr>
          <w:rFonts w:ascii="仿宋_GB2312" w:eastAsia="仿宋_GB2312" w:hAnsi="仿宋_GB2312" w:cs="仿宋_GB2312" w:hint="eastAsia"/>
          <w:sz w:val="28"/>
          <w:szCs w:val="28"/>
        </w:rPr>
        <w:t>振</w:t>
      </w:r>
      <w:proofErr w:type="gramEnd"/>
    </w:p>
    <w:p w14:paraId="619322D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标称频率：5MHz；频率准确度：±1×10</w:t>
      </w:r>
      <w:r w:rsidRPr="00B6652A">
        <w:rPr>
          <w:rFonts w:ascii="仿宋_GB2312" w:eastAsia="仿宋_GB2312" w:hAnsi="仿宋_GB2312" w:cs="仿宋_GB2312" w:hint="eastAsia"/>
          <w:sz w:val="28"/>
          <w:szCs w:val="28"/>
          <w:vertAlign w:val="superscript"/>
        </w:rPr>
        <w:t>-8</w:t>
      </w:r>
      <w:r w:rsidRPr="00B6652A">
        <w:rPr>
          <w:rFonts w:ascii="仿宋_GB2312" w:eastAsia="仿宋_GB2312" w:hAnsi="仿宋_GB2312" w:cs="仿宋_GB2312" w:hint="eastAsia"/>
          <w:sz w:val="28"/>
          <w:szCs w:val="28"/>
        </w:rPr>
        <w:t>；</w:t>
      </w:r>
    </w:p>
    <w:p w14:paraId="64AB7AA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频率日老化率：±1×10</w:t>
      </w:r>
      <w:r w:rsidRPr="00B6652A">
        <w:rPr>
          <w:rFonts w:ascii="仿宋_GB2312" w:eastAsia="仿宋_GB2312" w:hAnsi="仿宋_GB2312" w:cs="仿宋_GB2312" w:hint="eastAsia"/>
          <w:sz w:val="28"/>
          <w:szCs w:val="28"/>
          <w:vertAlign w:val="superscript"/>
        </w:rPr>
        <w:t>-9</w:t>
      </w:r>
      <w:r w:rsidRPr="00B6652A">
        <w:rPr>
          <w:rFonts w:ascii="仿宋_GB2312" w:eastAsia="仿宋_GB2312" w:hAnsi="仿宋_GB2312" w:cs="仿宋_GB2312" w:hint="eastAsia"/>
          <w:sz w:val="28"/>
          <w:szCs w:val="28"/>
        </w:rPr>
        <w:t>；</w:t>
      </w:r>
    </w:p>
    <w:p w14:paraId="218E150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输出电平：0.5V/50Ω；</w:t>
      </w:r>
    </w:p>
    <w:p w14:paraId="62C90FF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工作温度：0～50℃；</w:t>
      </w:r>
    </w:p>
    <w:p w14:paraId="56759A6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晶体稳定时间：小于20分钟。</w:t>
      </w:r>
    </w:p>
    <w:p w14:paraId="78B1DD19"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（24）串口分配器</w:t>
      </w:r>
    </w:p>
    <w:p w14:paraId="5A7C0D4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641741A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▲1、8串口分配器；</w:t>
      </w:r>
    </w:p>
    <w:p w14:paraId="6B3F699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▲2、适用于工业标准RS-232C和RS-422传输信号的再生和分配；</w:t>
      </w:r>
    </w:p>
    <w:p w14:paraId="7AC33E64"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lastRenderedPageBreak/>
        <w:t>（25）</w:t>
      </w:r>
      <w:proofErr w:type="gramStart"/>
      <w:r w:rsidRPr="00B6652A">
        <w:rPr>
          <w:rFonts w:ascii="仿宋_GB2312" w:eastAsia="仿宋_GB2312" w:hAnsi="仿宋_GB2312" w:cs="仿宋_GB2312" w:hint="eastAsia"/>
        </w:rPr>
        <w:t>时码驱动器</w:t>
      </w:r>
      <w:proofErr w:type="gramEnd"/>
    </w:p>
    <w:p w14:paraId="2F3D6F8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62EB4E0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w:t>
      </w:r>
      <w:proofErr w:type="gramStart"/>
      <w:r w:rsidRPr="00B6652A">
        <w:rPr>
          <w:rFonts w:ascii="仿宋_GB2312" w:eastAsia="仿宋_GB2312" w:hAnsi="仿宋_GB2312" w:cs="仿宋_GB2312" w:hint="eastAsia"/>
          <w:sz w:val="28"/>
          <w:szCs w:val="28"/>
        </w:rPr>
        <w:t>时码驱动器</w:t>
      </w:r>
      <w:proofErr w:type="gramEnd"/>
      <w:r w:rsidRPr="00B6652A">
        <w:rPr>
          <w:rFonts w:ascii="仿宋_GB2312" w:eastAsia="仿宋_GB2312" w:hAnsi="仿宋_GB2312" w:cs="仿宋_GB2312" w:hint="eastAsia"/>
          <w:sz w:val="28"/>
          <w:szCs w:val="28"/>
        </w:rPr>
        <w:t>，用于时钟系统码的</w:t>
      </w:r>
      <w:proofErr w:type="gramStart"/>
      <w:r w:rsidRPr="00B6652A">
        <w:rPr>
          <w:rFonts w:ascii="仿宋_GB2312" w:eastAsia="仿宋_GB2312" w:hAnsi="仿宋_GB2312" w:cs="仿宋_GB2312" w:hint="eastAsia"/>
          <w:sz w:val="28"/>
          <w:szCs w:val="28"/>
        </w:rPr>
        <w:t>多路时码的</w:t>
      </w:r>
      <w:proofErr w:type="gramEnd"/>
      <w:r w:rsidRPr="00B6652A">
        <w:rPr>
          <w:rFonts w:ascii="仿宋_GB2312" w:eastAsia="仿宋_GB2312" w:hAnsi="仿宋_GB2312" w:cs="仿宋_GB2312" w:hint="eastAsia"/>
          <w:sz w:val="28"/>
          <w:szCs w:val="28"/>
        </w:rPr>
        <w:t>分配，将</w:t>
      </w:r>
      <w:proofErr w:type="gramStart"/>
      <w:r w:rsidRPr="00B6652A">
        <w:rPr>
          <w:rFonts w:ascii="仿宋_GB2312" w:eastAsia="仿宋_GB2312" w:hAnsi="仿宋_GB2312" w:cs="仿宋_GB2312" w:hint="eastAsia"/>
          <w:sz w:val="28"/>
          <w:szCs w:val="28"/>
        </w:rPr>
        <w:t>一路时码输入</w:t>
      </w:r>
      <w:proofErr w:type="gramEnd"/>
      <w:r w:rsidRPr="00B6652A">
        <w:rPr>
          <w:rFonts w:ascii="仿宋_GB2312" w:eastAsia="仿宋_GB2312" w:hAnsi="仿宋_GB2312" w:cs="仿宋_GB2312" w:hint="eastAsia"/>
          <w:sz w:val="28"/>
          <w:szCs w:val="28"/>
        </w:rPr>
        <w:t>，转为</w:t>
      </w:r>
      <w:proofErr w:type="gramStart"/>
      <w:r w:rsidRPr="00B6652A">
        <w:rPr>
          <w:rFonts w:ascii="仿宋_GB2312" w:eastAsia="仿宋_GB2312" w:hAnsi="仿宋_GB2312" w:cs="仿宋_GB2312" w:hint="eastAsia"/>
          <w:sz w:val="28"/>
          <w:szCs w:val="28"/>
        </w:rPr>
        <w:t>十二路时码输出</w:t>
      </w:r>
      <w:proofErr w:type="gramEnd"/>
      <w:r w:rsidRPr="00B6652A">
        <w:rPr>
          <w:rFonts w:ascii="仿宋_GB2312" w:eastAsia="仿宋_GB2312" w:hAnsi="仿宋_GB2312" w:cs="仿宋_GB2312" w:hint="eastAsia"/>
          <w:sz w:val="28"/>
          <w:szCs w:val="28"/>
        </w:rPr>
        <w:t>；</w:t>
      </w:r>
    </w:p>
    <w:p w14:paraId="781C414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▲2、输入：BNC头连接；</w:t>
      </w:r>
    </w:p>
    <w:p w14:paraId="6F01DEA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▲3、SZ码，49位，串行BCD反码的</w:t>
      </w:r>
      <w:proofErr w:type="gramStart"/>
      <w:r w:rsidRPr="00B6652A">
        <w:rPr>
          <w:rFonts w:ascii="仿宋_GB2312" w:eastAsia="仿宋_GB2312" w:hAnsi="仿宋_GB2312" w:cs="仿宋_GB2312" w:hint="eastAsia"/>
          <w:sz w:val="28"/>
          <w:szCs w:val="28"/>
        </w:rPr>
        <w:t>调宽码</w:t>
      </w:r>
      <w:proofErr w:type="gramEnd"/>
      <w:r w:rsidRPr="00B6652A">
        <w:rPr>
          <w:rFonts w:ascii="仿宋_GB2312" w:eastAsia="仿宋_GB2312" w:hAnsi="仿宋_GB2312" w:cs="仿宋_GB2312" w:hint="eastAsia"/>
          <w:sz w:val="28"/>
          <w:szCs w:val="28"/>
        </w:rPr>
        <w:t>；</w:t>
      </w:r>
    </w:p>
    <w:p w14:paraId="35C7384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4、码元宽64μs，0位宽16μs，1位宽46μs；</w:t>
      </w:r>
    </w:p>
    <w:p w14:paraId="36C701F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▲5、输出（无源环通）时码：十二路SZ码，12路BNC头连接；</w:t>
      </w:r>
    </w:p>
    <w:p w14:paraId="0BA42CF7"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（26）液晶拼接屏</w:t>
      </w:r>
    </w:p>
    <w:p w14:paraId="345DC25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计量单位：块，采购数量：7块</w:t>
      </w:r>
    </w:p>
    <w:p w14:paraId="0BF56FC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不低于以下配置：</w:t>
      </w:r>
    </w:p>
    <w:p w14:paraId="61CEF06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★1.显示面积：46″；</w:t>
      </w:r>
    </w:p>
    <w:p w14:paraId="5AE96C9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▲2.背光类型： LED背光；</w:t>
      </w:r>
    </w:p>
    <w:p w14:paraId="47F7E08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3.单屏尺寸：1024.11mm（长）*578.7mm（高）；</w:t>
      </w:r>
    </w:p>
    <w:p w14:paraId="0B6C942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★4.拼接缝隙：3.5mm ；</w:t>
      </w:r>
    </w:p>
    <w:p w14:paraId="5F7D379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★5.物理分辨率：1920*1080 ；</w:t>
      </w:r>
    </w:p>
    <w:p w14:paraId="61CBAE3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6.屏幕亮度：500cd/㎡；</w:t>
      </w:r>
    </w:p>
    <w:p w14:paraId="5DE783E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7.对比度： 4500:1；</w:t>
      </w:r>
    </w:p>
    <w:p w14:paraId="15BCA59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8.功率：100W；</w:t>
      </w:r>
    </w:p>
    <w:p w14:paraId="012955D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9.色彩数值：16.7M；</w:t>
      </w:r>
    </w:p>
    <w:p w14:paraId="29CE031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10.像素间距：0.63mm*0.63mm；</w:t>
      </w:r>
    </w:p>
    <w:p w14:paraId="5F59BD8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11.可视角度：178°/178°；</w:t>
      </w:r>
    </w:p>
    <w:p w14:paraId="10C9F66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▲12.使用寿命: 60000小时；</w:t>
      </w:r>
    </w:p>
    <w:p w14:paraId="2EFD6D6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13.控制方式：RS232串口、网络、遥控装置；</w:t>
      </w:r>
    </w:p>
    <w:p w14:paraId="4B5A1E6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▲14.视频接口：1×VGA、1×DVI、1×HDMI、2×Video输入, 2×Video输出；</w:t>
      </w:r>
    </w:p>
    <w:p w14:paraId="5B4CE1B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15.支持7x24小时连续运行；支持前后维护搭建，具有6自由度调整支架，可改变屏幕的前后左右上下等角度任意调整；</w:t>
      </w:r>
    </w:p>
    <w:p w14:paraId="2F7BAE8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16.显示单元通过包装运输包装件振动试验检测；采用高对比度、宽视角、防眩光、防反射、耐磨性好、清洁维护方便的屏幕；</w:t>
      </w:r>
    </w:p>
    <w:p w14:paraId="36E244D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▲17.资质认证：生产企业通过ISO9001：ISO14001：</w:t>
      </w:r>
    </w:p>
    <w:p w14:paraId="2178760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▲18.认证标准：CCC；</w:t>
      </w:r>
    </w:p>
    <w:p w14:paraId="2554B6A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▲19.节能清单：入选第二十四期政府节能产品采购清单；</w:t>
      </w:r>
    </w:p>
    <w:p w14:paraId="3DF0ACF1"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（27）拼接显示控制系统</w:t>
      </w:r>
    </w:p>
    <w:p w14:paraId="552765D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637A4C6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▲1、软件加硬件，支持平台系统信号输入输出，信号任意切换组合拼接，复制，漫游跨屏等功能；</w:t>
      </w:r>
    </w:p>
    <w:p w14:paraId="65D21C2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▲2、支持叠加，缩放，多画面，画中画等诸多功能；</w:t>
      </w:r>
    </w:p>
    <w:p w14:paraId="488FE7D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▲3、支持VGA、DVI、HDMI、SDI、CVBS、</w:t>
      </w:r>
      <w:proofErr w:type="spellStart"/>
      <w:r w:rsidRPr="00B6652A">
        <w:rPr>
          <w:rFonts w:ascii="仿宋_GB2312" w:eastAsia="仿宋_GB2312" w:hAnsi="仿宋_GB2312" w:cs="仿宋_GB2312" w:hint="eastAsia"/>
          <w:sz w:val="28"/>
          <w:szCs w:val="28"/>
        </w:rPr>
        <w:t>Ypbpr</w:t>
      </w:r>
      <w:proofErr w:type="spellEnd"/>
      <w:r w:rsidRPr="00B6652A">
        <w:rPr>
          <w:rFonts w:ascii="仿宋_GB2312" w:eastAsia="仿宋_GB2312" w:hAnsi="仿宋_GB2312" w:cs="仿宋_GB2312" w:hint="eastAsia"/>
          <w:sz w:val="28"/>
          <w:szCs w:val="28"/>
        </w:rPr>
        <w:t>、</w:t>
      </w:r>
      <w:proofErr w:type="spellStart"/>
      <w:r w:rsidRPr="00B6652A">
        <w:rPr>
          <w:rFonts w:ascii="仿宋_GB2312" w:eastAsia="仿宋_GB2312" w:hAnsi="仿宋_GB2312" w:cs="仿宋_GB2312" w:hint="eastAsia"/>
          <w:sz w:val="28"/>
          <w:szCs w:val="28"/>
        </w:rPr>
        <w:t>Duallink</w:t>
      </w:r>
      <w:proofErr w:type="spellEnd"/>
      <w:r w:rsidRPr="00B6652A">
        <w:rPr>
          <w:rFonts w:ascii="仿宋_GB2312" w:eastAsia="仿宋_GB2312" w:hAnsi="仿宋_GB2312" w:cs="仿宋_GB2312" w:hint="eastAsia"/>
          <w:sz w:val="28"/>
          <w:szCs w:val="28"/>
        </w:rPr>
        <w:t>、HDMI1.4、IPV、</w:t>
      </w:r>
      <w:proofErr w:type="spellStart"/>
      <w:r w:rsidRPr="00B6652A">
        <w:rPr>
          <w:rFonts w:ascii="仿宋_GB2312" w:eastAsia="仿宋_GB2312" w:hAnsi="仿宋_GB2312" w:cs="仿宋_GB2312" w:hint="eastAsia"/>
          <w:sz w:val="28"/>
          <w:szCs w:val="28"/>
        </w:rPr>
        <w:t>HDBaseT</w:t>
      </w:r>
      <w:proofErr w:type="spellEnd"/>
      <w:r w:rsidRPr="00B6652A">
        <w:rPr>
          <w:rFonts w:ascii="仿宋_GB2312" w:eastAsia="仿宋_GB2312" w:hAnsi="仿宋_GB2312" w:cs="仿宋_GB2312" w:hint="eastAsia"/>
          <w:sz w:val="28"/>
          <w:szCs w:val="28"/>
        </w:rPr>
        <w:t>、Fiber等多信号混合输入；</w:t>
      </w:r>
    </w:p>
    <w:p w14:paraId="53BE798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▲4、支持VGA、DVI、HDMI、SDI、CVBS、</w:t>
      </w:r>
      <w:proofErr w:type="spellStart"/>
      <w:r w:rsidRPr="00B6652A">
        <w:rPr>
          <w:rFonts w:ascii="仿宋_GB2312" w:eastAsia="仿宋_GB2312" w:hAnsi="仿宋_GB2312" w:cs="仿宋_GB2312" w:hint="eastAsia"/>
          <w:sz w:val="28"/>
          <w:szCs w:val="28"/>
        </w:rPr>
        <w:t>Ypbpr</w:t>
      </w:r>
      <w:proofErr w:type="spellEnd"/>
      <w:r w:rsidRPr="00B6652A">
        <w:rPr>
          <w:rFonts w:ascii="仿宋_GB2312" w:eastAsia="仿宋_GB2312" w:hAnsi="仿宋_GB2312" w:cs="仿宋_GB2312" w:hint="eastAsia"/>
          <w:sz w:val="28"/>
          <w:szCs w:val="28"/>
        </w:rPr>
        <w:t>、HDMI1.4、</w:t>
      </w:r>
      <w:proofErr w:type="spellStart"/>
      <w:r w:rsidRPr="00B6652A">
        <w:rPr>
          <w:rFonts w:ascii="仿宋_GB2312" w:eastAsia="仿宋_GB2312" w:hAnsi="仿宋_GB2312" w:cs="仿宋_GB2312" w:hint="eastAsia"/>
          <w:sz w:val="28"/>
          <w:szCs w:val="28"/>
        </w:rPr>
        <w:t>HDBaseT</w:t>
      </w:r>
      <w:proofErr w:type="spellEnd"/>
      <w:r w:rsidRPr="00B6652A">
        <w:rPr>
          <w:rFonts w:ascii="仿宋_GB2312" w:eastAsia="仿宋_GB2312" w:hAnsi="仿宋_GB2312" w:cs="仿宋_GB2312" w:hint="eastAsia"/>
          <w:sz w:val="28"/>
          <w:szCs w:val="28"/>
        </w:rPr>
        <w:t>、Fiber及</w:t>
      </w:r>
      <w:proofErr w:type="spellStart"/>
      <w:r w:rsidRPr="00B6652A">
        <w:rPr>
          <w:rFonts w:ascii="仿宋_GB2312" w:eastAsia="仿宋_GB2312" w:hAnsi="仿宋_GB2312" w:cs="仿宋_GB2312" w:hint="eastAsia"/>
          <w:sz w:val="28"/>
          <w:szCs w:val="28"/>
        </w:rPr>
        <w:t>MirView</w:t>
      </w:r>
      <w:proofErr w:type="spellEnd"/>
      <w:r w:rsidRPr="00B6652A">
        <w:rPr>
          <w:rFonts w:ascii="仿宋_GB2312" w:eastAsia="仿宋_GB2312" w:hAnsi="仿宋_GB2312" w:cs="仿宋_GB2312" w:hint="eastAsia"/>
          <w:sz w:val="28"/>
          <w:szCs w:val="28"/>
        </w:rPr>
        <w:t>本地</w:t>
      </w:r>
      <w:proofErr w:type="gramStart"/>
      <w:r w:rsidRPr="00B6652A">
        <w:rPr>
          <w:rFonts w:ascii="仿宋_GB2312" w:eastAsia="仿宋_GB2312" w:hAnsi="仿宋_GB2312" w:cs="仿宋_GB2312" w:hint="eastAsia"/>
          <w:sz w:val="28"/>
          <w:szCs w:val="28"/>
        </w:rPr>
        <w:t>硬回显</w:t>
      </w:r>
      <w:proofErr w:type="gramEnd"/>
      <w:r w:rsidRPr="00B6652A">
        <w:rPr>
          <w:rFonts w:ascii="仿宋_GB2312" w:eastAsia="仿宋_GB2312" w:hAnsi="仿宋_GB2312" w:cs="仿宋_GB2312" w:hint="eastAsia"/>
          <w:sz w:val="28"/>
          <w:szCs w:val="28"/>
        </w:rPr>
        <w:t>输出；</w:t>
      </w:r>
    </w:p>
    <w:p w14:paraId="4D49EA8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5、支持EDID在线编辑控制，可在线编辑输入输出通道EDID，可加载预设EDID；</w:t>
      </w:r>
    </w:p>
    <w:p w14:paraId="27B6B10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▲6、支持任意输出通道同时显示1/4/6/8/9/12/16个任意格式的窗口画面，通道内任意十六分之一部分可进行任意移动、叠加、缩放、多画面、画中画，也可拖动到其他单元上操作，互不局限和影响；</w:t>
      </w:r>
    </w:p>
    <w:p w14:paraId="26B33D87"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（28）监控级硬盘</w:t>
      </w:r>
    </w:p>
    <w:p w14:paraId="454C3CE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计量单位：块，采购数量：26块</w:t>
      </w:r>
    </w:p>
    <w:p w14:paraId="18C97A7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▲1、3.5</w:t>
      </w:r>
      <w:proofErr w:type="gramStart"/>
      <w:r w:rsidRPr="00B6652A">
        <w:rPr>
          <w:rFonts w:ascii="仿宋_GB2312" w:eastAsia="仿宋_GB2312" w:hAnsi="仿宋_GB2312" w:cs="仿宋_GB2312" w:hint="eastAsia"/>
          <w:sz w:val="28"/>
          <w:szCs w:val="28"/>
        </w:rPr>
        <w:t>”</w:t>
      </w:r>
      <w:proofErr w:type="gramEnd"/>
      <w:r w:rsidRPr="00B6652A">
        <w:rPr>
          <w:rFonts w:ascii="仿宋_GB2312" w:eastAsia="仿宋_GB2312" w:hAnsi="仿宋_GB2312" w:cs="仿宋_GB2312" w:hint="eastAsia"/>
          <w:sz w:val="28"/>
          <w:szCs w:val="28"/>
        </w:rPr>
        <w:t>英寸；</w:t>
      </w:r>
    </w:p>
    <w:p w14:paraId="046B9CB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▲2、6TB容量；</w:t>
      </w:r>
    </w:p>
    <w:p w14:paraId="2F68EE6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▲3、SATA 6Gb/s接口，缓存64MB，转速5400～7200智能调节；</w:t>
      </w:r>
    </w:p>
    <w:p w14:paraId="678DD26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▲4、本产品需要与本次新购买的综合监控一体化平台配套使用；</w:t>
      </w:r>
    </w:p>
    <w:p w14:paraId="46CDD173"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（29）网络摄像机</w:t>
      </w:r>
    </w:p>
    <w:p w14:paraId="60E8F14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，采购数量：12个</w:t>
      </w:r>
    </w:p>
    <w:p w14:paraId="637E36F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▲1.400</w:t>
      </w:r>
      <w:proofErr w:type="gramStart"/>
      <w:r w:rsidRPr="00B6652A">
        <w:rPr>
          <w:rFonts w:ascii="仿宋_GB2312" w:eastAsia="仿宋_GB2312" w:hAnsi="仿宋_GB2312" w:cs="仿宋_GB2312" w:hint="eastAsia"/>
          <w:sz w:val="28"/>
          <w:szCs w:val="28"/>
        </w:rPr>
        <w:t>万像</w:t>
      </w:r>
      <w:proofErr w:type="gramEnd"/>
      <w:r w:rsidRPr="00B6652A">
        <w:rPr>
          <w:rFonts w:ascii="仿宋_GB2312" w:eastAsia="仿宋_GB2312" w:hAnsi="仿宋_GB2312" w:cs="仿宋_GB2312" w:hint="eastAsia"/>
          <w:sz w:val="28"/>
          <w:szCs w:val="28"/>
        </w:rPr>
        <w:t>素1/1.8 inch CMOS图像传感器</w:t>
      </w:r>
    </w:p>
    <w:p w14:paraId="7C0EB42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▲2.内置2.8mm</w:t>
      </w:r>
      <w:r w:rsidRPr="00B6652A">
        <w:rPr>
          <w:rFonts w:ascii="仿宋_GB2312" w:eastAsia="仿宋_GB2312" w:hAnsi="仿宋_GB2312" w:cs="仿宋_GB2312" w:hint="eastAsia"/>
          <w:sz w:val="28"/>
          <w:szCs w:val="28"/>
          <w:vertAlign w:val="subscript"/>
        </w:rPr>
        <w:t>~</w:t>
      </w:r>
      <w:r w:rsidRPr="00B6652A">
        <w:rPr>
          <w:rFonts w:ascii="仿宋_GB2312" w:eastAsia="仿宋_GB2312" w:hAnsi="仿宋_GB2312" w:cs="仿宋_GB2312" w:hint="eastAsia"/>
          <w:sz w:val="28"/>
          <w:szCs w:val="28"/>
        </w:rPr>
        <w:t>12mm电动变焦镜头</w:t>
      </w:r>
    </w:p>
    <w:p w14:paraId="5B2359D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▲3.1个RJ45网口、1个SFP光口、2路报警输入、1路报警输出、2路音频输入、1路音频输出；</w:t>
      </w:r>
      <w:r w:rsidRPr="00B6652A">
        <w:rPr>
          <w:rFonts w:ascii="仿宋_GB2312" w:eastAsia="仿宋_GB2312" w:hAnsi="仿宋_GB2312" w:cs="仿宋_GB2312" w:hint="eastAsia"/>
          <w:sz w:val="28"/>
          <w:szCs w:val="28"/>
        </w:rPr>
        <w:tab/>
      </w:r>
    </w:p>
    <w:p w14:paraId="763AAD8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▲4.内置GPU芯片</w:t>
      </w:r>
      <w:r w:rsidRPr="00B6652A">
        <w:rPr>
          <w:rFonts w:ascii="仿宋_GB2312" w:eastAsia="仿宋_GB2312" w:hAnsi="仿宋_GB2312" w:cs="仿宋_GB2312" w:hint="eastAsia"/>
          <w:sz w:val="28"/>
          <w:szCs w:val="28"/>
        </w:rPr>
        <w:tab/>
      </w:r>
    </w:p>
    <w:p w14:paraId="441FE9C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▲5.支持同时检测40张人脸，能对同时出现在静态图片中均匀放置的40个人</w:t>
      </w:r>
      <w:proofErr w:type="gramStart"/>
      <w:r w:rsidRPr="00B6652A">
        <w:rPr>
          <w:rFonts w:ascii="仿宋_GB2312" w:eastAsia="仿宋_GB2312" w:hAnsi="仿宋_GB2312" w:cs="仿宋_GB2312" w:hint="eastAsia"/>
          <w:sz w:val="28"/>
          <w:szCs w:val="28"/>
        </w:rPr>
        <w:t>脸目标</w:t>
      </w:r>
      <w:proofErr w:type="gramEnd"/>
      <w:r w:rsidRPr="00B6652A">
        <w:rPr>
          <w:rFonts w:ascii="仿宋_GB2312" w:eastAsia="仿宋_GB2312" w:hAnsi="仿宋_GB2312" w:cs="仿宋_GB2312" w:hint="eastAsia"/>
          <w:sz w:val="28"/>
          <w:szCs w:val="28"/>
        </w:rPr>
        <w:t>进行检测</w:t>
      </w:r>
    </w:p>
    <w:p w14:paraId="1757AFE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6.可同时捕获人脸和人体，并在实况界面对人脸和人体进行关联显示;</w:t>
      </w:r>
    </w:p>
    <w:p w14:paraId="1A036D5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7.摄像机可配置启用或关闭视频内容保护功能，启用该功能时可对视频图像码流（包括符合国标GB/T28181-2011中编码规范要求的视频码流）中的每帧视频图像编码进行随机处理后再进行网络传输；</w:t>
      </w:r>
    </w:p>
    <w:p w14:paraId="108635D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8.支持宽动态自动切换，在环境亮度变化时，可自动进行关闭/开启切换；</w:t>
      </w:r>
    </w:p>
    <w:p w14:paraId="07CD2CE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▲9.支持光电串接，IPC支持光纤接口、RJ45接口同时使用，RJ45接口可以串接供给另外1台IPC正常使用；</w:t>
      </w:r>
    </w:p>
    <w:p w14:paraId="6540C76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10.DV12V±35%，AC24V±35%范围内变化时，摄像机正常工作；</w:t>
      </w:r>
    </w:p>
    <w:p w14:paraId="012D9AD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▲11.具有反转极性功能，对摄像机的供电端子以相反极性施加DC12V的电压，应能正常工作；</w:t>
      </w:r>
    </w:p>
    <w:p w14:paraId="4D99482C"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（30）综合监控一体化平台</w:t>
      </w:r>
    </w:p>
    <w:p w14:paraId="0C72B0A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26F0C95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▲1.支持接入1个4端口千兆以太网卡或1个2端口万兆以太网卡或1个4端口万兆以太网卡或1个2端口Mini SAS HD（SAS3.0）接口；</w:t>
      </w:r>
    </w:p>
    <w:p w14:paraId="7E690F6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▲2.支持在磁盘发生故障导致RAID阵列处于降级/重建状态下，同时写入256路4Mbps视频流时，数据写入无任何影响；</w:t>
      </w:r>
    </w:p>
    <w:p w14:paraId="1F80EBD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▲3.支持不少于1000台设备接入，2000路通道接入，2000路云端设备通道接入；</w:t>
      </w:r>
    </w:p>
    <w:p w14:paraId="2FE44FA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▲4.应支持写入256路4Mbps视频流的同时，转发256路4Mbps</w:t>
      </w:r>
      <w:proofErr w:type="gramStart"/>
      <w:r w:rsidRPr="00B6652A">
        <w:rPr>
          <w:rFonts w:ascii="仿宋_GB2312" w:eastAsia="仿宋_GB2312" w:hAnsi="仿宋_GB2312" w:cs="仿宋_GB2312" w:hint="eastAsia"/>
          <w:sz w:val="28"/>
          <w:szCs w:val="28"/>
        </w:rPr>
        <w:t>视</w:t>
      </w:r>
      <w:r w:rsidRPr="00B6652A">
        <w:rPr>
          <w:rFonts w:ascii="仿宋_GB2312" w:eastAsia="仿宋_GB2312" w:hAnsi="仿宋_GB2312" w:cs="仿宋_GB2312" w:hint="eastAsia"/>
          <w:sz w:val="28"/>
          <w:szCs w:val="28"/>
        </w:rPr>
        <w:lastRenderedPageBreak/>
        <w:t>频流并回放</w:t>
      </w:r>
      <w:proofErr w:type="gramEnd"/>
      <w:r w:rsidRPr="00B6652A">
        <w:rPr>
          <w:rFonts w:ascii="仿宋_GB2312" w:eastAsia="仿宋_GB2312" w:hAnsi="仿宋_GB2312" w:cs="仿宋_GB2312" w:hint="eastAsia"/>
          <w:sz w:val="28"/>
          <w:szCs w:val="28"/>
        </w:rPr>
        <w:t>128路4Mbps视频流；</w:t>
      </w:r>
    </w:p>
    <w:p w14:paraId="64D17F0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▲5.支持接入SATA硬盘(1/2/3/4/5/6/8/10/12/14TB)、SAS硬盘和SSD硬盘；</w:t>
      </w:r>
    </w:p>
    <w:p w14:paraId="54023D6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▲6.具有电源、风扇、电池、接口卡模块，支持磁盘、电源、风扇、电池的</w:t>
      </w:r>
      <w:proofErr w:type="gramStart"/>
      <w:r w:rsidRPr="00B6652A">
        <w:rPr>
          <w:rFonts w:ascii="仿宋_GB2312" w:eastAsia="仿宋_GB2312" w:hAnsi="仿宋_GB2312" w:cs="仿宋_GB2312" w:hint="eastAsia"/>
          <w:sz w:val="28"/>
          <w:szCs w:val="28"/>
        </w:rPr>
        <w:t>在线热</w:t>
      </w:r>
      <w:proofErr w:type="gramEnd"/>
      <w:r w:rsidRPr="00B6652A">
        <w:rPr>
          <w:rFonts w:ascii="仿宋_GB2312" w:eastAsia="仿宋_GB2312" w:hAnsi="仿宋_GB2312" w:cs="仿宋_GB2312" w:hint="eastAsia"/>
          <w:sz w:val="28"/>
          <w:szCs w:val="28"/>
        </w:rPr>
        <w:t>插拔；</w:t>
      </w:r>
    </w:p>
    <w:p w14:paraId="74FB664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7.支持BBU电池模块；</w:t>
      </w:r>
    </w:p>
    <w:p w14:paraId="6B905A6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8.支持无需流媒体服务器/图片服务器参与，将视频/图片直接写入存储设备；</w:t>
      </w:r>
    </w:p>
    <w:p w14:paraId="1BEA32A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▲9.支持当RAID阵列中的一块硬盘拔掉后，X分钟（1～120可动态设置）之内再插上，该硬盘能恢复到原有RAID中，仅做增量数据恢复，RAID阵列在秒级时间内自动恢复正常；</w:t>
      </w:r>
    </w:p>
    <w:p w14:paraId="02A64B4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▲10.支持掉电后BBU电池继续进行供电，在缓存中的数据不丢失，可通过数码</w:t>
      </w:r>
      <w:proofErr w:type="gramStart"/>
      <w:r w:rsidRPr="00B6652A">
        <w:rPr>
          <w:rFonts w:ascii="仿宋_GB2312" w:eastAsia="仿宋_GB2312" w:hAnsi="仿宋_GB2312" w:cs="仿宋_GB2312" w:hint="eastAsia"/>
          <w:sz w:val="28"/>
          <w:szCs w:val="28"/>
        </w:rPr>
        <w:t>管显示</w:t>
      </w:r>
      <w:proofErr w:type="gramEnd"/>
      <w:r w:rsidRPr="00B6652A">
        <w:rPr>
          <w:rFonts w:ascii="仿宋_GB2312" w:eastAsia="仿宋_GB2312" w:hAnsi="仿宋_GB2312" w:cs="仿宋_GB2312" w:hint="eastAsia"/>
          <w:sz w:val="28"/>
          <w:szCs w:val="28"/>
        </w:rPr>
        <w:t>缓存数据的保存进度，可查看断电前1s的视频录像；</w:t>
      </w:r>
    </w:p>
    <w:p w14:paraId="40A17F2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11.支持数码管、指示灯、蜂鸣器告警、邮件告警、SNMP Trap、短信等告警方式对IP冲突、网口降速、电源故障、风扇故障、电池故障及RAID故障、磁盘故障、降级RAID无热备盘等进行告警；</w:t>
      </w:r>
    </w:p>
    <w:p w14:paraId="0E98287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12.支持主机管理24台从机；</w:t>
      </w:r>
    </w:p>
    <w:p w14:paraId="7E55C65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13.支持跨广域网将远端NVR上的录像备份至一体机上；</w:t>
      </w:r>
    </w:p>
    <w:p w14:paraId="3BA687F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▲14.支持按时间、录像类型、告警类型、标签、锁定状态等条件检索录像；</w:t>
      </w:r>
    </w:p>
    <w:p w14:paraId="7EB9F31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▲15.支持录像打标签（最多应支持4096个标签），通过标签快速定位播放录像；</w:t>
      </w:r>
    </w:p>
    <w:p w14:paraId="3EB0226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16.支持第三方门禁主机的接入和报警联动；</w:t>
      </w:r>
    </w:p>
    <w:p w14:paraId="0623DFD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17.支持人员和</w:t>
      </w:r>
      <w:proofErr w:type="gramStart"/>
      <w:r w:rsidRPr="00B6652A">
        <w:rPr>
          <w:rFonts w:ascii="仿宋_GB2312" w:eastAsia="仿宋_GB2312" w:hAnsi="仿宋_GB2312" w:cs="仿宋_GB2312" w:hint="eastAsia"/>
          <w:sz w:val="28"/>
          <w:szCs w:val="28"/>
        </w:rPr>
        <w:t>门禁卡</w:t>
      </w:r>
      <w:proofErr w:type="gramEnd"/>
      <w:r w:rsidRPr="00B6652A">
        <w:rPr>
          <w:rFonts w:ascii="仿宋_GB2312" w:eastAsia="仿宋_GB2312" w:hAnsi="仿宋_GB2312" w:cs="仿宋_GB2312" w:hint="eastAsia"/>
          <w:sz w:val="28"/>
          <w:szCs w:val="28"/>
        </w:rPr>
        <w:t>管理；</w:t>
      </w:r>
    </w:p>
    <w:p w14:paraId="294F3DEF"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（31）高清视频解码器</w:t>
      </w:r>
    </w:p>
    <w:p w14:paraId="6007B2D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2264EB1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▲1.具有不少于1个10/100/1000M自适应网口；</w:t>
      </w:r>
    </w:p>
    <w:p w14:paraId="149B133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★2.具有不少于12路HDMI视频输出接口；</w:t>
      </w:r>
    </w:p>
    <w:p w14:paraId="1C3DF51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▲3.具有不少于2路HDMI视频输入接口；</w:t>
      </w:r>
    </w:p>
    <w:p w14:paraId="0FF106D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▲4.输出分辨率：最大支持3840X2160（4K）@30HZ，向下兼容多种；</w:t>
      </w:r>
    </w:p>
    <w:p w14:paraId="2CA1485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▲5.输入分辨率：最大支持3840X2160（4K）@30HZ，向下兼容多种；</w:t>
      </w:r>
    </w:p>
    <w:p w14:paraId="4262103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6.具有不少于1个RS232接口，不少于1个RS485接口；</w:t>
      </w:r>
    </w:p>
    <w:p w14:paraId="4714240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▲7.支持1、2、3、4、6、7、9、16分屏；</w:t>
      </w:r>
    </w:p>
    <w:p w14:paraId="6AB726E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▲8.支持场景切换；</w:t>
      </w:r>
    </w:p>
    <w:p w14:paraId="0F5BC67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▲9.支持拼接功能;</w:t>
      </w:r>
    </w:p>
    <w:p w14:paraId="4ED930D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▲10.支持码流解密功能，可以对加密的IPC码</w:t>
      </w:r>
      <w:proofErr w:type="gramStart"/>
      <w:r w:rsidRPr="00B6652A">
        <w:rPr>
          <w:rFonts w:ascii="仿宋_GB2312" w:eastAsia="仿宋_GB2312" w:hAnsi="仿宋_GB2312" w:cs="仿宋_GB2312" w:hint="eastAsia"/>
          <w:sz w:val="28"/>
          <w:szCs w:val="28"/>
        </w:rPr>
        <w:t>流数据</w:t>
      </w:r>
      <w:proofErr w:type="gramEnd"/>
      <w:r w:rsidRPr="00B6652A">
        <w:rPr>
          <w:rFonts w:ascii="仿宋_GB2312" w:eastAsia="仿宋_GB2312" w:hAnsi="仿宋_GB2312" w:cs="仿宋_GB2312" w:hint="eastAsia"/>
          <w:sz w:val="28"/>
          <w:szCs w:val="28"/>
        </w:rPr>
        <w:t>进行解码，并输出;</w:t>
      </w:r>
    </w:p>
    <w:p w14:paraId="7D34C7F4"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（32）交换机</w:t>
      </w:r>
    </w:p>
    <w:p w14:paraId="6CE7DFE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1684F83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知名品牌交换机，不低于如下配置：</w:t>
      </w:r>
    </w:p>
    <w:p w14:paraId="0633D78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▲1、产品类型：千兆以太网交换机；</w:t>
      </w:r>
    </w:p>
    <w:p w14:paraId="0DDF7B8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▲2、传输速率：10/100/1000Mbps；</w:t>
      </w:r>
    </w:p>
    <w:p w14:paraId="5192DA0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▲3、交换方式：存储-转发；</w:t>
      </w:r>
    </w:p>
    <w:p w14:paraId="09C4607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▲4、背板带宽：336Gbps/3.36Tbps；</w:t>
      </w:r>
    </w:p>
    <w:p w14:paraId="4DB6A2F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▲5、包转发率：78Mpps；</w:t>
      </w:r>
    </w:p>
    <w:p w14:paraId="72965B0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6、MAC地址表：支持黑洞MAC地址，支持设置端口MAC地址学习最大数；</w:t>
      </w:r>
    </w:p>
    <w:p w14:paraId="0D2F2D6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7、端口参数；</w:t>
      </w:r>
    </w:p>
    <w:p w14:paraId="65EEA19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端口结构：非模块化；</w:t>
      </w:r>
    </w:p>
    <w:p w14:paraId="0EBAD6E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★端口数量：52个；</w:t>
      </w:r>
    </w:p>
    <w:p w14:paraId="30D3581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★端口描述：48个10/100/1000Base-T自适应以太网端口，4个千兆SFP口；</w:t>
      </w:r>
    </w:p>
    <w:p w14:paraId="36E6A9E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控制端口：1个Console口；</w:t>
      </w:r>
    </w:p>
    <w:p w14:paraId="4A116E1E"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（33）机箱</w:t>
      </w:r>
    </w:p>
    <w:p w14:paraId="19BA554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1C658F1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★1、2U机箱；含双电源（交流），带10个板卡插槽和2个电源插槽；</w:t>
      </w:r>
    </w:p>
    <w:p w14:paraId="7F2EE4C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★2.10个模块插槽，可以按照</w:t>
      </w:r>
      <w:proofErr w:type="gramStart"/>
      <w:r w:rsidRPr="00B6652A">
        <w:rPr>
          <w:rFonts w:ascii="仿宋_GB2312" w:eastAsia="仿宋_GB2312" w:hAnsi="仿宋_GB2312" w:cs="仿宋_GB2312" w:hint="eastAsia"/>
          <w:sz w:val="28"/>
          <w:szCs w:val="28"/>
        </w:rPr>
        <w:t>需要混插各种</w:t>
      </w:r>
      <w:proofErr w:type="gramEnd"/>
      <w:r w:rsidRPr="00B6652A">
        <w:rPr>
          <w:rFonts w:ascii="仿宋_GB2312" w:eastAsia="仿宋_GB2312" w:hAnsi="仿宋_GB2312" w:cs="仿宋_GB2312" w:hint="eastAsia"/>
          <w:sz w:val="28"/>
          <w:szCs w:val="28"/>
        </w:rPr>
        <w:t>模块，所有连线均在后部，可容纳全功能的16通道CWDM系统；</w:t>
      </w:r>
    </w:p>
    <w:p w14:paraId="450AAEE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▲3.无风扇设计；</w:t>
      </w:r>
    </w:p>
    <w:p w14:paraId="45E5D32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▲4.双电源，负载共享式电源，同时支持交流和直流；</w:t>
      </w:r>
    </w:p>
    <w:p w14:paraId="1CE342B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▲5.无源后背板，模块和电源均支持热插拔，更换模块是不需要重新连线或重新设置，热插拔对其它模块没有干扰；</w:t>
      </w:r>
    </w:p>
    <w:p w14:paraId="5583000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▲6.全面的控制和监视，可同时通过GPI、RS-422以及前面板上的LED监视；</w:t>
      </w:r>
    </w:p>
    <w:p w14:paraId="1DA50A6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系统状态，通过设置不同地址，可同时管理8个机箱，所有模块都支持SNMP 协议，GYDA 系统控制器提供Web界面和SNMP接口，远程设置及监视可有效节省故障查询时间。</w:t>
      </w:r>
    </w:p>
    <w:p w14:paraId="5F8DB11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★7.与</w:t>
      </w:r>
      <w:proofErr w:type="spellStart"/>
      <w:r w:rsidRPr="00B6652A">
        <w:rPr>
          <w:rFonts w:ascii="仿宋_GB2312" w:eastAsia="仿宋_GB2312" w:hAnsi="仿宋_GB2312" w:cs="仿宋_GB2312" w:hint="eastAsia"/>
          <w:sz w:val="28"/>
          <w:szCs w:val="28"/>
        </w:rPr>
        <w:t>Nevion</w:t>
      </w:r>
      <w:proofErr w:type="spellEnd"/>
      <w:r w:rsidRPr="00B6652A">
        <w:rPr>
          <w:rFonts w:ascii="仿宋_GB2312" w:eastAsia="仿宋_GB2312" w:hAnsi="仿宋_GB2312" w:cs="仿宋_GB2312" w:hint="eastAsia"/>
          <w:sz w:val="28"/>
          <w:szCs w:val="28"/>
        </w:rPr>
        <w:t>系列的板卡兼容；</w:t>
      </w:r>
    </w:p>
    <w:p w14:paraId="59CEBF3A"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（34）模拟音分</w:t>
      </w:r>
    </w:p>
    <w:p w14:paraId="6B8AFD0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计量单位：台，采购数量：9台</w:t>
      </w:r>
    </w:p>
    <w:p w14:paraId="4E1A7B3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★1.国际知名品牌，与周边板卡兼容，2RU机箱；</w:t>
      </w:r>
    </w:p>
    <w:p w14:paraId="68F4EBB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★2.能插至少20块单槽板卡或者10块双槽板卡；</w:t>
      </w:r>
    </w:p>
    <w:p w14:paraId="1704321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★3.模块采用前装载模式，所有模块和电源都可以热插拔；</w:t>
      </w:r>
    </w:p>
    <w:p w14:paraId="1703397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▲4.机箱内的每一个插槽都支持任意模块的组合；</w:t>
      </w:r>
    </w:p>
    <w:p w14:paraId="71C01CC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▲5.机箱有BB同步信号接口：可为机箱内所有板卡提供同步信号；</w:t>
      </w:r>
    </w:p>
    <w:p w14:paraId="721E333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▲6.网管模块：配置以太网监控模块，能够对机箱内所有设备进行监控，支持SNMP协议，便于第三方软件集成；</w:t>
      </w:r>
    </w:p>
    <w:p w14:paraId="0B9F0B1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▲7.电源模块：双电源冗余，双风扇，输入电压220V，其中单电源即可支持机箱满载工作。电源可热插拔；</w:t>
      </w:r>
    </w:p>
    <w:p w14:paraId="6F782F1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▲8.模拟音频分配板卡；</w:t>
      </w:r>
    </w:p>
    <w:p w14:paraId="70B2793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▲输入：2路信号输入；3-pin音频接口；</w:t>
      </w:r>
    </w:p>
    <w:p w14:paraId="09E1FFE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▲输出：至少8路信号输出；3-pin音频接口；</w:t>
      </w:r>
    </w:p>
    <w:p w14:paraId="3E22828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 xml:space="preserve">最大输入电平：+28 </w:t>
      </w:r>
      <w:proofErr w:type="spellStart"/>
      <w:r w:rsidRPr="00B6652A">
        <w:rPr>
          <w:rFonts w:ascii="仿宋_GB2312" w:eastAsia="仿宋_GB2312" w:hAnsi="仿宋_GB2312" w:cs="仿宋_GB2312" w:hint="eastAsia"/>
          <w:sz w:val="28"/>
          <w:szCs w:val="28"/>
        </w:rPr>
        <w:t>dBu</w:t>
      </w:r>
      <w:proofErr w:type="spellEnd"/>
      <w:r w:rsidRPr="00B6652A">
        <w:rPr>
          <w:rFonts w:ascii="仿宋_GB2312" w:eastAsia="仿宋_GB2312" w:hAnsi="仿宋_GB2312" w:cs="仿宋_GB2312" w:hint="eastAsia"/>
          <w:sz w:val="28"/>
          <w:szCs w:val="28"/>
        </w:rPr>
        <w:t>；</w:t>
      </w:r>
    </w:p>
    <w:p w14:paraId="4CF55CF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增益范围：-95.5 to 31.5 dB in 0.5 dB steps (gain increment tolerance ±0.05 dB)；</w:t>
      </w:r>
    </w:p>
    <w:p w14:paraId="7BFB475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▲板卡可热插拔；</w:t>
      </w:r>
    </w:p>
    <w:p w14:paraId="71EDB55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▲板卡上有状态灯显示；</w:t>
      </w:r>
    </w:p>
    <w:p w14:paraId="4753B74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支持Q-SEE监看；</w:t>
      </w:r>
    </w:p>
    <w:p w14:paraId="71AB20C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★9.此次购买的设备需要每台安装10张模拟音分板卡、双电源。</w:t>
      </w:r>
    </w:p>
    <w:p w14:paraId="4D15EB34"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（35）数字音分</w:t>
      </w:r>
    </w:p>
    <w:p w14:paraId="5CED139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计量单位：台，采购数量：3台</w:t>
      </w:r>
    </w:p>
    <w:p w14:paraId="0E16533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★1.国际知名品牌，与周边板卡兼容，2RU机箱；</w:t>
      </w:r>
    </w:p>
    <w:p w14:paraId="09823A8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★2.能插至少20块单槽板卡或者10块双槽板卡；</w:t>
      </w:r>
    </w:p>
    <w:p w14:paraId="640BD13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★3.模块采用前装载模式，所有模块和电源都可以热插拔；</w:t>
      </w:r>
    </w:p>
    <w:p w14:paraId="3466F19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▲4.机箱内的每一个插槽都支持任意模块的组合；</w:t>
      </w:r>
    </w:p>
    <w:p w14:paraId="6C4F254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▲5.机箱有BB同步信号接口：可为机箱内所有板卡提供同步信号；</w:t>
      </w:r>
    </w:p>
    <w:p w14:paraId="3356764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▲6.网管模块：配置以太网监控模块，能够对机箱内所有设备进行监控，支持SNMP协议，便于第三方软件集成；</w:t>
      </w:r>
    </w:p>
    <w:p w14:paraId="1703648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▲7.电源模块：双电源冗余，双风扇，输入电压220V，其中单电源即可支持机箱满载工作。电源可热插拔；</w:t>
      </w:r>
    </w:p>
    <w:p w14:paraId="7834120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▲8.数字音频分配板卡（10张）：</w:t>
      </w:r>
    </w:p>
    <w:p w14:paraId="00A4EDA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▲输入：1路AES/EBU输入；3-pin音频WECO；</w:t>
      </w:r>
    </w:p>
    <w:p w14:paraId="523E591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▲输出：至少4路平衡音频输出；3-pin音频WECO；</w:t>
      </w:r>
    </w:p>
    <w:p w14:paraId="3CED9CE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输入信号幅度：0.2 to 7 V pk-pk；</w:t>
      </w:r>
    </w:p>
    <w:p w14:paraId="02A845E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输出信号幅度：5 V pk-pk ±1 V into 110 ohms load；</w:t>
      </w:r>
    </w:p>
    <w:p w14:paraId="0C8E3A1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抖动：&lt;5 ns；</w:t>
      </w:r>
    </w:p>
    <w:p w14:paraId="475713F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▲板卡可热插拔；</w:t>
      </w:r>
    </w:p>
    <w:p w14:paraId="72A4ECF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▲板卡上有状态灯显示；</w:t>
      </w:r>
    </w:p>
    <w:p w14:paraId="3C249EC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支持Q-SEE监看；</w:t>
      </w:r>
    </w:p>
    <w:p w14:paraId="63EBC4F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★9.此次购买的设备需要安装10张数字一分四音分板卡、双电源。</w:t>
      </w:r>
    </w:p>
    <w:p w14:paraId="66EFB93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▲为了便于管理设备，（34）模拟音分、（35）数字音分采用统一品牌。</w:t>
      </w:r>
    </w:p>
    <w:p w14:paraId="15A1D830"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（36）模拟光端机</w:t>
      </w:r>
    </w:p>
    <w:p w14:paraId="7CEF756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计量单位：套，采购数量：1套</w:t>
      </w:r>
    </w:p>
    <w:p w14:paraId="0978446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一台光发机加一台光收机为1套。</w:t>
      </w:r>
    </w:p>
    <w:p w14:paraId="65E484E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▲1、模拟音频光发机、光收机，双电源；</w:t>
      </w:r>
    </w:p>
    <w:p w14:paraId="0ACC2E5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2、带LCD液晶显示屏可显示每路音频信号的工作状态；</w:t>
      </w:r>
    </w:p>
    <w:p w14:paraId="561AD34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▲3、传输24路模拟音频，插卡式机箱，满配置插6块音频卡；</w:t>
      </w:r>
    </w:p>
    <w:p w14:paraId="5E28983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▲4、机箱背面为24个3针卡农座，光纤</w:t>
      </w:r>
      <w:proofErr w:type="gramStart"/>
      <w:r w:rsidRPr="00B6652A">
        <w:rPr>
          <w:rFonts w:ascii="仿宋_GB2312" w:eastAsia="仿宋_GB2312" w:hAnsi="仿宋_GB2312" w:cs="仿宋_GB2312" w:hint="eastAsia"/>
          <w:sz w:val="28"/>
          <w:szCs w:val="28"/>
        </w:rPr>
        <w:t>后面板走线</w:t>
      </w:r>
      <w:proofErr w:type="gramEnd"/>
      <w:r w:rsidRPr="00B6652A">
        <w:rPr>
          <w:rFonts w:ascii="仿宋_GB2312" w:eastAsia="仿宋_GB2312" w:hAnsi="仿宋_GB2312" w:cs="仿宋_GB2312" w:hint="eastAsia"/>
          <w:sz w:val="28"/>
          <w:szCs w:val="28"/>
        </w:rPr>
        <w:t>，光纤口为FC/UPC，传送距离100KM；</w:t>
      </w:r>
    </w:p>
    <w:p w14:paraId="566584F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★5、在这套设备中需要再另外配置3张模拟音频接收卡、3张模拟音频发送卡，配置的这共计6张模拟音频卡需要能安装至上海丞播公司生产的插</w:t>
      </w:r>
      <w:proofErr w:type="gramStart"/>
      <w:r w:rsidRPr="00B6652A">
        <w:rPr>
          <w:rFonts w:ascii="仿宋_GB2312" w:eastAsia="仿宋_GB2312" w:hAnsi="仿宋_GB2312" w:cs="仿宋_GB2312" w:hint="eastAsia"/>
          <w:sz w:val="28"/>
          <w:szCs w:val="28"/>
        </w:rPr>
        <w:t>卡式光</w:t>
      </w:r>
      <w:proofErr w:type="gramEnd"/>
      <w:r w:rsidRPr="00B6652A">
        <w:rPr>
          <w:rFonts w:ascii="仿宋_GB2312" w:eastAsia="仿宋_GB2312" w:hAnsi="仿宋_GB2312" w:cs="仿宋_GB2312" w:hint="eastAsia"/>
          <w:sz w:val="28"/>
          <w:szCs w:val="28"/>
        </w:rPr>
        <w:t>端机中，作为该光端机的备品备件使用；</w:t>
      </w:r>
    </w:p>
    <w:p w14:paraId="0FAB275E" w14:textId="77777777" w:rsidR="00F661E2" w:rsidRPr="00B6652A" w:rsidRDefault="00F661E2">
      <w:pPr>
        <w:pStyle w:val="3"/>
      </w:pPr>
    </w:p>
    <w:p w14:paraId="3411EBA2"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（37）数字光端机</w:t>
      </w:r>
    </w:p>
    <w:p w14:paraId="2E897F5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计量单位：套，采购数量：2套</w:t>
      </w:r>
    </w:p>
    <w:p w14:paraId="6BE61B9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一台光发机加一台光收机为1套。</w:t>
      </w:r>
    </w:p>
    <w:p w14:paraId="75BE6A6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▲1、数字光发机、光收机，双电源；</w:t>
      </w:r>
    </w:p>
    <w:p w14:paraId="2504710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▲2、带LCD液晶显示屏可显示每路音频信号的工作状态；</w:t>
      </w:r>
    </w:p>
    <w:p w14:paraId="3671906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▲3、传输24路AES/EBU数字音频，插卡式机箱，满配置插12块音频卡；</w:t>
      </w:r>
    </w:p>
    <w:p w14:paraId="3DBEB93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▲4、机箱背面为24个3针卡农座，光纤</w:t>
      </w:r>
      <w:proofErr w:type="gramStart"/>
      <w:r w:rsidRPr="00B6652A">
        <w:rPr>
          <w:rFonts w:ascii="仿宋_GB2312" w:eastAsia="仿宋_GB2312" w:hAnsi="仿宋_GB2312" w:cs="仿宋_GB2312" w:hint="eastAsia"/>
          <w:sz w:val="28"/>
          <w:szCs w:val="28"/>
        </w:rPr>
        <w:t>后面板走线</w:t>
      </w:r>
      <w:proofErr w:type="gramEnd"/>
      <w:r w:rsidRPr="00B6652A">
        <w:rPr>
          <w:rFonts w:ascii="仿宋_GB2312" w:eastAsia="仿宋_GB2312" w:hAnsi="仿宋_GB2312" w:cs="仿宋_GB2312" w:hint="eastAsia"/>
          <w:sz w:val="28"/>
          <w:szCs w:val="28"/>
        </w:rPr>
        <w:t>，光纤口为FC/UPC，传送距离100KM；</w:t>
      </w:r>
    </w:p>
    <w:p w14:paraId="58D3F9A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（38）数模混合光端机</w:t>
      </w:r>
    </w:p>
    <w:p w14:paraId="571D358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计量单位：套，采购数量：2套</w:t>
      </w:r>
    </w:p>
    <w:p w14:paraId="169AC52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一台光发机加一台光收机为1套。</w:t>
      </w:r>
    </w:p>
    <w:p w14:paraId="4A890AA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▲1、传输4路模拟音频信号AUDIO和4路数字音频信号AES/EBU；</w:t>
      </w:r>
    </w:p>
    <w:p w14:paraId="0669B09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▲2、单</w:t>
      </w:r>
      <w:proofErr w:type="gramStart"/>
      <w:r w:rsidRPr="00B6652A">
        <w:rPr>
          <w:rFonts w:ascii="仿宋_GB2312" w:eastAsia="仿宋_GB2312" w:hAnsi="仿宋_GB2312" w:cs="仿宋_GB2312" w:hint="eastAsia"/>
          <w:sz w:val="28"/>
          <w:szCs w:val="28"/>
        </w:rPr>
        <w:t>纤</w:t>
      </w:r>
      <w:proofErr w:type="gramEnd"/>
      <w:r w:rsidRPr="00B6652A">
        <w:rPr>
          <w:rFonts w:ascii="仿宋_GB2312" w:eastAsia="仿宋_GB2312" w:hAnsi="仿宋_GB2312" w:cs="仿宋_GB2312" w:hint="eastAsia"/>
          <w:sz w:val="28"/>
          <w:szCs w:val="28"/>
        </w:rPr>
        <w:t>单波长光传输，传输距离100KM，机箱为标准19英寸机箱，高度不超过1U，双电源</w:t>
      </w:r>
    </w:p>
    <w:p w14:paraId="1FA7314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带LCD液晶显示屏：能显示光接口类型；能显示激光器工作波长；能显示发送/接收光功率大小；能显示光端机工作温度；能显示每路信号的输入/输出工作状态，模拟音频可以通过光柱显示音频幅度大小；能显示双电源向主板供电电压；</w:t>
      </w:r>
    </w:p>
    <w:p w14:paraId="6C19FD4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▲为了便于后期维护和备品备件的使用，（36）模拟光端机、（37）数字光端机、（38）数模混合光端机采用统一品牌。</w:t>
      </w:r>
    </w:p>
    <w:p w14:paraId="3C177FFD"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（39）调频接收机</w:t>
      </w:r>
    </w:p>
    <w:p w14:paraId="6C95E10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4CE7AF4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▲1、10路FM解调立体声输出；</w:t>
      </w:r>
    </w:p>
    <w:p w14:paraId="6F3B0A1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▲2、1路标准RF输入，低衰减；</w:t>
      </w:r>
    </w:p>
    <w:p w14:paraId="46FEADA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3、实时液晶显示工作参数；</w:t>
      </w:r>
    </w:p>
    <w:p w14:paraId="3359D55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▲4、具有自动搜索和记忆功能；</w:t>
      </w:r>
    </w:p>
    <w:p w14:paraId="185A180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5、断电记忆、每个通道可以独立保存；</w:t>
      </w:r>
    </w:p>
    <w:p w14:paraId="535807C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6、电平监测、音频信号监测指示功能；</w:t>
      </w:r>
    </w:p>
    <w:p w14:paraId="732F2B3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7、1U机架式安装；</w:t>
      </w:r>
    </w:p>
    <w:p w14:paraId="7399D995"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（40）机柜</w:t>
      </w:r>
    </w:p>
    <w:p w14:paraId="703D2C0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，采购数量：12个</w:t>
      </w:r>
    </w:p>
    <w:p w14:paraId="75CEEEF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★1、高度为：42U；</w:t>
      </w:r>
    </w:p>
    <w:p w14:paraId="1EB285A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★2、PDU带数字显示屏，显示电压电流，2个，32A，12位；</w:t>
      </w:r>
    </w:p>
    <w:p w14:paraId="41BD036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▲辅材：角铁10副；</w:t>
      </w:r>
      <w:proofErr w:type="gramStart"/>
      <w:r w:rsidRPr="00B6652A">
        <w:rPr>
          <w:rFonts w:ascii="仿宋_GB2312" w:eastAsia="仿宋_GB2312" w:hAnsi="仿宋_GB2312" w:cs="仿宋_GB2312" w:hint="eastAsia"/>
          <w:sz w:val="28"/>
          <w:szCs w:val="28"/>
        </w:rPr>
        <w:t>绑</w:t>
      </w:r>
      <w:proofErr w:type="gramEnd"/>
      <w:r w:rsidRPr="00B6652A">
        <w:rPr>
          <w:rFonts w:ascii="仿宋_GB2312" w:eastAsia="仿宋_GB2312" w:hAnsi="仿宋_GB2312" w:cs="仿宋_GB2312" w:hint="eastAsia"/>
          <w:sz w:val="28"/>
          <w:szCs w:val="28"/>
        </w:rPr>
        <w:t>线杆10根；螺丝80颗；1U盲板8块，2U盲板6块；</w:t>
      </w:r>
    </w:p>
    <w:p w14:paraId="0B38235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▲3、卡簧80颗，机柜深度：110CM，前后网孔门；</w:t>
      </w:r>
    </w:p>
    <w:p w14:paraId="03B09ECB" w14:textId="77777777" w:rsidR="00F661E2" w:rsidRPr="00B6652A" w:rsidRDefault="00871D00">
      <w:pPr>
        <w:pStyle w:val="1"/>
        <w:ind w:firstLine="562"/>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三）、广播制作网设备技术需求</w:t>
      </w:r>
    </w:p>
    <w:p w14:paraId="29C8919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（1）音频录制站</w:t>
      </w:r>
    </w:p>
    <w:p w14:paraId="0E85F80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计量单位：台，采购数量：20台</w:t>
      </w:r>
    </w:p>
    <w:p w14:paraId="44897B9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★1、知名品牌工作站，配置不低于：</w:t>
      </w:r>
    </w:p>
    <w:p w14:paraId="69570F2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NewCorei7-10700(3.0G/12M/8核)/8G内存/1TB SSD固态硬盘/USB键盘鼠标/250W电源/机箱智能电磁锁/PCI插槽/VGA接口。</w:t>
      </w:r>
    </w:p>
    <w:p w14:paraId="4BEDD11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▲2、语录录制编辑管理软件：对现有语录录制编辑管理软件进行安装调试，同时对软件狗进行升级，确保更新后的语录录制编辑管理软件全部正常使用，保证历史数据、资源能够安全、完整的迁移至新工作站。</w:t>
      </w:r>
    </w:p>
    <w:p w14:paraId="7D7C4655" w14:textId="77777777" w:rsidR="00F661E2" w:rsidRPr="00B6652A" w:rsidRDefault="00871D00">
      <w:pPr>
        <w:pStyle w:val="1"/>
        <w:ind w:firstLine="562"/>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四）、电视播出设备技术需求</w:t>
      </w:r>
    </w:p>
    <w:p w14:paraId="23A3344D" w14:textId="77777777" w:rsidR="00F661E2" w:rsidRPr="00B6652A" w:rsidRDefault="00871D00">
      <w:pPr>
        <w:spacing w:line="360" w:lineRule="auto"/>
        <w:ind w:firstLine="48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电视播出设备需要满足广播电视安全播出管理规定及实施细则的要求使用，所有双电源设备可在两路外电不同电压、相位和频率的情况下正常工作。为了便于巡检与维护，所有双电源设备必须在设备外面板上提供独立的两路外电状态指示。同时为了便于与现有系统和现有设备保持一致，并且保持设备运行的稳定性，对于配件的采购要求与现有设备品牌以及配件型号保持一致。</w:t>
      </w:r>
    </w:p>
    <w:p w14:paraId="471A268B" w14:textId="77777777" w:rsidR="00F661E2" w:rsidRPr="00B6652A" w:rsidRDefault="00F661E2">
      <w:pPr>
        <w:spacing w:line="360" w:lineRule="auto"/>
        <w:ind w:firstLineChars="200" w:firstLine="560"/>
        <w:rPr>
          <w:rFonts w:ascii="仿宋_GB2312" w:eastAsia="仿宋_GB2312" w:hAnsi="仿宋_GB2312" w:cs="仿宋_GB2312"/>
          <w:sz w:val="28"/>
          <w:szCs w:val="28"/>
        </w:rPr>
      </w:pPr>
    </w:p>
    <w:p w14:paraId="514581A7"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（1）播出控制单元</w:t>
      </w:r>
    </w:p>
    <w:p w14:paraId="728BD7B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计量单位：台，采购数量：1台</w:t>
      </w:r>
    </w:p>
    <w:p w14:paraId="79E008A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22B817A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★1、2U标准机架式机箱/PCA-6011主板/酷</w:t>
      </w:r>
      <w:proofErr w:type="gramStart"/>
      <w:r w:rsidRPr="00B6652A">
        <w:rPr>
          <w:rFonts w:ascii="仿宋_GB2312" w:eastAsia="仿宋_GB2312" w:hAnsi="仿宋_GB2312" w:cs="仿宋_GB2312" w:hint="eastAsia"/>
          <w:sz w:val="28"/>
          <w:szCs w:val="28"/>
        </w:rPr>
        <w:t>睿</w:t>
      </w:r>
      <w:proofErr w:type="gramEnd"/>
      <w:r w:rsidRPr="00B6652A">
        <w:rPr>
          <w:rFonts w:ascii="仿宋_GB2312" w:eastAsia="仿宋_GB2312" w:hAnsi="仿宋_GB2312" w:cs="仿宋_GB2312" w:hint="eastAsia"/>
          <w:sz w:val="28"/>
          <w:szCs w:val="28"/>
        </w:rPr>
        <w:t>E7500  2.93GHz主频 CPU</w:t>
      </w:r>
      <w:r w:rsidRPr="00B6652A">
        <w:rPr>
          <w:rFonts w:ascii="仿宋_GB2312" w:eastAsia="仿宋_GB2312" w:hAnsi="仿宋_GB2312" w:cs="仿宋_GB2312" w:hint="eastAsia"/>
          <w:sz w:val="28"/>
          <w:szCs w:val="28"/>
        </w:rPr>
        <w:tab/>
      </w:r>
    </w:p>
    <w:p w14:paraId="0B71263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★2、内存：≥8G</w:t>
      </w:r>
      <w:r w:rsidRPr="00B6652A">
        <w:rPr>
          <w:rFonts w:ascii="仿宋_GB2312" w:eastAsia="仿宋_GB2312" w:hAnsi="仿宋_GB2312" w:cs="仿宋_GB2312" w:hint="eastAsia"/>
          <w:sz w:val="28"/>
          <w:szCs w:val="28"/>
        </w:rPr>
        <w:tab/>
      </w:r>
    </w:p>
    <w:p w14:paraId="0ED2A6D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★3、系统硬盘: ≥120GB SSD</w:t>
      </w:r>
      <w:r w:rsidRPr="00B6652A">
        <w:rPr>
          <w:rFonts w:ascii="仿宋_GB2312" w:eastAsia="仿宋_GB2312" w:hAnsi="仿宋_GB2312" w:cs="仿宋_GB2312" w:hint="eastAsia"/>
          <w:sz w:val="28"/>
          <w:szCs w:val="28"/>
        </w:rPr>
        <w:tab/>
      </w:r>
    </w:p>
    <w:p w14:paraId="4257C18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 控制卡：≥8路RS422控制卡、USB</w:t>
      </w:r>
      <w:proofErr w:type="gramStart"/>
      <w:r w:rsidRPr="00B6652A">
        <w:rPr>
          <w:rFonts w:ascii="仿宋_GB2312" w:eastAsia="仿宋_GB2312" w:hAnsi="仿宋_GB2312" w:cs="仿宋_GB2312" w:hint="eastAsia"/>
          <w:sz w:val="28"/>
          <w:szCs w:val="28"/>
        </w:rPr>
        <w:t>键鼠</w:t>
      </w:r>
      <w:proofErr w:type="gramEnd"/>
      <w:r w:rsidRPr="00B6652A">
        <w:rPr>
          <w:rFonts w:ascii="仿宋_GB2312" w:eastAsia="仿宋_GB2312" w:hAnsi="仿宋_GB2312" w:cs="仿宋_GB2312" w:hint="eastAsia"/>
          <w:sz w:val="28"/>
          <w:szCs w:val="28"/>
        </w:rPr>
        <w:t>/千兆以太网接口/300W冗余电源 /集成显卡</w:t>
      </w:r>
      <w:r w:rsidRPr="00B6652A">
        <w:rPr>
          <w:rFonts w:ascii="仿宋_GB2312" w:eastAsia="仿宋_GB2312" w:hAnsi="仿宋_GB2312" w:cs="仿宋_GB2312" w:hint="eastAsia"/>
          <w:sz w:val="28"/>
          <w:szCs w:val="28"/>
        </w:rPr>
        <w:tab/>
      </w:r>
    </w:p>
    <w:p w14:paraId="3BA7303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★5、专业工控机平台，为应对繁重的 24x7x365 工作负载而设计</w:t>
      </w:r>
    </w:p>
    <w:p w14:paraId="17F1198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▲6、预装windows10 64位系统</w:t>
      </w:r>
    </w:p>
    <w:p w14:paraId="176D1355"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w:t>
      </w:r>
      <w:proofErr w:type="gramStart"/>
      <w:r w:rsidRPr="00B6652A">
        <w:rPr>
          <w:rFonts w:ascii="仿宋_GB2312" w:eastAsia="仿宋_GB2312" w:hAnsi="仿宋_GB2312" w:cs="仿宋_GB2312" w:hint="eastAsia"/>
        </w:rPr>
        <w:t>编单工作</w:t>
      </w:r>
      <w:proofErr w:type="gramEnd"/>
      <w:r w:rsidRPr="00B6652A">
        <w:rPr>
          <w:rFonts w:ascii="仿宋_GB2312" w:eastAsia="仿宋_GB2312" w:hAnsi="仿宋_GB2312" w:cs="仿宋_GB2312" w:hint="eastAsia"/>
        </w:rPr>
        <w:t>单元</w:t>
      </w:r>
    </w:p>
    <w:p w14:paraId="4E8B5BB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5349C83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50934FF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知名品牌工作站，配置不低于：</w:t>
      </w:r>
    </w:p>
    <w:p w14:paraId="3E70342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★1、处理器：Intel Core i5-9500 3.0GHz 6c</w:t>
      </w:r>
      <w:r w:rsidRPr="00B6652A">
        <w:rPr>
          <w:rFonts w:ascii="仿宋_GB2312" w:eastAsia="仿宋_GB2312" w:hAnsi="仿宋_GB2312" w:cs="仿宋_GB2312" w:hint="eastAsia"/>
          <w:sz w:val="28"/>
          <w:szCs w:val="28"/>
        </w:rPr>
        <w:tab/>
        <w:t>*1</w:t>
      </w:r>
    </w:p>
    <w:p w14:paraId="718D086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★2、内存：≥16GB、系统硬盘：1TB、独立2GB显卡/</w:t>
      </w:r>
      <w:proofErr w:type="gramStart"/>
      <w:r w:rsidRPr="00B6652A">
        <w:rPr>
          <w:rFonts w:ascii="仿宋_GB2312" w:eastAsia="仿宋_GB2312" w:hAnsi="仿宋_GB2312" w:cs="仿宋_GB2312" w:hint="eastAsia"/>
          <w:sz w:val="28"/>
          <w:szCs w:val="28"/>
        </w:rPr>
        <w:t>键鼠</w:t>
      </w:r>
      <w:proofErr w:type="gramEnd"/>
      <w:r w:rsidRPr="00B6652A">
        <w:rPr>
          <w:rFonts w:ascii="仿宋_GB2312" w:eastAsia="仿宋_GB2312" w:hAnsi="仿宋_GB2312" w:cs="仿宋_GB2312" w:hint="eastAsia"/>
          <w:sz w:val="28"/>
          <w:szCs w:val="28"/>
        </w:rPr>
        <w:t>/单口千兆以太网接口/单电源/DVD-ROM光驱、预装windows10 64位系统、专业工作站平台，为应对繁重的24x7x365 工作负载而设计</w:t>
      </w:r>
    </w:p>
    <w:p w14:paraId="4A87D0D3"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（3）高清播出切换器</w:t>
      </w:r>
    </w:p>
    <w:p w14:paraId="5763091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0D609A6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功能及技术要求：</w:t>
      </w:r>
    </w:p>
    <w:p w14:paraId="4E108CE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▲1、数字高清视频播出切换器，1RU加双电源结构；</w:t>
      </w:r>
    </w:p>
    <w:p w14:paraId="6BFB57A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▲2、不低于16路输入，不低于8路输出；</w:t>
      </w:r>
    </w:p>
    <w:p w14:paraId="245FAA8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▲3、提供</w:t>
      </w:r>
      <w:proofErr w:type="spellStart"/>
      <w:r w:rsidRPr="00B6652A">
        <w:rPr>
          <w:rFonts w:ascii="仿宋_GB2312" w:eastAsia="仿宋_GB2312" w:hAnsi="仿宋_GB2312" w:cs="仿宋_GB2312" w:hint="eastAsia"/>
          <w:sz w:val="28"/>
          <w:szCs w:val="28"/>
        </w:rPr>
        <w:t>Clean&amp;Quiet</w:t>
      </w:r>
      <w:proofErr w:type="spellEnd"/>
      <w:r w:rsidRPr="00B6652A">
        <w:rPr>
          <w:rFonts w:ascii="仿宋_GB2312" w:eastAsia="仿宋_GB2312" w:hAnsi="仿宋_GB2312" w:cs="仿宋_GB2312" w:hint="eastAsia"/>
          <w:sz w:val="28"/>
          <w:szCs w:val="28"/>
        </w:rPr>
        <w:t>切换，实现无缝的视频和音频切换；</w:t>
      </w:r>
    </w:p>
    <w:p w14:paraId="051D70F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▲4、支持HD/SD-SDI信号，提供至少两个PGM输出，4-6路AUX输出（至少一个端口可设置</w:t>
      </w:r>
      <w:proofErr w:type="gramStart"/>
      <w:r w:rsidRPr="00B6652A">
        <w:rPr>
          <w:rFonts w:ascii="仿宋_GB2312" w:eastAsia="仿宋_GB2312" w:hAnsi="仿宋_GB2312" w:cs="仿宋_GB2312" w:hint="eastAsia"/>
          <w:sz w:val="28"/>
          <w:szCs w:val="28"/>
        </w:rPr>
        <w:t>为预监输出</w:t>
      </w:r>
      <w:proofErr w:type="gramEnd"/>
      <w:r w:rsidRPr="00B6652A">
        <w:rPr>
          <w:rFonts w:ascii="仿宋_GB2312" w:eastAsia="仿宋_GB2312" w:hAnsi="仿宋_GB2312" w:cs="仿宋_GB2312" w:hint="eastAsia"/>
          <w:sz w:val="28"/>
          <w:szCs w:val="28"/>
        </w:rPr>
        <w:t>）。</w:t>
      </w:r>
    </w:p>
    <w:p w14:paraId="55841DA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▲5、支持多达16个嵌入式音频通道。独特的设计支持±3线缓冲，GPI/O接口可用于简单的外部控制和报警；</w:t>
      </w:r>
    </w:p>
    <w:p w14:paraId="4872930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▲6、PGM输出均带继电器直通功能，可确保在电源故障时信号不断。</w:t>
      </w:r>
    </w:p>
    <w:p w14:paraId="6E7EEA4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▲7、配置远程遥控面板一个。</w:t>
      </w:r>
    </w:p>
    <w:p w14:paraId="15ED8560"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（4）播出切换器面板电源</w:t>
      </w:r>
    </w:p>
    <w:p w14:paraId="54226B8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，采购数量：18个</w:t>
      </w:r>
    </w:p>
    <w:p w14:paraId="4784B22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48B24E6A" w14:textId="77777777" w:rsidR="00F661E2" w:rsidRPr="00B6652A" w:rsidRDefault="00871D00">
      <w:pPr>
        <w:spacing w:line="360" w:lineRule="auto"/>
        <w:ind w:firstLineChars="200" w:firstLine="562"/>
        <w:rPr>
          <w:rFonts w:ascii="仿宋_GB2312" w:eastAsia="仿宋_GB2312" w:hAnsi="仿宋_GB2312" w:cs="仿宋_GB2312"/>
          <w:sz w:val="28"/>
          <w:szCs w:val="28"/>
        </w:rPr>
      </w:pPr>
      <w:r w:rsidRPr="00B6652A">
        <w:rPr>
          <w:rFonts w:ascii="仿宋_GB2312" w:eastAsia="仿宋_GB2312" w:hAnsi="仿宋_GB2312" w:cs="仿宋_GB2312" w:hint="eastAsia"/>
          <w:b/>
          <w:bCs/>
          <w:sz w:val="28"/>
          <w:szCs w:val="28"/>
        </w:rPr>
        <w:t>★</w:t>
      </w:r>
      <w:r w:rsidRPr="00B6652A">
        <w:rPr>
          <w:rFonts w:ascii="仿宋_GB2312" w:eastAsia="仿宋_GB2312" w:hAnsi="仿宋_GB2312" w:cs="仿宋_GB2312" w:hint="eastAsia"/>
          <w:sz w:val="28"/>
          <w:szCs w:val="28"/>
        </w:rPr>
        <w:t>遥控面板冗余电源，适用于数字高清视频播出切换器远程遥控面板</w:t>
      </w:r>
    </w:p>
    <w:p w14:paraId="7B771BB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（5）高清台标键控器及背板</w:t>
      </w:r>
    </w:p>
    <w:p w14:paraId="236F01D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，采购数量：1个</w:t>
      </w:r>
    </w:p>
    <w:p w14:paraId="74A65E2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2D77288E" w14:textId="77777777" w:rsidR="00F661E2" w:rsidRPr="00B6652A" w:rsidRDefault="00871D00">
      <w:pPr>
        <w:spacing w:line="360" w:lineRule="auto"/>
        <w:ind w:firstLineChars="200" w:firstLine="562"/>
        <w:rPr>
          <w:rFonts w:ascii="仿宋_GB2312" w:eastAsia="仿宋_GB2312" w:hAnsi="仿宋_GB2312" w:cs="仿宋_GB2312"/>
          <w:sz w:val="28"/>
          <w:szCs w:val="28"/>
        </w:rPr>
      </w:pPr>
      <w:r w:rsidRPr="00B6652A">
        <w:rPr>
          <w:rFonts w:ascii="仿宋_GB2312" w:eastAsia="仿宋_GB2312" w:hAnsi="仿宋_GB2312" w:cs="仿宋_GB2312" w:hint="eastAsia"/>
          <w:b/>
          <w:bCs/>
          <w:sz w:val="28"/>
          <w:szCs w:val="28"/>
        </w:rPr>
        <w:t>★</w:t>
      </w:r>
      <w:r w:rsidRPr="00B6652A">
        <w:rPr>
          <w:rFonts w:ascii="仿宋_GB2312" w:eastAsia="仿宋_GB2312" w:hAnsi="仿宋_GB2312" w:cs="仿宋_GB2312" w:hint="eastAsia"/>
          <w:sz w:val="28"/>
          <w:szCs w:val="28"/>
        </w:rPr>
        <w:t>高清台标键混一体机，支持2路外键、3路内键，内置8GB存储空间，</w:t>
      </w:r>
      <w:proofErr w:type="gramStart"/>
      <w:r w:rsidRPr="00B6652A">
        <w:rPr>
          <w:rFonts w:ascii="仿宋_GB2312" w:eastAsia="仿宋_GB2312" w:hAnsi="仿宋_GB2312" w:cs="仿宋_GB2312" w:hint="eastAsia"/>
          <w:sz w:val="28"/>
          <w:szCs w:val="28"/>
        </w:rPr>
        <w:t>双宽背板</w:t>
      </w:r>
      <w:proofErr w:type="gramEnd"/>
      <w:r w:rsidRPr="00B6652A">
        <w:rPr>
          <w:rFonts w:ascii="仿宋_GB2312" w:eastAsia="仿宋_GB2312" w:hAnsi="仿宋_GB2312" w:cs="仿宋_GB2312" w:hint="eastAsia"/>
          <w:sz w:val="28"/>
          <w:szCs w:val="28"/>
        </w:rPr>
        <w:t>,与播出系统保持一致</w:t>
      </w:r>
    </w:p>
    <w:p w14:paraId="4F5BAB8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lastRenderedPageBreak/>
        <w:t>（6）高清台标键控器背板</w:t>
      </w:r>
    </w:p>
    <w:p w14:paraId="0AD008A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，采购数量：1个</w:t>
      </w:r>
    </w:p>
    <w:p w14:paraId="69E8A16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1C84786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w:t>
      </w:r>
      <w:proofErr w:type="gramStart"/>
      <w:r w:rsidRPr="00B6652A">
        <w:rPr>
          <w:rFonts w:ascii="仿宋_GB2312" w:eastAsia="仿宋_GB2312" w:hAnsi="仿宋_GB2312" w:cs="仿宋_GB2312" w:hint="eastAsia"/>
          <w:sz w:val="28"/>
          <w:szCs w:val="28"/>
        </w:rPr>
        <w:t>双宽背板</w:t>
      </w:r>
      <w:proofErr w:type="gramEnd"/>
      <w:r w:rsidRPr="00B6652A">
        <w:rPr>
          <w:rFonts w:ascii="仿宋_GB2312" w:eastAsia="仿宋_GB2312" w:hAnsi="仿宋_GB2312" w:cs="仿宋_GB2312" w:hint="eastAsia"/>
          <w:sz w:val="28"/>
          <w:szCs w:val="28"/>
        </w:rPr>
        <w:t>，与高清台标键控器配套使用</w:t>
      </w:r>
    </w:p>
    <w:p w14:paraId="210C0A05"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（7）高清键控器遥控面板</w:t>
      </w:r>
    </w:p>
    <w:p w14:paraId="65E92C4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3D55283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06F4A033" w14:textId="77777777" w:rsidR="00F661E2" w:rsidRPr="00B6652A" w:rsidRDefault="00871D00">
      <w:pPr>
        <w:spacing w:line="360" w:lineRule="auto"/>
        <w:ind w:firstLineChars="200" w:firstLine="562"/>
        <w:rPr>
          <w:rFonts w:ascii="仿宋_GB2312" w:eastAsia="仿宋_GB2312" w:hAnsi="仿宋_GB2312" w:cs="仿宋_GB2312"/>
          <w:sz w:val="28"/>
          <w:szCs w:val="28"/>
        </w:rPr>
      </w:pPr>
      <w:r w:rsidRPr="00B6652A">
        <w:rPr>
          <w:rFonts w:ascii="仿宋_GB2312" w:eastAsia="仿宋_GB2312" w:hAnsi="仿宋_GB2312" w:cs="仿宋_GB2312" w:hint="eastAsia"/>
          <w:b/>
          <w:bCs/>
          <w:sz w:val="28"/>
          <w:szCs w:val="28"/>
        </w:rPr>
        <w:t>★</w:t>
      </w:r>
      <w:r w:rsidRPr="00B6652A">
        <w:rPr>
          <w:rFonts w:ascii="仿宋_GB2312" w:eastAsia="仿宋_GB2312" w:hAnsi="仿宋_GB2312" w:cs="仿宋_GB2312" w:hint="eastAsia"/>
          <w:sz w:val="28"/>
          <w:szCs w:val="28"/>
        </w:rPr>
        <w:t>键控器远程控制面板，GPI触发，双路控制，冗余电源，与高清台标键控器配套使用</w:t>
      </w:r>
    </w:p>
    <w:p w14:paraId="71B26C50"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（8）同步视分</w:t>
      </w:r>
    </w:p>
    <w:p w14:paraId="64F22435"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计量单位：块，采购数量：2块</w:t>
      </w:r>
    </w:p>
    <w:p w14:paraId="3863FBD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6EC23BB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 x 8模拟视频分配放大器、与播出系统保持一致</w:t>
      </w:r>
    </w:p>
    <w:p w14:paraId="2C7A44BC"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（9）</w:t>
      </w:r>
      <w:proofErr w:type="gramStart"/>
      <w:r w:rsidRPr="00B6652A">
        <w:rPr>
          <w:rFonts w:ascii="仿宋_GB2312" w:eastAsia="仿宋_GB2312" w:hAnsi="仿宋_GB2312" w:cs="仿宋_GB2312" w:hint="eastAsia"/>
        </w:rPr>
        <w:t>同步视分背板</w:t>
      </w:r>
      <w:proofErr w:type="gramEnd"/>
    </w:p>
    <w:p w14:paraId="69ABA50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计量单位：块，采购数量：2块</w:t>
      </w:r>
    </w:p>
    <w:p w14:paraId="78E606D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2BA1E43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▲模拟</w:t>
      </w:r>
      <w:proofErr w:type="gramStart"/>
      <w:r w:rsidRPr="00B6652A">
        <w:rPr>
          <w:rFonts w:ascii="仿宋_GB2312" w:eastAsia="仿宋_GB2312" w:hAnsi="仿宋_GB2312" w:cs="仿宋_GB2312" w:hint="eastAsia"/>
          <w:sz w:val="28"/>
          <w:szCs w:val="28"/>
        </w:rPr>
        <w:t>视分视</w:t>
      </w:r>
      <w:proofErr w:type="gramEnd"/>
      <w:r w:rsidRPr="00B6652A">
        <w:rPr>
          <w:rFonts w:ascii="仿宋_GB2312" w:eastAsia="仿宋_GB2312" w:hAnsi="仿宋_GB2312" w:cs="仿宋_GB2312" w:hint="eastAsia"/>
          <w:sz w:val="28"/>
          <w:szCs w:val="28"/>
        </w:rPr>
        <w:t>分后接口板，与</w:t>
      </w:r>
      <w:proofErr w:type="gramStart"/>
      <w:r w:rsidRPr="00B6652A">
        <w:rPr>
          <w:rFonts w:ascii="仿宋_GB2312" w:eastAsia="仿宋_GB2312" w:hAnsi="仿宋_GB2312" w:cs="仿宋_GB2312" w:hint="eastAsia"/>
          <w:sz w:val="28"/>
          <w:szCs w:val="28"/>
        </w:rPr>
        <w:t>同步视分配套</w:t>
      </w:r>
      <w:proofErr w:type="gramEnd"/>
      <w:r w:rsidRPr="00B6652A">
        <w:rPr>
          <w:rFonts w:ascii="仿宋_GB2312" w:eastAsia="仿宋_GB2312" w:hAnsi="仿宋_GB2312" w:cs="仿宋_GB2312" w:hint="eastAsia"/>
          <w:sz w:val="28"/>
          <w:szCs w:val="28"/>
        </w:rPr>
        <w:t>使用</w:t>
      </w:r>
    </w:p>
    <w:p w14:paraId="7CBBDD2D" w14:textId="77777777" w:rsidR="00F661E2" w:rsidRPr="00B6652A" w:rsidRDefault="00F661E2">
      <w:pPr>
        <w:pStyle w:val="3"/>
      </w:pPr>
    </w:p>
    <w:p w14:paraId="4E20FC1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（10）16路高清多画面分割器</w:t>
      </w:r>
    </w:p>
    <w:p w14:paraId="6273B1D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，采购数量：1个</w:t>
      </w:r>
    </w:p>
    <w:p w14:paraId="0B7A0A0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63E06E1C" w14:textId="77777777" w:rsidR="00F661E2" w:rsidRPr="00B6652A" w:rsidRDefault="00871D00">
      <w:pPr>
        <w:spacing w:line="360" w:lineRule="auto"/>
        <w:ind w:firstLineChars="200" w:firstLine="562"/>
        <w:rPr>
          <w:rFonts w:ascii="仿宋_GB2312" w:eastAsia="仿宋_GB2312" w:hAnsi="仿宋_GB2312" w:cs="仿宋_GB2312"/>
          <w:sz w:val="28"/>
          <w:szCs w:val="28"/>
        </w:rPr>
      </w:pPr>
      <w:r w:rsidRPr="00B6652A">
        <w:rPr>
          <w:rFonts w:ascii="仿宋_GB2312" w:eastAsia="仿宋_GB2312" w:hAnsi="仿宋_GB2312" w:cs="仿宋_GB2312" w:hint="eastAsia"/>
          <w:b/>
          <w:bCs/>
          <w:sz w:val="28"/>
          <w:szCs w:val="28"/>
        </w:rPr>
        <w:t>★</w:t>
      </w:r>
      <w:r w:rsidRPr="00B6652A">
        <w:rPr>
          <w:rFonts w:ascii="仿宋_GB2312" w:eastAsia="仿宋_GB2312" w:hAnsi="仿宋_GB2312" w:cs="仿宋_GB2312" w:hint="eastAsia"/>
          <w:sz w:val="28"/>
          <w:szCs w:val="28"/>
        </w:rPr>
        <w:t>16路高清多画面分割器：16路 3G/HD/SD-SDI输入，可以同时显示16个活动画面，16路模拟音频输入，1路外同步输入，1路LTC输入，2路HDMI多画面输出，2路SDI多画面输出，4路模拟音频监听输出，8路GPI/O接口，1个RS-422接口，1个ETHERNET接口，1U机箱，双电源，风冷系统。支持TSL</w:t>
      </w:r>
      <w:proofErr w:type="gramStart"/>
      <w:r w:rsidRPr="00B6652A">
        <w:rPr>
          <w:rFonts w:ascii="仿宋_GB2312" w:eastAsia="仿宋_GB2312" w:hAnsi="仿宋_GB2312" w:cs="仿宋_GB2312" w:hint="eastAsia"/>
          <w:sz w:val="28"/>
          <w:szCs w:val="28"/>
        </w:rPr>
        <w:t>协议源名随动</w:t>
      </w:r>
      <w:proofErr w:type="gramEnd"/>
      <w:r w:rsidRPr="00B6652A">
        <w:rPr>
          <w:rFonts w:ascii="仿宋_GB2312" w:eastAsia="仿宋_GB2312" w:hAnsi="仿宋_GB2312" w:cs="仿宋_GB2312" w:hint="eastAsia"/>
          <w:sz w:val="28"/>
          <w:szCs w:val="28"/>
        </w:rPr>
        <w:t>，支持SNMP协议，支持音视频信号实时检测，报警输出，支持跨屏幕任意布局，支持多种校时方式。多画面升级授权，支持4路HDMI多画面输出、4路SDI多画面输出和4路SDI矩阵输出，支持4K监视器显示输出，支持跨屏幕任意布局，与播出系统保持一致。</w:t>
      </w:r>
    </w:p>
    <w:p w14:paraId="33ED1CC3"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（11）</w:t>
      </w:r>
      <w:proofErr w:type="gramStart"/>
      <w:r w:rsidRPr="00B6652A">
        <w:rPr>
          <w:rFonts w:ascii="仿宋_GB2312" w:eastAsia="仿宋_GB2312" w:hAnsi="仿宋_GB2312" w:cs="仿宋_GB2312" w:hint="eastAsia"/>
        </w:rPr>
        <w:t>键鼠延长线</w:t>
      </w:r>
      <w:proofErr w:type="gramEnd"/>
    </w:p>
    <w:p w14:paraId="2A75309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，采购数量：2个</w:t>
      </w:r>
    </w:p>
    <w:p w14:paraId="6CD6033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6945760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▲USB KVM信号延长器,支持远近2组控制端,CAT5延长至150米,带自动校正</w:t>
      </w:r>
    </w:p>
    <w:p w14:paraId="28CE7EF5" w14:textId="77777777" w:rsidR="00F661E2" w:rsidRPr="00B6652A" w:rsidRDefault="00F661E2">
      <w:pPr>
        <w:pStyle w:val="3"/>
      </w:pPr>
    </w:p>
    <w:p w14:paraId="14E93341"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（12）HDMI分配器</w:t>
      </w:r>
    </w:p>
    <w:p w14:paraId="51600B9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，采购数量：1个</w:t>
      </w:r>
    </w:p>
    <w:p w14:paraId="6CA8BA6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2003DD8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▲HDMI分配器1入四出</w:t>
      </w:r>
    </w:p>
    <w:p w14:paraId="4F5580D8"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（13）422控制卡</w:t>
      </w:r>
    </w:p>
    <w:p w14:paraId="1E3CB64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，采购数量：1个</w:t>
      </w:r>
    </w:p>
    <w:p w14:paraId="1A29E3D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54176AD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▲8路RS422控制卡多串口卡</w:t>
      </w:r>
    </w:p>
    <w:p w14:paraId="216B17AC"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（14）存储电源</w:t>
      </w:r>
    </w:p>
    <w:p w14:paraId="2477D93C"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，采购数量：2个</w:t>
      </w:r>
    </w:p>
    <w:p w14:paraId="24D58BA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2F5BF3CB" w14:textId="77777777" w:rsidR="00F661E2" w:rsidRPr="00B6652A" w:rsidRDefault="00871D00">
      <w:pPr>
        <w:spacing w:line="360" w:lineRule="auto"/>
        <w:ind w:firstLineChars="200" w:firstLine="562"/>
        <w:rPr>
          <w:rFonts w:ascii="仿宋_GB2312" w:eastAsia="仿宋_GB2312" w:hAnsi="仿宋_GB2312" w:cs="仿宋_GB2312"/>
          <w:sz w:val="28"/>
          <w:szCs w:val="28"/>
        </w:rPr>
      </w:pPr>
      <w:r w:rsidRPr="00B6652A">
        <w:rPr>
          <w:rFonts w:ascii="仿宋_GB2312" w:eastAsia="仿宋_GB2312" w:hAnsi="仿宋_GB2312" w:cs="仿宋_GB2312" w:hint="eastAsia"/>
          <w:b/>
          <w:bCs/>
          <w:sz w:val="28"/>
          <w:szCs w:val="28"/>
        </w:rPr>
        <w:t>★</w:t>
      </w:r>
      <w:r w:rsidRPr="00B6652A">
        <w:rPr>
          <w:rFonts w:ascii="仿宋_GB2312" w:eastAsia="仿宋_GB2312" w:hAnsi="仿宋_GB2312" w:cs="仿宋_GB2312" w:hint="eastAsia"/>
          <w:sz w:val="28"/>
          <w:szCs w:val="28"/>
        </w:rPr>
        <w:t>适配</w:t>
      </w:r>
      <w:proofErr w:type="spellStart"/>
      <w:r w:rsidRPr="00B6652A">
        <w:rPr>
          <w:rFonts w:ascii="仿宋_GB2312" w:eastAsia="仿宋_GB2312" w:hAnsi="仿宋_GB2312" w:cs="仿宋_GB2312" w:hint="eastAsia"/>
          <w:sz w:val="28"/>
          <w:szCs w:val="28"/>
        </w:rPr>
        <w:t>OceanStor</w:t>
      </w:r>
      <w:proofErr w:type="spellEnd"/>
      <w:r w:rsidRPr="00B6652A">
        <w:rPr>
          <w:rFonts w:ascii="仿宋_GB2312" w:eastAsia="仿宋_GB2312" w:hAnsi="仿宋_GB2312" w:cs="仿宋_GB2312" w:hint="eastAsia"/>
          <w:sz w:val="28"/>
          <w:szCs w:val="28"/>
        </w:rPr>
        <w:t xml:space="preserve"> 9000存储冗余电源</w:t>
      </w:r>
    </w:p>
    <w:p w14:paraId="75A46FF6"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（15）300GB硬盘</w:t>
      </w:r>
    </w:p>
    <w:p w14:paraId="4068199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，采购数量：10个</w:t>
      </w:r>
    </w:p>
    <w:p w14:paraId="74A9AA6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2BFB7D13"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★适用于DELL PowerEdge R730,系统硬盘：300GB  SAS 6Gbps 、支持热插拔硬盘</w:t>
      </w:r>
    </w:p>
    <w:p w14:paraId="69FA105A"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lastRenderedPageBreak/>
        <w:t>（16）双通道上载平台</w:t>
      </w:r>
    </w:p>
    <w:p w14:paraId="39522D5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20A2BBA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1E06977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▲品牌工作站平台，≥Xeon E5-2609 V4 1.7GHz CPU、 16G内存、 1TB系统硬盘、 1T*4数据硬盘，2GB独立显卡，</w:t>
      </w:r>
    </w:p>
    <w:p w14:paraId="7DEE86B9" w14:textId="77777777" w:rsidR="00F661E2" w:rsidRPr="00B6652A" w:rsidRDefault="00871D00">
      <w:pPr>
        <w:spacing w:line="360" w:lineRule="auto"/>
        <w:ind w:firstLineChars="200" w:firstLine="562"/>
        <w:rPr>
          <w:rFonts w:ascii="仿宋_GB2312" w:eastAsia="仿宋_GB2312" w:hAnsi="仿宋_GB2312" w:cs="仿宋_GB2312"/>
          <w:sz w:val="28"/>
          <w:szCs w:val="28"/>
        </w:rPr>
      </w:pPr>
      <w:r w:rsidRPr="00B6652A">
        <w:rPr>
          <w:rFonts w:ascii="仿宋_GB2312" w:eastAsia="仿宋_GB2312" w:hAnsi="仿宋_GB2312" w:cs="仿宋_GB2312" w:hint="eastAsia"/>
          <w:b/>
          <w:bCs/>
          <w:sz w:val="28"/>
          <w:szCs w:val="28"/>
        </w:rPr>
        <w:t>★</w:t>
      </w:r>
      <w:r w:rsidRPr="00B6652A">
        <w:rPr>
          <w:rFonts w:ascii="仿宋_GB2312" w:eastAsia="仿宋_GB2312" w:hAnsi="仿宋_GB2312" w:cs="仿宋_GB2312" w:hint="eastAsia"/>
          <w:sz w:val="28"/>
          <w:szCs w:val="28"/>
        </w:rPr>
        <w:t>广播级高标</w:t>
      </w:r>
      <w:proofErr w:type="gramStart"/>
      <w:r w:rsidRPr="00B6652A">
        <w:rPr>
          <w:rFonts w:ascii="仿宋_GB2312" w:eastAsia="仿宋_GB2312" w:hAnsi="仿宋_GB2312" w:cs="仿宋_GB2312" w:hint="eastAsia"/>
          <w:sz w:val="28"/>
          <w:szCs w:val="28"/>
        </w:rPr>
        <w:t>清通道卡</w:t>
      </w:r>
      <w:proofErr w:type="gramEnd"/>
      <w:r w:rsidRPr="00B6652A">
        <w:rPr>
          <w:rFonts w:ascii="仿宋_GB2312" w:eastAsia="仿宋_GB2312" w:hAnsi="仿宋_GB2312" w:cs="仿宋_GB2312" w:hint="eastAsia"/>
          <w:sz w:val="28"/>
          <w:szCs w:val="28"/>
        </w:rPr>
        <w:t xml:space="preserve">，USB键盘鼠标，双千口以太网卡、高效电源 </w:t>
      </w:r>
    </w:p>
    <w:p w14:paraId="42B3722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▲支持HD/SD视音频格式采集，</w:t>
      </w:r>
    </w:p>
    <w:p w14:paraId="792E067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▲支持蓝关、P2介质文件导入</w:t>
      </w:r>
    </w:p>
    <w:p w14:paraId="75BB296B"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（17）码流倒换开关</w:t>
      </w:r>
    </w:p>
    <w:p w14:paraId="2830E99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计量单位：台，采购数量：1台</w:t>
      </w:r>
    </w:p>
    <w:p w14:paraId="777DA86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2AB28F3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不高于1RU机框，220V双电源模块，要求配置2路主备ASI输入接口，支持4路ASI输出接口，其中主路输出支持断电直通功能。内部配置1路TS流无缝切换授权。支持根据TR101/290为条件的TS流无缝切换，支持TS流的I帧同步，最大可支持3秒的TS流延时同步。</w:t>
      </w:r>
    </w:p>
    <w:p w14:paraId="1F2D57D9"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（18）北斗时钟</w:t>
      </w:r>
    </w:p>
    <w:p w14:paraId="298FE70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109E4D5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240A922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▲1、GPS/北斗时钟信号发生器</w:t>
      </w:r>
    </w:p>
    <w:p w14:paraId="4495797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▲2、可自动寻找并接收两颗以上的卫星信号进行自动北京时间校时。</w:t>
      </w:r>
    </w:p>
    <w:p w14:paraId="3561DD3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▲3、当遇到阴雨天气无法接收卫星信号时系统时钟由</w:t>
      </w:r>
    </w:p>
    <w:p w14:paraId="0671558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▲4、GPS/北斗时钟发生器的高频本机振荡器提供，可支持一周以上的稳定精确的时间输出。</w:t>
      </w:r>
    </w:p>
    <w:p w14:paraId="44EB4395"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（19）</w:t>
      </w:r>
      <w:proofErr w:type="gramStart"/>
      <w:r w:rsidRPr="00B6652A">
        <w:rPr>
          <w:rFonts w:ascii="仿宋_GB2312" w:eastAsia="仿宋_GB2312" w:hAnsi="仿宋_GB2312" w:cs="仿宋_GB2312" w:hint="eastAsia"/>
        </w:rPr>
        <w:t>高稳时钟</w:t>
      </w:r>
      <w:proofErr w:type="gramEnd"/>
    </w:p>
    <w:p w14:paraId="108C8AA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7AB065EF"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5C437B4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▲1、内部采用高稳晶振，可校准于标准北京时间;</w:t>
      </w:r>
    </w:p>
    <w:p w14:paraId="23DD63E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▲2、高稳定度全自动工作，可以手动设置时间，且断电守时；</w:t>
      </w:r>
    </w:p>
    <w:p w14:paraId="7F4F751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3、输入外部频标</w:t>
      </w:r>
    </w:p>
    <w:p w14:paraId="264B756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频率：5MHz；</w:t>
      </w:r>
    </w:p>
    <w:p w14:paraId="37E2E07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幅度：2VP-P±3dB；</w:t>
      </w:r>
    </w:p>
    <w:p w14:paraId="15CAAB2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输入阻抗：50Ω；</w:t>
      </w:r>
    </w:p>
    <w:p w14:paraId="1B1489D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▲4、输入校时时码</w:t>
      </w:r>
    </w:p>
    <w:p w14:paraId="7DF8464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SZ码（串行BCD反码的</w:t>
      </w:r>
      <w:proofErr w:type="gramStart"/>
      <w:r w:rsidRPr="00B6652A">
        <w:rPr>
          <w:rFonts w:ascii="仿宋_GB2312" w:eastAsia="仿宋_GB2312" w:hAnsi="仿宋_GB2312" w:cs="仿宋_GB2312" w:hint="eastAsia"/>
          <w:sz w:val="28"/>
          <w:szCs w:val="28"/>
        </w:rPr>
        <w:t>调宽码</w:t>
      </w:r>
      <w:proofErr w:type="gramEnd"/>
      <w:r w:rsidRPr="00B6652A">
        <w:rPr>
          <w:rFonts w:ascii="仿宋_GB2312" w:eastAsia="仿宋_GB2312" w:hAnsi="仿宋_GB2312" w:cs="仿宋_GB2312" w:hint="eastAsia"/>
          <w:sz w:val="28"/>
          <w:szCs w:val="28"/>
        </w:rPr>
        <w:t>）：共49位，码元宽度64μs；</w:t>
      </w:r>
    </w:p>
    <w:p w14:paraId="38AC2D5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▲5、输出时码</w:t>
      </w:r>
    </w:p>
    <w:p w14:paraId="4053401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SZ码：格式同输入；</w:t>
      </w:r>
    </w:p>
    <w:p w14:paraId="54CE66A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EBU码： 执行EBU标准，4VP-P，平衡式。</w:t>
      </w:r>
    </w:p>
    <w:p w14:paraId="0D450CA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RS422/RS485/232：</w:t>
      </w:r>
    </w:p>
    <w:p w14:paraId="2D024EE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波特率9600bps，8位数据，1位停止位，无校验。每次共12个字，</w:t>
      </w:r>
      <w:r w:rsidRPr="00B6652A">
        <w:rPr>
          <w:rFonts w:ascii="仿宋_GB2312" w:eastAsia="仿宋_GB2312" w:hAnsi="仿宋_GB2312" w:cs="仿宋_GB2312" w:hint="eastAsia"/>
          <w:sz w:val="28"/>
          <w:szCs w:val="28"/>
        </w:rPr>
        <w:lastRenderedPageBreak/>
        <w:t>依次为同步字（AA）、00、00、年1、年2、月、日、星期、时、分、秒、结束字03H。</w:t>
      </w:r>
    </w:p>
    <w:p w14:paraId="4C9A12F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6、输出频标</w:t>
      </w:r>
    </w:p>
    <w:p w14:paraId="4DD765A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频率：5MHz方波；</w:t>
      </w:r>
    </w:p>
    <w:p w14:paraId="5B63872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幅度：TTL电平；</w:t>
      </w:r>
    </w:p>
    <w:p w14:paraId="14454BC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▲7、输出</w:t>
      </w:r>
      <w:proofErr w:type="gramStart"/>
      <w:r w:rsidRPr="00B6652A">
        <w:rPr>
          <w:rFonts w:ascii="仿宋_GB2312" w:eastAsia="仿宋_GB2312" w:hAnsi="仿宋_GB2312" w:cs="仿宋_GB2312" w:hint="eastAsia"/>
          <w:sz w:val="28"/>
          <w:szCs w:val="28"/>
        </w:rPr>
        <w:t>秒</w:t>
      </w:r>
      <w:proofErr w:type="gramEnd"/>
      <w:r w:rsidRPr="00B6652A">
        <w:rPr>
          <w:rFonts w:ascii="仿宋_GB2312" w:eastAsia="仿宋_GB2312" w:hAnsi="仿宋_GB2312" w:cs="仿宋_GB2312" w:hint="eastAsia"/>
          <w:sz w:val="28"/>
          <w:szCs w:val="28"/>
        </w:rPr>
        <w:t>脉冲（1pps）</w:t>
      </w:r>
    </w:p>
    <w:p w14:paraId="4177B10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正脉冲、脉宽约120ms；</w:t>
      </w:r>
    </w:p>
    <w:p w14:paraId="27CF672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▲8、高稳晶</w:t>
      </w:r>
      <w:proofErr w:type="gramStart"/>
      <w:r w:rsidRPr="00B6652A">
        <w:rPr>
          <w:rFonts w:ascii="仿宋_GB2312" w:eastAsia="仿宋_GB2312" w:hAnsi="仿宋_GB2312" w:cs="仿宋_GB2312" w:hint="eastAsia"/>
          <w:sz w:val="28"/>
          <w:szCs w:val="28"/>
        </w:rPr>
        <w:t>振</w:t>
      </w:r>
      <w:proofErr w:type="gramEnd"/>
    </w:p>
    <w:p w14:paraId="5AB54EE8"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标称频率：5MHz；频率准确度：±1×10</w:t>
      </w:r>
      <w:r w:rsidRPr="00B6652A">
        <w:rPr>
          <w:rFonts w:ascii="仿宋_GB2312" w:eastAsia="仿宋_GB2312" w:hAnsi="仿宋_GB2312" w:cs="仿宋_GB2312" w:hint="eastAsia"/>
          <w:sz w:val="28"/>
          <w:szCs w:val="28"/>
          <w:vertAlign w:val="superscript"/>
        </w:rPr>
        <w:t>-8</w:t>
      </w:r>
      <w:r w:rsidRPr="00B6652A">
        <w:rPr>
          <w:rFonts w:ascii="仿宋_GB2312" w:eastAsia="仿宋_GB2312" w:hAnsi="仿宋_GB2312" w:cs="仿宋_GB2312" w:hint="eastAsia"/>
          <w:sz w:val="28"/>
          <w:szCs w:val="28"/>
        </w:rPr>
        <w:t>；</w:t>
      </w:r>
    </w:p>
    <w:p w14:paraId="78A1114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频率日老化率：±1×10-9；</w:t>
      </w:r>
    </w:p>
    <w:p w14:paraId="562048A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输出电平：0.5V/50Ω；</w:t>
      </w:r>
    </w:p>
    <w:p w14:paraId="2F8F03C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工作温度：0～50℃；</w:t>
      </w:r>
    </w:p>
    <w:p w14:paraId="1C8FF6F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晶体稳定时间：小于20分钟。</w:t>
      </w:r>
    </w:p>
    <w:p w14:paraId="5A01C16F"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（20）时钟倒换器</w:t>
      </w:r>
    </w:p>
    <w:p w14:paraId="1066B48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4F27E2B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4831CAF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▲1、</w:t>
      </w:r>
      <w:proofErr w:type="gramStart"/>
      <w:r w:rsidRPr="00B6652A">
        <w:rPr>
          <w:rFonts w:ascii="仿宋_GB2312" w:eastAsia="仿宋_GB2312" w:hAnsi="仿宋_GB2312" w:cs="仿宋_GB2312" w:hint="eastAsia"/>
          <w:sz w:val="28"/>
          <w:szCs w:val="28"/>
        </w:rPr>
        <w:t>时码自动</w:t>
      </w:r>
      <w:proofErr w:type="gramEnd"/>
      <w:r w:rsidRPr="00B6652A">
        <w:rPr>
          <w:rFonts w:ascii="仿宋_GB2312" w:eastAsia="仿宋_GB2312" w:hAnsi="仿宋_GB2312" w:cs="仿宋_GB2312" w:hint="eastAsia"/>
          <w:sz w:val="28"/>
          <w:szCs w:val="28"/>
        </w:rPr>
        <w:t>/手动处理器</w:t>
      </w:r>
    </w:p>
    <w:p w14:paraId="3943636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▲2、2 路信号手动/自动切换；</w:t>
      </w:r>
    </w:p>
    <w:p w14:paraId="694A51A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▲3、输入 LTC/EBU/422 可选，多格式输出</w:t>
      </w:r>
    </w:p>
    <w:p w14:paraId="632BFDBD"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4、标准 19 英寸机箱。</w:t>
      </w:r>
    </w:p>
    <w:p w14:paraId="29B215BA"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lastRenderedPageBreak/>
        <w:t>（21）播出视频服务器2T硬盘</w:t>
      </w:r>
    </w:p>
    <w:p w14:paraId="2FF840C9"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计量单位：块，采购数量：3块</w:t>
      </w:r>
    </w:p>
    <w:p w14:paraId="61DA2C0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09D897B6" w14:textId="77777777" w:rsidR="00F661E2" w:rsidRPr="00B6652A" w:rsidRDefault="00871D00">
      <w:pPr>
        <w:spacing w:line="360" w:lineRule="auto"/>
        <w:ind w:firstLineChars="200" w:firstLine="562"/>
        <w:rPr>
          <w:rFonts w:ascii="仿宋_GB2312" w:eastAsia="仿宋_GB2312" w:hAnsi="仿宋_GB2312" w:cs="仿宋_GB2312"/>
          <w:sz w:val="28"/>
          <w:szCs w:val="28"/>
        </w:rPr>
      </w:pPr>
      <w:r w:rsidRPr="00B6652A">
        <w:rPr>
          <w:rFonts w:ascii="仿宋_GB2312" w:eastAsia="仿宋_GB2312" w:hAnsi="仿宋_GB2312" w:cs="仿宋_GB2312" w:hint="eastAsia"/>
          <w:b/>
          <w:bCs/>
          <w:sz w:val="28"/>
          <w:szCs w:val="28"/>
        </w:rPr>
        <w:t>★</w:t>
      </w:r>
      <w:r w:rsidRPr="00B6652A">
        <w:rPr>
          <w:rFonts w:ascii="仿宋_GB2312" w:eastAsia="仿宋_GB2312" w:hAnsi="仿宋_GB2312" w:cs="仿宋_GB2312" w:hint="eastAsia"/>
          <w:sz w:val="28"/>
          <w:szCs w:val="28"/>
        </w:rPr>
        <w:t>适用于DECK7000播出服务器2T硬盘</w:t>
      </w:r>
    </w:p>
    <w:p w14:paraId="5540E24E"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（22）高</w:t>
      </w:r>
      <w:proofErr w:type="gramStart"/>
      <w:r w:rsidRPr="00B6652A">
        <w:rPr>
          <w:rFonts w:ascii="仿宋_GB2312" w:eastAsia="仿宋_GB2312" w:hAnsi="仿宋_GB2312" w:cs="仿宋_GB2312" w:hint="eastAsia"/>
        </w:rPr>
        <w:t>清技术</w:t>
      </w:r>
      <w:proofErr w:type="gramEnd"/>
      <w:r w:rsidRPr="00B6652A">
        <w:rPr>
          <w:rFonts w:ascii="仿宋_GB2312" w:eastAsia="仿宋_GB2312" w:hAnsi="仿宋_GB2312" w:cs="仿宋_GB2312" w:hint="eastAsia"/>
        </w:rPr>
        <w:t>监视器</w:t>
      </w:r>
    </w:p>
    <w:p w14:paraId="3536A53A"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计量单位：台，采购数量：2台</w:t>
      </w:r>
    </w:p>
    <w:p w14:paraId="0C6D623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5B5D77AC" w14:textId="77777777" w:rsidR="00F661E2" w:rsidRPr="00B6652A" w:rsidRDefault="00871D00">
      <w:pPr>
        <w:spacing w:line="360" w:lineRule="auto"/>
        <w:ind w:firstLineChars="200" w:firstLine="562"/>
        <w:rPr>
          <w:rFonts w:ascii="仿宋_GB2312" w:eastAsia="仿宋_GB2312" w:hAnsi="仿宋_GB2312" w:cs="仿宋_GB2312"/>
          <w:sz w:val="28"/>
          <w:szCs w:val="28"/>
        </w:rPr>
      </w:pPr>
      <w:r w:rsidRPr="00B6652A">
        <w:rPr>
          <w:rFonts w:ascii="仿宋_GB2312" w:eastAsia="仿宋_GB2312" w:hAnsi="仿宋_GB2312" w:cs="仿宋_GB2312" w:hint="eastAsia"/>
          <w:b/>
          <w:bCs/>
          <w:sz w:val="28"/>
          <w:szCs w:val="28"/>
        </w:rPr>
        <w:t>★</w:t>
      </w:r>
      <w:r w:rsidRPr="00B6652A">
        <w:rPr>
          <w:rFonts w:ascii="仿宋_GB2312" w:eastAsia="仿宋_GB2312" w:hAnsi="仿宋_GB2312" w:cs="仿宋_GB2312" w:hint="eastAsia"/>
          <w:sz w:val="28"/>
          <w:szCs w:val="28"/>
        </w:rPr>
        <w:t>1、21英寸宽屏监视器,支持双链路HD-SDI ，LED背光的全高清分辨率液晶面板 ,ITU-709</w:t>
      </w:r>
      <w:proofErr w:type="gramStart"/>
      <w:r w:rsidRPr="00B6652A">
        <w:rPr>
          <w:rFonts w:ascii="仿宋_GB2312" w:eastAsia="仿宋_GB2312" w:hAnsi="仿宋_GB2312" w:cs="仿宋_GB2312" w:hint="eastAsia"/>
          <w:sz w:val="28"/>
          <w:szCs w:val="28"/>
        </w:rPr>
        <w:t>色域</w:t>
      </w:r>
      <w:proofErr w:type="gramEnd"/>
      <w:r w:rsidRPr="00B6652A">
        <w:rPr>
          <w:rFonts w:ascii="仿宋_GB2312" w:eastAsia="仿宋_GB2312" w:hAnsi="仿宋_GB2312" w:cs="仿宋_GB2312" w:hint="eastAsia"/>
          <w:sz w:val="28"/>
          <w:szCs w:val="28"/>
        </w:rPr>
        <w:t xml:space="preserve"> 宽视角IPS面板  ,预置4种伽玛模式：2.2、2.35、2.45和2.6 </w:t>
      </w:r>
    </w:p>
    <w:p w14:paraId="2BC4FB52"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▲2、要求支持3种时间码：LTC、VITC和D-VITC 、内置矢量示波器和波形监视器 ,16通道音频电平表 "</w:t>
      </w:r>
    </w:p>
    <w:p w14:paraId="3EEA399A"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（23）总控显示单元</w:t>
      </w:r>
    </w:p>
    <w:p w14:paraId="3AB0A75B"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，采购数量：1个</w:t>
      </w:r>
    </w:p>
    <w:p w14:paraId="261122CE"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7A70FD04"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▲48寸LED液晶显示单元，要求分辨率 1920X1080,亮度350cd/㎡，与播出系统保持一致</w:t>
      </w:r>
    </w:p>
    <w:p w14:paraId="5BA78DE5"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（24）总控拼接单元</w:t>
      </w:r>
    </w:p>
    <w:p w14:paraId="45FB6561"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，采购数量：1个</w:t>
      </w:r>
    </w:p>
    <w:p w14:paraId="586D1640"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lastRenderedPageBreak/>
        <w:t>功能及技术要求：</w:t>
      </w:r>
    </w:p>
    <w:p w14:paraId="6BFB712F" w14:textId="77777777" w:rsidR="00F661E2" w:rsidRPr="00B6652A" w:rsidRDefault="00871D00">
      <w:pPr>
        <w:spacing w:line="360" w:lineRule="auto"/>
        <w:ind w:firstLineChars="200" w:firstLine="562"/>
        <w:rPr>
          <w:rFonts w:ascii="仿宋_GB2312" w:eastAsia="仿宋_GB2312" w:hAnsi="仿宋_GB2312" w:cs="仿宋_GB2312"/>
          <w:sz w:val="28"/>
          <w:szCs w:val="28"/>
        </w:rPr>
      </w:pPr>
      <w:r w:rsidRPr="00B6652A">
        <w:rPr>
          <w:rFonts w:ascii="仿宋_GB2312" w:eastAsia="仿宋_GB2312" w:hAnsi="仿宋_GB2312" w:cs="仿宋_GB2312" w:hint="eastAsia"/>
          <w:b/>
          <w:bCs/>
          <w:sz w:val="28"/>
          <w:szCs w:val="28"/>
        </w:rPr>
        <w:t>★</w:t>
      </w:r>
      <w:r w:rsidRPr="00B6652A">
        <w:rPr>
          <w:rFonts w:ascii="仿宋_GB2312" w:eastAsia="仿宋_GB2312" w:hAnsi="仿宋_GB2312" w:cs="仿宋_GB2312" w:hint="eastAsia"/>
          <w:sz w:val="28"/>
          <w:szCs w:val="28"/>
        </w:rPr>
        <w:t>46寸LED液晶拼接显示单元，要求分辨率 1920X1080,亮度500cd/㎡，尺寸（宽X高X厚）不高于1021.98x576.57x110.45毫米，拼缝 ≤3.5毫米，与播出系统保持一致</w:t>
      </w:r>
    </w:p>
    <w:p w14:paraId="28321368" w14:textId="77777777" w:rsidR="00F661E2" w:rsidRPr="00B6652A" w:rsidRDefault="00871D00">
      <w:pPr>
        <w:pStyle w:val="2"/>
        <w:spacing w:before="624" w:after="312"/>
        <w:ind w:firstLine="562"/>
        <w:jc w:val="both"/>
        <w:rPr>
          <w:rFonts w:ascii="仿宋_GB2312" w:eastAsia="仿宋_GB2312" w:hAnsi="仿宋_GB2312" w:cs="仿宋_GB2312"/>
        </w:rPr>
      </w:pPr>
      <w:r w:rsidRPr="00B6652A">
        <w:rPr>
          <w:rFonts w:ascii="仿宋_GB2312" w:eastAsia="仿宋_GB2312" w:hAnsi="仿宋_GB2312" w:cs="仿宋_GB2312" w:hint="eastAsia"/>
        </w:rPr>
        <w:t>（25）播出视频服务器电源</w:t>
      </w:r>
    </w:p>
    <w:p w14:paraId="241F5606"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计量单位：</w:t>
      </w:r>
      <w:proofErr w:type="gramStart"/>
      <w:r w:rsidRPr="00B6652A">
        <w:rPr>
          <w:rFonts w:ascii="仿宋_GB2312" w:eastAsia="仿宋_GB2312" w:hAnsi="仿宋_GB2312" w:cs="仿宋_GB2312" w:hint="eastAsia"/>
          <w:sz w:val="28"/>
          <w:szCs w:val="28"/>
        </w:rPr>
        <w:t>个</w:t>
      </w:r>
      <w:proofErr w:type="gramEnd"/>
      <w:r w:rsidRPr="00B6652A">
        <w:rPr>
          <w:rFonts w:ascii="仿宋_GB2312" w:eastAsia="仿宋_GB2312" w:hAnsi="仿宋_GB2312" w:cs="仿宋_GB2312" w:hint="eastAsia"/>
          <w:sz w:val="28"/>
          <w:szCs w:val="28"/>
        </w:rPr>
        <w:t>，采购数量：2个</w:t>
      </w:r>
    </w:p>
    <w:p w14:paraId="6133E477" w14:textId="77777777" w:rsidR="00F661E2" w:rsidRPr="00B6652A" w:rsidRDefault="00871D00">
      <w:pPr>
        <w:spacing w:line="360" w:lineRule="auto"/>
        <w:ind w:firstLineChars="200" w:firstLine="560"/>
        <w:rPr>
          <w:rFonts w:ascii="仿宋_GB2312" w:eastAsia="仿宋_GB2312" w:hAnsi="仿宋_GB2312" w:cs="仿宋_GB2312"/>
          <w:sz w:val="28"/>
          <w:szCs w:val="28"/>
        </w:rPr>
      </w:pPr>
      <w:r w:rsidRPr="00B6652A">
        <w:rPr>
          <w:rFonts w:ascii="仿宋_GB2312" w:eastAsia="仿宋_GB2312" w:hAnsi="仿宋_GB2312" w:cs="仿宋_GB2312" w:hint="eastAsia"/>
          <w:sz w:val="28"/>
          <w:szCs w:val="28"/>
        </w:rPr>
        <w:t>功能及技术要求：</w:t>
      </w:r>
    </w:p>
    <w:p w14:paraId="1ED0A397" w14:textId="77777777" w:rsidR="00F661E2" w:rsidRPr="00B6652A" w:rsidRDefault="00871D00">
      <w:pPr>
        <w:spacing w:line="360" w:lineRule="auto"/>
        <w:ind w:firstLineChars="200" w:firstLine="562"/>
        <w:rPr>
          <w:rFonts w:ascii="仿宋_GB2312" w:eastAsia="仿宋_GB2312" w:hAnsi="仿宋_GB2312" w:cs="仿宋_GB2312"/>
          <w:sz w:val="28"/>
          <w:szCs w:val="28"/>
        </w:rPr>
      </w:pPr>
      <w:r w:rsidRPr="00B6652A">
        <w:rPr>
          <w:rFonts w:ascii="仿宋_GB2312" w:eastAsia="仿宋_GB2312" w:hAnsi="仿宋_GB2312" w:cs="仿宋_GB2312" w:hint="eastAsia"/>
          <w:b/>
          <w:bCs/>
          <w:sz w:val="28"/>
          <w:szCs w:val="28"/>
        </w:rPr>
        <w:t>★</w:t>
      </w:r>
      <w:r w:rsidRPr="00B6652A">
        <w:rPr>
          <w:rFonts w:ascii="仿宋_GB2312" w:eastAsia="仿宋_GB2312" w:hAnsi="仿宋_GB2312" w:cs="仿宋_GB2312" w:hint="eastAsia"/>
          <w:sz w:val="28"/>
          <w:szCs w:val="28"/>
        </w:rPr>
        <w:t>适用于Deck 7000视频服务器 电源模块</w:t>
      </w:r>
    </w:p>
    <w:p w14:paraId="4520A315" w14:textId="77777777" w:rsidR="00F661E2" w:rsidRPr="00B6652A" w:rsidRDefault="00F661E2">
      <w:pPr>
        <w:spacing w:line="360" w:lineRule="auto"/>
        <w:ind w:firstLineChars="200" w:firstLine="560"/>
        <w:rPr>
          <w:rFonts w:ascii="仿宋_GB2312" w:eastAsia="仿宋_GB2312" w:hAnsi="仿宋_GB2312" w:cs="仿宋_GB2312"/>
          <w:sz w:val="28"/>
          <w:szCs w:val="28"/>
        </w:rPr>
      </w:pPr>
    </w:p>
    <w:p w14:paraId="101D448F" w14:textId="77777777" w:rsidR="00F661E2" w:rsidRPr="00B6652A" w:rsidRDefault="00F661E2">
      <w:pPr>
        <w:rPr>
          <w:rFonts w:ascii="仿宋_GB2312" w:eastAsia="仿宋_GB2312" w:hAnsi="仿宋_GB2312" w:cs="仿宋_GB2312"/>
          <w:sz w:val="28"/>
          <w:szCs w:val="28"/>
        </w:rPr>
      </w:pPr>
    </w:p>
    <w:p w14:paraId="4DDBD2F4" w14:textId="77777777" w:rsidR="00F661E2" w:rsidRPr="00B6652A" w:rsidRDefault="00F661E2">
      <w:pPr>
        <w:rPr>
          <w:rFonts w:ascii="仿宋_GB2312" w:eastAsia="仿宋_GB2312" w:hAnsi="仿宋_GB2312" w:cs="仿宋_GB2312"/>
          <w:sz w:val="28"/>
          <w:szCs w:val="28"/>
        </w:rPr>
      </w:pPr>
    </w:p>
    <w:p w14:paraId="0538AC8B" w14:textId="77777777" w:rsidR="00F661E2" w:rsidRPr="00B6652A" w:rsidRDefault="00F661E2">
      <w:pPr>
        <w:rPr>
          <w:rFonts w:ascii="仿宋_GB2312" w:eastAsia="仿宋_GB2312" w:hAnsi="仿宋_GB2312" w:cs="仿宋_GB2312"/>
          <w:sz w:val="28"/>
          <w:szCs w:val="28"/>
        </w:rPr>
      </w:pPr>
    </w:p>
    <w:p w14:paraId="6A3FF210" w14:textId="77777777" w:rsidR="00F661E2" w:rsidRPr="00B6652A" w:rsidRDefault="00F661E2">
      <w:pPr>
        <w:rPr>
          <w:rFonts w:ascii="仿宋_GB2312" w:eastAsia="仿宋_GB2312" w:hAnsi="仿宋_GB2312" w:cs="仿宋_GB2312"/>
          <w:sz w:val="28"/>
          <w:szCs w:val="28"/>
        </w:rPr>
      </w:pPr>
    </w:p>
    <w:p w14:paraId="3236380A" w14:textId="77777777" w:rsidR="00F661E2" w:rsidRPr="00B6652A" w:rsidRDefault="00F661E2">
      <w:pPr>
        <w:rPr>
          <w:rFonts w:ascii="仿宋_GB2312" w:eastAsia="仿宋_GB2312" w:hAnsi="仿宋_GB2312" w:cs="仿宋_GB2312"/>
          <w:sz w:val="28"/>
          <w:szCs w:val="28"/>
        </w:rPr>
      </w:pPr>
    </w:p>
    <w:p w14:paraId="6510A482" w14:textId="77777777" w:rsidR="00F661E2" w:rsidRPr="00B6652A" w:rsidRDefault="00F661E2">
      <w:pPr>
        <w:rPr>
          <w:rFonts w:ascii="仿宋_GB2312" w:eastAsia="仿宋_GB2312" w:hAnsi="仿宋_GB2312" w:cs="仿宋_GB2312"/>
          <w:sz w:val="28"/>
          <w:szCs w:val="28"/>
        </w:rPr>
      </w:pPr>
    </w:p>
    <w:p w14:paraId="4A83F700" w14:textId="77777777" w:rsidR="00F661E2" w:rsidRPr="00B6652A" w:rsidRDefault="00F661E2">
      <w:pPr>
        <w:rPr>
          <w:rFonts w:ascii="仿宋_GB2312" w:eastAsia="仿宋_GB2312" w:hAnsi="仿宋_GB2312" w:cs="仿宋_GB2312"/>
          <w:sz w:val="28"/>
          <w:szCs w:val="28"/>
        </w:rPr>
      </w:pPr>
    </w:p>
    <w:p w14:paraId="43A7AACB" w14:textId="77777777" w:rsidR="00F661E2" w:rsidRPr="00B6652A" w:rsidRDefault="00F661E2">
      <w:pPr>
        <w:rPr>
          <w:rFonts w:ascii="仿宋_GB2312" w:eastAsia="仿宋_GB2312" w:hAnsi="仿宋_GB2312" w:cs="仿宋_GB2312"/>
          <w:sz w:val="28"/>
          <w:szCs w:val="28"/>
        </w:rPr>
      </w:pPr>
    </w:p>
    <w:p w14:paraId="125007E3" w14:textId="77777777" w:rsidR="00F661E2" w:rsidRPr="00B6652A" w:rsidRDefault="00F661E2">
      <w:pPr>
        <w:rPr>
          <w:rFonts w:ascii="仿宋_GB2312" w:eastAsia="仿宋_GB2312" w:hAnsi="仿宋_GB2312" w:cs="仿宋_GB2312"/>
          <w:sz w:val="28"/>
          <w:szCs w:val="28"/>
        </w:rPr>
      </w:pPr>
    </w:p>
    <w:p w14:paraId="234B56A6" w14:textId="77777777" w:rsidR="00F661E2" w:rsidRPr="00B6652A" w:rsidRDefault="00F661E2">
      <w:pPr>
        <w:spacing w:line="400" w:lineRule="exact"/>
        <w:jc w:val="left"/>
        <w:rPr>
          <w:rFonts w:ascii="仿宋_GB2312" w:eastAsia="仿宋_GB2312" w:hAnsi="仿宋_GB2312" w:cs="仿宋_GB2312"/>
          <w:b/>
          <w:bCs/>
          <w:sz w:val="28"/>
          <w:szCs w:val="28"/>
        </w:rPr>
      </w:pPr>
    </w:p>
    <w:p w14:paraId="1C47E736" w14:textId="77777777" w:rsidR="00F661E2" w:rsidRPr="00B6652A" w:rsidRDefault="00F661E2">
      <w:pPr>
        <w:rPr>
          <w:rFonts w:ascii="仿宋_GB2312" w:eastAsia="仿宋_GB2312" w:hAnsi="仿宋_GB2312" w:cs="仿宋_GB2312"/>
          <w:sz w:val="28"/>
          <w:szCs w:val="28"/>
        </w:rPr>
      </w:pPr>
    </w:p>
    <w:sectPr w:rsidR="00F661E2" w:rsidRPr="00B6652A" w:rsidSect="00F661E2">
      <w:footerReference w:type="default" r:id="rId9"/>
      <w:pgSz w:w="11906" w:h="16838"/>
      <w:pgMar w:top="1440" w:right="158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0C84" w14:textId="77777777" w:rsidR="00FB68F8" w:rsidRDefault="00FB68F8" w:rsidP="00F661E2">
      <w:r>
        <w:separator/>
      </w:r>
    </w:p>
  </w:endnote>
  <w:endnote w:type="continuationSeparator" w:id="0">
    <w:p w14:paraId="70A583A5" w14:textId="77777777" w:rsidR="00FB68F8" w:rsidRDefault="00FB68F8" w:rsidP="00F6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_4eff_5b8b">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ZWAdobeF">
    <w:altName w:val="Segoe Print"/>
    <w:panose1 w:val="00000000000000000000"/>
    <w:charset w:val="00"/>
    <w:family w:val="auto"/>
    <w:pitch w:val="variable"/>
    <w:sig w:usb0="20002A87" w:usb1="00000000" w:usb2="00000000" w:usb3="00000000" w:csb0="000001FF"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12"/>
    </w:sdtPr>
    <w:sdtEndPr/>
    <w:sdtContent>
      <w:p w14:paraId="1985CAAC" w14:textId="77777777" w:rsidR="00F661E2" w:rsidRDefault="00F661E2">
        <w:pPr>
          <w:pStyle w:val="af2"/>
          <w:jc w:val="center"/>
        </w:pPr>
        <w:r>
          <w:fldChar w:fldCharType="begin"/>
        </w:r>
        <w:r w:rsidR="00871D00">
          <w:instrText xml:space="preserve"> PAGE   \* MERGEFORMAT </w:instrText>
        </w:r>
        <w:r>
          <w:fldChar w:fldCharType="separate"/>
        </w:r>
        <w:r w:rsidR="00AB18D4" w:rsidRPr="00AB18D4">
          <w:rPr>
            <w:noProof/>
            <w:lang w:val="zh-CN"/>
          </w:rPr>
          <w:t>35</w:t>
        </w:r>
        <w:r>
          <w:rPr>
            <w:lang w:val="zh-CN"/>
          </w:rPr>
          <w:fldChar w:fldCharType="end"/>
        </w:r>
      </w:p>
    </w:sdtContent>
  </w:sdt>
  <w:p w14:paraId="3CBCE088" w14:textId="77777777" w:rsidR="00F661E2" w:rsidRDefault="00F661E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B201" w14:textId="77777777" w:rsidR="00FB68F8" w:rsidRDefault="00FB68F8" w:rsidP="00F661E2">
      <w:r>
        <w:separator/>
      </w:r>
    </w:p>
  </w:footnote>
  <w:footnote w:type="continuationSeparator" w:id="0">
    <w:p w14:paraId="2F4448B9" w14:textId="77777777" w:rsidR="00FB68F8" w:rsidRDefault="00FB68F8" w:rsidP="00F6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58EB46"/>
    <w:multiLevelType w:val="singleLevel"/>
    <w:tmpl w:val="CA58EB46"/>
    <w:lvl w:ilvl="0">
      <w:start w:val="1"/>
      <w:numFmt w:val="decimal"/>
      <w:suff w:val="nothing"/>
      <w:lvlText w:val="%1、"/>
      <w:lvlJc w:val="left"/>
    </w:lvl>
  </w:abstractNum>
  <w:abstractNum w:abstractNumId="1" w15:restartNumberingAfterBreak="0">
    <w:nsid w:val="4B6D4B2A"/>
    <w:multiLevelType w:val="singleLevel"/>
    <w:tmpl w:val="4B6D4B2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E2"/>
    <w:rsid w:val="0000024A"/>
    <w:rsid w:val="00002703"/>
    <w:rsid w:val="00003B68"/>
    <w:rsid w:val="00006412"/>
    <w:rsid w:val="0000711A"/>
    <w:rsid w:val="000075C0"/>
    <w:rsid w:val="00012767"/>
    <w:rsid w:val="000150B6"/>
    <w:rsid w:val="000221CC"/>
    <w:rsid w:val="0002265B"/>
    <w:rsid w:val="0002266A"/>
    <w:rsid w:val="00025317"/>
    <w:rsid w:val="00025BB5"/>
    <w:rsid w:val="00032979"/>
    <w:rsid w:val="00033D32"/>
    <w:rsid w:val="000503D9"/>
    <w:rsid w:val="000573DC"/>
    <w:rsid w:val="000627CD"/>
    <w:rsid w:val="00062C32"/>
    <w:rsid w:val="00062C49"/>
    <w:rsid w:val="00067AE8"/>
    <w:rsid w:val="00073CD2"/>
    <w:rsid w:val="000764B0"/>
    <w:rsid w:val="00077002"/>
    <w:rsid w:val="00077E89"/>
    <w:rsid w:val="0008273C"/>
    <w:rsid w:val="00087485"/>
    <w:rsid w:val="00092176"/>
    <w:rsid w:val="00092F0A"/>
    <w:rsid w:val="00095EE6"/>
    <w:rsid w:val="000A365F"/>
    <w:rsid w:val="000B028F"/>
    <w:rsid w:val="000B3419"/>
    <w:rsid w:val="000B498C"/>
    <w:rsid w:val="000E7443"/>
    <w:rsid w:val="000F1C10"/>
    <w:rsid w:val="000F20D9"/>
    <w:rsid w:val="000F402A"/>
    <w:rsid w:val="000F44D2"/>
    <w:rsid w:val="000F4D90"/>
    <w:rsid w:val="001022C1"/>
    <w:rsid w:val="001034F3"/>
    <w:rsid w:val="00107CB7"/>
    <w:rsid w:val="0011013E"/>
    <w:rsid w:val="00113158"/>
    <w:rsid w:val="00113707"/>
    <w:rsid w:val="00113CFB"/>
    <w:rsid w:val="001213BB"/>
    <w:rsid w:val="00131790"/>
    <w:rsid w:val="001344C2"/>
    <w:rsid w:val="00135829"/>
    <w:rsid w:val="001417B1"/>
    <w:rsid w:val="00142BA0"/>
    <w:rsid w:val="00146421"/>
    <w:rsid w:val="00146EEC"/>
    <w:rsid w:val="001537FB"/>
    <w:rsid w:val="00154349"/>
    <w:rsid w:val="001545A6"/>
    <w:rsid w:val="00164DF7"/>
    <w:rsid w:val="00165076"/>
    <w:rsid w:val="0016587E"/>
    <w:rsid w:val="00175D79"/>
    <w:rsid w:val="00176501"/>
    <w:rsid w:val="00177D44"/>
    <w:rsid w:val="00177D7E"/>
    <w:rsid w:val="001834F4"/>
    <w:rsid w:val="00185067"/>
    <w:rsid w:val="00185C4D"/>
    <w:rsid w:val="001903D5"/>
    <w:rsid w:val="00196971"/>
    <w:rsid w:val="001A5200"/>
    <w:rsid w:val="001B0E9A"/>
    <w:rsid w:val="001B400C"/>
    <w:rsid w:val="001B7F69"/>
    <w:rsid w:val="001C097E"/>
    <w:rsid w:val="001C616E"/>
    <w:rsid w:val="001D63A4"/>
    <w:rsid w:val="001D7B46"/>
    <w:rsid w:val="001E097E"/>
    <w:rsid w:val="001E5A20"/>
    <w:rsid w:val="001F0D59"/>
    <w:rsid w:val="001F509F"/>
    <w:rsid w:val="001F698B"/>
    <w:rsid w:val="001F6D05"/>
    <w:rsid w:val="0020215C"/>
    <w:rsid w:val="00204DCD"/>
    <w:rsid w:val="002102D9"/>
    <w:rsid w:val="0021087B"/>
    <w:rsid w:val="00212173"/>
    <w:rsid w:val="00212E4C"/>
    <w:rsid w:val="00212F55"/>
    <w:rsid w:val="00213D00"/>
    <w:rsid w:val="00216560"/>
    <w:rsid w:val="00217979"/>
    <w:rsid w:val="00224350"/>
    <w:rsid w:val="00224419"/>
    <w:rsid w:val="00232144"/>
    <w:rsid w:val="00233CA3"/>
    <w:rsid w:val="0023596E"/>
    <w:rsid w:val="002372EE"/>
    <w:rsid w:val="00245CF7"/>
    <w:rsid w:val="00247E9E"/>
    <w:rsid w:val="002512B3"/>
    <w:rsid w:val="0025333F"/>
    <w:rsid w:val="002536A7"/>
    <w:rsid w:val="0025446C"/>
    <w:rsid w:val="002560C2"/>
    <w:rsid w:val="00260508"/>
    <w:rsid w:val="002618A4"/>
    <w:rsid w:val="002676A1"/>
    <w:rsid w:val="002712C6"/>
    <w:rsid w:val="00275789"/>
    <w:rsid w:val="002818FD"/>
    <w:rsid w:val="002834F6"/>
    <w:rsid w:val="00283A01"/>
    <w:rsid w:val="00286934"/>
    <w:rsid w:val="00290080"/>
    <w:rsid w:val="002923F9"/>
    <w:rsid w:val="002925B7"/>
    <w:rsid w:val="002951C0"/>
    <w:rsid w:val="002A0BDB"/>
    <w:rsid w:val="002A4CEE"/>
    <w:rsid w:val="002A53C9"/>
    <w:rsid w:val="002A5D80"/>
    <w:rsid w:val="002B1986"/>
    <w:rsid w:val="002B39C8"/>
    <w:rsid w:val="002B7187"/>
    <w:rsid w:val="002C2EC3"/>
    <w:rsid w:val="002C3589"/>
    <w:rsid w:val="002C3A72"/>
    <w:rsid w:val="002C7ED5"/>
    <w:rsid w:val="002D1F03"/>
    <w:rsid w:val="002D35FE"/>
    <w:rsid w:val="002D5FFF"/>
    <w:rsid w:val="002E0AEC"/>
    <w:rsid w:val="002E219A"/>
    <w:rsid w:val="002E263A"/>
    <w:rsid w:val="002E3B27"/>
    <w:rsid w:val="002E464E"/>
    <w:rsid w:val="002E5358"/>
    <w:rsid w:val="002E552A"/>
    <w:rsid w:val="002F3EDA"/>
    <w:rsid w:val="002F4C8A"/>
    <w:rsid w:val="002F6DCC"/>
    <w:rsid w:val="002F7D26"/>
    <w:rsid w:val="00301F68"/>
    <w:rsid w:val="00304531"/>
    <w:rsid w:val="003063CB"/>
    <w:rsid w:val="00310556"/>
    <w:rsid w:val="00316B63"/>
    <w:rsid w:val="00317B7A"/>
    <w:rsid w:val="00321038"/>
    <w:rsid w:val="0032143E"/>
    <w:rsid w:val="00322DA2"/>
    <w:rsid w:val="003235F1"/>
    <w:rsid w:val="00323E04"/>
    <w:rsid w:val="00330BDB"/>
    <w:rsid w:val="00332D25"/>
    <w:rsid w:val="003338B5"/>
    <w:rsid w:val="003407E8"/>
    <w:rsid w:val="0034121B"/>
    <w:rsid w:val="00342279"/>
    <w:rsid w:val="00344F28"/>
    <w:rsid w:val="003466AD"/>
    <w:rsid w:val="00352AB0"/>
    <w:rsid w:val="0035637A"/>
    <w:rsid w:val="0035741D"/>
    <w:rsid w:val="00363A9C"/>
    <w:rsid w:val="00366F31"/>
    <w:rsid w:val="003700F3"/>
    <w:rsid w:val="00372360"/>
    <w:rsid w:val="00373F44"/>
    <w:rsid w:val="003779EC"/>
    <w:rsid w:val="00386559"/>
    <w:rsid w:val="0039233F"/>
    <w:rsid w:val="003933C8"/>
    <w:rsid w:val="00393DBA"/>
    <w:rsid w:val="003941FF"/>
    <w:rsid w:val="00394F3D"/>
    <w:rsid w:val="0039772A"/>
    <w:rsid w:val="00397B33"/>
    <w:rsid w:val="00397DB6"/>
    <w:rsid w:val="003A3BA3"/>
    <w:rsid w:val="003B0C41"/>
    <w:rsid w:val="003B4684"/>
    <w:rsid w:val="003B498F"/>
    <w:rsid w:val="003B5530"/>
    <w:rsid w:val="003B6818"/>
    <w:rsid w:val="003B6C99"/>
    <w:rsid w:val="003C1B98"/>
    <w:rsid w:val="003C3F30"/>
    <w:rsid w:val="003C5F60"/>
    <w:rsid w:val="003C64A2"/>
    <w:rsid w:val="003D0907"/>
    <w:rsid w:val="003D0F26"/>
    <w:rsid w:val="003D1757"/>
    <w:rsid w:val="003D5BE6"/>
    <w:rsid w:val="003D5E3D"/>
    <w:rsid w:val="003D6216"/>
    <w:rsid w:val="003E321B"/>
    <w:rsid w:val="003E5034"/>
    <w:rsid w:val="003E6B96"/>
    <w:rsid w:val="003F07F4"/>
    <w:rsid w:val="003F1D45"/>
    <w:rsid w:val="003F2C9B"/>
    <w:rsid w:val="003F633D"/>
    <w:rsid w:val="003F7198"/>
    <w:rsid w:val="003F7F33"/>
    <w:rsid w:val="00400783"/>
    <w:rsid w:val="004110E5"/>
    <w:rsid w:val="0041157D"/>
    <w:rsid w:val="00417144"/>
    <w:rsid w:val="00420245"/>
    <w:rsid w:val="004235C8"/>
    <w:rsid w:val="00424092"/>
    <w:rsid w:val="00424499"/>
    <w:rsid w:val="00425F23"/>
    <w:rsid w:val="00427248"/>
    <w:rsid w:val="00431879"/>
    <w:rsid w:val="00432205"/>
    <w:rsid w:val="00433DC8"/>
    <w:rsid w:val="0043472E"/>
    <w:rsid w:val="0043555D"/>
    <w:rsid w:val="00437DD1"/>
    <w:rsid w:val="00440296"/>
    <w:rsid w:val="00441BB0"/>
    <w:rsid w:val="00445EC7"/>
    <w:rsid w:val="004461AF"/>
    <w:rsid w:val="004535D5"/>
    <w:rsid w:val="004538BC"/>
    <w:rsid w:val="00456608"/>
    <w:rsid w:val="00457750"/>
    <w:rsid w:val="00460243"/>
    <w:rsid w:val="004605B0"/>
    <w:rsid w:val="0046222A"/>
    <w:rsid w:val="004655E8"/>
    <w:rsid w:val="0047063D"/>
    <w:rsid w:val="00473B70"/>
    <w:rsid w:val="00473CA3"/>
    <w:rsid w:val="0047419A"/>
    <w:rsid w:val="0047553C"/>
    <w:rsid w:val="00482379"/>
    <w:rsid w:val="004851F0"/>
    <w:rsid w:val="0049718A"/>
    <w:rsid w:val="00497C26"/>
    <w:rsid w:val="004A1455"/>
    <w:rsid w:val="004A1C17"/>
    <w:rsid w:val="004A3059"/>
    <w:rsid w:val="004A3A96"/>
    <w:rsid w:val="004A47E2"/>
    <w:rsid w:val="004B0268"/>
    <w:rsid w:val="004B1F07"/>
    <w:rsid w:val="004B3D10"/>
    <w:rsid w:val="004B758C"/>
    <w:rsid w:val="004D12D8"/>
    <w:rsid w:val="004D14A3"/>
    <w:rsid w:val="004D2DF2"/>
    <w:rsid w:val="004D5854"/>
    <w:rsid w:val="004D6F6C"/>
    <w:rsid w:val="004D6FBB"/>
    <w:rsid w:val="004E1665"/>
    <w:rsid w:val="004E295F"/>
    <w:rsid w:val="004E575A"/>
    <w:rsid w:val="004E58C2"/>
    <w:rsid w:val="004E5B3F"/>
    <w:rsid w:val="004E635E"/>
    <w:rsid w:val="004F4CF7"/>
    <w:rsid w:val="004F639F"/>
    <w:rsid w:val="004F7CFD"/>
    <w:rsid w:val="00501916"/>
    <w:rsid w:val="005068B4"/>
    <w:rsid w:val="00507487"/>
    <w:rsid w:val="0051201C"/>
    <w:rsid w:val="00513446"/>
    <w:rsid w:val="00513FB2"/>
    <w:rsid w:val="00514629"/>
    <w:rsid w:val="00522460"/>
    <w:rsid w:val="00522C9F"/>
    <w:rsid w:val="0052518B"/>
    <w:rsid w:val="00525AC4"/>
    <w:rsid w:val="005317DD"/>
    <w:rsid w:val="0053334C"/>
    <w:rsid w:val="00534887"/>
    <w:rsid w:val="00537953"/>
    <w:rsid w:val="00541022"/>
    <w:rsid w:val="00551A9B"/>
    <w:rsid w:val="00551FF6"/>
    <w:rsid w:val="00554118"/>
    <w:rsid w:val="00556496"/>
    <w:rsid w:val="00561111"/>
    <w:rsid w:val="00563212"/>
    <w:rsid w:val="00563B93"/>
    <w:rsid w:val="0056484C"/>
    <w:rsid w:val="00567012"/>
    <w:rsid w:val="005703EF"/>
    <w:rsid w:val="0057763A"/>
    <w:rsid w:val="00581CC5"/>
    <w:rsid w:val="0058222F"/>
    <w:rsid w:val="00583705"/>
    <w:rsid w:val="005873AE"/>
    <w:rsid w:val="005961C9"/>
    <w:rsid w:val="00597255"/>
    <w:rsid w:val="005A68A0"/>
    <w:rsid w:val="005A71F4"/>
    <w:rsid w:val="005B60EE"/>
    <w:rsid w:val="005B7A45"/>
    <w:rsid w:val="005C3623"/>
    <w:rsid w:val="005C3B5B"/>
    <w:rsid w:val="005C5609"/>
    <w:rsid w:val="005C59E6"/>
    <w:rsid w:val="005D1EDF"/>
    <w:rsid w:val="005D216A"/>
    <w:rsid w:val="005D32F3"/>
    <w:rsid w:val="005D68CF"/>
    <w:rsid w:val="005E1519"/>
    <w:rsid w:val="005E5B1F"/>
    <w:rsid w:val="005E712C"/>
    <w:rsid w:val="005F4C01"/>
    <w:rsid w:val="005F590E"/>
    <w:rsid w:val="005F5CEF"/>
    <w:rsid w:val="005F602A"/>
    <w:rsid w:val="005F73BF"/>
    <w:rsid w:val="005F783B"/>
    <w:rsid w:val="006024F9"/>
    <w:rsid w:val="006027EA"/>
    <w:rsid w:val="00607F21"/>
    <w:rsid w:val="0061011D"/>
    <w:rsid w:val="0062023B"/>
    <w:rsid w:val="00621749"/>
    <w:rsid w:val="006232A2"/>
    <w:rsid w:val="00624876"/>
    <w:rsid w:val="00632B06"/>
    <w:rsid w:val="006402FA"/>
    <w:rsid w:val="0064070B"/>
    <w:rsid w:val="00640F30"/>
    <w:rsid w:val="00643212"/>
    <w:rsid w:val="00643A27"/>
    <w:rsid w:val="00643AE5"/>
    <w:rsid w:val="0064538F"/>
    <w:rsid w:val="00647E8D"/>
    <w:rsid w:val="00653B21"/>
    <w:rsid w:val="00653C16"/>
    <w:rsid w:val="0066062B"/>
    <w:rsid w:val="006623BD"/>
    <w:rsid w:val="00662969"/>
    <w:rsid w:val="00664960"/>
    <w:rsid w:val="006658E3"/>
    <w:rsid w:val="00666FA6"/>
    <w:rsid w:val="00672AE0"/>
    <w:rsid w:val="00673035"/>
    <w:rsid w:val="00680E62"/>
    <w:rsid w:val="00680F9E"/>
    <w:rsid w:val="00682743"/>
    <w:rsid w:val="00690619"/>
    <w:rsid w:val="00697675"/>
    <w:rsid w:val="006A3DD5"/>
    <w:rsid w:val="006A5DE7"/>
    <w:rsid w:val="006A6B51"/>
    <w:rsid w:val="006A6F98"/>
    <w:rsid w:val="006B0A86"/>
    <w:rsid w:val="006B4042"/>
    <w:rsid w:val="006B54BA"/>
    <w:rsid w:val="006B74C6"/>
    <w:rsid w:val="006C2907"/>
    <w:rsid w:val="006C3295"/>
    <w:rsid w:val="006C3A18"/>
    <w:rsid w:val="006E000A"/>
    <w:rsid w:val="006E0284"/>
    <w:rsid w:val="006E2369"/>
    <w:rsid w:val="006E5E2A"/>
    <w:rsid w:val="006F106B"/>
    <w:rsid w:val="006F2410"/>
    <w:rsid w:val="006F27F8"/>
    <w:rsid w:val="006F29E1"/>
    <w:rsid w:val="006F32E5"/>
    <w:rsid w:val="006F3E87"/>
    <w:rsid w:val="006F6E82"/>
    <w:rsid w:val="006F73DA"/>
    <w:rsid w:val="00701197"/>
    <w:rsid w:val="00704087"/>
    <w:rsid w:val="007060B9"/>
    <w:rsid w:val="00715FF7"/>
    <w:rsid w:val="0071644B"/>
    <w:rsid w:val="00716F22"/>
    <w:rsid w:val="007224ED"/>
    <w:rsid w:val="0073771C"/>
    <w:rsid w:val="00740F56"/>
    <w:rsid w:val="00745D2B"/>
    <w:rsid w:val="007460B4"/>
    <w:rsid w:val="007474F4"/>
    <w:rsid w:val="00750E56"/>
    <w:rsid w:val="007548A8"/>
    <w:rsid w:val="007576E6"/>
    <w:rsid w:val="0076048E"/>
    <w:rsid w:val="007604A5"/>
    <w:rsid w:val="00765F23"/>
    <w:rsid w:val="007745B4"/>
    <w:rsid w:val="00777480"/>
    <w:rsid w:val="00777992"/>
    <w:rsid w:val="00781EF9"/>
    <w:rsid w:val="007829CC"/>
    <w:rsid w:val="0078664D"/>
    <w:rsid w:val="00790D82"/>
    <w:rsid w:val="00793A7A"/>
    <w:rsid w:val="00794AE0"/>
    <w:rsid w:val="007A1DE3"/>
    <w:rsid w:val="007A2764"/>
    <w:rsid w:val="007A2D72"/>
    <w:rsid w:val="007A5D7C"/>
    <w:rsid w:val="007B0A5B"/>
    <w:rsid w:val="007B7A22"/>
    <w:rsid w:val="007C336D"/>
    <w:rsid w:val="007C45BB"/>
    <w:rsid w:val="007C5FDA"/>
    <w:rsid w:val="007C7062"/>
    <w:rsid w:val="007D104E"/>
    <w:rsid w:val="007D10B7"/>
    <w:rsid w:val="007D1D32"/>
    <w:rsid w:val="007D3D62"/>
    <w:rsid w:val="007E2AC9"/>
    <w:rsid w:val="007E7991"/>
    <w:rsid w:val="007F0081"/>
    <w:rsid w:val="00800482"/>
    <w:rsid w:val="00801358"/>
    <w:rsid w:val="008032AA"/>
    <w:rsid w:val="00806AC4"/>
    <w:rsid w:val="00810655"/>
    <w:rsid w:val="008111FF"/>
    <w:rsid w:val="008115FD"/>
    <w:rsid w:val="008132BD"/>
    <w:rsid w:val="00813B65"/>
    <w:rsid w:val="00815F9C"/>
    <w:rsid w:val="008213F0"/>
    <w:rsid w:val="00821A3F"/>
    <w:rsid w:val="0082322D"/>
    <w:rsid w:val="00832B70"/>
    <w:rsid w:val="008353B3"/>
    <w:rsid w:val="008425BC"/>
    <w:rsid w:val="0084280F"/>
    <w:rsid w:val="00850785"/>
    <w:rsid w:val="0085315D"/>
    <w:rsid w:val="00853497"/>
    <w:rsid w:val="00857D0E"/>
    <w:rsid w:val="00860BE3"/>
    <w:rsid w:val="00870DFE"/>
    <w:rsid w:val="00871A12"/>
    <w:rsid w:val="00871C05"/>
    <w:rsid w:val="00871D00"/>
    <w:rsid w:val="00871D92"/>
    <w:rsid w:val="00872A7E"/>
    <w:rsid w:val="008850F8"/>
    <w:rsid w:val="00885377"/>
    <w:rsid w:val="0088607E"/>
    <w:rsid w:val="00890617"/>
    <w:rsid w:val="00893A55"/>
    <w:rsid w:val="008A3C40"/>
    <w:rsid w:val="008A4E8A"/>
    <w:rsid w:val="008B0C15"/>
    <w:rsid w:val="008B1B42"/>
    <w:rsid w:val="008B795D"/>
    <w:rsid w:val="008C21D1"/>
    <w:rsid w:val="008C3408"/>
    <w:rsid w:val="008C5D73"/>
    <w:rsid w:val="008D67A2"/>
    <w:rsid w:val="008D6CC7"/>
    <w:rsid w:val="008E112B"/>
    <w:rsid w:val="008E21B5"/>
    <w:rsid w:val="008E2E2A"/>
    <w:rsid w:val="008E6220"/>
    <w:rsid w:val="008E7D4D"/>
    <w:rsid w:val="008F2048"/>
    <w:rsid w:val="0090720D"/>
    <w:rsid w:val="009076FA"/>
    <w:rsid w:val="00911513"/>
    <w:rsid w:val="00914892"/>
    <w:rsid w:val="009169AA"/>
    <w:rsid w:val="00924378"/>
    <w:rsid w:val="00932925"/>
    <w:rsid w:val="0093325F"/>
    <w:rsid w:val="00934FAE"/>
    <w:rsid w:val="00940123"/>
    <w:rsid w:val="00941472"/>
    <w:rsid w:val="009449B1"/>
    <w:rsid w:val="00946326"/>
    <w:rsid w:val="00960206"/>
    <w:rsid w:val="00965ECC"/>
    <w:rsid w:val="00970A33"/>
    <w:rsid w:val="0097297A"/>
    <w:rsid w:val="00974F0B"/>
    <w:rsid w:val="00974FA0"/>
    <w:rsid w:val="0097769D"/>
    <w:rsid w:val="009846C4"/>
    <w:rsid w:val="009910BA"/>
    <w:rsid w:val="009925F2"/>
    <w:rsid w:val="009A2C7C"/>
    <w:rsid w:val="009A3E21"/>
    <w:rsid w:val="009A4F30"/>
    <w:rsid w:val="009A5EF4"/>
    <w:rsid w:val="009B03E5"/>
    <w:rsid w:val="009B10AE"/>
    <w:rsid w:val="009B1B0E"/>
    <w:rsid w:val="009C2A67"/>
    <w:rsid w:val="009C656A"/>
    <w:rsid w:val="009C763B"/>
    <w:rsid w:val="009D11B4"/>
    <w:rsid w:val="009D298E"/>
    <w:rsid w:val="009D5B55"/>
    <w:rsid w:val="009D77E5"/>
    <w:rsid w:val="009E3498"/>
    <w:rsid w:val="009E4047"/>
    <w:rsid w:val="009E56EC"/>
    <w:rsid w:val="009E5BF2"/>
    <w:rsid w:val="009E5DD8"/>
    <w:rsid w:val="009F2314"/>
    <w:rsid w:val="009F5C46"/>
    <w:rsid w:val="009F6660"/>
    <w:rsid w:val="009F7787"/>
    <w:rsid w:val="00A01AE8"/>
    <w:rsid w:val="00A027D5"/>
    <w:rsid w:val="00A02C5C"/>
    <w:rsid w:val="00A032CA"/>
    <w:rsid w:val="00A04E1D"/>
    <w:rsid w:val="00A04E83"/>
    <w:rsid w:val="00A122E8"/>
    <w:rsid w:val="00A13E59"/>
    <w:rsid w:val="00A140F9"/>
    <w:rsid w:val="00A14102"/>
    <w:rsid w:val="00A151F3"/>
    <w:rsid w:val="00A15CD2"/>
    <w:rsid w:val="00A15E80"/>
    <w:rsid w:val="00A21BE1"/>
    <w:rsid w:val="00A23A34"/>
    <w:rsid w:val="00A23FE7"/>
    <w:rsid w:val="00A2472A"/>
    <w:rsid w:val="00A24D25"/>
    <w:rsid w:val="00A266B8"/>
    <w:rsid w:val="00A279BF"/>
    <w:rsid w:val="00A30F4A"/>
    <w:rsid w:val="00A3176F"/>
    <w:rsid w:val="00A40A97"/>
    <w:rsid w:val="00A432E9"/>
    <w:rsid w:val="00A4398F"/>
    <w:rsid w:val="00A4793A"/>
    <w:rsid w:val="00A567B7"/>
    <w:rsid w:val="00A628FB"/>
    <w:rsid w:val="00A66556"/>
    <w:rsid w:val="00A66917"/>
    <w:rsid w:val="00A7297A"/>
    <w:rsid w:val="00A75960"/>
    <w:rsid w:val="00A773B9"/>
    <w:rsid w:val="00A90014"/>
    <w:rsid w:val="00A9129F"/>
    <w:rsid w:val="00AA00CC"/>
    <w:rsid w:val="00AA2748"/>
    <w:rsid w:val="00AA5101"/>
    <w:rsid w:val="00AA72E4"/>
    <w:rsid w:val="00AB0830"/>
    <w:rsid w:val="00AB18D4"/>
    <w:rsid w:val="00AB2C4D"/>
    <w:rsid w:val="00AB6046"/>
    <w:rsid w:val="00AB7E3B"/>
    <w:rsid w:val="00AB7FD5"/>
    <w:rsid w:val="00AC608C"/>
    <w:rsid w:val="00AC76A6"/>
    <w:rsid w:val="00AD0922"/>
    <w:rsid w:val="00AD2821"/>
    <w:rsid w:val="00AD2C70"/>
    <w:rsid w:val="00AD52A2"/>
    <w:rsid w:val="00AD5FD8"/>
    <w:rsid w:val="00AE0533"/>
    <w:rsid w:val="00AE1083"/>
    <w:rsid w:val="00AE1519"/>
    <w:rsid w:val="00AE4017"/>
    <w:rsid w:val="00AE4B00"/>
    <w:rsid w:val="00AE4E04"/>
    <w:rsid w:val="00AE5E62"/>
    <w:rsid w:val="00AE651B"/>
    <w:rsid w:val="00AE75AF"/>
    <w:rsid w:val="00AF1D4E"/>
    <w:rsid w:val="00AF27BA"/>
    <w:rsid w:val="00AF6DD9"/>
    <w:rsid w:val="00AF7368"/>
    <w:rsid w:val="00AF754F"/>
    <w:rsid w:val="00B1530C"/>
    <w:rsid w:val="00B15875"/>
    <w:rsid w:val="00B15CCF"/>
    <w:rsid w:val="00B16E50"/>
    <w:rsid w:val="00B20266"/>
    <w:rsid w:val="00B256AF"/>
    <w:rsid w:val="00B25816"/>
    <w:rsid w:val="00B25C1C"/>
    <w:rsid w:val="00B26795"/>
    <w:rsid w:val="00B26954"/>
    <w:rsid w:val="00B306D0"/>
    <w:rsid w:val="00B31057"/>
    <w:rsid w:val="00B31352"/>
    <w:rsid w:val="00B33377"/>
    <w:rsid w:val="00B341A3"/>
    <w:rsid w:val="00B34E65"/>
    <w:rsid w:val="00B40D02"/>
    <w:rsid w:val="00B40F8F"/>
    <w:rsid w:val="00B46788"/>
    <w:rsid w:val="00B50B73"/>
    <w:rsid w:val="00B5105B"/>
    <w:rsid w:val="00B519BE"/>
    <w:rsid w:val="00B5385C"/>
    <w:rsid w:val="00B55066"/>
    <w:rsid w:val="00B5638D"/>
    <w:rsid w:val="00B65554"/>
    <w:rsid w:val="00B6652A"/>
    <w:rsid w:val="00B66B33"/>
    <w:rsid w:val="00B7563D"/>
    <w:rsid w:val="00B771B7"/>
    <w:rsid w:val="00B81061"/>
    <w:rsid w:val="00B81173"/>
    <w:rsid w:val="00B86B4D"/>
    <w:rsid w:val="00B973C5"/>
    <w:rsid w:val="00BA69E7"/>
    <w:rsid w:val="00BB01A9"/>
    <w:rsid w:val="00BB30D8"/>
    <w:rsid w:val="00BB544F"/>
    <w:rsid w:val="00BB733F"/>
    <w:rsid w:val="00BB7F5A"/>
    <w:rsid w:val="00BC0A80"/>
    <w:rsid w:val="00BC3D42"/>
    <w:rsid w:val="00BC4166"/>
    <w:rsid w:val="00BC7F7F"/>
    <w:rsid w:val="00BD0656"/>
    <w:rsid w:val="00BD09EC"/>
    <w:rsid w:val="00BD2DE0"/>
    <w:rsid w:val="00BD67F2"/>
    <w:rsid w:val="00BD6818"/>
    <w:rsid w:val="00BE29CB"/>
    <w:rsid w:val="00BE4DC3"/>
    <w:rsid w:val="00BE6C61"/>
    <w:rsid w:val="00BE6DD3"/>
    <w:rsid w:val="00BF0EE6"/>
    <w:rsid w:val="00BF2CF3"/>
    <w:rsid w:val="00BF4413"/>
    <w:rsid w:val="00BF529E"/>
    <w:rsid w:val="00BF5CB2"/>
    <w:rsid w:val="00C04E6E"/>
    <w:rsid w:val="00C06B4C"/>
    <w:rsid w:val="00C07A24"/>
    <w:rsid w:val="00C15E7D"/>
    <w:rsid w:val="00C200D2"/>
    <w:rsid w:val="00C20697"/>
    <w:rsid w:val="00C2210E"/>
    <w:rsid w:val="00C2412C"/>
    <w:rsid w:val="00C31190"/>
    <w:rsid w:val="00C31A4D"/>
    <w:rsid w:val="00C34C11"/>
    <w:rsid w:val="00C35F00"/>
    <w:rsid w:val="00C36165"/>
    <w:rsid w:val="00C37363"/>
    <w:rsid w:val="00C373AC"/>
    <w:rsid w:val="00C41E61"/>
    <w:rsid w:val="00C46B47"/>
    <w:rsid w:val="00C47180"/>
    <w:rsid w:val="00C5378E"/>
    <w:rsid w:val="00C60892"/>
    <w:rsid w:val="00C7073D"/>
    <w:rsid w:val="00C7607A"/>
    <w:rsid w:val="00C8013A"/>
    <w:rsid w:val="00C8293E"/>
    <w:rsid w:val="00C835B3"/>
    <w:rsid w:val="00C836E7"/>
    <w:rsid w:val="00C86F9E"/>
    <w:rsid w:val="00C900F4"/>
    <w:rsid w:val="00C902FD"/>
    <w:rsid w:val="00C91E19"/>
    <w:rsid w:val="00C9630F"/>
    <w:rsid w:val="00CA09C4"/>
    <w:rsid w:val="00CA2544"/>
    <w:rsid w:val="00CB0C6B"/>
    <w:rsid w:val="00CB243E"/>
    <w:rsid w:val="00CB6968"/>
    <w:rsid w:val="00CB7ACA"/>
    <w:rsid w:val="00CC05A9"/>
    <w:rsid w:val="00CC49F2"/>
    <w:rsid w:val="00CD32F4"/>
    <w:rsid w:val="00CD3774"/>
    <w:rsid w:val="00CE366B"/>
    <w:rsid w:val="00CF07F9"/>
    <w:rsid w:val="00CF0E47"/>
    <w:rsid w:val="00CF422C"/>
    <w:rsid w:val="00CF550B"/>
    <w:rsid w:val="00CF65A0"/>
    <w:rsid w:val="00CF708E"/>
    <w:rsid w:val="00D00609"/>
    <w:rsid w:val="00D01F3C"/>
    <w:rsid w:val="00D01FBC"/>
    <w:rsid w:val="00D029B1"/>
    <w:rsid w:val="00D066C5"/>
    <w:rsid w:val="00D124D3"/>
    <w:rsid w:val="00D140D2"/>
    <w:rsid w:val="00D263E5"/>
    <w:rsid w:val="00D3215C"/>
    <w:rsid w:val="00D32F5A"/>
    <w:rsid w:val="00D32FA0"/>
    <w:rsid w:val="00D34AA7"/>
    <w:rsid w:val="00D35D32"/>
    <w:rsid w:val="00D417A3"/>
    <w:rsid w:val="00D42C7B"/>
    <w:rsid w:val="00D43B14"/>
    <w:rsid w:val="00D469DC"/>
    <w:rsid w:val="00D502FB"/>
    <w:rsid w:val="00D50F27"/>
    <w:rsid w:val="00D51547"/>
    <w:rsid w:val="00D5159E"/>
    <w:rsid w:val="00D614AD"/>
    <w:rsid w:val="00D65BBA"/>
    <w:rsid w:val="00D669E2"/>
    <w:rsid w:val="00D700CD"/>
    <w:rsid w:val="00D70AE2"/>
    <w:rsid w:val="00D7305C"/>
    <w:rsid w:val="00D77EA7"/>
    <w:rsid w:val="00D82383"/>
    <w:rsid w:val="00D837BD"/>
    <w:rsid w:val="00D83DB2"/>
    <w:rsid w:val="00D85BD6"/>
    <w:rsid w:val="00D866A1"/>
    <w:rsid w:val="00D90D4E"/>
    <w:rsid w:val="00D91BEF"/>
    <w:rsid w:val="00D9698F"/>
    <w:rsid w:val="00D97FEF"/>
    <w:rsid w:val="00DA4696"/>
    <w:rsid w:val="00DA6FCF"/>
    <w:rsid w:val="00DB6AF1"/>
    <w:rsid w:val="00DC055F"/>
    <w:rsid w:val="00DC2545"/>
    <w:rsid w:val="00DC63D9"/>
    <w:rsid w:val="00DD1A45"/>
    <w:rsid w:val="00DD262B"/>
    <w:rsid w:val="00DD274A"/>
    <w:rsid w:val="00DE5BA6"/>
    <w:rsid w:val="00DF0A32"/>
    <w:rsid w:val="00DF172F"/>
    <w:rsid w:val="00DF1C5F"/>
    <w:rsid w:val="00DF7364"/>
    <w:rsid w:val="00E07223"/>
    <w:rsid w:val="00E12FA3"/>
    <w:rsid w:val="00E13AD6"/>
    <w:rsid w:val="00E21FC2"/>
    <w:rsid w:val="00E25018"/>
    <w:rsid w:val="00E2752B"/>
    <w:rsid w:val="00E3400D"/>
    <w:rsid w:val="00E34348"/>
    <w:rsid w:val="00E34E70"/>
    <w:rsid w:val="00E3797A"/>
    <w:rsid w:val="00E42371"/>
    <w:rsid w:val="00E4342A"/>
    <w:rsid w:val="00E44BB2"/>
    <w:rsid w:val="00E46209"/>
    <w:rsid w:val="00E46DC2"/>
    <w:rsid w:val="00E477C8"/>
    <w:rsid w:val="00E47C93"/>
    <w:rsid w:val="00E50863"/>
    <w:rsid w:val="00E65A85"/>
    <w:rsid w:val="00E67E7E"/>
    <w:rsid w:val="00E73078"/>
    <w:rsid w:val="00E755AC"/>
    <w:rsid w:val="00E75A2F"/>
    <w:rsid w:val="00E76EF2"/>
    <w:rsid w:val="00E83FC1"/>
    <w:rsid w:val="00E8484A"/>
    <w:rsid w:val="00E877D8"/>
    <w:rsid w:val="00E87CB3"/>
    <w:rsid w:val="00E921D4"/>
    <w:rsid w:val="00E924E8"/>
    <w:rsid w:val="00E932AC"/>
    <w:rsid w:val="00EA2705"/>
    <w:rsid w:val="00EA5224"/>
    <w:rsid w:val="00EB08DD"/>
    <w:rsid w:val="00EB1BF9"/>
    <w:rsid w:val="00EB1EA8"/>
    <w:rsid w:val="00EB2134"/>
    <w:rsid w:val="00EB38FC"/>
    <w:rsid w:val="00EB5F02"/>
    <w:rsid w:val="00EC0A16"/>
    <w:rsid w:val="00EC1BD4"/>
    <w:rsid w:val="00EC52C3"/>
    <w:rsid w:val="00EC595A"/>
    <w:rsid w:val="00ED1BE8"/>
    <w:rsid w:val="00ED2BC6"/>
    <w:rsid w:val="00ED5376"/>
    <w:rsid w:val="00EE12D1"/>
    <w:rsid w:val="00EE2E6F"/>
    <w:rsid w:val="00EE2FAE"/>
    <w:rsid w:val="00EE6E6F"/>
    <w:rsid w:val="00EF0A3D"/>
    <w:rsid w:val="00EF244F"/>
    <w:rsid w:val="00EF5006"/>
    <w:rsid w:val="00EF68B9"/>
    <w:rsid w:val="00EF6C39"/>
    <w:rsid w:val="00F01494"/>
    <w:rsid w:val="00F02E54"/>
    <w:rsid w:val="00F04411"/>
    <w:rsid w:val="00F06ED1"/>
    <w:rsid w:val="00F13199"/>
    <w:rsid w:val="00F169CD"/>
    <w:rsid w:val="00F2166D"/>
    <w:rsid w:val="00F21D62"/>
    <w:rsid w:val="00F22AB2"/>
    <w:rsid w:val="00F23ED1"/>
    <w:rsid w:val="00F26A48"/>
    <w:rsid w:val="00F26B6B"/>
    <w:rsid w:val="00F27BB3"/>
    <w:rsid w:val="00F348AB"/>
    <w:rsid w:val="00F46D15"/>
    <w:rsid w:val="00F56034"/>
    <w:rsid w:val="00F572BA"/>
    <w:rsid w:val="00F57787"/>
    <w:rsid w:val="00F60D89"/>
    <w:rsid w:val="00F622F3"/>
    <w:rsid w:val="00F661E2"/>
    <w:rsid w:val="00F73D76"/>
    <w:rsid w:val="00F74440"/>
    <w:rsid w:val="00F758ED"/>
    <w:rsid w:val="00F76B0C"/>
    <w:rsid w:val="00F778DF"/>
    <w:rsid w:val="00F77C30"/>
    <w:rsid w:val="00F81DCA"/>
    <w:rsid w:val="00F83702"/>
    <w:rsid w:val="00F876F7"/>
    <w:rsid w:val="00F87F11"/>
    <w:rsid w:val="00F909F4"/>
    <w:rsid w:val="00F9187D"/>
    <w:rsid w:val="00F93159"/>
    <w:rsid w:val="00F94873"/>
    <w:rsid w:val="00F95081"/>
    <w:rsid w:val="00F95DCD"/>
    <w:rsid w:val="00F976DF"/>
    <w:rsid w:val="00FA1CA4"/>
    <w:rsid w:val="00FA33DB"/>
    <w:rsid w:val="00FA401B"/>
    <w:rsid w:val="00FA4897"/>
    <w:rsid w:val="00FA5D40"/>
    <w:rsid w:val="00FA684C"/>
    <w:rsid w:val="00FA6D14"/>
    <w:rsid w:val="00FB3C59"/>
    <w:rsid w:val="00FB68F8"/>
    <w:rsid w:val="00FC02E9"/>
    <w:rsid w:val="00FC07CA"/>
    <w:rsid w:val="00FC49F9"/>
    <w:rsid w:val="00FD1612"/>
    <w:rsid w:val="00FD4595"/>
    <w:rsid w:val="00FE510F"/>
    <w:rsid w:val="00FE514A"/>
    <w:rsid w:val="00FE6BFB"/>
    <w:rsid w:val="00FF16AA"/>
    <w:rsid w:val="02B30447"/>
    <w:rsid w:val="061402B9"/>
    <w:rsid w:val="06A933C3"/>
    <w:rsid w:val="07FE0F20"/>
    <w:rsid w:val="0A1B7FFB"/>
    <w:rsid w:val="0A8731EE"/>
    <w:rsid w:val="0A9D0334"/>
    <w:rsid w:val="0B2A1929"/>
    <w:rsid w:val="0DC6756B"/>
    <w:rsid w:val="124D6AA7"/>
    <w:rsid w:val="12B26249"/>
    <w:rsid w:val="12D67AD9"/>
    <w:rsid w:val="13DE4C0A"/>
    <w:rsid w:val="13FA2E72"/>
    <w:rsid w:val="1675311F"/>
    <w:rsid w:val="169A7769"/>
    <w:rsid w:val="178C35C0"/>
    <w:rsid w:val="17BB6021"/>
    <w:rsid w:val="189E0908"/>
    <w:rsid w:val="19594179"/>
    <w:rsid w:val="19FB2988"/>
    <w:rsid w:val="1B0C7EE5"/>
    <w:rsid w:val="1B3477DE"/>
    <w:rsid w:val="1B7C1119"/>
    <w:rsid w:val="1BE949D2"/>
    <w:rsid w:val="1D6D79C2"/>
    <w:rsid w:val="1E926C48"/>
    <w:rsid w:val="1FEB2E43"/>
    <w:rsid w:val="224C0426"/>
    <w:rsid w:val="23891FC4"/>
    <w:rsid w:val="23FA4DFD"/>
    <w:rsid w:val="25387771"/>
    <w:rsid w:val="25957C9C"/>
    <w:rsid w:val="2A080786"/>
    <w:rsid w:val="2A860427"/>
    <w:rsid w:val="2AD53845"/>
    <w:rsid w:val="33284390"/>
    <w:rsid w:val="3365343F"/>
    <w:rsid w:val="339F5D1F"/>
    <w:rsid w:val="34992896"/>
    <w:rsid w:val="383532F0"/>
    <w:rsid w:val="3BEB17E8"/>
    <w:rsid w:val="3F061660"/>
    <w:rsid w:val="3FED4865"/>
    <w:rsid w:val="41092BA8"/>
    <w:rsid w:val="418300DE"/>
    <w:rsid w:val="44C32826"/>
    <w:rsid w:val="452A47AA"/>
    <w:rsid w:val="47057B99"/>
    <w:rsid w:val="47FA3C58"/>
    <w:rsid w:val="49036D5B"/>
    <w:rsid w:val="4D7E1945"/>
    <w:rsid w:val="4E270D69"/>
    <w:rsid w:val="4E5A7474"/>
    <w:rsid w:val="4FF71611"/>
    <w:rsid w:val="575F7902"/>
    <w:rsid w:val="5D7B79F2"/>
    <w:rsid w:val="605A685E"/>
    <w:rsid w:val="61E45716"/>
    <w:rsid w:val="623F59B9"/>
    <w:rsid w:val="62DF6009"/>
    <w:rsid w:val="68915706"/>
    <w:rsid w:val="68D978B3"/>
    <w:rsid w:val="6B56541F"/>
    <w:rsid w:val="6C093F3C"/>
    <w:rsid w:val="759917C5"/>
    <w:rsid w:val="7AAC5C90"/>
    <w:rsid w:val="7B9C1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72E0B"/>
  <w15:docId w15:val="{C9973FC4-539E-434B-8397-86525D33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semiHidden="1" w:qFormat="1"/>
    <w:lsdException w:name="heading 8" w:locked="1" w:semiHidden="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qFormat="1"/>
    <w:lsdException w:name="toc 4" w:locked="1" w:semiHidden="1" w:uiPriority="39" w:unhideWhenUsed="1"/>
    <w:lsdException w:name="toc 5" w:locked="1" w:semiHidden="1" w:uiPriority="39" w:unhideWhenUsed="1" w:qFormat="1"/>
    <w:lsdException w:name="toc 6" w:locked="1" w:semiHidden="1" w:uiPriority="39" w:unhideWhenUsed="1"/>
    <w:lsdException w:name="toc 7" w:locked="1" w:semiHidden="1" w:uiPriority="39" w:unhideWhenUsed="1" w:qFormat="1"/>
    <w:lsdException w:name="toc 8" w:locked="1" w:semiHidden="1" w:uiPriority="39" w:unhideWhenUsed="1" w:qFormat="1"/>
    <w:lsdException w:name="toc 9" w:locked="1" w:semiHidden="1" w:uiPriority="39" w:unhideWhenUsed="1"/>
    <w:lsdException w:name="Normal Indent" w:semiHidden="1" w:uiPriority="0" w:qFormat="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locked="1" w:uiPriority="0" w:qFormat="1"/>
    <w:lsdException w:name="Emphasis" w:locked="1" w:uiPriority="0" w:qFormat="1"/>
    <w:lsdException w:name="Document Map" w:semiHidden="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F661E2"/>
    <w:pPr>
      <w:widowControl w:val="0"/>
      <w:jc w:val="both"/>
    </w:pPr>
    <w:rPr>
      <w:kern w:val="2"/>
      <w:sz w:val="21"/>
      <w:szCs w:val="24"/>
    </w:rPr>
  </w:style>
  <w:style w:type="paragraph" w:styleId="1">
    <w:name w:val="heading 1"/>
    <w:basedOn w:val="a"/>
    <w:next w:val="a"/>
    <w:link w:val="10"/>
    <w:qFormat/>
    <w:locked/>
    <w:rsid w:val="00F661E2"/>
    <w:pPr>
      <w:keepNext/>
      <w:keepLines/>
      <w:spacing w:before="340" w:after="330" w:line="578" w:lineRule="auto"/>
      <w:ind w:firstLineChars="200" w:firstLine="480"/>
      <w:outlineLvl w:val="0"/>
    </w:pPr>
    <w:rPr>
      <w:rFonts w:ascii="仿宋" w:hAnsi="仿宋"/>
      <w:b/>
      <w:bCs/>
      <w:kern w:val="44"/>
      <w:sz w:val="44"/>
      <w:szCs w:val="44"/>
    </w:rPr>
  </w:style>
  <w:style w:type="paragraph" w:styleId="2">
    <w:name w:val="heading 2"/>
    <w:basedOn w:val="a"/>
    <w:next w:val="a"/>
    <w:link w:val="20"/>
    <w:qFormat/>
    <w:locked/>
    <w:rsid w:val="00F661E2"/>
    <w:pPr>
      <w:spacing w:beforeLines="200" w:afterLines="100" w:line="320" w:lineRule="exact"/>
      <w:ind w:firstLineChars="200" w:firstLine="560"/>
      <w:jc w:val="center"/>
      <w:outlineLvl w:val="1"/>
    </w:pPr>
    <w:rPr>
      <w:rFonts w:ascii="仿宋" w:hAnsi="仿宋"/>
      <w:b/>
      <w:kern w:val="0"/>
      <w:sz w:val="28"/>
      <w:szCs w:val="28"/>
    </w:rPr>
  </w:style>
  <w:style w:type="paragraph" w:styleId="3">
    <w:name w:val="heading 3"/>
    <w:basedOn w:val="a"/>
    <w:next w:val="a"/>
    <w:link w:val="30"/>
    <w:uiPriority w:val="99"/>
    <w:qFormat/>
    <w:locked/>
    <w:rsid w:val="00F661E2"/>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9"/>
    <w:qFormat/>
    <w:locked/>
    <w:rsid w:val="00F661E2"/>
    <w:pPr>
      <w:spacing w:beforeLines="50" w:line="320" w:lineRule="exact"/>
      <w:ind w:firstLineChars="200" w:firstLine="414"/>
      <w:outlineLvl w:val="3"/>
    </w:pPr>
    <w:rPr>
      <w:rFonts w:ascii="仿宋" w:hAnsi="仿宋" w:cs="Arial"/>
      <w:b/>
      <w:spacing w:val="-2"/>
      <w:szCs w:val="21"/>
      <w:lang w:val="zh-CN"/>
    </w:rPr>
  </w:style>
  <w:style w:type="paragraph" w:styleId="5">
    <w:name w:val="heading 5"/>
    <w:basedOn w:val="a"/>
    <w:next w:val="a"/>
    <w:link w:val="50"/>
    <w:uiPriority w:val="99"/>
    <w:qFormat/>
    <w:locked/>
    <w:rsid w:val="00F661E2"/>
    <w:pPr>
      <w:spacing w:beforeLines="50" w:line="320" w:lineRule="exact"/>
      <w:ind w:left="420"/>
      <w:outlineLvl w:val="4"/>
    </w:pPr>
    <w:rPr>
      <w:rFonts w:ascii="仿宋" w:hAnsi="仿宋" w:cs="Arial"/>
      <w:b/>
      <w:color w:val="000000"/>
    </w:rPr>
  </w:style>
  <w:style w:type="paragraph" w:styleId="6">
    <w:name w:val="heading 6"/>
    <w:basedOn w:val="5"/>
    <w:next w:val="a"/>
    <w:link w:val="60"/>
    <w:uiPriority w:val="99"/>
    <w:qFormat/>
    <w:locked/>
    <w:rsid w:val="00F661E2"/>
    <w:pPr>
      <w:ind w:left="0" w:firstLineChars="200" w:firstLine="422"/>
      <w:outlineLvl w:val="5"/>
    </w:pPr>
  </w:style>
  <w:style w:type="paragraph" w:styleId="7">
    <w:name w:val="heading 7"/>
    <w:basedOn w:val="6"/>
    <w:next w:val="a"/>
    <w:link w:val="70"/>
    <w:uiPriority w:val="99"/>
    <w:qFormat/>
    <w:locked/>
    <w:rsid w:val="00F661E2"/>
    <w:pPr>
      <w:outlineLvl w:val="6"/>
    </w:pPr>
  </w:style>
  <w:style w:type="paragraph" w:styleId="8">
    <w:name w:val="heading 8"/>
    <w:basedOn w:val="7"/>
    <w:next w:val="a"/>
    <w:link w:val="80"/>
    <w:uiPriority w:val="99"/>
    <w:qFormat/>
    <w:locked/>
    <w:rsid w:val="00F661E2"/>
    <w:pPr>
      <w:spacing w:before="156"/>
      <w:ind w:firstLine="454"/>
      <w:outlineLvl w:val="7"/>
    </w:pPr>
    <w:rPr>
      <w:rFonts w:ascii="宋体" w:hAnsi="宋体"/>
      <w:color w:val="auto"/>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locked/>
    <w:rsid w:val="00F661E2"/>
    <w:pPr>
      <w:ind w:leftChars="1200" w:left="2520"/>
    </w:pPr>
    <w:rPr>
      <w:rFonts w:asciiTheme="minorHAnsi" w:eastAsiaTheme="minorEastAsia" w:hAnsiTheme="minorHAnsi" w:cstheme="minorBidi"/>
      <w:szCs w:val="22"/>
    </w:rPr>
  </w:style>
  <w:style w:type="paragraph" w:styleId="a3">
    <w:name w:val="Normal Indent"/>
    <w:basedOn w:val="a"/>
    <w:link w:val="a4"/>
    <w:qFormat/>
    <w:rsid w:val="00F661E2"/>
    <w:pPr>
      <w:autoSpaceDE w:val="0"/>
      <w:autoSpaceDN w:val="0"/>
      <w:adjustRightInd w:val="0"/>
      <w:ind w:firstLine="420"/>
      <w:jc w:val="left"/>
      <w:textAlignment w:val="baseline"/>
    </w:pPr>
    <w:rPr>
      <w:rFonts w:ascii="宋体"/>
      <w:kern w:val="0"/>
      <w:sz w:val="34"/>
      <w:szCs w:val="20"/>
    </w:rPr>
  </w:style>
  <w:style w:type="paragraph" w:styleId="a5">
    <w:name w:val="Document Map"/>
    <w:basedOn w:val="a"/>
    <w:link w:val="a6"/>
    <w:uiPriority w:val="99"/>
    <w:qFormat/>
    <w:rsid w:val="00F661E2"/>
    <w:pPr>
      <w:shd w:val="clear" w:color="auto" w:fill="000080"/>
    </w:pPr>
    <w:rPr>
      <w:rFonts w:ascii="Calibri" w:hAnsi="Calibri"/>
      <w:szCs w:val="20"/>
    </w:rPr>
  </w:style>
  <w:style w:type="paragraph" w:styleId="a7">
    <w:name w:val="toa heading"/>
    <w:basedOn w:val="a"/>
    <w:next w:val="a"/>
    <w:semiHidden/>
    <w:qFormat/>
    <w:rsid w:val="00F661E2"/>
    <w:pPr>
      <w:spacing w:before="120"/>
    </w:pPr>
    <w:rPr>
      <w:rFonts w:ascii="Arial" w:hAnsi="Arial" w:cs="Arial"/>
      <w:sz w:val="24"/>
    </w:rPr>
  </w:style>
  <w:style w:type="paragraph" w:styleId="a8">
    <w:name w:val="Body Text"/>
    <w:basedOn w:val="a"/>
    <w:link w:val="a9"/>
    <w:uiPriority w:val="99"/>
    <w:qFormat/>
    <w:rsid w:val="00F661E2"/>
    <w:rPr>
      <w:rFonts w:ascii="Calibri" w:hAnsi="Calibri"/>
      <w:szCs w:val="22"/>
    </w:rPr>
  </w:style>
  <w:style w:type="paragraph" w:styleId="aa">
    <w:name w:val="Body Text Indent"/>
    <w:basedOn w:val="a"/>
    <w:link w:val="ab"/>
    <w:uiPriority w:val="99"/>
    <w:semiHidden/>
    <w:qFormat/>
    <w:rsid w:val="00F661E2"/>
    <w:pPr>
      <w:spacing w:after="120"/>
      <w:ind w:leftChars="200" w:left="420"/>
    </w:pPr>
  </w:style>
  <w:style w:type="paragraph" w:styleId="TOC5">
    <w:name w:val="toc 5"/>
    <w:basedOn w:val="a"/>
    <w:next w:val="a"/>
    <w:uiPriority w:val="39"/>
    <w:unhideWhenUsed/>
    <w:qFormat/>
    <w:locked/>
    <w:rsid w:val="00F661E2"/>
    <w:pPr>
      <w:ind w:leftChars="800" w:left="1680"/>
    </w:pPr>
    <w:rPr>
      <w:rFonts w:asciiTheme="minorHAnsi" w:eastAsiaTheme="minorEastAsia" w:hAnsiTheme="minorHAnsi" w:cstheme="minorBidi"/>
      <w:szCs w:val="22"/>
    </w:rPr>
  </w:style>
  <w:style w:type="paragraph" w:styleId="TOC3">
    <w:name w:val="toc 3"/>
    <w:basedOn w:val="a"/>
    <w:next w:val="a"/>
    <w:uiPriority w:val="39"/>
    <w:unhideWhenUsed/>
    <w:qFormat/>
    <w:locked/>
    <w:rsid w:val="00F661E2"/>
    <w:pPr>
      <w:ind w:leftChars="400" w:left="840"/>
    </w:pPr>
    <w:rPr>
      <w:rFonts w:asciiTheme="minorHAnsi" w:eastAsiaTheme="minorEastAsia" w:hAnsiTheme="minorHAnsi" w:cstheme="minorBidi"/>
      <w:szCs w:val="22"/>
    </w:rPr>
  </w:style>
  <w:style w:type="paragraph" w:styleId="ac">
    <w:name w:val="Plain Text"/>
    <w:basedOn w:val="a"/>
    <w:link w:val="ad"/>
    <w:uiPriority w:val="99"/>
    <w:qFormat/>
    <w:rsid w:val="00F661E2"/>
    <w:rPr>
      <w:rFonts w:ascii="宋体" w:hAnsi="Courier New"/>
      <w:kern w:val="0"/>
      <w:szCs w:val="20"/>
    </w:rPr>
  </w:style>
  <w:style w:type="paragraph" w:styleId="TOC8">
    <w:name w:val="toc 8"/>
    <w:basedOn w:val="a"/>
    <w:next w:val="a"/>
    <w:uiPriority w:val="39"/>
    <w:unhideWhenUsed/>
    <w:qFormat/>
    <w:locked/>
    <w:rsid w:val="00F661E2"/>
    <w:pPr>
      <w:ind w:leftChars="1400" w:left="2940"/>
    </w:pPr>
    <w:rPr>
      <w:rFonts w:asciiTheme="minorHAnsi" w:eastAsiaTheme="minorEastAsia" w:hAnsiTheme="minorHAnsi" w:cstheme="minorBidi"/>
      <w:szCs w:val="22"/>
    </w:rPr>
  </w:style>
  <w:style w:type="paragraph" w:styleId="ae">
    <w:name w:val="Date"/>
    <w:basedOn w:val="a"/>
    <w:next w:val="a"/>
    <w:link w:val="af"/>
    <w:uiPriority w:val="99"/>
    <w:unhideWhenUsed/>
    <w:qFormat/>
    <w:rsid w:val="00F661E2"/>
    <w:pPr>
      <w:ind w:leftChars="2500" w:left="100"/>
    </w:pPr>
  </w:style>
  <w:style w:type="paragraph" w:styleId="21">
    <w:name w:val="Body Text Indent 2"/>
    <w:basedOn w:val="a"/>
    <w:link w:val="22"/>
    <w:unhideWhenUsed/>
    <w:qFormat/>
    <w:rsid w:val="00F661E2"/>
    <w:pPr>
      <w:spacing w:after="120" w:line="480" w:lineRule="auto"/>
      <w:ind w:leftChars="200" w:left="420"/>
    </w:pPr>
  </w:style>
  <w:style w:type="paragraph" w:styleId="af0">
    <w:name w:val="Balloon Text"/>
    <w:basedOn w:val="a"/>
    <w:link w:val="af1"/>
    <w:uiPriority w:val="99"/>
    <w:unhideWhenUsed/>
    <w:qFormat/>
    <w:rsid w:val="00F661E2"/>
    <w:rPr>
      <w:sz w:val="18"/>
      <w:szCs w:val="18"/>
    </w:rPr>
  </w:style>
  <w:style w:type="paragraph" w:styleId="af2">
    <w:name w:val="footer"/>
    <w:basedOn w:val="a"/>
    <w:link w:val="af3"/>
    <w:qFormat/>
    <w:rsid w:val="00F661E2"/>
    <w:pPr>
      <w:tabs>
        <w:tab w:val="center" w:pos="4153"/>
        <w:tab w:val="right" w:pos="8306"/>
      </w:tabs>
      <w:snapToGrid w:val="0"/>
      <w:jc w:val="left"/>
    </w:pPr>
    <w:rPr>
      <w:sz w:val="18"/>
      <w:szCs w:val="18"/>
    </w:rPr>
  </w:style>
  <w:style w:type="paragraph" w:styleId="af4">
    <w:name w:val="header"/>
    <w:basedOn w:val="a"/>
    <w:link w:val="af5"/>
    <w:qFormat/>
    <w:rsid w:val="00F661E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locked/>
    <w:rsid w:val="00F661E2"/>
    <w:pPr>
      <w:tabs>
        <w:tab w:val="right" w:leader="dot" w:pos="8607"/>
      </w:tabs>
      <w:spacing w:beforeLines="60" w:afterLines="60" w:line="400" w:lineRule="exact"/>
    </w:pPr>
  </w:style>
  <w:style w:type="paragraph" w:styleId="TOC4">
    <w:name w:val="toc 4"/>
    <w:basedOn w:val="a"/>
    <w:next w:val="a"/>
    <w:uiPriority w:val="39"/>
    <w:unhideWhenUsed/>
    <w:locked/>
    <w:rsid w:val="00F661E2"/>
    <w:pPr>
      <w:ind w:leftChars="600" w:left="1260"/>
    </w:pPr>
    <w:rPr>
      <w:rFonts w:asciiTheme="minorHAnsi" w:eastAsiaTheme="minorEastAsia" w:hAnsiTheme="minorHAnsi" w:cstheme="minorBidi"/>
      <w:szCs w:val="22"/>
    </w:rPr>
  </w:style>
  <w:style w:type="paragraph" w:styleId="af6">
    <w:name w:val="List"/>
    <w:basedOn w:val="a"/>
    <w:uiPriority w:val="99"/>
    <w:unhideWhenUsed/>
    <w:qFormat/>
    <w:rsid w:val="00F661E2"/>
    <w:pPr>
      <w:jc w:val="center"/>
    </w:pPr>
    <w:rPr>
      <w:rFonts w:ascii="仿宋" w:hAnsi="仿宋" w:cs="Arial"/>
      <w:sz w:val="18"/>
      <w:szCs w:val="18"/>
    </w:rPr>
  </w:style>
  <w:style w:type="paragraph" w:styleId="TOC6">
    <w:name w:val="toc 6"/>
    <w:basedOn w:val="a"/>
    <w:next w:val="a"/>
    <w:uiPriority w:val="39"/>
    <w:unhideWhenUsed/>
    <w:locked/>
    <w:rsid w:val="00F661E2"/>
    <w:pPr>
      <w:ind w:leftChars="1000" w:left="2100"/>
    </w:pPr>
    <w:rPr>
      <w:rFonts w:asciiTheme="minorHAnsi" w:eastAsiaTheme="minorEastAsia" w:hAnsiTheme="minorHAnsi" w:cstheme="minorBidi"/>
      <w:szCs w:val="22"/>
    </w:rPr>
  </w:style>
  <w:style w:type="paragraph" w:styleId="TOC2">
    <w:name w:val="toc 2"/>
    <w:basedOn w:val="a"/>
    <w:next w:val="a"/>
    <w:uiPriority w:val="39"/>
    <w:unhideWhenUsed/>
    <w:locked/>
    <w:rsid w:val="00F661E2"/>
    <w:pPr>
      <w:ind w:leftChars="200" w:left="420"/>
    </w:pPr>
  </w:style>
  <w:style w:type="paragraph" w:styleId="TOC9">
    <w:name w:val="toc 9"/>
    <w:basedOn w:val="a"/>
    <w:next w:val="a"/>
    <w:uiPriority w:val="39"/>
    <w:unhideWhenUsed/>
    <w:locked/>
    <w:rsid w:val="00F661E2"/>
    <w:pPr>
      <w:ind w:leftChars="1600" w:left="3360"/>
    </w:pPr>
    <w:rPr>
      <w:rFonts w:asciiTheme="minorHAnsi" w:eastAsiaTheme="minorEastAsia" w:hAnsiTheme="minorHAnsi" w:cstheme="minorBidi"/>
      <w:szCs w:val="22"/>
    </w:rPr>
  </w:style>
  <w:style w:type="paragraph" w:styleId="af7">
    <w:name w:val="Normal (Web)"/>
    <w:basedOn w:val="a"/>
    <w:qFormat/>
    <w:rsid w:val="00F661E2"/>
    <w:pPr>
      <w:widowControl/>
      <w:spacing w:before="100" w:beforeAutospacing="1" w:after="100" w:afterAutospacing="1"/>
      <w:jc w:val="left"/>
    </w:pPr>
    <w:rPr>
      <w:rFonts w:ascii="宋体" w:hAnsi="宋体" w:cs="宋体"/>
      <w:kern w:val="0"/>
      <w:sz w:val="24"/>
    </w:rPr>
  </w:style>
  <w:style w:type="paragraph" w:styleId="11">
    <w:name w:val="index 1"/>
    <w:basedOn w:val="a"/>
    <w:next w:val="a"/>
    <w:uiPriority w:val="99"/>
    <w:qFormat/>
    <w:rsid w:val="00F661E2"/>
    <w:rPr>
      <w:kern w:val="0"/>
      <w:sz w:val="24"/>
      <w:szCs w:val="21"/>
    </w:rPr>
  </w:style>
  <w:style w:type="paragraph" w:styleId="af8">
    <w:name w:val="Body Text First Indent"/>
    <w:basedOn w:val="a8"/>
    <w:link w:val="af9"/>
    <w:uiPriority w:val="99"/>
    <w:semiHidden/>
    <w:unhideWhenUsed/>
    <w:rsid w:val="00F661E2"/>
    <w:pPr>
      <w:spacing w:after="120"/>
      <w:ind w:firstLineChars="100" w:firstLine="420"/>
    </w:pPr>
    <w:rPr>
      <w:rFonts w:ascii="Times New Roman" w:hAnsi="Times New Roman"/>
      <w:szCs w:val="24"/>
    </w:rPr>
  </w:style>
  <w:style w:type="table" w:styleId="afa">
    <w:name w:val="Table Grid"/>
    <w:basedOn w:val="a1"/>
    <w:uiPriority w:val="99"/>
    <w:qFormat/>
    <w:locked/>
    <w:rsid w:val="00F661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locked/>
    <w:rsid w:val="00F661E2"/>
    <w:rPr>
      <w:b/>
      <w:bCs/>
    </w:rPr>
  </w:style>
  <w:style w:type="character" w:styleId="afc">
    <w:name w:val="endnote reference"/>
    <w:qFormat/>
    <w:rsid w:val="00F661E2"/>
    <w:rPr>
      <w:rFonts w:ascii="Verdana" w:hAnsi="Verdana"/>
      <w:kern w:val="0"/>
      <w:sz w:val="20"/>
      <w:vertAlign w:val="superscript"/>
      <w:lang w:eastAsia="en-US"/>
    </w:rPr>
  </w:style>
  <w:style w:type="character" w:styleId="afd">
    <w:name w:val="FollowedHyperlink"/>
    <w:uiPriority w:val="99"/>
    <w:unhideWhenUsed/>
    <w:qFormat/>
    <w:rsid w:val="00F661E2"/>
    <w:rPr>
      <w:color w:val="800080"/>
      <w:u w:val="single"/>
    </w:rPr>
  </w:style>
  <w:style w:type="character" w:styleId="afe">
    <w:name w:val="Hyperlink"/>
    <w:uiPriority w:val="99"/>
    <w:qFormat/>
    <w:rsid w:val="00F661E2"/>
    <w:rPr>
      <w:rFonts w:ascii="Verdana" w:hAnsi="Verdana" w:cs="Times New Roman"/>
      <w:color w:val="0000FF"/>
      <w:kern w:val="0"/>
      <w:sz w:val="20"/>
      <w:u w:val="single"/>
      <w:lang w:eastAsia="en-US"/>
    </w:rPr>
  </w:style>
  <w:style w:type="character" w:customStyle="1" w:styleId="af5">
    <w:name w:val="页眉 字符"/>
    <w:link w:val="af4"/>
    <w:qFormat/>
    <w:locked/>
    <w:rsid w:val="00F661E2"/>
    <w:rPr>
      <w:rFonts w:cs="Times New Roman"/>
      <w:sz w:val="18"/>
      <w:szCs w:val="18"/>
    </w:rPr>
  </w:style>
  <w:style w:type="character" w:customStyle="1" w:styleId="af3">
    <w:name w:val="页脚 字符"/>
    <w:link w:val="af2"/>
    <w:qFormat/>
    <w:locked/>
    <w:rsid w:val="00F661E2"/>
    <w:rPr>
      <w:rFonts w:cs="Times New Roman"/>
      <w:sz w:val="18"/>
      <w:szCs w:val="18"/>
    </w:rPr>
  </w:style>
  <w:style w:type="character" w:customStyle="1" w:styleId="PlainTextChar">
    <w:name w:val="Plain Text Char"/>
    <w:uiPriority w:val="99"/>
    <w:qFormat/>
    <w:locked/>
    <w:rsid w:val="00F661E2"/>
    <w:rPr>
      <w:rFonts w:ascii="宋体" w:hAnsi="Courier New"/>
      <w:sz w:val="21"/>
    </w:rPr>
  </w:style>
  <w:style w:type="character" w:customStyle="1" w:styleId="ad">
    <w:name w:val="纯文本 字符"/>
    <w:link w:val="ac"/>
    <w:uiPriority w:val="99"/>
    <w:qFormat/>
    <w:locked/>
    <w:rsid w:val="00F661E2"/>
    <w:rPr>
      <w:rFonts w:ascii="宋体" w:hAnsi="Courier New" w:cs="Times New Roman"/>
      <w:sz w:val="21"/>
      <w:szCs w:val="21"/>
    </w:rPr>
  </w:style>
  <w:style w:type="character" w:customStyle="1" w:styleId="Char">
    <w:name w:val="纯文本 Char"/>
    <w:uiPriority w:val="99"/>
    <w:qFormat/>
    <w:rsid w:val="00F661E2"/>
    <w:rPr>
      <w:rFonts w:ascii="宋体" w:eastAsia="宋体" w:hAnsi="Courier New" w:cs="Courier New"/>
      <w:sz w:val="21"/>
      <w:szCs w:val="21"/>
    </w:rPr>
  </w:style>
  <w:style w:type="paragraph" w:customStyle="1" w:styleId="aff">
    <w:name w:val="缺省文本"/>
    <w:qFormat/>
    <w:rsid w:val="00F661E2"/>
    <w:pPr>
      <w:widowControl w:val="0"/>
      <w:autoSpaceDE w:val="0"/>
      <w:autoSpaceDN w:val="0"/>
      <w:adjustRightInd w:val="0"/>
    </w:pPr>
    <w:rPr>
      <w:color w:val="000000"/>
      <w:szCs w:val="24"/>
    </w:rPr>
  </w:style>
  <w:style w:type="paragraph" w:styleId="aff0">
    <w:name w:val="List Paragraph"/>
    <w:basedOn w:val="a"/>
    <w:uiPriority w:val="34"/>
    <w:qFormat/>
    <w:rsid w:val="00F661E2"/>
    <w:pPr>
      <w:ind w:firstLineChars="200" w:firstLine="420"/>
    </w:pPr>
  </w:style>
  <w:style w:type="character" w:customStyle="1" w:styleId="BodyTextChar">
    <w:name w:val="Body Text Char"/>
    <w:uiPriority w:val="99"/>
    <w:qFormat/>
    <w:locked/>
    <w:rsid w:val="00F661E2"/>
  </w:style>
  <w:style w:type="character" w:customStyle="1" w:styleId="DefaultTextChar">
    <w:name w:val="Default Text Char"/>
    <w:link w:val="DefaultText"/>
    <w:qFormat/>
    <w:locked/>
    <w:rsid w:val="00F661E2"/>
    <w:rPr>
      <w:color w:val="000000"/>
      <w:kern w:val="2"/>
      <w:sz w:val="24"/>
      <w:szCs w:val="24"/>
      <w:lang w:val="en-US" w:eastAsia="zh-CN" w:bidi="ar-SA"/>
    </w:rPr>
  </w:style>
  <w:style w:type="paragraph" w:customStyle="1" w:styleId="DefaultText">
    <w:name w:val="Default Text"/>
    <w:link w:val="DefaultTextChar"/>
    <w:qFormat/>
    <w:rsid w:val="00F661E2"/>
    <w:pPr>
      <w:widowControl w:val="0"/>
      <w:autoSpaceDE w:val="0"/>
      <w:autoSpaceDN w:val="0"/>
      <w:adjustRightInd w:val="0"/>
    </w:pPr>
    <w:rPr>
      <w:rFonts w:ascii="Calibri" w:hAnsi="Calibri"/>
      <w:color w:val="000000"/>
      <w:kern w:val="2"/>
      <w:sz w:val="24"/>
      <w:szCs w:val="24"/>
    </w:rPr>
  </w:style>
  <w:style w:type="paragraph" w:customStyle="1" w:styleId="aff1">
    <w:name w:val="È¡ÀÊ¡ÎÄ¡À¾"/>
    <w:basedOn w:val="a"/>
    <w:uiPriority w:val="99"/>
    <w:qFormat/>
    <w:rsid w:val="00F661E2"/>
    <w:pPr>
      <w:widowControl/>
      <w:overflowPunct w:val="0"/>
      <w:autoSpaceDE w:val="0"/>
      <w:autoSpaceDN w:val="0"/>
      <w:adjustRightInd w:val="0"/>
      <w:jc w:val="left"/>
      <w:textAlignment w:val="baseline"/>
    </w:pPr>
    <w:rPr>
      <w:kern w:val="0"/>
      <w:sz w:val="24"/>
      <w:szCs w:val="20"/>
    </w:rPr>
  </w:style>
  <w:style w:type="character" w:customStyle="1" w:styleId="a9">
    <w:name w:val="正文文本 字符"/>
    <w:link w:val="a8"/>
    <w:uiPriority w:val="99"/>
    <w:semiHidden/>
    <w:qFormat/>
    <w:locked/>
    <w:rsid w:val="00F661E2"/>
    <w:rPr>
      <w:rFonts w:ascii="Times New Roman" w:hAnsi="Times New Roman" w:cs="Times New Roman"/>
      <w:sz w:val="24"/>
      <w:szCs w:val="24"/>
    </w:rPr>
  </w:style>
  <w:style w:type="character" w:customStyle="1" w:styleId="Char1">
    <w:name w:val="正文文本 Char1"/>
    <w:uiPriority w:val="99"/>
    <w:semiHidden/>
    <w:qFormat/>
    <w:rsid w:val="00F661E2"/>
    <w:rPr>
      <w:rFonts w:ascii="Times New Roman" w:eastAsia="宋体" w:hAnsi="Times New Roman" w:cs="Times New Roman"/>
      <w:sz w:val="24"/>
      <w:szCs w:val="24"/>
    </w:rPr>
  </w:style>
  <w:style w:type="character" w:customStyle="1" w:styleId="ab">
    <w:name w:val="正文文本缩进 字符"/>
    <w:link w:val="aa"/>
    <w:uiPriority w:val="99"/>
    <w:semiHidden/>
    <w:qFormat/>
    <w:locked/>
    <w:rsid w:val="00F661E2"/>
    <w:rPr>
      <w:rFonts w:ascii="Times New Roman" w:eastAsia="宋体" w:hAnsi="Times New Roman" w:cs="Times New Roman"/>
      <w:sz w:val="24"/>
      <w:szCs w:val="24"/>
    </w:rPr>
  </w:style>
  <w:style w:type="character" w:customStyle="1" w:styleId="font01">
    <w:name w:val="font01"/>
    <w:qFormat/>
    <w:rsid w:val="00F661E2"/>
    <w:rPr>
      <w:rFonts w:ascii="宋体" w:eastAsia="宋体" w:hAnsi="宋体" w:cs="宋体" w:hint="eastAsia"/>
      <w:color w:val="000000"/>
      <w:sz w:val="18"/>
      <w:szCs w:val="18"/>
      <w:u w:val="none"/>
      <w:vertAlign w:val="superscript"/>
    </w:rPr>
  </w:style>
  <w:style w:type="character" w:customStyle="1" w:styleId="font31">
    <w:name w:val="font31"/>
    <w:qFormat/>
    <w:rsid w:val="00F661E2"/>
    <w:rPr>
      <w:rFonts w:ascii="宋体" w:eastAsia="宋体" w:hAnsi="宋体" w:cs="宋体" w:hint="eastAsia"/>
      <w:color w:val="000000"/>
      <w:sz w:val="18"/>
      <w:szCs w:val="18"/>
      <w:u w:val="none"/>
    </w:rPr>
  </w:style>
  <w:style w:type="character" w:customStyle="1" w:styleId="font51">
    <w:name w:val="font51"/>
    <w:qFormat/>
    <w:rsid w:val="00F661E2"/>
    <w:rPr>
      <w:rFonts w:ascii="宋体" w:eastAsia="宋体" w:hAnsi="宋体" w:cs="宋体" w:hint="eastAsia"/>
      <w:color w:val="000000"/>
      <w:sz w:val="18"/>
      <w:szCs w:val="18"/>
      <w:u w:val="none"/>
    </w:rPr>
  </w:style>
  <w:style w:type="character" w:customStyle="1" w:styleId="af1">
    <w:name w:val="批注框文本 字符"/>
    <w:basedOn w:val="a0"/>
    <w:link w:val="af0"/>
    <w:uiPriority w:val="99"/>
    <w:qFormat/>
    <w:rsid w:val="00F661E2"/>
    <w:rPr>
      <w:kern w:val="2"/>
      <w:sz w:val="18"/>
      <w:szCs w:val="18"/>
    </w:rPr>
  </w:style>
  <w:style w:type="character" w:customStyle="1" w:styleId="af">
    <w:name w:val="日期 字符"/>
    <w:basedOn w:val="a0"/>
    <w:link w:val="ae"/>
    <w:uiPriority w:val="99"/>
    <w:qFormat/>
    <w:rsid w:val="00F661E2"/>
    <w:rPr>
      <w:kern w:val="2"/>
      <w:sz w:val="21"/>
      <w:szCs w:val="24"/>
    </w:rPr>
  </w:style>
  <w:style w:type="character" w:customStyle="1" w:styleId="22">
    <w:name w:val="正文文本缩进 2 字符"/>
    <w:basedOn w:val="a0"/>
    <w:link w:val="21"/>
    <w:qFormat/>
    <w:rsid w:val="00F661E2"/>
    <w:rPr>
      <w:kern w:val="2"/>
      <w:sz w:val="21"/>
      <w:szCs w:val="24"/>
    </w:rPr>
  </w:style>
  <w:style w:type="character" w:customStyle="1" w:styleId="10">
    <w:name w:val="标题 1 字符"/>
    <w:basedOn w:val="a0"/>
    <w:link w:val="1"/>
    <w:qFormat/>
    <w:rsid w:val="00F661E2"/>
    <w:rPr>
      <w:rFonts w:ascii="仿宋" w:hAnsi="仿宋"/>
      <w:b/>
      <w:bCs/>
      <w:kern w:val="44"/>
      <w:sz w:val="44"/>
      <w:szCs w:val="44"/>
    </w:rPr>
  </w:style>
  <w:style w:type="character" w:customStyle="1" w:styleId="20">
    <w:name w:val="标题 2 字符"/>
    <w:basedOn w:val="a0"/>
    <w:link w:val="2"/>
    <w:qFormat/>
    <w:rsid w:val="00F661E2"/>
    <w:rPr>
      <w:rFonts w:ascii="仿宋" w:hAnsi="仿宋"/>
      <w:b/>
      <w:sz w:val="28"/>
      <w:szCs w:val="28"/>
    </w:rPr>
  </w:style>
  <w:style w:type="character" w:customStyle="1" w:styleId="30">
    <w:name w:val="标题 3 字符"/>
    <w:basedOn w:val="a0"/>
    <w:link w:val="3"/>
    <w:uiPriority w:val="99"/>
    <w:qFormat/>
    <w:rsid w:val="00F661E2"/>
    <w:rPr>
      <w:rFonts w:ascii="Calibri" w:hAnsi="Calibri"/>
      <w:b/>
      <w:bCs/>
      <w:kern w:val="2"/>
      <w:sz w:val="32"/>
      <w:szCs w:val="32"/>
    </w:rPr>
  </w:style>
  <w:style w:type="character" w:customStyle="1" w:styleId="40">
    <w:name w:val="标题 4 字符"/>
    <w:basedOn w:val="a0"/>
    <w:link w:val="4"/>
    <w:uiPriority w:val="99"/>
    <w:qFormat/>
    <w:rsid w:val="00F661E2"/>
    <w:rPr>
      <w:rFonts w:ascii="仿宋" w:hAnsi="仿宋" w:cs="Arial"/>
      <w:b/>
      <w:spacing w:val="-2"/>
      <w:kern w:val="2"/>
      <w:sz w:val="21"/>
      <w:szCs w:val="21"/>
      <w:lang w:val="zh-CN"/>
    </w:rPr>
  </w:style>
  <w:style w:type="character" w:customStyle="1" w:styleId="50">
    <w:name w:val="标题 5 字符"/>
    <w:basedOn w:val="a0"/>
    <w:link w:val="5"/>
    <w:uiPriority w:val="99"/>
    <w:qFormat/>
    <w:rsid w:val="00F661E2"/>
    <w:rPr>
      <w:rFonts w:ascii="仿宋" w:hAnsi="仿宋" w:cs="Arial"/>
      <w:b/>
      <w:color w:val="000000"/>
      <w:kern w:val="2"/>
      <w:sz w:val="21"/>
      <w:szCs w:val="24"/>
    </w:rPr>
  </w:style>
  <w:style w:type="character" w:customStyle="1" w:styleId="60">
    <w:name w:val="标题 6 字符"/>
    <w:basedOn w:val="a0"/>
    <w:link w:val="6"/>
    <w:uiPriority w:val="99"/>
    <w:qFormat/>
    <w:rsid w:val="00F661E2"/>
    <w:rPr>
      <w:rFonts w:ascii="仿宋" w:hAnsi="仿宋" w:cs="Arial"/>
      <w:b/>
      <w:color w:val="000000"/>
      <w:kern w:val="2"/>
      <w:sz w:val="21"/>
      <w:szCs w:val="24"/>
    </w:rPr>
  </w:style>
  <w:style w:type="character" w:customStyle="1" w:styleId="70">
    <w:name w:val="标题 7 字符"/>
    <w:basedOn w:val="a0"/>
    <w:link w:val="7"/>
    <w:uiPriority w:val="99"/>
    <w:qFormat/>
    <w:rsid w:val="00F661E2"/>
    <w:rPr>
      <w:rFonts w:ascii="仿宋" w:hAnsi="仿宋" w:cs="Arial"/>
      <w:b/>
      <w:color w:val="000000"/>
      <w:kern w:val="2"/>
      <w:sz w:val="21"/>
      <w:szCs w:val="24"/>
    </w:rPr>
  </w:style>
  <w:style w:type="character" w:customStyle="1" w:styleId="80">
    <w:name w:val="标题 8 字符"/>
    <w:basedOn w:val="a0"/>
    <w:link w:val="8"/>
    <w:uiPriority w:val="99"/>
    <w:qFormat/>
    <w:rsid w:val="00F661E2"/>
    <w:rPr>
      <w:rFonts w:ascii="宋体" w:hAnsi="宋体" w:cs="Arial"/>
      <w:b/>
      <w:kern w:val="2"/>
      <w:sz w:val="21"/>
      <w:szCs w:val="21"/>
    </w:rPr>
  </w:style>
  <w:style w:type="character" w:customStyle="1" w:styleId="a6">
    <w:name w:val="文档结构图 字符"/>
    <w:basedOn w:val="a0"/>
    <w:link w:val="a5"/>
    <w:uiPriority w:val="99"/>
    <w:qFormat/>
    <w:rsid w:val="00F661E2"/>
    <w:rPr>
      <w:rFonts w:ascii="Calibri" w:hAnsi="Calibri"/>
      <w:kern w:val="2"/>
      <w:sz w:val="21"/>
      <w:shd w:val="clear" w:color="auto" w:fill="000080"/>
    </w:rPr>
  </w:style>
  <w:style w:type="character" w:customStyle="1" w:styleId="Char10">
    <w:name w:val="批注框文本 Char1"/>
    <w:qFormat/>
    <w:rsid w:val="00F661E2"/>
    <w:rPr>
      <w:kern w:val="2"/>
      <w:sz w:val="18"/>
      <w:szCs w:val="18"/>
    </w:rPr>
  </w:style>
  <w:style w:type="character" w:customStyle="1" w:styleId="Char11">
    <w:name w:val="日期 Char1"/>
    <w:qFormat/>
    <w:rsid w:val="00F661E2"/>
    <w:rPr>
      <w:kern w:val="2"/>
      <w:sz w:val="21"/>
    </w:rPr>
  </w:style>
  <w:style w:type="character" w:customStyle="1" w:styleId="Char0">
    <w:name w:val="标准文本 Char"/>
    <w:link w:val="aff2"/>
    <w:qFormat/>
    <w:locked/>
    <w:rsid w:val="00F661E2"/>
    <w:rPr>
      <w:rFonts w:ascii="宋体" w:hAnsi="宋体" w:cs="宋体"/>
      <w:kern w:val="2"/>
      <w:sz w:val="24"/>
    </w:rPr>
  </w:style>
  <w:style w:type="paragraph" w:customStyle="1" w:styleId="aff2">
    <w:name w:val="标准文本"/>
    <w:basedOn w:val="a"/>
    <w:link w:val="Char0"/>
    <w:qFormat/>
    <w:rsid w:val="00F661E2"/>
    <w:pPr>
      <w:spacing w:line="360" w:lineRule="auto"/>
      <w:ind w:firstLineChars="200" w:firstLine="200"/>
    </w:pPr>
    <w:rPr>
      <w:rFonts w:ascii="宋体" w:hAnsi="宋体" w:cs="宋体"/>
      <w:sz w:val="24"/>
      <w:szCs w:val="20"/>
    </w:rPr>
  </w:style>
  <w:style w:type="paragraph" w:customStyle="1" w:styleId="xl65">
    <w:name w:val="xl65"/>
    <w:basedOn w:val="a"/>
    <w:qFormat/>
    <w:rsid w:val="00F661E2"/>
    <w:pPr>
      <w:widowControl/>
      <w:spacing w:before="100" w:beforeAutospacing="1" w:after="100" w:afterAutospacing="1"/>
      <w:jc w:val="left"/>
    </w:pPr>
    <w:rPr>
      <w:rFonts w:ascii="宋体" w:hAnsi="宋体" w:cs="宋体"/>
      <w:kern w:val="0"/>
      <w:sz w:val="20"/>
      <w:szCs w:val="20"/>
    </w:rPr>
  </w:style>
  <w:style w:type="paragraph" w:customStyle="1" w:styleId="CharChar">
    <w:name w:val="Char Char"/>
    <w:basedOn w:val="a5"/>
    <w:qFormat/>
    <w:rsid w:val="00F661E2"/>
    <w:rPr>
      <w:rFonts w:ascii="Tahoma" w:hAnsi="Tahoma"/>
      <w:sz w:val="24"/>
      <w:szCs w:val="24"/>
    </w:rPr>
  </w:style>
  <w:style w:type="paragraph" w:customStyle="1" w:styleId="12">
    <w:name w:val="样式1"/>
    <w:basedOn w:val="a"/>
    <w:qFormat/>
    <w:rsid w:val="00F661E2"/>
    <w:pPr>
      <w:spacing w:line="500" w:lineRule="exact"/>
      <w:ind w:firstLineChars="200" w:firstLine="560"/>
    </w:pPr>
    <w:rPr>
      <w:rFonts w:ascii="仿宋_GB2312" w:eastAsia="仿宋_GB2312" w:hAnsi="Calibri" w:cs="宋体"/>
      <w:sz w:val="28"/>
      <w:szCs w:val="28"/>
    </w:rPr>
  </w:style>
  <w:style w:type="paragraph" w:customStyle="1" w:styleId="xl69">
    <w:name w:val="xl69"/>
    <w:basedOn w:val="a"/>
    <w:qFormat/>
    <w:rsid w:val="00F661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1">
    <w:name w:val="Char Char1"/>
    <w:basedOn w:val="a5"/>
    <w:qFormat/>
    <w:rsid w:val="00F661E2"/>
    <w:rPr>
      <w:rFonts w:ascii="Tahoma" w:hAnsi="Tahoma"/>
      <w:sz w:val="24"/>
      <w:szCs w:val="24"/>
    </w:rPr>
  </w:style>
  <w:style w:type="paragraph" w:customStyle="1" w:styleId="font5">
    <w:name w:val="font5"/>
    <w:basedOn w:val="a"/>
    <w:qFormat/>
    <w:rsid w:val="00F661E2"/>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qFormat/>
    <w:rsid w:val="00F661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3">
    <w:name w:val="无间隔1"/>
    <w:uiPriority w:val="99"/>
    <w:qFormat/>
    <w:rsid w:val="00F661E2"/>
    <w:pPr>
      <w:widowControl w:val="0"/>
      <w:jc w:val="both"/>
    </w:pPr>
    <w:rPr>
      <w:rFonts w:ascii="Calibri" w:hAnsi="Calibri" w:cs="Arial"/>
      <w:kern w:val="2"/>
      <w:sz w:val="21"/>
      <w:szCs w:val="21"/>
    </w:rPr>
  </w:style>
  <w:style w:type="paragraph" w:customStyle="1" w:styleId="14">
    <w:name w:val="修订1"/>
    <w:uiPriority w:val="71"/>
    <w:qFormat/>
    <w:rsid w:val="00F661E2"/>
    <w:rPr>
      <w:rFonts w:ascii="Calibri" w:hAnsi="Calibri" w:cs="Arial"/>
      <w:kern w:val="2"/>
      <w:sz w:val="21"/>
      <w:szCs w:val="21"/>
    </w:rPr>
  </w:style>
  <w:style w:type="paragraph" w:customStyle="1" w:styleId="a20">
    <w:name w:val="a2"/>
    <w:basedOn w:val="a"/>
    <w:qFormat/>
    <w:rsid w:val="00F661E2"/>
    <w:pPr>
      <w:widowControl/>
      <w:spacing w:after="150"/>
      <w:jc w:val="left"/>
    </w:pPr>
    <w:rPr>
      <w:rFonts w:ascii="宋体" w:hAnsi="宋体" w:cs="宋体"/>
      <w:kern w:val="0"/>
      <w:sz w:val="24"/>
    </w:rPr>
  </w:style>
  <w:style w:type="paragraph" w:customStyle="1" w:styleId="xl67">
    <w:name w:val="xl67"/>
    <w:basedOn w:val="a"/>
    <w:qFormat/>
    <w:rsid w:val="00F661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qFormat/>
    <w:rsid w:val="00F661E2"/>
    <w:pPr>
      <w:widowControl/>
      <w:spacing w:before="100" w:beforeAutospacing="1" w:after="100" w:afterAutospacing="1"/>
      <w:jc w:val="center"/>
    </w:pPr>
    <w:rPr>
      <w:rFonts w:ascii="宋体" w:hAnsi="宋体" w:cs="宋体"/>
      <w:kern w:val="0"/>
      <w:sz w:val="20"/>
      <w:szCs w:val="20"/>
    </w:rPr>
  </w:style>
  <w:style w:type="character" w:customStyle="1" w:styleId="Char12">
    <w:name w:val="纯文本 Char1"/>
    <w:uiPriority w:val="99"/>
    <w:qFormat/>
    <w:rsid w:val="00F661E2"/>
    <w:rPr>
      <w:rFonts w:ascii="宋体" w:hAnsi="Courier New"/>
      <w:kern w:val="2"/>
      <w:sz w:val="21"/>
      <w:szCs w:val="21"/>
    </w:rPr>
  </w:style>
  <w:style w:type="paragraph" w:customStyle="1" w:styleId="15">
    <w:name w:val="1正文"/>
    <w:basedOn w:val="a"/>
    <w:qFormat/>
    <w:rsid w:val="00F661E2"/>
    <w:pPr>
      <w:spacing w:line="360" w:lineRule="auto"/>
    </w:pPr>
    <w:rPr>
      <w:rFonts w:ascii="宋体" w:hAnsi="宋体" w:cstheme="minorBidi"/>
      <w:sz w:val="28"/>
      <w:szCs w:val="21"/>
    </w:rPr>
  </w:style>
  <w:style w:type="character" w:customStyle="1" w:styleId="fontstyle01">
    <w:name w:val="fontstyle01"/>
    <w:basedOn w:val="a0"/>
    <w:qFormat/>
    <w:rsid w:val="00F661E2"/>
    <w:rPr>
      <w:rFonts w:ascii="宋体" w:eastAsia="宋体" w:hAnsi="宋体" w:hint="eastAsia"/>
      <w:color w:val="000000"/>
      <w:sz w:val="22"/>
      <w:szCs w:val="22"/>
    </w:rPr>
  </w:style>
  <w:style w:type="paragraph" w:customStyle="1" w:styleId="Style76">
    <w:name w:val="_Style 76"/>
    <w:basedOn w:val="a"/>
    <w:next w:val="aff0"/>
    <w:uiPriority w:val="34"/>
    <w:qFormat/>
    <w:rsid w:val="00F661E2"/>
    <w:pPr>
      <w:ind w:firstLineChars="200" w:firstLine="420"/>
    </w:pPr>
    <w:rPr>
      <w:rFonts w:ascii="Calibri" w:hAnsi="Calibri"/>
      <w:szCs w:val="22"/>
    </w:rPr>
  </w:style>
  <w:style w:type="paragraph" w:customStyle="1" w:styleId="Style77">
    <w:name w:val="_Style 77"/>
    <w:basedOn w:val="a"/>
    <w:next w:val="aff0"/>
    <w:uiPriority w:val="34"/>
    <w:qFormat/>
    <w:rsid w:val="00F661E2"/>
    <w:pPr>
      <w:ind w:firstLineChars="200" w:firstLine="420"/>
    </w:pPr>
    <w:rPr>
      <w:rFonts w:ascii="Calibri" w:hAnsi="Calibri"/>
      <w:szCs w:val="22"/>
    </w:rPr>
  </w:style>
  <w:style w:type="character" w:customStyle="1" w:styleId="Char2">
    <w:name w:val="纯文本 Char2"/>
    <w:uiPriority w:val="99"/>
    <w:qFormat/>
    <w:rsid w:val="00F661E2"/>
    <w:rPr>
      <w:rFonts w:ascii="宋体" w:hAnsi="Courier New"/>
      <w:kern w:val="2"/>
      <w:sz w:val="21"/>
      <w:szCs w:val="21"/>
    </w:rPr>
  </w:style>
  <w:style w:type="paragraph" w:customStyle="1" w:styleId="16">
    <w:name w:val="列出段落1"/>
    <w:basedOn w:val="a"/>
    <w:qFormat/>
    <w:rsid w:val="00F661E2"/>
    <w:pPr>
      <w:ind w:firstLineChars="200" w:firstLine="420"/>
    </w:pPr>
    <w:rPr>
      <w:rFonts w:ascii="Calibri" w:hAnsi="Calibri"/>
      <w:szCs w:val="22"/>
    </w:rPr>
  </w:style>
  <w:style w:type="paragraph" w:customStyle="1" w:styleId="Style1">
    <w:name w:val="Style1"/>
    <w:basedOn w:val="a"/>
    <w:qFormat/>
    <w:rsid w:val="00F661E2"/>
    <w:pPr>
      <w:widowControl/>
      <w:tabs>
        <w:tab w:val="left" w:pos="-720"/>
      </w:tabs>
      <w:spacing w:after="120"/>
    </w:pPr>
    <w:rPr>
      <w:spacing w:val="-3"/>
      <w:kern w:val="0"/>
      <w:sz w:val="24"/>
      <w:szCs w:val="20"/>
      <w:lang w:val="en-AU" w:eastAsia="en-US"/>
    </w:rPr>
  </w:style>
  <w:style w:type="character" w:customStyle="1" w:styleId="a4">
    <w:name w:val="正文缩进 字符"/>
    <w:link w:val="a3"/>
    <w:rsid w:val="00F661E2"/>
    <w:rPr>
      <w:rFonts w:ascii="宋体"/>
      <w:sz w:val="34"/>
    </w:rPr>
  </w:style>
  <w:style w:type="character" w:customStyle="1" w:styleId="af9">
    <w:name w:val="正文文本首行缩进 字符"/>
    <w:basedOn w:val="a9"/>
    <w:link w:val="af8"/>
    <w:uiPriority w:val="99"/>
    <w:semiHidden/>
    <w:rsid w:val="00F661E2"/>
    <w:rPr>
      <w:rFonts w:ascii="Times New Roman" w:hAnsi="Times New Roman" w:cs="Times New Roman"/>
      <w:kern w:val="2"/>
      <w:sz w:val="21"/>
      <w:szCs w:val="24"/>
    </w:rPr>
  </w:style>
  <w:style w:type="paragraph" w:customStyle="1" w:styleId="aff3">
    <w:name w:val="È±Ê¡ÎÄ±¾"/>
    <w:basedOn w:val="a"/>
    <w:qFormat/>
    <w:rsid w:val="00F661E2"/>
    <w:pPr>
      <w:widowControl/>
      <w:overflowPunct w:val="0"/>
      <w:autoSpaceDE w:val="0"/>
      <w:autoSpaceDN w:val="0"/>
      <w:adjustRightInd w:val="0"/>
      <w:jc w:val="left"/>
      <w:textAlignment w:val="baseline"/>
    </w:pPr>
    <w:rPr>
      <w:kern w:val="0"/>
      <w:sz w:val="24"/>
      <w:szCs w:val="20"/>
    </w:rPr>
  </w:style>
  <w:style w:type="character" w:customStyle="1" w:styleId="Char3">
    <w:name w:val="页眉 Char"/>
    <w:rsid w:val="00F661E2"/>
    <w:rPr>
      <w:kern w:val="2"/>
      <w:sz w:val="18"/>
      <w:szCs w:val="18"/>
    </w:rPr>
  </w:style>
  <w:style w:type="paragraph" w:customStyle="1" w:styleId="TOC10">
    <w:name w:val="TOC 标题1"/>
    <w:basedOn w:val="1"/>
    <w:next w:val="a"/>
    <w:uiPriority w:val="39"/>
    <w:unhideWhenUsed/>
    <w:qFormat/>
    <w:rsid w:val="00F661E2"/>
    <w:pPr>
      <w:widowControl/>
      <w:spacing w:before="240" w:after="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212">
    <w:name w:val="样式 样式 样式 左侧:  2 字符1 + 首行缩进:  2 字符1 + 首行缩进:  2 字符"/>
    <w:basedOn w:val="a"/>
    <w:qFormat/>
    <w:rsid w:val="00F661E2"/>
    <w:pPr>
      <w:widowControl/>
      <w:adjustRightInd w:val="0"/>
      <w:spacing w:before="60" w:after="120" w:line="440" w:lineRule="atLeast"/>
      <w:ind w:firstLine="480"/>
      <w:textAlignment w:val="baseline"/>
    </w:pPr>
    <w:rPr>
      <w:sz w:val="24"/>
      <w:szCs w:val="20"/>
    </w:rPr>
  </w:style>
  <w:style w:type="character" w:customStyle="1" w:styleId="17">
    <w:name w:val="未处理的提及1"/>
    <w:basedOn w:val="a0"/>
    <w:uiPriority w:val="99"/>
    <w:semiHidden/>
    <w:unhideWhenUsed/>
    <w:rsid w:val="00F661E2"/>
    <w:rPr>
      <w:color w:val="605E5C"/>
      <w:shd w:val="clear" w:color="auto" w:fill="E1DFDD"/>
    </w:rPr>
  </w:style>
  <w:style w:type="paragraph" w:customStyle="1" w:styleId="style10">
    <w:name w:val="style10"/>
    <w:basedOn w:val="a"/>
    <w:rsid w:val="00E7307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6122">
      <w:bodyDiv w:val="1"/>
      <w:marLeft w:val="0"/>
      <w:marRight w:val="0"/>
      <w:marTop w:val="0"/>
      <w:marBottom w:val="0"/>
      <w:divBdr>
        <w:top w:val="none" w:sz="0" w:space="0" w:color="auto"/>
        <w:left w:val="none" w:sz="0" w:space="0" w:color="auto"/>
        <w:bottom w:val="none" w:sz="0" w:space="0" w:color="auto"/>
        <w:right w:val="none" w:sz="0" w:space="0" w:color="auto"/>
      </w:divBdr>
    </w:div>
    <w:div w:id="586422046">
      <w:bodyDiv w:val="1"/>
      <w:marLeft w:val="0"/>
      <w:marRight w:val="0"/>
      <w:marTop w:val="0"/>
      <w:marBottom w:val="0"/>
      <w:divBdr>
        <w:top w:val="none" w:sz="0" w:space="0" w:color="auto"/>
        <w:left w:val="none" w:sz="0" w:space="0" w:color="auto"/>
        <w:bottom w:val="none" w:sz="0" w:space="0" w:color="auto"/>
        <w:right w:val="none" w:sz="0" w:space="0" w:color="auto"/>
      </w:divBdr>
    </w:div>
    <w:div w:id="707339999">
      <w:bodyDiv w:val="1"/>
      <w:marLeft w:val="0"/>
      <w:marRight w:val="0"/>
      <w:marTop w:val="0"/>
      <w:marBottom w:val="0"/>
      <w:divBdr>
        <w:top w:val="none" w:sz="0" w:space="0" w:color="auto"/>
        <w:left w:val="none" w:sz="0" w:space="0" w:color="auto"/>
        <w:bottom w:val="none" w:sz="0" w:space="0" w:color="auto"/>
        <w:right w:val="none" w:sz="0" w:space="0" w:color="auto"/>
      </w:divBdr>
    </w:div>
    <w:div w:id="792478112">
      <w:bodyDiv w:val="1"/>
      <w:marLeft w:val="0"/>
      <w:marRight w:val="0"/>
      <w:marTop w:val="0"/>
      <w:marBottom w:val="0"/>
      <w:divBdr>
        <w:top w:val="none" w:sz="0" w:space="0" w:color="auto"/>
        <w:left w:val="none" w:sz="0" w:space="0" w:color="auto"/>
        <w:bottom w:val="none" w:sz="0" w:space="0" w:color="auto"/>
        <w:right w:val="none" w:sz="0" w:space="0" w:color="auto"/>
      </w:divBdr>
    </w:div>
    <w:div w:id="1330475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D31B86-F709-4C5D-BC0A-2AEDEBE236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9962</Words>
  <Characters>56784</Characters>
  <Application>Microsoft Office Word</Application>
  <DocSecurity>0</DocSecurity>
  <Lines>473</Lines>
  <Paragraphs>133</Paragraphs>
  <ScaleCrop>false</ScaleCrop>
  <Company>Microsoft</Company>
  <LinksUpToDate>false</LinksUpToDate>
  <CharactersWithSpaces>66613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1034145119@qq.com</cp:lastModifiedBy>
  <cp:revision>7</cp:revision>
  <cp:lastPrinted>2021-05-08T10:54:00Z</cp:lastPrinted>
  <dcterms:created xsi:type="dcterms:W3CDTF">2021-05-08T08:43:00Z</dcterms:created>
  <dcterms:modified xsi:type="dcterms:W3CDTF">2021-05-08T11:04:00Z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DB78A3AB27A345F985A6D15B6A6222E1</vt:lpwstr>
  </property>
</Properties>
</file>